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9AD" w:rsidRPr="005F21AB" w:rsidRDefault="00680AA0" w:rsidP="00232498">
      <w:pPr>
        <w:ind w:left="720" w:firstLine="720"/>
        <w:rPr>
          <w:szCs w:val="18"/>
        </w:rPr>
      </w:pPr>
      <w:bookmarkStart w:id="0" w:name="_Toc366479516"/>
      <w:r w:rsidRPr="005F21AB">
        <w:rPr>
          <w:noProof/>
          <w:szCs w:val="18"/>
          <w:lang w:eastAsia="fr-BE"/>
        </w:rPr>
        <mc:AlternateContent>
          <mc:Choice Requires="wps">
            <w:drawing>
              <wp:anchor distT="0" distB="0" distL="114300" distR="114300" simplePos="0" relativeHeight="251686912" behindDoc="0" locked="0" layoutInCell="1" allowOverlap="1" wp14:anchorId="7C85E9CE" wp14:editId="38678D1B">
                <wp:simplePos x="0" y="0"/>
                <wp:positionH relativeFrom="column">
                  <wp:posOffset>4777105</wp:posOffset>
                </wp:positionH>
                <wp:positionV relativeFrom="paragraph">
                  <wp:posOffset>-375285</wp:posOffset>
                </wp:positionV>
                <wp:extent cx="1275080" cy="240665"/>
                <wp:effectExtent l="0" t="0" r="0" b="0"/>
                <wp:wrapNone/>
                <wp:docPr id="2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240665"/>
                        </a:xfrm>
                        <a:prstGeom prst="rect">
                          <a:avLst/>
                        </a:prstGeom>
                        <a:solidFill>
                          <a:srgbClr val="FFFFFF"/>
                        </a:solidFill>
                        <a:ln w="9525">
                          <a:solidFill>
                            <a:srgbClr val="000000"/>
                          </a:solidFill>
                          <a:miter lim="800000"/>
                          <a:headEnd/>
                          <a:tailEnd/>
                        </a:ln>
                      </wps:spPr>
                      <wps:txbx>
                        <w:txbxContent>
                          <w:p w:rsidR="00835AE5" w:rsidRDefault="00835AE5" w:rsidP="0083226A">
                            <w:pPr>
                              <w:rPr>
                                <w:rFonts w:ascii="Calibri" w:hAnsi="Calibri"/>
                              </w:rPr>
                            </w:pPr>
                            <w:r>
                              <w:rPr>
                                <w:rFonts w:ascii="Calibri" w:hAnsi="Calibri"/>
                              </w:rPr>
                              <w:t>Version 3.2 - 2025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C85E9CE" id="_x0000_t202" coordsize="21600,21600" o:spt="202" path="m,l,21600r21600,l21600,xe">
                <v:stroke joinstyle="miter"/>
                <v:path gradientshapeok="t" o:connecttype="rect"/>
              </v:shapetype>
              <v:shape id="Text Box 101" o:spid="_x0000_s1026" type="#_x0000_t202" style="position:absolute;left:0;text-align:left;margin-left:376.15pt;margin-top:-29.55pt;width:100.4pt;height:18.9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">
                <v:textbox style="mso-fit-shape-to-text:t">
                  <w:txbxContent>
                    <w:p w:rsidR="00835AE5" w:rsidRDefault="00835AE5" w:rsidP="0083226A">
                      <w:pPr>
                        <w:rPr>
                          <w:rFonts w:ascii="Calibri" w:hAnsi="Calibri"/>
                        </w:rPr>
                      </w:pPr>
                      <w:r>
                        <w:rPr>
                          <w:rFonts w:ascii="Calibri" w:hAnsi="Calibri"/>
                        </w:rPr>
                        <w:t>Version 3.2 - 2025</w:t>
                      </w:r>
                    </w:p>
                  </w:txbxContent>
                </v:textbox>
              </v:shape>
            </w:pict>
          </mc:Fallback>
        </mc:AlternateContent>
      </w:r>
      <w:r w:rsidRPr="005F21AB">
        <w:rPr>
          <w:noProof/>
          <w:szCs w:val="18"/>
          <w:lang w:eastAsia="fr-BE"/>
        </w:rPr>
        <w:drawing>
          <wp:anchor distT="0" distB="0" distL="114300" distR="114300" simplePos="0" relativeHeight="251622400" behindDoc="1" locked="0" layoutInCell="1" allowOverlap="1" wp14:anchorId="779D15A7" wp14:editId="6054A77E">
            <wp:simplePos x="0" y="0"/>
            <wp:positionH relativeFrom="column">
              <wp:posOffset>131445</wp:posOffset>
            </wp:positionH>
            <wp:positionV relativeFrom="paragraph">
              <wp:posOffset>930910</wp:posOffset>
            </wp:positionV>
            <wp:extent cx="6019800" cy="7886700"/>
            <wp:effectExtent l="0" t="0" r="0" b="0"/>
            <wp:wrapTight wrapText="bothSides">
              <wp:wrapPolygon edited="0">
                <wp:start x="0" y="0"/>
                <wp:lineTo x="0" y="21548"/>
                <wp:lineTo x="21532" y="21548"/>
                <wp:lineTo x="21532" y="0"/>
                <wp:lineTo x="0" y="0"/>
              </wp:wrapPolygon>
            </wp:wrapTight>
            <wp:docPr id="19" name="Image 19" descr="w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izar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0" cy="788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inline distT="0" distB="0" distL="0" distR="0" wp14:anchorId="2AAA887B" wp14:editId="6B42AC40">
            <wp:extent cx="1231900" cy="774700"/>
            <wp:effectExtent l="0" t="0" r="6350" b="6350"/>
            <wp:docPr id="14" name="Image 2" descr="illum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lum_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1900" cy="774700"/>
                    </a:xfrm>
                    <a:prstGeom prst="rect">
                      <a:avLst/>
                    </a:prstGeom>
                    <a:noFill/>
                    <a:ln>
                      <a:noFill/>
                    </a:ln>
                  </pic:spPr>
                </pic:pic>
              </a:graphicData>
            </a:graphic>
          </wp:inline>
        </w:drawing>
      </w:r>
      <w:r w:rsidRPr="005F21AB">
        <w:rPr>
          <w:noProof/>
          <w:szCs w:val="18"/>
          <w:lang w:eastAsia="fr-BE"/>
        </w:rPr>
        <w:drawing>
          <wp:inline distT="0" distB="0" distL="0" distR="0" wp14:anchorId="77D6FDB8" wp14:editId="0DD08065">
            <wp:extent cx="914400" cy="774700"/>
            <wp:effectExtent l="0" t="0" r="0" b="6350"/>
            <wp:docPr id="3" name="Image 3" descr="illum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m_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774700"/>
                    </a:xfrm>
                    <a:prstGeom prst="rect">
                      <a:avLst/>
                    </a:prstGeom>
                    <a:noFill/>
                    <a:ln>
                      <a:noFill/>
                    </a:ln>
                  </pic:spPr>
                </pic:pic>
              </a:graphicData>
            </a:graphic>
          </wp:inline>
        </w:drawing>
      </w:r>
      <w:r w:rsidRPr="005F21AB">
        <w:rPr>
          <w:noProof/>
          <w:szCs w:val="18"/>
          <w:lang w:eastAsia="fr-BE"/>
        </w:rPr>
        <w:drawing>
          <wp:inline distT="0" distB="0" distL="0" distR="0" wp14:anchorId="12DA629C" wp14:editId="5F05ABD3">
            <wp:extent cx="742950" cy="762000"/>
            <wp:effectExtent l="0" t="0" r="0" b="0"/>
            <wp:docPr id="4" name="Image 4" descr="illum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m_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r w:rsidRPr="005F21AB">
        <w:rPr>
          <w:noProof/>
          <w:szCs w:val="18"/>
          <w:lang w:eastAsia="fr-BE"/>
        </w:rPr>
        <w:drawing>
          <wp:inline distT="0" distB="0" distL="0" distR="0" wp14:anchorId="779D9D7C" wp14:editId="74AF8419">
            <wp:extent cx="438150" cy="742950"/>
            <wp:effectExtent l="0" t="0" r="0" b="0"/>
            <wp:docPr id="5" name="Image 5" descr="illum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_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150" cy="742950"/>
                    </a:xfrm>
                    <a:prstGeom prst="rect">
                      <a:avLst/>
                    </a:prstGeom>
                    <a:noFill/>
                    <a:ln>
                      <a:noFill/>
                    </a:ln>
                  </pic:spPr>
                </pic:pic>
              </a:graphicData>
            </a:graphic>
          </wp:inline>
        </w:drawing>
      </w:r>
      <w:r w:rsidRPr="005F21AB">
        <w:rPr>
          <w:noProof/>
          <w:szCs w:val="18"/>
          <w:lang w:eastAsia="fr-BE"/>
        </w:rPr>
        <w:drawing>
          <wp:inline distT="0" distB="0" distL="0" distR="0" wp14:anchorId="0C6B9C36" wp14:editId="1754711A">
            <wp:extent cx="673100" cy="755650"/>
            <wp:effectExtent l="0" t="0" r="0" b="6350"/>
            <wp:docPr id="6" name="Image 6" descr="illum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lum_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r w:rsidR="00103D22" w:rsidRPr="005F21AB">
        <w:rPr>
          <w:szCs w:val="18"/>
        </w:rPr>
        <w:br w:type="page"/>
      </w:r>
    </w:p>
    <w:p w:rsidR="00507323" w:rsidRDefault="001519A0" w:rsidP="00975D1B">
      <w:pPr>
        <w:pStyle w:val="Titre1"/>
        <w:tabs>
          <w:tab w:val="right" w:pos="10204"/>
        </w:tabs>
        <w:rPr>
          <w:noProof/>
        </w:rPr>
      </w:pPr>
      <w:bookmarkStart w:id="1" w:name="_Toc198546058"/>
      <w:r w:rsidRPr="005F21AB">
        <w:lastRenderedPageBreak/>
        <w:t>Table des matières</w:t>
      </w:r>
      <w:bookmarkEnd w:id="0"/>
      <w:bookmarkEnd w:id="1"/>
      <w:r w:rsidR="00E5442E" w:rsidRPr="005F21AB">
        <w:fldChar w:fldCharType="begin"/>
      </w:r>
      <w:r w:rsidR="00E5442E" w:rsidRPr="005F21AB">
        <w:instrText xml:space="preserve"> TOC \o "1-5" </w:instrText>
      </w:r>
      <w:r w:rsidR="00E5442E" w:rsidRPr="005F21AB">
        <w:fldChar w:fldCharType="separate"/>
      </w:r>
    </w:p>
    <w:p w:rsidR="00507323" w:rsidRDefault="00507323">
      <w:pPr>
        <w:pStyle w:val="TM1"/>
        <w:tabs>
          <w:tab w:val="right" w:pos="10194"/>
        </w:tabs>
        <w:rPr>
          <w:rFonts w:asciiTheme="minorHAnsi" w:eastAsiaTheme="minorEastAsia" w:hAnsiTheme="minorHAnsi" w:cstheme="minorBidi"/>
          <w:noProof/>
          <w:sz w:val="22"/>
          <w:szCs w:val="22"/>
          <w:lang w:eastAsia="fr-BE"/>
        </w:rPr>
      </w:pPr>
      <w:r>
        <w:rPr>
          <w:noProof/>
        </w:rPr>
        <w:t>Table des matières</w:t>
      </w:r>
      <w:r>
        <w:rPr>
          <w:noProof/>
        </w:rPr>
        <w:tab/>
      </w:r>
      <w:r>
        <w:rPr>
          <w:noProof/>
        </w:rPr>
        <w:fldChar w:fldCharType="begin"/>
      </w:r>
      <w:r>
        <w:rPr>
          <w:noProof/>
        </w:rPr>
        <w:instrText xml:space="preserve"> PAGEREF _Toc198546058 \h </w:instrText>
      </w:r>
      <w:r>
        <w:rPr>
          <w:noProof/>
        </w:rPr>
      </w:r>
      <w:r>
        <w:rPr>
          <w:noProof/>
        </w:rPr>
        <w:fldChar w:fldCharType="separate"/>
      </w:r>
      <w:r>
        <w:rPr>
          <w:noProof/>
        </w:rPr>
        <w:t>2</w:t>
      </w:r>
      <w:r>
        <w:rPr>
          <w:noProof/>
        </w:rPr>
        <w:fldChar w:fldCharType="end"/>
      </w:r>
    </w:p>
    <w:p w:rsidR="00507323" w:rsidRDefault="00507323">
      <w:pPr>
        <w:pStyle w:val="TM1"/>
        <w:tabs>
          <w:tab w:val="right" w:pos="10194"/>
        </w:tabs>
        <w:rPr>
          <w:rFonts w:asciiTheme="minorHAnsi" w:eastAsiaTheme="minorEastAsia" w:hAnsiTheme="minorHAnsi" w:cstheme="minorBidi"/>
          <w:noProof/>
          <w:sz w:val="22"/>
          <w:szCs w:val="22"/>
          <w:lang w:eastAsia="fr-BE"/>
        </w:rPr>
      </w:pPr>
      <w:r>
        <w:rPr>
          <w:noProof/>
        </w:rPr>
        <w:t>1. Introduction</w:t>
      </w:r>
      <w:r>
        <w:rPr>
          <w:noProof/>
        </w:rPr>
        <w:tab/>
      </w:r>
      <w:r>
        <w:rPr>
          <w:noProof/>
        </w:rPr>
        <w:fldChar w:fldCharType="begin"/>
      </w:r>
      <w:r>
        <w:rPr>
          <w:noProof/>
        </w:rPr>
        <w:instrText xml:space="preserve"> PAGEREF _Toc198546059 \h </w:instrText>
      </w:r>
      <w:r>
        <w:rPr>
          <w:noProof/>
        </w:rPr>
      </w:r>
      <w:r>
        <w:rPr>
          <w:noProof/>
        </w:rPr>
        <w:fldChar w:fldCharType="separate"/>
      </w:r>
      <w:r>
        <w:rPr>
          <w:noProof/>
        </w:rPr>
        <w:t>8</w:t>
      </w:r>
      <w:r>
        <w:rPr>
          <w:noProof/>
        </w:rPr>
        <w:fldChar w:fldCharType="end"/>
      </w:r>
    </w:p>
    <w:p w:rsidR="00507323" w:rsidRDefault="00507323">
      <w:pPr>
        <w:pStyle w:val="TM1"/>
        <w:tabs>
          <w:tab w:val="right" w:pos="10194"/>
        </w:tabs>
        <w:rPr>
          <w:rFonts w:asciiTheme="minorHAnsi" w:eastAsiaTheme="minorEastAsia" w:hAnsiTheme="minorHAnsi" w:cstheme="minorBidi"/>
          <w:noProof/>
          <w:sz w:val="22"/>
          <w:szCs w:val="22"/>
          <w:lang w:eastAsia="fr-BE"/>
        </w:rPr>
      </w:pPr>
      <w:r>
        <w:rPr>
          <w:noProof/>
        </w:rPr>
        <w:t>2. Base de la magie</w:t>
      </w:r>
      <w:r>
        <w:rPr>
          <w:noProof/>
        </w:rPr>
        <w:tab/>
      </w:r>
      <w:r>
        <w:rPr>
          <w:noProof/>
        </w:rPr>
        <w:fldChar w:fldCharType="begin"/>
      </w:r>
      <w:r>
        <w:rPr>
          <w:noProof/>
        </w:rPr>
        <w:instrText xml:space="preserve"> PAGEREF _Toc198546060 \h </w:instrText>
      </w:r>
      <w:r>
        <w:rPr>
          <w:noProof/>
        </w:rPr>
      </w:r>
      <w:r>
        <w:rPr>
          <w:noProof/>
        </w:rPr>
        <w:fldChar w:fldCharType="separate"/>
      </w:r>
      <w:r>
        <w:rPr>
          <w:noProof/>
        </w:rPr>
        <w:t>9</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2.1 Les Dieux</w:t>
      </w:r>
      <w:r>
        <w:rPr>
          <w:noProof/>
        </w:rPr>
        <w:tab/>
      </w:r>
      <w:r>
        <w:rPr>
          <w:noProof/>
        </w:rPr>
        <w:fldChar w:fldCharType="begin"/>
      </w:r>
      <w:r>
        <w:rPr>
          <w:noProof/>
        </w:rPr>
        <w:instrText xml:space="preserve"> PAGEREF _Toc198546061 \h </w:instrText>
      </w:r>
      <w:r>
        <w:rPr>
          <w:noProof/>
        </w:rPr>
      </w:r>
      <w:r>
        <w:rPr>
          <w:noProof/>
        </w:rPr>
        <w:fldChar w:fldCharType="separate"/>
      </w:r>
      <w:r>
        <w:rPr>
          <w:noProof/>
        </w:rPr>
        <w:t>9</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2.2 Liens entre les Dieux</w:t>
      </w:r>
      <w:r>
        <w:rPr>
          <w:noProof/>
        </w:rPr>
        <w:tab/>
      </w:r>
      <w:r>
        <w:rPr>
          <w:noProof/>
        </w:rPr>
        <w:fldChar w:fldCharType="begin"/>
      </w:r>
      <w:r>
        <w:rPr>
          <w:noProof/>
        </w:rPr>
        <w:instrText xml:space="preserve"> PAGEREF _Toc198546062 \h </w:instrText>
      </w:r>
      <w:r>
        <w:rPr>
          <w:noProof/>
        </w:rPr>
      </w:r>
      <w:r>
        <w:rPr>
          <w:noProof/>
        </w:rPr>
        <w:fldChar w:fldCharType="separate"/>
      </w:r>
      <w:r>
        <w:rPr>
          <w:noProof/>
        </w:rPr>
        <w:t>9</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2.3 La Magie</w:t>
      </w:r>
      <w:r>
        <w:rPr>
          <w:noProof/>
        </w:rPr>
        <w:tab/>
      </w:r>
      <w:r>
        <w:rPr>
          <w:noProof/>
        </w:rPr>
        <w:fldChar w:fldCharType="begin"/>
      </w:r>
      <w:r>
        <w:rPr>
          <w:noProof/>
        </w:rPr>
        <w:instrText xml:space="preserve"> PAGEREF _Toc198546063 \h </w:instrText>
      </w:r>
      <w:r>
        <w:rPr>
          <w:noProof/>
        </w:rPr>
      </w:r>
      <w:r>
        <w:rPr>
          <w:noProof/>
        </w:rPr>
        <w:fldChar w:fldCharType="separate"/>
      </w:r>
      <w:r>
        <w:rPr>
          <w:noProof/>
        </w:rPr>
        <w:t>10</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2.4 Les panthéons</w:t>
      </w:r>
      <w:r>
        <w:rPr>
          <w:noProof/>
        </w:rPr>
        <w:tab/>
      </w:r>
      <w:r>
        <w:rPr>
          <w:noProof/>
        </w:rPr>
        <w:fldChar w:fldCharType="begin"/>
      </w:r>
      <w:r>
        <w:rPr>
          <w:noProof/>
        </w:rPr>
        <w:instrText xml:space="preserve"> PAGEREF _Toc198546064 \h </w:instrText>
      </w:r>
      <w:r>
        <w:rPr>
          <w:noProof/>
        </w:rPr>
      </w:r>
      <w:r>
        <w:rPr>
          <w:noProof/>
        </w:rPr>
        <w:fldChar w:fldCharType="separate"/>
      </w:r>
      <w:r>
        <w:rPr>
          <w:noProof/>
        </w:rPr>
        <w:t>11</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2.4.1 El’Der</w:t>
      </w:r>
      <w:r>
        <w:rPr>
          <w:noProof/>
        </w:rPr>
        <w:tab/>
      </w:r>
      <w:r>
        <w:rPr>
          <w:noProof/>
        </w:rPr>
        <w:fldChar w:fldCharType="begin"/>
      </w:r>
      <w:r>
        <w:rPr>
          <w:noProof/>
        </w:rPr>
        <w:instrText xml:space="preserve"> PAGEREF _Toc198546065 \h </w:instrText>
      </w:r>
      <w:r>
        <w:rPr>
          <w:noProof/>
        </w:rPr>
      </w:r>
      <w:r>
        <w:rPr>
          <w:noProof/>
        </w:rPr>
        <w:fldChar w:fldCharType="separate"/>
      </w:r>
      <w:r>
        <w:rPr>
          <w:noProof/>
        </w:rPr>
        <w:t>11</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2.4.2 El’Bis</w:t>
      </w:r>
      <w:r>
        <w:rPr>
          <w:noProof/>
        </w:rPr>
        <w:tab/>
      </w:r>
      <w:r>
        <w:rPr>
          <w:noProof/>
        </w:rPr>
        <w:fldChar w:fldCharType="begin"/>
      </w:r>
      <w:r>
        <w:rPr>
          <w:noProof/>
        </w:rPr>
        <w:instrText xml:space="preserve"> PAGEREF _Toc198546066 \h </w:instrText>
      </w:r>
      <w:r>
        <w:rPr>
          <w:noProof/>
        </w:rPr>
      </w:r>
      <w:r>
        <w:rPr>
          <w:noProof/>
        </w:rPr>
        <w:fldChar w:fldCharType="separate"/>
      </w:r>
      <w:r>
        <w:rPr>
          <w:noProof/>
        </w:rPr>
        <w:t>11</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2.4.3 El’Dor</w:t>
      </w:r>
      <w:r>
        <w:rPr>
          <w:noProof/>
        </w:rPr>
        <w:tab/>
      </w:r>
      <w:r>
        <w:rPr>
          <w:noProof/>
        </w:rPr>
        <w:fldChar w:fldCharType="begin"/>
      </w:r>
      <w:r>
        <w:rPr>
          <w:noProof/>
        </w:rPr>
        <w:instrText xml:space="preserve"> PAGEREF _Toc198546067 \h </w:instrText>
      </w:r>
      <w:r>
        <w:rPr>
          <w:noProof/>
        </w:rPr>
      </w:r>
      <w:r>
        <w:rPr>
          <w:noProof/>
        </w:rPr>
        <w:fldChar w:fldCharType="separate"/>
      </w:r>
      <w:r>
        <w:rPr>
          <w:noProof/>
        </w:rPr>
        <w:t>11</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2.4.4 Koth’Oth</w:t>
      </w:r>
      <w:r>
        <w:rPr>
          <w:noProof/>
        </w:rPr>
        <w:tab/>
      </w:r>
      <w:r>
        <w:rPr>
          <w:noProof/>
        </w:rPr>
        <w:fldChar w:fldCharType="begin"/>
      </w:r>
      <w:r>
        <w:rPr>
          <w:noProof/>
        </w:rPr>
        <w:instrText xml:space="preserve"> PAGEREF _Toc198546068 \h </w:instrText>
      </w:r>
      <w:r>
        <w:rPr>
          <w:noProof/>
        </w:rPr>
      </w:r>
      <w:r>
        <w:rPr>
          <w:noProof/>
        </w:rPr>
        <w:fldChar w:fldCharType="separate"/>
      </w:r>
      <w:r>
        <w:rPr>
          <w:noProof/>
        </w:rPr>
        <w:t>12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2.4.5 El’Lar</w:t>
      </w:r>
      <w:r>
        <w:rPr>
          <w:noProof/>
        </w:rPr>
        <w:tab/>
      </w:r>
      <w:r>
        <w:rPr>
          <w:noProof/>
        </w:rPr>
        <w:fldChar w:fldCharType="begin"/>
      </w:r>
      <w:r>
        <w:rPr>
          <w:noProof/>
        </w:rPr>
        <w:instrText xml:space="preserve"> PAGEREF _Toc198546069 \h </w:instrText>
      </w:r>
      <w:r>
        <w:rPr>
          <w:noProof/>
        </w:rPr>
      </w:r>
      <w:r>
        <w:rPr>
          <w:noProof/>
        </w:rPr>
        <w:fldChar w:fldCharType="separate"/>
      </w:r>
      <w:r>
        <w:rPr>
          <w:noProof/>
        </w:rPr>
        <w:t>12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2.4.6 Divinités indépendantes</w:t>
      </w:r>
      <w:r>
        <w:rPr>
          <w:noProof/>
        </w:rPr>
        <w:tab/>
      </w:r>
      <w:r>
        <w:rPr>
          <w:noProof/>
        </w:rPr>
        <w:fldChar w:fldCharType="begin"/>
      </w:r>
      <w:r>
        <w:rPr>
          <w:noProof/>
        </w:rPr>
        <w:instrText xml:space="preserve"> PAGEREF _Toc198546070 \h </w:instrText>
      </w:r>
      <w:r>
        <w:rPr>
          <w:noProof/>
        </w:rPr>
      </w:r>
      <w:r>
        <w:rPr>
          <w:noProof/>
        </w:rPr>
        <w:fldChar w:fldCharType="separate"/>
      </w:r>
      <w:r>
        <w:rPr>
          <w:noProof/>
        </w:rPr>
        <w:t>12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2.4.7 Divinités secondaires</w:t>
      </w:r>
      <w:r>
        <w:rPr>
          <w:noProof/>
        </w:rPr>
        <w:tab/>
      </w:r>
      <w:r>
        <w:rPr>
          <w:noProof/>
        </w:rPr>
        <w:fldChar w:fldCharType="begin"/>
      </w:r>
      <w:r>
        <w:rPr>
          <w:noProof/>
        </w:rPr>
        <w:instrText xml:space="preserve"> PAGEREF _Toc198546071 \h </w:instrText>
      </w:r>
      <w:r>
        <w:rPr>
          <w:noProof/>
        </w:rPr>
      </w:r>
      <w:r>
        <w:rPr>
          <w:noProof/>
        </w:rPr>
        <w:fldChar w:fldCharType="separate"/>
      </w:r>
      <w:r>
        <w:rPr>
          <w:noProof/>
        </w:rPr>
        <w:t>13</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2.5 Foi</w:t>
      </w:r>
      <w:r>
        <w:rPr>
          <w:noProof/>
        </w:rPr>
        <w:tab/>
      </w:r>
      <w:r>
        <w:rPr>
          <w:noProof/>
        </w:rPr>
        <w:fldChar w:fldCharType="begin"/>
      </w:r>
      <w:r>
        <w:rPr>
          <w:noProof/>
        </w:rPr>
        <w:instrText xml:space="preserve"> PAGEREF _Toc198546072 \h </w:instrText>
      </w:r>
      <w:r>
        <w:rPr>
          <w:noProof/>
        </w:rPr>
      </w:r>
      <w:r>
        <w:rPr>
          <w:noProof/>
        </w:rPr>
        <w:fldChar w:fldCharType="separate"/>
      </w:r>
      <w:r>
        <w:rPr>
          <w:noProof/>
        </w:rPr>
        <w:t>13</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2.5.1 Gestion</w:t>
      </w:r>
      <w:r>
        <w:rPr>
          <w:noProof/>
        </w:rPr>
        <w:tab/>
      </w:r>
      <w:r>
        <w:rPr>
          <w:noProof/>
        </w:rPr>
        <w:fldChar w:fldCharType="begin"/>
      </w:r>
      <w:r>
        <w:rPr>
          <w:noProof/>
        </w:rPr>
        <w:instrText xml:space="preserve"> PAGEREF _Toc198546073 \h </w:instrText>
      </w:r>
      <w:r>
        <w:rPr>
          <w:noProof/>
        </w:rPr>
      </w:r>
      <w:r>
        <w:rPr>
          <w:noProof/>
        </w:rPr>
        <w:fldChar w:fldCharType="separate"/>
      </w:r>
      <w:r>
        <w:rPr>
          <w:noProof/>
        </w:rPr>
        <w:t>13</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2.5.2 Contact ennemi</w:t>
      </w:r>
      <w:r>
        <w:rPr>
          <w:noProof/>
        </w:rPr>
        <w:tab/>
      </w:r>
      <w:r>
        <w:rPr>
          <w:noProof/>
        </w:rPr>
        <w:fldChar w:fldCharType="begin"/>
      </w:r>
      <w:r>
        <w:rPr>
          <w:noProof/>
        </w:rPr>
        <w:instrText xml:space="preserve"> PAGEREF _Toc198546074 \h </w:instrText>
      </w:r>
      <w:r>
        <w:rPr>
          <w:noProof/>
        </w:rPr>
      </w:r>
      <w:r>
        <w:rPr>
          <w:noProof/>
        </w:rPr>
        <w:fldChar w:fldCharType="separate"/>
      </w:r>
      <w:r>
        <w:rPr>
          <w:noProof/>
        </w:rPr>
        <w:t>13</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2.5.3 Valeurs</w:t>
      </w:r>
      <w:r>
        <w:rPr>
          <w:noProof/>
        </w:rPr>
        <w:tab/>
      </w:r>
      <w:r>
        <w:rPr>
          <w:noProof/>
        </w:rPr>
        <w:fldChar w:fldCharType="begin"/>
      </w:r>
      <w:r>
        <w:rPr>
          <w:noProof/>
        </w:rPr>
        <w:instrText xml:space="preserve"> PAGEREF _Toc198546075 \h </w:instrText>
      </w:r>
      <w:r>
        <w:rPr>
          <w:noProof/>
        </w:rPr>
      </w:r>
      <w:r>
        <w:rPr>
          <w:noProof/>
        </w:rPr>
        <w:fldChar w:fldCharType="separate"/>
      </w:r>
      <w:r>
        <w:rPr>
          <w:noProof/>
        </w:rPr>
        <w:t>13</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2.5.4 Gain de foi</w:t>
      </w:r>
      <w:r>
        <w:rPr>
          <w:noProof/>
        </w:rPr>
        <w:tab/>
      </w:r>
      <w:r>
        <w:rPr>
          <w:noProof/>
        </w:rPr>
        <w:fldChar w:fldCharType="begin"/>
      </w:r>
      <w:r>
        <w:rPr>
          <w:noProof/>
        </w:rPr>
        <w:instrText xml:space="preserve"> PAGEREF _Toc198546076 \h </w:instrText>
      </w:r>
      <w:r>
        <w:rPr>
          <w:noProof/>
        </w:rPr>
      </w:r>
      <w:r>
        <w:rPr>
          <w:noProof/>
        </w:rPr>
        <w:fldChar w:fldCharType="separate"/>
      </w:r>
      <w:r>
        <w:rPr>
          <w:noProof/>
        </w:rPr>
        <w:t>14</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2.5.5 Acte contre sa foi</w:t>
      </w:r>
      <w:r>
        <w:rPr>
          <w:noProof/>
        </w:rPr>
        <w:tab/>
      </w:r>
      <w:r>
        <w:rPr>
          <w:noProof/>
        </w:rPr>
        <w:fldChar w:fldCharType="begin"/>
      </w:r>
      <w:r>
        <w:rPr>
          <w:noProof/>
        </w:rPr>
        <w:instrText xml:space="preserve"> PAGEREF _Toc198546077 \h </w:instrText>
      </w:r>
      <w:r>
        <w:rPr>
          <w:noProof/>
        </w:rPr>
      </w:r>
      <w:r>
        <w:rPr>
          <w:noProof/>
        </w:rPr>
        <w:fldChar w:fldCharType="separate"/>
      </w:r>
      <w:r>
        <w:rPr>
          <w:noProof/>
        </w:rPr>
        <w:t>14</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2.6 Nombres associés aux Forces</w:t>
      </w:r>
      <w:r>
        <w:rPr>
          <w:noProof/>
        </w:rPr>
        <w:tab/>
      </w:r>
      <w:r>
        <w:rPr>
          <w:noProof/>
        </w:rPr>
        <w:fldChar w:fldCharType="begin"/>
      </w:r>
      <w:r>
        <w:rPr>
          <w:noProof/>
        </w:rPr>
        <w:instrText xml:space="preserve"> PAGEREF _Toc198546078 \h </w:instrText>
      </w:r>
      <w:r>
        <w:rPr>
          <w:noProof/>
        </w:rPr>
      </w:r>
      <w:r>
        <w:rPr>
          <w:noProof/>
        </w:rPr>
        <w:fldChar w:fldCharType="separate"/>
      </w:r>
      <w:r>
        <w:rPr>
          <w:noProof/>
        </w:rPr>
        <w:t>14</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2.7 Avantages liés aux Dieux</w:t>
      </w:r>
      <w:r>
        <w:rPr>
          <w:noProof/>
        </w:rPr>
        <w:tab/>
      </w:r>
      <w:r>
        <w:rPr>
          <w:noProof/>
        </w:rPr>
        <w:fldChar w:fldCharType="begin"/>
      </w:r>
      <w:r>
        <w:rPr>
          <w:noProof/>
        </w:rPr>
        <w:instrText xml:space="preserve"> PAGEREF _Toc198546079 \h </w:instrText>
      </w:r>
      <w:r>
        <w:rPr>
          <w:noProof/>
        </w:rPr>
      </w:r>
      <w:r>
        <w:rPr>
          <w:noProof/>
        </w:rPr>
        <w:fldChar w:fldCharType="separate"/>
      </w:r>
      <w:r>
        <w:rPr>
          <w:noProof/>
        </w:rPr>
        <w:t>15</w:t>
      </w:r>
      <w:r>
        <w:rPr>
          <w:noProof/>
        </w:rPr>
        <w:fldChar w:fldCharType="end"/>
      </w:r>
    </w:p>
    <w:p w:rsidR="00507323" w:rsidRDefault="00507323">
      <w:pPr>
        <w:pStyle w:val="TM1"/>
        <w:tabs>
          <w:tab w:val="right" w:pos="10194"/>
        </w:tabs>
        <w:rPr>
          <w:rFonts w:asciiTheme="minorHAnsi" w:eastAsiaTheme="minorEastAsia" w:hAnsiTheme="minorHAnsi" w:cstheme="minorBidi"/>
          <w:noProof/>
          <w:sz w:val="22"/>
          <w:szCs w:val="22"/>
          <w:lang w:eastAsia="fr-BE"/>
        </w:rPr>
      </w:pPr>
      <w:r>
        <w:rPr>
          <w:noProof/>
        </w:rPr>
        <w:t>3. Création de magicien</w:t>
      </w:r>
      <w:r>
        <w:rPr>
          <w:noProof/>
        </w:rPr>
        <w:tab/>
      </w:r>
      <w:r>
        <w:rPr>
          <w:noProof/>
        </w:rPr>
        <w:fldChar w:fldCharType="begin"/>
      </w:r>
      <w:r>
        <w:rPr>
          <w:noProof/>
        </w:rPr>
        <w:instrText xml:space="preserve"> PAGEREF _Toc198546080 \h </w:instrText>
      </w:r>
      <w:r>
        <w:rPr>
          <w:noProof/>
        </w:rPr>
      </w:r>
      <w:r>
        <w:rPr>
          <w:noProof/>
        </w:rPr>
        <w:fldChar w:fldCharType="separate"/>
      </w:r>
      <w:r>
        <w:rPr>
          <w:noProof/>
        </w:rPr>
        <w:t>17</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3.1 Procédure de création d’un magicien</w:t>
      </w:r>
      <w:r>
        <w:rPr>
          <w:noProof/>
        </w:rPr>
        <w:tab/>
      </w:r>
      <w:r>
        <w:rPr>
          <w:noProof/>
        </w:rPr>
        <w:fldChar w:fldCharType="begin"/>
      </w:r>
      <w:r>
        <w:rPr>
          <w:noProof/>
        </w:rPr>
        <w:instrText xml:space="preserve"> PAGEREF _Toc198546081 \h </w:instrText>
      </w:r>
      <w:r>
        <w:rPr>
          <w:noProof/>
        </w:rPr>
      </w:r>
      <w:r>
        <w:rPr>
          <w:noProof/>
        </w:rPr>
        <w:fldChar w:fldCharType="separate"/>
      </w:r>
      <w:r>
        <w:rPr>
          <w:noProof/>
        </w:rPr>
        <w:t>17</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3.1.1 Choix de l’école de Magie</w:t>
      </w:r>
      <w:r>
        <w:rPr>
          <w:noProof/>
        </w:rPr>
        <w:tab/>
      </w:r>
      <w:r>
        <w:rPr>
          <w:noProof/>
        </w:rPr>
        <w:fldChar w:fldCharType="begin"/>
      </w:r>
      <w:r>
        <w:rPr>
          <w:noProof/>
        </w:rPr>
        <w:instrText xml:space="preserve"> PAGEREF _Toc198546082 \h </w:instrText>
      </w:r>
      <w:r>
        <w:rPr>
          <w:noProof/>
        </w:rPr>
      </w:r>
      <w:r>
        <w:rPr>
          <w:noProof/>
        </w:rPr>
        <w:fldChar w:fldCharType="separate"/>
      </w:r>
      <w:r>
        <w:rPr>
          <w:noProof/>
        </w:rPr>
        <w:t>17</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3.1.2 Réussite de l’examen de Magie</w:t>
      </w:r>
      <w:r>
        <w:rPr>
          <w:noProof/>
        </w:rPr>
        <w:tab/>
      </w:r>
      <w:r>
        <w:rPr>
          <w:noProof/>
        </w:rPr>
        <w:fldChar w:fldCharType="begin"/>
      </w:r>
      <w:r>
        <w:rPr>
          <w:noProof/>
        </w:rPr>
        <w:instrText xml:space="preserve"> PAGEREF _Toc198546083 \h </w:instrText>
      </w:r>
      <w:r>
        <w:rPr>
          <w:noProof/>
        </w:rPr>
      </w:r>
      <w:r>
        <w:rPr>
          <w:noProof/>
        </w:rPr>
        <w:fldChar w:fldCharType="separate"/>
      </w:r>
      <w:r>
        <w:rPr>
          <w:noProof/>
        </w:rPr>
        <w:t>17</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3.1.3 NEM et PdA</w:t>
      </w:r>
      <w:r>
        <w:rPr>
          <w:noProof/>
        </w:rPr>
        <w:tab/>
      </w:r>
      <w:r>
        <w:rPr>
          <w:noProof/>
        </w:rPr>
        <w:fldChar w:fldCharType="begin"/>
      </w:r>
      <w:r>
        <w:rPr>
          <w:noProof/>
        </w:rPr>
        <w:instrText xml:space="preserve"> PAGEREF _Toc198546084 \h </w:instrText>
      </w:r>
      <w:r>
        <w:rPr>
          <w:noProof/>
        </w:rPr>
      </w:r>
      <w:r>
        <w:rPr>
          <w:noProof/>
        </w:rPr>
        <w:fldChar w:fldCharType="separate"/>
      </w:r>
      <w:r>
        <w:rPr>
          <w:noProof/>
        </w:rPr>
        <w:t>17</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3.1.4 Sorts et pouvoirs</w:t>
      </w:r>
      <w:r>
        <w:rPr>
          <w:noProof/>
        </w:rPr>
        <w:tab/>
      </w:r>
      <w:r>
        <w:rPr>
          <w:noProof/>
        </w:rPr>
        <w:fldChar w:fldCharType="begin"/>
      </w:r>
      <w:r>
        <w:rPr>
          <w:noProof/>
        </w:rPr>
        <w:instrText xml:space="preserve"> PAGEREF _Toc198546085 \h </w:instrText>
      </w:r>
      <w:r>
        <w:rPr>
          <w:noProof/>
        </w:rPr>
      </w:r>
      <w:r>
        <w:rPr>
          <w:noProof/>
        </w:rPr>
        <w:fldChar w:fldCharType="separate"/>
      </w:r>
      <w:r>
        <w:rPr>
          <w:noProof/>
        </w:rPr>
        <w:t>17</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3.1.5 Étude des Sorts</w:t>
      </w:r>
      <w:r>
        <w:rPr>
          <w:noProof/>
        </w:rPr>
        <w:tab/>
      </w:r>
      <w:r>
        <w:rPr>
          <w:noProof/>
        </w:rPr>
        <w:fldChar w:fldCharType="begin"/>
      </w:r>
      <w:r>
        <w:rPr>
          <w:noProof/>
        </w:rPr>
        <w:instrText xml:space="preserve"> PAGEREF _Toc198546086 \h </w:instrText>
      </w:r>
      <w:r>
        <w:rPr>
          <w:noProof/>
        </w:rPr>
      </w:r>
      <w:r>
        <w:rPr>
          <w:noProof/>
        </w:rPr>
        <w:fldChar w:fldCharType="separate"/>
      </w:r>
      <w:r>
        <w:rPr>
          <w:noProof/>
        </w:rPr>
        <w:t>18</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3.1.5.1 Coût</w:t>
      </w:r>
      <w:r>
        <w:rPr>
          <w:noProof/>
        </w:rPr>
        <w:tab/>
      </w:r>
      <w:r>
        <w:rPr>
          <w:noProof/>
        </w:rPr>
        <w:fldChar w:fldCharType="begin"/>
      </w:r>
      <w:r>
        <w:rPr>
          <w:noProof/>
        </w:rPr>
        <w:instrText xml:space="preserve"> PAGEREF _Toc198546087 \h </w:instrText>
      </w:r>
      <w:r>
        <w:rPr>
          <w:noProof/>
        </w:rPr>
      </w:r>
      <w:r>
        <w:rPr>
          <w:noProof/>
        </w:rPr>
        <w:fldChar w:fldCharType="separate"/>
      </w:r>
      <w:r>
        <w:rPr>
          <w:noProof/>
        </w:rPr>
        <w:t>18</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3.1.5.2 Étude dirigée</w:t>
      </w:r>
      <w:r>
        <w:rPr>
          <w:noProof/>
        </w:rPr>
        <w:tab/>
      </w:r>
      <w:r>
        <w:rPr>
          <w:noProof/>
        </w:rPr>
        <w:fldChar w:fldCharType="begin"/>
      </w:r>
      <w:r>
        <w:rPr>
          <w:noProof/>
        </w:rPr>
        <w:instrText xml:space="preserve"> PAGEREF _Toc198546088 \h </w:instrText>
      </w:r>
      <w:r>
        <w:rPr>
          <w:noProof/>
        </w:rPr>
      </w:r>
      <w:r>
        <w:rPr>
          <w:noProof/>
        </w:rPr>
        <w:fldChar w:fldCharType="separate"/>
      </w:r>
      <w:r>
        <w:rPr>
          <w:noProof/>
        </w:rPr>
        <w:t>18</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3.1.5.3 Pouvoir</w:t>
      </w:r>
      <w:r>
        <w:rPr>
          <w:noProof/>
        </w:rPr>
        <w:tab/>
      </w:r>
      <w:r>
        <w:rPr>
          <w:noProof/>
        </w:rPr>
        <w:fldChar w:fldCharType="begin"/>
      </w:r>
      <w:r>
        <w:rPr>
          <w:noProof/>
        </w:rPr>
        <w:instrText xml:space="preserve"> PAGEREF _Toc198546089 \h </w:instrText>
      </w:r>
      <w:r>
        <w:rPr>
          <w:noProof/>
        </w:rPr>
      </w:r>
      <w:r>
        <w:rPr>
          <w:noProof/>
        </w:rPr>
        <w:fldChar w:fldCharType="separate"/>
      </w:r>
      <w:r>
        <w:rPr>
          <w:noProof/>
        </w:rPr>
        <w:t>18</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3.1.5.4 Type</w:t>
      </w:r>
      <w:r>
        <w:rPr>
          <w:noProof/>
        </w:rPr>
        <w:tab/>
      </w:r>
      <w:r>
        <w:rPr>
          <w:noProof/>
        </w:rPr>
        <w:fldChar w:fldCharType="begin"/>
      </w:r>
      <w:r>
        <w:rPr>
          <w:noProof/>
        </w:rPr>
        <w:instrText xml:space="preserve"> PAGEREF _Toc198546090 \h </w:instrText>
      </w:r>
      <w:r>
        <w:rPr>
          <w:noProof/>
        </w:rPr>
      </w:r>
      <w:r>
        <w:rPr>
          <w:noProof/>
        </w:rPr>
        <w:fldChar w:fldCharType="separate"/>
      </w:r>
      <w:r>
        <w:rPr>
          <w:noProof/>
        </w:rPr>
        <w:t>18</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3.1.5.5 Choix</w:t>
      </w:r>
      <w:r>
        <w:rPr>
          <w:noProof/>
        </w:rPr>
        <w:tab/>
      </w:r>
      <w:r>
        <w:rPr>
          <w:noProof/>
        </w:rPr>
        <w:fldChar w:fldCharType="begin"/>
      </w:r>
      <w:r>
        <w:rPr>
          <w:noProof/>
        </w:rPr>
        <w:instrText xml:space="preserve"> PAGEREF _Toc198546091 \h </w:instrText>
      </w:r>
      <w:r>
        <w:rPr>
          <w:noProof/>
        </w:rPr>
      </w:r>
      <w:r>
        <w:rPr>
          <w:noProof/>
        </w:rPr>
        <w:fldChar w:fldCharType="separate"/>
      </w:r>
      <w:r>
        <w:rPr>
          <w:noProof/>
        </w:rPr>
        <w:t>18</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3.1.5.6 Étude libre</w:t>
      </w:r>
      <w:r>
        <w:rPr>
          <w:noProof/>
        </w:rPr>
        <w:tab/>
      </w:r>
      <w:r>
        <w:rPr>
          <w:noProof/>
        </w:rPr>
        <w:fldChar w:fldCharType="begin"/>
      </w:r>
      <w:r>
        <w:rPr>
          <w:noProof/>
        </w:rPr>
        <w:instrText xml:space="preserve"> PAGEREF _Toc198546092 \h </w:instrText>
      </w:r>
      <w:r>
        <w:rPr>
          <w:noProof/>
        </w:rPr>
      </w:r>
      <w:r>
        <w:rPr>
          <w:noProof/>
        </w:rPr>
        <w:fldChar w:fldCharType="separate"/>
      </w:r>
      <w:r>
        <w:rPr>
          <w:noProof/>
        </w:rPr>
        <w:t>18</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3.1.5.7 Grimoire du Magicien</w:t>
      </w:r>
      <w:r>
        <w:rPr>
          <w:noProof/>
        </w:rPr>
        <w:tab/>
      </w:r>
      <w:r>
        <w:rPr>
          <w:noProof/>
        </w:rPr>
        <w:fldChar w:fldCharType="begin"/>
      </w:r>
      <w:r>
        <w:rPr>
          <w:noProof/>
        </w:rPr>
        <w:instrText xml:space="preserve"> PAGEREF _Toc198546093 \h </w:instrText>
      </w:r>
      <w:r>
        <w:rPr>
          <w:noProof/>
        </w:rPr>
      </w:r>
      <w:r>
        <w:rPr>
          <w:noProof/>
        </w:rPr>
        <w:fldChar w:fldCharType="separate"/>
      </w:r>
      <w:r>
        <w:rPr>
          <w:noProof/>
        </w:rPr>
        <w:t>19</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3.1.6 Coûts des sorts selon l’Alignement</w:t>
      </w:r>
      <w:r>
        <w:rPr>
          <w:noProof/>
        </w:rPr>
        <w:tab/>
      </w:r>
      <w:r>
        <w:rPr>
          <w:noProof/>
        </w:rPr>
        <w:fldChar w:fldCharType="begin"/>
      </w:r>
      <w:r>
        <w:rPr>
          <w:noProof/>
        </w:rPr>
        <w:instrText xml:space="preserve"> PAGEREF _Toc198546094 \h </w:instrText>
      </w:r>
      <w:r>
        <w:rPr>
          <w:noProof/>
        </w:rPr>
      </w:r>
      <w:r>
        <w:rPr>
          <w:noProof/>
        </w:rPr>
        <w:fldChar w:fldCharType="separate"/>
      </w:r>
      <w:r>
        <w:rPr>
          <w:noProof/>
        </w:rPr>
        <w:t>19</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3.1.7 Sorcellerie (EI EO EA)</w:t>
      </w:r>
      <w:r>
        <w:rPr>
          <w:noProof/>
        </w:rPr>
        <w:tab/>
      </w:r>
      <w:r>
        <w:rPr>
          <w:noProof/>
        </w:rPr>
        <w:fldChar w:fldCharType="begin"/>
      </w:r>
      <w:r>
        <w:rPr>
          <w:noProof/>
        </w:rPr>
        <w:instrText xml:space="preserve"> PAGEREF _Toc198546095 \h </w:instrText>
      </w:r>
      <w:r>
        <w:rPr>
          <w:noProof/>
        </w:rPr>
      </w:r>
      <w:r>
        <w:rPr>
          <w:noProof/>
        </w:rPr>
        <w:fldChar w:fldCharType="separate"/>
      </w:r>
      <w:r>
        <w:rPr>
          <w:noProof/>
        </w:rPr>
        <w:t>19</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3.1.8 Chamanisme (KO)</w:t>
      </w:r>
      <w:r>
        <w:rPr>
          <w:noProof/>
        </w:rPr>
        <w:tab/>
      </w:r>
      <w:r>
        <w:rPr>
          <w:noProof/>
        </w:rPr>
        <w:fldChar w:fldCharType="begin"/>
      </w:r>
      <w:r>
        <w:rPr>
          <w:noProof/>
        </w:rPr>
        <w:instrText xml:space="preserve"> PAGEREF _Toc198546096 \h </w:instrText>
      </w:r>
      <w:r>
        <w:rPr>
          <w:noProof/>
        </w:rPr>
      </w:r>
      <w:r>
        <w:rPr>
          <w:noProof/>
        </w:rPr>
        <w:fldChar w:fldCharType="separate"/>
      </w:r>
      <w:r>
        <w:rPr>
          <w:noProof/>
        </w:rPr>
        <w:t>19</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3.1.9 Druidisme (EE)</w:t>
      </w:r>
      <w:r>
        <w:rPr>
          <w:noProof/>
        </w:rPr>
        <w:tab/>
      </w:r>
      <w:r>
        <w:rPr>
          <w:noProof/>
        </w:rPr>
        <w:fldChar w:fldCharType="begin"/>
      </w:r>
      <w:r>
        <w:rPr>
          <w:noProof/>
        </w:rPr>
        <w:instrText xml:space="preserve"> PAGEREF _Toc198546097 \h </w:instrText>
      </w:r>
      <w:r>
        <w:rPr>
          <w:noProof/>
        </w:rPr>
      </w:r>
      <w:r>
        <w:rPr>
          <w:noProof/>
        </w:rPr>
        <w:fldChar w:fldCharType="separate"/>
      </w:r>
      <w:r>
        <w:rPr>
          <w:noProof/>
        </w:rPr>
        <w:t>20</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3.1.10 Magie Ancestrale (SI)</w:t>
      </w:r>
      <w:r>
        <w:rPr>
          <w:noProof/>
        </w:rPr>
        <w:tab/>
      </w:r>
      <w:r>
        <w:rPr>
          <w:noProof/>
        </w:rPr>
        <w:fldChar w:fldCharType="begin"/>
      </w:r>
      <w:r>
        <w:rPr>
          <w:noProof/>
        </w:rPr>
        <w:instrText xml:space="preserve"> PAGEREF _Toc198546098 \h </w:instrText>
      </w:r>
      <w:r>
        <w:rPr>
          <w:noProof/>
        </w:rPr>
      </w:r>
      <w:r>
        <w:rPr>
          <w:noProof/>
        </w:rPr>
        <w:fldChar w:fldCharType="separate"/>
      </w:r>
      <w:r>
        <w:rPr>
          <w:noProof/>
        </w:rPr>
        <w:t>20</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3.1.11 Magie de la Nature (NA)</w:t>
      </w:r>
      <w:r>
        <w:rPr>
          <w:noProof/>
        </w:rPr>
        <w:tab/>
      </w:r>
      <w:r>
        <w:rPr>
          <w:noProof/>
        </w:rPr>
        <w:fldChar w:fldCharType="begin"/>
      </w:r>
      <w:r>
        <w:rPr>
          <w:noProof/>
        </w:rPr>
        <w:instrText xml:space="preserve"> PAGEREF _Toc198546099 \h </w:instrText>
      </w:r>
      <w:r>
        <w:rPr>
          <w:noProof/>
        </w:rPr>
      </w:r>
      <w:r>
        <w:rPr>
          <w:noProof/>
        </w:rPr>
        <w:fldChar w:fldCharType="separate"/>
      </w:r>
      <w:r>
        <w:rPr>
          <w:noProof/>
        </w:rPr>
        <w:t>21</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3.2 Langues surnaturelles</w:t>
      </w:r>
      <w:r>
        <w:rPr>
          <w:noProof/>
        </w:rPr>
        <w:tab/>
      </w:r>
      <w:r>
        <w:rPr>
          <w:noProof/>
        </w:rPr>
        <w:fldChar w:fldCharType="begin"/>
      </w:r>
      <w:r>
        <w:rPr>
          <w:noProof/>
        </w:rPr>
        <w:instrText xml:space="preserve"> PAGEREF _Toc198546100 \h </w:instrText>
      </w:r>
      <w:r>
        <w:rPr>
          <w:noProof/>
        </w:rPr>
      </w:r>
      <w:r>
        <w:rPr>
          <w:noProof/>
        </w:rPr>
        <w:fldChar w:fldCharType="separate"/>
      </w:r>
      <w:r>
        <w:rPr>
          <w:noProof/>
        </w:rPr>
        <w:t>22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3.2.1 Introduction</w:t>
      </w:r>
      <w:r>
        <w:rPr>
          <w:noProof/>
        </w:rPr>
        <w:tab/>
      </w:r>
      <w:r>
        <w:rPr>
          <w:noProof/>
        </w:rPr>
        <w:fldChar w:fldCharType="begin"/>
      </w:r>
      <w:r>
        <w:rPr>
          <w:noProof/>
        </w:rPr>
        <w:instrText xml:space="preserve"> PAGEREF _Toc198546101 \h </w:instrText>
      </w:r>
      <w:r>
        <w:rPr>
          <w:noProof/>
        </w:rPr>
      </w:r>
      <w:r>
        <w:rPr>
          <w:noProof/>
        </w:rPr>
        <w:fldChar w:fldCharType="separate"/>
      </w:r>
      <w:r>
        <w:rPr>
          <w:noProof/>
        </w:rPr>
        <w:t>22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3.2.2 Test et Effets</w:t>
      </w:r>
      <w:r>
        <w:rPr>
          <w:noProof/>
        </w:rPr>
        <w:tab/>
      </w:r>
      <w:r>
        <w:rPr>
          <w:noProof/>
        </w:rPr>
        <w:fldChar w:fldCharType="begin"/>
      </w:r>
      <w:r>
        <w:rPr>
          <w:noProof/>
        </w:rPr>
        <w:instrText xml:space="preserve"> PAGEREF _Toc198546102 \h </w:instrText>
      </w:r>
      <w:r>
        <w:rPr>
          <w:noProof/>
        </w:rPr>
      </w:r>
      <w:r>
        <w:rPr>
          <w:noProof/>
        </w:rPr>
        <w:fldChar w:fldCharType="separate"/>
      </w:r>
      <w:r>
        <w:rPr>
          <w:noProof/>
        </w:rPr>
        <w:t>23</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3.2.3 Liens avec les sorts</w:t>
      </w:r>
      <w:r>
        <w:rPr>
          <w:noProof/>
        </w:rPr>
        <w:tab/>
      </w:r>
      <w:r>
        <w:rPr>
          <w:noProof/>
        </w:rPr>
        <w:fldChar w:fldCharType="begin"/>
      </w:r>
      <w:r>
        <w:rPr>
          <w:noProof/>
        </w:rPr>
        <w:instrText xml:space="preserve"> PAGEREF _Toc198546103 \h </w:instrText>
      </w:r>
      <w:r>
        <w:rPr>
          <w:noProof/>
        </w:rPr>
      </w:r>
      <w:r>
        <w:rPr>
          <w:noProof/>
        </w:rPr>
        <w:fldChar w:fldCharType="separate"/>
      </w:r>
      <w:r>
        <w:rPr>
          <w:noProof/>
        </w:rPr>
        <w:t>23</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3.3 Liste des sorts par alignement</w:t>
      </w:r>
      <w:r>
        <w:rPr>
          <w:noProof/>
        </w:rPr>
        <w:tab/>
      </w:r>
      <w:r>
        <w:rPr>
          <w:noProof/>
        </w:rPr>
        <w:fldChar w:fldCharType="begin"/>
      </w:r>
      <w:r>
        <w:rPr>
          <w:noProof/>
        </w:rPr>
        <w:instrText xml:space="preserve"> PAGEREF _Toc198546104 \h </w:instrText>
      </w:r>
      <w:r>
        <w:rPr>
          <w:noProof/>
        </w:rPr>
      </w:r>
      <w:r>
        <w:rPr>
          <w:noProof/>
        </w:rPr>
        <w:fldChar w:fldCharType="separate"/>
      </w:r>
      <w:r>
        <w:rPr>
          <w:noProof/>
        </w:rPr>
        <w:t>25</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3.3.1 Table des alignements</w:t>
      </w:r>
      <w:r>
        <w:rPr>
          <w:noProof/>
        </w:rPr>
        <w:tab/>
      </w:r>
      <w:r>
        <w:rPr>
          <w:noProof/>
        </w:rPr>
        <w:fldChar w:fldCharType="begin"/>
      </w:r>
      <w:r>
        <w:rPr>
          <w:noProof/>
        </w:rPr>
        <w:instrText xml:space="preserve"> PAGEREF _Toc198546105 \h </w:instrText>
      </w:r>
      <w:r>
        <w:rPr>
          <w:noProof/>
        </w:rPr>
      </w:r>
      <w:r>
        <w:rPr>
          <w:noProof/>
        </w:rPr>
        <w:fldChar w:fldCharType="separate"/>
      </w:r>
      <w:r>
        <w:rPr>
          <w:noProof/>
        </w:rPr>
        <w:t>25</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3.3.1.1 Alignements aléatoire</w:t>
      </w:r>
      <w:r>
        <w:rPr>
          <w:noProof/>
        </w:rPr>
        <w:tab/>
      </w:r>
      <w:r>
        <w:rPr>
          <w:noProof/>
        </w:rPr>
        <w:fldChar w:fldCharType="begin"/>
      </w:r>
      <w:r>
        <w:rPr>
          <w:noProof/>
        </w:rPr>
        <w:instrText xml:space="preserve"> PAGEREF _Toc198546106 \h </w:instrText>
      </w:r>
      <w:r>
        <w:rPr>
          <w:noProof/>
        </w:rPr>
      </w:r>
      <w:r>
        <w:rPr>
          <w:noProof/>
        </w:rPr>
        <w:fldChar w:fldCharType="separate"/>
      </w:r>
      <w:r>
        <w:rPr>
          <w:noProof/>
        </w:rPr>
        <w:t>25</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3.3.1.2 Légende des tables des sorts</w:t>
      </w:r>
      <w:r>
        <w:rPr>
          <w:noProof/>
        </w:rPr>
        <w:tab/>
      </w:r>
      <w:r>
        <w:rPr>
          <w:noProof/>
        </w:rPr>
        <w:fldChar w:fldCharType="begin"/>
      </w:r>
      <w:r>
        <w:rPr>
          <w:noProof/>
        </w:rPr>
        <w:instrText xml:space="preserve"> PAGEREF _Toc198546107 \h </w:instrText>
      </w:r>
      <w:r>
        <w:rPr>
          <w:noProof/>
        </w:rPr>
      </w:r>
      <w:r>
        <w:rPr>
          <w:noProof/>
        </w:rPr>
        <w:fldChar w:fldCharType="separate"/>
      </w:r>
      <w:r>
        <w:rPr>
          <w:noProof/>
        </w:rPr>
        <w:t>25</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3.3.1.3 Styles de magie</w:t>
      </w:r>
      <w:r>
        <w:rPr>
          <w:noProof/>
        </w:rPr>
        <w:tab/>
      </w:r>
      <w:r>
        <w:rPr>
          <w:noProof/>
        </w:rPr>
        <w:fldChar w:fldCharType="begin"/>
      </w:r>
      <w:r>
        <w:rPr>
          <w:noProof/>
        </w:rPr>
        <w:instrText xml:space="preserve"> PAGEREF _Toc198546108 \h </w:instrText>
      </w:r>
      <w:r>
        <w:rPr>
          <w:noProof/>
        </w:rPr>
      </w:r>
      <w:r>
        <w:rPr>
          <w:noProof/>
        </w:rPr>
        <w:fldChar w:fldCharType="separate"/>
      </w:r>
      <w:r>
        <w:rPr>
          <w:noProof/>
        </w:rPr>
        <w:t>25</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3.3.2 Magie d’El’Bis</w:t>
      </w:r>
      <w:r>
        <w:rPr>
          <w:noProof/>
        </w:rPr>
        <w:tab/>
      </w:r>
      <w:r>
        <w:rPr>
          <w:noProof/>
        </w:rPr>
        <w:fldChar w:fldCharType="begin"/>
      </w:r>
      <w:r>
        <w:rPr>
          <w:noProof/>
        </w:rPr>
        <w:instrText xml:space="preserve"> PAGEREF _Toc198546109 \h </w:instrText>
      </w:r>
      <w:r>
        <w:rPr>
          <w:noProof/>
        </w:rPr>
      </w:r>
      <w:r>
        <w:rPr>
          <w:noProof/>
        </w:rPr>
        <w:fldChar w:fldCharType="separate"/>
      </w:r>
      <w:r>
        <w:rPr>
          <w:noProof/>
        </w:rPr>
        <w:t>26</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3.3.3 Magie de Koth’Oth</w:t>
      </w:r>
      <w:r>
        <w:rPr>
          <w:noProof/>
        </w:rPr>
        <w:tab/>
      </w:r>
      <w:r>
        <w:rPr>
          <w:noProof/>
        </w:rPr>
        <w:fldChar w:fldCharType="begin"/>
      </w:r>
      <w:r>
        <w:rPr>
          <w:noProof/>
        </w:rPr>
        <w:instrText xml:space="preserve"> PAGEREF _Toc198546110 \h </w:instrText>
      </w:r>
      <w:r>
        <w:rPr>
          <w:noProof/>
        </w:rPr>
      </w:r>
      <w:r>
        <w:rPr>
          <w:noProof/>
        </w:rPr>
        <w:fldChar w:fldCharType="separate"/>
      </w:r>
      <w:r>
        <w:rPr>
          <w:noProof/>
        </w:rPr>
        <w:t>26</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3.3.4 Magie d’El’Der</w:t>
      </w:r>
      <w:r>
        <w:rPr>
          <w:noProof/>
        </w:rPr>
        <w:tab/>
      </w:r>
      <w:r>
        <w:rPr>
          <w:noProof/>
        </w:rPr>
        <w:fldChar w:fldCharType="begin"/>
      </w:r>
      <w:r>
        <w:rPr>
          <w:noProof/>
        </w:rPr>
        <w:instrText xml:space="preserve"> PAGEREF _Toc198546111 \h </w:instrText>
      </w:r>
      <w:r>
        <w:rPr>
          <w:noProof/>
        </w:rPr>
      </w:r>
      <w:r>
        <w:rPr>
          <w:noProof/>
        </w:rPr>
        <w:fldChar w:fldCharType="separate"/>
      </w:r>
      <w:r>
        <w:rPr>
          <w:noProof/>
        </w:rPr>
        <w:t>27</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3.3.5 Magie de Si’ Th</w:t>
      </w:r>
      <w:r>
        <w:rPr>
          <w:noProof/>
        </w:rPr>
        <w:tab/>
      </w:r>
      <w:r>
        <w:rPr>
          <w:noProof/>
        </w:rPr>
        <w:fldChar w:fldCharType="begin"/>
      </w:r>
      <w:r>
        <w:rPr>
          <w:noProof/>
        </w:rPr>
        <w:instrText xml:space="preserve"> PAGEREF _Toc198546112 \h </w:instrText>
      </w:r>
      <w:r>
        <w:rPr>
          <w:noProof/>
        </w:rPr>
      </w:r>
      <w:r>
        <w:rPr>
          <w:noProof/>
        </w:rPr>
        <w:fldChar w:fldCharType="separate"/>
      </w:r>
      <w:r>
        <w:rPr>
          <w:noProof/>
        </w:rPr>
        <w:t>27</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3.3.6 Magie d’El’Lar</w:t>
      </w:r>
      <w:r>
        <w:rPr>
          <w:noProof/>
        </w:rPr>
        <w:tab/>
      </w:r>
      <w:r>
        <w:rPr>
          <w:noProof/>
        </w:rPr>
        <w:fldChar w:fldCharType="begin"/>
      </w:r>
      <w:r>
        <w:rPr>
          <w:noProof/>
        </w:rPr>
        <w:instrText xml:space="preserve"> PAGEREF _Toc198546113 \h </w:instrText>
      </w:r>
      <w:r>
        <w:rPr>
          <w:noProof/>
        </w:rPr>
      </w:r>
      <w:r>
        <w:rPr>
          <w:noProof/>
        </w:rPr>
        <w:fldChar w:fldCharType="separate"/>
      </w:r>
      <w:r>
        <w:rPr>
          <w:noProof/>
        </w:rPr>
        <w:t>28</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3.3.7 Magie d’El’Dor</w:t>
      </w:r>
      <w:r>
        <w:rPr>
          <w:noProof/>
        </w:rPr>
        <w:tab/>
      </w:r>
      <w:r>
        <w:rPr>
          <w:noProof/>
        </w:rPr>
        <w:fldChar w:fldCharType="begin"/>
      </w:r>
      <w:r>
        <w:rPr>
          <w:noProof/>
        </w:rPr>
        <w:instrText xml:space="preserve"> PAGEREF _Toc198546114 \h </w:instrText>
      </w:r>
      <w:r>
        <w:rPr>
          <w:noProof/>
        </w:rPr>
      </w:r>
      <w:r>
        <w:rPr>
          <w:noProof/>
        </w:rPr>
        <w:fldChar w:fldCharType="separate"/>
      </w:r>
      <w:r>
        <w:rPr>
          <w:noProof/>
        </w:rPr>
        <w:t>28</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3.3.8 Magie de la Nature</w:t>
      </w:r>
      <w:r>
        <w:rPr>
          <w:noProof/>
        </w:rPr>
        <w:tab/>
      </w:r>
      <w:r>
        <w:rPr>
          <w:noProof/>
        </w:rPr>
        <w:fldChar w:fldCharType="begin"/>
      </w:r>
      <w:r>
        <w:rPr>
          <w:noProof/>
        </w:rPr>
        <w:instrText xml:space="preserve"> PAGEREF _Toc198546115 \h </w:instrText>
      </w:r>
      <w:r>
        <w:rPr>
          <w:noProof/>
        </w:rPr>
      </w:r>
      <w:r>
        <w:rPr>
          <w:noProof/>
        </w:rPr>
        <w:fldChar w:fldCharType="separate"/>
      </w:r>
      <w:r>
        <w:rPr>
          <w:noProof/>
        </w:rPr>
        <w:t>29</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3.3.9 Sorts de Base</w:t>
      </w:r>
      <w:r>
        <w:rPr>
          <w:noProof/>
        </w:rPr>
        <w:tab/>
      </w:r>
      <w:r>
        <w:rPr>
          <w:noProof/>
        </w:rPr>
        <w:fldChar w:fldCharType="begin"/>
      </w:r>
      <w:r>
        <w:rPr>
          <w:noProof/>
        </w:rPr>
        <w:instrText xml:space="preserve"> PAGEREF _Toc198546116 \h </w:instrText>
      </w:r>
      <w:r>
        <w:rPr>
          <w:noProof/>
        </w:rPr>
      </w:r>
      <w:r>
        <w:rPr>
          <w:noProof/>
        </w:rPr>
        <w:fldChar w:fldCharType="separate"/>
      </w:r>
      <w:r>
        <w:rPr>
          <w:noProof/>
        </w:rPr>
        <w:t>29</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3.4 Pouvoirs</w:t>
      </w:r>
      <w:r>
        <w:rPr>
          <w:noProof/>
        </w:rPr>
        <w:tab/>
      </w:r>
      <w:r>
        <w:rPr>
          <w:noProof/>
        </w:rPr>
        <w:fldChar w:fldCharType="begin"/>
      </w:r>
      <w:r>
        <w:rPr>
          <w:noProof/>
        </w:rPr>
        <w:instrText xml:space="preserve"> PAGEREF _Toc198546117 \h </w:instrText>
      </w:r>
      <w:r>
        <w:rPr>
          <w:noProof/>
        </w:rPr>
      </w:r>
      <w:r>
        <w:rPr>
          <w:noProof/>
        </w:rPr>
        <w:fldChar w:fldCharType="separate"/>
      </w:r>
      <w:r>
        <w:rPr>
          <w:noProof/>
        </w:rPr>
        <w:t>29</w:t>
      </w:r>
      <w:r>
        <w:rPr>
          <w:noProof/>
        </w:rPr>
        <w:fldChar w:fldCharType="end"/>
      </w:r>
    </w:p>
    <w:p w:rsidR="00507323" w:rsidRDefault="00507323">
      <w:pPr>
        <w:pStyle w:val="TM1"/>
        <w:tabs>
          <w:tab w:val="right" w:pos="10194"/>
        </w:tabs>
        <w:rPr>
          <w:rFonts w:asciiTheme="minorHAnsi" w:eastAsiaTheme="minorEastAsia" w:hAnsiTheme="minorHAnsi" w:cstheme="minorBidi"/>
          <w:noProof/>
          <w:sz w:val="22"/>
          <w:szCs w:val="22"/>
          <w:lang w:eastAsia="fr-BE"/>
        </w:rPr>
      </w:pPr>
      <w:r>
        <w:rPr>
          <w:noProof/>
        </w:rPr>
        <w:t>4. Description des sorts</w:t>
      </w:r>
      <w:r>
        <w:rPr>
          <w:noProof/>
        </w:rPr>
        <w:tab/>
      </w:r>
      <w:r>
        <w:rPr>
          <w:noProof/>
        </w:rPr>
        <w:fldChar w:fldCharType="begin"/>
      </w:r>
      <w:r>
        <w:rPr>
          <w:noProof/>
        </w:rPr>
        <w:instrText xml:space="preserve"> PAGEREF _Toc198546118 \h </w:instrText>
      </w:r>
      <w:r>
        <w:rPr>
          <w:noProof/>
        </w:rPr>
      </w:r>
      <w:r>
        <w:rPr>
          <w:noProof/>
        </w:rPr>
        <w:fldChar w:fldCharType="separate"/>
      </w:r>
      <w:r>
        <w:rPr>
          <w:noProof/>
        </w:rPr>
        <w:t>33</w:t>
      </w:r>
      <w:r>
        <w:rPr>
          <w:noProof/>
        </w:rPr>
        <w:fldChar w:fldCharType="end"/>
      </w:r>
    </w:p>
    <w:p w:rsidR="00507323" w:rsidRDefault="00507323">
      <w:pPr>
        <w:pStyle w:val="TM5"/>
        <w:tabs>
          <w:tab w:val="left" w:pos="1200"/>
          <w:tab w:val="right" w:pos="10194"/>
        </w:tabs>
        <w:rPr>
          <w:rFonts w:asciiTheme="minorHAnsi" w:eastAsiaTheme="minorEastAsia" w:hAnsiTheme="minorHAnsi" w:cstheme="minorBidi"/>
          <w:noProof/>
          <w:sz w:val="22"/>
          <w:szCs w:val="22"/>
          <w:lang w:eastAsia="fr-BE"/>
        </w:rPr>
      </w:pPr>
      <w:r>
        <w:rPr>
          <w:noProof/>
        </w:rPr>
        <w:t>1</w:t>
      </w:r>
      <w:r>
        <w:rPr>
          <w:rFonts w:asciiTheme="minorHAnsi" w:eastAsiaTheme="minorEastAsia" w:hAnsiTheme="minorHAnsi" w:cstheme="minorBidi"/>
          <w:noProof/>
          <w:sz w:val="22"/>
          <w:szCs w:val="22"/>
          <w:lang w:eastAsia="fr-BE"/>
        </w:rPr>
        <w:tab/>
      </w:r>
      <w:r>
        <w:rPr>
          <w:noProof/>
        </w:rPr>
        <w:t>Âme nouvelle</w:t>
      </w:r>
      <w:r>
        <w:rPr>
          <w:noProof/>
        </w:rPr>
        <w:tab/>
      </w:r>
      <w:r>
        <w:rPr>
          <w:noProof/>
        </w:rPr>
        <w:fldChar w:fldCharType="begin"/>
      </w:r>
      <w:r>
        <w:rPr>
          <w:noProof/>
        </w:rPr>
        <w:instrText xml:space="preserve"> PAGEREF _Toc198546119 \h </w:instrText>
      </w:r>
      <w:r>
        <w:rPr>
          <w:noProof/>
        </w:rPr>
      </w:r>
      <w:r>
        <w:rPr>
          <w:noProof/>
        </w:rPr>
        <w:fldChar w:fldCharType="separate"/>
      </w:r>
      <w:r>
        <w:rPr>
          <w:noProof/>
        </w:rPr>
        <w:t>35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212</w:t>
      </w:r>
      <w:r>
        <w:rPr>
          <w:rFonts w:asciiTheme="minorHAnsi" w:eastAsiaTheme="minorEastAsia" w:hAnsiTheme="minorHAnsi" w:cstheme="minorBidi"/>
          <w:noProof/>
          <w:sz w:val="22"/>
          <w:szCs w:val="22"/>
          <w:lang w:eastAsia="fr-BE"/>
        </w:rPr>
        <w:tab/>
      </w:r>
      <w:r>
        <w:rPr>
          <w:noProof/>
        </w:rPr>
        <w:t>Amour à mort [P. de la mort]</w:t>
      </w:r>
      <w:r>
        <w:rPr>
          <w:noProof/>
        </w:rPr>
        <w:tab/>
      </w:r>
      <w:r>
        <w:rPr>
          <w:noProof/>
        </w:rPr>
        <w:fldChar w:fldCharType="begin"/>
      </w:r>
      <w:r>
        <w:rPr>
          <w:noProof/>
        </w:rPr>
        <w:instrText xml:space="preserve"> PAGEREF _Toc198546120 \h </w:instrText>
      </w:r>
      <w:r>
        <w:rPr>
          <w:noProof/>
        </w:rPr>
      </w:r>
      <w:r>
        <w:rPr>
          <w:noProof/>
        </w:rPr>
        <w:fldChar w:fldCharType="separate"/>
      </w:r>
      <w:r>
        <w:rPr>
          <w:noProof/>
        </w:rPr>
        <w:t>35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lastRenderedPageBreak/>
        <w:t>209</w:t>
      </w:r>
      <w:r>
        <w:rPr>
          <w:rFonts w:asciiTheme="minorHAnsi" w:eastAsiaTheme="minorEastAsia" w:hAnsiTheme="minorHAnsi" w:cstheme="minorBidi"/>
          <w:noProof/>
          <w:sz w:val="22"/>
          <w:szCs w:val="22"/>
          <w:lang w:eastAsia="fr-BE"/>
        </w:rPr>
        <w:tab/>
      </w:r>
      <w:r>
        <w:rPr>
          <w:noProof/>
        </w:rPr>
        <w:t>Ancien guerrier</w:t>
      </w:r>
      <w:r>
        <w:rPr>
          <w:noProof/>
        </w:rPr>
        <w:tab/>
      </w:r>
      <w:r>
        <w:rPr>
          <w:noProof/>
        </w:rPr>
        <w:fldChar w:fldCharType="begin"/>
      </w:r>
      <w:r>
        <w:rPr>
          <w:noProof/>
        </w:rPr>
        <w:instrText xml:space="preserve"> PAGEREF _Toc198546121 \h </w:instrText>
      </w:r>
      <w:r>
        <w:rPr>
          <w:noProof/>
        </w:rPr>
      </w:r>
      <w:r>
        <w:rPr>
          <w:noProof/>
        </w:rPr>
        <w:fldChar w:fldCharType="separate"/>
      </w:r>
      <w:r>
        <w:rPr>
          <w:noProof/>
        </w:rPr>
        <w:t>35</w:t>
      </w:r>
      <w:r>
        <w:rPr>
          <w:noProof/>
        </w:rPr>
        <w:fldChar w:fldCharType="end"/>
      </w:r>
    </w:p>
    <w:p w:rsidR="00507323" w:rsidRDefault="00507323">
      <w:pPr>
        <w:pStyle w:val="TM5"/>
        <w:tabs>
          <w:tab w:val="left" w:pos="1200"/>
          <w:tab w:val="right" w:pos="10194"/>
        </w:tabs>
        <w:rPr>
          <w:rFonts w:asciiTheme="minorHAnsi" w:eastAsiaTheme="minorEastAsia" w:hAnsiTheme="minorHAnsi" w:cstheme="minorBidi"/>
          <w:noProof/>
          <w:sz w:val="22"/>
          <w:szCs w:val="22"/>
          <w:lang w:eastAsia="fr-BE"/>
        </w:rPr>
      </w:pPr>
      <w:r>
        <w:rPr>
          <w:noProof/>
        </w:rPr>
        <w:t>2</w:t>
      </w:r>
      <w:r>
        <w:rPr>
          <w:rFonts w:asciiTheme="minorHAnsi" w:eastAsiaTheme="minorEastAsia" w:hAnsiTheme="minorHAnsi" w:cstheme="minorBidi"/>
          <w:noProof/>
          <w:sz w:val="22"/>
          <w:szCs w:val="22"/>
          <w:lang w:eastAsia="fr-BE"/>
        </w:rPr>
        <w:tab/>
      </w:r>
      <w:r>
        <w:rPr>
          <w:noProof/>
        </w:rPr>
        <w:t>Animalité</w:t>
      </w:r>
      <w:r>
        <w:rPr>
          <w:noProof/>
        </w:rPr>
        <w:tab/>
      </w:r>
      <w:r>
        <w:rPr>
          <w:noProof/>
        </w:rPr>
        <w:fldChar w:fldCharType="begin"/>
      </w:r>
      <w:r>
        <w:rPr>
          <w:noProof/>
        </w:rPr>
        <w:instrText xml:space="preserve"> PAGEREF _Toc198546122 \h </w:instrText>
      </w:r>
      <w:r>
        <w:rPr>
          <w:noProof/>
        </w:rPr>
      </w:r>
      <w:r>
        <w:rPr>
          <w:noProof/>
        </w:rPr>
        <w:fldChar w:fldCharType="separate"/>
      </w:r>
      <w:r>
        <w:rPr>
          <w:noProof/>
        </w:rPr>
        <w:t>35</w:t>
      </w:r>
      <w:r>
        <w:rPr>
          <w:noProof/>
        </w:rPr>
        <w:fldChar w:fldCharType="end"/>
      </w:r>
    </w:p>
    <w:p w:rsidR="00507323" w:rsidRDefault="00507323">
      <w:pPr>
        <w:pStyle w:val="TM5"/>
        <w:tabs>
          <w:tab w:val="left" w:pos="1200"/>
          <w:tab w:val="right" w:pos="10194"/>
        </w:tabs>
        <w:rPr>
          <w:rFonts w:asciiTheme="minorHAnsi" w:eastAsiaTheme="minorEastAsia" w:hAnsiTheme="minorHAnsi" w:cstheme="minorBidi"/>
          <w:noProof/>
          <w:sz w:val="22"/>
          <w:szCs w:val="22"/>
          <w:lang w:eastAsia="fr-BE"/>
        </w:rPr>
      </w:pPr>
      <w:r>
        <w:rPr>
          <w:noProof/>
        </w:rPr>
        <w:t>3</w:t>
      </w:r>
      <w:r>
        <w:rPr>
          <w:rFonts w:asciiTheme="minorHAnsi" w:eastAsiaTheme="minorEastAsia" w:hAnsiTheme="minorHAnsi" w:cstheme="minorBidi"/>
          <w:noProof/>
          <w:sz w:val="22"/>
          <w:szCs w:val="22"/>
          <w:lang w:eastAsia="fr-BE"/>
        </w:rPr>
        <w:tab/>
      </w:r>
      <w:r>
        <w:rPr>
          <w:noProof/>
        </w:rPr>
        <w:t>Apparence ancienne [P : des illusions ]</w:t>
      </w:r>
      <w:r>
        <w:rPr>
          <w:noProof/>
        </w:rPr>
        <w:tab/>
      </w:r>
      <w:r>
        <w:rPr>
          <w:noProof/>
        </w:rPr>
        <w:fldChar w:fldCharType="begin"/>
      </w:r>
      <w:r>
        <w:rPr>
          <w:noProof/>
        </w:rPr>
        <w:instrText xml:space="preserve"> PAGEREF _Toc198546123 \h </w:instrText>
      </w:r>
      <w:r>
        <w:rPr>
          <w:noProof/>
        </w:rPr>
      </w:r>
      <w:r>
        <w:rPr>
          <w:noProof/>
        </w:rPr>
        <w:fldChar w:fldCharType="separate"/>
      </w:r>
      <w:r>
        <w:rPr>
          <w:noProof/>
        </w:rPr>
        <w:t>36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222</w:t>
      </w:r>
      <w:r>
        <w:rPr>
          <w:rFonts w:asciiTheme="minorHAnsi" w:eastAsiaTheme="minorEastAsia" w:hAnsiTheme="minorHAnsi" w:cstheme="minorBidi"/>
          <w:noProof/>
          <w:sz w:val="22"/>
          <w:szCs w:val="22"/>
          <w:lang w:eastAsia="fr-BE"/>
        </w:rPr>
        <w:tab/>
      </w:r>
      <w:r>
        <w:rPr>
          <w:noProof/>
        </w:rPr>
        <w:t>Apparence animale</w:t>
      </w:r>
      <w:r>
        <w:rPr>
          <w:noProof/>
        </w:rPr>
        <w:tab/>
      </w:r>
      <w:r>
        <w:rPr>
          <w:noProof/>
        </w:rPr>
        <w:fldChar w:fldCharType="begin"/>
      </w:r>
      <w:r>
        <w:rPr>
          <w:noProof/>
        </w:rPr>
        <w:instrText xml:space="preserve"> PAGEREF _Toc198546124 \h </w:instrText>
      </w:r>
      <w:r>
        <w:rPr>
          <w:noProof/>
        </w:rPr>
      </w:r>
      <w:r>
        <w:rPr>
          <w:noProof/>
        </w:rPr>
        <w:fldChar w:fldCharType="separate"/>
      </w:r>
      <w:r>
        <w:rPr>
          <w:noProof/>
        </w:rPr>
        <w:t>36</w:t>
      </w:r>
      <w:r>
        <w:rPr>
          <w:noProof/>
        </w:rPr>
        <w:fldChar w:fldCharType="end"/>
      </w:r>
    </w:p>
    <w:p w:rsidR="00507323" w:rsidRDefault="00507323">
      <w:pPr>
        <w:pStyle w:val="TM5"/>
        <w:tabs>
          <w:tab w:val="left" w:pos="1200"/>
          <w:tab w:val="right" w:pos="10194"/>
        </w:tabs>
        <w:rPr>
          <w:rFonts w:asciiTheme="minorHAnsi" w:eastAsiaTheme="minorEastAsia" w:hAnsiTheme="minorHAnsi" w:cstheme="minorBidi"/>
          <w:noProof/>
          <w:sz w:val="22"/>
          <w:szCs w:val="22"/>
          <w:lang w:eastAsia="fr-BE"/>
        </w:rPr>
      </w:pPr>
      <w:r>
        <w:rPr>
          <w:noProof/>
        </w:rPr>
        <w:t>4</w:t>
      </w:r>
      <w:r>
        <w:rPr>
          <w:rFonts w:asciiTheme="minorHAnsi" w:eastAsiaTheme="minorEastAsia" w:hAnsiTheme="minorHAnsi" w:cstheme="minorBidi"/>
          <w:noProof/>
          <w:sz w:val="22"/>
          <w:szCs w:val="22"/>
          <w:lang w:eastAsia="fr-BE"/>
        </w:rPr>
        <w:tab/>
      </w:r>
      <w:r>
        <w:rPr>
          <w:noProof/>
        </w:rPr>
        <w:t>Appel d’El’Dor [P : d’El’Dor ]</w:t>
      </w:r>
      <w:r>
        <w:rPr>
          <w:noProof/>
        </w:rPr>
        <w:tab/>
      </w:r>
      <w:r>
        <w:rPr>
          <w:noProof/>
        </w:rPr>
        <w:fldChar w:fldCharType="begin"/>
      </w:r>
      <w:r>
        <w:rPr>
          <w:noProof/>
        </w:rPr>
        <w:instrText xml:space="preserve"> PAGEREF _Toc198546125 \h </w:instrText>
      </w:r>
      <w:r>
        <w:rPr>
          <w:noProof/>
        </w:rPr>
      </w:r>
      <w:r>
        <w:rPr>
          <w:noProof/>
        </w:rPr>
        <w:fldChar w:fldCharType="separate"/>
      </w:r>
      <w:r>
        <w:rPr>
          <w:noProof/>
        </w:rPr>
        <w:t>36</w:t>
      </w:r>
      <w:r>
        <w:rPr>
          <w:noProof/>
        </w:rPr>
        <w:fldChar w:fldCharType="end"/>
      </w:r>
    </w:p>
    <w:p w:rsidR="00507323" w:rsidRDefault="00507323">
      <w:pPr>
        <w:pStyle w:val="TM5"/>
        <w:tabs>
          <w:tab w:val="left" w:pos="1200"/>
          <w:tab w:val="right" w:pos="10194"/>
        </w:tabs>
        <w:rPr>
          <w:rFonts w:asciiTheme="minorHAnsi" w:eastAsiaTheme="minorEastAsia" w:hAnsiTheme="minorHAnsi" w:cstheme="minorBidi"/>
          <w:noProof/>
          <w:sz w:val="22"/>
          <w:szCs w:val="22"/>
          <w:lang w:eastAsia="fr-BE"/>
        </w:rPr>
      </w:pPr>
      <w:r>
        <w:rPr>
          <w:noProof/>
        </w:rPr>
        <w:t>5</w:t>
      </w:r>
      <w:r>
        <w:rPr>
          <w:rFonts w:asciiTheme="minorHAnsi" w:eastAsiaTheme="minorEastAsia" w:hAnsiTheme="minorHAnsi" w:cstheme="minorBidi"/>
          <w:noProof/>
          <w:sz w:val="22"/>
          <w:szCs w:val="22"/>
          <w:lang w:eastAsia="fr-BE"/>
        </w:rPr>
        <w:tab/>
      </w:r>
      <w:r>
        <w:rPr>
          <w:noProof/>
        </w:rPr>
        <w:t>Aveuglement divin</w:t>
      </w:r>
      <w:r>
        <w:rPr>
          <w:noProof/>
        </w:rPr>
        <w:tab/>
      </w:r>
      <w:r>
        <w:rPr>
          <w:noProof/>
        </w:rPr>
        <w:fldChar w:fldCharType="begin"/>
      </w:r>
      <w:r>
        <w:rPr>
          <w:noProof/>
        </w:rPr>
        <w:instrText xml:space="preserve"> PAGEREF _Toc198546126 \h </w:instrText>
      </w:r>
      <w:r>
        <w:rPr>
          <w:noProof/>
        </w:rPr>
      </w:r>
      <w:r>
        <w:rPr>
          <w:noProof/>
        </w:rPr>
        <w:fldChar w:fldCharType="separate"/>
      </w:r>
      <w:r>
        <w:rPr>
          <w:noProof/>
        </w:rPr>
        <w:t>36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233</w:t>
      </w:r>
      <w:r>
        <w:rPr>
          <w:rFonts w:asciiTheme="minorHAnsi" w:eastAsiaTheme="minorEastAsia" w:hAnsiTheme="minorHAnsi" w:cstheme="minorBidi"/>
          <w:noProof/>
          <w:sz w:val="22"/>
          <w:szCs w:val="22"/>
          <w:lang w:eastAsia="fr-BE"/>
        </w:rPr>
        <w:tab/>
      </w:r>
      <w:r>
        <w:rPr>
          <w:noProof/>
        </w:rPr>
        <w:t>Barrage divin</w:t>
      </w:r>
      <w:r>
        <w:rPr>
          <w:noProof/>
        </w:rPr>
        <w:tab/>
      </w:r>
      <w:r>
        <w:rPr>
          <w:noProof/>
        </w:rPr>
        <w:fldChar w:fldCharType="begin"/>
      </w:r>
      <w:r>
        <w:rPr>
          <w:noProof/>
        </w:rPr>
        <w:instrText xml:space="preserve"> PAGEREF _Toc198546127 \h </w:instrText>
      </w:r>
      <w:r>
        <w:rPr>
          <w:noProof/>
        </w:rPr>
      </w:r>
      <w:r>
        <w:rPr>
          <w:noProof/>
        </w:rPr>
        <w:fldChar w:fldCharType="separate"/>
      </w:r>
      <w:r>
        <w:rPr>
          <w:noProof/>
        </w:rPr>
        <w:t>37</w:t>
      </w:r>
      <w:r>
        <w:rPr>
          <w:noProof/>
        </w:rPr>
        <w:fldChar w:fldCharType="end"/>
      </w:r>
    </w:p>
    <w:p w:rsidR="00507323" w:rsidRDefault="00507323">
      <w:pPr>
        <w:pStyle w:val="TM5"/>
        <w:tabs>
          <w:tab w:val="left" w:pos="1200"/>
          <w:tab w:val="right" w:pos="10194"/>
        </w:tabs>
        <w:rPr>
          <w:rFonts w:asciiTheme="minorHAnsi" w:eastAsiaTheme="minorEastAsia" w:hAnsiTheme="minorHAnsi" w:cstheme="minorBidi"/>
          <w:noProof/>
          <w:sz w:val="22"/>
          <w:szCs w:val="22"/>
          <w:lang w:eastAsia="fr-BE"/>
        </w:rPr>
      </w:pPr>
      <w:r>
        <w:rPr>
          <w:noProof/>
        </w:rPr>
        <w:t>6</w:t>
      </w:r>
      <w:r>
        <w:rPr>
          <w:rFonts w:asciiTheme="minorHAnsi" w:eastAsiaTheme="minorEastAsia" w:hAnsiTheme="minorHAnsi" w:cstheme="minorBidi"/>
          <w:noProof/>
          <w:sz w:val="22"/>
          <w:szCs w:val="22"/>
          <w:lang w:eastAsia="fr-BE"/>
        </w:rPr>
        <w:tab/>
      </w:r>
      <w:r>
        <w:rPr>
          <w:noProof/>
        </w:rPr>
        <w:t>Bénédiction</w:t>
      </w:r>
      <w:r>
        <w:rPr>
          <w:noProof/>
        </w:rPr>
        <w:tab/>
      </w:r>
      <w:r>
        <w:rPr>
          <w:noProof/>
        </w:rPr>
        <w:fldChar w:fldCharType="begin"/>
      </w:r>
      <w:r>
        <w:rPr>
          <w:noProof/>
        </w:rPr>
        <w:instrText xml:space="preserve"> PAGEREF _Toc198546128 \h </w:instrText>
      </w:r>
      <w:r>
        <w:rPr>
          <w:noProof/>
        </w:rPr>
      </w:r>
      <w:r>
        <w:rPr>
          <w:noProof/>
        </w:rPr>
        <w:fldChar w:fldCharType="separate"/>
      </w:r>
      <w:r>
        <w:rPr>
          <w:noProof/>
        </w:rPr>
        <w:t>37</w:t>
      </w:r>
      <w:r>
        <w:rPr>
          <w:noProof/>
        </w:rPr>
        <w:fldChar w:fldCharType="end"/>
      </w:r>
    </w:p>
    <w:p w:rsidR="00507323" w:rsidRDefault="00507323">
      <w:pPr>
        <w:pStyle w:val="TM5"/>
        <w:tabs>
          <w:tab w:val="left" w:pos="1200"/>
          <w:tab w:val="right" w:pos="10194"/>
        </w:tabs>
        <w:rPr>
          <w:rFonts w:asciiTheme="minorHAnsi" w:eastAsiaTheme="minorEastAsia" w:hAnsiTheme="minorHAnsi" w:cstheme="minorBidi"/>
          <w:noProof/>
          <w:sz w:val="22"/>
          <w:szCs w:val="22"/>
          <w:lang w:eastAsia="fr-BE"/>
        </w:rPr>
      </w:pPr>
      <w:r>
        <w:rPr>
          <w:noProof/>
        </w:rPr>
        <w:t>7</w:t>
      </w:r>
      <w:r>
        <w:rPr>
          <w:rFonts w:asciiTheme="minorHAnsi" w:eastAsiaTheme="minorEastAsia" w:hAnsiTheme="minorHAnsi" w:cstheme="minorBidi"/>
          <w:noProof/>
          <w:sz w:val="22"/>
          <w:szCs w:val="22"/>
          <w:lang w:eastAsia="fr-BE"/>
        </w:rPr>
        <w:tab/>
      </w:r>
      <w:r>
        <w:rPr>
          <w:noProof/>
        </w:rPr>
        <w:t>Blessure noire</w:t>
      </w:r>
      <w:r>
        <w:rPr>
          <w:noProof/>
        </w:rPr>
        <w:tab/>
      </w:r>
      <w:r>
        <w:rPr>
          <w:noProof/>
        </w:rPr>
        <w:fldChar w:fldCharType="begin"/>
      </w:r>
      <w:r>
        <w:rPr>
          <w:noProof/>
        </w:rPr>
        <w:instrText xml:space="preserve"> PAGEREF _Toc198546129 \h </w:instrText>
      </w:r>
      <w:r>
        <w:rPr>
          <w:noProof/>
        </w:rPr>
      </w:r>
      <w:r>
        <w:rPr>
          <w:noProof/>
        </w:rPr>
        <w:fldChar w:fldCharType="separate"/>
      </w:r>
      <w:r>
        <w:rPr>
          <w:noProof/>
        </w:rPr>
        <w:t>37</w:t>
      </w:r>
      <w:r>
        <w:rPr>
          <w:noProof/>
        </w:rPr>
        <w:fldChar w:fldCharType="end"/>
      </w:r>
    </w:p>
    <w:p w:rsidR="00507323" w:rsidRDefault="00507323">
      <w:pPr>
        <w:pStyle w:val="TM5"/>
        <w:tabs>
          <w:tab w:val="left" w:pos="1200"/>
          <w:tab w:val="right" w:pos="10194"/>
        </w:tabs>
        <w:rPr>
          <w:rFonts w:asciiTheme="minorHAnsi" w:eastAsiaTheme="minorEastAsia" w:hAnsiTheme="minorHAnsi" w:cstheme="minorBidi"/>
          <w:noProof/>
          <w:sz w:val="22"/>
          <w:szCs w:val="22"/>
          <w:lang w:eastAsia="fr-BE"/>
        </w:rPr>
      </w:pPr>
      <w:r>
        <w:rPr>
          <w:noProof/>
        </w:rPr>
        <w:t>8</w:t>
      </w:r>
      <w:r>
        <w:rPr>
          <w:rFonts w:asciiTheme="minorHAnsi" w:eastAsiaTheme="minorEastAsia" w:hAnsiTheme="minorHAnsi" w:cstheme="minorBidi"/>
          <w:noProof/>
          <w:sz w:val="22"/>
          <w:szCs w:val="22"/>
          <w:lang w:eastAsia="fr-BE"/>
        </w:rPr>
        <w:tab/>
      </w:r>
      <w:r>
        <w:rPr>
          <w:noProof/>
        </w:rPr>
        <w:t>Bouclier des âmes</w:t>
      </w:r>
      <w:r>
        <w:rPr>
          <w:noProof/>
        </w:rPr>
        <w:tab/>
      </w:r>
      <w:r>
        <w:rPr>
          <w:noProof/>
        </w:rPr>
        <w:fldChar w:fldCharType="begin"/>
      </w:r>
      <w:r>
        <w:rPr>
          <w:noProof/>
        </w:rPr>
        <w:instrText xml:space="preserve"> PAGEREF _Toc198546130 \h </w:instrText>
      </w:r>
      <w:r>
        <w:rPr>
          <w:noProof/>
        </w:rPr>
      </w:r>
      <w:r>
        <w:rPr>
          <w:noProof/>
        </w:rPr>
        <w:fldChar w:fldCharType="separate"/>
      </w:r>
      <w:r>
        <w:rPr>
          <w:noProof/>
        </w:rPr>
        <w:t>37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232</w:t>
      </w:r>
      <w:r>
        <w:rPr>
          <w:rFonts w:asciiTheme="minorHAnsi" w:eastAsiaTheme="minorEastAsia" w:hAnsiTheme="minorHAnsi" w:cstheme="minorBidi"/>
          <w:noProof/>
          <w:sz w:val="22"/>
          <w:szCs w:val="22"/>
          <w:lang w:eastAsia="fr-BE"/>
        </w:rPr>
        <w:tab/>
      </w:r>
      <w:r>
        <w:rPr>
          <w:noProof/>
        </w:rPr>
        <w:t>Bouclier invisible</w:t>
      </w:r>
      <w:r>
        <w:rPr>
          <w:noProof/>
        </w:rPr>
        <w:tab/>
      </w:r>
      <w:r>
        <w:rPr>
          <w:noProof/>
        </w:rPr>
        <w:fldChar w:fldCharType="begin"/>
      </w:r>
      <w:r>
        <w:rPr>
          <w:noProof/>
        </w:rPr>
        <w:instrText xml:space="preserve"> PAGEREF _Toc198546131 \h </w:instrText>
      </w:r>
      <w:r>
        <w:rPr>
          <w:noProof/>
        </w:rPr>
      </w:r>
      <w:r>
        <w:rPr>
          <w:noProof/>
        </w:rPr>
        <w:fldChar w:fldCharType="separate"/>
      </w:r>
      <w:r>
        <w:rPr>
          <w:noProof/>
        </w:rPr>
        <w:t>38</w:t>
      </w:r>
      <w:r>
        <w:rPr>
          <w:noProof/>
        </w:rPr>
        <w:fldChar w:fldCharType="end"/>
      </w:r>
    </w:p>
    <w:p w:rsidR="00507323" w:rsidRDefault="00507323">
      <w:pPr>
        <w:pStyle w:val="TM5"/>
        <w:tabs>
          <w:tab w:val="left" w:pos="1200"/>
          <w:tab w:val="right" w:pos="10194"/>
        </w:tabs>
        <w:rPr>
          <w:rFonts w:asciiTheme="minorHAnsi" w:eastAsiaTheme="minorEastAsia" w:hAnsiTheme="minorHAnsi" w:cstheme="minorBidi"/>
          <w:noProof/>
          <w:sz w:val="22"/>
          <w:szCs w:val="22"/>
          <w:lang w:eastAsia="fr-BE"/>
        </w:rPr>
      </w:pPr>
      <w:r>
        <w:rPr>
          <w:noProof/>
        </w:rPr>
        <w:t>9</w:t>
      </w:r>
      <w:r>
        <w:rPr>
          <w:rFonts w:asciiTheme="minorHAnsi" w:eastAsiaTheme="minorEastAsia" w:hAnsiTheme="minorHAnsi" w:cstheme="minorBidi"/>
          <w:noProof/>
          <w:sz w:val="22"/>
          <w:szCs w:val="22"/>
          <w:lang w:eastAsia="fr-BE"/>
        </w:rPr>
        <w:tab/>
      </w:r>
      <w:r>
        <w:rPr>
          <w:noProof/>
        </w:rPr>
        <w:t>Bouclier meurtrier</w:t>
      </w:r>
      <w:r>
        <w:rPr>
          <w:noProof/>
        </w:rPr>
        <w:tab/>
      </w:r>
      <w:r>
        <w:rPr>
          <w:noProof/>
        </w:rPr>
        <w:fldChar w:fldCharType="begin"/>
      </w:r>
      <w:r>
        <w:rPr>
          <w:noProof/>
        </w:rPr>
        <w:instrText xml:space="preserve"> PAGEREF _Toc198546132 \h </w:instrText>
      </w:r>
      <w:r>
        <w:rPr>
          <w:noProof/>
        </w:rPr>
      </w:r>
      <w:r>
        <w:rPr>
          <w:noProof/>
        </w:rPr>
        <w:fldChar w:fldCharType="separate"/>
      </w:r>
      <w:r>
        <w:rPr>
          <w:noProof/>
        </w:rPr>
        <w:t>38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10</w:t>
      </w:r>
      <w:r>
        <w:rPr>
          <w:rFonts w:asciiTheme="minorHAnsi" w:eastAsiaTheme="minorEastAsia" w:hAnsiTheme="minorHAnsi" w:cstheme="minorBidi"/>
          <w:noProof/>
          <w:sz w:val="22"/>
          <w:szCs w:val="22"/>
          <w:lang w:eastAsia="fr-BE"/>
        </w:rPr>
        <w:tab/>
      </w:r>
      <w:r>
        <w:rPr>
          <w:noProof/>
        </w:rPr>
        <w:t>Boule de Feu [P : de feu ]</w:t>
      </w:r>
      <w:r>
        <w:rPr>
          <w:noProof/>
        </w:rPr>
        <w:tab/>
      </w:r>
      <w:r>
        <w:rPr>
          <w:noProof/>
        </w:rPr>
        <w:fldChar w:fldCharType="begin"/>
      </w:r>
      <w:r>
        <w:rPr>
          <w:noProof/>
        </w:rPr>
        <w:instrText xml:space="preserve"> PAGEREF _Toc198546133 \h </w:instrText>
      </w:r>
      <w:r>
        <w:rPr>
          <w:noProof/>
        </w:rPr>
      </w:r>
      <w:r>
        <w:rPr>
          <w:noProof/>
        </w:rPr>
        <w:fldChar w:fldCharType="separate"/>
      </w:r>
      <w:r>
        <w:rPr>
          <w:noProof/>
        </w:rPr>
        <w:t>38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11</w:t>
      </w:r>
      <w:r>
        <w:rPr>
          <w:rFonts w:asciiTheme="minorHAnsi" w:eastAsiaTheme="minorEastAsia" w:hAnsiTheme="minorHAnsi" w:cstheme="minorBidi"/>
          <w:noProof/>
          <w:sz w:val="22"/>
          <w:szCs w:val="22"/>
          <w:lang w:eastAsia="fr-BE"/>
        </w:rPr>
        <w:tab/>
      </w:r>
      <w:r>
        <w:rPr>
          <w:noProof/>
        </w:rPr>
        <w:t>Brèche céleste</w:t>
      </w:r>
      <w:r>
        <w:rPr>
          <w:noProof/>
        </w:rPr>
        <w:tab/>
      </w:r>
      <w:r>
        <w:rPr>
          <w:noProof/>
        </w:rPr>
        <w:fldChar w:fldCharType="begin"/>
      </w:r>
      <w:r>
        <w:rPr>
          <w:noProof/>
        </w:rPr>
        <w:instrText xml:space="preserve"> PAGEREF _Toc198546134 \h </w:instrText>
      </w:r>
      <w:r>
        <w:rPr>
          <w:noProof/>
        </w:rPr>
      </w:r>
      <w:r>
        <w:rPr>
          <w:noProof/>
        </w:rPr>
        <w:fldChar w:fldCharType="separate"/>
      </w:r>
      <w:r>
        <w:rPr>
          <w:noProof/>
        </w:rPr>
        <w:t>38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12</w:t>
      </w:r>
      <w:r>
        <w:rPr>
          <w:rFonts w:asciiTheme="minorHAnsi" w:eastAsiaTheme="minorEastAsia" w:hAnsiTheme="minorHAnsi" w:cstheme="minorBidi"/>
          <w:noProof/>
          <w:sz w:val="22"/>
          <w:szCs w:val="22"/>
          <w:lang w:eastAsia="fr-BE"/>
        </w:rPr>
        <w:tab/>
      </w:r>
      <w:r>
        <w:rPr>
          <w:noProof/>
        </w:rPr>
        <w:t>Brouillard mortel [P : de la mort ]</w:t>
      </w:r>
      <w:r>
        <w:rPr>
          <w:noProof/>
        </w:rPr>
        <w:tab/>
      </w:r>
      <w:r>
        <w:rPr>
          <w:noProof/>
        </w:rPr>
        <w:fldChar w:fldCharType="begin"/>
      </w:r>
      <w:r>
        <w:rPr>
          <w:noProof/>
        </w:rPr>
        <w:instrText xml:space="preserve"> PAGEREF _Toc198546135 \h </w:instrText>
      </w:r>
      <w:r>
        <w:rPr>
          <w:noProof/>
        </w:rPr>
      </w:r>
      <w:r>
        <w:rPr>
          <w:noProof/>
        </w:rPr>
        <w:fldChar w:fldCharType="separate"/>
      </w:r>
      <w:r>
        <w:rPr>
          <w:noProof/>
        </w:rPr>
        <w:t>39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13</w:t>
      </w:r>
      <w:r>
        <w:rPr>
          <w:rFonts w:asciiTheme="minorHAnsi" w:eastAsiaTheme="minorEastAsia" w:hAnsiTheme="minorHAnsi" w:cstheme="minorBidi"/>
          <w:noProof/>
          <w:sz w:val="22"/>
          <w:szCs w:val="22"/>
          <w:lang w:eastAsia="fr-BE"/>
        </w:rPr>
        <w:tab/>
      </w:r>
      <w:r>
        <w:rPr>
          <w:noProof/>
        </w:rPr>
        <w:t>Brume ancienne</w:t>
      </w:r>
      <w:r>
        <w:rPr>
          <w:noProof/>
        </w:rPr>
        <w:tab/>
      </w:r>
      <w:r>
        <w:rPr>
          <w:noProof/>
        </w:rPr>
        <w:fldChar w:fldCharType="begin"/>
      </w:r>
      <w:r>
        <w:rPr>
          <w:noProof/>
        </w:rPr>
        <w:instrText xml:space="preserve"> PAGEREF _Toc198546136 \h </w:instrText>
      </w:r>
      <w:r>
        <w:rPr>
          <w:noProof/>
        </w:rPr>
      </w:r>
      <w:r>
        <w:rPr>
          <w:noProof/>
        </w:rPr>
        <w:fldChar w:fldCharType="separate"/>
      </w:r>
      <w:r>
        <w:rPr>
          <w:noProof/>
        </w:rPr>
        <w:t>39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14</w:t>
      </w:r>
      <w:r>
        <w:rPr>
          <w:rFonts w:asciiTheme="minorHAnsi" w:eastAsiaTheme="minorEastAsia" w:hAnsiTheme="minorHAnsi" w:cstheme="minorBidi"/>
          <w:noProof/>
          <w:sz w:val="22"/>
          <w:szCs w:val="22"/>
          <w:lang w:eastAsia="fr-BE"/>
        </w:rPr>
        <w:tab/>
      </w:r>
      <w:r>
        <w:rPr>
          <w:noProof/>
        </w:rPr>
        <w:t>Brume de la nuit [P : du sommeil ]</w:t>
      </w:r>
      <w:r>
        <w:rPr>
          <w:noProof/>
        </w:rPr>
        <w:tab/>
      </w:r>
      <w:r>
        <w:rPr>
          <w:noProof/>
        </w:rPr>
        <w:fldChar w:fldCharType="begin"/>
      </w:r>
      <w:r>
        <w:rPr>
          <w:noProof/>
        </w:rPr>
        <w:instrText xml:space="preserve"> PAGEREF _Toc198546137 \h </w:instrText>
      </w:r>
      <w:r>
        <w:rPr>
          <w:noProof/>
        </w:rPr>
      </w:r>
      <w:r>
        <w:rPr>
          <w:noProof/>
        </w:rPr>
        <w:fldChar w:fldCharType="separate"/>
      </w:r>
      <w:r>
        <w:rPr>
          <w:noProof/>
        </w:rPr>
        <w:t>39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15</w:t>
      </w:r>
      <w:r>
        <w:rPr>
          <w:rFonts w:asciiTheme="minorHAnsi" w:eastAsiaTheme="minorEastAsia" w:hAnsiTheme="minorHAnsi" w:cstheme="minorBidi"/>
          <w:noProof/>
          <w:sz w:val="22"/>
          <w:szCs w:val="22"/>
          <w:lang w:eastAsia="fr-BE"/>
        </w:rPr>
        <w:tab/>
      </w:r>
      <w:r>
        <w:rPr>
          <w:noProof/>
        </w:rPr>
        <w:t>Brume du temps [P : du temps ]</w:t>
      </w:r>
      <w:r>
        <w:rPr>
          <w:noProof/>
        </w:rPr>
        <w:tab/>
      </w:r>
      <w:r>
        <w:rPr>
          <w:noProof/>
        </w:rPr>
        <w:fldChar w:fldCharType="begin"/>
      </w:r>
      <w:r>
        <w:rPr>
          <w:noProof/>
        </w:rPr>
        <w:instrText xml:space="preserve"> PAGEREF _Toc198546138 \h </w:instrText>
      </w:r>
      <w:r>
        <w:rPr>
          <w:noProof/>
        </w:rPr>
      </w:r>
      <w:r>
        <w:rPr>
          <w:noProof/>
        </w:rPr>
        <w:fldChar w:fldCharType="separate"/>
      </w:r>
      <w:r>
        <w:rPr>
          <w:noProof/>
        </w:rPr>
        <w:t>40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16</w:t>
      </w:r>
      <w:r>
        <w:rPr>
          <w:rFonts w:asciiTheme="minorHAnsi" w:eastAsiaTheme="minorEastAsia" w:hAnsiTheme="minorHAnsi" w:cstheme="minorBidi"/>
          <w:noProof/>
          <w:sz w:val="22"/>
          <w:szCs w:val="22"/>
          <w:lang w:eastAsia="fr-BE"/>
        </w:rPr>
        <w:tab/>
      </w:r>
      <w:r>
        <w:rPr>
          <w:noProof/>
        </w:rPr>
        <w:t>Célérité</w:t>
      </w:r>
      <w:r>
        <w:rPr>
          <w:noProof/>
        </w:rPr>
        <w:tab/>
      </w:r>
      <w:r>
        <w:rPr>
          <w:noProof/>
        </w:rPr>
        <w:fldChar w:fldCharType="begin"/>
      </w:r>
      <w:r>
        <w:rPr>
          <w:noProof/>
        </w:rPr>
        <w:instrText xml:space="preserve"> PAGEREF _Toc198546139 \h </w:instrText>
      </w:r>
      <w:r>
        <w:rPr>
          <w:noProof/>
        </w:rPr>
      </w:r>
      <w:r>
        <w:rPr>
          <w:noProof/>
        </w:rPr>
        <w:fldChar w:fldCharType="separate"/>
      </w:r>
      <w:r>
        <w:rPr>
          <w:noProof/>
        </w:rPr>
        <w:t>40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17</w:t>
      </w:r>
      <w:r>
        <w:rPr>
          <w:rFonts w:asciiTheme="minorHAnsi" w:eastAsiaTheme="minorEastAsia" w:hAnsiTheme="minorHAnsi" w:cstheme="minorBidi"/>
          <w:noProof/>
          <w:sz w:val="22"/>
          <w:szCs w:val="22"/>
          <w:lang w:eastAsia="fr-BE"/>
        </w:rPr>
        <w:tab/>
      </w:r>
      <w:r>
        <w:rPr>
          <w:noProof/>
        </w:rPr>
        <w:t>Chaînes divine</w:t>
      </w:r>
      <w:r>
        <w:rPr>
          <w:noProof/>
        </w:rPr>
        <w:tab/>
      </w:r>
      <w:r>
        <w:rPr>
          <w:noProof/>
        </w:rPr>
        <w:fldChar w:fldCharType="begin"/>
      </w:r>
      <w:r>
        <w:rPr>
          <w:noProof/>
        </w:rPr>
        <w:instrText xml:space="preserve"> PAGEREF _Toc198546140 \h </w:instrText>
      </w:r>
      <w:r>
        <w:rPr>
          <w:noProof/>
        </w:rPr>
      </w:r>
      <w:r>
        <w:rPr>
          <w:noProof/>
        </w:rPr>
        <w:fldChar w:fldCharType="separate"/>
      </w:r>
      <w:r>
        <w:rPr>
          <w:noProof/>
        </w:rPr>
        <w:t>40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18</w:t>
      </w:r>
      <w:r>
        <w:rPr>
          <w:rFonts w:asciiTheme="minorHAnsi" w:eastAsiaTheme="minorEastAsia" w:hAnsiTheme="minorHAnsi" w:cstheme="minorBidi"/>
          <w:noProof/>
          <w:sz w:val="22"/>
          <w:szCs w:val="22"/>
          <w:lang w:eastAsia="fr-BE"/>
        </w:rPr>
        <w:tab/>
      </w:r>
      <w:r>
        <w:rPr>
          <w:noProof/>
        </w:rPr>
        <w:t>Chaleur divine [P : du désert ]</w:t>
      </w:r>
      <w:r>
        <w:rPr>
          <w:noProof/>
        </w:rPr>
        <w:tab/>
      </w:r>
      <w:r>
        <w:rPr>
          <w:noProof/>
        </w:rPr>
        <w:fldChar w:fldCharType="begin"/>
      </w:r>
      <w:r>
        <w:rPr>
          <w:noProof/>
        </w:rPr>
        <w:instrText xml:space="preserve"> PAGEREF _Toc198546141 \h </w:instrText>
      </w:r>
      <w:r>
        <w:rPr>
          <w:noProof/>
        </w:rPr>
      </w:r>
      <w:r>
        <w:rPr>
          <w:noProof/>
        </w:rPr>
        <w:fldChar w:fldCharType="separate"/>
      </w:r>
      <w:r>
        <w:rPr>
          <w:noProof/>
        </w:rPr>
        <w:t>40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19</w:t>
      </w:r>
      <w:r>
        <w:rPr>
          <w:rFonts w:asciiTheme="minorHAnsi" w:eastAsiaTheme="minorEastAsia" w:hAnsiTheme="minorHAnsi" w:cstheme="minorBidi"/>
          <w:noProof/>
          <w:sz w:val="22"/>
          <w:szCs w:val="22"/>
          <w:lang w:eastAsia="fr-BE"/>
        </w:rPr>
        <w:tab/>
      </w:r>
      <w:r>
        <w:rPr>
          <w:noProof/>
        </w:rPr>
        <w:t>Chaos mental</w:t>
      </w:r>
      <w:r>
        <w:rPr>
          <w:noProof/>
        </w:rPr>
        <w:tab/>
      </w:r>
      <w:r>
        <w:rPr>
          <w:noProof/>
        </w:rPr>
        <w:fldChar w:fldCharType="begin"/>
      </w:r>
      <w:r>
        <w:rPr>
          <w:noProof/>
        </w:rPr>
        <w:instrText xml:space="preserve"> PAGEREF _Toc198546142 \h </w:instrText>
      </w:r>
      <w:r>
        <w:rPr>
          <w:noProof/>
        </w:rPr>
      </w:r>
      <w:r>
        <w:rPr>
          <w:noProof/>
        </w:rPr>
        <w:fldChar w:fldCharType="separate"/>
      </w:r>
      <w:r>
        <w:rPr>
          <w:noProof/>
        </w:rPr>
        <w:t>40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20</w:t>
      </w:r>
      <w:r>
        <w:rPr>
          <w:rFonts w:asciiTheme="minorHAnsi" w:eastAsiaTheme="minorEastAsia" w:hAnsiTheme="minorHAnsi" w:cstheme="minorBidi"/>
          <w:noProof/>
          <w:sz w:val="22"/>
          <w:szCs w:val="22"/>
          <w:lang w:eastAsia="fr-BE"/>
        </w:rPr>
        <w:tab/>
      </w:r>
      <w:r>
        <w:rPr>
          <w:noProof/>
        </w:rPr>
        <w:t>Chasseur d’âme</w:t>
      </w:r>
      <w:r>
        <w:rPr>
          <w:noProof/>
        </w:rPr>
        <w:tab/>
      </w:r>
      <w:r>
        <w:rPr>
          <w:noProof/>
        </w:rPr>
        <w:fldChar w:fldCharType="begin"/>
      </w:r>
      <w:r>
        <w:rPr>
          <w:noProof/>
        </w:rPr>
        <w:instrText xml:space="preserve"> PAGEREF _Toc198546143 \h </w:instrText>
      </w:r>
      <w:r>
        <w:rPr>
          <w:noProof/>
        </w:rPr>
      </w:r>
      <w:r>
        <w:rPr>
          <w:noProof/>
        </w:rPr>
        <w:fldChar w:fldCharType="separate"/>
      </w:r>
      <w:r>
        <w:rPr>
          <w:noProof/>
        </w:rPr>
        <w:t>41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21</w:t>
      </w:r>
      <w:r>
        <w:rPr>
          <w:rFonts w:asciiTheme="minorHAnsi" w:eastAsiaTheme="minorEastAsia" w:hAnsiTheme="minorHAnsi" w:cstheme="minorBidi"/>
          <w:noProof/>
          <w:sz w:val="22"/>
          <w:szCs w:val="22"/>
          <w:lang w:eastAsia="fr-BE"/>
        </w:rPr>
        <w:tab/>
      </w:r>
      <w:r>
        <w:rPr>
          <w:noProof/>
        </w:rPr>
        <w:t>Chemin de Jehu’diel [P : du temps ]</w:t>
      </w:r>
      <w:r>
        <w:rPr>
          <w:noProof/>
        </w:rPr>
        <w:tab/>
      </w:r>
      <w:r>
        <w:rPr>
          <w:noProof/>
        </w:rPr>
        <w:fldChar w:fldCharType="begin"/>
      </w:r>
      <w:r>
        <w:rPr>
          <w:noProof/>
        </w:rPr>
        <w:instrText xml:space="preserve"> PAGEREF _Toc198546144 \h </w:instrText>
      </w:r>
      <w:r>
        <w:rPr>
          <w:noProof/>
        </w:rPr>
      </w:r>
      <w:r>
        <w:rPr>
          <w:noProof/>
        </w:rPr>
        <w:fldChar w:fldCharType="separate"/>
      </w:r>
      <w:r>
        <w:rPr>
          <w:noProof/>
        </w:rPr>
        <w:t>41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22</w:t>
      </w:r>
      <w:r>
        <w:rPr>
          <w:rFonts w:asciiTheme="minorHAnsi" w:eastAsiaTheme="minorEastAsia" w:hAnsiTheme="minorHAnsi" w:cstheme="minorBidi"/>
          <w:noProof/>
          <w:sz w:val="22"/>
          <w:szCs w:val="22"/>
          <w:lang w:eastAsia="fr-BE"/>
        </w:rPr>
        <w:tab/>
      </w:r>
      <w:r>
        <w:rPr>
          <w:noProof/>
        </w:rPr>
        <w:t>Chemin du temps [P: du temps]</w:t>
      </w:r>
      <w:r>
        <w:rPr>
          <w:noProof/>
        </w:rPr>
        <w:tab/>
      </w:r>
      <w:r>
        <w:rPr>
          <w:noProof/>
        </w:rPr>
        <w:fldChar w:fldCharType="begin"/>
      </w:r>
      <w:r>
        <w:rPr>
          <w:noProof/>
        </w:rPr>
        <w:instrText xml:space="preserve"> PAGEREF _Toc198546145 \h </w:instrText>
      </w:r>
      <w:r>
        <w:rPr>
          <w:noProof/>
        </w:rPr>
      </w:r>
      <w:r>
        <w:rPr>
          <w:noProof/>
        </w:rPr>
        <w:fldChar w:fldCharType="separate"/>
      </w:r>
      <w:r>
        <w:rPr>
          <w:noProof/>
        </w:rPr>
        <w:t>41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23</w:t>
      </w:r>
      <w:r>
        <w:rPr>
          <w:rFonts w:asciiTheme="minorHAnsi" w:eastAsiaTheme="minorEastAsia" w:hAnsiTheme="minorHAnsi" w:cstheme="minorBidi"/>
          <w:noProof/>
          <w:sz w:val="22"/>
          <w:szCs w:val="22"/>
          <w:lang w:eastAsia="fr-BE"/>
        </w:rPr>
        <w:tab/>
      </w:r>
      <w:r>
        <w:rPr>
          <w:noProof/>
        </w:rPr>
        <w:t>Chemins secrets [P : des étoiles ]</w:t>
      </w:r>
      <w:r>
        <w:rPr>
          <w:noProof/>
        </w:rPr>
        <w:tab/>
      </w:r>
      <w:r>
        <w:rPr>
          <w:noProof/>
        </w:rPr>
        <w:fldChar w:fldCharType="begin"/>
      </w:r>
      <w:r>
        <w:rPr>
          <w:noProof/>
        </w:rPr>
        <w:instrText xml:space="preserve"> PAGEREF _Toc198546146 \h </w:instrText>
      </w:r>
      <w:r>
        <w:rPr>
          <w:noProof/>
        </w:rPr>
      </w:r>
      <w:r>
        <w:rPr>
          <w:noProof/>
        </w:rPr>
        <w:fldChar w:fldCharType="separate"/>
      </w:r>
      <w:r>
        <w:rPr>
          <w:noProof/>
        </w:rPr>
        <w:t>42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199</w:t>
      </w:r>
      <w:r>
        <w:rPr>
          <w:rFonts w:asciiTheme="minorHAnsi" w:eastAsiaTheme="minorEastAsia" w:hAnsiTheme="minorHAnsi" w:cstheme="minorBidi"/>
          <w:noProof/>
          <w:sz w:val="22"/>
          <w:szCs w:val="22"/>
          <w:lang w:eastAsia="fr-BE"/>
        </w:rPr>
        <w:tab/>
      </w:r>
      <w:r>
        <w:rPr>
          <w:noProof/>
        </w:rPr>
        <w:t>Chevalier divin</w:t>
      </w:r>
      <w:r>
        <w:rPr>
          <w:noProof/>
        </w:rPr>
        <w:tab/>
      </w:r>
      <w:r>
        <w:rPr>
          <w:noProof/>
        </w:rPr>
        <w:fldChar w:fldCharType="begin"/>
      </w:r>
      <w:r>
        <w:rPr>
          <w:noProof/>
        </w:rPr>
        <w:instrText xml:space="preserve"> PAGEREF _Toc198546147 \h </w:instrText>
      </w:r>
      <w:r>
        <w:rPr>
          <w:noProof/>
        </w:rPr>
      </w:r>
      <w:r>
        <w:rPr>
          <w:noProof/>
        </w:rPr>
        <w:fldChar w:fldCharType="separate"/>
      </w:r>
      <w:r>
        <w:rPr>
          <w:noProof/>
        </w:rPr>
        <w:t>42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24</w:t>
      </w:r>
      <w:r>
        <w:rPr>
          <w:rFonts w:asciiTheme="minorHAnsi" w:eastAsiaTheme="minorEastAsia" w:hAnsiTheme="minorHAnsi" w:cstheme="minorBidi"/>
          <w:noProof/>
          <w:sz w:val="22"/>
          <w:szCs w:val="22"/>
          <w:lang w:eastAsia="fr-BE"/>
        </w:rPr>
        <w:tab/>
      </w:r>
      <w:r>
        <w:rPr>
          <w:noProof/>
        </w:rPr>
        <w:t>Clef divine</w:t>
      </w:r>
      <w:r>
        <w:rPr>
          <w:noProof/>
        </w:rPr>
        <w:tab/>
      </w:r>
      <w:r>
        <w:rPr>
          <w:noProof/>
        </w:rPr>
        <w:fldChar w:fldCharType="begin"/>
      </w:r>
      <w:r>
        <w:rPr>
          <w:noProof/>
        </w:rPr>
        <w:instrText xml:space="preserve"> PAGEREF _Toc198546148 \h </w:instrText>
      </w:r>
      <w:r>
        <w:rPr>
          <w:noProof/>
        </w:rPr>
      </w:r>
      <w:r>
        <w:rPr>
          <w:noProof/>
        </w:rPr>
        <w:fldChar w:fldCharType="separate"/>
      </w:r>
      <w:r>
        <w:rPr>
          <w:noProof/>
        </w:rPr>
        <w:t>42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25</w:t>
      </w:r>
      <w:r>
        <w:rPr>
          <w:rFonts w:asciiTheme="minorHAnsi" w:eastAsiaTheme="minorEastAsia" w:hAnsiTheme="minorHAnsi" w:cstheme="minorBidi"/>
          <w:noProof/>
          <w:sz w:val="22"/>
          <w:szCs w:val="22"/>
          <w:lang w:eastAsia="fr-BE"/>
        </w:rPr>
        <w:tab/>
      </w:r>
      <w:r>
        <w:rPr>
          <w:noProof/>
        </w:rPr>
        <w:t>Clef spirituelle</w:t>
      </w:r>
      <w:r>
        <w:rPr>
          <w:noProof/>
        </w:rPr>
        <w:tab/>
      </w:r>
      <w:r>
        <w:rPr>
          <w:noProof/>
        </w:rPr>
        <w:fldChar w:fldCharType="begin"/>
      </w:r>
      <w:r>
        <w:rPr>
          <w:noProof/>
        </w:rPr>
        <w:instrText xml:space="preserve"> PAGEREF _Toc198546149 \h </w:instrText>
      </w:r>
      <w:r>
        <w:rPr>
          <w:noProof/>
        </w:rPr>
      </w:r>
      <w:r>
        <w:rPr>
          <w:noProof/>
        </w:rPr>
        <w:fldChar w:fldCharType="separate"/>
      </w:r>
      <w:r>
        <w:rPr>
          <w:noProof/>
        </w:rPr>
        <w:t>42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26</w:t>
      </w:r>
      <w:r>
        <w:rPr>
          <w:rFonts w:asciiTheme="minorHAnsi" w:eastAsiaTheme="minorEastAsia" w:hAnsiTheme="minorHAnsi" w:cstheme="minorBidi"/>
          <w:noProof/>
          <w:sz w:val="22"/>
          <w:szCs w:val="22"/>
          <w:lang w:eastAsia="fr-BE"/>
        </w:rPr>
        <w:tab/>
      </w:r>
      <w:r>
        <w:rPr>
          <w:noProof/>
        </w:rPr>
        <w:t>Combustion [P : du feu]</w:t>
      </w:r>
      <w:r>
        <w:rPr>
          <w:noProof/>
        </w:rPr>
        <w:tab/>
      </w:r>
      <w:r>
        <w:rPr>
          <w:noProof/>
        </w:rPr>
        <w:fldChar w:fldCharType="begin"/>
      </w:r>
      <w:r>
        <w:rPr>
          <w:noProof/>
        </w:rPr>
        <w:instrText xml:space="preserve"> PAGEREF _Toc198546150 \h </w:instrText>
      </w:r>
      <w:r>
        <w:rPr>
          <w:noProof/>
        </w:rPr>
      </w:r>
      <w:r>
        <w:rPr>
          <w:noProof/>
        </w:rPr>
        <w:fldChar w:fldCharType="separate"/>
      </w:r>
      <w:r>
        <w:rPr>
          <w:noProof/>
        </w:rPr>
        <w:t>43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27</w:t>
      </w:r>
      <w:r>
        <w:rPr>
          <w:rFonts w:asciiTheme="minorHAnsi" w:eastAsiaTheme="minorEastAsia" w:hAnsiTheme="minorHAnsi" w:cstheme="minorBidi"/>
          <w:noProof/>
          <w:sz w:val="22"/>
          <w:szCs w:val="22"/>
          <w:lang w:eastAsia="fr-BE"/>
        </w:rPr>
        <w:tab/>
      </w:r>
      <w:r>
        <w:rPr>
          <w:noProof/>
        </w:rPr>
        <w:t>Communication divine</w:t>
      </w:r>
      <w:r>
        <w:rPr>
          <w:noProof/>
        </w:rPr>
        <w:tab/>
      </w:r>
      <w:r>
        <w:rPr>
          <w:noProof/>
        </w:rPr>
        <w:fldChar w:fldCharType="begin"/>
      </w:r>
      <w:r>
        <w:rPr>
          <w:noProof/>
        </w:rPr>
        <w:instrText xml:space="preserve"> PAGEREF _Toc198546151 \h </w:instrText>
      </w:r>
      <w:r>
        <w:rPr>
          <w:noProof/>
        </w:rPr>
      </w:r>
      <w:r>
        <w:rPr>
          <w:noProof/>
        </w:rPr>
        <w:fldChar w:fldCharType="separate"/>
      </w:r>
      <w:r>
        <w:rPr>
          <w:noProof/>
        </w:rPr>
        <w:t>43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28</w:t>
      </w:r>
      <w:r>
        <w:rPr>
          <w:rFonts w:asciiTheme="minorHAnsi" w:eastAsiaTheme="minorEastAsia" w:hAnsiTheme="minorHAnsi" w:cstheme="minorBidi"/>
          <w:noProof/>
          <w:sz w:val="22"/>
          <w:szCs w:val="22"/>
          <w:lang w:eastAsia="fr-BE"/>
        </w:rPr>
        <w:tab/>
      </w:r>
      <w:r>
        <w:rPr>
          <w:noProof/>
        </w:rPr>
        <w:t>Compagnon ancien [P : des illusions]</w:t>
      </w:r>
      <w:r>
        <w:rPr>
          <w:noProof/>
        </w:rPr>
        <w:tab/>
      </w:r>
      <w:r>
        <w:rPr>
          <w:noProof/>
        </w:rPr>
        <w:fldChar w:fldCharType="begin"/>
      </w:r>
      <w:r>
        <w:rPr>
          <w:noProof/>
        </w:rPr>
        <w:instrText xml:space="preserve"> PAGEREF _Toc198546152 \h </w:instrText>
      </w:r>
      <w:r>
        <w:rPr>
          <w:noProof/>
        </w:rPr>
      </w:r>
      <w:r>
        <w:rPr>
          <w:noProof/>
        </w:rPr>
        <w:fldChar w:fldCharType="separate"/>
      </w:r>
      <w:r>
        <w:rPr>
          <w:noProof/>
        </w:rPr>
        <w:t>43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29</w:t>
      </w:r>
      <w:r>
        <w:rPr>
          <w:rFonts w:asciiTheme="minorHAnsi" w:eastAsiaTheme="minorEastAsia" w:hAnsiTheme="minorHAnsi" w:cstheme="minorBidi"/>
          <w:noProof/>
          <w:sz w:val="22"/>
          <w:szCs w:val="22"/>
          <w:lang w:eastAsia="fr-BE"/>
        </w:rPr>
        <w:tab/>
      </w:r>
      <w:r>
        <w:rPr>
          <w:noProof/>
        </w:rPr>
        <w:t>Compagnon de la nuit [P : de la nuit ]</w:t>
      </w:r>
      <w:r>
        <w:rPr>
          <w:noProof/>
        </w:rPr>
        <w:tab/>
      </w:r>
      <w:r>
        <w:rPr>
          <w:noProof/>
        </w:rPr>
        <w:fldChar w:fldCharType="begin"/>
      </w:r>
      <w:r>
        <w:rPr>
          <w:noProof/>
        </w:rPr>
        <w:instrText xml:space="preserve"> PAGEREF _Toc198546153 \h </w:instrText>
      </w:r>
      <w:r>
        <w:rPr>
          <w:noProof/>
        </w:rPr>
      </w:r>
      <w:r>
        <w:rPr>
          <w:noProof/>
        </w:rPr>
        <w:fldChar w:fldCharType="separate"/>
      </w:r>
      <w:r>
        <w:rPr>
          <w:noProof/>
        </w:rPr>
        <w:t>44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30</w:t>
      </w:r>
      <w:r>
        <w:rPr>
          <w:rFonts w:asciiTheme="minorHAnsi" w:eastAsiaTheme="minorEastAsia" w:hAnsiTheme="minorHAnsi" w:cstheme="minorBidi"/>
          <w:noProof/>
          <w:sz w:val="22"/>
          <w:szCs w:val="22"/>
          <w:lang w:eastAsia="fr-BE"/>
        </w:rPr>
        <w:tab/>
      </w:r>
      <w:r>
        <w:rPr>
          <w:noProof/>
        </w:rPr>
        <w:t>Compagnon mortel [P : du nécromancien ]</w:t>
      </w:r>
      <w:r>
        <w:rPr>
          <w:noProof/>
        </w:rPr>
        <w:tab/>
      </w:r>
      <w:r>
        <w:rPr>
          <w:noProof/>
        </w:rPr>
        <w:fldChar w:fldCharType="begin"/>
      </w:r>
      <w:r>
        <w:rPr>
          <w:noProof/>
        </w:rPr>
        <w:instrText xml:space="preserve"> PAGEREF _Toc198546154 \h </w:instrText>
      </w:r>
      <w:r>
        <w:rPr>
          <w:noProof/>
        </w:rPr>
      </w:r>
      <w:r>
        <w:rPr>
          <w:noProof/>
        </w:rPr>
        <w:fldChar w:fldCharType="separate"/>
      </w:r>
      <w:r>
        <w:rPr>
          <w:noProof/>
        </w:rPr>
        <w:t>44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31</w:t>
      </w:r>
      <w:r>
        <w:rPr>
          <w:rFonts w:asciiTheme="minorHAnsi" w:eastAsiaTheme="minorEastAsia" w:hAnsiTheme="minorHAnsi" w:cstheme="minorBidi"/>
          <w:noProof/>
          <w:sz w:val="22"/>
          <w:szCs w:val="22"/>
          <w:lang w:eastAsia="fr-BE"/>
        </w:rPr>
        <w:tab/>
      </w:r>
      <w:r>
        <w:rPr>
          <w:noProof/>
        </w:rPr>
        <w:t>Connaissance d’oracle</w:t>
      </w:r>
      <w:r>
        <w:rPr>
          <w:noProof/>
        </w:rPr>
        <w:tab/>
      </w:r>
      <w:r>
        <w:rPr>
          <w:noProof/>
        </w:rPr>
        <w:fldChar w:fldCharType="begin"/>
      </w:r>
      <w:r>
        <w:rPr>
          <w:noProof/>
        </w:rPr>
        <w:instrText xml:space="preserve"> PAGEREF _Toc198546155 \h </w:instrText>
      </w:r>
      <w:r>
        <w:rPr>
          <w:noProof/>
        </w:rPr>
      </w:r>
      <w:r>
        <w:rPr>
          <w:noProof/>
        </w:rPr>
        <w:fldChar w:fldCharType="separate"/>
      </w:r>
      <w:r>
        <w:rPr>
          <w:noProof/>
        </w:rPr>
        <w:t>44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32</w:t>
      </w:r>
      <w:r>
        <w:rPr>
          <w:rFonts w:asciiTheme="minorHAnsi" w:eastAsiaTheme="minorEastAsia" w:hAnsiTheme="minorHAnsi" w:cstheme="minorBidi"/>
          <w:noProof/>
          <w:sz w:val="22"/>
          <w:szCs w:val="22"/>
          <w:lang w:eastAsia="fr-BE"/>
        </w:rPr>
        <w:tab/>
      </w:r>
      <w:r>
        <w:rPr>
          <w:noProof/>
        </w:rPr>
        <w:t>Contrôle des âmes</w:t>
      </w:r>
      <w:r>
        <w:rPr>
          <w:noProof/>
        </w:rPr>
        <w:tab/>
      </w:r>
      <w:r>
        <w:rPr>
          <w:noProof/>
        </w:rPr>
        <w:fldChar w:fldCharType="begin"/>
      </w:r>
      <w:r>
        <w:rPr>
          <w:noProof/>
        </w:rPr>
        <w:instrText xml:space="preserve"> PAGEREF _Toc198546156 \h </w:instrText>
      </w:r>
      <w:r>
        <w:rPr>
          <w:noProof/>
        </w:rPr>
      </w:r>
      <w:r>
        <w:rPr>
          <w:noProof/>
        </w:rPr>
        <w:fldChar w:fldCharType="separate"/>
      </w:r>
      <w:r>
        <w:rPr>
          <w:noProof/>
        </w:rPr>
        <w:t>45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33</w:t>
      </w:r>
      <w:r>
        <w:rPr>
          <w:rFonts w:asciiTheme="minorHAnsi" w:eastAsiaTheme="minorEastAsia" w:hAnsiTheme="minorHAnsi" w:cstheme="minorBidi"/>
          <w:noProof/>
          <w:sz w:val="22"/>
          <w:szCs w:val="22"/>
          <w:lang w:eastAsia="fr-BE"/>
        </w:rPr>
        <w:tab/>
      </w:r>
      <w:r>
        <w:rPr>
          <w:noProof/>
        </w:rPr>
        <w:t>Contrôle mortel [P : du nécromancien ]</w:t>
      </w:r>
      <w:r>
        <w:rPr>
          <w:noProof/>
        </w:rPr>
        <w:tab/>
      </w:r>
      <w:r>
        <w:rPr>
          <w:noProof/>
        </w:rPr>
        <w:fldChar w:fldCharType="begin"/>
      </w:r>
      <w:r>
        <w:rPr>
          <w:noProof/>
        </w:rPr>
        <w:instrText xml:space="preserve"> PAGEREF _Toc198546157 \h </w:instrText>
      </w:r>
      <w:r>
        <w:rPr>
          <w:noProof/>
        </w:rPr>
      </w:r>
      <w:r>
        <w:rPr>
          <w:noProof/>
        </w:rPr>
        <w:fldChar w:fldCharType="separate"/>
      </w:r>
      <w:r>
        <w:rPr>
          <w:noProof/>
        </w:rPr>
        <w:t>45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34</w:t>
      </w:r>
      <w:r>
        <w:rPr>
          <w:rFonts w:asciiTheme="minorHAnsi" w:eastAsiaTheme="minorEastAsia" w:hAnsiTheme="minorHAnsi" w:cstheme="minorBidi"/>
          <w:noProof/>
          <w:sz w:val="22"/>
          <w:szCs w:val="22"/>
          <w:lang w:eastAsia="fr-BE"/>
        </w:rPr>
        <w:tab/>
      </w:r>
      <w:r>
        <w:rPr>
          <w:noProof/>
        </w:rPr>
        <w:t>Corruption mortelle [P : du nécromancien ]</w:t>
      </w:r>
      <w:r>
        <w:rPr>
          <w:noProof/>
        </w:rPr>
        <w:tab/>
      </w:r>
      <w:r>
        <w:rPr>
          <w:noProof/>
        </w:rPr>
        <w:fldChar w:fldCharType="begin"/>
      </w:r>
      <w:r>
        <w:rPr>
          <w:noProof/>
        </w:rPr>
        <w:instrText xml:space="preserve"> PAGEREF _Toc198546158 \h </w:instrText>
      </w:r>
      <w:r>
        <w:rPr>
          <w:noProof/>
        </w:rPr>
      </w:r>
      <w:r>
        <w:rPr>
          <w:noProof/>
        </w:rPr>
        <w:fldChar w:fldCharType="separate"/>
      </w:r>
      <w:r>
        <w:rPr>
          <w:noProof/>
        </w:rPr>
        <w:t>45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35</w:t>
      </w:r>
      <w:r>
        <w:rPr>
          <w:rFonts w:asciiTheme="minorHAnsi" w:eastAsiaTheme="minorEastAsia" w:hAnsiTheme="minorHAnsi" w:cstheme="minorBidi"/>
          <w:noProof/>
          <w:sz w:val="22"/>
          <w:szCs w:val="22"/>
          <w:lang w:eastAsia="fr-BE"/>
        </w:rPr>
        <w:tab/>
      </w:r>
      <w:r>
        <w:rPr>
          <w:noProof/>
        </w:rPr>
        <w:t>Courant divin [P : de la mer ] [P : des eaux ]</w:t>
      </w:r>
      <w:r>
        <w:rPr>
          <w:noProof/>
        </w:rPr>
        <w:tab/>
      </w:r>
      <w:r>
        <w:rPr>
          <w:noProof/>
        </w:rPr>
        <w:fldChar w:fldCharType="begin"/>
      </w:r>
      <w:r>
        <w:rPr>
          <w:noProof/>
        </w:rPr>
        <w:instrText xml:space="preserve"> PAGEREF _Toc198546159 \h </w:instrText>
      </w:r>
      <w:r>
        <w:rPr>
          <w:noProof/>
        </w:rPr>
      </w:r>
      <w:r>
        <w:rPr>
          <w:noProof/>
        </w:rPr>
        <w:fldChar w:fldCharType="separate"/>
      </w:r>
      <w:r>
        <w:rPr>
          <w:noProof/>
        </w:rPr>
        <w:t>45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229</w:t>
      </w:r>
      <w:r>
        <w:rPr>
          <w:rFonts w:asciiTheme="minorHAnsi" w:eastAsiaTheme="minorEastAsia" w:hAnsiTheme="minorHAnsi" w:cstheme="minorBidi"/>
          <w:noProof/>
          <w:sz w:val="22"/>
          <w:szCs w:val="22"/>
          <w:lang w:eastAsia="fr-BE"/>
        </w:rPr>
        <w:tab/>
      </w:r>
      <w:r>
        <w:rPr>
          <w:noProof/>
        </w:rPr>
        <w:t>Création naturelle</w:t>
      </w:r>
      <w:r>
        <w:rPr>
          <w:noProof/>
        </w:rPr>
        <w:tab/>
      </w:r>
      <w:r>
        <w:rPr>
          <w:noProof/>
        </w:rPr>
        <w:fldChar w:fldCharType="begin"/>
      </w:r>
      <w:r>
        <w:rPr>
          <w:noProof/>
        </w:rPr>
        <w:instrText xml:space="preserve"> PAGEREF _Toc198546160 \h </w:instrText>
      </w:r>
      <w:r>
        <w:rPr>
          <w:noProof/>
        </w:rPr>
      </w:r>
      <w:r>
        <w:rPr>
          <w:noProof/>
        </w:rPr>
        <w:fldChar w:fldCharType="separate"/>
      </w:r>
      <w:r>
        <w:rPr>
          <w:noProof/>
        </w:rPr>
        <w:t>46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36</w:t>
      </w:r>
      <w:r>
        <w:rPr>
          <w:rFonts w:asciiTheme="minorHAnsi" w:eastAsiaTheme="minorEastAsia" w:hAnsiTheme="minorHAnsi" w:cstheme="minorBidi"/>
          <w:noProof/>
          <w:sz w:val="22"/>
          <w:szCs w:val="22"/>
          <w:lang w:eastAsia="fr-BE"/>
        </w:rPr>
        <w:tab/>
      </w:r>
      <w:r>
        <w:rPr>
          <w:noProof/>
        </w:rPr>
        <w:t>Création originelle [P : premier ]</w:t>
      </w:r>
      <w:r>
        <w:rPr>
          <w:noProof/>
        </w:rPr>
        <w:tab/>
      </w:r>
      <w:r>
        <w:rPr>
          <w:noProof/>
        </w:rPr>
        <w:fldChar w:fldCharType="begin"/>
      </w:r>
      <w:r>
        <w:rPr>
          <w:noProof/>
        </w:rPr>
        <w:instrText xml:space="preserve"> PAGEREF _Toc198546161 \h </w:instrText>
      </w:r>
      <w:r>
        <w:rPr>
          <w:noProof/>
        </w:rPr>
      </w:r>
      <w:r>
        <w:rPr>
          <w:noProof/>
        </w:rPr>
        <w:fldChar w:fldCharType="separate"/>
      </w:r>
      <w:r>
        <w:rPr>
          <w:noProof/>
        </w:rPr>
        <w:t>46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239</w:t>
      </w:r>
      <w:r>
        <w:rPr>
          <w:rFonts w:asciiTheme="minorHAnsi" w:eastAsiaTheme="minorEastAsia" w:hAnsiTheme="minorHAnsi" w:cstheme="minorBidi"/>
          <w:noProof/>
          <w:sz w:val="22"/>
          <w:szCs w:val="22"/>
          <w:lang w:eastAsia="fr-BE"/>
        </w:rPr>
        <w:tab/>
      </w:r>
      <w:r>
        <w:rPr>
          <w:noProof/>
        </w:rPr>
        <w:t>Déluge</w:t>
      </w:r>
      <w:r>
        <w:rPr>
          <w:noProof/>
        </w:rPr>
        <w:tab/>
      </w:r>
      <w:r>
        <w:rPr>
          <w:noProof/>
        </w:rPr>
        <w:fldChar w:fldCharType="begin"/>
      </w:r>
      <w:r>
        <w:rPr>
          <w:noProof/>
        </w:rPr>
        <w:instrText xml:space="preserve"> PAGEREF _Toc198546162 \h </w:instrText>
      </w:r>
      <w:r>
        <w:rPr>
          <w:noProof/>
        </w:rPr>
      </w:r>
      <w:r>
        <w:rPr>
          <w:noProof/>
        </w:rPr>
        <w:fldChar w:fldCharType="separate"/>
      </w:r>
      <w:r>
        <w:rPr>
          <w:noProof/>
        </w:rPr>
        <w:t>46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37</w:t>
      </w:r>
      <w:r>
        <w:rPr>
          <w:rFonts w:asciiTheme="minorHAnsi" w:eastAsiaTheme="minorEastAsia" w:hAnsiTheme="minorHAnsi" w:cstheme="minorBidi"/>
          <w:noProof/>
          <w:sz w:val="22"/>
          <w:szCs w:val="22"/>
          <w:lang w:eastAsia="fr-BE"/>
        </w:rPr>
        <w:tab/>
      </w:r>
      <w:r>
        <w:rPr>
          <w:noProof/>
        </w:rPr>
        <w:t>Destinée</w:t>
      </w:r>
      <w:r>
        <w:rPr>
          <w:noProof/>
        </w:rPr>
        <w:tab/>
      </w:r>
      <w:r>
        <w:rPr>
          <w:noProof/>
        </w:rPr>
        <w:fldChar w:fldCharType="begin"/>
      </w:r>
      <w:r>
        <w:rPr>
          <w:noProof/>
        </w:rPr>
        <w:instrText xml:space="preserve"> PAGEREF _Toc198546163 \h </w:instrText>
      </w:r>
      <w:r>
        <w:rPr>
          <w:noProof/>
        </w:rPr>
      </w:r>
      <w:r>
        <w:rPr>
          <w:noProof/>
        </w:rPr>
        <w:fldChar w:fldCharType="separate"/>
      </w:r>
      <w:r>
        <w:rPr>
          <w:noProof/>
        </w:rPr>
        <w:t>47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38</w:t>
      </w:r>
      <w:r>
        <w:rPr>
          <w:rFonts w:asciiTheme="minorHAnsi" w:eastAsiaTheme="minorEastAsia" w:hAnsiTheme="minorHAnsi" w:cstheme="minorBidi"/>
          <w:noProof/>
          <w:sz w:val="22"/>
          <w:szCs w:val="22"/>
          <w:lang w:eastAsia="fr-BE"/>
        </w:rPr>
        <w:tab/>
      </w:r>
      <w:r>
        <w:rPr>
          <w:noProof/>
        </w:rPr>
        <w:t>Destruction</w:t>
      </w:r>
      <w:r>
        <w:rPr>
          <w:noProof/>
        </w:rPr>
        <w:tab/>
      </w:r>
      <w:r>
        <w:rPr>
          <w:noProof/>
        </w:rPr>
        <w:fldChar w:fldCharType="begin"/>
      </w:r>
      <w:r>
        <w:rPr>
          <w:noProof/>
        </w:rPr>
        <w:instrText xml:space="preserve"> PAGEREF _Toc198546164 \h </w:instrText>
      </w:r>
      <w:r>
        <w:rPr>
          <w:noProof/>
        </w:rPr>
      </w:r>
      <w:r>
        <w:rPr>
          <w:noProof/>
        </w:rPr>
        <w:fldChar w:fldCharType="separate"/>
      </w:r>
      <w:r>
        <w:rPr>
          <w:noProof/>
        </w:rPr>
        <w:t>47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39</w:t>
      </w:r>
      <w:r>
        <w:rPr>
          <w:rFonts w:asciiTheme="minorHAnsi" w:eastAsiaTheme="minorEastAsia" w:hAnsiTheme="minorHAnsi" w:cstheme="minorBidi"/>
          <w:noProof/>
          <w:sz w:val="22"/>
          <w:szCs w:val="22"/>
          <w:lang w:eastAsia="fr-BE"/>
        </w:rPr>
        <w:tab/>
      </w:r>
      <w:r>
        <w:rPr>
          <w:noProof/>
        </w:rPr>
        <w:t>Destruction originelle [P : premier ]</w:t>
      </w:r>
      <w:r>
        <w:rPr>
          <w:noProof/>
        </w:rPr>
        <w:tab/>
      </w:r>
      <w:r>
        <w:rPr>
          <w:noProof/>
        </w:rPr>
        <w:fldChar w:fldCharType="begin"/>
      </w:r>
      <w:r>
        <w:rPr>
          <w:noProof/>
        </w:rPr>
        <w:instrText xml:space="preserve"> PAGEREF _Toc198546165 \h </w:instrText>
      </w:r>
      <w:r>
        <w:rPr>
          <w:noProof/>
        </w:rPr>
      </w:r>
      <w:r>
        <w:rPr>
          <w:noProof/>
        </w:rPr>
        <w:fldChar w:fldCharType="separate"/>
      </w:r>
      <w:r>
        <w:rPr>
          <w:noProof/>
        </w:rPr>
        <w:t>47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40</w:t>
      </w:r>
      <w:r>
        <w:rPr>
          <w:rFonts w:asciiTheme="minorHAnsi" w:eastAsiaTheme="minorEastAsia" w:hAnsiTheme="minorHAnsi" w:cstheme="minorBidi"/>
          <w:noProof/>
          <w:sz w:val="22"/>
          <w:szCs w:val="22"/>
          <w:lang w:eastAsia="fr-BE"/>
        </w:rPr>
        <w:tab/>
      </w:r>
      <w:r>
        <w:rPr>
          <w:noProof/>
        </w:rPr>
        <w:t>Détection de chaleur [P : de feu ]</w:t>
      </w:r>
      <w:r>
        <w:rPr>
          <w:noProof/>
        </w:rPr>
        <w:tab/>
      </w:r>
      <w:r>
        <w:rPr>
          <w:noProof/>
        </w:rPr>
        <w:fldChar w:fldCharType="begin"/>
      </w:r>
      <w:r>
        <w:rPr>
          <w:noProof/>
        </w:rPr>
        <w:instrText xml:space="preserve"> PAGEREF _Toc198546166 \h </w:instrText>
      </w:r>
      <w:r>
        <w:rPr>
          <w:noProof/>
        </w:rPr>
      </w:r>
      <w:r>
        <w:rPr>
          <w:noProof/>
        </w:rPr>
        <w:fldChar w:fldCharType="separate"/>
      </w:r>
      <w:r>
        <w:rPr>
          <w:noProof/>
        </w:rPr>
        <w:t>48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41</w:t>
      </w:r>
      <w:r>
        <w:rPr>
          <w:rFonts w:asciiTheme="minorHAnsi" w:eastAsiaTheme="minorEastAsia" w:hAnsiTheme="minorHAnsi" w:cstheme="minorBidi"/>
          <w:noProof/>
          <w:sz w:val="22"/>
          <w:szCs w:val="22"/>
          <w:lang w:eastAsia="fr-BE"/>
        </w:rPr>
        <w:tab/>
      </w:r>
      <w:r>
        <w:rPr>
          <w:noProof/>
        </w:rPr>
        <w:t>Détection divine</w:t>
      </w:r>
      <w:r>
        <w:rPr>
          <w:noProof/>
        </w:rPr>
        <w:tab/>
      </w:r>
      <w:r>
        <w:rPr>
          <w:noProof/>
        </w:rPr>
        <w:fldChar w:fldCharType="begin"/>
      </w:r>
      <w:r>
        <w:rPr>
          <w:noProof/>
        </w:rPr>
        <w:instrText xml:space="preserve"> PAGEREF _Toc198546167 \h </w:instrText>
      </w:r>
      <w:r>
        <w:rPr>
          <w:noProof/>
        </w:rPr>
      </w:r>
      <w:r>
        <w:rPr>
          <w:noProof/>
        </w:rPr>
        <w:fldChar w:fldCharType="separate"/>
      </w:r>
      <w:r>
        <w:rPr>
          <w:noProof/>
        </w:rPr>
        <w:t>48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42</w:t>
      </w:r>
      <w:r>
        <w:rPr>
          <w:rFonts w:asciiTheme="minorHAnsi" w:eastAsiaTheme="minorEastAsia" w:hAnsiTheme="minorHAnsi" w:cstheme="minorBidi"/>
          <w:noProof/>
          <w:sz w:val="22"/>
          <w:szCs w:val="22"/>
          <w:lang w:eastAsia="fr-BE"/>
        </w:rPr>
        <w:tab/>
      </w:r>
      <w:r>
        <w:rPr>
          <w:noProof/>
        </w:rPr>
        <w:t>Dispute</w:t>
      </w:r>
      <w:r>
        <w:rPr>
          <w:noProof/>
        </w:rPr>
        <w:tab/>
      </w:r>
      <w:r>
        <w:rPr>
          <w:noProof/>
        </w:rPr>
        <w:fldChar w:fldCharType="begin"/>
      </w:r>
      <w:r>
        <w:rPr>
          <w:noProof/>
        </w:rPr>
        <w:instrText xml:space="preserve"> PAGEREF _Toc198546168 \h </w:instrText>
      </w:r>
      <w:r>
        <w:rPr>
          <w:noProof/>
        </w:rPr>
      </w:r>
      <w:r>
        <w:rPr>
          <w:noProof/>
        </w:rPr>
        <w:fldChar w:fldCharType="separate"/>
      </w:r>
      <w:r>
        <w:rPr>
          <w:noProof/>
        </w:rPr>
        <w:t>48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43</w:t>
      </w:r>
      <w:r>
        <w:rPr>
          <w:rFonts w:asciiTheme="minorHAnsi" w:eastAsiaTheme="minorEastAsia" w:hAnsiTheme="minorHAnsi" w:cstheme="minorBidi"/>
          <w:noProof/>
          <w:sz w:val="22"/>
          <w:szCs w:val="22"/>
          <w:lang w:eastAsia="fr-BE"/>
        </w:rPr>
        <w:tab/>
      </w:r>
      <w:r>
        <w:rPr>
          <w:noProof/>
        </w:rPr>
        <w:t>Divine aube</w:t>
      </w:r>
      <w:r>
        <w:rPr>
          <w:noProof/>
        </w:rPr>
        <w:tab/>
      </w:r>
      <w:r>
        <w:rPr>
          <w:noProof/>
        </w:rPr>
        <w:fldChar w:fldCharType="begin"/>
      </w:r>
      <w:r>
        <w:rPr>
          <w:noProof/>
        </w:rPr>
        <w:instrText xml:space="preserve"> PAGEREF _Toc198546169 \h </w:instrText>
      </w:r>
      <w:r>
        <w:rPr>
          <w:noProof/>
        </w:rPr>
      </w:r>
      <w:r>
        <w:rPr>
          <w:noProof/>
        </w:rPr>
        <w:fldChar w:fldCharType="separate"/>
      </w:r>
      <w:r>
        <w:rPr>
          <w:noProof/>
        </w:rPr>
        <w:t>48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44</w:t>
      </w:r>
      <w:r>
        <w:rPr>
          <w:rFonts w:asciiTheme="minorHAnsi" w:eastAsiaTheme="minorEastAsia" w:hAnsiTheme="minorHAnsi" w:cstheme="minorBidi"/>
          <w:noProof/>
          <w:sz w:val="22"/>
          <w:szCs w:val="22"/>
          <w:lang w:eastAsia="fr-BE"/>
        </w:rPr>
        <w:tab/>
      </w:r>
      <w:r>
        <w:rPr>
          <w:noProof/>
        </w:rPr>
        <w:t>Divine inspiration</w:t>
      </w:r>
      <w:r>
        <w:rPr>
          <w:noProof/>
        </w:rPr>
        <w:tab/>
      </w:r>
      <w:r>
        <w:rPr>
          <w:noProof/>
        </w:rPr>
        <w:fldChar w:fldCharType="begin"/>
      </w:r>
      <w:r>
        <w:rPr>
          <w:noProof/>
        </w:rPr>
        <w:instrText xml:space="preserve"> PAGEREF _Toc198546170 \h </w:instrText>
      </w:r>
      <w:r>
        <w:rPr>
          <w:noProof/>
        </w:rPr>
      </w:r>
      <w:r>
        <w:rPr>
          <w:noProof/>
        </w:rPr>
        <w:fldChar w:fldCharType="separate"/>
      </w:r>
      <w:r>
        <w:rPr>
          <w:noProof/>
        </w:rPr>
        <w:t>49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45</w:t>
      </w:r>
      <w:r>
        <w:rPr>
          <w:rFonts w:asciiTheme="minorHAnsi" w:eastAsiaTheme="minorEastAsia" w:hAnsiTheme="minorHAnsi" w:cstheme="minorBidi"/>
          <w:noProof/>
          <w:sz w:val="22"/>
          <w:szCs w:val="22"/>
          <w:lang w:eastAsia="fr-BE"/>
        </w:rPr>
        <w:tab/>
      </w:r>
      <w:r>
        <w:rPr>
          <w:noProof/>
        </w:rPr>
        <w:t>Divine intervention</w:t>
      </w:r>
      <w:r>
        <w:rPr>
          <w:noProof/>
        </w:rPr>
        <w:tab/>
      </w:r>
      <w:r>
        <w:rPr>
          <w:noProof/>
        </w:rPr>
        <w:fldChar w:fldCharType="begin"/>
      </w:r>
      <w:r>
        <w:rPr>
          <w:noProof/>
        </w:rPr>
        <w:instrText xml:space="preserve"> PAGEREF _Toc198546171 \h </w:instrText>
      </w:r>
      <w:r>
        <w:rPr>
          <w:noProof/>
        </w:rPr>
      </w:r>
      <w:r>
        <w:rPr>
          <w:noProof/>
        </w:rPr>
        <w:fldChar w:fldCharType="separate"/>
      </w:r>
      <w:r>
        <w:rPr>
          <w:noProof/>
        </w:rPr>
        <w:t>49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46</w:t>
      </w:r>
      <w:r>
        <w:rPr>
          <w:rFonts w:asciiTheme="minorHAnsi" w:eastAsiaTheme="minorEastAsia" w:hAnsiTheme="minorHAnsi" w:cstheme="minorBidi"/>
          <w:noProof/>
          <w:sz w:val="22"/>
          <w:szCs w:val="22"/>
          <w:lang w:eastAsia="fr-BE"/>
        </w:rPr>
        <w:tab/>
      </w:r>
      <w:r>
        <w:rPr>
          <w:noProof/>
        </w:rPr>
        <w:t>Doigts de Feu [P : de feu ] [P : d’El’Dor ]</w:t>
      </w:r>
      <w:r>
        <w:rPr>
          <w:noProof/>
        </w:rPr>
        <w:tab/>
      </w:r>
      <w:r>
        <w:rPr>
          <w:noProof/>
        </w:rPr>
        <w:fldChar w:fldCharType="begin"/>
      </w:r>
      <w:r>
        <w:rPr>
          <w:noProof/>
        </w:rPr>
        <w:instrText xml:space="preserve"> PAGEREF _Toc198546172 \h </w:instrText>
      </w:r>
      <w:r>
        <w:rPr>
          <w:noProof/>
        </w:rPr>
      </w:r>
      <w:r>
        <w:rPr>
          <w:noProof/>
        </w:rPr>
        <w:fldChar w:fldCharType="separate"/>
      </w:r>
      <w:r>
        <w:rPr>
          <w:noProof/>
        </w:rPr>
        <w:t>49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47</w:t>
      </w:r>
      <w:r>
        <w:rPr>
          <w:rFonts w:asciiTheme="minorHAnsi" w:eastAsiaTheme="minorEastAsia" w:hAnsiTheme="minorHAnsi" w:cstheme="minorBidi"/>
          <w:noProof/>
          <w:sz w:val="22"/>
          <w:szCs w:val="22"/>
          <w:lang w:eastAsia="fr-BE"/>
        </w:rPr>
        <w:tab/>
      </w:r>
      <w:r>
        <w:rPr>
          <w:noProof/>
        </w:rPr>
        <w:t>Don de Dieu</w:t>
      </w:r>
      <w:r>
        <w:rPr>
          <w:noProof/>
        </w:rPr>
        <w:tab/>
      </w:r>
      <w:r>
        <w:rPr>
          <w:noProof/>
        </w:rPr>
        <w:fldChar w:fldCharType="begin"/>
      </w:r>
      <w:r>
        <w:rPr>
          <w:noProof/>
        </w:rPr>
        <w:instrText xml:space="preserve"> PAGEREF _Toc198546173 \h </w:instrText>
      </w:r>
      <w:r>
        <w:rPr>
          <w:noProof/>
        </w:rPr>
      </w:r>
      <w:r>
        <w:rPr>
          <w:noProof/>
        </w:rPr>
        <w:fldChar w:fldCharType="separate"/>
      </w:r>
      <w:r>
        <w:rPr>
          <w:noProof/>
        </w:rPr>
        <w:t>50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48</w:t>
      </w:r>
      <w:r>
        <w:rPr>
          <w:rFonts w:asciiTheme="minorHAnsi" w:eastAsiaTheme="minorEastAsia" w:hAnsiTheme="minorHAnsi" w:cstheme="minorBidi"/>
          <w:noProof/>
          <w:sz w:val="22"/>
          <w:szCs w:val="22"/>
          <w:lang w:eastAsia="fr-BE"/>
        </w:rPr>
        <w:tab/>
      </w:r>
      <w:r>
        <w:rPr>
          <w:noProof/>
        </w:rPr>
        <w:t>Douleur divine [P : d’El’Dor ]</w:t>
      </w:r>
      <w:r>
        <w:rPr>
          <w:noProof/>
        </w:rPr>
        <w:tab/>
      </w:r>
      <w:r>
        <w:rPr>
          <w:noProof/>
        </w:rPr>
        <w:fldChar w:fldCharType="begin"/>
      </w:r>
      <w:r>
        <w:rPr>
          <w:noProof/>
        </w:rPr>
        <w:instrText xml:space="preserve"> PAGEREF _Toc198546174 \h </w:instrText>
      </w:r>
      <w:r>
        <w:rPr>
          <w:noProof/>
        </w:rPr>
      </w:r>
      <w:r>
        <w:rPr>
          <w:noProof/>
        </w:rPr>
        <w:fldChar w:fldCharType="separate"/>
      </w:r>
      <w:r>
        <w:rPr>
          <w:noProof/>
        </w:rPr>
        <w:t>50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210</w:t>
      </w:r>
      <w:r>
        <w:rPr>
          <w:rFonts w:asciiTheme="minorHAnsi" w:eastAsiaTheme="minorEastAsia" w:hAnsiTheme="minorHAnsi" w:cstheme="minorBidi"/>
          <w:noProof/>
          <w:sz w:val="22"/>
          <w:szCs w:val="22"/>
          <w:lang w:eastAsia="fr-BE"/>
        </w:rPr>
        <w:tab/>
      </w:r>
      <w:r>
        <w:rPr>
          <w:noProof/>
        </w:rPr>
        <w:t>Douleur étrange [P. de l’étrange]</w:t>
      </w:r>
      <w:r>
        <w:rPr>
          <w:noProof/>
        </w:rPr>
        <w:tab/>
      </w:r>
      <w:r>
        <w:rPr>
          <w:noProof/>
        </w:rPr>
        <w:fldChar w:fldCharType="begin"/>
      </w:r>
      <w:r>
        <w:rPr>
          <w:noProof/>
        </w:rPr>
        <w:instrText xml:space="preserve"> PAGEREF _Toc198546175 \h </w:instrText>
      </w:r>
      <w:r>
        <w:rPr>
          <w:noProof/>
        </w:rPr>
      </w:r>
      <w:r>
        <w:rPr>
          <w:noProof/>
        </w:rPr>
        <w:fldChar w:fldCharType="separate"/>
      </w:r>
      <w:r>
        <w:rPr>
          <w:noProof/>
        </w:rPr>
        <w:t>50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49</w:t>
      </w:r>
      <w:r>
        <w:rPr>
          <w:rFonts w:asciiTheme="minorHAnsi" w:eastAsiaTheme="minorEastAsia" w:hAnsiTheme="minorHAnsi" w:cstheme="minorBidi"/>
          <w:noProof/>
          <w:sz w:val="22"/>
          <w:szCs w:val="22"/>
          <w:lang w:eastAsia="fr-BE"/>
        </w:rPr>
        <w:tab/>
      </w:r>
      <w:r>
        <w:rPr>
          <w:noProof/>
        </w:rPr>
        <w:t>Eau de pierre</w:t>
      </w:r>
      <w:r>
        <w:rPr>
          <w:noProof/>
        </w:rPr>
        <w:tab/>
      </w:r>
      <w:r>
        <w:rPr>
          <w:noProof/>
        </w:rPr>
        <w:fldChar w:fldCharType="begin"/>
      </w:r>
      <w:r>
        <w:rPr>
          <w:noProof/>
        </w:rPr>
        <w:instrText xml:space="preserve"> PAGEREF _Toc198546176 \h </w:instrText>
      </w:r>
      <w:r>
        <w:rPr>
          <w:noProof/>
        </w:rPr>
      </w:r>
      <w:r>
        <w:rPr>
          <w:noProof/>
        </w:rPr>
        <w:fldChar w:fldCharType="separate"/>
      </w:r>
      <w:r>
        <w:rPr>
          <w:noProof/>
        </w:rPr>
        <w:t>50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50</w:t>
      </w:r>
      <w:r>
        <w:rPr>
          <w:rFonts w:asciiTheme="minorHAnsi" w:eastAsiaTheme="minorEastAsia" w:hAnsiTheme="minorHAnsi" w:cstheme="minorBidi"/>
          <w:noProof/>
          <w:sz w:val="22"/>
          <w:szCs w:val="22"/>
          <w:lang w:eastAsia="fr-BE"/>
        </w:rPr>
        <w:tab/>
      </w:r>
      <w:r>
        <w:rPr>
          <w:noProof/>
        </w:rPr>
        <w:t>Eaux anciennes</w:t>
      </w:r>
      <w:r>
        <w:rPr>
          <w:noProof/>
        </w:rPr>
        <w:tab/>
      </w:r>
      <w:r>
        <w:rPr>
          <w:noProof/>
        </w:rPr>
        <w:fldChar w:fldCharType="begin"/>
      </w:r>
      <w:r>
        <w:rPr>
          <w:noProof/>
        </w:rPr>
        <w:instrText xml:space="preserve"> PAGEREF _Toc198546177 \h </w:instrText>
      </w:r>
      <w:r>
        <w:rPr>
          <w:noProof/>
        </w:rPr>
      </w:r>
      <w:r>
        <w:rPr>
          <w:noProof/>
        </w:rPr>
        <w:fldChar w:fldCharType="separate"/>
      </w:r>
      <w:r>
        <w:rPr>
          <w:noProof/>
        </w:rPr>
        <w:t>51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51</w:t>
      </w:r>
      <w:r>
        <w:rPr>
          <w:rFonts w:asciiTheme="minorHAnsi" w:eastAsiaTheme="minorEastAsia" w:hAnsiTheme="minorHAnsi" w:cstheme="minorBidi"/>
          <w:noProof/>
          <w:sz w:val="22"/>
          <w:szCs w:val="22"/>
          <w:lang w:eastAsia="fr-BE"/>
        </w:rPr>
        <w:tab/>
      </w:r>
      <w:r>
        <w:rPr>
          <w:noProof/>
        </w:rPr>
        <w:t>Éclairs divin [P : de la tempête ]</w:t>
      </w:r>
      <w:r>
        <w:rPr>
          <w:noProof/>
        </w:rPr>
        <w:tab/>
      </w:r>
      <w:r>
        <w:rPr>
          <w:noProof/>
        </w:rPr>
        <w:fldChar w:fldCharType="begin"/>
      </w:r>
      <w:r>
        <w:rPr>
          <w:noProof/>
        </w:rPr>
        <w:instrText xml:space="preserve"> PAGEREF _Toc198546178 \h </w:instrText>
      </w:r>
      <w:r>
        <w:rPr>
          <w:noProof/>
        </w:rPr>
      </w:r>
      <w:r>
        <w:rPr>
          <w:noProof/>
        </w:rPr>
        <w:fldChar w:fldCharType="separate"/>
      </w:r>
      <w:r>
        <w:rPr>
          <w:noProof/>
        </w:rPr>
        <w:t>51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52</w:t>
      </w:r>
      <w:r>
        <w:rPr>
          <w:rFonts w:asciiTheme="minorHAnsi" w:eastAsiaTheme="minorEastAsia" w:hAnsiTheme="minorHAnsi" w:cstheme="minorBidi"/>
          <w:noProof/>
          <w:sz w:val="22"/>
          <w:szCs w:val="22"/>
          <w:lang w:eastAsia="fr-BE"/>
        </w:rPr>
        <w:tab/>
      </w:r>
      <w:r>
        <w:rPr>
          <w:noProof/>
        </w:rPr>
        <w:t>Enchantement [P : éternel ]</w:t>
      </w:r>
      <w:r>
        <w:rPr>
          <w:noProof/>
        </w:rPr>
        <w:tab/>
      </w:r>
      <w:r>
        <w:rPr>
          <w:noProof/>
        </w:rPr>
        <w:fldChar w:fldCharType="begin"/>
      </w:r>
      <w:r>
        <w:rPr>
          <w:noProof/>
        </w:rPr>
        <w:instrText xml:space="preserve"> PAGEREF _Toc198546179 \h </w:instrText>
      </w:r>
      <w:r>
        <w:rPr>
          <w:noProof/>
        </w:rPr>
      </w:r>
      <w:r>
        <w:rPr>
          <w:noProof/>
        </w:rPr>
        <w:fldChar w:fldCharType="separate"/>
      </w:r>
      <w:r>
        <w:rPr>
          <w:noProof/>
        </w:rPr>
        <w:t>51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53</w:t>
      </w:r>
      <w:r>
        <w:rPr>
          <w:rFonts w:asciiTheme="minorHAnsi" w:eastAsiaTheme="minorEastAsia" w:hAnsiTheme="minorHAnsi" w:cstheme="minorBidi"/>
          <w:noProof/>
          <w:sz w:val="22"/>
          <w:szCs w:val="22"/>
          <w:lang w:eastAsia="fr-BE"/>
        </w:rPr>
        <w:tab/>
      </w:r>
      <w:r>
        <w:rPr>
          <w:noProof/>
        </w:rPr>
        <w:t>Énergie astrale [P : des étoiles ]</w:t>
      </w:r>
      <w:r>
        <w:rPr>
          <w:noProof/>
        </w:rPr>
        <w:tab/>
      </w:r>
      <w:r>
        <w:rPr>
          <w:noProof/>
        </w:rPr>
        <w:fldChar w:fldCharType="begin"/>
      </w:r>
      <w:r>
        <w:rPr>
          <w:noProof/>
        </w:rPr>
        <w:instrText xml:space="preserve"> PAGEREF _Toc198546180 \h </w:instrText>
      </w:r>
      <w:r>
        <w:rPr>
          <w:noProof/>
        </w:rPr>
      </w:r>
      <w:r>
        <w:rPr>
          <w:noProof/>
        </w:rPr>
        <w:fldChar w:fldCharType="separate"/>
      </w:r>
      <w:r>
        <w:rPr>
          <w:noProof/>
        </w:rPr>
        <w:t>51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54</w:t>
      </w:r>
      <w:r>
        <w:rPr>
          <w:rFonts w:asciiTheme="minorHAnsi" w:eastAsiaTheme="minorEastAsia" w:hAnsiTheme="minorHAnsi" w:cstheme="minorBidi"/>
          <w:noProof/>
          <w:sz w:val="22"/>
          <w:szCs w:val="22"/>
          <w:lang w:eastAsia="fr-BE"/>
        </w:rPr>
        <w:tab/>
      </w:r>
      <w:r>
        <w:rPr>
          <w:noProof/>
        </w:rPr>
        <w:t>Ensorcellement [P : éternel ]</w:t>
      </w:r>
      <w:r>
        <w:rPr>
          <w:noProof/>
        </w:rPr>
        <w:tab/>
      </w:r>
      <w:r>
        <w:rPr>
          <w:noProof/>
        </w:rPr>
        <w:fldChar w:fldCharType="begin"/>
      </w:r>
      <w:r>
        <w:rPr>
          <w:noProof/>
        </w:rPr>
        <w:instrText xml:space="preserve"> PAGEREF _Toc198546181 \h </w:instrText>
      </w:r>
      <w:r>
        <w:rPr>
          <w:noProof/>
        </w:rPr>
      </w:r>
      <w:r>
        <w:rPr>
          <w:noProof/>
        </w:rPr>
        <w:fldChar w:fldCharType="separate"/>
      </w:r>
      <w:r>
        <w:rPr>
          <w:noProof/>
        </w:rPr>
        <w:t>52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55</w:t>
      </w:r>
      <w:r>
        <w:rPr>
          <w:rFonts w:asciiTheme="minorHAnsi" w:eastAsiaTheme="minorEastAsia" w:hAnsiTheme="minorHAnsi" w:cstheme="minorBidi"/>
          <w:noProof/>
          <w:sz w:val="22"/>
          <w:szCs w:val="22"/>
          <w:lang w:eastAsia="fr-BE"/>
        </w:rPr>
        <w:tab/>
      </w:r>
      <w:r>
        <w:rPr>
          <w:noProof/>
        </w:rPr>
        <w:t>Épée astrale [P : des étoiles ]</w:t>
      </w:r>
      <w:r>
        <w:rPr>
          <w:noProof/>
        </w:rPr>
        <w:tab/>
      </w:r>
      <w:r>
        <w:rPr>
          <w:noProof/>
        </w:rPr>
        <w:fldChar w:fldCharType="begin"/>
      </w:r>
      <w:r>
        <w:rPr>
          <w:noProof/>
        </w:rPr>
        <w:instrText xml:space="preserve"> PAGEREF _Toc198546182 \h </w:instrText>
      </w:r>
      <w:r>
        <w:rPr>
          <w:noProof/>
        </w:rPr>
      </w:r>
      <w:r>
        <w:rPr>
          <w:noProof/>
        </w:rPr>
        <w:fldChar w:fldCharType="separate"/>
      </w:r>
      <w:r>
        <w:rPr>
          <w:noProof/>
        </w:rPr>
        <w:t>53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56</w:t>
      </w:r>
      <w:r>
        <w:rPr>
          <w:rFonts w:asciiTheme="minorHAnsi" w:eastAsiaTheme="minorEastAsia" w:hAnsiTheme="minorHAnsi" w:cstheme="minorBidi"/>
          <w:noProof/>
          <w:sz w:val="22"/>
          <w:szCs w:val="22"/>
          <w:lang w:eastAsia="fr-BE"/>
        </w:rPr>
        <w:tab/>
      </w:r>
      <w:r>
        <w:rPr>
          <w:noProof/>
        </w:rPr>
        <w:t>Épée divine [P : de la tempête ]</w:t>
      </w:r>
      <w:r>
        <w:rPr>
          <w:noProof/>
        </w:rPr>
        <w:tab/>
      </w:r>
      <w:r>
        <w:rPr>
          <w:noProof/>
        </w:rPr>
        <w:fldChar w:fldCharType="begin"/>
      </w:r>
      <w:r>
        <w:rPr>
          <w:noProof/>
        </w:rPr>
        <w:instrText xml:space="preserve"> PAGEREF _Toc198546183 \h </w:instrText>
      </w:r>
      <w:r>
        <w:rPr>
          <w:noProof/>
        </w:rPr>
      </w:r>
      <w:r>
        <w:rPr>
          <w:noProof/>
        </w:rPr>
        <w:fldChar w:fldCharType="separate"/>
      </w:r>
      <w:r>
        <w:rPr>
          <w:noProof/>
        </w:rPr>
        <w:t>53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57</w:t>
      </w:r>
      <w:r>
        <w:rPr>
          <w:rFonts w:asciiTheme="minorHAnsi" w:eastAsiaTheme="minorEastAsia" w:hAnsiTheme="minorHAnsi" w:cstheme="minorBidi"/>
          <w:noProof/>
          <w:sz w:val="22"/>
          <w:szCs w:val="22"/>
          <w:lang w:eastAsia="fr-BE"/>
        </w:rPr>
        <w:tab/>
      </w:r>
      <w:r>
        <w:rPr>
          <w:noProof/>
        </w:rPr>
        <w:t>Épieu ancien</w:t>
      </w:r>
      <w:r>
        <w:rPr>
          <w:noProof/>
        </w:rPr>
        <w:tab/>
      </w:r>
      <w:r>
        <w:rPr>
          <w:noProof/>
        </w:rPr>
        <w:fldChar w:fldCharType="begin"/>
      </w:r>
      <w:r>
        <w:rPr>
          <w:noProof/>
        </w:rPr>
        <w:instrText xml:space="preserve"> PAGEREF _Toc198546184 \h </w:instrText>
      </w:r>
      <w:r>
        <w:rPr>
          <w:noProof/>
        </w:rPr>
      </w:r>
      <w:r>
        <w:rPr>
          <w:noProof/>
        </w:rPr>
        <w:fldChar w:fldCharType="separate"/>
      </w:r>
      <w:r>
        <w:rPr>
          <w:noProof/>
        </w:rPr>
        <w:t>53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193</w:t>
      </w:r>
      <w:r>
        <w:rPr>
          <w:rFonts w:asciiTheme="minorHAnsi" w:eastAsiaTheme="minorEastAsia" w:hAnsiTheme="minorHAnsi" w:cstheme="minorBidi"/>
          <w:noProof/>
          <w:sz w:val="22"/>
          <w:szCs w:val="22"/>
          <w:lang w:eastAsia="fr-BE"/>
        </w:rPr>
        <w:tab/>
      </w:r>
      <w:r>
        <w:rPr>
          <w:noProof/>
        </w:rPr>
        <w:t>Erreur infinie</w:t>
      </w:r>
      <w:r>
        <w:rPr>
          <w:noProof/>
        </w:rPr>
        <w:tab/>
      </w:r>
      <w:r>
        <w:rPr>
          <w:noProof/>
        </w:rPr>
        <w:fldChar w:fldCharType="begin"/>
      </w:r>
      <w:r>
        <w:rPr>
          <w:noProof/>
        </w:rPr>
        <w:instrText xml:space="preserve"> PAGEREF _Toc198546185 \h </w:instrText>
      </w:r>
      <w:r>
        <w:rPr>
          <w:noProof/>
        </w:rPr>
      </w:r>
      <w:r>
        <w:rPr>
          <w:noProof/>
        </w:rPr>
        <w:fldChar w:fldCharType="separate"/>
      </w:r>
      <w:r>
        <w:rPr>
          <w:noProof/>
        </w:rPr>
        <w:t>53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lastRenderedPageBreak/>
        <w:t>58</w:t>
      </w:r>
      <w:r>
        <w:rPr>
          <w:rFonts w:asciiTheme="minorHAnsi" w:eastAsiaTheme="minorEastAsia" w:hAnsiTheme="minorHAnsi" w:cstheme="minorBidi"/>
          <w:noProof/>
          <w:sz w:val="22"/>
          <w:szCs w:val="22"/>
          <w:lang w:eastAsia="fr-BE"/>
        </w:rPr>
        <w:tab/>
      </w:r>
      <w:r>
        <w:rPr>
          <w:noProof/>
        </w:rPr>
        <w:t>Étouffement</w:t>
      </w:r>
      <w:r>
        <w:rPr>
          <w:noProof/>
        </w:rPr>
        <w:tab/>
      </w:r>
      <w:r>
        <w:rPr>
          <w:noProof/>
        </w:rPr>
        <w:fldChar w:fldCharType="begin"/>
      </w:r>
      <w:r>
        <w:rPr>
          <w:noProof/>
        </w:rPr>
        <w:instrText xml:space="preserve"> PAGEREF _Toc198546186 \h </w:instrText>
      </w:r>
      <w:r>
        <w:rPr>
          <w:noProof/>
        </w:rPr>
      </w:r>
      <w:r>
        <w:rPr>
          <w:noProof/>
        </w:rPr>
        <w:fldChar w:fldCharType="separate"/>
      </w:r>
      <w:r>
        <w:rPr>
          <w:noProof/>
        </w:rPr>
        <w:t>53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59</w:t>
      </w:r>
      <w:r>
        <w:rPr>
          <w:rFonts w:asciiTheme="minorHAnsi" w:eastAsiaTheme="minorEastAsia" w:hAnsiTheme="minorHAnsi" w:cstheme="minorBidi"/>
          <w:noProof/>
          <w:sz w:val="22"/>
          <w:szCs w:val="22"/>
          <w:lang w:eastAsia="fr-BE"/>
        </w:rPr>
        <w:tab/>
      </w:r>
      <w:r>
        <w:rPr>
          <w:noProof/>
        </w:rPr>
        <w:t>Éveil divin</w:t>
      </w:r>
      <w:r>
        <w:rPr>
          <w:noProof/>
        </w:rPr>
        <w:tab/>
      </w:r>
      <w:r>
        <w:rPr>
          <w:noProof/>
        </w:rPr>
        <w:fldChar w:fldCharType="begin"/>
      </w:r>
      <w:r>
        <w:rPr>
          <w:noProof/>
        </w:rPr>
        <w:instrText xml:space="preserve"> PAGEREF _Toc198546187 \h </w:instrText>
      </w:r>
      <w:r>
        <w:rPr>
          <w:noProof/>
        </w:rPr>
      </w:r>
      <w:r>
        <w:rPr>
          <w:noProof/>
        </w:rPr>
        <w:fldChar w:fldCharType="separate"/>
      </w:r>
      <w:r>
        <w:rPr>
          <w:noProof/>
        </w:rPr>
        <w:t>54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60</w:t>
      </w:r>
      <w:r>
        <w:rPr>
          <w:rFonts w:asciiTheme="minorHAnsi" w:eastAsiaTheme="minorEastAsia" w:hAnsiTheme="minorHAnsi" w:cstheme="minorBidi"/>
          <w:noProof/>
          <w:sz w:val="22"/>
          <w:szCs w:val="22"/>
          <w:lang w:eastAsia="fr-BE"/>
        </w:rPr>
        <w:tab/>
      </w:r>
      <w:r>
        <w:rPr>
          <w:noProof/>
        </w:rPr>
        <w:t>Éveil éternel</w:t>
      </w:r>
      <w:r>
        <w:rPr>
          <w:noProof/>
        </w:rPr>
        <w:tab/>
      </w:r>
      <w:r>
        <w:rPr>
          <w:noProof/>
        </w:rPr>
        <w:fldChar w:fldCharType="begin"/>
      </w:r>
      <w:r>
        <w:rPr>
          <w:noProof/>
        </w:rPr>
        <w:instrText xml:space="preserve"> PAGEREF _Toc198546188 \h </w:instrText>
      </w:r>
      <w:r>
        <w:rPr>
          <w:noProof/>
        </w:rPr>
      </w:r>
      <w:r>
        <w:rPr>
          <w:noProof/>
        </w:rPr>
        <w:fldChar w:fldCharType="separate"/>
      </w:r>
      <w:r>
        <w:rPr>
          <w:noProof/>
        </w:rPr>
        <w:t>54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61</w:t>
      </w:r>
      <w:r>
        <w:rPr>
          <w:rFonts w:asciiTheme="minorHAnsi" w:eastAsiaTheme="minorEastAsia" w:hAnsiTheme="minorHAnsi" w:cstheme="minorBidi"/>
          <w:noProof/>
          <w:sz w:val="22"/>
          <w:szCs w:val="22"/>
          <w:lang w:eastAsia="fr-BE"/>
        </w:rPr>
        <w:tab/>
      </w:r>
      <w:r>
        <w:rPr>
          <w:noProof/>
        </w:rPr>
        <w:t>Exorcisme</w:t>
      </w:r>
      <w:r>
        <w:rPr>
          <w:noProof/>
        </w:rPr>
        <w:tab/>
      </w:r>
      <w:r>
        <w:rPr>
          <w:noProof/>
        </w:rPr>
        <w:fldChar w:fldCharType="begin"/>
      </w:r>
      <w:r>
        <w:rPr>
          <w:noProof/>
        </w:rPr>
        <w:instrText xml:space="preserve"> PAGEREF _Toc198546189 \h </w:instrText>
      </w:r>
      <w:r>
        <w:rPr>
          <w:noProof/>
        </w:rPr>
      </w:r>
      <w:r>
        <w:rPr>
          <w:noProof/>
        </w:rPr>
        <w:fldChar w:fldCharType="separate"/>
      </w:r>
      <w:r>
        <w:rPr>
          <w:noProof/>
        </w:rPr>
        <w:t>54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235</w:t>
      </w:r>
      <w:r>
        <w:rPr>
          <w:rFonts w:asciiTheme="minorHAnsi" w:eastAsiaTheme="minorEastAsia" w:hAnsiTheme="minorHAnsi" w:cstheme="minorBidi"/>
          <w:noProof/>
          <w:sz w:val="22"/>
          <w:szCs w:val="22"/>
          <w:lang w:eastAsia="fr-BE"/>
        </w:rPr>
        <w:tab/>
      </w:r>
      <w:r>
        <w:rPr>
          <w:noProof/>
        </w:rPr>
        <w:t>Explosion de Mage</w:t>
      </w:r>
      <w:r>
        <w:rPr>
          <w:noProof/>
        </w:rPr>
        <w:tab/>
      </w:r>
      <w:r>
        <w:rPr>
          <w:noProof/>
        </w:rPr>
        <w:fldChar w:fldCharType="begin"/>
      </w:r>
      <w:r>
        <w:rPr>
          <w:noProof/>
        </w:rPr>
        <w:instrText xml:space="preserve"> PAGEREF _Toc198546190 \h </w:instrText>
      </w:r>
      <w:r>
        <w:rPr>
          <w:noProof/>
        </w:rPr>
      </w:r>
      <w:r>
        <w:rPr>
          <w:noProof/>
        </w:rPr>
        <w:fldChar w:fldCharType="separate"/>
      </w:r>
      <w:r>
        <w:rPr>
          <w:noProof/>
        </w:rPr>
        <w:t>54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62</w:t>
      </w:r>
      <w:r>
        <w:rPr>
          <w:rFonts w:asciiTheme="minorHAnsi" w:eastAsiaTheme="minorEastAsia" w:hAnsiTheme="minorHAnsi" w:cstheme="minorBidi"/>
          <w:noProof/>
          <w:sz w:val="22"/>
          <w:szCs w:val="22"/>
          <w:lang w:eastAsia="fr-BE"/>
        </w:rPr>
        <w:tab/>
      </w:r>
      <w:r>
        <w:rPr>
          <w:noProof/>
        </w:rPr>
        <w:t>Fascination</w:t>
      </w:r>
      <w:r>
        <w:rPr>
          <w:noProof/>
        </w:rPr>
        <w:tab/>
      </w:r>
      <w:r>
        <w:rPr>
          <w:noProof/>
        </w:rPr>
        <w:fldChar w:fldCharType="begin"/>
      </w:r>
      <w:r>
        <w:rPr>
          <w:noProof/>
        </w:rPr>
        <w:instrText xml:space="preserve"> PAGEREF _Toc198546191 \h </w:instrText>
      </w:r>
      <w:r>
        <w:rPr>
          <w:noProof/>
        </w:rPr>
      </w:r>
      <w:r>
        <w:rPr>
          <w:noProof/>
        </w:rPr>
        <w:fldChar w:fldCharType="separate"/>
      </w:r>
      <w:r>
        <w:rPr>
          <w:noProof/>
        </w:rPr>
        <w:t>55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63</w:t>
      </w:r>
      <w:r>
        <w:rPr>
          <w:rFonts w:asciiTheme="minorHAnsi" w:eastAsiaTheme="minorEastAsia" w:hAnsiTheme="minorHAnsi" w:cstheme="minorBidi"/>
          <w:noProof/>
          <w:sz w:val="22"/>
          <w:szCs w:val="22"/>
          <w:lang w:eastAsia="fr-BE"/>
        </w:rPr>
        <w:tab/>
      </w:r>
      <w:r>
        <w:rPr>
          <w:noProof/>
        </w:rPr>
        <w:t>Feu astral</w:t>
      </w:r>
      <w:r>
        <w:rPr>
          <w:noProof/>
        </w:rPr>
        <w:tab/>
      </w:r>
      <w:r>
        <w:rPr>
          <w:noProof/>
        </w:rPr>
        <w:fldChar w:fldCharType="begin"/>
      </w:r>
      <w:r>
        <w:rPr>
          <w:noProof/>
        </w:rPr>
        <w:instrText xml:space="preserve"> PAGEREF _Toc198546192 \h </w:instrText>
      </w:r>
      <w:r>
        <w:rPr>
          <w:noProof/>
        </w:rPr>
      </w:r>
      <w:r>
        <w:rPr>
          <w:noProof/>
        </w:rPr>
        <w:fldChar w:fldCharType="separate"/>
      </w:r>
      <w:r>
        <w:rPr>
          <w:noProof/>
        </w:rPr>
        <w:t>55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64</w:t>
      </w:r>
      <w:r>
        <w:rPr>
          <w:rFonts w:asciiTheme="minorHAnsi" w:eastAsiaTheme="minorEastAsia" w:hAnsiTheme="minorHAnsi" w:cstheme="minorBidi"/>
          <w:noProof/>
          <w:sz w:val="22"/>
          <w:szCs w:val="22"/>
          <w:lang w:eastAsia="fr-BE"/>
        </w:rPr>
        <w:tab/>
      </w:r>
      <w:r>
        <w:rPr>
          <w:noProof/>
        </w:rPr>
        <w:t>Feu des Anciens</w:t>
      </w:r>
      <w:r>
        <w:rPr>
          <w:noProof/>
        </w:rPr>
        <w:tab/>
      </w:r>
      <w:r>
        <w:rPr>
          <w:noProof/>
        </w:rPr>
        <w:fldChar w:fldCharType="begin"/>
      </w:r>
      <w:r>
        <w:rPr>
          <w:noProof/>
        </w:rPr>
        <w:instrText xml:space="preserve"> PAGEREF _Toc198546193 \h </w:instrText>
      </w:r>
      <w:r>
        <w:rPr>
          <w:noProof/>
        </w:rPr>
      </w:r>
      <w:r>
        <w:rPr>
          <w:noProof/>
        </w:rPr>
        <w:fldChar w:fldCharType="separate"/>
      </w:r>
      <w:r>
        <w:rPr>
          <w:noProof/>
        </w:rPr>
        <w:t>55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65</w:t>
      </w:r>
      <w:r>
        <w:rPr>
          <w:rFonts w:asciiTheme="minorHAnsi" w:eastAsiaTheme="minorEastAsia" w:hAnsiTheme="minorHAnsi" w:cstheme="minorBidi"/>
          <w:noProof/>
          <w:sz w:val="22"/>
          <w:szCs w:val="22"/>
          <w:lang w:eastAsia="fr-BE"/>
        </w:rPr>
        <w:tab/>
      </w:r>
      <w:r>
        <w:rPr>
          <w:noProof/>
        </w:rPr>
        <w:t>Fin de l’âme</w:t>
      </w:r>
      <w:r>
        <w:rPr>
          <w:noProof/>
        </w:rPr>
        <w:tab/>
      </w:r>
      <w:r>
        <w:rPr>
          <w:noProof/>
        </w:rPr>
        <w:fldChar w:fldCharType="begin"/>
      </w:r>
      <w:r>
        <w:rPr>
          <w:noProof/>
        </w:rPr>
        <w:instrText xml:space="preserve"> PAGEREF _Toc198546194 \h </w:instrText>
      </w:r>
      <w:r>
        <w:rPr>
          <w:noProof/>
        </w:rPr>
      </w:r>
      <w:r>
        <w:rPr>
          <w:noProof/>
        </w:rPr>
        <w:fldChar w:fldCharType="separate"/>
      </w:r>
      <w:r>
        <w:rPr>
          <w:noProof/>
        </w:rPr>
        <w:t>56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66</w:t>
      </w:r>
      <w:r>
        <w:rPr>
          <w:rFonts w:asciiTheme="minorHAnsi" w:eastAsiaTheme="minorEastAsia" w:hAnsiTheme="minorHAnsi" w:cstheme="minorBidi"/>
          <w:noProof/>
          <w:sz w:val="22"/>
          <w:szCs w:val="22"/>
          <w:lang w:eastAsia="fr-BE"/>
        </w:rPr>
        <w:tab/>
      </w:r>
      <w:r>
        <w:rPr>
          <w:noProof/>
        </w:rPr>
        <w:t>Flamme éternelle</w:t>
      </w:r>
      <w:r>
        <w:rPr>
          <w:noProof/>
        </w:rPr>
        <w:tab/>
      </w:r>
      <w:r>
        <w:rPr>
          <w:noProof/>
        </w:rPr>
        <w:fldChar w:fldCharType="begin"/>
      </w:r>
      <w:r>
        <w:rPr>
          <w:noProof/>
        </w:rPr>
        <w:instrText xml:space="preserve"> PAGEREF _Toc198546195 \h </w:instrText>
      </w:r>
      <w:r>
        <w:rPr>
          <w:noProof/>
        </w:rPr>
      </w:r>
      <w:r>
        <w:rPr>
          <w:noProof/>
        </w:rPr>
        <w:fldChar w:fldCharType="separate"/>
      </w:r>
      <w:r>
        <w:rPr>
          <w:noProof/>
        </w:rPr>
        <w:t>56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67</w:t>
      </w:r>
      <w:r>
        <w:rPr>
          <w:rFonts w:asciiTheme="minorHAnsi" w:eastAsiaTheme="minorEastAsia" w:hAnsiTheme="minorHAnsi" w:cstheme="minorBidi"/>
          <w:noProof/>
          <w:sz w:val="22"/>
          <w:szCs w:val="22"/>
          <w:lang w:eastAsia="fr-BE"/>
        </w:rPr>
        <w:tab/>
      </w:r>
      <w:r>
        <w:rPr>
          <w:noProof/>
        </w:rPr>
        <w:t>Flèche de feu</w:t>
      </w:r>
      <w:r>
        <w:rPr>
          <w:noProof/>
        </w:rPr>
        <w:tab/>
      </w:r>
      <w:r>
        <w:rPr>
          <w:noProof/>
        </w:rPr>
        <w:fldChar w:fldCharType="begin"/>
      </w:r>
      <w:r>
        <w:rPr>
          <w:noProof/>
        </w:rPr>
        <w:instrText xml:space="preserve"> PAGEREF _Toc198546196 \h </w:instrText>
      </w:r>
      <w:r>
        <w:rPr>
          <w:noProof/>
        </w:rPr>
      </w:r>
      <w:r>
        <w:rPr>
          <w:noProof/>
        </w:rPr>
        <w:fldChar w:fldCharType="separate"/>
      </w:r>
      <w:r>
        <w:rPr>
          <w:noProof/>
        </w:rPr>
        <w:t>56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234</w:t>
      </w:r>
      <w:r>
        <w:rPr>
          <w:rFonts w:asciiTheme="minorHAnsi" w:eastAsiaTheme="minorEastAsia" w:hAnsiTheme="minorHAnsi" w:cstheme="minorBidi"/>
          <w:noProof/>
          <w:sz w:val="22"/>
          <w:szCs w:val="22"/>
          <w:lang w:eastAsia="fr-BE"/>
        </w:rPr>
        <w:tab/>
      </w:r>
      <w:r>
        <w:rPr>
          <w:noProof/>
        </w:rPr>
        <w:t>Flux de transe</w:t>
      </w:r>
      <w:r>
        <w:rPr>
          <w:noProof/>
        </w:rPr>
        <w:tab/>
      </w:r>
      <w:r>
        <w:rPr>
          <w:noProof/>
        </w:rPr>
        <w:fldChar w:fldCharType="begin"/>
      </w:r>
      <w:r>
        <w:rPr>
          <w:noProof/>
        </w:rPr>
        <w:instrText xml:space="preserve"> PAGEREF _Toc198546197 \h </w:instrText>
      </w:r>
      <w:r>
        <w:rPr>
          <w:noProof/>
        </w:rPr>
      </w:r>
      <w:r>
        <w:rPr>
          <w:noProof/>
        </w:rPr>
        <w:fldChar w:fldCharType="separate"/>
      </w:r>
      <w:r>
        <w:rPr>
          <w:noProof/>
        </w:rPr>
        <w:t>56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68</w:t>
      </w:r>
      <w:r>
        <w:rPr>
          <w:rFonts w:asciiTheme="minorHAnsi" w:eastAsiaTheme="minorEastAsia" w:hAnsiTheme="minorHAnsi" w:cstheme="minorBidi"/>
          <w:noProof/>
          <w:sz w:val="22"/>
          <w:szCs w:val="22"/>
          <w:lang w:eastAsia="fr-BE"/>
        </w:rPr>
        <w:tab/>
      </w:r>
      <w:r>
        <w:rPr>
          <w:noProof/>
        </w:rPr>
        <w:t>Focus [P : éternel ]</w:t>
      </w:r>
      <w:r>
        <w:rPr>
          <w:noProof/>
        </w:rPr>
        <w:tab/>
      </w:r>
      <w:r>
        <w:rPr>
          <w:noProof/>
        </w:rPr>
        <w:fldChar w:fldCharType="begin"/>
      </w:r>
      <w:r>
        <w:rPr>
          <w:noProof/>
        </w:rPr>
        <w:instrText xml:space="preserve"> PAGEREF _Toc198546198 \h </w:instrText>
      </w:r>
      <w:r>
        <w:rPr>
          <w:noProof/>
        </w:rPr>
      </w:r>
      <w:r>
        <w:rPr>
          <w:noProof/>
        </w:rPr>
        <w:fldChar w:fldCharType="separate"/>
      </w:r>
      <w:r>
        <w:rPr>
          <w:noProof/>
        </w:rPr>
        <w:t>57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69</w:t>
      </w:r>
      <w:r>
        <w:rPr>
          <w:rFonts w:asciiTheme="minorHAnsi" w:eastAsiaTheme="minorEastAsia" w:hAnsiTheme="minorHAnsi" w:cstheme="minorBidi"/>
          <w:noProof/>
          <w:sz w:val="22"/>
          <w:szCs w:val="22"/>
          <w:lang w:eastAsia="fr-BE"/>
        </w:rPr>
        <w:tab/>
      </w:r>
      <w:r>
        <w:rPr>
          <w:noProof/>
        </w:rPr>
        <w:t>Focus du destin</w:t>
      </w:r>
      <w:r>
        <w:rPr>
          <w:noProof/>
        </w:rPr>
        <w:tab/>
      </w:r>
      <w:r>
        <w:rPr>
          <w:noProof/>
        </w:rPr>
        <w:fldChar w:fldCharType="begin"/>
      </w:r>
      <w:r>
        <w:rPr>
          <w:noProof/>
        </w:rPr>
        <w:instrText xml:space="preserve"> PAGEREF _Toc198546199 \h </w:instrText>
      </w:r>
      <w:r>
        <w:rPr>
          <w:noProof/>
        </w:rPr>
      </w:r>
      <w:r>
        <w:rPr>
          <w:noProof/>
        </w:rPr>
        <w:fldChar w:fldCharType="separate"/>
      </w:r>
      <w:r>
        <w:rPr>
          <w:noProof/>
        </w:rPr>
        <w:t>57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70</w:t>
      </w:r>
      <w:r>
        <w:rPr>
          <w:rFonts w:asciiTheme="minorHAnsi" w:eastAsiaTheme="minorEastAsia" w:hAnsiTheme="minorHAnsi" w:cstheme="minorBidi"/>
          <w:noProof/>
          <w:sz w:val="22"/>
          <w:szCs w:val="22"/>
          <w:lang w:eastAsia="fr-BE"/>
        </w:rPr>
        <w:tab/>
      </w:r>
      <w:r>
        <w:rPr>
          <w:noProof/>
        </w:rPr>
        <w:t>Foison lumineuse [P : de la lumière ]</w:t>
      </w:r>
      <w:r>
        <w:rPr>
          <w:noProof/>
        </w:rPr>
        <w:tab/>
      </w:r>
      <w:r>
        <w:rPr>
          <w:noProof/>
        </w:rPr>
        <w:fldChar w:fldCharType="begin"/>
      </w:r>
      <w:r>
        <w:rPr>
          <w:noProof/>
        </w:rPr>
        <w:instrText xml:space="preserve"> PAGEREF _Toc198546200 \h </w:instrText>
      </w:r>
      <w:r>
        <w:rPr>
          <w:noProof/>
        </w:rPr>
      </w:r>
      <w:r>
        <w:rPr>
          <w:noProof/>
        </w:rPr>
        <w:fldChar w:fldCharType="separate"/>
      </w:r>
      <w:r>
        <w:rPr>
          <w:noProof/>
        </w:rPr>
        <w:t>57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71</w:t>
      </w:r>
      <w:r>
        <w:rPr>
          <w:rFonts w:asciiTheme="minorHAnsi" w:eastAsiaTheme="minorEastAsia" w:hAnsiTheme="minorHAnsi" w:cstheme="minorBidi"/>
          <w:noProof/>
          <w:sz w:val="22"/>
          <w:szCs w:val="22"/>
          <w:lang w:eastAsia="fr-BE"/>
        </w:rPr>
        <w:tab/>
      </w:r>
      <w:r>
        <w:rPr>
          <w:noProof/>
        </w:rPr>
        <w:t>Folie divine</w:t>
      </w:r>
      <w:r>
        <w:rPr>
          <w:noProof/>
        </w:rPr>
        <w:tab/>
      </w:r>
      <w:r>
        <w:rPr>
          <w:noProof/>
        </w:rPr>
        <w:fldChar w:fldCharType="begin"/>
      </w:r>
      <w:r>
        <w:rPr>
          <w:noProof/>
        </w:rPr>
        <w:instrText xml:space="preserve"> PAGEREF _Toc198546201 \h </w:instrText>
      </w:r>
      <w:r>
        <w:rPr>
          <w:noProof/>
        </w:rPr>
      </w:r>
      <w:r>
        <w:rPr>
          <w:noProof/>
        </w:rPr>
        <w:fldChar w:fldCharType="separate"/>
      </w:r>
      <w:r>
        <w:rPr>
          <w:noProof/>
        </w:rPr>
        <w:t>58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230</w:t>
      </w:r>
      <w:r>
        <w:rPr>
          <w:rFonts w:asciiTheme="minorHAnsi" w:eastAsiaTheme="minorEastAsia" w:hAnsiTheme="minorHAnsi" w:cstheme="minorBidi"/>
          <w:noProof/>
          <w:sz w:val="22"/>
          <w:szCs w:val="22"/>
          <w:lang w:eastAsia="fr-BE"/>
        </w:rPr>
        <w:tab/>
      </w:r>
      <w:r>
        <w:rPr>
          <w:noProof/>
        </w:rPr>
        <w:t>Force de la création</w:t>
      </w:r>
      <w:r>
        <w:rPr>
          <w:noProof/>
        </w:rPr>
        <w:tab/>
      </w:r>
      <w:r>
        <w:rPr>
          <w:noProof/>
        </w:rPr>
        <w:fldChar w:fldCharType="begin"/>
      </w:r>
      <w:r>
        <w:rPr>
          <w:noProof/>
        </w:rPr>
        <w:instrText xml:space="preserve"> PAGEREF _Toc198546202 \h </w:instrText>
      </w:r>
      <w:r>
        <w:rPr>
          <w:noProof/>
        </w:rPr>
      </w:r>
      <w:r>
        <w:rPr>
          <w:noProof/>
        </w:rPr>
        <w:fldChar w:fldCharType="separate"/>
      </w:r>
      <w:r>
        <w:rPr>
          <w:noProof/>
        </w:rPr>
        <w:t>58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226</w:t>
      </w:r>
      <w:r>
        <w:rPr>
          <w:rFonts w:asciiTheme="minorHAnsi" w:eastAsiaTheme="minorEastAsia" w:hAnsiTheme="minorHAnsi" w:cstheme="minorBidi"/>
          <w:noProof/>
          <w:sz w:val="22"/>
          <w:szCs w:val="22"/>
          <w:lang w:eastAsia="fr-BE"/>
        </w:rPr>
        <w:tab/>
      </w:r>
      <w:r>
        <w:rPr>
          <w:noProof/>
        </w:rPr>
        <w:t>Force de la nature</w:t>
      </w:r>
      <w:r>
        <w:rPr>
          <w:noProof/>
        </w:rPr>
        <w:tab/>
      </w:r>
      <w:r>
        <w:rPr>
          <w:noProof/>
        </w:rPr>
        <w:fldChar w:fldCharType="begin"/>
      </w:r>
      <w:r>
        <w:rPr>
          <w:noProof/>
        </w:rPr>
        <w:instrText xml:space="preserve"> PAGEREF _Toc198546203 \h </w:instrText>
      </w:r>
      <w:r>
        <w:rPr>
          <w:noProof/>
        </w:rPr>
      </w:r>
      <w:r>
        <w:rPr>
          <w:noProof/>
        </w:rPr>
        <w:fldChar w:fldCharType="separate"/>
      </w:r>
      <w:r>
        <w:rPr>
          <w:noProof/>
        </w:rPr>
        <w:t>58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72</w:t>
      </w:r>
      <w:r>
        <w:rPr>
          <w:rFonts w:asciiTheme="minorHAnsi" w:eastAsiaTheme="minorEastAsia" w:hAnsiTheme="minorHAnsi" w:cstheme="minorBidi"/>
          <w:noProof/>
          <w:sz w:val="22"/>
          <w:szCs w:val="22"/>
          <w:lang w:eastAsia="fr-BE"/>
        </w:rPr>
        <w:tab/>
      </w:r>
      <w:r>
        <w:rPr>
          <w:noProof/>
        </w:rPr>
        <w:t>Force première [P : de la terre ]</w:t>
      </w:r>
      <w:r>
        <w:rPr>
          <w:noProof/>
        </w:rPr>
        <w:tab/>
      </w:r>
      <w:r>
        <w:rPr>
          <w:noProof/>
        </w:rPr>
        <w:fldChar w:fldCharType="begin"/>
      </w:r>
      <w:r>
        <w:rPr>
          <w:noProof/>
        </w:rPr>
        <w:instrText xml:space="preserve"> PAGEREF _Toc198546204 \h </w:instrText>
      </w:r>
      <w:r>
        <w:rPr>
          <w:noProof/>
        </w:rPr>
      </w:r>
      <w:r>
        <w:rPr>
          <w:noProof/>
        </w:rPr>
        <w:fldChar w:fldCharType="separate"/>
      </w:r>
      <w:r>
        <w:rPr>
          <w:noProof/>
        </w:rPr>
        <w:t>59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73</w:t>
      </w:r>
      <w:r>
        <w:rPr>
          <w:rFonts w:asciiTheme="minorHAnsi" w:eastAsiaTheme="minorEastAsia" w:hAnsiTheme="minorHAnsi" w:cstheme="minorBidi"/>
          <w:noProof/>
          <w:sz w:val="22"/>
          <w:szCs w:val="22"/>
          <w:lang w:eastAsia="fr-BE"/>
        </w:rPr>
        <w:tab/>
      </w:r>
      <w:r>
        <w:rPr>
          <w:noProof/>
        </w:rPr>
        <w:t>Force vitale</w:t>
      </w:r>
      <w:r>
        <w:rPr>
          <w:noProof/>
        </w:rPr>
        <w:tab/>
      </w:r>
      <w:r>
        <w:rPr>
          <w:noProof/>
        </w:rPr>
        <w:fldChar w:fldCharType="begin"/>
      </w:r>
      <w:r>
        <w:rPr>
          <w:noProof/>
        </w:rPr>
        <w:instrText xml:space="preserve"> PAGEREF _Toc198546205 \h </w:instrText>
      </w:r>
      <w:r>
        <w:rPr>
          <w:noProof/>
        </w:rPr>
      </w:r>
      <w:r>
        <w:rPr>
          <w:noProof/>
        </w:rPr>
        <w:fldChar w:fldCharType="separate"/>
      </w:r>
      <w:r>
        <w:rPr>
          <w:noProof/>
        </w:rPr>
        <w:t>59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197</w:t>
      </w:r>
      <w:r>
        <w:rPr>
          <w:rFonts w:asciiTheme="minorHAnsi" w:eastAsiaTheme="minorEastAsia" w:hAnsiTheme="minorHAnsi" w:cstheme="minorBidi"/>
          <w:noProof/>
          <w:sz w:val="22"/>
          <w:szCs w:val="22"/>
          <w:lang w:eastAsia="fr-BE"/>
        </w:rPr>
        <w:tab/>
      </w:r>
      <w:r>
        <w:rPr>
          <w:noProof/>
        </w:rPr>
        <w:t>Fortification</w:t>
      </w:r>
      <w:r>
        <w:rPr>
          <w:noProof/>
        </w:rPr>
        <w:tab/>
      </w:r>
      <w:r>
        <w:rPr>
          <w:noProof/>
        </w:rPr>
        <w:fldChar w:fldCharType="begin"/>
      </w:r>
      <w:r>
        <w:rPr>
          <w:noProof/>
        </w:rPr>
        <w:instrText xml:space="preserve"> PAGEREF _Toc198546206 \h </w:instrText>
      </w:r>
      <w:r>
        <w:rPr>
          <w:noProof/>
        </w:rPr>
      </w:r>
      <w:r>
        <w:rPr>
          <w:noProof/>
        </w:rPr>
        <w:fldChar w:fldCharType="separate"/>
      </w:r>
      <w:r>
        <w:rPr>
          <w:noProof/>
        </w:rPr>
        <w:t>59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74</w:t>
      </w:r>
      <w:r>
        <w:rPr>
          <w:rFonts w:asciiTheme="minorHAnsi" w:eastAsiaTheme="minorEastAsia" w:hAnsiTheme="minorHAnsi" w:cstheme="minorBidi"/>
          <w:noProof/>
          <w:sz w:val="22"/>
          <w:szCs w:val="22"/>
          <w:lang w:eastAsia="fr-BE"/>
        </w:rPr>
        <w:tab/>
      </w:r>
      <w:r>
        <w:rPr>
          <w:noProof/>
        </w:rPr>
        <w:t>Froid mortel</w:t>
      </w:r>
      <w:r>
        <w:rPr>
          <w:noProof/>
        </w:rPr>
        <w:tab/>
      </w:r>
      <w:r>
        <w:rPr>
          <w:noProof/>
        </w:rPr>
        <w:fldChar w:fldCharType="begin"/>
      </w:r>
      <w:r>
        <w:rPr>
          <w:noProof/>
        </w:rPr>
        <w:instrText xml:space="preserve"> PAGEREF _Toc198546207 \h </w:instrText>
      </w:r>
      <w:r>
        <w:rPr>
          <w:noProof/>
        </w:rPr>
      </w:r>
      <w:r>
        <w:rPr>
          <w:noProof/>
        </w:rPr>
        <w:fldChar w:fldCharType="separate"/>
      </w:r>
      <w:r>
        <w:rPr>
          <w:noProof/>
        </w:rPr>
        <w:t>59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75</w:t>
      </w:r>
      <w:r>
        <w:rPr>
          <w:rFonts w:asciiTheme="minorHAnsi" w:eastAsiaTheme="minorEastAsia" w:hAnsiTheme="minorHAnsi" w:cstheme="minorBidi"/>
          <w:noProof/>
          <w:sz w:val="22"/>
          <w:szCs w:val="22"/>
          <w:lang w:eastAsia="fr-BE"/>
        </w:rPr>
        <w:tab/>
      </w:r>
      <w:r>
        <w:rPr>
          <w:noProof/>
        </w:rPr>
        <w:t>Guide ancien [P : du désert ]</w:t>
      </w:r>
      <w:r>
        <w:rPr>
          <w:noProof/>
        </w:rPr>
        <w:tab/>
      </w:r>
      <w:r>
        <w:rPr>
          <w:noProof/>
        </w:rPr>
        <w:fldChar w:fldCharType="begin"/>
      </w:r>
      <w:r>
        <w:rPr>
          <w:noProof/>
        </w:rPr>
        <w:instrText xml:space="preserve"> PAGEREF _Toc198546208 \h </w:instrText>
      </w:r>
      <w:r>
        <w:rPr>
          <w:noProof/>
        </w:rPr>
      </w:r>
      <w:r>
        <w:rPr>
          <w:noProof/>
        </w:rPr>
        <w:fldChar w:fldCharType="separate"/>
      </w:r>
      <w:r>
        <w:rPr>
          <w:noProof/>
        </w:rPr>
        <w:t>60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76</w:t>
      </w:r>
      <w:r>
        <w:rPr>
          <w:rFonts w:asciiTheme="minorHAnsi" w:eastAsiaTheme="minorEastAsia" w:hAnsiTheme="minorHAnsi" w:cstheme="minorBidi"/>
          <w:noProof/>
          <w:sz w:val="22"/>
          <w:szCs w:val="22"/>
          <w:lang w:eastAsia="fr-BE"/>
        </w:rPr>
        <w:tab/>
      </w:r>
      <w:r>
        <w:rPr>
          <w:noProof/>
        </w:rPr>
        <w:t>Haine éternelle</w:t>
      </w:r>
      <w:r>
        <w:rPr>
          <w:noProof/>
        </w:rPr>
        <w:tab/>
      </w:r>
      <w:r>
        <w:rPr>
          <w:noProof/>
        </w:rPr>
        <w:fldChar w:fldCharType="begin"/>
      </w:r>
      <w:r>
        <w:rPr>
          <w:noProof/>
        </w:rPr>
        <w:instrText xml:space="preserve"> PAGEREF _Toc198546209 \h </w:instrText>
      </w:r>
      <w:r>
        <w:rPr>
          <w:noProof/>
        </w:rPr>
      </w:r>
      <w:r>
        <w:rPr>
          <w:noProof/>
        </w:rPr>
        <w:fldChar w:fldCharType="separate"/>
      </w:r>
      <w:r>
        <w:rPr>
          <w:noProof/>
        </w:rPr>
        <w:t>60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77</w:t>
      </w:r>
      <w:r>
        <w:rPr>
          <w:rFonts w:asciiTheme="minorHAnsi" w:eastAsiaTheme="minorEastAsia" w:hAnsiTheme="minorHAnsi" w:cstheme="minorBidi"/>
          <w:noProof/>
          <w:sz w:val="22"/>
          <w:szCs w:val="22"/>
          <w:lang w:eastAsia="fr-BE"/>
        </w:rPr>
        <w:tab/>
      </w:r>
      <w:r>
        <w:rPr>
          <w:noProof/>
        </w:rPr>
        <w:t>Illusion étrange [P : de l’étrange ]</w:t>
      </w:r>
      <w:r>
        <w:rPr>
          <w:noProof/>
        </w:rPr>
        <w:tab/>
      </w:r>
      <w:r>
        <w:rPr>
          <w:noProof/>
        </w:rPr>
        <w:fldChar w:fldCharType="begin"/>
      </w:r>
      <w:r>
        <w:rPr>
          <w:noProof/>
        </w:rPr>
        <w:instrText xml:space="preserve"> PAGEREF _Toc198546210 \h </w:instrText>
      </w:r>
      <w:r>
        <w:rPr>
          <w:noProof/>
        </w:rPr>
      </w:r>
      <w:r>
        <w:rPr>
          <w:noProof/>
        </w:rPr>
        <w:fldChar w:fldCharType="separate"/>
      </w:r>
      <w:r>
        <w:rPr>
          <w:noProof/>
        </w:rPr>
        <w:t>60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78</w:t>
      </w:r>
      <w:r>
        <w:rPr>
          <w:rFonts w:asciiTheme="minorHAnsi" w:eastAsiaTheme="minorEastAsia" w:hAnsiTheme="minorHAnsi" w:cstheme="minorBidi"/>
          <w:noProof/>
          <w:sz w:val="22"/>
          <w:szCs w:val="22"/>
          <w:lang w:eastAsia="fr-BE"/>
        </w:rPr>
        <w:tab/>
      </w:r>
      <w:r>
        <w:rPr>
          <w:noProof/>
        </w:rPr>
        <w:t>Immobilité éternelle</w:t>
      </w:r>
      <w:r>
        <w:rPr>
          <w:noProof/>
        </w:rPr>
        <w:tab/>
      </w:r>
      <w:r>
        <w:rPr>
          <w:noProof/>
        </w:rPr>
        <w:fldChar w:fldCharType="begin"/>
      </w:r>
      <w:r>
        <w:rPr>
          <w:noProof/>
        </w:rPr>
        <w:instrText xml:space="preserve"> PAGEREF _Toc198546211 \h </w:instrText>
      </w:r>
      <w:r>
        <w:rPr>
          <w:noProof/>
        </w:rPr>
      </w:r>
      <w:r>
        <w:rPr>
          <w:noProof/>
        </w:rPr>
        <w:fldChar w:fldCharType="separate"/>
      </w:r>
      <w:r>
        <w:rPr>
          <w:noProof/>
        </w:rPr>
        <w:t>61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196</w:t>
      </w:r>
      <w:r>
        <w:rPr>
          <w:rFonts w:asciiTheme="minorHAnsi" w:eastAsiaTheme="minorEastAsia" w:hAnsiTheme="minorHAnsi" w:cstheme="minorBidi"/>
          <w:noProof/>
          <w:sz w:val="22"/>
          <w:szCs w:val="22"/>
          <w:lang w:eastAsia="fr-BE"/>
        </w:rPr>
        <w:tab/>
      </w:r>
      <w:r>
        <w:rPr>
          <w:noProof/>
        </w:rPr>
        <w:t>Inspiration temporelle</w:t>
      </w:r>
      <w:r>
        <w:rPr>
          <w:noProof/>
        </w:rPr>
        <w:tab/>
      </w:r>
      <w:r>
        <w:rPr>
          <w:noProof/>
        </w:rPr>
        <w:fldChar w:fldCharType="begin"/>
      </w:r>
      <w:r>
        <w:rPr>
          <w:noProof/>
        </w:rPr>
        <w:instrText xml:space="preserve"> PAGEREF _Toc198546212 \h </w:instrText>
      </w:r>
      <w:r>
        <w:rPr>
          <w:noProof/>
        </w:rPr>
      </w:r>
      <w:r>
        <w:rPr>
          <w:noProof/>
        </w:rPr>
        <w:fldChar w:fldCharType="separate"/>
      </w:r>
      <w:r>
        <w:rPr>
          <w:noProof/>
        </w:rPr>
        <w:t>61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79</w:t>
      </w:r>
      <w:r>
        <w:rPr>
          <w:rFonts w:asciiTheme="minorHAnsi" w:eastAsiaTheme="minorEastAsia" w:hAnsiTheme="minorHAnsi" w:cstheme="minorBidi"/>
          <w:noProof/>
          <w:sz w:val="22"/>
          <w:szCs w:val="22"/>
          <w:lang w:eastAsia="fr-BE"/>
        </w:rPr>
        <w:tab/>
      </w:r>
      <w:r>
        <w:rPr>
          <w:noProof/>
        </w:rPr>
        <w:t>Jeunesse ancienne [P : du temps ]</w:t>
      </w:r>
      <w:r>
        <w:rPr>
          <w:noProof/>
        </w:rPr>
        <w:tab/>
      </w:r>
      <w:r>
        <w:rPr>
          <w:noProof/>
        </w:rPr>
        <w:fldChar w:fldCharType="begin"/>
      </w:r>
      <w:r>
        <w:rPr>
          <w:noProof/>
        </w:rPr>
        <w:instrText xml:space="preserve"> PAGEREF _Toc198546213 \h </w:instrText>
      </w:r>
      <w:r>
        <w:rPr>
          <w:noProof/>
        </w:rPr>
      </w:r>
      <w:r>
        <w:rPr>
          <w:noProof/>
        </w:rPr>
        <w:fldChar w:fldCharType="separate"/>
      </w:r>
      <w:r>
        <w:rPr>
          <w:noProof/>
        </w:rPr>
        <w:t>61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80</w:t>
      </w:r>
      <w:r>
        <w:rPr>
          <w:rFonts w:asciiTheme="minorHAnsi" w:eastAsiaTheme="minorEastAsia" w:hAnsiTheme="minorHAnsi" w:cstheme="minorBidi"/>
          <w:noProof/>
          <w:sz w:val="22"/>
          <w:szCs w:val="22"/>
          <w:lang w:eastAsia="fr-BE"/>
        </w:rPr>
        <w:tab/>
      </w:r>
      <w:r>
        <w:rPr>
          <w:noProof/>
        </w:rPr>
        <w:t>Langage primal</w:t>
      </w:r>
      <w:r>
        <w:rPr>
          <w:noProof/>
        </w:rPr>
        <w:tab/>
      </w:r>
      <w:r>
        <w:rPr>
          <w:noProof/>
        </w:rPr>
        <w:fldChar w:fldCharType="begin"/>
      </w:r>
      <w:r>
        <w:rPr>
          <w:noProof/>
        </w:rPr>
        <w:instrText xml:space="preserve"> PAGEREF _Toc198546214 \h </w:instrText>
      </w:r>
      <w:r>
        <w:rPr>
          <w:noProof/>
        </w:rPr>
      </w:r>
      <w:r>
        <w:rPr>
          <w:noProof/>
        </w:rPr>
        <w:fldChar w:fldCharType="separate"/>
      </w:r>
      <w:r>
        <w:rPr>
          <w:noProof/>
        </w:rPr>
        <w:t>61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81</w:t>
      </w:r>
      <w:r>
        <w:rPr>
          <w:rFonts w:asciiTheme="minorHAnsi" w:eastAsiaTheme="minorEastAsia" w:hAnsiTheme="minorHAnsi" w:cstheme="minorBidi"/>
          <w:noProof/>
          <w:sz w:val="22"/>
          <w:szCs w:val="22"/>
          <w:lang w:eastAsia="fr-BE"/>
        </w:rPr>
        <w:tab/>
      </w:r>
      <w:r>
        <w:rPr>
          <w:noProof/>
        </w:rPr>
        <w:t>Liberté totale</w:t>
      </w:r>
      <w:r>
        <w:rPr>
          <w:noProof/>
        </w:rPr>
        <w:tab/>
      </w:r>
      <w:r>
        <w:rPr>
          <w:noProof/>
        </w:rPr>
        <w:fldChar w:fldCharType="begin"/>
      </w:r>
      <w:r>
        <w:rPr>
          <w:noProof/>
        </w:rPr>
        <w:instrText xml:space="preserve"> PAGEREF _Toc198546215 \h </w:instrText>
      </w:r>
      <w:r>
        <w:rPr>
          <w:noProof/>
        </w:rPr>
      </w:r>
      <w:r>
        <w:rPr>
          <w:noProof/>
        </w:rPr>
        <w:fldChar w:fldCharType="separate"/>
      </w:r>
      <w:r>
        <w:rPr>
          <w:noProof/>
        </w:rPr>
        <w:t>62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227</w:t>
      </w:r>
      <w:r>
        <w:rPr>
          <w:rFonts w:asciiTheme="minorHAnsi" w:eastAsiaTheme="minorEastAsia" w:hAnsiTheme="minorHAnsi" w:cstheme="minorBidi"/>
          <w:noProof/>
          <w:sz w:val="22"/>
          <w:szCs w:val="22"/>
          <w:lang w:eastAsia="fr-BE"/>
        </w:rPr>
        <w:tab/>
      </w:r>
      <w:r>
        <w:rPr>
          <w:noProof/>
        </w:rPr>
        <w:t>Loi naturelle</w:t>
      </w:r>
      <w:r>
        <w:rPr>
          <w:noProof/>
        </w:rPr>
        <w:tab/>
      </w:r>
      <w:r>
        <w:rPr>
          <w:noProof/>
        </w:rPr>
        <w:fldChar w:fldCharType="begin"/>
      </w:r>
      <w:r>
        <w:rPr>
          <w:noProof/>
        </w:rPr>
        <w:instrText xml:space="preserve"> PAGEREF _Toc198546216 \h </w:instrText>
      </w:r>
      <w:r>
        <w:rPr>
          <w:noProof/>
        </w:rPr>
      </w:r>
      <w:r>
        <w:rPr>
          <w:noProof/>
        </w:rPr>
        <w:fldChar w:fldCharType="separate"/>
      </w:r>
      <w:r>
        <w:rPr>
          <w:noProof/>
        </w:rPr>
        <w:t>62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82</w:t>
      </w:r>
      <w:r>
        <w:rPr>
          <w:rFonts w:asciiTheme="minorHAnsi" w:eastAsiaTheme="minorEastAsia" w:hAnsiTheme="minorHAnsi" w:cstheme="minorBidi"/>
          <w:noProof/>
          <w:sz w:val="22"/>
          <w:szCs w:val="22"/>
          <w:lang w:eastAsia="fr-BE"/>
        </w:rPr>
        <w:tab/>
      </w:r>
      <w:r>
        <w:rPr>
          <w:noProof/>
        </w:rPr>
        <w:t>Lumière divine [P : de la lumière ]</w:t>
      </w:r>
      <w:r>
        <w:rPr>
          <w:noProof/>
        </w:rPr>
        <w:tab/>
      </w:r>
      <w:r>
        <w:rPr>
          <w:noProof/>
        </w:rPr>
        <w:fldChar w:fldCharType="begin"/>
      </w:r>
      <w:r>
        <w:rPr>
          <w:noProof/>
        </w:rPr>
        <w:instrText xml:space="preserve"> PAGEREF _Toc198546217 \h </w:instrText>
      </w:r>
      <w:r>
        <w:rPr>
          <w:noProof/>
        </w:rPr>
      </w:r>
      <w:r>
        <w:rPr>
          <w:noProof/>
        </w:rPr>
        <w:fldChar w:fldCharType="separate"/>
      </w:r>
      <w:r>
        <w:rPr>
          <w:noProof/>
        </w:rPr>
        <w:t>62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83</w:t>
      </w:r>
      <w:r>
        <w:rPr>
          <w:rFonts w:asciiTheme="minorHAnsi" w:eastAsiaTheme="minorEastAsia" w:hAnsiTheme="minorHAnsi" w:cstheme="minorBidi"/>
          <w:noProof/>
          <w:sz w:val="22"/>
          <w:szCs w:val="22"/>
          <w:lang w:eastAsia="fr-BE"/>
        </w:rPr>
        <w:tab/>
      </w:r>
      <w:r>
        <w:rPr>
          <w:noProof/>
        </w:rPr>
        <w:t>Main corporelle</w:t>
      </w:r>
      <w:r>
        <w:rPr>
          <w:noProof/>
        </w:rPr>
        <w:tab/>
      </w:r>
      <w:r>
        <w:rPr>
          <w:noProof/>
        </w:rPr>
        <w:fldChar w:fldCharType="begin"/>
      </w:r>
      <w:r>
        <w:rPr>
          <w:noProof/>
        </w:rPr>
        <w:instrText xml:space="preserve"> PAGEREF _Toc198546218 \h </w:instrText>
      </w:r>
      <w:r>
        <w:rPr>
          <w:noProof/>
        </w:rPr>
      </w:r>
      <w:r>
        <w:rPr>
          <w:noProof/>
        </w:rPr>
        <w:fldChar w:fldCharType="separate"/>
      </w:r>
      <w:r>
        <w:rPr>
          <w:noProof/>
        </w:rPr>
        <w:t>62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84</w:t>
      </w:r>
      <w:r>
        <w:rPr>
          <w:rFonts w:asciiTheme="minorHAnsi" w:eastAsiaTheme="minorEastAsia" w:hAnsiTheme="minorHAnsi" w:cstheme="minorBidi"/>
          <w:noProof/>
          <w:sz w:val="22"/>
          <w:szCs w:val="22"/>
          <w:lang w:eastAsia="fr-BE"/>
        </w:rPr>
        <w:tab/>
      </w:r>
      <w:r>
        <w:rPr>
          <w:noProof/>
        </w:rPr>
        <w:t>Main-morte [P : de la mort ]</w:t>
      </w:r>
      <w:r>
        <w:rPr>
          <w:noProof/>
        </w:rPr>
        <w:tab/>
      </w:r>
      <w:r>
        <w:rPr>
          <w:noProof/>
        </w:rPr>
        <w:fldChar w:fldCharType="begin"/>
      </w:r>
      <w:r>
        <w:rPr>
          <w:noProof/>
        </w:rPr>
        <w:instrText xml:space="preserve"> PAGEREF _Toc198546219 \h </w:instrText>
      </w:r>
      <w:r>
        <w:rPr>
          <w:noProof/>
        </w:rPr>
      </w:r>
      <w:r>
        <w:rPr>
          <w:noProof/>
        </w:rPr>
        <w:fldChar w:fldCharType="separate"/>
      </w:r>
      <w:r>
        <w:rPr>
          <w:noProof/>
        </w:rPr>
        <w:t>62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86</w:t>
      </w:r>
      <w:r>
        <w:rPr>
          <w:rFonts w:asciiTheme="minorHAnsi" w:eastAsiaTheme="minorEastAsia" w:hAnsiTheme="minorHAnsi" w:cstheme="minorBidi"/>
          <w:noProof/>
          <w:sz w:val="22"/>
          <w:szCs w:val="22"/>
          <w:lang w:eastAsia="fr-BE"/>
        </w:rPr>
        <w:tab/>
      </w:r>
      <w:r>
        <w:rPr>
          <w:noProof/>
        </w:rPr>
        <w:t>Maîtres de la Terre [P : des éléments ]</w:t>
      </w:r>
      <w:r>
        <w:rPr>
          <w:noProof/>
        </w:rPr>
        <w:tab/>
      </w:r>
      <w:r>
        <w:rPr>
          <w:noProof/>
        </w:rPr>
        <w:fldChar w:fldCharType="begin"/>
      </w:r>
      <w:r>
        <w:rPr>
          <w:noProof/>
        </w:rPr>
        <w:instrText xml:space="preserve"> PAGEREF _Toc198546220 \h </w:instrText>
      </w:r>
      <w:r>
        <w:rPr>
          <w:noProof/>
        </w:rPr>
      </w:r>
      <w:r>
        <w:rPr>
          <w:noProof/>
        </w:rPr>
        <w:fldChar w:fldCharType="separate"/>
      </w:r>
      <w:r>
        <w:rPr>
          <w:noProof/>
        </w:rPr>
        <w:t>63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87</w:t>
      </w:r>
      <w:r>
        <w:rPr>
          <w:rFonts w:asciiTheme="minorHAnsi" w:eastAsiaTheme="minorEastAsia" w:hAnsiTheme="minorHAnsi" w:cstheme="minorBidi"/>
          <w:noProof/>
          <w:sz w:val="22"/>
          <w:szCs w:val="22"/>
          <w:lang w:eastAsia="fr-BE"/>
        </w:rPr>
        <w:tab/>
      </w:r>
      <w:r>
        <w:rPr>
          <w:noProof/>
        </w:rPr>
        <w:t>Maîtres des Airs [P : des éléments ]</w:t>
      </w:r>
      <w:r>
        <w:rPr>
          <w:noProof/>
        </w:rPr>
        <w:tab/>
      </w:r>
      <w:r>
        <w:rPr>
          <w:noProof/>
        </w:rPr>
        <w:fldChar w:fldCharType="begin"/>
      </w:r>
      <w:r>
        <w:rPr>
          <w:noProof/>
        </w:rPr>
        <w:instrText xml:space="preserve"> PAGEREF _Toc198546221 \h </w:instrText>
      </w:r>
      <w:r>
        <w:rPr>
          <w:noProof/>
        </w:rPr>
      </w:r>
      <w:r>
        <w:rPr>
          <w:noProof/>
        </w:rPr>
        <w:fldChar w:fldCharType="separate"/>
      </w:r>
      <w:r>
        <w:rPr>
          <w:noProof/>
        </w:rPr>
        <w:t>63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88</w:t>
      </w:r>
      <w:r>
        <w:rPr>
          <w:rFonts w:asciiTheme="minorHAnsi" w:eastAsiaTheme="minorEastAsia" w:hAnsiTheme="minorHAnsi" w:cstheme="minorBidi"/>
          <w:noProof/>
          <w:sz w:val="22"/>
          <w:szCs w:val="22"/>
          <w:lang w:eastAsia="fr-BE"/>
        </w:rPr>
        <w:tab/>
      </w:r>
      <w:r>
        <w:rPr>
          <w:noProof/>
        </w:rPr>
        <w:t>Maîtres des Eaux [P : des éléments ]</w:t>
      </w:r>
      <w:r>
        <w:rPr>
          <w:noProof/>
        </w:rPr>
        <w:tab/>
      </w:r>
      <w:r>
        <w:rPr>
          <w:noProof/>
        </w:rPr>
        <w:fldChar w:fldCharType="begin"/>
      </w:r>
      <w:r>
        <w:rPr>
          <w:noProof/>
        </w:rPr>
        <w:instrText xml:space="preserve"> PAGEREF _Toc198546222 \h </w:instrText>
      </w:r>
      <w:r>
        <w:rPr>
          <w:noProof/>
        </w:rPr>
      </w:r>
      <w:r>
        <w:rPr>
          <w:noProof/>
        </w:rPr>
        <w:fldChar w:fldCharType="separate"/>
      </w:r>
      <w:r>
        <w:rPr>
          <w:noProof/>
        </w:rPr>
        <w:t>63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90</w:t>
      </w:r>
      <w:r>
        <w:rPr>
          <w:rFonts w:asciiTheme="minorHAnsi" w:eastAsiaTheme="minorEastAsia" w:hAnsiTheme="minorHAnsi" w:cstheme="minorBidi"/>
          <w:noProof/>
          <w:sz w:val="22"/>
          <w:szCs w:val="22"/>
          <w:lang w:eastAsia="fr-BE"/>
        </w:rPr>
        <w:tab/>
      </w:r>
      <w:r>
        <w:rPr>
          <w:noProof/>
        </w:rPr>
        <w:t>Maîtrise des douleurs</w:t>
      </w:r>
      <w:r>
        <w:rPr>
          <w:noProof/>
        </w:rPr>
        <w:tab/>
      </w:r>
      <w:r>
        <w:rPr>
          <w:noProof/>
        </w:rPr>
        <w:fldChar w:fldCharType="begin"/>
      </w:r>
      <w:r>
        <w:rPr>
          <w:noProof/>
        </w:rPr>
        <w:instrText xml:space="preserve"> PAGEREF _Toc198546223 \h </w:instrText>
      </w:r>
      <w:r>
        <w:rPr>
          <w:noProof/>
        </w:rPr>
      </w:r>
      <w:r>
        <w:rPr>
          <w:noProof/>
        </w:rPr>
        <w:fldChar w:fldCharType="separate"/>
      </w:r>
      <w:r>
        <w:rPr>
          <w:noProof/>
        </w:rPr>
        <w:t>64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91</w:t>
      </w:r>
      <w:r>
        <w:rPr>
          <w:rFonts w:asciiTheme="minorHAnsi" w:eastAsiaTheme="minorEastAsia" w:hAnsiTheme="minorHAnsi" w:cstheme="minorBidi"/>
          <w:noProof/>
          <w:sz w:val="22"/>
          <w:szCs w:val="22"/>
          <w:lang w:eastAsia="fr-BE"/>
        </w:rPr>
        <w:tab/>
      </w:r>
      <w:r>
        <w:rPr>
          <w:noProof/>
        </w:rPr>
        <w:t>Maîtrise des mers [P : de la mer ]</w:t>
      </w:r>
      <w:r>
        <w:rPr>
          <w:noProof/>
        </w:rPr>
        <w:tab/>
      </w:r>
      <w:r>
        <w:rPr>
          <w:noProof/>
        </w:rPr>
        <w:fldChar w:fldCharType="begin"/>
      </w:r>
      <w:r>
        <w:rPr>
          <w:noProof/>
        </w:rPr>
        <w:instrText xml:space="preserve"> PAGEREF _Toc198546224 \h </w:instrText>
      </w:r>
      <w:r>
        <w:rPr>
          <w:noProof/>
        </w:rPr>
      </w:r>
      <w:r>
        <w:rPr>
          <w:noProof/>
        </w:rPr>
        <w:fldChar w:fldCharType="separate"/>
      </w:r>
      <w:r>
        <w:rPr>
          <w:noProof/>
        </w:rPr>
        <w:t>64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92</w:t>
      </w:r>
      <w:r>
        <w:rPr>
          <w:rFonts w:asciiTheme="minorHAnsi" w:eastAsiaTheme="minorEastAsia" w:hAnsiTheme="minorHAnsi" w:cstheme="minorBidi"/>
          <w:noProof/>
          <w:sz w:val="22"/>
          <w:szCs w:val="22"/>
          <w:lang w:eastAsia="fr-BE"/>
        </w:rPr>
        <w:tab/>
      </w:r>
      <w:r>
        <w:rPr>
          <w:noProof/>
        </w:rPr>
        <w:t>Maîtrise des monts [P : de la terre ]</w:t>
      </w:r>
      <w:r>
        <w:rPr>
          <w:noProof/>
        </w:rPr>
        <w:tab/>
      </w:r>
      <w:r>
        <w:rPr>
          <w:noProof/>
        </w:rPr>
        <w:fldChar w:fldCharType="begin"/>
      </w:r>
      <w:r>
        <w:rPr>
          <w:noProof/>
        </w:rPr>
        <w:instrText xml:space="preserve"> PAGEREF _Toc198546225 \h </w:instrText>
      </w:r>
      <w:r>
        <w:rPr>
          <w:noProof/>
        </w:rPr>
      </w:r>
      <w:r>
        <w:rPr>
          <w:noProof/>
        </w:rPr>
        <w:fldChar w:fldCharType="separate"/>
      </w:r>
      <w:r>
        <w:rPr>
          <w:noProof/>
        </w:rPr>
        <w:t>64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85</w:t>
      </w:r>
      <w:r>
        <w:rPr>
          <w:rFonts w:asciiTheme="minorHAnsi" w:eastAsiaTheme="minorEastAsia" w:hAnsiTheme="minorHAnsi" w:cstheme="minorBidi"/>
          <w:noProof/>
          <w:sz w:val="22"/>
          <w:szCs w:val="22"/>
          <w:lang w:eastAsia="fr-BE"/>
        </w:rPr>
        <w:tab/>
      </w:r>
      <w:r>
        <w:rPr>
          <w:noProof/>
        </w:rPr>
        <w:t>Maître des morts</w:t>
      </w:r>
      <w:r>
        <w:rPr>
          <w:noProof/>
        </w:rPr>
        <w:tab/>
      </w:r>
      <w:r>
        <w:rPr>
          <w:noProof/>
        </w:rPr>
        <w:fldChar w:fldCharType="begin"/>
      </w:r>
      <w:r>
        <w:rPr>
          <w:noProof/>
        </w:rPr>
        <w:instrText xml:space="preserve"> PAGEREF _Toc198546226 \h </w:instrText>
      </w:r>
      <w:r>
        <w:rPr>
          <w:noProof/>
        </w:rPr>
      </w:r>
      <w:r>
        <w:rPr>
          <w:noProof/>
        </w:rPr>
        <w:fldChar w:fldCharType="separate"/>
      </w:r>
      <w:r>
        <w:rPr>
          <w:noProof/>
        </w:rPr>
        <w:t>64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89</w:t>
      </w:r>
      <w:r>
        <w:rPr>
          <w:rFonts w:asciiTheme="minorHAnsi" w:eastAsiaTheme="minorEastAsia" w:hAnsiTheme="minorHAnsi" w:cstheme="minorBidi"/>
          <w:noProof/>
          <w:sz w:val="22"/>
          <w:szCs w:val="22"/>
          <w:lang w:eastAsia="fr-BE"/>
        </w:rPr>
        <w:tab/>
      </w:r>
      <w:r>
        <w:rPr>
          <w:noProof/>
        </w:rPr>
        <w:t>Maîtres du Feu [P : des éléments ]</w:t>
      </w:r>
      <w:r>
        <w:rPr>
          <w:noProof/>
        </w:rPr>
        <w:tab/>
      </w:r>
      <w:r>
        <w:rPr>
          <w:noProof/>
        </w:rPr>
        <w:fldChar w:fldCharType="begin"/>
      </w:r>
      <w:r>
        <w:rPr>
          <w:noProof/>
        </w:rPr>
        <w:instrText xml:space="preserve"> PAGEREF _Toc198546227 \h </w:instrText>
      </w:r>
      <w:r>
        <w:rPr>
          <w:noProof/>
        </w:rPr>
      </w:r>
      <w:r>
        <w:rPr>
          <w:noProof/>
        </w:rPr>
        <w:fldChar w:fldCharType="separate"/>
      </w:r>
      <w:r>
        <w:rPr>
          <w:noProof/>
        </w:rPr>
        <w:t>65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203</w:t>
      </w:r>
      <w:r>
        <w:rPr>
          <w:rFonts w:asciiTheme="minorHAnsi" w:eastAsiaTheme="minorEastAsia" w:hAnsiTheme="minorHAnsi" w:cstheme="minorBidi"/>
          <w:noProof/>
          <w:sz w:val="22"/>
          <w:szCs w:val="22"/>
          <w:lang w:eastAsia="fr-BE"/>
        </w:rPr>
        <w:tab/>
      </w:r>
      <w:r>
        <w:rPr>
          <w:noProof/>
        </w:rPr>
        <w:t>Maître total</w:t>
      </w:r>
      <w:r>
        <w:rPr>
          <w:noProof/>
        </w:rPr>
        <w:tab/>
      </w:r>
      <w:r>
        <w:rPr>
          <w:noProof/>
        </w:rPr>
        <w:fldChar w:fldCharType="begin"/>
      </w:r>
      <w:r>
        <w:rPr>
          <w:noProof/>
        </w:rPr>
        <w:instrText xml:space="preserve"> PAGEREF _Toc198546228 \h </w:instrText>
      </w:r>
      <w:r>
        <w:rPr>
          <w:noProof/>
        </w:rPr>
      </w:r>
      <w:r>
        <w:rPr>
          <w:noProof/>
        </w:rPr>
        <w:fldChar w:fldCharType="separate"/>
      </w:r>
      <w:r>
        <w:rPr>
          <w:noProof/>
        </w:rPr>
        <w:t>65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93</w:t>
      </w:r>
      <w:r>
        <w:rPr>
          <w:rFonts w:asciiTheme="minorHAnsi" w:eastAsiaTheme="minorEastAsia" w:hAnsiTheme="minorHAnsi" w:cstheme="minorBidi"/>
          <w:noProof/>
          <w:sz w:val="22"/>
          <w:szCs w:val="22"/>
          <w:lang w:eastAsia="fr-BE"/>
        </w:rPr>
        <w:tab/>
      </w:r>
      <w:r>
        <w:rPr>
          <w:noProof/>
        </w:rPr>
        <w:t>Maladie [P : du nécromancien ]</w:t>
      </w:r>
      <w:r>
        <w:rPr>
          <w:noProof/>
        </w:rPr>
        <w:tab/>
      </w:r>
      <w:r>
        <w:rPr>
          <w:noProof/>
        </w:rPr>
        <w:fldChar w:fldCharType="begin"/>
      </w:r>
      <w:r>
        <w:rPr>
          <w:noProof/>
        </w:rPr>
        <w:instrText xml:space="preserve"> PAGEREF _Toc198546229 \h </w:instrText>
      </w:r>
      <w:r>
        <w:rPr>
          <w:noProof/>
        </w:rPr>
      </w:r>
      <w:r>
        <w:rPr>
          <w:noProof/>
        </w:rPr>
        <w:fldChar w:fldCharType="separate"/>
      </w:r>
      <w:r>
        <w:rPr>
          <w:noProof/>
        </w:rPr>
        <w:t>65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94</w:t>
      </w:r>
      <w:r>
        <w:rPr>
          <w:rFonts w:asciiTheme="minorHAnsi" w:eastAsiaTheme="minorEastAsia" w:hAnsiTheme="minorHAnsi" w:cstheme="minorBidi"/>
          <w:noProof/>
          <w:sz w:val="22"/>
          <w:szCs w:val="22"/>
          <w:lang w:eastAsia="fr-BE"/>
        </w:rPr>
        <w:tab/>
      </w:r>
      <w:r>
        <w:rPr>
          <w:noProof/>
        </w:rPr>
        <w:t>Maladie éternelle</w:t>
      </w:r>
      <w:r>
        <w:rPr>
          <w:noProof/>
        </w:rPr>
        <w:tab/>
      </w:r>
      <w:r>
        <w:rPr>
          <w:noProof/>
        </w:rPr>
        <w:fldChar w:fldCharType="begin"/>
      </w:r>
      <w:r>
        <w:rPr>
          <w:noProof/>
        </w:rPr>
        <w:instrText xml:space="preserve"> PAGEREF _Toc198546230 \h </w:instrText>
      </w:r>
      <w:r>
        <w:rPr>
          <w:noProof/>
        </w:rPr>
      </w:r>
      <w:r>
        <w:rPr>
          <w:noProof/>
        </w:rPr>
        <w:fldChar w:fldCharType="separate"/>
      </w:r>
      <w:r>
        <w:rPr>
          <w:noProof/>
        </w:rPr>
        <w:t>66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95</w:t>
      </w:r>
      <w:r>
        <w:rPr>
          <w:rFonts w:asciiTheme="minorHAnsi" w:eastAsiaTheme="minorEastAsia" w:hAnsiTheme="minorHAnsi" w:cstheme="minorBidi"/>
          <w:noProof/>
          <w:sz w:val="22"/>
          <w:szCs w:val="22"/>
          <w:lang w:eastAsia="fr-BE"/>
        </w:rPr>
        <w:tab/>
      </w:r>
      <w:r>
        <w:rPr>
          <w:noProof/>
        </w:rPr>
        <w:t>Maladie étrange [P : de l’étrange ]</w:t>
      </w:r>
      <w:r>
        <w:rPr>
          <w:noProof/>
        </w:rPr>
        <w:tab/>
      </w:r>
      <w:r>
        <w:rPr>
          <w:noProof/>
        </w:rPr>
        <w:fldChar w:fldCharType="begin"/>
      </w:r>
      <w:r>
        <w:rPr>
          <w:noProof/>
        </w:rPr>
        <w:instrText xml:space="preserve"> PAGEREF _Toc198546231 \h </w:instrText>
      </w:r>
      <w:r>
        <w:rPr>
          <w:noProof/>
        </w:rPr>
      </w:r>
      <w:r>
        <w:rPr>
          <w:noProof/>
        </w:rPr>
        <w:fldChar w:fldCharType="separate"/>
      </w:r>
      <w:r>
        <w:rPr>
          <w:noProof/>
        </w:rPr>
        <w:t>66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96</w:t>
      </w:r>
      <w:r>
        <w:rPr>
          <w:rFonts w:asciiTheme="minorHAnsi" w:eastAsiaTheme="minorEastAsia" w:hAnsiTheme="minorHAnsi" w:cstheme="minorBidi"/>
          <w:noProof/>
          <w:sz w:val="22"/>
          <w:szCs w:val="22"/>
          <w:lang w:eastAsia="fr-BE"/>
        </w:rPr>
        <w:tab/>
      </w:r>
      <w:r>
        <w:rPr>
          <w:noProof/>
        </w:rPr>
        <w:t>Malédiction [P : éternel ]</w:t>
      </w:r>
      <w:r>
        <w:rPr>
          <w:noProof/>
        </w:rPr>
        <w:tab/>
      </w:r>
      <w:r>
        <w:rPr>
          <w:noProof/>
        </w:rPr>
        <w:fldChar w:fldCharType="begin"/>
      </w:r>
      <w:r>
        <w:rPr>
          <w:noProof/>
        </w:rPr>
        <w:instrText xml:space="preserve"> PAGEREF _Toc198546232 \h </w:instrText>
      </w:r>
      <w:r>
        <w:rPr>
          <w:noProof/>
        </w:rPr>
      </w:r>
      <w:r>
        <w:rPr>
          <w:noProof/>
        </w:rPr>
        <w:fldChar w:fldCharType="separate"/>
      </w:r>
      <w:r>
        <w:rPr>
          <w:noProof/>
        </w:rPr>
        <w:t>66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97</w:t>
      </w:r>
      <w:r>
        <w:rPr>
          <w:rFonts w:asciiTheme="minorHAnsi" w:eastAsiaTheme="minorEastAsia" w:hAnsiTheme="minorHAnsi" w:cstheme="minorBidi"/>
          <w:noProof/>
          <w:sz w:val="22"/>
          <w:szCs w:val="22"/>
          <w:lang w:eastAsia="fr-BE"/>
        </w:rPr>
        <w:tab/>
      </w:r>
      <w:r>
        <w:rPr>
          <w:noProof/>
        </w:rPr>
        <w:t>Malédiction mortelle [P : du nécromancien ]</w:t>
      </w:r>
      <w:r>
        <w:rPr>
          <w:noProof/>
        </w:rPr>
        <w:tab/>
      </w:r>
      <w:r>
        <w:rPr>
          <w:noProof/>
        </w:rPr>
        <w:fldChar w:fldCharType="begin"/>
      </w:r>
      <w:r>
        <w:rPr>
          <w:noProof/>
        </w:rPr>
        <w:instrText xml:space="preserve"> PAGEREF _Toc198546233 \h </w:instrText>
      </w:r>
      <w:r>
        <w:rPr>
          <w:noProof/>
        </w:rPr>
      </w:r>
      <w:r>
        <w:rPr>
          <w:noProof/>
        </w:rPr>
        <w:fldChar w:fldCharType="separate"/>
      </w:r>
      <w:r>
        <w:rPr>
          <w:noProof/>
        </w:rPr>
        <w:t>67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208</w:t>
      </w:r>
      <w:r>
        <w:rPr>
          <w:rFonts w:asciiTheme="minorHAnsi" w:eastAsiaTheme="minorEastAsia" w:hAnsiTheme="minorHAnsi" w:cstheme="minorBidi"/>
          <w:noProof/>
          <w:sz w:val="22"/>
          <w:szCs w:val="22"/>
          <w:lang w:eastAsia="fr-BE"/>
        </w:rPr>
        <w:tab/>
      </w:r>
      <w:r>
        <w:rPr>
          <w:noProof/>
        </w:rPr>
        <w:t>Malicieuse mort</w:t>
      </w:r>
      <w:r>
        <w:rPr>
          <w:noProof/>
        </w:rPr>
        <w:tab/>
      </w:r>
      <w:r>
        <w:rPr>
          <w:noProof/>
        </w:rPr>
        <w:fldChar w:fldCharType="begin"/>
      </w:r>
      <w:r>
        <w:rPr>
          <w:noProof/>
        </w:rPr>
        <w:instrText xml:space="preserve"> PAGEREF _Toc198546234 \h </w:instrText>
      </w:r>
      <w:r>
        <w:rPr>
          <w:noProof/>
        </w:rPr>
      </w:r>
      <w:r>
        <w:rPr>
          <w:noProof/>
        </w:rPr>
        <w:fldChar w:fldCharType="separate"/>
      </w:r>
      <w:r>
        <w:rPr>
          <w:noProof/>
        </w:rPr>
        <w:t>67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98</w:t>
      </w:r>
      <w:r>
        <w:rPr>
          <w:rFonts w:asciiTheme="minorHAnsi" w:eastAsiaTheme="minorEastAsia" w:hAnsiTheme="minorHAnsi" w:cstheme="minorBidi"/>
          <w:noProof/>
          <w:sz w:val="22"/>
          <w:szCs w:val="22"/>
          <w:lang w:eastAsia="fr-BE"/>
        </w:rPr>
        <w:tab/>
      </w:r>
      <w:r>
        <w:rPr>
          <w:noProof/>
        </w:rPr>
        <w:t>Marche de Jehu’diel [P : du voyage ]</w:t>
      </w:r>
      <w:r>
        <w:rPr>
          <w:noProof/>
        </w:rPr>
        <w:tab/>
      </w:r>
      <w:r>
        <w:rPr>
          <w:noProof/>
        </w:rPr>
        <w:fldChar w:fldCharType="begin"/>
      </w:r>
      <w:r>
        <w:rPr>
          <w:noProof/>
        </w:rPr>
        <w:instrText xml:space="preserve"> PAGEREF _Toc198546235 \h </w:instrText>
      </w:r>
      <w:r>
        <w:rPr>
          <w:noProof/>
        </w:rPr>
      </w:r>
      <w:r>
        <w:rPr>
          <w:noProof/>
        </w:rPr>
        <w:fldChar w:fldCharType="separate"/>
      </w:r>
      <w:r>
        <w:rPr>
          <w:noProof/>
        </w:rPr>
        <w:t>67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99</w:t>
      </w:r>
      <w:r>
        <w:rPr>
          <w:rFonts w:asciiTheme="minorHAnsi" w:eastAsiaTheme="minorEastAsia" w:hAnsiTheme="minorHAnsi" w:cstheme="minorBidi"/>
          <w:noProof/>
          <w:sz w:val="22"/>
          <w:szCs w:val="22"/>
          <w:lang w:eastAsia="fr-BE"/>
        </w:rPr>
        <w:tab/>
      </w:r>
      <w:r>
        <w:rPr>
          <w:noProof/>
        </w:rPr>
        <w:t>Marche de l’oiseau [P : des eaux ]</w:t>
      </w:r>
      <w:r>
        <w:rPr>
          <w:noProof/>
        </w:rPr>
        <w:tab/>
      </w:r>
      <w:r>
        <w:rPr>
          <w:noProof/>
        </w:rPr>
        <w:fldChar w:fldCharType="begin"/>
      </w:r>
      <w:r>
        <w:rPr>
          <w:noProof/>
        </w:rPr>
        <w:instrText xml:space="preserve"> PAGEREF _Toc198546236 \h </w:instrText>
      </w:r>
      <w:r>
        <w:rPr>
          <w:noProof/>
        </w:rPr>
      </w:r>
      <w:r>
        <w:rPr>
          <w:noProof/>
        </w:rPr>
        <w:fldChar w:fldCharType="separate"/>
      </w:r>
      <w:r>
        <w:rPr>
          <w:noProof/>
        </w:rPr>
        <w:t>68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100</w:t>
      </w:r>
      <w:r>
        <w:rPr>
          <w:rFonts w:asciiTheme="minorHAnsi" w:eastAsiaTheme="minorEastAsia" w:hAnsiTheme="minorHAnsi" w:cstheme="minorBidi"/>
          <w:noProof/>
          <w:sz w:val="22"/>
          <w:szCs w:val="22"/>
          <w:lang w:eastAsia="fr-BE"/>
        </w:rPr>
        <w:tab/>
      </w:r>
      <w:r>
        <w:rPr>
          <w:noProof/>
        </w:rPr>
        <w:t>Marée ancienne [P : des eaux ]</w:t>
      </w:r>
      <w:r>
        <w:rPr>
          <w:noProof/>
        </w:rPr>
        <w:tab/>
      </w:r>
      <w:r>
        <w:rPr>
          <w:noProof/>
        </w:rPr>
        <w:fldChar w:fldCharType="begin"/>
      </w:r>
      <w:r>
        <w:rPr>
          <w:noProof/>
        </w:rPr>
        <w:instrText xml:space="preserve"> PAGEREF _Toc198546237 \h </w:instrText>
      </w:r>
      <w:r>
        <w:rPr>
          <w:noProof/>
        </w:rPr>
      </w:r>
      <w:r>
        <w:rPr>
          <w:noProof/>
        </w:rPr>
        <w:fldChar w:fldCharType="separate"/>
      </w:r>
      <w:r>
        <w:rPr>
          <w:noProof/>
        </w:rPr>
        <w:t>68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101</w:t>
      </w:r>
      <w:r>
        <w:rPr>
          <w:rFonts w:asciiTheme="minorHAnsi" w:eastAsiaTheme="minorEastAsia" w:hAnsiTheme="minorHAnsi" w:cstheme="minorBidi"/>
          <w:noProof/>
          <w:sz w:val="22"/>
          <w:szCs w:val="22"/>
          <w:lang w:eastAsia="fr-BE"/>
        </w:rPr>
        <w:tab/>
      </w:r>
      <w:r>
        <w:rPr>
          <w:noProof/>
        </w:rPr>
        <w:t>Mascarade</w:t>
      </w:r>
      <w:r>
        <w:rPr>
          <w:noProof/>
        </w:rPr>
        <w:tab/>
      </w:r>
      <w:r>
        <w:rPr>
          <w:noProof/>
        </w:rPr>
        <w:fldChar w:fldCharType="begin"/>
      </w:r>
      <w:r>
        <w:rPr>
          <w:noProof/>
        </w:rPr>
        <w:instrText xml:space="preserve"> PAGEREF _Toc198546238 \h </w:instrText>
      </w:r>
      <w:r>
        <w:rPr>
          <w:noProof/>
        </w:rPr>
      </w:r>
      <w:r>
        <w:rPr>
          <w:noProof/>
        </w:rPr>
        <w:fldChar w:fldCharType="separate"/>
      </w:r>
      <w:r>
        <w:rPr>
          <w:noProof/>
        </w:rPr>
        <w:t>68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211</w:t>
      </w:r>
      <w:r>
        <w:rPr>
          <w:rFonts w:asciiTheme="minorHAnsi" w:eastAsiaTheme="minorEastAsia" w:hAnsiTheme="minorHAnsi" w:cstheme="minorBidi"/>
          <w:noProof/>
          <w:sz w:val="22"/>
          <w:szCs w:val="22"/>
          <w:lang w:eastAsia="fr-BE"/>
        </w:rPr>
        <w:tab/>
      </w:r>
      <w:r>
        <w:rPr>
          <w:noProof/>
        </w:rPr>
        <w:t>Matière lumineuse [P. de la Lumière]</w:t>
      </w:r>
      <w:r>
        <w:rPr>
          <w:noProof/>
        </w:rPr>
        <w:tab/>
      </w:r>
      <w:r>
        <w:rPr>
          <w:noProof/>
        </w:rPr>
        <w:fldChar w:fldCharType="begin"/>
      </w:r>
      <w:r>
        <w:rPr>
          <w:noProof/>
        </w:rPr>
        <w:instrText xml:space="preserve"> PAGEREF _Toc198546239 \h </w:instrText>
      </w:r>
      <w:r>
        <w:rPr>
          <w:noProof/>
        </w:rPr>
      </w:r>
      <w:r>
        <w:rPr>
          <w:noProof/>
        </w:rPr>
        <w:fldChar w:fldCharType="separate"/>
      </w:r>
      <w:r>
        <w:rPr>
          <w:noProof/>
        </w:rPr>
        <w:t>68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102</w:t>
      </w:r>
      <w:r>
        <w:rPr>
          <w:rFonts w:asciiTheme="minorHAnsi" w:eastAsiaTheme="minorEastAsia" w:hAnsiTheme="minorHAnsi" w:cstheme="minorBidi"/>
          <w:noProof/>
          <w:sz w:val="22"/>
          <w:szCs w:val="22"/>
          <w:lang w:eastAsia="fr-BE"/>
        </w:rPr>
        <w:tab/>
      </w:r>
      <w:r>
        <w:rPr>
          <w:noProof/>
        </w:rPr>
        <w:t>Mélodie divine</w:t>
      </w:r>
      <w:r>
        <w:rPr>
          <w:noProof/>
        </w:rPr>
        <w:tab/>
      </w:r>
      <w:r>
        <w:rPr>
          <w:noProof/>
        </w:rPr>
        <w:fldChar w:fldCharType="begin"/>
      </w:r>
      <w:r>
        <w:rPr>
          <w:noProof/>
        </w:rPr>
        <w:instrText xml:space="preserve"> PAGEREF _Toc198546240 \h </w:instrText>
      </w:r>
      <w:r>
        <w:rPr>
          <w:noProof/>
        </w:rPr>
      </w:r>
      <w:r>
        <w:rPr>
          <w:noProof/>
        </w:rPr>
        <w:fldChar w:fldCharType="separate"/>
      </w:r>
      <w:r>
        <w:rPr>
          <w:noProof/>
        </w:rPr>
        <w:t>69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103</w:t>
      </w:r>
      <w:r>
        <w:rPr>
          <w:rFonts w:asciiTheme="minorHAnsi" w:eastAsiaTheme="minorEastAsia" w:hAnsiTheme="minorHAnsi" w:cstheme="minorBidi"/>
          <w:noProof/>
          <w:sz w:val="22"/>
          <w:szCs w:val="22"/>
          <w:lang w:eastAsia="fr-BE"/>
        </w:rPr>
        <w:tab/>
      </w:r>
      <w:r>
        <w:rPr>
          <w:noProof/>
        </w:rPr>
        <w:t>Mémoire perdue</w:t>
      </w:r>
      <w:r>
        <w:rPr>
          <w:noProof/>
        </w:rPr>
        <w:tab/>
      </w:r>
      <w:r>
        <w:rPr>
          <w:noProof/>
        </w:rPr>
        <w:fldChar w:fldCharType="begin"/>
      </w:r>
      <w:r>
        <w:rPr>
          <w:noProof/>
        </w:rPr>
        <w:instrText xml:space="preserve"> PAGEREF _Toc198546241 \h </w:instrText>
      </w:r>
      <w:r>
        <w:rPr>
          <w:noProof/>
        </w:rPr>
      </w:r>
      <w:r>
        <w:rPr>
          <w:noProof/>
        </w:rPr>
        <w:fldChar w:fldCharType="separate"/>
      </w:r>
      <w:r>
        <w:rPr>
          <w:noProof/>
        </w:rPr>
        <w:t>69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104</w:t>
      </w:r>
      <w:r>
        <w:rPr>
          <w:rFonts w:asciiTheme="minorHAnsi" w:eastAsiaTheme="minorEastAsia" w:hAnsiTheme="minorHAnsi" w:cstheme="minorBidi"/>
          <w:noProof/>
          <w:sz w:val="22"/>
          <w:szCs w:val="22"/>
          <w:lang w:eastAsia="fr-BE"/>
        </w:rPr>
        <w:tab/>
      </w:r>
      <w:r>
        <w:rPr>
          <w:noProof/>
        </w:rPr>
        <w:t>Message spirituel [P : de l’esprit ]</w:t>
      </w:r>
      <w:r>
        <w:rPr>
          <w:noProof/>
        </w:rPr>
        <w:tab/>
      </w:r>
      <w:r>
        <w:rPr>
          <w:noProof/>
        </w:rPr>
        <w:fldChar w:fldCharType="begin"/>
      </w:r>
      <w:r>
        <w:rPr>
          <w:noProof/>
        </w:rPr>
        <w:instrText xml:space="preserve"> PAGEREF _Toc198546242 \h </w:instrText>
      </w:r>
      <w:r>
        <w:rPr>
          <w:noProof/>
        </w:rPr>
      </w:r>
      <w:r>
        <w:rPr>
          <w:noProof/>
        </w:rPr>
        <w:fldChar w:fldCharType="separate"/>
      </w:r>
      <w:r>
        <w:rPr>
          <w:noProof/>
        </w:rPr>
        <w:t>69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225</w:t>
      </w:r>
      <w:r>
        <w:rPr>
          <w:rFonts w:asciiTheme="minorHAnsi" w:eastAsiaTheme="minorEastAsia" w:hAnsiTheme="minorHAnsi" w:cstheme="minorBidi"/>
          <w:noProof/>
          <w:sz w:val="22"/>
          <w:szCs w:val="22"/>
          <w:lang w:eastAsia="fr-BE"/>
        </w:rPr>
        <w:tab/>
      </w:r>
      <w:r>
        <w:rPr>
          <w:noProof/>
        </w:rPr>
        <w:t>Mime animal</w:t>
      </w:r>
      <w:r>
        <w:rPr>
          <w:noProof/>
        </w:rPr>
        <w:tab/>
      </w:r>
      <w:r>
        <w:rPr>
          <w:noProof/>
        </w:rPr>
        <w:fldChar w:fldCharType="begin"/>
      </w:r>
      <w:r>
        <w:rPr>
          <w:noProof/>
        </w:rPr>
        <w:instrText xml:space="preserve"> PAGEREF _Toc198546243 \h </w:instrText>
      </w:r>
      <w:r>
        <w:rPr>
          <w:noProof/>
        </w:rPr>
      </w:r>
      <w:r>
        <w:rPr>
          <w:noProof/>
        </w:rPr>
        <w:fldChar w:fldCharType="separate"/>
      </w:r>
      <w:r>
        <w:rPr>
          <w:noProof/>
        </w:rPr>
        <w:t>69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105</w:t>
      </w:r>
      <w:r>
        <w:rPr>
          <w:rFonts w:asciiTheme="minorHAnsi" w:eastAsiaTheme="minorEastAsia" w:hAnsiTheme="minorHAnsi" w:cstheme="minorBidi"/>
          <w:noProof/>
          <w:sz w:val="22"/>
          <w:szCs w:val="22"/>
          <w:lang w:eastAsia="fr-BE"/>
        </w:rPr>
        <w:tab/>
      </w:r>
      <w:r>
        <w:rPr>
          <w:noProof/>
        </w:rPr>
        <w:t>Monde de Jehu’diel [P : du voyage ]</w:t>
      </w:r>
      <w:r>
        <w:rPr>
          <w:noProof/>
        </w:rPr>
        <w:tab/>
      </w:r>
      <w:r>
        <w:rPr>
          <w:noProof/>
        </w:rPr>
        <w:fldChar w:fldCharType="begin"/>
      </w:r>
      <w:r>
        <w:rPr>
          <w:noProof/>
        </w:rPr>
        <w:instrText xml:space="preserve"> PAGEREF _Toc198546244 \h </w:instrText>
      </w:r>
      <w:r>
        <w:rPr>
          <w:noProof/>
        </w:rPr>
      </w:r>
      <w:r>
        <w:rPr>
          <w:noProof/>
        </w:rPr>
        <w:fldChar w:fldCharType="separate"/>
      </w:r>
      <w:r>
        <w:rPr>
          <w:noProof/>
        </w:rPr>
        <w:t>70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213</w:t>
      </w:r>
      <w:r>
        <w:rPr>
          <w:rFonts w:asciiTheme="minorHAnsi" w:eastAsiaTheme="minorEastAsia" w:hAnsiTheme="minorHAnsi" w:cstheme="minorBidi"/>
          <w:noProof/>
          <w:sz w:val="22"/>
          <w:szCs w:val="22"/>
          <w:lang w:eastAsia="fr-BE"/>
        </w:rPr>
        <w:tab/>
      </w:r>
      <w:r>
        <w:rPr>
          <w:noProof/>
        </w:rPr>
        <w:t>Mort d’envie [P. de la mort]</w:t>
      </w:r>
      <w:r>
        <w:rPr>
          <w:noProof/>
        </w:rPr>
        <w:tab/>
      </w:r>
      <w:r>
        <w:rPr>
          <w:noProof/>
        </w:rPr>
        <w:fldChar w:fldCharType="begin"/>
      </w:r>
      <w:r>
        <w:rPr>
          <w:noProof/>
        </w:rPr>
        <w:instrText xml:space="preserve"> PAGEREF _Toc198546245 \h </w:instrText>
      </w:r>
      <w:r>
        <w:rPr>
          <w:noProof/>
        </w:rPr>
      </w:r>
      <w:r>
        <w:rPr>
          <w:noProof/>
        </w:rPr>
        <w:fldChar w:fldCharType="separate"/>
      </w:r>
      <w:r>
        <w:rPr>
          <w:noProof/>
        </w:rPr>
        <w:t>70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106</w:t>
      </w:r>
      <w:r>
        <w:rPr>
          <w:rFonts w:asciiTheme="minorHAnsi" w:eastAsiaTheme="minorEastAsia" w:hAnsiTheme="minorHAnsi" w:cstheme="minorBidi"/>
          <w:noProof/>
          <w:sz w:val="22"/>
          <w:szCs w:val="22"/>
          <w:lang w:eastAsia="fr-BE"/>
        </w:rPr>
        <w:tab/>
      </w:r>
      <w:r>
        <w:rPr>
          <w:noProof/>
        </w:rPr>
        <w:t>Mort de Ton’Ah</w:t>
      </w:r>
      <w:r>
        <w:rPr>
          <w:noProof/>
        </w:rPr>
        <w:tab/>
      </w:r>
      <w:r>
        <w:rPr>
          <w:noProof/>
        </w:rPr>
        <w:fldChar w:fldCharType="begin"/>
      </w:r>
      <w:r>
        <w:rPr>
          <w:noProof/>
        </w:rPr>
        <w:instrText xml:space="preserve"> PAGEREF _Toc198546246 \h </w:instrText>
      </w:r>
      <w:r>
        <w:rPr>
          <w:noProof/>
        </w:rPr>
      </w:r>
      <w:r>
        <w:rPr>
          <w:noProof/>
        </w:rPr>
        <w:fldChar w:fldCharType="separate"/>
      </w:r>
      <w:r>
        <w:rPr>
          <w:noProof/>
        </w:rPr>
        <w:t>70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107</w:t>
      </w:r>
      <w:r>
        <w:rPr>
          <w:rFonts w:asciiTheme="minorHAnsi" w:eastAsiaTheme="minorEastAsia" w:hAnsiTheme="minorHAnsi" w:cstheme="minorBidi"/>
          <w:noProof/>
          <w:sz w:val="22"/>
          <w:szCs w:val="22"/>
          <w:lang w:eastAsia="fr-BE"/>
        </w:rPr>
        <w:tab/>
      </w:r>
      <w:r>
        <w:rPr>
          <w:noProof/>
        </w:rPr>
        <w:t>Mort des âmes</w:t>
      </w:r>
      <w:r>
        <w:rPr>
          <w:noProof/>
        </w:rPr>
        <w:tab/>
      </w:r>
      <w:r>
        <w:rPr>
          <w:noProof/>
        </w:rPr>
        <w:fldChar w:fldCharType="begin"/>
      </w:r>
      <w:r>
        <w:rPr>
          <w:noProof/>
        </w:rPr>
        <w:instrText xml:space="preserve"> PAGEREF _Toc198546247 \h </w:instrText>
      </w:r>
      <w:r>
        <w:rPr>
          <w:noProof/>
        </w:rPr>
      </w:r>
      <w:r>
        <w:rPr>
          <w:noProof/>
        </w:rPr>
        <w:fldChar w:fldCharType="separate"/>
      </w:r>
      <w:r>
        <w:rPr>
          <w:noProof/>
        </w:rPr>
        <w:t>71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224</w:t>
      </w:r>
      <w:r>
        <w:rPr>
          <w:rFonts w:asciiTheme="minorHAnsi" w:eastAsiaTheme="minorEastAsia" w:hAnsiTheme="minorHAnsi" w:cstheme="minorBidi"/>
          <w:noProof/>
          <w:sz w:val="22"/>
          <w:szCs w:val="22"/>
          <w:lang w:eastAsia="fr-BE"/>
        </w:rPr>
        <w:tab/>
      </w:r>
      <w:r>
        <w:rPr>
          <w:noProof/>
        </w:rPr>
        <w:t>Mort naturelle</w:t>
      </w:r>
      <w:r>
        <w:rPr>
          <w:noProof/>
        </w:rPr>
        <w:tab/>
      </w:r>
      <w:r>
        <w:rPr>
          <w:noProof/>
        </w:rPr>
        <w:fldChar w:fldCharType="begin"/>
      </w:r>
      <w:r>
        <w:rPr>
          <w:noProof/>
        </w:rPr>
        <w:instrText xml:space="preserve"> PAGEREF _Toc198546248 \h </w:instrText>
      </w:r>
      <w:r>
        <w:rPr>
          <w:noProof/>
        </w:rPr>
      </w:r>
      <w:r>
        <w:rPr>
          <w:noProof/>
        </w:rPr>
        <w:fldChar w:fldCharType="separate"/>
      </w:r>
      <w:r>
        <w:rPr>
          <w:noProof/>
        </w:rPr>
        <w:t>71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109</w:t>
      </w:r>
      <w:r>
        <w:rPr>
          <w:rFonts w:asciiTheme="minorHAnsi" w:eastAsiaTheme="minorEastAsia" w:hAnsiTheme="minorHAnsi" w:cstheme="minorBidi"/>
          <w:noProof/>
          <w:sz w:val="22"/>
          <w:szCs w:val="22"/>
          <w:lang w:eastAsia="fr-BE"/>
        </w:rPr>
        <w:tab/>
      </w:r>
      <w:r>
        <w:rPr>
          <w:noProof/>
        </w:rPr>
        <w:t>Mort suspendue</w:t>
      </w:r>
      <w:r>
        <w:rPr>
          <w:noProof/>
        </w:rPr>
        <w:tab/>
      </w:r>
      <w:r>
        <w:rPr>
          <w:noProof/>
        </w:rPr>
        <w:fldChar w:fldCharType="begin"/>
      </w:r>
      <w:r>
        <w:rPr>
          <w:noProof/>
        </w:rPr>
        <w:instrText xml:space="preserve"> PAGEREF _Toc198546249 \h </w:instrText>
      </w:r>
      <w:r>
        <w:rPr>
          <w:noProof/>
        </w:rPr>
      </w:r>
      <w:r>
        <w:rPr>
          <w:noProof/>
        </w:rPr>
        <w:fldChar w:fldCharType="separate"/>
      </w:r>
      <w:r>
        <w:rPr>
          <w:noProof/>
        </w:rPr>
        <w:t>71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198</w:t>
      </w:r>
      <w:r>
        <w:rPr>
          <w:rFonts w:asciiTheme="minorHAnsi" w:eastAsiaTheme="minorEastAsia" w:hAnsiTheme="minorHAnsi" w:cstheme="minorBidi"/>
          <w:noProof/>
          <w:sz w:val="22"/>
          <w:szCs w:val="22"/>
          <w:lang w:eastAsia="fr-BE"/>
        </w:rPr>
        <w:tab/>
      </w:r>
      <w:r>
        <w:rPr>
          <w:noProof/>
        </w:rPr>
        <w:t>Mur de feu</w:t>
      </w:r>
      <w:r>
        <w:rPr>
          <w:noProof/>
        </w:rPr>
        <w:tab/>
      </w:r>
      <w:r>
        <w:rPr>
          <w:noProof/>
        </w:rPr>
        <w:fldChar w:fldCharType="begin"/>
      </w:r>
      <w:r>
        <w:rPr>
          <w:noProof/>
        </w:rPr>
        <w:instrText xml:space="preserve"> PAGEREF _Toc198546250 \h </w:instrText>
      </w:r>
      <w:r>
        <w:rPr>
          <w:noProof/>
        </w:rPr>
      </w:r>
      <w:r>
        <w:rPr>
          <w:noProof/>
        </w:rPr>
        <w:fldChar w:fldCharType="separate"/>
      </w:r>
      <w:r>
        <w:rPr>
          <w:noProof/>
        </w:rPr>
        <w:t>71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lastRenderedPageBreak/>
        <w:t>110</w:t>
      </w:r>
      <w:r>
        <w:rPr>
          <w:rFonts w:asciiTheme="minorHAnsi" w:eastAsiaTheme="minorEastAsia" w:hAnsiTheme="minorHAnsi" w:cstheme="minorBidi"/>
          <w:noProof/>
          <w:sz w:val="22"/>
          <w:szCs w:val="22"/>
          <w:lang w:eastAsia="fr-BE"/>
        </w:rPr>
        <w:tab/>
      </w:r>
      <w:r>
        <w:rPr>
          <w:noProof/>
        </w:rPr>
        <w:t>Mutant</w:t>
      </w:r>
      <w:r>
        <w:rPr>
          <w:noProof/>
        </w:rPr>
        <w:tab/>
      </w:r>
      <w:r>
        <w:rPr>
          <w:noProof/>
        </w:rPr>
        <w:fldChar w:fldCharType="begin"/>
      </w:r>
      <w:r>
        <w:rPr>
          <w:noProof/>
        </w:rPr>
        <w:instrText xml:space="preserve"> PAGEREF _Toc198546251 \h </w:instrText>
      </w:r>
      <w:r>
        <w:rPr>
          <w:noProof/>
        </w:rPr>
      </w:r>
      <w:r>
        <w:rPr>
          <w:noProof/>
        </w:rPr>
        <w:fldChar w:fldCharType="separate"/>
      </w:r>
      <w:r>
        <w:rPr>
          <w:noProof/>
        </w:rPr>
        <w:t>72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240</w:t>
      </w:r>
      <w:r>
        <w:rPr>
          <w:rFonts w:asciiTheme="minorHAnsi" w:eastAsiaTheme="minorEastAsia" w:hAnsiTheme="minorHAnsi" w:cstheme="minorBidi"/>
          <w:noProof/>
          <w:sz w:val="22"/>
          <w:szCs w:val="22"/>
          <w:lang w:eastAsia="fr-BE"/>
        </w:rPr>
        <w:tab/>
      </w:r>
      <w:r>
        <w:rPr>
          <w:noProof/>
        </w:rPr>
        <w:t>Naissance</w:t>
      </w:r>
      <w:r>
        <w:rPr>
          <w:noProof/>
        </w:rPr>
        <w:tab/>
      </w:r>
      <w:r>
        <w:rPr>
          <w:noProof/>
        </w:rPr>
        <w:fldChar w:fldCharType="begin"/>
      </w:r>
      <w:r>
        <w:rPr>
          <w:noProof/>
        </w:rPr>
        <w:instrText xml:space="preserve"> PAGEREF _Toc198546252 \h </w:instrText>
      </w:r>
      <w:r>
        <w:rPr>
          <w:noProof/>
        </w:rPr>
      </w:r>
      <w:r>
        <w:rPr>
          <w:noProof/>
        </w:rPr>
        <w:fldChar w:fldCharType="separate"/>
      </w:r>
      <w:r>
        <w:rPr>
          <w:noProof/>
        </w:rPr>
        <w:t>72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221</w:t>
      </w:r>
      <w:r>
        <w:rPr>
          <w:rFonts w:asciiTheme="minorHAnsi" w:eastAsiaTheme="minorEastAsia" w:hAnsiTheme="minorHAnsi" w:cstheme="minorBidi"/>
          <w:noProof/>
          <w:sz w:val="22"/>
          <w:szCs w:val="22"/>
          <w:lang w:eastAsia="fr-BE"/>
        </w:rPr>
        <w:tab/>
      </w:r>
      <w:r>
        <w:rPr>
          <w:noProof/>
        </w:rPr>
        <w:t>Nature</w:t>
      </w:r>
      <w:r>
        <w:rPr>
          <w:noProof/>
        </w:rPr>
        <w:tab/>
      </w:r>
      <w:r>
        <w:rPr>
          <w:noProof/>
        </w:rPr>
        <w:fldChar w:fldCharType="begin"/>
      </w:r>
      <w:r>
        <w:rPr>
          <w:noProof/>
        </w:rPr>
        <w:instrText xml:space="preserve"> PAGEREF _Toc198546253 \h </w:instrText>
      </w:r>
      <w:r>
        <w:rPr>
          <w:noProof/>
        </w:rPr>
      </w:r>
      <w:r>
        <w:rPr>
          <w:noProof/>
        </w:rPr>
        <w:fldChar w:fldCharType="separate"/>
      </w:r>
      <w:r>
        <w:rPr>
          <w:noProof/>
        </w:rPr>
        <w:t>73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111</w:t>
      </w:r>
      <w:r>
        <w:rPr>
          <w:rFonts w:asciiTheme="minorHAnsi" w:eastAsiaTheme="minorEastAsia" w:hAnsiTheme="minorHAnsi" w:cstheme="minorBidi"/>
          <w:noProof/>
          <w:sz w:val="22"/>
          <w:szCs w:val="22"/>
          <w:lang w:eastAsia="fr-BE"/>
        </w:rPr>
        <w:tab/>
      </w:r>
      <w:r>
        <w:rPr>
          <w:noProof/>
        </w:rPr>
        <w:t>Noirceur mortelle [P : de la nuit ]</w:t>
      </w:r>
      <w:r>
        <w:rPr>
          <w:noProof/>
        </w:rPr>
        <w:tab/>
      </w:r>
      <w:r>
        <w:rPr>
          <w:noProof/>
        </w:rPr>
        <w:fldChar w:fldCharType="begin"/>
      </w:r>
      <w:r>
        <w:rPr>
          <w:noProof/>
        </w:rPr>
        <w:instrText xml:space="preserve"> PAGEREF _Toc198546254 \h </w:instrText>
      </w:r>
      <w:r>
        <w:rPr>
          <w:noProof/>
        </w:rPr>
      </w:r>
      <w:r>
        <w:rPr>
          <w:noProof/>
        </w:rPr>
        <w:fldChar w:fldCharType="separate"/>
      </w:r>
      <w:r>
        <w:rPr>
          <w:noProof/>
        </w:rPr>
        <w:t>73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112</w:t>
      </w:r>
      <w:r>
        <w:rPr>
          <w:rFonts w:asciiTheme="minorHAnsi" w:eastAsiaTheme="minorEastAsia" w:hAnsiTheme="minorHAnsi" w:cstheme="minorBidi"/>
          <w:noProof/>
          <w:sz w:val="22"/>
          <w:szCs w:val="22"/>
          <w:lang w:eastAsia="fr-BE"/>
        </w:rPr>
        <w:tab/>
      </w:r>
      <w:r>
        <w:rPr>
          <w:noProof/>
        </w:rPr>
        <w:t>Nourriture divine</w:t>
      </w:r>
      <w:r>
        <w:rPr>
          <w:noProof/>
        </w:rPr>
        <w:tab/>
      </w:r>
      <w:r>
        <w:rPr>
          <w:noProof/>
        </w:rPr>
        <w:fldChar w:fldCharType="begin"/>
      </w:r>
      <w:r>
        <w:rPr>
          <w:noProof/>
        </w:rPr>
        <w:instrText xml:space="preserve"> PAGEREF _Toc198546255 \h </w:instrText>
      </w:r>
      <w:r>
        <w:rPr>
          <w:noProof/>
        </w:rPr>
      </w:r>
      <w:r>
        <w:rPr>
          <w:noProof/>
        </w:rPr>
        <w:fldChar w:fldCharType="separate"/>
      </w:r>
      <w:r>
        <w:rPr>
          <w:noProof/>
        </w:rPr>
        <w:t>73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113</w:t>
      </w:r>
      <w:r>
        <w:rPr>
          <w:rFonts w:asciiTheme="minorHAnsi" w:eastAsiaTheme="minorEastAsia" w:hAnsiTheme="minorHAnsi" w:cstheme="minorBidi"/>
          <w:noProof/>
          <w:sz w:val="22"/>
          <w:szCs w:val="22"/>
          <w:lang w:eastAsia="fr-BE"/>
        </w:rPr>
        <w:tab/>
      </w:r>
      <w:r>
        <w:rPr>
          <w:noProof/>
        </w:rPr>
        <w:t>Nuage divin [P : de la tempête ]</w:t>
      </w:r>
      <w:r>
        <w:rPr>
          <w:noProof/>
        </w:rPr>
        <w:tab/>
      </w:r>
      <w:r>
        <w:rPr>
          <w:noProof/>
        </w:rPr>
        <w:fldChar w:fldCharType="begin"/>
      </w:r>
      <w:r>
        <w:rPr>
          <w:noProof/>
        </w:rPr>
        <w:instrText xml:space="preserve"> PAGEREF _Toc198546256 \h </w:instrText>
      </w:r>
      <w:r>
        <w:rPr>
          <w:noProof/>
        </w:rPr>
      </w:r>
      <w:r>
        <w:rPr>
          <w:noProof/>
        </w:rPr>
        <w:fldChar w:fldCharType="separate"/>
      </w:r>
      <w:r>
        <w:rPr>
          <w:noProof/>
        </w:rPr>
        <w:t>73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114</w:t>
      </w:r>
      <w:r>
        <w:rPr>
          <w:rFonts w:asciiTheme="minorHAnsi" w:eastAsiaTheme="minorEastAsia" w:hAnsiTheme="minorHAnsi" w:cstheme="minorBidi"/>
          <w:noProof/>
          <w:sz w:val="22"/>
          <w:szCs w:val="22"/>
          <w:lang w:eastAsia="fr-BE"/>
        </w:rPr>
        <w:tab/>
      </w:r>
      <w:r>
        <w:rPr>
          <w:noProof/>
        </w:rPr>
        <w:t>Nuit éternelle [P : de la nuit ]</w:t>
      </w:r>
      <w:r>
        <w:rPr>
          <w:noProof/>
        </w:rPr>
        <w:tab/>
      </w:r>
      <w:r>
        <w:rPr>
          <w:noProof/>
        </w:rPr>
        <w:fldChar w:fldCharType="begin"/>
      </w:r>
      <w:r>
        <w:rPr>
          <w:noProof/>
        </w:rPr>
        <w:instrText xml:space="preserve"> PAGEREF _Toc198546257 \h </w:instrText>
      </w:r>
      <w:r>
        <w:rPr>
          <w:noProof/>
        </w:rPr>
      </w:r>
      <w:r>
        <w:rPr>
          <w:noProof/>
        </w:rPr>
        <w:fldChar w:fldCharType="separate"/>
      </w:r>
      <w:r>
        <w:rPr>
          <w:noProof/>
        </w:rPr>
        <w:t>73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115</w:t>
      </w:r>
      <w:r>
        <w:rPr>
          <w:rFonts w:asciiTheme="minorHAnsi" w:eastAsiaTheme="minorEastAsia" w:hAnsiTheme="minorHAnsi" w:cstheme="minorBidi"/>
          <w:noProof/>
          <w:sz w:val="22"/>
          <w:szCs w:val="22"/>
          <w:lang w:eastAsia="fr-BE"/>
        </w:rPr>
        <w:tab/>
      </w:r>
      <w:r>
        <w:rPr>
          <w:noProof/>
        </w:rPr>
        <w:t>Oiseau sans aile [P : du voyage ]</w:t>
      </w:r>
      <w:r>
        <w:rPr>
          <w:noProof/>
        </w:rPr>
        <w:tab/>
      </w:r>
      <w:r>
        <w:rPr>
          <w:noProof/>
        </w:rPr>
        <w:fldChar w:fldCharType="begin"/>
      </w:r>
      <w:r>
        <w:rPr>
          <w:noProof/>
        </w:rPr>
        <w:instrText xml:space="preserve"> PAGEREF _Toc198546258 \h </w:instrText>
      </w:r>
      <w:r>
        <w:rPr>
          <w:noProof/>
        </w:rPr>
      </w:r>
      <w:r>
        <w:rPr>
          <w:noProof/>
        </w:rPr>
        <w:fldChar w:fldCharType="separate"/>
      </w:r>
      <w:r>
        <w:rPr>
          <w:noProof/>
        </w:rPr>
        <w:t>74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116</w:t>
      </w:r>
      <w:r>
        <w:rPr>
          <w:rFonts w:asciiTheme="minorHAnsi" w:eastAsiaTheme="minorEastAsia" w:hAnsiTheme="minorHAnsi" w:cstheme="minorBidi"/>
          <w:noProof/>
          <w:sz w:val="22"/>
          <w:szCs w:val="22"/>
          <w:lang w:eastAsia="fr-BE"/>
        </w:rPr>
        <w:tab/>
      </w:r>
      <w:r>
        <w:rPr>
          <w:noProof/>
        </w:rPr>
        <w:t>Ombre invisible</w:t>
      </w:r>
      <w:r>
        <w:rPr>
          <w:noProof/>
        </w:rPr>
        <w:tab/>
      </w:r>
      <w:r>
        <w:rPr>
          <w:noProof/>
        </w:rPr>
        <w:fldChar w:fldCharType="begin"/>
      </w:r>
      <w:r>
        <w:rPr>
          <w:noProof/>
        </w:rPr>
        <w:instrText xml:space="preserve"> PAGEREF _Toc198546259 \h </w:instrText>
      </w:r>
      <w:r>
        <w:rPr>
          <w:noProof/>
        </w:rPr>
      </w:r>
      <w:r>
        <w:rPr>
          <w:noProof/>
        </w:rPr>
        <w:fldChar w:fldCharType="separate"/>
      </w:r>
      <w:r>
        <w:rPr>
          <w:noProof/>
        </w:rPr>
        <w:t>74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117</w:t>
      </w:r>
      <w:r>
        <w:rPr>
          <w:rFonts w:asciiTheme="minorHAnsi" w:eastAsiaTheme="minorEastAsia" w:hAnsiTheme="minorHAnsi" w:cstheme="minorBidi"/>
          <w:noProof/>
          <w:sz w:val="22"/>
          <w:szCs w:val="22"/>
          <w:lang w:eastAsia="fr-BE"/>
        </w:rPr>
        <w:tab/>
      </w:r>
      <w:r>
        <w:rPr>
          <w:noProof/>
        </w:rPr>
        <w:t>Oracle mortel [P : du nécromancien ]</w:t>
      </w:r>
      <w:r>
        <w:rPr>
          <w:noProof/>
        </w:rPr>
        <w:tab/>
      </w:r>
      <w:r>
        <w:rPr>
          <w:noProof/>
        </w:rPr>
        <w:fldChar w:fldCharType="begin"/>
      </w:r>
      <w:r>
        <w:rPr>
          <w:noProof/>
        </w:rPr>
        <w:instrText xml:space="preserve"> PAGEREF _Toc198546260 \h </w:instrText>
      </w:r>
      <w:r>
        <w:rPr>
          <w:noProof/>
        </w:rPr>
      </w:r>
      <w:r>
        <w:rPr>
          <w:noProof/>
        </w:rPr>
        <w:fldChar w:fldCharType="separate"/>
      </w:r>
      <w:r>
        <w:rPr>
          <w:noProof/>
        </w:rPr>
        <w:t>75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118</w:t>
      </w:r>
      <w:r>
        <w:rPr>
          <w:rFonts w:asciiTheme="minorHAnsi" w:eastAsiaTheme="minorEastAsia" w:hAnsiTheme="minorHAnsi" w:cstheme="minorBidi"/>
          <w:noProof/>
          <w:sz w:val="22"/>
          <w:szCs w:val="22"/>
          <w:lang w:eastAsia="fr-BE"/>
        </w:rPr>
        <w:tab/>
      </w:r>
      <w:r>
        <w:rPr>
          <w:noProof/>
        </w:rPr>
        <w:t>Ordre aveugle</w:t>
      </w:r>
      <w:r>
        <w:rPr>
          <w:noProof/>
        </w:rPr>
        <w:tab/>
      </w:r>
      <w:r>
        <w:rPr>
          <w:noProof/>
        </w:rPr>
        <w:fldChar w:fldCharType="begin"/>
      </w:r>
      <w:r>
        <w:rPr>
          <w:noProof/>
        </w:rPr>
        <w:instrText xml:space="preserve"> PAGEREF _Toc198546261 \h </w:instrText>
      </w:r>
      <w:r>
        <w:rPr>
          <w:noProof/>
        </w:rPr>
      </w:r>
      <w:r>
        <w:rPr>
          <w:noProof/>
        </w:rPr>
        <w:fldChar w:fldCharType="separate"/>
      </w:r>
      <w:r>
        <w:rPr>
          <w:noProof/>
        </w:rPr>
        <w:t>75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119</w:t>
      </w:r>
      <w:r>
        <w:rPr>
          <w:rFonts w:asciiTheme="minorHAnsi" w:eastAsiaTheme="minorEastAsia" w:hAnsiTheme="minorHAnsi" w:cstheme="minorBidi"/>
          <w:noProof/>
          <w:sz w:val="22"/>
          <w:szCs w:val="22"/>
          <w:lang w:eastAsia="fr-BE"/>
        </w:rPr>
        <w:tab/>
      </w:r>
      <w:r>
        <w:rPr>
          <w:noProof/>
        </w:rPr>
        <w:t>Ordre spirituel</w:t>
      </w:r>
      <w:r>
        <w:rPr>
          <w:noProof/>
        </w:rPr>
        <w:tab/>
      </w:r>
      <w:r>
        <w:rPr>
          <w:noProof/>
        </w:rPr>
        <w:fldChar w:fldCharType="begin"/>
      </w:r>
      <w:r>
        <w:rPr>
          <w:noProof/>
        </w:rPr>
        <w:instrText xml:space="preserve"> PAGEREF _Toc198546262 \h </w:instrText>
      </w:r>
      <w:r>
        <w:rPr>
          <w:noProof/>
        </w:rPr>
      </w:r>
      <w:r>
        <w:rPr>
          <w:noProof/>
        </w:rPr>
        <w:fldChar w:fldCharType="separate"/>
      </w:r>
      <w:r>
        <w:rPr>
          <w:noProof/>
        </w:rPr>
        <w:t>75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231</w:t>
      </w:r>
      <w:r>
        <w:rPr>
          <w:rFonts w:asciiTheme="minorHAnsi" w:eastAsiaTheme="minorEastAsia" w:hAnsiTheme="minorHAnsi" w:cstheme="minorBidi"/>
          <w:noProof/>
          <w:sz w:val="22"/>
          <w:szCs w:val="22"/>
          <w:lang w:eastAsia="fr-BE"/>
        </w:rPr>
        <w:tab/>
      </w:r>
      <w:r>
        <w:rPr>
          <w:noProof/>
        </w:rPr>
        <w:t>Origine du monde</w:t>
      </w:r>
      <w:r>
        <w:rPr>
          <w:noProof/>
        </w:rPr>
        <w:tab/>
      </w:r>
      <w:r>
        <w:rPr>
          <w:noProof/>
        </w:rPr>
        <w:fldChar w:fldCharType="begin"/>
      </w:r>
      <w:r>
        <w:rPr>
          <w:noProof/>
        </w:rPr>
        <w:instrText xml:space="preserve"> PAGEREF _Toc198546263 \h </w:instrText>
      </w:r>
      <w:r>
        <w:rPr>
          <w:noProof/>
        </w:rPr>
      </w:r>
      <w:r>
        <w:rPr>
          <w:noProof/>
        </w:rPr>
        <w:fldChar w:fldCharType="separate"/>
      </w:r>
      <w:r>
        <w:rPr>
          <w:noProof/>
        </w:rPr>
        <w:t>75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120</w:t>
      </w:r>
      <w:r>
        <w:rPr>
          <w:rFonts w:asciiTheme="minorHAnsi" w:eastAsiaTheme="minorEastAsia" w:hAnsiTheme="minorHAnsi" w:cstheme="minorBidi"/>
          <w:noProof/>
          <w:sz w:val="22"/>
          <w:szCs w:val="22"/>
          <w:lang w:eastAsia="fr-BE"/>
        </w:rPr>
        <w:tab/>
      </w:r>
      <w:r>
        <w:rPr>
          <w:noProof/>
        </w:rPr>
        <w:t>Oubli divin</w:t>
      </w:r>
      <w:r>
        <w:rPr>
          <w:noProof/>
        </w:rPr>
        <w:tab/>
      </w:r>
      <w:r>
        <w:rPr>
          <w:noProof/>
        </w:rPr>
        <w:fldChar w:fldCharType="begin"/>
      </w:r>
      <w:r>
        <w:rPr>
          <w:noProof/>
        </w:rPr>
        <w:instrText xml:space="preserve"> PAGEREF _Toc198546264 \h </w:instrText>
      </w:r>
      <w:r>
        <w:rPr>
          <w:noProof/>
        </w:rPr>
      </w:r>
      <w:r>
        <w:rPr>
          <w:noProof/>
        </w:rPr>
        <w:fldChar w:fldCharType="separate"/>
      </w:r>
      <w:r>
        <w:rPr>
          <w:noProof/>
        </w:rPr>
        <w:t>76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191</w:t>
      </w:r>
      <w:r>
        <w:rPr>
          <w:rFonts w:asciiTheme="minorHAnsi" w:eastAsiaTheme="minorEastAsia" w:hAnsiTheme="minorHAnsi" w:cstheme="minorBidi"/>
          <w:noProof/>
          <w:sz w:val="22"/>
          <w:szCs w:val="22"/>
          <w:lang w:eastAsia="fr-BE"/>
        </w:rPr>
        <w:tab/>
      </w:r>
      <w:r>
        <w:rPr>
          <w:noProof/>
        </w:rPr>
        <w:t>Pacte d’équilibre</w:t>
      </w:r>
      <w:r>
        <w:rPr>
          <w:noProof/>
        </w:rPr>
        <w:tab/>
      </w:r>
      <w:r>
        <w:rPr>
          <w:noProof/>
        </w:rPr>
        <w:fldChar w:fldCharType="begin"/>
      </w:r>
      <w:r>
        <w:rPr>
          <w:noProof/>
        </w:rPr>
        <w:instrText xml:space="preserve"> PAGEREF _Toc198546265 \h </w:instrText>
      </w:r>
      <w:r>
        <w:rPr>
          <w:noProof/>
        </w:rPr>
      </w:r>
      <w:r>
        <w:rPr>
          <w:noProof/>
        </w:rPr>
        <w:fldChar w:fldCharType="separate"/>
      </w:r>
      <w:r>
        <w:rPr>
          <w:noProof/>
        </w:rPr>
        <w:t>76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121</w:t>
      </w:r>
      <w:r>
        <w:rPr>
          <w:rFonts w:asciiTheme="minorHAnsi" w:eastAsiaTheme="minorEastAsia" w:hAnsiTheme="minorHAnsi" w:cstheme="minorBidi"/>
          <w:noProof/>
          <w:sz w:val="22"/>
          <w:szCs w:val="22"/>
          <w:lang w:eastAsia="fr-BE"/>
        </w:rPr>
        <w:tab/>
      </w:r>
      <w:r>
        <w:rPr>
          <w:noProof/>
        </w:rPr>
        <w:t>Paix éternelle</w:t>
      </w:r>
      <w:r>
        <w:rPr>
          <w:noProof/>
        </w:rPr>
        <w:tab/>
      </w:r>
      <w:r>
        <w:rPr>
          <w:noProof/>
        </w:rPr>
        <w:fldChar w:fldCharType="begin"/>
      </w:r>
      <w:r>
        <w:rPr>
          <w:noProof/>
        </w:rPr>
        <w:instrText xml:space="preserve"> PAGEREF _Toc198546266 \h </w:instrText>
      </w:r>
      <w:r>
        <w:rPr>
          <w:noProof/>
        </w:rPr>
      </w:r>
      <w:r>
        <w:rPr>
          <w:noProof/>
        </w:rPr>
        <w:fldChar w:fldCharType="separate"/>
      </w:r>
      <w:r>
        <w:rPr>
          <w:noProof/>
        </w:rPr>
        <w:t>76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122</w:t>
      </w:r>
      <w:r>
        <w:rPr>
          <w:rFonts w:asciiTheme="minorHAnsi" w:eastAsiaTheme="minorEastAsia" w:hAnsiTheme="minorHAnsi" w:cstheme="minorBidi"/>
          <w:noProof/>
          <w:sz w:val="22"/>
          <w:szCs w:val="22"/>
          <w:lang w:eastAsia="fr-BE"/>
        </w:rPr>
        <w:tab/>
      </w:r>
      <w:r>
        <w:rPr>
          <w:noProof/>
        </w:rPr>
        <w:t>Parole mortelle [P : du nécromancien ]</w:t>
      </w:r>
      <w:r>
        <w:rPr>
          <w:noProof/>
        </w:rPr>
        <w:tab/>
      </w:r>
      <w:r>
        <w:rPr>
          <w:noProof/>
        </w:rPr>
        <w:fldChar w:fldCharType="begin"/>
      </w:r>
      <w:r>
        <w:rPr>
          <w:noProof/>
        </w:rPr>
        <w:instrText xml:space="preserve"> PAGEREF _Toc198546267 \h </w:instrText>
      </w:r>
      <w:r>
        <w:rPr>
          <w:noProof/>
        </w:rPr>
      </w:r>
      <w:r>
        <w:rPr>
          <w:noProof/>
        </w:rPr>
        <w:fldChar w:fldCharType="separate"/>
      </w:r>
      <w:r>
        <w:rPr>
          <w:noProof/>
        </w:rPr>
        <w:t>77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123</w:t>
      </w:r>
      <w:r>
        <w:rPr>
          <w:rFonts w:asciiTheme="minorHAnsi" w:eastAsiaTheme="minorEastAsia" w:hAnsiTheme="minorHAnsi" w:cstheme="minorBidi"/>
          <w:noProof/>
          <w:sz w:val="22"/>
          <w:szCs w:val="22"/>
          <w:lang w:eastAsia="fr-BE"/>
        </w:rPr>
        <w:tab/>
      </w:r>
      <w:r>
        <w:rPr>
          <w:noProof/>
        </w:rPr>
        <w:t>Peste divine</w:t>
      </w:r>
      <w:r>
        <w:rPr>
          <w:noProof/>
        </w:rPr>
        <w:tab/>
      </w:r>
      <w:r>
        <w:rPr>
          <w:noProof/>
        </w:rPr>
        <w:fldChar w:fldCharType="begin"/>
      </w:r>
      <w:r>
        <w:rPr>
          <w:noProof/>
        </w:rPr>
        <w:instrText xml:space="preserve"> PAGEREF _Toc198546268 \h </w:instrText>
      </w:r>
      <w:r>
        <w:rPr>
          <w:noProof/>
        </w:rPr>
      </w:r>
      <w:r>
        <w:rPr>
          <w:noProof/>
        </w:rPr>
        <w:fldChar w:fldCharType="separate"/>
      </w:r>
      <w:r>
        <w:rPr>
          <w:noProof/>
        </w:rPr>
        <w:t>77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124</w:t>
      </w:r>
      <w:r>
        <w:rPr>
          <w:rFonts w:asciiTheme="minorHAnsi" w:eastAsiaTheme="minorEastAsia" w:hAnsiTheme="minorHAnsi" w:cstheme="minorBidi"/>
          <w:noProof/>
          <w:sz w:val="22"/>
          <w:szCs w:val="22"/>
          <w:lang w:eastAsia="fr-BE"/>
        </w:rPr>
        <w:tab/>
      </w:r>
      <w:r>
        <w:rPr>
          <w:noProof/>
        </w:rPr>
        <w:t>Petite éternité</w:t>
      </w:r>
      <w:r>
        <w:rPr>
          <w:noProof/>
        </w:rPr>
        <w:tab/>
      </w:r>
      <w:r>
        <w:rPr>
          <w:noProof/>
        </w:rPr>
        <w:fldChar w:fldCharType="begin"/>
      </w:r>
      <w:r>
        <w:rPr>
          <w:noProof/>
        </w:rPr>
        <w:instrText xml:space="preserve"> PAGEREF _Toc198546269 \h </w:instrText>
      </w:r>
      <w:r>
        <w:rPr>
          <w:noProof/>
        </w:rPr>
      </w:r>
      <w:r>
        <w:rPr>
          <w:noProof/>
        </w:rPr>
        <w:fldChar w:fldCharType="separate"/>
      </w:r>
      <w:r>
        <w:rPr>
          <w:noProof/>
        </w:rPr>
        <w:t>77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125</w:t>
      </w:r>
      <w:r>
        <w:rPr>
          <w:rFonts w:asciiTheme="minorHAnsi" w:eastAsiaTheme="minorEastAsia" w:hAnsiTheme="minorHAnsi" w:cstheme="minorBidi"/>
          <w:noProof/>
          <w:sz w:val="22"/>
          <w:szCs w:val="22"/>
          <w:lang w:eastAsia="fr-BE"/>
        </w:rPr>
        <w:tab/>
      </w:r>
      <w:r>
        <w:rPr>
          <w:noProof/>
        </w:rPr>
        <w:t>Pétrification éternelle</w:t>
      </w:r>
      <w:r>
        <w:rPr>
          <w:noProof/>
        </w:rPr>
        <w:tab/>
      </w:r>
      <w:r>
        <w:rPr>
          <w:noProof/>
        </w:rPr>
        <w:fldChar w:fldCharType="begin"/>
      </w:r>
      <w:r>
        <w:rPr>
          <w:noProof/>
        </w:rPr>
        <w:instrText xml:space="preserve"> PAGEREF _Toc198546270 \h </w:instrText>
      </w:r>
      <w:r>
        <w:rPr>
          <w:noProof/>
        </w:rPr>
      </w:r>
      <w:r>
        <w:rPr>
          <w:noProof/>
        </w:rPr>
        <w:fldChar w:fldCharType="separate"/>
      </w:r>
      <w:r>
        <w:rPr>
          <w:noProof/>
        </w:rPr>
        <w:t>77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126</w:t>
      </w:r>
      <w:r>
        <w:rPr>
          <w:rFonts w:asciiTheme="minorHAnsi" w:eastAsiaTheme="minorEastAsia" w:hAnsiTheme="minorHAnsi" w:cstheme="minorBidi"/>
          <w:noProof/>
          <w:sz w:val="22"/>
          <w:szCs w:val="22"/>
          <w:lang w:eastAsia="fr-BE"/>
        </w:rPr>
        <w:tab/>
      </w:r>
      <w:r>
        <w:rPr>
          <w:noProof/>
        </w:rPr>
        <w:t>Piège de sable [P : du désert ]</w:t>
      </w:r>
      <w:r>
        <w:rPr>
          <w:noProof/>
        </w:rPr>
        <w:tab/>
      </w:r>
      <w:r>
        <w:rPr>
          <w:noProof/>
        </w:rPr>
        <w:fldChar w:fldCharType="begin"/>
      </w:r>
      <w:r>
        <w:rPr>
          <w:noProof/>
        </w:rPr>
        <w:instrText xml:space="preserve"> PAGEREF _Toc198546271 \h </w:instrText>
      </w:r>
      <w:r>
        <w:rPr>
          <w:noProof/>
        </w:rPr>
      </w:r>
      <w:r>
        <w:rPr>
          <w:noProof/>
        </w:rPr>
        <w:fldChar w:fldCharType="separate"/>
      </w:r>
      <w:r>
        <w:rPr>
          <w:noProof/>
        </w:rPr>
        <w:t>78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127</w:t>
      </w:r>
      <w:r>
        <w:rPr>
          <w:rFonts w:asciiTheme="minorHAnsi" w:eastAsiaTheme="minorEastAsia" w:hAnsiTheme="minorHAnsi" w:cstheme="minorBidi"/>
          <w:noProof/>
          <w:sz w:val="22"/>
          <w:szCs w:val="22"/>
          <w:lang w:eastAsia="fr-BE"/>
        </w:rPr>
        <w:tab/>
      </w:r>
      <w:r>
        <w:rPr>
          <w:noProof/>
        </w:rPr>
        <w:t>Piège du temps [P : du temps ]</w:t>
      </w:r>
      <w:r>
        <w:rPr>
          <w:noProof/>
        </w:rPr>
        <w:tab/>
      </w:r>
      <w:r>
        <w:rPr>
          <w:noProof/>
        </w:rPr>
        <w:fldChar w:fldCharType="begin"/>
      </w:r>
      <w:r>
        <w:rPr>
          <w:noProof/>
        </w:rPr>
        <w:instrText xml:space="preserve"> PAGEREF _Toc198546272 \h </w:instrText>
      </w:r>
      <w:r>
        <w:rPr>
          <w:noProof/>
        </w:rPr>
      </w:r>
      <w:r>
        <w:rPr>
          <w:noProof/>
        </w:rPr>
        <w:fldChar w:fldCharType="separate"/>
      </w:r>
      <w:r>
        <w:rPr>
          <w:noProof/>
        </w:rPr>
        <w:t>78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128</w:t>
      </w:r>
      <w:r>
        <w:rPr>
          <w:rFonts w:asciiTheme="minorHAnsi" w:eastAsiaTheme="minorEastAsia" w:hAnsiTheme="minorHAnsi" w:cstheme="minorBidi"/>
          <w:noProof/>
          <w:sz w:val="22"/>
          <w:szCs w:val="22"/>
          <w:lang w:eastAsia="fr-BE"/>
        </w:rPr>
        <w:tab/>
      </w:r>
      <w:r>
        <w:rPr>
          <w:noProof/>
        </w:rPr>
        <w:t>Pilote de Dieu [P : de la mer ]</w:t>
      </w:r>
      <w:r>
        <w:rPr>
          <w:noProof/>
        </w:rPr>
        <w:tab/>
      </w:r>
      <w:r>
        <w:rPr>
          <w:noProof/>
        </w:rPr>
        <w:fldChar w:fldCharType="begin"/>
      </w:r>
      <w:r>
        <w:rPr>
          <w:noProof/>
        </w:rPr>
        <w:instrText xml:space="preserve"> PAGEREF _Toc198546273 \h </w:instrText>
      </w:r>
      <w:r>
        <w:rPr>
          <w:noProof/>
        </w:rPr>
      </w:r>
      <w:r>
        <w:rPr>
          <w:noProof/>
        </w:rPr>
        <w:fldChar w:fldCharType="separate"/>
      </w:r>
      <w:r>
        <w:rPr>
          <w:noProof/>
        </w:rPr>
        <w:t>78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129</w:t>
      </w:r>
      <w:r>
        <w:rPr>
          <w:rFonts w:asciiTheme="minorHAnsi" w:eastAsiaTheme="minorEastAsia" w:hAnsiTheme="minorHAnsi" w:cstheme="minorBidi"/>
          <w:noProof/>
          <w:sz w:val="22"/>
          <w:szCs w:val="22"/>
          <w:lang w:eastAsia="fr-BE"/>
        </w:rPr>
        <w:tab/>
      </w:r>
      <w:r>
        <w:rPr>
          <w:noProof/>
        </w:rPr>
        <w:t>Piste des âmes</w:t>
      </w:r>
      <w:r>
        <w:rPr>
          <w:noProof/>
        </w:rPr>
        <w:tab/>
      </w:r>
      <w:r>
        <w:rPr>
          <w:noProof/>
        </w:rPr>
        <w:fldChar w:fldCharType="begin"/>
      </w:r>
      <w:r>
        <w:rPr>
          <w:noProof/>
        </w:rPr>
        <w:instrText xml:space="preserve"> PAGEREF _Toc198546274 \h </w:instrText>
      </w:r>
      <w:r>
        <w:rPr>
          <w:noProof/>
        </w:rPr>
      </w:r>
      <w:r>
        <w:rPr>
          <w:noProof/>
        </w:rPr>
        <w:fldChar w:fldCharType="separate"/>
      </w:r>
      <w:r>
        <w:rPr>
          <w:noProof/>
        </w:rPr>
        <w:t>78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130</w:t>
      </w:r>
      <w:r>
        <w:rPr>
          <w:rFonts w:asciiTheme="minorHAnsi" w:eastAsiaTheme="minorEastAsia" w:hAnsiTheme="minorHAnsi" w:cstheme="minorBidi"/>
          <w:noProof/>
          <w:sz w:val="22"/>
          <w:szCs w:val="22"/>
          <w:lang w:eastAsia="fr-BE"/>
        </w:rPr>
        <w:tab/>
      </w:r>
      <w:r>
        <w:rPr>
          <w:noProof/>
        </w:rPr>
        <w:t>Pluie de feu [P : de feu ]</w:t>
      </w:r>
      <w:r>
        <w:rPr>
          <w:noProof/>
        </w:rPr>
        <w:tab/>
      </w:r>
      <w:r>
        <w:rPr>
          <w:noProof/>
        </w:rPr>
        <w:fldChar w:fldCharType="begin"/>
      </w:r>
      <w:r>
        <w:rPr>
          <w:noProof/>
        </w:rPr>
        <w:instrText xml:space="preserve"> PAGEREF _Toc198546275 \h </w:instrText>
      </w:r>
      <w:r>
        <w:rPr>
          <w:noProof/>
        </w:rPr>
      </w:r>
      <w:r>
        <w:rPr>
          <w:noProof/>
        </w:rPr>
        <w:fldChar w:fldCharType="separate"/>
      </w:r>
      <w:r>
        <w:rPr>
          <w:noProof/>
        </w:rPr>
        <w:t>79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131</w:t>
      </w:r>
      <w:r>
        <w:rPr>
          <w:rFonts w:asciiTheme="minorHAnsi" w:eastAsiaTheme="minorEastAsia" w:hAnsiTheme="minorHAnsi" w:cstheme="minorBidi"/>
          <w:noProof/>
          <w:sz w:val="22"/>
          <w:szCs w:val="22"/>
          <w:lang w:eastAsia="fr-BE"/>
        </w:rPr>
        <w:tab/>
      </w:r>
      <w:r>
        <w:rPr>
          <w:noProof/>
        </w:rPr>
        <w:t>Porte ancienne</w:t>
      </w:r>
      <w:r>
        <w:rPr>
          <w:noProof/>
        </w:rPr>
        <w:tab/>
      </w:r>
      <w:r>
        <w:rPr>
          <w:noProof/>
        </w:rPr>
        <w:fldChar w:fldCharType="begin"/>
      </w:r>
      <w:r>
        <w:rPr>
          <w:noProof/>
        </w:rPr>
        <w:instrText xml:space="preserve"> PAGEREF _Toc198546276 \h </w:instrText>
      </w:r>
      <w:r>
        <w:rPr>
          <w:noProof/>
        </w:rPr>
      </w:r>
      <w:r>
        <w:rPr>
          <w:noProof/>
        </w:rPr>
        <w:fldChar w:fldCharType="separate"/>
      </w:r>
      <w:r>
        <w:rPr>
          <w:noProof/>
        </w:rPr>
        <w:t>79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108</w:t>
      </w:r>
      <w:r>
        <w:rPr>
          <w:rFonts w:asciiTheme="minorHAnsi" w:eastAsiaTheme="minorEastAsia" w:hAnsiTheme="minorHAnsi" w:cstheme="minorBidi"/>
          <w:noProof/>
          <w:sz w:val="22"/>
          <w:szCs w:val="22"/>
          <w:lang w:eastAsia="fr-BE"/>
        </w:rPr>
        <w:tab/>
      </w:r>
      <w:r>
        <w:rPr>
          <w:noProof/>
        </w:rPr>
        <w:t>Pouvoir divin [P : éternel ]</w:t>
      </w:r>
      <w:r>
        <w:rPr>
          <w:noProof/>
        </w:rPr>
        <w:tab/>
      </w:r>
      <w:r>
        <w:rPr>
          <w:noProof/>
        </w:rPr>
        <w:fldChar w:fldCharType="begin"/>
      </w:r>
      <w:r>
        <w:rPr>
          <w:noProof/>
        </w:rPr>
        <w:instrText xml:space="preserve"> PAGEREF _Toc198546277 \h </w:instrText>
      </w:r>
      <w:r>
        <w:rPr>
          <w:noProof/>
        </w:rPr>
      </w:r>
      <w:r>
        <w:rPr>
          <w:noProof/>
        </w:rPr>
        <w:fldChar w:fldCharType="separate"/>
      </w:r>
      <w:r>
        <w:rPr>
          <w:noProof/>
        </w:rPr>
        <w:t>79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136</w:t>
      </w:r>
      <w:r>
        <w:rPr>
          <w:rFonts w:asciiTheme="minorHAnsi" w:eastAsiaTheme="minorEastAsia" w:hAnsiTheme="minorHAnsi" w:cstheme="minorBidi"/>
          <w:noProof/>
          <w:sz w:val="22"/>
          <w:szCs w:val="22"/>
          <w:lang w:eastAsia="fr-BE"/>
        </w:rPr>
        <w:tab/>
      </w:r>
      <w:r>
        <w:rPr>
          <w:noProof/>
        </w:rPr>
        <w:t>Pouvoir infini [P : des étoiles ]</w:t>
      </w:r>
      <w:r>
        <w:rPr>
          <w:noProof/>
        </w:rPr>
        <w:tab/>
      </w:r>
      <w:r>
        <w:rPr>
          <w:noProof/>
        </w:rPr>
        <w:fldChar w:fldCharType="begin"/>
      </w:r>
      <w:r>
        <w:rPr>
          <w:noProof/>
        </w:rPr>
        <w:instrText xml:space="preserve"> PAGEREF _Toc198546278 \h </w:instrText>
      </w:r>
      <w:r>
        <w:rPr>
          <w:noProof/>
        </w:rPr>
      </w:r>
      <w:r>
        <w:rPr>
          <w:noProof/>
        </w:rPr>
        <w:fldChar w:fldCharType="separate"/>
      </w:r>
      <w:r>
        <w:rPr>
          <w:noProof/>
        </w:rPr>
        <w:t>80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132</w:t>
      </w:r>
      <w:r>
        <w:rPr>
          <w:rFonts w:asciiTheme="minorHAnsi" w:eastAsiaTheme="minorEastAsia" w:hAnsiTheme="minorHAnsi" w:cstheme="minorBidi"/>
          <w:noProof/>
          <w:sz w:val="22"/>
          <w:szCs w:val="22"/>
          <w:lang w:eastAsia="fr-BE"/>
        </w:rPr>
        <w:tab/>
      </w:r>
      <w:r>
        <w:rPr>
          <w:noProof/>
        </w:rPr>
        <w:t>Présence astrale [P : des étoiles ]</w:t>
      </w:r>
      <w:r>
        <w:rPr>
          <w:noProof/>
        </w:rPr>
        <w:tab/>
      </w:r>
      <w:r>
        <w:rPr>
          <w:noProof/>
        </w:rPr>
        <w:fldChar w:fldCharType="begin"/>
      </w:r>
      <w:r>
        <w:rPr>
          <w:noProof/>
        </w:rPr>
        <w:instrText xml:space="preserve"> PAGEREF _Toc198546279 \h </w:instrText>
      </w:r>
      <w:r>
        <w:rPr>
          <w:noProof/>
        </w:rPr>
      </w:r>
      <w:r>
        <w:rPr>
          <w:noProof/>
        </w:rPr>
        <w:fldChar w:fldCharType="separate"/>
      </w:r>
      <w:r>
        <w:rPr>
          <w:noProof/>
        </w:rPr>
        <w:t>80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133</w:t>
      </w:r>
      <w:r>
        <w:rPr>
          <w:rFonts w:asciiTheme="minorHAnsi" w:eastAsiaTheme="minorEastAsia" w:hAnsiTheme="minorHAnsi" w:cstheme="minorBidi"/>
          <w:noProof/>
          <w:sz w:val="22"/>
          <w:szCs w:val="22"/>
          <w:lang w:eastAsia="fr-BE"/>
        </w:rPr>
        <w:tab/>
      </w:r>
      <w:r>
        <w:rPr>
          <w:noProof/>
        </w:rPr>
        <w:t>Présence étrange [P : de l’étrange ]</w:t>
      </w:r>
      <w:r>
        <w:rPr>
          <w:noProof/>
        </w:rPr>
        <w:tab/>
      </w:r>
      <w:r>
        <w:rPr>
          <w:noProof/>
        </w:rPr>
        <w:fldChar w:fldCharType="begin"/>
      </w:r>
      <w:r>
        <w:rPr>
          <w:noProof/>
        </w:rPr>
        <w:instrText xml:space="preserve"> PAGEREF _Toc198546280 \h </w:instrText>
      </w:r>
      <w:r>
        <w:rPr>
          <w:noProof/>
        </w:rPr>
      </w:r>
      <w:r>
        <w:rPr>
          <w:noProof/>
        </w:rPr>
        <w:fldChar w:fldCharType="separate"/>
      </w:r>
      <w:r>
        <w:rPr>
          <w:noProof/>
        </w:rPr>
        <w:t>80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134</w:t>
      </w:r>
      <w:r>
        <w:rPr>
          <w:rFonts w:asciiTheme="minorHAnsi" w:eastAsiaTheme="minorEastAsia" w:hAnsiTheme="minorHAnsi" w:cstheme="minorBidi"/>
          <w:noProof/>
          <w:sz w:val="22"/>
          <w:szCs w:val="22"/>
          <w:lang w:eastAsia="fr-BE"/>
        </w:rPr>
        <w:tab/>
      </w:r>
      <w:r>
        <w:rPr>
          <w:noProof/>
        </w:rPr>
        <w:t>Prison spirituelle</w:t>
      </w:r>
      <w:r>
        <w:rPr>
          <w:noProof/>
        </w:rPr>
        <w:tab/>
      </w:r>
      <w:r>
        <w:rPr>
          <w:noProof/>
        </w:rPr>
        <w:fldChar w:fldCharType="begin"/>
      </w:r>
      <w:r>
        <w:rPr>
          <w:noProof/>
        </w:rPr>
        <w:instrText xml:space="preserve"> PAGEREF _Toc198546281 \h </w:instrText>
      </w:r>
      <w:r>
        <w:rPr>
          <w:noProof/>
        </w:rPr>
      </w:r>
      <w:r>
        <w:rPr>
          <w:noProof/>
        </w:rPr>
        <w:fldChar w:fldCharType="separate"/>
      </w:r>
      <w:r>
        <w:rPr>
          <w:noProof/>
        </w:rPr>
        <w:t>81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237</w:t>
      </w:r>
      <w:r>
        <w:rPr>
          <w:rFonts w:asciiTheme="minorHAnsi" w:eastAsiaTheme="minorEastAsia" w:hAnsiTheme="minorHAnsi" w:cstheme="minorBidi"/>
          <w:noProof/>
          <w:sz w:val="22"/>
          <w:szCs w:val="22"/>
          <w:lang w:eastAsia="fr-BE"/>
        </w:rPr>
        <w:tab/>
      </w:r>
      <w:r>
        <w:rPr>
          <w:noProof/>
        </w:rPr>
        <w:t>Prolifération</w:t>
      </w:r>
      <w:r>
        <w:rPr>
          <w:noProof/>
        </w:rPr>
        <w:tab/>
      </w:r>
      <w:r>
        <w:rPr>
          <w:noProof/>
        </w:rPr>
        <w:fldChar w:fldCharType="begin"/>
      </w:r>
      <w:r>
        <w:rPr>
          <w:noProof/>
        </w:rPr>
        <w:instrText xml:space="preserve"> PAGEREF _Toc198546282 \h </w:instrText>
      </w:r>
      <w:r>
        <w:rPr>
          <w:noProof/>
        </w:rPr>
      </w:r>
      <w:r>
        <w:rPr>
          <w:noProof/>
        </w:rPr>
        <w:fldChar w:fldCharType="separate"/>
      </w:r>
      <w:r>
        <w:rPr>
          <w:noProof/>
        </w:rPr>
        <w:t>81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200</w:t>
      </w:r>
      <w:r>
        <w:rPr>
          <w:rFonts w:asciiTheme="minorHAnsi" w:eastAsiaTheme="minorEastAsia" w:hAnsiTheme="minorHAnsi" w:cstheme="minorBidi"/>
          <w:noProof/>
          <w:sz w:val="22"/>
          <w:szCs w:val="22"/>
          <w:lang w:eastAsia="fr-BE"/>
        </w:rPr>
        <w:tab/>
      </w:r>
      <w:r>
        <w:rPr>
          <w:noProof/>
        </w:rPr>
        <w:t>Protection des anges</w:t>
      </w:r>
      <w:r>
        <w:rPr>
          <w:noProof/>
        </w:rPr>
        <w:tab/>
      </w:r>
      <w:r>
        <w:rPr>
          <w:noProof/>
        </w:rPr>
        <w:fldChar w:fldCharType="begin"/>
      </w:r>
      <w:r>
        <w:rPr>
          <w:noProof/>
        </w:rPr>
        <w:instrText xml:space="preserve"> PAGEREF _Toc198546283 \h </w:instrText>
      </w:r>
      <w:r>
        <w:rPr>
          <w:noProof/>
        </w:rPr>
      </w:r>
      <w:r>
        <w:rPr>
          <w:noProof/>
        </w:rPr>
        <w:fldChar w:fldCharType="separate"/>
      </w:r>
      <w:r>
        <w:rPr>
          <w:noProof/>
        </w:rPr>
        <w:t>81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135</w:t>
      </w:r>
      <w:r>
        <w:rPr>
          <w:rFonts w:asciiTheme="minorHAnsi" w:eastAsiaTheme="minorEastAsia" w:hAnsiTheme="minorHAnsi" w:cstheme="minorBidi"/>
          <w:noProof/>
          <w:sz w:val="22"/>
          <w:szCs w:val="22"/>
          <w:lang w:eastAsia="fr-BE"/>
        </w:rPr>
        <w:tab/>
      </w:r>
      <w:r>
        <w:rPr>
          <w:noProof/>
        </w:rPr>
        <w:t>Protection divine</w:t>
      </w:r>
      <w:r>
        <w:rPr>
          <w:noProof/>
        </w:rPr>
        <w:tab/>
      </w:r>
      <w:r>
        <w:rPr>
          <w:noProof/>
        </w:rPr>
        <w:fldChar w:fldCharType="begin"/>
      </w:r>
      <w:r>
        <w:rPr>
          <w:noProof/>
        </w:rPr>
        <w:instrText xml:space="preserve"> PAGEREF _Toc198546284 \h </w:instrText>
      </w:r>
      <w:r>
        <w:rPr>
          <w:noProof/>
        </w:rPr>
      </w:r>
      <w:r>
        <w:rPr>
          <w:noProof/>
        </w:rPr>
        <w:fldChar w:fldCharType="separate"/>
      </w:r>
      <w:r>
        <w:rPr>
          <w:noProof/>
        </w:rPr>
        <w:t>82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137</w:t>
      </w:r>
      <w:r>
        <w:rPr>
          <w:rFonts w:asciiTheme="minorHAnsi" w:eastAsiaTheme="minorEastAsia" w:hAnsiTheme="minorHAnsi" w:cstheme="minorBidi"/>
          <w:noProof/>
          <w:sz w:val="22"/>
          <w:szCs w:val="22"/>
          <w:lang w:eastAsia="fr-BE"/>
        </w:rPr>
        <w:tab/>
      </w:r>
      <w:r>
        <w:rPr>
          <w:noProof/>
        </w:rPr>
        <w:t>Protection maudite</w:t>
      </w:r>
      <w:r>
        <w:rPr>
          <w:noProof/>
        </w:rPr>
        <w:tab/>
      </w:r>
      <w:r>
        <w:rPr>
          <w:noProof/>
        </w:rPr>
        <w:fldChar w:fldCharType="begin"/>
      </w:r>
      <w:r>
        <w:rPr>
          <w:noProof/>
        </w:rPr>
        <w:instrText xml:space="preserve"> PAGEREF _Toc198546285 \h </w:instrText>
      </w:r>
      <w:r>
        <w:rPr>
          <w:noProof/>
        </w:rPr>
      </w:r>
      <w:r>
        <w:rPr>
          <w:noProof/>
        </w:rPr>
        <w:fldChar w:fldCharType="separate"/>
      </w:r>
      <w:r>
        <w:rPr>
          <w:noProof/>
        </w:rPr>
        <w:t>82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138</w:t>
      </w:r>
      <w:r>
        <w:rPr>
          <w:rFonts w:asciiTheme="minorHAnsi" w:eastAsiaTheme="minorEastAsia" w:hAnsiTheme="minorHAnsi" w:cstheme="minorBidi"/>
          <w:noProof/>
          <w:sz w:val="22"/>
          <w:szCs w:val="22"/>
          <w:lang w:eastAsia="fr-BE"/>
        </w:rPr>
        <w:tab/>
      </w:r>
      <w:r>
        <w:rPr>
          <w:noProof/>
        </w:rPr>
        <w:t>Puissance</w:t>
      </w:r>
      <w:r>
        <w:rPr>
          <w:noProof/>
        </w:rPr>
        <w:tab/>
      </w:r>
      <w:r>
        <w:rPr>
          <w:noProof/>
        </w:rPr>
        <w:fldChar w:fldCharType="begin"/>
      </w:r>
      <w:r>
        <w:rPr>
          <w:noProof/>
        </w:rPr>
        <w:instrText xml:space="preserve"> PAGEREF _Toc198546286 \h </w:instrText>
      </w:r>
      <w:r>
        <w:rPr>
          <w:noProof/>
        </w:rPr>
      </w:r>
      <w:r>
        <w:rPr>
          <w:noProof/>
        </w:rPr>
        <w:fldChar w:fldCharType="separate"/>
      </w:r>
      <w:r>
        <w:rPr>
          <w:noProof/>
        </w:rPr>
        <w:t>82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206</w:t>
      </w:r>
      <w:r>
        <w:rPr>
          <w:rFonts w:asciiTheme="minorHAnsi" w:eastAsiaTheme="minorEastAsia" w:hAnsiTheme="minorHAnsi" w:cstheme="minorBidi"/>
          <w:noProof/>
          <w:sz w:val="22"/>
          <w:szCs w:val="22"/>
          <w:lang w:eastAsia="fr-BE"/>
        </w:rPr>
        <w:tab/>
      </w:r>
      <w:r>
        <w:rPr>
          <w:noProof/>
        </w:rPr>
        <w:t>Puissance du Serpent</w:t>
      </w:r>
      <w:r>
        <w:rPr>
          <w:noProof/>
        </w:rPr>
        <w:tab/>
      </w:r>
      <w:r>
        <w:rPr>
          <w:noProof/>
        </w:rPr>
        <w:fldChar w:fldCharType="begin"/>
      </w:r>
      <w:r>
        <w:rPr>
          <w:noProof/>
        </w:rPr>
        <w:instrText xml:space="preserve"> PAGEREF _Toc198546287 \h </w:instrText>
      </w:r>
      <w:r>
        <w:rPr>
          <w:noProof/>
        </w:rPr>
      </w:r>
      <w:r>
        <w:rPr>
          <w:noProof/>
        </w:rPr>
        <w:fldChar w:fldCharType="separate"/>
      </w:r>
      <w:r>
        <w:rPr>
          <w:noProof/>
        </w:rPr>
        <w:t>82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215</w:t>
      </w:r>
      <w:r>
        <w:rPr>
          <w:rFonts w:asciiTheme="minorHAnsi" w:eastAsiaTheme="minorEastAsia" w:hAnsiTheme="minorHAnsi" w:cstheme="minorBidi"/>
          <w:noProof/>
          <w:sz w:val="22"/>
          <w:szCs w:val="22"/>
          <w:lang w:eastAsia="fr-BE"/>
        </w:rPr>
        <w:tab/>
      </w:r>
      <w:r>
        <w:rPr>
          <w:noProof/>
        </w:rPr>
        <w:t>Puissance originelle [P. Premiers]</w:t>
      </w:r>
      <w:r>
        <w:rPr>
          <w:noProof/>
        </w:rPr>
        <w:tab/>
      </w:r>
      <w:r>
        <w:rPr>
          <w:noProof/>
        </w:rPr>
        <w:fldChar w:fldCharType="begin"/>
      </w:r>
      <w:r>
        <w:rPr>
          <w:noProof/>
        </w:rPr>
        <w:instrText xml:space="preserve"> PAGEREF _Toc198546288 \h </w:instrText>
      </w:r>
      <w:r>
        <w:rPr>
          <w:noProof/>
        </w:rPr>
      </w:r>
      <w:r>
        <w:rPr>
          <w:noProof/>
        </w:rPr>
        <w:fldChar w:fldCharType="separate"/>
      </w:r>
      <w:r>
        <w:rPr>
          <w:noProof/>
        </w:rPr>
        <w:t>83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139</w:t>
      </w:r>
      <w:r>
        <w:rPr>
          <w:rFonts w:asciiTheme="minorHAnsi" w:eastAsiaTheme="minorEastAsia" w:hAnsiTheme="minorHAnsi" w:cstheme="minorBidi"/>
          <w:noProof/>
          <w:sz w:val="22"/>
          <w:szCs w:val="22"/>
          <w:lang w:eastAsia="fr-BE"/>
        </w:rPr>
        <w:tab/>
      </w:r>
      <w:r>
        <w:rPr>
          <w:noProof/>
        </w:rPr>
        <w:t>Puits d’étoiles [P : des étoiles ]</w:t>
      </w:r>
      <w:r>
        <w:rPr>
          <w:noProof/>
        </w:rPr>
        <w:tab/>
      </w:r>
      <w:r>
        <w:rPr>
          <w:noProof/>
        </w:rPr>
        <w:fldChar w:fldCharType="begin"/>
      </w:r>
      <w:r>
        <w:rPr>
          <w:noProof/>
        </w:rPr>
        <w:instrText xml:space="preserve"> PAGEREF _Toc198546289 \h </w:instrText>
      </w:r>
      <w:r>
        <w:rPr>
          <w:noProof/>
        </w:rPr>
      </w:r>
      <w:r>
        <w:rPr>
          <w:noProof/>
        </w:rPr>
        <w:fldChar w:fldCharType="separate"/>
      </w:r>
      <w:r>
        <w:rPr>
          <w:noProof/>
        </w:rPr>
        <w:t>83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140</w:t>
      </w:r>
      <w:r>
        <w:rPr>
          <w:rFonts w:asciiTheme="minorHAnsi" w:eastAsiaTheme="minorEastAsia" w:hAnsiTheme="minorHAnsi" w:cstheme="minorBidi"/>
          <w:noProof/>
          <w:sz w:val="22"/>
          <w:szCs w:val="22"/>
          <w:lang w:eastAsia="fr-BE"/>
        </w:rPr>
        <w:tab/>
      </w:r>
      <w:r>
        <w:rPr>
          <w:noProof/>
        </w:rPr>
        <w:t>Puits du temps [P : du temps ]</w:t>
      </w:r>
      <w:r>
        <w:rPr>
          <w:noProof/>
        </w:rPr>
        <w:tab/>
      </w:r>
      <w:r>
        <w:rPr>
          <w:noProof/>
        </w:rPr>
        <w:fldChar w:fldCharType="begin"/>
      </w:r>
      <w:r>
        <w:rPr>
          <w:noProof/>
        </w:rPr>
        <w:instrText xml:space="preserve"> PAGEREF _Toc198546290 \h </w:instrText>
      </w:r>
      <w:r>
        <w:rPr>
          <w:noProof/>
        </w:rPr>
      </w:r>
      <w:r>
        <w:rPr>
          <w:noProof/>
        </w:rPr>
        <w:fldChar w:fldCharType="separate"/>
      </w:r>
      <w:r>
        <w:rPr>
          <w:noProof/>
        </w:rPr>
        <w:t>83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141</w:t>
      </w:r>
      <w:r>
        <w:rPr>
          <w:rFonts w:asciiTheme="minorHAnsi" w:eastAsiaTheme="minorEastAsia" w:hAnsiTheme="minorHAnsi" w:cstheme="minorBidi"/>
          <w:noProof/>
          <w:sz w:val="22"/>
          <w:szCs w:val="22"/>
          <w:lang w:eastAsia="fr-BE"/>
        </w:rPr>
        <w:tab/>
      </w:r>
      <w:r>
        <w:rPr>
          <w:noProof/>
        </w:rPr>
        <w:t>Punition divine</w:t>
      </w:r>
      <w:r>
        <w:rPr>
          <w:noProof/>
        </w:rPr>
        <w:tab/>
      </w:r>
      <w:r>
        <w:rPr>
          <w:noProof/>
        </w:rPr>
        <w:fldChar w:fldCharType="begin"/>
      </w:r>
      <w:r>
        <w:rPr>
          <w:noProof/>
        </w:rPr>
        <w:instrText xml:space="preserve"> PAGEREF _Toc198546291 \h </w:instrText>
      </w:r>
      <w:r>
        <w:rPr>
          <w:noProof/>
        </w:rPr>
      </w:r>
      <w:r>
        <w:rPr>
          <w:noProof/>
        </w:rPr>
        <w:fldChar w:fldCharType="separate"/>
      </w:r>
      <w:r>
        <w:rPr>
          <w:noProof/>
        </w:rPr>
        <w:t>83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142</w:t>
      </w:r>
      <w:r>
        <w:rPr>
          <w:rFonts w:asciiTheme="minorHAnsi" w:eastAsiaTheme="minorEastAsia" w:hAnsiTheme="minorHAnsi" w:cstheme="minorBidi"/>
          <w:noProof/>
          <w:sz w:val="22"/>
          <w:szCs w:val="22"/>
          <w:lang w:eastAsia="fr-BE"/>
        </w:rPr>
        <w:tab/>
      </w:r>
      <w:r>
        <w:rPr>
          <w:noProof/>
        </w:rPr>
        <w:t>Purification</w:t>
      </w:r>
      <w:r>
        <w:rPr>
          <w:noProof/>
        </w:rPr>
        <w:tab/>
      </w:r>
      <w:r>
        <w:rPr>
          <w:noProof/>
        </w:rPr>
        <w:fldChar w:fldCharType="begin"/>
      </w:r>
      <w:r>
        <w:rPr>
          <w:noProof/>
        </w:rPr>
        <w:instrText xml:space="preserve"> PAGEREF _Toc198546292 \h </w:instrText>
      </w:r>
      <w:r>
        <w:rPr>
          <w:noProof/>
        </w:rPr>
      </w:r>
      <w:r>
        <w:rPr>
          <w:noProof/>
        </w:rPr>
        <w:fldChar w:fldCharType="separate"/>
      </w:r>
      <w:r>
        <w:rPr>
          <w:noProof/>
        </w:rPr>
        <w:t>84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143</w:t>
      </w:r>
      <w:r>
        <w:rPr>
          <w:rFonts w:asciiTheme="minorHAnsi" w:eastAsiaTheme="minorEastAsia" w:hAnsiTheme="minorHAnsi" w:cstheme="minorBidi"/>
          <w:noProof/>
          <w:sz w:val="22"/>
          <w:szCs w:val="22"/>
          <w:lang w:eastAsia="fr-BE"/>
        </w:rPr>
        <w:tab/>
      </w:r>
      <w:r>
        <w:rPr>
          <w:noProof/>
        </w:rPr>
        <w:t>Racine de malédiction</w:t>
      </w:r>
      <w:r>
        <w:rPr>
          <w:noProof/>
        </w:rPr>
        <w:tab/>
      </w:r>
      <w:r>
        <w:rPr>
          <w:noProof/>
        </w:rPr>
        <w:fldChar w:fldCharType="begin"/>
      </w:r>
      <w:r>
        <w:rPr>
          <w:noProof/>
        </w:rPr>
        <w:instrText xml:space="preserve"> PAGEREF _Toc198546293 \h </w:instrText>
      </w:r>
      <w:r>
        <w:rPr>
          <w:noProof/>
        </w:rPr>
      </w:r>
      <w:r>
        <w:rPr>
          <w:noProof/>
        </w:rPr>
        <w:fldChar w:fldCharType="separate"/>
      </w:r>
      <w:r>
        <w:rPr>
          <w:noProof/>
        </w:rPr>
        <w:t>84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144</w:t>
      </w:r>
      <w:r>
        <w:rPr>
          <w:rFonts w:asciiTheme="minorHAnsi" w:eastAsiaTheme="minorEastAsia" w:hAnsiTheme="minorHAnsi" w:cstheme="minorBidi"/>
          <w:noProof/>
          <w:sz w:val="22"/>
          <w:szCs w:val="22"/>
          <w:lang w:eastAsia="fr-BE"/>
        </w:rPr>
        <w:tab/>
      </w:r>
      <w:r>
        <w:rPr>
          <w:noProof/>
        </w:rPr>
        <w:t>Regard de Dieu [P : de la lumière ]</w:t>
      </w:r>
      <w:r>
        <w:rPr>
          <w:noProof/>
        </w:rPr>
        <w:tab/>
      </w:r>
      <w:r>
        <w:rPr>
          <w:noProof/>
        </w:rPr>
        <w:fldChar w:fldCharType="begin"/>
      </w:r>
      <w:r>
        <w:rPr>
          <w:noProof/>
        </w:rPr>
        <w:instrText xml:space="preserve"> PAGEREF _Toc198546294 \h </w:instrText>
      </w:r>
      <w:r>
        <w:rPr>
          <w:noProof/>
        </w:rPr>
      </w:r>
      <w:r>
        <w:rPr>
          <w:noProof/>
        </w:rPr>
        <w:fldChar w:fldCharType="separate"/>
      </w:r>
      <w:r>
        <w:rPr>
          <w:noProof/>
        </w:rPr>
        <w:t>84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145</w:t>
      </w:r>
      <w:r>
        <w:rPr>
          <w:rFonts w:asciiTheme="minorHAnsi" w:eastAsiaTheme="minorEastAsia" w:hAnsiTheme="minorHAnsi" w:cstheme="minorBidi"/>
          <w:noProof/>
          <w:sz w:val="22"/>
          <w:szCs w:val="22"/>
          <w:lang w:eastAsia="fr-BE"/>
        </w:rPr>
        <w:tab/>
      </w:r>
      <w:r>
        <w:rPr>
          <w:noProof/>
        </w:rPr>
        <w:t>Régénération</w:t>
      </w:r>
      <w:r>
        <w:rPr>
          <w:noProof/>
        </w:rPr>
        <w:tab/>
      </w:r>
      <w:r>
        <w:rPr>
          <w:noProof/>
        </w:rPr>
        <w:fldChar w:fldCharType="begin"/>
      </w:r>
      <w:r>
        <w:rPr>
          <w:noProof/>
        </w:rPr>
        <w:instrText xml:space="preserve"> PAGEREF _Toc198546295 \h </w:instrText>
      </w:r>
      <w:r>
        <w:rPr>
          <w:noProof/>
        </w:rPr>
      </w:r>
      <w:r>
        <w:rPr>
          <w:noProof/>
        </w:rPr>
        <w:fldChar w:fldCharType="separate"/>
      </w:r>
      <w:r>
        <w:rPr>
          <w:noProof/>
        </w:rPr>
        <w:t>84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146</w:t>
      </w:r>
      <w:r>
        <w:rPr>
          <w:rFonts w:asciiTheme="minorHAnsi" w:eastAsiaTheme="minorEastAsia" w:hAnsiTheme="minorHAnsi" w:cstheme="minorBidi"/>
          <w:noProof/>
          <w:sz w:val="22"/>
          <w:szCs w:val="22"/>
          <w:lang w:eastAsia="fr-BE"/>
        </w:rPr>
        <w:tab/>
      </w:r>
      <w:r>
        <w:rPr>
          <w:noProof/>
        </w:rPr>
        <w:t>Répulsion originelle [P : premier ]</w:t>
      </w:r>
      <w:r>
        <w:rPr>
          <w:noProof/>
        </w:rPr>
        <w:tab/>
      </w:r>
      <w:r>
        <w:rPr>
          <w:noProof/>
        </w:rPr>
        <w:fldChar w:fldCharType="begin"/>
      </w:r>
      <w:r>
        <w:rPr>
          <w:noProof/>
        </w:rPr>
        <w:instrText xml:space="preserve"> PAGEREF _Toc198546296 \h </w:instrText>
      </w:r>
      <w:r>
        <w:rPr>
          <w:noProof/>
        </w:rPr>
      </w:r>
      <w:r>
        <w:rPr>
          <w:noProof/>
        </w:rPr>
        <w:fldChar w:fldCharType="separate"/>
      </w:r>
      <w:r>
        <w:rPr>
          <w:noProof/>
        </w:rPr>
        <w:t>85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147</w:t>
      </w:r>
      <w:r>
        <w:rPr>
          <w:rFonts w:asciiTheme="minorHAnsi" w:eastAsiaTheme="minorEastAsia" w:hAnsiTheme="minorHAnsi" w:cstheme="minorBidi"/>
          <w:noProof/>
          <w:sz w:val="22"/>
          <w:szCs w:val="22"/>
          <w:lang w:eastAsia="fr-BE"/>
        </w:rPr>
        <w:tab/>
      </w:r>
      <w:r>
        <w:rPr>
          <w:noProof/>
        </w:rPr>
        <w:t>Résistance de lave [P : d’El’Dor ] [P : de la terre ]</w:t>
      </w:r>
      <w:r>
        <w:rPr>
          <w:noProof/>
        </w:rPr>
        <w:tab/>
      </w:r>
      <w:r>
        <w:rPr>
          <w:noProof/>
        </w:rPr>
        <w:fldChar w:fldCharType="begin"/>
      </w:r>
      <w:r>
        <w:rPr>
          <w:noProof/>
        </w:rPr>
        <w:instrText xml:space="preserve"> PAGEREF _Toc198546297 \h </w:instrText>
      </w:r>
      <w:r>
        <w:rPr>
          <w:noProof/>
        </w:rPr>
      </w:r>
      <w:r>
        <w:rPr>
          <w:noProof/>
        </w:rPr>
        <w:fldChar w:fldCharType="separate"/>
      </w:r>
      <w:r>
        <w:rPr>
          <w:noProof/>
        </w:rPr>
        <w:t>85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148</w:t>
      </w:r>
      <w:r>
        <w:rPr>
          <w:rFonts w:asciiTheme="minorHAnsi" w:eastAsiaTheme="minorEastAsia" w:hAnsiTheme="minorHAnsi" w:cstheme="minorBidi"/>
          <w:noProof/>
          <w:sz w:val="22"/>
          <w:szCs w:val="22"/>
          <w:lang w:eastAsia="fr-BE"/>
        </w:rPr>
        <w:tab/>
      </w:r>
      <w:r>
        <w:rPr>
          <w:noProof/>
        </w:rPr>
        <w:t>Restauration</w:t>
      </w:r>
      <w:r>
        <w:rPr>
          <w:noProof/>
        </w:rPr>
        <w:tab/>
      </w:r>
      <w:r>
        <w:rPr>
          <w:noProof/>
        </w:rPr>
        <w:fldChar w:fldCharType="begin"/>
      </w:r>
      <w:r>
        <w:rPr>
          <w:noProof/>
        </w:rPr>
        <w:instrText xml:space="preserve"> PAGEREF _Toc198546298 \h </w:instrText>
      </w:r>
      <w:r>
        <w:rPr>
          <w:noProof/>
        </w:rPr>
      </w:r>
      <w:r>
        <w:rPr>
          <w:noProof/>
        </w:rPr>
        <w:fldChar w:fldCharType="separate"/>
      </w:r>
      <w:r>
        <w:rPr>
          <w:noProof/>
        </w:rPr>
        <w:t>85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149</w:t>
      </w:r>
      <w:r>
        <w:rPr>
          <w:rFonts w:asciiTheme="minorHAnsi" w:eastAsiaTheme="minorEastAsia" w:hAnsiTheme="minorHAnsi" w:cstheme="minorBidi"/>
          <w:noProof/>
          <w:sz w:val="22"/>
          <w:szCs w:val="22"/>
          <w:lang w:eastAsia="fr-BE"/>
        </w:rPr>
        <w:tab/>
      </w:r>
      <w:r>
        <w:rPr>
          <w:noProof/>
        </w:rPr>
        <w:t>Retour de matière</w:t>
      </w:r>
      <w:r>
        <w:rPr>
          <w:noProof/>
        </w:rPr>
        <w:tab/>
      </w:r>
      <w:r>
        <w:rPr>
          <w:noProof/>
        </w:rPr>
        <w:fldChar w:fldCharType="begin"/>
      </w:r>
      <w:r>
        <w:rPr>
          <w:noProof/>
        </w:rPr>
        <w:instrText xml:space="preserve"> PAGEREF _Toc198546299 \h </w:instrText>
      </w:r>
      <w:r>
        <w:rPr>
          <w:noProof/>
        </w:rPr>
      </w:r>
      <w:r>
        <w:rPr>
          <w:noProof/>
        </w:rPr>
        <w:fldChar w:fldCharType="separate"/>
      </w:r>
      <w:r>
        <w:rPr>
          <w:noProof/>
        </w:rPr>
        <w:t>86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150</w:t>
      </w:r>
      <w:r>
        <w:rPr>
          <w:rFonts w:asciiTheme="minorHAnsi" w:eastAsiaTheme="minorEastAsia" w:hAnsiTheme="minorHAnsi" w:cstheme="minorBidi"/>
          <w:noProof/>
          <w:sz w:val="22"/>
          <w:szCs w:val="22"/>
          <w:lang w:eastAsia="fr-BE"/>
        </w:rPr>
        <w:tab/>
      </w:r>
      <w:r>
        <w:rPr>
          <w:noProof/>
        </w:rPr>
        <w:t>Révélation</w:t>
      </w:r>
      <w:r>
        <w:rPr>
          <w:noProof/>
        </w:rPr>
        <w:tab/>
      </w:r>
      <w:r>
        <w:rPr>
          <w:noProof/>
        </w:rPr>
        <w:fldChar w:fldCharType="begin"/>
      </w:r>
      <w:r>
        <w:rPr>
          <w:noProof/>
        </w:rPr>
        <w:instrText xml:space="preserve"> PAGEREF _Toc198546300 \h </w:instrText>
      </w:r>
      <w:r>
        <w:rPr>
          <w:noProof/>
        </w:rPr>
      </w:r>
      <w:r>
        <w:rPr>
          <w:noProof/>
        </w:rPr>
        <w:fldChar w:fldCharType="separate"/>
      </w:r>
      <w:r>
        <w:rPr>
          <w:noProof/>
        </w:rPr>
        <w:t>86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151</w:t>
      </w:r>
      <w:r>
        <w:rPr>
          <w:rFonts w:asciiTheme="minorHAnsi" w:eastAsiaTheme="minorEastAsia" w:hAnsiTheme="minorHAnsi" w:cstheme="minorBidi"/>
          <w:noProof/>
          <w:sz w:val="22"/>
          <w:szCs w:val="22"/>
          <w:lang w:eastAsia="fr-BE"/>
        </w:rPr>
        <w:tab/>
      </w:r>
      <w:r>
        <w:rPr>
          <w:noProof/>
        </w:rPr>
        <w:t>Rêves divins</w:t>
      </w:r>
      <w:r>
        <w:rPr>
          <w:noProof/>
        </w:rPr>
        <w:tab/>
      </w:r>
      <w:r>
        <w:rPr>
          <w:noProof/>
        </w:rPr>
        <w:fldChar w:fldCharType="begin"/>
      </w:r>
      <w:r>
        <w:rPr>
          <w:noProof/>
        </w:rPr>
        <w:instrText xml:space="preserve"> PAGEREF _Toc198546301 \h </w:instrText>
      </w:r>
      <w:r>
        <w:rPr>
          <w:noProof/>
        </w:rPr>
      </w:r>
      <w:r>
        <w:rPr>
          <w:noProof/>
        </w:rPr>
        <w:fldChar w:fldCharType="separate"/>
      </w:r>
      <w:r>
        <w:rPr>
          <w:noProof/>
        </w:rPr>
        <w:t>86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152</w:t>
      </w:r>
      <w:r>
        <w:rPr>
          <w:rFonts w:asciiTheme="minorHAnsi" w:eastAsiaTheme="minorEastAsia" w:hAnsiTheme="minorHAnsi" w:cstheme="minorBidi"/>
          <w:noProof/>
          <w:sz w:val="22"/>
          <w:szCs w:val="22"/>
          <w:lang w:eastAsia="fr-BE"/>
        </w:rPr>
        <w:tab/>
      </w:r>
      <w:r>
        <w:rPr>
          <w:noProof/>
        </w:rPr>
        <w:t>Sables anciens [P : du désert ]</w:t>
      </w:r>
      <w:r>
        <w:rPr>
          <w:noProof/>
        </w:rPr>
        <w:tab/>
      </w:r>
      <w:r>
        <w:rPr>
          <w:noProof/>
        </w:rPr>
        <w:fldChar w:fldCharType="begin"/>
      </w:r>
      <w:r>
        <w:rPr>
          <w:noProof/>
        </w:rPr>
        <w:instrText xml:space="preserve"> PAGEREF _Toc198546302 \h </w:instrText>
      </w:r>
      <w:r>
        <w:rPr>
          <w:noProof/>
        </w:rPr>
      </w:r>
      <w:r>
        <w:rPr>
          <w:noProof/>
        </w:rPr>
        <w:fldChar w:fldCharType="separate"/>
      </w:r>
      <w:r>
        <w:rPr>
          <w:noProof/>
        </w:rPr>
        <w:t>86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205</w:t>
      </w:r>
      <w:r>
        <w:rPr>
          <w:rFonts w:asciiTheme="minorHAnsi" w:eastAsiaTheme="minorEastAsia" w:hAnsiTheme="minorHAnsi" w:cstheme="minorBidi"/>
          <w:noProof/>
          <w:sz w:val="22"/>
          <w:szCs w:val="22"/>
          <w:lang w:eastAsia="fr-BE"/>
        </w:rPr>
        <w:tab/>
      </w:r>
      <w:r>
        <w:rPr>
          <w:noProof/>
        </w:rPr>
        <w:t>Sacrifice</w:t>
      </w:r>
      <w:r>
        <w:rPr>
          <w:noProof/>
        </w:rPr>
        <w:tab/>
      </w:r>
      <w:r>
        <w:rPr>
          <w:noProof/>
        </w:rPr>
        <w:fldChar w:fldCharType="begin"/>
      </w:r>
      <w:r>
        <w:rPr>
          <w:noProof/>
        </w:rPr>
        <w:instrText xml:space="preserve"> PAGEREF _Toc198546303 \h </w:instrText>
      </w:r>
      <w:r>
        <w:rPr>
          <w:noProof/>
        </w:rPr>
      </w:r>
      <w:r>
        <w:rPr>
          <w:noProof/>
        </w:rPr>
        <w:fldChar w:fldCharType="separate"/>
      </w:r>
      <w:r>
        <w:rPr>
          <w:noProof/>
        </w:rPr>
        <w:t>86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204</w:t>
      </w:r>
      <w:r>
        <w:rPr>
          <w:rFonts w:asciiTheme="minorHAnsi" w:eastAsiaTheme="minorEastAsia" w:hAnsiTheme="minorHAnsi" w:cstheme="minorBidi"/>
          <w:noProof/>
          <w:sz w:val="22"/>
          <w:szCs w:val="22"/>
          <w:lang w:eastAsia="fr-BE"/>
        </w:rPr>
        <w:tab/>
      </w:r>
      <w:r>
        <w:rPr>
          <w:noProof/>
        </w:rPr>
        <w:t>Sang impur</w:t>
      </w:r>
      <w:r>
        <w:rPr>
          <w:noProof/>
        </w:rPr>
        <w:tab/>
      </w:r>
      <w:r>
        <w:rPr>
          <w:noProof/>
        </w:rPr>
        <w:fldChar w:fldCharType="begin"/>
      </w:r>
      <w:r>
        <w:rPr>
          <w:noProof/>
        </w:rPr>
        <w:instrText xml:space="preserve"> PAGEREF _Toc198546304 \h </w:instrText>
      </w:r>
      <w:r>
        <w:rPr>
          <w:noProof/>
        </w:rPr>
      </w:r>
      <w:r>
        <w:rPr>
          <w:noProof/>
        </w:rPr>
        <w:fldChar w:fldCharType="separate"/>
      </w:r>
      <w:r>
        <w:rPr>
          <w:noProof/>
        </w:rPr>
        <w:t>87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153</w:t>
      </w:r>
      <w:r>
        <w:rPr>
          <w:rFonts w:asciiTheme="minorHAnsi" w:eastAsiaTheme="minorEastAsia" w:hAnsiTheme="minorHAnsi" w:cstheme="minorBidi"/>
          <w:noProof/>
          <w:sz w:val="22"/>
          <w:szCs w:val="22"/>
          <w:lang w:eastAsia="fr-BE"/>
        </w:rPr>
        <w:tab/>
      </w:r>
      <w:r>
        <w:rPr>
          <w:noProof/>
        </w:rPr>
        <w:t>Sauvagerie</w:t>
      </w:r>
      <w:r>
        <w:rPr>
          <w:noProof/>
        </w:rPr>
        <w:tab/>
      </w:r>
      <w:r>
        <w:rPr>
          <w:noProof/>
        </w:rPr>
        <w:fldChar w:fldCharType="begin"/>
      </w:r>
      <w:r>
        <w:rPr>
          <w:noProof/>
        </w:rPr>
        <w:instrText xml:space="preserve"> PAGEREF _Toc198546305 \h </w:instrText>
      </w:r>
      <w:r>
        <w:rPr>
          <w:noProof/>
        </w:rPr>
      </w:r>
      <w:r>
        <w:rPr>
          <w:noProof/>
        </w:rPr>
        <w:fldChar w:fldCharType="separate"/>
      </w:r>
      <w:r>
        <w:rPr>
          <w:noProof/>
        </w:rPr>
        <w:t>87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238</w:t>
      </w:r>
      <w:r>
        <w:rPr>
          <w:rFonts w:asciiTheme="minorHAnsi" w:eastAsiaTheme="minorEastAsia" w:hAnsiTheme="minorHAnsi" w:cstheme="minorBidi"/>
          <w:noProof/>
          <w:sz w:val="22"/>
          <w:szCs w:val="22"/>
          <w:lang w:eastAsia="fr-BE"/>
        </w:rPr>
        <w:tab/>
      </w:r>
      <w:r>
        <w:rPr>
          <w:noProof/>
        </w:rPr>
        <w:t>Seigneur</w:t>
      </w:r>
      <w:r>
        <w:rPr>
          <w:noProof/>
        </w:rPr>
        <w:tab/>
      </w:r>
      <w:r>
        <w:rPr>
          <w:noProof/>
        </w:rPr>
        <w:fldChar w:fldCharType="begin"/>
      </w:r>
      <w:r>
        <w:rPr>
          <w:noProof/>
        </w:rPr>
        <w:instrText xml:space="preserve"> PAGEREF _Toc198546306 \h </w:instrText>
      </w:r>
      <w:r>
        <w:rPr>
          <w:noProof/>
        </w:rPr>
      </w:r>
      <w:r>
        <w:rPr>
          <w:noProof/>
        </w:rPr>
        <w:fldChar w:fldCharType="separate"/>
      </w:r>
      <w:r>
        <w:rPr>
          <w:noProof/>
        </w:rPr>
        <w:t>87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154</w:t>
      </w:r>
      <w:r>
        <w:rPr>
          <w:rFonts w:asciiTheme="minorHAnsi" w:eastAsiaTheme="minorEastAsia" w:hAnsiTheme="minorHAnsi" w:cstheme="minorBidi"/>
          <w:noProof/>
          <w:sz w:val="22"/>
          <w:szCs w:val="22"/>
          <w:lang w:eastAsia="fr-BE"/>
        </w:rPr>
        <w:tab/>
      </w:r>
      <w:r>
        <w:rPr>
          <w:noProof/>
        </w:rPr>
        <w:t>Sens du chasseur</w:t>
      </w:r>
      <w:r>
        <w:rPr>
          <w:noProof/>
        </w:rPr>
        <w:tab/>
      </w:r>
      <w:r>
        <w:rPr>
          <w:noProof/>
        </w:rPr>
        <w:fldChar w:fldCharType="begin"/>
      </w:r>
      <w:r>
        <w:rPr>
          <w:noProof/>
        </w:rPr>
        <w:instrText xml:space="preserve"> PAGEREF _Toc198546307 \h </w:instrText>
      </w:r>
      <w:r>
        <w:rPr>
          <w:noProof/>
        </w:rPr>
      </w:r>
      <w:r>
        <w:rPr>
          <w:noProof/>
        </w:rPr>
        <w:fldChar w:fldCharType="separate"/>
      </w:r>
      <w:r>
        <w:rPr>
          <w:noProof/>
        </w:rPr>
        <w:t>88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155</w:t>
      </w:r>
      <w:r>
        <w:rPr>
          <w:rFonts w:asciiTheme="minorHAnsi" w:eastAsiaTheme="minorEastAsia" w:hAnsiTheme="minorHAnsi" w:cstheme="minorBidi"/>
          <w:noProof/>
          <w:sz w:val="22"/>
          <w:szCs w:val="22"/>
          <w:lang w:eastAsia="fr-BE"/>
        </w:rPr>
        <w:tab/>
      </w:r>
      <w:r>
        <w:rPr>
          <w:noProof/>
        </w:rPr>
        <w:t>Sens inné</w:t>
      </w:r>
      <w:r>
        <w:rPr>
          <w:noProof/>
        </w:rPr>
        <w:tab/>
      </w:r>
      <w:r>
        <w:rPr>
          <w:noProof/>
        </w:rPr>
        <w:fldChar w:fldCharType="begin"/>
      </w:r>
      <w:r>
        <w:rPr>
          <w:noProof/>
        </w:rPr>
        <w:instrText xml:space="preserve"> PAGEREF _Toc198546308 \h </w:instrText>
      </w:r>
      <w:r>
        <w:rPr>
          <w:noProof/>
        </w:rPr>
      </w:r>
      <w:r>
        <w:rPr>
          <w:noProof/>
        </w:rPr>
        <w:fldChar w:fldCharType="separate"/>
      </w:r>
      <w:r>
        <w:rPr>
          <w:noProof/>
        </w:rPr>
        <w:t>88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156</w:t>
      </w:r>
      <w:r>
        <w:rPr>
          <w:rFonts w:asciiTheme="minorHAnsi" w:eastAsiaTheme="minorEastAsia" w:hAnsiTheme="minorHAnsi" w:cstheme="minorBidi"/>
          <w:noProof/>
          <w:sz w:val="22"/>
          <w:szCs w:val="22"/>
          <w:lang w:eastAsia="fr-BE"/>
        </w:rPr>
        <w:tab/>
      </w:r>
      <w:r>
        <w:rPr>
          <w:noProof/>
        </w:rPr>
        <w:t>Service de Dieu [P : éternel ]</w:t>
      </w:r>
      <w:r>
        <w:rPr>
          <w:noProof/>
        </w:rPr>
        <w:tab/>
      </w:r>
      <w:r>
        <w:rPr>
          <w:noProof/>
        </w:rPr>
        <w:fldChar w:fldCharType="begin"/>
      </w:r>
      <w:r>
        <w:rPr>
          <w:noProof/>
        </w:rPr>
        <w:instrText xml:space="preserve"> PAGEREF _Toc198546309 \h </w:instrText>
      </w:r>
      <w:r>
        <w:rPr>
          <w:noProof/>
        </w:rPr>
      </w:r>
      <w:r>
        <w:rPr>
          <w:noProof/>
        </w:rPr>
        <w:fldChar w:fldCharType="separate"/>
      </w:r>
      <w:r>
        <w:rPr>
          <w:noProof/>
        </w:rPr>
        <w:t>88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157</w:t>
      </w:r>
      <w:r>
        <w:rPr>
          <w:rFonts w:asciiTheme="minorHAnsi" w:eastAsiaTheme="minorEastAsia" w:hAnsiTheme="minorHAnsi" w:cstheme="minorBidi"/>
          <w:noProof/>
          <w:sz w:val="22"/>
          <w:szCs w:val="22"/>
          <w:lang w:eastAsia="fr-BE"/>
        </w:rPr>
        <w:tab/>
      </w:r>
      <w:r>
        <w:rPr>
          <w:noProof/>
        </w:rPr>
        <w:t>Silence</w:t>
      </w:r>
      <w:r>
        <w:rPr>
          <w:noProof/>
        </w:rPr>
        <w:tab/>
      </w:r>
      <w:r>
        <w:rPr>
          <w:noProof/>
        </w:rPr>
        <w:fldChar w:fldCharType="begin"/>
      </w:r>
      <w:r>
        <w:rPr>
          <w:noProof/>
        </w:rPr>
        <w:instrText xml:space="preserve"> PAGEREF _Toc198546310 \h </w:instrText>
      </w:r>
      <w:r>
        <w:rPr>
          <w:noProof/>
        </w:rPr>
      </w:r>
      <w:r>
        <w:rPr>
          <w:noProof/>
        </w:rPr>
        <w:fldChar w:fldCharType="separate"/>
      </w:r>
      <w:r>
        <w:rPr>
          <w:noProof/>
        </w:rPr>
        <w:t>88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158</w:t>
      </w:r>
      <w:r>
        <w:rPr>
          <w:rFonts w:asciiTheme="minorHAnsi" w:eastAsiaTheme="minorEastAsia" w:hAnsiTheme="minorHAnsi" w:cstheme="minorBidi"/>
          <w:noProof/>
          <w:sz w:val="22"/>
          <w:szCs w:val="22"/>
          <w:lang w:eastAsia="fr-BE"/>
        </w:rPr>
        <w:tab/>
      </w:r>
      <w:r>
        <w:rPr>
          <w:noProof/>
        </w:rPr>
        <w:t>Soin de maladie</w:t>
      </w:r>
      <w:r>
        <w:rPr>
          <w:noProof/>
        </w:rPr>
        <w:tab/>
      </w:r>
      <w:r>
        <w:rPr>
          <w:noProof/>
        </w:rPr>
        <w:fldChar w:fldCharType="begin"/>
      </w:r>
      <w:r>
        <w:rPr>
          <w:noProof/>
        </w:rPr>
        <w:instrText xml:space="preserve"> PAGEREF _Toc198546311 \h </w:instrText>
      </w:r>
      <w:r>
        <w:rPr>
          <w:noProof/>
        </w:rPr>
      </w:r>
      <w:r>
        <w:rPr>
          <w:noProof/>
        </w:rPr>
        <w:fldChar w:fldCharType="separate"/>
      </w:r>
      <w:r>
        <w:rPr>
          <w:noProof/>
        </w:rPr>
        <w:t>89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160</w:t>
      </w:r>
      <w:r>
        <w:rPr>
          <w:rFonts w:asciiTheme="minorHAnsi" w:eastAsiaTheme="minorEastAsia" w:hAnsiTheme="minorHAnsi" w:cstheme="minorBidi"/>
          <w:noProof/>
          <w:sz w:val="22"/>
          <w:szCs w:val="22"/>
          <w:lang w:eastAsia="fr-BE"/>
        </w:rPr>
        <w:tab/>
      </w:r>
      <w:r>
        <w:rPr>
          <w:noProof/>
        </w:rPr>
        <w:t>Soins de lumière</w:t>
      </w:r>
      <w:r>
        <w:rPr>
          <w:noProof/>
        </w:rPr>
        <w:tab/>
      </w:r>
      <w:r>
        <w:rPr>
          <w:noProof/>
        </w:rPr>
        <w:fldChar w:fldCharType="begin"/>
      </w:r>
      <w:r>
        <w:rPr>
          <w:noProof/>
        </w:rPr>
        <w:instrText xml:space="preserve"> PAGEREF _Toc198546312 \h </w:instrText>
      </w:r>
      <w:r>
        <w:rPr>
          <w:noProof/>
        </w:rPr>
      </w:r>
      <w:r>
        <w:rPr>
          <w:noProof/>
        </w:rPr>
        <w:fldChar w:fldCharType="separate"/>
      </w:r>
      <w:r>
        <w:rPr>
          <w:noProof/>
        </w:rPr>
        <w:t>89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159</w:t>
      </w:r>
      <w:r>
        <w:rPr>
          <w:rFonts w:asciiTheme="minorHAnsi" w:eastAsiaTheme="minorEastAsia" w:hAnsiTheme="minorHAnsi" w:cstheme="minorBidi"/>
          <w:noProof/>
          <w:sz w:val="22"/>
          <w:szCs w:val="22"/>
          <w:lang w:eastAsia="fr-BE"/>
        </w:rPr>
        <w:tab/>
      </w:r>
      <w:r>
        <w:rPr>
          <w:noProof/>
        </w:rPr>
        <w:t>Soin divin</w:t>
      </w:r>
      <w:r>
        <w:rPr>
          <w:noProof/>
        </w:rPr>
        <w:tab/>
      </w:r>
      <w:r>
        <w:rPr>
          <w:noProof/>
        </w:rPr>
        <w:fldChar w:fldCharType="begin"/>
      </w:r>
      <w:r>
        <w:rPr>
          <w:noProof/>
        </w:rPr>
        <w:instrText xml:space="preserve"> PAGEREF _Toc198546313 \h </w:instrText>
      </w:r>
      <w:r>
        <w:rPr>
          <w:noProof/>
        </w:rPr>
      </w:r>
      <w:r>
        <w:rPr>
          <w:noProof/>
        </w:rPr>
        <w:fldChar w:fldCharType="separate"/>
      </w:r>
      <w:r>
        <w:rPr>
          <w:noProof/>
        </w:rPr>
        <w:t>89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214</w:t>
      </w:r>
      <w:r>
        <w:rPr>
          <w:rFonts w:asciiTheme="minorHAnsi" w:eastAsiaTheme="minorEastAsia" w:hAnsiTheme="minorHAnsi" w:cstheme="minorBidi"/>
          <w:noProof/>
          <w:sz w:val="22"/>
          <w:szCs w:val="22"/>
          <w:lang w:eastAsia="fr-BE"/>
        </w:rPr>
        <w:tab/>
      </w:r>
      <w:r>
        <w:rPr>
          <w:noProof/>
        </w:rPr>
        <w:t>Sombres ténèbres [P. de la nuit]</w:t>
      </w:r>
      <w:r>
        <w:rPr>
          <w:noProof/>
        </w:rPr>
        <w:tab/>
      </w:r>
      <w:r>
        <w:rPr>
          <w:noProof/>
        </w:rPr>
        <w:fldChar w:fldCharType="begin"/>
      </w:r>
      <w:r>
        <w:rPr>
          <w:noProof/>
        </w:rPr>
        <w:instrText xml:space="preserve"> PAGEREF _Toc198546314 \h </w:instrText>
      </w:r>
      <w:r>
        <w:rPr>
          <w:noProof/>
        </w:rPr>
      </w:r>
      <w:r>
        <w:rPr>
          <w:noProof/>
        </w:rPr>
        <w:fldChar w:fldCharType="separate"/>
      </w:r>
      <w:r>
        <w:rPr>
          <w:noProof/>
        </w:rPr>
        <w:t>89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161</w:t>
      </w:r>
      <w:r>
        <w:rPr>
          <w:rFonts w:asciiTheme="minorHAnsi" w:eastAsiaTheme="minorEastAsia" w:hAnsiTheme="minorHAnsi" w:cstheme="minorBidi"/>
          <w:noProof/>
          <w:sz w:val="22"/>
          <w:szCs w:val="22"/>
          <w:lang w:eastAsia="fr-BE"/>
        </w:rPr>
        <w:tab/>
      </w:r>
      <w:r>
        <w:rPr>
          <w:noProof/>
        </w:rPr>
        <w:t>Sommeil éveillé</w:t>
      </w:r>
      <w:r>
        <w:rPr>
          <w:noProof/>
        </w:rPr>
        <w:tab/>
      </w:r>
      <w:r>
        <w:rPr>
          <w:noProof/>
        </w:rPr>
        <w:fldChar w:fldCharType="begin"/>
      </w:r>
      <w:r>
        <w:rPr>
          <w:noProof/>
        </w:rPr>
        <w:instrText xml:space="preserve"> PAGEREF _Toc198546315 \h </w:instrText>
      </w:r>
      <w:r>
        <w:rPr>
          <w:noProof/>
        </w:rPr>
      </w:r>
      <w:r>
        <w:rPr>
          <w:noProof/>
        </w:rPr>
        <w:fldChar w:fldCharType="separate"/>
      </w:r>
      <w:r>
        <w:rPr>
          <w:noProof/>
        </w:rPr>
        <w:t>90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lastRenderedPageBreak/>
        <w:t>207</w:t>
      </w:r>
      <w:r>
        <w:rPr>
          <w:rFonts w:asciiTheme="minorHAnsi" w:eastAsiaTheme="minorEastAsia" w:hAnsiTheme="minorHAnsi" w:cstheme="minorBidi"/>
          <w:noProof/>
          <w:sz w:val="22"/>
          <w:szCs w:val="22"/>
          <w:lang w:eastAsia="fr-BE"/>
        </w:rPr>
        <w:tab/>
      </w:r>
      <w:r>
        <w:rPr>
          <w:noProof/>
        </w:rPr>
        <w:t>Souffle de choc</w:t>
      </w:r>
      <w:r>
        <w:rPr>
          <w:noProof/>
        </w:rPr>
        <w:tab/>
      </w:r>
      <w:r>
        <w:rPr>
          <w:noProof/>
        </w:rPr>
        <w:fldChar w:fldCharType="begin"/>
      </w:r>
      <w:r>
        <w:rPr>
          <w:noProof/>
        </w:rPr>
        <w:instrText xml:space="preserve"> PAGEREF _Toc198546316 \h </w:instrText>
      </w:r>
      <w:r>
        <w:rPr>
          <w:noProof/>
        </w:rPr>
      </w:r>
      <w:r>
        <w:rPr>
          <w:noProof/>
        </w:rPr>
        <w:fldChar w:fldCharType="separate"/>
      </w:r>
      <w:r>
        <w:rPr>
          <w:noProof/>
        </w:rPr>
        <w:t>90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194</w:t>
      </w:r>
      <w:r>
        <w:rPr>
          <w:rFonts w:asciiTheme="minorHAnsi" w:eastAsiaTheme="minorEastAsia" w:hAnsiTheme="minorHAnsi" w:cstheme="minorBidi"/>
          <w:noProof/>
          <w:sz w:val="22"/>
          <w:szCs w:val="22"/>
          <w:lang w:eastAsia="fr-BE"/>
        </w:rPr>
        <w:tab/>
      </w:r>
      <w:r>
        <w:rPr>
          <w:noProof/>
        </w:rPr>
        <w:t>Souffle du héros</w:t>
      </w:r>
      <w:r>
        <w:rPr>
          <w:noProof/>
        </w:rPr>
        <w:tab/>
      </w:r>
      <w:r>
        <w:rPr>
          <w:noProof/>
        </w:rPr>
        <w:fldChar w:fldCharType="begin"/>
      </w:r>
      <w:r>
        <w:rPr>
          <w:noProof/>
        </w:rPr>
        <w:instrText xml:space="preserve"> PAGEREF _Toc198546317 \h </w:instrText>
      </w:r>
      <w:r>
        <w:rPr>
          <w:noProof/>
        </w:rPr>
      </w:r>
      <w:r>
        <w:rPr>
          <w:noProof/>
        </w:rPr>
        <w:fldChar w:fldCharType="separate"/>
      </w:r>
      <w:r>
        <w:rPr>
          <w:noProof/>
        </w:rPr>
        <w:t>90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162</w:t>
      </w:r>
      <w:r>
        <w:rPr>
          <w:rFonts w:asciiTheme="minorHAnsi" w:eastAsiaTheme="minorEastAsia" w:hAnsiTheme="minorHAnsi" w:cstheme="minorBidi"/>
          <w:noProof/>
          <w:sz w:val="22"/>
          <w:szCs w:val="22"/>
          <w:lang w:eastAsia="fr-BE"/>
        </w:rPr>
        <w:tab/>
      </w:r>
      <w:r>
        <w:rPr>
          <w:noProof/>
        </w:rPr>
        <w:t>Souffle du poisson [P : de la mer ] [P : des eaux ]</w:t>
      </w:r>
      <w:r>
        <w:rPr>
          <w:noProof/>
        </w:rPr>
        <w:tab/>
      </w:r>
      <w:r>
        <w:rPr>
          <w:noProof/>
        </w:rPr>
        <w:fldChar w:fldCharType="begin"/>
      </w:r>
      <w:r>
        <w:rPr>
          <w:noProof/>
        </w:rPr>
        <w:instrText xml:space="preserve"> PAGEREF _Toc198546318 \h </w:instrText>
      </w:r>
      <w:r>
        <w:rPr>
          <w:noProof/>
        </w:rPr>
      </w:r>
      <w:r>
        <w:rPr>
          <w:noProof/>
        </w:rPr>
        <w:fldChar w:fldCharType="separate"/>
      </w:r>
      <w:r>
        <w:rPr>
          <w:noProof/>
        </w:rPr>
        <w:t>90</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192</w:t>
      </w:r>
      <w:r>
        <w:rPr>
          <w:rFonts w:asciiTheme="minorHAnsi" w:eastAsiaTheme="minorEastAsia" w:hAnsiTheme="minorHAnsi" w:cstheme="minorBidi"/>
          <w:noProof/>
          <w:sz w:val="22"/>
          <w:szCs w:val="22"/>
          <w:lang w:eastAsia="fr-BE"/>
        </w:rPr>
        <w:tab/>
      </w:r>
      <w:r>
        <w:rPr>
          <w:noProof/>
        </w:rPr>
        <w:t>Sphère céleste</w:t>
      </w:r>
      <w:r>
        <w:rPr>
          <w:noProof/>
        </w:rPr>
        <w:tab/>
      </w:r>
      <w:r>
        <w:rPr>
          <w:noProof/>
        </w:rPr>
        <w:fldChar w:fldCharType="begin"/>
      </w:r>
      <w:r>
        <w:rPr>
          <w:noProof/>
        </w:rPr>
        <w:instrText xml:space="preserve"> PAGEREF _Toc198546319 \h </w:instrText>
      </w:r>
      <w:r>
        <w:rPr>
          <w:noProof/>
        </w:rPr>
      </w:r>
      <w:r>
        <w:rPr>
          <w:noProof/>
        </w:rPr>
        <w:fldChar w:fldCharType="separate"/>
      </w:r>
      <w:r>
        <w:rPr>
          <w:noProof/>
        </w:rPr>
        <w:t>91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163</w:t>
      </w:r>
      <w:r>
        <w:rPr>
          <w:rFonts w:asciiTheme="minorHAnsi" w:eastAsiaTheme="minorEastAsia" w:hAnsiTheme="minorHAnsi" w:cstheme="minorBidi"/>
          <w:noProof/>
          <w:sz w:val="22"/>
          <w:szCs w:val="22"/>
          <w:lang w:eastAsia="fr-BE"/>
        </w:rPr>
        <w:tab/>
      </w:r>
      <w:r>
        <w:rPr>
          <w:noProof/>
        </w:rPr>
        <w:t>Sphère de Jehu’diel [P : du voyage ]</w:t>
      </w:r>
      <w:r>
        <w:rPr>
          <w:noProof/>
        </w:rPr>
        <w:tab/>
      </w:r>
      <w:r>
        <w:rPr>
          <w:noProof/>
        </w:rPr>
        <w:fldChar w:fldCharType="begin"/>
      </w:r>
      <w:r>
        <w:rPr>
          <w:noProof/>
        </w:rPr>
        <w:instrText xml:space="preserve"> PAGEREF _Toc198546320 \h </w:instrText>
      </w:r>
      <w:r>
        <w:rPr>
          <w:noProof/>
        </w:rPr>
      </w:r>
      <w:r>
        <w:rPr>
          <w:noProof/>
        </w:rPr>
        <w:fldChar w:fldCharType="separate"/>
      </w:r>
      <w:r>
        <w:rPr>
          <w:noProof/>
        </w:rPr>
        <w:t>91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164</w:t>
      </w:r>
      <w:r>
        <w:rPr>
          <w:rFonts w:asciiTheme="minorHAnsi" w:eastAsiaTheme="minorEastAsia" w:hAnsiTheme="minorHAnsi" w:cstheme="minorBidi"/>
          <w:noProof/>
          <w:sz w:val="22"/>
          <w:szCs w:val="22"/>
          <w:lang w:eastAsia="fr-BE"/>
        </w:rPr>
        <w:tab/>
      </w:r>
      <w:r>
        <w:rPr>
          <w:noProof/>
        </w:rPr>
        <w:t>Sphère de son</w:t>
      </w:r>
      <w:r>
        <w:rPr>
          <w:noProof/>
        </w:rPr>
        <w:tab/>
      </w:r>
      <w:r>
        <w:rPr>
          <w:noProof/>
        </w:rPr>
        <w:fldChar w:fldCharType="begin"/>
      </w:r>
      <w:r>
        <w:rPr>
          <w:noProof/>
        </w:rPr>
        <w:instrText xml:space="preserve"> PAGEREF _Toc198546321 \h </w:instrText>
      </w:r>
      <w:r>
        <w:rPr>
          <w:noProof/>
        </w:rPr>
      </w:r>
      <w:r>
        <w:rPr>
          <w:noProof/>
        </w:rPr>
        <w:fldChar w:fldCharType="separate"/>
      </w:r>
      <w:r>
        <w:rPr>
          <w:noProof/>
        </w:rPr>
        <w:t>91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202</w:t>
      </w:r>
      <w:r>
        <w:rPr>
          <w:rFonts w:asciiTheme="minorHAnsi" w:eastAsiaTheme="minorEastAsia" w:hAnsiTheme="minorHAnsi" w:cstheme="minorBidi"/>
          <w:noProof/>
          <w:sz w:val="22"/>
          <w:szCs w:val="22"/>
          <w:lang w:eastAsia="fr-BE"/>
        </w:rPr>
        <w:tab/>
      </w:r>
      <w:r>
        <w:rPr>
          <w:noProof/>
        </w:rPr>
        <w:t>Succion vitale</w:t>
      </w:r>
      <w:r>
        <w:rPr>
          <w:noProof/>
        </w:rPr>
        <w:tab/>
      </w:r>
      <w:r>
        <w:rPr>
          <w:noProof/>
        </w:rPr>
        <w:fldChar w:fldCharType="begin"/>
      </w:r>
      <w:r>
        <w:rPr>
          <w:noProof/>
        </w:rPr>
        <w:instrText xml:space="preserve"> PAGEREF _Toc198546322 \h </w:instrText>
      </w:r>
      <w:r>
        <w:rPr>
          <w:noProof/>
        </w:rPr>
      </w:r>
      <w:r>
        <w:rPr>
          <w:noProof/>
        </w:rPr>
        <w:fldChar w:fldCharType="separate"/>
      </w:r>
      <w:r>
        <w:rPr>
          <w:noProof/>
        </w:rPr>
        <w:t>91</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228</w:t>
      </w:r>
      <w:r>
        <w:rPr>
          <w:rFonts w:asciiTheme="minorHAnsi" w:eastAsiaTheme="minorEastAsia" w:hAnsiTheme="minorHAnsi" w:cstheme="minorBidi"/>
          <w:noProof/>
          <w:sz w:val="22"/>
          <w:szCs w:val="22"/>
          <w:lang w:eastAsia="fr-BE"/>
        </w:rPr>
        <w:tab/>
      </w:r>
      <w:r>
        <w:rPr>
          <w:noProof/>
        </w:rPr>
        <w:t>Tectonique</w:t>
      </w:r>
      <w:r>
        <w:rPr>
          <w:noProof/>
        </w:rPr>
        <w:tab/>
      </w:r>
      <w:r>
        <w:rPr>
          <w:noProof/>
        </w:rPr>
        <w:fldChar w:fldCharType="begin"/>
      </w:r>
      <w:r>
        <w:rPr>
          <w:noProof/>
        </w:rPr>
        <w:instrText xml:space="preserve"> PAGEREF _Toc198546323 \h </w:instrText>
      </w:r>
      <w:r>
        <w:rPr>
          <w:noProof/>
        </w:rPr>
      </w:r>
      <w:r>
        <w:rPr>
          <w:noProof/>
        </w:rPr>
        <w:fldChar w:fldCharType="separate"/>
      </w:r>
      <w:r>
        <w:rPr>
          <w:noProof/>
        </w:rPr>
        <w:t>92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165</w:t>
      </w:r>
      <w:r>
        <w:rPr>
          <w:rFonts w:asciiTheme="minorHAnsi" w:eastAsiaTheme="minorEastAsia" w:hAnsiTheme="minorHAnsi" w:cstheme="minorBidi"/>
          <w:noProof/>
          <w:sz w:val="22"/>
          <w:szCs w:val="22"/>
          <w:lang w:eastAsia="fr-BE"/>
        </w:rPr>
        <w:tab/>
      </w:r>
      <w:r>
        <w:rPr>
          <w:noProof/>
        </w:rPr>
        <w:t>Tempête [P : de la tempête ]</w:t>
      </w:r>
      <w:r>
        <w:rPr>
          <w:noProof/>
        </w:rPr>
        <w:tab/>
      </w:r>
      <w:r>
        <w:rPr>
          <w:noProof/>
        </w:rPr>
        <w:fldChar w:fldCharType="begin"/>
      </w:r>
      <w:r>
        <w:rPr>
          <w:noProof/>
        </w:rPr>
        <w:instrText xml:space="preserve"> PAGEREF _Toc198546324 \h </w:instrText>
      </w:r>
      <w:r>
        <w:rPr>
          <w:noProof/>
        </w:rPr>
      </w:r>
      <w:r>
        <w:rPr>
          <w:noProof/>
        </w:rPr>
        <w:fldChar w:fldCharType="separate"/>
      </w:r>
      <w:r>
        <w:rPr>
          <w:noProof/>
        </w:rPr>
        <w:t>92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166</w:t>
      </w:r>
      <w:r>
        <w:rPr>
          <w:rFonts w:asciiTheme="minorHAnsi" w:eastAsiaTheme="minorEastAsia" w:hAnsiTheme="minorHAnsi" w:cstheme="minorBidi"/>
          <w:noProof/>
          <w:sz w:val="22"/>
          <w:szCs w:val="22"/>
          <w:lang w:eastAsia="fr-BE"/>
        </w:rPr>
        <w:tab/>
      </w:r>
      <w:r>
        <w:rPr>
          <w:noProof/>
        </w:rPr>
        <w:t>Tempête des sables [P : du désert ]</w:t>
      </w:r>
      <w:r>
        <w:rPr>
          <w:noProof/>
        </w:rPr>
        <w:tab/>
      </w:r>
      <w:r>
        <w:rPr>
          <w:noProof/>
        </w:rPr>
        <w:fldChar w:fldCharType="begin"/>
      </w:r>
      <w:r>
        <w:rPr>
          <w:noProof/>
        </w:rPr>
        <w:instrText xml:space="preserve"> PAGEREF _Toc198546325 \h </w:instrText>
      </w:r>
      <w:r>
        <w:rPr>
          <w:noProof/>
        </w:rPr>
      </w:r>
      <w:r>
        <w:rPr>
          <w:noProof/>
        </w:rPr>
        <w:fldChar w:fldCharType="separate"/>
      </w:r>
      <w:r>
        <w:rPr>
          <w:noProof/>
        </w:rPr>
        <w:t>92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195</w:t>
      </w:r>
      <w:r>
        <w:rPr>
          <w:rFonts w:asciiTheme="minorHAnsi" w:eastAsiaTheme="minorEastAsia" w:hAnsiTheme="minorHAnsi" w:cstheme="minorBidi"/>
          <w:noProof/>
          <w:sz w:val="22"/>
          <w:szCs w:val="22"/>
          <w:lang w:eastAsia="fr-BE"/>
        </w:rPr>
        <w:tab/>
      </w:r>
      <w:r>
        <w:rPr>
          <w:noProof/>
        </w:rPr>
        <w:t>Temps vivant</w:t>
      </w:r>
      <w:r>
        <w:rPr>
          <w:noProof/>
        </w:rPr>
        <w:tab/>
      </w:r>
      <w:r>
        <w:rPr>
          <w:noProof/>
        </w:rPr>
        <w:fldChar w:fldCharType="begin"/>
      </w:r>
      <w:r>
        <w:rPr>
          <w:noProof/>
        </w:rPr>
        <w:instrText xml:space="preserve"> PAGEREF _Toc198546326 \h </w:instrText>
      </w:r>
      <w:r>
        <w:rPr>
          <w:noProof/>
        </w:rPr>
      </w:r>
      <w:r>
        <w:rPr>
          <w:noProof/>
        </w:rPr>
        <w:fldChar w:fldCharType="separate"/>
      </w:r>
      <w:r>
        <w:rPr>
          <w:noProof/>
        </w:rPr>
        <w:t>92</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167</w:t>
      </w:r>
      <w:r>
        <w:rPr>
          <w:rFonts w:asciiTheme="minorHAnsi" w:eastAsiaTheme="minorEastAsia" w:hAnsiTheme="minorHAnsi" w:cstheme="minorBidi"/>
          <w:noProof/>
          <w:sz w:val="22"/>
          <w:szCs w:val="22"/>
          <w:lang w:eastAsia="fr-BE"/>
        </w:rPr>
        <w:tab/>
      </w:r>
      <w:r>
        <w:rPr>
          <w:noProof/>
        </w:rPr>
        <w:t>Terreur</w:t>
      </w:r>
      <w:r>
        <w:rPr>
          <w:noProof/>
        </w:rPr>
        <w:tab/>
      </w:r>
      <w:r>
        <w:rPr>
          <w:noProof/>
        </w:rPr>
        <w:fldChar w:fldCharType="begin"/>
      </w:r>
      <w:r>
        <w:rPr>
          <w:noProof/>
        </w:rPr>
        <w:instrText xml:space="preserve"> PAGEREF _Toc198546327 \h </w:instrText>
      </w:r>
      <w:r>
        <w:rPr>
          <w:noProof/>
        </w:rPr>
      </w:r>
      <w:r>
        <w:rPr>
          <w:noProof/>
        </w:rPr>
        <w:fldChar w:fldCharType="separate"/>
      </w:r>
      <w:r>
        <w:rPr>
          <w:noProof/>
        </w:rPr>
        <w:t>93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168</w:t>
      </w:r>
      <w:r>
        <w:rPr>
          <w:rFonts w:asciiTheme="minorHAnsi" w:eastAsiaTheme="minorEastAsia" w:hAnsiTheme="minorHAnsi" w:cstheme="minorBidi"/>
          <w:noProof/>
          <w:sz w:val="22"/>
          <w:szCs w:val="22"/>
          <w:lang w:eastAsia="fr-BE"/>
        </w:rPr>
        <w:tab/>
      </w:r>
      <w:r>
        <w:rPr>
          <w:noProof/>
        </w:rPr>
        <w:t>Terreur du silence</w:t>
      </w:r>
      <w:r>
        <w:rPr>
          <w:noProof/>
        </w:rPr>
        <w:tab/>
      </w:r>
      <w:r>
        <w:rPr>
          <w:noProof/>
        </w:rPr>
        <w:fldChar w:fldCharType="begin"/>
      </w:r>
      <w:r>
        <w:rPr>
          <w:noProof/>
        </w:rPr>
        <w:instrText xml:space="preserve"> PAGEREF _Toc198546328 \h </w:instrText>
      </w:r>
      <w:r>
        <w:rPr>
          <w:noProof/>
        </w:rPr>
      </w:r>
      <w:r>
        <w:rPr>
          <w:noProof/>
        </w:rPr>
        <w:fldChar w:fldCharType="separate"/>
      </w:r>
      <w:r>
        <w:rPr>
          <w:noProof/>
        </w:rPr>
        <w:t>93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169</w:t>
      </w:r>
      <w:r>
        <w:rPr>
          <w:rFonts w:asciiTheme="minorHAnsi" w:eastAsiaTheme="minorEastAsia" w:hAnsiTheme="minorHAnsi" w:cstheme="minorBidi"/>
          <w:noProof/>
          <w:sz w:val="22"/>
          <w:szCs w:val="22"/>
          <w:lang w:eastAsia="fr-BE"/>
        </w:rPr>
        <w:tab/>
      </w:r>
      <w:r>
        <w:rPr>
          <w:noProof/>
        </w:rPr>
        <w:t>Théâtre ancien [P : des illusions ]</w:t>
      </w:r>
      <w:r>
        <w:rPr>
          <w:noProof/>
        </w:rPr>
        <w:tab/>
      </w:r>
      <w:r>
        <w:rPr>
          <w:noProof/>
        </w:rPr>
        <w:fldChar w:fldCharType="begin"/>
      </w:r>
      <w:r>
        <w:rPr>
          <w:noProof/>
        </w:rPr>
        <w:instrText xml:space="preserve"> PAGEREF _Toc198546329 \h </w:instrText>
      </w:r>
      <w:r>
        <w:rPr>
          <w:noProof/>
        </w:rPr>
      </w:r>
      <w:r>
        <w:rPr>
          <w:noProof/>
        </w:rPr>
        <w:fldChar w:fldCharType="separate"/>
      </w:r>
      <w:r>
        <w:rPr>
          <w:noProof/>
        </w:rPr>
        <w:t>93</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170</w:t>
      </w:r>
      <w:r>
        <w:rPr>
          <w:rFonts w:asciiTheme="minorHAnsi" w:eastAsiaTheme="minorEastAsia" w:hAnsiTheme="minorHAnsi" w:cstheme="minorBidi"/>
          <w:noProof/>
          <w:sz w:val="22"/>
          <w:szCs w:val="22"/>
          <w:lang w:eastAsia="fr-BE"/>
        </w:rPr>
        <w:tab/>
      </w:r>
      <w:r>
        <w:rPr>
          <w:noProof/>
        </w:rPr>
        <w:t>Toile astrale [P : des étoiles ]</w:t>
      </w:r>
      <w:r>
        <w:rPr>
          <w:noProof/>
        </w:rPr>
        <w:tab/>
      </w:r>
      <w:r>
        <w:rPr>
          <w:noProof/>
        </w:rPr>
        <w:fldChar w:fldCharType="begin"/>
      </w:r>
      <w:r>
        <w:rPr>
          <w:noProof/>
        </w:rPr>
        <w:instrText xml:space="preserve"> PAGEREF _Toc198546330 \h </w:instrText>
      </w:r>
      <w:r>
        <w:rPr>
          <w:noProof/>
        </w:rPr>
      </w:r>
      <w:r>
        <w:rPr>
          <w:noProof/>
        </w:rPr>
        <w:fldChar w:fldCharType="separate"/>
      </w:r>
      <w:r>
        <w:rPr>
          <w:noProof/>
        </w:rPr>
        <w:t>94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201</w:t>
      </w:r>
      <w:r>
        <w:rPr>
          <w:rFonts w:asciiTheme="minorHAnsi" w:eastAsiaTheme="minorEastAsia" w:hAnsiTheme="minorHAnsi" w:cstheme="minorBidi"/>
          <w:noProof/>
          <w:sz w:val="22"/>
          <w:szCs w:val="22"/>
          <w:lang w:eastAsia="fr-BE"/>
        </w:rPr>
        <w:tab/>
      </w:r>
      <w:r>
        <w:rPr>
          <w:noProof/>
        </w:rPr>
        <w:t>Toucher divin</w:t>
      </w:r>
      <w:r>
        <w:rPr>
          <w:noProof/>
        </w:rPr>
        <w:tab/>
      </w:r>
      <w:r>
        <w:rPr>
          <w:noProof/>
        </w:rPr>
        <w:fldChar w:fldCharType="begin"/>
      </w:r>
      <w:r>
        <w:rPr>
          <w:noProof/>
        </w:rPr>
        <w:instrText xml:space="preserve"> PAGEREF _Toc198546331 \h </w:instrText>
      </w:r>
      <w:r>
        <w:rPr>
          <w:noProof/>
        </w:rPr>
      </w:r>
      <w:r>
        <w:rPr>
          <w:noProof/>
        </w:rPr>
        <w:fldChar w:fldCharType="separate"/>
      </w:r>
      <w:r>
        <w:rPr>
          <w:noProof/>
        </w:rPr>
        <w:t>94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171</w:t>
      </w:r>
      <w:r>
        <w:rPr>
          <w:rFonts w:asciiTheme="minorHAnsi" w:eastAsiaTheme="minorEastAsia" w:hAnsiTheme="minorHAnsi" w:cstheme="minorBidi"/>
          <w:noProof/>
          <w:sz w:val="22"/>
          <w:szCs w:val="22"/>
          <w:lang w:eastAsia="fr-BE"/>
        </w:rPr>
        <w:tab/>
      </w:r>
      <w:r>
        <w:rPr>
          <w:noProof/>
        </w:rPr>
        <w:t>Transe éternelle [P : du sommeil ]</w:t>
      </w:r>
      <w:r>
        <w:rPr>
          <w:noProof/>
        </w:rPr>
        <w:tab/>
      </w:r>
      <w:r>
        <w:rPr>
          <w:noProof/>
        </w:rPr>
        <w:fldChar w:fldCharType="begin"/>
      </w:r>
      <w:r>
        <w:rPr>
          <w:noProof/>
        </w:rPr>
        <w:instrText xml:space="preserve"> PAGEREF _Toc198546332 \h </w:instrText>
      </w:r>
      <w:r>
        <w:rPr>
          <w:noProof/>
        </w:rPr>
      </w:r>
      <w:r>
        <w:rPr>
          <w:noProof/>
        </w:rPr>
        <w:fldChar w:fldCharType="separate"/>
      </w:r>
      <w:r>
        <w:rPr>
          <w:noProof/>
        </w:rPr>
        <w:t>94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236</w:t>
      </w:r>
      <w:r>
        <w:rPr>
          <w:rFonts w:asciiTheme="minorHAnsi" w:eastAsiaTheme="minorEastAsia" w:hAnsiTheme="minorHAnsi" w:cstheme="minorBidi"/>
          <w:noProof/>
          <w:sz w:val="22"/>
          <w:szCs w:val="22"/>
          <w:lang w:eastAsia="fr-BE"/>
        </w:rPr>
        <w:tab/>
      </w:r>
      <w:r>
        <w:rPr>
          <w:noProof/>
        </w:rPr>
        <w:t>Transe du fidèle</w:t>
      </w:r>
      <w:r>
        <w:rPr>
          <w:noProof/>
        </w:rPr>
        <w:tab/>
      </w:r>
      <w:r>
        <w:rPr>
          <w:noProof/>
        </w:rPr>
        <w:fldChar w:fldCharType="begin"/>
      </w:r>
      <w:r>
        <w:rPr>
          <w:noProof/>
        </w:rPr>
        <w:instrText xml:space="preserve"> PAGEREF _Toc198546333 \h </w:instrText>
      </w:r>
      <w:r>
        <w:rPr>
          <w:noProof/>
        </w:rPr>
      </w:r>
      <w:r>
        <w:rPr>
          <w:noProof/>
        </w:rPr>
        <w:fldChar w:fldCharType="separate"/>
      </w:r>
      <w:r>
        <w:rPr>
          <w:noProof/>
        </w:rPr>
        <w:t>94</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172</w:t>
      </w:r>
      <w:r>
        <w:rPr>
          <w:rFonts w:asciiTheme="minorHAnsi" w:eastAsiaTheme="minorEastAsia" w:hAnsiTheme="minorHAnsi" w:cstheme="minorBidi"/>
          <w:noProof/>
          <w:sz w:val="22"/>
          <w:szCs w:val="22"/>
          <w:lang w:eastAsia="fr-BE"/>
        </w:rPr>
        <w:tab/>
      </w:r>
      <w:r>
        <w:rPr>
          <w:noProof/>
        </w:rPr>
        <w:t>Transe mortelle</w:t>
      </w:r>
      <w:r>
        <w:rPr>
          <w:noProof/>
        </w:rPr>
        <w:tab/>
      </w:r>
      <w:r>
        <w:rPr>
          <w:noProof/>
        </w:rPr>
        <w:fldChar w:fldCharType="begin"/>
      </w:r>
      <w:r>
        <w:rPr>
          <w:noProof/>
        </w:rPr>
        <w:instrText xml:space="preserve"> PAGEREF _Toc198546334 \h </w:instrText>
      </w:r>
      <w:r>
        <w:rPr>
          <w:noProof/>
        </w:rPr>
      </w:r>
      <w:r>
        <w:rPr>
          <w:noProof/>
        </w:rPr>
        <w:fldChar w:fldCharType="separate"/>
      </w:r>
      <w:r>
        <w:rPr>
          <w:noProof/>
        </w:rPr>
        <w:t>95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173</w:t>
      </w:r>
      <w:r>
        <w:rPr>
          <w:rFonts w:asciiTheme="minorHAnsi" w:eastAsiaTheme="minorEastAsia" w:hAnsiTheme="minorHAnsi" w:cstheme="minorBidi"/>
          <w:noProof/>
          <w:sz w:val="22"/>
          <w:szCs w:val="22"/>
          <w:lang w:eastAsia="fr-BE"/>
        </w:rPr>
        <w:tab/>
      </w:r>
      <w:r>
        <w:rPr>
          <w:noProof/>
        </w:rPr>
        <w:t>Tremblements [P : de la terre ]</w:t>
      </w:r>
      <w:r>
        <w:rPr>
          <w:noProof/>
        </w:rPr>
        <w:tab/>
      </w:r>
      <w:r>
        <w:rPr>
          <w:noProof/>
        </w:rPr>
        <w:fldChar w:fldCharType="begin"/>
      </w:r>
      <w:r>
        <w:rPr>
          <w:noProof/>
        </w:rPr>
        <w:instrText xml:space="preserve"> PAGEREF _Toc198546335 \h </w:instrText>
      </w:r>
      <w:r>
        <w:rPr>
          <w:noProof/>
        </w:rPr>
      </w:r>
      <w:r>
        <w:rPr>
          <w:noProof/>
        </w:rPr>
        <w:fldChar w:fldCharType="separate"/>
      </w:r>
      <w:r>
        <w:rPr>
          <w:noProof/>
        </w:rPr>
        <w:t>95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174</w:t>
      </w:r>
      <w:r>
        <w:rPr>
          <w:rFonts w:asciiTheme="minorHAnsi" w:eastAsiaTheme="minorEastAsia" w:hAnsiTheme="minorHAnsi" w:cstheme="minorBidi"/>
          <w:noProof/>
          <w:sz w:val="22"/>
          <w:szCs w:val="22"/>
          <w:lang w:eastAsia="fr-BE"/>
        </w:rPr>
        <w:tab/>
      </w:r>
      <w:r>
        <w:rPr>
          <w:noProof/>
        </w:rPr>
        <w:t>Vague mortelle</w:t>
      </w:r>
      <w:r>
        <w:rPr>
          <w:noProof/>
        </w:rPr>
        <w:tab/>
      </w:r>
      <w:r>
        <w:rPr>
          <w:noProof/>
        </w:rPr>
        <w:fldChar w:fldCharType="begin"/>
      </w:r>
      <w:r>
        <w:rPr>
          <w:noProof/>
        </w:rPr>
        <w:instrText xml:space="preserve"> PAGEREF _Toc198546336 \h </w:instrText>
      </w:r>
      <w:r>
        <w:rPr>
          <w:noProof/>
        </w:rPr>
      </w:r>
      <w:r>
        <w:rPr>
          <w:noProof/>
        </w:rPr>
        <w:fldChar w:fldCharType="separate"/>
      </w:r>
      <w:r>
        <w:rPr>
          <w:noProof/>
        </w:rPr>
        <w:t>95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175</w:t>
      </w:r>
      <w:r>
        <w:rPr>
          <w:rFonts w:asciiTheme="minorHAnsi" w:eastAsiaTheme="minorEastAsia" w:hAnsiTheme="minorHAnsi" w:cstheme="minorBidi"/>
          <w:noProof/>
          <w:sz w:val="22"/>
          <w:szCs w:val="22"/>
          <w:lang w:eastAsia="fr-BE"/>
        </w:rPr>
        <w:tab/>
      </w:r>
      <w:r>
        <w:rPr>
          <w:noProof/>
        </w:rPr>
        <w:t>Vase mortelle</w:t>
      </w:r>
      <w:r>
        <w:rPr>
          <w:noProof/>
        </w:rPr>
        <w:tab/>
      </w:r>
      <w:r>
        <w:rPr>
          <w:noProof/>
        </w:rPr>
        <w:fldChar w:fldCharType="begin"/>
      </w:r>
      <w:r>
        <w:rPr>
          <w:noProof/>
        </w:rPr>
        <w:instrText xml:space="preserve"> PAGEREF _Toc198546337 \h </w:instrText>
      </w:r>
      <w:r>
        <w:rPr>
          <w:noProof/>
        </w:rPr>
      </w:r>
      <w:r>
        <w:rPr>
          <w:noProof/>
        </w:rPr>
        <w:fldChar w:fldCharType="separate"/>
      </w:r>
      <w:r>
        <w:rPr>
          <w:noProof/>
        </w:rPr>
        <w:t>95</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176</w:t>
      </w:r>
      <w:r>
        <w:rPr>
          <w:rFonts w:asciiTheme="minorHAnsi" w:eastAsiaTheme="minorEastAsia" w:hAnsiTheme="minorHAnsi" w:cstheme="minorBidi"/>
          <w:noProof/>
          <w:sz w:val="22"/>
          <w:szCs w:val="22"/>
          <w:lang w:eastAsia="fr-BE"/>
        </w:rPr>
        <w:tab/>
      </w:r>
      <w:r>
        <w:rPr>
          <w:noProof/>
        </w:rPr>
        <w:t>Vengeance des Anciens</w:t>
      </w:r>
      <w:r>
        <w:rPr>
          <w:noProof/>
        </w:rPr>
        <w:tab/>
      </w:r>
      <w:r>
        <w:rPr>
          <w:noProof/>
        </w:rPr>
        <w:fldChar w:fldCharType="begin"/>
      </w:r>
      <w:r>
        <w:rPr>
          <w:noProof/>
        </w:rPr>
        <w:instrText xml:space="preserve"> PAGEREF _Toc198546338 \h </w:instrText>
      </w:r>
      <w:r>
        <w:rPr>
          <w:noProof/>
        </w:rPr>
      </w:r>
      <w:r>
        <w:rPr>
          <w:noProof/>
        </w:rPr>
        <w:fldChar w:fldCharType="separate"/>
      </w:r>
      <w:r>
        <w:rPr>
          <w:noProof/>
        </w:rPr>
        <w:t>96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177</w:t>
      </w:r>
      <w:r>
        <w:rPr>
          <w:rFonts w:asciiTheme="minorHAnsi" w:eastAsiaTheme="minorEastAsia" w:hAnsiTheme="minorHAnsi" w:cstheme="minorBidi"/>
          <w:noProof/>
          <w:sz w:val="22"/>
          <w:szCs w:val="22"/>
          <w:lang w:eastAsia="fr-BE"/>
        </w:rPr>
        <w:tab/>
      </w:r>
      <w:r>
        <w:rPr>
          <w:noProof/>
        </w:rPr>
        <w:t>Vengeance éternelle</w:t>
      </w:r>
      <w:r>
        <w:rPr>
          <w:noProof/>
        </w:rPr>
        <w:tab/>
      </w:r>
      <w:r>
        <w:rPr>
          <w:noProof/>
        </w:rPr>
        <w:fldChar w:fldCharType="begin"/>
      </w:r>
      <w:r>
        <w:rPr>
          <w:noProof/>
        </w:rPr>
        <w:instrText xml:space="preserve"> PAGEREF _Toc198546339 \h </w:instrText>
      </w:r>
      <w:r>
        <w:rPr>
          <w:noProof/>
        </w:rPr>
      </w:r>
      <w:r>
        <w:rPr>
          <w:noProof/>
        </w:rPr>
        <w:fldChar w:fldCharType="separate"/>
      </w:r>
      <w:r>
        <w:rPr>
          <w:noProof/>
        </w:rPr>
        <w:t>96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178</w:t>
      </w:r>
      <w:r>
        <w:rPr>
          <w:rFonts w:asciiTheme="minorHAnsi" w:eastAsiaTheme="minorEastAsia" w:hAnsiTheme="minorHAnsi" w:cstheme="minorBidi"/>
          <w:noProof/>
          <w:sz w:val="22"/>
          <w:szCs w:val="22"/>
          <w:lang w:eastAsia="fr-BE"/>
        </w:rPr>
        <w:tab/>
      </w:r>
      <w:r>
        <w:rPr>
          <w:noProof/>
        </w:rPr>
        <w:t>Vent divin [P : de la tempête ]</w:t>
      </w:r>
      <w:r>
        <w:rPr>
          <w:noProof/>
        </w:rPr>
        <w:tab/>
      </w:r>
      <w:r>
        <w:rPr>
          <w:noProof/>
        </w:rPr>
        <w:fldChar w:fldCharType="begin"/>
      </w:r>
      <w:r>
        <w:rPr>
          <w:noProof/>
        </w:rPr>
        <w:instrText xml:space="preserve"> PAGEREF _Toc198546340 \h </w:instrText>
      </w:r>
      <w:r>
        <w:rPr>
          <w:noProof/>
        </w:rPr>
      </w:r>
      <w:r>
        <w:rPr>
          <w:noProof/>
        </w:rPr>
        <w:fldChar w:fldCharType="separate"/>
      </w:r>
      <w:r>
        <w:rPr>
          <w:noProof/>
        </w:rPr>
        <w:t>96</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179</w:t>
      </w:r>
      <w:r>
        <w:rPr>
          <w:rFonts w:asciiTheme="minorHAnsi" w:eastAsiaTheme="minorEastAsia" w:hAnsiTheme="minorHAnsi" w:cstheme="minorBidi"/>
          <w:noProof/>
          <w:sz w:val="22"/>
          <w:szCs w:val="22"/>
          <w:lang w:eastAsia="fr-BE"/>
        </w:rPr>
        <w:tab/>
      </w:r>
      <w:r>
        <w:rPr>
          <w:noProof/>
        </w:rPr>
        <w:t>Vérité</w:t>
      </w:r>
      <w:r>
        <w:rPr>
          <w:noProof/>
        </w:rPr>
        <w:tab/>
      </w:r>
      <w:r>
        <w:rPr>
          <w:noProof/>
        </w:rPr>
        <w:fldChar w:fldCharType="begin"/>
      </w:r>
      <w:r>
        <w:rPr>
          <w:noProof/>
        </w:rPr>
        <w:instrText xml:space="preserve"> PAGEREF _Toc198546341 \h </w:instrText>
      </w:r>
      <w:r>
        <w:rPr>
          <w:noProof/>
        </w:rPr>
      </w:r>
      <w:r>
        <w:rPr>
          <w:noProof/>
        </w:rPr>
        <w:fldChar w:fldCharType="separate"/>
      </w:r>
      <w:r>
        <w:rPr>
          <w:noProof/>
        </w:rPr>
        <w:t>97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180</w:t>
      </w:r>
      <w:r>
        <w:rPr>
          <w:rFonts w:asciiTheme="minorHAnsi" w:eastAsiaTheme="minorEastAsia" w:hAnsiTheme="minorHAnsi" w:cstheme="minorBidi"/>
          <w:noProof/>
          <w:sz w:val="22"/>
          <w:szCs w:val="22"/>
          <w:lang w:eastAsia="fr-BE"/>
        </w:rPr>
        <w:tab/>
      </w:r>
      <w:r>
        <w:rPr>
          <w:noProof/>
        </w:rPr>
        <w:t>Vérité divine</w:t>
      </w:r>
      <w:r>
        <w:rPr>
          <w:noProof/>
        </w:rPr>
        <w:tab/>
      </w:r>
      <w:r>
        <w:rPr>
          <w:noProof/>
        </w:rPr>
        <w:fldChar w:fldCharType="begin"/>
      </w:r>
      <w:r>
        <w:rPr>
          <w:noProof/>
        </w:rPr>
        <w:instrText xml:space="preserve"> PAGEREF _Toc198546342 \h </w:instrText>
      </w:r>
      <w:r>
        <w:rPr>
          <w:noProof/>
        </w:rPr>
      </w:r>
      <w:r>
        <w:rPr>
          <w:noProof/>
        </w:rPr>
        <w:fldChar w:fldCharType="separate"/>
      </w:r>
      <w:r>
        <w:rPr>
          <w:noProof/>
        </w:rPr>
        <w:t>97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223</w:t>
      </w:r>
      <w:r>
        <w:rPr>
          <w:rFonts w:asciiTheme="minorHAnsi" w:eastAsiaTheme="minorEastAsia" w:hAnsiTheme="minorHAnsi" w:cstheme="minorBidi"/>
          <w:noProof/>
          <w:sz w:val="22"/>
          <w:szCs w:val="22"/>
          <w:lang w:eastAsia="fr-BE"/>
        </w:rPr>
        <w:tab/>
      </w:r>
      <w:r>
        <w:rPr>
          <w:noProof/>
        </w:rPr>
        <w:t>Vie et mort</w:t>
      </w:r>
      <w:r>
        <w:rPr>
          <w:noProof/>
        </w:rPr>
        <w:tab/>
      </w:r>
      <w:r>
        <w:rPr>
          <w:noProof/>
        </w:rPr>
        <w:fldChar w:fldCharType="begin"/>
      </w:r>
      <w:r>
        <w:rPr>
          <w:noProof/>
        </w:rPr>
        <w:instrText xml:space="preserve"> PAGEREF _Toc198546343 \h </w:instrText>
      </w:r>
      <w:r>
        <w:rPr>
          <w:noProof/>
        </w:rPr>
      </w:r>
      <w:r>
        <w:rPr>
          <w:noProof/>
        </w:rPr>
        <w:fldChar w:fldCharType="separate"/>
      </w:r>
      <w:r>
        <w:rPr>
          <w:noProof/>
        </w:rPr>
        <w:t>97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181</w:t>
      </w:r>
      <w:r>
        <w:rPr>
          <w:rFonts w:asciiTheme="minorHAnsi" w:eastAsiaTheme="minorEastAsia" w:hAnsiTheme="minorHAnsi" w:cstheme="minorBidi"/>
          <w:noProof/>
          <w:sz w:val="22"/>
          <w:szCs w:val="22"/>
          <w:lang w:eastAsia="fr-BE"/>
        </w:rPr>
        <w:tab/>
      </w:r>
      <w:r>
        <w:rPr>
          <w:noProof/>
        </w:rPr>
        <w:t>Vie mortelle [P : du nécromancien ]</w:t>
      </w:r>
      <w:r>
        <w:rPr>
          <w:noProof/>
        </w:rPr>
        <w:tab/>
      </w:r>
      <w:r>
        <w:rPr>
          <w:noProof/>
        </w:rPr>
        <w:fldChar w:fldCharType="begin"/>
      </w:r>
      <w:r>
        <w:rPr>
          <w:noProof/>
        </w:rPr>
        <w:instrText xml:space="preserve"> PAGEREF _Toc198546344 \h </w:instrText>
      </w:r>
      <w:r>
        <w:rPr>
          <w:noProof/>
        </w:rPr>
      </w:r>
      <w:r>
        <w:rPr>
          <w:noProof/>
        </w:rPr>
        <w:fldChar w:fldCharType="separate"/>
      </w:r>
      <w:r>
        <w:rPr>
          <w:noProof/>
        </w:rPr>
        <w:t>97</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182</w:t>
      </w:r>
      <w:r>
        <w:rPr>
          <w:rFonts w:asciiTheme="minorHAnsi" w:eastAsiaTheme="minorEastAsia" w:hAnsiTheme="minorHAnsi" w:cstheme="minorBidi"/>
          <w:noProof/>
          <w:sz w:val="22"/>
          <w:szCs w:val="22"/>
          <w:lang w:eastAsia="fr-BE"/>
        </w:rPr>
        <w:tab/>
      </w:r>
      <w:r>
        <w:rPr>
          <w:noProof/>
        </w:rPr>
        <w:t>Visage ancien [P : des illusions ]</w:t>
      </w:r>
      <w:r>
        <w:rPr>
          <w:noProof/>
        </w:rPr>
        <w:tab/>
      </w:r>
      <w:r>
        <w:rPr>
          <w:noProof/>
        </w:rPr>
        <w:fldChar w:fldCharType="begin"/>
      </w:r>
      <w:r>
        <w:rPr>
          <w:noProof/>
        </w:rPr>
        <w:instrText xml:space="preserve"> PAGEREF _Toc198546345 \h </w:instrText>
      </w:r>
      <w:r>
        <w:rPr>
          <w:noProof/>
        </w:rPr>
      </w:r>
      <w:r>
        <w:rPr>
          <w:noProof/>
        </w:rPr>
        <w:fldChar w:fldCharType="separate"/>
      </w:r>
      <w:r>
        <w:rPr>
          <w:noProof/>
        </w:rPr>
        <w:t>98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183</w:t>
      </w:r>
      <w:r>
        <w:rPr>
          <w:rFonts w:asciiTheme="minorHAnsi" w:eastAsiaTheme="minorEastAsia" w:hAnsiTheme="minorHAnsi" w:cstheme="minorBidi"/>
          <w:noProof/>
          <w:sz w:val="22"/>
          <w:szCs w:val="22"/>
          <w:lang w:eastAsia="fr-BE"/>
        </w:rPr>
        <w:tab/>
      </w:r>
      <w:r>
        <w:rPr>
          <w:noProof/>
        </w:rPr>
        <w:t>Vision de nuit</w:t>
      </w:r>
      <w:r>
        <w:rPr>
          <w:noProof/>
        </w:rPr>
        <w:tab/>
      </w:r>
      <w:r>
        <w:rPr>
          <w:noProof/>
        </w:rPr>
        <w:fldChar w:fldCharType="begin"/>
      </w:r>
      <w:r>
        <w:rPr>
          <w:noProof/>
        </w:rPr>
        <w:instrText xml:space="preserve"> PAGEREF _Toc198546346 \h </w:instrText>
      </w:r>
      <w:r>
        <w:rPr>
          <w:noProof/>
        </w:rPr>
      </w:r>
      <w:r>
        <w:rPr>
          <w:noProof/>
        </w:rPr>
        <w:fldChar w:fldCharType="separate"/>
      </w:r>
      <w:r>
        <w:rPr>
          <w:noProof/>
        </w:rPr>
        <w:t>98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190</w:t>
      </w:r>
      <w:r>
        <w:rPr>
          <w:rFonts w:asciiTheme="minorHAnsi" w:eastAsiaTheme="minorEastAsia" w:hAnsiTheme="minorHAnsi" w:cstheme="minorBidi"/>
          <w:noProof/>
          <w:sz w:val="22"/>
          <w:szCs w:val="22"/>
          <w:lang w:eastAsia="fr-BE"/>
        </w:rPr>
        <w:tab/>
      </w:r>
      <w:r>
        <w:rPr>
          <w:noProof/>
        </w:rPr>
        <w:t>Vision divine</w:t>
      </w:r>
      <w:r>
        <w:rPr>
          <w:noProof/>
        </w:rPr>
        <w:tab/>
      </w:r>
      <w:r>
        <w:rPr>
          <w:noProof/>
        </w:rPr>
        <w:fldChar w:fldCharType="begin"/>
      </w:r>
      <w:r>
        <w:rPr>
          <w:noProof/>
        </w:rPr>
        <w:instrText xml:space="preserve"> PAGEREF _Toc198546347 \h </w:instrText>
      </w:r>
      <w:r>
        <w:rPr>
          <w:noProof/>
        </w:rPr>
      </w:r>
      <w:r>
        <w:rPr>
          <w:noProof/>
        </w:rPr>
        <w:fldChar w:fldCharType="separate"/>
      </w:r>
      <w:r>
        <w:rPr>
          <w:noProof/>
        </w:rPr>
        <w:t>98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184</w:t>
      </w:r>
      <w:r>
        <w:rPr>
          <w:rFonts w:asciiTheme="minorHAnsi" w:eastAsiaTheme="minorEastAsia" w:hAnsiTheme="minorHAnsi" w:cstheme="minorBidi"/>
          <w:noProof/>
          <w:sz w:val="22"/>
          <w:szCs w:val="22"/>
          <w:lang w:eastAsia="fr-BE"/>
        </w:rPr>
        <w:tab/>
      </w:r>
      <w:r>
        <w:rPr>
          <w:noProof/>
        </w:rPr>
        <w:t>Vol du maître</w:t>
      </w:r>
      <w:r>
        <w:rPr>
          <w:noProof/>
        </w:rPr>
        <w:tab/>
      </w:r>
      <w:r>
        <w:rPr>
          <w:noProof/>
        </w:rPr>
        <w:fldChar w:fldCharType="begin"/>
      </w:r>
      <w:r>
        <w:rPr>
          <w:noProof/>
        </w:rPr>
        <w:instrText xml:space="preserve"> PAGEREF _Toc198546348 \h </w:instrText>
      </w:r>
      <w:r>
        <w:rPr>
          <w:noProof/>
        </w:rPr>
      </w:r>
      <w:r>
        <w:rPr>
          <w:noProof/>
        </w:rPr>
        <w:fldChar w:fldCharType="separate"/>
      </w:r>
      <w:r>
        <w:rPr>
          <w:noProof/>
        </w:rPr>
        <w:t>98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185</w:t>
      </w:r>
      <w:r>
        <w:rPr>
          <w:rFonts w:asciiTheme="minorHAnsi" w:eastAsiaTheme="minorEastAsia" w:hAnsiTheme="minorHAnsi" w:cstheme="minorBidi"/>
          <w:noProof/>
          <w:sz w:val="22"/>
          <w:szCs w:val="22"/>
          <w:lang w:eastAsia="fr-BE"/>
        </w:rPr>
        <w:tab/>
      </w:r>
      <w:r>
        <w:rPr>
          <w:noProof/>
        </w:rPr>
        <w:t>Vol maudit</w:t>
      </w:r>
      <w:r>
        <w:rPr>
          <w:noProof/>
        </w:rPr>
        <w:tab/>
      </w:r>
      <w:r>
        <w:rPr>
          <w:noProof/>
        </w:rPr>
        <w:fldChar w:fldCharType="begin"/>
      </w:r>
      <w:r>
        <w:rPr>
          <w:noProof/>
        </w:rPr>
        <w:instrText xml:space="preserve"> PAGEREF _Toc198546349 \h </w:instrText>
      </w:r>
      <w:r>
        <w:rPr>
          <w:noProof/>
        </w:rPr>
      </w:r>
      <w:r>
        <w:rPr>
          <w:noProof/>
        </w:rPr>
        <w:fldChar w:fldCharType="separate"/>
      </w:r>
      <w:r>
        <w:rPr>
          <w:noProof/>
        </w:rPr>
        <w:t>98</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186</w:t>
      </w:r>
      <w:r>
        <w:rPr>
          <w:rFonts w:asciiTheme="minorHAnsi" w:eastAsiaTheme="minorEastAsia" w:hAnsiTheme="minorHAnsi" w:cstheme="minorBidi"/>
          <w:noProof/>
          <w:sz w:val="22"/>
          <w:szCs w:val="22"/>
          <w:lang w:eastAsia="fr-BE"/>
        </w:rPr>
        <w:tab/>
      </w:r>
      <w:r>
        <w:rPr>
          <w:noProof/>
        </w:rPr>
        <w:t>Voyage de terre [P : de la terre ]</w:t>
      </w:r>
      <w:r>
        <w:rPr>
          <w:noProof/>
        </w:rPr>
        <w:tab/>
      </w:r>
      <w:r>
        <w:rPr>
          <w:noProof/>
        </w:rPr>
        <w:fldChar w:fldCharType="begin"/>
      </w:r>
      <w:r>
        <w:rPr>
          <w:noProof/>
        </w:rPr>
        <w:instrText xml:space="preserve"> PAGEREF _Toc198546350 \h </w:instrText>
      </w:r>
      <w:r>
        <w:rPr>
          <w:noProof/>
        </w:rPr>
      </w:r>
      <w:r>
        <w:rPr>
          <w:noProof/>
        </w:rPr>
        <w:fldChar w:fldCharType="separate"/>
      </w:r>
      <w:r>
        <w:rPr>
          <w:noProof/>
        </w:rPr>
        <w:t>99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216</w:t>
      </w:r>
      <w:r>
        <w:rPr>
          <w:rFonts w:asciiTheme="minorHAnsi" w:eastAsiaTheme="minorEastAsia" w:hAnsiTheme="minorHAnsi" w:cstheme="minorBidi"/>
          <w:noProof/>
          <w:sz w:val="22"/>
          <w:szCs w:val="22"/>
          <w:lang w:eastAsia="fr-BE"/>
        </w:rPr>
        <w:tab/>
      </w:r>
      <w:r>
        <w:rPr>
          <w:noProof/>
        </w:rPr>
        <w:t>Voyage intérieur [P : du sommeil]</w:t>
      </w:r>
      <w:r>
        <w:rPr>
          <w:noProof/>
        </w:rPr>
        <w:tab/>
      </w:r>
      <w:r>
        <w:rPr>
          <w:noProof/>
        </w:rPr>
        <w:fldChar w:fldCharType="begin"/>
      </w:r>
      <w:r>
        <w:rPr>
          <w:noProof/>
        </w:rPr>
        <w:instrText xml:space="preserve"> PAGEREF _Toc198546351 \h </w:instrText>
      </w:r>
      <w:r>
        <w:rPr>
          <w:noProof/>
        </w:rPr>
      </w:r>
      <w:r>
        <w:rPr>
          <w:noProof/>
        </w:rPr>
        <w:fldChar w:fldCharType="separate"/>
      </w:r>
      <w:r>
        <w:rPr>
          <w:noProof/>
        </w:rPr>
        <w:t>99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189</w:t>
      </w:r>
      <w:r>
        <w:rPr>
          <w:rFonts w:asciiTheme="minorHAnsi" w:eastAsiaTheme="minorEastAsia" w:hAnsiTheme="minorHAnsi" w:cstheme="minorBidi"/>
          <w:noProof/>
          <w:sz w:val="22"/>
          <w:szCs w:val="22"/>
          <w:lang w:eastAsia="fr-BE"/>
        </w:rPr>
        <w:tab/>
      </w:r>
      <w:r>
        <w:rPr>
          <w:noProof/>
        </w:rPr>
        <w:t>Yeux du centre [P : de la terre ]</w:t>
      </w:r>
      <w:r>
        <w:rPr>
          <w:noProof/>
        </w:rPr>
        <w:tab/>
      </w:r>
      <w:r>
        <w:rPr>
          <w:noProof/>
        </w:rPr>
        <w:fldChar w:fldCharType="begin"/>
      </w:r>
      <w:r>
        <w:rPr>
          <w:noProof/>
        </w:rPr>
        <w:instrText xml:space="preserve"> PAGEREF _Toc198546352 \h </w:instrText>
      </w:r>
      <w:r>
        <w:rPr>
          <w:noProof/>
        </w:rPr>
      </w:r>
      <w:r>
        <w:rPr>
          <w:noProof/>
        </w:rPr>
        <w:fldChar w:fldCharType="separate"/>
      </w:r>
      <w:r>
        <w:rPr>
          <w:noProof/>
        </w:rPr>
        <w:t>99</w:t>
      </w:r>
      <w:r>
        <w:rPr>
          <w:noProof/>
        </w:rPr>
        <w:fldChar w:fldCharType="end"/>
      </w:r>
    </w:p>
    <w:p w:rsidR="00507323" w:rsidRDefault="00507323">
      <w:pPr>
        <w:pStyle w:val="TM5"/>
        <w:tabs>
          <w:tab w:val="left" w:pos="1400"/>
          <w:tab w:val="right" w:pos="10194"/>
        </w:tabs>
        <w:rPr>
          <w:rFonts w:asciiTheme="minorHAnsi" w:eastAsiaTheme="minorEastAsia" w:hAnsiTheme="minorHAnsi" w:cstheme="minorBidi"/>
          <w:noProof/>
          <w:sz w:val="22"/>
          <w:szCs w:val="22"/>
          <w:lang w:eastAsia="fr-BE"/>
        </w:rPr>
      </w:pPr>
      <w:r>
        <w:rPr>
          <w:noProof/>
        </w:rPr>
        <w:t>188</w:t>
      </w:r>
      <w:r>
        <w:rPr>
          <w:rFonts w:asciiTheme="minorHAnsi" w:eastAsiaTheme="minorEastAsia" w:hAnsiTheme="minorHAnsi" w:cstheme="minorBidi"/>
          <w:noProof/>
          <w:sz w:val="22"/>
          <w:szCs w:val="22"/>
          <w:lang w:eastAsia="fr-BE"/>
        </w:rPr>
        <w:tab/>
      </w:r>
      <w:r>
        <w:rPr>
          <w:noProof/>
        </w:rPr>
        <w:t>Yeux clos [P : du sommeil ]</w:t>
      </w:r>
      <w:r>
        <w:rPr>
          <w:noProof/>
        </w:rPr>
        <w:tab/>
      </w:r>
      <w:r>
        <w:rPr>
          <w:noProof/>
        </w:rPr>
        <w:fldChar w:fldCharType="begin"/>
      </w:r>
      <w:r>
        <w:rPr>
          <w:noProof/>
        </w:rPr>
        <w:instrText xml:space="preserve"> PAGEREF _Toc198546353 \h </w:instrText>
      </w:r>
      <w:r>
        <w:rPr>
          <w:noProof/>
        </w:rPr>
      </w:r>
      <w:r>
        <w:rPr>
          <w:noProof/>
        </w:rPr>
        <w:fldChar w:fldCharType="separate"/>
      </w:r>
      <w:r>
        <w:rPr>
          <w:noProof/>
        </w:rPr>
        <w:t>100</w:t>
      </w:r>
      <w:r>
        <w:rPr>
          <w:noProof/>
        </w:rPr>
        <w:fldChar w:fldCharType="end"/>
      </w:r>
    </w:p>
    <w:p w:rsidR="00507323" w:rsidRDefault="00507323">
      <w:pPr>
        <w:pStyle w:val="TM1"/>
        <w:tabs>
          <w:tab w:val="right" w:pos="10194"/>
        </w:tabs>
        <w:rPr>
          <w:rFonts w:asciiTheme="minorHAnsi" w:eastAsiaTheme="minorEastAsia" w:hAnsiTheme="minorHAnsi" w:cstheme="minorBidi"/>
          <w:noProof/>
          <w:sz w:val="22"/>
          <w:szCs w:val="22"/>
          <w:lang w:eastAsia="fr-BE"/>
        </w:rPr>
      </w:pPr>
      <w:r>
        <w:rPr>
          <w:noProof/>
        </w:rPr>
        <w:t>5. Utilisation de la magie</w:t>
      </w:r>
      <w:r>
        <w:rPr>
          <w:noProof/>
        </w:rPr>
        <w:tab/>
      </w:r>
      <w:r>
        <w:rPr>
          <w:noProof/>
        </w:rPr>
        <w:fldChar w:fldCharType="begin"/>
      </w:r>
      <w:r>
        <w:rPr>
          <w:noProof/>
        </w:rPr>
        <w:instrText xml:space="preserve"> PAGEREF _Toc198546354 \h </w:instrText>
      </w:r>
      <w:r>
        <w:rPr>
          <w:noProof/>
        </w:rPr>
      </w:r>
      <w:r>
        <w:rPr>
          <w:noProof/>
        </w:rPr>
        <w:fldChar w:fldCharType="separate"/>
      </w:r>
      <w:r>
        <w:rPr>
          <w:noProof/>
        </w:rPr>
        <w:t>101</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5.1 Attaque et Points de magie</w:t>
      </w:r>
      <w:r>
        <w:rPr>
          <w:noProof/>
        </w:rPr>
        <w:tab/>
      </w:r>
      <w:r>
        <w:rPr>
          <w:noProof/>
        </w:rPr>
        <w:fldChar w:fldCharType="begin"/>
      </w:r>
      <w:r>
        <w:rPr>
          <w:noProof/>
        </w:rPr>
        <w:instrText xml:space="preserve"> PAGEREF _Toc198546355 \h </w:instrText>
      </w:r>
      <w:r>
        <w:rPr>
          <w:noProof/>
        </w:rPr>
      </w:r>
      <w:r>
        <w:rPr>
          <w:noProof/>
        </w:rPr>
        <w:fldChar w:fldCharType="separate"/>
      </w:r>
      <w:r>
        <w:rPr>
          <w:noProof/>
        </w:rPr>
        <w:t>101</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5.2 Régénération</w:t>
      </w:r>
      <w:r>
        <w:rPr>
          <w:noProof/>
        </w:rPr>
        <w:tab/>
      </w:r>
      <w:r>
        <w:rPr>
          <w:noProof/>
        </w:rPr>
        <w:fldChar w:fldCharType="begin"/>
      </w:r>
      <w:r>
        <w:rPr>
          <w:noProof/>
        </w:rPr>
        <w:instrText xml:space="preserve"> PAGEREF _Toc198546356 \h </w:instrText>
      </w:r>
      <w:r>
        <w:rPr>
          <w:noProof/>
        </w:rPr>
      </w:r>
      <w:r>
        <w:rPr>
          <w:noProof/>
        </w:rPr>
        <w:fldChar w:fldCharType="separate"/>
      </w:r>
      <w:r>
        <w:rPr>
          <w:noProof/>
        </w:rPr>
        <w:t>101</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5.3 Coût d’un sort</w:t>
      </w:r>
      <w:r>
        <w:rPr>
          <w:noProof/>
        </w:rPr>
        <w:tab/>
      </w:r>
      <w:r>
        <w:rPr>
          <w:noProof/>
        </w:rPr>
        <w:fldChar w:fldCharType="begin"/>
      </w:r>
      <w:r>
        <w:rPr>
          <w:noProof/>
        </w:rPr>
        <w:instrText xml:space="preserve"> PAGEREF _Toc198546357 \h </w:instrText>
      </w:r>
      <w:r>
        <w:rPr>
          <w:noProof/>
        </w:rPr>
      </w:r>
      <w:r>
        <w:rPr>
          <w:noProof/>
        </w:rPr>
        <w:fldChar w:fldCharType="separate"/>
      </w:r>
      <w:r>
        <w:rPr>
          <w:noProof/>
        </w:rPr>
        <w:t>101</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5.4 Vitesse de concentration</w:t>
      </w:r>
      <w:r>
        <w:rPr>
          <w:noProof/>
        </w:rPr>
        <w:tab/>
      </w:r>
      <w:r>
        <w:rPr>
          <w:noProof/>
        </w:rPr>
        <w:fldChar w:fldCharType="begin"/>
      </w:r>
      <w:r>
        <w:rPr>
          <w:noProof/>
        </w:rPr>
        <w:instrText xml:space="preserve"> PAGEREF _Toc198546358 \h </w:instrText>
      </w:r>
      <w:r>
        <w:rPr>
          <w:noProof/>
        </w:rPr>
      </w:r>
      <w:r>
        <w:rPr>
          <w:noProof/>
        </w:rPr>
        <w:fldChar w:fldCharType="separate"/>
      </w:r>
      <w:r>
        <w:rPr>
          <w:noProof/>
        </w:rPr>
        <w:t>101</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5.5 Lancement de sort</w:t>
      </w:r>
      <w:r>
        <w:rPr>
          <w:noProof/>
        </w:rPr>
        <w:tab/>
      </w:r>
      <w:r>
        <w:rPr>
          <w:noProof/>
        </w:rPr>
        <w:fldChar w:fldCharType="begin"/>
      </w:r>
      <w:r>
        <w:rPr>
          <w:noProof/>
        </w:rPr>
        <w:instrText xml:space="preserve"> PAGEREF _Toc198546359 \h </w:instrText>
      </w:r>
      <w:r>
        <w:rPr>
          <w:noProof/>
        </w:rPr>
      </w:r>
      <w:r>
        <w:rPr>
          <w:noProof/>
        </w:rPr>
        <w:fldChar w:fldCharType="separate"/>
      </w:r>
      <w:r>
        <w:rPr>
          <w:noProof/>
        </w:rPr>
        <w:t>101</w:t>
      </w:r>
      <w:r>
        <w:rPr>
          <w:noProof/>
        </w:rPr>
        <w:fldChar w:fldCharType="end"/>
      </w:r>
    </w:p>
    <w:p w:rsidR="00507323" w:rsidRDefault="00507323">
      <w:pPr>
        <w:pStyle w:val="TM2"/>
        <w:tabs>
          <w:tab w:val="left" w:pos="800"/>
          <w:tab w:val="right" w:pos="10194"/>
        </w:tabs>
        <w:rPr>
          <w:rFonts w:asciiTheme="minorHAnsi" w:eastAsiaTheme="minorEastAsia" w:hAnsiTheme="minorHAnsi" w:cstheme="minorBidi"/>
          <w:noProof/>
          <w:sz w:val="22"/>
          <w:szCs w:val="22"/>
          <w:lang w:eastAsia="fr-BE"/>
        </w:rPr>
      </w:pPr>
      <w:r>
        <w:rPr>
          <w:noProof/>
        </w:rPr>
        <w:t>5.6</w:t>
      </w:r>
      <w:r>
        <w:rPr>
          <w:rFonts w:asciiTheme="minorHAnsi" w:eastAsiaTheme="minorEastAsia" w:hAnsiTheme="minorHAnsi" w:cstheme="minorBidi"/>
          <w:noProof/>
          <w:sz w:val="22"/>
          <w:szCs w:val="22"/>
          <w:lang w:eastAsia="fr-BE"/>
        </w:rPr>
        <w:tab/>
      </w:r>
      <w:r>
        <w:rPr>
          <w:noProof/>
        </w:rPr>
        <w:t>Bonus et malus</w:t>
      </w:r>
      <w:r>
        <w:rPr>
          <w:noProof/>
        </w:rPr>
        <w:tab/>
      </w:r>
      <w:r>
        <w:rPr>
          <w:noProof/>
        </w:rPr>
        <w:fldChar w:fldCharType="begin"/>
      </w:r>
      <w:r>
        <w:rPr>
          <w:noProof/>
        </w:rPr>
        <w:instrText xml:space="preserve"> PAGEREF _Toc198546360 \h </w:instrText>
      </w:r>
      <w:r>
        <w:rPr>
          <w:noProof/>
        </w:rPr>
      </w:r>
      <w:r>
        <w:rPr>
          <w:noProof/>
        </w:rPr>
        <w:fldChar w:fldCharType="separate"/>
      </w:r>
      <w:r>
        <w:rPr>
          <w:noProof/>
        </w:rPr>
        <w:t>101</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5.6.1 Situation</w:t>
      </w:r>
      <w:r>
        <w:rPr>
          <w:noProof/>
        </w:rPr>
        <w:tab/>
      </w:r>
      <w:r>
        <w:rPr>
          <w:noProof/>
        </w:rPr>
        <w:fldChar w:fldCharType="begin"/>
      </w:r>
      <w:r>
        <w:rPr>
          <w:noProof/>
        </w:rPr>
        <w:instrText xml:space="preserve"> PAGEREF _Toc198546361 \h </w:instrText>
      </w:r>
      <w:r>
        <w:rPr>
          <w:noProof/>
        </w:rPr>
      </w:r>
      <w:r>
        <w:rPr>
          <w:noProof/>
        </w:rPr>
        <w:fldChar w:fldCharType="separate"/>
      </w:r>
      <w:r>
        <w:rPr>
          <w:noProof/>
        </w:rPr>
        <w:t>101</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5.6.2 Voix et Gestes</w:t>
      </w:r>
      <w:r>
        <w:rPr>
          <w:noProof/>
        </w:rPr>
        <w:tab/>
      </w:r>
      <w:r>
        <w:rPr>
          <w:noProof/>
        </w:rPr>
        <w:fldChar w:fldCharType="begin"/>
      </w:r>
      <w:r>
        <w:rPr>
          <w:noProof/>
        </w:rPr>
        <w:instrText xml:space="preserve"> PAGEREF _Toc198546362 \h </w:instrText>
      </w:r>
      <w:r>
        <w:rPr>
          <w:noProof/>
        </w:rPr>
      </w:r>
      <w:r>
        <w:rPr>
          <w:noProof/>
        </w:rPr>
        <w:fldChar w:fldCharType="separate"/>
      </w:r>
      <w:r>
        <w:rPr>
          <w:noProof/>
        </w:rPr>
        <w:t>102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5.6.3 Autres modificateurs</w:t>
      </w:r>
      <w:r>
        <w:rPr>
          <w:noProof/>
        </w:rPr>
        <w:tab/>
      </w:r>
      <w:r>
        <w:rPr>
          <w:noProof/>
        </w:rPr>
        <w:fldChar w:fldCharType="begin"/>
      </w:r>
      <w:r>
        <w:rPr>
          <w:noProof/>
        </w:rPr>
        <w:instrText xml:space="preserve"> PAGEREF _Toc198546363 \h </w:instrText>
      </w:r>
      <w:r>
        <w:rPr>
          <w:noProof/>
        </w:rPr>
      </w:r>
      <w:r>
        <w:rPr>
          <w:noProof/>
        </w:rPr>
        <w:fldChar w:fldCharType="separate"/>
      </w:r>
      <w:r>
        <w:rPr>
          <w:noProof/>
        </w:rPr>
        <w:t>102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5.6.4 Divers</w:t>
      </w:r>
      <w:r>
        <w:rPr>
          <w:noProof/>
        </w:rPr>
        <w:tab/>
      </w:r>
      <w:r>
        <w:rPr>
          <w:noProof/>
        </w:rPr>
        <w:fldChar w:fldCharType="begin"/>
      </w:r>
      <w:r>
        <w:rPr>
          <w:noProof/>
        </w:rPr>
        <w:instrText xml:space="preserve"> PAGEREF _Toc198546364 \h </w:instrText>
      </w:r>
      <w:r>
        <w:rPr>
          <w:noProof/>
        </w:rPr>
      </w:r>
      <w:r>
        <w:rPr>
          <w:noProof/>
        </w:rPr>
        <w:fldChar w:fldCharType="separate"/>
      </w:r>
      <w:r>
        <w:rPr>
          <w:noProof/>
        </w:rPr>
        <w:t>102</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5.6.4.1 Sort retardé</w:t>
      </w:r>
      <w:r>
        <w:rPr>
          <w:noProof/>
        </w:rPr>
        <w:tab/>
      </w:r>
      <w:r>
        <w:rPr>
          <w:noProof/>
        </w:rPr>
        <w:fldChar w:fldCharType="begin"/>
      </w:r>
      <w:r>
        <w:rPr>
          <w:noProof/>
        </w:rPr>
        <w:instrText xml:space="preserve"> PAGEREF _Toc198546365 \h </w:instrText>
      </w:r>
      <w:r>
        <w:rPr>
          <w:noProof/>
        </w:rPr>
      </w:r>
      <w:r>
        <w:rPr>
          <w:noProof/>
        </w:rPr>
        <w:fldChar w:fldCharType="separate"/>
      </w:r>
      <w:r>
        <w:rPr>
          <w:noProof/>
        </w:rPr>
        <w:t>102</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5.6.4.2 Interruption involontaire d’un sort</w:t>
      </w:r>
      <w:r>
        <w:rPr>
          <w:noProof/>
        </w:rPr>
        <w:tab/>
      </w:r>
      <w:r>
        <w:rPr>
          <w:noProof/>
        </w:rPr>
        <w:fldChar w:fldCharType="begin"/>
      </w:r>
      <w:r>
        <w:rPr>
          <w:noProof/>
        </w:rPr>
        <w:instrText xml:space="preserve"> PAGEREF _Toc198546366 \h </w:instrText>
      </w:r>
      <w:r>
        <w:rPr>
          <w:noProof/>
        </w:rPr>
      </w:r>
      <w:r>
        <w:rPr>
          <w:noProof/>
        </w:rPr>
        <w:fldChar w:fldCharType="separate"/>
      </w:r>
      <w:r>
        <w:rPr>
          <w:noProof/>
        </w:rPr>
        <w:t>102</w:t>
      </w:r>
      <w:r>
        <w:rPr>
          <w:noProof/>
        </w:rPr>
        <w:fldChar w:fldCharType="end"/>
      </w:r>
    </w:p>
    <w:p w:rsidR="00507323" w:rsidRDefault="00507323">
      <w:pPr>
        <w:pStyle w:val="TM4"/>
        <w:tabs>
          <w:tab w:val="right" w:pos="10194"/>
        </w:tabs>
        <w:rPr>
          <w:rFonts w:asciiTheme="minorHAnsi" w:eastAsiaTheme="minorEastAsia" w:hAnsiTheme="minorHAnsi" w:cstheme="minorBidi"/>
          <w:noProof/>
          <w:sz w:val="22"/>
          <w:szCs w:val="22"/>
          <w:lang w:eastAsia="fr-BE"/>
        </w:rPr>
      </w:pPr>
      <w:r>
        <w:rPr>
          <w:noProof/>
        </w:rPr>
        <w:t>5.6.4.3 Interruption volontaire d’un sort</w:t>
      </w:r>
      <w:r>
        <w:rPr>
          <w:noProof/>
        </w:rPr>
        <w:tab/>
      </w:r>
      <w:r>
        <w:rPr>
          <w:noProof/>
        </w:rPr>
        <w:fldChar w:fldCharType="begin"/>
      </w:r>
      <w:r>
        <w:rPr>
          <w:noProof/>
        </w:rPr>
        <w:instrText xml:space="preserve"> PAGEREF _Toc198546367 \h </w:instrText>
      </w:r>
      <w:r>
        <w:rPr>
          <w:noProof/>
        </w:rPr>
      </w:r>
      <w:r>
        <w:rPr>
          <w:noProof/>
        </w:rPr>
        <w:fldChar w:fldCharType="separate"/>
      </w:r>
      <w:r>
        <w:rPr>
          <w:noProof/>
        </w:rPr>
        <w:t>102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5.6.5 Lancement de sort - Résumé</w:t>
      </w:r>
      <w:r>
        <w:rPr>
          <w:noProof/>
        </w:rPr>
        <w:tab/>
      </w:r>
      <w:r>
        <w:rPr>
          <w:noProof/>
        </w:rPr>
        <w:fldChar w:fldCharType="begin"/>
      </w:r>
      <w:r>
        <w:rPr>
          <w:noProof/>
        </w:rPr>
        <w:instrText xml:space="preserve"> PAGEREF _Toc198546368 \h </w:instrText>
      </w:r>
      <w:r>
        <w:rPr>
          <w:noProof/>
        </w:rPr>
      </w:r>
      <w:r>
        <w:rPr>
          <w:noProof/>
        </w:rPr>
        <w:fldChar w:fldCharType="separate"/>
      </w:r>
      <w:r>
        <w:rPr>
          <w:noProof/>
        </w:rPr>
        <w:t>102</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5.7 Tables utilisées pour les Réussites et Échecs critiques</w:t>
      </w:r>
      <w:r>
        <w:rPr>
          <w:noProof/>
        </w:rPr>
        <w:tab/>
      </w:r>
      <w:r>
        <w:rPr>
          <w:noProof/>
        </w:rPr>
        <w:fldChar w:fldCharType="begin"/>
      </w:r>
      <w:r>
        <w:rPr>
          <w:noProof/>
        </w:rPr>
        <w:instrText xml:space="preserve"> PAGEREF _Toc198546369 \h </w:instrText>
      </w:r>
      <w:r>
        <w:rPr>
          <w:noProof/>
        </w:rPr>
      </w:r>
      <w:r>
        <w:rPr>
          <w:noProof/>
        </w:rPr>
        <w:fldChar w:fldCharType="separate"/>
      </w:r>
      <w:r>
        <w:rPr>
          <w:noProof/>
        </w:rPr>
        <w:t>103</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5.8 Réussites Critiques des Sorts</w:t>
      </w:r>
      <w:r>
        <w:rPr>
          <w:noProof/>
        </w:rPr>
        <w:tab/>
      </w:r>
      <w:r>
        <w:rPr>
          <w:noProof/>
        </w:rPr>
        <w:fldChar w:fldCharType="begin"/>
      </w:r>
      <w:r>
        <w:rPr>
          <w:noProof/>
        </w:rPr>
        <w:instrText xml:space="preserve"> PAGEREF _Toc198546370 \h </w:instrText>
      </w:r>
      <w:r>
        <w:rPr>
          <w:noProof/>
        </w:rPr>
      </w:r>
      <w:r>
        <w:rPr>
          <w:noProof/>
        </w:rPr>
        <w:fldChar w:fldCharType="separate"/>
      </w:r>
      <w:r>
        <w:rPr>
          <w:noProof/>
        </w:rPr>
        <w:t>103</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5.9 Échecs Critiques des Sorts</w:t>
      </w:r>
      <w:r>
        <w:rPr>
          <w:noProof/>
        </w:rPr>
        <w:tab/>
      </w:r>
      <w:r>
        <w:rPr>
          <w:noProof/>
        </w:rPr>
        <w:fldChar w:fldCharType="begin"/>
      </w:r>
      <w:r>
        <w:rPr>
          <w:noProof/>
        </w:rPr>
        <w:instrText xml:space="preserve"> PAGEREF _Toc198546371 \h </w:instrText>
      </w:r>
      <w:r>
        <w:rPr>
          <w:noProof/>
        </w:rPr>
      </w:r>
      <w:r>
        <w:rPr>
          <w:noProof/>
        </w:rPr>
        <w:fldChar w:fldCharType="separate"/>
      </w:r>
      <w:r>
        <w:rPr>
          <w:noProof/>
        </w:rPr>
        <w:t>103</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5.9.1 Table Générale</w:t>
      </w:r>
      <w:r>
        <w:rPr>
          <w:noProof/>
        </w:rPr>
        <w:tab/>
      </w:r>
      <w:r>
        <w:rPr>
          <w:noProof/>
        </w:rPr>
        <w:fldChar w:fldCharType="begin"/>
      </w:r>
      <w:r>
        <w:rPr>
          <w:noProof/>
        </w:rPr>
        <w:instrText xml:space="preserve"> PAGEREF _Toc198546372 \h </w:instrText>
      </w:r>
      <w:r>
        <w:rPr>
          <w:noProof/>
        </w:rPr>
      </w:r>
      <w:r>
        <w:rPr>
          <w:noProof/>
        </w:rPr>
        <w:fldChar w:fldCharType="separate"/>
      </w:r>
      <w:r>
        <w:rPr>
          <w:noProof/>
        </w:rPr>
        <w:t>104</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5.9.2 tEC El’Der</w:t>
      </w:r>
      <w:r>
        <w:rPr>
          <w:noProof/>
        </w:rPr>
        <w:tab/>
      </w:r>
      <w:r>
        <w:rPr>
          <w:noProof/>
        </w:rPr>
        <w:fldChar w:fldCharType="begin"/>
      </w:r>
      <w:r>
        <w:rPr>
          <w:noProof/>
        </w:rPr>
        <w:instrText xml:space="preserve"> PAGEREF _Toc198546373 \h </w:instrText>
      </w:r>
      <w:r>
        <w:rPr>
          <w:noProof/>
        </w:rPr>
      </w:r>
      <w:r>
        <w:rPr>
          <w:noProof/>
        </w:rPr>
        <w:fldChar w:fldCharType="separate"/>
      </w:r>
      <w:r>
        <w:rPr>
          <w:noProof/>
        </w:rPr>
        <w:t>104</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5.9.3 tEC El’Bis</w:t>
      </w:r>
      <w:r>
        <w:rPr>
          <w:noProof/>
        </w:rPr>
        <w:tab/>
      </w:r>
      <w:r>
        <w:rPr>
          <w:noProof/>
        </w:rPr>
        <w:fldChar w:fldCharType="begin"/>
      </w:r>
      <w:r>
        <w:rPr>
          <w:noProof/>
        </w:rPr>
        <w:instrText xml:space="preserve"> PAGEREF _Toc198546374 \h </w:instrText>
      </w:r>
      <w:r>
        <w:rPr>
          <w:noProof/>
        </w:rPr>
      </w:r>
      <w:r>
        <w:rPr>
          <w:noProof/>
        </w:rPr>
        <w:fldChar w:fldCharType="separate"/>
      </w:r>
      <w:r>
        <w:rPr>
          <w:noProof/>
        </w:rPr>
        <w:t>105</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5.9.4 tEC El’Dor</w:t>
      </w:r>
      <w:r>
        <w:rPr>
          <w:noProof/>
        </w:rPr>
        <w:tab/>
      </w:r>
      <w:r>
        <w:rPr>
          <w:noProof/>
        </w:rPr>
        <w:fldChar w:fldCharType="begin"/>
      </w:r>
      <w:r>
        <w:rPr>
          <w:noProof/>
        </w:rPr>
        <w:instrText xml:space="preserve"> PAGEREF _Toc198546375 \h </w:instrText>
      </w:r>
      <w:r>
        <w:rPr>
          <w:noProof/>
        </w:rPr>
      </w:r>
      <w:r>
        <w:rPr>
          <w:noProof/>
        </w:rPr>
        <w:fldChar w:fldCharType="separate"/>
      </w:r>
      <w:r>
        <w:rPr>
          <w:noProof/>
        </w:rPr>
        <w:t>105</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5.9.5 tEC El’Lar</w:t>
      </w:r>
      <w:r>
        <w:rPr>
          <w:noProof/>
        </w:rPr>
        <w:tab/>
      </w:r>
      <w:r>
        <w:rPr>
          <w:noProof/>
        </w:rPr>
        <w:fldChar w:fldCharType="begin"/>
      </w:r>
      <w:r>
        <w:rPr>
          <w:noProof/>
        </w:rPr>
        <w:instrText xml:space="preserve"> PAGEREF _Toc198546376 \h </w:instrText>
      </w:r>
      <w:r>
        <w:rPr>
          <w:noProof/>
        </w:rPr>
      </w:r>
      <w:r>
        <w:rPr>
          <w:noProof/>
        </w:rPr>
        <w:fldChar w:fldCharType="separate"/>
      </w:r>
      <w:r>
        <w:rPr>
          <w:noProof/>
        </w:rPr>
        <w:t>106</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5.9.6 tEC Si’Th</w:t>
      </w:r>
      <w:r>
        <w:rPr>
          <w:noProof/>
        </w:rPr>
        <w:tab/>
      </w:r>
      <w:r>
        <w:rPr>
          <w:noProof/>
        </w:rPr>
        <w:fldChar w:fldCharType="begin"/>
      </w:r>
      <w:r>
        <w:rPr>
          <w:noProof/>
        </w:rPr>
        <w:instrText xml:space="preserve"> PAGEREF _Toc198546377 \h </w:instrText>
      </w:r>
      <w:r>
        <w:rPr>
          <w:noProof/>
        </w:rPr>
      </w:r>
      <w:r>
        <w:rPr>
          <w:noProof/>
        </w:rPr>
        <w:fldChar w:fldCharType="separate"/>
      </w:r>
      <w:r>
        <w:rPr>
          <w:noProof/>
        </w:rPr>
        <w:t>106</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5.9.7 tEC Nature</w:t>
      </w:r>
      <w:r>
        <w:rPr>
          <w:noProof/>
        </w:rPr>
        <w:tab/>
      </w:r>
      <w:r>
        <w:rPr>
          <w:noProof/>
        </w:rPr>
        <w:fldChar w:fldCharType="begin"/>
      </w:r>
      <w:r>
        <w:rPr>
          <w:noProof/>
        </w:rPr>
        <w:instrText xml:space="preserve"> PAGEREF _Toc198546378 \h </w:instrText>
      </w:r>
      <w:r>
        <w:rPr>
          <w:noProof/>
        </w:rPr>
      </w:r>
      <w:r>
        <w:rPr>
          <w:noProof/>
        </w:rPr>
        <w:fldChar w:fldCharType="separate"/>
      </w:r>
      <w:r>
        <w:rPr>
          <w:noProof/>
        </w:rPr>
        <w:t>107</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5.10 Critique des Reliques</w:t>
      </w:r>
      <w:r>
        <w:rPr>
          <w:noProof/>
        </w:rPr>
        <w:tab/>
      </w:r>
      <w:r>
        <w:rPr>
          <w:noProof/>
        </w:rPr>
        <w:fldChar w:fldCharType="begin"/>
      </w:r>
      <w:r>
        <w:rPr>
          <w:noProof/>
        </w:rPr>
        <w:instrText xml:space="preserve"> PAGEREF _Toc198546379 \h </w:instrText>
      </w:r>
      <w:r>
        <w:rPr>
          <w:noProof/>
        </w:rPr>
      </w:r>
      <w:r>
        <w:rPr>
          <w:noProof/>
        </w:rPr>
        <w:fldChar w:fldCharType="separate"/>
      </w:r>
      <w:r>
        <w:rPr>
          <w:noProof/>
        </w:rPr>
        <w:t>108</w:t>
      </w:r>
      <w:r>
        <w:rPr>
          <w:noProof/>
        </w:rPr>
        <w:fldChar w:fldCharType="end"/>
      </w:r>
    </w:p>
    <w:p w:rsidR="00507323" w:rsidRDefault="00507323">
      <w:pPr>
        <w:pStyle w:val="TM1"/>
        <w:tabs>
          <w:tab w:val="right" w:pos="10194"/>
        </w:tabs>
        <w:rPr>
          <w:rFonts w:asciiTheme="minorHAnsi" w:eastAsiaTheme="minorEastAsia" w:hAnsiTheme="minorHAnsi" w:cstheme="minorBidi"/>
          <w:noProof/>
          <w:sz w:val="22"/>
          <w:szCs w:val="22"/>
          <w:lang w:eastAsia="fr-BE"/>
        </w:rPr>
      </w:pPr>
      <w:r>
        <w:rPr>
          <w:noProof/>
        </w:rPr>
        <w:t>6. Niveaux et expérience magique</w:t>
      </w:r>
      <w:r>
        <w:rPr>
          <w:noProof/>
        </w:rPr>
        <w:tab/>
      </w:r>
      <w:r>
        <w:rPr>
          <w:noProof/>
        </w:rPr>
        <w:fldChar w:fldCharType="begin"/>
      </w:r>
      <w:r>
        <w:rPr>
          <w:noProof/>
        </w:rPr>
        <w:instrText xml:space="preserve"> PAGEREF _Toc198546380 \h </w:instrText>
      </w:r>
      <w:r>
        <w:rPr>
          <w:noProof/>
        </w:rPr>
      </w:r>
      <w:r>
        <w:rPr>
          <w:noProof/>
        </w:rPr>
        <w:fldChar w:fldCharType="separate"/>
      </w:r>
      <w:r>
        <w:rPr>
          <w:noProof/>
        </w:rPr>
        <w:t>109</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lastRenderedPageBreak/>
        <w:t xml:space="preserve">6.1 Gain de points (ExM) et </w:t>
      </w:r>
      <w:r w:rsidRPr="00500268">
        <w:rPr>
          <w:i/>
          <w:noProof/>
        </w:rPr>
        <w:t>Magie</w:t>
      </w:r>
      <w:r>
        <w:rPr>
          <w:noProof/>
        </w:rPr>
        <w:tab/>
      </w:r>
      <w:r>
        <w:rPr>
          <w:noProof/>
        </w:rPr>
        <w:fldChar w:fldCharType="begin"/>
      </w:r>
      <w:r>
        <w:rPr>
          <w:noProof/>
        </w:rPr>
        <w:instrText xml:space="preserve"> PAGEREF _Toc198546381 \h </w:instrText>
      </w:r>
      <w:r>
        <w:rPr>
          <w:noProof/>
        </w:rPr>
      </w:r>
      <w:r>
        <w:rPr>
          <w:noProof/>
        </w:rPr>
        <w:fldChar w:fldCharType="separate"/>
      </w:r>
      <w:r>
        <w:rPr>
          <w:noProof/>
        </w:rPr>
        <w:t>109</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6.2 Gain de NEM</w:t>
      </w:r>
      <w:r>
        <w:rPr>
          <w:noProof/>
        </w:rPr>
        <w:tab/>
      </w:r>
      <w:r>
        <w:rPr>
          <w:noProof/>
        </w:rPr>
        <w:fldChar w:fldCharType="begin"/>
      </w:r>
      <w:r>
        <w:rPr>
          <w:noProof/>
        </w:rPr>
        <w:instrText xml:space="preserve"> PAGEREF _Toc198546382 \h </w:instrText>
      </w:r>
      <w:r>
        <w:rPr>
          <w:noProof/>
        </w:rPr>
      </w:r>
      <w:r>
        <w:rPr>
          <w:noProof/>
        </w:rPr>
        <w:fldChar w:fldCharType="separate"/>
      </w:r>
      <w:r>
        <w:rPr>
          <w:noProof/>
        </w:rPr>
        <w:t>109</w:t>
      </w:r>
      <w:r>
        <w:rPr>
          <w:noProof/>
        </w:rPr>
        <w:fldChar w:fldCharType="end"/>
      </w:r>
    </w:p>
    <w:p w:rsidR="00507323" w:rsidRDefault="00507323">
      <w:pPr>
        <w:pStyle w:val="TM1"/>
        <w:tabs>
          <w:tab w:val="right" w:pos="10194"/>
        </w:tabs>
        <w:rPr>
          <w:rFonts w:asciiTheme="minorHAnsi" w:eastAsiaTheme="minorEastAsia" w:hAnsiTheme="minorHAnsi" w:cstheme="minorBidi"/>
          <w:noProof/>
          <w:sz w:val="22"/>
          <w:szCs w:val="22"/>
          <w:lang w:eastAsia="fr-BE"/>
        </w:rPr>
      </w:pPr>
      <w:r>
        <w:rPr>
          <w:noProof/>
        </w:rPr>
        <w:t>7. Autres règles sur les sorts</w:t>
      </w:r>
      <w:r>
        <w:rPr>
          <w:noProof/>
        </w:rPr>
        <w:tab/>
      </w:r>
      <w:r>
        <w:rPr>
          <w:noProof/>
        </w:rPr>
        <w:fldChar w:fldCharType="begin"/>
      </w:r>
      <w:r>
        <w:rPr>
          <w:noProof/>
        </w:rPr>
        <w:instrText xml:space="preserve"> PAGEREF _Toc198546383 \h </w:instrText>
      </w:r>
      <w:r>
        <w:rPr>
          <w:noProof/>
        </w:rPr>
      </w:r>
      <w:r>
        <w:rPr>
          <w:noProof/>
        </w:rPr>
        <w:fldChar w:fldCharType="separate"/>
      </w:r>
      <w:r>
        <w:rPr>
          <w:noProof/>
        </w:rPr>
        <w:t>111</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7.1 Augmentation du NE d’un sort</w:t>
      </w:r>
      <w:r>
        <w:rPr>
          <w:noProof/>
        </w:rPr>
        <w:tab/>
      </w:r>
      <w:r>
        <w:rPr>
          <w:noProof/>
        </w:rPr>
        <w:fldChar w:fldCharType="begin"/>
      </w:r>
      <w:r>
        <w:rPr>
          <w:noProof/>
        </w:rPr>
        <w:instrText xml:space="preserve"> PAGEREF _Toc198546384 \h </w:instrText>
      </w:r>
      <w:r>
        <w:rPr>
          <w:noProof/>
        </w:rPr>
      </w:r>
      <w:r>
        <w:rPr>
          <w:noProof/>
        </w:rPr>
        <w:fldChar w:fldCharType="separate"/>
      </w:r>
      <w:r>
        <w:rPr>
          <w:noProof/>
        </w:rPr>
        <w:t>111</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7.2 Étude de sort</w:t>
      </w:r>
      <w:r>
        <w:rPr>
          <w:noProof/>
        </w:rPr>
        <w:tab/>
      </w:r>
      <w:r>
        <w:rPr>
          <w:noProof/>
        </w:rPr>
        <w:fldChar w:fldCharType="begin"/>
      </w:r>
      <w:r>
        <w:rPr>
          <w:noProof/>
        </w:rPr>
        <w:instrText xml:space="preserve"> PAGEREF _Toc198546385 \h </w:instrText>
      </w:r>
      <w:r>
        <w:rPr>
          <w:noProof/>
        </w:rPr>
      </w:r>
      <w:r>
        <w:rPr>
          <w:noProof/>
        </w:rPr>
        <w:fldChar w:fldCharType="separate"/>
      </w:r>
      <w:r>
        <w:rPr>
          <w:noProof/>
        </w:rPr>
        <w:t>111</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7.2.1 Avec un maître/un livre</w:t>
      </w:r>
      <w:r>
        <w:rPr>
          <w:noProof/>
        </w:rPr>
        <w:tab/>
      </w:r>
      <w:r>
        <w:rPr>
          <w:noProof/>
        </w:rPr>
        <w:fldChar w:fldCharType="begin"/>
      </w:r>
      <w:r>
        <w:rPr>
          <w:noProof/>
        </w:rPr>
        <w:instrText xml:space="preserve"> PAGEREF _Toc198546386 \h </w:instrText>
      </w:r>
      <w:r>
        <w:rPr>
          <w:noProof/>
        </w:rPr>
      </w:r>
      <w:r>
        <w:rPr>
          <w:noProof/>
        </w:rPr>
        <w:fldChar w:fldCharType="separate"/>
      </w:r>
      <w:r>
        <w:rPr>
          <w:noProof/>
        </w:rPr>
        <w:t>111</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7.2.2 Seul</w:t>
      </w:r>
      <w:r>
        <w:rPr>
          <w:noProof/>
        </w:rPr>
        <w:tab/>
      </w:r>
      <w:r>
        <w:rPr>
          <w:noProof/>
        </w:rPr>
        <w:fldChar w:fldCharType="begin"/>
      </w:r>
      <w:r>
        <w:rPr>
          <w:noProof/>
        </w:rPr>
        <w:instrText xml:space="preserve"> PAGEREF _Toc198546387 \h </w:instrText>
      </w:r>
      <w:r>
        <w:rPr>
          <w:noProof/>
        </w:rPr>
      </w:r>
      <w:r>
        <w:rPr>
          <w:noProof/>
        </w:rPr>
        <w:fldChar w:fldCharType="separate"/>
      </w:r>
      <w:r>
        <w:rPr>
          <w:noProof/>
        </w:rPr>
        <w:t>111</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7.3 Perception de la magie</w:t>
      </w:r>
      <w:r>
        <w:rPr>
          <w:noProof/>
        </w:rPr>
        <w:tab/>
      </w:r>
      <w:r>
        <w:rPr>
          <w:noProof/>
        </w:rPr>
        <w:fldChar w:fldCharType="begin"/>
      </w:r>
      <w:r>
        <w:rPr>
          <w:noProof/>
        </w:rPr>
        <w:instrText xml:space="preserve"> PAGEREF _Toc198546388 \h </w:instrText>
      </w:r>
      <w:r>
        <w:rPr>
          <w:noProof/>
        </w:rPr>
      </w:r>
      <w:r>
        <w:rPr>
          <w:noProof/>
        </w:rPr>
        <w:fldChar w:fldCharType="separate"/>
      </w:r>
      <w:r>
        <w:rPr>
          <w:noProof/>
        </w:rPr>
        <w:t>112</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7.4 Affinité magique</w:t>
      </w:r>
      <w:r>
        <w:rPr>
          <w:noProof/>
        </w:rPr>
        <w:tab/>
      </w:r>
      <w:r>
        <w:rPr>
          <w:noProof/>
        </w:rPr>
        <w:fldChar w:fldCharType="begin"/>
      </w:r>
      <w:r>
        <w:rPr>
          <w:noProof/>
        </w:rPr>
        <w:instrText xml:space="preserve"> PAGEREF _Toc198546389 \h </w:instrText>
      </w:r>
      <w:r>
        <w:rPr>
          <w:noProof/>
        </w:rPr>
      </w:r>
      <w:r>
        <w:rPr>
          <w:noProof/>
        </w:rPr>
        <w:fldChar w:fldCharType="separate"/>
      </w:r>
      <w:r>
        <w:rPr>
          <w:noProof/>
        </w:rPr>
        <w:t>112</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7.5 Affinité divine</w:t>
      </w:r>
      <w:r>
        <w:rPr>
          <w:noProof/>
        </w:rPr>
        <w:tab/>
      </w:r>
      <w:r>
        <w:rPr>
          <w:noProof/>
        </w:rPr>
        <w:fldChar w:fldCharType="begin"/>
      </w:r>
      <w:r>
        <w:rPr>
          <w:noProof/>
        </w:rPr>
        <w:instrText xml:space="preserve"> PAGEREF _Toc198546390 \h </w:instrText>
      </w:r>
      <w:r>
        <w:rPr>
          <w:noProof/>
        </w:rPr>
      </w:r>
      <w:r>
        <w:rPr>
          <w:noProof/>
        </w:rPr>
        <w:fldChar w:fldCharType="separate"/>
      </w:r>
      <w:r>
        <w:rPr>
          <w:noProof/>
        </w:rPr>
        <w:t>112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7.5.1 Apparition</w:t>
      </w:r>
      <w:r>
        <w:rPr>
          <w:noProof/>
        </w:rPr>
        <w:tab/>
      </w:r>
      <w:r>
        <w:rPr>
          <w:noProof/>
        </w:rPr>
        <w:fldChar w:fldCharType="begin"/>
      </w:r>
      <w:r>
        <w:rPr>
          <w:noProof/>
        </w:rPr>
        <w:instrText xml:space="preserve"> PAGEREF _Toc198546391 \h </w:instrText>
      </w:r>
      <w:r>
        <w:rPr>
          <w:noProof/>
        </w:rPr>
      </w:r>
      <w:r>
        <w:rPr>
          <w:noProof/>
        </w:rPr>
        <w:fldChar w:fldCharType="separate"/>
      </w:r>
      <w:r>
        <w:rPr>
          <w:noProof/>
        </w:rPr>
        <w:t>112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7.5.2 Mise en place</w:t>
      </w:r>
      <w:r>
        <w:rPr>
          <w:noProof/>
        </w:rPr>
        <w:tab/>
      </w:r>
      <w:r>
        <w:rPr>
          <w:noProof/>
        </w:rPr>
        <w:fldChar w:fldCharType="begin"/>
      </w:r>
      <w:r>
        <w:rPr>
          <w:noProof/>
        </w:rPr>
        <w:instrText xml:space="preserve"> PAGEREF _Toc198546392 \h </w:instrText>
      </w:r>
      <w:r>
        <w:rPr>
          <w:noProof/>
        </w:rPr>
      </w:r>
      <w:r>
        <w:rPr>
          <w:noProof/>
        </w:rPr>
        <w:fldChar w:fldCharType="separate"/>
      </w:r>
      <w:r>
        <w:rPr>
          <w:noProof/>
        </w:rPr>
        <w:t>112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7.5.3 Capacités</w:t>
      </w:r>
      <w:r>
        <w:rPr>
          <w:noProof/>
        </w:rPr>
        <w:tab/>
      </w:r>
      <w:r>
        <w:rPr>
          <w:noProof/>
        </w:rPr>
        <w:fldChar w:fldCharType="begin"/>
      </w:r>
      <w:r>
        <w:rPr>
          <w:noProof/>
        </w:rPr>
        <w:instrText xml:space="preserve"> PAGEREF _Toc198546393 \h </w:instrText>
      </w:r>
      <w:r>
        <w:rPr>
          <w:noProof/>
        </w:rPr>
      </w:r>
      <w:r>
        <w:rPr>
          <w:noProof/>
        </w:rPr>
        <w:fldChar w:fldCharType="separate"/>
      </w:r>
      <w:r>
        <w:rPr>
          <w:noProof/>
        </w:rPr>
        <w:t>113</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7.5.4 Test d’affinité</w:t>
      </w:r>
      <w:r>
        <w:rPr>
          <w:noProof/>
        </w:rPr>
        <w:tab/>
      </w:r>
      <w:r>
        <w:rPr>
          <w:noProof/>
        </w:rPr>
        <w:fldChar w:fldCharType="begin"/>
      </w:r>
      <w:r>
        <w:rPr>
          <w:noProof/>
        </w:rPr>
        <w:instrText xml:space="preserve"> PAGEREF _Toc198546394 \h </w:instrText>
      </w:r>
      <w:r>
        <w:rPr>
          <w:noProof/>
        </w:rPr>
      </w:r>
      <w:r>
        <w:rPr>
          <w:noProof/>
        </w:rPr>
        <w:fldChar w:fldCharType="separate"/>
      </w:r>
      <w:r>
        <w:rPr>
          <w:noProof/>
        </w:rPr>
        <w:t>113</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7.5.5 Caractéristiques</w:t>
      </w:r>
      <w:r>
        <w:rPr>
          <w:noProof/>
        </w:rPr>
        <w:tab/>
      </w:r>
      <w:r>
        <w:rPr>
          <w:noProof/>
        </w:rPr>
        <w:fldChar w:fldCharType="begin"/>
      </w:r>
      <w:r>
        <w:rPr>
          <w:noProof/>
        </w:rPr>
        <w:instrText xml:space="preserve"> PAGEREF _Toc198546395 \h </w:instrText>
      </w:r>
      <w:r>
        <w:rPr>
          <w:noProof/>
        </w:rPr>
      </w:r>
      <w:r>
        <w:rPr>
          <w:noProof/>
        </w:rPr>
        <w:fldChar w:fldCharType="separate"/>
      </w:r>
      <w:r>
        <w:rPr>
          <w:noProof/>
        </w:rPr>
        <w:t>113</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7.5.6 Comportement</w:t>
      </w:r>
      <w:r>
        <w:rPr>
          <w:noProof/>
        </w:rPr>
        <w:tab/>
      </w:r>
      <w:r>
        <w:rPr>
          <w:noProof/>
        </w:rPr>
        <w:fldChar w:fldCharType="begin"/>
      </w:r>
      <w:r>
        <w:rPr>
          <w:noProof/>
        </w:rPr>
        <w:instrText xml:space="preserve"> PAGEREF _Toc198546396 \h </w:instrText>
      </w:r>
      <w:r>
        <w:rPr>
          <w:noProof/>
        </w:rPr>
      </w:r>
      <w:r>
        <w:rPr>
          <w:noProof/>
        </w:rPr>
        <w:fldChar w:fldCharType="separate"/>
      </w:r>
      <w:r>
        <w:rPr>
          <w:noProof/>
        </w:rPr>
        <w:t>113</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7.6 Focalisation de sorts</w:t>
      </w:r>
      <w:r>
        <w:rPr>
          <w:noProof/>
        </w:rPr>
        <w:tab/>
      </w:r>
      <w:r>
        <w:rPr>
          <w:noProof/>
        </w:rPr>
        <w:fldChar w:fldCharType="begin"/>
      </w:r>
      <w:r>
        <w:rPr>
          <w:noProof/>
        </w:rPr>
        <w:instrText xml:space="preserve"> PAGEREF _Toc198546397 \h </w:instrText>
      </w:r>
      <w:r>
        <w:rPr>
          <w:noProof/>
        </w:rPr>
      </w:r>
      <w:r>
        <w:rPr>
          <w:noProof/>
        </w:rPr>
        <w:fldChar w:fldCharType="separate"/>
      </w:r>
      <w:r>
        <w:rPr>
          <w:noProof/>
        </w:rPr>
        <w:t>113</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7.6.1 Introduction</w:t>
      </w:r>
      <w:r>
        <w:rPr>
          <w:noProof/>
        </w:rPr>
        <w:tab/>
      </w:r>
      <w:r>
        <w:rPr>
          <w:noProof/>
        </w:rPr>
        <w:fldChar w:fldCharType="begin"/>
      </w:r>
      <w:r>
        <w:rPr>
          <w:noProof/>
        </w:rPr>
        <w:instrText xml:space="preserve"> PAGEREF _Toc198546398 \h </w:instrText>
      </w:r>
      <w:r>
        <w:rPr>
          <w:noProof/>
        </w:rPr>
      </w:r>
      <w:r>
        <w:rPr>
          <w:noProof/>
        </w:rPr>
        <w:fldChar w:fldCharType="separate"/>
      </w:r>
      <w:r>
        <w:rPr>
          <w:noProof/>
        </w:rPr>
        <w:t>113</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7.6.2 Lien entre sorts et matières</w:t>
      </w:r>
      <w:r>
        <w:rPr>
          <w:noProof/>
        </w:rPr>
        <w:tab/>
      </w:r>
      <w:r>
        <w:rPr>
          <w:noProof/>
        </w:rPr>
        <w:fldChar w:fldCharType="begin"/>
      </w:r>
      <w:r>
        <w:rPr>
          <w:noProof/>
        </w:rPr>
        <w:instrText xml:space="preserve"> PAGEREF _Toc198546399 \h </w:instrText>
      </w:r>
      <w:r>
        <w:rPr>
          <w:noProof/>
        </w:rPr>
      </w:r>
      <w:r>
        <w:rPr>
          <w:noProof/>
        </w:rPr>
        <w:fldChar w:fldCharType="separate"/>
      </w:r>
      <w:r>
        <w:rPr>
          <w:noProof/>
        </w:rPr>
        <w:t>113</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7.7 Magie Innée</w:t>
      </w:r>
      <w:r>
        <w:rPr>
          <w:noProof/>
        </w:rPr>
        <w:tab/>
      </w:r>
      <w:r>
        <w:rPr>
          <w:noProof/>
        </w:rPr>
        <w:fldChar w:fldCharType="begin"/>
      </w:r>
      <w:r>
        <w:rPr>
          <w:noProof/>
        </w:rPr>
        <w:instrText xml:space="preserve"> PAGEREF _Toc198546400 \h </w:instrText>
      </w:r>
      <w:r>
        <w:rPr>
          <w:noProof/>
        </w:rPr>
      </w:r>
      <w:r>
        <w:rPr>
          <w:noProof/>
        </w:rPr>
        <w:fldChar w:fldCharType="separate"/>
      </w:r>
      <w:r>
        <w:rPr>
          <w:noProof/>
        </w:rPr>
        <w:t>114</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7.8 Spécialisation</w:t>
      </w:r>
      <w:r>
        <w:rPr>
          <w:noProof/>
        </w:rPr>
        <w:tab/>
      </w:r>
      <w:r>
        <w:rPr>
          <w:noProof/>
        </w:rPr>
        <w:fldChar w:fldCharType="begin"/>
      </w:r>
      <w:r>
        <w:rPr>
          <w:noProof/>
        </w:rPr>
        <w:instrText xml:space="preserve"> PAGEREF _Toc198546401 \h </w:instrText>
      </w:r>
      <w:r>
        <w:rPr>
          <w:noProof/>
        </w:rPr>
      </w:r>
      <w:r>
        <w:rPr>
          <w:noProof/>
        </w:rPr>
        <w:fldChar w:fldCharType="separate"/>
      </w:r>
      <w:r>
        <w:rPr>
          <w:noProof/>
        </w:rPr>
        <w:t>114</w:t>
      </w:r>
      <w:r>
        <w:rPr>
          <w:noProof/>
        </w:rPr>
        <w:fldChar w:fldCharType="end"/>
      </w:r>
    </w:p>
    <w:p w:rsidR="00507323" w:rsidRDefault="00507323">
      <w:pPr>
        <w:pStyle w:val="TM1"/>
        <w:tabs>
          <w:tab w:val="right" w:pos="10194"/>
        </w:tabs>
        <w:rPr>
          <w:rFonts w:asciiTheme="minorHAnsi" w:eastAsiaTheme="minorEastAsia" w:hAnsiTheme="minorHAnsi" w:cstheme="minorBidi"/>
          <w:noProof/>
          <w:sz w:val="22"/>
          <w:szCs w:val="22"/>
          <w:lang w:eastAsia="fr-BE"/>
        </w:rPr>
      </w:pPr>
      <w:r>
        <w:rPr>
          <w:noProof/>
        </w:rPr>
        <w:t>8. Reliques</w:t>
      </w:r>
      <w:r>
        <w:rPr>
          <w:noProof/>
        </w:rPr>
        <w:tab/>
      </w:r>
      <w:r>
        <w:rPr>
          <w:noProof/>
        </w:rPr>
        <w:fldChar w:fldCharType="begin"/>
      </w:r>
      <w:r>
        <w:rPr>
          <w:noProof/>
        </w:rPr>
        <w:instrText xml:space="preserve"> PAGEREF _Toc198546402 \h </w:instrText>
      </w:r>
      <w:r>
        <w:rPr>
          <w:noProof/>
        </w:rPr>
      </w:r>
      <w:r>
        <w:rPr>
          <w:noProof/>
        </w:rPr>
        <w:fldChar w:fldCharType="separate"/>
      </w:r>
      <w:r>
        <w:rPr>
          <w:noProof/>
        </w:rPr>
        <w:t>115</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8.1 Généralités</w:t>
      </w:r>
      <w:r>
        <w:rPr>
          <w:noProof/>
        </w:rPr>
        <w:tab/>
      </w:r>
      <w:r>
        <w:rPr>
          <w:noProof/>
        </w:rPr>
        <w:fldChar w:fldCharType="begin"/>
      </w:r>
      <w:r>
        <w:rPr>
          <w:noProof/>
        </w:rPr>
        <w:instrText xml:space="preserve"> PAGEREF _Toc198546403 \h </w:instrText>
      </w:r>
      <w:r>
        <w:rPr>
          <w:noProof/>
        </w:rPr>
      </w:r>
      <w:r>
        <w:rPr>
          <w:noProof/>
        </w:rPr>
        <w:fldChar w:fldCharType="separate"/>
      </w:r>
      <w:r>
        <w:rPr>
          <w:noProof/>
        </w:rPr>
        <w:t>115</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8.2 Cérémonie</w:t>
      </w:r>
      <w:r>
        <w:rPr>
          <w:noProof/>
        </w:rPr>
        <w:tab/>
      </w:r>
      <w:r>
        <w:rPr>
          <w:noProof/>
        </w:rPr>
        <w:fldChar w:fldCharType="begin"/>
      </w:r>
      <w:r>
        <w:rPr>
          <w:noProof/>
        </w:rPr>
        <w:instrText xml:space="preserve"> PAGEREF _Toc198546404 \h </w:instrText>
      </w:r>
      <w:r>
        <w:rPr>
          <w:noProof/>
        </w:rPr>
      </w:r>
      <w:r>
        <w:rPr>
          <w:noProof/>
        </w:rPr>
        <w:fldChar w:fldCharType="separate"/>
      </w:r>
      <w:r>
        <w:rPr>
          <w:noProof/>
        </w:rPr>
        <w:t>115</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8.2.1 Magicien</w:t>
      </w:r>
      <w:r>
        <w:rPr>
          <w:noProof/>
        </w:rPr>
        <w:tab/>
      </w:r>
      <w:r>
        <w:rPr>
          <w:noProof/>
        </w:rPr>
        <w:fldChar w:fldCharType="begin"/>
      </w:r>
      <w:r>
        <w:rPr>
          <w:noProof/>
        </w:rPr>
        <w:instrText xml:space="preserve"> PAGEREF _Toc198546405 \h </w:instrText>
      </w:r>
      <w:r>
        <w:rPr>
          <w:noProof/>
        </w:rPr>
      </w:r>
      <w:r>
        <w:rPr>
          <w:noProof/>
        </w:rPr>
        <w:fldChar w:fldCharType="separate"/>
      </w:r>
      <w:r>
        <w:rPr>
          <w:noProof/>
        </w:rPr>
        <w:t>115</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8.2.2 Ensorcellement</w:t>
      </w:r>
      <w:r>
        <w:rPr>
          <w:noProof/>
        </w:rPr>
        <w:tab/>
      </w:r>
      <w:r>
        <w:rPr>
          <w:noProof/>
        </w:rPr>
        <w:fldChar w:fldCharType="begin"/>
      </w:r>
      <w:r>
        <w:rPr>
          <w:noProof/>
        </w:rPr>
        <w:instrText xml:space="preserve"> PAGEREF _Toc198546406 \h </w:instrText>
      </w:r>
      <w:r>
        <w:rPr>
          <w:noProof/>
        </w:rPr>
      </w:r>
      <w:r>
        <w:rPr>
          <w:noProof/>
        </w:rPr>
        <w:fldChar w:fldCharType="separate"/>
      </w:r>
      <w:r>
        <w:rPr>
          <w:noProof/>
        </w:rPr>
        <w:t>115</w:t>
      </w:r>
      <w:r>
        <w:rPr>
          <w:noProof/>
        </w:rPr>
        <w:fldChar w:fldCharType="end"/>
      </w:r>
    </w:p>
    <w:p w:rsidR="00507323" w:rsidRDefault="00507323">
      <w:pPr>
        <w:pStyle w:val="TM3"/>
        <w:tabs>
          <w:tab w:val="left" w:pos="1200"/>
          <w:tab w:val="right" w:pos="10194"/>
        </w:tabs>
        <w:rPr>
          <w:rFonts w:asciiTheme="minorHAnsi" w:eastAsiaTheme="minorEastAsia" w:hAnsiTheme="minorHAnsi" w:cstheme="minorBidi"/>
          <w:noProof/>
          <w:sz w:val="22"/>
          <w:szCs w:val="22"/>
          <w:lang w:eastAsia="fr-BE"/>
        </w:rPr>
      </w:pPr>
      <w:r>
        <w:rPr>
          <w:noProof/>
        </w:rPr>
        <w:t>8.2.3</w:t>
      </w:r>
      <w:r>
        <w:rPr>
          <w:rFonts w:asciiTheme="minorHAnsi" w:eastAsiaTheme="minorEastAsia" w:hAnsiTheme="minorHAnsi" w:cstheme="minorBidi"/>
          <w:noProof/>
          <w:sz w:val="22"/>
          <w:szCs w:val="22"/>
          <w:lang w:eastAsia="fr-BE"/>
        </w:rPr>
        <w:tab/>
      </w:r>
      <w:r>
        <w:rPr>
          <w:noProof/>
        </w:rPr>
        <w:t>Forme</w:t>
      </w:r>
      <w:r>
        <w:rPr>
          <w:noProof/>
        </w:rPr>
        <w:tab/>
      </w:r>
      <w:r>
        <w:rPr>
          <w:noProof/>
        </w:rPr>
        <w:fldChar w:fldCharType="begin"/>
      </w:r>
      <w:r>
        <w:rPr>
          <w:noProof/>
        </w:rPr>
        <w:instrText xml:space="preserve"> PAGEREF _Toc198546407 \h </w:instrText>
      </w:r>
      <w:r>
        <w:rPr>
          <w:noProof/>
        </w:rPr>
      </w:r>
      <w:r>
        <w:rPr>
          <w:noProof/>
        </w:rPr>
        <w:fldChar w:fldCharType="separate"/>
      </w:r>
      <w:r>
        <w:rPr>
          <w:noProof/>
        </w:rPr>
        <w:t>115</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8.2.4 Matière</w:t>
      </w:r>
      <w:r>
        <w:rPr>
          <w:noProof/>
        </w:rPr>
        <w:tab/>
      </w:r>
      <w:r>
        <w:rPr>
          <w:noProof/>
        </w:rPr>
        <w:fldChar w:fldCharType="begin"/>
      </w:r>
      <w:r>
        <w:rPr>
          <w:noProof/>
        </w:rPr>
        <w:instrText xml:space="preserve"> PAGEREF _Toc198546408 \h </w:instrText>
      </w:r>
      <w:r>
        <w:rPr>
          <w:noProof/>
        </w:rPr>
      </w:r>
      <w:r>
        <w:rPr>
          <w:noProof/>
        </w:rPr>
        <w:fldChar w:fldCharType="separate"/>
      </w:r>
      <w:r>
        <w:rPr>
          <w:noProof/>
        </w:rPr>
        <w:t>116</w:t>
      </w:r>
      <w:r>
        <w:rPr>
          <w:noProof/>
        </w:rPr>
        <w:fldChar w:fldCharType="end"/>
      </w:r>
    </w:p>
    <w:p w:rsidR="00507323" w:rsidRDefault="00507323">
      <w:pPr>
        <w:pStyle w:val="TM5"/>
        <w:tabs>
          <w:tab w:val="right" w:pos="10194"/>
        </w:tabs>
        <w:rPr>
          <w:rFonts w:asciiTheme="minorHAnsi" w:eastAsiaTheme="minorEastAsia" w:hAnsiTheme="minorHAnsi" w:cstheme="minorBidi"/>
          <w:noProof/>
          <w:sz w:val="22"/>
          <w:szCs w:val="22"/>
          <w:lang w:eastAsia="fr-BE"/>
        </w:rPr>
      </w:pPr>
      <w:r>
        <w:rPr>
          <w:noProof/>
        </w:rPr>
        <w:t>NE(talent)</w:t>
      </w:r>
      <w:r>
        <w:rPr>
          <w:noProof/>
        </w:rPr>
        <w:tab/>
      </w:r>
      <w:r>
        <w:rPr>
          <w:noProof/>
        </w:rPr>
        <w:fldChar w:fldCharType="begin"/>
      </w:r>
      <w:r>
        <w:rPr>
          <w:noProof/>
        </w:rPr>
        <w:instrText xml:space="preserve"> PAGEREF _Toc198546409 \h </w:instrText>
      </w:r>
      <w:r>
        <w:rPr>
          <w:noProof/>
        </w:rPr>
      </w:r>
      <w:r>
        <w:rPr>
          <w:noProof/>
        </w:rPr>
        <w:fldChar w:fldCharType="separate"/>
      </w:r>
      <w:r>
        <w:rPr>
          <w:noProof/>
        </w:rPr>
        <w:t>116</w:t>
      </w:r>
      <w:r>
        <w:rPr>
          <w:noProof/>
        </w:rPr>
        <w:fldChar w:fldCharType="end"/>
      </w:r>
    </w:p>
    <w:p w:rsidR="00507323" w:rsidRDefault="00507323">
      <w:pPr>
        <w:pStyle w:val="TM5"/>
        <w:tabs>
          <w:tab w:val="right" w:pos="10194"/>
        </w:tabs>
        <w:rPr>
          <w:rFonts w:asciiTheme="minorHAnsi" w:eastAsiaTheme="minorEastAsia" w:hAnsiTheme="minorHAnsi" w:cstheme="minorBidi"/>
          <w:noProof/>
          <w:sz w:val="22"/>
          <w:szCs w:val="22"/>
          <w:lang w:eastAsia="fr-BE"/>
        </w:rPr>
      </w:pPr>
      <w:r>
        <w:rPr>
          <w:noProof/>
        </w:rPr>
        <w:t>MdC</w:t>
      </w:r>
      <w:r>
        <w:rPr>
          <w:noProof/>
        </w:rPr>
        <w:tab/>
      </w:r>
      <w:r>
        <w:rPr>
          <w:noProof/>
        </w:rPr>
        <w:fldChar w:fldCharType="begin"/>
      </w:r>
      <w:r>
        <w:rPr>
          <w:noProof/>
        </w:rPr>
        <w:instrText xml:space="preserve"> PAGEREF _Toc198546410 \h </w:instrText>
      </w:r>
      <w:r>
        <w:rPr>
          <w:noProof/>
        </w:rPr>
      </w:r>
      <w:r>
        <w:rPr>
          <w:noProof/>
        </w:rPr>
        <w:fldChar w:fldCharType="separate"/>
      </w:r>
      <w:r>
        <w:rPr>
          <w:noProof/>
        </w:rPr>
        <w:t>116</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8.2.5 Temps et Taille</w:t>
      </w:r>
      <w:r>
        <w:rPr>
          <w:noProof/>
        </w:rPr>
        <w:tab/>
      </w:r>
      <w:r>
        <w:rPr>
          <w:noProof/>
        </w:rPr>
        <w:fldChar w:fldCharType="begin"/>
      </w:r>
      <w:r>
        <w:rPr>
          <w:noProof/>
        </w:rPr>
        <w:instrText xml:space="preserve"> PAGEREF _Toc198546411 \h </w:instrText>
      </w:r>
      <w:r>
        <w:rPr>
          <w:noProof/>
        </w:rPr>
      </w:r>
      <w:r>
        <w:rPr>
          <w:noProof/>
        </w:rPr>
        <w:fldChar w:fldCharType="separate"/>
      </w:r>
      <w:r>
        <w:rPr>
          <w:noProof/>
        </w:rPr>
        <w:t>116</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8.2.6 Sanctuaire</w:t>
      </w:r>
      <w:r>
        <w:rPr>
          <w:noProof/>
        </w:rPr>
        <w:tab/>
      </w:r>
      <w:r>
        <w:rPr>
          <w:noProof/>
        </w:rPr>
        <w:fldChar w:fldCharType="begin"/>
      </w:r>
      <w:r>
        <w:rPr>
          <w:noProof/>
        </w:rPr>
        <w:instrText xml:space="preserve"> PAGEREF _Toc198546412 \h </w:instrText>
      </w:r>
      <w:r>
        <w:rPr>
          <w:noProof/>
        </w:rPr>
      </w:r>
      <w:r>
        <w:rPr>
          <w:noProof/>
        </w:rPr>
        <w:fldChar w:fldCharType="separate"/>
      </w:r>
      <w:r>
        <w:rPr>
          <w:noProof/>
        </w:rPr>
        <w:t>116</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8.2.7 Sorts</w:t>
      </w:r>
      <w:r>
        <w:rPr>
          <w:noProof/>
        </w:rPr>
        <w:tab/>
      </w:r>
      <w:r>
        <w:rPr>
          <w:noProof/>
        </w:rPr>
        <w:fldChar w:fldCharType="begin"/>
      </w:r>
      <w:r>
        <w:rPr>
          <w:noProof/>
        </w:rPr>
        <w:instrText xml:space="preserve"> PAGEREF _Toc198546413 \h </w:instrText>
      </w:r>
      <w:r>
        <w:rPr>
          <w:noProof/>
        </w:rPr>
      </w:r>
      <w:r>
        <w:rPr>
          <w:noProof/>
        </w:rPr>
        <w:fldChar w:fldCharType="separate"/>
      </w:r>
      <w:r>
        <w:rPr>
          <w:noProof/>
        </w:rPr>
        <w:t>116</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8.2.8 Propriétés de base</w:t>
      </w:r>
      <w:r>
        <w:rPr>
          <w:noProof/>
        </w:rPr>
        <w:tab/>
      </w:r>
      <w:r>
        <w:rPr>
          <w:noProof/>
        </w:rPr>
        <w:fldChar w:fldCharType="begin"/>
      </w:r>
      <w:r>
        <w:rPr>
          <w:noProof/>
        </w:rPr>
        <w:instrText xml:space="preserve"> PAGEREF _Toc198546414 \h </w:instrText>
      </w:r>
      <w:r>
        <w:rPr>
          <w:noProof/>
        </w:rPr>
      </w:r>
      <w:r>
        <w:rPr>
          <w:noProof/>
        </w:rPr>
        <w:fldChar w:fldCharType="separate"/>
      </w:r>
      <w:r>
        <w:rPr>
          <w:noProof/>
        </w:rPr>
        <w:t>116</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8.2.8 Propriétés particulières</w:t>
      </w:r>
      <w:r>
        <w:rPr>
          <w:noProof/>
        </w:rPr>
        <w:tab/>
      </w:r>
      <w:r>
        <w:rPr>
          <w:noProof/>
        </w:rPr>
        <w:fldChar w:fldCharType="begin"/>
      </w:r>
      <w:r>
        <w:rPr>
          <w:noProof/>
        </w:rPr>
        <w:instrText xml:space="preserve"> PAGEREF _Toc198546415 \h </w:instrText>
      </w:r>
      <w:r>
        <w:rPr>
          <w:noProof/>
        </w:rPr>
      </w:r>
      <w:r>
        <w:rPr>
          <w:noProof/>
        </w:rPr>
        <w:fldChar w:fldCharType="separate"/>
      </w:r>
      <w:r>
        <w:rPr>
          <w:noProof/>
        </w:rPr>
        <w:t>117</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8.2.9 Propriété spéciale</w:t>
      </w:r>
      <w:r>
        <w:rPr>
          <w:noProof/>
        </w:rPr>
        <w:tab/>
      </w:r>
      <w:r>
        <w:rPr>
          <w:noProof/>
        </w:rPr>
        <w:fldChar w:fldCharType="begin"/>
      </w:r>
      <w:r>
        <w:rPr>
          <w:noProof/>
        </w:rPr>
        <w:instrText xml:space="preserve"> PAGEREF _Toc198546416 \h </w:instrText>
      </w:r>
      <w:r>
        <w:rPr>
          <w:noProof/>
        </w:rPr>
      </w:r>
      <w:r>
        <w:rPr>
          <w:noProof/>
        </w:rPr>
        <w:fldChar w:fldCharType="separate"/>
      </w:r>
      <w:r>
        <w:rPr>
          <w:noProof/>
        </w:rPr>
        <w:t>119</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8.3 Création</w:t>
      </w:r>
      <w:r>
        <w:rPr>
          <w:noProof/>
        </w:rPr>
        <w:tab/>
      </w:r>
      <w:r>
        <w:rPr>
          <w:noProof/>
        </w:rPr>
        <w:fldChar w:fldCharType="begin"/>
      </w:r>
      <w:r>
        <w:rPr>
          <w:noProof/>
        </w:rPr>
        <w:instrText xml:space="preserve"> PAGEREF _Toc198546417 \h </w:instrText>
      </w:r>
      <w:r>
        <w:rPr>
          <w:noProof/>
        </w:rPr>
      </w:r>
      <w:r>
        <w:rPr>
          <w:noProof/>
        </w:rPr>
        <w:fldChar w:fldCharType="separate"/>
      </w:r>
      <w:r>
        <w:rPr>
          <w:noProof/>
        </w:rPr>
        <w:t>120</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8.3.1 Pouvoir</w:t>
      </w:r>
      <w:r>
        <w:rPr>
          <w:noProof/>
        </w:rPr>
        <w:tab/>
      </w:r>
      <w:r>
        <w:rPr>
          <w:noProof/>
        </w:rPr>
        <w:fldChar w:fldCharType="begin"/>
      </w:r>
      <w:r>
        <w:rPr>
          <w:noProof/>
        </w:rPr>
        <w:instrText xml:space="preserve"> PAGEREF _Toc198546418 \h </w:instrText>
      </w:r>
      <w:r>
        <w:rPr>
          <w:noProof/>
        </w:rPr>
      </w:r>
      <w:r>
        <w:rPr>
          <w:noProof/>
        </w:rPr>
        <w:fldChar w:fldCharType="separate"/>
      </w:r>
      <w:r>
        <w:rPr>
          <w:noProof/>
        </w:rPr>
        <w:t>120</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8.3.2 Échec critique</w:t>
      </w:r>
      <w:r>
        <w:rPr>
          <w:noProof/>
        </w:rPr>
        <w:tab/>
      </w:r>
      <w:r>
        <w:rPr>
          <w:noProof/>
        </w:rPr>
        <w:fldChar w:fldCharType="begin"/>
      </w:r>
      <w:r>
        <w:rPr>
          <w:noProof/>
        </w:rPr>
        <w:instrText xml:space="preserve"> PAGEREF _Toc198546419 \h </w:instrText>
      </w:r>
      <w:r>
        <w:rPr>
          <w:noProof/>
        </w:rPr>
      </w:r>
      <w:r>
        <w:rPr>
          <w:noProof/>
        </w:rPr>
        <w:fldChar w:fldCharType="separate"/>
      </w:r>
      <w:r>
        <w:rPr>
          <w:noProof/>
        </w:rPr>
        <w:t>121</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8.4 Maîtrise</w:t>
      </w:r>
      <w:r>
        <w:rPr>
          <w:noProof/>
        </w:rPr>
        <w:tab/>
      </w:r>
      <w:r>
        <w:rPr>
          <w:noProof/>
        </w:rPr>
        <w:fldChar w:fldCharType="begin"/>
      </w:r>
      <w:r>
        <w:rPr>
          <w:noProof/>
        </w:rPr>
        <w:instrText xml:space="preserve"> PAGEREF _Toc198546420 \h </w:instrText>
      </w:r>
      <w:r>
        <w:rPr>
          <w:noProof/>
        </w:rPr>
      </w:r>
      <w:r>
        <w:rPr>
          <w:noProof/>
        </w:rPr>
        <w:fldChar w:fldCharType="separate"/>
      </w:r>
      <w:r>
        <w:rPr>
          <w:noProof/>
        </w:rPr>
        <w:t>122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8.4.1 Possession</w:t>
      </w:r>
      <w:r>
        <w:rPr>
          <w:noProof/>
        </w:rPr>
        <w:tab/>
      </w:r>
      <w:r>
        <w:rPr>
          <w:noProof/>
        </w:rPr>
        <w:fldChar w:fldCharType="begin"/>
      </w:r>
      <w:r>
        <w:rPr>
          <w:noProof/>
        </w:rPr>
        <w:instrText xml:space="preserve"> PAGEREF _Toc198546421 \h </w:instrText>
      </w:r>
      <w:r>
        <w:rPr>
          <w:noProof/>
        </w:rPr>
      </w:r>
      <w:r>
        <w:rPr>
          <w:noProof/>
        </w:rPr>
        <w:fldChar w:fldCharType="separate"/>
      </w:r>
      <w:r>
        <w:rPr>
          <w:noProof/>
        </w:rPr>
        <w:t>122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8.4.2 Propriétés</w:t>
      </w:r>
      <w:r>
        <w:rPr>
          <w:noProof/>
        </w:rPr>
        <w:tab/>
      </w:r>
      <w:r>
        <w:rPr>
          <w:noProof/>
        </w:rPr>
        <w:fldChar w:fldCharType="begin"/>
      </w:r>
      <w:r>
        <w:rPr>
          <w:noProof/>
        </w:rPr>
        <w:instrText xml:space="preserve"> PAGEREF _Toc198546422 \h </w:instrText>
      </w:r>
      <w:r>
        <w:rPr>
          <w:noProof/>
        </w:rPr>
      </w:r>
      <w:r>
        <w:rPr>
          <w:noProof/>
        </w:rPr>
        <w:fldChar w:fldCharType="separate"/>
      </w:r>
      <w:r>
        <w:rPr>
          <w:noProof/>
        </w:rPr>
        <w:t>122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8.4.3 Se séparer de relique</w:t>
      </w:r>
      <w:r>
        <w:rPr>
          <w:noProof/>
        </w:rPr>
        <w:tab/>
      </w:r>
      <w:r>
        <w:rPr>
          <w:noProof/>
        </w:rPr>
        <w:fldChar w:fldCharType="begin"/>
      </w:r>
      <w:r>
        <w:rPr>
          <w:noProof/>
        </w:rPr>
        <w:instrText xml:space="preserve"> PAGEREF _Toc198546423 \h </w:instrText>
      </w:r>
      <w:r>
        <w:rPr>
          <w:noProof/>
        </w:rPr>
      </w:r>
      <w:r>
        <w:rPr>
          <w:noProof/>
        </w:rPr>
        <w:fldChar w:fldCharType="separate"/>
      </w:r>
      <w:r>
        <w:rPr>
          <w:noProof/>
        </w:rPr>
        <w:t>122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8.4.4 Usage d’une relique</w:t>
      </w:r>
      <w:r>
        <w:rPr>
          <w:noProof/>
        </w:rPr>
        <w:tab/>
      </w:r>
      <w:r>
        <w:rPr>
          <w:noProof/>
        </w:rPr>
        <w:fldChar w:fldCharType="begin"/>
      </w:r>
      <w:r>
        <w:rPr>
          <w:noProof/>
        </w:rPr>
        <w:instrText xml:space="preserve"> PAGEREF _Toc198546424 \h </w:instrText>
      </w:r>
      <w:r>
        <w:rPr>
          <w:noProof/>
        </w:rPr>
      </w:r>
      <w:r>
        <w:rPr>
          <w:noProof/>
        </w:rPr>
        <w:fldChar w:fldCharType="separate"/>
      </w:r>
      <w:r>
        <w:rPr>
          <w:noProof/>
        </w:rPr>
        <w:t>122</w:t>
      </w:r>
      <w:r>
        <w:rPr>
          <w:noProof/>
        </w:rPr>
        <w:fldChar w:fldCharType="end"/>
      </w:r>
    </w:p>
    <w:p w:rsidR="00507323" w:rsidRDefault="00507323">
      <w:pPr>
        <w:pStyle w:val="TM3"/>
        <w:tabs>
          <w:tab w:val="right" w:pos="10194"/>
        </w:tabs>
        <w:rPr>
          <w:rFonts w:asciiTheme="minorHAnsi" w:eastAsiaTheme="minorEastAsia" w:hAnsiTheme="minorHAnsi" w:cstheme="minorBidi"/>
          <w:noProof/>
          <w:sz w:val="22"/>
          <w:szCs w:val="22"/>
          <w:lang w:eastAsia="fr-BE"/>
        </w:rPr>
      </w:pPr>
      <w:r>
        <w:rPr>
          <w:noProof/>
        </w:rPr>
        <w:t>8.4.5 Plusieurs reliques</w:t>
      </w:r>
      <w:r>
        <w:rPr>
          <w:noProof/>
        </w:rPr>
        <w:tab/>
      </w:r>
      <w:r>
        <w:rPr>
          <w:noProof/>
        </w:rPr>
        <w:fldChar w:fldCharType="begin"/>
      </w:r>
      <w:r>
        <w:rPr>
          <w:noProof/>
        </w:rPr>
        <w:instrText xml:space="preserve"> PAGEREF _Toc198546425 \h </w:instrText>
      </w:r>
      <w:r>
        <w:rPr>
          <w:noProof/>
        </w:rPr>
      </w:r>
      <w:r>
        <w:rPr>
          <w:noProof/>
        </w:rPr>
        <w:fldChar w:fldCharType="separate"/>
      </w:r>
      <w:r>
        <w:rPr>
          <w:noProof/>
        </w:rPr>
        <w:t>122</w:t>
      </w:r>
      <w:r>
        <w:rPr>
          <w:noProof/>
        </w:rPr>
        <w:fldChar w:fldCharType="end"/>
      </w:r>
    </w:p>
    <w:p w:rsidR="00507323" w:rsidRDefault="00507323">
      <w:pPr>
        <w:pStyle w:val="TM1"/>
        <w:tabs>
          <w:tab w:val="right" w:pos="10194"/>
        </w:tabs>
        <w:rPr>
          <w:rFonts w:asciiTheme="minorHAnsi" w:eastAsiaTheme="minorEastAsia" w:hAnsiTheme="minorHAnsi" w:cstheme="minorBidi"/>
          <w:noProof/>
          <w:sz w:val="22"/>
          <w:szCs w:val="22"/>
          <w:lang w:eastAsia="fr-BE"/>
        </w:rPr>
      </w:pPr>
      <w:r>
        <w:rPr>
          <w:noProof/>
        </w:rPr>
        <w:t>9. Annexes</w:t>
      </w:r>
      <w:r>
        <w:rPr>
          <w:noProof/>
        </w:rPr>
        <w:tab/>
      </w:r>
      <w:r>
        <w:rPr>
          <w:noProof/>
        </w:rPr>
        <w:fldChar w:fldCharType="begin"/>
      </w:r>
      <w:r>
        <w:rPr>
          <w:noProof/>
        </w:rPr>
        <w:instrText xml:space="preserve"> PAGEREF _Toc198546426 \h </w:instrText>
      </w:r>
      <w:r>
        <w:rPr>
          <w:noProof/>
        </w:rPr>
      </w:r>
      <w:r>
        <w:rPr>
          <w:noProof/>
        </w:rPr>
        <w:fldChar w:fldCharType="separate"/>
      </w:r>
      <w:r>
        <w:rPr>
          <w:noProof/>
        </w:rPr>
        <w:t>123</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9.1 Fiche de Sort</w:t>
      </w:r>
      <w:r>
        <w:rPr>
          <w:noProof/>
        </w:rPr>
        <w:tab/>
      </w:r>
      <w:r>
        <w:rPr>
          <w:noProof/>
        </w:rPr>
        <w:fldChar w:fldCharType="begin"/>
      </w:r>
      <w:r>
        <w:rPr>
          <w:noProof/>
        </w:rPr>
        <w:instrText xml:space="preserve"> PAGEREF _Toc198546427 \h </w:instrText>
      </w:r>
      <w:r>
        <w:rPr>
          <w:noProof/>
        </w:rPr>
      </w:r>
      <w:r>
        <w:rPr>
          <w:noProof/>
        </w:rPr>
        <w:fldChar w:fldCharType="separate"/>
      </w:r>
      <w:r>
        <w:rPr>
          <w:noProof/>
        </w:rPr>
        <w:t>123</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9.2 Gestion des sorts</w:t>
      </w:r>
      <w:r>
        <w:rPr>
          <w:noProof/>
        </w:rPr>
        <w:tab/>
      </w:r>
      <w:r>
        <w:rPr>
          <w:noProof/>
        </w:rPr>
        <w:fldChar w:fldCharType="begin"/>
      </w:r>
      <w:r>
        <w:rPr>
          <w:noProof/>
        </w:rPr>
        <w:instrText xml:space="preserve"> PAGEREF _Toc198546428 \h </w:instrText>
      </w:r>
      <w:r>
        <w:rPr>
          <w:noProof/>
        </w:rPr>
      </w:r>
      <w:r>
        <w:rPr>
          <w:noProof/>
        </w:rPr>
        <w:fldChar w:fldCharType="separate"/>
      </w:r>
      <w:r>
        <w:rPr>
          <w:noProof/>
        </w:rPr>
        <w:t>124</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9.3 Lancement des sorts</w:t>
      </w:r>
      <w:r>
        <w:rPr>
          <w:noProof/>
        </w:rPr>
        <w:tab/>
      </w:r>
      <w:r>
        <w:rPr>
          <w:noProof/>
        </w:rPr>
        <w:fldChar w:fldCharType="begin"/>
      </w:r>
      <w:r>
        <w:rPr>
          <w:noProof/>
        </w:rPr>
        <w:instrText xml:space="preserve"> PAGEREF _Toc198546429 \h </w:instrText>
      </w:r>
      <w:r>
        <w:rPr>
          <w:noProof/>
        </w:rPr>
      </w:r>
      <w:r>
        <w:rPr>
          <w:noProof/>
        </w:rPr>
        <w:fldChar w:fldCharType="separate"/>
      </w:r>
      <w:r>
        <w:rPr>
          <w:noProof/>
        </w:rPr>
        <w:t>125</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9.4 Composants des sorts</w:t>
      </w:r>
      <w:r>
        <w:rPr>
          <w:noProof/>
        </w:rPr>
        <w:tab/>
      </w:r>
      <w:r>
        <w:rPr>
          <w:noProof/>
        </w:rPr>
        <w:fldChar w:fldCharType="begin"/>
      </w:r>
      <w:r>
        <w:rPr>
          <w:noProof/>
        </w:rPr>
        <w:instrText xml:space="preserve"> PAGEREF _Toc198546430 \h </w:instrText>
      </w:r>
      <w:r>
        <w:rPr>
          <w:noProof/>
        </w:rPr>
      </w:r>
      <w:r>
        <w:rPr>
          <w:noProof/>
        </w:rPr>
        <w:fldChar w:fldCharType="separate"/>
      </w:r>
      <w:r>
        <w:rPr>
          <w:noProof/>
        </w:rPr>
        <w:t>126</w:t>
      </w:r>
      <w:r>
        <w:rPr>
          <w:noProof/>
        </w:rPr>
        <w:fldChar w:fldCharType="end"/>
      </w:r>
    </w:p>
    <w:p w:rsidR="00507323" w:rsidRDefault="00507323">
      <w:pPr>
        <w:pStyle w:val="TM2"/>
        <w:tabs>
          <w:tab w:val="right" w:pos="10194"/>
        </w:tabs>
        <w:rPr>
          <w:rFonts w:asciiTheme="minorHAnsi" w:eastAsiaTheme="minorEastAsia" w:hAnsiTheme="minorHAnsi" w:cstheme="minorBidi"/>
          <w:noProof/>
          <w:sz w:val="22"/>
          <w:szCs w:val="22"/>
          <w:lang w:eastAsia="fr-BE"/>
        </w:rPr>
      </w:pPr>
      <w:r>
        <w:rPr>
          <w:noProof/>
        </w:rPr>
        <w:t>9.5 Création de relique</w:t>
      </w:r>
      <w:r>
        <w:rPr>
          <w:noProof/>
        </w:rPr>
        <w:tab/>
      </w:r>
      <w:r>
        <w:rPr>
          <w:noProof/>
        </w:rPr>
        <w:fldChar w:fldCharType="begin"/>
      </w:r>
      <w:r>
        <w:rPr>
          <w:noProof/>
        </w:rPr>
        <w:instrText xml:space="preserve"> PAGEREF _Toc198546431 \h </w:instrText>
      </w:r>
      <w:r>
        <w:rPr>
          <w:noProof/>
        </w:rPr>
      </w:r>
      <w:r>
        <w:rPr>
          <w:noProof/>
        </w:rPr>
        <w:fldChar w:fldCharType="separate"/>
      </w:r>
      <w:r>
        <w:rPr>
          <w:noProof/>
        </w:rPr>
        <w:t>127</w:t>
      </w:r>
      <w:r>
        <w:rPr>
          <w:noProof/>
        </w:rPr>
        <w:fldChar w:fldCharType="end"/>
      </w:r>
    </w:p>
    <w:p w:rsidR="00103D22" w:rsidRPr="005F21AB" w:rsidRDefault="00E5442E" w:rsidP="004B5743">
      <w:pPr>
        <w:rPr>
          <w:szCs w:val="18"/>
        </w:rPr>
      </w:pPr>
      <w:r w:rsidRPr="005F21AB">
        <w:rPr>
          <w:szCs w:val="18"/>
        </w:rPr>
        <w:fldChar w:fldCharType="end"/>
      </w:r>
      <w:r w:rsidR="00103D22" w:rsidRPr="005F21AB">
        <w:rPr>
          <w:szCs w:val="18"/>
        </w:rPr>
        <w:br w:type="page"/>
      </w:r>
    </w:p>
    <w:p w:rsidR="00103D22" w:rsidRPr="005F21AB" w:rsidRDefault="001519A0" w:rsidP="00F71D0D">
      <w:pPr>
        <w:pStyle w:val="Titre1"/>
      </w:pPr>
      <w:bookmarkStart w:id="2" w:name="_Toc198546059"/>
      <w:r w:rsidRPr="005F21AB">
        <w:lastRenderedPageBreak/>
        <w:t xml:space="preserve">1. </w:t>
      </w:r>
      <w:r w:rsidR="00103D22" w:rsidRPr="005F21AB">
        <w:t>Introduction</w:t>
      </w:r>
      <w:bookmarkEnd w:id="2"/>
    </w:p>
    <w:p w:rsidR="00103D22" w:rsidRPr="005F21AB" w:rsidRDefault="00103D22">
      <w:pPr>
        <w:rPr>
          <w:i/>
          <w:szCs w:val="18"/>
        </w:rPr>
      </w:pPr>
    </w:p>
    <w:p w:rsidR="00103D22" w:rsidRPr="005F21AB" w:rsidRDefault="00103D22">
      <w:pPr>
        <w:rPr>
          <w:i/>
          <w:szCs w:val="18"/>
        </w:rPr>
      </w:pPr>
      <w:r w:rsidRPr="005F21AB">
        <w:rPr>
          <w:i/>
          <w:szCs w:val="18"/>
        </w:rPr>
        <w:t>La magie est un élément qui donne au monde médiéval un aspect fantastique, féérique et merveilleux à la fois. La magie est liée à la foi, en une croyance religieuse déterminée.</w:t>
      </w:r>
      <w:r w:rsidR="004F5B0B">
        <w:rPr>
          <w:i/>
          <w:szCs w:val="18"/>
        </w:rPr>
        <w:t xml:space="preserve"> C’est l’instrument le plus puissant du monde proposé.</w:t>
      </w:r>
      <w:r w:rsidRPr="005F21AB">
        <w:rPr>
          <w:i/>
          <w:szCs w:val="18"/>
        </w:rPr>
        <w:t xml:space="preserve"> </w:t>
      </w:r>
    </w:p>
    <w:p w:rsidR="00885E09" w:rsidRPr="005F21AB" w:rsidRDefault="00885E09">
      <w:pPr>
        <w:rPr>
          <w:i/>
          <w:szCs w:val="18"/>
        </w:rPr>
      </w:pPr>
    </w:p>
    <w:p w:rsidR="00103D22" w:rsidRPr="005F21AB" w:rsidRDefault="00103D22">
      <w:pPr>
        <w:rPr>
          <w:i/>
          <w:szCs w:val="18"/>
        </w:rPr>
      </w:pPr>
      <w:r w:rsidRPr="005F21AB">
        <w:rPr>
          <w:i/>
          <w:szCs w:val="18"/>
        </w:rPr>
        <w:t>Le MdJ doit avoir la plus grande prudence quan</w:t>
      </w:r>
      <w:r w:rsidR="00E20372" w:rsidRPr="005F21AB">
        <w:rPr>
          <w:i/>
          <w:szCs w:val="18"/>
        </w:rPr>
        <w:t>t</w:t>
      </w:r>
      <w:r w:rsidRPr="005F21AB">
        <w:rPr>
          <w:i/>
          <w:szCs w:val="18"/>
        </w:rPr>
        <w:t xml:space="preserve"> à la mise à disposition de la magie pour les J en ne confiant ce pouvoir qu’à celle ou celui en qui il a une grande confiance </w:t>
      </w:r>
      <w:r w:rsidR="00C749B6" w:rsidRPr="005F21AB">
        <w:rPr>
          <w:i/>
          <w:szCs w:val="18"/>
        </w:rPr>
        <w:t>quand</w:t>
      </w:r>
      <w:r w:rsidRPr="005F21AB">
        <w:rPr>
          <w:i/>
          <w:szCs w:val="18"/>
        </w:rPr>
        <w:t xml:space="preserve"> son expérience dans les Jeux de Rôles.</w:t>
      </w:r>
      <w:r w:rsidR="004F5B0B">
        <w:rPr>
          <w:i/>
          <w:szCs w:val="18"/>
        </w:rPr>
        <w:t xml:space="preserve"> </w:t>
      </w:r>
      <w:r w:rsidRPr="005F21AB">
        <w:rPr>
          <w:i/>
          <w:szCs w:val="18"/>
        </w:rPr>
        <w:t xml:space="preserve">Les règles qui suivent vous permettront de créer un personnage magicien en conjonction avec le Livre </w:t>
      </w:r>
      <w:r w:rsidR="00885E09" w:rsidRPr="005F21AB">
        <w:rPr>
          <w:i/>
          <w:szCs w:val="18"/>
        </w:rPr>
        <w:t>1</w:t>
      </w:r>
      <w:r w:rsidRPr="005F21AB">
        <w:rPr>
          <w:i/>
          <w:szCs w:val="18"/>
        </w:rPr>
        <w:t xml:space="preserve">. </w:t>
      </w:r>
      <w:r w:rsidR="004F5B0B">
        <w:rPr>
          <w:i/>
          <w:szCs w:val="18"/>
        </w:rPr>
        <w:t>Dans ce cas, i</w:t>
      </w:r>
      <w:r w:rsidRPr="005F21AB">
        <w:rPr>
          <w:i/>
          <w:szCs w:val="18"/>
        </w:rPr>
        <w:t xml:space="preserve">l est conseillé </w:t>
      </w:r>
      <w:r w:rsidR="004F5B0B">
        <w:rPr>
          <w:i/>
          <w:szCs w:val="18"/>
        </w:rPr>
        <w:t>de bien maîtriser ces règles, autant pour le MdJ que pour le J</w:t>
      </w:r>
      <w:r w:rsidRPr="005F21AB">
        <w:rPr>
          <w:i/>
          <w:szCs w:val="18"/>
        </w:rPr>
        <w:t>.</w:t>
      </w:r>
    </w:p>
    <w:p w:rsidR="00103D22" w:rsidRPr="005F21AB" w:rsidRDefault="00103D22">
      <w:pPr>
        <w:rPr>
          <w:i/>
          <w:szCs w:val="18"/>
        </w:rPr>
      </w:pPr>
    </w:p>
    <w:p w:rsidR="00103D22" w:rsidRPr="005F21AB" w:rsidRDefault="00103D22">
      <w:pPr>
        <w:rPr>
          <w:i/>
          <w:szCs w:val="18"/>
        </w:rPr>
      </w:pPr>
      <w:r w:rsidRPr="005F21AB">
        <w:rPr>
          <w:i/>
          <w:szCs w:val="18"/>
        </w:rPr>
        <w:t xml:space="preserve">Une bonne compréhension </w:t>
      </w:r>
      <w:r w:rsidR="004F5B0B">
        <w:rPr>
          <w:i/>
          <w:szCs w:val="18"/>
        </w:rPr>
        <w:t xml:space="preserve">de celles-ci </w:t>
      </w:r>
      <w:r w:rsidRPr="005F21AB">
        <w:rPr>
          <w:i/>
          <w:szCs w:val="18"/>
        </w:rPr>
        <w:t xml:space="preserve">est indispensable dans le processus de création d’un magicien, les implications spirituelles et techniques sont très importantes et ne doivent pas être prises à la légère. Le MdJ fournit les explications nécessaires au J pour que son Perso soit le plus cohérent possible. </w:t>
      </w:r>
    </w:p>
    <w:p w:rsidR="00103D22" w:rsidRPr="005F21AB" w:rsidRDefault="00103D22">
      <w:pPr>
        <w:rPr>
          <w:i/>
          <w:szCs w:val="18"/>
        </w:rPr>
      </w:pPr>
    </w:p>
    <w:p w:rsidR="00103D22" w:rsidRPr="005F21AB" w:rsidRDefault="00680AA0" w:rsidP="005149AD">
      <w:pPr>
        <w:jc w:val="center"/>
        <w:rPr>
          <w:i/>
          <w:szCs w:val="18"/>
        </w:rPr>
      </w:pPr>
      <w:r w:rsidRPr="005F21AB">
        <w:rPr>
          <w:noProof/>
          <w:szCs w:val="18"/>
          <w:lang w:eastAsia="fr-BE"/>
        </w:rPr>
        <w:drawing>
          <wp:inline distT="0" distB="0" distL="0" distR="0" wp14:anchorId="51787243" wp14:editId="14C44B69">
            <wp:extent cx="1854200" cy="2273300"/>
            <wp:effectExtent l="0" t="0" r="0" b="0"/>
            <wp:docPr id="2" name="Image 12" descr="ecrito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critoi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4200" cy="2273300"/>
                    </a:xfrm>
                    <a:prstGeom prst="rect">
                      <a:avLst/>
                    </a:prstGeom>
                    <a:noFill/>
                    <a:ln>
                      <a:noFill/>
                    </a:ln>
                  </pic:spPr>
                </pic:pic>
              </a:graphicData>
            </a:graphic>
          </wp:inline>
        </w:drawing>
      </w:r>
    </w:p>
    <w:p w:rsidR="00103D22" w:rsidRPr="005F21AB" w:rsidRDefault="00103D22">
      <w:pPr>
        <w:rPr>
          <w:i/>
          <w:szCs w:val="18"/>
        </w:rPr>
      </w:pPr>
      <w:r w:rsidRPr="005F21AB">
        <w:rPr>
          <w:i/>
          <w:szCs w:val="18"/>
        </w:rPr>
        <w:t>Remarque</w:t>
      </w:r>
      <w:r w:rsidR="005149AD" w:rsidRPr="005F21AB">
        <w:rPr>
          <w:i/>
          <w:szCs w:val="18"/>
        </w:rPr>
        <w:t>s</w:t>
      </w:r>
      <w:r w:rsidRPr="005F21AB">
        <w:rPr>
          <w:i/>
          <w:szCs w:val="18"/>
        </w:rPr>
        <w:t xml:space="preserve"> générale</w:t>
      </w:r>
      <w:r w:rsidR="005149AD" w:rsidRPr="005F21AB">
        <w:rPr>
          <w:i/>
          <w:szCs w:val="18"/>
        </w:rPr>
        <w:t>s</w:t>
      </w:r>
    </w:p>
    <w:p w:rsidR="00103D22" w:rsidRPr="005F21AB" w:rsidRDefault="00103D22" w:rsidP="001168F4">
      <w:pPr>
        <w:numPr>
          <w:ilvl w:val="0"/>
          <w:numId w:val="427"/>
        </w:numPr>
        <w:rPr>
          <w:i/>
          <w:szCs w:val="18"/>
        </w:rPr>
      </w:pPr>
      <w:r w:rsidRPr="005F21AB">
        <w:rPr>
          <w:i/>
          <w:szCs w:val="18"/>
        </w:rPr>
        <w:t>La rédaction de ce livre de règle a été réalisée sans féminiser systématiquement les textes. Cela ne résulte pas d’une volonté particulière ou d’un manque de respect pour la gente féminine. J’espère être pardonné pour un tel manquement.</w:t>
      </w:r>
    </w:p>
    <w:p w:rsidR="00885E09" w:rsidRPr="005F21AB" w:rsidRDefault="00885E09" w:rsidP="001168F4">
      <w:pPr>
        <w:numPr>
          <w:ilvl w:val="0"/>
          <w:numId w:val="427"/>
        </w:numPr>
        <w:rPr>
          <w:i/>
          <w:szCs w:val="18"/>
        </w:rPr>
      </w:pPr>
      <w:r w:rsidRPr="005F21AB">
        <w:rPr>
          <w:i/>
          <w:szCs w:val="18"/>
        </w:rPr>
        <w:t>Suivez les remarques préliminaires fournies dans le Livre 1.</w:t>
      </w:r>
    </w:p>
    <w:p w:rsidR="00103D22" w:rsidRPr="005F21AB" w:rsidRDefault="00103D22">
      <w:pPr>
        <w:rPr>
          <w:szCs w:val="18"/>
        </w:rPr>
      </w:pPr>
    </w:p>
    <w:p w:rsidR="00103D22" w:rsidRPr="005F21AB" w:rsidRDefault="00103D22" w:rsidP="00F71D0D">
      <w:pPr>
        <w:pStyle w:val="Titre1"/>
      </w:pPr>
      <w:r w:rsidRPr="005F21AB">
        <w:br w:type="page"/>
      </w:r>
      <w:bookmarkStart w:id="3" w:name="_Toc198546060"/>
      <w:r w:rsidR="001519A0" w:rsidRPr="005F21AB">
        <w:lastRenderedPageBreak/>
        <w:t xml:space="preserve">2. </w:t>
      </w:r>
      <w:r w:rsidRPr="005F21AB">
        <w:t>Base de la magie</w:t>
      </w:r>
      <w:bookmarkEnd w:id="3"/>
    </w:p>
    <w:p w:rsidR="00103D22" w:rsidRPr="005F21AB" w:rsidRDefault="001519A0" w:rsidP="00EB656A">
      <w:pPr>
        <w:pStyle w:val="Titre2"/>
      </w:pPr>
      <w:bookmarkStart w:id="4" w:name="_Toc198546061"/>
      <w:r w:rsidRPr="005F21AB">
        <w:t xml:space="preserve">2.1 </w:t>
      </w:r>
      <w:r w:rsidR="004F5B0B">
        <w:t>Les Dieux</w:t>
      </w:r>
      <w:bookmarkEnd w:id="4"/>
    </w:p>
    <w:p w:rsidR="004F5B0B" w:rsidRPr="00DB4131" w:rsidRDefault="004F5B0B" w:rsidP="005B5AEF">
      <w:pPr>
        <w:jc w:val="center"/>
        <w:rPr>
          <w:i/>
          <w:szCs w:val="18"/>
        </w:rPr>
      </w:pPr>
      <w:r w:rsidRPr="00DB4131">
        <w:rPr>
          <w:i/>
          <w:szCs w:val="18"/>
        </w:rPr>
        <w:t>Avant, il n’y avait rien.</w:t>
      </w:r>
    </w:p>
    <w:p w:rsidR="004F5B0B" w:rsidRPr="00DB4131" w:rsidRDefault="004F5B0B" w:rsidP="005B5AEF">
      <w:pPr>
        <w:jc w:val="center"/>
        <w:rPr>
          <w:i/>
          <w:szCs w:val="18"/>
        </w:rPr>
      </w:pPr>
      <w:r w:rsidRPr="00DB4131">
        <w:rPr>
          <w:b/>
          <w:i/>
          <w:szCs w:val="18"/>
        </w:rPr>
        <w:t>Té’Got</w:t>
      </w:r>
      <w:r w:rsidRPr="00DB4131">
        <w:rPr>
          <w:i/>
          <w:szCs w:val="18"/>
        </w:rPr>
        <w:t xml:space="preserve"> apparu et avec lui, l’espace et le temps.</w:t>
      </w:r>
      <w:r w:rsidR="00AC747B" w:rsidRPr="00DB4131">
        <w:rPr>
          <w:i/>
          <w:szCs w:val="18"/>
        </w:rPr>
        <w:t xml:space="preserve"> Cette entité n’était qu’énergie.</w:t>
      </w:r>
    </w:p>
    <w:p w:rsidR="004F5B0B" w:rsidRPr="00DB4131" w:rsidRDefault="00A3441E" w:rsidP="005B5AEF">
      <w:pPr>
        <w:jc w:val="center"/>
        <w:rPr>
          <w:i/>
          <w:szCs w:val="18"/>
        </w:rPr>
      </w:pPr>
      <w:r w:rsidRPr="00DB4131">
        <w:rPr>
          <w:i/>
          <w:szCs w:val="18"/>
        </w:rPr>
        <w:t>Dans ce noyau d’univers, l’énergie céleste se multipliait à l’infini</w:t>
      </w:r>
      <w:r w:rsidR="00AC747B" w:rsidRPr="00DB4131">
        <w:rPr>
          <w:i/>
          <w:szCs w:val="18"/>
        </w:rPr>
        <w:t xml:space="preserve">, c’était la </w:t>
      </w:r>
      <w:r w:rsidR="00AC747B" w:rsidRPr="00DB4131">
        <w:rPr>
          <w:b/>
          <w:i/>
          <w:szCs w:val="18"/>
        </w:rPr>
        <w:t>Mana</w:t>
      </w:r>
      <w:r w:rsidRPr="00DB4131">
        <w:rPr>
          <w:i/>
          <w:szCs w:val="18"/>
        </w:rPr>
        <w:t>.</w:t>
      </w:r>
    </w:p>
    <w:p w:rsidR="00AC747B" w:rsidRPr="00DB4131" w:rsidRDefault="00AC747B" w:rsidP="005B5AEF">
      <w:pPr>
        <w:jc w:val="center"/>
        <w:rPr>
          <w:i/>
          <w:szCs w:val="18"/>
        </w:rPr>
      </w:pPr>
      <w:r w:rsidRPr="00DB4131">
        <w:rPr>
          <w:i/>
          <w:szCs w:val="18"/>
        </w:rPr>
        <w:t>Cette énergie structurait tout.</w:t>
      </w:r>
    </w:p>
    <w:p w:rsidR="00AC747B" w:rsidRDefault="00AC747B" w:rsidP="005B5AEF">
      <w:pPr>
        <w:jc w:val="center"/>
        <w:rPr>
          <w:i/>
          <w:szCs w:val="18"/>
        </w:rPr>
      </w:pPr>
    </w:p>
    <w:p w:rsidR="001A0896" w:rsidRPr="001A0896" w:rsidRDefault="007E6F05" w:rsidP="001A0896">
      <w:pPr>
        <w:rPr>
          <w:szCs w:val="18"/>
        </w:rPr>
      </w:pPr>
      <w:r>
        <w:rPr>
          <w:szCs w:val="18"/>
        </w:rPr>
        <w:t xml:space="preserve">Té’Got est une </w:t>
      </w:r>
      <w:r w:rsidR="001A0896">
        <w:rPr>
          <w:szCs w:val="18"/>
        </w:rPr>
        <w:t xml:space="preserve">entité </w:t>
      </w:r>
      <w:r>
        <w:rPr>
          <w:szCs w:val="18"/>
        </w:rPr>
        <w:t xml:space="preserve">qui </w:t>
      </w:r>
      <w:r w:rsidR="001A0896">
        <w:rPr>
          <w:szCs w:val="18"/>
        </w:rPr>
        <w:t xml:space="preserve">n’a pas d’existence propre, ni forme ni sens, c’est juste ce qui </w:t>
      </w:r>
      <w:r w:rsidR="001A0896" w:rsidRPr="001A0896">
        <w:rPr>
          <w:i/>
          <w:szCs w:val="18"/>
        </w:rPr>
        <w:t>fut</w:t>
      </w:r>
      <w:r w:rsidR="001A0896">
        <w:rPr>
          <w:szCs w:val="18"/>
        </w:rPr>
        <w:t xml:space="preserve">, </w:t>
      </w:r>
      <w:r w:rsidR="001A0896" w:rsidRPr="001A0896">
        <w:rPr>
          <w:i/>
          <w:szCs w:val="18"/>
        </w:rPr>
        <w:t>est</w:t>
      </w:r>
      <w:r w:rsidR="001A0896">
        <w:rPr>
          <w:szCs w:val="18"/>
        </w:rPr>
        <w:t xml:space="preserve"> et </w:t>
      </w:r>
      <w:r w:rsidR="001A0896" w:rsidRPr="001A0896">
        <w:rPr>
          <w:i/>
          <w:szCs w:val="18"/>
        </w:rPr>
        <w:t>sera</w:t>
      </w:r>
      <w:r w:rsidR="001A0896">
        <w:rPr>
          <w:szCs w:val="18"/>
        </w:rPr>
        <w:t>.</w:t>
      </w:r>
      <w:r w:rsidRPr="007E6F05">
        <w:rPr>
          <w:szCs w:val="18"/>
        </w:rPr>
        <w:t xml:space="preserve"> </w:t>
      </w:r>
      <w:r>
        <w:rPr>
          <w:szCs w:val="18"/>
        </w:rPr>
        <w:t>C’est l</w:t>
      </w:r>
      <w:r w:rsidRPr="005F21AB">
        <w:rPr>
          <w:szCs w:val="18"/>
        </w:rPr>
        <w:t xml:space="preserve">’origine et la fin de toute chose, </w:t>
      </w:r>
      <w:r>
        <w:rPr>
          <w:szCs w:val="18"/>
        </w:rPr>
        <w:t xml:space="preserve">de </w:t>
      </w:r>
      <w:r w:rsidRPr="005F21AB">
        <w:rPr>
          <w:szCs w:val="18"/>
        </w:rPr>
        <w:t xml:space="preserve">l’univers, </w:t>
      </w:r>
      <w:r>
        <w:rPr>
          <w:szCs w:val="18"/>
        </w:rPr>
        <w:t>d</w:t>
      </w:r>
      <w:r w:rsidRPr="005F21AB">
        <w:rPr>
          <w:szCs w:val="18"/>
        </w:rPr>
        <w:t xml:space="preserve">es mondes et </w:t>
      </w:r>
      <w:r>
        <w:rPr>
          <w:szCs w:val="18"/>
        </w:rPr>
        <w:t xml:space="preserve">de </w:t>
      </w:r>
      <w:r w:rsidRPr="005F21AB">
        <w:rPr>
          <w:szCs w:val="18"/>
        </w:rPr>
        <w:t>ce qu’ils contiennent. Il n’est pas aligné ni neutre, il est le monde.</w:t>
      </w:r>
    </w:p>
    <w:p w:rsidR="001A0896" w:rsidRPr="00DB4131" w:rsidRDefault="001A0896" w:rsidP="005B5AEF">
      <w:pPr>
        <w:jc w:val="center"/>
        <w:rPr>
          <w:i/>
          <w:szCs w:val="18"/>
        </w:rPr>
      </w:pPr>
    </w:p>
    <w:p w:rsidR="00AC747B" w:rsidRPr="00DB4131" w:rsidRDefault="00AC747B" w:rsidP="005B5AEF">
      <w:pPr>
        <w:jc w:val="center"/>
        <w:rPr>
          <w:i/>
          <w:szCs w:val="18"/>
        </w:rPr>
      </w:pPr>
      <w:r w:rsidRPr="00DB4131">
        <w:rPr>
          <w:i/>
          <w:szCs w:val="18"/>
        </w:rPr>
        <w:t>L’espace pris forme avec l’apparition d’</w:t>
      </w:r>
      <w:r w:rsidRPr="00DB4131">
        <w:rPr>
          <w:b/>
          <w:i/>
          <w:szCs w:val="18"/>
        </w:rPr>
        <w:t>El’Der</w:t>
      </w:r>
      <w:r w:rsidRPr="00DB4131">
        <w:rPr>
          <w:i/>
          <w:szCs w:val="18"/>
        </w:rPr>
        <w:t>, Dieu du Temps et de l’Existence.</w:t>
      </w:r>
    </w:p>
    <w:p w:rsidR="00AC747B" w:rsidRPr="00DB4131" w:rsidRDefault="00AC747B" w:rsidP="005B5AEF">
      <w:pPr>
        <w:jc w:val="center"/>
        <w:rPr>
          <w:i/>
          <w:szCs w:val="18"/>
        </w:rPr>
      </w:pPr>
      <w:r w:rsidRPr="00DB4131">
        <w:rPr>
          <w:i/>
          <w:szCs w:val="18"/>
        </w:rPr>
        <w:t xml:space="preserve">Le sens de l’existence apparu avec </w:t>
      </w:r>
      <w:r w:rsidRPr="00DB4131">
        <w:rPr>
          <w:b/>
          <w:i/>
          <w:szCs w:val="18"/>
        </w:rPr>
        <w:t>El’Bis</w:t>
      </w:r>
      <w:r w:rsidRPr="00DB4131">
        <w:rPr>
          <w:i/>
          <w:szCs w:val="18"/>
        </w:rPr>
        <w:t>, Dieu de la lumière, du feu, de l’air et de vie.</w:t>
      </w:r>
    </w:p>
    <w:p w:rsidR="00AC747B" w:rsidRPr="00DB4131" w:rsidRDefault="00AC747B" w:rsidP="005B5AEF">
      <w:pPr>
        <w:jc w:val="center"/>
        <w:rPr>
          <w:i/>
          <w:szCs w:val="18"/>
        </w:rPr>
      </w:pPr>
      <w:r w:rsidRPr="00DB4131">
        <w:rPr>
          <w:i/>
          <w:szCs w:val="18"/>
        </w:rPr>
        <w:t xml:space="preserve">L’éternité des êtres étant envahissante le cycle de la vie fut apporté par </w:t>
      </w:r>
      <w:r w:rsidRPr="00DB4131">
        <w:rPr>
          <w:b/>
          <w:i/>
          <w:szCs w:val="18"/>
        </w:rPr>
        <w:t>El’Dor</w:t>
      </w:r>
      <w:r w:rsidRPr="00DB4131">
        <w:rPr>
          <w:i/>
          <w:szCs w:val="18"/>
        </w:rPr>
        <w:t>, Dieu des ténèbres, de la terre, des mers et de la mort.</w:t>
      </w:r>
    </w:p>
    <w:p w:rsidR="00AC747B" w:rsidRDefault="00AC747B" w:rsidP="005B5AEF">
      <w:pPr>
        <w:jc w:val="center"/>
        <w:rPr>
          <w:szCs w:val="18"/>
        </w:rPr>
      </w:pPr>
      <w:r w:rsidRPr="00DB4131">
        <w:rPr>
          <w:i/>
          <w:szCs w:val="18"/>
        </w:rPr>
        <w:t xml:space="preserve">L’équilibre entre la vie et la mort était nécessaire, </w:t>
      </w:r>
      <w:r w:rsidRPr="00DB4131">
        <w:rPr>
          <w:b/>
          <w:i/>
          <w:szCs w:val="18"/>
        </w:rPr>
        <w:t>El’Lar</w:t>
      </w:r>
      <w:r w:rsidRPr="00DB4131">
        <w:rPr>
          <w:i/>
          <w:szCs w:val="18"/>
        </w:rPr>
        <w:t xml:space="preserve"> apparu pour y </w:t>
      </w:r>
      <w:r w:rsidR="00EE3541" w:rsidRPr="00DB4131">
        <w:rPr>
          <w:i/>
          <w:szCs w:val="18"/>
        </w:rPr>
        <w:t>contribuer</w:t>
      </w:r>
      <w:r w:rsidRPr="00DB4131">
        <w:rPr>
          <w:i/>
          <w:szCs w:val="18"/>
        </w:rPr>
        <w:t xml:space="preserve"> et rendre pérenne les créations divines</w:t>
      </w:r>
      <w:r>
        <w:rPr>
          <w:szCs w:val="18"/>
        </w:rPr>
        <w:t>.</w:t>
      </w:r>
    </w:p>
    <w:p w:rsidR="00AC747B" w:rsidRDefault="00AC747B" w:rsidP="005B5AEF">
      <w:pPr>
        <w:jc w:val="center"/>
        <w:rPr>
          <w:szCs w:val="18"/>
        </w:rPr>
      </w:pPr>
    </w:p>
    <w:p w:rsidR="00AC747B" w:rsidRDefault="00AC747B" w:rsidP="001A0896">
      <w:pPr>
        <w:rPr>
          <w:szCs w:val="18"/>
        </w:rPr>
      </w:pPr>
      <w:r>
        <w:rPr>
          <w:szCs w:val="18"/>
        </w:rPr>
        <w:t>Ainsi s’établirent les Forces principales du cosmos, toutes mues par la Mana mais toutes très différentes.</w:t>
      </w:r>
      <w:r w:rsidR="001A0896">
        <w:rPr>
          <w:szCs w:val="18"/>
        </w:rPr>
        <w:t xml:space="preserve"> Ces quatre Forces n’ont pas d’existence physique, ce sont des énergies suprêmes. Leurs engeances, les êtres qu’elles ont générés, ont par contre des réalités physiques bien concrètes.</w:t>
      </w:r>
    </w:p>
    <w:p w:rsidR="001A0896" w:rsidRDefault="001A0896" w:rsidP="001A0896">
      <w:pPr>
        <w:rPr>
          <w:szCs w:val="18"/>
        </w:rPr>
      </w:pPr>
    </w:p>
    <w:p w:rsidR="00AC747B" w:rsidRDefault="00AC747B" w:rsidP="00DB4131">
      <w:pPr>
        <w:jc w:val="left"/>
        <w:rPr>
          <w:szCs w:val="18"/>
        </w:rPr>
      </w:pPr>
      <w:r>
        <w:rPr>
          <w:szCs w:val="18"/>
        </w:rPr>
        <w:t>D’autres Forces apparurent par la suite…</w:t>
      </w:r>
    </w:p>
    <w:p w:rsidR="00AC747B" w:rsidRDefault="00AC747B" w:rsidP="005B5AEF">
      <w:pPr>
        <w:jc w:val="center"/>
        <w:rPr>
          <w:szCs w:val="18"/>
        </w:rPr>
      </w:pPr>
    </w:p>
    <w:p w:rsidR="00AC747B" w:rsidRPr="00DB4131" w:rsidRDefault="00AC747B" w:rsidP="005B5AEF">
      <w:pPr>
        <w:jc w:val="center"/>
        <w:rPr>
          <w:i/>
          <w:szCs w:val="18"/>
        </w:rPr>
      </w:pPr>
      <w:r w:rsidRPr="00DB4131">
        <w:rPr>
          <w:i/>
          <w:szCs w:val="18"/>
        </w:rPr>
        <w:t xml:space="preserve">La première des Créations d’El’Der fut les Siths, l’ombre du Temps. Devenu hautement divine par la suite, cette énergie </w:t>
      </w:r>
      <w:r w:rsidR="005B5AEF" w:rsidRPr="00DB4131">
        <w:rPr>
          <w:i/>
          <w:szCs w:val="18"/>
        </w:rPr>
        <w:t xml:space="preserve">s’est transformée </w:t>
      </w:r>
      <w:r w:rsidR="00EE3541">
        <w:rPr>
          <w:i/>
          <w:szCs w:val="18"/>
        </w:rPr>
        <w:t xml:space="preserve">en </w:t>
      </w:r>
      <w:r w:rsidRPr="00DB4131">
        <w:rPr>
          <w:i/>
          <w:szCs w:val="18"/>
        </w:rPr>
        <w:t xml:space="preserve">le Dieu </w:t>
      </w:r>
      <w:r w:rsidRPr="00DB4131">
        <w:rPr>
          <w:b/>
          <w:i/>
          <w:szCs w:val="18"/>
        </w:rPr>
        <w:t>Sith</w:t>
      </w:r>
      <w:r w:rsidRPr="00DB4131">
        <w:rPr>
          <w:i/>
          <w:szCs w:val="18"/>
        </w:rPr>
        <w:t>.</w:t>
      </w:r>
    </w:p>
    <w:p w:rsidR="005B5AEF" w:rsidRPr="00DB4131" w:rsidRDefault="005B5AEF" w:rsidP="005B5AEF">
      <w:pPr>
        <w:jc w:val="center"/>
        <w:rPr>
          <w:i/>
          <w:szCs w:val="18"/>
        </w:rPr>
      </w:pPr>
      <w:r w:rsidRPr="00DB4131">
        <w:rPr>
          <w:i/>
          <w:szCs w:val="18"/>
        </w:rPr>
        <w:t xml:space="preserve">Engagé dans une guerre éternelle, El’Dor trompa tout le monde et se répliqua pour créer </w:t>
      </w:r>
      <w:r w:rsidRPr="00DB4131">
        <w:rPr>
          <w:b/>
          <w:i/>
          <w:szCs w:val="18"/>
        </w:rPr>
        <w:t>Koth’Oth</w:t>
      </w:r>
      <w:r w:rsidRPr="00DB4131">
        <w:rPr>
          <w:i/>
          <w:szCs w:val="18"/>
        </w:rPr>
        <w:t xml:space="preserve"> le Dieu Serpent, vivant et divin à la fois.</w:t>
      </w:r>
    </w:p>
    <w:p w:rsidR="001A0896" w:rsidRDefault="001A0896" w:rsidP="001A0896">
      <w:pPr>
        <w:rPr>
          <w:szCs w:val="18"/>
        </w:rPr>
      </w:pPr>
    </w:p>
    <w:p w:rsidR="001A0896" w:rsidRDefault="001A0896" w:rsidP="001A0896">
      <w:pPr>
        <w:rPr>
          <w:szCs w:val="18"/>
        </w:rPr>
      </w:pPr>
      <w:r>
        <w:rPr>
          <w:szCs w:val="18"/>
        </w:rPr>
        <w:t xml:space="preserve">Ces six Dieux ont le </w:t>
      </w:r>
      <w:r w:rsidRPr="00DB4131">
        <w:rPr>
          <w:b/>
          <w:szCs w:val="18"/>
        </w:rPr>
        <w:t>pouvoir de création</w:t>
      </w:r>
      <w:r>
        <w:rPr>
          <w:szCs w:val="18"/>
        </w:rPr>
        <w:t>, c’est-à-dire la capacité d’utiliser la Mana pour créer, transformer et détruire à volonté.</w:t>
      </w:r>
      <w:r w:rsidR="00214D3D">
        <w:rPr>
          <w:szCs w:val="18"/>
        </w:rPr>
        <w:t xml:space="preserve"> Ces Dieux, ou </w:t>
      </w:r>
      <w:r w:rsidR="00214D3D" w:rsidRPr="00BE1E5A">
        <w:rPr>
          <w:b/>
          <w:szCs w:val="18"/>
          <w:shd w:val="clear" w:color="auto" w:fill="FFFF00"/>
        </w:rPr>
        <w:t>Force</w:t>
      </w:r>
      <w:r w:rsidR="007E6F05" w:rsidRPr="00BE1E5A">
        <w:rPr>
          <w:b/>
          <w:szCs w:val="18"/>
          <w:shd w:val="clear" w:color="auto" w:fill="FFFF00"/>
        </w:rPr>
        <w:t>s</w:t>
      </w:r>
      <w:r w:rsidR="00214D3D" w:rsidRPr="00BE1E5A">
        <w:rPr>
          <w:szCs w:val="18"/>
          <w:shd w:val="clear" w:color="auto" w:fill="FFFF00"/>
        </w:rPr>
        <w:t xml:space="preserve">, sont aussi nommés </w:t>
      </w:r>
      <w:r w:rsidR="00214D3D" w:rsidRPr="00BE1E5A">
        <w:rPr>
          <w:b/>
          <w:szCs w:val="18"/>
          <w:shd w:val="clear" w:color="auto" w:fill="FFFF00"/>
        </w:rPr>
        <w:t>Alignements</w:t>
      </w:r>
      <w:r w:rsidR="00214D3D">
        <w:rPr>
          <w:szCs w:val="18"/>
        </w:rPr>
        <w:t>.</w:t>
      </w:r>
    </w:p>
    <w:p w:rsidR="001A0896" w:rsidRDefault="001A0896" w:rsidP="001A0896">
      <w:pPr>
        <w:rPr>
          <w:szCs w:val="18"/>
        </w:rPr>
      </w:pPr>
      <w:r>
        <w:rPr>
          <w:szCs w:val="18"/>
        </w:rPr>
        <w:t xml:space="preserve"> </w:t>
      </w:r>
    </w:p>
    <w:p w:rsidR="005B5AEF" w:rsidRPr="00DB4131" w:rsidRDefault="00DB4131" w:rsidP="005B5AEF">
      <w:pPr>
        <w:jc w:val="center"/>
        <w:rPr>
          <w:i/>
          <w:szCs w:val="18"/>
        </w:rPr>
      </w:pPr>
      <w:r w:rsidRPr="00DB4131">
        <w:rPr>
          <w:i/>
          <w:szCs w:val="18"/>
        </w:rPr>
        <w:t xml:space="preserve">En fin de l’histoire, les humains découvrirent que la Mana était matière et que la matière sans Dieu était de la Mana « libre », la </w:t>
      </w:r>
      <w:r w:rsidRPr="00DB4131">
        <w:rPr>
          <w:b/>
          <w:i/>
          <w:szCs w:val="18"/>
        </w:rPr>
        <w:t>Nature</w:t>
      </w:r>
      <w:r w:rsidRPr="00DB4131">
        <w:rPr>
          <w:i/>
          <w:szCs w:val="18"/>
        </w:rPr>
        <w:t xml:space="preserve"> apparu.</w:t>
      </w:r>
    </w:p>
    <w:p w:rsidR="00AC747B" w:rsidRPr="00DB4131" w:rsidRDefault="00AC747B">
      <w:pPr>
        <w:rPr>
          <w:i/>
          <w:szCs w:val="18"/>
        </w:rPr>
      </w:pPr>
    </w:p>
    <w:p w:rsidR="00767BA3" w:rsidRDefault="00767BA3">
      <w:pPr>
        <w:rPr>
          <w:szCs w:val="18"/>
        </w:rPr>
      </w:pPr>
      <w:r>
        <w:rPr>
          <w:szCs w:val="18"/>
        </w:rPr>
        <w:t xml:space="preserve">Dans </w:t>
      </w:r>
      <w:r w:rsidR="00DB4131">
        <w:rPr>
          <w:szCs w:val="18"/>
        </w:rPr>
        <w:t xml:space="preserve">la </w:t>
      </w:r>
      <w:r>
        <w:rPr>
          <w:szCs w:val="18"/>
        </w:rPr>
        <w:t>version de base</w:t>
      </w:r>
      <w:r w:rsidR="001E0042">
        <w:rPr>
          <w:szCs w:val="18"/>
        </w:rPr>
        <w:t xml:space="preserve">, </w:t>
      </w:r>
      <w:r w:rsidR="00DB4131">
        <w:rPr>
          <w:szCs w:val="18"/>
        </w:rPr>
        <w:t xml:space="preserve">l’univers </w:t>
      </w:r>
      <w:r w:rsidR="004F5B0B">
        <w:rPr>
          <w:szCs w:val="18"/>
        </w:rPr>
        <w:t xml:space="preserve">proposé est divisé en </w:t>
      </w:r>
      <w:r>
        <w:rPr>
          <w:szCs w:val="18"/>
        </w:rPr>
        <w:t>3</w:t>
      </w:r>
      <w:r w:rsidR="00980528" w:rsidRPr="005F21AB">
        <w:rPr>
          <w:szCs w:val="18"/>
        </w:rPr>
        <w:t xml:space="preserve"> Mondes </w:t>
      </w:r>
      <w:r w:rsidR="001A0896">
        <w:rPr>
          <w:szCs w:val="18"/>
        </w:rPr>
        <w:t>(</w:t>
      </w:r>
      <w:r w:rsidR="00DB4131">
        <w:rPr>
          <w:szCs w:val="18"/>
        </w:rPr>
        <w:t>ou planètes</w:t>
      </w:r>
      <w:r w:rsidR="001A0896">
        <w:rPr>
          <w:szCs w:val="18"/>
        </w:rPr>
        <w:t xml:space="preserve"> tournant autour d’une étoile similaire au Solei)</w:t>
      </w:r>
      <w:r w:rsidR="00DB4131">
        <w:rPr>
          <w:szCs w:val="18"/>
        </w:rPr>
        <w:t xml:space="preserve"> </w:t>
      </w:r>
      <w:r w:rsidR="00980528" w:rsidRPr="005F21AB">
        <w:rPr>
          <w:szCs w:val="18"/>
        </w:rPr>
        <w:t xml:space="preserve">: </w:t>
      </w:r>
    </w:p>
    <w:p w:rsidR="00767BA3" w:rsidRPr="00767BA3" w:rsidRDefault="00985329" w:rsidP="001168F4">
      <w:pPr>
        <w:pStyle w:val="Paragraphedeliste"/>
        <w:numPr>
          <w:ilvl w:val="0"/>
          <w:numId w:val="464"/>
        </w:numPr>
        <w:rPr>
          <w:szCs w:val="18"/>
        </w:rPr>
      </w:pPr>
      <w:r>
        <w:rPr>
          <w:szCs w:val="18"/>
        </w:rPr>
        <w:t>L</w:t>
      </w:r>
      <w:r w:rsidR="00980528" w:rsidRPr="00767BA3">
        <w:rPr>
          <w:szCs w:val="18"/>
        </w:rPr>
        <w:t xml:space="preserve">e monde </w:t>
      </w:r>
      <w:r w:rsidR="00980528" w:rsidRPr="00767BA3">
        <w:rPr>
          <w:b/>
          <w:szCs w:val="18"/>
        </w:rPr>
        <w:t>Divin</w:t>
      </w:r>
      <w:r w:rsidR="00980528" w:rsidRPr="00767BA3">
        <w:rPr>
          <w:szCs w:val="18"/>
        </w:rPr>
        <w:t xml:space="preserve"> </w:t>
      </w:r>
      <w:r>
        <w:rPr>
          <w:szCs w:val="18"/>
        </w:rPr>
        <w:t>(</w:t>
      </w:r>
      <w:r w:rsidRPr="00985329">
        <w:rPr>
          <w:i/>
          <w:szCs w:val="18"/>
        </w:rPr>
        <w:t>Royaumes Célestes</w:t>
      </w:r>
      <w:r>
        <w:rPr>
          <w:szCs w:val="18"/>
        </w:rPr>
        <w:t xml:space="preserve">) formé </w:t>
      </w:r>
      <w:r w:rsidR="00827FF8">
        <w:rPr>
          <w:szCs w:val="18"/>
        </w:rPr>
        <w:t xml:space="preserve">par </w:t>
      </w:r>
      <w:r w:rsidR="00980528" w:rsidRPr="00767BA3">
        <w:rPr>
          <w:szCs w:val="18"/>
        </w:rPr>
        <w:t>les Dieux</w:t>
      </w:r>
      <w:r w:rsidR="001E0042">
        <w:rPr>
          <w:szCs w:val="18"/>
        </w:rPr>
        <w:t xml:space="preserve"> </w:t>
      </w:r>
      <w:r w:rsidR="00DB4131">
        <w:rPr>
          <w:szCs w:val="18"/>
        </w:rPr>
        <w:t xml:space="preserve">El’Der, El’Bis, El’Dor et El’Lar ainsi que </w:t>
      </w:r>
      <w:r w:rsidR="001E0042">
        <w:rPr>
          <w:szCs w:val="18"/>
        </w:rPr>
        <w:t>les êtres célestes</w:t>
      </w:r>
      <w:r w:rsidR="001A0896">
        <w:rPr>
          <w:szCs w:val="18"/>
        </w:rPr>
        <w:t>. Cet astre invisible tourne autour du Soleil en orbite en face du Monde Nouveau.</w:t>
      </w:r>
    </w:p>
    <w:p w:rsidR="00767BA3" w:rsidRPr="00767BA3" w:rsidRDefault="00985329" w:rsidP="001168F4">
      <w:pPr>
        <w:pStyle w:val="Paragraphedeliste"/>
        <w:numPr>
          <w:ilvl w:val="0"/>
          <w:numId w:val="464"/>
        </w:numPr>
        <w:rPr>
          <w:szCs w:val="18"/>
        </w:rPr>
      </w:pPr>
      <w:r>
        <w:rPr>
          <w:szCs w:val="18"/>
        </w:rPr>
        <w:t>L</w:t>
      </w:r>
      <w:r w:rsidR="00980528" w:rsidRPr="00767BA3">
        <w:rPr>
          <w:szCs w:val="18"/>
        </w:rPr>
        <w:t xml:space="preserve">e monde </w:t>
      </w:r>
      <w:r w:rsidR="00980528" w:rsidRPr="00767BA3">
        <w:rPr>
          <w:b/>
          <w:szCs w:val="18"/>
        </w:rPr>
        <w:t>Ancien</w:t>
      </w:r>
      <w:r w:rsidR="00980528" w:rsidRPr="00767BA3">
        <w:rPr>
          <w:szCs w:val="18"/>
        </w:rPr>
        <w:t xml:space="preserve"> </w:t>
      </w:r>
      <w:r w:rsidR="00767BA3" w:rsidRPr="00767BA3">
        <w:rPr>
          <w:szCs w:val="18"/>
        </w:rPr>
        <w:t>(</w:t>
      </w:r>
      <w:r w:rsidR="00980528" w:rsidRPr="00767BA3">
        <w:rPr>
          <w:i/>
          <w:szCs w:val="18"/>
        </w:rPr>
        <w:t>Yael</w:t>
      </w:r>
      <w:r w:rsidR="00767BA3" w:rsidRPr="00767BA3">
        <w:rPr>
          <w:i/>
          <w:szCs w:val="18"/>
        </w:rPr>
        <w:t>)</w:t>
      </w:r>
      <w:r w:rsidR="00980528" w:rsidRPr="00767BA3">
        <w:rPr>
          <w:szCs w:val="18"/>
        </w:rPr>
        <w:t xml:space="preserve"> abrit</w:t>
      </w:r>
      <w:r>
        <w:rPr>
          <w:szCs w:val="18"/>
        </w:rPr>
        <w:t>e</w:t>
      </w:r>
      <w:r w:rsidR="00980528" w:rsidRPr="00767BA3">
        <w:rPr>
          <w:szCs w:val="18"/>
        </w:rPr>
        <w:t xml:space="preserve"> les races </w:t>
      </w:r>
      <w:r w:rsidR="00DB4131">
        <w:rPr>
          <w:szCs w:val="18"/>
        </w:rPr>
        <w:t xml:space="preserve">d’El’Der </w:t>
      </w:r>
      <w:r w:rsidR="001E0042">
        <w:rPr>
          <w:szCs w:val="18"/>
        </w:rPr>
        <w:t xml:space="preserve">et </w:t>
      </w:r>
      <w:r w:rsidR="00DB4131">
        <w:rPr>
          <w:szCs w:val="18"/>
        </w:rPr>
        <w:t>de Koth’Oth</w:t>
      </w:r>
      <w:r w:rsidR="00827FF8">
        <w:rPr>
          <w:szCs w:val="18"/>
        </w:rPr>
        <w:t>, exclusivement.</w:t>
      </w:r>
      <w:r w:rsidR="001A0896">
        <w:rPr>
          <w:szCs w:val="18"/>
        </w:rPr>
        <w:t xml:space="preserve"> Cet astre est visible du Monde Nouveau comme notre Lune</w:t>
      </w:r>
      <w:r>
        <w:rPr>
          <w:szCs w:val="18"/>
        </w:rPr>
        <w:t xml:space="preserve"> l’est de la Terre</w:t>
      </w:r>
      <w:r w:rsidR="001A0896">
        <w:rPr>
          <w:szCs w:val="18"/>
        </w:rPr>
        <w:t>.</w:t>
      </w:r>
    </w:p>
    <w:p w:rsidR="00767BA3" w:rsidRPr="00767BA3" w:rsidRDefault="00985329" w:rsidP="001168F4">
      <w:pPr>
        <w:pStyle w:val="Paragraphedeliste"/>
        <w:numPr>
          <w:ilvl w:val="0"/>
          <w:numId w:val="464"/>
        </w:numPr>
        <w:rPr>
          <w:szCs w:val="18"/>
        </w:rPr>
      </w:pPr>
      <w:r>
        <w:rPr>
          <w:szCs w:val="18"/>
        </w:rPr>
        <w:t>L</w:t>
      </w:r>
      <w:r w:rsidR="00980528" w:rsidRPr="00767BA3">
        <w:rPr>
          <w:szCs w:val="18"/>
        </w:rPr>
        <w:t xml:space="preserve">e monde </w:t>
      </w:r>
      <w:r w:rsidR="00980528" w:rsidRPr="00767BA3">
        <w:rPr>
          <w:b/>
          <w:szCs w:val="18"/>
        </w:rPr>
        <w:t>Nouveau</w:t>
      </w:r>
      <w:r w:rsidR="00980528" w:rsidRPr="00767BA3">
        <w:rPr>
          <w:szCs w:val="18"/>
        </w:rPr>
        <w:t xml:space="preserve"> </w:t>
      </w:r>
      <w:r w:rsidR="00767BA3" w:rsidRPr="00767BA3">
        <w:rPr>
          <w:szCs w:val="18"/>
        </w:rPr>
        <w:t>(</w:t>
      </w:r>
      <w:r w:rsidR="00980528" w:rsidRPr="00DB4131">
        <w:rPr>
          <w:i/>
          <w:szCs w:val="18"/>
        </w:rPr>
        <w:t>Eberen</w:t>
      </w:r>
      <w:r w:rsidR="00767BA3" w:rsidRPr="00767BA3">
        <w:rPr>
          <w:szCs w:val="18"/>
        </w:rPr>
        <w:t>)</w:t>
      </w:r>
      <w:r w:rsidR="004F5B0B">
        <w:rPr>
          <w:szCs w:val="18"/>
        </w:rPr>
        <w:t xml:space="preserve">, copie du monde Ancien, </w:t>
      </w:r>
      <w:r w:rsidR="00827FF8">
        <w:rPr>
          <w:szCs w:val="18"/>
        </w:rPr>
        <w:t xml:space="preserve">où vivent, </w:t>
      </w:r>
      <w:r w:rsidR="00DB4131" w:rsidRPr="00767BA3">
        <w:rPr>
          <w:szCs w:val="18"/>
        </w:rPr>
        <w:t>entre autres</w:t>
      </w:r>
      <w:r w:rsidR="00827FF8">
        <w:rPr>
          <w:szCs w:val="18"/>
        </w:rPr>
        <w:t xml:space="preserve"> races,</w:t>
      </w:r>
      <w:r w:rsidR="00DB4131" w:rsidRPr="00767BA3">
        <w:rPr>
          <w:szCs w:val="18"/>
        </w:rPr>
        <w:t xml:space="preserve"> </w:t>
      </w:r>
      <w:r w:rsidR="00980528" w:rsidRPr="00767BA3">
        <w:rPr>
          <w:szCs w:val="18"/>
        </w:rPr>
        <w:t>les humains</w:t>
      </w:r>
      <w:r w:rsidR="001A0896">
        <w:rPr>
          <w:szCs w:val="18"/>
        </w:rPr>
        <w:t>. Cette planète est similaire en taille et masse à la Terre.</w:t>
      </w:r>
    </w:p>
    <w:p w:rsidR="004F5B0B" w:rsidRDefault="001E0042">
      <w:pPr>
        <w:rPr>
          <w:szCs w:val="18"/>
        </w:rPr>
      </w:pPr>
      <w:r>
        <w:rPr>
          <w:szCs w:val="18"/>
        </w:rPr>
        <w:t xml:space="preserve">L’ensemble du cosmos est bien plus complexe et </w:t>
      </w:r>
      <w:r w:rsidR="00985329">
        <w:rPr>
          <w:szCs w:val="18"/>
        </w:rPr>
        <w:t>sera dévoilé dans</w:t>
      </w:r>
      <w:r>
        <w:rPr>
          <w:szCs w:val="18"/>
        </w:rPr>
        <w:t xml:space="preserve"> un module particulier. </w:t>
      </w:r>
    </w:p>
    <w:p w:rsidR="00DB4131" w:rsidRDefault="00767BA3">
      <w:pPr>
        <w:rPr>
          <w:szCs w:val="18"/>
        </w:rPr>
      </w:pPr>
      <w:r>
        <w:rPr>
          <w:szCs w:val="18"/>
        </w:rPr>
        <w:t>C</w:t>
      </w:r>
      <w:r w:rsidR="00885E09" w:rsidRPr="005F21AB">
        <w:rPr>
          <w:szCs w:val="18"/>
        </w:rPr>
        <w:t>e</w:t>
      </w:r>
      <w:r w:rsidR="00980528" w:rsidRPr="005F21AB">
        <w:rPr>
          <w:szCs w:val="18"/>
        </w:rPr>
        <w:t>s</w:t>
      </w:r>
      <w:r w:rsidR="00885E09" w:rsidRPr="005F21AB">
        <w:rPr>
          <w:szCs w:val="18"/>
        </w:rPr>
        <w:t xml:space="preserve"> </w:t>
      </w:r>
      <w:r w:rsidR="00DB4131">
        <w:rPr>
          <w:szCs w:val="18"/>
        </w:rPr>
        <w:t xml:space="preserve">trois </w:t>
      </w:r>
      <w:r w:rsidR="00885E09" w:rsidRPr="005F21AB">
        <w:rPr>
          <w:szCs w:val="18"/>
        </w:rPr>
        <w:t>monde</w:t>
      </w:r>
      <w:r w:rsidR="00980528" w:rsidRPr="005F21AB">
        <w:rPr>
          <w:szCs w:val="18"/>
        </w:rPr>
        <w:t>s</w:t>
      </w:r>
      <w:r w:rsidR="00885E09" w:rsidRPr="005F21AB">
        <w:rPr>
          <w:szCs w:val="18"/>
        </w:rPr>
        <w:t xml:space="preserve"> ont été </w:t>
      </w:r>
      <w:r w:rsidR="00EE3541">
        <w:rPr>
          <w:szCs w:val="18"/>
        </w:rPr>
        <w:t>façonnés</w:t>
      </w:r>
      <w:r w:rsidR="001E0042">
        <w:rPr>
          <w:szCs w:val="18"/>
        </w:rPr>
        <w:t xml:space="preserve"> </w:t>
      </w:r>
      <w:r w:rsidR="00885E09" w:rsidRPr="005F21AB">
        <w:rPr>
          <w:szCs w:val="18"/>
        </w:rPr>
        <w:t>par les Dieux et leurs engeances</w:t>
      </w:r>
      <w:r>
        <w:rPr>
          <w:szCs w:val="18"/>
        </w:rPr>
        <w:t xml:space="preserve"> (les</w:t>
      </w:r>
      <w:r w:rsidR="00885E09" w:rsidRPr="005F21AB">
        <w:rPr>
          <w:szCs w:val="18"/>
        </w:rPr>
        <w:t xml:space="preserve"> </w:t>
      </w:r>
      <w:r w:rsidR="00885E09" w:rsidRPr="00767BA3">
        <w:rPr>
          <w:i/>
          <w:szCs w:val="18"/>
        </w:rPr>
        <w:t>Dragons</w:t>
      </w:r>
      <w:r>
        <w:rPr>
          <w:szCs w:val="18"/>
        </w:rPr>
        <w:t xml:space="preserve"> par exemple)</w:t>
      </w:r>
      <w:r w:rsidR="00885E09" w:rsidRPr="005F21AB">
        <w:rPr>
          <w:szCs w:val="18"/>
        </w:rPr>
        <w:t xml:space="preserve">. </w:t>
      </w:r>
    </w:p>
    <w:p w:rsidR="00D670F5" w:rsidRPr="005F21AB" w:rsidRDefault="00D670F5" w:rsidP="00D670F5">
      <w:pPr>
        <w:pStyle w:val="Titre2"/>
      </w:pPr>
      <w:bookmarkStart w:id="5" w:name="_Toc198546062"/>
      <w:r>
        <w:t>2.2</w:t>
      </w:r>
      <w:r w:rsidRPr="005F21AB">
        <w:t xml:space="preserve"> </w:t>
      </w:r>
      <w:r w:rsidR="00BE1E5A">
        <w:t>Liens entre les Dieux</w:t>
      </w:r>
      <w:bookmarkEnd w:id="5"/>
    </w:p>
    <w:p w:rsidR="00DB4131" w:rsidRDefault="00DB4131">
      <w:pPr>
        <w:rPr>
          <w:szCs w:val="18"/>
        </w:rPr>
      </w:pPr>
      <w:r>
        <w:rPr>
          <w:szCs w:val="18"/>
        </w:rPr>
        <w:t xml:space="preserve">La </w:t>
      </w:r>
      <w:r w:rsidRPr="00DB4131">
        <w:rPr>
          <w:b/>
          <w:szCs w:val="18"/>
        </w:rPr>
        <w:t>magie</w:t>
      </w:r>
      <w:r>
        <w:rPr>
          <w:szCs w:val="18"/>
        </w:rPr>
        <w:t xml:space="preserve"> </w:t>
      </w:r>
      <w:r w:rsidR="00103D22" w:rsidRPr="005F21AB">
        <w:rPr>
          <w:szCs w:val="18"/>
        </w:rPr>
        <w:t xml:space="preserve">est </w:t>
      </w:r>
      <w:r>
        <w:rPr>
          <w:szCs w:val="18"/>
        </w:rPr>
        <w:t xml:space="preserve">une </w:t>
      </w:r>
      <w:r w:rsidR="00103D22" w:rsidRPr="005F21AB">
        <w:rPr>
          <w:szCs w:val="18"/>
        </w:rPr>
        <w:t xml:space="preserve">manière de canaliser et d’utiliser </w:t>
      </w:r>
      <w:r w:rsidR="00885E09" w:rsidRPr="005F21AB">
        <w:rPr>
          <w:szCs w:val="18"/>
        </w:rPr>
        <w:t>cette Mana</w:t>
      </w:r>
      <w:r>
        <w:rPr>
          <w:szCs w:val="18"/>
        </w:rPr>
        <w:t xml:space="preserve"> pour modifier les éléments à l’instar des Dieux</w:t>
      </w:r>
      <w:r w:rsidR="00985329">
        <w:rPr>
          <w:szCs w:val="18"/>
        </w:rPr>
        <w:t>,</w:t>
      </w:r>
      <w:r>
        <w:rPr>
          <w:szCs w:val="18"/>
        </w:rPr>
        <w:t xml:space="preserve"> mais dans une proportion bien plus réduite</w:t>
      </w:r>
      <w:r w:rsidR="00103D22" w:rsidRPr="005F21AB">
        <w:rPr>
          <w:szCs w:val="18"/>
        </w:rPr>
        <w:t xml:space="preserve">. Chaque </w:t>
      </w:r>
      <w:r w:rsidR="00980528" w:rsidRPr="005F21AB">
        <w:rPr>
          <w:szCs w:val="18"/>
        </w:rPr>
        <w:t>s</w:t>
      </w:r>
      <w:r w:rsidR="00103D22" w:rsidRPr="005F21AB">
        <w:rPr>
          <w:szCs w:val="18"/>
        </w:rPr>
        <w:t>ort</w:t>
      </w:r>
      <w:r w:rsidR="00980528" w:rsidRPr="005F21AB">
        <w:rPr>
          <w:szCs w:val="18"/>
        </w:rPr>
        <w:t xml:space="preserve">ilège </w:t>
      </w:r>
      <w:r w:rsidR="00985329">
        <w:rPr>
          <w:szCs w:val="18"/>
        </w:rPr>
        <w:t>(</w:t>
      </w:r>
      <w:r w:rsidR="00980528" w:rsidRPr="005F21AB">
        <w:rPr>
          <w:szCs w:val="18"/>
        </w:rPr>
        <w:t>sort</w:t>
      </w:r>
      <w:r w:rsidR="00985329">
        <w:rPr>
          <w:szCs w:val="18"/>
        </w:rPr>
        <w:t>)</w:t>
      </w:r>
      <w:r w:rsidR="00103D22" w:rsidRPr="005F21AB">
        <w:rPr>
          <w:szCs w:val="18"/>
        </w:rPr>
        <w:t xml:space="preserve"> est donc une manipulation particulière de </w:t>
      </w:r>
      <w:r w:rsidR="00985329">
        <w:rPr>
          <w:szCs w:val="18"/>
        </w:rPr>
        <w:t xml:space="preserve">la mana </w:t>
      </w:r>
      <w:r w:rsidR="00103D22" w:rsidRPr="005F21AB">
        <w:rPr>
          <w:szCs w:val="18"/>
        </w:rPr>
        <w:t xml:space="preserve">dans un but précis. </w:t>
      </w:r>
    </w:p>
    <w:p w:rsidR="00103D22" w:rsidRPr="005F21AB" w:rsidRDefault="001A0896">
      <w:pPr>
        <w:rPr>
          <w:szCs w:val="18"/>
        </w:rPr>
      </w:pPr>
      <w:r>
        <w:rPr>
          <w:szCs w:val="18"/>
        </w:rPr>
        <w:t xml:space="preserve">La </w:t>
      </w:r>
      <w:r w:rsidRPr="00214D3D">
        <w:rPr>
          <w:b/>
          <w:szCs w:val="18"/>
        </w:rPr>
        <w:t>Foi</w:t>
      </w:r>
      <w:r w:rsidR="00985329">
        <w:rPr>
          <w:b/>
          <w:szCs w:val="18"/>
        </w:rPr>
        <w:t xml:space="preserve">, </w:t>
      </w:r>
      <w:r w:rsidR="00985329" w:rsidRPr="00985329">
        <w:rPr>
          <w:szCs w:val="18"/>
        </w:rPr>
        <w:t>exprimée par</w:t>
      </w:r>
      <w:r w:rsidR="00985329">
        <w:rPr>
          <w:b/>
          <w:szCs w:val="18"/>
        </w:rPr>
        <w:t xml:space="preserve"> </w:t>
      </w:r>
      <w:r>
        <w:rPr>
          <w:szCs w:val="18"/>
        </w:rPr>
        <w:t>un nombre de 0 à 100</w:t>
      </w:r>
      <w:r w:rsidR="00985329">
        <w:rPr>
          <w:szCs w:val="18"/>
        </w:rPr>
        <w:t>,</w:t>
      </w:r>
      <w:r>
        <w:rPr>
          <w:szCs w:val="18"/>
        </w:rPr>
        <w:t xml:space="preserve"> indique le lien entre un être et un Dieu</w:t>
      </w:r>
      <w:r w:rsidR="00985329">
        <w:rPr>
          <w:szCs w:val="18"/>
        </w:rPr>
        <w:t>.</w:t>
      </w:r>
      <w:r>
        <w:rPr>
          <w:szCs w:val="18"/>
        </w:rPr>
        <w:t xml:space="preserve"> </w:t>
      </w:r>
      <w:r w:rsidR="00103D22" w:rsidRPr="005F21AB">
        <w:rPr>
          <w:szCs w:val="18"/>
        </w:rPr>
        <w:t xml:space="preserve">Seuls les </w:t>
      </w:r>
      <w:r w:rsidR="00214D3D">
        <w:rPr>
          <w:szCs w:val="18"/>
        </w:rPr>
        <w:t xml:space="preserve">plus </w:t>
      </w:r>
      <w:r w:rsidR="00EE3541">
        <w:rPr>
          <w:szCs w:val="18"/>
        </w:rPr>
        <w:t>dévots</w:t>
      </w:r>
      <w:r w:rsidR="00214D3D">
        <w:rPr>
          <w:szCs w:val="18"/>
        </w:rPr>
        <w:t xml:space="preserve"> </w:t>
      </w:r>
      <w:r w:rsidR="00103D22" w:rsidRPr="005F21AB">
        <w:rPr>
          <w:szCs w:val="18"/>
        </w:rPr>
        <w:t xml:space="preserve">peuvent comprendre, après des années d’études, l’art de la magie. </w:t>
      </w:r>
      <w:r w:rsidR="00985329">
        <w:rPr>
          <w:szCs w:val="18"/>
        </w:rPr>
        <w:t>Devenant des canaux</w:t>
      </w:r>
      <w:r w:rsidR="00103D22" w:rsidRPr="005F21AB">
        <w:rPr>
          <w:szCs w:val="18"/>
        </w:rPr>
        <w:t xml:space="preserve"> par lesquels passe l</w:t>
      </w:r>
      <w:r w:rsidR="00214D3D">
        <w:rPr>
          <w:szCs w:val="18"/>
        </w:rPr>
        <w:t>a mana</w:t>
      </w:r>
      <w:r w:rsidR="00103D22" w:rsidRPr="005F21AB">
        <w:rPr>
          <w:szCs w:val="18"/>
        </w:rPr>
        <w:t>.</w:t>
      </w:r>
      <w:r w:rsidR="00C9445D" w:rsidRPr="005F21AB">
        <w:rPr>
          <w:szCs w:val="18"/>
        </w:rPr>
        <w:t xml:space="preserve"> La magie de la Nature fait exception</w:t>
      </w:r>
      <w:r w:rsidR="00985329">
        <w:rPr>
          <w:szCs w:val="18"/>
        </w:rPr>
        <w:t xml:space="preserve"> à ce principe</w:t>
      </w:r>
      <w:r w:rsidR="00C9445D" w:rsidRPr="005F21AB">
        <w:rPr>
          <w:szCs w:val="18"/>
        </w:rPr>
        <w:t>.</w:t>
      </w:r>
      <w:r w:rsidR="00550093" w:rsidRPr="005F21AB">
        <w:rPr>
          <w:szCs w:val="18"/>
        </w:rPr>
        <w:t xml:space="preserve"> </w:t>
      </w:r>
    </w:p>
    <w:p w:rsidR="007E6F05" w:rsidRDefault="007E6F05">
      <w:pPr>
        <w:rPr>
          <w:szCs w:val="18"/>
        </w:rPr>
      </w:pPr>
      <w:r>
        <w:rPr>
          <w:szCs w:val="18"/>
        </w:rPr>
        <w:t xml:space="preserve">À chaque </w:t>
      </w:r>
      <w:r w:rsidR="00985329">
        <w:rPr>
          <w:szCs w:val="18"/>
        </w:rPr>
        <w:t xml:space="preserve">force sont </w:t>
      </w:r>
      <w:r>
        <w:rPr>
          <w:szCs w:val="18"/>
        </w:rPr>
        <w:t>associé</w:t>
      </w:r>
      <w:r w:rsidR="00985329">
        <w:rPr>
          <w:szCs w:val="18"/>
        </w:rPr>
        <w:t>s</w:t>
      </w:r>
      <w:r>
        <w:rPr>
          <w:szCs w:val="18"/>
        </w:rPr>
        <w:t xml:space="preserve"> </w:t>
      </w:r>
      <w:r w:rsidR="007830B9">
        <w:rPr>
          <w:szCs w:val="18"/>
        </w:rPr>
        <w:t xml:space="preserve">un code et </w:t>
      </w:r>
      <w:r>
        <w:rPr>
          <w:szCs w:val="18"/>
        </w:rPr>
        <w:t xml:space="preserve">une </w:t>
      </w:r>
      <w:r w:rsidRPr="00221CBF">
        <w:rPr>
          <w:b/>
          <w:szCs w:val="18"/>
        </w:rPr>
        <w:t>couleur</w:t>
      </w:r>
      <w:r>
        <w:rPr>
          <w:szCs w:val="18"/>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6"/>
        <w:gridCol w:w="584"/>
        <w:gridCol w:w="2846"/>
      </w:tblGrid>
      <w:tr w:rsidR="007830B9" w:rsidRPr="005F21AB" w:rsidTr="00BE1E5A">
        <w:tc>
          <w:tcPr>
            <w:tcW w:w="0" w:type="auto"/>
          </w:tcPr>
          <w:p w:rsidR="007830B9" w:rsidRPr="005F21AB" w:rsidRDefault="007830B9" w:rsidP="00BE1E5A">
            <w:pPr>
              <w:rPr>
                <w:b/>
                <w:bCs/>
                <w:sz w:val="16"/>
                <w:szCs w:val="16"/>
              </w:rPr>
            </w:pPr>
            <w:r w:rsidRPr="005F21AB">
              <w:rPr>
                <w:b/>
                <w:bCs/>
                <w:sz w:val="16"/>
                <w:szCs w:val="16"/>
              </w:rPr>
              <w:t>Force</w:t>
            </w:r>
          </w:p>
        </w:tc>
        <w:tc>
          <w:tcPr>
            <w:tcW w:w="0" w:type="auto"/>
          </w:tcPr>
          <w:p w:rsidR="007830B9" w:rsidRDefault="007830B9" w:rsidP="007830B9">
            <w:pPr>
              <w:jc w:val="center"/>
              <w:rPr>
                <w:b/>
                <w:bCs/>
                <w:sz w:val="16"/>
                <w:szCs w:val="16"/>
              </w:rPr>
            </w:pPr>
            <w:r>
              <w:rPr>
                <w:b/>
                <w:bCs/>
                <w:sz w:val="16"/>
                <w:szCs w:val="16"/>
              </w:rPr>
              <w:t>Code</w:t>
            </w:r>
          </w:p>
        </w:tc>
        <w:tc>
          <w:tcPr>
            <w:tcW w:w="0" w:type="auto"/>
          </w:tcPr>
          <w:p w:rsidR="007830B9" w:rsidRPr="005F21AB" w:rsidRDefault="007830B9" w:rsidP="00BE1E5A">
            <w:pPr>
              <w:rPr>
                <w:b/>
                <w:bCs/>
                <w:sz w:val="16"/>
                <w:szCs w:val="16"/>
              </w:rPr>
            </w:pPr>
            <w:r>
              <w:rPr>
                <w:b/>
                <w:bCs/>
                <w:sz w:val="16"/>
                <w:szCs w:val="16"/>
              </w:rPr>
              <w:t>Couleur</w:t>
            </w:r>
          </w:p>
        </w:tc>
      </w:tr>
      <w:tr w:rsidR="007830B9" w:rsidRPr="005F21AB" w:rsidTr="00BE1E5A">
        <w:tc>
          <w:tcPr>
            <w:tcW w:w="0" w:type="auto"/>
            <w:shd w:val="clear" w:color="auto" w:fill="F2F2F2"/>
          </w:tcPr>
          <w:p w:rsidR="007830B9" w:rsidRPr="005F21AB" w:rsidRDefault="007830B9" w:rsidP="00BE1E5A">
            <w:pPr>
              <w:rPr>
                <w:sz w:val="16"/>
                <w:szCs w:val="16"/>
              </w:rPr>
            </w:pPr>
            <w:r w:rsidRPr="005F21AB">
              <w:rPr>
                <w:sz w:val="16"/>
                <w:szCs w:val="16"/>
              </w:rPr>
              <w:t>El’Der</w:t>
            </w:r>
          </w:p>
        </w:tc>
        <w:tc>
          <w:tcPr>
            <w:tcW w:w="0" w:type="auto"/>
            <w:shd w:val="clear" w:color="auto" w:fill="F2F2F2"/>
          </w:tcPr>
          <w:p w:rsidR="007830B9" w:rsidRDefault="007830B9" w:rsidP="007830B9">
            <w:pPr>
              <w:jc w:val="center"/>
              <w:rPr>
                <w:sz w:val="16"/>
                <w:szCs w:val="16"/>
              </w:rPr>
            </w:pPr>
            <w:r>
              <w:rPr>
                <w:sz w:val="16"/>
                <w:szCs w:val="16"/>
              </w:rPr>
              <w:t>EE</w:t>
            </w:r>
          </w:p>
        </w:tc>
        <w:tc>
          <w:tcPr>
            <w:tcW w:w="0" w:type="auto"/>
            <w:shd w:val="clear" w:color="auto" w:fill="F2F2F2"/>
          </w:tcPr>
          <w:p w:rsidR="007830B9" w:rsidRPr="005F21AB" w:rsidRDefault="007830B9" w:rsidP="007E6F05">
            <w:pPr>
              <w:rPr>
                <w:sz w:val="16"/>
                <w:szCs w:val="16"/>
              </w:rPr>
            </w:pPr>
            <w:r>
              <w:rPr>
                <w:sz w:val="16"/>
                <w:szCs w:val="16"/>
              </w:rPr>
              <w:t>Le gris de la brume et du temps</w:t>
            </w:r>
          </w:p>
        </w:tc>
      </w:tr>
      <w:tr w:rsidR="007830B9" w:rsidRPr="005F21AB" w:rsidTr="00BE1E5A">
        <w:tc>
          <w:tcPr>
            <w:tcW w:w="0" w:type="auto"/>
            <w:shd w:val="clear" w:color="auto" w:fill="FFFF00"/>
          </w:tcPr>
          <w:p w:rsidR="007830B9" w:rsidRPr="005F21AB" w:rsidRDefault="007830B9" w:rsidP="00BE1E5A">
            <w:pPr>
              <w:rPr>
                <w:sz w:val="16"/>
                <w:szCs w:val="16"/>
              </w:rPr>
            </w:pPr>
            <w:r w:rsidRPr="005F21AB">
              <w:rPr>
                <w:sz w:val="16"/>
                <w:szCs w:val="16"/>
              </w:rPr>
              <w:t>El’Bis</w:t>
            </w:r>
          </w:p>
        </w:tc>
        <w:tc>
          <w:tcPr>
            <w:tcW w:w="0" w:type="auto"/>
            <w:shd w:val="clear" w:color="auto" w:fill="FFFF00"/>
          </w:tcPr>
          <w:p w:rsidR="007830B9" w:rsidRDefault="007830B9" w:rsidP="007830B9">
            <w:pPr>
              <w:jc w:val="center"/>
              <w:rPr>
                <w:sz w:val="16"/>
                <w:szCs w:val="16"/>
              </w:rPr>
            </w:pPr>
            <w:r>
              <w:rPr>
                <w:sz w:val="16"/>
                <w:szCs w:val="16"/>
              </w:rPr>
              <w:t>EI</w:t>
            </w:r>
          </w:p>
        </w:tc>
        <w:tc>
          <w:tcPr>
            <w:tcW w:w="0" w:type="auto"/>
            <w:shd w:val="clear" w:color="auto" w:fill="FFFF00"/>
          </w:tcPr>
          <w:p w:rsidR="007830B9" w:rsidRPr="005F21AB" w:rsidRDefault="007830B9" w:rsidP="00BE1E5A">
            <w:pPr>
              <w:rPr>
                <w:sz w:val="16"/>
                <w:szCs w:val="16"/>
              </w:rPr>
            </w:pPr>
            <w:r>
              <w:rPr>
                <w:sz w:val="16"/>
                <w:szCs w:val="16"/>
              </w:rPr>
              <w:t>Le jaune de la lumière et du feu</w:t>
            </w:r>
          </w:p>
        </w:tc>
      </w:tr>
      <w:tr w:rsidR="007830B9" w:rsidRPr="005F21AB" w:rsidTr="00BE1E5A">
        <w:tc>
          <w:tcPr>
            <w:tcW w:w="0" w:type="auto"/>
            <w:shd w:val="clear" w:color="auto" w:fill="FF0000"/>
          </w:tcPr>
          <w:p w:rsidR="007830B9" w:rsidRPr="005F21AB" w:rsidRDefault="007830B9" w:rsidP="00BE1E5A">
            <w:pPr>
              <w:rPr>
                <w:sz w:val="16"/>
                <w:szCs w:val="16"/>
              </w:rPr>
            </w:pPr>
            <w:r w:rsidRPr="005F21AB">
              <w:rPr>
                <w:sz w:val="16"/>
                <w:szCs w:val="16"/>
              </w:rPr>
              <w:t>El’Dor</w:t>
            </w:r>
          </w:p>
        </w:tc>
        <w:tc>
          <w:tcPr>
            <w:tcW w:w="0" w:type="auto"/>
            <w:shd w:val="clear" w:color="auto" w:fill="FF0000"/>
          </w:tcPr>
          <w:p w:rsidR="007830B9" w:rsidRDefault="007830B9" w:rsidP="007830B9">
            <w:pPr>
              <w:jc w:val="center"/>
              <w:rPr>
                <w:sz w:val="16"/>
                <w:szCs w:val="16"/>
              </w:rPr>
            </w:pPr>
            <w:r>
              <w:rPr>
                <w:sz w:val="16"/>
                <w:szCs w:val="16"/>
              </w:rPr>
              <w:t>EO</w:t>
            </w:r>
          </w:p>
        </w:tc>
        <w:tc>
          <w:tcPr>
            <w:tcW w:w="0" w:type="auto"/>
            <w:shd w:val="clear" w:color="auto" w:fill="FF0000"/>
          </w:tcPr>
          <w:p w:rsidR="007830B9" w:rsidRPr="005F21AB" w:rsidRDefault="007830B9" w:rsidP="00BE1E5A">
            <w:pPr>
              <w:rPr>
                <w:sz w:val="16"/>
                <w:szCs w:val="16"/>
              </w:rPr>
            </w:pPr>
            <w:r>
              <w:rPr>
                <w:sz w:val="16"/>
                <w:szCs w:val="16"/>
              </w:rPr>
              <w:t>Le rouge du sang et de puissance</w:t>
            </w:r>
          </w:p>
        </w:tc>
      </w:tr>
      <w:tr w:rsidR="007830B9" w:rsidRPr="005F21AB" w:rsidTr="00BE1E5A">
        <w:tc>
          <w:tcPr>
            <w:tcW w:w="0" w:type="auto"/>
            <w:shd w:val="clear" w:color="auto" w:fill="00B0F0"/>
          </w:tcPr>
          <w:p w:rsidR="007830B9" w:rsidRPr="005F21AB" w:rsidRDefault="007830B9" w:rsidP="00BE1E5A">
            <w:pPr>
              <w:rPr>
                <w:sz w:val="16"/>
                <w:szCs w:val="16"/>
              </w:rPr>
            </w:pPr>
            <w:r w:rsidRPr="005F21AB">
              <w:rPr>
                <w:sz w:val="16"/>
                <w:szCs w:val="16"/>
              </w:rPr>
              <w:t>El’Lar</w:t>
            </w:r>
          </w:p>
        </w:tc>
        <w:tc>
          <w:tcPr>
            <w:tcW w:w="0" w:type="auto"/>
            <w:shd w:val="clear" w:color="auto" w:fill="00B0F0"/>
          </w:tcPr>
          <w:p w:rsidR="007830B9" w:rsidRDefault="007830B9" w:rsidP="007830B9">
            <w:pPr>
              <w:jc w:val="center"/>
              <w:rPr>
                <w:sz w:val="16"/>
                <w:szCs w:val="16"/>
              </w:rPr>
            </w:pPr>
            <w:r>
              <w:rPr>
                <w:sz w:val="16"/>
                <w:szCs w:val="16"/>
              </w:rPr>
              <w:t>EA</w:t>
            </w:r>
          </w:p>
        </w:tc>
        <w:tc>
          <w:tcPr>
            <w:tcW w:w="0" w:type="auto"/>
            <w:shd w:val="clear" w:color="auto" w:fill="00B0F0"/>
          </w:tcPr>
          <w:p w:rsidR="007830B9" w:rsidRPr="005F21AB" w:rsidRDefault="007830B9" w:rsidP="00BE1E5A">
            <w:pPr>
              <w:rPr>
                <w:sz w:val="16"/>
                <w:szCs w:val="16"/>
              </w:rPr>
            </w:pPr>
            <w:r>
              <w:rPr>
                <w:sz w:val="16"/>
                <w:szCs w:val="16"/>
              </w:rPr>
              <w:t>Le bleu des étoiles et de l’infini</w:t>
            </w:r>
          </w:p>
        </w:tc>
      </w:tr>
      <w:tr w:rsidR="007830B9" w:rsidRPr="005F21AB" w:rsidTr="00BE1E5A">
        <w:tc>
          <w:tcPr>
            <w:tcW w:w="0" w:type="auto"/>
            <w:shd w:val="clear" w:color="auto" w:fill="00B050"/>
          </w:tcPr>
          <w:p w:rsidR="007830B9" w:rsidRPr="005F21AB" w:rsidRDefault="007830B9" w:rsidP="00BE1E5A">
            <w:pPr>
              <w:rPr>
                <w:sz w:val="16"/>
                <w:szCs w:val="16"/>
              </w:rPr>
            </w:pPr>
            <w:r w:rsidRPr="005F21AB">
              <w:rPr>
                <w:sz w:val="16"/>
                <w:szCs w:val="16"/>
              </w:rPr>
              <w:t>Koth’Oth</w:t>
            </w:r>
          </w:p>
        </w:tc>
        <w:tc>
          <w:tcPr>
            <w:tcW w:w="0" w:type="auto"/>
            <w:shd w:val="clear" w:color="auto" w:fill="00B050"/>
          </w:tcPr>
          <w:p w:rsidR="007830B9" w:rsidRDefault="007830B9" w:rsidP="007830B9">
            <w:pPr>
              <w:jc w:val="center"/>
              <w:rPr>
                <w:sz w:val="16"/>
                <w:szCs w:val="16"/>
              </w:rPr>
            </w:pPr>
            <w:r>
              <w:rPr>
                <w:sz w:val="16"/>
                <w:szCs w:val="16"/>
              </w:rPr>
              <w:t>KO</w:t>
            </w:r>
          </w:p>
        </w:tc>
        <w:tc>
          <w:tcPr>
            <w:tcW w:w="0" w:type="auto"/>
            <w:shd w:val="clear" w:color="auto" w:fill="00B050"/>
          </w:tcPr>
          <w:p w:rsidR="007830B9" w:rsidRPr="005F21AB" w:rsidRDefault="007830B9" w:rsidP="00BE1E5A">
            <w:pPr>
              <w:rPr>
                <w:sz w:val="16"/>
                <w:szCs w:val="16"/>
              </w:rPr>
            </w:pPr>
            <w:r>
              <w:rPr>
                <w:sz w:val="16"/>
                <w:szCs w:val="16"/>
              </w:rPr>
              <w:t>Le vert sauvage et brutal</w:t>
            </w:r>
          </w:p>
        </w:tc>
      </w:tr>
      <w:tr w:rsidR="007830B9" w:rsidRPr="005F21AB" w:rsidTr="00BE1E5A">
        <w:tc>
          <w:tcPr>
            <w:tcW w:w="0" w:type="auto"/>
            <w:shd w:val="clear" w:color="auto" w:fill="BFBFBF"/>
          </w:tcPr>
          <w:p w:rsidR="007830B9" w:rsidRPr="005F21AB" w:rsidRDefault="007830B9" w:rsidP="00BE1E5A">
            <w:pPr>
              <w:rPr>
                <w:sz w:val="16"/>
                <w:szCs w:val="16"/>
              </w:rPr>
            </w:pPr>
            <w:r w:rsidRPr="005F21AB">
              <w:rPr>
                <w:sz w:val="16"/>
                <w:szCs w:val="16"/>
              </w:rPr>
              <w:t>Si’Th</w:t>
            </w:r>
          </w:p>
        </w:tc>
        <w:tc>
          <w:tcPr>
            <w:tcW w:w="0" w:type="auto"/>
            <w:shd w:val="clear" w:color="auto" w:fill="BFBFBF"/>
          </w:tcPr>
          <w:p w:rsidR="007830B9" w:rsidRDefault="007830B9" w:rsidP="007830B9">
            <w:pPr>
              <w:jc w:val="center"/>
              <w:rPr>
                <w:sz w:val="16"/>
                <w:szCs w:val="16"/>
              </w:rPr>
            </w:pPr>
            <w:r>
              <w:rPr>
                <w:sz w:val="16"/>
                <w:szCs w:val="16"/>
              </w:rPr>
              <w:t>SI</w:t>
            </w:r>
          </w:p>
        </w:tc>
        <w:tc>
          <w:tcPr>
            <w:tcW w:w="0" w:type="auto"/>
            <w:shd w:val="clear" w:color="auto" w:fill="BFBFBF"/>
          </w:tcPr>
          <w:p w:rsidR="007830B9" w:rsidRPr="005F21AB" w:rsidRDefault="007830B9" w:rsidP="00BE1E5A">
            <w:pPr>
              <w:rPr>
                <w:sz w:val="16"/>
                <w:szCs w:val="16"/>
              </w:rPr>
            </w:pPr>
            <w:r>
              <w:rPr>
                <w:sz w:val="16"/>
                <w:szCs w:val="16"/>
              </w:rPr>
              <w:t>Le gris sombre de l’inconnu</w:t>
            </w:r>
          </w:p>
        </w:tc>
      </w:tr>
      <w:tr w:rsidR="007830B9" w:rsidRPr="005F21AB" w:rsidTr="00BE1E5A">
        <w:tc>
          <w:tcPr>
            <w:tcW w:w="0" w:type="auto"/>
            <w:shd w:val="clear" w:color="auto" w:fill="92D050"/>
          </w:tcPr>
          <w:p w:rsidR="007830B9" w:rsidRPr="005F21AB" w:rsidRDefault="007830B9" w:rsidP="00BE1E5A">
            <w:pPr>
              <w:rPr>
                <w:sz w:val="16"/>
                <w:szCs w:val="16"/>
              </w:rPr>
            </w:pPr>
            <w:r w:rsidRPr="005F21AB">
              <w:rPr>
                <w:sz w:val="16"/>
                <w:szCs w:val="16"/>
              </w:rPr>
              <w:t>Nature</w:t>
            </w:r>
          </w:p>
        </w:tc>
        <w:tc>
          <w:tcPr>
            <w:tcW w:w="0" w:type="auto"/>
            <w:shd w:val="clear" w:color="auto" w:fill="92D050"/>
          </w:tcPr>
          <w:p w:rsidR="007830B9" w:rsidRDefault="007830B9" w:rsidP="007830B9">
            <w:pPr>
              <w:jc w:val="center"/>
              <w:rPr>
                <w:sz w:val="16"/>
                <w:szCs w:val="16"/>
              </w:rPr>
            </w:pPr>
            <w:r>
              <w:rPr>
                <w:sz w:val="16"/>
                <w:szCs w:val="16"/>
              </w:rPr>
              <w:t>NA</w:t>
            </w:r>
          </w:p>
        </w:tc>
        <w:tc>
          <w:tcPr>
            <w:tcW w:w="0" w:type="auto"/>
            <w:shd w:val="clear" w:color="auto" w:fill="92D050"/>
          </w:tcPr>
          <w:p w:rsidR="007830B9" w:rsidRPr="005F21AB" w:rsidRDefault="007830B9" w:rsidP="007830B9">
            <w:pPr>
              <w:rPr>
                <w:sz w:val="16"/>
                <w:szCs w:val="16"/>
              </w:rPr>
            </w:pPr>
            <w:r>
              <w:rPr>
                <w:sz w:val="16"/>
                <w:szCs w:val="16"/>
              </w:rPr>
              <w:t>Le vert des racines de la Terre</w:t>
            </w:r>
          </w:p>
        </w:tc>
      </w:tr>
    </w:tbl>
    <w:p w:rsidR="007E6F05" w:rsidRDefault="007E6F05">
      <w:pPr>
        <w:rPr>
          <w:szCs w:val="18"/>
        </w:rPr>
      </w:pPr>
    </w:p>
    <w:p w:rsidR="00103D22" w:rsidRPr="005F21AB" w:rsidRDefault="00103D22">
      <w:pPr>
        <w:rPr>
          <w:szCs w:val="18"/>
        </w:rPr>
      </w:pPr>
      <w:r w:rsidRPr="005F21AB">
        <w:rPr>
          <w:szCs w:val="18"/>
        </w:rPr>
        <w:t xml:space="preserve">La table suivante explique les </w:t>
      </w:r>
      <w:r w:rsidRPr="00221CBF">
        <w:rPr>
          <w:b/>
          <w:szCs w:val="18"/>
        </w:rPr>
        <w:t>relations</w:t>
      </w:r>
      <w:r w:rsidRPr="005F21AB">
        <w:rPr>
          <w:szCs w:val="18"/>
        </w:rPr>
        <w:t xml:space="preserve"> entre les différent</w:t>
      </w:r>
      <w:r w:rsidR="007E6F05">
        <w:rPr>
          <w:szCs w:val="18"/>
        </w:rPr>
        <w:t>e</w:t>
      </w:r>
      <w:r w:rsidRPr="005F21AB">
        <w:rPr>
          <w:szCs w:val="18"/>
        </w:rPr>
        <w:t xml:space="preserve">s </w:t>
      </w:r>
      <w:r w:rsidR="007E6F05">
        <w:rPr>
          <w:szCs w:val="18"/>
        </w:rPr>
        <w:t>Forces</w:t>
      </w:r>
      <w:r w:rsidRPr="005F21AB">
        <w:rPr>
          <w:szCs w:val="18"/>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6"/>
        <w:gridCol w:w="3324"/>
        <w:gridCol w:w="846"/>
        <w:gridCol w:w="3970"/>
      </w:tblGrid>
      <w:tr w:rsidR="00103D22" w:rsidRPr="005F21AB">
        <w:tc>
          <w:tcPr>
            <w:tcW w:w="0" w:type="auto"/>
          </w:tcPr>
          <w:p w:rsidR="00103D22" w:rsidRPr="005F21AB" w:rsidRDefault="00103D22">
            <w:pPr>
              <w:rPr>
                <w:b/>
                <w:bCs/>
                <w:sz w:val="16"/>
                <w:szCs w:val="16"/>
              </w:rPr>
            </w:pPr>
            <w:r w:rsidRPr="005F21AB">
              <w:rPr>
                <w:b/>
                <w:bCs/>
                <w:sz w:val="16"/>
                <w:szCs w:val="16"/>
              </w:rPr>
              <w:t>Force</w:t>
            </w:r>
          </w:p>
        </w:tc>
        <w:tc>
          <w:tcPr>
            <w:tcW w:w="0" w:type="auto"/>
          </w:tcPr>
          <w:p w:rsidR="00103D22" w:rsidRPr="005F21AB" w:rsidRDefault="003D619A">
            <w:pPr>
              <w:rPr>
                <w:b/>
                <w:bCs/>
                <w:sz w:val="16"/>
                <w:szCs w:val="16"/>
              </w:rPr>
            </w:pPr>
            <w:r w:rsidRPr="005F21AB">
              <w:rPr>
                <w:b/>
                <w:bCs/>
                <w:sz w:val="16"/>
                <w:szCs w:val="16"/>
              </w:rPr>
              <w:t>Allié</w:t>
            </w:r>
          </w:p>
        </w:tc>
        <w:tc>
          <w:tcPr>
            <w:tcW w:w="0" w:type="auto"/>
          </w:tcPr>
          <w:p w:rsidR="00103D22" w:rsidRPr="005F21AB" w:rsidRDefault="00103D22">
            <w:pPr>
              <w:rPr>
                <w:b/>
                <w:bCs/>
                <w:sz w:val="16"/>
                <w:szCs w:val="16"/>
              </w:rPr>
            </w:pPr>
            <w:r w:rsidRPr="005F21AB">
              <w:rPr>
                <w:b/>
                <w:bCs/>
                <w:sz w:val="16"/>
                <w:szCs w:val="16"/>
              </w:rPr>
              <w:t>Neutre</w:t>
            </w:r>
          </w:p>
        </w:tc>
        <w:tc>
          <w:tcPr>
            <w:tcW w:w="0" w:type="auto"/>
          </w:tcPr>
          <w:p w:rsidR="00103D22" w:rsidRPr="005F21AB" w:rsidRDefault="007E6F05" w:rsidP="003D619A">
            <w:pPr>
              <w:jc w:val="left"/>
              <w:rPr>
                <w:b/>
                <w:bCs/>
                <w:sz w:val="16"/>
                <w:szCs w:val="16"/>
              </w:rPr>
            </w:pPr>
            <w:r>
              <w:rPr>
                <w:b/>
                <w:bCs/>
                <w:sz w:val="16"/>
                <w:szCs w:val="16"/>
              </w:rPr>
              <w:t>Ennemi</w:t>
            </w:r>
          </w:p>
        </w:tc>
      </w:tr>
      <w:tr w:rsidR="00103D22" w:rsidRPr="005F21AB" w:rsidTr="002273D7">
        <w:tc>
          <w:tcPr>
            <w:tcW w:w="0" w:type="auto"/>
            <w:shd w:val="clear" w:color="auto" w:fill="F2F2F2"/>
          </w:tcPr>
          <w:p w:rsidR="00103D22" w:rsidRPr="005F21AB" w:rsidRDefault="00103D22">
            <w:pPr>
              <w:rPr>
                <w:sz w:val="16"/>
                <w:szCs w:val="16"/>
              </w:rPr>
            </w:pPr>
            <w:r w:rsidRPr="005F21AB">
              <w:rPr>
                <w:sz w:val="16"/>
                <w:szCs w:val="16"/>
              </w:rPr>
              <w:t>El’Der</w:t>
            </w:r>
          </w:p>
        </w:tc>
        <w:tc>
          <w:tcPr>
            <w:tcW w:w="0" w:type="auto"/>
            <w:shd w:val="clear" w:color="auto" w:fill="F2F2F2"/>
          </w:tcPr>
          <w:p w:rsidR="00103D22" w:rsidRPr="005F21AB" w:rsidRDefault="00103D22">
            <w:pPr>
              <w:rPr>
                <w:sz w:val="16"/>
                <w:szCs w:val="16"/>
              </w:rPr>
            </w:pPr>
            <w:r w:rsidRPr="005F21AB">
              <w:rPr>
                <w:sz w:val="16"/>
                <w:szCs w:val="16"/>
              </w:rPr>
              <w:t xml:space="preserve">Si’Th : relation père-enfant </w:t>
            </w:r>
          </w:p>
        </w:tc>
        <w:tc>
          <w:tcPr>
            <w:tcW w:w="0" w:type="auto"/>
            <w:shd w:val="clear" w:color="auto" w:fill="F2F2F2"/>
          </w:tcPr>
          <w:p w:rsidR="00103D22" w:rsidRPr="005F21AB" w:rsidRDefault="00103D22">
            <w:pPr>
              <w:rPr>
                <w:sz w:val="16"/>
                <w:szCs w:val="16"/>
              </w:rPr>
            </w:pPr>
            <w:r w:rsidRPr="005F21AB">
              <w:rPr>
                <w:sz w:val="16"/>
                <w:szCs w:val="16"/>
              </w:rPr>
              <w:t>El’Bis</w:t>
            </w:r>
            <w:r w:rsidRPr="005F21AB">
              <w:rPr>
                <w:sz w:val="16"/>
                <w:szCs w:val="16"/>
              </w:rPr>
              <w:br/>
              <w:t>El’Lar</w:t>
            </w:r>
          </w:p>
        </w:tc>
        <w:tc>
          <w:tcPr>
            <w:tcW w:w="0" w:type="auto"/>
            <w:shd w:val="clear" w:color="auto" w:fill="F2F2F2"/>
          </w:tcPr>
          <w:p w:rsidR="00103D22" w:rsidRPr="005F21AB" w:rsidRDefault="00103D22" w:rsidP="003D619A">
            <w:pPr>
              <w:jc w:val="left"/>
              <w:rPr>
                <w:sz w:val="16"/>
                <w:szCs w:val="16"/>
              </w:rPr>
            </w:pPr>
            <w:r w:rsidRPr="005F21AB">
              <w:rPr>
                <w:sz w:val="16"/>
                <w:szCs w:val="16"/>
              </w:rPr>
              <w:t>El’Dor : opposition fondamentale</w:t>
            </w:r>
            <w:r w:rsidRPr="005F21AB">
              <w:rPr>
                <w:sz w:val="16"/>
                <w:szCs w:val="16"/>
              </w:rPr>
              <w:br/>
              <w:t>Koth’Oth : p</w:t>
            </w:r>
            <w:r w:rsidR="003D619A" w:rsidRPr="005F21AB">
              <w:rPr>
                <w:sz w:val="16"/>
                <w:szCs w:val="16"/>
              </w:rPr>
              <w:t>our le contrôle du Monde Ancien</w:t>
            </w:r>
          </w:p>
        </w:tc>
      </w:tr>
      <w:tr w:rsidR="00103D22" w:rsidRPr="005F21AB" w:rsidTr="007830B9">
        <w:tc>
          <w:tcPr>
            <w:tcW w:w="0" w:type="auto"/>
            <w:shd w:val="clear" w:color="auto" w:fill="FFFF00"/>
          </w:tcPr>
          <w:p w:rsidR="00103D22" w:rsidRPr="005F21AB" w:rsidRDefault="00103D22">
            <w:pPr>
              <w:rPr>
                <w:sz w:val="16"/>
                <w:szCs w:val="16"/>
              </w:rPr>
            </w:pPr>
            <w:r w:rsidRPr="005F21AB">
              <w:rPr>
                <w:sz w:val="16"/>
                <w:szCs w:val="16"/>
              </w:rPr>
              <w:t>El’Bis</w:t>
            </w:r>
          </w:p>
        </w:tc>
        <w:tc>
          <w:tcPr>
            <w:tcW w:w="0" w:type="auto"/>
            <w:shd w:val="clear" w:color="auto" w:fill="FFFF00"/>
          </w:tcPr>
          <w:p w:rsidR="00103D22" w:rsidRPr="005F21AB" w:rsidRDefault="00103D22">
            <w:pPr>
              <w:rPr>
                <w:sz w:val="16"/>
                <w:szCs w:val="16"/>
              </w:rPr>
            </w:pPr>
          </w:p>
        </w:tc>
        <w:tc>
          <w:tcPr>
            <w:tcW w:w="0" w:type="auto"/>
            <w:shd w:val="clear" w:color="auto" w:fill="FFFF00"/>
          </w:tcPr>
          <w:p w:rsidR="00103D22" w:rsidRPr="005F21AB" w:rsidRDefault="00103D22">
            <w:pPr>
              <w:rPr>
                <w:sz w:val="16"/>
                <w:szCs w:val="16"/>
              </w:rPr>
            </w:pPr>
            <w:r w:rsidRPr="005F21AB">
              <w:rPr>
                <w:sz w:val="16"/>
                <w:szCs w:val="16"/>
              </w:rPr>
              <w:t>El’Der</w:t>
            </w:r>
            <w:r w:rsidRPr="005F21AB">
              <w:rPr>
                <w:sz w:val="16"/>
                <w:szCs w:val="16"/>
              </w:rPr>
              <w:br/>
              <w:t>El’Lar</w:t>
            </w:r>
            <w:r w:rsidRPr="005F21AB">
              <w:rPr>
                <w:sz w:val="16"/>
                <w:szCs w:val="16"/>
              </w:rPr>
              <w:br/>
              <w:t>Si’Th</w:t>
            </w:r>
          </w:p>
        </w:tc>
        <w:tc>
          <w:tcPr>
            <w:tcW w:w="0" w:type="auto"/>
            <w:shd w:val="clear" w:color="auto" w:fill="FFFF00"/>
          </w:tcPr>
          <w:p w:rsidR="00103D22" w:rsidRPr="005F21AB" w:rsidRDefault="00103D22">
            <w:pPr>
              <w:jc w:val="left"/>
              <w:rPr>
                <w:sz w:val="16"/>
                <w:szCs w:val="16"/>
              </w:rPr>
            </w:pPr>
            <w:r w:rsidRPr="005F21AB">
              <w:rPr>
                <w:sz w:val="16"/>
                <w:szCs w:val="16"/>
              </w:rPr>
              <w:t>El’Dor : opposition vie-mort, lumière-ténèbres</w:t>
            </w:r>
            <w:r w:rsidRPr="005F21AB">
              <w:rPr>
                <w:sz w:val="16"/>
                <w:szCs w:val="16"/>
              </w:rPr>
              <w:br/>
              <w:t>Koth’Oth : contre la sauvagerie et les créatures</w:t>
            </w:r>
            <w:r w:rsidRPr="005F21AB">
              <w:rPr>
                <w:sz w:val="16"/>
                <w:szCs w:val="16"/>
              </w:rPr>
              <w:br/>
              <w:t xml:space="preserve">Nature : la peur de se perdre </w:t>
            </w:r>
          </w:p>
        </w:tc>
      </w:tr>
      <w:tr w:rsidR="00103D22" w:rsidRPr="005F21AB" w:rsidTr="007830B9">
        <w:tc>
          <w:tcPr>
            <w:tcW w:w="0" w:type="auto"/>
            <w:shd w:val="clear" w:color="auto" w:fill="FF0000"/>
          </w:tcPr>
          <w:p w:rsidR="00103D22" w:rsidRPr="005F21AB" w:rsidRDefault="00103D22">
            <w:pPr>
              <w:rPr>
                <w:sz w:val="16"/>
                <w:szCs w:val="16"/>
              </w:rPr>
            </w:pPr>
            <w:r w:rsidRPr="005F21AB">
              <w:rPr>
                <w:sz w:val="16"/>
                <w:szCs w:val="16"/>
              </w:rPr>
              <w:t>El’Dor</w:t>
            </w:r>
          </w:p>
        </w:tc>
        <w:tc>
          <w:tcPr>
            <w:tcW w:w="0" w:type="auto"/>
            <w:shd w:val="clear" w:color="auto" w:fill="FF0000"/>
          </w:tcPr>
          <w:p w:rsidR="00103D22" w:rsidRPr="005F21AB" w:rsidRDefault="00103D22">
            <w:pPr>
              <w:rPr>
                <w:sz w:val="16"/>
                <w:szCs w:val="16"/>
              </w:rPr>
            </w:pPr>
          </w:p>
        </w:tc>
        <w:tc>
          <w:tcPr>
            <w:tcW w:w="0" w:type="auto"/>
            <w:shd w:val="clear" w:color="auto" w:fill="FF0000"/>
          </w:tcPr>
          <w:p w:rsidR="00103D22" w:rsidRPr="005F21AB" w:rsidRDefault="00103D22">
            <w:pPr>
              <w:rPr>
                <w:sz w:val="16"/>
                <w:szCs w:val="16"/>
              </w:rPr>
            </w:pPr>
            <w:r w:rsidRPr="005F21AB">
              <w:rPr>
                <w:sz w:val="16"/>
                <w:szCs w:val="16"/>
              </w:rPr>
              <w:t>El’Der</w:t>
            </w:r>
            <w:r w:rsidRPr="005F21AB">
              <w:rPr>
                <w:sz w:val="16"/>
                <w:szCs w:val="16"/>
              </w:rPr>
              <w:br/>
              <w:t>El’Lar</w:t>
            </w:r>
            <w:r w:rsidRPr="005F21AB">
              <w:rPr>
                <w:sz w:val="16"/>
                <w:szCs w:val="16"/>
              </w:rPr>
              <w:br/>
              <w:t>Koth’Oth</w:t>
            </w:r>
            <w:r w:rsidRPr="005F21AB">
              <w:rPr>
                <w:sz w:val="16"/>
                <w:szCs w:val="16"/>
              </w:rPr>
              <w:br/>
              <w:t>Si’Th</w:t>
            </w:r>
          </w:p>
        </w:tc>
        <w:tc>
          <w:tcPr>
            <w:tcW w:w="0" w:type="auto"/>
            <w:shd w:val="clear" w:color="auto" w:fill="FF0000"/>
          </w:tcPr>
          <w:p w:rsidR="00103D22" w:rsidRPr="005F21AB" w:rsidRDefault="00103D22">
            <w:pPr>
              <w:jc w:val="left"/>
              <w:rPr>
                <w:sz w:val="16"/>
                <w:szCs w:val="16"/>
              </w:rPr>
            </w:pPr>
            <w:r w:rsidRPr="005F21AB">
              <w:rPr>
                <w:sz w:val="16"/>
                <w:szCs w:val="16"/>
              </w:rPr>
              <w:t>El’Bis : la prise du pouvoir</w:t>
            </w:r>
            <w:r w:rsidRPr="005F21AB">
              <w:rPr>
                <w:sz w:val="16"/>
                <w:szCs w:val="16"/>
              </w:rPr>
              <w:br/>
              <w:t>Nature : la haine de la magie sans dieu</w:t>
            </w:r>
          </w:p>
        </w:tc>
      </w:tr>
      <w:tr w:rsidR="00103D22" w:rsidRPr="005F21AB" w:rsidTr="007830B9">
        <w:tc>
          <w:tcPr>
            <w:tcW w:w="0" w:type="auto"/>
            <w:shd w:val="clear" w:color="auto" w:fill="00B0F0"/>
          </w:tcPr>
          <w:p w:rsidR="00103D22" w:rsidRPr="005F21AB" w:rsidRDefault="00103D22">
            <w:pPr>
              <w:rPr>
                <w:sz w:val="16"/>
                <w:szCs w:val="16"/>
              </w:rPr>
            </w:pPr>
            <w:r w:rsidRPr="005F21AB">
              <w:rPr>
                <w:sz w:val="16"/>
                <w:szCs w:val="16"/>
              </w:rPr>
              <w:t>El’Lar</w:t>
            </w:r>
          </w:p>
        </w:tc>
        <w:tc>
          <w:tcPr>
            <w:tcW w:w="0" w:type="auto"/>
            <w:shd w:val="clear" w:color="auto" w:fill="00B0F0"/>
          </w:tcPr>
          <w:p w:rsidR="00103D22" w:rsidRPr="005F21AB" w:rsidRDefault="00103D22">
            <w:pPr>
              <w:rPr>
                <w:sz w:val="16"/>
                <w:szCs w:val="16"/>
              </w:rPr>
            </w:pPr>
            <w:r w:rsidRPr="005F21AB">
              <w:rPr>
                <w:sz w:val="16"/>
                <w:szCs w:val="16"/>
              </w:rPr>
              <w:t>Nature : recherche de l’équilibre absolu</w:t>
            </w:r>
          </w:p>
        </w:tc>
        <w:tc>
          <w:tcPr>
            <w:tcW w:w="0" w:type="auto"/>
            <w:shd w:val="clear" w:color="auto" w:fill="00B0F0"/>
          </w:tcPr>
          <w:p w:rsidR="00103D22" w:rsidRPr="005F21AB" w:rsidRDefault="00103D22">
            <w:pPr>
              <w:rPr>
                <w:sz w:val="16"/>
                <w:szCs w:val="16"/>
              </w:rPr>
            </w:pPr>
            <w:r w:rsidRPr="005F21AB">
              <w:rPr>
                <w:sz w:val="16"/>
                <w:szCs w:val="16"/>
              </w:rPr>
              <w:t>El’Der</w:t>
            </w:r>
            <w:r w:rsidRPr="005F21AB">
              <w:rPr>
                <w:sz w:val="16"/>
                <w:szCs w:val="16"/>
              </w:rPr>
              <w:br/>
              <w:t>Koth’Oth</w:t>
            </w:r>
            <w:r w:rsidRPr="005F21AB">
              <w:rPr>
                <w:sz w:val="16"/>
                <w:szCs w:val="16"/>
              </w:rPr>
              <w:br/>
              <w:t>Si’Th</w:t>
            </w:r>
          </w:p>
        </w:tc>
        <w:tc>
          <w:tcPr>
            <w:tcW w:w="0" w:type="auto"/>
            <w:shd w:val="clear" w:color="auto" w:fill="00B0F0"/>
          </w:tcPr>
          <w:p w:rsidR="00103D22" w:rsidRPr="005F21AB" w:rsidRDefault="00103D22">
            <w:pPr>
              <w:jc w:val="left"/>
              <w:rPr>
                <w:sz w:val="16"/>
                <w:szCs w:val="16"/>
              </w:rPr>
            </w:pPr>
            <w:r w:rsidRPr="005F21AB">
              <w:rPr>
                <w:sz w:val="16"/>
                <w:szCs w:val="16"/>
              </w:rPr>
              <w:t>El’Dor : contre son avènement</w:t>
            </w:r>
            <w:r w:rsidRPr="005F21AB">
              <w:rPr>
                <w:sz w:val="16"/>
                <w:szCs w:val="16"/>
              </w:rPr>
              <w:br/>
              <w:t>El’Bis : contre son avènement</w:t>
            </w:r>
            <w:r w:rsidRPr="005F21AB">
              <w:rPr>
                <w:sz w:val="16"/>
                <w:szCs w:val="16"/>
              </w:rPr>
              <w:br/>
            </w:r>
          </w:p>
        </w:tc>
      </w:tr>
      <w:tr w:rsidR="00103D22" w:rsidRPr="005F21AB" w:rsidTr="007830B9">
        <w:tc>
          <w:tcPr>
            <w:tcW w:w="0" w:type="auto"/>
            <w:shd w:val="clear" w:color="auto" w:fill="00B050"/>
          </w:tcPr>
          <w:p w:rsidR="00103D22" w:rsidRPr="005F21AB" w:rsidRDefault="00103D22">
            <w:pPr>
              <w:rPr>
                <w:sz w:val="16"/>
                <w:szCs w:val="16"/>
              </w:rPr>
            </w:pPr>
            <w:r w:rsidRPr="005F21AB">
              <w:rPr>
                <w:sz w:val="16"/>
                <w:szCs w:val="16"/>
              </w:rPr>
              <w:t>Koth’Oth</w:t>
            </w:r>
          </w:p>
        </w:tc>
        <w:tc>
          <w:tcPr>
            <w:tcW w:w="0" w:type="auto"/>
            <w:shd w:val="clear" w:color="auto" w:fill="00B050"/>
          </w:tcPr>
          <w:p w:rsidR="00103D22" w:rsidRPr="005F21AB" w:rsidRDefault="00103D22">
            <w:pPr>
              <w:rPr>
                <w:sz w:val="16"/>
                <w:szCs w:val="16"/>
              </w:rPr>
            </w:pPr>
          </w:p>
        </w:tc>
        <w:tc>
          <w:tcPr>
            <w:tcW w:w="0" w:type="auto"/>
            <w:shd w:val="clear" w:color="auto" w:fill="00B050"/>
          </w:tcPr>
          <w:p w:rsidR="00103D22" w:rsidRPr="005F21AB" w:rsidRDefault="00103D22">
            <w:pPr>
              <w:rPr>
                <w:sz w:val="16"/>
                <w:szCs w:val="16"/>
              </w:rPr>
            </w:pPr>
            <w:r w:rsidRPr="005F21AB">
              <w:rPr>
                <w:sz w:val="16"/>
                <w:szCs w:val="16"/>
              </w:rPr>
              <w:t>El’Dor</w:t>
            </w:r>
            <w:r w:rsidRPr="005F21AB">
              <w:rPr>
                <w:sz w:val="16"/>
                <w:szCs w:val="16"/>
              </w:rPr>
              <w:br/>
              <w:t>El’Lar</w:t>
            </w:r>
          </w:p>
        </w:tc>
        <w:tc>
          <w:tcPr>
            <w:tcW w:w="0" w:type="auto"/>
            <w:shd w:val="clear" w:color="auto" w:fill="00B050"/>
          </w:tcPr>
          <w:p w:rsidR="00103D22" w:rsidRPr="005F21AB" w:rsidRDefault="00103D22">
            <w:pPr>
              <w:jc w:val="left"/>
              <w:rPr>
                <w:sz w:val="16"/>
                <w:szCs w:val="16"/>
              </w:rPr>
            </w:pPr>
            <w:r w:rsidRPr="005F21AB">
              <w:rPr>
                <w:sz w:val="16"/>
                <w:szCs w:val="16"/>
              </w:rPr>
              <w:t>El’Der : pour le contrôle du Monde Ancien</w:t>
            </w:r>
            <w:r w:rsidRPr="005F21AB">
              <w:rPr>
                <w:sz w:val="16"/>
                <w:szCs w:val="16"/>
              </w:rPr>
              <w:br/>
              <w:t>El’Bis : pour le contrôle du Monde Nouveau</w:t>
            </w:r>
            <w:r w:rsidRPr="005F21AB">
              <w:rPr>
                <w:sz w:val="16"/>
                <w:szCs w:val="16"/>
              </w:rPr>
              <w:br/>
              <w:t>Si’Th : car lié à El’Der</w:t>
            </w:r>
            <w:r w:rsidRPr="005F21AB">
              <w:rPr>
                <w:sz w:val="16"/>
                <w:szCs w:val="16"/>
              </w:rPr>
              <w:br/>
              <w:t>Nature : la haine du contre-pouvoir</w:t>
            </w:r>
          </w:p>
        </w:tc>
      </w:tr>
      <w:tr w:rsidR="00103D22" w:rsidRPr="005F21AB" w:rsidTr="002273D7">
        <w:tc>
          <w:tcPr>
            <w:tcW w:w="0" w:type="auto"/>
            <w:shd w:val="clear" w:color="auto" w:fill="BFBFBF"/>
          </w:tcPr>
          <w:p w:rsidR="00103D22" w:rsidRPr="005F21AB" w:rsidRDefault="00103D22">
            <w:pPr>
              <w:rPr>
                <w:sz w:val="16"/>
                <w:szCs w:val="16"/>
              </w:rPr>
            </w:pPr>
            <w:r w:rsidRPr="005F21AB">
              <w:rPr>
                <w:sz w:val="16"/>
                <w:szCs w:val="16"/>
              </w:rPr>
              <w:t>Si’Th</w:t>
            </w:r>
          </w:p>
        </w:tc>
        <w:tc>
          <w:tcPr>
            <w:tcW w:w="0" w:type="auto"/>
            <w:shd w:val="clear" w:color="auto" w:fill="BFBFBF"/>
          </w:tcPr>
          <w:p w:rsidR="00103D22" w:rsidRPr="005F21AB" w:rsidRDefault="00103D22">
            <w:pPr>
              <w:rPr>
                <w:sz w:val="16"/>
                <w:szCs w:val="16"/>
              </w:rPr>
            </w:pPr>
            <w:r w:rsidRPr="005F21AB">
              <w:rPr>
                <w:sz w:val="16"/>
                <w:szCs w:val="16"/>
              </w:rPr>
              <w:t>El’Der : relation enfant-père</w:t>
            </w:r>
          </w:p>
        </w:tc>
        <w:tc>
          <w:tcPr>
            <w:tcW w:w="0" w:type="auto"/>
            <w:shd w:val="clear" w:color="auto" w:fill="BFBFBF"/>
          </w:tcPr>
          <w:p w:rsidR="00103D22" w:rsidRPr="005F21AB" w:rsidRDefault="00103D22">
            <w:pPr>
              <w:rPr>
                <w:sz w:val="16"/>
                <w:szCs w:val="16"/>
              </w:rPr>
            </w:pPr>
            <w:r w:rsidRPr="005F21AB">
              <w:rPr>
                <w:sz w:val="16"/>
                <w:szCs w:val="16"/>
              </w:rPr>
              <w:t>El’Bis</w:t>
            </w:r>
            <w:r w:rsidRPr="005F21AB">
              <w:rPr>
                <w:sz w:val="16"/>
                <w:szCs w:val="16"/>
              </w:rPr>
              <w:br/>
              <w:t>El’Dor</w:t>
            </w:r>
            <w:r w:rsidRPr="005F21AB">
              <w:rPr>
                <w:sz w:val="16"/>
                <w:szCs w:val="16"/>
              </w:rPr>
              <w:br/>
              <w:t>El’Lar</w:t>
            </w:r>
          </w:p>
        </w:tc>
        <w:tc>
          <w:tcPr>
            <w:tcW w:w="0" w:type="auto"/>
            <w:shd w:val="clear" w:color="auto" w:fill="BFBFBF"/>
          </w:tcPr>
          <w:p w:rsidR="00103D22" w:rsidRPr="005F21AB" w:rsidRDefault="00103D22">
            <w:pPr>
              <w:jc w:val="left"/>
              <w:rPr>
                <w:sz w:val="16"/>
                <w:szCs w:val="16"/>
              </w:rPr>
            </w:pPr>
            <w:r w:rsidRPr="005F21AB">
              <w:rPr>
                <w:sz w:val="16"/>
                <w:szCs w:val="16"/>
              </w:rPr>
              <w:t>Koth’Oth : pour défendre El’Der</w:t>
            </w:r>
            <w:r w:rsidRPr="005F21AB">
              <w:rPr>
                <w:sz w:val="16"/>
                <w:szCs w:val="16"/>
              </w:rPr>
              <w:br/>
              <w:t>Nature : la peur du renouveau</w:t>
            </w:r>
          </w:p>
        </w:tc>
      </w:tr>
      <w:tr w:rsidR="00103D22" w:rsidRPr="005F21AB" w:rsidTr="007830B9">
        <w:tc>
          <w:tcPr>
            <w:tcW w:w="0" w:type="auto"/>
            <w:shd w:val="clear" w:color="auto" w:fill="92D050"/>
          </w:tcPr>
          <w:p w:rsidR="00103D22" w:rsidRPr="005F21AB" w:rsidRDefault="00103D22">
            <w:pPr>
              <w:rPr>
                <w:sz w:val="16"/>
                <w:szCs w:val="16"/>
              </w:rPr>
            </w:pPr>
            <w:r w:rsidRPr="005F21AB">
              <w:rPr>
                <w:sz w:val="16"/>
                <w:szCs w:val="16"/>
              </w:rPr>
              <w:t>Nature</w:t>
            </w:r>
          </w:p>
        </w:tc>
        <w:tc>
          <w:tcPr>
            <w:tcW w:w="0" w:type="auto"/>
            <w:shd w:val="clear" w:color="auto" w:fill="92D050"/>
          </w:tcPr>
          <w:p w:rsidR="00103D22" w:rsidRPr="005F21AB" w:rsidRDefault="00103D22">
            <w:pPr>
              <w:rPr>
                <w:sz w:val="16"/>
                <w:szCs w:val="16"/>
              </w:rPr>
            </w:pPr>
            <w:r w:rsidRPr="005F21AB">
              <w:rPr>
                <w:sz w:val="16"/>
                <w:szCs w:val="16"/>
              </w:rPr>
              <w:t>El’Lar : ont l’équilibre en commun</w:t>
            </w:r>
          </w:p>
        </w:tc>
        <w:tc>
          <w:tcPr>
            <w:tcW w:w="0" w:type="auto"/>
            <w:shd w:val="clear" w:color="auto" w:fill="92D050"/>
          </w:tcPr>
          <w:p w:rsidR="00103D22" w:rsidRPr="005F21AB" w:rsidRDefault="003D619A">
            <w:pPr>
              <w:rPr>
                <w:sz w:val="16"/>
                <w:szCs w:val="16"/>
              </w:rPr>
            </w:pPr>
            <w:r w:rsidRPr="005F21AB">
              <w:rPr>
                <w:sz w:val="16"/>
                <w:szCs w:val="16"/>
              </w:rPr>
              <w:t>El’Der </w:t>
            </w:r>
          </w:p>
        </w:tc>
        <w:tc>
          <w:tcPr>
            <w:tcW w:w="0" w:type="auto"/>
            <w:shd w:val="clear" w:color="auto" w:fill="92D050"/>
          </w:tcPr>
          <w:p w:rsidR="00103D22" w:rsidRPr="005F21AB" w:rsidRDefault="00103D22">
            <w:pPr>
              <w:jc w:val="left"/>
              <w:rPr>
                <w:sz w:val="16"/>
                <w:szCs w:val="16"/>
              </w:rPr>
            </w:pPr>
            <w:r w:rsidRPr="005F21AB">
              <w:rPr>
                <w:sz w:val="16"/>
                <w:szCs w:val="16"/>
              </w:rPr>
              <w:t>El’Bis : contraire à l’autorité divine</w:t>
            </w:r>
            <w:r w:rsidRPr="005F21AB">
              <w:rPr>
                <w:sz w:val="16"/>
                <w:szCs w:val="16"/>
              </w:rPr>
              <w:br/>
              <w:t>El’Dor : contraire à l’autorité divine</w:t>
            </w:r>
            <w:r w:rsidRPr="005F21AB">
              <w:rPr>
                <w:sz w:val="16"/>
                <w:szCs w:val="16"/>
              </w:rPr>
              <w:br/>
              <w:t>Koth’Oth : contraire à l’autorité divine</w:t>
            </w:r>
            <w:r w:rsidRPr="005F21AB">
              <w:rPr>
                <w:sz w:val="16"/>
                <w:szCs w:val="16"/>
              </w:rPr>
              <w:br/>
              <w:t>Si’Th : contraire à l’autorité divine</w:t>
            </w:r>
          </w:p>
        </w:tc>
      </w:tr>
    </w:tbl>
    <w:p w:rsidR="00103D22" w:rsidRPr="005F21AB" w:rsidRDefault="00103D22">
      <w:pPr>
        <w:rPr>
          <w:szCs w:val="18"/>
        </w:rPr>
      </w:pPr>
      <w:r w:rsidRPr="005F21AB">
        <w:rPr>
          <w:szCs w:val="18"/>
        </w:rPr>
        <w:t xml:space="preserve">Les attitudes des </w:t>
      </w:r>
      <w:r w:rsidR="00D95F3E">
        <w:rPr>
          <w:szCs w:val="18"/>
        </w:rPr>
        <w:t xml:space="preserve">créatures </w:t>
      </w:r>
      <w:r w:rsidRPr="005F21AB">
        <w:rPr>
          <w:szCs w:val="18"/>
        </w:rPr>
        <w:t xml:space="preserve">par rapport à leurs alliés et ennemis sont définies </w:t>
      </w:r>
      <w:r w:rsidR="007E6F05">
        <w:rPr>
          <w:szCs w:val="18"/>
        </w:rPr>
        <w:t xml:space="preserve">ce </w:t>
      </w:r>
      <w:r w:rsidRPr="005F21AB">
        <w:rPr>
          <w:szCs w:val="18"/>
        </w:rPr>
        <w:t xml:space="preserve">qui précède. Les alliés seront </w:t>
      </w:r>
      <w:r w:rsidR="007E6F05">
        <w:rPr>
          <w:szCs w:val="18"/>
        </w:rPr>
        <w:t xml:space="preserve">écoutés, </w:t>
      </w:r>
      <w:r w:rsidRPr="005F21AB">
        <w:rPr>
          <w:szCs w:val="18"/>
        </w:rPr>
        <w:t>respectés et</w:t>
      </w:r>
      <w:r w:rsidR="007E6F05">
        <w:rPr>
          <w:szCs w:val="18"/>
        </w:rPr>
        <w:t>/ou</w:t>
      </w:r>
      <w:r w:rsidRPr="005F21AB">
        <w:rPr>
          <w:szCs w:val="18"/>
        </w:rPr>
        <w:t xml:space="preserve"> aidés. Les ennemis seront combattus soit de manière directe jusqu’à la mort soit de manière indirecte par la malice. Les forces neutres seront source de méfiance. </w:t>
      </w:r>
      <w:r w:rsidR="00D95F3E">
        <w:rPr>
          <w:szCs w:val="18"/>
        </w:rPr>
        <w:t xml:space="preserve">Les humains auront plus de liberté dans l’interprétation de leur Foi, selon le niveau de celle-ci. Tout </w:t>
      </w:r>
      <w:r w:rsidRPr="005F21AB">
        <w:rPr>
          <w:szCs w:val="18"/>
        </w:rPr>
        <w:t xml:space="preserve">dépend du </w:t>
      </w:r>
      <w:r w:rsidR="007E6F05">
        <w:rPr>
          <w:szCs w:val="18"/>
        </w:rPr>
        <w:t>style</w:t>
      </w:r>
      <w:r w:rsidRPr="005F21AB">
        <w:rPr>
          <w:szCs w:val="18"/>
        </w:rPr>
        <w:t xml:space="preserve"> de </w:t>
      </w:r>
      <w:r w:rsidR="00D95F3E">
        <w:rPr>
          <w:szCs w:val="18"/>
        </w:rPr>
        <w:t>l’</w:t>
      </w:r>
      <w:r w:rsidR="009566DB" w:rsidRPr="005F21AB">
        <w:rPr>
          <w:szCs w:val="18"/>
        </w:rPr>
        <w:t xml:space="preserve">alignement </w:t>
      </w:r>
      <w:r w:rsidRPr="005F21AB">
        <w:rPr>
          <w:szCs w:val="18"/>
        </w:rPr>
        <w:t>et de l’intelligence respective des races ou êtres en présence.</w:t>
      </w:r>
      <w:r w:rsidR="009566DB" w:rsidRPr="005F21AB">
        <w:rPr>
          <w:szCs w:val="18"/>
        </w:rPr>
        <w:t xml:space="preserve"> </w:t>
      </w:r>
    </w:p>
    <w:p w:rsidR="00103D22" w:rsidRPr="005F21AB" w:rsidRDefault="00103D22" w:rsidP="003F7DEE">
      <w:pPr>
        <w:numPr>
          <w:ilvl w:val="0"/>
          <w:numId w:val="4"/>
        </w:numPr>
        <w:rPr>
          <w:szCs w:val="18"/>
        </w:rPr>
      </w:pPr>
      <w:r w:rsidRPr="005F21AB">
        <w:rPr>
          <w:szCs w:val="18"/>
        </w:rPr>
        <w:t xml:space="preserve">Les </w:t>
      </w:r>
      <w:r w:rsidR="009566DB" w:rsidRPr="005F21AB">
        <w:rPr>
          <w:szCs w:val="18"/>
        </w:rPr>
        <w:t>f</w:t>
      </w:r>
      <w:r w:rsidRPr="005F21AB">
        <w:rPr>
          <w:szCs w:val="18"/>
        </w:rPr>
        <w:t>orces</w:t>
      </w:r>
      <w:r w:rsidR="008A04D5" w:rsidRPr="005F21AB">
        <w:rPr>
          <w:szCs w:val="18"/>
        </w:rPr>
        <w:t xml:space="preserve"> </w:t>
      </w:r>
      <w:r w:rsidRPr="005F21AB">
        <w:rPr>
          <w:szCs w:val="18"/>
          <w:highlight w:val="white"/>
          <w:shd w:val="clear" w:color="auto" w:fill="EAEAEA"/>
        </w:rPr>
        <w:t>d’</w:t>
      </w:r>
      <w:r w:rsidRPr="007830B9">
        <w:rPr>
          <w:szCs w:val="18"/>
          <w:highlight w:val="lightGray"/>
          <w:shd w:val="clear" w:color="auto" w:fill="D9D9D9" w:themeFill="background1" w:themeFillShade="D9"/>
        </w:rPr>
        <w:t>El’Der</w:t>
      </w:r>
      <w:r w:rsidRPr="005F21AB">
        <w:rPr>
          <w:szCs w:val="18"/>
        </w:rPr>
        <w:t xml:space="preserve">, bénies par </w:t>
      </w:r>
      <w:r w:rsidR="007830B9">
        <w:rPr>
          <w:szCs w:val="18"/>
        </w:rPr>
        <w:t>l</w:t>
      </w:r>
      <w:r w:rsidRPr="005F21AB">
        <w:rPr>
          <w:szCs w:val="18"/>
        </w:rPr>
        <w:t>’éternité, sont en lutte de survie contre les créatures de Koth’Oth. Le combat contre El’Dor résulte directement de cette opposition.</w:t>
      </w:r>
    </w:p>
    <w:p w:rsidR="00103D22" w:rsidRPr="005F21AB" w:rsidRDefault="00103D22" w:rsidP="003F7DEE">
      <w:pPr>
        <w:numPr>
          <w:ilvl w:val="0"/>
          <w:numId w:val="4"/>
        </w:numPr>
        <w:rPr>
          <w:szCs w:val="18"/>
        </w:rPr>
      </w:pPr>
      <w:r w:rsidRPr="007830B9">
        <w:rPr>
          <w:szCs w:val="18"/>
          <w:highlight w:val="yellow"/>
          <w:shd w:val="clear" w:color="auto" w:fill="FFFF00"/>
        </w:rPr>
        <w:t>El’Bis</w:t>
      </w:r>
      <w:r w:rsidRPr="005F21AB">
        <w:rPr>
          <w:szCs w:val="18"/>
        </w:rPr>
        <w:t xml:space="preserve"> et </w:t>
      </w:r>
      <w:r w:rsidRPr="007830B9">
        <w:rPr>
          <w:szCs w:val="18"/>
          <w:shd w:val="clear" w:color="auto" w:fill="FF0000"/>
        </w:rPr>
        <w:t>El’Dor</w:t>
      </w:r>
      <w:r w:rsidRPr="005F21AB">
        <w:rPr>
          <w:szCs w:val="18"/>
        </w:rPr>
        <w:t xml:space="preserve"> forment deux parties indissociables et éternellement opposées, la vie et la mort, la lumière et les ténèbres. Rien ne saurait mettre fin à cette lutte. Le conflit </w:t>
      </w:r>
      <w:r w:rsidR="00E0486E" w:rsidRPr="005F21AB">
        <w:rPr>
          <w:szCs w:val="18"/>
        </w:rPr>
        <w:t xml:space="preserve">d’El’Bis </w:t>
      </w:r>
      <w:r w:rsidRPr="005F21AB">
        <w:rPr>
          <w:szCs w:val="18"/>
        </w:rPr>
        <w:t xml:space="preserve">contre Koth’Oth résulte du lien </w:t>
      </w:r>
      <w:r w:rsidR="00E0486E" w:rsidRPr="005F21AB">
        <w:rPr>
          <w:szCs w:val="18"/>
        </w:rPr>
        <w:t xml:space="preserve">de parenté </w:t>
      </w:r>
      <w:r w:rsidRPr="005F21AB">
        <w:rPr>
          <w:szCs w:val="18"/>
        </w:rPr>
        <w:t>entre El’Dor et Koth’Oth.</w:t>
      </w:r>
    </w:p>
    <w:p w:rsidR="00103D22" w:rsidRPr="005F21AB" w:rsidRDefault="00103D22" w:rsidP="003F7DEE">
      <w:pPr>
        <w:numPr>
          <w:ilvl w:val="0"/>
          <w:numId w:val="4"/>
        </w:numPr>
        <w:rPr>
          <w:szCs w:val="18"/>
        </w:rPr>
      </w:pPr>
      <w:r w:rsidRPr="007830B9">
        <w:rPr>
          <w:szCs w:val="18"/>
          <w:shd w:val="clear" w:color="auto" w:fill="00B0F0"/>
        </w:rPr>
        <w:t>El’Lar</w:t>
      </w:r>
      <w:r w:rsidRPr="005F21AB">
        <w:rPr>
          <w:szCs w:val="18"/>
        </w:rPr>
        <w:t>, au centre de toute chose</w:t>
      </w:r>
      <w:r w:rsidR="00111E3A" w:rsidRPr="005F21AB">
        <w:rPr>
          <w:szCs w:val="18"/>
        </w:rPr>
        <w:t>, il</w:t>
      </w:r>
      <w:r w:rsidRPr="005F21AB">
        <w:rPr>
          <w:szCs w:val="18"/>
        </w:rPr>
        <w:t xml:space="preserve"> est infiltré entre les autres </w:t>
      </w:r>
      <w:r w:rsidR="00111E3A" w:rsidRPr="005F21AB">
        <w:rPr>
          <w:szCs w:val="18"/>
        </w:rPr>
        <w:t>Force</w:t>
      </w:r>
      <w:r w:rsidRPr="005F21AB">
        <w:rPr>
          <w:szCs w:val="18"/>
        </w:rPr>
        <w:t>. Sans préjugés aucun</w:t>
      </w:r>
      <w:r w:rsidR="009566DB" w:rsidRPr="005F21AB">
        <w:rPr>
          <w:szCs w:val="18"/>
        </w:rPr>
        <w:t>,</w:t>
      </w:r>
      <w:r w:rsidRPr="005F21AB">
        <w:rPr>
          <w:szCs w:val="18"/>
        </w:rPr>
        <w:t xml:space="preserve"> les fidèles peuvent s’allier avec ceux qu’ils désirent mais uniquement pour les déforcer s’ils sont trop puissants ou les renforcer </w:t>
      </w:r>
      <w:r w:rsidR="00E0486E" w:rsidRPr="005F21AB">
        <w:rPr>
          <w:szCs w:val="18"/>
        </w:rPr>
        <w:t>sinon</w:t>
      </w:r>
      <w:r w:rsidRPr="005F21AB">
        <w:rPr>
          <w:szCs w:val="18"/>
        </w:rPr>
        <w:t>. Une lutte permanente pour l’équilibre</w:t>
      </w:r>
      <w:r w:rsidR="00E0486E" w:rsidRPr="005F21AB">
        <w:rPr>
          <w:szCs w:val="18"/>
        </w:rPr>
        <w:t xml:space="preserve"> qui se retrouve aussi dans la puissance de la </w:t>
      </w:r>
      <w:r w:rsidR="00111E3A" w:rsidRPr="005F21AB">
        <w:rPr>
          <w:szCs w:val="18"/>
        </w:rPr>
        <w:t>N</w:t>
      </w:r>
      <w:r w:rsidR="00E0486E" w:rsidRPr="005F21AB">
        <w:rPr>
          <w:szCs w:val="18"/>
        </w:rPr>
        <w:t>ature</w:t>
      </w:r>
      <w:r w:rsidR="00111E3A" w:rsidRPr="005F21AB">
        <w:rPr>
          <w:szCs w:val="18"/>
        </w:rPr>
        <w:t xml:space="preserve"> avec laquelle l’alliance est forte quitte à disparaître soi-même</w:t>
      </w:r>
      <w:r w:rsidRPr="005F21AB">
        <w:rPr>
          <w:szCs w:val="18"/>
        </w:rPr>
        <w:t>.</w:t>
      </w:r>
    </w:p>
    <w:p w:rsidR="00103D22" w:rsidRPr="005F21AB" w:rsidRDefault="00103D22" w:rsidP="003F7DEE">
      <w:pPr>
        <w:numPr>
          <w:ilvl w:val="0"/>
          <w:numId w:val="4"/>
        </w:numPr>
        <w:rPr>
          <w:szCs w:val="18"/>
        </w:rPr>
      </w:pPr>
      <w:r w:rsidRPr="007830B9">
        <w:rPr>
          <w:szCs w:val="18"/>
          <w:highlight w:val="green"/>
          <w:shd w:val="clear" w:color="auto" w:fill="00B050"/>
        </w:rPr>
        <w:t>Koth’Oth</w:t>
      </w:r>
      <w:r w:rsidRPr="005F21AB">
        <w:rPr>
          <w:szCs w:val="18"/>
        </w:rPr>
        <w:t xml:space="preserve">, exclu du </w:t>
      </w:r>
      <w:r w:rsidRPr="005F21AB">
        <w:rPr>
          <w:b/>
          <w:szCs w:val="18"/>
        </w:rPr>
        <w:t>Monde des Dieux</w:t>
      </w:r>
      <w:r w:rsidRPr="005F21AB">
        <w:rPr>
          <w:szCs w:val="18"/>
        </w:rPr>
        <w:t xml:space="preserve">, a trouvé refuge dans le </w:t>
      </w:r>
      <w:r w:rsidRPr="005F21AB">
        <w:rPr>
          <w:b/>
          <w:szCs w:val="18"/>
        </w:rPr>
        <w:t>Monde Ancien</w:t>
      </w:r>
      <w:r w:rsidRPr="005F21AB">
        <w:rPr>
          <w:szCs w:val="18"/>
        </w:rPr>
        <w:t xml:space="preserve"> et survit en combattant les forces d’El’Der et leur alliés Si’Th. Cette </w:t>
      </w:r>
      <w:r w:rsidR="00111E3A" w:rsidRPr="005F21AB">
        <w:rPr>
          <w:szCs w:val="18"/>
        </w:rPr>
        <w:t xml:space="preserve">guerre </w:t>
      </w:r>
      <w:r w:rsidRPr="005F21AB">
        <w:rPr>
          <w:szCs w:val="18"/>
        </w:rPr>
        <w:t xml:space="preserve">s’étend </w:t>
      </w:r>
      <w:r w:rsidR="00111E3A" w:rsidRPr="005F21AB">
        <w:rPr>
          <w:szCs w:val="18"/>
        </w:rPr>
        <w:t xml:space="preserve">aussi </w:t>
      </w:r>
      <w:r w:rsidRPr="005F21AB">
        <w:rPr>
          <w:szCs w:val="18"/>
        </w:rPr>
        <w:t xml:space="preserve">contre les puissances d’El’Bis et le règne humain sur le </w:t>
      </w:r>
      <w:r w:rsidRPr="005F21AB">
        <w:rPr>
          <w:b/>
          <w:szCs w:val="18"/>
        </w:rPr>
        <w:t>Monde Nouveau</w:t>
      </w:r>
      <w:r w:rsidRPr="005F21AB">
        <w:rPr>
          <w:szCs w:val="18"/>
        </w:rPr>
        <w:t xml:space="preserve">. Koth’Oth </w:t>
      </w:r>
      <w:r w:rsidR="00D95F3E">
        <w:rPr>
          <w:szCs w:val="18"/>
        </w:rPr>
        <w:t>combattra</w:t>
      </w:r>
      <w:r w:rsidRPr="005F21AB">
        <w:rPr>
          <w:szCs w:val="18"/>
        </w:rPr>
        <w:t xml:space="preserve"> toutes les autres races</w:t>
      </w:r>
      <w:r w:rsidR="00111E3A" w:rsidRPr="005F21AB">
        <w:rPr>
          <w:szCs w:val="18"/>
        </w:rPr>
        <w:t xml:space="preserve"> </w:t>
      </w:r>
      <w:r w:rsidR="007830B9">
        <w:rPr>
          <w:szCs w:val="18"/>
        </w:rPr>
        <w:t>pour la domination suprême</w:t>
      </w:r>
      <w:r w:rsidRPr="005F21AB">
        <w:rPr>
          <w:szCs w:val="18"/>
        </w:rPr>
        <w:t>.</w:t>
      </w:r>
    </w:p>
    <w:p w:rsidR="00103D22" w:rsidRPr="005F21AB" w:rsidRDefault="00103D22" w:rsidP="003F7DEE">
      <w:pPr>
        <w:numPr>
          <w:ilvl w:val="0"/>
          <w:numId w:val="4"/>
        </w:numPr>
        <w:rPr>
          <w:szCs w:val="18"/>
        </w:rPr>
      </w:pPr>
      <w:r w:rsidRPr="005F21AB">
        <w:rPr>
          <w:szCs w:val="18"/>
          <w:highlight w:val="darkGray"/>
          <w:shd w:val="clear" w:color="auto" w:fill="B2B2B2"/>
        </w:rPr>
        <w:t>Si’Th</w:t>
      </w:r>
      <w:r w:rsidRPr="005F21AB">
        <w:rPr>
          <w:szCs w:val="18"/>
        </w:rPr>
        <w:t>, en lutte pour préserver le Monde Ancien contre les forces extérieures</w:t>
      </w:r>
      <w:r w:rsidR="00D95F3E">
        <w:rPr>
          <w:szCs w:val="18"/>
        </w:rPr>
        <w:t>, en recherche d’unité</w:t>
      </w:r>
      <w:r w:rsidRPr="005F21AB">
        <w:rPr>
          <w:szCs w:val="18"/>
        </w:rPr>
        <w:t>.</w:t>
      </w:r>
      <w:r w:rsidR="00111E3A" w:rsidRPr="005F21AB">
        <w:rPr>
          <w:szCs w:val="18"/>
        </w:rPr>
        <w:t xml:space="preserve"> </w:t>
      </w:r>
    </w:p>
    <w:p w:rsidR="00103D22" w:rsidRPr="005F21AB" w:rsidRDefault="00103D22" w:rsidP="003F7DEE">
      <w:pPr>
        <w:numPr>
          <w:ilvl w:val="0"/>
          <w:numId w:val="4"/>
        </w:numPr>
        <w:rPr>
          <w:szCs w:val="18"/>
        </w:rPr>
      </w:pPr>
      <w:r w:rsidRPr="005F21AB">
        <w:rPr>
          <w:szCs w:val="18"/>
        </w:rPr>
        <w:t xml:space="preserve">La </w:t>
      </w:r>
      <w:r w:rsidRPr="007830B9">
        <w:rPr>
          <w:szCs w:val="18"/>
          <w:highlight w:val="darkYellow"/>
          <w:shd w:val="clear" w:color="auto" w:fill="92D050"/>
        </w:rPr>
        <w:t>Nature</w:t>
      </w:r>
      <w:r w:rsidRPr="005F21AB">
        <w:rPr>
          <w:szCs w:val="18"/>
        </w:rPr>
        <w:t xml:space="preserve"> n’est pas un </w:t>
      </w:r>
      <w:r w:rsidR="009566DB" w:rsidRPr="005F21AB">
        <w:rPr>
          <w:szCs w:val="18"/>
        </w:rPr>
        <w:t>alignement</w:t>
      </w:r>
      <w:r w:rsidRPr="005F21AB">
        <w:rPr>
          <w:szCs w:val="18"/>
        </w:rPr>
        <w:t xml:space="preserve">, c’est </w:t>
      </w:r>
      <w:r w:rsidR="007830B9">
        <w:rPr>
          <w:szCs w:val="18"/>
        </w:rPr>
        <w:t>la Mana issue</w:t>
      </w:r>
      <w:r w:rsidRPr="005F21AB">
        <w:rPr>
          <w:szCs w:val="18"/>
        </w:rPr>
        <w:t xml:space="preserve"> des créations divines qui </w:t>
      </w:r>
      <w:r w:rsidR="007830B9">
        <w:rPr>
          <w:szCs w:val="18"/>
        </w:rPr>
        <w:t>se libère</w:t>
      </w:r>
      <w:r w:rsidR="00E0486E" w:rsidRPr="005F21AB">
        <w:rPr>
          <w:szCs w:val="18"/>
        </w:rPr>
        <w:t xml:space="preserve"> </w:t>
      </w:r>
      <w:r w:rsidRPr="005F21AB">
        <w:rPr>
          <w:szCs w:val="18"/>
        </w:rPr>
        <w:t>progressivement</w:t>
      </w:r>
      <w:r w:rsidR="00111E3A" w:rsidRPr="005F21AB">
        <w:rPr>
          <w:szCs w:val="18"/>
        </w:rPr>
        <w:t xml:space="preserve"> </w:t>
      </w:r>
      <w:r w:rsidR="007830B9">
        <w:rPr>
          <w:szCs w:val="18"/>
        </w:rPr>
        <w:t xml:space="preserve">du </w:t>
      </w:r>
      <w:r w:rsidR="00111E3A" w:rsidRPr="005F21AB">
        <w:rPr>
          <w:szCs w:val="18"/>
        </w:rPr>
        <w:t>lien divin</w:t>
      </w:r>
      <w:r w:rsidRPr="005F21AB">
        <w:rPr>
          <w:szCs w:val="18"/>
        </w:rPr>
        <w:t xml:space="preserve">. </w:t>
      </w:r>
      <w:r w:rsidR="007830B9">
        <w:rPr>
          <w:szCs w:val="18"/>
        </w:rPr>
        <w:t>Très liée</w:t>
      </w:r>
      <w:r w:rsidR="00E0486E" w:rsidRPr="005F21AB">
        <w:rPr>
          <w:szCs w:val="18"/>
        </w:rPr>
        <w:t xml:space="preserve"> au </w:t>
      </w:r>
      <w:r w:rsidRPr="005F21AB">
        <w:rPr>
          <w:szCs w:val="18"/>
        </w:rPr>
        <w:t xml:space="preserve">feu, </w:t>
      </w:r>
      <w:r w:rsidR="00E0486E" w:rsidRPr="005F21AB">
        <w:rPr>
          <w:szCs w:val="18"/>
        </w:rPr>
        <w:t xml:space="preserve">à </w:t>
      </w:r>
      <w:r w:rsidRPr="005F21AB">
        <w:rPr>
          <w:szCs w:val="18"/>
        </w:rPr>
        <w:t xml:space="preserve">l’eau, </w:t>
      </w:r>
      <w:r w:rsidR="00E0486E" w:rsidRPr="005F21AB">
        <w:rPr>
          <w:szCs w:val="18"/>
        </w:rPr>
        <w:t xml:space="preserve">à </w:t>
      </w:r>
      <w:r w:rsidRPr="005F21AB">
        <w:rPr>
          <w:szCs w:val="18"/>
        </w:rPr>
        <w:t xml:space="preserve">l’air et </w:t>
      </w:r>
      <w:r w:rsidR="00E0486E" w:rsidRPr="005F21AB">
        <w:rPr>
          <w:szCs w:val="18"/>
        </w:rPr>
        <w:t xml:space="preserve">à </w:t>
      </w:r>
      <w:r w:rsidRPr="005F21AB">
        <w:rPr>
          <w:szCs w:val="18"/>
        </w:rPr>
        <w:t xml:space="preserve">la terre. </w:t>
      </w:r>
      <w:r w:rsidR="007830B9">
        <w:rPr>
          <w:szCs w:val="18"/>
        </w:rPr>
        <w:t xml:space="preserve">Le lien avec la Nature </w:t>
      </w:r>
      <w:r w:rsidRPr="005F21AB">
        <w:rPr>
          <w:szCs w:val="18"/>
        </w:rPr>
        <w:t>génère une puissance magique qui</w:t>
      </w:r>
      <w:r w:rsidR="00E0486E" w:rsidRPr="005F21AB">
        <w:rPr>
          <w:szCs w:val="18"/>
        </w:rPr>
        <w:t xml:space="preserve"> peut </w:t>
      </w:r>
      <w:r w:rsidRPr="005F21AB">
        <w:rPr>
          <w:szCs w:val="18"/>
        </w:rPr>
        <w:t>définir un nouvel équilibre.</w:t>
      </w:r>
      <w:r w:rsidR="00C4082B" w:rsidRPr="005F21AB">
        <w:rPr>
          <w:szCs w:val="18"/>
        </w:rPr>
        <w:t xml:space="preserve"> Il n’y a ni dieu ni être divin lié à cet alignement.</w:t>
      </w:r>
      <w:r w:rsidR="005727AA" w:rsidRPr="005F21AB">
        <w:rPr>
          <w:szCs w:val="18"/>
        </w:rPr>
        <w:t xml:space="preserve"> Voir </w:t>
      </w:r>
      <w:r w:rsidR="00111E3A" w:rsidRPr="005F21AB">
        <w:rPr>
          <w:i/>
          <w:szCs w:val="18"/>
        </w:rPr>
        <w:fldChar w:fldCharType="begin"/>
      </w:r>
      <w:r w:rsidR="00111E3A" w:rsidRPr="005F21AB">
        <w:rPr>
          <w:i/>
          <w:szCs w:val="18"/>
        </w:rPr>
        <w:instrText xml:space="preserve"> REF _Ref408914600 \h  \* MERGEFORMAT </w:instrText>
      </w:r>
      <w:r w:rsidR="00111E3A" w:rsidRPr="005F21AB">
        <w:rPr>
          <w:i/>
          <w:szCs w:val="18"/>
        </w:rPr>
      </w:r>
      <w:r w:rsidR="00111E3A" w:rsidRPr="005F21AB">
        <w:rPr>
          <w:i/>
          <w:szCs w:val="18"/>
        </w:rPr>
        <w:fldChar w:fldCharType="separate"/>
      </w:r>
      <w:r w:rsidR="00D67DEA" w:rsidRPr="00D67DEA">
        <w:rPr>
          <w:i/>
          <w:szCs w:val="18"/>
        </w:rPr>
        <w:t>3.1.11 Magie de</w:t>
      </w:r>
      <w:r w:rsidR="00D67DEA">
        <w:t xml:space="preserve"> la </w:t>
      </w:r>
      <w:r w:rsidR="00D67DEA" w:rsidRPr="005F21AB">
        <w:t>Nature (NA)</w:t>
      </w:r>
      <w:r w:rsidR="00111E3A" w:rsidRPr="005F21AB">
        <w:rPr>
          <w:i/>
          <w:szCs w:val="18"/>
        </w:rPr>
        <w:fldChar w:fldCharType="end"/>
      </w:r>
      <w:r w:rsidR="005727AA" w:rsidRPr="005F21AB">
        <w:rPr>
          <w:szCs w:val="18"/>
        </w:rPr>
        <w:t>.</w:t>
      </w:r>
    </w:p>
    <w:p w:rsidR="00103D22" w:rsidRPr="005F21AB" w:rsidRDefault="004F5B0B" w:rsidP="00EB656A">
      <w:pPr>
        <w:pStyle w:val="Titre2"/>
      </w:pPr>
      <w:bookmarkStart w:id="6" w:name="_Toc198546063"/>
      <w:r>
        <w:t>2.</w:t>
      </w:r>
      <w:r w:rsidR="00D670F5">
        <w:t>3</w:t>
      </w:r>
      <w:r w:rsidR="001519A0" w:rsidRPr="005F21AB">
        <w:t xml:space="preserve"> </w:t>
      </w:r>
      <w:r>
        <w:t>La Ma</w:t>
      </w:r>
      <w:r w:rsidR="00D670F5">
        <w:t>gie</w:t>
      </w:r>
      <w:bookmarkEnd w:id="6"/>
    </w:p>
    <w:p w:rsidR="007830B9" w:rsidRDefault="00103D22">
      <w:pPr>
        <w:rPr>
          <w:szCs w:val="18"/>
        </w:rPr>
      </w:pPr>
      <w:r w:rsidRPr="005F21AB">
        <w:rPr>
          <w:szCs w:val="18"/>
        </w:rPr>
        <w:t>Chaque Dieu (</w:t>
      </w:r>
      <w:r w:rsidR="007830B9">
        <w:rPr>
          <w:szCs w:val="18"/>
        </w:rPr>
        <w:t>EE, EI, EO, EA, SI, KO</w:t>
      </w:r>
      <w:r w:rsidRPr="005F21AB">
        <w:rPr>
          <w:szCs w:val="18"/>
        </w:rPr>
        <w:t xml:space="preserve">) est une source de magie </w:t>
      </w:r>
      <w:r w:rsidR="00111E3A" w:rsidRPr="005F21AB">
        <w:rPr>
          <w:szCs w:val="18"/>
        </w:rPr>
        <w:t>spécifique</w:t>
      </w:r>
      <w:r w:rsidR="00DE65DE" w:rsidRPr="005F21AB">
        <w:rPr>
          <w:szCs w:val="18"/>
        </w:rPr>
        <w:t>.</w:t>
      </w:r>
      <w:r w:rsidRPr="005F21AB">
        <w:rPr>
          <w:szCs w:val="18"/>
        </w:rPr>
        <w:t xml:space="preserve"> </w:t>
      </w:r>
    </w:p>
    <w:p w:rsidR="007830B9" w:rsidRPr="00D670F5" w:rsidRDefault="00103D22" w:rsidP="001168F4">
      <w:pPr>
        <w:pStyle w:val="Paragraphedeliste"/>
        <w:numPr>
          <w:ilvl w:val="0"/>
          <w:numId w:val="465"/>
        </w:numPr>
        <w:rPr>
          <w:szCs w:val="18"/>
        </w:rPr>
      </w:pPr>
      <w:r w:rsidRPr="00D670F5">
        <w:rPr>
          <w:szCs w:val="18"/>
        </w:rPr>
        <w:t>Le Monde Ancien est influencé par la magie El’Der et Koth’Oth</w:t>
      </w:r>
      <w:r w:rsidR="009566DB" w:rsidRPr="00D670F5">
        <w:rPr>
          <w:szCs w:val="18"/>
        </w:rPr>
        <w:t>.</w:t>
      </w:r>
      <w:r w:rsidR="007830B9" w:rsidRPr="00D670F5">
        <w:rPr>
          <w:szCs w:val="18"/>
        </w:rPr>
        <w:t xml:space="preserve"> </w:t>
      </w:r>
    </w:p>
    <w:p w:rsidR="00103D22" w:rsidRPr="00D670F5" w:rsidRDefault="00103D22" w:rsidP="001168F4">
      <w:pPr>
        <w:pStyle w:val="Paragraphedeliste"/>
        <w:numPr>
          <w:ilvl w:val="0"/>
          <w:numId w:val="465"/>
        </w:numPr>
        <w:rPr>
          <w:szCs w:val="18"/>
        </w:rPr>
      </w:pPr>
      <w:r w:rsidRPr="00D670F5">
        <w:rPr>
          <w:szCs w:val="18"/>
        </w:rPr>
        <w:t xml:space="preserve">Le Monde des Dieux, originel et primaire, est </w:t>
      </w:r>
      <w:r w:rsidR="007830B9" w:rsidRPr="00D670F5">
        <w:rPr>
          <w:szCs w:val="18"/>
        </w:rPr>
        <w:t xml:space="preserve">divisé en </w:t>
      </w:r>
      <w:r w:rsidR="00D95F3E">
        <w:rPr>
          <w:szCs w:val="18"/>
        </w:rPr>
        <w:t>R</w:t>
      </w:r>
      <w:r w:rsidR="007830B9" w:rsidRPr="00D670F5">
        <w:rPr>
          <w:szCs w:val="18"/>
        </w:rPr>
        <w:t xml:space="preserve">oyaumes </w:t>
      </w:r>
      <w:r w:rsidR="00D95F3E">
        <w:rPr>
          <w:szCs w:val="18"/>
        </w:rPr>
        <w:t>C</w:t>
      </w:r>
      <w:r w:rsidR="007830B9" w:rsidRPr="00D670F5">
        <w:rPr>
          <w:szCs w:val="18"/>
        </w:rPr>
        <w:t xml:space="preserve">élestes </w:t>
      </w:r>
      <w:r w:rsidR="00D95F3E">
        <w:rPr>
          <w:szCs w:val="18"/>
        </w:rPr>
        <w:t>peuplés d’</w:t>
      </w:r>
      <w:r w:rsidRPr="00D670F5">
        <w:rPr>
          <w:szCs w:val="18"/>
        </w:rPr>
        <w:t>êtres divins.</w:t>
      </w:r>
    </w:p>
    <w:p w:rsidR="00D670F5" w:rsidRPr="00D670F5" w:rsidRDefault="00D670F5" w:rsidP="001168F4">
      <w:pPr>
        <w:pStyle w:val="Paragraphedeliste"/>
        <w:numPr>
          <w:ilvl w:val="0"/>
          <w:numId w:val="465"/>
        </w:numPr>
        <w:rPr>
          <w:szCs w:val="18"/>
        </w:rPr>
      </w:pPr>
      <w:r w:rsidRPr="00D670F5">
        <w:rPr>
          <w:szCs w:val="18"/>
        </w:rPr>
        <w:t xml:space="preserve">Le Monde Nouveau, produit par les engeances divines, accueille toutes </w:t>
      </w:r>
      <w:r w:rsidR="00D95F3E">
        <w:rPr>
          <w:szCs w:val="18"/>
        </w:rPr>
        <w:t>l</w:t>
      </w:r>
      <w:r w:rsidRPr="00D670F5">
        <w:rPr>
          <w:szCs w:val="18"/>
        </w:rPr>
        <w:t xml:space="preserve">es </w:t>
      </w:r>
      <w:r w:rsidR="00D95F3E">
        <w:rPr>
          <w:szCs w:val="18"/>
        </w:rPr>
        <w:t>Forces</w:t>
      </w:r>
      <w:r w:rsidRPr="00D670F5">
        <w:rPr>
          <w:szCs w:val="18"/>
        </w:rPr>
        <w:t>.</w:t>
      </w:r>
    </w:p>
    <w:p w:rsidR="00BE1E5A" w:rsidRDefault="00D670F5">
      <w:pPr>
        <w:rPr>
          <w:szCs w:val="18"/>
        </w:rPr>
      </w:pPr>
      <w:r>
        <w:rPr>
          <w:szCs w:val="18"/>
        </w:rPr>
        <w:t xml:space="preserve">Ce livre couvre </w:t>
      </w:r>
      <w:r w:rsidR="00103D22" w:rsidRPr="005F21AB">
        <w:rPr>
          <w:szCs w:val="18"/>
        </w:rPr>
        <w:t xml:space="preserve">la magie du Monde </w:t>
      </w:r>
      <w:r>
        <w:rPr>
          <w:szCs w:val="18"/>
        </w:rPr>
        <w:t>Nouveau</w:t>
      </w:r>
      <w:r w:rsidR="00103D22" w:rsidRPr="005F21AB">
        <w:rPr>
          <w:szCs w:val="18"/>
        </w:rPr>
        <w:t xml:space="preserve">, le seul à être peuplé à la fois par les hommes, les animaux et les créatures. </w:t>
      </w:r>
      <w:r w:rsidR="009566DB" w:rsidRPr="005F21AB">
        <w:rPr>
          <w:szCs w:val="18"/>
        </w:rPr>
        <w:t>L</w:t>
      </w:r>
      <w:r w:rsidR="00103D22" w:rsidRPr="005F21AB">
        <w:rPr>
          <w:szCs w:val="18"/>
        </w:rPr>
        <w:t xml:space="preserve">a magie </w:t>
      </w:r>
      <w:r>
        <w:rPr>
          <w:szCs w:val="18"/>
        </w:rPr>
        <w:t xml:space="preserve">y est diffuse et liée à la foi des êtres qui y survivent. Le </w:t>
      </w:r>
      <w:r w:rsidR="00111E3A" w:rsidRPr="005F21AB">
        <w:rPr>
          <w:szCs w:val="18"/>
        </w:rPr>
        <w:t xml:space="preserve">libre-arbitre humain </w:t>
      </w:r>
      <w:r>
        <w:rPr>
          <w:szCs w:val="18"/>
        </w:rPr>
        <w:t>tend à atténuer ce lien</w:t>
      </w:r>
      <w:r w:rsidR="00103D22" w:rsidRPr="005F21AB">
        <w:rPr>
          <w:szCs w:val="18"/>
        </w:rPr>
        <w:t xml:space="preserve">. Les magiciens se font en conséquence plus rares mais leur puissance n’en reste pas moins formidable. </w:t>
      </w:r>
    </w:p>
    <w:p w:rsidR="00103D22" w:rsidRPr="005F21AB" w:rsidRDefault="00103D22">
      <w:pPr>
        <w:rPr>
          <w:szCs w:val="18"/>
        </w:rPr>
      </w:pPr>
      <w:r w:rsidRPr="005F21AB">
        <w:rPr>
          <w:szCs w:val="18"/>
        </w:rPr>
        <w:t>Pour devenir magicien</w:t>
      </w:r>
      <w:r w:rsidR="00111E3A" w:rsidRPr="005F21AB">
        <w:rPr>
          <w:szCs w:val="18"/>
        </w:rPr>
        <w:t xml:space="preserve"> (hors magie de la Nature),</w:t>
      </w:r>
      <w:r w:rsidRPr="005F21AB">
        <w:rPr>
          <w:szCs w:val="18"/>
        </w:rPr>
        <w:t xml:space="preserve"> il est absolument nécessaire de commencer par développer sa foi. Plus intense elle sera</w:t>
      </w:r>
      <w:r w:rsidR="009566DB" w:rsidRPr="005F21AB">
        <w:rPr>
          <w:szCs w:val="18"/>
        </w:rPr>
        <w:t>,</w:t>
      </w:r>
      <w:r w:rsidRPr="005F21AB">
        <w:rPr>
          <w:szCs w:val="18"/>
        </w:rPr>
        <w:t xml:space="preserve"> plus puissant sera le magicien. Sans foi</w:t>
      </w:r>
      <w:r w:rsidR="00552797" w:rsidRPr="005F21AB">
        <w:rPr>
          <w:szCs w:val="18"/>
        </w:rPr>
        <w:t>,</w:t>
      </w:r>
      <w:r w:rsidRPr="005F21AB">
        <w:rPr>
          <w:szCs w:val="18"/>
        </w:rPr>
        <w:t xml:space="preserve"> il n’y a pas de reconnaissance du Dieu et donc l’énergie divine ne « descend » pas vers le magicien qui se retrouve muet et sans </w:t>
      </w:r>
      <w:r w:rsidR="00552797" w:rsidRPr="005F21AB">
        <w:rPr>
          <w:szCs w:val="18"/>
        </w:rPr>
        <w:t>magie</w:t>
      </w:r>
      <w:r w:rsidRPr="005F21AB">
        <w:rPr>
          <w:szCs w:val="18"/>
        </w:rPr>
        <w:t xml:space="preserve">. Il peut arriver dans des cas exceptionnels que cette foi disparaisse et que le </w:t>
      </w:r>
      <w:r w:rsidRPr="00D95F3E">
        <w:rPr>
          <w:szCs w:val="18"/>
          <w:shd w:val="clear" w:color="auto" w:fill="FFFF00"/>
        </w:rPr>
        <w:t>magicien devienne « indépendant »</w:t>
      </w:r>
      <w:r w:rsidRPr="005F21AB">
        <w:rPr>
          <w:szCs w:val="18"/>
        </w:rPr>
        <w:t xml:space="preserve"> de son Dieu en continuant à </w:t>
      </w:r>
      <w:r w:rsidR="009566DB" w:rsidRPr="005F21AB">
        <w:rPr>
          <w:szCs w:val="18"/>
        </w:rPr>
        <w:t xml:space="preserve">utiliser </w:t>
      </w:r>
      <w:r w:rsidR="007F62D4" w:rsidRPr="005F21AB">
        <w:rPr>
          <w:szCs w:val="18"/>
        </w:rPr>
        <w:t xml:space="preserve">la magie, </w:t>
      </w:r>
      <w:r w:rsidRPr="005F21AB">
        <w:rPr>
          <w:i/>
          <w:szCs w:val="18"/>
        </w:rPr>
        <w:t xml:space="preserve">voir </w:t>
      </w:r>
      <w:r w:rsidR="00111E3A" w:rsidRPr="005F21AB">
        <w:rPr>
          <w:i/>
          <w:szCs w:val="18"/>
        </w:rPr>
        <w:fldChar w:fldCharType="begin"/>
      </w:r>
      <w:r w:rsidR="00111E3A" w:rsidRPr="005F21AB">
        <w:rPr>
          <w:i/>
          <w:szCs w:val="18"/>
        </w:rPr>
        <w:instrText xml:space="preserve"> REF _Ref408914843 \h </w:instrText>
      </w:r>
      <w:r w:rsidR="007F62D4" w:rsidRPr="005F21AB">
        <w:rPr>
          <w:i/>
          <w:szCs w:val="18"/>
        </w:rPr>
        <w:instrText xml:space="preserve"> \* MERGEFORMAT </w:instrText>
      </w:r>
      <w:r w:rsidR="00111E3A" w:rsidRPr="005F21AB">
        <w:rPr>
          <w:i/>
          <w:szCs w:val="18"/>
        </w:rPr>
      </w:r>
      <w:r w:rsidR="00111E3A" w:rsidRPr="005F21AB">
        <w:rPr>
          <w:i/>
          <w:szCs w:val="18"/>
        </w:rPr>
        <w:fldChar w:fldCharType="separate"/>
      </w:r>
      <w:r w:rsidR="00D67DEA" w:rsidRPr="00D67DEA">
        <w:rPr>
          <w:i/>
          <w:szCs w:val="18"/>
        </w:rPr>
        <w:t xml:space="preserve">3.1.7 Sorcellerie (EI EO </w:t>
      </w:r>
      <w:r w:rsidR="00D67DEA" w:rsidRPr="005F21AB">
        <w:t>EA)</w:t>
      </w:r>
      <w:r w:rsidR="00111E3A" w:rsidRPr="005F21AB">
        <w:rPr>
          <w:i/>
          <w:szCs w:val="18"/>
        </w:rPr>
        <w:fldChar w:fldCharType="end"/>
      </w:r>
      <w:r w:rsidRPr="005F21AB">
        <w:rPr>
          <w:szCs w:val="18"/>
        </w:rPr>
        <w:t xml:space="preserve">. </w:t>
      </w:r>
      <w:r w:rsidR="00277240">
        <w:rPr>
          <w:szCs w:val="18"/>
        </w:rPr>
        <w:t>Idem pour la magie de la Nature.</w:t>
      </w:r>
    </w:p>
    <w:p w:rsidR="00C4082B" w:rsidRPr="005F21AB" w:rsidRDefault="00C4082B">
      <w:pPr>
        <w:rPr>
          <w:szCs w:val="18"/>
        </w:rPr>
      </w:pPr>
      <w:r w:rsidRPr="005F21AB">
        <w:rPr>
          <w:szCs w:val="18"/>
        </w:rPr>
        <w:t xml:space="preserve">La </w:t>
      </w:r>
      <w:r w:rsidRPr="00D95F3E">
        <w:rPr>
          <w:b/>
          <w:szCs w:val="18"/>
        </w:rPr>
        <w:t>magie de la Nature</w:t>
      </w:r>
      <w:r w:rsidRPr="005F21AB">
        <w:rPr>
          <w:szCs w:val="18"/>
        </w:rPr>
        <w:t xml:space="preserve"> est basée sur les énergies de l’ensemble des forces de la nature. </w:t>
      </w:r>
      <w:r w:rsidR="00D670F5">
        <w:rPr>
          <w:szCs w:val="18"/>
        </w:rPr>
        <w:t>E</w:t>
      </w:r>
      <w:r w:rsidRPr="005F21AB">
        <w:rPr>
          <w:szCs w:val="18"/>
        </w:rPr>
        <w:t xml:space="preserve">lle n’existe que là où les autres magies ont vécu et </w:t>
      </w:r>
      <w:r w:rsidR="00D670F5">
        <w:rPr>
          <w:szCs w:val="18"/>
        </w:rPr>
        <w:t>commencent à disparaître.</w:t>
      </w:r>
      <w:r w:rsidRPr="005F21AB">
        <w:rPr>
          <w:szCs w:val="18"/>
        </w:rPr>
        <w:t xml:space="preserve"> C’est une manière de vivre la magie sans foi ni Dieu. </w:t>
      </w:r>
      <w:r w:rsidR="005F21AB" w:rsidRPr="005F21AB">
        <w:rPr>
          <w:szCs w:val="18"/>
        </w:rPr>
        <w:lastRenderedPageBreak/>
        <w:t>La présence de cette magie détruit le lien entre le Divin et le monde.</w:t>
      </w:r>
    </w:p>
    <w:p w:rsidR="00361CFD" w:rsidRPr="005F21AB" w:rsidRDefault="00361CFD" w:rsidP="00EB656A">
      <w:pPr>
        <w:pStyle w:val="Titre2"/>
      </w:pPr>
      <w:bookmarkStart w:id="7" w:name="_Toc198546064"/>
      <w:bookmarkStart w:id="8" w:name="_Ref408925515"/>
      <w:r w:rsidRPr="005F21AB">
        <w:t>2.4 Le</w:t>
      </w:r>
      <w:r w:rsidR="00827FF8">
        <w:t>s</w:t>
      </w:r>
      <w:r w:rsidRPr="005F21AB">
        <w:t xml:space="preserve"> panthéon</w:t>
      </w:r>
      <w:r w:rsidR="00827FF8">
        <w:t>s</w:t>
      </w:r>
      <w:bookmarkEnd w:id="7"/>
      <w:r w:rsidRPr="005F21AB">
        <w:t xml:space="preserve"> </w:t>
      </w:r>
      <w:bookmarkEnd w:id="8"/>
    </w:p>
    <w:p w:rsidR="00D42640" w:rsidRDefault="00C4082B" w:rsidP="00361CFD">
      <w:pPr>
        <w:rPr>
          <w:szCs w:val="18"/>
        </w:rPr>
      </w:pPr>
      <w:r w:rsidRPr="005F21AB">
        <w:rPr>
          <w:szCs w:val="18"/>
        </w:rPr>
        <w:t>Les Dieux</w:t>
      </w:r>
      <w:r w:rsidR="00837A9C" w:rsidRPr="005F21AB">
        <w:rPr>
          <w:szCs w:val="18"/>
        </w:rPr>
        <w:t xml:space="preserve"> sont tous issus de Té’G</w:t>
      </w:r>
      <w:r w:rsidRPr="005F21AB">
        <w:rPr>
          <w:szCs w:val="18"/>
        </w:rPr>
        <w:t>ot</w:t>
      </w:r>
      <w:r w:rsidR="00D95F3E">
        <w:rPr>
          <w:szCs w:val="18"/>
        </w:rPr>
        <w:t>. C</w:t>
      </w:r>
      <w:r w:rsidR="00D42640">
        <w:rPr>
          <w:szCs w:val="18"/>
        </w:rPr>
        <w:t>e sont ses engeances</w:t>
      </w:r>
      <w:r w:rsidR="007F62D4" w:rsidRPr="005F21AB">
        <w:rPr>
          <w:szCs w:val="18"/>
        </w:rPr>
        <w:t>.</w:t>
      </w:r>
      <w:r w:rsidR="00BB6C3F" w:rsidRPr="005F21AB">
        <w:rPr>
          <w:szCs w:val="18"/>
        </w:rPr>
        <w:t xml:space="preserve"> </w:t>
      </w:r>
      <w:r w:rsidR="00D42640">
        <w:rPr>
          <w:szCs w:val="18"/>
        </w:rPr>
        <w:t>Tous l</w:t>
      </w:r>
      <w:r w:rsidR="00D95F3E">
        <w:rPr>
          <w:szCs w:val="18"/>
        </w:rPr>
        <w:t>es êtres divins existant dans le Monde Divin</w:t>
      </w:r>
      <w:r w:rsidR="00D42640">
        <w:rPr>
          <w:szCs w:val="18"/>
        </w:rPr>
        <w:t xml:space="preserve"> </w:t>
      </w:r>
      <w:r w:rsidR="00E43D99">
        <w:rPr>
          <w:szCs w:val="18"/>
        </w:rPr>
        <w:t>ont une valeur Divine de 1(</w:t>
      </w:r>
      <w:r w:rsidR="00D42640">
        <w:rPr>
          <w:szCs w:val="18"/>
        </w:rPr>
        <w:t xml:space="preserve">pour </w:t>
      </w:r>
      <w:r w:rsidR="00E43D99">
        <w:rPr>
          <w:szCs w:val="18"/>
        </w:rPr>
        <w:t xml:space="preserve">les êtres les plus simples) à </w:t>
      </w:r>
      <w:r w:rsidR="005D0E89" w:rsidRPr="005F21AB">
        <w:rPr>
          <w:szCs w:val="18"/>
        </w:rPr>
        <w:t>9</w:t>
      </w:r>
      <w:r w:rsidR="00E43D99">
        <w:rPr>
          <w:szCs w:val="18"/>
        </w:rPr>
        <w:t xml:space="preserve"> (</w:t>
      </w:r>
      <w:r w:rsidR="00D95F3E">
        <w:rPr>
          <w:szCs w:val="18"/>
        </w:rPr>
        <w:t>pour les Dieux eux-mêmes</w:t>
      </w:r>
      <w:r w:rsidR="00E43D99">
        <w:rPr>
          <w:szCs w:val="18"/>
        </w:rPr>
        <w:t>)</w:t>
      </w:r>
      <w:r w:rsidR="005D0E89" w:rsidRPr="005F21AB">
        <w:rPr>
          <w:szCs w:val="18"/>
        </w:rPr>
        <w:t>.</w:t>
      </w:r>
      <w:r w:rsidR="005370DC" w:rsidRPr="005F21AB">
        <w:rPr>
          <w:szCs w:val="18"/>
        </w:rPr>
        <w:t xml:space="preserve"> </w:t>
      </w:r>
      <w:r w:rsidR="00D42640">
        <w:rPr>
          <w:szCs w:val="18"/>
        </w:rPr>
        <w:t xml:space="preserve">Le niveau Divin=0 </w:t>
      </w:r>
      <w:r w:rsidR="00D95F3E">
        <w:rPr>
          <w:szCs w:val="18"/>
        </w:rPr>
        <w:t xml:space="preserve">s’applique aux </w:t>
      </w:r>
      <w:r w:rsidR="00D42640">
        <w:rPr>
          <w:szCs w:val="18"/>
        </w:rPr>
        <w:t xml:space="preserve">êtres des autres Mondes </w:t>
      </w:r>
      <w:r w:rsidR="00D95F3E">
        <w:rPr>
          <w:szCs w:val="18"/>
        </w:rPr>
        <w:t xml:space="preserve">aisin que </w:t>
      </w:r>
      <w:r w:rsidR="00D42640">
        <w:rPr>
          <w:szCs w:val="18"/>
        </w:rPr>
        <w:t>pour certaines forment de vie du Monde Divin. L</w:t>
      </w:r>
      <w:r w:rsidR="005D0E89" w:rsidRPr="005F21AB">
        <w:rPr>
          <w:szCs w:val="18"/>
        </w:rPr>
        <w:t xml:space="preserve">es croyances </w:t>
      </w:r>
      <w:r w:rsidR="00D42640">
        <w:rPr>
          <w:szCs w:val="18"/>
        </w:rPr>
        <w:t xml:space="preserve">des peuples du Monde Nouveau sont </w:t>
      </w:r>
      <w:r w:rsidR="005D0E89" w:rsidRPr="005F21AB">
        <w:rPr>
          <w:szCs w:val="18"/>
        </w:rPr>
        <w:t xml:space="preserve">liées aux </w:t>
      </w:r>
      <w:r w:rsidR="005D0E89" w:rsidRPr="00D95F3E">
        <w:rPr>
          <w:b/>
          <w:szCs w:val="18"/>
        </w:rPr>
        <w:t xml:space="preserve">divinités </w:t>
      </w:r>
      <w:r w:rsidR="00D95F3E" w:rsidRPr="00D95F3E">
        <w:rPr>
          <w:b/>
          <w:szCs w:val="18"/>
        </w:rPr>
        <w:t xml:space="preserve">de rang </w:t>
      </w:r>
      <w:r w:rsidR="00D42640" w:rsidRPr="00D95F3E">
        <w:rPr>
          <w:b/>
          <w:szCs w:val="18"/>
        </w:rPr>
        <w:t>6</w:t>
      </w:r>
      <w:r w:rsidR="005D0E89" w:rsidRPr="00D95F3E">
        <w:rPr>
          <w:b/>
          <w:szCs w:val="18"/>
        </w:rPr>
        <w:t xml:space="preserve"> à 8</w:t>
      </w:r>
      <w:r w:rsidR="00E43D99">
        <w:rPr>
          <w:szCs w:val="18"/>
        </w:rPr>
        <w:t xml:space="preserve">, </w:t>
      </w:r>
      <w:r w:rsidR="00D42640">
        <w:rPr>
          <w:szCs w:val="18"/>
        </w:rPr>
        <w:t xml:space="preserve">pas </w:t>
      </w:r>
      <w:r w:rsidR="00E43D99">
        <w:rPr>
          <w:szCs w:val="18"/>
        </w:rPr>
        <w:t xml:space="preserve">pour un des </w:t>
      </w:r>
      <w:r w:rsidR="00220E7A">
        <w:rPr>
          <w:szCs w:val="18"/>
        </w:rPr>
        <w:t xml:space="preserve">six </w:t>
      </w:r>
      <w:r w:rsidR="00E43D99">
        <w:rPr>
          <w:szCs w:val="18"/>
        </w:rPr>
        <w:t>Dieux</w:t>
      </w:r>
      <w:r w:rsidR="00D95F3E">
        <w:rPr>
          <w:szCs w:val="18"/>
        </w:rPr>
        <w:t xml:space="preserve"> (Divin=9)</w:t>
      </w:r>
      <w:r w:rsidR="005D0E89" w:rsidRPr="005F21AB">
        <w:rPr>
          <w:szCs w:val="18"/>
        </w:rPr>
        <w:t xml:space="preserve">. </w:t>
      </w:r>
      <w:r w:rsidR="00220E7A">
        <w:rPr>
          <w:szCs w:val="18"/>
        </w:rPr>
        <w:t>En effet, l’incarnation n’a pas de sens dans des concepts élevés, loin de toutes références à la vie des croyants. Les créatures, c’est-à-dire tout ce qui n’est ni humain ni animal, sont liées à des Dieux de manière définitive</w:t>
      </w:r>
      <w:r w:rsidR="00221CBF">
        <w:rPr>
          <w:szCs w:val="18"/>
        </w:rPr>
        <w:t>.</w:t>
      </w:r>
    </w:p>
    <w:p w:rsidR="005D0E89" w:rsidRDefault="00D42640" w:rsidP="00361CFD">
      <w:pPr>
        <w:rPr>
          <w:szCs w:val="18"/>
        </w:rPr>
      </w:pPr>
      <w:r>
        <w:rPr>
          <w:szCs w:val="18"/>
        </w:rPr>
        <w:t>Le</w:t>
      </w:r>
      <w:r w:rsidR="00220E7A">
        <w:rPr>
          <w:szCs w:val="18"/>
        </w:rPr>
        <w:t xml:space="preserve"> Monde Divin est divisé</w:t>
      </w:r>
      <w:r>
        <w:rPr>
          <w:szCs w:val="18"/>
        </w:rPr>
        <w:t xml:space="preserve"> en </w:t>
      </w:r>
      <w:r w:rsidRPr="00D95F3E">
        <w:rPr>
          <w:b/>
          <w:szCs w:val="18"/>
        </w:rPr>
        <w:t>R</w:t>
      </w:r>
      <w:r w:rsidR="00E43D99" w:rsidRPr="00D95F3E">
        <w:rPr>
          <w:b/>
          <w:szCs w:val="18"/>
        </w:rPr>
        <w:t xml:space="preserve">oyaumes </w:t>
      </w:r>
      <w:r w:rsidRPr="00D95F3E">
        <w:rPr>
          <w:b/>
          <w:szCs w:val="18"/>
        </w:rPr>
        <w:t>C</w:t>
      </w:r>
      <w:r w:rsidR="00E43D99" w:rsidRPr="00D95F3E">
        <w:rPr>
          <w:b/>
          <w:szCs w:val="18"/>
        </w:rPr>
        <w:t>élestes</w:t>
      </w:r>
      <w:r w:rsidR="00E43D99">
        <w:rPr>
          <w:szCs w:val="18"/>
        </w:rPr>
        <w:t xml:space="preserve"> </w:t>
      </w:r>
      <w:r>
        <w:rPr>
          <w:szCs w:val="18"/>
        </w:rPr>
        <w:t xml:space="preserve">dirigés par des êtres Divins de rang </w:t>
      </w:r>
      <w:r w:rsidRPr="0089208D">
        <w:rPr>
          <w:szCs w:val="18"/>
          <w:shd w:val="clear" w:color="auto" w:fill="FFFF00"/>
        </w:rPr>
        <w:t>4 à 8</w:t>
      </w:r>
      <w:r>
        <w:rPr>
          <w:szCs w:val="18"/>
        </w:rPr>
        <w:t xml:space="preserve">. </w:t>
      </w:r>
      <w:r w:rsidR="005D0E89" w:rsidRPr="005F21AB">
        <w:rPr>
          <w:szCs w:val="18"/>
        </w:rPr>
        <w:t xml:space="preserve">Les panthéons </w:t>
      </w:r>
      <w:r>
        <w:rPr>
          <w:szCs w:val="18"/>
        </w:rPr>
        <w:t xml:space="preserve">qui suivent </w:t>
      </w:r>
      <w:r w:rsidR="005D0E89" w:rsidRPr="005F21AB">
        <w:rPr>
          <w:szCs w:val="18"/>
        </w:rPr>
        <w:t>reprennent les divinités les plus connues. Le reste sera développé dans d’autres modules.</w:t>
      </w:r>
      <w:r>
        <w:rPr>
          <w:szCs w:val="18"/>
        </w:rPr>
        <w:t xml:space="preserve"> </w:t>
      </w:r>
      <w:r w:rsidR="0089208D">
        <w:rPr>
          <w:szCs w:val="18"/>
        </w:rPr>
        <w:t xml:space="preserve">Quelques explications </w:t>
      </w:r>
      <w:r>
        <w:rPr>
          <w:szCs w:val="18"/>
        </w:rPr>
        <w:t>:</w:t>
      </w:r>
    </w:p>
    <w:p w:rsidR="00D42640" w:rsidRPr="00D42640" w:rsidRDefault="00D42640" w:rsidP="001168F4">
      <w:pPr>
        <w:pStyle w:val="Paragraphedeliste"/>
        <w:numPr>
          <w:ilvl w:val="0"/>
          <w:numId w:val="466"/>
        </w:numPr>
        <w:rPr>
          <w:szCs w:val="18"/>
        </w:rPr>
      </w:pPr>
      <w:r w:rsidRPr="00BE1E5A">
        <w:rPr>
          <w:b/>
          <w:szCs w:val="18"/>
        </w:rPr>
        <w:t>Nom</w:t>
      </w:r>
      <w:r w:rsidRPr="00D42640">
        <w:rPr>
          <w:szCs w:val="18"/>
        </w:rPr>
        <w:t> :</w:t>
      </w:r>
      <w:r>
        <w:rPr>
          <w:szCs w:val="18"/>
        </w:rPr>
        <w:t xml:space="preserve"> de la divinité</w:t>
      </w:r>
      <w:r w:rsidR="00BE1E5A">
        <w:rPr>
          <w:szCs w:val="18"/>
        </w:rPr>
        <w:t>.</w:t>
      </w:r>
    </w:p>
    <w:p w:rsidR="00D42640" w:rsidRPr="00D42640" w:rsidRDefault="00D42640" w:rsidP="001168F4">
      <w:pPr>
        <w:pStyle w:val="Paragraphedeliste"/>
        <w:numPr>
          <w:ilvl w:val="0"/>
          <w:numId w:val="466"/>
        </w:numPr>
        <w:rPr>
          <w:szCs w:val="18"/>
        </w:rPr>
      </w:pPr>
      <w:r w:rsidRPr="00BE1E5A">
        <w:rPr>
          <w:b/>
          <w:szCs w:val="18"/>
        </w:rPr>
        <w:t>Divin</w:t>
      </w:r>
      <w:r w:rsidRPr="00D42640">
        <w:rPr>
          <w:szCs w:val="18"/>
        </w:rPr>
        <w:t> :</w:t>
      </w:r>
      <w:r>
        <w:rPr>
          <w:szCs w:val="18"/>
        </w:rPr>
        <w:t xml:space="preserve"> </w:t>
      </w:r>
      <w:r w:rsidR="0089208D">
        <w:rPr>
          <w:szCs w:val="18"/>
        </w:rPr>
        <w:t xml:space="preserve">grade associé et </w:t>
      </w:r>
      <w:r>
        <w:rPr>
          <w:szCs w:val="18"/>
        </w:rPr>
        <w:t>niveau Divin, interprétez cela comme une hiérarchie pyramidale</w:t>
      </w:r>
      <w:r w:rsidR="00BE1E5A">
        <w:rPr>
          <w:szCs w:val="18"/>
        </w:rPr>
        <w:t>.</w:t>
      </w:r>
    </w:p>
    <w:p w:rsidR="00D42640" w:rsidRPr="00D42640" w:rsidRDefault="00D42640" w:rsidP="001168F4">
      <w:pPr>
        <w:pStyle w:val="Paragraphedeliste"/>
        <w:numPr>
          <w:ilvl w:val="0"/>
          <w:numId w:val="466"/>
        </w:numPr>
        <w:rPr>
          <w:szCs w:val="18"/>
        </w:rPr>
      </w:pPr>
      <w:r w:rsidRPr="00BE1E5A">
        <w:rPr>
          <w:b/>
          <w:szCs w:val="18"/>
        </w:rPr>
        <w:t>Titre</w:t>
      </w:r>
      <w:r w:rsidRPr="00D42640">
        <w:rPr>
          <w:szCs w:val="18"/>
        </w:rPr>
        <w:t xml:space="preserve"> : </w:t>
      </w:r>
      <w:r>
        <w:rPr>
          <w:szCs w:val="18"/>
        </w:rPr>
        <w:t xml:space="preserve">phrase associée à la divinité, </w:t>
      </w:r>
      <w:r w:rsidR="0089208D">
        <w:rPr>
          <w:szCs w:val="18"/>
        </w:rPr>
        <w:t>définition simple</w:t>
      </w:r>
      <w:r w:rsidR="00BE1E5A">
        <w:rPr>
          <w:szCs w:val="18"/>
        </w:rPr>
        <w:t>.</w:t>
      </w:r>
    </w:p>
    <w:p w:rsidR="00D42640" w:rsidRPr="00D42640" w:rsidRDefault="00D42640" w:rsidP="001168F4">
      <w:pPr>
        <w:pStyle w:val="Paragraphedeliste"/>
        <w:numPr>
          <w:ilvl w:val="0"/>
          <w:numId w:val="466"/>
        </w:numPr>
        <w:rPr>
          <w:szCs w:val="18"/>
        </w:rPr>
      </w:pPr>
      <w:r w:rsidRPr="00BE1E5A">
        <w:rPr>
          <w:b/>
          <w:szCs w:val="18"/>
        </w:rPr>
        <w:t>Description</w:t>
      </w:r>
      <w:r w:rsidRPr="00D42640">
        <w:rPr>
          <w:szCs w:val="18"/>
        </w:rPr>
        <w:t> :</w:t>
      </w:r>
      <w:r>
        <w:rPr>
          <w:szCs w:val="18"/>
        </w:rPr>
        <w:t xml:space="preserve"> </w:t>
      </w:r>
      <w:r w:rsidR="0089208D">
        <w:rPr>
          <w:szCs w:val="18"/>
        </w:rPr>
        <w:t xml:space="preserve">description du </w:t>
      </w:r>
      <w:r w:rsidR="00BE1E5A">
        <w:rPr>
          <w:szCs w:val="18"/>
        </w:rPr>
        <w:t>symbole lié à ce Dieu.</w:t>
      </w:r>
    </w:p>
    <w:p w:rsidR="00017DBB" w:rsidRDefault="00017DBB" w:rsidP="00631932">
      <w:pPr>
        <w:pStyle w:val="Titre3"/>
      </w:pPr>
      <w:bookmarkStart w:id="9" w:name="_Toc198546065"/>
      <w:r w:rsidRPr="005F21AB">
        <w:t>2.4.1 El’</w:t>
      </w:r>
      <w:r w:rsidR="00495165" w:rsidRPr="005F21AB">
        <w:t>Der</w:t>
      </w:r>
      <w:bookmarkEnd w:id="9"/>
      <w:r w:rsidR="00C917DD" w:rsidRPr="005F21AB">
        <w:t xml:space="preserve"> </w:t>
      </w:r>
    </w:p>
    <w:p w:rsidR="00D42640" w:rsidRDefault="00D42640" w:rsidP="00827FF8">
      <w:r>
        <w:t xml:space="preserve">Les Royaumes Célestes </w:t>
      </w:r>
      <w:r w:rsidR="00C20842">
        <w:t xml:space="preserve">EE </w:t>
      </w:r>
      <w:r>
        <w:t xml:space="preserve">se situent également dans le Monde Ancien mais sans leurs Dieux. Ces derniers vivent dans le Monde Divin, sur ce qui </w:t>
      </w:r>
      <w:r w:rsidRPr="00C20842">
        <w:rPr>
          <w:shd w:val="clear" w:color="auto" w:fill="FFFF00"/>
        </w:rPr>
        <w:t>correspond aux pôles</w:t>
      </w:r>
      <w:r>
        <w:t>.</w:t>
      </w:r>
      <w:r w:rsidR="00BE1E5A">
        <w:t xml:space="preserve"> L’influence des Dieux EE dans le Monde Ancien est telle qu’elle rend ce dernier </w:t>
      </w:r>
      <w:r w:rsidR="00C20842">
        <w:t xml:space="preserve">difficile à vivre aux autres </w:t>
      </w:r>
      <w:r w:rsidR="00BE1E5A">
        <w:t>Forces.</w:t>
      </w:r>
    </w:p>
    <w:p w:rsidR="00BE1E5A" w:rsidRDefault="00BE1E5A" w:rsidP="00BE1E5A">
      <w:r w:rsidRPr="00AF5B14">
        <w:rPr>
          <w:b/>
        </w:rPr>
        <w:t>Si’Th</w:t>
      </w:r>
      <w:r>
        <w:t xml:space="preserve"> est une divinité à part. Sans panthéon, elle est l’incarnation du premier être vivant créé par El’Der. Elle n’a aucune loyauté ni lieu d’existence, uniquement liée à la Foi de ses rares fidèles. </w:t>
      </w:r>
      <w:r w:rsidRPr="00827FF8">
        <w:rPr>
          <w:i/>
        </w:rPr>
        <w:t xml:space="preserve">Voir </w:t>
      </w:r>
      <w:r w:rsidRPr="00827FF8">
        <w:rPr>
          <w:i/>
        </w:rPr>
        <w:fldChar w:fldCharType="begin"/>
      </w:r>
      <w:r w:rsidRPr="00827FF8">
        <w:rPr>
          <w:i/>
        </w:rPr>
        <w:instrText xml:space="preserve"> REF _Ref459798751 \h </w:instrText>
      </w:r>
      <w:r>
        <w:rPr>
          <w:i/>
        </w:rPr>
        <w:instrText xml:space="preserve"> \* MERGEFORMAT </w:instrText>
      </w:r>
      <w:r w:rsidRPr="00827FF8">
        <w:rPr>
          <w:i/>
        </w:rPr>
      </w:r>
      <w:r w:rsidRPr="00827FF8">
        <w:rPr>
          <w:i/>
        </w:rPr>
        <w:fldChar w:fldCharType="separate"/>
      </w:r>
      <w:r w:rsidR="00D67DEA" w:rsidRPr="00D67DEA">
        <w:rPr>
          <w:i/>
        </w:rPr>
        <w:t>3.1.10 Magie Ancestrale (</w:t>
      </w:r>
      <w:r w:rsidR="00D67DEA" w:rsidRPr="005F21AB">
        <w:t>SI)</w:t>
      </w:r>
      <w:r w:rsidRPr="00827FF8">
        <w:rPr>
          <w:i/>
        </w:rPr>
        <w:fldChar w:fldCharType="end"/>
      </w:r>
      <w:r>
        <w:t>.</w:t>
      </w:r>
      <w:r w:rsidR="00C20842">
        <w:t xml:space="preserve"> </w:t>
      </w:r>
      <w:r>
        <w:t xml:space="preserve">EE est à l’origine des </w:t>
      </w:r>
      <w:r w:rsidR="00C20842" w:rsidRPr="00C20842">
        <w:rPr>
          <w:i/>
        </w:rPr>
        <w:t>être é</w:t>
      </w:r>
      <w:r w:rsidRPr="00C20842">
        <w:rPr>
          <w:i/>
        </w:rPr>
        <w:t>lément</w:t>
      </w:r>
      <w:r w:rsidR="00C20842" w:rsidRPr="00C20842">
        <w:rPr>
          <w:i/>
        </w:rPr>
        <w:t>aire</w:t>
      </w:r>
      <w:r w:rsidRPr="00C20842">
        <w:rPr>
          <w:i/>
        </w:rPr>
        <w:t>s</w:t>
      </w:r>
      <w:r>
        <w:t xml:space="preserve"> et des Anciens Dragons, la première </w:t>
      </w:r>
      <w:r w:rsidR="00C20842">
        <w:t xml:space="preserve">des </w:t>
      </w:r>
      <w:r>
        <w:t xml:space="preserve">races.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6"/>
        <w:gridCol w:w="1003"/>
        <w:gridCol w:w="2882"/>
        <w:gridCol w:w="3997"/>
      </w:tblGrid>
      <w:tr w:rsidR="000A5B4E" w:rsidRPr="005F21AB" w:rsidTr="00C20842">
        <w:tc>
          <w:tcPr>
            <w:tcW w:w="0" w:type="auto"/>
            <w:shd w:val="clear" w:color="auto" w:fill="auto"/>
          </w:tcPr>
          <w:p w:rsidR="000A5B4E" w:rsidRPr="005F21AB" w:rsidRDefault="000A5B4E" w:rsidP="000A5B4E">
            <w:pPr>
              <w:rPr>
                <w:b/>
                <w:sz w:val="14"/>
                <w:szCs w:val="14"/>
              </w:rPr>
            </w:pPr>
            <w:r w:rsidRPr="005F21AB">
              <w:rPr>
                <w:b/>
                <w:sz w:val="14"/>
                <w:szCs w:val="14"/>
              </w:rPr>
              <w:t>Nom</w:t>
            </w:r>
          </w:p>
        </w:tc>
        <w:tc>
          <w:tcPr>
            <w:tcW w:w="0" w:type="auto"/>
            <w:shd w:val="clear" w:color="auto" w:fill="auto"/>
          </w:tcPr>
          <w:p w:rsidR="000A5B4E" w:rsidRPr="005F21AB" w:rsidRDefault="000A5B4E" w:rsidP="000A5B4E">
            <w:pPr>
              <w:rPr>
                <w:b/>
                <w:sz w:val="14"/>
                <w:szCs w:val="14"/>
              </w:rPr>
            </w:pPr>
            <w:r w:rsidRPr="005F21AB">
              <w:rPr>
                <w:b/>
                <w:sz w:val="14"/>
                <w:szCs w:val="14"/>
              </w:rPr>
              <w:t>Divin</w:t>
            </w:r>
          </w:p>
        </w:tc>
        <w:tc>
          <w:tcPr>
            <w:tcW w:w="0" w:type="auto"/>
            <w:shd w:val="clear" w:color="auto" w:fill="auto"/>
          </w:tcPr>
          <w:p w:rsidR="000A5B4E" w:rsidRPr="005F21AB" w:rsidRDefault="000A5B4E" w:rsidP="000A5B4E">
            <w:pPr>
              <w:rPr>
                <w:b/>
                <w:sz w:val="14"/>
                <w:szCs w:val="14"/>
              </w:rPr>
            </w:pPr>
            <w:r w:rsidRPr="005F21AB">
              <w:rPr>
                <w:b/>
                <w:sz w:val="14"/>
                <w:szCs w:val="14"/>
              </w:rPr>
              <w:t>Titre</w:t>
            </w:r>
          </w:p>
        </w:tc>
        <w:tc>
          <w:tcPr>
            <w:tcW w:w="0" w:type="auto"/>
            <w:shd w:val="clear" w:color="auto" w:fill="auto"/>
          </w:tcPr>
          <w:p w:rsidR="000A5B4E" w:rsidRPr="005F21AB" w:rsidRDefault="000A5B4E" w:rsidP="000A5B4E">
            <w:pPr>
              <w:rPr>
                <w:b/>
                <w:i/>
                <w:sz w:val="14"/>
                <w:szCs w:val="14"/>
              </w:rPr>
            </w:pPr>
            <w:r w:rsidRPr="005F21AB">
              <w:rPr>
                <w:b/>
                <w:i/>
                <w:sz w:val="14"/>
                <w:szCs w:val="14"/>
              </w:rPr>
              <w:t>Description</w:t>
            </w:r>
          </w:p>
        </w:tc>
      </w:tr>
      <w:tr w:rsidR="000A5B4E" w:rsidRPr="005F21AB" w:rsidTr="00BE1E5A">
        <w:tc>
          <w:tcPr>
            <w:tcW w:w="0" w:type="auto"/>
            <w:shd w:val="clear" w:color="auto" w:fill="F2F2F2" w:themeFill="background1" w:themeFillShade="F2"/>
          </w:tcPr>
          <w:p w:rsidR="000A5B4E" w:rsidRPr="005F21AB" w:rsidRDefault="000A5B4E" w:rsidP="000A5B4E">
            <w:pPr>
              <w:rPr>
                <w:b/>
                <w:sz w:val="14"/>
                <w:szCs w:val="14"/>
              </w:rPr>
            </w:pPr>
            <w:r w:rsidRPr="005F21AB">
              <w:rPr>
                <w:b/>
                <w:bCs/>
                <w:sz w:val="14"/>
                <w:szCs w:val="14"/>
              </w:rPr>
              <w:t>El’Der</w:t>
            </w:r>
          </w:p>
        </w:tc>
        <w:tc>
          <w:tcPr>
            <w:tcW w:w="0" w:type="auto"/>
            <w:shd w:val="clear" w:color="auto" w:fill="F2F2F2" w:themeFill="background1" w:themeFillShade="F2"/>
          </w:tcPr>
          <w:p w:rsidR="000A5B4E" w:rsidRPr="005F21AB" w:rsidRDefault="000A5B4E" w:rsidP="000A5B4E">
            <w:pPr>
              <w:rPr>
                <w:sz w:val="14"/>
                <w:szCs w:val="14"/>
              </w:rPr>
            </w:pPr>
            <w:r w:rsidRPr="005F21AB">
              <w:rPr>
                <w:sz w:val="14"/>
                <w:szCs w:val="14"/>
              </w:rPr>
              <w:t>Dieu-</w:t>
            </w:r>
            <w:r w:rsidR="00082A42" w:rsidRPr="005F21AB">
              <w:rPr>
                <w:sz w:val="14"/>
                <w:szCs w:val="14"/>
              </w:rPr>
              <w:t>9</w:t>
            </w:r>
          </w:p>
        </w:tc>
        <w:tc>
          <w:tcPr>
            <w:tcW w:w="0" w:type="auto"/>
            <w:shd w:val="clear" w:color="auto" w:fill="F2F2F2" w:themeFill="background1" w:themeFillShade="F2"/>
          </w:tcPr>
          <w:p w:rsidR="000A5B4E" w:rsidRPr="005F21AB" w:rsidRDefault="00DE2AC9" w:rsidP="000A5B4E">
            <w:pPr>
              <w:rPr>
                <w:sz w:val="14"/>
                <w:szCs w:val="14"/>
              </w:rPr>
            </w:pPr>
            <w:r w:rsidRPr="005F21AB">
              <w:rPr>
                <w:sz w:val="14"/>
                <w:szCs w:val="14"/>
              </w:rPr>
              <w:t>Le temps de toute chose</w:t>
            </w:r>
          </w:p>
        </w:tc>
        <w:tc>
          <w:tcPr>
            <w:tcW w:w="0" w:type="auto"/>
            <w:shd w:val="clear" w:color="auto" w:fill="F2F2F2" w:themeFill="background1" w:themeFillShade="F2"/>
          </w:tcPr>
          <w:p w:rsidR="000A5B4E" w:rsidRPr="005F21AB" w:rsidRDefault="005D0E89" w:rsidP="005D0E89">
            <w:pPr>
              <w:rPr>
                <w:i/>
                <w:sz w:val="14"/>
                <w:szCs w:val="14"/>
              </w:rPr>
            </w:pPr>
            <w:r w:rsidRPr="005F21AB">
              <w:rPr>
                <w:i/>
                <w:sz w:val="14"/>
                <w:szCs w:val="14"/>
              </w:rPr>
              <w:t>2 l</w:t>
            </w:r>
            <w:r w:rsidR="005149AD" w:rsidRPr="005F21AB">
              <w:rPr>
                <w:i/>
                <w:sz w:val="14"/>
                <w:szCs w:val="14"/>
              </w:rPr>
              <w:t>igne de brume</w:t>
            </w:r>
            <w:r w:rsidR="00DE2AC9" w:rsidRPr="005F21AB">
              <w:rPr>
                <w:i/>
                <w:sz w:val="14"/>
                <w:szCs w:val="14"/>
              </w:rPr>
              <w:t xml:space="preserve"> </w:t>
            </w:r>
            <w:r w:rsidR="005149AD" w:rsidRPr="005F21AB">
              <w:rPr>
                <w:i/>
                <w:sz w:val="14"/>
                <w:szCs w:val="14"/>
              </w:rPr>
              <w:t>fusionnant</w:t>
            </w:r>
            <w:r w:rsidRPr="005F21AB">
              <w:rPr>
                <w:i/>
                <w:sz w:val="14"/>
                <w:szCs w:val="14"/>
              </w:rPr>
              <w:t xml:space="preserve"> à l’horizon</w:t>
            </w:r>
          </w:p>
        </w:tc>
      </w:tr>
      <w:tr w:rsidR="000A5B4E" w:rsidRPr="005F21AB" w:rsidTr="008B4F3D">
        <w:tc>
          <w:tcPr>
            <w:tcW w:w="0" w:type="auto"/>
            <w:shd w:val="clear" w:color="auto" w:fill="D9D9D9" w:themeFill="background1" w:themeFillShade="D9"/>
          </w:tcPr>
          <w:p w:rsidR="000A5B4E" w:rsidRPr="005F21AB" w:rsidRDefault="00C20842" w:rsidP="000A5B4E">
            <w:pPr>
              <w:rPr>
                <w:b/>
                <w:bCs/>
                <w:sz w:val="14"/>
                <w:szCs w:val="14"/>
              </w:rPr>
            </w:pPr>
            <w:r>
              <w:rPr>
                <w:b/>
                <w:bCs/>
                <w:sz w:val="14"/>
                <w:szCs w:val="14"/>
              </w:rPr>
              <w:t>&gt;</w:t>
            </w:r>
            <w:r w:rsidR="00195C79" w:rsidRPr="005F21AB">
              <w:rPr>
                <w:b/>
                <w:bCs/>
                <w:sz w:val="14"/>
                <w:szCs w:val="14"/>
              </w:rPr>
              <w:t>Ton’Ah</w:t>
            </w:r>
          </w:p>
        </w:tc>
        <w:tc>
          <w:tcPr>
            <w:tcW w:w="0" w:type="auto"/>
            <w:shd w:val="clear" w:color="auto" w:fill="D9D9D9" w:themeFill="background1" w:themeFillShade="D9"/>
          </w:tcPr>
          <w:p w:rsidR="000A5B4E" w:rsidRPr="005F21AB" w:rsidRDefault="008A04D5" w:rsidP="000A5B4E">
            <w:pPr>
              <w:rPr>
                <w:sz w:val="14"/>
                <w:szCs w:val="14"/>
              </w:rPr>
            </w:pPr>
            <w:r w:rsidRPr="005F21AB">
              <w:rPr>
                <w:sz w:val="14"/>
                <w:szCs w:val="14"/>
              </w:rPr>
              <w:t>Source-</w:t>
            </w:r>
            <w:r w:rsidR="00082A42" w:rsidRPr="005F21AB">
              <w:rPr>
                <w:sz w:val="14"/>
                <w:szCs w:val="14"/>
              </w:rPr>
              <w:t>8</w:t>
            </w:r>
          </w:p>
        </w:tc>
        <w:tc>
          <w:tcPr>
            <w:tcW w:w="0" w:type="auto"/>
            <w:shd w:val="clear" w:color="auto" w:fill="D9D9D9" w:themeFill="background1" w:themeFillShade="D9"/>
          </w:tcPr>
          <w:p w:rsidR="000A5B4E" w:rsidRPr="005F21AB" w:rsidRDefault="008A04D5" w:rsidP="000A5B4E">
            <w:pPr>
              <w:rPr>
                <w:sz w:val="14"/>
                <w:szCs w:val="14"/>
              </w:rPr>
            </w:pPr>
            <w:r w:rsidRPr="005F21AB">
              <w:rPr>
                <w:sz w:val="14"/>
                <w:szCs w:val="14"/>
              </w:rPr>
              <w:t>La nature, son essence et sa force</w:t>
            </w:r>
          </w:p>
        </w:tc>
        <w:tc>
          <w:tcPr>
            <w:tcW w:w="0" w:type="auto"/>
            <w:shd w:val="clear" w:color="auto" w:fill="D9D9D9" w:themeFill="background1" w:themeFillShade="D9"/>
          </w:tcPr>
          <w:p w:rsidR="000A5B4E" w:rsidRPr="005F21AB" w:rsidRDefault="008A04D5" w:rsidP="000A5B4E">
            <w:pPr>
              <w:rPr>
                <w:i/>
                <w:iCs/>
                <w:sz w:val="14"/>
                <w:szCs w:val="14"/>
              </w:rPr>
            </w:pPr>
            <w:r w:rsidRPr="005F21AB">
              <w:rPr>
                <w:i/>
                <w:iCs/>
                <w:sz w:val="14"/>
                <w:szCs w:val="14"/>
              </w:rPr>
              <w:t>Loup argenté et majestueux</w:t>
            </w:r>
            <w:r w:rsidR="005D0E89" w:rsidRPr="005F21AB">
              <w:rPr>
                <w:i/>
                <w:iCs/>
                <w:sz w:val="14"/>
                <w:szCs w:val="14"/>
              </w:rPr>
              <w:t>, vu de face + auréole</w:t>
            </w:r>
          </w:p>
        </w:tc>
      </w:tr>
      <w:tr w:rsidR="000A5B4E" w:rsidRPr="005F21AB" w:rsidTr="008B4F3D">
        <w:tc>
          <w:tcPr>
            <w:tcW w:w="0" w:type="auto"/>
            <w:shd w:val="clear" w:color="auto" w:fill="D9D9D9" w:themeFill="background1" w:themeFillShade="D9"/>
          </w:tcPr>
          <w:p w:rsidR="000A5B4E" w:rsidRPr="005F21AB" w:rsidRDefault="00C20842" w:rsidP="000A5B4E">
            <w:pPr>
              <w:rPr>
                <w:b/>
                <w:bCs/>
                <w:sz w:val="14"/>
                <w:szCs w:val="14"/>
              </w:rPr>
            </w:pPr>
            <w:r>
              <w:rPr>
                <w:b/>
                <w:bCs/>
                <w:sz w:val="14"/>
                <w:szCs w:val="14"/>
              </w:rPr>
              <w:t>&gt;</w:t>
            </w:r>
            <w:r w:rsidR="00DE2AC9" w:rsidRPr="005F21AB">
              <w:rPr>
                <w:b/>
                <w:bCs/>
                <w:sz w:val="14"/>
                <w:szCs w:val="14"/>
              </w:rPr>
              <w:t>Galdar</w:t>
            </w:r>
          </w:p>
        </w:tc>
        <w:tc>
          <w:tcPr>
            <w:tcW w:w="0" w:type="auto"/>
            <w:shd w:val="clear" w:color="auto" w:fill="D9D9D9" w:themeFill="background1" w:themeFillShade="D9"/>
          </w:tcPr>
          <w:p w:rsidR="000A5B4E" w:rsidRPr="005F21AB" w:rsidRDefault="008A04D5" w:rsidP="000A5B4E">
            <w:pPr>
              <w:rPr>
                <w:sz w:val="14"/>
                <w:szCs w:val="14"/>
              </w:rPr>
            </w:pPr>
            <w:r w:rsidRPr="005F21AB">
              <w:rPr>
                <w:sz w:val="14"/>
                <w:szCs w:val="14"/>
              </w:rPr>
              <w:t>Source-</w:t>
            </w:r>
            <w:r w:rsidR="00082A42" w:rsidRPr="005F21AB">
              <w:rPr>
                <w:sz w:val="14"/>
                <w:szCs w:val="14"/>
              </w:rPr>
              <w:t>8</w:t>
            </w:r>
          </w:p>
        </w:tc>
        <w:tc>
          <w:tcPr>
            <w:tcW w:w="0" w:type="auto"/>
            <w:shd w:val="clear" w:color="auto" w:fill="D9D9D9" w:themeFill="background1" w:themeFillShade="D9"/>
          </w:tcPr>
          <w:p w:rsidR="000A5B4E" w:rsidRPr="005F21AB" w:rsidRDefault="008A04D5" w:rsidP="000A5B4E">
            <w:pPr>
              <w:rPr>
                <w:sz w:val="14"/>
                <w:szCs w:val="14"/>
              </w:rPr>
            </w:pPr>
            <w:r w:rsidRPr="005F21AB">
              <w:rPr>
                <w:sz w:val="14"/>
                <w:szCs w:val="14"/>
              </w:rPr>
              <w:t>La sagesse, sa forme et son influence</w:t>
            </w:r>
          </w:p>
        </w:tc>
        <w:tc>
          <w:tcPr>
            <w:tcW w:w="0" w:type="auto"/>
            <w:shd w:val="clear" w:color="auto" w:fill="D9D9D9" w:themeFill="background1" w:themeFillShade="D9"/>
          </w:tcPr>
          <w:p w:rsidR="000A5B4E" w:rsidRPr="005F21AB" w:rsidRDefault="008A04D5" w:rsidP="005D0E89">
            <w:pPr>
              <w:rPr>
                <w:i/>
                <w:iCs/>
                <w:sz w:val="14"/>
                <w:szCs w:val="14"/>
              </w:rPr>
            </w:pPr>
            <w:r w:rsidRPr="005F21AB">
              <w:rPr>
                <w:i/>
                <w:iCs/>
                <w:sz w:val="14"/>
                <w:szCs w:val="14"/>
              </w:rPr>
              <w:t>Crâne noir et blanc</w:t>
            </w:r>
            <w:r w:rsidR="005D0E89" w:rsidRPr="005F21AB">
              <w:rPr>
                <w:i/>
                <w:iCs/>
                <w:sz w:val="14"/>
                <w:szCs w:val="14"/>
              </w:rPr>
              <w:t>, ligne verticale, fin et allongé</w:t>
            </w:r>
          </w:p>
        </w:tc>
      </w:tr>
      <w:tr w:rsidR="000A5B4E" w:rsidRPr="005F21AB" w:rsidTr="005D0E89">
        <w:tc>
          <w:tcPr>
            <w:tcW w:w="0" w:type="auto"/>
          </w:tcPr>
          <w:p w:rsidR="000A5B4E" w:rsidRPr="005F21AB" w:rsidRDefault="00C20842" w:rsidP="000A5B4E">
            <w:pPr>
              <w:rPr>
                <w:b/>
                <w:bCs/>
                <w:sz w:val="14"/>
                <w:szCs w:val="14"/>
              </w:rPr>
            </w:pPr>
            <w:r>
              <w:rPr>
                <w:b/>
                <w:bCs/>
                <w:sz w:val="14"/>
                <w:szCs w:val="14"/>
              </w:rPr>
              <w:t>-&gt;</w:t>
            </w:r>
            <w:r w:rsidR="00DE2AC9" w:rsidRPr="005F21AB">
              <w:rPr>
                <w:b/>
                <w:bCs/>
                <w:sz w:val="14"/>
                <w:szCs w:val="14"/>
              </w:rPr>
              <w:t>Domiel</w:t>
            </w:r>
          </w:p>
        </w:tc>
        <w:tc>
          <w:tcPr>
            <w:tcW w:w="0" w:type="auto"/>
          </w:tcPr>
          <w:p w:rsidR="000A5B4E" w:rsidRPr="005F21AB" w:rsidRDefault="008A04D5" w:rsidP="000A5B4E">
            <w:pPr>
              <w:rPr>
                <w:sz w:val="14"/>
                <w:szCs w:val="14"/>
              </w:rPr>
            </w:pPr>
            <w:r w:rsidRPr="005F21AB">
              <w:rPr>
                <w:sz w:val="14"/>
                <w:szCs w:val="14"/>
              </w:rPr>
              <w:t>Seigneur-</w:t>
            </w:r>
            <w:r w:rsidR="00082A42" w:rsidRPr="005F21AB">
              <w:rPr>
                <w:sz w:val="14"/>
                <w:szCs w:val="14"/>
              </w:rPr>
              <w:t>7</w:t>
            </w:r>
          </w:p>
        </w:tc>
        <w:tc>
          <w:tcPr>
            <w:tcW w:w="0" w:type="auto"/>
          </w:tcPr>
          <w:p w:rsidR="000A5B4E" w:rsidRPr="005F21AB" w:rsidRDefault="008A04D5" w:rsidP="000A5B4E">
            <w:pPr>
              <w:rPr>
                <w:sz w:val="14"/>
                <w:szCs w:val="14"/>
              </w:rPr>
            </w:pPr>
            <w:r w:rsidRPr="005F21AB">
              <w:rPr>
                <w:sz w:val="14"/>
                <w:szCs w:val="14"/>
              </w:rPr>
              <w:t>La nature dans tous ses états</w:t>
            </w:r>
          </w:p>
        </w:tc>
        <w:tc>
          <w:tcPr>
            <w:tcW w:w="0" w:type="auto"/>
          </w:tcPr>
          <w:p w:rsidR="000A5B4E" w:rsidRPr="005F21AB" w:rsidRDefault="008A04D5" w:rsidP="005D0E89">
            <w:pPr>
              <w:rPr>
                <w:i/>
                <w:iCs/>
                <w:sz w:val="14"/>
                <w:szCs w:val="14"/>
              </w:rPr>
            </w:pPr>
            <w:r w:rsidRPr="005F21AB">
              <w:rPr>
                <w:i/>
                <w:iCs/>
                <w:sz w:val="14"/>
                <w:szCs w:val="14"/>
              </w:rPr>
              <w:t xml:space="preserve">Croix </w:t>
            </w:r>
            <w:r w:rsidR="005D0E89" w:rsidRPr="005F21AB">
              <w:rPr>
                <w:i/>
                <w:iCs/>
                <w:sz w:val="14"/>
                <w:szCs w:val="14"/>
              </w:rPr>
              <w:t xml:space="preserve">en X </w:t>
            </w:r>
            <w:r w:rsidRPr="005F21AB">
              <w:rPr>
                <w:i/>
                <w:iCs/>
                <w:sz w:val="14"/>
                <w:szCs w:val="14"/>
              </w:rPr>
              <w:t>à quatre pointes</w:t>
            </w:r>
            <w:r w:rsidR="005D0E89" w:rsidRPr="005F21AB">
              <w:rPr>
                <w:i/>
                <w:iCs/>
                <w:sz w:val="14"/>
                <w:szCs w:val="14"/>
              </w:rPr>
              <w:t> : eau, air, terre, feu</w:t>
            </w:r>
          </w:p>
        </w:tc>
      </w:tr>
      <w:tr w:rsidR="008A04D5" w:rsidRPr="005F21AB" w:rsidTr="005D0E89">
        <w:tc>
          <w:tcPr>
            <w:tcW w:w="0" w:type="auto"/>
          </w:tcPr>
          <w:p w:rsidR="008A04D5" w:rsidRPr="005F21AB" w:rsidRDefault="00C20842" w:rsidP="008A04D5">
            <w:pPr>
              <w:rPr>
                <w:b/>
                <w:bCs/>
                <w:sz w:val="14"/>
                <w:szCs w:val="14"/>
              </w:rPr>
            </w:pPr>
            <w:r>
              <w:rPr>
                <w:b/>
                <w:bCs/>
                <w:sz w:val="14"/>
                <w:szCs w:val="14"/>
              </w:rPr>
              <w:t>...</w:t>
            </w:r>
            <w:r w:rsidR="008A04D5" w:rsidRPr="005F21AB">
              <w:rPr>
                <w:b/>
                <w:bCs/>
                <w:sz w:val="14"/>
                <w:szCs w:val="14"/>
              </w:rPr>
              <w:t>Bennez</w:t>
            </w:r>
          </w:p>
        </w:tc>
        <w:tc>
          <w:tcPr>
            <w:tcW w:w="0" w:type="auto"/>
          </w:tcPr>
          <w:p w:rsidR="008A04D5" w:rsidRPr="005F21AB" w:rsidRDefault="008A04D5" w:rsidP="000A5B4E">
            <w:pPr>
              <w:rPr>
                <w:sz w:val="14"/>
                <w:szCs w:val="14"/>
              </w:rPr>
            </w:pPr>
            <w:r w:rsidRPr="005F21AB">
              <w:rPr>
                <w:sz w:val="14"/>
                <w:szCs w:val="14"/>
              </w:rPr>
              <w:t>Suprême-</w:t>
            </w:r>
            <w:r w:rsidR="00082A42" w:rsidRPr="005F21AB">
              <w:rPr>
                <w:sz w:val="14"/>
                <w:szCs w:val="14"/>
              </w:rPr>
              <w:t>6</w:t>
            </w:r>
          </w:p>
        </w:tc>
        <w:tc>
          <w:tcPr>
            <w:tcW w:w="0" w:type="auto"/>
          </w:tcPr>
          <w:p w:rsidR="008A04D5" w:rsidRPr="005F21AB" w:rsidRDefault="008A04D5" w:rsidP="000A5B4E">
            <w:pPr>
              <w:rPr>
                <w:sz w:val="14"/>
                <w:szCs w:val="14"/>
              </w:rPr>
            </w:pPr>
            <w:r w:rsidRPr="005F21AB">
              <w:rPr>
                <w:sz w:val="14"/>
                <w:szCs w:val="14"/>
              </w:rPr>
              <w:t>L’air du temps</w:t>
            </w:r>
          </w:p>
        </w:tc>
        <w:tc>
          <w:tcPr>
            <w:tcW w:w="0" w:type="auto"/>
          </w:tcPr>
          <w:p w:rsidR="008A04D5" w:rsidRPr="005F21AB" w:rsidRDefault="008A04D5" w:rsidP="000A5B4E">
            <w:pPr>
              <w:rPr>
                <w:i/>
                <w:iCs/>
                <w:sz w:val="14"/>
                <w:szCs w:val="14"/>
              </w:rPr>
            </w:pPr>
            <w:r w:rsidRPr="005F21AB">
              <w:rPr>
                <w:i/>
                <w:iCs/>
                <w:sz w:val="14"/>
                <w:szCs w:val="14"/>
              </w:rPr>
              <w:t>Trois lignes ondulées horizontales</w:t>
            </w:r>
          </w:p>
        </w:tc>
      </w:tr>
      <w:tr w:rsidR="008A04D5" w:rsidRPr="005F21AB" w:rsidTr="005D0E89">
        <w:tc>
          <w:tcPr>
            <w:tcW w:w="0" w:type="auto"/>
          </w:tcPr>
          <w:p w:rsidR="008A04D5" w:rsidRPr="005F21AB" w:rsidRDefault="00C20842" w:rsidP="000A5B4E">
            <w:pPr>
              <w:rPr>
                <w:b/>
                <w:bCs/>
                <w:sz w:val="14"/>
                <w:szCs w:val="14"/>
              </w:rPr>
            </w:pPr>
            <w:r>
              <w:rPr>
                <w:b/>
                <w:bCs/>
                <w:sz w:val="14"/>
                <w:szCs w:val="14"/>
              </w:rPr>
              <w:t>...</w:t>
            </w:r>
            <w:r w:rsidR="008A04D5" w:rsidRPr="005F21AB">
              <w:rPr>
                <w:b/>
                <w:bCs/>
                <w:sz w:val="14"/>
                <w:szCs w:val="14"/>
              </w:rPr>
              <w:t>Girra</w:t>
            </w:r>
          </w:p>
        </w:tc>
        <w:tc>
          <w:tcPr>
            <w:tcW w:w="0" w:type="auto"/>
          </w:tcPr>
          <w:p w:rsidR="008A04D5" w:rsidRPr="005F21AB" w:rsidRDefault="008A04D5" w:rsidP="000A5B4E">
            <w:pPr>
              <w:rPr>
                <w:sz w:val="14"/>
                <w:szCs w:val="14"/>
              </w:rPr>
            </w:pPr>
            <w:r w:rsidRPr="005F21AB">
              <w:rPr>
                <w:sz w:val="14"/>
                <w:szCs w:val="14"/>
              </w:rPr>
              <w:t>Suprême-</w:t>
            </w:r>
            <w:r w:rsidR="00082A42" w:rsidRPr="005F21AB">
              <w:rPr>
                <w:sz w:val="14"/>
                <w:szCs w:val="14"/>
              </w:rPr>
              <w:t>6</w:t>
            </w:r>
          </w:p>
        </w:tc>
        <w:tc>
          <w:tcPr>
            <w:tcW w:w="0" w:type="auto"/>
          </w:tcPr>
          <w:p w:rsidR="008A04D5" w:rsidRPr="005F21AB" w:rsidRDefault="008A04D5" w:rsidP="000A5B4E">
            <w:pPr>
              <w:rPr>
                <w:sz w:val="14"/>
                <w:szCs w:val="14"/>
              </w:rPr>
            </w:pPr>
            <w:r w:rsidRPr="005F21AB">
              <w:rPr>
                <w:sz w:val="14"/>
                <w:szCs w:val="14"/>
              </w:rPr>
              <w:t>Le feu du temps</w:t>
            </w:r>
          </w:p>
        </w:tc>
        <w:tc>
          <w:tcPr>
            <w:tcW w:w="0" w:type="auto"/>
          </w:tcPr>
          <w:p w:rsidR="008A04D5" w:rsidRPr="005F21AB" w:rsidRDefault="008A04D5" w:rsidP="000A5B4E">
            <w:pPr>
              <w:rPr>
                <w:i/>
                <w:iCs/>
                <w:sz w:val="14"/>
                <w:szCs w:val="14"/>
              </w:rPr>
            </w:pPr>
            <w:r w:rsidRPr="005F21AB">
              <w:rPr>
                <w:i/>
                <w:iCs/>
                <w:sz w:val="14"/>
                <w:szCs w:val="14"/>
              </w:rPr>
              <w:t>Trois lignes ondulées verticales</w:t>
            </w:r>
          </w:p>
        </w:tc>
      </w:tr>
      <w:tr w:rsidR="008A04D5" w:rsidRPr="005F21AB" w:rsidTr="005D0E89">
        <w:tc>
          <w:tcPr>
            <w:tcW w:w="0" w:type="auto"/>
          </w:tcPr>
          <w:p w:rsidR="008A04D5" w:rsidRPr="005F21AB" w:rsidRDefault="00C20842" w:rsidP="000A5B4E">
            <w:pPr>
              <w:rPr>
                <w:b/>
                <w:bCs/>
                <w:sz w:val="14"/>
                <w:szCs w:val="14"/>
              </w:rPr>
            </w:pPr>
            <w:r>
              <w:rPr>
                <w:b/>
                <w:bCs/>
                <w:sz w:val="14"/>
                <w:szCs w:val="14"/>
              </w:rPr>
              <w:t>...</w:t>
            </w:r>
            <w:r w:rsidR="008A04D5" w:rsidRPr="005F21AB">
              <w:rPr>
                <w:b/>
                <w:bCs/>
                <w:sz w:val="14"/>
                <w:szCs w:val="14"/>
              </w:rPr>
              <w:t>Gea</w:t>
            </w:r>
          </w:p>
        </w:tc>
        <w:tc>
          <w:tcPr>
            <w:tcW w:w="0" w:type="auto"/>
          </w:tcPr>
          <w:p w:rsidR="008A04D5" w:rsidRPr="005F21AB" w:rsidRDefault="008A04D5" w:rsidP="000A5B4E">
            <w:pPr>
              <w:rPr>
                <w:sz w:val="14"/>
                <w:szCs w:val="14"/>
              </w:rPr>
            </w:pPr>
            <w:r w:rsidRPr="005F21AB">
              <w:rPr>
                <w:sz w:val="14"/>
                <w:szCs w:val="14"/>
              </w:rPr>
              <w:t>Suprême-</w:t>
            </w:r>
            <w:r w:rsidR="00082A42" w:rsidRPr="005F21AB">
              <w:rPr>
                <w:sz w:val="14"/>
                <w:szCs w:val="14"/>
              </w:rPr>
              <w:t>6</w:t>
            </w:r>
          </w:p>
        </w:tc>
        <w:tc>
          <w:tcPr>
            <w:tcW w:w="0" w:type="auto"/>
          </w:tcPr>
          <w:p w:rsidR="008A04D5" w:rsidRPr="005F21AB" w:rsidRDefault="008A04D5" w:rsidP="000A5B4E">
            <w:pPr>
              <w:rPr>
                <w:sz w:val="14"/>
                <w:szCs w:val="14"/>
              </w:rPr>
            </w:pPr>
            <w:r w:rsidRPr="005F21AB">
              <w:rPr>
                <w:sz w:val="14"/>
                <w:szCs w:val="14"/>
              </w:rPr>
              <w:t>La terre du temps</w:t>
            </w:r>
          </w:p>
        </w:tc>
        <w:tc>
          <w:tcPr>
            <w:tcW w:w="0" w:type="auto"/>
          </w:tcPr>
          <w:p w:rsidR="008A04D5" w:rsidRPr="005F21AB" w:rsidRDefault="008A04D5" w:rsidP="008A04D5">
            <w:pPr>
              <w:rPr>
                <w:i/>
                <w:iCs/>
                <w:sz w:val="14"/>
                <w:szCs w:val="14"/>
              </w:rPr>
            </w:pPr>
            <w:r w:rsidRPr="005F21AB">
              <w:rPr>
                <w:i/>
                <w:iCs/>
                <w:sz w:val="14"/>
                <w:szCs w:val="14"/>
              </w:rPr>
              <w:t>Trois lignes horizontales</w:t>
            </w:r>
          </w:p>
        </w:tc>
      </w:tr>
      <w:tr w:rsidR="008A04D5" w:rsidRPr="005F21AB" w:rsidTr="005D0E89">
        <w:tc>
          <w:tcPr>
            <w:tcW w:w="0" w:type="auto"/>
          </w:tcPr>
          <w:p w:rsidR="008A04D5" w:rsidRPr="005F21AB" w:rsidRDefault="00C20842" w:rsidP="000A5B4E">
            <w:pPr>
              <w:rPr>
                <w:b/>
                <w:bCs/>
                <w:sz w:val="14"/>
                <w:szCs w:val="14"/>
              </w:rPr>
            </w:pPr>
            <w:r>
              <w:rPr>
                <w:b/>
                <w:bCs/>
                <w:sz w:val="14"/>
                <w:szCs w:val="14"/>
              </w:rPr>
              <w:t>...</w:t>
            </w:r>
            <w:r w:rsidR="008A04D5" w:rsidRPr="005F21AB">
              <w:rPr>
                <w:b/>
                <w:bCs/>
                <w:sz w:val="14"/>
                <w:szCs w:val="14"/>
              </w:rPr>
              <w:t>Zu</w:t>
            </w:r>
          </w:p>
        </w:tc>
        <w:tc>
          <w:tcPr>
            <w:tcW w:w="0" w:type="auto"/>
          </w:tcPr>
          <w:p w:rsidR="008A04D5" w:rsidRPr="005F21AB" w:rsidRDefault="008A04D5" w:rsidP="000A5B4E">
            <w:pPr>
              <w:rPr>
                <w:sz w:val="14"/>
                <w:szCs w:val="14"/>
              </w:rPr>
            </w:pPr>
            <w:r w:rsidRPr="005F21AB">
              <w:rPr>
                <w:sz w:val="14"/>
                <w:szCs w:val="14"/>
              </w:rPr>
              <w:t>Suprême-</w:t>
            </w:r>
            <w:r w:rsidR="00082A42" w:rsidRPr="005F21AB">
              <w:rPr>
                <w:sz w:val="14"/>
                <w:szCs w:val="14"/>
              </w:rPr>
              <w:t>6</w:t>
            </w:r>
          </w:p>
        </w:tc>
        <w:tc>
          <w:tcPr>
            <w:tcW w:w="0" w:type="auto"/>
          </w:tcPr>
          <w:p w:rsidR="008A04D5" w:rsidRPr="005F21AB" w:rsidRDefault="008A04D5" w:rsidP="000A5B4E">
            <w:pPr>
              <w:rPr>
                <w:sz w:val="14"/>
                <w:szCs w:val="14"/>
              </w:rPr>
            </w:pPr>
            <w:r w:rsidRPr="005F21AB">
              <w:rPr>
                <w:sz w:val="14"/>
                <w:szCs w:val="14"/>
              </w:rPr>
              <w:t>L’eau du temps</w:t>
            </w:r>
          </w:p>
        </w:tc>
        <w:tc>
          <w:tcPr>
            <w:tcW w:w="0" w:type="auto"/>
          </w:tcPr>
          <w:p w:rsidR="008A04D5" w:rsidRPr="005F21AB" w:rsidRDefault="008A04D5" w:rsidP="008A04D5">
            <w:pPr>
              <w:rPr>
                <w:i/>
                <w:iCs/>
                <w:sz w:val="14"/>
                <w:szCs w:val="14"/>
              </w:rPr>
            </w:pPr>
            <w:r w:rsidRPr="005F21AB">
              <w:rPr>
                <w:i/>
                <w:iCs/>
                <w:sz w:val="14"/>
                <w:szCs w:val="14"/>
              </w:rPr>
              <w:t>Trois lignes verticales</w:t>
            </w:r>
          </w:p>
        </w:tc>
      </w:tr>
      <w:tr w:rsidR="000A5B4E" w:rsidRPr="005F21AB" w:rsidTr="005D0E89">
        <w:tc>
          <w:tcPr>
            <w:tcW w:w="0" w:type="auto"/>
          </w:tcPr>
          <w:p w:rsidR="000A5B4E" w:rsidRPr="005F21AB" w:rsidRDefault="00C20842" w:rsidP="000A5B4E">
            <w:pPr>
              <w:rPr>
                <w:b/>
                <w:bCs/>
                <w:sz w:val="14"/>
                <w:szCs w:val="14"/>
              </w:rPr>
            </w:pPr>
            <w:r>
              <w:rPr>
                <w:b/>
                <w:bCs/>
                <w:sz w:val="14"/>
                <w:szCs w:val="14"/>
              </w:rPr>
              <w:t>-&gt;</w:t>
            </w:r>
            <w:r w:rsidR="00DE2AC9" w:rsidRPr="005F21AB">
              <w:rPr>
                <w:b/>
                <w:bCs/>
                <w:sz w:val="14"/>
                <w:szCs w:val="14"/>
              </w:rPr>
              <w:t>Alfar</w:t>
            </w:r>
          </w:p>
        </w:tc>
        <w:tc>
          <w:tcPr>
            <w:tcW w:w="0" w:type="auto"/>
          </w:tcPr>
          <w:p w:rsidR="000A5B4E" w:rsidRPr="005F21AB" w:rsidRDefault="008A04D5" w:rsidP="000A5B4E">
            <w:pPr>
              <w:rPr>
                <w:sz w:val="14"/>
                <w:szCs w:val="14"/>
              </w:rPr>
            </w:pPr>
            <w:r w:rsidRPr="005F21AB">
              <w:rPr>
                <w:sz w:val="14"/>
                <w:szCs w:val="14"/>
              </w:rPr>
              <w:t>Seigneur-</w:t>
            </w:r>
            <w:r w:rsidR="00082A42" w:rsidRPr="005F21AB">
              <w:rPr>
                <w:sz w:val="14"/>
                <w:szCs w:val="14"/>
              </w:rPr>
              <w:t>7</w:t>
            </w:r>
          </w:p>
        </w:tc>
        <w:tc>
          <w:tcPr>
            <w:tcW w:w="0" w:type="auto"/>
          </w:tcPr>
          <w:p w:rsidR="000A5B4E" w:rsidRPr="005F21AB" w:rsidRDefault="008A04D5" w:rsidP="000A5B4E">
            <w:pPr>
              <w:rPr>
                <w:sz w:val="14"/>
                <w:szCs w:val="14"/>
              </w:rPr>
            </w:pPr>
            <w:r w:rsidRPr="005F21AB">
              <w:rPr>
                <w:sz w:val="14"/>
                <w:szCs w:val="14"/>
              </w:rPr>
              <w:t>Le majestueux, l’être tel qu’il fut</w:t>
            </w:r>
          </w:p>
        </w:tc>
        <w:tc>
          <w:tcPr>
            <w:tcW w:w="0" w:type="auto"/>
          </w:tcPr>
          <w:p w:rsidR="000A5B4E" w:rsidRPr="005F21AB" w:rsidRDefault="008A04D5" w:rsidP="00B3545D">
            <w:pPr>
              <w:rPr>
                <w:i/>
                <w:iCs/>
                <w:sz w:val="14"/>
                <w:szCs w:val="14"/>
              </w:rPr>
            </w:pPr>
            <w:r w:rsidRPr="005F21AB">
              <w:rPr>
                <w:i/>
                <w:iCs/>
                <w:sz w:val="14"/>
                <w:szCs w:val="14"/>
              </w:rPr>
              <w:t>Silhouette d’Ancien</w:t>
            </w:r>
            <w:r w:rsidR="005D0E89" w:rsidRPr="005F21AB">
              <w:rPr>
                <w:i/>
                <w:iCs/>
                <w:sz w:val="14"/>
                <w:szCs w:val="14"/>
              </w:rPr>
              <w:t xml:space="preserve"> avec arc </w:t>
            </w:r>
            <w:r w:rsidR="00B3545D" w:rsidRPr="005F21AB">
              <w:rPr>
                <w:i/>
                <w:iCs/>
                <w:sz w:val="14"/>
                <w:szCs w:val="14"/>
              </w:rPr>
              <w:t>+</w:t>
            </w:r>
            <w:r w:rsidR="005D0E89" w:rsidRPr="005F21AB">
              <w:rPr>
                <w:i/>
                <w:iCs/>
                <w:sz w:val="14"/>
                <w:szCs w:val="14"/>
              </w:rPr>
              <w:t xml:space="preserve"> épée + longs cheveux </w:t>
            </w:r>
          </w:p>
        </w:tc>
      </w:tr>
      <w:tr w:rsidR="000A5B4E" w:rsidRPr="005F21AB" w:rsidTr="005D0E89">
        <w:tc>
          <w:tcPr>
            <w:tcW w:w="0" w:type="auto"/>
          </w:tcPr>
          <w:p w:rsidR="000A5B4E" w:rsidRPr="005F21AB" w:rsidRDefault="00C20842" w:rsidP="000A5B4E">
            <w:pPr>
              <w:rPr>
                <w:b/>
                <w:bCs/>
                <w:sz w:val="14"/>
                <w:szCs w:val="14"/>
              </w:rPr>
            </w:pPr>
            <w:r>
              <w:rPr>
                <w:b/>
                <w:bCs/>
                <w:sz w:val="14"/>
                <w:szCs w:val="14"/>
              </w:rPr>
              <w:t>-&gt;</w:t>
            </w:r>
            <w:r w:rsidR="00DE2AC9" w:rsidRPr="005F21AB">
              <w:rPr>
                <w:b/>
                <w:bCs/>
                <w:sz w:val="14"/>
                <w:szCs w:val="14"/>
              </w:rPr>
              <w:t>Dval’inn</w:t>
            </w:r>
          </w:p>
        </w:tc>
        <w:tc>
          <w:tcPr>
            <w:tcW w:w="0" w:type="auto"/>
          </w:tcPr>
          <w:p w:rsidR="000A5B4E" w:rsidRPr="005F21AB" w:rsidRDefault="008A04D5" w:rsidP="000A5B4E">
            <w:pPr>
              <w:rPr>
                <w:sz w:val="14"/>
                <w:szCs w:val="14"/>
              </w:rPr>
            </w:pPr>
            <w:r w:rsidRPr="005F21AB">
              <w:rPr>
                <w:sz w:val="14"/>
                <w:szCs w:val="14"/>
              </w:rPr>
              <w:t>Seigneur-</w:t>
            </w:r>
            <w:r w:rsidR="00082A42" w:rsidRPr="005F21AB">
              <w:rPr>
                <w:sz w:val="14"/>
                <w:szCs w:val="14"/>
              </w:rPr>
              <w:t>7</w:t>
            </w:r>
          </w:p>
        </w:tc>
        <w:tc>
          <w:tcPr>
            <w:tcW w:w="0" w:type="auto"/>
          </w:tcPr>
          <w:p w:rsidR="000A5B4E" w:rsidRPr="005F21AB" w:rsidRDefault="008A04D5" w:rsidP="000A5B4E">
            <w:pPr>
              <w:rPr>
                <w:sz w:val="14"/>
                <w:szCs w:val="14"/>
              </w:rPr>
            </w:pPr>
            <w:r w:rsidRPr="005F21AB">
              <w:rPr>
                <w:sz w:val="14"/>
                <w:szCs w:val="14"/>
              </w:rPr>
              <w:t>Le puissant, l’être tel qu’il devient</w:t>
            </w:r>
          </w:p>
        </w:tc>
        <w:tc>
          <w:tcPr>
            <w:tcW w:w="0" w:type="auto"/>
          </w:tcPr>
          <w:p w:rsidR="000A5B4E" w:rsidRPr="005F21AB" w:rsidRDefault="008A04D5" w:rsidP="008A04D5">
            <w:pPr>
              <w:rPr>
                <w:i/>
                <w:iCs/>
                <w:sz w:val="14"/>
                <w:szCs w:val="14"/>
              </w:rPr>
            </w:pPr>
            <w:r w:rsidRPr="005F21AB">
              <w:rPr>
                <w:i/>
                <w:iCs/>
                <w:sz w:val="14"/>
                <w:szCs w:val="14"/>
              </w:rPr>
              <w:t>Silhouette de Dva’linn</w:t>
            </w:r>
            <w:r w:rsidR="00B3545D" w:rsidRPr="005F21AB">
              <w:rPr>
                <w:i/>
                <w:iCs/>
                <w:sz w:val="14"/>
                <w:szCs w:val="14"/>
              </w:rPr>
              <w:t xml:space="preserve"> avec casque + marteau + feu</w:t>
            </w:r>
          </w:p>
        </w:tc>
      </w:tr>
      <w:tr w:rsidR="008A04D5" w:rsidRPr="005F21AB" w:rsidTr="005D0E89">
        <w:tc>
          <w:tcPr>
            <w:tcW w:w="0" w:type="auto"/>
          </w:tcPr>
          <w:p w:rsidR="008A04D5" w:rsidRPr="005F21AB" w:rsidRDefault="00C20842" w:rsidP="009645A6">
            <w:pPr>
              <w:rPr>
                <w:b/>
                <w:bCs/>
                <w:sz w:val="14"/>
                <w:szCs w:val="14"/>
              </w:rPr>
            </w:pPr>
            <w:r>
              <w:rPr>
                <w:b/>
                <w:bCs/>
                <w:sz w:val="14"/>
                <w:szCs w:val="14"/>
              </w:rPr>
              <w:t>…</w:t>
            </w:r>
            <w:r w:rsidR="008A04D5" w:rsidRPr="005F21AB">
              <w:rPr>
                <w:b/>
                <w:bCs/>
                <w:sz w:val="14"/>
                <w:szCs w:val="14"/>
              </w:rPr>
              <w:t>Bes</w:t>
            </w:r>
          </w:p>
        </w:tc>
        <w:tc>
          <w:tcPr>
            <w:tcW w:w="0" w:type="auto"/>
          </w:tcPr>
          <w:p w:rsidR="008A04D5" w:rsidRPr="005F21AB" w:rsidRDefault="008A04D5" w:rsidP="009645A6">
            <w:pPr>
              <w:rPr>
                <w:sz w:val="14"/>
                <w:szCs w:val="14"/>
              </w:rPr>
            </w:pPr>
            <w:r w:rsidRPr="005F21AB">
              <w:rPr>
                <w:sz w:val="14"/>
                <w:szCs w:val="14"/>
              </w:rPr>
              <w:t>Suprême-</w:t>
            </w:r>
            <w:r w:rsidR="00082A42" w:rsidRPr="005F21AB">
              <w:rPr>
                <w:sz w:val="14"/>
                <w:szCs w:val="14"/>
              </w:rPr>
              <w:t>6</w:t>
            </w:r>
          </w:p>
        </w:tc>
        <w:tc>
          <w:tcPr>
            <w:tcW w:w="0" w:type="auto"/>
          </w:tcPr>
          <w:p w:rsidR="008A04D5" w:rsidRPr="005F21AB" w:rsidRDefault="008A04D5" w:rsidP="009645A6">
            <w:pPr>
              <w:rPr>
                <w:sz w:val="14"/>
                <w:szCs w:val="14"/>
              </w:rPr>
            </w:pPr>
            <w:r w:rsidRPr="005F21AB">
              <w:rPr>
                <w:sz w:val="14"/>
                <w:szCs w:val="14"/>
              </w:rPr>
              <w:t xml:space="preserve">Le fils roi, maître des </w:t>
            </w:r>
            <w:r w:rsidR="00AE2C0C" w:rsidRPr="005F21AB">
              <w:rPr>
                <w:sz w:val="14"/>
                <w:szCs w:val="14"/>
              </w:rPr>
              <w:t>profondeurs</w:t>
            </w:r>
          </w:p>
        </w:tc>
        <w:tc>
          <w:tcPr>
            <w:tcW w:w="0" w:type="auto"/>
          </w:tcPr>
          <w:p w:rsidR="008A04D5" w:rsidRPr="005F21AB" w:rsidRDefault="00AE2C0C" w:rsidP="00B3545D">
            <w:pPr>
              <w:rPr>
                <w:i/>
                <w:iCs/>
                <w:sz w:val="14"/>
                <w:szCs w:val="14"/>
              </w:rPr>
            </w:pPr>
            <w:r w:rsidRPr="005F21AB">
              <w:rPr>
                <w:i/>
                <w:iCs/>
                <w:sz w:val="14"/>
                <w:szCs w:val="14"/>
              </w:rPr>
              <w:t xml:space="preserve">Roi Dva’linn </w:t>
            </w:r>
            <w:r w:rsidR="00B3545D" w:rsidRPr="005F21AB">
              <w:rPr>
                <w:i/>
                <w:iCs/>
                <w:sz w:val="14"/>
                <w:szCs w:val="14"/>
              </w:rPr>
              <w:t>sur trône + couronne + hache + joyaux</w:t>
            </w:r>
          </w:p>
        </w:tc>
      </w:tr>
      <w:tr w:rsidR="000A5B4E" w:rsidRPr="005F21AB" w:rsidTr="005D0E89">
        <w:tc>
          <w:tcPr>
            <w:tcW w:w="0" w:type="auto"/>
          </w:tcPr>
          <w:p w:rsidR="000A5B4E" w:rsidRPr="005F21AB" w:rsidRDefault="00C20842" w:rsidP="000A5B4E">
            <w:pPr>
              <w:rPr>
                <w:b/>
                <w:bCs/>
                <w:sz w:val="14"/>
                <w:szCs w:val="14"/>
              </w:rPr>
            </w:pPr>
            <w:r>
              <w:rPr>
                <w:b/>
                <w:bCs/>
                <w:sz w:val="14"/>
                <w:szCs w:val="14"/>
              </w:rPr>
              <w:t>-&gt;</w:t>
            </w:r>
            <w:r w:rsidR="00DE2AC9" w:rsidRPr="005F21AB">
              <w:rPr>
                <w:b/>
                <w:bCs/>
                <w:sz w:val="14"/>
                <w:szCs w:val="14"/>
              </w:rPr>
              <w:t>Goibiniu</w:t>
            </w:r>
          </w:p>
        </w:tc>
        <w:tc>
          <w:tcPr>
            <w:tcW w:w="0" w:type="auto"/>
          </w:tcPr>
          <w:p w:rsidR="000A5B4E" w:rsidRPr="005F21AB" w:rsidRDefault="008A04D5" w:rsidP="000A5B4E">
            <w:pPr>
              <w:rPr>
                <w:sz w:val="14"/>
                <w:szCs w:val="14"/>
              </w:rPr>
            </w:pPr>
            <w:r w:rsidRPr="005F21AB">
              <w:rPr>
                <w:sz w:val="14"/>
                <w:szCs w:val="14"/>
              </w:rPr>
              <w:t>Seigneur-</w:t>
            </w:r>
            <w:r w:rsidR="00082A42" w:rsidRPr="005F21AB">
              <w:rPr>
                <w:sz w:val="14"/>
                <w:szCs w:val="14"/>
              </w:rPr>
              <w:t>7</w:t>
            </w:r>
          </w:p>
        </w:tc>
        <w:tc>
          <w:tcPr>
            <w:tcW w:w="0" w:type="auto"/>
          </w:tcPr>
          <w:p w:rsidR="000A5B4E" w:rsidRPr="005F21AB" w:rsidRDefault="00AE2C0C" w:rsidP="000A5B4E">
            <w:pPr>
              <w:rPr>
                <w:sz w:val="14"/>
                <w:szCs w:val="14"/>
              </w:rPr>
            </w:pPr>
            <w:r w:rsidRPr="005F21AB">
              <w:rPr>
                <w:sz w:val="14"/>
                <w:szCs w:val="14"/>
              </w:rPr>
              <w:t>La montagne, l’abri et le berceau</w:t>
            </w:r>
          </w:p>
        </w:tc>
        <w:tc>
          <w:tcPr>
            <w:tcW w:w="0" w:type="auto"/>
          </w:tcPr>
          <w:p w:rsidR="000A5B4E" w:rsidRPr="005F21AB" w:rsidRDefault="00AE2C0C" w:rsidP="000A5B4E">
            <w:pPr>
              <w:rPr>
                <w:i/>
                <w:iCs/>
                <w:sz w:val="14"/>
                <w:szCs w:val="14"/>
              </w:rPr>
            </w:pPr>
            <w:r w:rsidRPr="005F21AB">
              <w:rPr>
                <w:i/>
                <w:iCs/>
                <w:sz w:val="14"/>
                <w:szCs w:val="14"/>
              </w:rPr>
              <w:t>Montagne brillante</w:t>
            </w:r>
            <w:r w:rsidR="00B3545D" w:rsidRPr="005F21AB">
              <w:rPr>
                <w:i/>
                <w:iCs/>
                <w:sz w:val="14"/>
                <w:szCs w:val="14"/>
              </w:rPr>
              <w:t xml:space="preserve"> + aigle + tunnel + terrasse</w:t>
            </w:r>
          </w:p>
        </w:tc>
      </w:tr>
      <w:tr w:rsidR="000A5B4E" w:rsidRPr="005F21AB" w:rsidTr="008B4F3D">
        <w:tc>
          <w:tcPr>
            <w:tcW w:w="0" w:type="auto"/>
            <w:shd w:val="clear" w:color="auto" w:fill="D9D9D9" w:themeFill="background1" w:themeFillShade="D9"/>
          </w:tcPr>
          <w:p w:rsidR="000A5B4E" w:rsidRPr="005F21AB" w:rsidRDefault="00C20842" w:rsidP="000A5B4E">
            <w:pPr>
              <w:rPr>
                <w:b/>
                <w:bCs/>
                <w:sz w:val="14"/>
                <w:szCs w:val="14"/>
              </w:rPr>
            </w:pPr>
            <w:r>
              <w:rPr>
                <w:b/>
                <w:bCs/>
                <w:sz w:val="14"/>
                <w:szCs w:val="14"/>
              </w:rPr>
              <w:t>&gt;</w:t>
            </w:r>
            <w:r w:rsidR="00DE2AC9" w:rsidRPr="005F21AB">
              <w:rPr>
                <w:b/>
                <w:bCs/>
                <w:sz w:val="14"/>
                <w:szCs w:val="14"/>
              </w:rPr>
              <w:t>Perfir</w:t>
            </w:r>
          </w:p>
        </w:tc>
        <w:tc>
          <w:tcPr>
            <w:tcW w:w="0" w:type="auto"/>
            <w:shd w:val="clear" w:color="auto" w:fill="D9D9D9" w:themeFill="background1" w:themeFillShade="D9"/>
          </w:tcPr>
          <w:p w:rsidR="000A5B4E" w:rsidRPr="005F21AB" w:rsidRDefault="008A04D5" w:rsidP="000A5B4E">
            <w:pPr>
              <w:rPr>
                <w:sz w:val="14"/>
                <w:szCs w:val="14"/>
              </w:rPr>
            </w:pPr>
            <w:r w:rsidRPr="005F21AB">
              <w:rPr>
                <w:sz w:val="14"/>
                <w:szCs w:val="14"/>
              </w:rPr>
              <w:t>Source-</w:t>
            </w:r>
            <w:r w:rsidR="00082A42" w:rsidRPr="005F21AB">
              <w:rPr>
                <w:sz w:val="14"/>
                <w:szCs w:val="14"/>
              </w:rPr>
              <w:t>8</w:t>
            </w:r>
          </w:p>
        </w:tc>
        <w:tc>
          <w:tcPr>
            <w:tcW w:w="0" w:type="auto"/>
            <w:shd w:val="clear" w:color="auto" w:fill="D9D9D9" w:themeFill="background1" w:themeFillShade="D9"/>
          </w:tcPr>
          <w:p w:rsidR="000A5B4E" w:rsidRPr="005F21AB" w:rsidRDefault="008A04D5" w:rsidP="000A5B4E">
            <w:pPr>
              <w:rPr>
                <w:sz w:val="14"/>
                <w:szCs w:val="14"/>
              </w:rPr>
            </w:pPr>
            <w:r w:rsidRPr="005F21AB">
              <w:rPr>
                <w:sz w:val="14"/>
                <w:szCs w:val="14"/>
              </w:rPr>
              <w:t>Le temps, sa direction et son passage</w:t>
            </w:r>
          </w:p>
        </w:tc>
        <w:tc>
          <w:tcPr>
            <w:tcW w:w="0" w:type="auto"/>
            <w:shd w:val="clear" w:color="auto" w:fill="D9D9D9" w:themeFill="background1" w:themeFillShade="D9"/>
          </w:tcPr>
          <w:p w:rsidR="000A5B4E" w:rsidRPr="005F21AB" w:rsidRDefault="008A04D5" w:rsidP="000A5B4E">
            <w:pPr>
              <w:rPr>
                <w:i/>
                <w:iCs/>
                <w:sz w:val="14"/>
                <w:szCs w:val="14"/>
              </w:rPr>
            </w:pPr>
            <w:r w:rsidRPr="005F21AB">
              <w:rPr>
                <w:i/>
                <w:iCs/>
                <w:sz w:val="14"/>
                <w:szCs w:val="14"/>
              </w:rPr>
              <w:t>Brume soufflée dans une direction</w:t>
            </w:r>
            <w:r w:rsidR="00B3545D" w:rsidRPr="005F21AB">
              <w:rPr>
                <w:i/>
                <w:iCs/>
                <w:sz w:val="14"/>
                <w:szCs w:val="14"/>
              </w:rPr>
              <w:t xml:space="preserve"> par tête de dragon</w:t>
            </w:r>
          </w:p>
        </w:tc>
      </w:tr>
      <w:tr w:rsidR="000A5B4E" w:rsidRPr="005F21AB" w:rsidTr="005D0E89">
        <w:tc>
          <w:tcPr>
            <w:tcW w:w="0" w:type="auto"/>
          </w:tcPr>
          <w:p w:rsidR="000A5B4E" w:rsidRPr="005F21AB" w:rsidRDefault="00C20842" w:rsidP="000A5B4E">
            <w:pPr>
              <w:rPr>
                <w:b/>
                <w:bCs/>
                <w:sz w:val="14"/>
                <w:szCs w:val="14"/>
              </w:rPr>
            </w:pPr>
            <w:r>
              <w:rPr>
                <w:b/>
                <w:bCs/>
                <w:sz w:val="14"/>
                <w:szCs w:val="14"/>
              </w:rPr>
              <w:t>-&gt;</w:t>
            </w:r>
            <w:r w:rsidR="00DE2AC9" w:rsidRPr="005F21AB">
              <w:rPr>
                <w:b/>
                <w:bCs/>
                <w:sz w:val="14"/>
                <w:szCs w:val="14"/>
              </w:rPr>
              <w:t>Sidis</w:t>
            </w:r>
          </w:p>
        </w:tc>
        <w:tc>
          <w:tcPr>
            <w:tcW w:w="0" w:type="auto"/>
          </w:tcPr>
          <w:p w:rsidR="000A5B4E" w:rsidRPr="005F21AB" w:rsidRDefault="008A04D5" w:rsidP="000A5B4E">
            <w:pPr>
              <w:rPr>
                <w:sz w:val="14"/>
                <w:szCs w:val="14"/>
              </w:rPr>
            </w:pPr>
            <w:r w:rsidRPr="005F21AB">
              <w:rPr>
                <w:sz w:val="14"/>
                <w:szCs w:val="14"/>
              </w:rPr>
              <w:t>Seigneur-</w:t>
            </w:r>
            <w:r w:rsidR="00082A42" w:rsidRPr="005F21AB">
              <w:rPr>
                <w:sz w:val="14"/>
                <w:szCs w:val="14"/>
              </w:rPr>
              <w:t>7</w:t>
            </w:r>
          </w:p>
        </w:tc>
        <w:tc>
          <w:tcPr>
            <w:tcW w:w="0" w:type="auto"/>
          </w:tcPr>
          <w:p w:rsidR="000A5B4E" w:rsidRPr="005F21AB" w:rsidRDefault="00AE2C0C" w:rsidP="000A5B4E">
            <w:pPr>
              <w:rPr>
                <w:sz w:val="14"/>
                <w:szCs w:val="14"/>
              </w:rPr>
            </w:pPr>
            <w:r w:rsidRPr="005F21AB">
              <w:rPr>
                <w:sz w:val="14"/>
                <w:szCs w:val="14"/>
              </w:rPr>
              <w:t>Le dragonnier, celui qui est le maître</w:t>
            </w:r>
          </w:p>
        </w:tc>
        <w:tc>
          <w:tcPr>
            <w:tcW w:w="0" w:type="auto"/>
          </w:tcPr>
          <w:p w:rsidR="000A5B4E" w:rsidRPr="005F21AB" w:rsidRDefault="005B779B" w:rsidP="00AE2C0C">
            <w:pPr>
              <w:rPr>
                <w:i/>
                <w:iCs/>
                <w:sz w:val="14"/>
                <w:szCs w:val="14"/>
              </w:rPr>
            </w:pPr>
            <w:r w:rsidRPr="005F21AB">
              <w:rPr>
                <w:i/>
                <w:iCs/>
                <w:sz w:val="14"/>
                <w:szCs w:val="14"/>
              </w:rPr>
              <w:t>Ancien sur Dragon + cape + lance + éclair</w:t>
            </w:r>
          </w:p>
        </w:tc>
      </w:tr>
      <w:tr w:rsidR="00DE2AC9" w:rsidRPr="005F21AB" w:rsidTr="005D0E89">
        <w:tc>
          <w:tcPr>
            <w:tcW w:w="0" w:type="auto"/>
          </w:tcPr>
          <w:p w:rsidR="00DE2AC9" w:rsidRPr="005F21AB" w:rsidRDefault="00C20842" w:rsidP="000A5B4E">
            <w:pPr>
              <w:rPr>
                <w:b/>
                <w:bCs/>
                <w:sz w:val="14"/>
                <w:szCs w:val="14"/>
              </w:rPr>
            </w:pPr>
            <w:r>
              <w:rPr>
                <w:b/>
                <w:bCs/>
                <w:sz w:val="14"/>
                <w:szCs w:val="14"/>
              </w:rPr>
              <w:t>…</w:t>
            </w:r>
            <w:r w:rsidR="00DE2AC9" w:rsidRPr="005F21AB">
              <w:rPr>
                <w:b/>
                <w:bCs/>
                <w:sz w:val="14"/>
                <w:szCs w:val="14"/>
              </w:rPr>
              <w:t>Eblis</w:t>
            </w:r>
          </w:p>
        </w:tc>
        <w:tc>
          <w:tcPr>
            <w:tcW w:w="0" w:type="auto"/>
          </w:tcPr>
          <w:p w:rsidR="00DE2AC9" w:rsidRPr="005F21AB" w:rsidRDefault="008A04D5" w:rsidP="000A5B4E">
            <w:pPr>
              <w:rPr>
                <w:sz w:val="14"/>
                <w:szCs w:val="14"/>
              </w:rPr>
            </w:pPr>
            <w:r w:rsidRPr="005F21AB">
              <w:rPr>
                <w:sz w:val="14"/>
                <w:szCs w:val="14"/>
              </w:rPr>
              <w:t>Suprême-</w:t>
            </w:r>
            <w:r w:rsidR="00082A42" w:rsidRPr="005F21AB">
              <w:rPr>
                <w:sz w:val="14"/>
                <w:szCs w:val="14"/>
              </w:rPr>
              <w:t>6</w:t>
            </w:r>
          </w:p>
        </w:tc>
        <w:tc>
          <w:tcPr>
            <w:tcW w:w="0" w:type="auto"/>
          </w:tcPr>
          <w:p w:rsidR="00DE2AC9" w:rsidRPr="005F21AB" w:rsidRDefault="00AE2C0C" w:rsidP="000A5B4E">
            <w:pPr>
              <w:rPr>
                <w:sz w:val="14"/>
                <w:szCs w:val="14"/>
              </w:rPr>
            </w:pPr>
            <w:r w:rsidRPr="005F21AB">
              <w:rPr>
                <w:sz w:val="14"/>
                <w:szCs w:val="14"/>
              </w:rPr>
              <w:t>Celle qui va en sens inverse</w:t>
            </w:r>
          </w:p>
        </w:tc>
        <w:tc>
          <w:tcPr>
            <w:tcW w:w="0" w:type="auto"/>
          </w:tcPr>
          <w:p w:rsidR="00DE2AC9" w:rsidRPr="005F21AB" w:rsidRDefault="00AE2C0C" w:rsidP="005B779B">
            <w:pPr>
              <w:rPr>
                <w:i/>
                <w:iCs/>
                <w:sz w:val="14"/>
                <w:szCs w:val="14"/>
              </w:rPr>
            </w:pPr>
            <w:r w:rsidRPr="005F21AB">
              <w:rPr>
                <w:i/>
                <w:iCs/>
                <w:sz w:val="14"/>
                <w:szCs w:val="14"/>
              </w:rPr>
              <w:t xml:space="preserve">Visage féminin </w:t>
            </w:r>
            <w:r w:rsidR="005B779B" w:rsidRPr="005F21AB">
              <w:rPr>
                <w:i/>
                <w:iCs/>
                <w:sz w:val="14"/>
                <w:szCs w:val="14"/>
              </w:rPr>
              <w:t xml:space="preserve">sortant </w:t>
            </w:r>
            <w:r w:rsidRPr="005F21AB">
              <w:rPr>
                <w:i/>
                <w:iCs/>
                <w:sz w:val="14"/>
                <w:szCs w:val="14"/>
              </w:rPr>
              <w:t>dans la brume</w:t>
            </w:r>
            <w:r w:rsidR="005B779B" w:rsidRPr="005F21AB">
              <w:rPr>
                <w:i/>
                <w:iCs/>
                <w:sz w:val="14"/>
                <w:szCs w:val="14"/>
              </w:rPr>
              <w:t xml:space="preserve"> + yeux noirs</w:t>
            </w:r>
          </w:p>
        </w:tc>
      </w:tr>
      <w:tr w:rsidR="000A5B4E" w:rsidRPr="005F21AB" w:rsidTr="005D0E89">
        <w:tc>
          <w:tcPr>
            <w:tcW w:w="0" w:type="auto"/>
          </w:tcPr>
          <w:p w:rsidR="000A5B4E" w:rsidRPr="005F21AB" w:rsidRDefault="00C20842" w:rsidP="000A5B4E">
            <w:pPr>
              <w:rPr>
                <w:b/>
                <w:bCs/>
                <w:sz w:val="14"/>
                <w:szCs w:val="14"/>
              </w:rPr>
            </w:pPr>
            <w:r>
              <w:rPr>
                <w:b/>
                <w:bCs/>
                <w:sz w:val="14"/>
                <w:szCs w:val="14"/>
              </w:rPr>
              <w:t>-&gt;</w:t>
            </w:r>
            <w:r w:rsidR="00DE2AC9" w:rsidRPr="005F21AB">
              <w:rPr>
                <w:b/>
                <w:bCs/>
                <w:sz w:val="14"/>
                <w:szCs w:val="14"/>
              </w:rPr>
              <w:t>Tyr</w:t>
            </w:r>
          </w:p>
        </w:tc>
        <w:tc>
          <w:tcPr>
            <w:tcW w:w="0" w:type="auto"/>
          </w:tcPr>
          <w:p w:rsidR="000A5B4E" w:rsidRPr="005F21AB" w:rsidRDefault="008A04D5" w:rsidP="000A5B4E">
            <w:pPr>
              <w:rPr>
                <w:sz w:val="14"/>
                <w:szCs w:val="14"/>
              </w:rPr>
            </w:pPr>
            <w:r w:rsidRPr="005F21AB">
              <w:rPr>
                <w:sz w:val="14"/>
                <w:szCs w:val="14"/>
              </w:rPr>
              <w:t>Seigneur-</w:t>
            </w:r>
            <w:r w:rsidR="00082A42" w:rsidRPr="005F21AB">
              <w:rPr>
                <w:sz w:val="14"/>
                <w:szCs w:val="14"/>
              </w:rPr>
              <w:t>7</w:t>
            </w:r>
          </w:p>
        </w:tc>
        <w:tc>
          <w:tcPr>
            <w:tcW w:w="0" w:type="auto"/>
          </w:tcPr>
          <w:p w:rsidR="000A5B4E" w:rsidRPr="005F21AB" w:rsidRDefault="00AE2C0C" w:rsidP="000A5B4E">
            <w:pPr>
              <w:rPr>
                <w:sz w:val="14"/>
                <w:szCs w:val="14"/>
              </w:rPr>
            </w:pPr>
            <w:r w:rsidRPr="005F21AB">
              <w:rPr>
                <w:sz w:val="14"/>
                <w:szCs w:val="14"/>
              </w:rPr>
              <w:t>Le dragon</w:t>
            </w:r>
          </w:p>
        </w:tc>
        <w:tc>
          <w:tcPr>
            <w:tcW w:w="0" w:type="auto"/>
          </w:tcPr>
          <w:p w:rsidR="000A5B4E" w:rsidRPr="005F21AB" w:rsidRDefault="005B779B" w:rsidP="005B779B">
            <w:pPr>
              <w:rPr>
                <w:i/>
                <w:iCs/>
                <w:sz w:val="14"/>
                <w:szCs w:val="14"/>
              </w:rPr>
            </w:pPr>
            <w:r w:rsidRPr="005F21AB">
              <w:rPr>
                <w:i/>
                <w:iCs/>
                <w:sz w:val="14"/>
                <w:szCs w:val="14"/>
              </w:rPr>
              <w:t>D</w:t>
            </w:r>
            <w:r w:rsidR="00AE2C0C" w:rsidRPr="005F21AB">
              <w:rPr>
                <w:i/>
                <w:iCs/>
                <w:sz w:val="14"/>
                <w:szCs w:val="14"/>
              </w:rPr>
              <w:t>ragon</w:t>
            </w:r>
            <w:r w:rsidRPr="005F21AB">
              <w:rPr>
                <w:i/>
                <w:iCs/>
                <w:sz w:val="14"/>
                <w:szCs w:val="14"/>
              </w:rPr>
              <w:t xml:space="preserve"> dont le corps = écu sur flamme et éclairs</w:t>
            </w:r>
          </w:p>
        </w:tc>
      </w:tr>
    </w:tbl>
    <w:p w:rsidR="00017DBB" w:rsidRDefault="00017DBB" w:rsidP="00631932">
      <w:pPr>
        <w:pStyle w:val="Titre3"/>
      </w:pPr>
      <w:bookmarkStart w:id="10" w:name="_Toc198546066"/>
      <w:r w:rsidRPr="005F21AB">
        <w:t>2.</w:t>
      </w:r>
      <w:r w:rsidR="00082A42" w:rsidRPr="005F21AB">
        <w:t>4</w:t>
      </w:r>
      <w:r w:rsidRPr="005F21AB">
        <w:t>.2 El’Bis</w:t>
      </w:r>
      <w:bookmarkEnd w:id="10"/>
    </w:p>
    <w:p w:rsidR="00827FF8" w:rsidRPr="00827FF8" w:rsidRDefault="00BE1E5A" w:rsidP="00827FF8">
      <w:r>
        <w:t>Le soleil</w:t>
      </w:r>
      <w:r w:rsidR="00C20842">
        <w:t>,</w:t>
      </w:r>
      <w:r>
        <w:t xml:space="preserve"> au centre du système solaire qui abrite les trois Monde</w:t>
      </w:r>
      <w:r w:rsidR="00C20842">
        <w:t>s,</w:t>
      </w:r>
      <w:r>
        <w:t xml:space="preserve"> est nourri par la puissance d’El’Bis. Il en est l’incarnation immuable et inaltérable. C’est de cette Force qu’est né le Monde Nouveau et l’apparition des humains. La lumière et le feu utilisé</w:t>
      </w:r>
      <w:r w:rsidR="00221CBF">
        <w:t>s</w:t>
      </w:r>
      <w:r>
        <w:t xml:space="preserve"> comme source de vie. La vie et l’esprit comme source</w:t>
      </w:r>
      <w:r w:rsidR="00221CBF">
        <w:t>s</w:t>
      </w:r>
      <w:r>
        <w:t xml:space="preserve"> de conscience et de morale. C’est cette Force qui a engendré les Anges qui servirent de modèle pour les humanoïdes. </w:t>
      </w:r>
      <w:r w:rsidR="00130D91">
        <w:t xml:space="preserve">Les Royaumes Célestes EI occupent </w:t>
      </w:r>
      <w:r w:rsidR="00130D91" w:rsidRPr="00C20842">
        <w:rPr>
          <w:shd w:val="clear" w:color="auto" w:fill="FFFF00"/>
        </w:rPr>
        <w:t>l’hémisphère nord de Monde Divin</w:t>
      </w:r>
      <w:r w:rsidR="00130D91">
        <w:t>.</w:t>
      </w:r>
      <w:r>
        <w:t xml:space="preserve">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5"/>
        <w:gridCol w:w="1283"/>
        <w:gridCol w:w="3568"/>
        <w:gridCol w:w="4208"/>
      </w:tblGrid>
      <w:tr w:rsidR="00017DBB" w:rsidRPr="005F21AB" w:rsidTr="00DD1EB8">
        <w:tc>
          <w:tcPr>
            <w:tcW w:w="0" w:type="auto"/>
          </w:tcPr>
          <w:p w:rsidR="008534B0" w:rsidRPr="005F21AB" w:rsidRDefault="008534B0" w:rsidP="00017DBB">
            <w:pPr>
              <w:rPr>
                <w:b/>
                <w:sz w:val="14"/>
                <w:szCs w:val="16"/>
              </w:rPr>
            </w:pPr>
            <w:r w:rsidRPr="005F21AB">
              <w:rPr>
                <w:b/>
                <w:sz w:val="14"/>
                <w:szCs w:val="16"/>
              </w:rPr>
              <w:t>Nom</w:t>
            </w:r>
          </w:p>
        </w:tc>
        <w:tc>
          <w:tcPr>
            <w:tcW w:w="0" w:type="auto"/>
          </w:tcPr>
          <w:p w:rsidR="008534B0" w:rsidRPr="005F21AB" w:rsidRDefault="00C73464" w:rsidP="00017DBB">
            <w:pPr>
              <w:rPr>
                <w:b/>
                <w:sz w:val="14"/>
                <w:szCs w:val="16"/>
              </w:rPr>
            </w:pPr>
            <w:r w:rsidRPr="005F21AB">
              <w:rPr>
                <w:b/>
                <w:sz w:val="14"/>
                <w:szCs w:val="16"/>
              </w:rPr>
              <w:t>Divin</w:t>
            </w:r>
          </w:p>
        </w:tc>
        <w:tc>
          <w:tcPr>
            <w:tcW w:w="0" w:type="auto"/>
          </w:tcPr>
          <w:p w:rsidR="008534B0" w:rsidRPr="005F21AB" w:rsidRDefault="008534B0" w:rsidP="00017DBB">
            <w:pPr>
              <w:rPr>
                <w:b/>
                <w:sz w:val="14"/>
                <w:szCs w:val="16"/>
              </w:rPr>
            </w:pPr>
            <w:r w:rsidRPr="005F21AB">
              <w:rPr>
                <w:b/>
                <w:sz w:val="14"/>
                <w:szCs w:val="16"/>
              </w:rPr>
              <w:t>Titre</w:t>
            </w:r>
          </w:p>
        </w:tc>
        <w:tc>
          <w:tcPr>
            <w:tcW w:w="0" w:type="auto"/>
          </w:tcPr>
          <w:p w:rsidR="008534B0" w:rsidRPr="005F21AB" w:rsidRDefault="008534B0" w:rsidP="00017DBB">
            <w:pPr>
              <w:rPr>
                <w:b/>
                <w:i/>
                <w:sz w:val="14"/>
                <w:szCs w:val="16"/>
              </w:rPr>
            </w:pPr>
            <w:r w:rsidRPr="005F21AB">
              <w:rPr>
                <w:b/>
                <w:i/>
                <w:sz w:val="14"/>
                <w:szCs w:val="16"/>
              </w:rPr>
              <w:t>Description</w:t>
            </w:r>
          </w:p>
        </w:tc>
      </w:tr>
      <w:tr w:rsidR="00017DBB" w:rsidRPr="005F21AB" w:rsidTr="00BE1E5A">
        <w:tc>
          <w:tcPr>
            <w:tcW w:w="0" w:type="auto"/>
            <w:shd w:val="clear" w:color="auto" w:fill="FFFF00"/>
          </w:tcPr>
          <w:p w:rsidR="008534B0" w:rsidRPr="005F21AB" w:rsidRDefault="008534B0" w:rsidP="00017DBB">
            <w:pPr>
              <w:rPr>
                <w:b/>
                <w:sz w:val="14"/>
                <w:szCs w:val="16"/>
              </w:rPr>
            </w:pPr>
            <w:r w:rsidRPr="005F21AB">
              <w:rPr>
                <w:b/>
                <w:bCs/>
                <w:sz w:val="14"/>
                <w:szCs w:val="16"/>
              </w:rPr>
              <w:t>El’Bis</w:t>
            </w:r>
          </w:p>
        </w:tc>
        <w:tc>
          <w:tcPr>
            <w:tcW w:w="0" w:type="auto"/>
            <w:shd w:val="clear" w:color="auto" w:fill="FFFF00"/>
          </w:tcPr>
          <w:p w:rsidR="008534B0" w:rsidRPr="005F21AB" w:rsidRDefault="008534B0" w:rsidP="00C73464">
            <w:pPr>
              <w:rPr>
                <w:sz w:val="14"/>
                <w:szCs w:val="16"/>
              </w:rPr>
            </w:pPr>
            <w:r w:rsidRPr="005F21AB">
              <w:rPr>
                <w:sz w:val="14"/>
                <w:szCs w:val="16"/>
              </w:rPr>
              <w:t>Dieu</w:t>
            </w:r>
            <w:r w:rsidR="00C73464" w:rsidRPr="005F21AB">
              <w:rPr>
                <w:sz w:val="14"/>
                <w:szCs w:val="16"/>
              </w:rPr>
              <w:t>-</w:t>
            </w:r>
            <w:r w:rsidR="00082A42" w:rsidRPr="005F21AB">
              <w:rPr>
                <w:sz w:val="14"/>
                <w:szCs w:val="16"/>
              </w:rPr>
              <w:t>9</w:t>
            </w:r>
          </w:p>
        </w:tc>
        <w:tc>
          <w:tcPr>
            <w:tcW w:w="0" w:type="auto"/>
            <w:shd w:val="clear" w:color="auto" w:fill="FFFF00"/>
          </w:tcPr>
          <w:p w:rsidR="008534B0" w:rsidRPr="005F21AB" w:rsidRDefault="008534B0" w:rsidP="00017DBB">
            <w:pPr>
              <w:rPr>
                <w:sz w:val="14"/>
                <w:szCs w:val="16"/>
              </w:rPr>
            </w:pPr>
            <w:r w:rsidRPr="005F21AB">
              <w:rPr>
                <w:sz w:val="14"/>
                <w:szCs w:val="16"/>
              </w:rPr>
              <w:t>le père des Grands Saints</w:t>
            </w:r>
          </w:p>
        </w:tc>
        <w:tc>
          <w:tcPr>
            <w:tcW w:w="0" w:type="auto"/>
            <w:shd w:val="clear" w:color="auto" w:fill="FFFF00"/>
          </w:tcPr>
          <w:p w:rsidR="008534B0" w:rsidRPr="005F21AB" w:rsidRDefault="008534B0" w:rsidP="005B779B">
            <w:pPr>
              <w:rPr>
                <w:sz w:val="14"/>
                <w:szCs w:val="16"/>
              </w:rPr>
            </w:pPr>
            <w:r w:rsidRPr="005F21AB">
              <w:rPr>
                <w:i/>
                <w:iCs/>
                <w:sz w:val="14"/>
                <w:szCs w:val="16"/>
              </w:rPr>
              <w:t>soleil à visage humain</w:t>
            </w:r>
            <w:r w:rsidR="005B779B" w:rsidRPr="005F21AB">
              <w:rPr>
                <w:i/>
                <w:iCs/>
                <w:sz w:val="14"/>
                <w:szCs w:val="16"/>
              </w:rPr>
              <w:t xml:space="preserve"> (yeux +bouche) + 8 rais ondulés</w:t>
            </w:r>
          </w:p>
        </w:tc>
      </w:tr>
      <w:tr w:rsidR="00017DBB" w:rsidRPr="005F21AB" w:rsidTr="008B4F3D">
        <w:tc>
          <w:tcPr>
            <w:tcW w:w="0" w:type="auto"/>
            <w:shd w:val="clear" w:color="auto" w:fill="FFF2CC" w:themeFill="accent4" w:themeFillTint="33"/>
          </w:tcPr>
          <w:p w:rsidR="008534B0" w:rsidRPr="005F21AB" w:rsidRDefault="00C20842" w:rsidP="00017DBB">
            <w:pPr>
              <w:rPr>
                <w:b/>
                <w:bCs/>
                <w:sz w:val="14"/>
                <w:szCs w:val="16"/>
              </w:rPr>
            </w:pPr>
            <w:r>
              <w:rPr>
                <w:b/>
                <w:bCs/>
                <w:sz w:val="14"/>
                <w:szCs w:val="16"/>
              </w:rPr>
              <w:t>&gt;</w:t>
            </w:r>
            <w:r w:rsidR="008534B0" w:rsidRPr="005F21AB">
              <w:rPr>
                <w:b/>
                <w:bCs/>
                <w:sz w:val="14"/>
                <w:szCs w:val="16"/>
              </w:rPr>
              <w:t>Gol’Dewi</w:t>
            </w:r>
          </w:p>
        </w:tc>
        <w:tc>
          <w:tcPr>
            <w:tcW w:w="0" w:type="auto"/>
            <w:shd w:val="clear" w:color="auto" w:fill="FFF2CC" w:themeFill="accent4" w:themeFillTint="33"/>
          </w:tcPr>
          <w:p w:rsidR="008534B0" w:rsidRPr="005F21AB" w:rsidRDefault="00017DBB" w:rsidP="00017DBB">
            <w:pPr>
              <w:rPr>
                <w:sz w:val="14"/>
                <w:szCs w:val="16"/>
              </w:rPr>
            </w:pPr>
            <w:r w:rsidRPr="005F21AB">
              <w:rPr>
                <w:sz w:val="14"/>
                <w:szCs w:val="16"/>
              </w:rPr>
              <w:t>Grand</w:t>
            </w:r>
            <w:r w:rsidR="008534B0" w:rsidRPr="005F21AB">
              <w:rPr>
                <w:sz w:val="14"/>
                <w:szCs w:val="16"/>
              </w:rPr>
              <w:t xml:space="preserve"> Saint</w:t>
            </w:r>
            <w:r w:rsidR="00C73464" w:rsidRPr="005F21AB">
              <w:rPr>
                <w:sz w:val="14"/>
                <w:szCs w:val="16"/>
              </w:rPr>
              <w:t>-</w:t>
            </w:r>
            <w:r w:rsidR="00082A42" w:rsidRPr="005F21AB">
              <w:rPr>
                <w:sz w:val="14"/>
                <w:szCs w:val="16"/>
              </w:rPr>
              <w:t>8</w:t>
            </w:r>
          </w:p>
        </w:tc>
        <w:tc>
          <w:tcPr>
            <w:tcW w:w="0" w:type="auto"/>
            <w:shd w:val="clear" w:color="auto" w:fill="FFF2CC" w:themeFill="accent4" w:themeFillTint="33"/>
          </w:tcPr>
          <w:p w:rsidR="008534B0" w:rsidRPr="005F21AB" w:rsidRDefault="008534B0" w:rsidP="00017DBB">
            <w:pPr>
              <w:rPr>
                <w:sz w:val="14"/>
                <w:szCs w:val="16"/>
              </w:rPr>
            </w:pPr>
            <w:r w:rsidRPr="005F21AB">
              <w:rPr>
                <w:sz w:val="14"/>
                <w:szCs w:val="16"/>
              </w:rPr>
              <w:t>protecteur de l’homme et de son corps</w:t>
            </w:r>
          </w:p>
        </w:tc>
        <w:tc>
          <w:tcPr>
            <w:tcW w:w="0" w:type="auto"/>
            <w:shd w:val="clear" w:color="auto" w:fill="FFF2CC" w:themeFill="accent4" w:themeFillTint="33"/>
          </w:tcPr>
          <w:p w:rsidR="008534B0" w:rsidRPr="005F21AB" w:rsidRDefault="008534B0" w:rsidP="00017DBB">
            <w:pPr>
              <w:rPr>
                <w:i/>
                <w:iCs/>
                <w:sz w:val="14"/>
                <w:szCs w:val="16"/>
              </w:rPr>
            </w:pPr>
            <w:r w:rsidRPr="005F21AB">
              <w:rPr>
                <w:i/>
                <w:iCs/>
                <w:sz w:val="14"/>
                <w:szCs w:val="16"/>
              </w:rPr>
              <w:t>dragon de marbre</w:t>
            </w:r>
            <w:r w:rsidR="005B779B" w:rsidRPr="005F21AB">
              <w:rPr>
                <w:i/>
                <w:iCs/>
                <w:sz w:val="14"/>
                <w:szCs w:val="16"/>
              </w:rPr>
              <w:t xml:space="preserve"> blanc aux écailles en forme d’écu</w:t>
            </w:r>
          </w:p>
        </w:tc>
      </w:tr>
      <w:tr w:rsidR="00017DBB" w:rsidRPr="005F21AB" w:rsidTr="00DD1EB8">
        <w:tc>
          <w:tcPr>
            <w:tcW w:w="0" w:type="auto"/>
          </w:tcPr>
          <w:p w:rsidR="008534B0" w:rsidRPr="005F21AB" w:rsidRDefault="00C20842" w:rsidP="00017DBB">
            <w:pPr>
              <w:rPr>
                <w:b/>
                <w:bCs/>
                <w:sz w:val="14"/>
                <w:szCs w:val="16"/>
              </w:rPr>
            </w:pPr>
            <w:r>
              <w:rPr>
                <w:b/>
                <w:bCs/>
                <w:sz w:val="14"/>
                <w:szCs w:val="16"/>
              </w:rPr>
              <w:t>-&gt;</w:t>
            </w:r>
            <w:r w:rsidR="008534B0" w:rsidRPr="005F21AB">
              <w:rPr>
                <w:b/>
                <w:bCs/>
                <w:sz w:val="14"/>
                <w:szCs w:val="16"/>
              </w:rPr>
              <w:t>Dar’Gos</w:t>
            </w:r>
          </w:p>
        </w:tc>
        <w:tc>
          <w:tcPr>
            <w:tcW w:w="0" w:type="auto"/>
          </w:tcPr>
          <w:p w:rsidR="008534B0" w:rsidRPr="005F21AB" w:rsidRDefault="008534B0" w:rsidP="00721173">
            <w:pPr>
              <w:rPr>
                <w:sz w:val="14"/>
                <w:szCs w:val="16"/>
              </w:rPr>
            </w:pPr>
            <w:r w:rsidRPr="005F21AB">
              <w:rPr>
                <w:sz w:val="14"/>
                <w:szCs w:val="16"/>
              </w:rPr>
              <w:t>Saint</w:t>
            </w:r>
            <w:r w:rsidR="00C73464" w:rsidRPr="005F21AB">
              <w:rPr>
                <w:sz w:val="14"/>
                <w:szCs w:val="16"/>
              </w:rPr>
              <w:t>-</w:t>
            </w:r>
            <w:r w:rsidR="00082A42" w:rsidRPr="005F21AB">
              <w:rPr>
                <w:sz w:val="14"/>
                <w:szCs w:val="16"/>
              </w:rPr>
              <w:t>7</w:t>
            </w:r>
            <w:r w:rsidRPr="005F21AB">
              <w:rPr>
                <w:sz w:val="14"/>
                <w:szCs w:val="16"/>
              </w:rPr>
              <w:t> </w:t>
            </w:r>
          </w:p>
        </w:tc>
        <w:tc>
          <w:tcPr>
            <w:tcW w:w="0" w:type="auto"/>
          </w:tcPr>
          <w:p w:rsidR="008534B0" w:rsidRPr="005F21AB" w:rsidRDefault="000329E8" w:rsidP="00017DBB">
            <w:pPr>
              <w:rPr>
                <w:sz w:val="14"/>
                <w:szCs w:val="16"/>
              </w:rPr>
            </w:pPr>
            <w:r w:rsidRPr="005F21AB">
              <w:rPr>
                <w:sz w:val="14"/>
                <w:szCs w:val="16"/>
              </w:rPr>
              <w:t>Cœur</w:t>
            </w:r>
            <w:r w:rsidR="008534B0" w:rsidRPr="005F21AB">
              <w:rPr>
                <w:sz w:val="14"/>
                <w:szCs w:val="16"/>
              </w:rPr>
              <w:t xml:space="preserve"> de feu dans la force pure</w:t>
            </w:r>
          </w:p>
        </w:tc>
        <w:tc>
          <w:tcPr>
            <w:tcW w:w="0" w:type="auto"/>
          </w:tcPr>
          <w:p w:rsidR="008534B0" w:rsidRPr="005F21AB" w:rsidRDefault="008534B0" w:rsidP="00017DBB">
            <w:pPr>
              <w:rPr>
                <w:i/>
                <w:iCs/>
                <w:sz w:val="14"/>
                <w:szCs w:val="16"/>
              </w:rPr>
            </w:pPr>
            <w:r w:rsidRPr="005F21AB">
              <w:rPr>
                <w:i/>
                <w:iCs/>
                <w:sz w:val="14"/>
                <w:szCs w:val="16"/>
              </w:rPr>
              <w:t xml:space="preserve">dragon </w:t>
            </w:r>
            <w:r w:rsidR="005B779B" w:rsidRPr="005F21AB">
              <w:rPr>
                <w:i/>
                <w:iCs/>
                <w:sz w:val="14"/>
                <w:szCs w:val="16"/>
              </w:rPr>
              <w:t xml:space="preserve">rouge et noir </w:t>
            </w:r>
            <w:r w:rsidRPr="005F21AB">
              <w:rPr>
                <w:i/>
                <w:iCs/>
                <w:sz w:val="14"/>
                <w:szCs w:val="16"/>
              </w:rPr>
              <w:t>de flamme</w:t>
            </w:r>
            <w:r w:rsidR="005B779B" w:rsidRPr="005F21AB">
              <w:rPr>
                <w:i/>
                <w:iCs/>
                <w:sz w:val="14"/>
                <w:szCs w:val="16"/>
              </w:rPr>
              <w:t xml:space="preserve"> imprécateur</w:t>
            </w:r>
          </w:p>
        </w:tc>
      </w:tr>
      <w:tr w:rsidR="00017DBB" w:rsidRPr="005F21AB" w:rsidTr="00DD1EB8">
        <w:tc>
          <w:tcPr>
            <w:tcW w:w="0" w:type="auto"/>
          </w:tcPr>
          <w:p w:rsidR="008534B0" w:rsidRPr="005F21AB" w:rsidRDefault="00C20842" w:rsidP="00017DBB">
            <w:pPr>
              <w:rPr>
                <w:b/>
                <w:bCs/>
                <w:sz w:val="14"/>
                <w:szCs w:val="16"/>
              </w:rPr>
            </w:pPr>
            <w:r>
              <w:rPr>
                <w:b/>
                <w:bCs/>
                <w:sz w:val="14"/>
                <w:szCs w:val="16"/>
              </w:rPr>
              <w:t>-&gt;</w:t>
            </w:r>
            <w:r w:rsidR="008534B0" w:rsidRPr="005F21AB">
              <w:rPr>
                <w:b/>
                <w:bCs/>
                <w:sz w:val="14"/>
                <w:szCs w:val="16"/>
              </w:rPr>
              <w:t>Gav’Reel</w:t>
            </w:r>
          </w:p>
        </w:tc>
        <w:tc>
          <w:tcPr>
            <w:tcW w:w="0" w:type="auto"/>
          </w:tcPr>
          <w:p w:rsidR="008534B0" w:rsidRPr="005F21AB" w:rsidRDefault="008534B0" w:rsidP="00721173">
            <w:pPr>
              <w:rPr>
                <w:sz w:val="14"/>
                <w:szCs w:val="16"/>
              </w:rPr>
            </w:pPr>
            <w:r w:rsidRPr="005F21AB">
              <w:rPr>
                <w:sz w:val="14"/>
                <w:szCs w:val="16"/>
              </w:rPr>
              <w:t>Saint</w:t>
            </w:r>
            <w:r w:rsidR="00C73464" w:rsidRPr="005F21AB">
              <w:rPr>
                <w:sz w:val="14"/>
                <w:szCs w:val="16"/>
              </w:rPr>
              <w:t>-</w:t>
            </w:r>
            <w:r w:rsidR="00082A42" w:rsidRPr="005F21AB">
              <w:rPr>
                <w:sz w:val="14"/>
                <w:szCs w:val="16"/>
              </w:rPr>
              <w:t>7</w:t>
            </w:r>
            <w:r w:rsidRPr="005F21AB">
              <w:rPr>
                <w:sz w:val="14"/>
                <w:szCs w:val="16"/>
              </w:rPr>
              <w:t> </w:t>
            </w:r>
          </w:p>
        </w:tc>
        <w:tc>
          <w:tcPr>
            <w:tcW w:w="0" w:type="auto"/>
          </w:tcPr>
          <w:p w:rsidR="008534B0" w:rsidRPr="005F21AB" w:rsidRDefault="008534B0" w:rsidP="00017DBB">
            <w:pPr>
              <w:rPr>
                <w:sz w:val="14"/>
                <w:szCs w:val="16"/>
              </w:rPr>
            </w:pPr>
            <w:r w:rsidRPr="005F21AB">
              <w:rPr>
                <w:sz w:val="14"/>
                <w:szCs w:val="16"/>
              </w:rPr>
              <w:t>la rétribution finale et l’intelligence suprême</w:t>
            </w:r>
          </w:p>
        </w:tc>
        <w:tc>
          <w:tcPr>
            <w:tcW w:w="4058" w:type="dxa"/>
          </w:tcPr>
          <w:p w:rsidR="008534B0" w:rsidRPr="005F21AB" w:rsidRDefault="008534B0" w:rsidP="005B779B">
            <w:pPr>
              <w:rPr>
                <w:i/>
                <w:iCs/>
                <w:sz w:val="14"/>
                <w:szCs w:val="16"/>
              </w:rPr>
            </w:pPr>
            <w:r w:rsidRPr="005F21AB">
              <w:rPr>
                <w:i/>
                <w:iCs/>
                <w:sz w:val="14"/>
                <w:szCs w:val="16"/>
              </w:rPr>
              <w:t xml:space="preserve">serpent ailé </w:t>
            </w:r>
            <w:r w:rsidR="005B779B" w:rsidRPr="005F21AB">
              <w:rPr>
                <w:i/>
                <w:iCs/>
                <w:sz w:val="14"/>
                <w:szCs w:val="16"/>
              </w:rPr>
              <w:t>+</w:t>
            </w:r>
            <w:r w:rsidRPr="005F21AB">
              <w:rPr>
                <w:i/>
                <w:iCs/>
                <w:sz w:val="14"/>
                <w:szCs w:val="16"/>
              </w:rPr>
              <w:t>couronne de flamme</w:t>
            </w:r>
            <w:r w:rsidR="005B779B" w:rsidRPr="005F21AB">
              <w:rPr>
                <w:i/>
                <w:iCs/>
                <w:sz w:val="14"/>
                <w:szCs w:val="16"/>
              </w:rPr>
              <w:t xml:space="preserve"> sur tête +étoiles  </w:t>
            </w:r>
          </w:p>
        </w:tc>
      </w:tr>
      <w:tr w:rsidR="00017DBB" w:rsidRPr="005F21AB" w:rsidTr="00DD1EB8">
        <w:tc>
          <w:tcPr>
            <w:tcW w:w="0" w:type="auto"/>
          </w:tcPr>
          <w:p w:rsidR="008534B0" w:rsidRPr="005F21AB" w:rsidRDefault="00C20842" w:rsidP="00017DBB">
            <w:pPr>
              <w:rPr>
                <w:b/>
                <w:bCs/>
                <w:sz w:val="14"/>
                <w:szCs w:val="16"/>
              </w:rPr>
            </w:pPr>
            <w:r>
              <w:rPr>
                <w:b/>
                <w:bCs/>
                <w:sz w:val="14"/>
                <w:szCs w:val="16"/>
              </w:rPr>
              <w:t>-&gt;</w:t>
            </w:r>
            <w:r w:rsidR="00017DBB" w:rsidRPr="005F21AB">
              <w:rPr>
                <w:b/>
                <w:bCs/>
                <w:sz w:val="14"/>
                <w:szCs w:val="16"/>
              </w:rPr>
              <w:t>M</w:t>
            </w:r>
            <w:r w:rsidR="008534B0" w:rsidRPr="005F21AB">
              <w:rPr>
                <w:b/>
                <w:bCs/>
                <w:sz w:val="14"/>
                <w:szCs w:val="16"/>
              </w:rPr>
              <w:t>ush’Ru</w:t>
            </w:r>
            <w:r w:rsidR="008534B0" w:rsidRPr="005F21AB">
              <w:rPr>
                <w:b/>
                <w:sz w:val="14"/>
                <w:szCs w:val="16"/>
              </w:rPr>
              <w:t> </w:t>
            </w:r>
          </w:p>
        </w:tc>
        <w:tc>
          <w:tcPr>
            <w:tcW w:w="0" w:type="auto"/>
          </w:tcPr>
          <w:p w:rsidR="008534B0" w:rsidRPr="005F21AB" w:rsidRDefault="008534B0" w:rsidP="00721173">
            <w:pPr>
              <w:rPr>
                <w:sz w:val="14"/>
                <w:szCs w:val="16"/>
              </w:rPr>
            </w:pPr>
            <w:r w:rsidRPr="005F21AB">
              <w:rPr>
                <w:sz w:val="14"/>
                <w:szCs w:val="16"/>
              </w:rPr>
              <w:t>Saint</w:t>
            </w:r>
            <w:r w:rsidR="00C73464" w:rsidRPr="005F21AB">
              <w:rPr>
                <w:sz w:val="14"/>
                <w:szCs w:val="16"/>
              </w:rPr>
              <w:t>-</w:t>
            </w:r>
            <w:r w:rsidR="00082A42" w:rsidRPr="005F21AB">
              <w:rPr>
                <w:sz w:val="14"/>
                <w:szCs w:val="16"/>
              </w:rPr>
              <w:t>7</w:t>
            </w:r>
            <w:r w:rsidRPr="005F21AB">
              <w:rPr>
                <w:sz w:val="14"/>
                <w:szCs w:val="16"/>
              </w:rPr>
              <w:t> </w:t>
            </w:r>
          </w:p>
        </w:tc>
        <w:tc>
          <w:tcPr>
            <w:tcW w:w="0" w:type="auto"/>
          </w:tcPr>
          <w:p w:rsidR="008534B0" w:rsidRPr="005F21AB" w:rsidRDefault="008534B0" w:rsidP="00017DBB">
            <w:pPr>
              <w:rPr>
                <w:sz w:val="14"/>
                <w:szCs w:val="16"/>
              </w:rPr>
            </w:pPr>
            <w:r w:rsidRPr="005F21AB">
              <w:rPr>
                <w:sz w:val="14"/>
                <w:szCs w:val="16"/>
              </w:rPr>
              <w:t>la force et la malice du grand serviteur</w:t>
            </w:r>
          </w:p>
        </w:tc>
        <w:tc>
          <w:tcPr>
            <w:tcW w:w="0" w:type="auto"/>
          </w:tcPr>
          <w:p w:rsidR="008534B0" w:rsidRPr="005F21AB" w:rsidRDefault="008534B0" w:rsidP="005B779B">
            <w:pPr>
              <w:rPr>
                <w:i/>
                <w:iCs/>
                <w:sz w:val="14"/>
                <w:szCs w:val="16"/>
              </w:rPr>
            </w:pPr>
            <w:r w:rsidRPr="005F21AB">
              <w:rPr>
                <w:i/>
                <w:iCs/>
                <w:sz w:val="14"/>
                <w:szCs w:val="16"/>
              </w:rPr>
              <w:t xml:space="preserve">dragon à deux cornes, long </w:t>
            </w:r>
            <w:r w:rsidR="005B779B" w:rsidRPr="005F21AB">
              <w:rPr>
                <w:i/>
                <w:iCs/>
                <w:sz w:val="14"/>
                <w:szCs w:val="16"/>
              </w:rPr>
              <w:t xml:space="preserve">&amp; </w:t>
            </w:r>
            <w:r w:rsidRPr="005F21AB">
              <w:rPr>
                <w:i/>
                <w:iCs/>
                <w:sz w:val="14"/>
                <w:szCs w:val="16"/>
              </w:rPr>
              <w:t>sans ailes</w:t>
            </w:r>
            <w:r w:rsidR="005B779B" w:rsidRPr="005F21AB">
              <w:rPr>
                <w:i/>
                <w:iCs/>
                <w:sz w:val="14"/>
                <w:szCs w:val="16"/>
              </w:rPr>
              <w:t xml:space="preserve"> +boule cristal</w:t>
            </w:r>
          </w:p>
        </w:tc>
      </w:tr>
      <w:tr w:rsidR="00017DBB" w:rsidRPr="005F21AB" w:rsidTr="008B4F3D">
        <w:tc>
          <w:tcPr>
            <w:tcW w:w="0" w:type="auto"/>
            <w:shd w:val="clear" w:color="auto" w:fill="FFF2CC" w:themeFill="accent4" w:themeFillTint="33"/>
          </w:tcPr>
          <w:p w:rsidR="008534B0" w:rsidRPr="005F21AB" w:rsidRDefault="00C20842" w:rsidP="00017DBB">
            <w:pPr>
              <w:rPr>
                <w:b/>
                <w:bCs/>
                <w:sz w:val="14"/>
                <w:szCs w:val="16"/>
              </w:rPr>
            </w:pPr>
            <w:r>
              <w:rPr>
                <w:b/>
                <w:bCs/>
                <w:sz w:val="14"/>
                <w:szCs w:val="16"/>
              </w:rPr>
              <w:t>&gt;</w:t>
            </w:r>
            <w:r w:rsidR="008534B0" w:rsidRPr="005F21AB">
              <w:rPr>
                <w:b/>
                <w:bCs/>
                <w:sz w:val="14"/>
                <w:szCs w:val="16"/>
              </w:rPr>
              <w:t>Hor’As</w:t>
            </w:r>
          </w:p>
        </w:tc>
        <w:tc>
          <w:tcPr>
            <w:tcW w:w="0" w:type="auto"/>
            <w:shd w:val="clear" w:color="auto" w:fill="FFF2CC" w:themeFill="accent4" w:themeFillTint="33"/>
          </w:tcPr>
          <w:p w:rsidR="008534B0" w:rsidRPr="005F21AB" w:rsidRDefault="00017DBB" w:rsidP="00721173">
            <w:pPr>
              <w:rPr>
                <w:sz w:val="14"/>
                <w:szCs w:val="16"/>
              </w:rPr>
            </w:pPr>
            <w:r w:rsidRPr="005F21AB">
              <w:rPr>
                <w:sz w:val="14"/>
                <w:szCs w:val="16"/>
              </w:rPr>
              <w:t>Grand</w:t>
            </w:r>
            <w:r w:rsidR="008534B0" w:rsidRPr="005F21AB">
              <w:rPr>
                <w:sz w:val="14"/>
                <w:szCs w:val="16"/>
              </w:rPr>
              <w:t xml:space="preserve"> Saint</w:t>
            </w:r>
            <w:r w:rsidR="00C73464" w:rsidRPr="005F21AB">
              <w:rPr>
                <w:sz w:val="14"/>
                <w:szCs w:val="16"/>
              </w:rPr>
              <w:t>-</w:t>
            </w:r>
            <w:r w:rsidR="00082A42" w:rsidRPr="005F21AB">
              <w:rPr>
                <w:sz w:val="14"/>
                <w:szCs w:val="16"/>
              </w:rPr>
              <w:t>8</w:t>
            </w:r>
          </w:p>
        </w:tc>
        <w:tc>
          <w:tcPr>
            <w:tcW w:w="0" w:type="auto"/>
            <w:shd w:val="clear" w:color="auto" w:fill="FFF2CC" w:themeFill="accent4" w:themeFillTint="33"/>
          </w:tcPr>
          <w:p w:rsidR="008534B0" w:rsidRPr="005F21AB" w:rsidRDefault="008534B0" w:rsidP="00F15339">
            <w:pPr>
              <w:rPr>
                <w:sz w:val="14"/>
                <w:szCs w:val="16"/>
              </w:rPr>
            </w:pPr>
            <w:r w:rsidRPr="005F21AB">
              <w:rPr>
                <w:sz w:val="14"/>
                <w:szCs w:val="16"/>
              </w:rPr>
              <w:t>père de l’h</w:t>
            </w:r>
            <w:r w:rsidR="00F15339" w:rsidRPr="005F21AB">
              <w:rPr>
                <w:sz w:val="14"/>
                <w:szCs w:val="16"/>
              </w:rPr>
              <w:t>u</w:t>
            </w:r>
            <w:r w:rsidRPr="005F21AB">
              <w:rPr>
                <w:sz w:val="14"/>
                <w:szCs w:val="16"/>
              </w:rPr>
              <w:t>m</w:t>
            </w:r>
            <w:r w:rsidR="00F15339" w:rsidRPr="005F21AB">
              <w:rPr>
                <w:sz w:val="14"/>
                <w:szCs w:val="16"/>
              </w:rPr>
              <w:t>ain</w:t>
            </w:r>
            <w:r w:rsidRPr="005F21AB">
              <w:rPr>
                <w:sz w:val="14"/>
                <w:szCs w:val="16"/>
              </w:rPr>
              <w:t xml:space="preserve"> et géniteur de Hum’Aran</w:t>
            </w:r>
          </w:p>
        </w:tc>
        <w:tc>
          <w:tcPr>
            <w:tcW w:w="0" w:type="auto"/>
            <w:shd w:val="clear" w:color="auto" w:fill="FFF2CC" w:themeFill="accent4" w:themeFillTint="33"/>
          </w:tcPr>
          <w:p w:rsidR="008534B0" w:rsidRPr="005F21AB" w:rsidRDefault="005B779B" w:rsidP="005B779B">
            <w:pPr>
              <w:rPr>
                <w:i/>
                <w:iCs/>
                <w:sz w:val="14"/>
                <w:szCs w:val="16"/>
              </w:rPr>
            </w:pPr>
            <w:r w:rsidRPr="005F21AB">
              <w:rPr>
                <w:i/>
                <w:iCs/>
                <w:sz w:val="14"/>
                <w:szCs w:val="16"/>
              </w:rPr>
              <w:t xml:space="preserve">Bel </w:t>
            </w:r>
            <w:r w:rsidR="008534B0" w:rsidRPr="005F21AB">
              <w:rPr>
                <w:i/>
                <w:iCs/>
                <w:sz w:val="14"/>
                <w:szCs w:val="16"/>
              </w:rPr>
              <w:t xml:space="preserve">homme en </w:t>
            </w:r>
            <w:r w:rsidRPr="005F21AB">
              <w:rPr>
                <w:i/>
                <w:iCs/>
                <w:sz w:val="14"/>
                <w:szCs w:val="16"/>
              </w:rPr>
              <w:t>bure, vieux et paumes ouvertes</w:t>
            </w:r>
          </w:p>
        </w:tc>
      </w:tr>
      <w:tr w:rsidR="00017DBB" w:rsidRPr="005F21AB" w:rsidTr="00DD1EB8">
        <w:tc>
          <w:tcPr>
            <w:tcW w:w="0" w:type="auto"/>
          </w:tcPr>
          <w:p w:rsidR="00017DBB" w:rsidRPr="005F21AB" w:rsidRDefault="00C20842" w:rsidP="00017DBB">
            <w:pPr>
              <w:rPr>
                <w:b/>
                <w:bCs/>
                <w:sz w:val="14"/>
                <w:szCs w:val="16"/>
              </w:rPr>
            </w:pPr>
            <w:r>
              <w:rPr>
                <w:b/>
                <w:bCs/>
                <w:sz w:val="14"/>
                <w:szCs w:val="16"/>
              </w:rPr>
              <w:t>-&gt;</w:t>
            </w:r>
            <w:r w:rsidR="00017DBB" w:rsidRPr="005F21AB">
              <w:rPr>
                <w:b/>
                <w:bCs/>
                <w:sz w:val="14"/>
                <w:szCs w:val="16"/>
              </w:rPr>
              <w:t>Hura’Kam</w:t>
            </w:r>
          </w:p>
        </w:tc>
        <w:tc>
          <w:tcPr>
            <w:tcW w:w="0" w:type="auto"/>
          </w:tcPr>
          <w:p w:rsidR="00017DBB" w:rsidRPr="005F21AB" w:rsidRDefault="00017DBB" w:rsidP="00721173">
            <w:pPr>
              <w:rPr>
                <w:sz w:val="14"/>
                <w:szCs w:val="16"/>
              </w:rPr>
            </w:pPr>
            <w:r w:rsidRPr="005F21AB">
              <w:rPr>
                <w:sz w:val="14"/>
                <w:szCs w:val="16"/>
              </w:rPr>
              <w:t>Saint</w:t>
            </w:r>
            <w:r w:rsidR="00C73464" w:rsidRPr="005F21AB">
              <w:rPr>
                <w:sz w:val="14"/>
                <w:szCs w:val="16"/>
              </w:rPr>
              <w:t>-</w:t>
            </w:r>
            <w:r w:rsidR="00082A42" w:rsidRPr="005F21AB">
              <w:rPr>
                <w:sz w:val="14"/>
                <w:szCs w:val="16"/>
              </w:rPr>
              <w:t>7</w:t>
            </w:r>
          </w:p>
        </w:tc>
        <w:tc>
          <w:tcPr>
            <w:tcW w:w="0" w:type="auto"/>
          </w:tcPr>
          <w:p w:rsidR="00017DBB" w:rsidRPr="005F21AB" w:rsidRDefault="00017DBB" w:rsidP="00017DBB">
            <w:pPr>
              <w:rPr>
                <w:sz w:val="14"/>
                <w:szCs w:val="16"/>
              </w:rPr>
            </w:pPr>
            <w:r w:rsidRPr="005F21AB">
              <w:rPr>
                <w:sz w:val="14"/>
                <w:szCs w:val="16"/>
              </w:rPr>
              <w:t>qui règne sur la lumière</w:t>
            </w:r>
          </w:p>
        </w:tc>
        <w:tc>
          <w:tcPr>
            <w:tcW w:w="0" w:type="auto"/>
          </w:tcPr>
          <w:p w:rsidR="00017DBB" w:rsidRPr="005F21AB" w:rsidRDefault="00017DBB" w:rsidP="00FE27AF">
            <w:pPr>
              <w:rPr>
                <w:i/>
                <w:iCs/>
                <w:sz w:val="14"/>
                <w:szCs w:val="16"/>
              </w:rPr>
            </w:pPr>
            <w:r w:rsidRPr="005F21AB">
              <w:rPr>
                <w:i/>
                <w:iCs/>
                <w:sz w:val="14"/>
                <w:szCs w:val="16"/>
              </w:rPr>
              <w:t>homme à tête de soleil</w:t>
            </w:r>
            <w:r w:rsidR="005B779B" w:rsidRPr="005F21AB">
              <w:rPr>
                <w:i/>
                <w:iCs/>
                <w:sz w:val="14"/>
                <w:szCs w:val="16"/>
              </w:rPr>
              <w:t xml:space="preserve"> +sceptre +</w:t>
            </w:r>
            <w:r w:rsidR="00FE27AF" w:rsidRPr="005F21AB">
              <w:rPr>
                <w:i/>
                <w:iCs/>
                <w:sz w:val="14"/>
                <w:szCs w:val="16"/>
              </w:rPr>
              <w:t>roche incandescente</w:t>
            </w:r>
          </w:p>
        </w:tc>
      </w:tr>
      <w:tr w:rsidR="00017DBB" w:rsidRPr="005F21AB" w:rsidTr="00DD1EB8">
        <w:tc>
          <w:tcPr>
            <w:tcW w:w="0" w:type="auto"/>
          </w:tcPr>
          <w:p w:rsidR="00017DBB" w:rsidRPr="005F21AB" w:rsidRDefault="00C20842" w:rsidP="00017DBB">
            <w:pPr>
              <w:rPr>
                <w:b/>
                <w:bCs/>
                <w:sz w:val="14"/>
                <w:szCs w:val="16"/>
              </w:rPr>
            </w:pPr>
            <w:r>
              <w:rPr>
                <w:b/>
                <w:bCs/>
                <w:sz w:val="14"/>
                <w:szCs w:val="16"/>
              </w:rPr>
              <w:t>-&gt;</w:t>
            </w:r>
            <w:r w:rsidR="00017DBB" w:rsidRPr="005F21AB">
              <w:rPr>
                <w:b/>
                <w:bCs/>
                <w:sz w:val="14"/>
                <w:szCs w:val="16"/>
              </w:rPr>
              <w:t>In’Ann</w:t>
            </w:r>
          </w:p>
        </w:tc>
        <w:tc>
          <w:tcPr>
            <w:tcW w:w="0" w:type="auto"/>
          </w:tcPr>
          <w:p w:rsidR="00017DBB" w:rsidRPr="005F21AB" w:rsidRDefault="00017DBB" w:rsidP="00721173">
            <w:pPr>
              <w:rPr>
                <w:sz w:val="14"/>
                <w:szCs w:val="16"/>
              </w:rPr>
            </w:pPr>
            <w:r w:rsidRPr="005F21AB">
              <w:rPr>
                <w:sz w:val="14"/>
                <w:szCs w:val="16"/>
              </w:rPr>
              <w:t>Saint</w:t>
            </w:r>
            <w:r w:rsidR="00C73464" w:rsidRPr="005F21AB">
              <w:rPr>
                <w:sz w:val="14"/>
                <w:szCs w:val="16"/>
              </w:rPr>
              <w:t>-</w:t>
            </w:r>
            <w:r w:rsidR="00082A42" w:rsidRPr="005F21AB">
              <w:rPr>
                <w:sz w:val="14"/>
                <w:szCs w:val="16"/>
              </w:rPr>
              <w:t>7</w:t>
            </w:r>
          </w:p>
        </w:tc>
        <w:tc>
          <w:tcPr>
            <w:tcW w:w="0" w:type="auto"/>
          </w:tcPr>
          <w:p w:rsidR="00017DBB" w:rsidRPr="005F21AB" w:rsidRDefault="00017DBB" w:rsidP="00017DBB">
            <w:pPr>
              <w:rPr>
                <w:sz w:val="14"/>
                <w:szCs w:val="16"/>
              </w:rPr>
            </w:pPr>
            <w:r w:rsidRPr="005F21AB">
              <w:rPr>
                <w:sz w:val="14"/>
                <w:szCs w:val="16"/>
              </w:rPr>
              <w:t>la vierge et pure femme, le courage incarné</w:t>
            </w:r>
          </w:p>
        </w:tc>
        <w:tc>
          <w:tcPr>
            <w:tcW w:w="0" w:type="auto"/>
          </w:tcPr>
          <w:p w:rsidR="00017DBB" w:rsidRPr="005F21AB" w:rsidRDefault="00017DBB" w:rsidP="0035315F">
            <w:pPr>
              <w:rPr>
                <w:i/>
                <w:iCs/>
                <w:sz w:val="14"/>
                <w:szCs w:val="16"/>
              </w:rPr>
            </w:pPr>
            <w:r w:rsidRPr="005F21AB">
              <w:rPr>
                <w:i/>
                <w:iCs/>
                <w:sz w:val="14"/>
                <w:szCs w:val="16"/>
              </w:rPr>
              <w:t xml:space="preserve">femme nue </w:t>
            </w:r>
            <w:r w:rsidR="0035315F" w:rsidRPr="005F21AB">
              <w:rPr>
                <w:i/>
                <w:iCs/>
                <w:sz w:val="14"/>
                <w:szCs w:val="16"/>
              </w:rPr>
              <w:t>+</w:t>
            </w:r>
            <w:r w:rsidRPr="005F21AB">
              <w:rPr>
                <w:i/>
                <w:iCs/>
                <w:sz w:val="14"/>
                <w:szCs w:val="16"/>
              </w:rPr>
              <w:t xml:space="preserve">épée </w:t>
            </w:r>
            <w:r w:rsidR="0035315F" w:rsidRPr="005F21AB">
              <w:rPr>
                <w:i/>
                <w:iCs/>
                <w:sz w:val="14"/>
                <w:szCs w:val="16"/>
              </w:rPr>
              <w:t>+</w:t>
            </w:r>
            <w:r w:rsidRPr="005F21AB">
              <w:rPr>
                <w:i/>
                <w:iCs/>
                <w:sz w:val="14"/>
                <w:szCs w:val="16"/>
              </w:rPr>
              <w:t xml:space="preserve">bouclier </w:t>
            </w:r>
            <w:r w:rsidR="0035315F" w:rsidRPr="005F21AB">
              <w:rPr>
                <w:i/>
                <w:iCs/>
                <w:sz w:val="14"/>
                <w:szCs w:val="16"/>
              </w:rPr>
              <w:t>+</w:t>
            </w:r>
            <w:r w:rsidRPr="005F21AB">
              <w:rPr>
                <w:i/>
                <w:iCs/>
                <w:sz w:val="14"/>
                <w:szCs w:val="16"/>
              </w:rPr>
              <w:t xml:space="preserve">casque </w:t>
            </w:r>
            <w:r w:rsidR="0035315F" w:rsidRPr="005F21AB">
              <w:rPr>
                <w:i/>
                <w:iCs/>
                <w:sz w:val="14"/>
                <w:szCs w:val="16"/>
              </w:rPr>
              <w:t>debout &amp; fière</w:t>
            </w:r>
          </w:p>
        </w:tc>
      </w:tr>
      <w:tr w:rsidR="00017DBB" w:rsidRPr="005F21AB" w:rsidTr="00DD1EB8">
        <w:tc>
          <w:tcPr>
            <w:tcW w:w="0" w:type="auto"/>
          </w:tcPr>
          <w:p w:rsidR="00017DBB" w:rsidRPr="005F21AB" w:rsidRDefault="00C20842" w:rsidP="00017DBB">
            <w:pPr>
              <w:rPr>
                <w:b/>
                <w:bCs/>
                <w:sz w:val="14"/>
                <w:szCs w:val="16"/>
              </w:rPr>
            </w:pPr>
            <w:r>
              <w:rPr>
                <w:b/>
                <w:bCs/>
                <w:sz w:val="14"/>
                <w:szCs w:val="16"/>
              </w:rPr>
              <w:t>-&gt;</w:t>
            </w:r>
            <w:r w:rsidR="00017DBB" w:rsidRPr="005F21AB">
              <w:rPr>
                <w:b/>
                <w:bCs/>
                <w:sz w:val="14"/>
                <w:szCs w:val="16"/>
              </w:rPr>
              <w:t>Taritu</w:t>
            </w:r>
            <w:r w:rsidR="00017DBB" w:rsidRPr="005F21AB">
              <w:rPr>
                <w:b/>
                <w:sz w:val="14"/>
                <w:szCs w:val="16"/>
              </w:rPr>
              <w:t> </w:t>
            </w:r>
          </w:p>
        </w:tc>
        <w:tc>
          <w:tcPr>
            <w:tcW w:w="0" w:type="auto"/>
          </w:tcPr>
          <w:p w:rsidR="00017DBB" w:rsidRPr="005F21AB" w:rsidRDefault="00017DBB" w:rsidP="00721173">
            <w:pPr>
              <w:rPr>
                <w:sz w:val="14"/>
                <w:szCs w:val="16"/>
              </w:rPr>
            </w:pPr>
            <w:r w:rsidRPr="005F21AB">
              <w:rPr>
                <w:sz w:val="14"/>
                <w:szCs w:val="16"/>
              </w:rPr>
              <w:t>Saint</w:t>
            </w:r>
            <w:r w:rsidR="00C73464" w:rsidRPr="005F21AB">
              <w:rPr>
                <w:sz w:val="14"/>
                <w:szCs w:val="16"/>
              </w:rPr>
              <w:t>-</w:t>
            </w:r>
            <w:r w:rsidR="00082A42" w:rsidRPr="005F21AB">
              <w:rPr>
                <w:sz w:val="14"/>
                <w:szCs w:val="16"/>
              </w:rPr>
              <w:t>7</w:t>
            </w:r>
          </w:p>
        </w:tc>
        <w:tc>
          <w:tcPr>
            <w:tcW w:w="0" w:type="auto"/>
          </w:tcPr>
          <w:p w:rsidR="00017DBB" w:rsidRPr="005F21AB" w:rsidRDefault="000329E8" w:rsidP="000329E8">
            <w:pPr>
              <w:rPr>
                <w:sz w:val="14"/>
                <w:szCs w:val="16"/>
              </w:rPr>
            </w:pPr>
            <w:r w:rsidRPr="005F21AB">
              <w:rPr>
                <w:sz w:val="14"/>
                <w:szCs w:val="16"/>
              </w:rPr>
              <w:t>arche</w:t>
            </w:r>
            <w:r w:rsidR="00017DBB" w:rsidRPr="005F21AB">
              <w:rPr>
                <w:sz w:val="14"/>
                <w:szCs w:val="16"/>
              </w:rPr>
              <w:t>r de la vengeance et de la guerre</w:t>
            </w:r>
          </w:p>
        </w:tc>
        <w:tc>
          <w:tcPr>
            <w:tcW w:w="0" w:type="auto"/>
          </w:tcPr>
          <w:p w:rsidR="00017DBB" w:rsidRPr="005F21AB" w:rsidRDefault="00017DBB" w:rsidP="0035315F">
            <w:pPr>
              <w:rPr>
                <w:i/>
                <w:iCs/>
                <w:sz w:val="14"/>
                <w:szCs w:val="16"/>
              </w:rPr>
            </w:pPr>
            <w:r w:rsidRPr="005F21AB">
              <w:rPr>
                <w:i/>
                <w:iCs/>
                <w:sz w:val="14"/>
                <w:szCs w:val="16"/>
              </w:rPr>
              <w:t xml:space="preserve">femme </w:t>
            </w:r>
            <w:r w:rsidR="0035315F" w:rsidRPr="005F21AB">
              <w:rPr>
                <w:i/>
                <w:iCs/>
                <w:sz w:val="14"/>
                <w:szCs w:val="16"/>
              </w:rPr>
              <w:t>+voile +</w:t>
            </w:r>
            <w:r w:rsidRPr="005F21AB">
              <w:rPr>
                <w:i/>
                <w:iCs/>
                <w:sz w:val="14"/>
                <w:szCs w:val="16"/>
              </w:rPr>
              <w:t xml:space="preserve">cheval blanc </w:t>
            </w:r>
            <w:r w:rsidR="0035315F" w:rsidRPr="005F21AB">
              <w:rPr>
                <w:i/>
                <w:iCs/>
                <w:sz w:val="14"/>
                <w:szCs w:val="16"/>
              </w:rPr>
              <w:t>ruant +</w:t>
            </w:r>
            <w:r w:rsidRPr="005F21AB">
              <w:rPr>
                <w:i/>
                <w:iCs/>
                <w:sz w:val="14"/>
                <w:szCs w:val="16"/>
              </w:rPr>
              <w:t>arc</w:t>
            </w:r>
          </w:p>
        </w:tc>
      </w:tr>
      <w:tr w:rsidR="00017DBB" w:rsidRPr="005F21AB" w:rsidTr="008B4F3D">
        <w:tc>
          <w:tcPr>
            <w:tcW w:w="0" w:type="auto"/>
            <w:shd w:val="clear" w:color="auto" w:fill="FFF2CC" w:themeFill="accent4" w:themeFillTint="33"/>
          </w:tcPr>
          <w:p w:rsidR="00017DBB" w:rsidRPr="005F21AB" w:rsidRDefault="00C20842" w:rsidP="00017DBB">
            <w:pPr>
              <w:rPr>
                <w:b/>
                <w:bCs/>
                <w:sz w:val="14"/>
                <w:szCs w:val="16"/>
              </w:rPr>
            </w:pPr>
            <w:r>
              <w:rPr>
                <w:b/>
                <w:bCs/>
                <w:sz w:val="14"/>
                <w:szCs w:val="16"/>
              </w:rPr>
              <w:t>&gt;</w:t>
            </w:r>
            <w:r w:rsidR="00017DBB" w:rsidRPr="005F21AB">
              <w:rPr>
                <w:b/>
                <w:bCs/>
                <w:sz w:val="14"/>
                <w:szCs w:val="16"/>
              </w:rPr>
              <w:t>Angel </w:t>
            </w:r>
          </w:p>
        </w:tc>
        <w:tc>
          <w:tcPr>
            <w:tcW w:w="0" w:type="auto"/>
            <w:shd w:val="clear" w:color="auto" w:fill="FFF2CC" w:themeFill="accent4" w:themeFillTint="33"/>
          </w:tcPr>
          <w:p w:rsidR="00017DBB" w:rsidRPr="005F21AB" w:rsidRDefault="00017DBB" w:rsidP="00721173">
            <w:pPr>
              <w:rPr>
                <w:sz w:val="14"/>
                <w:szCs w:val="16"/>
              </w:rPr>
            </w:pPr>
            <w:r w:rsidRPr="005F21AB">
              <w:rPr>
                <w:sz w:val="14"/>
                <w:szCs w:val="16"/>
              </w:rPr>
              <w:t>Grand Saint</w:t>
            </w:r>
            <w:r w:rsidR="00C73464" w:rsidRPr="005F21AB">
              <w:rPr>
                <w:sz w:val="14"/>
                <w:szCs w:val="16"/>
              </w:rPr>
              <w:t>-</w:t>
            </w:r>
            <w:r w:rsidR="00082A42" w:rsidRPr="005F21AB">
              <w:rPr>
                <w:sz w:val="14"/>
                <w:szCs w:val="16"/>
              </w:rPr>
              <w:t>8</w:t>
            </w:r>
          </w:p>
        </w:tc>
        <w:tc>
          <w:tcPr>
            <w:tcW w:w="0" w:type="auto"/>
            <w:shd w:val="clear" w:color="auto" w:fill="FFF2CC" w:themeFill="accent4" w:themeFillTint="33"/>
          </w:tcPr>
          <w:p w:rsidR="00017DBB" w:rsidRPr="005F21AB" w:rsidRDefault="00017DBB" w:rsidP="00017DBB">
            <w:pPr>
              <w:rPr>
                <w:sz w:val="14"/>
                <w:szCs w:val="16"/>
              </w:rPr>
            </w:pPr>
            <w:r w:rsidRPr="005F21AB">
              <w:rPr>
                <w:sz w:val="14"/>
                <w:szCs w:val="16"/>
              </w:rPr>
              <w:t>l’âme des hommes, la bonté, l’être de Bon</w:t>
            </w:r>
          </w:p>
        </w:tc>
        <w:tc>
          <w:tcPr>
            <w:tcW w:w="0" w:type="auto"/>
            <w:shd w:val="clear" w:color="auto" w:fill="FFF2CC" w:themeFill="accent4" w:themeFillTint="33"/>
          </w:tcPr>
          <w:p w:rsidR="00017DBB" w:rsidRPr="005F21AB" w:rsidRDefault="00017DBB" w:rsidP="0035315F">
            <w:pPr>
              <w:rPr>
                <w:i/>
                <w:iCs/>
                <w:sz w:val="14"/>
                <w:szCs w:val="16"/>
              </w:rPr>
            </w:pPr>
            <w:r w:rsidRPr="005F21AB">
              <w:rPr>
                <w:i/>
                <w:iCs/>
                <w:sz w:val="14"/>
                <w:szCs w:val="16"/>
              </w:rPr>
              <w:t xml:space="preserve">jeune roi </w:t>
            </w:r>
            <w:r w:rsidR="0035315F" w:rsidRPr="005F21AB">
              <w:rPr>
                <w:i/>
                <w:iCs/>
                <w:sz w:val="14"/>
                <w:szCs w:val="16"/>
              </w:rPr>
              <w:t>+</w:t>
            </w:r>
            <w:r w:rsidRPr="005F21AB">
              <w:rPr>
                <w:i/>
                <w:iCs/>
                <w:sz w:val="14"/>
                <w:szCs w:val="16"/>
              </w:rPr>
              <w:t xml:space="preserve">trône </w:t>
            </w:r>
            <w:r w:rsidR="0035315F" w:rsidRPr="005F21AB">
              <w:rPr>
                <w:i/>
                <w:iCs/>
                <w:sz w:val="14"/>
                <w:szCs w:val="16"/>
              </w:rPr>
              <w:t xml:space="preserve">+croix </w:t>
            </w:r>
            <w:r w:rsidRPr="005F21AB">
              <w:rPr>
                <w:i/>
                <w:iCs/>
                <w:sz w:val="14"/>
                <w:szCs w:val="16"/>
              </w:rPr>
              <w:t>de la sagesse</w:t>
            </w:r>
            <w:r w:rsidR="0035315F" w:rsidRPr="005F21AB">
              <w:rPr>
                <w:i/>
                <w:iCs/>
                <w:sz w:val="14"/>
                <w:szCs w:val="16"/>
              </w:rPr>
              <w:t xml:space="preserve"> +bure +pieds nus</w:t>
            </w:r>
            <w:r w:rsidR="00FC47F0" w:rsidRPr="005F21AB">
              <w:rPr>
                <w:i/>
                <w:iCs/>
                <w:sz w:val="14"/>
                <w:szCs w:val="16"/>
              </w:rPr>
              <w:t xml:space="preserve"> </w:t>
            </w:r>
          </w:p>
        </w:tc>
      </w:tr>
      <w:tr w:rsidR="00017DBB" w:rsidRPr="005F21AB" w:rsidTr="008B4F3D">
        <w:tc>
          <w:tcPr>
            <w:tcW w:w="0" w:type="auto"/>
            <w:shd w:val="clear" w:color="auto" w:fill="FFF2CC" w:themeFill="accent4" w:themeFillTint="33"/>
          </w:tcPr>
          <w:p w:rsidR="00017DBB" w:rsidRPr="005F21AB" w:rsidRDefault="00C20842" w:rsidP="00017DBB">
            <w:pPr>
              <w:rPr>
                <w:b/>
                <w:bCs/>
                <w:sz w:val="14"/>
                <w:szCs w:val="16"/>
              </w:rPr>
            </w:pPr>
            <w:r>
              <w:rPr>
                <w:b/>
                <w:bCs/>
                <w:sz w:val="14"/>
                <w:szCs w:val="16"/>
              </w:rPr>
              <w:t>&gt;</w:t>
            </w:r>
            <w:r w:rsidR="00017DBB" w:rsidRPr="005F21AB">
              <w:rPr>
                <w:b/>
                <w:bCs/>
                <w:sz w:val="14"/>
                <w:szCs w:val="16"/>
              </w:rPr>
              <w:t>Sil’Aor</w:t>
            </w:r>
          </w:p>
        </w:tc>
        <w:tc>
          <w:tcPr>
            <w:tcW w:w="0" w:type="auto"/>
            <w:shd w:val="clear" w:color="auto" w:fill="FFF2CC" w:themeFill="accent4" w:themeFillTint="33"/>
          </w:tcPr>
          <w:p w:rsidR="00017DBB" w:rsidRPr="005F21AB" w:rsidRDefault="00017DBB" w:rsidP="00721173">
            <w:pPr>
              <w:rPr>
                <w:sz w:val="14"/>
                <w:szCs w:val="16"/>
              </w:rPr>
            </w:pPr>
            <w:r w:rsidRPr="005F21AB">
              <w:rPr>
                <w:sz w:val="14"/>
                <w:szCs w:val="16"/>
              </w:rPr>
              <w:t>Grand Saint</w:t>
            </w:r>
            <w:r w:rsidR="00C73464" w:rsidRPr="005F21AB">
              <w:rPr>
                <w:sz w:val="14"/>
                <w:szCs w:val="16"/>
              </w:rPr>
              <w:t>-</w:t>
            </w:r>
            <w:r w:rsidR="00082A42" w:rsidRPr="005F21AB">
              <w:rPr>
                <w:sz w:val="14"/>
                <w:szCs w:val="16"/>
              </w:rPr>
              <w:t>8</w:t>
            </w:r>
          </w:p>
        </w:tc>
        <w:tc>
          <w:tcPr>
            <w:tcW w:w="0" w:type="auto"/>
            <w:shd w:val="clear" w:color="auto" w:fill="FFF2CC" w:themeFill="accent4" w:themeFillTint="33"/>
          </w:tcPr>
          <w:p w:rsidR="00017DBB" w:rsidRPr="005F21AB" w:rsidRDefault="00017DBB" w:rsidP="0035315F">
            <w:pPr>
              <w:rPr>
                <w:sz w:val="14"/>
                <w:szCs w:val="16"/>
              </w:rPr>
            </w:pPr>
            <w:r w:rsidRPr="005F21AB">
              <w:rPr>
                <w:sz w:val="14"/>
                <w:szCs w:val="16"/>
              </w:rPr>
              <w:t>la conscience, refuge des pêch</w:t>
            </w:r>
            <w:r w:rsidR="0035315F" w:rsidRPr="005F21AB">
              <w:rPr>
                <w:sz w:val="14"/>
                <w:szCs w:val="16"/>
              </w:rPr>
              <w:t>és</w:t>
            </w:r>
            <w:r w:rsidRPr="005F21AB">
              <w:rPr>
                <w:sz w:val="14"/>
                <w:szCs w:val="16"/>
              </w:rPr>
              <w:t>, la sagesse</w:t>
            </w:r>
          </w:p>
        </w:tc>
        <w:tc>
          <w:tcPr>
            <w:tcW w:w="0" w:type="auto"/>
            <w:shd w:val="clear" w:color="auto" w:fill="FFF2CC" w:themeFill="accent4" w:themeFillTint="33"/>
          </w:tcPr>
          <w:p w:rsidR="00017DBB" w:rsidRPr="005F21AB" w:rsidRDefault="00017DBB" w:rsidP="0035315F">
            <w:pPr>
              <w:rPr>
                <w:i/>
                <w:iCs/>
                <w:sz w:val="14"/>
                <w:szCs w:val="16"/>
              </w:rPr>
            </w:pPr>
            <w:r w:rsidRPr="005F21AB">
              <w:rPr>
                <w:i/>
                <w:iCs/>
                <w:sz w:val="14"/>
                <w:szCs w:val="16"/>
              </w:rPr>
              <w:t xml:space="preserve">vieil homme </w:t>
            </w:r>
            <w:r w:rsidR="0035315F" w:rsidRPr="005F21AB">
              <w:rPr>
                <w:i/>
                <w:iCs/>
                <w:sz w:val="14"/>
                <w:szCs w:val="16"/>
              </w:rPr>
              <w:t>+</w:t>
            </w:r>
            <w:r w:rsidRPr="005F21AB">
              <w:rPr>
                <w:i/>
                <w:iCs/>
                <w:sz w:val="14"/>
                <w:szCs w:val="16"/>
              </w:rPr>
              <w:t xml:space="preserve">bure </w:t>
            </w:r>
            <w:r w:rsidR="0035315F" w:rsidRPr="005F21AB">
              <w:rPr>
                <w:i/>
                <w:iCs/>
                <w:sz w:val="14"/>
                <w:szCs w:val="16"/>
              </w:rPr>
              <w:t>+</w:t>
            </w:r>
            <w:r w:rsidRPr="005F21AB">
              <w:rPr>
                <w:i/>
                <w:iCs/>
                <w:sz w:val="14"/>
                <w:szCs w:val="16"/>
              </w:rPr>
              <w:t xml:space="preserve">Yael </w:t>
            </w:r>
            <w:r w:rsidR="0035315F" w:rsidRPr="005F21AB">
              <w:rPr>
                <w:i/>
                <w:iCs/>
                <w:sz w:val="14"/>
                <w:szCs w:val="16"/>
              </w:rPr>
              <w:t>dans main +</w:t>
            </w:r>
            <w:r w:rsidRPr="005F21AB">
              <w:rPr>
                <w:i/>
                <w:iCs/>
                <w:sz w:val="14"/>
                <w:szCs w:val="16"/>
              </w:rPr>
              <w:t>El’Bis dans l’autre</w:t>
            </w:r>
          </w:p>
        </w:tc>
      </w:tr>
    </w:tbl>
    <w:p w:rsidR="00495165" w:rsidRDefault="00495165" w:rsidP="00631932">
      <w:pPr>
        <w:pStyle w:val="Titre3"/>
      </w:pPr>
      <w:bookmarkStart w:id="11" w:name="_Toc198546067"/>
      <w:r w:rsidRPr="005F21AB">
        <w:t>2.</w:t>
      </w:r>
      <w:r w:rsidR="00082A42" w:rsidRPr="005F21AB">
        <w:t>4</w:t>
      </w:r>
      <w:r w:rsidRPr="005F21AB">
        <w:t>.</w:t>
      </w:r>
      <w:r w:rsidR="00082A42" w:rsidRPr="005F21AB">
        <w:t>3</w:t>
      </w:r>
      <w:r w:rsidRPr="005F21AB">
        <w:t xml:space="preserve"> El’Dor</w:t>
      </w:r>
      <w:bookmarkEnd w:id="11"/>
      <w:r w:rsidR="00C917DD" w:rsidRPr="005F21AB">
        <w:t xml:space="preserve"> </w:t>
      </w:r>
    </w:p>
    <w:p w:rsidR="00221CBF" w:rsidRDefault="00221CBF" w:rsidP="00221CBF">
      <w:r>
        <w:t xml:space="preserve">Issu des profondeurs de la matière vient ce qui rend la vie non éternelle. Un ancrage dans la terre, la mer et </w:t>
      </w:r>
      <w:r w:rsidR="00C20842">
        <w:t>les fluides vitaux</w:t>
      </w:r>
      <w:r>
        <w:t>. Les nombreuses formes de vies de l’au-delà donnent naissance à une foison d’êtres Divins qui peuvent trouver l’éternité dans la mort. Les humains sont naturellement moins nombreux à suivre cette voie et ceux qui le font sont motivés par puissance</w:t>
      </w:r>
      <w:r w:rsidR="00C20842">
        <w:t xml:space="preserve"> quelle procure</w:t>
      </w:r>
      <w:r>
        <w:t xml:space="preserve">. Source d’autres formes de vies, les ténèbres ouvrent de nouvelles possibilités. </w:t>
      </w:r>
      <w:r w:rsidR="00AF5B14">
        <w:t xml:space="preserve">Les Royaumes Célestes EO occupent </w:t>
      </w:r>
      <w:r w:rsidR="00AF5B14" w:rsidRPr="00C20842">
        <w:rPr>
          <w:shd w:val="clear" w:color="auto" w:fill="FFFF00"/>
        </w:rPr>
        <w:t>l’hémisphère sud de Monde Divin</w:t>
      </w:r>
      <w:r w:rsidR="00AF5B14">
        <w:t>.</w:t>
      </w:r>
      <w:r>
        <w:t xml:space="preserve">  </w:t>
      </w:r>
    </w:p>
    <w:p w:rsidR="00221CBF" w:rsidRPr="00221CBF" w:rsidRDefault="00221CBF" w:rsidP="00221CBF">
      <w:r>
        <w:t>Le nom El’Dor n’est pas prononcé par les fidèles d’EI, ils utilisent à la place le « </w:t>
      </w:r>
      <w:r w:rsidRPr="00221CBF">
        <w:rPr>
          <w:i/>
        </w:rPr>
        <w:t>Malin</w:t>
      </w:r>
      <w:r>
        <w:t xml:space="preserve"> ». En effet, </w:t>
      </w:r>
      <w:r w:rsidR="00AF5B14">
        <w:t>les noms des Forces sont aussi des formules magiques qui peuvent provoquer des effets si prononcés dans un espace ennemi, à la discrétion du MdJ.</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5"/>
        <w:gridCol w:w="1558"/>
        <w:gridCol w:w="3921"/>
        <w:gridCol w:w="3324"/>
      </w:tblGrid>
      <w:tr w:rsidR="0094534B" w:rsidRPr="005F21AB" w:rsidTr="0094534B">
        <w:tc>
          <w:tcPr>
            <w:tcW w:w="0" w:type="auto"/>
          </w:tcPr>
          <w:p w:rsidR="00FA4DB5" w:rsidRPr="005F21AB" w:rsidRDefault="00FA4DB5" w:rsidP="00FA4DB5">
            <w:pPr>
              <w:rPr>
                <w:b/>
                <w:sz w:val="14"/>
                <w:szCs w:val="18"/>
              </w:rPr>
            </w:pPr>
            <w:r w:rsidRPr="005F21AB">
              <w:rPr>
                <w:b/>
                <w:sz w:val="14"/>
                <w:szCs w:val="18"/>
              </w:rPr>
              <w:lastRenderedPageBreak/>
              <w:t>Nom</w:t>
            </w:r>
          </w:p>
        </w:tc>
        <w:tc>
          <w:tcPr>
            <w:tcW w:w="0" w:type="auto"/>
          </w:tcPr>
          <w:p w:rsidR="00FA4DB5" w:rsidRPr="005F21AB" w:rsidRDefault="00FA4DB5" w:rsidP="00FA4DB5">
            <w:pPr>
              <w:rPr>
                <w:b/>
                <w:sz w:val="14"/>
                <w:szCs w:val="18"/>
              </w:rPr>
            </w:pPr>
            <w:r w:rsidRPr="005F21AB">
              <w:rPr>
                <w:b/>
                <w:sz w:val="14"/>
                <w:szCs w:val="18"/>
              </w:rPr>
              <w:t>Divin</w:t>
            </w:r>
          </w:p>
        </w:tc>
        <w:tc>
          <w:tcPr>
            <w:tcW w:w="0" w:type="auto"/>
          </w:tcPr>
          <w:p w:rsidR="00FA4DB5" w:rsidRPr="005F21AB" w:rsidRDefault="00FA4DB5" w:rsidP="00FA4DB5">
            <w:pPr>
              <w:rPr>
                <w:b/>
                <w:sz w:val="14"/>
                <w:szCs w:val="18"/>
              </w:rPr>
            </w:pPr>
            <w:r w:rsidRPr="005F21AB">
              <w:rPr>
                <w:b/>
                <w:sz w:val="14"/>
                <w:szCs w:val="18"/>
              </w:rPr>
              <w:t>Titre</w:t>
            </w:r>
          </w:p>
        </w:tc>
        <w:tc>
          <w:tcPr>
            <w:tcW w:w="0" w:type="auto"/>
          </w:tcPr>
          <w:p w:rsidR="00FA4DB5" w:rsidRPr="005F21AB" w:rsidRDefault="00FA4DB5" w:rsidP="00FA4DB5">
            <w:pPr>
              <w:rPr>
                <w:b/>
                <w:i/>
                <w:sz w:val="14"/>
                <w:szCs w:val="18"/>
              </w:rPr>
            </w:pPr>
            <w:r w:rsidRPr="005F21AB">
              <w:rPr>
                <w:b/>
                <w:i/>
                <w:sz w:val="14"/>
                <w:szCs w:val="18"/>
              </w:rPr>
              <w:t>Description</w:t>
            </w:r>
          </w:p>
        </w:tc>
      </w:tr>
      <w:tr w:rsidR="0094534B" w:rsidRPr="005F21AB" w:rsidTr="00BE1E5A">
        <w:tc>
          <w:tcPr>
            <w:tcW w:w="0" w:type="auto"/>
            <w:shd w:val="clear" w:color="auto" w:fill="FF0000"/>
          </w:tcPr>
          <w:p w:rsidR="00FA4DB5" w:rsidRPr="005F21AB" w:rsidRDefault="00FA4DB5" w:rsidP="00FA4DB5">
            <w:pPr>
              <w:rPr>
                <w:b/>
                <w:sz w:val="14"/>
                <w:szCs w:val="18"/>
              </w:rPr>
            </w:pPr>
            <w:r w:rsidRPr="005F21AB">
              <w:rPr>
                <w:b/>
                <w:bCs/>
                <w:sz w:val="14"/>
                <w:szCs w:val="18"/>
              </w:rPr>
              <w:t>El’Dor</w:t>
            </w:r>
          </w:p>
        </w:tc>
        <w:tc>
          <w:tcPr>
            <w:tcW w:w="0" w:type="auto"/>
            <w:shd w:val="clear" w:color="auto" w:fill="FF0000"/>
          </w:tcPr>
          <w:p w:rsidR="00FA4DB5" w:rsidRPr="005F21AB" w:rsidRDefault="00FA4DB5" w:rsidP="00FA4DB5">
            <w:pPr>
              <w:rPr>
                <w:sz w:val="14"/>
                <w:szCs w:val="18"/>
              </w:rPr>
            </w:pPr>
            <w:r w:rsidRPr="005F21AB">
              <w:rPr>
                <w:sz w:val="14"/>
                <w:szCs w:val="18"/>
              </w:rPr>
              <w:t>Dieu-</w:t>
            </w:r>
            <w:r w:rsidR="00082A42" w:rsidRPr="005F21AB">
              <w:rPr>
                <w:sz w:val="14"/>
                <w:szCs w:val="18"/>
              </w:rPr>
              <w:t>9</w:t>
            </w:r>
          </w:p>
        </w:tc>
        <w:tc>
          <w:tcPr>
            <w:tcW w:w="0" w:type="auto"/>
            <w:shd w:val="clear" w:color="auto" w:fill="FF0000"/>
          </w:tcPr>
          <w:p w:rsidR="00FA4DB5" w:rsidRPr="005F21AB" w:rsidRDefault="00FA4DB5" w:rsidP="00FA4DB5">
            <w:pPr>
              <w:rPr>
                <w:sz w:val="14"/>
                <w:szCs w:val="18"/>
              </w:rPr>
            </w:pPr>
            <w:r w:rsidRPr="005F21AB">
              <w:rPr>
                <w:sz w:val="14"/>
                <w:szCs w:val="18"/>
              </w:rPr>
              <w:t>La source de tous les feux, l’origine de la nuit</w:t>
            </w:r>
          </w:p>
        </w:tc>
        <w:tc>
          <w:tcPr>
            <w:tcW w:w="0" w:type="auto"/>
            <w:shd w:val="clear" w:color="auto" w:fill="FF0000"/>
          </w:tcPr>
          <w:p w:rsidR="00FA4DB5" w:rsidRPr="005F21AB" w:rsidRDefault="00FA4DB5" w:rsidP="0094534B">
            <w:pPr>
              <w:rPr>
                <w:i/>
                <w:sz w:val="14"/>
                <w:szCs w:val="18"/>
              </w:rPr>
            </w:pPr>
            <w:r w:rsidRPr="005F21AB">
              <w:rPr>
                <w:i/>
                <w:iCs/>
                <w:sz w:val="14"/>
                <w:szCs w:val="18"/>
              </w:rPr>
              <w:t xml:space="preserve">Triangle noir </w:t>
            </w:r>
            <w:r w:rsidR="0094534B" w:rsidRPr="005F21AB">
              <w:rPr>
                <w:i/>
                <w:iCs/>
                <w:sz w:val="14"/>
                <w:szCs w:val="18"/>
              </w:rPr>
              <w:t>sur sa pointe</w:t>
            </w:r>
          </w:p>
        </w:tc>
      </w:tr>
      <w:tr w:rsidR="0094534B" w:rsidRPr="005F21AB" w:rsidTr="008B4F3D">
        <w:tc>
          <w:tcPr>
            <w:tcW w:w="0" w:type="auto"/>
            <w:shd w:val="clear" w:color="auto" w:fill="FFC000"/>
          </w:tcPr>
          <w:p w:rsidR="00FA4DB5" w:rsidRPr="005F21AB" w:rsidRDefault="00C20842" w:rsidP="00FA4DB5">
            <w:pPr>
              <w:rPr>
                <w:b/>
                <w:bCs/>
                <w:sz w:val="14"/>
                <w:szCs w:val="18"/>
              </w:rPr>
            </w:pPr>
            <w:r>
              <w:rPr>
                <w:b/>
                <w:bCs/>
                <w:sz w:val="14"/>
                <w:szCs w:val="18"/>
              </w:rPr>
              <w:t>&gt;</w:t>
            </w:r>
            <w:r w:rsidR="00FA4DB5" w:rsidRPr="005F21AB">
              <w:rPr>
                <w:b/>
                <w:bCs/>
                <w:sz w:val="14"/>
                <w:szCs w:val="18"/>
              </w:rPr>
              <w:t>Al’Al</w:t>
            </w:r>
          </w:p>
        </w:tc>
        <w:tc>
          <w:tcPr>
            <w:tcW w:w="0" w:type="auto"/>
            <w:shd w:val="clear" w:color="auto" w:fill="FFC000"/>
          </w:tcPr>
          <w:p w:rsidR="00FA4DB5" w:rsidRPr="005F21AB" w:rsidRDefault="00FA4DB5" w:rsidP="001B7FAC">
            <w:pPr>
              <w:rPr>
                <w:sz w:val="14"/>
                <w:szCs w:val="18"/>
              </w:rPr>
            </w:pPr>
            <w:r w:rsidRPr="005F21AB">
              <w:rPr>
                <w:iCs/>
                <w:sz w:val="14"/>
                <w:szCs w:val="18"/>
              </w:rPr>
              <w:t>Maîtres des Feux-</w:t>
            </w:r>
            <w:r w:rsidR="00082A42" w:rsidRPr="005F21AB">
              <w:rPr>
                <w:iCs/>
                <w:sz w:val="14"/>
                <w:szCs w:val="18"/>
              </w:rPr>
              <w:t>8</w:t>
            </w:r>
          </w:p>
        </w:tc>
        <w:tc>
          <w:tcPr>
            <w:tcW w:w="0" w:type="auto"/>
            <w:shd w:val="clear" w:color="auto" w:fill="FFC000"/>
          </w:tcPr>
          <w:p w:rsidR="00FA4DB5" w:rsidRPr="005F21AB" w:rsidRDefault="00FA4DB5" w:rsidP="00FA4DB5">
            <w:pPr>
              <w:rPr>
                <w:sz w:val="14"/>
                <w:szCs w:val="18"/>
              </w:rPr>
            </w:pPr>
            <w:r w:rsidRPr="005F21AB">
              <w:rPr>
                <w:iCs/>
                <w:sz w:val="14"/>
                <w:szCs w:val="18"/>
              </w:rPr>
              <w:t>Le chevalier de l’ombre, le grand général</w:t>
            </w:r>
            <w:r w:rsidRPr="005F21AB">
              <w:rPr>
                <w:sz w:val="14"/>
                <w:szCs w:val="18"/>
              </w:rPr>
              <w:t>.</w:t>
            </w:r>
          </w:p>
        </w:tc>
        <w:tc>
          <w:tcPr>
            <w:tcW w:w="0" w:type="auto"/>
            <w:shd w:val="clear" w:color="auto" w:fill="FFC000"/>
          </w:tcPr>
          <w:p w:rsidR="00FA4DB5" w:rsidRPr="005F21AB" w:rsidRDefault="00FA4DB5" w:rsidP="0094534B">
            <w:pPr>
              <w:rPr>
                <w:i/>
                <w:iCs/>
                <w:sz w:val="14"/>
                <w:szCs w:val="18"/>
              </w:rPr>
            </w:pPr>
            <w:r w:rsidRPr="005F21AB">
              <w:rPr>
                <w:i/>
                <w:sz w:val="14"/>
                <w:szCs w:val="18"/>
              </w:rPr>
              <w:t xml:space="preserve">chevalier noir </w:t>
            </w:r>
            <w:r w:rsidR="0094534B" w:rsidRPr="005F21AB">
              <w:rPr>
                <w:i/>
                <w:sz w:val="14"/>
                <w:szCs w:val="18"/>
              </w:rPr>
              <w:t>+</w:t>
            </w:r>
            <w:r w:rsidRPr="005F21AB">
              <w:rPr>
                <w:i/>
                <w:sz w:val="14"/>
                <w:szCs w:val="18"/>
              </w:rPr>
              <w:t xml:space="preserve">plate </w:t>
            </w:r>
            <w:r w:rsidR="0094534B" w:rsidRPr="005F21AB">
              <w:rPr>
                <w:i/>
                <w:sz w:val="14"/>
                <w:szCs w:val="18"/>
              </w:rPr>
              <w:t>+</w:t>
            </w:r>
            <w:r w:rsidRPr="005F21AB">
              <w:rPr>
                <w:i/>
                <w:sz w:val="14"/>
                <w:szCs w:val="18"/>
              </w:rPr>
              <w:t xml:space="preserve">noire </w:t>
            </w:r>
            <w:r w:rsidR="0094534B" w:rsidRPr="005F21AB">
              <w:rPr>
                <w:i/>
                <w:sz w:val="14"/>
                <w:szCs w:val="18"/>
              </w:rPr>
              <w:t>+</w:t>
            </w:r>
            <w:r w:rsidRPr="005F21AB">
              <w:rPr>
                <w:i/>
                <w:sz w:val="14"/>
                <w:szCs w:val="18"/>
              </w:rPr>
              <w:t>destrier noir</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Alal</w:t>
            </w:r>
          </w:p>
        </w:tc>
        <w:tc>
          <w:tcPr>
            <w:tcW w:w="0" w:type="auto"/>
          </w:tcPr>
          <w:p w:rsidR="00FA4DB5" w:rsidRPr="005F21AB" w:rsidRDefault="00FA4DB5"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1B7FAC">
            <w:pPr>
              <w:rPr>
                <w:sz w:val="14"/>
                <w:szCs w:val="18"/>
              </w:rPr>
            </w:pPr>
            <w:r w:rsidRPr="005F21AB">
              <w:rPr>
                <w:iCs/>
                <w:sz w:val="14"/>
                <w:szCs w:val="18"/>
              </w:rPr>
              <w:t>Le guide des armées</w:t>
            </w:r>
            <w:r w:rsidRPr="005F21AB">
              <w:rPr>
                <w:sz w:val="14"/>
                <w:szCs w:val="18"/>
              </w:rPr>
              <w:t>.</w:t>
            </w:r>
          </w:p>
        </w:tc>
        <w:tc>
          <w:tcPr>
            <w:tcW w:w="0" w:type="auto"/>
          </w:tcPr>
          <w:p w:rsidR="00FA4DB5" w:rsidRPr="005F21AB" w:rsidRDefault="00FA4DB5" w:rsidP="00FA4DB5">
            <w:pPr>
              <w:rPr>
                <w:i/>
                <w:iCs/>
                <w:sz w:val="14"/>
                <w:szCs w:val="18"/>
              </w:rPr>
            </w:pPr>
            <w:r w:rsidRPr="005F21AB">
              <w:rPr>
                <w:i/>
                <w:sz w:val="14"/>
                <w:szCs w:val="18"/>
              </w:rPr>
              <w:t>cavalier noir sur destrier noir</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Rahab</w:t>
            </w:r>
          </w:p>
        </w:tc>
        <w:tc>
          <w:tcPr>
            <w:tcW w:w="0" w:type="auto"/>
          </w:tcPr>
          <w:p w:rsidR="00FA4DB5" w:rsidRPr="005F21AB" w:rsidRDefault="00FA4DB5" w:rsidP="00FA4DB5">
            <w:pPr>
              <w:rPr>
                <w:iCs/>
                <w:sz w:val="14"/>
                <w:szCs w:val="18"/>
              </w:rPr>
            </w:pPr>
            <w:r w:rsidRPr="005F21AB">
              <w:rPr>
                <w:sz w:val="14"/>
                <w:szCs w:val="18"/>
              </w:rPr>
              <w:t>Servants-</w:t>
            </w:r>
            <w:r w:rsidR="00082A42" w:rsidRPr="005F21AB">
              <w:rPr>
                <w:sz w:val="14"/>
                <w:szCs w:val="18"/>
              </w:rPr>
              <w:t>7</w:t>
            </w:r>
          </w:p>
        </w:tc>
        <w:tc>
          <w:tcPr>
            <w:tcW w:w="0" w:type="auto"/>
          </w:tcPr>
          <w:p w:rsidR="00FA4DB5" w:rsidRPr="005F21AB" w:rsidRDefault="0035315F" w:rsidP="0035315F">
            <w:pPr>
              <w:rPr>
                <w:iCs/>
                <w:sz w:val="14"/>
                <w:szCs w:val="18"/>
              </w:rPr>
            </w:pPr>
            <w:r w:rsidRPr="005F21AB">
              <w:rPr>
                <w:sz w:val="14"/>
                <w:szCs w:val="18"/>
              </w:rPr>
              <w:t xml:space="preserve">Ecumeur </w:t>
            </w:r>
            <w:r w:rsidR="00FA4DB5" w:rsidRPr="005F21AB">
              <w:rPr>
                <w:iCs/>
                <w:sz w:val="14"/>
                <w:szCs w:val="18"/>
              </w:rPr>
              <w:t>vivant, le provocateur des masses</w:t>
            </w:r>
            <w:r w:rsidR="001B7FAC" w:rsidRPr="005F21AB">
              <w:rPr>
                <w:iCs/>
                <w:sz w:val="14"/>
                <w:szCs w:val="18"/>
              </w:rPr>
              <w:t>.</w:t>
            </w:r>
          </w:p>
        </w:tc>
        <w:tc>
          <w:tcPr>
            <w:tcW w:w="0" w:type="auto"/>
          </w:tcPr>
          <w:p w:rsidR="00FA4DB5" w:rsidRPr="005F21AB" w:rsidRDefault="0094534B" w:rsidP="0094534B">
            <w:pPr>
              <w:rPr>
                <w:i/>
                <w:sz w:val="14"/>
                <w:szCs w:val="18"/>
              </w:rPr>
            </w:pPr>
            <w:r w:rsidRPr="005F21AB">
              <w:rPr>
                <w:i/>
                <w:sz w:val="14"/>
                <w:szCs w:val="18"/>
              </w:rPr>
              <w:t>C</w:t>
            </w:r>
            <w:r w:rsidR="00FA4DB5" w:rsidRPr="005F21AB">
              <w:rPr>
                <w:i/>
                <w:sz w:val="14"/>
                <w:szCs w:val="18"/>
              </w:rPr>
              <w:t>râne</w:t>
            </w:r>
            <w:r w:rsidRPr="005F21AB">
              <w:rPr>
                <w:i/>
                <w:sz w:val="14"/>
                <w:szCs w:val="18"/>
              </w:rPr>
              <w:t xml:space="preserve"> +pattes </w:t>
            </w:r>
            <w:r w:rsidR="00FA4DB5" w:rsidRPr="005F21AB">
              <w:rPr>
                <w:i/>
                <w:sz w:val="14"/>
                <w:szCs w:val="18"/>
              </w:rPr>
              <w:t xml:space="preserve">araignée </w:t>
            </w:r>
            <w:r w:rsidRPr="005F21AB">
              <w:rPr>
                <w:i/>
                <w:sz w:val="14"/>
                <w:szCs w:val="18"/>
              </w:rPr>
              <w:t>+7 yeux</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Berkil</w:t>
            </w:r>
          </w:p>
        </w:tc>
        <w:tc>
          <w:tcPr>
            <w:tcW w:w="0" w:type="auto"/>
          </w:tcPr>
          <w:p w:rsidR="00FA4DB5" w:rsidRPr="005F21AB" w:rsidRDefault="00FA4DB5" w:rsidP="00FA4DB5">
            <w:pPr>
              <w:rPr>
                <w:iCs/>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94534B">
            <w:pPr>
              <w:rPr>
                <w:iCs/>
                <w:sz w:val="14"/>
                <w:szCs w:val="18"/>
              </w:rPr>
            </w:pPr>
            <w:r w:rsidRPr="005F21AB">
              <w:rPr>
                <w:iCs/>
                <w:sz w:val="14"/>
                <w:szCs w:val="18"/>
              </w:rPr>
              <w:t>Le passeur des Abysses</w:t>
            </w:r>
            <w:r w:rsidRPr="005F21AB">
              <w:rPr>
                <w:sz w:val="14"/>
                <w:szCs w:val="18"/>
              </w:rPr>
              <w:t>.</w:t>
            </w:r>
          </w:p>
        </w:tc>
        <w:tc>
          <w:tcPr>
            <w:tcW w:w="0" w:type="auto"/>
          </w:tcPr>
          <w:p w:rsidR="00FA4DB5" w:rsidRPr="005F21AB" w:rsidRDefault="00FA4DB5" w:rsidP="0094534B">
            <w:pPr>
              <w:rPr>
                <w:i/>
                <w:sz w:val="14"/>
                <w:szCs w:val="18"/>
              </w:rPr>
            </w:pPr>
            <w:r w:rsidRPr="005F21AB">
              <w:rPr>
                <w:i/>
                <w:sz w:val="14"/>
                <w:szCs w:val="18"/>
              </w:rPr>
              <w:t xml:space="preserve">ombre drapée </w:t>
            </w:r>
            <w:r w:rsidR="0094534B" w:rsidRPr="005F21AB">
              <w:rPr>
                <w:i/>
                <w:sz w:val="14"/>
                <w:szCs w:val="18"/>
              </w:rPr>
              <w:t>+</w:t>
            </w:r>
            <w:r w:rsidRPr="005F21AB">
              <w:rPr>
                <w:i/>
                <w:sz w:val="14"/>
                <w:szCs w:val="18"/>
              </w:rPr>
              <w:t>canne en forme de serpent</w:t>
            </w:r>
          </w:p>
        </w:tc>
      </w:tr>
      <w:tr w:rsidR="0094534B" w:rsidRPr="005F21AB" w:rsidTr="008B4F3D">
        <w:tc>
          <w:tcPr>
            <w:tcW w:w="0" w:type="auto"/>
            <w:shd w:val="clear" w:color="auto" w:fill="FFC000"/>
          </w:tcPr>
          <w:p w:rsidR="00FA4DB5" w:rsidRPr="005F21AB" w:rsidRDefault="00C20842" w:rsidP="00FA4DB5">
            <w:pPr>
              <w:rPr>
                <w:b/>
                <w:bCs/>
                <w:sz w:val="14"/>
                <w:szCs w:val="18"/>
              </w:rPr>
            </w:pPr>
            <w:r>
              <w:rPr>
                <w:b/>
                <w:bCs/>
                <w:sz w:val="14"/>
                <w:szCs w:val="18"/>
              </w:rPr>
              <w:t>&gt;</w:t>
            </w:r>
            <w:r w:rsidR="00FA4DB5" w:rsidRPr="005F21AB">
              <w:rPr>
                <w:b/>
                <w:bCs/>
                <w:sz w:val="14"/>
                <w:szCs w:val="18"/>
              </w:rPr>
              <w:t>El’Fir</w:t>
            </w:r>
          </w:p>
        </w:tc>
        <w:tc>
          <w:tcPr>
            <w:tcW w:w="0" w:type="auto"/>
            <w:shd w:val="clear" w:color="auto" w:fill="FFC000"/>
          </w:tcPr>
          <w:p w:rsidR="00FA4DB5" w:rsidRPr="005F21AB" w:rsidRDefault="00FA4DB5" w:rsidP="001B7FAC">
            <w:pPr>
              <w:rPr>
                <w:sz w:val="14"/>
                <w:szCs w:val="18"/>
              </w:rPr>
            </w:pPr>
            <w:r w:rsidRPr="005F21AB">
              <w:rPr>
                <w:iCs/>
                <w:sz w:val="14"/>
                <w:szCs w:val="18"/>
              </w:rPr>
              <w:t>Maîtres des Feux-</w:t>
            </w:r>
            <w:r w:rsidR="00082A42" w:rsidRPr="005F21AB">
              <w:rPr>
                <w:iCs/>
                <w:sz w:val="14"/>
                <w:szCs w:val="18"/>
              </w:rPr>
              <w:t>8</w:t>
            </w:r>
          </w:p>
        </w:tc>
        <w:tc>
          <w:tcPr>
            <w:tcW w:w="0" w:type="auto"/>
            <w:shd w:val="clear" w:color="auto" w:fill="FFC000"/>
          </w:tcPr>
          <w:p w:rsidR="00FA4DB5" w:rsidRPr="005F21AB" w:rsidRDefault="00FA4DB5" w:rsidP="00464FFE">
            <w:pPr>
              <w:rPr>
                <w:sz w:val="14"/>
                <w:szCs w:val="18"/>
              </w:rPr>
            </w:pPr>
            <w:r w:rsidRPr="005F21AB">
              <w:rPr>
                <w:iCs/>
                <w:sz w:val="14"/>
                <w:szCs w:val="18"/>
              </w:rPr>
              <w:t>Le gouffre rougeoyant, la source des forces</w:t>
            </w:r>
            <w:r w:rsidRPr="005F21AB">
              <w:rPr>
                <w:sz w:val="14"/>
                <w:szCs w:val="18"/>
              </w:rPr>
              <w:t>.</w:t>
            </w:r>
          </w:p>
        </w:tc>
        <w:tc>
          <w:tcPr>
            <w:tcW w:w="0" w:type="auto"/>
            <w:shd w:val="clear" w:color="auto" w:fill="FFC000"/>
          </w:tcPr>
          <w:p w:rsidR="00FA4DB5" w:rsidRPr="005F21AB" w:rsidRDefault="00FA4DB5" w:rsidP="0094534B">
            <w:pPr>
              <w:rPr>
                <w:i/>
                <w:iCs/>
                <w:sz w:val="14"/>
                <w:szCs w:val="18"/>
              </w:rPr>
            </w:pPr>
            <w:r w:rsidRPr="005F21AB">
              <w:rPr>
                <w:i/>
                <w:sz w:val="14"/>
                <w:szCs w:val="18"/>
              </w:rPr>
              <w:t xml:space="preserve">corps de pierres </w:t>
            </w:r>
            <w:r w:rsidR="0094534B" w:rsidRPr="005F21AB">
              <w:rPr>
                <w:i/>
                <w:sz w:val="14"/>
                <w:szCs w:val="18"/>
              </w:rPr>
              <w:t>+flammes +yeux de feu</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Sammael</w:t>
            </w:r>
          </w:p>
        </w:tc>
        <w:tc>
          <w:tcPr>
            <w:tcW w:w="0" w:type="auto"/>
          </w:tcPr>
          <w:p w:rsidR="00FA4DB5" w:rsidRPr="005F21AB" w:rsidRDefault="00FA4DB5"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35315F" w:rsidP="0035315F">
            <w:pPr>
              <w:rPr>
                <w:sz w:val="14"/>
                <w:szCs w:val="18"/>
              </w:rPr>
            </w:pPr>
            <w:r w:rsidRPr="005F21AB">
              <w:rPr>
                <w:iCs/>
                <w:sz w:val="14"/>
                <w:szCs w:val="18"/>
              </w:rPr>
              <w:t>P</w:t>
            </w:r>
            <w:r w:rsidR="00FA4DB5" w:rsidRPr="005F21AB">
              <w:rPr>
                <w:iCs/>
                <w:sz w:val="14"/>
                <w:szCs w:val="18"/>
              </w:rPr>
              <w:t xml:space="preserve">rince des cieux, fier et courageux, </w:t>
            </w:r>
            <w:r w:rsidRPr="005F21AB">
              <w:rPr>
                <w:iCs/>
                <w:sz w:val="14"/>
                <w:szCs w:val="18"/>
              </w:rPr>
              <w:t>sans pardon.</w:t>
            </w:r>
          </w:p>
        </w:tc>
        <w:tc>
          <w:tcPr>
            <w:tcW w:w="0" w:type="auto"/>
          </w:tcPr>
          <w:p w:rsidR="00FA4DB5" w:rsidRPr="005F21AB" w:rsidRDefault="00FA4DB5" w:rsidP="0094534B">
            <w:pPr>
              <w:rPr>
                <w:i/>
                <w:iCs/>
                <w:sz w:val="14"/>
                <w:szCs w:val="18"/>
              </w:rPr>
            </w:pPr>
            <w:r w:rsidRPr="005F21AB">
              <w:rPr>
                <w:i/>
                <w:sz w:val="14"/>
                <w:szCs w:val="18"/>
              </w:rPr>
              <w:t xml:space="preserve">oiseau immense </w:t>
            </w:r>
            <w:r w:rsidR="0094534B" w:rsidRPr="005F21AB">
              <w:rPr>
                <w:i/>
                <w:sz w:val="14"/>
                <w:szCs w:val="18"/>
              </w:rPr>
              <w:t>+</w:t>
            </w:r>
            <w:r w:rsidRPr="005F21AB">
              <w:rPr>
                <w:i/>
                <w:sz w:val="14"/>
                <w:szCs w:val="18"/>
              </w:rPr>
              <w:t xml:space="preserve">peau tendue </w:t>
            </w:r>
            <w:r w:rsidR="0094534B" w:rsidRPr="005F21AB">
              <w:rPr>
                <w:i/>
                <w:sz w:val="14"/>
                <w:szCs w:val="18"/>
              </w:rPr>
              <w:t xml:space="preserve">sans </w:t>
            </w:r>
            <w:r w:rsidRPr="005F21AB">
              <w:rPr>
                <w:i/>
                <w:sz w:val="14"/>
                <w:szCs w:val="18"/>
              </w:rPr>
              <w:t>plumes</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Naamah</w:t>
            </w:r>
          </w:p>
        </w:tc>
        <w:tc>
          <w:tcPr>
            <w:tcW w:w="0" w:type="auto"/>
          </w:tcPr>
          <w:p w:rsidR="00FA4DB5" w:rsidRPr="005F21AB" w:rsidRDefault="00FA4DB5"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FA4DB5">
            <w:pPr>
              <w:rPr>
                <w:sz w:val="14"/>
                <w:szCs w:val="18"/>
              </w:rPr>
            </w:pPr>
            <w:r w:rsidRPr="005F21AB">
              <w:rPr>
                <w:iCs/>
                <w:sz w:val="14"/>
                <w:szCs w:val="18"/>
              </w:rPr>
              <w:t>La succube de tous, mère des sangs mêlés</w:t>
            </w:r>
            <w:r w:rsidRPr="005F21AB">
              <w:rPr>
                <w:sz w:val="14"/>
                <w:szCs w:val="18"/>
              </w:rPr>
              <w:t>.</w:t>
            </w:r>
          </w:p>
        </w:tc>
        <w:tc>
          <w:tcPr>
            <w:tcW w:w="0" w:type="auto"/>
          </w:tcPr>
          <w:p w:rsidR="00FA4DB5" w:rsidRPr="005F21AB" w:rsidRDefault="00FA4DB5" w:rsidP="0094534B">
            <w:pPr>
              <w:rPr>
                <w:i/>
                <w:iCs/>
                <w:sz w:val="14"/>
                <w:szCs w:val="18"/>
              </w:rPr>
            </w:pPr>
            <w:r w:rsidRPr="005F21AB">
              <w:rPr>
                <w:i/>
                <w:sz w:val="14"/>
                <w:szCs w:val="18"/>
              </w:rPr>
              <w:t xml:space="preserve">femme </w:t>
            </w:r>
            <w:r w:rsidR="0094534B" w:rsidRPr="005F21AB">
              <w:rPr>
                <w:i/>
                <w:sz w:val="14"/>
                <w:szCs w:val="18"/>
              </w:rPr>
              <w:t>+</w:t>
            </w:r>
            <w:r w:rsidRPr="005F21AB">
              <w:rPr>
                <w:i/>
                <w:sz w:val="14"/>
                <w:szCs w:val="18"/>
              </w:rPr>
              <w:t xml:space="preserve">ailée </w:t>
            </w:r>
            <w:r w:rsidR="0094534B" w:rsidRPr="005F21AB">
              <w:rPr>
                <w:i/>
                <w:sz w:val="14"/>
                <w:szCs w:val="18"/>
              </w:rPr>
              <w:t>+</w:t>
            </w:r>
            <w:r w:rsidRPr="005F21AB">
              <w:rPr>
                <w:i/>
                <w:sz w:val="14"/>
                <w:szCs w:val="18"/>
              </w:rPr>
              <w:t xml:space="preserve">oreilles </w:t>
            </w:r>
            <w:r w:rsidR="0094534B" w:rsidRPr="005F21AB">
              <w:rPr>
                <w:i/>
                <w:sz w:val="14"/>
                <w:szCs w:val="18"/>
              </w:rPr>
              <w:t>+</w:t>
            </w:r>
            <w:r w:rsidRPr="005F21AB">
              <w:rPr>
                <w:i/>
                <w:sz w:val="14"/>
                <w:szCs w:val="18"/>
              </w:rPr>
              <w:t>griffes immenses</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Ahriman</w:t>
            </w:r>
          </w:p>
        </w:tc>
        <w:tc>
          <w:tcPr>
            <w:tcW w:w="0" w:type="auto"/>
          </w:tcPr>
          <w:p w:rsidR="00FA4DB5" w:rsidRPr="005F21AB" w:rsidRDefault="00FA4DB5"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FA4DB5">
            <w:pPr>
              <w:rPr>
                <w:sz w:val="14"/>
                <w:szCs w:val="18"/>
              </w:rPr>
            </w:pPr>
            <w:r w:rsidRPr="005F21AB">
              <w:rPr>
                <w:iCs/>
                <w:sz w:val="14"/>
                <w:szCs w:val="18"/>
              </w:rPr>
              <w:t>L’essence de ce qui est en nous, la pureté révélée</w:t>
            </w:r>
            <w:r w:rsidRPr="005F21AB">
              <w:rPr>
                <w:sz w:val="14"/>
                <w:szCs w:val="18"/>
              </w:rPr>
              <w:t>.</w:t>
            </w:r>
          </w:p>
        </w:tc>
        <w:tc>
          <w:tcPr>
            <w:tcW w:w="0" w:type="auto"/>
          </w:tcPr>
          <w:p w:rsidR="00FA4DB5" w:rsidRPr="005F21AB" w:rsidRDefault="00FA4DB5" w:rsidP="0094534B">
            <w:pPr>
              <w:rPr>
                <w:i/>
                <w:iCs/>
                <w:sz w:val="14"/>
                <w:szCs w:val="18"/>
              </w:rPr>
            </w:pPr>
            <w:r w:rsidRPr="005F21AB">
              <w:rPr>
                <w:i/>
                <w:sz w:val="14"/>
                <w:szCs w:val="18"/>
              </w:rPr>
              <w:t xml:space="preserve">nuage sombre </w:t>
            </w:r>
            <w:r w:rsidR="0094534B" w:rsidRPr="005F21AB">
              <w:rPr>
                <w:i/>
                <w:sz w:val="14"/>
                <w:szCs w:val="18"/>
              </w:rPr>
              <w:t>+</w:t>
            </w:r>
            <w:r w:rsidRPr="005F21AB">
              <w:rPr>
                <w:i/>
                <w:sz w:val="14"/>
                <w:szCs w:val="18"/>
              </w:rPr>
              <w:t xml:space="preserve">yeux énormes </w:t>
            </w:r>
            <w:r w:rsidR="0094534B" w:rsidRPr="005F21AB">
              <w:rPr>
                <w:i/>
                <w:sz w:val="14"/>
                <w:szCs w:val="18"/>
              </w:rPr>
              <w:t>+</w:t>
            </w:r>
            <w:r w:rsidRPr="005F21AB">
              <w:rPr>
                <w:i/>
                <w:sz w:val="14"/>
                <w:szCs w:val="18"/>
              </w:rPr>
              <w:t xml:space="preserve">ailes </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Lilith</w:t>
            </w:r>
          </w:p>
        </w:tc>
        <w:tc>
          <w:tcPr>
            <w:tcW w:w="0" w:type="auto"/>
          </w:tcPr>
          <w:p w:rsidR="00FA4DB5" w:rsidRPr="005F21AB" w:rsidRDefault="00FA4DB5"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FA4DB5">
            <w:pPr>
              <w:rPr>
                <w:sz w:val="14"/>
                <w:szCs w:val="18"/>
              </w:rPr>
            </w:pPr>
            <w:r w:rsidRPr="005F21AB">
              <w:rPr>
                <w:iCs/>
                <w:sz w:val="14"/>
                <w:szCs w:val="18"/>
              </w:rPr>
              <w:t>Mère de la nuit, celle qui annonce la fin</w:t>
            </w:r>
            <w:r w:rsidRPr="005F21AB">
              <w:rPr>
                <w:sz w:val="14"/>
                <w:szCs w:val="18"/>
              </w:rPr>
              <w:t>.</w:t>
            </w:r>
          </w:p>
        </w:tc>
        <w:tc>
          <w:tcPr>
            <w:tcW w:w="0" w:type="auto"/>
          </w:tcPr>
          <w:p w:rsidR="00FA4DB5" w:rsidRPr="005F21AB" w:rsidRDefault="00FA4DB5" w:rsidP="0094534B">
            <w:pPr>
              <w:rPr>
                <w:i/>
                <w:iCs/>
                <w:sz w:val="14"/>
                <w:szCs w:val="18"/>
              </w:rPr>
            </w:pPr>
            <w:r w:rsidRPr="005F21AB">
              <w:rPr>
                <w:i/>
                <w:sz w:val="14"/>
                <w:szCs w:val="18"/>
              </w:rPr>
              <w:t xml:space="preserve">frêle femme vampire drapée </w:t>
            </w:r>
            <w:r w:rsidR="0094534B" w:rsidRPr="005F21AB">
              <w:rPr>
                <w:i/>
                <w:sz w:val="14"/>
                <w:szCs w:val="18"/>
              </w:rPr>
              <w:t>+</w:t>
            </w:r>
            <w:r w:rsidRPr="005F21AB">
              <w:rPr>
                <w:i/>
                <w:sz w:val="14"/>
                <w:szCs w:val="18"/>
              </w:rPr>
              <w:t>blanchâtre</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Lemasthu</w:t>
            </w:r>
          </w:p>
        </w:tc>
        <w:tc>
          <w:tcPr>
            <w:tcW w:w="0" w:type="auto"/>
          </w:tcPr>
          <w:p w:rsidR="00FA4DB5" w:rsidRPr="005F21AB" w:rsidRDefault="00FA4DB5"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FA4DB5">
            <w:pPr>
              <w:rPr>
                <w:sz w:val="14"/>
                <w:szCs w:val="18"/>
              </w:rPr>
            </w:pPr>
            <w:r w:rsidRPr="005F21AB">
              <w:rPr>
                <w:iCs/>
                <w:sz w:val="14"/>
                <w:szCs w:val="18"/>
              </w:rPr>
              <w:t>Maître des sept Ducs, le doigt qui dicte le chemin</w:t>
            </w:r>
            <w:r w:rsidRPr="005F21AB">
              <w:rPr>
                <w:sz w:val="14"/>
                <w:szCs w:val="18"/>
              </w:rPr>
              <w:t>.</w:t>
            </w:r>
          </w:p>
        </w:tc>
        <w:tc>
          <w:tcPr>
            <w:tcW w:w="0" w:type="auto"/>
          </w:tcPr>
          <w:p w:rsidR="00FA4DB5" w:rsidRPr="005F21AB" w:rsidRDefault="00FA4DB5" w:rsidP="00FA4DB5">
            <w:pPr>
              <w:rPr>
                <w:i/>
                <w:iCs/>
                <w:sz w:val="14"/>
                <w:szCs w:val="18"/>
              </w:rPr>
            </w:pPr>
            <w:r w:rsidRPr="005F21AB">
              <w:rPr>
                <w:i/>
                <w:sz w:val="14"/>
                <w:szCs w:val="18"/>
              </w:rPr>
              <w:t>homme capé et couronné</w:t>
            </w:r>
            <w:r w:rsidR="0094534B" w:rsidRPr="005F21AB">
              <w:rPr>
                <w:i/>
                <w:sz w:val="14"/>
                <w:szCs w:val="18"/>
              </w:rPr>
              <w:t xml:space="preserve"> + éclair en main</w:t>
            </w:r>
          </w:p>
        </w:tc>
      </w:tr>
      <w:tr w:rsidR="0094534B" w:rsidRPr="005F21AB" w:rsidTr="008B4F3D">
        <w:tc>
          <w:tcPr>
            <w:tcW w:w="0" w:type="auto"/>
            <w:shd w:val="clear" w:color="auto" w:fill="FFC000"/>
          </w:tcPr>
          <w:p w:rsidR="00FA4DB5" w:rsidRPr="005F21AB" w:rsidRDefault="00C20842" w:rsidP="00FA4DB5">
            <w:pPr>
              <w:rPr>
                <w:b/>
                <w:bCs/>
                <w:sz w:val="14"/>
                <w:szCs w:val="18"/>
              </w:rPr>
            </w:pPr>
            <w:r>
              <w:rPr>
                <w:b/>
                <w:bCs/>
                <w:sz w:val="14"/>
                <w:szCs w:val="18"/>
              </w:rPr>
              <w:t>&gt;</w:t>
            </w:r>
            <w:r w:rsidR="00FA4DB5" w:rsidRPr="005F21AB">
              <w:rPr>
                <w:b/>
                <w:bCs/>
                <w:sz w:val="14"/>
                <w:szCs w:val="18"/>
              </w:rPr>
              <w:t>Ark’Vil</w:t>
            </w:r>
          </w:p>
        </w:tc>
        <w:tc>
          <w:tcPr>
            <w:tcW w:w="0" w:type="auto"/>
            <w:shd w:val="clear" w:color="auto" w:fill="FFC000"/>
          </w:tcPr>
          <w:p w:rsidR="00FA4DB5" w:rsidRPr="005F21AB" w:rsidRDefault="00FA4DB5" w:rsidP="0094534B">
            <w:pPr>
              <w:rPr>
                <w:sz w:val="14"/>
                <w:szCs w:val="18"/>
              </w:rPr>
            </w:pPr>
            <w:r w:rsidRPr="005F21AB">
              <w:rPr>
                <w:iCs/>
                <w:sz w:val="14"/>
                <w:szCs w:val="18"/>
              </w:rPr>
              <w:t>Maîtres des Feux-</w:t>
            </w:r>
            <w:r w:rsidR="00082A42" w:rsidRPr="005F21AB">
              <w:rPr>
                <w:iCs/>
                <w:sz w:val="14"/>
                <w:szCs w:val="18"/>
              </w:rPr>
              <w:t>8</w:t>
            </w:r>
          </w:p>
        </w:tc>
        <w:tc>
          <w:tcPr>
            <w:tcW w:w="0" w:type="auto"/>
            <w:shd w:val="clear" w:color="auto" w:fill="FFC000"/>
          </w:tcPr>
          <w:p w:rsidR="00FA4DB5" w:rsidRPr="005F21AB" w:rsidRDefault="00FA4DB5" w:rsidP="00FA4DB5">
            <w:pPr>
              <w:rPr>
                <w:sz w:val="14"/>
                <w:szCs w:val="18"/>
              </w:rPr>
            </w:pPr>
            <w:r w:rsidRPr="005F21AB">
              <w:rPr>
                <w:iCs/>
                <w:sz w:val="14"/>
                <w:szCs w:val="18"/>
              </w:rPr>
              <w:t>Le vent de la terreur et de la supériorité de l’Ombre</w:t>
            </w:r>
            <w:r w:rsidRPr="005F21AB">
              <w:rPr>
                <w:sz w:val="14"/>
                <w:szCs w:val="18"/>
              </w:rPr>
              <w:t>.</w:t>
            </w:r>
          </w:p>
        </w:tc>
        <w:tc>
          <w:tcPr>
            <w:tcW w:w="0" w:type="auto"/>
            <w:shd w:val="clear" w:color="auto" w:fill="FFC000"/>
          </w:tcPr>
          <w:p w:rsidR="00FA4DB5" w:rsidRPr="005F21AB" w:rsidRDefault="00FA4DB5" w:rsidP="0094534B">
            <w:pPr>
              <w:rPr>
                <w:i/>
                <w:iCs/>
                <w:sz w:val="14"/>
                <w:szCs w:val="18"/>
              </w:rPr>
            </w:pPr>
            <w:r w:rsidRPr="005F21AB">
              <w:rPr>
                <w:i/>
                <w:sz w:val="14"/>
                <w:szCs w:val="18"/>
              </w:rPr>
              <w:t xml:space="preserve">tourbillon de corps </w:t>
            </w:r>
            <w:r w:rsidR="0094534B" w:rsidRPr="005F21AB">
              <w:rPr>
                <w:i/>
                <w:sz w:val="14"/>
                <w:szCs w:val="18"/>
              </w:rPr>
              <w:t>+os +visages hurlants</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Kaoma</w:t>
            </w:r>
          </w:p>
        </w:tc>
        <w:tc>
          <w:tcPr>
            <w:tcW w:w="0" w:type="auto"/>
          </w:tcPr>
          <w:p w:rsidR="00FA4DB5" w:rsidRPr="005F21AB" w:rsidRDefault="001B7FAC"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FA4DB5">
            <w:pPr>
              <w:rPr>
                <w:sz w:val="14"/>
                <w:szCs w:val="18"/>
              </w:rPr>
            </w:pPr>
            <w:r w:rsidRPr="005F21AB">
              <w:rPr>
                <w:iCs/>
                <w:sz w:val="14"/>
                <w:szCs w:val="18"/>
              </w:rPr>
              <w:t>Le porte-drapeau de la vague vengeresse</w:t>
            </w:r>
            <w:r w:rsidRPr="005F21AB">
              <w:rPr>
                <w:sz w:val="14"/>
                <w:szCs w:val="18"/>
              </w:rPr>
              <w:t>.</w:t>
            </w:r>
          </w:p>
        </w:tc>
        <w:tc>
          <w:tcPr>
            <w:tcW w:w="0" w:type="auto"/>
          </w:tcPr>
          <w:p w:rsidR="00FA4DB5" w:rsidRPr="005F21AB" w:rsidRDefault="00FA4DB5" w:rsidP="0094534B">
            <w:pPr>
              <w:rPr>
                <w:i/>
                <w:iCs/>
                <w:sz w:val="14"/>
                <w:szCs w:val="18"/>
              </w:rPr>
            </w:pPr>
            <w:r w:rsidRPr="005F21AB">
              <w:rPr>
                <w:i/>
                <w:sz w:val="14"/>
                <w:szCs w:val="18"/>
              </w:rPr>
              <w:t xml:space="preserve">humanoïde défiguré </w:t>
            </w:r>
            <w:r w:rsidR="0094534B" w:rsidRPr="005F21AB">
              <w:rPr>
                <w:i/>
                <w:sz w:val="14"/>
                <w:szCs w:val="18"/>
              </w:rPr>
              <w:t>+</w:t>
            </w:r>
            <w:r w:rsidR="00195C79" w:rsidRPr="005F21AB">
              <w:rPr>
                <w:i/>
                <w:sz w:val="14"/>
                <w:szCs w:val="18"/>
              </w:rPr>
              <w:t>fanon</w:t>
            </w:r>
            <w:r w:rsidR="0094534B" w:rsidRPr="005F21AB">
              <w:rPr>
                <w:i/>
                <w:sz w:val="14"/>
                <w:szCs w:val="18"/>
              </w:rPr>
              <w:t xml:space="preserve"> +faux</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Murmur</w:t>
            </w:r>
          </w:p>
        </w:tc>
        <w:tc>
          <w:tcPr>
            <w:tcW w:w="0" w:type="auto"/>
          </w:tcPr>
          <w:p w:rsidR="00FA4DB5" w:rsidRPr="005F21AB" w:rsidRDefault="001B7FAC"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35315F" w:rsidP="0035315F">
            <w:pPr>
              <w:rPr>
                <w:sz w:val="14"/>
                <w:szCs w:val="18"/>
              </w:rPr>
            </w:pPr>
            <w:r w:rsidRPr="005F21AB">
              <w:rPr>
                <w:iCs/>
                <w:sz w:val="14"/>
                <w:szCs w:val="18"/>
              </w:rPr>
              <w:t>M</w:t>
            </w:r>
            <w:r w:rsidR="00FA4DB5" w:rsidRPr="005F21AB">
              <w:rPr>
                <w:iCs/>
                <w:sz w:val="14"/>
                <w:szCs w:val="18"/>
              </w:rPr>
              <w:t>eneur de l’au-delà, la conscience des morts</w:t>
            </w:r>
            <w:r w:rsidR="00FA4DB5" w:rsidRPr="005F21AB">
              <w:rPr>
                <w:sz w:val="14"/>
                <w:szCs w:val="18"/>
              </w:rPr>
              <w:t>.</w:t>
            </w:r>
          </w:p>
        </w:tc>
        <w:tc>
          <w:tcPr>
            <w:tcW w:w="0" w:type="auto"/>
          </w:tcPr>
          <w:p w:rsidR="00FA4DB5" w:rsidRPr="005F21AB" w:rsidRDefault="00FA4DB5" w:rsidP="00FA4DB5">
            <w:pPr>
              <w:rPr>
                <w:i/>
                <w:iCs/>
                <w:sz w:val="14"/>
                <w:szCs w:val="18"/>
              </w:rPr>
            </w:pPr>
            <w:r w:rsidRPr="005F21AB">
              <w:rPr>
                <w:i/>
                <w:sz w:val="14"/>
                <w:szCs w:val="18"/>
              </w:rPr>
              <w:t>crâne noir et effilé</w:t>
            </w:r>
            <w:r w:rsidR="0094534B" w:rsidRPr="005F21AB">
              <w:rPr>
                <w:i/>
                <w:sz w:val="14"/>
                <w:szCs w:val="18"/>
              </w:rPr>
              <w:t xml:space="preserve"> +gemmes +dents</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Allatu</w:t>
            </w:r>
          </w:p>
        </w:tc>
        <w:tc>
          <w:tcPr>
            <w:tcW w:w="0" w:type="auto"/>
          </w:tcPr>
          <w:p w:rsidR="00FA4DB5" w:rsidRPr="005F21AB" w:rsidRDefault="001B7FAC"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35315F">
            <w:pPr>
              <w:rPr>
                <w:sz w:val="14"/>
                <w:szCs w:val="18"/>
              </w:rPr>
            </w:pPr>
            <w:r w:rsidRPr="005F21AB">
              <w:rPr>
                <w:iCs/>
                <w:sz w:val="14"/>
                <w:szCs w:val="18"/>
              </w:rPr>
              <w:t>L’étoile des morts, compagne de Murmur</w:t>
            </w:r>
            <w:r w:rsidRPr="005F21AB">
              <w:rPr>
                <w:sz w:val="14"/>
                <w:szCs w:val="18"/>
              </w:rPr>
              <w:t>.</w:t>
            </w:r>
          </w:p>
        </w:tc>
        <w:tc>
          <w:tcPr>
            <w:tcW w:w="0" w:type="auto"/>
          </w:tcPr>
          <w:p w:rsidR="00FA4DB5" w:rsidRPr="005F21AB" w:rsidRDefault="00FA4DB5" w:rsidP="0094534B">
            <w:pPr>
              <w:rPr>
                <w:i/>
                <w:iCs/>
                <w:sz w:val="14"/>
                <w:szCs w:val="18"/>
              </w:rPr>
            </w:pPr>
            <w:r w:rsidRPr="005F21AB">
              <w:rPr>
                <w:i/>
                <w:sz w:val="14"/>
                <w:szCs w:val="18"/>
              </w:rPr>
              <w:t xml:space="preserve">couronne d’ossements taillés </w:t>
            </w:r>
            <w:r w:rsidR="0094534B" w:rsidRPr="005F21AB">
              <w:rPr>
                <w:i/>
                <w:sz w:val="14"/>
                <w:szCs w:val="18"/>
              </w:rPr>
              <w:t>en pointe</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Barbatos</w:t>
            </w:r>
          </w:p>
        </w:tc>
        <w:tc>
          <w:tcPr>
            <w:tcW w:w="0" w:type="auto"/>
          </w:tcPr>
          <w:p w:rsidR="00FA4DB5" w:rsidRPr="005F21AB" w:rsidRDefault="001B7FAC"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FA4DB5">
            <w:pPr>
              <w:rPr>
                <w:sz w:val="14"/>
                <w:szCs w:val="18"/>
              </w:rPr>
            </w:pPr>
            <w:r w:rsidRPr="005F21AB">
              <w:rPr>
                <w:iCs/>
                <w:sz w:val="14"/>
                <w:szCs w:val="18"/>
              </w:rPr>
              <w:t>Celui par qui les mots passent et trépassent</w:t>
            </w:r>
            <w:r w:rsidRPr="005F21AB">
              <w:rPr>
                <w:sz w:val="14"/>
                <w:szCs w:val="18"/>
              </w:rPr>
              <w:t>.</w:t>
            </w:r>
          </w:p>
        </w:tc>
        <w:tc>
          <w:tcPr>
            <w:tcW w:w="0" w:type="auto"/>
          </w:tcPr>
          <w:p w:rsidR="00FA4DB5" w:rsidRPr="005F21AB" w:rsidRDefault="00FA4DB5" w:rsidP="0094534B">
            <w:pPr>
              <w:rPr>
                <w:i/>
                <w:iCs/>
                <w:sz w:val="14"/>
                <w:szCs w:val="18"/>
              </w:rPr>
            </w:pPr>
            <w:r w:rsidRPr="005F21AB">
              <w:rPr>
                <w:i/>
                <w:sz w:val="14"/>
                <w:szCs w:val="18"/>
              </w:rPr>
              <w:t xml:space="preserve">grand oiseau </w:t>
            </w:r>
            <w:r w:rsidR="0094534B" w:rsidRPr="005F21AB">
              <w:rPr>
                <w:i/>
                <w:sz w:val="14"/>
                <w:szCs w:val="18"/>
              </w:rPr>
              <w:t>de toutes les formes</w:t>
            </w:r>
          </w:p>
        </w:tc>
      </w:tr>
      <w:tr w:rsidR="0094534B" w:rsidRPr="005F21AB" w:rsidTr="008B4F3D">
        <w:tc>
          <w:tcPr>
            <w:tcW w:w="0" w:type="auto"/>
            <w:shd w:val="clear" w:color="auto" w:fill="FFC000"/>
          </w:tcPr>
          <w:p w:rsidR="00FA4DB5" w:rsidRPr="005F21AB" w:rsidRDefault="00C20842" w:rsidP="00FA4DB5">
            <w:pPr>
              <w:rPr>
                <w:b/>
                <w:bCs/>
                <w:sz w:val="14"/>
                <w:szCs w:val="18"/>
              </w:rPr>
            </w:pPr>
            <w:r>
              <w:rPr>
                <w:b/>
                <w:bCs/>
                <w:sz w:val="14"/>
                <w:szCs w:val="18"/>
              </w:rPr>
              <w:t>&gt;</w:t>
            </w:r>
            <w:r w:rsidR="00FA4DB5" w:rsidRPr="005F21AB">
              <w:rPr>
                <w:b/>
                <w:bCs/>
                <w:sz w:val="14"/>
                <w:szCs w:val="18"/>
              </w:rPr>
              <w:t>Ded’Ay</w:t>
            </w:r>
          </w:p>
        </w:tc>
        <w:tc>
          <w:tcPr>
            <w:tcW w:w="0" w:type="auto"/>
            <w:shd w:val="clear" w:color="auto" w:fill="FFC000"/>
          </w:tcPr>
          <w:p w:rsidR="00FA4DB5" w:rsidRPr="005F21AB" w:rsidRDefault="00FA4DB5" w:rsidP="00FA4DB5">
            <w:pPr>
              <w:rPr>
                <w:iCs/>
                <w:sz w:val="14"/>
                <w:szCs w:val="18"/>
              </w:rPr>
            </w:pPr>
            <w:r w:rsidRPr="005F21AB">
              <w:rPr>
                <w:iCs/>
                <w:sz w:val="14"/>
                <w:szCs w:val="18"/>
              </w:rPr>
              <w:t>Maîtres des Feux-</w:t>
            </w:r>
            <w:r w:rsidR="00082A42" w:rsidRPr="005F21AB">
              <w:rPr>
                <w:iCs/>
                <w:sz w:val="14"/>
                <w:szCs w:val="18"/>
              </w:rPr>
              <w:t>8</w:t>
            </w:r>
          </w:p>
        </w:tc>
        <w:tc>
          <w:tcPr>
            <w:tcW w:w="0" w:type="auto"/>
            <w:shd w:val="clear" w:color="auto" w:fill="FFC000"/>
          </w:tcPr>
          <w:p w:rsidR="00FA4DB5" w:rsidRPr="005F21AB" w:rsidRDefault="00FA4DB5" w:rsidP="00FA4DB5">
            <w:pPr>
              <w:rPr>
                <w:sz w:val="14"/>
                <w:szCs w:val="18"/>
              </w:rPr>
            </w:pPr>
            <w:r w:rsidRPr="005F21AB">
              <w:rPr>
                <w:iCs/>
                <w:sz w:val="14"/>
                <w:szCs w:val="18"/>
              </w:rPr>
              <w:t>L’infinie puissance révélée, le coucher du monde</w:t>
            </w:r>
            <w:r w:rsidR="001B7FAC" w:rsidRPr="005F21AB">
              <w:rPr>
                <w:sz w:val="14"/>
                <w:szCs w:val="18"/>
              </w:rPr>
              <w:t>.</w:t>
            </w:r>
          </w:p>
        </w:tc>
        <w:tc>
          <w:tcPr>
            <w:tcW w:w="0" w:type="auto"/>
            <w:shd w:val="clear" w:color="auto" w:fill="FFC000"/>
          </w:tcPr>
          <w:p w:rsidR="00FA4DB5" w:rsidRPr="005F21AB" w:rsidRDefault="00FA4DB5" w:rsidP="0094534B">
            <w:pPr>
              <w:rPr>
                <w:i/>
                <w:iCs/>
                <w:sz w:val="14"/>
                <w:szCs w:val="18"/>
              </w:rPr>
            </w:pPr>
            <w:r w:rsidRPr="005F21AB">
              <w:rPr>
                <w:i/>
                <w:sz w:val="14"/>
                <w:szCs w:val="18"/>
              </w:rPr>
              <w:t xml:space="preserve">tache auréolée de </w:t>
            </w:r>
            <w:r w:rsidR="0094534B" w:rsidRPr="005F21AB">
              <w:rPr>
                <w:i/>
                <w:sz w:val="14"/>
                <w:szCs w:val="18"/>
              </w:rPr>
              <w:t xml:space="preserve">nuages </w:t>
            </w:r>
            <w:r w:rsidRPr="005F21AB">
              <w:rPr>
                <w:i/>
                <w:sz w:val="14"/>
                <w:szCs w:val="18"/>
              </w:rPr>
              <w:t>noir</w:t>
            </w:r>
            <w:r w:rsidR="0094534B" w:rsidRPr="005F21AB">
              <w:rPr>
                <w:i/>
                <w:sz w:val="14"/>
                <w:szCs w:val="18"/>
              </w:rPr>
              <w:t>s</w:t>
            </w:r>
            <w:r w:rsidRPr="005F21AB">
              <w:rPr>
                <w:i/>
                <w:sz w:val="14"/>
                <w:szCs w:val="18"/>
              </w:rPr>
              <w:t xml:space="preserve"> strié</w:t>
            </w:r>
            <w:r w:rsidR="0094534B" w:rsidRPr="005F21AB">
              <w:rPr>
                <w:i/>
                <w:sz w:val="14"/>
                <w:szCs w:val="18"/>
              </w:rPr>
              <w:t>s</w:t>
            </w:r>
            <w:r w:rsidRPr="005F21AB">
              <w:rPr>
                <w:i/>
                <w:sz w:val="14"/>
                <w:szCs w:val="18"/>
              </w:rPr>
              <w:t xml:space="preserve"> </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Abaddon</w:t>
            </w:r>
          </w:p>
        </w:tc>
        <w:tc>
          <w:tcPr>
            <w:tcW w:w="0" w:type="auto"/>
          </w:tcPr>
          <w:p w:rsidR="00FA4DB5" w:rsidRPr="005F21AB" w:rsidRDefault="001B7FAC"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FA4DB5">
            <w:pPr>
              <w:rPr>
                <w:sz w:val="14"/>
                <w:szCs w:val="18"/>
              </w:rPr>
            </w:pPr>
            <w:r w:rsidRPr="005F21AB">
              <w:rPr>
                <w:iCs/>
                <w:sz w:val="14"/>
                <w:szCs w:val="18"/>
              </w:rPr>
              <w:t>Le forgeron des enfers et de la nuit</w:t>
            </w:r>
            <w:r w:rsidRPr="005F21AB">
              <w:rPr>
                <w:sz w:val="14"/>
                <w:szCs w:val="18"/>
              </w:rPr>
              <w:t>.</w:t>
            </w:r>
          </w:p>
        </w:tc>
        <w:tc>
          <w:tcPr>
            <w:tcW w:w="0" w:type="auto"/>
          </w:tcPr>
          <w:p w:rsidR="00FA4DB5" w:rsidRPr="005F21AB" w:rsidRDefault="00FA4DB5" w:rsidP="00FA4DB5">
            <w:pPr>
              <w:rPr>
                <w:i/>
                <w:iCs/>
                <w:sz w:val="14"/>
                <w:szCs w:val="18"/>
              </w:rPr>
            </w:pPr>
            <w:r w:rsidRPr="005F21AB">
              <w:rPr>
                <w:i/>
                <w:sz w:val="14"/>
                <w:szCs w:val="18"/>
              </w:rPr>
              <w:t>mastodonte éclaté d’éclairs</w:t>
            </w:r>
            <w:r w:rsidR="00DD1EB8" w:rsidRPr="005F21AB">
              <w:rPr>
                <w:i/>
                <w:sz w:val="14"/>
                <w:szCs w:val="18"/>
              </w:rPr>
              <w:t xml:space="preserve"> +marteau</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Nergal</w:t>
            </w:r>
          </w:p>
        </w:tc>
        <w:tc>
          <w:tcPr>
            <w:tcW w:w="0" w:type="auto"/>
          </w:tcPr>
          <w:p w:rsidR="00FA4DB5" w:rsidRPr="005F21AB" w:rsidRDefault="001B7FAC"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FA4DB5">
            <w:pPr>
              <w:rPr>
                <w:sz w:val="14"/>
                <w:szCs w:val="18"/>
              </w:rPr>
            </w:pPr>
            <w:r w:rsidRPr="005F21AB">
              <w:rPr>
                <w:iCs/>
                <w:sz w:val="14"/>
                <w:szCs w:val="18"/>
              </w:rPr>
              <w:t>Géniteur des souffrances, soleil des ténèbres</w:t>
            </w:r>
            <w:r w:rsidRPr="005F21AB">
              <w:rPr>
                <w:sz w:val="14"/>
                <w:szCs w:val="18"/>
              </w:rPr>
              <w:t>.</w:t>
            </w:r>
          </w:p>
        </w:tc>
        <w:tc>
          <w:tcPr>
            <w:tcW w:w="0" w:type="auto"/>
          </w:tcPr>
          <w:p w:rsidR="00FA4DB5" w:rsidRPr="005F21AB" w:rsidRDefault="00FA4DB5" w:rsidP="00DD1EB8">
            <w:pPr>
              <w:rPr>
                <w:i/>
                <w:iCs/>
                <w:sz w:val="14"/>
                <w:szCs w:val="18"/>
              </w:rPr>
            </w:pPr>
            <w:r w:rsidRPr="005F21AB">
              <w:rPr>
                <w:i/>
                <w:sz w:val="14"/>
                <w:szCs w:val="18"/>
              </w:rPr>
              <w:t>homme à tête de lion</w:t>
            </w:r>
            <w:r w:rsidR="00DD1EB8" w:rsidRPr="005F21AB">
              <w:rPr>
                <w:i/>
                <w:sz w:val="14"/>
                <w:szCs w:val="18"/>
              </w:rPr>
              <w:t xml:space="preserve"> +lance +crinière</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Namtar</w:t>
            </w:r>
          </w:p>
        </w:tc>
        <w:tc>
          <w:tcPr>
            <w:tcW w:w="0" w:type="auto"/>
          </w:tcPr>
          <w:p w:rsidR="00FA4DB5" w:rsidRPr="005F21AB" w:rsidRDefault="001B7FAC"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FA4DB5" w:rsidP="00FA4DB5">
            <w:pPr>
              <w:rPr>
                <w:sz w:val="14"/>
                <w:szCs w:val="18"/>
              </w:rPr>
            </w:pPr>
            <w:r w:rsidRPr="005F21AB">
              <w:rPr>
                <w:iCs/>
                <w:sz w:val="14"/>
                <w:szCs w:val="18"/>
              </w:rPr>
              <w:t>Celui qui combat la lumière et ouvre la voie</w:t>
            </w:r>
            <w:r w:rsidRPr="005F21AB">
              <w:rPr>
                <w:sz w:val="14"/>
                <w:szCs w:val="18"/>
              </w:rPr>
              <w:t>.</w:t>
            </w:r>
          </w:p>
        </w:tc>
        <w:tc>
          <w:tcPr>
            <w:tcW w:w="0" w:type="auto"/>
          </w:tcPr>
          <w:p w:rsidR="00FA4DB5" w:rsidRPr="005F21AB" w:rsidRDefault="00DD1EB8" w:rsidP="00FA4DB5">
            <w:pPr>
              <w:rPr>
                <w:i/>
                <w:iCs/>
                <w:sz w:val="14"/>
                <w:szCs w:val="18"/>
              </w:rPr>
            </w:pPr>
            <w:r w:rsidRPr="005F21AB">
              <w:rPr>
                <w:i/>
                <w:sz w:val="14"/>
                <w:szCs w:val="18"/>
              </w:rPr>
              <w:t>Forme humanoïde +lame noire +fente</w:t>
            </w:r>
          </w:p>
        </w:tc>
      </w:tr>
      <w:tr w:rsidR="0094534B" w:rsidRPr="005F21AB" w:rsidTr="0094534B">
        <w:tc>
          <w:tcPr>
            <w:tcW w:w="0" w:type="auto"/>
          </w:tcPr>
          <w:p w:rsidR="00FA4DB5" w:rsidRPr="005F21AB" w:rsidRDefault="00C20842" w:rsidP="00FA4DB5">
            <w:pPr>
              <w:rPr>
                <w:b/>
                <w:bCs/>
                <w:sz w:val="14"/>
                <w:szCs w:val="18"/>
              </w:rPr>
            </w:pPr>
            <w:r>
              <w:rPr>
                <w:b/>
                <w:bCs/>
                <w:sz w:val="14"/>
                <w:szCs w:val="18"/>
              </w:rPr>
              <w:t>-&gt;</w:t>
            </w:r>
            <w:r w:rsidR="00FA4DB5" w:rsidRPr="005F21AB">
              <w:rPr>
                <w:b/>
                <w:bCs/>
                <w:sz w:val="14"/>
                <w:szCs w:val="18"/>
              </w:rPr>
              <w:t>Hecate</w:t>
            </w:r>
          </w:p>
        </w:tc>
        <w:tc>
          <w:tcPr>
            <w:tcW w:w="0" w:type="auto"/>
          </w:tcPr>
          <w:p w:rsidR="00FA4DB5" w:rsidRPr="005F21AB" w:rsidRDefault="001B7FAC" w:rsidP="00FA4DB5">
            <w:pPr>
              <w:rPr>
                <w:sz w:val="14"/>
                <w:szCs w:val="18"/>
              </w:rPr>
            </w:pPr>
            <w:r w:rsidRPr="005F21AB">
              <w:rPr>
                <w:sz w:val="14"/>
                <w:szCs w:val="18"/>
              </w:rPr>
              <w:t>Servants-</w:t>
            </w:r>
            <w:r w:rsidR="00082A42" w:rsidRPr="005F21AB">
              <w:rPr>
                <w:sz w:val="14"/>
                <w:szCs w:val="18"/>
              </w:rPr>
              <w:t>7</w:t>
            </w:r>
          </w:p>
        </w:tc>
        <w:tc>
          <w:tcPr>
            <w:tcW w:w="0" w:type="auto"/>
          </w:tcPr>
          <w:p w:rsidR="00FA4DB5" w:rsidRPr="005F21AB" w:rsidRDefault="0035315F" w:rsidP="0035315F">
            <w:pPr>
              <w:rPr>
                <w:sz w:val="14"/>
                <w:szCs w:val="18"/>
              </w:rPr>
            </w:pPr>
            <w:r w:rsidRPr="005F21AB">
              <w:rPr>
                <w:iCs/>
                <w:sz w:val="14"/>
                <w:szCs w:val="18"/>
              </w:rPr>
              <w:t xml:space="preserve">L’esprit, </w:t>
            </w:r>
            <w:r w:rsidR="00FA4DB5" w:rsidRPr="005F21AB">
              <w:rPr>
                <w:iCs/>
                <w:sz w:val="14"/>
                <w:szCs w:val="18"/>
              </w:rPr>
              <w:t xml:space="preserve">la puissance, </w:t>
            </w:r>
            <w:r w:rsidRPr="005F21AB">
              <w:rPr>
                <w:iCs/>
                <w:sz w:val="14"/>
                <w:szCs w:val="18"/>
              </w:rPr>
              <w:t>l’</w:t>
            </w:r>
            <w:r w:rsidR="00FA4DB5" w:rsidRPr="005F21AB">
              <w:rPr>
                <w:iCs/>
                <w:sz w:val="14"/>
                <w:szCs w:val="18"/>
              </w:rPr>
              <w:t>art, reine de sagesse</w:t>
            </w:r>
            <w:r w:rsidR="00FA4DB5" w:rsidRPr="005F21AB">
              <w:rPr>
                <w:sz w:val="14"/>
                <w:szCs w:val="18"/>
              </w:rPr>
              <w:t>.</w:t>
            </w:r>
          </w:p>
        </w:tc>
        <w:tc>
          <w:tcPr>
            <w:tcW w:w="0" w:type="auto"/>
          </w:tcPr>
          <w:p w:rsidR="00FA4DB5" w:rsidRPr="005F21AB" w:rsidRDefault="00DD1EB8" w:rsidP="00DD1EB8">
            <w:pPr>
              <w:rPr>
                <w:i/>
                <w:iCs/>
                <w:sz w:val="14"/>
                <w:szCs w:val="18"/>
              </w:rPr>
            </w:pPr>
            <w:r w:rsidRPr="005F21AB">
              <w:rPr>
                <w:i/>
                <w:sz w:val="14"/>
                <w:szCs w:val="18"/>
              </w:rPr>
              <w:t>char</w:t>
            </w:r>
            <w:r w:rsidR="00FA4DB5" w:rsidRPr="005F21AB">
              <w:rPr>
                <w:i/>
                <w:sz w:val="14"/>
                <w:szCs w:val="18"/>
              </w:rPr>
              <w:t xml:space="preserve"> </w:t>
            </w:r>
            <w:r w:rsidRPr="005F21AB">
              <w:rPr>
                <w:i/>
                <w:sz w:val="14"/>
                <w:szCs w:val="18"/>
              </w:rPr>
              <w:t xml:space="preserve">+longs </w:t>
            </w:r>
            <w:r w:rsidR="00FA4DB5" w:rsidRPr="005F21AB">
              <w:rPr>
                <w:i/>
                <w:sz w:val="14"/>
                <w:szCs w:val="18"/>
              </w:rPr>
              <w:t xml:space="preserve">chiens </w:t>
            </w:r>
            <w:r w:rsidRPr="005F21AB">
              <w:rPr>
                <w:i/>
                <w:sz w:val="14"/>
                <w:szCs w:val="18"/>
              </w:rPr>
              <w:t>+étoile +main vers ciel</w:t>
            </w:r>
          </w:p>
        </w:tc>
      </w:tr>
    </w:tbl>
    <w:p w:rsidR="000A5B4E" w:rsidRDefault="000A5B4E" w:rsidP="00631932">
      <w:pPr>
        <w:pStyle w:val="Titre3"/>
      </w:pPr>
      <w:bookmarkStart w:id="12" w:name="_Toc198546068"/>
      <w:r w:rsidRPr="005F21AB">
        <w:t>2.</w:t>
      </w:r>
      <w:r w:rsidR="00082A42" w:rsidRPr="005F21AB">
        <w:t>4</w:t>
      </w:r>
      <w:r w:rsidRPr="005F21AB">
        <w:t>.</w:t>
      </w:r>
      <w:r w:rsidR="00082A42" w:rsidRPr="005F21AB">
        <w:t>4</w:t>
      </w:r>
      <w:r w:rsidRPr="005F21AB">
        <w:t xml:space="preserve"> Koth’Oth</w:t>
      </w:r>
      <w:bookmarkEnd w:id="12"/>
    </w:p>
    <w:p w:rsidR="00AF5B14" w:rsidRDefault="00AF5B14" w:rsidP="00AF5B14">
      <w:r>
        <w:t xml:space="preserve">Koth’Oth est un Dragon </w:t>
      </w:r>
      <w:r w:rsidR="00C20842">
        <w:t xml:space="preserve">vivant, </w:t>
      </w:r>
      <w:r>
        <w:t>sans aile</w:t>
      </w:r>
      <w:r w:rsidR="00C20842">
        <w:t>,</w:t>
      </w:r>
      <w:r>
        <w:t xml:space="preserve"> à trois têtes dont le corps </w:t>
      </w:r>
      <w:r w:rsidR="00130D91">
        <w:t xml:space="preserve">recouvre </w:t>
      </w:r>
      <w:r>
        <w:t xml:space="preserve">trois grandes montagnes. Il vit dans le Monde Ancien et utilise son pouvoir de création pour maintenir son Royaume Céleste sur place. Confronté à toutes les forces EE, il </w:t>
      </w:r>
      <w:r w:rsidR="00C20842">
        <w:t xml:space="preserve">tente de </w:t>
      </w:r>
      <w:r>
        <w:t>s’emparer de Yael dans une guerre sans fin.</w:t>
      </w:r>
    </w:p>
    <w:p w:rsidR="00AF5B14" w:rsidRPr="00AF5B14" w:rsidRDefault="00AF5B14" w:rsidP="00AF5B14">
      <w:r>
        <w:t xml:space="preserve">C’est également le dernier Dieu </w:t>
      </w:r>
      <w:r w:rsidR="00EE3541">
        <w:t>à</w:t>
      </w:r>
      <w:r>
        <w:t xml:space="preserve"> utiliser son pouvoir de création pour générer des races inspirées de ce qu’il trouve chez l’ennemi. Les forces des KO jouent sur la masse plutôt que sur la qualité. Le panthéon reprend les six Royaumes Célestes entourant le « trône » de Koth’Oth</w:t>
      </w:r>
      <w:r w:rsidR="00C20842">
        <w:t xml:space="preserve"> en Yael</w:t>
      </w:r>
      <w:r>
        <w:t>.</w:t>
      </w:r>
      <w:r w:rsidR="00C20842">
        <w:t xml:space="preserve"> Il a été expulsé du Monde Divin.</w:t>
      </w:r>
      <w:r>
        <w:t xml:space="preserve"> </w:t>
      </w:r>
    </w:p>
    <w:tbl>
      <w:tblPr>
        <w:tblW w:w="10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
        <w:gridCol w:w="1064"/>
        <w:gridCol w:w="4014"/>
        <w:gridCol w:w="4012"/>
      </w:tblGrid>
      <w:tr w:rsidR="001B7FAC" w:rsidRPr="005F21AB" w:rsidTr="00F5119E">
        <w:tc>
          <w:tcPr>
            <w:tcW w:w="0" w:type="auto"/>
          </w:tcPr>
          <w:p w:rsidR="001B7FAC" w:rsidRPr="005F21AB" w:rsidRDefault="001B7FAC" w:rsidP="004170EA">
            <w:pPr>
              <w:rPr>
                <w:b/>
                <w:sz w:val="14"/>
                <w:szCs w:val="18"/>
              </w:rPr>
            </w:pPr>
            <w:r w:rsidRPr="005F21AB">
              <w:rPr>
                <w:b/>
                <w:sz w:val="14"/>
                <w:szCs w:val="18"/>
              </w:rPr>
              <w:t>Nom</w:t>
            </w:r>
          </w:p>
        </w:tc>
        <w:tc>
          <w:tcPr>
            <w:tcW w:w="1064" w:type="dxa"/>
          </w:tcPr>
          <w:p w:rsidR="001B7FAC" w:rsidRPr="005F21AB" w:rsidRDefault="001B7FAC" w:rsidP="004170EA">
            <w:pPr>
              <w:rPr>
                <w:b/>
                <w:sz w:val="14"/>
                <w:szCs w:val="18"/>
              </w:rPr>
            </w:pPr>
            <w:r w:rsidRPr="005F21AB">
              <w:rPr>
                <w:b/>
                <w:sz w:val="14"/>
                <w:szCs w:val="18"/>
              </w:rPr>
              <w:t>Divin</w:t>
            </w:r>
          </w:p>
        </w:tc>
        <w:tc>
          <w:tcPr>
            <w:tcW w:w="4022" w:type="dxa"/>
          </w:tcPr>
          <w:p w:rsidR="001B7FAC" w:rsidRPr="005F21AB" w:rsidRDefault="001B7FAC" w:rsidP="004170EA">
            <w:pPr>
              <w:rPr>
                <w:b/>
                <w:sz w:val="14"/>
                <w:szCs w:val="18"/>
              </w:rPr>
            </w:pPr>
            <w:r w:rsidRPr="005F21AB">
              <w:rPr>
                <w:b/>
                <w:sz w:val="14"/>
                <w:szCs w:val="18"/>
              </w:rPr>
              <w:t>Titre</w:t>
            </w:r>
          </w:p>
        </w:tc>
        <w:tc>
          <w:tcPr>
            <w:tcW w:w="4019" w:type="dxa"/>
          </w:tcPr>
          <w:p w:rsidR="001B7FAC" w:rsidRPr="005F21AB" w:rsidRDefault="001B7FAC" w:rsidP="004170EA">
            <w:pPr>
              <w:rPr>
                <w:b/>
                <w:i/>
                <w:sz w:val="14"/>
                <w:szCs w:val="18"/>
              </w:rPr>
            </w:pPr>
            <w:r w:rsidRPr="005F21AB">
              <w:rPr>
                <w:b/>
                <w:i/>
                <w:sz w:val="14"/>
                <w:szCs w:val="18"/>
              </w:rPr>
              <w:t>Description</w:t>
            </w:r>
          </w:p>
        </w:tc>
      </w:tr>
      <w:tr w:rsidR="00861CCB" w:rsidRPr="005F21AB" w:rsidTr="00BE1E5A">
        <w:tc>
          <w:tcPr>
            <w:tcW w:w="0" w:type="auto"/>
            <w:shd w:val="clear" w:color="auto" w:fill="00B050"/>
          </w:tcPr>
          <w:p w:rsidR="001B7FAC" w:rsidRPr="005F21AB" w:rsidRDefault="001B7FAC" w:rsidP="004170EA">
            <w:pPr>
              <w:rPr>
                <w:b/>
                <w:sz w:val="14"/>
                <w:szCs w:val="18"/>
              </w:rPr>
            </w:pPr>
            <w:r w:rsidRPr="005F21AB">
              <w:rPr>
                <w:b/>
                <w:bCs/>
                <w:sz w:val="14"/>
                <w:szCs w:val="18"/>
              </w:rPr>
              <w:t>Koth’Oth</w:t>
            </w:r>
          </w:p>
        </w:tc>
        <w:tc>
          <w:tcPr>
            <w:tcW w:w="1064" w:type="dxa"/>
            <w:shd w:val="clear" w:color="auto" w:fill="00B050"/>
          </w:tcPr>
          <w:p w:rsidR="001B7FAC" w:rsidRPr="005F21AB" w:rsidRDefault="001B7FAC" w:rsidP="004170EA">
            <w:pPr>
              <w:rPr>
                <w:sz w:val="14"/>
                <w:szCs w:val="18"/>
              </w:rPr>
            </w:pPr>
            <w:r w:rsidRPr="005F21AB">
              <w:rPr>
                <w:sz w:val="14"/>
                <w:szCs w:val="18"/>
              </w:rPr>
              <w:t>Dieu-</w:t>
            </w:r>
            <w:r w:rsidR="00082A42" w:rsidRPr="005F21AB">
              <w:rPr>
                <w:sz w:val="14"/>
                <w:szCs w:val="18"/>
              </w:rPr>
              <w:t>9</w:t>
            </w:r>
          </w:p>
        </w:tc>
        <w:tc>
          <w:tcPr>
            <w:tcW w:w="4022" w:type="dxa"/>
            <w:shd w:val="clear" w:color="auto" w:fill="00B050"/>
          </w:tcPr>
          <w:p w:rsidR="001B7FAC" w:rsidRPr="005F21AB" w:rsidRDefault="00A131D9" w:rsidP="004170EA">
            <w:pPr>
              <w:rPr>
                <w:sz w:val="14"/>
                <w:szCs w:val="18"/>
              </w:rPr>
            </w:pPr>
            <w:r w:rsidRPr="005F21AB">
              <w:rPr>
                <w:iCs/>
                <w:sz w:val="14"/>
                <w:szCs w:val="18"/>
              </w:rPr>
              <w:t>L</w:t>
            </w:r>
            <w:r w:rsidR="001B7FAC" w:rsidRPr="005F21AB">
              <w:rPr>
                <w:iCs/>
                <w:sz w:val="14"/>
                <w:szCs w:val="18"/>
              </w:rPr>
              <w:t>e Dieu Sauvage</w:t>
            </w:r>
          </w:p>
        </w:tc>
        <w:tc>
          <w:tcPr>
            <w:tcW w:w="4019" w:type="dxa"/>
            <w:shd w:val="clear" w:color="auto" w:fill="00B050"/>
          </w:tcPr>
          <w:p w:rsidR="001B7FAC" w:rsidRPr="005F21AB" w:rsidRDefault="001B7FAC" w:rsidP="00DD1EB8">
            <w:pPr>
              <w:rPr>
                <w:i/>
                <w:sz w:val="14"/>
                <w:szCs w:val="18"/>
              </w:rPr>
            </w:pPr>
            <w:r w:rsidRPr="005F21AB">
              <w:rPr>
                <w:i/>
                <w:sz w:val="14"/>
                <w:szCs w:val="18"/>
              </w:rPr>
              <w:t xml:space="preserve">Serpent </w:t>
            </w:r>
            <w:r w:rsidR="00DD1EB8" w:rsidRPr="005F21AB">
              <w:rPr>
                <w:i/>
                <w:sz w:val="14"/>
                <w:szCs w:val="18"/>
              </w:rPr>
              <w:t>sur</w:t>
            </w:r>
            <w:r w:rsidRPr="005F21AB">
              <w:rPr>
                <w:i/>
                <w:sz w:val="14"/>
                <w:szCs w:val="18"/>
              </w:rPr>
              <w:t xml:space="preserve"> trois </w:t>
            </w:r>
            <w:r w:rsidR="00DD1EB8" w:rsidRPr="005F21AB">
              <w:rPr>
                <w:i/>
                <w:sz w:val="14"/>
                <w:szCs w:val="18"/>
              </w:rPr>
              <w:t xml:space="preserve">grandes </w:t>
            </w:r>
            <w:r w:rsidRPr="005F21AB">
              <w:rPr>
                <w:i/>
                <w:sz w:val="14"/>
                <w:szCs w:val="18"/>
              </w:rPr>
              <w:t>montagnes</w:t>
            </w:r>
          </w:p>
        </w:tc>
      </w:tr>
      <w:tr w:rsidR="001B7FAC" w:rsidRPr="005F21AB" w:rsidTr="00F5119E">
        <w:tc>
          <w:tcPr>
            <w:tcW w:w="0" w:type="auto"/>
            <w:shd w:val="clear" w:color="auto" w:fill="auto"/>
          </w:tcPr>
          <w:p w:rsidR="001B7FAC" w:rsidRPr="005F21AB" w:rsidRDefault="00C20842" w:rsidP="001B7FAC">
            <w:pPr>
              <w:rPr>
                <w:b/>
                <w:bCs/>
                <w:sz w:val="14"/>
                <w:szCs w:val="18"/>
              </w:rPr>
            </w:pPr>
            <w:r>
              <w:rPr>
                <w:b/>
                <w:sz w:val="14"/>
                <w:szCs w:val="18"/>
              </w:rPr>
              <w:t>&gt;</w:t>
            </w:r>
            <w:r w:rsidR="001B7FAC" w:rsidRPr="005F21AB">
              <w:rPr>
                <w:b/>
                <w:sz w:val="14"/>
                <w:szCs w:val="18"/>
              </w:rPr>
              <w:t>Neb’Ass</w:t>
            </w:r>
          </w:p>
        </w:tc>
        <w:tc>
          <w:tcPr>
            <w:tcW w:w="1064" w:type="dxa"/>
            <w:shd w:val="clear" w:color="auto" w:fill="auto"/>
          </w:tcPr>
          <w:p w:rsidR="001B7FAC" w:rsidRPr="005F21AB" w:rsidRDefault="00F64D5C" w:rsidP="001B7FAC">
            <w:pPr>
              <w:rPr>
                <w:sz w:val="14"/>
                <w:szCs w:val="18"/>
              </w:rPr>
            </w:pPr>
            <w:r w:rsidRPr="005F21AB">
              <w:rPr>
                <w:sz w:val="14"/>
                <w:szCs w:val="18"/>
              </w:rPr>
              <w:t>Géniteur-</w:t>
            </w:r>
            <w:r w:rsidR="00082A42" w:rsidRPr="005F21AB">
              <w:rPr>
                <w:sz w:val="14"/>
                <w:szCs w:val="18"/>
              </w:rPr>
              <w:t>8</w:t>
            </w:r>
          </w:p>
        </w:tc>
        <w:tc>
          <w:tcPr>
            <w:tcW w:w="4022" w:type="dxa"/>
            <w:shd w:val="clear" w:color="auto" w:fill="auto"/>
          </w:tcPr>
          <w:p w:rsidR="001B7FAC" w:rsidRPr="005F21AB" w:rsidRDefault="001B7FAC" w:rsidP="00DD1EB8">
            <w:pPr>
              <w:rPr>
                <w:sz w:val="14"/>
                <w:szCs w:val="18"/>
              </w:rPr>
            </w:pPr>
            <w:r w:rsidRPr="005F21AB">
              <w:rPr>
                <w:sz w:val="14"/>
                <w:szCs w:val="18"/>
              </w:rPr>
              <w:t xml:space="preserve">Celui qui rampe, écailles </w:t>
            </w:r>
            <w:r w:rsidR="00DD1EB8" w:rsidRPr="005F21AB">
              <w:rPr>
                <w:sz w:val="14"/>
                <w:szCs w:val="18"/>
              </w:rPr>
              <w:t>du Dragon sans ailes</w:t>
            </w:r>
            <w:r w:rsidRPr="005F21AB">
              <w:rPr>
                <w:sz w:val="14"/>
                <w:szCs w:val="18"/>
              </w:rPr>
              <w:t xml:space="preserve"> </w:t>
            </w:r>
          </w:p>
        </w:tc>
        <w:tc>
          <w:tcPr>
            <w:tcW w:w="4019" w:type="dxa"/>
            <w:shd w:val="clear" w:color="auto" w:fill="auto"/>
          </w:tcPr>
          <w:p w:rsidR="001B7FAC" w:rsidRPr="005F21AB" w:rsidRDefault="00DD1EB8" w:rsidP="00F5119E">
            <w:pPr>
              <w:rPr>
                <w:i/>
                <w:sz w:val="14"/>
                <w:szCs w:val="18"/>
              </w:rPr>
            </w:pPr>
            <w:r w:rsidRPr="005F21AB">
              <w:rPr>
                <w:i/>
                <w:sz w:val="14"/>
                <w:szCs w:val="18"/>
              </w:rPr>
              <w:t>Serpent</w:t>
            </w:r>
            <w:r w:rsidR="00F5119E" w:rsidRPr="005F21AB">
              <w:rPr>
                <w:i/>
                <w:sz w:val="14"/>
                <w:szCs w:val="18"/>
              </w:rPr>
              <w:t xml:space="preserve"> cobra</w:t>
            </w:r>
            <w:r w:rsidRPr="005F21AB">
              <w:rPr>
                <w:i/>
                <w:sz w:val="14"/>
                <w:szCs w:val="18"/>
              </w:rPr>
              <w:t>, m</w:t>
            </w:r>
            <w:r w:rsidR="00F64D5C" w:rsidRPr="005F21AB">
              <w:rPr>
                <w:i/>
                <w:sz w:val="14"/>
                <w:szCs w:val="18"/>
              </w:rPr>
              <w:t>aître des Kotis et d</w:t>
            </w:r>
            <w:r w:rsidR="001B7FAC" w:rsidRPr="005F21AB">
              <w:rPr>
                <w:i/>
                <w:sz w:val="14"/>
                <w:szCs w:val="18"/>
              </w:rPr>
              <w:t xml:space="preserve">es serpents </w:t>
            </w:r>
          </w:p>
        </w:tc>
      </w:tr>
      <w:tr w:rsidR="001B7FAC" w:rsidRPr="005F21AB" w:rsidTr="00F5119E">
        <w:tc>
          <w:tcPr>
            <w:tcW w:w="0" w:type="auto"/>
            <w:shd w:val="clear" w:color="auto" w:fill="auto"/>
          </w:tcPr>
          <w:p w:rsidR="001B7FAC" w:rsidRPr="005F21AB" w:rsidRDefault="00C20842" w:rsidP="001B7FAC">
            <w:pPr>
              <w:rPr>
                <w:b/>
                <w:sz w:val="14"/>
                <w:szCs w:val="18"/>
              </w:rPr>
            </w:pPr>
            <w:r>
              <w:rPr>
                <w:b/>
                <w:sz w:val="14"/>
                <w:szCs w:val="18"/>
              </w:rPr>
              <w:t>&gt;</w:t>
            </w:r>
            <w:r w:rsidR="001B7FAC" w:rsidRPr="005F21AB">
              <w:rPr>
                <w:b/>
                <w:sz w:val="14"/>
                <w:szCs w:val="18"/>
              </w:rPr>
              <w:t>Arp’Unt</w:t>
            </w:r>
          </w:p>
        </w:tc>
        <w:tc>
          <w:tcPr>
            <w:tcW w:w="1064" w:type="dxa"/>
            <w:shd w:val="clear" w:color="auto" w:fill="auto"/>
          </w:tcPr>
          <w:p w:rsidR="001B7FAC" w:rsidRPr="005F21AB" w:rsidRDefault="00F64D5C" w:rsidP="001B7FAC">
            <w:pPr>
              <w:rPr>
                <w:sz w:val="14"/>
                <w:szCs w:val="18"/>
              </w:rPr>
            </w:pPr>
            <w:r w:rsidRPr="005F21AB">
              <w:rPr>
                <w:sz w:val="14"/>
                <w:szCs w:val="18"/>
              </w:rPr>
              <w:t>Géniteur-</w:t>
            </w:r>
            <w:r w:rsidR="00082A42" w:rsidRPr="005F21AB">
              <w:rPr>
                <w:sz w:val="14"/>
                <w:szCs w:val="18"/>
              </w:rPr>
              <w:t>8</w:t>
            </w:r>
          </w:p>
        </w:tc>
        <w:tc>
          <w:tcPr>
            <w:tcW w:w="4022" w:type="dxa"/>
            <w:shd w:val="clear" w:color="auto" w:fill="auto"/>
          </w:tcPr>
          <w:p w:rsidR="001B7FAC" w:rsidRPr="005F21AB" w:rsidRDefault="001B7FAC" w:rsidP="00DD1EB8">
            <w:pPr>
              <w:rPr>
                <w:sz w:val="14"/>
                <w:szCs w:val="18"/>
              </w:rPr>
            </w:pPr>
            <w:r w:rsidRPr="005F21AB">
              <w:rPr>
                <w:sz w:val="14"/>
                <w:szCs w:val="18"/>
              </w:rPr>
              <w:t xml:space="preserve">le Grand Gorille Noir, bat la terre </w:t>
            </w:r>
            <w:r w:rsidR="00DD1EB8" w:rsidRPr="005F21AB">
              <w:rPr>
                <w:sz w:val="14"/>
                <w:szCs w:val="18"/>
              </w:rPr>
              <w:t xml:space="preserve">des </w:t>
            </w:r>
            <w:r w:rsidRPr="005F21AB">
              <w:rPr>
                <w:sz w:val="14"/>
                <w:szCs w:val="18"/>
              </w:rPr>
              <w:t>poings luisants</w:t>
            </w:r>
          </w:p>
        </w:tc>
        <w:tc>
          <w:tcPr>
            <w:tcW w:w="4019" w:type="dxa"/>
            <w:shd w:val="clear" w:color="auto" w:fill="auto"/>
          </w:tcPr>
          <w:p w:rsidR="001B7FAC" w:rsidRPr="005F21AB" w:rsidRDefault="00DD1EB8" w:rsidP="00DD1EB8">
            <w:pPr>
              <w:rPr>
                <w:i/>
                <w:sz w:val="14"/>
                <w:szCs w:val="18"/>
              </w:rPr>
            </w:pPr>
            <w:r w:rsidRPr="005F21AB">
              <w:rPr>
                <w:i/>
                <w:sz w:val="14"/>
                <w:szCs w:val="18"/>
              </w:rPr>
              <w:t>Singe, m</w:t>
            </w:r>
            <w:r w:rsidR="001B7FAC" w:rsidRPr="005F21AB">
              <w:rPr>
                <w:i/>
                <w:sz w:val="14"/>
                <w:szCs w:val="18"/>
              </w:rPr>
              <w:t>aître des Singeons (Pitachi)</w:t>
            </w:r>
          </w:p>
        </w:tc>
      </w:tr>
      <w:tr w:rsidR="001B7FAC" w:rsidRPr="005F21AB" w:rsidTr="00F5119E">
        <w:tc>
          <w:tcPr>
            <w:tcW w:w="0" w:type="auto"/>
            <w:shd w:val="clear" w:color="auto" w:fill="auto"/>
          </w:tcPr>
          <w:p w:rsidR="001B7FAC" w:rsidRPr="005F21AB" w:rsidRDefault="00C20842" w:rsidP="001B7FAC">
            <w:pPr>
              <w:rPr>
                <w:b/>
                <w:sz w:val="14"/>
                <w:szCs w:val="18"/>
              </w:rPr>
            </w:pPr>
            <w:r>
              <w:rPr>
                <w:b/>
                <w:sz w:val="14"/>
                <w:szCs w:val="18"/>
              </w:rPr>
              <w:t>&gt;</w:t>
            </w:r>
            <w:r w:rsidR="001B7FAC" w:rsidRPr="005F21AB">
              <w:rPr>
                <w:b/>
                <w:sz w:val="14"/>
                <w:szCs w:val="18"/>
              </w:rPr>
              <w:t>Kor’Tal</w:t>
            </w:r>
          </w:p>
        </w:tc>
        <w:tc>
          <w:tcPr>
            <w:tcW w:w="1064" w:type="dxa"/>
            <w:shd w:val="clear" w:color="auto" w:fill="auto"/>
          </w:tcPr>
          <w:p w:rsidR="001B7FAC" w:rsidRPr="005F21AB" w:rsidRDefault="00F64D5C" w:rsidP="001B7FAC">
            <w:pPr>
              <w:rPr>
                <w:sz w:val="14"/>
                <w:szCs w:val="18"/>
              </w:rPr>
            </w:pPr>
            <w:r w:rsidRPr="005F21AB">
              <w:rPr>
                <w:sz w:val="14"/>
                <w:szCs w:val="18"/>
              </w:rPr>
              <w:t>Géniteur-</w:t>
            </w:r>
            <w:r w:rsidR="00082A42" w:rsidRPr="005F21AB">
              <w:rPr>
                <w:sz w:val="14"/>
                <w:szCs w:val="18"/>
              </w:rPr>
              <w:t>8</w:t>
            </w:r>
          </w:p>
        </w:tc>
        <w:tc>
          <w:tcPr>
            <w:tcW w:w="4022" w:type="dxa"/>
            <w:shd w:val="clear" w:color="auto" w:fill="auto"/>
          </w:tcPr>
          <w:p w:rsidR="001B7FAC" w:rsidRPr="005F21AB" w:rsidRDefault="001B7FAC" w:rsidP="00DD1EB8">
            <w:pPr>
              <w:rPr>
                <w:sz w:val="14"/>
                <w:szCs w:val="18"/>
              </w:rPr>
            </w:pPr>
            <w:r w:rsidRPr="005F21AB">
              <w:rPr>
                <w:sz w:val="14"/>
                <w:szCs w:val="18"/>
              </w:rPr>
              <w:t>l’Ancien Cyclope au Fouet, Maître des esclaves</w:t>
            </w:r>
          </w:p>
        </w:tc>
        <w:tc>
          <w:tcPr>
            <w:tcW w:w="4019" w:type="dxa"/>
            <w:shd w:val="clear" w:color="auto" w:fill="auto"/>
          </w:tcPr>
          <w:p w:rsidR="001B7FAC" w:rsidRPr="005F21AB" w:rsidRDefault="00F5119E" w:rsidP="001B7FAC">
            <w:pPr>
              <w:rPr>
                <w:i/>
                <w:sz w:val="14"/>
                <w:szCs w:val="18"/>
              </w:rPr>
            </w:pPr>
            <w:r w:rsidRPr="005F21AB">
              <w:rPr>
                <w:i/>
                <w:sz w:val="14"/>
                <w:szCs w:val="18"/>
              </w:rPr>
              <w:t xml:space="preserve">Géant et </w:t>
            </w:r>
            <w:r w:rsidR="001B7FAC" w:rsidRPr="005F21AB">
              <w:rPr>
                <w:i/>
                <w:sz w:val="14"/>
                <w:szCs w:val="18"/>
              </w:rPr>
              <w:t>les résidus créatifs de Koth’Oth</w:t>
            </w:r>
          </w:p>
        </w:tc>
      </w:tr>
      <w:tr w:rsidR="001B7FAC" w:rsidRPr="005F21AB" w:rsidTr="00F5119E">
        <w:tc>
          <w:tcPr>
            <w:tcW w:w="0" w:type="auto"/>
            <w:shd w:val="clear" w:color="auto" w:fill="auto"/>
          </w:tcPr>
          <w:p w:rsidR="001B7FAC" w:rsidRPr="005F21AB" w:rsidRDefault="00C20842" w:rsidP="001B7FAC">
            <w:pPr>
              <w:rPr>
                <w:b/>
                <w:sz w:val="14"/>
                <w:szCs w:val="18"/>
              </w:rPr>
            </w:pPr>
            <w:r>
              <w:rPr>
                <w:b/>
                <w:sz w:val="14"/>
                <w:szCs w:val="18"/>
              </w:rPr>
              <w:t>&gt;</w:t>
            </w:r>
            <w:r w:rsidR="001B7FAC" w:rsidRPr="005F21AB">
              <w:rPr>
                <w:b/>
                <w:sz w:val="14"/>
                <w:szCs w:val="18"/>
              </w:rPr>
              <w:t>Mar’Tro</w:t>
            </w:r>
          </w:p>
        </w:tc>
        <w:tc>
          <w:tcPr>
            <w:tcW w:w="1064" w:type="dxa"/>
            <w:shd w:val="clear" w:color="auto" w:fill="auto"/>
          </w:tcPr>
          <w:p w:rsidR="001B7FAC" w:rsidRPr="005F21AB" w:rsidRDefault="00F64D5C" w:rsidP="001B7FAC">
            <w:pPr>
              <w:rPr>
                <w:sz w:val="14"/>
                <w:szCs w:val="18"/>
              </w:rPr>
            </w:pPr>
            <w:r w:rsidRPr="005F21AB">
              <w:rPr>
                <w:sz w:val="14"/>
                <w:szCs w:val="18"/>
              </w:rPr>
              <w:t>Géniteur-</w:t>
            </w:r>
            <w:r w:rsidR="00082A42" w:rsidRPr="005F21AB">
              <w:rPr>
                <w:sz w:val="14"/>
                <w:szCs w:val="18"/>
              </w:rPr>
              <w:t>8</w:t>
            </w:r>
          </w:p>
        </w:tc>
        <w:tc>
          <w:tcPr>
            <w:tcW w:w="4022" w:type="dxa"/>
            <w:shd w:val="clear" w:color="auto" w:fill="auto"/>
          </w:tcPr>
          <w:p w:rsidR="001B7FAC" w:rsidRPr="005F21AB" w:rsidRDefault="001B7FAC" w:rsidP="001B7FAC">
            <w:pPr>
              <w:rPr>
                <w:sz w:val="14"/>
                <w:szCs w:val="18"/>
              </w:rPr>
            </w:pPr>
            <w:r w:rsidRPr="005F21AB">
              <w:rPr>
                <w:sz w:val="14"/>
                <w:szCs w:val="18"/>
              </w:rPr>
              <w:t>le Fils de Koth’Oth porteur de la Corne Unique</w:t>
            </w:r>
          </w:p>
        </w:tc>
        <w:tc>
          <w:tcPr>
            <w:tcW w:w="4019" w:type="dxa"/>
            <w:shd w:val="clear" w:color="auto" w:fill="auto"/>
          </w:tcPr>
          <w:p w:rsidR="001B7FAC" w:rsidRPr="005F21AB" w:rsidRDefault="00F5119E" w:rsidP="00F5119E">
            <w:pPr>
              <w:rPr>
                <w:i/>
                <w:sz w:val="14"/>
                <w:szCs w:val="18"/>
              </w:rPr>
            </w:pPr>
            <w:r w:rsidRPr="005F21AB">
              <w:rPr>
                <w:i/>
                <w:sz w:val="14"/>
                <w:szCs w:val="18"/>
              </w:rPr>
              <w:t>Irnolo, m</w:t>
            </w:r>
            <w:r w:rsidR="001B7FAC" w:rsidRPr="005F21AB">
              <w:rPr>
                <w:i/>
                <w:sz w:val="14"/>
                <w:szCs w:val="18"/>
              </w:rPr>
              <w:t>aître des I</w:t>
            </w:r>
            <w:r w:rsidRPr="005F21AB">
              <w:rPr>
                <w:i/>
                <w:sz w:val="14"/>
                <w:szCs w:val="18"/>
              </w:rPr>
              <w:t>rnolos des montagnes (Irnoloth)</w:t>
            </w:r>
          </w:p>
        </w:tc>
      </w:tr>
      <w:tr w:rsidR="001B7FAC" w:rsidRPr="005F21AB" w:rsidTr="00F5119E">
        <w:tc>
          <w:tcPr>
            <w:tcW w:w="0" w:type="auto"/>
            <w:shd w:val="clear" w:color="auto" w:fill="auto"/>
          </w:tcPr>
          <w:p w:rsidR="001B7FAC" w:rsidRPr="005F21AB" w:rsidRDefault="00C20842" w:rsidP="001B7FAC">
            <w:pPr>
              <w:rPr>
                <w:b/>
                <w:sz w:val="14"/>
                <w:szCs w:val="18"/>
              </w:rPr>
            </w:pPr>
            <w:r>
              <w:rPr>
                <w:b/>
                <w:sz w:val="14"/>
                <w:szCs w:val="18"/>
              </w:rPr>
              <w:t>&gt;</w:t>
            </w:r>
            <w:r w:rsidR="001B7FAC" w:rsidRPr="005F21AB">
              <w:rPr>
                <w:b/>
                <w:sz w:val="14"/>
                <w:szCs w:val="18"/>
              </w:rPr>
              <w:t>Lar’Bor</w:t>
            </w:r>
          </w:p>
        </w:tc>
        <w:tc>
          <w:tcPr>
            <w:tcW w:w="1064" w:type="dxa"/>
            <w:shd w:val="clear" w:color="auto" w:fill="auto"/>
          </w:tcPr>
          <w:p w:rsidR="001B7FAC" w:rsidRPr="005F21AB" w:rsidRDefault="00F64D5C" w:rsidP="001B7FAC">
            <w:pPr>
              <w:rPr>
                <w:sz w:val="14"/>
                <w:szCs w:val="18"/>
              </w:rPr>
            </w:pPr>
            <w:r w:rsidRPr="005F21AB">
              <w:rPr>
                <w:sz w:val="14"/>
                <w:szCs w:val="18"/>
              </w:rPr>
              <w:t>Géniteur-</w:t>
            </w:r>
            <w:r w:rsidR="00082A42" w:rsidRPr="005F21AB">
              <w:rPr>
                <w:sz w:val="14"/>
                <w:szCs w:val="18"/>
              </w:rPr>
              <w:t>8</w:t>
            </w:r>
          </w:p>
        </w:tc>
        <w:tc>
          <w:tcPr>
            <w:tcW w:w="4022" w:type="dxa"/>
            <w:shd w:val="clear" w:color="auto" w:fill="auto"/>
          </w:tcPr>
          <w:p w:rsidR="001B7FAC" w:rsidRPr="005F21AB" w:rsidRDefault="001B7FAC" w:rsidP="001B7FAC">
            <w:pPr>
              <w:rPr>
                <w:sz w:val="14"/>
                <w:szCs w:val="18"/>
              </w:rPr>
            </w:pPr>
            <w:r w:rsidRPr="005F21AB">
              <w:rPr>
                <w:sz w:val="14"/>
                <w:szCs w:val="18"/>
              </w:rPr>
              <w:t>le Grand Ver Blanc</w:t>
            </w:r>
          </w:p>
        </w:tc>
        <w:tc>
          <w:tcPr>
            <w:tcW w:w="4019" w:type="dxa"/>
            <w:shd w:val="clear" w:color="auto" w:fill="auto"/>
          </w:tcPr>
          <w:p w:rsidR="001B7FAC" w:rsidRPr="005F21AB" w:rsidRDefault="00F5119E" w:rsidP="00F5119E">
            <w:pPr>
              <w:rPr>
                <w:i/>
                <w:sz w:val="14"/>
                <w:szCs w:val="18"/>
              </w:rPr>
            </w:pPr>
            <w:r w:rsidRPr="005F21AB">
              <w:rPr>
                <w:i/>
                <w:sz w:val="14"/>
                <w:szCs w:val="18"/>
              </w:rPr>
              <w:t xml:space="preserve">Ver, </w:t>
            </w:r>
            <w:r w:rsidR="001B7FAC" w:rsidRPr="005F21AB">
              <w:rPr>
                <w:i/>
                <w:sz w:val="14"/>
                <w:szCs w:val="18"/>
              </w:rPr>
              <w:t>Maître des Profondeurs et de Terre (Aleor)</w:t>
            </w:r>
          </w:p>
        </w:tc>
      </w:tr>
      <w:tr w:rsidR="001B7FAC" w:rsidRPr="005F21AB" w:rsidTr="00F5119E">
        <w:tc>
          <w:tcPr>
            <w:tcW w:w="0" w:type="auto"/>
            <w:shd w:val="clear" w:color="auto" w:fill="auto"/>
          </w:tcPr>
          <w:p w:rsidR="001B7FAC" w:rsidRPr="005F21AB" w:rsidRDefault="00C20842" w:rsidP="001B7FAC">
            <w:pPr>
              <w:rPr>
                <w:b/>
                <w:sz w:val="14"/>
                <w:szCs w:val="18"/>
              </w:rPr>
            </w:pPr>
            <w:r>
              <w:rPr>
                <w:b/>
                <w:sz w:val="14"/>
                <w:szCs w:val="18"/>
              </w:rPr>
              <w:t>&gt;</w:t>
            </w:r>
            <w:r w:rsidR="001B7FAC" w:rsidRPr="005F21AB">
              <w:rPr>
                <w:b/>
                <w:sz w:val="14"/>
                <w:szCs w:val="18"/>
              </w:rPr>
              <w:t>Sur’Kil</w:t>
            </w:r>
          </w:p>
        </w:tc>
        <w:tc>
          <w:tcPr>
            <w:tcW w:w="1064" w:type="dxa"/>
            <w:shd w:val="clear" w:color="auto" w:fill="auto"/>
          </w:tcPr>
          <w:p w:rsidR="001B7FAC" w:rsidRPr="005F21AB" w:rsidRDefault="00F64D5C" w:rsidP="001B7FAC">
            <w:pPr>
              <w:rPr>
                <w:sz w:val="14"/>
                <w:szCs w:val="18"/>
              </w:rPr>
            </w:pPr>
            <w:r w:rsidRPr="005F21AB">
              <w:rPr>
                <w:sz w:val="14"/>
                <w:szCs w:val="18"/>
              </w:rPr>
              <w:t>Géniteur-</w:t>
            </w:r>
            <w:r w:rsidR="00082A42" w:rsidRPr="005F21AB">
              <w:rPr>
                <w:sz w:val="14"/>
                <w:szCs w:val="18"/>
              </w:rPr>
              <w:t>8</w:t>
            </w:r>
          </w:p>
        </w:tc>
        <w:tc>
          <w:tcPr>
            <w:tcW w:w="4022" w:type="dxa"/>
            <w:shd w:val="clear" w:color="auto" w:fill="auto"/>
          </w:tcPr>
          <w:p w:rsidR="001B7FAC" w:rsidRPr="005F21AB" w:rsidRDefault="001B7FAC" w:rsidP="001B7FAC">
            <w:pPr>
              <w:rPr>
                <w:sz w:val="14"/>
                <w:szCs w:val="18"/>
              </w:rPr>
            </w:pPr>
            <w:r w:rsidRPr="005F21AB">
              <w:rPr>
                <w:sz w:val="14"/>
                <w:szCs w:val="18"/>
              </w:rPr>
              <w:t>la Fille du Serpent, Déesse Chaman aux Six Bras</w:t>
            </w:r>
          </w:p>
        </w:tc>
        <w:tc>
          <w:tcPr>
            <w:tcW w:w="4019" w:type="dxa"/>
            <w:shd w:val="clear" w:color="auto" w:fill="auto"/>
          </w:tcPr>
          <w:p w:rsidR="001B7FAC" w:rsidRPr="005F21AB" w:rsidRDefault="00F5119E" w:rsidP="00F5119E">
            <w:pPr>
              <w:rPr>
                <w:i/>
                <w:sz w:val="14"/>
                <w:szCs w:val="18"/>
              </w:rPr>
            </w:pPr>
            <w:r w:rsidRPr="005F21AB">
              <w:rPr>
                <w:i/>
                <w:sz w:val="14"/>
                <w:szCs w:val="18"/>
              </w:rPr>
              <w:t>Femme nue, m</w:t>
            </w:r>
            <w:r w:rsidR="001B7FAC" w:rsidRPr="005F21AB">
              <w:rPr>
                <w:i/>
                <w:sz w:val="14"/>
                <w:szCs w:val="18"/>
              </w:rPr>
              <w:t>aîtresse des humains</w:t>
            </w:r>
          </w:p>
        </w:tc>
      </w:tr>
    </w:tbl>
    <w:p w:rsidR="00495165" w:rsidRDefault="00495165" w:rsidP="00631932">
      <w:pPr>
        <w:pStyle w:val="Titre3"/>
      </w:pPr>
      <w:bookmarkStart w:id="13" w:name="_Toc198546069"/>
      <w:r w:rsidRPr="005F21AB">
        <w:t>2.</w:t>
      </w:r>
      <w:r w:rsidR="00082A42" w:rsidRPr="005F21AB">
        <w:t>4</w:t>
      </w:r>
      <w:r w:rsidRPr="005F21AB">
        <w:t>.</w:t>
      </w:r>
      <w:r w:rsidR="00082A42" w:rsidRPr="005F21AB">
        <w:t>5</w:t>
      </w:r>
      <w:r w:rsidRPr="005F21AB">
        <w:t xml:space="preserve"> El’Lar</w:t>
      </w:r>
      <w:bookmarkEnd w:id="13"/>
    </w:p>
    <w:p w:rsidR="00AF5B14" w:rsidRPr="00AF5B14" w:rsidRDefault="00130D91" w:rsidP="00AF5B14">
      <w:r>
        <w:t xml:space="preserve">Les forces de l’équilibre sont les moins nombreuses </w:t>
      </w:r>
      <w:r w:rsidR="00314D2A">
        <w:t>et</w:t>
      </w:r>
      <w:r>
        <w:t xml:space="preserve"> les plus puissantes. Placées à </w:t>
      </w:r>
      <w:r w:rsidRPr="00314D2A">
        <w:rPr>
          <w:shd w:val="clear" w:color="auto" w:fill="FFFF00"/>
        </w:rPr>
        <w:t>l’équateur du Monde Divin</w:t>
      </w:r>
      <w:r>
        <w:t>, elles séparent EI et EO en s’alliant à l’un ou l’autre selon les besoins. Très lié</w:t>
      </w:r>
      <w:r w:rsidR="00314D2A">
        <w:t>es au temps et à l’espace, les d</w:t>
      </w:r>
      <w:r>
        <w:t xml:space="preserve">ivinités EA se sont rendues maîtres de ces dimensions, devenant </w:t>
      </w:r>
      <w:r w:rsidR="00EE3541">
        <w:t>par-là</w:t>
      </w:r>
      <w:r>
        <w:t xml:space="preserve"> relativement invincibles. </w:t>
      </w:r>
      <w:r w:rsidR="008B4F3D">
        <w:t xml:space="preserve">Fortement orientés vers l’esprit et la magie, les engeances </w:t>
      </w:r>
      <w:r w:rsidR="00314D2A">
        <w:t xml:space="preserve">d’EA </w:t>
      </w:r>
      <w:r w:rsidR="008B4F3D">
        <w:t xml:space="preserve">ont une influence sur le Monde Nouveau sur lequel </w:t>
      </w:r>
      <w:r w:rsidR="00314D2A">
        <w:t xml:space="preserve">elles </w:t>
      </w:r>
      <w:r w:rsidR="008B4F3D">
        <w:t xml:space="preserve">tentent de </w:t>
      </w:r>
      <w:r w:rsidR="00314D2A">
        <w:t xml:space="preserve">réduire l’influence </w:t>
      </w:r>
      <w:r w:rsidR="008B4F3D">
        <w:t xml:space="preserve">des Dieux. Cette « amoralité » rend l’approche de cet alignement assez difficile. </w:t>
      </w:r>
    </w:p>
    <w:tbl>
      <w:tblPr>
        <w:tblW w:w="10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5"/>
        <w:gridCol w:w="991"/>
        <w:gridCol w:w="3303"/>
        <w:gridCol w:w="4370"/>
      </w:tblGrid>
      <w:tr w:rsidR="000A5B4E" w:rsidRPr="005F21AB" w:rsidTr="00F5119E">
        <w:tc>
          <w:tcPr>
            <w:tcW w:w="0" w:type="auto"/>
          </w:tcPr>
          <w:p w:rsidR="000A5B4E" w:rsidRPr="005F21AB" w:rsidRDefault="000A5B4E" w:rsidP="000A5B4E">
            <w:pPr>
              <w:rPr>
                <w:b/>
                <w:sz w:val="14"/>
                <w:szCs w:val="18"/>
              </w:rPr>
            </w:pPr>
            <w:r w:rsidRPr="005F21AB">
              <w:rPr>
                <w:b/>
                <w:sz w:val="14"/>
                <w:szCs w:val="18"/>
              </w:rPr>
              <w:t>Nom</w:t>
            </w:r>
          </w:p>
        </w:tc>
        <w:tc>
          <w:tcPr>
            <w:tcW w:w="991" w:type="dxa"/>
          </w:tcPr>
          <w:p w:rsidR="000A5B4E" w:rsidRPr="005F21AB" w:rsidRDefault="000A5B4E" w:rsidP="000A5B4E">
            <w:pPr>
              <w:rPr>
                <w:b/>
                <w:sz w:val="14"/>
                <w:szCs w:val="18"/>
              </w:rPr>
            </w:pPr>
            <w:r w:rsidRPr="005F21AB">
              <w:rPr>
                <w:b/>
                <w:sz w:val="14"/>
                <w:szCs w:val="18"/>
              </w:rPr>
              <w:t>Divin</w:t>
            </w:r>
          </w:p>
        </w:tc>
        <w:tc>
          <w:tcPr>
            <w:tcW w:w="0" w:type="auto"/>
          </w:tcPr>
          <w:p w:rsidR="000A5B4E" w:rsidRPr="005F21AB" w:rsidRDefault="000A5B4E" w:rsidP="000A5B4E">
            <w:pPr>
              <w:rPr>
                <w:b/>
                <w:sz w:val="14"/>
                <w:szCs w:val="18"/>
              </w:rPr>
            </w:pPr>
            <w:r w:rsidRPr="005F21AB">
              <w:rPr>
                <w:b/>
                <w:sz w:val="14"/>
                <w:szCs w:val="18"/>
              </w:rPr>
              <w:t>Titre</w:t>
            </w:r>
          </w:p>
        </w:tc>
        <w:tc>
          <w:tcPr>
            <w:tcW w:w="0" w:type="auto"/>
          </w:tcPr>
          <w:p w:rsidR="000A5B4E" w:rsidRPr="005F21AB" w:rsidRDefault="000A5B4E" w:rsidP="000A5B4E">
            <w:pPr>
              <w:rPr>
                <w:b/>
                <w:i/>
                <w:sz w:val="14"/>
                <w:szCs w:val="18"/>
              </w:rPr>
            </w:pPr>
            <w:r w:rsidRPr="005F21AB">
              <w:rPr>
                <w:b/>
                <w:i/>
                <w:sz w:val="14"/>
                <w:szCs w:val="18"/>
              </w:rPr>
              <w:t>Description</w:t>
            </w:r>
          </w:p>
        </w:tc>
      </w:tr>
      <w:tr w:rsidR="000A5B4E" w:rsidRPr="005F21AB" w:rsidTr="00BE1E5A">
        <w:tc>
          <w:tcPr>
            <w:tcW w:w="0" w:type="auto"/>
            <w:shd w:val="clear" w:color="auto" w:fill="00B0F0"/>
          </w:tcPr>
          <w:p w:rsidR="000A5B4E" w:rsidRPr="005F21AB" w:rsidRDefault="000A5B4E" w:rsidP="000A5B4E">
            <w:pPr>
              <w:rPr>
                <w:b/>
                <w:sz w:val="14"/>
                <w:szCs w:val="18"/>
              </w:rPr>
            </w:pPr>
            <w:r w:rsidRPr="005F21AB">
              <w:rPr>
                <w:b/>
                <w:bCs/>
                <w:sz w:val="14"/>
                <w:szCs w:val="18"/>
              </w:rPr>
              <w:t>El’Lar</w:t>
            </w:r>
          </w:p>
        </w:tc>
        <w:tc>
          <w:tcPr>
            <w:tcW w:w="991" w:type="dxa"/>
            <w:shd w:val="clear" w:color="auto" w:fill="00B0F0"/>
          </w:tcPr>
          <w:p w:rsidR="000A5B4E" w:rsidRPr="005F21AB" w:rsidRDefault="000A5B4E" w:rsidP="000A5B4E">
            <w:pPr>
              <w:rPr>
                <w:sz w:val="14"/>
                <w:szCs w:val="18"/>
              </w:rPr>
            </w:pPr>
            <w:r w:rsidRPr="005F21AB">
              <w:rPr>
                <w:sz w:val="14"/>
                <w:szCs w:val="18"/>
              </w:rPr>
              <w:t>Dieu-</w:t>
            </w:r>
            <w:r w:rsidR="00082A42" w:rsidRPr="005F21AB">
              <w:rPr>
                <w:sz w:val="14"/>
                <w:szCs w:val="18"/>
              </w:rPr>
              <w:t>9</w:t>
            </w:r>
          </w:p>
        </w:tc>
        <w:tc>
          <w:tcPr>
            <w:tcW w:w="0" w:type="auto"/>
            <w:shd w:val="clear" w:color="auto" w:fill="00B0F0"/>
          </w:tcPr>
          <w:p w:rsidR="000A5B4E" w:rsidRPr="005F21AB" w:rsidRDefault="00F5119E" w:rsidP="00F5119E">
            <w:pPr>
              <w:rPr>
                <w:sz w:val="14"/>
                <w:szCs w:val="18"/>
              </w:rPr>
            </w:pPr>
            <w:r w:rsidRPr="005F21AB">
              <w:rPr>
                <w:sz w:val="14"/>
                <w:szCs w:val="18"/>
              </w:rPr>
              <w:t>Q</w:t>
            </w:r>
            <w:r w:rsidR="00A131D9" w:rsidRPr="005F21AB">
              <w:rPr>
                <w:sz w:val="14"/>
                <w:szCs w:val="18"/>
              </w:rPr>
              <w:t>ui montre le chemin, guide suprême</w:t>
            </w:r>
          </w:p>
        </w:tc>
        <w:tc>
          <w:tcPr>
            <w:tcW w:w="0" w:type="auto"/>
            <w:shd w:val="clear" w:color="auto" w:fill="00B0F0"/>
          </w:tcPr>
          <w:p w:rsidR="000A5B4E" w:rsidRPr="005F21AB" w:rsidRDefault="00A131D9" w:rsidP="00A131D9">
            <w:pPr>
              <w:jc w:val="left"/>
              <w:rPr>
                <w:i/>
                <w:sz w:val="14"/>
                <w:szCs w:val="18"/>
              </w:rPr>
            </w:pPr>
            <w:r w:rsidRPr="005F21AB">
              <w:rPr>
                <w:i/>
                <w:sz w:val="14"/>
                <w:szCs w:val="18"/>
              </w:rPr>
              <w:t xml:space="preserve">Balance triangulaire </w:t>
            </w:r>
            <w:r w:rsidR="00F5119E" w:rsidRPr="005F21AB">
              <w:rPr>
                <w:i/>
                <w:sz w:val="14"/>
                <w:szCs w:val="18"/>
              </w:rPr>
              <w:t xml:space="preserve">sur </w:t>
            </w:r>
            <w:r w:rsidRPr="005F21AB">
              <w:rPr>
                <w:i/>
                <w:sz w:val="14"/>
                <w:szCs w:val="18"/>
              </w:rPr>
              <w:t>brumeuse</w:t>
            </w:r>
          </w:p>
        </w:tc>
      </w:tr>
      <w:tr w:rsidR="000A5B4E" w:rsidRPr="005F21AB" w:rsidTr="008B4F3D">
        <w:tc>
          <w:tcPr>
            <w:tcW w:w="0" w:type="auto"/>
            <w:shd w:val="clear" w:color="auto" w:fill="DEEAF6" w:themeFill="accent1" w:themeFillTint="33"/>
          </w:tcPr>
          <w:p w:rsidR="000A5B4E" w:rsidRPr="005F21AB" w:rsidRDefault="00314D2A" w:rsidP="000A5B4E">
            <w:pPr>
              <w:rPr>
                <w:b/>
                <w:bCs/>
                <w:sz w:val="14"/>
                <w:szCs w:val="18"/>
              </w:rPr>
            </w:pPr>
            <w:r>
              <w:rPr>
                <w:b/>
                <w:bCs/>
                <w:sz w:val="14"/>
                <w:szCs w:val="18"/>
              </w:rPr>
              <w:t>&gt;</w:t>
            </w:r>
            <w:r w:rsidR="00D1462D" w:rsidRPr="005F21AB">
              <w:rPr>
                <w:b/>
                <w:bCs/>
                <w:sz w:val="14"/>
                <w:szCs w:val="18"/>
              </w:rPr>
              <w:t>Agonas</w:t>
            </w:r>
          </w:p>
        </w:tc>
        <w:tc>
          <w:tcPr>
            <w:tcW w:w="991" w:type="dxa"/>
            <w:shd w:val="clear" w:color="auto" w:fill="DEEAF6" w:themeFill="accent1" w:themeFillTint="33"/>
          </w:tcPr>
          <w:p w:rsidR="000A5B4E" w:rsidRPr="005F21AB" w:rsidRDefault="00A131D9" w:rsidP="000A5B4E">
            <w:pPr>
              <w:rPr>
                <w:sz w:val="14"/>
                <w:szCs w:val="18"/>
              </w:rPr>
            </w:pPr>
            <w:r w:rsidRPr="005F21AB">
              <w:rPr>
                <w:sz w:val="14"/>
                <w:szCs w:val="18"/>
              </w:rPr>
              <w:t>Guide-</w:t>
            </w:r>
            <w:r w:rsidR="00082A42" w:rsidRPr="005F21AB">
              <w:rPr>
                <w:sz w:val="14"/>
                <w:szCs w:val="18"/>
              </w:rPr>
              <w:t>8</w:t>
            </w:r>
          </w:p>
        </w:tc>
        <w:tc>
          <w:tcPr>
            <w:tcW w:w="0" w:type="auto"/>
            <w:shd w:val="clear" w:color="auto" w:fill="DEEAF6" w:themeFill="accent1" w:themeFillTint="33"/>
          </w:tcPr>
          <w:p w:rsidR="000A5B4E" w:rsidRPr="005F21AB" w:rsidRDefault="00082A42" w:rsidP="000A5B4E">
            <w:pPr>
              <w:rPr>
                <w:sz w:val="14"/>
                <w:szCs w:val="18"/>
              </w:rPr>
            </w:pPr>
            <w:r w:rsidRPr="005F21AB">
              <w:rPr>
                <w:sz w:val="14"/>
                <w:szCs w:val="18"/>
              </w:rPr>
              <w:t>Grand prêcheur des sciences et des faits</w:t>
            </w:r>
          </w:p>
        </w:tc>
        <w:tc>
          <w:tcPr>
            <w:tcW w:w="0" w:type="auto"/>
            <w:shd w:val="clear" w:color="auto" w:fill="DEEAF6" w:themeFill="accent1" w:themeFillTint="33"/>
          </w:tcPr>
          <w:p w:rsidR="000A5B4E" w:rsidRPr="005F21AB" w:rsidRDefault="00082A42" w:rsidP="000A5B4E">
            <w:pPr>
              <w:rPr>
                <w:i/>
                <w:sz w:val="14"/>
                <w:szCs w:val="18"/>
              </w:rPr>
            </w:pPr>
            <w:r w:rsidRPr="005F21AB">
              <w:rPr>
                <w:i/>
                <w:sz w:val="14"/>
                <w:szCs w:val="18"/>
              </w:rPr>
              <w:t>Grand pyramide d’où jailli de l’eau</w:t>
            </w:r>
            <w:r w:rsidR="00F5119E" w:rsidRPr="005F21AB">
              <w:rPr>
                <w:i/>
                <w:sz w:val="14"/>
                <w:szCs w:val="18"/>
              </w:rPr>
              <w:t xml:space="preserve"> sur nuage</w:t>
            </w:r>
          </w:p>
        </w:tc>
      </w:tr>
      <w:tr w:rsidR="000A5B4E" w:rsidRPr="005F21AB" w:rsidTr="00F5119E">
        <w:tc>
          <w:tcPr>
            <w:tcW w:w="0" w:type="auto"/>
            <w:shd w:val="clear" w:color="auto" w:fill="auto"/>
          </w:tcPr>
          <w:p w:rsidR="000A5B4E" w:rsidRPr="005F21AB" w:rsidRDefault="00314D2A" w:rsidP="000A5B4E">
            <w:pPr>
              <w:rPr>
                <w:b/>
                <w:sz w:val="14"/>
                <w:szCs w:val="18"/>
              </w:rPr>
            </w:pPr>
            <w:r>
              <w:rPr>
                <w:b/>
                <w:sz w:val="14"/>
                <w:szCs w:val="18"/>
              </w:rPr>
              <w:t>-&gt;</w:t>
            </w:r>
            <w:r w:rsidR="00D1462D" w:rsidRPr="005F21AB">
              <w:rPr>
                <w:b/>
                <w:sz w:val="14"/>
                <w:szCs w:val="18"/>
              </w:rPr>
              <w:t>Zehanpuryu’h</w:t>
            </w:r>
          </w:p>
        </w:tc>
        <w:tc>
          <w:tcPr>
            <w:tcW w:w="991" w:type="dxa"/>
            <w:shd w:val="clear" w:color="auto" w:fill="auto"/>
          </w:tcPr>
          <w:p w:rsidR="000A5B4E" w:rsidRPr="005F21AB" w:rsidRDefault="00A131D9" w:rsidP="000A5B4E">
            <w:pPr>
              <w:rPr>
                <w:sz w:val="14"/>
                <w:szCs w:val="18"/>
              </w:rPr>
            </w:pPr>
            <w:r w:rsidRPr="005F21AB">
              <w:rPr>
                <w:sz w:val="14"/>
                <w:szCs w:val="18"/>
              </w:rPr>
              <w:t>Chemin-</w:t>
            </w:r>
            <w:r w:rsidR="00082A42" w:rsidRPr="005F21AB">
              <w:rPr>
                <w:sz w:val="14"/>
                <w:szCs w:val="18"/>
              </w:rPr>
              <w:t>7</w:t>
            </w:r>
          </w:p>
        </w:tc>
        <w:tc>
          <w:tcPr>
            <w:tcW w:w="0" w:type="auto"/>
            <w:shd w:val="clear" w:color="auto" w:fill="auto"/>
          </w:tcPr>
          <w:p w:rsidR="000A5B4E" w:rsidRPr="005F21AB" w:rsidRDefault="00082A42" w:rsidP="00082A42">
            <w:pPr>
              <w:rPr>
                <w:sz w:val="14"/>
                <w:szCs w:val="18"/>
              </w:rPr>
            </w:pPr>
            <w:r w:rsidRPr="005F21AB">
              <w:rPr>
                <w:sz w:val="14"/>
                <w:szCs w:val="18"/>
              </w:rPr>
              <w:t>Apporte le jugement, explique le futur</w:t>
            </w:r>
          </w:p>
        </w:tc>
        <w:tc>
          <w:tcPr>
            <w:tcW w:w="0" w:type="auto"/>
            <w:shd w:val="clear" w:color="auto" w:fill="auto"/>
          </w:tcPr>
          <w:p w:rsidR="000A5B4E" w:rsidRPr="005F21AB" w:rsidRDefault="00082A42" w:rsidP="00F5119E">
            <w:pPr>
              <w:rPr>
                <w:i/>
                <w:sz w:val="14"/>
                <w:szCs w:val="18"/>
              </w:rPr>
            </w:pPr>
            <w:r w:rsidRPr="005F21AB">
              <w:rPr>
                <w:i/>
                <w:sz w:val="14"/>
                <w:szCs w:val="18"/>
              </w:rPr>
              <w:t xml:space="preserve">Dragon à longues ailes </w:t>
            </w:r>
            <w:r w:rsidR="00F5119E" w:rsidRPr="005F21AB">
              <w:rPr>
                <w:i/>
                <w:sz w:val="14"/>
                <w:szCs w:val="18"/>
              </w:rPr>
              <w:t>+</w:t>
            </w:r>
            <w:r w:rsidRPr="005F21AB">
              <w:rPr>
                <w:i/>
                <w:sz w:val="14"/>
                <w:szCs w:val="18"/>
              </w:rPr>
              <w:t>globe dans griffes</w:t>
            </w:r>
          </w:p>
        </w:tc>
      </w:tr>
      <w:tr w:rsidR="000A5B4E" w:rsidRPr="005F21AB" w:rsidTr="00F5119E">
        <w:tc>
          <w:tcPr>
            <w:tcW w:w="0" w:type="auto"/>
            <w:shd w:val="clear" w:color="auto" w:fill="auto"/>
          </w:tcPr>
          <w:p w:rsidR="000A5B4E" w:rsidRPr="005F21AB" w:rsidRDefault="00314D2A" w:rsidP="000A5B4E">
            <w:pPr>
              <w:rPr>
                <w:b/>
                <w:sz w:val="14"/>
                <w:szCs w:val="18"/>
              </w:rPr>
            </w:pPr>
            <w:r>
              <w:rPr>
                <w:b/>
                <w:sz w:val="14"/>
                <w:szCs w:val="18"/>
              </w:rPr>
              <w:t>-&gt;</w:t>
            </w:r>
            <w:r w:rsidR="00D1462D" w:rsidRPr="005F21AB">
              <w:rPr>
                <w:b/>
                <w:sz w:val="14"/>
                <w:szCs w:val="18"/>
              </w:rPr>
              <w:t>Sarameya</w:t>
            </w:r>
          </w:p>
        </w:tc>
        <w:tc>
          <w:tcPr>
            <w:tcW w:w="991" w:type="dxa"/>
            <w:shd w:val="clear" w:color="auto" w:fill="auto"/>
          </w:tcPr>
          <w:p w:rsidR="000A5B4E" w:rsidRPr="005F21AB" w:rsidRDefault="00A131D9" w:rsidP="000A5B4E">
            <w:pPr>
              <w:rPr>
                <w:sz w:val="14"/>
                <w:szCs w:val="18"/>
              </w:rPr>
            </w:pPr>
            <w:r w:rsidRPr="005F21AB">
              <w:rPr>
                <w:sz w:val="14"/>
                <w:szCs w:val="18"/>
              </w:rPr>
              <w:t>Chemin-</w:t>
            </w:r>
            <w:r w:rsidR="00082A42" w:rsidRPr="005F21AB">
              <w:rPr>
                <w:sz w:val="14"/>
                <w:szCs w:val="18"/>
              </w:rPr>
              <w:t>7</w:t>
            </w:r>
          </w:p>
        </w:tc>
        <w:tc>
          <w:tcPr>
            <w:tcW w:w="0" w:type="auto"/>
            <w:shd w:val="clear" w:color="auto" w:fill="auto"/>
          </w:tcPr>
          <w:p w:rsidR="000A5B4E" w:rsidRPr="005F21AB" w:rsidRDefault="00082A42" w:rsidP="00F5119E">
            <w:pPr>
              <w:rPr>
                <w:sz w:val="14"/>
                <w:szCs w:val="18"/>
              </w:rPr>
            </w:pPr>
            <w:r w:rsidRPr="005F21AB">
              <w:rPr>
                <w:sz w:val="14"/>
                <w:szCs w:val="18"/>
              </w:rPr>
              <w:t>Le messager suprême, voyageur de foi</w:t>
            </w:r>
          </w:p>
        </w:tc>
        <w:tc>
          <w:tcPr>
            <w:tcW w:w="0" w:type="auto"/>
            <w:shd w:val="clear" w:color="auto" w:fill="auto"/>
          </w:tcPr>
          <w:p w:rsidR="000A5B4E" w:rsidRPr="005F21AB" w:rsidRDefault="00082A42" w:rsidP="00F5119E">
            <w:pPr>
              <w:rPr>
                <w:i/>
                <w:sz w:val="14"/>
                <w:szCs w:val="18"/>
              </w:rPr>
            </w:pPr>
            <w:r w:rsidRPr="005F21AB">
              <w:rPr>
                <w:i/>
                <w:sz w:val="14"/>
                <w:szCs w:val="18"/>
              </w:rPr>
              <w:t xml:space="preserve">Homme </w:t>
            </w:r>
            <w:r w:rsidR="00F5119E" w:rsidRPr="005F21AB">
              <w:rPr>
                <w:i/>
                <w:sz w:val="14"/>
                <w:szCs w:val="18"/>
              </w:rPr>
              <w:t>+cap +</w:t>
            </w:r>
            <w:r w:rsidRPr="005F21AB">
              <w:rPr>
                <w:i/>
                <w:sz w:val="14"/>
                <w:szCs w:val="18"/>
              </w:rPr>
              <w:t xml:space="preserve">bâton de pèlerin </w:t>
            </w:r>
            <w:r w:rsidR="00F5119E" w:rsidRPr="005F21AB">
              <w:rPr>
                <w:i/>
                <w:sz w:val="14"/>
                <w:szCs w:val="18"/>
              </w:rPr>
              <w:t>+</w:t>
            </w:r>
            <w:r w:rsidRPr="005F21AB">
              <w:rPr>
                <w:i/>
                <w:sz w:val="14"/>
                <w:szCs w:val="18"/>
              </w:rPr>
              <w:t>sac, cheveux au vent</w:t>
            </w:r>
          </w:p>
        </w:tc>
      </w:tr>
      <w:tr w:rsidR="000A5B4E" w:rsidRPr="005F21AB" w:rsidTr="00F5119E">
        <w:tc>
          <w:tcPr>
            <w:tcW w:w="0" w:type="auto"/>
            <w:shd w:val="clear" w:color="auto" w:fill="auto"/>
          </w:tcPr>
          <w:p w:rsidR="000A5B4E" w:rsidRPr="005F21AB" w:rsidRDefault="00314D2A" w:rsidP="000A5B4E">
            <w:pPr>
              <w:rPr>
                <w:b/>
                <w:sz w:val="14"/>
                <w:szCs w:val="18"/>
              </w:rPr>
            </w:pPr>
            <w:r>
              <w:rPr>
                <w:b/>
                <w:sz w:val="14"/>
                <w:szCs w:val="18"/>
              </w:rPr>
              <w:t>-&gt;</w:t>
            </w:r>
            <w:r w:rsidR="00D1462D" w:rsidRPr="005F21AB">
              <w:rPr>
                <w:b/>
                <w:sz w:val="14"/>
                <w:szCs w:val="18"/>
              </w:rPr>
              <w:t>Tehuti</w:t>
            </w:r>
          </w:p>
        </w:tc>
        <w:tc>
          <w:tcPr>
            <w:tcW w:w="991" w:type="dxa"/>
            <w:shd w:val="clear" w:color="auto" w:fill="auto"/>
          </w:tcPr>
          <w:p w:rsidR="000A5B4E" w:rsidRPr="005F21AB" w:rsidRDefault="00A131D9" w:rsidP="000A5B4E">
            <w:pPr>
              <w:rPr>
                <w:sz w:val="14"/>
                <w:szCs w:val="18"/>
              </w:rPr>
            </w:pPr>
            <w:r w:rsidRPr="005F21AB">
              <w:rPr>
                <w:sz w:val="14"/>
                <w:szCs w:val="18"/>
              </w:rPr>
              <w:t>Chemin-</w:t>
            </w:r>
            <w:r w:rsidR="00082A42" w:rsidRPr="005F21AB">
              <w:rPr>
                <w:sz w:val="14"/>
                <w:szCs w:val="18"/>
              </w:rPr>
              <w:t>7</w:t>
            </w:r>
          </w:p>
        </w:tc>
        <w:tc>
          <w:tcPr>
            <w:tcW w:w="0" w:type="auto"/>
            <w:shd w:val="clear" w:color="auto" w:fill="auto"/>
          </w:tcPr>
          <w:p w:rsidR="000A5B4E" w:rsidRPr="005F21AB" w:rsidRDefault="00082A42" w:rsidP="00F5119E">
            <w:pPr>
              <w:rPr>
                <w:sz w:val="14"/>
                <w:szCs w:val="18"/>
              </w:rPr>
            </w:pPr>
            <w:r w:rsidRPr="005F21AB">
              <w:rPr>
                <w:sz w:val="14"/>
                <w:szCs w:val="18"/>
              </w:rPr>
              <w:t>Le maître des sources, cieux et chemins</w:t>
            </w:r>
          </w:p>
        </w:tc>
        <w:tc>
          <w:tcPr>
            <w:tcW w:w="0" w:type="auto"/>
            <w:shd w:val="clear" w:color="auto" w:fill="auto"/>
          </w:tcPr>
          <w:p w:rsidR="000A5B4E" w:rsidRPr="005F21AB" w:rsidRDefault="00082A42" w:rsidP="00F5119E">
            <w:pPr>
              <w:rPr>
                <w:i/>
                <w:sz w:val="14"/>
                <w:szCs w:val="18"/>
              </w:rPr>
            </w:pPr>
            <w:r w:rsidRPr="005F21AB">
              <w:rPr>
                <w:i/>
                <w:sz w:val="14"/>
                <w:szCs w:val="18"/>
              </w:rPr>
              <w:t xml:space="preserve">Tête triangulaire aux </w:t>
            </w:r>
            <w:r w:rsidR="00F5119E" w:rsidRPr="005F21AB">
              <w:rPr>
                <w:i/>
                <w:sz w:val="14"/>
                <w:szCs w:val="18"/>
              </w:rPr>
              <w:t>rais, jets et sentes partant</w:t>
            </w:r>
          </w:p>
        </w:tc>
      </w:tr>
      <w:tr w:rsidR="00D1462D" w:rsidRPr="005F21AB" w:rsidTr="00F5119E">
        <w:tc>
          <w:tcPr>
            <w:tcW w:w="0" w:type="auto"/>
            <w:shd w:val="clear" w:color="auto" w:fill="auto"/>
          </w:tcPr>
          <w:p w:rsidR="00D1462D" w:rsidRPr="005F21AB" w:rsidRDefault="00314D2A" w:rsidP="000A5B4E">
            <w:pPr>
              <w:rPr>
                <w:b/>
                <w:sz w:val="14"/>
                <w:szCs w:val="18"/>
              </w:rPr>
            </w:pPr>
            <w:r>
              <w:rPr>
                <w:b/>
                <w:sz w:val="14"/>
                <w:szCs w:val="18"/>
              </w:rPr>
              <w:t>…</w:t>
            </w:r>
            <w:r w:rsidR="00D1462D" w:rsidRPr="005F21AB">
              <w:rPr>
                <w:b/>
                <w:sz w:val="14"/>
                <w:szCs w:val="18"/>
              </w:rPr>
              <w:t>Soqed Hozi</w:t>
            </w:r>
          </w:p>
        </w:tc>
        <w:tc>
          <w:tcPr>
            <w:tcW w:w="991" w:type="dxa"/>
            <w:shd w:val="clear" w:color="auto" w:fill="auto"/>
          </w:tcPr>
          <w:p w:rsidR="00D1462D" w:rsidRPr="005F21AB" w:rsidRDefault="00A131D9" w:rsidP="000A5B4E">
            <w:pPr>
              <w:rPr>
                <w:sz w:val="14"/>
                <w:szCs w:val="18"/>
              </w:rPr>
            </w:pPr>
            <w:r w:rsidRPr="005F21AB">
              <w:rPr>
                <w:sz w:val="14"/>
                <w:szCs w:val="18"/>
              </w:rPr>
              <w:t>Etoile-</w:t>
            </w:r>
            <w:r w:rsidR="00082A42" w:rsidRPr="005F21AB">
              <w:rPr>
                <w:sz w:val="14"/>
                <w:szCs w:val="18"/>
              </w:rPr>
              <w:t>6</w:t>
            </w:r>
          </w:p>
        </w:tc>
        <w:tc>
          <w:tcPr>
            <w:tcW w:w="0" w:type="auto"/>
            <w:shd w:val="clear" w:color="auto" w:fill="auto"/>
          </w:tcPr>
          <w:p w:rsidR="00D1462D" w:rsidRPr="005F21AB" w:rsidRDefault="00082A42" w:rsidP="000A5B4E">
            <w:pPr>
              <w:rPr>
                <w:sz w:val="14"/>
                <w:szCs w:val="18"/>
              </w:rPr>
            </w:pPr>
            <w:r w:rsidRPr="005F21AB">
              <w:rPr>
                <w:sz w:val="14"/>
                <w:szCs w:val="18"/>
              </w:rPr>
              <w:t>Concrétisation des pensées</w:t>
            </w:r>
          </w:p>
        </w:tc>
        <w:tc>
          <w:tcPr>
            <w:tcW w:w="0" w:type="auto"/>
            <w:shd w:val="clear" w:color="auto" w:fill="auto"/>
          </w:tcPr>
          <w:p w:rsidR="00D1462D" w:rsidRPr="005F21AB" w:rsidRDefault="00082A42" w:rsidP="000A5B4E">
            <w:pPr>
              <w:rPr>
                <w:i/>
                <w:sz w:val="14"/>
                <w:szCs w:val="18"/>
              </w:rPr>
            </w:pPr>
            <w:r w:rsidRPr="005F21AB">
              <w:rPr>
                <w:i/>
                <w:sz w:val="14"/>
                <w:szCs w:val="18"/>
              </w:rPr>
              <w:t>Quadrupède forme de loup, traits anguleux</w:t>
            </w:r>
            <w:r w:rsidR="00F5119E" w:rsidRPr="005F21AB">
              <w:rPr>
                <w:i/>
                <w:sz w:val="14"/>
                <w:szCs w:val="18"/>
              </w:rPr>
              <w:t>, debout</w:t>
            </w:r>
          </w:p>
        </w:tc>
      </w:tr>
      <w:tr w:rsidR="000A5B4E" w:rsidRPr="005F21AB" w:rsidTr="008B4F3D">
        <w:tc>
          <w:tcPr>
            <w:tcW w:w="0" w:type="auto"/>
            <w:shd w:val="clear" w:color="auto" w:fill="DEEAF6" w:themeFill="accent1" w:themeFillTint="33"/>
          </w:tcPr>
          <w:p w:rsidR="000A5B4E" w:rsidRPr="005F21AB" w:rsidRDefault="00314D2A" w:rsidP="000A5B4E">
            <w:pPr>
              <w:rPr>
                <w:b/>
                <w:sz w:val="14"/>
                <w:szCs w:val="18"/>
              </w:rPr>
            </w:pPr>
            <w:r>
              <w:rPr>
                <w:b/>
                <w:sz w:val="14"/>
                <w:szCs w:val="18"/>
              </w:rPr>
              <w:t>&gt;</w:t>
            </w:r>
            <w:r w:rsidR="00D1462D" w:rsidRPr="005F21AB">
              <w:rPr>
                <w:b/>
                <w:sz w:val="14"/>
                <w:szCs w:val="18"/>
              </w:rPr>
              <w:t>Amilas</w:t>
            </w:r>
          </w:p>
        </w:tc>
        <w:tc>
          <w:tcPr>
            <w:tcW w:w="991" w:type="dxa"/>
            <w:shd w:val="clear" w:color="auto" w:fill="DEEAF6" w:themeFill="accent1" w:themeFillTint="33"/>
          </w:tcPr>
          <w:p w:rsidR="000A5B4E" w:rsidRPr="005F21AB" w:rsidRDefault="00A131D9" w:rsidP="000A5B4E">
            <w:pPr>
              <w:rPr>
                <w:sz w:val="14"/>
                <w:szCs w:val="18"/>
              </w:rPr>
            </w:pPr>
            <w:r w:rsidRPr="005F21AB">
              <w:rPr>
                <w:sz w:val="14"/>
                <w:szCs w:val="18"/>
              </w:rPr>
              <w:t>Guide-</w:t>
            </w:r>
            <w:r w:rsidR="00082A42" w:rsidRPr="005F21AB">
              <w:rPr>
                <w:sz w:val="14"/>
                <w:szCs w:val="18"/>
              </w:rPr>
              <w:t>8</w:t>
            </w:r>
          </w:p>
        </w:tc>
        <w:tc>
          <w:tcPr>
            <w:tcW w:w="0" w:type="auto"/>
            <w:shd w:val="clear" w:color="auto" w:fill="DEEAF6" w:themeFill="accent1" w:themeFillTint="33"/>
          </w:tcPr>
          <w:p w:rsidR="000A5B4E" w:rsidRPr="005F21AB" w:rsidRDefault="00082A42" w:rsidP="00F5119E">
            <w:pPr>
              <w:rPr>
                <w:sz w:val="14"/>
                <w:szCs w:val="18"/>
              </w:rPr>
            </w:pPr>
            <w:r w:rsidRPr="005F21AB">
              <w:rPr>
                <w:sz w:val="14"/>
                <w:szCs w:val="18"/>
              </w:rPr>
              <w:t>Guide des esprits, source de puissance</w:t>
            </w:r>
          </w:p>
        </w:tc>
        <w:tc>
          <w:tcPr>
            <w:tcW w:w="0" w:type="auto"/>
            <w:shd w:val="clear" w:color="auto" w:fill="DEEAF6" w:themeFill="accent1" w:themeFillTint="33"/>
          </w:tcPr>
          <w:p w:rsidR="000A5B4E" w:rsidRPr="005F21AB" w:rsidRDefault="00082A42" w:rsidP="000A5B4E">
            <w:pPr>
              <w:rPr>
                <w:i/>
                <w:sz w:val="14"/>
                <w:szCs w:val="18"/>
              </w:rPr>
            </w:pPr>
            <w:r w:rsidRPr="005F21AB">
              <w:rPr>
                <w:i/>
                <w:sz w:val="14"/>
                <w:szCs w:val="18"/>
              </w:rPr>
              <w:t>Cercle entouré de triangles</w:t>
            </w:r>
            <w:r w:rsidR="00F5119E" w:rsidRPr="005F21AB">
              <w:rPr>
                <w:i/>
                <w:sz w:val="14"/>
                <w:szCs w:val="18"/>
              </w:rPr>
              <w:t xml:space="preserve"> dans 5 directions</w:t>
            </w:r>
          </w:p>
        </w:tc>
      </w:tr>
      <w:tr w:rsidR="000A5B4E" w:rsidRPr="005F21AB" w:rsidTr="008B4F3D">
        <w:tc>
          <w:tcPr>
            <w:tcW w:w="0" w:type="auto"/>
            <w:shd w:val="clear" w:color="auto" w:fill="DEEAF6" w:themeFill="accent1" w:themeFillTint="33"/>
          </w:tcPr>
          <w:p w:rsidR="000A5B4E" w:rsidRPr="005F21AB" w:rsidRDefault="00314D2A" w:rsidP="000A5B4E">
            <w:pPr>
              <w:rPr>
                <w:b/>
                <w:sz w:val="14"/>
                <w:szCs w:val="18"/>
              </w:rPr>
            </w:pPr>
            <w:r>
              <w:rPr>
                <w:b/>
                <w:sz w:val="14"/>
                <w:szCs w:val="18"/>
              </w:rPr>
              <w:t>&gt;</w:t>
            </w:r>
            <w:r w:rsidR="00D1462D" w:rsidRPr="005F21AB">
              <w:rPr>
                <w:b/>
                <w:sz w:val="14"/>
                <w:szCs w:val="18"/>
              </w:rPr>
              <w:t>Lawchas</w:t>
            </w:r>
          </w:p>
        </w:tc>
        <w:tc>
          <w:tcPr>
            <w:tcW w:w="991" w:type="dxa"/>
            <w:shd w:val="clear" w:color="auto" w:fill="DEEAF6" w:themeFill="accent1" w:themeFillTint="33"/>
          </w:tcPr>
          <w:p w:rsidR="000A5B4E" w:rsidRPr="005F21AB" w:rsidRDefault="00A131D9" w:rsidP="000A5B4E">
            <w:pPr>
              <w:rPr>
                <w:sz w:val="14"/>
                <w:szCs w:val="18"/>
              </w:rPr>
            </w:pPr>
            <w:r w:rsidRPr="005F21AB">
              <w:rPr>
                <w:sz w:val="14"/>
                <w:szCs w:val="18"/>
              </w:rPr>
              <w:t>Guide-</w:t>
            </w:r>
            <w:r w:rsidR="00082A42" w:rsidRPr="005F21AB">
              <w:rPr>
                <w:sz w:val="14"/>
                <w:szCs w:val="18"/>
              </w:rPr>
              <w:t>8</w:t>
            </w:r>
          </w:p>
        </w:tc>
        <w:tc>
          <w:tcPr>
            <w:tcW w:w="0" w:type="auto"/>
            <w:shd w:val="clear" w:color="auto" w:fill="DEEAF6" w:themeFill="accent1" w:themeFillTint="33"/>
          </w:tcPr>
          <w:p w:rsidR="000A5B4E" w:rsidRPr="005F21AB" w:rsidRDefault="00082A42" w:rsidP="000A5B4E">
            <w:pPr>
              <w:rPr>
                <w:sz w:val="14"/>
                <w:szCs w:val="18"/>
              </w:rPr>
            </w:pPr>
            <w:r w:rsidRPr="005F21AB">
              <w:rPr>
                <w:sz w:val="14"/>
                <w:szCs w:val="18"/>
              </w:rPr>
              <w:t>Celui qui progresse, qui mène le progrès</w:t>
            </w:r>
          </w:p>
        </w:tc>
        <w:tc>
          <w:tcPr>
            <w:tcW w:w="0" w:type="auto"/>
            <w:shd w:val="clear" w:color="auto" w:fill="DEEAF6" w:themeFill="accent1" w:themeFillTint="33"/>
          </w:tcPr>
          <w:p w:rsidR="000A5B4E" w:rsidRPr="005F21AB" w:rsidRDefault="00082A42" w:rsidP="00082A42">
            <w:pPr>
              <w:rPr>
                <w:i/>
                <w:sz w:val="14"/>
                <w:szCs w:val="18"/>
              </w:rPr>
            </w:pPr>
            <w:r w:rsidRPr="005F21AB">
              <w:rPr>
                <w:i/>
                <w:sz w:val="14"/>
                <w:szCs w:val="18"/>
              </w:rPr>
              <w:t>Barre verticale d’où partent des éclats</w:t>
            </w:r>
          </w:p>
        </w:tc>
      </w:tr>
      <w:tr w:rsidR="00D1462D" w:rsidRPr="005F21AB" w:rsidTr="00F5119E">
        <w:tc>
          <w:tcPr>
            <w:tcW w:w="0" w:type="auto"/>
            <w:shd w:val="clear" w:color="auto" w:fill="auto"/>
          </w:tcPr>
          <w:p w:rsidR="00D1462D" w:rsidRPr="005F21AB" w:rsidRDefault="00314D2A" w:rsidP="000A5B4E">
            <w:pPr>
              <w:rPr>
                <w:b/>
                <w:sz w:val="14"/>
                <w:szCs w:val="18"/>
              </w:rPr>
            </w:pPr>
            <w:r>
              <w:rPr>
                <w:b/>
                <w:sz w:val="14"/>
                <w:szCs w:val="18"/>
              </w:rPr>
              <w:t>-&gt;</w:t>
            </w:r>
            <w:r w:rsidR="00D1462D" w:rsidRPr="005F21AB">
              <w:rPr>
                <w:b/>
                <w:sz w:val="14"/>
                <w:szCs w:val="18"/>
              </w:rPr>
              <w:t>Omael</w:t>
            </w:r>
          </w:p>
        </w:tc>
        <w:tc>
          <w:tcPr>
            <w:tcW w:w="991" w:type="dxa"/>
            <w:shd w:val="clear" w:color="auto" w:fill="auto"/>
          </w:tcPr>
          <w:p w:rsidR="00D1462D" w:rsidRPr="005F21AB" w:rsidRDefault="00A131D9" w:rsidP="000A5B4E">
            <w:pPr>
              <w:rPr>
                <w:sz w:val="14"/>
                <w:szCs w:val="18"/>
              </w:rPr>
            </w:pPr>
            <w:r w:rsidRPr="005F21AB">
              <w:rPr>
                <w:sz w:val="14"/>
                <w:szCs w:val="18"/>
              </w:rPr>
              <w:t>Chemin-</w:t>
            </w:r>
            <w:r w:rsidR="00082A42" w:rsidRPr="005F21AB">
              <w:rPr>
                <w:sz w:val="14"/>
                <w:szCs w:val="18"/>
              </w:rPr>
              <w:t>7</w:t>
            </w:r>
          </w:p>
        </w:tc>
        <w:tc>
          <w:tcPr>
            <w:tcW w:w="0" w:type="auto"/>
            <w:shd w:val="clear" w:color="auto" w:fill="auto"/>
          </w:tcPr>
          <w:p w:rsidR="00D1462D" w:rsidRPr="005F21AB" w:rsidRDefault="00082A42" w:rsidP="00F5119E">
            <w:pPr>
              <w:rPr>
                <w:sz w:val="14"/>
                <w:szCs w:val="18"/>
              </w:rPr>
            </w:pPr>
            <w:r w:rsidRPr="005F21AB">
              <w:rPr>
                <w:sz w:val="14"/>
                <w:szCs w:val="18"/>
              </w:rPr>
              <w:t xml:space="preserve">Créateur des races, existences, </w:t>
            </w:r>
            <w:r w:rsidR="00F5119E" w:rsidRPr="005F21AB">
              <w:rPr>
                <w:sz w:val="14"/>
                <w:szCs w:val="18"/>
              </w:rPr>
              <w:t>du destin</w:t>
            </w:r>
          </w:p>
        </w:tc>
        <w:tc>
          <w:tcPr>
            <w:tcW w:w="0" w:type="auto"/>
            <w:shd w:val="clear" w:color="auto" w:fill="auto"/>
          </w:tcPr>
          <w:p w:rsidR="00D1462D" w:rsidRPr="005F21AB" w:rsidRDefault="00082A42" w:rsidP="000A5B4E">
            <w:pPr>
              <w:rPr>
                <w:i/>
                <w:sz w:val="14"/>
                <w:szCs w:val="18"/>
              </w:rPr>
            </w:pPr>
            <w:r w:rsidRPr="005F21AB">
              <w:rPr>
                <w:i/>
                <w:sz w:val="14"/>
                <w:szCs w:val="18"/>
              </w:rPr>
              <w:t>Sphère brumeuse d’où partent les triangles</w:t>
            </w:r>
          </w:p>
        </w:tc>
      </w:tr>
      <w:tr w:rsidR="00D1462D" w:rsidRPr="005F21AB" w:rsidTr="00F5119E">
        <w:tc>
          <w:tcPr>
            <w:tcW w:w="0" w:type="auto"/>
            <w:shd w:val="clear" w:color="auto" w:fill="auto"/>
          </w:tcPr>
          <w:p w:rsidR="00D1462D" w:rsidRPr="005F21AB" w:rsidRDefault="00314D2A" w:rsidP="000A5B4E">
            <w:pPr>
              <w:rPr>
                <w:b/>
                <w:sz w:val="14"/>
                <w:szCs w:val="18"/>
              </w:rPr>
            </w:pPr>
            <w:r>
              <w:rPr>
                <w:b/>
                <w:sz w:val="14"/>
                <w:szCs w:val="18"/>
              </w:rPr>
              <w:t>-&gt;</w:t>
            </w:r>
            <w:r w:rsidR="00D1462D" w:rsidRPr="005F21AB">
              <w:rPr>
                <w:b/>
                <w:sz w:val="14"/>
                <w:szCs w:val="18"/>
              </w:rPr>
              <w:t>Manu</w:t>
            </w:r>
          </w:p>
        </w:tc>
        <w:tc>
          <w:tcPr>
            <w:tcW w:w="991" w:type="dxa"/>
            <w:shd w:val="clear" w:color="auto" w:fill="auto"/>
          </w:tcPr>
          <w:p w:rsidR="00D1462D" w:rsidRPr="005F21AB" w:rsidRDefault="00A131D9" w:rsidP="000A5B4E">
            <w:pPr>
              <w:rPr>
                <w:sz w:val="14"/>
                <w:szCs w:val="18"/>
              </w:rPr>
            </w:pPr>
            <w:r w:rsidRPr="005F21AB">
              <w:rPr>
                <w:sz w:val="14"/>
                <w:szCs w:val="18"/>
              </w:rPr>
              <w:t>Chemin-</w:t>
            </w:r>
            <w:r w:rsidR="00082A42" w:rsidRPr="005F21AB">
              <w:rPr>
                <w:sz w:val="14"/>
                <w:szCs w:val="18"/>
              </w:rPr>
              <w:t>7</w:t>
            </w:r>
          </w:p>
        </w:tc>
        <w:tc>
          <w:tcPr>
            <w:tcW w:w="0" w:type="auto"/>
            <w:shd w:val="clear" w:color="auto" w:fill="auto"/>
          </w:tcPr>
          <w:p w:rsidR="00D1462D" w:rsidRPr="005F21AB" w:rsidRDefault="00082A42" w:rsidP="000A5B4E">
            <w:pPr>
              <w:rPr>
                <w:sz w:val="14"/>
                <w:szCs w:val="18"/>
              </w:rPr>
            </w:pPr>
            <w:r w:rsidRPr="005F21AB">
              <w:rPr>
                <w:sz w:val="14"/>
                <w:szCs w:val="18"/>
              </w:rPr>
              <w:t>Architecte du destin, guide dans l’ombre</w:t>
            </w:r>
          </w:p>
        </w:tc>
        <w:tc>
          <w:tcPr>
            <w:tcW w:w="0" w:type="auto"/>
            <w:shd w:val="clear" w:color="auto" w:fill="auto"/>
          </w:tcPr>
          <w:p w:rsidR="00D1462D" w:rsidRPr="005F21AB" w:rsidRDefault="00082A42" w:rsidP="000A5B4E">
            <w:pPr>
              <w:rPr>
                <w:i/>
                <w:sz w:val="14"/>
                <w:szCs w:val="18"/>
              </w:rPr>
            </w:pPr>
            <w:r w:rsidRPr="005F21AB">
              <w:rPr>
                <w:i/>
                <w:sz w:val="14"/>
                <w:szCs w:val="18"/>
              </w:rPr>
              <w:t>Triangle planté dans une sphère</w:t>
            </w:r>
          </w:p>
        </w:tc>
      </w:tr>
    </w:tbl>
    <w:p w:rsidR="00D1462D" w:rsidRPr="005F21AB" w:rsidRDefault="00D1462D" w:rsidP="00631932">
      <w:pPr>
        <w:pStyle w:val="Titre3"/>
      </w:pPr>
      <w:bookmarkStart w:id="14" w:name="_Toc198546070"/>
      <w:r w:rsidRPr="005F21AB">
        <w:t>2.4.</w:t>
      </w:r>
      <w:r w:rsidR="00082A42" w:rsidRPr="005F21AB">
        <w:t>6</w:t>
      </w:r>
      <w:r w:rsidRPr="005F21AB">
        <w:t xml:space="preserve"> </w:t>
      </w:r>
      <w:r w:rsidR="00130D91">
        <w:t>D</w:t>
      </w:r>
      <w:r w:rsidRPr="005F21AB">
        <w:t>ivinités</w:t>
      </w:r>
      <w:r w:rsidR="00130D91">
        <w:t xml:space="preserve"> indépendantes</w:t>
      </w:r>
      <w:bookmarkEnd w:id="14"/>
    </w:p>
    <w:p w:rsidR="00745581" w:rsidRPr="005F21AB" w:rsidRDefault="00314D2A" w:rsidP="00745581">
      <w:pPr>
        <w:rPr>
          <w:szCs w:val="18"/>
        </w:rPr>
      </w:pPr>
      <w:r>
        <w:rPr>
          <w:szCs w:val="18"/>
        </w:rPr>
        <w:t>Ces</w:t>
      </w:r>
      <w:r w:rsidR="00884A5E" w:rsidRPr="005F21AB">
        <w:rPr>
          <w:szCs w:val="18"/>
        </w:rPr>
        <w:t xml:space="preserve"> </w:t>
      </w:r>
      <w:r w:rsidR="00130D91">
        <w:rPr>
          <w:szCs w:val="18"/>
        </w:rPr>
        <w:t>divinités vivent</w:t>
      </w:r>
      <w:r w:rsidR="00745581" w:rsidRPr="005F21AB">
        <w:rPr>
          <w:szCs w:val="18"/>
        </w:rPr>
        <w:t xml:space="preserve"> </w:t>
      </w:r>
      <w:r>
        <w:rPr>
          <w:szCs w:val="18"/>
        </w:rPr>
        <w:t xml:space="preserve">aux frontières </w:t>
      </w:r>
      <w:r w:rsidR="00745581" w:rsidRPr="005F21AB">
        <w:rPr>
          <w:szCs w:val="18"/>
        </w:rPr>
        <w:t xml:space="preserve">des </w:t>
      </w:r>
      <w:r w:rsidR="00130D91">
        <w:rPr>
          <w:szCs w:val="18"/>
        </w:rPr>
        <w:t xml:space="preserve">Royaumes Célestes et suivent leur propre </w:t>
      </w:r>
      <w:r w:rsidR="00CE1794" w:rsidRPr="005F21AB">
        <w:rPr>
          <w:szCs w:val="18"/>
        </w:rPr>
        <w:t>évolution</w:t>
      </w:r>
      <w:r w:rsidR="00130D91">
        <w:rPr>
          <w:szCs w:val="18"/>
        </w:rPr>
        <w:t xml:space="preserve"> en dehors des conflits majeurs</w:t>
      </w:r>
      <w:r w:rsidR="00745581" w:rsidRPr="005F21AB">
        <w:rPr>
          <w:szCs w:val="18"/>
        </w:rPr>
        <w:t xml:space="preserve">. </w:t>
      </w:r>
      <w:r>
        <w:rPr>
          <w:szCs w:val="18"/>
        </w:rPr>
        <w:t xml:space="preserve">Peu </w:t>
      </w:r>
      <w:r w:rsidR="00CE1794" w:rsidRPr="005F21AB">
        <w:rPr>
          <w:szCs w:val="18"/>
        </w:rPr>
        <w:t>connues, e</w:t>
      </w:r>
      <w:r w:rsidR="00745581" w:rsidRPr="005F21AB">
        <w:rPr>
          <w:szCs w:val="18"/>
        </w:rPr>
        <w:t xml:space="preserve">lles sont choisies par des groupes </w:t>
      </w:r>
      <w:r w:rsidR="00745581" w:rsidRPr="005F21AB">
        <w:rPr>
          <w:b/>
          <w:szCs w:val="18"/>
        </w:rPr>
        <w:t>humains</w:t>
      </w:r>
      <w:r w:rsidR="00745581" w:rsidRPr="005F21AB">
        <w:rPr>
          <w:szCs w:val="18"/>
        </w:rPr>
        <w:t xml:space="preserve"> comme guid</w:t>
      </w:r>
      <w:r w:rsidR="00CE1794" w:rsidRPr="005F21AB">
        <w:rPr>
          <w:szCs w:val="18"/>
        </w:rPr>
        <w:t>ance</w:t>
      </w:r>
      <w:r w:rsidR="00745581" w:rsidRPr="005F21AB">
        <w:rPr>
          <w:szCs w:val="18"/>
        </w:rPr>
        <w:t xml:space="preserve"> spirituel</w:t>
      </w:r>
      <w:r w:rsidR="00CE1794" w:rsidRPr="005F21AB">
        <w:rPr>
          <w:szCs w:val="18"/>
        </w:rPr>
        <w:t>le</w:t>
      </w:r>
      <w:r w:rsidR="00130D91">
        <w:rPr>
          <w:szCs w:val="18"/>
        </w:rPr>
        <w:t xml:space="preserve">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5"/>
        <w:gridCol w:w="677"/>
        <w:gridCol w:w="5147"/>
        <w:gridCol w:w="3247"/>
      </w:tblGrid>
      <w:tr w:rsidR="005A708A" w:rsidRPr="00EC0DB7" w:rsidTr="00EC0DB7">
        <w:tc>
          <w:tcPr>
            <w:tcW w:w="0" w:type="auto"/>
          </w:tcPr>
          <w:p w:rsidR="005A708A" w:rsidRPr="00EC0DB7" w:rsidRDefault="005A708A" w:rsidP="009645A6">
            <w:pPr>
              <w:rPr>
                <w:b/>
                <w:sz w:val="16"/>
                <w:szCs w:val="18"/>
              </w:rPr>
            </w:pPr>
            <w:r w:rsidRPr="00EC0DB7">
              <w:rPr>
                <w:b/>
                <w:sz w:val="16"/>
                <w:szCs w:val="18"/>
              </w:rPr>
              <w:t>Nom</w:t>
            </w:r>
          </w:p>
        </w:tc>
        <w:tc>
          <w:tcPr>
            <w:tcW w:w="0" w:type="auto"/>
          </w:tcPr>
          <w:p w:rsidR="005A708A" w:rsidRPr="00EC0DB7" w:rsidRDefault="00760060" w:rsidP="00CE1794">
            <w:pPr>
              <w:rPr>
                <w:b/>
                <w:sz w:val="16"/>
                <w:szCs w:val="18"/>
              </w:rPr>
            </w:pPr>
            <w:r w:rsidRPr="00EC0DB7">
              <w:rPr>
                <w:b/>
                <w:sz w:val="16"/>
                <w:szCs w:val="18"/>
              </w:rPr>
              <w:t>D</w:t>
            </w:r>
            <w:r w:rsidR="005A708A" w:rsidRPr="00EC0DB7">
              <w:rPr>
                <w:b/>
                <w:sz w:val="16"/>
                <w:szCs w:val="18"/>
              </w:rPr>
              <w:t>ivin</w:t>
            </w:r>
          </w:p>
        </w:tc>
        <w:tc>
          <w:tcPr>
            <w:tcW w:w="0" w:type="auto"/>
          </w:tcPr>
          <w:p w:rsidR="005A708A" w:rsidRPr="00EC0DB7" w:rsidRDefault="005A708A" w:rsidP="00CE1794">
            <w:pPr>
              <w:rPr>
                <w:b/>
                <w:sz w:val="16"/>
                <w:szCs w:val="18"/>
              </w:rPr>
            </w:pPr>
            <w:r w:rsidRPr="00EC0DB7">
              <w:rPr>
                <w:b/>
                <w:sz w:val="16"/>
                <w:szCs w:val="18"/>
              </w:rPr>
              <w:t>Titre, fonction, usage</w:t>
            </w:r>
          </w:p>
        </w:tc>
        <w:tc>
          <w:tcPr>
            <w:tcW w:w="0" w:type="auto"/>
          </w:tcPr>
          <w:p w:rsidR="005A708A" w:rsidRPr="00EC0DB7" w:rsidRDefault="005A708A" w:rsidP="009645A6">
            <w:pPr>
              <w:rPr>
                <w:b/>
                <w:i/>
                <w:sz w:val="14"/>
                <w:szCs w:val="16"/>
              </w:rPr>
            </w:pPr>
            <w:r w:rsidRPr="00EC0DB7">
              <w:rPr>
                <w:b/>
                <w:i/>
                <w:sz w:val="14"/>
                <w:szCs w:val="16"/>
              </w:rPr>
              <w:t>Description</w:t>
            </w:r>
          </w:p>
        </w:tc>
      </w:tr>
      <w:tr w:rsidR="005A708A" w:rsidRPr="00EC0DB7" w:rsidTr="00EC0DB7">
        <w:tc>
          <w:tcPr>
            <w:tcW w:w="0" w:type="auto"/>
            <w:shd w:val="clear" w:color="auto" w:fill="00B0F0"/>
          </w:tcPr>
          <w:p w:rsidR="005A708A" w:rsidRPr="00EC0DB7" w:rsidRDefault="005A708A" w:rsidP="009645A6">
            <w:pPr>
              <w:rPr>
                <w:b/>
                <w:sz w:val="16"/>
                <w:szCs w:val="18"/>
              </w:rPr>
            </w:pPr>
            <w:r w:rsidRPr="00EC0DB7">
              <w:rPr>
                <w:b/>
                <w:sz w:val="16"/>
                <w:szCs w:val="18"/>
              </w:rPr>
              <w:t>Jehudiel</w:t>
            </w:r>
          </w:p>
        </w:tc>
        <w:tc>
          <w:tcPr>
            <w:tcW w:w="0" w:type="auto"/>
            <w:shd w:val="clear" w:color="auto" w:fill="00B0F0"/>
          </w:tcPr>
          <w:p w:rsidR="005A708A" w:rsidRPr="00EC0DB7" w:rsidRDefault="005A708A" w:rsidP="009645A6">
            <w:pPr>
              <w:rPr>
                <w:sz w:val="16"/>
                <w:szCs w:val="18"/>
              </w:rPr>
            </w:pPr>
            <w:r w:rsidRPr="00EC0DB7">
              <w:rPr>
                <w:sz w:val="16"/>
                <w:szCs w:val="18"/>
              </w:rPr>
              <w:t>EA-5</w:t>
            </w:r>
          </w:p>
        </w:tc>
        <w:tc>
          <w:tcPr>
            <w:tcW w:w="0" w:type="auto"/>
            <w:shd w:val="clear" w:color="auto" w:fill="00B0F0"/>
          </w:tcPr>
          <w:p w:rsidR="005A708A" w:rsidRPr="00EC0DB7" w:rsidRDefault="005A708A" w:rsidP="00CE1794">
            <w:pPr>
              <w:rPr>
                <w:sz w:val="16"/>
                <w:szCs w:val="18"/>
              </w:rPr>
            </w:pPr>
            <w:r w:rsidRPr="00EC0DB7">
              <w:rPr>
                <w:sz w:val="16"/>
                <w:szCs w:val="18"/>
              </w:rPr>
              <w:t>Gardien des sphères célestes et de la séparation des mondes</w:t>
            </w:r>
          </w:p>
        </w:tc>
        <w:tc>
          <w:tcPr>
            <w:tcW w:w="0" w:type="auto"/>
            <w:shd w:val="clear" w:color="auto" w:fill="00B0F0"/>
          </w:tcPr>
          <w:p w:rsidR="005A708A" w:rsidRPr="00EC0DB7" w:rsidRDefault="005A708A" w:rsidP="00CE1794">
            <w:pPr>
              <w:rPr>
                <w:i/>
                <w:sz w:val="14"/>
                <w:szCs w:val="16"/>
              </w:rPr>
            </w:pPr>
            <w:r w:rsidRPr="00EC0DB7">
              <w:rPr>
                <w:i/>
                <w:sz w:val="14"/>
                <w:szCs w:val="16"/>
              </w:rPr>
              <w:t>Deux demi-sphères +brumes entre</w:t>
            </w:r>
          </w:p>
        </w:tc>
      </w:tr>
      <w:tr w:rsidR="005A708A" w:rsidRPr="00EC0DB7" w:rsidTr="00EC0DB7">
        <w:tc>
          <w:tcPr>
            <w:tcW w:w="0" w:type="auto"/>
            <w:shd w:val="clear" w:color="auto" w:fill="F2F2F2" w:themeFill="background1" w:themeFillShade="F2"/>
          </w:tcPr>
          <w:p w:rsidR="005A708A" w:rsidRPr="00EC0DB7" w:rsidRDefault="005A708A" w:rsidP="009645A6">
            <w:pPr>
              <w:rPr>
                <w:b/>
                <w:sz w:val="16"/>
                <w:szCs w:val="18"/>
              </w:rPr>
            </w:pPr>
            <w:r w:rsidRPr="00EC0DB7">
              <w:rPr>
                <w:b/>
                <w:sz w:val="16"/>
                <w:szCs w:val="18"/>
              </w:rPr>
              <w:t>Criedne</w:t>
            </w:r>
          </w:p>
        </w:tc>
        <w:tc>
          <w:tcPr>
            <w:tcW w:w="0" w:type="auto"/>
            <w:shd w:val="clear" w:color="auto" w:fill="F2F2F2" w:themeFill="background1" w:themeFillShade="F2"/>
          </w:tcPr>
          <w:p w:rsidR="005A708A" w:rsidRPr="00EC0DB7" w:rsidRDefault="005A708A" w:rsidP="009645A6">
            <w:pPr>
              <w:rPr>
                <w:sz w:val="16"/>
                <w:szCs w:val="18"/>
              </w:rPr>
            </w:pPr>
            <w:r w:rsidRPr="00EC0DB7">
              <w:rPr>
                <w:sz w:val="16"/>
                <w:szCs w:val="18"/>
              </w:rPr>
              <w:t>EE-4</w:t>
            </w:r>
          </w:p>
        </w:tc>
        <w:tc>
          <w:tcPr>
            <w:tcW w:w="0" w:type="auto"/>
            <w:shd w:val="clear" w:color="auto" w:fill="F2F2F2" w:themeFill="background1" w:themeFillShade="F2"/>
          </w:tcPr>
          <w:p w:rsidR="005A708A" w:rsidRPr="00EC0DB7" w:rsidRDefault="005A708A" w:rsidP="00D856CB">
            <w:pPr>
              <w:rPr>
                <w:sz w:val="16"/>
                <w:szCs w:val="18"/>
              </w:rPr>
            </w:pPr>
            <w:r w:rsidRPr="00EC0DB7">
              <w:rPr>
                <w:sz w:val="16"/>
                <w:szCs w:val="18"/>
              </w:rPr>
              <w:t>Sens en éveil, chasse et vision</w:t>
            </w:r>
          </w:p>
        </w:tc>
        <w:tc>
          <w:tcPr>
            <w:tcW w:w="0" w:type="auto"/>
            <w:shd w:val="clear" w:color="auto" w:fill="F2F2F2" w:themeFill="background1" w:themeFillShade="F2"/>
          </w:tcPr>
          <w:p w:rsidR="005A708A" w:rsidRPr="00EC0DB7" w:rsidRDefault="005A708A" w:rsidP="00D856CB">
            <w:pPr>
              <w:rPr>
                <w:i/>
                <w:sz w:val="14"/>
                <w:szCs w:val="16"/>
              </w:rPr>
            </w:pPr>
            <w:r w:rsidRPr="00EC0DB7">
              <w:rPr>
                <w:i/>
                <w:sz w:val="14"/>
                <w:szCs w:val="16"/>
              </w:rPr>
              <w:t>Mains à cinq doigts de feuilles</w:t>
            </w:r>
          </w:p>
        </w:tc>
      </w:tr>
      <w:tr w:rsidR="005A708A" w:rsidRPr="00EC0DB7" w:rsidTr="00EC0DB7">
        <w:tc>
          <w:tcPr>
            <w:tcW w:w="0" w:type="auto"/>
            <w:shd w:val="clear" w:color="auto" w:fill="F2F2F2" w:themeFill="background1" w:themeFillShade="F2"/>
          </w:tcPr>
          <w:p w:rsidR="005A708A" w:rsidRPr="00EC0DB7" w:rsidRDefault="005A708A" w:rsidP="005A708A">
            <w:pPr>
              <w:rPr>
                <w:b/>
                <w:sz w:val="16"/>
                <w:szCs w:val="18"/>
              </w:rPr>
            </w:pPr>
            <w:r w:rsidRPr="00EC0DB7">
              <w:rPr>
                <w:b/>
                <w:sz w:val="16"/>
                <w:szCs w:val="18"/>
              </w:rPr>
              <w:t>Dianecht</w:t>
            </w:r>
          </w:p>
        </w:tc>
        <w:tc>
          <w:tcPr>
            <w:tcW w:w="0" w:type="auto"/>
            <w:shd w:val="clear" w:color="auto" w:fill="F2F2F2" w:themeFill="background1" w:themeFillShade="F2"/>
          </w:tcPr>
          <w:p w:rsidR="005A708A" w:rsidRPr="00EC0DB7" w:rsidRDefault="005A708A" w:rsidP="00F947B7">
            <w:pPr>
              <w:rPr>
                <w:sz w:val="16"/>
                <w:szCs w:val="18"/>
              </w:rPr>
            </w:pPr>
            <w:r w:rsidRPr="00EC0DB7">
              <w:rPr>
                <w:sz w:val="16"/>
                <w:szCs w:val="18"/>
              </w:rPr>
              <w:t>EE-4</w:t>
            </w:r>
          </w:p>
        </w:tc>
        <w:tc>
          <w:tcPr>
            <w:tcW w:w="0" w:type="auto"/>
            <w:shd w:val="clear" w:color="auto" w:fill="F2F2F2" w:themeFill="background1" w:themeFillShade="F2"/>
          </w:tcPr>
          <w:p w:rsidR="005A708A" w:rsidRPr="00EC0DB7" w:rsidRDefault="005A708A" w:rsidP="00CE1794">
            <w:pPr>
              <w:rPr>
                <w:sz w:val="16"/>
                <w:szCs w:val="18"/>
              </w:rPr>
            </w:pPr>
            <w:r w:rsidRPr="00EC0DB7">
              <w:rPr>
                <w:sz w:val="16"/>
                <w:szCs w:val="18"/>
              </w:rPr>
              <w:t xml:space="preserve">Soin, herboristes, arts, culture </w:t>
            </w:r>
          </w:p>
        </w:tc>
        <w:tc>
          <w:tcPr>
            <w:tcW w:w="0" w:type="auto"/>
            <w:shd w:val="clear" w:color="auto" w:fill="F2F2F2" w:themeFill="background1" w:themeFillShade="F2"/>
          </w:tcPr>
          <w:p w:rsidR="005A708A" w:rsidRPr="00EC0DB7" w:rsidRDefault="005A708A" w:rsidP="00D856CB">
            <w:pPr>
              <w:rPr>
                <w:i/>
                <w:sz w:val="14"/>
                <w:szCs w:val="16"/>
              </w:rPr>
            </w:pPr>
            <w:r w:rsidRPr="00EC0DB7">
              <w:rPr>
                <w:i/>
                <w:sz w:val="14"/>
                <w:szCs w:val="16"/>
              </w:rPr>
              <w:t>Bouquet de plantes sur bras joints</w:t>
            </w:r>
          </w:p>
        </w:tc>
      </w:tr>
      <w:tr w:rsidR="005A708A" w:rsidRPr="00EC0DB7" w:rsidTr="00EC0DB7">
        <w:tc>
          <w:tcPr>
            <w:tcW w:w="0" w:type="auto"/>
            <w:shd w:val="clear" w:color="auto" w:fill="F2F2F2" w:themeFill="background1" w:themeFillShade="F2"/>
          </w:tcPr>
          <w:p w:rsidR="005A708A" w:rsidRPr="00EC0DB7" w:rsidRDefault="005A708A" w:rsidP="009645A6">
            <w:pPr>
              <w:rPr>
                <w:b/>
                <w:sz w:val="16"/>
                <w:szCs w:val="18"/>
              </w:rPr>
            </w:pPr>
            <w:r w:rsidRPr="00EC0DB7">
              <w:rPr>
                <w:b/>
                <w:sz w:val="16"/>
                <w:szCs w:val="18"/>
              </w:rPr>
              <w:t>Lugh</w:t>
            </w:r>
          </w:p>
        </w:tc>
        <w:tc>
          <w:tcPr>
            <w:tcW w:w="0" w:type="auto"/>
            <w:shd w:val="clear" w:color="auto" w:fill="F2F2F2" w:themeFill="background1" w:themeFillShade="F2"/>
          </w:tcPr>
          <w:p w:rsidR="005A708A" w:rsidRPr="00EC0DB7" w:rsidRDefault="005A708A" w:rsidP="00F947B7">
            <w:pPr>
              <w:rPr>
                <w:sz w:val="16"/>
                <w:szCs w:val="18"/>
              </w:rPr>
            </w:pPr>
            <w:r w:rsidRPr="00EC0DB7">
              <w:rPr>
                <w:sz w:val="16"/>
                <w:szCs w:val="18"/>
              </w:rPr>
              <w:t>EE-4</w:t>
            </w:r>
          </w:p>
        </w:tc>
        <w:tc>
          <w:tcPr>
            <w:tcW w:w="0" w:type="auto"/>
            <w:shd w:val="clear" w:color="auto" w:fill="F2F2F2" w:themeFill="background1" w:themeFillShade="F2"/>
          </w:tcPr>
          <w:p w:rsidR="005A708A" w:rsidRPr="00EC0DB7" w:rsidRDefault="005A708A" w:rsidP="00D856CB">
            <w:pPr>
              <w:rPr>
                <w:sz w:val="16"/>
                <w:szCs w:val="18"/>
              </w:rPr>
            </w:pPr>
            <w:r w:rsidRPr="00EC0DB7">
              <w:rPr>
                <w:sz w:val="16"/>
                <w:szCs w:val="18"/>
              </w:rPr>
              <w:t>Maître des Sidh, de la perfection, de l’unité</w:t>
            </w:r>
          </w:p>
        </w:tc>
        <w:tc>
          <w:tcPr>
            <w:tcW w:w="0" w:type="auto"/>
            <w:shd w:val="clear" w:color="auto" w:fill="F2F2F2" w:themeFill="background1" w:themeFillShade="F2"/>
          </w:tcPr>
          <w:p w:rsidR="005A708A" w:rsidRPr="00EC0DB7" w:rsidRDefault="005A708A" w:rsidP="00CE1794">
            <w:pPr>
              <w:rPr>
                <w:i/>
                <w:sz w:val="14"/>
                <w:szCs w:val="16"/>
              </w:rPr>
            </w:pPr>
            <w:r w:rsidRPr="00EC0DB7">
              <w:rPr>
                <w:i/>
                <w:sz w:val="14"/>
                <w:szCs w:val="16"/>
              </w:rPr>
              <w:t>Danses de veines + plantes</w:t>
            </w:r>
          </w:p>
        </w:tc>
      </w:tr>
      <w:tr w:rsidR="005A708A" w:rsidRPr="00EC0DB7" w:rsidTr="00EC0DB7">
        <w:tc>
          <w:tcPr>
            <w:tcW w:w="0" w:type="auto"/>
            <w:shd w:val="clear" w:color="auto" w:fill="F2F2F2" w:themeFill="background1" w:themeFillShade="F2"/>
          </w:tcPr>
          <w:p w:rsidR="005A708A" w:rsidRPr="00EC0DB7" w:rsidRDefault="005A708A" w:rsidP="005C3AA3">
            <w:pPr>
              <w:rPr>
                <w:b/>
                <w:sz w:val="16"/>
                <w:szCs w:val="18"/>
              </w:rPr>
            </w:pPr>
            <w:r w:rsidRPr="00EC0DB7">
              <w:rPr>
                <w:b/>
                <w:sz w:val="16"/>
                <w:szCs w:val="18"/>
              </w:rPr>
              <w:t>Oberon</w:t>
            </w:r>
          </w:p>
        </w:tc>
        <w:tc>
          <w:tcPr>
            <w:tcW w:w="0" w:type="auto"/>
            <w:shd w:val="clear" w:color="auto" w:fill="F2F2F2" w:themeFill="background1" w:themeFillShade="F2"/>
          </w:tcPr>
          <w:p w:rsidR="005A708A" w:rsidRPr="00EC0DB7" w:rsidRDefault="005A708A" w:rsidP="00F947B7">
            <w:pPr>
              <w:rPr>
                <w:sz w:val="16"/>
                <w:szCs w:val="18"/>
              </w:rPr>
            </w:pPr>
            <w:r w:rsidRPr="00EC0DB7">
              <w:rPr>
                <w:sz w:val="16"/>
                <w:szCs w:val="18"/>
              </w:rPr>
              <w:t>EE-4</w:t>
            </w:r>
          </w:p>
        </w:tc>
        <w:tc>
          <w:tcPr>
            <w:tcW w:w="0" w:type="auto"/>
            <w:shd w:val="clear" w:color="auto" w:fill="F2F2F2" w:themeFill="background1" w:themeFillShade="F2"/>
          </w:tcPr>
          <w:p w:rsidR="005A708A" w:rsidRPr="00EC0DB7" w:rsidRDefault="005A708A" w:rsidP="00D856CB">
            <w:pPr>
              <w:rPr>
                <w:sz w:val="16"/>
                <w:szCs w:val="18"/>
              </w:rPr>
            </w:pPr>
            <w:r w:rsidRPr="00EC0DB7">
              <w:rPr>
                <w:sz w:val="16"/>
                <w:szCs w:val="18"/>
              </w:rPr>
              <w:t>Fée, félin, douceur, intelligence, silence</w:t>
            </w:r>
          </w:p>
        </w:tc>
        <w:tc>
          <w:tcPr>
            <w:tcW w:w="0" w:type="auto"/>
            <w:shd w:val="clear" w:color="auto" w:fill="F2F2F2" w:themeFill="background1" w:themeFillShade="F2"/>
          </w:tcPr>
          <w:p w:rsidR="005A708A" w:rsidRPr="00EC0DB7" w:rsidRDefault="005A708A" w:rsidP="00D856CB">
            <w:pPr>
              <w:rPr>
                <w:i/>
                <w:sz w:val="14"/>
                <w:szCs w:val="16"/>
              </w:rPr>
            </w:pPr>
            <w:r w:rsidRPr="00EC0DB7">
              <w:rPr>
                <w:i/>
                <w:sz w:val="14"/>
                <w:szCs w:val="16"/>
              </w:rPr>
              <w:t>Yeux fin +poils ras pliés par vent</w:t>
            </w:r>
          </w:p>
        </w:tc>
      </w:tr>
      <w:tr w:rsidR="005A708A" w:rsidRPr="00EC0DB7" w:rsidTr="00EC0DB7">
        <w:tc>
          <w:tcPr>
            <w:tcW w:w="0" w:type="auto"/>
            <w:shd w:val="clear" w:color="auto" w:fill="F2F2F2" w:themeFill="background1" w:themeFillShade="F2"/>
          </w:tcPr>
          <w:p w:rsidR="005A708A" w:rsidRPr="00EC0DB7" w:rsidRDefault="005A708A" w:rsidP="009645A6">
            <w:pPr>
              <w:rPr>
                <w:b/>
                <w:sz w:val="16"/>
                <w:szCs w:val="18"/>
              </w:rPr>
            </w:pPr>
            <w:r w:rsidRPr="00EC0DB7">
              <w:rPr>
                <w:b/>
                <w:sz w:val="16"/>
                <w:szCs w:val="18"/>
              </w:rPr>
              <w:t>Ull</w:t>
            </w:r>
          </w:p>
        </w:tc>
        <w:tc>
          <w:tcPr>
            <w:tcW w:w="0" w:type="auto"/>
            <w:shd w:val="clear" w:color="auto" w:fill="F2F2F2" w:themeFill="background1" w:themeFillShade="F2"/>
          </w:tcPr>
          <w:p w:rsidR="005A708A" w:rsidRPr="00EC0DB7" w:rsidRDefault="005A708A" w:rsidP="00F947B7">
            <w:pPr>
              <w:rPr>
                <w:sz w:val="16"/>
                <w:szCs w:val="18"/>
              </w:rPr>
            </w:pPr>
            <w:r w:rsidRPr="00EC0DB7">
              <w:rPr>
                <w:sz w:val="16"/>
                <w:szCs w:val="18"/>
              </w:rPr>
              <w:t>EE-4</w:t>
            </w:r>
          </w:p>
        </w:tc>
        <w:tc>
          <w:tcPr>
            <w:tcW w:w="0" w:type="auto"/>
            <w:shd w:val="clear" w:color="auto" w:fill="F2F2F2" w:themeFill="background1" w:themeFillShade="F2"/>
          </w:tcPr>
          <w:p w:rsidR="005A708A" w:rsidRPr="00EC0DB7" w:rsidRDefault="005A708A" w:rsidP="00D856CB">
            <w:pPr>
              <w:rPr>
                <w:sz w:val="16"/>
                <w:szCs w:val="18"/>
              </w:rPr>
            </w:pPr>
            <w:r w:rsidRPr="00EC0DB7">
              <w:rPr>
                <w:sz w:val="16"/>
                <w:szCs w:val="18"/>
              </w:rPr>
              <w:t>Archerie, vitesse, beauté, impitoyable</w:t>
            </w:r>
          </w:p>
        </w:tc>
        <w:tc>
          <w:tcPr>
            <w:tcW w:w="0" w:type="auto"/>
            <w:shd w:val="clear" w:color="auto" w:fill="F2F2F2" w:themeFill="background1" w:themeFillShade="F2"/>
          </w:tcPr>
          <w:p w:rsidR="005A708A" w:rsidRPr="00EC0DB7" w:rsidRDefault="005A708A" w:rsidP="00CE1794">
            <w:pPr>
              <w:rPr>
                <w:i/>
                <w:sz w:val="14"/>
                <w:szCs w:val="16"/>
              </w:rPr>
            </w:pPr>
            <w:r w:rsidRPr="00EC0DB7">
              <w:rPr>
                <w:i/>
                <w:sz w:val="14"/>
                <w:szCs w:val="16"/>
              </w:rPr>
              <w:t>Flèche immense +pointes +mains baguée</w:t>
            </w:r>
            <w:r w:rsidR="00EC0DB7" w:rsidRPr="00EC0DB7">
              <w:rPr>
                <w:i/>
                <w:sz w:val="14"/>
                <w:szCs w:val="16"/>
              </w:rPr>
              <w:t>s</w:t>
            </w:r>
          </w:p>
        </w:tc>
      </w:tr>
      <w:tr w:rsidR="005A708A" w:rsidRPr="00EC0DB7" w:rsidTr="00EC0DB7">
        <w:tc>
          <w:tcPr>
            <w:tcW w:w="0" w:type="auto"/>
            <w:shd w:val="clear" w:color="auto" w:fill="F2F2F2" w:themeFill="background1" w:themeFillShade="F2"/>
          </w:tcPr>
          <w:p w:rsidR="005A708A" w:rsidRPr="00EC0DB7" w:rsidRDefault="005A708A" w:rsidP="009645A6">
            <w:pPr>
              <w:rPr>
                <w:b/>
                <w:bCs/>
                <w:sz w:val="16"/>
                <w:szCs w:val="18"/>
              </w:rPr>
            </w:pPr>
            <w:r w:rsidRPr="00EC0DB7">
              <w:rPr>
                <w:b/>
                <w:bCs/>
                <w:sz w:val="16"/>
                <w:szCs w:val="18"/>
              </w:rPr>
              <w:t>Manakel</w:t>
            </w:r>
          </w:p>
        </w:tc>
        <w:tc>
          <w:tcPr>
            <w:tcW w:w="0" w:type="auto"/>
            <w:shd w:val="clear" w:color="auto" w:fill="F2F2F2" w:themeFill="background1" w:themeFillShade="F2"/>
          </w:tcPr>
          <w:p w:rsidR="005A708A" w:rsidRPr="00EC0DB7" w:rsidRDefault="005A708A" w:rsidP="009645A6">
            <w:pPr>
              <w:rPr>
                <w:sz w:val="16"/>
                <w:szCs w:val="18"/>
              </w:rPr>
            </w:pPr>
            <w:r w:rsidRPr="00EC0DB7">
              <w:rPr>
                <w:sz w:val="16"/>
                <w:szCs w:val="18"/>
              </w:rPr>
              <w:t>EE-5</w:t>
            </w:r>
          </w:p>
        </w:tc>
        <w:tc>
          <w:tcPr>
            <w:tcW w:w="0" w:type="auto"/>
            <w:shd w:val="clear" w:color="auto" w:fill="F2F2F2" w:themeFill="background1" w:themeFillShade="F2"/>
          </w:tcPr>
          <w:p w:rsidR="005A708A" w:rsidRPr="00EC0DB7" w:rsidRDefault="005A708A" w:rsidP="00CE1794">
            <w:pPr>
              <w:rPr>
                <w:sz w:val="16"/>
                <w:szCs w:val="18"/>
              </w:rPr>
            </w:pPr>
            <w:r w:rsidRPr="00EC0DB7">
              <w:rPr>
                <w:sz w:val="16"/>
                <w:szCs w:val="18"/>
              </w:rPr>
              <w:t>Marin, dauphins, courant, défiance des monstres</w:t>
            </w:r>
          </w:p>
        </w:tc>
        <w:tc>
          <w:tcPr>
            <w:tcW w:w="0" w:type="auto"/>
            <w:shd w:val="clear" w:color="auto" w:fill="F2F2F2" w:themeFill="background1" w:themeFillShade="F2"/>
          </w:tcPr>
          <w:p w:rsidR="005A708A" w:rsidRPr="00EC0DB7" w:rsidRDefault="005A708A" w:rsidP="00CE1794">
            <w:pPr>
              <w:rPr>
                <w:i/>
                <w:sz w:val="14"/>
                <w:szCs w:val="16"/>
              </w:rPr>
            </w:pPr>
            <w:r w:rsidRPr="00EC0DB7">
              <w:rPr>
                <w:i/>
                <w:sz w:val="14"/>
                <w:szCs w:val="16"/>
              </w:rPr>
              <w:t>Serpent +ailes multiples +nageoires</w:t>
            </w:r>
          </w:p>
        </w:tc>
      </w:tr>
      <w:tr w:rsidR="005A708A" w:rsidRPr="00EC0DB7" w:rsidTr="00EC0DB7">
        <w:tc>
          <w:tcPr>
            <w:tcW w:w="0" w:type="auto"/>
            <w:shd w:val="clear" w:color="auto" w:fill="FFFF00"/>
          </w:tcPr>
          <w:p w:rsidR="005A708A" w:rsidRPr="00EC0DB7" w:rsidRDefault="005A708A" w:rsidP="009645A6">
            <w:pPr>
              <w:rPr>
                <w:b/>
                <w:sz w:val="16"/>
                <w:szCs w:val="18"/>
              </w:rPr>
            </w:pPr>
            <w:r w:rsidRPr="00EC0DB7">
              <w:rPr>
                <w:b/>
                <w:sz w:val="16"/>
                <w:szCs w:val="18"/>
              </w:rPr>
              <w:t>Cedalion</w:t>
            </w:r>
          </w:p>
        </w:tc>
        <w:tc>
          <w:tcPr>
            <w:tcW w:w="0" w:type="auto"/>
            <w:shd w:val="clear" w:color="auto" w:fill="FFFF00"/>
          </w:tcPr>
          <w:p w:rsidR="005A708A" w:rsidRPr="00EC0DB7" w:rsidRDefault="005A708A" w:rsidP="009645A6">
            <w:pPr>
              <w:rPr>
                <w:sz w:val="16"/>
                <w:szCs w:val="18"/>
              </w:rPr>
            </w:pPr>
            <w:r w:rsidRPr="00EC0DB7">
              <w:rPr>
                <w:sz w:val="16"/>
                <w:szCs w:val="18"/>
              </w:rPr>
              <w:t>EI-5</w:t>
            </w:r>
          </w:p>
        </w:tc>
        <w:tc>
          <w:tcPr>
            <w:tcW w:w="0" w:type="auto"/>
            <w:shd w:val="clear" w:color="auto" w:fill="FFFF00"/>
          </w:tcPr>
          <w:p w:rsidR="005A708A" w:rsidRPr="00EC0DB7" w:rsidRDefault="005A708A" w:rsidP="009645A6">
            <w:pPr>
              <w:rPr>
                <w:sz w:val="16"/>
                <w:szCs w:val="18"/>
              </w:rPr>
            </w:pPr>
            <w:r w:rsidRPr="00EC0DB7">
              <w:rPr>
                <w:sz w:val="16"/>
                <w:szCs w:val="18"/>
              </w:rPr>
              <w:t>Artisans, forgerons, perfection</w:t>
            </w:r>
          </w:p>
        </w:tc>
        <w:tc>
          <w:tcPr>
            <w:tcW w:w="0" w:type="auto"/>
            <w:shd w:val="clear" w:color="auto" w:fill="FFFF00"/>
          </w:tcPr>
          <w:p w:rsidR="005A708A" w:rsidRPr="00EC0DB7" w:rsidRDefault="005A708A" w:rsidP="00745581">
            <w:pPr>
              <w:rPr>
                <w:i/>
                <w:sz w:val="14"/>
                <w:szCs w:val="16"/>
              </w:rPr>
            </w:pPr>
            <w:r w:rsidRPr="00EC0DB7">
              <w:rPr>
                <w:i/>
                <w:sz w:val="14"/>
                <w:szCs w:val="16"/>
              </w:rPr>
              <w:t>Deux lames en tête-à-queue en cercle</w:t>
            </w:r>
          </w:p>
        </w:tc>
      </w:tr>
      <w:tr w:rsidR="005A708A" w:rsidRPr="00EC0DB7" w:rsidTr="00EC0DB7">
        <w:tc>
          <w:tcPr>
            <w:tcW w:w="0" w:type="auto"/>
            <w:shd w:val="clear" w:color="auto" w:fill="FFFF00"/>
          </w:tcPr>
          <w:p w:rsidR="005A708A" w:rsidRPr="00EC0DB7" w:rsidRDefault="005A708A" w:rsidP="009645A6">
            <w:pPr>
              <w:rPr>
                <w:b/>
                <w:sz w:val="16"/>
                <w:szCs w:val="18"/>
              </w:rPr>
            </w:pPr>
            <w:r w:rsidRPr="00EC0DB7">
              <w:rPr>
                <w:b/>
                <w:sz w:val="16"/>
                <w:szCs w:val="18"/>
              </w:rPr>
              <w:t>Enki</w:t>
            </w:r>
          </w:p>
        </w:tc>
        <w:tc>
          <w:tcPr>
            <w:tcW w:w="0" w:type="auto"/>
            <w:shd w:val="clear" w:color="auto" w:fill="FFFF00"/>
          </w:tcPr>
          <w:p w:rsidR="005A708A" w:rsidRPr="00EC0DB7" w:rsidRDefault="005A708A" w:rsidP="009645A6">
            <w:pPr>
              <w:rPr>
                <w:sz w:val="16"/>
                <w:szCs w:val="18"/>
              </w:rPr>
            </w:pPr>
            <w:r w:rsidRPr="00EC0DB7">
              <w:rPr>
                <w:sz w:val="16"/>
                <w:szCs w:val="18"/>
              </w:rPr>
              <w:t>EI-5</w:t>
            </w:r>
          </w:p>
        </w:tc>
        <w:tc>
          <w:tcPr>
            <w:tcW w:w="0" w:type="auto"/>
            <w:shd w:val="clear" w:color="auto" w:fill="FFFF00"/>
          </w:tcPr>
          <w:p w:rsidR="005A708A" w:rsidRPr="00EC0DB7" w:rsidRDefault="005A708A" w:rsidP="00CE1794">
            <w:pPr>
              <w:rPr>
                <w:sz w:val="16"/>
                <w:szCs w:val="18"/>
              </w:rPr>
            </w:pPr>
            <w:r w:rsidRPr="00EC0DB7">
              <w:rPr>
                <w:sz w:val="16"/>
                <w:szCs w:val="18"/>
              </w:rPr>
              <w:t>Résilience, eaux, guérison et lutte contre démons</w:t>
            </w:r>
          </w:p>
        </w:tc>
        <w:tc>
          <w:tcPr>
            <w:tcW w:w="0" w:type="auto"/>
            <w:shd w:val="clear" w:color="auto" w:fill="FFFF00"/>
          </w:tcPr>
          <w:p w:rsidR="005A708A" w:rsidRPr="00EC0DB7" w:rsidRDefault="005A708A" w:rsidP="009645A6">
            <w:pPr>
              <w:rPr>
                <w:i/>
                <w:sz w:val="14"/>
                <w:szCs w:val="16"/>
              </w:rPr>
            </w:pPr>
            <w:r w:rsidRPr="00EC0DB7">
              <w:rPr>
                <w:i/>
                <w:sz w:val="14"/>
                <w:szCs w:val="16"/>
              </w:rPr>
              <w:t>Visage féminin aux cheveux éventés</w:t>
            </w:r>
          </w:p>
        </w:tc>
      </w:tr>
      <w:tr w:rsidR="005A708A" w:rsidRPr="00EC0DB7" w:rsidTr="00EC0DB7">
        <w:tc>
          <w:tcPr>
            <w:tcW w:w="0" w:type="auto"/>
            <w:shd w:val="clear" w:color="auto" w:fill="FFFF00"/>
          </w:tcPr>
          <w:p w:rsidR="005A708A" w:rsidRPr="00EC0DB7" w:rsidRDefault="005A708A" w:rsidP="009645A6">
            <w:pPr>
              <w:rPr>
                <w:b/>
                <w:sz w:val="16"/>
                <w:szCs w:val="18"/>
              </w:rPr>
            </w:pPr>
            <w:r w:rsidRPr="00EC0DB7">
              <w:rPr>
                <w:b/>
                <w:sz w:val="16"/>
                <w:szCs w:val="18"/>
              </w:rPr>
              <w:t>Labbiel</w:t>
            </w:r>
          </w:p>
        </w:tc>
        <w:tc>
          <w:tcPr>
            <w:tcW w:w="0" w:type="auto"/>
            <w:shd w:val="clear" w:color="auto" w:fill="FFFF00"/>
          </w:tcPr>
          <w:p w:rsidR="005A708A" w:rsidRPr="00EC0DB7" w:rsidRDefault="005A708A" w:rsidP="009645A6">
            <w:pPr>
              <w:rPr>
                <w:sz w:val="16"/>
                <w:szCs w:val="18"/>
              </w:rPr>
            </w:pPr>
            <w:r w:rsidRPr="00EC0DB7">
              <w:rPr>
                <w:sz w:val="16"/>
                <w:szCs w:val="18"/>
              </w:rPr>
              <w:t>EI-5</w:t>
            </w:r>
          </w:p>
        </w:tc>
        <w:tc>
          <w:tcPr>
            <w:tcW w:w="0" w:type="auto"/>
            <w:shd w:val="clear" w:color="auto" w:fill="FFFF00"/>
          </w:tcPr>
          <w:p w:rsidR="005A708A" w:rsidRPr="00EC0DB7" w:rsidRDefault="005A708A" w:rsidP="00CE1794">
            <w:pPr>
              <w:rPr>
                <w:sz w:val="16"/>
                <w:szCs w:val="18"/>
              </w:rPr>
            </w:pPr>
            <w:r w:rsidRPr="00EC0DB7">
              <w:rPr>
                <w:sz w:val="16"/>
                <w:szCs w:val="18"/>
              </w:rPr>
              <w:t>Vents, amour, joie, science, haine de la sauvagerie</w:t>
            </w:r>
          </w:p>
        </w:tc>
        <w:tc>
          <w:tcPr>
            <w:tcW w:w="0" w:type="auto"/>
            <w:shd w:val="clear" w:color="auto" w:fill="FFFF00"/>
          </w:tcPr>
          <w:p w:rsidR="005A708A" w:rsidRPr="00EC0DB7" w:rsidRDefault="005A708A" w:rsidP="00CE1794">
            <w:pPr>
              <w:rPr>
                <w:i/>
                <w:sz w:val="14"/>
                <w:szCs w:val="16"/>
              </w:rPr>
            </w:pPr>
            <w:r w:rsidRPr="00EC0DB7">
              <w:rPr>
                <w:i/>
                <w:sz w:val="14"/>
                <w:szCs w:val="16"/>
              </w:rPr>
              <w:t>Boule de cristal +mains de brume</w:t>
            </w:r>
          </w:p>
        </w:tc>
      </w:tr>
      <w:tr w:rsidR="005A708A" w:rsidRPr="00EC0DB7" w:rsidTr="00EC0DB7">
        <w:tc>
          <w:tcPr>
            <w:tcW w:w="0" w:type="auto"/>
            <w:shd w:val="clear" w:color="auto" w:fill="FFFF00"/>
          </w:tcPr>
          <w:p w:rsidR="005A708A" w:rsidRPr="00EC0DB7" w:rsidRDefault="005A708A" w:rsidP="009645A6">
            <w:pPr>
              <w:rPr>
                <w:b/>
                <w:sz w:val="16"/>
                <w:szCs w:val="18"/>
              </w:rPr>
            </w:pPr>
            <w:r w:rsidRPr="00EC0DB7">
              <w:rPr>
                <w:b/>
                <w:sz w:val="16"/>
                <w:szCs w:val="18"/>
              </w:rPr>
              <w:t>Vahagn</w:t>
            </w:r>
          </w:p>
        </w:tc>
        <w:tc>
          <w:tcPr>
            <w:tcW w:w="0" w:type="auto"/>
            <w:shd w:val="clear" w:color="auto" w:fill="FFFF00"/>
          </w:tcPr>
          <w:p w:rsidR="005A708A" w:rsidRPr="00EC0DB7" w:rsidRDefault="005A708A" w:rsidP="009645A6">
            <w:pPr>
              <w:rPr>
                <w:sz w:val="16"/>
                <w:szCs w:val="18"/>
              </w:rPr>
            </w:pPr>
            <w:r w:rsidRPr="00EC0DB7">
              <w:rPr>
                <w:sz w:val="16"/>
                <w:szCs w:val="18"/>
              </w:rPr>
              <w:t>EI-5</w:t>
            </w:r>
          </w:p>
        </w:tc>
        <w:tc>
          <w:tcPr>
            <w:tcW w:w="0" w:type="auto"/>
            <w:shd w:val="clear" w:color="auto" w:fill="FFFF00"/>
          </w:tcPr>
          <w:p w:rsidR="005A708A" w:rsidRPr="00EC0DB7" w:rsidRDefault="005A708A" w:rsidP="00CE1794">
            <w:pPr>
              <w:rPr>
                <w:sz w:val="16"/>
                <w:szCs w:val="18"/>
              </w:rPr>
            </w:pPr>
            <w:r w:rsidRPr="00EC0DB7">
              <w:rPr>
                <w:sz w:val="16"/>
                <w:szCs w:val="18"/>
              </w:rPr>
              <w:t>Aventures, force, ordre, feu, éclairs</w:t>
            </w:r>
          </w:p>
        </w:tc>
        <w:tc>
          <w:tcPr>
            <w:tcW w:w="0" w:type="auto"/>
            <w:shd w:val="clear" w:color="auto" w:fill="FFFF00"/>
          </w:tcPr>
          <w:p w:rsidR="005A708A" w:rsidRPr="00EC0DB7" w:rsidRDefault="005A708A" w:rsidP="00CE1794">
            <w:pPr>
              <w:rPr>
                <w:i/>
                <w:sz w:val="14"/>
                <w:szCs w:val="16"/>
              </w:rPr>
            </w:pPr>
            <w:r w:rsidRPr="00EC0DB7">
              <w:rPr>
                <w:i/>
                <w:sz w:val="14"/>
                <w:szCs w:val="16"/>
              </w:rPr>
              <w:t>Guerrier +marteau à éclairs +écu carré</w:t>
            </w:r>
          </w:p>
        </w:tc>
      </w:tr>
      <w:tr w:rsidR="005A708A" w:rsidRPr="00EC0DB7" w:rsidTr="00EC0DB7">
        <w:tc>
          <w:tcPr>
            <w:tcW w:w="0" w:type="auto"/>
            <w:shd w:val="clear" w:color="auto" w:fill="FF0000"/>
          </w:tcPr>
          <w:p w:rsidR="005A708A" w:rsidRPr="00EC0DB7" w:rsidRDefault="005A708A" w:rsidP="009645A6">
            <w:pPr>
              <w:rPr>
                <w:b/>
                <w:sz w:val="16"/>
                <w:szCs w:val="18"/>
              </w:rPr>
            </w:pPr>
            <w:r w:rsidRPr="00EC0DB7">
              <w:rPr>
                <w:b/>
                <w:sz w:val="16"/>
                <w:szCs w:val="18"/>
              </w:rPr>
              <w:t>Shamshiel</w:t>
            </w:r>
          </w:p>
        </w:tc>
        <w:tc>
          <w:tcPr>
            <w:tcW w:w="0" w:type="auto"/>
            <w:shd w:val="clear" w:color="auto" w:fill="FF0000"/>
          </w:tcPr>
          <w:p w:rsidR="005A708A" w:rsidRPr="00EC0DB7" w:rsidRDefault="005A708A" w:rsidP="009645A6">
            <w:pPr>
              <w:rPr>
                <w:sz w:val="16"/>
                <w:szCs w:val="18"/>
              </w:rPr>
            </w:pPr>
            <w:r w:rsidRPr="00EC0DB7">
              <w:rPr>
                <w:sz w:val="16"/>
                <w:szCs w:val="18"/>
              </w:rPr>
              <w:t>EO-5</w:t>
            </w:r>
          </w:p>
        </w:tc>
        <w:tc>
          <w:tcPr>
            <w:tcW w:w="0" w:type="auto"/>
            <w:shd w:val="clear" w:color="auto" w:fill="FF0000"/>
          </w:tcPr>
          <w:p w:rsidR="005A708A" w:rsidRPr="00EC0DB7" w:rsidRDefault="005A708A" w:rsidP="00D856CB">
            <w:pPr>
              <w:rPr>
                <w:sz w:val="16"/>
                <w:szCs w:val="18"/>
              </w:rPr>
            </w:pPr>
            <w:r w:rsidRPr="00EC0DB7">
              <w:rPr>
                <w:sz w:val="16"/>
                <w:szCs w:val="18"/>
              </w:rPr>
              <w:t>Guerre, sang, destruction, art de la guerre</w:t>
            </w:r>
          </w:p>
        </w:tc>
        <w:tc>
          <w:tcPr>
            <w:tcW w:w="0" w:type="auto"/>
            <w:shd w:val="clear" w:color="auto" w:fill="FF0000"/>
          </w:tcPr>
          <w:p w:rsidR="005A708A" w:rsidRPr="00EC0DB7" w:rsidRDefault="005A708A" w:rsidP="00CE1794">
            <w:pPr>
              <w:rPr>
                <w:i/>
                <w:sz w:val="14"/>
                <w:szCs w:val="16"/>
              </w:rPr>
            </w:pPr>
            <w:r w:rsidRPr="00EC0DB7">
              <w:rPr>
                <w:i/>
                <w:sz w:val="14"/>
                <w:szCs w:val="16"/>
              </w:rPr>
              <w:t>Deux épées croisées +casque d’or</w:t>
            </w:r>
          </w:p>
        </w:tc>
      </w:tr>
      <w:tr w:rsidR="005A708A" w:rsidRPr="00EC0DB7" w:rsidTr="00EC0DB7">
        <w:tc>
          <w:tcPr>
            <w:tcW w:w="0" w:type="auto"/>
            <w:shd w:val="clear" w:color="auto" w:fill="FF0000"/>
          </w:tcPr>
          <w:p w:rsidR="005A708A" w:rsidRPr="00EC0DB7" w:rsidRDefault="005A708A" w:rsidP="009645A6">
            <w:pPr>
              <w:rPr>
                <w:b/>
                <w:sz w:val="16"/>
                <w:szCs w:val="18"/>
              </w:rPr>
            </w:pPr>
            <w:r w:rsidRPr="00EC0DB7">
              <w:rPr>
                <w:b/>
                <w:sz w:val="16"/>
                <w:szCs w:val="18"/>
              </w:rPr>
              <w:t>Tiamat</w:t>
            </w:r>
          </w:p>
        </w:tc>
        <w:tc>
          <w:tcPr>
            <w:tcW w:w="0" w:type="auto"/>
            <w:shd w:val="clear" w:color="auto" w:fill="FF0000"/>
          </w:tcPr>
          <w:p w:rsidR="005A708A" w:rsidRPr="00EC0DB7" w:rsidRDefault="005A708A" w:rsidP="009645A6">
            <w:pPr>
              <w:rPr>
                <w:sz w:val="16"/>
                <w:szCs w:val="18"/>
              </w:rPr>
            </w:pPr>
            <w:r w:rsidRPr="00EC0DB7">
              <w:rPr>
                <w:sz w:val="16"/>
                <w:szCs w:val="18"/>
              </w:rPr>
              <w:t>EO-5</w:t>
            </w:r>
          </w:p>
        </w:tc>
        <w:tc>
          <w:tcPr>
            <w:tcW w:w="0" w:type="auto"/>
            <w:shd w:val="clear" w:color="auto" w:fill="FF0000"/>
          </w:tcPr>
          <w:p w:rsidR="005A708A" w:rsidRPr="00EC0DB7" w:rsidRDefault="005A708A" w:rsidP="00CE1794">
            <w:pPr>
              <w:rPr>
                <w:sz w:val="16"/>
                <w:szCs w:val="18"/>
              </w:rPr>
            </w:pPr>
            <w:r w:rsidRPr="00EC0DB7">
              <w:rPr>
                <w:sz w:val="16"/>
                <w:szCs w:val="18"/>
              </w:rPr>
              <w:t>Mère des dieux, des mers, des marins, mangeuse des terres</w:t>
            </w:r>
          </w:p>
        </w:tc>
        <w:tc>
          <w:tcPr>
            <w:tcW w:w="0" w:type="auto"/>
            <w:shd w:val="clear" w:color="auto" w:fill="FF0000"/>
          </w:tcPr>
          <w:p w:rsidR="005A708A" w:rsidRPr="00EC0DB7" w:rsidRDefault="005A708A" w:rsidP="00CE1794">
            <w:pPr>
              <w:rPr>
                <w:i/>
                <w:sz w:val="14"/>
                <w:szCs w:val="16"/>
              </w:rPr>
            </w:pPr>
            <w:r w:rsidRPr="00EC0DB7">
              <w:rPr>
                <w:i/>
                <w:sz w:val="14"/>
                <w:szCs w:val="16"/>
              </w:rPr>
              <w:t>Mouette géante à dents +griffes +mer</w:t>
            </w:r>
          </w:p>
        </w:tc>
      </w:tr>
      <w:tr w:rsidR="005A708A" w:rsidRPr="00EC0DB7" w:rsidTr="00EC0DB7">
        <w:tc>
          <w:tcPr>
            <w:tcW w:w="0" w:type="auto"/>
            <w:shd w:val="clear" w:color="auto" w:fill="FF0000"/>
          </w:tcPr>
          <w:p w:rsidR="005A708A" w:rsidRPr="00EC0DB7" w:rsidRDefault="005A708A" w:rsidP="00F947B7">
            <w:pPr>
              <w:rPr>
                <w:b/>
                <w:sz w:val="16"/>
                <w:szCs w:val="18"/>
              </w:rPr>
            </w:pPr>
            <w:r w:rsidRPr="00EC0DB7">
              <w:rPr>
                <w:b/>
                <w:sz w:val="16"/>
                <w:szCs w:val="18"/>
              </w:rPr>
              <w:lastRenderedPageBreak/>
              <w:t>Tiella</w:t>
            </w:r>
          </w:p>
        </w:tc>
        <w:tc>
          <w:tcPr>
            <w:tcW w:w="0" w:type="auto"/>
            <w:shd w:val="clear" w:color="auto" w:fill="FF0000"/>
          </w:tcPr>
          <w:p w:rsidR="005A708A" w:rsidRPr="00EC0DB7" w:rsidRDefault="005A708A" w:rsidP="00F947B7">
            <w:pPr>
              <w:rPr>
                <w:sz w:val="16"/>
                <w:szCs w:val="18"/>
              </w:rPr>
            </w:pPr>
            <w:r w:rsidRPr="00EC0DB7">
              <w:rPr>
                <w:sz w:val="16"/>
                <w:szCs w:val="18"/>
              </w:rPr>
              <w:t>EO-5</w:t>
            </w:r>
          </w:p>
        </w:tc>
        <w:tc>
          <w:tcPr>
            <w:tcW w:w="0" w:type="auto"/>
            <w:shd w:val="clear" w:color="auto" w:fill="FF0000"/>
          </w:tcPr>
          <w:p w:rsidR="005A708A" w:rsidRPr="00EC0DB7" w:rsidRDefault="005A708A" w:rsidP="00CE1794">
            <w:pPr>
              <w:rPr>
                <w:sz w:val="16"/>
                <w:szCs w:val="18"/>
              </w:rPr>
            </w:pPr>
            <w:r w:rsidRPr="00EC0DB7">
              <w:rPr>
                <w:sz w:val="16"/>
                <w:szCs w:val="18"/>
              </w:rPr>
              <w:t>Déesse des créatures, des déserts, de la chaleur</w:t>
            </w:r>
          </w:p>
        </w:tc>
        <w:tc>
          <w:tcPr>
            <w:tcW w:w="0" w:type="auto"/>
            <w:shd w:val="clear" w:color="auto" w:fill="FF0000"/>
          </w:tcPr>
          <w:p w:rsidR="005A708A" w:rsidRPr="00EC0DB7" w:rsidRDefault="005A708A" w:rsidP="00CE1794">
            <w:pPr>
              <w:rPr>
                <w:i/>
                <w:sz w:val="14"/>
                <w:szCs w:val="16"/>
              </w:rPr>
            </w:pPr>
            <w:r w:rsidRPr="00EC0DB7">
              <w:rPr>
                <w:i/>
                <w:sz w:val="14"/>
                <w:szCs w:val="16"/>
              </w:rPr>
              <w:t>Tête de mort +cornes +flammes</w:t>
            </w:r>
          </w:p>
        </w:tc>
      </w:tr>
    </w:tbl>
    <w:p w:rsidR="00D1462D" w:rsidRPr="005F21AB" w:rsidRDefault="00BD5A73" w:rsidP="00631932">
      <w:pPr>
        <w:pStyle w:val="Titre3"/>
      </w:pPr>
      <w:bookmarkStart w:id="15" w:name="_Toc198546071"/>
      <w:r w:rsidRPr="005F21AB">
        <w:t xml:space="preserve">2.4.7 Divinités </w:t>
      </w:r>
      <w:r w:rsidR="00130D91">
        <w:t>secondaires</w:t>
      </w:r>
      <w:bookmarkEnd w:id="15"/>
    </w:p>
    <w:p w:rsidR="00D1462D" w:rsidRPr="005F21AB" w:rsidRDefault="00130D91" w:rsidP="003411D7">
      <w:pPr>
        <w:rPr>
          <w:iCs/>
          <w:szCs w:val="18"/>
        </w:rPr>
      </w:pPr>
      <w:r>
        <w:rPr>
          <w:iCs/>
          <w:szCs w:val="18"/>
        </w:rPr>
        <w:t>Ces d</w:t>
      </w:r>
      <w:r w:rsidR="005C3AA3" w:rsidRPr="005F21AB">
        <w:rPr>
          <w:iCs/>
          <w:szCs w:val="18"/>
        </w:rPr>
        <w:t xml:space="preserve">ivinités </w:t>
      </w:r>
      <w:r w:rsidR="006B5ADA">
        <w:rPr>
          <w:iCs/>
          <w:szCs w:val="18"/>
        </w:rPr>
        <w:t>SI</w:t>
      </w:r>
      <w:r>
        <w:rPr>
          <w:iCs/>
          <w:szCs w:val="18"/>
        </w:rPr>
        <w:t xml:space="preserve"> sont </w:t>
      </w:r>
      <w:r w:rsidR="005C3AA3" w:rsidRPr="005F21AB">
        <w:rPr>
          <w:iCs/>
          <w:szCs w:val="18"/>
        </w:rPr>
        <w:t xml:space="preserve">liées aux saisons, </w:t>
      </w:r>
      <w:r w:rsidR="00090845">
        <w:rPr>
          <w:iCs/>
          <w:szCs w:val="18"/>
        </w:rPr>
        <w:t xml:space="preserve">leur foi est </w:t>
      </w:r>
      <w:r w:rsidR="005C3AA3" w:rsidRPr="005F21AB">
        <w:rPr>
          <w:iCs/>
          <w:szCs w:val="18"/>
        </w:rPr>
        <w:t xml:space="preserve">répandue dans les régions </w:t>
      </w:r>
      <w:r w:rsidR="00CE1794" w:rsidRPr="005F21AB">
        <w:rPr>
          <w:iCs/>
          <w:szCs w:val="18"/>
        </w:rPr>
        <w:t xml:space="preserve">où </w:t>
      </w:r>
      <w:r w:rsidR="00A629F7">
        <w:rPr>
          <w:iCs/>
          <w:szCs w:val="18"/>
        </w:rPr>
        <w:t>une é</w:t>
      </w:r>
      <w:r w:rsidR="00090845">
        <w:rPr>
          <w:iCs/>
          <w:szCs w:val="18"/>
        </w:rPr>
        <w:t xml:space="preserve">glise structurée </w:t>
      </w:r>
      <w:r w:rsidR="00CE1794" w:rsidRPr="005F21AB">
        <w:rPr>
          <w:iCs/>
          <w:szCs w:val="18"/>
        </w:rPr>
        <w:t xml:space="preserve">est </w:t>
      </w:r>
      <w:r w:rsidR="00090845">
        <w:rPr>
          <w:iCs/>
          <w:szCs w:val="18"/>
        </w:rPr>
        <w:t xml:space="preserve">absente </w:t>
      </w:r>
      <w:r w:rsidR="00A629F7">
        <w:rPr>
          <w:iCs/>
          <w:szCs w:val="18"/>
        </w:rPr>
        <w:t xml:space="preserve">(chez les </w:t>
      </w:r>
      <w:r w:rsidR="00090845">
        <w:rPr>
          <w:iCs/>
          <w:szCs w:val="18"/>
        </w:rPr>
        <w:t>« </w:t>
      </w:r>
      <w:r w:rsidR="00090845" w:rsidRPr="00090845">
        <w:rPr>
          <w:i/>
          <w:iCs/>
          <w:szCs w:val="18"/>
        </w:rPr>
        <w:t>barbares</w:t>
      </w:r>
      <w:r w:rsidR="00090845">
        <w:rPr>
          <w:iCs/>
          <w:szCs w:val="18"/>
        </w:rPr>
        <w:t> »</w:t>
      </w:r>
      <w:r w:rsidR="00A629F7">
        <w:rPr>
          <w:iCs/>
          <w:szCs w:val="18"/>
        </w:rPr>
        <w:t xml:space="preserve"> par ex.)</w:t>
      </w:r>
      <w:r w:rsidR="00090845">
        <w:rPr>
          <w:iCs/>
          <w:szCs w:val="18"/>
        </w:rPr>
        <w:t xml:space="preserve">. Ce sont des Royaumes Célestes </w:t>
      </w:r>
      <w:r w:rsidR="00090845" w:rsidRPr="00A629F7">
        <w:rPr>
          <w:iCs/>
          <w:szCs w:val="18"/>
          <w:shd w:val="clear" w:color="auto" w:fill="FFFF00"/>
        </w:rPr>
        <w:t>isolés dans le Monde Ancien</w:t>
      </w:r>
      <w:r w:rsidR="00090845">
        <w:rPr>
          <w:iCs/>
          <w:szCs w:val="18"/>
        </w:rPr>
        <w:t>, avec très peu d’interaction avec les autres sauf dans la guerre contre KO.</w:t>
      </w:r>
      <w:r w:rsidR="006B5ADA">
        <w:rPr>
          <w:iCs/>
          <w:szCs w:val="18"/>
        </w:rPr>
        <w:t xml:space="preserve"> Ils sont dirigés par des </w:t>
      </w:r>
      <w:r w:rsidR="00A629F7">
        <w:rPr>
          <w:iCs/>
          <w:szCs w:val="18"/>
        </w:rPr>
        <w:t>êtres liés à SI et peuplés de créatures é</w:t>
      </w:r>
      <w:r w:rsidR="006B5ADA">
        <w:rPr>
          <w:iCs/>
          <w:szCs w:val="18"/>
        </w:rPr>
        <w:t>lément</w:t>
      </w:r>
      <w:r w:rsidR="00A629F7">
        <w:rPr>
          <w:iCs/>
          <w:szCs w:val="18"/>
        </w:rPr>
        <w:t>aire</w:t>
      </w:r>
      <w:r w:rsidR="006B5ADA">
        <w:rPr>
          <w:iCs/>
          <w:szCs w:val="18"/>
        </w:rPr>
        <w:t xml:space="preserve">s </w:t>
      </w:r>
      <w:r w:rsidR="00A629F7">
        <w:rPr>
          <w:iCs/>
          <w:szCs w:val="18"/>
        </w:rPr>
        <w:t xml:space="preserve">et autres </w:t>
      </w:r>
      <w:r w:rsidR="006B5ADA">
        <w:rPr>
          <w:iCs/>
          <w:szCs w:val="18"/>
        </w:rPr>
        <w:t xml:space="preserve">races </w:t>
      </w:r>
      <w:r w:rsidR="00A629F7">
        <w:rPr>
          <w:iCs/>
          <w:szCs w:val="18"/>
        </w:rPr>
        <w:t>SI</w:t>
      </w:r>
      <w:r w:rsidR="006B5ADA">
        <w:rPr>
          <w:iCs/>
          <w:szCs w:val="18"/>
        </w:rPr>
        <w:t xml:space="preserve">. </w:t>
      </w:r>
      <w:r w:rsidR="00090845">
        <w:rPr>
          <w:iCs/>
          <w:szCs w:val="1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5"/>
        <w:gridCol w:w="677"/>
        <w:gridCol w:w="1072"/>
        <w:gridCol w:w="4044"/>
        <w:gridCol w:w="2744"/>
      </w:tblGrid>
      <w:tr w:rsidR="005A708A" w:rsidRPr="005F21AB" w:rsidTr="005A708A">
        <w:tc>
          <w:tcPr>
            <w:tcW w:w="0" w:type="auto"/>
            <w:shd w:val="clear" w:color="auto" w:fill="auto"/>
          </w:tcPr>
          <w:p w:rsidR="005A708A" w:rsidRPr="005F21AB" w:rsidRDefault="005A708A" w:rsidP="00F947B7">
            <w:pPr>
              <w:rPr>
                <w:b/>
                <w:sz w:val="16"/>
                <w:szCs w:val="18"/>
              </w:rPr>
            </w:pPr>
            <w:r w:rsidRPr="005F21AB">
              <w:rPr>
                <w:b/>
                <w:sz w:val="16"/>
                <w:szCs w:val="18"/>
              </w:rPr>
              <w:t>Nom</w:t>
            </w:r>
          </w:p>
        </w:tc>
        <w:tc>
          <w:tcPr>
            <w:tcW w:w="0" w:type="auto"/>
            <w:shd w:val="clear" w:color="auto" w:fill="auto"/>
          </w:tcPr>
          <w:p w:rsidR="005A708A" w:rsidRPr="005F21AB" w:rsidRDefault="00760060" w:rsidP="00760060">
            <w:pPr>
              <w:rPr>
                <w:b/>
                <w:sz w:val="16"/>
                <w:szCs w:val="18"/>
              </w:rPr>
            </w:pPr>
            <w:r w:rsidRPr="005F21AB">
              <w:rPr>
                <w:b/>
                <w:sz w:val="16"/>
                <w:szCs w:val="18"/>
              </w:rPr>
              <w:t>D</w:t>
            </w:r>
            <w:r w:rsidR="005A708A" w:rsidRPr="005F21AB">
              <w:rPr>
                <w:b/>
                <w:sz w:val="16"/>
                <w:szCs w:val="18"/>
              </w:rPr>
              <w:t>ivin</w:t>
            </w:r>
          </w:p>
        </w:tc>
        <w:tc>
          <w:tcPr>
            <w:tcW w:w="0" w:type="auto"/>
          </w:tcPr>
          <w:p w:rsidR="005A708A" w:rsidRPr="005F21AB" w:rsidRDefault="005A708A" w:rsidP="00F947B7">
            <w:pPr>
              <w:rPr>
                <w:b/>
                <w:sz w:val="16"/>
                <w:szCs w:val="18"/>
              </w:rPr>
            </w:pPr>
            <w:r w:rsidRPr="005F21AB">
              <w:rPr>
                <w:b/>
                <w:sz w:val="16"/>
                <w:szCs w:val="18"/>
              </w:rPr>
              <w:t>Mois</w:t>
            </w:r>
          </w:p>
        </w:tc>
        <w:tc>
          <w:tcPr>
            <w:tcW w:w="0" w:type="auto"/>
            <w:shd w:val="clear" w:color="auto" w:fill="auto"/>
          </w:tcPr>
          <w:p w:rsidR="005A708A" w:rsidRPr="005F21AB" w:rsidRDefault="005A708A" w:rsidP="00F947B7">
            <w:pPr>
              <w:rPr>
                <w:b/>
                <w:sz w:val="16"/>
                <w:szCs w:val="18"/>
              </w:rPr>
            </w:pPr>
            <w:r w:rsidRPr="005F21AB">
              <w:rPr>
                <w:b/>
                <w:sz w:val="16"/>
                <w:szCs w:val="18"/>
              </w:rPr>
              <w:t>Titre, principes, concepts, matières</w:t>
            </w:r>
          </w:p>
        </w:tc>
        <w:tc>
          <w:tcPr>
            <w:tcW w:w="0" w:type="auto"/>
            <w:shd w:val="clear" w:color="auto" w:fill="auto"/>
          </w:tcPr>
          <w:p w:rsidR="005A708A" w:rsidRPr="005F21AB" w:rsidRDefault="005A708A" w:rsidP="00F947B7">
            <w:pPr>
              <w:rPr>
                <w:b/>
                <w:i/>
                <w:sz w:val="16"/>
                <w:szCs w:val="18"/>
              </w:rPr>
            </w:pPr>
            <w:r w:rsidRPr="005F21AB">
              <w:rPr>
                <w:b/>
                <w:i/>
                <w:sz w:val="16"/>
                <w:szCs w:val="18"/>
              </w:rPr>
              <w:t>Description</w:t>
            </w:r>
          </w:p>
        </w:tc>
      </w:tr>
      <w:tr w:rsidR="005A708A" w:rsidRPr="005F21AB" w:rsidTr="005A708A">
        <w:tc>
          <w:tcPr>
            <w:tcW w:w="0" w:type="auto"/>
            <w:shd w:val="clear" w:color="auto" w:fill="99FFFF"/>
          </w:tcPr>
          <w:p w:rsidR="005A708A" w:rsidRPr="005F21AB" w:rsidRDefault="005A708A" w:rsidP="00F947B7">
            <w:pPr>
              <w:rPr>
                <w:b/>
                <w:sz w:val="16"/>
                <w:szCs w:val="18"/>
              </w:rPr>
            </w:pPr>
            <w:r w:rsidRPr="005F21AB">
              <w:rPr>
                <w:b/>
                <w:sz w:val="16"/>
                <w:szCs w:val="18"/>
              </w:rPr>
              <w:t>Nuada</w:t>
            </w:r>
          </w:p>
        </w:tc>
        <w:tc>
          <w:tcPr>
            <w:tcW w:w="0" w:type="auto"/>
            <w:shd w:val="clear" w:color="auto" w:fill="99FFFF"/>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99FFFF"/>
          </w:tcPr>
          <w:p w:rsidR="005A708A" w:rsidRPr="005F21AB" w:rsidRDefault="005A708A" w:rsidP="00F947B7">
            <w:pPr>
              <w:rPr>
                <w:sz w:val="16"/>
                <w:szCs w:val="18"/>
              </w:rPr>
            </w:pPr>
            <w:r w:rsidRPr="005F21AB">
              <w:rPr>
                <w:sz w:val="16"/>
                <w:szCs w:val="18"/>
              </w:rPr>
              <w:t>janvier</w:t>
            </w:r>
          </w:p>
        </w:tc>
        <w:tc>
          <w:tcPr>
            <w:tcW w:w="0" w:type="auto"/>
            <w:shd w:val="clear" w:color="auto" w:fill="99FFFF"/>
          </w:tcPr>
          <w:p w:rsidR="005A708A" w:rsidRPr="005F21AB" w:rsidRDefault="005A708A" w:rsidP="005A708A">
            <w:pPr>
              <w:rPr>
                <w:sz w:val="16"/>
                <w:szCs w:val="18"/>
              </w:rPr>
            </w:pPr>
            <w:r w:rsidRPr="005F21AB">
              <w:rPr>
                <w:sz w:val="16"/>
                <w:szCs w:val="18"/>
              </w:rPr>
              <w:t>Charisme, autorité, honneur, bravoure, fer</w:t>
            </w:r>
          </w:p>
        </w:tc>
        <w:tc>
          <w:tcPr>
            <w:tcW w:w="0" w:type="auto"/>
            <w:shd w:val="clear" w:color="auto" w:fill="99FFFF"/>
          </w:tcPr>
          <w:p w:rsidR="005A708A" w:rsidRPr="005F21AB" w:rsidRDefault="005A708A" w:rsidP="00F947B7">
            <w:pPr>
              <w:rPr>
                <w:i/>
                <w:sz w:val="16"/>
                <w:szCs w:val="18"/>
              </w:rPr>
            </w:pPr>
            <w:r w:rsidRPr="005F21AB">
              <w:rPr>
                <w:i/>
                <w:sz w:val="16"/>
                <w:szCs w:val="18"/>
              </w:rPr>
              <w:t>Deux oriflammes carrés croisés</w:t>
            </w:r>
          </w:p>
        </w:tc>
      </w:tr>
      <w:tr w:rsidR="005A708A" w:rsidRPr="005F21AB" w:rsidTr="005A708A">
        <w:tc>
          <w:tcPr>
            <w:tcW w:w="0" w:type="auto"/>
            <w:shd w:val="clear" w:color="auto" w:fill="99FFFF"/>
          </w:tcPr>
          <w:p w:rsidR="005A708A" w:rsidRPr="005F21AB" w:rsidRDefault="005A708A" w:rsidP="00F947B7">
            <w:pPr>
              <w:rPr>
                <w:b/>
                <w:sz w:val="16"/>
                <w:szCs w:val="18"/>
              </w:rPr>
            </w:pPr>
            <w:r w:rsidRPr="005F21AB">
              <w:rPr>
                <w:b/>
                <w:sz w:val="16"/>
                <w:szCs w:val="18"/>
              </w:rPr>
              <w:t>Manannan</w:t>
            </w:r>
          </w:p>
        </w:tc>
        <w:tc>
          <w:tcPr>
            <w:tcW w:w="0" w:type="auto"/>
            <w:shd w:val="clear" w:color="auto" w:fill="99FFFF"/>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99FFFF"/>
          </w:tcPr>
          <w:p w:rsidR="005A708A" w:rsidRPr="005F21AB" w:rsidRDefault="005A708A" w:rsidP="00F947B7">
            <w:pPr>
              <w:rPr>
                <w:sz w:val="16"/>
                <w:szCs w:val="18"/>
              </w:rPr>
            </w:pPr>
            <w:r w:rsidRPr="005F21AB">
              <w:rPr>
                <w:sz w:val="16"/>
                <w:szCs w:val="18"/>
              </w:rPr>
              <w:t>février</w:t>
            </w:r>
          </w:p>
        </w:tc>
        <w:tc>
          <w:tcPr>
            <w:tcW w:w="0" w:type="auto"/>
            <w:shd w:val="clear" w:color="auto" w:fill="99FFFF"/>
          </w:tcPr>
          <w:p w:rsidR="005A708A" w:rsidRPr="005F21AB" w:rsidRDefault="005A708A" w:rsidP="005A708A">
            <w:pPr>
              <w:rPr>
                <w:sz w:val="16"/>
                <w:szCs w:val="18"/>
              </w:rPr>
            </w:pPr>
            <w:r w:rsidRPr="005F21AB">
              <w:rPr>
                <w:sz w:val="16"/>
                <w:szCs w:val="18"/>
              </w:rPr>
              <w:t>Mers, épieu, marine, force, violence</w:t>
            </w:r>
          </w:p>
        </w:tc>
        <w:tc>
          <w:tcPr>
            <w:tcW w:w="0" w:type="auto"/>
            <w:shd w:val="clear" w:color="auto" w:fill="99FFFF"/>
          </w:tcPr>
          <w:p w:rsidR="005A708A" w:rsidRPr="005F21AB" w:rsidRDefault="005A708A" w:rsidP="00F947B7">
            <w:pPr>
              <w:rPr>
                <w:i/>
                <w:sz w:val="16"/>
                <w:szCs w:val="18"/>
              </w:rPr>
            </w:pPr>
            <w:r w:rsidRPr="005F21AB">
              <w:rPr>
                <w:i/>
                <w:sz w:val="16"/>
                <w:szCs w:val="18"/>
              </w:rPr>
              <w:t>Épieu crevant une voile carrée</w:t>
            </w:r>
          </w:p>
        </w:tc>
      </w:tr>
      <w:tr w:rsidR="005A708A" w:rsidRPr="005F21AB" w:rsidTr="005A708A">
        <w:tc>
          <w:tcPr>
            <w:tcW w:w="0" w:type="auto"/>
            <w:shd w:val="clear" w:color="auto" w:fill="DDD9C3"/>
          </w:tcPr>
          <w:p w:rsidR="005A708A" w:rsidRPr="005F21AB" w:rsidRDefault="005A708A" w:rsidP="00F947B7">
            <w:pPr>
              <w:rPr>
                <w:b/>
                <w:sz w:val="16"/>
                <w:szCs w:val="18"/>
              </w:rPr>
            </w:pPr>
            <w:r w:rsidRPr="005F21AB">
              <w:rPr>
                <w:b/>
                <w:sz w:val="16"/>
                <w:szCs w:val="18"/>
              </w:rPr>
              <w:t>Brigit</w:t>
            </w:r>
          </w:p>
        </w:tc>
        <w:tc>
          <w:tcPr>
            <w:tcW w:w="0" w:type="auto"/>
            <w:shd w:val="clear" w:color="auto" w:fill="DDD9C3"/>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DDD9C3"/>
          </w:tcPr>
          <w:p w:rsidR="005A708A" w:rsidRPr="005F21AB" w:rsidRDefault="005A708A" w:rsidP="00F947B7">
            <w:pPr>
              <w:rPr>
                <w:sz w:val="16"/>
                <w:szCs w:val="18"/>
              </w:rPr>
            </w:pPr>
            <w:r w:rsidRPr="005F21AB">
              <w:rPr>
                <w:sz w:val="16"/>
                <w:szCs w:val="18"/>
              </w:rPr>
              <w:t>mars</w:t>
            </w:r>
          </w:p>
        </w:tc>
        <w:tc>
          <w:tcPr>
            <w:tcW w:w="0" w:type="auto"/>
            <w:shd w:val="clear" w:color="auto" w:fill="DDD9C3"/>
          </w:tcPr>
          <w:p w:rsidR="005A708A" w:rsidRPr="005F21AB" w:rsidRDefault="005A708A" w:rsidP="005A708A">
            <w:pPr>
              <w:rPr>
                <w:sz w:val="16"/>
                <w:szCs w:val="18"/>
              </w:rPr>
            </w:pPr>
            <w:r w:rsidRPr="005F21AB">
              <w:rPr>
                <w:sz w:val="16"/>
                <w:szCs w:val="18"/>
              </w:rPr>
              <w:t>Beauté, fleurs, cueillette, plantes, racines</w:t>
            </w:r>
          </w:p>
        </w:tc>
        <w:tc>
          <w:tcPr>
            <w:tcW w:w="0" w:type="auto"/>
            <w:shd w:val="clear" w:color="auto" w:fill="DDD9C3"/>
          </w:tcPr>
          <w:p w:rsidR="005A708A" w:rsidRPr="005F21AB" w:rsidRDefault="005A708A" w:rsidP="00F947B7">
            <w:pPr>
              <w:rPr>
                <w:i/>
                <w:sz w:val="16"/>
                <w:szCs w:val="18"/>
              </w:rPr>
            </w:pPr>
            <w:r w:rsidRPr="005F21AB">
              <w:rPr>
                <w:i/>
                <w:sz w:val="16"/>
                <w:szCs w:val="18"/>
              </w:rPr>
              <w:t>Cœur éclaté en pétales</w:t>
            </w:r>
          </w:p>
        </w:tc>
      </w:tr>
      <w:tr w:rsidR="005A708A" w:rsidRPr="005F21AB" w:rsidTr="005A708A">
        <w:tc>
          <w:tcPr>
            <w:tcW w:w="0" w:type="auto"/>
            <w:shd w:val="clear" w:color="auto" w:fill="DDD9C3"/>
          </w:tcPr>
          <w:p w:rsidR="005A708A" w:rsidRPr="005F21AB" w:rsidRDefault="005A708A" w:rsidP="00F947B7">
            <w:pPr>
              <w:rPr>
                <w:b/>
                <w:sz w:val="16"/>
                <w:szCs w:val="18"/>
              </w:rPr>
            </w:pPr>
            <w:r w:rsidRPr="005F21AB">
              <w:rPr>
                <w:b/>
                <w:sz w:val="16"/>
                <w:szCs w:val="18"/>
              </w:rPr>
              <w:t>Ogma</w:t>
            </w:r>
          </w:p>
        </w:tc>
        <w:tc>
          <w:tcPr>
            <w:tcW w:w="0" w:type="auto"/>
            <w:shd w:val="clear" w:color="auto" w:fill="DDD9C3"/>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DDD9C3"/>
          </w:tcPr>
          <w:p w:rsidR="005A708A" w:rsidRPr="005F21AB" w:rsidRDefault="005A708A" w:rsidP="00F947B7">
            <w:pPr>
              <w:rPr>
                <w:sz w:val="16"/>
                <w:szCs w:val="18"/>
              </w:rPr>
            </w:pPr>
            <w:r w:rsidRPr="005F21AB">
              <w:rPr>
                <w:sz w:val="16"/>
                <w:szCs w:val="18"/>
              </w:rPr>
              <w:t>avril</w:t>
            </w:r>
          </w:p>
        </w:tc>
        <w:tc>
          <w:tcPr>
            <w:tcW w:w="0" w:type="auto"/>
            <w:shd w:val="clear" w:color="auto" w:fill="DDD9C3"/>
          </w:tcPr>
          <w:p w:rsidR="005A708A" w:rsidRPr="005F21AB" w:rsidRDefault="005A708A" w:rsidP="005A708A">
            <w:pPr>
              <w:rPr>
                <w:sz w:val="16"/>
                <w:szCs w:val="18"/>
              </w:rPr>
            </w:pPr>
            <w:r w:rsidRPr="005F21AB">
              <w:rPr>
                <w:sz w:val="16"/>
                <w:szCs w:val="18"/>
              </w:rPr>
              <w:t>Poésie, éloquence, satires, scribe, subtilité</w:t>
            </w:r>
          </w:p>
        </w:tc>
        <w:tc>
          <w:tcPr>
            <w:tcW w:w="0" w:type="auto"/>
            <w:shd w:val="clear" w:color="auto" w:fill="DDD9C3"/>
          </w:tcPr>
          <w:p w:rsidR="005A708A" w:rsidRPr="005F21AB" w:rsidRDefault="005A708A" w:rsidP="00F947B7">
            <w:pPr>
              <w:rPr>
                <w:i/>
                <w:sz w:val="16"/>
                <w:szCs w:val="18"/>
              </w:rPr>
            </w:pPr>
            <w:r w:rsidRPr="005F21AB">
              <w:rPr>
                <w:i/>
                <w:sz w:val="16"/>
                <w:szCs w:val="18"/>
              </w:rPr>
              <w:t>Parchemin en pied de bouc</w:t>
            </w:r>
          </w:p>
        </w:tc>
      </w:tr>
      <w:tr w:rsidR="005A708A" w:rsidRPr="005F21AB" w:rsidTr="005A708A">
        <w:tc>
          <w:tcPr>
            <w:tcW w:w="0" w:type="auto"/>
            <w:shd w:val="clear" w:color="auto" w:fill="DDD9C3"/>
          </w:tcPr>
          <w:p w:rsidR="005A708A" w:rsidRPr="005F21AB" w:rsidRDefault="005A708A" w:rsidP="00F947B7">
            <w:pPr>
              <w:rPr>
                <w:b/>
                <w:sz w:val="16"/>
                <w:szCs w:val="18"/>
              </w:rPr>
            </w:pPr>
            <w:r w:rsidRPr="005F21AB">
              <w:rPr>
                <w:b/>
                <w:sz w:val="16"/>
                <w:szCs w:val="18"/>
              </w:rPr>
              <w:t>Luchta</w:t>
            </w:r>
          </w:p>
        </w:tc>
        <w:tc>
          <w:tcPr>
            <w:tcW w:w="0" w:type="auto"/>
            <w:shd w:val="clear" w:color="auto" w:fill="DDD9C3"/>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DDD9C3"/>
          </w:tcPr>
          <w:p w:rsidR="005A708A" w:rsidRPr="005F21AB" w:rsidRDefault="005A708A" w:rsidP="00F947B7">
            <w:pPr>
              <w:rPr>
                <w:sz w:val="16"/>
                <w:szCs w:val="18"/>
              </w:rPr>
            </w:pPr>
            <w:r w:rsidRPr="005F21AB">
              <w:rPr>
                <w:sz w:val="16"/>
                <w:szCs w:val="18"/>
              </w:rPr>
              <w:t>mai</w:t>
            </w:r>
          </w:p>
        </w:tc>
        <w:tc>
          <w:tcPr>
            <w:tcW w:w="0" w:type="auto"/>
            <w:shd w:val="clear" w:color="auto" w:fill="DDD9C3"/>
          </w:tcPr>
          <w:p w:rsidR="005A708A" w:rsidRPr="005F21AB" w:rsidRDefault="005A708A" w:rsidP="005A708A">
            <w:pPr>
              <w:rPr>
                <w:sz w:val="16"/>
                <w:szCs w:val="18"/>
              </w:rPr>
            </w:pPr>
            <w:r w:rsidRPr="005F21AB">
              <w:rPr>
                <w:sz w:val="16"/>
                <w:szCs w:val="18"/>
              </w:rPr>
              <w:t>Charpente, sculpture, ciselure, forge, santé</w:t>
            </w:r>
          </w:p>
        </w:tc>
        <w:tc>
          <w:tcPr>
            <w:tcW w:w="0" w:type="auto"/>
            <w:shd w:val="clear" w:color="auto" w:fill="DDD9C3"/>
          </w:tcPr>
          <w:p w:rsidR="005A708A" w:rsidRPr="005F21AB" w:rsidRDefault="005A708A" w:rsidP="00F947B7">
            <w:pPr>
              <w:rPr>
                <w:i/>
                <w:sz w:val="16"/>
                <w:szCs w:val="18"/>
              </w:rPr>
            </w:pPr>
            <w:r w:rsidRPr="005F21AB">
              <w:rPr>
                <w:i/>
                <w:sz w:val="16"/>
                <w:szCs w:val="18"/>
              </w:rPr>
              <w:t>Hache au manche sculpté</w:t>
            </w:r>
          </w:p>
        </w:tc>
      </w:tr>
      <w:tr w:rsidR="005A708A" w:rsidRPr="005F21AB" w:rsidTr="005A708A">
        <w:tc>
          <w:tcPr>
            <w:tcW w:w="0" w:type="auto"/>
            <w:shd w:val="clear" w:color="auto" w:fill="FBD4B4"/>
          </w:tcPr>
          <w:p w:rsidR="005A708A" w:rsidRPr="005F21AB" w:rsidRDefault="005A708A" w:rsidP="00F947B7">
            <w:pPr>
              <w:rPr>
                <w:b/>
                <w:sz w:val="16"/>
                <w:szCs w:val="18"/>
              </w:rPr>
            </w:pPr>
            <w:r w:rsidRPr="005F21AB">
              <w:rPr>
                <w:b/>
                <w:sz w:val="16"/>
                <w:szCs w:val="18"/>
              </w:rPr>
              <w:t>Figol</w:t>
            </w:r>
          </w:p>
        </w:tc>
        <w:tc>
          <w:tcPr>
            <w:tcW w:w="0" w:type="auto"/>
            <w:shd w:val="clear" w:color="auto" w:fill="FBD4B4"/>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FBD4B4"/>
          </w:tcPr>
          <w:p w:rsidR="005A708A" w:rsidRPr="005F21AB" w:rsidRDefault="005A708A" w:rsidP="00F947B7">
            <w:pPr>
              <w:rPr>
                <w:sz w:val="16"/>
                <w:szCs w:val="18"/>
              </w:rPr>
            </w:pPr>
            <w:r w:rsidRPr="005F21AB">
              <w:rPr>
                <w:sz w:val="16"/>
                <w:szCs w:val="18"/>
              </w:rPr>
              <w:t>juin</w:t>
            </w:r>
          </w:p>
        </w:tc>
        <w:tc>
          <w:tcPr>
            <w:tcW w:w="0" w:type="auto"/>
            <w:shd w:val="clear" w:color="auto" w:fill="FBD4B4"/>
          </w:tcPr>
          <w:p w:rsidR="005A708A" w:rsidRPr="005F21AB" w:rsidRDefault="005A708A" w:rsidP="005A708A">
            <w:pPr>
              <w:rPr>
                <w:sz w:val="16"/>
                <w:szCs w:val="18"/>
              </w:rPr>
            </w:pPr>
            <w:r w:rsidRPr="005F21AB">
              <w:rPr>
                <w:sz w:val="16"/>
                <w:szCs w:val="18"/>
              </w:rPr>
              <w:t xml:space="preserve">Coupe, nature, justice, solidité, fertilité </w:t>
            </w:r>
          </w:p>
        </w:tc>
        <w:tc>
          <w:tcPr>
            <w:tcW w:w="0" w:type="auto"/>
            <w:shd w:val="clear" w:color="auto" w:fill="FBD4B4"/>
          </w:tcPr>
          <w:p w:rsidR="005A708A" w:rsidRPr="005F21AB" w:rsidRDefault="005A708A" w:rsidP="00F947B7">
            <w:pPr>
              <w:rPr>
                <w:i/>
                <w:sz w:val="16"/>
                <w:szCs w:val="18"/>
              </w:rPr>
            </w:pPr>
            <w:r w:rsidRPr="005F21AB">
              <w:rPr>
                <w:i/>
                <w:sz w:val="16"/>
                <w:szCs w:val="18"/>
              </w:rPr>
              <w:t>Chêne</w:t>
            </w:r>
          </w:p>
        </w:tc>
      </w:tr>
      <w:tr w:rsidR="005A708A" w:rsidRPr="005F21AB" w:rsidTr="005A708A">
        <w:tc>
          <w:tcPr>
            <w:tcW w:w="0" w:type="auto"/>
            <w:shd w:val="clear" w:color="auto" w:fill="FBD4B4"/>
          </w:tcPr>
          <w:p w:rsidR="005A708A" w:rsidRPr="005F21AB" w:rsidRDefault="005A708A" w:rsidP="00F947B7">
            <w:pPr>
              <w:rPr>
                <w:b/>
                <w:sz w:val="16"/>
                <w:szCs w:val="18"/>
              </w:rPr>
            </w:pPr>
            <w:r w:rsidRPr="005F21AB">
              <w:rPr>
                <w:b/>
                <w:sz w:val="16"/>
                <w:szCs w:val="18"/>
              </w:rPr>
              <w:t>Dagda</w:t>
            </w:r>
          </w:p>
        </w:tc>
        <w:tc>
          <w:tcPr>
            <w:tcW w:w="0" w:type="auto"/>
            <w:shd w:val="clear" w:color="auto" w:fill="FBD4B4"/>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FBD4B4"/>
          </w:tcPr>
          <w:p w:rsidR="005A708A" w:rsidRPr="005F21AB" w:rsidRDefault="005A708A" w:rsidP="00F947B7">
            <w:pPr>
              <w:rPr>
                <w:sz w:val="16"/>
                <w:szCs w:val="18"/>
              </w:rPr>
            </w:pPr>
            <w:r w:rsidRPr="005F21AB">
              <w:rPr>
                <w:sz w:val="16"/>
                <w:szCs w:val="18"/>
              </w:rPr>
              <w:t>juillet</w:t>
            </w:r>
          </w:p>
        </w:tc>
        <w:tc>
          <w:tcPr>
            <w:tcW w:w="0" w:type="auto"/>
            <w:shd w:val="clear" w:color="auto" w:fill="FBD4B4"/>
          </w:tcPr>
          <w:p w:rsidR="005A708A" w:rsidRPr="005F21AB" w:rsidRDefault="005A708A" w:rsidP="005A708A">
            <w:pPr>
              <w:rPr>
                <w:sz w:val="16"/>
                <w:szCs w:val="18"/>
              </w:rPr>
            </w:pPr>
            <w:r w:rsidRPr="005F21AB">
              <w:rPr>
                <w:sz w:val="16"/>
                <w:szCs w:val="18"/>
              </w:rPr>
              <w:t>Chanson, danse, épée, musique, art</w:t>
            </w:r>
          </w:p>
        </w:tc>
        <w:tc>
          <w:tcPr>
            <w:tcW w:w="0" w:type="auto"/>
            <w:shd w:val="clear" w:color="auto" w:fill="FBD4B4"/>
          </w:tcPr>
          <w:p w:rsidR="005A708A" w:rsidRPr="005F21AB" w:rsidRDefault="005A708A" w:rsidP="00F947B7">
            <w:pPr>
              <w:rPr>
                <w:i/>
                <w:sz w:val="16"/>
                <w:szCs w:val="18"/>
              </w:rPr>
            </w:pPr>
            <w:r w:rsidRPr="005F21AB">
              <w:rPr>
                <w:i/>
                <w:sz w:val="16"/>
                <w:szCs w:val="18"/>
              </w:rPr>
              <w:t>Harpe en forme de bouche</w:t>
            </w:r>
          </w:p>
        </w:tc>
      </w:tr>
      <w:tr w:rsidR="005A708A" w:rsidRPr="005F21AB" w:rsidTr="005A708A">
        <w:tc>
          <w:tcPr>
            <w:tcW w:w="0" w:type="auto"/>
            <w:shd w:val="clear" w:color="auto" w:fill="FBD4B4"/>
          </w:tcPr>
          <w:p w:rsidR="005A708A" w:rsidRPr="005F21AB" w:rsidRDefault="005A708A" w:rsidP="00F947B7">
            <w:pPr>
              <w:rPr>
                <w:b/>
                <w:sz w:val="16"/>
                <w:szCs w:val="18"/>
              </w:rPr>
            </w:pPr>
            <w:r w:rsidRPr="005F21AB">
              <w:rPr>
                <w:b/>
                <w:sz w:val="16"/>
                <w:szCs w:val="18"/>
              </w:rPr>
              <w:t>Morriga</w:t>
            </w:r>
          </w:p>
        </w:tc>
        <w:tc>
          <w:tcPr>
            <w:tcW w:w="0" w:type="auto"/>
            <w:shd w:val="clear" w:color="auto" w:fill="FBD4B4"/>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FBD4B4"/>
          </w:tcPr>
          <w:p w:rsidR="005A708A" w:rsidRPr="005F21AB" w:rsidRDefault="005A708A" w:rsidP="00F947B7">
            <w:pPr>
              <w:rPr>
                <w:sz w:val="16"/>
                <w:szCs w:val="18"/>
              </w:rPr>
            </w:pPr>
            <w:r w:rsidRPr="005F21AB">
              <w:rPr>
                <w:sz w:val="16"/>
                <w:szCs w:val="18"/>
              </w:rPr>
              <w:t>août</w:t>
            </w:r>
          </w:p>
        </w:tc>
        <w:tc>
          <w:tcPr>
            <w:tcW w:w="0" w:type="auto"/>
            <w:shd w:val="clear" w:color="auto" w:fill="FBD4B4"/>
          </w:tcPr>
          <w:p w:rsidR="005A708A" w:rsidRPr="005F21AB" w:rsidRDefault="005A708A" w:rsidP="005A708A">
            <w:pPr>
              <w:rPr>
                <w:sz w:val="16"/>
                <w:szCs w:val="18"/>
              </w:rPr>
            </w:pPr>
            <w:r w:rsidRPr="005F21AB">
              <w:rPr>
                <w:sz w:val="16"/>
                <w:szCs w:val="18"/>
              </w:rPr>
              <w:t xml:space="preserve">Guerre, voyage, découverte, élevage, paternité </w:t>
            </w:r>
          </w:p>
        </w:tc>
        <w:tc>
          <w:tcPr>
            <w:tcW w:w="0" w:type="auto"/>
            <w:shd w:val="clear" w:color="auto" w:fill="FBD4B4"/>
          </w:tcPr>
          <w:p w:rsidR="005A708A" w:rsidRPr="005F21AB" w:rsidRDefault="005A708A" w:rsidP="00F947B7">
            <w:pPr>
              <w:rPr>
                <w:i/>
                <w:sz w:val="16"/>
                <w:szCs w:val="18"/>
              </w:rPr>
            </w:pPr>
            <w:r w:rsidRPr="005F21AB">
              <w:rPr>
                <w:i/>
                <w:sz w:val="16"/>
                <w:szCs w:val="18"/>
              </w:rPr>
              <w:t>Crâne casqué sur montagne</w:t>
            </w:r>
          </w:p>
        </w:tc>
      </w:tr>
      <w:tr w:rsidR="005A708A" w:rsidRPr="005F21AB" w:rsidTr="005A708A">
        <w:tc>
          <w:tcPr>
            <w:tcW w:w="0" w:type="auto"/>
            <w:shd w:val="clear" w:color="auto" w:fill="C4BC96"/>
          </w:tcPr>
          <w:p w:rsidR="005A708A" w:rsidRPr="005F21AB" w:rsidRDefault="005A708A" w:rsidP="00F947B7">
            <w:pPr>
              <w:rPr>
                <w:b/>
                <w:sz w:val="16"/>
                <w:szCs w:val="18"/>
              </w:rPr>
            </w:pPr>
            <w:r w:rsidRPr="005F21AB">
              <w:rPr>
                <w:b/>
                <w:sz w:val="16"/>
                <w:szCs w:val="18"/>
              </w:rPr>
              <w:t>Daen</w:t>
            </w:r>
          </w:p>
        </w:tc>
        <w:tc>
          <w:tcPr>
            <w:tcW w:w="0" w:type="auto"/>
            <w:shd w:val="clear" w:color="auto" w:fill="C4BC96"/>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C4BC96"/>
          </w:tcPr>
          <w:p w:rsidR="005A708A" w:rsidRPr="005F21AB" w:rsidRDefault="005A708A" w:rsidP="00F947B7">
            <w:pPr>
              <w:rPr>
                <w:sz w:val="16"/>
                <w:szCs w:val="18"/>
              </w:rPr>
            </w:pPr>
            <w:r w:rsidRPr="005F21AB">
              <w:rPr>
                <w:sz w:val="16"/>
                <w:szCs w:val="18"/>
              </w:rPr>
              <w:t>septembre</w:t>
            </w:r>
          </w:p>
        </w:tc>
        <w:tc>
          <w:tcPr>
            <w:tcW w:w="0" w:type="auto"/>
            <w:shd w:val="clear" w:color="auto" w:fill="C4BC96"/>
          </w:tcPr>
          <w:p w:rsidR="005A708A" w:rsidRPr="005F21AB" w:rsidRDefault="005A708A" w:rsidP="005A708A">
            <w:pPr>
              <w:rPr>
                <w:sz w:val="16"/>
                <w:szCs w:val="18"/>
              </w:rPr>
            </w:pPr>
            <w:r w:rsidRPr="005F21AB">
              <w:rPr>
                <w:sz w:val="16"/>
                <w:szCs w:val="18"/>
              </w:rPr>
              <w:t>Dissimulation, vol, chemins, piste, ruse</w:t>
            </w:r>
          </w:p>
        </w:tc>
        <w:tc>
          <w:tcPr>
            <w:tcW w:w="0" w:type="auto"/>
            <w:shd w:val="clear" w:color="auto" w:fill="C4BC96"/>
          </w:tcPr>
          <w:p w:rsidR="005A708A" w:rsidRPr="005F21AB" w:rsidRDefault="005A708A" w:rsidP="00F947B7">
            <w:pPr>
              <w:rPr>
                <w:i/>
                <w:sz w:val="16"/>
                <w:szCs w:val="18"/>
              </w:rPr>
            </w:pPr>
            <w:r w:rsidRPr="005F21AB">
              <w:rPr>
                <w:i/>
                <w:sz w:val="16"/>
                <w:szCs w:val="18"/>
              </w:rPr>
              <w:t>Chaperon noir évasé</w:t>
            </w:r>
          </w:p>
        </w:tc>
      </w:tr>
      <w:tr w:rsidR="005A708A" w:rsidRPr="005F21AB" w:rsidTr="005A708A">
        <w:tc>
          <w:tcPr>
            <w:tcW w:w="0" w:type="auto"/>
            <w:shd w:val="clear" w:color="auto" w:fill="C4BC96"/>
          </w:tcPr>
          <w:p w:rsidR="005A708A" w:rsidRPr="005F21AB" w:rsidRDefault="005A708A" w:rsidP="00F947B7">
            <w:pPr>
              <w:rPr>
                <w:b/>
                <w:sz w:val="16"/>
                <w:szCs w:val="18"/>
              </w:rPr>
            </w:pPr>
            <w:r w:rsidRPr="005F21AB">
              <w:rPr>
                <w:b/>
                <w:sz w:val="16"/>
                <w:szCs w:val="18"/>
              </w:rPr>
              <w:t>Nathgen</w:t>
            </w:r>
          </w:p>
        </w:tc>
        <w:tc>
          <w:tcPr>
            <w:tcW w:w="0" w:type="auto"/>
            <w:shd w:val="clear" w:color="auto" w:fill="C4BC96"/>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C4BC96"/>
          </w:tcPr>
          <w:p w:rsidR="005A708A" w:rsidRPr="005F21AB" w:rsidRDefault="005A708A" w:rsidP="00F947B7">
            <w:pPr>
              <w:rPr>
                <w:sz w:val="16"/>
                <w:szCs w:val="18"/>
              </w:rPr>
            </w:pPr>
            <w:r w:rsidRPr="005F21AB">
              <w:rPr>
                <w:sz w:val="16"/>
                <w:szCs w:val="18"/>
              </w:rPr>
              <w:t>octobre</w:t>
            </w:r>
          </w:p>
        </w:tc>
        <w:tc>
          <w:tcPr>
            <w:tcW w:w="0" w:type="auto"/>
            <w:shd w:val="clear" w:color="auto" w:fill="C4BC96"/>
          </w:tcPr>
          <w:p w:rsidR="005A708A" w:rsidRPr="005F21AB" w:rsidRDefault="005A708A" w:rsidP="005A708A">
            <w:pPr>
              <w:rPr>
                <w:sz w:val="16"/>
                <w:szCs w:val="18"/>
              </w:rPr>
            </w:pPr>
            <w:r w:rsidRPr="005F21AB">
              <w:rPr>
                <w:sz w:val="16"/>
                <w:szCs w:val="18"/>
              </w:rPr>
              <w:t xml:space="preserve">Sorcellerie, savoir, magie ancienne, rituel </w:t>
            </w:r>
          </w:p>
        </w:tc>
        <w:tc>
          <w:tcPr>
            <w:tcW w:w="0" w:type="auto"/>
            <w:shd w:val="clear" w:color="auto" w:fill="C4BC96"/>
          </w:tcPr>
          <w:p w:rsidR="005A708A" w:rsidRPr="005F21AB" w:rsidRDefault="005A708A" w:rsidP="00F947B7">
            <w:pPr>
              <w:rPr>
                <w:i/>
                <w:sz w:val="16"/>
                <w:szCs w:val="18"/>
              </w:rPr>
            </w:pPr>
            <w:r w:rsidRPr="005F21AB">
              <w:rPr>
                <w:i/>
                <w:sz w:val="16"/>
                <w:szCs w:val="18"/>
              </w:rPr>
              <w:t>Boule de feu sur livre</w:t>
            </w:r>
          </w:p>
        </w:tc>
      </w:tr>
      <w:tr w:rsidR="005A708A" w:rsidRPr="005F21AB" w:rsidTr="005A708A">
        <w:tc>
          <w:tcPr>
            <w:tcW w:w="0" w:type="auto"/>
            <w:shd w:val="clear" w:color="auto" w:fill="C4BC96"/>
          </w:tcPr>
          <w:p w:rsidR="005A708A" w:rsidRPr="005F21AB" w:rsidRDefault="005A708A" w:rsidP="00F947B7">
            <w:pPr>
              <w:rPr>
                <w:b/>
                <w:sz w:val="16"/>
                <w:szCs w:val="18"/>
              </w:rPr>
            </w:pPr>
            <w:r w:rsidRPr="005F21AB">
              <w:rPr>
                <w:b/>
                <w:sz w:val="16"/>
                <w:szCs w:val="18"/>
              </w:rPr>
              <w:t>Rhiannon</w:t>
            </w:r>
          </w:p>
        </w:tc>
        <w:tc>
          <w:tcPr>
            <w:tcW w:w="0" w:type="auto"/>
            <w:shd w:val="clear" w:color="auto" w:fill="C4BC96"/>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C4BC96"/>
          </w:tcPr>
          <w:p w:rsidR="005A708A" w:rsidRPr="005F21AB" w:rsidRDefault="005A708A" w:rsidP="00F947B7">
            <w:pPr>
              <w:rPr>
                <w:sz w:val="16"/>
                <w:szCs w:val="18"/>
              </w:rPr>
            </w:pPr>
            <w:r w:rsidRPr="005F21AB">
              <w:rPr>
                <w:sz w:val="16"/>
                <w:szCs w:val="18"/>
              </w:rPr>
              <w:t>novembre</w:t>
            </w:r>
          </w:p>
        </w:tc>
        <w:tc>
          <w:tcPr>
            <w:tcW w:w="0" w:type="auto"/>
            <w:shd w:val="clear" w:color="auto" w:fill="C4BC96"/>
          </w:tcPr>
          <w:p w:rsidR="005A708A" w:rsidRPr="005F21AB" w:rsidRDefault="005A708A" w:rsidP="005A708A">
            <w:pPr>
              <w:rPr>
                <w:sz w:val="16"/>
                <w:szCs w:val="18"/>
              </w:rPr>
            </w:pPr>
            <w:r w:rsidRPr="005F21AB">
              <w:rPr>
                <w:sz w:val="16"/>
                <w:szCs w:val="18"/>
              </w:rPr>
              <w:t xml:space="preserve">Oiseaux, verbes, joie, rire, liberté </w:t>
            </w:r>
          </w:p>
        </w:tc>
        <w:tc>
          <w:tcPr>
            <w:tcW w:w="0" w:type="auto"/>
            <w:shd w:val="clear" w:color="auto" w:fill="C4BC96"/>
          </w:tcPr>
          <w:p w:rsidR="005A708A" w:rsidRPr="005F21AB" w:rsidRDefault="005A708A" w:rsidP="00F947B7">
            <w:pPr>
              <w:rPr>
                <w:i/>
                <w:sz w:val="16"/>
                <w:szCs w:val="18"/>
              </w:rPr>
            </w:pPr>
            <w:r w:rsidRPr="005F21AB">
              <w:rPr>
                <w:i/>
                <w:sz w:val="16"/>
                <w:szCs w:val="18"/>
              </w:rPr>
              <w:t>Aigle en colère</w:t>
            </w:r>
          </w:p>
        </w:tc>
      </w:tr>
      <w:tr w:rsidR="005A708A" w:rsidRPr="005F21AB" w:rsidTr="005A708A">
        <w:tc>
          <w:tcPr>
            <w:tcW w:w="0" w:type="auto"/>
            <w:shd w:val="clear" w:color="auto" w:fill="99FFFF"/>
          </w:tcPr>
          <w:p w:rsidR="005A708A" w:rsidRPr="005F21AB" w:rsidRDefault="005A708A" w:rsidP="00F947B7">
            <w:pPr>
              <w:rPr>
                <w:b/>
                <w:sz w:val="16"/>
                <w:szCs w:val="18"/>
              </w:rPr>
            </w:pPr>
            <w:r w:rsidRPr="005F21AB">
              <w:rPr>
                <w:b/>
                <w:sz w:val="16"/>
                <w:szCs w:val="18"/>
              </w:rPr>
              <w:t>Yngvi</w:t>
            </w:r>
          </w:p>
        </w:tc>
        <w:tc>
          <w:tcPr>
            <w:tcW w:w="0" w:type="auto"/>
            <w:shd w:val="clear" w:color="auto" w:fill="99FFFF"/>
          </w:tcPr>
          <w:p w:rsidR="005A708A" w:rsidRPr="005F21AB" w:rsidRDefault="006B5ADA" w:rsidP="00F947B7">
            <w:pPr>
              <w:rPr>
                <w:sz w:val="16"/>
                <w:szCs w:val="18"/>
              </w:rPr>
            </w:pPr>
            <w:r>
              <w:rPr>
                <w:sz w:val="16"/>
                <w:szCs w:val="18"/>
              </w:rPr>
              <w:t>SI</w:t>
            </w:r>
            <w:r w:rsidR="005A708A" w:rsidRPr="005F21AB">
              <w:rPr>
                <w:sz w:val="16"/>
                <w:szCs w:val="18"/>
              </w:rPr>
              <w:t>-4</w:t>
            </w:r>
          </w:p>
        </w:tc>
        <w:tc>
          <w:tcPr>
            <w:tcW w:w="0" w:type="auto"/>
            <w:shd w:val="clear" w:color="auto" w:fill="99FFFF"/>
          </w:tcPr>
          <w:p w:rsidR="005A708A" w:rsidRPr="005F21AB" w:rsidRDefault="005A708A" w:rsidP="00F947B7">
            <w:pPr>
              <w:rPr>
                <w:sz w:val="16"/>
                <w:szCs w:val="18"/>
              </w:rPr>
            </w:pPr>
            <w:r w:rsidRPr="005F21AB">
              <w:rPr>
                <w:sz w:val="16"/>
                <w:szCs w:val="18"/>
              </w:rPr>
              <w:t>décembre</w:t>
            </w:r>
          </w:p>
        </w:tc>
        <w:tc>
          <w:tcPr>
            <w:tcW w:w="0" w:type="auto"/>
            <w:shd w:val="clear" w:color="auto" w:fill="99FFFF"/>
          </w:tcPr>
          <w:p w:rsidR="005A708A" w:rsidRPr="005F21AB" w:rsidRDefault="005A708A" w:rsidP="005A708A">
            <w:pPr>
              <w:rPr>
                <w:sz w:val="16"/>
                <w:szCs w:val="18"/>
              </w:rPr>
            </w:pPr>
            <w:r w:rsidRPr="005F21AB">
              <w:rPr>
                <w:sz w:val="16"/>
                <w:szCs w:val="18"/>
              </w:rPr>
              <w:t xml:space="preserve">Tempête, éclair, pluies, vents, puissance </w:t>
            </w:r>
          </w:p>
        </w:tc>
        <w:tc>
          <w:tcPr>
            <w:tcW w:w="0" w:type="auto"/>
            <w:shd w:val="clear" w:color="auto" w:fill="99FFFF"/>
          </w:tcPr>
          <w:p w:rsidR="005A708A" w:rsidRPr="005F21AB" w:rsidRDefault="005A708A" w:rsidP="00F947B7">
            <w:pPr>
              <w:rPr>
                <w:i/>
                <w:sz w:val="16"/>
                <w:szCs w:val="18"/>
              </w:rPr>
            </w:pPr>
            <w:r w:rsidRPr="005F21AB">
              <w:rPr>
                <w:i/>
                <w:sz w:val="16"/>
                <w:szCs w:val="18"/>
              </w:rPr>
              <w:t>Tourbillon</w:t>
            </w:r>
          </w:p>
        </w:tc>
      </w:tr>
    </w:tbl>
    <w:p w:rsidR="006B5ADA" w:rsidRDefault="00A629F7" w:rsidP="006B5ADA">
      <w:bookmarkStart w:id="16" w:name="_Ref399321760"/>
      <w:r w:rsidRPr="00A629F7">
        <w:rPr>
          <w:b/>
          <w:u w:val="single"/>
        </w:rPr>
        <w:t>Remarque</w:t>
      </w:r>
      <w:r w:rsidRPr="00A629F7">
        <w:rPr>
          <w:b/>
        </w:rPr>
        <w:t> </w:t>
      </w:r>
      <w:r>
        <w:t>: l</w:t>
      </w:r>
      <w:r w:rsidR="006B5ADA">
        <w:t xml:space="preserve">es panthéons complets et la manière dont ils sont structurés sont développés dans l’autres modules. De même </w:t>
      </w:r>
      <w:r>
        <w:t xml:space="preserve">pour </w:t>
      </w:r>
      <w:r w:rsidR="006B5ADA">
        <w:t>le Monde Ancien. Le Monde Divin est une planète où les éléments (air, terre, feu, eau) sont liés aux divinités locales d’une manière extrême. La vie s’y exprime de manière très spéciale.</w:t>
      </w:r>
    </w:p>
    <w:p w:rsidR="003411D7" w:rsidRPr="005F21AB" w:rsidRDefault="005C0F91" w:rsidP="00EB656A">
      <w:pPr>
        <w:pStyle w:val="Titre2"/>
      </w:pPr>
      <w:bookmarkStart w:id="17" w:name="_Toc198546072"/>
      <w:r w:rsidRPr="005F21AB">
        <w:t>2.5 Foi</w:t>
      </w:r>
      <w:bookmarkEnd w:id="16"/>
      <w:bookmarkEnd w:id="17"/>
    </w:p>
    <w:p w:rsidR="00BF6BC9" w:rsidRPr="005F21AB" w:rsidRDefault="00BF6BC9" w:rsidP="00631932">
      <w:pPr>
        <w:pStyle w:val="Titre3"/>
      </w:pPr>
      <w:bookmarkStart w:id="18" w:name="_Toc198546073"/>
      <w:r w:rsidRPr="005F21AB">
        <w:t>2.5.1 Gestion</w:t>
      </w:r>
      <w:bookmarkEnd w:id="18"/>
    </w:p>
    <w:p w:rsidR="005C0F91" w:rsidRPr="005F21AB" w:rsidRDefault="005C0F91" w:rsidP="005C0F91">
      <w:pPr>
        <w:rPr>
          <w:szCs w:val="18"/>
        </w:rPr>
      </w:pPr>
      <w:r w:rsidRPr="005F21AB">
        <w:rPr>
          <w:szCs w:val="18"/>
        </w:rPr>
        <w:t xml:space="preserve">La Foi </w:t>
      </w:r>
      <w:r w:rsidR="006B5ADA">
        <w:rPr>
          <w:szCs w:val="18"/>
        </w:rPr>
        <w:t xml:space="preserve">décrit </w:t>
      </w:r>
      <w:r w:rsidRPr="005F21AB">
        <w:rPr>
          <w:szCs w:val="18"/>
        </w:rPr>
        <w:t xml:space="preserve">l’attachement d’un </w:t>
      </w:r>
      <w:r w:rsidR="006B5ADA">
        <w:rPr>
          <w:szCs w:val="18"/>
        </w:rPr>
        <w:t xml:space="preserve">être </w:t>
      </w:r>
      <w:r w:rsidRPr="005F21AB">
        <w:rPr>
          <w:szCs w:val="18"/>
        </w:rPr>
        <w:t xml:space="preserve">à son </w:t>
      </w:r>
      <w:r w:rsidR="006B5ADA">
        <w:rPr>
          <w:szCs w:val="18"/>
        </w:rPr>
        <w:t>Dieu (</w:t>
      </w:r>
      <w:r w:rsidR="00456C63" w:rsidRPr="005F21AB">
        <w:rPr>
          <w:szCs w:val="18"/>
        </w:rPr>
        <w:t xml:space="preserve">divinité de niveau </w:t>
      </w:r>
      <w:r w:rsidR="00456C63" w:rsidRPr="005F21AB">
        <w:rPr>
          <w:b/>
          <w:szCs w:val="18"/>
        </w:rPr>
        <w:t xml:space="preserve">Divin de </w:t>
      </w:r>
      <w:r w:rsidR="006B5ADA">
        <w:rPr>
          <w:b/>
          <w:szCs w:val="18"/>
        </w:rPr>
        <w:t>6</w:t>
      </w:r>
      <w:r w:rsidR="00456C63" w:rsidRPr="005F21AB">
        <w:rPr>
          <w:b/>
          <w:szCs w:val="18"/>
        </w:rPr>
        <w:t xml:space="preserve"> à 8</w:t>
      </w:r>
      <w:r w:rsidR="00286EAC">
        <w:rPr>
          <w:b/>
          <w:szCs w:val="18"/>
        </w:rPr>
        <w:t>)</w:t>
      </w:r>
      <w:r w:rsidR="00BF6BC9" w:rsidRPr="005F21AB">
        <w:rPr>
          <w:b/>
          <w:szCs w:val="18"/>
        </w:rPr>
        <w:t xml:space="preserve">, </w:t>
      </w:r>
      <w:r w:rsidR="00A629F7">
        <w:rPr>
          <w:szCs w:val="18"/>
        </w:rPr>
        <w:t xml:space="preserve">cotée </w:t>
      </w:r>
      <w:r w:rsidR="002275BF">
        <w:rPr>
          <w:szCs w:val="18"/>
        </w:rPr>
        <w:t>de 0 à 100</w:t>
      </w:r>
      <w:r w:rsidRPr="005F21AB">
        <w:rPr>
          <w:szCs w:val="18"/>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1061"/>
        <w:gridCol w:w="2293"/>
        <w:gridCol w:w="1156"/>
        <w:gridCol w:w="4011"/>
      </w:tblGrid>
      <w:tr w:rsidR="00286EAC" w:rsidRPr="005F21AB" w:rsidTr="00A629F7">
        <w:tc>
          <w:tcPr>
            <w:tcW w:w="0" w:type="auto"/>
            <w:shd w:val="clear" w:color="auto" w:fill="auto"/>
          </w:tcPr>
          <w:p w:rsidR="00286EAC" w:rsidRPr="005F21AB" w:rsidRDefault="00286EAC" w:rsidP="005C0F91">
            <w:pPr>
              <w:jc w:val="center"/>
              <w:rPr>
                <w:b/>
                <w:sz w:val="16"/>
                <w:szCs w:val="16"/>
              </w:rPr>
            </w:pPr>
            <w:r w:rsidRPr="005F21AB">
              <w:rPr>
                <w:b/>
                <w:sz w:val="16"/>
                <w:szCs w:val="16"/>
              </w:rPr>
              <w:t>Foi</w:t>
            </w:r>
          </w:p>
        </w:tc>
        <w:tc>
          <w:tcPr>
            <w:tcW w:w="0" w:type="auto"/>
          </w:tcPr>
          <w:p w:rsidR="00286EAC" w:rsidRPr="005F21AB" w:rsidRDefault="00286EAC" w:rsidP="000D3A64">
            <w:pPr>
              <w:rPr>
                <w:b/>
                <w:sz w:val="16"/>
                <w:szCs w:val="16"/>
              </w:rPr>
            </w:pPr>
            <w:r w:rsidRPr="005F21AB">
              <w:rPr>
                <w:b/>
                <w:sz w:val="16"/>
                <w:szCs w:val="16"/>
              </w:rPr>
              <w:t>Libellé</w:t>
            </w:r>
          </w:p>
        </w:tc>
        <w:tc>
          <w:tcPr>
            <w:tcW w:w="0" w:type="auto"/>
            <w:shd w:val="clear" w:color="auto" w:fill="auto"/>
          </w:tcPr>
          <w:p w:rsidR="00286EAC" w:rsidRPr="005F21AB" w:rsidRDefault="00286EAC" w:rsidP="00456C63">
            <w:pPr>
              <w:rPr>
                <w:b/>
                <w:sz w:val="16"/>
                <w:szCs w:val="16"/>
              </w:rPr>
            </w:pPr>
            <w:r w:rsidRPr="005F21AB">
              <w:rPr>
                <w:b/>
                <w:sz w:val="16"/>
                <w:szCs w:val="16"/>
              </w:rPr>
              <w:t>Créatures</w:t>
            </w:r>
          </w:p>
        </w:tc>
        <w:tc>
          <w:tcPr>
            <w:tcW w:w="0" w:type="auto"/>
            <w:shd w:val="clear" w:color="auto" w:fill="auto"/>
          </w:tcPr>
          <w:p w:rsidR="00286EAC" w:rsidRPr="005F21AB" w:rsidRDefault="00286EAC" w:rsidP="005C0F91">
            <w:pPr>
              <w:rPr>
                <w:b/>
                <w:sz w:val="16"/>
                <w:szCs w:val="16"/>
              </w:rPr>
            </w:pPr>
            <w:r w:rsidRPr="005F21AB">
              <w:rPr>
                <w:b/>
                <w:sz w:val="16"/>
                <w:szCs w:val="16"/>
              </w:rPr>
              <w:t>Prière</w:t>
            </w:r>
          </w:p>
        </w:tc>
        <w:tc>
          <w:tcPr>
            <w:tcW w:w="0" w:type="auto"/>
          </w:tcPr>
          <w:p w:rsidR="00286EAC" w:rsidRPr="005F21AB" w:rsidRDefault="00286EAC" w:rsidP="005C0F91">
            <w:pPr>
              <w:rPr>
                <w:b/>
                <w:sz w:val="16"/>
                <w:szCs w:val="16"/>
              </w:rPr>
            </w:pPr>
            <w:r>
              <w:rPr>
                <w:b/>
                <w:sz w:val="16"/>
                <w:szCs w:val="16"/>
              </w:rPr>
              <w:t>Notes</w:t>
            </w:r>
          </w:p>
        </w:tc>
      </w:tr>
      <w:tr w:rsidR="00286EAC" w:rsidRPr="005F21AB" w:rsidTr="00A629F7">
        <w:tc>
          <w:tcPr>
            <w:tcW w:w="0" w:type="auto"/>
            <w:shd w:val="clear" w:color="auto" w:fill="B2B2B2"/>
          </w:tcPr>
          <w:p w:rsidR="00286EAC" w:rsidRPr="005F21AB" w:rsidRDefault="00286EAC" w:rsidP="005C0F91">
            <w:pPr>
              <w:jc w:val="center"/>
              <w:rPr>
                <w:sz w:val="16"/>
                <w:szCs w:val="16"/>
              </w:rPr>
            </w:pPr>
            <w:r w:rsidRPr="005F21AB">
              <w:rPr>
                <w:sz w:val="16"/>
                <w:szCs w:val="16"/>
              </w:rPr>
              <w:t>81-100</w:t>
            </w:r>
          </w:p>
        </w:tc>
        <w:tc>
          <w:tcPr>
            <w:tcW w:w="0" w:type="auto"/>
            <w:shd w:val="clear" w:color="auto" w:fill="B2B2B2"/>
          </w:tcPr>
          <w:p w:rsidR="00286EAC" w:rsidRPr="005F21AB" w:rsidRDefault="00286EAC" w:rsidP="000D3A64">
            <w:pPr>
              <w:rPr>
                <w:sz w:val="16"/>
                <w:szCs w:val="16"/>
              </w:rPr>
            </w:pPr>
            <w:r w:rsidRPr="005F21AB">
              <w:rPr>
                <w:sz w:val="16"/>
                <w:szCs w:val="16"/>
              </w:rPr>
              <w:t>Fanatique </w:t>
            </w:r>
          </w:p>
        </w:tc>
        <w:tc>
          <w:tcPr>
            <w:tcW w:w="0" w:type="auto"/>
            <w:shd w:val="clear" w:color="auto" w:fill="B2B2B2"/>
          </w:tcPr>
          <w:p w:rsidR="00286EAC" w:rsidRPr="005F21AB" w:rsidRDefault="00286EAC" w:rsidP="005C0F91">
            <w:pPr>
              <w:rPr>
                <w:sz w:val="16"/>
                <w:szCs w:val="16"/>
              </w:rPr>
            </w:pPr>
            <w:r>
              <w:rPr>
                <w:sz w:val="16"/>
                <w:szCs w:val="16"/>
              </w:rPr>
              <w:t xml:space="preserve">Foi=100 si </w:t>
            </w:r>
            <w:r w:rsidRPr="005F21AB">
              <w:rPr>
                <w:sz w:val="16"/>
                <w:szCs w:val="16"/>
              </w:rPr>
              <w:t>Divin&gt;0</w:t>
            </w:r>
          </w:p>
        </w:tc>
        <w:tc>
          <w:tcPr>
            <w:tcW w:w="0" w:type="auto"/>
            <w:shd w:val="clear" w:color="auto" w:fill="B2B2B2"/>
          </w:tcPr>
          <w:p w:rsidR="00286EAC" w:rsidRPr="005F21AB" w:rsidRDefault="00286EAC" w:rsidP="005C0F91">
            <w:pPr>
              <w:rPr>
                <w:sz w:val="16"/>
                <w:szCs w:val="16"/>
              </w:rPr>
            </w:pPr>
            <w:r>
              <w:rPr>
                <w:sz w:val="16"/>
                <w:szCs w:val="16"/>
              </w:rPr>
              <w:t>2</w:t>
            </w:r>
            <w:r w:rsidRPr="005F21AB">
              <w:rPr>
                <w:sz w:val="16"/>
                <w:szCs w:val="16"/>
              </w:rPr>
              <w:t>x/jour</w:t>
            </w:r>
          </w:p>
        </w:tc>
        <w:tc>
          <w:tcPr>
            <w:tcW w:w="0" w:type="auto"/>
            <w:shd w:val="clear" w:color="auto" w:fill="B2B2B2"/>
          </w:tcPr>
          <w:p w:rsidR="00286EAC" w:rsidRPr="005F21AB" w:rsidRDefault="00286EAC" w:rsidP="00E119B1">
            <w:pPr>
              <w:rPr>
                <w:sz w:val="16"/>
                <w:szCs w:val="16"/>
              </w:rPr>
            </w:pPr>
            <w:r>
              <w:rPr>
                <w:sz w:val="16"/>
                <w:szCs w:val="16"/>
              </w:rPr>
              <w:t xml:space="preserve">À 100, </w:t>
            </w:r>
            <w:r w:rsidR="00A629F7">
              <w:rPr>
                <w:sz w:val="16"/>
                <w:szCs w:val="16"/>
              </w:rPr>
              <w:t>la Foi ne change plus</w:t>
            </w:r>
          </w:p>
        </w:tc>
      </w:tr>
      <w:tr w:rsidR="00286EAC" w:rsidRPr="005F21AB" w:rsidTr="00A629F7">
        <w:tc>
          <w:tcPr>
            <w:tcW w:w="0" w:type="auto"/>
            <w:shd w:val="clear" w:color="auto" w:fill="C0C0C0"/>
          </w:tcPr>
          <w:p w:rsidR="00286EAC" w:rsidRPr="005F21AB" w:rsidRDefault="00286EAC" w:rsidP="005C0F91">
            <w:pPr>
              <w:jc w:val="center"/>
              <w:rPr>
                <w:sz w:val="16"/>
                <w:szCs w:val="16"/>
              </w:rPr>
            </w:pPr>
            <w:r w:rsidRPr="005F21AB">
              <w:rPr>
                <w:sz w:val="16"/>
                <w:szCs w:val="16"/>
              </w:rPr>
              <w:t>61-80</w:t>
            </w:r>
          </w:p>
        </w:tc>
        <w:tc>
          <w:tcPr>
            <w:tcW w:w="0" w:type="auto"/>
            <w:shd w:val="clear" w:color="auto" w:fill="C0C0C0"/>
          </w:tcPr>
          <w:p w:rsidR="00286EAC" w:rsidRPr="005F21AB" w:rsidRDefault="00286EAC" w:rsidP="000D3A64">
            <w:pPr>
              <w:rPr>
                <w:sz w:val="16"/>
                <w:szCs w:val="16"/>
              </w:rPr>
            </w:pPr>
            <w:r w:rsidRPr="005F21AB">
              <w:rPr>
                <w:sz w:val="16"/>
                <w:szCs w:val="16"/>
              </w:rPr>
              <w:t>Mystique </w:t>
            </w:r>
          </w:p>
        </w:tc>
        <w:tc>
          <w:tcPr>
            <w:tcW w:w="0" w:type="auto"/>
            <w:shd w:val="clear" w:color="auto" w:fill="C0C0C0"/>
          </w:tcPr>
          <w:p w:rsidR="00286EAC" w:rsidRPr="005F21AB" w:rsidRDefault="00286EAC" w:rsidP="005C0F91">
            <w:pPr>
              <w:rPr>
                <w:sz w:val="16"/>
                <w:szCs w:val="16"/>
              </w:rPr>
            </w:pPr>
            <w:r w:rsidRPr="005F21AB">
              <w:rPr>
                <w:sz w:val="16"/>
                <w:szCs w:val="16"/>
              </w:rPr>
              <w:t>Aligné en société ou I&gt;20</w:t>
            </w:r>
          </w:p>
        </w:tc>
        <w:tc>
          <w:tcPr>
            <w:tcW w:w="0" w:type="auto"/>
            <w:shd w:val="clear" w:color="auto" w:fill="C0C0C0"/>
          </w:tcPr>
          <w:p w:rsidR="00286EAC" w:rsidRPr="005F21AB" w:rsidRDefault="00286EAC" w:rsidP="005C0F91">
            <w:pPr>
              <w:rPr>
                <w:sz w:val="16"/>
                <w:szCs w:val="16"/>
              </w:rPr>
            </w:pPr>
            <w:r w:rsidRPr="005F21AB">
              <w:rPr>
                <w:sz w:val="16"/>
                <w:szCs w:val="16"/>
              </w:rPr>
              <w:t>1x/jour</w:t>
            </w:r>
          </w:p>
        </w:tc>
        <w:tc>
          <w:tcPr>
            <w:tcW w:w="0" w:type="auto"/>
            <w:shd w:val="clear" w:color="auto" w:fill="C0C0C0"/>
          </w:tcPr>
          <w:p w:rsidR="00286EAC" w:rsidRPr="005F21AB" w:rsidRDefault="00286EAC" w:rsidP="005C0F91">
            <w:pPr>
              <w:rPr>
                <w:sz w:val="16"/>
                <w:szCs w:val="16"/>
              </w:rPr>
            </w:pPr>
          </w:p>
        </w:tc>
      </w:tr>
      <w:tr w:rsidR="00286EAC" w:rsidRPr="005F21AB" w:rsidTr="00A629F7">
        <w:tc>
          <w:tcPr>
            <w:tcW w:w="0" w:type="auto"/>
            <w:shd w:val="clear" w:color="auto" w:fill="DDDDDD"/>
          </w:tcPr>
          <w:p w:rsidR="00286EAC" w:rsidRPr="005F21AB" w:rsidRDefault="00286EAC" w:rsidP="005C0F91">
            <w:pPr>
              <w:jc w:val="center"/>
              <w:rPr>
                <w:sz w:val="16"/>
                <w:szCs w:val="16"/>
              </w:rPr>
            </w:pPr>
            <w:r w:rsidRPr="005F21AB">
              <w:rPr>
                <w:sz w:val="16"/>
                <w:szCs w:val="16"/>
              </w:rPr>
              <w:t>41-60</w:t>
            </w:r>
          </w:p>
        </w:tc>
        <w:tc>
          <w:tcPr>
            <w:tcW w:w="0" w:type="auto"/>
            <w:shd w:val="clear" w:color="auto" w:fill="DDDDDD"/>
          </w:tcPr>
          <w:p w:rsidR="00286EAC" w:rsidRPr="005F21AB" w:rsidRDefault="00286EAC" w:rsidP="000D3A64">
            <w:pPr>
              <w:rPr>
                <w:sz w:val="16"/>
                <w:szCs w:val="16"/>
              </w:rPr>
            </w:pPr>
            <w:r w:rsidRPr="005F21AB">
              <w:rPr>
                <w:sz w:val="16"/>
                <w:szCs w:val="16"/>
              </w:rPr>
              <w:t>Croyant </w:t>
            </w:r>
          </w:p>
        </w:tc>
        <w:tc>
          <w:tcPr>
            <w:tcW w:w="0" w:type="auto"/>
            <w:shd w:val="clear" w:color="auto" w:fill="DDDDDD"/>
          </w:tcPr>
          <w:p w:rsidR="00286EAC" w:rsidRPr="005F21AB" w:rsidRDefault="00286EAC" w:rsidP="005C0F91">
            <w:pPr>
              <w:rPr>
                <w:sz w:val="16"/>
                <w:szCs w:val="16"/>
              </w:rPr>
            </w:pPr>
            <w:r w:rsidRPr="005F21AB">
              <w:rPr>
                <w:sz w:val="16"/>
                <w:szCs w:val="16"/>
              </w:rPr>
              <w:t>Aligné sauvage ou I&lt;21</w:t>
            </w:r>
          </w:p>
        </w:tc>
        <w:tc>
          <w:tcPr>
            <w:tcW w:w="0" w:type="auto"/>
            <w:shd w:val="clear" w:color="auto" w:fill="DDDDDD"/>
          </w:tcPr>
          <w:p w:rsidR="00286EAC" w:rsidRPr="005F21AB" w:rsidRDefault="00286EAC" w:rsidP="005C0F91">
            <w:pPr>
              <w:rPr>
                <w:sz w:val="16"/>
                <w:szCs w:val="16"/>
              </w:rPr>
            </w:pPr>
            <w:r w:rsidRPr="005F21AB">
              <w:rPr>
                <w:sz w:val="16"/>
                <w:szCs w:val="16"/>
              </w:rPr>
              <w:t>1x/semaine</w:t>
            </w:r>
          </w:p>
        </w:tc>
        <w:tc>
          <w:tcPr>
            <w:tcW w:w="0" w:type="auto"/>
            <w:shd w:val="clear" w:color="auto" w:fill="DDDDDD"/>
          </w:tcPr>
          <w:p w:rsidR="00286EAC" w:rsidRPr="005F21AB" w:rsidRDefault="00286EAC" w:rsidP="005C0F91">
            <w:pPr>
              <w:rPr>
                <w:sz w:val="16"/>
                <w:szCs w:val="16"/>
              </w:rPr>
            </w:pPr>
          </w:p>
        </w:tc>
      </w:tr>
      <w:tr w:rsidR="00286EAC" w:rsidRPr="005F21AB" w:rsidTr="00A629F7">
        <w:tc>
          <w:tcPr>
            <w:tcW w:w="0" w:type="auto"/>
            <w:shd w:val="clear" w:color="auto" w:fill="EAEAEA"/>
          </w:tcPr>
          <w:p w:rsidR="00286EAC" w:rsidRPr="005F21AB" w:rsidRDefault="00286EAC" w:rsidP="005C0F91">
            <w:pPr>
              <w:jc w:val="center"/>
              <w:rPr>
                <w:sz w:val="16"/>
                <w:szCs w:val="16"/>
              </w:rPr>
            </w:pPr>
            <w:r w:rsidRPr="005F21AB">
              <w:rPr>
                <w:sz w:val="16"/>
                <w:szCs w:val="16"/>
              </w:rPr>
              <w:t>21-40</w:t>
            </w:r>
          </w:p>
        </w:tc>
        <w:tc>
          <w:tcPr>
            <w:tcW w:w="0" w:type="auto"/>
            <w:shd w:val="clear" w:color="auto" w:fill="EAEAEA"/>
          </w:tcPr>
          <w:p w:rsidR="00286EAC" w:rsidRPr="005F21AB" w:rsidRDefault="00286EAC" w:rsidP="000D3A64">
            <w:pPr>
              <w:rPr>
                <w:sz w:val="16"/>
                <w:szCs w:val="16"/>
              </w:rPr>
            </w:pPr>
            <w:r>
              <w:rPr>
                <w:sz w:val="16"/>
                <w:szCs w:val="16"/>
              </w:rPr>
              <w:t>Croyant</w:t>
            </w:r>
          </w:p>
        </w:tc>
        <w:tc>
          <w:tcPr>
            <w:tcW w:w="0" w:type="auto"/>
            <w:shd w:val="clear" w:color="auto" w:fill="EAEAEA"/>
          </w:tcPr>
          <w:p w:rsidR="00286EAC" w:rsidRPr="005F21AB" w:rsidRDefault="00286EAC" w:rsidP="005C0F91">
            <w:pPr>
              <w:rPr>
                <w:sz w:val="16"/>
                <w:szCs w:val="16"/>
              </w:rPr>
            </w:pPr>
            <w:r w:rsidRPr="005F21AB">
              <w:rPr>
                <w:sz w:val="16"/>
                <w:szCs w:val="16"/>
              </w:rPr>
              <w:t>Non alignée</w:t>
            </w:r>
          </w:p>
        </w:tc>
        <w:tc>
          <w:tcPr>
            <w:tcW w:w="0" w:type="auto"/>
            <w:shd w:val="clear" w:color="auto" w:fill="EAEAEA"/>
          </w:tcPr>
          <w:p w:rsidR="00286EAC" w:rsidRPr="005F21AB" w:rsidRDefault="00286EAC" w:rsidP="005C0F91">
            <w:pPr>
              <w:rPr>
                <w:sz w:val="16"/>
                <w:szCs w:val="16"/>
              </w:rPr>
            </w:pPr>
            <w:r w:rsidRPr="005F21AB">
              <w:rPr>
                <w:sz w:val="16"/>
                <w:szCs w:val="16"/>
              </w:rPr>
              <w:t>1x/mois</w:t>
            </w:r>
          </w:p>
        </w:tc>
        <w:tc>
          <w:tcPr>
            <w:tcW w:w="0" w:type="auto"/>
            <w:shd w:val="clear" w:color="auto" w:fill="EAEAEA"/>
          </w:tcPr>
          <w:p w:rsidR="00A629F7" w:rsidRDefault="00A629F7" w:rsidP="00286EAC">
            <w:pPr>
              <w:rPr>
                <w:sz w:val="16"/>
                <w:szCs w:val="16"/>
              </w:rPr>
            </w:pPr>
            <w:r>
              <w:rPr>
                <w:sz w:val="16"/>
                <w:szCs w:val="16"/>
              </w:rPr>
              <w:t>En passant sous 20, l’être perd son a</w:t>
            </w:r>
            <w:r w:rsidR="00286EAC">
              <w:rPr>
                <w:sz w:val="16"/>
                <w:szCs w:val="16"/>
              </w:rPr>
              <w:t>lignement</w:t>
            </w:r>
          </w:p>
          <w:p w:rsidR="00A629F7" w:rsidRPr="005F21AB" w:rsidRDefault="00A629F7" w:rsidP="00A629F7">
            <w:pPr>
              <w:rPr>
                <w:sz w:val="16"/>
                <w:szCs w:val="16"/>
              </w:rPr>
            </w:pPr>
            <w:r>
              <w:rPr>
                <w:sz w:val="16"/>
                <w:szCs w:val="16"/>
              </w:rPr>
              <w:t xml:space="preserve">En passant au-dessus de 20, le gagne </w:t>
            </w:r>
          </w:p>
        </w:tc>
      </w:tr>
      <w:tr w:rsidR="00286EAC" w:rsidRPr="005F21AB" w:rsidTr="00A629F7">
        <w:tc>
          <w:tcPr>
            <w:tcW w:w="0" w:type="auto"/>
            <w:shd w:val="clear" w:color="auto" w:fill="auto"/>
          </w:tcPr>
          <w:p w:rsidR="00286EAC" w:rsidRPr="005F21AB" w:rsidRDefault="00286EAC" w:rsidP="005C0F91">
            <w:pPr>
              <w:jc w:val="center"/>
              <w:rPr>
                <w:sz w:val="16"/>
                <w:szCs w:val="16"/>
              </w:rPr>
            </w:pPr>
            <w:r>
              <w:rPr>
                <w:sz w:val="16"/>
                <w:szCs w:val="16"/>
              </w:rPr>
              <w:t>0</w:t>
            </w:r>
            <w:r w:rsidRPr="005F21AB">
              <w:rPr>
                <w:sz w:val="16"/>
                <w:szCs w:val="16"/>
              </w:rPr>
              <w:t>-20</w:t>
            </w:r>
          </w:p>
        </w:tc>
        <w:tc>
          <w:tcPr>
            <w:tcW w:w="0" w:type="auto"/>
          </w:tcPr>
          <w:p w:rsidR="00286EAC" w:rsidRPr="005F21AB" w:rsidRDefault="00286EAC" w:rsidP="005149AD">
            <w:pPr>
              <w:rPr>
                <w:sz w:val="16"/>
                <w:szCs w:val="16"/>
              </w:rPr>
            </w:pPr>
            <w:r w:rsidRPr="005F21AB">
              <w:rPr>
                <w:sz w:val="16"/>
                <w:szCs w:val="16"/>
              </w:rPr>
              <w:t>Athée </w:t>
            </w:r>
          </w:p>
        </w:tc>
        <w:tc>
          <w:tcPr>
            <w:tcW w:w="0" w:type="auto"/>
            <w:shd w:val="clear" w:color="auto" w:fill="auto"/>
          </w:tcPr>
          <w:p w:rsidR="00286EAC" w:rsidRPr="005F21AB" w:rsidRDefault="00286EAC" w:rsidP="005C0F91">
            <w:pPr>
              <w:rPr>
                <w:sz w:val="16"/>
                <w:szCs w:val="16"/>
              </w:rPr>
            </w:pPr>
            <w:r w:rsidRPr="005F21AB">
              <w:rPr>
                <w:sz w:val="16"/>
                <w:szCs w:val="16"/>
              </w:rPr>
              <w:t>Animaux</w:t>
            </w:r>
          </w:p>
        </w:tc>
        <w:tc>
          <w:tcPr>
            <w:tcW w:w="0" w:type="auto"/>
            <w:shd w:val="clear" w:color="auto" w:fill="auto"/>
          </w:tcPr>
          <w:p w:rsidR="00286EAC" w:rsidRPr="005F21AB" w:rsidRDefault="00286EAC" w:rsidP="005C0F91">
            <w:pPr>
              <w:rPr>
                <w:sz w:val="16"/>
                <w:szCs w:val="16"/>
              </w:rPr>
            </w:pPr>
            <w:r>
              <w:rPr>
                <w:sz w:val="16"/>
                <w:szCs w:val="16"/>
              </w:rPr>
              <w:t>aucune</w:t>
            </w:r>
          </w:p>
        </w:tc>
        <w:tc>
          <w:tcPr>
            <w:tcW w:w="0" w:type="auto"/>
          </w:tcPr>
          <w:p w:rsidR="00286EAC" w:rsidRPr="005F21AB" w:rsidRDefault="00286EAC" w:rsidP="009F4A32">
            <w:pPr>
              <w:rPr>
                <w:sz w:val="16"/>
                <w:szCs w:val="16"/>
              </w:rPr>
            </w:pPr>
            <w:r>
              <w:rPr>
                <w:sz w:val="16"/>
                <w:szCs w:val="16"/>
              </w:rPr>
              <w:t>À 0, la Foi ne change plus</w:t>
            </w:r>
          </w:p>
        </w:tc>
      </w:tr>
    </w:tbl>
    <w:p w:rsidR="00286EAC" w:rsidRDefault="00286EAC" w:rsidP="006E5442">
      <w:pPr>
        <w:rPr>
          <w:szCs w:val="18"/>
        </w:rPr>
      </w:pPr>
      <w:r>
        <w:rPr>
          <w:szCs w:val="18"/>
        </w:rPr>
        <w:t>E</w:t>
      </w:r>
      <w:r w:rsidRPr="005F21AB">
        <w:rPr>
          <w:szCs w:val="18"/>
        </w:rPr>
        <w:t xml:space="preserve">lle est déterminée </w:t>
      </w:r>
      <w:r>
        <w:rPr>
          <w:szCs w:val="18"/>
        </w:rPr>
        <w:t xml:space="preserve">à la création du Perso </w:t>
      </w:r>
      <w:r w:rsidRPr="005F21AB">
        <w:rPr>
          <w:szCs w:val="18"/>
        </w:rPr>
        <w:t xml:space="preserve">par les règles du </w:t>
      </w:r>
      <w:r w:rsidRPr="005F21AB">
        <w:rPr>
          <w:i/>
          <w:szCs w:val="18"/>
        </w:rPr>
        <w:t>Livre 1</w:t>
      </w:r>
      <w:r w:rsidRPr="005F21AB">
        <w:rPr>
          <w:szCs w:val="18"/>
        </w:rPr>
        <w:t>.</w:t>
      </w:r>
      <w:r w:rsidR="007E739B">
        <w:rPr>
          <w:szCs w:val="18"/>
        </w:rPr>
        <w:t xml:space="preserve"> Ne s’applique pas à la magie de la Nature.</w:t>
      </w:r>
    </w:p>
    <w:p w:rsidR="006E5442" w:rsidRPr="005F21AB" w:rsidRDefault="006E5442" w:rsidP="006E5442">
      <w:pPr>
        <w:rPr>
          <w:szCs w:val="18"/>
        </w:rPr>
      </w:pPr>
      <w:r w:rsidRPr="005F21AB">
        <w:rPr>
          <w:szCs w:val="18"/>
        </w:rPr>
        <w:t xml:space="preserve">La </w:t>
      </w:r>
      <w:r w:rsidRPr="005F21AB">
        <w:rPr>
          <w:b/>
          <w:szCs w:val="18"/>
        </w:rPr>
        <w:t>Prière</w:t>
      </w:r>
      <w:r w:rsidRPr="005F21AB">
        <w:rPr>
          <w:szCs w:val="18"/>
        </w:rPr>
        <w:t xml:space="preserve"> correspond à un </w:t>
      </w:r>
      <w:r w:rsidR="00286EAC">
        <w:rPr>
          <w:szCs w:val="18"/>
        </w:rPr>
        <w:t xml:space="preserve">acte </w:t>
      </w:r>
      <w:r w:rsidR="00286EAC" w:rsidRPr="005F21AB">
        <w:rPr>
          <w:szCs w:val="18"/>
        </w:rPr>
        <w:t xml:space="preserve">pour conserver </w:t>
      </w:r>
      <w:r w:rsidR="00BF6BC9" w:rsidRPr="005F21AB">
        <w:rPr>
          <w:szCs w:val="18"/>
        </w:rPr>
        <w:t xml:space="preserve">sa foi, </w:t>
      </w:r>
      <w:r w:rsidRPr="005F21AB">
        <w:rPr>
          <w:szCs w:val="18"/>
        </w:rPr>
        <w:t xml:space="preserve">et prend des formes variées selon l’alignement et le Dieu. </w:t>
      </w:r>
      <w:r w:rsidR="00286EAC">
        <w:rPr>
          <w:szCs w:val="18"/>
        </w:rPr>
        <w:t>C’est ce que fait le fidèle, automatiquement, avec cette régularité</w:t>
      </w:r>
      <w:r w:rsidRPr="005F21AB">
        <w:rPr>
          <w:szCs w:val="18"/>
        </w:rPr>
        <w:t>.</w:t>
      </w:r>
      <w:r w:rsidR="00BF6BC9" w:rsidRPr="005F21AB">
        <w:rPr>
          <w:szCs w:val="18"/>
        </w:rPr>
        <w:t xml:space="preserve"> </w:t>
      </w:r>
      <w:r w:rsidRPr="005F21AB">
        <w:rPr>
          <w:szCs w:val="18"/>
        </w:rPr>
        <w:t xml:space="preserve">Les mages de la Nature </w:t>
      </w:r>
      <w:r w:rsidR="00A629F7">
        <w:rPr>
          <w:szCs w:val="18"/>
        </w:rPr>
        <w:t xml:space="preserve">(et les renégats) </w:t>
      </w:r>
      <w:r w:rsidRPr="005F21AB">
        <w:rPr>
          <w:szCs w:val="18"/>
        </w:rPr>
        <w:t xml:space="preserve">ont une Foi de 0 </w:t>
      </w:r>
      <w:r w:rsidR="00286EAC">
        <w:rPr>
          <w:szCs w:val="18"/>
        </w:rPr>
        <w:t>(mais qui est évaluée à 40 pour calculer les formules)</w:t>
      </w:r>
      <w:r w:rsidRPr="005F21AB">
        <w:rPr>
          <w:szCs w:val="18"/>
        </w:rPr>
        <w:t>.</w:t>
      </w:r>
      <w:r w:rsidR="00286EAC">
        <w:rPr>
          <w:szCs w:val="18"/>
        </w:rPr>
        <w:t xml:space="preserve"> </w:t>
      </w:r>
    </w:p>
    <w:p w:rsidR="005C0F91" w:rsidRPr="005F21AB" w:rsidRDefault="00286EAC" w:rsidP="005C0F91">
      <w:pPr>
        <w:rPr>
          <w:szCs w:val="18"/>
        </w:rPr>
      </w:pPr>
      <w:r>
        <w:rPr>
          <w:szCs w:val="18"/>
        </w:rPr>
        <w:t>S</w:t>
      </w:r>
      <w:r w:rsidR="005C0F91" w:rsidRPr="005F21AB">
        <w:rPr>
          <w:szCs w:val="18"/>
        </w:rPr>
        <w:t xml:space="preserve">i </w:t>
      </w:r>
      <w:r>
        <w:rPr>
          <w:szCs w:val="18"/>
        </w:rPr>
        <w:t xml:space="preserve">la Foi </w:t>
      </w:r>
      <w:r w:rsidR="00BD5A73" w:rsidRPr="005F21AB">
        <w:rPr>
          <w:szCs w:val="18"/>
        </w:rPr>
        <w:t>descend &lt;21</w:t>
      </w:r>
      <w:r>
        <w:rPr>
          <w:szCs w:val="18"/>
        </w:rPr>
        <w:t xml:space="preserve">, l’on </w:t>
      </w:r>
      <w:r w:rsidRPr="00EC0DB7">
        <w:rPr>
          <w:b/>
          <w:szCs w:val="18"/>
        </w:rPr>
        <w:t>perd sa croyance actuelle</w:t>
      </w:r>
      <w:r>
        <w:rPr>
          <w:szCs w:val="18"/>
        </w:rPr>
        <w:t xml:space="preserve">. Si la Foi remonte au-dessus de 20, </w:t>
      </w:r>
      <w:r w:rsidR="009973ED">
        <w:rPr>
          <w:szCs w:val="18"/>
        </w:rPr>
        <w:t>on</w:t>
      </w:r>
      <w:r w:rsidR="00BF6BC9" w:rsidRPr="005F21AB">
        <w:rPr>
          <w:szCs w:val="18"/>
        </w:rPr>
        <w:t xml:space="preserve"> </w:t>
      </w:r>
      <w:r w:rsidR="003D619A" w:rsidRPr="005F21AB">
        <w:rPr>
          <w:szCs w:val="18"/>
        </w:rPr>
        <w:t>acquiert une n</w:t>
      </w:r>
      <w:r w:rsidR="005C0F91" w:rsidRPr="005F21AB">
        <w:rPr>
          <w:szCs w:val="18"/>
        </w:rPr>
        <w:t xml:space="preserve">ouvelle </w:t>
      </w:r>
      <w:r w:rsidR="00EC0DB7">
        <w:rPr>
          <w:szCs w:val="18"/>
        </w:rPr>
        <w:t>c</w:t>
      </w:r>
      <w:r>
        <w:rPr>
          <w:szCs w:val="18"/>
        </w:rPr>
        <w:t>roy</w:t>
      </w:r>
      <w:r w:rsidR="009973ED">
        <w:rPr>
          <w:szCs w:val="18"/>
        </w:rPr>
        <w:t xml:space="preserve">ance selon l’acte/les circonstances qui ont mené à </w:t>
      </w:r>
      <w:r>
        <w:rPr>
          <w:szCs w:val="18"/>
        </w:rPr>
        <w:t>ce gain</w:t>
      </w:r>
      <w:r w:rsidR="005C0F91" w:rsidRPr="005F21AB">
        <w:rPr>
          <w:szCs w:val="18"/>
        </w:rPr>
        <w:t xml:space="preserve">. </w:t>
      </w:r>
      <w:r w:rsidR="00BF6BC9" w:rsidRPr="005F21AB">
        <w:rPr>
          <w:szCs w:val="18"/>
        </w:rPr>
        <w:t xml:space="preserve">Le </w:t>
      </w:r>
      <w:r>
        <w:rPr>
          <w:szCs w:val="18"/>
        </w:rPr>
        <w:t xml:space="preserve">TG </w:t>
      </w:r>
      <w:r w:rsidR="00BF6BC9" w:rsidRPr="005F21AB">
        <w:rPr>
          <w:i/>
          <w:szCs w:val="18"/>
        </w:rPr>
        <w:t>Religion</w:t>
      </w:r>
      <w:r w:rsidR="00BF6BC9" w:rsidRPr="005F21AB">
        <w:rPr>
          <w:szCs w:val="18"/>
        </w:rPr>
        <w:t xml:space="preserve"> couvre </w:t>
      </w:r>
      <w:r w:rsidR="00EC0DB7">
        <w:rPr>
          <w:szCs w:val="18"/>
        </w:rPr>
        <w:t>le p</w:t>
      </w:r>
      <w:r w:rsidR="00BF6BC9" w:rsidRPr="005F21AB">
        <w:rPr>
          <w:szCs w:val="18"/>
        </w:rPr>
        <w:t xml:space="preserve">rosélytisme, </w:t>
      </w:r>
      <w:r w:rsidR="00EE3541">
        <w:rPr>
          <w:szCs w:val="18"/>
        </w:rPr>
        <w:t>le</w:t>
      </w:r>
      <w:r w:rsidR="00BF6BC9" w:rsidRPr="005F21AB">
        <w:rPr>
          <w:szCs w:val="18"/>
        </w:rPr>
        <w:t xml:space="preserve"> </w:t>
      </w:r>
      <w:r w:rsidR="00EC0DB7">
        <w:rPr>
          <w:szCs w:val="18"/>
        </w:rPr>
        <w:t>p</w:t>
      </w:r>
      <w:r w:rsidR="00BF6BC9" w:rsidRPr="005F21AB">
        <w:rPr>
          <w:szCs w:val="18"/>
        </w:rPr>
        <w:t xml:space="preserve">rêche et les prières (voir </w:t>
      </w:r>
      <w:r w:rsidR="00BF6BC9" w:rsidRPr="005F21AB">
        <w:rPr>
          <w:i/>
          <w:szCs w:val="18"/>
        </w:rPr>
        <w:t>Livre 1</w:t>
      </w:r>
      <w:r w:rsidR="00BF6BC9" w:rsidRPr="005F21AB">
        <w:rPr>
          <w:szCs w:val="18"/>
        </w:rPr>
        <w:t>).</w:t>
      </w:r>
      <w:r w:rsidR="009F4A32">
        <w:rPr>
          <w:szCs w:val="18"/>
        </w:rPr>
        <w:t xml:space="preserve"> À Foi=0, l’on devient imperméable </w:t>
      </w:r>
      <w:r w:rsidR="009973ED">
        <w:rPr>
          <w:szCs w:val="18"/>
        </w:rPr>
        <w:t xml:space="preserve">à toutes les </w:t>
      </w:r>
      <w:r w:rsidR="009F4A32">
        <w:rPr>
          <w:szCs w:val="18"/>
        </w:rPr>
        <w:t>croyances, pour toujours.</w:t>
      </w:r>
    </w:p>
    <w:p w:rsidR="006E5442" w:rsidRPr="005F21AB" w:rsidRDefault="006E5442" w:rsidP="00631932">
      <w:pPr>
        <w:pStyle w:val="Titre3"/>
      </w:pPr>
      <w:bookmarkStart w:id="19" w:name="_Toc198546074"/>
      <w:r w:rsidRPr="005F21AB">
        <w:t>2.5.</w:t>
      </w:r>
      <w:r w:rsidR="00BF6BC9" w:rsidRPr="005F21AB">
        <w:t>2</w:t>
      </w:r>
      <w:r w:rsidRPr="005F21AB">
        <w:t xml:space="preserve"> </w:t>
      </w:r>
      <w:r w:rsidR="005C0F91" w:rsidRPr="005F21AB">
        <w:t xml:space="preserve">Contact </w:t>
      </w:r>
      <w:r w:rsidRPr="005F21AB">
        <w:t>ennemi</w:t>
      </w:r>
      <w:bookmarkEnd w:id="19"/>
    </w:p>
    <w:p w:rsidR="005C0F91" w:rsidRPr="005F21AB" w:rsidRDefault="00680AA0" w:rsidP="005C0F91">
      <w:pPr>
        <w:rPr>
          <w:szCs w:val="18"/>
        </w:rPr>
      </w:pPr>
      <w:r w:rsidRPr="005F21AB">
        <w:rPr>
          <w:noProof/>
          <w:szCs w:val="18"/>
          <w:lang w:eastAsia="fr-BE"/>
        </w:rPr>
        <w:drawing>
          <wp:anchor distT="0" distB="0" distL="114300" distR="114300" simplePos="0" relativeHeight="251623424" behindDoc="1" locked="0" layoutInCell="1" allowOverlap="1" wp14:anchorId="0899A80C" wp14:editId="09D07974">
            <wp:simplePos x="0" y="0"/>
            <wp:positionH relativeFrom="column">
              <wp:posOffset>5056505</wp:posOffset>
            </wp:positionH>
            <wp:positionV relativeFrom="paragraph">
              <wp:posOffset>218440</wp:posOffset>
            </wp:positionV>
            <wp:extent cx="1247140" cy="956310"/>
            <wp:effectExtent l="38100" t="38100" r="29210" b="34290"/>
            <wp:wrapTight wrapText="bothSides">
              <wp:wrapPolygon edited="0">
                <wp:start x="-660" y="-861"/>
                <wp:lineTo x="-660" y="21944"/>
                <wp:lineTo x="21776" y="21944"/>
                <wp:lineTo x="21776" y="-861"/>
                <wp:lineTo x="-660" y="-861"/>
              </wp:wrapPolygon>
            </wp:wrapTight>
            <wp:docPr id="21" name="Image 21" descr="scrip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rip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7140" cy="95631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D619A" w:rsidRPr="005F21AB">
        <w:rPr>
          <w:szCs w:val="18"/>
        </w:rPr>
        <w:t>U</w:t>
      </w:r>
      <w:r w:rsidR="005C0F91" w:rsidRPr="005F21AB">
        <w:rPr>
          <w:szCs w:val="18"/>
        </w:rPr>
        <w:t xml:space="preserve">n test </w:t>
      </w:r>
      <w:r w:rsidR="003D619A" w:rsidRPr="005F21AB">
        <w:rPr>
          <w:szCs w:val="18"/>
        </w:rPr>
        <w:t xml:space="preserve">de foi est </w:t>
      </w:r>
      <w:r w:rsidR="005C0F91" w:rsidRPr="005F21AB">
        <w:rPr>
          <w:szCs w:val="18"/>
        </w:rPr>
        <w:t xml:space="preserve">obligatoire au début d’une rencontre avec un groupe </w:t>
      </w:r>
      <w:r w:rsidR="00BF6BC9" w:rsidRPr="005F21AB">
        <w:rPr>
          <w:szCs w:val="18"/>
        </w:rPr>
        <w:t xml:space="preserve">de </w:t>
      </w:r>
      <w:r w:rsidR="00BF6BC9" w:rsidRPr="00A77613">
        <w:rPr>
          <w:b/>
          <w:szCs w:val="18"/>
        </w:rPr>
        <w:t>créatures</w:t>
      </w:r>
      <w:r w:rsidR="00BF6BC9" w:rsidRPr="005F21AB">
        <w:rPr>
          <w:szCs w:val="18"/>
        </w:rPr>
        <w:t xml:space="preserve"> </w:t>
      </w:r>
      <w:r w:rsidR="005C0F91" w:rsidRPr="005F21AB">
        <w:rPr>
          <w:szCs w:val="18"/>
        </w:rPr>
        <w:t xml:space="preserve">à alignement </w:t>
      </w:r>
      <w:r w:rsidR="00A77613" w:rsidRPr="009973ED">
        <w:rPr>
          <w:b/>
          <w:szCs w:val="18"/>
        </w:rPr>
        <w:t>connu</w:t>
      </w:r>
      <w:r w:rsidR="00BF6BC9" w:rsidRPr="005F21AB">
        <w:rPr>
          <w:szCs w:val="18"/>
        </w:rPr>
        <w:t xml:space="preserve"> et </w:t>
      </w:r>
      <w:r w:rsidR="00BF6BC9" w:rsidRPr="00286EAC">
        <w:rPr>
          <w:b/>
          <w:szCs w:val="18"/>
        </w:rPr>
        <w:t>opposé</w:t>
      </w:r>
      <w:r w:rsidR="00BF6BC9" w:rsidRPr="005F21AB">
        <w:rPr>
          <w:szCs w:val="18"/>
        </w:rPr>
        <w:t xml:space="preserve"> et </w:t>
      </w:r>
      <w:r w:rsidR="005C0F91" w:rsidRPr="005F21AB">
        <w:rPr>
          <w:szCs w:val="18"/>
        </w:rPr>
        <w:t>au moins auss</w:t>
      </w:r>
      <w:r w:rsidR="003D619A" w:rsidRPr="005F21AB">
        <w:rPr>
          <w:szCs w:val="18"/>
        </w:rPr>
        <w:t xml:space="preserve">i puissant </w:t>
      </w:r>
      <w:r w:rsidR="00286EAC">
        <w:rPr>
          <w:szCs w:val="18"/>
        </w:rPr>
        <w:t>que son propre groupe</w:t>
      </w:r>
      <w:r w:rsidR="00A77613">
        <w:rPr>
          <w:szCs w:val="18"/>
        </w:rPr>
        <w:t xml:space="preserve"> (voir MdJ)</w:t>
      </w:r>
      <w:r w:rsidR="003D619A" w:rsidRPr="005F21AB">
        <w:rPr>
          <w:szCs w:val="18"/>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4167"/>
      </w:tblGrid>
      <w:tr w:rsidR="005C0F91" w:rsidRPr="005F21AB" w:rsidTr="005C0F91">
        <w:tc>
          <w:tcPr>
            <w:tcW w:w="0" w:type="auto"/>
          </w:tcPr>
          <w:p w:rsidR="005C0F91" w:rsidRPr="005F21AB" w:rsidRDefault="005C0F91" w:rsidP="005C0F91">
            <w:pPr>
              <w:rPr>
                <w:b/>
                <w:sz w:val="16"/>
                <w:szCs w:val="16"/>
              </w:rPr>
            </w:pPr>
            <w:r w:rsidRPr="005F21AB">
              <w:rPr>
                <w:b/>
                <w:sz w:val="16"/>
                <w:szCs w:val="16"/>
              </w:rPr>
              <w:t>Test</w:t>
            </w:r>
          </w:p>
        </w:tc>
        <w:tc>
          <w:tcPr>
            <w:tcW w:w="0" w:type="auto"/>
          </w:tcPr>
          <w:p w:rsidR="005C0F91" w:rsidRPr="005F21AB" w:rsidRDefault="00EC0DB7" w:rsidP="005C0F91">
            <w:pPr>
              <w:rPr>
                <w:b/>
                <w:sz w:val="16"/>
                <w:szCs w:val="16"/>
              </w:rPr>
            </w:pPr>
            <w:r>
              <w:rPr>
                <w:b/>
                <w:sz w:val="16"/>
                <w:szCs w:val="16"/>
              </w:rPr>
              <w:t>Contact</w:t>
            </w:r>
          </w:p>
        </w:tc>
      </w:tr>
      <w:tr w:rsidR="005C0F91" w:rsidRPr="005F21AB" w:rsidTr="005C0F91">
        <w:tc>
          <w:tcPr>
            <w:tcW w:w="0" w:type="auto"/>
          </w:tcPr>
          <w:p w:rsidR="005C0F91" w:rsidRPr="005F21AB" w:rsidRDefault="005C0F91" w:rsidP="005C0F91">
            <w:pPr>
              <w:rPr>
                <w:sz w:val="16"/>
                <w:szCs w:val="16"/>
              </w:rPr>
            </w:pPr>
            <w:r w:rsidRPr="005F21AB">
              <w:rPr>
                <w:sz w:val="16"/>
                <w:szCs w:val="16"/>
              </w:rPr>
              <w:t>tRC</w:t>
            </w:r>
          </w:p>
        </w:tc>
        <w:tc>
          <w:tcPr>
            <w:tcW w:w="0" w:type="auto"/>
          </w:tcPr>
          <w:p w:rsidR="005C0F91" w:rsidRPr="005F21AB" w:rsidRDefault="005C0F91" w:rsidP="00BF6BC9">
            <w:pPr>
              <w:rPr>
                <w:sz w:val="16"/>
                <w:szCs w:val="16"/>
              </w:rPr>
            </w:pPr>
            <w:r w:rsidRPr="005F21AB">
              <w:rPr>
                <w:sz w:val="16"/>
                <w:szCs w:val="16"/>
              </w:rPr>
              <w:t xml:space="preserve">Haine : Moral+Foi/10, </w:t>
            </w:r>
            <w:r w:rsidR="00BF6BC9" w:rsidRPr="005F21AB">
              <w:rPr>
                <w:i/>
                <w:sz w:val="16"/>
                <w:szCs w:val="16"/>
              </w:rPr>
              <w:t>C</w:t>
            </w:r>
            <w:r w:rsidRPr="005F21AB">
              <w:rPr>
                <w:i/>
                <w:sz w:val="16"/>
                <w:szCs w:val="16"/>
              </w:rPr>
              <w:t>harge</w:t>
            </w:r>
            <w:r w:rsidRPr="005F21AB">
              <w:rPr>
                <w:sz w:val="16"/>
                <w:szCs w:val="16"/>
              </w:rPr>
              <w:t xml:space="preserve"> </w:t>
            </w:r>
            <w:r w:rsidR="00BF6BC9" w:rsidRPr="005F21AB">
              <w:rPr>
                <w:sz w:val="16"/>
                <w:szCs w:val="16"/>
              </w:rPr>
              <w:t>+10</w:t>
            </w:r>
            <w:r w:rsidRPr="005F21AB">
              <w:rPr>
                <w:sz w:val="16"/>
                <w:szCs w:val="16"/>
              </w:rPr>
              <w:t>, Haine, Foi+1</w:t>
            </w:r>
          </w:p>
        </w:tc>
      </w:tr>
      <w:tr w:rsidR="005C0F91" w:rsidRPr="005F21AB" w:rsidTr="005C0F91">
        <w:tc>
          <w:tcPr>
            <w:tcW w:w="0" w:type="auto"/>
            <w:shd w:val="clear" w:color="auto" w:fill="F3F3F3"/>
          </w:tcPr>
          <w:p w:rsidR="005C0F91" w:rsidRPr="005F21AB" w:rsidRDefault="005C0F91" w:rsidP="005C0F91">
            <w:pPr>
              <w:rPr>
                <w:sz w:val="16"/>
                <w:szCs w:val="16"/>
              </w:rPr>
            </w:pPr>
            <w:r w:rsidRPr="005F21AB">
              <w:rPr>
                <w:sz w:val="16"/>
                <w:szCs w:val="16"/>
              </w:rPr>
              <w:t>tRN</w:t>
            </w:r>
          </w:p>
        </w:tc>
        <w:tc>
          <w:tcPr>
            <w:tcW w:w="0" w:type="auto"/>
            <w:shd w:val="clear" w:color="auto" w:fill="F3F3F3"/>
          </w:tcPr>
          <w:p w:rsidR="005C0F91" w:rsidRPr="005F21AB" w:rsidRDefault="005C0F91" w:rsidP="00A77613">
            <w:pPr>
              <w:rPr>
                <w:sz w:val="16"/>
                <w:szCs w:val="16"/>
              </w:rPr>
            </w:pPr>
            <w:r w:rsidRPr="005F21AB">
              <w:rPr>
                <w:sz w:val="16"/>
                <w:szCs w:val="16"/>
              </w:rPr>
              <w:t>Motivé : Moral+Foi/20</w:t>
            </w:r>
          </w:p>
        </w:tc>
      </w:tr>
      <w:tr w:rsidR="005C0F91" w:rsidRPr="005F21AB" w:rsidTr="005C0F91">
        <w:tc>
          <w:tcPr>
            <w:tcW w:w="0" w:type="auto"/>
            <w:shd w:val="clear" w:color="auto" w:fill="E0E0E0"/>
          </w:tcPr>
          <w:p w:rsidR="005C0F91" w:rsidRPr="005F21AB" w:rsidRDefault="005C0F91" w:rsidP="005C0F91">
            <w:pPr>
              <w:rPr>
                <w:sz w:val="16"/>
                <w:szCs w:val="16"/>
              </w:rPr>
            </w:pPr>
            <w:r w:rsidRPr="005F21AB">
              <w:rPr>
                <w:sz w:val="16"/>
                <w:szCs w:val="16"/>
              </w:rPr>
              <w:t>tRP</w:t>
            </w:r>
          </w:p>
        </w:tc>
        <w:tc>
          <w:tcPr>
            <w:tcW w:w="0" w:type="auto"/>
            <w:shd w:val="clear" w:color="auto" w:fill="E0E0E0"/>
          </w:tcPr>
          <w:p w:rsidR="005C0F91" w:rsidRPr="005F21AB" w:rsidRDefault="005C0F91" w:rsidP="005C0F91">
            <w:pPr>
              <w:rPr>
                <w:sz w:val="16"/>
                <w:szCs w:val="16"/>
              </w:rPr>
            </w:pPr>
            <w:r w:rsidRPr="005F21AB">
              <w:rPr>
                <w:sz w:val="16"/>
                <w:szCs w:val="16"/>
              </w:rPr>
              <w:t>Rien</w:t>
            </w:r>
          </w:p>
        </w:tc>
      </w:tr>
      <w:tr w:rsidR="005C0F91" w:rsidRPr="005F21AB" w:rsidTr="005C0F91">
        <w:tc>
          <w:tcPr>
            <w:tcW w:w="0" w:type="auto"/>
            <w:shd w:val="clear" w:color="auto" w:fill="CCCCCC"/>
          </w:tcPr>
          <w:p w:rsidR="005C0F91" w:rsidRPr="005F21AB" w:rsidRDefault="005C0F91" w:rsidP="005C0F91">
            <w:pPr>
              <w:rPr>
                <w:sz w:val="16"/>
                <w:szCs w:val="16"/>
              </w:rPr>
            </w:pPr>
            <w:r w:rsidRPr="005F21AB">
              <w:rPr>
                <w:sz w:val="16"/>
                <w:szCs w:val="16"/>
              </w:rPr>
              <w:t>tEN</w:t>
            </w:r>
          </w:p>
        </w:tc>
        <w:tc>
          <w:tcPr>
            <w:tcW w:w="0" w:type="auto"/>
            <w:shd w:val="clear" w:color="auto" w:fill="CCCCCC"/>
          </w:tcPr>
          <w:p w:rsidR="005C0F91" w:rsidRPr="005F21AB" w:rsidRDefault="005C0F91" w:rsidP="00BF6BC9">
            <w:pPr>
              <w:rPr>
                <w:sz w:val="16"/>
                <w:szCs w:val="16"/>
              </w:rPr>
            </w:pPr>
            <w:r w:rsidRPr="005F21AB">
              <w:rPr>
                <w:sz w:val="16"/>
                <w:szCs w:val="16"/>
              </w:rPr>
              <w:t xml:space="preserve">Doute : Moral-2, </w:t>
            </w:r>
            <w:r w:rsidRPr="005F21AB">
              <w:rPr>
                <w:i/>
                <w:sz w:val="16"/>
                <w:szCs w:val="16"/>
              </w:rPr>
              <w:t>Charge</w:t>
            </w:r>
            <w:r w:rsidR="00BF6BC9" w:rsidRPr="005F21AB">
              <w:rPr>
                <w:sz w:val="16"/>
                <w:szCs w:val="16"/>
              </w:rPr>
              <w:t>-20</w:t>
            </w:r>
            <w:r w:rsidRPr="005F21AB">
              <w:rPr>
                <w:sz w:val="16"/>
                <w:szCs w:val="16"/>
              </w:rPr>
              <w:t xml:space="preserve"> </w:t>
            </w:r>
          </w:p>
        </w:tc>
      </w:tr>
      <w:tr w:rsidR="005C0F91" w:rsidRPr="005F21AB" w:rsidTr="005C0F91">
        <w:tc>
          <w:tcPr>
            <w:tcW w:w="0" w:type="auto"/>
            <w:shd w:val="clear" w:color="auto" w:fill="B3B3B3"/>
          </w:tcPr>
          <w:p w:rsidR="005C0F91" w:rsidRPr="005F21AB" w:rsidRDefault="005C0F91" w:rsidP="005C0F91">
            <w:pPr>
              <w:rPr>
                <w:sz w:val="16"/>
                <w:szCs w:val="16"/>
              </w:rPr>
            </w:pPr>
            <w:r w:rsidRPr="005F21AB">
              <w:rPr>
                <w:sz w:val="16"/>
                <w:szCs w:val="16"/>
              </w:rPr>
              <w:t>tEC</w:t>
            </w:r>
          </w:p>
        </w:tc>
        <w:tc>
          <w:tcPr>
            <w:tcW w:w="0" w:type="auto"/>
            <w:shd w:val="clear" w:color="auto" w:fill="B3B3B3"/>
          </w:tcPr>
          <w:p w:rsidR="005C0F91" w:rsidRPr="005F21AB" w:rsidRDefault="005C0F91" w:rsidP="00A77613">
            <w:pPr>
              <w:rPr>
                <w:sz w:val="16"/>
                <w:szCs w:val="16"/>
              </w:rPr>
            </w:pPr>
            <w:r w:rsidRPr="005F21AB">
              <w:rPr>
                <w:sz w:val="16"/>
                <w:szCs w:val="16"/>
              </w:rPr>
              <w:t xml:space="preserve">Peur : Moral-4, </w:t>
            </w:r>
            <w:r w:rsidR="00A77613">
              <w:rPr>
                <w:sz w:val="16"/>
                <w:szCs w:val="16"/>
              </w:rPr>
              <w:t xml:space="preserve">TC-20, </w:t>
            </w:r>
            <w:r w:rsidRPr="005F21AB">
              <w:rPr>
                <w:sz w:val="16"/>
                <w:szCs w:val="16"/>
              </w:rPr>
              <w:t>Foi-1</w:t>
            </w:r>
          </w:p>
        </w:tc>
      </w:tr>
    </w:tbl>
    <w:p w:rsidR="003D619A" w:rsidRPr="005F21AB" w:rsidRDefault="00BF6BC9" w:rsidP="00631932">
      <w:pPr>
        <w:pStyle w:val="Titre3"/>
      </w:pPr>
      <w:bookmarkStart w:id="20" w:name="_Toc198546075"/>
      <w:r w:rsidRPr="005F21AB">
        <w:t>2.5.3</w:t>
      </w:r>
      <w:r w:rsidR="006E5442" w:rsidRPr="005F21AB">
        <w:t xml:space="preserve"> </w:t>
      </w:r>
      <w:r w:rsidR="00EC0DB7">
        <w:t>Valeurs</w:t>
      </w:r>
      <w:bookmarkEnd w:id="20"/>
      <w:r w:rsidR="00EC0DB7">
        <w:t xml:space="preserve"> </w:t>
      </w:r>
    </w:p>
    <w:p w:rsidR="00BF6BC9" w:rsidRPr="005F21AB" w:rsidRDefault="00BF6BC9" w:rsidP="00BF6BC9">
      <w:pPr>
        <w:rPr>
          <w:szCs w:val="18"/>
        </w:rPr>
      </w:pPr>
      <w:r w:rsidRPr="005F21AB">
        <w:rPr>
          <w:szCs w:val="18"/>
        </w:rPr>
        <w:t xml:space="preserve">Voici quelques exemples des valeurs défendues ou combattues par les </w:t>
      </w:r>
      <w:r w:rsidR="0020063F" w:rsidRPr="005F21AB">
        <w:rPr>
          <w:szCs w:val="18"/>
        </w:rPr>
        <w:t xml:space="preserve">divinités les plus </w:t>
      </w:r>
      <w:r w:rsidR="00EC0DB7">
        <w:rPr>
          <w:szCs w:val="18"/>
        </w:rPr>
        <w:t xml:space="preserve">courantes (pour les autres, inspirez-vous des </w:t>
      </w:r>
      <w:r w:rsidR="00EE3541">
        <w:rPr>
          <w:szCs w:val="18"/>
        </w:rPr>
        <w:t>descriptions</w:t>
      </w:r>
      <w:r w:rsidR="00EC0DB7">
        <w:rPr>
          <w:szCs w:val="18"/>
        </w:rPr>
        <w:t xml:space="preserve"> données ci-avant)</w:t>
      </w:r>
      <w:r w:rsidRPr="005F21AB">
        <w:rPr>
          <w:szCs w:val="18"/>
        </w:rPr>
        <w: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9"/>
        <w:gridCol w:w="3082"/>
        <w:gridCol w:w="2230"/>
      </w:tblGrid>
      <w:tr w:rsidR="00BF6BC9" w:rsidRPr="005F21AB" w:rsidTr="00BF6BC9">
        <w:tc>
          <w:tcPr>
            <w:tcW w:w="0" w:type="auto"/>
            <w:shd w:val="clear" w:color="auto" w:fill="auto"/>
          </w:tcPr>
          <w:p w:rsidR="00BF6BC9" w:rsidRPr="005F21AB" w:rsidRDefault="00BF6BC9" w:rsidP="002273D7">
            <w:pPr>
              <w:rPr>
                <w:b/>
                <w:sz w:val="16"/>
                <w:szCs w:val="16"/>
              </w:rPr>
            </w:pPr>
            <w:r w:rsidRPr="005F21AB">
              <w:rPr>
                <w:b/>
                <w:sz w:val="16"/>
                <w:szCs w:val="16"/>
              </w:rPr>
              <w:t>Divinité</w:t>
            </w:r>
          </w:p>
        </w:tc>
        <w:tc>
          <w:tcPr>
            <w:tcW w:w="0" w:type="auto"/>
            <w:shd w:val="clear" w:color="auto" w:fill="auto"/>
          </w:tcPr>
          <w:p w:rsidR="00BF6BC9" w:rsidRPr="005F21AB" w:rsidRDefault="00BF6BC9" w:rsidP="002273D7">
            <w:pPr>
              <w:rPr>
                <w:b/>
                <w:sz w:val="16"/>
                <w:szCs w:val="16"/>
              </w:rPr>
            </w:pPr>
            <w:r w:rsidRPr="005F21AB">
              <w:rPr>
                <w:b/>
                <w:sz w:val="16"/>
                <w:szCs w:val="16"/>
              </w:rPr>
              <w:t>Valeurs défendues</w:t>
            </w:r>
          </w:p>
        </w:tc>
        <w:tc>
          <w:tcPr>
            <w:tcW w:w="0" w:type="auto"/>
            <w:shd w:val="clear" w:color="auto" w:fill="auto"/>
          </w:tcPr>
          <w:p w:rsidR="00BF6BC9" w:rsidRPr="005F21AB" w:rsidRDefault="00BF6BC9" w:rsidP="002273D7">
            <w:pPr>
              <w:rPr>
                <w:b/>
                <w:sz w:val="16"/>
                <w:szCs w:val="16"/>
              </w:rPr>
            </w:pPr>
            <w:r w:rsidRPr="005F21AB">
              <w:rPr>
                <w:b/>
                <w:sz w:val="16"/>
                <w:szCs w:val="16"/>
              </w:rPr>
              <w:t>Valeurs combattues</w:t>
            </w:r>
          </w:p>
        </w:tc>
      </w:tr>
      <w:tr w:rsidR="00BF6BC9" w:rsidRPr="005F21AB" w:rsidTr="002273D7">
        <w:tc>
          <w:tcPr>
            <w:tcW w:w="0" w:type="auto"/>
            <w:shd w:val="clear" w:color="auto" w:fill="F2F2F2"/>
          </w:tcPr>
          <w:p w:rsidR="00BF6BC9" w:rsidRPr="005F21AB" w:rsidRDefault="00BF6BC9" w:rsidP="002273D7">
            <w:pPr>
              <w:rPr>
                <w:sz w:val="16"/>
                <w:szCs w:val="16"/>
              </w:rPr>
            </w:pPr>
            <w:r w:rsidRPr="005F21AB">
              <w:rPr>
                <w:sz w:val="16"/>
                <w:szCs w:val="16"/>
              </w:rPr>
              <w:t>EE-Ton’Ah</w:t>
            </w:r>
          </w:p>
        </w:tc>
        <w:tc>
          <w:tcPr>
            <w:tcW w:w="0" w:type="auto"/>
            <w:shd w:val="clear" w:color="auto" w:fill="F2F2F2"/>
          </w:tcPr>
          <w:p w:rsidR="00BF6BC9" w:rsidRPr="005F21AB" w:rsidRDefault="00BF6BC9" w:rsidP="002273D7">
            <w:pPr>
              <w:rPr>
                <w:sz w:val="16"/>
                <w:szCs w:val="16"/>
              </w:rPr>
            </w:pPr>
            <w:r w:rsidRPr="005F21AB">
              <w:rPr>
                <w:sz w:val="16"/>
                <w:szCs w:val="16"/>
              </w:rPr>
              <w:t>Nature, beauté, respect, hiérarchie</w:t>
            </w:r>
          </w:p>
        </w:tc>
        <w:tc>
          <w:tcPr>
            <w:tcW w:w="0" w:type="auto"/>
            <w:shd w:val="clear" w:color="auto" w:fill="F2F2F2"/>
          </w:tcPr>
          <w:p w:rsidR="00BF6BC9" w:rsidRPr="005F21AB" w:rsidRDefault="00BF6BC9" w:rsidP="002273D7">
            <w:pPr>
              <w:rPr>
                <w:sz w:val="16"/>
                <w:szCs w:val="16"/>
              </w:rPr>
            </w:pPr>
            <w:r w:rsidRPr="005F21AB">
              <w:rPr>
                <w:sz w:val="16"/>
                <w:szCs w:val="16"/>
              </w:rPr>
              <w:t>Feu, fer</w:t>
            </w:r>
          </w:p>
        </w:tc>
      </w:tr>
      <w:tr w:rsidR="00BF6BC9" w:rsidRPr="005F21AB" w:rsidTr="002273D7">
        <w:tc>
          <w:tcPr>
            <w:tcW w:w="0" w:type="auto"/>
            <w:shd w:val="clear" w:color="auto" w:fill="F2F2F2"/>
          </w:tcPr>
          <w:p w:rsidR="00BF6BC9" w:rsidRPr="005F21AB" w:rsidRDefault="00BF6BC9" w:rsidP="002273D7">
            <w:pPr>
              <w:rPr>
                <w:sz w:val="16"/>
                <w:szCs w:val="16"/>
              </w:rPr>
            </w:pPr>
            <w:r w:rsidRPr="005F21AB">
              <w:rPr>
                <w:sz w:val="16"/>
                <w:szCs w:val="16"/>
              </w:rPr>
              <w:t>Si’Th</w:t>
            </w:r>
          </w:p>
        </w:tc>
        <w:tc>
          <w:tcPr>
            <w:tcW w:w="0" w:type="auto"/>
            <w:shd w:val="clear" w:color="auto" w:fill="F2F2F2"/>
          </w:tcPr>
          <w:p w:rsidR="00BF6BC9" w:rsidRPr="005F21AB" w:rsidRDefault="00BF6BC9" w:rsidP="002273D7">
            <w:pPr>
              <w:rPr>
                <w:sz w:val="16"/>
                <w:szCs w:val="16"/>
              </w:rPr>
            </w:pPr>
            <w:r w:rsidRPr="005F21AB">
              <w:rPr>
                <w:sz w:val="16"/>
                <w:szCs w:val="16"/>
              </w:rPr>
              <w:t>Perfection, art, vengeance</w:t>
            </w:r>
          </w:p>
        </w:tc>
        <w:tc>
          <w:tcPr>
            <w:tcW w:w="0" w:type="auto"/>
            <w:shd w:val="clear" w:color="auto" w:fill="F2F2F2"/>
          </w:tcPr>
          <w:p w:rsidR="00BF6BC9" w:rsidRPr="005F21AB" w:rsidRDefault="00BF6BC9" w:rsidP="002273D7">
            <w:pPr>
              <w:rPr>
                <w:sz w:val="16"/>
                <w:szCs w:val="16"/>
              </w:rPr>
            </w:pPr>
            <w:r w:rsidRPr="005F21AB">
              <w:rPr>
                <w:sz w:val="16"/>
                <w:szCs w:val="16"/>
              </w:rPr>
              <w:t>Lâcheté, compromission</w:t>
            </w:r>
          </w:p>
        </w:tc>
      </w:tr>
      <w:tr w:rsidR="00BF6BC9" w:rsidRPr="005F21AB" w:rsidTr="002273D7">
        <w:tc>
          <w:tcPr>
            <w:tcW w:w="0" w:type="auto"/>
            <w:shd w:val="clear" w:color="auto" w:fill="F2F2F2"/>
          </w:tcPr>
          <w:p w:rsidR="00BF6BC9" w:rsidRPr="005F21AB" w:rsidRDefault="00BF6BC9" w:rsidP="002273D7">
            <w:pPr>
              <w:rPr>
                <w:sz w:val="16"/>
                <w:szCs w:val="16"/>
              </w:rPr>
            </w:pPr>
            <w:r w:rsidRPr="005F21AB">
              <w:rPr>
                <w:sz w:val="16"/>
                <w:szCs w:val="16"/>
              </w:rPr>
              <w:t>EE-Galdar</w:t>
            </w:r>
          </w:p>
        </w:tc>
        <w:tc>
          <w:tcPr>
            <w:tcW w:w="0" w:type="auto"/>
            <w:shd w:val="clear" w:color="auto" w:fill="F2F2F2"/>
          </w:tcPr>
          <w:p w:rsidR="00BF6BC9" w:rsidRPr="005F21AB" w:rsidRDefault="00BF6BC9" w:rsidP="002273D7">
            <w:pPr>
              <w:rPr>
                <w:sz w:val="16"/>
                <w:szCs w:val="16"/>
              </w:rPr>
            </w:pPr>
            <w:r w:rsidRPr="005F21AB">
              <w:rPr>
                <w:sz w:val="16"/>
                <w:szCs w:val="16"/>
              </w:rPr>
              <w:t>Durée, droiture, éternité, pensée</w:t>
            </w:r>
          </w:p>
        </w:tc>
        <w:tc>
          <w:tcPr>
            <w:tcW w:w="0" w:type="auto"/>
            <w:shd w:val="clear" w:color="auto" w:fill="F2F2F2"/>
          </w:tcPr>
          <w:p w:rsidR="00BF6BC9" w:rsidRPr="005F21AB" w:rsidRDefault="00BF6BC9" w:rsidP="002273D7">
            <w:pPr>
              <w:rPr>
                <w:sz w:val="16"/>
                <w:szCs w:val="16"/>
              </w:rPr>
            </w:pPr>
            <w:r w:rsidRPr="005F21AB">
              <w:rPr>
                <w:sz w:val="16"/>
                <w:szCs w:val="16"/>
              </w:rPr>
              <w:t>Vitesse, jeunesse, parole</w:t>
            </w:r>
          </w:p>
        </w:tc>
      </w:tr>
      <w:tr w:rsidR="00BF6BC9" w:rsidRPr="005F21AB" w:rsidTr="002273D7">
        <w:tc>
          <w:tcPr>
            <w:tcW w:w="0" w:type="auto"/>
            <w:shd w:val="clear" w:color="auto" w:fill="F2F2F2"/>
          </w:tcPr>
          <w:p w:rsidR="00BF6BC9" w:rsidRPr="005F21AB" w:rsidRDefault="00BF6BC9" w:rsidP="002273D7">
            <w:pPr>
              <w:rPr>
                <w:sz w:val="16"/>
                <w:szCs w:val="16"/>
              </w:rPr>
            </w:pPr>
            <w:r w:rsidRPr="005F21AB">
              <w:rPr>
                <w:sz w:val="16"/>
                <w:szCs w:val="16"/>
              </w:rPr>
              <w:t>EE-Perfir</w:t>
            </w:r>
          </w:p>
        </w:tc>
        <w:tc>
          <w:tcPr>
            <w:tcW w:w="0" w:type="auto"/>
            <w:shd w:val="clear" w:color="auto" w:fill="F2F2F2"/>
          </w:tcPr>
          <w:p w:rsidR="00BF6BC9" w:rsidRPr="005F21AB" w:rsidRDefault="00BF6BC9" w:rsidP="002273D7">
            <w:pPr>
              <w:rPr>
                <w:sz w:val="16"/>
                <w:szCs w:val="16"/>
              </w:rPr>
            </w:pPr>
            <w:r w:rsidRPr="005F21AB">
              <w:rPr>
                <w:sz w:val="16"/>
                <w:szCs w:val="16"/>
              </w:rPr>
              <w:t>Environnement, beauté, amour, vie</w:t>
            </w:r>
          </w:p>
        </w:tc>
        <w:tc>
          <w:tcPr>
            <w:tcW w:w="0" w:type="auto"/>
            <w:shd w:val="clear" w:color="auto" w:fill="F2F2F2"/>
          </w:tcPr>
          <w:p w:rsidR="00BF6BC9" w:rsidRPr="005F21AB" w:rsidRDefault="00BF6BC9" w:rsidP="002273D7">
            <w:pPr>
              <w:rPr>
                <w:sz w:val="16"/>
                <w:szCs w:val="16"/>
              </w:rPr>
            </w:pPr>
            <w:r w:rsidRPr="005F21AB">
              <w:rPr>
                <w:sz w:val="16"/>
                <w:szCs w:val="16"/>
              </w:rPr>
              <w:t>Violence</w:t>
            </w:r>
          </w:p>
        </w:tc>
      </w:tr>
      <w:tr w:rsidR="00BF6BC9" w:rsidRPr="005F21AB" w:rsidTr="0020063F">
        <w:tc>
          <w:tcPr>
            <w:tcW w:w="0" w:type="auto"/>
            <w:shd w:val="clear" w:color="auto" w:fill="FFFF00"/>
          </w:tcPr>
          <w:p w:rsidR="00BF6BC9" w:rsidRPr="005F21AB" w:rsidRDefault="00BF6BC9" w:rsidP="002273D7">
            <w:pPr>
              <w:rPr>
                <w:b/>
                <w:sz w:val="16"/>
                <w:szCs w:val="16"/>
              </w:rPr>
            </w:pPr>
            <w:r w:rsidRPr="005F21AB">
              <w:rPr>
                <w:b/>
                <w:sz w:val="16"/>
                <w:szCs w:val="16"/>
              </w:rPr>
              <w:t>EI-Gol’Dewi</w:t>
            </w:r>
          </w:p>
          <w:p w:rsidR="001A3227" w:rsidRPr="005F21AB" w:rsidRDefault="001A3227" w:rsidP="002273D7">
            <w:pPr>
              <w:rPr>
                <w:sz w:val="16"/>
                <w:szCs w:val="16"/>
              </w:rPr>
            </w:pPr>
            <w:r w:rsidRPr="005F21AB">
              <w:rPr>
                <w:sz w:val="16"/>
                <w:szCs w:val="16"/>
              </w:rPr>
              <w:t>+dar’gos</w:t>
            </w:r>
          </w:p>
          <w:p w:rsidR="001A3227" w:rsidRPr="005F21AB" w:rsidRDefault="001A3227" w:rsidP="002273D7">
            <w:pPr>
              <w:rPr>
                <w:sz w:val="16"/>
                <w:szCs w:val="16"/>
              </w:rPr>
            </w:pPr>
            <w:r w:rsidRPr="005F21AB">
              <w:rPr>
                <w:sz w:val="16"/>
                <w:szCs w:val="16"/>
              </w:rPr>
              <w:t>+gav’reel</w:t>
            </w:r>
          </w:p>
          <w:p w:rsidR="001A3227" w:rsidRPr="005F21AB" w:rsidRDefault="001A3227" w:rsidP="002273D7">
            <w:pPr>
              <w:rPr>
                <w:sz w:val="16"/>
                <w:szCs w:val="16"/>
              </w:rPr>
            </w:pPr>
            <w:r w:rsidRPr="005F21AB">
              <w:rPr>
                <w:sz w:val="16"/>
                <w:szCs w:val="16"/>
              </w:rPr>
              <w:t>+mush’ru</w:t>
            </w:r>
          </w:p>
        </w:tc>
        <w:tc>
          <w:tcPr>
            <w:tcW w:w="0" w:type="auto"/>
            <w:shd w:val="clear" w:color="auto" w:fill="FFFF00"/>
          </w:tcPr>
          <w:p w:rsidR="00BF6BC9" w:rsidRPr="005F21AB" w:rsidRDefault="00BF6BC9" w:rsidP="002273D7">
            <w:pPr>
              <w:rPr>
                <w:sz w:val="16"/>
                <w:szCs w:val="16"/>
              </w:rPr>
            </w:pPr>
            <w:r w:rsidRPr="005F21AB">
              <w:rPr>
                <w:sz w:val="16"/>
                <w:szCs w:val="16"/>
              </w:rPr>
              <w:t>Guerre, pureté, droiture, solidité</w:t>
            </w:r>
          </w:p>
          <w:p w:rsidR="001A3227" w:rsidRPr="005F21AB" w:rsidRDefault="001A3227" w:rsidP="002273D7">
            <w:pPr>
              <w:rPr>
                <w:sz w:val="16"/>
                <w:szCs w:val="16"/>
              </w:rPr>
            </w:pPr>
            <w:r w:rsidRPr="005F21AB">
              <w:rPr>
                <w:sz w:val="16"/>
                <w:szCs w:val="16"/>
              </w:rPr>
              <w:t>+feu, puissance</w:t>
            </w:r>
          </w:p>
          <w:p w:rsidR="001A3227" w:rsidRPr="005F21AB" w:rsidRDefault="001A3227" w:rsidP="002273D7">
            <w:pPr>
              <w:rPr>
                <w:sz w:val="16"/>
                <w:szCs w:val="16"/>
              </w:rPr>
            </w:pPr>
            <w:r w:rsidRPr="005F21AB">
              <w:rPr>
                <w:sz w:val="16"/>
                <w:szCs w:val="16"/>
              </w:rPr>
              <w:t>+air, intelligence</w:t>
            </w:r>
          </w:p>
          <w:p w:rsidR="001A3227" w:rsidRPr="005F21AB" w:rsidRDefault="001A3227" w:rsidP="002273D7">
            <w:pPr>
              <w:rPr>
                <w:sz w:val="16"/>
                <w:szCs w:val="16"/>
              </w:rPr>
            </w:pPr>
            <w:r w:rsidRPr="005F21AB">
              <w:rPr>
                <w:sz w:val="16"/>
                <w:szCs w:val="16"/>
              </w:rPr>
              <w:t>+force, service</w:t>
            </w:r>
          </w:p>
        </w:tc>
        <w:tc>
          <w:tcPr>
            <w:tcW w:w="0" w:type="auto"/>
            <w:shd w:val="clear" w:color="auto" w:fill="FFFF00"/>
          </w:tcPr>
          <w:p w:rsidR="00BF6BC9" w:rsidRPr="005F21AB" w:rsidRDefault="00BF6BC9" w:rsidP="002273D7">
            <w:pPr>
              <w:rPr>
                <w:sz w:val="16"/>
                <w:szCs w:val="16"/>
              </w:rPr>
            </w:pPr>
            <w:r w:rsidRPr="005F21AB">
              <w:rPr>
                <w:sz w:val="16"/>
                <w:szCs w:val="16"/>
              </w:rPr>
              <w:t>Irrespect, mensonge</w:t>
            </w:r>
          </w:p>
          <w:p w:rsidR="001A3227" w:rsidRPr="005F21AB" w:rsidRDefault="001A3227" w:rsidP="002273D7">
            <w:pPr>
              <w:rPr>
                <w:sz w:val="16"/>
                <w:szCs w:val="16"/>
              </w:rPr>
            </w:pPr>
            <w:r w:rsidRPr="005F21AB">
              <w:rPr>
                <w:sz w:val="16"/>
                <w:szCs w:val="16"/>
              </w:rPr>
              <w:t>+faiblesse</w:t>
            </w:r>
          </w:p>
          <w:p w:rsidR="001A3227" w:rsidRPr="005F21AB" w:rsidRDefault="001A3227" w:rsidP="002273D7">
            <w:pPr>
              <w:rPr>
                <w:sz w:val="16"/>
                <w:szCs w:val="16"/>
              </w:rPr>
            </w:pPr>
            <w:r w:rsidRPr="005F21AB">
              <w:rPr>
                <w:sz w:val="16"/>
                <w:szCs w:val="16"/>
              </w:rPr>
              <w:t>+simplicité</w:t>
            </w:r>
          </w:p>
          <w:p w:rsidR="001A3227" w:rsidRPr="005F21AB" w:rsidRDefault="001A3227" w:rsidP="002273D7">
            <w:pPr>
              <w:rPr>
                <w:sz w:val="16"/>
                <w:szCs w:val="16"/>
              </w:rPr>
            </w:pPr>
            <w:r w:rsidRPr="005F21AB">
              <w:rPr>
                <w:sz w:val="16"/>
                <w:szCs w:val="16"/>
              </w:rPr>
              <w:t>+volatilité</w:t>
            </w:r>
          </w:p>
        </w:tc>
      </w:tr>
      <w:tr w:rsidR="00BF6BC9" w:rsidRPr="005F21AB" w:rsidTr="0020063F">
        <w:tc>
          <w:tcPr>
            <w:tcW w:w="0" w:type="auto"/>
            <w:shd w:val="clear" w:color="auto" w:fill="FFFF00"/>
          </w:tcPr>
          <w:p w:rsidR="00BF6BC9" w:rsidRPr="009B6433" w:rsidRDefault="00BF6BC9" w:rsidP="002273D7">
            <w:pPr>
              <w:rPr>
                <w:b/>
                <w:sz w:val="16"/>
                <w:szCs w:val="16"/>
                <w:lang w:val="de-DE"/>
              </w:rPr>
            </w:pPr>
            <w:r w:rsidRPr="009B6433">
              <w:rPr>
                <w:b/>
                <w:sz w:val="16"/>
                <w:szCs w:val="16"/>
                <w:lang w:val="de-DE"/>
              </w:rPr>
              <w:t>EI-Hor’As</w:t>
            </w:r>
          </w:p>
          <w:p w:rsidR="001A3227" w:rsidRPr="009B6433" w:rsidRDefault="001A3227" w:rsidP="002273D7">
            <w:pPr>
              <w:rPr>
                <w:sz w:val="16"/>
                <w:szCs w:val="16"/>
                <w:lang w:val="de-DE"/>
              </w:rPr>
            </w:pPr>
            <w:r w:rsidRPr="009B6433">
              <w:rPr>
                <w:sz w:val="16"/>
                <w:szCs w:val="16"/>
                <w:lang w:val="de-DE"/>
              </w:rPr>
              <w:t>+hura’kam</w:t>
            </w:r>
          </w:p>
          <w:p w:rsidR="001A3227" w:rsidRPr="009B6433" w:rsidRDefault="001A3227" w:rsidP="002273D7">
            <w:pPr>
              <w:rPr>
                <w:sz w:val="16"/>
                <w:szCs w:val="16"/>
                <w:lang w:val="de-DE"/>
              </w:rPr>
            </w:pPr>
            <w:r w:rsidRPr="009B6433">
              <w:rPr>
                <w:sz w:val="16"/>
                <w:szCs w:val="16"/>
                <w:lang w:val="de-DE"/>
              </w:rPr>
              <w:t>+in’ann</w:t>
            </w:r>
          </w:p>
          <w:p w:rsidR="001A3227" w:rsidRPr="009B6433" w:rsidRDefault="001A3227" w:rsidP="002273D7">
            <w:pPr>
              <w:rPr>
                <w:sz w:val="16"/>
                <w:szCs w:val="16"/>
                <w:lang w:val="de-DE"/>
              </w:rPr>
            </w:pPr>
            <w:r w:rsidRPr="009B6433">
              <w:rPr>
                <w:sz w:val="16"/>
                <w:szCs w:val="16"/>
                <w:lang w:val="de-DE"/>
              </w:rPr>
              <w:t>+taritu</w:t>
            </w:r>
          </w:p>
        </w:tc>
        <w:tc>
          <w:tcPr>
            <w:tcW w:w="0" w:type="auto"/>
            <w:shd w:val="clear" w:color="auto" w:fill="FFFF00"/>
          </w:tcPr>
          <w:p w:rsidR="00BF6BC9" w:rsidRPr="005F21AB" w:rsidRDefault="00BF6BC9" w:rsidP="002273D7">
            <w:pPr>
              <w:rPr>
                <w:sz w:val="16"/>
                <w:szCs w:val="16"/>
              </w:rPr>
            </w:pPr>
            <w:r w:rsidRPr="005F21AB">
              <w:rPr>
                <w:sz w:val="16"/>
                <w:szCs w:val="16"/>
              </w:rPr>
              <w:t>Humain, Hum’Aran, père</w:t>
            </w:r>
          </w:p>
          <w:p w:rsidR="001A3227" w:rsidRPr="005F21AB" w:rsidRDefault="001A3227" w:rsidP="002273D7">
            <w:pPr>
              <w:rPr>
                <w:sz w:val="16"/>
                <w:szCs w:val="16"/>
              </w:rPr>
            </w:pPr>
            <w:r w:rsidRPr="005F21AB">
              <w:rPr>
                <w:sz w:val="16"/>
                <w:szCs w:val="16"/>
              </w:rPr>
              <w:t>+</w:t>
            </w:r>
            <w:r w:rsidR="00595B6D" w:rsidRPr="005F21AB">
              <w:rPr>
                <w:sz w:val="16"/>
                <w:szCs w:val="16"/>
              </w:rPr>
              <w:t>lumière, bonté</w:t>
            </w:r>
          </w:p>
          <w:p w:rsidR="001A3227" w:rsidRPr="005F21AB" w:rsidRDefault="001A3227" w:rsidP="002273D7">
            <w:pPr>
              <w:rPr>
                <w:sz w:val="16"/>
                <w:szCs w:val="16"/>
              </w:rPr>
            </w:pPr>
            <w:r w:rsidRPr="005F21AB">
              <w:rPr>
                <w:sz w:val="16"/>
                <w:szCs w:val="16"/>
              </w:rPr>
              <w:t>+</w:t>
            </w:r>
            <w:r w:rsidR="00595B6D" w:rsidRPr="005F21AB">
              <w:rPr>
                <w:sz w:val="16"/>
                <w:szCs w:val="16"/>
              </w:rPr>
              <w:t>virginité, courage</w:t>
            </w:r>
          </w:p>
          <w:p w:rsidR="001A3227" w:rsidRPr="005F21AB" w:rsidRDefault="001A3227" w:rsidP="00595B6D">
            <w:pPr>
              <w:rPr>
                <w:sz w:val="16"/>
                <w:szCs w:val="16"/>
              </w:rPr>
            </w:pPr>
            <w:r w:rsidRPr="005F21AB">
              <w:rPr>
                <w:sz w:val="16"/>
                <w:szCs w:val="16"/>
              </w:rPr>
              <w:t>+</w:t>
            </w:r>
            <w:r w:rsidR="00595B6D" w:rsidRPr="005F21AB">
              <w:rPr>
                <w:sz w:val="16"/>
                <w:szCs w:val="16"/>
              </w:rPr>
              <w:t>valeurs, résistance</w:t>
            </w:r>
          </w:p>
        </w:tc>
        <w:tc>
          <w:tcPr>
            <w:tcW w:w="0" w:type="auto"/>
            <w:shd w:val="clear" w:color="auto" w:fill="FFFF00"/>
          </w:tcPr>
          <w:p w:rsidR="00BF6BC9" w:rsidRPr="005F21AB" w:rsidRDefault="00BF6BC9" w:rsidP="002273D7">
            <w:pPr>
              <w:rPr>
                <w:sz w:val="16"/>
                <w:szCs w:val="16"/>
              </w:rPr>
            </w:pPr>
            <w:r w:rsidRPr="005F21AB">
              <w:rPr>
                <w:sz w:val="16"/>
                <w:szCs w:val="16"/>
              </w:rPr>
              <w:t>Mal, inhumain</w:t>
            </w:r>
          </w:p>
          <w:p w:rsidR="001A3227" w:rsidRPr="005F21AB" w:rsidRDefault="001A3227" w:rsidP="002273D7">
            <w:pPr>
              <w:rPr>
                <w:sz w:val="16"/>
                <w:szCs w:val="16"/>
              </w:rPr>
            </w:pPr>
            <w:r w:rsidRPr="005F21AB">
              <w:rPr>
                <w:sz w:val="16"/>
                <w:szCs w:val="16"/>
              </w:rPr>
              <w:t>+</w:t>
            </w:r>
            <w:r w:rsidR="00595B6D" w:rsidRPr="005F21AB">
              <w:rPr>
                <w:sz w:val="16"/>
                <w:szCs w:val="16"/>
              </w:rPr>
              <w:t>infidélité</w:t>
            </w:r>
          </w:p>
          <w:p w:rsidR="001A3227" w:rsidRPr="005F21AB" w:rsidRDefault="001A3227" w:rsidP="002273D7">
            <w:pPr>
              <w:rPr>
                <w:sz w:val="16"/>
                <w:szCs w:val="16"/>
              </w:rPr>
            </w:pPr>
            <w:r w:rsidRPr="005F21AB">
              <w:rPr>
                <w:sz w:val="16"/>
                <w:szCs w:val="16"/>
              </w:rPr>
              <w:t>+</w:t>
            </w:r>
            <w:r w:rsidR="00595B6D" w:rsidRPr="005F21AB">
              <w:rPr>
                <w:sz w:val="16"/>
                <w:szCs w:val="16"/>
              </w:rPr>
              <w:t>mensonge</w:t>
            </w:r>
          </w:p>
          <w:p w:rsidR="001A3227" w:rsidRPr="005F21AB" w:rsidRDefault="001A3227" w:rsidP="002273D7">
            <w:pPr>
              <w:rPr>
                <w:sz w:val="16"/>
                <w:szCs w:val="16"/>
              </w:rPr>
            </w:pPr>
            <w:r w:rsidRPr="005F21AB">
              <w:rPr>
                <w:sz w:val="16"/>
                <w:szCs w:val="16"/>
              </w:rPr>
              <w:t>+</w:t>
            </w:r>
            <w:r w:rsidR="00595B6D" w:rsidRPr="005F21AB">
              <w:rPr>
                <w:sz w:val="16"/>
                <w:szCs w:val="16"/>
              </w:rPr>
              <w:t>compromis</w:t>
            </w:r>
          </w:p>
        </w:tc>
      </w:tr>
      <w:tr w:rsidR="00BF6BC9" w:rsidRPr="005F21AB" w:rsidTr="0020063F">
        <w:tc>
          <w:tcPr>
            <w:tcW w:w="0" w:type="auto"/>
            <w:shd w:val="clear" w:color="auto" w:fill="FFFF00"/>
          </w:tcPr>
          <w:p w:rsidR="00BF6BC9" w:rsidRPr="005F21AB" w:rsidRDefault="00BF6BC9" w:rsidP="002273D7">
            <w:pPr>
              <w:rPr>
                <w:b/>
                <w:sz w:val="16"/>
                <w:szCs w:val="16"/>
              </w:rPr>
            </w:pPr>
            <w:r w:rsidRPr="005F21AB">
              <w:rPr>
                <w:b/>
                <w:sz w:val="16"/>
                <w:szCs w:val="16"/>
              </w:rPr>
              <w:lastRenderedPageBreak/>
              <w:t>EI-Angel</w:t>
            </w:r>
          </w:p>
        </w:tc>
        <w:tc>
          <w:tcPr>
            <w:tcW w:w="0" w:type="auto"/>
            <w:shd w:val="clear" w:color="auto" w:fill="FFFF00"/>
          </w:tcPr>
          <w:p w:rsidR="00BF6BC9" w:rsidRPr="005F21AB" w:rsidRDefault="00BF6BC9" w:rsidP="002273D7">
            <w:pPr>
              <w:rPr>
                <w:sz w:val="16"/>
                <w:szCs w:val="16"/>
              </w:rPr>
            </w:pPr>
            <w:r w:rsidRPr="005F21AB">
              <w:rPr>
                <w:sz w:val="16"/>
                <w:szCs w:val="16"/>
              </w:rPr>
              <w:t>Bonté, partage, humilité</w:t>
            </w:r>
          </w:p>
        </w:tc>
        <w:tc>
          <w:tcPr>
            <w:tcW w:w="0" w:type="auto"/>
            <w:shd w:val="clear" w:color="auto" w:fill="FFFF00"/>
          </w:tcPr>
          <w:p w:rsidR="00BF6BC9" w:rsidRPr="005F21AB" w:rsidRDefault="00BF6BC9" w:rsidP="002273D7">
            <w:pPr>
              <w:rPr>
                <w:sz w:val="16"/>
                <w:szCs w:val="16"/>
              </w:rPr>
            </w:pPr>
            <w:r w:rsidRPr="005F21AB">
              <w:rPr>
                <w:sz w:val="16"/>
                <w:szCs w:val="16"/>
              </w:rPr>
              <w:t>Matérialité, racisme</w:t>
            </w:r>
          </w:p>
        </w:tc>
      </w:tr>
      <w:tr w:rsidR="00BF6BC9" w:rsidRPr="005F21AB" w:rsidTr="0020063F">
        <w:tc>
          <w:tcPr>
            <w:tcW w:w="0" w:type="auto"/>
            <w:shd w:val="clear" w:color="auto" w:fill="FFFF00"/>
          </w:tcPr>
          <w:p w:rsidR="00BF6BC9" w:rsidRPr="005F21AB" w:rsidRDefault="00BF6BC9" w:rsidP="002273D7">
            <w:pPr>
              <w:rPr>
                <w:b/>
                <w:sz w:val="16"/>
                <w:szCs w:val="16"/>
              </w:rPr>
            </w:pPr>
            <w:r w:rsidRPr="005F21AB">
              <w:rPr>
                <w:b/>
                <w:sz w:val="16"/>
                <w:szCs w:val="16"/>
              </w:rPr>
              <w:t>EI-Sil’Aor</w:t>
            </w:r>
          </w:p>
        </w:tc>
        <w:tc>
          <w:tcPr>
            <w:tcW w:w="0" w:type="auto"/>
            <w:shd w:val="clear" w:color="auto" w:fill="FFFF00"/>
          </w:tcPr>
          <w:p w:rsidR="00BF6BC9" w:rsidRPr="005F21AB" w:rsidRDefault="00BF6BC9" w:rsidP="002273D7">
            <w:pPr>
              <w:rPr>
                <w:sz w:val="16"/>
                <w:szCs w:val="16"/>
              </w:rPr>
            </w:pPr>
            <w:r w:rsidRPr="005F21AB">
              <w:rPr>
                <w:sz w:val="16"/>
                <w:szCs w:val="16"/>
              </w:rPr>
              <w:t>Mesure, réalité, histoire</w:t>
            </w:r>
          </w:p>
        </w:tc>
        <w:tc>
          <w:tcPr>
            <w:tcW w:w="0" w:type="auto"/>
            <w:shd w:val="clear" w:color="auto" w:fill="FFFF00"/>
          </w:tcPr>
          <w:p w:rsidR="00BF6BC9" w:rsidRPr="005F21AB" w:rsidRDefault="00BF6BC9" w:rsidP="002273D7">
            <w:pPr>
              <w:rPr>
                <w:sz w:val="16"/>
                <w:szCs w:val="16"/>
              </w:rPr>
            </w:pPr>
            <w:r w:rsidRPr="005F21AB">
              <w:rPr>
                <w:sz w:val="16"/>
                <w:szCs w:val="16"/>
              </w:rPr>
              <w:t>Simplisme, sectarisme</w:t>
            </w:r>
          </w:p>
        </w:tc>
      </w:tr>
      <w:tr w:rsidR="00BF6BC9" w:rsidRPr="005F21AB" w:rsidTr="002273D7">
        <w:tc>
          <w:tcPr>
            <w:tcW w:w="0" w:type="auto"/>
            <w:shd w:val="clear" w:color="auto" w:fill="FABF8F"/>
          </w:tcPr>
          <w:p w:rsidR="00BF6BC9" w:rsidRPr="005F21AB" w:rsidRDefault="00BF6BC9" w:rsidP="002273D7">
            <w:pPr>
              <w:rPr>
                <w:sz w:val="16"/>
                <w:szCs w:val="16"/>
              </w:rPr>
            </w:pPr>
            <w:r w:rsidRPr="005F21AB">
              <w:rPr>
                <w:sz w:val="16"/>
                <w:szCs w:val="16"/>
              </w:rPr>
              <w:t>EO-Al’Al</w:t>
            </w:r>
          </w:p>
        </w:tc>
        <w:tc>
          <w:tcPr>
            <w:tcW w:w="0" w:type="auto"/>
            <w:shd w:val="clear" w:color="auto" w:fill="FABF8F"/>
          </w:tcPr>
          <w:p w:rsidR="00BF6BC9" w:rsidRPr="005F21AB" w:rsidRDefault="00BF6BC9" w:rsidP="002273D7">
            <w:pPr>
              <w:rPr>
                <w:sz w:val="16"/>
                <w:szCs w:val="16"/>
              </w:rPr>
            </w:pPr>
            <w:r w:rsidRPr="005F21AB">
              <w:rPr>
                <w:sz w:val="16"/>
                <w:szCs w:val="16"/>
              </w:rPr>
              <w:t>Courage, grandeur, guerre</w:t>
            </w:r>
          </w:p>
        </w:tc>
        <w:tc>
          <w:tcPr>
            <w:tcW w:w="0" w:type="auto"/>
            <w:shd w:val="clear" w:color="auto" w:fill="FABF8F"/>
          </w:tcPr>
          <w:p w:rsidR="00BF6BC9" w:rsidRPr="005F21AB" w:rsidRDefault="00BF6BC9" w:rsidP="002273D7">
            <w:pPr>
              <w:rPr>
                <w:sz w:val="16"/>
                <w:szCs w:val="16"/>
              </w:rPr>
            </w:pPr>
            <w:r w:rsidRPr="005F21AB">
              <w:rPr>
                <w:sz w:val="16"/>
                <w:szCs w:val="16"/>
              </w:rPr>
              <w:t>Autres croyances</w:t>
            </w:r>
          </w:p>
        </w:tc>
      </w:tr>
      <w:tr w:rsidR="00BF6BC9" w:rsidRPr="005F21AB" w:rsidTr="002273D7">
        <w:tc>
          <w:tcPr>
            <w:tcW w:w="0" w:type="auto"/>
            <w:shd w:val="clear" w:color="auto" w:fill="FABF8F"/>
          </w:tcPr>
          <w:p w:rsidR="00BF6BC9" w:rsidRPr="005F21AB" w:rsidRDefault="00BF6BC9" w:rsidP="002273D7">
            <w:pPr>
              <w:rPr>
                <w:sz w:val="16"/>
                <w:szCs w:val="16"/>
              </w:rPr>
            </w:pPr>
            <w:r w:rsidRPr="005F21AB">
              <w:rPr>
                <w:sz w:val="16"/>
                <w:szCs w:val="16"/>
              </w:rPr>
              <w:t>EO-El’Fir</w:t>
            </w:r>
          </w:p>
        </w:tc>
        <w:tc>
          <w:tcPr>
            <w:tcW w:w="0" w:type="auto"/>
            <w:shd w:val="clear" w:color="auto" w:fill="FABF8F"/>
          </w:tcPr>
          <w:p w:rsidR="00BF6BC9" w:rsidRPr="005F21AB" w:rsidRDefault="00BF6BC9" w:rsidP="002273D7">
            <w:pPr>
              <w:rPr>
                <w:sz w:val="16"/>
                <w:szCs w:val="16"/>
              </w:rPr>
            </w:pPr>
            <w:r w:rsidRPr="005F21AB">
              <w:rPr>
                <w:sz w:val="16"/>
                <w:szCs w:val="16"/>
              </w:rPr>
              <w:t>Puissance, terre, feu, racines</w:t>
            </w:r>
          </w:p>
        </w:tc>
        <w:tc>
          <w:tcPr>
            <w:tcW w:w="0" w:type="auto"/>
            <w:shd w:val="clear" w:color="auto" w:fill="FABF8F"/>
          </w:tcPr>
          <w:p w:rsidR="00BF6BC9" w:rsidRPr="005F21AB" w:rsidRDefault="00BF6BC9" w:rsidP="002273D7">
            <w:pPr>
              <w:rPr>
                <w:sz w:val="16"/>
                <w:szCs w:val="16"/>
              </w:rPr>
            </w:pPr>
            <w:r w:rsidRPr="005F21AB">
              <w:rPr>
                <w:sz w:val="16"/>
                <w:szCs w:val="16"/>
              </w:rPr>
              <w:t>Mer, végétal</w:t>
            </w:r>
          </w:p>
        </w:tc>
      </w:tr>
      <w:tr w:rsidR="00BF6BC9" w:rsidRPr="005F21AB" w:rsidTr="002273D7">
        <w:tc>
          <w:tcPr>
            <w:tcW w:w="0" w:type="auto"/>
            <w:shd w:val="clear" w:color="auto" w:fill="FABF8F"/>
          </w:tcPr>
          <w:p w:rsidR="00BF6BC9" w:rsidRPr="005F21AB" w:rsidRDefault="00BF6BC9" w:rsidP="002273D7">
            <w:pPr>
              <w:rPr>
                <w:sz w:val="16"/>
                <w:szCs w:val="16"/>
              </w:rPr>
            </w:pPr>
            <w:r w:rsidRPr="005F21AB">
              <w:rPr>
                <w:sz w:val="16"/>
                <w:szCs w:val="16"/>
              </w:rPr>
              <w:t>EO-Ark’Vil</w:t>
            </w:r>
          </w:p>
        </w:tc>
        <w:tc>
          <w:tcPr>
            <w:tcW w:w="0" w:type="auto"/>
            <w:shd w:val="clear" w:color="auto" w:fill="FABF8F"/>
          </w:tcPr>
          <w:p w:rsidR="00BF6BC9" w:rsidRPr="005F21AB" w:rsidRDefault="00BF6BC9" w:rsidP="002273D7">
            <w:pPr>
              <w:rPr>
                <w:sz w:val="16"/>
                <w:szCs w:val="16"/>
              </w:rPr>
            </w:pPr>
            <w:r w:rsidRPr="005F21AB">
              <w:rPr>
                <w:sz w:val="16"/>
                <w:szCs w:val="16"/>
              </w:rPr>
              <w:t>Changement, vitesse, grand</w:t>
            </w:r>
          </w:p>
        </w:tc>
        <w:tc>
          <w:tcPr>
            <w:tcW w:w="0" w:type="auto"/>
            <w:shd w:val="clear" w:color="auto" w:fill="FABF8F"/>
          </w:tcPr>
          <w:p w:rsidR="00BF6BC9" w:rsidRPr="005F21AB" w:rsidRDefault="00BF6BC9" w:rsidP="002273D7">
            <w:pPr>
              <w:rPr>
                <w:sz w:val="16"/>
                <w:szCs w:val="16"/>
              </w:rPr>
            </w:pPr>
            <w:r w:rsidRPr="005F21AB">
              <w:rPr>
                <w:sz w:val="16"/>
                <w:szCs w:val="16"/>
              </w:rPr>
              <w:t>Rebelle, droit</w:t>
            </w:r>
          </w:p>
        </w:tc>
      </w:tr>
      <w:tr w:rsidR="00BF6BC9" w:rsidRPr="005F21AB" w:rsidTr="002273D7">
        <w:tc>
          <w:tcPr>
            <w:tcW w:w="0" w:type="auto"/>
            <w:shd w:val="clear" w:color="auto" w:fill="FABF8F"/>
          </w:tcPr>
          <w:p w:rsidR="00BF6BC9" w:rsidRPr="005F21AB" w:rsidRDefault="00BF6BC9" w:rsidP="002273D7">
            <w:pPr>
              <w:rPr>
                <w:sz w:val="16"/>
                <w:szCs w:val="16"/>
              </w:rPr>
            </w:pPr>
            <w:r w:rsidRPr="005F21AB">
              <w:rPr>
                <w:sz w:val="16"/>
                <w:szCs w:val="16"/>
              </w:rPr>
              <w:t>EO-Ded’Ay</w:t>
            </w:r>
          </w:p>
        </w:tc>
        <w:tc>
          <w:tcPr>
            <w:tcW w:w="0" w:type="auto"/>
            <w:shd w:val="clear" w:color="auto" w:fill="FABF8F"/>
          </w:tcPr>
          <w:p w:rsidR="00BF6BC9" w:rsidRPr="005F21AB" w:rsidRDefault="00BF6BC9" w:rsidP="002273D7">
            <w:pPr>
              <w:rPr>
                <w:sz w:val="16"/>
                <w:szCs w:val="16"/>
              </w:rPr>
            </w:pPr>
            <w:r w:rsidRPr="005F21AB">
              <w:rPr>
                <w:sz w:val="16"/>
                <w:szCs w:val="16"/>
              </w:rPr>
              <w:t>Sang, intelligence, pouvoir</w:t>
            </w:r>
          </w:p>
        </w:tc>
        <w:tc>
          <w:tcPr>
            <w:tcW w:w="0" w:type="auto"/>
            <w:shd w:val="clear" w:color="auto" w:fill="FABF8F"/>
          </w:tcPr>
          <w:p w:rsidR="00BF6BC9" w:rsidRPr="005F21AB" w:rsidRDefault="00BF6BC9" w:rsidP="002273D7">
            <w:pPr>
              <w:rPr>
                <w:sz w:val="16"/>
                <w:szCs w:val="16"/>
              </w:rPr>
            </w:pPr>
            <w:r w:rsidRPr="005F21AB">
              <w:rPr>
                <w:sz w:val="16"/>
                <w:szCs w:val="16"/>
              </w:rPr>
              <w:t>Lumière</w:t>
            </w:r>
          </w:p>
        </w:tc>
      </w:tr>
      <w:tr w:rsidR="00BF6BC9" w:rsidRPr="005F21AB" w:rsidTr="0020063F">
        <w:tc>
          <w:tcPr>
            <w:tcW w:w="0" w:type="auto"/>
            <w:shd w:val="clear" w:color="auto" w:fill="92D050"/>
          </w:tcPr>
          <w:p w:rsidR="00BF6BC9" w:rsidRPr="009B3EE8" w:rsidRDefault="00BF6BC9" w:rsidP="002273D7">
            <w:pPr>
              <w:rPr>
                <w:b/>
                <w:sz w:val="16"/>
                <w:szCs w:val="16"/>
                <w:lang w:val="en-US"/>
              </w:rPr>
            </w:pPr>
            <w:r w:rsidRPr="009B3EE8">
              <w:rPr>
                <w:b/>
                <w:sz w:val="16"/>
                <w:szCs w:val="16"/>
                <w:lang w:val="en-US"/>
              </w:rPr>
              <w:t>KO</w:t>
            </w:r>
            <w:r w:rsidR="001A3227" w:rsidRPr="009B3EE8">
              <w:rPr>
                <w:b/>
                <w:sz w:val="16"/>
                <w:szCs w:val="16"/>
                <w:lang w:val="en-US"/>
              </w:rPr>
              <w:t>-Koth’Oth</w:t>
            </w:r>
          </w:p>
          <w:p w:rsidR="00341370" w:rsidRPr="009B3EE8" w:rsidRDefault="00341370" w:rsidP="002273D7">
            <w:pPr>
              <w:rPr>
                <w:sz w:val="16"/>
                <w:szCs w:val="16"/>
                <w:lang w:val="en-US"/>
              </w:rPr>
            </w:pPr>
            <w:r w:rsidRPr="009B3EE8">
              <w:rPr>
                <w:sz w:val="16"/>
                <w:szCs w:val="16"/>
                <w:lang w:val="en-US"/>
              </w:rPr>
              <w:t>+neb’ass</w:t>
            </w:r>
          </w:p>
          <w:p w:rsidR="00341370" w:rsidRPr="009B3EE8" w:rsidRDefault="00341370" w:rsidP="002273D7">
            <w:pPr>
              <w:rPr>
                <w:sz w:val="16"/>
                <w:szCs w:val="16"/>
                <w:lang w:val="en-US"/>
              </w:rPr>
            </w:pPr>
            <w:r w:rsidRPr="009B3EE8">
              <w:rPr>
                <w:sz w:val="16"/>
                <w:szCs w:val="16"/>
                <w:lang w:val="en-US"/>
              </w:rPr>
              <w:t>+arp’unt</w:t>
            </w:r>
          </w:p>
          <w:p w:rsidR="00341370" w:rsidRPr="009B3EE8" w:rsidRDefault="00341370" w:rsidP="002273D7">
            <w:pPr>
              <w:rPr>
                <w:sz w:val="16"/>
                <w:szCs w:val="16"/>
                <w:lang w:val="en-US"/>
              </w:rPr>
            </w:pPr>
            <w:r w:rsidRPr="009B3EE8">
              <w:rPr>
                <w:sz w:val="16"/>
                <w:szCs w:val="16"/>
                <w:lang w:val="en-US"/>
              </w:rPr>
              <w:t>+kor’tal</w:t>
            </w:r>
          </w:p>
          <w:p w:rsidR="00341370" w:rsidRPr="009B3EE8" w:rsidRDefault="00341370" w:rsidP="002273D7">
            <w:pPr>
              <w:rPr>
                <w:sz w:val="16"/>
                <w:szCs w:val="16"/>
                <w:lang w:val="en-US"/>
              </w:rPr>
            </w:pPr>
            <w:r w:rsidRPr="009B3EE8">
              <w:rPr>
                <w:sz w:val="16"/>
                <w:szCs w:val="16"/>
                <w:lang w:val="en-US"/>
              </w:rPr>
              <w:t>+mar’tro</w:t>
            </w:r>
          </w:p>
          <w:p w:rsidR="00341370" w:rsidRPr="005F21AB" w:rsidRDefault="00341370" w:rsidP="002273D7">
            <w:pPr>
              <w:rPr>
                <w:sz w:val="16"/>
                <w:szCs w:val="16"/>
              </w:rPr>
            </w:pPr>
            <w:r w:rsidRPr="005F21AB">
              <w:rPr>
                <w:sz w:val="16"/>
                <w:szCs w:val="16"/>
              </w:rPr>
              <w:t>+lar’bor</w:t>
            </w:r>
          </w:p>
          <w:p w:rsidR="00341370" w:rsidRPr="005F21AB" w:rsidRDefault="00341370" w:rsidP="002273D7">
            <w:pPr>
              <w:rPr>
                <w:sz w:val="16"/>
                <w:szCs w:val="16"/>
              </w:rPr>
            </w:pPr>
            <w:r w:rsidRPr="005F21AB">
              <w:rPr>
                <w:sz w:val="16"/>
                <w:szCs w:val="16"/>
              </w:rPr>
              <w:t>+sur’kil</w:t>
            </w:r>
          </w:p>
        </w:tc>
        <w:tc>
          <w:tcPr>
            <w:tcW w:w="0" w:type="auto"/>
            <w:shd w:val="clear" w:color="auto" w:fill="92D050"/>
          </w:tcPr>
          <w:p w:rsidR="00BF6BC9" w:rsidRPr="005F21AB" w:rsidRDefault="00BF6BC9" w:rsidP="002273D7">
            <w:pPr>
              <w:rPr>
                <w:sz w:val="16"/>
                <w:szCs w:val="16"/>
              </w:rPr>
            </w:pPr>
            <w:r w:rsidRPr="005F21AB">
              <w:rPr>
                <w:sz w:val="16"/>
                <w:szCs w:val="16"/>
              </w:rPr>
              <w:t>Force, fertilité, sauvagerie, liberté</w:t>
            </w:r>
          </w:p>
          <w:p w:rsidR="00341370" w:rsidRPr="005F21AB" w:rsidRDefault="00341370" w:rsidP="002273D7">
            <w:pPr>
              <w:rPr>
                <w:sz w:val="16"/>
                <w:szCs w:val="16"/>
              </w:rPr>
            </w:pPr>
            <w:r w:rsidRPr="005F21AB">
              <w:rPr>
                <w:sz w:val="16"/>
                <w:szCs w:val="16"/>
              </w:rPr>
              <w:t>+terre, racine</w:t>
            </w:r>
          </w:p>
          <w:p w:rsidR="00341370" w:rsidRPr="005F21AB" w:rsidRDefault="00341370" w:rsidP="002273D7">
            <w:pPr>
              <w:rPr>
                <w:sz w:val="16"/>
                <w:szCs w:val="16"/>
              </w:rPr>
            </w:pPr>
            <w:r w:rsidRPr="005F21AB">
              <w:rPr>
                <w:sz w:val="16"/>
                <w:szCs w:val="16"/>
              </w:rPr>
              <w:t>+cri, pelage</w:t>
            </w:r>
          </w:p>
          <w:p w:rsidR="00341370" w:rsidRPr="005F21AB" w:rsidRDefault="00341370" w:rsidP="002273D7">
            <w:pPr>
              <w:rPr>
                <w:sz w:val="16"/>
                <w:szCs w:val="16"/>
              </w:rPr>
            </w:pPr>
            <w:r w:rsidRPr="005F21AB">
              <w:rPr>
                <w:sz w:val="16"/>
                <w:szCs w:val="16"/>
              </w:rPr>
              <w:t>+</w:t>
            </w:r>
            <w:r w:rsidR="001A3227" w:rsidRPr="005F21AB">
              <w:rPr>
                <w:sz w:val="16"/>
                <w:szCs w:val="16"/>
              </w:rPr>
              <w:t>royaume, masse</w:t>
            </w:r>
          </w:p>
          <w:p w:rsidR="001A3227" w:rsidRPr="005F21AB" w:rsidRDefault="001A3227" w:rsidP="002273D7">
            <w:pPr>
              <w:rPr>
                <w:sz w:val="16"/>
                <w:szCs w:val="16"/>
              </w:rPr>
            </w:pPr>
            <w:r w:rsidRPr="005F21AB">
              <w:rPr>
                <w:sz w:val="16"/>
                <w:szCs w:val="16"/>
              </w:rPr>
              <w:t>+sang, relique</w:t>
            </w:r>
          </w:p>
          <w:p w:rsidR="001A3227" w:rsidRPr="005F21AB" w:rsidRDefault="001A3227" w:rsidP="002273D7">
            <w:pPr>
              <w:rPr>
                <w:sz w:val="16"/>
                <w:szCs w:val="16"/>
              </w:rPr>
            </w:pPr>
            <w:r w:rsidRPr="005F21AB">
              <w:rPr>
                <w:sz w:val="16"/>
                <w:szCs w:val="16"/>
              </w:rPr>
              <w:t>+entraille, roche</w:t>
            </w:r>
          </w:p>
          <w:p w:rsidR="001A3227" w:rsidRPr="005F21AB" w:rsidRDefault="001A3227" w:rsidP="002273D7">
            <w:pPr>
              <w:rPr>
                <w:sz w:val="16"/>
                <w:szCs w:val="16"/>
              </w:rPr>
            </w:pPr>
            <w:r w:rsidRPr="005F21AB">
              <w:rPr>
                <w:sz w:val="16"/>
                <w:szCs w:val="16"/>
              </w:rPr>
              <w:t>+magie, manipulation</w:t>
            </w:r>
          </w:p>
        </w:tc>
        <w:tc>
          <w:tcPr>
            <w:tcW w:w="0" w:type="auto"/>
            <w:shd w:val="clear" w:color="auto" w:fill="92D050"/>
          </w:tcPr>
          <w:p w:rsidR="00BF6BC9" w:rsidRPr="005F21AB" w:rsidRDefault="00BF6BC9" w:rsidP="002273D7">
            <w:pPr>
              <w:rPr>
                <w:sz w:val="16"/>
                <w:szCs w:val="16"/>
              </w:rPr>
            </w:pPr>
            <w:r w:rsidRPr="005F21AB">
              <w:rPr>
                <w:sz w:val="16"/>
                <w:szCs w:val="16"/>
              </w:rPr>
              <w:t>Construction, société</w:t>
            </w:r>
          </w:p>
          <w:p w:rsidR="00341370" w:rsidRPr="005F21AB" w:rsidRDefault="00341370" w:rsidP="002273D7">
            <w:pPr>
              <w:rPr>
                <w:sz w:val="16"/>
                <w:szCs w:val="16"/>
              </w:rPr>
            </w:pPr>
            <w:r w:rsidRPr="005F21AB">
              <w:rPr>
                <w:sz w:val="16"/>
                <w:szCs w:val="16"/>
              </w:rPr>
              <w:t>+aérien</w:t>
            </w:r>
          </w:p>
          <w:p w:rsidR="00341370" w:rsidRPr="005F21AB" w:rsidRDefault="00341370" w:rsidP="002273D7">
            <w:pPr>
              <w:rPr>
                <w:sz w:val="16"/>
                <w:szCs w:val="16"/>
              </w:rPr>
            </w:pPr>
            <w:r w:rsidRPr="005F21AB">
              <w:rPr>
                <w:sz w:val="16"/>
                <w:szCs w:val="16"/>
              </w:rPr>
              <w:t>+faiblesse</w:t>
            </w:r>
          </w:p>
          <w:p w:rsidR="001A3227" w:rsidRPr="005F21AB" w:rsidRDefault="001A3227" w:rsidP="002273D7">
            <w:pPr>
              <w:rPr>
                <w:sz w:val="16"/>
                <w:szCs w:val="16"/>
              </w:rPr>
            </w:pPr>
            <w:r w:rsidRPr="005F21AB">
              <w:rPr>
                <w:sz w:val="16"/>
                <w:szCs w:val="16"/>
              </w:rPr>
              <w:t>+désordre</w:t>
            </w:r>
          </w:p>
          <w:p w:rsidR="001A3227" w:rsidRPr="005F21AB" w:rsidRDefault="001A3227" w:rsidP="002273D7">
            <w:pPr>
              <w:rPr>
                <w:sz w:val="16"/>
                <w:szCs w:val="16"/>
              </w:rPr>
            </w:pPr>
            <w:r w:rsidRPr="005F21AB">
              <w:rPr>
                <w:sz w:val="16"/>
                <w:szCs w:val="16"/>
              </w:rPr>
              <w:t>+impureté</w:t>
            </w:r>
          </w:p>
          <w:p w:rsidR="001A3227" w:rsidRPr="005F21AB" w:rsidRDefault="001A3227" w:rsidP="002273D7">
            <w:pPr>
              <w:rPr>
                <w:sz w:val="16"/>
                <w:szCs w:val="16"/>
              </w:rPr>
            </w:pPr>
            <w:r w:rsidRPr="005F21AB">
              <w:rPr>
                <w:sz w:val="16"/>
                <w:szCs w:val="16"/>
              </w:rPr>
              <w:t>+petitesse</w:t>
            </w:r>
          </w:p>
          <w:p w:rsidR="001A3227" w:rsidRPr="005F21AB" w:rsidRDefault="001A3227" w:rsidP="001A3227">
            <w:pPr>
              <w:rPr>
                <w:sz w:val="16"/>
                <w:szCs w:val="16"/>
              </w:rPr>
            </w:pPr>
            <w:r w:rsidRPr="005F21AB">
              <w:rPr>
                <w:sz w:val="16"/>
                <w:szCs w:val="16"/>
              </w:rPr>
              <w:t>+bêtise</w:t>
            </w:r>
          </w:p>
        </w:tc>
      </w:tr>
      <w:tr w:rsidR="00BF6BC9" w:rsidRPr="005F21AB" w:rsidTr="00580D30">
        <w:tc>
          <w:tcPr>
            <w:tcW w:w="0" w:type="auto"/>
            <w:shd w:val="clear" w:color="auto" w:fill="B6DDE8"/>
          </w:tcPr>
          <w:p w:rsidR="00BF6BC9" w:rsidRPr="009B6433" w:rsidRDefault="00BF6BC9" w:rsidP="002273D7">
            <w:pPr>
              <w:rPr>
                <w:b/>
                <w:sz w:val="16"/>
                <w:szCs w:val="16"/>
                <w:lang w:val="en-US"/>
              </w:rPr>
            </w:pPr>
            <w:r w:rsidRPr="009B6433">
              <w:rPr>
                <w:b/>
                <w:sz w:val="16"/>
                <w:szCs w:val="16"/>
                <w:lang w:val="en-US"/>
              </w:rPr>
              <w:t>EA-Agonas</w:t>
            </w:r>
          </w:p>
          <w:p w:rsidR="00760060" w:rsidRPr="009B6433" w:rsidRDefault="00341370" w:rsidP="002273D7">
            <w:pPr>
              <w:rPr>
                <w:sz w:val="16"/>
                <w:szCs w:val="16"/>
                <w:lang w:val="en-US"/>
              </w:rPr>
            </w:pPr>
            <w:r w:rsidRPr="009B6433">
              <w:rPr>
                <w:sz w:val="16"/>
                <w:szCs w:val="16"/>
                <w:lang w:val="en-US"/>
              </w:rPr>
              <w:t>+z</w:t>
            </w:r>
            <w:r w:rsidR="00760060" w:rsidRPr="009B6433">
              <w:rPr>
                <w:sz w:val="16"/>
                <w:szCs w:val="16"/>
                <w:lang w:val="en-US"/>
              </w:rPr>
              <w:t>ehan</w:t>
            </w:r>
          </w:p>
          <w:p w:rsidR="00760060" w:rsidRPr="009B6433" w:rsidRDefault="00760060" w:rsidP="002273D7">
            <w:pPr>
              <w:rPr>
                <w:sz w:val="16"/>
                <w:szCs w:val="16"/>
                <w:lang w:val="en-US"/>
              </w:rPr>
            </w:pPr>
            <w:r w:rsidRPr="009B6433">
              <w:rPr>
                <w:sz w:val="16"/>
                <w:szCs w:val="16"/>
                <w:lang w:val="en-US"/>
              </w:rPr>
              <w:t>+sarameya</w:t>
            </w:r>
          </w:p>
          <w:p w:rsidR="00760060" w:rsidRPr="009B6433" w:rsidRDefault="00760060" w:rsidP="002273D7">
            <w:pPr>
              <w:rPr>
                <w:sz w:val="16"/>
                <w:szCs w:val="16"/>
                <w:lang w:val="en-US"/>
              </w:rPr>
            </w:pPr>
            <w:r w:rsidRPr="009B6433">
              <w:rPr>
                <w:sz w:val="16"/>
                <w:szCs w:val="16"/>
                <w:lang w:val="en-US"/>
              </w:rPr>
              <w:t>+tehuti</w:t>
            </w:r>
          </w:p>
        </w:tc>
        <w:tc>
          <w:tcPr>
            <w:tcW w:w="0" w:type="auto"/>
            <w:shd w:val="clear" w:color="auto" w:fill="B6DDE8"/>
          </w:tcPr>
          <w:p w:rsidR="00BF6BC9" w:rsidRPr="005F21AB" w:rsidRDefault="00BF6BC9" w:rsidP="002273D7">
            <w:pPr>
              <w:rPr>
                <w:sz w:val="16"/>
                <w:szCs w:val="16"/>
              </w:rPr>
            </w:pPr>
            <w:r w:rsidRPr="005F21AB">
              <w:rPr>
                <w:sz w:val="16"/>
                <w:szCs w:val="16"/>
              </w:rPr>
              <w:t>Connaissance, technique, finesse</w:t>
            </w:r>
          </w:p>
          <w:p w:rsidR="00760060" w:rsidRPr="005F21AB" w:rsidRDefault="00760060" w:rsidP="00760060">
            <w:pPr>
              <w:rPr>
                <w:sz w:val="16"/>
                <w:szCs w:val="16"/>
              </w:rPr>
            </w:pPr>
            <w:r w:rsidRPr="005F21AB">
              <w:rPr>
                <w:sz w:val="16"/>
                <w:szCs w:val="16"/>
              </w:rPr>
              <w:t>+nouveauté, prévision</w:t>
            </w:r>
          </w:p>
          <w:p w:rsidR="00760060" w:rsidRPr="005F21AB" w:rsidRDefault="00760060" w:rsidP="00760060">
            <w:pPr>
              <w:rPr>
                <w:sz w:val="16"/>
                <w:szCs w:val="16"/>
              </w:rPr>
            </w:pPr>
            <w:r w:rsidRPr="005F21AB">
              <w:rPr>
                <w:sz w:val="16"/>
                <w:szCs w:val="16"/>
              </w:rPr>
              <w:t>+</w:t>
            </w:r>
            <w:r w:rsidR="00341370" w:rsidRPr="005F21AB">
              <w:rPr>
                <w:sz w:val="16"/>
                <w:szCs w:val="16"/>
              </w:rPr>
              <w:t>prosélitisme, échanges</w:t>
            </w:r>
          </w:p>
          <w:p w:rsidR="00341370" w:rsidRPr="005F21AB" w:rsidRDefault="00341370" w:rsidP="00760060">
            <w:pPr>
              <w:rPr>
                <w:sz w:val="16"/>
                <w:szCs w:val="16"/>
              </w:rPr>
            </w:pPr>
            <w:r w:rsidRPr="005F21AB">
              <w:rPr>
                <w:sz w:val="16"/>
                <w:szCs w:val="16"/>
              </w:rPr>
              <w:t>+alternative, constestation</w:t>
            </w:r>
          </w:p>
        </w:tc>
        <w:tc>
          <w:tcPr>
            <w:tcW w:w="0" w:type="auto"/>
            <w:shd w:val="clear" w:color="auto" w:fill="B6DDE8"/>
          </w:tcPr>
          <w:p w:rsidR="00BF6BC9" w:rsidRPr="005F21AB" w:rsidRDefault="00BF6BC9" w:rsidP="002273D7">
            <w:pPr>
              <w:rPr>
                <w:sz w:val="16"/>
                <w:szCs w:val="16"/>
              </w:rPr>
            </w:pPr>
            <w:r w:rsidRPr="005F21AB">
              <w:rPr>
                <w:sz w:val="16"/>
                <w:szCs w:val="16"/>
              </w:rPr>
              <w:t>Simplisme, faiblesse</w:t>
            </w:r>
          </w:p>
          <w:p w:rsidR="00760060" w:rsidRPr="005F21AB" w:rsidRDefault="00760060" w:rsidP="002273D7">
            <w:pPr>
              <w:rPr>
                <w:sz w:val="16"/>
                <w:szCs w:val="16"/>
              </w:rPr>
            </w:pPr>
            <w:r w:rsidRPr="005F21AB">
              <w:rPr>
                <w:sz w:val="16"/>
                <w:szCs w:val="16"/>
              </w:rPr>
              <w:t>+passéisme</w:t>
            </w:r>
          </w:p>
          <w:p w:rsidR="00341370" w:rsidRPr="005F21AB" w:rsidRDefault="00341370" w:rsidP="002273D7">
            <w:pPr>
              <w:rPr>
                <w:sz w:val="16"/>
                <w:szCs w:val="16"/>
              </w:rPr>
            </w:pPr>
            <w:r w:rsidRPr="005F21AB">
              <w:rPr>
                <w:sz w:val="16"/>
                <w:szCs w:val="16"/>
              </w:rPr>
              <w:t>+égocentrisme</w:t>
            </w:r>
          </w:p>
          <w:p w:rsidR="00341370" w:rsidRPr="005F21AB" w:rsidRDefault="00341370" w:rsidP="002273D7">
            <w:pPr>
              <w:rPr>
                <w:sz w:val="16"/>
                <w:szCs w:val="16"/>
              </w:rPr>
            </w:pPr>
            <w:r w:rsidRPr="005F21AB">
              <w:rPr>
                <w:sz w:val="16"/>
                <w:szCs w:val="16"/>
              </w:rPr>
              <w:t>+certitude</w:t>
            </w:r>
          </w:p>
        </w:tc>
      </w:tr>
      <w:tr w:rsidR="00BF6BC9" w:rsidRPr="005F21AB" w:rsidTr="00580D30">
        <w:tc>
          <w:tcPr>
            <w:tcW w:w="0" w:type="auto"/>
            <w:shd w:val="clear" w:color="auto" w:fill="B6DDE8"/>
          </w:tcPr>
          <w:p w:rsidR="00BF6BC9" w:rsidRPr="005F21AB" w:rsidRDefault="00BF6BC9" w:rsidP="002273D7">
            <w:pPr>
              <w:rPr>
                <w:b/>
                <w:sz w:val="16"/>
                <w:szCs w:val="16"/>
              </w:rPr>
            </w:pPr>
            <w:r w:rsidRPr="005F21AB">
              <w:rPr>
                <w:b/>
                <w:sz w:val="16"/>
                <w:szCs w:val="16"/>
              </w:rPr>
              <w:t>EA-Amilas</w:t>
            </w:r>
          </w:p>
        </w:tc>
        <w:tc>
          <w:tcPr>
            <w:tcW w:w="0" w:type="auto"/>
            <w:shd w:val="clear" w:color="auto" w:fill="B6DDE8"/>
          </w:tcPr>
          <w:p w:rsidR="00BF6BC9" w:rsidRPr="005F21AB" w:rsidRDefault="00BF6BC9" w:rsidP="002273D7">
            <w:pPr>
              <w:rPr>
                <w:sz w:val="16"/>
                <w:szCs w:val="16"/>
              </w:rPr>
            </w:pPr>
            <w:r w:rsidRPr="005F21AB">
              <w:rPr>
                <w:sz w:val="16"/>
                <w:szCs w:val="16"/>
              </w:rPr>
              <w:t>Esprit, magie, manipulation</w:t>
            </w:r>
          </w:p>
        </w:tc>
        <w:tc>
          <w:tcPr>
            <w:tcW w:w="0" w:type="auto"/>
            <w:shd w:val="clear" w:color="auto" w:fill="B6DDE8"/>
          </w:tcPr>
          <w:p w:rsidR="00BF6BC9" w:rsidRPr="005F21AB" w:rsidRDefault="00BF6BC9" w:rsidP="002273D7">
            <w:pPr>
              <w:rPr>
                <w:sz w:val="16"/>
                <w:szCs w:val="16"/>
              </w:rPr>
            </w:pPr>
            <w:r w:rsidRPr="005F21AB">
              <w:rPr>
                <w:sz w:val="16"/>
                <w:szCs w:val="16"/>
              </w:rPr>
              <w:t>Sectarisme, compromis</w:t>
            </w:r>
          </w:p>
        </w:tc>
      </w:tr>
      <w:tr w:rsidR="00BF6BC9" w:rsidRPr="005F21AB" w:rsidTr="00580D30">
        <w:tc>
          <w:tcPr>
            <w:tcW w:w="0" w:type="auto"/>
            <w:shd w:val="clear" w:color="auto" w:fill="B6DDE8"/>
          </w:tcPr>
          <w:p w:rsidR="00BF6BC9" w:rsidRPr="005F21AB" w:rsidRDefault="00BF6BC9" w:rsidP="002273D7">
            <w:pPr>
              <w:rPr>
                <w:b/>
                <w:sz w:val="16"/>
                <w:szCs w:val="16"/>
              </w:rPr>
            </w:pPr>
            <w:r w:rsidRPr="005F21AB">
              <w:rPr>
                <w:b/>
                <w:sz w:val="16"/>
                <w:szCs w:val="16"/>
              </w:rPr>
              <w:t>EA-Lawchas</w:t>
            </w:r>
          </w:p>
          <w:p w:rsidR="00341370" w:rsidRPr="005F21AB" w:rsidRDefault="00341370" w:rsidP="002273D7">
            <w:pPr>
              <w:rPr>
                <w:sz w:val="16"/>
                <w:szCs w:val="16"/>
              </w:rPr>
            </w:pPr>
            <w:r w:rsidRPr="005F21AB">
              <w:rPr>
                <w:sz w:val="16"/>
                <w:szCs w:val="16"/>
              </w:rPr>
              <w:t>+omael</w:t>
            </w:r>
          </w:p>
          <w:p w:rsidR="00341370" w:rsidRPr="005F21AB" w:rsidRDefault="00341370" w:rsidP="002273D7">
            <w:pPr>
              <w:rPr>
                <w:sz w:val="16"/>
                <w:szCs w:val="16"/>
              </w:rPr>
            </w:pPr>
            <w:r w:rsidRPr="005F21AB">
              <w:rPr>
                <w:sz w:val="16"/>
                <w:szCs w:val="16"/>
              </w:rPr>
              <w:t>+manu</w:t>
            </w:r>
          </w:p>
        </w:tc>
        <w:tc>
          <w:tcPr>
            <w:tcW w:w="0" w:type="auto"/>
            <w:shd w:val="clear" w:color="auto" w:fill="B6DDE8"/>
          </w:tcPr>
          <w:p w:rsidR="00BF6BC9" w:rsidRPr="005F21AB" w:rsidRDefault="00BF6BC9" w:rsidP="002273D7">
            <w:pPr>
              <w:rPr>
                <w:sz w:val="16"/>
                <w:szCs w:val="16"/>
              </w:rPr>
            </w:pPr>
            <w:r w:rsidRPr="005F21AB">
              <w:rPr>
                <w:sz w:val="16"/>
                <w:szCs w:val="16"/>
              </w:rPr>
              <w:t>Recherche, équilibre, richesse</w:t>
            </w:r>
          </w:p>
          <w:p w:rsidR="00341370" w:rsidRPr="005F21AB" w:rsidRDefault="00341370" w:rsidP="002273D7">
            <w:pPr>
              <w:rPr>
                <w:sz w:val="16"/>
                <w:szCs w:val="16"/>
              </w:rPr>
            </w:pPr>
            <w:r w:rsidRPr="005F21AB">
              <w:rPr>
                <w:sz w:val="16"/>
                <w:szCs w:val="16"/>
              </w:rPr>
              <w:t>+création, naissance</w:t>
            </w:r>
          </w:p>
          <w:p w:rsidR="00341370" w:rsidRPr="005F21AB" w:rsidRDefault="00341370" w:rsidP="002273D7">
            <w:pPr>
              <w:rPr>
                <w:sz w:val="16"/>
                <w:szCs w:val="16"/>
              </w:rPr>
            </w:pPr>
            <w:r w:rsidRPr="005F21AB">
              <w:rPr>
                <w:sz w:val="16"/>
                <w:szCs w:val="16"/>
              </w:rPr>
              <w:t>+discrétion, manipulation</w:t>
            </w:r>
          </w:p>
        </w:tc>
        <w:tc>
          <w:tcPr>
            <w:tcW w:w="0" w:type="auto"/>
            <w:shd w:val="clear" w:color="auto" w:fill="B6DDE8"/>
          </w:tcPr>
          <w:p w:rsidR="00BF6BC9" w:rsidRPr="005F21AB" w:rsidRDefault="00BF6BC9" w:rsidP="002273D7">
            <w:pPr>
              <w:rPr>
                <w:sz w:val="16"/>
                <w:szCs w:val="16"/>
              </w:rPr>
            </w:pPr>
            <w:r w:rsidRPr="005F21AB">
              <w:rPr>
                <w:sz w:val="16"/>
                <w:szCs w:val="16"/>
              </w:rPr>
              <w:t>Barbarie, destruction</w:t>
            </w:r>
          </w:p>
          <w:p w:rsidR="00341370" w:rsidRPr="005F21AB" w:rsidRDefault="00341370" w:rsidP="002273D7">
            <w:pPr>
              <w:rPr>
                <w:sz w:val="16"/>
                <w:szCs w:val="16"/>
              </w:rPr>
            </w:pPr>
            <w:r w:rsidRPr="005F21AB">
              <w:rPr>
                <w:sz w:val="16"/>
                <w:szCs w:val="16"/>
              </w:rPr>
              <w:t>+uniformité</w:t>
            </w:r>
          </w:p>
          <w:p w:rsidR="00341370" w:rsidRPr="005F21AB" w:rsidRDefault="00341370" w:rsidP="002273D7">
            <w:pPr>
              <w:rPr>
                <w:sz w:val="16"/>
                <w:szCs w:val="16"/>
              </w:rPr>
            </w:pPr>
            <w:r w:rsidRPr="005F21AB">
              <w:rPr>
                <w:sz w:val="16"/>
                <w:szCs w:val="16"/>
              </w:rPr>
              <w:t>+candeur</w:t>
            </w:r>
          </w:p>
        </w:tc>
      </w:tr>
    </w:tbl>
    <w:p w:rsidR="00BF6BC9" w:rsidRDefault="00EC0DB7" w:rsidP="00BF6BC9">
      <w:pPr>
        <w:rPr>
          <w:szCs w:val="18"/>
        </w:rPr>
      </w:pPr>
      <w:r>
        <w:rPr>
          <w:szCs w:val="18"/>
        </w:rPr>
        <w:t xml:space="preserve">Lorsqu’un ‘+’ apparaît, les valeurs s’ajoutent aux précédentes. </w:t>
      </w:r>
      <w:r w:rsidR="00BF6BC9" w:rsidRPr="005F21AB">
        <w:rPr>
          <w:szCs w:val="18"/>
        </w:rPr>
        <w:t>Les valeurs défendues induisent les valeurs opposées à celles-ci comme combattues (</w:t>
      </w:r>
      <w:r w:rsidRPr="00EC0DB7">
        <w:rPr>
          <w:i/>
          <w:szCs w:val="18"/>
        </w:rPr>
        <w:t xml:space="preserve">ex : </w:t>
      </w:r>
      <w:r w:rsidR="00BF6BC9" w:rsidRPr="00EC0DB7">
        <w:rPr>
          <w:i/>
          <w:szCs w:val="18"/>
        </w:rPr>
        <w:t xml:space="preserve">la Bonté </w:t>
      </w:r>
      <w:r w:rsidR="009973ED">
        <w:rPr>
          <w:i/>
          <w:szCs w:val="18"/>
        </w:rPr>
        <w:t>vs</w:t>
      </w:r>
      <w:r w:rsidR="00BF6BC9" w:rsidRPr="00EC0DB7">
        <w:rPr>
          <w:i/>
          <w:szCs w:val="18"/>
        </w:rPr>
        <w:t xml:space="preserve"> l’Avarice</w:t>
      </w:r>
      <w:r w:rsidR="00BF6BC9" w:rsidRPr="005F21AB">
        <w:rPr>
          <w:szCs w:val="18"/>
        </w:rPr>
        <w:t>).</w:t>
      </w:r>
      <w:r>
        <w:rPr>
          <w:szCs w:val="18"/>
        </w:rPr>
        <w:t xml:space="preserve"> L’interprétation de ces valeurs et la manière de les défendre est à discuter entre le J et le MdJ. Plus élevée est la Foi, plus strict est le comportement.</w:t>
      </w:r>
      <w:r w:rsidR="00BF6BC9" w:rsidRPr="005F21AB">
        <w:rPr>
          <w:szCs w:val="18"/>
        </w:rPr>
        <w:t xml:space="preserve"> </w:t>
      </w:r>
    </w:p>
    <w:p w:rsidR="0086690A" w:rsidRPr="0086690A" w:rsidRDefault="0086690A" w:rsidP="00631932">
      <w:pPr>
        <w:pStyle w:val="Titre3"/>
      </w:pPr>
      <w:bookmarkStart w:id="21" w:name="_Toc198546076"/>
      <w:r w:rsidRPr="0086690A">
        <w:t>2.5.4 Gain de foi</w:t>
      </w:r>
      <w:bookmarkEnd w:id="21"/>
      <w:r w:rsidRPr="0086690A">
        <w:t> </w:t>
      </w:r>
    </w:p>
    <w:p w:rsidR="0086690A" w:rsidRPr="005F21AB" w:rsidRDefault="00EC0DB7" w:rsidP="0086690A">
      <w:pPr>
        <w:rPr>
          <w:szCs w:val="18"/>
        </w:rPr>
      </w:pPr>
      <w:r w:rsidRPr="005F21AB">
        <w:rPr>
          <w:szCs w:val="18"/>
        </w:rPr>
        <w:t>Lor</w:t>
      </w:r>
      <w:r>
        <w:rPr>
          <w:szCs w:val="18"/>
        </w:rPr>
        <w:t xml:space="preserve">sque l’on accompli un </w:t>
      </w:r>
      <w:r w:rsidRPr="009041BB">
        <w:rPr>
          <w:b/>
          <w:szCs w:val="18"/>
        </w:rPr>
        <w:t>acte fort</w:t>
      </w:r>
      <w:r>
        <w:rPr>
          <w:szCs w:val="18"/>
        </w:rPr>
        <w:t xml:space="preserve"> </w:t>
      </w:r>
      <w:r w:rsidRPr="005F21AB">
        <w:rPr>
          <w:szCs w:val="18"/>
        </w:rPr>
        <w:t>dans le sens de sa Foi</w:t>
      </w:r>
      <w:r>
        <w:rPr>
          <w:szCs w:val="18"/>
        </w:rPr>
        <w:t xml:space="preserve">, selon les valeurs </w:t>
      </w:r>
      <w:r w:rsidR="00EE3541">
        <w:rPr>
          <w:szCs w:val="18"/>
        </w:rPr>
        <w:t>détenues</w:t>
      </w:r>
      <w:r>
        <w:rPr>
          <w:szCs w:val="18"/>
        </w:rPr>
        <w:t xml:space="preserve"> ou combattues, il est possible de gagner des points de foi. Lancez un </w:t>
      </w:r>
      <w:r w:rsidRPr="005F21AB">
        <w:rPr>
          <w:b/>
          <w:szCs w:val="18"/>
        </w:rPr>
        <w:t>D100</w:t>
      </w:r>
      <w:r w:rsidR="0086690A">
        <w:rPr>
          <w:b/>
          <w:szCs w:val="18"/>
        </w:rPr>
        <w:t xml:space="preserve">, si </w:t>
      </w:r>
      <w:r w:rsidRPr="005F21AB">
        <w:rPr>
          <w:b/>
          <w:szCs w:val="18"/>
        </w:rPr>
        <w:t>&gt; Foi</w:t>
      </w:r>
      <w:r w:rsidRPr="005F21AB">
        <w:rPr>
          <w:szCs w:val="18"/>
        </w:rPr>
        <w:t xml:space="preserve"> alors </w:t>
      </w:r>
      <w:r w:rsidRPr="005F21AB">
        <w:rPr>
          <w:b/>
          <w:szCs w:val="18"/>
        </w:rPr>
        <w:t>Foi+marge</w:t>
      </w:r>
      <w:r w:rsidR="0086690A">
        <w:rPr>
          <w:b/>
          <w:szCs w:val="18"/>
        </w:rPr>
        <w:t xml:space="preserve"> d’échec</w:t>
      </w:r>
      <w:r w:rsidR="009F4A32">
        <w:rPr>
          <w:b/>
          <w:szCs w:val="18"/>
        </w:rPr>
        <w:t>/10</w:t>
      </w:r>
      <w:r w:rsidRPr="005F21AB">
        <w:rPr>
          <w:szCs w:val="18"/>
        </w:rPr>
        <w:t xml:space="preserve">. C’est </w:t>
      </w:r>
      <w:r w:rsidRPr="005F21AB">
        <w:rPr>
          <w:b/>
          <w:szCs w:val="18"/>
        </w:rPr>
        <w:t>uniquement par ce test</w:t>
      </w:r>
      <w:r w:rsidRPr="005F21AB">
        <w:rPr>
          <w:szCs w:val="18"/>
        </w:rPr>
        <w:t xml:space="preserve"> qu’un Perso </w:t>
      </w:r>
      <w:r w:rsidR="0086690A">
        <w:rPr>
          <w:szCs w:val="18"/>
        </w:rPr>
        <w:t xml:space="preserve">peut devenir </w:t>
      </w:r>
      <w:r w:rsidRPr="005F21AB">
        <w:rPr>
          <w:i/>
          <w:szCs w:val="18"/>
        </w:rPr>
        <w:t>Mystique</w:t>
      </w:r>
      <w:r w:rsidRPr="005F21AB">
        <w:rPr>
          <w:szCs w:val="18"/>
        </w:rPr>
        <w:t xml:space="preserve"> lorsque sa foi dépasse 60 et </w:t>
      </w:r>
      <w:r w:rsidRPr="005F21AB">
        <w:rPr>
          <w:i/>
          <w:szCs w:val="18"/>
        </w:rPr>
        <w:t>Fanatique</w:t>
      </w:r>
      <w:r w:rsidRPr="005F21AB">
        <w:rPr>
          <w:szCs w:val="18"/>
        </w:rPr>
        <w:t xml:space="preserve"> lorsque </w:t>
      </w:r>
      <w:r w:rsidR="0086690A">
        <w:rPr>
          <w:szCs w:val="18"/>
        </w:rPr>
        <w:t xml:space="preserve">qu’elle </w:t>
      </w:r>
      <w:r w:rsidRPr="005F21AB">
        <w:rPr>
          <w:szCs w:val="18"/>
        </w:rPr>
        <w:t xml:space="preserve">dépasse 80. Les actes forts sont définis comme étant </w:t>
      </w:r>
      <w:r w:rsidRPr="0086690A">
        <w:rPr>
          <w:szCs w:val="18"/>
          <w:shd w:val="clear" w:color="auto" w:fill="FFFF00"/>
        </w:rPr>
        <w:t>sacrificiel</w:t>
      </w:r>
      <w:r w:rsidR="0086690A" w:rsidRPr="0086690A">
        <w:rPr>
          <w:szCs w:val="18"/>
          <w:shd w:val="clear" w:color="auto" w:fill="FFFF00"/>
        </w:rPr>
        <w:t>s</w:t>
      </w:r>
      <w:r w:rsidRPr="0086690A">
        <w:rPr>
          <w:szCs w:val="18"/>
          <w:shd w:val="clear" w:color="auto" w:fill="FFFF00"/>
        </w:rPr>
        <w:t xml:space="preserve"> ou dénués d’intérêt personnel</w:t>
      </w:r>
      <w:r w:rsidRPr="005F21AB">
        <w:rPr>
          <w:szCs w:val="18"/>
        </w:rPr>
        <w:t>, tournés vers l’accomplissement de sa foi.</w:t>
      </w:r>
      <w:r w:rsidR="009E4757">
        <w:rPr>
          <w:szCs w:val="18"/>
        </w:rPr>
        <w:t xml:space="preserve"> Le MdJ peut </w:t>
      </w:r>
      <w:r w:rsidR="00F62395">
        <w:rPr>
          <w:szCs w:val="18"/>
        </w:rPr>
        <w:t xml:space="preserve">également </w:t>
      </w:r>
      <w:r w:rsidR="009E4757">
        <w:rPr>
          <w:szCs w:val="18"/>
        </w:rPr>
        <w:t>accorder des points de Foi selon ce que vit</w:t>
      </w:r>
      <w:r w:rsidR="00F62395">
        <w:rPr>
          <w:szCs w:val="18"/>
        </w:rPr>
        <w:t>/fait</w:t>
      </w:r>
      <w:r w:rsidR="009E4757">
        <w:rPr>
          <w:szCs w:val="18"/>
        </w:rPr>
        <w:t xml:space="preserve"> le Perso.</w:t>
      </w:r>
      <w:r w:rsidR="00F62395">
        <w:rPr>
          <w:szCs w:val="18"/>
        </w:rPr>
        <w:t xml:space="preserve"> </w:t>
      </w:r>
      <w:r w:rsidR="0086690A">
        <w:rPr>
          <w:szCs w:val="18"/>
        </w:rPr>
        <w:t>Quelques e</w:t>
      </w:r>
      <w:r w:rsidR="0086690A" w:rsidRPr="005F21AB">
        <w:rPr>
          <w:szCs w:val="18"/>
        </w:rPr>
        <w:t>xemples</w:t>
      </w:r>
      <w:r w:rsidR="009973ED">
        <w:rPr>
          <w:szCs w:val="18"/>
        </w:rPr>
        <w:t xml:space="preserve"> </w:t>
      </w:r>
      <w:r w:rsidR="0086690A" w:rsidRPr="005F21AB">
        <w:rPr>
          <w:szCs w:val="18"/>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6"/>
        <w:gridCol w:w="4257"/>
      </w:tblGrid>
      <w:tr w:rsidR="0086690A" w:rsidRPr="005F21AB" w:rsidTr="003C41B5">
        <w:tc>
          <w:tcPr>
            <w:tcW w:w="0" w:type="auto"/>
          </w:tcPr>
          <w:p w:rsidR="0086690A" w:rsidRPr="005F21AB" w:rsidRDefault="0086690A" w:rsidP="003C41B5">
            <w:pPr>
              <w:rPr>
                <w:b/>
                <w:bCs/>
                <w:sz w:val="16"/>
                <w:szCs w:val="16"/>
              </w:rPr>
            </w:pPr>
            <w:r w:rsidRPr="005F21AB">
              <w:rPr>
                <w:b/>
                <w:bCs/>
                <w:sz w:val="16"/>
                <w:szCs w:val="16"/>
              </w:rPr>
              <w:t>Force</w:t>
            </w:r>
          </w:p>
        </w:tc>
        <w:tc>
          <w:tcPr>
            <w:tcW w:w="0" w:type="auto"/>
          </w:tcPr>
          <w:p w:rsidR="0086690A" w:rsidRPr="005F21AB" w:rsidRDefault="0086690A" w:rsidP="003C41B5">
            <w:pPr>
              <w:rPr>
                <w:b/>
                <w:bCs/>
                <w:sz w:val="16"/>
                <w:szCs w:val="16"/>
              </w:rPr>
            </w:pPr>
            <w:r>
              <w:rPr>
                <w:b/>
                <w:bCs/>
                <w:sz w:val="16"/>
                <w:szCs w:val="16"/>
              </w:rPr>
              <w:t>Acte fort</w:t>
            </w:r>
          </w:p>
        </w:tc>
      </w:tr>
      <w:tr w:rsidR="0086690A" w:rsidRPr="005F21AB" w:rsidTr="003C41B5">
        <w:tc>
          <w:tcPr>
            <w:tcW w:w="0" w:type="auto"/>
            <w:shd w:val="clear" w:color="auto" w:fill="EAEAEA"/>
          </w:tcPr>
          <w:p w:rsidR="0086690A" w:rsidRPr="005F21AB" w:rsidRDefault="0086690A" w:rsidP="003C41B5">
            <w:pPr>
              <w:rPr>
                <w:sz w:val="16"/>
                <w:szCs w:val="16"/>
              </w:rPr>
            </w:pPr>
            <w:r w:rsidRPr="005F21AB">
              <w:rPr>
                <w:sz w:val="16"/>
                <w:szCs w:val="16"/>
              </w:rPr>
              <w:t>El’Der</w:t>
            </w:r>
          </w:p>
        </w:tc>
        <w:tc>
          <w:tcPr>
            <w:tcW w:w="0" w:type="auto"/>
            <w:shd w:val="clear" w:color="auto" w:fill="EAEAEA"/>
          </w:tcPr>
          <w:p w:rsidR="0086690A" w:rsidRPr="005F21AB" w:rsidRDefault="0086690A" w:rsidP="003C41B5">
            <w:pPr>
              <w:rPr>
                <w:sz w:val="16"/>
                <w:szCs w:val="16"/>
              </w:rPr>
            </w:pPr>
            <w:r w:rsidRPr="005F21AB">
              <w:rPr>
                <w:sz w:val="16"/>
                <w:szCs w:val="16"/>
              </w:rPr>
              <w:t xml:space="preserve">Replante une essence disparue dans une forêt </w:t>
            </w:r>
          </w:p>
        </w:tc>
      </w:tr>
      <w:tr w:rsidR="0086690A" w:rsidRPr="005F21AB" w:rsidTr="003C41B5">
        <w:tc>
          <w:tcPr>
            <w:tcW w:w="0" w:type="auto"/>
            <w:shd w:val="clear" w:color="auto" w:fill="FFFF00"/>
          </w:tcPr>
          <w:p w:rsidR="0086690A" w:rsidRPr="005F21AB" w:rsidRDefault="0086690A" w:rsidP="003C41B5">
            <w:pPr>
              <w:rPr>
                <w:sz w:val="16"/>
                <w:szCs w:val="16"/>
              </w:rPr>
            </w:pPr>
            <w:r w:rsidRPr="005F21AB">
              <w:rPr>
                <w:sz w:val="16"/>
                <w:szCs w:val="16"/>
              </w:rPr>
              <w:t>El’Bis</w:t>
            </w:r>
          </w:p>
        </w:tc>
        <w:tc>
          <w:tcPr>
            <w:tcW w:w="0" w:type="auto"/>
            <w:shd w:val="clear" w:color="auto" w:fill="FFFF00"/>
          </w:tcPr>
          <w:p w:rsidR="0086690A" w:rsidRPr="005F21AB" w:rsidRDefault="0086690A" w:rsidP="003C41B5">
            <w:pPr>
              <w:rPr>
                <w:sz w:val="16"/>
                <w:szCs w:val="16"/>
              </w:rPr>
            </w:pPr>
            <w:r w:rsidRPr="005F21AB">
              <w:rPr>
                <w:sz w:val="16"/>
                <w:szCs w:val="16"/>
              </w:rPr>
              <w:t>Sauve un village de la corruption</w:t>
            </w:r>
          </w:p>
        </w:tc>
      </w:tr>
      <w:tr w:rsidR="0086690A" w:rsidRPr="005F21AB" w:rsidTr="003C41B5">
        <w:tc>
          <w:tcPr>
            <w:tcW w:w="0" w:type="auto"/>
            <w:shd w:val="clear" w:color="auto" w:fill="FBD4B4"/>
          </w:tcPr>
          <w:p w:rsidR="0086690A" w:rsidRPr="005F21AB" w:rsidRDefault="0086690A" w:rsidP="003C41B5">
            <w:pPr>
              <w:rPr>
                <w:sz w:val="16"/>
                <w:szCs w:val="16"/>
              </w:rPr>
            </w:pPr>
            <w:r w:rsidRPr="005F21AB">
              <w:rPr>
                <w:sz w:val="16"/>
                <w:szCs w:val="16"/>
              </w:rPr>
              <w:t>El’Dor</w:t>
            </w:r>
          </w:p>
        </w:tc>
        <w:tc>
          <w:tcPr>
            <w:tcW w:w="0" w:type="auto"/>
            <w:shd w:val="clear" w:color="auto" w:fill="FBD4B4"/>
          </w:tcPr>
          <w:p w:rsidR="0086690A" w:rsidRPr="005F21AB" w:rsidRDefault="0086690A" w:rsidP="003C41B5">
            <w:pPr>
              <w:rPr>
                <w:sz w:val="16"/>
                <w:szCs w:val="16"/>
              </w:rPr>
            </w:pPr>
            <w:r w:rsidRPr="005F21AB">
              <w:rPr>
                <w:sz w:val="16"/>
                <w:szCs w:val="16"/>
              </w:rPr>
              <w:t>Acquiert un pouvoir rare ou ancien</w:t>
            </w:r>
          </w:p>
        </w:tc>
      </w:tr>
      <w:tr w:rsidR="0086690A" w:rsidRPr="005F21AB" w:rsidTr="003C41B5">
        <w:tc>
          <w:tcPr>
            <w:tcW w:w="0" w:type="auto"/>
            <w:shd w:val="clear" w:color="auto" w:fill="B8CCE4"/>
          </w:tcPr>
          <w:p w:rsidR="0086690A" w:rsidRPr="005F21AB" w:rsidRDefault="0086690A" w:rsidP="003C41B5">
            <w:pPr>
              <w:rPr>
                <w:sz w:val="16"/>
                <w:szCs w:val="16"/>
              </w:rPr>
            </w:pPr>
            <w:r w:rsidRPr="005F21AB">
              <w:rPr>
                <w:sz w:val="16"/>
                <w:szCs w:val="16"/>
              </w:rPr>
              <w:t>El’Lar</w:t>
            </w:r>
          </w:p>
        </w:tc>
        <w:tc>
          <w:tcPr>
            <w:tcW w:w="0" w:type="auto"/>
            <w:shd w:val="clear" w:color="auto" w:fill="B8CCE4"/>
          </w:tcPr>
          <w:p w:rsidR="0086690A" w:rsidRPr="005F21AB" w:rsidRDefault="0086690A" w:rsidP="003C41B5">
            <w:pPr>
              <w:rPr>
                <w:sz w:val="16"/>
                <w:szCs w:val="16"/>
              </w:rPr>
            </w:pPr>
            <w:r w:rsidRPr="005F21AB">
              <w:rPr>
                <w:sz w:val="16"/>
                <w:szCs w:val="16"/>
              </w:rPr>
              <w:t>Détruit de puissantes forces opposées</w:t>
            </w:r>
          </w:p>
        </w:tc>
      </w:tr>
      <w:tr w:rsidR="0086690A" w:rsidRPr="005F21AB" w:rsidTr="003C41B5">
        <w:tc>
          <w:tcPr>
            <w:tcW w:w="0" w:type="auto"/>
            <w:shd w:val="clear" w:color="auto" w:fill="92D050"/>
          </w:tcPr>
          <w:p w:rsidR="0086690A" w:rsidRPr="005F21AB" w:rsidRDefault="0086690A" w:rsidP="003C41B5">
            <w:pPr>
              <w:rPr>
                <w:sz w:val="16"/>
                <w:szCs w:val="16"/>
              </w:rPr>
            </w:pPr>
            <w:r w:rsidRPr="005F21AB">
              <w:rPr>
                <w:sz w:val="16"/>
                <w:szCs w:val="16"/>
              </w:rPr>
              <w:t>Koth’Oth</w:t>
            </w:r>
          </w:p>
        </w:tc>
        <w:tc>
          <w:tcPr>
            <w:tcW w:w="0" w:type="auto"/>
            <w:shd w:val="clear" w:color="auto" w:fill="92D050"/>
          </w:tcPr>
          <w:p w:rsidR="0086690A" w:rsidRPr="005F21AB" w:rsidRDefault="0086690A" w:rsidP="003C41B5">
            <w:pPr>
              <w:rPr>
                <w:sz w:val="16"/>
                <w:szCs w:val="16"/>
              </w:rPr>
            </w:pPr>
            <w:r w:rsidRPr="005F21AB">
              <w:rPr>
                <w:sz w:val="16"/>
                <w:szCs w:val="16"/>
              </w:rPr>
              <w:t>Détruit et soumet une puissance opposée</w:t>
            </w:r>
          </w:p>
        </w:tc>
      </w:tr>
      <w:tr w:rsidR="0086690A" w:rsidRPr="005F21AB" w:rsidTr="003C41B5">
        <w:tc>
          <w:tcPr>
            <w:tcW w:w="0" w:type="auto"/>
            <w:shd w:val="clear" w:color="auto" w:fill="C0C0C0"/>
          </w:tcPr>
          <w:p w:rsidR="0086690A" w:rsidRPr="005F21AB" w:rsidRDefault="0086690A" w:rsidP="003C41B5">
            <w:pPr>
              <w:rPr>
                <w:sz w:val="16"/>
                <w:szCs w:val="16"/>
              </w:rPr>
            </w:pPr>
            <w:r w:rsidRPr="005F21AB">
              <w:rPr>
                <w:sz w:val="16"/>
                <w:szCs w:val="16"/>
              </w:rPr>
              <w:t>Si’Th</w:t>
            </w:r>
          </w:p>
        </w:tc>
        <w:tc>
          <w:tcPr>
            <w:tcW w:w="0" w:type="auto"/>
            <w:shd w:val="clear" w:color="auto" w:fill="CCCCCC"/>
          </w:tcPr>
          <w:p w:rsidR="0086690A" w:rsidRPr="005F21AB" w:rsidRDefault="0086690A" w:rsidP="003C41B5">
            <w:pPr>
              <w:rPr>
                <w:sz w:val="16"/>
                <w:szCs w:val="16"/>
              </w:rPr>
            </w:pPr>
            <w:r w:rsidRPr="005F21AB">
              <w:rPr>
                <w:sz w:val="16"/>
                <w:szCs w:val="16"/>
              </w:rPr>
              <w:t>Démontrer sa supériorité devant être plus puissant</w:t>
            </w:r>
          </w:p>
        </w:tc>
      </w:tr>
    </w:tbl>
    <w:p w:rsidR="009F4A32" w:rsidRDefault="009F4A32" w:rsidP="009F4A32">
      <w:pPr>
        <w:pStyle w:val="Exemple0"/>
      </w:pPr>
      <w:r>
        <w:t xml:space="preserve">Exemple : Barnabé (Foi=58), fidèle de Dargos, érige une stèle en matière noble sur le lieu d’une victoire contre les forces du Malin. Il y place un focus de feu éternel. Avec un D100=89, il gagne 89-58=31/10=3 en Foi pour passer à 58+3=61 et devient mystique. </w:t>
      </w:r>
    </w:p>
    <w:p w:rsidR="003D619A" w:rsidRPr="005F21AB" w:rsidRDefault="006E5442" w:rsidP="00631932">
      <w:pPr>
        <w:pStyle w:val="Titre3"/>
      </w:pPr>
      <w:bookmarkStart w:id="22" w:name="_Toc198546077"/>
      <w:r w:rsidRPr="005F21AB">
        <w:t>2.5.</w:t>
      </w:r>
      <w:r w:rsidR="0086690A">
        <w:t>5</w:t>
      </w:r>
      <w:r w:rsidRPr="005F21AB">
        <w:t xml:space="preserve"> </w:t>
      </w:r>
      <w:r w:rsidR="004453F2" w:rsidRPr="005F21AB">
        <w:t>Acte contre sa</w:t>
      </w:r>
      <w:r w:rsidR="005C0F91" w:rsidRPr="005F21AB">
        <w:t xml:space="preserve"> foi</w:t>
      </w:r>
      <w:bookmarkEnd w:id="22"/>
      <w:r w:rsidR="005C0F91" w:rsidRPr="005F21AB">
        <w:t> </w:t>
      </w:r>
    </w:p>
    <w:p w:rsidR="005C0F91" w:rsidRPr="005F21AB" w:rsidRDefault="00456C63" w:rsidP="005C0F91">
      <w:pPr>
        <w:rPr>
          <w:szCs w:val="18"/>
        </w:rPr>
      </w:pPr>
      <w:r w:rsidRPr="005F21AB">
        <w:rPr>
          <w:szCs w:val="18"/>
        </w:rPr>
        <w:t xml:space="preserve">Pour réaliser un acte clairement contraire </w:t>
      </w:r>
      <w:r w:rsidR="0086690A">
        <w:rPr>
          <w:szCs w:val="18"/>
        </w:rPr>
        <w:t xml:space="preserve">à </w:t>
      </w:r>
      <w:r w:rsidR="00BF6BC9" w:rsidRPr="005F21AB">
        <w:rPr>
          <w:szCs w:val="18"/>
        </w:rPr>
        <w:t xml:space="preserve">ses valeurs, </w:t>
      </w:r>
      <w:r w:rsidRPr="005F21AB">
        <w:rPr>
          <w:szCs w:val="18"/>
        </w:rPr>
        <w:t xml:space="preserve">un </w:t>
      </w:r>
      <w:r w:rsidR="005C0F91" w:rsidRPr="005F21AB">
        <w:rPr>
          <w:szCs w:val="18"/>
        </w:rPr>
        <w:t xml:space="preserve">Perso doit </w:t>
      </w:r>
      <w:r w:rsidR="0086690A">
        <w:rPr>
          <w:szCs w:val="18"/>
        </w:rPr>
        <w:t xml:space="preserve">obtenir </w:t>
      </w:r>
      <w:r w:rsidR="005C0F91" w:rsidRPr="005F21AB">
        <w:rPr>
          <w:szCs w:val="18"/>
        </w:rPr>
        <w:t>un</w:t>
      </w:r>
      <w:r w:rsidR="009E4757">
        <w:rPr>
          <w:szCs w:val="18"/>
        </w:rPr>
        <w:t xml:space="preserve"> test unique de</w:t>
      </w:r>
      <w:r w:rsidR="005C0F91" w:rsidRPr="005F21AB">
        <w:rPr>
          <w:szCs w:val="18"/>
        </w:rPr>
        <w:t xml:space="preserve"> </w:t>
      </w:r>
      <w:r w:rsidR="005C0F91" w:rsidRPr="005F21AB">
        <w:rPr>
          <w:b/>
          <w:szCs w:val="18"/>
        </w:rPr>
        <w:t>D100 &gt; Foi/2</w:t>
      </w:r>
      <w:r w:rsidR="005C0F91" w:rsidRPr="005F21AB">
        <w:rPr>
          <w:szCs w:val="18"/>
        </w:rPr>
        <w:t>.</w:t>
      </w:r>
      <w:r w:rsidR="0086690A">
        <w:rPr>
          <w:szCs w:val="18"/>
        </w:rPr>
        <w:t xml:space="preserve"> En cas de réussite et s</w:t>
      </w:r>
      <w:r w:rsidR="005C0F91" w:rsidRPr="005F21AB">
        <w:rPr>
          <w:szCs w:val="18"/>
        </w:rPr>
        <w:t xml:space="preserve">i cet acte est commis alors </w:t>
      </w:r>
      <w:r w:rsidR="005C0F91" w:rsidRPr="005F21AB">
        <w:rPr>
          <w:b/>
          <w:szCs w:val="18"/>
        </w:rPr>
        <w:t>Foi</w:t>
      </w:r>
      <w:r w:rsidR="009973ED">
        <w:rPr>
          <w:b/>
          <w:szCs w:val="18"/>
        </w:rPr>
        <w:t>-</w:t>
      </w:r>
      <w:r w:rsidR="0020063F" w:rsidRPr="005F21AB">
        <w:rPr>
          <w:b/>
          <w:szCs w:val="18"/>
        </w:rPr>
        <w:t>10%</w:t>
      </w:r>
      <w:r w:rsidR="005C0F91" w:rsidRPr="005F21AB">
        <w:rPr>
          <w:szCs w:val="18"/>
        </w:rPr>
        <w:t xml:space="preserve">. </w:t>
      </w:r>
      <w:r w:rsidR="0086690A">
        <w:rPr>
          <w:szCs w:val="18"/>
        </w:rPr>
        <w:t>Quelques e</w:t>
      </w:r>
      <w:r w:rsidR="005C0F91" w:rsidRPr="005F21AB">
        <w:rPr>
          <w:szCs w:val="18"/>
        </w:rPr>
        <w:t xml:space="preserve">xemples d’actes </w:t>
      </w:r>
      <w:r w:rsidR="0086690A">
        <w:rPr>
          <w:szCs w:val="18"/>
        </w:rPr>
        <w:t>contre sa foi</w:t>
      </w:r>
      <w:r w:rsidR="005C0F91" w:rsidRPr="005F21AB">
        <w:rPr>
          <w:szCs w:val="18"/>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6"/>
        <w:gridCol w:w="3551"/>
      </w:tblGrid>
      <w:tr w:rsidR="0086690A" w:rsidRPr="005F21AB" w:rsidTr="005C0F91">
        <w:tc>
          <w:tcPr>
            <w:tcW w:w="0" w:type="auto"/>
          </w:tcPr>
          <w:p w:rsidR="0086690A" w:rsidRPr="005F21AB" w:rsidRDefault="0086690A" w:rsidP="005C0F91">
            <w:pPr>
              <w:rPr>
                <w:b/>
                <w:bCs/>
                <w:sz w:val="16"/>
                <w:szCs w:val="16"/>
              </w:rPr>
            </w:pPr>
            <w:r w:rsidRPr="005F21AB">
              <w:rPr>
                <w:b/>
                <w:bCs/>
                <w:sz w:val="16"/>
                <w:szCs w:val="16"/>
              </w:rPr>
              <w:t>Force</w:t>
            </w:r>
          </w:p>
        </w:tc>
        <w:tc>
          <w:tcPr>
            <w:tcW w:w="0" w:type="auto"/>
          </w:tcPr>
          <w:p w:rsidR="0086690A" w:rsidRPr="005F21AB" w:rsidRDefault="0086690A" w:rsidP="005C0F91">
            <w:pPr>
              <w:rPr>
                <w:b/>
                <w:bCs/>
                <w:sz w:val="16"/>
                <w:szCs w:val="16"/>
              </w:rPr>
            </w:pPr>
            <w:r>
              <w:rPr>
                <w:b/>
                <w:bCs/>
                <w:sz w:val="16"/>
                <w:szCs w:val="16"/>
              </w:rPr>
              <w:t>Acte contre sa foi</w:t>
            </w:r>
          </w:p>
        </w:tc>
      </w:tr>
      <w:tr w:rsidR="0086690A" w:rsidRPr="005F21AB" w:rsidTr="005C0F91">
        <w:tc>
          <w:tcPr>
            <w:tcW w:w="0" w:type="auto"/>
            <w:shd w:val="clear" w:color="auto" w:fill="EAEAEA"/>
          </w:tcPr>
          <w:p w:rsidR="0086690A" w:rsidRPr="005F21AB" w:rsidRDefault="0086690A" w:rsidP="005C0F91">
            <w:pPr>
              <w:rPr>
                <w:sz w:val="16"/>
                <w:szCs w:val="16"/>
              </w:rPr>
            </w:pPr>
            <w:r w:rsidRPr="005F21AB">
              <w:rPr>
                <w:sz w:val="16"/>
                <w:szCs w:val="16"/>
              </w:rPr>
              <w:t>El’Der</w:t>
            </w:r>
          </w:p>
        </w:tc>
        <w:tc>
          <w:tcPr>
            <w:tcW w:w="0" w:type="auto"/>
            <w:shd w:val="clear" w:color="auto" w:fill="EAEAEA"/>
          </w:tcPr>
          <w:p w:rsidR="0086690A" w:rsidRPr="005F21AB" w:rsidRDefault="0086690A" w:rsidP="005C0F91">
            <w:pPr>
              <w:rPr>
                <w:sz w:val="16"/>
                <w:szCs w:val="16"/>
              </w:rPr>
            </w:pPr>
            <w:r w:rsidRPr="005F21AB">
              <w:rPr>
                <w:sz w:val="16"/>
                <w:szCs w:val="16"/>
              </w:rPr>
              <w:t>Vire à la sauvagerie brutale et bestiale</w:t>
            </w:r>
          </w:p>
        </w:tc>
      </w:tr>
      <w:tr w:rsidR="0086690A" w:rsidRPr="005F21AB" w:rsidTr="005C0F91">
        <w:tc>
          <w:tcPr>
            <w:tcW w:w="0" w:type="auto"/>
            <w:shd w:val="clear" w:color="auto" w:fill="FFFF00"/>
          </w:tcPr>
          <w:p w:rsidR="0086690A" w:rsidRPr="005F21AB" w:rsidRDefault="0086690A" w:rsidP="005C0F91">
            <w:pPr>
              <w:rPr>
                <w:sz w:val="16"/>
                <w:szCs w:val="16"/>
              </w:rPr>
            </w:pPr>
            <w:r w:rsidRPr="005F21AB">
              <w:rPr>
                <w:sz w:val="16"/>
                <w:szCs w:val="16"/>
              </w:rPr>
              <w:t>El’Bis</w:t>
            </w:r>
          </w:p>
        </w:tc>
        <w:tc>
          <w:tcPr>
            <w:tcW w:w="0" w:type="auto"/>
            <w:shd w:val="clear" w:color="auto" w:fill="FFFF00"/>
          </w:tcPr>
          <w:p w:rsidR="0086690A" w:rsidRPr="005F21AB" w:rsidRDefault="0086690A" w:rsidP="005C0F91">
            <w:pPr>
              <w:rPr>
                <w:sz w:val="16"/>
                <w:szCs w:val="16"/>
              </w:rPr>
            </w:pPr>
            <w:r w:rsidRPr="005F21AB">
              <w:rPr>
                <w:sz w:val="16"/>
                <w:szCs w:val="16"/>
              </w:rPr>
              <w:t>Tue un innocent sur un coup de tête</w:t>
            </w:r>
          </w:p>
        </w:tc>
      </w:tr>
      <w:tr w:rsidR="0086690A" w:rsidRPr="005F21AB" w:rsidTr="002273D7">
        <w:tc>
          <w:tcPr>
            <w:tcW w:w="0" w:type="auto"/>
            <w:shd w:val="clear" w:color="auto" w:fill="FBD4B4"/>
          </w:tcPr>
          <w:p w:rsidR="0086690A" w:rsidRPr="005F21AB" w:rsidRDefault="0086690A" w:rsidP="005C0F91">
            <w:pPr>
              <w:rPr>
                <w:sz w:val="16"/>
                <w:szCs w:val="16"/>
              </w:rPr>
            </w:pPr>
            <w:r w:rsidRPr="005F21AB">
              <w:rPr>
                <w:sz w:val="16"/>
                <w:szCs w:val="16"/>
              </w:rPr>
              <w:t>El’Dor</w:t>
            </w:r>
          </w:p>
        </w:tc>
        <w:tc>
          <w:tcPr>
            <w:tcW w:w="0" w:type="auto"/>
            <w:shd w:val="clear" w:color="auto" w:fill="FBD4B4"/>
          </w:tcPr>
          <w:p w:rsidR="0086690A" w:rsidRPr="005F21AB" w:rsidRDefault="0086690A" w:rsidP="005C0F91">
            <w:pPr>
              <w:rPr>
                <w:sz w:val="16"/>
                <w:szCs w:val="16"/>
              </w:rPr>
            </w:pPr>
            <w:r w:rsidRPr="005F21AB">
              <w:rPr>
                <w:sz w:val="16"/>
                <w:szCs w:val="16"/>
              </w:rPr>
              <w:t>Aide et protège des faibles pour le plaisir</w:t>
            </w:r>
          </w:p>
        </w:tc>
      </w:tr>
      <w:tr w:rsidR="0086690A" w:rsidRPr="005F21AB" w:rsidTr="002273D7">
        <w:tc>
          <w:tcPr>
            <w:tcW w:w="0" w:type="auto"/>
            <w:shd w:val="clear" w:color="auto" w:fill="B8CCE4"/>
          </w:tcPr>
          <w:p w:rsidR="0086690A" w:rsidRPr="005F21AB" w:rsidRDefault="0086690A" w:rsidP="005C0F91">
            <w:pPr>
              <w:rPr>
                <w:sz w:val="16"/>
                <w:szCs w:val="16"/>
              </w:rPr>
            </w:pPr>
            <w:r w:rsidRPr="005F21AB">
              <w:rPr>
                <w:sz w:val="16"/>
                <w:szCs w:val="16"/>
              </w:rPr>
              <w:t>El’Lar</w:t>
            </w:r>
          </w:p>
        </w:tc>
        <w:tc>
          <w:tcPr>
            <w:tcW w:w="0" w:type="auto"/>
            <w:shd w:val="clear" w:color="auto" w:fill="B8CCE4"/>
          </w:tcPr>
          <w:p w:rsidR="0086690A" w:rsidRPr="005F21AB" w:rsidRDefault="0086690A" w:rsidP="005C0F91">
            <w:pPr>
              <w:rPr>
                <w:sz w:val="16"/>
                <w:szCs w:val="16"/>
              </w:rPr>
            </w:pPr>
            <w:r w:rsidRPr="005F21AB">
              <w:rPr>
                <w:sz w:val="16"/>
                <w:szCs w:val="16"/>
              </w:rPr>
              <w:t>Aide le fort et abandonne le faible</w:t>
            </w:r>
          </w:p>
        </w:tc>
      </w:tr>
      <w:tr w:rsidR="0086690A" w:rsidRPr="005F21AB" w:rsidTr="005C0F91">
        <w:tc>
          <w:tcPr>
            <w:tcW w:w="0" w:type="auto"/>
            <w:shd w:val="clear" w:color="auto" w:fill="92D050"/>
          </w:tcPr>
          <w:p w:rsidR="0086690A" w:rsidRPr="005F21AB" w:rsidRDefault="0086690A" w:rsidP="005C0F91">
            <w:pPr>
              <w:rPr>
                <w:sz w:val="16"/>
                <w:szCs w:val="16"/>
              </w:rPr>
            </w:pPr>
            <w:r w:rsidRPr="005F21AB">
              <w:rPr>
                <w:sz w:val="16"/>
                <w:szCs w:val="16"/>
              </w:rPr>
              <w:t>Koth’Oth</w:t>
            </w:r>
          </w:p>
        </w:tc>
        <w:tc>
          <w:tcPr>
            <w:tcW w:w="0" w:type="auto"/>
            <w:shd w:val="clear" w:color="auto" w:fill="92D050"/>
          </w:tcPr>
          <w:p w:rsidR="0086690A" w:rsidRPr="005F21AB" w:rsidRDefault="0086690A" w:rsidP="005C0F91">
            <w:pPr>
              <w:rPr>
                <w:sz w:val="16"/>
                <w:szCs w:val="16"/>
              </w:rPr>
            </w:pPr>
            <w:r w:rsidRPr="005F21AB">
              <w:rPr>
                <w:sz w:val="16"/>
                <w:szCs w:val="16"/>
              </w:rPr>
              <w:t>Se laisse aller à l’oisiveté et au dialogue</w:t>
            </w:r>
          </w:p>
        </w:tc>
      </w:tr>
      <w:tr w:rsidR="0086690A" w:rsidRPr="005F21AB" w:rsidTr="005C0F91">
        <w:tc>
          <w:tcPr>
            <w:tcW w:w="0" w:type="auto"/>
            <w:shd w:val="clear" w:color="auto" w:fill="C0C0C0"/>
          </w:tcPr>
          <w:p w:rsidR="0086690A" w:rsidRPr="005F21AB" w:rsidRDefault="0086690A" w:rsidP="005C0F91">
            <w:pPr>
              <w:rPr>
                <w:sz w:val="16"/>
                <w:szCs w:val="16"/>
              </w:rPr>
            </w:pPr>
            <w:r w:rsidRPr="005F21AB">
              <w:rPr>
                <w:sz w:val="16"/>
                <w:szCs w:val="16"/>
              </w:rPr>
              <w:t>Si’Th</w:t>
            </w:r>
          </w:p>
        </w:tc>
        <w:tc>
          <w:tcPr>
            <w:tcW w:w="0" w:type="auto"/>
            <w:shd w:val="clear" w:color="auto" w:fill="CCCCCC"/>
          </w:tcPr>
          <w:p w:rsidR="0086690A" w:rsidRPr="005F21AB" w:rsidRDefault="0086690A" w:rsidP="005C0F91">
            <w:pPr>
              <w:rPr>
                <w:sz w:val="16"/>
                <w:szCs w:val="16"/>
              </w:rPr>
            </w:pPr>
            <w:r w:rsidRPr="005F21AB">
              <w:rPr>
                <w:sz w:val="16"/>
                <w:szCs w:val="16"/>
              </w:rPr>
              <w:t>Faire preuve de faiblesse devant l’épreuve</w:t>
            </w:r>
          </w:p>
        </w:tc>
      </w:tr>
    </w:tbl>
    <w:p w:rsidR="009E4757" w:rsidRDefault="009E4757" w:rsidP="009E4757">
      <w:pPr>
        <w:pStyle w:val="Exemple0"/>
      </w:pPr>
      <w:r>
        <w:t>Exemple : Suite de Barnabé, il épargne une sorcière avec laquelle il a des relations sexuelles, pour y arriver il a du réussir un D100 &gt; ( 61/2=)31. Une fois cela fait, il perd 61/10=6 points de Foi pour tomber à 55.</w:t>
      </w:r>
    </w:p>
    <w:p w:rsidR="00F5119E" w:rsidRPr="005F21AB" w:rsidRDefault="00F5119E" w:rsidP="00EB656A">
      <w:pPr>
        <w:pStyle w:val="Titre2"/>
      </w:pPr>
      <w:bookmarkStart w:id="23" w:name="_Toc198546078"/>
      <w:r w:rsidRPr="005F21AB">
        <w:t>2.6 Nombres associés aux Forces</w:t>
      </w:r>
      <w:bookmarkEnd w:id="23"/>
    </w:p>
    <w:p w:rsidR="00F5119E" w:rsidRPr="005F21AB" w:rsidRDefault="009973ED" w:rsidP="00361CFD">
      <w:pPr>
        <w:rPr>
          <w:szCs w:val="18"/>
        </w:rPr>
      </w:pPr>
      <w:r>
        <w:rPr>
          <w:szCs w:val="18"/>
        </w:rPr>
        <w:t>Chaque F</w:t>
      </w:r>
      <w:r w:rsidR="00F5119E" w:rsidRPr="005F21AB">
        <w:rPr>
          <w:szCs w:val="18"/>
        </w:rPr>
        <w:t xml:space="preserve">orce est associée à un nombre qui figure dans les représentations des éléments </w:t>
      </w:r>
      <w:r w:rsidR="001D2884" w:rsidRPr="005F21AB">
        <w:rPr>
          <w:szCs w:val="18"/>
        </w:rPr>
        <w:t>divins. Ce nombre est utilisé dans le jeu selon les désirs du MdJ et inspire toutes les créations lié</w:t>
      </w:r>
      <w:r>
        <w:rPr>
          <w:szCs w:val="18"/>
        </w:rPr>
        <w:t>e</w:t>
      </w:r>
      <w:r w:rsidR="001D2884" w:rsidRPr="005F21AB">
        <w:rPr>
          <w:szCs w:val="18"/>
        </w:rPr>
        <w:t>s à cette Force.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929"/>
        <w:gridCol w:w="3577"/>
        <w:gridCol w:w="1239"/>
      </w:tblGrid>
      <w:tr w:rsidR="003E23EB" w:rsidRPr="005F21AB" w:rsidTr="003E23EB">
        <w:tc>
          <w:tcPr>
            <w:tcW w:w="0" w:type="auto"/>
            <w:shd w:val="clear" w:color="auto" w:fill="auto"/>
          </w:tcPr>
          <w:p w:rsidR="003E23EB" w:rsidRPr="005F21AB" w:rsidRDefault="003E23EB" w:rsidP="00CE1794">
            <w:pPr>
              <w:rPr>
                <w:b/>
                <w:sz w:val="16"/>
                <w:szCs w:val="16"/>
              </w:rPr>
            </w:pPr>
            <w:r w:rsidRPr="005F21AB">
              <w:rPr>
                <w:b/>
                <w:sz w:val="16"/>
                <w:szCs w:val="16"/>
              </w:rPr>
              <w:t>Force</w:t>
            </w:r>
          </w:p>
        </w:tc>
        <w:tc>
          <w:tcPr>
            <w:tcW w:w="0" w:type="auto"/>
            <w:shd w:val="clear" w:color="auto" w:fill="auto"/>
          </w:tcPr>
          <w:p w:rsidR="003E23EB" w:rsidRPr="005F21AB" w:rsidRDefault="003E23EB" w:rsidP="002273D7">
            <w:pPr>
              <w:jc w:val="center"/>
              <w:rPr>
                <w:b/>
                <w:sz w:val="16"/>
                <w:szCs w:val="16"/>
              </w:rPr>
            </w:pPr>
            <w:r w:rsidRPr="005F21AB">
              <w:rPr>
                <w:b/>
                <w:sz w:val="16"/>
                <w:szCs w:val="16"/>
              </w:rPr>
              <w:t>Nombre</w:t>
            </w:r>
          </w:p>
        </w:tc>
        <w:tc>
          <w:tcPr>
            <w:tcW w:w="0" w:type="auto"/>
            <w:shd w:val="clear" w:color="auto" w:fill="auto"/>
          </w:tcPr>
          <w:p w:rsidR="003E23EB" w:rsidRPr="005F21AB" w:rsidRDefault="003E23EB" w:rsidP="00CE1794">
            <w:pPr>
              <w:rPr>
                <w:b/>
                <w:sz w:val="16"/>
                <w:szCs w:val="16"/>
              </w:rPr>
            </w:pPr>
            <w:r w:rsidRPr="005F21AB">
              <w:rPr>
                <w:b/>
                <w:sz w:val="16"/>
                <w:szCs w:val="16"/>
              </w:rPr>
              <w:t>Exemples</w:t>
            </w:r>
          </w:p>
        </w:tc>
        <w:tc>
          <w:tcPr>
            <w:tcW w:w="0" w:type="auto"/>
          </w:tcPr>
          <w:p w:rsidR="003E23EB" w:rsidRPr="005F21AB" w:rsidRDefault="003E23EB" w:rsidP="00CE1794">
            <w:pPr>
              <w:rPr>
                <w:b/>
                <w:sz w:val="16"/>
                <w:szCs w:val="16"/>
              </w:rPr>
            </w:pPr>
            <w:r w:rsidRPr="005F21AB">
              <w:rPr>
                <w:b/>
                <w:sz w:val="16"/>
                <w:szCs w:val="16"/>
              </w:rPr>
              <w:t>Bases</w:t>
            </w:r>
          </w:p>
        </w:tc>
      </w:tr>
      <w:tr w:rsidR="003E23EB" w:rsidRPr="005F21AB" w:rsidTr="003E23EB">
        <w:tc>
          <w:tcPr>
            <w:tcW w:w="0" w:type="auto"/>
            <w:shd w:val="clear" w:color="auto" w:fill="F2F2F2"/>
          </w:tcPr>
          <w:p w:rsidR="003E23EB" w:rsidRPr="005F21AB" w:rsidRDefault="003E23EB" w:rsidP="00CE1794">
            <w:pPr>
              <w:rPr>
                <w:sz w:val="16"/>
                <w:szCs w:val="16"/>
              </w:rPr>
            </w:pPr>
            <w:r w:rsidRPr="005F21AB">
              <w:rPr>
                <w:sz w:val="16"/>
                <w:szCs w:val="16"/>
              </w:rPr>
              <w:t>El’Der</w:t>
            </w:r>
          </w:p>
        </w:tc>
        <w:tc>
          <w:tcPr>
            <w:tcW w:w="0" w:type="auto"/>
            <w:shd w:val="clear" w:color="auto" w:fill="F2F2F2"/>
          </w:tcPr>
          <w:p w:rsidR="003E23EB" w:rsidRPr="005F21AB" w:rsidRDefault="003E23EB" w:rsidP="002273D7">
            <w:pPr>
              <w:jc w:val="center"/>
              <w:rPr>
                <w:sz w:val="16"/>
                <w:szCs w:val="16"/>
              </w:rPr>
            </w:pPr>
            <w:r w:rsidRPr="005F21AB">
              <w:rPr>
                <w:sz w:val="16"/>
                <w:szCs w:val="16"/>
              </w:rPr>
              <w:t>2</w:t>
            </w:r>
          </w:p>
        </w:tc>
        <w:tc>
          <w:tcPr>
            <w:tcW w:w="0" w:type="auto"/>
            <w:shd w:val="clear" w:color="auto" w:fill="F2F2F2"/>
          </w:tcPr>
          <w:p w:rsidR="003E23EB" w:rsidRPr="005F21AB" w:rsidRDefault="003E23EB" w:rsidP="001D2884">
            <w:pPr>
              <w:rPr>
                <w:sz w:val="16"/>
                <w:szCs w:val="16"/>
              </w:rPr>
            </w:pPr>
            <w:r w:rsidRPr="005F21AB">
              <w:rPr>
                <w:sz w:val="16"/>
                <w:szCs w:val="16"/>
              </w:rPr>
              <w:t>Les deux lignes fusionnant à l’horizon</w:t>
            </w:r>
          </w:p>
          <w:p w:rsidR="003E23EB" w:rsidRPr="005F21AB" w:rsidRDefault="003E23EB" w:rsidP="001D2884">
            <w:pPr>
              <w:rPr>
                <w:sz w:val="16"/>
                <w:szCs w:val="16"/>
              </w:rPr>
            </w:pPr>
            <w:r w:rsidRPr="005F21AB">
              <w:rPr>
                <w:sz w:val="16"/>
                <w:szCs w:val="16"/>
              </w:rPr>
              <w:t>Le temps et l’espace</w:t>
            </w:r>
          </w:p>
          <w:p w:rsidR="003E23EB" w:rsidRPr="005F21AB" w:rsidRDefault="003E23EB" w:rsidP="001D2884">
            <w:pPr>
              <w:rPr>
                <w:sz w:val="16"/>
                <w:szCs w:val="16"/>
              </w:rPr>
            </w:pPr>
            <w:r w:rsidRPr="005F21AB">
              <w:rPr>
                <w:sz w:val="16"/>
                <w:szCs w:val="16"/>
              </w:rPr>
              <w:t>Le début et la fin d’une ligne</w:t>
            </w:r>
          </w:p>
          <w:p w:rsidR="003E23EB" w:rsidRPr="005F21AB" w:rsidRDefault="003E23EB" w:rsidP="001D2884">
            <w:pPr>
              <w:rPr>
                <w:sz w:val="16"/>
                <w:szCs w:val="16"/>
              </w:rPr>
            </w:pPr>
            <w:r w:rsidRPr="005F21AB">
              <w:rPr>
                <w:sz w:val="16"/>
                <w:szCs w:val="16"/>
              </w:rPr>
              <w:t>L’équilibre magie-réalité</w:t>
            </w:r>
          </w:p>
        </w:tc>
        <w:tc>
          <w:tcPr>
            <w:tcW w:w="0" w:type="auto"/>
            <w:shd w:val="clear" w:color="auto" w:fill="F2F2F2"/>
          </w:tcPr>
          <w:p w:rsidR="00C16BD5" w:rsidRPr="005F21AB" w:rsidRDefault="00C16BD5" w:rsidP="001D2884">
            <w:pPr>
              <w:rPr>
                <w:sz w:val="16"/>
                <w:szCs w:val="16"/>
              </w:rPr>
            </w:pPr>
            <w:r w:rsidRPr="005F21AB">
              <w:rPr>
                <w:sz w:val="16"/>
                <w:szCs w:val="16"/>
              </w:rPr>
              <w:t xml:space="preserve">Espace </w:t>
            </w:r>
          </w:p>
          <w:p w:rsidR="003E23EB" w:rsidRPr="005F21AB" w:rsidRDefault="00C16BD5" w:rsidP="001D2884">
            <w:pPr>
              <w:rPr>
                <w:sz w:val="16"/>
                <w:szCs w:val="16"/>
              </w:rPr>
            </w:pPr>
            <w:r w:rsidRPr="005F21AB">
              <w:rPr>
                <w:sz w:val="16"/>
                <w:szCs w:val="16"/>
              </w:rPr>
              <w:t>Temps</w:t>
            </w:r>
          </w:p>
        </w:tc>
      </w:tr>
      <w:tr w:rsidR="003E23EB" w:rsidRPr="005F21AB" w:rsidTr="003E23EB">
        <w:tc>
          <w:tcPr>
            <w:tcW w:w="0" w:type="auto"/>
            <w:shd w:val="clear" w:color="auto" w:fill="FFFF00"/>
          </w:tcPr>
          <w:p w:rsidR="003E23EB" w:rsidRPr="005F21AB" w:rsidRDefault="003E23EB" w:rsidP="00CE1794">
            <w:pPr>
              <w:rPr>
                <w:sz w:val="16"/>
                <w:szCs w:val="16"/>
              </w:rPr>
            </w:pPr>
            <w:r w:rsidRPr="005F21AB">
              <w:rPr>
                <w:sz w:val="16"/>
                <w:szCs w:val="16"/>
              </w:rPr>
              <w:t>El’Bis</w:t>
            </w:r>
          </w:p>
        </w:tc>
        <w:tc>
          <w:tcPr>
            <w:tcW w:w="0" w:type="auto"/>
            <w:shd w:val="clear" w:color="auto" w:fill="FFFF00"/>
          </w:tcPr>
          <w:p w:rsidR="003E23EB" w:rsidRPr="005F21AB" w:rsidRDefault="003E23EB" w:rsidP="002273D7">
            <w:pPr>
              <w:jc w:val="center"/>
              <w:rPr>
                <w:sz w:val="16"/>
                <w:szCs w:val="16"/>
              </w:rPr>
            </w:pPr>
            <w:r w:rsidRPr="005F21AB">
              <w:rPr>
                <w:sz w:val="16"/>
                <w:szCs w:val="16"/>
              </w:rPr>
              <w:t>8</w:t>
            </w:r>
          </w:p>
        </w:tc>
        <w:tc>
          <w:tcPr>
            <w:tcW w:w="0" w:type="auto"/>
            <w:shd w:val="clear" w:color="auto" w:fill="FFFF00"/>
          </w:tcPr>
          <w:p w:rsidR="003E23EB" w:rsidRPr="005F21AB" w:rsidRDefault="003E23EB" w:rsidP="001D2884">
            <w:pPr>
              <w:rPr>
                <w:sz w:val="16"/>
                <w:szCs w:val="16"/>
              </w:rPr>
            </w:pPr>
            <w:r w:rsidRPr="005F21AB">
              <w:rPr>
                <w:sz w:val="16"/>
                <w:szCs w:val="16"/>
              </w:rPr>
              <w:t>Les huit rayons du soleil</w:t>
            </w:r>
          </w:p>
          <w:p w:rsidR="003E23EB" w:rsidRPr="005F21AB" w:rsidRDefault="003E23EB" w:rsidP="001D2884">
            <w:pPr>
              <w:rPr>
                <w:sz w:val="16"/>
                <w:szCs w:val="16"/>
              </w:rPr>
            </w:pPr>
            <w:r w:rsidRPr="005F21AB">
              <w:rPr>
                <w:sz w:val="16"/>
                <w:szCs w:val="16"/>
              </w:rPr>
              <w:t>Les huit directions du vent, de l’air</w:t>
            </w:r>
          </w:p>
          <w:p w:rsidR="003E23EB" w:rsidRPr="005F21AB" w:rsidRDefault="003E23EB" w:rsidP="001D2884">
            <w:pPr>
              <w:rPr>
                <w:sz w:val="16"/>
                <w:szCs w:val="16"/>
              </w:rPr>
            </w:pPr>
            <w:r w:rsidRPr="005F21AB">
              <w:rPr>
                <w:sz w:val="16"/>
                <w:szCs w:val="16"/>
              </w:rPr>
              <w:t>Les huit Dragons créateurs</w:t>
            </w:r>
          </w:p>
          <w:p w:rsidR="003E23EB" w:rsidRPr="005F21AB" w:rsidRDefault="003E23EB" w:rsidP="001D2884">
            <w:pPr>
              <w:rPr>
                <w:sz w:val="16"/>
                <w:szCs w:val="16"/>
              </w:rPr>
            </w:pPr>
            <w:r w:rsidRPr="005F21AB">
              <w:rPr>
                <w:sz w:val="16"/>
                <w:szCs w:val="16"/>
              </w:rPr>
              <w:t>Les huit commandements de la vie</w:t>
            </w:r>
          </w:p>
        </w:tc>
        <w:tc>
          <w:tcPr>
            <w:tcW w:w="0" w:type="auto"/>
            <w:shd w:val="clear" w:color="auto" w:fill="FFFF00"/>
          </w:tcPr>
          <w:p w:rsidR="00C16BD5" w:rsidRPr="005F21AB" w:rsidRDefault="00C16BD5" w:rsidP="001D2884">
            <w:pPr>
              <w:rPr>
                <w:sz w:val="16"/>
                <w:szCs w:val="16"/>
              </w:rPr>
            </w:pPr>
            <w:r w:rsidRPr="005F21AB">
              <w:rPr>
                <w:sz w:val="16"/>
                <w:szCs w:val="16"/>
              </w:rPr>
              <w:t>Feu</w:t>
            </w:r>
          </w:p>
          <w:p w:rsidR="00CF3193" w:rsidRPr="005F21AB" w:rsidRDefault="00CF3193" w:rsidP="001D2884">
            <w:pPr>
              <w:rPr>
                <w:sz w:val="16"/>
                <w:szCs w:val="16"/>
              </w:rPr>
            </w:pPr>
            <w:r w:rsidRPr="005F21AB">
              <w:rPr>
                <w:sz w:val="16"/>
                <w:szCs w:val="16"/>
              </w:rPr>
              <w:t>Domination</w:t>
            </w:r>
          </w:p>
          <w:p w:rsidR="00C16BD5" w:rsidRPr="005F21AB" w:rsidRDefault="00C16BD5" w:rsidP="001D2884">
            <w:pPr>
              <w:rPr>
                <w:sz w:val="16"/>
                <w:szCs w:val="16"/>
              </w:rPr>
            </w:pPr>
            <w:r w:rsidRPr="005F21AB">
              <w:rPr>
                <w:sz w:val="16"/>
                <w:szCs w:val="16"/>
              </w:rPr>
              <w:t>Honneur</w:t>
            </w:r>
          </w:p>
          <w:p w:rsidR="00C16BD5" w:rsidRPr="005F21AB" w:rsidRDefault="00C16BD5" w:rsidP="001D2884">
            <w:pPr>
              <w:rPr>
                <w:sz w:val="16"/>
                <w:szCs w:val="16"/>
              </w:rPr>
            </w:pPr>
            <w:r w:rsidRPr="005F21AB">
              <w:rPr>
                <w:sz w:val="16"/>
                <w:szCs w:val="16"/>
              </w:rPr>
              <w:t>Lumière</w:t>
            </w:r>
          </w:p>
          <w:p w:rsidR="00C16BD5" w:rsidRPr="005F21AB" w:rsidRDefault="00C16BD5" w:rsidP="001D2884">
            <w:pPr>
              <w:rPr>
                <w:sz w:val="16"/>
                <w:szCs w:val="16"/>
              </w:rPr>
            </w:pPr>
            <w:r w:rsidRPr="005F21AB">
              <w:rPr>
                <w:sz w:val="16"/>
                <w:szCs w:val="16"/>
              </w:rPr>
              <w:t>Naissance</w:t>
            </w:r>
          </w:p>
          <w:p w:rsidR="00C16BD5" w:rsidRPr="005F21AB" w:rsidRDefault="00C16BD5" w:rsidP="001D2884">
            <w:pPr>
              <w:rPr>
                <w:sz w:val="16"/>
                <w:szCs w:val="16"/>
              </w:rPr>
            </w:pPr>
            <w:r w:rsidRPr="005F21AB">
              <w:rPr>
                <w:sz w:val="16"/>
                <w:szCs w:val="16"/>
              </w:rPr>
              <w:lastRenderedPageBreak/>
              <w:t>Pierre</w:t>
            </w:r>
          </w:p>
          <w:p w:rsidR="00C16BD5" w:rsidRPr="005F21AB" w:rsidRDefault="00C16BD5" w:rsidP="001D2884">
            <w:pPr>
              <w:rPr>
                <w:sz w:val="16"/>
                <w:szCs w:val="16"/>
              </w:rPr>
            </w:pPr>
            <w:r w:rsidRPr="005F21AB">
              <w:rPr>
                <w:sz w:val="16"/>
                <w:szCs w:val="16"/>
              </w:rPr>
              <w:t>Puissance</w:t>
            </w:r>
          </w:p>
          <w:p w:rsidR="003E23EB" w:rsidRPr="005F21AB" w:rsidRDefault="00C16BD5" w:rsidP="001D2884">
            <w:pPr>
              <w:rPr>
                <w:sz w:val="16"/>
                <w:szCs w:val="16"/>
              </w:rPr>
            </w:pPr>
            <w:r w:rsidRPr="005F21AB">
              <w:rPr>
                <w:sz w:val="16"/>
                <w:szCs w:val="16"/>
              </w:rPr>
              <w:t>Vie</w:t>
            </w:r>
          </w:p>
        </w:tc>
      </w:tr>
      <w:tr w:rsidR="003E23EB" w:rsidRPr="005F21AB" w:rsidTr="003E23EB">
        <w:tc>
          <w:tcPr>
            <w:tcW w:w="0" w:type="auto"/>
            <w:shd w:val="clear" w:color="auto" w:fill="FBD4B4"/>
          </w:tcPr>
          <w:p w:rsidR="003E23EB" w:rsidRPr="005F21AB" w:rsidRDefault="003E23EB" w:rsidP="00CE1794">
            <w:pPr>
              <w:rPr>
                <w:sz w:val="16"/>
                <w:szCs w:val="16"/>
              </w:rPr>
            </w:pPr>
            <w:r w:rsidRPr="005F21AB">
              <w:rPr>
                <w:sz w:val="16"/>
                <w:szCs w:val="16"/>
              </w:rPr>
              <w:lastRenderedPageBreak/>
              <w:t>El’Dor</w:t>
            </w:r>
          </w:p>
        </w:tc>
        <w:tc>
          <w:tcPr>
            <w:tcW w:w="0" w:type="auto"/>
            <w:shd w:val="clear" w:color="auto" w:fill="FBD4B4"/>
          </w:tcPr>
          <w:p w:rsidR="003E23EB" w:rsidRPr="005F21AB" w:rsidRDefault="003E23EB" w:rsidP="002273D7">
            <w:pPr>
              <w:jc w:val="center"/>
              <w:rPr>
                <w:sz w:val="16"/>
                <w:szCs w:val="16"/>
              </w:rPr>
            </w:pPr>
            <w:r w:rsidRPr="005F21AB">
              <w:rPr>
                <w:sz w:val="16"/>
                <w:szCs w:val="16"/>
              </w:rPr>
              <w:t>7</w:t>
            </w:r>
          </w:p>
        </w:tc>
        <w:tc>
          <w:tcPr>
            <w:tcW w:w="0" w:type="auto"/>
            <w:shd w:val="clear" w:color="auto" w:fill="FBD4B4"/>
          </w:tcPr>
          <w:p w:rsidR="003E23EB" w:rsidRPr="005F21AB" w:rsidRDefault="003E23EB" w:rsidP="001D2884">
            <w:pPr>
              <w:rPr>
                <w:sz w:val="16"/>
                <w:szCs w:val="16"/>
              </w:rPr>
            </w:pPr>
            <w:r w:rsidRPr="005F21AB">
              <w:rPr>
                <w:sz w:val="16"/>
                <w:szCs w:val="16"/>
              </w:rPr>
              <w:t>Les sept âges vers la mort</w:t>
            </w:r>
          </w:p>
          <w:p w:rsidR="003E23EB" w:rsidRPr="005F21AB" w:rsidRDefault="003E23EB" w:rsidP="001D2884">
            <w:pPr>
              <w:rPr>
                <w:sz w:val="16"/>
                <w:szCs w:val="16"/>
              </w:rPr>
            </w:pPr>
            <w:r w:rsidRPr="005F21AB">
              <w:rPr>
                <w:sz w:val="16"/>
                <w:szCs w:val="16"/>
              </w:rPr>
              <w:t>Les sept doigts du créateur</w:t>
            </w:r>
          </w:p>
          <w:p w:rsidR="003E23EB" w:rsidRPr="005F21AB" w:rsidRDefault="003E23EB" w:rsidP="001D2884">
            <w:pPr>
              <w:rPr>
                <w:sz w:val="16"/>
                <w:szCs w:val="16"/>
              </w:rPr>
            </w:pPr>
            <w:r w:rsidRPr="005F21AB">
              <w:rPr>
                <w:sz w:val="16"/>
                <w:szCs w:val="16"/>
              </w:rPr>
              <w:t>Les sept lumières des ténèbres</w:t>
            </w:r>
          </w:p>
          <w:p w:rsidR="003E23EB" w:rsidRPr="005F21AB" w:rsidRDefault="003E23EB" w:rsidP="001D2884">
            <w:pPr>
              <w:rPr>
                <w:sz w:val="16"/>
                <w:szCs w:val="16"/>
              </w:rPr>
            </w:pPr>
            <w:r w:rsidRPr="005F21AB">
              <w:rPr>
                <w:sz w:val="16"/>
                <w:szCs w:val="16"/>
              </w:rPr>
              <w:t>Les sept Dragons de la résistance</w:t>
            </w:r>
          </w:p>
        </w:tc>
        <w:tc>
          <w:tcPr>
            <w:tcW w:w="0" w:type="auto"/>
            <w:shd w:val="clear" w:color="auto" w:fill="FBD4B4"/>
          </w:tcPr>
          <w:p w:rsidR="00C16BD5" w:rsidRPr="005F21AB" w:rsidRDefault="00C16BD5" w:rsidP="001D2884">
            <w:pPr>
              <w:rPr>
                <w:sz w:val="16"/>
                <w:szCs w:val="16"/>
              </w:rPr>
            </w:pPr>
            <w:r w:rsidRPr="005F21AB">
              <w:rPr>
                <w:sz w:val="16"/>
                <w:szCs w:val="16"/>
              </w:rPr>
              <w:t>Flamme</w:t>
            </w:r>
          </w:p>
          <w:p w:rsidR="00C16BD5" w:rsidRPr="005F21AB" w:rsidRDefault="00C16BD5" w:rsidP="001D2884">
            <w:pPr>
              <w:rPr>
                <w:sz w:val="16"/>
                <w:szCs w:val="16"/>
              </w:rPr>
            </w:pPr>
            <w:r w:rsidRPr="005F21AB">
              <w:rPr>
                <w:sz w:val="16"/>
                <w:szCs w:val="16"/>
              </w:rPr>
              <w:t>Malice</w:t>
            </w:r>
          </w:p>
          <w:p w:rsidR="00C16BD5" w:rsidRPr="005F21AB" w:rsidRDefault="00C16BD5" w:rsidP="001D2884">
            <w:pPr>
              <w:rPr>
                <w:sz w:val="16"/>
                <w:szCs w:val="16"/>
              </w:rPr>
            </w:pPr>
            <w:r w:rsidRPr="005F21AB">
              <w:rPr>
                <w:sz w:val="16"/>
                <w:szCs w:val="16"/>
              </w:rPr>
              <w:t>Mer</w:t>
            </w:r>
          </w:p>
          <w:p w:rsidR="00C16BD5" w:rsidRPr="005F21AB" w:rsidRDefault="00C16BD5" w:rsidP="001D2884">
            <w:pPr>
              <w:rPr>
                <w:sz w:val="16"/>
                <w:szCs w:val="16"/>
              </w:rPr>
            </w:pPr>
            <w:r w:rsidRPr="005F21AB">
              <w:rPr>
                <w:sz w:val="16"/>
                <w:szCs w:val="16"/>
              </w:rPr>
              <w:t>Mort</w:t>
            </w:r>
          </w:p>
          <w:p w:rsidR="00C16BD5" w:rsidRPr="005F21AB" w:rsidRDefault="00C16BD5" w:rsidP="001D2884">
            <w:pPr>
              <w:rPr>
                <w:sz w:val="16"/>
                <w:szCs w:val="16"/>
              </w:rPr>
            </w:pPr>
            <w:r w:rsidRPr="005F21AB">
              <w:rPr>
                <w:sz w:val="16"/>
                <w:szCs w:val="16"/>
              </w:rPr>
              <w:t>Sacrifice</w:t>
            </w:r>
          </w:p>
          <w:p w:rsidR="00C16BD5" w:rsidRPr="005F21AB" w:rsidRDefault="00C16BD5" w:rsidP="001D2884">
            <w:pPr>
              <w:rPr>
                <w:sz w:val="16"/>
                <w:szCs w:val="16"/>
              </w:rPr>
            </w:pPr>
            <w:r w:rsidRPr="005F21AB">
              <w:rPr>
                <w:sz w:val="16"/>
                <w:szCs w:val="16"/>
              </w:rPr>
              <w:t>Terre</w:t>
            </w:r>
          </w:p>
          <w:p w:rsidR="00C16BD5" w:rsidRPr="005F21AB" w:rsidRDefault="00C16BD5" w:rsidP="001D2884">
            <w:pPr>
              <w:rPr>
                <w:sz w:val="16"/>
                <w:szCs w:val="16"/>
              </w:rPr>
            </w:pPr>
            <w:r w:rsidRPr="005F21AB">
              <w:rPr>
                <w:sz w:val="16"/>
                <w:szCs w:val="16"/>
              </w:rPr>
              <w:t>Volonté</w:t>
            </w:r>
          </w:p>
        </w:tc>
      </w:tr>
      <w:tr w:rsidR="003E23EB" w:rsidRPr="005F21AB" w:rsidTr="003E23EB">
        <w:tc>
          <w:tcPr>
            <w:tcW w:w="0" w:type="auto"/>
            <w:shd w:val="clear" w:color="auto" w:fill="8DB3E2"/>
          </w:tcPr>
          <w:p w:rsidR="003E23EB" w:rsidRPr="005F21AB" w:rsidRDefault="003E23EB" w:rsidP="00CE1794">
            <w:pPr>
              <w:rPr>
                <w:sz w:val="16"/>
                <w:szCs w:val="16"/>
              </w:rPr>
            </w:pPr>
            <w:r w:rsidRPr="005F21AB">
              <w:rPr>
                <w:sz w:val="16"/>
                <w:szCs w:val="16"/>
              </w:rPr>
              <w:t>El’Lar</w:t>
            </w:r>
          </w:p>
        </w:tc>
        <w:tc>
          <w:tcPr>
            <w:tcW w:w="0" w:type="auto"/>
            <w:shd w:val="clear" w:color="auto" w:fill="8DB3E2"/>
          </w:tcPr>
          <w:p w:rsidR="003E23EB" w:rsidRPr="005F21AB" w:rsidRDefault="003E23EB" w:rsidP="002273D7">
            <w:pPr>
              <w:jc w:val="center"/>
              <w:rPr>
                <w:sz w:val="16"/>
                <w:szCs w:val="16"/>
              </w:rPr>
            </w:pPr>
            <w:r w:rsidRPr="005F21AB">
              <w:rPr>
                <w:sz w:val="16"/>
                <w:szCs w:val="16"/>
              </w:rPr>
              <w:t>5</w:t>
            </w:r>
          </w:p>
        </w:tc>
        <w:tc>
          <w:tcPr>
            <w:tcW w:w="0" w:type="auto"/>
            <w:shd w:val="clear" w:color="auto" w:fill="8DB3E2"/>
          </w:tcPr>
          <w:p w:rsidR="003E23EB" w:rsidRPr="005F21AB" w:rsidRDefault="003E23EB" w:rsidP="001D2884">
            <w:pPr>
              <w:rPr>
                <w:sz w:val="16"/>
                <w:szCs w:val="16"/>
              </w:rPr>
            </w:pPr>
            <w:r w:rsidRPr="005F21AB">
              <w:rPr>
                <w:sz w:val="16"/>
                <w:szCs w:val="16"/>
              </w:rPr>
              <w:t>La ligne et les quatre angles de l’équilibre</w:t>
            </w:r>
          </w:p>
          <w:p w:rsidR="003E23EB" w:rsidRPr="005F21AB" w:rsidRDefault="003E23EB" w:rsidP="001D2884">
            <w:pPr>
              <w:rPr>
                <w:sz w:val="16"/>
                <w:szCs w:val="16"/>
              </w:rPr>
            </w:pPr>
            <w:r w:rsidRPr="005F21AB">
              <w:rPr>
                <w:sz w:val="16"/>
                <w:szCs w:val="16"/>
              </w:rPr>
              <w:t>Les points d’équilibre de la pyramide</w:t>
            </w:r>
          </w:p>
          <w:p w:rsidR="003E23EB" w:rsidRPr="005F21AB" w:rsidRDefault="003E23EB" w:rsidP="00884A5E">
            <w:pPr>
              <w:rPr>
                <w:sz w:val="16"/>
                <w:szCs w:val="16"/>
              </w:rPr>
            </w:pPr>
            <w:r w:rsidRPr="005F21AB">
              <w:rPr>
                <w:sz w:val="16"/>
                <w:szCs w:val="16"/>
              </w:rPr>
              <w:t>Les quatre Forces et leur créateur</w:t>
            </w:r>
          </w:p>
          <w:p w:rsidR="003E23EB" w:rsidRPr="005F21AB" w:rsidRDefault="003E23EB" w:rsidP="00884A5E">
            <w:pPr>
              <w:rPr>
                <w:sz w:val="16"/>
                <w:szCs w:val="16"/>
              </w:rPr>
            </w:pPr>
            <w:r w:rsidRPr="005F21AB">
              <w:rPr>
                <w:sz w:val="16"/>
                <w:szCs w:val="16"/>
              </w:rPr>
              <w:t>Le carré et son centre</w:t>
            </w:r>
          </w:p>
        </w:tc>
        <w:tc>
          <w:tcPr>
            <w:tcW w:w="0" w:type="auto"/>
            <w:shd w:val="clear" w:color="auto" w:fill="8DB3E2"/>
          </w:tcPr>
          <w:p w:rsidR="00C16BD5" w:rsidRPr="005F21AB" w:rsidRDefault="00C16BD5" w:rsidP="001D2884">
            <w:pPr>
              <w:rPr>
                <w:sz w:val="16"/>
                <w:szCs w:val="16"/>
              </w:rPr>
            </w:pPr>
            <w:r w:rsidRPr="005F21AB">
              <w:rPr>
                <w:sz w:val="16"/>
                <w:szCs w:val="16"/>
              </w:rPr>
              <w:t>Air</w:t>
            </w:r>
          </w:p>
          <w:p w:rsidR="00C16BD5" w:rsidRPr="005F21AB" w:rsidRDefault="00C16BD5" w:rsidP="001D2884">
            <w:pPr>
              <w:rPr>
                <w:sz w:val="16"/>
                <w:szCs w:val="16"/>
              </w:rPr>
            </w:pPr>
            <w:r w:rsidRPr="005F21AB">
              <w:rPr>
                <w:sz w:val="16"/>
                <w:szCs w:val="16"/>
              </w:rPr>
              <w:t>Equilibre</w:t>
            </w:r>
          </w:p>
          <w:p w:rsidR="00C16BD5" w:rsidRPr="005F21AB" w:rsidRDefault="00C16BD5" w:rsidP="001D2884">
            <w:pPr>
              <w:rPr>
                <w:sz w:val="16"/>
                <w:szCs w:val="16"/>
              </w:rPr>
            </w:pPr>
            <w:r w:rsidRPr="005F21AB">
              <w:rPr>
                <w:sz w:val="16"/>
                <w:szCs w:val="16"/>
              </w:rPr>
              <w:t>Intuition</w:t>
            </w:r>
          </w:p>
          <w:p w:rsidR="00C16BD5" w:rsidRPr="005F21AB" w:rsidRDefault="00C16BD5" w:rsidP="001D2884">
            <w:pPr>
              <w:rPr>
                <w:sz w:val="16"/>
                <w:szCs w:val="16"/>
              </w:rPr>
            </w:pPr>
            <w:r w:rsidRPr="005F21AB">
              <w:rPr>
                <w:sz w:val="16"/>
                <w:szCs w:val="16"/>
              </w:rPr>
              <w:t>Magie</w:t>
            </w:r>
          </w:p>
          <w:p w:rsidR="00C16BD5" w:rsidRPr="005F21AB" w:rsidRDefault="00C16BD5" w:rsidP="001D2884">
            <w:pPr>
              <w:rPr>
                <w:sz w:val="16"/>
                <w:szCs w:val="16"/>
              </w:rPr>
            </w:pPr>
            <w:r w:rsidRPr="005F21AB">
              <w:rPr>
                <w:sz w:val="16"/>
                <w:szCs w:val="16"/>
              </w:rPr>
              <w:t>Manipulation</w:t>
            </w:r>
          </w:p>
        </w:tc>
      </w:tr>
      <w:tr w:rsidR="003E23EB" w:rsidRPr="005F21AB" w:rsidTr="003E23EB">
        <w:tc>
          <w:tcPr>
            <w:tcW w:w="0" w:type="auto"/>
            <w:shd w:val="clear" w:color="auto" w:fill="92D050"/>
          </w:tcPr>
          <w:p w:rsidR="003E23EB" w:rsidRPr="005F21AB" w:rsidRDefault="003E23EB" w:rsidP="00CE1794">
            <w:pPr>
              <w:rPr>
                <w:sz w:val="16"/>
                <w:szCs w:val="16"/>
              </w:rPr>
            </w:pPr>
            <w:r w:rsidRPr="005F21AB">
              <w:rPr>
                <w:sz w:val="16"/>
                <w:szCs w:val="16"/>
              </w:rPr>
              <w:t>Koth’Oth</w:t>
            </w:r>
          </w:p>
        </w:tc>
        <w:tc>
          <w:tcPr>
            <w:tcW w:w="0" w:type="auto"/>
            <w:shd w:val="clear" w:color="auto" w:fill="92D050"/>
          </w:tcPr>
          <w:p w:rsidR="003E23EB" w:rsidRPr="005F21AB" w:rsidRDefault="003E23EB" w:rsidP="002273D7">
            <w:pPr>
              <w:jc w:val="center"/>
              <w:rPr>
                <w:sz w:val="16"/>
                <w:szCs w:val="16"/>
              </w:rPr>
            </w:pPr>
            <w:r w:rsidRPr="005F21AB">
              <w:rPr>
                <w:sz w:val="16"/>
                <w:szCs w:val="16"/>
              </w:rPr>
              <w:t>3</w:t>
            </w:r>
          </w:p>
        </w:tc>
        <w:tc>
          <w:tcPr>
            <w:tcW w:w="0" w:type="auto"/>
            <w:shd w:val="clear" w:color="auto" w:fill="92D050"/>
          </w:tcPr>
          <w:p w:rsidR="003E23EB" w:rsidRPr="005F21AB" w:rsidRDefault="003E23EB" w:rsidP="001D2884">
            <w:pPr>
              <w:rPr>
                <w:sz w:val="16"/>
                <w:szCs w:val="16"/>
              </w:rPr>
            </w:pPr>
            <w:r w:rsidRPr="005F21AB">
              <w:rPr>
                <w:sz w:val="16"/>
                <w:szCs w:val="16"/>
              </w:rPr>
              <w:t>Les trois têtes du Dragon</w:t>
            </w:r>
          </w:p>
          <w:p w:rsidR="003E23EB" w:rsidRPr="005F21AB" w:rsidRDefault="003E23EB" w:rsidP="001D2884">
            <w:pPr>
              <w:rPr>
                <w:sz w:val="16"/>
                <w:szCs w:val="16"/>
              </w:rPr>
            </w:pPr>
            <w:r w:rsidRPr="005F21AB">
              <w:rPr>
                <w:sz w:val="16"/>
                <w:szCs w:val="16"/>
              </w:rPr>
              <w:t xml:space="preserve">Les trois races suprêmes </w:t>
            </w:r>
          </w:p>
          <w:p w:rsidR="003E23EB" w:rsidRPr="005F21AB" w:rsidRDefault="003E23EB" w:rsidP="00884A5E">
            <w:pPr>
              <w:rPr>
                <w:sz w:val="16"/>
                <w:szCs w:val="16"/>
              </w:rPr>
            </w:pPr>
            <w:r w:rsidRPr="005F21AB">
              <w:rPr>
                <w:sz w:val="16"/>
                <w:szCs w:val="16"/>
              </w:rPr>
              <w:t>Les Trois mondes à conquérir</w:t>
            </w:r>
          </w:p>
        </w:tc>
        <w:tc>
          <w:tcPr>
            <w:tcW w:w="0" w:type="auto"/>
            <w:shd w:val="clear" w:color="auto" w:fill="92D050"/>
          </w:tcPr>
          <w:p w:rsidR="00C16BD5" w:rsidRPr="005F21AB" w:rsidRDefault="00C16BD5" w:rsidP="001D2884">
            <w:pPr>
              <w:rPr>
                <w:sz w:val="16"/>
                <w:szCs w:val="16"/>
              </w:rPr>
            </w:pPr>
            <w:r w:rsidRPr="005F21AB">
              <w:rPr>
                <w:sz w:val="16"/>
                <w:szCs w:val="16"/>
              </w:rPr>
              <w:t>Fertilité</w:t>
            </w:r>
          </w:p>
          <w:p w:rsidR="00C16BD5" w:rsidRPr="005F21AB" w:rsidRDefault="00C16BD5" w:rsidP="001D2884">
            <w:pPr>
              <w:rPr>
                <w:sz w:val="16"/>
                <w:szCs w:val="16"/>
              </w:rPr>
            </w:pPr>
            <w:r w:rsidRPr="005F21AB">
              <w:rPr>
                <w:sz w:val="16"/>
                <w:szCs w:val="16"/>
              </w:rPr>
              <w:t>Rage</w:t>
            </w:r>
          </w:p>
          <w:p w:rsidR="00C16BD5" w:rsidRPr="005F21AB" w:rsidRDefault="00C16BD5" w:rsidP="001D2884">
            <w:pPr>
              <w:rPr>
                <w:sz w:val="16"/>
                <w:szCs w:val="16"/>
              </w:rPr>
            </w:pPr>
            <w:r w:rsidRPr="005F21AB">
              <w:rPr>
                <w:sz w:val="16"/>
                <w:szCs w:val="16"/>
              </w:rPr>
              <w:t xml:space="preserve">Sang </w:t>
            </w:r>
          </w:p>
        </w:tc>
      </w:tr>
      <w:tr w:rsidR="003E23EB" w:rsidRPr="005F21AB" w:rsidTr="003E23EB">
        <w:tc>
          <w:tcPr>
            <w:tcW w:w="0" w:type="auto"/>
            <w:shd w:val="clear" w:color="auto" w:fill="D9D9D9"/>
          </w:tcPr>
          <w:p w:rsidR="003E23EB" w:rsidRPr="005F21AB" w:rsidRDefault="003E23EB" w:rsidP="00CE1794">
            <w:pPr>
              <w:rPr>
                <w:sz w:val="16"/>
                <w:szCs w:val="16"/>
              </w:rPr>
            </w:pPr>
            <w:r w:rsidRPr="005F21AB">
              <w:rPr>
                <w:sz w:val="16"/>
                <w:szCs w:val="16"/>
              </w:rPr>
              <w:t>Si’Th</w:t>
            </w:r>
          </w:p>
        </w:tc>
        <w:tc>
          <w:tcPr>
            <w:tcW w:w="0" w:type="auto"/>
            <w:shd w:val="clear" w:color="auto" w:fill="D9D9D9"/>
          </w:tcPr>
          <w:p w:rsidR="003E23EB" w:rsidRPr="005F21AB" w:rsidRDefault="003E23EB" w:rsidP="002273D7">
            <w:pPr>
              <w:jc w:val="center"/>
              <w:rPr>
                <w:sz w:val="16"/>
                <w:szCs w:val="16"/>
              </w:rPr>
            </w:pPr>
            <w:r w:rsidRPr="005F21AB">
              <w:rPr>
                <w:sz w:val="16"/>
                <w:szCs w:val="16"/>
              </w:rPr>
              <w:t>1</w:t>
            </w:r>
          </w:p>
        </w:tc>
        <w:tc>
          <w:tcPr>
            <w:tcW w:w="0" w:type="auto"/>
            <w:shd w:val="clear" w:color="auto" w:fill="D9D9D9"/>
          </w:tcPr>
          <w:p w:rsidR="003E23EB" w:rsidRPr="005F21AB" w:rsidRDefault="003E23EB" w:rsidP="001D2884">
            <w:pPr>
              <w:rPr>
                <w:sz w:val="16"/>
                <w:szCs w:val="16"/>
              </w:rPr>
            </w:pPr>
            <w:r w:rsidRPr="005F21AB">
              <w:rPr>
                <w:sz w:val="16"/>
                <w:szCs w:val="16"/>
              </w:rPr>
              <w:t>Unique, fédérateur et suprême</w:t>
            </w:r>
          </w:p>
          <w:p w:rsidR="003E23EB" w:rsidRPr="005F21AB" w:rsidRDefault="003E23EB" w:rsidP="001D2884">
            <w:pPr>
              <w:rPr>
                <w:sz w:val="16"/>
                <w:szCs w:val="16"/>
              </w:rPr>
            </w:pPr>
            <w:r w:rsidRPr="005F21AB">
              <w:rPr>
                <w:sz w:val="16"/>
                <w:szCs w:val="16"/>
              </w:rPr>
              <w:t>Centre de tout et origine de tous</w:t>
            </w:r>
          </w:p>
          <w:p w:rsidR="003E23EB" w:rsidRPr="005F21AB" w:rsidRDefault="003E23EB" w:rsidP="001D2884">
            <w:pPr>
              <w:rPr>
                <w:sz w:val="16"/>
                <w:szCs w:val="16"/>
              </w:rPr>
            </w:pPr>
            <w:r w:rsidRPr="005F21AB">
              <w:rPr>
                <w:sz w:val="16"/>
                <w:szCs w:val="16"/>
              </w:rPr>
              <w:t>Rien ne saurait être différent</w:t>
            </w:r>
          </w:p>
        </w:tc>
        <w:tc>
          <w:tcPr>
            <w:tcW w:w="0" w:type="auto"/>
            <w:shd w:val="clear" w:color="auto" w:fill="D9D9D9"/>
          </w:tcPr>
          <w:p w:rsidR="003E23EB" w:rsidRPr="005F21AB" w:rsidRDefault="003E46BA" w:rsidP="001D2884">
            <w:pPr>
              <w:rPr>
                <w:sz w:val="16"/>
                <w:szCs w:val="16"/>
              </w:rPr>
            </w:pPr>
            <w:r w:rsidRPr="005F21AB">
              <w:rPr>
                <w:sz w:val="16"/>
                <w:szCs w:val="16"/>
              </w:rPr>
              <w:t>Étoile</w:t>
            </w:r>
          </w:p>
        </w:tc>
      </w:tr>
      <w:tr w:rsidR="007E739B" w:rsidRPr="005F21AB" w:rsidTr="007E739B">
        <w:tc>
          <w:tcPr>
            <w:tcW w:w="0" w:type="auto"/>
            <w:shd w:val="clear" w:color="auto" w:fill="00B050"/>
          </w:tcPr>
          <w:p w:rsidR="007E739B" w:rsidRPr="005F21AB" w:rsidRDefault="007E739B" w:rsidP="00CE1794">
            <w:pPr>
              <w:rPr>
                <w:sz w:val="16"/>
                <w:szCs w:val="16"/>
              </w:rPr>
            </w:pPr>
            <w:r>
              <w:rPr>
                <w:sz w:val="16"/>
                <w:szCs w:val="16"/>
              </w:rPr>
              <w:t>Nature</w:t>
            </w:r>
          </w:p>
        </w:tc>
        <w:tc>
          <w:tcPr>
            <w:tcW w:w="0" w:type="auto"/>
            <w:shd w:val="clear" w:color="auto" w:fill="00B050"/>
          </w:tcPr>
          <w:p w:rsidR="007E739B" w:rsidRPr="005F21AB" w:rsidRDefault="007E739B" w:rsidP="002273D7">
            <w:pPr>
              <w:jc w:val="center"/>
              <w:rPr>
                <w:sz w:val="16"/>
                <w:szCs w:val="16"/>
              </w:rPr>
            </w:pPr>
            <w:r>
              <w:rPr>
                <w:sz w:val="16"/>
                <w:szCs w:val="16"/>
              </w:rPr>
              <w:t>4</w:t>
            </w:r>
          </w:p>
        </w:tc>
        <w:tc>
          <w:tcPr>
            <w:tcW w:w="0" w:type="auto"/>
            <w:shd w:val="clear" w:color="auto" w:fill="00B050"/>
          </w:tcPr>
          <w:p w:rsidR="007E739B" w:rsidRPr="005F21AB" w:rsidRDefault="007E739B" w:rsidP="001D2884">
            <w:pPr>
              <w:rPr>
                <w:sz w:val="16"/>
                <w:szCs w:val="16"/>
              </w:rPr>
            </w:pPr>
            <w:r>
              <w:rPr>
                <w:sz w:val="16"/>
                <w:szCs w:val="16"/>
              </w:rPr>
              <w:t>Les 4 Forces élémentaures</w:t>
            </w:r>
          </w:p>
        </w:tc>
        <w:tc>
          <w:tcPr>
            <w:tcW w:w="0" w:type="auto"/>
            <w:shd w:val="clear" w:color="auto" w:fill="00B050"/>
          </w:tcPr>
          <w:p w:rsidR="007E739B" w:rsidRPr="005F21AB" w:rsidRDefault="007E739B" w:rsidP="001D2884">
            <w:pPr>
              <w:rPr>
                <w:sz w:val="16"/>
                <w:szCs w:val="16"/>
              </w:rPr>
            </w:pPr>
            <w:r>
              <w:rPr>
                <w:sz w:val="16"/>
                <w:szCs w:val="16"/>
              </w:rPr>
              <w:t>Nature</w:t>
            </w:r>
          </w:p>
        </w:tc>
      </w:tr>
    </w:tbl>
    <w:p w:rsidR="003E23EB" w:rsidRPr="005F21AB" w:rsidRDefault="003E23EB" w:rsidP="00884A5E">
      <w:pPr>
        <w:tabs>
          <w:tab w:val="left" w:pos="1642"/>
          <w:tab w:val="left" w:pos="2571"/>
        </w:tabs>
        <w:jc w:val="left"/>
        <w:rPr>
          <w:szCs w:val="18"/>
        </w:rPr>
      </w:pPr>
      <w:r w:rsidRPr="005F21AB">
        <w:rPr>
          <w:szCs w:val="18"/>
        </w:rPr>
        <w:t xml:space="preserve">Les </w:t>
      </w:r>
      <w:r w:rsidRPr="005F21AB">
        <w:rPr>
          <w:b/>
          <w:szCs w:val="18"/>
        </w:rPr>
        <w:t xml:space="preserve">bases </w:t>
      </w:r>
      <w:r w:rsidRPr="005F21AB">
        <w:rPr>
          <w:szCs w:val="18"/>
        </w:rPr>
        <w:t xml:space="preserve">sont les éléments qui fondent la Force, </w:t>
      </w:r>
      <w:r w:rsidR="009659B1">
        <w:rPr>
          <w:szCs w:val="18"/>
        </w:rPr>
        <w:t>autant que le nombre de cette Force. L</w:t>
      </w:r>
      <w:r w:rsidRPr="005F21AB">
        <w:rPr>
          <w:szCs w:val="18"/>
        </w:rPr>
        <w:t>a combinaison de ces bases sert dans le pouvoir de création de tout ce qui constitue la Force : créatures, magie, matière.</w:t>
      </w:r>
    </w:p>
    <w:p w:rsidR="00884A5E" w:rsidRPr="005F21AB" w:rsidRDefault="00884A5E" w:rsidP="00884A5E">
      <w:pPr>
        <w:tabs>
          <w:tab w:val="left" w:pos="1642"/>
          <w:tab w:val="left" w:pos="2571"/>
        </w:tabs>
        <w:jc w:val="left"/>
        <w:rPr>
          <w:szCs w:val="18"/>
        </w:rPr>
      </w:pPr>
      <w:r w:rsidRPr="005F21AB">
        <w:rPr>
          <w:szCs w:val="18"/>
        </w:rPr>
        <w:t xml:space="preserve">La </w:t>
      </w:r>
      <w:r w:rsidR="00F62395">
        <w:rPr>
          <w:szCs w:val="18"/>
        </w:rPr>
        <w:t xml:space="preserve">magie de la </w:t>
      </w:r>
      <w:r w:rsidRPr="005F21AB">
        <w:rPr>
          <w:szCs w:val="18"/>
        </w:rPr>
        <w:t xml:space="preserve">Nature est </w:t>
      </w:r>
      <w:r w:rsidR="00C749B6" w:rsidRPr="005F21AB">
        <w:rPr>
          <w:szCs w:val="18"/>
        </w:rPr>
        <w:t>libérée</w:t>
      </w:r>
      <w:r w:rsidRPr="005F21AB">
        <w:rPr>
          <w:szCs w:val="18"/>
        </w:rPr>
        <w:t xml:space="preserve"> de </w:t>
      </w:r>
      <w:r w:rsidR="00F62395">
        <w:rPr>
          <w:szCs w:val="18"/>
        </w:rPr>
        <w:t xml:space="preserve">ceci </w:t>
      </w:r>
      <w:r w:rsidRPr="005F21AB">
        <w:rPr>
          <w:szCs w:val="18"/>
        </w:rPr>
        <w:t xml:space="preserve">et ne se définit que par rapport à la </w:t>
      </w:r>
      <w:r w:rsidR="00F62395">
        <w:rPr>
          <w:szCs w:val="18"/>
        </w:rPr>
        <w:t>variété infinie de l’évolution.</w:t>
      </w:r>
      <w:r w:rsidRPr="005F21AB">
        <w:rPr>
          <w:szCs w:val="18"/>
        </w:rPr>
        <w:tab/>
      </w:r>
    </w:p>
    <w:p w:rsidR="003C41B5" w:rsidRDefault="003C41B5" w:rsidP="003C41B5">
      <w:pPr>
        <w:pStyle w:val="Titre2"/>
      </w:pPr>
      <w:bookmarkStart w:id="24" w:name="_Toc198546079"/>
      <w:r w:rsidRPr="005F21AB">
        <w:t>2.</w:t>
      </w:r>
      <w:r>
        <w:t>7</w:t>
      </w:r>
      <w:r w:rsidRPr="005F21AB">
        <w:t xml:space="preserve"> </w:t>
      </w:r>
      <w:r>
        <w:t>Avantages liés aux Dieux</w:t>
      </w:r>
      <w:bookmarkEnd w:id="24"/>
    </w:p>
    <w:p w:rsidR="003C41B5" w:rsidRDefault="003C41B5" w:rsidP="003C41B5">
      <w:r>
        <w:t xml:space="preserve">La croyance en une Divinité implique des avantages liés aux valeurs </w:t>
      </w:r>
      <w:r w:rsidR="00EE3541">
        <w:t>promues</w:t>
      </w:r>
      <w:r>
        <w:t xml:space="preserve"> par cette dernière et des désavantages par rapport aux valeurs combattues par celle-ci. Le bonus/malus dépend du niveau de la Foi.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1165"/>
        <w:gridCol w:w="4427"/>
        <w:gridCol w:w="1985"/>
        <w:gridCol w:w="1700"/>
      </w:tblGrid>
      <w:tr w:rsidR="00F830F5" w:rsidRPr="005F21AB" w:rsidTr="00C16CE9">
        <w:tc>
          <w:tcPr>
            <w:tcW w:w="1165" w:type="dxa"/>
          </w:tcPr>
          <w:p w:rsidR="00F830F5" w:rsidRPr="003C41B5" w:rsidRDefault="00F830F5" w:rsidP="003C41B5">
            <w:pPr>
              <w:rPr>
                <w:rFonts w:ascii="Tahoma" w:hAnsi="Tahoma" w:cs="Tahoma"/>
                <w:b/>
                <w:sz w:val="16"/>
                <w:szCs w:val="16"/>
              </w:rPr>
            </w:pPr>
            <w:r w:rsidRPr="003C41B5">
              <w:rPr>
                <w:rFonts w:ascii="Tahoma" w:hAnsi="Tahoma" w:cs="Tahoma"/>
                <w:b/>
                <w:sz w:val="16"/>
                <w:szCs w:val="16"/>
              </w:rPr>
              <w:t>Nom</w:t>
            </w:r>
          </w:p>
        </w:tc>
        <w:tc>
          <w:tcPr>
            <w:tcW w:w="0" w:type="auto"/>
          </w:tcPr>
          <w:p w:rsidR="00F830F5" w:rsidRPr="003C41B5" w:rsidRDefault="00F830F5" w:rsidP="003C41B5">
            <w:pPr>
              <w:rPr>
                <w:rFonts w:ascii="Tahoma" w:hAnsi="Tahoma" w:cs="Tahoma"/>
                <w:b/>
                <w:sz w:val="16"/>
                <w:szCs w:val="16"/>
              </w:rPr>
            </w:pPr>
            <w:r w:rsidRPr="003C41B5">
              <w:rPr>
                <w:rFonts w:ascii="Tahoma" w:hAnsi="Tahoma" w:cs="Tahoma"/>
                <w:b/>
                <w:sz w:val="16"/>
                <w:szCs w:val="16"/>
              </w:rPr>
              <w:t>Titre</w:t>
            </w:r>
          </w:p>
        </w:tc>
        <w:tc>
          <w:tcPr>
            <w:tcW w:w="0" w:type="auto"/>
          </w:tcPr>
          <w:p w:rsidR="00F830F5" w:rsidRPr="003C41B5" w:rsidRDefault="00F830F5" w:rsidP="003C41B5">
            <w:pPr>
              <w:rPr>
                <w:rFonts w:ascii="Tahoma" w:hAnsi="Tahoma" w:cs="Tahoma"/>
                <w:b/>
                <w:sz w:val="16"/>
                <w:szCs w:val="16"/>
              </w:rPr>
            </w:pPr>
            <w:r>
              <w:rPr>
                <w:rFonts w:ascii="Tahoma" w:hAnsi="Tahoma" w:cs="Tahoma"/>
                <w:b/>
                <w:sz w:val="16"/>
                <w:szCs w:val="16"/>
              </w:rPr>
              <w:t>Avantage</w:t>
            </w:r>
          </w:p>
        </w:tc>
        <w:tc>
          <w:tcPr>
            <w:tcW w:w="0" w:type="auto"/>
          </w:tcPr>
          <w:p w:rsidR="00F830F5" w:rsidRPr="003C41B5" w:rsidRDefault="00F830F5" w:rsidP="003C41B5">
            <w:pPr>
              <w:rPr>
                <w:rFonts w:ascii="Tahoma" w:hAnsi="Tahoma" w:cs="Tahoma"/>
                <w:b/>
                <w:sz w:val="16"/>
                <w:szCs w:val="16"/>
              </w:rPr>
            </w:pPr>
            <w:r>
              <w:rPr>
                <w:rFonts w:ascii="Tahoma" w:hAnsi="Tahoma" w:cs="Tahoma"/>
                <w:b/>
                <w:sz w:val="16"/>
                <w:szCs w:val="16"/>
              </w:rPr>
              <w:t>Désavantage</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Ton’Ah</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La nature, son essence et sa force</w:t>
            </w:r>
          </w:p>
        </w:tc>
        <w:tc>
          <w:tcPr>
            <w:tcW w:w="0" w:type="auto"/>
            <w:shd w:val="clear" w:color="auto" w:fill="F2F2F2" w:themeFill="background1" w:themeFillShade="F2"/>
          </w:tcPr>
          <w:p w:rsidR="00F830F5" w:rsidRPr="00386CAE" w:rsidRDefault="00C16CE9" w:rsidP="00C16CE9">
            <w:pPr>
              <w:rPr>
                <w:rFonts w:ascii="Tahoma" w:hAnsi="Tahoma" w:cs="Tahoma"/>
                <w:i/>
                <w:sz w:val="16"/>
                <w:szCs w:val="16"/>
              </w:rPr>
            </w:pPr>
            <w:r w:rsidRPr="00386CAE">
              <w:rPr>
                <w:rFonts w:ascii="Tahoma" w:hAnsi="Tahoma" w:cs="Tahoma"/>
                <w:i/>
                <w:sz w:val="16"/>
                <w:szCs w:val="16"/>
              </w:rPr>
              <w:t>Cueillette, Résilience</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 xml:space="preserve">Forge, </w:t>
            </w:r>
            <w:r w:rsidR="00EE3541" w:rsidRPr="00386CAE">
              <w:rPr>
                <w:rFonts w:ascii="Tahoma" w:hAnsi="Tahoma" w:cs="Tahoma"/>
                <w:i/>
                <w:sz w:val="16"/>
                <w:szCs w:val="16"/>
              </w:rPr>
              <w:t>Ingénierie</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Galdar</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La sagesse, sa forme et son influence</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Recherche, Rhétorique</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Intrigue, Corruption</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Domiel</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La nature dans tous ses états</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Survie</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Stratège</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Bennez</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L’air du temps</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Magie</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Agriculture</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Girra</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Le feu du temps</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Forge</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Coupe</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Gea</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La terre du temps</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Poterie</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Magie</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Zu</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L’eau du temps</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Nage</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Forge</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Alfar</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Le majestueux, l’être tel qu’il fut</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Résilience</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Mendicité</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Dval’inn</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Le puissant, l’être tel qu’il devient</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Piéton</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Élevage</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Bes</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Le fils roi, maître des profondeurs</w:t>
            </w:r>
          </w:p>
        </w:tc>
        <w:tc>
          <w:tcPr>
            <w:tcW w:w="0" w:type="auto"/>
            <w:shd w:val="clear" w:color="auto" w:fill="F2F2F2" w:themeFill="background1" w:themeFillShade="F2"/>
          </w:tcPr>
          <w:p w:rsidR="00F830F5" w:rsidRPr="00386CAE" w:rsidRDefault="00C16CE9" w:rsidP="003C41B5">
            <w:pPr>
              <w:rPr>
                <w:rFonts w:ascii="Tahoma" w:hAnsi="Tahoma" w:cs="Tahoma"/>
                <w:i/>
                <w:sz w:val="16"/>
                <w:szCs w:val="16"/>
              </w:rPr>
            </w:pPr>
            <w:r w:rsidRPr="00386CAE">
              <w:rPr>
                <w:rFonts w:ascii="Tahoma" w:hAnsi="Tahoma" w:cs="Tahoma"/>
                <w:i/>
                <w:sz w:val="16"/>
                <w:szCs w:val="16"/>
              </w:rPr>
              <w:t>Gestion</w:t>
            </w:r>
          </w:p>
        </w:tc>
        <w:tc>
          <w:tcPr>
            <w:tcW w:w="0" w:type="auto"/>
            <w:shd w:val="clear" w:color="auto" w:fill="F2F2F2" w:themeFill="background1" w:themeFillShade="F2"/>
          </w:tcPr>
          <w:p w:rsidR="00F830F5" w:rsidRPr="00386CAE" w:rsidRDefault="00386CAE" w:rsidP="003C41B5">
            <w:pPr>
              <w:rPr>
                <w:rFonts w:ascii="Tahoma" w:hAnsi="Tahoma" w:cs="Tahoma"/>
                <w:i/>
                <w:sz w:val="16"/>
                <w:szCs w:val="16"/>
              </w:rPr>
            </w:pPr>
            <w:r w:rsidRPr="00386CAE">
              <w:rPr>
                <w:rFonts w:ascii="Tahoma" w:hAnsi="Tahoma" w:cs="Tahoma"/>
                <w:i/>
                <w:sz w:val="16"/>
                <w:szCs w:val="16"/>
              </w:rPr>
              <w:t>Escalade</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Goibiniu</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La montagne, l’abri et le berceau</w:t>
            </w:r>
          </w:p>
        </w:tc>
        <w:tc>
          <w:tcPr>
            <w:tcW w:w="0" w:type="auto"/>
            <w:shd w:val="clear" w:color="auto" w:fill="F2F2F2" w:themeFill="background1" w:themeFillShade="F2"/>
          </w:tcPr>
          <w:p w:rsidR="00F830F5" w:rsidRPr="00386CAE" w:rsidRDefault="00386CAE" w:rsidP="003C41B5">
            <w:pPr>
              <w:rPr>
                <w:rFonts w:ascii="Tahoma" w:hAnsi="Tahoma" w:cs="Tahoma"/>
                <w:i/>
                <w:sz w:val="16"/>
                <w:szCs w:val="16"/>
              </w:rPr>
            </w:pPr>
            <w:r w:rsidRPr="00386CAE">
              <w:rPr>
                <w:rFonts w:ascii="Tahoma" w:hAnsi="Tahoma" w:cs="Tahoma"/>
                <w:i/>
                <w:sz w:val="16"/>
                <w:szCs w:val="16"/>
              </w:rPr>
              <w:t>Élevage</w:t>
            </w:r>
          </w:p>
        </w:tc>
        <w:tc>
          <w:tcPr>
            <w:tcW w:w="0" w:type="auto"/>
            <w:shd w:val="clear" w:color="auto" w:fill="F2F2F2" w:themeFill="background1" w:themeFillShade="F2"/>
          </w:tcPr>
          <w:p w:rsidR="00F830F5" w:rsidRPr="00386CAE" w:rsidRDefault="00386CAE" w:rsidP="003C41B5">
            <w:pPr>
              <w:rPr>
                <w:rFonts w:ascii="Tahoma" w:hAnsi="Tahoma" w:cs="Tahoma"/>
                <w:i/>
                <w:sz w:val="16"/>
                <w:szCs w:val="16"/>
              </w:rPr>
            </w:pPr>
            <w:r w:rsidRPr="00386CAE">
              <w:rPr>
                <w:rFonts w:ascii="Tahoma" w:hAnsi="Tahoma" w:cs="Tahoma"/>
                <w:i/>
                <w:sz w:val="16"/>
                <w:szCs w:val="16"/>
              </w:rPr>
              <w:t>Cueillette</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Perfir</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Le temps, sa direction et son passage</w:t>
            </w:r>
          </w:p>
        </w:tc>
        <w:tc>
          <w:tcPr>
            <w:tcW w:w="0" w:type="auto"/>
            <w:shd w:val="clear" w:color="auto" w:fill="F2F2F2" w:themeFill="background1" w:themeFillShade="F2"/>
          </w:tcPr>
          <w:p w:rsidR="00F830F5" w:rsidRPr="00386CAE" w:rsidRDefault="00386CAE" w:rsidP="00386CAE">
            <w:pPr>
              <w:rPr>
                <w:rFonts w:ascii="Tahoma" w:hAnsi="Tahoma" w:cs="Tahoma"/>
                <w:i/>
                <w:sz w:val="16"/>
                <w:szCs w:val="16"/>
              </w:rPr>
            </w:pPr>
            <w:r w:rsidRPr="00386CAE">
              <w:rPr>
                <w:rFonts w:ascii="Tahoma" w:hAnsi="Tahoma" w:cs="Tahoma"/>
                <w:i/>
                <w:sz w:val="16"/>
                <w:szCs w:val="16"/>
              </w:rPr>
              <w:t>Recherche, Magie</w:t>
            </w:r>
          </w:p>
        </w:tc>
        <w:tc>
          <w:tcPr>
            <w:tcW w:w="0" w:type="auto"/>
            <w:shd w:val="clear" w:color="auto" w:fill="F2F2F2" w:themeFill="background1" w:themeFillShade="F2"/>
          </w:tcPr>
          <w:p w:rsidR="00F830F5" w:rsidRPr="00386CAE" w:rsidRDefault="00386CAE" w:rsidP="003C41B5">
            <w:pPr>
              <w:rPr>
                <w:rFonts w:ascii="Tahoma" w:hAnsi="Tahoma" w:cs="Tahoma"/>
                <w:i/>
                <w:sz w:val="16"/>
                <w:szCs w:val="16"/>
              </w:rPr>
            </w:pPr>
            <w:r w:rsidRPr="00386CAE">
              <w:rPr>
                <w:rFonts w:ascii="Tahoma" w:hAnsi="Tahoma" w:cs="Tahoma"/>
                <w:i/>
                <w:sz w:val="16"/>
                <w:szCs w:val="16"/>
              </w:rPr>
              <w:t>Poison, Criminalité</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Sidis</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Le dragonnier, celui qui est le maître</w:t>
            </w:r>
          </w:p>
        </w:tc>
        <w:tc>
          <w:tcPr>
            <w:tcW w:w="0" w:type="auto"/>
            <w:shd w:val="clear" w:color="auto" w:fill="F2F2F2" w:themeFill="background1" w:themeFillShade="F2"/>
          </w:tcPr>
          <w:p w:rsidR="00F830F5" w:rsidRPr="00386CAE" w:rsidRDefault="00386CAE" w:rsidP="003C41B5">
            <w:pPr>
              <w:rPr>
                <w:rFonts w:ascii="Tahoma" w:hAnsi="Tahoma" w:cs="Tahoma"/>
                <w:i/>
                <w:sz w:val="16"/>
                <w:szCs w:val="16"/>
              </w:rPr>
            </w:pPr>
            <w:r w:rsidRPr="00386CAE">
              <w:rPr>
                <w:rFonts w:ascii="Tahoma" w:hAnsi="Tahoma" w:cs="Tahoma"/>
                <w:i/>
                <w:sz w:val="16"/>
                <w:szCs w:val="16"/>
              </w:rPr>
              <w:t>Élevage</w:t>
            </w:r>
          </w:p>
        </w:tc>
        <w:tc>
          <w:tcPr>
            <w:tcW w:w="0" w:type="auto"/>
            <w:shd w:val="clear" w:color="auto" w:fill="F2F2F2" w:themeFill="background1" w:themeFillShade="F2"/>
          </w:tcPr>
          <w:p w:rsidR="00F830F5" w:rsidRPr="00386CAE" w:rsidRDefault="00386CAE" w:rsidP="003C41B5">
            <w:pPr>
              <w:rPr>
                <w:rFonts w:ascii="Tahoma" w:hAnsi="Tahoma" w:cs="Tahoma"/>
                <w:i/>
                <w:sz w:val="16"/>
                <w:szCs w:val="16"/>
              </w:rPr>
            </w:pPr>
            <w:r w:rsidRPr="00386CAE">
              <w:rPr>
                <w:rFonts w:ascii="Tahoma" w:hAnsi="Tahoma" w:cs="Tahoma"/>
                <w:i/>
                <w:sz w:val="16"/>
                <w:szCs w:val="16"/>
              </w:rPr>
              <w:t>Piéton</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Eblis</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Celle qui va en sens inverse</w:t>
            </w:r>
          </w:p>
        </w:tc>
        <w:tc>
          <w:tcPr>
            <w:tcW w:w="0" w:type="auto"/>
            <w:shd w:val="clear" w:color="auto" w:fill="F2F2F2" w:themeFill="background1" w:themeFillShade="F2"/>
          </w:tcPr>
          <w:p w:rsidR="00F830F5" w:rsidRPr="00386CAE" w:rsidRDefault="00386CAE" w:rsidP="003C41B5">
            <w:pPr>
              <w:rPr>
                <w:rFonts w:ascii="Tahoma" w:hAnsi="Tahoma" w:cs="Tahoma"/>
                <w:i/>
                <w:sz w:val="16"/>
                <w:szCs w:val="16"/>
              </w:rPr>
            </w:pPr>
            <w:r w:rsidRPr="00386CAE">
              <w:rPr>
                <w:rFonts w:ascii="Tahoma" w:hAnsi="Tahoma" w:cs="Tahoma"/>
                <w:i/>
                <w:sz w:val="16"/>
                <w:szCs w:val="16"/>
              </w:rPr>
              <w:t>Vol</w:t>
            </w:r>
          </w:p>
        </w:tc>
        <w:tc>
          <w:tcPr>
            <w:tcW w:w="0" w:type="auto"/>
            <w:shd w:val="clear" w:color="auto" w:fill="F2F2F2" w:themeFill="background1" w:themeFillShade="F2"/>
          </w:tcPr>
          <w:p w:rsidR="00F830F5" w:rsidRPr="00386CAE" w:rsidRDefault="00386CAE" w:rsidP="003C41B5">
            <w:pPr>
              <w:rPr>
                <w:rFonts w:ascii="Tahoma" w:hAnsi="Tahoma" w:cs="Tahoma"/>
                <w:i/>
                <w:sz w:val="16"/>
                <w:szCs w:val="16"/>
              </w:rPr>
            </w:pPr>
            <w:r w:rsidRPr="00386CAE">
              <w:rPr>
                <w:rFonts w:ascii="Tahoma" w:hAnsi="Tahoma" w:cs="Tahoma"/>
                <w:i/>
                <w:sz w:val="16"/>
                <w:szCs w:val="16"/>
              </w:rPr>
              <w:t>Religion</w:t>
            </w:r>
          </w:p>
        </w:tc>
      </w:tr>
      <w:tr w:rsidR="00F830F5" w:rsidRPr="005F21AB" w:rsidTr="00C16CE9">
        <w:tc>
          <w:tcPr>
            <w:tcW w:w="1165" w:type="dxa"/>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Tyr</w:t>
            </w:r>
          </w:p>
        </w:tc>
        <w:tc>
          <w:tcPr>
            <w:tcW w:w="0" w:type="auto"/>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Le dragon</w:t>
            </w:r>
          </w:p>
        </w:tc>
        <w:tc>
          <w:tcPr>
            <w:tcW w:w="0" w:type="auto"/>
            <w:shd w:val="clear" w:color="auto" w:fill="F2F2F2" w:themeFill="background1" w:themeFillShade="F2"/>
          </w:tcPr>
          <w:p w:rsidR="00F830F5" w:rsidRPr="00386CAE" w:rsidRDefault="00386CAE" w:rsidP="003C41B5">
            <w:pPr>
              <w:rPr>
                <w:rFonts w:ascii="Tahoma" w:hAnsi="Tahoma" w:cs="Tahoma"/>
                <w:i/>
                <w:sz w:val="16"/>
                <w:szCs w:val="16"/>
              </w:rPr>
            </w:pPr>
            <w:r w:rsidRPr="00386CAE">
              <w:rPr>
                <w:rFonts w:ascii="Tahoma" w:hAnsi="Tahoma" w:cs="Tahoma"/>
                <w:i/>
                <w:sz w:val="16"/>
                <w:szCs w:val="16"/>
              </w:rPr>
              <w:t>Stratège</w:t>
            </w:r>
          </w:p>
        </w:tc>
        <w:tc>
          <w:tcPr>
            <w:tcW w:w="0" w:type="auto"/>
            <w:shd w:val="clear" w:color="auto" w:fill="F2F2F2" w:themeFill="background1" w:themeFillShade="F2"/>
          </w:tcPr>
          <w:p w:rsidR="00F830F5" w:rsidRPr="00386CAE" w:rsidRDefault="00386CAE" w:rsidP="003C41B5">
            <w:pPr>
              <w:rPr>
                <w:rFonts w:ascii="Tahoma" w:hAnsi="Tahoma" w:cs="Tahoma"/>
                <w:i/>
                <w:sz w:val="16"/>
                <w:szCs w:val="16"/>
              </w:rPr>
            </w:pPr>
            <w:r w:rsidRPr="00386CAE">
              <w:rPr>
                <w:rFonts w:ascii="Tahoma" w:hAnsi="Tahoma" w:cs="Tahoma"/>
                <w:i/>
                <w:sz w:val="16"/>
                <w:szCs w:val="16"/>
              </w:rPr>
              <w:t>Assassinat</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Gol’Dewi</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protecteur de l’homme et de son corps</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86CAE" w:rsidP="00320331">
            <w:pPr>
              <w:rPr>
                <w:rFonts w:ascii="Tahoma" w:hAnsi="Tahoma" w:cs="Tahoma"/>
                <w:sz w:val="16"/>
                <w:szCs w:val="16"/>
              </w:rPr>
            </w:pPr>
            <w:r>
              <w:rPr>
                <w:rFonts w:ascii="Tahoma" w:hAnsi="Tahoma" w:cs="Tahoma"/>
                <w:sz w:val="16"/>
                <w:szCs w:val="16"/>
              </w:rPr>
              <w:t>V(res)</w:t>
            </w:r>
            <w:r w:rsidR="00320331">
              <w:rPr>
                <w:rFonts w:ascii="Tahoma" w:hAnsi="Tahoma" w:cs="Tahoma"/>
                <w:sz w:val="16"/>
                <w:szCs w:val="16"/>
              </w:rPr>
              <w:t>, C(rob)</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20331" w:rsidP="00320331">
            <w:pPr>
              <w:rPr>
                <w:rFonts w:ascii="Tahoma" w:hAnsi="Tahoma" w:cs="Tahoma"/>
                <w:sz w:val="16"/>
                <w:szCs w:val="16"/>
              </w:rPr>
            </w:pPr>
            <w:r>
              <w:rPr>
                <w:rFonts w:ascii="Tahoma" w:hAnsi="Tahoma" w:cs="Tahoma"/>
                <w:sz w:val="16"/>
                <w:szCs w:val="16"/>
              </w:rPr>
              <w:t xml:space="preserve">A(sop), E(voi) </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Cs/>
                <w:sz w:val="16"/>
                <w:szCs w:val="16"/>
              </w:rPr>
            </w:pPr>
            <w:r w:rsidRPr="00C16CE9">
              <w:rPr>
                <w:rFonts w:ascii="Tahoma" w:hAnsi="Tahoma" w:cs="Tahoma"/>
                <w:bCs/>
                <w:sz w:val="16"/>
                <w:szCs w:val="16"/>
              </w:rPr>
              <w:t>Dar’Gos</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Cœur de feu dans la force pure</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86CAE" w:rsidP="003C41B5">
            <w:pPr>
              <w:rPr>
                <w:rFonts w:ascii="Tahoma" w:hAnsi="Tahoma" w:cs="Tahoma"/>
                <w:sz w:val="16"/>
                <w:szCs w:val="16"/>
              </w:rPr>
            </w:pPr>
            <w:r>
              <w:rPr>
                <w:rFonts w:ascii="Tahoma" w:hAnsi="Tahoma" w:cs="Tahoma"/>
                <w:sz w:val="16"/>
                <w:szCs w:val="16"/>
              </w:rPr>
              <w:t>F(pou)</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20331" w:rsidP="003C41B5">
            <w:pPr>
              <w:rPr>
                <w:rFonts w:ascii="Tahoma" w:hAnsi="Tahoma" w:cs="Tahoma"/>
                <w:sz w:val="16"/>
                <w:szCs w:val="16"/>
              </w:rPr>
            </w:pPr>
            <w:r>
              <w:rPr>
                <w:rFonts w:ascii="Tahoma" w:hAnsi="Tahoma" w:cs="Tahoma"/>
                <w:sz w:val="16"/>
                <w:szCs w:val="16"/>
              </w:rPr>
              <w:t>Em(com)</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Cs/>
                <w:sz w:val="16"/>
                <w:szCs w:val="16"/>
              </w:rPr>
            </w:pPr>
            <w:r w:rsidRPr="00C16CE9">
              <w:rPr>
                <w:rFonts w:ascii="Tahoma" w:hAnsi="Tahoma" w:cs="Tahoma"/>
                <w:bCs/>
                <w:sz w:val="16"/>
                <w:szCs w:val="16"/>
              </w:rPr>
              <w:t>Gav’Reel</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la rétribution finale et l’intelligence suprême</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86CAE" w:rsidP="003C41B5">
            <w:pPr>
              <w:rPr>
                <w:rFonts w:ascii="Tahoma" w:hAnsi="Tahoma" w:cs="Tahoma"/>
                <w:sz w:val="16"/>
                <w:szCs w:val="16"/>
              </w:rPr>
            </w:pPr>
            <w:r>
              <w:rPr>
                <w:rFonts w:ascii="Tahoma" w:hAnsi="Tahoma" w:cs="Tahoma"/>
                <w:sz w:val="16"/>
                <w:szCs w:val="16"/>
              </w:rPr>
              <w:t>I(mem)</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20331" w:rsidP="003C41B5">
            <w:pPr>
              <w:rPr>
                <w:rFonts w:ascii="Tahoma" w:hAnsi="Tahoma" w:cs="Tahoma"/>
                <w:sz w:val="16"/>
                <w:szCs w:val="16"/>
              </w:rPr>
            </w:pPr>
            <w:r>
              <w:rPr>
                <w:rFonts w:ascii="Tahoma" w:hAnsi="Tahoma" w:cs="Tahoma"/>
                <w:sz w:val="16"/>
                <w:szCs w:val="16"/>
              </w:rPr>
              <w:t>F(pou)</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Cs/>
                <w:sz w:val="16"/>
                <w:szCs w:val="16"/>
              </w:rPr>
            </w:pPr>
            <w:r w:rsidRPr="00C16CE9">
              <w:rPr>
                <w:rFonts w:ascii="Tahoma" w:hAnsi="Tahoma" w:cs="Tahoma"/>
                <w:bCs/>
                <w:sz w:val="16"/>
                <w:szCs w:val="16"/>
              </w:rPr>
              <w:t>Mush’Ru </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la force et la malice du grand serviteur</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86CAE" w:rsidP="003C41B5">
            <w:pPr>
              <w:rPr>
                <w:rFonts w:ascii="Tahoma" w:hAnsi="Tahoma" w:cs="Tahoma"/>
                <w:sz w:val="16"/>
                <w:szCs w:val="16"/>
              </w:rPr>
            </w:pPr>
            <w:r>
              <w:rPr>
                <w:rFonts w:ascii="Tahoma" w:hAnsi="Tahoma" w:cs="Tahoma"/>
                <w:sz w:val="16"/>
                <w:szCs w:val="16"/>
              </w:rPr>
              <w:t>F(pui)</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20331" w:rsidP="003C41B5">
            <w:pPr>
              <w:rPr>
                <w:rFonts w:ascii="Tahoma" w:hAnsi="Tahoma" w:cs="Tahoma"/>
                <w:sz w:val="16"/>
                <w:szCs w:val="16"/>
              </w:rPr>
            </w:pPr>
            <w:r>
              <w:rPr>
                <w:rFonts w:ascii="Tahoma" w:hAnsi="Tahoma" w:cs="Tahoma"/>
                <w:sz w:val="16"/>
                <w:szCs w:val="16"/>
              </w:rPr>
              <w:t>Em(inu)</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Hor’As</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père de l’humain et géniteur de Hum’Aran</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86CAE" w:rsidP="003C41B5">
            <w:pPr>
              <w:rPr>
                <w:rFonts w:ascii="Tahoma" w:hAnsi="Tahoma" w:cs="Tahoma"/>
                <w:sz w:val="16"/>
                <w:szCs w:val="16"/>
              </w:rPr>
            </w:pPr>
            <w:r>
              <w:rPr>
                <w:rFonts w:ascii="Tahoma" w:hAnsi="Tahoma" w:cs="Tahoma"/>
                <w:sz w:val="16"/>
                <w:szCs w:val="16"/>
              </w:rPr>
              <w:t>C(rob)</w:t>
            </w:r>
            <w:r w:rsidR="00320331">
              <w:rPr>
                <w:rFonts w:ascii="Tahoma" w:hAnsi="Tahoma" w:cs="Tahoma"/>
                <w:sz w:val="16"/>
                <w:szCs w:val="16"/>
              </w:rPr>
              <w:t>, C(san)</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20331" w:rsidP="003C41B5">
            <w:pPr>
              <w:rPr>
                <w:rFonts w:ascii="Tahoma" w:hAnsi="Tahoma" w:cs="Tahoma"/>
                <w:sz w:val="16"/>
                <w:szCs w:val="16"/>
              </w:rPr>
            </w:pPr>
            <w:r>
              <w:rPr>
                <w:rFonts w:ascii="Tahoma" w:hAnsi="Tahoma" w:cs="Tahoma"/>
                <w:sz w:val="16"/>
                <w:szCs w:val="16"/>
              </w:rPr>
              <w:t>E(rap), V(car)</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Cs/>
                <w:sz w:val="16"/>
                <w:szCs w:val="16"/>
              </w:rPr>
            </w:pPr>
            <w:r w:rsidRPr="00C16CE9">
              <w:rPr>
                <w:rFonts w:ascii="Tahoma" w:hAnsi="Tahoma" w:cs="Tahoma"/>
                <w:bCs/>
                <w:sz w:val="16"/>
                <w:szCs w:val="16"/>
              </w:rPr>
              <w:t>Hura’Kam</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qui règne sur la lumière</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86CAE" w:rsidP="003C41B5">
            <w:pPr>
              <w:rPr>
                <w:rFonts w:ascii="Tahoma" w:hAnsi="Tahoma" w:cs="Tahoma"/>
                <w:sz w:val="16"/>
                <w:szCs w:val="16"/>
              </w:rPr>
            </w:pPr>
            <w:r>
              <w:rPr>
                <w:rFonts w:ascii="Tahoma" w:hAnsi="Tahoma" w:cs="Tahoma"/>
                <w:sz w:val="16"/>
                <w:szCs w:val="16"/>
              </w:rPr>
              <w:t>I(rai)</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20331" w:rsidP="003C41B5">
            <w:pPr>
              <w:rPr>
                <w:rFonts w:ascii="Tahoma" w:hAnsi="Tahoma" w:cs="Tahoma"/>
                <w:sz w:val="16"/>
                <w:szCs w:val="16"/>
              </w:rPr>
            </w:pPr>
            <w:r>
              <w:rPr>
                <w:rFonts w:ascii="Tahoma" w:hAnsi="Tahoma" w:cs="Tahoma"/>
                <w:sz w:val="16"/>
                <w:szCs w:val="16"/>
              </w:rPr>
              <w:t>C(san)</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Cs/>
                <w:sz w:val="16"/>
                <w:szCs w:val="16"/>
              </w:rPr>
            </w:pPr>
            <w:r w:rsidRPr="00C16CE9">
              <w:rPr>
                <w:rFonts w:ascii="Tahoma" w:hAnsi="Tahoma" w:cs="Tahoma"/>
                <w:bCs/>
                <w:sz w:val="16"/>
                <w:szCs w:val="16"/>
              </w:rPr>
              <w:t>In’Ann</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la vierge et pure femme, le courage incarné</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86CAE" w:rsidP="003C41B5">
            <w:pPr>
              <w:rPr>
                <w:rFonts w:ascii="Tahoma" w:hAnsi="Tahoma" w:cs="Tahoma"/>
                <w:sz w:val="16"/>
                <w:szCs w:val="16"/>
              </w:rPr>
            </w:pPr>
            <w:r>
              <w:rPr>
                <w:rFonts w:ascii="Tahoma" w:hAnsi="Tahoma" w:cs="Tahoma"/>
                <w:sz w:val="16"/>
                <w:szCs w:val="16"/>
              </w:rPr>
              <w:t>V(car)</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20331" w:rsidP="003C41B5">
            <w:pPr>
              <w:rPr>
                <w:rFonts w:ascii="Tahoma" w:hAnsi="Tahoma" w:cs="Tahoma"/>
                <w:sz w:val="16"/>
                <w:szCs w:val="16"/>
              </w:rPr>
            </w:pPr>
            <w:r>
              <w:rPr>
                <w:rFonts w:ascii="Tahoma" w:hAnsi="Tahoma" w:cs="Tahoma"/>
                <w:sz w:val="16"/>
                <w:szCs w:val="16"/>
              </w:rPr>
              <w:t>En(fat)</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Cs/>
                <w:sz w:val="16"/>
                <w:szCs w:val="16"/>
              </w:rPr>
            </w:pPr>
            <w:r w:rsidRPr="00C16CE9">
              <w:rPr>
                <w:rFonts w:ascii="Tahoma" w:hAnsi="Tahoma" w:cs="Tahoma"/>
                <w:bCs/>
                <w:sz w:val="16"/>
                <w:szCs w:val="16"/>
              </w:rPr>
              <w:t>Taritu </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archer de la vengeance et de la guerre</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86CAE" w:rsidP="003C41B5">
            <w:pPr>
              <w:rPr>
                <w:rFonts w:ascii="Tahoma" w:hAnsi="Tahoma" w:cs="Tahoma"/>
                <w:sz w:val="16"/>
                <w:szCs w:val="16"/>
              </w:rPr>
            </w:pPr>
            <w:r>
              <w:rPr>
                <w:rFonts w:ascii="Tahoma" w:hAnsi="Tahoma" w:cs="Tahoma"/>
                <w:sz w:val="16"/>
                <w:szCs w:val="16"/>
              </w:rPr>
              <w:t>D(coo)</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20331" w:rsidP="003C41B5">
            <w:pPr>
              <w:rPr>
                <w:rFonts w:ascii="Tahoma" w:hAnsi="Tahoma" w:cs="Tahoma"/>
                <w:sz w:val="16"/>
                <w:szCs w:val="16"/>
              </w:rPr>
            </w:pPr>
            <w:r>
              <w:rPr>
                <w:rFonts w:ascii="Tahoma" w:hAnsi="Tahoma" w:cs="Tahoma"/>
                <w:sz w:val="16"/>
                <w:szCs w:val="16"/>
              </w:rPr>
              <w:t>C(rob)</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Angel </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l’âme des hommes, la bonté, l’être de Bon</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20331" w:rsidP="003C41B5">
            <w:pPr>
              <w:rPr>
                <w:rFonts w:ascii="Tahoma" w:hAnsi="Tahoma" w:cs="Tahoma"/>
                <w:sz w:val="16"/>
                <w:szCs w:val="16"/>
              </w:rPr>
            </w:pPr>
            <w:r>
              <w:rPr>
                <w:rFonts w:ascii="Tahoma" w:hAnsi="Tahoma" w:cs="Tahoma"/>
                <w:sz w:val="16"/>
                <w:szCs w:val="16"/>
              </w:rPr>
              <w:t>Ap(cha), E(voi)</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20331" w:rsidP="00320331">
            <w:pPr>
              <w:rPr>
                <w:rFonts w:ascii="Tahoma" w:hAnsi="Tahoma" w:cs="Tahoma"/>
                <w:sz w:val="16"/>
                <w:szCs w:val="16"/>
              </w:rPr>
            </w:pPr>
            <w:r>
              <w:rPr>
                <w:rFonts w:ascii="Tahoma" w:hAnsi="Tahoma" w:cs="Tahoma"/>
                <w:sz w:val="16"/>
                <w:szCs w:val="16"/>
              </w:rPr>
              <w:t>F(pui), D(man)</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Sil’Aor</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la conscience, refuge des pêchés, la sagesse</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86CAE" w:rsidP="003C41B5">
            <w:pPr>
              <w:rPr>
                <w:rFonts w:ascii="Tahoma" w:hAnsi="Tahoma" w:cs="Tahoma"/>
                <w:sz w:val="16"/>
                <w:szCs w:val="16"/>
              </w:rPr>
            </w:pPr>
            <w:r>
              <w:rPr>
                <w:rFonts w:ascii="Tahoma" w:hAnsi="Tahoma" w:cs="Tahoma"/>
                <w:sz w:val="16"/>
                <w:szCs w:val="16"/>
              </w:rPr>
              <w:t>Em(com)</w:t>
            </w:r>
            <w:r w:rsidR="00320331">
              <w:rPr>
                <w:rFonts w:ascii="Tahoma" w:hAnsi="Tahoma" w:cs="Tahoma"/>
                <w:sz w:val="16"/>
                <w:szCs w:val="16"/>
              </w:rPr>
              <w:t>, Em(inu)</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320331" w:rsidP="003C41B5">
            <w:pPr>
              <w:rPr>
                <w:rFonts w:ascii="Tahoma" w:hAnsi="Tahoma" w:cs="Tahoma"/>
                <w:sz w:val="16"/>
                <w:szCs w:val="16"/>
              </w:rPr>
            </w:pPr>
            <w:r>
              <w:rPr>
                <w:rFonts w:ascii="Tahoma" w:hAnsi="Tahoma" w:cs="Tahoma"/>
                <w:sz w:val="16"/>
                <w:szCs w:val="16"/>
              </w:rPr>
              <w:t>I(rai), Ap(beau)</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Al’Al</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Le chevalier de l’ombre, le grand général.</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sidRPr="00334E51">
              <w:rPr>
                <w:rFonts w:ascii="Tahoma" w:hAnsi="Tahoma" w:cs="Tahoma"/>
                <w:i/>
                <w:sz w:val="16"/>
                <w:szCs w:val="16"/>
              </w:rPr>
              <w:t>Stratégie</w:t>
            </w:r>
            <w:r>
              <w:rPr>
                <w:rFonts w:ascii="Tahoma" w:hAnsi="Tahoma" w:cs="Tahoma"/>
                <w:sz w:val="16"/>
                <w:szCs w:val="16"/>
              </w:rPr>
              <w:t>, ExT(TC)</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D139BE" w:rsidP="003C41B5">
            <w:pPr>
              <w:rPr>
                <w:rFonts w:ascii="Tahoma" w:hAnsi="Tahoma" w:cs="Tahoma"/>
                <w:sz w:val="16"/>
                <w:szCs w:val="16"/>
              </w:rPr>
            </w:pPr>
            <w:r>
              <w:rPr>
                <w:rFonts w:ascii="Tahoma" w:hAnsi="Tahoma" w:cs="Tahoma"/>
                <w:sz w:val="16"/>
                <w:szCs w:val="16"/>
              </w:rPr>
              <w:t>Em(inu), D(man)</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Alal</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Le guide des armées.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Pr>
                <w:rFonts w:ascii="Tahoma" w:hAnsi="Tahoma" w:cs="Tahoma"/>
                <w:sz w:val="16"/>
                <w:szCs w:val="16"/>
              </w:rPr>
              <w:t>Exp(combat)</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D1B1D" w:rsidP="003C41B5">
            <w:pPr>
              <w:rPr>
                <w:rFonts w:ascii="Tahoma" w:hAnsi="Tahoma" w:cs="Tahoma"/>
                <w:sz w:val="16"/>
                <w:szCs w:val="16"/>
              </w:rPr>
            </w:pPr>
            <w:r>
              <w:rPr>
                <w:rFonts w:ascii="Tahoma" w:hAnsi="Tahoma" w:cs="Tahoma"/>
                <w:sz w:val="16"/>
                <w:szCs w:val="16"/>
              </w:rPr>
              <w:t>Sorts(EI)</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Rahab</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Ecumeur vivant, le provocateur des masses.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34E51" w:rsidRDefault="00334E51" w:rsidP="003C41B5">
            <w:pPr>
              <w:rPr>
                <w:rFonts w:ascii="Tahoma" w:hAnsi="Tahoma" w:cs="Tahoma"/>
                <w:i/>
                <w:sz w:val="16"/>
                <w:szCs w:val="16"/>
              </w:rPr>
            </w:pPr>
            <w:r w:rsidRPr="00334E51">
              <w:rPr>
                <w:rFonts w:ascii="Tahoma" w:hAnsi="Tahoma" w:cs="Tahoma"/>
                <w:i/>
                <w:sz w:val="16"/>
                <w:szCs w:val="16"/>
              </w:rPr>
              <w:t>Obéissance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D1B1D" w:rsidP="003C41B5">
            <w:pPr>
              <w:rPr>
                <w:rFonts w:ascii="Tahoma" w:hAnsi="Tahoma" w:cs="Tahoma"/>
                <w:sz w:val="16"/>
                <w:szCs w:val="16"/>
              </w:rPr>
            </w:pPr>
            <w:r>
              <w:rPr>
                <w:rFonts w:ascii="Tahoma" w:hAnsi="Tahoma" w:cs="Tahoma"/>
                <w:sz w:val="16"/>
                <w:szCs w:val="16"/>
              </w:rPr>
              <w:t>E(voi)</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Berkil</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Le passeur des Abysses.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Pr>
                <w:rFonts w:ascii="Tahoma" w:hAnsi="Tahoma" w:cs="Tahoma"/>
                <w:sz w:val="16"/>
                <w:szCs w:val="16"/>
              </w:rPr>
              <w:t>RM</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AD1B1D" w:rsidRDefault="00AD1B1D" w:rsidP="003C41B5">
            <w:pPr>
              <w:rPr>
                <w:rFonts w:ascii="Tahoma" w:hAnsi="Tahoma" w:cs="Tahoma"/>
                <w:i/>
                <w:sz w:val="16"/>
                <w:szCs w:val="16"/>
              </w:rPr>
            </w:pPr>
            <w:r w:rsidRPr="00AD1B1D">
              <w:rPr>
                <w:rFonts w:ascii="Tahoma" w:hAnsi="Tahoma" w:cs="Tahoma"/>
                <w:i/>
                <w:sz w:val="16"/>
                <w:szCs w:val="16"/>
              </w:rPr>
              <w:t>Survie</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El’Fir</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Le gouffre rougeoyant, la source des forces.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sidRPr="00334E51">
              <w:rPr>
                <w:rFonts w:ascii="Tahoma" w:hAnsi="Tahoma" w:cs="Tahoma"/>
                <w:i/>
                <w:sz w:val="16"/>
                <w:szCs w:val="16"/>
              </w:rPr>
              <w:t>Résilience</w:t>
            </w:r>
            <w:r>
              <w:rPr>
                <w:rFonts w:ascii="Tahoma" w:hAnsi="Tahoma" w:cs="Tahoma"/>
                <w:sz w:val="16"/>
                <w:szCs w:val="16"/>
              </w:rPr>
              <w:t>, RMa</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C08DE" w:rsidP="003C41B5">
            <w:pPr>
              <w:rPr>
                <w:rFonts w:ascii="Tahoma" w:hAnsi="Tahoma" w:cs="Tahoma"/>
                <w:sz w:val="16"/>
                <w:szCs w:val="16"/>
              </w:rPr>
            </w:pPr>
            <w:r>
              <w:rPr>
                <w:rFonts w:ascii="Tahoma" w:hAnsi="Tahoma" w:cs="Tahoma"/>
                <w:sz w:val="16"/>
                <w:szCs w:val="16"/>
              </w:rPr>
              <w:t>Vue</w:t>
            </w:r>
            <w:r w:rsidR="006369F4">
              <w:rPr>
                <w:rFonts w:ascii="Tahoma" w:hAnsi="Tahoma" w:cs="Tahoma"/>
                <w:sz w:val="16"/>
                <w:szCs w:val="16"/>
              </w:rPr>
              <w:t>, D(man)</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Sammael</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Prince des cieux, fier et courageux, sans pardon.</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Pr>
                <w:rFonts w:ascii="Tahoma" w:hAnsi="Tahoma" w:cs="Tahoma"/>
                <w:sz w:val="16"/>
                <w:szCs w:val="16"/>
              </w:rPr>
              <w:t>P. Mort</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AC08DE" w:rsidRDefault="00AC08DE" w:rsidP="003C41B5">
            <w:pPr>
              <w:rPr>
                <w:rFonts w:ascii="Tahoma" w:hAnsi="Tahoma" w:cs="Tahoma"/>
                <w:i/>
                <w:sz w:val="16"/>
                <w:szCs w:val="16"/>
              </w:rPr>
            </w:pPr>
            <w:r w:rsidRPr="00AC08DE">
              <w:rPr>
                <w:rFonts w:ascii="Tahoma" w:hAnsi="Tahoma" w:cs="Tahoma"/>
                <w:i/>
                <w:sz w:val="16"/>
                <w:szCs w:val="16"/>
              </w:rPr>
              <w:t>Langue</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Naamah</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La succube de tous, mère des sangs mêlés.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Pr>
                <w:rFonts w:ascii="Tahoma" w:hAnsi="Tahoma" w:cs="Tahoma"/>
                <w:sz w:val="16"/>
                <w:szCs w:val="16"/>
              </w:rPr>
              <w:t>RP</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C08DE" w:rsidP="003C41B5">
            <w:pPr>
              <w:rPr>
                <w:rFonts w:ascii="Tahoma" w:hAnsi="Tahoma" w:cs="Tahoma"/>
                <w:sz w:val="16"/>
                <w:szCs w:val="16"/>
              </w:rPr>
            </w:pPr>
            <w:r>
              <w:rPr>
                <w:rFonts w:ascii="Tahoma" w:hAnsi="Tahoma" w:cs="Tahoma"/>
                <w:sz w:val="16"/>
                <w:szCs w:val="16"/>
              </w:rPr>
              <w:t>A(sop)</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Ahriman</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L’essence de ce qui est en nous, la pureté révélée.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Pr>
                <w:rFonts w:ascii="Tahoma" w:hAnsi="Tahoma" w:cs="Tahoma"/>
                <w:sz w:val="16"/>
                <w:szCs w:val="16"/>
              </w:rPr>
              <w:t>PdC</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AC08DE" w:rsidRDefault="00AC08DE" w:rsidP="003C41B5">
            <w:pPr>
              <w:rPr>
                <w:rFonts w:ascii="Tahoma" w:hAnsi="Tahoma" w:cs="Tahoma"/>
                <w:i/>
                <w:sz w:val="16"/>
                <w:szCs w:val="16"/>
              </w:rPr>
            </w:pPr>
            <w:r w:rsidRPr="00AC08DE">
              <w:rPr>
                <w:rFonts w:ascii="Tahoma" w:hAnsi="Tahoma" w:cs="Tahoma"/>
                <w:i/>
                <w:sz w:val="16"/>
                <w:szCs w:val="16"/>
              </w:rPr>
              <w:t>Poison</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Lilith</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Mère de la nuit, celle qui annonce la fin.</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Pr>
                <w:rFonts w:ascii="Tahoma" w:hAnsi="Tahoma" w:cs="Tahoma"/>
                <w:sz w:val="16"/>
                <w:szCs w:val="16"/>
              </w:rPr>
              <w:t>P. de la Nuit</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C08DE" w:rsidP="003C41B5">
            <w:pPr>
              <w:rPr>
                <w:rFonts w:ascii="Tahoma" w:hAnsi="Tahoma" w:cs="Tahoma"/>
                <w:sz w:val="16"/>
                <w:szCs w:val="16"/>
              </w:rPr>
            </w:pPr>
            <w:r>
              <w:rPr>
                <w:rFonts w:ascii="Tahoma" w:hAnsi="Tahoma" w:cs="Tahoma"/>
                <w:sz w:val="16"/>
                <w:szCs w:val="16"/>
              </w:rPr>
              <w:t>ExM</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Lemasthu</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Maître des sept Ducs, le doigt qui dicte le chemin.</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Pr>
                <w:rFonts w:ascii="Tahoma" w:hAnsi="Tahoma" w:cs="Tahoma"/>
                <w:sz w:val="16"/>
                <w:szCs w:val="16"/>
              </w:rPr>
              <w:t>P. de l’Esprit</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C08DE" w:rsidP="003C41B5">
            <w:pPr>
              <w:rPr>
                <w:rFonts w:ascii="Tahoma" w:hAnsi="Tahoma" w:cs="Tahoma"/>
                <w:sz w:val="16"/>
                <w:szCs w:val="16"/>
              </w:rPr>
            </w:pPr>
            <w:r>
              <w:rPr>
                <w:rFonts w:ascii="Tahoma" w:hAnsi="Tahoma" w:cs="Tahoma"/>
                <w:sz w:val="16"/>
                <w:szCs w:val="16"/>
              </w:rPr>
              <w:t>ExT(TC)</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Ark’Vil</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Le vent de la terreur et de la supériorité de l’Ombre.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Pr>
                <w:rFonts w:ascii="Tahoma" w:hAnsi="Tahoma" w:cs="Tahoma"/>
                <w:sz w:val="16"/>
                <w:szCs w:val="16"/>
              </w:rPr>
              <w:t>Ap(cha), CI</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C08DE" w:rsidP="003C41B5">
            <w:pPr>
              <w:rPr>
                <w:rFonts w:ascii="Tahoma" w:hAnsi="Tahoma" w:cs="Tahoma"/>
                <w:sz w:val="16"/>
                <w:szCs w:val="16"/>
              </w:rPr>
            </w:pPr>
            <w:r>
              <w:rPr>
                <w:rFonts w:ascii="Tahoma" w:hAnsi="Tahoma" w:cs="Tahoma"/>
                <w:sz w:val="16"/>
                <w:szCs w:val="16"/>
              </w:rPr>
              <w:t>Sens(tous)</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Kaoma</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Le porte-drapeau de la vague vengeresse.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34E51">
            <w:pPr>
              <w:rPr>
                <w:rFonts w:ascii="Tahoma" w:hAnsi="Tahoma" w:cs="Tahoma"/>
                <w:sz w:val="16"/>
                <w:szCs w:val="16"/>
              </w:rPr>
            </w:pPr>
            <w:r>
              <w:rPr>
                <w:rFonts w:ascii="Tahoma" w:hAnsi="Tahoma" w:cs="Tahoma"/>
                <w:sz w:val="16"/>
                <w:szCs w:val="16"/>
              </w:rPr>
              <w:t>P. Mer</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C08DE" w:rsidP="003C41B5">
            <w:pPr>
              <w:rPr>
                <w:rFonts w:ascii="Tahoma" w:hAnsi="Tahoma" w:cs="Tahoma"/>
                <w:sz w:val="16"/>
                <w:szCs w:val="16"/>
              </w:rPr>
            </w:pPr>
            <w:r>
              <w:rPr>
                <w:rFonts w:ascii="Tahoma" w:hAnsi="Tahoma" w:cs="Tahoma"/>
                <w:sz w:val="16"/>
                <w:szCs w:val="16"/>
              </w:rPr>
              <w:t>P. Terre</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Murmur</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Meneur de l’au-delà, la conscience des morts.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34E51">
            <w:pPr>
              <w:rPr>
                <w:rFonts w:ascii="Tahoma" w:hAnsi="Tahoma" w:cs="Tahoma"/>
                <w:sz w:val="16"/>
                <w:szCs w:val="16"/>
              </w:rPr>
            </w:pPr>
            <w:r>
              <w:rPr>
                <w:rFonts w:ascii="Tahoma" w:hAnsi="Tahoma" w:cs="Tahoma"/>
                <w:sz w:val="16"/>
                <w:szCs w:val="16"/>
              </w:rPr>
              <w:t>P. Nécromancien</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C08DE" w:rsidP="003C41B5">
            <w:pPr>
              <w:rPr>
                <w:rFonts w:ascii="Tahoma" w:hAnsi="Tahoma" w:cs="Tahoma"/>
                <w:sz w:val="16"/>
                <w:szCs w:val="16"/>
              </w:rPr>
            </w:pPr>
            <w:r>
              <w:rPr>
                <w:rFonts w:ascii="Tahoma" w:hAnsi="Tahoma" w:cs="Tahoma"/>
                <w:sz w:val="16"/>
                <w:szCs w:val="16"/>
              </w:rPr>
              <w:t>P. Désert</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Allatu</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L’étoile des morts, compagne de Murmur.</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Pr>
                <w:rFonts w:ascii="Tahoma" w:hAnsi="Tahoma" w:cs="Tahoma"/>
                <w:sz w:val="16"/>
                <w:szCs w:val="16"/>
              </w:rPr>
              <w:t>RMa</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C08DE" w:rsidP="003C41B5">
            <w:pPr>
              <w:rPr>
                <w:rFonts w:ascii="Tahoma" w:hAnsi="Tahoma" w:cs="Tahoma"/>
                <w:sz w:val="16"/>
                <w:szCs w:val="16"/>
              </w:rPr>
            </w:pPr>
            <w:r>
              <w:rPr>
                <w:rFonts w:ascii="Tahoma" w:hAnsi="Tahoma" w:cs="Tahoma"/>
                <w:sz w:val="16"/>
                <w:szCs w:val="16"/>
              </w:rPr>
              <w:t>AMa</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lastRenderedPageBreak/>
              <w:t>Barbatos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Celui par qui les mots passent et trépassent.</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sidRPr="00334E51">
              <w:rPr>
                <w:rFonts w:ascii="Tahoma" w:hAnsi="Tahoma" w:cs="Tahoma"/>
                <w:i/>
                <w:sz w:val="16"/>
                <w:szCs w:val="16"/>
              </w:rPr>
              <w:t>Langue</w:t>
            </w:r>
            <w:r>
              <w:rPr>
                <w:rFonts w:ascii="Tahoma" w:hAnsi="Tahoma" w:cs="Tahoma"/>
                <w:sz w:val="16"/>
                <w:szCs w:val="16"/>
              </w:rPr>
              <w:t>(toutes)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C08DE" w:rsidP="003C41B5">
            <w:pPr>
              <w:rPr>
                <w:rFonts w:ascii="Tahoma" w:hAnsi="Tahoma" w:cs="Tahoma"/>
                <w:sz w:val="16"/>
                <w:szCs w:val="16"/>
              </w:rPr>
            </w:pPr>
            <w:r>
              <w:rPr>
                <w:rFonts w:ascii="Tahoma" w:hAnsi="Tahoma" w:cs="Tahoma"/>
                <w:sz w:val="16"/>
                <w:szCs w:val="16"/>
              </w:rPr>
              <w:t>TC(Armes)</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Ded’Ay</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L’infinie puissance révélée, le coucher du monde.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Pr>
                <w:rFonts w:ascii="Tahoma" w:hAnsi="Tahoma" w:cs="Tahoma"/>
                <w:sz w:val="16"/>
                <w:szCs w:val="16"/>
              </w:rPr>
              <w:t>P. Illusions, AMa</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AC08DE" w:rsidP="003C41B5">
            <w:pPr>
              <w:rPr>
                <w:rFonts w:ascii="Tahoma" w:hAnsi="Tahoma" w:cs="Tahoma"/>
                <w:sz w:val="16"/>
                <w:szCs w:val="16"/>
              </w:rPr>
            </w:pPr>
            <w:r>
              <w:rPr>
                <w:rFonts w:ascii="Tahoma" w:hAnsi="Tahoma" w:cs="Tahoma"/>
                <w:sz w:val="16"/>
                <w:szCs w:val="16"/>
              </w:rPr>
              <w:t>RMa</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Abaddon</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Le forgeron des enfers et de la nuit.</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34E51" w:rsidRDefault="00AC08DE" w:rsidP="003C41B5">
            <w:pPr>
              <w:rPr>
                <w:rFonts w:ascii="Tahoma" w:hAnsi="Tahoma" w:cs="Tahoma"/>
                <w:i/>
                <w:sz w:val="16"/>
                <w:szCs w:val="16"/>
              </w:rPr>
            </w:pPr>
            <w:r>
              <w:rPr>
                <w:rFonts w:ascii="Tahoma" w:hAnsi="Tahoma" w:cs="Tahoma"/>
                <w:i/>
                <w:sz w:val="16"/>
                <w:szCs w:val="16"/>
              </w:rPr>
              <w:t>Minéralisme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AC08DE" w:rsidRDefault="00AC08DE" w:rsidP="003C41B5">
            <w:pPr>
              <w:rPr>
                <w:rFonts w:ascii="Tahoma" w:hAnsi="Tahoma" w:cs="Tahoma"/>
                <w:i/>
                <w:sz w:val="16"/>
                <w:szCs w:val="16"/>
              </w:rPr>
            </w:pPr>
            <w:r w:rsidRPr="00AC08DE">
              <w:rPr>
                <w:rFonts w:ascii="Tahoma" w:hAnsi="Tahoma" w:cs="Tahoma"/>
                <w:i/>
                <w:sz w:val="16"/>
                <w:szCs w:val="16"/>
              </w:rPr>
              <w:t>Herboristerie</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Nergal</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Géniteur des souffrances, soleil des ténèbres.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34E51" w:rsidRDefault="00334E51" w:rsidP="003C41B5">
            <w:pPr>
              <w:rPr>
                <w:rFonts w:ascii="Tahoma" w:hAnsi="Tahoma" w:cs="Tahoma"/>
                <w:i/>
                <w:sz w:val="16"/>
                <w:szCs w:val="16"/>
              </w:rPr>
            </w:pPr>
            <w:r w:rsidRPr="00334E51">
              <w:rPr>
                <w:rFonts w:ascii="Tahoma" w:hAnsi="Tahoma" w:cs="Tahoma"/>
                <w:i/>
                <w:sz w:val="16"/>
                <w:szCs w:val="16"/>
              </w:rPr>
              <w:t>Joaillerie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1931EC" w:rsidP="003C41B5">
            <w:pPr>
              <w:rPr>
                <w:rFonts w:ascii="Tahoma" w:hAnsi="Tahoma" w:cs="Tahoma"/>
                <w:sz w:val="16"/>
                <w:szCs w:val="16"/>
              </w:rPr>
            </w:pPr>
            <w:r>
              <w:rPr>
                <w:rFonts w:ascii="Tahoma" w:hAnsi="Tahoma" w:cs="Tahoma"/>
                <w:sz w:val="16"/>
                <w:szCs w:val="16"/>
              </w:rPr>
              <w:t>CS</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Namtar</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Celui qui combat la lumière et ouvre la voie.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3C41B5">
            <w:pPr>
              <w:rPr>
                <w:rFonts w:ascii="Tahoma" w:hAnsi="Tahoma" w:cs="Tahoma"/>
                <w:sz w:val="16"/>
                <w:szCs w:val="16"/>
              </w:rPr>
            </w:pPr>
            <w:r>
              <w:rPr>
                <w:rFonts w:ascii="Tahoma" w:hAnsi="Tahoma" w:cs="Tahoma"/>
                <w:sz w:val="16"/>
                <w:szCs w:val="16"/>
              </w:rPr>
              <w:t>V(car)</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6369F4" w:rsidP="003C41B5">
            <w:pPr>
              <w:rPr>
                <w:rFonts w:ascii="Tahoma" w:hAnsi="Tahoma" w:cs="Tahoma"/>
                <w:sz w:val="16"/>
                <w:szCs w:val="16"/>
              </w:rPr>
            </w:pPr>
            <w:r>
              <w:rPr>
                <w:rFonts w:ascii="Tahoma" w:hAnsi="Tahoma" w:cs="Tahoma"/>
                <w:sz w:val="16"/>
                <w:szCs w:val="16"/>
              </w:rPr>
              <w:t>Regen</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Hecate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L’esprit, la puissance, l’art, reine de sagesse.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334E51" w:rsidP="002E2C6F">
            <w:pPr>
              <w:rPr>
                <w:rFonts w:ascii="Tahoma" w:hAnsi="Tahoma" w:cs="Tahoma"/>
                <w:sz w:val="16"/>
                <w:szCs w:val="16"/>
              </w:rPr>
            </w:pPr>
            <w:r>
              <w:rPr>
                <w:rFonts w:ascii="Tahoma" w:hAnsi="Tahoma" w:cs="Tahoma"/>
                <w:sz w:val="16"/>
                <w:szCs w:val="16"/>
              </w:rPr>
              <w:t>P</w:t>
            </w:r>
            <w:r w:rsidR="002E2C6F">
              <w:rPr>
                <w:rFonts w:ascii="Tahoma" w:hAnsi="Tahoma" w:cs="Tahoma"/>
                <w:sz w:val="16"/>
                <w:szCs w:val="16"/>
              </w:rPr>
              <w:t>d</w:t>
            </w:r>
            <w:r>
              <w:rPr>
                <w:rFonts w:ascii="Tahoma" w:hAnsi="Tahoma" w:cs="Tahoma"/>
                <w:sz w:val="16"/>
                <w:szCs w:val="16"/>
              </w:rPr>
              <w:t>M</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6369F4" w:rsidP="003C41B5">
            <w:pPr>
              <w:rPr>
                <w:rFonts w:ascii="Tahoma" w:hAnsi="Tahoma" w:cs="Tahoma"/>
                <w:sz w:val="16"/>
                <w:szCs w:val="16"/>
              </w:rPr>
            </w:pPr>
            <w:r>
              <w:rPr>
                <w:rFonts w:ascii="Tahoma" w:hAnsi="Tahoma" w:cs="Tahoma"/>
                <w:sz w:val="16"/>
                <w:szCs w:val="16"/>
              </w:rPr>
              <w:t>ExC</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50"/>
          </w:tcPr>
          <w:p w:rsidR="00F830F5" w:rsidRPr="00C16CE9" w:rsidRDefault="00F830F5" w:rsidP="003C41B5">
            <w:pPr>
              <w:rPr>
                <w:rFonts w:ascii="Tahoma" w:hAnsi="Tahoma" w:cs="Tahoma"/>
                <w:bCs/>
                <w:sz w:val="16"/>
                <w:szCs w:val="16"/>
              </w:rPr>
            </w:pPr>
            <w:r w:rsidRPr="00C16CE9">
              <w:rPr>
                <w:rFonts w:ascii="Tahoma" w:hAnsi="Tahoma" w:cs="Tahoma"/>
                <w:bCs/>
                <w:sz w:val="16"/>
                <w:szCs w:val="16"/>
              </w:rPr>
              <w:t>Neb’Ass</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C41B5" w:rsidRDefault="00F830F5" w:rsidP="003C41B5">
            <w:pPr>
              <w:rPr>
                <w:rFonts w:ascii="Tahoma" w:hAnsi="Tahoma" w:cs="Tahoma"/>
                <w:sz w:val="16"/>
                <w:szCs w:val="16"/>
              </w:rPr>
            </w:pPr>
            <w:r w:rsidRPr="003C41B5">
              <w:rPr>
                <w:rFonts w:ascii="Tahoma" w:hAnsi="Tahoma" w:cs="Tahoma"/>
                <w:sz w:val="16"/>
                <w:szCs w:val="16"/>
              </w:rPr>
              <w:t xml:space="preserve">Celui qui rampe, écailles du Dragon sans ailes </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Mêlée</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Divers</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50"/>
          </w:tcPr>
          <w:p w:rsidR="00F830F5" w:rsidRPr="00C16CE9" w:rsidRDefault="00F830F5" w:rsidP="003C41B5">
            <w:pPr>
              <w:rPr>
                <w:rFonts w:ascii="Tahoma" w:hAnsi="Tahoma" w:cs="Tahoma"/>
                <w:bCs/>
                <w:sz w:val="16"/>
                <w:szCs w:val="16"/>
              </w:rPr>
            </w:pPr>
            <w:r w:rsidRPr="00C16CE9">
              <w:rPr>
                <w:rFonts w:ascii="Tahoma" w:hAnsi="Tahoma" w:cs="Tahoma"/>
                <w:bCs/>
                <w:sz w:val="16"/>
                <w:szCs w:val="16"/>
              </w:rPr>
              <w:t>Arp’Unt</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C41B5" w:rsidRDefault="00F830F5" w:rsidP="003C41B5">
            <w:pPr>
              <w:rPr>
                <w:rFonts w:ascii="Tahoma" w:hAnsi="Tahoma" w:cs="Tahoma"/>
                <w:sz w:val="16"/>
                <w:szCs w:val="16"/>
              </w:rPr>
            </w:pPr>
            <w:r w:rsidRPr="003C41B5">
              <w:rPr>
                <w:rFonts w:ascii="Tahoma" w:hAnsi="Tahoma" w:cs="Tahoma"/>
                <w:sz w:val="16"/>
                <w:szCs w:val="16"/>
              </w:rPr>
              <w:t>le Grand Gorille Noir, bat la terre des poings luisants</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Charge</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Réaction</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50"/>
          </w:tcPr>
          <w:p w:rsidR="00F830F5" w:rsidRPr="00C16CE9" w:rsidRDefault="00F830F5" w:rsidP="003C41B5">
            <w:pPr>
              <w:rPr>
                <w:rFonts w:ascii="Tahoma" w:hAnsi="Tahoma" w:cs="Tahoma"/>
                <w:bCs/>
                <w:sz w:val="16"/>
                <w:szCs w:val="16"/>
              </w:rPr>
            </w:pPr>
            <w:r w:rsidRPr="00C16CE9">
              <w:rPr>
                <w:rFonts w:ascii="Tahoma" w:hAnsi="Tahoma" w:cs="Tahoma"/>
                <w:bCs/>
                <w:sz w:val="16"/>
                <w:szCs w:val="16"/>
              </w:rPr>
              <w:t>Kor’Tal</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C41B5" w:rsidRDefault="00F830F5" w:rsidP="003C41B5">
            <w:pPr>
              <w:rPr>
                <w:rFonts w:ascii="Tahoma" w:hAnsi="Tahoma" w:cs="Tahoma"/>
                <w:sz w:val="16"/>
                <w:szCs w:val="16"/>
              </w:rPr>
            </w:pPr>
            <w:r w:rsidRPr="003C41B5">
              <w:rPr>
                <w:rFonts w:ascii="Tahoma" w:hAnsi="Tahoma" w:cs="Tahoma"/>
                <w:sz w:val="16"/>
                <w:szCs w:val="16"/>
              </w:rPr>
              <w:t>l’Ancien Cyclope au Fouet, Maître des esclaves</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Attaque</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Obéissance</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50"/>
          </w:tcPr>
          <w:p w:rsidR="00F830F5" w:rsidRPr="00C16CE9" w:rsidRDefault="00F830F5" w:rsidP="003C41B5">
            <w:pPr>
              <w:rPr>
                <w:rFonts w:ascii="Tahoma" w:hAnsi="Tahoma" w:cs="Tahoma"/>
                <w:bCs/>
                <w:sz w:val="16"/>
                <w:szCs w:val="16"/>
              </w:rPr>
            </w:pPr>
            <w:r w:rsidRPr="00C16CE9">
              <w:rPr>
                <w:rFonts w:ascii="Tahoma" w:hAnsi="Tahoma" w:cs="Tahoma"/>
                <w:bCs/>
                <w:sz w:val="16"/>
                <w:szCs w:val="16"/>
              </w:rPr>
              <w:t>Mar’Tro</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C41B5" w:rsidRDefault="00F830F5" w:rsidP="003C41B5">
            <w:pPr>
              <w:rPr>
                <w:rFonts w:ascii="Tahoma" w:hAnsi="Tahoma" w:cs="Tahoma"/>
                <w:sz w:val="16"/>
                <w:szCs w:val="16"/>
              </w:rPr>
            </w:pPr>
            <w:r w:rsidRPr="003C41B5">
              <w:rPr>
                <w:rFonts w:ascii="Tahoma" w:hAnsi="Tahoma" w:cs="Tahoma"/>
                <w:sz w:val="16"/>
                <w:szCs w:val="16"/>
              </w:rPr>
              <w:t>le Fils de Koth’Oth porteur de la Corne Unique</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Défense</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Esquive</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50"/>
          </w:tcPr>
          <w:p w:rsidR="00F830F5" w:rsidRPr="00C16CE9" w:rsidRDefault="00F830F5" w:rsidP="003C41B5">
            <w:pPr>
              <w:rPr>
                <w:rFonts w:ascii="Tahoma" w:hAnsi="Tahoma" w:cs="Tahoma"/>
                <w:bCs/>
                <w:sz w:val="16"/>
                <w:szCs w:val="16"/>
              </w:rPr>
            </w:pPr>
            <w:r w:rsidRPr="00C16CE9">
              <w:rPr>
                <w:rFonts w:ascii="Tahoma" w:hAnsi="Tahoma" w:cs="Tahoma"/>
                <w:bCs/>
                <w:sz w:val="16"/>
                <w:szCs w:val="16"/>
              </w:rPr>
              <w:t>Lar’Bor</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C41B5" w:rsidRDefault="00F830F5" w:rsidP="003C41B5">
            <w:pPr>
              <w:rPr>
                <w:rFonts w:ascii="Tahoma" w:hAnsi="Tahoma" w:cs="Tahoma"/>
                <w:sz w:val="16"/>
                <w:szCs w:val="16"/>
              </w:rPr>
            </w:pPr>
            <w:r w:rsidRPr="003C41B5">
              <w:rPr>
                <w:rFonts w:ascii="Tahoma" w:hAnsi="Tahoma" w:cs="Tahoma"/>
                <w:sz w:val="16"/>
                <w:szCs w:val="16"/>
              </w:rPr>
              <w:t>le Grand Ver Blanc</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Embuscade</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Résistance</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50"/>
          </w:tcPr>
          <w:p w:rsidR="00F830F5" w:rsidRPr="00C16CE9" w:rsidRDefault="00F830F5" w:rsidP="003C41B5">
            <w:pPr>
              <w:rPr>
                <w:rFonts w:ascii="Tahoma" w:hAnsi="Tahoma" w:cs="Tahoma"/>
                <w:bCs/>
                <w:sz w:val="16"/>
                <w:szCs w:val="16"/>
              </w:rPr>
            </w:pPr>
            <w:r w:rsidRPr="00C16CE9">
              <w:rPr>
                <w:rFonts w:ascii="Tahoma" w:hAnsi="Tahoma" w:cs="Tahoma"/>
                <w:bCs/>
                <w:sz w:val="16"/>
                <w:szCs w:val="16"/>
              </w:rPr>
              <w:t>Sur’Kil</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C41B5" w:rsidRDefault="00F830F5" w:rsidP="003C41B5">
            <w:pPr>
              <w:rPr>
                <w:rFonts w:ascii="Tahoma" w:hAnsi="Tahoma" w:cs="Tahoma"/>
                <w:sz w:val="16"/>
                <w:szCs w:val="16"/>
              </w:rPr>
            </w:pPr>
            <w:r w:rsidRPr="003C41B5">
              <w:rPr>
                <w:rFonts w:ascii="Tahoma" w:hAnsi="Tahoma" w:cs="Tahoma"/>
                <w:sz w:val="16"/>
                <w:szCs w:val="16"/>
              </w:rPr>
              <w:t>la Fille du Serpent, Déesse Chaman aux Six Bras</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Vitesse</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rsidR="00F830F5" w:rsidRPr="00320331" w:rsidRDefault="00320331" w:rsidP="003C41B5">
            <w:pPr>
              <w:rPr>
                <w:rFonts w:ascii="Tahoma" w:hAnsi="Tahoma" w:cs="Tahoma"/>
                <w:i/>
                <w:sz w:val="16"/>
                <w:szCs w:val="16"/>
              </w:rPr>
            </w:pPr>
            <w:r w:rsidRPr="00320331">
              <w:rPr>
                <w:rFonts w:ascii="Tahoma" w:hAnsi="Tahoma" w:cs="Tahoma"/>
                <w:i/>
                <w:sz w:val="16"/>
                <w:szCs w:val="16"/>
              </w:rPr>
              <w:t>Fuite</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F0"/>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Agonas</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F830F5" w:rsidP="003C41B5">
            <w:pPr>
              <w:rPr>
                <w:rFonts w:ascii="Tahoma" w:hAnsi="Tahoma" w:cs="Tahoma"/>
                <w:sz w:val="16"/>
                <w:szCs w:val="16"/>
              </w:rPr>
            </w:pPr>
            <w:r w:rsidRPr="003C41B5">
              <w:rPr>
                <w:rFonts w:ascii="Tahoma" w:hAnsi="Tahoma" w:cs="Tahoma"/>
                <w:sz w:val="16"/>
                <w:szCs w:val="16"/>
              </w:rPr>
              <w:t>Grand prêcheur des sciences et des faits</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D82DD8">
            <w:pPr>
              <w:rPr>
                <w:rFonts w:ascii="Tahoma" w:hAnsi="Tahoma" w:cs="Tahoma"/>
                <w:sz w:val="16"/>
                <w:szCs w:val="16"/>
              </w:rPr>
            </w:pPr>
            <w:r>
              <w:rPr>
                <w:rFonts w:ascii="Tahoma" w:hAnsi="Tahoma" w:cs="Tahoma"/>
                <w:sz w:val="16"/>
                <w:szCs w:val="16"/>
              </w:rPr>
              <w:t>tRC(magie)</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tEC(magie)</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F0"/>
          </w:tcPr>
          <w:p w:rsidR="00F830F5" w:rsidRPr="00C16CE9" w:rsidRDefault="00F830F5" w:rsidP="003C41B5">
            <w:pPr>
              <w:rPr>
                <w:rFonts w:ascii="Tahoma" w:hAnsi="Tahoma" w:cs="Tahoma"/>
                <w:bCs/>
                <w:sz w:val="16"/>
                <w:szCs w:val="16"/>
              </w:rPr>
            </w:pPr>
            <w:r w:rsidRPr="00C16CE9">
              <w:rPr>
                <w:rFonts w:ascii="Tahoma" w:hAnsi="Tahoma" w:cs="Tahoma"/>
                <w:bCs/>
                <w:sz w:val="16"/>
                <w:szCs w:val="16"/>
              </w:rPr>
              <w:t>Zehanpuryu’h</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F830F5" w:rsidP="003C41B5">
            <w:pPr>
              <w:rPr>
                <w:rFonts w:ascii="Tahoma" w:hAnsi="Tahoma" w:cs="Tahoma"/>
                <w:sz w:val="16"/>
                <w:szCs w:val="16"/>
              </w:rPr>
            </w:pPr>
            <w:r w:rsidRPr="003C41B5">
              <w:rPr>
                <w:rFonts w:ascii="Tahoma" w:hAnsi="Tahoma" w:cs="Tahoma"/>
                <w:sz w:val="16"/>
                <w:szCs w:val="16"/>
              </w:rPr>
              <w:t>Apporte le jugement, explique le futur</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P. du Temps</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Sorts(EO)</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F0"/>
          </w:tcPr>
          <w:p w:rsidR="00F830F5" w:rsidRPr="00C16CE9" w:rsidRDefault="00F830F5" w:rsidP="003C41B5">
            <w:pPr>
              <w:rPr>
                <w:rFonts w:ascii="Tahoma" w:hAnsi="Tahoma" w:cs="Tahoma"/>
                <w:bCs/>
                <w:sz w:val="16"/>
                <w:szCs w:val="16"/>
              </w:rPr>
            </w:pPr>
            <w:r w:rsidRPr="00C16CE9">
              <w:rPr>
                <w:rFonts w:ascii="Tahoma" w:hAnsi="Tahoma" w:cs="Tahoma"/>
                <w:bCs/>
                <w:sz w:val="16"/>
                <w:szCs w:val="16"/>
              </w:rPr>
              <w:t>Sarameya</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F830F5" w:rsidP="003C41B5">
            <w:pPr>
              <w:rPr>
                <w:rFonts w:ascii="Tahoma" w:hAnsi="Tahoma" w:cs="Tahoma"/>
                <w:sz w:val="16"/>
                <w:szCs w:val="16"/>
              </w:rPr>
            </w:pPr>
            <w:r w:rsidRPr="003C41B5">
              <w:rPr>
                <w:rFonts w:ascii="Tahoma" w:hAnsi="Tahoma" w:cs="Tahoma"/>
                <w:sz w:val="16"/>
                <w:szCs w:val="16"/>
              </w:rPr>
              <w:t>Le messager suprême, voyageur de foi</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P. du Voyage</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Sorts(EI)</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F0"/>
          </w:tcPr>
          <w:p w:rsidR="00F830F5" w:rsidRPr="00C16CE9" w:rsidRDefault="00F830F5" w:rsidP="003C41B5">
            <w:pPr>
              <w:rPr>
                <w:rFonts w:ascii="Tahoma" w:hAnsi="Tahoma" w:cs="Tahoma"/>
                <w:bCs/>
                <w:sz w:val="16"/>
                <w:szCs w:val="16"/>
              </w:rPr>
            </w:pPr>
            <w:r w:rsidRPr="00C16CE9">
              <w:rPr>
                <w:rFonts w:ascii="Tahoma" w:hAnsi="Tahoma" w:cs="Tahoma"/>
                <w:bCs/>
                <w:sz w:val="16"/>
                <w:szCs w:val="16"/>
              </w:rPr>
              <w:t>Tehuti</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F830F5" w:rsidP="003C41B5">
            <w:pPr>
              <w:rPr>
                <w:rFonts w:ascii="Tahoma" w:hAnsi="Tahoma" w:cs="Tahoma"/>
                <w:sz w:val="16"/>
                <w:szCs w:val="16"/>
              </w:rPr>
            </w:pPr>
            <w:r w:rsidRPr="003C41B5">
              <w:rPr>
                <w:rFonts w:ascii="Tahoma" w:hAnsi="Tahoma" w:cs="Tahoma"/>
                <w:sz w:val="16"/>
                <w:szCs w:val="16"/>
              </w:rPr>
              <w:t>Le maître des sources, cieux et chemins</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P. de la Tempête</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Sorts(KO)</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F0"/>
          </w:tcPr>
          <w:p w:rsidR="00F830F5" w:rsidRPr="00C16CE9" w:rsidRDefault="00F830F5" w:rsidP="003C41B5">
            <w:pPr>
              <w:rPr>
                <w:rFonts w:ascii="Tahoma" w:hAnsi="Tahoma" w:cs="Tahoma"/>
                <w:bCs/>
                <w:sz w:val="16"/>
                <w:szCs w:val="16"/>
              </w:rPr>
            </w:pPr>
            <w:r w:rsidRPr="00C16CE9">
              <w:rPr>
                <w:rFonts w:ascii="Tahoma" w:hAnsi="Tahoma" w:cs="Tahoma"/>
                <w:bCs/>
                <w:sz w:val="16"/>
                <w:szCs w:val="16"/>
              </w:rPr>
              <w:t>Soqed Hozi</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F830F5" w:rsidP="003C41B5">
            <w:pPr>
              <w:rPr>
                <w:rFonts w:ascii="Tahoma" w:hAnsi="Tahoma" w:cs="Tahoma"/>
                <w:sz w:val="16"/>
                <w:szCs w:val="16"/>
              </w:rPr>
            </w:pPr>
            <w:r w:rsidRPr="003C41B5">
              <w:rPr>
                <w:rFonts w:ascii="Tahoma" w:hAnsi="Tahoma" w:cs="Tahoma"/>
                <w:sz w:val="16"/>
                <w:szCs w:val="16"/>
              </w:rPr>
              <w:t>Concrétisation des pensées</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P. de l’étrange</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Sorts(EE)</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F0"/>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Amilas</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F830F5" w:rsidP="003C41B5">
            <w:pPr>
              <w:rPr>
                <w:rFonts w:ascii="Tahoma" w:hAnsi="Tahoma" w:cs="Tahoma"/>
                <w:sz w:val="16"/>
                <w:szCs w:val="16"/>
              </w:rPr>
            </w:pPr>
            <w:r w:rsidRPr="003C41B5">
              <w:rPr>
                <w:rFonts w:ascii="Tahoma" w:hAnsi="Tahoma" w:cs="Tahoma"/>
                <w:sz w:val="16"/>
                <w:szCs w:val="16"/>
              </w:rPr>
              <w:t>Guide des esprits, source de puissance</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PdM</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PdC</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F0"/>
          </w:tcPr>
          <w:p w:rsidR="00F830F5" w:rsidRPr="00C16CE9" w:rsidRDefault="00F830F5" w:rsidP="003C41B5">
            <w:pPr>
              <w:rPr>
                <w:rFonts w:ascii="Tahoma" w:hAnsi="Tahoma" w:cs="Tahoma"/>
                <w:b/>
                <w:bCs/>
                <w:sz w:val="16"/>
                <w:szCs w:val="16"/>
              </w:rPr>
            </w:pPr>
            <w:r w:rsidRPr="00C16CE9">
              <w:rPr>
                <w:rFonts w:ascii="Tahoma" w:hAnsi="Tahoma" w:cs="Tahoma"/>
                <w:b/>
                <w:bCs/>
                <w:sz w:val="16"/>
                <w:szCs w:val="16"/>
              </w:rPr>
              <w:t>Lawchas</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F830F5" w:rsidP="003C41B5">
            <w:pPr>
              <w:rPr>
                <w:rFonts w:ascii="Tahoma" w:hAnsi="Tahoma" w:cs="Tahoma"/>
                <w:sz w:val="16"/>
                <w:szCs w:val="16"/>
              </w:rPr>
            </w:pPr>
            <w:r w:rsidRPr="003C41B5">
              <w:rPr>
                <w:rFonts w:ascii="Tahoma" w:hAnsi="Tahoma" w:cs="Tahoma"/>
                <w:sz w:val="16"/>
                <w:szCs w:val="16"/>
              </w:rPr>
              <w:t>Celui qui progresse, qui mène le progrès</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ExT(magie)</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ExT(combat)</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F0"/>
          </w:tcPr>
          <w:p w:rsidR="00F830F5" w:rsidRPr="00C16CE9" w:rsidRDefault="00F830F5" w:rsidP="003C41B5">
            <w:pPr>
              <w:rPr>
                <w:rFonts w:ascii="Tahoma" w:hAnsi="Tahoma" w:cs="Tahoma"/>
                <w:bCs/>
                <w:sz w:val="16"/>
                <w:szCs w:val="16"/>
              </w:rPr>
            </w:pPr>
            <w:r w:rsidRPr="00C16CE9">
              <w:rPr>
                <w:rFonts w:ascii="Tahoma" w:hAnsi="Tahoma" w:cs="Tahoma"/>
                <w:bCs/>
                <w:sz w:val="16"/>
                <w:szCs w:val="16"/>
              </w:rPr>
              <w:t>Omael</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F830F5" w:rsidP="003C41B5">
            <w:pPr>
              <w:rPr>
                <w:rFonts w:ascii="Tahoma" w:hAnsi="Tahoma" w:cs="Tahoma"/>
                <w:sz w:val="16"/>
                <w:szCs w:val="16"/>
              </w:rPr>
            </w:pPr>
            <w:r w:rsidRPr="003C41B5">
              <w:rPr>
                <w:rFonts w:ascii="Tahoma" w:hAnsi="Tahoma" w:cs="Tahoma"/>
                <w:sz w:val="16"/>
                <w:szCs w:val="16"/>
              </w:rPr>
              <w:t>Créateur des races, existences, du destin</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P. Eternels</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P. de la Mana</w:t>
            </w:r>
          </w:p>
        </w:tc>
      </w:tr>
      <w:tr w:rsidR="00F830F5" w:rsidRPr="005F21AB" w:rsidTr="00C16CE9">
        <w:tc>
          <w:tcPr>
            <w:tcW w:w="1165" w:type="dxa"/>
            <w:tcBorders>
              <w:top w:val="single" w:sz="4" w:space="0" w:color="000000"/>
              <w:left w:val="single" w:sz="4" w:space="0" w:color="000000"/>
              <w:bottom w:val="single" w:sz="4" w:space="0" w:color="000000"/>
              <w:right w:val="single" w:sz="4" w:space="0" w:color="000000"/>
            </w:tcBorders>
            <w:shd w:val="clear" w:color="auto" w:fill="00B0F0"/>
          </w:tcPr>
          <w:p w:rsidR="00F830F5" w:rsidRPr="00C16CE9" w:rsidRDefault="00F830F5" w:rsidP="003C41B5">
            <w:pPr>
              <w:rPr>
                <w:rFonts w:ascii="Tahoma" w:hAnsi="Tahoma" w:cs="Tahoma"/>
                <w:bCs/>
                <w:sz w:val="16"/>
                <w:szCs w:val="16"/>
              </w:rPr>
            </w:pPr>
            <w:r w:rsidRPr="00C16CE9">
              <w:rPr>
                <w:rFonts w:ascii="Tahoma" w:hAnsi="Tahoma" w:cs="Tahoma"/>
                <w:bCs/>
                <w:sz w:val="16"/>
                <w:szCs w:val="16"/>
              </w:rPr>
              <w:t>Manu</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F830F5" w:rsidP="003C41B5">
            <w:pPr>
              <w:rPr>
                <w:rFonts w:ascii="Tahoma" w:hAnsi="Tahoma" w:cs="Tahoma"/>
                <w:sz w:val="16"/>
                <w:szCs w:val="16"/>
              </w:rPr>
            </w:pPr>
            <w:r w:rsidRPr="003C41B5">
              <w:rPr>
                <w:rFonts w:ascii="Tahoma" w:hAnsi="Tahoma" w:cs="Tahoma"/>
                <w:sz w:val="16"/>
                <w:szCs w:val="16"/>
              </w:rPr>
              <w:t>Architecte du destin, guide dans l’ombre</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Exp(magie)</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D82DD8">
            <w:pPr>
              <w:rPr>
                <w:rFonts w:ascii="Tahoma" w:hAnsi="Tahoma" w:cs="Tahoma"/>
                <w:sz w:val="16"/>
                <w:szCs w:val="16"/>
              </w:rPr>
            </w:pPr>
            <w:r>
              <w:rPr>
                <w:rFonts w:ascii="Tahoma" w:hAnsi="Tahoma" w:cs="Tahoma"/>
                <w:sz w:val="16"/>
                <w:szCs w:val="16"/>
              </w:rPr>
              <w:t>Exp(combat)</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00B0F0"/>
          </w:tcPr>
          <w:p w:rsidR="00F830F5" w:rsidRPr="00C16CE9" w:rsidRDefault="00F830F5" w:rsidP="003C41B5">
            <w:pPr>
              <w:rPr>
                <w:rFonts w:ascii="Tahoma" w:hAnsi="Tahoma" w:cs="Tahoma"/>
                <w:bCs/>
                <w:sz w:val="16"/>
                <w:szCs w:val="16"/>
              </w:rPr>
            </w:pPr>
            <w:r w:rsidRPr="00C16CE9">
              <w:rPr>
                <w:rFonts w:ascii="Tahoma" w:hAnsi="Tahoma" w:cs="Tahoma"/>
                <w:bCs/>
                <w:sz w:val="16"/>
                <w:szCs w:val="16"/>
              </w:rPr>
              <w:t>Jehudiel</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F830F5" w:rsidP="003C41B5">
            <w:pPr>
              <w:rPr>
                <w:rFonts w:ascii="Tahoma" w:hAnsi="Tahoma" w:cs="Tahoma"/>
                <w:sz w:val="16"/>
                <w:szCs w:val="16"/>
              </w:rPr>
            </w:pPr>
            <w:r w:rsidRPr="003C41B5">
              <w:rPr>
                <w:rFonts w:ascii="Tahoma" w:hAnsi="Tahoma" w:cs="Tahoma"/>
                <w:sz w:val="16"/>
                <w:szCs w:val="16"/>
              </w:rPr>
              <w:t>Gardien des sphères célestes et de la séparation des mondes</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Sort de Jéhudiel</w:t>
            </w:r>
          </w:p>
        </w:tc>
        <w:tc>
          <w:tcPr>
            <w:tcW w:w="0" w:type="auto"/>
            <w:tcBorders>
              <w:top w:val="single" w:sz="4" w:space="0" w:color="000000"/>
              <w:left w:val="single" w:sz="4" w:space="0" w:color="000000"/>
              <w:bottom w:val="single" w:sz="4" w:space="0" w:color="000000"/>
              <w:right w:val="single" w:sz="4" w:space="0" w:color="000000"/>
            </w:tcBorders>
            <w:shd w:val="clear" w:color="auto" w:fill="00B0F0"/>
          </w:tcPr>
          <w:p w:rsidR="00F830F5" w:rsidRPr="003C41B5" w:rsidRDefault="00D82DD8" w:rsidP="003C41B5">
            <w:pPr>
              <w:rPr>
                <w:rFonts w:ascii="Tahoma" w:hAnsi="Tahoma" w:cs="Tahoma"/>
                <w:sz w:val="16"/>
                <w:szCs w:val="16"/>
              </w:rPr>
            </w:pPr>
            <w:r>
              <w:rPr>
                <w:rFonts w:ascii="Tahoma" w:hAnsi="Tahoma" w:cs="Tahoma"/>
                <w:sz w:val="16"/>
                <w:szCs w:val="16"/>
              </w:rPr>
              <w:t>Sorts(SI)</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Criedne</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Sens en éveil, chasse et vision</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6369F4" w:rsidP="003C41B5">
            <w:pPr>
              <w:rPr>
                <w:rFonts w:ascii="Tahoma" w:hAnsi="Tahoma" w:cs="Tahoma"/>
                <w:sz w:val="16"/>
                <w:szCs w:val="16"/>
              </w:rPr>
            </w:pPr>
            <w:r>
              <w:rPr>
                <w:rFonts w:ascii="Tahoma" w:hAnsi="Tahoma" w:cs="Tahoma"/>
                <w:sz w:val="16"/>
                <w:szCs w:val="16"/>
              </w:rPr>
              <w:t xml:space="preserve">Vue, </w:t>
            </w:r>
            <w:r w:rsidRPr="006369F4">
              <w:rPr>
                <w:rFonts w:ascii="Tahoma" w:hAnsi="Tahoma" w:cs="Tahoma"/>
                <w:i/>
                <w:sz w:val="16"/>
                <w:szCs w:val="16"/>
              </w:rPr>
              <w:t>Chasse</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FB489A" w:rsidP="003C41B5">
            <w:pPr>
              <w:rPr>
                <w:rFonts w:ascii="Tahoma" w:hAnsi="Tahoma" w:cs="Tahoma"/>
                <w:sz w:val="16"/>
                <w:szCs w:val="16"/>
              </w:rPr>
            </w:pPr>
            <w:r>
              <w:rPr>
                <w:rFonts w:ascii="Tahoma" w:hAnsi="Tahoma" w:cs="Tahoma"/>
                <w:sz w:val="16"/>
                <w:szCs w:val="16"/>
              </w:rPr>
              <w:t xml:space="preserve">Goût, </w:t>
            </w:r>
            <w:r w:rsidRPr="00FB489A">
              <w:rPr>
                <w:rFonts w:ascii="Tahoma" w:hAnsi="Tahoma" w:cs="Tahoma"/>
                <w:i/>
                <w:sz w:val="16"/>
                <w:szCs w:val="16"/>
              </w:rPr>
              <w:t>Agriculture</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Dianecht</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 xml:space="preserve">Soin, herboristes, arts, culture </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6369F4" w:rsidP="003C41B5">
            <w:pPr>
              <w:rPr>
                <w:rFonts w:ascii="Tahoma" w:hAnsi="Tahoma" w:cs="Tahoma"/>
                <w:sz w:val="16"/>
                <w:szCs w:val="16"/>
              </w:rPr>
            </w:pPr>
            <w:r>
              <w:rPr>
                <w:rFonts w:ascii="Tahoma" w:hAnsi="Tahoma" w:cs="Tahoma"/>
                <w:sz w:val="16"/>
                <w:szCs w:val="16"/>
              </w:rPr>
              <w:t xml:space="preserve">CS, </w:t>
            </w:r>
            <w:r w:rsidRPr="006369F4">
              <w:rPr>
                <w:rFonts w:ascii="Tahoma" w:hAnsi="Tahoma" w:cs="Tahoma"/>
                <w:i/>
                <w:sz w:val="16"/>
                <w:szCs w:val="16"/>
              </w:rPr>
              <w:t>Médecine</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FB489A" w:rsidP="003C41B5">
            <w:pPr>
              <w:rPr>
                <w:rFonts w:ascii="Tahoma" w:hAnsi="Tahoma" w:cs="Tahoma"/>
                <w:sz w:val="16"/>
                <w:szCs w:val="16"/>
              </w:rPr>
            </w:pPr>
            <w:r>
              <w:rPr>
                <w:rFonts w:ascii="Tahoma" w:hAnsi="Tahoma" w:cs="Tahoma"/>
                <w:sz w:val="16"/>
                <w:szCs w:val="16"/>
              </w:rPr>
              <w:t xml:space="preserve">RP, </w:t>
            </w:r>
            <w:r w:rsidRPr="00FB489A">
              <w:rPr>
                <w:rFonts w:ascii="Tahoma" w:hAnsi="Tahoma" w:cs="Tahoma"/>
                <w:i/>
                <w:sz w:val="16"/>
                <w:szCs w:val="16"/>
              </w:rPr>
              <w:t>Torture</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Lugh</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Maître des Sidh, de la perfection, de l’unité</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6369F4" w:rsidP="003C41B5">
            <w:pPr>
              <w:rPr>
                <w:rFonts w:ascii="Tahoma" w:hAnsi="Tahoma" w:cs="Tahoma"/>
                <w:sz w:val="16"/>
                <w:szCs w:val="16"/>
              </w:rPr>
            </w:pPr>
            <w:r>
              <w:rPr>
                <w:rFonts w:ascii="Tahoma" w:hAnsi="Tahoma" w:cs="Tahoma"/>
                <w:sz w:val="16"/>
                <w:szCs w:val="16"/>
              </w:rPr>
              <w:t>Sort(SI), tRC(magie)</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FB489A" w:rsidP="003C41B5">
            <w:pPr>
              <w:rPr>
                <w:rFonts w:ascii="Tahoma" w:hAnsi="Tahoma" w:cs="Tahoma"/>
                <w:sz w:val="16"/>
                <w:szCs w:val="16"/>
              </w:rPr>
            </w:pPr>
            <w:r>
              <w:rPr>
                <w:rFonts w:ascii="Tahoma" w:hAnsi="Tahoma" w:cs="Tahoma"/>
                <w:sz w:val="16"/>
                <w:szCs w:val="16"/>
              </w:rPr>
              <w:t>Sort(EO), tEC(magie)</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Oberon</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Fée, félin, douceur, intelligence, silence</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6369F4" w:rsidP="003C41B5">
            <w:pPr>
              <w:rPr>
                <w:rFonts w:ascii="Tahoma" w:hAnsi="Tahoma" w:cs="Tahoma"/>
                <w:sz w:val="16"/>
                <w:szCs w:val="16"/>
              </w:rPr>
            </w:pPr>
            <w:r>
              <w:rPr>
                <w:rFonts w:ascii="Tahoma" w:hAnsi="Tahoma" w:cs="Tahoma"/>
                <w:sz w:val="16"/>
                <w:szCs w:val="16"/>
              </w:rPr>
              <w:t xml:space="preserve">I(rai), </w:t>
            </w:r>
            <w:r w:rsidRPr="006369F4">
              <w:rPr>
                <w:rFonts w:ascii="Tahoma" w:hAnsi="Tahoma" w:cs="Tahoma"/>
                <w:i/>
                <w:sz w:val="16"/>
                <w:szCs w:val="16"/>
              </w:rPr>
              <w:t>Dissimulation</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FB489A" w:rsidP="003C41B5">
            <w:pPr>
              <w:rPr>
                <w:rFonts w:ascii="Tahoma" w:hAnsi="Tahoma" w:cs="Tahoma"/>
                <w:sz w:val="16"/>
                <w:szCs w:val="16"/>
              </w:rPr>
            </w:pPr>
            <w:r>
              <w:rPr>
                <w:rFonts w:ascii="Tahoma" w:hAnsi="Tahoma" w:cs="Tahoma"/>
                <w:sz w:val="16"/>
                <w:szCs w:val="16"/>
              </w:rPr>
              <w:t xml:space="preserve">F(pui), </w:t>
            </w:r>
            <w:r w:rsidRPr="00FB489A">
              <w:rPr>
                <w:rFonts w:ascii="Tahoma" w:hAnsi="Tahoma" w:cs="Tahoma"/>
                <w:i/>
                <w:sz w:val="16"/>
                <w:szCs w:val="16"/>
              </w:rPr>
              <w:t>Traque</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Ull</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Archerie, vitesse, beauté, impitoyable</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6369F4" w:rsidP="003C41B5">
            <w:pPr>
              <w:rPr>
                <w:rFonts w:ascii="Tahoma" w:hAnsi="Tahoma" w:cs="Tahoma"/>
                <w:sz w:val="16"/>
                <w:szCs w:val="16"/>
              </w:rPr>
            </w:pPr>
            <w:r w:rsidRPr="006369F4">
              <w:rPr>
                <w:rFonts w:ascii="Tahoma" w:hAnsi="Tahoma" w:cs="Tahoma"/>
                <w:i/>
                <w:sz w:val="16"/>
                <w:szCs w:val="16"/>
              </w:rPr>
              <w:t>Arc</w:t>
            </w:r>
            <w:r>
              <w:rPr>
                <w:rFonts w:ascii="Tahoma" w:hAnsi="Tahoma" w:cs="Tahoma"/>
                <w:sz w:val="16"/>
                <w:szCs w:val="16"/>
              </w:rPr>
              <w:t xml:space="preserve">, </w:t>
            </w:r>
            <w:r w:rsidRPr="006369F4">
              <w:rPr>
                <w:rFonts w:ascii="Tahoma" w:hAnsi="Tahoma" w:cs="Tahoma"/>
                <w:i/>
                <w:sz w:val="16"/>
                <w:szCs w:val="16"/>
              </w:rPr>
              <w:t>Vitesse</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FB489A" w:rsidRDefault="00FB489A" w:rsidP="003C41B5">
            <w:pPr>
              <w:rPr>
                <w:rFonts w:ascii="Tahoma" w:hAnsi="Tahoma" w:cs="Tahoma"/>
                <w:i/>
                <w:sz w:val="16"/>
                <w:szCs w:val="16"/>
              </w:rPr>
            </w:pPr>
            <w:r w:rsidRPr="00FB489A">
              <w:rPr>
                <w:rFonts w:ascii="Tahoma" w:hAnsi="Tahoma" w:cs="Tahoma"/>
                <w:i/>
                <w:sz w:val="16"/>
                <w:szCs w:val="16"/>
              </w:rPr>
              <w:t>Mêlée, Charge</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C16CE9" w:rsidRDefault="00F830F5" w:rsidP="003C41B5">
            <w:pPr>
              <w:rPr>
                <w:rFonts w:ascii="Tahoma" w:hAnsi="Tahoma" w:cs="Tahoma"/>
                <w:bCs/>
                <w:sz w:val="16"/>
                <w:szCs w:val="16"/>
              </w:rPr>
            </w:pPr>
            <w:r w:rsidRPr="00C16CE9">
              <w:rPr>
                <w:rFonts w:ascii="Tahoma" w:hAnsi="Tahoma" w:cs="Tahoma"/>
                <w:bCs/>
                <w:sz w:val="16"/>
                <w:szCs w:val="16"/>
              </w:rPr>
              <w:t>Manakel</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3C41B5" w:rsidRDefault="00F830F5" w:rsidP="003C41B5">
            <w:pPr>
              <w:rPr>
                <w:rFonts w:ascii="Tahoma" w:hAnsi="Tahoma" w:cs="Tahoma"/>
                <w:sz w:val="16"/>
                <w:szCs w:val="16"/>
              </w:rPr>
            </w:pPr>
            <w:r w:rsidRPr="003C41B5">
              <w:rPr>
                <w:rFonts w:ascii="Tahoma" w:hAnsi="Tahoma" w:cs="Tahoma"/>
                <w:sz w:val="16"/>
                <w:szCs w:val="16"/>
              </w:rPr>
              <w:t>Marin, dauphins, courant, défiance des monstres</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6369F4" w:rsidRDefault="006369F4" w:rsidP="003C41B5">
            <w:pPr>
              <w:rPr>
                <w:rFonts w:ascii="Tahoma" w:hAnsi="Tahoma" w:cs="Tahoma"/>
                <w:i/>
                <w:sz w:val="16"/>
                <w:szCs w:val="16"/>
              </w:rPr>
            </w:pPr>
            <w:r w:rsidRPr="006369F4">
              <w:rPr>
                <w:rFonts w:ascii="Tahoma" w:hAnsi="Tahoma" w:cs="Tahoma"/>
                <w:i/>
                <w:sz w:val="16"/>
                <w:szCs w:val="16"/>
              </w:rPr>
              <w:t>Marine, Nage</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830F5" w:rsidRPr="00FB489A" w:rsidRDefault="00FB489A" w:rsidP="003C41B5">
            <w:pPr>
              <w:rPr>
                <w:rFonts w:ascii="Tahoma" w:hAnsi="Tahoma" w:cs="Tahoma"/>
                <w:i/>
                <w:sz w:val="16"/>
                <w:szCs w:val="16"/>
              </w:rPr>
            </w:pPr>
            <w:r w:rsidRPr="00FB489A">
              <w:rPr>
                <w:rFonts w:ascii="Tahoma" w:hAnsi="Tahoma" w:cs="Tahoma"/>
                <w:i/>
                <w:sz w:val="16"/>
                <w:szCs w:val="16"/>
              </w:rPr>
              <w:t>Transport, Escalade</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Cs/>
                <w:sz w:val="16"/>
                <w:szCs w:val="16"/>
              </w:rPr>
            </w:pPr>
            <w:r w:rsidRPr="00C16CE9">
              <w:rPr>
                <w:rFonts w:ascii="Tahoma" w:hAnsi="Tahoma" w:cs="Tahoma"/>
                <w:bCs/>
                <w:sz w:val="16"/>
                <w:szCs w:val="16"/>
              </w:rPr>
              <w:t>Cedalion</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Artisans, forgerons, perfection</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6369F4" w:rsidRDefault="006369F4" w:rsidP="003C41B5">
            <w:pPr>
              <w:rPr>
                <w:rFonts w:ascii="Tahoma" w:hAnsi="Tahoma" w:cs="Tahoma"/>
                <w:sz w:val="16"/>
                <w:szCs w:val="16"/>
              </w:rPr>
            </w:pPr>
            <w:r>
              <w:rPr>
                <w:rFonts w:ascii="Tahoma" w:hAnsi="Tahoma" w:cs="Tahoma"/>
                <w:i/>
                <w:sz w:val="16"/>
                <w:szCs w:val="16"/>
              </w:rPr>
              <w:t xml:space="preserve">TG(artisanat), </w:t>
            </w:r>
            <w:r w:rsidRPr="006369F4">
              <w:rPr>
                <w:rFonts w:ascii="Tahoma" w:hAnsi="Tahoma" w:cs="Tahoma"/>
                <w:sz w:val="16"/>
                <w:szCs w:val="16"/>
              </w:rPr>
              <w:t>tRC(TG)</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B489A" w:rsidP="003C41B5">
            <w:pPr>
              <w:rPr>
                <w:rFonts w:ascii="Tahoma" w:hAnsi="Tahoma" w:cs="Tahoma"/>
                <w:sz w:val="16"/>
                <w:szCs w:val="16"/>
              </w:rPr>
            </w:pPr>
            <w:r w:rsidRPr="00FB489A">
              <w:rPr>
                <w:rFonts w:ascii="Tahoma" w:hAnsi="Tahoma" w:cs="Tahoma"/>
                <w:i/>
                <w:sz w:val="16"/>
                <w:szCs w:val="16"/>
              </w:rPr>
              <w:t>TC(Arme)</w:t>
            </w:r>
            <w:r>
              <w:rPr>
                <w:rFonts w:ascii="Tahoma" w:hAnsi="Tahoma" w:cs="Tahoma"/>
                <w:sz w:val="16"/>
                <w:szCs w:val="16"/>
              </w:rPr>
              <w:t>, tEC(TC)</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Cs/>
                <w:sz w:val="16"/>
                <w:szCs w:val="16"/>
              </w:rPr>
            </w:pPr>
            <w:r w:rsidRPr="00C16CE9">
              <w:rPr>
                <w:rFonts w:ascii="Tahoma" w:hAnsi="Tahoma" w:cs="Tahoma"/>
                <w:bCs/>
                <w:sz w:val="16"/>
                <w:szCs w:val="16"/>
              </w:rPr>
              <w:t>Enki</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Résilience, eaux, guérison et lutte contre démons</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6369F4" w:rsidP="003C41B5">
            <w:pPr>
              <w:rPr>
                <w:rFonts w:ascii="Tahoma" w:hAnsi="Tahoma" w:cs="Tahoma"/>
                <w:sz w:val="16"/>
                <w:szCs w:val="16"/>
              </w:rPr>
            </w:pPr>
            <w:r w:rsidRPr="006369F4">
              <w:rPr>
                <w:rFonts w:ascii="Tahoma" w:hAnsi="Tahoma" w:cs="Tahoma"/>
                <w:i/>
                <w:sz w:val="16"/>
                <w:szCs w:val="16"/>
              </w:rPr>
              <w:t>Résilience</w:t>
            </w:r>
            <w:r>
              <w:rPr>
                <w:rFonts w:ascii="Tahoma" w:hAnsi="Tahoma" w:cs="Tahoma"/>
                <w:sz w:val="16"/>
                <w:szCs w:val="16"/>
              </w:rPr>
              <w:t>, CS</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B489A" w:rsidP="003C41B5">
            <w:pPr>
              <w:rPr>
                <w:rFonts w:ascii="Tahoma" w:hAnsi="Tahoma" w:cs="Tahoma"/>
                <w:sz w:val="16"/>
                <w:szCs w:val="16"/>
              </w:rPr>
            </w:pPr>
            <w:r w:rsidRPr="00203A79">
              <w:rPr>
                <w:rFonts w:ascii="Tahoma" w:hAnsi="Tahoma" w:cs="Tahoma"/>
                <w:i/>
                <w:sz w:val="16"/>
                <w:szCs w:val="16"/>
              </w:rPr>
              <w:t>Corruption</w:t>
            </w:r>
            <w:r>
              <w:rPr>
                <w:rFonts w:ascii="Tahoma" w:hAnsi="Tahoma" w:cs="Tahoma"/>
                <w:sz w:val="16"/>
                <w:szCs w:val="16"/>
              </w:rPr>
              <w:t xml:space="preserve">, </w:t>
            </w:r>
            <w:r w:rsidR="00203A79">
              <w:rPr>
                <w:rFonts w:ascii="Tahoma" w:hAnsi="Tahoma" w:cs="Tahoma"/>
                <w:sz w:val="16"/>
                <w:szCs w:val="16"/>
              </w:rPr>
              <w:t>RMa</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Cs/>
                <w:sz w:val="16"/>
                <w:szCs w:val="16"/>
              </w:rPr>
            </w:pPr>
            <w:r w:rsidRPr="00C16CE9">
              <w:rPr>
                <w:rFonts w:ascii="Tahoma" w:hAnsi="Tahoma" w:cs="Tahoma"/>
                <w:bCs/>
                <w:sz w:val="16"/>
                <w:szCs w:val="16"/>
              </w:rPr>
              <w:t>Labbiel</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Vents, amour, joie, science, haine de la sauvagerie</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6369F4" w:rsidRDefault="006369F4" w:rsidP="003C41B5">
            <w:pPr>
              <w:rPr>
                <w:rFonts w:ascii="Tahoma" w:hAnsi="Tahoma" w:cs="Tahoma"/>
                <w:i/>
                <w:sz w:val="16"/>
                <w:szCs w:val="16"/>
              </w:rPr>
            </w:pPr>
            <w:r w:rsidRPr="006369F4">
              <w:rPr>
                <w:rFonts w:ascii="Tahoma" w:hAnsi="Tahoma" w:cs="Tahoma"/>
                <w:i/>
                <w:sz w:val="16"/>
                <w:szCs w:val="16"/>
              </w:rPr>
              <w:t>Sexe, Recherche</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203A79" w:rsidRDefault="00203A79" w:rsidP="003C41B5">
            <w:pPr>
              <w:rPr>
                <w:rFonts w:ascii="Tahoma" w:hAnsi="Tahoma" w:cs="Tahoma"/>
                <w:i/>
                <w:sz w:val="16"/>
                <w:szCs w:val="16"/>
              </w:rPr>
            </w:pPr>
            <w:r w:rsidRPr="00203A79">
              <w:rPr>
                <w:rFonts w:ascii="Tahoma" w:hAnsi="Tahoma" w:cs="Tahoma"/>
                <w:i/>
                <w:sz w:val="16"/>
                <w:szCs w:val="16"/>
              </w:rPr>
              <w:t>Religion, Criminalité</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F830F5" w:rsidRPr="00C16CE9" w:rsidRDefault="00F830F5" w:rsidP="003C41B5">
            <w:pPr>
              <w:rPr>
                <w:rFonts w:ascii="Tahoma" w:hAnsi="Tahoma" w:cs="Tahoma"/>
                <w:bCs/>
                <w:sz w:val="16"/>
                <w:szCs w:val="16"/>
              </w:rPr>
            </w:pPr>
            <w:r w:rsidRPr="00C16CE9">
              <w:rPr>
                <w:rFonts w:ascii="Tahoma" w:hAnsi="Tahoma" w:cs="Tahoma"/>
                <w:bCs/>
                <w:sz w:val="16"/>
                <w:szCs w:val="16"/>
              </w:rPr>
              <w:t>Vahagn</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F830F5" w:rsidP="003C41B5">
            <w:pPr>
              <w:rPr>
                <w:rFonts w:ascii="Tahoma" w:hAnsi="Tahoma" w:cs="Tahoma"/>
                <w:sz w:val="16"/>
                <w:szCs w:val="16"/>
              </w:rPr>
            </w:pPr>
            <w:r w:rsidRPr="003C41B5">
              <w:rPr>
                <w:rFonts w:ascii="Tahoma" w:hAnsi="Tahoma" w:cs="Tahoma"/>
                <w:sz w:val="16"/>
                <w:szCs w:val="16"/>
              </w:rPr>
              <w:t>Aventures, force, ordre, feu, éclairs</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6369F4" w:rsidP="003C41B5">
            <w:pPr>
              <w:rPr>
                <w:rFonts w:ascii="Tahoma" w:hAnsi="Tahoma" w:cs="Tahoma"/>
                <w:sz w:val="16"/>
                <w:szCs w:val="16"/>
              </w:rPr>
            </w:pPr>
            <w:r w:rsidRPr="006369F4">
              <w:rPr>
                <w:rFonts w:ascii="Tahoma" w:hAnsi="Tahoma" w:cs="Tahoma"/>
                <w:i/>
                <w:sz w:val="16"/>
                <w:szCs w:val="16"/>
              </w:rPr>
              <w:t>Piste</w:t>
            </w:r>
            <w:r>
              <w:rPr>
                <w:rFonts w:ascii="Tahoma" w:hAnsi="Tahoma" w:cs="Tahoma"/>
                <w:sz w:val="16"/>
                <w:szCs w:val="16"/>
              </w:rPr>
              <w:t>, F(pou)</w:t>
            </w: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rsidR="00F830F5" w:rsidRPr="003C41B5" w:rsidRDefault="00203A79" w:rsidP="003C41B5">
            <w:pPr>
              <w:rPr>
                <w:rFonts w:ascii="Tahoma" w:hAnsi="Tahoma" w:cs="Tahoma"/>
                <w:sz w:val="16"/>
                <w:szCs w:val="16"/>
              </w:rPr>
            </w:pPr>
            <w:r w:rsidRPr="00203A79">
              <w:rPr>
                <w:rFonts w:ascii="Tahoma" w:hAnsi="Tahoma" w:cs="Tahoma"/>
                <w:i/>
                <w:sz w:val="16"/>
                <w:szCs w:val="16"/>
              </w:rPr>
              <w:t>Mine</w:t>
            </w:r>
            <w:r>
              <w:rPr>
                <w:rFonts w:ascii="Tahoma" w:hAnsi="Tahoma" w:cs="Tahoma"/>
                <w:sz w:val="16"/>
                <w:szCs w:val="16"/>
              </w:rPr>
              <w:t>, E(mem)</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Shamshiel</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Guerre, sang, destruction, art de la guerre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6369F4" w:rsidP="003C41B5">
            <w:pPr>
              <w:rPr>
                <w:rFonts w:ascii="Tahoma" w:hAnsi="Tahoma" w:cs="Tahoma"/>
                <w:sz w:val="16"/>
                <w:szCs w:val="16"/>
              </w:rPr>
            </w:pPr>
            <w:r w:rsidRPr="006369F4">
              <w:rPr>
                <w:rFonts w:ascii="Tahoma" w:hAnsi="Tahoma" w:cs="Tahoma"/>
                <w:i/>
                <w:sz w:val="16"/>
                <w:szCs w:val="16"/>
              </w:rPr>
              <w:t>Art du Combat</w:t>
            </w:r>
            <w:r>
              <w:rPr>
                <w:rFonts w:ascii="Tahoma" w:hAnsi="Tahoma" w:cs="Tahoma"/>
                <w:sz w:val="16"/>
                <w:szCs w:val="16"/>
              </w:rPr>
              <w:t>, tRC(Arme)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203A79" w:rsidP="003C41B5">
            <w:pPr>
              <w:rPr>
                <w:rFonts w:ascii="Tahoma" w:hAnsi="Tahoma" w:cs="Tahoma"/>
                <w:sz w:val="16"/>
                <w:szCs w:val="16"/>
              </w:rPr>
            </w:pPr>
            <w:r w:rsidRPr="00203A79">
              <w:rPr>
                <w:rFonts w:ascii="Tahoma" w:hAnsi="Tahoma" w:cs="Tahoma"/>
                <w:i/>
                <w:sz w:val="16"/>
                <w:szCs w:val="16"/>
              </w:rPr>
              <w:t>Défense</w:t>
            </w:r>
            <w:r>
              <w:rPr>
                <w:rFonts w:ascii="Tahoma" w:hAnsi="Tahoma" w:cs="Tahoma"/>
                <w:sz w:val="16"/>
                <w:szCs w:val="16"/>
              </w:rPr>
              <w:t>, tEC(Arme)</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Tiamat</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Mère des dieux, des mers, des marins, mangeuse des terres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B10BF9" w:rsidP="003C41B5">
            <w:pPr>
              <w:rPr>
                <w:rFonts w:ascii="Tahoma" w:hAnsi="Tahoma" w:cs="Tahoma"/>
                <w:sz w:val="16"/>
                <w:szCs w:val="16"/>
              </w:rPr>
            </w:pPr>
            <w:r>
              <w:rPr>
                <w:rFonts w:ascii="Tahoma" w:hAnsi="Tahoma" w:cs="Tahoma"/>
                <w:sz w:val="16"/>
                <w:szCs w:val="16"/>
              </w:rPr>
              <w:t xml:space="preserve">V(car), </w:t>
            </w:r>
            <w:r w:rsidR="00FB489A" w:rsidRPr="00FB489A">
              <w:rPr>
                <w:rFonts w:ascii="Tahoma" w:hAnsi="Tahoma" w:cs="Tahoma"/>
                <w:i/>
                <w:sz w:val="16"/>
                <w:szCs w:val="16"/>
              </w:rPr>
              <w:t>Religion</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203A79" w:rsidP="002E2C6F">
            <w:pPr>
              <w:rPr>
                <w:rFonts w:ascii="Tahoma" w:hAnsi="Tahoma" w:cs="Tahoma"/>
                <w:sz w:val="16"/>
                <w:szCs w:val="16"/>
              </w:rPr>
            </w:pPr>
            <w:r>
              <w:rPr>
                <w:rFonts w:ascii="Tahoma" w:hAnsi="Tahoma" w:cs="Tahoma"/>
                <w:sz w:val="16"/>
                <w:szCs w:val="16"/>
              </w:rPr>
              <w:t>P</w:t>
            </w:r>
            <w:r w:rsidR="002E2C6F">
              <w:rPr>
                <w:rFonts w:ascii="Tahoma" w:hAnsi="Tahoma" w:cs="Tahoma"/>
                <w:sz w:val="16"/>
                <w:szCs w:val="16"/>
              </w:rPr>
              <w:t>d</w:t>
            </w:r>
            <w:r>
              <w:rPr>
                <w:rFonts w:ascii="Tahoma" w:hAnsi="Tahoma" w:cs="Tahoma"/>
                <w:sz w:val="16"/>
                <w:szCs w:val="16"/>
              </w:rPr>
              <w:t xml:space="preserve">M, </w:t>
            </w:r>
            <w:r w:rsidRPr="00203A79">
              <w:rPr>
                <w:rFonts w:ascii="Tahoma" w:hAnsi="Tahoma" w:cs="Tahoma"/>
                <w:i/>
                <w:sz w:val="16"/>
                <w:szCs w:val="16"/>
              </w:rPr>
              <w:t>Intrigue</w:t>
            </w:r>
          </w:p>
        </w:tc>
      </w:tr>
      <w:tr w:rsidR="00F830F5" w:rsidRPr="00EC0DB7" w:rsidTr="00C16CE9">
        <w:tc>
          <w:tcPr>
            <w:tcW w:w="1165" w:type="dxa"/>
            <w:tcBorders>
              <w:top w:val="single" w:sz="4" w:space="0" w:color="000000"/>
              <w:left w:val="single" w:sz="4" w:space="0" w:color="000000"/>
              <w:bottom w:val="single" w:sz="4" w:space="0" w:color="000000"/>
              <w:right w:val="single" w:sz="4" w:space="0" w:color="000000"/>
            </w:tcBorders>
            <w:shd w:val="clear" w:color="auto" w:fill="FF0000"/>
          </w:tcPr>
          <w:p w:rsidR="00F830F5" w:rsidRPr="00C16CE9" w:rsidRDefault="00F830F5" w:rsidP="003C41B5">
            <w:pPr>
              <w:rPr>
                <w:rFonts w:ascii="Tahoma" w:hAnsi="Tahoma" w:cs="Tahoma"/>
                <w:bCs/>
                <w:sz w:val="16"/>
                <w:szCs w:val="16"/>
              </w:rPr>
            </w:pPr>
            <w:r w:rsidRPr="00C16CE9">
              <w:rPr>
                <w:rFonts w:ascii="Tahoma" w:hAnsi="Tahoma" w:cs="Tahoma"/>
                <w:bCs/>
                <w:sz w:val="16"/>
                <w:szCs w:val="16"/>
              </w:rPr>
              <w:t>Tiella</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830F5" w:rsidP="003C41B5">
            <w:pPr>
              <w:rPr>
                <w:rFonts w:ascii="Tahoma" w:hAnsi="Tahoma" w:cs="Tahoma"/>
                <w:sz w:val="16"/>
                <w:szCs w:val="16"/>
              </w:rPr>
            </w:pPr>
            <w:r w:rsidRPr="003C41B5">
              <w:rPr>
                <w:rFonts w:ascii="Tahoma" w:hAnsi="Tahoma" w:cs="Tahoma"/>
                <w:sz w:val="16"/>
                <w:szCs w:val="16"/>
              </w:rPr>
              <w:t>Déesse des créatures, des déserts, de la chaleur</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FB489A" w:rsidP="003C41B5">
            <w:pPr>
              <w:rPr>
                <w:rFonts w:ascii="Tahoma" w:hAnsi="Tahoma" w:cs="Tahoma"/>
                <w:sz w:val="16"/>
                <w:szCs w:val="16"/>
              </w:rPr>
            </w:pPr>
            <w:r>
              <w:rPr>
                <w:rFonts w:ascii="Tahoma" w:hAnsi="Tahoma" w:cs="Tahoma"/>
                <w:sz w:val="16"/>
                <w:szCs w:val="16"/>
              </w:rPr>
              <w:t xml:space="preserve">C(rob), </w:t>
            </w:r>
            <w:r w:rsidRPr="00FB489A">
              <w:rPr>
                <w:rFonts w:ascii="Tahoma" w:hAnsi="Tahoma" w:cs="Tahoma"/>
                <w:i/>
                <w:sz w:val="16"/>
                <w:szCs w:val="16"/>
              </w:rPr>
              <w:t>Equarissage</w:t>
            </w: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rsidR="00F830F5" w:rsidRPr="003C41B5" w:rsidRDefault="00203A79" w:rsidP="003C41B5">
            <w:pPr>
              <w:rPr>
                <w:rFonts w:ascii="Tahoma" w:hAnsi="Tahoma" w:cs="Tahoma"/>
                <w:sz w:val="16"/>
                <w:szCs w:val="16"/>
              </w:rPr>
            </w:pPr>
            <w:r>
              <w:rPr>
                <w:rFonts w:ascii="Tahoma" w:hAnsi="Tahoma" w:cs="Tahoma"/>
                <w:sz w:val="16"/>
                <w:szCs w:val="16"/>
              </w:rPr>
              <w:t xml:space="preserve">En(fat), </w:t>
            </w:r>
            <w:r w:rsidRPr="00203A79">
              <w:rPr>
                <w:rFonts w:ascii="Tahoma" w:hAnsi="Tahoma" w:cs="Tahoma"/>
                <w:i/>
                <w:sz w:val="16"/>
                <w:szCs w:val="16"/>
              </w:rPr>
              <w:t>Cueillette</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Nuada</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Charisme, autorité, honneur, bravoure, fer</w:t>
            </w:r>
          </w:p>
        </w:tc>
        <w:tc>
          <w:tcPr>
            <w:tcW w:w="0" w:type="auto"/>
            <w:shd w:val="clear" w:color="auto" w:fill="D9D9D9" w:themeFill="background1" w:themeFillShade="D9"/>
          </w:tcPr>
          <w:p w:rsidR="00F830F5" w:rsidRPr="00FB489A" w:rsidRDefault="00FB489A" w:rsidP="003C41B5">
            <w:pPr>
              <w:rPr>
                <w:rFonts w:ascii="Tahoma" w:hAnsi="Tahoma" w:cs="Tahoma"/>
                <w:i/>
                <w:sz w:val="16"/>
                <w:szCs w:val="16"/>
              </w:rPr>
            </w:pPr>
            <w:r w:rsidRPr="00FB489A">
              <w:rPr>
                <w:rFonts w:ascii="Tahoma" w:hAnsi="Tahoma" w:cs="Tahoma"/>
                <w:i/>
                <w:sz w:val="16"/>
                <w:szCs w:val="16"/>
              </w:rPr>
              <w:t>Épée</w:t>
            </w:r>
            <w:r>
              <w:rPr>
                <w:rFonts w:ascii="Tahoma" w:hAnsi="Tahoma" w:cs="Tahoma"/>
                <w:i/>
                <w:sz w:val="16"/>
                <w:szCs w:val="16"/>
              </w:rPr>
              <w:t>, Obéissance</w:t>
            </w:r>
          </w:p>
        </w:tc>
        <w:tc>
          <w:tcPr>
            <w:tcW w:w="0" w:type="auto"/>
            <w:shd w:val="clear" w:color="auto" w:fill="D9D9D9" w:themeFill="background1" w:themeFillShade="D9"/>
          </w:tcPr>
          <w:p w:rsidR="00F830F5" w:rsidRPr="000A49AA" w:rsidRDefault="000A49AA" w:rsidP="003C41B5">
            <w:pPr>
              <w:rPr>
                <w:rFonts w:ascii="Tahoma" w:hAnsi="Tahoma" w:cs="Tahoma"/>
                <w:i/>
                <w:sz w:val="16"/>
                <w:szCs w:val="16"/>
              </w:rPr>
            </w:pPr>
            <w:r w:rsidRPr="000A49AA">
              <w:rPr>
                <w:rFonts w:ascii="Tahoma" w:hAnsi="Tahoma" w:cs="Tahoma"/>
                <w:i/>
                <w:sz w:val="16"/>
                <w:szCs w:val="16"/>
              </w:rPr>
              <w:t>Bouclier, Piéton</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Manannan</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Mers, épieu, marine, force, violence</w:t>
            </w:r>
          </w:p>
        </w:tc>
        <w:tc>
          <w:tcPr>
            <w:tcW w:w="0" w:type="auto"/>
            <w:shd w:val="clear" w:color="auto" w:fill="D9D9D9" w:themeFill="background1" w:themeFillShade="D9"/>
          </w:tcPr>
          <w:p w:rsidR="00F830F5" w:rsidRPr="00FB489A" w:rsidRDefault="00FB489A" w:rsidP="003C41B5">
            <w:pPr>
              <w:rPr>
                <w:rFonts w:ascii="Tahoma" w:hAnsi="Tahoma" w:cs="Tahoma"/>
                <w:i/>
                <w:sz w:val="16"/>
                <w:szCs w:val="16"/>
              </w:rPr>
            </w:pPr>
            <w:r w:rsidRPr="00FB489A">
              <w:rPr>
                <w:rFonts w:ascii="Tahoma" w:hAnsi="Tahoma" w:cs="Tahoma"/>
                <w:i/>
                <w:sz w:val="16"/>
                <w:szCs w:val="16"/>
              </w:rPr>
              <w:t>Lance</w:t>
            </w:r>
            <w:r>
              <w:rPr>
                <w:rFonts w:ascii="Tahoma" w:hAnsi="Tahoma" w:cs="Tahoma"/>
                <w:i/>
                <w:sz w:val="16"/>
                <w:szCs w:val="16"/>
              </w:rPr>
              <w:t>, Marine</w:t>
            </w:r>
          </w:p>
        </w:tc>
        <w:tc>
          <w:tcPr>
            <w:tcW w:w="0" w:type="auto"/>
            <w:shd w:val="clear" w:color="auto" w:fill="D9D9D9" w:themeFill="background1" w:themeFillShade="D9"/>
          </w:tcPr>
          <w:p w:rsidR="00F830F5" w:rsidRPr="0064134D" w:rsidRDefault="000A49AA" w:rsidP="000A49AA">
            <w:pPr>
              <w:rPr>
                <w:rFonts w:ascii="Tahoma" w:hAnsi="Tahoma" w:cs="Tahoma"/>
                <w:i/>
                <w:sz w:val="16"/>
                <w:szCs w:val="16"/>
              </w:rPr>
            </w:pPr>
            <w:r w:rsidRPr="0064134D">
              <w:rPr>
                <w:rFonts w:ascii="Tahoma" w:hAnsi="Tahoma" w:cs="Tahoma"/>
                <w:i/>
                <w:sz w:val="16"/>
                <w:szCs w:val="16"/>
              </w:rPr>
              <w:t>Cavalerie, Diplomatie</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Brigit</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Beauté, fleurs, cueillette, plantes, racines</w:t>
            </w:r>
          </w:p>
        </w:tc>
        <w:tc>
          <w:tcPr>
            <w:tcW w:w="0" w:type="auto"/>
            <w:shd w:val="clear" w:color="auto" w:fill="D9D9D9" w:themeFill="background1" w:themeFillShade="D9"/>
          </w:tcPr>
          <w:p w:rsidR="00F830F5" w:rsidRPr="00FB489A" w:rsidRDefault="00FB489A" w:rsidP="003C41B5">
            <w:pPr>
              <w:rPr>
                <w:rFonts w:ascii="Tahoma" w:hAnsi="Tahoma" w:cs="Tahoma"/>
                <w:i/>
                <w:sz w:val="16"/>
                <w:szCs w:val="16"/>
              </w:rPr>
            </w:pPr>
            <w:r w:rsidRPr="00FB489A">
              <w:rPr>
                <w:rFonts w:ascii="Tahoma" w:hAnsi="Tahoma" w:cs="Tahoma"/>
                <w:i/>
                <w:sz w:val="16"/>
                <w:szCs w:val="16"/>
              </w:rPr>
              <w:t>Herboristerie, Cueillette</w:t>
            </w:r>
          </w:p>
        </w:tc>
        <w:tc>
          <w:tcPr>
            <w:tcW w:w="0" w:type="auto"/>
            <w:shd w:val="clear" w:color="auto" w:fill="D9D9D9" w:themeFill="background1" w:themeFillShade="D9"/>
          </w:tcPr>
          <w:p w:rsidR="00F830F5" w:rsidRPr="0064134D" w:rsidRDefault="000A49AA" w:rsidP="003C41B5">
            <w:pPr>
              <w:rPr>
                <w:rFonts w:ascii="Tahoma" w:hAnsi="Tahoma" w:cs="Tahoma"/>
                <w:i/>
                <w:sz w:val="16"/>
                <w:szCs w:val="16"/>
              </w:rPr>
            </w:pPr>
            <w:r w:rsidRPr="0064134D">
              <w:rPr>
                <w:rFonts w:ascii="Tahoma" w:hAnsi="Tahoma" w:cs="Tahoma"/>
                <w:i/>
                <w:sz w:val="16"/>
                <w:szCs w:val="16"/>
              </w:rPr>
              <w:t>Torture, Equarrissage</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Ogma</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Poésie, éloquence, satires, scribe, subtilité</w:t>
            </w:r>
          </w:p>
        </w:tc>
        <w:tc>
          <w:tcPr>
            <w:tcW w:w="0" w:type="auto"/>
            <w:shd w:val="clear" w:color="auto" w:fill="D9D9D9" w:themeFill="background1" w:themeFillShade="D9"/>
          </w:tcPr>
          <w:p w:rsidR="00F830F5" w:rsidRPr="00FB489A" w:rsidRDefault="00FB489A" w:rsidP="003C41B5">
            <w:pPr>
              <w:rPr>
                <w:rFonts w:ascii="Tahoma" w:hAnsi="Tahoma" w:cs="Tahoma"/>
                <w:i/>
                <w:sz w:val="16"/>
                <w:szCs w:val="16"/>
              </w:rPr>
            </w:pPr>
            <w:r w:rsidRPr="00FB489A">
              <w:rPr>
                <w:rFonts w:ascii="Tahoma" w:hAnsi="Tahoma" w:cs="Tahoma"/>
                <w:i/>
                <w:sz w:val="16"/>
                <w:szCs w:val="16"/>
              </w:rPr>
              <w:t>Baratinage, Rhétorique</w:t>
            </w:r>
          </w:p>
        </w:tc>
        <w:tc>
          <w:tcPr>
            <w:tcW w:w="0" w:type="auto"/>
            <w:shd w:val="clear" w:color="auto" w:fill="D9D9D9" w:themeFill="background1" w:themeFillShade="D9"/>
          </w:tcPr>
          <w:p w:rsidR="00F830F5" w:rsidRPr="0064134D" w:rsidRDefault="000A49AA" w:rsidP="003C41B5">
            <w:pPr>
              <w:rPr>
                <w:rFonts w:ascii="Tahoma" w:hAnsi="Tahoma" w:cs="Tahoma"/>
                <w:i/>
                <w:sz w:val="16"/>
                <w:szCs w:val="16"/>
              </w:rPr>
            </w:pPr>
            <w:r w:rsidRPr="0064134D">
              <w:rPr>
                <w:rFonts w:ascii="Tahoma" w:hAnsi="Tahoma" w:cs="Tahoma"/>
                <w:i/>
                <w:sz w:val="16"/>
                <w:szCs w:val="16"/>
              </w:rPr>
              <w:t>Religion, Alchimie</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Luchta</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Charpente, sculpture, ciselure, forge, santé</w:t>
            </w:r>
          </w:p>
        </w:tc>
        <w:tc>
          <w:tcPr>
            <w:tcW w:w="0" w:type="auto"/>
            <w:shd w:val="clear" w:color="auto" w:fill="D9D9D9" w:themeFill="background1" w:themeFillShade="D9"/>
          </w:tcPr>
          <w:p w:rsidR="00F830F5" w:rsidRPr="00FB489A" w:rsidRDefault="00FB489A" w:rsidP="000A49AA">
            <w:pPr>
              <w:rPr>
                <w:rFonts w:ascii="Tahoma" w:hAnsi="Tahoma" w:cs="Tahoma"/>
                <w:i/>
                <w:sz w:val="16"/>
                <w:szCs w:val="16"/>
              </w:rPr>
            </w:pPr>
            <w:r w:rsidRPr="00FB489A">
              <w:rPr>
                <w:rFonts w:ascii="Tahoma" w:hAnsi="Tahoma" w:cs="Tahoma"/>
                <w:i/>
                <w:sz w:val="16"/>
                <w:szCs w:val="16"/>
              </w:rPr>
              <w:t xml:space="preserve">Construction, </w:t>
            </w:r>
            <w:r w:rsidR="000A49AA">
              <w:rPr>
                <w:rFonts w:ascii="Tahoma" w:hAnsi="Tahoma" w:cs="Tahoma"/>
                <w:i/>
                <w:sz w:val="16"/>
                <w:szCs w:val="16"/>
              </w:rPr>
              <w:t>Forge</w:t>
            </w:r>
          </w:p>
        </w:tc>
        <w:tc>
          <w:tcPr>
            <w:tcW w:w="0" w:type="auto"/>
            <w:shd w:val="clear" w:color="auto" w:fill="D9D9D9" w:themeFill="background1" w:themeFillShade="D9"/>
          </w:tcPr>
          <w:p w:rsidR="00F830F5" w:rsidRPr="0064134D" w:rsidRDefault="0064134D" w:rsidP="0064134D">
            <w:pPr>
              <w:rPr>
                <w:rFonts w:ascii="Tahoma" w:hAnsi="Tahoma" w:cs="Tahoma"/>
                <w:i/>
                <w:sz w:val="16"/>
                <w:szCs w:val="16"/>
              </w:rPr>
            </w:pPr>
            <w:r w:rsidRPr="0064134D">
              <w:rPr>
                <w:rFonts w:ascii="Tahoma" w:hAnsi="Tahoma" w:cs="Tahoma"/>
                <w:i/>
                <w:sz w:val="16"/>
                <w:szCs w:val="16"/>
              </w:rPr>
              <w:t xml:space="preserve">Héraldique, Chasse </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Figol</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 xml:space="preserve">Coupe, nature, justice, solidité, fertilité </w:t>
            </w:r>
          </w:p>
        </w:tc>
        <w:tc>
          <w:tcPr>
            <w:tcW w:w="0" w:type="auto"/>
            <w:shd w:val="clear" w:color="auto" w:fill="D9D9D9" w:themeFill="background1" w:themeFillShade="D9"/>
          </w:tcPr>
          <w:p w:rsidR="00F830F5" w:rsidRPr="00FB489A" w:rsidRDefault="00FB489A" w:rsidP="003C41B5">
            <w:pPr>
              <w:rPr>
                <w:rFonts w:ascii="Tahoma" w:hAnsi="Tahoma" w:cs="Tahoma"/>
                <w:i/>
                <w:sz w:val="16"/>
                <w:szCs w:val="16"/>
              </w:rPr>
            </w:pPr>
            <w:r w:rsidRPr="00FB489A">
              <w:rPr>
                <w:rFonts w:ascii="Tahoma" w:hAnsi="Tahoma" w:cs="Tahoma"/>
                <w:i/>
                <w:sz w:val="16"/>
                <w:szCs w:val="16"/>
              </w:rPr>
              <w:t>Coupe, Sexe</w:t>
            </w:r>
          </w:p>
        </w:tc>
        <w:tc>
          <w:tcPr>
            <w:tcW w:w="0" w:type="auto"/>
            <w:shd w:val="clear" w:color="auto" w:fill="D9D9D9" w:themeFill="background1" w:themeFillShade="D9"/>
          </w:tcPr>
          <w:p w:rsidR="00F830F5" w:rsidRPr="0064134D" w:rsidRDefault="0064134D" w:rsidP="003C41B5">
            <w:pPr>
              <w:rPr>
                <w:rFonts w:ascii="Tahoma" w:hAnsi="Tahoma" w:cs="Tahoma"/>
                <w:i/>
                <w:sz w:val="16"/>
                <w:szCs w:val="16"/>
              </w:rPr>
            </w:pPr>
            <w:r w:rsidRPr="0064134D">
              <w:rPr>
                <w:rFonts w:ascii="Tahoma" w:hAnsi="Tahoma" w:cs="Tahoma"/>
                <w:i/>
                <w:sz w:val="16"/>
                <w:szCs w:val="16"/>
              </w:rPr>
              <w:t>Criminalité, Corruption</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Dagda</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Chanson, danse, épée, musique, art</w:t>
            </w:r>
          </w:p>
        </w:tc>
        <w:tc>
          <w:tcPr>
            <w:tcW w:w="0" w:type="auto"/>
            <w:shd w:val="clear" w:color="auto" w:fill="D9D9D9" w:themeFill="background1" w:themeFillShade="D9"/>
          </w:tcPr>
          <w:p w:rsidR="00F830F5" w:rsidRPr="00FB489A" w:rsidRDefault="00FB489A" w:rsidP="003C41B5">
            <w:pPr>
              <w:rPr>
                <w:rFonts w:ascii="Tahoma" w:hAnsi="Tahoma" w:cs="Tahoma"/>
                <w:i/>
                <w:sz w:val="16"/>
                <w:szCs w:val="16"/>
              </w:rPr>
            </w:pPr>
            <w:r w:rsidRPr="00FB489A">
              <w:rPr>
                <w:rFonts w:ascii="Tahoma" w:hAnsi="Tahoma" w:cs="Tahoma"/>
                <w:i/>
                <w:sz w:val="16"/>
                <w:szCs w:val="16"/>
              </w:rPr>
              <w:t>Chant, Danse</w:t>
            </w:r>
          </w:p>
        </w:tc>
        <w:tc>
          <w:tcPr>
            <w:tcW w:w="0" w:type="auto"/>
            <w:shd w:val="clear" w:color="auto" w:fill="D9D9D9" w:themeFill="background1" w:themeFillShade="D9"/>
          </w:tcPr>
          <w:p w:rsidR="00F830F5" w:rsidRPr="0064134D" w:rsidRDefault="0064134D" w:rsidP="003C41B5">
            <w:pPr>
              <w:rPr>
                <w:rFonts w:ascii="Tahoma" w:hAnsi="Tahoma" w:cs="Tahoma"/>
                <w:i/>
                <w:sz w:val="16"/>
                <w:szCs w:val="16"/>
              </w:rPr>
            </w:pPr>
            <w:r w:rsidRPr="0064134D">
              <w:rPr>
                <w:rFonts w:ascii="Tahoma" w:hAnsi="Tahoma" w:cs="Tahoma"/>
                <w:i/>
                <w:sz w:val="16"/>
                <w:szCs w:val="16"/>
              </w:rPr>
              <w:t>Poison, Assassinat</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Morriga</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 xml:space="preserve">Guerre, voyage, découverte, élevage, paternité </w:t>
            </w:r>
          </w:p>
        </w:tc>
        <w:tc>
          <w:tcPr>
            <w:tcW w:w="0" w:type="auto"/>
            <w:shd w:val="clear" w:color="auto" w:fill="D9D9D9" w:themeFill="background1" w:themeFillShade="D9"/>
          </w:tcPr>
          <w:p w:rsidR="00F830F5" w:rsidRPr="00FB489A" w:rsidRDefault="00FB489A" w:rsidP="0064134D">
            <w:pPr>
              <w:rPr>
                <w:rFonts w:ascii="Tahoma" w:hAnsi="Tahoma" w:cs="Tahoma"/>
                <w:i/>
                <w:sz w:val="16"/>
                <w:szCs w:val="16"/>
              </w:rPr>
            </w:pPr>
            <w:r w:rsidRPr="00FB489A">
              <w:rPr>
                <w:rFonts w:ascii="Tahoma" w:hAnsi="Tahoma" w:cs="Tahoma"/>
                <w:i/>
                <w:sz w:val="16"/>
                <w:szCs w:val="16"/>
              </w:rPr>
              <w:t xml:space="preserve">Piéton, </w:t>
            </w:r>
            <w:r w:rsidR="0064134D">
              <w:rPr>
                <w:rFonts w:ascii="Tahoma" w:hAnsi="Tahoma" w:cs="Tahoma"/>
                <w:i/>
                <w:sz w:val="16"/>
                <w:szCs w:val="16"/>
              </w:rPr>
              <w:t>Elevage</w:t>
            </w:r>
          </w:p>
        </w:tc>
        <w:tc>
          <w:tcPr>
            <w:tcW w:w="0" w:type="auto"/>
            <w:shd w:val="clear" w:color="auto" w:fill="D9D9D9" w:themeFill="background1" w:themeFillShade="D9"/>
          </w:tcPr>
          <w:p w:rsidR="00F830F5" w:rsidRPr="0064134D" w:rsidRDefault="0064134D" w:rsidP="003C41B5">
            <w:pPr>
              <w:rPr>
                <w:rFonts w:ascii="Tahoma" w:hAnsi="Tahoma" w:cs="Tahoma"/>
                <w:i/>
                <w:sz w:val="16"/>
                <w:szCs w:val="16"/>
              </w:rPr>
            </w:pPr>
            <w:r w:rsidRPr="0064134D">
              <w:rPr>
                <w:rFonts w:ascii="Tahoma" w:hAnsi="Tahoma" w:cs="Tahoma"/>
                <w:i/>
                <w:sz w:val="16"/>
                <w:szCs w:val="16"/>
              </w:rPr>
              <w:t>Serviteur, Gestion</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Daen</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Dissimulation, vol, chemins, piste, ruse</w:t>
            </w:r>
          </w:p>
        </w:tc>
        <w:tc>
          <w:tcPr>
            <w:tcW w:w="0" w:type="auto"/>
            <w:shd w:val="clear" w:color="auto" w:fill="D9D9D9" w:themeFill="background1" w:themeFillShade="D9"/>
          </w:tcPr>
          <w:p w:rsidR="00F830F5" w:rsidRPr="00FB489A" w:rsidRDefault="00FB489A" w:rsidP="003C41B5">
            <w:pPr>
              <w:rPr>
                <w:rFonts w:ascii="Tahoma" w:hAnsi="Tahoma" w:cs="Tahoma"/>
                <w:i/>
                <w:sz w:val="16"/>
                <w:szCs w:val="16"/>
              </w:rPr>
            </w:pPr>
            <w:r w:rsidRPr="00FB489A">
              <w:rPr>
                <w:rFonts w:ascii="Tahoma" w:hAnsi="Tahoma" w:cs="Tahoma"/>
                <w:i/>
                <w:sz w:val="16"/>
                <w:szCs w:val="16"/>
              </w:rPr>
              <w:t>Dissimulation, Vol</w:t>
            </w:r>
          </w:p>
        </w:tc>
        <w:tc>
          <w:tcPr>
            <w:tcW w:w="0" w:type="auto"/>
            <w:shd w:val="clear" w:color="auto" w:fill="D9D9D9" w:themeFill="background1" w:themeFillShade="D9"/>
          </w:tcPr>
          <w:p w:rsidR="00F830F5" w:rsidRPr="0064134D" w:rsidRDefault="0064134D" w:rsidP="003C41B5">
            <w:pPr>
              <w:rPr>
                <w:rFonts w:ascii="Tahoma" w:hAnsi="Tahoma" w:cs="Tahoma"/>
                <w:i/>
                <w:sz w:val="16"/>
                <w:szCs w:val="16"/>
              </w:rPr>
            </w:pPr>
            <w:r w:rsidRPr="0064134D">
              <w:rPr>
                <w:rFonts w:ascii="Tahoma" w:hAnsi="Tahoma" w:cs="Tahoma"/>
                <w:i/>
                <w:sz w:val="16"/>
                <w:szCs w:val="16"/>
              </w:rPr>
              <w:t>Cavalerie, Magie</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Nathgen</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 xml:space="preserve">Sorcellerie, savoir, magie ancienne, rituel </w:t>
            </w:r>
          </w:p>
        </w:tc>
        <w:tc>
          <w:tcPr>
            <w:tcW w:w="0" w:type="auto"/>
            <w:shd w:val="clear" w:color="auto" w:fill="D9D9D9" w:themeFill="background1" w:themeFillShade="D9"/>
          </w:tcPr>
          <w:p w:rsidR="00F830F5" w:rsidRPr="00FB489A" w:rsidRDefault="00FB489A" w:rsidP="003C41B5">
            <w:pPr>
              <w:rPr>
                <w:rFonts w:ascii="Tahoma" w:hAnsi="Tahoma" w:cs="Tahoma"/>
                <w:i/>
                <w:sz w:val="16"/>
                <w:szCs w:val="16"/>
              </w:rPr>
            </w:pPr>
            <w:r w:rsidRPr="00FB489A">
              <w:rPr>
                <w:rFonts w:ascii="Tahoma" w:hAnsi="Tahoma" w:cs="Tahoma"/>
                <w:i/>
                <w:sz w:val="16"/>
                <w:szCs w:val="16"/>
              </w:rPr>
              <w:t>Magie, Recherche</w:t>
            </w:r>
          </w:p>
        </w:tc>
        <w:tc>
          <w:tcPr>
            <w:tcW w:w="0" w:type="auto"/>
            <w:shd w:val="clear" w:color="auto" w:fill="D9D9D9" w:themeFill="background1" w:themeFillShade="D9"/>
          </w:tcPr>
          <w:p w:rsidR="00F830F5" w:rsidRPr="0064134D" w:rsidRDefault="0064134D" w:rsidP="0064134D">
            <w:pPr>
              <w:rPr>
                <w:rFonts w:ascii="Tahoma" w:hAnsi="Tahoma" w:cs="Tahoma"/>
                <w:i/>
                <w:sz w:val="16"/>
                <w:szCs w:val="16"/>
              </w:rPr>
            </w:pPr>
            <w:r w:rsidRPr="0064134D">
              <w:rPr>
                <w:rFonts w:ascii="Tahoma" w:hAnsi="Tahoma" w:cs="Tahoma"/>
                <w:i/>
                <w:sz w:val="16"/>
                <w:szCs w:val="16"/>
              </w:rPr>
              <w:t>Piéton, Brasserie</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Rhiannon</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 xml:space="preserve">Oiseaux, verbes, joie, rire, liberté </w:t>
            </w:r>
          </w:p>
        </w:tc>
        <w:tc>
          <w:tcPr>
            <w:tcW w:w="0" w:type="auto"/>
            <w:shd w:val="clear" w:color="auto" w:fill="D9D9D9" w:themeFill="background1" w:themeFillShade="D9"/>
          </w:tcPr>
          <w:p w:rsidR="00F830F5" w:rsidRPr="00FB489A" w:rsidRDefault="00FB489A" w:rsidP="00FB489A">
            <w:pPr>
              <w:rPr>
                <w:rFonts w:ascii="Tahoma" w:hAnsi="Tahoma" w:cs="Tahoma"/>
                <w:i/>
                <w:sz w:val="16"/>
                <w:szCs w:val="16"/>
              </w:rPr>
            </w:pPr>
            <w:r w:rsidRPr="00FB489A">
              <w:rPr>
                <w:rFonts w:ascii="Tahoma" w:hAnsi="Tahoma" w:cs="Tahoma"/>
                <w:i/>
                <w:sz w:val="16"/>
                <w:szCs w:val="16"/>
              </w:rPr>
              <w:t>Comédie, Lecture</w:t>
            </w:r>
          </w:p>
        </w:tc>
        <w:tc>
          <w:tcPr>
            <w:tcW w:w="0" w:type="auto"/>
            <w:shd w:val="clear" w:color="auto" w:fill="D9D9D9" w:themeFill="background1" w:themeFillShade="D9"/>
          </w:tcPr>
          <w:p w:rsidR="00F830F5" w:rsidRPr="0064134D" w:rsidRDefault="0064134D" w:rsidP="003C41B5">
            <w:pPr>
              <w:rPr>
                <w:rFonts w:ascii="Tahoma" w:hAnsi="Tahoma" w:cs="Tahoma"/>
                <w:i/>
                <w:sz w:val="16"/>
                <w:szCs w:val="16"/>
              </w:rPr>
            </w:pPr>
            <w:r w:rsidRPr="0064134D">
              <w:rPr>
                <w:rFonts w:ascii="Tahoma" w:hAnsi="Tahoma" w:cs="Tahoma"/>
                <w:i/>
                <w:sz w:val="16"/>
                <w:szCs w:val="16"/>
              </w:rPr>
              <w:t>Armurerie, Minéraux</w:t>
            </w:r>
          </w:p>
        </w:tc>
      </w:tr>
      <w:tr w:rsidR="00F830F5" w:rsidRPr="005F21AB" w:rsidTr="00C16CE9">
        <w:tc>
          <w:tcPr>
            <w:tcW w:w="1165" w:type="dxa"/>
            <w:shd w:val="clear" w:color="auto" w:fill="D9D9D9" w:themeFill="background1" w:themeFillShade="D9"/>
          </w:tcPr>
          <w:p w:rsidR="00F830F5" w:rsidRPr="00C16CE9" w:rsidRDefault="00F830F5" w:rsidP="003C41B5">
            <w:pPr>
              <w:rPr>
                <w:rFonts w:ascii="Tahoma" w:hAnsi="Tahoma" w:cs="Tahoma"/>
                <w:sz w:val="16"/>
                <w:szCs w:val="16"/>
              </w:rPr>
            </w:pPr>
            <w:r w:rsidRPr="00C16CE9">
              <w:rPr>
                <w:rFonts w:ascii="Tahoma" w:hAnsi="Tahoma" w:cs="Tahoma"/>
                <w:sz w:val="16"/>
                <w:szCs w:val="16"/>
              </w:rPr>
              <w:t>Yngvi</w:t>
            </w:r>
          </w:p>
        </w:tc>
        <w:tc>
          <w:tcPr>
            <w:tcW w:w="0" w:type="auto"/>
            <w:shd w:val="clear" w:color="auto" w:fill="D9D9D9" w:themeFill="background1" w:themeFillShade="D9"/>
          </w:tcPr>
          <w:p w:rsidR="00F830F5" w:rsidRPr="003C41B5" w:rsidRDefault="00F830F5" w:rsidP="003C41B5">
            <w:pPr>
              <w:rPr>
                <w:rFonts w:ascii="Tahoma" w:hAnsi="Tahoma" w:cs="Tahoma"/>
                <w:sz w:val="16"/>
                <w:szCs w:val="16"/>
              </w:rPr>
            </w:pPr>
            <w:r w:rsidRPr="003C41B5">
              <w:rPr>
                <w:rFonts w:ascii="Tahoma" w:hAnsi="Tahoma" w:cs="Tahoma"/>
                <w:sz w:val="16"/>
                <w:szCs w:val="16"/>
              </w:rPr>
              <w:t xml:space="preserve">Tempête, éclair, pluies, vents, puissance </w:t>
            </w:r>
          </w:p>
        </w:tc>
        <w:tc>
          <w:tcPr>
            <w:tcW w:w="0" w:type="auto"/>
            <w:shd w:val="clear" w:color="auto" w:fill="D9D9D9" w:themeFill="background1" w:themeFillShade="D9"/>
          </w:tcPr>
          <w:p w:rsidR="00F830F5" w:rsidRPr="00FB489A" w:rsidRDefault="00FB489A" w:rsidP="003C41B5">
            <w:pPr>
              <w:rPr>
                <w:rFonts w:ascii="Tahoma" w:hAnsi="Tahoma" w:cs="Tahoma"/>
                <w:i/>
                <w:sz w:val="16"/>
                <w:szCs w:val="16"/>
              </w:rPr>
            </w:pPr>
            <w:r w:rsidRPr="00FB489A">
              <w:rPr>
                <w:rFonts w:ascii="Tahoma" w:hAnsi="Tahoma" w:cs="Tahoma"/>
                <w:i/>
                <w:sz w:val="16"/>
                <w:szCs w:val="16"/>
              </w:rPr>
              <w:t>Torture, Navigation</w:t>
            </w:r>
          </w:p>
        </w:tc>
        <w:tc>
          <w:tcPr>
            <w:tcW w:w="0" w:type="auto"/>
            <w:shd w:val="clear" w:color="auto" w:fill="D9D9D9" w:themeFill="background1" w:themeFillShade="D9"/>
          </w:tcPr>
          <w:p w:rsidR="00F830F5" w:rsidRPr="0064134D" w:rsidRDefault="0064134D" w:rsidP="003C41B5">
            <w:pPr>
              <w:rPr>
                <w:rFonts w:ascii="Tahoma" w:hAnsi="Tahoma" w:cs="Tahoma"/>
                <w:i/>
                <w:sz w:val="16"/>
                <w:szCs w:val="16"/>
              </w:rPr>
            </w:pPr>
            <w:r w:rsidRPr="0064134D">
              <w:rPr>
                <w:rFonts w:ascii="Tahoma" w:hAnsi="Tahoma" w:cs="Tahoma"/>
                <w:i/>
                <w:sz w:val="16"/>
                <w:szCs w:val="16"/>
              </w:rPr>
              <w:t>Danse, création</w:t>
            </w:r>
          </w:p>
        </w:tc>
      </w:tr>
    </w:tbl>
    <w:p w:rsidR="003C41B5" w:rsidRDefault="00203A79" w:rsidP="003C41B5">
      <w:r w:rsidRPr="000A49AA">
        <w:rPr>
          <w:b/>
        </w:rPr>
        <w:t>Avantage/ Désavantage</w:t>
      </w:r>
      <w:r>
        <w:t xml:space="preserve"> : </w:t>
      </w:r>
      <w:r w:rsidR="000A49AA">
        <w:t xml:space="preserve">une modification de </w:t>
      </w:r>
      <w:r w:rsidR="000A49AA" w:rsidRPr="000A49AA">
        <w:rPr>
          <w:b/>
        </w:rPr>
        <w:t>Foi/10</w:t>
      </w:r>
      <w:r w:rsidR="000A49AA">
        <w:t xml:space="preserve"> affecte les tests de Talents, Caractéristiques, dés Critiques, Sens, lancement des sorts indiqués, </w:t>
      </w:r>
      <w:r w:rsidR="009659B1">
        <w:t xml:space="preserve">ainsi que les </w:t>
      </w:r>
      <w:r w:rsidR="000A49AA">
        <w:t xml:space="preserve">autres valeurs indiquées dans ces colonnes. Pour les valeurs non exprimées en pourcentage (comme la RMa, AMa, ExT, ExM, </w:t>
      </w:r>
      <w:r w:rsidR="00EE3541">
        <w:t>etc.</w:t>
      </w:r>
      <w:r w:rsidR="000A49AA">
        <w:t xml:space="preserve">) la </w:t>
      </w:r>
      <w:r w:rsidR="000A49AA" w:rsidRPr="009659B1">
        <w:rPr>
          <w:shd w:val="clear" w:color="auto" w:fill="FFFF00"/>
        </w:rPr>
        <w:t xml:space="preserve">modification est </w:t>
      </w:r>
      <w:r w:rsidR="0006479F" w:rsidRPr="0006479F">
        <w:rPr>
          <w:b/>
          <w:shd w:val="clear" w:color="auto" w:fill="FFFF00"/>
        </w:rPr>
        <w:t>Foi/40</w:t>
      </w:r>
      <w:r w:rsidR="000A49AA">
        <w:t>.</w:t>
      </w:r>
    </w:p>
    <w:p w:rsidR="00203A79" w:rsidRDefault="00203A79" w:rsidP="00203A79">
      <w:pPr>
        <w:pStyle w:val="Exemple0"/>
      </w:pPr>
      <w:r>
        <w:t>Exemple </w:t>
      </w:r>
      <w:r w:rsidR="0064134D">
        <w:t xml:space="preserve">1 </w:t>
      </w:r>
      <w:r>
        <w:t xml:space="preserve">: </w:t>
      </w:r>
      <w:r w:rsidR="0064134D">
        <w:t xml:space="preserve">une Foi de 50 en Ded’Ay donne un bonus de 5 à la CR quand on lance un des sort du Pouvoir des Illusions et un bonus de +5 à l’attaque Magique. D’autre part, la RMa diminue de 5%, si RMa=12, elle passe à 11. </w:t>
      </w:r>
    </w:p>
    <w:p w:rsidR="0064134D" w:rsidRPr="003C41B5" w:rsidRDefault="0064134D" w:rsidP="00203A79">
      <w:pPr>
        <w:pStyle w:val="Exemple0"/>
      </w:pPr>
      <w:r>
        <w:t>Exemple 2 : un fanatique (Foi=90) de Cedallion aura un bonus de +9 dans les talents d’</w:t>
      </w:r>
      <w:r w:rsidR="009070F0">
        <w:t>artisanat</w:t>
      </w:r>
      <w:r>
        <w:t xml:space="preserve"> (comme Sculp</w:t>
      </w:r>
      <w:r w:rsidR="009070F0">
        <w:t xml:space="preserve">ture, Forge, Cuir, Coupe etc.) et un bonus de +9 aux effets des Réussites Critiques des Talents Généraux. D’autre part, </w:t>
      </w:r>
      <w:r w:rsidR="0052208C">
        <w:t>les tests des talents d’arme se font avec un malus de -9 et les effets des échecs critiques sont augmentés de 9%.</w:t>
      </w:r>
    </w:p>
    <w:p w:rsidR="00103D22" w:rsidRPr="005F21AB" w:rsidRDefault="00103D22" w:rsidP="00F71D0D">
      <w:pPr>
        <w:pStyle w:val="Titre1"/>
      </w:pPr>
      <w:r w:rsidRPr="005F21AB">
        <w:br w:type="page"/>
      </w:r>
      <w:bookmarkStart w:id="25" w:name="_Toc198546080"/>
      <w:r w:rsidR="001519A0" w:rsidRPr="005F21AB">
        <w:lastRenderedPageBreak/>
        <w:t xml:space="preserve">3. </w:t>
      </w:r>
      <w:r w:rsidRPr="005F21AB">
        <w:t>Création de magicien</w:t>
      </w:r>
      <w:bookmarkEnd w:id="25"/>
      <w:r w:rsidRPr="005F21AB">
        <w:t xml:space="preserve"> </w:t>
      </w:r>
    </w:p>
    <w:p w:rsidR="00103D22" w:rsidRPr="005F21AB" w:rsidRDefault="001519A0" w:rsidP="00EB656A">
      <w:pPr>
        <w:pStyle w:val="Titre2"/>
      </w:pPr>
      <w:bookmarkStart w:id="26" w:name="_Toc198546081"/>
      <w:r w:rsidRPr="005F21AB">
        <w:t xml:space="preserve">3.1 </w:t>
      </w:r>
      <w:r w:rsidR="00103D22" w:rsidRPr="005F21AB">
        <w:t>Procédure de création d’un magicien</w:t>
      </w:r>
      <w:bookmarkEnd w:id="26"/>
    </w:p>
    <w:p w:rsidR="00103D22" w:rsidRPr="005F21AB" w:rsidRDefault="00103D22">
      <w:pPr>
        <w:pStyle w:val="TM1"/>
        <w:rPr>
          <w:szCs w:val="18"/>
        </w:rPr>
      </w:pPr>
      <w:r w:rsidRPr="005F21AB">
        <w:rPr>
          <w:szCs w:val="18"/>
        </w:rPr>
        <w:t>Si le MdJ l’accepte</w:t>
      </w:r>
      <w:r w:rsidR="00B2735F" w:rsidRPr="005F21AB">
        <w:rPr>
          <w:szCs w:val="18"/>
        </w:rPr>
        <w:t>,</w:t>
      </w:r>
      <w:r w:rsidRPr="005F21AB">
        <w:rPr>
          <w:szCs w:val="18"/>
        </w:rPr>
        <w:t xml:space="preserve"> </w:t>
      </w:r>
      <w:r w:rsidR="00EE3541">
        <w:rPr>
          <w:szCs w:val="18"/>
        </w:rPr>
        <w:t xml:space="preserve">un J </w:t>
      </w:r>
      <w:r w:rsidRPr="005F21AB">
        <w:rPr>
          <w:szCs w:val="18"/>
        </w:rPr>
        <w:t xml:space="preserve">peut créer un </w:t>
      </w:r>
      <w:r w:rsidR="00BD123C">
        <w:rPr>
          <w:szCs w:val="18"/>
        </w:rPr>
        <w:t>Perso doué de magie</w:t>
      </w:r>
      <w:r w:rsidR="00EE3541">
        <w:rPr>
          <w:szCs w:val="18"/>
        </w:rPr>
        <w:t xml:space="preserve">. Il faut pour cela </w:t>
      </w:r>
      <w:r w:rsidR="005D409D" w:rsidRPr="005F21AB">
        <w:rPr>
          <w:szCs w:val="18"/>
        </w:rPr>
        <w:t xml:space="preserve">avoir </w:t>
      </w:r>
      <w:r w:rsidR="005D409D" w:rsidRPr="00AE71F9">
        <w:rPr>
          <w:b/>
          <w:szCs w:val="18"/>
          <w:highlight w:val="yellow"/>
        </w:rPr>
        <w:t>acheté</w:t>
      </w:r>
      <w:r w:rsidR="00EE3541" w:rsidRPr="00AE71F9">
        <w:rPr>
          <w:b/>
          <w:szCs w:val="18"/>
          <w:highlight w:val="yellow"/>
        </w:rPr>
        <w:t>/a</w:t>
      </w:r>
      <w:r w:rsidR="00AB1851">
        <w:rPr>
          <w:b/>
          <w:szCs w:val="18"/>
          <w:highlight w:val="yellow"/>
        </w:rPr>
        <w:t>c</w:t>
      </w:r>
      <w:r w:rsidR="00EE3541" w:rsidRPr="00AE71F9">
        <w:rPr>
          <w:b/>
          <w:szCs w:val="18"/>
          <w:highlight w:val="yellow"/>
        </w:rPr>
        <w:t>quis</w:t>
      </w:r>
      <w:r w:rsidR="005D409D" w:rsidRPr="00AE71F9">
        <w:rPr>
          <w:b/>
          <w:szCs w:val="18"/>
          <w:highlight w:val="yellow"/>
        </w:rPr>
        <w:t xml:space="preserve"> le talent </w:t>
      </w:r>
      <w:r w:rsidR="00B60E9C" w:rsidRPr="00AE71F9">
        <w:rPr>
          <w:b/>
          <w:i/>
          <w:szCs w:val="18"/>
          <w:highlight w:val="yellow"/>
        </w:rPr>
        <w:t>Magie</w:t>
      </w:r>
      <w:r w:rsidR="005D409D" w:rsidRPr="00AE71F9">
        <w:rPr>
          <w:b/>
          <w:szCs w:val="18"/>
          <w:highlight w:val="yellow"/>
        </w:rPr>
        <w:t xml:space="preserve"> </w:t>
      </w:r>
      <w:r w:rsidR="002275BF">
        <w:rPr>
          <w:szCs w:val="18"/>
        </w:rPr>
        <w:t xml:space="preserve">et avoir une </w:t>
      </w:r>
      <w:r w:rsidR="002275BF" w:rsidRPr="009659B1">
        <w:rPr>
          <w:b/>
          <w:szCs w:val="18"/>
        </w:rPr>
        <w:t>Foi&gt;40</w:t>
      </w:r>
      <w:r w:rsidR="00EE3541">
        <w:rPr>
          <w:szCs w:val="18"/>
        </w:rPr>
        <w:t xml:space="preserve"> (sauf pour la Magie de la Nature</w:t>
      </w:r>
      <w:r w:rsidR="009B3EE8">
        <w:rPr>
          <w:szCs w:val="18"/>
        </w:rPr>
        <w:t xml:space="preserve"> ou renégat</w:t>
      </w:r>
      <w:r w:rsidR="00EE3541">
        <w:rPr>
          <w:szCs w:val="18"/>
        </w:rPr>
        <w:t>)</w:t>
      </w:r>
      <w:r w:rsidRPr="005F21AB">
        <w:rPr>
          <w:szCs w:val="18"/>
        </w:rPr>
        <w:t xml:space="preserve">. Ces </w:t>
      </w:r>
      <w:r w:rsidR="00EE3541">
        <w:rPr>
          <w:szCs w:val="18"/>
        </w:rPr>
        <w:t xml:space="preserve">êtres </w:t>
      </w:r>
      <w:r w:rsidRPr="005F21AB">
        <w:rPr>
          <w:szCs w:val="18"/>
        </w:rPr>
        <w:t>sont rares et puissants</w:t>
      </w:r>
      <w:r w:rsidR="00EE3541">
        <w:rPr>
          <w:szCs w:val="18"/>
        </w:rPr>
        <w:t xml:space="preserve">, </w:t>
      </w:r>
      <w:r w:rsidRPr="005F21AB">
        <w:rPr>
          <w:szCs w:val="18"/>
        </w:rPr>
        <w:t>fidèle</w:t>
      </w:r>
      <w:r w:rsidR="00EE3541">
        <w:rPr>
          <w:szCs w:val="18"/>
        </w:rPr>
        <w:t>s</w:t>
      </w:r>
      <w:r w:rsidRPr="005F21AB">
        <w:rPr>
          <w:szCs w:val="18"/>
        </w:rPr>
        <w:t> </w:t>
      </w:r>
      <w:r w:rsidR="00B2735F" w:rsidRPr="005F21AB">
        <w:rPr>
          <w:szCs w:val="18"/>
        </w:rPr>
        <w:t>à une pensée</w:t>
      </w:r>
      <w:r w:rsidR="0020063F" w:rsidRPr="005F21AB">
        <w:rPr>
          <w:szCs w:val="18"/>
        </w:rPr>
        <w:t xml:space="preserve"> ou </w:t>
      </w:r>
      <w:r w:rsidR="00B2735F" w:rsidRPr="005F21AB">
        <w:rPr>
          <w:szCs w:val="18"/>
        </w:rPr>
        <w:t>un dogme</w:t>
      </w:r>
      <w:r w:rsidR="00EE3541">
        <w:rPr>
          <w:szCs w:val="18"/>
        </w:rPr>
        <w:t>. Soyez assurés d’avoir un J capable d’assumer ce rôle</w:t>
      </w:r>
      <w:r w:rsidR="00B2735F" w:rsidRPr="005F21AB">
        <w:rPr>
          <w:szCs w:val="18"/>
        </w:rPr>
        <w:t xml:space="preserve"> </w:t>
      </w:r>
      <w:r w:rsidRPr="005F21AB">
        <w:rPr>
          <w:szCs w:val="18"/>
        </w:rPr>
        <w:t xml:space="preserve">! </w:t>
      </w:r>
      <w:r w:rsidR="00296F6F">
        <w:rPr>
          <w:szCs w:val="18"/>
        </w:rPr>
        <w:t>Ces Persos</w:t>
      </w:r>
      <w:r w:rsidR="00EE3541">
        <w:rPr>
          <w:szCs w:val="18"/>
        </w:rPr>
        <w:t xml:space="preserve"> </w:t>
      </w:r>
      <w:r w:rsidRPr="005F21AB">
        <w:rPr>
          <w:szCs w:val="18"/>
        </w:rPr>
        <w:t xml:space="preserve">sont liés à la divinité </w:t>
      </w:r>
      <w:r w:rsidR="002275BF">
        <w:rPr>
          <w:szCs w:val="18"/>
        </w:rPr>
        <w:t xml:space="preserve">(ou la Nature) </w:t>
      </w:r>
      <w:r w:rsidRPr="005F21AB">
        <w:rPr>
          <w:szCs w:val="18"/>
        </w:rPr>
        <w:t xml:space="preserve">dont ils tirent leur puissance. Voir </w:t>
      </w:r>
      <w:r w:rsidR="0020063F" w:rsidRPr="005F21AB">
        <w:rPr>
          <w:i/>
          <w:szCs w:val="18"/>
        </w:rPr>
        <w:fldChar w:fldCharType="begin"/>
      </w:r>
      <w:r w:rsidR="0020063F" w:rsidRPr="005F21AB">
        <w:rPr>
          <w:i/>
          <w:szCs w:val="18"/>
        </w:rPr>
        <w:instrText xml:space="preserve"> REF _Ref408925515 \h  \* MERGEFORMAT </w:instrText>
      </w:r>
      <w:r w:rsidR="0020063F" w:rsidRPr="005F21AB">
        <w:rPr>
          <w:i/>
          <w:szCs w:val="18"/>
        </w:rPr>
      </w:r>
      <w:r w:rsidR="0020063F" w:rsidRPr="005F21AB">
        <w:rPr>
          <w:i/>
          <w:szCs w:val="18"/>
        </w:rPr>
        <w:fldChar w:fldCharType="separate"/>
      </w:r>
      <w:r w:rsidR="00D67DEA" w:rsidRPr="00D67DEA">
        <w:rPr>
          <w:i/>
          <w:szCs w:val="18"/>
        </w:rPr>
        <w:t xml:space="preserve">2.4 Les panthéons </w:t>
      </w:r>
      <w:r w:rsidR="0020063F" w:rsidRPr="005F21AB">
        <w:rPr>
          <w:i/>
          <w:szCs w:val="18"/>
        </w:rPr>
        <w:fldChar w:fldCharType="end"/>
      </w:r>
      <w:r w:rsidRPr="005F21AB">
        <w:rPr>
          <w:szCs w:val="18"/>
        </w:rPr>
        <w:t>pour plus d’explications.</w:t>
      </w:r>
      <w:r w:rsidR="009659B1">
        <w:rPr>
          <w:szCs w:val="18"/>
        </w:rPr>
        <w:t xml:space="preserve"> </w:t>
      </w:r>
    </w:p>
    <w:p w:rsidR="00103D22" w:rsidRPr="005F21AB" w:rsidRDefault="001519A0" w:rsidP="00631932">
      <w:pPr>
        <w:pStyle w:val="Titre3"/>
      </w:pPr>
      <w:bookmarkStart w:id="27" w:name="_Toc198546082"/>
      <w:r w:rsidRPr="005F21AB">
        <w:t xml:space="preserve">3.1.1 </w:t>
      </w:r>
      <w:r w:rsidR="00103D22" w:rsidRPr="005F21AB">
        <w:t>Choix de l’école de Magie</w:t>
      </w:r>
      <w:bookmarkEnd w:id="27"/>
    </w:p>
    <w:p w:rsidR="00103D22" w:rsidRPr="005F21AB" w:rsidRDefault="00774FE9">
      <w:pPr>
        <w:rPr>
          <w:szCs w:val="18"/>
        </w:rPr>
      </w:pPr>
      <w:r w:rsidRPr="005F21AB">
        <w:rPr>
          <w:szCs w:val="18"/>
        </w:rPr>
        <w:t xml:space="preserve">Selon </w:t>
      </w:r>
      <w:r w:rsidR="00EE3541">
        <w:rPr>
          <w:szCs w:val="18"/>
        </w:rPr>
        <w:t>sa foi</w:t>
      </w:r>
      <w:r w:rsidRPr="005F21AB">
        <w:rPr>
          <w:szCs w:val="18"/>
        </w:rPr>
        <w:t>, le</w:t>
      </w:r>
      <w:r w:rsidR="00103D22" w:rsidRPr="005F21AB">
        <w:rPr>
          <w:szCs w:val="18"/>
        </w:rPr>
        <w:t xml:space="preserve"> J choisi</w:t>
      </w:r>
      <w:r w:rsidRPr="005F21AB">
        <w:rPr>
          <w:szCs w:val="18"/>
        </w:rPr>
        <w:t>t</w:t>
      </w:r>
      <w:r w:rsidR="00103D22" w:rsidRPr="005F21AB">
        <w:rPr>
          <w:szCs w:val="18"/>
        </w:rPr>
        <w:t xml:space="preserve"> une des écoles de magie. Le MdJ oriente le J selon les restrictions propres à son monde</w:t>
      </w:r>
      <w:r w:rsidR="009659B1">
        <w:rPr>
          <w:szCs w:val="18"/>
        </w:rPr>
        <w:t xml:space="preserve">, au peuple, à la région d’origine du Perso </w:t>
      </w:r>
      <w:r w:rsidR="00103D22" w:rsidRPr="005F21AB">
        <w:rPr>
          <w:szCs w:val="18"/>
        </w:rPr>
        <w:t xml:space="preserve">: </w:t>
      </w:r>
    </w:p>
    <w:p w:rsidR="00103D22" w:rsidRPr="00310DD1" w:rsidRDefault="00FF041A" w:rsidP="001168F4">
      <w:pPr>
        <w:numPr>
          <w:ilvl w:val="0"/>
          <w:numId w:val="467"/>
        </w:numPr>
        <w:rPr>
          <w:szCs w:val="18"/>
        </w:rPr>
      </w:pPr>
      <w:r>
        <w:rPr>
          <w:szCs w:val="18"/>
        </w:rPr>
        <w:t>L</w:t>
      </w:r>
      <w:r w:rsidR="00103D22" w:rsidRPr="005F21AB">
        <w:rPr>
          <w:szCs w:val="18"/>
        </w:rPr>
        <w:t xml:space="preserve">a </w:t>
      </w:r>
      <w:r w:rsidR="00EE3541">
        <w:rPr>
          <w:b/>
          <w:bCs/>
          <w:szCs w:val="18"/>
          <w:highlight w:val="yellow"/>
        </w:rPr>
        <w:t>S</w:t>
      </w:r>
      <w:r w:rsidR="00103D22" w:rsidRPr="005F21AB">
        <w:rPr>
          <w:b/>
          <w:bCs/>
          <w:szCs w:val="18"/>
          <w:highlight w:val="yellow"/>
        </w:rPr>
        <w:t>orcellerie</w:t>
      </w:r>
      <w:r w:rsidR="00103D22" w:rsidRPr="005F21AB">
        <w:rPr>
          <w:szCs w:val="18"/>
        </w:rPr>
        <w:t xml:space="preserve"> est la forme de magie la plus répandue chez les h</w:t>
      </w:r>
      <w:r w:rsidR="0020063F" w:rsidRPr="005F21AB">
        <w:rPr>
          <w:szCs w:val="18"/>
        </w:rPr>
        <w:t>umains</w:t>
      </w:r>
      <w:r w:rsidR="00103D22" w:rsidRPr="005F21AB">
        <w:rPr>
          <w:szCs w:val="18"/>
        </w:rPr>
        <w:t xml:space="preserve">. Elle concerne les </w:t>
      </w:r>
      <w:r w:rsidR="0020063F" w:rsidRPr="005F21AB">
        <w:rPr>
          <w:szCs w:val="18"/>
        </w:rPr>
        <w:t>F</w:t>
      </w:r>
      <w:r w:rsidR="00B2735F" w:rsidRPr="005F21AB">
        <w:rPr>
          <w:szCs w:val="18"/>
        </w:rPr>
        <w:t>orces d’</w:t>
      </w:r>
      <w:r w:rsidR="00103D22" w:rsidRPr="005F21AB">
        <w:rPr>
          <w:b/>
          <w:szCs w:val="18"/>
        </w:rPr>
        <w:t>El’Bis, El’Dor et El’Lar</w:t>
      </w:r>
      <w:r w:rsidR="0020063F" w:rsidRPr="005F21AB">
        <w:rPr>
          <w:szCs w:val="18"/>
        </w:rPr>
        <w:t xml:space="preserve"> et </w:t>
      </w:r>
      <w:r w:rsidR="00103D22" w:rsidRPr="005F21AB">
        <w:rPr>
          <w:szCs w:val="18"/>
        </w:rPr>
        <w:t>est essentiellement enseignée dans les temples</w:t>
      </w:r>
      <w:r w:rsidR="00310DD1">
        <w:rPr>
          <w:szCs w:val="18"/>
        </w:rPr>
        <w:t>, monastères</w:t>
      </w:r>
      <w:r w:rsidR="00D95473">
        <w:rPr>
          <w:szCs w:val="18"/>
        </w:rPr>
        <w:t xml:space="preserve"> ou des lieux dédiés</w:t>
      </w:r>
      <w:r w:rsidR="00310DD1">
        <w:rPr>
          <w:szCs w:val="18"/>
        </w:rPr>
        <w:t xml:space="preserve"> à ce genre de pratiques</w:t>
      </w:r>
      <w:r w:rsidR="00D95473" w:rsidRPr="00310DD1">
        <w:rPr>
          <w:szCs w:val="18"/>
        </w:rPr>
        <w:t xml:space="preserve">, </w:t>
      </w:r>
      <w:r w:rsidR="00D95473" w:rsidRPr="00310DD1">
        <w:rPr>
          <w:i/>
          <w:szCs w:val="18"/>
        </w:rPr>
        <w:t xml:space="preserve">voir </w:t>
      </w:r>
      <w:r w:rsidR="00D95473" w:rsidRPr="00310DD1">
        <w:rPr>
          <w:i/>
          <w:szCs w:val="18"/>
        </w:rPr>
        <w:fldChar w:fldCharType="begin"/>
      </w:r>
      <w:r w:rsidR="00D95473" w:rsidRPr="00310DD1">
        <w:rPr>
          <w:i/>
          <w:szCs w:val="18"/>
        </w:rPr>
        <w:instrText xml:space="preserve"> REF _Ref408914843 \h  \* MERGEFORMAT </w:instrText>
      </w:r>
      <w:r w:rsidR="00D95473" w:rsidRPr="00310DD1">
        <w:rPr>
          <w:i/>
          <w:szCs w:val="18"/>
        </w:rPr>
      </w:r>
      <w:r w:rsidR="00D95473" w:rsidRPr="00310DD1">
        <w:rPr>
          <w:i/>
          <w:szCs w:val="18"/>
        </w:rPr>
        <w:fldChar w:fldCharType="separate"/>
      </w:r>
      <w:r w:rsidR="00D67DEA" w:rsidRPr="00D67DEA">
        <w:rPr>
          <w:i/>
        </w:rPr>
        <w:t>3.1.7 Sorcellerie (EI EO EA)</w:t>
      </w:r>
      <w:r w:rsidR="00D95473" w:rsidRPr="00310DD1">
        <w:rPr>
          <w:i/>
          <w:szCs w:val="18"/>
        </w:rPr>
        <w:fldChar w:fldCharType="end"/>
      </w:r>
      <w:r w:rsidR="00103D22" w:rsidRPr="00310DD1">
        <w:rPr>
          <w:szCs w:val="18"/>
        </w:rPr>
        <w:t>.</w:t>
      </w:r>
      <w:r w:rsidR="00310DD1">
        <w:rPr>
          <w:szCs w:val="18"/>
        </w:rPr>
        <w:t xml:space="preserve"> C’est la seule forme de magie qui peut exister sous forme écrite (parchemins, tomes, tablettes etc.).</w:t>
      </w:r>
      <w:r>
        <w:rPr>
          <w:szCs w:val="18"/>
        </w:rPr>
        <w:t xml:space="preserve"> Elle regroupe les sorts liés aux valeurs de ces Forces.</w:t>
      </w:r>
    </w:p>
    <w:p w:rsidR="00103D22" w:rsidRPr="005F21AB" w:rsidRDefault="00FF041A" w:rsidP="001168F4">
      <w:pPr>
        <w:numPr>
          <w:ilvl w:val="0"/>
          <w:numId w:val="467"/>
        </w:numPr>
        <w:rPr>
          <w:szCs w:val="18"/>
        </w:rPr>
      </w:pPr>
      <w:r>
        <w:rPr>
          <w:szCs w:val="18"/>
        </w:rPr>
        <w:t>L</w:t>
      </w:r>
      <w:r w:rsidR="00103D22" w:rsidRPr="005F21AB">
        <w:rPr>
          <w:szCs w:val="18"/>
        </w:rPr>
        <w:t xml:space="preserve">e </w:t>
      </w:r>
      <w:r w:rsidR="00EE3541">
        <w:rPr>
          <w:b/>
          <w:bCs/>
          <w:szCs w:val="18"/>
          <w:highlight w:val="yellow"/>
        </w:rPr>
        <w:t>C</w:t>
      </w:r>
      <w:r w:rsidR="00103D22" w:rsidRPr="005F21AB">
        <w:rPr>
          <w:b/>
          <w:bCs/>
          <w:szCs w:val="18"/>
          <w:highlight w:val="yellow"/>
        </w:rPr>
        <w:t>hamanisme</w:t>
      </w:r>
      <w:r w:rsidR="00774FE9" w:rsidRPr="005F21AB">
        <w:rPr>
          <w:szCs w:val="18"/>
        </w:rPr>
        <w:t xml:space="preserve">, </w:t>
      </w:r>
      <w:r w:rsidR="00B2735F" w:rsidRPr="005F21AB">
        <w:rPr>
          <w:szCs w:val="18"/>
        </w:rPr>
        <w:t>lié au D</w:t>
      </w:r>
      <w:r w:rsidR="00103D22" w:rsidRPr="005F21AB">
        <w:rPr>
          <w:szCs w:val="18"/>
        </w:rPr>
        <w:t xml:space="preserve">ieu </w:t>
      </w:r>
      <w:r w:rsidR="00103D22" w:rsidRPr="005F21AB">
        <w:rPr>
          <w:b/>
          <w:szCs w:val="18"/>
        </w:rPr>
        <w:t>Koth’Oth</w:t>
      </w:r>
      <w:r w:rsidR="00774FE9" w:rsidRPr="005F21AB">
        <w:rPr>
          <w:szCs w:val="18"/>
        </w:rPr>
        <w:t>,</w:t>
      </w:r>
      <w:r w:rsidR="00D95473">
        <w:rPr>
          <w:szCs w:val="18"/>
        </w:rPr>
        <w:t xml:space="preserve"> est une magie de</w:t>
      </w:r>
      <w:r w:rsidR="00103D22" w:rsidRPr="005F21AB">
        <w:rPr>
          <w:szCs w:val="18"/>
        </w:rPr>
        <w:t xml:space="preserve"> tribus </w:t>
      </w:r>
      <w:r w:rsidR="00D95473">
        <w:rPr>
          <w:szCs w:val="18"/>
        </w:rPr>
        <w:t>en lien avec les</w:t>
      </w:r>
      <w:r w:rsidR="0020063F" w:rsidRPr="005F21AB">
        <w:rPr>
          <w:szCs w:val="18"/>
        </w:rPr>
        <w:t xml:space="preserve"> </w:t>
      </w:r>
      <w:r w:rsidR="005F4F7D" w:rsidRPr="005F21AB">
        <w:rPr>
          <w:szCs w:val="18"/>
        </w:rPr>
        <w:t>créatures</w:t>
      </w:r>
      <w:r w:rsidR="00D95473">
        <w:rPr>
          <w:szCs w:val="18"/>
        </w:rPr>
        <w:t xml:space="preserve">, </w:t>
      </w:r>
      <w:r w:rsidR="00D95473" w:rsidRPr="00D95473">
        <w:rPr>
          <w:i/>
          <w:szCs w:val="18"/>
        </w:rPr>
        <w:t xml:space="preserve">voir </w:t>
      </w:r>
      <w:r w:rsidR="00D95473" w:rsidRPr="00D95473">
        <w:rPr>
          <w:i/>
          <w:szCs w:val="18"/>
        </w:rPr>
        <w:fldChar w:fldCharType="begin"/>
      </w:r>
      <w:r w:rsidR="00D95473" w:rsidRPr="00D95473">
        <w:rPr>
          <w:i/>
          <w:szCs w:val="18"/>
        </w:rPr>
        <w:instrText xml:space="preserve"> REF _Ref460401101 \h </w:instrText>
      </w:r>
      <w:r w:rsidR="00D95473">
        <w:rPr>
          <w:i/>
          <w:szCs w:val="18"/>
        </w:rPr>
        <w:instrText xml:space="preserve"> \* MERGEFORMAT </w:instrText>
      </w:r>
      <w:r w:rsidR="00D95473" w:rsidRPr="00D95473">
        <w:rPr>
          <w:i/>
          <w:szCs w:val="18"/>
        </w:rPr>
      </w:r>
      <w:r w:rsidR="00D95473" w:rsidRPr="00D95473">
        <w:rPr>
          <w:i/>
          <w:szCs w:val="18"/>
        </w:rPr>
        <w:fldChar w:fldCharType="separate"/>
      </w:r>
      <w:r w:rsidR="00D67DEA" w:rsidRPr="00D67DEA">
        <w:rPr>
          <w:i/>
        </w:rPr>
        <w:t>3.1.8 Chamanisme (KO)</w:t>
      </w:r>
      <w:r w:rsidR="00D95473" w:rsidRPr="00D95473">
        <w:rPr>
          <w:i/>
          <w:szCs w:val="18"/>
        </w:rPr>
        <w:fldChar w:fldCharType="end"/>
      </w:r>
      <w:r w:rsidR="00103D22" w:rsidRPr="005F21AB">
        <w:rPr>
          <w:szCs w:val="18"/>
        </w:rPr>
        <w:t xml:space="preserve">. </w:t>
      </w:r>
      <w:r w:rsidR="00310DD1">
        <w:rPr>
          <w:szCs w:val="18"/>
        </w:rPr>
        <w:t xml:space="preserve">Son enseignement se fait entre le maître et ses apprentis qui sont souvent parmi sa descendance. </w:t>
      </w:r>
      <w:r>
        <w:rPr>
          <w:szCs w:val="18"/>
        </w:rPr>
        <w:t>Cette magie est sauvage, liée à la terre et au sang.</w:t>
      </w:r>
    </w:p>
    <w:p w:rsidR="00B2735F" w:rsidRPr="005F21AB" w:rsidRDefault="00DE7A0E" w:rsidP="001168F4">
      <w:pPr>
        <w:numPr>
          <w:ilvl w:val="0"/>
          <w:numId w:val="467"/>
        </w:numPr>
        <w:rPr>
          <w:szCs w:val="18"/>
        </w:rPr>
      </w:pPr>
      <w:r>
        <w:rPr>
          <w:szCs w:val="18"/>
        </w:rPr>
        <w:t>L</w:t>
      </w:r>
      <w:r w:rsidR="00B2735F" w:rsidRPr="005F21AB">
        <w:rPr>
          <w:szCs w:val="18"/>
        </w:rPr>
        <w:t xml:space="preserve">a </w:t>
      </w:r>
      <w:r w:rsidRPr="00DE7A0E">
        <w:rPr>
          <w:b/>
          <w:bCs/>
          <w:szCs w:val="18"/>
          <w:shd w:val="clear" w:color="auto" w:fill="FFFF00"/>
        </w:rPr>
        <w:t>Druidisme</w:t>
      </w:r>
      <w:r>
        <w:rPr>
          <w:b/>
          <w:bCs/>
          <w:szCs w:val="18"/>
        </w:rPr>
        <w:t xml:space="preserve"> </w:t>
      </w:r>
      <w:r w:rsidR="005F4F7D" w:rsidRPr="005F21AB">
        <w:rPr>
          <w:szCs w:val="18"/>
        </w:rPr>
        <w:t xml:space="preserve">inclus deux </w:t>
      </w:r>
      <w:r w:rsidR="0020063F" w:rsidRPr="005F21AB">
        <w:rPr>
          <w:szCs w:val="18"/>
        </w:rPr>
        <w:t>F</w:t>
      </w:r>
      <w:r w:rsidR="005F4F7D" w:rsidRPr="005F21AB">
        <w:rPr>
          <w:szCs w:val="18"/>
        </w:rPr>
        <w:t>orces</w:t>
      </w:r>
      <w:r w:rsidR="00B2735F" w:rsidRPr="005F21AB">
        <w:rPr>
          <w:szCs w:val="18"/>
        </w:rPr>
        <w:t xml:space="preserve">: </w:t>
      </w:r>
      <w:r w:rsidR="00B2735F" w:rsidRPr="005F21AB">
        <w:rPr>
          <w:b/>
          <w:szCs w:val="18"/>
        </w:rPr>
        <w:t>El’Der et Si’Th</w:t>
      </w:r>
      <w:r>
        <w:rPr>
          <w:b/>
          <w:szCs w:val="18"/>
        </w:rPr>
        <w:t xml:space="preserve">, </w:t>
      </w:r>
      <w:r w:rsidR="005F4F7D" w:rsidRPr="005F21AB">
        <w:rPr>
          <w:szCs w:val="18"/>
        </w:rPr>
        <w:t>est</w:t>
      </w:r>
      <w:r w:rsidR="00B2735F" w:rsidRPr="005F21AB">
        <w:rPr>
          <w:szCs w:val="18"/>
        </w:rPr>
        <w:t xml:space="preserve"> </w:t>
      </w:r>
      <w:r w:rsidR="005F4F7D" w:rsidRPr="005F21AB">
        <w:rPr>
          <w:szCs w:val="18"/>
        </w:rPr>
        <w:t>i</w:t>
      </w:r>
      <w:r w:rsidR="00B2735F" w:rsidRPr="005F21AB">
        <w:rPr>
          <w:szCs w:val="18"/>
        </w:rPr>
        <w:t>ssue du Monde Ancien</w:t>
      </w:r>
      <w:r w:rsidR="005F4F7D" w:rsidRPr="005F21AB">
        <w:rPr>
          <w:szCs w:val="18"/>
        </w:rPr>
        <w:t xml:space="preserve">. </w:t>
      </w:r>
      <w:r>
        <w:rPr>
          <w:szCs w:val="18"/>
        </w:rPr>
        <w:t xml:space="preserve">Très naturelle chez les êtres anciens. </w:t>
      </w:r>
      <w:r w:rsidR="005F4F7D" w:rsidRPr="005F21AB">
        <w:rPr>
          <w:szCs w:val="18"/>
        </w:rPr>
        <w:t>D</w:t>
      </w:r>
      <w:r w:rsidR="00B2735F" w:rsidRPr="005F21AB">
        <w:rPr>
          <w:szCs w:val="18"/>
        </w:rPr>
        <w:t xml:space="preserve">e rares humains parviennent à la maîtriser. Elle se caractérise par un attachement aux </w:t>
      </w:r>
      <w:r w:rsidR="00CD2BA3" w:rsidRPr="005F21AB">
        <w:rPr>
          <w:szCs w:val="18"/>
        </w:rPr>
        <w:t xml:space="preserve">races </w:t>
      </w:r>
      <w:r w:rsidR="00B2735F" w:rsidRPr="005F21AB">
        <w:rPr>
          <w:szCs w:val="18"/>
        </w:rPr>
        <w:t xml:space="preserve">Anciennes et à la protection du Monde Ancien et des régions « préservées » dans Monde </w:t>
      </w:r>
      <w:r>
        <w:rPr>
          <w:szCs w:val="18"/>
        </w:rPr>
        <w:t>Nouveau</w:t>
      </w:r>
      <w:r w:rsidR="00B2735F" w:rsidRPr="005F21AB">
        <w:rPr>
          <w:szCs w:val="18"/>
        </w:rPr>
        <w:t>. L</w:t>
      </w:r>
      <w:r w:rsidR="00D95473">
        <w:rPr>
          <w:szCs w:val="18"/>
        </w:rPr>
        <w:t>a plupart d</w:t>
      </w:r>
      <w:r w:rsidR="00B2735F" w:rsidRPr="005F21AB">
        <w:rPr>
          <w:szCs w:val="18"/>
        </w:rPr>
        <w:t xml:space="preserve">es races Anciennes sont imprégnées </w:t>
      </w:r>
      <w:r w:rsidR="00CD2BA3" w:rsidRPr="005F21AB">
        <w:rPr>
          <w:szCs w:val="18"/>
        </w:rPr>
        <w:t xml:space="preserve">de </w:t>
      </w:r>
      <w:r w:rsidR="00B2735F" w:rsidRPr="005F21AB">
        <w:rPr>
          <w:szCs w:val="18"/>
        </w:rPr>
        <w:t>cette forme de magie</w:t>
      </w:r>
      <w:r w:rsidR="00D95473">
        <w:rPr>
          <w:szCs w:val="18"/>
        </w:rPr>
        <w:t xml:space="preserve">, </w:t>
      </w:r>
      <w:r w:rsidR="00D95473" w:rsidRPr="00D95473">
        <w:rPr>
          <w:i/>
          <w:szCs w:val="18"/>
        </w:rPr>
        <w:t xml:space="preserve">voir </w:t>
      </w:r>
      <w:r w:rsidR="00D95473" w:rsidRPr="00D95473">
        <w:rPr>
          <w:i/>
          <w:szCs w:val="18"/>
        </w:rPr>
        <w:fldChar w:fldCharType="begin"/>
      </w:r>
      <w:r w:rsidR="00D95473" w:rsidRPr="00D95473">
        <w:rPr>
          <w:i/>
          <w:szCs w:val="18"/>
        </w:rPr>
        <w:instrText xml:space="preserve"> REF _Ref460401082 \h </w:instrText>
      </w:r>
      <w:r w:rsidR="00D95473">
        <w:rPr>
          <w:i/>
          <w:szCs w:val="18"/>
        </w:rPr>
        <w:instrText xml:space="preserve"> \* MERGEFORMAT </w:instrText>
      </w:r>
      <w:r w:rsidR="00D95473" w:rsidRPr="00D95473">
        <w:rPr>
          <w:i/>
          <w:szCs w:val="18"/>
        </w:rPr>
      </w:r>
      <w:r w:rsidR="00D95473" w:rsidRPr="00D95473">
        <w:rPr>
          <w:i/>
          <w:szCs w:val="18"/>
        </w:rPr>
        <w:fldChar w:fldCharType="separate"/>
      </w:r>
      <w:r w:rsidR="00D67DEA" w:rsidRPr="00D67DEA">
        <w:rPr>
          <w:i/>
        </w:rPr>
        <w:t>3.1.9 Druidisme (EE)</w:t>
      </w:r>
      <w:r w:rsidR="00D95473" w:rsidRPr="00D95473">
        <w:rPr>
          <w:i/>
          <w:szCs w:val="18"/>
        </w:rPr>
        <w:fldChar w:fldCharType="end"/>
      </w:r>
      <w:r w:rsidR="00B2735F" w:rsidRPr="005F21AB">
        <w:rPr>
          <w:szCs w:val="18"/>
        </w:rPr>
        <w:t>.</w:t>
      </w:r>
    </w:p>
    <w:p w:rsidR="00103D22" w:rsidRPr="005F21AB" w:rsidRDefault="00DE7A0E" w:rsidP="001168F4">
      <w:pPr>
        <w:numPr>
          <w:ilvl w:val="0"/>
          <w:numId w:val="467"/>
        </w:numPr>
        <w:rPr>
          <w:szCs w:val="18"/>
        </w:rPr>
      </w:pPr>
      <w:r>
        <w:rPr>
          <w:szCs w:val="18"/>
        </w:rPr>
        <w:t>L</w:t>
      </w:r>
      <w:r w:rsidR="00103D22" w:rsidRPr="005F21AB">
        <w:rPr>
          <w:szCs w:val="18"/>
        </w:rPr>
        <w:t xml:space="preserve">a </w:t>
      </w:r>
      <w:r w:rsidR="00103D22" w:rsidRPr="005F21AB">
        <w:rPr>
          <w:b/>
          <w:bCs/>
          <w:szCs w:val="18"/>
          <w:highlight w:val="yellow"/>
        </w:rPr>
        <w:t>magie Naturelle</w:t>
      </w:r>
      <w:r w:rsidR="00103D22" w:rsidRPr="005F21AB">
        <w:rPr>
          <w:szCs w:val="18"/>
        </w:rPr>
        <w:t xml:space="preserve"> est liée à la puissance des éléments </w:t>
      </w:r>
      <w:r w:rsidR="00CD2BA3" w:rsidRPr="005F21AB">
        <w:rPr>
          <w:szCs w:val="18"/>
        </w:rPr>
        <w:t>de la création</w:t>
      </w:r>
      <w:r w:rsidR="00103D22" w:rsidRPr="005F21AB">
        <w:rPr>
          <w:szCs w:val="18"/>
        </w:rPr>
        <w:t>.</w:t>
      </w:r>
      <w:r w:rsidR="00D856CB" w:rsidRPr="005F21AB">
        <w:rPr>
          <w:szCs w:val="18"/>
        </w:rPr>
        <w:t xml:space="preserve"> On ne choisit pas de devenir magicien de la Nature, c’est la Nature qui trouve une niche dans l’âme de certains</w:t>
      </w:r>
      <w:r w:rsidR="00D95473">
        <w:rPr>
          <w:szCs w:val="18"/>
        </w:rPr>
        <w:t xml:space="preserve">, </w:t>
      </w:r>
      <w:r w:rsidR="00D95473" w:rsidRPr="00D95473">
        <w:rPr>
          <w:i/>
          <w:szCs w:val="18"/>
        </w:rPr>
        <w:t xml:space="preserve">voir </w:t>
      </w:r>
      <w:r w:rsidR="00D95473" w:rsidRPr="00D95473">
        <w:rPr>
          <w:i/>
          <w:szCs w:val="18"/>
        </w:rPr>
        <w:fldChar w:fldCharType="begin"/>
      </w:r>
      <w:r w:rsidR="00D95473" w:rsidRPr="00D95473">
        <w:rPr>
          <w:i/>
          <w:szCs w:val="18"/>
        </w:rPr>
        <w:instrText xml:space="preserve"> REF _Ref408914600 \h </w:instrText>
      </w:r>
      <w:r w:rsidR="00D95473">
        <w:rPr>
          <w:i/>
          <w:szCs w:val="18"/>
        </w:rPr>
        <w:instrText xml:space="preserve"> \* MERGEFORMAT </w:instrText>
      </w:r>
      <w:r w:rsidR="00D95473" w:rsidRPr="00D95473">
        <w:rPr>
          <w:i/>
          <w:szCs w:val="18"/>
        </w:rPr>
      </w:r>
      <w:r w:rsidR="00D95473" w:rsidRPr="00D95473">
        <w:rPr>
          <w:i/>
          <w:szCs w:val="18"/>
        </w:rPr>
        <w:fldChar w:fldCharType="separate"/>
      </w:r>
      <w:r w:rsidR="00D67DEA" w:rsidRPr="00D67DEA">
        <w:rPr>
          <w:i/>
        </w:rPr>
        <w:t>3.1.11 Magie de la</w:t>
      </w:r>
      <w:r w:rsidR="00D67DEA">
        <w:t xml:space="preserve"> </w:t>
      </w:r>
      <w:r w:rsidR="00D67DEA" w:rsidRPr="005F21AB">
        <w:t>Nature (NA)</w:t>
      </w:r>
      <w:r w:rsidR="00D95473" w:rsidRPr="00D95473">
        <w:rPr>
          <w:i/>
          <w:szCs w:val="18"/>
        </w:rPr>
        <w:fldChar w:fldCharType="end"/>
      </w:r>
      <w:r w:rsidR="00D856CB" w:rsidRPr="005F21AB">
        <w:rPr>
          <w:szCs w:val="18"/>
        </w:rPr>
        <w:t>.</w:t>
      </w:r>
    </w:p>
    <w:p w:rsidR="00103D22" w:rsidRPr="005F21AB" w:rsidRDefault="00F86AA8">
      <w:pPr>
        <w:rPr>
          <w:szCs w:val="18"/>
        </w:rPr>
      </w:pPr>
      <w:r>
        <w:rPr>
          <w:szCs w:val="18"/>
        </w:rPr>
        <w:t xml:space="preserve">Avant tout, ayez le talent </w:t>
      </w:r>
      <w:r w:rsidRPr="00F86AA8">
        <w:rPr>
          <w:i/>
          <w:szCs w:val="18"/>
        </w:rPr>
        <w:t>Magie</w:t>
      </w:r>
      <w:r>
        <w:rPr>
          <w:szCs w:val="18"/>
        </w:rPr>
        <w:t xml:space="preserve"> acquis/acheté à N1/N2/N3, voici </w:t>
      </w:r>
      <w:r w:rsidR="00DE7A0E">
        <w:rPr>
          <w:szCs w:val="18"/>
        </w:rPr>
        <w:t xml:space="preserve">les éléments reçus </w:t>
      </w:r>
      <w:r>
        <w:rPr>
          <w:szCs w:val="18"/>
        </w:rPr>
        <w:t xml:space="preserve">et à acquérir </w:t>
      </w:r>
      <w:r w:rsidR="00103D22" w:rsidRPr="005F21AB">
        <w:rPr>
          <w:szCs w:val="18"/>
        </w:rPr>
        <w:t>:</w:t>
      </w:r>
    </w:p>
    <w:tbl>
      <w:tblPr>
        <w:tblW w:w="1011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1"/>
        <w:gridCol w:w="6838"/>
        <w:gridCol w:w="655"/>
        <w:gridCol w:w="1069"/>
      </w:tblGrid>
      <w:tr w:rsidR="00507F17" w:rsidRPr="005F21AB" w:rsidTr="00975D1B">
        <w:tc>
          <w:tcPr>
            <w:tcW w:w="1551" w:type="dxa"/>
          </w:tcPr>
          <w:p w:rsidR="001A4A4F" w:rsidRPr="005F21AB" w:rsidRDefault="001A4A4F" w:rsidP="008A304C">
            <w:pPr>
              <w:rPr>
                <w:b/>
                <w:bCs/>
                <w:sz w:val="16"/>
                <w:szCs w:val="16"/>
              </w:rPr>
            </w:pPr>
            <w:r w:rsidRPr="005F21AB">
              <w:rPr>
                <w:b/>
                <w:bCs/>
                <w:sz w:val="16"/>
                <w:szCs w:val="16"/>
              </w:rPr>
              <w:t>École (</w:t>
            </w:r>
            <w:r w:rsidR="00DE7A0E">
              <w:rPr>
                <w:b/>
                <w:bCs/>
                <w:sz w:val="16"/>
                <w:szCs w:val="16"/>
              </w:rPr>
              <w:t>F</w:t>
            </w:r>
            <w:r w:rsidR="008A304C">
              <w:rPr>
                <w:b/>
                <w:bCs/>
                <w:sz w:val="16"/>
                <w:szCs w:val="16"/>
              </w:rPr>
              <w:t>orce</w:t>
            </w:r>
            <w:r w:rsidRPr="005F21AB">
              <w:rPr>
                <w:b/>
                <w:bCs/>
                <w:sz w:val="16"/>
                <w:szCs w:val="16"/>
              </w:rPr>
              <w:t>)</w:t>
            </w:r>
          </w:p>
        </w:tc>
        <w:tc>
          <w:tcPr>
            <w:tcW w:w="0" w:type="auto"/>
          </w:tcPr>
          <w:p w:rsidR="001A4A4F" w:rsidRPr="005F21AB" w:rsidRDefault="001A4A4F" w:rsidP="008B10AC">
            <w:pPr>
              <w:jc w:val="left"/>
              <w:rPr>
                <w:b/>
                <w:bCs/>
                <w:sz w:val="16"/>
                <w:szCs w:val="16"/>
              </w:rPr>
            </w:pPr>
            <w:r w:rsidRPr="005F21AB">
              <w:rPr>
                <w:b/>
                <w:bCs/>
                <w:sz w:val="16"/>
                <w:szCs w:val="16"/>
              </w:rPr>
              <w:t>Formation de base</w:t>
            </w:r>
          </w:p>
        </w:tc>
        <w:tc>
          <w:tcPr>
            <w:tcW w:w="0" w:type="auto"/>
          </w:tcPr>
          <w:p w:rsidR="001A4A4F" w:rsidRPr="005F21AB" w:rsidRDefault="001A4A4F" w:rsidP="00B83B2E">
            <w:pPr>
              <w:jc w:val="center"/>
              <w:rPr>
                <w:b/>
                <w:bCs/>
                <w:sz w:val="16"/>
                <w:szCs w:val="16"/>
              </w:rPr>
            </w:pPr>
            <w:r w:rsidRPr="005F21AB">
              <w:rPr>
                <w:b/>
                <w:bCs/>
                <w:sz w:val="16"/>
                <w:szCs w:val="16"/>
              </w:rPr>
              <w:t>Étude</w:t>
            </w:r>
          </w:p>
        </w:tc>
        <w:tc>
          <w:tcPr>
            <w:tcW w:w="0" w:type="auto"/>
          </w:tcPr>
          <w:p w:rsidR="001A4A4F" w:rsidRPr="005F21AB" w:rsidRDefault="001A4A4F" w:rsidP="00101056">
            <w:pPr>
              <w:jc w:val="center"/>
              <w:rPr>
                <w:b/>
                <w:bCs/>
                <w:sz w:val="16"/>
                <w:szCs w:val="16"/>
              </w:rPr>
            </w:pPr>
            <w:r w:rsidRPr="005F21AB">
              <w:rPr>
                <w:b/>
                <w:bCs/>
                <w:sz w:val="16"/>
                <w:szCs w:val="16"/>
              </w:rPr>
              <w:t>Admission</w:t>
            </w:r>
          </w:p>
        </w:tc>
      </w:tr>
      <w:tr w:rsidR="00507F17" w:rsidRPr="005F21AB" w:rsidTr="00975D1B">
        <w:tc>
          <w:tcPr>
            <w:tcW w:w="1551" w:type="dxa"/>
          </w:tcPr>
          <w:p w:rsidR="00975D1B" w:rsidRDefault="001A4A4F" w:rsidP="009041BB">
            <w:pPr>
              <w:rPr>
                <w:sz w:val="16"/>
                <w:szCs w:val="16"/>
              </w:rPr>
            </w:pPr>
            <w:r w:rsidRPr="005F21AB">
              <w:rPr>
                <w:sz w:val="16"/>
                <w:szCs w:val="16"/>
              </w:rPr>
              <w:t>Sorcellerie</w:t>
            </w:r>
            <w:r w:rsidR="009041BB">
              <w:rPr>
                <w:sz w:val="16"/>
                <w:szCs w:val="16"/>
              </w:rPr>
              <w:t xml:space="preserve"> </w:t>
            </w:r>
          </w:p>
          <w:p w:rsidR="001A4A4F" w:rsidRPr="005F21AB" w:rsidRDefault="009041BB" w:rsidP="009041BB">
            <w:pPr>
              <w:rPr>
                <w:sz w:val="16"/>
                <w:szCs w:val="16"/>
              </w:rPr>
            </w:pPr>
            <w:r>
              <w:rPr>
                <w:sz w:val="16"/>
                <w:szCs w:val="16"/>
              </w:rPr>
              <w:t>(</w:t>
            </w:r>
            <w:r w:rsidR="001A4A4F" w:rsidRPr="005F21AB">
              <w:rPr>
                <w:sz w:val="16"/>
                <w:szCs w:val="16"/>
              </w:rPr>
              <w:t>EI/EO/EA</w:t>
            </w:r>
            <w:r>
              <w:rPr>
                <w:sz w:val="16"/>
                <w:szCs w:val="16"/>
              </w:rPr>
              <w:t>)</w:t>
            </w:r>
          </w:p>
        </w:tc>
        <w:tc>
          <w:tcPr>
            <w:tcW w:w="0" w:type="auto"/>
          </w:tcPr>
          <w:p w:rsidR="001A4A4F" w:rsidRPr="005F21AB" w:rsidRDefault="00507F17" w:rsidP="008B10AC">
            <w:pPr>
              <w:jc w:val="left"/>
              <w:rPr>
                <w:sz w:val="16"/>
                <w:szCs w:val="16"/>
              </w:rPr>
            </w:pPr>
            <w:r>
              <w:rPr>
                <w:sz w:val="16"/>
                <w:szCs w:val="16"/>
              </w:rPr>
              <w:t xml:space="preserve">Reçoit </w:t>
            </w:r>
            <w:r w:rsidR="00F86AA8">
              <w:rPr>
                <w:sz w:val="16"/>
                <w:szCs w:val="16"/>
              </w:rPr>
              <w:t>NE(Magie)/10</w:t>
            </w:r>
            <w:r w:rsidR="00DE7A0E">
              <w:rPr>
                <w:sz w:val="16"/>
                <w:szCs w:val="16"/>
              </w:rPr>
              <w:t xml:space="preserve"> </w:t>
            </w:r>
            <w:r w:rsidR="001A4A4F" w:rsidRPr="005F21AB">
              <w:rPr>
                <w:i/>
                <w:sz w:val="16"/>
                <w:szCs w:val="16"/>
              </w:rPr>
              <w:t xml:space="preserve">Sorts de Base </w:t>
            </w:r>
            <w:r w:rsidR="001A4A4F" w:rsidRPr="005F21AB">
              <w:rPr>
                <w:sz w:val="16"/>
                <w:szCs w:val="16"/>
              </w:rPr>
              <w:t xml:space="preserve">à DS &lt;= </w:t>
            </w:r>
            <w:r w:rsidR="00F1574C">
              <w:rPr>
                <w:sz w:val="16"/>
                <w:szCs w:val="16"/>
              </w:rPr>
              <w:t>cou</w:t>
            </w:r>
            <w:r w:rsidR="001A4A4F" w:rsidRPr="005F21AB">
              <w:rPr>
                <w:sz w:val="16"/>
                <w:szCs w:val="16"/>
              </w:rPr>
              <w:t xml:space="preserve"> I(rai)/10</w:t>
            </w:r>
            <w:r w:rsidR="00DE7A0E">
              <w:rPr>
                <w:sz w:val="16"/>
                <w:szCs w:val="16"/>
              </w:rPr>
              <w:t>, au choix du J</w:t>
            </w:r>
          </w:p>
          <w:p w:rsidR="001A4A4F" w:rsidRPr="005F21AB" w:rsidRDefault="00975D1B" w:rsidP="00975D1B">
            <w:pPr>
              <w:jc w:val="left"/>
              <w:rPr>
                <w:sz w:val="16"/>
                <w:szCs w:val="16"/>
              </w:rPr>
            </w:pPr>
            <w:r w:rsidRPr="00975D1B">
              <w:rPr>
                <w:b/>
                <w:sz w:val="16"/>
                <w:szCs w:val="16"/>
              </w:rPr>
              <w:t>Doit acheter</w:t>
            </w:r>
            <w:r>
              <w:rPr>
                <w:i/>
                <w:sz w:val="16"/>
                <w:szCs w:val="16"/>
              </w:rPr>
              <w:t xml:space="preserve"> [</w:t>
            </w:r>
            <w:r w:rsidR="001A4A4F" w:rsidRPr="005F21AB">
              <w:rPr>
                <w:i/>
                <w:sz w:val="16"/>
                <w:szCs w:val="16"/>
              </w:rPr>
              <w:t>Forge</w:t>
            </w:r>
            <w:r w:rsidR="001A4A4F" w:rsidRPr="005F21AB">
              <w:rPr>
                <w:sz w:val="16"/>
                <w:szCs w:val="16"/>
              </w:rPr>
              <w:t xml:space="preserve"> ou </w:t>
            </w:r>
            <w:r w:rsidR="001A4A4F" w:rsidRPr="005F21AB">
              <w:rPr>
                <w:i/>
                <w:sz w:val="16"/>
                <w:szCs w:val="16"/>
              </w:rPr>
              <w:t>Joaillerie</w:t>
            </w:r>
            <w:r w:rsidR="001A4A4F" w:rsidRPr="005F21AB">
              <w:rPr>
                <w:sz w:val="16"/>
                <w:szCs w:val="16"/>
              </w:rPr>
              <w:t xml:space="preserve"> </w:t>
            </w:r>
            <w:r w:rsidR="00D95473">
              <w:rPr>
                <w:sz w:val="16"/>
                <w:szCs w:val="16"/>
              </w:rPr>
              <w:t xml:space="preserve">ou </w:t>
            </w:r>
            <w:r w:rsidR="00D95473" w:rsidRPr="00D95473">
              <w:rPr>
                <w:i/>
                <w:sz w:val="16"/>
                <w:szCs w:val="16"/>
              </w:rPr>
              <w:t>Minéraux</w:t>
            </w:r>
            <w:r>
              <w:rPr>
                <w:i/>
                <w:sz w:val="16"/>
                <w:szCs w:val="16"/>
              </w:rPr>
              <w:t>]</w:t>
            </w:r>
            <w:r w:rsidR="00D95473">
              <w:rPr>
                <w:sz w:val="16"/>
                <w:szCs w:val="16"/>
              </w:rPr>
              <w:t xml:space="preserve"> </w:t>
            </w:r>
            <w:r w:rsidR="00DE7A0E">
              <w:rPr>
                <w:sz w:val="16"/>
                <w:szCs w:val="16"/>
              </w:rPr>
              <w:t xml:space="preserve">+ </w:t>
            </w:r>
            <w:r w:rsidR="00AB1851" w:rsidRPr="00AB1851">
              <w:rPr>
                <w:i/>
                <w:sz w:val="16"/>
                <w:szCs w:val="16"/>
              </w:rPr>
              <w:t>Religion</w:t>
            </w:r>
            <w:r w:rsidR="00AB1851">
              <w:rPr>
                <w:sz w:val="16"/>
                <w:szCs w:val="16"/>
              </w:rPr>
              <w:t xml:space="preserve"> </w:t>
            </w:r>
            <w:r w:rsidR="00DE7A0E">
              <w:rPr>
                <w:sz w:val="16"/>
                <w:szCs w:val="16"/>
              </w:rPr>
              <w:t xml:space="preserve">+ une </w:t>
            </w:r>
            <w:r w:rsidR="001A4A4F" w:rsidRPr="005F21AB">
              <w:rPr>
                <w:i/>
                <w:sz w:val="16"/>
                <w:szCs w:val="16"/>
              </w:rPr>
              <w:t>Langue Divine</w:t>
            </w:r>
            <w:r w:rsidR="001A4A4F" w:rsidRPr="005F21AB">
              <w:rPr>
                <w:sz w:val="16"/>
                <w:szCs w:val="16"/>
              </w:rPr>
              <w:t xml:space="preserve"> </w:t>
            </w:r>
          </w:p>
        </w:tc>
        <w:tc>
          <w:tcPr>
            <w:tcW w:w="0" w:type="auto"/>
          </w:tcPr>
          <w:p w:rsidR="001A4A4F" w:rsidRPr="005F21AB" w:rsidRDefault="001A4A4F" w:rsidP="00B83B2E">
            <w:pPr>
              <w:jc w:val="center"/>
              <w:rPr>
                <w:sz w:val="16"/>
                <w:szCs w:val="16"/>
              </w:rPr>
            </w:pPr>
            <w:r w:rsidRPr="005F21AB">
              <w:rPr>
                <w:sz w:val="16"/>
                <w:szCs w:val="16"/>
              </w:rPr>
              <w:t>6 ans</w:t>
            </w:r>
          </w:p>
        </w:tc>
        <w:tc>
          <w:tcPr>
            <w:tcW w:w="0" w:type="auto"/>
          </w:tcPr>
          <w:p w:rsidR="001A4A4F" w:rsidRPr="005F21AB" w:rsidRDefault="001A4A4F">
            <w:pPr>
              <w:jc w:val="center"/>
              <w:rPr>
                <w:sz w:val="16"/>
                <w:szCs w:val="16"/>
              </w:rPr>
            </w:pPr>
            <w:r w:rsidRPr="005F21AB">
              <w:rPr>
                <w:sz w:val="16"/>
                <w:szCs w:val="16"/>
              </w:rPr>
              <w:t>I (Rai)</w:t>
            </w:r>
          </w:p>
        </w:tc>
      </w:tr>
      <w:tr w:rsidR="00507F17" w:rsidRPr="005F21AB" w:rsidTr="00975D1B">
        <w:tc>
          <w:tcPr>
            <w:tcW w:w="1551" w:type="dxa"/>
            <w:shd w:val="clear" w:color="auto" w:fill="DDDDDD"/>
          </w:tcPr>
          <w:p w:rsidR="00975D1B" w:rsidRDefault="001A4A4F" w:rsidP="00101056">
            <w:pPr>
              <w:rPr>
                <w:sz w:val="16"/>
                <w:szCs w:val="16"/>
              </w:rPr>
            </w:pPr>
            <w:r w:rsidRPr="005F21AB">
              <w:rPr>
                <w:sz w:val="16"/>
                <w:szCs w:val="16"/>
              </w:rPr>
              <w:t xml:space="preserve">Chamanisme </w:t>
            </w:r>
          </w:p>
          <w:p w:rsidR="001A4A4F" w:rsidRPr="005F21AB" w:rsidRDefault="009041BB" w:rsidP="00101056">
            <w:pPr>
              <w:rPr>
                <w:sz w:val="16"/>
                <w:szCs w:val="16"/>
              </w:rPr>
            </w:pPr>
            <w:r>
              <w:rPr>
                <w:sz w:val="16"/>
                <w:szCs w:val="16"/>
              </w:rPr>
              <w:t>(</w:t>
            </w:r>
            <w:r w:rsidR="001A4A4F" w:rsidRPr="005F21AB">
              <w:rPr>
                <w:sz w:val="16"/>
                <w:szCs w:val="16"/>
              </w:rPr>
              <w:t>KO</w:t>
            </w:r>
            <w:r>
              <w:rPr>
                <w:sz w:val="16"/>
                <w:szCs w:val="16"/>
              </w:rPr>
              <w:t>)</w:t>
            </w:r>
          </w:p>
          <w:p w:rsidR="001A4A4F" w:rsidRPr="005F21AB" w:rsidRDefault="001A4A4F" w:rsidP="00C73A66">
            <w:pPr>
              <w:jc w:val="right"/>
              <w:rPr>
                <w:sz w:val="16"/>
                <w:szCs w:val="16"/>
              </w:rPr>
            </w:pPr>
          </w:p>
        </w:tc>
        <w:tc>
          <w:tcPr>
            <w:tcW w:w="0" w:type="auto"/>
            <w:shd w:val="clear" w:color="auto" w:fill="DDDDDD"/>
          </w:tcPr>
          <w:p w:rsidR="001A4A4F" w:rsidRPr="005F21AB" w:rsidRDefault="00507F17" w:rsidP="008B10AC">
            <w:pPr>
              <w:jc w:val="left"/>
              <w:rPr>
                <w:i/>
                <w:sz w:val="16"/>
                <w:szCs w:val="16"/>
              </w:rPr>
            </w:pPr>
            <w:r>
              <w:rPr>
                <w:sz w:val="16"/>
                <w:szCs w:val="16"/>
              </w:rPr>
              <w:t>Reçoit s</w:t>
            </w:r>
            <w:r w:rsidR="005D409D" w:rsidRPr="005F21AB">
              <w:rPr>
                <w:sz w:val="16"/>
                <w:szCs w:val="16"/>
              </w:rPr>
              <w:t>ort</w:t>
            </w:r>
            <w:r w:rsidR="005D409D" w:rsidRPr="005F21AB">
              <w:rPr>
                <w:i/>
                <w:sz w:val="16"/>
                <w:szCs w:val="16"/>
              </w:rPr>
              <w:t xml:space="preserve"> </w:t>
            </w:r>
            <w:r w:rsidR="001A4A4F" w:rsidRPr="005F21AB">
              <w:rPr>
                <w:i/>
                <w:sz w:val="16"/>
                <w:szCs w:val="16"/>
              </w:rPr>
              <w:t xml:space="preserve">Sens inné </w:t>
            </w:r>
            <w:r w:rsidR="00DE7A0E">
              <w:rPr>
                <w:sz w:val="16"/>
                <w:szCs w:val="16"/>
              </w:rPr>
              <w:t>à NE(Magie)/10</w:t>
            </w:r>
            <w:r w:rsidR="005259B9" w:rsidRPr="005F21AB">
              <w:rPr>
                <w:sz w:val="16"/>
                <w:szCs w:val="16"/>
              </w:rPr>
              <w:t xml:space="preserve"> + un </w:t>
            </w:r>
            <w:r w:rsidR="005259B9" w:rsidRPr="005F21AB">
              <w:rPr>
                <w:i/>
                <w:sz w:val="16"/>
                <w:szCs w:val="16"/>
              </w:rPr>
              <w:t>Sort de Base</w:t>
            </w:r>
            <w:r w:rsidR="005259B9" w:rsidRPr="005F21AB">
              <w:rPr>
                <w:sz w:val="16"/>
                <w:szCs w:val="16"/>
              </w:rPr>
              <w:t xml:space="preserve"> au hasard</w:t>
            </w:r>
          </w:p>
          <w:p w:rsidR="001A4A4F" w:rsidRPr="009041BB" w:rsidRDefault="00507F17" w:rsidP="008B10AC">
            <w:pPr>
              <w:jc w:val="left"/>
              <w:rPr>
                <w:sz w:val="16"/>
                <w:szCs w:val="16"/>
              </w:rPr>
            </w:pPr>
            <w:r w:rsidRPr="00975D1B">
              <w:rPr>
                <w:b/>
                <w:sz w:val="16"/>
                <w:szCs w:val="16"/>
              </w:rPr>
              <w:t>Doit acheter</w:t>
            </w:r>
            <w:r>
              <w:rPr>
                <w:i/>
                <w:sz w:val="16"/>
                <w:szCs w:val="16"/>
              </w:rPr>
              <w:t xml:space="preserve"> </w:t>
            </w:r>
            <w:r w:rsidR="00975D1B">
              <w:rPr>
                <w:i/>
                <w:sz w:val="16"/>
                <w:szCs w:val="16"/>
              </w:rPr>
              <w:t>[</w:t>
            </w:r>
            <w:r w:rsidR="001A4A4F" w:rsidRPr="005F21AB">
              <w:rPr>
                <w:i/>
                <w:sz w:val="16"/>
                <w:szCs w:val="16"/>
              </w:rPr>
              <w:t xml:space="preserve">Médecine </w:t>
            </w:r>
            <w:r w:rsidR="00E526CB" w:rsidRPr="00507F17">
              <w:rPr>
                <w:sz w:val="16"/>
                <w:szCs w:val="16"/>
              </w:rPr>
              <w:t>ou</w:t>
            </w:r>
            <w:r w:rsidR="00E526CB">
              <w:rPr>
                <w:i/>
                <w:sz w:val="16"/>
                <w:szCs w:val="16"/>
              </w:rPr>
              <w:t xml:space="preserve"> </w:t>
            </w:r>
            <w:r w:rsidR="001A4A4F" w:rsidRPr="005F21AB">
              <w:rPr>
                <w:i/>
                <w:sz w:val="16"/>
                <w:szCs w:val="16"/>
              </w:rPr>
              <w:t xml:space="preserve">Herboristerie </w:t>
            </w:r>
            <w:r w:rsidR="00E526CB" w:rsidRPr="00507F17">
              <w:rPr>
                <w:sz w:val="16"/>
                <w:szCs w:val="16"/>
              </w:rPr>
              <w:t>ou</w:t>
            </w:r>
            <w:r w:rsidR="00E526CB">
              <w:rPr>
                <w:i/>
                <w:sz w:val="16"/>
                <w:szCs w:val="16"/>
              </w:rPr>
              <w:t xml:space="preserve"> </w:t>
            </w:r>
            <w:r w:rsidR="007110EE">
              <w:rPr>
                <w:i/>
                <w:sz w:val="16"/>
                <w:szCs w:val="16"/>
              </w:rPr>
              <w:t>É</w:t>
            </w:r>
            <w:r w:rsidR="001A4A4F" w:rsidRPr="005F21AB">
              <w:rPr>
                <w:i/>
                <w:sz w:val="16"/>
                <w:szCs w:val="16"/>
              </w:rPr>
              <w:t>quarisseur</w:t>
            </w:r>
            <w:r w:rsidR="00975D1B">
              <w:rPr>
                <w:i/>
                <w:sz w:val="16"/>
                <w:szCs w:val="16"/>
              </w:rPr>
              <w:t>]</w:t>
            </w:r>
            <w:r w:rsidR="00AB1851" w:rsidRPr="00AB1851">
              <w:rPr>
                <w:sz w:val="16"/>
                <w:szCs w:val="16"/>
              </w:rPr>
              <w:t xml:space="preserve"> </w:t>
            </w:r>
            <w:r w:rsidR="00E526CB">
              <w:rPr>
                <w:sz w:val="16"/>
                <w:szCs w:val="16"/>
              </w:rPr>
              <w:t xml:space="preserve">+ </w:t>
            </w:r>
            <w:r w:rsidR="00AB1851" w:rsidRPr="00AB1851">
              <w:rPr>
                <w:i/>
                <w:sz w:val="16"/>
                <w:szCs w:val="16"/>
              </w:rPr>
              <w:t>Religion</w:t>
            </w:r>
            <w:r w:rsidR="00AB1851">
              <w:rPr>
                <w:sz w:val="16"/>
                <w:szCs w:val="16"/>
              </w:rPr>
              <w:t xml:space="preserve"> </w:t>
            </w:r>
          </w:p>
          <w:p w:rsidR="001A4A4F" w:rsidRPr="005F21AB" w:rsidRDefault="007E739B" w:rsidP="007E739B">
            <w:pPr>
              <w:jc w:val="left"/>
              <w:rPr>
                <w:sz w:val="16"/>
                <w:szCs w:val="16"/>
              </w:rPr>
            </w:pPr>
            <w:r>
              <w:rPr>
                <w:sz w:val="16"/>
                <w:szCs w:val="16"/>
              </w:rPr>
              <w:t xml:space="preserve">Reçoit </w:t>
            </w:r>
            <w:r w:rsidR="001A4A4F" w:rsidRPr="005F21AB">
              <w:rPr>
                <w:sz w:val="16"/>
                <w:szCs w:val="16"/>
              </w:rPr>
              <w:t>Em(com)/10 PN au hasard</w:t>
            </w:r>
            <w:r w:rsidR="00E526CB">
              <w:rPr>
                <w:sz w:val="16"/>
                <w:szCs w:val="16"/>
              </w:rPr>
              <w:t xml:space="preserve"> de ceux connus</w:t>
            </w:r>
            <w:r>
              <w:rPr>
                <w:sz w:val="16"/>
                <w:szCs w:val="16"/>
              </w:rPr>
              <w:t xml:space="preserve"> (</w:t>
            </w:r>
            <w:r w:rsidR="001A4A4F" w:rsidRPr="005F21AB">
              <w:rPr>
                <w:sz w:val="16"/>
                <w:szCs w:val="16"/>
              </w:rPr>
              <w:t xml:space="preserve">doses </w:t>
            </w:r>
            <w:r>
              <w:rPr>
                <w:sz w:val="16"/>
                <w:szCs w:val="16"/>
              </w:rPr>
              <w:t>selon PN)</w:t>
            </w:r>
          </w:p>
        </w:tc>
        <w:tc>
          <w:tcPr>
            <w:tcW w:w="0" w:type="auto"/>
            <w:shd w:val="clear" w:color="auto" w:fill="DDDDDD"/>
          </w:tcPr>
          <w:p w:rsidR="001A4A4F" w:rsidRPr="005F21AB" w:rsidRDefault="001A4A4F" w:rsidP="00B83B2E">
            <w:pPr>
              <w:jc w:val="center"/>
              <w:rPr>
                <w:sz w:val="16"/>
                <w:szCs w:val="16"/>
              </w:rPr>
            </w:pPr>
            <w:r w:rsidRPr="005F21AB">
              <w:rPr>
                <w:sz w:val="16"/>
                <w:szCs w:val="16"/>
              </w:rPr>
              <w:t>2 ans</w:t>
            </w:r>
          </w:p>
        </w:tc>
        <w:tc>
          <w:tcPr>
            <w:tcW w:w="0" w:type="auto"/>
            <w:shd w:val="clear" w:color="auto" w:fill="DDDDDD"/>
          </w:tcPr>
          <w:p w:rsidR="001A4A4F" w:rsidRPr="005F21AB" w:rsidRDefault="001A4A4F" w:rsidP="00C73A66">
            <w:pPr>
              <w:jc w:val="center"/>
              <w:rPr>
                <w:sz w:val="16"/>
                <w:szCs w:val="16"/>
              </w:rPr>
            </w:pPr>
            <w:r w:rsidRPr="005F21AB">
              <w:rPr>
                <w:sz w:val="16"/>
                <w:szCs w:val="16"/>
              </w:rPr>
              <w:t>Em(Com)</w:t>
            </w:r>
          </w:p>
        </w:tc>
      </w:tr>
      <w:tr w:rsidR="00507F17" w:rsidRPr="005F21AB" w:rsidTr="00975D1B">
        <w:tc>
          <w:tcPr>
            <w:tcW w:w="1551" w:type="dxa"/>
            <w:shd w:val="clear" w:color="auto" w:fill="auto"/>
          </w:tcPr>
          <w:p w:rsidR="00975D1B" w:rsidRDefault="00DE7A0E" w:rsidP="009041BB">
            <w:pPr>
              <w:rPr>
                <w:sz w:val="16"/>
                <w:szCs w:val="16"/>
              </w:rPr>
            </w:pPr>
            <w:r>
              <w:rPr>
                <w:sz w:val="16"/>
                <w:szCs w:val="16"/>
              </w:rPr>
              <w:t xml:space="preserve">Druidisme </w:t>
            </w:r>
          </w:p>
          <w:p w:rsidR="001A4A4F" w:rsidRPr="005F21AB" w:rsidRDefault="00E526CB" w:rsidP="009041BB">
            <w:pPr>
              <w:rPr>
                <w:sz w:val="16"/>
                <w:szCs w:val="16"/>
              </w:rPr>
            </w:pPr>
            <w:r>
              <w:rPr>
                <w:sz w:val="16"/>
                <w:szCs w:val="16"/>
              </w:rPr>
              <w:t>(</w:t>
            </w:r>
            <w:r w:rsidR="001A4A4F" w:rsidRPr="005F21AB">
              <w:rPr>
                <w:sz w:val="16"/>
                <w:szCs w:val="16"/>
              </w:rPr>
              <w:t>EE/SI</w:t>
            </w:r>
            <w:r w:rsidR="009041BB">
              <w:rPr>
                <w:sz w:val="16"/>
                <w:szCs w:val="16"/>
              </w:rPr>
              <w:t>)</w:t>
            </w:r>
          </w:p>
        </w:tc>
        <w:tc>
          <w:tcPr>
            <w:tcW w:w="0" w:type="auto"/>
          </w:tcPr>
          <w:p w:rsidR="00507F17" w:rsidRDefault="00507F17" w:rsidP="00507F17">
            <w:pPr>
              <w:jc w:val="left"/>
              <w:rPr>
                <w:i/>
                <w:iCs/>
                <w:sz w:val="16"/>
                <w:szCs w:val="16"/>
              </w:rPr>
            </w:pPr>
            <w:r>
              <w:rPr>
                <w:sz w:val="16"/>
                <w:szCs w:val="16"/>
              </w:rPr>
              <w:t xml:space="preserve">Reçoit </w:t>
            </w:r>
            <w:r w:rsidR="001A4A4F" w:rsidRPr="005F21AB">
              <w:rPr>
                <w:sz w:val="16"/>
                <w:szCs w:val="16"/>
              </w:rPr>
              <w:t>V(car)/20 sorts DS1</w:t>
            </w:r>
            <w:r w:rsidR="00433B85">
              <w:rPr>
                <w:sz w:val="16"/>
                <w:szCs w:val="16"/>
              </w:rPr>
              <w:t xml:space="preserve"> </w:t>
            </w:r>
            <w:r w:rsidR="001A4A4F" w:rsidRPr="005F21AB">
              <w:rPr>
                <w:sz w:val="16"/>
                <w:szCs w:val="16"/>
              </w:rPr>
              <w:t xml:space="preserve">au choix du J </w:t>
            </w:r>
            <w:r w:rsidR="002F602D" w:rsidRPr="005F21AB">
              <w:rPr>
                <w:i/>
                <w:sz w:val="16"/>
                <w:szCs w:val="16"/>
              </w:rPr>
              <w:t>+</w:t>
            </w:r>
            <w:r w:rsidR="00F86AA8">
              <w:rPr>
                <w:i/>
                <w:sz w:val="16"/>
                <w:szCs w:val="16"/>
              </w:rPr>
              <w:t xml:space="preserve"> </w:t>
            </w:r>
            <w:r w:rsidR="00F86AA8" w:rsidRPr="00F86AA8">
              <w:rPr>
                <w:sz w:val="16"/>
                <w:szCs w:val="16"/>
              </w:rPr>
              <w:t xml:space="preserve">NEM </w:t>
            </w:r>
            <w:r w:rsidR="00824A1A">
              <w:rPr>
                <w:sz w:val="16"/>
                <w:szCs w:val="16"/>
              </w:rPr>
              <w:t xml:space="preserve">premiers </w:t>
            </w:r>
            <w:r w:rsidR="00F86AA8" w:rsidRPr="00F86AA8">
              <w:rPr>
                <w:sz w:val="16"/>
                <w:szCs w:val="16"/>
              </w:rPr>
              <w:t>sort</w:t>
            </w:r>
            <w:r w:rsidR="00F86AA8">
              <w:rPr>
                <w:sz w:val="16"/>
                <w:szCs w:val="16"/>
              </w:rPr>
              <w:t>s</w:t>
            </w:r>
            <w:r w:rsidR="00F86AA8">
              <w:rPr>
                <w:i/>
                <w:sz w:val="16"/>
                <w:szCs w:val="16"/>
              </w:rPr>
              <w:t xml:space="preserve"> </w:t>
            </w:r>
            <w:r w:rsidR="00F86AA8" w:rsidRPr="007110EE">
              <w:rPr>
                <w:sz w:val="16"/>
                <w:szCs w:val="16"/>
              </w:rPr>
              <w:t>de</w:t>
            </w:r>
            <w:r w:rsidR="00F86AA8">
              <w:rPr>
                <w:i/>
                <w:sz w:val="16"/>
                <w:szCs w:val="16"/>
              </w:rPr>
              <w:t xml:space="preserve"> </w:t>
            </w:r>
            <w:r w:rsidR="005259B9" w:rsidRPr="005F21AB">
              <w:rPr>
                <w:i/>
                <w:sz w:val="16"/>
                <w:szCs w:val="16"/>
              </w:rPr>
              <w:t xml:space="preserve">Pouvoir </w:t>
            </w:r>
            <w:r w:rsidR="009B3EE8">
              <w:rPr>
                <w:i/>
                <w:sz w:val="16"/>
                <w:szCs w:val="16"/>
              </w:rPr>
              <w:t>é</w:t>
            </w:r>
            <w:r w:rsidR="005259B9" w:rsidRPr="005F21AB">
              <w:rPr>
                <w:i/>
                <w:sz w:val="16"/>
                <w:szCs w:val="16"/>
              </w:rPr>
              <w:t>ternel</w:t>
            </w:r>
            <w:r w:rsidR="002F602D" w:rsidRPr="005F21AB">
              <w:rPr>
                <w:sz w:val="16"/>
                <w:szCs w:val="16"/>
              </w:rPr>
              <w:t xml:space="preserve"> </w:t>
            </w:r>
            <w:r w:rsidR="00F86AA8">
              <w:rPr>
                <w:sz w:val="16"/>
                <w:szCs w:val="16"/>
              </w:rPr>
              <w:t xml:space="preserve">ou </w:t>
            </w:r>
            <w:r w:rsidR="001A4A4F" w:rsidRPr="005F21AB">
              <w:rPr>
                <w:i/>
                <w:iCs/>
                <w:sz w:val="16"/>
                <w:szCs w:val="16"/>
              </w:rPr>
              <w:t>Monde de Jehudiel</w:t>
            </w:r>
          </w:p>
          <w:p w:rsidR="001A4A4F" w:rsidRPr="00507F17" w:rsidRDefault="00975D1B" w:rsidP="00975D1B">
            <w:pPr>
              <w:jc w:val="left"/>
              <w:rPr>
                <w:iCs/>
                <w:sz w:val="16"/>
                <w:szCs w:val="16"/>
              </w:rPr>
            </w:pPr>
            <w:r w:rsidRPr="00975D1B">
              <w:rPr>
                <w:b/>
                <w:iCs/>
                <w:sz w:val="16"/>
                <w:szCs w:val="16"/>
              </w:rPr>
              <w:t>Doit acheter</w:t>
            </w:r>
            <w:r w:rsidR="00F86AA8">
              <w:rPr>
                <w:iCs/>
                <w:sz w:val="16"/>
                <w:szCs w:val="16"/>
              </w:rPr>
              <w:t xml:space="preserve"> 2 </w:t>
            </w:r>
            <w:r>
              <w:rPr>
                <w:iCs/>
                <w:sz w:val="16"/>
                <w:szCs w:val="16"/>
              </w:rPr>
              <w:t xml:space="preserve">TG </w:t>
            </w:r>
            <w:r w:rsidR="00F86AA8">
              <w:rPr>
                <w:iCs/>
                <w:sz w:val="16"/>
                <w:szCs w:val="16"/>
              </w:rPr>
              <w:t xml:space="preserve">parmi </w:t>
            </w:r>
            <w:r>
              <w:rPr>
                <w:iCs/>
                <w:sz w:val="16"/>
                <w:szCs w:val="16"/>
              </w:rPr>
              <w:t>[</w:t>
            </w:r>
            <w:r w:rsidR="001A4A4F" w:rsidRPr="005F21AB">
              <w:rPr>
                <w:i/>
                <w:iCs/>
                <w:sz w:val="16"/>
                <w:szCs w:val="16"/>
              </w:rPr>
              <w:t>Astrologie, Herboristerie, Médecine, Résilience, Poison</w:t>
            </w:r>
            <w:r w:rsidR="00AB1851">
              <w:rPr>
                <w:i/>
                <w:iCs/>
                <w:sz w:val="16"/>
                <w:szCs w:val="16"/>
              </w:rPr>
              <w:t>, Religion</w:t>
            </w:r>
            <w:r>
              <w:rPr>
                <w:i/>
                <w:iCs/>
                <w:sz w:val="16"/>
                <w:szCs w:val="16"/>
              </w:rPr>
              <w:t>]</w:t>
            </w:r>
            <w:r w:rsidR="00507F17">
              <w:rPr>
                <w:i/>
                <w:iCs/>
                <w:sz w:val="16"/>
                <w:szCs w:val="16"/>
              </w:rPr>
              <w:t xml:space="preserve"> </w:t>
            </w:r>
          </w:p>
        </w:tc>
        <w:tc>
          <w:tcPr>
            <w:tcW w:w="0" w:type="auto"/>
          </w:tcPr>
          <w:p w:rsidR="001A4A4F" w:rsidRPr="005F21AB" w:rsidRDefault="001A4A4F" w:rsidP="00B83B2E">
            <w:pPr>
              <w:jc w:val="center"/>
              <w:rPr>
                <w:sz w:val="16"/>
                <w:szCs w:val="16"/>
              </w:rPr>
            </w:pPr>
            <w:r w:rsidRPr="005F21AB">
              <w:rPr>
                <w:sz w:val="16"/>
                <w:szCs w:val="16"/>
              </w:rPr>
              <w:t>8 ans</w:t>
            </w:r>
          </w:p>
        </w:tc>
        <w:tc>
          <w:tcPr>
            <w:tcW w:w="0" w:type="auto"/>
            <w:shd w:val="clear" w:color="auto" w:fill="auto"/>
          </w:tcPr>
          <w:p w:rsidR="001A4A4F" w:rsidRPr="005F21AB" w:rsidRDefault="001A4A4F">
            <w:pPr>
              <w:jc w:val="center"/>
              <w:rPr>
                <w:sz w:val="16"/>
                <w:szCs w:val="16"/>
              </w:rPr>
            </w:pPr>
            <w:r w:rsidRPr="005F21AB">
              <w:rPr>
                <w:sz w:val="16"/>
                <w:szCs w:val="16"/>
              </w:rPr>
              <w:t>V (Car)</w:t>
            </w:r>
          </w:p>
        </w:tc>
      </w:tr>
      <w:tr w:rsidR="00507F17" w:rsidRPr="005F21AB" w:rsidTr="00975D1B">
        <w:tc>
          <w:tcPr>
            <w:tcW w:w="1551" w:type="dxa"/>
            <w:shd w:val="clear" w:color="auto" w:fill="DDDDDD"/>
          </w:tcPr>
          <w:p w:rsidR="00975D1B" w:rsidRDefault="001A4A4F" w:rsidP="00DE7A0E">
            <w:pPr>
              <w:jc w:val="left"/>
              <w:rPr>
                <w:sz w:val="16"/>
                <w:szCs w:val="16"/>
              </w:rPr>
            </w:pPr>
            <w:r w:rsidRPr="005F21AB">
              <w:rPr>
                <w:sz w:val="16"/>
                <w:szCs w:val="16"/>
              </w:rPr>
              <w:t>Magie Nature</w:t>
            </w:r>
            <w:r w:rsidR="00DE7A0E">
              <w:rPr>
                <w:sz w:val="16"/>
                <w:szCs w:val="16"/>
              </w:rPr>
              <w:t>lle</w:t>
            </w:r>
            <w:r w:rsidR="009041BB">
              <w:rPr>
                <w:sz w:val="16"/>
                <w:szCs w:val="16"/>
              </w:rPr>
              <w:t xml:space="preserve"> </w:t>
            </w:r>
          </w:p>
          <w:p w:rsidR="001A4A4F" w:rsidRPr="005F21AB" w:rsidRDefault="009041BB" w:rsidP="00DE7A0E">
            <w:pPr>
              <w:jc w:val="left"/>
              <w:rPr>
                <w:sz w:val="16"/>
                <w:szCs w:val="16"/>
              </w:rPr>
            </w:pPr>
            <w:r>
              <w:rPr>
                <w:sz w:val="16"/>
                <w:szCs w:val="16"/>
              </w:rPr>
              <w:t>(</w:t>
            </w:r>
            <w:r w:rsidR="001A4A4F" w:rsidRPr="005F21AB">
              <w:rPr>
                <w:sz w:val="16"/>
                <w:szCs w:val="16"/>
              </w:rPr>
              <w:t>NA</w:t>
            </w:r>
            <w:r>
              <w:rPr>
                <w:sz w:val="16"/>
                <w:szCs w:val="16"/>
              </w:rPr>
              <w:t>)</w:t>
            </w:r>
          </w:p>
        </w:tc>
        <w:tc>
          <w:tcPr>
            <w:tcW w:w="0" w:type="auto"/>
            <w:shd w:val="clear" w:color="auto" w:fill="DDDDDD"/>
          </w:tcPr>
          <w:p w:rsidR="001A4A4F" w:rsidRPr="005F21AB" w:rsidRDefault="00507F17" w:rsidP="00101056">
            <w:pPr>
              <w:jc w:val="left"/>
              <w:rPr>
                <w:sz w:val="16"/>
                <w:szCs w:val="16"/>
              </w:rPr>
            </w:pPr>
            <w:r>
              <w:rPr>
                <w:sz w:val="16"/>
                <w:szCs w:val="16"/>
              </w:rPr>
              <w:t xml:space="preserve">Reçoit </w:t>
            </w:r>
            <w:r w:rsidR="001A4A4F" w:rsidRPr="005F21AB">
              <w:rPr>
                <w:sz w:val="16"/>
                <w:szCs w:val="16"/>
              </w:rPr>
              <w:t xml:space="preserve">sort </w:t>
            </w:r>
            <w:r w:rsidR="005D409D" w:rsidRPr="005F21AB">
              <w:rPr>
                <w:i/>
                <w:sz w:val="16"/>
                <w:szCs w:val="16"/>
              </w:rPr>
              <w:t>Nature</w:t>
            </w:r>
            <w:r w:rsidR="005D409D" w:rsidRPr="005F21AB">
              <w:rPr>
                <w:sz w:val="16"/>
                <w:szCs w:val="16"/>
              </w:rPr>
              <w:t xml:space="preserve"> de </w:t>
            </w:r>
            <w:r w:rsidR="001A4A4F" w:rsidRPr="005F21AB">
              <w:rPr>
                <w:sz w:val="16"/>
                <w:szCs w:val="16"/>
              </w:rPr>
              <w:t>DS 1.</w:t>
            </w:r>
          </w:p>
          <w:p w:rsidR="001A4A4F" w:rsidRPr="005F21AB" w:rsidRDefault="00507F17" w:rsidP="00507F17">
            <w:pPr>
              <w:jc w:val="left"/>
              <w:rPr>
                <w:sz w:val="16"/>
                <w:szCs w:val="16"/>
              </w:rPr>
            </w:pPr>
            <w:r w:rsidRPr="00975D1B">
              <w:rPr>
                <w:b/>
                <w:sz w:val="16"/>
                <w:szCs w:val="16"/>
              </w:rPr>
              <w:t>Doit ach</w:t>
            </w:r>
            <w:r w:rsidR="00975D1B" w:rsidRPr="00975D1B">
              <w:rPr>
                <w:b/>
                <w:sz w:val="16"/>
                <w:szCs w:val="16"/>
              </w:rPr>
              <w:t>e</w:t>
            </w:r>
            <w:r w:rsidRPr="00975D1B">
              <w:rPr>
                <w:b/>
                <w:sz w:val="16"/>
                <w:szCs w:val="16"/>
              </w:rPr>
              <w:t>ter</w:t>
            </w:r>
            <w:r>
              <w:rPr>
                <w:sz w:val="16"/>
                <w:szCs w:val="16"/>
              </w:rPr>
              <w:t xml:space="preserve"> </w:t>
            </w:r>
            <w:r w:rsidR="00635D90">
              <w:rPr>
                <w:sz w:val="16"/>
                <w:szCs w:val="16"/>
              </w:rPr>
              <w:t xml:space="preserve">4 </w:t>
            </w:r>
            <w:r>
              <w:rPr>
                <w:sz w:val="16"/>
                <w:szCs w:val="16"/>
              </w:rPr>
              <w:t xml:space="preserve">N1 </w:t>
            </w:r>
            <w:r w:rsidR="00635D90">
              <w:rPr>
                <w:sz w:val="16"/>
                <w:szCs w:val="16"/>
              </w:rPr>
              <w:t xml:space="preserve">dans les Talents communs. </w:t>
            </w:r>
            <w:r w:rsidR="0008103E" w:rsidRPr="005F21AB">
              <w:rPr>
                <w:sz w:val="16"/>
                <w:szCs w:val="16"/>
              </w:rPr>
              <w:t>Bonus NEMx2</w:t>
            </w:r>
            <w:r w:rsidR="001A4A4F" w:rsidRPr="005F21AB">
              <w:rPr>
                <w:sz w:val="16"/>
                <w:szCs w:val="16"/>
              </w:rPr>
              <w:t xml:space="preserve"> à </w:t>
            </w:r>
            <w:r w:rsidR="001A4A4F" w:rsidRPr="005F21AB">
              <w:rPr>
                <w:i/>
                <w:sz w:val="16"/>
                <w:szCs w:val="16"/>
              </w:rPr>
              <w:t>Survie</w:t>
            </w:r>
            <w:r w:rsidR="009B3EE8">
              <w:rPr>
                <w:i/>
                <w:sz w:val="16"/>
                <w:szCs w:val="16"/>
              </w:rPr>
              <w:t>.</w:t>
            </w:r>
          </w:p>
        </w:tc>
        <w:tc>
          <w:tcPr>
            <w:tcW w:w="0" w:type="auto"/>
            <w:shd w:val="clear" w:color="auto" w:fill="DDDDDD"/>
          </w:tcPr>
          <w:p w:rsidR="001A4A4F" w:rsidRPr="005F21AB" w:rsidRDefault="001A4A4F" w:rsidP="00B83B2E">
            <w:pPr>
              <w:jc w:val="center"/>
              <w:rPr>
                <w:sz w:val="16"/>
                <w:szCs w:val="16"/>
              </w:rPr>
            </w:pPr>
            <w:r w:rsidRPr="005F21AB">
              <w:rPr>
                <w:sz w:val="16"/>
                <w:szCs w:val="16"/>
              </w:rPr>
              <w:t>1 an</w:t>
            </w:r>
          </w:p>
        </w:tc>
        <w:tc>
          <w:tcPr>
            <w:tcW w:w="0" w:type="auto"/>
            <w:shd w:val="clear" w:color="auto" w:fill="DDDDDD"/>
          </w:tcPr>
          <w:p w:rsidR="001A4A4F" w:rsidRPr="005F21AB" w:rsidRDefault="001A4A4F" w:rsidP="00040F80">
            <w:pPr>
              <w:jc w:val="center"/>
              <w:rPr>
                <w:sz w:val="16"/>
                <w:szCs w:val="16"/>
              </w:rPr>
            </w:pPr>
            <w:r w:rsidRPr="005F21AB">
              <w:rPr>
                <w:sz w:val="16"/>
                <w:szCs w:val="16"/>
              </w:rPr>
              <w:t>E (Voi)</w:t>
            </w:r>
          </w:p>
        </w:tc>
      </w:tr>
    </w:tbl>
    <w:p w:rsidR="00101056" w:rsidRPr="00F86AA8" w:rsidRDefault="00101056" w:rsidP="00F86AA8">
      <w:pPr>
        <w:rPr>
          <w:sz w:val="16"/>
          <w:szCs w:val="18"/>
        </w:rPr>
      </w:pPr>
      <w:r w:rsidRPr="00F86AA8">
        <w:rPr>
          <w:b/>
          <w:iCs/>
          <w:sz w:val="16"/>
          <w:szCs w:val="18"/>
        </w:rPr>
        <w:t>Formation de base</w:t>
      </w:r>
      <w:r w:rsidRPr="00F86AA8">
        <w:rPr>
          <w:sz w:val="16"/>
          <w:szCs w:val="18"/>
        </w:rPr>
        <w:t> : sorts</w:t>
      </w:r>
      <w:r w:rsidR="009041BB" w:rsidRPr="00F86AA8">
        <w:rPr>
          <w:sz w:val="16"/>
          <w:szCs w:val="18"/>
        </w:rPr>
        <w:t>, bonus</w:t>
      </w:r>
      <w:r w:rsidRPr="00F86AA8">
        <w:rPr>
          <w:sz w:val="16"/>
          <w:szCs w:val="18"/>
        </w:rPr>
        <w:t xml:space="preserve"> et talents reçus</w:t>
      </w:r>
      <w:r w:rsidR="00507F17" w:rsidRPr="00F86AA8">
        <w:rPr>
          <w:sz w:val="16"/>
          <w:szCs w:val="18"/>
        </w:rPr>
        <w:t>/à ach</w:t>
      </w:r>
      <w:r w:rsidR="00F86AA8" w:rsidRPr="00F86AA8">
        <w:rPr>
          <w:sz w:val="16"/>
          <w:szCs w:val="18"/>
        </w:rPr>
        <w:t>e</w:t>
      </w:r>
      <w:r w:rsidR="00507F17" w:rsidRPr="00F86AA8">
        <w:rPr>
          <w:sz w:val="16"/>
          <w:szCs w:val="18"/>
        </w:rPr>
        <w:t>ter</w:t>
      </w:r>
      <w:r w:rsidR="00F86AA8" w:rsidRPr="00F86AA8">
        <w:rPr>
          <w:sz w:val="16"/>
          <w:szCs w:val="18"/>
        </w:rPr>
        <w:t xml:space="preserve"> avec une </w:t>
      </w:r>
      <w:r w:rsidR="00F86AA8" w:rsidRPr="00F86AA8">
        <w:rPr>
          <w:sz w:val="16"/>
          <w:szCs w:val="18"/>
          <w:highlight w:val="yellow"/>
        </w:rPr>
        <w:t>réduction de 10/20/30% si Magie acquis à N1/N2/N3</w:t>
      </w:r>
      <w:r w:rsidRPr="00F86AA8">
        <w:rPr>
          <w:sz w:val="16"/>
          <w:szCs w:val="18"/>
        </w:rPr>
        <w:t>.</w:t>
      </w:r>
      <w:r w:rsidR="009041BB" w:rsidRPr="00F86AA8">
        <w:rPr>
          <w:sz w:val="16"/>
          <w:szCs w:val="18"/>
        </w:rPr>
        <w:t xml:space="preserve"> Ces éléments sont reçus en dehors des restrictions qui peuvent exister dans la création du Perso.</w:t>
      </w:r>
    </w:p>
    <w:p w:rsidR="001A4A4F" w:rsidRPr="00F86AA8" w:rsidRDefault="001A4A4F" w:rsidP="00F86AA8">
      <w:pPr>
        <w:rPr>
          <w:sz w:val="16"/>
          <w:szCs w:val="18"/>
        </w:rPr>
      </w:pPr>
      <w:r w:rsidRPr="00F86AA8">
        <w:rPr>
          <w:b/>
          <w:sz w:val="16"/>
          <w:szCs w:val="18"/>
        </w:rPr>
        <w:t>Étude</w:t>
      </w:r>
      <w:r w:rsidRPr="00F86AA8">
        <w:rPr>
          <w:sz w:val="16"/>
          <w:szCs w:val="18"/>
        </w:rPr>
        <w:t xml:space="preserve"> : durée </w:t>
      </w:r>
      <w:r w:rsidR="009041BB" w:rsidRPr="00F86AA8">
        <w:rPr>
          <w:sz w:val="16"/>
          <w:szCs w:val="18"/>
        </w:rPr>
        <w:t>des études</w:t>
      </w:r>
      <w:r w:rsidR="00E526CB" w:rsidRPr="00F86AA8">
        <w:rPr>
          <w:sz w:val="16"/>
          <w:szCs w:val="18"/>
        </w:rPr>
        <w:t xml:space="preserve"> à partir de l’âge de 7 ans ou plus</w:t>
      </w:r>
      <w:r w:rsidR="00D95473" w:rsidRPr="00F86AA8">
        <w:rPr>
          <w:sz w:val="16"/>
          <w:szCs w:val="18"/>
        </w:rPr>
        <w:t>.</w:t>
      </w:r>
    </w:p>
    <w:p w:rsidR="00D95473" w:rsidRPr="00F86AA8" w:rsidRDefault="00D95473" w:rsidP="00F86AA8">
      <w:pPr>
        <w:rPr>
          <w:b/>
          <w:sz w:val="16"/>
          <w:szCs w:val="18"/>
        </w:rPr>
      </w:pPr>
      <w:r w:rsidRPr="00F86AA8">
        <w:rPr>
          <w:b/>
          <w:sz w:val="16"/>
          <w:szCs w:val="18"/>
        </w:rPr>
        <w:t>Admission </w:t>
      </w:r>
      <w:r w:rsidRPr="00F86AA8">
        <w:rPr>
          <w:sz w:val="16"/>
          <w:szCs w:val="18"/>
        </w:rPr>
        <w:t>: caractéristique liée à cette forme de magie</w:t>
      </w:r>
      <w:r w:rsidR="007110EE">
        <w:rPr>
          <w:sz w:val="16"/>
          <w:szCs w:val="18"/>
        </w:rPr>
        <w:t xml:space="preserve">, si le </w:t>
      </w:r>
      <w:r w:rsidR="007110EE" w:rsidRPr="007110EE">
        <w:rPr>
          <w:sz w:val="16"/>
          <w:szCs w:val="18"/>
          <w:shd w:val="clear" w:color="auto" w:fill="FFFF00"/>
        </w:rPr>
        <w:t>J n’achète pas les TG demandé alors Admission/2</w:t>
      </w:r>
      <w:r w:rsidR="009B3EE8" w:rsidRPr="00F86AA8">
        <w:rPr>
          <w:sz w:val="16"/>
          <w:szCs w:val="18"/>
        </w:rPr>
        <w:t>.</w:t>
      </w:r>
    </w:p>
    <w:p w:rsidR="00103D22" w:rsidRPr="005F21AB" w:rsidRDefault="001519A0" w:rsidP="00631932">
      <w:pPr>
        <w:pStyle w:val="Titre3"/>
      </w:pPr>
      <w:bookmarkStart w:id="28" w:name="_Toc198546083"/>
      <w:r w:rsidRPr="005F21AB">
        <w:t xml:space="preserve">3.1.2 </w:t>
      </w:r>
      <w:r w:rsidR="00103D22" w:rsidRPr="005F21AB">
        <w:t>Réussite de l’examen de Magie</w:t>
      </w:r>
      <w:bookmarkEnd w:id="28"/>
    </w:p>
    <w:p w:rsidR="00103D22" w:rsidRPr="005F21AB" w:rsidRDefault="005D409D">
      <w:pPr>
        <w:rPr>
          <w:szCs w:val="18"/>
        </w:rPr>
      </w:pPr>
      <w:r w:rsidRPr="005F21AB">
        <w:rPr>
          <w:szCs w:val="18"/>
        </w:rPr>
        <w:t>Après la période d’étude</w:t>
      </w:r>
      <w:r w:rsidR="00D95473">
        <w:rPr>
          <w:szCs w:val="18"/>
        </w:rPr>
        <w:t xml:space="preserve"> située dans l’histoire du Perso</w:t>
      </w:r>
      <w:r w:rsidRPr="005F21AB">
        <w:rPr>
          <w:szCs w:val="18"/>
        </w:rPr>
        <w:t xml:space="preserve">, un examen d’admission a lieu, il est obligatoire. Il </w:t>
      </w:r>
      <w:r w:rsidR="005F4F7D" w:rsidRPr="005F21AB">
        <w:rPr>
          <w:szCs w:val="18"/>
        </w:rPr>
        <w:t xml:space="preserve">consiste à tester </w:t>
      </w:r>
      <w:r w:rsidR="005F4F7D" w:rsidRPr="005F21AB">
        <w:rPr>
          <w:b/>
          <w:szCs w:val="18"/>
        </w:rPr>
        <w:t>[N3(</w:t>
      </w:r>
      <w:r w:rsidR="005F4F7D" w:rsidRPr="005F21AB">
        <w:rPr>
          <w:b/>
          <w:i/>
          <w:szCs w:val="18"/>
        </w:rPr>
        <w:t>Magie</w:t>
      </w:r>
      <w:r w:rsidR="005F4F7D" w:rsidRPr="005F21AB">
        <w:rPr>
          <w:b/>
          <w:szCs w:val="18"/>
        </w:rPr>
        <w:t>)+max(</w:t>
      </w:r>
      <w:r w:rsidRPr="005F21AB">
        <w:rPr>
          <w:b/>
          <w:szCs w:val="18"/>
        </w:rPr>
        <w:t>Admission</w:t>
      </w:r>
      <w:r w:rsidR="005F4F7D" w:rsidRPr="005F21AB">
        <w:rPr>
          <w:b/>
          <w:szCs w:val="18"/>
        </w:rPr>
        <w:t>)]/2</w:t>
      </w:r>
      <w:r w:rsidR="005F4F7D" w:rsidRPr="005F21AB">
        <w:rPr>
          <w:szCs w:val="18"/>
        </w:rPr>
        <w:t xml:space="preserve"> . </w:t>
      </w:r>
      <w:r w:rsidR="00D95473">
        <w:rPr>
          <w:szCs w:val="18"/>
        </w:rPr>
        <w:t xml:space="preserve">Un échec </w:t>
      </w:r>
      <w:r w:rsidR="00101056" w:rsidRPr="005F21AB">
        <w:rPr>
          <w:szCs w:val="18"/>
        </w:rPr>
        <w:t xml:space="preserve">implique que </w:t>
      </w:r>
      <w:r w:rsidR="00103D22" w:rsidRPr="005F21AB">
        <w:rPr>
          <w:szCs w:val="18"/>
        </w:rPr>
        <w:t xml:space="preserve">le Perso </w:t>
      </w:r>
      <w:r w:rsidR="00103D22" w:rsidRPr="005F21AB">
        <w:rPr>
          <w:b/>
          <w:bCs/>
          <w:szCs w:val="18"/>
        </w:rPr>
        <w:t xml:space="preserve">n’est pas devenu </w:t>
      </w:r>
      <w:r w:rsidR="007C0A39" w:rsidRPr="005F21AB">
        <w:rPr>
          <w:bCs/>
          <w:szCs w:val="18"/>
        </w:rPr>
        <w:t>un véritable</w:t>
      </w:r>
      <w:r w:rsidR="007C0A39" w:rsidRPr="005F21AB">
        <w:rPr>
          <w:b/>
          <w:bCs/>
          <w:szCs w:val="18"/>
        </w:rPr>
        <w:t xml:space="preserve"> </w:t>
      </w:r>
      <w:r w:rsidR="00103D22" w:rsidRPr="005F21AB">
        <w:rPr>
          <w:szCs w:val="18"/>
        </w:rPr>
        <w:t xml:space="preserve">magicien, il ne reçoit que la </w:t>
      </w:r>
      <w:r w:rsidR="00101056" w:rsidRPr="005F21AB">
        <w:rPr>
          <w:i/>
          <w:szCs w:val="18"/>
        </w:rPr>
        <w:t xml:space="preserve">Formation de base </w:t>
      </w:r>
      <w:r w:rsidR="00103D22" w:rsidRPr="005F21AB">
        <w:rPr>
          <w:szCs w:val="18"/>
        </w:rPr>
        <w:t>et obtient un NEM 0</w:t>
      </w:r>
      <w:r w:rsidR="00AA0FC6" w:rsidRPr="005F21AB">
        <w:rPr>
          <w:szCs w:val="18"/>
        </w:rPr>
        <w:t xml:space="preserve"> (même pour NA)</w:t>
      </w:r>
      <w:r w:rsidR="00103D22" w:rsidRPr="005F21AB">
        <w:rPr>
          <w:szCs w:val="18"/>
        </w:rPr>
        <w:t xml:space="preserve">. </w:t>
      </w:r>
      <w:r w:rsidR="00101056" w:rsidRPr="005F21AB">
        <w:rPr>
          <w:szCs w:val="18"/>
        </w:rPr>
        <w:t xml:space="preserve">Il n’y a pas </w:t>
      </w:r>
      <w:r w:rsidR="00103D22" w:rsidRPr="005F21AB">
        <w:rPr>
          <w:szCs w:val="18"/>
        </w:rPr>
        <w:t xml:space="preserve">d’autres sorts. Cela ne l’empêche pas d’utiliser la magie </w:t>
      </w:r>
      <w:r w:rsidR="00E526CB">
        <w:rPr>
          <w:szCs w:val="18"/>
        </w:rPr>
        <w:t xml:space="preserve">et </w:t>
      </w:r>
      <w:r w:rsidR="00103D22" w:rsidRPr="005F21AB">
        <w:rPr>
          <w:szCs w:val="18"/>
        </w:rPr>
        <w:t xml:space="preserve">le force à trouver d’autres moyens pour continuer son apprentissage. </w:t>
      </w:r>
      <w:r w:rsidR="00014BF5" w:rsidRPr="005F21AB">
        <w:rPr>
          <w:szCs w:val="18"/>
        </w:rPr>
        <w:t>Atte</w:t>
      </w:r>
      <w:r w:rsidRPr="005F21AB">
        <w:rPr>
          <w:szCs w:val="18"/>
        </w:rPr>
        <w:t xml:space="preserve">ntion, voir les </w:t>
      </w:r>
      <w:r w:rsidR="00014BF5" w:rsidRPr="00E526CB">
        <w:rPr>
          <w:szCs w:val="18"/>
          <w:shd w:val="clear" w:color="auto" w:fill="FFFF00"/>
        </w:rPr>
        <w:t>règles spéciales pour SI et NA</w:t>
      </w:r>
      <w:r w:rsidR="00014BF5" w:rsidRPr="005F21AB">
        <w:rPr>
          <w:szCs w:val="18"/>
        </w:rPr>
        <w:t>.</w:t>
      </w:r>
    </w:p>
    <w:p w:rsidR="00103D22" w:rsidRPr="005F21AB" w:rsidRDefault="001519A0" w:rsidP="00631932">
      <w:pPr>
        <w:pStyle w:val="Titre3"/>
      </w:pPr>
      <w:bookmarkStart w:id="29" w:name="_Toc198546084"/>
      <w:r w:rsidRPr="005F21AB">
        <w:t xml:space="preserve">3.1.3 </w:t>
      </w:r>
      <w:r w:rsidR="00103D22" w:rsidRPr="005F21AB">
        <w:t xml:space="preserve">NEM et </w:t>
      </w:r>
      <w:r w:rsidR="003651A4">
        <w:t>PdA</w:t>
      </w:r>
      <w:bookmarkEnd w:id="29"/>
    </w:p>
    <w:p w:rsidR="00103D22" w:rsidRPr="005F21AB" w:rsidRDefault="00103D22">
      <w:pPr>
        <w:rPr>
          <w:szCs w:val="18"/>
        </w:rPr>
      </w:pPr>
      <w:r w:rsidRPr="005F21AB">
        <w:rPr>
          <w:szCs w:val="18"/>
        </w:rPr>
        <w:t xml:space="preserve">Une fois </w:t>
      </w:r>
      <w:r w:rsidR="00D95473">
        <w:rPr>
          <w:szCs w:val="18"/>
        </w:rPr>
        <w:t>l’examen réussi</w:t>
      </w:r>
      <w:r w:rsidR="007C0A39" w:rsidRPr="005F21AB">
        <w:rPr>
          <w:szCs w:val="18"/>
        </w:rPr>
        <w:t>,</w:t>
      </w:r>
      <w:r w:rsidRPr="005F21AB">
        <w:rPr>
          <w:szCs w:val="18"/>
        </w:rPr>
        <w:t xml:space="preserve"> déterminez le NEM de départ</w:t>
      </w:r>
      <w:r w:rsidR="00101056" w:rsidRPr="005F21AB">
        <w:rPr>
          <w:szCs w:val="18"/>
        </w:rPr>
        <w:t xml:space="preserve"> </w:t>
      </w:r>
      <w:r w:rsidRPr="005F21AB">
        <w:rPr>
          <w:szCs w:val="18"/>
        </w:rPr>
        <w:t xml:space="preserve">= </w:t>
      </w:r>
      <w:r w:rsidR="00101056" w:rsidRPr="005F21AB">
        <w:rPr>
          <w:b/>
          <w:szCs w:val="18"/>
        </w:rPr>
        <w:t>cou(Admission)</w:t>
      </w:r>
      <w:r w:rsidRPr="005F21AB">
        <w:rPr>
          <w:b/>
          <w:szCs w:val="18"/>
        </w:rPr>
        <w:t>/20</w:t>
      </w:r>
      <w:r w:rsidR="00693916" w:rsidRPr="005F21AB">
        <w:rPr>
          <w:b/>
          <w:szCs w:val="18"/>
        </w:rPr>
        <w:t xml:space="preserve"> </w:t>
      </w:r>
      <w:r w:rsidR="005D409D" w:rsidRPr="005F21AB">
        <w:rPr>
          <w:szCs w:val="18"/>
        </w:rPr>
        <w:t>(/</w:t>
      </w:r>
      <w:r w:rsidR="00693916" w:rsidRPr="005F21AB">
        <w:rPr>
          <w:szCs w:val="18"/>
        </w:rPr>
        <w:t>10 pour NA</w:t>
      </w:r>
      <w:r w:rsidR="005D409D" w:rsidRPr="005F21AB">
        <w:rPr>
          <w:szCs w:val="18"/>
        </w:rPr>
        <w:t>)</w:t>
      </w:r>
      <w:r w:rsidRPr="005F21AB">
        <w:rPr>
          <w:szCs w:val="18"/>
        </w:rPr>
        <w:t>.</w:t>
      </w:r>
      <w:r w:rsidR="00101056" w:rsidRPr="005F21AB">
        <w:rPr>
          <w:szCs w:val="18"/>
        </w:rPr>
        <w:t xml:space="preserve"> Les </w:t>
      </w:r>
      <w:r w:rsidRPr="005F21AB">
        <w:rPr>
          <w:bCs/>
          <w:szCs w:val="18"/>
        </w:rPr>
        <w:t>Points d’Achat de sorts</w:t>
      </w:r>
      <w:r w:rsidR="00693916" w:rsidRPr="005F21AB">
        <w:rPr>
          <w:bCs/>
          <w:szCs w:val="18"/>
        </w:rPr>
        <w:t xml:space="preserve"> </w:t>
      </w:r>
      <w:r w:rsidRPr="005F21AB">
        <w:rPr>
          <w:bCs/>
          <w:szCs w:val="18"/>
        </w:rPr>
        <w:t>(</w:t>
      </w:r>
      <w:r w:rsidRPr="005F21AB">
        <w:rPr>
          <w:b/>
          <w:bCs/>
          <w:szCs w:val="18"/>
        </w:rPr>
        <w:t>P</w:t>
      </w:r>
      <w:r w:rsidR="007C0A39" w:rsidRPr="005F21AB">
        <w:rPr>
          <w:b/>
          <w:bCs/>
          <w:szCs w:val="18"/>
        </w:rPr>
        <w:t>dA</w:t>
      </w:r>
      <w:r w:rsidR="007C0A39" w:rsidRPr="005F21AB">
        <w:rPr>
          <w:bCs/>
          <w:szCs w:val="18"/>
        </w:rPr>
        <w:t xml:space="preserve">) = </w:t>
      </w:r>
      <w:r w:rsidR="001F3D01" w:rsidRPr="005F21AB">
        <w:rPr>
          <w:b/>
          <w:bCs/>
          <w:szCs w:val="18"/>
        </w:rPr>
        <w:t>NE(</w:t>
      </w:r>
      <w:r w:rsidR="005D409D" w:rsidRPr="005F21AB">
        <w:rPr>
          <w:b/>
          <w:bCs/>
          <w:i/>
          <w:szCs w:val="18"/>
        </w:rPr>
        <w:t>Religion</w:t>
      </w:r>
      <w:r w:rsidR="001F3D01" w:rsidRPr="005F21AB">
        <w:rPr>
          <w:b/>
          <w:bCs/>
          <w:szCs w:val="18"/>
        </w:rPr>
        <w:t>)</w:t>
      </w:r>
      <w:r w:rsidR="005D409D" w:rsidRPr="005F21AB">
        <w:rPr>
          <w:b/>
          <w:bCs/>
          <w:szCs w:val="18"/>
        </w:rPr>
        <w:t xml:space="preserve"> </w:t>
      </w:r>
      <w:r w:rsidR="007C0A39" w:rsidRPr="005F21AB">
        <w:rPr>
          <w:b/>
          <w:bCs/>
          <w:szCs w:val="18"/>
        </w:rPr>
        <w:t>+</w:t>
      </w:r>
      <w:r w:rsidR="009B3EE8">
        <w:rPr>
          <w:b/>
          <w:bCs/>
          <w:szCs w:val="18"/>
        </w:rPr>
        <w:t>NE(</w:t>
      </w:r>
      <w:r w:rsidR="009B3EE8" w:rsidRPr="009B3EE8">
        <w:rPr>
          <w:b/>
          <w:bCs/>
          <w:i/>
          <w:szCs w:val="18"/>
        </w:rPr>
        <w:t>Magie</w:t>
      </w:r>
      <w:r w:rsidR="009B3EE8">
        <w:rPr>
          <w:b/>
          <w:bCs/>
          <w:szCs w:val="18"/>
        </w:rPr>
        <w:t>)</w:t>
      </w:r>
      <w:r w:rsidR="00101056" w:rsidRPr="005F21AB">
        <w:rPr>
          <w:b/>
          <w:bCs/>
          <w:szCs w:val="18"/>
        </w:rPr>
        <w:t xml:space="preserve"> </w:t>
      </w:r>
      <w:r w:rsidR="00635D90" w:rsidRPr="005F21AB">
        <w:rPr>
          <w:b/>
          <w:bCs/>
          <w:szCs w:val="18"/>
        </w:rPr>
        <w:t>+</w:t>
      </w:r>
      <w:r w:rsidR="003651A4">
        <w:rPr>
          <w:b/>
          <w:szCs w:val="18"/>
        </w:rPr>
        <w:t>cou</w:t>
      </w:r>
      <w:r w:rsidR="00635D90" w:rsidRPr="005F21AB">
        <w:rPr>
          <w:b/>
          <w:szCs w:val="18"/>
        </w:rPr>
        <w:t>(Admission)</w:t>
      </w:r>
      <w:r w:rsidR="00635D90" w:rsidRPr="005F21AB">
        <w:rPr>
          <w:b/>
          <w:bCs/>
          <w:szCs w:val="18"/>
        </w:rPr>
        <w:t xml:space="preserve"> </w:t>
      </w:r>
      <w:r w:rsidRPr="005F21AB">
        <w:rPr>
          <w:b/>
          <w:szCs w:val="18"/>
        </w:rPr>
        <w:t>+NS</w:t>
      </w:r>
      <w:r w:rsidR="0053283A" w:rsidRPr="005F21AB">
        <w:rPr>
          <w:b/>
          <w:szCs w:val="18"/>
        </w:rPr>
        <w:t>(</w:t>
      </w:r>
      <w:r w:rsidRPr="005F21AB">
        <w:rPr>
          <w:b/>
          <w:szCs w:val="18"/>
        </w:rPr>
        <w:t>parents</w:t>
      </w:r>
      <w:r w:rsidR="0053283A" w:rsidRPr="005F21AB">
        <w:rPr>
          <w:b/>
          <w:szCs w:val="18"/>
        </w:rPr>
        <w:t>)</w:t>
      </w:r>
      <w:r w:rsidR="00693916" w:rsidRPr="005F21AB">
        <w:rPr>
          <w:b/>
          <w:szCs w:val="18"/>
        </w:rPr>
        <w:t xml:space="preserve">x2 +(Foi-40). </w:t>
      </w:r>
      <w:r w:rsidRPr="005F21AB">
        <w:rPr>
          <w:szCs w:val="18"/>
        </w:rPr>
        <w:t xml:space="preserve">On obtient ainsi le total des PdA </w:t>
      </w:r>
      <w:r w:rsidR="005F4F7D" w:rsidRPr="005F21AB">
        <w:rPr>
          <w:szCs w:val="18"/>
        </w:rPr>
        <w:t xml:space="preserve">de </w:t>
      </w:r>
      <w:r w:rsidRPr="005F21AB">
        <w:rPr>
          <w:szCs w:val="18"/>
        </w:rPr>
        <w:t xml:space="preserve">ce Perso, </w:t>
      </w:r>
      <w:r w:rsidR="007E3A38" w:rsidRPr="005F21AB">
        <w:rPr>
          <w:szCs w:val="18"/>
        </w:rPr>
        <w:t>utilisés</w:t>
      </w:r>
      <w:r w:rsidRPr="005F21AB">
        <w:rPr>
          <w:szCs w:val="18"/>
        </w:rPr>
        <w:t xml:space="preserve"> pour acheter des sorts</w:t>
      </w:r>
      <w:r w:rsidR="00693916" w:rsidRPr="005F21AB">
        <w:rPr>
          <w:szCs w:val="18"/>
        </w:rPr>
        <w:t xml:space="preserve"> sauf p</w:t>
      </w:r>
      <w:r w:rsidR="00D95473">
        <w:rPr>
          <w:szCs w:val="18"/>
        </w:rPr>
        <w:t xml:space="preserve">our </w:t>
      </w:r>
      <w:r w:rsidR="00693916" w:rsidRPr="005F21AB">
        <w:rPr>
          <w:szCs w:val="18"/>
        </w:rPr>
        <w:t xml:space="preserve">NA où </w:t>
      </w:r>
      <w:r w:rsidR="005F4F7D" w:rsidRPr="005F21AB">
        <w:rPr>
          <w:szCs w:val="18"/>
        </w:rPr>
        <w:t xml:space="preserve">ils </w:t>
      </w:r>
      <w:r w:rsidR="00D95473">
        <w:rPr>
          <w:szCs w:val="18"/>
        </w:rPr>
        <w:t xml:space="preserve">ne </w:t>
      </w:r>
      <w:r w:rsidR="00693916" w:rsidRPr="005F21AB">
        <w:rPr>
          <w:szCs w:val="18"/>
        </w:rPr>
        <w:t xml:space="preserve">sont </w:t>
      </w:r>
      <w:r w:rsidR="00D95473">
        <w:rPr>
          <w:szCs w:val="18"/>
        </w:rPr>
        <w:t>pas utilisés</w:t>
      </w:r>
      <w:r w:rsidRPr="005F21AB">
        <w:rPr>
          <w:szCs w:val="18"/>
        </w:rPr>
        <w:t>.</w:t>
      </w:r>
    </w:p>
    <w:p w:rsidR="001F3D01" w:rsidRPr="005F21AB" w:rsidRDefault="001F3D01" w:rsidP="00662A1F">
      <w:pPr>
        <w:pStyle w:val="Exemple0"/>
        <w:rPr>
          <w:szCs w:val="18"/>
        </w:rPr>
      </w:pPr>
      <w:r w:rsidRPr="005F21AB">
        <w:rPr>
          <w:szCs w:val="18"/>
        </w:rPr>
        <w:t>Exemple : Olivier (cou I(rai)=35, max I(rai)=60, N3(Magie)=70, NE(Religion)=30, NS(parents)=4, Foi=65), suit les études de Sorcellerie(EI). Après 6 années dans un temple, l’examen se fait sur (70+60)</w:t>
      </w:r>
      <w:r w:rsidR="003651A4">
        <w:rPr>
          <w:szCs w:val="18"/>
        </w:rPr>
        <w:t>/2</w:t>
      </w:r>
      <w:r w:rsidRPr="005F21AB">
        <w:rPr>
          <w:szCs w:val="18"/>
        </w:rPr>
        <w:t xml:space="preserve">=65. Avec D100=40, c’est réussi. </w:t>
      </w:r>
      <w:r w:rsidR="00824A1A">
        <w:rPr>
          <w:szCs w:val="18"/>
        </w:rPr>
        <w:t xml:space="preserve">Gagne 2 </w:t>
      </w:r>
      <w:r w:rsidRPr="005F21AB">
        <w:rPr>
          <w:szCs w:val="18"/>
        </w:rPr>
        <w:t xml:space="preserve">sorts de Base </w:t>
      </w:r>
      <w:r w:rsidR="00824A1A">
        <w:rPr>
          <w:szCs w:val="18"/>
        </w:rPr>
        <w:t xml:space="preserve">à </w:t>
      </w:r>
      <w:r w:rsidRPr="005F21AB">
        <w:rPr>
          <w:szCs w:val="18"/>
        </w:rPr>
        <w:t xml:space="preserve">DS&lt;=6, </w:t>
      </w:r>
      <w:r w:rsidR="00824A1A">
        <w:rPr>
          <w:szCs w:val="18"/>
        </w:rPr>
        <w:t xml:space="preserve">achète </w:t>
      </w:r>
      <w:r w:rsidRPr="005F21AB">
        <w:rPr>
          <w:szCs w:val="18"/>
        </w:rPr>
        <w:t>Forge</w:t>
      </w:r>
      <w:r w:rsidR="00824A1A">
        <w:rPr>
          <w:szCs w:val="18"/>
        </w:rPr>
        <w:t>, Religion</w:t>
      </w:r>
      <w:r w:rsidRPr="005F21AB">
        <w:rPr>
          <w:szCs w:val="18"/>
        </w:rPr>
        <w:t xml:space="preserve"> et une langue Divine. Son NEM=35/20=2 et ses PdA = 30 + 70</w:t>
      </w:r>
      <w:r w:rsidR="003651A4">
        <w:rPr>
          <w:szCs w:val="18"/>
        </w:rPr>
        <w:t xml:space="preserve"> + 35 + 4x2 + </w:t>
      </w:r>
      <w:r w:rsidR="00662A1F" w:rsidRPr="005F21AB">
        <w:rPr>
          <w:szCs w:val="18"/>
        </w:rPr>
        <w:t>(65-40)=1</w:t>
      </w:r>
      <w:r w:rsidR="003651A4">
        <w:rPr>
          <w:szCs w:val="18"/>
        </w:rPr>
        <w:t>6</w:t>
      </w:r>
      <w:r w:rsidR="00662A1F" w:rsidRPr="005F21AB">
        <w:rPr>
          <w:szCs w:val="18"/>
        </w:rPr>
        <w:t xml:space="preserve">8. </w:t>
      </w:r>
    </w:p>
    <w:p w:rsidR="00103D22" w:rsidRPr="005F21AB" w:rsidRDefault="001519A0" w:rsidP="00631932">
      <w:pPr>
        <w:pStyle w:val="Titre3"/>
      </w:pPr>
      <w:bookmarkStart w:id="30" w:name="_Toc198546085"/>
      <w:r w:rsidRPr="005F21AB">
        <w:t xml:space="preserve">3.1.4 </w:t>
      </w:r>
      <w:r w:rsidR="00103D22" w:rsidRPr="005F21AB">
        <w:t>Sorts et pouvoirs</w:t>
      </w:r>
      <w:bookmarkEnd w:id="30"/>
    </w:p>
    <w:p w:rsidR="00951860" w:rsidRDefault="007E3A38">
      <w:pPr>
        <w:rPr>
          <w:szCs w:val="18"/>
        </w:rPr>
      </w:pPr>
      <w:r w:rsidRPr="005F21AB">
        <w:rPr>
          <w:szCs w:val="18"/>
        </w:rPr>
        <w:t>La magie s’exprime par l</w:t>
      </w:r>
      <w:r w:rsidR="00103D22" w:rsidRPr="005F21AB">
        <w:rPr>
          <w:szCs w:val="18"/>
        </w:rPr>
        <w:t xml:space="preserve">es </w:t>
      </w:r>
      <w:r w:rsidR="00103D22" w:rsidRPr="005F21AB">
        <w:rPr>
          <w:i/>
          <w:iCs/>
          <w:szCs w:val="18"/>
        </w:rPr>
        <w:t>Sorts</w:t>
      </w:r>
      <w:r w:rsidR="00A801B2" w:rsidRPr="005F21AB">
        <w:rPr>
          <w:iCs/>
          <w:szCs w:val="18"/>
        </w:rPr>
        <w:t xml:space="preserve"> qui sont des manières </w:t>
      </w:r>
      <w:r w:rsidR="00D95473">
        <w:rPr>
          <w:iCs/>
          <w:szCs w:val="18"/>
        </w:rPr>
        <w:t>d’utiliser</w:t>
      </w:r>
      <w:r w:rsidR="00A801B2" w:rsidRPr="005F21AB">
        <w:rPr>
          <w:iCs/>
          <w:szCs w:val="18"/>
        </w:rPr>
        <w:t xml:space="preserve"> la Mana pour obtenir des effets</w:t>
      </w:r>
      <w:r w:rsidR="00D95473">
        <w:rPr>
          <w:iCs/>
          <w:szCs w:val="18"/>
        </w:rPr>
        <w:t xml:space="preserve"> concrets sur la matière et les esprits</w:t>
      </w:r>
      <w:r w:rsidR="00103D22" w:rsidRPr="005F21AB">
        <w:rPr>
          <w:szCs w:val="18"/>
        </w:rPr>
        <w:t xml:space="preserve">. </w:t>
      </w:r>
      <w:r w:rsidR="00103D22" w:rsidRPr="00D95473">
        <w:rPr>
          <w:szCs w:val="18"/>
          <w:shd w:val="clear" w:color="auto" w:fill="FFFF00"/>
        </w:rPr>
        <w:t xml:space="preserve">Un </w:t>
      </w:r>
      <w:r w:rsidR="00103D22" w:rsidRPr="00D95473">
        <w:rPr>
          <w:b/>
          <w:iCs/>
          <w:szCs w:val="18"/>
          <w:shd w:val="clear" w:color="auto" w:fill="FFFF00"/>
        </w:rPr>
        <w:t>Pouvoir</w:t>
      </w:r>
      <w:r w:rsidR="00103D22" w:rsidRPr="00D95473">
        <w:rPr>
          <w:i/>
          <w:iCs/>
          <w:szCs w:val="18"/>
          <w:shd w:val="clear" w:color="auto" w:fill="FFFF00"/>
        </w:rPr>
        <w:t xml:space="preserve"> </w:t>
      </w:r>
      <w:r w:rsidR="00103D22" w:rsidRPr="00D95473">
        <w:rPr>
          <w:szCs w:val="18"/>
          <w:shd w:val="clear" w:color="auto" w:fill="FFFF00"/>
        </w:rPr>
        <w:t xml:space="preserve">est un groupe de </w:t>
      </w:r>
      <w:r w:rsidR="00103D22" w:rsidRPr="00D95473">
        <w:rPr>
          <w:b/>
          <w:iCs/>
          <w:szCs w:val="18"/>
          <w:shd w:val="clear" w:color="auto" w:fill="FFFF00"/>
        </w:rPr>
        <w:t>Sorts</w:t>
      </w:r>
      <w:r w:rsidR="00A801B2" w:rsidRPr="00D95473">
        <w:rPr>
          <w:iCs/>
          <w:szCs w:val="18"/>
          <w:shd w:val="clear" w:color="auto" w:fill="FFFF00"/>
        </w:rPr>
        <w:t xml:space="preserve"> </w:t>
      </w:r>
      <w:r w:rsidR="008A304C">
        <w:rPr>
          <w:iCs/>
          <w:szCs w:val="18"/>
          <w:shd w:val="clear" w:color="auto" w:fill="FFFF00"/>
        </w:rPr>
        <w:t xml:space="preserve">ayant des </w:t>
      </w:r>
      <w:r w:rsidR="00A801B2" w:rsidRPr="00D95473">
        <w:rPr>
          <w:iCs/>
          <w:szCs w:val="18"/>
          <w:shd w:val="clear" w:color="auto" w:fill="FFFF00"/>
        </w:rPr>
        <w:t>bases communes</w:t>
      </w:r>
      <w:r w:rsidR="00103D22" w:rsidRPr="005F21AB">
        <w:rPr>
          <w:szCs w:val="18"/>
        </w:rPr>
        <w:t xml:space="preserve">. </w:t>
      </w:r>
      <w:r w:rsidR="00D95473">
        <w:rPr>
          <w:szCs w:val="18"/>
        </w:rPr>
        <w:t>Les sorts sont catégorisés par</w:t>
      </w:r>
      <w:r w:rsidR="00951860">
        <w:rPr>
          <w:szCs w:val="18"/>
        </w:rPr>
        <w:t xml:space="preserve"> : </w:t>
      </w:r>
    </w:p>
    <w:p w:rsidR="00682AD7" w:rsidRDefault="00951860" w:rsidP="001168F4">
      <w:pPr>
        <w:pStyle w:val="Paragraphedeliste"/>
        <w:numPr>
          <w:ilvl w:val="0"/>
          <w:numId w:val="468"/>
        </w:numPr>
        <w:rPr>
          <w:szCs w:val="18"/>
        </w:rPr>
      </w:pPr>
      <w:r>
        <w:rPr>
          <w:szCs w:val="18"/>
        </w:rPr>
        <w:t>U</w:t>
      </w:r>
      <w:r w:rsidR="00D95473" w:rsidRPr="00951860">
        <w:rPr>
          <w:szCs w:val="18"/>
        </w:rPr>
        <w:t xml:space="preserve">ne </w:t>
      </w:r>
      <w:r w:rsidR="00D95473" w:rsidRPr="008A304C">
        <w:rPr>
          <w:b/>
          <w:szCs w:val="18"/>
        </w:rPr>
        <w:t>difficulté</w:t>
      </w:r>
      <w:r w:rsidR="00D95473" w:rsidRPr="00951860">
        <w:rPr>
          <w:szCs w:val="18"/>
        </w:rPr>
        <w:t xml:space="preserve"> de maîtrise (DS). </w:t>
      </w:r>
    </w:p>
    <w:p w:rsidR="008A304C" w:rsidRDefault="00682AD7" w:rsidP="001168F4">
      <w:pPr>
        <w:pStyle w:val="Paragraphedeliste"/>
        <w:numPr>
          <w:ilvl w:val="0"/>
          <w:numId w:val="468"/>
        </w:numPr>
        <w:rPr>
          <w:szCs w:val="18"/>
        </w:rPr>
      </w:pPr>
      <w:r>
        <w:rPr>
          <w:szCs w:val="18"/>
        </w:rPr>
        <w:t xml:space="preserve">Un </w:t>
      </w:r>
      <w:r w:rsidRPr="00682AD7">
        <w:rPr>
          <w:b/>
          <w:szCs w:val="18"/>
        </w:rPr>
        <w:t>Niveau d’Expertise</w:t>
      </w:r>
      <w:r>
        <w:rPr>
          <w:szCs w:val="18"/>
        </w:rPr>
        <w:t xml:space="preserve"> (NE), </w:t>
      </w:r>
      <w:r w:rsidR="00D95473" w:rsidRPr="00951860">
        <w:rPr>
          <w:szCs w:val="18"/>
        </w:rPr>
        <w:t xml:space="preserve">individuel allant </w:t>
      </w:r>
      <w:r w:rsidR="005F4F7D" w:rsidRPr="00951860">
        <w:rPr>
          <w:szCs w:val="18"/>
        </w:rPr>
        <w:t xml:space="preserve">de </w:t>
      </w:r>
      <w:r w:rsidR="008A304C">
        <w:rPr>
          <w:szCs w:val="18"/>
        </w:rPr>
        <w:t xml:space="preserve">minimum </w:t>
      </w:r>
      <w:r w:rsidR="005F4F7D" w:rsidRPr="00951860">
        <w:rPr>
          <w:szCs w:val="18"/>
        </w:rPr>
        <w:t xml:space="preserve">0 à </w:t>
      </w:r>
      <w:r w:rsidR="008A304C">
        <w:rPr>
          <w:szCs w:val="18"/>
        </w:rPr>
        <w:t xml:space="preserve">maximum </w:t>
      </w:r>
      <w:r w:rsidR="005F4F7D" w:rsidRPr="00951860">
        <w:rPr>
          <w:szCs w:val="18"/>
        </w:rPr>
        <w:t xml:space="preserve">20 </w:t>
      </w:r>
      <w:r w:rsidR="00103D22" w:rsidRPr="00951860">
        <w:rPr>
          <w:szCs w:val="18"/>
        </w:rPr>
        <w:t xml:space="preserve">qui </w:t>
      </w:r>
      <w:r w:rsidR="00A801B2" w:rsidRPr="00951860">
        <w:rPr>
          <w:szCs w:val="18"/>
        </w:rPr>
        <w:t xml:space="preserve">augmente </w:t>
      </w:r>
      <w:r w:rsidR="00103D22" w:rsidRPr="00951860">
        <w:rPr>
          <w:szCs w:val="18"/>
        </w:rPr>
        <w:t>selon l</w:t>
      </w:r>
      <w:r w:rsidR="00D95473" w:rsidRPr="00951860">
        <w:rPr>
          <w:szCs w:val="18"/>
        </w:rPr>
        <w:t>’utilisation</w:t>
      </w:r>
      <w:r w:rsidR="005F4F7D" w:rsidRPr="00951860">
        <w:rPr>
          <w:szCs w:val="18"/>
        </w:rPr>
        <w:t xml:space="preserve"> </w:t>
      </w:r>
      <w:r w:rsidR="00A801B2" w:rsidRPr="00951860">
        <w:rPr>
          <w:szCs w:val="18"/>
        </w:rPr>
        <w:t>et les études</w:t>
      </w:r>
      <w:r w:rsidR="00103D22" w:rsidRPr="00951860">
        <w:rPr>
          <w:szCs w:val="18"/>
        </w:rPr>
        <w:t xml:space="preserve">. </w:t>
      </w:r>
      <w:r>
        <w:rPr>
          <w:szCs w:val="18"/>
        </w:rPr>
        <w:t xml:space="preserve">Ce </w:t>
      </w:r>
      <w:r w:rsidR="0038105F">
        <w:rPr>
          <w:szCs w:val="18"/>
        </w:rPr>
        <w:t>NE correspond à une certaine maîtrise :</w:t>
      </w:r>
    </w:p>
    <w:tbl>
      <w:tblPr>
        <w:tblStyle w:val="Grilledutableau"/>
        <w:tblW w:w="0" w:type="auto"/>
        <w:tblInd w:w="720" w:type="dxa"/>
        <w:tblLook w:val="04A0" w:firstRow="1" w:lastRow="0" w:firstColumn="1" w:lastColumn="0" w:noHBand="0" w:noVBand="1"/>
      </w:tblPr>
      <w:tblGrid>
        <w:gridCol w:w="629"/>
        <w:gridCol w:w="1427"/>
      </w:tblGrid>
      <w:tr w:rsidR="008A304C" w:rsidRPr="00F045EA" w:rsidTr="008A304C">
        <w:tc>
          <w:tcPr>
            <w:tcW w:w="0" w:type="auto"/>
          </w:tcPr>
          <w:p w:rsidR="008A304C" w:rsidRPr="00F045EA" w:rsidRDefault="008A304C" w:rsidP="008A304C">
            <w:pPr>
              <w:rPr>
                <w:b/>
                <w:sz w:val="16"/>
                <w:szCs w:val="18"/>
              </w:rPr>
            </w:pPr>
            <w:r w:rsidRPr="00F045EA">
              <w:rPr>
                <w:b/>
                <w:sz w:val="16"/>
                <w:szCs w:val="18"/>
              </w:rPr>
              <w:t>NE</w:t>
            </w:r>
          </w:p>
        </w:tc>
        <w:tc>
          <w:tcPr>
            <w:tcW w:w="0" w:type="auto"/>
          </w:tcPr>
          <w:p w:rsidR="008A304C" w:rsidRPr="00F045EA" w:rsidRDefault="008A304C" w:rsidP="008A304C">
            <w:pPr>
              <w:rPr>
                <w:b/>
                <w:sz w:val="16"/>
                <w:szCs w:val="18"/>
              </w:rPr>
            </w:pPr>
            <w:r>
              <w:rPr>
                <w:b/>
                <w:sz w:val="16"/>
                <w:szCs w:val="18"/>
              </w:rPr>
              <w:t>M</w:t>
            </w:r>
            <w:r w:rsidRPr="00F045EA">
              <w:rPr>
                <w:b/>
                <w:sz w:val="16"/>
                <w:szCs w:val="18"/>
              </w:rPr>
              <w:t>aîtrise</w:t>
            </w:r>
          </w:p>
        </w:tc>
      </w:tr>
      <w:tr w:rsidR="008A304C" w:rsidTr="008A304C">
        <w:tc>
          <w:tcPr>
            <w:tcW w:w="0" w:type="auto"/>
          </w:tcPr>
          <w:p w:rsidR="008A304C" w:rsidRPr="00F045EA" w:rsidRDefault="008A304C" w:rsidP="008A304C">
            <w:pPr>
              <w:rPr>
                <w:sz w:val="16"/>
                <w:szCs w:val="18"/>
              </w:rPr>
            </w:pPr>
            <w:r w:rsidRPr="00F045EA">
              <w:rPr>
                <w:sz w:val="16"/>
                <w:szCs w:val="18"/>
              </w:rPr>
              <w:lastRenderedPageBreak/>
              <w:t>0 à 2</w:t>
            </w:r>
          </w:p>
        </w:tc>
        <w:tc>
          <w:tcPr>
            <w:tcW w:w="0" w:type="auto"/>
          </w:tcPr>
          <w:p w:rsidR="008A304C" w:rsidRPr="00F045EA" w:rsidRDefault="008A304C" w:rsidP="008A304C">
            <w:pPr>
              <w:rPr>
                <w:sz w:val="16"/>
                <w:szCs w:val="18"/>
              </w:rPr>
            </w:pPr>
            <w:r>
              <w:rPr>
                <w:sz w:val="16"/>
                <w:szCs w:val="18"/>
              </w:rPr>
              <w:t>Bases</w:t>
            </w:r>
          </w:p>
        </w:tc>
      </w:tr>
      <w:tr w:rsidR="008A304C" w:rsidTr="008A304C">
        <w:tc>
          <w:tcPr>
            <w:tcW w:w="0" w:type="auto"/>
          </w:tcPr>
          <w:p w:rsidR="008A304C" w:rsidRPr="00F045EA" w:rsidRDefault="008A304C" w:rsidP="008A304C">
            <w:pPr>
              <w:rPr>
                <w:sz w:val="16"/>
                <w:szCs w:val="18"/>
              </w:rPr>
            </w:pPr>
            <w:r w:rsidRPr="00F045EA">
              <w:rPr>
                <w:sz w:val="16"/>
                <w:szCs w:val="18"/>
              </w:rPr>
              <w:t>3 à 5</w:t>
            </w:r>
          </w:p>
        </w:tc>
        <w:tc>
          <w:tcPr>
            <w:tcW w:w="0" w:type="auto"/>
          </w:tcPr>
          <w:p w:rsidR="008A304C" w:rsidRPr="00F045EA" w:rsidRDefault="008A304C" w:rsidP="008A304C">
            <w:pPr>
              <w:rPr>
                <w:sz w:val="16"/>
                <w:szCs w:val="18"/>
              </w:rPr>
            </w:pPr>
            <w:r>
              <w:rPr>
                <w:sz w:val="16"/>
                <w:szCs w:val="18"/>
              </w:rPr>
              <w:t>Bonne maîtrise</w:t>
            </w:r>
          </w:p>
        </w:tc>
      </w:tr>
      <w:tr w:rsidR="008A304C" w:rsidTr="008A304C">
        <w:tc>
          <w:tcPr>
            <w:tcW w:w="0" w:type="auto"/>
          </w:tcPr>
          <w:p w:rsidR="008A304C" w:rsidRPr="00F045EA" w:rsidRDefault="008A304C" w:rsidP="008A304C">
            <w:pPr>
              <w:rPr>
                <w:sz w:val="16"/>
                <w:szCs w:val="18"/>
              </w:rPr>
            </w:pPr>
            <w:r w:rsidRPr="00F045EA">
              <w:rPr>
                <w:sz w:val="16"/>
                <w:szCs w:val="18"/>
              </w:rPr>
              <w:t>6 à 9</w:t>
            </w:r>
          </w:p>
        </w:tc>
        <w:tc>
          <w:tcPr>
            <w:tcW w:w="0" w:type="auto"/>
          </w:tcPr>
          <w:p w:rsidR="008A304C" w:rsidRPr="00F045EA" w:rsidRDefault="008A304C" w:rsidP="008A304C">
            <w:pPr>
              <w:rPr>
                <w:sz w:val="16"/>
                <w:szCs w:val="18"/>
              </w:rPr>
            </w:pPr>
            <w:r w:rsidRPr="00F045EA">
              <w:rPr>
                <w:sz w:val="16"/>
                <w:szCs w:val="18"/>
              </w:rPr>
              <w:t>Expert</w:t>
            </w:r>
            <w:r>
              <w:rPr>
                <w:sz w:val="16"/>
                <w:szCs w:val="18"/>
              </w:rPr>
              <w:t>ise</w:t>
            </w:r>
          </w:p>
        </w:tc>
      </w:tr>
      <w:tr w:rsidR="008A304C" w:rsidTr="008A304C">
        <w:tc>
          <w:tcPr>
            <w:tcW w:w="0" w:type="auto"/>
          </w:tcPr>
          <w:p w:rsidR="008A304C" w:rsidRPr="00F045EA" w:rsidRDefault="008A304C" w:rsidP="008A304C">
            <w:pPr>
              <w:rPr>
                <w:sz w:val="16"/>
                <w:szCs w:val="18"/>
              </w:rPr>
            </w:pPr>
            <w:r w:rsidRPr="00F045EA">
              <w:rPr>
                <w:sz w:val="16"/>
                <w:szCs w:val="18"/>
              </w:rPr>
              <w:t>&gt;9</w:t>
            </w:r>
          </w:p>
        </w:tc>
        <w:tc>
          <w:tcPr>
            <w:tcW w:w="0" w:type="auto"/>
          </w:tcPr>
          <w:p w:rsidR="008A304C" w:rsidRPr="00F045EA" w:rsidRDefault="008A304C" w:rsidP="008A304C">
            <w:pPr>
              <w:rPr>
                <w:sz w:val="16"/>
                <w:szCs w:val="18"/>
              </w:rPr>
            </w:pPr>
            <w:r>
              <w:rPr>
                <w:sz w:val="16"/>
                <w:szCs w:val="18"/>
              </w:rPr>
              <w:t xml:space="preserve">Maîtrise totale </w:t>
            </w:r>
          </w:p>
        </w:tc>
      </w:tr>
    </w:tbl>
    <w:p w:rsidR="00951860" w:rsidRDefault="008A304C" w:rsidP="0038105F">
      <w:pPr>
        <w:pStyle w:val="Paragraphedeliste"/>
        <w:rPr>
          <w:szCs w:val="18"/>
        </w:rPr>
      </w:pPr>
      <w:r w:rsidRPr="00951860">
        <w:rPr>
          <w:szCs w:val="18"/>
          <w:shd w:val="clear" w:color="auto" w:fill="FFFF00"/>
        </w:rPr>
        <w:t xml:space="preserve">Le NE(sort) </w:t>
      </w:r>
      <w:r>
        <w:rPr>
          <w:szCs w:val="18"/>
          <w:shd w:val="clear" w:color="auto" w:fill="FFFF00"/>
        </w:rPr>
        <w:t xml:space="preserve">ne peut dépasser </w:t>
      </w:r>
      <w:r w:rsidRPr="00951860">
        <w:rPr>
          <w:szCs w:val="18"/>
          <w:shd w:val="clear" w:color="auto" w:fill="FFFF00"/>
        </w:rPr>
        <w:t>NEMx2</w:t>
      </w:r>
      <w:r w:rsidR="007110EE">
        <w:rPr>
          <w:szCs w:val="18"/>
          <w:shd w:val="clear" w:color="auto" w:fill="FFFF00"/>
        </w:rPr>
        <w:t xml:space="preserve"> (ou 2 si NEM=0)</w:t>
      </w:r>
      <w:r w:rsidRPr="005F21AB">
        <w:rPr>
          <w:szCs w:val="18"/>
        </w:rPr>
        <w:t>.</w:t>
      </w:r>
      <w:r w:rsidR="00682AD7">
        <w:rPr>
          <w:szCs w:val="18"/>
        </w:rPr>
        <w:t xml:space="preserve"> Les points d’expertise peuvent être néanmoins accumulés.</w:t>
      </w:r>
      <w:r w:rsidR="009D1F55">
        <w:rPr>
          <w:szCs w:val="18"/>
        </w:rPr>
        <w:t xml:space="preserve"> </w:t>
      </w:r>
      <w:r w:rsidR="003651A4">
        <w:rPr>
          <w:szCs w:val="18"/>
          <w:shd w:val="clear" w:color="auto" w:fill="FFFF00"/>
        </w:rPr>
        <w:t>L</w:t>
      </w:r>
      <w:r w:rsidR="009D1F55" w:rsidRPr="009D1F55">
        <w:rPr>
          <w:szCs w:val="18"/>
          <w:shd w:val="clear" w:color="auto" w:fill="FFFF00"/>
        </w:rPr>
        <w:t xml:space="preserve">e NE </w:t>
      </w:r>
      <w:r w:rsidR="003651A4">
        <w:rPr>
          <w:szCs w:val="18"/>
          <w:shd w:val="clear" w:color="auto" w:fill="FFFF00"/>
        </w:rPr>
        <w:t xml:space="preserve">est toujours </w:t>
      </w:r>
      <w:r w:rsidR="009D1F55" w:rsidRPr="009D1F55">
        <w:rPr>
          <w:szCs w:val="18"/>
          <w:shd w:val="clear" w:color="auto" w:fill="FFFF00"/>
        </w:rPr>
        <w:t>0</w:t>
      </w:r>
      <w:r w:rsidR="003651A4">
        <w:rPr>
          <w:szCs w:val="18"/>
          <w:shd w:val="clear" w:color="auto" w:fill="FFFF00"/>
        </w:rPr>
        <w:t xml:space="preserve"> au minimum</w:t>
      </w:r>
      <w:r w:rsidR="009D1F55">
        <w:rPr>
          <w:szCs w:val="18"/>
        </w:rPr>
        <w:t>, il n’a pas d’effet.</w:t>
      </w:r>
    </w:p>
    <w:p w:rsidR="00951860" w:rsidRPr="00951860" w:rsidRDefault="00682AD7" w:rsidP="001168F4">
      <w:pPr>
        <w:pStyle w:val="Paragraphedeliste"/>
        <w:numPr>
          <w:ilvl w:val="0"/>
          <w:numId w:val="468"/>
        </w:numPr>
        <w:rPr>
          <w:szCs w:val="18"/>
        </w:rPr>
      </w:pPr>
      <w:r>
        <w:rPr>
          <w:szCs w:val="18"/>
        </w:rPr>
        <w:t xml:space="preserve">Le </w:t>
      </w:r>
      <w:r>
        <w:rPr>
          <w:b/>
          <w:szCs w:val="18"/>
        </w:rPr>
        <w:t>type</w:t>
      </w:r>
      <w:r w:rsidR="00951860">
        <w:rPr>
          <w:szCs w:val="18"/>
        </w:rPr>
        <w:t xml:space="preserve"> </w:t>
      </w:r>
      <w:r>
        <w:rPr>
          <w:szCs w:val="18"/>
        </w:rPr>
        <w:t xml:space="preserve">du </w:t>
      </w:r>
      <w:r w:rsidR="00951860">
        <w:rPr>
          <w:szCs w:val="18"/>
        </w:rPr>
        <w:t xml:space="preserve">sort : </w:t>
      </w:r>
      <w:r w:rsidR="00951860" w:rsidRPr="0069144D">
        <w:rPr>
          <w:i/>
          <w:szCs w:val="18"/>
        </w:rPr>
        <w:t>Altération/Restauration/Invocation/Destruction</w:t>
      </w:r>
      <w:r w:rsidR="00951860">
        <w:rPr>
          <w:i/>
          <w:szCs w:val="18"/>
        </w:rPr>
        <w:t>.</w:t>
      </w:r>
      <w:r w:rsidR="00951860">
        <w:rPr>
          <w:szCs w:val="18"/>
        </w:rPr>
        <w:t xml:space="preserve"> Ce sont des catégories générales qui </w:t>
      </w:r>
      <w:r>
        <w:rPr>
          <w:szCs w:val="18"/>
        </w:rPr>
        <w:t xml:space="preserve">réduisent le coût pour </w:t>
      </w:r>
      <w:r w:rsidR="00951860">
        <w:rPr>
          <w:szCs w:val="18"/>
        </w:rPr>
        <w:t>apprendre</w:t>
      </w:r>
      <w:r>
        <w:rPr>
          <w:szCs w:val="18"/>
        </w:rPr>
        <w:t xml:space="preserve"> les sorts de même type</w:t>
      </w:r>
      <w:r w:rsidR="00951860">
        <w:rPr>
          <w:szCs w:val="18"/>
        </w:rPr>
        <w:t>.</w:t>
      </w:r>
    </w:p>
    <w:p w:rsidR="00103D22" w:rsidRPr="005F21AB" w:rsidRDefault="00D95473">
      <w:pPr>
        <w:rPr>
          <w:szCs w:val="18"/>
        </w:rPr>
      </w:pPr>
      <w:r>
        <w:rPr>
          <w:szCs w:val="18"/>
        </w:rPr>
        <w:t xml:space="preserve">Le </w:t>
      </w:r>
      <w:r w:rsidR="00103D22" w:rsidRPr="005F21AB">
        <w:rPr>
          <w:szCs w:val="18"/>
        </w:rPr>
        <w:t xml:space="preserve">J </w:t>
      </w:r>
      <w:r>
        <w:rPr>
          <w:szCs w:val="18"/>
        </w:rPr>
        <w:t>doit t</w:t>
      </w:r>
      <w:r w:rsidR="00103D22" w:rsidRPr="005F21AB">
        <w:rPr>
          <w:szCs w:val="18"/>
        </w:rPr>
        <w:t xml:space="preserve">enir un « Livre de sorts » séparé pour y noter les descriptions </w:t>
      </w:r>
      <w:r>
        <w:rPr>
          <w:szCs w:val="18"/>
        </w:rPr>
        <w:t xml:space="preserve">complètes des sorts, les </w:t>
      </w:r>
      <w:r w:rsidR="00103D22" w:rsidRPr="005F21AB">
        <w:rPr>
          <w:szCs w:val="18"/>
        </w:rPr>
        <w:t xml:space="preserve">autres informations relatives à </w:t>
      </w:r>
      <w:r>
        <w:rPr>
          <w:szCs w:val="18"/>
        </w:rPr>
        <w:t xml:space="preserve">ceux-ci et une feuille de </w:t>
      </w:r>
      <w:r w:rsidR="00103D22" w:rsidRPr="005F21AB">
        <w:rPr>
          <w:szCs w:val="18"/>
        </w:rPr>
        <w:t>la gestion.</w:t>
      </w:r>
      <w:r w:rsidR="00A87E52" w:rsidRPr="005F21AB">
        <w:rPr>
          <w:szCs w:val="18"/>
        </w:rPr>
        <w:t xml:space="preserve"> Voir </w:t>
      </w:r>
      <w:r w:rsidR="005F4F7D" w:rsidRPr="005F21AB">
        <w:rPr>
          <w:i/>
          <w:szCs w:val="18"/>
        </w:rPr>
        <w:fldChar w:fldCharType="begin"/>
      </w:r>
      <w:r w:rsidR="005F4F7D" w:rsidRPr="005F21AB">
        <w:rPr>
          <w:i/>
          <w:szCs w:val="18"/>
        </w:rPr>
        <w:instrText xml:space="preserve"> REF _Ref405294100 \h  \* MERGEFORMAT </w:instrText>
      </w:r>
      <w:r w:rsidR="005F4F7D" w:rsidRPr="005F21AB">
        <w:rPr>
          <w:i/>
          <w:szCs w:val="18"/>
        </w:rPr>
      </w:r>
      <w:r w:rsidR="005F4F7D" w:rsidRPr="005F21AB">
        <w:rPr>
          <w:i/>
          <w:szCs w:val="18"/>
        </w:rPr>
        <w:fldChar w:fldCharType="separate"/>
      </w:r>
      <w:r w:rsidR="00D67DEA" w:rsidRPr="00D67DEA">
        <w:rPr>
          <w:i/>
          <w:szCs w:val="18"/>
        </w:rPr>
        <w:t>9.2 Gestion des sorts</w:t>
      </w:r>
      <w:r w:rsidR="005F4F7D" w:rsidRPr="005F21AB">
        <w:rPr>
          <w:i/>
          <w:szCs w:val="18"/>
        </w:rPr>
        <w:fldChar w:fldCharType="end"/>
      </w:r>
      <w:r w:rsidR="005F4F7D" w:rsidRPr="005F21AB">
        <w:rPr>
          <w:szCs w:val="18"/>
        </w:rPr>
        <w:t>.</w:t>
      </w:r>
    </w:p>
    <w:p w:rsidR="00103D22" w:rsidRPr="005F21AB" w:rsidRDefault="001519A0" w:rsidP="00631932">
      <w:pPr>
        <w:pStyle w:val="Titre3"/>
      </w:pPr>
      <w:bookmarkStart w:id="31" w:name="_Toc198546086"/>
      <w:r w:rsidRPr="005F21AB">
        <w:t xml:space="preserve">3.1.5 </w:t>
      </w:r>
      <w:r w:rsidR="000A1582" w:rsidRPr="005F21AB">
        <w:t>Étude</w:t>
      </w:r>
      <w:r w:rsidR="00103D22" w:rsidRPr="005F21AB">
        <w:t xml:space="preserve"> des Sorts</w:t>
      </w:r>
      <w:bookmarkEnd w:id="31"/>
    </w:p>
    <w:p w:rsidR="00103D22" w:rsidRPr="005F21AB" w:rsidRDefault="00103D22">
      <w:pPr>
        <w:rPr>
          <w:szCs w:val="18"/>
        </w:rPr>
      </w:pPr>
      <w:r w:rsidRPr="005F21AB">
        <w:rPr>
          <w:szCs w:val="18"/>
        </w:rPr>
        <w:t xml:space="preserve">Une fois les PdA déterminés, il faut maintenant </w:t>
      </w:r>
      <w:r w:rsidR="00D95473">
        <w:rPr>
          <w:szCs w:val="18"/>
        </w:rPr>
        <w:t xml:space="preserve">déterminer (=acheter) les sorts appris pendant les études </w:t>
      </w:r>
      <w:r w:rsidR="004674C5" w:rsidRPr="005F21AB">
        <w:rPr>
          <w:szCs w:val="18"/>
        </w:rPr>
        <w:t xml:space="preserve">(sauf </w:t>
      </w:r>
      <w:r w:rsidR="00B2735F" w:rsidRPr="005F21AB">
        <w:rPr>
          <w:szCs w:val="18"/>
        </w:rPr>
        <w:t>NA</w:t>
      </w:r>
      <w:r w:rsidR="00D95473">
        <w:rPr>
          <w:szCs w:val="18"/>
        </w:rPr>
        <w:t xml:space="preserve"> qui n’en donne qu’un</w:t>
      </w:r>
      <w:r w:rsidR="004674C5" w:rsidRPr="005F21AB">
        <w:rPr>
          <w:szCs w:val="18"/>
        </w:rPr>
        <w:t>)</w:t>
      </w:r>
      <w:r w:rsidRPr="005F21AB">
        <w:rPr>
          <w:szCs w:val="18"/>
        </w:rPr>
        <w:t xml:space="preserve">. Ceux </w:t>
      </w:r>
      <w:r w:rsidR="00D95473">
        <w:rPr>
          <w:szCs w:val="18"/>
        </w:rPr>
        <w:t xml:space="preserve">inclus </w:t>
      </w:r>
      <w:r w:rsidRPr="005F21AB">
        <w:rPr>
          <w:szCs w:val="18"/>
        </w:rPr>
        <w:t xml:space="preserve">dans la </w:t>
      </w:r>
      <w:r w:rsidRPr="005F21AB">
        <w:rPr>
          <w:i/>
          <w:szCs w:val="18"/>
        </w:rPr>
        <w:t>Formation de Base</w:t>
      </w:r>
      <w:r w:rsidRPr="005F21AB">
        <w:rPr>
          <w:szCs w:val="18"/>
        </w:rPr>
        <w:t xml:space="preserve"> ne doivent plus être </w:t>
      </w:r>
      <w:r w:rsidR="00D95473">
        <w:rPr>
          <w:szCs w:val="18"/>
        </w:rPr>
        <w:t>« </w:t>
      </w:r>
      <w:r w:rsidRPr="005F21AB">
        <w:rPr>
          <w:szCs w:val="18"/>
        </w:rPr>
        <w:t>achetés</w:t>
      </w:r>
      <w:r w:rsidR="00D95473">
        <w:rPr>
          <w:szCs w:val="18"/>
        </w:rPr>
        <w:t> »</w:t>
      </w:r>
      <w:r w:rsidRPr="005F21AB">
        <w:rPr>
          <w:szCs w:val="18"/>
        </w:rPr>
        <w:t xml:space="preserve"> mais pourront voir leurs NE augmentés en payant les PdA nécessaires</w:t>
      </w:r>
      <w:r w:rsidR="00AE71F9">
        <w:rPr>
          <w:szCs w:val="18"/>
        </w:rPr>
        <w:t xml:space="preserve"> (voir plus loin)</w:t>
      </w:r>
      <w:r w:rsidRPr="005F21AB">
        <w:rPr>
          <w:szCs w:val="18"/>
        </w:rPr>
        <w:t xml:space="preserve">. </w:t>
      </w:r>
    </w:p>
    <w:p w:rsidR="00A3230A" w:rsidRPr="005F21AB" w:rsidRDefault="00EB656A" w:rsidP="00EB656A">
      <w:pPr>
        <w:pStyle w:val="Titre4"/>
      </w:pPr>
      <w:bookmarkStart w:id="32" w:name="_Ref192576547"/>
      <w:bookmarkStart w:id="33" w:name="_Toc198546087"/>
      <w:r w:rsidRPr="005F21AB">
        <w:t xml:space="preserve">3.1.5.1 </w:t>
      </w:r>
      <w:r w:rsidR="00F10A7E" w:rsidRPr="005F21AB">
        <w:t>Coût</w:t>
      </w:r>
      <w:bookmarkEnd w:id="32"/>
      <w:bookmarkEnd w:id="33"/>
    </w:p>
    <w:p w:rsidR="00103D22" w:rsidRPr="005F21AB" w:rsidRDefault="00103D22">
      <w:pPr>
        <w:rPr>
          <w:szCs w:val="18"/>
        </w:rPr>
      </w:pPr>
      <w:r w:rsidRPr="005F21AB">
        <w:rPr>
          <w:szCs w:val="18"/>
        </w:rPr>
        <w:t xml:space="preserve">Le coût pour apprendre </w:t>
      </w:r>
      <w:r w:rsidR="00D95473">
        <w:rPr>
          <w:szCs w:val="18"/>
        </w:rPr>
        <w:t>(</w:t>
      </w:r>
      <w:r w:rsidR="00D95473" w:rsidRPr="00D95473">
        <w:rPr>
          <w:b/>
          <w:szCs w:val="18"/>
        </w:rPr>
        <w:t>CPA</w:t>
      </w:r>
      <w:r w:rsidR="00D95473">
        <w:rPr>
          <w:szCs w:val="18"/>
        </w:rPr>
        <w:t xml:space="preserve">) un sort dépend de sa difficulté </w:t>
      </w:r>
      <w:r w:rsidRPr="005F21AB">
        <w:rPr>
          <w:szCs w:val="18"/>
        </w:rPr>
        <w:t xml:space="preserve">= </w:t>
      </w:r>
      <w:r w:rsidRPr="005F21AB">
        <w:rPr>
          <w:b/>
          <w:bCs/>
          <w:szCs w:val="18"/>
        </w:rPr>
        <w:t>(DS+1)²</w:t>
      </w:r>
      <w:r w:rsidR="00D95473">
        <w:rPr>
          <w:b/>
          <w:bCs/>
          <w:szCs w:val="18"/>
        </w:rPr>
        <w:t xml:space="preserve">, </w:t>
      </w:r>
      <w:r w:rsidR="00D95473">
        <w:rPr>
          <w:bCs/>
          <w:szCs w:val="18"/>
        </w:rPr>
        <w:t>selon l</w:t>
      </w:r>
      <w:r w:rsidRPr="005F21AB">
        <w:rPr>
          <w:szCs w:val="18"/>
        </w:rPr>
        <w:t>a table suivante: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344"/>
        <w:gridCol w:w="344"/>
        <w:gridCol w:w="445"/>
        <w:gridCol w:w="445"/>
        <w:gridCol w:w="445"/>
        <w:gridCol w:w="445"/>
        <w:gridCol w:w="445"/>
        <w:gridCol w:w="445"/>
        <w:gridCol w:w="560"/>
        <w:gridCol w:w="560"/>
        <w:gridCol w:w="560"/>
        <w:gridCol w:w="560"/>
        <w:gridCol w:w="560"/>
        <w:gridCol w:w="560"/>
        <w:gridCol w:w="560"/>
        <w:gridCol w:w="560"/>
      </w:tblGrid>
      <w:tr w:rsidR="00A3230A" w:rsidRPr="005F21AB" w:rsidTr="00FA7676">
        <w:tc>
          <w:tcPr>
            <w:tcW w:w="0" w:type="auto"/>
          </w:tcPr>
          <w:p w:rsidR="00A3230A" w:rsidRPr="005F21AB" w:rsidRDefault="00A3230A">
            <w:pPr>
              <w:rPr>
                <w:b/>
                <w:bCs/>
                <w:szCs w:val="18"/>
              </w:rPr>
            </w:pPr>
            <w:r w:rsidRPr="005F21AB">
              <w:rPr>
                <w:b/>
                <w:bCs/>
                <w:szCs w:val="18"/>
              </w:rPr>
              <w:t>DS</w:t>
            </w:r>
          </w:p>
        </w:tc>
        <w:tc>
          <w:tcPr>
            <w:tcW w:w="0" w:type="auto"/>
          </w:tcPr>
          <w:p w:rsidR="00A3230A" w:rsidRPr="005F21AB" w:rsidRDefault="00A3230A">
            <w:pPr>
              <w:jc w:val="center"/>
              <w:rPr>
                <w:b/>
                <w:bCs/>
                <w:szCs w:val="18"/>
              </w:rPr>
            </w:pPr>
            <w:r w:rsidRPr="005F21AB">
              <w:rPr>
                <w:b/>
                <w:bCs/>
                <w:szCs w:val="18"/>
              </w:rPr>
              <w:t>1</w:t>
            </w:r>
          </w:p>
        </w:tc>
        <w:tc>
          <w:tcPr>
            <w:tcW w:w="0" w:type="auto"/>
          </w:tcPr>
          <w:p w:rsidR="00A3230A" w:rsidRPr="005F21AB" w:rsidRDefault="00A3230A">
            <w:pPr>
              <w:jc w:val="center"/>
              <w:rPr>
                <w:b/>
                <w:bCs/>
                <w:szCs w:val="18"/>
              </w:rPr>
            </w:pPr>
            <w:r w:rsidRPr="005F21AB">
              <w:rPr>
                <w:b/>
                <w:bCs/>
                <w:szCs w:val="18"/>
              </w:rPr>
              <w:t>2</w:t>
            </w:r>
          </w:p>
        </w:tc>
        <w:tc>
          <w:tcPr>
            <w:tcW w:w="0" w:type="auto"/>
          </w:tcPr>
          <w:p w:rsidR="00A3230A" w:rsidRPr="005F21AB" w:rsidRDefault="00A3230A">
            <w:pPr>
              <w:jc w:val="center"/>
              <w:rPr>
                <w:b/>
                <w:bCs/>
                <w:szCs w:val="18"/>
              </w:rPr>
            </w:pPr>
            <w:r w:rsidRPr="005F21AB">
              <w:rPr>
                <w:b/>
                <w:bCs/>
                <w:szCs w:val="18"/>
              </w:rPr>
              <w:t>3</w:t>
            </w:r>
          </w:p>
        </w:tc>
        <w:tc>
          <w:tcPr>
            <w:tcW w:w="0" w:type="auto"/>
          </w:tcPr>
          <w:p w:rsidR="00A3230A" w:rsidRPr="005F21AB" w:rsidRDefault="00A3230A">
            <w:pPr>
              <w:jc w:val="center"/>
              <w:rPr>
                <w:b/>
                <w:bCs/>
                <w:szCs w:val="18"/>
              </w:rPr>
            </w:pPr>
            <w:r w:rsidRPr="005F21AB">
              <w:rPr>
                <w:b/>
                <w:bCs/>
                <w:szCs w:val="18"/>
              </w:rPr>
              <w:t>4</w:t>
            </w:r>
          </w:p>
        </w:tc>
        <w:tc>
          <w:tcPr>
            <w:tcW w:w="0" w:type="auto"/>
          </w:tcPr>
          <w:p w:rsidR="00A3230A" w:rsidRPr="005F21AB" w:rsidRDefault="00A3230A">
            <w:pPr>
              <w:jc w:val="center"/>
              <w:rPr>
                <w:b/>
                <w:bCs/>
                <w:szCs w:val="18"/>
              </w:rPr>
            </w:pPr>
            <w:r w:rsidRPr="005F21AB">
              <w:rPr>
                <w:b/>
                <w:bCs/>
                <w:szCs w:val="18"/>
              </w:rPr>
              <w:t>5</w:t>
            </w:r>
          </w:p>
        </w:tc>
        <w:tc>
          <w:tcPr>
            <w:tcW w:w="0" w:type="auto"/>
          </w:tcPr>
          <w:p w:rsidR="00A3230A" w:rsidRPr="005F21AB" w:rsidRDefault="00A3230A">
            <w:pPr>
              <w:jc w:val="center"/>
              <w:rPr>
                <w:b/>
                <w:bCs/>
                <w:szCs w:val="18"/>
              </w:rPr>
            </w:pPr>
            <w:r w:rsidRPr="005F21AB">
              <w:rPr>
                <w:b/>
                <w:bCs/>
                <w:szCs w:val="18"/>
              </w:rPr>
              <w:t>6</w:t>
            </w:r>
          </w:p>
        </w:tc>
        <w:tc>
          <w:tcPr>
            <w:tcW w:w="0" w:type="auto"/>
          </w:tcPr>
          <w:p w:rsidR="00A3230A" w:rsidRPr="005F21AB" w:rsidRDefault="00A3230A">
            <w:pPr>
              <w:jc w:val="center"/>
              <w:rPr>
                <w:b/>
                <w:bCs/>
                <w:szCs w:val="18"/>
              </w:rPr>
            </w:pPr>
            <w:r w:rsidRPr="005F21AB">
              <w:rPr>
                <w:b/>
                <w:bCs/>
                <w:szCs w:val="18"/>
              </w:rPr>
              <w:t>7</w:t>
            </w:r>
          </w:p>
        </w:tc>
        <w:tc>
          <w:tcPr>
            <w:tcW w:w="0" w:type="auto"/>
          </w:tcPr>
          <w:p w:rsidR="00A3230A" w:rsidRPr="005F21AB" w:rsidRDefault="00A3230A">
            <w:pPr>
              <w:jc w:val="center"/>
              <w:rPr>
                <w:b/>
                <w:bCs/>
                <w:szCs w:val="18"/>
              </w:rPr>
            </w:pPr>
            <w:r w:rsidRPr="005F21AB">
              <w:rPr>
                <w:b/>
                <w:bCs/>
                <w:szCs w:val="18"/>
              </w:rPr>
              <w:t>8</w:t>
            </w:r>
          </w:p>
        </w:tc>
        <w:tc>
          <w:tcPr>
            <w:tcW w:w="0" w:type="auto"/>
          </w:tcPr>
          <w:p w:rsidR="00A3230A" w:rsidRPr="005F21AB" w:rsidRDefault="00A3230A">
            <w:pPr>
              <w:jc w:val="center"/>
              <w:rPr>
                <w:b/>
                <w:bCs/>
                <w:szCs w:val="18"/>
              </w:rPr>
            </w:pPr>
            <w:r w:rsidRPr="005F21AB">
              <w:rPr>
                <w:b/>
                <w:bCs/>
                <w:szCs w:val="18"/>
              </w:rPr>
              <w:t>9</w:t>
            </w:r>
          </w:p>
        </w:tc>
        <w:tc>
          <w:tcPr>
            <w:tcW w:w="0" w:type="auto"/>
          </w:tcPr>
          <w:p w:rsidR="00A3230A" w:rsidRPr="005F21AB" w:rsidRDefault="00A3230A">
            <w:pPr>
              <w:jc w:val="center"/>
              <w:rPr>
                <w:b/>
                <w:bCs/>
                <w:szCs w:val="18"/>
              </w:rPr>
            </w:pPr>
            <w:r w:rsidRPr="005F21AB">
              <w:rPr>
                <w:b/>
                <w:bCs/>
                <w:szCs w:val="18"/>
              </w:rPr>
              <w:t>10</w:t>
            </w:r>
          </w:p>
        </w:tc>
        <w:tc>
          <w:tcPr>
            <w:tcW w:w="0" w:type="auto"/>
          </w:tcPr>
          <w:p w:rsidR="00A3230A" w:rsidRPr="005F21AB" w:rsidRDefault="00A3230A">
            <w:pPr>
              <w:jc w:val="center"/>
              <w:rPr>
                <w:b/>
                <w:bCs/>
                <w:szCs w:val="18"/>
              </w:rPr>
            </w:pPr>
            <w:r w:rsidRPr="005F21AB">
              <w:rPr>
                <w:b/>
                <w:bCs/>
                <w:szCs w:val="18"/>
              </w:rPr>
              <w:t>11</w:t>
            </w:r>
          </w:p>
        </w:tc>
        <w:tc>
          <w:tcPr>
            <w:tcW w:w="0" w:type="auto"/>
          </w:tcPr>
          <w:p w:rsidR="00A3230A" w:rsidRPr="005F21AB" w:rsidRDefault="00A3230A">
            <w:pPr>
              <w:jc w:val="center"/>
              <w:rPr>
                <w:b/>
                <w:bCs/>
                <w:szCs w:val="18"/>
              </w:rPr>
            </w:pPr>
            <w:r w:rsidRPr="005F21AB">
              <w:rPr>
                <w:b/>
                <w:bCs/>
                <w:szCs w:val="18"/>
              </w:rPr>
              <w:t>12</w:t>
            </w:r>
          </w:p>
        </w:tc>
        <w:tc>
          <w:tcPr>
            <w:tcW w:w="0" w:type="auto"/>
          </w:tcPr>
          <w:p w:rsidR="00A3230A" w:rsidRPr="005F21AB" w:rsidRDefault="00A3230A">
            <w:pPr>
              <w:jc w:val="center"/>
              <w:rPr>
                <w:b/>
                <w:bCs/>
                <w:szCs w:val="18"/>
              </w:rPr>
            </w:pPr>
            <w:r w:rsidRPr="005F21AB">
              <w:rPr>
                <w:b/>
                <w:bCs/>
                <w:szCs w:val="18"/>
              </w:rPr>
              <w:t>13</w:t>
            </w:r>
          </w:p>
        </w:tc>
        <w:tc>
          <w:tcPr>
            <w:tcW w:w="0" w:type="auto"/>
          </w:tcPr>
          <w:p w:rsidR="00A3230A" w:rsidRPr="005F21AB" w:rsidRDefault="00A3230A">
            <w:pPr>
              <w:jc w:val="center"/>
              <w:rPr>
                <w:b/>
                <w:bCs/>
                <w:szCs w:val="18"/>
              </w:rPr>
            </w:pPr>
            <w:r w:rsidRPr="005F21AB">
              <w:rPr>
                <w:b/>
                <w:bCs/>
                <w:szCs w:val="18"/>
              </w:rPr>
              <w:t>14</w:t>
            </w:r>
          </w:p>
        </w:tc>
        <w:tc>
          <w:tcPr>
            <w:tcW w:w="0" w:type="auto"/>
          </w:tcPr>
          <w:p w:rsidR="00A3230A" w:rsidRPr="005F21AB" w:rsidRDefault="00A3230A">
            <w:pPr>
              <w:jc w:val="center"/>
              <w:rPr>
                <w:b/>
                <w:bCs/>
                <w:szCs w:val="18"/>
              </w:rPr>
            </w:pPr>
            <w:r w:rsidRPr="005F21AB">
              <w:rPr>
                <w:b/>
                <w:bCs/>
                <w:szCs w:val="18"/>
              </w:rPr>
              <w:t>15</w:t>
            </w:r>
          </w:p>
        </w:tc>
        <w:tc>
          <w:tcPr>
            <w:tcW w:w="0" w:type="auto"/>
          </w:tcPr>
          <w:p w:rsidR="00A3230A" w:rsidRPr="005F21AB" w:rsidRDefault="00A3230A">
            <w:pPr>
              <w:jc w:val="center"/>
              <w:rPr>
                <w:b/>
                <w:bCs/>
                <w:szCs w:val="18"/>
              </w:rPr>
            </w:pPr>
            <w:r w:rsidRPr="005F21AB">
              <w:rPr>
                <w:b/>
                <w:bCs/>
                <w:szCs w:val="18"/>
              </w:rPr>
              <w:t>20</w:t>
            </w:r>
          </w:p>
        </w:tc>
      </w:tr>
      <w:tr w:rsidR="00A3230A" w:rsidRPr="005F21AB" w:rsidTr="00FA7676">
        <w:tc>
          <w:tcPr>
            <w:tcW w:w="0" w:type="auto"/>
          </w:tcPr>
          <w:p w:rsidR="00A3230A" w:rsidRPr="005F21AB" w:rsidRDefault="00A3230A">
            <w:pPr>
              <w:rPr>
                <w:b/>
                <w:bCs/>
                <w:szCs w:val="18"/>
              </w:rPr>
            </w:pPr>
            <w:r w:rsidRPr="005F21AB">
              <w:rPr>
                <w:b/>
                <w:bCs/>
                <w:szCs w:val="18"/>
              </w:rPr>
              <w:t>CPA</w:t>
            </w:r>
          </w:p>
        </w:tc>
        <w:tc>
          <w:tcPr>
            <w:tcW w:w="0" w:type="auto"/>
          </w:tcPr>
          <w:p w:rsidR="00A3230A" w:rsidRPr="005F21AB" w:rsidRDefault="00A3230A">
            <w:pPr>
              <w:jc w:val="center"/>
              <w:rPr>
                <w:bCs/>
                <w:szCs w:val="18"/>
              </w:rPr>
            </w:pPr>
            <w:r w:rsidRPr="005F21AB">
              <w:rPr>
                <w:bCs/>
                <w:szCs w:val="18"/>
              </w:rPr>
              <w:t>4</w:t>
            </w:r>
          </w:p>
        </w:tc>
        <w:tc>
          <w:tcPr>
            <w:tcW w:w="0" w:type="auto"/>
          </w:tcPr>
          <w:p w:rsidR="00A3230A" w:rsidRPr="005F21AB" w:rsidRDefault="00A3230A">
            <w:pPr>
              <w:jc w:val="center"/>
              <w:rPr>
                <w:bCs/>
                <w:szCs w:val="18"/>
              </w:rPr>
            </w:pPr>
            <w:r w:rsidRPr="005F21AB">
              <w:rPr>
                <w:bCs/>
                <w:szCs w:val="18"/>
              </w:rPr>
              <w:t>9</w:t>
            </w:r>
          </w:p>
        </w:tc>
        <w:tc>
          <w:tcPr>
            <w:tcW w:w="0" w:type="auto"/>
          </w:tcPr>
          <w:p w:rsidR="00A3230A" w:rsidRPr="005F21AB" w:rsidRDefault="00A3230A">
            <w:pPr>
              <w:jc w:val="center"/>
              <w:rPr>
                <w:bCs/>
                <w:szCs w:val="18"/>
              </w:rPr>
            </w:pPr>
            <w:r w:rsidRPr="005F21AB">
              <w:rPr>
                <w:bCs/>
                <w:szCs w:val="18"/>
              </w:rPr>
              <w:t>16</w:t>
            </w:r>
          </w:p>
        </w:tc>
        <w:tc>
          <w:tcPr>
            <w:tcW w:w="0" w:type="auto"/>
          </w:tcPr>
          <w:p w:rsidR="00A3230A" w:rsidRPr="005F21AB" w:rsidRDefault="00A3230A">
            <w:pPr>
              <w:jc w:val="center"/>
              <w:rPr>
                <w:bCs/>
                <w:szCs w:val="18"/>
              </w:rPr>
            </w:pPr>
            <w:r w:rsidRPr="005F21AB">
              <w:rPr>
                <w:bCs/>
                <w:szCs w:val="18"/>
              </w:rPr>
              <w:t>25</w:t>
            </w:r>
          </w:p>
        </w:tc>
        <w:tc>
          <w:tcPr>
            <w:tcW w:w="0" w:type="auto"/>
          </w:tcPr>
          <w:p w:rsidR="00A3230A" w:rsidRPr="005F21AB" w:rsidRDefault="00A3230A">
            <w:pPr>
              <w:jc w:val="center"/>
              <w:rPr>
                <w:bCs/>
                <w:szCs w:val="18"/>
              </w:rPr>
            </w:pPr>
            <w:r w:rsidRPr="005F21AB">
              <w:rPr>
                <w:bCs/>
                <w:szCs w:val="18"/>
              </w:rPr>
              <w:t>36</w:t>
            </w:r>
          </w:p>
        </w:tc>
        <w:tc>
          <w:tcPr>
            <w:tcW w:w="0" w:type="auto"/>
          </w:tcPr>
          <w:p w:rsidR="00A3230A" w:rsidRPr="005F21AB" w:rsidRDefault="00A3230A">
            <w:pPr>
              <w:jc w:val="center"/>
              <w:rPr>
                <w:bCs/>
                <w:szCs w:val="18"/>
              </w:rPr>
            </w:pPr>
            <w:r w:rsidRPr="005F21AB">
              <w:rPr>
                <w:bCs/>
                <w:szCs w:val="18"/>
              </w:rPr>
              <w:t>49</w:t>
            </w:r>
          </w:p>
        </w:tc>
        <w:tc>
          <w:tcPr>
            <w:tcW w:w="0" w:type="auto"/>
          </w:tcPr>
          <w:p w:rsidR="00A3230A" w:rsidRPr="005F21AB" w:rsidRDefault="00A3230A">
            <w:pPr>
              <w:jc w:val="center"/>
              <w:rPr>
                <w:bCs/>
                <w:szCs w:val="18"/>
              </w:rPr>
            </w:pPr>
            <w:r w:rsidRPr="005F21AB">
              <w:rPr>
                <w:bCs/>
                <w:szCs w:val="18"/>
              </w:rPr>
              <w:t>64</w:t>
            </w:r>
          </w:p>
        </w:tc>
        <w:tc>
          <w:tcPr>
            <w:tcW w:w="0" w:type="auto"/>
          </w:tcPr>
          <w:p w:rsidR="00A3230A" w:rsidRPr="005F21AB" w:rsidRDefault="00A3230A">
            <w:pPr>
              <w:jc w:val="center"/>
              <w:rPr>
                <w:bCs/>
                <w:szCs w:val="18"/>
              </w:rPr>
            </w:pPr>
            <w:r w:rsidRPr="005F21AB">
              <w:rPr>
                <w:bCs/>
                <w:szCs w:val="18"/>
              </w:rPr>
              <w:t>81</w:t>
            </w:r>
          </w:p>
        </w:tc>
        <w:tc>
          <w:tcPr>
            <w:tcW w:w="0" w:type="auto"/>
          </w:tcPr>
          <w:p w:rsidR="00A3230A" w:rsidRPr="005F21AB" w:rsidRDefault="00A3230A">
            <w:pPr>
              <w:jc w:val="center"/>
              <w:rPr>
                <w:bCs/>
                <w:szCs w:val="18"/>
              </w:rPr>
            </w:pPr>
            <w:r w:rsidRPr="005F21AB">
              <w:rPr>
                <w:bCs/>
                <w:szCs w:val="18"/>
              </w:rPr>
              <w:t>100</w:t>
            </w:r>
          </w:p>
        </w:tc>
        <w:tc>
          <w:tcPr>
            <w:tcW w:w="0" w:type="auto"/>
          </w:tcPr>
          <w:p w:rsidR="00A3230A" w:rsidRPr="005F21AB" w:rsidRDefault="00A3230A">
            <w:pPr>
              <w:jc w:val="center"/>
              <w:rPr>
                <w:bCs/>
                <w:szCs w:val="18"/>
              </w:rPr>
            </w:pPr>
            <w:r w:rsidRPr="005F21AB">
              <w:rPr>
                <w:bCs/>
                <w:szCs w:val="18"/>
              </w:rPr>
              <w:t>121</w:t>
            </w:r>
          </w:p>
        </w:tc>
        <w:tc>
          <w:tcPr>
            <w:tcW w:w="0" w:type="auto"/>
          </w:tcPr>
          <w:p w:rsidR="00A3230A" w:rsidRPr="005F21AB" w:rsidRDefault="00A3230A">
            <w:pPr>
              <w:jc w:val="center"/>
              <w:rPr>
                <w:bCs/>
                <w:szCs w:val="18"/>
              </w:rPr>
            </w:pPr>
            <w:r w:rsidRPr="005F21AB">
              <w:rPr>
                <w:bCs/>
                <w:szCs w:val="18"/>
              </w:rPr>
              <w:t>144</w:t>
            </w:r>
          </w:p>
        </w:tc>
        <w:tc>
          <w:tcPr>
            <w:tcW w:w="0" w:type="auto"/>
          </w:tcPr>
          <w:p w:rsidR="00A3230A" w:rsidRPr="005F21AB" w:rsidRDefault="00A3230A">
            <w:pPr>
              <w:jc w:val="center"/>
              <w:rPr>
                <w:bCs/>
                <w:szCs w:val="18"/>
              </w:rPr>
            </w:pPr>
            <w:r w:rsidRPr="005F21AB">
              <w:rPr>
                <w:bCs/>
                <w:szCs w:val="18"/>
              </w:rPr>
              <w:t>169</w:t>
            </w:r>
          </w:p>
        </w:tc>
        <w:tc>
          <w:tcPr>
            <w:tcW w:w="0" w:type="auto"/>
          </w:tcPr>
          <w:p w:rsidR="00A3230A" w:rsidRPr="005F21AB" w:rsidRDefault="00A3230A">
            <w:pPr>
              <w:jc w:val="center"/>
              <w:rPr>
                <w:bCs/>
                <w:szCs w:val="18"/>
              </w:rPr>
            </w:pPr>
            <w:r w:rsidRPr="005F21AB">
              <w:rPr>
                <w:bCs/>
                <w:szCs w:val="18"/>
              </w:rPr>
              <w:t>196</w:t>
            </w:r>
          </w:p>
        </w:tc>
        <w:tc>
          <w:tcPr>
            <w:tcW w:w="0" w:type="auto"/>
          </w:tcPr>
          <w:p w:rsidR="00A3230A" w:rsidRPr="005F21AB" w:rsidRDefault="00A3230A">
            <w:pPr>
              <w:jc w:val="center"/>
              <w:rPr>
                <w:bCs/>
                <w:szCs w:val="18"/>
              </w:rPr>
            </w:pPr>
            <w:r w:rsidRPr="005F21AB">
              <w:rPr>
                <w:bCs/>
                <w:szCs w:val="18"/>
              </w:rPr>
              <w:t>225</w:t>
            </w:r>
          </w:p>
        </w:tc>
        <w:tc>
          <w:tcPr>
            <w:tcW w:w="0" w:type="auto"/>
          </w:tcPr>
          <w:p w:rsidR="00A3230A" w:rsidRPr="005F21AB" w:rsidRDefault="00A3230A">
            <w:pPr>
              <w:jc w:val="center"/>
              <w:rPr>
                <w:bCs/>
                <w:szCs w:val="18"/>
              </w:rPr>
            </w:pPr>
            <w:r w:rsidRPr="005F21AB">
              <w:rPr>
                <w:bCs/>
                <w:szCs w:val="18"/>
              </w:rPr>
              <w:t>256</w:t>
            </w:r>
          </w:p>
        </w:tc>
        <w:tc>
          <w:tcPr>
            <w:tcW w:w="0" w:type="auto"/>
          </w:tcPr>
          <w:p w:rsidR="00A3230A" w:rsidRPr="005F21AB" w:rsidRDefault="00A3230A">
            <w:pPr>
              <w:jc w:val="center"/>
              <w:rPr>
                <w:bCs/>
                <w:szCs w:val="18"/>
              </w:rPr>
            </w:pPr>
            <w:r w:rsidRPr="005F21AB">
              <w:rPr>
                <w:bCs/>
                <w:szCs w:val="18"/>
              </w:rPr>
              <w:t>441</w:t>
            </w:r>
          </w:p>
        </w:tc>
      </w:tr>
    </w:tbl>
    <w:p w:rsidR="00291E8E" w:rsidRPr="005F21AB" w:rsidRDefault="00951860" w:rsidP="00291E8E">
      <w:pPr>
        <w:rPr>
          <w:szCs w:val="18"/>
        </w:rPr>
      </w:pPr>
      <w:r>
        <w:rPr>
          <w:szCs w:val="18"/>
        </w:rPr>
        <w:t xml:space="preserve">Quelques soient les réductions de CPA, </w:t>
      </w:r>
      <w:r w:rsidRPr="00951860">
        <w:rPr>
          <w:szCs w:val="18"/>
          <w:shd w:val="clear" w:color="auto" w:fill="FFFF00"/>
        </w:rPr>
        <w:t>l</w:t>
      </w:r>
      <w:r w:rsidR="008A304C">
        <w:rPr>
          <w:szCs w:val="18"/>
          <w:shd w:val="clear" w:color="auto" w:fill="FFFF00"/>
        </w:rPr>
        <w:t>e CPA final</w:t>
      </w:r>
      <w:r w:rsidRPr="00951860">
        <w:rPr>
          <w:szCs w:val="18"/>
          <w:shd w:val="clear" w:color="auto" w:fill="FFFF00"/>
        </w:rPr>
        <w:t xml:space="preserve"> ne peut descendre en-dessous de CPA(initial)/2</w:t>
      </w:r>
      <w:r>
        <w:rPr>
          <w:szCs w:val="18"/>
        </w:rPr>
        <w:t xml:space="preserve"> ! </w:t>
      </w:r>
      <w:r w:rsidR="00291E8E" w:rsidRPr="005F21AB">
        <w:rPr>
          <w:szCs w:val="18"/>
        </w:rPr>
        <w:t xml:space="preserve">Deux possibilités </w:t>
      </w:r>
      <w:r w:rsidR="00E0486E" w:rsidRPr="005F21AB">
        <w:rPr>
          <w:szCs w:val="18"/>
        </w:rPr>
        <w:t xml:space="preserve">existent </w:t>
      </w:r>
      <w:r w:rsidR="00291E8E" w:rsidRPr="005F21AB">
        <w:rPr>
          <w:szCs w:val="18"/>
        </w:rPr>
        <w:t xml:space="preserve">pour </w:t>
      </w:r>
      <w:r w:rsidR="00D95473">
        <w:rPr>
          <w:szCs w:val="18"/>
        </w:rPr>
        <w:t xml:space="preserve">apprendre </w:t>
      </w:r>
      <w:r w:rsidR="00291E8E" w:rsidRPr="005F21AB">
        <w:rPr>
          <w:szCs w:val="18"/>
        </w:rPr>
        <w:t>les sorts</w:t>
      </w:r>
      <w:r w:rsidR="00E0486E" w:rsidRPr="005F21AB">
        <w:rPr>
          <w:szCs w:val="18"/>
        </w:rPr>
        <w:t xml:space="preserve"> : </w:t>
      </w:r>
      <w:r w:rsidR="0016412C" w:rsidRPr="005F21AB">
        <w:rPr>
          <w:b/>
          <w:szCs w:val="18"/>
        </w:rPr>
        <w:t>l’étude dirigée</w:t>
      </w:r>
      <w:r w:rsidR="0016412C" w:rsidRPr="005F21AB">
        <w:rPr>
          <w:szCs w:val="18"/>
        </w:rPr>
        <w:t xml:space="preserve"> </w:t>
      </w:r>
      <w:r w:rsidR="00374C09" w:rsidRPr="005F21AB">
        <w:rPr>
          <w:szCs w:val="18"/>
        </w:rPr>
        <w:t>(par défaut</w:t>
      </w:r>
      <w:r w:rsidR="00F045EA">
        <w:rPr>
          <w:szCs w:val="18"/>
        </w:rPr>
        <w:t>, voir ci-dessous</w:t>
      </w:r>
      <w:r w:rsidR="00374C09" w:rsidRPr="005F21AB">
        <w:rPr>
          <w:szCs w:val="18"/>
        </w:rPr>
        <w:t xml:space="preserve">) </w:t>
      </w:r>
      <w:r w:rsidR="00291E8E" w:rsidRPr="005F21AB">
        <w:rPr>
          <w:szCs w:val="18"/>
        </w:rPr>
        <w:t>et</w:t>
      </w:r>
      <w:r w:rsidR="0016412C" w:rsidRPr="005F21AB">
        <w:rPr>
          <w:szCs w:val="18"/>
        </w:rPr>
        <w:t xml:space="preserve"> </w:t>
      </w:r>
      <w:r w:rsidR="0016412C" w:rsidRPr="005F21AB">
        <w:rPr>
          <w:b/>
          <w:szCs w:val="18"/>
        </w:rPr>
        <w:t>l’étude libre</w:t>
      </w:r>
      <w:r w:rsidR="00374C09" w:rsidRPr="005F21AB">
        <w:rPr>
          <w:b/>
          <w:szCs w:val="18"/>
        </w:rPr>
        <w:t xml:space="preserve"> </w:t>
      </w:r>
      <w:r w:rsidR="00374C09" w:rsidRPr="005F21AB">
        <w:rPr>
          <w:szCs w:val="18"/>
        </w:rPr>
        <w:t>(</w:t>
      </w:r>
      <w:r w:rsidR="00AA0FC6" w:rsidRPr="005F21AB">
        <w:rPr>
          <w:szCs w:val="18"/>
        </w:rPr>
        <w:t xml:space="preserve">plus </w:t>
      </w:r>
      <w:r w:rsidR="00374C09" w:rsidRPr="005F21AB">
        <w:rPr>
          <w:szCs w:val="18"/>
        </w:rPr>
        <w:t>rare</w:t>
      </w:r>
      <w:r w:rsidR="00F045EA">
        <w:rPr>
          <w:szCs w:val="18"/>
        </w:rPr>
        <w:t xml:space="preserve">, </w:t>
      </w:r>
      <w:r w:rsidR="00F045EA" w:rsidRPr="00F045EA">
        <w:rPr>
          <w:i/>
          <w:szCs w:val="18"/>
        </w:rPr>
        <w:t xml:space="preserve">voir </w:t>
      </w:r>
      <w:r w:rsidR="00F045EA" w:rsidRPr="00F045EA">
        <w:rPr>
          <w:i/>
          <w:szCs w:val="18"/>
        </w:rPr>
        <w:fldChar w:fldCharType="begin"/>
      </w:r>
      <w:r w:rsidR="00F045EA" w:rsidRPr="00F045EA">
        <w:rPr>
          <w:i/>
          <w:szCs w:val="18"/>
        </w:rPr>
        <w:instrText xml:space="preserve"> REF _Ref459712205 \h </w:instrText>
      </w:r>
      <w:r w:rsidR="00F045EA">
        <w:rPr>
          <w:i/>
          <w:szCs w:val="18"/>
        </w:rPr>
        <w:instrText xml:space="preserve"> \* MERGEFORMAT </w:instrText>
      </w:r>
      <w:r w:rsidR="00F045EA" w:rsidRPr="00F045EA">
        <w:rPr>
          <w:i/>
          <w:szCs w:val="18"/>
        </w:rPr>
      </w:r>
      <w:r w:rsidR="00F045EA" w:rsidRPr="00F045EA">
        <w:rPr>
          <w:i/>
          <w:szCs w:val="18"/>
        </w:rPr>
        <w:fldChar w:fldCharType="separate"/>
      </w:r>
      <w:r w:rsidR="00D67DEA" w:rsidRPr="00D67DEA">
        <w:rPr>
          <w:i/>
        </w:rPr>
        <w:t>3.1.5.6 Étude libre</w:t>
      </w:r>
      <w:r w:rsidR="00F045EA" w:rsidRPr="00F045EA">
        <w:rPr>
          <w:i/>
          <w:szCs w:val="18"/>
        </w:rPr>
        <w:fldChar w:fldCharType="end"/>
      </w:r>
      <w:r w:rsidR="00374C09" w:rsidRPr="005F21AB">
        <w:rPr>
          <w:szCs w:val="18"/>
        </w:rPr>
        <w:t>)</w:t>
      </w:r>
      <w:r w:rsidR="00291E8E" w:rsidRPr="005F21AB">
        <w:rPr>
          <w:szCs w:val="18"/>
        </w:rPr>
        <w:t xml:space="preserve">, le MdJ donne le choix au J selon le contexte de création du </w:t>
      </w:r>
      <w:r w:rsidR="00D95473">
        <w:rPr>
          <w:szCs w:val="18"/>
        </w:rPr>
        <w:t>Perso</w:t>
      </w:r>
      <w:r w:rsidR="00291E8E" w:rsidRPr="005F21AB">
        <w:rPr>
          <w:szCs w:val="18"/>
        </w:rPr>
        <w:t>.</w:t>
      </w:r>
    </w:p>
    <w:p w:rsidR="00A3230A" w:rsidRPr="005F21AB" w:rsidRDefault="00EB656A" w:rsidP="00EB656A">
      <w:pPr>
        <w:pStyle w:val="Titre4"/>
      </w:pPr>
      <w:bookmarkStart w:id="34" w:name="_Toc198546088"/>
      <w:r w:rsidRPr="005F21AB">
        <w:t xml:space="preserve">3.1.5.2 </w:t>
      </w:r>
      <w:r w:rsidR="000A1582" w:rsidRPr="005F21AB">
        <w:t>Étude</w:t>
      </w:r>
      <w:r w:rsidR="00291E8E" w:rsidRPr="005F21AB">
        <w:t xml:space="preserve"> dirigée</w:t>
      </w:r>
      <w:bookmarkEnd w:id="34"/>
    </w:p>
    <w:p w:rsidR="007C0A39" w:rsidRPr="005F21AB" w:rsidRDefault="00103D22">
      <w:pPr>
        <w:rPr>
          <w:szCs w:val="18"/>
        </w:rPr>
      </w:pPr>
      <w:r w:rsidRPr="005F21AB">
        <w:rPr>
          <w:szCs w:val="18"/>
        </w:rPr>
        <w:t xml:space="preserve">Le J lance </w:t>
      </w:r>
      <w:r w:rsidR="00374C09" w:rsidRPr="005F21AB">
        <w:rPr>
          <w:szCs w:val="18"/>
        </w:rPr>
        <w:t>d</w:t>
      </w:r>
      <w:r w:rsidRPr="005F21AB">
        <w:rPr>
          <w:szCs w:val="18"/>
        </w:rPr>
        <w:t xml:space="preserve">es </w:t>
      </w:r>
      <w:r w:rsidR="00604E0B" w:rsidRPr="005F21AB">
        <w:rPr>
          <w:szCs w:val="18"/>
        </w:rPr>
        <w:t>dés</w:t>
      </w:r>
      <w:r w:rsidRPr="005F21AB">
        <w:rPr>
          <w:szCs w:val="18"/>
        </w:rPr>
        <w:t>, un à la fois, sur la table des sorts de son alignement</w:t>
      </w:r>
      <w:r w:rsidR="00374C09" w:rsidRPr="005F21AB">
        <w:rPr>
          <w:szCs w:val="18"/>
        </w:rPr>
        <w:t xml:space="preserve"> (voir </w:t>
      </w:r>
      <w:r w:rsidR="00374C09" w:rsidRPr="005F21AB">
        <w:rPr>
          <w:i/>
          <w:szCs w:val="18"/>
        </w:rPr>
        <w:fldChar w:fldCharType="begin"/>
      </w:r>
      <w:r w:rsidR="00374C09" w:rsidRPr="005F21AB">
        <w:rPr>
          <w:i/>
          <w:szCs w:val="18"/>
        </w:rPr>
        <w:instrText xml:space="preserve"> REF _Ref405294342 \h  \* MERGEFORMAT </w:instrText>
      </w:r>
      <w:r w:rsidR="00374C09" w:rsidRPr="005F21AB">
        <w:rPr>
          <w:i/>
          <w:szCs w:val="18"/>
        </w:rPr>
      </w:r>
      <w:r w:rsidR="00374C09" w:rsidRPr="005F21AB">
        <w:rPr>
          <w:i/>
          <w:szCs w:val="18"/>
        </w:rPr>
        <w:fldChar w:fldCharType="separate"/>
      </w:r>
      <w:r w:rsidR="00D67DEA" w:rsidRPr="00D67DEA">
        <w:rPr>
          <w:i/>
          <w:szCs w:val="18"/>
        </w:rPr>
        <w:t>3.3 Liste des sorts par alignement</w:t>
      </w:r>
      <w:r w:rsidR="00374C09" w:rsidRPr="005F21AB">
        <w:rPr>
          <w:i/>
          <w:szCs w:val="18"/>
        </w:rPr>
        <w:fldChar w:fldCharType="end"/>
      </w:r>
      <w:r w:rsidR="00374C09" w:rsidRPr="005F21AB">
        <w:rPr>
          <w:szCs w:val="18"/>
        </w:rPr>
        <w:t>)</w:t>
      </w:r>
      <w:r w:rsidRPr="005F21AB">
        <w:rPr>
          <w:szCs w:val="18"/>
        </w:rPr>
        <w:t xml:space="preserve"> </w:t>
      </w:r>
      <w:r w:rsidR="00604E0B" w:rsidRPr="005F21AB">
        <w:rPr>
          <w:szCs w:val="18"/>
        </w:rPr>
        <w:t xml:space="preserve">ou </w:t>
      </w:r>
      <w:r w:rsidR="00C65EA3">
        <w:rPr>
          <w:szCs w:val="18"/>
        </w:rPr>
        <w:t xml:space="preserve">sur la table des </w:t>
      </w:r>
      <w:r w:rsidR="00C65EA3" w:rsidRPr="003651A4">
        <w:rPr>
          <w:i/>
          <w:szCs w:val="18"/>
        </w:rPr>
        <w:t>Sorts de Base</w:t>
      </w:r>
      <w:r w:rsidR="00604E0B" w:rsidRPr="005F21AB">
        <w:rPr>
          <w:szCs w:val="18"/>
        </w:rPr>
        <w:t xml:space="preserve">, </w:t>
      </w:r>
      <w:r w:rsidRPr="005F21AB">
        <w:rPr>
          <w:szCs w:val="18"/>
        </w:rPr>
        <w:t xml:space="preserve">pour déterminer les sorts qui lui ont été enseignés. </w:t>
      </w:r>
      <w:r w:rsidR="003651A4" w:rsidRPr="003651A4">
        <w:rPr>
          <w:b/>
          <w:szCs w:val="18"/>
        </w:rPr>
        <w:t>En dépensant 10 PdA, le J peut relancer les dés</w:t>
      </w:r>
      <w:r w:rsidR="003651A4">
        <w:rPr>
          <w:szCs w:val="18"/>
        </w:rPr>
        <w:t xml:space="preserve">. </w:t>
      </w:r>
      <w:r w:rsidR="00C65EA3">
        <w:rPr>
          <w:szCs w:val="18"/>
        </w:rPr>
        <w:t>Le premier sort étudié a</w:t>
      </w:r>
      <w:r w:rsidR="00635D90">
        <w:rPr>
          <w:szCs w:val="18"/>
        </w:rPr>
        <w:t xml:space="preserve"> un</w:t>
      </w:r>
      <w:r w:rsidR="00C65EA3">
        <w:rPr>
          <w:szCs w:val="18"/>
        </w:rPr>
        <w:t xml:space="preserve"> NE=NEM, diminuez de 1 pour le sort suivant jusqu’à 0, le minimum</w:t>
      </w:r>
      <w:r w:rsidRPr="005F21AB">
        <w:rPr>
          <w:szCs w:val="18"/>
        </w:rPr>
        <w:t xml:space="preserve">. Chaque tirage de dés indique quel </w:t>
      </w:r>
      <w:r w:rsidR="00374C09" w:rsidRPr="005F21AB">
        <w:rPr>
          <w:szCs w:val="18"/>
        </w:rPr>
        <w:t>s</w:t>
      </w:r>
      <w:r w:rsidRPr="005F21AB">
        <w:rPr>
          <w:szCs w:val="18"/>
        </w:rPr>
        <w:t>ort a été enseigné au magicien</w:t>
      </w:r>
      <w:r w:rsidR="00374C09" w:rsidRPr="005F21AB">
        <w:rPr>
          <w:szCs w:val="18"/>
        </w:rPr>
        <w:t xml:space="preserve"> </w:t>
      </w:r>
      <w:r w:rsidR="001F3D01" w:rsidRPr="005F21AB">
        <w:rPr>
          <w:szCs w:val="18"/>
        </w:rPr>
        <w:t xml:space="preserve">(pour les Pouvoirs, voir ci-dessous) </w:t>
      </w:r>
      <w:r w:rsidR="00374C09" w:rsidRPr="005F21AB">
        <w:rPr>
          <w:szCs w:val="18"/>
        </w:rPr>
        <w:t>et</w:t>
      </w:r>
      <w:r w:rsidRPr="005F21AB">
        <w:rPr>
          <w:szCs w:val="18"/>
        </w:rPr>
        <w:t xml:space="preserve"> les </w:t>
      </w:r>
      <w:r w:rsidRPr="00951860">
        <w:rPr>
          <w:szCs w:val="18"/>
          <w:shd w:val="clear" w:color="auto" w:fill="FFFF00"/>
        </w:rPr>
        <w:t>CPA sont soustraits à son budget de PdA</w:t>
      </w:r>
      <w:r w:rsidRPr="005F21AB">
        <w:rPr>
          <w:szCs w:val="18"/>
        </w:rPr>
        <w:t xml:space="preserve">. Répétez ce processus jusqu’à ce qu’au moins </w:t>
      </w:r>
      <w:r w:rsidRPr="005F21AB">
        <w:rPr>
          <w:b/>
          <w:bCs/>
          <w:szCs w:val="18"/>
        </w:rPr>
        <w:t xml:space="preserve">75% des PdA </w:t>
      </w:r>
      <w:r w:rsidRPr="005F21AB">
        <w:rPr>
          <w:szCs w:val="18"/>
        </w:rPr>
        <w:t xml:space="preserve">aient été dépensés. Si la table indique un sort </w:t>
      </w:r>
      <w:r w:rsidRPr="005F21AB">
        <w:rPr>
          <w:b/>
          <w:szCs w:val="18"/>
        </w:rPr>
        <w:t>déjà connu,</w:t>
      </w:r>
      <w:r w:rsidRPr="005F21AB">
        <w:rPr>
          <w:szCs w:val="18"/>
        </w:rPr>
        <w:t xml:space="preserve"> montez le NE de ce sort </w:t>
      </w:r>
      <w:r w:rsidR="00A3230A" w:rsidRPr="005F21AB">
        <w:rPr>
          <w:szCs w:val="18"/>
        </w:rPr>
        <w:t>d</w:t>
      </w:r>
      <w:r w:rsidRPr="005F21AB">
        <w:rPr>
          <w:szCs w:val="18"/>
        </w:rPr>
        <w:t xml:space="preserve">e 1, en payant </w:t>
      </w:r>
      <w:r w:rsidR="00374C09" w:rsidRPr="005F21AB">
        <w:rPr>
          <w:szCs w:val="18"/>
        </w:rPr>
        <w:t xml:space="preserve">les </w:t>
      </w:r>
      <w:r w:rsidRPr="005F21AB">
        <w:rPr>
          <w:b/>
          <w:szCs w:val="18"/>
        </w:rPr>
        <w:t>PdA</w:t>
      </w:r>
      <w:r w:rsidRPr="005F21AB">
        <w:rPr>
          <w:szCs w:val="18"/>
        </w:rPr>
        <w:t xml:space="preserve"> nécessaires </w:t>
      </w:r>
      <w:r w:rsidR="00C73A66" w:rsidRPr="005F21AB">
        <w:rPr>
          <w:b/>
          <w:szCs w:val="18"/>
        </w:rPr>
        <w:t xml:space="preserve">divisés par </w:t>
      </w:r>
      <w:r w:rsidR="00374C09" w:rsidRPr="005F21AB">
        <w:rPr>
          <w:b/>
          <w:szCs w:val="18"/>
        </w:rPr>
        <w:t>2</w:t>
      </w:r>
      <w:r w:rsidR="00951860">
        <w:rPr>
          <w:b/>
          <w:szCs w:val="18"/>
        </w:rPr>
        <w:t xml:space="preserve"> </w:t>
      </w:r>
      <w:r w:rsidR="00951860" w:rsidRPr="005F21AB">
        <w:rPr>
          <w:szCs w:val="18"/>
        </w:rPr>
        <w:t>(</w:t>
      </w:r>
      <w:r w:rsidR="00951860" w:rsidRPr="005F21AB">
        <w:rPr>
          <w:i/>
          <w:szCs w:val="18"/>
        </w:rPr>
        <w:t xml:space="preserve">voir </w:t>
      </w:r>
      <w:r w:rsidR="00951860" w:rsidRPr="005F21AB">
        <w:rPr>
          <w:i/>
          <w:szCs w:val="18"/>
        </w:rPr>
        <w:fldChar w:fldCharType="begin"/>
      </w:r>
      <w:r w:rsidR="00951860" w:rsidRPr="005F21AB">
        <w:rPr>
          <w:i/>
          <w:szCs w:val="18"/>
        </w:rPr>
        <w:instrText xml:space="preserve"> REF _Ref405294517 \h  \* MERGEFORMAT </w:instrText>
      </w:r>
      <w:r w:rsidR="00951860" w:rsidRPr="005F21AB">
        <w:rPr>
          <w:i/>
          <w:szCs w:val="18"/>
        </w:rPr>
      </w:r>
      <w:r w:rsidR="00951860" w:rsidRPr="005F21AB">
        <w:rPr>
          <w:i/>
          <w:szCs w:val="18"/>
        </w:rPr>
        <w:fldChar w:fldCharType="separate"/>
      </w:r>
      <w:r w:rsidR="00D67DEA" w:rsidRPr="00D67DEA">
        <w:rPr>
          <w:i/>
          <w:szCs w:val="18"/>
        </w:rPr>
        <w:t>7.1 Augmentation du NE d’un sort</w:t>
      </w:r>
      <w:r w:rsidR="00951860" w:rsidRPr="005F21AB">
        <w:rPr>
          <w:i/>
          <w:szCs w:val="18"/>
        </w:rPr>
        <w:fldChar w:fldCharType="end"/>
      </w:r>
      <w:r w:rsidR="00951860" w:rsidRPr="005F21AB">
        <w:rPr>
          <w:i/>
          <w:szCs w:val="18"/>
        </w:rPr>
        <w:t>)</w:t>
      </w:r>
      <w:r w:rsidRPr="005F21AB">
        <w:rPr>
          <w:szCs w:val="18"/>
        </w:rPr>
        <w:t xml:space="preserve">. </w:t>
      </w:r>
    </w:p>
    <w:p w:rsidR="007E3A38" w:rsidRPr="005F21AB" w:rsidRDefault="00EB656A" w:rsidP="00EB656A">
      <w:pPr>
        <w:pStyle w:val="Titre4"/>
      </w:pPr>
      <w:bookmarkStart w:id="35" w:name="_Toc198546089"/>
      <w:r w:rsidRPr="005F21AB">
        <w:t xml:space="preserve">3.1.5.3 </w:t>
      </w:r>
      <w:r w:rsidR="007E3A38" w:rsidRPr="005F21AB">
        <w:t>Pouvoir</w:t>
      </w:r>
      <w:bookmarkEnd w:id="35"/>
    </w:p>
    <w:p w:rsidR="007E3A38" w:rsidRPr="005F21AB" w:rsidRDefault="00BF6BB8" w:rsidP="007E3A38">
      <w:pPr>
        <w:pStyle w:val="TM1"/>
        <w:rPr>
          <w:szCs w:val="18"/>
        </w:rPr>
      </w:pPr>
      <w:r w:rsidRPr="005F21AB">
        <w:rPr>
          <w:szCs w:val="18"/>
        </w:rPr>
        <w:t>Si le dé indique un Pouvoir, l</w:t>
      </w:r>
      <w:r w:rsidR="007E3A38" w:rsidRPr="005F21AB">
        <w:rPr>
          <w:szCs w:val="18"/>
        </w:rPr>
        <w:t xml:space="preserve">e </w:t>
      </w:r>
      <w:r w:rsidRPr="005F21AB">
        <w:rPr>
          <w:szCs w:val="18"/>
        </w:rPr>
        <w:t>Perso</w:t>
      </w:r>
      <w:r w:rsidR="007E3A38" w:rsidRPr="005F21AB">
        <w:rPr>
          <w:szCs w:val="18"/>
        </w:rPr>
        <w:t xml:space="preserve"> reçoit un sort à la fois, dans l’ordre croissant des DS de la liste des sorts de ce Pouvoir. </w:t>
      </w:r>
      <w:r w:rsidR="00C95C6F" w:rsidRPr="005F21AB">
        <w:rPr>
          <w:szCs w:val="18"/>
        </w:rPr>
        <w:t xml:space="preserve">Le </w:t>
      </w:r>
      <w:r w:rsidR="00C95C6F" w:rsidRPr="005F21AB">
        <w:rPr>
          <w:b/>
          <w:szCs w:val="18"/>
        </w:rPr>
        <w:t>coût du sort dépend de la DS</w:t>
      </w:r>
      <w:r w:rsidR="00374C09" w:rsidRPr="005F21AB">
        <w:rPr>
          <w:b/>
          <w:szCs w:val="18"/>
        </w:rPr>
        <w:t>(P</w:t>
      </w:r>
      <w:r w:rsidR="00C95C6F" w:rsidRPr="005F21AB">
        <w:rPr>
          <w:b/>
          <w:szCs w:val="18"/>
        </w:rPr>
        <w:t>ouvoir</w:t>
      </w:r>
      <w:r w:rsidR="00374C09" w:rsidRPr="005F21AB">
        <w:rPr>
          <w:b/>
          <w:szCs w:val="18"/>
        </w:rPr>
        <w:t>)</w:t>
      </w:r>
      <w:r w:rsidR="00951860">
        <w:rPr>
          <w:b/>
          <w:szCs w:val="18"/>
        </w:rPr>
        <w:t xml:space="preserve"> </w:t>
      </w:r>
      <w:r w:rsidR="00951860" w:rsidRPr="00951860">
        <w:rPr>
          <w:szCs w:val="18"/>
        </w:rPr>
        <w:t>et non pas de la DS du sort</w:t>
      </w:r>
      <w:r w:rsidR="00C95C6F" w:rsidRPr="005F21AB">
        <w:rPr>
          <w:szCs w:val="18"/>
        </w:rPr>
        <w:t xml:space="preserve">. </w:t>
      </w:r>
      <w:r w:rsidR="007E3A38" w:rsidRPr="005F21AB">
        <w:rPr>
          <w:szCs w:val="18"/>
        </w:rPr>
        <w:t>Ceci n’est valable qu’à la phase de création d’un magicien. L</w:t>
      </w:r>
      <w:r w:rsidR="001F3D01" w:rsidRPr="005F21AB">
        <w:rPr>
          <w:szCs w:val="18"/>
        </w:rPr>
        <w:t xml:space="preserve">a </w:t>
      </w:r>
      <w:r w:rsidR="001F3D01" w:rsidRPr="00E0211A">
        <w:rPr>
          <w:szCs w:val="18"/>
          <w:shd w:val="clear" w:color="auto" w:fill="FFFF00"/>
        </w:rPr>
        <w:t xml:space="preserve">somme des </w:t>
      </w:r>
      <w:r w:rsidR="00374C09" w:rsidRPr="00E0211A">
        <w:rPr>
          <w:szCs w:val="18"/>
          <w:shd w:val="clear" w:color="auto" w:fill="FFFF00"/>
        </w:rPr>
        <w:t>DS</w:t>
      </w:r>
      <w:r w:rsidR="00374C09" w:rsidRPr="005F21AB">
        <w:rPr>
          <w:szCs w:val="18"/>
        </w:rPr>
        <w:t xml:space="preserve"> </w:t>
      </w:r>
      <w:r w:rsidR="007E3A38" w:rsidRPr="005F21AB">
        <w:rPr>
          <w:szCs w:val="18"/>
        </w:rPr>
        <w:t xml:space="preserve">des sorts </w:t>
      </w:r>
      <w:r w:rsidR="001F3D01" w:rsidRPr="005F21AB">
        <w:rPr>
          <w:szCs w:val="18"/>
        </w:rPr>
        <w:t xml:space="preserve">déjà connus </w:t>
      </w:r>
      <w:r w:rsidR="007E3A38" w:rsidRPr="005F21AB">
        <w:rPr>
          <w:szCs w:val="18"/>
        </w:rPr>
        <w:t xml:space="preserve">d’un Pouvoir diminuent </w:t>
      </w:r>
      <w:r w:rsidR="00374C09" w:rsidRPr="005F21AB">
        <w:rPr>
          <w:szCs w:val="18"/>
        </w:rPr>
        <w:t>le CPA des autres sorts de ce pouvoir</w:t>
      </w:r>
      <w:r w:rsidR="00951860">
        <w:rPr>
          <w:szCs w:val="18"/>
        </w:rPr>
        <w:t xml:space="preserve">. </w:t>
      </w:r>
      <w:r w:rsidR="007E3A38" w:rsidRPr="005F21AB">
        <w:rPr>
          <w:szCs w:val="18"/>
        </w:rPr>
        <w:t xml:space="preserve">Si tous les sorts d’un pouvoir sont </w:t>
      </w:r>
      <w:r w:rsidR="00374C09" w:rsidRPr="005F21AB">
        <w:rPr>
          <w:szCs w:val="18"/>
        </w:rPr>
        <w:t>déjà connus</w:t>
      </w:r>
      <w:r w:rsidR="00951860">
        <w:rPr>
          <w:szCs w:val="18"/>
        </w:rPr>
        <w:t xml:space="preserve"> et que le dé d’étude indique à nouveau ce Pouvoir, </w:t>
      </w:r>
      <w:r w:rsidR="007E3A38" w:rsidRPr="005F21AB">
        <w:rPr>
          <w:szCs w:val="18"/>
        </w:rPr>
        <w:t xml:space="preserve">déterminez au hasard quel sort </w:t>
      </w:r>
      <w:r w:rsidR="00C917DD" w:rsidRPr="005F21AB">
        <w:rPr>
          <w:szCs w:val="18"/>
        </w:rPr>
        <w:t xml:space="preserve">de ce pouvoir </w:t>
      </w:r>
      <w:r w:rsidR="007E3A38" w:rsidRPr="005F21AB">
        <w:rPr>
          <w:szCs w:val="18"/>
        </w:rPr>
        <w:t>voit son NE augmenter</w:t>
      </w:r>
      <w:r w:rsidR="00C917DD" w:rsidRPr="005F21AB">
        <w:rPr>
          <w:szCs w:val="18"/>
        </w:rPr>
        <w:t xml:space="preserve"> de 1</w:t>
      </w:r>
      <w:r w:rsidR="007E3A38" w:rsidRPr="005F21AB">
        <w:rPr>
          <w:szCs w:val="18"/>
        </w:rPr>
        <w:t>.</w:t>
      </w:r>
    </w:p>
    <w:p w:rsidR="007C0A39" w:rsidRPr="005F21AB" w:rsidRDefault="00EB656A" w:rsidP="00EB656A">
      <w:pPr>
        <w:pStyle w:val="Titre4"/>
      </w:pPr>
      <w:bookmarkStart w:id="36" w:name="_Toc198546090"/>
      <w:r w:rsidRPr="005F21AB">
        <w:t xml:space="preserve">3.1.5.4 </w:t>
      </w:r>
      <w:r w:rsidR="007C0A39" w:rsidRPr="005F21AB">
        <w:t>Type</w:t>
      </w:r>
      <w:bookmarkEnd w:id="36"/>
    </w:p>
    <w:p w:rsidR="00103D22" w:rsidRPr="005F21AB" w:rsidRDefault="00A3230A">
      <w:pPr>
        <w:rPr>
          <w:szCs w:val="18"/>
        </w:rPr>
      </w:pPr>
      <w:r w:rsidRPr="005F21AB">
        <w:rPr>
          <w:szCs w:val="18"/>
        </w:rPr>
        <w:t>Chaque sort connu du même type (</w:t>
      </w:r>
      <w:r w:rsidRPr="0069144D">
        <w:rPr>
          <w:i/>
          <w:szCs w:val="18"/>
        </w:rPr>
        <w:t>Alt</w:t>
      </w:r>
      <w:r w:rsidR="007E3A38" w:rsidRPr="0069144D">
        <w:rPr>
          <w:i/>
          <w:szCs w:val="18"/>
        </w:rPr>
        <w:t>ération</w:t>
      </w:r>
      <w:r w:rsidRPr="0069144D">
        <w:rPr>
          <w:i/>
          <w:szCs w:val="18"/>
        </w:rPr>
        <w:t>/Res</w:t>
      </w:r>
      <w:r w:rsidR="007E3A38" w:rsidRPr="0069144D">
        <w:rPr>
          <w:i/>
          <w:szCs w:val="18"/>
        </w:rPr>
        <w:t>tauration</w:t>
      </w:r>
      <w:r w:rsidRPr="0069144D">
        <w:rPr>
          <w:i/>
          <w:szCs w:val="18"/>
        </w:rPr>
        <w:t>/Inv</w:t>
      </w:r>
      <w:r w:rsidR="007E3A38" w:rsidRPr="0069144D">
        <w:rPr>
          <w:i/>
          <w:szCs w:val="18"/>
        </w:rPr>
        <w:t>ocation</w:t>
      </w:r>
      <w:r w:rsidRPr="0069144D">
        <w:rPr>
          <w:i/>
          <w:szCs w:val="18"/>
        </w:rPr>
        <w:t>/Des</w:t>
      </w:r>
      <w:r w:rsidR="007E3A38" w:rsidRPr="0069144D">
        <w:rPr>
          <w:i/>
          <w:szCs w:val="18"/>
        </w:rPr>
        <w:t>truction</w:t>
      </w:r>
      <w:r w:rsidRPr="005F21AB">
        <w:rPr>
          <w:szCs w:val="18"/>
        </w:rPr>
        <w:t xml:space="preserve">) </w:t>
      </w:r>
      <w:r w:rsidR="00374C09" w:rsidRPr="005F21AB">
        <w:rPr>
          <w:szCs w:val="18"/>
        </w:rPr>
        <w:t xml:space="preserve">donne </w:t>
      </w:r>
      <w:r w:rsidRPr="005F21AB">
        <w:rPr>
          <w:b/>
          <w:szCs w:val="18"/>
        </w:rPr>
        <w:t>CPA</w:t>
      </w:r>
      <w:r w:rsidR="00374C09" w:rsidRPr="005F21AB">
        <w:rPr>
          <w:b/>
          <w:szCs w:val="18"/>
        </w:rPr>
        <w:t>-</w:t>
      </w:r>
      <w:r w:rsidR="00C41F01">
        <w:rPr>
          <w:b/>
          <w:szCs w:val="18"/>
        </w:rPr>
        <w:t>1</w:t>
      </w:r>
      <w:r w:rsidRPr="005F21AB">
        <w:rPr>
          <w:szCs w:val="18"/>
        </w:rPr>
        <w:t xml:space="preserve"> </w:t>
      </w:r>
      <w:r w:rsidR="00E0211A">
        <w:rPr>
          <w:szCs w:val="18"/>
        </w:rPr>
        <w:t>pour tous l</w:t>
      </w:r>
      <w:r w:rsidR="00374C09" w:rsidRPr="005F21AB">
        <w:rPr>
          <w:szCs w:val="18"/>
        </w:rPr>
        <w:t xml:space="preserve">es </w:t>
      </w:r>
      <w:r w:rsidR="007C0A39" w:rsidRPr="005F21AB">
        <w:rPr>
          <w:szCs w:val="18"/>
        </w:rPr>
        <w:t>sort</w:t>
      </w:r>
      <w:r w:rsidR="00374C09" w:rsidRPr="005F21AB">
        <w:rPr>
          <w:szCs w:val="18"/>
        </w:rPr>
        <w:t>s</w:t>
      </w:r>
      <w:r w:rsidR="007C0A39" w:rsidRPr="005F21AB">
        <w:rPr>
          <w:szCs w:val="18"/>
        </w:rPr>
        <w:t xml:space="preserve"> de ce type</w:t>
      </w:r>
      <w:r w:rsidRPr="005F21AB">
        <w:rPr>
          <w:szCs w:val="18"/>
        </w:rPr>
        <w:t>.</w:t>
      </w:r>
      <w:r w:rsidR="00707FC2" w:rsidRPr="005F21AB">
        <w:rPr>
          <w:szCs w:val="18"/>
        </w:rPr>
        <w:t xml:space="preserve"> </w:t>
      </w:r>
      <w:r w:rsidR="00951860">
        <w:rPr>
          <w:szCs w:val="18"/>
        </w:rPr>
        <w:t>Cette règle est s</w:t>
      </w:r>
      <w:r w:rsidR="005D425F">
        <w:rPr>
          <w:szCs w:val="18"/>
        </w:rPr>
        <w:t>ans effet pour magie NA.</w:t>
      </w:r>
    </w:p>
    <w:p w:rsidR="00A3230A" w:rsidRPr="005F21AB" w:rsidRDefault="00EB656A" w:rsidP="00EB656A">
      <w:pPr>
        <w:pStyle w:val="Titre4"/>
      </w:pPr>
      <w:bookmarkStart w:id="37" w:name="_Toc198546091"/>
      <w:r w:rsidRPr="005F21AB">
        <w:t xml:space="preserve">3.1.5.5 </w:t>
      </w:r>
      <w:r w:rsidR="00A3230A" w:rsidRPr="005F21AB">
        <w:t>Choix</w:t>
      </w:r>
      <w:bookmarkEnd w:id="37"/>
    </w:p>
    <w:p w:rsidR="00103D22" w:rsidRPr="005F21AB" w:rsidRDefault="00103D22" w:rsidP="00A3230A">
      <w:pPr>
        <w:pStyle w:val="TM1"/>
        <w:rPr>
          <w:szCs w:val="18"/>
        </w:rPr>
      </w:pPr>
      <w:r w:rsidRPr="005F21AB">
        <w:rPr>
          <w:szCs w:val="18"/>
        </w:rPr>
        <w:t xml:space="preserve">Avec ce qui </w:t>
      </w:r>
      <w:r w:rsidRPr="00951860">
        <w:rPr>
          <w:szCs w:val="18"/>
          <w:shd w:val="clear" w:color="auto" w:fill="FFFF00"/>
        </w:rPr>
        <w:t>reste de PdA</w:t>
      </w:r>
      <w:r w:rsidR="00707FC2" w:rsidRPr="005F21AB">
        <w:rPr>
          <w:szCs w:val="18"/>
        </w:rPr>
        <w:t>,</w:t>
      </w:r>
      <w:r w:rsidRPr="005F21AB">
        <w:rPr>
          <w:szCs w:val="18"/>
        </w:rPr>
        <w:t xml:space="preserve"> le J choisit et achète les sorts qu’il désire avec l’accord du MdJ</w:t>
      </w:r>
      <w:r w:rsidR="00662A1F" w:rsidRPr="005F21AB">
        <w:rPr>
          <w:szCs w:val="18"/>
        </w:rPr>
        <w:t xml:space="preserve"> (certains s</w:t>
      </w:r>
      <w:r w:rsidRPr="005F21AB">
        <w:rPr>
          <w:szCs w:val="18"/>
        </w:rPr>
        <w:t xml:space="preserve">orts peuvent compromettre l’équilibre de la campagne ou du groupe et </w:t>
      </w:r>
      <w:r w:rsidR="00662A1F" w:rsidRPr="005F21AB">
        <w:rPr>
          <w:szCs w:val="18"/>
        </w:rPr>
        <w:t xml:space="preserve">doivent </w:t>
      </w:r>
      <w:r w:rsidRPr="005F21AB">
        <w:rPr>
          <w:szCs w:val="18"/>
        </w:rPr>
        <w:t>être refusés).</w:t>
      </w:r>
      <w:r w:rsidR="00A3230A" w:rsidRPr="005F21AB">
        <w:rPr>
          <w:szCs w:val="18"/>
        </w:rPr>
        <w:t xml:space="preserve"> </w:t>
      </w:r>
      <w:r w:rsidR="00951860">
        <w:rPr>
          <w:szCs w:val="18"/>
        </w:rPr>
        <w:t xml:space="preserve">Expliquez les sorts au J si la courte description ne suffit pas. Ce livre de règle est entièrement disponible aux magiciens. </w:t>
      </w:r>
      <w:r w:rsidRPr="005F21AB">
        <w:rPr>
          <w:szCs w:val="18"/>
        </w:rPr>
        <w:t xml:space="preserve">Appliquez les règles concernant l’achat des sorts et pouvoirs. </w:t>
      </w:r>
      <w:r w:rsidR="00951860">
        <w:rPr>
          <w:szCs w:val="18"/>
        </w:rPr>
        <w:t>Si nécessaire</w:t>
      </w:r>
      <w:r w:rsidR="00E0211A">
        <w:rPr>
          <w:szCs w:val="18"/>
        </w:rPr>
        <w:t>,</w:t>
      </w:r>
      <w:r w:rsidR="00951860">
        <w:rPr>
          <w:szCs w:val="18"/>
        </w:rPr>
        <w:t xml:space="preserve"> pour acheter un « dernier » sort, l</w:t>
      </w:r>
      <w:r w:rsidRPr="005F21AB">
        <w:rPr>
          <w:szCs w:val="18"/>
        </w:rPr>
        <w:t xml:space="preserve">e MdJ peut permettre un léger dépassement du budget des PdA. Les PdA peuvent également être utilisés pour </w:t>
      </w:r>
      <w:r w:rsidR="00951860" w:rsidRPr="00951860">
        <w:rPr>
          <w:b/>
          <w:szCs w:val="18"/>
        </w:rPr>
        <w:t xml:space="preserve">augmenter </w:t>
      </w:r>
      <w:r w:rsidRPr="00951860">
        <w:rPr>
          <w:b/>
          <w:szCs w:val="18"/>
        </w:rPr>
        <w:t xml:space="preserve">le NE </w:t>
      </w:r>
      <w:r w:rsidR="00951860" w:rsidRPr="00951860">
        <w:rPr>
          <w:b/>
          <w:szCs w:val="18"/>
        </w:rPr>
        <w:t xml:space="preserve">des </w:t>
      </w:r>
      <w:r w:rsidRPr="00951860">
        <w:rPr>
          <w:b/>
          <w:szCs w:val="18"/>
        </w:rPr>
        <w:t>sort</w:t>
      </w:r>
      <w:r w:rsidR="00951860" w:rsidRPr="00951860">
        <w:rPr>
          <w:b/>
          <w:szCs w:val="18"/>
        </w:rPr>
        <w:t>s</w:t>
      </w:r>
      <w:r w:rsidRPr="005F21AB">
        <w:rPr>
          <w:szCs w:val="18"/>
        </w:rPr>
        <w:t>. Les points non dépensés sont perdus.</w:t>
      </w:r>
    </w:p>
    <w:p w:rsidR="00662A1F" w:rsidRPr="005F21AB" w:rsidRDefault="00662A1F" w:rsidP="00662A1F">
      <w:pPr>
        <w:pStyle w:val="Exemple0"/>
        <w:rPr>
          <w:szCs w:val="18"/>
        </w:rPr>
      </w:pPr>
      <w:r w:rsidRPr="005F21AB">
        <w:rPr>
          <w:szCs w:val="18"/>
        </w:rPr>
        <w:t>Exemple : Petra a 100 PdA de sort EO. L’étude dirigée donne (D100=)91 sur la table des sorts d’El’Dor : Pouvoir de la Mort(DS6). Le premier sort de ce pouvoir est Amour à mort (DS2</w:t>
      </w:r>
      <w:r w:rsidR="00E637D4" w:rsidRPr="005F21AB">
        <w:rPr>
          <w:szCs w:val="18"/>
        </w:rPr>
        <w:t>-Destruction</w:t>
      </w:r>
      <w:r w:rsidRPr="005F21AB">
        <w:rPr>
          <w:szCs w:val="18"/>
        </w:rPr>
        <w:t>). Le coût = 49 (DS6 du sort). Il reste 51 PdA. Un second (D100=)73</w:t>
      </w:r>
      <w:r w:rsidR="00E637D4" w:rsidRPr="005F21AB">
        <w:rPr>
          <w:szCs w:val="18"/>
        </w:rPr>
        <w:t xml:space="preserve"> donne Pouvoir de la Mer(DS4). Le premier sort de ce pouvoir est Souffle du Poisson (DS1-Altération) pour 25 PdA. Il reste 26 PdA, pas encore 75% dépensé. Un troisième (D100=)70 donne Pouvoir de l’Esprit(DS4). Le premier sort de de Pouvoir est Chasseur d’âme (DS1-Invocation) pour 25PdA. Il reste 1 PdA impossible à dépenser. </w:t>
      </w:r>
    </w:p>
    <w:p w:rsidR="003A4E75" w:rsidRPr="005F21AB" w:rsidRDefault="00EB656A" w:rsidP="00EB656A">
      <w:pPr>
        <w:pStyle w:val="Titre4"/>
      </w:pPr>
      <w:bookmarkStart w:id="38" w:name="_Ref459712205"/>
      <w:bookmarkStart w:id="39" w:name="_Toc198546092"/>
      <w:r w:rsidRPr="005F21AB">
        <w:t xml:space="preserve">3.1.5.6 </w:t>
      </w:r>
      <w:r w:rsidR="00662A1F" w:rsidRPr="005F21AB">
        <w:t>É</w:t>
      </w:r>
      <w:r w:rsidR="003A4E75" w:rsidRPr="005F21AB">
        <w:t>tude</w:t>
      </w:r>
      <w:r w:rsidR="00662A1F" w:rsidRPr="005F21AB">
        <w:t xml:space="preserve"> </w:t>
      </w:r>
      <w:r w:rsidR="003A4E75" w:rsidRPr="005F21AB">
        <w:t>libre</w:t>
      </w:r>
      <w:bookmarkEnd w:id="38"/>
      <w:bookmarkEnd w:id="39"/>
    </w:p>
    <w:p w:rsidR="003A4E75" w:rsidRDefault="003A4E75" w:rsidP="003A4E75">
      <w:pPr>
        <w:rPr>
          <w:szCs w:val="18"/>
        </w:rPr>
      </w:pPr>
      <w:r w:rsidRPr="005F21AB">
        <w:rPr>
          <w:szCs w:val="18"/>
        </w:rPr>
        <w:t>Dans cette forme d’étude, le J choisit un sort à la fois</w:t>
      </w:r>
      <w:r w:rsidR="006B53CD">
        <w:rPr>
          <w:szCs w:val="18"/>
        </w:rPr>
        <w:t xml:space="preserve"> dans toutes les listes de sorts de son école</w:t>
      </w:r>
      <w:r w:rsidRPr="005F21AB">
        <w:rPr>
          <w:szCs w:val="18"/>
        </w:rPr>
        <w:t xml:space="preserve">, il n’y a pas de lancer de dés. Le premier sort acheté doit être un DS=1 dans la liste des sorts de </w:t>
      </w:r>
      <w:r w:rsidR="001E658A" w:rsidRPr="005F21AB">
        <w:rPr>
          <w:szCs w:val="18"/>
        </w:rPr>
        <w:t xml:space="preserve">son </w:t>
      </w:r>
      <w:r w:rsidRPr="005F21AB">
        <w:rPr>
          <w:szCs w:val="18"/>
        </w:rPr>
        <w:t xml:space="preserve">alignement. </w:t>
      </w:r>
      <w:r w:rsidR="0016412C" w:rsidRPr="005F21AB">
        <w:rPr>
          <w:szCs w:val="18"/>
        </w:rPr>
        <w:t xml:space="preserve">Chaque sort acheté par la suite doit avoir une </w:t>
      </w:r>
      <w:r w:rsidR="0016412C" w:rsidRPr="005F21AB">
        <w:rPr>
          <w:b/>
          <w:szCs w:val="18"/>
        </w:rPr>
        <w:t>DS &lt;=</w:t>
      </w:r>
      <w:r w:rsidR="0016412C" w:rsidRPr="005F21AB">
        <w:rPr>
          <w:szCs w:val="18"/>
        </w:rPr>
        <w:t xml:space="preserve"> </w:t>
      </w:r>
      <w:r w:rsidR="00324D0F" w:rsidRPr="005F21AB">
        <w:rPr>
          <w:b/>
          <w:szCs w:val="18"/>
        </w:rPr>
        <w:t>1+</w:t>
      </w:r>
      <w:r w:rsidR="008205F4" w:rsidRPr="005F21AB">
        <w:rPr>
          <w:b/>
          <w:szCs w:val="18"/>
        </w:rPr>
        <w:t xml:space="preserve"> </w:t>
      </w:r>
      <w:r w:rsidR="00324D0F" w:rsidRPr="005F21AB">
        <w:rPr>
          <w:b/>
          <w:szCs w:val="18"/>
        </w:rPr>
        <w:t xml:space="preserve">[nombre de sorts </w:t>
      </w:r>
      <w:r w:rsidR="00951860">
        <w:rPr>
          <w:b/>
          <w:szCs w:val="18"/>
        </w:rPr>
        <w:t xml:space="preserve">déjà </w:t>
      </w:r>
      <w:r w:rsidR="009711A7" w:rsidRPr="005F21AB">
        <w:rPr>
          <w:b/>
          <w:szCs w:val="18"/>
        </w:rPr>
        <w:t>achetés</w:t>
      </w:r>
      <w:r w:rsidR="00324D0F" w:rsidRPr="005F21AB">
        <w:rPr>
          <w:b/>
          <w:szCs w:val="18"/>
        </w:rPr>
        <w:t xml:space="preserve"> + </w:t>
      </w:r>
      <w:r w:rsidR="00951860">
        <w:rPr>
          <w:b/>
          <w:szCs w:val="18"/>
        </w:rPr>
        <w:t xml:space="preserve">la plus grande </w:t>
      </w:r>
      <w:r w:rsidR="00324D0F" w:rsidRPr="005F21AB">
        <w:rPr>
          <w:b/>
          <w:szCs w:val="18"/>
        </w:rPr>
        <w:t xml:space="preserve">DS </w:t>
      </w:r>
      <w:r w:rsidR="00662A1F" w:rsidRPr="005F21AB">
        <w:rPr>
          <w:b/>
          <w:szCs w:val="18"/>
        </w:rPr>
        <w:t>connue</w:t>
      </w:r>
      <w:r w:rsidR="00324D0F" w:rsidRPr="005F21AB">
        <w:rPr>
          <w:b/>
          <w:szCs w:val="18"/>
        </w:rPr>
        <w:t>]/2</w:t>
      </w:r>
      <w:r w:rsidR="0016412C" w:rsidRPr="005F21AB">
        <w:rPr>
          <w:szCs w:val="18"/>
        </w:rPr>
        <w:t>.</w:t>
      </w:r>
      <w:r w:rsidRPr="005F21AB">
        <w:rPr>
          <w:szCs w:val="18"/>
        </w:rPr>
        <w:t xml:space="preserve"> </w:t>
      </w:r>
      <w:r w:rsidR="00E84033" w:rsidRPr="005F21AB">
        <w:rPr>
          <w:szCs w:val="18"/>
        </w:rPr>
        <w:t>Pour chaque sort que le Perso tente d’acquérir</w:t>
      </w:r>
      <w:r w:rsidR="0016412C" w:rsidRPr="005F21AB">
        <w:rPr>
          <w:szCs w:val="18"/>
        </w:rPr>
        <w:t>,</w:t>
      </w:r>
      <w:r w:rsidR="00E84033" w:rsidRPr="005F21AB">
        <w:rPr>
          <w:szCs w:val="18"/>
        </w:rPr>
        <w:t xml:space="preserve"> il doit </w:t>
      </w:r>
      <w:r w:rsidR="00683C24">
        <w:rPr>
          <w:szCs w:val="18"/>
        </w:rPr>
        <w:t xml:space="preserve">réussir un test sur </w:t>
      </w:r>
      <w:r w:rsidR="00A87E52" w:rsidRPr="005F21AB">
        <w:rPr>
          <w:b/>
          <w:szCs w:val="18"/>
        </w:rPr>
        <w:t>NEMx10</w:t>
      </w:r>
      <w:r w:rsidR="00E84033" w:rsidRPr="005F21AB">
        <w:rPr>
          <w:b/>
          <w:szCs w:val="18"/>
        </w:rPr>
        <w:t>0/DS(sort)</w:t>
      </w:r>
      <w:r w:rsidR="00E0211A">
        <w:rPr>
          <w:szCs w:val="18"/>
        </w:rPr>
        <w:t xml:space="preserve">. Un échec coûte </w:t>
      </w:r>
      <w:r w:rsidR="00E84033" w:rsidRPr="005F21AB">
        <w:rPr>
          <w:szCs w:val="18"/>
        </w:rPr>
        <w:t>10 PdA</w:t>
      </w:r>
      <w:r w:rsidR="00951860">
        <w:rPr>
          <w:szCs w:val="18"/>
        </w:rPr>
        <w:t xml:space="preserve">, </w:t>
      </w:r>
      <w:r w:rsidR="00E84033" w:rsidRPr="005F21AB">
        <w:rPr>
          <w:szCs w:val="18"/>
        </w:rPr>
        <w:t>le sort n’</w:t>
      </w:r>
      <w:r w:rsidR="00951860">
        <w:rPr>
          <w:szCs w:val="18"/>
        </w:rPr>
        <w:t>a</w:t>
      </w:r>
      <w:r w:rsidR="00E84033" w:rsidRPr="005F21AB">
        <w:rPr>
          <w:szCs w:val="18"/>
        </w:rPr>
        <w:t xml:space="preserve"> pas </w:t>
      </w:r>
      <w:r w:rsidR="00951860">
        <w:rPr>
          <w:szCs w:val="18"/>
        </w:rPr>
        <w:t xml:space="preserve">été </w:t>
      </w:r>
      <w:r w:rsidR="00E84033" w:rsidRPr="005F21AB">
        <w:rPr>
          <w:szCs w:val="18"/>
        </w:rPr>
        <w:t xml:space="preserve">« trouvé ». </w:t>
      </w:r>
      <w:r w:rsidRPr="005F21AB">
        <w:rPr>
          <w:szCs w:val="18"/>
        </w:rPr>
        <w:t xml:space="preserve">Les sorts des Pouvoirs doivent </w:t>
      </w:r>
      <w:r w:rsidR="00E84033" w:rsidRPr="005F21AB">
        <w:rPr>
          <w:szCs w:val="18"/>
        </w:rPr>
        <w:t xml:space="preserve">être </w:t>
      </w:r>
      <w:r w:rsidRPr="005F21AB">
        <w:rPr>
          <w:szCs w:val="18"/>
        </w:rPr>
        <w:t>acheté</w:t>
      </w:r>
      <w:r w:rsidR="001E658A" w:rsidRPr="005F21AB">
        <w:rPr>
          <w:szCs w:val="18"/>
        </w:rPr>
        <w:t>s</w:t>
      </w:r>
      <w:r w:rsidRPr="005F21AB">
        <w:rPr>
          <w:szCs w:val="18"/>
        </w:rPr>
        <w:t xml:space="preserve"> </w:t>
      </w:r>
      <w:r w:rsidRPr="000B2C6A">
        <w:rPr>
          <w:szCs w:val="18"/>
          <w:shd w:val="clear" w:color="auto" w:fill="FFFF00"/>
        </w:rPr>
        <w:t>dans l’ordre croissant de la DS</w:t>
      </w:r>
      <w:r w:rsidRPr="005F21AB">
        <w:rPr>
          <w:szCs w:val="18"/>
        </w:rPr>
        <w:t xml:space="preserve">. Il est possible d’acheter des sorts d’autres alignements </w:t>
      </w:r>
      <w:r w:rsidR="004777AD" w:rsidRPr="005F21AB">
        <w:rPr>
          <w:szCs w:val="18"/>
        </w:rPr>
        <w:t xml:space="preserve">mais </w:t>
      </w:r>
      <w:r w:rsidRPr="005F21AB">
        <w:rPr>
          <w:szCs w:val="18"/>
        </w:rPr>
        <w:t>en recommençant cette procédure</w:t>
      </w:r>
      <w:r w:rsidR="004777AD" w:rsidRPr="005F21AB">
        <w:rPr>
          <w:szCs w:val="18"/>
        </w:rPr>
        <w:t xml:space="preserve"> pour chaque alignement différent</w:t>
      </w:r>
      <w:r w:rsidRPr="005F21AB">
        <w:rPr>
          <w:szCs w:val="18"/>
        </w:rPr>
        <w:t xml:space="preserve">. </w:t>
      </w:r>
      <w:r w:rsidR="00C65EA3">
        <w:rPr>
          <w:szCs w:val="18"/>
        </w:rPr>
        <w:t xml:space="preserve"> Les sorts acquis ainsi le sont tous à NE=0.</w:t>
      </w:r>
    </w:p>
    <w:p w:rsidR="002B4972" w:rsidRPr="005F21AB" w:rsidRDefault="002B4972" w:rsidP="002B4972">
      <w:pPr>
        <w:pStyle w:val="Exemple0"/>
      </w:pPr>
      <w:r>
        <w:t xml:space="preserve">Exemple : (…)Petra </w:t>
      </w:r>
      <w:r w:rsidR="00683C24">
        <w:t xml:space="preserve">(NEM5) </w:t>
      </w:r>
      <w:r>
        <w:t>choisit l’étude libre avec ses 100 PdA.</w:t>
      </w:r>
      <w:r w:rsidR="00683C24">
        <w:t xml:space="preserve"> Elle commence par prendre un sort à DS1. </w:t>
      </w:r>
      <w:r w:rsidR="006B53CD">
        <w:t>Elle a le choix entre les Force EO, EI et EA liées à l’école de Sorcellerie</w:t>
      </w:r>
      <w:r w:rsidR="008E333B">
        <w:t xml:space="preserve">. Elle se concentre dans les sorts de destruction et donc commence par Blessure Noire (DS1, 4PdA), un test sur </w:t>
      </w:r>
      <w:r w:rsidR="000E7B0F">
        <w:t>CR=</w:t>
      </w:r>
      <w:r w:rsidR="008E333B">
        <w:t>500/1 permet d’acquérir le sort.</w:t>
      </w:r>
      <w:r w:rsidR="000E7B0F">
        <w:t xml:space="preserve"> Le suivant est Folie divine (DS2) est possible car sa DS(2) est &lt;= 1+(1 sort achete) + 1(la plus grande DS achetée)/2 = 2. Le coût est 9-2% (un sort Destruction déjà connu)=9. La CR de l’avoir = 500/2 = 250, pas de test nécessaire. Le total dépensé = 4+9=13.</w:t>
      </w:r>
      <w:r w:rsidR="008E333B">
        <w:t xml:space="preserve"> </w:t>
      </w:r>
      <w:r w:rsidR="000E7B0F">
        <w:t xml:space="preserve">Le sort suiveant est Etouffement (DS3). </w:t>
      </w:r>
      <w:r w:rsidR="00BE2183">
        <w:t>Il est disponible car (DS) 3 &lt;= 1+(2 sorts achetés + 2 max DS)/2 = 3. Le test de 500/3=167 passe d’office. Le coût= 16-4%=15 pour un</w:t>
      </w:r>
      <w:r w:rsidR="00C65EA3">
        <w:t xml:space="preserve"> total de 4+9+15=28. Après </w:t>
      </w:r>
      <w:r w:rsidR="00C65EA3">
        <w:lastRenderedPageBreak/>
        <w:t>Petra</w:t>
      </w:r>
      <w:r w:rsidR="00BE2183">
        <w:t xml:space="preserve"> se concentre sur les Pouvoirs de la Tempête (DS3). Le premier sort est Nuage Divin(DS1) qui coûte 16 PdA, le suivant Vent Divin(DS2) coûte 16-2% (déjà un sort Inv) PdA. Le troisième est Eclairs Divin (DS4) coûte 16-6% (trois sorts Des)=15 PdA. Le total actuel est de 28+16+16+15=76.</w:t>
      </w:r>
    </w:p>
    <w:p w:rsidR="008F4F74" w:rsidRDefault="008F4F74" w:rsidP="008F4F74">
      <w:pPr>
        <w:pStyle w:val="Titre4"/>
      </w:pPr>
      <w:bookmarkStart w:id="40" w:name="_Toc198546093"/>
      <w:r>
        <w:t>3.1.5.7 Grimoire du Magicien</w:t>
      </w:r>
      <w:bookmarkEnd w:id="40"/>
    </w:p>
    <w:p w:rsidR="008F4F74" w:rsidRPr="008F4F74" w:rsidRDefault="008F4F74" w:rsidP="008F4F74">
      <w:r>
        <w:t>Veuillez utiliser les modèles en fin de livre (</w:t>
      </w:r>
      <w:r w:rsidRPr="005F21AB">
        <w:rPr>
          <w:szCs w:val="18"/>
        </w:rPr>
        <w:t xml:space="preserve">voir </w:t>
      </w:r>
      <w:r w:rsidRPr="005F21AB">
        <w:rPr>
          <w:i/>
          <w:sz w:val="16"/>
          <w:szCs w:val="18"/>
        </w:rPr>
        <w:fldChar w:fldCharType="begin"/>
      </w:r>
      <w:r w:rsidRPr="005F21AB">
        <w:rPr>
          <w:i/>
          <w:sz w:val="16"/>
          <w:szCs w:val="18"/>
        </w:rPr>
        <w:instrText xml:space="preserve"> REF _Ref409009868 \h  \* MERGEFORMAT </w:instrText>
      </w:r>
      <w:r w:rsidRPr="005F21AB">
        <w:rPr>
          <w:i/>
          <w:sz w:val="16"/>
          <w:szCs w:val="18"/>
        </w:rPr>
      </w:r>
      <w:r w:rsidRPr="005F21AB">
        <w:rPr>
          <w:i/>
          <w:sz w:val="16"/>
          <w:szCs w:val="18"/>
        </w:rPr>
        <w:fldChar w:fldCharType="separate"/>
      </w:r>
      <w:r w:rsidR="00D67DEA" w:rsidRPr="00D67DEA">
        <w:rPr>
          <w:i/>
        </w:rPr>
        <w:t>9.1 Fiche de Sort</w:t>
      </w:r>
      <w:r w:rsidRPr="005F21AB">
        <w:rPr>
          <w:i/>
          <w:sz w:val="16"/>
          <w:szCs w:val="18"/>
        </w:rPr>
        <w:fldChar w:fldCharType="end"/>
      </w:r>
      <w:r>
        <w:rPr>
          <w:i/>
          <w:sz w:val="16"/>
          <w:szCs w:val="18"/>
        </w:rPr>
        <w:t>)</w:t>
      </w:r>
      <w:r w:rsidRPr="008F4F74">
        <w:t xml:space="preserve"> </w:t>
      </w:r>
      <w:r>
        <w:t>livre pour créer des fiches de sorts individuelles qui formeront le grimoire</w:t>
      </w:r>
      <w:r w:rsidRPr="005F21AB">
        <w:rPr>
          <w:szCs w:val="18"/>
        </w:rPr>
        <w:t>.</w:t>
      </w:r>
      <w:r>
        <w:rPr>
          <w:szCs w:val="18"/>
        </w:rPr>
        <w:t xml:space="preserve"> Les autres documents fournis en annexe servent à gérer l’utilisation de la mana et la régénération de celle-ci.</w:t>
      </w:r>
    </w:p>
    <w:p w:rsidR="00103D22" w:rsidRPr="005F21AB" w:rsidRDefault="001519A0" w:rsidP="00631932">
      <w:pPr>
        <w:pStyle w:val="Titre3"/>
      </w:pPr>
      <w:bookmarkStart w:id="41" w:name="_Ref193278433"/>
      <w:bookmarkStart w:id="42" w:name="_Toc198546094"/>
      <w:r w:rsidRPr="005F21AB">
        <w:t xml:space="preserve">3.1.6 </w:t>
      </w:r>
      <w:r w:rsidR="00103D22" w:rsidRPr="005F21AB">
        <w:t>Coûts des sorts selon l’Alignement</w:t>
      </w:r>
      <w:bookmarkEnd w:id="41"/>
      <w:bookmarkEnd w:id="42"/>
    </w:p>
    <w:p w:rsidR="00103D22" w:rsidRPr="005F21AB" w:rsidRDefault="00103D22">
      <w:pPr>
        <w:rPr>
          <w:szCs w:val="18"/>
        </w:rPr>
      </w:pPr>
      <w:r w:rsidRPr="005F21AB">
        <w:rPr>
          <w:szCs w:val="18"/>
        </w:rPr>
        <w:t xml:space="preserve">Si un Perso veut apprendre des sorts d’un autre alignement et si le MdJ est d’accord, consultez la table suivante qui donne le </w:t>
      </w:r>
      <w:r w:rsidRPr="005F21AB">
        <w:rPr>
          <w:b/>
          <w:bCs/>
          <w:szCs w:val="18"/>
        </w:rPr>
        <w:t>multiplicateur</w:t>
      </w:r>
      <w:r w:rsidRPr="005F21AB">
        <w:rPr>
          <w:szCs w:val="18"/>
        </w:rPr>
        <w:t xml:space="preserve"> </w:t>
      </w:r>
      <w:r w:rsidRPr="005F21AB">
        <w:rPr>
          <w:b/>
          <w:szCs w:val="18"/>
        </w:rPr>
        <w:t>du CPA</w:t>
      </w:r>
      <w:r w:rsidRPr="005F21AB">
        <w:rPr>
          <w:szCs w:val="18"/>
        </w:rPr>
        <w:t xml:space="preserve"> du sort selon les relations entre les différents alignements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83"/>
        <w:gridCol w:w="676"/>
        <w:gridCol w:w="629"/>
        <w:gridCol w:w="680"/>
        <w:gridCol w:w="646"/>
        <w:gridCol w:w="937"/>
        <w:gridCol w:w="585"/>
      </w:tblGrid>
      <w:tr w:rsidR="00324D0F" w:rsidRPr="005F21AB">
        <w:tc>
          <w:tcPr>
            <w:tcW w:w="0" w:type="auto"/>
          </w:tcPr>
          <w:p w:rsidR="00324D0F" w:rsidRPr="005F21AB" w:rsidRDefault="00324D0F">
            <w:pPr>
              <w:rPr>
                <w:b/>
                <w:bCs/>
                <w:sz w:val="16"/>
                <w:szCs w:val="16"/>
              </w:rPr>
            </w:pPr>
            <w:r w:rsidRPr="005F21AB">
              <w:rPr>
                <w:b/>
                <w:bCs/>
                <w:sz w:val="16"/>
                <w:szCs w:val="16"/>
              </w:rPr>
              <w:t>Multiplicateur</w:t>
            </w:r>
          </w:p>
        </w:tc>
        <w:tc>
          <w:tcPr>
            <w:tcW w:w="0" w:type="auto"/>
          </w:tcPr>
          <w:p w:rsidR="00324D0F" w:rsidRPr="005F21AB" w:rsidRDefault="00324D0F">
            <w:pPr>
              <w:jc w:val="center"/>
              <w:rPr>
                <w:b/>
                <w:bCs/>
                <w:sz w:val="16"/>
                <w:szCs w:val="16"/>
              </w:rPr>
            </w:pPr>
            <w:r w:rsidRPr="005F21AB">
              <w:rPr>
                <w:b/>
                <w:bCs/>
                <w:sz w:val="16"/>
                <w:szCs w:val="16"/>
              </w:rPr>
              <w:t>El’Der</w:t>
            </w:r>
          </w:p>
        </w:tc>
        <w:tc>
          <w:tcPr>
            <w:tcW w:w="0" w:type="auto"/>
          </w:tcPr>
          <w:p w:rsidR="00324D0F" w:rsidRPr="005F21AB" w:rsidRDefault="00324D0F">
            <w:pPr>
              <w:jc w:val="center"/>
              <w:rPr>
                <w:b/>
                <w:bCs/>
                <w:sz w:val="16"/>
                <w:szCs w:val="16"/>
              </w:rPr>
            </w:pPr>
            <w:r w:rsidRPr="005F21AB">
              <w:rPr>
                <w:b/>
                <w:bCs/>
                <w:sz w:val="16"/>
                <w:szCs w:val="16"/>
              </w:rPr>
              <w:t>El’Bis</w:t>
            </w:r>
          </w:p>
        </w:tc>
        <w:tc>
          <w:tcPr>
            <w:tcW w:w="0" w:type="auto"/>
          </w:tcPr>
          <w:p w:rsidR="00324D0F" w:rsidRPr="005F21AB" w:rsidRDefault="00324D0F">
            <w:pPr>
              <w:jc w:val="center"/>
              <w:rPr>
                <w:b/>
                <w:bCs/>
                <w:sz w:val="16"/>
                <w:szCs w:val="16"/>
              </w:rPr>
            </w:pPr>
            <w:r w:rsidRPr="005F21AB">
              <w:rPr>
                <w:b/>
                <w:bCs/>
                <w:sz w:val="16"/>
                <w:szCs w:val="16"/>
              </w:rPr>
              <w:t>El’Dor</w:t>
            </w:r>
          </w:p>
        </w:tc>
        <w:tc>
          <w:tcPr>
            <w:tcW w:w="0" w:type="auto"/>
          </w:tcPr>
          <w:p w:rsidR="00324D0F" w:rsidRPr="005F21AB" w:rsidRDefault="00324D0F">
            <w:pPr>
              <w:jc w:val="center"/>
              <w:rPr>
                <w:b/>
                <w:bCs/>
                <w:sz w:val="16"/>
                <w:szCs w:val="16"/>
              </w:rPr>
            </w:pPr>
            <w:r w:rsidRPr="005F21AB">
              <w:rPr>
                <w:b/>
                <w:bCs/>
                <w:sz w:val="16"/>
                <w:szCs w:val="16"/>
              </w:rPr>
              <w:t>El’Lar</w:t>
            </w:r>
          </w:p>
        </w:tc>
        <w:tc>
          <w:tcPr>
            <w:tcW w:w="0" w:type="auto"/>
          </w:tcPr>
          <w:p w:rsidR="00324D0F" w:rsidRPr="005F21AB" w:rsidRDefault="00E637D4">
            <w:pPr>
              <w:jc w:val="center"/>
              <w:rPr>
                <w:b/>
                <w:bCs/>
                <w:sz w:val="16"/>
                <w:szCs w:val="16"/>
              </w:rPr>
            </w:pPr>
            <w:r w:rsidRPr="005F21AB">
              <w:rPr>
                <w:b/>
                <w:sz w:val="16"/>
                <w:szCs w:val="16"/>
              </w:rPr>
              <w:t>Koth’Oth</w:t>
            </w:r>
          </w:p>
        </w:tc>
        <w:tc>
          <w:tcPr>
            <w:tcW w:w="0" w:type="auto"/>
          </w:tcPr>
          <w:p w:rsidR="00324D0F" w:rsidRPr="005F21AB" w:rsidRDefault="00324D0F">
            <w:pPr>
              <w:jc w:val="center"/>
              <w:rPr>
                <w:b/>
                <w:bCs/>
                <w:sz w:val="16"/>
                <w:szCs w:val="16"/>
              </w:rPr>
            </w:pPr>
            <w:r w:rsidRPr="005F21AB">
              <w:rPr>
                <w:b/>
                <w:bCs/>
                <w:sz w:val="16"/>
                <w:szCs w:val="16"/>
              </w:rPr>
              <w:t>Si’Th</w:t>
            </w:r>
          </w:p>
        </w:tc>
      </w:tr>
      <w:tr w:rsidR="00324D0F" w:rsidRPr="005F21AB">
        <w:tc>
          <w:tcPr>
            <w:tcW w:w="0" w:type="auto"/>
          </w:tcPr>
          <w:p w:rsidR="00324D0F" w:rsidRPr="005F21AB" w:rsidRDefault="00324D0F">
            <w:pPr>
              <w:rPr>
                <w:sz w:val="16"/>
                <w:szCs w:val="16"/>
              </w:rPr>
            </w:pPr>
            <w:r w:rsidRPr="005F21AB">
              <w:rPr>
                <w:sz w:val="16"/>
                <w:szCs w:val="16"/>
              </w:rPr>
              <w:t>El’Der</w:t>
            </w:r>
          </w:p>
        </w:tc>
        <w:tc>
          <w:tcPr>
            <w:tcW w:w="0" w:type="auto"/>
          </w:tcPr>
          <w:p w:rsidR="00324D0F" w:rsidRPr="005F21AB" w:rsidRDefault="00324D0F">
            <w:pPr>
              <w:jc w:val="center"/>
              <w:rPr>
                <w:sz w:val="16"/>
                <w:szCs w:val="16"/>
              </w:rPr>
            </w:pPr>
            <w:r w:rsidRPr="005F21AB">
              <w:rPr>
                <w:sz w:val="16"/>
                <w:szCs w:val="16"/>
              </w:rPr>
              <w:t>1</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shd w:val="clear" w:color="auto" w:fill="C0C0C0"/>
          </w:tcPr>
          <w:p w:rsidR="00324D0F" w:rsidRPr="005F21AB" w:rsidRDefault="00324D0F">
            <w:pPr>
              <w:jc w:val="center"/>
              <w:rPr>
                <w:sz w:val="16"/>
                <w:szCs w:val="16"/>
              </w:rPr>
            </w:pPr>
            <w:r w:rsidRPr="005F21AB">
              <w:rPr>
                <w:sz w:val="16"/>
                <w:szCs w:val="16"/>
              </w:rPr>
              <w:t>3</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shd w:val="clear" w:color="auto" w:fill="C0C0C0"/>
          </w:tcPr>
          <w:p w:rsidR="00324D0F" w:rsidRPr="005F21AB" w:rsidRDefault="00324D0F">
            <w:pPr>
              <w:jc w:val="center"/>
              <w:rPr>
                <w:sz w:val="16"/>
                <w:szCs w:val="16"/>
              </w:rPr>
            </w:pPr>
            <w:r w:rsidRPr="005F21AB">
              <w:rPr>
                <w:sz w:val="16"/>
                <w:szCs w:val="16"/>
              </w:rPr>
              <w:t>3</w:t>
            </w:r>
          </w:p>
        </w:tc>
        <w:tc>
          <w:tcPr>
            <w:tcW w:w="0" w:type="auto"/>
          </w:tcPr>
          <w:p w:rsidR="00324D0F" w:rsidRPr="005F21AB" w:rsidRDefault="004534BD">
            <w:pPr>
              <w:jc w:val="center"/>
              <w:rPr>
                <w:sz w:val="16"/>
                <w:szCs w:val="16"/>
              </w:rPr>
            </w:pPr>
            <w:r>
              <w:rPr>
                <w:sz w:val="16"/>
                <w:szCs w:val="16"/>
              </w:rPr>
              <w:t>2</w:t>
            </w:r>
          </w:p>
        </w:tc>
      </w:tr>
      <w:tr w:rsidR="00324D0F" w:rsidRPr="005F21AB" w:rsidTr="004534BD">
        <w:tc>
          <w:tcPr>
            <w:tcW w:w="0" w:type="auto"/>
          </w:tcPr>
          <w:p w:rsidR="00324D0F" w:rsidRPr="005F21AB" w:rsidRDefault="00324D0F">
            <w:pPr>
              <w:rPr>
                <w:sz w:val="16"/>
                <w:szCs w:val="16"/>
              </w:rPr>
            </w:pPr>
            <w:r w:rsidRPr="005F21AB">
              <w:rPr>
                <w:sz w:val="16"/>
                <w:szCs w:val="16"/>
              </w:rPr>
              <w:t>El’Bis</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tcPr>
          <w:p w:rsidR="00324D0F" w:rsidRPr="005F21AB" w:rsidRDefault="00324D0F">
            <w:pPr>
              <w:jc w:val="center"/>
              <w:rPr>
                <w:sz w:val="16"/>
                <w:szCs w:val="16"/>
              </w:rPr>
            </w:pPr>
            <w:r w:rsidRPr="005F21AB">
              <w:rPr>
                <w:sz w:val="16"/>
                <w:szCs w:val="16"/>
              </w:rPr>
              <w:t>1</w:t>
            </w:r>
          </w:p>
        </w:tc>
        <w:tc>
          <w:tcPr>
            <w:tcW w:w="0" w:type="auto"/>
            <w:shd w:val="clear" w:color="auto" w:fill="C0C0C0"/>
          </w:tcPr>
          <w:p w:rsidR="00324D0F" w:rsidRPr="005F21AB" w:rsidRDefault="00324D0F">
            <w:pPr>
              <w:jc w:val="center"/>
              <w:rPr>
                <w:sz w:val="16"/>
                <w:szCs w:val="16"/>
              </w:rPr>
            </w:pPr>
            <w:r w:rsidRPr="005F21AB">
              <w:rPr>
                <w:sz w:val="16"/>
                <w:szCs w:val="16"/>
              </w:rPr>
              <w:t>3</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shd w:val="clear" w:color="auto" w:fill="C0C0C0"/>
          </w:tcPr>
          <w:p w:rsidR="00324D0F" w:rsidRPr="005F21AB" w:rsidRDefault="00324D0F">
            <w:pPr>
              <w:jc w:val="center"/>
              <w:rPr>
                <w:sz w:val="16"/>
                <w:szCs w:val="16"/>
              </w:rPr>
            </w:pPr>
            <w:r w:rsidRPr="005F21AB">
              <w:rPr>
                <w:sz w:val="16"/>
                <w:szCs w:val="16"/>
              </w:rPr>
              <w:t>3</w:t>
            </w:r>
          </w:p>
        </w:tc>
        <w:tc>
          <w:tcPr>
            <w:tcW w:w="0" w:type="auto"/>
            <w:shd w:val="clear" w:color="auto" w:fill="BFBFBF" w:themeFill="background1" w:themeFillShade="BF"/>
          </w:tcPr>
          <w:p w:rsidR="00324D0F" w:rsidRPr="005F21AB" w:rsidRDefault="004534BD">
            <w:pPr>
              <w:jc w:val="center"/>
              <w:rPr>
                <w:sz w:val="16"/>
                <w:szCs w:val="16"/>
              </w:rPr>
            </w:pPr>
            <w:r>
              <w:rPr>
                <w:sz w:val="16"/>
                <w:szCs w:val="16"/>
              </w:rPr>
              <w:t>3</w:t>
            </w:r>
          </w:p>
        </w:tc>
      </w:tr>
      <w:tr w:rsidR="00324D0F" w:rsidRPr="005F21AB" w:rsidTr="004534BD">
        <w:tc>
          <w:tcPr>
            <w:tcW w:w="0" w:type="auto"/>
          </w:tcPr>
          <w:p w:rsidR="00324D0F" w:rsidRPr="005F21AB" w:rsidRDefault="00324D0F">
            <w:pPr>
              <w:rPr>
                <w:sz w:val="16"/>
                <w:szCs w:val="16"/>
              </w:rPr>
            </w:pPr>
            <w:r w:rsidRPr="005F21AB">
              <w:rPr>
                <w:sz w:val="16"/>
                <w:szCs w:val="16"/>
              </w:rPr>
              <w:t>El’Dor</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shd w:val="clear" w:color="auto" w:fill="C0C0C0"/>
          </w:tcPr>
          <w:p w:rsidR="00324D0F" w:rsidRPr="005F21AB" w:rsidRDefault="00324D0F">
            <w:pPr>
              <w:jc w:val="center"/>
              <w:rPr>
                <w:sz w:val="16"/>
                <w:szCs w:val="16"/>
              </w:rPr>
            </w:pPr>
            <w:r w:rsidRPr="005F21AB">
              <w:rPr>
                <w:sz w:val="16"/>
                <w:szCs w:val="16"/>
              </w:rPr>
              <w:t>3</w:t>
            </w:r>
          </w:p>
        </w:tc>
        <w:tc>
          <w:tcPr>
            <w:tcW w:w="0" w:type="auto"/>
          </w:tcPr>
          <w:p w:rsidR="00324D0F" w:rsidRPr="005F21AB" w:rsidRDefault="00324D0F">
            <w:pPr>
              <w:jc w:val="center"/>
              <w:rPr>
                <w:sz w:val="16"/>
                <w:szCs w:val="16"/>
              </w:rPr>
            </w:pPr>
            <w:r w:rsidRPr="005F21AB">
              <w:rPr>
                <w:sz w:val="16"/>
                <w:szCs w:val="16"/>
              </w:rPr>
              <w:t>1</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shd w:val="clear" w:color="auto" w:fill="BFBFBF" w:themeFill="background1" w:themeFillShade="BF"/>
          </w:tcPr>
          <w:p w:rsidR="00324D0F" w:rsidRPr="005F21AB" w:rsidRDefault="004534BD">
            <w:pPr>
              <w:jc w:val="center"/>
              <w:rPr>
                <w:sz w:val="16"/>
                <w:szCs w:val="16"/>
              </w:rPr>
            </w:pPr>
            <w:r>
              <w:rPr>
                <w:sz w:val="16"/>
                <w:szCs w:val="16"/>
              </w:rPr>
              <w:t>3</w:t>
            </w:r>
          </w:p>
        </w:tc>
      </w:tr>
      <w:tr w:rsidR="00324D0F" w:rsidRPr="005F21AB" w:rsidTr="004534BD">
        <w:tc>
          <w:tcPr>
            <w:tcW w:w="0" w:type="auto"/>
          </w:tcPr>
          <w:p w:rsidR="00324D0F" w:rsidRPr="005F21AB" w:rsidRDefault="00324D0F">
            <w:pPr>
              <w:rPr>
                <w:sz w:val="16"/>
                <w:szCs w:val="16"/>
              </w:rPr>
            </w:pPr>
            <w:r w:rsidRPr="005F21AB">
              <w:rPr>
                <w:sz w:val="16"/>
                <w:szCs w:val="16"/>
              </w:rPr>
              <w:t>El’Lar</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tcPr>
          <w:p w:rsidR="00324D0F" w:rsidRPr="005F21AB" w:rsidRDefault="00324D0F">
            <w:pPr>
              <w:jc w:val="center"/>
              <w:rPr>
                <w:sz w:val="16"/>
                <w:szCs w:val="16"/>
              </w:rPr>
            </w:pPr>
            <w:r w:rsidRPr="005F21AB">
              <w:rPr>
                <w:sz w:val="16"/>
                <w:szCs w:val="16"/>
              </w:rPr>
              <w:t>1</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shd w:val="clear" w:color="auto" w:fill="BFBFBF" w:themeFill="background1" w:themeFillShade="BF"/>
          </w:tcPr>
          <w:p w:rsidR="00324D0F" w:rsidRPr="005F21AB" w:rsidRDefault="004534BD">
            <w:pPr>
              <w:jc w:val="center"/>
              <w:rPr>
                <w:sz w:val="16"/>
                <w:szCs w:val="16"/>
              </w:rPr>
            </w:pPr>
            <w:r>
              <w:rPr>
                <w:sz w:val="16"/>
                <w:szCs w:val="16"/>
              </w:rPr>
              <w:t>3</w:t>
            </w:r>
          </w:p>
        </w:tc>
      </w:tr>
      <w:tr w:rsidR="00324D0F" w:rsidRPr="005F21AB">
        <w:tc>
          <w:tcPr>
            <w:tcW w:w="0" w:type="auto"/>
          </w:tcPr>
          <w:p w:rsidR="00324D0F" w:rsidRPr="005F21AB" w:rsidRDefault="00E637D4">
            <w:pPr>
              <w:rPr>
                <w:sz w:val="16"/>
                <w:szCs w:val="16"/>
              </w:rPr>
            </w:pPr>
            <w:r w:rsidRPr="005F21AB">
              <w:rPr>
                <w:sz w:val="16"/>
                <w:szCs w:val="16"/>
              </w:rPr>
              <w:t>Koth’Oth</w:t>
            </w:r>
          </w:p>
        </w:tc>
        <w:tc>
          <w:tcPr>
            <w:tcW w:w="0" w:type="auto"/>
            <w:shd w:val="clear" w:color="auto" w:fill="C0C0C0"/>
          </w:tcPr>
          <w:p w:rsidR="00324D0F" w:rsidRPr="005F21AB" w:rsidRDefault="00324D0F">
            <w:pPr>
              <w:jc w:val="center"/>
              <w:rPr>
                <w:sz w:val="16"/>
                <w:szCs w:val="16"/>
              </w:rPr>
            </w:pPr>
            <w:r w:rsidRPr="005F21AB">
              <w:rPr>
                <w:sz w:val="16"/>
                <w:szCs w:val="16"/>
              </w:rPr>
              <w:t>3</w:t>
            </w:r>
          </w:p>
        </w:tc>
        <w:tc>
          <w:tcPr>
            <w:tcW w:w="0" w:type="auto"/>
            <w:shd w:val="clear" w:color="auto" w:fill="C0C0C0"/>
          </w:tcPr>
          <w:p w:rsidR="00324D0F" w:rsidRPr="005F21AB" w:rsidRDefault="00324D0F">
            <w:pPr>
              <w:jc w:val="center"/>
              <w:rPr>
                <w:sz w:val="16"/>
                <w:szCs w:val="16"/>
              </w:rPr>
            </w:pPr>
            <w:r w:rsidRPr="005F21AB">
              <w:rPr>
                <w:sz w:val="16"/>
                <w:szCs w:val="16"/>
              </w:rPr>
              <w:t>3</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shd w:val="clear" w:color="auto" w:fill="E0E0E0"/>
          </w:tcPr>
          <w:p w:rsidR="00324D0F" w:rsidRPr="005F21AB" w:rsidRDefault="00324D0F">
            <w:pPr>
              <w:jc w:val="center"/>
              <w:rPr>
                <w:sz w:val="16"/>
                <w:szCs w:val="16"/>
              </w:rPr>
            </w:pPr>
            <w:r w:rsidRPr="005F21AB">
              <w:rPr>
                <w:sz w:val="16"/>
                <w:szCs w:val="16"/>
              </w:rPr>
              <w:t>2</w:t>
            </w:r>
          </w:p>
        </w:tc>
        <w:tc>
          <w:tcPr>
            <w:tcW w:w="0" w:type="auto"/>
          </w:tcPr>
          <w:p w:rsidR="00324D0F" w:rsidRPr="005F21AB" w:rsidRDefault="00324D0F">
            <w:pPr>
              <w:jc w:val="center"/>
              <w:rPr>
                <w:sz w:val="16"/>
                <w:szCs w:val="16"/>
              </w:rPr>
            </w:pPr>
            <w:r w:rsidRPr="005F21AB">
              <w:rPr>
                <w:sz w:val="16"/>
                <w:szCs w:val="16"/>
              </w:rPr>
              <w:t>1</w:t>
            </w:r>
          </w:p>
        </w:tc>
        <w:tc>
          <w:tcPr>
            <w:tcW w:w="0" w:type="auto"/>
            <w:shd w:val="clear" w:color="auto" w:fill="C0C0C0"/>
          </w:tcPr>
          <w:p w:rsidR="00324D0F" w:rsidRPr="005F21AB" w:rsidRDefault="004534BD">
            <w:pPr>
              <w:jc w:val="center"/>
              <w:rPr>
                <w:sz w:val="16"/>
                <w:szCs w:val="16"/>
              </w:rPr>
            </w:pPr>
            <w:r>
              <w:rPr>
                <w:sz w:val="16"/>
                <w:szCs w:val="16"/>
              </w:rPr>
              <w:t>3</w:t>
            </w:r>
          </w:p>
        </w:tc>
      </w:tr>
      <w:tr w:rsidR="00324D0F" w:rsidRPr="005F21AB" w:rsidTr="004534BD">
        <w:tc>
          <w:tcPr>
            <w:tcW w:w="0" w:type="auto"/>
          </w:tcPr>
          <w:p w:rsidR="00324D0F" w:rsidRPr="005F21AB" w:rsidRDefault="00324D0F">
            <w:pPr>
              <w:rPr>
                <w:sz w:val="16"/>
                <w:szCs w:val="16"/>
              </w:rPr>
            </w:pPr>
            <w:r w:rsidRPr="005F21AB">
              <w:rPr>
                <w:sz w:val="16"/>
                <w:szCs w:val="16"/>
              </w:rPr>
              <w:t>Si’Th</w:t>
            </w:r>
          </w:p>
        </w:tc>
        <w:tc>
          <w:tcPr>
            <w:tcW w:w="0" w:type="auto"/>
            <w:shd w:val="clear" w:color="auto" w:fill="FFFFFF" w:themeFill="background1"/>
          </w:tcPr>
          <w:p w:rsidR="00324D0F" w:rsidRPr="005F21AB" w:rsidRDefault="00324D0F">
            <w:pPr>
              <w:jc w:val="center"/>
              <w:rPr>
                <w:sz w:val="16"/>
                <w:szCs w:val="16"/>
              </w:rPr>
            </w:pPr>
            <w:r w:rsidRPr="005F21AB">
              <w:rPr>
                <w:sz w:val="16"/>
                <w:szCs w:val="16"/>
              </w:rPr>
              <w:t>1</w:t>
            </w:r>
          </w:p>
        </w:tc>
        <w:tc>
          <w:tcPr>
            <w:tcW w:w="0" w:type="auto"/>
            <w:shd w:val="clear" w:color="auto" w:fill="FFFFFF" w:themeFill="background1"/>
          </w:tcPr>
          <w:p w:rsidR="00324D0F" w:rsidRPr="005F21AB" w:rsidRDefault="004534BD">
            <w:pPr>
              <w:jc w:val="center"/>
              <w:rPr>
                <w:sz w:val="16"/>
                <w:szCs w:val="16"/>
              </w:rPr>
            </w:pPr>
            <w:r>
              <w:rPr>
                <w:sz w:val="16"/>
                <w:szCs w:val="16"/>
              </w:rPr>
              <w:t>1</w:t>
            </w:r>
          </w:p>
        </w:tc>
        <w:tc>
          <w:tcPr>
            <w:tcW w:w="0" w:type="auto"/>
            <w:shd w:val="clear" w:color="auto" w:fill="FFFFFF" w:themeFill="background1"/>
          </w:tcPr>
          <w:p w:rsidR="00324D0F" w:rsidRPr="005F21AB" w:rsidRDefault="004534BD">
            <w:pPr>
              <w:jc w:val="center"/>
              <w:rPr>
                <w:sz w:val="16"/>
                <w:szCs w:val="16"/>
              </w:rPr>
            </w:pPr>
            <w:r>
              <w:rPr>
                <w:sz w:val="16"/>
                <w:szCs w:val="16"/>
              </w:rPr>
              <w:t>1</w:t>
            </w:r>
          </w:p>
        </w:tc>
        <w:tc>
          <w:tcPr>
            <w:tcW w:w="0" w:type="auto"/>
            <w:shd w:val="clear" w:color="auto" w:fill="FFFFFF" w:themeFill="background1"/>
          </w:tcPr>
          <w:p w:rsidR="00324D0F" w:rsidRPr="005F21AB" w:rsidRDefault="004534BD">
            <w:pPr>
              <w:jc w:val="center"/>
              <w:rPr>
                <w:sz w:val="16"/>
                <w:szCs w:val="16"/>
              </w:rPr>
            </w:pPr>
            <w:r>
              <w:rPr>
                <w:sz w:val="16"/>
                <w:szCs w:val="16"/>
              </w:rPr>
              <w:t>1</w:t>
            </w:r>
          </w:p>
        </w:tc>
        <w:tc>
          <w:tcPr>
            <w:tcW w:w="0" w:type="auto"/>
            <w:shd w:val="clear" w:color="auto" w:fill="FFFFFF" w:themeFill="background1"/>
          </w:tcPr>
          <w:p w:rsidR="00324D0F" w:rsidRPr="005F21AB" w:rsidRDefault="004534BD">
            <w:pPr>
              <w:jc w:val="center"/>
              <w:rPr>
                <w:sz w:val="16"/>
                <w:szCs w:val="16"/>
              </w:rPr>
            </w:pPr>
            <w:r>
              <w:rPr>
                <w:sz w:val="16"/>
                <w:szCs w:val="16"/>
              </w:rPr>
              <w:t>1</w:t>
            </w:r>
          </w:p>
        </w:tc>
        <w:tc>
          <w:tcPr>
            <w:tcW w:w="0" w:type="auto"/>
            <w:shd w:val="clear" w:color="auto" w:fill="FFFFFF" w:themeFill="background1"/>
          </w:tcPr>
          <w:p w:rsidR="00324D0F" w:rsidRPr="005F21AB" w:rsidRDefault="004534BD">
            <w:pPr>
              <w:jc w:val="center"/>
              <w:rPr>
                <w:sz w:val="16"/>
                <w:szCs w:val="16"/>
              </w:rPr>
            </w:pPr>
            <w:r>
              <w:rPr>
                <w:sz w:val="16"/>
                <w:szCs w:val="16"/>
              </w:rPr>
              <w:t>1</w:t>
            </w:r>
          </w:p>
        </w:tc>
      </w:tr>
    </w:tbl>
    <w:p w:rsidR="00103D22" w:rsidRPr="005F21AB" w:rsidRDefault="00951860">
      <w:pPr>
        <w:ind w:left="720"/>
        <w:rPr>
          <w:szCs w:val="18"/>
        </w:rPr>
      </w:pPr>
      <w:r>
        <w:rPr>
          <w:szCs w:val="18"/>
        </w:rPr>
        <w:t xml:space="preserve">Codes 1 = allié, </w:t>
      </w:r>
      <w:r w:rsidR="00103D22" w:rsidRPr="005F21AB">
        <w:rPr>
          <w:szCs w:val="18"/>
        </w:rPr>
        <w:t>2 = neutre</w:t>
      </w:r>
      <w:r>
        <w:rPr>
          <w:szCs w:val="18"/>
        </w:rPr>
        <w:t>, 3</w:t>
      </w:r>
      <w:r w:rsidR="00103D22" w:rsidRPr="005F21AB">
        <w:rPr>
          <w:szCs w:val="18"/>
        </w:rPr>
        <w:t xml:space="preserve"> = ennemi</w:t>
      </w:r>
    </w:p>
    <w:p w:rsidR="00103D22" w:rsidRDefault="00103D22">
      <w:pPr>
        <w:rPr>
          <w:szCs w:val="18"/>
        </w:rPr>
      </w:pPr>
      <w:r w:rsidRPr="005F21AB">
        <w:rPr>
          <w:szCs w:val="18"/>
        </w:rPr>
        <w:t>Cette table explique également, de manière simplifiée, les relations entre les alignements.</w:t>
      </w:r>
      <w:r w:rsidR="00374C09" w:rsidRPr="005F21AB">
        <w:rPr>
          <w:szCs w:val="18"/>
        </w:rPr>
        <w:t xml:space="preserve"> </w:t>
      </w:r>
      <w:r w:rsidRPr="005F21AB">
        <w:rPr>
          <w:szCs w:val="18"/>
        </w:rPr>
        <w:t xml:space="preserve">Ce multiplicateur s’applique également aux </w:t>
      </w:r>
      <w:r w:rsidRPr="005F21AB">
        <w:rPr>
          <w:b/>
          <w:szCs w:val="18"/>
        </w:rPr>
        <w:t xml:space="preserve">coûts pour </w:t>
      </w:r>
      <w:r w:rsidR="00951860">
        <w:rPr>
          <w:b/>
          <w:szCs w:val="18"/>
        </w:rPr>
        <w:t>augmenter</w:t>
      </w:r>
      <w:r w:rsidRPr="005F21AB">
        <w:rPr>
          <w:b/>
          <w:szCs w:val="18"/>
        </w:rPr>
        <w:t xml:space="preserve"> les NE des sorts</w:t>
      </w:r>
      <w:r w:rsidR="00951860">
        <w:rPr>
          <w:b/>
          <w:szCs w:val="18"/>
        </w:rPr>
        <w:t xml:space="preserve"> </w:t>
      </w:r>
      <w:r w:rsidR="00951860">
        <w:rPr>
          <w:szCs w:val="18"/>
        </w:rPr>
        <w:t>(</w:t>
      </w:r>
      <w:r w:rsidR="00951860" w:rsidRPr="00951860">
        <w:rPr>
          <w:i/>
          <w:szCs w:val="18"/>
        </w:rPr>
        <w:t xml:space="preserve">voir </w:t>
      </w:r>
      <w:r w:rsidR="00951860" w:rsidRPr="00951860">
        <w:rPr>
          <w:i/>
          <w:szCs w:val="18"/>
        </w:rPr>
        <w:fldChar w:fldCharType="begin"/>
      </w:r>
      <w:r w:rsidR="00951860" w:rsidRPr="00951860">
        <w:rPr>
          <w:i/>
          <w:szCs w:val="18"/>
        </w:rPr>
        <w:instrText xml:space="preserve"> REF _Ref405294517 \h </w:instrText>
      </w:r>
      <w:r w:rsidR="00951860">
        <w:rPr>
          <w:i/>
          <w:szCs w:val="18"/>
        </w:rPr>
        <w:instrText xml:space="preserve"> \* MERGEFORMAT </w:instrText>
      </w:r>
      <w:r w:rsidR="00951860" w:rsidRPr="00951860">
        <w:rPr>
          <w:i/>
          <w:szCs w:val="18"/>
        </w:rPr>
      </w:r>
      <w:r w:rsidR="00951860" w:rsidRPr="00951860">
        <w:rPr>
          <w:i/>
          <w:szCs w:val="18"/>
        </w:rPr>
        <w:fldChar w:fldCharType="separate"/>
      </w:r>
      <w:r w:rsidR="00D67DEA" w:rsidRPr="00D67DEA">
        <w:rPr>
          <w:i/>
        </w:rPr>
        <w:t>7.1 Augmentation du NE d’un sort</w:t>
      </w:r>
      <w:r w:rsidR="00951860" w:rsidRPr="00951860">
        <w:rPr>
          <w:i/>
          <w:szCs w:val="18"/>
        </w:rPr>
        <w:fldChar w:fldCharType="end"/>
      </w:r>
      <w:r w:rsidR="00951860">
        <w:rPr>
          <w:szCs w:val="18"/>
        </w:rPr>
        <w:t>)</w:t>
      </w:r>
      <w:r w:rsidR="00310DD1">
        <w:rPr>
          <w:szCs w:val="18"/>
        </w:rPr>
        <w:t xml:space="preserve"> et divise </w:t>
      </w:r>
      <w:r w:rsidR="003961BC">
        <w:rPr>
          <w:szCs w:val="18"/>
        </w:rPr>
        <w:t xml:space="preserve">d’autant </w:t>
      </w:r>
      <w:r w:rsidR="00310DD1">
        <w:rPr>
          <w:szCs w:val="18"/>
        </w:rPr>
        <w:t>aussi la chance d’acquérir le sort (</w:t>
      </w:r>
      <w:r w:rsidR="00310DD1" w:rsidRPr="00310DD1">
        <w:rPr>
          <w:i/>
          <w:szCs w:val="18"/>
        </w:rPr>
        <w:t xml:space="preserve">voir </w:t>
      </w:r>
      <w:r w:rsidR="00310DD1" w:rsidRPr="00310DD1">
        <w:rPr>
          <w:i/>
          <w:szCs w:val="18"/>
        </w:rPr>
        <w:fldChar w:fldCharType="begin"/>
      </w:r>
      <w:r w:rsidR="00310DD1" w:rsidRPr="00310DD1">
        <w:rPr>
          <w:i/>
          <w:szCs w:val="18"/>
        </w:rPr>
        <w:instrText xml:space="preserve"> REF _Ref459712205 \h </w:instrText>
      </w:r>
      <w:r w:rsidR="00310DD1">
        <w:rPr>
          <w:i/>
          <w:szCs w:val="18"/>
        </w:rPr>
        <w:instrText xml:space="preserve"> \* MERGEFORMAT </w:instrText>
      </w:r>
      <w:r w:rsidR="00310DD1" w:rsidRPr="00310DD1">
        <w:rPr>
          <w:i/>
          <w:szCs w:val="18"/>
        </w:rPr>
      </w:r>
      <w:r w:rsidR="00310DD1" w:rsidRPr="00310DD1">
        <w:rPr>
          <w:i/>
          <w:szCs w:val="18"/>
        </w:rPr>
        <w:fldChar w:fldCharType="separate"/>
      </w:r>
      <w:r w:rsidR="00D67DEA" w:rsidRPr="00D67DEA">
        <w:rPr>
          <w:i/>
        </w:rPr>
        <w:t>3.1.5.6 Étude libre</w:t>
      </w:r>
      <w:r w:rsidR="00310DD1" w:rsidRPr="00310DD1">
        <w:rPr>
          <w:i/>
          <w:szCs w:val="18"/>
        </w:rPr>
        <w:fldChar w:fldCharType="end"/>
      </w:r>
      <w:r w:rsidR="00310DD1">
        <w:rPr>
          <w:szCs w:val="18"/>
        </w:rPr>
        <w:t>)</w:t>
      </w:r>
      <w:r w:rsidRPr="005F21AB">
        <w:rPr>
          <w:szCs w:val="18"/>
        </w:rPr>
        <w:t>.</w:t>
      </w:r>
      <w:r w:rsidR="00E637D4" w:rsidRPr="005F21AB">
        <w:rPr>
          <w:szCs w:val="18"/>
        </w:rPr>
        <w:t xml:space="preserve"> </w:t>
      </w:r>
      <w:r w:rsidR="003961BC">
        <w:rPr>
          <w:szCs w:val="18"/>
        </w:rPr>
        <w:t>L</w:t>
      </w:r>
      <w:r w:rsidR="00E637D4" w:rsidRPr="005F21AB">
        <w:rPr>
          <w:szCs w:val="18"/>
        </w:rPr>
        <w:t xml:space="preserve">a magie NA </w:t>
      </w:r>
      <w:r w:rsidR="00951860">
        <w:rPr>
          <w:szCs w:val="18"/>
        </w:rPr>
        <w:t>interdit</w:t>
      </w:r>
      <w:r w:rsidR="00E637D4" w:rsidRPr="005F21AB">
        <w:rPr>
          <w:szCs w:val="18"/>
        </w:rPr>
        <w:t xml:space="preserve"> d’apprendre des sorts d’autres alignements</w:t>
      </w:r>
      <w:r w:rsidR="00951860">
        <w:rPr>
          <w:szCs w:val="18"/>
        </w:rPr>
        <w:t>, et réciproquement</w:t>
      </w:r>
      <w:r w:rsidR="00E637D4" w:rsidRPr="005F21AB">
        <w:rPr>
          <w:szCs w:val="18"/>
        </w:rPr>
        <w:t>.</w:t>
      </w:r>
    </w:p>
    <w:p w:rsidR="00310DD1" w:rsidRDefault="00310DD1" w:rsidP="00310DD1">
      <w:pPr>
        <w:pStyle w:val="Exemple0"/>
        <w:rPr>
          <w:szCs w:val="18"/>
        </w:rPr>
      </w:pPr>
      <w:r>
        <w:t xml:space="preserve">Exemple : (…)Petra dispose encore de 24 PdA. Elle veut acquérir le sort EA Bouclier Meurtrier (DS1). Pour 4 x2 =8 PdA, reste 16 PdA. La CR de le trouver = 5(NEM)x100 / 1 (DS) /2 (sort EA)=250. Elle ne peut en principe acquérir un DS2 comme Oubli Divin car il coûte 9x2=18 PdA. </w:t>
      </w:r>
      <w:r w:rsidR="003961BC">
        <w:t>Augmenter le NE(Bouclier Meurtrier) coûte 12 x2(sort EA) = 24 PdA. À la place elle choisit le sort EI de Soin Divin (DS1) qui coûte 4 x3(sort EI)=12. Les 4 derniers PdA sont utilisés pour acheter Dispute (sort EO DS1) qui coûte 4 PdA.</w:t>
      </w:r>
    </w:p>
    <w:p w:rsidR="00103D22" w:rsidRPr="005F21AB" w:rsidRDefault="00831510" w:rsidP="00631932">
      <w:pPr>
        <w:pStyle w:val="Titre3"/>
      </w:pPr>
      <w:bookmarkStart w:id="43" w:name="_Ref408914843"/>
      <w:bookmarkStart w:id="44" w:name="_Toc198546095"/>
      <w:r>
        <w:t>3.1.7</w:t>
      </w:r>
      <w:r w:rsidR="00EB656A" w:rsidRPr="005F21AB">
        <w:t xml:space="preserve"> </w:t>
      </w:r>
      <w:r w:rsidR="00B22A3B" w:rsidRPr="005F21AB">
        <w:t>Sorcellerie</w:t>
      </w:r>
      <w:r w:rsidR="00374C09" w:rsidRPr="005F21AB">
        <w:t xml:space="preserve"> (EI EO EA)</w:t>
      </w:r>
      <w:bookmarkEnd w:id="43"/>
      <w:bookmarkEnd w:id="44"/>
    </w:p>
    <w:p w:rsidR="008A6728" w:rsidRDefault="00103D22">
      <w:pPr>
        <w:rPr>
          <w:szCs w:val="18"/>
        </w:rPr>
      </w:pPr>
      <w:r w:rsidRPr="005F21AB">
        <w:rPr>
          <w:szCs w:val="18"/>
        </w:rPr>
        <w:t xml:space="preserve">Seuls les </w:t>
      </w:r>
      <w:r w:rsidR="00455F6E">
        <w:rPr>
          <w:szCs w:val="18"/>
        </w:rPr>
        <w:t xml:space="preserve">sorciers </w:t>
      </w:r>
      <w:r w:rsidRPr="005F21AB">
        <w:rPr>
          <w:szCs w:val="18"/>
        </w:rPr>
        <w:t>peuvent</w:t>
      </w:r>
      <w:r w:rsidR="00DC33E0">
        <w:rPr>
          <w:szCs w:val="18"/>
        </w:rPr>
        <w:t xml:space="preserve"> devenir </w:t>
      </w:r>
      <w:r w:rsidR="00DC33E0" w:rsidRPr="00E419F7">
        <w:rPr>
          <w:b/>
          <w:szCs w:val="18"/>
        </w:rPr>
        <w:t>neutres</w:t>
      </w:r>
      <w:r w:rsidR="00DC33E0">
        <w:rPr>
          <w:szCs w:val="18"/>
        </w:rPr>
        <w:t xml:space="preserve">, </w:t>
      </w:r>
      <w:r w:rsidR="007C6380">
        <w:rPr>
          <w:szCs w:val="18"/>
        </w:rPr>
        <w:t>sans Foi</w:t>
      </w:r>
      <w:r w:rsidR="00E419F7">
        <w:rPr>
          <w:szCs w:val="18"/>
        </w:rPr>
        <w:t xml:space="preserve">, </w:t>
      </w:r>
      <w:r w:rsidR="00E419F7" w:rsidRPr="00E419F7">
        <w:rPr>
          <w:i/>
          <w:szCs w:val="18"/>
          <w:shd w:val="clear" w:color="auto" w:fill="FFFF00"/>
        </w:rPr>
        <w:t>renégats</w:t>
      </w:r>
      <w:r w:rsidRPr="005F21AB">
        <w:rPr>
          <w:szCs w:val="18"/>
        </w:rPr>
        <w:t xml:space="preserve">. </w:t>
      </w:r>
      <w:r w:rsidR="00E419F7">
        <w:rPr>
          <w:szCs w:val="18"/>
        </w:rPr>
        <w:t>À la création</w:t>
      </w:r>
      <w:r w:rsidR="008A6728">
        <w:rPr>
          <w:szCs w:val="18"/>
        </w:rPr>
        <w:t xml:space="preserve">, le sorcier </w:t>
      </w:r>
      <w:r w:rsidR="00E419F7">
        <w:rPr>
          <w:szCs w:val="18"/>
        </w:rPr>
        <w:t xml:space="preserve">reçoit </w:t>
      </w:r>
      <w:r w:rsidR="008A6728">
        <w:rPr>
          <w:szCs w:val="18"/>
        </w:rPr>
        <w:t>Foi</w:t>
      </w:r>
      <w:r w:rsidR="00E419F7">
        <w:rPr>
          <w:szCs w:val="18"/>
        </w:rPr>
        <w:t>=1D10. Il faut</w:t>
      </w:r>
      <w:r w:rsidR="00F62395">
        <w:rPr>
          <w:szCs w:val="18"/>
        </w:rPr>
        <w:t xml:space="preserve"> </w:t>
      </w:r>
      <w:r w:rsidR="00F62395" w:rsidRPr="00F62395">
        <w:rPr>
          <w:i/>
          <w:szCs w:val="18"/>
        </w:rPr>
        <w:t>Magie</w:t>
      </w:r>
      <w:r w:rsidR="00F62395">
        <w:rPr>
          <w:szCs w:val="18"/>
        </w:rPr>
        <w:t xml:space="preserve">&gt;60 </w:t>
      </w:r>
      <w:r w:rsidR="008A6728">
        <w:rPr>
          <w:szCs w:val="18"/>
        </w:rPr>
        <w:t xml:space="preserve">et réussir un test </w:t>
      </w:r>
      <w:r w:rsidR="003961BC" w:rsidRPr="007C6380">
        <w:rPr>
          <w:szCs w:val="18"/>
          <w:u w:val="single"/>
        </w:rPr>
        <w:t>unique</w:t>
      </w:r>
      <w:r w:rsidR="003961BC">
        <w:rPr>
          <w:szCs w:val="18"/>
        </w:rPr>
        <w:t xml:space="preserve"> </w:t>
      </w:r>
      <w:r w:rsidR="008A6728">
        <w:rPr>
          <w:szCs w:val="18"/>
        </w:rPr>
        <w:t xml:space="preserve">de </w:t>
      </w:r>
      <w:r w:rsidR="008A6728" w:rsidRPr="003961BC">
        <w:rPr>
          <w:i/>
          <w:szCs w:val="18"/>
        </w:rPr>
        <w:t>Magie</w:t>
      </w:r>
      <w:r w:rsidR="008A6728">
        <w:rPr>
          <w:szCs w:val="18"/>
        </w:rPr>
        <w:t xml:space="preserve">. </w:t>
      </w:r>
      <w:r w:rsidR="00831510">
        <w:rPr>
          <w:szCs w:val="18"/>
        </w:rPr>
        <w:t>En cas d’échec, le sorcier aura une PM=0 pour toujours (donc 0 Mana</w:t>
      </w:r>
      <w:r w:rsidR="00682AD7">
        <w:rPr>
          <w:szCs w:val="18"/>
        </w:rPr>
        <w:t xml:space="preserve"> de base</w:t>
      </w:r>
      <w:r w:rsidR="00831510">
        <w:rPr>
          <w:szCs w:val="18"/>
        </w:rPr>
        <w:t xml:space="preserve">). </w:t>
      </w:r>
      <w:r w:rsidR="008A6728">
        <w:rPr>
          <w:szCs w:val="18"/>
        </w:rPr>
        <w:t>En cas de réussite</w:t>
      </w:r>
      <w:r w:rsidR="00B22A3B" w:rsidRPr="005F21AB">
        <w:rPr>
          <w:szCs w:val="18"/>
        </w:rPr>
        <w:t>,</w:t>
      </w:r>
      <w:r w:rsidRPr="005F21AB">
        <w:rPr>
          <w:szCs w:val="18"/>
        </w:rPr>
        <w:t xml:space="preserve"> </w:t>
      </w:r>
      <w:r w:rsidR="008A6728">
        <w:rPr>
          <w:szCs w:val="18"/>
        </w:rPr>
        <w:t>les effets suivants prendront cours :</w:t>
      </w:r>
    </w:p>
    <w:p w:rsidR="008A6728" w:rsidRDefault="008A6728" w:rsidP="001168F4">
      <w:pPr>
        <w:pStyle w:val="Paragraphedeliste"/>
        <w:numPr>
          <w:ilvl w:val="0"/>
          <w:numId w:val="468"/>
        </w:numPr>
        <w:rPr>
          <w:szCs w:val="18"/>
        </w:rPr>
      </w:pPr>
      <w:r>
        <w:rPr>
          <w:szCs w:val="18"/>
        </w:rPr>
        <w:t>T</w:t>
      </w:r>
      <w:r w:rsidR="00103D22" w:rsidRPr="008A6728">
        <w:rPr>
          <w:szCs w:val="18"/>
        </w:rPr>
        <w:t xml:space="preserve">ous les sorts </w:t>
      </w:r>
      <w:r w:rsidR="007C6380">
        <w:rPr>
          <w:szCs w:val="18"/>
        </w:rPr>
        <w:t xml:space="preserve">ont </w:t>
      </w:r>
      <w:r w:rsidR="00103D22" w:rsidRPr="008A6728">
        <w:rPr>
          <w:szCs w:val="18"/>
        </w:rPr>
        <w:t xml:space="preserve">leur </w:t>
      </w:r>
      <w:r w:rsidR="00103D22" w:rsidRPr="00682AD7">
        <w:rPr>
          <w:b/>
          <w:szCs w:val="18"/>
        </w:rPr>
        <w:t xml:space="preserve">CPA </w:t>
      </w:r>
      <w:r w:rsidRPr="00682AD7">
        <w:rPr>
          <w:b/>
          <w:szCs w:val="18"/>
        </w:rPr>
        <w:t>et CNS</w:t>
      </w:r>
      <w:r w:rsidRPr="008A6728">
        <w:rPr>
          <w:szCs w:val="18"/>
        </w:rPr>
        <w:t xml:space="preserve"> </w:t>
      </w:r>
      <w:r w:rsidR="00103D22" w:rsidRPr="008A6728">
        <w:rPr>
          <w:szCs w:val="18"/>
        </w:rPr>
        <w:t>doublé</w:t>
      </w:r>
      <w:r w:rsidRPr="008A6728">
        <w:rPr>
          <w:szCs w:val="18"/>
        </w:rPr>
        <w:t>s</w:t>
      </w:r>
      <w:r w:rsidR="00831510">
        <w:rPr>
          <w:szCs w:val="18"/>
        </w:rPr>
        <w:t>.</w:t>
      </w:r>
    </w:p>
    <w:p w:rsidR="008A6728" w:rsidRDefault="008A6728" w:rsidP="001168F4">
      <w:pPr>
        <w:pStyle w:val="Paragraphedeliste"/>
        <w:numPr>
          <w:ilvl w:val="0"/>
          <w:numId w:val="468"/>
        </w:numPr>
        <w:rPr>
          <w:szCs w:val="18"/>
        </w:rPr>
      </w:pPr>
      <w:r w:rsidRPr="008A6728">
        <w:rPr>
          <w:szCs w:val="18"/>
        </w:rPr>
        <w:t xml:space="preserve">La </w:t>
      </w:r>
      <w:r w:rsidRPr="00682AD7">
        <w:rPr>
          <w:b/>
          <w:szCs w:val="18"/>
        </w:rPr>
        <w:t>Regen</w:t>
      </w:r>
      <w:r w:rsidRPr="008A6728">
        <w:rPr>
          <w:szCs w:val="18"/>
        </w:rPr>
        <w:t xml:space="preserve"> </w:t>
      </w:r>
      <w:r w:rsidR="00831510">
        <w:rPr>
          <w:szCs w:val="18"/>
        </w:rPr>
        <w:t xml:space="preserve">de magie </w:t>
      </w:r>
      <w:r w:rsidR="007C6380">
        <w:rPr>
          <w:szCs w:val="18"/>
        </w:rPr>
        <w:t xml:space="preserve">est </w:t>
      </w:r>
      <w:r w:rsidR="00103D22" w:rsidRPr="008A6728">
        <w:rPr>
          <w:szCs w:val="18"/>
        </w:rPr>
        <w:t>doubl</w:t>
      </w:r>
      <w:r w:rsidRPr="008A6728">
        <w:rPr>
          <w:szCs w:val="18"/>
        </w:rPr>
        <w:t>é</w:t>
      </w:r>
      <w:r w:rsidR="00103D22" w:rsidRPr="008A6728">
        <w:rPr>
          <w:szCs w:val="18"/>
        </w:rPr>
        <w:t>e</w:t>
      </w:r>
      <w:r w:rsidRPr="008A6728">
        <w:rPr>
          <w:szCs w:val="18"/>
        </w:rPr>
        <w:t xml:space="preserve">. </w:t>
      </w:r>
    </w:p>
    <w:p w:rsidR="00DC33E0" w:rsidRDefault="00DC33E0" w:rsidP="001168F4">
      <w:pPr>
        <w:pStyle w:val="Paragraphedeliste"/>
        <w:numPr>
          <w:ilvl w:val="0"/>
          <w:numId w:val="468"/>
        </w:numPr>
        <w:rPr>
          <w:szCs w:val="18"/>
        </w:rPr>
      </w:pPr>
      <w:r>
        <w:rPr>
          <w:szCs w:val="18"/>
        </w:rPr>
        <w:t xml:space="preserve">Les </w:t>
      </w:r>
      <w:r w:rsidRPr="00DC33E0">
        <w:rPr>
          <w:b/>
          <w:szCs w:val="18"/>
        </w:rPr>
        <w:t>PdM augmentent de DS</w:t>
      </w:r>
      <w:r>
        <w:rPr>
          <w:szCs w:val="18"/>
        </w:rPr>
        <w:t xml:space="preserve"> pour chaque sort </w:t>
      </w:r>
      <w:r w:rsidR="00E419F7">
        <w:rPr>
          <w:szCs w:val="18"/>
        </w:rPr>
        <w:t>connu</w:t>
      </w:r>
      <w:r>
        <w:rPr>
          <w:szCs w:val="18"/>
        </w:rPr>
        <w:t>.</w:t>
      </w:r>
    </w:p>
    <w:p w:rsidR="004B7D44" w:rsidRDefault="004B7D44" w:rsidP="001168F4">
      <w:pPr>
        <w:pStyle w:val="Paragraphedeliste"/>
        <w:numPr>
          <w:ilvl w:val="0"/>
          <w:numId w:val="468"/>
        </w:numPr>
        <w:rPr>
          <w:szCs w:val="18"/>
        </w:rPr>
      </w:pPr>
      <w:r w:rsidRPr="004B7D44">
        <w:rPr>
          <w:b/>
          <w:szCs w:val="18"/>
        </w:rPr>
        <w:t>Foi virtuelle à 40</w:t>
      </w:r>
      <w:r>
        <w:rPr>
          <w:szCs w:val="18"/>
        </w:rPr>
        <w:t>, pour les formules.</w:t>
      </w:r>
    </w:p>
    <w:p w:rsidR="008A6728" w:rsidRDefault="008A6728" w:rsidP="001168F4">
      <w:pPr>
        <w:pStyle w:val="Paragraphedeliste"/>
        <w:numPr>
          <w:ilvl w:val="0"/>
          <w:numId w:val="468"/>
        </w:numPr>
        <w:rPr>
          <w:szCs w:val="18"/>
        </w:rPr>
      </w:pPr>
      <w:r>
        <w:rPr>
          <w:szCs w:val="18"/>
        </w:rPr>
        <w:t>A</w:t>
      </w:r>
      <w:r w:rsidR="00103D22" w:rsidRPr="008A6728">
        <w:rPr>
          <w:szCs w:val="18"/>
        </w:rPr>
        <w:t xml:space="preserve">ucun malus ni bonus </w:t>
      </w:r>
      <w:r w:rsidR="00E637D4" w:rsidRPr="008A6728">
        <w:rPr>
          <w:szCs w:val="18"/>
        </w:rPr>
        <w:t xml:space="preserve">liés </w:t>
      </w:r>
      <w:r w:rsidR="00103D22" w:rsidRPr="008A6728">
        <w:rPr>
          <w:szCs w:val="18"/>
        </w:rPr>
        <w:t xml:space="preserve">à </w:t>
      </w:r>
      <w:r w:rsidR="00E637D4" w:rsidRPr="008A6728">
        <w:rPr>
          <w:szCs w:val="18"/>
        </w:rPr>
        <w:t xml:space="preserve">la </w:t>
      </w:r>
      <w:r w:rsidR="00E637D4" w:rsidRPr="00682AD7">
        <w:rPr>
          <w:b/>
          <w:szCs w:val="18"/>
        </w:rPr>
        <w:t>présence</w:t>
      </w:r>
      <w:r w:rsidR="00E637D4" w:rsidRPr="008A6728">
        <w:rPr>
          <w:szCs w:val="18"/>
        </w:rPr>
        <w:t xml:space="preserve"> </w:t>
      </w:r>
      <w:r w:rsidR="00103D22" w:rsidRPr="008A6728">
        <w:rPr>
          <w:szCs w:val="18"/>
        </w:rPr>
        <w:t xml:space="preserve">de </w:t>
      </w:r>
      <w:r w:rsidR="00E637D4" w:rsidRPr="008A6728">
        <w:rPr>
          <w:szCs w:val="18"/>
        </w:rPr>
        <w:t>F</w:t>
      </w:r>
      <w:r w:rsidR="00103D22" w:rsidRPr="008A6728">
        <w:rPr>
          <w:szCs w:val="18"/>
        </w:rPr>
        <w:t>orce magique</w:t>
      </w:r>
      <w:r w:rsidR="00E637D4" w:rsidRPr="008A6728">
        <w:rPr>
          <w:szCs w:val="18"/>
        </w:rPr>
        <w:t>s</w:t>
      </w:r>
      <w:r w:rsidR="00103D22" w:rsidRPr="008A6728">
        <w:rPr>
          <w:szCs w:val="18"/>
        </w:rPr>
        <w:t xml:space="preserve"> ou divine</w:t>
      </w:r>
      <w:r w:rsidR="00E637D4" w:rsidRPr="008A6728">
        <w:rPr>
          <w:szCs w:val="18"/>
        </w:rPr>
        <w:t>s</w:t>
      </w:r>
      <w:r w:rsidR="00103D22" w:rsidRPr="008A6728">
        <w:rPr>
          <w:szCs w:val="18"/>
        </w:rPr>
        <w:t xml:space="preserve">.  </w:t>
      </w:r>
    </w:p>
    <w:p w:rsidR="008A6728" w:rsidRDefault="008A6728" w:rsidP="001168F4">
      <w:pPr>
        <w:pStyle w:val="Paragraphedeliste"/>
        <w:numPr>
          <w:ilvl w:val="0"/>
          <w:numId w:val="468"/>
        </w:numPr>
        <w:rPr>
          <w:szCs w:val="18"/>
        </w:rPr>
      </w:pPr>
      <w:r>
        <w:rPr>
          <w:szCs w:val="18"/>
        </w:rPr>
        <w:t>N</w:t>
      </w:r>
      <w:r w:rsidRPr="008A6728">
        <w:rPr>
          <w:szCs w:val="18"/>
        </w:rPr>
        <w:t xml:space="preserve">on </w:t>
      </w:r>
      <w:r w:rsidR="00103D22" w:rsidRPr="00682AD7">
        <w:rPr>
          <w:b/>
          <w:szCs w:val="18"/>
        </w:rPr>
        <w:t>perceptible</w:t>
      </w:r>
      <w:r w:rsidR="00103D22" w:rsidRPr="008A6728">
        <w:rPr>
          <w:szCs w:val="18"/>
        </w:rPr>
        <w:t xml:space="preserve"> en tant que </w:t>
      </w:r>
      <w:r>
        <w:rPr>
          <w:szCs w:val="18"/>
        </w:rPr>
        <w:t>fidèle d’une Force</w:t>
      </w:r>
      <w:r w:rsidR="00831510">
        <w:rPr>
          <w:szCs w:val="18"/>
        </w:rPr>
        <w:t xml:space="preserve"> (non aligné)</w:t>
      </w:r>
      <w:r>
        <w:rPr>
          <w:szCs w:val="18"/>
        </w:rPr>
        <w:t xml:space="preserve">. </w:t>
      </w:r>
    </w:p>
    <w:p w:rsidR="008A6728" w:rsidRDefault="008A6728" w:rsidP="001168F4">
      <w:pPr>
        <w:pStyle w:val="Paragraphedeliste"/>
        <w:numPr>
          <w:ilvl w:val="0"/>
          <w:numId w:val="468"/>
        </w:numPr>
        <w:rPr>
          <w:szCs w:val="18"/>
        </w:rPr>
      </w:pPr>
      <w:r>
        <w:rPr>
          <w:szCs w:val="18"/>
        </w:rPr>
        <w:t xml:space="preserve">Aucune </w:t>
      </w:r>
      <w:r w:rsidRPr="00682AD7">
        <w:rPr>
          <w:b/>
          <w:szCs w:val="18"/>
        </w:rPr>
        <w:t>restriction</w:t>
      </w:r>
      <w:r>
        <w:rPr>
          <w:szCs w:val="18"/>
        </w:rPr>
        <w:t xml:space="preserve"> </w:t>
      </w:r>
      <w:r w:rsidR="00DC33E0">
        <w:rPr>
          <w:szCs w:val="18"/>
        </w:rPr>
        <w:t xml:space="preserve">d’usage ou d’accès </w:t>
      </w:r>
      <w:r w:rsidR="007C6380">
        <w:rPr>
          <w:szCs w:val="18"/>
        </w:rPr>
        <w:t xml:space="preserve">ni </w:t>
      </w:r>
      <w:r w:rsidR="007C6380" w:rsidRPr="007C6380">
        <w:rPr>
          <w:b/>
          <w:szCs w:val="18"/>
        </w:rPr>
        <w:t>coût</w:t>
      </w:r>
      <w:r w:rsidR="007C6380">
        <w:rPr>
          <w:szCs w:val="18"/>
        </w:rPr>
        <w:t xml:space="preserve"> </w:t>
      </w:r>
      <w:r w:rsidR="00DC33E0">
        <w:rPr>
          <w:szCs w:val="18"/>
        </w:rPr>
        <w:t xml:space="preserve">ni </w:t>
      </w:r>
      <w:r w:rsidR="00DC33E0" w:rsidRPr="00DC33E0">
        <w:rPr>
          <w:b/>
          <w:szCs w:val="18"/>
        </w:rPr>
        <w:t>composants</w:t>
      </w:r>
      <w:r w:rsidR="00DC33E0">
        <w:rPr>
          <w:szCs w:val="18"/>
        </w:rPr>
        <w:t xml:space="preserve"> nécessaires, </w:t>
      </w:r>
      <w:r w:rsidR="007C6380">
        <w:rPr>
          <w:szCs w:val="18"/>
        </w:rPr>
        <w:t>liés</w:t>
      </w:r>
      <w:r w:rsidR="00103D22" w:rsidRPr="008A6728">
        <w:rPr>
          <w:szCs w:val="18"/>
        </w:rPr>
        <w:t xml:space="preserve"> aux alignements</w:t>
      </w:r>
      <w:r>
        <w:rPr>
          <w:szCs w:val="18"/>
        </w:rPr>
        <w:t>.</w:t>
      </w:r>
    </w:p>
    <w:p w:rsidR="00E419F7" w:rsidRDefault="00E419F7" w:rsidP="001168F4">
      <w:pPr>
        <w:pStyle w:val="Paragraphedeliste"/>
        <w:numPr>
          <w:ilvl w:val="0"/>
          <w:numId w:val="468"/>
        </w:numPr>
        <w:rPr>
          <w:szCs w:val="18"/>
        </w:rPr>
      </w:pPr>
      <w:r>
        <w:rPr>
          <w:szCs w:val="18"/>
        </w:rPr>
        <w:t xml:space="preserve">Ignorez la règle </w:t>
      </w:r>
      <w:r w:rsidRPr="00E419F7">
        <w:rPr>
          <w:i/>
          <w:szCs w:val="18"/>
        </w:rPr>
        <w:fldChar w:fldCharType="begin"/>
      </w:r>
      <w:r w:rsidRPr="00E419F7">
        <w:rPr>
          <w:i/>
          <w:szCs w:val="18"/>
        </w:rPr>
        <w:instrText xml:space="preserve"> REF _Ref193278433 \h </w:instrText>
      </w:r>
      <w:r>
        <w:rPr>
          <w:i/>
          <w:szCs w:val="18"/>
        </w:rPr>
        <w:instrText xml:space="preserve"> \* MERGEFORMAT </w:instrText>
      </w:r>
      <w:r w:rsidRPr="00E419F7">
        <w:rPr>
          <w:i/>
          <w:szCs w:val="18"/>
        </w:rPr>
      </w:r>
      <w:r w:rsidRPr="00E419F7">
        <w:rPr>
          <w:i/>
          <w:szCs w:val="18"/>
        </w:rPr>
        <w:fldChar w:fldCharType="separate"/>
      </w:r>
      <w:r w:rsidRPr="00E419F7">
        <w:rPr>
          <w:i/>
        </w:rPr>
        <w:t>3.1.6 Coûts des sorts selon l’Alignement</w:t>
      </w:r>
      <w:r w:rsidRPr="00E419F7">
        <w:rPr>
          <w:i/>
          <w:szCs w:val="18"/>
        </w:rPr>
        <w:fldChar w:fldCharType="end"/>
      </w:r>
      <w:r>
        <w:rPr>
          <w:szCs w:val="18"/>
        </w:rPr>
        <w:t>.</w:t>
      </w:r>
    </w:p>
    <w:p w:rsidR="008A6728" w:rsidRDefault="008A6728" w:rsidP="001168F4">
      <w:pPr>
        <w:pStyle w:val="Paragraphedeliste"/>
        <w:numPr>
          <w:ilvl w:val="0"/>
          <w:numId w:val="468"/>
        </w:numPr>
        <w:rPr>
          <w:szCs w:val="18"/>
        </w:rPr>
      </w:pPr>
      <w:r>
        <w:rPr>
          <w:szCs w:val="18"/>
        </w:rPr>
        <w:t>L</w:t>
      </w:r>
      <w:r w:rsidR="00E637D4" w:rsidRPr="008A6728">
        <w:rPr>
          <w:szCs w:val="18"/>
        </w:rPr>
        <w:t xml:space="preserve">ibre d’étudier et d’utiliser toutes les formes de </w:t>
      </w:r>
      <w:r w:rsidR="004B7D44">
        <w:rPr>
          <w:szCs w:val="18"/>
        </w:rPr>
        <w:t>magie (sauf NA)</w:t>
      </w:r>
      <w:r w:rsidR="00831510">
        <w:rPr>
          <w:szCs w:val="18"/>
        </w:rPr>
        <w:t xml:space="preserve"> sans </w:t>
      </w:r>
      <w:r w:rsidR="00831510" w:rsidRPr="00DC33E0">
        <w:rPr>
          <w:b/>
          <w:szCs w:val="18"/>
        </w:rPr>
        <w:t>aucune limite de NE ou DS</w:t>
      </w:r>
      <w:r w:rsidR="00103D22" w:rsidRPr="008A6728">
        <w:rPr>
          <w:szCs w:val="18"/>
        </w:rPr>
        <w:t xml:space="preserve">. </w:t>
      </w:r>
    </w:p>
    <w:p w:rsidR="00103D22" w:rsidRPr="008A6728" w:rsidRDefault="00103D22" w:rsidP="008A6728">
      <w:pPr>
        <w:rPr>
          <w:szCs w:val="18"/>
        </w:rPr>
      </w:pPr>
      <w:r w:rsidRPr="008A6728">
        <w:rPr>
          <w:szCs w:val="18"/>
        </w:rPr>
        <w:t>Une fois « </w:t>
      </w:r>
      <w:r w:rsidR="008A6728">
        <w:rPr>
          <w:szCs w:val="18"/>
        </w:rPr>
        <w:t xml:space="preserve">neutre </w:t>
      </w:r>
      <w:r w:rsidRPr="008A6728">
        <w:rPr>
          <w:szCs w:val="18"/>
        </w:rPr>
        <w:t>»</w:t>
      </w:r>
      <w:r w:rsidR="00E637D4" w:rsidRPr="008A6728">
        <w:rPr>
          <w:szCs w:val="18"/>
        </w:rPr>
        <w:t>,</w:t>
      </w:r>
      <w:r w:rsidRPr="008A6728">
        <w:rPr>
          <w:szCs w:val="18"/>
        </w:rPr>
        <w:t xml:space="preserve"> un </w:t>
      </w:r>
      <w:r w:rsidR="008A6728">
        <w:rPr>
          <w:szCs w:val="18"/>
        </w:rPr>
        <w:t xml:space="preserve">sorcier </w:t>
      </w:r>
      <w:r w:rsidRPr="008A6728">
        <w:rPr>
          <w:szCs w:val="18"/>
        </w:rPr>
        <w:t>le restera jusqu’à sa mort où son esprit disparaîtra à jamais. Les circonstances qui permettent cet éloignement de Dieu doivent être expliquées en détail par le MdJ.</w:t>
      </w:r>
    </w:p>
    <w:p w:rsidR="00103D22" w:rsidRPr="005F21AB" w:rsidRDefault="00EB656A" w:rsidP="00631932">
      <w:pPr>
        <w:pStyle w:val="Titre3"/>
      </w:pPr>
      <w:bookmarkStart w:id="45" w:name="_Ref460401101"/>
      <w:bookmarkStart w:id="46" w:name="_Toc198546096"/>
      <w:r w:rsidRPr="005F21AB">
        <w:t xml:space="preserve">3.1.8 </w:t>
      </w:r>
      <w:r w:rsidR="00103D22" w:rsidRPr="005F21AB">
        <w:t>Chamanisme</w:t>
      </w:r>
      <w:r w:rsidR="00374C09" w:rsidRPr="005F21AB">
        <w:t xml:space="preserve"> (KO)</w:t>
      </w:r>
      <w:bookmarkEnd w:id="45"/>
      <w:bookmarkEnd w:id="46"/>
    </w:p>
    <w:p w:rsidR="00DA7B52" w:rsidRDefault="00DA7B52" w:rsidP="00DA7B52">
      <w:pPr>
        <w:rPr>
          <w:szCs w:val="18"/>
        </w:rPr>
      </w:pPr>
      <w:r>
        <w:rPr>
          <w:szCs w:val="18"/>
        </w:rPr>
        <w:t>Le chamanisme humain est la version évoluée des magies des créatures. Ces dernières sont liées au Dieu qui les créa à l’origine et utilisent la magie comme elles respirent (</w:t>
      </w:r>
      <w:r w:rsidRPr="00DA7B52">
        <w:rPr>
          <w:i/>
          <w:szCs w:val="18"/>
        </w:rPr>
        <w:t>voir Livre 4</w:t>
      </w:r>
      <w:r>
        <w:rPr>
          <w:szCs w:val="18"/>
        </w:rPr>
        <w:t xml:space="preserve">). Les humains (et seulement eux) sont capables de manipuler ces énergies spirituelles même si cela nécessite des éléments supplémentaires. Ces contraintes sont contrebalancées par la possiblité de couvrir tout le spectre de cette forme de magie. Les règles suivantes définissent ce cadre : </w:t>
      </w:r>
    </w:p>
    <w:p w:rsidR="00103D22" w:rsidRPr="005F21AB" w:rsidRDefault="00680AA0" w:rsidP="003F7DEE">
      <w:pPr>
        <w:numPr>
          <w:ilvl w:val="0"/>
          <w:numId w:val="12"/>
        </w:numPr>
        <w:ind w:left="360"/>
        <w:rPr>
          <w:szCs w:val="18"/>
        </w:rPr>
      </w:pPr>
      <w:r w:rsidRPr="005F21AB">
        <w:rPr>
          <w:noProof/>
          <w:szCs w:val="18"/>
          <w:lang w:eastAsia="fr-BE"/>
        </w:rPr>
        <w:drawing>
          <wp:anchor distT="0" distB="0" distL="114300" distR="114300" simplePos="0" relativeHeight="251624448" behindDoc="1" locked="0" layoutInCell="1" allowOverlap="1" wp14:anchorId="5FD2C280" wp14:editId="337C8FC1">
            <wp:simplePos x="0" y="0"/>
            <wp:positionH relativeFrom="column">
              <wp:posOffset>5591810</wp:posOffset>
            </wp:positionH>
            <wp:positionV relativeFrom="paragraph">
              <wp:posOffset>311785</wp:posOffset>
            </wp:positionV>
            <wp:extent cx="762635" cy="797560"/>
            <wp:effectExtent l="0" t="0" r="0" b="2540"/>
            <wp:wrapTight wrapText="bothSides">
              <wp:wrapPolygon edited="0">
                <wp:start x="0" y="0"/>
                <wp:lineTo x="0" y="21153"/>
                <wp:lineTo x="21042" y="21153"/>
                <wp:lineTo x="21042" y="0"/>
                <wp:lineTo x="0" y="0"/>
              </wp:wrapPolygon>
            </wp:wrapTight>
            <wp:docPr id="23" name="Image 23" descr="n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a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635" cy="797560"/>
                    </a:xfrm>
                    <a:prstGeom prst="rect">
                      <a:avLst/>
                    </a:prstGeom>
                    <a:noFill/>
                    <a:ln>
                      <a:noFill/>
                    </a:ln>
                  </pic:spPr>
                </pic:pic>
              </a:graphicData>
            </a:graphic>
            <wp14:sizeRelH relativeFrom="page">
              <wp14:pctWidth>0</wp14:pctWidth>
            </wp14:sizeRelH>
            <wp14:sizeRelV relativeFrom="page">
              <wp14:pctHeight>0</wp14:pctHeight>
            </wp14:sizeRelV>
          </wp:anchor>
        </w:drawing>
      </w:r>
      <w:r w:rsidR="00103D22" w:rsidRPr="005F21AB">
        <w:rPr>
          <w:szCs w:val="18"/>
        </w:rPr>
        <w:t xml:space="preserve">Le chaman </w:t>
      </w:r>
      <w:r w:rsidR="00310837" w:rsidRPr="00310837">
        <w:rPr>
          <w:szCs w:val="18"/>
        </w:rPr>
        <w:t>utilise</w:t>
      </w:r>
      <w:r w:rsidR="00310837">
        <w:rPr>
          <w:b/>
          <w:szCs w:val="18"/>
        </w:rPr>
        <w:t xml:space="preserve"> </w:t>
      </w:r>
      <w:r w:rsidR="00103D22" w:rsidRPr="005F21AB">
        <w:rPr>
          <w:szCs w:val="18"/>
        </w:rPr>
        <w:t xml:space="preserve">un </w:t>
      </w:r>
      <w:r w:rsidR="00103D22" w:rsidRPr="00310837">
        <w:rPr>
          <w:b/>
          <w:szCs w:val="18"/>
        </w:rPr>
        <w:t>instrument de musique</w:t>
      </w:r>
      <w:r w:rsidR="00374C09" w:rsidRPr="005F21AB">
        <w:rPr>
          <w:szCs w:val="18"/>
        </w:rPr>
        <w:t>, sans partie métallique,</w:t>
      </w:r>
      <w:r w:rsidR="00103D22" w:rsidRPr="005F21AB">
        <w:rPr>
          <w:szCs w:val="18"/>
        </w:rPr>
        <w:t xml:space="preserve"> pour focaliser </w:t>
      </w:r>
      <w:r w:rsidR="00374C09" w:rsidRPr="005F21AB">
        <w:rPr>
          <w:szCs w:val="18"/>
        </w:rPr>
        <w:t>sa mana (</w:t>
      </w:r>
      <w:r w:rsidR="00103D22" w:rsidRPr="005F21AB">
        <w:rPr>
          <w:szCs w:val="18"/>
        </w:rPr>
        <w:t>tambour, flûte</w:t>
      </w:r>
      <w:r w:rsidR="00310837">
        <w:rPr>
          <w:szCs w:val="18"/>
        </w:rPr>
        <w:t>, cor</w:t>
      </w:r>
      <w:r w:rsidR="00374C09" w:rsidRPr="005F21AB">
        <w:rPr>
          <w:szCs w:val="18"/>
        </w:rPr>
        <w:t xml:space="preserve"> etc.)</w:t>
      </w:r>
      <w:r w:rsidR="00103D22" w:rsidRPr="005F21AB">
        <w:rPr>
          <w:szCs w:val="18"/>
        </w:rPr>
        <w:t xml:space="preserve">. La qualité de </w:t>
      </w:r>
      <w:r w:rsidR="00310837">
        <w:rPr>
          <w:szCs w:val="18"/>
        </w:rPr>
        <w:t xml:space="preserve">cet </w:t>
      </w:r>
      <w:r w:rsidR="00103D22" w:rsidRPr="005F21AB">
        <w:rPr>
          <w:szCs w:val="18"/>
        </w:rPr>
        <w:t xml:space="preserve">instrument modifie </w:t>
      </w:r>
      <w:r w:rsidR="003E362D" w:rsidRPr="005F21AB">
        <w:rPr>
          <w:szCs w:val="18"/>
        </w:rPr>
        <w:t xml:space="preserve">la CR pour lancer un sort </w:t>
      </w:r>
      <w:r w:rsidR="00103D22" w:rsidRPr="005F21AB">
        <w:rPr>
          <w:szCs w:val="18"/>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3"/>
        <w:gridCol w:w="1264"/>
      </w:tblGrid>
      <w:tr w:rsidR="00103D22" w:rsidRPr="00310837" w:rsidTr="0053283A">
        <w:tc>
          <w:tcPr>
            <w:tcW w:w="0" w:type="auto"/>
          </w:tcPr>
          <w:p w:rsidR="00103D22" w:rsidRPr="00310837" w:rsidRDefault="00103D22">
            <w:pPr>
              <w:jc w:val="center"/>
              <w:rPr>
                <w:b/>
                <w:bCs/>
                <w:sz w:val="16"/>
                <w:szCs w:val="18"/>
              </w:rPr>
            </w:pPr>
            <w:r w:rsidRPr="00310837">
              <w:rPr>
                <w:b/>
                <w:bCs/>
                <w:sz w:val="16"/>
                <w:szCs w:val="18"/>
              </w:rPr>
              <w:t>Qualité</w:t>
            </w:r>
            <w:r w:rsidR="00310837">
              <w:rPr>
                <w:b/>
                <w:bCs/>
                <w:sz w:val="16"/>
                <w:szCs w:val="18"/>
              </w:rPr>
              <w:t xml:space="preserve"> instrument</w:t>
            </w:r>
          </w:p>
        </w:tc>
        <w:tc>
          <w:tcPr>
            <w:tcW w:w="0" w:type="auto"/>
          </w:tcPr>
          <w:p w:rsidR="00103D22" w:rsidRPr="00310837" w:rsidRDefault="00103D22">
            <w:pPr>
              <w:jc w:val="center"/>
              <w:rPr>
                <w:b/>
                <w:bCs/>
                <w:sz w:val="16"/>
                <w:szCs w:val="18"/>
              </w:rPr>
            </w:pPr>
            <w:r w:rsidRPr="00310837">
              <w:rPr>
                <w:b/>
                <w:bCs/>
                <w:sz w:val="16"/>
                <w:szCs w:val="18"/>
              </w:rPr>
              <w:t>Modificateur</w:t>
            </w:r>
          </w:p>
        </w:tc>
      </w:tr>
      <w:tr w:rsidR="00103D22" w:rsidRPr="00310837" w:rsidTr="0053283A">
        <w:tc>
          <w:tcPr>
            <w:tcW w:w="0" w:type="auto"/>
            <w:shd w:val="clear" w:color="auto" w:fill="FFFFFF"/>
          </w:tcPr>
          <w:p w:rsidR="00103D22" w:rsidRPr="00310837" w:rsidRDefault="00103D22">
            <w:pPr>
              <w:jc w:val="center"/>
              <w:rPr>
                <w:sz w:val="16"/>
                <w:szCs w:val="18"/>
              </w:rPr>
            </w:pPr>
            <w:r w:rsidRPr="00310837">
              <w:rPr>
                <w:sz w:val="16"/>
                <w:szCs w:val="18"/>
              </w:rPr>
              <w:t>Très bonne</w:t>
            </w:r>
            <w:r w:rsidR="00C917DD" w:rsidRPr="00310837">
              <w:rPr>
                <w:sz w:val="16"/>
                <w:szCs w:val="18"/>
              </w:rPr>
              <w:t xml:space="preserve"> Q++</w:t>
            </w:r>
          </w:p>
        </w:tc>
        <w:tc>
          <w:tcPr>
            <w:tcW w:w="0" w:type="auto"/>
            <w:shd w:val="clear" w:color="auto" w:fill="FFFFFF"/>
          </w:tcPr>
          <w:p w:rsidR="00103D22" w:rsidRPr="00310837" w:rsidRDefault="00310837" w:rsidP="00310837">
            <w:pPr>
              <w:jc w:val="center"/>
              <w:rPr>
                <w:sz w:val="16"/>
                <w:szCs w:val="18"/>
              </w:rPr>
            </w:pPr>
            <w:r>
              <w:rPr>
                <w:sz w:val="16"/>
                <w:szCs w:val="18"/>
              </w:rPr>
              <w:t>CR+</w:t>
            </w:r>
            <w:r w:rsidR="003E362D" w:rsidRPr="00310837">
              <w:rPr>
                <w:sz w:val="16"/>
                <w:szCs w:val="18"/>
              </w:rPr>
              <w:t>10</w:t>
            </w:r>
          </w:p>
        </w:tc>
      </w:tr>
      <w:tr w:rsidR="00103D22" w:rsidRPr="00310837" w:rsidTr="0053283A">
        <w:tc>
          <w:tcPr>
            <w:tcW w:w="0" w:type="auto"/>
            <w:shd w:val="clear" w:color="auto" w:fill="E6E6E6"/>
          </w:tcPr>
          <w:p w:rsidR="00103D22" w:rsidRPr="00310837" w:rsidRDefault="00103D22">
            <w:pPr>
              <w:jc w:val="center"/>
              <w:rPr>
                <w:sz w:val="16"/>
                <w:szCs w:val="18"/>
              </w:rPr>
            </w:pPr>
            <w:r w:rsidRPr="00310837">
              <w:rPr>
                <w:sz w:val="16"/>
                <w:szCs w:val="18"/>
              </w:rPr>
              <w:t>Bonne</w:t>
            </w:r>
            <w:r w:rsidR="00C917DD" w:rsidRPr="00310837">
              <w:rPr>
                <w:sz w:val="16"/>
                <w:szCs w:val="18"/>
              </w:rPr>
              <w:t xml:space="preserve"> Q+</w:t>
            </w:r>
          </w:p>
        </w:tc>
        <w:tc>
          <w:tcPr>
            <w:tcW w:w="0" w:type="auto"/>
            <w:shd w:val="clear" w:color="auto" w:fill="E6E6E6"/>
          </w:tcPr>
          <w:p w:rsidR="00103D22" w:rsidRPr="00310837" w:rsidRDefault="00310837">
            <w:pPr>
              <w:jc w:val="center"/>
              <w:rPr>
                <w:sz w:val="16"/>
                <w:szCs w:val="18"/>
              </w:rPr>
            </w:pPr>
            <w:r>
              <w:rPr>
                <w:sz w:val="16"/>
                <w:szCs w:val="18"/>
              </w:rPr>
              <w:t>CR+</w:t>
            </w:r>
            <w:r w:rsidR="003E362D" w:rsidRPr="00310837">
              <w:rPr>
                <w:sz w:val="16"/>
                <w:szCs w:val="18"/>
              </w:rPr>
              <w:t>5</w:t>
            </w:r>
          </w:p>
        </w:tc>
      </w:tr>
      <w:tr w:rsidR="00103D22" w:rsidRPr="00310837" w:rsidTr="0053283A">
        <w:tc>
          <w:tcPr>
            <w:tcW w:w="0" w:type="auto"/>
          </w:tcPr>
          <w:p w:rsidR="00103D22" w:rsidRPr="00310837" w:rsidRDefault="00103D22">
            <w:pPr>
              <w:jc w:val="center"/>
              <w:rPr>
                <w:sz w:val="16"/>
                <w:szCs w:val="18"/>
              </w:rPr>
            </w:pPr>
            <w:r w:rsidRPr="00310837">
              <w:rPr>
                <w:sz w:val="16"/>
                <w:szCs w:val="18"/>
              </w:rPr>
              <w:t>Moyenne</w:t>
            </w:r>
            <w:r w:rsidR="00C917DD" w:rsidRPr="00310837">
              <w:rPr>
                <w:sz w:val="16"/>
                <w:szCs w:val="18"/>
              </w:rPr>
              <w:t xml:space="preserve"> Q=</w:t>
            </w:r>
          </w:p>
        </w:tc>
        <w:tc>
          <w:tcPr>
            <w:tcW w:w="0" w:type="auto"/>
          </w:tcPr>
          <w:p w:rsidR="00103D22" w:rsidRPr="00310837" w:rsidRDefault="00103D22">
            <w:pPr>
              <w:jc w:val="center"/>
              <w:rPr>
                <w:sz w:val="16"/>
                <w:szCs w:val="18"/>
              </w:rPr>
            </w:pPr>
            <w:r w:rsidRPr="00310837">
              <w:rPr>
                <w:sz w:val="16"/>
                <w:szCs w:val="18"/>
              </w:rPr>
              <w:t>0</w:t>
            </w:r>
          </w:p>
        </w:tc>
      </w:tr>
      <w:tr w:rsidR="00103D22" w:rsidRPr="00310837" w:rsidTr="0053283A">
        <w:tc>
          <w:tcPr>
            <w:tcW w:w="0" w:type="auto"/>
            <w:shd w:val="clear" w:color="auto" w:fill="CCCCCC"/>
          </w:tcPr>
          <w:p w:rsidR="00103D22" w:rsidRPr="00310837" w:rsidRDefault="00103D22">
            <w:pPr>
              <w:jc w:val="center"/>
              <w:rPr>
                <w:sz w:val="16"/>
                <w:szCs w:val="18"/>
              </w:rPr>
            </w:pPr>
            <w:r w:rsidRPr="00310837">
              <w:rPr>
                <w:sz w:val="16"/>
                <w:szCs w:val="18"/>
              </w:rPr>
              <w:t>Mauvaise</w:t>
            </w:r>
            <w:r w:rsidR="00C917DD" w:rsidRPr="00310837">
              <w:rPr>
                <w:sz w:val="16"/>
                <w:szCs w:val="18"/>
              </w:rPr>
              <w:t xml:space="preserve"> Q-</w:t>
            </w:r>
          </w:p>
        </w:tc>
        <w:tc>
          <w:tcPr>
            <w:tcW w:w="0" w:type="auto"/>
            <w:shd w:val="clear" w:color="auto" w:fill="CCCCCC"/>
          </w:tcPr>
          <w:p w:rsidR="00103D22" w:rsidRPr="00310837" w:rsidRDefault="003E362D" w:rsidP="00310837">
            <w:pPr>
              <w:jc w:val="center"/>
              <w:rPr>
                <w:sz w:val="16"/>
                <w:szCs w:val="18"/>
              </w:rPr>
            </w:pPr>
            <w:r w:rsidRPr="00310837">
              <w:rPr>
                <w:sz w:val="16"/>
                <w:szCs w:val="18"/>
              </w:rPr>
              <w:t xml:space="preserve"> </w:t>
            </w:r>
            <w:r w:rsidR="00310837">
              <w:rPr>
                <w:sz w:val="16"/>
                <w:szCs w:val="18"/>
              </w:rPr>
              <w:t>CR-</w:t>
            </w:r>
            <w:r w:rsidRPr="00310837">
              <w:rPr>
                <w:sz w:val="16"/>
                <w:szCs w:val="18"/>
              </w:rPr>
              <w:t>5</w:t>
            </w:r>
          </w:p>
        </w:tc>
      </w:tr>
      <w:tr w:rsidR="00103D22" w:rsidRPr="00310837" w:rsidTr="0053283A">
        <w:tc>
          <w:tcPr>
            <w:tcW w:w="0" w:type="auto"/>
            <w:shd w:val="clear" w:color="auto" w:fill="B3B3B3"/>
          </w:tcPr>
          <w:p w:rsidR="00103D22" w:rsidRPr="00310837" w:rsidRDefault="00103D22">
            <w:pPr>
              <w:jc w:val="center"/>
              <w:rPr>
                <w:sz w:val="16"/>
                <w:szCs w:val="18"/>
              </w:rPr>
            </w:pPr>
            <w:r w:rsidRPr="00310837">
              <w:rPr>
                <w:sz w:val="16"/>
                <w:szCs w:val="18"/>
              </w:rPr>
              <w:t>Très mauvaise</w:t>
            </w:r>
            <w:r w:rsidR="00C917DD" w:rsidRPr="00310837">
              <w:rPr>
                <w:sz w:val="16"/>
                <w:szCs w:val="18"/>
              </w:rPr>
              <w:t xml:space="preserve"> Q--</w:t>
            </w:r>
          </w:p>
        </w:tc>
        <w:tc>
          <w:tcPr>
            <w:tcW w:w="0" w:type="auto"/>
            <w:shd w:val="clear" w:color="auto" w:fill="B3B3B3"/>
          </w:tcPr>
          <w:p w:rsidR="00103D22" w:rsidRPr="00310837" w:rsidRDefault="00310837">
            <w:pPr>
              <w:jc w:val="center"/>
              <w:rPr>
                <w:sz w:val="16"/>
                <w:szCs w:val="18"/>
              </w:rPr>
            </w:pPr>
            <w:r>
              <w:rPr>
                <w:sz w:val="16"/>
                <w:szCs w:val="18"/>
              </w:rPr>
              <w:t>CR-</w:t>
            </w:r>
            <w:r w:rsidR="003E362D" w:rsidRPr="00310837">
              <w:rPr>
                <w:sz w:val="16"/>
                <w:szCs w:val="18"/>
              </w:rPr>
              <w:t>10</w:t>
            </w:r>
          </w:p>
        </w:tc>
      </w:tr>
      <w:tr w:rsidR="00310837" w:rsidRPr="00310837" w:rsidTr="0053283A">
        <w:tc>
          <w:tcPr>
            <w:tcW w:w="0" w:type="auto"/>
            <w:shd w:val="clear" w:color="auto" w:fill="B3B3B3"/>
          </w:tcPr>
          <w:p w:rsidR="00310837" w:rsidRPr="00310837" w:rsidRDefault="00310837">
            <w:pPr>
              <w:jc w:val="center"/>
              <w:rPr>
                <w:sz w:val="16"/>
                <w:szCs w:val="18"/>
              </w:rPr>
            </w:pPr>
            <w:r>
              <w:rPr>
                <w:sz w:val="16"/>
                <w:szCs w:val="18"/>
              </w:rPr>
              <w:t>Sans instrument</w:t>
            </w:r>
          </w:p>
        </w:tc>
        <w:tc>
          <w:tcPr>
            <w:tcW w:w="0" w:type="auto"/>
            <w:shd w:val="clear" w:color="auto" w:fill="B3B3B3"/>
          </w:tcPr>
          <w:p w:rsidR="00310837" w:rsidRDefault="00310837">
            <w:pPr>
              <w:jc w:val="center"/>
              <w:rPr>
                <w:sz w:val="16"/>
                <w:szCs w:val="18"/>
              </w:rPr>
            </w:pPr>
            <w:r>
              <w:rPr>
                <w:sz w:val="16"/>
                <w:szCs w:val="18"/>
              </w:rPr>
              <w:t>CR-40</w:t>
            </w:r>
          </w:p>
        </w:tc>
      </w:tr>
    </w:tbl>
    <w:p w:rsidR="00103D22" w:rsidRPr="005F21AB" w:rsidRDefault="00103D22" w:rsidP="003F7DEE">
      <w:pPr>
        <w:numPr>
          <w:ilvl w:val="0"/>
          <w:numId w:val="12"/>
        </w:numPr>
        <w:ind w:left="360"/>
        <w:rPr>
          <w:szCs w:val="18"/>
        </w:rPr>
      </w:pPr>
      <w:r w:rsidRPr="005F21AB">
        <w:rPr>
          <w:szCs w:val="18"/>
        </w:rPr>
        <w:t>Le chaman doit choisir</w:t>
      </w:r>
      <w:r w:rsidR="00682AD7">
        <w:rPr>
          <w:szCs w:val="18"/>
        </w:rPr>
        <w:t>, à la création du Perso,</w:t>
      </w:r>
      <w:r w:rsidRPr="005F21AB">
        <w:rPr>
          <w:szCs w:val="18"/>
        </w:rPr>
        <w:t xml:space="preserve"> une </w:t>
      </w:r>
      <w:r w:rsidRPr="00310837">
        <w:rPr>
          <w:b/>
          <w:szCs w:val="18"/>
        </w:rPr>
        <w:t>race animale</w:t>
      </w:r>
      <w:r w:rsidRPr="005F21AB">
        <w:rPr>
          <w:szCs w:val="18"/>
        </w:rPr>
        <w:t xml:space="preserve"> fétiche dont il sera le </w:t>
      </w:r>
      <w:r w:rsidR="00BA51C2">
        <w:rPr>
          <w:szCs w:val="18"/>
          <w:shd w:val="clear" w:color="auto" w:fill="FFFF00"/>
        </w:rPr>
        <w:t>maî</w:t>
      </w:r>
      <w:r w:rsidR="00310837" w:rsidRPr="00310837">
        <w:rPr>
          <w:szCs w:val="18"/>
          <w:shd w:val="clear" w:color="auto" w:fill="FFFF00"/>
        </w:rPr>
        <w:t xml:space="preserve">tre et </w:t>
      </w:r>
      <w:r w:rsidRPr="00310837">
        <w:rPr>
          <w:szCs w:val="18"/>
          <w:shd w:val="clear" w:color="auto" w:fill="FFFF00"/>
        </w:rPr>
        <w:t>protecteur</w:t>
      </w:r>
      <w:r w:rsidRPr="005F21AB">
        <w:rPr>
          <w:szCs w:val="18"/>
        </w:rPr>
        <w:t xml:space="preserve">. Ce choix est irréversible. Avec un D100&lt;= </w:t>
      </w:r>
      <w:r w:rsidRPr="005F21AB">
        <w:rPr>
          <w:i/>
          <w:szCs w:val="18"/>
        </w:rPr>
        <w:t>Em(</w:t>
      </w:r>
      <w:r w:rsidR="00C917DD" w:rsidRPr="005F21AB">
        <w:rPr>
          <w:i/>
          <w:szCs w:val="18"/>
        </w:rPr>
        <w:t>i</w:t>
      </w:r>
      <w:r w:rsidRPr="005F21AB">
        <w:rPr>
          <w:i/>
          <w:szCs w:val="18"/>
        </w:rPr>
        <w:t>n</w:t>
      </w:r>
      <w:r w:rsidR="00C917DD" w:rsidRPr="005F21AB">
        <w:rPr>
          <w:i/>
          <w:szCs w:val="18"/>
        </w:rPr>
        <w:t>u</w:t>
      </w:r>
      <w:r w:rsidRPr="005F21AB">
        <w:rPr>
          <w:i/>
          <w:szCs w:val="18"/>
        </w:rPr>
        <w:t>)</w:t>
      </w:r>
      <w:r w:rsidRPr="005F21AB">
        <w:rPr>
          <w:szCs w:val="18"/>
        </w:rPr>
        <w:t xml:space="preserve"> à la création du </w:t>
      </w:r>
      <w:r w:rsidR="00310837">
        <w:rPr>
          <w:szCs w:val="18"/>
        </w:rPr>
        <w:t>Perso</w:t>
      </w:r>
      <w:r w:rsidR="00B22A3B" w:rsidRPr="005F21AB">
        <w:rPr>
          <w:szCs w:val="18"/>
        </w:rPr>
        <w:t>,</w:t>
      </w:r>
      <w:r w:rsidRPr="005F21AB">
        <w:rPr>
          <w:szCs w:val="18"/>
        </w:rPr>
        <w:t xml:space="preserve"> il </w:t>
      </w:r>
      <w:r w:rsidR="00B22A3B" w:rsidRPr="005F21AB">
        <w:rPr>
          <w:szCs w:val="18"/>
        </w:rPr>
        <w:t>obtient</w:t>
      </w:r>
      <w:r w:rsidRPr="005F21AB">
        <w:rPr>
          <w:szCs w:val="18"/>
        </w:rPr>
        <w:t xml:space="preserve"> un contact personnel avec un Ton’Ah </w:t>
      </w:r>
      <w:r w:rsidR="00B22A3B" w:rsidRPr="005F21AB">
        <w:rPr>
          <w:szCs w:val="18"/>
        </w:rPr>
        <w:t>(</w:t>
      </w:r>
      <w:r w:rsidR="00B22A3B" w:rsidRPr="005F21AB">
        <w:rPr>
          <w:i/>
          <w:szCs w:val="18"/>
        </w:rPr>
        <w:t xml:space="preserve">voir Livre </w:t>
      </w:r>
      <w:r w:rsidR="003E362D" w:rsidRPr="005F21AB">
        <w:rPr>
          <w:i/>
          <w:szCs w:val="18"/>
        </w:rPr>
        <w:t>4</w:t>
      </w:r>
      <w:r w:rsidR="00B22A3B" w:rsidRPr="005F21AB">
        <w:rPr>
          <w:szCs w:val="18"/>
        </w:rPr>
        <w:t xml:space="preserve">) </w:t>
      </w:r>
      <w:r w:rsidRPr="005F21AB">
        <w:rPr>
          <w:szCs w:val="18"/>
        </w:rPr>
        <w:t xml:space="preserve">de cette race </w:t>
      </w:r>
      <w:r w:rsidR="00310837">
        <w:rPr>
          <w:szCs w:val="18"/>
        </w:rPr>
        <w:t>animal</w:t>
      </w:r>
      <w:r w:rsidR="00BA51C2">
        <w:rPr>
          <w:szCs w:val="18"/>
        </w:rPr>
        <w:t>e</w:t>
      </w:r>
      <w:r w:rsidR="00310837">
        <w:rPr>
          <w:szCs w:val="18"/>
        </w:rPr>
        <w:t xml:space="preserve"> </w:t>
      </w:r>
      <w:r w:rsidRPr="005F21AB">
        <w:rPr>
          <w:szCs w:val="18"/>
        </w:rPr>
        <w:t>avec lequel il sera lié par un « pacte de sang »</w:t>
      </w:r>
      <w:r w:rsidR="004D5061" w:rsidRPr="005F21AB">
        <w:rPr>
          <w:szCs w:val="18"/>
        </w:rPr>
        <w:t xml:space="preserve"> (v</w:t>
      </w:r>
      <w:r w:rsidRPr="005F21AB">
        <w:rPr>
          <w:szCs w:val="18"/>
        </w:rPr>
        <w:t xml:space="preserve">oir </w:t>
      </w:r>
      <w:r w:rsidR="003E362D" w:rsidRPr="005F21AB">
        <w:rPr>
          <w:szCs w:val="18"/>
        </w:rPr>
        <w:t>règles des</w:t>
      </w:r>
      <w:r w:rsidR="003E362D" w:rsidRPr="005F21AB">
        <w:rPr>
          <w:i/>
          <w:szCs w:val="18"/>
        </w:rPr>
        <w:t xml:space="preserve"> </w:t>
      </w:r>
      <w:r w:rsidR="004D5061" w:rsidRPr="005F21AB">
        <w:rPr>
          <w:i/>
          <w:szCs w:val="18"/>
        </w:rPr>
        <w:t>Ton’Ah</w:t>
      </w:r>
      <w:r w:rsidR="00BA51C2" w:rsidRPr="00BA51C2">
        <w:rPr>
          <w:szCs w:val="18"/>
        </w:rPr>
        <w:t>, plus loin</w:t>
      </w:r>
      <w:r w:rsidR="004D5061" w:rsidRPr="005F21AB">
        <w:rPr>
          <w:szCs w:val="18"/>
        </w:rPr>
        <w:t>)</w:t>
      </w:r>
      <w:r w:rsidRPr="005F21AB">
        <w:rPr>
          <w:szCs w:val="18"/>
        </w:rPr>
        <w:t>.</w:t>
      </w:r>
    </w:p>
    <w:p w:rsidR="00103D22" w:rsidRPr="005F21AB" w:rsidRDefault="00103D22" w:rsidP="003F7DEE">
      <w:pPr>
        <w:numPr>
          <w:ilvl w:val="0"/>
          <w:numId w:val="12"/>
        </w:numPr>
        <w:ind w:left="360"/>
        <w:rPr>
          <w:szCs w:val="18"/>
        </w:rPr>
      </w:pPr>
      <w:r w:rsidRPr="005F21AB">
        <w:rPr>
          <w:szCs w:val="18"/>
        </w:rPr>
        <w:t xml:space="preserve">Le chaman est </w:t>
      </w:r>
      <w:r w:rsidR="00374C09" w:rsidRPr="005F21AB">
        <w:rPr>
          <w:szCs w:val="18"/>
        </w:rPr>
        <w:t xml:space="preserve">tout le temps </w:t>
      </w:r>
      <w:r w:rsidRPr="005F21AB">
        <w:rPr>
          <w:szCs w:val="18"/>
        </w:rPr>
        <w:t xml:space="preserve">en </w:t>
      </w:r>
      <w:r w:rsidRPr="00310837">
        <w:rPr>
          <w:szCs w:val="18"/>
          <w:shd w:val="clear" w:color="auto" w:fill="FFFF00"/>
        </w:rPr>
        <w:t xml:space="preserve">contact </w:t>
      </w:r>
      <w:r w:rsidR="003E3D92" w:rsidRPr="00310837">
        <w:rPr>
          <w:szCs w:val="18"/>
          <w:shd w:val="clear" w:color="auto" w:fill="FFFF00"/>
        </w:rPr>
        <w:t>télépathique</w:t>
      </w:r>
      <w:r w:rsidR="003E3D92" w:rsidRPr="005F21AB">
        <w:rPr>
          <w:szCs w:val="18"/>
        </w:rPr>
        <w:t xml:space="preserve"> </w:t>
      </w:r>
      <w:r w:rsidRPr="005F21AB">
        <w:rPr>
          <w:szCs w:val="18"/>
        </w:rPr>
        <w:t xml:space="preserve">avec </w:t>
      </w:r>
      <w:r w:rsidR="00374C09" w:rsidRPr="005F21AB">
        <w:rPr>
          <w:szCs w:val="18"/>
        </w:rPr>
        <w:t xml:space="preserve">NEM </w:t>
      </w:r>
      <w:r w:rsidRPr="005F21AB">
        <w:rPr>
          <w:szCs w:val="18"/>
        </w:rPr>
        <w:t>animaux de la race choisie</w:t>
      </w:r>
      <w:r w:rsidR="00310837">
        <w:rPr>
          <w:szCs w:val="18"/>
        </w:rPr>
        <w:t xml:space="preserve">. Ces bêtes </w:t>
      </w:r>
      <w:r w:rsidR="00B22A3B" w:rsidRPr="005F21AB">
        <w:rPr>
          <w:szCs w:val="18"/>
        </w:rPr>
        <w:t xml:space="preserve">lui sont fidèles et le suivent dans </w:t>
      </w:r>
      <w:r w:rsidR="00195C79" w:rsidRPr="005F21AB">
        <w:rPr>
          <w:szCs w:val="18"/>
        </w:rPr>
        <w:t>ses déplacements</w:t>
      </w:r>
      <w:r w:rsidR="00374C09" w:rsidRPr="005F21AB">
        <w:rPr>
          <w:szCs w:val="18"/>
        </w:rPr>
        <w:t xml:space="preserve"> </w:t>
      </w:r>
      <w:r w:rsidR="00310837">
        <w:rPr>
          <w:szCs w:val="18"/>
        </w:rPr>
        <w:t xml:space="preserve">à maximum </w:t>
      </w:r>
      <w:r w:rsidR="003E362D" w:rsidRPr="005F21AB">
        <w:rPr>
          <w:szCs w:val="18"/>
        </w:rPr>
        <w:t>NEMx10</w:t>
      </w:r>
      <w:r w:rsidR="00374C09" w:rsidRPr="005F21AB">
        <w:rPr>
          <w:szCs w:val="18"/>
        </w:rPr>
        <w:t>m de distance</w:t>
      </w:r>
      <w:r w:rsidRPr="005F21AB">
        <w:rPr>
          <w:szCs w:val="18"/>
        </w:rPr>
        <w:t>.</w:t>
      </w:r>
      <w:r w:rsidR="003E362D" w:rsidRPr="005F21AB">
        <w:rPr>
          <w:szCs w:val="18"/>
        </w:rPr>
        <w:t xml:space="preserve"> Ces bêtes s</w:t>
      </w:r>
      <w:r w:rsidR="00310837">
        <w:rPr>
          <w:szCs w:val="18"/>
        </w:rPr>
        <w:t>ont remplacées si elles meurent</w:t>
      </w:r>
      <w:r w:rsidR="003E362D" w:rsidRPr="005F21AB">
        <w:rPr>
          <w:szCs w:val="18"/>
        </w:rPr>
        <w:t>.</w:t>
      </w:r>
      <w:r w:rsidR="00310837">
        <w:rPr>
          <w:szCs w:val="18"/>
        </w:rPr>
        <w:t xml:space="preserve"> Le chaman est le « père » de ce groupe d’animaux et est libre de ses interactions avec eux, sans aucune restriction (sacrifice, offrande, accouplement etc.).</w:t>
      </w:r>
    </w:p>
    <w:p w:rsidR="00103D22" w:rsidRPr="005F21AB" w:rsidRDefault="00103D22" w:rsidP="003F7DEE">
      <w:pPr>
        <w:numPr>
          <w:ilvl w:val="0"/>
          <w:numId w:val="12"/>
        </w:numPr>
        <w:ind w:left="360"/>
        <w:rPr>
          <w:szCs w:val="18"/>
        </w:rPr>
      </w:pPr>
      <w:r w:rsidRPr="005F21AB">
        <w:rPr>
          <w:szCs w:val="18"/>
        </w:rPr>
        <w:t xml:space="preserve">La </w:t>
      </w:r>
      <w:r w:rsidRPr="00310837">
        <w:rPr>
          <w:szCs w:val="18"/>
          <w:shd w:val="clear" w:color="auto" w:fill="FFFF00"/>
        </w:rPr>
        <w:t>vitesse de concentration</w:t>
      </w:r>
      <w:r w:rsidRPr="005F21AB">
        <w:rPr>
          <w:szCs w:val="18"/>
        </w:rPr>
        <w:t xml:space="preserve"> (VdC) du chaman est augmentée </w:t>
      </w:r>
      <w:r w:rsidR="00B22A3B" w:rsidRPr="005F21AB">
        <w:rPr>
          <w:szCs w:val="18"/>
        </w:rPr>
        <w:t>de</w:t>
      </w:r>
      <w:r w:rsidRPr="005F21AB">
        <w:rPr>
          <w:szCs w:val="18"/>
        </w:rPr>
        <w:t xml:space="preserve"> NE(</w:t>
      </w:r>
      <w:r w:rsidRPr="005F21AB">
        <w:rPr>
          <w:i/>
          <w:szCs w:val="18"/>
        </w:rPr>
        <w:t>Sens inné</w:t>
      </w:r>
      <w:r w:rsidRPr="005F21AB">
        <w:rPr>
          <w:szCs w:val="18"/>
        </w:rPr>
        <w:t xml:space="preserve">). </w:t>
      </w:r>
    </w:p>
    <w:p w:rsidR="00103D22" w:rsidRPr="005F21AB" w:rsidRDefault="00374C09" w:rsidP="003F7DEE">
      <w:pPr>
        <w:numPr>
          <w:ilvl w:val="0"/>
          <w:numId w:val="12"/>
        </w:numPr>
        <w:ind w:left="360"/>
        <w:rPr>
          <w:szCs w:val="18"/>
        </w:rPr>
      </w:pPr>
      <w:r w:rsidRPr="005F21AB">
        <w:rPr>
          <w:szCs w:val="18"/>
        </w:rPr>
        <w:lastRenderedPageBreak/>
        <w:t xml:space="preserve">Chaque </w:t>
      </w:r>
      <w:r w:rsidR="001F6D11" w:rsidRPr="00310837">
        <w:rPr>
          <w:szCs w:val="18"/>
          <w:shd w:val="clear" w:color="auto" w:fill="FFFF00"/>
        </w:rPr>
        <w:t>objet de focalisation</w:t>
      </w:r>
      <w:r w:rsidR="001F6D11" w:rsidRPr="005F21AB">
        <w:rPr>
          <w:szCs w:val="18"/>
        </w:rPr>
        <w:t xml:space="preserve"> </w:t>
      </w:r>
      <w:r w:rsidR="00310837">
        <w:rPr>
          <w:szCs w:val="18"/>
        </w:rPr>
        <w:t>(</w:t>
      </w:r>
      <w:r w:rsidR="00310837" w:rsidRPr="00310837">
        <w:rPr>
          <w:i/>
          <w:szCs w:val="18"/>
        </w:rPr>
        <w:t xml:space="preserve">voir </w:t>
      </w:r>
      <w:r w:rsidR="00310837" w:rsidRPr="00310837">
        <w:rPr>
          <w:i/>
          <w:szCs w:val="18"/>
        </w:rPr>
        <w:fldChar w:fldCharType="begin"/>
      </w:r>
      <w:r w:rsidR="00310837" w:rsidRPr="00310837">
        <w:rPr>
          <w:i/>
          <w:szCs w:val="18"/>
        </w:rPr>
        <w:instrText xml:space="preserve"> REF _Ref462131166 \h </w:instrText>
      </w:r>
      <w:r w:rsidR="00310837">
        <w:rPr>
          <w:i/>
          <w:szCs w:val="18"/>
        </w:rPr>
        <w:instrText xml:space="preserve"> \* MERGEFORMAT </w:instrText>
      </w:r>
      <w:r w:rsidR="00310837" w:rsidRPr="00310837">
        <w:rPr>
          <w:i/>
          <w:szCs w:val="18"/>
        </w:rPr>
      </w:r>
      <w:r w:rsidR="00310837" w:rsidRPr="00310837">
        <w:rPr>
          <w:i/>
          <w:szCs w:val="18"/>
        </w:rPr>
        <w:fldChar w:fldCharType="separate"/>
      </w:r>
      <w:r w:rsidR="00D67DEA" w:rsidRPr="00D67DEA">
        <w:rPr>
          <w:i/>
        </w:rPr>
        <w:t>7.6 Focalisation de sorts</w:t>
      </w:r>
      <w:r w:rsidR="00310837" w:rsidRPr="00310837">
        <w:rPr>
          <w:i/>
          <w:szCs w:val="18"/>
        </w:rPr>
        <w:fldChar w:fldCharType="end"/>
      </w:r>
      <w:r w:rsidR="00310837">
        <w:rPr>
          <w:szCs w:val="18"/>
        </w:rPr>
        <w:t xml:space="preserve">) </w:t>
      </w:r>
      <w:r w:rsidR="00103D22" w:rsidRPr="00310837">
        <w:rPr>
          <w:b/>
          <w:szCs w:val="18"/>
        </w:rPr>
        <w:t>créé</w:t>
      </w:r>
      <w:r w:rsidR="00103D22" w:rsidRPr="005F21AB">
        <w:rPr>
          <w:szCs w:val="18"/>
        </w:rPr>
        <w:t xml:space="preserve"> et </w:t>
      </w:r>
      <w:r w:rsidR="00310837">
        <w:rPr>
          <w:szCs w:val="18"/>
        </w:rPr>
        <w:t>porté</w:t>
      </w:r>
      <w:r w:rsidR="00103D22" w:rsidRPr="005F21AB">
        <w:rPr>
          <w:szCs w:val="18"/>
        </w:rPr>
        <w:t xml:space="preserve"> par </w:t>
      </w:r>
      <w:r w:rsidR="00310837">
        <w:rPr>
          <w:szCs w:val="18"/>
        </w:rPr>
        <w:t xml:space="preserve">le </w:t>
      </w:r>
      <w:r w:rsidR="00103D22" w:rsidRPr="005F21AB">
        <w:rPr>
          <w:szCs w:val="18"/>
        </w:rPr>
        <w:t xml:space="preserve">shaman donne un bonus supplémentaire de </w:t>
      </w:r>
      <w:r w:rsidR="00310837">
        <w:rPr>
          <w:szCs w:val="18"/>
        </w:rPr>
        <w:t>+2 pour lancer des sorts</w:t>
      </w:r>
      <w:r w:rsidR="00B22A3B" w:rsidRPr="005F21AB">
        <w:rPr>
          <w:szCs w:val="18"/>
        </w:rPr>
        <w:t>.</w:t>
      </w:r>
      <w:r w:rsidR="00310837">
        <w:rPr>
          <w:szCs w:val="18"/>
        </w:rPr>
        <w:t xml:space="preserve"> Jusqu’à un maximum de NEM objets.</w:t>
      </w:r>
    </w:p>
    <w:p w:rsidR="00103D22" w:rsidRPr="005F21AB" w:rsidRDefault="00103D22" w:rsidP="003F7DEE">
      <w:pPr>
        <w:numPr>
          <w:ilvl w:val="0"/>
          <w:numId w:val="12"/>
        </w:numPr>
        <w:ind w:left="360"/>
        <w:rPr>
          <w:szCs w:val="18"/>
        </w:rPr>
      </w:pPr>
      <w:r w:rsidRPr="005F21AB">
        <w:rPr>
          <w:b/>
          <w:szCs w:val="18"/>
        </w:rPr>
        <w:t>Le Ton</w:t>
      </w:r>
      <w:r w:rsidR="001A2F58" w:rsidRPr="005F21AB">
        <w:rPr>
          <w:b/>
          <w:szCs w:val="18"/>
        </w:rPr>
        <w:t>’A</w:t>
      </w:r>
      <w:r w:rsidRPr="005F21AB">
        <w:rPr>
          <w:b/>
          <w:szCs w:val="18"/>
        </w:rPr>
        <w:t>h</w:t>
      </w:r>
      <w:r w:rsidRPr="005F21AB">
        <w:rPr>
          <w:szCs w:val="18"/>
        </w:rPr>
        <w:t> </w:t>
      </w:r>
    </w:p>
    <w:p w:rsidR="00B22A3B" w:rsidRPr="00310837" w:rsidRDefault="00B22A3B" w:rsidP="001168F4">
      <w:pPr>
        <w:pStyle w:val="Paragraphedeliste"/>
        <w:numPr>
          <w:ilvl w:val="0"/>
          <w:numId w:val="468"/>
        </w:numPr>
        <w:rPr>
          <w:szCs w:val="18"/>
        </w:rPr>
      </w:pPr>
      <w:r w:rsidRPr="00310837">
        <w:rPr>
          <w:szCs w:val="18"/>
        </w:rPr>
        <w:t xml:space="preserve">Le chaman </w:t>
      </w:r>
      <w:r w:rsidRPr="00310837">
        <w:rPr>
          <w:b/>
          <w:szCs w:val="18"/>
        </w:rPr>
        <w:t>humain</w:t>
      </w:r>
      <w:r w:rsidRPr="00310837">
        <w:rPr>
          <w:szCs w:val="18"/>
        </w:rPr>
        <w:t xml:space="preserve"> peut choisir une race </w:t>
      </w:r>
      <w:r w:rsidR="004D5061" w:rsidRPr="00310837">
        <w:rPr>
          <w:szCs w:val="18"/>
        </w:rPr>
        <w:t xml:space="preserve">de </w:t>
      </w:r>
      <w:r w:rsidR="004D5061" w:rsidRPr="00310837">
        <w:rPr>
          <w:szCs w:val="18"/>
          <w:shd w:val="clear" w:color="auto" w:fill="FFFF00"/>
        </w:rPr>
        <w:t xml:space="preserve">créature </w:t>
      </w:r>
      <w:r w:rsidR="00374C09" w:rsidRPr="00310837">
        <w:rPr>
          <w:szCs w:val="18"/>
          <w:shd w:val="clear" w:color="auto" w:fill="FFFF00"/>
        </w:rPr>
        <w:t>lié</w:t>
      </w:r>
      <w:r w:rsidR="00014BF5" w:rsidRPr="00310837">
        <w:rPr>
          <w:szCs w:val="18"/>
          <w:shd w:val="clear" w:color="auto" w:fill="FFFF00"/>
        </w:rPr>
        <w:t>e</w:t>
      </w:r>
      <w:r w:rsidR="00374C09" w:rsidRPr="00310837">
        <w:rPr>
          <w:szCs w:val="18"/>
          <w:shd w:val="clear" w:color="auto" w:fill="FFFF00"/>
        </w:rPr>
        <w:t xml:space="preserve"> à Koth’Oth</w:t>
      </w:r>
      <w:r w:rsidRPr="00310837">
        <w:rPr>
          <w:szCs w:val="18"/>
        </w:rPr>
        <w:t>, dans ce cas</w:t>
      </w:r>
      <w:r w:rsidR="00EB0233" w:rsidRPr="00310837">
        <w:rPr>
          <w:szCs w:val="18"/>
        </w:rPr>
        <w:t>,</w:t>
      </w:r>
      <w:r w:rsidRPr="00310837">
        <w:rPr>
          <w:szCs w:val="18"/>
        </w:rPr>
        <w:t xml:space="preserve"> il </w:t>
      </w:r>
      <w:r w:rsidR="00310837">
        <w:rPr>
          <w:szCs w:val="18"/>
        </w:rPr>
        <w:t xml:space="preserve">n’a </w:t>
      </w:r>
      <w:r w:rsidRPr="00310837">
        <w:rPr>
          <w:szCs w:val="18"/>
        </w:rPr>
        <w:t xml:space="preserve">pas </w:t>
      </w:r>
      <w:r w:rsidR="00310837">
        <w:rPr>
          <w:szCs w:val="18"/>
        </w:rPr>
        <w:t>d’</w:t>
      </w:r>
      <w:r w:rsidRPr="00310837">
        <w:rPr>
          <w:szCs w:val="18"/>
        </w:rPr>
        <w:t>instrument de musique mais utilise une drogue sous forme de poudre pour obtenir la concentration nécessaire</w:t>
      </w:r>
      <w:r w:rsidR="00310837">
        <w:rPr>
          <w:szCs w:val="18"/>
        </w:rPr>
        <w:t>. Cette drogue provient de la poudre d’os de cette créature.</w:t>
      </w:r>
      <w:r w:rsidRPr="00310837">
        <w:rPr>
          <w:szCs w:val="18"/>
        </w:rPr>
        <w:t xml:space="preserve"> D’autres modifications </w:t>
      </w:r>
      <w:r w:rsidR="004D5061" w:rsidRPr="00310837">
        <w:rPr>
          <w:szCs w:val="18"/>
        </w:rPr>
        <w:t>prennent alors effet</w:t>
      </w:r>
      <w:r w:rsidRPr="00310837">
        <w:rPr>
          <w:szCs w:val="18"/>
        </w:rPr>
        <w:t>:</w:t>
      </w:r>
    </w:p>
    <w:p w:rsidR="00B22A3B" w:rsidRPr="004341D4" w:rsidRDefault="00374C09" w:rsidP="004341D4">
      <w:pPr>
        <w:pStyle w:val="Paragraphedeliste"/>
        <w:numPr>
          <w:ilvl w:val="0"/>
          <w:numId w:val="3"/>
        </w:numPr>
        <w:rPr>
          <w:szCs w:val="18"/>
        </w:rPr>
      </w:pPr>
      <w:r w:rsidRPr="004341D4">
        <w:rPr>
          <w:szCs w:val="18"/>
        </w:rPr>
        <w:t>L</w:t>
      </w:r>
      <w:r w:rsidR="00B22A3B" w:rsidRPr="004341D4">
        <w:rPr>
          <w:szCs w:val="18"/>
        </w:rPr>
        <w:t>e</w:t>
      </w:r>
      <w:r w:rsidRPr="004341D4">
        <w:rPr>
          <w:szCs w:val="18"/>
        </w:rPr>
        <w:t xml:space="preserve"> </w:t>
      </w:r>
      <w:r w:rsidR="00B22A3B" w:rsidRPr="004341D4">
        <w:rPr>
          <w:szCs w:val="18"/>
        </w:rPr>
        <w:t xml:space="preserve">nombre de </w:t>
      </w:r>
      <w:r w:rsidRPr="004341D4">
        <w:rPr>
          <w:b/>
          <w:szCs w:val="18"/>
        </w:rPr>
        <w:t xml:space="preserve">PN </w:t>
      </w:r>
      <w:r w:rsidR="00B22A3B" w:rsidRPr="004341D4">
        <w:rPr>
          <w:b/>
          <w:szCs w:val="18"/>
        </w:rPr>
        <w:t>connus</w:t>
      </w:r>
      <w:r w:rsidR="00B22A3B" w:rsidRPr="004341D4">
        <w:rPr>
          <w:szCs w:val="18"/>
        </w:rPr>
        <w:t xml:space="preserve"> à la création du magicien </w:t>
      </w:r>
      <w:r w:rsidR="003E3D92" w:rsidRPr="004341D4">
        <w:rPr>
          <w:szCs w:val="18"/>
        </w:rPr>
        <w:t>et nombre de doses sont</w:t>
      </w:r>
      <w:r w:rsidR="00B22A3B" w:rsidRPr="004341D4">
        <w:rPr>
          <w:szCs w:val="18"/>
        </w:rPr>
        <w:t xml:space="preserve"> doublé</w:t>
      </w:r>
      <w:r w:rsidR="003E3D92" w:rsidRPr="004341D4">
        <w:rPr>
          <w:szCs w:val="18"/>
        </w:rPr>
        <w:t>s</w:t>
      </w:r>
      <w:r w:rsidRPr="004341D4">
        <w:rPr>
          <w:szCs w:val="18"/>
        </w:rPr>
        <w:t>.</w:t>
      </w:r>
    </w:p>
    <w:p w:rsidR="00B22A3B" w:rsidRPr="005F21AB" w:rsidRDefault="004341D4" w:rsidP="001959F0">
      <w:pPr>
        <w:numPr>
          <w:ilvl w:val="0"/>
          <w:numId w:val="3"/>
        </w:numPr>
        <w:rPr>
          <w:szCs w:val="18"/>
        </w:rPr>
      </w:pPr>
      <w:r>
        <w:rPr>
          <w:szCs w:val="18"/>
        </w:rPr>
        <w:t xml:space="preserve">La </w:t>
      </w:r>
      <w:r w:rsidR="00B22A3B" w:rsidRPr="004341D4">
        <w:rPr>
          <w:b/>
          <w:szCs w:val="18"/>
        </w:rPr>
        <w:t>R</w:t>
      </w:r>
      <w:r w:rsidR="00374C09" w:rsidRPr="004341D4">
        <w:rPr>
          <w:b/>
          <w:szCs w:val="18"/>
        </w:rPr>
        <w:t>Ma</w:t>
      </w:r>
      <w:r>
        <w:rPr>
          <w:szCs w:val="18"/>
        </w:rPr>
        <w:t xml:space="preserve"> augmente de </w:t>
      </w:r>
      <w:r w:rsidR="00374C09" w:rsidRPr="005F21AB">
        <w:rPr>
          <w:szCs w:val="18"/>
        </w:rPr>
        <w:t>+5.</w:t>
      </w:r>
    </w:p>
    <w:p w:rsidR="00B22A3B" w:rsidRPr="005F21AB" w:rsidRDefault="004341D4" w:rsidP="001959F0">
      <w:pPr>
        <w:numPr>
          <w:ilvl w:val="0"/>
          <w:numId w:val="3"/>
        </w:numPr>
        <w:rPr>
          <w:szCs w:val="18"/>
        </w:rPr>
      </w:pPr>
      <w:r>
        <w:rPr>
          <w:szCs w:val="18"/>
        </w:rPr>
        <w:t xml:space="preserve">Gagne </w:t>
      </w:r>
      <w:r w:rsidR="003E3D92" w:rsidRPr="005F21AB">
        <w:rPr>
          <w:szCs w:val="18"/>
        </w:rPr>
        <w:t xml:space="preserve">une </w:t>
      </w:r>
      <w:r w:rsidR="00B22A3B" w:rsidRPr="004341D4">
        <w:rPr>
          <w:b/>
          <w:i/>
          <w:szCs w:val="18"/>
        </w:rPr>
        <w:t xml:space="preserve">Langue </w:t>
      </w:r>
      <w:r w:rsidR="00374C09" w:rsidRPr="004341D4">
        <w:rPr>
          <w:b/>
          <w:i/>
          <w:szCs w:val="18"/>
        </w:rPr>
        <w:t>non-humaine</w:t>
      </w:r>
      <w:r w:rsidR="00374C09" w:rsidRPr="005F21AB">
        <w:rPr>
          <w:i/>
          <w:szCs w:val="18"/>
        </w:rPr>
        <w:t xml:space="preserve"> </w:t>
      </w:r>
      <w:r w:rsidRPr="004341D4">
        <w:rPr>
          <w:szCs w:val="18"/>
        </w:rPr>
        <w:t>de cette créature</w:t>
      </w:r>
      <w:r w:rsidR="00B22A3B" w:rsidRPr="005F21AB">
        <w:rPr>
          <w:szCs w:val="18"/>
        </w:rPr>
        <w:t xml:space="preserve"> à N</w:t>
      </w:r>
      <w:r w:rsidR="00374C09" w:rsidRPr="005F21AB">
        <w:rPr>
          <w:szCs w:val="18"/>
        </w:rPr>
        <w:t>3</w:t>
      </w:r>
      <w:r>
        <w:rPr>
          <w:szCs w:val="18"/>
        </w:rPr>
        <w:t>, si elle existe, sinon rien</w:t>
      </w:r>
      <w:r w:rsidR="00B22A3B" w:rsidRPr="005F21AB">
        <w:rPr>
          <w:szCs w:val="18"/>
        </w:rPr>
        <w:t>.</w:t>
      </w:r>
    </w:p>
    <w:p w:rsidR="00B22A3B" w:rsidRPr="005F21AB" w:rsidRDefault="00374C09" w:rsidP="001959F0">
      <w:pPr>
        <w:numPr>
          <w:ilvl w:val="0"/>
          <w:numId w:val="3"/>
        </w:numPr>
        <w:rPr>
          <w:szCs w:val="18"/>
        </w:rPr>
      </w:pPr>
      <w:r w:rsidRPr="005F21AB">
        <w:rPr>
          <w:szCs w:val="18"/>
        </w:rPr>
        <w:t>P</w:t>
      </w:r>
      <w:r w:rsidR="00BC5454" w:rsidRPr="005F21AB">
        <w:rPr>
          <w:szCs w:val="18"/>
        </w:rPr>
        <w:t>our garder le lien du Ton’</w:t>
      </w:r>
      <w:r w:rsidR="00761727" w:rsidRPr="005F21AB">
        <w:rPr>
          <w:szCs w:val="18"/>
        </w:rPr>
        <w:t xml:space="preserve">Ah, </w:t>
      </w:r>
      <w:r w:rsidR="00B22A3B" w:rsidRPr="005F21AB">
        <w:rPr>
          <w:szCs w:val="18"/>
        </w:rPr>
        <w:t xml:space="preserve">il doit organiser une cérémonie mensuelle consacrée à la race de créatures à laquelle il est lié et au moins une cérémonie annuelle avec </w:t>
      </w:r>
      <w:r w:rsidRPr="005F21AB">
        <w:rPr>
          <w:szCs w:val="18"/>
        </w:rPr>
        <w:t xml:space="preserve">un </w:t>
      </w:r>
      <w:r w:rsidR="00B22A3B" w:rsidRPr="004341D4">
        <w:rPr>
          <w:b/>
          <w:szCs w:val="18"/>
        </w:rPr>
        <w:t>sacrifice</w:t>
      </w:r>
      <w:r w:rsidR="00B22A3B" w:rsidRPr="005F21AB">
        <w:rPr>
          <w:szCs w:val="18"/>
        </w:rPr>
        <w:t xml:space="preserve"> </w:t>
      </w:r>
      <w:r w:rsidR="004341D4">
        <w:rPr>
          <w:szCs w:val="18"/>
        </w:rPr>
        <w:t xml:space="preserve">de NEM </w:t>
      </w:r>
      <w:r w:rsidR="00B22A3B" w:rsidRPr="005F21AB">
        <w:rPr>
          <w:szCs w:val="18"/>
        </w:rPr>
        <w:t>humain</w:t>
      </w:r>
      <w:r w:rsidR="004341D4">
        <w:rPr>
          <w:szCs w:val="18"/>
        </w:rPr>
        <w:t>s ou une créature EE/SI</w:t>
      </w:r>
      <w:r w:rsidR="0012369B" w:rsidRPr="005F21AB">
        <w:rPr>
          <w:szCs w:val="18"/>
        </w:rPr>
        <w:t xml:space="preserve"> ou NEMx2 animaux</w:t>
      </w:r>
      <w:r w:rsidR="004341D4">
        <w:rPr>
          <w:szCs w:val="18"/>
        </w:rPr>
        <w:t xml:space="preserve"> de sa taille au moins</w:t>
      </w:r>
      <w:r w:rsidR="00B22A3B" w:rsidRPr="005F21AB">
        <w:rPr>
          <w:szCs w:val="18"/>
        </w:rPr>
        <w:t>.</w:t>
      </w:r>
    </w:p>
    <w:p w:rsidR="00B22A3B" w:rsidRPr="005F21AB" w:rsidRDefault="00374C09" w:rsidP="001959F0">
      <w:pPr>
        <w:numPr>
          <w:ilvl w:val="0"/>
          <w:numId w:val="3"/>
        </w:numPr>
        <w:rPr>
          <w:szCs w:val="18"/>
        </w:rPr>
      </w:pPr>
      <w:r w:rsidRPr="005F21AB">
        <w:rPr>
          <w:szCs w:val="18"/>
        </w:rPr>
        <w:t>I</w:t>
      </w:r>
      <w:r w:rsidR="00B22A3B" w:rsidRPr="005F21AB">
        <w:rPr>
          <w:szCs w:val="18"/>
        </w:rPr>
        <w:t>l</w:t>
      </w:r>
      <w:r w:rsidRPr="005F21AB">
        <w:rPr>
          <w:szCs w:val="18"/>
        </w:rPr>
        <w:t xml:space="preserve"> </w:t>
      </w:r>
      <w:r w:rsidR="00B22A3B" w:rsidRPr="005F21AB">
        <w:rPr>
          <w:szCs w:val="18"/>
        </w:rPr>
        <w:t xml:space="preserve">gagne </w:t>
      </w:r>
      <w:r w:rsidR="00E96C0F" w:rsidRPr="005F21AB">
        <w:rPr>
          <w:szCs w:val="18"/>
        </w:rPr>
        <w:t xml:space="preserve">automatiquement </w:t>
      </w:r>
      <w:r w:rsidR="00B22A3B" w:rsidRPr="005F21AB">
        <w:rPr>
          <w:szCs w:val="18"/>
        </w:rPr>
        <w:t xml:space="preserve">les </w:t>
      </w:r>
      <w:r w:rsidR="00B22A3B" w:rsidRPr="004341D4">
        <w:rPr>
          <w:b/>
          <w:szCs w:val="18"/>
        </w:rPr>
        <w:t>pouvoirs, les immunités</w:t>
      </w:r>
      <w:r w:rsidR="00B22A3B" w:rsidRPr="005F21AB">
        <w:rPr>
          <w:szCs w:val="18"/>
        </w:rPr>
        <w:t xml:space="preserve"> et autres avantages des créatures de la race à laquelle il est lié (</w:t>
      </w:r>
      <w:r w:rsidR="00E96C0F" w:rsidRPr="004341D4">
        <w:rPr>
          <w:i/>
          <w:szCs w:val="18"/>
        </w:rPr>
        <w:t xml:space="preserve">voir </w:t>
      </w:r>
      <w:r w:rsidR="004341D4" w:rsidRPr="004341D4">
        <w:rPr>
          <w:i/>
          <w:szCs w:val="18"/>
        </w:rPr>
        <w:t>Livre 4 – Fiche Créature</w:t>
      </w:r>
      <w:r w:rsidR="00B22A3B" w:rsidRPr="005F21AB">
        <w:rPr>
          <w:szCs w:val="18"/>
        </w:rPr>
        <w:t>).</w:t>
      </w:r>
      <w:r w:rsidRPr="005F21AB">
        <w:rPr>
          <w:szCs w:val="18"/>
        </w:rPr>
        <w:t xml:space="preserve"> Ceci </w:t>
      </w:r>
      <w:r w:rsidR="004341D4">
        <w:rPr>
          <w:szCs w:val="18"/>
        </w:rPr>
        <w:t>à la suite d’</w:t>
      </w:r>
      <w:r w:rsidRPr="005F21AB">
        <w:rPr>
          <w:szCs w:val="18"/>
        </w:rPr>
        <w:t xml:space="preserve">une cérémonie de pacte de sang entre le </w:t>
      </w:r>
      <w:r w:rsidR="004341D4">
        <w:rPr>
          <w:szCs w:val="18"/>
        </w:rPr>
        <w:t>c</w:t>
      </w:r>
      <w:r w:rsidRPr="005F21AB">
        <w:rPr>
          <w:szCs w:val="18"/>
        </w:rPr>
        <w:t xml:space="preserve">haman et </w:t>
      </w:r>
      <w:r w:rsidR="004341D4">
        <w:rPr>
          <w:szCs w:val="18"/>
        </w:rPr>
        <w:t xml:space="preserve">un spécimen de </w:t>
      </w:r>
      <w:r w:rsidRPr="005F21AB">
        <w:rPr>
          <w:szCs w:val="18"/>
        </w:rPr>
        <w:t>la race</w:t>
      </w:r>
      <w:r w:rsidR="004341D4">
        <w:rPr>
          <w:szCs w:val="18"/>
        </w:rPr>
        <w:t xml:space="preserve"> (</w:t>
      </w:r>
      <w:r w:rsidRPr="005F21AB">
        <w:rPr>
          <w:szCs w:val="18"/>
        </w:rPr>
        <w:t>à développer par le MdJ</w:t>
      </w:r>
      <w:r w:rsidR="004341D4">
        <w:rPr>
          <w:szCs w:val="18"/>
        </w:rPr>
        <w:t>)</w:t>
      </w:r>
      <w:r w:rsidRPr="005F21AB">
        <w:rPr>
          <w:szCs w:val="18"/>
        </w:rPr>
        <w:t>.</w:t>
      </w:r>
    </w:p>
    <w:p w:rsidR="00B22A3B" w:rsidRPr="005F21AB" w:rsidRDefault="004341D4" w:rsidP="001959F0">
      <w:pPr>
        <w:numPr>
          <w:ilvl w:val="0"/>
          <w:numId w:val="3"/>
        </w:numPr>
        <w:rPr>
          <w:szCs w:val="18"/>
        </w:rPr>
      </w:pPr>
      <w:r>
        <w:rPr>
          <w:szCs w:val="18"/>
        </w:rPr>
        <w:t>Gain de « </w:t>
      </w:r>
      <w:r w:rsidRPr="004341D4">
        <w:rPr>
          <w:b/>
          <w:szCs w:val="18"/>
        </w:rPr>
        <w:t>Haine</w:t>
      </w:r>
      <w:r>
        <w:rPr>
          <w:szCs w:val="18"/>
        </w:rPr>
        <w:t> » des</w:t>
      </w:r>
      <w:r w:rsidR="00374C09" w:rsidRPr="005F21AB">
        <w:rPr>
          <w:szCs w:val="18"/>
        </w:rPr>
        <w:t xml:space="preserve"> Humains </w:t>
      </w:r>
      <w:r>
        <w:rPr>
          <w:szCs w:val="18"/>
        </w:rPr>
        <w:t xml:space="preserve">non KO </w:t>
      </w:r>
      <w:r w:rsidR="00374C09" w:rsidRPr="005F21AB">
        <w:rPr>
          <w:szCs w:val="18"/>
        </w:rPr>
        <w:t xml:space="preserve">et </w:t>
      </w:r>
      <w:r>
        <w:rPr>
          <w:szCs w:val="18"/>
        </w:rPr>
        <w:t>êtres EE</w:t>
      </w:r>
      <w:r w:rsidR="00374C09" w:rsidRPr="005F21AB">
        <w:rPr>
          <w:szCs w:val="18"/>
        </w:rPr>
        <w:t xml:space="preserve">, </w:t>
      </w:r>
      <w:r>
        <w:rPr>
          <w:szCs w:val="18"/>
        </w:rPr>
        <w:t xml:space="preserve">sert KO </w:t>
      </w:r>
      <w:r w:rsidR="00B22A3B" w:rsidRPr="005F21AB">
        <w:rPr>
          <w:szCs w:val="18"/>
        </w:rPr>
        <w:t>dans ses desseins de domination.</w:t>
      </w:r>
    </w:p>
    <w:p w:rsidR="00103D22" w:rsidRPr="00310837" w:rsidRDefault="00BA51C2" w:rsidP="001168F4">
      <w:pPr>
        <w:pStyle w:val="Paragraphedeliste"/>
        <w:numPr>
          <w:ilvl w:val="0"/>
          <w:numId w:val="468"/>
        </w:numPr>
        <w:rPr>
          <w:szCs w:val="18"/>
        </w:rPr>
      </w:pPr>
      <w:r>
        <w:rPr>
          <w:szCs w:val="18"/>
        </w:rPr>
        <w:t>Un</w:t>
      </w:r>
      <w:r w:rsidR="00103D22" w:rsidRPr="00310837">
        <w:rPr>
          <w:szCs w:val="18"/>
        </w:rPr>
        <w:t xml:space="preserve"> chaman </w:t>
      </w:r>
      <w:r w:rsidR="00103D22" w:rsidRPr="00310837">
        <w:rPr>
          <w:b/>
          <w:szCs w:val="18"/>
        </w:rPr>
        <w:t>non-humain</w:t>
      </w:r>
      <w:r w:rsidR="00103D22" w:rsidRPr="00310837">
        <w:rPr>
          <w:szCs w:val="18"/>
        </w:rPr>
        <w:t xml:space="preserve"> </w:t>
      </w:r>
      <w:r>
        <w:rPr>
          <w:szCs w:val="18"/>
        </w:rPr>
        <w:t xml:space="preserve">(une créature donc) </w:t>
      </w:r>
      <w:r w:rsidR="00014BF5" w:rsidRPr="004341D4">
        <w:rPr>
          <w:szCs w:val="18"/>
          <w:shd w:val="clear" w:color="auto" w:fill="FFFF00"/>
        </w:rPr>
        <w:t>peut choisir</w:t>
      </w:r>
      <w:r w:rsidR="00014BF5" w:rsidRPr="00310837">
        <w:rPr>
          <w:szCs w:val="18"/>
        </w:rPr>
        <w:t xml:space="preserve"> une race d’animaux ou de créatures liée à Koth’Oth</w:t>
      </w:r>
      <w:r w:rsidR="004341D4">
        <w:rPr>
          <w:szCs w:val="18"/>
        </w:rPr>
        <w:t>. I</w:t>
      </w:r>
      <w:r w:rsidR="00014BF5" w:rsidRPr="00310837">
        <w:rPr>
          <w:szCs w:val="18"/>
        </w:rPr>
        <w:t xml:space="preserve">l </w:t>
      </w:r>
      <w:r w:rsidR="00103D22" w:rsidRPr="00310837">
        <w:rPr>
          <w:szCs w:val="18"/>
        </w:rPr>
        <w:t xml:space="preserve">est protecteur de </w:t>
      </w:r>
      <w:r w:rsidR="004341D4">
        <w:rPr>
          <w:szCs w:val="18"/>
        </w:rPr>
        <w:t xml:space="preserve">cette </w:t>
      </w:r>
      <w:r w:rsidR="00C917DD" w:rsidRPr="00310837">
        <w:rPr>
          <w:szCs w:val="18"/>
        </w:rPr>
        <w:t>race et perçu</w:t>
      </w:r>
      <w:r w:rsidR="00103D22" w:rsidRPr="00310837">
        <w:rPr>
          <w:szCs w:val="18"/>
        </w:rPr>
        <w:t xml:space="preserve"> comme un chef naturel avec les effets suivants:</w:t>
      </w:r>
    </w:p>
    <w:p w:rsidR="00103D22" w:rsidRPr="005F21AB" w:rsidRDefault="004341D4" w:rsidP="001959F0">
      <w:pPr>
        <w:numPr>
          <w:ilvl w:val="0"/>
          <w:numId w:val="3"/>
        </w:numPr>
        <w:rPr>
          <w:szCs w:val="18"/>
        </w:rPr>
      </w:pPr>
      <w:r>
        <w:rPr>
          <w:szCs w:val="18"/>
        </w:rPr>
        <w:t>C</w:t>
      </w:r>
      <w:r w:rsidR="00103D22" w:rsidRPr="005F21AB">
        <w:rPr>
          <w:szCs w:val="18"/>
        </w:rPr>
        <w:t>apable de communiquer</w:t>
      </w:r>
      <w:r w:rsidR="00014BF5" w:rsidRPr="005F21AB">
        <w:rPr>
          <w:szCs w:val="18"/>
        </w:rPr>
        <w:t xml:space="preserve"> oralement</w:t>
      </w:r>
      <w:r w:rsidR="00103D22" w:rsidRPr="005F21AB">
        <w:rPr>
          <w:szCs w:val="18"/>
        </w:rPr>
        <w:t xml:space="preserve"> </w:t>
      </w:r>
      <w:r w:rsidR="00E96C0F" w:rsidRPr="005F21AB">
        <w:rPr>
          <w:szCs w:val="18"/>
        </w:rPr>
        <w:t xml:space="preserve">à </w:t>
      </w:r>
      <w:r w:rsidR="00103D22" w:rsidRPr="005F21AB">
        <w:rPr>
          <w:szCs w:val="18"/>
        </w:rPr>
        <w:t xml:space="preserve">NE80 avec les </w:t>
      </w:r>
      <w:r w:rsidR="00E96C0F" w:rsidRPr="005F21AB">
        <w:rPr>
          <w:szCs w:val="18"/>
        </w:rPr>
        <w:t>créatures</w:t>
      </w:r>
      <w:r w:rsidR="00103D22" w:rsidRPr="005F21AB">
        <w:rPr>
          <w:szCs w:val="18"/>
        </w:rPr>
        <w:t xml:space="preserve"> de cette race.</w:t>
      </w:r>
    </w:p>
    <w:p w:rsidR="00103D22" w:rsidRPr="005F21AB" w:rsidRDefault="004341D4" w:rsidP="001959F0">
      <w:pPr>
        <w:numPr>
          <w:ilvl w:val="0"/>
          <w:numId w:val="3"/>
        </w:numPr>
        <w:rPr>
          <w:szCs w:val="18"/>
        </w:rPr>
      </w:pPr>
      <w:r>
        <w:rPr>
          <w:szCs w:val="18"/>
        </w:rPr>
        <w:t>C</w:t>
      </w:r>
      <w:r w:rsidR="00103D22" w:rsidRPr="005F21AB">
        <w:rPr>
          <w:szCs w:val="18"/>
        </w:rPr>
        <w:t xml:space="preserve">apable de se transformer en cet animal (voir </w:t>
      </w:r>
      <w:r w:rsidR="00103D22" w:rsidRPr="005F21AB">
        <w:rPr>
          <w:i/>
          <w:szCs w:val="18"/>
        </w:rPr>
        <w:t>Animalité</w:t>
      </w:r>
      <w:r w:rsidR="00103D22" w:rsidRPr="005F21AB">
        <w:rPr>
          <w:szCs w:val="18"/>
        </w:rPr>
        <w:t>) en une phase pour 1 PdM</w:t>
      </w:r>
      <w:r w:rsidR="00E96C0F" w:rsidRPr="005F21AB">
        <w:rPr>
          <w:szCs w:val="18"/>
        </w:rPr>
        <w:t>.</w:t>
      </w:r>
    </w:p>
    <w:p w:rsidR="00103D22" w:rsidRPr="005F21AB" w:rsidRDefault="00103D22" w:rsidP="001959F0">
      <w:pPr>
        <w:numPr>
          <w:ilvl w:val="0"/>
          <w:numId w:val="3"/>
        </w:numPr>
        <w:rPr>
          <w:szCs w:val="18"/>
        </w:rPr>
      </w:pPr>
      <w:r w:rsidRPr="005F21AB">
        <w:rPr>
          <w:szCs w:val="18"/>
        </w:rPr>
        <w:t>RMa</w:t>
      </w:r>
      <w:r w:rsidR="003E3D92" w:rsidRPr="005F21AB">
        <w:rPr>
          <w:szCs w:val="18"/>
        </w:rPr>
        <w:t xml:space="preserve"> </w:t>
      </w:r>
      <w:r w:rsidR="004341D4">
        <w:rPr>
          <w:szCs w:val="18"/>
        </w:rPr>
        <w:t>+</w:t>
      </w:r>
      <w:r w:rsidRPr="005F21AB">
        <w:rPr>
          <w:szCs w:val="18"/>
        </w:rPr>
        <w:t>RMa moyenne de cette race.</w:t>
      </w:r>
    </w:p>
    <w:p w:rsidR="00E96C0F" w:rsidRPr="005F21AB" w:rsidRDefault="004341D4" w:rsidP="001959F0">
      <w:pPr>
        <w:numPr>
          <w:ilvl w:val="0"/>
          <w:numId w:val="3"/>
        </w:numPr>
        <w:rPr>
          <w:szCs w:val="18"/>
        </w:rPr>
      </w:pPr>
      <w:r>
        <w:rPr>
          <w:szCs w:val="18"/>
        </w:rPr>
        <w:t>J</w:t>
      </w:r>
      <w:r w:rsidR="00103D22" w:rsidRPr="005F21AB">
        <w:rPr>
          <w:szCs w:val="18"/>
        </w:rPr>
        <w:t xml:space="preserve">amais attaqué par ces </w:t>
      </w:r>
      <w:r w:rsidR="00014BF5" w:rsidRPr="005F21AB">
        <w:rPr>
          <w:szCs w:val="18"/>
        </w:rPr>
        <w:t>créatures</w:t>
      </w:r>
      <w:r w:rsidR="00103D22" w:rsidRPr="005F21AB">
        <w:rPr>
          <w:szCs w:val="18"/>
        </w:rPr>
        <w:t xml:space="preserve"> et sera toujours attaqué par les ennemis de cette race</w:t>
      </w:r>
      <w:r w:rsidR="00E96C0F" w:rsidRPr="005F21AB">
        <w:rPr>
          <w:szCs w:val="18"/>
        </w:rPr>
        <w:t>.</w:t>
      </w:r>
    </w:p>
    <w:p w:rsidR="00103D22" w:rsidRPr="005F21AB" w:rsidRDefault="004341D4" w:rsidP="001959F0">
      <w:pPr>
        <w:numPr>
          <w:ilvl w:val="0"/>
          <w:numId w:val="3"/>
        </w:numPr>
        <w:rPr>
          <w:szCs w:val="18"/>
        </w:rPr>
      </w:pPr>
      <w:r>
        <w:rPr>
          <w:szCs w:val="18"/>
        </w:rPr>
        <w:t>P</w:t>
      </w:r>
      <w:r w:rsidR="00103D22" w:rsidRPr="005F21AB">
        <w:rPr>
          <w:szCs w:val="18"/>
        </w:rPr>
        <w:t xml:space="preserve">eut étendre une immunité </w:t>
      </w:r>
      <w:r w:rsidR="00C917DD" w:rsidRPr="005F21AB">
        <w:rPr>
          <w:szCs w:val="18"/>
        </w:rPr>
        <w:t xml:space="preserve">de sa race </w:t>
      </w:r>
      <w:r w:rsidR="00103D22" w:rsidRPr="005F21AB">
        <w:rPr>
          <w:szCs w:val="18"/>
        </w:rPr>
        <w:t xml:space="preserve">à </w:t>
      </w:r>
      <w:r w:rsidR="00E96C0F" w:rsidRPr="005F21AB">
        <w:rPr>
          <w:szCs w:val="18"/>
        </w:rPr>
        <w:t xml:space="preserve">un maximum de NEM </w:t>
      </w:r>
      <w:r w:rsidR="00014BF5" w:rsidRPr="005F21AB">
        <w:rPr>
          <w:szCs w:val="18"/>
        </w:rPr>
        <w:t xml:space="preserve">alliés </w:t>
      </w:r>
      <w:r w:rsidR="00E96C0F" w:rsidRPr="005F21AB">
        <w:rPr>
          <w:szCs w:val="18"/>
        </w:rPr>
        <w:t xml:space="preserve">choisis, </w:t>
      </w:r>
      <w:r w:rsidR="003E3D92" w:rsidRPr="005F21AB">
        <w:rPr>
          <w:szCs w:val="18"/>
        </w:rPr>
        <w:t>1</w:t>
      </w:r>
      <w:r>
        <w:rPr>
          <w:szCs w:val="18"/>
        </w:rPr>
        <w:t>x</w:t>
      </w:r>
      <w:r w:rsidR="003E3D92" w:rsidRPr="005F21AB">
        <w:rPr>
          <w:szCs w:val="18"/>
        </w:rPr>
        <w:t>/</w:t>
      </w:r>
      <w:r w:rsidR="00E96C0F" w:rsidRPr="005F21AB">
        <w:rPr>
          <w:szCs w:val="18"/>
        </w:rPr>
        <w:t xml:space="preserve"> jour</w:t>
      </w:r>
      <w:r w:rsidR="00C917DD" w:rsidRPr="005F21AB">
        <w:rPr>
          <w:szCs w:val="18"/>
        </w:rPr>
        <w:t>, à NEMx5m</w:t>
      </w:r>
      <w:r w:rsidR="00103D22" w:rsidRPr="005F21AB">
        <w:rPr>
          <w:szCs w:val="18"/>
        </w:rPr>
        <w:t>.</w:t>
      </w:r>
    </w:p>
    <w:p w:rsidR="00103D22" w:rsidRPr="005F21AB" w:rsidRDefault="004341D4" w:rsidP="001959F0">
      <w:pPr>
        <w:numPr>
          <w:ilvl w:val="0"/>
          <w:numId w:val="3"/>
        </w:numPr>
        <w:rPr>
          <w:szCs w:val="18"/>
        </w:rPr>
      </w:pPr>
      <w:r>
        <w:rPr>
          <w:szCs w:val="18"/>
        </w:rPr>
        <w:t>P</w:t>
      </w:r>
      <w:r w:rsidR="00103D22" w:rsidRPr="005F21AB">
        <w:rPr>
          <w:szCs w:val="18"/>
        </w:rPr>
        <w:t xml:space="preserve">eut utiliser </w:t>
      </w:r>
      <w:r w:rsidR="00103D22" w:rsidRPr="005F21AB">
        <w:rPr>
          <w:i/>
          <w:szCs w:val="18"/>
        </w:rPr>
        <w:t>Brèche Céleste</w:t>
      </w:r>
      <w:r w:rsidR="00103D22" w:rsidRPr="005F21AB">
        <w:rPr>
          <w:szCs w:val="18"/>
        </w:rPr>
        <w:t xml:space="preserve"> pour invoquer des </w:t>
      </w:r>
      <w:r w:rsidR="00014BF5" w:rsidRPr="005F21AB">
        <w:rPr>
          <w:szCs w:val="18"/>
        </w:rPr>
        <w:t>créatures</w:t>
      </w:r>
      <w:r w:rsidR="00103D22" w:rsidRPr="005F21AB">
        <w:rPr>
          <w:szCs w:val="18"/>
        </w:rPr>
        <w:t xml:space="preserve"> de cette race à PdM</w:t>
      </w:r>
      <w:r w:rsidR="00014BF5" w:rsidRPr="005F21AB">
        <w:rPr>
          <w:szCs w:val="18"/>
        </w:rPr>
        <w:t>/2</w:t>
      </w:r>
      <w:r w:rsidR="00103D22" w:rsidRPr="005F21AB">
        <w:rPr>
          <w:szCs w:val="18"/>
        </w:rPr>
        <w:t xml:space="preserve"> </w:t>
      </w:r>
      <w:r>
        <w:rPr>
          <w:szCs w:val="18"/>
        </w:rPr>
        <w:t xml:space="preserve">et </w:t>
      </w:r>
      <w:r w:rsidR="00103D22" w:rsidRPr="005F21AB">
        <w:rPr>
          <w:szCs w:val="18"/>
        </w:rPr>
        <w:t>NE=</w:t>
      </w:r>
      <w:r w:rsidR="00014BF5" w:rsidRPr="005F21AB">
        <w:rPr>
          <w:szCs w:val="18"/>
        </w:rPr>
        <w:t>NEM/2</w:t>
      </w:r>
      <w:r w:rsidR="00103D22" w:rsidRPr="005F21AB">
        <w:rPr>
          <w:szCs w:val="18"/>
        </w:rPr>
        <w:t>.</w:t>
      </w:r>
    </w:p>
    <w:p w:rsidR="00103D22" w:rsidRDefault="00831510" w:rsidP="00631932">
      <w:pPr>
        <w:pStyle w:val="Titre3"/>
      </w:pPr>
      <w:bookmarkStart w:id="47" w:name="_Ref460401082"/>
      <w:bookmarkStart w:id="48" w:name="_Toc198546097"/>
      <w:r>
        <w:t>3.1.9</w:t>
      </w:r>
      <w:r w:rsidR="00EB656A" w:rsidRPr="005F21AB">
        <w:t xml:space="preserve"> </w:t>
      </w:r>
      <w:r>
        <w:t>Druidisme</w:t>
      </w:r>
      <w:r w:rsidR="00103D22" w:rsidRPr="005F21AB">
        <w:t xml:space="preserve"> </w:t>
      </w:r>
      <w:r w:rsidR="00014BF5" w:rsidRPr="005F21AB">
        <w:t>(EE</w:t>
      </w:r>
      <w:r w:rsidR="00374C09" w:rsidRPr="005F21AB">
        <w:t>)</w:t>
      </w:r>
      <w:bookmarkEnd w:id="47"/>
      <w:bookmarkEnd w:id="48"/>
    </w:p>
    <w:p w:rsidR="004341D4" w:rsidRPr="004341D4" w:rsidRDefault="004341D4" w:rsidP="004341D4">
      <w:r>
        <w:t>Les effets suivant s’appliquent:</w:t>
      </w:r>
    </w:p>
    <w:p w:rsidR="00014BF5" w:rsidRPr="005F21AB" w:rsidRDefault="00E96C0F" w:rsidP="001168F4">
      <w:pPr>
        <w:numPr>
          <w:ilvl w:val="0"/>
          <w:numId w:val="473"/>
        </w:numPr>
        <w:rPr>
          <w:szCs w:val="18"/>
        </w:rPr>
      </w:pPr>
      <w:r w:rsidRPr="005F21AB">
        <w:rPr>
          <w:szCs w:val="18"/>
        </w:rPr>
        <w:t xml:space="preserve">Le CPA et CNS des sorts est </w:t>
      </w:r>
      <w:r w:rsidR="00014BF5" w:rsidRPr="005F21AB">
        <w:rPr>
          <w:szCs w:val="18"/>
        </w:rPr>
        <w:t>-</w:t>
      </w:r>
      <w:r w:rsidRPr="005F21AB">
        <w:rPr>
          <w:szCs w:val="18"/>
        </w:rPr>
        <w:t xml:space="preserve">20% pour les </w:t>
      </w:r>
      <w:r w:rsidRPr="00B15AB8">
        <w:rPr>
          <w:b/>
          <w:szCs w:val="18"/>
        </w:rPr>
        <w:t>races Anciennes</w:t>
      </w:r>
      <w:r w:rsidRPr="005F21AB">
        <w:rPr>
          <w:szCs w:val="18"/>
        </w:rPr>
        <w:t xml:space="preserve">. </w:t>
      </w:r>
    </w:p>
    <w:p w:rsidR="00014BF5" w:rsidRPr="005F21AB" w:rsidRDefault="00014BF5" w:rsidP="001168F4">
      <w:pPr>
        <w:numPr>
          <w:ilvl w:val="0"/>
          <w:numId w:val="473"/>
        </w:numPr>
        <w:rPr>
          <w:szCs w:val="18"/>
        </w:rPr>
      </w:pPr>
      <w:r w:rsidRPr="005F21AB">
        <w:rPr>
          <w:b/>
          <w:szCs w:val="18"/>
        </w:rPr>
        <w:t xml:space="preserve">Regen </w:t>
      </w:r>
      <w:r w:rsidR="00E96C0F" w:rsidRPr="005F21AB">
        <w:rPr>
          <w:b/>
          <w:szCs w:val="18"/>
        </w:rPr>
        <w:t>x</w:t>
      </w:r>
      <w:r w:rsidRPr="005F21AB">
        <w:rPr>
          <w:b/>
          <w:szCs w:val="18"/>
        </w:rPr>
        <w:t>3</w:t>
      </w:r>
      <w:r w:rsidR="00E96C0F" w:rsidRPr="005F21AB">
        <w:rPr>
          <w:szCs w:val="18"/>
        </w:rPr>
        <w:t xml:space="preserve"> dans le Monde Ancien.</w:t>
      </w:r>
      <w:r w:rsidR="00F10A7E" w:rsidRPr="005F21AB">
        <w:rPr>
          <w:szCs w:val="18"/>
        </w:rPr>
        <w:t xml:space="preserve"> </w:t>
      </w:r>
    </w:p>
    <w:p w:rsidR="00103D22" w:rsidRPr="005F21AB" w:rsidRDefault="009E1569" w:rsidP="001168F4">
      <w:pPr>
        <w:numPr>
          <w:ilvl w:val="0"/>
          <w:numId w:val="473"/>
        </w:numPr>
        <w:rPr>
          <w:szCs w:val="18"/>
        </w:rPr>
      </w:pPr>
      <w:r w:rsidRPr="00B15AB8">
        <w:rPr>
          <w:b/>
          <w:szCs w:val="18"/>
        </w:rPr>
        <w:t>É</w:t>
      </w:r>
      <w:r w:rsidR="00014BF5" w:rsidRPr="00B15AB8">
        <w:rPr>
          <w:b/>
          <w:szCs w:val="18"/>
        </w:rPr>
        <w:t>tude</w:t>
      </w:r>
      <w:r w:rsidRPr="00B15AB8">
        <w:rPr>
          <w:b/>
          <w:szCs w:val="18"/>
        </w:rPr>
        <w:t xml:space="preserve"> </w:t>
      </w:r>
      <w:r w:rsidR="00014BF5" w:rsidRPr="00B15AB8">
        <w:rPr>
          <w:b/>
          <w:szCs w:val="18"/>
        </w:rPr>
        <w:t>dirigée</w:t>
      </w:r>
      <w:r w:rsidR="00014BF5" w:rsidRPr="005F21AB">
        <w:rPr>
          <w:szCs w:val="18"/>
        </w:rPr>
        <w:t xml:space="preserve"> jusqu’à </w:t>
      </w:r>
      <w:r w:rsidR="00E419F7">
        <w:rPr>
          <w:szCs w:val="18"/>
        </w:rPr>
        <w:t>10</w:t>
      </w:r>
      <w:r w:rsidR="00F10A7E" w:rsidRPr="005F21AB">
        <w:rPr>
          <w:szCs w:val="18"/>
        </w:rPr>
        <w:t>0% au lieu de 75%</w:t>
      </w:r>
      <w:r w:rsidR="00014BF5" w:rsidRPr="005F21AB">
        <w:rPr>
          <w:szCs w:val="18"/>
        </w:rPr>
        <w:t>.</w:t>
      </w:r>
    </w:p>
    <w:p w:rsidR="009E1569" w:rsidRDefault="009E1569" w:rsidP="001168F4">
      <w:pPr>
        <w:numPr>
          <w:ilvl w:val="0"/>
          <w:numId w:val="473"/>
        </w:numPr>
        <w:rPr>
          <w:szCs w:val="18"/>
        </w:rPr>
      </w:pPr>
      <w:r w:rsidRPr="005F21AB">
        <w:rPr>
          <w:szCs w:val="18"/>
        </w:rPr>
        <w:t xml:space="preserve">Aucune trace écrite de cette magie, tout se fait </w:t>
      </w:r>
      <w:r w:rsidR="004341D4" w:rsidRPr="005F21AB">
        <w:rPr>
          <w:szCs w:val="18"/>
        </w:rPr>
        <w:t xml:space="preserve">de </w:t>
      </w:r>
      <w:r w:rsidR="004341D4" w:rsidRPr="00B15AB8">
        <w:rPr>
          <w:b/>
          <w:szCs w:val="18"/>
        </w:rPr>
        <w:t>manière orale</w:t>
      </w:r>
      <w:r w:rsidR="004341D4" w:rsidRPr="005F21AB">
        <w:rPr>
          <w:szCs w:val="18"/>
        </w:rPr>
        <w:t xml:space="preserve"> </w:t>
      </w:r>
      <w:r w:rsidR="004341D4">
        <w:rPr>
          <w:szCs w:val="18"/>
        </w:rPr>
        <w:t>avec un maître NEM&gt;6</w:t>
      </w:r>
      <w:r w:rsidRPr="005F21AB">
        <w:rPr>
          <w:szCs w:val="18"/>
        </w:rPr>
        <w:t>.</w:t>
      </w:r>
    </w:p>
    <w:p w:rsidR="00B15AB8" w:rsidRDefault="00B15AB8" w:rsidP="001168F4">
      <w:pPr>
        <w:numPr>
          <w:ilvl w:val="0"/>
          <w:numId w:val="473"/>
        </w:numPr>
        <w:rPr>
          <w:szCs w:val="18"/>
        </w:rPr>
      </w:pPr>
      <w:r>
        <w:rPr>
          <w:szCs w:val="18"/>
        </w:rPr>
        <w:t xml:space="preserve">Tous les effets des </w:t>
      </w:r>
      <w:r w:rsidRPr="00B15AB8">
        <w:rPr>
          <w:b/>
          <w:szCs w:val="18"/>
        </w:rPr>
        <w:t>tEC</w:t>
      </w:r>
      <w:r>
        <w:rPr>
          <w:szCs w:val="18"/>
        </w:rPr>
        <w:t xml:space="preserve"> sur les TG/TC </w:t>
      </w:r>
      <w:r w:rsidRPr="00B15AB8">
        <w:rPr>
          <w:szCs w:val="18"/>
        </w:rPr>
        <w:t>sont réduits de moitié</w:t>
      </w:r>
      <w:r>
        <w:rPr>
          <w:szCs w:val="18"/>
        </w:rPr>
        <w:t xml:space="preserve">. </w:t>
      </w:r>
    </w:p>
    <w:p w:rsidR="00BA51C2" w:rsidRDefault="00BA51C2" w:rsidP="001168F4">
      <w:pPr>
        <w:numPr>
          <w:ilvl w:val="0"/>
          <w:numId w:val="473"/>
        </w:numPr>
        <w:rPr>
          <w:szCs w:val="18"/>
        </w:rPr>
      </w:pPr>
      <w:r>
        <w:rPr>
          <w:szCs w:val="18"/>
        </w:rPr>
        <w:t xml:space="preserve">Les effets des </w:t>
      </w:r>
      <w:r w:rsidRPr="00BA51C2">
        <w:rPr>
          <w:b/>
          <w:szCs w:val="18"/>
        </w:rPr>
        <w:t>composants</w:t>
      </w:r>
      <w:r>
        <w:rPr>
          <w:szCs w:val="18"/>
        </w:rPr>
        <w:t xml:space="preserve"> sont réduits de moitié (dans les deux sens).</w:t>
      </w:r>
    </w:p>
    <w:p w:rsidR="00E419F7" w:rsidRDefault="00E419F7" w:rsidP="001168F4">
      <w:pPr>
        <w:numPr>
          <w:ilvl w:val="0"/>
          <w:numId w:val="473"/>
        </w:numPr>
        <w:rPr>
          <w:szCs w:val="18"/>
        </w:rPr>
      </w:pPr>
      <w:r>
        <w:rPr>
          <w:szCs w:val="18"/>
        </w:rPr>
        <w:t xml:space="preserve">Ignorez les effets négatifs de la </w:t>
      </w:r>
      <w:r w:rsidRPr="00E419F7">
        <w:rPr>
          <w:b/>
          <w:szCs w:val="18"/>
        </w:rPr>
        <w:t>Voix</w:t>
      </w:r>
      <w:r>
        <w:rPr>
          <w:szCs w:val="18"/>
        </w:rPr>
        <w:t>.</w:t>
      </w:r>
    </w:p>
    <w:p w:rsidR="00BA51C2" w:rsidRDefault="00BA51C2" w:rsidP="001168F4">
      <w:pPr>
        <w:numPr>
          <w:ilvl w:val="0"/>
          <w:numId w:val="473"/>
        </w:numPr>
        <w:rPr>
          <w:szCs w:val="18"/>
        </w:rPr>
      </w:pPr>
      <w:r>
        <w:rPr>
          <w:szCs w:val="18"/>
        </w:rPr>
        <w:t xml:space="preserve">Les </w:t>
      </w:r>
      <w:r w:rsidRPr="00BA51C2">
        <w:rPr>
          <w:b/>
          <w:szCs w:val="18"/>
        </w:rPr>
        <w:t>âges critiques</w:t>
      </w:r>
      <w:r>
        <w:rPr>
          <w:szCs w:val="18"/>
        </w:rPr>
        <w:t xml:space="preserve"> sont augmentés de NEM.</w:t>
      </w:r>
    </w:p>
    <w:p w:rsidR="00BA51C2" w:rsidRDefault="00BA51C2" w:rsidP="001168F4">
      <w:pPr>
        <w:numPr>
          <w:ilvl w:val="0"/>
          <w:numId w:val="473"/>
        </w:numPr>
        <w:rPr>
          <w:szCs w:val="18"/>
        </w:rPr>
      </w:pPr>
      <w:r>
        <w:rPr>
          <w:szCs w:val="18"/>
        </w:rPr>
        <w:t xml:space="preserve">Bonus +NEM à tous les TG directement liés aux </w:t>
      </w:r>
      <w:r w:rsidRPr="00BA51C2">
        <w:rPr>
          <w:b/>
          <w:szCs w:val="18"/>
        </w:rPr>
        <w:t>animaux</w:t>
      </w:r>
      <w:r>
        <w:rPr>
          <w:szCs w:val="18"/>
        </w:rPr>
        <w:t>.</w:t>
      </w:r>
    </w:p>
    <w:p w:rsidR="00957092" w:rsidRDefault="00957092" w:rsidP="001168F4">
      <w:pPr>
        <w:numPr>
          <w:ilvl w:val="0"/>
          <w:numId w:val="473"/>
        </w:numPr>
        <w:rPr>
          <w:szCs w:val="18"/>
        </w:rPr>
      </w:pPr>
      <w:r>
        <w:rPr>
          <w:szCs w:val="18"/>
        </w:rPr>
        <w:t xml:space="preserve">Effets du </w:t>
      </w:r>
      <w:r w:rsidRPr="00957092">
        <w:rPr>
          <w:b/>
          <w:szCs w:val="18"/>
        </w:rPr>
        <w:t>passage entre les mondes</w:t>
      </w:r>
      <w:r>
        <w:rPr>
          <w:szCs w:val="18"/>
        </w:rPr>
        <w:t xml:space="preserve"> divisés par 2.</w:t>
      </w:r>
    </w:p>
    <w:p w:rsidR="00B15AB8" w:rsidRPr="00B15AB8" w:rsidRDefault="00B15AB8" w:rsidP="001168F4">
      <w:pPr>
        <w:numPr>
          <w:ilvl w:val="0"/>
          <w:numId w:val="473"/>
        </w:numPr>
        <w:rPr>
          <w:szCs w:val="18"/>
        </w:rPr>
      </w:pPr>
      <w:r w:rsidRPr="00B15AB8">
        <w:rPr>
          <w:b/>
          <w:szCs w:val="18"/>
        </w:rPr>
        <w:t>Haine</w:t>
      </w:r>
      <w:r>
        <w:rPr>
          <w:szCs w:val="18"/>
        </w:rPr>
        <w:t xml:space="preserve"> de KO, </w:t>
      </w:r>
      <w:r w:rsidRPr="00B15AB8">
        <w:rPr>
          <w:i/>
          <w:szCs w:val="18"/>
        </w:rPr>
        <w:t>voir Livre 4</w:t>
      </w:r>
      <w:r>
        <w:rPr>
          <w:szCs w:val="18"/>
        </w:rPr>
        <w:t>.</w:t>
      </w:r>
    </w:p>
    <w:p w:rsidR="00103D22" w:rsidRPr="005F21AB" w:rsidRDefault="00EB656A" w:rsidP="00631932">
      <w:pPr>
        <w:pStyle w:val="Titre3"/>
      </w:pPr>
      <w:bookmarkStart w:id="49" w:name="_Ref459798751"/>
      <w:bookmarkStart w:id="50" w:name="_Toc198546098"/>
      <w:r w:rsidRPr="005F21AB">
        <w:t>3.1.</w:t>
      </w:r>
      <w:r w:rsidR="00831510">
        <w:t>10</w:t>
      </w:r>
      <w:r w:rsidRPr="005F21AB">
        <w:t xml:space="preserve"> </w:t>
      </w:r>
      <w:r w:rsidR="00831510">
        <w:t xml:space="preserve">Magie </w:t>
      </w:r>
      <w:r w:rsidR="00103D22" w:rsidRPr="005F21AB">
        <w:t>Anc</w:t>
      </w:r>
      <w:r w:rsidR="00014BF5" w:rsidRPr="005F21AB">
        <w:t>estrale (SI)</w:t>
      </w:r>
      <w:bookmarkEnd w:id="49"/>
      <w:bookmarkEnd w:id="50"/>
    </w:p>
    <w:p w:rsidR="00014BF5" w:rsidRPr="005F21AB" w:rsidRDefault="00014BF5" w:rsidP="00014BF5">
      <w:pPr>
        <w:rPr>
          <w:i/>
          <w:szCs w:val="18"/>
        </w:rPr>
      </w:pPr>
      <w:r w:rsidRPr="005F21AB">
        <w:rPr>
          <w:szCs w:val="18"/>
        </w:rPr>
        <w:t xml:space="preserve">Si’Th est la première race intelligente créée par les seigneurs Dragons. Extrait des archives : « … </w:t>
      </w:r>
      <w:r w:rsidRPr="005F21AB">
        <w:rPr>
          <w:i/>
          <w:szCs w:val="18"/>
        </w:rPr>
        <w:t xml:space="preserve">première des races était puissante et merveilleuse, elle rassemblait les différents attributs divins et émergea en même temps dans les esprits des Dragons. Les </w:t>
      </w:r>
      <w:r w:rsidRPr="005F21AB">
        <w:rPr>
          <w:b/>
          <w:i/>
          <w:szCs w:val="18"/>
        </w:rPr>
        <w:t>Siths</w:t>
      </w:r>
      <w:r w:rsidRPr="005F21AB">
        <w:rPr>
          <w:i/>
          <w:szCs w:val="18"/>
        </w:rPr>
        <w:t xml:space="preserve"> devinrent la première race intelligente et non divine, capable de penser par elle-même et de façonner son environnement. Leur unité raciale fut à la source de conflits avec leurs dieux créateurs. S’en suivit une longue guerre d’usure entre des Dragons et leurs engeances qui </w:t>
      </w:r>
      <w:r w:rsidR="00C749B6" w:rsidRPr="005F21AB">
        <w:rPr>
          <w:i/>
          <w:szCs w:val="18"/>
        </w:rPr>
        <w:t>représentaient</w:t>
      </w:r>
      <w:r w:rsidRPr="005F21AB">
        <w:rPr>
          <w:i/>
          <w:szCs w:val="18"/>
        </w:rPr>
        <w:t xml:space="preserve"> une trop grande menace sur l’autorité divine. Elle s’acheva par la mort ou la fuite de tous les Siths vers Yael. Ainsi pris fin la guerre de libération, la </w:t>
      </w:r>
      <w:r w:rsidRPr="005F21AB">
        <w:rPr>
          <w:b/>
          <w:i/>
          <w:szCs w:val="18"/>
        </w:rPr>
        <w:t>Elno’Si’Th</w:t>
      </w:r>
      <w:r w:rsidRPr="005F21AB">
        <w:rPr>
          <w:i/>
          <w:szCs w:val="18"/>
        </w:rPr>
        <w:t>. ».</w:t>
      </w:r>
    </w:p>
    <w:p w:rsidR="00014BF5" w:rsidRPr="005F21AB" w:rsidRDefault="00014BF5" w:rsidP="00014BF5">
      <w:pPr>
        <w:rPr>
          <w:szCs w:val="18"/>
        </w:rPr>
      </w:pPr>
      <w:r w:rsidRPr="005F21AB">
        <w:rPr>
          <w:szCs w:val="18"/>
        </w:rPr>
        <w:t>Les Siths ont découvert et maîtrisé la magie non-divine, celle qui a été déclinée par la suite sous ses différentes formes et alignement</w:t>
      </w:r>
      <w:r w:rsidR="00213E9D">
        <w:rPr>
          <w:szCs w:val="18"/>
        </w:rPr>
        <w:t>s</w:t>
      </w:r>
      <w:r w:rsidRPr="005F21AB">
        <w:rPr>
          <w:szCs w:val="18"/>
        </w:rPr>
        <w:t xml:space="preserve"> (EI, EO, EA </w:t>
      </w:r>
      <w:r w:rsidR="00C749B6" w:rsidRPr="005F21AB">
        <w:rPr>
          <w:szCs w:val="18"/>
        </w:rPr>
        <w:t>etc.</w:t>
      </w:r>
      <w:r w:rsidRPr="005F21AB">
        <w:rPr>
          <w:szCs w:val="18"/>
        </w:rPr>
        <w:t>). Ils étaient capables, à leur niveau, de créer des sorts. Ce qui reste de cette capacité créative est donné par la liste des sorts Si’Th.  Des règles spéciales s’appliquent à tout magicien aligné Si’Th</w:t>
      </w:r>
      <w:r w:rsidR="00B15AB8">
        <w:rPr>
          <w:szCs w:val="18"/>
        </w:rPr>
        <w:t> :</w:t>
      </w:r>
    </w:p>
    <w:p w:rsidR="00014BF5" w:rsidRPr="005F21AB" w:rsidRDefault="00014BF5" w:rsidP="001168F4">
      <w:pPr>
        <w:numPr>
          <w:ilvl w:val="0"/>
          <w:numId w:val="429"/>
        </w:numPr>
        <w:rPr>
          <w:szCs w:val="18"/>
        </w:rPr>
      </w:pPr>
      <w:r w:rsidRPr="005F21AB">
        <w:rPr>
          <w:b/>
          <w:szCs w:val="18"/>
        </w:rPr>
        <w:t>Admission</w:t>
      </w:r>
      <w:r w:rsidRPr="005F21AB">
        <w:rPr>
          <w:szCs w:val="18"/>
        </w:rPr>
        <w:t xml:space="preserve"> : cette magie s’apprend uniquement </w:t>
      </w:r>
      <w:r w:rsidR="00B15AB8">
        <w:rPr>
          <w:szCs w:val="18"/>
        </w:rPr>
        <w:t xml:space="preserve">l’enseignement oral </w:t>
      </w:r>
      <w:r w:rsidRPr="005F21AB">
        <w:rPr>
          <w:szCs w:val="18"/>
        </w:rPr>
        <w:t xml:space="preserve">d’un autre magicien Si’Th </w:t>
      </w:r>
      <w:r w:rsidRPr="005F21AB">
        <w:rPr>
          <w:b/>
          <w:szCs w:val="18"/>
        </w:rPr>
        <w:t>NEM&gt;6</w:t>
      </w:r>
      <w:r w:rsidRPr="005F21AB">
        <w:rPr>
          <w:szCs w:val="18"/>
        </w:rPr>
        <w:t>. Pour être choisi comme apprenti, il faut réussir D100&lt; natif(I + V + E + Em)</w:t>
      </w:r>
      <w:r w:rsidR="00B15AB8">
        <w:rPr>
          <w:szCs w:val="18"/>
        </w:rPr>
        <w:t xml:space="preserve">, un </w:t>
      </w:r>
      <w:r w:rsidR="004534BD">
        <w:rPr>
          <w:szCs w:val="18"/>
        </w:rPr>
        <w:t>test</w:t>
      </w:r>
      <w:r w:rsidR="00B15AB8">
        <w:rPr>
          <w:szCs w:val="18"/>
        </w:rPr>
        <w:t xml:space="preserve"> par an</w:t>
      </w:r>
      <w:r w:rsidRPr="005F21AB">
        <w:rPr>
          <w:szCs w:val="18"/>
        </w:rPr>
        <w:t>.</w:t>
      </w:r>
    </w:p>
    <w:p w:rsidR="00014BF5" w:rsidRPr="005F21AB" w:rsidRDefault="00680AA0" w:rsidP="001168F4">
      <w:pPr>
        <w:numPr>
          <w:ilvl w:val="0"/>
          <w:numId w:val="429"/>
        </w:numPr>
        <w:rPr>
          <w:szCs w:val="18"/>
        </w:rPr>
      </w:pPr>
      <w:r w:rsidRPr="005F21AB">
        <w:rPr>
          <w:noProof/>
          <w:szCs w:val="18"/>
          <w:lang w:eastAsia="fr-BE"/>
        </w:rPr>
        <w:drawing>
          <wp:anchor distT="0" distB="0" distL="114300" distR="114300" simplePos="0" relativeHeight="251625472" behindDoc="1" locked="0" layoutInCell="1" allowOverlap="1" wp14:anchorId="3C933CC2" wp14:editId="778EBE9B">
            <wp:simplePos x="0" y="0"/>
            <wp:positionH relativeFrom="column">
              <wp:posOffset>5672455</wp:posOffset>
            </wp:positionH>
            <wp:positionV relativeFrom="paragraph">
              <wp:posOffset>204470</wp:posOffset>
            </wp:positionV>
            <wp:extent cx="859155" cy="1068070"/>
            <wp:effectExtent l="0" t="0" r="0" b="0"/>
            <wp:wrapTight wrapText="bothSides">
              <wp:wrapPolygon edited="0">
                <wp:start x="0" y="0"/>
                <wp:lineTo x="0" y="21189"/>
                <wp:lineTo x="21073" y="21189"/>
                <wp:lineTo x="21073" y="0"/>
                <wp:lineTo x="0" y="0"/>
              </wp:wrapPolygon>
            </wp:wrapTight>
            <wp:docPr id="24" name="Image 24" descr="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l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9155" cy="1068070"/>
                    </a:xfrm>
                    <a:prstGeom prst="rect">
                      <a:avLst/>
                    </a:prstGeom>
                    <a:noFill/>
                    <a:ln>
                      <a:noFill/>
                    </a:ln>
                  </pic:spPr>
                </pic:pic>
              </a:graphicData>
            </a:graphic>
            <wp14:sizeRelH relativeFrom="page">
              <wp14:pctWidth>0</wp14:pctWidth>
            </wp14:sizeRelH>
            <wp14:sizeRelV relativeFrom="page">
              <wp14:pctHeight>0</wp14:pctHeight>
            </wp14:sizeRelV>
          </wp:anchor>
        </w:drawing>
      </w:r>
      <w:r w:rsidR="00103D22" w:rsidRPr="005F21AB">
        <w:rPr>
          <w:szCs w:val="18"/>
        </w:rPr>
        <w:t xml:space="preserve">Reçoit </w:t>
      </w:r>
      <w:r w:rsidR="00103D22" w:rsidRPr="005F21AB">
        <w:rPr>
          <w:b/>
          <w:i/>
          <w:szCs w:val="18"/>
        </w:rPr>
        <w:t xml:space="preserve">Langue </w:t>
      </w:r>
      <w:r w:rsidR="003E3D92" w:rsidRPr="005F21AB">
        <w:rPr>
          <w:b/>
          <w:i/>
          <w:szCs w:val="18"/>
        </w:rPr>
        <w:t>divine</w:t>
      </w:r>
      <w:r w:rsidR="00103D22" w:rsidRPr="005F21AB">
        <w:rPr>
          <w:b/>
          <w:i/>
          <w:szCs w:val="18"/>
        </w:rPr>
        <w:t xml:space="preserve"> </w:t>
      </w:r>
      <w:r w:rsidR="00014BF5" w:rsidRPr="005F21AB">
        <w:rPr>
          <w:b/>
          <w:i/>
          <w:szCs w:val="18"/>
        </w:rPr>
        <w:t>(</w:t>
      </w:r>
      <w:r w:rsidR="00103D22" w:rsidRPr="005F21AB">
        <w:rPr>
          <w:b/>
          <w:i/>
          <w:szCs w:val="18"/>
        </w:rPr>
        <w:t>Si’Th</w:t>
      </w:r>
      <w:r w:rsidR="00014BF5" w:rsidRPr="005F21AB">
        <w:rPr>
          <w:b/>
          <w:i/>
          <w:szCs w:val="18"/>
        </w:rPr>
        <w:t>)</w:t>
      </w:r>
      <w:r w:rsidR="00103D22" w:rsidRPr="005F21AB">
        <w:rPr>
          <w:b/>
          <w:szCs w:val="18"/>
        </w:rPr>
        <w:t xml:space="preserve"> </w:t>
      </w:r>
      <w:r w:rsidR="00103D22" w:rsidRPr="005F21AB">
        <w:rPr>
          <w:b/>
          <w:i/>
          <w:szCs w:val="18"/>
        </w:rPr>
        <w:t>N3</w:t>
      </w:r>
      <w:r w:rsidR="00103D22" w:rsidRPr="005F21AB">
        <w:rPr>
          <w:szCs w:val="18"/>
        </w:rPr>
        <w:t xml:space="preserve"> obligatoire dans l’utilisation de cette magie.</w:t>
      </w:r>
      <w:r w:rsidR="00014BF5" w:rsidRPr="005F21AB">
        <w:rPr>
          <w:szCs w:val="18"/>
        </w:rPr>
        <w:t xml:space="preserve"> Elle permet de comprendre toutes les langues des êtres alignés EE à </w:t>
      </w:r>
      <w:r w:rsidR="00014BF5" w:rsidRPr="00DF6ADE">
        <w:rPr>
          <w:szCs w:val="18"/>
        </w:rPr>
        <w:t>NE</w:t>
      </w:r>
      <w:r w:rsidR="00DF6ADE" w:rsidRPr="00DF6ADE">
        <w:rPr>
          <w:szCs w:val="18"/>
        </w:rPr>
        <w:t>(</w:t>
      </w:r>
      <w:r w:rsidR="00DF6ADE" w:rsidRPr="00DF6ADE">
        <w:rPr>
          <w:i/>
          <w:szCs w:val="18"/>
        </w:rPr>
        <w:t>Si’Th</w:t>
      </w:r>
      <w:r w:rsidR="00DF6ADE" w:rsidRPr="00DF6ADE">
        <w:rPr>
          <w:szCs w:val="18"/>
        </w:rPr>
        <w:t>)</w:t>
      </w:r>
      <w:r w:rsidR="00014BF5" w:rsidRPr="00DF6ADE">
        <w:rPr>
          <w:szCs w:val="18"/>
        </w:rPr>
        <w:t>/2</w:t>
      </w:r>
      <w:r w:rsidR="00014BF5" w:rsidRPr="005F21AB">
        <w:rPr>
          <w:b/>
          <w:szCs w:val="18"/>
        </w:rPr>
        <w:t>.</w:t>
      </w:r>
    </w:p>
    <w:p w:rsidR="00014BF5" w:rsidRPr="005F21AB" w:rsidRDefault="00014BF5" w:rsidP="001168F4">
      <w:pPr>
        <w:numPr>
          <w:ilvl w:val="0"/>
          <w:numId w:val="429"/>
        </w:numPr>
        <w:rPr>
          <w:szCs w:val="18"/>
        </w:rPr>
      </w:pPr>
      <w:r w:rsidRPr="005F21AB">
        <w:rPr>
          <w:szCs w:val="18"/>
        </w:rPr>
        <w:t xml:space="preserve">Aucune autre </w:t>
      </w:r>
      <w:r w:rsidRPr="005F21AB">
        <w:rPr>
          <w:i/>
          <w:szCs w:val="18"/>
        </w:rPr>
        <w:t xml:space="preserve">Langue </w:t>
      </w:r>
      <w:r w:rsidR="003E3D92" w:rsidRPr="005F21AB">
        <w:rPr>
          <w:i/>
          <w:szCs w:val="18"/>
        </w:rPr>
        <w:t xml:space="preserve">divine </w:t>
      </w:r>
      <w:r w:rsidRPr="005F21AB">
        <w:rPr>
          <w:szCs w:val="18"/>
        </w:rPr>
        <w:t>ne peut être apprise.</w:t>
      </w:r>
    </w:p>
    <w:p w:rsidR="00103D22" w:rsidRPr="005F21AB" w:rsidRDefault="00501708" w:rsidP="001168F4">
      <w:pPr>
        <w:numPr>
          <w:ilvl w:val="0"/>
          <w:numId w:val="429"/>
        </w:numPr>
        <w:rPr>
          <w:szCs w:val="18"/>
        </w:rPr>
      </w:pPr>
      <w:r w:rsidRPr="00501708">
        <w:rPr>
          <w:b/>
          <w:szCs w:val="18"/>
        </w:rPr>
        <w:t>Langue</w:t>
      </w:r>
      <w:r>
        <w:rPr>
          <w:szCs w:val="18"/>
        </w:rPr>
        <w:t xml:space="preserve"> : </w:t>
      </w:r>
      <w:r w:rsidR="00014BF5" w:rsidRPr="005F21AB">
        <w:rPr>
          <w:szCs w:val="18"/>
        </w:rPr>
        <w:t xml:space="preserve">Testez </w:t>
      </w:r>
      <w:r w:rsidR="0006479F">
        <w:rPr>
          <w:szCs w:val="18"/>
        </w:rPr>
        <w:t>NE(</w:t>
      </w:r>
      <w:r w:rsidR="009E1569" w:rsidRPr="005F21AB">
        <w:rPr>
          <w:i/>
          <w:szCs w:val="18"/>
        </w:rPr>
        <w:t>Si’Th</w:t>
      </w:r>
      <w:r w:rsidR="0006479F">
        <w:rPr>
          <w:i/>
          <w:szCs w:val="18"/>
        </w:rPr>
        <w:t>)</w:t>
      </w:r>
      <w:r w:rsidR="009E1569" w:rsidRPr="005F21AB">
        <w:rPr>
          <w:szCs w:val="18"/>
        </w:rPr>
        <w:t xml:space="preserve"> </w:t>
      </w:r>
      <w:r w:rsidR="00103D22" w:rsidRPr="005F21AB">
        <w:rPr>
          <w:szCs w:val="18"/>
        </w:rPr>
        <w:t xml:space="preserve">au moment où </w:t>
      </w:r>
      <w:r w:rsidR="00014BF5" w:rsidRPr="005F21AB">
        <w:rPr>
          <w:szCs w:val="18"/>
        </w:rPr>
        <w:t>un</w:t>
      </w:r>
      <w:r w:rsidR="00103D22" w:rsidRPr="005F21AB">
        <w:rPr>
          <w:szCs w:val="18"/>
        </w:rPr>
        <w:t xml:space="preserve"> sort est lancé</w:t>
      </w:r>
      <w:r w:rsidR="00DF6ADE">
        <w:rPr>
          <w:szCs w:val="18"/>
        </w:rPr>
        <w:t xml:space="preserve"> </w:t>
      </w:r>
      <w:r w:rsidR="00103D22" w:rsidRPr="005F21AB">
        <w:rPr>
          <w:szCs w:val="18"/>
        </w:rPr>
        <w:t>:</w:t>
      </w:r>
    </w:p>
    <w:tbl>
      <w:tblPr>
        <w:tblW w:w="0" w:type="auto"/>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00"/>
        <w:gridCol w:w="2919"/>
      </w:tblGrid>
      <w:tr w:rsidR="00103D22" w:rsidRPr="005F21AB" w:rsidTr="003E3D92">
        <w:tc>
          <w:tcPr>
            <w:tcW w:w="0" w:type="auto"/>
          </w:tcPr>
          <w:p w:rsidR="00103D22" w:rsidRPr="005F21AB" w:rsidRDefault="00103D22" w:rsidP="003E3D92">
            <w:pPr>
              <w:rPr>
                <w:b/>
                <w:sz w:val="16"/>
                <w:szCs w:val="16"/>
              </w:rPr>
            </w:pPr>
            <w:r w:rsidRPr="005F21AB">
              <w:rPr>
                <w:b/>
                <w:sz w:val="16"/>
                <w:szCs w:val="16"/>
              </w:rPr>
              <w:t>Test</w:t>
            </w:r>
          </w:p>
        </w:tc>
        <w:tc>
          <w:tcPr>
            <w:tcW w:w="0" w:type="auto"/>
          </w:tcPr>
          <w:p w:rsidR="00103D22" w:rsidRPr="005F21AB" w:rsidRDefault="00103D22" w:rsidP="003E3D92">
            <w:pPr>
              <w:rPr>
                <w:b/>
                <w:sz w:val="16"/>
                <w:szCs w:val="16"/>
              </w:rPr>
            </w:pPr>
            <w:r w:rsidRPr="005F21AB">
              <w:rPr>
                <w:b/>
                <w:sz w:val="16"/>
                <w:szCs w:val="16"/>
              </w:rPr>
              <w:t>Effet</w:t>
            </w:r>
          </w:p>
        </w:tc>
      </w:tr>
      <w:tr w:rsidR="00103D22" w:rsidRPr="005F21AB" w:rsidTr="003E3D92">
        <w:tc>
          <w:tcPr>
            <w:tcW w:w="0" w:type="auto"/>
          </w:tcPr>
          <w:p w:rsidR="00103D22" w:rsidRPr="005F21AB" w:rsidRDefault="00103D22" w:rsidP="003E3D92">
            <w:pPr>
              <w:rPr>
                <w:sz w:val="16"/>
                <w:szCs w:val="16"/>
              </w:rPr>
            </w:pPr>
            <w:r w:rsidRPr="005F21AB">
              <w:rPr>
                <w:sz w:val="16"/>
                <w:szCs w:val="16"/>
              </w:rPr>
              <w:t>tRC</w:t>
            </w:r>
          </w:p>
        </w:tc>
        <w:tc>
          <w:tcPr>
            <w:tcW w:w="0" w:type="auto"/>
          </w:tcPr>
          <w:p w:rsidR="00103D22" w:rsidRPr="005F21AB" w:rsidRDefault="00213E9D" w:rsidP="00213E9D">
            <w:pPr>
              <w:rPr>
                <w:sz w:val="16"/>
                <w:szCs w:val="16"/>
              </w:rPr>
            </w:pPr>
            <w:r w:rsidRPr="005F21AB">
              <w:rPr>
                <w:sz w:val="16"/>
                <w:szCs w:val="16"/>
              </w:rPr>
              <w:t>sort lancé</w:t>
            </w:r>
            <w:r>
              <w:rPr>
                <w:sz w:val="16"/>
                <w:szCs w:val="16"/>
              </w:rPr>
              <w:t>, c</w:t>
            </w:r>
            <w:r w:rsidR="00DF6ADE">
              <w:rPr>
                <w:sz w:val="16"/>
                <w:szCs w:val="16"/>
              </w:rPr>
              <w:t xml:space="preserve">oût </w:t>
            </w:r>
            <w:r w:rsidR="00103D22" w:rsidRPr="005F21AB">
              <w:rPr>
                <w:sz w:val="16"/>
                <w:szCs w:val="16"/>
              </w:rPr>
              <w:t>PdM</w:t>
            </w:r>
            <w:r w:rsidR="00DF6ADE">
              <w:rPr>
                <w:sz w:val="16"/>
                <w:szCs w:val="16"/>
              </w:rPr>
              <w:t>(sort)</w:t>
            </w:r>
            <w:r w:rsidR="00103D22" w:rsidRPr="005F21AB">
              <w:rPr>
                <w:sz w:val="16"/>
                <w:szCs w:val="16"/>
              </w:rPr>
              <w:t xml:space="preserve">/2, </w:t>
            </w:r>
          </w:p>
        </w:tc>
      </w:tr>
      <w:tr w:rsidR="00103D22" w:rsidRPr="005F21AB" w:rsidTr="003E3D92">
        <w:tc>
          <w:tcPr>
            <w:tcW w:w="0" w:type="auto"/>
            <w:shd w:val="clear" w:color="auto" w:fill="E6E6E6"/>
          </w:tcPr>
          <w:p w:rsidR="00103D22" w:rsidRPr="005F21AB" w:rsidRDefault="00103D22" w:rsidP="003E3D92">
            <w:pPr>
              <w:rPr>
                <w:sz w:val="16"/>
                <w:szCs w:val="16"/>
              </w:rPr>
            </w:pPr>
            <w:r w:rsidRPr="005F21AB">
              <w:rPr>
                <w:sz w:val="16"/>
                <w:szCs w:val="16"/>
              </w:rPr>
              <w:t>tRN</w:t>
            </w:r>
          </w:p>
        </w:tc>
        <w:tc>
          <w:tcPr>
            <w:tcW w:w="0" w:type="auto"/>
            <w:shd w:val="clear" w:color="auto" w:fill="F3F3F3"/>
          </w:tcPr>
          <w:p w:rsidR="00103D22" w:rsidRPr="005F21AB" w:rsidRDefault="00103D22" w:rsidP="003E3D92">
            <w:pPr>
              <w:rPr>
                <w:sz w:val="16"/>
                <w:szCs w:val="16"/>
              </w:rPr>
            </w:pPr>
            <w:r w:rsidRPr="005F21AB">
              <w:rPr>
                <w:sz w:val="16"/>
                <w:szCs w:val="16"/>
              </w:rPr>
              <w:t>sort lancé</w:t>
            </w:r>
          </w:p>
        </w:tc>
      </w:tr>
      <w:tr w:rsidR="00103D22" w:rsidRPr="005F21AB" w:rsidTr="003E3D92">
        <w:tc>
          <w:tcPr>
            <w:tcW w:w="0" w:type="auto"/>
            <w:shd w:val="clear" w:color="auto" w:fill="CCCCCC"/>
          </w:tcPr>
          <w:p w:rsidR="00103D22" w:rsidRPr="005F21AB" w:rsidRDefault="00103D22" w:rsidP="003E3D92">
            <w:pPr>
              <w:rPr>
                <w:sz w:val="16"/>
                <w:szCs w:val="16"/>
              </w:rPr>
            </w:pPr>
            <w:r w:rsidRPr="005F21AB">
              <w:rPr>
                <w:sz w:val="16"/>
                <w:szCs w:val="16"/>
              </w:rPr>
              <w:t>tRP</w:t>
            </w:r>
          </w:p>
        </w:tc>
        <w:tc>
          <w:tcPr>
            <w:tcW w:w="0" w:type="auto"/>
            <w:shd w:val="clear" w:color="auto" w:fill="CCCCCC"/>
          </w:tcPr>
          <w:p w:rsidR="00103D22" w:rsidRPr="005F21AB" w:rsidRDefault="00213E9D" w:rsidP="00213E9D">
            <w:pPr>
              <w:rPr>
                <w:sz w:val="16"/>
                <w:szCs w:val="16"/>
              </w:rPr>
            </w:pPr>
            <w:r w:rsidRPr="005F21AB">
              <w:rPr>
                <w:sz w:val="16"/>
                <w:szCs w:val="16"/>
              </w:rPr>
              <w:t>sort lancé</w:t>
            </w:r>
            <w:r>
              <w:rPr>
                <w:sz w:val="16"/>
                <w:szCs w:val="16"/>
              </w:rPr>
              <w:t>, c</w:t>
            </w:r>
            <w:r w:rsidR="00DF6ADE">
              <w:rPr>
                <w:sz w:val="16"/>
                <w:szCs w:val="16"/>
              </w:rPr>
              <w:t xml:space="preserve">oût </w:t>
            </w:r>
            <w:r w:rsidR="00103D22" w:rsidRPr="005F21AB">
              <w:rPr>
                <w:sz w:val="16"/>
                <w:szCs w:val="16"/>
              </w:rPr>
              <w:t>PdM</w:t>
            </w:r>
            <w:r w:rsidR="00DF6ADE">
              <w:rPr>
                <w:sz w:val="16"/>
                <w:szCs w:val="16"/>
              </w:rPr>
              <w:t>(sort)</w:t>
            </w:r>
            <w:r w:rsidR="00103D22" w:rsidRPr="005F21AB">
              <w:rPr>
                <w:sz w:val="16"/>
                <w:szCs w:val="16"/>
              </w:rPr>
              <w:t xml:space="preserve">+1, </w:t>
            </w:r>
          </w:p>
        </w:tc>
      </w:tr>
      <w:tr w:rsidR="00103D22" w:rsidRPr="005F21AB" w:rsidTr="003E3D92">
        <w:tc>
          <w:tcPr>
            <w:tcW w:w="0" w:type="auto"/>
            <w:shd w:val="clear" w:color="auto" w:fill="B3B3B3"/>
          </w:tcPr>
          <w:p w:rsidR="00103D22" w:rsidRPr="005F21AB" w:rsidRDefault="00103D22" w:rsidP="003E3D92">
            <w:pPr>
              <w:rPr>
                <w:sz w:val="16"/>
                <w:szCs w:val="16"/>
              </w:rPr>
            </w:pPr>
            <w:r w:rsidRPr="005F21AB">
              <w:rPr>
                <w:sz w:val="16"/>
                <w:szCs w:val="16"/>
              </w:rPr>
              <w:t>tEN</w:t>
            </w:r>
          </w:p>
        </w:tc>
        <w:tc>
          <w:tcPr>
            <w:tcW w:w="0" w:type="auto"/>
            <w:shd w:val="clear" w:color="auto" w:fill="B3B3B3"/>
          </w:tcPr>
          <w:p w:rsidR="00103D22" w:rsidRPr="005F21AB" w:rsidRDefault="00103D22" w:rsidP="00DF6ADE">
            <w:pPr>
              <w:rPr>
                <w:sz w:val="16"/>
                <w:szCs w:val="16"/>
              </w:rPr>
            </w:pPr>
            <w:r w:rsidRPr="005F21AB">
              <w:rPr>
                <w:sz w:val="16"/>
                <w:szCs w:val="16"/>
              </w:rPr>
              <w:t xml:space="preserve">sort </w:t>
            </w:r>
            <w:r w:rsidR="00DF6ADE">
              <w:rPr>
                <w:sz w:val="16"/>
                <w:szCs w:val="16"/>
              </w:rPr>
              <w:t>non lancé</w:t>
            </w:r>
          </w:p>
        </w:tc>
      </w:tr>
      <w:tr w:rsidR="00103D22" w:rsidRPr="005F21AB" w:rsidTr="003E3D92">
        <w:tc>
          <w:tcPr>
            <w:tcW w:w="0" w:type="auto"/>
            <w:shd w:val="clear" w:color="auto" w:fill="A0A0A0"/>
          </w:tcPr>
          <w:p w:rsidR="00103D22" w:rsidRPr="005F21AB" w:rsidRDefault="00103D22" w:rsidP="003E3D92">
            <w:pPr>
              <w:rPr>
                <w:sz w:val="16"/>
                <w:szCs w:val="16"/>
              </w:rPr>
            </w:pPr>
            <w:r w:rsidRPr="005F21AB">
              <w:rPr>
                <w:sz w:val="16"/>
                <w:szCs w:val="16"/>
              </w:rPr>
              <w:t>tEC</w:t>
            </w:r>
          </w:p>
        </w:tc>
        <w:tc>
          <w:tcPr>
            <w:tcW w:w="0" w:type="auto"/>
            <w:shd w:val="clear" w:color="auto" w:fill="A0A0A0"/>
          </w:tcPr>
          <w:p w:rsidR="00103D22" w:rsidRPr="005F21AB" w:rsidRDefault="00213E9D" w:rsidP="00213E9D">
            <w:pPr>
              <w:rPr>
                <w:sz w:val="16"/>
                <w:szCs w:val="16"/>
              </w:rPr>
            </w:pPr>
            <w:r w:rsidRPr="005F21AB">
              <w:rPr>
                <w:sz w:val="16"/>
                <w:szCs w:val="16"/>
              </w:rPr>
              <w:t xml:space="preserve">sort </w:t>
            </w:r>
            <w:r>
              <w:rPr>
                <w:sz w:val="16"/>
                <w:szCs w:val="16"/>
              </w:rPr>
              <w:t>non lancé, c</w:t>
            </w:r>
            <w:r w:rsidR="00DF6ADE">
              <w:rPr>
                <w:sz w:val="16"/>
                <w:szCs w:val="16"/>
              </w:rPr>
              <w:t>oût PdM(sort)</w:t>
            </w:r>
            <w:r w:rsidR="00103D22" w:rsidRPr="005F21AB">
              <w:rPr>
                <w:sz w:val="16"/>
                <w:szCs w:val="16"/>
              </w:rPr>
              <w:t xml:space="preserve">x2, </w:t>
            </w:r>
          </w:p>
        </w:tc>
      </w:tr>
    </w:tbl>
    <w:p w:rsidR="00014BF5" w:rsidRPr="005F21AB" w:rsidRDefault="00501708" w:rsidP="001168F4">
      <w:pPr>
        <w:numPr>
          <w:ilvl w:val="0"/>
          <w:numId w:val="429"/>
        </w:numPr>
        <w:rPr>
          <w:szCs w:val="18"/>
        </w:rPr>
      </w:pPr>
      <w:r>
        <w:rPr>
          <w:b/>
          <w:szCs w:val="18"/>
        </w:rPr>
        <w:t xml:space="preserve">Puissance : </w:t>
      </w:r>
      <w:r w:rsidR="009E1569" w:rsidRPr="00501708">
        <w:rPr>
          <w:szCs w:val="18"/>
        </w:rPr>
        <w:t>NE</w:t>
      </w:r>
      <w:r w:rsidR="009E1569" w:rsidRPr="005F21AB">
        <w:rPr>
          <w:szCs w:val="18"/>
        </w:rPr>
        <w:t xml:space="preserve"> des sort</w:t>
      </w:r>
      <w:r w:rsidR="003E3D92" w:rsidRPr="005F21AB">
        <w:rPr>
          <w:szCs w:val="18"/>
        </w:rPr>
        <w:t>s</w:t>
      </w:r>
      <w:r w:rsidR="009E1569" w:rsidRPr="005F21AB">
        <w:rPr>
          <w:szCs w:val="18"/>
        </w:rPr>
        <w:t> </w:t>
      </w:r>
      <w:r w:rsidR="00C95358">
        <w:rPr>
          <w:szCs w:val="18"/>
        </w:rPr>
        <w:t>+</w:t>
      </w:r>
      <w:r w:rsidR="00014BF5" w:rsidRPr="00501708">
        <w:rPr>
          <w:szCs w:val="18"/>
        </w:rPr>
        <w:t>Em(</w:t>
      </w:r>
      <w:r w:rsidR="00103D22" w:rsidRPr="00501708">
        <w:rPr>
          <w:szCs w:val="18"/>
        </w:rPr>
        <w:t>Inu/20)-1</w:t>
      </w:r>
      <w:r w:rsidR="00C95358">
        <w:rPr>
          <w:b/>
          <w:szCs w:val="18"/>
        </w:rPr>
        <w:t xml:space="preserve">, </w:t>
      </w:r>
      <w:r w:rsidR="00C95358">
        <w:rPr>
          <w:szCs w:val="18"/>
        </w:rPr>
        <w:t xml:space="preserve">ne s’appliquent </w:t>
      </w:r>
      <w:r w:rsidR="00C95358" w:rsidRPr="00C95358">
        <w:rPr>
          <w:szCs w:val="18"/>
          <w:shd w:val="clear" w:color="auto" w:fill="FFFF00"/>
        </w:rPr>
        <w:t>que pour calculer les effets</w:t>
      </w:r>
      <w:r w:rsidR="00C95358">
        <w:rPr>
          <w:szCs w:val="18"/>
        </w:rPr>
        <w:t xml:space="preserve"> des sorts</w:t>
      </w:r>
      <w:r w:rsidR="00103D22" w:rsidRPr="005F21AB">
        <w:rPr>
          <w:szCs w:val="18"/>
        </w:rPr>
        <w:t>.</w:t>
      </w:r>
      <w:r w:rsidR="00693916" w:rsidRPr="005F21AB">
        <w:rPr>
          <w:szCs w:val="18"/>
        </w:rPr>
        <w:t xml:space="preserve"> </w:t>
      </w:r>
    </w:p>
    <w:p w:rsidR="00693916" w:rsidRPr="005F21AB" w:rsidRDefault="00693916" w:rsidP="001168F4">
      <w:pPr>
        <w:numPr>
          <w:ilvl w:val="0"/>
          <w:numId w:val="429"/>
        </w:numPr>
        <w:rPr>
          <w:szCs w:val="18"/>
        </w:rPr>
      </w:pPr>
      <w:bookmarkStart w:id="51" w:name="_Toc292267169"/>
      <w:r w:rsidRPr="005F21AB">
        <w:rPr>
          <w:b/>
          <w:szCs w:val="18"/>
        </w:rPr>
        <w:t>Alignement</w:t>
      </w:r>
      <w:bookmarkEnd w:id="51"/>
      <w:r w:rsidR="00014BF5" w:rsidRPr="005F21AB">
        <w:rPr>
          <w:szCs w:val="18"/>
        </w:rPr>
        <w:t xml:space="preserve"> : </w:t>
      </w:r>
      <w:r w:rsidRPr="005F21AB">
        <w:rPr>
          <w:szCs w:val="18"/>
        </w:rPr>
        <w:t xml:space="preserve">Un magicien Si’Th est aligné </w:t>
      </w:r>
      <w:r w:rsidR="004534BD">
        <w:rPr>
          <w:szCs w:val="18"/>
        </w:rPr>
        <w:t xml:space="preserve">EE </w:t>
      </w:r>
      <w:r w:rsidRPr="005F21AB">
        <w:rPr>
          <w:szCs w:val="18"/>
        </w:rPr>
        <w:t xml:space="preserve">mais est lié à </w:t>
      </w:r>
      <w:r w:rsidR="004534BD">
        <w:rPr>
          <w:szCs w:val="18"/>
        </w:rPr>
        <w:t>SI</w:t>
      </w:r>
      <w:r w:rsidR="00C95358">
        <w:rPr>
          <w:szCs w:val="18"/>
        </w:rPr>
        <w:t xml:space="preserve"> uniquement</w:t>
      </w:r>
      <w:r w:rsidRPr="005F21AB">
        <w:rPr>
          <w:szCs w:val="18"/>
        </w:rPr>
        <w:t xml:space="preserve">. Il n’est l’allié d’aucun être </w:t>
      </w:r>
      <w:r w:rsidRPr="005F21AB">
        <w:rPr>
          <w:szCs w:val="18"/>
        </w:rPr>
        <w:lastRenderedPageBreak/>
        <w:t xml:space="preserve">aligné et l’ennemi </w:t>
      </w:r>
      <w:r w:rsidR="00C95358">
        <w:rPr>
          <w:szCs w:val="18"/>
        </w:rPr>
        <w:t>(</w:t>
      </w:r>
      <w:r w:rsidR="00213E9D">
        <w:rPr>
          <w:szCs w:val="18"/>
        </w:rPr>
        <w:t xml:space="preserve">voir </w:t>
      </w:r>
      <w:r w:rsidR="00C95358" w:rsidRPr="00213E9D">
        <w:rPr>
          <w:i/>
          <w:szCs w:val="18"/>
        </w:rPr>
        <w:t>haine</w:t>
      </w:r>
      <w:r w:rsidR="00C95358">
        <w:rPr>
          <w:szCs w:val="18"/>
        </w:rPr>
        <w:t xml:space="preserve">) </w:t>
      </w:r>
      <w:r w:rsidRPr="005F21AB">
        <w:rPr>
          <w:szCs w:val="18"/>
        </w:rPr>
        <w:t>de toutes les forces divines rencontrées à l’exception d</w:t>
      </w:r>
      <w:r w:rsidR="003E3D92" w:rsidRPr="005F21AB">
        <w:rPr>
          <w:szCs w:val="18"/>
        </w:rPr>
        <w:t>e celles d</w:t>
      </w:r>
      <w:r w:rsidRPr="005F21AB">
        <w:rPr>
          <w:szCs w:val="18"/>
        </w:rPr>
        <w:t>’EE.</w:t>
      </w:r>
    </w:p>
    <w:p w:rsidR="004534BD" w:rsidRDefault="00693916" w:rsidP="001168F4">
      <w:pPr>
        <w:numPr>
          <w:ilvl w:val="0"/>
          <w:numId w:val="429"/>
        </w:numPr>
        <w:rPr>
          <w:szCs w:val="18"/>
        </w:rPr>
      </w:pPr>
      <w:bookmarkStart w:id="52" w:name="_Toc292267170"/>
      <w:r w:rsidRPr="005F21AB">
        <w:rPr>
          <w:b/>
          <w:szCs w:val="18"/>
        </w:rPr>
        <w:t>Affinité</w:t>
      </w:r>
      <w:bookmarkEnd w:id="52"/>
      <w:r w:rsidR="00014BF5" w:rsidRPr="005F21AB">
        <w:rPr>
          <w:szCs w:val="18"/>
        </w:rPr>
        <w:t xml:space="preserve"> : </w:t>
      </w:r>
      <w:r w:rsidRPr="005F21AB">
        <w:rPr>
          <w:szCs w:val="18"/>
        </w:rPr>
        <w:t xml:space="preserve">impossible d’invoquer, de créer une </w:t>
      </w:r>
      <w:r w:rsidRPr="00C95358">
        <w:rPr>
          <w:szCs w:val="18"/>
          <w:shd w:val="clear" w:color="auto" w:fill="FFFF00"/>
        </w:rPr>
        <w:t>affinité</w:t>
      </w:r>
      <w:r w:rsidR="0006479F">
        <w:rPr>
          <w:szCs w:val="18"/>
        </w:rPr>
        <w:t>, de dialoguer ou d’aider un être divin</w:t>
      </w:r>
      <w:r w:rsidR="00014BF5" w:rsidRPr="005F21AB">
        <w:rPr>
          <w:szCs w:val="18"/>
        </w:rPr>
        <w:t xml:space="preserve"> (Divin&gt;0)</w:t>
      </w:r>
      <w:r w:rsidRPr="005F21AB">
        <w:rPr>
          <w:szCs w:val="18"/>
        </w:rPr>
        <w:t xml:space="preserve">. </w:t>
      </w:r>
    </w:p>
    <w:p w:rsidR="00693916" w:rsidRPr="005F21AB" w:rsidRDefault="00C95358" w:rsidP="001168F4">
      <w:pPr>
        <w:numPr>
          <w:ilvl w:val="0"/>
          <w:numId w:val="429"/>
        </w:numPr>
        <w:rPr>
          <w:szCs w:val="18"/>
        </w:rPr>
      </w:pPr>
      <w:r w:rsidRPr="004534BD">
        <w:rPr>
          <w:b/>
          <w:szCs w:val="18"/>
        </w:rPr>
        <w:t>Haine</w:t>
      </w:r>
      <w:r>
        <w:rPr>
          <w:szCs w:val="18"/>
        </w:rPr>
        <w:t xml:space="preserve"> des </w:t>
      </w:r>
      <w:r w:rsidR="00693916" w:rsidRPr="00C95358">
        <w:rPr>
          <w:szCs w:val="18"/>
          <w:shd w:val="clear" w:color="auto" w:fill="FFFF00"/>
        </w:rPr>
        <w:t>dragons</w:t>
      </w:r>
      <w:r w:rsidR="00693916" w:rsidRPr="005F21AB">
        <w:rPr>
          <w:szCs w:val="18"/>
        </w:rPr>
        <w:t xml:space="preserve">. </w:t>
      </w:r>
    </w:p>
    <w:p w:rsidR="00693916" w:rsidRPr="005F21AB" w:rsidRDefault="00501708" w:rsidP="001168F4">
      <w:pPr>
        <w:numPr>
          <w:ilvl w:val="0"/>
          <w:numId w:val="429"/>
        </w:numPr>
        <w:rPr>
          <w:szCs w:val="18"/>
        </w:rPr>
      </w:pPr>
      <w:r>
        <w:rPr>
          <w:b/>
          <w:szCs w:val="18"/>
        </w:rPr>
        <w:t>Victime</w:t>
      </w:r>
      <w:r w:rsidR="00014BF5" w:rsidRPr="005F21AB">
        <w:rPr>
          <w:szCs w:val="18"/>
        </w:rPr>
        <w:t> : c</w:t>
      </w:r>
      <w:r w:rsidR="00693916" w:rsidRPr="005F21AB">
        <w:rPr>
          <w:szCs w:val="18"/>
        </w:rPr>
        <w:t xml:space="preserve">haque fois qu’un magicien Si’Th est victime </w:t>
      </w:r>
      <w:r w:rsidR="00EB656A" w:rsidRPr="005F21AB">
        <w:rPr>
          <w:szCs w:val="18"/>
        </w:rPr>
        <w:t xml:space="preserve">involontaire </w:t>
      </w:r>
      <w:r w:rsidR="00693916" w:rsidRPr="005F21AB">
        <w:rPr>
          <w:szCs w:val="18"/>
        </w:rPr>
        <w:t xml:space="preserve">d’un sort à RMa active, il </w:t>
      </w:r>
      <w:r w:rsidR="00693916" w:rsidRPr="00501708">
        <w:rPr>
          <w:szCs w:val="18"/>
          <w:shd w:val="clear" w:color="auto" w:fill="FFFF00"/>
        </w:rPr>
        <w:t>g</w:t>
      </w:r>
      <w:r w:rsidR="00213E9D">
        <w:rPr>
          <w:szCs w:val="18"/>
          <w:shd w:val="clear" w:color="auto" w:fill="FFFF00"/>
        </w:rPr>
        <w:t>agne</w:t>
      </w:r>
      <w:r w:rsidR="00693916" w:rsidRPr="00501708">
        <w:rPr>
          <w:szCs w:val="18"/>
          <w:shd w:val="clear" w:color="auto" w:fill="FFFF00"/>
        </w:rPr>
        <w:t xml:space="preserve"> </w:t>
      </w:r>
      <w:r w:rsidR="00213E9D">
        <w:rPr>
          <w:szCs w:val="18"/>
          <w:shd w:val="clear" w:color="auto" w:fill="FFFF00"/>
        </w:rPr>
        <w:t>1</w:t>
      </w:r>
      <w:r w:rsidR="00014BF5" w:rsidRPr="00501708">
        <w:rPr>
          <w:szCs w:val="18"/>
          <w:shd w:val="clear" w:color="auto" w:fill="FFFF00"/>
        </w:rPr>
        <w:t xml:space="preserve"> </w:t>
      </w:r>
      <w:r w:rsidR="00693916" w:rsidRPr="00501708">
        <w:rPr>
          <w:szCs w:val="18"/>
          <w:shd w:val="clear" w:color="auto" w:fill="FFFF00"/>
        </w:rPr>
        <w:t>ExT dans ce sort</w:t>
      </w:r>
      <w:r w:rsidR="00693916" w:rsidRPr="005F21AB">
        <w:rPr>
          <w:szCs w:val="18"/>
        </w:rPr>
        <w:t>. Qu’il le connaisse ou non.</w:t>
      </w:r>
    </w:p>
    <w:p w:rsidR="00693916" w:rsidRPr="005F21AB" w:rsidRDefault="00693916" w:rsidP="001168F4">
      <w:pPr>
        <w:numPr>
          <w:ilvl w:val="0"/>
          <w:numId w:val="429"/>
        </w:numPr>
        <w:rPr>
          <w:szCs w:val="18"/>
        </w:rPr>
      </w:pPr>
      <w:bookmarkStart w:id="53" w:name="_Toc292267173"/>
      <w:r w:rsidRPr="005F21AB">
        <w:rPr>
          <w:b/>
          <w:szCs w:val="18"/>
        </w:rPr>
        <w:t>Observation</w:t>
      </w:r>
      <w:bookmarkEnd w:id="53"/>
      <w:r w:rsidR="00014BF5" w:rsidRPr="005F21AB">
        <w:rPr>
          <w:szCs w:val="18"/>
        </w:rPr>
        <w:t> : c</w:t>
      </w:r>
      <w:r w:rsidRPr="005F21AB">
        <w:rPr>
          <w:szCs w:val="18"/>
        </w:rPr>
        <w:t xml:space="preserve">haque fois qu’un magicien Si’Th peut observer clairement les effets d’un sort à RMa inactive, il </w:t>
      </w:r>
      <w:r w:rsidR="00213E9D">
        <w:rPr>
          <w:szCs w:val="18"/>
          <w:shd w:val="clear" w:color="auto" w:fill="FFFF00"/>
        </w:rPr>
        <w:t>gagne</w:t>
      </w:r>
      <w:r w:rsidR="00501708" w:rsidRPr="00501708">
        <w:rPr>
          <w:szCs w:val="18"/>
          <w:shd w:val="clear" w:color="auto" w:fill="FFFF00"/>
        </w:rPr>
        <w:t xml:space="preserve"> </w:t>
      </w:r>
      <w:r w:rsidR="00213E9D">
        <w:rPr>
          <w:szCs w:val="18"/>
          <w:shd w:val="clear" w:color="auto" w:fill="FFFF00"/>
        </w:rPr>
        <w:t>1</w:t>
      </w:r>
      <w:r w:rsidR="00014BF5" w:rsidRPr="00501708">
        <w:rPr>
          <w:szCs w:val="18"/>
          <w:shd w:val="clear" w:color="auto" w:fill="FFFF00"/>
        </w:rPr>
        <w:t xml:space="preserve"> </w:t>
      </w:r>
      <w:r w:rsidRPr="00501708">
        <w:rPr>
          <w:szCs w:val="18"/>
          <w:shd w:val="clear" w:color="auto" w:fill="FFFF00"/>
        </w:rPr>
        <w:t>ExT</w:t>
      </w:r>
      <w:r w:rsidRPr="005F21AB">
        <w:rPr>
          <w:szCs w:val="18"/>
        </w:rPr>
        <w:t xml:space="preserve"> dans ce sort.</w:t>
      </w:r>
      <w:r w:rsidR="00213E9D" w:rsidRPr="00213E9D">
        <w:rPr>
          <w:szCs w:val="18"/>
        </w:rPr>
        <w:t xml:space="preserve"> </w:t>
      </w:r>
      <w:r w:rsidR="00213E9D" w:rsidRPr="005F21AB">
        <w:rPr>
          <w:szCs w:val="18"/>
        </w:rPr>
        <w:t>Qu’il le connaisse ou non.</w:t>
      </w:r>
    </w:p>
    <w:p w:rsidR="00693916" w:rsidRPr="005F21AB" w:rsidRDefault="00957092" w:rsidP="001168F4">
      <w:pPr>
        <w:numPr>
          <w:ilvl w:val="0"/>
          <w:numId w:val="429"/>
        </w:numPr>
        <w:rPr>
          <w:szCs w:val="18"/>
        </w:rPr>
      </w:pPr>
      <w:bookmarkStart w:id="54" w:name="_Toc292267174"/>
      <w:r>
        <w:rPr>
          <w:b/>
          <w:szCs w:val="18"/>
        </w:rPr>
        <w:t>É</w:t>
      </w:r>
      <w:r w:rsidR="00693916" w:rsidRPr="005F21AB">
        <w:rPr>
          <w:b/>
          <w:szCs w:val="18"/>
        </w:rPr>
        <w:t>ternité</w:t>
      </w:r>
      <w:bookmarkEnd w:id="54"/>
      <w:r w:rsidR="00014BF5" w:rsidRPr="005F21AB">
        <w:rPr>
          <w:szCs w:val="18"/>
        </w:rPr>
        <w:t> : l</w:t>
      </w:r>
      <w:r w:rsidR="00693916" w:rsidRPr="005F21AB">
        <w:rPr>
          <w:szCs w:val="18"/>
        </w:rPr>
        <w:t xml:space="preserve">es </w:t>
      </w:r>
      <w:r w:rsidR="00693916" w:rsidRPr="00501708">
        <w:rPr>
          <w:szCs w:val="18"/>
          <w:shd w:val="clear" w:color="auto" w:fill="FFFF00"/>
        </w:rPr>
        <w:t>âges critiques</w:t>
      </w:r>
      <w:r w:rsidR="00693916" w:rsidRPr="005F21AB">
        <w:rPr>
          <w:szCs w:val="18"/>
        </w:rPr>
        <w:t xml:space="preserve"> du magicien sont </w:t>
      </w:r>
      <w:r w:rsidR="00014BF5" w:rsidRPr="005F21AB">
        <w:rPr>
          <w:szCs w:val="18"/>
        </w:rPr>
        <w:t>+</w:t>
      </w:r>
      <w:r w:rsidR="00693916" w:rsidRPr="005F21AB">
        <w:rPr>
          <w:szCs w:val="18"/>
        </w:rPr>
        <w:t xml:space="preserve">NEM. Il ne peut mourir de vieillesse et garde son </w:t>
      </w:r>
      <w:r w:rsidR="00693916" w:rsidRPr="005F21AB">
        <w:rPr>
          <w:b/>
          <w:szCs w:val="18"/>
        </w:rPr>
        <w:t>apparence</w:t>
      </w:r>
      <w:r w:rsidR="00693916" w:rsidRPr="005F21AB">
        <w:rPr>
          <w:szCs w:val="18"/>
        </w:rPr>
        <w:t xml:space="preserve"> d’adulte.</w:t>
      </w:r>
    </w:p>
    <w:p w:rsidR="00693916" w:rsidRDefault="00693916" w:rsidP="001168F4">
      <w:pPr>
        <w:numPr>
          <w:ilvl w:val="0"/>
          <w:numId w:val="429"/>
        </w:numPr>
        <w:rPr>
          <w:szCs w:val="18"/>
        </w:rPr>
      </w:pPr>
      <w:bookmarkStart w:id="55" w:name="_Toc292267175"/>
      <w:r w:rsidRPr="005F21AB">
        <w:rPr>
          <w:b/>
          <w:szCs w:val="18"/>
        </w:rPr>
        <w:t>Magie</w:t>
      </w:r>
      <w:bookmarkEnd w:id="55"/>
      <w:r w:rsidR="00501708">
        <w:rPr>
          <w:b/>
          <w:szCs w:val="18"/>
        </w:rPr>
        <w:t xml:space="preserve"> innée</w:t>
      </w:r>
      <w:r w:rsidR="00014BF5" w:rsidRPr="005F21AB">
        <w:rPr>
          <w:szCs w:val="18"/>
        </w:rPr>
        <w:t> : u</w:t>
      </w:r>
      <w:r w:rsidRPr="005F21AB">
        <w:rPr>
          <w:szCs w:val="18"/>
        </w:rPr>
        <w:t xml:space="preserve">ne fois par jour et une fois par nuit, le magicien peut lancer un de ses sorts </w:t>
      </w:r>
      <w:r w:rsidR="00501708">
        <w:rPr>
          <w:szCs w:val="18"/>
        </w:rPr>
        <w:t xml:space="preserve">en </w:t>
      </w:r>
      <w:r w:rsidRPr="005F21AB">
        <w:rPr>
          <w:szCs w:val="18"/>
        </w:rPr>
        <w:t xml:space="preserve">suivant les règles de la </w:t>
      </w:r>
      <w:r w:rsidRPr="00501708">
        <w:rPr>
          <w:szCs w:val="18"/>
          <w:shd w:val="clear" w:color="auto" w:fill="FFFF00"/>
        </w:rPr>
        <w:t>magie innée</w:t>
      </w:r>
      <w:r w:rsidRPr="005F21AB">
        <w:rPr>
          <w:szCs w:val="18"/>
        </w:rPr>
        <w:t xml:space="preserve">. </w:t>
      </w:r>
    </w:p>
    <w:p w:rsidR="004534BD" w:rsidRPr="005F21AB" w:rsidRDefault="004534BD" w:rsidP="001168F4">
      <w:pPr>
        <w:numPr>
          <w:ilvl w:val="0"/>
          <w:numId w:val="429"/>
        </w:numPr>
        <w:rPr>
          <w:szCs w:val="18"/>
        </w:rPr>
      </w:pPr>
      <w:r>
        <w:rPr>
          <w:b/>
          <w:szCs w:val="18"/>
        </w:rPr>
        <w:t xml:space="preserve">Création </w:t>
      </w:r>
      <w:r w:rsidRPr="004534BD">
        <w:rPr>
          <w:szCs w:val="18"/>
        </w:rPr>
        <w:t>:</w:t>
      </w:r>
      <w:r>
        <w:rPr>
          <w:szCs w:val="18"/>
        </w:rPr>
        <w:t xml:space="preserve"> </w:t>
      </w:r>
      <w:r w:rsidR="0006479F">
        <w:rPr>
          <w:szCs w:val="18"/>
        </w:rPr>
        <w:t xml:space="preserve">(option) </w:t>
      </w:r>
      <w:r w:rsidRPr="004534BD">
        <w:rPr>
          <w:szCs w:val="18"/>
        </w:rPr>
        <w:t>une fois</w:t>
      </w:r>
      <w:r>
        <w:rPr>
          <w:szCs w:val="18"/>
        </w:rPr>
        <w:t xml:space="preserve"> NEM&gt;10, le Perso peut créer des sorts à DS=NEM-10, voir le MdJ.</w:t>
      </w:r>
    </w:p>
    <w:p w:rsidR="00693916" w:rsidRPr="005F21AB" w:rsidRDefault="00693916" w:rsidP="001168F4">
      <w:pPr>
        <w:numPr>
          <w:ilvl w:val="0"/>
          <w:numId w:val="429"/>
        </w:numPr>
        <w:rPr>
          <w:szCs w:val="18"/>
        </w:rPr>
      </w:pPr>
      <w:bookmarkStart w:id="56" w:name="_Toc292267176"/>
      <w:r w:rsidRPr="005F21AB">
        <w:rPr>
          <w:b/>
          <w:szCs w:val="18"/>
        </w:rPr>
        <w:t>Exp</w:t>
      </w:r>
      <w:r w:rsidR="00501708">
        <w:rPr>
          <w:b/>
          <w:szCs w:val="18"/>
        </w:rPr>
        <w:t>ertise</w:t>
      </w:r>
      <w:bookmarkEnd w:id="56"/>
      <w:r w:rsidR="00014BF5" w:rsidRPr="005F21AB">
        <w:rPr>
          <w:szCs w:val="18"/>
        </w:rPr>
        <w:t xml:space="preserve">: </w:t>
      </w:r>
      <w:r w:rsidR="00C749B6" w:rsidRPr="005F21AB">
        <w:rPr>
          <w:szCs w:val="18"/>
        </w:rPr>
        <w:t>l’Ext</w:t>
      </w:r>
      <w:r w:rsidRPr="005F21AB">
        <w:rPr>
          <w:szCs w:val="18"/>
        </w:rPr>
        <w:t xml:space="preserve"> </w:t>
      </w:r>
      <w:r w:rsidR="00213E9D">
        <w:rPr>
          <w:szCs w:val="18"/>
        </w:rPr>
        <w:t xml:space="preserve">gagnée </w:t>
      </w:r>
      <w:r w:rsidR="00014BF5" w:rsidRPr="005F21AB">
        <w:rPr>
          <w:szCs w:val="18"/>
        </w:rPr>
        <w:t>pour les sorts</w:t>
      </w:r>
      <w:r w:rsidR="00213E9D">
        <w:rPr>
          <w:szCs w:val="18"/>
        </w:rPr>
        <w:t xml:space="preserve"> est x2</w:t>
      </w:r>
      <w:r w:rsidRPr="005F21AB">
        <w:rPr>
          <w:szCs w:val="18"/>
        </w:rPr>
        <w:t xml:space="preserve">. </w:t>
      </w:r>
    </w:p>
    <w:p w:rsidR="00693916" w:rsidRPr="005F21AB" w:rsidRDefault="00693916" w:rsidP="001168F4">
      <w:pPr>
        <w:numPr>
          <w:ilvl w:val="0"/>
          <w:numId w:val="429"/>
        </w:numPr>
        <w:rPr>
          <w:szCs w:val="18"/>
        </w:rPr>
      </w:pPr>
      <w:bookmarkStart w:id="57" w:name="_Toc292267177"/>
      <w:r w:rsidRPr="005F21AB">
        <w:rPr>
          <w:b/>
          <w:szCs w:val="18"/>
        </w:rPr>
        <w:t>Yael</w:t>
      </w:r>
      <w:bookmarkEnd w:id="57"/>
      <w:r w:rsidR="00014BF5" w:rsidRPr="005F21AB">
        <w:rPr>
          <w:szCs w:val="18"/>
        </w:rPr>
        <w:t> : t</w:t>
      </w:r>
      <w:r w:rsidRPr="005F21AB">
        <w:rPr>
          <w:szCs w:val="18"/>
        </w:rPr>
        <w:t xml:space="preserve">rès liés au Monde Ancien, les magiciens Si’Th ne peuvent pas voir leurs </w:t>
      </w:r>
      <w:r w:rsidRPr="00501708">
        <w:rPr>
          <w:szCs w:val="18"/>
          <w:shd w:val="clear" w:color="auto" w:fill="FFFF00"/>
        </w:rPr>
        <w:t>armes et armures anciennes</w:t>
      </w:r>
      <w:r w:rsidRPr="005F21AB">
        <w:rPr>
          <w:szCs w:val="18"/>
        </w:rPr>
        <w:t xml:space="preserve"> </w:t>
      </w:r>
      <w:r w:rsidRPr="00501708">
        <w:rPr>
          <w:szCs w:val="18"/>
        </w:rPr>
        <w:t>mourir</w:t>
      </w:r>
      <w:r w:rsidRPr="005F21AB">
        <w:rPr>
          <w:szCs w:val="18"/>
        </w:rPr>
        <w:t xml:space="preserve"> tant qu’ils les possèdent</w:t>
      </w:r>
      <w:r w:rsidR="00EB656A" w:rsidRPr="005F21AB">
        <w:rPr>
          <w:szCs w:val="18"/>
        </w:rPr>
        <w:t xml:space="preserve"> sur eux</w:t>
      </w:r>
      <w:r w:rsidRPr="005F21AB">
        <w:rPr>
          <w:szCs w:val="18"/>
        </w:rPr>
        <w:t xml:space="preserve">. Les </w:t>
      </w:r>
      <w:r w:rsidRPr="00501708">
        <w:rPr>
          <w:szCs w:val="18"/>
        </w:rPr>
        <w:t>bonus</w:t>
      </w:r>
      <w:r w:rsidRPr="005F21AB">
        <w:rPr>
          <w:szCs w:val="18"/>
        </w:rPr>
        <w:t xml:space="preserve"> liés aux </w:t>
      </w:r>
      <w:r w:rsidRPr="00501708">
        <w:rPr>
          <w:szCs w:val="18"/>
          <w:shd w:val="clear" w:color="auto" w:fill="FFFF00"/>
        </w:rPr>
        <w:t>phases de Yael</w:t>
      </w:r>
      <w:r w:rsidRPr="005F21AB">
        <w:rPr>
          <w:szCs w:val="18"/>
        </w:rPr>
        <w:t xml:space="preserve"> sont doublés.</w:t>
      </w:r>
    </w:p>
    <w:p w:rsidR="00693916" w:rsidRPr="005F21AB" w:rsidRDefault="00693916" w:rsidP="001168F4">
      <w:pPr>
        <w:numPr>
          <w:ilvl w:val="0"/>
          <w:numId w:val="429"/>
        </w:numPr>
        <w:rPr>
          <w:szCs w:val="18"/>
        </w:rPr>
      </w:pPr>
      <w:bookmarkStart w:id="58" w:name="_Toc292267178"/>
      <w:r w:rsidRPr="005F21AB">
        <w:rPr>
          <w:b/>
          <w:szCs w:val="18"/>
        </w:rPr>
        <w:t>Xénophobie</w:t>
      </w:r>
      <w:bookmarkEnd w:id="58"/>
      <w:r w:rsidR="00014BF5" w:rsidRPr="005F21AB">
        <w:rPr>
          <w:szCs w:val="18"/>
        </w:rPr>
        <w:t xml:space="preserve"> : </w:t>
      </w:r>
      <w:r w:rsidR="00213E9D">
        <w:rPr>
          <w:szCs w:val="18"/>
        </w:rPr>
        <w:t xml:space="preserve">contre </w:t>
      </w:r>
      <w:r w:rsidR="0006479F">
        <w:rPr>
          <w:szCs w:val="18"/>
        </w:rPr>
        <w:t xml:space="preserve">tout être intelligent </w:t>
      </w:r>
      <w:r w:rsidR="00213E9D">
        <w:rPr>
          <w:szCs w:val="18"/>
        </w:rPr>
        <w:t>qui n’</w:t>
      </w:r>
      <w:r w:rsidR="0006479F">
        <w:rPr>
          <w:szCs w:val="18"/>
        </w:rPr>
        <w:t xml:space="preserve">est pas </w:t>
      </w:r>
      <w:r w:rsidR="00014BF5" w:rsidRPr="005F21AB">
        <w:rPr>
          <w:szCs w:val="18"/>
        </w:rPr>
        <w:t>EE</w:t>
      </w:r>
      <w:r w:rsidRPr="005F21AB">
        <w:rPr>
          <w:szCs w:val="18"/>
        </w:rPr>
        <w:t>.</w:t>
      </w:r>
    </w:p>
    <w:p w:rsidR="00F72B1A" w:rsidRPr="005F21AB" w:rsidRDefault="00EB656A" w:rsidP="00631932">
      <w:pPr>
        <w:pStyle w:val="Titre3"/>
      </w:pPr>
      <w:bookmarkStart w:id="59" w:name="_Ref408914600"/>
      <w:bookmarkStart w:id="60" w:name="_Toc198546099"/>
      <w:r w:rsidRPr="005F21AB">
        <w:t>3.1.</w:t>
      </w:r>
      <w:r w:rsidR="00831510">
        <w:t>11</w:t>
      </w:r>
      <w:r w:rsidRPr="005F21AB">
        <w:t xml:space="preserve"> </w:t>
      </w:r>
      <w:r w:rsidR="00831510">
        <w:t xml:space="preserve">Magie de la </w:t>
      </w:r>
      <w:r w:rsidR="00F72B1A" w:rsidRPr="005F21AB">
        <w:t>Nature</w:t>
      </w:r>
      <w:r w:rsidR="00374C09" w:rsidRPr="005F21AB">
        <w:t xml:space="preserve"> (NA)</w:t>
      </w:r>
      <w:bookmarkEnd w:id="59"/>
      <w:bookmarkEnd w:id="60"/>
    </w:p>
    <w:p w:rsidR="00693916" w:rsidRPr="005F21AB" w:rsidRDefault="009E1569" w:rsidP="00693916">
      <w:pPr>
        <w:rPr>
          <w:szCs w:val="18"/>
        </w:rPr>
      </w:pPr>
      <w:r w:rsidRPr="005F21AB">
        <w:rPr>
          <w:szCs w:val="18"/>
        </w:rPr>
        <w:t>Cette m</w:t>
      </w:r>
      <w:r w:rsidR="00693916" w:rsidRPr="005F21AB">
        <w:rPr>
          <w:szCs w:val="18"/>
        </w:rPr>
        <w:t xml:space="preserve">agie est la forme </w:t>
      </w:r>
      <w:r w:rsidR="00501708">
        <w:rPr>
          <w:szCs w:val="18"/>
        </w:rPr>
        <w:t>« </w:t>
      </w:r>
      <w:r w:rsidRPr="005F21AB">
        <w:rPr>
          <w:szCs w:val="18"/>
        </w:rPr>
        <w:t>aboutie</w:t>
      </w:r>
      <w:r w:rsidR="00501708">
        <w:rPr>
          <w:szCs w:val="18"/>
        </w:rPr>
        <w:t> »</w:t>
      </w:r>
      <w:r w:rsidRPr="005F21AB">
        <w:rPr>
          <w:szCs w:val="18"/>
        </w:rPr>
        <w:t xml:space="preserve"> </w:t>
      </w:r>
      <w:r w:rsidR="00693916" w:rsidRPr="005F21AB">
        <w:rPr>
          <w:szCs w:val="18"/>
        </w:rPr>
        <w:t>de</w:t>
      </w:r>
      <w:r w:rsidRPr="005F21AB">
        <w:rPr>
          <w:szCs w:val="18"/>
        </w:rPr>
        <w:t>s</w:t>
      </w:r>
      <w:r w:rsidR="00693916" w:rsidRPr="005F21AB">
        <w:rPr>
          <w:szCs w:val="18"/>
        </w:rPr>
        <w:t xml:space="preserve"> </w:t>
      </w:r>
      <w:r w:rsidR="00501708">
        <w:rPr>
          <w:szCs w:val="18"/>
        </w:rPr>
        <w:t xml:space="preserve">autres formes de </w:t>
      </w:r>
      <w:r w:rsidR="00693916" w:rsidRPr="005F21AB">
        <w:rPr>
          <w:szCs w:val="18"/>
        </w:rPr>
        <w:t>magie</w:t>
      </w:r>
      <w:r w:rsidRPr="005F21AB">
        <w:rPr>
          <w:szCs w:val="18"/>
        </w:rPr>
        <w:t>s</w:t>
      </w:r>
      <w:r w:rsidR="00693916" w:rsidRPr="005F21AB">
        <w:rPr>
          <w:szCs w:val="18"/>
        </w:rPr>
        <w:t>. Elle n’existe que là où les autres magie</w:t>
      </w:r>
      <w:r w:rsidR="00917CD5" w:rsidRPr="005F21AB">
        <w:rPr>
          <w:szCs w:val="18"/>
        </w:rPr>
        <w:t>s</w:t>
      </w:r>
      <w:r w:rsidR="00693916" w:rsidRPr="005F21AB">
        <w:rPr>
          <w:szCs w:val="18"/>
        </w:rPr>
        <w:t xml:space="preserve"> disparaissent</w:t>
      </w:r>
      <w:r w:rsidR="005F21AB" w:rsidRPr="005F21AB">
        <w:rPr>
          <w:szCs w:val="18"/>
        </w:rPr>
        <w:t xml:space="preserve"> et sa présence </w:t>
      </w:r>
      <w:r w:rsidR="00501708">
        <w:rPr>
          <w:szCs w:val="18"/>
        </w:rPr>
        <w:t>tend à faire</w:t>
      </w:r>
      <w:r w:rsidR="005F21AB" w:rsidRPr="005F21AB">
        <w:rPr>
          <w:szCs w:val="18"/>
        </w:rPr>
        <w:t xml:space="preserve"> disparaître les autres magies</w:t>
      </w:r>
      <w:r w:rsidR="00693916" w:rsidRPr="005F21AB">
        <w:rPr>
          <w:szCs w:val="18"/>
        </w:rPr>
        <w:t xml:space="preserve">. Elle ne </w:t>
      </w:r>
      <w:r w:rsidRPr="005F21AB">
        <w:rPr>
          <w:szCs w:val="18"/>
        </w:rPr>
        <w:t>s’apprend</w:t>
      </w:r>
      <w:r w:rsidR="00693916" w:rsidRPr="005F21AB">
        <w:rPr>
          <w:szCs w:val="18"/>
        </w:rPr>
        <w:t xml:space="preserve"> </w:t>
      </w:r>
      <w:r w:rsidRPr="005F21AB">
        <w:rPr>
          <w:szCs w:val="18"/>
        </w:rPr>
        <w:t xml:space="preserve">que </w:t>
      </w:r>
      <w:r w:rsidR="00693916" w:rsidRPr="005F21AB">
        <w:rPr>
          <w:szCs w:val="18"/>
        </w:rPr>
        <w:t xml:space="preserve">par </w:t>
      </w:r>
      <w:r w:rsidR="0059091E">
        <w:rPr>
          <w:szCs w:val="18"/>
        </w:rPr>
        <w:t xml:space="preserve">le contact avec la nature </w:t>
      </w:r>
      <w:r w:rsidR="00693916" w:rsidRPr="005F21AB">
        <w:rPr>
          <w:szCs w:val="18"/>
        </w:rPr>
        <w:t>et la méditation</w:t>
      </w:r>
      <w:r w:rsidR="0059091E">
        <w:rPr>
          <w:szCs w:val="18"/>
        </w:rPr>
        <w:t xml:space="preserve"> profonde</w:t>
      </w:r>
      <w:r w:rsidR="00693916" w:rsidRPr="005F21AB">
        <w:rPr>
          <w:szCs w:val="18"/>
        </w:rPr>
        <w:t xml:space="preserve">. </w:t>
      </w:r>
      <w:r w:rsidRPr="005F21AB">
        <w:rPr>
          <w:szCs w:val="18"/>
        </w:rPr>
        <w:t>L</w:t>
      </w:r>
      <w:r w:rsidR="00693916" w:rsidRPr="005F21AB">
        <w:rPr>
          <w:szCs w:val="18"/>
        </w:rPr>
        <w:t xml:space="preserve">es pouvoirs issus de </w:t>
      </w:r>
      <w:r w:rsidR="0059091E">
        <w:rPr>
          <w:szCs w:val="18"/>
        </w:rPr>
        <w:t xml:space="preserve">cette </w:t>
      </w:r>
      <w:r w:rsidR="00693916" w:rsidRPr="005F21AB">
        <w:rPr>
          <w:szCs w:val="18"/>
        </w:rPr>
        <w:t xml:space="preserve">magie sont exclusivement basés sur les effets </w:t>
      </w:r>
      <w:r w:rsidR="0059091E">
        <w:rPr>
          <w:szCs w:val="18"/>
        </w:rPr>
        <w:t xml:space="preserve">réels issus de </w:t>
      </w:r>
      <w:r w:rsidR="00693916" w:rsidRPr="005F21AB">
        <w:rPr>
          <w:szCs w:val="18"/>
        </w:rPr>
        <w:t>la faune</w:t>
      </w:r>
      <w:r w:rsidR="0059091E">
        <w:rPr>
          <w:szCs w:val="18"/>
        </w:rPr>
        <w:t>, la f</w:t>
      </w:r>
      <w:r w:rsidR="00693916" w:rsidRPr="005F21AB">
        <w:rPr>
          <w:szCs w:val="18"/>
        </w:rPr>
        <w:t>lore</w:t>
      </w:r>
      <w:r w:rsidR="0059091E">
        <w:rPr>
          <w:szCs w:val="18"/>
        </w:rPr>
        <w:t xml:space="preserve"> et des éléments climatiques</w:t>
      </w:r>
      <w:r w:rsidR="00693916" w:rsidRPr="005F21AB">
        <w:rPr>
          <w:szCs w:val="18"/>
        </w:rPr>
        <w:t>.</w:t>
      </w:r>
      <w:r w:rsidR="005F21AB">
        <w:rPr>
          <w:szCs w:val="18"/>
        </w:rPr>
        <w:t xml:space="preserve"> </w:t>
      </w:r>
    </w:p>
    <w:p w:rsidR="00693916" w:rsidRPr="005F21AB" w:rsidRDefault="009E1569" w:rsidP="00693916">
      <w:pPr>
        <w:rPr>
          <w:szCs w:val="18"/>
        </w:rPr>
      </w:pPr>
      <w:r w:rsidRPr="005F21AB">
        <w:rPr>
          <w:szCs w:val="18"/>
        </w:rPr>
        <w:t xml:space="preserve">Cette </w:t>
      </w:r>
      <w:r w:rsidR="00693916" w:rsidRPr="005F21AB">
        <w:rPr>
          <w:szCs w:val="18"/>
        </w:rPr>
        <w:t>magie a été découverte par un mage EA qui étudiait les poussières divines</w:t>
      </w:r>
      <w:r w:rsidRPr="005F21AB">
        <w:rPr>
          <w:szCs w:val="18"/>
        </w:rPr>
        <w:t xml:space="preserve"> laissées dans le monde humain</w:t>
      </w:r>
      <w:r w:rsidR="00693916" w:rsidRPr="005F21AB">
        <w:rPr>
          <w:szCs w:val="18"/>
        </w:rPr>
        <w:t xml:space="preserve">. Ces poussières sont des restes de matières originelles issues du Monde Divin et dispersées lors de la destruction d’entités divines lors de leur passage dans le Monde </w:t>
      </w:r>
      <w:r w:rsidR="0059091E">
        <w:rPr>
          <w:szCs w:val="18"/>
        </w:rPr>
        <w:t>H</w:t>
      </w:r>
      <w:r w:rsidRPr="005F21AB">
        <w:rPr>
          <w:szCs w:val="18"/>
        </w:rPr>
        <w:t>umain</w:t>
      </w:r>
      <w:r w:rsidR="00693916" w:rsidRPr="005F21AB">
        <w:rPr>
          <w:szCs w:val="18"/>
        </w:rPr>
        <w:t xml:space="preserve">. </w:t>
      </w:r>
      <w:r w:rsidR="005F21AB">
        <w:rPr>
          <w:szCs w:val="18"/>
        </w:rPr>
        <w:t xml:space="preserve">Elles donnent du pouvoir aux matières, pouvoir qui peut être capté </w:t>
      </w:r>
      <w:r w:rsidR="0059091E">
        <w:rPr>
          <w:szCs w:val="18"/>
        </w:rPr>
        <w:t xml:space="preserve">et exploité </w:t>
      </w:r>
      <w:r w:rsidR="005F21AB">
        <w:rPr>
          <w:szCs w:val="18"/>
        </w:rPr>
        <w:t xml:space="preserve">par les magiciens de la Nature. L’utilisation de ces pouvoirs </w:t>
      </w:r>
      <w:r w:rsidR="0059091E">
        <w:rPr>
          <w:szCs w:val="18"/>
        </w:rPr>
        <w:t>tend à faire</w:t>
      </w:r>
      <w:r w:rsidR="005F21AB">
        <w:rPr>
          <w:szCs w:val="18"/>
        </w:rPr>
        <w:t xml:space="preserve"> disparaître le lien entre le M</w:t>
      </w:r>
      <w:r w:rsidR="0059091E">
        <w:rPr>
          <w:szCs w:val="18"/>
        </w:rPr>
        <w:t xml:space="preserve">onde </w:t>
      </w:r>
      <w:r w:rsidR="005F21AB">
        <w:rPr>
          <w:szCs w:val="18"/>
        </w:rPr>
        <w:t>H</w:t>
      </w:r>
      <w:r w:rsidR="0059091E">
        <w:rPr>
          <w:szCs w:val="18"/>
        </w:rPr>
        <w:t xml:space="preserve">umain et le </w:t>
      </w:r>
      <w:r w:rsidR="005F21AB">
        <w:rPr>
          <w:szCs w:val="18"/>
        </w:rPr>
        <w:t>D</w:t>
      </w:r>
      <w:r w:rsidR="0059091E">
        <w:rPr>
          <w:szCs w:val="18"/>
        </w:rPr>
        <w:t>ivin</w:t>
      </w:r>
      <w:r w:rsidR="005F21AB">
        <w:rPr>
          <w:szCs w:val="18"/>
        </w:rPr>
        <w:t xml:space="preserve">. </w:t>
      </w:r>
      <w:r w:rsidR="00277240">
        <w:rPr>
          <w:szCs w:val="18"/>
        </w:rPr>
        <w:t>Aucun lien entre Nature et Monde Divin.</w:t>
      </w:r>
    </w:p>
    <w:p w:rsidR="00693916" w:rsidRPr="005F21AB" w:rsidRDefault="009E1569" w:rsidP="00693916">
      <w:pPr>
        <w:rPr>
          <w:szCs w:val="18"/>
        </w:rPr>
      </w:pPr>
      <w:r w:rsidRPr="005F21AB">
        <w:rPr>
          <w:szCs w:val="18"/>
        </w:rPr>
        <w:t>L</w:t>
      </w:r>
      <w:r w:rsidR="00693916" w:rsidRPr="005F21AB">
        <w:rPr>
          <w:szCs w:val="18"/>
        </w:rPr>
        <w:t xml:space="preserve">orsque </w:t>
      </w:r>
      <w:r w:rsidRPr="005F21AB">
        <w:rPr>
          <w:szCs w:val="18"/>
        </w:rPr>
        <w:t>c</w:t>
      </w:r>
      <w:r w:rsidR="00693916" w:rsidRPr="005F21AB">
        <w:rPr>
          <w:szCs w:val="18"/>
        </w:rPr>
        <w:t xml:space="preserve">e mage humain plaça la poussière dans la glace </w:t>
      </w:r>
      <w:r w:rsidRPr="005F21AB">
        <w:rPr>
          <w:szCs w:val="18"/>
        </w:rPr>
        <w:t xml:space="preserve">la plus pure </w:t>
      </w:r>
      <w:r w:rsidR="00693916" w:rsidRPr="005F21AB">
        <w:rPr>
          <w:szCs w:val="18"/>
        </w:rPr>
        <w:t xml:space="preserve">ensuite dans le feu </w:t>
      </w:r>
      <w:r w:rsidRPr="005F21AB">
        <w:rPr>
          <w:szCs w:val="18"/>
        </w:rPr>
        <w:t xml:space="preserve">le plus puissant </w:t>
      </w:r>
      <w:r w:rsidR="00693916" w:rsidRPr="005F21AB">
        <w:rPr>
          <w:szCs w:val="18"/>
        </w:rPr>
        <w:t xml:space="preserve">puis dans son sang </w:t>
      </w:r>
      <w:r w:rsidRPr="005F21AB">
        <w:rPr>
          <w:szCs w:val="18"/>
        </w:rPr>
        <w:t xml:space="preserve">frais </w:t>
      </w:r>
      <w:r w:rsidR="00693916" w:rsidRPr="005F21AB">
        <w:rPr>
          <w:szCs w:val="18"/>
        </w:rPr>
        <w:t>et finalement dans une sphère d’</w:t>
      </w:r>
      <w:r w:rsidR="0059091E">
        <w:rPr>
          <w:szCs w:val="18"/>
        </w:rPr>
        <w:t>O</w:t>
      </w:r>
      <w:r w:rsidR="00693916" w:rsidRPr="005F21AB">
        <w:rPr>
          <w:szCs w:val="18"/>
        </w:rPr>
        <w:t>ubli</w:t>
      </w:r>
      <w:r w:rsidRPr="005F21AB">
        <w:rPr>
          <w:szCs w:val="18"/>
        </w:rPr>
        <w:t xml:space="preserve"> </w:t>
      </w:r>
      <w:r w:rsidR="0059091E">
        <w:rPr>
          <w:szCs w:val="18"/>
        </w:rPr>
        <w:t xml:space="preserve">Divin </w:t>
      </w:r>
      <w:r w:rsidRPr="005F21AB">
        <w:rPr>
          <w:szCs w:val="18"/>
        </w:rPr>
        <w:t>(sort EA)</w:t>
      </w:r>
      <w:r w:rsidR="00917CD5" w:rsidRPr="005F21AB">
        <w:rPr>
          <w:szCs w:val="18"/>
        </w:rPr>
        <w:t>, il s’ouvrit l’esprit sur la puissance des poussières divines incrustées dans le</w:t>
      </w:r>
      <w:r w:rsidR="00A13013" w:rsidRPr="005F21AB">
        <w:rPr>
          <w:szCs w:val="18"/>
        </w:rPr>
        <w:t>s</w:t>
      </w:r>
      <w:r w:rsidR="00917CD5" w:rsidRPr="005F21AB">
        <w:rPr>
          <w:szCs w:val="18"/>
        </w:rPr>
        <w:t xml:space="preserve"> </w:t>
      </w:r>
      <w:r w:rsidR="00A13013" w:rsidRPr="005F21AB">
        <w:rPr>
          <w:szCs w:val="18"/>
        </w:rPr>
        <w:t>M</w:t>
      </w:r>
      <w:r w:rsidR="00917CD5" w:rsidRPr="005F21AB">
        <w:rPr>
          <w:szCs w:val="18"/>
        </w:rPr>
        <w:t>onde</w:t>
      </w:r>
      <w:r w:rsidR="00A13013" w:rsidRPr="005F21AB">
        <w:rPr>
          <w:szCs w:val="18"/>
        </w:rPr>
        <w:t>s Anciens et Nouveaux</w:t>
      </w:r>
      <w:r w:rsidR="00693916" w:rsidRPr="005F21AB">
        <w:rPr>
          <w:szCs w:val="18"/>
        </w:rPr>
        <w:t>. Il en mourut mais ses notes de recherche ont été préservées et étudiées</w:t>
      </w:r>
      <w:r w:rsidRPr="005F21AB">
        <w:rPr>
          <w:szCs w:val="18"/>
        </w:rPr>
        <w:t xml:space="preserve"> </w:t>
      </w:r>
      <w:r w:rsidR="001C3DC5">
        <w:rPr>
          <w:szCs w:val="18"/>
        </w:rPr>
        <w:t>par la suite</w:t>
      </w:r>
      <w:r w:rsidR="00693916" w:rsidRPr="005F21AB">
        <w:rPr>
          <w:szCs w:val="18"/>
        </w:rPr>
        <w:t>.</w:t>
      </w:r>
    </w:p>
    <w:p w:rsidR="001A4A4F" w:rsidRPr="005F21AB" w:rsidRDefault="000079B8" w:rsidP="001168F4">
      <w:pPr>
        <w:numPr>
          <w:ilvl w:val="0"/>
          <w:numId w:val="426"/>
        </w:numPr>
        <w:rPr>
          <w:szCs w:val="18"/>
        </w:rPr>
      </w:pPr>
      <w:r w:rsidRPr="005F21AB">
        <w:rPr>
          <w:b/>
          <w:szCs w:val="18"/>
        </w:rPr>
        <w:t>Admission</w:t>
      </w:r>
      <w:r w:rsidRPr="005F21AB">
        <w:rPr>
          <w:szCs w:val="18"/>
        </w:rPr>
        <w:t xml:space="preserve">: pour découvrir </w:t>
      </w:r>
      <w:r w:rsidR="005D425F">
        <w:rPr>
          <w:szCs w:val="18"/>
        </w:rPr>
        <w:t>cette magie,</w:t>
      </w:r>
      <w:r w:rsidR="008E014A">
        <w:rPr>
          <w:szCs w:val="18"/>
        </w:rPr>
        <w:t xml:space="preserve"> </w:t>
      </w:r>
      <w:r w:rsidR="001C3DC5">
        <w:rPr>
          <w:szCs w:val="18"/>
        </w:rPr>
        <w:t xml:space="preserve">« être en phase avec la Nature », </w:t>
      </w:r>
      <w:r w:rsidRPr="005F21AB">
        <w:rPr>
          <w:szCs w:val="18"/>
        </w:rPr>
        <w:t xml:space="preserve">il faut réussir une épreuve. </w:t>
      </w:r>
      <w:r w:rsidR="005D425F">
        <w:rPr>
          <w:szCs w:val="18"/>
        </w:rPr>
        <w:t xml:space="preserve">Elle </w:t>
      </w:r>
      <w:r w:rsidR="00A84069" w:rsidRPr="005F21AB">
        <w:rPr>
          <w:szCs w:val="18"/>
        </w:rPr>
        <w:t>est considérée comme réussie à la création du Perso</w:t>
      </w:r>
      <w:r w:rsidR="00A13013" w:rsidRPr="005F21AB">
        <w:rPr>
          <w:szCs w:val="18"/>
        </w:rPr>
        <w:t xml:space="preserve"> si ce dernier peut devenir magicien NA</w:t>
      </w:r>
      <w:r w:rsidR="00A84069" w:rsidRPr="005F21AB">
        <w:rPr>
          <w:szCs w:val="18"/>
        </w:rPr>
        <w:t xml:space="preserve">. </w:t>
      </w:r>
      <w:r w:rsidR="001C3DC5">
        <w:rPr>
          <w:szCs w:val="18"/>
        </w:rPr>
        <w:t>P</w:t>
      </w:r>
      <w:r w:rsidR="00A84069" w:rsidRPr="005F21AB">
        <w:rPr>
          <w:szCs w:val="18"/>
        </w:rPr>
        <w:t>endant le jeu, suivez les règles qui suivent</w:t>
      </w:r>
      <w:r w:rsidR="005D425F">
        <w:rPr>
          <w:szCs w:val="18"/>
        </w:rPr>
        <w:t>. I</w:t>
      </w:r>
      <w:r w:rsidR="00693916" w:rsidRPr="005F21AB">
        <w:rPr>
          <w:szCs w:val="18"/>
        </w:rPr>
        <w:t xml:space="preserve">l s’agit de plonger son âme et son corps dans </w:t>
      </w:r>
      <w:r w:rsidR="001A4A4F" w:rsidRPr="005F21AB">
        <w:rPr>
          <w:szCs w:val="18"/>
        </w:rPr>
        <w:t xml:space="preserve">des éléments naturels et de trouver sa puissance </w:t>
      </w:r>
      <w:r w:rsidR="001C3DC5">
        <w:rPr>
          <w:szCs w:val="18"/>
        </w:rPr>
        <w:t xml:space="preserve">à travers </w:t>
      </w:r>
      <w:r w:rsidR="001A4A4F" w:rsidRPr="005F21AB">
        <w:rPr>
          <w:szCs w:val="18"/>
        </w:rPr>
        <w:t>ceux-ci</w:t>
      </w:r>
      <w:r w:rsidR="00693916" w:rsidRPr="005F21AB">
        <w:rPr>
          <w:szCs w:val="18"/>
        </w:rPr>
        <w:t xml:space="preserve">. </w:t>
      </w:r>
      <w:r w:rsidR="001A4A4F" w:rsidRPr="005F21AB">
        <w:rPr>
          <w:szCs w:val="18"/>
        </w:rPr>
        <w:t xml:space="preserve">Les </w:t>
      </w:r>
      <w:r w:rsidR="005D425F">
        <w:rPr>
          <w:szCs w:val="18"/>
        </w:rPr>
        <w:t xml:space="preserve">cinq </w:t>
      </w:r>
      <w:r w:rsidR="001A4A4F" w:rsidRPr="005F21AB">
        <w:rPr>
          <w:szCs w:val="18"/>
        </w:rPr>
        <w:t xml:space="preserve">éléments sont </w:t>
      </w:r>
      <w:r w:rsidR="00693916" w:rsidRPr="001C3DC5">
        <w:rPr>
          <w:szCs w:val="18"/>
          <w:shd w:val="clear" w:color="auto" w:fill="FFFF00"/>
        </w:rPr>
        <w:t>l’équilibre, la vie</w:t>
      </w:r>
      <w:r w:rsidR="002F38CB" w:rsidRPr="001C3DC5">
        <w:rPr>
          <w:szCs w:val="18"/>
          <w:shd w:val="clear" w:color="auto" w:fill="FFFF00"/>
        </w:rPr>
        <w:t>, la terre</w:t>
      </w:r>
      <w:r w:rsidR="00693916" w:rsidRPr="001C3DC5">
        <w:rPr>
          <w:szCs w:val="18"/>
          <w:shd w:val="clear" w:color="auto" w:fill="FFFF00"/>
        </w:rPr>
        <w:t>, le sang et le temps</w:t>
      </w:r>
      <w:r w:rsidR="00693916" w:rsidRPr="005F21AB">
        <w:rPr>
          <w:szCs w:val="18"/>
        </w:rPr>
        <w:t xml:space="preserve">. </w:t>
      </w:r>
      <w:r w:rsidR="001A4A4F" w:rsidRPr="005F21AB">
        <w:rPr>
          <w:szCs w:val="18"/>
        </w:rPr>
        <w:t xml:space="preserve">Chaque épreuve </w:t>
      </w:r>
      <w:r w:rsidR="00A84069" w:rsidRPr="005F21AB">
        <w:rPr>
          <w:szCs w:val="18"/>
        </w:rPr>
        <w:t xml:space="preserve">se déroule </w:t>
      </w:r>
      <w:r w:rsidR="001C3DC5">
        <w:rPr>
          <w:szCs w:val="18"/>
        </w:rPr>
        <w:t xml:space="preserve">pendant </w:t>
      </w:r>
      <w:r w:rsidR="001A4A4F" w:rsidRPr="005F21AB">
        <w:rPr>
          <w:szCs w:val="18"/>
        </w:rPr>
        <w:t>une nuit de pleine Yael</w:t>
      </w:r>
      <w:r w:rsidR="001C3DC5">
        <w:rPr>
          <w:szCs w:val="18"/>
        </w:rPr>
        <w:t xml:space="preserve">n, </w:t>
      </w:r>
      <w:r w:rsidR="005D425F">
        <w:rPr>
          <w:szCs w:val="18"/>
        </w:rPr>
        <w:t xml:space="preserve">dans </w:t>
      </w:r>
      <w:r w:rsidR="001A4A4F" w:rsidRPr="005F21AB">
        <w:rPr>
          <w:szCs w:val="18"/>
        </w:rPr>
        <w:t xml:space="preserve">les </w:t>
      </w:r>
      <w:r w:rsidR="002F38CB" w:rsidRPr="005F21AB">
        <w:rPr>
          <w:szCs w:val="18"/>
        </w:rPr>
        <w:t xml:space="preserve">conditions </w:t>
      </w:r>
      <w:r w:rsidR="001A4A4F" w:rsidRPr="005F21AB">
        <w:rPr>
          <w:szCs w:val="18"/>
        </w:rPr>
        <w:t xml:space="preserve">suivantes : </w:t>
      </w:r>
    </w:p>
    <w:p w:rsidR="001A4A4F" w:rsidRPr="001C3DC5" w:rsidRDefault="00693916" w:rsidP="001168F4">
      <w:pPr>
        <w:pStyle w:val="Paragraphedeliste"/>
        <w:numPr>
          <w:ilvl w:val="0"/>
          <w:numId w:val="469"/>
        </w:numPr>
        <w:rPr>
          <w:szCs w:val="18"/>
        </w:rPr>
      </w:pPr>
      <w:r w:rsidRPr="001C3DC5">
        <w:rPr>
          <w:szCs w:val="18"/>
        </w:rPr>
        <w:t>espace naturel</w:t>
      </w:r>
      <w:r w:rsidR="001C3DC5" w:rsidRPr="001C3DC5">
        <w:rPr>
          <w:szCs w:val="18"/>
        </w:rPr>
        <w:t xml:space="preserve"> : </w:t>
      </w:r>
      <w:r w:rsidR="001A4A4F" w:rsidRPr="001C3DC5">
        <w:rPr>
          <w:szCs w:val="18"/>
        </w:rPr>
        <w:t xml:space="preserve">le plus </w:t>
      </w:r>
      <w:r w:rsidRPr="001C3DC5">
        <w:rPr>
          <w:szCs w:val="18"/>
        </w:rPr>
        <w:t xml:space="preserve">vierge </w:t>
      </w:r>
      <w:r w:rsidR="001A4A4F" w:rsidRPr="001C3DC5">
        <w:rPr>
          <w:szCs w:val="18"/>
        </w:rPr>
        <w:t>possible</w:t>
      </w:r>
      <w:r w:rsidR="001C3DC5" w:rsidRPr="001C3DC5">
        <w:rPr>
          <w:szCs w:val="18"/>
        </w:rPr>
        <w:t xml:space="preserve"> comme un </w:t>
      </w:r>
      <w:r w:rsidRPr="001C3DC5">
        <w:rPr>
          <w:szCs w:val="18"/>
        </w:rPr>
        <w:t>creux d’arbre</w:t>
      </w:r>
      <w:r w:rsidR="001A4A4F" w:rsidRPr="001C3DC5">
        <w:rPr>
          <w:szCs w:val="18"/>
        </w:rPr>
        <w:t xml:space="preserve">, </w:t>
      </w:r>
      <w:r w:rsidR="001C3DC5" w:rsidRPr="001C3DC5">
        <w:rPr>
          <w:szCs w:val="18"/>
        </w:rPr>
        <w:t xml:space="preserve">une </w:t>
      </w:r>
      <w:r w:rsidR="001A4A4F" w:rsidRPr="001C3DC5">
        <w:rPr>
          <w:szCs w:val="18"/>
        </w:rPr>
        <w:t xml:space="preserve">caverne, </w:t>
      </w:r>
      <w:r w:rsidR="001C3DC5" w:rsidRPr="001C3DC5">
        <w:rPr>
          <w:szCs w:val="18"/>
        </w:rPr>
        <w:t>un</w:t>
      </w:r>
      <w:r w:rsidR="001A4A4F" w:rsidRPr="001C3DC5">
        <w:rPr>
          <w:szCs w:val="18"/>
        </w:rPr>
        <w:t>lit de rivière</w:t>
      </w:r>
      <w:r w:rsidR="001C3DC5" w:rsidRPr="001C3DC5">
        <w:rPr>
          <w:szCs w:val="18"/>
        </w:rPr>
        <w:t>, …</w:t>
      </w:r>
    </w:p>
    <w:p w:rsidR="001A4A4F" w:rsidRPr="001C3DC5" w:rsidRDefault="001C3DC5" w:rsidP="001168F4">
      <w:pPr>
        <w:pStyle w:val="Paragraphedeliste"/>
        <w:numPr>
          <w:ilvl w:val="0"/>
          <w:numId w:val="469"/>
        </w:numPr>
        <w:rPr>
          <w:szCs w:val="18"/>
        </w:rPr>
      </w:pPr>
      <w:r w:rsidRPr="001C3DC5">
        <w:rPr>
          <w:szCs w:val="18"/>
        </w:rPr>
        <w:t xml:space="preserve">calme total : </w:t>
      </w:r>
      <w:r w:rsidR="0024143D" w:rsidRPr="001C3DC5">
        <w:rPr>
          <w:szCs w:val="18"/>
        </w:rPr>
        <w:t xml:space="preserve">aucune </w:t>
      </w:r>
      <w:r w:rsidR="00693916" w:rsidRPr="001C3DC5">
        <w:rPr>
          <w:szCs w:val="18"/>
        </w:rPr>
        <w:t>présence non-animale</w:t>
      </w:r>
      <w:r w:rsidR="00A84069" w:rsidRPr="001C3DC5">
        <w:rPr>
          <w:szCs w:val="18"/>
        </w:rPr>
        <w:t xml:space="preserve">, </w:t>
      </w:r>
      <w:r w:rsidR="00A13013" w:rsidRPr="001C3DC5">
        <w:rPr>
          <w:szCs w:val="18"/>
        </w:rPr>
        <w:t>pas de perturbation</w:t>
      </w:r>
    </w:p>
    <w:p w:rsidR="001A4A4F" w:rsidRPr="001C3DC5" w:rsidRDefault="00693916" w:rsidP="001168F4">
      <w:pPr>
        <w:pStyle w:val="Paragraphedeliste"/>
        <w:numPr>
          <w:ilvl w:val="0"/>
          <w:numId w:val="469"/>
        </w:numPr>
        <w:rPr>
          <w:szCs w:val="18"/>
        </w:rPr>
      </w:pPr>
      <w:r w:rsidRPr="001C3DC5">
        <w:rPr>
          <w:szCs w:val="18"/>
        </w:rPr>
        <w:t>nudité totale</w:t>
      </w:r>
      <w:r w:rsidR="001C3DC5" w:rsidRPr="001C3DC5">
        <w:rPr>
          <w:szCs w:val="18"/>
        </w:rPr>
        <w:t xml:space="preserve"> : </w:t>
      </w:r>
      <w:r w:rsidRPr="001C3DC5">
        <w:rPr>
          <w:szCs w:val="18"/>
        </w:rPr>
        <w:t xml:space="preserve">aucun objet manufacturé </w:t>
      </w:r>
      <w:r w:rsidR="001C3DC5" w:rsidRPr="001C3DC5">
        <w:rPr>
          <w:szCs w:val="18"/>
        </w:rPr>
        <w:t xml:space="preserve">par une race intelligente </w:t>
      </w:r>
      <w:r w:rsidR="00A84069" w:rsidRPr="001C3DC5">
        <w:rPr>
          <w:szCs w:val="18"/>
        </w:rPr>
        <w:t xml:space="preserve">à moins </w:t>
      </w:r>
      <w:r w:rsidR="001C3DC5" w:rsidRPr="001C3DC5">
        <w:rPr>
          <w:szCs w:val="18"/>
        </w:rPr>
        <w:t>de 5m</w:t>
      </w:r>
      <w:r w:rsidR="001A4A4F" w:rsidRPr="001C3DC5">
        <w:rPr>
          <w:szCs w:val="18"/>
        </w:rPr>
        <w:t xml:space="preserve"> </w:t>
      </w:r>
    </w:p>
    <w:p w:rsidR="00693916" w:rsidRPr="001C3DC5" w:rsidRDefault="002F38CB" w:rsidP="001168F4">
      <w:pPr>
        <w:pStyle w:val="Paragraphedeliste"/>
        <w:numPr>
          <w:ilvl w:val="0"/>
          <w:numId w:val="469"/>
        </w:numPr>
        <w:rPr>
          <w:szCs w:val="18"/>
        </w:rPr>
      </w:pPr>
      <w:r w:rsidRPr="001C3DC5">
        <w:rPr>
          <w:szCs w:val="18"/>
        </w:rPr>
        <w:t xml:space="preserve">bonne </w:t>
      </w:r>
      <w:r w:rsidR="00693916" w:rsidRPr="001C3DC5">
        <w:rPr>
          <w:szCs w:val="18"/>
        </w:rPr>
        <w:t>san</w:t>
      </w:r>
      <w:r w:rsidR="001C3DC5" w:rsidRPr="001C3DC5">
        <w:rPr>
          <w:szCs w:val="18"/>
        </w:rPr>
        <w:t>té : ni blessure, perte d’EN, perte temporaire, malus, malédiction…</w:t>
      </w:r>
    </w:p>
    <w:p w:rsidR="001C3DC5" w:rsidRPr="001C3DC5" w:rsidRDefault="001C3DC5" w:rsidP="001168F4">
      <w:pPr>
        <w:pStyle w:val="Paragraphedeliste"/>
        <w:numPr>
          <w:ilvl w:val="0"/>
          <w:numId w:val="469"/>
        </w:numPr>
        <w:rPr>
          <w:szCs w:val="18"/>
        </w:rPr>
      </w:pPr>
      <w:r w:rsidRPr="001C3DC5">
        <w:rPr>
          <w:szCs w:val="18"/>
        </w:rPr>
        <w:t xml:space="preserve">hors des Dieux : aucun effet magique sur soi ou dans les 5m, ni focus ou lieu consacré… </w:t>
      </w:r>
    </w:p>
    <w:p w:rsidR="001A4A4F" w:rsidRPr="005F21AB" w:rsidRDefault="00693916" w:rsidP="00A37229">
      <w:pPr>
        <w:ind w:left="360"/>
        <w:rPr>
          <w:szCs w:val="18"/>
        </w:rPr>
      </w:pPr>
      <w:r w:rsidRPr="005F21AB">
        <w:rPr>
          <w:szCs w:val="18"/>
        </w:rPr>
        <w:t>Si</w:t>
      </w:r>
      <w:r w:rsidR="001C3DC5">
        <w:rPr>
          <w:szCs w:val="18"/>
        </w:rPr>
        <w:t xml:space="preserve"> ces circonstances sont réunies et préservées toute la nuit, </w:t>
      </w:r>
      <w:r w:rsidR="00210EBD" w:rsidRPr="005F21AB">
        <w:rPr>
          <w:szCs w:val="18"/>
        </w:rPr>
        <w:t xml:space="preserve">il </w:t>
      </w:r>
      <w:r w:rsidR="001C3DC5">
        <w:rPr>
          <w:szCs w:val="18"/>
        </w:rPr>
        <w:t xml:space="preserve">devient possible de </w:t>
      </w:r>
      <w:r w:rsidR="00210EBD" w:rsidRPr="005F21AB">
        <w:rPr>
          <w:szCs w:val="18"/>
        </w:rPr>
        <w:t xml:space="preserve">réussir </w:t>
      </w:r>
      <w:r w:rsidR="001C3DC5">
        <w:rPr>
          <w:szCs w:val="18"/>
        </w:rPr>
        <w:t>l’</w:t>
      </w:r>
      <w:r w:rsidR="00352BA4" w:rsidRPr="005F21AB">
        <w:rPr>
          <w:szCs w:val="18"/>
        </w:rPr>
        <w:t>épreuve</w:t>
      </w:r>
      <w:r w:rsidR="00A84069" w:rsidRPr="005F21AB">
        <w:rPr>
          <w:szCs w:val="18"/>
        </w:rPr>
        <w:t xml:space="preserve"> </w:t>
      </w:r>
      <w:r w:rsidR="001C3DC5">
        <w:rPr>
          <w:szCs w:val="18"/>
        </w:rPr>
        <w:t xml:space="preserve">du </w:t>
      </w:r>
      <w:r w:rsidR="00A84069" w:rsidRPr="005F21AB">
        <w:rPr>
          <w:szCs w:val="18"/>
        </w:rPr>
        <w:t>mois</w:t>
      </w:r>
      <w:r w:rsidR="00352BA4" w:rsidRPr="005F21AB">
        <w:rPr>
          <w:szCs w:val="18"/>
        </w:rPr>
        <w:t> </w:t>
      </w:r>
      <w:r w:rsidR="001C3DC5">
        <w:rPr>
          <w:szCs w:val="18"/>
        </w:rPr>
        <w:t xml:space="preserve">en cours </w:t>
      </w:r>
      <w:r w:rsidR="00352BA4" w:rsidRPr="005F21AB">
        <w:rPr>
          <w:szCs w:val="18"/>
        </w:rPr>
        <w:t>:</w:t>
      </w:r>
      <w:r w:rsidR="00210EBD" w:rsidRPr="005F21AB">
        <w:rPr>
          <w:szCs w:val="18"/>
        </w:rPr>
        <w:t xml:space="preserv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710"/>
        <w:gridCol w:w="576"/>
        <w:gridCol w:w="6785"/>
      </w:tblGrid>
      <w:tr w:rsidR="001C3DC5" w:rsidRPr="001C3DC5" w:rsidTr="0086048B">
        <w:tc>
          <w:tcPr>
            <w:tcW w:w="0" w:type="auto"/>
            <w:shd w:val="clear" w:color="auto" w:fill="auto"/>
          </w:tcPr>
          <w:p w:rsidR="001C3DC5" w:rsidRPr="001C3DC5" w:rsidRDefault="001C3DC5" w:rsidP="0086048B">
            <w:pPr>
              <w:rPr>
                <w:b/>
                <w:sz w:val="16"/>
                <w:szCs w:val="16"/>
              </w:rPr>
            </w:pPr>
            <w:r w:rsidRPr="001C3DC5">
              <w:rPr>
                <w:b/>
                <w:sz w:val="16"/>
                <w:szCs w:val="16"/>
              </w:rPr>
              <w:t>Mois</w:t>
            </w:r>
          </w:p>
        </w:tc>
        <w:tc>
          <w:tcPr>
            <w:tcW w:w="0" w:type="auto"/>
            <w:shd w:val="clear" w:color="auto" w:fill="auto"/>
          </w:tcPr>
          <w:p w:rsidR="001C3DC5" w:rsidRPr="001C3DC5" w:rsidRDefault="001C3DC5" w:rsidP="0086048B">
            <w:pPr>
              <w:rPr>
                <w:b/>
                <w:sz w:val="16"/>
                <w:szCs w:val="16"/>
              </w:rPr>
            </w:pPr>
            <w:r w:rsidRPr="001C3DC5">
              <w:rPr>
                <w:b/>
                <w:sz w:val="16"/>
                <w:szCs w:val="16"/>
              </w:rPr>
              <w:t>Force</w:t>
            </w:r>
          </w:p>
        </w:tc>
        <w:tc>
          <w:tcPr>
            <w:tcW w:w="0" w:type="auto"/>
            <w:shd w:val="clear" w:color="auto" w:fill="auto"/>
          </w:tcPr>
          <w:p w:rsidR="001C3DC5" w:rsidRPr="001C3DC5" w:rsidRDefault="001C3DC5" w:rsidP="0086048B">
            <w:pPr>
              <w:rPr>
                <w:b/>
                <w:sz w:val="16"/>
                <w:szCs w:val="16"/>
              </w:rPr>
            </w:pPr>
            <w:r w:rsidRPr="001C3DC5">
              <w:rPr>
                <w:b/>
                <w:sz w:val="16"/>
                <w:szCs w:val="16"/>
              </w:rPr>
              <w:t>Car.</w:t>
            </w:r>
          </w:p>
        </w:tc>
        <w:tc>
          <w:tcPr>
            <w:tcW w:w="0" w:type="auto"/>
            <w:shd w:val="clear" w:color="auto" w:fill="auto"/>
          </w:tcPr>
          <w:p w:rsidR="001C3DC5" w:rsidRPr="001C3DC5" w:rsidRDefault="001C3DC5" w:rsidP="00A13013">
            <w:pPr>
              <w:rPr>
                <w:b/>
                <w:sz w:val="16"/>
                <w:szCs w:val="16"/>
              </w:rPr>
            </w:pPr>
            <w:r w:rsidRPr="001C3DC5">
              <w:rPr>
                <w:b/>
                <w:sz w:val="16"/>
                <w:szCs w:val="16"/>
              </w:rPr>
              <w:t>Épreuve</w:t>
            </w:r>
          </w:p>
        </w:tc>
      </w:tr>
      <w:tr w:rsidR="00E85944" w:rsidRPr="005F21AB" w:rsidTr="0086048B">
        <w:tc>
          <w:tcPr>
            <w:tcW w:w="0" w:type="auto"/>
            <w:shd w:val="clear" w:color="auto" w:fill="auto"/>
          </w:tcPr>
          <w:p w:rsidR="00352BA4" w:rsidRPr="005F21AB" w:rsidRDefault="00352BA4" w:rsidP="0086048B">
            <w:pPr>
              <w:rPr>
                <w:sz w:val="16"/>
                <w:szCs w:val="16"/>
              </w:rPr>
            </w:pPr>
            <w:r w:rsidRPr="005F21AB">
              <w:rPr>
                <w:sz w:val="16"/>
                <w:szCs w:val="16"/>
              </w:rPr>
              <w:t>Janvier</w:t>
            </w:r>
          </w:p>
        </w:tc>
        <w:tc>
          <w:tcPr>
            <w:tcW w:w="0" w:type="auto"/>
            <w:shd w:val="clear" w:color="auto" w:fill="auto"/>
          </w:tcPr>
          <w:p w:rsidR="00352BA4" w:rsidRPr="005F21AB" w:rsidRDefault="00352BA4" w:rsidP="0086048B">
            <w:pPr>
              <w:rPr>
                <w:sz w:val="16"/>
                <w:szCs w:val="16"/>
              </w:rPr>
            </w:pPr>
            <w:r w:rsidRPr="005F21AB">
              <w:rPr>
                <w:sz w:val="16"/>
                <w:szCs w:val="16"/>
              </w:rPr>
              <w:t>EE</w:t>
            </w:r>
          </w:p>
        </w:tc>
        <w:tc>
          <w:tcPr>
            <w:tcW w:w="0" w:type="auto"/>
            <w:shd w:val="clear" w:color="auto" w:fill="auto"/>
          </w:tcPr>
          <w:p w:rsidR="00352BA4" w:rsidRPr="005F21AB" w:rsidRDefault="00352BA4" w:rsidP="0086048B">
            <w:pPr>
              <w:rPr>
                <w:sz w:val="16"/>
                <w:szCs w:val="16"/>
              </w:rPr>
            </w:pPr>
            <w:r w:rsidRPr="005F21AB">
              <w:rPr>
                <w:sz w:val="16"/>
                <w:szCs w:val="16"/>
              </w:rPr>
              <w:t>D</w:t>
            </w:r>
          </w:p>
        </w:tc>
        <w:tc>
          <w:tcPr>
            <w:tcW w:w="0" w:type="auto"/>
            <w:shd w:val="clear" w:color="auto" w:fill="auto"/>
          </w:tcPr>
          <w:p w:rsidR="00352BA4" w:rsidRPr="005F21AB" w:rsidRDefault="00E85944" w:rsidP="00BD123C">
            <w:pPr>
              <w:rPr>
                <w:sz w:val="16"/>
                <w:szCs w:val="16"/>
              </w:rPr>
            </w:pPr>
            <w:r w:rsidRPr="005F21AB">
              <w:rPr>
                <w:sz w:val="16"/>
                <w:szCs w:val="16"/>
              </w:rPr>
              <w:t xml:space="preserve">Replanter </w:t>
            </w:r>
            <w:r w:rsidR="00BD123C">
              <w:rPr>
                <w:sz w:val="16"/>
                <w:szCs w:val="16"/>
              </w:rPr>
              <w:t xml:space="preserve">2 </w:t>
            </w:r>
            <w:r w:rsidR="00A13013" w:rsidRPr="005F21AB">
              <w:rPr>
                <w:sz w:val="16"/>
                <w:szCs w:val="16"/>
              </w:rPr>
              <w:t>jeune</w:t>
            </w:r>
            <w:r w:rsidR="00BD123C">
              <w:rPr>
                <w:sz w:val="16"/>
                <w:szCs w:val="16"/>
              </w:rPr>
              <w:t>s</w:t>
            </w:r>
            <w:r w:rsidR="00A13013" w:rsidRPr="005F21AB">
              <w:rPr>
                <w:sz w:val="16"/>
                <w:szCs w:val="16"/>
              </w:rPr>
              <w:t xml:space="preserve"> </w:t>
            </w:r>
            <w:r w:rsidRPr="005F21AB">
              <w:rPr>
                <w:sz w:val="16"/>
                <w:szCs w:val="16"/>
              </w:rPr>
              <w:t>arbre</w:t>
            </w:r>
            <w:r w:rsidR="00BD123C">
              <w:rPr>
                <w:sz w:val="16"/>
                <w:szCs w:val="16"/>
              </w:rPr>
              <w:t>s</w:t>
            </w:r>
            <w:r w:rsidRPr="005F21AB">
              <w:rPr>
                <w:sz w:val="16"/>
                <w:szCs w:val="16"/>
              </w:rPr>
              <w:t xml:space="preserve"> malade</w:t>
            </w:r>
            <w:r w:rsidR="00BD123C">
              <w:rPr>
                <w:sz w:val="16"/>
                <w:szCs w:val="16"/>
              </w:rPr>
              <w:t>s</w:t>
            </w:r>
            <w:r w:rsidRPr="005F21AB">
              <w:rPr>
                <w:sz w:val="16"/>
                <w:szCs w:val="16"/>
              </w:rPr>
              <w:t xml:space="preserve"> dans une terre fertile</w:t>
            </w:r>
          </w:p>
        </w:tc>
      </w:tr>
      <w:tr w:rsidR="00E85944" w:rsidRPr="005F21AB" w:rsidTr="0086048B">
        <w:tc>
          <w:tcPr>
            <w:tcW w:w="0" w:type="auto"/>
            <w:shd w:val="clear" w:color="auto" w:fill="F2F2F2"/>
          </w:tcPr>
          <w:p w:rsidR="00352BA4" w:rsidRPr="005F21AB" w:rsidRDefault="00352BA4" w:rsidP="0086048B">
            <w:pPr>
              <w:rPr>
                <w:sz w:val="16"/>
                <w:szCs w:val="16"/>
              </w:rPr>
            </w:pPr>
            <w:r w:rsidRPr="005F21AB">
              <w:rPr>
                <w:sz w:val="16"/>
                <w:szCs w:val="16"/>
              </w:rPr>
              <w:t>Février</w:t>
            </w:r>
          </w:p>
        </w:tc>
        <w:tc>
          <w:tcPr>
            <w:tcW w:w="0" w:type="auto"/>
            <w:shd w:val="clear" w:color="auto" w:fill="F2F2F2"/>
          </w:tcPr>
          <w:p w:rsidR="00352BA4" w:rsidRPr="005F21AB" w:rsidRDefault="00352BA4" w:rsidP="0086048B">
            <w:pPr>
              <w:rPr>
                <w:sz w:val="16"/>
                <w:szCs w:val="16"/>
              </w:rPr>
            </w:pPr>
            <w:r w:rsidRPr="005F21AB">
              <w:rPr>
                <w:sz w:val="16"/>
                <w:szCs w:val="16"/>
              </w:rPr>
              <w:t>SI</w:t>
            </w:r>
          </w:p>
        </w:tc>
        <w:tc>
          <w:tcPr>
            <w:tcW w:w="0" w:type="auto"/>
            <w:shd w:val="clear" w:color="auto" w:fill="F2F2F2"/>
          </w:tcPr>
          <w:p w:rsidR="00352BA4" w:rsidRPr="005F21AB" w:rsidRDefault="00352BA4" w:rsidP="0086048B">
            <w:pPr>
              <w:rPr>
                <w:sz w:val="16"/>
                <w:szCs w:val="16"/>
              </w:rPr>
            </w:pPr>
            <w:r w:rsidRPr="005F21AB">
              <w:rPr>
                <w:sz w:val="16"/>
                <w:szCs w:val="16"/>
              </w:rPr>
              <w:t>A</w:t>
            </w:r>
          </w:p>
        </w:tc>
        <w:tc>
          <w:tcPr>
            <w:tcW w:w="0" w:type="auto"/>
            <w:shd w:val="clear" w:color="auto" w:fill="F2F2F2"/>
          </w:tcPr>
          <w:p w:rsidR="00352BA4" w:rsidRPr="005F21AB" w:rsidRDefault="00E85944" w:rsidP="00BD123C">
            <w:pPr>
              <w:rPr>
                <w:sz w:val="16"/>
                <w:szCs w:val="16"/>
              </w:rPr>
            </w:pPr>
            <w:r w:rsidRPr="005F21AB">
              <w:rPr>
                <w:sz w:val="16"/>
                <w:szCs w:val="16"/>
              </w:rPr>
              <w:t xml:space="preserve">Dormir dans un arbre </w:t>
            </w:r>
            <w:r w:rsidR="00BD123C">
              <w:rPr>
                <w:sz w:val="16"/>
                <w:szCs w:val="16"/>
              </w:rPr>
              <w:t xml:space="preserve">brisé en 2 </w:t>
            </w:r>
            <w:r w:rsidRPr="005F21AB">
              <w:rPr>
                <w:sz w:val="16"/>
                <w:szCs w:val="16"/>
              </w:rPr>
              <w:t>sans faire tomber une seule branche</w:t>
            </w:r>
          </w:p>
        </w:tc>
      </w:tr>
      <w:tr w:rsidR="00E85944" w:rsidRPr="005F21AB" w:rsidTr="0086048B">
        <w:tc>
          <w:tcPr>
            <w:tcW w:w="0" w:type="auto"/>
            <w:shd w:val="clear" w:color="auto" w:fill="auto"/>
          </w:tcPr>
          <w:p w:rsidR="00352BA4" w:rsidRPr="005F21AB" w:rsidRDefault="00352BA4" w:rsidP="0086048B">
            <w:pPr>
              <w:rPr>
                <w:sz w:val="16"/>
                <w:szCs w:val="16"/>
              </w:rPr>
            </w:pPr>
            <w:r w:rsidRPr="005F21AB">
              <w:rPr>
                <w:sz w:val="16"/>
                <w:szCs w:val="16"/>
              </w:rPr>
              <w:t>Mars</w:t>
            </w:r>
          </w:p>
        </w:tc>
        <w:tc>
          <w:tcPr>
            <w:tcW w:w="0" w:type="auto"/>
            <w:shd w:val="clear" w:color="auto" w:fill="auto"/>
          </w:tcPr>
          <w:p w:rsidR="00352BA4" w:rsidRPr="005F21AB" w:rsidRDefault="00352BA4" w:rsidP="0086048B">
            <w:pPr>
              <w:rPr>
                <w:sz w:val="16"/>
                <w:szCs w:val="16"/>
              </w:rPr>
            </w:pPr>
            <w:r w:rsidRPr="005F21AB">
              <w:rPr>
                <w:sz w:val="16"/>
                <w:szCs w:val="16"/>
              </w:rPr>
              <w:t>EO</w:t>
            </w:r>
          </w:p>
        </w:tc>
        <w:tc>
          <w:tcPr>
            <w:tcW w:w="0" w:type="auto"/>
            <w:shd w:val="clear" w:color="auto" w:fill="auto"/>
          </w:tcPr>
          <w:p w:rsidR="00352BA4" w:rsidRPr="005F21AB" w:rsidRDefault="00352BA4" w:rsidP="0086048B">
            <w:pPr>
              <w:rPr>
                <w:sz w:val="16"/>
                <w:szCs w:val="16"/>
              </w:rPr>
            </w:pPr>
            <w:r w:rsidRPr="005F21AB">
              <w:rPr>
                <w:sz w:val="16"/>
                <w:szCs w:val="16"/>
              </w:rPr>
              <w:t>C</w:t>
            </w:r>
          </w:p>
        </w:tc>
        <w:tc>
          <w:tcPr>
            <w:tcW w:w="0" w:type="auto"/>
            <w:shd w:val="clear" w:color="auto" w:fill="auto"/>
          </w:tcPr>
          <w:p w:rsidR="00352BA4" w:rsidRPr="005F21AB" w:rsidRDefault="00170CFC" w:rsidP="00BD123C">
            <w:pPr>
              <w:rPr>
                <w:sz w:val="16"/>
                <w:szCs w:val="16"/>
              </w:rPr>
            </w:pPr>
            <w:r w:rsidRPr="005F21AB">
              <w:rPr>
                <w:sz w:val="16"/>
                <w:szCs w:val="16"/>
              </w:rPr>
              <w:t>Rester sous une cascade une quart d’heure par heure</w:t>
            </w:r>
            <w:r w:rsidR="00BD123C">
              <w:rPr>
                <w:sz w:val="16"/>
                <w:szCs w:val="16"/>
              </w:rPr>
              <w:t xml:space="preserve"> pendant 7h</w:t>
            </w:r>
          </w:p>
        </w:tc>
      </w:tr>
      <w:tr w:rsidR="00E85944" w:rsidRPr="005F21AB" w:rsidTr="0086048B">
        <w:tc>
          <w:tcPr>
            <w:tcW w:w="0" w:type="auto"/>
            <w:shd w:val="clear" w:color="auto" w:fill="F2F2F2"/>
          </w:tcPr>
          <w:p w:rsidR="00352BA4" w:rsidRPr="005F21AB" w:rsidRDefault="00352BA4" w:rsidP="0086048B">
            <w:pPr>
              <w:rPr>
                <w:sz w:val="16"/>
                <w:szCs w:val="16"/>
              </w:rPr>
            </w:pPr>
            <w:r w:rsidRPr="005F21AB">
              <w:rPr>
                <w:sz w:val="16"/>
                <w:szCs w:val="16"/>
              </w:rPr>
              <w:t>Avril</w:t>
            </w:r>
          </w:p>
        </w:tc>
        <w:tc>
          <w:tcPr>
            <w:tcW w:w="0" w:type="auto"/>
            <w:shd w:val="clear" w:color="auto" w:fill="F2F2F2"/>
          </w:tcPr>
          <w:p w:rsidR="00352BA4" w:rsidRPr="005F21AB" w:rsidRDefault="00352BA4" w:rsidP="0086048B">
            <w:pPr>
              <w:rPr>
                <w:sz w:val="16"/>
                <w:szCs w:val="16"/>
              </w:rPr>
            </w:pPr>
            <w:r w:rsidRPr="005F21AB">
              <w:rPr>
                <w:sz w:val="16"/>
                <w:szCs w:val="16"/>
              </w:rPr>
              <w:t>EO</w:t>
            </w:r>
          </w:p>
        </w:tc>
        <w:tc>
          <w:tcPr>
            <w:tcW w:w="0" w:type="auto"/>
            <w:shd w:val="clear" w:color="auto" w:fill="F2F2F2"/>
          </w:tcPr>
          <w:p w:rsidR="00352BA4" w:rsidRPr="005F21AB" w:rsidRDefault="00352BA4" w:rsidP="0086048B">
            <w:pPr>
              <w:rPr>
                <w:sz w:val="16"/>
                <w:szCs w:val="16"/>
              </w:rPr>
            </w:pPr>
            <w:r w:rsidRPr="005F21AB">
              <w:rPr>
                <w:sz w:val="16"/>
                <w:szCs w:val="16"/>
              </w:rPr>
              <w:t>V</w:t>
            </w:r>
          </w:p>
        </w:tc>
        <w:tc>
          <w:tcPr>
            <w:tcW w:w="0" w:type="auto"/>
            <w:shd w:val="clear" w:color="auto" w:fill="F2F2F2"/>
          </w:tcPr>
          <w:p w:rsidR="00352BA4" w:rsidRPr="005F21AB" w:rsidRDefault="0024143D" w:rsidP="00E85944">
            <w:pPr>
              <w:rPr>
                <w:sz w:val="16"/>
                <w:szCs w:val="16"/>
              </w:rPr>
            </w:pPr>
            <w:r w:rsidRPr="005F21AB">
              <w:rPr>
                <w:sz w:val="16"/>
                <w:szCs w:val="16"/>
              </w:rPr>
              <w:t>Trouver 7 arbustes à arroser d’un cl de sang chacun, 7 fois dans la nuit</w:t>
            </w:r>
          </w:p>
        </w:tc>
      </w:tr>
      <w:tr w:rsidR="00E85944" w:rsidRPr="005F21AB" w:rsidTr="0086048B">
        <w:tc>
          <w:tcPr>
            <w:tcW w:w="0" w:type="auto"/>
            <w:shd w:val="clear" w:color="auto" w:fill="auto"/>
          </w:tcPr>
          <w:p w:rsidR="00352BA4" w:rsidRPr="005F21AB" w:rsidRDefault="00352BA4" w:rsidP="0086048B">
            <w:pPr>
              <w:rPr>
                <w:sz w:val="16"/>
                <w:szCs w:val="16"/>
              </w:rPr>
            </w:pPr>
            <w:r w:rsidRPr="005F21AB">
              <w:rPr>
                <w:sz w:val="16"/>
                <w:szCs w:val="16"/>
              </w:rPr>
              <w:t>Mai</w:t>
            </w:r>
          </w:p>
        </w:tc>
        <w:tc>
          <w:tcPr>
            <w:tcW w:w="0" w:type="auto"/>
            <w:shd w:val="clear" w:color="auto" w:fill="auto"/>
          </w:tcPr>
          <w:p w:rsidR="00352BA4" w:rsidRPr="005F21AB" w:rsidRDefault="00352BA4" w:rsidP="0086048B">
            <w:pPr>
              <w:rPr>
                <w:sz w:val="16"/>
                <w:szCs w:val="16"/>
              </w:rPr>
            </w:pPr>
            <w:r w:rsidRPr="005F21AB">
              <w:rPr>
                <w:sz w:val="16"/>
                <w:szCs w:val="16"/>
              </w:rPr>
              <w:t>KO</w:t>
            </w:r>
          </w:p>
        </w:tc>
        <w:tc>
          <w:tcPr>
            <w:tcW w:w="0" w:type="auto"/>
            <w:shd w:val="clear" w:color="auto" w:fill="auto"/>
          </w:tcPr>
          <w:p w:rsidR="00352BA4" w:rsidRPr="005F21AB" w:rsidRDefault="00352BA4" w:rsidP="0086048B">
            <w:pPr>
              <w:rPr>
                <w:sz w:val="16"/>
                <w:szCs w:val="16"/>
              </w:rPr>
            </w:pPr>
            <w:r w:rsidRPr="005F21AB">
              <w:rPr>
                <w:sz w:val="16"/>
                <w:szCs w:val="16"/>
              </w:rPr>
              <w:t>F</w:t>
            </w:r>
          </w:p>
        </w:tc>
        <w:tc>
          <w:tcPr>
            <w:tcW w:w="0" w:type="auto"/>
            <w:shd w:val="clear" w:color="auto" w:fill="auto"/>
          </w:tcPr>
          <w:p w:rsidR="00352BA4" w:rsidRPr="005F21AB" w:rsidRDefault="0024143D" w:rsidP="00BD123C">
            <w:pPr>
              <w:rPr>
                <w:sz w:val="16"/>
                <w:szCs w:val="16"/>
              </w:rPr>
            </w:pPr>
            <w:r w:rsidRPr="005F21AB">
              <w:rPr>
                <w:sz w:val="16"/>
                <w:szCs w:val="16"/>
              </w:rPr>
              <w:t xml:space="preserve">Attraper 3 animaux </w:t>
            </w:r>
            <w:r w:rsidR="00BD123C">
              <w:rPr>
                <w:sz w:val="16"/>
                <w:szCs w:val="16"/>
              </w:rPr>
              <w:t xml:space="preserve">sauvages </w:t>
            </w:r>
            <w:r w:rsidRPr="005F21AB">
              <w:rPr>
                <w:sz w:val="16"/>
                <w:szCs w:val="16"/>
              </w:rPr>
              <w:t xml:space="preserve">de son poids et les jeter dans </w:t>
            </w:r>
            <w:r w:rsidR="00BD123C">
              <w:rPr>
                <w:sz w:val="16"/>
                <w:szCs w:val="16"/>
              </w:rPr>
              <w:t>courant d’eau</w:t>
            </w:r>
          </w:p>
        </w:tc>
      </w:tr>
      <w:tr w:rsidR="00E85944" w:rsidRPr="005F21AB" w:rsidTr="0086048B">
        <w:tc>
          <w:tcPr>
            <w:tcW w:w="0" w:type="auto"/>
            <w:shd w:val="clear" w:color="auto" w:fill="F2F2F2"/>
          </w:tcPr>
          <w:p w:rsidR="00352BA4" w:rsidRPr="005F21AB" w:rsidRDefault="00352BA4" w:rsidP="0086048B">
            <w:pPr>
              <w:rPr>
                <w:sz w:val="16"/>
                <w:szCs w:val="16"/>
              </w:rPr>
            </w:pPr>
            <w:r w:rsidRPr="005F21AB">
              <w:rPr>
                <w:sz w:val="16"/>
                <w:szCs w:val="16"/>
              </w:rPr>
              <w:t>Juin</w:t>
            </w:r>
          </w:p>
        </w:tc>
        <w:tc>
          <w:tcPr>
            <w:tcW w:w="0" w:type="auto"/>
            <w:shd w:val="clear" w:color="auto" w:fill="F2F2F2"/>
          </w:tcPr>
          <w:p w:rsidR="00352BA4" w:rsidRPr="005F21AB" w:rsidRDefault="00352BA4" w:rsidP="0086048B">
            <w:pPr>
              <w:rPr>
                <w:sz w:val="16"/>
                <w:szCs w:val="16"/>
              </w:rPr>
            </w:pPr>
            <w:r w:rsidRPr="005F21AB">
              <w:rPr>
                <w:sz w:val="16"/>
                <w:szCs w:val="16"/>
              </w:rPr>
              <w:t>KO</w:t>
            </w:r>
          </w:p>
        </w:tc>
        <w:tc>
          <w:tcPr>
            <w:tcW w:w="0" w:type="auto"/>
            <w:shd w:val="clear" w:color="auto" w:fill="F2F2F2"/>
          </w:tcPr>
          <w:p w:rsidR="00352BA4" w:rsidRPr="005F21AB" w:rsidRDefault="00352BA4" w:rsidP="0086048B">
            <w:pPr>
              <w:rPr>
                <w:sz w:val="16"/>
                <w:szCs w:val="16"/>
              </w:rPr>
            </w:pPr>
            <w:r w:rsidRPr="005F21AB">
              <w:rPr>
                <w:sz w:val="16"/>
                <w:szCs w:val="16"/>
              </w:rPr>
              <w:t>En</w:t>
            </w:r>
          </w:p>
        </w:tc>
        <w:tc>
          <w:tcPr>
            <w:tcW w:w="0" w:type="auto"/>
            <w:shd w:val="clear" w:color="auto" w:fill="F2F2F2"/>
          </w:tcPr>
          <w:p w:rsidR="00352BA4" w:rsidRPr="005F21AB" w:rsidRDefault="00A84069" w:rsidP="00BD123C">
            <w:pPr>
              <w:rPr>
                <w:sz w:val="16"/>
                <w:szCs w:val="16"/>
              </w:rPr>
            </w:pPr>
            <w:r w:rsidRPr="005F21AB">
              <w:rPr>
                <w:sz w:val="16"/>
                <w:szCs w:val="16"/>
              </w:rPr>
              <w:t xml:space="preserve">Marcher entre </w:t>
            </w:r>
            <w:r w:rsidR="00BD123C">
              <w:rPr>
                <w:sz w:val="16"/>
                <w:szCs w:val="16"/>
              </w:rPr>
              <w:t xml:space="preserve">3 </w:t>
            </w:r>
            <w:r w:rsidRPr="005F21AB">
              <w:rPr>
                <w:sz w:val="16"/>
                <w:szCs w:val="16"/>
              </w:rPr>
              <w:t xml:space="preserve">lieux </w:t>
            </w:r>
            <w:r w:rsidR="00BD123C">
              <w:rPr>
                <w:sz w:val="16"/>
                <w:szCs w:val="16"/>
              </w:rPr>
              <w:t>arides</w:t>
            </w:r>
            <w:r w:rsidRPr="005F21AB">
              <w:rPr>
                <w:sz w:val="16"/>
                <w:szCs w:val="16"/>
              </w:rPr>
              <w:t>, distants de 3km chacun</w:t>
            </w:r>
          </w:p>
        </w:tc>
      </w:tr>
      <w:tr w:rsidR="00E85944" w:rsidRPr="005F21AB" w:rsidTr="0086048B">
        <w:tc>
          <w:tcPr>
            <w:tcW w:w="0" w:type="auto"/>
            <w:shd w:val="clear" w:color="auto" w:fill="auto"/>
          </w:tcPr>
          <w:p w:rsidR="00352BA4" w:rsidRPr="005F21AB" w:rsidRDefault="00352BA4" w:rsidP="0086048B">
            <w:pPr>
              <w:rPr>
                <w:sz w:val="16"/>
                <w:szCs w:val="16"/>
              </w:rPr>
            </w:pPr>
            <w:r w:rsidRPr="005F21AB">
              <w:rPr>
                <w:sz w:val="16"/>
                <w:szCs w:val="16"/>
              </w:rPr>
              <w:t>Juillet</w:t>
            </w:r>
          </w:p>
        </w:tc>
        <w:tc>
          <w:tcPr>
            <w:tcW w:w="0" w:type="auto"/>
            <w:shd w:val="clear" w:color="auto" w:fill="auto"/>
          </w:tcPr>
          <w:p w:rsidR="00352BA4" w:rsidRPr="005F21AB" w:rsidRDefault="00352BA4" w:rsidP="0086048B">
            <w:pPr>
              <w:rPr>
                <w:sz w:val="16"/>
                <w:szCs w:val="16"/>
              </w:rPr>
            </w:pPr>
            <w:r w:rsidRPr="005F21AB">
              <w:rPr>
                <w:sz w:val="16"/>
                <w:szCs w:val="16"/>
              </w:rPr>
              <w:t>EI</w:t>
            </w:r>
          </w:p>
        </w:tc>
        <w:tc>
          <w:tcPr>
            <w:tcW w:w="0" w:type="auto"/>
            <w:shd w:val="clear" w:color="auto" w:fill="auto"/>
          </w:tcPr>
          <w:p w:rsidR="00352BA4" w:rsidRPr="005F21AB" w:rsidRDefault="00352BA4" w:rsidP="0086048B">
            <w:pPr>
              <w:rPr>
                <w:sz w:val="16"/>
                <w:szCs w:val="16"/>
              </w:rPr>
            </w:pPr>
            <w:r w:rsidRPr="005F21AB">
              <w:rPr>
                <w:sz w:val="16"/>
                <w:szCs w:val="16"/>
              </w:rPr>
              <w:t xml:space="preserve">I </w:t>
            </w:r>
          </w:p>
        </w:tc>
        <w:tc>
          <w:tcPr>
            <w:tcW w:w="0" w:type="auto"/>
            <w:shd w:val="clear" w:color="auto" w:fill="auto"/>
          </w:tcPr>
          <w:p w:rsidR="00352BA4" w:rsidRPr="005F21AB" w:rsidRDefault="00A84069" w:rsidP="00BD123C">
            <w:pPr>
              <w:rPr>
                <w:sz w:val="16"/>
                <w:szCs w:val="16"/>
              </w:rPr>
            </w:pPr>
            <w:r w:rsidRPr="005F21AB">
              <w:rPr>
                <w:sz w:val="16"/>
                <w:szCs w:val="16"/>
              </w:rPr>
              <w:t xml:space="preserve">Mener un animal </w:t>
            </w:r>
            <w:r w:rsidR="00BD123C">
              <w:rPr>
                <w:sz w:val="16"/>
                <w:szCs w:val="16"/>
              </w:rPr>
              <w:t xml:space="preserve">sauvage </w:t>
            </w:r>
            <w:r w:rsidRPr="005F21AB">
              <w:rPr>
                <w:sz w:val="16"/>
                <w:szCs w:val="16"/>
              </w:rPr>
              <w:t xml:space="preserve">à soi, dans un </w:t>
            </w:r>
            <w:r w:rsidR="00EB6FDD">
              <w:rPr>
                <w:sz w:val="16"/>
                <w:szCs w:val="16"/>
              </w:rPr>
              <w:t xml:space="preserve">piège non létal </w:t>
            </w:r>
            <w:r w:rsidR="00BD123C">
              <w:rPr>
                <w:sz w:val="16"/>
                <w:szCs w:val="16"/>
              </w:rPr>
              <w:t>à moins de 8m</w:t>
            </w:r>
          </w:p>
        </w:tc>
      </w:tr>
      <w:tr w:rsidR="00E85944" w:rsidRPr="005F21AB" w:rsidTr="0086048B">
        <w:tc>
          <w:tcPr>
            <w:tcW w:w="0" w:type="auto"/>
            <w:shd w:val="clear" w:color="auto" w:fill="F2F2F2"/>
          </w:tcPr>
          <w:p w:rsidR="00352BA4" w:rsidRPr="005F21AB" w:rsidRDefault="00352BA4" w:rsidP="0086048B">
            <w:pPr>
              <w:rPr>
                <w:sz w:val="16"/>
                <w:szCs w:val="16"/>
              </w:rPr>
            </w:pPr>
            <w:r w:rsidRPr="005F21AB">
              <w:rPr>
                <w:sz w:val="16"/>
                <w:szCs w:val="16"/>
              </w:rPr>
              <w:t>Août</w:t>
            </w:r>
          </w:p>
        </w:tc>
        <w:tc>
          <w:tcPr>
            <w:tcW w:w="0" w:type="auto"/>
            <w:shd w:val="clear" w:color="auto" w:fill="F2F2F2"/>
          </w:tcPr>
          <w:p w:rsidR="00352BA4" w:rsidRPr="005F21AB" w:rsidRDefault="00352BA4" w:rsidP="0086048B">
            <w:pPr>
              <w:rPr>
                <w:sz w:val="16"/>
                <w:szCs w:val="16"/>
              </w:rPr>
            </w:pPr>
            <w:r w:rsidRPr="005F21AB">
              <w:rPr>
                <w:sz w:val="16"/>
                <w:szCs w:val="16"/>
              </w:rPr>
              <w:t>EI</w:t>
            </w:r>
          </w:p>
        </w:tc>
        <w:tc>
          <w:tcPr>
            <w:tcW w:w="0" w:type="auto"/>
            <w:shd w:val="clear" w:color="auto" w:fill="F2F2F2"/>
          </w:tcPr>
          <w:p w:rsidR="00352BA4" w:rsidRPr="005F21AB" w:rsidRDefault="00352BA4" w:rsidP="0086048B">
            <w:pPr>
              <w:rPr>
                <w:sz w:val="16"/>
                <w:szCs w:val="16"/>
              </w:rPr>
            </w:pPr>
            <w:r w:rsidRPr="005F21AB">
              <w:rPr>
                <w:sz w:val="16"/>
                <w:szCs w:val="16"/>
              </w:rPr>
              <w:t>Ap</w:t>
            </w:r>
          </w:p>
        </w:tc>
        <w:tc>
          <w:tcPr>
            <w:tcW w:w="0" w:type="auto"/>
            <w:shd w:val="clear" w:color="auto" w:fill="F2F2F2"/>
          </w:tcPr>
          <w:p w:rsidR="00352BA4" w:rsidRPr="005F21AB" w:rsidRDefault="00A84069" w:rsidP="00E85944">
            <w:pPr>
              <w:rPr>
                <w:sz w:val="16"/>
                <w:szCs w:val="16"/>
              </w:rPr>
            </w:pPr>
            <w:r w:rsidRPr="005F21AB">
              <w:rPr>
                <w:sz w:val="16"/>
                <w:szCs w:val="16"/>
              </w:rPr>
              <w:t>S’assurer qu’un mammifère ou volatil vienne manger 8 graines dans sa main</w:t>
            </w:r>
          </w:p>
        </w:tc>
      </w:tr>
      <w:tr w:rsidR="00E85944" w:rsidRPr="005F21AB" w:rsidTr="0086048B">
        <w:tc>
          <w:tcPr>
            <w:tcW w:w="0" w:type="auto"/>
            <w:shd w:val="clear" w:color="auto" w:fill="auto"/>
          </w:tcPr>
          <w:p w:rsidR="00352BA4" w:rsidRPr="005F21AB" w:rsidRDefault="00352BA4" w:rsidP="0086048B">
            <w:pPr>
              <w:rPr>
                <w:sz w:val="16"/>
                <w:szCs w:val="16"/>
              </w:rPr>
            </w:pPr>
            <w:r w:rsidRPr="005F21AB">
              <w:rPr>
                <w:sz w:val="16"/>
                <w:szCs w:val="16"/>
              </w:rPr>
              <w:t>Septembre</w:t>
            </w:r>
          </w:p>
        </w:tc>
        <w:tc>
          <w:tcPr>
            <w:tcW w:w="0" w:type="auto"/>
            <w:shd w:val="clear" w:color="auto" w:fill="auto"/>
          </w:tcPr>
          <w:p w:rsidR="00352BA4" w:rsidRPr="005F21AB" w:rsidRDefault="002F38CB" w:rsidP="002F38CB">
            <w:pPr>
              <w:rPr>
                <w:sz w:val="16"/>
                <w:szCs w:val="16"/>
              </w:rPr>
            </w:pPr>
            <w:r w:rsidRPr="005F21AB">
              <w:rPr>
                <w:sz w:val="16"/>
                <w:szCs w:val="16"/>
              </w:rPr>
              <w:t>SI</w:t>
            </w:r>
          </w:p>
        </w:tc>
        <w:tc>
          <w:tcPr>
            <w:tcW w:w="0" w:type="auto"/>
            <w:shd w:val="clear" w:color="auto" w:fill="auto"/>
          </w:tcPr>
          <w:p w:rsidR="00352BA4" w:rsidRPr="005F21AB" w:rsidRDefault="002F38CB" w:rsidP="0086048B">
            <w:pPr>
              <w:rPr>
                <w:sz w:val="16"/>
                <w:szCs w:val="16"/>
              </w:rPr>
            </w:pPr>
            <w:r w:rsidRPr="005F21AB">
              <w:rPr>
                <w:sz w:val="16"/>
                <w:szCs w:val="16"/>
              </w:rPr>
              <w:t>E</w:t>
            </w:r>
          </w:p>
        </w:tc>
        <w:tc>
          <w:tcPr>
            <w:tcW w:w="0" w:type="auto"/>
            <w:shd w:val="clear" w:color="auto" w:fill="auto"/>
          </w:tcPr>
          <w:p w:rsidR="00352BA4" w:rsidRPr="005F21AB" w:rsidRDefault="006F758C" w:rsidP="00BD123C">
            <w:pPr>
              <w:rPr>
                <w:sz w:val="16"/>
                <w:szCs w:val="16"/>
              </w:rPr>
            </w:pPr>
            <w:r w:rsidRPr="005F21AB">
              <w:rPr>
                <w:sz w:val="16"/>
                <w:szCs w:val="16"/>
              </w:rPr>
              <w:t xml:space="preserve">Imiter le cri de détresse et d’amour d’un animal jusqu’à ce qu’un </w:t>
            </w:r>
            <w:r w:rsidR="00BD123C">
              <w:rPr>
                <w:sz w:val="16"/>
                <w:szCs w:val="16"/>
              </w:rPr>
              <w:t>spécimen arrive</w:t>
            </w:r>
          </w:p>
        </w:tc>
      </w:tr>
      <w:tr w:rsidR="00E85944" w:rsidRPr="005F21AB" w:rsidTr="0086048B">
        <w:tc>
          <w:tcPr>
            <w:tcW w:w="0" w:type="auto"/>
            <w:shd w:val="clear" w:color="auto" w:fill="F2F2F2"/>
          </w:tcPr>
          <w:p w:rsidR="00352BA4" w:rsidRPr="005F21AB" w:rsidRDefault="00352BA4" w:rsidP="0086048B">
            <w:pPr>
              <w:rPr>
                <w:sz w:val="16"/>
                <w:szCs w:val="16"/>
              </w:rPr>
            </w:pPr>
            <w:r w:rsidRPr="005F21AB">
              <w:rPr>
                <w:sz w:val="16"/>
                <w:szCs w:val="16"/>
              </w:rPr>
              <w:t>Octobre</w:t>
            </w:r>
          </w:p>
        </w:tc>
        <w:tc>
          <w:tcPr>
            <w:tcW w:w="0" w:type="auto"/>
            <w:shd w:val="clear" w:color="auto" w:fill="F2F2F2"/>
          </w:tcPr>
          <w:p w:rsidR="00352BA4" w:rsidRPr="005F21AB" w:rsidRDefault="00352BA4" w:rsidP="0086048B">
            <w:pPr>
              <w:rPr>
                <w:sz w:val="16"/>
                <w:szCs w:val="16"/>
              </w:rPr>
            </w:pPr>
            <w:r w:rsidRPr="005F21AB">
              <w:rPr>
                <w:sz w:val="16"/>
                <w:szCs w:val="16"/>
              </w:rPr>
              <w:t>EA</w:t>
            </w:r>
          </w:p>
        </w:tc>
        <w:tc>
          <w:tcPr>
            <w:tcW w:w="0" w:type="auto"/>
            <w:shd w:val="clear" w:color="auto" w:fill="F2F2F2"/>
          </w:tcPr>
          <w:p w:rsidR="00352BA4" w:rsidRPr="005F21AB" w:rsidRDefault="00352BA4" w:rsidP="0086048B">
            <w:pPr>
              <w:rPr>
                <w:sz w:val="16"/>
                <w:szCs w:val="16"/>
              </w:rPr>
            </w:pPr>
            <w:r w:rsidRPr="005F21AB">
              <w:rPr>
                <w:sz w:val="16"/>
                <w:szCs w:val="16"/>
              </w:rPr>
              <w:t>E</w:t>
            </w:r>
          </w:p>
        </w:tc>
        <w:tc>
          <w:tcPr>
            <w:tcW w:w="0" w:type="auto"/>
            <w:shd w:val="clear" w:color="auto" w:fill="F2F2F2"/>
          </w:tcPr>
          <w:p w:rsidR="00352BA4" w:rsidRPr="005F21AB" w:rsidRDefault="006F758C" w:rsidP="006F758C">
            <w:pPr>
              <w:rPr>
                <w:sz w:val="16"/>
                <w:szCs w:val="16"/>
              </w:rPr>
            </w:pPr>
            <w:r w:rsidRPr="005F21AB">
              <w:rPr>
                <w:sz w:val="16"/>
                <w:szCs w:val="16"/>
              </w:rPr>
              <w:t xml:space="preserve">Maintenir le même ton pendant 5h de suite, sans pause </w:t>
            </w:r>
          </w:p>
        </w:tc>
      </w:tr>
      <w:tr w:rsidR="00E85944" w:rsidRPr="005F21AB" w:rsidTr="0086048B">
        <w:tc>
          <w:tcPr>
            <w:tcW w:w="0" w:type="auto"/>
            <w:shd w:val="clear" w:color="auto" w:fill="auto"/>
          </w:tcPr>
          <w:p w:rsidR="00352BA4" w:rsidRPr="005F21AB" w:rsidRDefault="00352BA4" w:rsidP="0086048B">
            <w:pPr>
              <w:rPr>
                <w:sz w:val="16"/>
                <w:szCs w:val="16"/>
              </w:rPr>
            </w:pPr>
            <w:r w:rsidRPr="005F21AB">
              <w:rPr>
                <w:sz w:val="16"/>
                <w:szCs w:val="16"/>
              </w:rPr>
              <w:t>Novembre</w:t>
            </w:r>
          </w:p>
        </w:tc>
        <w:tc>
          <w:tcPr>
            <w:tcW w:w="0" w:type="auto"/>
            <w:shd w:val="clear" w:color="auto" w:fill="auto"/>
          </w:tcPr>
          <w:p w:rsidR="00352BA4" w:rsidRPr="005F21AB" w:rsidRDefault="00352BA4" w:rsidP="0086048B">
            <w:pPr>
              <w:rPr>
                <w:sz w:val="16"/>
                <w:szCs w:val="16"/>
              </w:rPr>
            </w:pPr>
            <w:r w:rsidRPr="005F21AB">
              <w:rPr>
                <w:sz w:val="16"/>
                <w:szCs w:val="16"/>
              </w:rPr>
              <w:t>EA</w:t>
            </w:r>
          </w:p>
        </w:tc>
        <w:tc>
          <w:tcPr>
            <w:tcW w:w="0" w:type="auto"/>
            <w:shd w:val="clear" w:color="auto" w:fill="auto"/>
          </w:tcPr>
          <w:p w:rsidR="00352BA4" w:rsidRPr="005F21AB" w:rsidRDefault="00352BA4" w:rsidP="0086048B">
            <w:pPr>
              <w:rPr>
                <w:sz w:val="16"/>
                <w:szCs w:val="16"/>
              </w:rPr>
            </w:pPr>
            <w:r w:rsidRPr="005F21AB">
              <w:rPr>
                <w:sz w:val="16"/>
                <w:szCs w:val="16"/>
              </w:rPr>
              <w:t>Em</w:t>
            </w:r>
          </w:p>
        </w:tc>
        <w:tc>
          <w:tcPr>
            <w:tcW w:w="0" w:type="auto"/>
            <w:shd w:val="clear" w:color="auto" w:fill="auto"/>
          </w:tcPr>
          <w:p w:rsidR="00352BA4" w:rsidRPr="005F21AB" w:rsidRDefault="006F758C" w:rsidP="00E85944">
            <w:pPr>
              <w:rPr>
                <w:sz w:val="16"/>
                <w:szCs w:val="16"/>
              </w:rPr>
            </w:pPr>
            <w:r w:rsidRPr="005F21AB">
              <w:rPr>
                <w:sz w:val="16"/>
                <w:szCs w:val="16"/>
              </w:rPr>
              <w:t>Ressentir la puissance de la Nature après 5h d’immobilité</w:t>
            </w:r>
            <w:r w:rsidR="00115725">
              <w:rPr>
                <w:sz w:val="16"/>
                <w:szCs w:val="16"/>
              </w:rPr>
              <w:t xml:space="preserve"> totale</w:t>
            </w:r>
          </w:p>
        </w:tc>
      </w:tr>
      <w:tr w:rsidR="00E85944" w:rsidRPr="005F21AB" w:rsidTr="0086048B">
        <w:tc>
          <w:tcPr>
            <w:tcW w:w="0" w:type="auto"/>
            <w:shd w:val="clear" w:color="auto" w:fill="F2F2F2"/>
          </w:tcPr>
          <w:p w:rsidR="00352BA4" w:rsidRPr="005F21AB" w:rsidRDefault="00352BA4" w:rsidP="0086048B">
            <w:pPr>
              <w:rPr>
                <w:sz w:val="16"/>
                <w:szCs w:val="16"/>
              </w:rPr>
            </w:pPr>
            <w:r w:rsidRPr="005F21AB">
              <w:rPr>
                <w:sz w:val="16"/>
                <w:szCs w:val="16"/>
              </w:rPr>
              <w:t>Décembre</w:t>
            </w:r>
          </w:p>
        </w:tc>
        <w:tc>
          <w:tcPr>
            <w:tcW w:w="0" w:type="auto"/>
            <w:shd w:val="clear" w:color="auto" w:fill="F2F2F2"/>
          </w:tcPr>
          <w:p w:rsidR="00352BA4" w:rsidRPr="005F21AB" w:rsidRDefault="00352BA4" w:rsidP="0086048B">
            <w:pPr>
              <w:rPr>
                <w:sz w:val="16"/>
                <w:szCs w:val="16"/>
              </w:rPr>
            </w:pPr>
            <w:r w:rsidRPr="005F21AB">
              <w:rPr>
                <w:sz w:val="16"/>
                <w:szCs w:val="16"/>
              </w:rPr>
              <w:t>EE</w:t>
            </w:r>
          </w:p>
        </w:tc>
        <w:tc>
          <w:tcPr>
            <w:tcW w:w="0" w:type="auto"/>
            <w:shd w:val="clear" w:color="auto" w:fill="F2F2F2"/>
          </w:tcPr>
          <w:p w:rsidR="00352BA4" w:rsidRPr="005F21AB" w:rsidRDefault="002F38CB" w:rsidP="0086048B">
            <w:pPr>
              <w:rPr>
                <w:sz w:val="16"/>
                <w:szCs w:val="16"/>
              </w:rPr>
            </w:pPr>
            <w:r w:rsidRPr="005F21AB">
              <w:rPr>
                <w:sz w:val="16"/>
                <w:szCs w:val="16"/>
              </w:rPr>
              <w:t>V</w:t>
            </w:r>
          </w:p>
        </w:tc>
        <w:tc>
          <w:tcPr>
            <w:tcW w:w="0" w:type="auto"/>
            <w:shd w:val="clear" w:color="auto" w:fill="F2F2F2"/>
          </w:tcPr>
          <w:p w:rsidR="00352BA4" w:rsidRPr="005F21AB" w:rsidRDefault="006F758C" w:rsidP="00E85944">
            <w:pPr>
              <w:rPr>
                <w:sz w:val="16"/>
                <w:szCs w:val="16"/>
              </w:rPr>
            </w:pPr>
            <w:r w:rsidRPr="005F21AB">
              <w:rPr>
                <w:sz w:val="16"/>
                <w:szCs w:val="16"/>
              </w:rPr>
              <w:t xml:space="preserve">Rester debout les pieds </w:t>
            </w:r>
            <w:r w:rsidR="00115725">
              <w:rPr>
                <w:sz w:val="16"/>
                <w:szCs w:val="16"/>
              </w:rPr>
              <w:t xml:space="preserve">nus </w:t>
            </w:r>
            <w:r w:rsidRPr="005F21AB">
              <w:rPr>
                <w:sz w:val="16"/>
                <w:szCs w:val="16"/>
              </w:rPr>
              <w:t>dans la neige pendant 2h</w:t>
            </w:r>
          </w:p>
        </w:tc>
      </w:tr>
    </w:tbl>
    <w:p w:rsidR="00693916" w:rsidRPr="005F21AB" w:rsidRDefault="00A13013" w:rsidP="00A37229">
      <w:pPr>
        <w:ind w:left="510"/>
        <w:rPr>
          <w:szCs w:val="18"/>
        </w:rPr>
      </w:pPr>
      <w:r w:rsidRPr="005F21AB">
        <w:rPr>
          <w:szCs w:val="18"/>
        </w:rPr>
        <w:t>Pendant le temps indiqué, i</w:t>
      </w:r>
      <w:r w:rsidR="006F758C" w:rsidRPr="005F21AB">
        <w:rPr>
          <w:szCs w:val="18"/>
        </w:rPr>
        <w:t xml:space="preserve">l faut </w:t>
      </w:r>
      <w:r w:rsidR="00A84069" w:rsidRPr="005F21AB">
        <w:rPr>
          <w:szCs w:val="18"/>
        </w:rPr>
        <w:t>moduler sa voix dans un chant continu</w:t>
      </w:r>
      <w:r w:rsidR="00115725">
        <w:rPr>
          <w:szCs w:val="18"/>
        </w:rPr>
        <w:t xml:space="preserve"> et intérieur</w:t>
      </w:r>
      <w:r w:rsidR="00A84069" w:rsidRPr="005F21AB">
        <w:rPr>
          <w:szCs w:val="18"/>
        </w:rPr>
        <w:t xml:space="preserve">, sans parole ni musique. </w:t>
      </w:r>
      <w:r w:rsidR="001C3DC5">
        <w:rPr>
          <w:szCs w:val="18"/>
        </w:rPr>
        <w:t>Testez enfin</w:t>
      </w:r>
      <w:r w:rsidR="00693916" w:rsidRPr="005F21AB">
        <w:rPr>
          <w:szCs w:val="18"/>
        </w:rPr>
        <w:t xml:space="preserve"> </w:t>
      </w:r>
      <w:r w:rsidR="002F3EEE" w:rsidRPr="005F21AB">
        <w:rPr>
          <w:b/>
          <w:szCs w:val="18"/>
        </w:rPr>
        <w:t>E(voi)+</w:t>
      </w:r>
      <w:r w:rsidR="00352BA4" w:rsidRPr="005F21AB">
        <w:rPr>
          <w:b/>
          <w:szCs w:val="18"/>
        </w:rPr>
        <w:t>caractéristique</w:t>
      </w:r>
      <w:r w:rsidR="006F758C" w:rsidRPr="005F21AB">
        <w:rPr>
          <w:b/>
          <w:szCs w:val="18"/>
        </w:rPr>
        <w:t>(courante)</w:t>
      </w:r>
      <w:r w:rsidR="00352BA4" w:rsidRPr="005F21AB">
        <w:rPr>
          <w:szCs w:val="18"/>
        </w:rPr>
        <w:t xml:space="preserve"> </w:t>
      </w:r>
      <w:r w:rsidR="00A84069" w:rsidRPr="005F21AB">
        <w:rPr>
          <w:szCs w:val="18"/>
        </w:rPr>
        <w:t>indiquée</w:t>
      </w:r>
      <w:r w:rsidR="008E014A">
        <w:rPr>
          <w:szCs w:val="18"/>
        </w:rPr>
        <w:t>,</w:t>
      </w:r>
      <w:r w:rsidR="00A84069" w:rsidRPr="005F21AB">
        <w:rPr>
          <w:szCs w:val="18"/>
        </w:rPr>
        <w:t xml:space="preserve"> </w:t>
      </w:r>
      <w:r w:rsidR="00352BA4" w:rsidRPr="005F21AB">
        <w:rPr>
          <w:szCs w:val="18"/>
        </w:rPr>
        <w:t>à l’aube qui suit</w:t>
      </w:r>
      <w:r w:rsidR="008E014A">
        <w:rPr>
          <w:szCs w:val="18"/>
        </w:rPr>
        <w:t xml:space="preserve"> cette nuit</w:t>
      </w:r>
      <w:r w:rsidR="00693916" w:rsidRPr="005F21AB">
        <w:rPr>
          <w:szCs w:val="18"/>
        </w:rPr>
        <w:t>.</w:t>
      </w:r>
      <w:r w:rsidR="00E85944" w:rsidRPr="005F21AB">
        <w:rPr>
          <w:szCs w:val="18"/>
        </w:rPr>
        <w:t xml:space="preserve"> </w:t>
      </w:r>
      <w:r w:rsidR="00693916" w:rsidRPr="005F21AB">
        <w:rPr>
          <w:szCs w:val="18"/>
        </w:rPr>
        <w:t xml:space="preserve"> </w:t>
      </w:r>
      <w:r w:rsidR="001C3DC5">
        <w:rPr>
          <w:szCs w:val="18"/>
        </w:rPr>
        <w:t xml:space="preserve">Une épreuve réussie l’est pour toujours. </w:t>
      </w:r>
      <w:r w:rsidR="00A37229" w:rsidRPr="005F21AB">
        <w:rPr>
          <w:szCs w:val="18"/>
        </w:rPr>
        <w:t xml:space="preserve">Lorsque les </w:t>
      </w:r>
      <w:r w:rsidR="001C3DC5">
        <w:rPr>
          <w:szCs w:val="18"/>
        </w:rPr>
        <w:t xml:space="preserve">12 </w:t>
      </w:r>
      <w:r w:rsidR="00A37229" w:rsidRPr="005F21AB">
        <w:rPr>
          <w:szCs w:val="18"/>
        </w:rPr>
        <w:t xml:space="preserve">épreuves </w:t>
      </w:r>
      <w:r w:rsidR="001C3DC5">
        <w:rPr>
          <w:szCs w:val="18"/>
        </w:rPr>
        <w:t xml:space="preserve">ont </w:t>
      </w:r>
      <w:r w:rsidR="00A37229" w:rsidRPr="005F21AB">
        <w:rPr>
          <w:szCs w:val="18"/>
        </w:rPr>
        <w:t xml:space="preserve">été réussies, la puissance de la Nature plongera le magicien dans une </w:t>
      </w:r>
      <w:r w:rsidR="00A37229" w:rsidRPr="005F21AB">
        <w:rPr>
          <w:b/>
          <w:szCs w:val="18"/>
        </w:rPr>
        <w:t>transe</w:t>
      </w:r>
      <w:r w:rsidR="00A37229" w:rsidRPr="005F21AB">
        <w:rPr>
          <w:szCs w:val="18"/>
        </w:rPr>
        <w:t xml:space="preserve"> qui durera </w:t>
      </w:r>
      <w:r w:rsidR="00A37229" w:rsidRPr="001C3DC5">
        <w:rPr>
          <w:szCs w:val="18"/>
          <w:shd w:val="clear" w:color="auto" w:fill="FFFF00"/>
        </w:rPr>
        <w:t>E(voi) heures</w:t>
      </w:r>
      <w:r w:rsidR="00A37229" w:rsidRPr="005F21AB">
        <w:rPr>
          <w:szCs w:val="18"/>
        </w:rPr>
        <w:t xml:space="preserve">. Au terme de cette transe, si tout va bien, le sort </w:t>
      </w:r>
      <w:r w:rsidR="00A37229" w:rsidRPr="005F21AB">
        <w:rPr>
          <w:b/>
          <w:szCs w:val="18"/>
        </w:rPr>
        <w:t>Nature</w:t>
      </w:r>
      <w:r w:rsidR="00A37229" w:rsidRPr="005F21AB">
        <w:rPr>
          <w:szCs w:val="18"/>
        </w:rPr>
        <w:t xml:space="preserve"> </w:t>
      </w:r>
      <w:r w:rsidR="001C3DC5">
        <w:rPr>
          <w:szCs w:val="18"/>
        </w:rPr>
        <w:t xml:space="preserve">(DS1) </w:t>
      </w:r>
      <w:r w:rsidR="00A37229" w:rsidRPr="005F21AB">
        <w:rPr>
          <w:szCs w:val="18"/>
        </w:rPr>
        <w:t>sera découvert. La Foi passera à 0 pour toujours</w:t>
      </w:r>
      <w:r w:rsidR="008E014A">
        <w:rPr>
          <w:szCs w:val="18"/>
        </w:rPr>
        <w:t xml:space="preserve"> et les effets suivants seront d’application</w:t>
      </w:r>
      <w:r w:rsidR="001C3DC5">
        <w:rPr>
          <w:szCs w:val="18"/>
        </w:rPr>
        <w:t> :</w:t>
      </w:r>
      <w:r w:rsidR="00A37229" w:rsidRPr="005F21AB">
        <w:rPr>
          <w:szCs w:val="18"/>
        </w:rPr>
        <w:t> </w:t>
      </w:r>
    </w:p>
    <w:p w:rsidR="00693916" w:rsidRPr="005F21AB" w:rsidRDefault="00693916" w:rsidP="003F7DEE">
      <w:pPr>
        <w:numPr>
          <w:ilvl w:val="0"/>
          <w:numId w:val="6"/>
        </w:numPr>
        <w:rPr>
          <w:szCs w:val="18"/>
        </w:rPr>
      </w:pPr>
      <w:r w:rsidRPr="005F21AB">
        <w:rPr>
          <w:b/>
          <w:szCs w:val="18"/>
        </w:rPr>
        <w:t>Régénération</w:t>
      </w:r>
      <w:r w:rsidRPr="005F21AB">
        <w:rPr>
          <w:szCs w:val="18"/>
        </w:rPr>
        <w:t xml:space="preserve"> de la mana à midi et à minuit, </w:t>
      </w:r>
      <w:r w:rsidR="001C3DC5">
        <w:rPr>
          <w:szCs w:val="18"/>
        </w:rPr>
        <w:t xml:space="preserve">donc </w:t>
      </w:r>
      <w:r w:rsidRPr="005F21AB">
        <w:rPr>
          <w:szCs w:val="18"/>
        </w:rPr>
        <w:t>deux fois par jour.</w:t>
      </w:r>
    </w:p>
    <w:p w:rsidR="00693916" w:rsidRPr="005F21AB" w:rsidRDefault="00693916" w:rsidP="003F7DEE">
      <w:pPr>
        <w:numPr>
          <w:ilvl w:val="0"/>
          <w:numId w:val="6"/>
        </w:numPr>
        <w:rPr>
          <w:szCs w:val="18"/>
        </w:rPr>
      </w:pPr>
      <w:r w:rsidRPr="005F21AB">
        <w:rPr>
          <w:szCs w:val="18"/>
        </w:rPr>
        <w:t xml:space="preserve">Le coût en PdM d’un sort ne dépend pas de la formule mais est définit par </w:t>
      </w:r>
      <w:r w:rsidRPr="005F21AB">
        <w:rPr>
          <w:b/>
          <w:szCs w:val="18"/>
        </w:rPr>
        <w:t>l’usage</w:t>
      </w:r>
      <w:r w:rsidRPr="005F21AB">
        <w:rPr>
          <w:szCs w:val="18"/>
        </w:rPr>
        <w:t xml:space="preserve"> du sort lui-même</w:t>
      </w:r>
      <w:r w:rsidR="00A37229" w:rsidRPr="005F21AB">
        <w:rPr>
          <w:szCs w:val="18"/>
        </w:rPr>
        <w:t>, voir la description des sorts</w:t>
      </w:r>
      <w:r w:rsidRPr="005F21AB">
        <w:rPr>
          <w:szCs w:val="18"/>
        </w:rPr>
        <w:t>.</w:t>
      </w:r>
    </w:p>
    <w:p w:rsidR="00693916" w:rsidRPr="005F21AB" w:rsidRDefault="00693916" w:rsidP="003F7DEE">
      <w:pPr>
        <w:numPr>
          <w:ilvl w:val="0"/>
          <w:numId w:val="6"/>
        </w:numPr>
        <w:rPr>
          <w:szCs w:val="18"/>
        </w:rPr>
      </w:pPr>
      <w:r w:rsidRPr="005F21AB">
        <w:rPr>
          <w:szCs w:val="18"/>
        </w:rPr>
        <w:t xml:space="preserve">La </w:t>
      </w:r>
      <w:r w:rsidRPr="005F21AB">
        <w:rPr>
          <w:b/>
          <w:szCs w:val="18"/>
        </w:rPr>
        <w:t>durée</w:t>
      </w:r>
      <w:r w:rsidRPr="005F21AB">
        <w:rPr>
          <w:szCs w:val="18"/>
        </w:rPr>
        <w:t xml:space="preserve"> des sorts est prolongeable à souhait en payant le coût </w:t>
      </w:r>
      <w:r w:rsidR="001C3DC5">
        <w:rPr>
          <w:szCs w:val="18"/>
        </w:rPr>
        <w:t>en PdM, sans devoir relancer le sort</w:t>
      </w:r>
      <w:r w:rsidRPr="005F21AB">
        <w:rPr>
          <w:szCs w:val="18"/>
        </w:rPr>
        <w:t>.</w:t>
      </w:r>
    </w:p>
    <w:p w:rsidR="00693916" w:rsidRPr="005F21AB" w:rsidRDefault="00693916" w:rsidP="003F7DEE">
      <w:pPr>
        <w:numPr>
          <w:ilvl w:val="0"/>
          <w:numId w:val="6"/>
        </w:numPr>
        <w:rPr>
          <w:szCs w:val="18"/>
        </w:rPr>
      </w:pPr>
      <w:r w:rsidRPr="005F21AB">
        <w:rPr>
          <w:szCs w:val="18"/>
        </w:rPr>
        <w:lastRenderedPageBreak/>
        <w:t xml:space="preserve">Le </w:t>
      </w:r>
      <w:r w:rsidRPr="005F21AB">
        <w:rPr>
          <w:b/>
          <w:szCs w:val="18"/>
        </w:rPr>
        <w:t>NEM = E(voi)/10</w:t>
      </w:r>
      <w:r w:rsidRPr="005F21AB">
        <w:rPr>
          <w:szCs w:val="18"/>
        </w:rPr>
        <w:t xml:space="preserve">, </w:t>
      </w:r>
      <w:r w:rsidR="00E83052" w:rsidRPr="005F21AB">
        <w:rPr>
          <w:szCs w:val="18"/>
        </w:rPr>
        <w:t>aucun points d’ExM</w:t>
      </w:r>
      <w:r w:rsidRPr="005F21AB">
        <w:rPr>
          <w:szCs w:val="18"/>
        </w:rPr>
        <w:t xml:space="preserve"> </w:t>
      </w:r>
      <w:r w:rsidR="000C7735">
        <w:rPr>
          <w:szCs w:val="18"/>
        </w:rPr>
        <w:t>gagné.</w:t>
      </w:r>
    </w:p>
    <w:p w:rsidR="00693916" w:rsidRPr="005F21AB" w:rsidRDefault="00693916" w:rsidP="003F7DEE">
      <w:pPr>
        <w:numPr>
          <w:ilvl w:val="0"/>
          <w:numId w:val="6"/>
        </w:numPr>
        <w:rPr>
          <w:szCs w:val="18"/>
        </w:rPr>
      </w:pPr>
      <w:r w:rsidRPr="005F21AB">
        <w:rPr>
          <w:szCs w:val="18"/>
        </w:rPr>
        <w:t xml:space="preserve">Les sorts ont un </w:t>
      </w:r>
      <w:r w:rsidRPr="005F21AB">
        <w:rPr>
          <w:b/>
          <w:szCs w:val="18"/>
        </w:rPr>
        <w:t>NE = NEM</w:t>
      </w:r>
      <w:r w:rsidRPr="005F21AB">
        <w:rPr>
          <w:szCs w:val="18"/>
        </w:rPr>
        <w:t>, qui n’évolue pas individuellement</w:t>
      </w:r>
      <w:r w:rsidR="000C7735">
        <w:rPr>
          <w:szCs w:val="18"/>
        </w:rPr>
        <w:t xml:space="preserve">, aucune </w:t>
      </w:r>
      <w:r w:rsidR="000C7735" w:rsidRPr="005F21AB">
        <w:rPr>
          <w:szCs w:val="18"/>
        </w:rPr>
        <w:t xml:space="preserve">ExT </w:t>
      </w:r>
      <w:r w:rsidR="000C7735">
        <w:rPr>
          <w:szCs w:val="18"/>
        </w:rPr>
        <w:t>gagnée en lançant des sorts</w:t>
      </w:r>
      <w:r w:rsidR="000C7735" w:rsidRPr="005F21AB">
        <w:rPr>
          <w:szCs w:val="18"/>
        </w:rPr>
        <w:t>.</w:t>
      </w:r>
    </w:p>
    <w:p w:rsidR="00693916" w:rsidRPr="005F21AB" w:rsidRDefault="00693916" w:rsidP="003F7DEE">
      <w:pPr>
        <w:numPr>
          <w:ilvl w:val="0"/>
          <w:numId w:val="6"/>
        </w:numPr>
        <w:rPr>
          <w:szCs w:val="18"/>
        </w:rPr>
      </w:pPr>
      <w:r w:rsidRPr="005F21AB">
        <w:rPr>
          <w:szCs w:val="18"/>
        </w:rPr>
        <w:t xml:space="preserve">La </w:t>
      </w:r>
      <w:r w:rsidRPr="005F21AB">
        <w:rPr>
          <w:b/>
          <w:szCs w:val="18"/>
        </w:rPr>
        <w:t>VdC</w:t>
      </w:r>
      <w:r w:rsidRPr="005F21AB">
        <w:rPr>
          <w:szCs w:val="18"/>
        </w:rPr>
        <w:t xml:space="preserve"> = NEM+NE.</w:t>
      </w:r>
    </w:p>
    <w:p w:rsidR="00693916" w:rsidRPr="005F21AB" w:rsidRDefault="00693916" w:rsidP="003F7DEE">
      <w:pPr>
        <w:numPr>
          <w:ilvl w:val="0"/>
          <w:numId w:val="6"/>
        </w:numPr>
        <w:rPr>
          <w:szCs w:val="18"/>
        </w:rPr>
      </w:pPr>
      <w:r w:rsidRPr="005F21AB">
        <w:rPr>
          <w:szCs w:val="18"/>
        </w:rPr>
        <w:t xml:space="preserve">Les sorts </w:t>
      </w:r>
      <w:r w:rsidRPr="005F21AB">
        <w:rPr>
          <w:b/>
          <w:szCs w:val="18"/>
        </w:rPr>
        <w:t>ne s’étudient pas</w:t>
      </w:r>
      <w:r w:rsidRPr="005F21AB">
        <w:rPr>
          <w:szCs w:val="18"/>
        </w:rPr>
        <w:t>, ils se découvrent par la pratique (voir plus loin).</w:t>
      </w:r>
    </w:p>
    <w:p w:rsidR="00693916" w:rsidRPr="005F21AB" w:rsidRDefault="00693916" w:rsidP="003F7DEE">
      <w:pPr>
        <w:numPr>
          <w:ilvl w:val="0"/>
          <w:numId w:val="6"/>
        </w:numPr>
        <w:rPr>
          <w:szCs w:val="18"/>
        </w:rPr>
      </w:pPr>
      <w:r w:rsidRPr="005F21AB">
        <w:rPr>
          <w:szCs w:val="18"/>
        </w:rPr>
        <w:t xml:space="preserve">Le </w:t>
      </w:r>
      <w:r w:rsidRPr="005F21AB">
        <w:rPr>
          <w:b/>
          <w:szCs w:val="18"/>
        </w:rPr>
        <w:t>CPA</w:t>
      </w:r>
      <w:r w:rsidRPr="005F21AB">
        <w:rPr>
          <w:szCs w:val="18"/>
        </w:rPr>
        <w:t xml:space="preserve"> des sorts est divisé par deux.</w:t>
      </w:r>
    </w:p>
    <w:p w:rsidR="00F71D0D" w:rsidRPr="005F21AB" w:rsidRDefault="00F71D0D" w:rsidP="003F7DEE">
      <w:pPr>
        <w:numPr>
          <w:ilvl w:val="0"/>
          <w:numId w:val="6"/>
        </w:numPr>
        <w:rPr>
          <w:szCs w:val="18"/>
        </w:rPr>
      </w:pPr>
      <w:r w:rsidRPr="005F21AB">
        <w:rPr>
          <w:szCs w:val="18"/>
        </w:rPr>
        <w:t xml:space="preserve">Pour le calcul des formules, </w:t>
      </w:r>
      <w:r w:rsidRPr="005F21AB">
        <w:rPr>
          <w:b/>
          <w:szCs w:val="18"/>
        </w:rPr>
        <w:t>Foi=NE(Religion)=</w:t>
      </w:r>
      <w:r w:rsidR="00742A2E" w:rsidRPr="005F21AB">
        <w:rPr>
          <w:b/>
          <w:szCs w:val="18"/>
        </w:rPr>
        <w:t>NE(Magie)=</w:t>
      </w:r>
      <w:r w:rsidRPr="005F21AB">
        <w:rPr>
          <w:b/>
          <w:szCs w:val="18"/>
        </w:rPr>
        <w:t>40</w:t>
      </w:r>
      <w:r w:rsidRPr="005F21AB">
        <w:rPr>
          <w:szCs w:val="18"/>
        </w:rPr>
        <w:t>.</w:t>
      </w:r>
      <w:r w:rsidR="00742A2E" w:rsidRPr="005F21AB">
        <w:rPr>
          <w:szCs w:val="18"/>
        </w:rPr>
        <w:t xml:space="preserve"> Ces talents ne peuvent </w:t>
      </w:r>
      <w:r w:rsidR="000C7735">
        <w:rPr>
          <w:szCs w:val="18"/>
        </w:rPr>
        <w:t xml:space="preserve">pas </w:t>
      </w:r>
      <w:r w:rsidR="00742A2E" w:rsidRPr="005F21AB">
        <w:rPr>
          <w:szCs w:val="18"/>
        </w:rPr>
        <w:t>être utilisés.</w:t>
      </w:r>
    </w:p>
    <w:p w:rsidR="00693916" w:rsidRPr="005F21AB" w:rsidRDefault="00693916" w:rsidP="003F7DEE">
      <w:pPr>
        <w:numPr>
          <w:ilvl w:val="0"/>
          <w:numId w:val="6"/>
        </w:numPr>
        <w:rPr>
          <w:szCs w:val="18"/>
        </w:rPr>
      </w:pPr>
      <w:r w:rsidRPr="005F21AB">
        <w:rPr>
          <w:szCs w:val="18"/>
        </w:rPr>
        <w:t xml:space="preserve">Le magicien de la Nature ne peut utiliser </w:t>
      </w:r>
      <w:r w:rsidRPr="005F21AB">
        <w:rPr>
          <w:b/>
          <w:szCs w:val="18"/>
        </w:rPr>
        <w:t>aucune autre</w:t>
      </w:r>
      <w:r w:rsidRPr="005F21AB">
        <w:rPr>
          <w:szCs w:val="18"/>
        </w:rPr>
        <w:t xml:space="preserve"> forme de magie</w:t>
      </w:r>
      <w:r w:rsidR="00E83052" w:rsidRPr="005F21AB">
        <w:rPr>
          <w:szCs w:val="18"/>
        </w:rPr>
        <w:t>,</w:t>
      </w:r>
      <w:r w:rsidR="00F71D0D" w:rsidRPr="005F21AB">
        <w:rPr>
          <w:szCs w:val="18"/>
        </w:rPr>
        <w:t xml:space="preserve"> même les reliques</w:t>
      </w:r>
      <w:r w:rsidR="000C7735">
        <w:rPr>
          <w:szCs w:val="18"/>
        </w:rPr>
        <w:t> !</w:t>
      </w:r>
    </w:p>
    <w:p w:rsidR="00693916" w:rsidRPr="005F21AB" w:rsidRDefault="00693916" w:rsidP="003F7DEE">
      <w:pPr>
        <w:numPr>
          <w:ilvl w:val="0"/>
          <w:numId w:val="6"/>
        </w:numPr>
        <w:rPr>
          <w:szCs w:val="18"/>
        </w:rPr>
      </w:pPr>
      <w:r w:rsidRPr="005F21AB">
        <w:rPr>
          <w:szCs w:val="18"/>
        </w:rPr>
        <w:t xml:space="preserve">Le magicien de la Nature n’émet aucune forme d’énergie magique </w:t>
      </w:r>
      <w:r w:rsidRPr="005F21AB">
        <w:rPr>
          <w:b/>
          <w:szCs w:val="18"/>
        </w:rPr>
        <w:t>perceptible</w:t>
      </w:r>
      <w:r w:rsidR="00E83052" w:rsidRPr="005F21AB">
        <w:rPr>
          <w:b/>
          <w:szCs w:val="18"/>
        </w:rPr>
        <w:t xml:space="preserve">, </w:t>
      </w:r>
      <w:r w:rsidR="00E83052" w:rsidRPr="005F21AB">
        <w:rPr>
          <w:szCs w:val="18"/>
        </w:rPr>
        <w:t xml:space="preserve">les focus des reliques ne peuvent pas les prendre pour cible mais les effets de zone </w:t>
      </w:r>
      <w:r w:rsidR="000C7735">
        <w:rPr>
          <w:szCs w:val="18"/>
        </w:rPr>
        <w:t>le touche</w:t>
      </w:r>
      <w:r w:rsidRPr="005F21AB">
        <w:rPr>
          <w:szCs w:val="18"/>
        </w:rPr>
        <w:t>.</w:t>
      </w:r>
    </w:p>
    <w:p w:rsidR="00693916" w:rsidRPr="005F21AB" w:rsidRDefault="00693916" w:rsidP="003F7DEE">
      <w:pPr>
        <w:numPr>
          <w:ilvl w:val="0"/>
          <w:numId w:val="6"/>
        </w:numPr>
        <w:rPr>
          <w:szCs w:val="18"/>
        </w:rPr>
      </w:pPr>
      <w:r w:rsidRPr="005F21AB">
        <w:rPr>
          <w:szCs w:val="18"/>
        </w:rPr>
        <w:t>L</w:t>
      </w:r>
      <w:r w:rsidR="00687062" w:rsidRPr="005F21AB">
        <w:rPr>
          <w:szCs w:val="18"/>
        </w:rPr>
        <w:t xml:space="preserve">es </w:t>
      </w:r>
      <w:r w:rsidRPr="005F21AB">
        <w:rPr>
          <w:b/>
          <w:szCs w:val="18"/>
        </w:rPr>
        <w:t>parole</w:t>
      </w:r>
      <w:r w:rsidR="00687062" w:rsidRPr="005F21AB">
        <w:rPr>
          <w:b/>
          <w:szCs w:val="18"/>
        </w:rPr>
        <w:t>s</w:t>
      </w:r>
      <w:r w:rsidRPr="005F21AB">
        <w:rPr>
          <w:b/>
          <w:szCs w:val="18"/>
        </w:rPr>
        <w:t xml:space="preserve"> </w:t>
      </w:r>
      <w:r w:rsidR="00A56412" w:rsidRPr="005F21AB">
        <w:rPr>
          <w:b/>
          <w:szCs w:val="18"/>
        </w:rPr>
        <w:t xml:space="preserve">et </w:t>
      </w:r>
      <w:r w:rsidRPr="005F21AB">
        <w:rPr>
          <w:b/>
          <w:szCs w:val="18"/>
        </w:rPr>
        <w:t>geste</w:t>
      </w:r>
      <w:r w:rsidR="00687062" w:rsidRPr="005F21AB">
        <w:rPr>
          <w:b/>
          <w:szCs w:val="18"/>
        </w:rPr>
        <w:t>s</w:t>
      </w:r>
      <w:r w:rsidRPr="005F21AB">
        <w:rPr>
          <w:szCs w:val="18"/>
        </w:rPr>
        <w:t xml:space="preserve"> n’</w:t>
      </w:r>
      <w:r w:rsidR="00687062" w:rsidRPr="005F21AB">
        <w:rPr>
          <w:szCs w:val="18"/>
        </w:rPr>
        <w:t xml:space="preserve">ont aucune influence </w:t>
      </w:r>
      <w:r w:rsidRPr="005F21AB">
        <w:rPr>
          <w:szCs w:val="18"/>
        </w:rPr>
        <w:t>pour lancer les sorts.</w:t>
      </w:r>
    </w:p>
    <w:p w:rsidR="00693916" w:rsidRPr="005F21AB" w:rsidRDefault="00693916" w:rsidP="003F7DEE">
      <w:pPr>
        <w:numPr>
          <w:ilvl w:val="0"/>
          <w:numId w:val="6"/>
        </w:numPr>
        <w:rPr>
          <w:szCs w:val="18"/>
        </w:rPr>
      </w:pPr>
      <w:r w:rsidRPr="005F21AB">
        <w:rPr>
          <w:szCs w:val="18"/>
        </w:rPr>
        <w:t xml:space="preserve">L’aspect </w:t>
      </w:r>
      <w:r w:rsidRPr="005F21AB">
        <w:rPr>
          <w:b/>
          <w:szCs w:val="18"/>
        </w:rPr>
        <w:t>visuel</w:t>
      </w:r>
      <w:r w:rsidRPr="005F21AB">
        <w:rPr>
          <w:szCs w:val="18"/>
        </w:rPr>
        <w:t xml:space="preserve"> des sorts est au choix libre du Perso, il peut être nul.</w:t>
      </w:r>
    </w:p>
    <w:p w:rsidR="00693916" w:rsidRPr="005F21AB" w:rsidRDefault="00693916" w:rsidP="003F7DEE">
      <w:pPr>
        <w:numPr>
          <w:ilvl w:val="0"/>
          <w:numId w:val="6"/>
        </w:numPr>
        <w:rPr>
          <w:szCs w:val="18"/>
        </w:rPr>
      </w:pPr>
      <w:r w:rsidRPr="005F21AB">
        <w:rPr>
          <w:szCs w:val="18"/>
        </w:rPr>
        <w:t xml:space="preserve">Le magicien ne subit pas de malus par son </w:t>
      </w:r>
      <w:r w:rsidRPr="005F21AB">
        <w:rPr>
          <w:b/>
          <w:szCs w:val="18"/>
        </w:rPr>
        <w:t>déplacement</w:t>
      </w:r>
      <w:r w:rsidRPr="005F21AB">
        <w:rPr>
          <w:szCs w:val="18"/>
        </w:rPr>
        <w:t xml:space="preserve"> dans le lancement d’un sort.</w:t>
      </w:r>
    </w:p>
    <w:p w:rsidR="00693916" w:rsidRPr="005F21AB" w:rsidRDefault="00693916" w:rsidP="003F7DEE">
      <w:pPr>
        <w:numPr>
          <w:ilvl w:val="0"/>
          <w:numId w:val="6"/>
        </w:numPr>
        <w:rPr>
          <w:szCs w:val="18"/>
        </w:rPr>
      </w:pPr>
      <w:r w:rsidRPr="005F21AB">
        <w:rPr>
          <w:szCs w:val="18"/>
        </w:rPr>
        <w:t xml:space="preserve">La magie de la Nature n’existe pas dans le </w:t>
      </w:r>
      <w:r w:rsidRPr="005F21AB">
        <w:rPr>
          <w:b/>
          <w:szCs w:val="18"/>
        </w:rPr>
        <w:t>Monde Divin</w:t>
      </w:r>
      <w:r w:rsidRPr="005F21AB">
        <w:rPr>
          <w:szCs w:val="18"/>
        </w:rPr>
        <w:t>.</w:t>
      </w:r>
      <w:r w:rsidR="003E7DD6">
        <w:rPr>
          <w:szCs w:val="18"/>
        </w:rPr>
        <w:t xml:space="preserve"> </w:t>
      </w:r>
    </w:p>
    <w:p w:rsidR="00693916" w:rsidRPr="005F21AB" w:rsidRDefault="00693916" w:rsidP="003F7DEE">
      <w:pPr>
        <w:numPr>
          <w:ilvl w:val="0"/>
          <w:numId w:val="6"/>
        </w:numPr>
        <w:rPr>
          <w:szCs w:val="18"/>
        </w:rPr>
      </w:pPr>
      <w:r w:rsidRPr="005F21AB">
        <w:rPr>
          <w:szCs w:val="18"/>
        </w:rPr>
        <w:t xml:space="preserve">Il n’y a </w:t>
      </w:r>
      <w:r w:rsidRPr="005F21AB">
        <w:rPr>
          <w:b/>
          <w:szCs w:val="18"/>
        </w:rPr>
        <w:t>pas d</w:t>
      </w:r>
      <w:r w:rsidR="000C7735">
        <w:rPr>
          <w:b/>
          <w:szCs w:val="18"/>
        </w:rPr>
        <w:t>’</w:t>
      </w:r>
      <w:r w:rsidRPr="005F21AB">
        <w:rPr>
          <w:b/>
          <w:szCs w:val="18"/>
        </w:rPr>
        <w:t>e</w:t>
      </w:r>
      <w:r w:rsidR="000C7735">
        <w:rPr>
          <w:b/>
          <w:szCs w:val="18"/>
        </w:rPr>
        <w:t>ffets de</w:t>
      </w:r>
      <w:r w:rsidRPr="005F21AB">
        <w:rPr>
          <w:b/>
          <w:szCs w:val="18"/>
        </w:rPr>
        <w:t xml:space="preserve"> tRC</w:t>
      </w:r>
      <w:r w:rsidRPr="005F21AB">
        <w:rPr>
          <w:szCs w:val="18"/>
        </w:rPr>
        <w:t xml:space="preserve"> avec les sorts de la Nature</w:t>
      </w:r>
      <w:r w:rsidR="00D000CF" w:rsidRPr="005F21AB">
        <w:rPr>
          <w:szCs w:val="18"/>
        </w:rPr>
        <w:t xml:space="preserve">, les </w:t>
      </w:r>
      <w:r w:rsidR="00D000CF" w:rsidRPr="005F21AB">
        <w:rPr>
          <w:b/>
          <w:szCs w:val="18"/>
        </w:rPr>
        <w:t>tEC</w:t>
      </w:r>
      <w:r w:rsidR="00D000CF" w:rsidRPr="005F21AB">
        <w:rPr>
          <w:szCs w:val="18"/>
        </w:rPr>
        <w:t xml:space="preserve"> sont résolus sur une table spéciale</w:t>
      </w:r>
      <w:r w:rsidRPr="005F21AB">
        <w:rPr>
          <w:szCs w:val="18"/>
        </w:rPr>
        <w:t>. </w:t>
      </w:r>
    </w:p>
    <w:p w:rsidR="00687062" w:rsidRPr="005F21AB" w:rsidRDefault="00693916" w:rsidP="003F7DEE">
      <w:pPr>
        <w:numPr>
          <w:ilvl w:val="0"/>
          <w:numId w:val="6"/>
        </w:numPr>
        <w:rPr>
          <w:szCs w:val="18"/>
        </w:rPr>
      </w:pPr>
      <w:r w:rsidRPr="005F21AB">
        <w:rPr>
          <w:szCs w:val="18"/>
        </w:rPr>
        <w:t xml:space="preserve">Les magiciens peuvent </w:t>
      </w:r>
      <w:r w:rsidRPr="005F21AB">
        <w:rPr>
          <w:b/>
          <w:szCs w:val="18"/>
        </w:rPr>
        <w:t>utiliser leur EN</w:t>
      </w:r>
      <w:r w:rsidRPr="005F21AB">
        <w:rPr>
          <w:szCs w:val="18"/>
        </w:rPr>
        <w:t xml:space="preserve"> comme Mana, </w:t>
      </w:r>
      <w:r w:rsidR="000C7735">
        <w:rPr>
          <w:szCs w:val="18"/>
        </w:rPr>
        <w:t>l’effet</w:t>
      </w:r>
      <w:r w:rsidRPr="005F21AB">
        <w:rPr>
          <w:szCs w:val="18"/>
        </w:rPr>
        <w:t xml:space="preserve"> des malus</w:t>
      </w:r>
      <w:r w:rsidR="00E83052" w:rsidRPr="005F21AB">
        <w:rPr>
          <w:szCs w:val="18"/>
        </w:rPr>
        <w:t xml:space="preserve"> </w:t>
      </w:r>
      <w:r w:rsidR="000C7735">
        <w:rPr>
          <w:szCs w:val="18"/>
        </w:rPr>
        <w:t xml:space="preserve">dûs aux pertes d’EN s’appliquent </w:t>
      </w:r>
      <w:r w:rsidR="00E83052" w:rsidRPr="005F21AB">
        <w:rPr>
          <w:szCs w:val="18"/>
        </w:rPr>
        <w:t xml:space="preserve">la phase </w:t>
      </w:r>
      <w:r w:rsidR="000C7735">
        <w:rPr>
          <w:szCs w:val="18"/>
        </w:rPr>
        <w:t>qui suit le lancement</w:t>
      </w:r>
      <w:r w:rsidR="005D425F">
        <w:rPr>
          <w:szCs w:val="18"/>
        </w:rPr>
        <w:t xml:space="preserve"> du sort</w:t>
      </w:r>
      <w:r w:rsidRPr="005F21AB">
        <w:rPr>
          <w:szCs w:val="18"/>
        </w:rPr>
        <w:t>.</w:t>
      </w:r>
    </w:p>
    <w:p w:rsidR="00693916" w:rsidRPr="005F21AB" w:rsidRDefault="00693916" w:rsidP="003F7DEE">
      <w:pPr>
        <w:numPr>
          <w:ilvl w:val="0"/>
          <w:numId w:val="6"/>
        </w:numPr>
        <w:rPr>
          <w:szCs w:val="18"/>
        </w:rPr>
      </w:pPr>
      <w:r w:rsidRPr="005F21AB">
        <w:rPr>
          <w:b/>
          <w:szCs w:val="18"/>
        </w:rPr>
        <w:t xml:space="preserve">Lancement du </w:t>
      </w:r>
      <w:r w:rsidR="00E83052" w:rsidRPr="005F21AB">
        <w:rPr>
          <w:b/>
          <w:szCs w:val="18"/>
        </w:rPr>
        <w:t>sort</w:t>
      </w:r>
      <w:r w:rsidR="00E83052" w:rsidRPr="005F21AB">
        <w:rPr>
          <w:szCs w:val="18"/>
        </w:rPr>
        <w:t>:</w:t>
      </w:r>
      <w:r w:rsidR="00687062" w:rsidRPr="005F21AB">
        <w:rPr>
          <w:szCs w:val="18"/>
        </w:rPr>
        <w:t xml:space="preserve"> l</w:t>
      </w:r>
      <w:r w:rsidRPr="005F21AB">
        <w:rPr>
          <w:szCs w:val="18"/>
        </w:rPr>
        <w:t>a quantité de PdM dépensée doit être fixée au lancement du sort et détermine les effets de ce dernier (durée</w:t>
      </w:r>
      <w:r w:rsidR="00E83052" w:rsidRPr="005F21AB">
        <w:rPr>
          <w:szCs w:val="18"/>
        </w:rPr>
        <w:t xml:space="preserve"> de base</w:t>
      </w:r>
      <w:r w:rsidRPr="005F21AB">
        <w:rPr>
          <w:szCs w:val="18"/>
        </w:rPr>
        <w:t>, distance, usage, etc.). C’est ce montant total qui déterminera le nombre de phases nécessaires pour lancer le sort. La durée du sort est par défaut le minimum indiqué et peut être prolongée au besoin sans relancer le sort.</w:t>
      </w:r>
    </w:p>
    <w:p w:rsidR="00693916" w:rsidRPr="005F21AB" w:rsidRDefault="00687062" w:rsidP="00A37229">
      <w:pPr>
        <w:pStyle w:val="Exemple0"/>
        <w:ind w:left="510"/>
        <w:rPr>
          <w:szCs w:val="18"/>
        </w:rPr>
      </w:pPr>
      <w:r w:rsidRPr="005F21AB">
        <w:rPr>
          <w:szCs w:val="18"/>
        </w:rPr>
        <w:t xml:space="preserve">Exemple : </w:t>
      </w:r>
      <w:r w:rsidR="00693916" w:rsidRPr="005F21AB">
        <w:rPr>
          <w:szCs w:val="18"/>
        </w:rPr>
        <w:t>le sort Vie et Mort (DS9) permet au magicien (NEM4/NE4, VdC8) d’attaquer un ennemi éloigné de 20m et de lui infliger 15 EN de poison ainsi que 10 blessure de froid. Le coût sera de (20m/5)4 PdM + (15EN/3)5 PdM + (10froid/2)5 PdM = 14 PdM. Le sort sera lancé en 2 phases</w:t>
      </w:r>
      <w:r w:rsidR="000C7735">
        <w:rPr>
          <w:szCs w:val="18"/>
        </w:rPr>
        <w:t xml:space="preserve"> (8 PdM puis 6 PdM)</w:t>
      </w:r>
      <w:r w:rsidR="00693916" w:rsidRPr="005F21AB">
        <w:rPr>
          <w:szCs w:val="18"/>
        </w:rPr>
        <w:t xml:space="preserve">. La cible perdra 3 EN </w:t>
      </w:r>
      <w:r w:rsidR="000C7735" w:rsidRPr="005F21AB">
        <w:rPr>
          <w:szCs w:val="18"/>
        </w:rPr>
        <w:t xml:space="preserve">et 2 blessure de froid </w:t>
      </w:r>
      <w:r w:rsidR="00693916" w:rsidRPr="005F21AB">
        <w:rPr>
          <w:szCs w:val="18"/>
        </w:rPr>
        <w:t>par phase pendant 5 phase</w:t>
      </w:r>
      <w:r w:rsidR="000C7735">
        <w:rPr>
          <w:szCs w:val="18"/>
        </w:rPr>
        <w:t>s</w:t>
      </w:r>
      <w:r w:rsidR="00693916" w:rsidRPr="005F21AB">
        <w:rPr>
          <w:szCs w:val="18"/>
        </w:rPr>
        <w:t>. Il doit y avoir une source de poison et de froid à moins de 1400m. Le sort peut affecter 4 cibles à la fois pour un coût de 14 +13 +12 +11 = 50 PdM.</w:t>
      </w:r>
    </w:p>
    <w:p w:rsidR="000C7735" w:rsidRDefault="000C7735" w:rsidP="003F7DEE">
      <w:pPr>
        <w:numPr>
          <w:ilvl w:val="0"/>
          <w:numId w:val="6"/>
        </w:numPr>
        <w:rPr>
          <w:szCs w:val="18"/>
        </w:rPr>
      </w:pPr>
      <w:r>
        <w:rPr>
          <w:szCs w:val="18"/>
        </w:rPr>
        <w:t xml:space="preserve">Les </w:t>
      </w:r>
      <w:r w:rsidR="00693916" w:rsidRPr="005F21AB">
        <w:rPr>
          <w:szCs w:val="18"/>
        </w:rPr>
        <w:t>sort</w:t>
      </w:r>
      <w:r>
        <w:rPr>
          <w:szCs w:val="18"/>
        </w:rPr>
        <w:t>s</w:t>
      </w:r>
      <w:r w:rsidR="00693916" w:rsidRPr="005F21AB">
        <w:rPr>
          <w:szCs w:val="18"/>
        </w:rPr>
        <w:t xml:space="preserve"> </w:t>
      </w:r>
      <w:r>
        <w:rPr>
          <w:szCs w:val="18"/>
        </w:rPr>
        <w:t>offrent</w:t>
      </w:r>
      <w:r w:rsidR="00693916" w:rsidRPr="005F21AB">
        <w:rPr>
          <w:szCs w:val="18"/>
        </w:rPr>
        <w:t xml:space="preserve"> plusieurs </w:t>
      </w:r>
      <w:r w:rsidR="00693916" w:rsidRPr="000C7735">
        <w:rPr>
          <w:b/>
          <w:szCs w:val="18"/>
        </w:rPr>
        <w:t>variantes</w:t>
      </w:r>
      <w:r w:rsidR="00693916" w:rsidRPr="005F21AB">
        <w:rPr>
          <w:szCs w:val="18"/>
        </w:rPr>
        <w:t xml:space="preserve">, le J choisit celle qu’il désire mais ne peut les cumuler. Les interprétations sont fixées par le MdJ. </w:t>
      </w:r>
    </w:p>
    <w:p w:rsidR="00693916" w:rsidRPr="005F21AB" w:rsidRDefault="00693916" w:rsidP="003F7DEE">
      <w:pPr>
        <w:numPr>
          <w:ilvl w:val="0"/>
          <w:numId w:val="6"/>
        </w:numPr>
        <w:rPr>
          <w:szCs w:val="18"/>
        </w:rPr>
      </w:pPr>
      <w:r w:rsidRPr="005F21AB">
        <w:rPr>
          <w:szCs w:val="18"/>
        </w:rPr>
        <w:t>La magie de la Nature exclut les matières non spécifiquement naturelles.</w:t>
      </w:r>
    </w:p>
    <w:p w:rsidR="00693916" w:rsidRDefault="00680AA0" w:rsidP="003F7DEE">
      <w:pPr>
        <w:numPr>
          <w:ilvl w:val="0"/>
          <w:numId w:val="6"/>
        </w:numPr>
        <w:jc w:val="left"/>
        <w:rPr>
          <w:szCs w:val="18"/>
        </w:rPr>
      </w:pPr>
      <w:r w:rsidRPr="005F21AB">
        <w:rPr>
          <w:noProof/>
          <w:szCs w:val="18"/>
          <w:lang w:eastAsia="fr-BE"/>
        </w:rPr>
        <w:drawing>
          <wp:anchor distT="0" distB="0" distL="114300" distR="114300" simplePos="0" relativeHeight="251669504" behindDoc="1" locked="0" layoutInCell="1" allowOverlap="1" wp14:anchorId="78A1559E" wp14:editId="605E8323">
            <wp:simplePos x="0" y="0"/>
            <wp:positionH relativeFrom="column">
              <wp:posOffset>5852160</wp:posOffset>
            </wp:positionH>
            <wp:positionV relativeFrom="paragraph">
              <wp:posOffset>748665</wp:posOffset>
            </wp:positionV>
            <wp:extent cx="619760" cy="619760"/>
            <wp:effectExtent l="0" t="0" r="8890" b="8890"/>
            <wp:wrapTight wrapText="bothSides">
              <wp:wrapPolygon edited="0">
                <wp:start x="0" y="0"/>
                <wp:lineTo x="0" y="21246"/>
                <wp:lineTo x="21246" y="21246"/>
                <wp:lineTo x="21246" y="0"/>
                <wp:lineTo x="0" y="0"/>
              </wp:wrapPolygon>
            </wp:wrapTight>
            <wp:docPr id="78" name="Image 78" descr="yellow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yellow su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760"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693916" w:rsidRPr="005F21AB">
        <w:rPr>
          <w:b/>
          <w:szCs w:val="18"/>
        </w:rPr>
        <w:t xml:space="preserve">Gain de nouveaux </w:t>
      </w:r>
      <w:r w:rsidR="00E83052" w:rsidRPr="005F21AB">
        <w:rPr>
          <w:b/>
          <w:szCs w:val="18"/>
        </w:rPr>
        <w:t>sorts</w:t>
      </w:r>
      <w:r w:rsidR="0020527B">
        <w:rPr>
          <w:szCs w:val="18"/>
        </w:rPr>
        <w:br/>
      </w:r>
      <w:r w:rsidR="000C7735">
        <w:rPr>
          <w:szCs w:val="18"/>
        </w:rPr>
        <w:t xml:space="preserve">Les sorts </w:t>
      </w:r>
      <w:r w:rsidR="00693916" w:rsidRPr="005F21AB">
        <w:rPr>
          <w:szCs w:val="18"/>
        </w:rPr>
        <w:t xml:space="preserve">s’apprennent </w:t>
      </w:r>
      <w:r w:rsidR="000C7735">
        <w:rPr>
          <w:szCs w:val="18"/>
        </w:rPr>
        <w:t xml:space="preserve">dans </w:t>
      </w:r>
      <w:r w:rsidR="00693916" w:rsidRPr="005F21AB">
        <w:rPr>
          <w:szCs w:val="18"/>
        </w:rPr>
        <w:t>un parcours personnel du magicien.</w:t>
      </w:r>
      <w:r w:rsidR="00687062" w:rsidRPr="005F21AB">
        <w:rPr>
          <w:szCs w:val="18"/>
        </w:rPr>
        <w:t xml:space="preserve"> </w:t>
      </w:r>
      <w:r w:rsidR="00693916" w:rsidRPr="005F21AB">
        <w:rPr>
          <w:szCs w:val="18"/>
        </w:rPr>
        <w:t xml:space="preserve">Chaque </w:t>
      </w:r>
      <w:r w:rsidR="000C7735">
        <w:rPr>
          <w:szCs w:val="18"/>
        </w:rPr>
        <w:t xml:space="preserve">lancement de sort dont le </w:t>
      </w:r>
      <w:r w:rsidR="00693916" w:rsidRPr="000C7735">
        <w:rPr>
          <w:szCs w:val="18"/>
          <w:shd w:val="clear" w:color="auto" w:fill="FFFF00"/>
        </w:rPr>
        <w:t>dé &lt;= NEM</w:t>
      </w:r>
      <w:r w:rsidR="00693916" w:rsidRPr="005F21AB">
        <w:rPr>
          <w:szCs w:val="18"/>
        </w:rPr>
        <w:t xml:space="preserve"> fait gagner </w:t>
      </w:r>
      <w:r w:rsidR="00693916" w:rsidRPr="000C7735">
        <w:rPr>
          <w:szCs w:val="18"/>
          <w:shd w:val="clear" w:color="auto" w:fill="FFFF00"/>
        </w:rPr>
        <w:t>DS(sort lancé)</w:t>
      </w:r>
      <w:r w:rsidR="00693916" w:rsidRPr="005F21AB">
        <w:rPr>
          <w:szCs w:val="18"/>
        </w:rPr>
        <w:t xml:space="preserve"> points d’ExT magique</w:t>
      </w:r>
      <w:r w:rsidR="00D000CF" w:rsidRPr="005F21AB">
        <w:rPr>
          <w:szCs w:val="18"/>
        </w:rPr>
        <w:t xml:space="preserve"> (1 </w:t>
      </w:r>
      <w:r w:rsidR="008E014A">
        <w:rPr>
          <w:szCs w:val="18"/>
        </w:rPr>
        <w:t xml:space="preserve">max </w:t>
      </w:r>
      <w:r w:rsidR="00D000CF" w:rsidRPr="005F21AB">
        <w:rPr>
          <w:szCs w:val="18"/>
        </w:rPr>
        <w:t>par l’entraînement</w:t>
      </w:r>
      <w:r w:rsidR="008E014A">
        <w:rPr>
          <w:szCs w:val="18"/>
        </w:rPr>
        <w:t>, quelque soit le sort lancé</w:t>
      </w:r>
      <w:r w:rsidR="00D000CF" w:rsidRPr="005F21AB">
        <w:rPr>
          <w:szCs w:val="18"/>
        </w:rPr>
        <w:t>)</w:t>
      </w:r>
      <w:r w:rsidR="00693916" w:rsidRPr="005F21AB">
        <w:rPr>
          <w:szCs w:val="18"/>
        </w:rPr>
        <w:t>. A ce moment, vérifiez si le total des points accumulés pourrait permettre d’acquérir un sort inconnu</w:t>
      </w:r>
      <w:r w:rsidR="000C7735">
        <w:rPr>
          <w:szCs w:val="18"/>
        </w:rPr>
        <w:t xml:space="preserve"> (selon le CPA des sorts manquant</w:t>
      </w:r>
      <w:r w:rsidR="00F633AB">
        <w:rPr>
          <w:szCs w:val="18"/>
        </w:rPr>
        <w:t>s</w:t>
      </w:r>
      <w:r w:rsidR="000C7735">
        <w:rPr>
          <w:szCs w:val="18"/>
        </w:rPr>
        <w:t>)</w:t>
      </w:r>
      <w:r w:rsidR="00693916" w:rsidRPr="005F21AB">
        <w:rPr>
          <w:szCs w:val="18"/>
        </w:rPr>
        <w:t xml:space="preserve">. Lancez le D100 sur la table des sorts de la Nature. Si le dé indique un sort qui peut être acheté avec les points accumulés, alors ce sort est acquis et les points ExT nécessaires dépensés. </w:t>
      </w:r>
      <w:r w:rsidR="002F3EEE" w:rsidRPr="005F21AB">
        <w:rPr>
          <w:szCs w:val="18"/>
        </w:rPr>
        <w:t xml:space="preserve">Si le sort déterminé par le dé est déjà connu, il n’y a aucun effet. </w:t>
      </w:r>
      <w:r w:rsidR="00693916" w:rsidRPr="005F21AB">
        <w:rPr>
          <w:szCs w:val="18"/>
        </w:rPr>
        <w:t xml:space="preserve">Lancez le dé chaque </w:t>
      </w:r>
      <w:r w:rsidR="00693916" w:rsidRPr="000C7735">
        <w:rPr>
          <w:szCs w:val="18"/>
          <w:shd w:val="clear" w:color="auto" w:fill="FFFF00"/>
        </w:rPr>
        <w:t xml:space="preserve">fois que des points d’ExT </w:t>
      </w:r>
      <w:r w:rsidR="000C7735" w:rsidRPr="000C7735">
        <w:rPr>
          <w:szCs w:val="18"/>
          <w:shd w:val="clear" w:color="auto" w:fill="FFFF00"/>
        </w:rPr>
        <w:t xml:space="preserve">magique </w:t>
      </w:r>
      <w:r w:rsidR="00693916" w:rsidRPr="000C7735">
        <w:rPr>
          <w:szCs w:val="18"/>
          <w:shd w:val="clear" w:color="auto" w:fill="FFFF00"/>
        </w:rPr>
        <w:t>sont gagnés</w:t>
      </w:r>
      <w:r w:rsidR="00693916" w:rsidRPr="005F21AB">
        <w:rPr>
          <w:szCs w:val="18"/>
        </w:rPr>
        <w:t>. S’il ne reste qu’un sort à acquérir, il l’est automatiquement.</w:t>
      </w:r>
      <w:r w:rsidR="000C7735">
        <w:rPr>
          <w:szCs w:val="18"/>
        </w:rPr>
        <w:t xml:space="preserve"> Une foi</w:t>
      </w:r>
      <w:r w:rsidR="00F633AB">
        <w:rPr>
          <w:szCs w:val="18"/>
        </w:rPr>
        <w:t>s tous les sorts connus, arrêtez</w:t>
      </w:r>
      <w:r w:rsidR="000C7735">
        <w:rPr>
          <w:szCs w:val="18"/>
        </w:rPr>
        <w:t xml:space="preserve"> de gérer ces points.</w:t>
      </w:r>
      <w:r w:rsidR="00F633AB">
        <w:rPr>
          <w:szCs w:val="18"/>
        </w:rPr>
        <w:t xml:space="preserve"> Voir Maître de la Nature pour les sorts spéciaux.</w:t>
      </w:r>
    </w:p>
    <w:p w:rsidR="00BE19BA" w:rsidRDefault="001B0637" w:rsidP="003F7DEE">
      <w:pPr>
        <w:numPr>
          <w:ilvl w:val="0"/>
          <w:numId w:val="6"/>
        </w:numPr>
        <w:rPr>
          <w:szCs w:val="18"/>
        </w:rPr>
      </w:pPr>
      <w:r w:rsidRPr="004124BC">
        <w:rPr>
          <w:b/>
          <w:szCs w:val="18"/>
        </w:rPr>
        <w:t>Sang de la Nature</w:t>
      </w:r>
      <w:r>
        <w:rPr>
          <w:szCs w:val="18"/>
        </w:rPr>
        <w:t> </w:t>
      </w:r>
    </w:p>
    <w:p w:rsidR="003E7DD6" w:rsidRDefault="0020527B" w:rsidP="003E7DD6">
      <w:pPr>
        <w:ind w:left="510"/>
        <w:jc w:val="left"/>
        <w:rPr>
          <w:szCs w:val="18"/>
        </w:rPr>
      </w:pPr>
      <w:r>
        <w:rPr>
          <w:szCs w:val="18"/>
        </w:rPr>
        <w:t xml:space="preserve">Une fois au NEM 5 et tous les sorts DS1 à 5 connus, le magicien de la Nature peut tenter de passer </w:t>
      </w:r>
      <w:r w:rsidRPr="00BE19BA">
        <w:rPr>
          <w:szCs w:val="18"/>
          <w:shd w:val="clear" w:color="auto" w:fill="FFFF00"/>
        </w:rPr>
        <w:t xml:space="preserve">l’épreuve de révélation </w:t>
      </w:r>
      <w:r>
        <w:rPr>
          <w:szCs w:val="18"/>
        </w:rPr>
        <w:t xml:space="preserve">qui consiste à boire une potion de </w:t>
      </w:r>
      <w:r w:rsidRPr="00BE19BA">
        <w:rPr>
          <w:i/>
          <w:szCs w:val="18"/>
        </w:rPr>
        <w:t>Sang de la Nature</w:t>
      </w:r>
      <w:r>
        <w:rPr>
          <w:szCs w:val="18"/>
        </w:rPr>
        <w:t>.</w:t>
      </w:r>
      <w:r w:rsidR="003E7DD6">
        <w:rPr>
          <w:szCs w:val="18"/>
        </w:rPr>
        <w:t xml:space="preserve"> Mélangez :</w:t>
      </w:r>
      <w:r w:rsidR="001B0637">
        <w:rPr>
          <w:szCs w:val="18"/>
        </w:rPr>
        <w:t xml:space="preserve"> </w:t>
      </w:r>
      <w:r w:rsidR="003E7DD6">
        <w:rPr>
          <w:szCs w:val="18"/>
        </w:rPr>
        <w:br/>
        <w:t xml:space="preserve">le sang </w:t>
      </w:r>
      <w:r w:rsidR="001B0637">
        <w:rPr>
          <w:szCs w:val="18"/>
        </w:rPr>
        <w:t xml:space="preserve">de </w:t>
      </w:r>
      <w:r w:rsidR="001B0637" w:rsidRPr="00BE19BA">
        <w:rPr>
          <w:b/>
          <w:szCs w:val="18"/>
        </w:rPr>
        <w:t>4 animaux</w:t>
      </w:r>
      <w:r>
        <w:rPr>
          <w:szCs w:val="18"/>
        </w:rPr>
        <w:t xml:space="preserve">: </w:t>
      </w:r>
      <w:r w:rsidR="001B0637" w:rsidRPr="0020527B">
        <w:rPr>
          <w:szCs w:val="18"/>
          <w:shd w:val="clear" w:color="auto" w:fill="FFFF00"/>
        </w:rPr>
        <w:t>un oiseau, un ma</w:t>
      </w:r>
      <w:r w:rsidRPr="0020527B">
        <w:rPr>
          <w:szCs w:val="18"/>
          <w:shd w:val="clear" w:color="auto" w:fill="FFFF00"/>
        </w:rPr>
        <w:t>mmifère, un reptile, un insecte</w:t>
      </w:r>
      <w:r w:rsidR="001B0637">
        <w:rPr>
          <w:szCs w:val="18"/>
        </w:rPr>
        <w:t xml:space="preserve">. </w:t>
      </w:r>
      <w:r w:rsidR="003E7DD6">
        <w:rPr>
          <w:szCs w:val="18"/>
        </w:rPr>
        <w:br/>
        <w:t xml:space="preserve">+ </w:t>
      </w:r>
      <w:r w:rsidR="004124BC" w:rsidRPr="00BE19BA">
        <w:rPr>
          <w:b/>
          <w:szCs w:val="18"/>
        </w:rPr>
        <w:t xml:space="preserve">4 </w:t>
      </w:r>
      <w:r w:rsidR="003E7DD6">
        <w:rPr>
          <w:b/>
          <w:szCs w:val="18"/>
        </w:rPr>
        <w:t>minéraux réduit</w:t>
      </w:r>
      <w:r w:rsidR="00BE19BA" w:rsidRPr="00BE19BA">
        <w:rPr>
          <w:b/>
          <w:szCs w:val="18"/>
        </w:rPr>
        <w:t xml:space="preserve">s </w:t>
      </w:r>
      <w:r w:rsidR="00BE19BA">
        <w:rPr>
          <w:szCs w:val="18"/>
        </w:rPr>
        <w:t xml:space="preserve">en poussière : </w:t>
      </w:r>
      <w:r w:rsidR="003E7DD6">
        <w:rPr>
          <w:szCs w:val="18"/>
        </w:rPr>
        <w:t>d’une montagne, d’un désert, d’un marais et de la mer</w:t>
      </w:r>
      <w:r w:rsidR="003E7DD6">
        <w:rPr>
          <w:szCs w:val="18"/>
        </w:rPr>
        <w:br/>
        <w:t xml:space="preserve">+ </w:t>
      </w:r>
      <w:r w:rsidR="004124BC">
        <w:rPr>
          <w:szCs w:val="18"/>
        </w:rPr>
        <w:t xml:space="preserve">une goutte </w:t>
      </w:r>
      <w:r w:rsidR="003E7DD6">
        <w:rPr>
          <w:szCs w:val="18"/>
        </w:rPr>
        <w:t xml:space="preserve">de sève </w:t>
      </w:r>
      <w:r w:rsidR="004124BC">
        <w:rPr>
          <w:szCs w:val="18"/>
        </w:rPr>
        <w:t xml:space="preserve">de </w:t>
      </w:r>
      <w:r w:rsidR="004124BC" w:rsidRPr="00BE19BA">
        <w:rPr>
          <w:b/>
          <w:szCs w:val="18"/>
        </w:rPr>
        <w:t xml:space="preserve">4 végétaux </w:t>
      </w:r>
      <w:r w:rsidR="003E7DD6">
        <w:rPr>
          <w:szCs w:val="18"/>
        </w:rPr>
        <w:t>issus d’une montagne, d’un désert, d’un marais et de la mer</w:t>
      </w:r>
      <w:r w:rsidR="004124BC">
        <w:rPr>
          <w:szCs w:val="18"/>
        </w:rPr>
        <w:t xml:space="preserve">. </w:t>
      </w:r>
    </w:p>
    <w:p w:rsidR="0070756A" w:rsidRDefault="003E7DD6" w:rsidP="00BE19BA">
      <w:pPr>
        <w:ind w:left="510"/>
        <w:rPr>
          <w:szCs w:val="18"/>
        </w:rPr>
      </w:pPr>
      <w:r>
        <w:rPr>
          <w:szCs w:val="18"/>
        </w:rPr>
        <w:t xml:space="preserve">Il faut un TG </w:t>
      </w:r>
      <w:r w:rsidR="004124BC" w:rsidRPr="004124BC">
        <w:rPr>
          <w:i/>
          <w:szCs w:val="18"/>
        </w:rPr>
        <w:t>Equarissage</w:t>
      </w:r>
      <w:r w:rsidR="004124BC">
        <w:rPr>
          <w:szCs w:val="18"/>
        </w:rPr>
        <w:t xml:space="preserve">, </w:t>
      </w:r>
      <w:r w:rsidR="004124BC" w:rsidRPr="004124BC">
        <w:rPr>
          <w:i/>
          <w:szCs w:val="18"/>
        </w:rPr>
        <w:t>Minéraux</w:t>
      </w:r>
      <w:r w:rsidR="004124BC">
        <w:rPr>
          <w:szCs w:val="18"/>
        </w:rPr>
        <w:t xml:space="preserve">, </w:t>
      </w:r>
      <w:r w:rsidR="004124BC" w:rsidRPr="004124BC">
        <w:rPr>
          <w:i/>
          <w:szCs w:val="18"/>
        </w:rPr>
        <w:t>Herboristerie</w:t>
      </w:r>
      <w:r>
        <w:rPr>
          <w:i/>
          <w:szCs w:val="18"/>
        </w:rPr>
        <w:t xml:space="preserve">, </w:t>
      </w:r>
      <w:r w:rsidR="004124BC" w:rsidRPr="008E014A">
        <w:rPr>
          <w:i/>
          <w:szCs w:val="18"/>
        </w:rPr>
        <w:t>Alchimie</w:t>
      </w:r>
      <w:r w:rsidR="004124BC">
        <w:rPr>
          <w:szCs w:val="18"/>
        </w:rPr>
        <w:t xml:space="preserve"> NE60+ pour en faire un concentré pur. Ce </w:t>
      </w:r>
      <w:r w:rsidR="004124BC" w:rsidRPr="00BE19BA">
        <w:rPr>
          <w:i/>
          <w:szCs w:val="18"/>
        </w:rPr>
        <w:t xml:space="preserve">Sang </w:t>
      </w:r>
      <w:r w:rsidR="00BE19BA" w:rsidRPr="00BE19BA">
        <w:rPr>
          <w:i/>
          <w:szCs w:val="18"/>
        </w:rPr>
        <w:t>de la Nature</w:t>
      </w:r>
      <w:r w:rsidR="00BE19BA">
        <w:rPr>
          <w:szCs w:val="18"/>
        </w:rPr>
        <w:t xml:space="preserve"> </w:t>
      </w:r>
      <w:r w:rsidR="004124BC">
        <w:rPr>
          <w:szCs w:val="18"/>
        </w:rPr>
        <w:t xml:space="preserve">est un </w:t>
      </w:r>
      <w:r w:rsidR="004124BC" w:rsidRPr="008E014A">
        <w:rPr>
          <w:b/>
          <w:szCs w:val="18"/>
        </w:rPr>
        <w:t>poison rapide 10/2</w:t>
      </w:r>
      <w:r w:rsidR="004124BC">
        <w:rPr>
          <w:szCs w:val="18"/>
        </w:rPr>
        <w:t xml:space="preserve">. Il faut réussir un </w:t>
      </w:r>
      <w:r w:rsidR="004124BC" w:rsidRPr="008E014A">
        <w:rPr>
          <w:b/>
          <w:szCs w:val="18"/>
        </w:rPr>
        <w:t>Goût x1</w:t>
      </w:r>
      <w:r w:rsidR="004124BC">
        <w:rPr>
          <w:szCs w:val="18"/>
        </w:rPr>
        <w:t xml:space="preserve"> pour boire une dose (1dl). </w:t>
      </w:r>
      <w:r>
        <w:rPr>
          <w:szCs w:val="18"/>
        </w:rPr>
        <w:t xml:space="preserve">Finalement </w:t>
      </w:r>
      <w:r w:rsidR="004124BC">
        <w:rPr>
          <w:szCs w:val="18"/>
        </w:rPr>
        <w:t>un test de NEMx10</w:t>
      </w:r>
      <w:r w:rsidR="008E014A">
        <w:rPr>
          <w:szCs w:val="18"/>
        </w:rPr>
        <w:t xml:space="preserve"> </w:t>
      </w:r>
      <w:r w:rsidR="004124BC">
        <w:rPr>
          <w:szCs w:val="18"/>
        </w:rPr>
        <w:t xml:space="preserve">permet d’obtenir la </w:t>
      </w:r>
      <w:r w:rsidR="004124BC" w:rsidRPr="00F633AB">
        <w:rPr>
          <w:b/>
          <w:szCs w:val="18"/>
        </w:rPr>
        <w:t>Révélation</w:t>
      </w:r>
      <w:r w:rsidR="00BE19BA" w:rsidRPr="00F633AB">
        <w:rPr>
          <w:szCs w:val="18"/>
        </w:rPr>
        <w:t xml:space="preserve"> </w:t>
      </w:r>
      <w:r w:rsidR="00BE19BA" w:rsidRPr="00BE19BA">
        <w:rPr>
          <w:szCs w:val="18"/>
          <w:shd w:val="clear" w:color="auto" w:fill="FFFFFF" w:themeFill="background1"/>
        </w:rPr>
        <w:t xml:space="preserve">qui transforme </w:t>
      </w:r>
      <w:r w:rsidR="007E739B">
        <w:rPr>
          <w:szCs w:val="18"/>
        </w:rPr>
        <w:t>le</w:t>
      </w:r>
      <w:r w:rsidR="00BE19BA">
        <w:rPr>
          <w:szCs w:val="18"/>
        </w:rPr>
        <w:t xml:space="preserve"> mage en </w:t>
      </w:r>
      <w:r w:rsidR="00BE19BA" w:rsidRPr="00BE19BA">
        <w:rPr>
          <w:szCs w:val="18"/>
          <w:shd w:val="clear" w:color="auto" w:fill="FFFF00"/>
        </w:rPr>
        <w:t>Maître de la Nature</w:t>
      </w:r>
      <w:r w:rsidR="004124BC">
        <w:rPr>
          <w:szCs w:val="18"/>
        </w:rPr>
        <w:t xml:space="preserve">. </w:t>
      </w:r>
      <w:r w:rsidR="008E014A">
        <w:rPr>
          <w:szCs w:val="18"/>
        </w:rPr>
        <w:t xml:space="preserve">La réussite du test annule le poison, l’échec permet au poison d’agir normalement. </w:t>
      </w:r>
    </w:p>
    <w:p w:rsidR="00BE19BA" w:rsidRDefault="008E014A" w:rsidP="003F7DEE">
      <w:pPr>
        <w:numPr>
          <w:ilvl w:val="0"/>
          <w:numId w:val="6"/>
        </w:numPr>
        <w:rPr>
          <w:szCs w:val="18"/>
        </w:rPr>
      </w:pPr>
      <w:r>
        <w:rPr>
          <w:b/>
          <w:szCs w:val="18"/>
        </w:rPr>
        <w:t>Maître de la Nature </w:t>
      </w:r>
    </w:p>
    <w:p w:rsidR="00BE19BA" w:rsidRDefault="00BE19BA" w:rsidP="00BE19BA">
      <w:pPr>
        <w:ind w:left="510"/>
        <w:rPr>
          <w:szCs w:val="18"/>
        </w:rPr>
      </w:pPr>
      <w:r>
        <w:rPr>
          <w:szCs w:val="18"/>
        </w:rPr>
        <w:t>U</w:t>
      </w:r>
      <w:r w:rsidR="008E014A">
        <w:rPr>
          <w:szCs w:val="18"/>
        </w:rPr>
        <w:t>ne fois ce statut at</w:t>
      </w:r>
      <w:r>
        <w:rPr>
          <w:szCs w:val="18"/>
        </w:rPr>
        <w:t xml:space="preserve">teint, il ne peut être perdu. </w:t>
      </w:r>
    </w:p>
    <w:p w:rsidR="00BE19BA" w:rsidRDefault="00BE19BA" w:rsidP="00BE19BA">
      <w:pPr>
        <w:ind w:left="510"/>
        <w:rPr>
          <w:szCs w:val="18"/>
        </w:rPr>
      </w:pPr>
      <w:r w:rsidRPr="00BE19BA">
        <w:rPr>
          <w:szCs w:val="18"/>
          <w:shd w:val="clear" w:color="auto" w:fill="FFFF00"/>
        </w:rPr>
        <w:t xml:space="preserve">Le premier </w:t>
      </w:r>
      <w:r w:rsidR="008E014A" w:rsidRPr="00BE19BA">
        <w:rPr>
          <w:szCs w:val="18"/>
          <w:shd w:val="clear" w:color="auto" w:fill="FFFF00"/>
        </w:rPr>
        <w:t>effet</w:t>
      </w:r>
      <w:r w:rsidR="008E014A">
        <w:rPr>
          <w:szCs w:val="18"/>
        </w:rPr>
        <w:t xml:space="preserve"> de ce statut est, à chaque lancement de sort (réussi ou raté), de créer une </w:t>
      </w:r>
      <w:r w:rsidR="008E014A" w:rsidRPr="00BE19BA">
        <w:rPr>
          <w:szCs w:val="18"/>
          <w:shd w:val="clear" w:color="auto" w:fill="FFFF00"/>
        </w:rPr>
        <w:t>colonne</w:t>
      </w:r>
      <w:r w:rsidR="008E014A">
        <w:rPr>
          <w:szCs w:val="18"/>
        </w:rPr>
        <w:t xml:space="preserve"> de </w:t>
      </w:r>
      <w:r w:rsidR="008E014A" w:rsidRPr="00BE19BA">
        <w:rPr>
          <w:b/>
          <w:szCs w:val="18"/>
        </w:rPr>
        <w:t>(PdM dépensés) mètres</w:t>
      </w:r>
      <w:r w:rsidR="008E014A">
        <w:rPr>
          <w:szCs w:val="18"/>
        </w:rPr>
        <w:t xml:space="preserve"> de </w:t>
      </w:r>
      <w:r w:rsidR="00D37776">
        <w:rPr>
          <w:szCs w:val="18"/>
        </w:rPr>
        <w:t>diamètre de large, haute et prof</w:t>
      </w:r>
      <w:r w:rsidR="008E014A">
        <w:rPr>
          <w:szCs w:val="18"/>
        </w:rPr>
        <w:t xml:space="preserve">onde d’autant. Dans cette colonne, aucune magie </w:t>
      </w:r>
      <w:r w:rsidR="0020527B">
        <w:rPr>
          <w:szCs w:val="18"/>
        </w:rPr>
        <w:t xml:space="preserve">autre que NA </w:t>
      </w:r>
      <w:r w:rsidR="008E014A">
        <w:rPr>
          <w:szCs w:val="18"/>
        </w:rPr>
        <w:t>n’a d’effet (entrante ou sortante</w:t>
      </w:r>
      <w:r w:rsidR="008A1675">
        <w:rPr>
          <w:szCs w:val="18"/>
        </w:rPr>
        <w:t>, relique, focus ou magicien</w:t>
      </w:r>
      <w:r w:rsidR="008E014A">
        <w:rPr>
          <w:szCs w:val="18"/>
        </w:rPr>
        <w:t>).</w:t>
      </w:r>
      <w:r w:rsidR="008A1675">
        <w:rPr>
          <w:szCs w:val="18"/>
        </w:rPr>
        <w:t xml:space="preserve"> Cette zone est « libérée » des Dieux, aucun test n</w:t>
      </w:r>
      <w:r>
        <w:rPr>
          <w:szCs w:val="18"/>
        </w:rPr>
        <w:t xml:space="preserve">e peut avoir </w:t>
      </w:r>
      <w:r w:rsidR="008A1675">
        <w:rPr>
          <w:szCs w:val="18"/>
        </w:rPr>
        <w:t xml:space="preserve">lieu sur la table de magie, </w:t>
      </w:r>
      <w:r w:rsidR="008A1675" w:rsidRPr="00BE19BA">
        <w:rPr>
          <w:b/>
          <w:szCs w:val="18"/>
        </w:rPr>
        <w:t>plus jamais</w:t>
      </w:r>
      <w:r w:rsidR="008A1675">
        <w:rPr>
          <w:szCs w:val="18"/>
        </w:rPr>
        <w:t>. La gestion de ces zones est réalisée par le MdJ, seul un Mage de la Nature ressent (automatiquement</w:t>
      </w:r>
      <w:r>
        <w:rPr>
          <w:szCs w:val="18"/>
        </w:rPr>
        <w:t xml:space="preserve"> et immédiatement</w:t>
      </w:r>
      <w:r w:rsidR="008A1675">
        <w:rPr>
          <w:szCs w:val="18"/>
        </w:rPr>
        <w:t xml:space="preserve">) s’il est dans une de ces colonnes. </w:t>
      </w:r>
      <w:r w:rsidR="003E7DD6">
        <w:rPr>
          <w:szCs w:val="18"/>
        </w:rPr>
        <w:t>Les êtres divins sont renvoyés vers MD dans cette zone.</w:t>
      </w:r>
    </w:p>
    <w:p w:rsidR="008E014A" w:rsidRPr="005F21AB" w:rsidRDefault="008A1675" w:rsidP="00BE19BA">
      <w:pPr>
        <w:ind w:left="510"/>
        <w:rPr>
          <w:szCs w:val="18"/>
        </w:rPr>
      </w:pPr>
      <w:r w:rsidRPr="00BE19BA">
        <w:rPr>
          <w:szCs w:val="18"/>
          <w:shd w:val="clear" w:color="auto" w:fill="FFFF00"/>
        </w:rPr>
        <w:t>Le second effet</w:t>
      </w:r>
      <w:r>
        <w:rPr>
          <w:szCs w:val="18"/>
        </w:rPr>
        <w:t xml:space="preserve"> est lié à </w:t>
      </w:r>
      <w:r w:rsidR="00BE19BA">
        <w:rPr>
          <w:szCs w:val="18"/>
        </w:rPr>
        <w:t xml:space="preserve">l’apprentissage d’un des </w:t>
      </w:r>
      <w:r w:rsidR="00BE19BA" w:rsidRPr="00BE19BA">
        <w:rPr>
          <w:b/>
          <w:szCs w:val="18"/>
        </w:rPr>
        <w:t>S</w:t>
      </w:r>
      <w:r w:rsidR="00C41100" w:rsidRPr="00BE19BA">
        <w:rPr>
          <w:b/>
          <w:szCs w:val="18"/>
        </w:rPr>
        <w:t>orts de Sang</w:t>
      </w:r>
      <w:r w:rsidR="00C41100">
        <w:rPr>
          <w:szCs w:val="18"/>
        </w:rPr>
        <w:t xml:space="preserve"> (</w:t>
      </w:r>
      <w:r w:rsidR="00BE19BA">
        <w:rPr>
          <w:szCs w:val="18"/>
        </w:rPr>
        <w:t xml:space="preserve">ceux de </w:t>
      </w:r>
      <w:r w:rsidR="00C41100">
        <w:rPr>
          <w:szCs w:val="18"/>
        </w:rPr>
        <w:t xml:space="preserve">DS11 à 14) </w:t>
      </w:r>
      <w:r w:rsidR="00BE19BA">
        <w:rPr>
          <w:szCs w:val="18"/>
        </w:rPr>
        <w:t>devenus maintenant disponibles</w:t>
      </w:r>
      <w:r w:rsidR="00C41100">
        <w:rPr>
          <w:szCs w:val="18"/>
        </w:rPr>
        <w:t xml:space="preserve">. </w:t>
      </w:r>
      <w:r w:rsidR="00BE19BA">
        <w:rPr>
          <w:szCs w:val="18"/>
        </w:rPr>
        <w:t>Si le magicien peut apprendre un nouveau sort</w:t>
      </w:r>
      <w:r w:rsidR="00C41100">
        <w:rPr>
          <w:szCs w:val="18"/>
        </w:rPr>
        <w:t xml:space="preserve">, </w:t>
      </w:r>
      <w:r w:rsidR="002275BF">
        <w:rPr>
          <w:szCs w:val="18"/>
        </w:rPr>
        <w:t xml:space="preserve">un de ces sorts peut être choisi librement </w:t>
      </w:r>
      <w:r w:rsidR="00C41100">
        <w:rPr>
          <w:szCs w:val="18"/>
        </w:rPr>
        <w:t>au lieu de lancer le dé</w:t>
      </w:r>
      <w:r w:rsidR="00BE19BA">
        <w:rPr>
          <w:szCs w:val="18"/>
        </w:rPr>
        <w:t>. C</w:t>
      </w:r>
      <w:r w:rsidR="00C41100">
        <w:rPr>
          <w:szCs w:val="18"/>
        </w:rPr>
        <w:t xml:space="preserve">ela </w:t>
      </w:r>
      <w:r w:rsidR="002275BF">
        <w:rPr>
          <w:szCs w:val="18"/>
        </w:rPr>
        <w:t xml:space="preserve">réduit les </w:t>
      </w:r>
      <w:r w:rsidR="00C41100">
        <w:rPr>
          <w:szCs w:val="18"/>
        </w:rPr>
        <w:t>points d’ExT magique</w:t>
      </w:r>
      <w:r w:rsidR="002275BF">
        <w:rPr>
          <w:szCs w:val="18"/>
        </w:rPr>
        <w:t xml:space="preserve"> à 0</w:t>
      </w:r>
      <w:r w:rsidR="00C41100">
        <w:rPr>
          <w:szCs w:val="18"/>
        </w:rPr>
        <w:t xml:space="preserve">. </w:t>
      </w:r>
      <w:r w:rsidR="00BE19BA">
        <w:rPr>
          <w:szCs w:val="18"/>
        </w:rPr>
        <w:t xml:space="preserve">Ces Sort de Sang </w:t>
      </w:r>
      <w:r w:rsidR="00C41100">
        <w:rPr>
          <w:szCs w:val="18"/>
        </w:rPr>
        <w:t>doivent être pris dans l’ordre des DS</w:t>
      </w:r>
      <w:r w:rsidR="00767BA3">
        <w:rPr>
          <w:szCs w:val="18"/>
        </w:rPr>
        <w:t xml:space="preserve"> (11, 12, 13 puis 14)</w:t>
      </w:r>
      <w:r w:rsidR="00C41100">
        <w:rPr>
          <w:szCs w:val="18"/>
        </w:rPr>
        <w:t xml:space="preserve">. </w:t>
      </w:r>
    </w:p>
    <w:p w:rsidR="00103D22" w:rsidRPr="005F21AB" w:rsidRDefault="001519A0" w:rsidP="00EB656A">
      <w:pPr>
        <w:pStyle w:val="Titre2"/>
      </w:pPr>
      <w:bookmarkStart w:id="61" w:name="_Toc198546100"/>
      <w:r w:rsidRPr="005F21AB">
        <w:t xml:space="preserve">3.2 </w:t>
      </w:r>
      <w:r w:rsidR="00103D22" w:rsidRPr="005F21AB">
        <w:t>Langues surnaturelles</w:t>
      </w:r>
      <w:bookmarkEnd w:id="61"/>
    </w:p>
    <w:p w:rsidR="00103D22" w:rsidRPr="005F21AB" w:rsidRDefault="001519A0" w:rsidP="00631932">
      <w:pPr>
        <w:pStyle w:val="Titre3"/>
      </w:pPr>
      <w:bookmarkStart w:id="62" w:name="_Toc198546101"/>
      <w:r w:rsidRPr="005F21AB">
        <w:t xml:space="preserve">3.2.1 </w:t>
      </w:r>
      <w:r w:rsidR="00103D22" w:rsidRPr="005F21AB">
        <w:t>Introduction</w:t>
      </w:r>
      <w:bookmarkEnd w:id="62"/>
    </w:p>
    <w:p w:rsidR="00103D22" w:rsidRPr="005F21AB" w:rsidRDefault="00103D22">
      <w:pPr>
        <w:rPr>
          <w:szCs w:val="18"/>
        </w:rPr>
      </w:pPr>
      <w:r w:rsidRPr="005F21AB">
        <w:rPr>
          <w:szCs w:val="18"/>
        </w:rPr>
        <w:t xml:space="preserve">Les Langues </w:t>
      </w:r>
      <w:r w:rsidR="00A13013" w:rsidRPr="005F21AB">
        <w:rPr>
          <w:szCs w:val="18"/>
        </w:rPr>
        <w:t>Divines</w:t>
      </w:r>
      <w:r w:rsidRPr="005F21AB">
        <w:rPr>
          <w:szCs w:val="18"/>
        </w:rPr>
        <w:t xml:space="preserve"> sont les langues parlées par les créatures qui les premières parvinrent à canaliser les énergies divines pour les transformer en sort. Celles qui pouvaient communiquer par la voix ont créé ainsi une </w:t>
      </w:r>
      <w:r w:rsidR="00A13013" w:rsidRPr="005F21AB">
        <w:rPr>
          <w:szCs w:val="18"/>
        </w:rPr>
        <w:lastRenderedPageBreak/>
        <w:t>tradition</w:t>
      </w:r>
      <w:r w:rsidRPr="005F21AB">
        <w:rPr>
          <w:szCs w:val="18"/>
        </w:rPr>
        <w:t xml:space="preserve"> orale qui est parvenu</w:t>
      </w:r>
      <w:r w:rsidR="0020527B">
        <w:rPr>
          <w:szCs w:val="18"/>
        </w:rPr>
        <w:t>e</w:t>
      </w:r>
      <w:r w:rsidRPr="005F21AB">
        <w:rPr>
          <w:szCs w:val="18"/>
        </w:rPr>
        <w:t xml:space="preserve"> jusqu’aux </w:t>
      </w:r>
      <w:r w:rsidR="00A13013" w:rsidRPr="005F21AB">
        <w:rPr>
          <w:szCs w:val="18"/>
        </w:rPr>
        <w:t>humains</w:t>
      </w:r>
      <w:r w:rsidRPr="005F21AB">
        <w:rPr>
          <w:szCs w:val="18"/>
        </w:rPr>
        <w:t xml:space="preserve">. La connaissance et l’utilisation de ces langues </w:t>
      </w:r>
      <w:r w:rsidR="0020527B">
        <w:rPr>
          <w:szCs w:val="18"/>
        </w:rPr>
        <w:t xml:space="preserve">divines </w:t>
      </w:r>
      <w:r w:rsidRPr="005F21AB">
        <w:rPr>
          <w:szCs w:val="18"/>
        </w:rPr>
        <w:t>reste le privilège de</w:t>
      </w:r>
      <w:r w:rsidR="00A13013" w:rsidRPr="005F21AB">
        <w:rPr>
          <w:szCs w:val="18"/>
        </w:rPr>
        <w:t>s</w:t>
      </w:r>
      <w:r w:rsidRPr="005F21AB">
        <w:rPr>
          <w:szCs w:val="18"/>
        </w:rPr>
        <w:t xml:space="preserve"> érudits et encore plus rares sont les livres qui les </w:t>
      </w:r>
      <w:r w:rsidR="0020527B">
        <w:rPr>
          <w:szCs w:val="18"/>
        </w:rPr>
        <w:t>référencent</w:t>
      </w:r>
      <w:r w:rsidRPr="005F21AB">
        <w:rPr>
          <w:szCs w:val="18"/>
        </w:rPr>
        <w:t xml:space="preserve">. </w:t>
      </w:r>
    </w:p>
    <w:p w:rsidR="00103D22" w:rsidRPr="005F21AB" w:rsidRDefault="001519A0" w:rsidP="00631932">
      <w:pPr>
        <w:pStyle w:val="Titre3"/>
      </w:pPr>
      <w:bookmarkStart w:id="63" w:name="_Toc198546102"/>
      <w:r w:rsidRPr="005F21AB">
        <w:t xml:space="preserve">3.2.2 </w:t>
      </w:r>
      <w:r w:rsidR="00AA5AA5">
        <w:t xml:space="preserve">Test et </w:t>
      </w:r>
      <w:r w:rsidR="00103D22" w:rsidRPr="005F21AB">
        <w:t>Effets</w:t>
      </w:r>
      <w:bookmarkEnd w:id="63"/>
    </w:p>
    <w:p w:rsidR="00103D22" w:rsidRPr="005F21AB" w:rsidRDefault="00103D22">
      <w:pPr>
        <w:rPr>
          <w:szCs w:val="18"/>
        </w:rPr>
      </w:pPr>
      <w:r w:rsidRPr="005F21AB">
        <w:rPr>
          <w:szCs w:val="18"/>
        </w:rPr>
        <w:t xml:space="preserve">Chaque </w:t>
      </w:r>
      <w:r w:rsidRPr="005F21AB">
        <w:rPr>
          <w:i/>
          <w:szCs w:val="18"/>
        </w:rPr>
        <w:t xml:space="preserve">Langue </w:t>
      </w:r>
      <w:r w:rsidR="00A13013" w:rsidRPr="005F21AB">
        <w:rPr>
          <w:i/>
          <w:szCs w:val="18"/>
        </w:rPr>
        <w:t>Divine</w:t>
      </w:r>
      <w:r w:rsidRPr="005F21AB">
        <w:rPr>
          <w:szCs w:val="18"/>
        </w:rPr>
        <w:t xml:space="preserve"> recouvre le lancement de certains sorts et pouvoirs. Son utilisation est optionnelle </w:t>
      </w:r>
      <w:r w:rsidR="001745BE" w:rsidRPr="005F21AB">
        <w:rPr>
          <w:szCs w:val="18"/>
        </w:rPr>
        <w:t xml:space="preserve">pour le Perso </w:t>
      </w:r>
      <w:r w:rsidRPr="005F21AB">
        <w:rPr>
          <w:szCs w:val="18"/>
        </w:rPr>
        <w:t xml:space="preserve">sauf </w:t>
      </w:r>
      <w:r w:rsidR="001745BE" w:rsidRPr="005F21AB">
        <w:rPr>
          <w:szCs w:val="18"/>
        </w:rPr>
        <w:t xml:space="preserve">la langue </w:t>
      </w:r>
      <w:r w:rsidRPr="005F21AB">
        <w:rPr>
          <w:i/>
          <w:szCs w:val="18"/>
        </w:rPr>
        <w:t>Si’Th</w:t>
      </w:r>
      <w:r w:rsidRPr="005F21AB">
        <w:rPr>
          <w:szCs w:val="18"/>
        </w:rPr>
        <w:t>. Avant de lancer un sort</w:t>
      </w:r>
      <w:r w:rsidR="0085510A">
        <w:rPr>
          <w:szCs w:val="18"/>
        </w:rPr>
        <w:t>,</w:t>
      </w:r>
      <w:r w:rsidRPr="005F21AB">
        <w:rPr>
          <w:szCs w:val="18"/>
        </w:rPr>
        <w:t xml:space="preserve"> le J indique s’il utilise </w:t>
      </w:r>
      <w:r w:rsidR="0085510A">
        <w:rPr>
          <w:szCs w:val="18"/>
        </w:rPr>
        <w:t xml:space="preserve">une </w:t>
      </w:r>
      <w:r w:rsidRPr="005F21AB">
        <w:rPr>
          <w:i/>
          <w:szCs w:val="18"/>
        </w:rPr>
        <w:t xml:space="preserve">Langue </w:t>
      </w:r>
      <w:r w:rsidR="00A13013" w:rsidRPr="005F21AB">
        <w:rPr>
          <w:i/>
          <w:szCs w:val="18"/>
        </w:rPr>
        <w:t>Divine</w:t>
      </w:r>
      <w:r w:rsidRPr="005F21AB">
        <w:rPr>
          <w:szCs w:val="18"/>
        </w:rPr>
        <w:t xml:space="preserve"> </w:t>
      </w:r>
      <w:r w:rsidR="0085510A">
        <w:rPr>
          <w:szCs w:val="18"/>
        </w:rPr>
        <w:t xml:space="preserve">associée </w:t>
      </w:r>
      <w:r w:rsidRPr="005F21AB">
        <w:rPr>
          <w:szCs w:val="18"/>
        </w:rPr>
        <w:t xml:space="preserve">ou non. </w:t>
      </w:r>
      <w:r w:rsidR="00AA5AA5">
        <w:rPr>
          <w:szCs w:val="18"/>
        </w:rPr>
        <w:t xml:space="preserve">Cela ne compte pas pour une action. Utilisez la formule du sort comme base pour expliquer ce qui est </w:t>
      </w:r>
      <w:r w:rsidR="00957092">
        <w:rPr>
          <w:szCs w:val="18"/>
        </w:rPr>
        <w:t>exprimé</w:t>
      </w:r>
      <w:r w:rsidR="00AA5AA5">
        <w:rPr>
          <w:szCs w:val="18"/>
        </w:rPr>
        <w:t xml:space="preserve">. Quelque soit soit ce qu’indique le sort, l’utilisation d’une langue divine se traduit par la prononciation de la formule magique. </w:t>
      </w:r>
      <w:r w:rsidR="0085510A">
        <w:rPr>
          <w:szCs w:val="18"/>
        </w:rPr>
        <w:t>T</w:t>
      </w:r>
      <w:r w:rsidRPr="005F21AB">
        <w:rPr>
          <w:szCs w:val="18"/>
        </w:rPr>
        <w:t>este</w:t>
      </w:r>
      <w:r w:rsidR="001745BE" w:rsidRPr="005F21AB">
        <w:rPr>
          <w:szCs w:val="18"/>
        </w:rPr>
        <w:t>z</w:t>
      </w:r>
      <w:r w:rsidRPr="005F21AB">
        <w:rPr>
          <w:szCs w:val="18"/>
        </w:rPr>
        <w:t xml:space="preserve"> le talent</w:t>
      </w:r>
      <w:r w:rsidR="00E83052" w:rsidRPr="005F21AB">
        <w:rPr>
          <w:szCs w:val="18"/>
        </w:rPr>
        <w:t>:</w:t>
      </w:r>
    </w:p>
    <w:tbl>
      <w:tblPr>
        <w:tblW w:w="0" w:type="auto"/>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00"/>
        <w:gridCol w:w="2141"/>
      </w:tblGrid>
      <w:tr w:rsidR="006E22DF" w:rsidRPr="005F21AB">
        <w:tc>
          <w:tcPr>
            <w:tcW w:w="0" w:type="auto"/>
          </w:tcPr>
          <w:p w:rsidR="006E22DF" w:rsidRPr="005F21AB" w:rsidRDefault="006E22DF">
            <w:pPr>
              <w:rPr>
                <w:b/>
                <w:bCs/>
                <w:sz w:val="16"/>
                <w:szCs w:val="16"/>
              </w:rPr>
            </w:pPr>
            <w:r w:rsidRPr="005F21AB">
              <w:rPr>
                <w:b/>
                <w:bCs/>
                <w:sz w:val="16"/>
                <w:szCs w:val="16"/>
              </w:rPr>
              <w:t>Test</w:t>
            </w:r>
          </w:p>
        </w:tc>
        <w:tc>
          <w:tcPr>
            <w:tcW w:w="0" w:type="auto"/>
          </w:tcPr>
          <w:p w:rsidR="006E22DF" w:rsidRPr="005F21AB" w:rsidRDefault="006E22DF">
            <w:pPr>
              <w:pStyle w:val="En-tte"/>
              <w:tabs>
                <w:tab w:val="clear" w:pos="4153"/>
                <w:tab w:val="clear" w:pos="8306"/>
              </w:tabs>
              <w:jc w:val="center"/>
              <w:rPr>
                <w:b/>
                <w:bCs/>
                <w:sz w:val="16"/>
                <w:szCs w:val="16"/>
              </w:rPr>
            </w:pPr>
            <w:r w:rsidRPr="005F21AB">
              <w:rPr>
                <w:b/>
                <w:bCs/>
                <w:sz w:val="16"/>
                <w:szCs w:val="16"/>
              </w:rPr>
              <w:t>Effet sur le sort lancé</w:t>
            </w:r>
          </w:p>
        </w:tc>
      </w:tr>
      <w:tr w:rsidR="006E22DF" w:rsidRPr="005F21AB">
        <w:tc>
          <w:tcPr>
            <w:tcW w:w="0" w:type="auto"/>
          </w:tcPr>
          <w:p w:rsidR="006E22DF" w:rsidRPr="005F21AB" w:rsidRDefault="006E22DF">
            <w:pPr>
              <w:rPr>
                <w:sz w:val="16"/>
                <w:szCs w:val="16"/>
              </w:rPr>
            </w:pPr>
            <w:r w:rsidRPr="005F21AB">
              <w:rPr>
                <w:sz w:val="16"/>
                <w:szCs w:val="16"/>
              </w:rPr>
              <w:t>tRC</w:t>
            </w:r>
          </w:p>
        </w:tc>
        <w:tc>
          <w:tcPr>
            <w:tcW w:w="0" w:type="auto"/>
          </w:tcPr>
          <w:p w:rsidR="006E22DF" w:rsidRPr="005F21AB" w:rsidRDefault="006E22DF">
            <w:pPr>
              <w:jc w:val="center"/>
              <w:rPr>
                <w:sz w:val="16"/>
                <w:szCs w:val="16"/>
              </w:rPr>
            </w:pPr>
            <w:r w:rsidRPr="005F21AB">
              <w:rPr>
                <w:sz w:val="16"/>
                <w:szCs w:val="16"/>
              </w:rPr>
              <w:t>NE+2</w:t>
            </w:r>
          </w:p>
        </w:tc>
      </w:tr>
      <w:tr w:rsidR="006E22DF" w:rsidRPr="005F21AB">
        <w:tc>
          <w:tcPr>
            <w:tcW w:w="0" w:type="auto"/>
            <w:shd w:val="clear" w:color="auto" w:fill="E6E6E6"/>
          </w:tcPr>
          <w:p w:rsidR="006E22DF" w:rsidRPr="005F21AB" w:rsidRDefault="006E22DF">
            <w:pPr>
              <w:rPr>
                <w:sz w:val="16"/>
                <w:szCs w:val="16"/>
              </w:rPr>
            </w:pPr>
            <w:r w:rsidRPr="005F21AB">
              <w:rPr>
                <w:sz w:val="16"/>
                <w:szCs w:val="16"/>
              </w:rPr>
              <w:t>tRN</w:t>
            </w:r>
          </w:p>
        </w:tc>
        <w:tc>
          <w:tcPr>
            <w:tcW w:w="0" w:type="auto"/>
            <w:shd w:val="clear" w:color="auto" w:fill="F3F3F3"/>
          </w:tcPr>
          <w:p w:rsidR="006E22DF" w:rsidRPr="005F21AB" w:rsidRDefault="006E22DF">
            <w:pPr>
              <w:jc w:val="center"/>
              <w:rPr>
                <w:sz w:val="16"/>
                <w:szCs w:val="16"/>
              </w:rPr>
            </w:pPr>
            <w:r w:rsidRPr="005F21AB">
              <w:rPr>
                <w:sz w:val="16"/>
                <w:szCs w:val="16"/>
              </w:rPr>
              <w:t>NE+1</w:t>
            </w:r>
          </w:p>
        </w:tc>
      </w:tr>
      <w:tr w:rsidR="006E22DF" w:rsidRPr="005F21AB">
        <w:tc>
          <w:tcPr>
            <w:tcW w:w="0" w:type="auto"/>
            <w:shd w:val="clear" w:color="auto" w:fill="CCCCCC"/>
          </w:tcPr>
          <w:p w:rsidR="006E22DF" w:rsidRPr="005F21AB" w:rsidRDefault="006E22DF">
            <w:pPr>
              <w:rPr>
                <w:sz w:val="16"/>
                <w:szCs w:val="16"/>
              </w:rPr>
            </w:pPr>
            <w:r w:rsidRPr="005F21AB">
              <w:rPr>
                <w:sz w:val="16"/>
                <w:szCs w:val="16"/>
              </w:rPr>
              <w:t>tRP</w:t>
            </w:r>
          </w:p>
        </w:tc>
        <w:tc>
          <w:tcPr>
            <w:tcW w:w="0" w:type="auto"/>
            <w:shd w:val="clear" w:color="auto" w:fill="CCCCCC"/>
          </w:tcPr>
          <w:p w:rsidR="006E22DF" w:rsidRPr="005F21AB" w:rsidRDefault="006E22DF">
            <w:pPr>
              <w:jc w:val="center"/>
              <w:rPr>
                <w:sz w:val="16"/>
                <w:szCs w:val="16"/>
              </w:rPr>
            </w:pPr>
            <w:r w:rsidRPr="005F21AB">
              <w:rPr>
                <w:sz w:val="16"/>
                <w:szCs w:val="16"/>
              </w:rPr>
              <w:t>Aucun effet</w:t>
            </w:r>
          </w:p>
        </w:tc>
      </w:tr>
      <w:tr w:rsidR="006E22DF" w:rsidRPr="005F21AB">
        <w:tc>
          <w:tcPr>
            <w:tcW w:w="0" w:type="auto"/>
            <w:shd w:val="clear" w:color="auto" w:fill="B3B3B3"/>
          </w:tcPr>
          <w:p w:rsidR="006E22DF" w:rsidRPr="005F21AB" w:rsidRDefault="006E22DF">
            <w:pPr>
              <w:rPr>
                <w:sz w:val="16"/>
                <w:szCs w:val="16"/>
              </w:rPr>
            </w:pPr>
            <w:r w:rsidRPr="005F21AB">
              <w:rPr>
                <w:sz w:val="16"/>
                <w:szCs w:val="16"/>
              </w:rPr>
              <w:t>tEN</w:t>
            </w:r>
          </w:p>
        </w:tc>
        <w:tc>
          <w:tcPr>
            <w:tcW w:w="0" w:type="auto"/>
            <w:shd w:val="clear" w:color="auto" w:fill="B3B3B3"/>
          </w:tcPr>
          <w:p w:rsidR="006E22DF" w:rsidRPr="005F21AB" w:rsidRDefault="006E22DF">
            <w:pPr>
              <w:jc w:val="center"/>
              <w:rPr>
                <w:sz w:val="16"/>
                <w:szCs w:val="16"/>
              </w:rPr>
            </w:pPr>
            <w:r w:rsidRPr="005F21AB">
              <w:rPr>
                <w:sz w:val="16"/>
                <w:szCs w:val="16"/>
              </w:rPr>
              <w:t>NE-1 (min 0)</w:t>
            </w:r>
          </w:p>
        </w:tc>
      </w:tr>
      <w:tr w:rsidR="006E22DF" w:rsidRPr="005F21AB">
        <w:tc>
          <w:tcPr>
            <w:tcW w:w="0" w:type="auto"/>
            <w:shd w:val="clear" w:color="auto" w:fill="A0A0A0"/>
          </w:tcPr>
          <w:p w:rsidR="006E22DF" w:rsidRPr="005F21AB" w:rsidRDefault="006E22DF">
            <w:pPr>
              <w:rPr>
                <w:sz w:val="16"/>
                <w:szCs w:val="16"/>
              </w:rPr>
            </w:pPr>
            <w:r w:rsidRPr="005F21AB">
              <w:rPr>
                <w:sz w:val="16"/>
                <w:szCs w:val="16"/>
              </w:rPr>
              <w:t>tEC</w:t>
            </w:r>
          </w:p>
        </w:tc>
        <w:tc>
          <w:tcPr>
            <w:tcW w:w="0" w:type="auto"/>
            <w:shd w:val="clear" w:color="auto" w:fill="A0A0A0"/>
          </w:tcPr>
          <w:p w:rsidR="006E22DF" w:rsidRPr="005F21AB" w:rsidRDefault="006E22DF" w:rsidP="00321D5A">
            <w:pPr>
              <w:jc w:val="center"/>
              <w:rPr>
                <w:sz w:val="16"/>
                <w:szCs w:val="16"/>
              </w:rPr>
            </w:pPr>
            <w:r w:rsidRPr="005F21AB">
              <w:rPr>
                <w:sz w:val="16"/>
                <w:szCs w:val="16"/>
              </w:rPr>
              <w:t>NE-2 (min 0)</w:t>
            </w:r>
          </w:p>
        </w:tc>
      </w:tr>
    </w:tbl>
    <w:p w:rsidR="00103D22" w:rsidRDefault="00103D22">
      <w:pPr>
        <w:rPr>
          <w:szCs w:val="18"/>
        </w:rPr>
      </w:pPr>
      <w:r w:rsidRPr="005F21AB">
        <w:rPr>
          <w:szCs w:val="18"/>
        </w:rPr>
        <w:t xml:space="preserve">La modification du NE n’est utilisée </w:t>
      </w:r>
      <w:r w:rsidRPr="0085510A">
        <w:rPr>
          <w:szCs w:val="18"/>
          <w:highlight w:val="yellow"/>
        </w:rPr>
        <w:t>que pour analyser les effets du sort</w:t>
      </w:r>
      <w:r w:rsidRPr="005F21AB">
        <w:rPr>
          <w:szCs w:val="18"/>
        </w:rPr>
        <w:t xml:space="preserve"> (et les modificateurs sur les tables de tEC ou tRC)</w:t>
      </w:r>
      <w:r w:rsidR="00A13013" w:rsidRPr="005F21AB">
        <w:rPr>
          <w:szCs w:val="18"/>
        </w:rPr>
        <w:t xml:space="preserve"> ainsi que l’ExT/ExP gagnée</w:t>
      </w:r>
      <w:r w:rsidR="000F56B9" w:rsidRPr="005F21AB">
        <w:rPr>
          <w:szCs w:val="18"/>
        </w:rPr>
        <w:t>.</w:t>
      </w:r>
      <w:r w:rsidRPr="005F21AB">
        <w:rPr>
          <w:szCs w:val="18"/>
        </w:rPr>
        <w:t xml:space="preserve"> </w:t>
      </w:r>
      <w:r w:rsidR="000F56B9" w:rsidRPr="005F21AB">
        <w:rPr>
          <w:szCs w:val="18"/>
        </w:rPr>
        <w:t xml:space="preserve">Le </w:t>
      </w:r>
      <w:r w:rsidRPr="00B178DF">
        <w:rPr>
          <w:b/>
          <w:szCs w:val="18"/>
        </w:rPr>
        <w:t xml:space="preserve">coût </w:t>
      </w:r>
      <w:r w:rsidR="000F56B9" w:rsidRPr="00B178DF">
        <w:rPr>
          <w:b/>
          <w:szCs w:val="18"/>
        </w:rPr>
        <w:t>et</w:t>
      </w:r>
      <w:r w:rsidRPr="00B178DF">
        <w:rPr>
          <w:b/>
          <w:szCs w:val="18"/>
        </w:rPr>
        <w:t xml:space="preserve"> le temps nécessaire</w:t>
      </w:r>
      <w:r w:rsidRPr="005F21AB">
        <w:rPr>
          <w:szCs w:val="18"/>
        </w:rPr>
        <w:t xml:space="preserve"> pour lancer</w:t>
      </w:r>
      <w:r w:rsidR="000F56B9" w:rsidRPr="005F21AB">
        <w:rPr>
          <w:szCs w:val="18"/>
        </w:rPr>
        <w:t xml:space="preserve"> </w:t>
      </w:r>
      <w:r w:rsidR="00AA5AA5">
        <w:rPr>
          <w:szCs w:val="18"/>
        </w:rPr>
        <w:t xml:space="preserve">le sort </w:t>
      </w:r>
      <w:r w:rsidR="000F56B9" w:rsidRPr="005F21AB">
        <w:rPr>
          <w:szCs w:val="18"/>
        </w:rPr>
        <w:t>ne changent pas</w:t>
      </w:r>
      <w:r w:rsidRPr="005F21AB">
        <w:rPr>
          <w:szCs w:val="18"/>
        </w:rPr>
        <w:t xml:space="preserve">. </w:t>
      </w:r>
      <w:r w:rsidR="00411DC4" w:rsidRPr="005F21AB">
        <w:rPr>
          <w:szCs w:val="18"/>
        </w:rPr>
        <w:t>Quel que</w:t>
      </w:r>
      <w:r w:rsidR="00A13013" w:rsidRPr="005F21AB">
        <w:rPr>
          <w:szCs w:val="18"/>
        </w:rPr>
        <w:t xml:space="preserve"> soit le résultat du test</w:t>
      </w:r>
      <w:r w:rsidR="0085510A">
        <w:rPr>
          <w:szCs w:val="18"/>
        </w:rPr>
        <w:t xml:space="preserve"> de </w:t>
      </w:r>
      <w:r w:rsidR="0085510A" w:rsidRPr="0085510A">
        <w:rPr>
          <w:i/>
          <w:szCs w:val="18"/>
        </w:rPr>
        <w:t>Langue Divine</w:t>
      </w:r>
      <w:r w:rsidR="00A13013" w:rsidRPr="005F21AB">
        <w:rPr>
          <w:szCs w:val="18"/>
        </w:rPr>
        <w:t>,</w:t>
      </w:r>
      <w:r w:rsidRPr="005F21AB">
        <w:rPr>
          <w:szCs w:val="18"/>
        </w:rPr>
        <w:t xml:space="preserve"> le Perso </w:t>
      </w:r>
      <w:r w:rsidR="00AA5AA5">
        <w:rPr>
          <w:szCs w:val="18"/>
        </w:rPr>
        <w:t>lance l</w:t>
      </w:r>
      <w:r w:rsidRPr="005F21AB">
        <w:rPr>
          <w:szCs w:val="18"/>
        </w:rPr>
        <w:t>e sort.</w:t>
      </w:r>
      <w:r w:rsidR="00AA5AA5">
        <w:rPr>
          <w:szCs w:val="18"/>
        </w:rPr>
        <w:t xml:space="preserve"> </w:t>
      </w:r>
    </w:p>
    <w:p w:rsidR="006F0788" w:rsidRPr="005F21AB" w:rsidRDefault="006F0788" w:rsidP="006F0788">
      <w:pPr>
        <w:pStyle w:val="Exemple0"/>
      </w:pPr>
      <w:r>
        <w:t>Exemple : Renée utilise la Langue de la Lumière NE40 pour lancer Soin Divin NE2. Avec un (D100=)</w:t>
      </w:r>
      <w:r w:rsidR="005D106B">
        <w:t xml:space="preserve">97 elle obtient un tEC et doit lancer son sort à NE2-2=0. Elle paie néanmoins 5 mana. Réussissant son sort, ce dernier n’aura qu’un effet à NE0. </w:t>
      </w:r>
      <w:r>
        <w:t xml:space="preserve"> </w:t>
      </w:r>
    </w:p>
    <w:p w:rsidR="00103D22" w:rsidRPr="005F21AB" w:rsidRDefault="001519A0" w:rsidP="00631932">
      <w:pPr>
        <w:pStyle w:val="Titre3"/>
      </w:pPr>
      <w:bookmarkStart w:id="64" w:name="_Toc198546103"/>
      <w:r w:rsidRPr="005F21AB">
        <w:t xml:space="preserve">3.2.3 </w:t>
      </w:r>
      <w:r w:rsidR="00103D22" w:rsidRPr="005F21AB">
        <w:t>Liens avec les sorts</w:t>
      </w:r>
      <w:bookmarkEnd w:id="64"/>
    </w:p>
    <w:p w:rsidR="00103D22" w:rsidRPr="005F21AB" w:rsidRDefault="00103D22">
      <w:pPr>
        <w:rPr>
          <w:szCs w:val="18"/>
        </w:rPr>
      </w:pPr>
      <w:r w:rsidRPr="005F21AB">
        <w:rPr>
          <w:szCs w:val="18"/>
        </w:rPr>
        <w:t xml:space="preserve">Chaque langue </w:t>
      </w:r>
      <w:r w:rsidR="00A13013" w:rsidRPr="005F21AB">
        <w:rPr>
          <w:szCs w:val="18"/>
        </w:rPr>
        <w:t xml:space="preserve">divine </w:t>
      </w:r>
      <w:r w:rsidRPr="005F21AB">
        <w:rPr>
          <w:szCs w:val="18"/>
        </w:rPr>
        <w:t>est associée à un ou plusieurs sorts et/ou pouvoirs. Elle n’a d’effet que pour ces sorts-là</w:t>
      </w:r>
      <w:r w:rsidR="00B178DF">
        <w:rPr>
          <w:szCs w:val="18"/>
        </w:rPr>
        <w:t>.</w:t>
      </w:r>
      <w:r w:rsidR="008B5551">
        <w:rPr>
          <w:szCs w:val="18"/>
        </w:rPr>
        <w:t xml:space="preserve"> De plus, chaque langue divine a un </w:t>
      </w:r>
      <w:r w:rsidR="008B5551" w:rsidRPr="0085510A">
        <w:rPr>
          <w:szCs w:val="18"/>
          <w:highlight w:val="yellow"/>
        </w:rPr>
        <w:t>effet supplémentaire</w:t>
      </w:r>
      <w:r w:rsidR="008B5551">
        <w:rPr>
          <w:szCs w:val="18"/>
        </w:rPr>
        <w:t xml:space="preserve"> indiqué en italique</w:t>
      </w:r>
      <w:r w:rsidR="00233B43">
        <w:rPr>
          <w:szCs w:val="18"/>
        </w:rPr>
        <w:t xml:space="preserve"> si NE&gt;20</w:t>
      </w:r>
      <w:r w:rsidR="008B5551">
        <w:rPr>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902"/>
      </w:tblGrid>
      <w:tr w:rsidR="00103D22" w:rsidRPr="005F21AB" w:rsidTr="00675585">
        <w:tc>
          <w:tcPr>
            <w:tcW w:w="2235" w:type="dxa"/>
            <w:tcBorders>
              <w:top w:val="single" w:sz="18" w:space="0" w:color="auto"/>
              <w:left w:val="single" w:sz="18" w:space="0" w:color="auto"/>
              <w:bottom w:val="single" w:sz="18" w:space="0" w:color="auto"/>
            </w:tcBorders>
          </w:tcPr>
          <w:p w:rsidR="00103D22" w:rsidRPr="005F21AB" w:rsidRDefault="00103D22" w:rsidP="00BD72C4">
            <w:pPr>
              <w:jc w:val="left"/>
              <w:rPr>
                <w:b/>
                <w:sz w:val="16"/>
                <w:szCs w:val="16"/>
              </w:rPr>
            </w:pPr>
            <w:r w:rsidRPr="005F21AB">
              <w:rPr>
                <w:b/>
                <w:sz w:val="16"/>
                <w:szCs w:val="16"/>
              </w:rPr>
              <w:t xml:space="preserve">Langue </w:t>
            </w:r>
          </w:p>
        </w:tc>
        <w:tc>
          <w:tcPr>
            <w:tcW w:w="7902" w:type="dxa"/>
            <w:tcBorders>
              <w:top w:val="single" w:sz="18" w:space="0" w:color="auto"/>
              <w:bottom w:val="single" w:sz="18" w:space="0" w:color="auto"/>
              <w:right w:val="single" w:sz="18" w:space="0" w:color="auto"/>
            </w:tcBorders>
          </w:tcPr>
          <w:p w:rsidR="00103D22" w:rsidRPr="005F21AB" w:rsidRDefault="00103D22" w:rsidP="00B178DF">
            <w:pPr>
              <w:rPr>
                <w:b/>
                <w:sz w:val="16"/>
                <w:szCs w:val="16"/>
              </w:rPr>
            </w:pPr>
            <w:r w:rsidRPr="005F21AB">
              <w:rPr>
                <w:b/>
                <w:sz w:val="16"/>
                <w:szCs w:val="16"/>
              </w:rPr>
              <w:t xml:space="preserve">Sorts et pouvoirs pouvant </w:t>
            </w:r>
            <w:r w:rsidR="00B178DF">
              <w:rPr>
                <w:b/>
                <w:sz w:val="16"/>
                <w:szCs w:val="16"/>
              </w:rPr>
              <w:t>être utilisés</w:t>
            </w:r>
            <w:r w:rsidRPr="005F21AB">
              <w:rPr>
                <w:b/>
                <w:sz w:val="16"/>
                <w:szCs w:val="16"/>
              </w:rPr>
              <w:t xml:space="preserve"> </w:t>
            </w:r>
            <w:r w:rsidR="00B178DF">
              <w:rPr>
                <w:b/>
                <w:sz w:val="16"/>
                <w:szCs w:val="16"/>
              </w:rPr>
              <w:t xml:space="preserve">avec </w:t>
            </w:r>
            <w:r w:rsidRPr="005F21AB">
              <w:rPr>
                <w:b/>
                <w:sz w:val="16"/>
                <w:szCs w:val="16"/>
              </w:rPr>
              <w:t>cette langue</w:t>
            </w:r>
          </w:p>
        </w:tc>
      </w:tr>
      <w:tr w:rsidR="00394BF2" w:rsidRPr="005F21AB" w:rsidTr="00675585">
        <w:tc>
          <w:tcPr>
            <w:tcW w:w="2235" w:type="dxa"/>
            <w:tcBorders>
              <w:top w:val="single" w:sz="18" w:space="0" w:color="auto"/>
              <w:left w:val="single" w:sz="18" w:space="0" w:color="auto"/>
              <w:bottom w:val="single" w:sz="18" w:space="0" w:color="auto"/>
            </w:tcBorders>
          </w:tcPr>
          <w:p w:rsidR="00394BF2" w:rsidRPr="00B178DF" w:rsidRDefault="00394BF2" w:rsidP="00BD72C4">
            <w:pPr>
              <w:jc w:val="left"/>
              <w:rPr>
                <w:b/>
                <w:sz w:val="16"/>
                <w:szCs w:val="16"/>
              </w:rPr>
            </w:pPr>
            <w:r w:rsidRPr="00B178DF">
              <w:rPr>
                <w:b/>
                <w:sz w:val="16"/>
                <w:szCs w:val="16"/>
              </w:rPr>
              <w:t>Dragon (des)</w:t>
            </w:r>
          </w:p>
        </w:tc>
        <w:tc>
          <w:tcPr>
            <w:tcW w:w="7902" w:type="dxa"/>
            <w:tcBorders>
              <w:top w:val="single" w:sz="18" w:space="0" w:color="auto"/>
              <w:bottom w:val="single" w:sz="18" w:space="0" w:color="auto"/>
              <w:right w:val="single" w:sz="18" w:space="0" w:color="auto"/>
            </w:tcBorders>
          </w:tcPr>
          <w:p w:rsidR="00394BF2" w:rsidRDefault="00394BF2">
            <w:pPr>
              <w:rPr>
                <w:sz w:val="16"/>
                <w:szCs w:val="16"/>
              </w:rPr>
            </w:pPr>
            <w:r w:rsidRPr="005F21AB">
              <w:rPr>
                <w:sz w:val="16"/>
                <w:szCs w:val="16"/>
              </w:rPr>
              <w:t>Tous les sorts se son alignement.</w:t>
            </w:r>
          </w:p>
          <w:p w:rsidR="008B5551" w:rsidRPr="008B5551" w:rsidRDefault="008B5551" w:rsidP="008B5551">
            <w:pPr>
              <w:rPr>
                <w:i/>
                <w:sz w:val="16"/>
                <w:szCs w:val="16"/>
              </w:rPr>
            </w:pPr>
            <w:r w:rsidRPr="008B5551">
              <w:rPr>
                <w:i/>
                <w:sz w:val="16"/>
                <w:szCs w:val="16"/>
              </w:rPr>
              <w:t xml:space="preserve">Dans sa version écrite, permet de </w:t>
            </w:r>
            <w:r>
              <w:rPr>
                <w:i/>
                <w:sz w:val="16"/>
                <w:szCs w:val="16"/>
              </w:rPr>
              <w:t xml:space="preserve">lancer </w:t>
            </w:r>
            <w:r w:rsidRPr="008B5551">
              <w:rPr>
                <w:i/>
                <w:sz w:val="16"/>
                <w:szCs w:val="16"/>
              </w:rPr>
              <w:t xml:space="preserve">les sorts </w:t>
            </w:r>
            <w:r>
              <w:rPr>
                <w:i/>
                <w:sz w:val="16"/>
                <w:szCs w:val="16"/>
              </w:rPr>
              <w:t xml:space="preserve">et pouvoirs </w:t>
            </w:r>
            <w:r w:rsidRPr="008B5551">
              <w:rPr>
                <w:i/>
                <w:sz w:val="16"/>
                <w:szCs w:val="16"/>
              </w:rPr>
              <w:t>Premiers.</w:t>
            </w:r>
          </w:p>
        </w:tc>
      </w:tr>
      <w:tr w:rsidR="00DF5AF7" w:rsidRPr="005F21AB" w:rsidTr="0008103E">
        <w:tc>
          <w:tcPr>
            <w:tcW w:w="2235" w:type="dxa"/>
            <w:shd w:val="clear" w:color="auto" w:fill="FFFF66"/>
          </w:tcPr>
          <w:p w:rsidR="00DF5AF7" w:rsidRPr="005F21AB" w:rsidRDefault="00DF5AF7" w:rsidP="00074593">
            <w:pPr>
              <w:jc w:val="left"/>
              <w:rPr>
                <w:b/>
                <w:sz w:val="16"/>
                <w:szCs w:val="16"/>
              </w:rPr>
            </w:pPr>
            <w:r w:rsidRPr="005F21AB">
              <w:rPr>
                <w:b/>
                <w:sz w:val="16"/>
                <w:szCs w:val="16"/>
              </w:rPr>
              <w:t>Ach’Ur (d’)</w:t>
            </w:r>
          </w:p>
        </w:tc>
        <w:tc>
          <w:tcPr>
            <w:tcW w:w="7902" w:type="dxa"/>
            <w:shd w:val="clear" w:color="auto" w:fill="FFFF66"/>
          </w:tcPr>
          <w:p w:rsidR="00DF5AF7" w:rsidRDefault="00DF5AF7" w:rsidP="00074593">
            <w:pPr>
              <w:rPr>
                <w:sz w:val="16"/>
                <w:szCs w:val="16"/>
              </w:rPr>
            </w:pPr>
            <w:r w:rsidRPr="005F21AB">
              <w:rPr>
                <w:sz w:val="16"/>
                <w:szCs w:val="16"/>
              </w:rPr>
              <w:t>Connaissance d’oracle, Puissance, Vérité divine, Bénédiction, Eau de pierre, Petite éternité</w:t>
            </w:r>
            <w:r w:rsidR="005E331D" w:rsidRPr="005F21AB">
              <w:rPr>
                <w:sz w:val="16"/>
                <w:szCs w:val="16"/>
              </w:rPr>
              <w:t>, Révélation, Clef divine, Clef spirituelle, Rêves divin, Toucher divin, P. du temps</w:t>
            </w:r>
          </w:p>
          <w:p w:rsidR="008B5551" w:rsidRPr="008B5551" w:rsidRDefault="008B5551" w:rsidP="00342483">
            <w:pPr>
              <w:rPr>
                <w:i/>
                <w:sz w:val="16"/>
                <w:szCs w:val="16"/>
              </w:rPr>
            </w:pPr>
            <w:r>
              <w:rPr>
                <w:i/>
                <w:sz w:val="16"/>
                <w:szCs w:val="16"/>
              </w:rPr>
              <w:t xml:space="preserve">Les tests d’augmentation des maxima intellectuels </w:t>
            </w:r>
            <w:r w:rsidR="00342483">
              <w:rPr>
                <w:i/>
                <w:sz w:val="16"/>
                <w:szCs w:val="16"/>
              </w:rPr>
              <w:t xml:space="preserve">ont un bonus de </w:t>
            </w:r>
            <w:r>
              <w:rPr>
                <w:i/>
                <w:sz w:val="16"/>
                <w:szCs w:val="16"/>
              </w:rPr>
              <w:t>NE/10.</w:t>
            </w:r>
          </w:p>
        </w:tc>
      </w:tr>
      <w:tr w:rsidR="00DF5AF7" w:rsidRPr="005F21AB" w:rsidTr="0008103E">
        <w:tc>
          <w:tcPr>
            <w:tcW w:w="2235" w:type="dxa"/>
            <w:shd w:val="clear" w:color="auto" w:fill="FFFF66"/>
          </w:tcPr>
          <w:p w:rsidR="00DF5AF7" w:rsidRPr="005F21AB" w:rsidRDefault="00DF5AF7" w:rsidP="00074593">
            <w:pPr>
              <w:jc w:val="left"/>
              <w:rPr>
                <w:b/>
                <w:sz w:val="16"/>
                <w:szCs w:val="16"/>
              </w:rPr>
            </w:pPr>
            <w:r w:rsidRPr="005F21AB">
              <w:rPr>
                <w:b/>
                <w:sz w:val="16"/>
                <w:szCs w:val="16"/>
              </w:rPr>
              <w:t>Inann (d’)</w:t>
            </w:r>
          </w:p>
        </w:tc>
        <w:tc>
          <w:tcPr>
            <w:tcW w:w="7902" w:type="dxa"/>
            <w:shd w:val="clear" w:color="auto" w:fill="FFFF66"/>
          </w:tcPr>
          <w:p w:rsidR="00DF5AF7" w:rsidRDefault="00DF5AF7" w:rsidP="00074593">
            <w:pPr>
              <w:rPr>
                <w:sz w:val="16"/>
                <w:szCs w:val="16"/>
              </w:rPr>
            </w:pPr>
            <w:r w:rsidRPr="005F21AB">
              <w:rPr>
                <w:sz w:val="16"/>
                <w:szCs w:val="16"/>
              </w:rPr>
              <w:t xml:space="preserve">Célérité, Mélodie divine, </w:t>
            </w:r>
            <w:r w:rsidR="005E331D" w:rsidRPr="005F21AB">
              <w:rPr>
                <w:sz w:val="16"/>
                <w:szCs w:val="16"/>
              </w:rPr>
              <w:t>Puissance, Sens du chasseur, Ombre invisible, Maîtrise des douleurs, Fortification, Chevalier divin</w:t>
            </w:r>
          </w:p>
          <w:p w:rsidR="008B5551" w:rsidRPr="008B5551" w:rsidRDefault="008B5551" w:rsidP="008B5551">
            <w:pPr>
              <w:rPr>
                <w:i/>
                <w:sz w:val="16"/>
                <w:szCs w:val="16"/>
              </w:rPr>
            </w:pPr>
            <w:r w:rsidRPr="008B5551">
              <w:rPr>
                <w:i/>
                <w:sz w:val="16"/>
                <w:szCs w:val="16"/>
              </w:rPr>
              <w:t>Les tRC des TC ont des effets augmentés de NE%.</w:t>
            </w:r>
          </w:p>
        </w:tc>
      </w:tr>
      <w:tr w:rsidR="00DF5AF7" w:rsidRPr="005F21AB" w:rsidTr="0008103E">
        <w:tc>
          <w:tcPr>
            <w:tcW w:w="2235" w:type="dxa"/>
            <w:shd w:val="clear" w:color="auto" w:fill="FFFF66"/>
          </w:tcPr>
          <w:p w:rsidR="00DF5AF7" w:rsidRPr="005F21AB" w:rsidRDefault="00DF5AF7" w:rsidP="00074593">
            <w:pPr>
              <w:jc w:val="left"/>
              <w:rPr>
                <w:b/>
                <w:sz w:val="16"/>
                <w:szCs w:val="16"/>
              </w:rPr>
            </w:pPr>
            <w:r w:rsidRPr="005F21AB">
              <w:rPr>
                <w:b/>
                <w:sz w:val="16"/>
                <w:szCs w:val="16"/>
              </w:rPr>
              <w:t>Lumière (de la)</w:t>
            </w:r>
          </w:p>
        </w:tc>
        <w:tc>
          <w:tcPr>
            <w:tcW w:w="7902" w:type="dxa"/>
            <w:shd w:val="clear" w:color="auto" w:fill="FFFF66"/>
          </w:tcPr>
          <w:p w:rsidR="00DF5AF7" w:rsidRDefault="00DF5AF7" w:rsidP="00465DF6">
            <w:pPr>
              <w:rPr>
                <w:sz w:val="16"/>
                <w:szCs w:val="16"/>
              </w:rPr>
            </w:pPr>
            <w:r w:rsidRPr="005F21AB">
              <w:rPr>
                <w:sz w:val="16"/>
                <w:szCs w:val="16"/>
              </w:rPr>
              <w:t xml:space="preserve">Divine inspiration, Détection </w:t>
            </w:r>
            <w:r w:rsidR="00465DF6" w:rsidRPr="005F21AB">
              <w:rPr>
                <w:sz w:val="16"/>
                <w:szCs w:val="16"/>
              </w:rPr>
              <w:t>divine</w:t>
            </w:r>
            <w:r w:rsidRPr="005F21AB">
              <w:rPr>
                <w:sz w:val="16"/>
                <w:szCs w:val="16"/>
              </w:rPr>
              <w:t>, Brèche céleste, Soin des maladies, Soin Divin, Âme nouvelle, No</w:t>
            </w:r>
            <w:r w:rsidR="005E331D" w:rsidRPr="005F21AB">
              <w:rPr>
                <w:sz w:val="16"/>
                <w:szCs w:val="16"/>
              </w:rPr>
              <w:t xml:space="preserve">urriture Divine, </w:t>
            </w:r>
            <w:r w:rsidR="004D5061" w:rsidRPr="005F21AB">
              <w:rPr>
                <w:sz w:val="16"/>
                <w:szCs w:val="16"/>
              </w:rPr>
              <w:t>Éveil</w:t>
            </w:r>
            <w:r w:rsidR="005E331D" w:rsidRPr="005F21AB">
              <w:rPr>
                <w:sz w:val="16"/>
                <w:szCs w:val="16"/>
              </w:rPr>
              <w:t xml:space="preserve"> Eternel</w:t>
            </w:r>
            <w:r w:rsidRPr="005F21AB">
              <w:rPr>
                <w:sz w:val="16"/>
                <w:szCs w:val="16"/>
              </w:rPr>
              <w:t>, Restauration, Soins de lumière</w:t>
            </w:r>
            <w:r w:rsidR="005E331D" w:rsidRPr="005F21AB">
              <w:rPr>
                <w:sz w:val="16"/>
                <w:szCs w:val="16"/>
              </w:rPr>
              <w:t>, P. de la lumière, Régénération, Don de dieu</w:t>
            </w:r>
          </w:p>
          <w:p w:rsidR="008B5551" w:rsidRPr="003C450C" w:rsidRDefault="003C450C" w:rsidP="003C450C">
            <w:pPr>
              <w:rPr>
                <w:i/>
                <w:sz w:val="16"/>
                <w:szCs w:val="16"/>
              </w:rPr>
            </w:pPr>
            <w:r w:rsidRPr="003C450C">
              <w:rPr>
                <w:i/>
                <w:sz w:val="16"/>
                <w:szCs w:val="16"/>
              </w:rPr>
              <w:t>Donne un bonus de NE/10 à la CS.</w:t>
            </w:r>
          </w:p>
        </w:tc>
      </w:tr>
      <w:tr w:rsidR="00DF5AF7" w:rsidRPr="005F21AB" w:rsidTr="0008103E">
        <w:tc>
          <w:tcPr>
            <w:tcW w:w="2235" w:type="dxa"/>
            <w:tcBorders>
              <w:bottom w:val="single" w:sz="12" w:space="0" w:color="auto"/>
            </w:tcBorders>
            <w:shd w:val="clear" w:color="auto" w:fill="FFFF66"/>
          </w:tcPr>
          <w:p w:rsidR="00DF5AF7" w:rsidRPr="005F21AB" w:rsidRDefault="00DF5AF7" w:rsidP="00074593">
            <w:pPr>
              <w:jc w:val="left"/>
              <w:rPr>
                <w:b/>
                <w:sz w:val="16"/>
                <w:szCs w:val="16"/>
              </w:rPr>
            </w:pPr>
            <w:r w:rsidRPr="005F21AB">
              <w:rPr>
                <w:b/>
                <w:sz w:val="16"/>
                <w:szCs w:val="16"/>
              </w:rPr>
              <w:t>Feu Fidèle (du)</w:t>
            </w:r>
          </w:p>
        </w:tc>
        <w:tc>
          <w:tcPr>
            <w:tcW w:w="7902" w:type="dxa"/>
            <w:tcBorders>
              <w:bottom w:val="single" w:sz="12" w:space="0" w:color="auto"/>
            </w:tcBorders>
            <w:shd w:val="clear" w:color="auto" w:fill="FFFF66"/>
          </w:tcPr>
          <w:p w:rsidR="00DF5AF7" w:rsidRDefault="00DF5AF7" w:rsidP="005E331D">
            <w:pPr>
              <w:rPr>
                <w:sz w:val="16"/>
                <w:szCs w:val="16"/>
              </w:rPr>
            </w:pPr>
            <w:r w:rsidRPr="005F21AB">
              <w:rPr>
                <w:sz w:val="16"/>
                <w:szCs w:val="16"/>
              </w:rPr>
              <w:t>Purification, Protection Divine, P</w:t>
            </w:r>
            <w:r w:rsidR="005E331D" w:rsidRPr="005F21AB">
              <w:rPr>
                <w:sz w:val="16"/>
                <w:szCs w:val="16"/>
              </w:rPr>
              <w:t xml:space="preserve">. du </w:t>
            </w:r>
            <w:r w:rsidRPr="005F21AB">
              <w:rPr>
                <w:sz w:val="16"/>
                <w:szCs w:val="16"/>
              </w:rPr>
              <w:t>feu, P</w:t>
            </w:r>
            <w:r w:rsidR="005E331D" w:rsidRPr="005F21AB">
              <w:rPr>
                <w:sz w:val="16"/>
                <w:szCs w:val="16"/>
              </w:rPr>
              <w:t xml:space="preserve">. </w:t>
            </w:r>
            <w:r w:rsidRPr="005F21AB">
              <w:rPr>
                <w:sz w:val="16"/>
                <w:szCs w:val="16"/>
              </w:rPr>
              <w:t>de la tempête, Vérité Divine</w:t>
            </w:r>
            <w:r w:rsidR="005E331D" w:rsidRPr="005F21AB">
              <w:rPr>
                <w:sz w:val="16"/>
                <w:szCs w:val="16"/>
              </w:rPr>
              <w:t>, Mur de feu, Protection des anges</w:t>
            </w:r>
          </w:p>
          <w:p w:rsidR="003C450C" w:rsidRPr="00391BA9" w:rsidRDefault="00391BA9" w:rsidP="00391BA9">
            <w:pPr>
              <w:rPr>
                <w:i/>
                <w:sz w:val="16"/>
                <w:szCs w:val="16"/>
              </w:rPr>
            </w:pPr>
            <w:r w:rsidRPr="00391BA9">
              <w:rPr>
                <w:i/>
                <w:sz w:val="16"/>
                <w:szCs w:val="16"/>
              </w:rPr>
              <w:t>RMa</w:t>
            </w:r>
            <w:r>
              <w:rPr>
                <w:i/>
                <w:sz w:val="16"/>
                <w:szCs w:val="16"/>
              </w:rPr>
              <w:t>+NE/10 contre les sorts infligeant des blessures de feu ou de froid.</w:t>
            </w:r>
            <w:r w:rsidRPr="00391BA9">
              <w:rPr>
                <w:i/>
                <w:sz w:val="16"/>
                <w:szCs w:val="16"/>
              </w:rPr>
              <w:t xml:space="preserve"> </w:t>
            </w:r>
          </w:p>
        </w:tc>
      </w:tr>
      <w:tr w:rsidR="00DF5AF7" w:rsidRPr="005F21AB" w:rsidTr="0008103E">
        <w:tc>
          <w:tcPr>
            <w:tcW w:w="2235" w:type="dxa"/>
            <w:tcBorders>
              <w:top w:val="single" w:sz="12" w:space="0" w:color="auto"/>
            </w:tcBorders>
            <w:shd w:val="clear" w:color="auto" w:fill="A8D08D" w:themeFill="accent6" w:themeFillTint="99"/>
          </w:tcPr>
          <w:p w:rsidR="00DF5AF7" w:rsidRPr="005F21AB" w:rsidRDefault="00DF5AF7" w:rsidP="00074593">
            <w:pPr>
              <w:jc w:val="left"/>
              <w:rPr>
                <w:b/>
                <w:sz w:val="16"/>
                <w:szCs w:val="16"/>
              </w:rPr>
            </w:pPr>
            <w:r w:rsidRPr="005F21AB">
              <w:rPr>
                <w:b/>
                <w:sz w:val="16"/>
                <w:szCs w:val="16"/>
              </w:rPr>
              <w:t>Koth’Arl (de)</w:t>
            </w:r>
          </w:p>
        </w:tc>
        <w:tc>
          <w:tcPr>
            <w:tcW w:w="7902" w:type="dxa"/>
            <w:tcBorders>
              <w:top w:val="single" w:sz="12" w:space="0" w:color="auto"/>
            </w:tcBorders>
            <w:shd w:val="clear" w:color="auto" w:fill="A8D08D" w:themeFill="accent6" w:themeFillTint="99"/>
          </w:tcPr>
          <w:p w:rsidR="00DF5AF7" w:rsidRDefault="00DF5AF7" w:rsidP="00074593">
            <w:pPr>
              <w:rPr>
                <w:sz w:val="16"/>
                <w:szCs w:val="16"/>
              </w:rPr>
            </w:pPr>
            <w:r w:rsidRPr="005F21AB">
              <w:rPr>
                <w:sz w:val="16"/>
                <w:szCs w:val="16"/>
              </w:rPr>
              <w:t xml:space="preserve">Haine </w:t>
            </w:r>
            <w:r w:rsidR="004D5061" w:rsidRPr="005F21AB">
              <w:rPr>
                <w:sz w:val="16"/>
                <w:szCs w:val="16"/>
              </w:rPr>
              <w:t>Éternelle</w:t>
            </w:r>
            <w:r w:rsidRPr="005F21AB">
              <w:rPr>
                <w:sz w:val="16"/>
                <w:szCs w:val="16"/>
              </w:rPr>
              <w:t xml:space="preserve">, </w:t>
            </w:r>
            <w:r w:rsidR="004D5061" w:rsidRPr="005F21AB">
              <w:rPr>
                <w:sz w:val="16"/>
                <w:szCs w:val="16"/>
              </w:rPr>
              <w:t>Étouffement</w:t>
            </w:r>
            <w:r w:rsidRPr="005F21AB">
              <w:rPr>
                <w:sz w:val="16"/>
                <w:szCs w:val="16"/>
              </w:rPr>
              <w:t>, Main corporelle</w:t>
            </w:r>
            <w:r w:rsidR="00CE26FC" w:rsidRPr="005F21AB">
              <w:rPr>
                <w:sz w:val="16"/>
                <w:szCs w:val="16"/>
              </w:rPr>
              <w:t>, Animalité, Peste divine, Vague mortelle</w:t>
            </w:r>
          </w:p>
          <w:p w:rsidR="00391BA9" w:rsidRPr="00391BA9" w:rsidRDefault="00342483" w:rsidP="00074593">
            <w:pPr>
              <w:rPr>
                <w:i/>
                <w:sz w:val="16"/>
                <w:szCs w:val="16"/>
              </w:rPr>
            </w:pPr>
            <w:r>
              <w:rPr>
                <w:i/>
                <w:sz w:val="16"/>
                <w:szCs w:val="16"/>
              </w:rPr>
              <w:t>Réduit la RMa des cibles de sorts offensifs de NE/20.</w:t>
            </w:r>
          </w:p>
        </w:tc>
      </w:tr>
      <w:tr w:rsidR="00DF5AF7" w:rsidRPr="005F21AB" w:rsidTr="0008103E">
        <w:tc>
          <w:tcPr>
            <w:tcW w:w="2235" w:type="dxa"/>
            <w:shd w:val="clear" w:color="auto" w:fill="A8D08D" w:themeFill="accent6" w:themeFillTint="99"/>
          </w:tcPr>
          <w:p w:rsidR="00DF5AF7" w:rsidRPr="005F21AB" w:rsidRDefault="00DF5AF7" w:rsidP="00074593">
            <w:pPr>
              <w:jc w:val="left"/>
              <w:rPr>
                <w:b/>
                <w:sz w:val="16"/>
                <w:szCs w:val="16"/>
              </w:rPr>
            </w:pPr>
            <w:r w:rsidRPr="005F21AB">
              <w:rPr>
                <w:b/>
                <w:sz w:val="16"/>
                <w:szCs w:val="16"/>
              </w:rPr>
              <w:t>Koth’Oth (de)</w:t>
            </w:r>
          </w:p>
        </w:tc>
        <w:tc>
          <w:tcPr>
            <w:tcW w:w="7902" w:type="dxa"/>
            <w:shd w:val="clear" w:color="auto" w:fill="A8D08D" w:themeFill="accent6" w:themeFillTint="99"/>
          </w:tcPr>
          <w:p w:rsidR="00DF5AF7" w:rsidRDefault="00DF5AF7" w:rsidP="00293080">
            <w:pPr>
              <w:rPr>
                <w:sz w:val="16"/>
                <w:szCs w:val="16"/>
              </w:rPr>
            </w:pPr>
            <w:r w:rsidRPr="005F21AB">
              <w:rPr>
                <w:sz w:val="16"/>
                <w:szCs w:val="16"/>
              </w:rPr>
              <w:t>Dispute, P</w:t>
            </w:r>
            <w:r w:rsidR="00293080" w:rsidRPr="005F21AB">
              <w:rPr>
                <w:sz w:val="16"/>
                <w:szCs w:val="16"/>
              </w:rPr>
              <w:t xml:space="preserve">. </w:t>
            </w:r>
            <w:r w:rsidRPr="005F21AB">
              <w:rPr>
                <w:sz w:val="16"/>
                <w:szCs w:val="16"/>
              </w:rPr>
              <w:t xml:space="preserve">de l’esprit, </w:t>
            </w:r>
            <w:r w:rsidR="004D5061" w:rsidRPr="005F21AB">
              <w:rPr>
                <w:sz w:val="16"/>
                <w:szCs w:val="16"/>
              </w:rPr>
              <w:t>Étouffement</w:t>
            </w:r>
            <w:r w:rsidRPr="005F21AB">
              <w:rPr>
                <w:sz w:val="16"/>
                <w:szCs w:val="16"/>
              </w:rPr>
              <w:t xml:space="preserve">, Flamme </w:t>
            </w:r>
            <w:r w:rsidR="004D5061" w:rsidRPr="005F21AB">
              <w:rPr>
                <w:sz w:val="16"/>
                <w:szCs w:val="16"/>
              </w:rPr>
              <w:t>Éternelle</w:t>
            </w:r>
            <w:r w:rsidR="00CE26FC" w:rsidRPr="005F21AB">
              <w:rPr>
                <w:sz w:val="16"/>
                <w:szCs w:val="16"/>
              </w:rPr>
              <w:t>, Vision de nuit, Porte ancienne, Exorcisme, P. éternels</w:t>
            </w:r>
          </w:p>
          <w:p w:rsidR="00342483" w:rsidRPr="00342483" w:rsidRDefault="00342483" w:rsidP="00293080">
            <w:pPr>
              <w:rPr>
                <w:i/>
                <w:sz w:val="16"/>
                <w:szCs w:val="16"/>
              </w:rPr>
            </w:pPr>
            <w:r>
              <w:rPr>
                <w:i/>
                <w:sz w:val="16"/>
                <w:szCs w:val="16"/>
              </w:rPr>
              <w:t>Augmente les points d’EN régénérés par la CS de NE/20.</w:t>
            </w:r>
          </w:p>
        </w:tc>
      </w:tr>
      <w:tr w:rsidR="00DF5AF7" w:rsidRPr="005F21AB" w:rsidTr="0008103E">
        <w:tc>
          <w:tcPr>
            <w:tcW w:w="2235" w:type="dxa"/>
            <w:shd w:val="clear" w:color="auto" w:fill="A8D08D" w:themeFill="accent6" w:themeFillTint="99"/>
          </w:tcPr>
          <w:p w:rsidR="00DF5AF7" w:rsidRPr="005F21AB" w:rsidRDefault="00DF5AF7" w:rsidP="00074593">
            <w:pPr>
              <w:jc w:val="left"/>
              <w:rPr>
                <w:b/>
                <w:sz w:val="16"/>
                <w:szCs w:val="16"/>
              </w:rPr>
            </w:pPr>
            <w:r w:rsidRPr="005F21AB">
              <w:rPr>
                <w:b/>
                <w:sz w:val="16"/>
                <w:szCs w:val="16"/>
              </w:rPr>
              <w:t>Serpent (du)</w:t>
            </w:r>
          </w:p>
        </w:tc>
        <w:tc>
          <w:tcPr>
            <w:tcW w:w="7902" w:type="dxa"/>
            <w:shd w:val="clear" w:color="auto" w:fill="A8D08D" w:themeFill="accent6" w:themeFillTint="99"/>
          </w:tcPr>
          <w:p w:rsidR="00DF5AF7" w:rsidRDefault="00DF5AF7" w:rsidP="00293080">
            <w:pPr>
              <w:rPr>
                <w:sz w:val="16"/>
                <w:szCs w:val="16"/>
              </w:rPr>
            </w:pPr>
            <w:r w:rsidRPr="005F21AB">
              <w:rPr>
                <w:sz w:val="16"/>
                <w:szCs w:val="16"/>
              </w:rPr>
              <w:t>Fascination, P</w:t>
            </w:r>
            <w:r w:rsidR="00293080" w:rsidRPr="005F21AB">
              <w:rPr>
                <w:sz w:val="16"/>
                <w:szCs w:val="16"/>
              </w:rPr>
              <w:t xml:space="preserve">. </w:t>
            </w:r>
            <w:r w:rsidRPr="005F21AB">
              <w:rPr>
                <w:sz w:val="16"/>
                <w:szCs w:val="16"/>
              </w:rPr>
              <w:t>de l’esprit</w:t>
            </w:r>
            <w:r w:rsidR="00293080" w:rsidRPr="005F21AB">
              <w:rPr>
                <w:sz w:val="16"/>
                <w:szCs w:val="16"/>
              </w:rPr>
              <w:t>, Célérité, Communication divine</w:t>
            </w:r>
            <w:r w:rsidR="00CE26FC" w:rsidRPr="005F21AB">
              <w:rPr>
                <w:sz w:val="16"/>
                <w:szCs w:val="16"/>
              </w:rPr>
              <w:t>, Piste des âmes, Sang impur, Puissance du Serpent</w:t>
            </w:r>
          </w:p>
          <w:p w:rsidR="00342483" w:rsidRPr="00342483" w:rsidRDefault="00342483" w:rsidP="00293080">
            <w:pPr>
              <w:rPr>
                <w:i/>
                <w:sz w:val="16"/>
                <w:szCs w:val="16"/>
              </w:rPr>
            </w:pPr>
            <w:r>
              <w:rPr>
                <w:i/>
                <w:sz w:val="16"/>
                <w:szCs w:val="16"/>
              </w:rPr>
              <w:t>Procure un bonus de NE/10 à la RP.</w:t>
            </w:r>
          </w:p>
        </w:tc>
      </w:tr>
      <w:tr w:rsidR="00DF5AF7" w:rsidRPr="005F21AB" w:rsidTr="0008103E">
        <w:tc>
          <w:tcPr>
            <w:tcW w:w="2235" w:type="dxa"/>
            <w:tcBorders>
              <w:bottom w:val="single" w:sz="12" w:space="0" w:color="auto"/>
            </w:tcBorders>
            <w:shd w:val="clear" w:color="auto" w:fill="A8D08D" w:themeFill="accent6" w:themeFillTint="99"/>
          </w:tcPr>
          <w:p w:rsidR="00DF5AF7" w:rsidRPr="005F21AB" w:rsidRDefault="00DF5AF7" w:rsidP="00074593">
            <w:pPr>
              <w:jc w:val="left"/>
              <w:rPr>
                <w:b/>
                <w:sz w:val="16"/>
                <w:szCs w:val="16"/>
              </w:rPr>
            </w:pPr>
            <w:r w:rsidRPr="005F21AB">
              <w:rPr>
                <w:b/>
                <w:sz w:val="16"/>
                <w:szCs w:val="16"/>
              </w:rPr>
              <w:t>Terres (des)</w:t>
            </w:r>
          </w:p>
        </w:tc>
        <w:tc>
          <w:tcPr>
            <w:tcW w:w="7902" w:type="dxa"/>
            <w:tcBorders>
              <w:bottom w:val="single" w:sz="12" w:space="0" w:color="auto"/>
            </w:tcBorders>
            <w:shd w:val="clear" w:color="auto" w:fill="A8D08D" w:themeFill="accent6" w:themeFillTint="99"/>
          </w:tcPr>
          <w:p w:rsidR="00DF5AF7" w:rsidRDefault="00DF5AF7" w:rsidP="00293080">
            <w:pPr>
              <w:rPr>
                <w:sz w:val="16"/>
                <w:szCs w:val="16"/>
              </w:rPr>
            </w:pPr>
            <w:r w:rsidRPr="005F21AB">
              <w:rPr>
                <w:sz w:val="16"/>
                <w:szCs w:val="16"/>
              </w:rPr>
              <w:t>P</w:t>
            </w:r>
            <w:r w:rsidR="00293080" w:rsidRPr="005F21AB">
              <w:rPr>
                <w:sz w:val="16"/>
                <w:szCs w:val="16"/>
              </w:rPr>
              <w:t xml:space="preserve">. </w:t>
            </w:r>
            <w:r w:rsidRPr="005F21AB">
              <w:rPr>
                <w:sz w:val="16"/>
                <w:szCs w:val="16"/>
              </w:rPr>
              <w:t>du désert, P</w:t>
            </w:r>
            <w:r w:rsidR="00293080" w:rsidRPr="005F21AB">
              <w:rPr>
                <w:sz w:val="16"/>
                <w:szCs w:val="16"/>
              </w:rPr>
              <w:t xml:space="preserve">. </w:t>
            </w:r>
            <w:r w:rsidRPr="005F21AB">
              <w:rPr>
                <w:sz w:val="16"/>
                <w:szCs w:val="16"/>
              </w:rPr>
              <w:t>de la terre, P</w:t>
            </w:r>
            <w:r w:rsidR="00293080" w:rsidRPr="005F21AB">
              <w:rPr>
                <w:sz w:val="16"/>
                <w:szCs w:val="16"/>
              </w:rPr>
              <w:t xml:space="preserve">. </w:t>
            </w:r>
            <w:r w:rsidRPr="005F21AB">
              <w:rPr>
                <w:sz w:val="16"/>
                <w:szCs w:val="16"/>
              </w:rPr>
              <w:t>des éléments (terre)</w:t>
            </w:r>
            <w:r w:rsidR="00293080" w:rsidRPr="005F21AB">
              <w:rPr>
                <w:sz w:val="16"/>
                <w:szCs w:val="16"/>
              </w:rPr>
              <w:t>, Soins des maladie</w:t>
            </w:r>
            <w:r w:rsidR="00342483">
              <w:rPr>
                <w:sz w:val="16"/>
                <w:szCs w:val="16"/>
              </w:rPr>
              <w:t>s</w:t>
            </w:r>
            <w:r w:rsidR="00293080" w:rsidRPr="005F21AB">
              <w:rPr>
                <w:sz w:val="16"/>
                <w:szCs w:val="16"/>
              </w:rPr>
              <w:t>, Soin divin</w:t>
            </w:r>
            <w:r w:rsidR="00CE26FC" w:rsidRPr="005F21AB">
              <w:rPr>
                <w:sz w:val="16"/>
                <w:szCs w:val="16"/>
              </w:rPr>
              <w:t>, Purification, Sacrifice, Force vitale, Restauration, Don de Dieu</w:t>
            </w:r>
          </w:p>
          <w:p w:rsidR="00342483" w:rsidRPr="00342483" w:rsidRDefault="00342483" w:rsidP="00342483">
            <w:pPr>
              <w:rPr>
                <w:i/>
                <w:sz w:val="16"/>
                <w:szCs w:val="16"/>
              </w:rPr>
            </w:pPr>
            <w:r w:rsidRPr="00342483">
              <w:rPr>
                <w:i/>
                <w:sz w:val="16"/>
                <w:szCs w:val="16"/>
              </w:rPr>
              <w:t>Bonus général</w:t>
            </w:r>
            <w:r>
              <w:rPr>
                <w:i/>
                <w:sz w:val="16"/>
                <w:szCs w:val="16"/>
              </w:rPr>
              <w:t xml:space="preserve"> de NE/20 en combat si en contact (de peau) avec la terre.</w:t>
            </w:r>
          </w:p>
        </w:tc>
      </w:tr>
      <w:tr w:rsidR="00DF5AF7" w:rsidRPr="005F21AB" w:rsidTr="00BD0CA9">
        <w:tc>
          <w:tcPr>
            <w:tcW w:w="2235" w:type="dxa"/>
            <w:tcBorders>
              <w:top w:val="single" w:sz="12" w:space="0" w:color="auto"/>
            </w:tcBorders>
            <w:shd w:val="clear" w:color="auto" w:fill="EAEAEA"/>
          </w:tcPr>
          <w:p w:rsidR="00DF5AF7" w:rsidRPr="005F21AB" w:rsidRDefault="00DF5AF7" w:rsidP="00074593">
            <w:pPr>
              <w:jc w:val="left"/>
              <w:rPr>
                <w:b/>
                <w:sz w:val="16"/>
                <w:szCs w:val="16"/>
              </w:rPr>
            </w:pPr>
            <w:r w:rsidRPr="005F21AB">
              <w:rPr>
                <w:b/>
                <w:sz w:val="16"/>
                <w:szCs w:val="16"/>
              </w:rPr>
              <w:t>Anciennes Mers (des)</w:t>
            </w:r>
          </w:p>
        </w:tc>
        <w:tc>
          <w:tcPr>
            <w:tcW w:w="7902" w:type="dxa"/>
            <w:tcBorders>
              <w:top w:val="single" w:sz="12" w:space="0" w:color="auto"/>
            </w:tcBorders>
            <w:shd w:val="clear" w:color="auto" w:fill="EAEAEA"/>
          </w:tcPr>
          <w:p w:rsidR="00DF5AF7" w:rsidRDefault="00DF5AF7" w:rsidP="00074593">
            <w:pPr>
              <w:rPr>
                <w:sz w:val="16"/>
                <w:szCs w:val="16"/>
              </w:rPr>
            </w:pPr>
            <w:r w:rsidRPr="005F21AB">
              <w:rPr>
                <w:sz w:val="16"/>
                <w:szCs w:val="16"/>
              </w:rPr>
              <w:t xml:space="preserve">Eaux anciennes, </w:t>
            </w:r>
            <w:r w:rsidR="00CE26FC" w:rsidRPr="005F21AB">
              <w:rPr>
                <w:sz w:val="16"/>
                <w:szCs w:val="16"/>
              </w:rPr>
              <w:t xml:space="preserve">P. </w:t>
            </w:r>
            <w:r w:rsidRPr="005F21AB">
              <w:rPr>
                <w:sz w:val="16"/>
                <w:szCs w:val="16"/>
              </w:rPr>
              <w:t>des éléments (eau), Connaissance d’oracle</w:t>
            </w:r>
          </w:p>
          <w:p w:rsidR="00342483" w:rsidRPr="00233B43" w:rsidRDefault="00233B43" w:rsidP="00233B43">
            <w:pPr>
              <w:rPr>
                <w:i/>
                <w:sz w:val="16"/>
                <w:szCs w:val="16"/>
              </w:rPr>
            </w:pPr>
            <w:r>
              <w:rPr>
                <w:i/>
                <w:sz w:val="16"/>
                <w:szCs w:val="16"/>
              </w:rPr>
              <w:t>Bonus général de NE/10 si au moins 10% du corps dans l’eau sauvage.</w:t>
            </w:r>
          </w:p>
        </w:tc>
      </w:tr>
      <w:tr w:rsidR="00DF5AF7" w:rsidRPr="005F21AB" w:rsidTr="00BD0CA9">
        <w:tc>
          <w:tcPr>
            <w:tcW w:w="2235" w:type="dxa"/>
            <w:shd w:val="clear" w:color="auto" w:fill="EAEAEA"/>
          </w:tcPr>
          <w:p w:rsidR="00DF5AF7" w:rsidRPr="005F21AB" w:rsidRDefault="00DF5AF7" w:rsidP="00074593">
            <w:pPr>
              <w:jc w:val="left"/>
              <w:rPr>
                <w:b/>
                <w:sz w:val="16"/>
                <w:szCs w:val="16"/>
              </w:rPr>
            </w:pPr>
            <w:r w:rsidRPr="005F21AB">
              <w:rPr>
                <w:b/>
                <w:sz w:val="16"/>
                <w:szCs w:val="16"/>
              </w:rPr>
              <w:t>Anciens (des)</w:t>
            </w:r>
          </w:p>
        </w:tc>
        <w:tc>
          <w:tcPr>
            <w:tcW w:w="7902" w:type="dxa"/>
            <w:shd w:val="clear" w:color="auto" w:fill="EAEAEA"/>
          </w:tcPr>
          <w:p w:rsidR="00DF5AF7" w:rsidRDefault="00DF5AF7" w:rsidP="00074593">
            <w:pPr>
              <w:rPr>
                <w:sz w:val="16"/>
                <w:szCs w:val="16"/>
              </w:rPr>
            </w:pPr>
            <w:r w:rsidRPr="005F21AB">
              <w:rPr>
                <w:sz w:val="16"/>
                <w:szCs w:val="16"/>
              </w:rPr>
              <w:t>Visage ancien, Mascarade, Liberté totale, Paix éternelle, Vengeance éternelle, Flamme éternelle, Vengeance des Anciens</w:t>
            </w:r>
            <w:r w:rsidR="00CE26FC" w:rsidRPr="005F21AB">
              <w:rPr>
                <w:sz w:val="16"/>
                <w:szCs w:val="16"/>
              </w:rPr>
              <w:t>, P. de l’esprit</w:t>
            </w:r>
          </w:p>
          <w:p w:rsidR="00233B43" w:rsidRPr="00233B43" w:rsidRDefault="00233B43" w:rsidP="00233B43">
            <w:pPr>
              <w:rPr>
                <w:i/>
                <w:sz w:val="16"/>
                <w:szCs w:val="16"/>
              </w:rPr>
            </w:pPr>
            <w:r>
              <w:rPr>
                <w:i/>
                <w:sz w:val="16"/>
                <w:szCs w:val="16"/>
              </w:rPr>
              <w:t>CI+NE/5 sur des cibles d’autres races.</w:t>
            </w:r>
          </w:p>
        </w:tc>
      </w:tr>
      <w:tr w:rsidR="00DF5AF7" w:rsidRPr="005F21AB" w:rsidTr="00BD0CA9">
        <w:tc>
          <w:tcPr>
            <w:tcW w:w="2235" w:type="dxa"/>
            <w:shd w:val="clear" w:color="auto" w:fill="EAEAEA"/>
          </w:tcPr>
          <w:p w:rsidR="00DF5AF7" w:rsidRPr="005F21AB" w:rsidRDefault="00DF5AF7" w:rsidP="00074593">
            <w:pPr>
              <w:jc w:val="left"/>
              <w:rPr>
                <w:b/>
                <w:sz w:val="16"/>
                <w:szCs w:val="16"/>
              </w:rPr>
            </w:pPr>
            <w:r w:rsidRPr="005F21AB">
              <w:rPr>
                <w:b/>
                <w:sz w:val="16"/>
                <w:szCs w:val="16"/>
              </w:rPr>
              <w:t>Anciens Feux (des)</w:t>
            </w:r>
          </w:p>
        </w:tc>
        <w:tc>
          <w:tcPr>
            <w:tcW w:w="7902" w:type="dxa"/>
            <w:shd w:val="clear" w:color="auto" w:fill="EAEAEA"/>
          </w:tcPr>
          <w:p w:rsidR="00DF5AF7" w:rsidRDefault="00DF5AF7" w:rsidP="00CE26FC">
            <w:pPr>
              <w:rPr>
                <w:sz w:val="16"/>
                <w:szCs w:val="16"/>
              </w:rPr>
            </w:pPr>
            <w:r w:rsidRPr="005F21AB">
              <w:rPr>
                <w:sz w:val="16"/>
                <w:szCs w:val="16"/>
              </w:rPr>
              <w:t xml:space="preserve">Feu des Anciens, Flamme </w:t>
            </w:r>
            <w:r w:rsidR="004D5061" w:rsidRPr="005F21AB">
              <w:rPr>
                <w:sz w:val="16"/>
                <w:szCs w:val="16"/>
              </w:rPr>
              <w:t>Éternelle</w:t>
            </w:r>
            <w:r w:rsidRPr="005F21AB">
              <w:rPr>
                <w:sz w:val="16"/>
                <w:szCs w:val="16"/>
              </w:rPr>
              <w:t xml:space="preserve">, </w:t>
            </w:r>
            <w:r w:rsidR="00CE26FC" w:rsidRPr="005F21AB">
              <w:rPr>
                <w:sz w:val="16"/>
                <w:szCs w:val="16"/>
              </w:rPr>
              <w:t xml:space="preserve">P. </w:t>
            </w:r>
            <w:r w:rsidRPr="005F21AB">
              <w:rPr>
                <w:sz w:val="16"/>
                <w:szCs w:val="16"/>
              </w:rPr>
              <w:t xml:space="preserve"> des éléments (feu)</w:t>
            </w:r>
            <w:r w:rsidR="00CE26FC" w:rsidRPr="005F21AB">
              <w:rPr>
                <w:sz w:val="16"/>
                <w:szCs w:val="16"/>
              </w:rPr>
              <w:t>, P. du désert</w:t>
            </w:r>
          </w:p>
          <w:p w:rsidR="00233B43" w:rsidRPr="00233B43" w:rsidRDefault="00233B43" w:rsidP="00CE26FC">
            <w:pPr>
              <w:rPr>
                <w:i/>
                <w:sz w:val="16"/>
                <w:szCs w:val="16"/>
              </w:rPr>
            </w:pPr>
            <w:r>
              <w:rPr>
                <w:i/>
                <w:sz w:val="16"/>
                <w:szCs w:val="16"/>
              </w:rPr>
              <w:t>Bonus de NE/10 aux tRC des sorts EE.</w:t>
            </w:r>
          </w:p>
        </w:tc>
      </w:tr>
      <w:tr w:rsidR="00DF5AF7" w:rsidRPr="005F21AB" w:rsidTr="00BD0CA9">
        <w:tc>
          <w:tcPr>
            <w:tcW w:w="2235" w:type="dxa"/>
            <w:shd w:val="clear" w:color="auto" w:fill="EAEAEA"/>
          </w:tcPr>
          <w:p w:rsidR="00DF5AF7" w:rsidRPr="005F21AB" w:rsidRDefault="00DF5AF7" w:rsidP="00074593">
            <w:pPr>
              <w:jc w:val="left"/>
              <w:rPr>
                <w:b/>
                <w:sz w:val="16"/>
                <w:szCs w:val="16"/>
              </w:rPr>
            </w:pPr>
            <w:r w:rsidRPr="005F21AB">
              <w:rPr>
                <w:b/>
                <w:sz w:val="16"/>
                <w:szCs w:val="16"/>
              </w:rPr>
              <w:t>Dva’Linn originel²</w:t>
            </w:r>
          </w:p>
        </w:tc>
        <w:tc>
          <w:tcPr>
            <w:tcW w:w="7902" w:type="dxa"/>
            <w:shd w:val="clear" w:color="auto" w:fill="EAEAEA"/>
          </w:tcPr>
          <w:p w:rsidR="00DF5AF7" w:rsidRDefault="00CE26FC" w:rsidP="00074593">
            <w:pPr>
              <w:rPr>
                <w:sz w:val="16"/>
                <w:szCs w:val="16"/>
              </w:rPr>
            </w:pPr>
            <w:r w:rsidRPr="005F21AB">
              <w:rPr>
                <w:sz w:val="16"/>
                <w:szCs w:val="16"/>
              </w:rPr>
              <w:t xml:space="preserve">P. </w:t>
            </w:r>
            <w:r w:rsidR="00DF5AF7" w:rsidRPr="005F21AB">
              <w:rPr>
                <w:sz w:val="16"/>
                <w:szCs w:val="16"/>
              </w:rPr>
              <w:t xml:space="preserve"> éternels, </w:t>
            </w:r>
            <w:r w:rsidRPr="005F21AB">
              <w:rPr>
                <w:sz w:val="16"/>
                <w:szCs w:val="16"/>
              </w:rPr>
              <w:t xml:space="preserve">P. </w:t>
            </w:r>
            <w:r w:rsidR="00DF5AF7" w:rsidRPr="005F21AB">
              <w:rPr>
                <w:sz w:val="16"/>
                <w:szCs w:val="16"/>
              </w:rPr>
              <w:t>de la terre</w:t>
            </w:r>
            <w:r w:rsidRPr="005F21AB">
              <w:rPr>
                <w:sz w:val="16"/>
                <w:szCs w:val="16"/>
              </w:rPr>
              <w:t>, Inspiration temporelle</w:t>
            </w:r>
          </w:p>
          <w:p w:rsidR="00233B43" w:rsidRPr="00233B43" w:rsidRDefault="00233B43" w:rsidP="00074593">
            <w:pPr>
              <w:rPr>
                <w:i/>
                <w:sz w:val="16"/>
                <w:szCs w:val="16"/>
              </w:rPr>
            </w:pPr>
            <w:r>
              <w:rPr>
                <w:i/>
                <w:sz w:val="16"/>
                <w:szCs w:val="16"/>
              </w:rPr>
              <w:t>Les runes écrites avec cette langue forment des sorts à l’instar de la Langue des Dragons.</w:t>
            </w:r>
          </w:p>
        </w:tc>
      </w:tr>
      <w:tr w:rsidR="00DF5AF7" w:rsidRPr="005F21AB" w:rsidTr="00BD0CA9">
        <w:tc>
          <w:tcPr>
            <w:tcW w:w="2235" w:type="dxa"/>
            <w:shd w:val="clear" w:color="auto" w:fill="EAEAEA"/>
          </w:tcPr>
          <w:p w:rsidR="00DF5AF7" w:rsidRPr="005F21AB" w:rsidRDefault="00DF5AF7" w:rsidP="00074593">
            <w:pPr>
              <w:jc w:val="left"/>
              <w:rPr>
                <w:b/>
                <w:sz w:val="16"/>
                <w:szCs w:val="16"/>
              </w:rPr>
            </w:pPr>
            <w:r w:rsidRPr="005F21AB">
              <w:rPr>
                <w:b/>
                <w:sz w:val="16"/>
                <w:szCs w:val="16"/>
              </w:rPr>
              <w:t>l’Air (de)</w:t>
            </w:r>
          </w:p>
        </w:tc>
        <w:tc>
          <w:tcPr>
            <w:tcW w:w="7902" w:type="dxa"/>
            <w:shd w:val="clear" w:color="auto" w:fill="EAEAEA"/>
          </w:tcPr>
          <w:p w:rsidR="00DF5AF7" w:rsidRDefault="00CE26FC" w:rsidP="00CE26FC">
            <w:pPr>
              <w:rPr>
                <w:sz w:val="16"/>
                <w:szCs w:val="16"/>
              </w:rPr>
            </w:pPr>
            <w:r w:rsidRPr="005F21AB">
              <w:rPr>
                <w:sz w:val="16"/>
                <w:szCs w:val="16"/>
              </w:rPr>
              <w:t xml:space="preserve">P. </w:t>
            </w:r>
            <w:r w:rsidR="00DF5AF7" w:rsidRPr="005F21AB">
              <w:rPr>
                <w:sz w:val="16"/>
                <w:szCs w:val="16"/>
              </w:rPr>
              <w:t xml:space="preserve"> de la tempête, </w:t>
            </w:r>
            <w:r w:rsidRPr="005F21AB">
              <w:rPr>
                <w:sz w:val="16"/>
                <w:szCs w:val="16"/>
              </w:rPr>
              <w:t>P.</w:t>
            </w:r>
            <w:r w:rsidR="00DF5AF7" w:rsidRPr="005F21AB">
              <w:rPr>
                <w:sz w:val="16"/>
                <w:szCs w:val="16"/>
              </w:rPr>
              <w:t xml:space="preserve"> du voyage, </w:t>
            </w:r>
            <w:r w:rsidRPr="005F21AB">
              <w:rPr>
                <w:sz w:val="16"/>
                <w:szCs w:val="16"/>
              </w:rPr>
              <w:t xml:space="preserve">P. </w:t>
            </w:r>
            <w:r w:rsidR="00DF5AF7" w:rsidRPr="005F21AB">
              <w:rPr>
                <w:sz w:val="16"/>
                <w:szCs w:val="16"/>
              </w:rPr>
              <w:t>des éléments (air)</w:t>
            </w:r>
            <w:r w:rsidRPr="005F21AB">
              <w:rPr>
                <w:sz w:val="16"/>
                <w:szCs w:val="16"/>
              </w:rPr>
              <w:t>, Temps vivant</w:t>
            </w:r>
          </w:p>
          <w:p w:rsidR="00233B43" w:rsidRPr="004C2436" w:rsidRDefault="004C2436" w:rsidP="00CE26FC">
            <w:pPr>
              <w:rPr>
                <w:i/>
                <w:sz w:val="16"/>
                <w:szCs w:val="16"/>
              </w:rPr>
            </w:pPr>
            <w:r>
              <w:rPr>
                <w:i/>
                <w:sz w:val="16"/>
                <w:szCs w:val="16"/>
              </w:rPr>
              <w:t>Bonus de NE/10 aux TC Vitesse et Réacion.</w:t>
            </w:r>
          </w:p>
        </w:tc>
      </w:tr>
      <w:tr w:rsidR="00DF5AF7" w:rsidRPr="005F21AB" w:rsidTr="00BD0CA9">
        <w:tc>
          <w:tcPr>
            <w:tcW w:w="2235" w:type="dxa"/>
            <w:shd w:val="clear" w:color="auto" w:fill="EAEAEA"/>
          </w:tcPr>
          <w:p w:rsidR="00DF5AF7" w:rsidRPr="005F21AB" w:rsidRDefault="00DF5AF7" w:rsidP="00074593">
            <w:pPr>
              <w:jc w:val="left"/>
              <w:rPr>
                <w:b/>
                <w:sz w:val="16"/>
                <w:szCs w:val="16"/>
              </w:rPr>
            </w:pPr>
            <w:r w:rsidRPr="005F21AB">
              <w:rPr>
                <w:b/>
                <w:sz w:val="16"/>
                <w:szCs w:val="16"/>
              </w:rPr>
              <w:t>Tonah (des)</w:t>
            </w:r>
          </w:p>
        </w:tc>
        <w:tc>
          <w:tcPr>
            <w:tcW w:w="7902" w:type="dxa"/>
            <w:shd w:val="clear" w:color="auto" w:fill="EAEAEA"/>
          </w:tcPr>
          <w:p w:rsidR="00DF5AF7" w:rsidRDefault="00DF5AF7" w:rsidP="00074593">
            <w:pPr>
              <w:rPr>
                <w:sz w:val="16"/>
                <w:szCs w:val="16"/>
              </w:rPr>
            </w:pPr>
            <w:r w:rsidRPr="005F21AB">
              <w:rPr>
                <w:sz w:val="16"/>
                <w:szCs w:val="16"/>
              </w:rPr>
              <w:t xml:space="preserve">Communication Divine, Sens inné, Protection Divine, </w:t>
            </w:r>
            <w:r w:rsidR="00933E66" w:rsidRPr="005F21AB">
              <w:rPr>
                <w:sz w:val="16"/>
                <w:szCs w:val="16"/>
              </w:rPr>
              <w:t>Éveil</w:t>
            </w:r>
            <w:r w:rsidRPr="005F21AB">
              <w:rPr>
                <w:sz w:val="16"/>
                <w:szCs w:val="16"/>
              </w:rPr>
              <w:t xml:space="preserve"> Divin, Animalité, Porte ancienne, Brèche céleste</w:t>
            </w:r>
            <w:r w:rsidR="00CE26FC" w:rsidRPr="005F21AB">
              <w:rPr>
                <w:sz w:val="16"/>
                <w:szCs w:val="16"/>
              </w:rPr>
              <w:t>, P. du temps</w:t>
            </w:r>
          </w:p>
          <w:p w:rsidR="004C2436" w:rsidRPr="004C2436" w:rsidRDefault="004C2436" w:rsidP="00074593">
            <w:pPr>
              <w:rPr>
                <w:i/>
                <w:sz w:val="16"/>
                <w:szCs w:val="16"/>
              </w:rPr>
            </w:pPr>
            <w:r>
              <w:rPr>
                <w:i/>
                <w:sz w:val="16"/>
                <w:szCs w:val="16"/>
              </w:rPr>
              <w:t>Réduit de NE% les effets des tRC subis par des êtres d’autres races.</w:t>
            </w:r>
          </w:p>
        </w:tc>
      </w:tr>
      <w:tr w:rsidR="00DF5AF7" w:rsidRPr="005F21AB" w:rsidTr="00BD0CA9">
        <w:tc>
          <w:tcPr>
            <w:tcW w:w="2235" w:type="dxa"/>
            <w:tcBorders>
              <w:bottom w:val="single" w:sz="12" w:space="0" w:color="auto"/>
            </w:tcBorders>
            <w:shd w:val="clear" w:color="auto" w:fill="EAEAEA"/>
          </w:tcPr>
          <w:p w:rsidR="00DF5AF7" w:rsidRPr="005F21AB" w:rsidRDefault="00DF5AF7" w:rsidP="00074593">
            <w:pPr>
              <w:jc w:val="left"/>
              <w:rPr>
                <w:b/>
                <w:sz w:val="16"/>
                <w:szCs w:val="16"/>
              </w:rPr>
            </w:pPr>
            <w:r w:rsidRPr="005F21AB">
              <w:rPr>
                <w:b/>
                <w:sz w:val="16"/>
                <w:szCs w:val="16"/>
              </w:rPr>
              <w:t>Utgar (d’)</w:t>
            </w:r>
          </w:p>
        </w:tc>
        <w:tc>
          <w:tcPr>
            <w:tcW w:w="7902" w:type="dxa"/>
            <w:tcBorders>
              <w:bottom w:val="single" w:sz="12" w:space="0" w:color="auto"/>
            </w:tcBorders>
            <w:shd w:val="clear" w:color="auto" w:fill="EAEAEA"/>
          </w:tcPr>
          <w:p w:rsidR="00DF5AF7" w:rsidRDefault="00DF5AF7" w:rsidP="00074593">
            <w:pPr>
              <w:rPr>
                <w:sz w:val="16"/>
                <w:szCs w:val="16"/>
              </w:rPr>
            </w:pPr>
            <w:r w:rsidRPr="005F21AB">
              <w:rPr>
                <w:sz w:val="16"/>
                <w:szCs w:val="16"/>
              </w:rPr>
              <w:t xml:space="preserve">Froid mortel, Visage ancien, </w:t>
            </w:r>
            <w:r w:rsidR="00CE26FC" w:rsidRPr="005F21AB">
              <w:rPr>
                <w:sz w:val="16"/>
                <w:szCs w:val="16"/>
              </w:rPr>
              <w:t xml:space="preserve">P. </w:t>
            </w:r>
            <w:r w:rsidRPr="005F21AB">
              <w:rPr>
                <w:sz w:val="16"/>
                <w:szCs w:val="16"/>
              </w:rPr>
              <w:t xml:space="preserve">de la tempête, </w:t>
            </w:r>
            <w:r w:rsidR="00CE26FC" w:rsidRPr="005F21AB">
              <w:rPr>
                <w:sz w:val="16"/>
                <w:szCs w:val="16"/>
              </w:rPr>
              <w:t xml:space="preserve">P. </w:t>
            </w:r>
            <w:r w:rsidRPr="005F21AB">
              <w:rPr>
                <w:sz w:val="16"/>
                <w:szCs w:val="16"/>
              </w:rPr>
              <w:t>de la terre</w:t>
            </w:r>
            <w:r w:rsidR="00CE26FC" w:rsidRPr="005F21AB">
              <w:rPr>
                <w:sz w:val="16"/>
                <w:szCs w:val="16"/>
              </w:rPr>
              <w:t>, Souffle du héros</w:t>
            </w:r>
          </w:p>
          <w:p w:rsidR="004C2436" w:rsidRPr="004C2436" w:rsidRDefault="004C2436" w:rsidP="004C2436">
            <w:pPr>
              <w:rPr>
                <w:i/>
                <w:sz w:val="16"/>
                <w:szCs w:val="16"/>
              </w:rPr>
            </w:pPr>
            <w:r>
              <w:rPr>
                <w:i/>
                <w:sz w:val="16"/>
                <w:szCs w:val="16"/>
              </w:rPr>
              <w:t>Les tests d’augmentation des maxima physiques ont un bonus de NE/10.</w:t>
            </w:r>
          </w:p>
        </w:tc>
      </w:tr>
      <w:tr w:rsidR="00CE26FC" w:rsidRPr="005F21AB" w:rsidTr="00043C02">
        <w:tc>
          <w:tcPr>
            <w:tcW w:w="2235" w:type="dxa"/>
            <w:shd w:val="clear" w:color="auto" w:fill="C0C0C0"/>
          </w:tcPr>
          <w:p w:rsidR="00CE26FC" w:rsidRPr="005F21AB" w:rsidRDefault="00CE26FC" w:rsidP="00043C02">
            <w:pPr>
              <w:jc w:val="left"/>
              <w:rPr>
                <w:b/>
                <w:sz w:val="16"/>
                <w:szCs w:val="16"/>
              </w:rPr>
            </w:pPr>
            <w:r w:rsidRPr="005F21AB">
              <w:rPr>
                <w:b/>
                <w:sz w:val="16"/>
                <w:szCs w:val="16"/>
              </w:rPr>
              <w:t>Si’Th (des)</w:t>
            </w:r>
          </w:p>
        </w:tc>
        <w:tc>
          <w:tcPr>
            <w:tcW w:w="7902" w:type="dxa"/>
            <w:shd w:val="clear" w:color="auto" w:fill="C0C0C0"/>
          </w:tcPr>
          <w:p w:rsidR="00CE26FC" w:rsidRDefault="00CE26FC" w:rsidP="00043C02">
            <w:pPr>
              <w:rPr>
                <w:sz w:val="16"/>
                <w:szCs w:val="16"/>
              </w:rPr>
            </w:pPr>
            <w:r w:rsidRPr="005F21AB">
              <w:rPr>
                <w:sz w:val="16"/>
                <w:szCs w:val="16"/>
              </w:rPr>
              <w:t>Tous les sorts de Si’Th, Mémoire perdue, Sauvagerie</w:t>
            </w:r>
          </w:p>
          <w:p w:rsidR="004C2436" w:rsidRPr="004C2436" w:rsidRDefault="00D7480A" w:rsidP="00043C02">
            <w:pPr>
              <w:rPr>
                <w:i/>
                <w:sz w:val="16"/>
                <w:szCs w:val="16"/>
              </w:rPr>
            </w:pPr>
            <w:r>
              <w:rPr>
                <w:i/>
                <w:sz w:val="16"/>
                <w:szCs w:val="16"/>
              </w:rPr>
              <w:t>Bonus de NE/10 dans tous les TG de communication.</w:t>
            </w:r>
          </w:p>
        </w:tc>
      </w:tr>
      <w:tr w:rsidR="00DF5AF7" w:rsidRPr="005F21AB" w:rsidTr="0008103E">
        <w:tc>
          <w:tcPr>
            <w:tcW w:w="2235" w:type="dxa"/>
            <w:tcBorders>
              <w:top w:val="single" w:sz="12" w:space="0" w:color="auto"/>
            </w:tcBorders>
            <w:shd w:val="clear" w:color="auto" w:fill="9CC2E5" w:themeFill="accent1" w:themeFillTint="99"/>
          </w:tcPr>
          <w:p w:rsidR="00DF5AF7" w:rsidRPr="005F21AB" w:rsidRDefault="00DF5AF7" w:rsidP="00074593">
            <w:pPr>
              <w:jc w:val="left"/>
              <w:rPr>
                <w:b/>
                <w:sz w:val="16"/>
                <w:szCs w:val="16"/>
              </w:rPr>
            </w:pPr>
            <w:r w:rsidRPr="005F21AB">
              <w:rPr>
                <w:b/>
                <w:sz w:val="16"/>
                <w:szCs w:val="16"/>
              </w:rPr>
              <w:lastRenderedPageBreak/>
              <w:t>Primale </w:t>
            </w:r>
          </w:p>
        </w:tc>
        <w:tc>
          <w:tcPr>
            <w:tcW w:w="7902" w:type="dxa"/>
            <w:tcBorders>
              <w:top w:val="single" w:sz="12" w:space="0" w:color="auto"/>
            </w:tcBorders>
            <w:shd w:val="clear" w:color="auto" w:fill="9CC2E5" w:themeFill="accent1" w:themeFillTint="99"/>
          </w:tcPr>
          <w:p w:rsidR="00DF5AF7" w:rsidRDefault="00DF5AF7" w:rsidP="00074593">
            <w:pPr>
              <w:rPr>
                <w:sz w:val="16"/>
                <w:szCs w:val="16"/>
              </w:rPr>
            </w:pPr>
            <w:r w:rsidRPr="005F21AB">
              <w:rPr>
                <w:sz w:val="16"/>
                <w:szCs w:val="16"/>
              </w:rPr>
              <w:t>Tous les sorts d’El’Lar</w:t>
            </w:r>
          </w:p>
          <w:p w:rsidR="004C2436" w:rsidRPr="005031F9" w:rsidRDefault="005031F9" w:rsidP="005031F9">
            <w:pPr>
              <w:rPr>
                <w:i/>
                <w:sz w:val="16"/>
                <w:szCs w:val="16"/>
              </w:rPr>
            </w:pPr>
            <w:r w:rsidRPr="005031F9">
              <w:rPr>
                <w:i/>
                <w:sz w:val="16"/>
                <w:szCs w:val="16"/>
              </w:rPr>
              <w:t xml:space="preserve">Les </w:t>
            </w:r>
            <w:r>
              <w:rPr>
                <w:i/>
                <w:sz w:val="16"/>
                <w:szCs w:val="16"/>
              </w:rPr>
              <w:t>dés doubles dans les effets des tEC sont annulés.</w:t>
            </w:r>
          </w:p>
        </w:tc>
      </w:tr>
      <w:tr w:rsidR="00103D22" w:rsidRPr="005F21AB" w:rsidTr="0008103E">
        <w:tc>
          <w:tcPr>
            <w:tcW w:w="2235" w:type="dxa"/>
            <w:tcBorders>
              <w:top w:val="single" w:sz="18" w:space="0" w:color="auto"/>
            </w:tcBorders>
            <w:shd w:val="clear" w:color="auto" w:fill="F4B083" w:themeFill="accent2" w:themeFillTint="99"/>
          </w:tcPr>
          <w:p w:rsidR="00103D22" w:rsidRPr="005F21AB" w:rsidRDefault="00103D22" w:rsidP="00BD72C4">
            <w:pPr>
              <w:jc w:val="left"/>
              <w:rPr>
                <w:b/>
                <w:sz w:val="16"/>
                <w:szCs w:val="16"/>
              </w:rPr>
            </w:pPr>
            <w:r w:rsidRPr="005F21AB">
              <w:rPr>
                <w:b/>
                <w:sz w:val="16"/>
                <w:szCs w:val="16"/>
              </w:rPr>
              <w:t>Abyssale </w:t>
            </w:r>
          </w:p>
        </w:tc>
        <w:tc>
          <w:tcPr>
            <w:tcW w:w="7902" w:type="dxa"/>
            <w:tcBorders>
              <w:top w:val="single" w:sz="18" w:space="0" w:color="auto"/>
            </w:tcBorders>
            <w:shd w:val="clear" w:color="auto" w:fill="F4B083" w:themeFill="accent2" w:themeFillTint="99"/>
          </w:tcPr>
          <w:p w:rsidR="00103D22" w:rsidRDefault="00103D22">
            <w:pPr>
              <w:rPr>
                <w:sz w:val="16"/>
                <w:szCs w:val="16"/>
              </w:rPr>
            </w:pPr>
            <w:r w:rsidRPr="005F21AB">
              <w:rPr>
                <w:sz w:val="16"/>
                <w:szCs w:val="16"/>
              </w:rPr>
              <w:t>Haine éternelle, Vase mortelle, Terreur, Chaos mental, Terreur de silence, Silence, Sphère de son</w:t>
            </w:r>
          </w:p>
          <w:p w:rsidR="00D7480A" w:rsidRPr="00D7480A" w:rsidRDefault="0003124A" w:rsidP="0003124A">
            <w:pPr>
              <w:rPr>
                <w:i/>
                <w:sz w:val="16"/>
                <w:szCs w:val="16"/>
              </w:rPr>
            </w:pPr>
            <w:r>
              <w:rPr>
                <w:i/>
                <w:sz w:val="16"/>
                <w:szCs w:val="16"/>
              </w:rPr>
              <w:t xml:space="preserve">Bonus de NE/10 à V(res), Résistance et </w:t>
            </w:r>
            <w:r w:rsidR="00B6431D">
              <w:rPr>
                <w:i/>
                <w:sz w:val="16"/>
                <w:szCs w:val="16"/>
              </w:rPr>
              <w:t>tRC(combat) subis.</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Arrima (d’)</w:t>
            </w:r>
          </w:p>
        </w:tc>
        <w:tc>
          <w:tcPr>
            <w:tcW w:w="7902" w:type="dxa"/>
            <w:shd w:val="clear" w:color="auto" w:fill="F4B083" w:themeFill="accent2" w:themeFillTint="99"/>
          </w:tcPr>
          <w:p w:rsidR="00103D22" w:rsidRDefault="00CE26FC">
            <w:pPr>
              <w:rPr>
                <w:sz w:val="16"/>
                <w:szCs w:val="16"/>
              </w:rPr>
            </w:pPr>
            <w:r w:rsidRPr="005F21AB">
              <w:rPr>
                <w:sz w:val="16"/>
                <w:szCs w:val="16"/>
              </w:rPr>
              <w:t xml:space="preserve">P. </w:t>
            </w:r>
            <w:r w:rsidR="00103D22" w:rsidRPr="005F21AB">
              <w:rPr>
                <w:sz w:val="16"/>
                <w:szCs w:val="16"/>
              </w:rPr>
              <w:t xml:space="preserve">d’El’Dor, </w:t>
            </w:r>
            <w:r w:rsidRPr="005F21AB">
              <w:rPr>
                <w:sz w:val="16"/>
                <w:szCs w:val="16"/>
              </w:rPr>
              <w:t xml:space="preserve">P. </w:t>
            </w:r>
            <w:r w:rsidR="00103D22" w:rsidRPr="005F21AB">
              <w:rPr>
                <w:sz w:val="16"/>
                <w:szCs w:val="16"/>
              </w:rPr>
              <w:t xml:space="preserve">de la tempête, Fascination, Ordre aveugle, </w:t>
            </w:r>
            <w:r w:rsidRPr="005F21AB">
              <w:rPr>
                <w:sz w:val="16"/>
                <w:szCs w:val="16"/>
              </w:rPr>
              <w:t xml:space="preserve">P. </w:t>
            </w:r>
            <w:r w:rsidR="00103D22" w:rsidRPr="005F21AB">
              <w:rPr>
                <w:sz w:val="16"/>
                <w:szCs w:val="16"/>
              </w:rPr>
              <w:t>de l’esprit, Mutant</w:t>
            </w:r>
          </w:p>
          <w:p w:rsidR="00B6431D" w:rsidRPr="00B6431D" w:rsidRDefault="00B527AC">
            <w:pPr>
              <w:rPr>
                <w:i/>
                <w:sz w:val="16"/>
                <w:szCs w:val="16"/>
              </w:rPr>
            </w:pPr>
            <w:r>
              <w:rPr>
                <w:i/>
                <w:sz w:val="16"/>
                <w:szCs w:val="16"/>
              </w:rPr>
              <w:t>Bonus NE/5 en Obéissance.</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Déesse noire (de la)</w:t>
            </w:r>
          </w:p>
        </w:tc>
        <w:tc>
          <w:tcPr>
            <w:tcW w:w="7902" w:type="dxa"/>
            <w:shd w:val="clear" w:color="auto" w:fill="F4B083" w:themeFill="accent2" w:themeFillTint="99"/>
          </w:tcPr>
          <w:p w:rsidR="00103D22" w:rsidRDefault="00103D22">
            <w:pPr>
              <w:rPr>
                <w:sz w:val="16"/>
                <w:szCs w:val="16"/>
              </w:rPr>
            </w:pPr>
            <w:r w:rsidRPr="005F21AB">
              <w:rPr>
                <w:sz w:val="16"/>
                <w:szCs w:val="16"/>
              </w:rPr>
              <w:t xml:space="preserve">Purification, Brèche céleste, Divine inspiration, </w:t>
            </w:r>
            <w:r w:rsidR="00CE26FC" w:rsidRPr="005F21AB">
              <w:rPr>
                <w:sz w:val="16"/>
                <w:szCs w:val="16"/>
              </w:rPr>
              <w:t xml:space="preserve">P. </w:t>
            </w:r>
            <w:r w:rsidRPr="005F21AB">
              <w:rPr>
                <w:sz w:val="16"/>
                <w:szCs w:val="16"/>
              </w:rPr>
              <w:t>d’El’Dor</w:t>
            </w:r>
            <w:r w:rsidR="008A0373" w:rsidRPr="005F21AB">
              <w:rPr>
                <w:sz w:val="16"/>
                <w:szCs w:val="16"/>
              </w:rPr>
              <w:t>, Succion vitale</w:t>
            </w:r>
          </w:p>
          <w:p w:rsidR="00B527AC" w:rsidRPr="00B527AC" w:rsidRDefault="00B527AC">
            <w:pPr>
              <w:rPr>
                <w:i/>
                <w:sz w:val="16"/>
                <w:szCs w:val="16"/>
              </w:rPr>
            </w:pPr>
            <w:r>
              <w:rPr>
                <w:i/>
                <w:sz w:val="16"/>
                <w:szCs w:val="16"/>
              </w:rPr>
              <w:t>Bonus de NE/10 en Assassinat et Torture.</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Désert  (du)</w:t>
            </w:r>
          </w:p>
        </w:tc>
        <w:tc>
          <w:tcPr>
            <w:tcW w:w="7902" w:type="dxa"/>
            <w:shd w:val="clear" w:color="auto" w:fill="F4B083" w:themeFill="accent2" w:themeFillTint="99"/>
          </w:tcPr>
          <w:p w:rsidR="00103D22" w:rsidRDefault="00103D22">
            <w:pPr>
              <w:rPr>
                <w:sz w:val="16"/>
                <w:szCs w:val="16"/>
              </w:rPr>
            </w:pPr>
            <w:r w:rsidRPr="005F21AB">
              <w:rPr>
                <w:sz w:val="16"/>
                <w:szCs w:val="16"/>
              </w:rPr>
              <w:t xml:space="preserve">Haine éternelle, </w:t>
            </w:r>
            <w:r w:rsidR="00CE26FC" w:rsidRPr="005F21AB">
              <w:rPr>
                <w:sz w:val="16"/>
                <w:szCs w:val="16"/>
              </w:rPr>
              <w:t xml:space="preserve">P. </w:t>
            </w:r>
            <w:r w:rsidRPr="005F21AB">
              <w:rPr>
                <w:sz w:val="16"/>
                <w:szCs w:val="16"/>
              </w:rPr>
              <w:t xml:space="preserve">d’illusion, </w:t>
            </w:r>
            <w:r w:rsidR="00CE26FC" w:rsidRPr="005F21AB">
              <w:rPr>
                <w:sz w:val="16"/>
                <w:szCs w:val="16"/>
              </w:rPr>
              <w:t xml:space="preserve">P. </w:t>
            </w:r>
            <w:r w:rsidRPr="005F21AB">
              <w:rPr>
                <w:sz w:val="16"/>
                <w:szCs w:val="16"/>
              </w:rPr>
              <w:t>du désert, Animalité, Langage primal, Feu des Anciens</w:t>
            </w:r>
          </w:p>
          <w:p w:rsidR="00B527AC" w:rsidRPr="00B527AC" w:rsidRDefault="00B527AC" w:rsidP="00B527AC">
            <w:pPr>
              <w:rPr>
                <w:i/>
                <w:sz w:val="16"/>
                <w:szCs w:val="16"/>
              </w:rPr>
            </w:pPr>
            <w:r>
              <w:rPr>
                <w:i/>
                <w:sz w:val="16"/>
                <w:szCs w:val="16"/>
              </w:rPr>
              <w:t>Ignore les NE/10 premiers PdF.</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Enki (d’)</w:t>
            </w:r>
          </w:p>
        </w:tc>
        <w:tc>
          <w:tcPr>
            <w:tcW w:w="7902" w:type="dxa"/>
            <w:shd w:val="clear" w:color="auto" w:fill="F4B083" w:themeFill="accent2" w:themeFillTint="99"/>
          </w:tcPr>
          <w:p w:rsidR="00103D22" w:rsidRDefault="00CE26FC">
            <w:pPr>
              <w:rPr>
                <w:sz w:val="16"/>
                <w:szCs w:val="16"/>
              </w:rPr>
            </w:pPr>
            <w:r w:rsidRPr="005F21AB">
              <w:rPr>
                <w:sz w:val="16"/>
                <w:szCs w:val="16"/>
              </w:rPr>
              <w:t xml:space="preserve">P. </w:t>
            </w:r>
            <w:r w:rsidR="00103D22" w:rsidRPr="005F21AB">
              <w:rPr>
                <w:sz w:val="16"/>
                <w:szCs w:val="16"/>
              </w:rPr>
              <w:t xml:space="preserve">de la mer, Eau de pierre, Révélation, </w:t>
            </w:r>
            <w:r w:rsidR="00D85DC9" w:rsidRPr="005F21AB">
              <w:rPr>
                <w:sz w:val="16"/>
                <w:szCs w:val="16"/>
              </w:rPr>
              <w:t>Maître des douleurs</w:t>
            </w:r>
          </w:p>
          <w:p w:rsidR="00B527AC" w:rsidRPr="00B527AC" w:rsidRDefault="00B527AC" w:rsidP="00B527AC">
            <w:pPr>
              <w:rPr>
                <w:i/>
                <w:sz w:val="16"/>
                <w:szCs w:val="16"/>
              </w:rPr>
            </w:pPr>
            <w:r>
              <w:rPr>
                <w:i/>
                <w:sz w:val="16"/>
                <w:szCs w:val="16"/>
              </w:rPr>
              <w:t>Réduit de NE% les pertes dues à la noyade.</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Esprit éclaté (de l’)</w:t>
            </w:r>
          </w:p>
        </w:tc>
        <w:tc>
          <w:tcPr>
            <w:tcW w:w="7902" w:type="dxa"/>
            <w:shd w:val="clear" w:color="auto" w:fill="F4B083" w:themeFill="accent2" w:themeFillTint="99"/>
          </w:tcPr>
          <w:p w:rsidR="00103D22" w:rsidRDefault="00103D22">
            <w:pPr>
              <w:rPr>
                <w:sz w:val="16"/>
                <w:szCs w:val="16"/>
              </w:rPr>
            </w:pPr>
            <w:r w:rsidRPr="005F21AB">
              <w:rPr>
                <w:sz w:val="16"/>
                <w:szCs w:val="16"/>
              </w:rPr>
              <w:t>Racine de malédiction, Vase mortelle</w:t>
            </w:r>
            <w:r w:rsidR="00CE26FC" w:rsidRPr="005F21AB">
              <w:rPr>
                <w:sz w:val="16"/>
                <w:szCs w:val="16"/>
              </w:rPr>
              <w:t>, P. de l’esprit, Sphère de son</w:t>
            </w:r>
          </w:p>
          <w:p w:rsidR="00B527AC" w:rsidRPr="000C0E55" w:rsidRDefault="000C0E55" w:rsidP="000C0E55">
            <w:pPr>
              <w:rPr>
                <w:i/>
                <w:sz w:val="16"/>
                <w:szCs w:val="16"/>
              </w:rPr>
            </w:pPr>
            <w:r>
              <w:rPr>
                <w:i/>
                <w:sz w:val="16"/>
                <w:szCs w:val="16"/>
              </w:rPr>
              <w:t>Bonus NE/10 contre les malédictions ou les sorts affectant l’esprit.</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Fier Chaos (du)</w:t>
            </w:r>
          </w:p>
        </w:tc>
        <w:tc>
          <w:tcPr>
            <w:tcW w:w="7902" w:type="dxa"/>
            <w:shd w:val="clear" w:color="auto" w:fill="F4B083" w:themeFill="accent2" w:themeFillTint="99"/>
          </w:tcPr>
          <w:p w:rsidR="00103D22" w:rsidRDefault="00CE26FC">
            <w:pPr>
              <w:rPr>
                <w:sz w:val="16"/>
                <w:szCs w:val="16"/>
              </w:rPr>
            </w:pPr>
            <w:r w:rsidRPr="005F21AB">
              <w:rPr>
                <w:sz w:val="16"/>
                <w:szCs w:val="16"/>
              </w:rPr>
              <w:t xml:space="preserve">P. </w:t>
            </w:r>
            <w:r w:rsidR="00103D22" w:rsidRPr="005F21AB">
              <w:rPr>
                <w:sz w:val="16"/>
                <w:szCs w:val="16"/>
              </w:rPr>
              <w:t xml:space="preserve">de la terre, </w:t>
            </w:r>
            <w:r w:rsidRPr="005F21AB">
              <w:rPr>
                <w:sz w:val="16"/>
                <w:szCs w:val="16"/>
              </w:rPr>
              <w:t xml:space="preserve">P. </w:t>
            </w:r>
            <w:r w:rsidR="00103D22" w:rsidRPr="005F21AB">
              <w:rPr>
                <w:sz w:val="16"/>
                <w:szCs w:val="16"/>
              </w:rPr>
              <w:t>d’El’Dor, Doigts de feu, Dispute, Protection maudite, Pétrification Eternelle</w:t>
            </w:r>
          </w:p>
          <w:p w:rsidR="000C0E55" w:rsidRPr="000C0E55" w:rsidRDefault="000C0E55" w:rsidP="000C0E55">
            <w:pPr>
              <w:rPr>
                <w:i/>
                <w:sz w:val="16"/>
                <w:szCs w:val="16"/>
              </w:rPr>
            </w:pPr>
            <w:r>
              <w:rPr>
                <w:i/>
                <w:sz w:val="16"/>
                <w:szCs w:val="16"/>
              </w:rPr>
              <w:t>Les PdN issus de la terre nourrissent mieux de +NE%.</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Haine (de la)</w:t>
            </w:r>
          </w:p>
        </w:tc>
        <w:tc>
          <w:tcPr>
            <w:tcW w:w="7902" w:type="dxa"/>
            <w:shd w:val="clear" w:color="auto" w:fill="F4B083" w:themeFill="accent2" w:themeFillTint="99"/>
          </w:tcPr>
          <w:p w:rsidR="00103D22" w:rsidRDefault="00103D22">
            <w:pPr>
              <w:rPr>
                <w:sz w:val="16"/>
                <w:szCs w:val="16"/>
              </w:rPr>
            </w:pPr>
            <w:r w:rsidRPr="005F21AB">
              <w:rPr>
                <w:sz w:val="16"/>
                <w:szCs w:val="16"/>
              </w:rPr>
              <w:t>Purification, Brèche céleste, Protection Divine</w:t>
            </w:r>
          </w:p>
          <w:p w:rsidR="000C0E55" w:rsidRPr="000C0E55" w:rsidRDefault="000C0E55" w:rsidP="000C0E55">
            <w:pPr>
              <w:rPr>
                <w:i/>
                <w:sz w:val="16"/>
                <w:szCs w:val="16"/>
              </w:rPr>
            </w:pPr>
            <w:r>
              <w:rPr>
                <w:i/>
                <w:sz w:val="16"/>
                <w:szCs w:val="16"/>
              </w:rPr>
              <w:t>Bonus NE/10 à Criminalité et Intrigue.</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Lilit (de)</w:t>
            </w:r>
          </w:p>
        </w:tc>
        <w:tc>
          <w:tcPr>
            <w:tcW w:w="7902" w:type="dxa"/>
            <w:shd w:val="clear" w:color="auto" w:fill="F4B083" w:themeFill="accent2" w:themeFillTint="99"/>
          </w:tcPr>
          <w:p w:rsidR="00103D22" w:rsidRDefault="00103D22">
            <w:pPr>
              <w:rPr>
                <w:sz w:val="16"/>
                <w:szCs w:val="16"/>
              </w:rPr>
            </w:pPr>
            <w:r w:rsidRPr="005F21AB">
              <w:rPr>
                <w:sz w:val="16"/>
                <w:szCs w:val="16"/>
              </w:rPr>
              <w:t>Fascination, Ordre aveugle, Transe mortelle, Blessure noire, Animalité</w:t>
            </w:r>
          </w:p>
          <w:p w:rsidR="004C2436" w:rsidRPr="004C2436" w:rsidRDefault="004C2436" w:rsidP="004C2436">
            <w:pPr>
              <w:rPr>
                <w:i/>
                <w:sz w:val="16"/>
                <w:szCs w:val="16"/>
              </w:rPr>
            </w:pPr>
            <w:r>
              <w:rPr>
                <w:i/>
                <w:sz w:val="16"/>
                <w:szCs w:val="16"/>
              </w:rPr>
              <w:t>Permet de corrompre des êtres EI de sa race.</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Mort (de la)</w:t>
            </w:r>
          </w:p>
        </w:tc>
        <w:tc>
          <w:tcPr>
            <w:tcW w:w="7902" w:type="dxa"/>
            <w:shd w:val="clear" w:color="auto" w:fill="F4B083" w:themeFill="accent2" w:themeFillTint="99"/>
          </w:tcPr>
          <w:p w:rsidR="00103D22" w:rsidRDefault="00CE26FC">
            <w:pPr>
              <w:rPr>
                <w:sz w:val="16"/>
                <w:szCs w:val="16"/>
              </w:rPr>
            </w:pPr>
            <w:r w:rsidRPr="005F21AB">
              <w:rPr>
                <w:sz w:val="16"/>
                <w:szCs w:val="16"/>
              </w:rPr>
              <w:t xml:space="preserve">P. </w:t>
            </w:r>
            <w:r w:rsidR="00103D22" w:rsidRPr="005F21AB">
              <w:rPr>
                <w:sz w:val="16"/>
                <w:szCs w:val="16"/>
              </w:rPr>
              <w:t>du nécromancien, Maître des morts</w:t>
            </w:r>
            <w:r w:rsidRPr="005F21AB">
              <w:rPr>
                <w:sz w:val="16"/>
                <w:szCs w:val="16"/>
              </w:rPr>
              <w:t>, Mutant</w:t>
            </w:r>
            <w:r w:rsidR="000C0E55">
              <w:rPr>
                <w:sz w:val="16"/>
                <w:szCs w:val="16"/>
              </w:rPr>
              <w:t>.</w:t>
            </w:r>
          </w:p>
          <w:p w:rsidR="000C0E55" w:rsidRPr="000C0E55" w:rsidRDefault="000C0E55" w:rsidP="000C0E55">
            <w:pPr>
              <w:rPr>
                <w:i/>
                <w:sz w:val="16"/>
                <w:szCs w:val="16"/>
              </w:rPr>
            </w:pPr>
            <w:r>
              <w:rPr>
                <w:i/>
                <w:sz w:val="16"/>
                <w:szCs w:val="16"/>
              </w:rPr>
              <w:t>Réduit de NE/20 la première blessure menant à N3, une fois par combat.</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Morts (des)</w:t>
            </w:r>
          </w:p>
        </w:tc>
        <w:tc>
          <w:tcPr>
            <w:tcW w:w="7902" w:type="dxa"/>
            <w:shd w:val="clear" w:color="auto" w:fill="F4B083" w:themeFill="accent2" w:themeFillTint="99"/>
          </w:tcPr>
          <w:p w:rsidR="00103D22" w:rsidRDefault="00CE26FC">
            <w:pPr>
              <w:rPr>
                <w:sz w:val="16"/>
                <w:szCs w:val="16"/>
              </w:rPr>
            </w:pPr>
            <w:r w:rsidRPr="005F21AB">
              <w:rPr>
                <w:sz w:val="16"/>
                <w:szCs w:val="16"/>
              </w:rPr>
              <w:t xml:space="preserve">P. </w:t>
            </w:r>
            <w:r w:rsidR="00103D22" w:rsidRPr="005F21AB">
              <w:rPr>
                <w:sz w:val="16"/>
                <w:szCs w:val="16"/>
              </w:rPr>
              <w:t>de la mort, Peste divine, Maladie éternelle, Main corporelle, Destruction, Chaînes divines</w:t>
            </w:r>
          </w:p>
          <w:p w:rsidR="000C0E55" w:rsidRPr="000C0E55" w:rsidRDefault="000C0E55">
            <w:pPr>
              <w:rPr>
                <w:i/>
                <w:sz w:val="16"/>
                <w:szCs w:val="16"/>
              </w:rPr>
            </w:pPr>
            <w:r>
              <w:rPr>
                <w:i/>
                <w:sz w:val="16"/>
                <w:szCs w:val="16"/>
              </w:rPr>
              <w:t>Réduit de NE/10 les pertes d’EN d’un poison ou des sorts infligeants des pertes d’EN.</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Nergal (de)</w:t>
            </w:r>
          </w:p>
        </w:tc>
        <w:tc>
          <w:tcPr>
            <w:tcW w:w="7902" w:type="dxa"/>
            <w:shd w:val="clear" w:color="auto" w:fill="F4B083" w:themeFill="accent2" w:themeFillTint="99"/>
          </w:tcPr>
          <w:p w:rsidR="00103D22" w:rsidRDefault="00103D22">
            <w:pPr>
              <w:rPr>
                <w:sz w:val="16"/>
                <w:szCs w:val="16"/>
              </w:rPr>
            </w:pPr>
            <w:r w:rsidRPr="005F21AB">
              <w:rPr>
                <w:sz w:val="16"/>
                <w:szCs w:val="16"/>
              </w:rPr>
              <w:t xml:space="preserve">Maladie Eternelle, Peste Divine, Folie Divine, </w:t>
            </w:r>
            <w:r w:rsidR="00CE26FC" w:rsidRPr="005F21AB">
              <w:rPr>
                <w:sz w:val="16"/>
                <w:szCs w:val="16"/>
              </w:rPr>
              <w:t xml:space="preserve">P. </w:t>
            </w:r>
            <w:r w:rsidRPr="005F21AB">
              <w:rPr>
                <w:sz w:val="16"/>
                <w:szCs w:val="16"/>
              </w:rPr>
              <w:t>d’El’Dor, Corruption mortelle, Maladie</w:t>
            </w:r>
          </w:p>
          <w:p w:rsidR="000C0E55" w:rsidRPr="000C0E55" w:rsidRDefault="000C0E55" w:rsidP="000C0E55">
            <w:pPr>
              <w:rPr>
                <w:i/>
                <w:sz w:val="16"/>
                <w:szCs w:val="16"/>
              </w:rPr>
            </w:pPr>
            <w:r>
              <w:rPr>
                <w:i/>
                <w:sz w:val="16"/>
                <w:szCs w:val="16"/>
              </w:rPr>
              <w:t>Permet de corrompre des êtres de sa race.</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Renouveau (du)</w:t>
            </w:r>
          </w:p>
        </w:tc>
        <w:tc>
          <w:tcPr>
            <w:tcW w:w="7902" w:type="dxa"/>
            <w:shd w:val="clear" w:color="auto" w:fill="F4B083" w:themeFill="accent2" w:themeFillTint="99"/>
          </w:tcPr>
          <w:p w:rsidR="00103D22" w:rsidRDefault="00CE26FC">
            <w:pPr>
              <w:rPr>
                <w:sz w:val="16"/>
                <w:szCs w:val="16"/>
              </w:rPr>
            </w:pPr>
            <w:r w:rsidRPr="005F21AB">
              <w:rPr>
                <w:sz w:val="16"/>
                <w:szCs w:val="16"/>
              </w:rPr>
              <w:t xml:space="preserve">P. </w:t>
            </w:r>
            <w:r w:rsidR="00103D22" w:rsidRPr="005F21AB">
              <w:rPr>
                <w:sz w:val="16"/>
                <w:szCs w:val="16"/>
              </w:rPr>
              <w:t xml:space="preserve">d’El’Dor, Vol maudit, </w:t>
            </w:r>
            <w:r w:rsidRPr="005F21AB">
              <w:rPr>
                <w:sz w:val="16"/>
                <w:szCs w:val="16"/>
              </w:rPr>
              <w:t xml:space="preserve">P. </w:t>
            </w:r>
            <w:r w:rsidR="00103D22" w:rsidRPr="005F21AB">
              <w:rPr>
                <w:sz w:val="16"/>
                <w:szCs w:val="16"/>
              </w:rPr>
              <w:t>de la tempête, Maladie, Corruption mortelle</w:t>
            </w:r>
          </w:p>
          <w:p w:rsidR="000C0E55" w:rsidRPr="000C0E55" w:rsidRDefault="000C0E55">
            <w:pPr>
              <w:rPr>
                <w:i/>
                <w:sz w:val="16"/>
                <w:szCs w:val="16"/>
              </w:rPr>
            </w:pPr>
            <w:r>
              <w:rPr>
                <w:i/>
                <w:sz w:val="16"/>
                <w:szCs w:val="16"/>
              </w:rPr>
              <w:t>Réduit de NE% les pertes et malus dûs à l’infection.</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Sables (des)</w:t>
            </w:r>
          </w:p>
        </w:tc>
        <w:tc>
          <w:tcPr>
            <w:tcW w:w="7902" w:type="dxa"/>
            <w:shd w:val="clear" w:color="auto" w:fill="F4B083" w:themeFill="accent2" w:themeFillTint="99"/>
          </w:tcPr>
          <w:p w:rsidR="00103D22" w:rsidRDefault="00CE26FC">
            <w:pPr>
              <w:rPr>
                <w:sz w:val="16"/>
                <w:szCs w:val="16"/>
              </w:rPr>
            </w:pPr>
            <w:r w:rsidRPr="005F21AB">
              <w:rPr>
                <w:sz w:val="16"/>
                <w:szCs w:val="16"/>
              </w:rPr>
              <w:t xml:space="preserve">P. </w:t>
            </w:r>
            <w:r w:rsidR="00103D22" w:rsidRPr="005F21AB">
              <w:rPr>
                <w:sz w:val="16"/>
                <w:szCs w:val="16"/>
              </w:rPr>
              <w:t>du désert, Feu des Anciens</w:t>
            </w:r>
            <w:r w:rsidRPr="005F21AB">
              <w:rPr>
                <w:sz w:val="16"/>
                <w:szCs w:val="16"/>
              </w:rPr>
              <w:t>, Pétrification éternelle</w:t>
            </w:r>
          </w:p>
          <w:p w:rsidR="000C0E55" w:rsidRPr="000C0E55" w:rsidRDefault="0076060E" w:rsidP="0076060E">
            <w:pPr>
              <w:rPr>
                <w:i/>
                <w:sz w:val="16"/>
                <w:szCs w:val="16"/>
              </w:rPr>
            </w:pPr>
            <w:r>
              <w:rPr>
                <w:i/>
                <w:sz w:val="16"/>
                <w:szCs w:val="16"/>
              </w:rPr>
              <w:t>Les gains de PdF à cause du manque d’eau sont réduits de NE/20.</w:t>
            </w:r>
          </w:p>
        </w:tc>
      </w:tr>
      <w:tr w:rsidR="00103D22" w:rsidRPr="005F21AB" w:rsidTr="0008103E">
        <w:tc>
          <w:tcPr>
            <w:tcW w:w="2235" w:type="dxa"/>
            <w:shd w:val="clear" w:color="auto" w:fill="F4B083" w:themeFill="accent2" w:themeFillTint="99"/>
          </w:tcPr>
          <w:p w:rsidR="00103D22" w:rsidRPr="005F21AB" w:rsidRDefault="00103D22" w:rsidP="00BD72C4">
            <w:pPr>
              <w:jc w:val="left"/>
              <w:rPr>
                <w:b/>
                <w:sz w:val="16"/>
                <w:szCs w:val="16"/>
              </w:rPr>
            </w:pPr>
            <w:r w:rsidRPr="005F21AB">
              <w:rPr>
                <w:b/>
                <w:sz w:val="16"/>
                <w:szCs w:val="16"/>
              </w:rPr>
              <w:t>Ténèbres (des)</w:t>
            </w:r>
          </w:p>
        </w:tc>
        <w:tc>
          <w:tcPr>
            <w:tcW w:w="7902" w:type="dxa"/>
            <w:shd w:val="clear" w:color="auto" w:fill="F4B083" w:themeFill="accent2" w:themeFillTint="99"/>
          </w:tcPr>
          <w:p w:rsidR="00103D22" w:rsidRDefault="00CE26FC">
            <w:pPr>
              <w:rPr>
                <w:sz w:val="16"/>
                <w:szCs w:val="16"/>
              </w:rPr>
            </w:pPr>
            <w:r w:rsidRPr="005F21AB">
              <w:rPr>
                <w:sz w:val="16"/>
                <w:szCs w:val="16"/>
              </w:rPr>
              <w:t xml:space="preserve">P. </w:t>
            </w:r>
            <w:r w:rsidR="00103D22" w:rsidRPr="005F21AB">
              <w:rPr>
                <w:sz w:val="16"/>
                <w:szCs w:val="16"/>
              </w:rPr>
              <w:t>de la nuit, Retour de matière</w:t>
            </w:r>
            <w:r w:rsidR="008A0373" w:rsidRPr="005F21AB">
              <w:rPr>
                <w:sz w:val="16"/>
                <w:szCs w:val="16"/>
              </w:rPr>
              <w:t>, Maître total</w:t>
            </w:r>
          </w:p>
          <w:p w:rsidR="0076060E" w:rsidRPr="0076060E" w:rsidRDefault="0076060E">
            <w:pPr>
              <w:rPr>
                <w:i/>
                <w:sz w:val="16"/>
                <w:szCs w:val="16"/>
              </w:rPr>
            </w:pPr>
            <w:r>
              <w:rPr>
                <w:i/>
                <w:sz w:val="16"/>
                <w:szCs w:val="16"/>
              </w:rPr>
              <w:t>Bonus général de NE/20 dans des ténèbres totales, magiques ou non.</w:t>
            </w:r>
          </w:p>
        </w:tc>
      </w:tr>
    </w:tbl>
    <w:p w:rsidR="00103D22" w:rsidRPr="005F21AB" w:rsidRDefault="00103D22">
      <w:pPr>
        <w:rPr>
          <w:sz w:val="16"/>
          <w:szCs w:val="16"/>
        </w:rPr>
      </w:pPr>
      <w:r w:rsidRPr="005F21AB">
        <w:rPr>
          <w:sz w:val="16"/>
          <w:szCs w:val="16"/>
        </w:rPr>
        <w:t xml:space="preserve">² Le </w:t>
      </w:r>
      <w:r w:rsidRPr="005F21AB">
        <w:rPr>
          <w:i/>
          <w:sz w:val="16"/>
          <w:szCs w:val="16"/>
        </w:rPr>
        <w:t>Dva’Linn originel</w:t>
      </w:r>
      <w:r w:rsidRPr="005F21AB">
        <w:rPr>
          <w:sz w:val="16"/>
          <w:szCs w:val="16"/>
        </w:rPr>
        <w:t xml:space="preserve"> est considéré</w:t>
      </w:r>
      <w:r w:rsidR="00A13013" w:rsidRPr="005F21AB">
        <w:rPr>
          <w:sz w:val="16"/>
          <w:szCs w:val="16"/>
        </w:rPr>
        <w:t xml:space="preserve"> comme surnaturel, sa version </w:t>
      </w:r>
      <w:r w:rsidR="00B178DF">
        <w:rPr>
          <w:sz w:val="16"/>
          <w:szCs w:val="16"/>
        </w:rPr>
        <w:t xml:space="preserve">moderne </w:t>
      </w:r>
      <w:r w:rsidRPr="005F21AB">
        <w:rPr>
          <w:sz w:val="16"/>
          <w:szCs w:val="16"/>
        </w:rPr>
        <w:t xml:space="preserve">est une </w:t>
      </w:r>
      <w:r w:rsidRPr="00B178DF">
        <w:rPr>
          <w:i/>
          <w:sz w:val="16"/>
          <w:szCs w:val="16"/>
        </w:rPr>
        <w:t xml:space="preserve">Langue </w:t>
      </w:r>
      <w:r w:rsidR="00A13013" w:rsidRPr="00B178DF">
        <w:rPr>
          <w:i/>
          <w:sz w:val="16"/>
          <w:szCs w:val="16"/>
        </w:rPr>
        <w:t>non-humaine</w:t>
      </w:r>
    </w:p>
    <w:p w:rsidR="00FD6FE2" w:rsidRDefault="00103D22">
      <w:pPr>
        <w:rPr>
          <w:szCs w:val="18"/>
        </w:rPr>
      </w:pPr>
      <w:r w:rsidRPr="005F21AB">
        <w:rPr>
          <w:szCs w:val="18"/>
        </w:rPr>
        <w:t xml:space="preserve">La table ci-dessus ne reprend qu’une partie de l’ensemble des langues parlées et utilisées </w:t>
      </w:r>
      <w:r w:rsidR="00FD6FE2" w:rsidRPr="005F21AB">
        <w:rPr>
          <w:szCs w:val="18"/>
        </w:rPr>
        <w:t>pa</w:t>
      </w:r>
      <w:r w:rsidR="00B178DF">
        <w:rPr>
          <w:szCs w:val="18"/>
        </w:rPr>
        <w:t>r</w:t>
      </w:r>
      <w:r w:rsidR="00FD6FE2" w:rsidRPr="005F21AB">
        <w:rPr>
          <w:szCs w:val="18"/>
        </w:rPr>
        <w:t xml:space="preserve"> </w:t>
      </w:r>
      <w:r w:rsidR="008A0373" w:rsidRPr="005F21AB">
        <w:rPr>
          <w:szCs w:val="18"/>
        </w:rPr>
        <w:t xml:space="preserve">les </w:t>
      </w:r>
      <w:r w:rsidRPr="005F21AB">
        <w:rPr>
          <w:szCs w:val="18"/>
        </w:rPr>
        <w:t>créatures. La magie liée à celles-ci n’est qu’une conséquence de l’usage et non pas le but de l’existence d’une telle langue.</w:t>
      </w:r>
      <w:r w:rsidR="001745BE" w:rsidRPr="005F21AB">
        <w:rPr>
          <w:szCs w:val="18"/>
        </w:rPr>
        <w:t xml:space="preserve"> </w:t>
      </w:r>
      <w:r w:rsidRPr="005F21AB">
        <w:rPr>
          <w:szCs w:val="18"/>
        </w:rPr>
        <w:t xml:space="preserve">Les liens entre les créatures et les langues parlées seront donnés dans le </w:t>
      </w:r>
      <w:r w:rsidRPr="005F21AB">
        <w:rPr>
          <w:i/>
          <w:szCs w:val="18"/>
        </w:rPr>
        <w:t xml:space="preserve">Livre </w:t>
      </w:r>
      <w:r w:rsidR="00FD6FE2" w:rsidRPr="005F21AB">
        <w:rPr>
          <w:i/>
          <w:szCs w:val="18"/>
        </w:rPr>
        <w:t>4</w:t>
      </w:r>
      <w:r w:rsidRPr="005F21AB">
        <w:rPr>
          <w:szCs w:val="18"/>
        </w:rPr>
        <w:t>.</w:t>
      </w:r>
      <w:r w:rsidR="008A0373" w:rsidRPr="005F21AB">
        <w:rPr>
          <w:szCs w:val="18"/>
        </w:rPr>
        <w:t xml:space="preserve"> </w:t>
      </w:r>
    </w:p>
    <w:p w:rsidR="005D106B" w:rsidRPr="005F21AB" w:rsidRDefault="005D106B">
      <w:pPr>
        <w:rPr>
          <w:szCs w:val="18"/>
        </w:rPr>
      </w:pPr>
    </w:p>
    <w:p w:rsidR="00103D22" w:rsidRPr="005F21AB" w:rsidRDefault="00103D22">
      <w:pPr>
        <w:rPr>
          <w:szCs w:val="18"/>
        </w:rPr>
      </w:pPr>
      <w:r w:rsidRPr="005F21AB">
        <w:rPr>
          <w:szCs w:val="18"/>
        </w:rPr>
        <w:t xml:space="preserve">La table </w:t>
      </w:r>
      <w:r w:rsidR="00FD6FE2" w:rsidRPr="005F21AB">
        <w:rPr>
          <w:szCs w:val="18"/>
        </w:rPr>
        <w:t xml:space="preserve">suivante fait le lien entre les sorts et les </w:t>
      </w:r>
      <w:r w:rsidR="00FD6FE2" w:rsidRPr="00B178DF">
        <w:rPr>
          <w:i/>
          <w:szCs w:val="18"/>
        </w:rPr>
        <w:t>Langues</w:t>
      </w:r>
      <w:r w:rsidR="00B178DF" w:rsidRPr="00B178DF">
        <w:rPr>
          <w:i/>
          <w:szCs w:val="18"/>
        </w:rPr>
        <w:t xml:space="preserve"> divines</w:t>
      </w:r>
      <w:r w:rsidRPr="005F21AB">
        <w:rPr>
          <w:szCs w:val="18"/>
        </w:rPr>
        <w:t>:</w:t>
      </w:r>
    </w:p>
    <w:p w:rsidR="00103D22" w:rsidRPr="005F21AB" w:rsidRDefault="00103D22">
      <w:pPr>
        <w:rPr>
          <w:szCs w:val="18"/>
        </w:rPr>
        <w:sectPr w:rsidR="00103D22" w:rsidRPr="005F21AB" w:rsidSect="004F5B0B">
          <w:headerReference w:type="even" r:id="rId19"/>
          <w:headerReference w:type="default" r:id="rId20"/>
          <w:footerReference w:type="even" r:id="rId21"/>
          <w:footerReference w:type="default" r:id="rId22"/>
          <w:headerReference w:type="first" r:id="rId23"/>
          <w:footerReference w:type="first" r:id="rId24"/>
          <w:endnotePr>
            <w:numFmt w:val="decimal"/>
          </w:endnotePr>
          <w:type w:val="continuous"/>
          <w:pgSz w:w="11906" w:h="16838" w:code="9"/>
          <w:pgMar w:top="1100" w:right="851" w:bottom="1418" w:left="851" w:header="709" w:footer="709" w:gutter="0"/>
          <w:cols w:space="708"/>
          <w:titlePg/>
          <w:docGrid w:linePitch="360"/>
        </w:sectPr>
      </w:pPr>
    </w:p>
    <w:p w:rsidR="00103D22" w:rsidRPr="00B178DF" w:rsidRDefault="00103D22">
      <w:pPr>
        <w:rPr>
          <w:b/>
          <w:szCs w:val="18"/>
        </w:rPr>
      </w:pPr>
      <w:r w:rsidRPr="00B178DF">
        <w:rPr>
          <w:b/>
          <w:szCs w:val="18"/>
        </w:rPr>
        <w:t>Sort</w:t>
      </w:r>
      <w:r w:rsidRPr="00B178DF">
        <w:rPr>
          <w:b/>
          <w:szCs w:val="18"/>
        </w:rPr>
        <w:tab/>
      </w:r>
      <w:r w:rsidRPr="00B178DF">
        <w:rPr>
          <w:b/>
          <w:szCs w:val="18"/>
        </w:rPr>
        <w:tab/>
        <w:t xml:space="preserve">   Langue</w:t>
      </w:r>
    </w:p>
    <w:p w:rsidR="00B178DF" w:rsidRDefault="00B178DF">
      <w:pPr>
        <w:jc w:val="left"/>
        <w:rPr>
          <w:sz w:val="14"/>
          <w:szCs w:val="18"/>
        </w:rPr>
        <w:sectPr w:rsidR="00B178DF" w:rsidSect="001371A1">
          <w:endnotePr>
            <w:numFmt w:val="decimal"/>
          </w:endnotePr>
          <w:type w:val="continuous"/>
          <w:pgSz w:w="11906" w:h="16838" w:code="9"/>
          <w:pgMar w:top="1418" w:right="851" w:bottom="1418" w:left="851" w:header="709" w:footer="709" w:gutter="0"/>
          <w:cols w:num="3" w:space="708" w:equalWidth="0">
            <w:col w:w="3118" w:space="708"/>
            <w:col w:w="2835" w:space="708"/>
            <w:col w:w="2835"/>
          </w:cols>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1511"/>
      </w:tblGrid>
      <w:tr w:rsidR="00103D22" w:rsidRPr="005F21AB">
        <w:tc>
          <w:tcPr>
            <w:tcW w:w="0" w:type="auto"/>
          </w:tcPr>
          <w:p w:rsidR="00103D22" w:rsidRPr="005F21AB" w:rsidRDefault="00103D22">
            <w:pPr>
              <w:jc w:val="left"/>
              <w:rPr>
                <w:sz w:val="14"/>
                <w:szCs w:val="18"/>
              </w:rPr>
            </w:pPr>
            <w:r w:rsidRPr="005F21AB">
              <w:rPr>
                <w:sz w:val="14"/>
                <w:szCs w:val="18"/>
              </w:rPr>
              <w:t>Âme nouvelle</w:t>
            </w:r>
          </w:p>
        </w:tc>
        <w:tc>
          <w:tcPr>
            <w:tcW w:w="0" w:type="auto"/>
          </w:tcPr>
          <w:p w:rsidR="00103D22" w:rsidRPr="005F21AB" w:rsidRDefault="00103D22">
            <w:pPr>
              <w:jc w:val="left"/>
              <w:rPr>
                <w:sz w:val="14"/>
                <w:szCs w:val="18"/>
              </w:rPr>
            </w:pPr>
            <w:r w:rsidRPr="005F21AB">
              <w:rPr>
                <w:sz w:val="14"/>
                <w:szCs w:val="18"/>
              </w:rPr>
              <w:t>Lumière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Animalité</w:t>
            </w:r>
          </w:p>
        </w:tc>
        <w:tc>
          <w:tcPr>
            <w:tcW w:w="0" w:type="auto"/>
          </w:tcPr>
          <w:p w:rsidR="00103D22" w:rsidRPr="005F21AB" w:rsidRDefault="00103D22">
            <w:pPr>
              <w:jc w:val="left"/>
              <w:rPr>
                <w:sz w:val="14"/>
                <w:szCs w:val="18"/>
              </w:rPr>
            </w:pPr>
            <w:r w:rsidRPr="005F21AB">
              <w:rPr>
                <w:sz w:val="14"/>
                <w:szCs w:val="18"/>
              </w:rPr>
              <w:t>Désert </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Animalité</w:t>
            </w:r>
          </w:p>
        </w:tc>
        <w:tc>
          <w:tcPr>
            <w:tcW w:w="0" w:type="auto"/>
          </w:tcPr>
          <w:p w:rsidR="00103D22" w:rsidRPr="005F21AB" w:rsidRDefault="00103D22">
            <w:pPr>
              <w:jc w:val="left"/>
              <w:rPr>
                <w:sz w:val="14"/>
                <w:szCs w:val="18"/>
              </w:rPr>
            </w:pPr>
            <w:r w:rsidRPr="005F21AB">
              <w:rPr>
                <w:sz w:val="14"/>
                <w:szCs w:val="18"/>
              </w:rPr>
              <w:t>Lilit</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Animalité</w:t>
            </w:r>
          </w:p>
        </w:tc>
        <w:tc>
          <w:tcPr>
            <w:tcW w:w="0" w:type="auto"/>
          </w:tcPr>
          <w:p w:rsidR="00103D22" w:rsidRPr="005F21AB" w:rsidRDefault="00103D22">
            <w:pPr>
              <w:jc w:val="left"/>
              <w:rPr>
                <w:sz w:val="14"/>
                <w:szCs w:val="18"/>
              </w:rPr>
            </w:pPr>
            <w:r w:rsidRPr="005F21AB">
              <w:rPr>
                <w:sz w:val="14"/>
                <w:szCs w:val="18"/>
              </w:rPr>
              <w:t>Tonah</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Bénédiction</w:t>
            </w:r>
          </w:p>
        </w:tc>
        <w:tc>
          <w:tcPr>
            <w:tcW w:w="0" w:type="auto"/>
          </w:tcPr>
          <w:p w:rsidR="00103D22" w:rsidRPr="005F21AB" w:rsidRDefault="00103D22">
            <w:pPr>
              <w:jc w:val="left"/>
              <w:rPr>
                <w:sz w:val="14"/>
                <w:szCs w:val="18"/>
              </w:rPr>
            </w:pPr>
            <w:r w:rsidRPr="005F21AB">
              <w:rPr>
                <w:sz w:val="14"/>
                <w:szCs w:val="18"/>
              </w:rPr>
              <w:t>Ach’Ur</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Blessure noire</w:t>
            </w:r>
          </w:p>
        </w:tc>
        <w:tc>
          <w:tcPr>
            <w:tcW w:w="0" w:type="auto"/>
          </w:tcPr>
          <w:p w:rsidR="00103D22" w:rsidRPr="005F21AB" w:rsidRDefault="00103D22">
            <w:pPr>
              <w:jc w:val="left"/>
              <w:rPr>
                <w:sz w:val="14"/>
                <w:szCs w:val="18"/>
              </w:rPr>
            </w:pPr>
            <w:r w:rsidRPr="005F21AB">
              <w:rPr>
                <w:sz w:val="14"/>
                <w:szCs w:val="18"/>
              </w:rPr>
              <w:t>Lilit</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Brèche céleste</w:t>
            </w:r>
          </w:p>
        </w:tc>
        <w:tc>
          <w:tcPr>
            <w:tcW w:w="0" w:type="auto"/>
          </w:tcPr>
          <w:p w:rsidR="00103D22" w:rsidRPr="005F21AB" w:rsidRDefault="00103D22">
            <w:pPr>
              <w:jc w:val="left"/>
              <w:rPr>
                <w:sz w:val="14"/>
                <w:szCs w:val="18"/>
              </w:rPr>
            </w:pPr>
            <w:r w:rsidRPr="005F21AB">
              <w:rPr>
                <w:sz w:val="14"/>
                <w:szCs w:val="18"/>
              </w:rPr>
              <w:t>Déesse noire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Brèche céleste</w:t>
            </w:r>
          </w:p>
        </w:tc>
        <w:tc>
          <w:tcPr>
            <w:tcW w:w="0" w:type="auto"/>
          </w:tcPr>
          <w:p w:rsidR="00103D22" w:rsidRPr="005F21AB" w:rsidRDefault="00103D22">
            <w:pPr>
              <w:jc w:val="left"/>
              <w:rPr>
                <w:sz w:val="14"/>
                <w:szCs w:val="18"/>
              </w:rPr>
            </w:pPr>
            <w:r w:rsidRPr="005F21AB">
              <w:rPr>
                <w:sz w:val="14"/>
                <w:szCs w:val="18"/>
              </w:rPr>
              <w:t>Haine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Brèche céleste</w:t>
            </w:r>
          </w:p>
        </w:tc>
        <w:tc>
          <w:tcPr>
            <w:tcW w:w="0" w:type="auto"/>
          </w:tcPr>
          <w:p w:rsidR="00103D22" w:rsidRPr="005F21AB" w:rsidRDefault="00103D22">
            <w:pPr>
              <w:jc w:val="left"/>
              <w:rPr>
                <w:sz w:val="14"/>
                <w:szCs w:val="18"/>
              </w:rPr>
            </w:pPr>
            <w:r w:rsidRPr="005F21AB">
              <w:rPr>
                <w:sz w:val="14"/>
                <w:szCs w:val="18"/>
              </w:rPr>
              <w:t>Lumière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Brèche céleste</w:t>
            </w:r>
          </w:p>
        </w:tc>
        <w:tc>
          <w:tcPr>
            <w:tcW w:w="0" w:type="auto"/>
          </w:tcPr>
          <w:p w:rsidR="00103D22" w:rsidRPr="005F21AB" w:rsidRDefault="00103D22">
            <w:pPr>
              <w:jc w:val="left"/>
              <w:rPr>
                <w:sz w:val="14"/>
                <w:szCs w:val="18"/>
              </w:rPr>
            </w:pPr>
            <w:r w:rsidRPr="005F21AB">
              <w:rPr>
                <w:sz w:val="14"/>
                <w:szCs w:val="18"/>
              </w:rPr>
              <w:t>Tonah</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Chaînes divines</w:t>
            </w:r>
          </w:p>
        </w:tc>
        <w:tc>
          <w:tcPr>
            <w:tcW w:w="0" w:type="auto"/>
          </w:tcPr>
          <w:p w:rsidR="00103D22" w:rsidRPr="005F21AB" w:rsidRDefault="00103D22">
            <w:pPr>
              <w:jc w:val="left"/>
              <w:rPr>
                <w:sz w:val="14"/>
                <w:szCs w:val="18"/>
              </w:rPr>
            </w:pPr>
            <w:r w:rsidRPr="005F21AB">
              <w:rPr>
                <w:sz w:val="14"/>
                <w:szCs w:val="18"/>
              </w:rPr>
              <w:t>Morts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Chaos mental</w:t>
            </w:r>
          </w:p>
        </w:tc>
        <w:tc>
          <w:tcPr>
            <w:tcW w:w="0" w:type="auto"/>
          </w:tcPr>
          <w:p w:rsidR="00103D22" w:rsidRPr="005F21AB" w:rsidRDefault="00103D22">
            <w:pPr>
              <w:jc w:val="left"/>
              <w:rPr>
                <w:sz w:val="14"/>
                <w:szCs w:val="18"/>
              </w:rPr>
            </w:pPr>
            <w:r w:rsidRPr="005F21AB">
              <w:rPr>
                <w:sz w:val="14"/>
                <w:szCs w:val="18"/>
              </w:rPr>
              <w:t>Abyssale </w:t>
            </w:r>
          </w:p>
        </w:tc>
      </w:tr>
      <w:tr w:rsidR="00103D22" w:rsidRPr="005F21AB">
        <w:tc>
          <w:tcPr>
            <w:tcW w:w="0" w:type="auto"/>
          </w:tcPr>
          <w:p w:rsidR="00103D22" w:rsidRPr="005F21AB" w:rsidRDefault="00103D22">
            <w:pPr>
              <w:jc w:val="left"/>
              <w:rPr>
                <w:sz w:val="14"/>
                <w:szCs w:val="18"/>
              </w:rPr>
            </w:pPr>
            <w:r w:rsidRPr="005F21AB">
              <w:rPr>
                <w:sz w:val="14"/>
                <w:szCs w:val="18"/>
              </w:rPr>
              <w:t>Communication Divine</w:t>
            </w:r>
          </w:p>
        </w:tc>
        <w:tc>
          <w:tcPr>
            <w:tcW w:w="0" w:type="auto"/>
          </w:tcPr>
          <w:p w:rsidR="00103D22" w:rsidRPr="005F21AB" w:rsidRDefault="00103D22">
            <w:pPr>
              <w:jc w:val="left"/>
              <w:rPr>
                <w:sz w:val="14"/>
                <w:szCs w:val="18"/>
              </w:rPr>
            </w:pPr>
            <w:r w:rsidRPr="005F21AB">
              <w:rPr>
                <w:sz w:val="14"/>
                <w:szCs w:val="18"/>
              </w:rPr>
              <w:t>Tonah</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Connaissance d’oracle</w:t>
            </w:r>
          </w:p>
        </w:tc>
        <w:tc>
          <w:tcPr>
            <w:tcW w:w="0" w:type="auto"/>
          </w:tcPr>
          <w:p w:rsidR="00103D22" w:rsidRPr="005F21AB" w:rsidRDefault="00103D22">
            <w:pPr>
              <w:jc w:val="left"/>
              <w:rPr>
                <w:sz w:val="14"/>
                <w:szCs w:val="18"/>
              </w:rPr>
            </w:pPr>
            <w:r w:rsidRPr="005F21AB">
              <w:rPr>
                <w:sz w:val="14"/>
                <w:szCs w:val="18"/>
              </w:rPr>
              <w:t>Ach’Ur</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Connaissance d’oracle</w:t>
            </w:r>
          </w:p>
        </w:tc>
        <w:tc>
          <w:tcPr>
            <w:tcW w:w="0" w:type="auto"/>
          </w:tcPr>
          <w:p w:rsidR="00103D22" w:rsidRPr="005F21AB" w:rsidRDefault="00103D22">
            <w:pPr>
              <w:jc w:val="left"/>
              <w:rPr>
                <w:sz w:val="14"/>
                <w:szCs w:val="18"/>
              </w:rPr>
            </w:pPr>
            <w:r w:rsidRPr="005F21AB">
              <w:rPr>
                <w:sz w:val="14"/>
                <w:szCs w:val="18"/>
              </w:rPr>
              <w:t>Anciennes Mers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Corruption mortelle</w:t>
            </w:r>
          </w:p>
        </w:tc>
        <w:tc>
          <w:tcPr>
            <w:tcW w:w="0" w:type="auto"/>
          </w:tcPr>
          <w:p w:rsidR="00103D22" w:rsidRPr="005F21AB" w:rsidRDefault="00103D22">
            <w:pPr>
              <w:jc w:val="left"/>
              <w:rPr>
                <w:sz w:val="14"/>
                <w:szCs w:val="18"/>
              </w:rPr>
            </w:pPr>
            <w:r w:rsidRPr="005F21AB">
              <w:rPr>
                <w:sz w:val="14"/>
                <w:szCs w:val="18"/>
              </w:rPr>
              <w:t>Nergal</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Corruption mortelle</w:t>
            </w:r>
          </w:p>
        </w:tc>
        <w:tc>
          <w:tcPr>
            <w:tcW w:w="0" w:type="auto"/>
          </w:tcPr>
          <w:p w:rsidR="00103D22" w:rsidRPr="005F21AB" w:rsidRDefault="00103D22">
            <w:pPr>
              <w:jc w:val="left"/>
              <w:rPr>
                <w:sz w:val="14"/>
                <w:szCs w:val="18"/>
              </w:rPr>
            </w:pPr>
            <w:r w:rsidRPr="005F21AB">
              <w:rPr>
                <w:sz w:val="14"/>
                <w:szCs w:val="18"/>
              </w:rPr>
              <w:t>Renouveau</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Destruction</w:t>
            </w:r>
          </w:p>
        </w:tc>
        <w:tc>
          <w:tcPr>
            <w:tcW w:w="0" w:type="auto"/>
          </w:tcPr>
          <w:p w:rsidR="00103D22" w:rsidRPr="005F21AB" w:rsidRDefault="00103D22">
            <w:pPr>
              <w:jc w:val="left"/>
              <w:rPr>
                <w:sz w:val="14"/>
                <w:szCs w:val="18"/>
              </w:rPr>
            </w:pPr>
            <w:r w:rsidRPr="005F21AB">
              <w:rPr>
                <w:sz w:val="14"/>
                <w:szCs w:val="18"/>
              </w:rPr>
              <w:t>Morts</w:t>
            </w:r>
            <w:r w:rsidR="00342483">
              <w:rPr>
                <w:sz w:val="14"/>
                <w:szCs w:val="18"/>
              </w:rPr>
              <w:t>(</w:t>
            </w:r>
            <w:r w:rsidRPr="005F21AB">
              <w:rPr>
                <w:sz w:val="14"/>
                <w:szCs w:val="18"/>
              </w:rPr>
              <w:t>des)</w:t>
            </w:r>
          </w:p>
        </w:tc>
      </w:tr>
      <w:tr w:rsidR="00103D22" w:rsidRPr="005F21AB">
        <w:tc>
          <w:tcPr>
            <w:tcW w:w="0" w:type="auto"/>
          </w:tcPr>
          <w:p w:rsidR="00103D22" w:rsidRPr="005F21AB" w:rsidRDefault="00103D22" w:rsidP="00465DF6">
            <w:pPr>
              <w:jc w:val="left"/>
              <w:rPr>
                <w:sz w:val="14"/>
                <w:szCs w:val="18"/>
              </w:rPr>
            </w:pPr>
            <w:r w:rsidRPr="005F21AB">
              <w:rPr>
                <w:sz w:val="14"/>
                <w:szCs w:val="18"/>
              </w:rPr>
              <w:t xml:space="preserve">Détection </w:t>
            </w:r>
            <w:r w:rsidR="00465DF6" w:rsidRPr="005F21AB">
              <w:rPr>
                <w:sz w:val="14"/>
                <w:szCs w:val="18"/>
              </w:rPr>
              <w:t>divine</w:t>
            </w:r>
          </w:p>
        </w:tc>
        <w:tc>
          <w:tcPr>
            <w:tcW w:w="0" w:type="auto"/>
          </w:tcPr>
          <w:p w:rsidR="00103D22" w:rsidRPr="005F21AB" w:rsidRDefault="00103D22">
            <w:pPr>
              <w:jc w:val="left"/>
              <w:rPr>
                <w:sz w:val="14"/>
                <w:szCs w:val="18"/>
              </w:rPr>
            </w:pPr>
            <w:r w:rsidRPr="005F21AB">
              <w:rPr>
                <w:sz w:val="14"/>
                <w:szCs w:val="18"/>
              </w:rPr>
              <w:t>Lumière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Dispute</w:t>
            </w:r>
          </w:p>
        </w:tc>
        <w:tc>
          <w:tcPr>
            <w:tcW w:w="0" w:type="auto"/>
          </w:tcPr>
          <w:p w:rsidR="00103D22" w:rsidRPr="005F21AB" w:rsidRDefault="00103D22">
            <w:pPr>
              <w:jc w:val="left"/>
              <w:rPr>
                <w:sz w:val="14"/>
                <w:szCs w:val="18"/>
              </w:rPr>
            </w:pPr>
            <w:r w:rsidRPr="005F21AB">
              <w:rPr>
                <w:sz w:val="14"/>
                <w:szCs w:val="18"/>
              </w:rPr>
              <w:t>Fier Chaos</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Dispute</w:t>
            </w:r>
          </w:p>
        </w:tc>
        <w:tc>
          <w:tcPr>
            <w:tcW w:w="0" w:type="auto"/>
          </w:tcPr>
          <w:p w:rsidR="00103D22" w:rsidRPr="005F21AB" w:rsidRDefault="00103D22">
            <w:pPr>
              <w:jc w:val="left"/>
              <w:rPr>
                <w:sz w:val="14"/>
                <w:szCs w:val="18"/>
              </w:rPr>
            </w:pPr>
            <w:r w:rsidRPr="005F21AB">
              <w:rPr>
                <w:sz w:val="14"/>
                <w:szCs w:val="18"/>
              </w:rPr>
              <w:t>Koth’Oth</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Divine inspiration</w:t>
            </w:r>
          </w:p>
        </w:tc>
        <w:tc>
          <w:tcPr>
            <w:tcW w:w="0" w:type="auto"/>
          </w:tcPr>
          <w:p w:rsidR="00103D22" w:rsidRPr="005F21AB" w:rsidRDefault="00103D22">
            <w:pPr>
              <w:jc w:val="left"/>
              <w:rPr>
                <w:sz w:val="14"/>
                <w:szCs w:val="18"/>
              </w:rPr>
            </w:pPr>
            <w:r w:rsidRPr="005F21AB">
              <w:rPr>
                <w:sz w:val="14"/>
                <w:szCs w:val="18"/>
              </w:rPr>
              <w:t>Déesse noire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Divine inspiration</w:t>
            </w:r>
          </w:p>
        </w:tc>
        <w:tc>
          <w:tcPr>
            <w:tcW w:w="0" w:type="auto"/>
          </w:tcPr>
          <w:p w:rsidR="00103D22" w:rsidRPr="005F21AB" w:rsidRDefault="00103D22">
            <w:pPr>
              <w:jc w:val="left"/>
              <w:rPr>
                <w:sz w:val="14"/>
                <w:szCs w:val="18"/>
              </w:rPr>
            </w:pPr>
            <w:r w:rsidRPr="005F21AB">
              <w:rPr>
                <w:sz w:val="14"/>
                <w:szCs w:val="18"/>
              </w:rPr>
              <w:t>Lumière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Doigts de feu</w:t>
            </w:r>
          </w:p>
        </w:tc>
        <w:tc>
          <w:tcPr>
            <w:tcW w:w="0" w:type="auto"/>
          </w:tcPr>
          <w:p w:rsidR="00103D22" w:rsidRPr="005F21AB" w:rsidRDefault="00103D22">
            <w:pPr>
              <w:jc w:val="left"/>
              <w:rPr>
                <w:sz w:val="14"/>
                <w:szCs w:val="18"/>
              </w:rPr>
            </w:pPr>
            <w:r w:rsidRPr="005F21AB">
              <w:rPr>
                <w:sz w:val="14"/>
                <w:szCs w:val="18"/>
              </w:rPr>
              <w:t>Fier Chaos</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Don de Dieu</w:t>
            </w:r>
          </w:p>
        </w:tc>
        <w:tc>
          <w:tcPr>
            <w:tcW w:w="0" w:type="auto"/>
          </w:tcPr>
          <w:p w:rsidR="00103D22" w:rsidRPr="005F21AB" w:rsidRDefault="00103D22">
            <w:pPr>
              <w:jc w:val="left"/>
              <w:rPr>
                <w:sz w:val="14"/>
                <w:szCs w:val="18"/>
              </w:rPr>
            </w:pPr>
            <w:r w:rsidRPr="005F21AB">
              <w:rPr>
                <w:sz w:val="14"/>
                <w:szCs w:val="18"/>
              </w:rPr>
              <w:t>Enki</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Eau de pierre</w:t>
            </w:r>
          </w:p>
        </w:tc>
        <w:tc>
          <w:tcPr>
            <w:tcW w:w="0" w:type="auto"/>
          </w:tcPr>
          <w:p w:rsidR="00103D22" w:rsidRPr="005F21AB" w:rsidRDefault="00103D22">
            <w:pPr>
              <w:jc w:val="left"/>
              <w:rPr>
                <w:sz w:val="14"/>
                <w:szCs w:val="18"/>
              </w:rPr>
            </w:pPr>
            <w:r w:rsidRPr="005F21AB">
              <w:rPr>
                <w:sz w:val="14"/>
                <w:szCs w:val="18"/>
              </w:rPr>
              <w:t>Enki</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Eaux anciennes</w:t>
            </w:r>
          </w:p>
        </w:tc>
        <w:tc>
          <w:tcPr>
            <w:tcW w:w="0" w:type="auto"/>
          </w:tcPr>
          <w:p w:rsidR="00103D22" w:rsidRPr="005F21AB" w:rsidRDefault="00103D22">
            <w:pPr>
              <w:jc w:val="left"/>
              <w:rPr>
                <w:sz w:val="14"/>
                <w:szCs w:val="18"/>
              </w:rPr>
            </w:pPr>
            <w:r w:rsidRPr="005F21AB">
              <w:rPr>
                <w:sz w:val="14"/>
                <w:szCs w:val="18"/>
              </w:rPr>
              <w:t>Anciennes Mers</w:t>
            </w:r>
            <w:r w:rsidR="00342483">
              <w:rPr>
                <w:sz w:val="14"/>
                <w:szCs w:val="18"/>
              </w:rPr>
              <w:t>(</w:t>
            </w:r>
            <w:r w:rsidRPr="005F21AB">
              <w:rPr>
                <w:sz w:val="14"/>
                <w:szCs w:val="18"/>
              </w:rPr>
              <w:t>des)</w:t>
            </w:r>
          </w:p>
        </w:tc>
      </w:tr>
      <w:tr w:rsidR="00103D22" w:rsidRPr="005F21AB">
        <w:tc>
          <w:tcPr>
            <w:tcW w:w="0" w:type="auto"/>
          </w:tcPr>
          <w:p w:rsidR="00103D22" w:rsidRPr="005F21AB" w:rsidRDefault="000A1582">
            <w:pPr>
              <w:jc w:val="left"/>
              <w:rPr>
                <w:sz w:val="14"/>
                <w:szCs w:val="18"/>
              </w:rPr>
            </w:pPr>
            <w:r w:rsidRPr="005F21AB">
              <w:rPr>
                <w:sz w:val="14"/>
                <w:szCs w:val="18"/>
              </w:rPr>
              <w:t>Étouffement</w:t>
            </w:r>
          </w:p>
        </w:tc>
        <w:tc>
          <w:tcPr>
            <w:tcW w:w="0" w:type="auto"/>
          </w:tcPr>
          <w:p w:rsidR="00103D22" w:rsidRPr="005F21AB" w:rsidRDefault="00103D22">
            <w:pPr>
              <w:jc w:val="left"/>
              <w:rPr>
                <w:sz w:val="14"/>
                <w:szCs w:val="18"/>
              </w:rPr>
            </w:pPr>
            <w:r w:rsidRPr="005F21AB">
              <w:rPr>
                <w:sz w:val="14"/>
                <w:szCs w:val="18"/>
              </w:rPr>
              <w:t>Koth’Arl</w:t>
            </w:r>
            <w:r w:rsidR="00342483">
              <w:rPr>
                <w:sz w:val="14"/>
                <w:szCs w:val="18"/>
              </w:rPr>
              <w:t>(</w:t>
            </w:r>
            <w:r w:rsidRPr="005F21AB">
              <w:rPr>
                <w:sz w:val="14"/>
                <w:szCs w:val="18"/>
              </w:rPr>
              <w:t>de)</w:t>
            </w:r>
          </w:p>
        </w:tc>
      </w:tr>
      <w:tr w:rsidR="00103D22" w:rsidRPr="005F21AB">
        <w:tc>
          <w:tcPr>
            <w:tcW w:w="0" w:type="auto"/>
          </w:tcPr>
          <w:p w:rsidR="00103D22" w:rsidRPr="005F21AB" w:rsidRDefault="000A1582">
            <w:pPr>
              <w:jc w:val="left"/>
              <w:rPr>
                <w:sz w:val="14"/>
                <w:szCs w:val="18"/>
              </w:rPr>
            </w:pPr>
            <w:r w:rsidRPr="005F21AB">
              <w:rPr>
                <w:sz w:val="14"/>
                <w:szCs w:val="18"/>
              </w:rPr>
              <w:t>Étouffement</w:t>
            </w:r>
          </w:p>
        </w:tc>
        <w:tc>
          <w:tcPr>
            <w:tcW w:w="0" w:type="auto"/>
          </w:tcPr>
          <w:p w:rsidR="00103D22" w:rsidRPr="005F21AB" w:rsidRDefault="00103D22">
            <w:pPr>
              <w:jc w:val="left"/>
              <w:rPr>
                <w:sz w:val="14"/>
                <w:szCs w:val="18"/>
              </w:rPr>
            </w:pPr>
            <w:r w:rsidRPr="005F21AB">
              <w:rPr>
                <w:sz w:val="14"/>
                <w:szCs w:val="18"/>
              </w:rPr>
              <w:t>Koth’Oth</w:t>
            </w:r>
            <w:r w:rsidR="00342483">
              <w:rPr>
                <w:sz w:val="14"/>
                <w:szCs w:val="18"/>
              </w:rPr>
              <w:t>(</w:t>
            </w:r>
            <w:r w:rsidRPr="005F21AB">
              <w:rPr>
                <w:sz w:val="14"/>
                <w:szCs w:val="18"/>
              </w:rPr>
              <w:t>de)</w:t>
            </w:r>
          </w:p>
        </w:tc>
      </w:tr>
      <w:tr w:rsidR="00103D22" w:rsidRPr="005F21AB">
        <w:tc>
          <w:tcPr>
            <w:tcW w:w="0" w:type="auto"/>
          </w:tcPr>
          <w:p w:rsidR="00103D22" w:rsidRPr="005F21AB" w:rsidRDefault="000A1582">
            <w:pPr>
              <w:jc w:val="left"/>
              <w:rPr>
                <w:sz w:val="14"/>
                <w:szCs w:val="18"/>
              </w:rPr>
            </w:pPr>
            <w:r w:rsidRPr="005F21AB">
              <w:rPr>
                <w:sz w:val="14"/>
                <w:szCs w:val="18"/>
              </w:rPr>
              <w:t>Éveil</w:t>
            </w:r>
            <w:r w:rsidR="00103D22" w:rsidRPr="005F21AB">
              <w:rPr>
                <w:sz w:val="14"/>
                <w:szCs w:val="18"/>
              </w:rPr>
              <w:t xml:space="preserve"> Divin</w:t>
            </w:r>
          </w:p>
        </w:tc>
        <w:tc>
          <w:tcPr>
            <w:tcW w:w="0" w:type="auto"/>
          </w:tcPr>
          <w:p w:rsidR="00103D22" w:rsidRPr="005F21AB" w:rsidRDefault="00103D22">
            <w:pPr>
              <w:jc w:val="left"/>
              <w:rPr>
                <w:sz w:val="14"/>
                <w:szCs w:val="18"/>
              </w:rPr>
            </w:pPr>
            <w:r w:rsidRPr="005F21AB">
              <w:rPr>
                <w:sz w:val="14"/>
                <w:szCs w:val="18"/>
              </w:rPr>
              <w:t>Tonah</w:t>
            </w:r>
            <w:r w:rsidR="00342483">
              <w:rPr>
                <w:sz w:val="14"/>
                <w:szCs w:val="18"/>
              </w:rPr>
              <w:t>(</w:t>
            </w:r>
            <w:r w:rsidRPr="005F21AB">
              <w:rPr>
                <w:sz w:val="14"/>
                <w:szCs w:val="18"/>
              </w:rPr>
              <w:t>des)</w:t>
            </w:r>
          </w:p>
        </w:tc>
      </w:tr>
      <w:tr w:rsidR="00103D22" w:rsidRPr="005F21AB">
        <w:tc>
          <w:tcPr>
            <w:tcW w:w="0" w:type="auto"/>
          </w:tcPr>
          <w:p w:rsidR="00103D22" w:rsidRPr="005F21AB" w:rsidRDefault="000A1582">
            <w:pPr>
              <w:jc w:val="left"/>
              <w:rPr>
                <w:sz w:val="14"/>
                <w:szCs w:val="18"/>
              </w:rPr>
            </w:pPr>
            <w:r w:rsidRPr="005F21AB">
              <w:rPr>
                <w:sz w:val="14"/>
                <w:szCs w:val="18"/>
              </w:rPr>
              <w:t>Éveil</w:t>
            </w:r>
            <w:r w:rsidR="00103D22" w:rsidRPr="005F21AB">
              <w:rPr>
                <w:sz w:val="14"/>
                <w:szCs w:val="18"/>
              </w:rPr>
              <w:t xml:space="preserve"> Eternel</w:t>
            </w:r>
          </w:p>
        </w:tc>
        <w:tc>
          <w:tcPr>
            <w:tcW w:w="0" w:type="auto"/>
          </w:tcPr>
          <w:p w:rsidR="00103D22" w:rsidRPr="005F21AB" w:rsidRDefault="00103D22">
            <w:pPr>
              <w:jc w:val="left"/>
              <w:rPr>
                <w:sz w:val="14"/>
                <w:szCs w:val="18"/>
              </w:rPr>
            </w:pPr>
            <w:r w:rsidRPr="005F21AB">
              <w:rPr>
                <w:sz w:val="14"/>
                <w:szCs w:val="18"/>
              </w:rPr>
              <w:t>Lumière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Fascination</w:t>
            </w:r>
          </w:p>
        </w:tc>
        <w:tc>
          <w:tcPr>
            <w:tcW w:w="0" w:type="auto"/>
          </w:tcPr>
          <w:p w:rsidR="00103D22" w:rsidRPr="005F21AB" w:rsidRDefault="00103D22">
            <w:pPr>
              <w:jc w:val="left"/>
              <w:rPr>
                <w:sz w:val="14"/>
                <w:szCs w:val="18"/>
              </w:rPr>
            </w:pPr>
            <w:r w:rsidRPr="005F21AB">
              <w:rPr>
                <w:sz w:val="14"/>
                <w:szCs w:val="18"/>
              </w:rPr>
              <w:t>Arrima</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Fascination</w:t>
            </w:r>
          </w:p>
        </w:tc>
        <w:tc>
          <w:tcPr>
            <w:tcW w:w="0" w:type="auto"/>
          </w:tcPr>
          <w:p w:rsidR="00103D22" w:rsidRPr="005F21AB" w:rsidRDefault="00103D22">
            <w:pPr>
              <w:jc w:val="left"/>
              <w:rPr>
                <w:sz w:val="14"/>
                <w:szCs w:val="18"/>
              </w:rPr>
            </w:pPr>
            <w:r w:rsidRPr="005F21AB">
              <w:rPr>
                <w:sz w:val="14"/>
                <w:szCs w:val="18"/>
              </w:rPr>
              <w:t>Lilit</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Fascination</w:t>
            </w:r>
          </w:p>
        </w:tc>
        <w:tc>
          <w:tcPr>
            <w:tcW w:w="0" w:type="auto"/>
          </w:tcPr>
          <w:p w:rsidR="00103D22" w:rsidRPr="005F21AB" w:rsidRDefault="00103D22">
            <w:pPr>
              <w:jc w:val="left"/>
              <w:rPr>
                <w:sz w:val="14"/>
                <w:szCs w:val="18"/>
              </w:rPr>
            </w:pPr>
            <w:r w:rsidRPr="005F21AB">
              <w:rPr>
                <w:sz w:val="14"/>
                <w:szCs w:val="18"/>
              </w:rPr>
              <w:t>Serpent</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Feu des Anciens</w:t>
            </w:r>
          </w:p>
        </w:tc>
        <w:tc>
          <w:tcPr>
            <w:tcW w:w="0" w:type="auto"/>
          </w:tcPr>
          <w:p w:rsidR="00103D22" w:rsidRPr="005F21AB" w:rsidRDefault="00103D22">
            <w:pPr>
              <w:jc w:val="left"/>
              <w:rPr>
                <w:sz w:val="14"/>
                <w:szCs w:val="18"/>
              </w:rPr>
            </w:pPr>
            <w:r w:rsidRPr="005F21AB">
              <w:rPr>
                <w:sz w:val="14"/>
                <w:szCs w:val="18"/>
              </w:rPr>
              <w:t>Anciens Feux</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Feu des Anciens</w:t>
            </w:r>
          </w:p>
        </w:tc>
        <w:tc>
          <w:tcPr>
            <w:tcW w:w="0" w:type="auto"/>
          </w:tcPr>
          <w:p w:rsidR="00103D22" w:rsidRPr="005F21AB" w:rsidRDefault="00103D22">
            <w:pPr>
              <w:jc w:val="left"/>
              <w:rPr>
                <w:sz w:val="14"/>
                <w:szCs w:val="18"/>
              </w:rPr>
            </w:pPr>
            <w:r w:rsidRPr="005F21AB">
              <w:rPr>
                <w:sz w:val="14"/>
                <w:szCs w:val="18"/>
              </w:rPr>
              <w:t>Désert </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Feu des Anciens</w:t>
            </w:r>
          </w:p>
        </w:tc>
        <w:tc>
          <w:tcPr>
            <w:tcW w:w="0" w:type="auto"/>
          </w:tcPr>
          <w:p w:rsidR="00103D22" w:rsidRPr="005F21AB" w:rsidRDefault="00103D22">
            <w:pPr>
              <w:jc w:val="left"/>
              <w:rPr>
                <w:sz w:val="14"/>
                <w:szCs w:val="18"/>
              </w:rPr>
            </w:pPr>
            <w:r w:rsidRPr="005F21AB">
              <w:rPr>
                <w:sz w:val="14"/>
                <w:szCs w:val="18"/>
              </w:rPr>
              <w:t>Sables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 xml:space="preserve">Flamme </w:t>
            </w:r>
            <w:r w:rsidR="0044578C" w:rsidRPr="005F21AB">
              <w:rPr>
                <w:sz w:val="14"/>
                <w:szCs w:val="18"/>
              </w:rPr>
              <w:t>Éternelle</w:t>
            </w:r>
          </w:p>
        </w:tc>
        <w:tc>
          <w:tcPr>
            <w:tcW w:w="0" w:type="auto"/>
          </w:tcPr>
          <w:p w:rsidR="00103D22" w:rsidRPr="005F21AB" w:rsidRDefault="00103D22">
            <w:pPr>
              <w:jc w:val="left"/>
              <w:rPr>
                <w:sz w:val="14"/>
                <w:szCs w:val="18"/>
              </w:rPr>
            </w:pPr>
            <w:r w:rsidRPr="005F21AB">
              <w:rPr>
                <w:sz w:val="14"/>
                <w:szCs w:val="18"/>
              </w:rPr>
              <w:t>Anciens Feux</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 xml:space="preserve">Flamme </w:t>
            </w:r>
            <w:r w:rsidR="0044578C" w:rsidRPr="005F21AB">
              <w:rPr>
                <w:sz w:val="14"/>
                <w:szCs w:val="18"/>
              </w:rPr>
              <w:t>Éternelle</w:t>
            </w:r>
          </w:p>
        </w:tc>
        <w:tc>
          <w:tcPr>
            <w:tcW w:w="0" w:type="auto"/>
          </w:tcPr>
          <w:p w:rsidR="00103D22" w:rsidRPr="005F21AB" w:rsidRDefault="00103D22">
            <w:pPr>
              <w:jc w:val="left"/>
              <w:rPr>
                <w:sz w:val="14"/>
                <w:szCs w:val="18"/>
              </w:rPr>
            </w:pPr>
            <w:r w:rsidRPr="005F21AB">
              <w:rPr>
                <w:sz w:val="14"/>
                <w:szCs w:val="18"/>
              </w:rPr>
              <w:t>Koth’Oth</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Flamme éternelle</w:t>
            </w:r>
          </w:p>
        </w:tc>
        <w:tc>
          <w:tcPr>
            <w:tcW w:w="0" w:type="auto"/>
          </w:tcPr>
          <w:p w:rsidR="00103D22" w:rsidRPr="005F21AB" w:rsidRDefault="00103D22">
            <w:pPr>
              <w:jc w:val="left"/>
              <w:rPr>
                <w:sz w:val="14"/>
                <w:szCs w:val="18"/>
              </w:rPr>
            </w:pPr>
            <w:r w:rsidRPr="005F21AB">
              <w:rPr>
                <w:sz w:val="14"/>
                <w:szCs w:val="18"/>
              </w:rPr>
              <w:t>Anciens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Folie Divine</w:t>
            </w:r>
          </w:p>
        </w:tc>
        <w:tc>
          <w:tcPr>
            <w:tcW w:w="0" w:type="auto"/>
          </w:tcPr>
          <w:p w:rsidR="00103D22" w:rsidRPr="005F21AB" w:rsidRDefault="00103D22">
            <w:pPr>
              <w:jc w:val="left"/>
              <w:rPr>
                <w:sz w:val="14"/>
                <w:szCs w:val="18"/>
              </w:rPr>
            </w:pPr>
            <w:r w:rsidRPr="005F21AB">
              <w:rPr>
                <w:sz w:val="14"/>
                <w:szCs w:val="18"/>
              </w:rPr>
              <w:t>Nergal</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Froid mortel</w:t>
            </w:r>
          </w:p>
        </w:tc>
        <w:tc>
          <w:tcPr>
            <w:tcW w:w="0" w:type="auto"/>
          </w:tcPr>
          <w:p w:rsidR="00103D22" w:rsidRPr="005F21AB" w:rsidRDefault="00103D22">
            <w:pPr>
              <w:jc w:val="left"/>
              <w:rPr>
                <w:sz w:val="14"/>
                <w:szCs w:val="18"/>
              </w:rPr>
            </w:pPr>
            <w:r w:rsidRPr="005F21AB">
              <w:rPr>
                <w:sz w:val="14"/>
                <w:szCs w:val="18"/>
              </w:rPr>
              <w:t>Utgar</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 xml:space="preserve">Haine </w:t>
            </w:r>
            <w:r w:rsidR="0044578C" w:rsidRPr="005F21AB">
              <w:rPr>
                <w:sz w:val="14"/>
                <w:szCs w:val="18"/>
              </w:rPr>
              <w:t>Éternelle</w:t>
            </w:r>
          </w:p>
        </w:tc>
        <w:tc>
          <w:tcPr>
            <w:tcW w:w="0" w:type="auto"/>
          </w:tcPr>
          <w:p w:rsidR="00103D22" w:rsidRPr="005F21AB" w:rsidRDefault="00103D22">
            <w:pPr>
              <w:jc w:val="left"/>
              <w:rPr>
                <w:sz w:val="14"/>
                <w:szCs w:val="18"/>
              </w:rPr>
            </w:pPr>
            <w:r w:rsidRPr="005F21AB">
              <w:rPr>
                <w:sz w:val="14"/>
                <w:szCs w:val="18"/>
              </w:rPr>
              <w:t>Koth’Arl</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Haine éternelle</w:t>
            </w:r>
          </w:p>
        </w:tc>
        <w:tc>
          <w:tcPr>
            <w:tcW w:w="0" w:type="auto"/>
          </w:tcPr>
          <w:p w:rsidR="00103D22" w:rsidRPr="005F21AB" w:rsidRDefault="00103D22">
            <w:pPr>
              <w:jc w:val="left"/>
              <w:rPr>
                <w:sz w:val="14"/>
                <w:szCs w:val="18"/>
              </w:rPr>
            </w:pPr>
            <w:r w:rsidRPr="005F21AB">
              <w:rPr>
                <w:sz w:val="14"/>
                <w:szCs w:val="18"/>
              </w:rPr>
              <w:t>Abyssale </w:t>
            </w:r>
          </w:p>
        </w:tc>
      </w:tr>
      <w:tr w:rsidR="00103D22" w:rsidRPr="005F21AB">
        <w:tc>
          <w:tcPr>
            <w:tcW w:w="0" w:type="auto"/>
          </w:tcPr>
          <w:p w:rsidR="00103D22" w:rsidRPr="005F21AB" w:rsidRDefault="00103D22">
            <w:pPr>
              <w:jc w:val="left"/>
              <w:rPr>
                <w:sz w:val="14"/>
                <w:szCs w:val="18"/>
              </w:rPr>
            </w:pPr>
            <w:r w:rsidRPr="005F21AB">
              <w:rPr>
                <w:sz w:val="14"/>
                <w:szCs w:val="18"/>
              </w:rPr>
              <w:t>Haine éternelle</w:t>
            </w:r>
          </w:p>
        </w:tc>
        <w:tc>
          <w:tcPr>
            <w:tcW w:w="0" w:type="auto"/>
          </w:tcPr>
          <w:p w:rsidR="00103D22" w:rsidRPr="005F21AB" w:rsidRDefault="00103D22">
            <w:pPr>
              <w:jc w:val="left"/>
              <w:rPr>
                <w:sz w:val="14"/>
                <w:szCs w:val="18"/>
              </w:rPr>
            </w:pPr>
            <w:r w:rsidRPr="005F21AB">
              <w:rPr>
                <w:sz w:val="14"/>
                <w:szCs w:val="18"/>
              </w:rPr>
              <w:t>Désert </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Langage primal</w:t>
            </w:r>
          </w:p>
        </w:tc>
        <w:tc>
          <w:tcPr>
            <w:tcW w:w="0" w:type="auto"/>
          </w:tcPr>
          <w:p w:rsidR="00103D22" w:rsidRPr="005F21AB" w:rsidRDefault="00103D22">
            <w:pPr>
              <w:jc w:val="left"/>
              <w:rPr>
                <w:sz w:val="14"/>
                <w:szCs w:val="18"/>
              </w:rPr>
            </w:pPr>
            <w:r w:rsidRPr="005F21AB">
              <w:rPr>
                <w:sz w:val="14"/>
                <w:szCs w:val="18"/>
              </w:rPr>
              <w:t>Désert </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Liberté totale</w:t>
            </w:r>
          </w:p>
        </w:tc>
        <w:tc>
          <w:tcPr>
            <w:tcW w:w="0" w:type="auto"/>
          </w:tcPr>
          <w:p w:rsidR="00103D22" w:rsidRPr="005F21AB" w:rsidRDefault="00103D22">
            <w:pPr>
              <w:jc w:val="left"/>
              <w:rPr>
                <w:sz w:val="14"/>
                <w:szCs w:val="18"/>
              </w:rPr>
            </w:pPr>
            <w:r w:rsidRPr="005F21AB">
              <w:rPr>
                <w:sz w:val="14"/>
                <w:szCs w:val="18"/>
              </w:rPr>
              <w:t>Anciens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Main corporelle</w:t>
            </w:r>
          </w:p>
        </w:tc>
        <w:tc>
          <w:tcPr>
            <w:tcW w:w="0" w:type="auto"/>
          </w:tcPr>
          <w:p w:rsidR="00103D22" w:rsidRPr="005F21AB" w:rsidRDefault="00103D22">
            <w:pPr>
              <w:jc w:val="left"/>
              <w:rPr>
                <w:sz w:val="14"/>
                <w:szCs w:val="18"/>
              </w:rPr>
            </w:pPr>
            <w:r w:rsidRPr="005F21AB">
              <w:rPr>
                <w:sz w:val="14"/>
                <w:szCs w:val="18"/>
              </w:rPr>
              <w:t>Koth’Arl</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Main corporelle</w:t>
            </w:r>
          </w:p>
        </w:tc>
        <w:tc>
          <w:tcPr>
            <w:tcW w:w="0" w:type="auto"/>
          </w:tcPr>
          <w:p w:rsidR="00103D22" w:rsidRPr="005F21AB" w:rsidRDefault="00103D22">
            <w:pPr>
              <w:jc w:val="left"/>
              <w:rPr>
                <w:sz w:val="14"/>
                <w:szCs w:val="18"/>
              </w:rPr>
            </w:pPr>
            <w:r w:rsidRPr="005F21AB">
              <w:rPr>
                <w:sz w:val="14"/>
                <w:szCs w:val="18"/>
              </w:rPr>
              <w:t>Morts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Maître des douleurs</w:t>
            </w:r>
          </w:p>
        </w:tc>
        <w:tc>
          <w:tcPr>
            <w:tcW w:w="0" w:type="auto"/>
          </w:tcPr>
          <w:p w:rsidR="00103D22" w:rsidRPr="005F21AB" w:rsidRDefault="00103D22">
            <w:pPr>
              <w:jc w:val="left"/>
              <w:rPr>
                <w:sz w:val="14"/>
                <w:szCs w:val="18"/>
              </w:rPr>
            </w:pPr>
            <w:r w:rsidRPr="005F21AB">
              <w:rPr>
                <w:sz w:val="14"/>
                <w:szCs w:val="18"/>
              </w:rPr>
              <w:t>Enki</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Maître des morts</w:t>
            </w:r>
          </w:p>
        </w:tc>
        <w:tc>
          <w:tcPr>
            <w:tcW w:w="0" w:type="auto"/>
          </w:tcPr>
          <w:p w:rsidR="00103D22" w:rsidRPr="005F21AB" w:rsidRDefault="00103D22">
            <w:pPr>
              <w:jc w:val="left"/>
              <w:rPr>
                <w:sz w:val="14"/>
                <w:szCs w:val="18"/>
              </w:rPr>
            </w:pPr>
            <w:r w:rsidRPr="005F21AB">
              <w:rPr>
                <w:sz w:val="14"/>
                <w:szCs w:val="18"/>
              </w:rPr>
              <w:t>Mort</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Maladie</w:t>
            </w:r>
          </w:p>
        </w:tc>
        <w:tc>
          <w:tcPr>
            <w:tcW w:w="0" w:type="auto"/>
          </w:tcPr>
          <w:p w:rsidR="00103D22" w:rsidRPr="005F21AB" w:rsidRDefault="00103D22">
            <w:pPr>
              <w:jc w:val="left"/>
              <w:rPr>
                <w:sz w:val="14"/>
                <w:szCs w:val="18"/>
              </w:rPr>
            </w:pPr>
            <w:r w:rsidRPr="005F21AB">
              <w:rPr>
                <w:sz w:val="14"/>
                <w:szCs w:val="18"/>
              </w:rPr>
              <w:t>Nergal</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Maladie</w:t>
            </w:r>
          </w:p>
        </w:tc>
        <w:tc>
          <w:tcPr>
            <w:tcW w:w="0" w:type="auto"/>
          </w:tcPr>
          <w:p w:rsidR="00103D22" w:rsidRPr="005F21AB" w:rsidRDefault="00103D22">
            <w:pPr>
              <w:jc w:val="left"/>
              <w:rPr>
                <w:sz w:val="14"/>
                <w:szCs w:val="18"/>
              </w:rPr>
            </w:pPr>
            <w:r w:rsidRPr="005F21AB">
              <w:rPr>
                <w:sz w:val="14"/>
                <w:szCs w:val="18"/>
              </w:rPr>
              <w:t>Renouveau</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 xml:space="preserve">Maladie </w:t>
            </w:r>
            <w:r w:rsidR="0044578C" w:rsidRPr="005F21AB">
              <w:rPr>
                <w:sz w:val="14"/>
                <w:szCs w:val="18"/>
              </w:rPr>
              <w:t>Éternelle</w:t>
            </w:r>
          </w:p>
        </w:tc>
        <w:tc>
          <w:tcPr>
            <w:tcW w:w="0" w:type="auto"/>
          </w:tcPr>
          <w:p w:rsidR="00103D22" w:rsidRPr="005F21AB" w:rsidRDefault="00103D22">
            <w:pPr>
              <w:jc w:val="left"/>
              <w:rPr>
                <w:sz w:val="14"/>
                <w:szCs w:val="18"/>
              </w:rPr>
            </w:pPr>
            <w:r w:rsidRPr="005F21AB">
              <w:rPr>
                <w:sz w:val="14"/>
                <w:szCs w:val="18"/>
              </w:rPr>
              <w:t>Nergal</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Maladie éternelle</w:t>
            </w:r>
          </w:p>
        </w:tc>
        <w:tc>
          <w:tcPr>
            <w:tcW w:w="0" w:type="auto"/>
          </w:tcPr>
          <w:p w:rsidR="00103D22" w:rsidRPr="005F21AB" w:rsidRDefault="00103D22">
            <w:pPr>
              <w:jc w:val="left"/>
              <w:rPr>
                <w:sz w:val="14"/>
                <w:szCs w:val="18"/>
              </w:rPr>
            </w:pPr>
            <w:r w:rsidRPr="005F21AB">
              <w:rPr>
                <w:sz w:val="14"/>
                <w:szCs w:val="18"/>
              </w:rPr>
              <w:t>Morts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Mascarade</w:t>
            </w:r>
          </w:p>
        </w:tc>
        <w:tc>
          <w:tcPr>
            <w:tcW w:w="0" w:type="auto"/>
          </w:tcPr>
          <w:p w:rsidR="00103D22" w:rsidRPr="005F21AB" w:rsidRDefault="00103D22">
            <w:pPr>
              <w:jc w:val="left"/>
              <w:rPr>
                <w:sz w:val="14"/>
                <w:szCs w:val="18"/>
              </w:rPr>
            </w:pPr>
            <w:r w:rsidRPr="005F21AB">
              <w:rPr>
                <w:sz w:val="14"/>
                <w:szCs w:val="18"/>
              </w:rPr>
              <w:t>Anciens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Mémoire perdue</w:t>
            </w:r>
          </w:p>
        </w:tc>
        <w:tc>
          <w:tcPr>
            <w:tcW w:w="0" w:type="auto"/>
          </w:tcPr>
          <w:p w:rsidR="00103D22" w:rsidRPr="005F21AB" w:rsidRDefault="00103D22">
            <w:pPr>
              <w:jc w:val="left"/>
              <w:rPr>
                <w:sz w:val="14"/>
                <w:szCs w:val="18"/>
              </w:rPr>
            </w:pPr>
            <w:r w:rsidRPr="005F21AB">
              <w:rPr>
                <w:sz w:val="14"/>
                <w:szCs w:val="18"/>
              </w:rPr>
              <w:t>Si’Th</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Mutant</w:t>
            </w:r>
          </w:p>
        </w:tc>
        <w:tc>
          <w:tcPr>
            <w:tcW w:w="0" w:type="auto"/>
          </w:tcPr>
          <w:p w:rsidR="00103D22" w:rsidRPr="005F21AB" w:rsidRDefault="00103D22">
            <w:pPr>
              <w:jc w:val="left"/>
              <w:rPr>
                <w:sz w:val="14"/>
                <w:szCs w:val="18"/>
              </w:rPr>
            </w:pPr>
            <w:r w:rsidRPr="005F21AB">
              <w:rPr>
                <w:sz w:val="14"/>
                <w:szCs w:val="18"/>
              </w:rPr>
              <w:t>Arrima</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Nourriture Divine</w:t>
            </w:r>
          </w:p>
        </w:tc>
        <w:tc>
          <w:tcPr>
            <w:tcW w:w="0" w:type="auto"/>
          </w:tcPr>
          <w:p w:rsidR="00103D22" w:rsidRPr="005F21AB" w:rsidRDefault="00103D22">
            <w:pPr>
              <w:jc w:val="left"/>
              <w:rPr>
                <w:sz w:val="14"/>
                <w:szCs w:val="18"/>
              </w:rPr>
            </w:pPr>
            <w:r w:rsidRPr="005F21AB">
              <w:rPr>
                <w:sz w:val="14"/>
                <w:szCs w:val="18"/>
              </w:rPr>
              <w:t>Lumière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Ordre aveugle</w:t>
            </w:r>
          </w:p>
        </w:tc>
        <w:tc>
          <w:tcPr>
            <w:tcW w:w="0" w:type="auto"/>
          </w:tcPr>
          <w:p w:rsidR="00103D22" w:rsidRPr="005F21AB" w:rsidRDefault="00103D22">
            <w:pPr>
              <w:jc w:val="left"/>
              <w:rPr>
                <w:sz w:val="14"/>
                <w:szCs w:val="18"/>
              </w:rPr>
            </w:pPr>
            <w:r w:rsidRPr="005F21AB">
              <w:rPr>
                <w:sz w:val="14"/>
                <w:szCs w:val="18"/>
              </w:rPr>
              <w:t>Arrima</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Ordre aveugle</w:t>
            </w:r>
          </w:p>
        </w:tc>
        <w:tc>
          <w:tcPr>
            <w:tcW w:w="0" w:type="auto"/>
          </w:tcPr>
          <w:p w:rsidR="00103D22" w:rsidRPr="005F21AB" w:rsidRDefault="00103D22">
            <w:pPr>
              <w:jc w:val="left"/>
              <w:rPr>
                <w:sz w:val="14"/>
                <w:szCs w:val="18"/>
              </w:rPr>
            </w:pPr>
            <w:r w:rsidRPr="005F21AB">
              <w:rPr>
                <w:sz w:val="14"/>
                <w:szCs w:val="18"/>
              </w:rPr>
              <w:t>Lilit</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Paix éternelle</w:t>
            </w:r>
          </w:p>
        </w:tc>
        <w:tc>
          <w:tcPr>
            <w:tcW w:w="0" w:type="auto"/>
          </w:tcPr>
          <w:p w:rsidR="00103D22" w:rsidRPr="005F21AB" w:rsidRDefault="00103D22">
            <w:pPr>
              <w:jc w:val="left"/>
              <w:rPr>
                <w:sz w:val="14"/>
                <w:szCs w:val="18"/>
              </w:rPr>
            </w:pPr>
            <w:r w:rsidRPr="005F21AB">
              <w:rPr>
                <w:sz w:val="14"/>
                <w:szCs w:val="18"/>
              </w:rPr>
              <w:t>Anciens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Peste divine</w:t>
            </w:r>
          </w:p>
        </w:tc>
        <w:tc>
          <w:tcPr>
            <w:tcW w:w="0" w:type="auto"/>
          </w:tcPr>
          <w:p w:rsidR="00103D22" w:rsidRPr="005F21AB" w:rsidRDefault="00103D22">
            <w:pPr>
              <w:jc w:val="left"/>
              <w:rPr>
                <w:sz w:val="14"/>
                <w:szCs w:val="18"/>
              </w:rPr>
            </w:pPr>
            <w:r w:rsidRPr="005F21AB">
              <w:rPr>
                <w:sz w:val="14"/>
                <w:szCs w:val="18"/>
              </w:rPr>
              <w:t>Morts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Peste Divine</w:t>
            </w:r>
          </w:p>
        </w:tc>
        <w:tc>
          <w:tcPr>
            <w:tcW w:w="0" w:type="auto"/>
          </w:tcPr>
          <w:p w:rsidR="00103D22" w:rsidRPr="005F21AB" w:rsidRDefault="00103D22">
            <w:pPr>
              <w:jc w:val="left"/>
              <w:rPr>
                <w:sz w:val="14"/>
                <w:szCs w:val="18"/>
              </w:rPr>
            </w:pPr>
            <w:r w:rsidRPr="005F21AB">
              <w:rPr>
                <w:sz w:val="14"/>
                <w:szCs w:val="18"/>
              </w:rPr>
              <w:t>Nergal</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Pétrification Eternelle</w:t>
            </w:r>
          </w:p>
        </w:tc>
        <w:tc>
          <w:tcPr>
            <w:tcW w:w="0" w:type="auto"/>
          </w:tcPr>
          <w:p w:rsidR="00103D22" w:rsidRPr="005F21AB" w:rsidRDefault="00103D22">
            <w:pPr>
              <w:jc w:val="left"/>
              <w:rPr>
                <w:sz w:val="14"/>
                <w:szCs w:val="18"/>
              </w:rPr>
            </w:pPr>
            <w:r w:rsidRPr="005F21AB">
              <w:rPr>
                <w:sz w:val="14"/>
                <w:szCs w:val="18"/>
              </w:rPr>
              <w:t>Fier Chaos</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Porte ancienne</w:t>
            </w:r>
          </w:p>
        </w:tc>
        <w:tc>
          <w:tcPr>
            <w:tcW w:w="0" w:type="auto"/>
          </w:tcPr>
          <w:p w:rsidR="00103D22" w:rsidRPr="005F21AB" w:rsidRDefault="00103D22">
            <w:pPr>
              <w:jc w:val="left"/>
              <w:rPr>
                <w:sz w:val="14"/>
                <w:szCs w:val="18"/>
              </w:rPr>
            </w:pPr>
            <w:r w:rsidRPr="005F21AB">
              <w:rPr>
                <w:sz w:val="14"/>
                <w:szCs w:val="18"/>
              </w:rPr>
              <w:t>Tonah</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Pouvoir d’El’Dor</w:t>
            </w:r>
          </w:p>
        </w:tc>
        <w:tc>
          <w:tcPr>
            <w:tcW w:w="0" w:type="auto"/>
          </w:tcPr>
          <w:p w:rsidR="00103D22" w:rsidRPr="005F21AB" w:rsidRDefault="00103D22">
            <w:pPr>
              <w:jc w:val="left"/>
              <w:rPr>
                <w:sz w:val="14"/>
                <w:szCs w:val="18"/>
              </w:rPr>
            </w:pPr>
            <w:r w:rsidRPr="005F21AB">
              <w:rPr>
                <w:sz w:val="14"/>
                <w:szCs w:val="18"/>
              </w:rPr>
              <w:t>Arrima</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Pouvoir d’El’Dor</w:t>
            </w:r>
          </w:p>
        </w:tc>
        <w:tc>
          <w:tcPr>
            <w:tcW w:w="0" w:type="auto"/>
          </w:tcPr>
          <w:p w:rsidR="00103D22" w:rsidRPr="005F21AB" w:rsidRDefault="00103D22">
            <w:pPr>
              <w:jc w:val="left"/>
              <w:rPr>
                <w:sz w:val="14"/>
                <w:szCs w:val="18"/>
              </w:rPr>
            </w:pPr>
            <w:r w:rsidRPr="005F21AB">
              <w:rPr>
                <w:sz w:val="14"/>
                <w:szCs w:val="18"/>
              </w:rPr>
              <w:t>Déesse noire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Pouvoir d’El’Dor</w:t>
            </w:r>
          </w:p>
        </w:tc>
        <w:tc>
          <w:tcPr>
            <w:tcW w:w="0" w:type="auto"/>
          </w:tcPr>
          <w:p w:rsidR="00103D22" w:rsidRPr="005F21AB" w:rsidRDefault="00103D22">
            <w:pPr>
              <w:jc w:val="left"/>
              <w:rPr>
                <w:sz w:val="14"/>
                <w:szCs w:val="18"/>
              </w:rPr>
            </w:pPr>
            <w:r w:rsidRPr="005F21AB">
              <w:rPr>
                <w:sz w:val="14"/>
                <w:szCs w:val="18"/>
              </w:rPr>
              <w:t>Fier Chaos</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Pouvoir d’El’Dor</w:t>
            </w:r>
          </w:p>
        </w:tc>
        <w:tc>
          <w:tcPr>
            <w:tcW w:w="0" w:type="auto"/>
          </w:tcPr>
          <w:p w:rsidR="00103D22" w:rsidRPr="005F21AB" w:rsidRDefault="00103D22">
            <w:pPr>
              <w:jc w:val="left"/>
              <w:rPr>
                <w:sz w:val="14"/>
                <w:szCs w:val="18"/>
              </w:rPr>
            </w:pPr>
            <w:r w:rsidRPr="005F21AB">
              <w:rPr>
                <w:sz w:val="14"/>
                <w:szCs w:val="18"/>
              </w:rPr>
              <w:t>Nergal</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Pouvoir d’El’Dor</w:t>
            </w:r>
          </w:p>
        </w:tc>
        <w:tc>
          <w:tcPr>
            <w:tcW w:w="0" w:type="auto"/>
          </w:tcPr>
          <w:p w:rsidR="00103D22" w:rsidRPr="005F21AB" w:rsidRDefault="00103D22">
            <w:pPr>
              <w:jc w:val="left"/>
              <w:rPr>
                <w:sz w:val="14"/>
                <w:szCs w:val="18"/>
              </w:rPr>
            </w:pPr>
            <w:r w:rsidRPr="005F21AB">
              <w:rPr>
                <w:sz w:val="14"/>
                <w:szCs w:val="18"/>
              </w:rPr>
              <w:t>Renouveau</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Pouvoir d’illusion</w:t>
            </w:r>
          </w:p>
        </w:tc>
        <w:tc>
          <w:tcPr>
            <w:tcW w:w="0" w:type="auto"/>
          </w:tcPr>
          <w:p w:rsidR="00103D22" w:rsidRPr="005F21AB" w:rsidRDefault="00103D22">
            <w:pPr>
              <w:jc w:val="left"/>
              <w:rPr>
                <w:sz w:val="14"/>
                <w:szCs w:val="18"/>
              </w:rPr>
            </w:pPr>
            <w:r w:rsidRPr="005F21AB">
              <w:rPr>
                <w:sz w:val="14"/>
                <w:szCs w:val="18"/>
              </w:rPr>
              <w:t>Désert </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Pouvoir de l’esprit</w:t>
            </w:r>
          </w:p>
        </w:tc>
        <w:tc>
          <w:tcPr>
            <w:tcW w:w="0" w:type="auto"/>
          </w:tcPr>
          <w:p w:rsidR="00103D22" w:rsidRPr="005F21AB" w:rsidRDefault="00103D22">
            <w:pPr>
              <w:jc w:val="left"/>
              <w:rPr>
                <w:sz w:val="14"/>
                <w:szCs w:val="18"/>
              </w:rPr>
            </w:pPr>
            <w:r w:rsidRPr="005F21AB">
              <w:rPr>
                <w:sz w:val="14"/>
                <w:szCs w:val="18"/>
              </w:rPr>
              <w:t>Arrima</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Pouvoir de l’esprit</w:t>
            </w:r>
          </w:p>
        </w:tc>
        <w:tc>
          <w:tcPr>
            <w:tcW w:w="0" w:type="auto"/>
          </w:tcPr>
          <w:p w:rsidR="00103D22" w:rsidRPr="005F21AB" w:rsidRDefault="00103D22">
            <w:pPr>
              <w:jc w:val="left"/>
              <w:rPr>
                <w:sz w:val="14"/>
                <w:szCs w:val="18"/>
              </w:rPr>
            </w:pPr>
            <w:r w:rsidRPr="005F21AB">
              <w:rPr>
                <w:sz w:val="14"/>
                <w:szCs w:val="18"/>
              </w:rPr>
              <w:t>Koth’Oth</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Pouvoir de l’esprit</w:t>
            </w:r>
          </w:p>
        </w:tc>
        <w:tc>
          <w:tcPr>
            <w:tcW w:w="0" w:type="auto"/>
          </w:tcPr>
          <w:p w:rsidR="00103D22" w:rsidRPr="005F21AB" w:rsidRDefault="00103D22">
            <w:pPr>
              <w:jc w:val="left"/>
              <w:rPr>
                <w:sz w:val="14"/>
                <w:szCs w:val="18"/>
              </w:rPr>
            </w:pPr>
            <w:r w:rsidRPr="005F21AB">
              <w:rPr>
                <w:sz w:val="14"/>
                <w:szCs w:val="18"/>
              </w:rPr>
              <w:t>Serpent</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Pouvoir de la mer</w:t>
            </w:r>
          </w:p>
        </w:tc>
        <w:tc>
          <w:tcPr>
            <w:tcW w:w="0" w:type="auto"/>
          </w:tcPr>
          <w:p w:rsidR="00103D22" w:rsidRPr="005F21AB" w:rsidRDefault="00103D22">
            <w:pPr>
              <w:jc w:val="left"/>
              <w:rPr>
                <w:sz w:val="14"/>
                <w:szCs w:val="18"/>
              </w:rPr>
            </w:pPr>
            <w:r w:rsidRPr="005F21AB">
              <w:rPr>
                <w:sz w:val="14"/>
                <w:szCs w:val="18"/>
              </w:rPr>
              <w:t>Enki</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Pouvoir de la mort</w:t>
            </w:r>
          </w:p>
        </w:tc>
        <w:tc>
          <w:tcPr>
            <w:tcW w:w="0" w:type="auto"/>
          </w:tcPr>
          <w:p w:rsidR="00103D22" w:rsidRPr="005F21AB" w:rsidRDefault="00103D22">
            <w:pPr>
              <w:jc w:val="left"/>
              <w:rPr>
                <w:sz w:val="14"/>
                <w:szCs w:val="18"/>
              </w:rPr>
            </w:pPr>
            <w:r w:rsidRPr="005F21AB">
              <w:rPr>
                <w:sz w:val="14"/>
                <w:szCs w:val="18"/>
              </w:rPr>
              <w:t>Morts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Pouvoir de la nuit</w:t>
            </w:r>
          </w:p>
        </w:tc>
        <w:tc>
          <w:tcPr>
            <w:tcW w:w="0" w:type="auto"/>
          </w:tcPr>
          <w:p w:rsidR="00103D22" w:rsidRPr="005F21AB" w:rsidRDefault="00103D22">
            <w:pPr>
              <w:jc w:val="left"/>
              <w:rPr>
                <w:sz w:val="14"/>
                <w:szCs w:val="18"/>
              </w:rPr>
            </w:pPr>
            <w:r w:rsidRPr="005F21AB">
              <w:rPr>
                <w:sz w:val="14"/>
                <w:szCs w:val="18"/>
              </w:rPr>
              <w:t>Ténèbres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Pouvoir de la tempête</w:t>
            </w:r>
          </w:p>
        </w:tc>
        <w:tc>
          <w:tcPr>
            <w:tcW w:w="0" w:type="auto"/>
          </w:tcPr>
          <w:p w:rsidR="00103D22" w:rsidRPr="005F21AB" w:rsidRDefault="00103D22">
            <w:pPr>
              <w:jc w:val="left"/>
              <w:rPr>
                <w:sz w:val="14"/>
                <w:szCs w:val="18"/>
              </w:rPr>
            </w:pPr>
            <w:r w:rsidRPr="005F21AB">
              <w:rPr>
                <w:sz w:val="14"/>
                <w:szCs w:val="18"/>
              </w:rPr>
              <w:t>Arrima</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Pouvoir de la tempête</w:t>
            </w:r>
          </w:p>
        </w:tc>
        <w:tc>
          <w:tcPr>
            <w:tcW w:w="0" w:type="auto"/>
          </w:tcPr>
          <w:p w:rsidR="00103D22" w:rsidRPr="005F21AB" w:rsidRDefault="00103D22">
            <w:pPr>
              <w:jc w:val="left"/>
              <w:rPr>
                <w:sz w:val="14"/>
                <w:szCs w:val="18"/>
              </w:rPr>
            </w:pPr>
            <w:r w:rsidRPr="005F21AB">
              <w:rPr>
                <w:sz w:val="14"/>
                <w:szCs w:val="18"/>
              </w:rPr>
              <w:t>Feu Fidèle</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Pouvoir de la tempête</w:t>
            </w:r>
          </w:p>
        </w:tc>
        <w:tc>
          <w:tcPr>
            <w:tcW w:w="0" w:type="auto"/>
          </w:tcPr>
          <w:p w:rsidR="00103D22" w:rsidRPr="005F21AB" w:rsidRDefault="00103D22">
            <w:pPr>
              <w:jc w:val="left"/>
              <w:rPr>
                <w:sz w:val="14"/>
                <w:szCs w:val="18"/>
              </w:rPr>
            </w:pPr>
            <w:r w:rsidRPr="005F21AB">
              <w:rPr>
                <w:sz w:val="14"/>
                <w:szCs w:val="18"/>
              </w:rPr>
              <w:t>l’Air</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Pouvoir de la tempête</w:t>
            </w:r>
          </w:p>
        </w:tc>
        <w:tc>
          <w:tcPr>
            <w:tcW w:w="0" w:type="auto"/>
          </w:tcPr>
          <w:p w:rsidR="00103D22" w:rsidRPr="005F21AB" w:rsidRDefault="00103D22">
            <w:pPr>
              <w:jc w:val="left"/>
              <w:rPr>
                <w:sz w:val="14"/>
                <w:szCs w:val="18"/>
              </w:rPr>
            </w:pPr>
            <w:r w:rsidRPr="005F21AB">
              <w:rPr>
                <w:sz w:val="14"/>
                <w:szCs w:val="18"/>
              </w:rPr>
              <w:t>Renouveau</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Pouvoir de la tempête</w:t>
            </w:r>
          </w:p>
        </w:tc>
        <w:tc>
          <w:tcPr>
            <w:tcW w:w="0" w:type="auto"/>
          </w:tcPr>
          <w:p w:rsidR="00103D22" w:rsidRPr="005F21AB" w:rsidRDefault="00103D22">
            <w:pPr>
              <w:jc w:val="left"/>
              <w:rPr>
                <w:sz w:val="14"/>
                <w:szCs w:val="18"/>
              </w:rPr>
            </w:pPr>
            <w:r w:rsidRPr="005F21AB">
              <w:rPr>
                <w:sz w:val="14"/>
                <w:szCs w:val="18"/>
              </w:rPr>
              <w:t>Utgar</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Pouvoir de la terre</w:t>
            </w:r>
          </w:p>
        </w:tc>
        <w:tc>
          <w:tcPr>
            <w:tcW w:w="0" w:type="auto"/>
          </w:tcPr>
          <w:p w:rsidR="00103D22" w:rsidRPr="005F21AB" w:rsidRDefault="00103D22">
            <w:pPr>
              <w:jc w:val="left"/>
              <w:rPr>
                <w:sz w:val="14"/>
                <w:szCs w:val="18"/>
              </w:rPr>
            </w:pPr>
            <w:r w:rsidRPr="005F21AB">
              <w:rPr>
                <w:sz w:val="14"/>
                <w:szCs w:val="18"/>
              </w:rPr>
              <w:t>Dva’Linn originel</w:t>
            </w:r>
          </w:p>
        </w:tc>
      </w:tr>
      <w:tr w:rsidR="00103D22" w:rsidRPr="005F21AB">
        <w:tc>
          <w:tcPr>
            <w:tcW w:w="0" w:type="auto"/>
          </w:tcPr>
          <w:p w:rsidR="00103D22" w:rsidRPr="005F21AB" w:rsidRDefault="00103D22">
            <w:pPr>
              <w:jc w:val="left"/>
              <w:rPr>
                <w:sz w:val="14"/>
                <w:szCs w:val="18"/>
              </w:rPr>
            </w:pPr>
            <w:r w:rsidRPr="005F21AB">
              <w:rPr>
                <w:sz w:val="14"/>
                <w:szCs w:val="18"/>
              </w:rPr>
              <w:t>Pouvoir de la terre</w:t>
            </w:r>
          </w:p>
        </w:tc>
        <w:tc>
          <w:tcPr>
            <w:tcW w:w="0" w:type="auto"/>
          </w:tcPr>
          <w:p w:rsidR="00103D22" w:rsidRPr="005F21AB" w:rsidRDefault="00103D22">
            <w:pPr>
              <w:jc w:val="left"/>
              <w:rPr>
                <w:sz w:val="14"/>
                <w:szCs w:val="18"/>
              </w:rPr>
            </w:pPr>
            <w:r w:rsidRPr="005F21AB">
              <w:rPr>
                <w:sz w:val="14"/>
                <w:szCs w:val="18"/>
              </w:rPr>
              <w:t>Fier Chaos</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Pouvoir de la terre</w:t>
            </w:r>
          </w:p>
        </w:tc>
        <w:tc>
          <w:tcPr>
            <w:tcW w:w="0" w:type="auto"/>
          </w:tcPr>
          <w:p w:rsidR="00103D22" w:rsidRPr="005F21AB" w:rsidRDefault="00103D22">
            <w:pPr>
              <w:jc w:val="left"/>
              <w:rPr>
                <w:sz w:val="14"/>
                <w:szCs w:val="18"/>
              </w:rPr>
            </w:pPr>
            <w:r w:rsidRPr="005F21AB">
              <w:rPr>
                <w:sz w:val="14"/>
                <w:szCs w:val="18"/>
              </w:rPr>
              <w:t>Terres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Pouvoir de la terre</w:t>
            </w:r>
          </w:p>
        </w:tc>
        <w:tc>
          <w:tcPr>
            <w:tcW w:w="0" w:type="auto"/>
          </w:tcPr>
          <w:p w:rsidR="00103D22" w:rsidRPr="005F21AB" w:rsidRDefault="00103D22">
            <w:pPr>
              <w:jc w:val="left"/>
              <w:rPr>
                <w:sz w:val="14"/>
                <w:szCs w:val="18"/>
              </w:rPr>
            </w:pPr>
            <w:r w:rsidRPr="005F21AB">
              <w:rPr>
                <w:sz w:val="14"/>
                <w:szCs w:val="18"/>
              </w:rPr>
              <w:t>Utgar</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Pouvoir des éléments (air)</w:t>
            </w:r>
          </w:p>
        </w:tc>
        <w:tc>
          <w:tcPr>
            <w:tcW w:w="0" w:type="auto"/>
          </w:tcPr>
          <w:p w:rsidR="00103D22" w:rsidRPr="005F21AB" w:rsidRDefault="00103D22">
            <w:pPr>
              <w:jc w:val="left"/>
              <w:rPr>
                <w:sz w:val="14"/>
                <w:szCs w:val="18"/>
              </w:rPr>
            </w:pPr>
            <w:r w:rsidRPr="005F21AB">
              <w:rPr>
                <w:sz w:val="14"/>
                <w:szCs w:val="18"/>
              </w:rPr>
              <w:t>l’Air</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Pouvoir des éléments (eau)</w:t>
            </w:r>
          </w:p>
        </w:tc>
        <w:tc>
          <w:tcPr>
            <w:tcW w:w="0" w:type="auto"/>
          </w:tcPr>
          <w:p w:rsidR="00103D22" w:rsidRPr="005F21AB" w:rsidRDefault="00103D22">
            <w:pPr>
              <w:jc w:val="left"/>
              <w:rPr>
                <w:sz w:val="14"/>
                <w:szCs w:val="18"/>
              </w:rPr>
            </w:pPr>
            <w:r w:rsidRPr="005F21AB">
              <w:rPr>
                <w:sz w:val="14"/>
                <w:szCs w:val="18"/>
              </w:rPr>
              <w:t>Anciennes Mers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Pouvoir des éléments (feu)</w:t>
            </w:r>
          </w:p>
        </w:tc>
        <w:tc>
          <w:tcPr>
            <w:tcW w:w="0" w:type="auto"/>
          </w:tcPr>
          <w:p w:rsidR="00103D22" w:rsidRPr="005F21AB" w:rsidRDefault="00103D22">
            <w:pPr>
              <w:jc w:val="left"/>
              <w:rPr>
                <w:sz w:val="14"/>
                <w:szCs w:val="18"/>
              </w:rPr>
            </w:pPr>
            <w:r w:rsidRPr="005F21AB">
              <w:rPr>
                <w:sz w:val="14"/>
                <w:szCs w:val="18"/>
              </w:rPr>
              <w:t>Anciens Feux</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 xml:space="preserve">Pouvoir des éléments </w:t>
            </w:r>
            <w:r w:rsidRPr="005F21AB">
              <w:rPr>
                <w:sz w:val="14"/>
                <w:szCs w:val="18"/>
              </w:rPr>
              <w:lastRenderedPageBreak/>
              <w:t>(terre)</w:t>
            </w:r>
          </w:p>
        </w:tc>
        <w:tc>
          <w:tcPr>
            <w:tcW w:w="0" w:type="auto"/>
          </w:tcPr>
          <w:p w:rsidR="00103D22" w:rsidRPr="005F21AB" w:rsidRDefault="00103D22">
            <w:pPr>
              <w:jc w:val="left"/>
              <w:rPr>
                <w:sz w:val="14"/>
                <w:szCs w:val="18"/>
              </w:rPr>
            </w:pPr>
            <w:r w:rsidRPr="005F21AB">
              <w:rPr>
                <w:sz w:val="14"/>
                <w:szCs w:val="18"/>
              </w:rPr>
              <w:lastRenderedPageBreak/>
              <w:t>Terres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Pouvoir du désert</w:t>
            </w:r>
          </w:p>
        </w:tc>
        <w:tc>
          <w:tcPr>
            <w:tcW w:w="0" w:type="auto"/>
          </w:tcPr>
          <w:p w:rsidR="00103D22" w:rsidRPr="005F21AB" w:rsidRDefault="00103D22">
            <w:pPr>
              <w:jc w:val="left"/>
              <w:rPr>
                <w:sz w:val="14"/>
                <w:szCs w:val="18"/>
              </w:rPr>
            </w:pPr>
            <w:r w:rsidRPr="005F21AB">
              <w:rPr>
                <w:sz w:val="14"/>
                <w:szCs w:val="18"/>
              </w:rPr>
              <w:t>Désert </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Pouvoir du désert</w:t>
            </w:r>
          </w:p>
        </w:tc>
        <w:tc>
          <w:tcPr>
            <w:tcW w:w="0" w:type="auto"/>
          </w:tcPr>
          <w:p w:rsidR="00103D22" w:rsidRPr="005F21AB" w:rsidRDefault="00103D22">
            <w:pPr>
              <w:jc w:val="left"/>
              <w:rPr>
                <w:sz w:val="14"/>
                <w:szCs w:val="18"/>
              </w:rPr>
            </w:pPr>
            <w:r w:rsidRPr="005F21AB">
              <w:rPr>
                <w:sz w:val="14"/>
                <w:szCs w:val="18"/>
              </w:rPr>
              <w:t>Sables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Pouvoir du désert</w:t>
            </w:r>
          </w:p>
        </w:tc>
        <w:tc>
          <w:tcPr>
            <w:tcW w:w="0" w:type="auto"/>
          </w:tcPr>
          <w:p w:rsidR="00103D22" w:rsidRPr="005F21AB" w:rsidRDefault="00103D22">
            <w:pPr>
              <w:jc w:val="left"/>
              <w:rPr>
                <w:sz w:val="14"/>
                <w:szCs w:val="18"/>
              </w:rPr>
            </w:pPr>
            <w:r w:rsidRPr="005F21AB">
              <w:rPr>
                <w:sz w:val="14"/>
                <w:szCs w:val="18"/>
              </w:rPr>
              <w:t>Terres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Pouvoir du feu</w:t>
            </w:r>
          </w:p>
        </w:tc>
        <w:tc>
          <w:tcPr>
            <w:tcW w:w="0" w:type="auto"/>
          </w:tcPr>
          <w:p w:rsidR="00103D22" w:rsidRPr="005F21AB" w:rsidRDefault="00103D22">
            <w:pPr>
              <w:jc w:val="left"/>
              <w:rPr>
                <w:sz w:val="14"/>
                <w:szCs w:val="18"/>
              </w:rPr>
            </w:pPr>
            <w:r w:rsidRPr="005F21AB">
              <w:rPr>
                <w:sz w:val="14"/>
                <w:szCs w:val="18"/>
              </w:rPr>
              <w:t>Feu Fidèle</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Pouvoir du nécromancien</w:t>
            </w:r>
          </w:p>
        </w:tc>
        <w:tc>
          <w:tcPr>
            <w:tcW w:w="0" w:type="auto"/>
          </w:tcPr>
          <w:p w:rsidR="00103D22" w:rsidRPr="005F21AB" w:rsidRDefault="00103D22">
            <w:pPr>
              <w:jc w:val="left"/>
              <w:rPr>
                <w:sz w:val="14"/>
                <w:szCs w:val="18"/>
              </w:rPr>
            </w:pPr>
            <w:r w:rsidRPr="005F21AB">
              <w:rPr>
                <w:sz w:val="14"/>
                <w:szCs w:val="18"/>
              </w:rPr>
              <w:t>Mort</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Pouvoir du voyage</w:t>
            </w:r>
          </w:p>
        </w:tc>
        <w:tc>
          <w:tcPr>
            <w:tcW w:w="0" w:type="auto"/>
          </w:tcPr>
          <w:p w:rsidR="00103D22" w:rsidRPr="005F21AB" w:rsidRDefault="00103D22">
            <w:pPr>
              <w:jc w:val="left"/>
              <w:rPr>
                <w:sz w:val="14"/>
                <w:szCs w:val="18"/>
              </w:rPr>
            </w:pPr>
            <w:r w:rsidRPr="005F21AB">
              <w:rPr>
                <w:sz w:val="14"/>
                <w:szCs w:val="18"/>
              </w:rPr>
              <w:t>l’Air</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Pouvoir éternels</w:t>
            </w:r>
          </w:p>
        </w:tc>
        <w:tc>
          <w:tcPr>
            <w:tcW w:w="0" w:type="auto"/>
          </w:tcPr>
          <w:p w:rsidR="00103D22" w:rsidRPr="005F21AB" w:rsidRDefault="00103D22">
            <w:pPr>
              <w:jc w:val="left"/>
              <w:rPr>
                <w:sz w:val="14"/>
                <w:szCs w:val="18"/>
              </w:rPr>
            </w:pPr>
            <w:r w:rsidRPr="005F21AB">
              <w:rPr>
                <w:sz w:val="14"/>
                <w:szCs w:val="18"/>
              </w:rPr>
              <w:t>Dva’Linn originel</w:t>
            </w:r>
          </w:p>
        </w:tc>
      </w:tr>
      <w:tr w:rsidR="00103D22" w:rsidRPr="005F21AB">
        <w:tc>
          <w:tcPr>
            <w:tcW w:w="0" w:type="auto"/>
          </w:tcPr>
          <w:p w:rsidR="00103D22" w:rsidRPr="005F21AB" w:rsidRDefault="00103D22">
            <w:pPr>
              <w:jc w:val="left"/>
              <w:rPr>
                <w:sz w:val="14"/>
                <w:szCs w:val="18"/>
              </w:rPr>
            </w:pPr>
            <w:r w:rsidRPr="005F21AB">
              <w:rPr>
                <w:sz w:val="14"/>
                <w:szCs w:val="18"/>
              </w:rPr>
              <w:t>Protection Divine</w:t>
            </w:r>
          </w:p>
        </w:tc>
        <w:tc>
          <w:tcPr>
            <w:tcW w:w="0" w:type="auto"/>
          </w:tcPr>
          <w:p w:rsidR="00103D22" w:rsidRPr="005F21AB" w:rsidRDefault="00103D22">
            <w:pPr>
              <w:jc w:val="left"/>
              <w:rPr>
                <w:sz w:val="14"/>
                <w:szCs w:val="18"/>
              </w:rPr>
            </w:pPr>
            <w:r w:rsidRPr="005F21AB">
              <w:rPr>
                <w:sz w:val="14"/>
                <w:szCs w:val="18"/>
              </w:rPr>
              <w:t>Feu Fidèle</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Protection Divine</w:t>
            </w:r>
          </w:p>
        </w:tc>
        <w:tc>
          <w:tcPr>
            <w:tcW w:w="0" w:type="auto"/>
          </w:tcPr>
          <w:p w:rsidR="00103D22" w:rsidRPr="005F21AB" w:rsidRDefault="00103D22">
            <w:pPr>
              <w:jc w:val="left"/>
              <w:rPr>
                <w:sz w:val="14"/>
                <w:szCs w:val="18"/>
              </w:rPr>
            </w:pPr>
            <w:r w:rsidRPr="005F21AB">
              <w:rPr>
                <w:sz w:val="14"/>
                <w:szCs w:val="18"/>
              </w:rPr>
              <w:t>Haine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Protection Divine</w:t>
            </w:r>
          </w:p>
        </w:tc>
        <w:tc>
          <w:tcPr>
            <w:tcW w:w="0" w:type="auto"/>
          </w:tcPr>
          <w:p w:rsidR="00103D22" w:rsidRPr="005F21AB" w:rsidRDefault="00103D22">
            <w:pPr>
              <w:jc w:val="left"/>
              <w:rPr>
                <w:sz w:val="14"/>
                <w:szCs w:val="18"/>
              </w:rPr>
            </w:pPr>
            <w:r w:rsidRPr="005F21AB">
              <w:rPr>
                <w:sz w:val="14"/>
                <w:szCs w:val="18"/>
              </w:rPr>
              <w:t>Tonah</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Protection maudite</w:t>
            </w:r>
          </w:p>
        </w:tc>
        <w:tc>
          <w:tcPr>
            <w:tcW w:w="0" w:type="auto"/>
          </w:tcPr>
          <w:p w:rsidR="00103D22" w:rsidRPr="005F21AB" w:rsidRDefault="00103D22">
            <w:pPr>
              <w:jc w:val="left"/>
              <w:rPr>
                <w:sz w:val="14"/>
                <w:szCs w:val="18"/>
              </w:rPr>
            </w:pPr>
            <w:r w:rsidRPr="005F21AB">
              <w:rPr>
                <w:sz w:val="14"/>
                <w:szCs w:val="18"/>
              </w:rPr>
              <w:t>Fier Chaos</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Puissance</w:t>
            </w:r>
          </w:p>
        </w:tc>
        <w:tc>
          <w:tcPr>
            <w:tcW w:w="0" w:type="auto"/>
          </w:tcPr>
          <w:p w:rsidR="00103D22" w:rsidRPr="005F21AB" w:rsidRDefault="00103D22">
            <w:pPr>
              <w:jc w:val="left"/>
              <w:rPr>
                <w:sz w:val="14"/>
                <w:szCs w:val="18"/>
              </w:rPr>
            </w:pPr>
            <w:r w:rsidRPr="005F21AB">
              <w:rPr>
                <w:sz w:val="14"/>
                <w:szCs w:val="18"/>
              </w:rPr>
              <w:t>Ach’Ur</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Purification</w:t>
            </w:r>
          </w:p>
        </w:tc>
        <w:tc>
          <w:tcPr>
            <w:tcW w:w="0" w:type="auto"/>
          </w:tcPr>
          <w:p w:rsidR="00103D22" w:rsidRPr="005F21AB" w:rsidRDefault="00103D22">
            <w:pPr>
              <w:jc w:val="left"/>
              <w:rPr>
                <w:sz w:val="14"/>
                <w:szCs w:val="18"/>
              </w:rPr>
            </w:pPr>
            <w:r w:rsidRPr="005F21AB">
              <w:rPr>
                <w:sz w:val="14"/>
                <w:szCs w:val="18"/>
              </w:rPr>
              <w:t>Déesse noire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Purification</w:t>
            </w:r>
          </w:p>
        </w:tc>
        <w:tc>
          <w:tcPr>
            <w:tcW w:w="0" w:type="auto"/>
          </w:tcPr>
          <w:p w:rsidR="00103D22" w:rsidRPr="005F21AB" w:rsidRDefault="00103D22">
            <w:pPr>
              <w:jc w:val="left"/>
              <w:rPr>
                <w:sz w:val="14"/>
                <w:szCs w:val="18"/>
              </w:rPr>
            </w:pPr>
            <w:r w:rsidRPr="005F21AB">
              <w:rPr>
                <w:sz w:val="14"/>
                <w:szCs w:val="18"/>
              </w:rPr>
              <w:t>Feu Fidèle</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Purification</w:t>
            </w:r>
          </w:p>
        </w:tc>
        <w:tc>
          <w:tcPr>
            <w:tcW w:w="0" w:type="auto"/>
          </w:tcPr>
          <w:p w:rsidR="00103D22" w:rsidRPr="005F21AB" w:rsidRDefault="00103D22">
            <w:pPr>
              <w:jc w:val="left"/>
              <w:rPr>
                <w:sz w:val="14"/>
                <w:szCs w:val="18"/>
              </w:rPr>
            </w:pPr>
            <w:r w:rsidRPr="005F21AB">
              <w:rPr>
                <w:sz w:val="14"/>
                <w:szCs w:val="18"/>
              </w:rPr>
              <w:t>Haine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Racine de malédiction</w:t>
            </w:r>
          </w:p>
        </w:tc>
        <w:tc>
          <w:tcPr>
            <w:tcW w:w="0" w:type="auto"/>
          </w:tcPr>
          <w:p w:rsidR="00103D22" w:rsidRPr="005F21AB" w:rsidRDefault="00103D22">
            <w:pPr>
              <w:jc w:val="left"/>
              <w:rPr>
                <w:sz w:val="14"/>
                <w:szCs w:val="18"/>
              </w:rPr>
            </w:pPr>
            <w:r w:rsidRPr="005F21AB">
              <w:rPr>
                <w:sz w:val="14"/>
                <w:szCs w:val="18"/>
              </w:rPr>
              <w:t>Esprit éclaté</w:t>
            </w:r>
            <w:r w:rsidR="00342483">
              <w:rPr>
                <w:sz w:val="14"/>
                <w:szCs w:val="18"/>
              </w:rPr>
              <w:t>(</w:t>
            </w:r>
            <w:r w:rsidRPr="005F21AB">
              <w:rPr>
                <w:sz w:val="14"/>
                <w:szCs w:val="18"/>
              </w:rPr>
              <w:t>de l’)</w:t>
            </w:r>
          </w:p>
        </w:tc>
      </w:tr>
      <w:tr w:rsidR="00103D22" w:rsidRPr="005F21AB">
        <w:tc>
          <w:tcPr>
            <w:tcW w:w="0" w:type="auto"/>
          </w:tcPr>
          <w:p w:rsidR="00103D22" w:rsidRPr="005F21AB" w:rsidRDefault="00103D22">
            <w:pPr>
              <w:jc w:val="left"/>
              <w:rPr>
                <w:sz w:val="14"/>
                <w:szCs w:val="18"/>
              </w:rPr>
            </w:pPr>
            <w:r w:rsidRPr="005F21AB">
              <w:rPr>
                <w:sz w:val="14"/>
                <w:szCs w:val="18"/>
              </w:rPr>
              <w:t>Restauration</w:t>
            </w:r>
          </w:p>
        </w:tc>
        <w:tc>
          <w:tcPr>
            <w:tcW w:w="0" w:type="auto"/>
          </w:tcPr>
          <w:p w:rsidR="00103D22" w:rsidRPr="005F21AB" w:rsidRDefault="00103D22">
            <w:pPr>
              <w:jc w:val="left"/>
              <w:rPr>
                <w:sz w:val="14"/>
                <w:szCs w:val="18"/>
              </w:rPr>
            </w:pPr>
            <w:r w:rsidRPr="005F21AB">
              <w:rPr>
                <w:sz w:val="14"/>
                <w:szCs w:val="18"/>
              </w:rPr>
              <w:t>Lumière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Retour de matière</w:t>
            </w:r>
          </w:p>
        </w:tc>
        <w:tc>
          <w:tcPr>
            <w:tcW w:w="0" w:type="auto"/>
          </w:tcPr>
          <w:p w:rsidR="00103D22" w:rsidRPr="005F21AB" w:rsidRDefault="00103D22">
            <w:pPr>
              <w:jc w:val="left"/>
              <w:rPr>
                <w:sz w:val="14"/>
                <w:szCs w:val="18"/>
              </w:rPr>
            </w:pPr>
            <w:r w:rsidRPr="005F21AB">
              <w:rPr>
                <w:sz w:val="14"/>
                <w:szCs w:val="18"/>
              </w:rPr>
              <w:t>Ténèbres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Révélation</w:t>
            </w:r>
          </w:p>
        </w:tc>
        <w:tc>
          <w:tcPr>
            <w:tcW w:w="0" w:type="auto"/>
          </w:tcPr>
          <w:p w:rsidR="00103D22" w:rsidRPr="005F21AB" w:rsidRDefault="00103D22">
            <w:pPr>
              <w:jc w:val="left"/>
              <w:rPr>
                <w:sz w:val="14"/>
                <w:szCs w:val="18"/>
              </w:rPr>
            </w:pPr>
            <w:r w:rsidRPr="005F21AB">
              <w:rPr>
                <w:sz w:val="14"/>
                <w:szCs w:val="18"/>
              </w:rPr>
              <w:t>Enki</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Sauvagerie</w:t>
            </w:r>
          </w:p>
        </w:tc>
        <w:tc>
          <w:tcPr>
            <w:tcW w:w="0" w:type="auto"/>
          </w:tcPr>
          <w:p w:rsidR="00103D22" w:rsidRPr="005F21AB" w:rsidRDefault="00103D22">
            <w:pPr>
              <w:jc w:val="left"/>
              <w:rPr>
                <w:sz w:val="14"/>
                <w:szCs w:val="18"/>
              </w:rPr>
            </w:pPr>
            <w:r w:rsidRPr="005F21AB">
              <w:rPr>
                <w:sz w:val="14"/>
                <w:szCs w:val="18"/>
              </w:rPr>
              <w:t>Si’Th</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Sens inné</w:t>
            </w:r>
          </w:p>
        </w:tc>
        <w:tc>
          <w:tcPr>
            <w:tcW w:w="0" w:type="auto"/>
          </w:tcPr>
          <w:p w:rsidR="00103D22" w:rsidRPr="005F21AB" w:rsidRDefault="00103D22">
            <w:pPr>
              <w:jc w:val="left"/>
              <w:rPr>
                <w:sz w:val="14"/>
                <w:szCs w:val="18"/>
              </w:rPr>
            </w:pPr>
            <w:r w:rsidRPr="005F21AB">
              <w:rPr>
                <w:sz w:val="14"/>
                <w:szCs w:val="18"/>
              </w:rPr>
              <w:t>Tonah</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Silence</w:t>
            </w:r>
          </w:p>
        </w:tc>
        <w:tc>
          <w:tcPr>
            <w:tcW w:w="0" w:type="auto"/>
          </w:tcPr>
          <w:p w:rsidR="00103D22" w:rsidRPr="005F21AB" w:rsidRDefault="00103D22">
            <w:pPr>
              <w:jc w:val="left"/>
              <w:rPr>
                <w:sz w:val="14"/>
                <w:szCs w:val="18"/>
              </w:rPr>
            </w:pPr>
            <w:r w:rsidRPr="005F21AB">
              <w:rPr>
                <w:sz w:val="14"/>
                <w:szCs w:val="18"/>
              </w:rPr>
              <w:t>Abyssale </w:t>
            </w:r>
          </w:p>
        </w:tc>
      </w:tr>
      <w:tr w:rsidR="00103D22" w:rsidRPr="005F21AB">
        <w:tc>
          <w:tcPr>
            <w:tcW w:w="0" w:type="auto"/>
          </w:tcPr>
          <w:p w:rsidR="00103D22" w:rsidRPr="005F21AB" w:rsidRDefault="00103D22">
            <w:pPr>
              <w:jc w:val="left"/>
              <w:rPr>
                <w:sz w:val="14"/>
                <w:szCs w:val="18"/>
              </w:rPr>
            </w:pPr>
            <w:r w:rsidRPr="005F21AB">
              <w:rPr>
                <w:sz w:val="14"/>
                <w:szCs w:val="18"/>
              </w:rPr>
              <w:t>Soin des maladies</w:t>
            </w:r>
          </w:p>
        </w:tc>
        <w:tc>
          <w:tcPr>
            <w:tcW w:w="0" w:type="auto"/>
          </w:tcPr>
          <w:p w:rsidR="00103D22" w:rsidRPr="005F21AB" w:rsidRDefault="00103D22">
            <w:pPr>
              <w:jc w:val="left"/>
              <w:rPr>
                <w:sz w:val="14"/>
                <w:szCs w:val="18"/>
              </w:rPr>
            </w:pPr>
            <w:r w:rsidRPr="005F21AB">
              <w:rPr>
                <w:sz w:val="14"/>
                <w:szCs w:val="18"/>
              </w:rPr>
              <w:t>Lumière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Soin Divin</w:t>
            </w:r>
          </w:p>
        </w:tc>
        <w:tc>
          <w:tcPr>
            <w:tcW w:w="0" w:type="auto"/>
          </w:tcPr>
          <w:p w:rsidR="00103D22" w:rsidRPr="005F21AB" w:rsidRDefault="00103D22">
            <w:pPr>
              <w:jc w:val="left"/>
              <w:rPr>
                <w:sz w:val="14"/>
                <w:szCs w:val="18"/>
              </w:rPr>
            </w:pPr>
            <w:r w:rsidRPr="005F21AB">
              <w:rPr>
                <w:sz w:val="14"/>
                <w:szCs w:val="18"/>
              </w:rPr>
              <w:t>Lumière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Soin Divin</w:t>
            </w:r>
          </w:p>
        </w:tc>
        <w:tc>
          <w:tcPr>
            <w:tcW w:w="0" w:type="auto"/>
          </w:tcPr>
          <w:p w:rsidR="00103D22" w:rsidRPr="005F21AB" w:rsidRDefault="00103D22">
            <w:pPr>
              <w:jc w:val="left"/>
              <w:rPr>
                <w:sz w:val="14"/>
                <w:szCs w:val="18"/>
              </w:rPr>
            </w:pPr>
            <w:r w:rsidRPr="005F21AB">
              <w:rPr>
                <w:sz w:val="14"/>
                <w:szCs w:val="18"/>
              </w:rPr>
              <w:t>Lumière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Soins de lumière</w:t>
            </w:r>
          </w:p>
        </w:tc>
        <w:tc>
          <w:tcPr>
            <w:tcW w:w="0" w:type="auto"/>
          </w:tcPr>
          <w:p w:rsidR="00103D22" w:rsidRPr="005F21AB" w:rsidRDefault="00103D22">
            <w:pPr>
              <w:jc w:val="left"/>
              <w:rPr>
                <w:sz w:val="14"/>
                <w:szCs w:val="18"/>
              </w:rPr>
            </w:pPr>
            <w:r w:rsidRPr="005F21AB">
              <w:rPr>
                <w:sz w:val="14"/>
                <w:szCs w:val="18"/>
              </w:rPr>
              <w:t>Lumière</w:t>
            </w:r>
            <w:r w:rsidR="00342483">
              <w:rPr>
                <w:sz w:val="14"/>
                <w:szCs w:val="18"/>
              </w:rPr>
              <w:t>(</w:t>
            </w:r>
            <w:r w:rsidRPr="005F21AB">
              <w:rPr>
                <w:sz w:val="14"/>
                <w:szCs w:val="18"/>
              </w:rPr>
              <w:t>de la)</w:t>
            </w:r>
          </w:p>
        </w:tc>
      </w:tr>
      <w:tr w:rsidR="00103D22" w:rsidRPr="005F21AB">
        <w:tc>
          <w:tcPr>
            <w:tcW w:w="0" w:type="auto"/>
          </w:tcPr>
          <w:p w:rsidR="00103D22" w:rsidRPr="005F21AB" w:rsidRDefault="00103D22">
            <w:pPr>
              <w:jc w:val="left"/>
              <w:rPr>
                <w:sz w:val="14"/>
                <w:szCs w:val="18"/>
              </w:rPr>
            </w:pPr>
            <w:r w:rsidRPr="005F21AB">
              <w:rPr>
                <w:sz w:val="14"/>
                <w:szCs w:val="18"/>
              </w:rPr>
              <w:t>Sphère de son</w:t>
            </w:r>
          </w:p>
        </w:tc>
        <w:tc>
          <w:tcPr>
            <w:tcW w:w="0" w:type="auto"/>
          </w:tcPr>
          <w:p w:rsidR="00103D22" w:rsidRPr="005F21AB" w:rsidRDefault="00103D22">
            <w:pPr>
              <w:jc w:val="left"/>
              <w:rPr>
                <w:sz w:val="14"/>
                <w:szCs w:val="18"/>
              </w:rPr>
            </w:pPr>
            <w:r w:rsidRPr="005F21AB">
              <w:rPr>
                <w:sz w:val="14"/>
                <w:szCs w:val="18"/>
              </w:rPr>
              <w:t>Abyssale </w:t>
            </w:r>
          </w:p>
        </w:tc>
      </w:tr>
      <w:tr w:rsidR="00103D22" w:rsidRPr="005F21AB">
        <w:tc>
          <w:tcPr>
            <w:tcW w:w="0" w:type="auto"/>
          </w:tcPr>
          <w:p w:rsidR="00103D22" w:rsidRPr="005F21AB" w:rsidRDefault="00103D22">
            <w:pPr>
              <w:jc w:val="left"/>
              <w:rPr>
                <w:sz w:val="14"/>
                <w:szCs w:val="18"/>
              </w:rPr>
            </w:pPr>
            <w:r w:rsidRPr="005F21AB">
              <w:rPr>
                <w:sz w:val="14"/>
                <w:szCs w:val="18"/>
              </w:rPr>
              <w:t>Terreur</w:t>
            </w:r>
          </w:p>
        </w:tc>
        <w:tc>
          <w:tcPr>
            <w:tcW w:w="0" w:type="auto"/>
          </w:tcPr>
          <w:p w:rsidR="00103D22" w:rsidRPr="005F21AB" w:rsidRDefault="00103D22">
            <w:pPr>
              <w:jc w:val="left"/>
              <w:rPr>
                <w:sz w:val="14"/>
                <w:szCs w:val="18"/>
              </w:rPr>
            </w:pPr>
            <w:r w:rsidRPr="005F21AB">
              <w:rPr>
                <w:sz w:val="14"/>
                <w:szCs w:val="18"/>
              </w:rPr>
              <w:t>Abyssale </w:t>
            </w:r>
          </w:p>
        </w:tc>
      </w:tr>
      <w:tr w:rsidR="00103D22" w:rsidRPr="005F21AB">
        <w:tc>
          <w:tcPr>
            <w:tcW w:w="0" w:type="auto"/>
          </w:tcPr>
          <w:p w:rsidR="00103D22" w:rsidRPr="005F21AB" w:rsidRDefault="00103D22">
            <w:pPr>
              <w:jc w:val="left"/>
              <w:rPr>
                <w:sz w:val="14"/>
                <w:szCs w:val="18"/>
              </w:rPr>
            </w:pPr>
            <w:r w:rsidRPr="005F21AB">
              <w:rPr>
                <w:sz w:val="14"/>
                <w:szCs w:val="18"/>
              </w:rPr>
              <w:t>Terreur de silence</w:t>
            </w:r>
          </w:p>
        </w:tc>
        <w:tc>
          <w:tcPr>
            <w:tcW w:w="0" w:type="auto"/>
          </w:tcPr>
          <w:p w:rsidR="00103D22" w:rsidRPr="005F21AB" w:rsidRDefault="00103D22">
            <w:pPr>
              <w:jc w:val="left"/>
              <w:rPr>
                <w:sz w:val="14"/>
                <w:szCs w:val="18"/>
              </w:rPr>
            </w:pPr>
            <w:r w:rsidRPr="005F21AB">
              <w:rPr>
                <w:sz w:val="14"/>
                <w:szCs w:val="18"/>
              </w:rPr>
              <w:t>Abyssale </w:t>
            </w:r>
          </w:p>
        </w:tc>
      </w:tr>
      <w:tr w:rsidR="00103D22" w:rsidRPr="005F21AB">
        <w:tc>
          <w:tcPr>
            <w:tcW w:w="0" w:type="auto"/>
          </w:tcPr>
          <w:p w:rsidR="00103D22" w:rsidRPr="005F21AB" w:rsidRDefault="00103D22">
            <w:pPr>
              <w:jc w:val="left"/>
              <w:rPr>
                <w:sz w:val="14"/>
                <w:szCs w:val="18"/>
              </w:rPr>
            </w:pPr>
            <w:r w:rsidRPr="005F21AB">
              <w:rPr>
                <w:sz w:val="14"/>
                <w:szCs w:val="18"/>
              </w:rPr>
              <w:t>Tous les sorts d’El’Lar</w:t>
            </w:r>
          </w:p>
        </w:tc>
        <w:tc>
          <w:tcPr>
            <w:tcW w:w="0" w:type="auto"/>
          </w:tcPr>
          <w:p w:rsidR="00103D22" w:rsidRPr="005F21AB" w:rsidRDefault="00103D22">
            <w:pPr>
              <w:jc w:val="left"/>
              <w:rPr>
                <w:sz w:val="14"/>
                <w:szCs w:val="18"/>
              </w:rPr>
            </w:pPr>
            <w:r w:rsidRPr="005F21AB">
              <w:rPr>
                <w:sz w:val="14"/>
                <w:szCs w:val="18"/>
              </w:rPr>
              <w:t>Primale </w:t>
            </w:r>
          </w:p>
        </w:tc>
      </w:tr>
      <w:tr w:rsidR="00103D22" w:rsidRPr="005F21AB">
        <w:tc>
          <w:tcPr>
            <w:tcW w:w="0" w:type="auto"/>
          </w:tcPr>
          <w:p w:rsidR="00103D22" w:rsidRPr="005F21AB" w:rsidRDefault="00103D22">
            <w:pPr>
              <w:jc w:val="left"/>
              <w:rPr>
                <w:sz w:val="14"/>
                <w:szCs w:val="18"/>
              </w:rPr>
            </w:pPr>
            <w:r w:rsidRPr="005F21AB">
              <w:rPr>
                <w:sz w:val="14"/>
                <w:szCs w:val="18"/>
              </w:rPr>
              <w:t>Tous les sorts de Si’Th</w:t>
            </w:r>
          </w:p>
        </w:tc>
        <w:tc>
          <w:tcPr>
            <w:tcW w:w="0" w:type="auto"/>
          </w:tcPr>
          <w:p w:rsidR="00103D22" w:rsidRPr="005F21AB" w:rsidRDefault="00103D22">
            <w:pPr>
              <w:jc w:val="left"/>
              <w:rPr>
                <w:sz w:val="14"/>
                <w:szCs w:val="18"/>
              </w:rPr>
            </w:pPr>
            <w:r w:rsidRPr="005F21AB">
              <w:rPr>
                <w:sz w:val="14"/>
                <w:szCs w:val="18"/>
              </w:rPr>
              <w:t>Si’Th</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Transe mortelle</w:t>
            </w:r>
          </w:p>
        </w:tc>
        <w:tc>
          <w:tcPr>
            <w:tcW w:w="0" w:type="auto"/>
          </w:tcPr>
          <w:p w:rsidR="00103D22" w:rsidRPr="005F21AB" w:rsidRDefault="00103D22">
            <w:pPr>
              <w:jc w:val="left"/>
              <w:rPr>
                <w:sz w:val="14"/>
                <w:szCs w:val="18"/>
              </w:rPr>
            </w:pPr>
            <w:r w:rsidRPr="005F21AB">
              <w:rPr>
                <w:sz w:val="14"/>
                <w:szCs w:val="18"/>
              </w:rPr>
              <w:t>Lilit</w:t>
            </w:r>
            <w:r w:rsidR="00342483">
              <w:rPr>
                <w:sz w:val="14"/>
                <w:szCs w:val="18"/>
              </w:rPr>
              <w:t>(</w:t>
            </w:r>
            <w:r w:rsidRPr="005F21AB">
              <w:rPr>
                <w:sz w:val="14"/>
                <w:szCs w:val="18"/>
              </w:rPr>
              <w:t>de)</w:t>
            </w:r>
          </w:p>
        </w:tc>
      </w:tr>
      <w:tr w:rsidR="00103D22" w:rsidRPr="005F21AB">
        <w:tc>
          <w:tcPr>
            <w:tcW w:w="0" w:type="auto"/>
          </w:tcPr>
          <w:p w:rsidR="00103D22" w:rsidRPr="005F21AB" w:rsidRDefault="00103D22">
            <w:pPr>
              <w:jc w:val="left"/>
              <w:rPr>
                <w:sz w:val="14"/>
                <w:szCs w:val="18"/>
              </w:rPr>
            </w:pPr>
            <w:r w:rsidRPr="005F21AB">
              <w:rPr>
                <w:sz w:val="14"/>
                <w:szCs w:val="18"/>
              </w:rPr>
              <w:t>Vase mortelle</w:t>
            </w:r>
          </w:p>
        </w:tc>
        <w:tc>
          <w:tcPr>
            <w:tcW w:w="0" w:type="auto"/>
          </w:tcPr>
          <w:p w:rsidR="00103D22" w:rsidRPr="005F21AB" w:rsidRDefault="00103D22">
            <w:pPr>
              <w:jc w:val="left"/>
              <w:rPr>
                <w:sz w:val="14"/>
                <w:szCs w:val="18"/>
              </w:rPr>
            </w:pPr>
            <w:r w:rsidRPr="005F21AB">
              <w:rPr>
                <w:sz w:val="14"/>
                <w:szCs w:val="18"/>
              </w:rPr>
              <w:t>Abyssale </w:t>
            </w:r>
          </w:p>
        </w:tc>
      </w:tr>
      <w:tr w:rsidR="00103D22" w:rsidRPr="005F21AB">
        <w:tc>
          <w:tcPr>
            <w:tcW w:w="0" w:type="auto"/>
          </w:tcPr>
          <w:p w:rsidR="00103D22" w:rsidRPr="005F21AB" w:rsidRDefault="00103D22">
            <w:pPr>
              <w:jc w:val="left"/>
              <w:rPr>
                <w:sz w:val="14"/>
                <w:szCs w:val="18"/>
              </w:rPr>
            </w:pPr>
            <w:r w:rsidRPr="005F21AB">
              <w:rPr>
                <w:sz w:val="14"/>
                <w:szCs w:val="18"/>
              </w:rPr>
              <w:t>Vase mortelle</w:t>
            </w:r>
          </w:p>
        </w:tc>
        <w:tc>
          <w:tcPr>
            <w:tcW w:w="0" w:type="auto"/>
          </w:tcPr>
          <w:p w:rsidR="00103D22" w:rsidRPr="005F21AB" w:rsidRDefault="00103D22">
            <w:pPr>
              <w:jc w:val="left"/>
              <w:rPr>
                <w:sz w:val="14"/>
                <w:szCs w:val="18"/>
              </w:rPr>
            </w:pPr>
            <w:r w:rsidRPr="005F21AB">
              <w:rPr>
                <w:sz w:val="14"/>
                <w:szCs w:val="18"/>
              </w:rPr>
              <w:t>Esprit éclaté</w:t>
            </w:r>
            <w:r w:rsidR="00342483">
              <w:rPr>
                <w:sz w:val="14"/>
                <w:szCs w:val="18"/>
              </w:rPr>
              <w:t>(</w:t>
            </w:r>
            <w:r w:rsidRPr="005F21AB">
              <w:rPr>
                <w:sz w:val="14"/>
                <w:szCs w:val="18"/>
              </w:rPr>
              <w:t>de l’)</w:t>
            </w:r>
          </w:p>
        </w:tc>
      </w:tr>
      <w:tr w:rsidR="00103D22" w:rsidRPr="005F21AB">
        <w:tc>
          <w:tcPr>
            <w:tcW w:w="0" w:type="auto"/>
          </w:tcPr>
          <w:p w:rsidR="00103D22" w:rsidRPr="005F21AB" w:rsidRDefault="00103D22">
            <w:pPr>
              <w:jc w:val="left"/>
              <w:rPr>
                <w:sz w:val="14"/>
                <w:szCs w:val="18"/>
              </w:rPr>
            </w:pPr>
            <w:r w:rsidRPr="005F21AB">
              <w:rPr>
                <w:sz w:val="14"/>
                <w:szCs w:val="18"/>
              </w:rPr>
              <w:t>Vengeance des Anciens</w:t>
            </w:r>
          </w:p>
        </w:tc>
        <w:tc>
          <w:tcPr>
            <w:tcW w:w="0" w:type="auto"/>
          </w:tcPr>
          <w:p w:rsidR="00103D22" w:rsidRPr="005F21AB" w:rsidRDefault="00103D22">
            <w:pPr>
              <w:jc w:val="left"/>
              <w:rPr>
                <w:sz w:val="14"/>
                <w:szCs w:val="18"/>
              </w:rPr>
            </w:pPr>
            <w:r w:rsidRPr="005F21AB">
              <w:rPr>
                <w:sz w:val="14"/>
                <w:szCs w:val="18"/>
              </w:rPr>
              <w:t>Anciens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Vengeance éternelle</w:t>
            </w:r>
          </w:p>
        </w:tc>
        <w:tc>
          <w:tcPr>
            <w:tcW w:w="0" w:type="auto"/>
          </w:tcPr>
          <w:p w:rsidR="00103D22" w:rsidRPr="005F21AB" w:rsidRDefault="00103D22">
            <w:pPr>
              <w:jc w:val="left"/>
              <w:rPr>
                <w:sz w:val="14"/>
                <w:szCs w:val="18"/>
              </w:rPr>
            </w:pPr>
            <w:r w:rsidRPr="005F21AB">
              <w:rPr>
                <w:sz w:val="14"/>
                <w:szCs w:val="18"/>
              </w:rPr>
              <w:t>Anciens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Vérité divine</w:t>
            </w:r>
          </w:p>
        </w:tc>
        <w:tc>
          <w:tcPr>
            <w:tcW w:w="0" w:type="auto"/>
          </w:tcPr>
          <w:p w:rsidR="00103D22" w:rsidRPr="005F21AB" w:rsidRDefault="00103D22">
            <w:pPr>
              <w:jc w:val="left"/>
              <w:rPr>
                <w:sz w:val="14"/>
                <w:szCs w:val="18"/>
              </w:rPr>
            </w:pPr>
            <w:r w:rsidRPr="005F21AB">
              <w:rPr>
                <w:sz w:val="14"/>
                <w:szCs w:val="18"/>
              </w:rPr>
              <w:t>Ach’Ur</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Vérité Divine</w:t>
            </w:r>
          </w:p>
        </w:tc>
        <w:tc>
          <w:tcPr>
            <w:tcW w:w="0" w:type="auto"/>
          </w:tcPr>
          <w:p w:rsidR="00103D22" w:rsidRPr="005F21AB" w:rsidRDefault="00103D22">
            <w:pPr>
              <w:jc w:val="left"/>
              <w:rPr>
                <w:sz w:val="14"/>
                <w:szCs w:val="18"/>
              </w:rPr>
            </w:pPr>
            <w:r w:rsidRPr="005F21AB">
              <w:rPr>
                <w:sz w:val="14"/>
                <w:szCs w:val="18"/>
              </w:rPr>
              <w:t>Feu Fidèle</w:t>
            </w:r>
            <w:r w:rsidR="00342483">
              <w:rPr>
                <w:sz w:val="14"/>
                <w:szCs w:val="18"/>
              </w:rPr>
              <w:t>(</w:t>
            </w:r>
            <w:r w:rsidRPr="005F21AB">
              <w:rPr>
                <w:sz w:val="14"/>
                <w:szCs w:val="18"/>
              </w:rPr>
              <w:t>du)</w:t>
            </w:r>
          </w:p>
        </w:tc>
      </w:tr>
      <w:tr w:rsidR="00103D22" w:rsidRPr="005F21AB">
        <w:tc>
          <w:tcPr>
            <w:tcW w:w="0" w:type="auto"/>
          </w:tcPr>
          <w:p w:rsidR="00103D22" w:rsidRPr="005F21AB" w:rsidRDefault="00103D22">
            <w:pPr>
              <w:jc w:val="left"/>
              <w:rPr>
                <w:sz w:val="14"/>
                <w:szCs w:val="18"/>
              </w:rPr>
            </w:pPr>
            <w:r w:rsidRPr="005F21AB">
              <w:rPr>
                <w:sz w:val="14"/>
                <w:szCs w:val="18"/>
              </w:rPr>
              <w:t>Visage ancien</w:t>
            </w:r>
          </w:p>
        </w:tc>
        <w:tc>
          <w:tcPr>
            <w:tcW w:w="0" w:type="auto"/>
          </w:tcPr>
          <w:p w:rsidR="00103D22" w:rsidRPr="005F21AB" w:rsidRDefault="00103D22">
            <w:pPr>
              <w:jc w:val="left"/>
              <w:rPr>
                <w:sz w:val="14"/>
                <w:szCs w:val="18"/>
              </w:rPr>
            </w:pPr>
            <w:r w:rsidRPr="005F21AB">
              <w:rPr>
                <w:sz w:val="14"/>
                <w:szCs w:val="18"/>
              </w:rPr>
              <w:t>Anciens</w:t>
            </w:r>
            <w:r w:rsidR="00342483">
              <w:rPr>
                <w:sz w:val="14"/>
                <w:szCs w:val="18"/>
              </w:rPr>
              <w:t>(</w:t>
            </w:r>
            <w:r w:rsidRPr="005F21AB">
              <w:rPr>
                <w:sz w:val="14"/>
                <w:szCs w:val="18"/>
              </w:rPr>
              <w:t>des)</w:t>
            </w:r>
          </w:p>
        </w:tc>
      </w:tr>
      <w:tr w:rsidR="00103D22" w:rsidRPr="005F21AB">
        <w:tc>
          <w:tcPr>
            <w:tcW w:w="0" w:type="auto"/>
          </w:tcPr>
          <w:p w:rsidR="00103D22" w:rsidRPr="005F21AB" w:rsidRDefault="00103D22">
            <w:pPr>
              <w:jc w:val="left"/>
              <w:rPr>
                <w:sz w:val="14"/>
                <w:szCs w:val="18"/>
              </w:rPr>
            </w:pPr>
            <w:r w:rsidRPr="005F21AB">
              <w:rPr>
                <w:sz w:val="14"/>
                <w:szCs w:val="18"/>
              </w:rPr>
              <w:t>Visage ancien</w:t>
            </w:r>
          </w:p>
        </w:tc>
        <w:tc>
          <w:tcPr>
            <w:tcW w:w="0" w:type="auto"/>
          </w:tcPr>
          <w:p w:rsidR="00103D22" w:rsidRPr="005F21AB" w:rsidRDefault="00103D22">
            <w:pPr>
              <w:jc w:val="left"/>
              <w:rPr>
                <w:sz w:val="14"/>
                <w:szCs w:val="18"/>
              </w:rPr>
            </w:pPr>
            <w:r w:rsidRPr="005F21AB">
              <w:rPr>
                <w:sz w:val="14"/>
                <w:szCs w:val="18"/>
              </w:rPr>
              <w:t>Utgar</w:t>
            </w:r>
            <w:r w:rsidR="00342483">
              <w:rPr>
                <w:sz w:val="14"/>
                <w:szCs w:val="18"/>
              </w:rPr>
              <w:t>(</w:t>
            </w:r>
            <w:r w:rsidRPr="005F21AB">
              <w:rPr>
                <w:sz w:val="14"/>
                <w:szCs w:val="18"/>
              </w:rPr>
              <w:t>d’)</w:t>
            </w:r>
          </w:p>
        </w:tc>
      </w:tr>
      <w:tr w:rsidR="00103D22" w:rsidRPr="005F21AB">
        <w:tc>
          <w:tcPr>
            <w:tcW w:w="0" w:type="auto"/>
          </w:tcPr>
          <w:p w:rsidR="00103D22" w:rsidRPr="005F21AB" w:rsidRDefault="00103D22">
            <w:pPr>
              <w:jc w:val="left"/>
              <w:rPr>
                <w:sz w:val="14"/>
                <w:szCs w:val="18"/>
              </w:rPr>
            </w:pPr>
            <w:r w:rsidRPr="005F21AB">
              <w:rPr>
                <w:sz w:val="14"/>
                <w:szCs w:val="18"/>
              </w:rPr>
              <w:t>Vol maudit</w:t>
            </w:r>
          </w:p>
        </w:tc>
        <w:tc>
          <w:tcPr>
            <w:tcW w:w="0" w:type="auto"/>
          </w:tcPr>
          <w:p w:rsidR="00103D22" w:rsidRPr="005F21AB" w:rsidRDefault="00103D22">
            <w:pPr>
              <w:jc w:val="left"/>
              <w:rPr>
                <w:sz w:val="14"/>
                <w:szCs w:val="18"/>
              </w:rPr>
            </w:pPr>
            <w:r w:rsidRPr="005F21AB">
              <w:rPr>
                <w:sz w:val="14"/>
                <w:szCs w:val="18"/>
              </w:rPr>
              <w:t>Renouveau</w:t>
            </w:r>
            <w:r w:rsidR="00342483">
              <w:rPr>
                <w:sz w:val="14"/>
                <w:szCs w:val="18"/>
              </w:rPr>
              <w:t>(</w:t>
            </w:r>
            <w:r w:rsidRPr="005F21AB">
              <w:rPr>
                <w:sz w:val="14"/>
                <w:szCs w:val="18"/>
              </w:rPr>
              <w:t>du)</w:t>
            </w:r>
          </w:p>
        </w:tc>
      </w:tr>
    </w:tbl>
    <w:p w:rsidR="00B178DF" w:rsidRDefault="00B178DF">
      <w:pPr>
        <w:rPr>
          <w:szCs w:val="18"/>
        </w:rPr>
        <w:sectPr w:rsidR="00B178DF" w:rsidSect="00B178DF">
          <w:endnotePr>
            <w:numFmt w:val="decimal"/>
          </w:endnotePr>
          <w:type w:val="continuous"/>
          <w:pgSz w:w="11906" w:h="16838" w:code="9"/>
          <w:pgMar w:top="1418" w:right="851" w:bottom="1418" w:left="851" w:header="709" w:footer="709" w:gutter="0"/>
          <w:cols w:num="3" w:space="397" w:equalWidth="0">
            <w:col w:w="3118" w:space="397"/>
            <w:col w:w="2992" w:space="397"/>
            <w:col w:w="3300"/>
          </w:cols>
          <w:titlePg/>
          <w:docGrid w:linePitch="360"/>
        </w:sectPr>
      </w:pPr>
    </w:p>
    <w:p w:rsidR="00103D22" w:rsidRPr="005F21AB" w:rsidRDefault="00103D22">
      <w:pPr>
        <w:rPr>
          <w:szCs w:val="18"/>
        </w:rPr>
      </w:pPr>
    </w:p>
    <w:p w:rsidR="00103D22" w:rsidRPr="005F21AB" w:rsidRDefault="00103D22">
      <w:pPr>
        <w:rPr>
          <w:szCs w:val="18"/>
        </w:rPr>
        <w:sectPr w:rsidR="00103D22" w:rsidRPr="005F21AB" w:rsidSect="001371A1">
          <w:endnotePr>
            <w:numFmt w:val="decimal"/>
          </w:endnotePr>
          <w:type w:val="continuous"/>
          <w:pgSz w:w="11906" w:h="16838" w:code="9"/>
          <w:pgMar w:top="1418" w:right="851" w:bottom="1418" w:left="851" w:header="709" w:footer="709" w:gutter="0"/>
          <w:cols w:num="3" w:space="708" w:equalWidth="0">
            <w:col w:w="3118" w:space="708"/>
            <w:col w:w="2835" w:space="708"/>
            <w:col w:w="2835"/>
          </w:cols>
          <w:titlePg/>
          <w:docGrid w:linePitch="360"/>
        </w:sectPr>
      </w:pPr>
    </w:p>
    <w:p w:rsidR="00103D22" w:rsidRPr="005F21AB" w:rsidRDefault="00103D22">
      <w:pPr>
        <w:rPr>
          <w:szCs w:val="18"/>
        </w:rPr>
      </w:pPr>
    </w:p>
    <w:p w:rsidR="00103D22" w:rsidRPr="005F21AB" w:rsidRDefault="001519A0" w:rsidP="00EB656A">
      <w:pPr>
        <w:pStyle w:val="Titre2"/>
      </w:pPr>
      <w:bookmarkStart w:id="65" w:name="_Ref405294342"/>
      <w:bookmarkStart w:id="66" w:name="_Toc198546104"/>
      <w:r w:rsidRPr="005F21AB">
        <w:t xml:space="preserve">3.3 </w:t>
      </w:r>
      <w:r w:rsidR="00103D22" w:rsidRPr="005F21AB">
        <w:t>Liste des sorts par alignement</w:t>
      </w:r>
      <w:bookmarkEnd w:id="65"/>
      <w:bookmarkEnd w:id="66"/>
    </w:p>
    <w:p w:rsidR="00103D22" w:rsidRPr="005F21AB" w:rsidRDefault="00103D22">
      <w:pPr>
        <w:rPr>
          <w:szCs w:val="18"/>
        </w:rPr>
      </w:pPr>
      <w:r w:rsidRPr="005F21AB">
        <w:rPr>
          <w:szCs w:val="18"/>
        </w:rPr>
        <w:t>Les ta</w:t>
      </w:r>
      <w:r w:rsidR="001745BE" w:rsidRPr="005F21AB">
        <w:rPr>
          <w:szCs w:val="18"/>
        </w:rPr>
        <w:t>bles suivantes contiennent les s</w:t>
      </w:r>
      <w:r w:rsidRPr="005F21AB">
        <w:rPr>
          <w:szCs w:val="18"/>
        </w:rPr>
        <w:t xml:space="preserve">orts regroupés </w:t>
      </w:r>
      <w:r w:rsidR="001745BE" w:rsidRPr="005F21AB">
        <w:rPr>
          <w:szCs w:val="18"/>
        </w:rPr>
        <w:t xml:space="preserve">par </w:t>
      </w:r>
      <w:r w:rsidRPr="005F21AB">
        <w:rPr>
          <w:szCs w:val="18"/>
        </w:rPr>
        <w:t>alignement. Le MdJ peut ajouter ou supprimer des sorts selon son désir en veillant c</w:t>
      </w:r>
      <w:r w:rsidR="00FD6FE2" w:rsidRPr="005F21AB">
        <w:rPr>
          <w:szCs w:val="18"/>
        </w:rPr>
        <w:t>onstamment à préserver l’équilibre</w:t>
      </w:r>
      <w:r w:rsidRPr="005F21AB">
        <w:rPr>
          <w:szCs w:val="18"/>
        </w:rPr>
        <w:t xml:space="preserve"> du système. Par défaut les informations données dans la fiche du sort prennent le pas sur celles données dans les tables.</w:t>
      </w:r>
      <w:r w:rsidR="00B178DF">
        <w:rPr>
          <w:szCs w:val="18"/>
        </w:rPr>
        <w:t xml:space="preserve"> Les sorts repris ci-dessous sont </w:t>
      </w:r>
      <w:r w:rsidR="00B178DF" w:rsidRPr="00B178DF">
        <w:rPr>
          <w:b/>
          <w:szCs w:val="18"/>
        </w:rPr>
        <w:t>ce qui reste</w:t>
      </w:r>
      <w:r w:rsidR="00B178DF">
        <w:rPr>
          <w:szCs w:val="18"/>
        </w:rPr>
        <w:t xml:space="preserve"> des manipulations magiques pratiquées </w:t>
      </w:r>
      <w:r w:rsidR="0085510A">
        <w:rPr>
          <w:szCs w:val="18"/>
        </w:rPr>
        <w:t xml:space="preserve">à l’origine </w:t>
      </w:r>
      <w:r w:rsidR="00B178DF">
        <w:rPr>
          <w:szCs w:val="18"/>
        </w:rPr>
        <w:t xml:space="preserve">par les Dieux et leurs engeances, particulièrement les Dragons qui furent les premiers à structurer la magie. </w:t>
      </w:r>
      <w:r w:rsidR="0085510A">
        <w:rPr>
          <w:szCs w:val="18"/>
        </w:rPr>
        <w:t xml:space="preserve">Au départ, les sorts faisaient tous parties d’un Pouvoir et chaque Pouvoir contenait </w:t>
      </w:r>
      <w:r w:rsidR="006C7231">
        <w:rPr>
          <w:szCs w:val="18"/>
        </w:rPr>
        <w:t>entre 3 et 9</w:t>
      </w:r>
      <w:r w:rsidR="0085510A">
        <w:rPr>
          <w:szCs w:val="18"/>
        </w:rPr>
        <w:t xml:space="preserve"> sorts.</w:t>
      </w:r>
    </w:p>
    <w:p w:rsidR="00103D22" w:rsidRPr="005F21AB" w:rsidRDefault="001E6C8E" w:rsidP="00631932">
      <w:pPr>
        <w:pStyle w:val="Titre3"/>
      </w:pPr>
      <w:bookmarkStart w:id="67" w:name="_Toc198546105"/>
      <w:bookmarkStart w:id="68" w:name="_Toc82915910"/>
      <w:r w:rsidRPr="005F21AB">
        <w:t xml:space="preserve">3.3.1 </w:t>
      </w:r>
      <w:r w:rsidR="00103D22" w:rsidRPr="005F21AB">
        <w:t>Table des alignements</w:t>
      </w:r>
      <w:bookmarkEnd w:id="67"/>
    </w:p>
    <w:p w:rsidR="00FD6FE2" w:rsidRPr="005F21AB" w:rsidRDefault="00FD6FE2" w:rsidP="00FD6FE2">
      <w:pPr>
        <w:pStyle w:val="Titre4"/>
      </w:pPr>
      <w:bookmarkStart w:id="69" w:name="_Toc198546106"/>
      <w:r w:rsidRPr="005F21AB">
        <w:t>3.3.1.1 Alignements aléatoire</w:t>
      </w:r>
      <w:bookmarkEnd w:id="69"/>
    </w:p>
    <w:p w:rsidR="00103D22" w:rsidRPr="005F21AB" w:rsidRDefault="00FD6FE2">
      <w:pPr>
        <w:rPr>
          <w:szCs w:val="18"/>
        </w:rPr>
      </w:pPr>
      <w:r w:rsidRPr="005F21AB">
        <w:rPr>
          <w:szCs w:val="18"/>
        </w:rPr>
        <w:t>L</w:t>
      </w:r>
      <w:r w:rsidR="00103D22" w:rsidRPr="005F21AB">
        <w:rPr>
          <w:szCs w:val="18"/>
        </w:rPr>
        <w:t>a table suivante </w:t>
      </w:r>
      <w:r w:rsidRPr="005F21AB">
        <w:rPr>
          <w:szCs w:val="18"/>
        </w:rPr>
        <w:t xml:space="preserve">permet de déterminer aléatoirement </w:t>
      </w:r>
      <w:r w:rsidR="006C7231" w:rsidRPr="005F21AB">
        <w:rPr>
          <w:szCs w:val="18"/>
        </w:rPr>
        <w:t>l’alignement selon</w:t>
      </w:r>
      <w:r w:rsidRPr="005F21AB">
        <w:rPr>
          <w:szCs w:val="18"/>
        </w:rPr>
        <w:t xml:space="preserve"> le milieu dans lequel on se trouve</w:t>
      </w:r>
      <w:r w:rsidR="00103D22" w:rsidRPr="005F21AB">
        <w:rPr>
          <w:szCs w:val="18"/>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9"/>
        <w:gridCol w:w="584"/>
        <w:gridCol w:w="741"/>
        <w:gridCol w:w="904"/>
        <w:gridCol w:w="806"/>
        <w:gridCol w:w="734"/>
        <w:gridCol w:w="755"/>
        <w:gridCol w:w="847"/>
      </w:tblGrid>
      <w:tr w:rsidR="00B178DF" w:rsidRPr="005F21AB" w:rsidTr="00BD123C">
        <w:tc>
          <w:tcPr>
            <w:tcW w:w="0" w:type="auto"/>
            <w:gridSpan w:val="2"/>
            <w:tcBorders>
              <w:top w:val="nil"/>
              <w:left w:val="nil"/>
              <w:right w:val="single" w:sz="18" w:space="0" w:color="auto"/>
            </w:tcBorders>
          </w:tcPr>
          <w:p w:rsidR="00B178DF" w:rsidRPr="005F21AB" w:rsidRDefault="00B178DF">
            <w:pPr>
              <w:jc w:val="center"/>
              <w:rPr>
                <w:b/>
                <w:bCs/>
                <w:sz w:val="16"/>
                <w:szCs w:val="16"/>
              </w:rPr>
            </w:pPr>
          </w:p>
        </w:tc>
        <w:tc>
          <w:tcPr>
            <w:tcW w:w="0" w:type="auto"/>
            <w:gridSpan w:val="6"/>
            <w:tcBorders>
              <w:top w:val="single" w:sz="18" w:space="0" w:color="auto"/>
              <w:left w:val="single" w:sz="18" w:space="0" w:color="auto"/>
              <w:bottom w:val="single" w:sz="6" w:space="0" w:color="auto"/>
              <w:right w:val="single" w:sz="18" w:space="0" w:color="auto"/>
            </w:tcBorders>
          </w:tcPr>
          <w:p w:rsidR="00B178DF" w:rsidRPr="005F21AB" w:rsidRDefault="00B178DF">
            <w:pPr>
              <w:jc w:val="center"/>
              <w:rPr>
                <w:b/>
                <w:bCs/>
                <w:sz w:val="16"/>
                <w:szCs w:val="16"/>
              </w:rPr>
            </w:pPr>
            <w:r>
              <w:rPr>
                <w:b/>
                <w:bCs/>
                <w:sz w:val="16"/>
                <w:szCs w:val="16"/>
              </w:rPr>
              <w:t>Milieu</w:t>
            </w:r>
          </w:p>
        </w:tc>
      </w:tr>
      <w:tr w:rsidR="00103D22" w:rsidRPr="005F21AB" w:rsidTr="00EF348D">
        <w:tc>
          <w:tcPr>
            <w:tcW w:w="0" w:type="auto"/>
          </w:tcPr>
          <w:p w:rsidR="00103D22" w:rsidRPr="005F21AB" w:rsidRDefault="00103D22">
            <w:pPr>
              <w:rPr>
                <w:b/>
                <w:bCs/>
                <w:sz w:val="16"/>
                <w:szCs w:val="16"/>
              </w:rPr>
            </w:pPr>
            <w:r w:rsidRPr="005F21AB">
              <w:rPr>
                <w:b/>
                <w:bCs/>
                <w:sz w:val="16"/>
                <w:szCs w:val="16"/>
              </w:rPr>
              <w:t>Alignement</w:t>
            </w:r>
          </w:p>
        </w:tc>
        <w:tc>
          <w:tcPr>
            <w:tcW w:w="0" w:type="auto"/>
            <w:tcBorders>
              <w:right w:val="single" w:sz="18" w:space="0" w:color="auto"/>
            </w:tcBorders>
          </w:tcPr>
          <w:p w:rsidR="00103D22" w:rsidRPr="005F21AB" w:rsidRDefault="00103D22">
            <w:pPr>
              <w:jc w:val="center"/>
              <w:rPr>
                <w:b/>
                <w:bCs/>
                <w:sz w:val="16"/>
                <w:szCs w:val="16"/>
              </w:rPr>
            </w:pPr>
            <w:r w:rsidRPr="005F21AB">
              <w:rPr>
                <w:b/>
                <w:bCs/>
                <w:sz w:val="16"/>
                <w:szCs w:val="16"/>
              </w:rPr>
              <w:t>Code</w:t>
            </w:r>
          </w:p>
        </w:tc>
        <w:tc>
          <w:tcPr>
            <w:tcW w:w="0" w:type="auto"/>
            <w:tcBorders>
              <w:top w:val="single" w:sz="18" w:space="0" w:color="auto"/>
              <w:left w:val="single" w:sz="18" w:space="0" w:color="auto"/>
              <w:bottom w:val="single" w:sz="6" w:space="0" w:color="auto"/>
              <w:right w:val="single" w:sz="6" w:space="0" w:color="auto"/>
            </w:tcBorders>
          </w:tcPr>
          <w:p w:rsidR="00103D22" w:rsidRPr="005F21AB" w:rsidRDefault="00103D22">
            <w:pPr>
              <w:jc w:val="center"/>
              <w:rPr>
                <w:b/>
                <w:bCs/>
                <w:sz w:val="16"/>
                <w:szCs w:val="16"/>
              </w:rPr>
            </w:pPr>
            <w:r w:rsidRPr="005F21AB">
              <w:rPr>
                <w:b/>
                <w:bCs/>
                <w:sz w:val="16"/>
                <w:szCs w:val="16"/>
              </w:rPr>
              <w:t>Défaut</w:t>
            </w:r>
          </w:p>
        </w:tc>
        <w:tc>
          <w:tcPr>
            <w:tcW w:w="0" w:type="auto"/>
            <w:tcBorders>
              <w:top w:val="single" w:sz="18" w:space="0" w:color="auto"/>
              <w:left w:val="single" w:sz="6" w:space="0" w:color="auto"/>
              <w:bottom w:val="single" w:sz="6" w:space="0" w:color="auto"/>
              <w:right w:val="single" w:sz="6" w:space="0" w:color="auto"/>
            </w:tcBorders>
          </w:tcPr>
          <w:p w:rsidR="00103D22" w:rsidRPr="005F21AB" w:rsidRDefault="00103D22">
            <w:pPr>
              <w:jc w:val="center"/>
              <w:rPr>
                <w:b/>
                <w:bCs/>
                <w:sz w:val="16"/>
                <w:szCs w:val="16"/>
              </w:rPr>
            </w:pPr>
            <w:r w:rsidRPr="005F21AB">
              <w:rPr>
                <w:b/>
                <w:bCs/>
                <w:sz w:val="16"/>
                <w:szCs w:val="16"/>
              </w:rPr>
              <w:t>Sauvage</w:t>
            </w:r>
          </w:p>
        </w:tc>
        <w:tc>
          <w:tcPr>
            <w:tcW w:w="0" w:type="auto"/>
            <w:tcBorders>
              <w:top w:val="single" w:sz="18" w:space="0" w:color="auto"/>
              <w:left w:val="single" w:sz="6" w:space="0" w:color="auto"/>
              <w:bottom w:val="single" w:sz="6" w:space="0" w:color="auto"/>
              <w:right w:val="single" w:sz="6" w:space="0" w:color="auto"/>
            </w:tcBorders>
          </w:tcPr>
          <w:p w:rsidR="00103D22" w:rsidRPr="005F21AB" w:rsidRDefault="00103D22">
            <w:pPr>
              <w:jc w:val="center"/>
              <w:rPr>
                <w:b/>
                <w:bCs/>
                <w:sz w:val="16"/>
                <w:szCs w:val="16"/>
              </w:rPr>
            </w:pPr>
            <w:r w:rsidRPr="005F21AB">
              <w:rPr>
                <w:b/>
                <w:bCs/>
                <w:sz w:val="16"/>
                <w:szCs w:val="16"/>
              </w:rPr>
              <w:t>Rebelle</w:t>
            </w:r>
          </w:p>
        </w:tc>
        <w:tc>
          <w:tcPr>
            <w:tcW w:w="0" w:type="auto"/>
            <w:tcBorders>
              <w:top w:val="single" w:sz="18" w:space="0" w:color="auto"/>
              <w:left w:val="single" w:sz="6" w:space="0" w:color="auto"/>
              <w:bottom w:val="single" w:sz="6" w:space="0" w:color="auto"/>
              <w:right w:val="single" w:sz="6" w:space="0" w:color="auto"/>
            </w:tcBorders>
          </w:tcPr>
          <w:p w:rsidR="00103D22" w:rsidRPr="005F21AB" w:rsidRDefault="00103D22">
            <w:pPr>
              <w:jc w:val="center"/>
              <w:rPr>
                <w:b/>
                <w:bCs/>
                <w:sz w:val="16"/>
                <w:szCs w:val="16"/>
              </w:rPr>
            </w:pPr>
            <w:r w:rsidRPr="005F21AB">
              <w:rPr>
                <w:b/>
                <w:bCs/>
                <w:sz w:val="16"/>
                <w:szCs w:val="16"/>
              </w:rPr>
              <w:t>Féodal</w:t>
            </w:r>
          </w:p>
        </w:tc>
        <w:tc>
          <w:tcPr>
            <w:tcW w:w="0" w:type="auto"/>
            <w:tcBorders>
              <w:top w:val="single" w:sz="18" w:space="0" w:color="auto"/>
              <w:left w:val="single" w:sz="6" w:space="0" w:color="auto"/>
              <w:bottom w:val="single" w:sz="6" w:space="0" w:color="auto"/>
              <w:right w:val="single" w:sz="6" w:space="0" w:color="auto"/>
            </w:tcBorders>
          </w:tcPr>
          <w:p w:rsidR="00103D22" w:rsidRPr="005F21AB" w:rsidRDefault="00103D22">
            <w:pPr>
              <w:jc w:val="center"/>
              <w:rPr>
                <w:b/>
                <w:bCs/>
                <w:sz w:val="16"/>
                <w:szCs w:val="16"/>
              </w:rPr>
            </w:pPr>
            <w:r w:rsidRPr="005F21AB">
              <w:rPr>
                <w:b/>
                <w:bCs/>
                <w:sz w:val="16"/>
                <w:szCs w:val="16"/>
              </w:rPr>
              <w:t>Neutre</w:t>
            </w:r>
          </w:p>
        </w:tc>
        <w:tc>
          <w:tcPr>
            <w:tcW w:w="0" w:type="auto"/>
            <w:tcBorders>
              <w:top w:val="single" w:sz="18" w:space="0" w:color="auto"/>
              <w:left w:val="single" w:sz="6" w:space="0" w:color="auto"/>
              <w:bottom w:val="single" w:sz="6" w:space="0" w:color="auto"/>
              <w:right w:val="single" w:sz="18" w:space="0" w:color="auto"/>
            </w:tcBorders>
          </w:tcPr>
          <w:p w:rsidR="00103D22" w:rsidRPr="005F21AB" w:rsidRDefault="00D85DC9">
            <w:pPr>
              <w:jc w:val="center"/>
              <w:rPr>
                <w:b/>
                <w:bCs/>
                <w:sz w:val="16"/>
                <w:szCs w:val="16"/>
              </w:rPr>
            </w:pPr>
            <w:r w:rsidRPr="005F21AB">
              <w:rPr>
                <w:b/>
                <w:bCs/>
                <w:sz w:val="16"/>
                <w:szCs w:val="16"/>
              </w:rPr>
              <w:t>Reculée</w:t>
            </w:r>
          </w:p>
        </w:tc>
      </w:tr>
      <w:tr w:rsidR="00103D22" w:rsidRPr="005F21AB" w:rsidTr="00BD0CA9">
        <w:tc>
          <w:tcPr>
            <w:tcW w:w="0" w:type="auto"/>
            <w:shd w:val="clear" w:color="auto" w:fill="EAEAEA"/>
          </w:tcPr>
          <w:p w:rsidR="00103D22" w:rsidRPr="005F21AB" w:rsidRDefault="00103D22">
            <w:pPr>
              <w:rPr>
                <w:sz w:val="16"/>
                <w:szCs w:val="16"/>
              </w:rPr>
            </w:pPr>
            <w:r w:rsidRPr="005F21AB">
              <w:rPr>
                <w:sz w:val="16"/>
                <w:szCs w:val="16"/>
              </w:rPr>
              <w:t>El’Der</w:t>
            </w:r>
          </w:p>
        </w:tc>
        <w:tc>
          <w:tcPr>
            <w:tcW w:w="0" w:type="auto"/>
            <w:tcBorders>
              <w:right w:val="single" w:sz="18" w:space="0" w:color="auto"/>
            </w:tcBorders>
            <w:shd w:val="clear" w:color="auto" w:fill="EAEAEA"/>
          </w:tcPr>
          <w:p w:rsidR="00103D22" w:rsidRPr="005F21AB" w:rsidRDefault="00103D22">
            <w:pPr>
              <w:jc w:val="center"/>
              <w:rPr>
                <w:sz w:val="16"/>
                <w:szCs w:val="16"/>
              </w:rPr>
            </w:pPr>
            <w:r w:rsidRPr="005F21AB">
              <w:rPr>
                <w:sz w:val="16"/>
                <w:szCs w:val="16"/>
              </w:rPr>
              <w:t>EE</w:t>
            </w:r>
          </w:p>
        </w:tc>
        <w:tc>
          <w:tcPr>
            <w:tcW w:w="0" w:type="auto"/>
            <w:tcBorders>
              <w:top w:val="single" w:sz="6" w:space="0" w:color="auto"/>
              <w:left w:val="single" w:sz="18" w:space="0" w:color="auto"/>
              <w:bottom w:val="single" w:sz="6" w:space="0" w:color="auto"/>
              <w:right w:val="single" w:sz="6" w:space="0" w:color="auto"/>
            </w:tcBorders>
            <w:shd w:val="clear" w:color="auto" w:fill="EAEAEA"/>
          </w:tcPr>
          <w:p w:rsidR="00103D22" w:rsidRPr="005F21AB" w:rsidRDefault="00103D22">
            <w:pPr>
              <w:jc w:val="center"/>
              <w:rPr>
                <w:sz w:val="16"/>
                <w:szCs w:val="16"/>
              </w:rPr>
            </w:pPr>
            <w:r w:rsidRPr="005F21AB">
              <w:rPr>
                <w:sz w:val="16"/>
                <w:szCs w:val="16"/>
              </w:rPr>
              <w:t>01-10</w:t>
            </w:r>
          </w:p>
        </w:tc>
        <w:tc>
          <w:tcPr>
            <w:tcW w:w="0" w:type="auto"/>
            <w:tcBorders>
              <w:top w:val="single" w:sz="6" w:space="0" w:color="auto"/>
              <w:left w:val="single" w:sz="6" w:space="0" w:color="auto"/>
              <w:bottom w:val="single" w:sz="6" w:space="0" w:color="auto"/>
              <w:right w:val="single" w:sz="6" w:space="0" w:color="auto"/>
            </w:tcBorders>
            <w:shd w:val="clear" w:color="auto" w:fill="EAEAEA"/>
          </w:tcPr>
          <w:p w:rsidR="00103D22" w:rsidRPr="005F21AB" w:rsidRDefault="00103D22">
            <w:pPr>
              <w:jc w:val="center"/>
              <w:rPr>
                <w:sz w:val="16"/>
                <w:szCs w:val="16"/>
              </w:rPr>
            </w:pPr>
            <w:r w:rsidRPr="005F21AB">
              <w:rPr>
                <w:sz w:val="16"/>
                <w:szCs w:val="16"/>
              </w:rPr>
              <w:t>01-10</w:t>
            </w:r>
          </w:p>
        </w:tc>
        <w:tc>
          <w:tcPr>
            <w:tcW w:w="0" w:type="auto"/>
            <w:tcBorders>
              <w:top w:val="single" w:sz="6" w:space="0" w:color="auto"/>
              <w:left w:val="single" w:sz="6" w:space="0" w:color="auto"/>
              <w:bottom w:val="single" w:sz="6" w:space="0" w:color="auto"/>
              <w:right w:val="single" w:sz="6" w:space="0" w:color="auto"/>
            </w:tcBorders>
            <w:shd w:val="clear" w:color="auto" w:fill="EAEAEA"/>
          </w:tcPr>
          <w:p w:rsidR="00103D22" w:rsidRPr="005F21AB" w:rsidRDefault="00103D22">
            <w:pPr>
              <w:jc w:val="center"/>
              <w:rPr>
                <w:sz w:val="16"/>
                <w:szCs w:val="16"/>
              </w:rPr>
            </w:pPr>
            <w:r w:rsidRPr="005F21AB">
              <w:rPr>
                <w:sz w:val="16"/>
                <w:szCs w:val="16"/>
              </w:rPr>
              <w:t>01</w:t>
            </w:r>
          </w:p>
        </w:tc>
        <w:tc>
          <w:tcPr>
            <w:tcW w:w="0" w:type="auto"/>
            <w:tcBorders>
              <w:top w:val="single" w:sz="6" w:space="0" w:color="auto"/>
              <w:left w:val="single" w:sz="6" w:space="0" w:color="auto"/>
              <w:bottom w:val="single" w:sz="6" w:space="0" w:color="auto"/>
              <w:right w:val="single" w:sz="6" w:space="0" w:color="auto"/>
            </w:tcBorders>
            <w:shd w:val="clear" w:color="auto" w:fill="EAEAEA"/>
          </w:tcPr>
          <w:p w:rsidR="00103D22" w:rsidRPr="005F21AB" w:rsidRDefault="00103D22">
            <w:pPr>
              <w:jc w:val="center"/>
              <w:rPr>
                <w:sz w:val="16"/>
                <w:szCs w:val="16"/>
              </w:rPr>
            </w:pPr>
            <w:r w:rsidRPr="005F21AB">
              <w:rPr>
                <w:sz w:val="16"/>
                <w:szCs w:val="16"/>
              </w:rPr>
              <w:t>01-04</w:t>
            </w:r>
          </w:p>
        </w:tc>
        <w:tc>
          <w:tcPr>
            <w:tcW w:w="0" w:type="auto"/>
            <w:tcBorders>
              <w:top w:val="single" w:sz="6" w:space="0" w:color="auto"/>
              <w:left w:val="single" w:sz="6" w:space="0" w:color="auto"/>
              <w:bottom w:val="single" w:sz="6" w:space="0" w:color="auto"/>
              <w:right w:val="single" w:sz="6" w:space="0" w:color="auto"/>
            </w:tcBorders>
            <w:shd w:val="clear" w:color="auto" w:fill="EAEAEA"/>
          </w:tcPr>
          <w:p w:rsidR="00103D22" w:rsidRPr="005F21AB" w:rsidRDefault="00103D22">
            <w:pPr>
              <w:jc w:val="center"/>
              <w:rPr>
                <w:sz w:val="16"/>
                <w:szCs w:val="16"/>
              </w:rPr>
            </w:pPr>
            <w:r w:rsidRPr="005F21AB">
              <w:rPr>
                <w:sz w:val="16"/>
                <w:szCs w:val="16"/>
              </w:rPr>
              <w:t>01-20</w:t>
            </w:r>
          </w:p>
        </w:tc>
        <w:tc>
          <w:tcPr>
            <w:tcW w:w="0" w:type="auto"/>
            <w:tcBorders>
              <w:top w:val="single" w:sz="6" w:space="0" w:color="auto"/>
              <w:left w:val="single" w:sz="6" w:space="0" w:color="auto"/>
              <w:bottom w:val="single" w:sz="6" w:space="0" w:color="auto"/>
              <w:right w:val="single" w:sz="18" w:space="0" w:color="auto"/>
            </w:tcBorders>
            <w:shd w:val="clear" w:color="auto" w:fill="EAEAEA"/>
          </w:tcPr>
          <w:p w:rsidR="00103D22" w:rsidRPr="005F21AB" w:rsidRDefault="00103D22">
            <w:pPr>
              <w:jc w:val="center"/>
              <w:rPr>
                <w:sz w:val="16"/>
                <w:szCs w:val="16"/>
              </w:rPr>
            </w:pPr>
            <w:r w:rsidRPr="005F21AB">
              <w:rPr>
                <w:sz w:val="16"/>
                <w:szCs w:val="16"/>
              </w:rPr>
              <w:t>01-55</w:t>
            </w:r>
          </w:p>
        </w:tc>
      </w:tr>
      <w:tr w:rsidR="00103D22" w:rsidRPr="005F21AB" w:rsidTr="0008103E">
        <w:tc>
          <w:tcPr>
            <w:tcW w:w="0" w:type="auto"/>
            <w:shd w:val="clear" w:color="auto" w:fill="FFFF66"/>
          </w:tcPr>
          <w:p w:rsidR="00103D22" w:rsidRPr="005F21AB" w:rsidRDefault="00103D22">
            <w:pPr>
              <w:rPr>
                <w:sz w:val="16"/>
                <w:szCs w:val="16"/>
              </w:rPr>
            </w:pPr>
            <w:r w:rsidRPr="005F21AB">
              <w:rPr>
                <w:sz w:val="16"/>
                <w:szCs w:val="16"/>
              </w:rPr>
              <w:t>El’Bis</w:t>
            </w:r>
          </w:p>
        </w:tc>
        <w:tc>
          <w:tcPr>
            <w:tcW w:w="0" w:type="auto"/>
            <w:tcBorders>
              <w:right w:val="single" w:sz="18" w:space="0" w:color="auto"/>
            </w:tcBorders>
            <w:shd w:val="clear" w:color="auto" w:fill="FFFF66"/>
          </w:tcPr>
          <w:p w:rsidR="00103D22" w:rsidRPr="005F21AB" w:rsidRDefault="00103D22">
            <w:pPr>
              <w:jc w:val="center"/>
              <w:rPr>
                <w:sz w:val="16"/>
                <w:szCs w:val="16"/>
              </w:rPr>
            </w:pPr>
            <w:r w:rsidRPr="005F21AB">
              <w:rPr>
                <w:sz w:val="16"/>
                <w:szCs w:val="16"/>
              </w:rPr>
              <w:t>EI</w:t>
            </w:r>
          </w:p>
        </w:tc>
        <w:tc>
          <w:tcPr>
            <w:tcW w:w="0" w:type="auto"/>
            <w:tcBorders>
              <w:top w:val="single" w:sz="6" w:space="0" w:color="auto"/>
              <w:left w:val="single" w:sz="18" w:space="0" w:color="auto"/>
              <w:bottom w:val="single" w:sz="6" w:space="0" w:color="auto"/>
              <w:right w:val="single" w:sz="6" w:space="0" w:color="auto"/>
            </w:tcBorders>
            <w:shd w:val="clear" w:color="auto" w:fill="FFFF66"/>
          </w:tcPr>
          <w:p w:rsidR="00103D22" w:rsidRPr="005F21AB" w:rsidRDefault="00103D22">
            <w:pPr>
              <w:jc w:val="center"/>
              <w:rPr>
                <w:sz w:val="16"/>
                <w:szCs w:val="16"/>
              </w:rPr>
            </w:pPr>
            <w:r w:rsidRPr="005F21AB">
              <w:rPr>
                <w:sz w:val="16"/>
                <w:szCs w:val="16"/>
              </w:rPr>
              <w:t>11-55</w:t>
            </w:r>
          </w:p>
        </w:tc>
        <w:tc>
          <w:tcPr>
            <w:tcW w:w="0" w:type="auto"/>
            <w:tcBorders>
              <w:top w:val="single" w:sz="6" w:space="0" w:color="auto"/>
              <w:left w:val="single" w:sz="6" w:space="0" w:color="auto"/>
              <w:bottom w:val="single" w:sz="6" w:space="0" w:color="auto"/>
              <w:right w:val="single" w:sz="6" w:space="0" w:color="auto"/>
            </w:tcBorders>
            <w:shd w:val="clear" w:color="auto" w:fill="FFFF66"/>
          </w:tcPr>
          <w:p w:rsidR="00103D22" w:rsidRPr="005F21AB" w:rsidRDefault="00103D22">
            <w:pPr>
              <w:jc w:val="center"/>
              <w:rPr>
                <w:sz w:val="16"/>
                <w:szCs w:val="16"/>
              </w:rPr>
            </w:pPr>
            <w:r w:rsidRPr="005F21AB">
              <w:rPr>
                <w:sz w:val="16"/>
                <w:szCs w:val="16"/>
              </w:rPr>
              <w:t>11-15</w:t>
            </w:r>
          </w:p>
        </w:tc>
        <w:tc>
          <w:tcPr>
            <w:tcW w:w="0" w:type="auto"/>
            <w:tcBorders>
              <w:top w:val="single" w:sz="6" w:space="0" w:color="auto"/>
              <w:left w:val="single" w:sz="6" w:space="0" w:color="auto"/>
              <w:bottom w:val="single" w:sz="6" w:space="0" w:color="auto"/>
              <w:right w:val="single" w:sz="6" w:space="0" w:color="auto"/>
            </w:tcBorders>
            <w:shd w:val="clear" w:color="auto" w:fill="FFFF66"/>
          </w:tcPr>
          <w:p w:rsidR="00103D22" w:rsidRPr="005F21AB" w:rsidRDefault="00103D22">
            <w:pPr>
              <w:jc w:val="center"/>
              <w:rPr>
                <w:sz w:val="16"/>
                <w:szCs w:val="16"/>
              </w:rPr>
            </w:pPr>
            <w:r w:rsidRPr="005F21AB">
              <w:rPr>
                <w:sz w:val="16"/>
                <w:szCs w:val="16"/>
              </w:rPr>
              <w:t>02-06</w:t>
            </w:r>
          </w:p>
        </w:tc>
        <w:tc>
          <w:tcPr>
            <w:tcW w:w="0" w:type="auto"/>
            <w:tcBorders>
              <w:top w:val="single" w:sz="6" w:space="0" w:color="auto"/>
              <w:left w:val="single" w:sz="6" w:space="0" w:color="auto"/>
              <w:bottom w:val="single" w:sz="6" w:space="0" w:color="auto"/>
              <w:right w:val="single" w:sz="6" w:space="0" w:color="auto"/>
            </w:tcBorders>
            <w:shd w:val="clear" w:color="auto" w:fill="FFFF66"/>
          </w:tcPr>
          <w:p w:rsidR="00103D22" w:rsidRPr="005F21AB" w:rsidRDefault="00103D22">
            <w:pPr>
              <w:jc w:val="center"/>
              <w:rPr>
                <w:sz w:val="16"/>
                <w:szCs w:val="16"/>
              </w:rPr>
            </w:pPr>
            <w:r w:rsidRPr="005F21AB">
              <w:rPr>
                <w:sz w:val="16"/>
                <w:szCs w:val="16"/>
              </w:rPr>
              <w:t>05-89</w:t>
            </w:r>
          </w:p>
        </w:tc>
        <w:tc>
          <w:tcPr>
            <w:tcW w:w="0" w:type="auto"/>
            <w:tcBorders>
              <w:top w:val="single" w:sz="6" w:space="0" w:color="auto"/>
              <w:left w:val="single" w:sz="6" w:space="0" w:color="auto"/>
              <w:bottom w:val="single" w:sz="6" w:space="0" w:color="auto"/>
              <w:right w:val="single" w:sz="6" w:space="0" w:color="auto"/>
            </w:tcBorders>
            <w:shd w:val="clear" w:color="auto" w:fill="FFFF66"/>
          </w:tcPr>
          <w:p w:rsidR="00103D22" w:rsidRPr="005F21AB" w:rsidRDefault="00103D22">
            <w:pPr>
              <w:jc w:val="center"/>
              <w:rPr>
                <w:sz w:val="16"/>
                <w:szCs w:val="16"/>
              </w:rPr>
            </w:pPr>
            <w:r w:rsidRPr="005F21AB">
              <w:rPr>
                <w:sz w:val="16"/>
                <w:szCs w:val="16"/>
              </w:rPr>
              <w:t>21-40</w:t>
            </w:r>
          </w:p>
        </w:tc>
        <w:tc>
          <w:tcPr>
            <w:tcW w:w="0" w:type="auto"/>
            <w:tcBorders>
              <w:top w:val="single" w:sz="6" w:space="0" w:color="auto"/>
              <w:left w:val="single" w:sz="6" w:space="0" w:color="auto"/>
              <w:bottom w:val="single" w:sz="6" w:space="0" w:color="auto"/>
              <w:right w:val="single" w:sz="18" w:space="0" w:color="auto"/>
            </w:tcBorders>
            <w:shd w:val="clear" w:color="auto" w:fill="FFFF66"/>
          </w:tcPr>
          <w:p w:rsidR="00103D22" w:rsidRPr="005F21AB" w:rsidRDefault="00103D22">
            <w:pPr>
              <w:jc w:val="center"/>
              <w:rPr>
                <w:sz w:val="16"/>
                <w:szCs w:val="16"/>
              </w:rPr>
            </w:pPr>
            <w:r w:rsidRPr="005F21AB">
              <w:rPr>
                <w:sz w:val="16"/>
                <w:szCs w:val="16"/>
              </w:rPr>
              <w:t>56-65</w:t>
            </w:r>
          </w:p>
        </w:tc>
      </w:tr>
      <w:tr w:rsidR="00103D22" w:rsidRPr="005F21AB" w:rsidTr="0008103E">
        <w:tc>
          <w:tcPr>
            <w:tcW w:w="0" w:type="auto"/>
            <w:shd w:val="clear" w:color="auto" w:fill="F4B083" w:themeFill="accent2" w:themeFillTint="99"/>
          </w:tcPr>
          <w:p w:rsidR="00103D22" w:rsidRPr="005F21AB" w:rsidRDefault="00103D22">
            <w:pPr>
              <w:rPr>
                <w:sz w:val="16"/>
                <w:szCs w:val="16"/>
              </w:rPr>
            </w:pPr>
            <w:r w:rsidRPr="005F21AB">
              <w:rPr>
                <w:sz w:val="16"/>
                <w:szCs w:val="16"/>
              </w:rPr>
              <w:t>El’Dor</w:t>
            </w:r>
          </w:p>
        </w:tc>
        <w:tc>
          <w:tcPr>
            <w:tcW w:w="0" w:type="auto"/>
            <w:tcBorders>
              <w:right w:val="single" w:sz="18" w:space="0" w:color="auto"/>
            </w:tcBorders>
            <w:shd w:val="clear" w:color="auto" w:fill="F4B083" w:themeFill="accent2" w:themeFillTint="99"/>
          </w:tcPr>
          <w:p w:rsidR="00103D22" w:rsidRPr="005F21AB" w:rsidRDefault="00103D22">
            <w:pPr>
              <w:jc w:val="center"/>
              <w:rPr>
                <w:sz w:val="16"/>
                <w:szCs w:val="16"/>
              </w:rPr>
            </w:pPr>
            <w:r w:rsidRPr="005F21AB">
              <w:rPr>
                <w:sz w:val="16"/>
                <w:szCs w:val="16"/>
              </w:rPr>
              <w:t>EO</w:t>
            </w:r>
          </w:p>
        </w:tc>
        <w:tc>
          <w:tcPr>
            <w:tcW w:w="0" w:type="auto"/>
            <w:tcBorders>
              <w:top w:val="single" w:sz="6" w:space="0" w:color="auto"/>
              <w:left w:val="single" w:sz="18" w:space="0" w:color="auto"/>
              <w:bottom w:val="single" w:sz="6" w:space="0" w:color="auto"/>
              <w:right w:val="single" w:sz="6" w:space="0" w:color="auto"/>
            </w:tcBorders>
            <w:shd w:val="clear" w:color="auto" w:fill="F4B083" w:themeFill="accent2" w:themeFillTint="99"/>
          </w:tcPr>
          <w:p w:rsidR="00103D22" w:rsidRPr="005F21AB" w:rsidRDefault="00103D22">
            <w:pPr>
              <w:jc w:val="center"/>
              <w:rPr>
                <w:sz w:val="16"/>
                <w:szCs w:val="16"/>
              </w:rPr>
            </w:pPr>
            <w:r w:rsidRPr="005F21AB">
              <w:rPr>
                <w:sz w:val="16"/>
                <w:szCs w:val="16"/>
              </w:rPr>
              <w:t>56-80</w:t>
            </w:r>
          </w:p>
        </w:tc>
        <w:tc>
          <w:tcPr>
            <w:tcW w:w="0" w:type="auto"/>
            <w:tcBorders>
              <w:top w:val="single" w:sz="6" w:space="0" w:color="auto"/>
              <w:left w:val="single" w:sz="6" w:space="0" w:color="auto"/>
              <w:bottom w:val="single" w:sz="6" w:space="0" w:color="auto"/>
              <w:right w:val="single" w:sz="6" w:space="0" w:color="auto"/>
            </w:tcBorders>
            <w:shd w:val="clear" w:color="auto" w:fill="F4B083" w:themeFill="accent2" w:themeFillTint="99"/>
          </w:tcPr>
          <w:p w:rsidR="00103D22" w:rsidRPr="005F21AB" w:rsidRDefault="00103D22">
            <w:pPr>
              <w:jc w:val="center"/>
              <w:rPr>
                <w:sz w:val="16"/>
                <w:szCs w:val="16"/>
              </w:rPr>
            </w:pPr>
            <w:r w:rsidRPr="005F21AB">
              <w:rPr>
                <w:sz w:val="16"/>
                <w:szCs w:val="16"/>
              </w:rPr>
              <w:t>16-40</w:t>
            </w:r>
          </w:p>
        </w:tc>
        <w:tc>
          <w:tcPr>
            <w:tcW w:w="0" w:type="auto"/>
            <w:tcBorders>
              <w:top w:val="single" w:sz="6" w:space="0" w:color="auto"/>
              <w:left w:val="single" w:sz="6" w:space="0" w:color="auto"/>
              <w:bottom w:val="single" w:sz="6" w:space="0" w:color="auto"/>
              <w:right w:val="single" w:sz="6" w:space="0" w:color="auto"/>
            </w:tcBorders>
            <w:shd w:val="clear" w:color="auto" w:fill="F4B083" w:themeFill="accent2" w:themeFillTint="99"/>
          </w:tcPr>
          <w:p w:rsidR="00103D22" w:rsidRPr="005F21AB" w:rsidRDefault="00103D22">
            <w:pPr>
              <w:jc w:val="center"/>
              <w:rPr>
                <w:sz w:val="16"/>
                <w:szCs w:val="16"/>
              </w:rPr>
            </w:pPr>
            <w:r w:rsidRPr="005F21AB">
              <w:rPr>
                <w:sz w:val="16"/>
                <w:szCs w:val="16"/>
              </w:rPr>
              <w:t>07-66</w:t>
            </w:r>
          </w:p>
        </w:tc>
        <w:tc>
          <w:tcPr>
            <w:tcW w:w="0" w:type="auto"/>
            <w:tcBorders>
              <w:top w:val="single" w:sz="6" w:space="0" w:color="auto"/>
              <w:left w:val="single" w:sz="6" w:space="0" w:color="auto"/>
              <w:bottom w:val="single" w:sz="6" w:space="0" w:color="auto"/>
              <w:right w:val="single" w:sz="6" w:space="0" w:color="auto"/>
            </w:tcBorders>
            <w:shd w:val="clear" w:color="auto" w:fill="F4B083" w:themeFill="accent2" w:themeFillTint="99"/>
          </w:tcPr>
          <w:p w:rsidR="00103D22" w:rsidRPr="005F21AB" w:rsidRDefault="00103D22">
            <w:pPr>
              <w:jc w:val="center"/>
              <w:rPr>
                <w:sz w:val="16"/>
                <w:szCs w:val="16"/>
              </w:rPr>
            </w:pPr>
            <w:r w:rsidRPr="005F21AB">
              <w:rPr>
                <w:sz w:val="16"/>
                <w:szCs w:val="16"/>
              </w:rPr>
              <w:t>90-94</w:t>
            </w:r>
          </w:p>
        </w:tc>
        <w:tc>
          <w:tcPr>
            <w:tcW w:w="0" w:type="auto"/>
            <w:tcBorders>
              <w:top w:val="single" w:sz="6" w:space="0" w:color="auto"/>
              <w:left w:val="single" w:sz="6" w:space="0" w:color="auto"/>
              <w:bottom w:val="single" w:sz="6" w:space="0" w:color="auto"/>
              <w:right w:val="single" w:sz="6" w:space="0" w:color="auto"/>
            </w:tcBorders>
            <w:shd w:val="clear" w:color="auto" w:fill="F4B083" w:themeFill="accent2" w:themeFillTint="99"/>
          </w:tcPr>
          <w:p w:rsidR="00103D22" w:rsidRPr="005F21AB" w:rsidRDefault="00103D22">
            <w:pPr>
              <w:jc w:val="center"/>
              <w:rPr>
                <w:sz w:val="16"/>
                <w:szCs w:val="16"/>
              </w:rPr>
            </w:pPr>
            <w:r w:rsidRPr="005F21AB">
              <w:rPr>
                <w:sz w:val="16"/>
                <w:szCs w:val="16"/>
              </w:rPr>
              <w:t>41-60</w:t>
            </w:r>
          </w:p>
        </w:tc>
        <w:tc>
          <w:tcPr>
            <w:tcW w:w="0" w:type="auto"/>
            <w:tcBorders>
              <w:top w:val="single" w:sz="6" w:space="0" w:color="auto"/>
              <w:left w:val="single" w:sz="6" w:space="0" w:color="auto"/>
              <w:bottom w:val="single" w:sz="6" w:space="0" w:color="auto"/>
              <w:right w:val="single" w:sz="18" w:space="0" w:color="auto"/>
            </w:tcBorders>
            <w:shd w:val="clear" w:color="auto" w:fill="F4B083" w:themeFill="accent2" w:themeFillTint="99"/>
          </w:tcPr>
          <w:p w:rsidR="00103D22" w:rsidRPr="005F21AB" w:rsidRDefault="00103D22">
            <w:pPr>
              <w:jc w:val="center"/>
              <w:rPr>
                <w:sz w:val="16"/>
                <w:szCs w:val="16"/>
              </w:rPr>
            </w:pPr>
            <w:r w:rsidRPr="005F21AB">
              <w:rPr>
                <w:sz w:val="16"/>
                <w:szCs w:val="16"/>
              </w:rPr>
              <w:t>66</w:t>
            </w:r>
          </w:p>
        </w:tc>
      </w:tr>
      <w:tr w:rsidR="00103D22" w:rsidRPr="005F21AB" w:rsidTr="0008103E">
        <w:tc>
          <w:tcPr>
            <w:tcW w:w="0" w:type="auto"/>
            <w:shd w:val="clear" w:color="auto" w:fill="9CC2E5" w:themeFill="accent1" w:themeFillTint="99"/>
          </w:tcPr>
          <w:p w:rsidR="00103D22" w:rsidRPr="005F21AB" w:rsidRDefault="00103D22">
            <w:pPr>
              <w:rPr>
                <w:sz w:val="16"/>
                <w:szCs w:val="16"/>
              </w:rPr>
            </w:pPr>
            <w:r w:rsidRPr="005F21AB">
              <w:rPr>
                <w:sz w:val="16"/>
                <w:szCs w:val="16"/>
              </w:rPr>
              <w:t>El’Lar</w:t>
            </w:r>
          </w:p>
        </w:tc>
        <w:tc>
          <w:tcPr>
            <w:tcW w:w="0" w:type="auto"/>
            <w:tcBorders>
              <w:right w:val="single" w:sz="18" w:space="0" w:color="auto"/>
            </w:tcBorders>
            <w:shd w:val="clear" w:color="auto" w:fill="9CC2E5" w:themeFill="accent1" w:themeFillTint="99"/>
          </w:tcPr>
          <w:p w:rsidR="00103D22" w:rsidRPr="005F21AB" w:rsidRDefault="00103D22">
            <w:pPr>
              <w:jc w:val="center"/>
              <w:rPr>
                <w:sz w:val="16"/>
                <w:szCs w:val="16"/>
              </w:rPr>
            </w:pPr>
            <w:r w:rsidRPr="005F21AB">
              <w:rPr>
                <w:sz w:val="16"/>
                <w:szCs w:val="16"/>
              </w:rPr>
              <w:t>EA</w:t>
            </w:r>
          </w:p>
        </w:tc>
        <w:tc>
          <w:tcPr>
            <w:tcW w:w="0" w:type="auto"/>
            <w:tcBorders>
              <w:top w:val="single" w:sz="6" w:space="0" w:color="auto"/>
              <w:left w:val="single" w:sz="18" w:space="0" w:color="auto"/>
              <w:bottom w:val="single" w:sz="6" w:space="0" w:color="auto"/>
              <w:right w:val="single" w:sz="6" w:space="0" w:color="auto"/>
            </w:tcBorders>
            <w:shd w:val="clear" w:color="auto" w:fill="9CC2E5" w:themeFill="accent1" w:themeFillTint="99"/>
          </w:tcPr>
          <w:p w:rsidR="00103D22" w:rsidRPr="005F21AB" w:rsidRDefault="00103D22">
            <w:pPr>
              <w:jc w:val="center"/>
              <w:rPr>
                <w:sz w:val="16"/>
                <w:szCs w:val="16"/>
              </w:rPr>
            </w:pPr>
            <w:r w:rsidRPr="005F21AB">
              <w:rPr>
                <w:sz w:val="16"/>
                <w:szCs w:val="16"/>
              </w:rPr>
              <w:t>81-85</w:t>
            </w:r>
          </w:p>
        </w:tc>
        <w:tc>
          <w:tcPr>
            <w:tcW w:w="0" w:type="auto"/>
            <w:tcBorders>
              <w:top w:val="single" w:sz="6" w:space="0" w:color="auto"/>
              <w:left w:val="single" w:sz="6" w:space="0" w:color="auto"/>
              <w:bottom w:val="single" w:sz="6" w:space="0" w:color="auto"/>
              <w:right w:val="single" w:sz="6" w:space="0" w:color="auto"/>
            </w:tcBorders>
            <w:shd w:val="clear" w:color="auto" w:fill="9CC2E5" w:themeFill="accent1" w:themeFillTint="99"/>
          </w:tcPr>
          <w:p w:rsidR="00103D22" w:rsidRPr="005F21AB" w:rsidRDefault="00103D22">
            <w:pPr>
              <w:jc w:val="center"/>
              <w:rPr>
                <w:sz w:val="16"/>
                <w:szCs w:val="16"/>
              </w:rPr>
            </w:pPr>
            <w:r w:rsidRPr="005F21AB">
              <w:rPr>
                <w:sz w:val="16"/>
                <w:szCs w:val="16"/>
              </w:rPr>
              <w:t>41-50</w:t>
            </w:r>
          </w:p>
        </w:tc>
        <w:tc>
          <w:tcPr>
            <w:tcW w:w="0" w:type="auto"/>
            <w:tcBorders>
              <w:top w:val="single" w:sz="6" w:space="0" w:color="auto"/>
              <w:left w:val="single" w:sz="6" w:space="0" w:color="auto"/>
              <w:bottom w:val="single" w:sz="6" w:space="0" w:color="auto"/>
              <w:right w:val="single" w:sz="6" w:space="0" w:color="auto"/>
            </w:tcBorders>
            <w:shd w:val="clear" w:color="auto" w:fill="9CC2E5" w:themeFill="accent1" w:themeFillTint="99"/>
          </w:tcPr>
          <w:p w:rsidR="00103D22" w:rsidRPr="005F21AB" w:rsidRDefault="00103D22">
            <w:pPr>
              <w:jc w:val="center"/>
              <w:rPr>
                <w:sz w:val="16"/>
                <w:szCs w:val="16"/>
              </w:rPr>
            </w:pPr>
            <w:r w:rsidRPr="005F21AB">
              <w:rPr>
                <w:sz w:val="16"/>
                <w:szCs w:val="16"/>
              </w:rPr>
              <w:t>67-68</w:t>
            </w:r>
          </w:p>
        </w:tc>
        <w:tc>
          <w:tcPr>
            <w:tcW w:w="0" w:type="auto"/>
            <w:tcBorders>
              <w:top w:val="single" w:sz="6" w:space="0" w:color="auto"/>
              <w:left w:val="single" w:sz="6" w:space="0" w:color="auto"/>
              <w:bottom w:val="single" w:sz="6" w:space="0" w:color="auto"/>
              <w:right w:val="single" w:sz="6" w:space="0" w:color="auto"/>
            </w:tcBorders>
            <w:shd w:val="clear" w:color="auto" w:fill="9CC2E5" w:themeFill="accent1" w:themeFillTint="99"/>
          </w:tcPr>
          <w:p w:rsidR="00103D22" w:rsidRPr="005F21AB" w:rsidRDefault="00103D22">
            <w:pPr>
              <w:jc w:val="center"/>
              <w:rPr>
                <w:sz w:val="16"/>
                <w:szCs w:val="16"/>
              </w:rPr>
            </w:pPr>
            <w:r w:rsidRPr="005F21AB">
              <w:rPr>
                <w:sz w:val="16"/>
                <w:szCs w:val="16"/>
              </w:rPr>
              <w:t>95-96</w:t>
            </w:r>
          </w:p>
        </w:tc>
        <w:tc>
          <w:tcPr>
            <w:tcW w:w="0" w:type="auto"/>
            <w:tcBorders>
              <w:top w:val="single" w:sz="6" w:space="0" w:color="auto"/>
              <w:left w:val="single" w:sz="6" w:space="0" w:color="auto"/>
              <w:bottom w:val="single" w:sz="6" w:space="0" w:color="auto"/>
              <w:right w:val="single" w:sz="6" w:space="0" w:color="auto"/>
            </w:tcBorders>
            <w:shd w:val="clear" w:color="auto" w:fill="9CC2E5" w:themeFill="accent1" w:themeFillTint="99"/>
          </w:tcPr>
          <w:p w:rsidR="00103D22" w:rsidRPr="005F21AB" w:rsidRDefault="00103D22">
            <w:pPr>
              <w:jc w:val="center"/>
              <w:rPr>
                <w:sz w:val="16"/>
                <w:szCs w:val="16"/>
              </w:rPr>
            </w:pPr>
            <w:r w:rsidRPr="005F21AB">
              <w:rPr>
                <w:sz w:val="16"/>
                <w:szCs w:val="16"/>
              </w:rPr>
              <w:t>61-85</w:t>
            </w:r>
          </w:p>
        </w:tc>
        <w:tc>
          <w:tcPr>
            <w:tcW w:w="0" w:type="auto"/>
            <w:tcBorders>
              <w:top w:val="single" w:sz="6" w:space="0" w:color="auto"/>
              <w:left w:val="single" w:sz="6" w:space="0" w:color="auto"/>
              <w:bottom w:val="single" w:sz="6" w:space="0" w:color="auto"/>
              <w:right w:val="single" w:sz="18" w:space="0" w:color="auto"/>
            </w:tcBorders>
            <w:shd w:val="clear" w:color="auto" w:fill="9CC2E5" w:themeFill="accent1" w:themeFillTint="99"/>
          </w:tcPr>
          <w:p w:rsidR="00103D22" w:rsidRPr="005F21AB" w:rsidRDefault="00103D22">
            <w:pPr>
              <w:jc w:val="center"/>
              <w:rPr>
                <w:sz w:val="16"/>
                <w:szCs w:val="16"/>
              </w:rPr>
            </w:pPr>
            <w:r w:rsidRPr="005F21AB">
              <w:rPr>
                <w:sz w:val="16"/>
                <w:szCs w:val="16"/>
              </w:rPr>
              <w:t>67-74</w:t>
            </w:r>
          </w:p>
        </w:tc>
      </w:tr>
      <w:tr w:rsidR="00103D22" w:rsidRPr="005F21AB" w:rsidTr="00BD0CA9">
        <w:tc>
          <w:tcPr>
            <w:tcW w:w="0" w:type="auto"/>
            <w:shd w:val="clear" w:color="auto" w:fill="92D050"/>
          </w:tcPr>
          <w:p w:rsidR="00103D22" w:rsidRPr="005F21AB" w:rsidRDefault="00103D22">
            <w:pPr>
              <w:rPr>
                <w:sz w:val="16"/>
                <w:szCs w:val="16"/>
              </w:rPr>
            </w:pPr>
            <w:r w:rsidRPr="005F21AB">
              <w:rPr>
                <w:sz w:val="16"/>
                <w:szCs w:val="16"/>
              </w:rPr>
              <w:t>Koth’Oth</w:t>
            </w:r>
          </w:p>
        </w:tc>
        <w:tc>
          <w:tcPr>
            <w:tcW w:w="0" w:type="auto"/>
            <w:tcBorders>
              <w:right w:val="single" w:sz="18" w:space="0" w:color="auto"/>
            </w:tcBorders>
            <w:shd w:val="clear" w:color="auto" w:fill="92D050"/>
          </w:tcPr>
          <w:p w:rsidR="00103D22" w:rsidRPr="005F21AB" w:rsidRDefault="00103D22">
            <w:pPr>
              <w:jc w:val="center"/>
              <w:rPr>
                <w:sz w:val="16"/>
                <w:szCs w:val="16"/>
              </w:rPr>
            </w:pPr>
            <w:r w:rsidRPr="005F21AB">
              <w:rPr>
                <w:sz w:val="16"/>
                <w:szCs w:val="16"/>
              </w:rPr>
              <w:t>KO</w:t>
            </w:r>
          </w:p>
        </w:tc>
        <w:tc>
          <w:tcPr>
            <w:tcW w:w="0" w:type="auto"/>
            <w:tcBorders>
              <w:top w:val="single" w:sz="6" w:space="0" w:color="auto"/>
              <w:left w:val="single" w:sz="18" w:space="0" w:color="auto"/>
              <w:bottom w:val="single" w:sz="6" w:space="0" w:color="auto"/>
              <w:right w:val="single" w:sz="6" w:space="0" w:color="auto"/>
            </w:tcBorders>
            <w:shd w:val="clear" w:color="auto" w:fill="92D050"/>
          </w:tcPr>
          <w:p w:rsidR="00103D22" w:rsidRPr="005F21AB" w:rsidRDefault="00103D22">
            <w:pPr>
              <w:jc w:val="center"/>
              <w:rPr>
                <w:sz w:val="16"/>
                <w:szCs w:val="16"/>
              </w:rPr>
            </w:pPr>
            <w:r w:rsidRPr="005F21AB">
              <w:rPr>
                <w:sz w:val="16"/>
                <w:szCs w:val="16"/>
              </w:rPr>
              <w:t>86-95</w:t>
            </w:r>
          </w:p>
        </w:tc>
        <w:tc>
          <w:tcPr>
            <w:tcW w:w="0" w:type="auto"/>
            <w:tcBorders>
              <w:top w:val="single" w:sz="6" w:space="0" w:color="auto"/>
              <w:left w:val="single" w:sz="6" w:space="0" w:color="auto"/>
              <w:bottom w:val="single" w:sz="6" w:space="0" w:color="auto"/>
              <w:right w:val="single" w:sz="6" w:space="0" w:color="auto"/>
            </w:tcBorders>
            <w:shd w:val="clear" w:color="auto" w:fill="92D050"/>
          </w:tcPr>
          <w:p w:rsidR="00103D22" w:rsidRPr="005F21AB" w:rsidRDefault="00103D22">
            <w:pPr>
              <w:jc w:val="center"/>
              <w:rPr>
                <w:sz w:val="16"/>
                <w:szCs w:val="16"/>
              </w:rPr>
            </w:pPr>
            <w:r w:rsidRPr="005F21AB">
              <w:rPr>
                <w:sz w:val="16"/>
                <w:szCs w:val="16"/>
              </w:rPr>
              <w:t>51-85</w:t>
            </w:r>
          </w:p>
        </w:tc>
        <w:tc>
          <w:tcPr>
            <w:tcW w:w="0" w:type="auto"/>
            <w:tcBorders>
              <w:top w:val="single" w:sz="6" w:space="0" w:color="auto"/>
              <w:left w:val="single" w:sz="6" w:space="0" w:color="auto"/>
              <w:bottom w:val="single" w:sz="6" w:space="0" w:color="auto"/>
              <w:right w:val="single" w:sz="6" w:space="0" w:color="auto"/>
            </w:tcBorders>
            <w:shd w:val="clear" w:color="auto" w:fill="92D050"/>
          </w:tcPr>
          <w:p w:rsidR="00103D22" w:rsidRPr="005F21AB" w:rsidRDefault="00103D22">
            <w:pPr>
              <w:jc w:val="center"/>
              <w:rPr>
                <w:sz w:val="16"/>
                <w:szCs w:val="16"/>
              </w:rPr>
            </w:pPr>
            <w:r w:rsidRPr="005F21AB">
              <w:rPr>
                <w:sz w:val="16"/>
                <w:szCs w:val="16"/>
              </w:rPr>
              <w:t>69-98</w:t>
            </w:r>
          </w:p>
        </w:tc>
        <w:tc>
          <w:tcPr>
            <w:tcW w:w="0" w:type="auto"/>
            <w:tcBorders>
              <w:top w:val="single" w:sz="6" w:space="0" w:color="auto"/>
              <w:left w:val="single" w:sz="6" w:space="0" w:color="auto"/>
              <w:bottom w:val="single" w:sz="6" w:space="0" w:color="auto"/>
              <w:right w:val="single" w:sz="6" w:space="0" w:color="auto"/>
            </w:tcBorders>
            <w:shd w:val="clear" w:color="auto" w:fill="92D050"/>
          </w:tcPr>
          <w:p w:rsidR="00103D22" w:rsidRPr="005F21AB" w:rsidRDefault="00103D22">
            <w:pPr>
              <w:jc w:val="center"/>
              <w:rPr>
                <w:sz w:val="16"/>
                <w:szCs w:val="16"/>
              </w:rPr>
            </w:pPr>
            <w:r w:rsidRPr="005F21AB">
              <w:rPr>
                <w:sz w:val="16"/>
                <w:szCs w:val="16"/>
              </w:rPr>
              <w:t>97-98</w:t>
            </w:r>
          </w:p>
        </w:tc>
        <w:tc>
          <w:tcPr>
            <w:tcW w:w="0" w:type="auto"/>
            <w:tcBorders>
              <w:top w:val="single" w:sz="6" w:space="0" w:color="auto"/>
              <w:left w:val="single" w:sz="6" w:space="0" w:color="auto"/>
              <w:bottom w:val="single" w:sz="6" w:space="0" w:color="auto"/>
              <w:right w:val="single" w:sz="6" w:space="0" w:color="auto"/>
            </w:tcBorders>
            <w:shd w:val="clear" w:color="auto" w:fill="92D050"/>
          </w:tcPr>
          <w:p w:rsidR="00103D22" w:rsidRPr="005F21AB" w:rsidRDefault="00103D22">
            <w:pPr>
              <w:jc w:val="center"/>
              <w:rPr>
                <w:sz w:val="16"/>
                <w:szCs w:val="16"/>
              </w:rPr>
            </w:pPr>
            <w:r w:rsidRPr="005F21AB">
              <w:rPr>
                <w:sz w:val="16"/>
                <w:szCs w:val="16"/>
              </w:rPr>
              <w:t>86-90</w:t>
            </w:r>
          </w:p>
        </w:tc>
        <w:tc>
          <w:tcPr>
            <w:tcW w:w="0" w:type="auto"/>
            <w:tcBorders>
              <w:top w:val="single" w:sz="6" w:space="0" w:color="auto"/>
              <w:left w:val="single" w:sz="6" w:space="0" w:color="auto"/>
              <w:bottom w:val="single" w:sz="6" w:space="0" w:color="auto"/>
              <w:right w:val="single" w:sz="18" w:space="0" w:color="auto"/>
            </w:tcBorders>
            <w:shd w:val="clear" w:color="auto" w:fill="92D050"/>
          </w:tcPr>
          <w:p w:rsidR="00103D22" w:rsidRPr="005F21AB" w:rsidRDefault="00103D22">
            <w:pPr>
              <w:jc w:val="center"/>
              <w:rPr>
                <w:sz w:val="16"/>
                <w:szCs w:val="16"/>
              </w:rPr>
            </w:pPr>
            <w:r w:rsidRPr="005F21AB">
              <w:rPr>
                <w:sz w:val="16"/>
                <w:szCs w:val="16"/>
              </w:rPr>
              <w:t>75</w:t>
            </w:r>
            <w:r w:rsidR="002178C0" w:rsidRPr="005F21AB">
              <w:rPr>
                <w:sz w:val="16"/>
                <w:szCs w:val="16"/>
              </w:rPr>
              <w:t>-89</w:t>
            </w:r>
          </w:p>
        </w:tc>
      </w:tr>
      <w:tr w:rsidR="00103D22" w:rsidRPr="005F21AB" w:rsidTr="00BD0CA9">
        <w:tc>
          <w:tcPr>
            <w:tcW w:w="0" w:type="auto"/>
            <w:shd w:val="clear" w:color="auto" w:fill="C0C0C0"/>
          </w:tcPr>
          <w:p w:rsidR="00103D22" w:rsidRPr="005F21AB" w:rsidRDefault="00103D22">
            <w:pPr>
              <w:rPr>
                <w:sz w:val="16"/>
                <w:szCs w:val="16"/>
              </w:rPr>
            </w:pPr>
            <w:r w:rsidRPr="005F21AB">
              <w:rPr>
                <w:sz w:val="16"/>
                <w:szCs w:val="16"/>
              </w:rPr>
              <w:t>Si’Th</w:t>
            </w:r>
          </w:p>
        </w:tc>
        <w:tc>
          <w:tcPr>
            <w:tcW w:w="0" w:type="auto"/>
            <w:tcBorders>
              <w:right w:val="single" w:sz="18" w:space="0" w:color="auto"/>
            </w:tcBorders>
            <w:shd w:val="clear" w:color="auto" w:fill="C0C0C0"/>
          </w:tcPr>
          <w:p w:rsidR="00103D22" w:rsidRPr="005F21AB" w:rsidRDefault="00103D22">
            <w:pPr>
              <w:jc w:val="center"/>
              <w:rPr>
                <w:sz w:val="16"/>
                <w:szCs w:val="16"/>
              </w:rPr>
            </w:pPr>
            <w:r w:rsidRPr="005F21AB">
              <w:rPr>
                <w:sz w:val="16"/>
                <w:szCs w:val="16"/>
              </w:rPr>
              <w:t>SI</w:t>
            </w:r>
          </w:p>
        </w:tc>
        <w:tc>
          <w:tcPr>
            <w:tcW w:w="0" w:type="auto"/>
            <w:tcBorders>
              <w:top w:val="single" w:sz="6" w:space="0" w:color="auto"/>
              <w:left w:val="single" w:sz="18" w:space="0" w:color="auto"/>
              <w:bottom w:val="single" w:sz="6" w:space="0" w:color="auto"/>
              <w:right w:val="single" w:sz="6" w:space="0" w:color="auto"/>
            </w:tcBorders>
            <w:shd w:val="clear" w:color="auto" w:fill="C0C0C0"/>
          </w:tcPr>
          <w:p w:rsidR="00103D22" w:rsidRPr="005F21AB" w:rsidRDefault="00103D22">
            <w:pPr>
              <w:jc w:val="center"/>
              <w:rPr>
                <w:sz w:val="16"/>
                <w:szCs w:val="16"/>
              </w:rPr>
            </w:pPr>
            <w:r w:rsidRPr="005F21AB">
              <w:rPr>
                <w:sz w:val="16"/>
                <w:szCs w:val="16"/>
              </w:rPr>
              <w:t>96-99</w:t>
            </w:r>
          </w:p>
        </w:tc>
        <w:tc>
          <w:tcPr>
            <w:tcW w:w="0" w:type="auto"/>
            <w:tcBorders>
              <w:top w:val="single" w:sz="6" w:space="0" w:color="auto"/>
              <w:left w:val="single" w:sz="6" w:space="0" w:color="auto"/>
              <w:bottom w:val="single" w:sz="6" w:space="0" w:color="auto"/>
              <w:right w:val="single" w:sz="6" w:space="0" w:color="auto"/>
            </w:tcBorders>
            <w:shd w:val="clear" w:color="auto" w:fill="C0C0C0"/>
          </w:tcPr>
          <w:p w:rsidR="00103D22" w:rsidRPr="005F21AB" w:rsidRDefault="00103D22">
            <w:pPr>
              <w:jc w:val="center"/>
              <w:rPr>
                <w:sz w:val="16"/>
                <w:szCs w:val="16"/>
              </w:rPr>
            </w:pPr>
            <w:r w:rsidRPr="005F21AB">
              <w:rPr>
                <w:sz w:val="16"/>
                <w:szCs w:val="16"/>
              </w:rPr>
              <w:t>86-90</w:t>
            </w:r>
          </w:p>
        </w:tc>
        <w:tc>
          <w:tcPr>
            <w:tcW w:w="0" w:type="auto"/>
            <w:tcBorders>
              <w:top w:val="single" w:sz="6" w:space="0" w:color="auto"/>
              <w:left w:val="single" w:sz="6" w:space="0" w:color="auto"/>
              <w:bottom w:val="single" w:sz="6" w:space="0" w:color="auto"/>
              <w:right w:val="single" w:sz="6" w:space="0" w:color="auto"/>
            </w:tcBorders>
            <w:shd w:val="clear" w:color="auto" w:fill="C0C0C0"/>
          </w:tcPr>
          <w:p w:rsidR="00103D22" w:rsidRPr="005F21AB" w:rsidRDefault="00103D22">
            <w:pPr>
              <w:jc w:val="center"/>
              <w:rPr>
                <w:sz w:val="16"/>
                <w:szCs w:val="16"/>
              </w:rPr>
            </w:pPr>
            <w:r w:rsidRPr="005F21AB">
              <w:rPr>
                <w:sz w:val="16"/>
                <w:szCs w:val="16"/>
              </w:rPr>
              <w:t>99</w:t>
            </w:r>
          </w:p>
        </w:tc>
        <w:tc>
          <w:tcPr>
            <w:tcW w:w="0" w:type="auto"/>
            <w:tcBorders>
              <w:top w:val="single" w:sz="6" w:space="0" w:color="auto"/>
              <w:left w:val="single" w:sz="6" w:space="0" w:color="auto"/>
              <w:bottom w:val="single" w:sz="6" w:space="0" w:color="auto"/>
              <w:right w:val="single" w:sz="6" w:space="0" w:color="auto"/>
            </w:tcBorders>
            <w:shd w:val="clear" w:color="auto" w:fill="C0C0C0"/>
          </w:tcPr>
          <w:p w:rsidR="00103D22" w:rsidRPr="005F21AB" w:rsidRDefault="00103D22">
            <w:pPr>
              <w:jc w:val="center"/>
              <w:rPr>
                <w:sz w:val="16"/>
                <w:szCs w:val="16"/>
              </w:rPr>
            </w:pPr>
            <w:r w:rsidRPr="005F21AB">
              <w:rPr>
                <w:sz w:val="16"/>
                <w:szCs w:val="16"/>
              </w:rPr>
              <w:t>99</w:t>
            </w:r>
          </w:p>
        </w:tc>
        <w:tc>
          <w:tcPr>
            <w:tcW w:w="0" w:type="auto"/>
            <w:tcBorders>
              <w:top w:val="single" w:sz="6" w:space="0" w:color="auto"/>
              <w:left w:val="single" w:sz="6" w:space="0" w:color="auto"/>
              <w:bottom w:val="single" w:sz="6" w:space="0" w:color="auto"/>
              <w:right w:val="single" w:sz="6" w:space="0" w:color="auto"/>
            </w:tcBorders>
            <w:shd w:val="clear" w:color="auto" w:fill="C0C0C0"/>
          </w:tcPr>
          <w:p w:rsidR="00103D22" w:rsidRPr="005F21AB" w:rsidRDefault="00103D22">
            <w:pPr>
              <w:jc w:val="center"/>
              <w:rPr>
                <w:sz w:val="16"/>
                <w:szCs w:val="16"/>
              </w:rPr>
            </w:pPr>
            <w:r w:rsidRPr="005F21AB">
              <w:rPr>
                <w:sz w:val="16"/>
                <w:szCs w:val="16"/>
              </w:rPr>
              <w:t>91-95</w:t>
            </w:r>
          </w:p>
        </w:tc>
        <w:tc>
          <w:tcPr>
            <w:tcW w:w="0" w:type="auto"/>
            <w:tcBorders>
              <w:top w:val="single" w:sz="6" w:space="0" w:color="auto"/>
              <w:left w:val="single" w:sz="6" w:space="0" w:color="auto"/>
              <w:bottom w:val="single" w:sz="6" w:space="0" w:color="auto"/>
              <w:right w:val="single" w:sz="18" w:space="0" w:color="auto"/>
            </w:tcBorders>
            <w:shd w:val="clear" w:color="auto" w:fill="C0C0C0"/>
          </w:tcPr>
          <w:p w:rsidR="00103D22" w:rsidRPr="005F21AB" w:rsidRDefault="002178C0">
            <w:pPr>
              <w:jc w:val="center"/>
              <w:rPr>
                <w:sz w:val="16"/>
                <w:szCs w:val="16"/>
              </w:rPr>
            </w:pPr>
            <w:r w:rsidRPr="005F21AB">
              <w:rPr>
                <w:sz w:val="16"/>
                <w:szCs w:val="16"/>
              </w:rPr>
              <w:t>90</w:t>
            </w:r>
            <w:r w:rsidR="00103D22" w:rsidRPr="005F21AB">
              <w:rPr>
                <w:sz w:val="16"/>
                <w:szCs w:val="16"/>
              </w:rPr>
              <w:t>-95</w:t>
            </w:r>
          </w:p>
        </w:tc>
      </w:tr>
      <w:tr w:rsidR="00103D22" w:rsidRPr="005F21AB" w:rsidTr="00BD0CA9">
        <w:tc>
          <w:tcPr>
            <w:tcW w:w="0" w:type="auto"/>
            <w:shd w:val="clear" w:color="auto" w:fill="00B050"/>
          </w:tcPr>
          <w:p w:rsidR="00103D22" w:rsidRPr="005F21AB" w:rsidRDefault="00103D22">
            <w:pPr>
              <w:rPr>
                <w:sz w:val="16"/>
                <w:szCs w:val="16"/>
              </w:rPr>
            </w:pPr>
            <w:r w:rsidRPr="005F21AB">
              <w:rPr>
                <w:sz w:val="16"/>
                <w:szCs w:val="16"/>
              </w:rPr>
              <w:t>Nature</w:t>
            </w:r>
          </w:p>
        </w:tc>
        <w:tc>
          <w:tcPr>
            <w:tcW w:w="0" w:type="auto"/>
            <w:tcBorders>
              <w:right w:val="single" w:sz="18" w:space="0" w:color="auto"/>
            </w:tcBorders>
            <w:shd w:val="clear" w:color="auto" w:fill="00B050"/>
          </w:tcPr>
          <w:p w:rsidR="00103D22" w:rsidRPr="005F21AB" w:rsidRDefault="00103D22">
            <w:pPr>
              <w:jc w:val="center"/>
              <w:rPr>
                <w:sz w:val="16"/>
                <w:szCs w:val="16"/>
              </w:rPr>
            </w:pPr>
            <w:r w:rsidRPr="005F21AB">
              <w:rPr>
                <w:sz w:val="16"/>
                <w:szCs w:val="16"/>
              </w:rPr>
              <w:t>NA</w:t>
            </w:r>
          </w:p>
        </w:tc>
        <w:tc>
          <w:tcPr>
            <w:tcW w:w="0" w:type="auto"/>
            <w:tcBorders>
              <w:top w:val="single" w:sz="6" w:space="0" w:color="auto"/>
              <w:left w:val="single" w:sz="18" w:space="0" w:color="auto"/>
              <w:bottom w:val="single" w:sz="18" w:space="0" w:color="auto"/>
              <w:right w:val="single" w:sz="6" w:space="0" w:color="auto"/>
            </w:tcBorders>
            <w:shd w:val="clear" w:color="auto" w:fill="00B050"/>
          </w:tcPr>
          <w:p w:rsidR="00103D22" w:rsidRPr="005F21AB" w:rsidRDefault="00103D22">
            <w:pPr>
              <w:jc w:val="center"/>
              <w:rPr>
                <w:sz w:val="16"/>
                <w:szCs w:val="16"/>
              </w:rPr>
            </w:pPr>
            <w:r w:rsidRPr="005F21AB">
              <w:rPr>
                <w:sz w:val="16"/>
                <w:szCs w:val="16"/>
              </w:rPr>
              <w:t>100</w:t>
            </w:r>
          </w:p>
        </w:tc>
        <w:tc>
          <w:tcPr>
            <w:tcW w:w="0" w:type="auto"/>
            <w:tcBorders>
              <w:top w:val="single" w:sz="6" w:space="0" w:color="auto"/>
              <w:left w:val="single" w:sz="6" w:space="0" w:color="auto"/>
              <w:bottom w:val="single" w:sz="18" w:space="0" w:color="auto"/>
              <w:right w:val="single" w:sz="6" w:space="0" w:color="auto"/>
            </w:tcBorders>
            <w:shd w:val="clear" w:color="auto" w:fill="00B050"/>
          </w:tcPr>
          <w:p w:rsidR="00103D22" w:rsidRPr="005F21AB" w:rsidRDefault="00103D22">
            <w:pPr>
              <w:jc w:val="center"/>
              <w:rPr>
                <w:sz w:val="16"/>
                <w:szCs w:val="16"/>
              </w:rPr>
            </w:pPr>
            <w:r w:rsidRPr="005F21AB">
              <w:rPr>
                <w:sz w:val="16"/>
                <w:szCs w:val="16"/>
              </w:rPr>
              <w:t>91-100</w:t>
            </w:r>
          </w:p>
        </w:tc>
        <w:tc>
          <w:tcPr>
            <w:tcW w:w="0" w:type="auto"/>
            <w:tcBorders>
              <w:top w:val="single" w:sz="6" w:space="0" w:color="auto"/>
              <w:left w:val="single" w:sz="6" w:space="0" w:color="auto"/>
              <w:bottom w:val="single" w:sz="18" w:space="0" w:color="auto"/>
              <w:right w:val="single" w:sz="6" w:space="0" w:color="auto"/>
            </w:tcBorders>
            <w:shd w:val="clear" w:color="auto" w:fill="00B050"/>
          </w:tcPr>
          <w:p w:rsidR="00103D22" w:rsidRPr="005F21AB" w:rsidRDefault="00103D22">
            <w:pPr>
              <w:jc w:val="center"/>
              <w:rPr>
                <w:sz w:val="16"/>
                <w:szCs w:val="16"/>
              </w:rPr>
            </w:pPr>
            <w:r w:rsidRPr="005F21AB">
              <w:rPr>
                <w:sz w:val="16"/>
                <w:szCs w:val="16"/>
              </w:rPr>
              <w:t>100</w:t>
            </w:r>
          </w:p>
        </w:tc>
        <w:tc>
          <w:tcPr>
            <w:tcW w:w="0" w:type="auto"/>
            <w:tcBorders>
              <w:top w:val="single" w:sz="6" w:space="0" w:color="auto"/>
              <w:left w:val="single" w:sz="6" w:space="0" w:color="auto"/>
              <w:bottom w:val="single" w:sz="18" w:space="0" w:color="auto"/>
              <w:right w:val="single" w:sz="6" w:space="0" w:color="auto"/>
            </w:tcBorders>
            <w:shd w:val="clear" w:color="auto" w:fill="00B050"/>
          </w:tcPr>
          <w:p w:rsidR="00103D22" w:rsidRPr="005F21AB" w:rsidRDefault="00103D22">
            <w:pPr>
              <w:jc w:val="center"/>
              <w:rPr>
                <w:sz w:val="16"/>
                <w:szCs w:val="16"/>
              </w:rPr>
            </w:pPr>
            <w:r w:rsidRPr="005F21AB">
              <w:rPr>
                <w:sz w:val="16"/>
                <w:szCs w:val="16"/>
              </w:rPr>
              <w:t>100</w:t>
            </w:r>
          </w:p>
        </w:tc>
        <w:tc>
          <w:tcPr>
            <w:tcW w:w="0" w:type="auto"/>
            <w:tcBorders>
              <w:top w:val="single" w:sz="6" w:space="0" w:color="auto"/>
              <w:left w:val="single" w:sz="6" w:space="0" w:color="auto"/>
              <w:bottom w:val="single" w:sz="18" w:space="0" w:color="auto"/>
              <w:right w:val="single" w:sz="6" w:space="0" w:color="auto"/>
            </w:tcBorders>
            <w:shd w:val="clear" w:color="auto" w:fill="00B050"/>
          </w:tcPr>
          <w:p w:rsidR="00103D22" w:rsidRPr="005F21AB" w:rsidRDefault="00103D22">
            <w:pPr>
              <w:jc w:val="center"/>
              <w:rPr>
                <w:sz w:val="16"/>
                <w:szCs w:val="16"/>
              </w:rPr>
            </w:pPr>
            <w:r w:rsidRPr="005F21AB">
              <w:rPr>
                <w:sz w:val="16"/>
                <w:szCs w:val="16"/>
              </w:rPr>
              <w:t>96-100</w:t>
            </w:r>
          </w:p>
        </w:tc>
        <w:tc>
          <w:tcPr>
            <w:tcW w:w="0" w:type="auto"/>
            <w:tcBorders>
              <w:top w:val="single" w:sz="6" w:space="0" w:color="auto"/>
              <w:left w:val="single" w:sz="6" w:space="0" w:color="auto"/>
              <w:bottom w:val="single" w:sz="18" w:space="0" w:color="auto"/>
              <w:right w:val="single" w:sz="18" w:space="0" w:color="auto"/>
            </w:tcBorders>
            <w:shd w:val="clear" w:color="auto" w:fill="00B050"/>
          </w:tcPr>
          <w:p w:rsidR="00103D22" w:rsidRPr="005F21AB" w:rsidRDefault="00103D22">
            <w:pPr>
              <w:jc w:val="center"/>
              <w:rPr>
                <w:sz w:val="16"/>
                <w:szCs w:val="16"/>
              </w:rPr>
            </w:pPr>
            <w:r w:rsidRPr="005F21AB">
              <w:rPr>
                <w:sz w:val="16"/>
                <w:szCs w:val="16"/>
              </w:rPr>
              <w:t>96-100</w:t>
            </w:r>
          </w:p>
        </w:tc>
      </w:tr>
    </w:tbl>
    <w:p w:rsidR="00103D22" w:rsidRPr="005F21AB" w:rsidRDefault="00FD6FE2" w:rsidP="00FD6FE2">
      <w:pPr>
        <w:pStyle w:val="Titre4"/>
      </w:pPr>
      <w:bookmarkStart w:id="70" w:name="_Toc198546107"/>
      <w:r w:rsidRPr="005F21AB">
        <w:t xml:space="preserve">3.3.1.2 Légende des </w:t>
      </w:r>
      <w:r w:rsidR="00EF348D" w:rsidRPr="005F21AB">
        <w:t>table</w:t>
      </w:r>
      <w:r w:rsidRPr="005F21AB">
        <w:t>s des sorts</w:t>
      </w:r>
      <w:bookmarkEnd w:id="70"/>
    </w:p>
    <w:p w:rsidR="00103D22" w:rsidRPr="005F21AB" w:rsidRDefault="00103D22">
      <w:pPr>
        <w:rPr>
          <w:szCs w:val="18"/>
        </w:rPr>
      </w:pPr>
      <w:r w:rsidRPr="005F21AB">
        <w:rPr>
          <w:b/>
          <w:bCs/>
          <w:szCs w:val="18"/>
        </w:rPr>
        <w:t>D100</w:t>
      </w:r>
      <w:r w:rsidRPr="005F21AB">
        <w:rPr>
          <w:szCs w:val="18"/>
        </w:rPr>
        <w:t xml:space="preserve"> : permet </w:t>
      </w:r>
      <w:r w:rsidR="00EF348D" w:rsidRPr="005F21AB">
        <w:rPr>
          <w:szCs w:val="18"/>
        </w:rPr>
        <w:t xml:space="preserve">de déterminer un sort au hasard, </w:t>
      </w:r>
      <w:r w:rsidRPr="005F21AB">
        <w:rPr>
          <w:szCs w:val="18"/>
        </w:rPr>
        <w:t xml:space="preserve">afin de déterminer les </w:t>
      </w:r>
      <w:r w:rsidR="00EF348D" w:rsidRPr="005F21AB">
        <w:rPr>
          <w:szCs w:val="18"/>
        </w:rPr>
        <w:t>so</w:t>
      </w:r>
      <w:r w:rsidRPr="005F21AB">
        <w:rPr>
          <w:szCs w:val="18"/>
        </w:rPr>
        <w:t xml:space="preserve">rts connus par un </w:t>
      </w:r>
      <w:r w:rsidR="00EF348D" w:rsidRPr="005F21AB">
        <w:rPr>
          <w:szCs w:val="18"/>
        </w:rPr>
        <w:t>PNJ</w:t>
      </w:r>
      <w:r w:rsidR="006F0788">
        <w:rPr>
          <w:szCs w:val="18"/>
        </w:rPr>
        <w:t xml:space="preserve"> par exemple</w:t>
      </w:r>
      <w:r w:rsidRPr="005F21AB">
        <w:rPr>
          <w:szCs w:val="18"/>
        </w:rPr>
        <w:t>.</w:t>
      </w:r>
    </w:p>
    <w:p w:rsidR="00103D22" w:rsidRPr="005F21AB" w:rsidRDefault="00103D22">
      <w:pPr>
        <w:rPr>
          <w:szCs w:val="18"/>
        </w:rPr>
      </w:pPr>
      <w:r w:rsidRPr="005F21AB">
        <w:rPr>
          <w:b/>
          <w:bCs/>
          <w:szCs w:val="18"/>
        </w:rPr>
        <w:t>DS</w:t>
      </w:r>
      <w:r w:rsidRPr="005F21AB">
        <w:rPr>
          <w:szCs w:val="18"/>
        </w:rPr>
        <w:t> : Difficulté du Sort, de 1 à 20, représente la difficulté pour maîtriser un sort.</w:t>
      </w:r>
    </w:p>
    <w:p w:rsidR="00103D22" w:rsidRPr="005F21AB" w:rsidRDefault="006C7231">
      <w:pPr>
        <w:rPr>
          <w:szCs w:val="18"/>
        </w:rPr>
      </w:pPr>
      <w:r>
        <w:rPr>
          <w:b/>
          <w:bCs/>
          <w:szCs w:val="18"/>
        </w:rPr>
        <w:t xml:space="preserve">Nom </w:t>
      </w:r>
      <w:r w:rsidR="00103D22" w:rsidRPr="005F21AB">
        <w:rPr>
          <w:b/>
          <w:bCs/>
          <w:szCs w:val="18"/>
        </w:rPr>
        <w:t>Original </w:t>
      </w:r>
      <w:r w:rsidR="00103D22" w:rsidRPr="005F21AB">
        <w:rPr>
          <w:szCs w:val="18"/>
        </w:rPr>
        <w:t xml:space="preserve">: nom commun donné à ce sort, selon les régions ou selon la période ce nom peut différer. Le nom réel est en fait une combinaison de </w:t>
      </w:r>
      <w:r w:rsidR="00103D22" w:rsidRPr="005F21AB">
        <w:rPr>
          <w:iCs/>
          <w:szCs w:val="18"/>
        </w:rPr>
        <w:t>Runes Primales</w:t>
      </w:r>
      <w:r w:rsidR="00103D22" w:rsidRPr="005F21AB">
        <w:rPr>
          <w:szCs w:val="18"/>
        </w:rPr>
        <w:t xml:space="preserve"> issues des langues divines</w:t>
      </w:r>
      <w:r w:rsidR="00FD6FE2" w:rsidRPr="005F21AB">
        <w:rPr>
          <w:szCs w:val="18"/>
        </w:rPr>
        <w:t xml:space="preserve"> (à développer</w:t>
      </w:r>
      <w:r w:rsidR="006F0788">
        <w:rPr>
          <w:szCs w:val="18"/>
        </w:rPr>
        <w:t xml:space="preserve"> par le MdJ</w:t>
      </w:r>
      <w:r w:rsidR="00FD6FE2" w:rsidRPr="005F21AB">
        <w:rPr>
          <w:szCs w:val="18"/>
        </w:rPr>
        <w:t>)</w:t>
      </w:r>
      <w:r w:rsidR="00103D22" w:rsidRPr="005F21AB">
        <w:rPr>
          <w:szCs w:val="18"/>
        </w:rPr>
        <w:t>.</w:t>
      </w:r>
      <w:r w:rsidR="000A763F" w:rsidRPr="005F21AB">
        <w:rPr>
          <w:szCs w:val="18"/>
        </w:rPr>
        <w:t xml:space="preserve"> En italique </w:t>
      </w:r>
      <w:r w:rsidR="006F0788">
        <w:rPr>
          <w:szCs w:val="18"/>
        </w:rPr>
        <w:t xml:space="preserve">sont indiqués </w:t>
      </w:r>
      <w:r w:rsidR="000A763F" w:rsidRPr="005F21AB">
        <w:rPr>
          <w:szCs w:val="18"/>
        </w:rPr>
        <w:t>les Pouvoirs</w:t>
      </w:r>
      <w:r w:rsidR="006F0788">
        <w:rPr>
          <w:szCs w:val="18"/>
        </w:rPr>
        <w:t xml:space="preserve">, référencez-vous à </w:t>
      </w:r>
      <w:r w:rsidR="006F0788" w:rsidRPr="006F0788">
        <w:rPr>
          <w:i/>
          <w:szCs w:val="18"/>
        </w:rPr>
        <w:fldChar w:fldCharType="begin"/>
      </w:r>
      <w:r w:rsidR="006F0788" w:rsidRPr="006F0788">
        <w:rPr>
          <w:i/>
          <w:szCs w:val="18"/>
        </w:rPr>
        <w:instrText xml:space="preserve"> REF _Ref462147436 \h </w:instrText>
      </w:r>
      <w:r w:rsidR="006F0788">
        <w:rPr>
          <w:i/>
          <w:szCs w:val="18"/>
        </w:rPr>
        <w:instrText xml:space="preserve"> \* MERGEFORMAT </w:instrText>
      </w:r>
      <w:r w:rsidR="006F0788" w:rsidRPr="006F0788">
        <w:rPr>
          <w:i/>
          <w:szCs w:val="18"/>
        </w:rPr>
      </w:r>
      <w:r w:rsidR="006F0788" w:rsidRPr="006F0788">
        <w:rPr>
          <w:i/>
          <w:szCs w:val="18"/>
        </w:rPr>
        <w:fldChar w:fldCharType="separate"/>
      </w:r>
      <w:r w:rsidR="00D67DEA" w:rsidRPr="00D67DEA">
        <w:rPr>
          <w:i/>
        </w:rPr>
        <w:t>3.4 Pouvoirs</w:t>
      </w:r>
      <w:r w:rsidR="006F0788" w:rsidRPr="006F0788">
        <w:rPr>
          <w:i/>
          <w:szCs w:val="18"/>
        </w:rPr>
        <w:fldChar w:fldCharType="end"/>
      </w:r>
      <w:r w:rsidR="006F0788">
        <w:rPr>
          <w:szCs w:val="18"/>
        </w:rPr>
        <w:t xml:space="preserve"> pour les détails</w:t>
      </w:r>
      <w:r w:rsidR="000A763F" w:rsidRPr="005F21AB">
        <w:rPr>
          <w:szCs w:val="18"/>
        </w:rPr>
        <w:t>.</w:t>
      </w:r>
    </w:p>
    <w:p w:rsidR="00103D22" w:rsidRPr="005F21AB" w:rsidRDefault="00103D22">
      <w:pPr>
        <w:rPr>
          <w:szCs w:val="18"/>
        </w:rPr>
      </w:pPr>
      <w:r w:rsidRPr="005F21AB">
        <w:rPr>
          <w:b/>
          <w:bCs/>
          <w:szCs w:val="18"/>
        </w:rPr>
        <w:t>Description</w:t>
      </w:r>
      <w:r w:rsidRPr="005F21AB">
        <w:rPr>
          <w:szCs w:val="18"/>
        </w:rPr>
        <w:t xml:space="preserve"> : courte description </w:t>
      </w:r>
      <w:r w:rsidR="006F0788">
        <w:rPr>
          <w:szCs w:val="18"/>
        </w:rPr>
        <w:t>du</w:t>
      </w:r>
      <w:r w:rsidRPr="005F21AB">
        <w:rPr>
          <w:szCs w:val="18"/>
        </w:rPr>
        <w:t xml:space="preserve"> sort.</w:t>
      </w:r>
    </w:p>
    <w:p w:rsidR="00FA7676" w:rsidRPr="005F21AB" w:rsidRDefault="00680AA0">
      <w:pPr>
        <w:rPr>
          <w:szCs w:val="18"/>
        </w:rPr>
      </w:pPr>
      <w:r w:rsidRPr="005F21AB">
        <w:rPr>
          <w:noProof/>
          <w:szCs w:val="18"/>
          <w:lang w:eastAsia="fr-BE"/>
        </w:rPr>
        <w:drawing>
          <wp:anchor distT="0" distB="0" distL="114300" distR="114300" simplePos="0" relativeHeight="251626496" behindDoc="1" locked="0" layoutInCell="1" allowOverlap="1" wp14:anchorId="362F1941" wp14:editId="47E8B13F">
            <wp:simplePos x="0" y="0"/>
            <wp:positionH relativeFrom="column">
              <wp:posOffset>5434330</wp:posOffset>
            </wp:positionH>
            <wp:positionV relativeFrom="paragraph">
              <wp:posOffset>308610</wp:posOffset>
            </wp:positionV>
            <wp:extent cx="1143000" cy="904875"/>
            <wp:effectExtent l="0" t="0" r="0" b="9525"/>
            <wp:wrapTight wrapText="bothSides">
              <wp:wrapPolygon edited="0">
                <wp:start x="0" y="0"/>
                <wp:lineTo x="0" y="21373"/>
                <wp:lineTo x="21240" y="21373"/>
                <wp:lineTo x="21240" y="0"/>
                <wp:lineTo x="0" y="0"/>
              </wp:wrapPolygon>
            </wp:wrapTight>
            <wp:docPr id="25" name="Image 25" descr="spell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pellboo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30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A7676" w:rsidRPr="005F21AB">
        <w:rPr>
          <w:b/>
          <w:szCs w:val="18"/>
        </w:rPr>
        <w:t>Type</w:t>
      </w:r>
      <w:r w:rsidR="00FA7676" w:rsidRPr="005F21AB">
        <w:rPr>
          <w:szCs w:val="18"/>
        </w:rPr>
        <w:t xml:space="preserve"> : </w:t>
      </w:r>
      <w:r w:rsidR="00EF348D" w:rsidRPr="005F21AB">
        <w:rPr>
          <w:szCs w:val="18"/>
        </w:rPr>
        <w:t>un</w:t>
      </w:r>
      <w:r w:rsidR="00FA7676" w:rsidRPr="005F21AB">
        <w:rPr>
          <w:szCs w:val="18"/>
        </w:rPr>
        <w:t xml:space="preserve"> sort </w:t>
      </w:r>
      <w:r w:rsidR="00EF348D" w:rsidRPr="005F21AB">
        <w:rPr>
          <w:szCs w:val="18"/>
        </w:rPr>
        <w:t xml:space="preserve">est </w:t>
      </w:r>
      <w:r w:rsidR="00FA7676" w:rsidRPr="005F21AB">
        <w:rPr>
          <w:szCs w:val="18"/>
        </w:rPr>
        <w:t xml:space="preserve">caractérisé par </w:t>
      </w:r>
      <w:r w:rsidR="00EF348D" w:rsidRPr="005F21AB">
        <w:rPr>
          <w:szCs w:val="18"/>
        </w:rPr>
        <w:t xml:space="preserve">son </w:t>
      </w:r>
      <w:r w:rsidR="00FA7676" w:rsidRPr="005F21AB">
        <w:rPr>
          <w:szCs w:val="18"/>
        </w:rPr>
        <w:t>type de magie</w:t>
      </w:r>
      <w:r w:rsidR="00EF348D" w:rsidRPr="005F21AB">
        <w:rPr>
          <w:szCs w:val="18"/>
        </w:rPr>
        <w:t>,</w:t>
      </w:r>
      <w:r w:rsidR="00FA7676" w:rsidRPr="005F21AB">
        <w:rPr>
          <w:szCs w:val="18"/>
        </w:rPr>
        <w:t xml:space="preserve"> </w:t>
      </w:r>
      <w:r w:rsidR="00FA7676" w:rsidRPr="005F21AB">
        <w:rPr>
          <w:b/>
          <w:szCs w:val="18"/>
        </w:rPr>
        <w:t>Alt</w:t>
      </w:r>
      <w:r w:rsidR="00FA7676" w:rsidRPr="005F21AB">
        <w:rPr>
          <w:szCs w:val="18"/>
        </w:rPr>
        <w:t xml:space="preserve">ération (modification d’élément), </w:t>
      </w:r>
      <w:r w:rsidR="00FA7676" w:rsidRPr="005F21AB">
        <w:rPr>
          <w:b/>
          <w:szCs w:val="18"/>
        </w:rPr>
        <w:t>Des</w:t>
      </w:r>
      <w:r w:rsidR="00FA7676" w:rsidRPr="005F21AB">
        <w:rPr>
          <w:szCs w:val="18"/>
        </w:rPr>
        <w:t xml:space="preserve">truction (ce qui réduit l’état ou la cohérence d’un élément), </w:t>
      </w:r>
      <w:r w:rsidR="00FA7676" w:rsidRPr="005F21AB">
        <w:rPr>
          <w:b/>
          <w:szCs w:val="18"/>
        </w:rPr>
        <w:t>Inv</w:t>
      </w:r>
      <w:r w:rsidR="00FA7676" w:rsidRPr="005F21AB">
        <w:rPr>
          <w:szCs w:val="18"/>
        </w:rPr>
        <w:t xml:space="preserve">ocation (ce qui crée un élément), </w:t>
      </w:r>
      <w:r w:rsidR="00FA7676" w:rsidRPr="005F21AB">
        <w:rPr>
          <w:b/>
          <w:szCs w:val="18"/>
        </w:rPr>
        <w:t>Res</w:t>
      </w:r>
      <w:r w:rsidR="00FA7676" w:rsidRPr="005F21AB">
        <w:rPr>
          <w:szCs w:val="18"/>
        </w:rPr>
        <w:t>tauration (ce qui reconstruit l’état d’un élément)</w:t>
      </w:r>
      <w:r w:rsidR="00F9186D" w:rsidRPr="005F21AB">
        <w:rPr>
          <w:szCs w:val="18"/>
        </w:rPr>
        <w:t>.</w:t>
      </w:r>
    </w:p>
    <w:p w:rsidR="00103D22" w:rsidRPr="005F21AB" w:rsidRDefault="00FD6FE2" w:rsidP="00FD6FE2">
      <w:pPr>
        <w:pStyle w:val="Titre4"/>
      </w:pPr>
      <w:bookmarkStart w:id="71" w:name="_Toc198546108"/>
      <w:r w:rsidRPr="005F21AB">
        <w:t xml:space="preserve">3.3.1.3 </w:t>
      </w:r>
      <w:r w:rsidR="00EF348D" w:rsidRPr="005F21AB">
        <w:t>Style</w:t>
      </w:r>
      <w:r w:rsidR="00CA0843" w:rsidRPr="005F21AB">
        <w:t>s</w:t>
      </w:r>
      <w:r w:rsidR="00EF348D" w:rsidRPr="005F21AB">
        <w:t xml:space="preserve"> de magie</w:t>
      </w:r>
      <w:bookmarkEnd w:id="71"/>
    </w:p>
    <w:p w:rsidR="00103D22" w:rsidRPr="005F21AB" w:rsidRDefault="00103D22" w:rsidP="001959F0">
      <w:pPr>
        <w:numPr>
          <w:ilvl w:val="0"/>
          <w:numId w:val="2"/>
        </w:numPr>
        <w:ind w:right="28"/>
        <w:rPr>
          <w:szCs w:val="18"/>
        </w:rPr>
      </w:pPr>
      <w:r w:rsidRPr="005F21AB">
        <w:rPr>
          <w:szCs w:val="18"/>
        </w:rPr>
        <w:t>La magie d’</w:t>
      </w:r>
      <w:r w:rsidRPr="005F21AB">
        <w:rPr>
          <w:b/>
          <w:bCs/>
          <w:szCs w:val="18"/>
        </w:rPr>
        <w:t>El’Dor</w:t>
      </w:r>
      <w:r w:rsidRPr="005F21AB">
        <w:rPr>
          <w:szCs w:val="18"/>
        </w:rPr>
        <w:t xml:space="preserve"> est basée sur la </w:t>
      </w:r>
      <w:r w:rsidRPr="006C7231">
        <w:rPr>
          <w:szCs w:val="18"/>
          <w:shd w:val="clear" w:color="auto" w:fill="FFFF00"/>
        </w:rPr>
        <w:t>maladie, la douleur, la destruction et la mort</w:t>
      </w:r>
      <w:r w:rsidRPr="005F21AB">
        <w:rPr>
          <w:szCs w:val="18"/>
        </w:rPr>
        <w:t xml:space="preserve"> en général. Sa puissance provient des profondeurs de la terre et de la mer. Elle est liée aux racines, aux mondes cachés</w:t>
      </w:r>
      <w:r w:rsidR="006F0788">
        <w:rPr>
          <w:szCs w:val="18"/>
        </w:rPr>
        <w:t xml:space="preserve"> et à l’esprit des morts</w:t>
      </w:r>
      <w:r w:rsidRPr="005F21AB">
        <w:rPr>
          <w:szCs w:val="18"/>
        </w:rPr>
        <w:t>.</w:t>
      </w:r>
    </w:p>
    <w:p w:rsidR="00103D22" w:rsidRPr="005F21AB" w:rsidRDefault="00103D22" w:rsidP="001959F0">
      <w:pPr>
        <w:numPr>
          <w:ilvl w:val="0"/>
          <w:numId w:val="2"/>
        </w:numPr>
        <w:ind w:right="28"/>
        <w:rPr>
          <w:szCs w:val="18"/>
        </w:rPr>
      </w:pPr>
      <w:r w:rsidRPr="005F21AB">
        <w:rPr>
          <w:bCs/>
          <w:szCs w:val="18"/>
        </w:rPr>
        <w:t>La magie</w:t>
      </w:r>
      <w:r w:rsidRPr="005F21AB">
        <w:rPr>
          <w:b/>
          <w:bCs/>
          <w:szCs w:val="18"/>
        </w:rPr>
        <w:t xml:space="preserve"> </w:t>
      </w:r>
      <w:r w:rsidR="006F0788" w:rsidRPr="006F0788">
        <w:rPr>
          <w:bCs/>
          <w:szCs w:val="18"/>
        </w:rPr>
        <w:t>d’</w:t>
      </w:r>
      <w:r w:rsidRPr="005F21AB">
        <w:rPr>
          <w:b/>
          <w:bCs/>
          <w:szCs w:val="18"/>
        </w:rPr>
        <w:t>El’Bis</w:t>
      </w:r>
      <w:r w:rsidRPr="005F21AB">
        <w:rPr>
          <w:szCs w:val="18"/>
        </w:rPr>
        <w:t xml:space="preserve"> se concentre sur la </w:t>
      </w:r>
      <w:r w:rsidRPr="006C7231">
        <w:rPr>
          <w:szCs w:val="18"/>
          <w:shd w:val="clear" w:color="auto" w:fill="FFFF00"/>
        </w:rPr>
        <w:t>lumière, la vie, la protection et le feu</w:t>
      </w:r>
      <w:r w:rsidRPr="005F21AB">
        <w:rPr>
          <w:szCs w:val="18"/>
        </w:rPr>
        <w:t>. Elle provient des cieux et du soleil.</w:t>
      </w:r>
    </w:p>
    <w:p w:rsidR="00103D22" w:rsidRPr="005F21AB" w:rsidRDefault="006F0788" w:rsidP="001959F0">
      <w:pPr>
        <w:numPr>
          <w:ilvl w:val="0"/>
          <w:numId w:val="2"/>
        </w:numPr>
        <w:ind w:right="28"/>
        <w:rPr>
          <w:szCs w:val="18"/>
        </w:rPr>
      </w:pPr>
      <w:r>
        <w:rPr>
          <w:szCs w:val="18"/>
        </w:rPr>
        <w:t>La magie</w:t>
      </w:r>
      <w:r w:rsidR="00103D22" w:rsidRPr="005F21AB">
        <w:rPr>
          <w:szCs w:val="18"/>
        </w:rPr>
        <w:t xml:space="preserve"> d’</w:t>
      </w:r>
      <w:r w:rsidR="00103D22" w:rsidRPr="005F21AB">
        <w:rPr>
          <w:b/>
          <w:bCs/>
          <w:szCs w:val="18"/>
        </w:rPr>
        <w:t>El’Der</w:t>
      </w:r>
      <w:r w:rsidR="00103D22" w:rsidRPr="005F21AB">
        <w:rPr>
          <w:szCs w:val="18"/>
        </w:rPr>
        <w:t xml:space="preserve"> influence le </w:t>
      </w:r>
      <w:r w:rsidR="00103D22" w:rsidRPr="006C7231">
        <w:rPr>
          <w:szCs w:val="18"/>
          <w:shd w:val="clear" w:color="auto" w:fill="FFFF00"/>
        </w:rPr>
        <w:t>temps, les éléments et les sens</w:t>
      </w:r>
      <w:r w:rsidR="00103D22" w:rsidRPr="005F21AB">
        <w:rPr>
          <w:szCs w:val="18"/>
        </w:rPr>
        <w:t>. Ils tirent leurs sources dans les brumes du temps</w:t>
      </w:r>
      <w:r>
        <w:rPr>
          <w:szCs w:val="18"/>
        </w:rPr>
        <w:t>, des espaces infinis</w:t>
      </w:r>
      <w:r w:rsidR="00103D22" w:rsidRPr="005F21AB">
        <w:rPr>
          <w:szCs w:val="18"/>
        </w:rPr>
        <w:t xml:space="preserve"> et l’éternité des éléments.</w:t>
      </w:r>
    </w:p>
    <w:p w:rsidR="00103D22" w:rsidRPr="005F21AB" w:rsidRDefault="00103D22" w:rsidP="001959F0">
      <w:pPr>
        <w:numPr>
          <w:ilvl w:val="0"/>
          <w:numId w:val="2"/>
        </w:numPr>
        <w:ind w:right="28"/>
        <w:rPr>
          <w:szCs w:val="18"/>
        </w:rPr>
      </w:pPr>
      <w:r w:rsidRPr="005F21AB">
        <w:rPr>
          <w:szCs w:val="18"/>
        </w:rPr>
        <w:t>Aussi étranges que complexes</w:t>
      </w:r>
      <w:r w:rsidR="006F0788">
        <w:rPr>
          <w:szCs w:val="18"/>
        </w:rPr>
        <w:t>,</w:t>
      </w:r>
      <w:r w:rsidRPr="005F21AB">
        <w:rPr>
          <w:szCs w:val="18"/>
        </w:rPr>
        <w:t xml:space="preserve"> les sorts d’</w:t>
      </w:r>
      <w:r w:rsidRPr="005F21AB">
        <w:rPr>
          <w:b/>
          <w:bCs/>
          <w:szCs w:val="18"/>
        </w:rPr>
        <w:t>El’Lar</w:t>
      </w:r>
      <w:r w:rsidRPr="005F21AB">
        <w:rPr>
          <w:szCs w:val="18"/>
        </w:rPr>
        <w:t xml:space="preserve"> sont les plus difficiles à maîtriser : </w:t>
      </w:r>
      <w:r w:rsidRPr="006C7231">
        <w:rPr>
          <w:szCs w:val="18"/>
          <w:shd w:val="clear" w:color="auto" w:fill="FFFF00"/>
        </w:rPr>
        <w:t>voyage</w:t>
      </w:r>
      <w:r w:rsidRPr="005F21AB">
        <w:rPr>
          <w:szCs w:val="18"/>
        </w:rPr>
        <w:t xml:space="preserve"> entre les mondes, dans des </w:t>
      </w:r>
      <w:r w:rsidRPr="006C7231">
        <w:rPr>
          <w:szCs w:val="18"/>
          <w:shd w:val="clear" w:color="auto" w:fill="FFFF00"/>
        </w:rPr>
        <w:t>dimensions</w:t>
      </w:r>
      <w:r w:rsidRPr="005F21AB">
        <w:rPr>
          <w:szCs w:val="18"/>
        </w:rPr>
        <w:t xml:space="preserve"> différentes et </w:t>
      </w:r>
      <w:r w:rsidRPr="006C7231">
        <w:rPr>
          <w:szCs w:val="18"/>
          <w:shd w:val="clear" w:color="auto" w:fill="FFFF00"/>
        </w:rPr>
        <w:t>manipu</w:t>
      </w:r>
      <w:r w:rsidR="006F0788" w:rsidRPr="006C7231">
        <w:rPr>
          <w:szCs w:val="18"/>
          <w:shd w:val="clear" w:color="auto" w:fill="FFFF00"/>
        </w:rPr>
        <w:t>lations</w:t>
      </w:r>
      <w:r w:rsidR="006F0788">
        <w:rPr>
          <w:szCs w:val="18"/>
        </w:rPr>
        <w:t xml:space="preserve"> du temps. Ils sont issu</w:t>
      </w:r>
      <w:r w:rsidRPr="005F21AB">
        <w:rPr>
          <w:szCs w:val="18"/>
        </w:rPr>
        <w:t>s de l’énergie qui existe entre les mondes</w:t>
      </w:r>
      <w:r w:rsidR="006F0788">
        <w:rPr>
          <w:szCs w:val="18"/>
        </w:rPr>
        <w:t xml:space="preserve"> Divin, Ancien et Humain</w:t>
      </w:r>
      <w:r w:rsidRPr="005F21AB">
        <w:rPr>
          <w:szCs w:val="18"/>
        </w:rPr>
        <w:t>.</w:t>
      </w:r>
    </w:p>
    <w:p w:rsidR="00103D22" w:rsidRPr="005F21AB" w:rsidRDefault="00103D22" w:rsidP="001959F0">
      <w:pPr>
        <w:numPr>
          <w:ilvl w:val="0"/>
          <w:numId w:val="2"/>
        </w:numPr>
        <w:ind w:right="28"/>
        <w:rPr>
          <w:szCs w:val="18"/>
        </w:rPr>
      </w:pPr>
      <w:r w:rsidRPr="005F21AB">
        <w:rPr>
          <w:b/>
          <w:bCs/>
          <w:szCs w:val="18"/>
        </w:rPr>
        <w:t>Koth’Oth</w:t>
      </w:r>
      <w:r w:rsidRPr="005F21AB">
        <w:rPr>
          <w:szCs w:val="18"/>
        </w:rPr>
        <w:t xml:space="preserve">, en tant que Dieu vivant sous forme physique </w:t>
      </w:r>
      <w:r w:rsidR="006F0788">
        <w:rPr>
          <w:szCs w:val="18"/>
        </w:rPr>
        <w:t xml:space="preserve">réfugié </w:t>
      </w:r>
      <w:r w:rsidRPr="005F21AB">
        <w:rPr>
          <w:szCs w:val="18"/>
        </w:rPr>
        <w:t xml:space="preserve">dans le Monde Ancien, a gardé son pouvoir </w:t>
      </w:r>
      <w:r w:rsidR="006F0788">
        <w:rPr>
          <w:szCs w:val="18"/>
        </w:rPr>
        <w:t xml:space="preserve">divin </w:t>
      </w:r>
      <w:r w:rsidRPr="005F21AB">
        <w:rPr>
          <w:szCs w:val="18"/>
        </w:rPr>
        <w:t xml:space="preserve">de </w:t>
      </w:r>
      <w:r w:rsidRPr="006C7231">
        <w:rPr>
          <w:szCs w:val="18"/>
          <w:shd w:val="clear" w:color="auto" w:fill="FFFF00"/>
        </w:rPr>
        <w:t>création et de destruction</w:t>
      </w:r>
      <w:r w:rsidRPr="005F21AB">
        <w:rPr>
          <w:szCs w:val="18"/>
        </w:rPr>
        <w:t xml:space="preserve"> qu’il partage avec ses fidèles (des chamans</w:t>
      </w:r>
      <w:r w:rsidR="006F0788">
        <w:rPr>
          <w:szCs w:val="18"/>
        </w:rPr>
        <w:t xml:space="preserve"> par exemple</w:t>
      </w:r>
      <w:r w:rsidRPr="005F21AB">
        <w:rPr>
          <w:szCs w:val="18"/>
        </w:rPr>
        <w:t xml:space="preserve">). Il est la source même de ce pouvoir qu’il </w:t>
      </w:r>
      <w:r w:rsidR="006F0788">
        <w:rPr>
          <w:szCs w:val="18"/>
        </w:rPr>
        <w:t>diffuse</w:t>
      </w:r>
      <w:r w:rsidRPr="005F21AB">
        <w:rPr>
          <w:szCs w:val="18"/>
        </w:rPr>
        <w:t xml:space="preserve"> par sa simple volonté.</w:t>
      </w:r>
    </w:p>
    <w:p w:rsidR="00103D22" w:rsidRPr="005F21AB" w:rsidRDefault="006F0788" w:rsidP="001959F0">
      <w:pPr>
        <w:numPr>
          <w:ilvl w:val="0"/>
          <w:numId w:val="2"/>
        </w:numPr>
        <w:ind w:right="28"/>
        <w:rPr>
          <w:szCs w:val="18"/>
        </w:rPr>
      </w:pPr>
      <w:r>
        <w:rPr>
          <w:b/>
          <w:bCs/>
          <w:szCs w:val="18"/>
        </w:rPr>
        <w:t>Si’</w:t>
      </w:r>
      <w:r w:rsidR="00103D22" w:rsidRPr="005F21AB">
        <w:rPr>
          <w:b/>
          <w:bCs/>
          <w:szCs w:val="18"/>
        </w:rPr>
        <w:t>Th</w:t>
      </w:r>
      <w:r w:rsidR="00103D22" w:rsidRPr="005F21AB">
        <w:rPr>
          <w:szCs w:val="18"/>
        </w:rPr>
        <w:t xml:space="preserve"> est une expression dérivée des pouvoirs d’El’Der. </w:t>
      </w:r>
      <w:r>
        <w:rPr>
          <w:szCs w:val="18"/>
        </w:rPr>
        <w:t xml:space="preserve">Presque abstente du Monde Humain </w:t>
      </w:r>
      <w:r w:rsidR="00103D22" w:rsidRPr="005F21AB">
        <w:rPr>
          <w:szCs w:val="18"/>
        </w:rPr>
        <w:t xml:space="preserve">où Si’Th a </w:t>
      </w:r>
      <w:r w:rsidR="00103D22" w:rsidRPr="005F21AB">
        <w:rPr>
          <w:szCs w:val="18"/>
        </w:rPr>
        <w:lastRenderedPageBreak/>
        <w:t xml:space="preserve">disparu mais </w:t>
      </w:r>
      <w:r>
        <w:rPr>
          <w:szCs w:val="18"/>
        </w:rPr>
        <w:t xml:space="preserve">très </w:t>
      </w:r>
      <w:r w:rsidR="00103D22" w:rsidRPr="005F21AB">
        <w:rPr>
          <w:szCs w:val="18"/>
        </w:rPr>
        <w:t>influente dans certain</w:t>
      </w:r>
      <w:r>
        <w:rPr>
          <w:szCs w:val="18"/>
        </w:rPr>
        <w:t>e</w:t>
      </w:r>
      <w:r w:rsidR="00103D22" w:rsidRPr="005F21AB">
        <w:rPr>
          <w:szCs w:val="18"/>
        </w:rPr>
        <w:t xml:space="preserve">s </w:t>
      </w:r>
      <w:r>
        <w:rPr>
          <w:szCs w:val="18"/>
        </w:rPr>
        <w:t>régions</w:t>
      </w:r>
      <w:r w:rsidR="00103D22" w:rsidRPr="005F21AB">
        <w:rPr>
          <w:szCs w:val="18"/>
        </w:rPr>
        <w:t xml:space="preserve"> du Monde Ancien.</w:t>
      </w:r>
    </w:p>
    <w:p w:rsidR="00103D22" w:rsidRPr="005F21AB" w:rsidRDefault="00103D22" w:rsidP="001959F0">
      <w:pPr>
        <w:numPr>
          <w:ilvl w:val="0"/>
          <w:numId w:val="2"/>
        </w:numPr>
        <w:ind w:right="28"/>
        <w:rPr>
          <w:szCs w:val="18"/>
        </w:rPr>
      </w:pPr>
      <w:r w:rsidRPr="005F21AB">
        <w:rPr>
          <w:b/>
          <w:bCs/>
          <w:szCs w:val="18"/>
        </w:rPr>
        <w:t>Nature</w:t>
      </w:r>
      <w:r w:rsidRPr="005F21AB">
        <w:rPr>
          <w:bCs/>
          <w:szCs w:val="18"/>
        </w:rPr>
        <w:t xml:space="preserve"> : </w:t>
      </w:r>
      <w:r w:rsidR="00324D0F" w:rsidRPr="005F21AB">
        <w:rPr>
          <w:bCs/>
          <w:szCs w:val="18"/>
        </w:rPr>
        <w:t>les magiciens de la nature se sont découvert</w:t>
      </w:r>
      <w:r w:rsidR="00084FF5" w:rsidRPr="005F21AB">
        <w:rPr>
          <w:bCs/>
          <w:szCs w:val="18"/>
        </w:rPr>
        <w:t>s</w:t>
      </w:r>
      <w:r w:rsidR="00324D0F" w:rsidRPr="005F21AB">
        <w:rPr>
          <w:bCs/>
          <w:szCs w:val="18"/>
        </w:rPr>
        <w:t xml:space="preserve"> avec ce pouvoir, ils n’ont pour but que de </w:t>
      </w:r>
      <w:r w:rsidR="006F0788">
        <w:rPr>
          <w:bCs/>
          <w:szCs w:val="18"/>
        </w:rPr>
        <w:t xml:space="preserve">propager la </w:t>
      </w:r>
      <w:r w:rsidR="006F0788" w:rsidRPr="006C7231">
        <w:rPr>
          <w:bCs/>
          <w:szCs w:val="18"/>
          <w:shd w:val="clear" w:color="auto" w:fill="FFFF00"/>
        </w:rPr>
        <w:t>puissance de</w:t>
      </w:r>
      <w:r w:rsidR="00324D0F" w:rsidRPr="006C7231">
        <w:rPr>
          <w:bCs/>
          <w:szCs w:val="18"/>
          <w:shd w:val="clear" w:color="auto" w:fill="FFFF00"/>
        </w:rPr>
        <w:t xml:space="preserve"> la Nature</w:t>
      </w:r>
      <w:r w:rsidR="00324D0F" w:rsidRPr="005F21AB">
        <w:rPr>
          <w:bCs/>
          <w:szCs w:val="18"/>
        </w:rPr>
        <w:t xml:space="preserve"> et </w:t>
      </w:r>
      <w:r w:rsidR="006F0788">
        <w:rPr>
          <w:bCs/>
          <w:szCs w:val="18"/>
        </w:rPr>
        <w:t>de détruire l’influence des Dieux</w:t>
      </w:r>
      <w:r w:rsidR="00324D0F" w:rsidRPr="005F21AB">
        <w:rPr>
          <w:bCs/>
          <w:szCs w:val="18"/>
        </w:rPr>
        <w:t xml:space="preserve">. Discrète et rapide, la magie </w:t>
      </w:r>
      <w:r w:rsidR="006C7231">
        <w:rPr>
          <w:bCs/>
          <w:szCs w:val="18"/>
        </w:rPr>
        <w:t xml:space="preserve">est </w:t>
      </w:r>
      <w:r w:rsidR="006A1E2A" w:rsidRPr="005F21AB">
        <w:rPr>
          <w:bCs/>
          <w:szCs w:val="18"/>
        </w:rPr>
        <w:t>conc</w:t>
      </w:r>
      <w:r w:rsidR="006C7231">
        <w:rPr>
          <w:bCs/>
          <w:szCs w:val="18"/>
        </w:rPr>
        <w:t>entrée en quelques sorts seulement, mais avec une amplitude réglable.</w:t>
      </w:r>
    </w:p>
    <w:p w:rsidR="00103D22" w:rsidRPr="005F21AB" w:rsidRDefault="001519A0" w:rsidP="00631932">
      <w:pPr>
        <w:pStyle w:val="Titre3"/>
      </w:pPr>
      <w:bookmarkStart w:id="72" w:name="_Toc198546109"/>
      <w:r w:rsidRPr="005F21AB">
        <w:t>3.3.</w:t>
      </w:r>
      <w:r w:rsidR="001E6C8E" w:rsidRPr="005F21AB">
        <w:t>2</w:t>
      </w:r>
      <w:r w:rsidRPr="005F21AB">
        <w:t xml:space="preserve"> </w:t>
      </w:r>
      <w:r w:rsidR="00103D22" w:rsidRPr="005F21AB">
        <w:t>Magie d’El’Bis</w:t>
      </w:r>
      <w:bookmarkEnd w:id="68"/>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463"/>
        <w:gridCol w:w="1986"/>
        <w:gridCol w:w="5157"/>
        <w:gridCol w:w="648"/>
      </w:tblGrid>
      <w:tr w:rsidR="00742916" w:rsidRPr="005F21AB" w:rsidTr="000A763F">
        <w:tc>
          <w:tcPr>
            <w:tcW w:w="0" w:type="auto"/>
            <w:shd w:val="clear" w:color="auto" w:fill="E0E0E0"/>
          </w:tcPr>
          <w:p w:rsidR="00742916" w:rsidRPr="005F21AB" w:rsidRDefault="00742916" w:rsidP="004674C5">
            <w:pPr>
              <w:autoSpaceDE w:val="0"/>
              <w:autoSpaceDN w:val="0"/>
              <w:adjustRightInd w:val="0"/>
              <w:jc w:val="center"/>
              <w:rPr>
                <w:b/>
                <w:bCs/>
                <w:sz w:val="16"/>
                <w:szCs w:val="16"/>
              </w:rPr>
            </w:pPr>
            <w:r w:rsidRPr="005F21AB">
              <w:rPr>
                <w:b/>
                <w:bCs/>
                <w:sz w:val="16"/>
                <w:szCs w:val="16"/>
              </w:rPr>
              <w:t>D100</w:t>
            </w:r>
          </w:p>
        </w:tc>
        <w:tc>
          <w:tcPr>
            <w:tcW w:w="0" w:type="auto"/>
            <w:shd w:val="clear" w:color="auto" w:fill="E0E0E0"/>
          </w:tcPr>
          <w:p w:rsidR="00742916" w:rsidRPr="005F21AB" w:rsidRDefault="00742916">
            <w:pPr>
              <w:autoSpaceDE w:val="0"/>
              <w:autoSpaceDN w:val="0"/>
              <w:adjustRightInd w:val="0"/>
              <w:jc w:val="center"/>
              <w:rPr>
                <w:b/>
                <w:bCs/>
                <w:sz w:val="16"/>
                <w:szCs w:val="16"/>
              </w:rPr>
            </w:pPr>
            <w:r w:rsidRPr="005F21AB">
              <w:rPr>
                <w:b/>
                <w:bCs/>
                <w:sz w:val="16"/>
                <w:szCs w:val="16"/>
              </w:rPr>
              <w:t>DS</w:t>
            </w:r>
          </w:p>
        </w:tc>
        <w:tc>
          <w:tcPr>
            <w:tcW w:w="0" w:type="auto"/>
            <w:shd w:val="clear" w:color="auto" w:fill="E0E0E0"/>
          </w:tcPr>
          <w:p w:rsidR="00742916" w:rsidRPr="005F21AB" w:rsidRDefault="00742916">
            <w:pPr>
              <w:rPr>
                <w:b/>
                <w:bCs/>
                <w:sz w:val="16"/>
                <w:szCs w:val="16"/>
              </w:rPr>
            </w:pPr>
            <w:r w:rsidRPr="005F21AB">
              <w:rPr>
                <w:b/>
                <w:bCs/>
                <w:sz w:val="16"/>
                <w:szCs w:val="16"/>
              </w:rPr>
              <w:t xml:space="preserve">Nom Original </w:t>
            </w:r>
          </w:p>
        </w:tc>
        <w:tc>
          <w:tcPr>
            <w:tcW w:w="0" w:type="auto"/>
            <w:shd w:val="clear" w:color="auto" w:fill="E0E0E0"/>
          </w:tcPr>
          <w:p w:rsidR="00742916" w:rsidRPr="005F21AB" w:rsidRDefault="00742916">
            <w:pPr>
              <w:autoSpaceDE w:val="0"/>
              <w:autoSpaceDN w:val="0"/>
              <w:adjustRightInd w:val="0"/>
              <w:rPr>
                <w:b/>
                <w:bCs/>
                <w:sz w:val="16"/>
                <w:szCs w:val="16"/>
              </w:rPr>
            </w:pPr>
            <w:r w:rsidRPr="005F21AB">
              <w:rPr>
                <w:b/>
                <w:bCs/>
                <w:sz w:val="16"/>
                <w:szCs w:val="16"/>
              </w:rPr>
              <w:t>Description</w:t>
            </w:r>
          </w:p>
        </w:tc>
        <w:tc>
          <w:tcPr>
            <w:tcW w:w="0" w:type="auto"/>
            <w:shd w:val="clear" w:color="auto" w:fill="E0E0E0"/>
          </w:tcPr>
          <w:p w:rsidR="00742916" w:rsidRPr="005F21AB" w:rsidRDefault="00742916">
            <w:pPr>
              <w:autoSpaceDE w:val="0"/>
              <w:autoSpaceDN w:val="0"/>
              <w:adjustRightInd w:val="0"/>
              <w:rPr>
                <w:b/>
                <w:bCs/>
                <w:sz w:val="16"/>
                <w:szCs w:val="16"/>
              </w:rPr>
            </w:pPr>
            <w:r w:rsidRPr="005F21AB">
              <w:rPr>
                <w:b/>
                <w:bCs/>
                <w:sz w:val="16"/>
                <w:szCs w:val="16"/>
              </w:rPr>
              <w:t>Type</w:t>
            </w:r>
          </w:p>
        </w:tc>
      </w:tr>
      <w:tr w:rsidR="00742916" w:rsidRPr="005F21AB" w:rsidTr="00742916">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01-03</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1</w:t>
            </w:r>
          </w:p>
        </w:tc>
        <w:tc>
          <w:tcPr>
            <w:tcW w:w="0" w:type="auto"/>
            <w:shd w:val="clear" w:color="auto" w:fill="auto"/>
          </w:tcPr>
          <w:p w:rsidR="00742916" w:rsidRPr="005F21AB" w:rsidRDefault="004B407D">
            <w:pPr>
              <w:autoSpaceDE w:val="0"/>
              <w:autoSpaceDN w:val="0"/>
              <w:adjustRightInd w:val="0"/>
              <w:rPr>
                <w:sz w:val="16"/>
                <w:szCs w:val="16"/>
              </w:rPr>
            </w:pPr>
            <w:r w:rsidRPr="005F21AB">
              <w:rPr>
                <w:sz w:val="16"/>
                <w:szCs w:val="16"/>
              </w:rPr>
              <w:t>Âme</w:t>
            </w:r>
            <w:r w:rsidR="00742916" w:rsidRPr="005F21AB">
              <w:rPr>
                <w:sz w:val="16"/>
                <w:szCs w:val="16"/>
              </w:rPr>
              <w:t xml:space="preserve"> nouvelle</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Soigne bea</w:t>
            </w:r>
            <w:r w:rsidR="00084FF5" w:rsidRPr="005F21AB">
              <w:rPr>
                <w:sz w:val="16"/>
                <w:szCs w:val="16"/>
              </w:rPr>
              <w:t>ucoup de troubles issu</w:t>
            </w:r>
            <w:r w:rsidRPr="005F21AB">
              <w:rPr>
                <w:sz w:val="16"/>
                <w:szCs w:val="16"/>
              </w:rPr>
              <w:t>s de la magie du mal</w:t>
            </w:r>
          </w:p>
        </w:tc>
        <w:tc>
          <w:tcPr>
            <w:tcW w:w="0" w:type="auto"/>
          </w:tcPr>
          <w:p w:rsidR="00742916" w:rsidRPr="005F21AB" w:rsidRDefault="00742916">
            <w:pPr>
              <w:autoSpaceDE w:val="0"/>
              <w:autoSpaceDN w:val="0"/>
              <w:adjustRightInd w:val="0"/>
              <w:rPr>
                <w:sz w:val="16"/>
                <w:szCs w:val="16"/>
              </w:rPr>
            </w:pPr>
            <w:r w:rsidRPr="005F21AB">
              <w:rPr>
                <w:sz w:val="16"/>
                <w:szCs w:val="16"/>
              </w:rPr>
              <w:t>Res</w:t>
            </w:r>
          </w:p>
        </w:tc>
      </w:tr>
      <w:tr w:rsidR="00742916" w:rsidRPr="005F21AB" w:rsidTr="00742916">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04-05</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1</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Célérité</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Donne de la vitesse de mouvement à la cible</w:t>
            </w:r>
          </w:p>
        </w:tc>
        <w:tc>
          <w:tcPr>
            <w:tcW w:w="0" w:type="auto"/>
          </w:tcPr>
          <w:p w:rsidR="00742916" w:rsidRPr="005F21AB" w:rsidRDefault="00742916">
            <w:pPr>
              <w:autoSpaceDE w:val="0"/>
              <w:autoSpaceDN w:val="0"/>
              <w:adjustRightInd w:val="0"/>
              <w:rPr>
                <w:sz w:val="16"/>
                <w:szCs w:val="16"/>
              </w:rPr>
            </w:pPr>
            <w:r w:rsidRPr="005F21AB">
              <w:rPr>
                <w:sz w:val="16"/>
                <w:szCs w:val="16"/>
              </w:rPr>
              <w:t>Alt</w:t>
            </w:r>
          </w:p>
        </w:tc>
      </w:tr>
      <w:tr w:rsidR="00742916" w:rsidRPr="005F21AB" w:rsidTr="00742916">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06-07</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1</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Eau de pierre</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Transforme la pierre en eau</w:t>
            </w:r>
          </w:p>
        </w:tc>
        <w:tc>
          <w:tcPr>
            <w:tcW w:w="0" w:type="auto"/>
          </w:tcPr>
          <w:p w:rsidR="00742916" w:rsidRPr="005F21AB" w:rsidRDefault="00742916">
            <w:pPr>
              <w:autoSpaceDE w:val="0"/>
              <w:autoSpaceDN w:val="0"/>
              <w:adjustRightInd w:val="0"/>
              <w:rPr>
                <w:sz w:val="16"/>
                <w:szCs w:val="16"/>
              </w:rPr>
            </w:pPr>
            <w:r w:rsidRPr="005F21AB">
              <w:rPr>
                <w:sz w:val="16"/>
                <w:szCs w:val="16"/>
              </w:rPr>
              <w:t>Alt</w:t>
            </w:r>
          </w:p>
        </w:tc>
      </w:tr>
      <w:tr w:rsidR="00742916" w:rsidRPr="005F21AB" w:rsidTr="00742916">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08-09</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1</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Mélodie divine</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Adoucit les cibles les rendant peu motivées au combat</w:t>
            </w:r>
          </w:p>
        </w:tc>
        <w:tc>
          <w:tcPr>
            <w:tcW w:w="0" w:type="auto"/>
          </w:tcPr>
          <w:p w:rsidR="00742916" w:rsidRPr="005F21AB" w:rsidRDefault="00742916">
            <w:pPr>
              <w:autoSpaceDE w:val="0"/>
              <w:autoSpaceDN w:val="0"/>
              <w:adjustRightInd w:val="0"/>
              <w:rPr>
                <w:sz w:val="16"/>
                <w:szCs w:val="16"/>
              </w:rPr>
            </w:pPr>
            <w:r w:rsidRPr="005F21AB">
              <w:rPr>
                <w:sz w:val="16"/>
                <w:szCs w:val="16"/>
              </w:rPr>
              <w:t>Alt</w:t>
            </w:r>
          </w:p>
        </w:tc>
      </w:tr>
      <w:tr w:rsidR="00742916" w:rsidRPr="005F21AB" w:rsidTr="00742916">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10-12</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1</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Nourriture divine</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Crée de la nourriture à partir de la matière</w:t>
            </w:r>
          </w:p>
        </w:tc>
        <w:tc>
          <w:tcPr>
            <w:tcW w:w="0" w:type="auto"/>
          </w:tcPr>
          <w:p w:rsidR="00742916" w:rsidRPr="005F21AB" w:rsidRDefault="00742916">
            <w:pPr>
              <w:autoSpaceDE w:val="0"/>
              <w:autoSpaceDN w:val="0"/>
              <w:adjustRightInd w:val="0"/>
              <w:rPr>
                <w:sz w:val="16"/>
                <w:szCs w:val="16"/>
              </w:rPr>
            </w:pPr>
            <w:r w:rsidRPr="005F21AB">
              <w:rPr>
                <w:sz w:val="16"/>
                <w:szCs w:val="16"/>
              </w:rPr>
              <w:t>Inv</w:t>
            </w:r>
          </w:p>
        </w:tc>
      </w:tr>
      <w:tr w:rsidR="00742916" w:rsidRPr="005F21AB" w:rsidTr="00742916">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13-15</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1</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Petite éternité</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Préserve la nourriture contre la pourriture</w:t>
            </w:r>
          </w:p>
        </w:tc>
        <w:tc>
          <w:tcPr>
            <w:tcW w:w="0" w:type="auto"/>
          </w:tcPr>
          <w:p w:rsidR="00742916" w:rsidRPr="005F21AB" w:rsidRDefault="00742916">
            <w:pPr>
              <w:autoSpaceDE w:val="0"/>
              <w:autoSpaceDN w:val="0"/>
              <w:adjustRightInd w:val="0"/>
              <w:rPr>
                <w:sz w:val="16"/>
                <w:szCs w:val="16"/>
              </w:rPr>
            </w:pPr>
            <w:r w:rsidRPr="005F21AB">
              <w:rPr>
                <w:sz w:val="16"/>
                <w:szCs w:val="16"/>
              </w:rPr>
              <w:t>Res</w:t>
            </w:r>
          </w:p>
        </w:tc>
      </w:tr>
      <w:tr w:rsidR="00742916" w:rsidRPr="005F21AB" w:rsidTr="00742916">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16-18</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1</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Puissance</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Donne la force à la cible</w:t>
            </w:r>
          </w:p>
        </w:tc>
        <w:tc>
          <w:tcPr>
            <w:tcW w:w="0" w:type="auto"/>
          </w:tcPr>
          <w:p w:rsidR="00742916" w:rsidRPr="005F21AB" w:rsidRDefault="00742916">
            <w:pPr>
              <w:autoSpaceDE w:val="0"/>
              <w:autoSpaceDN w:val="0"/>
              <w:adjustRightInd w:val="0"/>
              <w:rPr>
                <w:sz w:val="16"/>
                <w:szCs w:val="16"/>
              </w:rPr>
            </w:pPr>
            <w:r w:rsidRPr="005F21AB">
              <w:rPr>
                <w:sz w:val="16"/>
                <w:szCs w:val="16"/>
              </w:rPr>
              <w:t>Alt</w:t>
            </w:r>
          </w:p>
        </w:tc>
      </w:tr>
      <w:tr w:rsidR="00742916" w:rsidRPr="005F21AB" w:rsidTr="00742916">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19-21</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1</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Sens du chasseur</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Piste une cible de manière insatiable</w:t>
            </w:r>
          </w:p>
        </w:tc>
        <w:tc>
          <w:tcPr>
            <w:tcW w:w="0" w:type="auto"/>
          </w:tcPr>
          <w:p w:rsidR="00742916" w:rsidRPr="005F21AB" w:rsidRDefault="00742916">
            <w:pPr>
              <w:autoSpaceDE w:val="0"/>
              <w:autoSpaceDN w:val="0"/>
              <w:adjustRightInd w:val="0"/>
              <w:rPr>
                <w:sz w:val="16"/>
                <w:szCs w:val="16"/>
              </w:rPr>
            </w:pPr>
            <w:r w:rsidRPr="005F21AB">
              <w:rPr>
                <w:sz w:val="16"/>
                <w:szCs w:val="16"/>
              </w:rPr>
              <w:t>Inv</w:t>
            </w:r>
          </w:p>
        </w:tc>
      </w:tr>
      <w:tr w:rsidR="00742916" w:rsidRPr="005F21AB" w:rsidTr="000A763F">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22-24</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1</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Soin de maladie</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Soigne les maladies graves, magiques ou non</w:t>
            </w:r>
          </w:p>
        </w:tc>
        <w:tc>
          <w:tcPr>
            <w:tcW w:w="0" w:type="auto"/>
          </w:tcPr>
          <w:p w:rsidR="00742916" w:rsidRPr="005F21AB" w:rsidRDefault="00742916">
            <w:pPr>
              <w:autoSpaceDE w:val="0"/>
              <w:autoSpaceDN w:val="0"/>
              <w:adjustRightInd w:val="0"/>
              <w:rPr>
                <w:sz w:val="16"/>
                <w:szCs w:val="16"/>
              </w:rPr>
            </w:pPr>
            <w:r w:rsidRPr="005F21AB">
              <w:rPr>
                <w:sz w:val="16"/>
                <w:szCs w:val="16"/>
              </w:rPr>
              <w:t>Res</w:t>
            </w:r>
          </w:p>
        </w:tc>
      </w:tr>
      <w:tr w:rsidR="00742916" w:rsidRPr="005F21AB" w:rsidTr="000A763F">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25-27</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1</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Soin divin</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Soigne les blessures générales ou particulières</w:t>
            </w:r>
          </w:p>
        </w:tc>
        <w:tc>
          <w:tcPr>
            <w:tcW w:w="0" w:type="auto"/>
          </w:tcPr>
          <w:p w:rsidR="00742916" w:rsidRPr="005F21AB" w:rsidRDefault="00742916">
            <w:pPr>
              <w:autoSpaceDE w:val="0"/>
              <w:autoSpaceDN w:val="0"/>
              <w:adjustRightInd w:val="0"/>
              <w:rPr>
                <w:sz w:val="16"/>
                <w:szCs w:val="16"/>
              </w:rPr>
            </w:pPr>
            <w:r w:rsidRPr="005F21AB">
              <w:rPr>
                <w:sz w:val="16"/>
                <w:szCs w:val="16"/>
              </w:rPr>
              <w:t>Res</w:t>
            </w:r>
          </w:p>
        </w:tc>
      </w:tr>
      <w:tr w:rsidR="00742916" w:rsidRPr="005F21AB" w:rsidTr="0085510A">
        <w:tc>
          <w:tcPr>
            <w:tcW w:w="0" w:type="auto"/>
            <w:shd w:val="clear" w:color="auto" w:fill="FFF2CC" w:themeFill="accent4" w:themeFillTint="33"/>
          </w:tcPr>
          <w:p w:rsidR="00742916" w:rsidRPr="005F21AB" w:rsidRDefault="0000366C" w:rsidP="004674C5">
            <w:pPr>
              <w:autoSpaceDE w:val="0"/>
              <w:autoSpaceDN w:val="0"/>
              <w:adjustRightInd w:val="0"/>
              <w:jc w:val="center"/>
              <w:rPr>
                <w:sz w:val="16"/>
                <w:szCs w:val="16"/>
              </w:rPr>
            </w:pPr>
            <w:r w:rsidRPr="005F21AB">
              <w:rPr>
                <w:sz w:val="16"/>
                <w:szCs w:val="16"/>
              </w:rPr>
              <w:t>28-31</w:t>
            </w:r>
          </w:p>
        </w:tc>
        <w:tc>
          <w:tcPr>
            <w:tcW w:w="0" w:type="auto"/>
            <w:shd w:val="clear" w:color="auto" w:fill="FFF2CC" w:themeFill="accent4" w:themeFillTint="33"/>
          </w:tcPr>
          <w:p w:rsidR="00742916" w:rsidRPr="005F21AB" w:rsidRDefault="00742916">
            <w:pPr>
              <w:autoSpaceDE w:val="0"/>
              <w:autoSpaceDN w:val="0"/>
              <w:adjustRightInd w:val="0"/>
              <w:jc w:val="center"/>
              <w:rPr>
                <w:sz w:val="16"/>
                <w:szCs w:val="16"/>
              </w:rPr>
            </w:pPr>
            <w:r w:rsidRPr="005F21AB">
              <w:rPr>
                <w:sz w:val="16"/>
                <w:szCs w:val="16"/>
              </w:rPr>
              <w:t>2</w:t>
            </w:r>
          </w:p>
        </w:tc>
        <w:tc>
          <w:tcPr>
            <w:tcW w:w="0" w:type="auto"/>
            <w:shd w:val="clear" w:color="auto" w:fill="FFF2CC" w:themeFill="accent4" w:themeFillTint="33"/>
          </w:tcPr>
          <w:p w:rsidR="00742916" w:rsidRPr="005F21AB" w:rsidRDefault="004B407D">
            <w:pPr>
              <w:autoSpaceDE w:val="0"/>
              <w:autoSpaceDN w:val="0"/>
              <w:adjustRightInd w:val="0"/>
              <w:rPr>
                <w:sz w:val="16"/>
                <w:szCs w:val="16"/>
              </w:rPr>
            </w:pPr>
            <w:r w:rsidRPr="005F21AB">
              <w:rPr>
                <w:sz w:val="16"/>
                <w:szCs w:val="16"/>
              </w:rPr>
              <w:t>Éveil</w:t>
            </w:r>
            <w:r w:rsidR="00742916" w:rsidRPr="005F21AB">
              <w:rPr>
                <w:sz w:val="16"/>
                <w:szCs w:val="16"/>
              </w:rPr>
              <w:t xml:space="preserve"> éternel</w:t>
            </w:r>
          </w:p>
        </w:tc>
        <w:tc>
          <w:tcPr>
            <w:tcW w:w="0" w:type="auto"/>
            <w:shd w:val="clear" w:color="auto" w:fill="FFF2CC" w:themeFill="accent4" w:themeFillTint="33"/>
          </w:tcPr>
          <w:p w:rsidR="00742916" w:rsidRPr="005F21AB" w:rsidRDefault="00742916">
            <w:pPr>
              <w:autoSpaceDE w:val="0"/>
              <w:autoSpaceDN w:val="0"/>
              <w:adjustRightInd w:val="0"/>
              <w:rPr>
                <w:sz w:val="16"/>
                <w:szCs w:val="16"/>
              </w:rPr>
            </w:pPr>
            <w:r w:rsidRPr="005F21AB">
              <w:rPr>
                <w:sz w:val="16"/>
                <w:szCs w:val="16"/>
              </w:rPr>
              <w:t>Immunise contre le sommeil</w:t>
            </w:r>
          </w:p>
        </w:tc>
        <w:tc>
          <w:tcPr>
            <w:tcW w:w="0" w:type="auto"/>
            <w:shd w:val="clear" w:color="auto" w:fill="FFF2CC" w:themeFill="accent4" w:themeFillTint="33"/>
          </w:tcPr>
          <w:p w:rsidR="00742916" w:rsidRPr="005F21AB" w:rsidRDefault="00680AA0">
            <w:pPr>
              <w:autoSpaceDE w:val="0"/>
              <w:autoSpaceDN w:val="0"/>
              <w:adjustRightInd w:val="0"/>
              <w:rPr>
                <w:sz w:val="16"/>
                <w:szCs w:val="16"/>
              </w:rPr>
            </w:pPr>
            <w:r w:rsidRPr="005F21AB">
              <w:rPr>
                <w:noProof/>
                <w:sz w:val="16"/>
                <w:szCs w:val="16"/>
                <w:lang w:eastAsia="fr-BE"/>
              </w:rPr>
              <w:drawing>
                <wp:anchor distT="0" distB="0" distL="114300" distR="114300" simplePos="0" relativeHeight="251628544" behindDoc="0" locked="0" layoutInCell="1" allowOverlap="1" wp14:anchorId="442BC7EF" wp14:editId="5EA1E627">
                  <wp:simplePos x="0" y="0"/>
                  <wp:positionH relativeFrom="column">
                    <wp:posOffset>445770</wp:posOffset>
                  </wp:positionH>
                  <wp:positionV relativeFrom="paragraph">
                    <wp:posOffset>106045</wp:posOffset>
                  </wp:positionV>
                  <wp:extent cx="958215" cy="1055370"/>
                  <wp:effectExtent l="0" t="0" r="0" b="0"/>
                  <wp:wrapNone/>
                  <wp:docPr id="28" name="Image 2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ook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8215" cy="1055370"/>
                          </a:xfrm>
                          <a:prstGeom prst="rect">
                            <a:avLst/>
                          </a:prstGeom>
                          <a:noFill/>
                          <a:ln>
                            <a:noFill/>
                          </a:ln>
                        </pic:spPr>
                      </pic:pic>
                    </a:graphicData>
                  </a:graphic>
                  <wp14:sizeRelH relativeFrom="page">
                    <wp14:pctWidth>0</wp14:pctWidth>
                  </wp14:sizeRelH>
                  <wp14:sizeRelV relativeFrom="page">
                    <wp14:pctHeight>0</wp14:pctHeight>
                  </wp14:sizeRelV>
                </wp:anchor>
              </w:drawing>
            </w:r>
            <w:r w:rsidR="00742916" w:rsidRPr="005F21AB">
              <w:rPr>
                <w:sz w:val="16"/>
                <w:szCs w:val="16"/>
              </w:rPr>
              <w:t>Alt</w:t>
            </w:r>
          </w:p>
        </w:tc>
      </w:tr>
      <w:tr w:rsidR="00742916" w:rsidRPr="005F21AB" w:rsidTr="0085510A">
        <w:tc>
          <w:tcPr>
            <w:tcW w:w="0" w:type="auto"/>
            <w:shd w:val="clear" w:color="auto" w:fill="FFF2CC" w:themeFill="accent4" w:themeFillTint="33"/>
          </w:tcPr>
          <w:p w:rsidR="00742916" w:rsidRPr="005F21AB" w:rsidRDefault="0000366C" w:rsidP="004674C5">
            <w:pPr>
              <w:autoSpaceDE w:val="0"/>
              <w:autoSpaceDN w:val="0"/>
              <w:adjustRightInd w:val="0"/>
              <w:jc w:val="center"/>
              <w:rPr>
                <w:sz w:val="16"/>
                <w:szCs w:val="16"/>
              </w:rPr>
            </w:pPr>
            <w:r w:rsidRPr="005F21AB">
              <w:rPr>
                <w:sz w:val="16"/>
                <w:szCs w:val="16"/>
              </w:rPr>
              <w:t>32-35</w:t>
            </w:r>
          </w:p>
        </w:tc>
        <w:tc>
          <w:tcPr>
            <w:tcW w:w="0" w:type="auto"/>
            <w:shd w:val="clear" w:color="auto" w:fill="FFF2CC" w:themeFill="accent4" w:themeFillTint="33"/>
          </w:tcPr>
          <w:p w:rsidR="00742916" w:rsidRPr="005F21AB" w:rsidRDefault="00742916">
            <w:pPr>
              <w:autoSpaceDE w:val="0"/>
              <w:autoSpaceDN w:val="0"/>
              <w:adjustRightInd w:val="0"/>
              <w:jc w:val="center"/>
              <w:rPr>
                <w:sz w:val="16"/>
                <w:szCs w:val="16"/>
              </w:rPr>
            </w:pPr>
            <w:r w:rsidRPr="005F21AB">
              <w:rPr>
                <w:sz w:val="16"/>
                <w:szCs w:val="16"/>
              </w:rPr>
              <w:t>2</w:t>
            </w:r>
          </w:p>
        </w:tc>
        <w:tc>
          <w:tcPr>
            <w:tcW w:w="0" w:type="auto"/>
            <w:shd w:val="clear" w:color="auto" w:fill="FFF2CC" w:themeFill="accent4" w:themeFillTint="33"/>
          </w:tcPr>
          <w:p w:rsidR="00742916" w:rsidRPr="005F21AB" w:rsidRDefault="00742916">
            <w:pPr>
              <w:autoSpaceDE w:val="0"/>
              <w:autoSpaceDN w:val="0"/>
              <w:adjustRightInd w:val="0"/>
              <w:rPr>
                <w:sz w:val="16"/>
                <w:szCs w:val="16"/>
              </w:rPr>
            </w:pPr>
            <w:r w:rsidRPr="005F21AB">
              <w:rPr>
                <w:sz w:val="16"/>
                <w:szCs w:val="16"/>
              </w:rPr>
              <w:t>Ombre invisible</w:t>
            </w:r>
          </w:p>
        </w:tc>
        <w:tc>
          <w:tcPr>
            <w:tcW w:w="0" w:type="auto"/>
            <w:shd w:val="clear" w:color="auto" w:fill="FFF2CC" w:themeFill="accent4" w:themeFillTint="33"/>
          </w:tcPr>
          <w:p w:rsidR="00742916" w:rsidRPr="005F21AB" w:rsidRDefault="00742916">
            <w:pPr>
              <w:autoSpaceDE w:val="0"/>
              <w:autoSpaceDN w:val="0"/>
              <w:adjustRightInd w:val="0"/>
              <w:rPr>
                <w:sz w:val="16"/>
                <w:szCs w:val="16"/>
              </w:rPr>
            </w:pPr>
            <w:r w:rsidRPr="005F21AB">
              <w:rPr>
                <w:sz w:val="16"/>
                <w:szCs w:val="16"/>
              </w:rPr>
              <w:t>La cible disparaît de la vue de tous</w:t>
            </w:r>
          </w:p>
        </w:tc>
        <w:tc>
          <w:tcPr>
            <w:tcW w:w="0" w:type="auto"/>
            <w:shd w:val="clear" w:color="auto" w:fill="FFF2CC" w:themeFill="accent4" w:themeFillTint="33"/>
          </w:tcPr>
          <w:p w:rsidR="00742916" w:rsidRPr="005F21AB" w:rsidRDefault="00742916">
            <w:pPr>
              <w:autoSpaceDE w:val="0"/>
              <w:autoSpaceDN w:val="0"/>
              <w:adjustRightInd w:val="0"/>
              <w:rPr>
                <w:sz w:val="16"/>
                <w:szCs w:val="16"/>
              </w:rPr>
            </w:pPr>
            <w:r w:rsidRPr="005F21AB">
              <w:rPr>
                <w:sz w:val="16"/>
                <w:szCs w:val="16"/>
              </w:rPr>
              <w:t>Alt</w:t>
            </w:r>
          </w:p>
        </w:tc>
      </w:tr>
      <w:tr w:rsidR="00742916" w:rsidRPr="005F21AB" w:rsidTr="0085510A">
        <w:tc>
          <w:tcPr>
            <w:tcW w:w="0" w:type="auto"/>
            <w:shd w:val="clear" w:color="auto" w:fill="FFF2CC" w:themeFill="accent4" w:themeFillTint="33"/>
          </w:tcPr>
          <w:p w:rsidR="00742916" w:rsidRPr="005F21AB" w:rsidRDefault="0000366C" w:rsidP="004674C5">
            <w:pPr>
              <w:autoSpaceDE w:val="0"/>
              <w:autoSpaceDN w:val="0"/>
              <w:adjustRightInd w:val="0"/>
              <w:jc w:val="center"/>
              <w:rPr>
                <w:sz w:val="16"/>
                <w:szCs w:val="16"/>
              </w:rPr>
            </w:pPr>
            <w:r w:rsidRPr="005F21AB">
              <w:rPr>
                <w:sz w:val="16"/>
                <w:szCs w:val="16"/>
              </w:rPr>
              <w:t>36-39</w:t>
            </w:r>
          </w:p>
        </w:tc>
        <w:tc>
          <w:tcPr>
            <w:tcW w:w="0" w:type="auto"/>
            <w:shd w:val="clear" w:color="auto" w:fill="FFF2CC" w:themeFill="accent4" w:themeFillTint="33"/>
          </w:tcPr>
          <w:p w:rsidR="00742916" w:rsidRPr="005F21AB" w:rsidRDefault="00742916">
            <w:pPr>
              <w:autoSpaceDE w:val="0"/>
              <w:autoSpaceDN w:val="0"/>
              <w:adjustRightInd w:val="0"/>
              <w:jc w:val="center"/>
              <w:rPr>
                <w:sz w:val="16"/>
                <w:szCs w:val="16"/>
              </w:rPr>
            </w:pPr>
            <w:r w:rsidRPr="005F21AB">
              <w:rPr>
                <w:sz w:val="16"/>
                <w:szCs w:val="16"/>
              </w:rPr>
              <w:t>2</w:t>
            </w:r>
          </w:p>
        </w:tc>
        <w:tc>
          <w:tcPr>
            <w:tcW w:w="0" w:type="auto"/>
            <w:shd w:val="clear" w:color="auto" w:fill="FFF2CC" w:themeFill="accent4" w:themeFillTint="33"/>
          </w:tcPr>
          <w:p w:rsidR="00742916" w:rsidRPr="005F21AB" w:rsidRDefault="00742916">
            <w:pPr>
              <w:autoSpaceDE w:val="0"/>
              <w:autoSpaceDN w:val="0"/>
              <w:adjustRightInd w:val="0"/>
              <w:rPr>
                <w:sz w:val="16"/>
                <w:szCs w:val="16"/>
              </w:rPr>
            </w:pPr>
            <w:r w:rsidRPr="005F21AB">
              <w:rPr>
                <w:sz w:val="16"/>
                <w:szCs w:val="16"/>
              </w:rPr>
              <w:t>Révélation</w:t>
            </w:r>
          </w:p>
        </w:tc>
        <w:tc>
          <w:tcPr>
            <w:tcW w:w="0" w:type="auto"/>
            <w:shd w:val="clear" w:color="auto" w:fill="FFF2CC" w:themeFill="accent4" w:themeFillTint="33"/>
          </w:tcPr>
          <w:p w:rsidR="00742916" w:rsidRPr="005F21AB" w:rsidRDefault="00742916">
            <w:pPr>
              <w:autoSpaceDE w:val="0"/>
              <w:autoSpaceDN w:val="0"/>
              <w:adjustRightInd w:val="0"/>
              <w:rPr>
                <w:sz w:val="16"/>
                <w:szCs w:val="16"/>
              </w:rPr>
            </w:pPr>
            <w:r w:rsidRPr="005F21AB">
              <w:rPr>
                <w:sz w:val="16"/>
                <w:szCs w:val="16"/>
              </w:rPr>
              <w:t>Révèle les illusions et autres invisibilités</w:t>
            </w:r>
          </w:p>
        </w:tc>
        <w:tc>
          <w:tcPr>
            <w:tcW w:w="0" w:type="auto"/>
            <w:shd w:val="clear" w:color="auto" w:fill="FFF2CC" w:themeFill="accent4" w:themeFillTint="33"/>
          </w:tcPr>
          <w:p w:rsidR="00742916" w:rsidRPr="005F21AB" w:rsidRDefault="00742916">
            <w:pPr>
              <w:autoSpaceDE w:val="0"/>
              <w:autoSpaceDN w:val="0"/>
              <w:adjustRightInd w:val="0"/>
              <w:rPr>
                <w:sz w:val="16"/>
                <w:szCs w:val="16"/>
              </w:rPr>
            </w:pPr>
            <w:r w:rsidRPr="005F21AB">
              <w:rPr>
                <w:sz w:val="16"/>
                <w:szCs w:val="16"/>
              </w:rPr>
              <w:t>Alt</w:t>
            </w:r>
          </w:p>
        </w:tc>
      </w:tr>
      <w:tr w:rsidR="00742916" w:rsidRPr="005F21AB" w:rsidTr="000A763F">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40-43</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3</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Clef divine</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Ouvre les serrures dans les environs</w:t>
            </w:r>
          </w:p>
        </w:tc>
        <w:tc>
          <w:tcPr>
            <w:tcW w:w="0" w:type="auto"/>
          </w:tcPr>
          <w:p w:rsidR="00742916" w:rsidRPr="005F21AB" w:rsidRDefault="00742916">
            <w:pPr>
              <w:autoSpaceDE w:val="0"/>
              <w:autoSpaceDN w:val="0"/>
              <w:adjustRightInd w:val="0"/>
              <w:rPr>
                <w:sz w:val="16"/>
                <w:szCs w:val="16"/>
              </w:rPr>
            </w:pPr>
            <w:r w:rsidRPr="005F21AB">
              <w:rPr>
                <w:sz w:val="16"/>
                <w:szCs w:val="16"/>
              </w:rPr>
              <w:t>Alt</w:t>
            </w:r>
          </w:p>
        </w:tc>
      </w:tr>
      <w:tr w:rsidR="00742916" w:rsidRPr="005F21AB" w:rsidTr="000A763F">
        <w:tc>
          <w:tcPr>
            <w:tcW w:w="0" w:type="auto"/>
            <w:shd w:val="clear" w:color="auto" w:fill="auto"/>
          </w:tcPr>
          <w:p w:rsidR="00742916" w:rsidRPr="005F21AB" w:rsidRDefault="0000366C" w:rsidP="004674C5">
            <w:pPr>
              <w:autoSpaceDE w:val="0"/>
              <w:autoSpaceDN w:val="0"/>
              <w:adjustRightInd w:val="0"/>
              <w:jc w:val="center"/>
              <w:rPr>
                <w:sz w:val="16"/>
                <w:szCs w:val="16"/>
              </w:rPr>
            </w:pPr>
            <w:r w:rsidRPr="005F21AB">
              <w:rPr>
                <w:sz w:val="16"/>
                <w:szCs w:val="16"/>
              </w:rPr>
              <w:t>44-47</w:t>
            </w:r>
          </w:p>
        </w:tc>
        <w:tc>
          <w:tcPr>
            <w:tcW w:w="0" w:type="auto"/>
            <w:shd w:val="clear" w:color="auto" w:fill="auto"/>
          </w:tcPr>
          <w:p w:rsidR="00742916" w:rsidRPr="005F21AB" w:rsidRDefault="00742916">
            <w:pPr>
              <w:autoSpaceDE w:val="0"/>
              <w:autoSpaceDN w:val="0"/>
              <w:adjustRightInd w:val="0"/>
              <w:jc w:val="center"/>
              <w:rPr>
                <w:sz w:val="16"/>
                <w:szCs w:val="16"/>
              </w:rPr>
            </w:pPr>
            <w:r w:rsidRPr="005F21AB">
              <w:rPr>
                <w:sz w:val="16"/>
                <w:szCs w:val="16"/>
              </w:rPr>
              <w:t>3</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Maîtrise des douleurs</w:t>
            </w:r>
          </w:p>
        </w:tc>
        <w:tc>
          <w:tcPr>
            <w:tcW w:w="0" w:type="auto"/>
            <w:shd w:val="clear" w:color="auto" w:fill="auto"/>
          </w:tcPr>
          <w:p w:rsidR="00742916" w:rsidRPr="005F21AB" w:rsidRDefault="00742916">
            <w:pPr>
              <w:autoSpaceDE w:val="0"/>
              <w:autoSpaceDN w:val="0"/>
              <w:adjustRightInd w:val="0"/>
              <w:rPr>
                <w:sz w:val="16"/>
                <w:szCs w:val="16"/>
              </w:rPr>
            </w:pPr>
            <w:r w:rsidRPr="005F21AB">
              <w:rPr>
                <w:sz w:val="16"/>
                <w:szCs w:val="16"/>
              </w:rPr>
              <w:t>Permet à la cible de nier les effets de la douleur</w:t>
            </w:r>
          </w:p>
        </w:tc>
        <w:tc>
          <w:tcPr>
            <w:tcW w:w="0" w:type="auto"/>
          </w:tcPr>
          <w:p w:rsidR="00742916" w:rsidRPr="005F21AB" w:rsidRDefault="00742916">
            <w:pPr>
              <w:autoSpaceDE w:val="0"/>
              <w:autoSpaceDN w:val="0"/>
              <w:adjustRightInd w:val="0"/>
              <w:rPr>
                <w:sz w:val="16"/>
                <w:szCs w:val="16"/>
              </w:rPr>
            </w:pPr>
            <w:r w:rsidRPr="005F21AB">
              <w:rPr>
                <w:sz w:val="16"/>
                <w:szCs w:val="16"/>
              </w:rPr>
              <w:t>Res</w:t>
            </w:r>
          </w:p>
        </w:tc>
      </w:tr>
      <w:tr w:rsidR="00742916" w:rsidRPr="005F21AB" w:rsidTr="000A763F">
        <w:tc>
          <w:tcPr>
            <w:tcW w:w="0" w:type="auto"/>
            <w:shd w:val="clear" w:color="auto" w:fill="auto"/>
          </w:tcPr>
          <w:p w:rsidR="00742916" w:rsidRPr="005F21AB" w:rsidRDefault="0000366C" w:rsidP="004674C5">
            <w:pPr>
              <w:autoSpaceDE w:val="0"/>
              <w:autoSpaceDN w:val="0"/>
              <w:adjustRightInd w:val="0"/>
              <w:jc w:val="center"/>
              <w:rPr>
                <w:iCs/>
                <w:sz w:val="16"/>
                <w:szCs w:val="16"/>
              </w:rPr>
            </w:pPr>
            <w:r w:rsidRPr="005F21AB">
              <w:rPr>
                <w:iCs/>
                <w:sz w:val="16"/>
                <w:szCs w:val="16"/>
              </w:rPr>
              <w:t>48-51</w:t>
            </w:r>
          </w:p>
        </w:tc>
        <w:tc>
          <w:tcPr>
            <w:tcW w:w="0" w:type="auto"/>
            <w:shd w:val="clear" w:color="auto" w:fill="auto"/>
          </w:tcPr>
          <w:p w:rsidR="00742916" w:rsidRPr="005F21AB" w:rsidRDefault="00742916">
            <w:pPr>
              <w:autoSpaceDE w:val="0"/>
              <w:autoSpaceDN w:val="0"/>
              <w:adjustRightInd w:val="0"/>
              <w:jc w:val="center"/>
              <w:rPr>
                <w:i/>
                <w:iCs/>
                <w:sz w:val="16"/>
                <w:szCs w:val="16"/>
              </w:rPr>
            </w:pPr>
            <w:r w:rsidRPr="005F21AB">
              <w:rPr>
                <w:i/>
                <w:iCs/>
                <w:sz w:val="16"/>
                <w:szCs w:val="16"/>
              </w:rPr>
              <w:t>3</w:t>
            </w:r>
          </w:p>
        </w:tc>
        <w:tc>
          <w:tcPr>
            <w:tcW w:w="0" w:type="auto"/>
            <w:shd w:val="clear" w:color="auto" w:fill="auto"/>
          </w:tcPr>
          <w:p w:rsidR="00742916" w:rsidRPr="005F21AB" w:rsidRDefault="00742916">
            <w:pPr>
              <w:autoSpaceDE w:val="0"/>
              <w:autoSpaceDN w:val="0"/>
              <w:adjustRightInd w:val="0"/>
              <w:rPr>
                <w:i/>
                <w:iCs/>
                <w:sz w:val="16"/>
                <w:szCs w:val="16"/>
              </w:rPr>
            </w:pPr>
            <w:r w:rsidRPr="005F21AB">
              <w:rPr>
                <w:i/>
                <w:iCs/>
                <w:sz w:val="16"/>
                <w:szCs w:val="16"/>
              </w:rPr>
              <w:t>Pouvoir de la lumière</w:t>
            </w:r>
          </w:p>
        </w:tc>
        <w:tc>
          <w:tcPr>
            <w:tcW w:w="0" w:type="auto"/>
            <w:shd w:val="clear" w:color="auto" w:fill="DDDDDD"/>
          </w:tcPr>
          <w:p w:rsidR="00742916" w:rsidRPr="005F21AB" w:rsidRDefault="00742916">
            <w:pPr>
              <w:autoSpaceDE w:val="0"/>
              <w:autoSpaceDN w:val="0"/>
              <w:adjustRightInd w:val="0"/>
              <w:rPr>
                <w:i/>
                <w:iCs/>
                <w:sz w:val="16"/>
                <w:szCs w:val="16"/>
              </w:rPr>
            </w:pPr>
          </w:p>
        </w:tc>
        <w:tc>
          <w:tcPr>
            <w:tcW w:w="0" w:type="auto"/>
            <w:shd w:val="clear" w:color="auto" w:fill="DDDDDD"/>
          </w:tcPr>
          <w:p w:rsidR="00742916" w:rsidRPr="005F21AB" w:rsidRDefault="00742916">
            <w:pPr>
              <w:autoSpaceDE w:val="0"/>
              <w:autoSpaceDN w:val="0"/>
              <w:adjustRightInd w:val="0"/>
              <w:rPr>
                <w:i/>
                <w:iCs/>
                <w:sz w:val="16"/>
                <w:szCs w:val="16"/>
              </w:rPr>
            </w:pPr>
          </w:p>
        </w:tc>
      </w:tr>
      <w:tr w:rsidR="00742916" w:rsidRPr="005F21AB" w:rsidTr="000A763F">
        <w:tc>
          <w:tcPr>
            <w:tcW w:w="0" w:type="auto"/>
            <w:shd w:val="clear" w:color="auto" w:fill="auto"/>
          </w:tcPr>
          <w:p w:rsidR="00742916" w:rsidRPr="005F21AB" w:rsidRDefault="0000366C" w:rsidP="004674C5">
            <w:pPr>
              <w:autoSpaceDE w:val="0"/>
              <w:autoSpaceDN w:val="0"/>
              <w:adjustRightInd w:val="0"/>
              <w:jc w:val="center"/>
              <w:rPr>
                <w:iCs/>
                <w:sz w:val="16"/>
                <w:szCs w:val="16"/>
              </w:rPr>
            </w:pPr>
            <w:r w:rsidRPr="005F21AB">
              <w:rPr>
                <w:iCs/>
                <w:sz w:val="16"/>
                <w:szCs w:val="16"/>
              </w:rPr>
              <w:t>52-54</w:t>
            </w:r>
          </w:p>
        </w:tc>
        <w:tc>
          <w:tcPr>
            <w:tcW w:w="0" w:type="auto"/>
            <w:shd w:val="clear" w:color="auto" w:fill="auto"/>
          </w:tcPr>
          <w:p w:rsidR="00742916" w:rsidRPr="005F21AB" w:rsidRDefault="00742916">
            <w:pPr>
              <w:autoSpaceDE w:val="0"/>
              <w:autoSpaceDN w:val="0"/>
              <w:adjustRightInd w:val="0"/>
              <w:jc w:val="center"/>
              <w:rPr>
                <w:i/>
                <w:iCs/>
                <w:sz w:val="16"/>
                <w:szCs w:val="16"/>
              </w:rPr>
            </w:pPr>
            <w:r w:rsidRPr="005F21AB">
              <w:rPr>
                <w:i/>
                <w:iCs/>
                <w:sz w:val="16"/>
                <w:szCs w:val="16"/>
              </w:rPr>
              <w:t>3</w:t>
            </w:r>
          </w:p>
        </w:tc>
        <w:tc>
          <w:tcPr>
            <w:tcW w:w="0" w:type="auto"/>
            <w:shd w:val="clear" w:color="auto" w:fill="auto"/>
          </w:tcPr>
          <w:p w:rsidR="00742916" w:rsidRPr="005F21AB" w:rsidRDefault="00742916">
            <w:pPr>
              <w:autoSpaceDE w:val="0"/>
              <w:autoSpaceDN w:val="0"/>
              <w:adjustRightInd w:val="0"/>
              <w:rPr>
                <w:i/>
                <w:iCs/>
                <w:sz w:val="16"/>
                <w:szCs w:val="16"/>
              </w:rPr>
            </w:pPr>
            <w:r w:rsidRPr="005F21AB">
              <w:rPr>
                <w:i/>
                <w:iCs/>
                <w:sz w:val="16"/>
                <w:szCs w:val="16"/>
              </w:rPr>
              <w:t>Pouvoir de la tempête</w:t>
            </w:r>
          </w:p>
        </w:tc>
        <w:tc>
          <w:tcPr>
            <w:tcW w:w="0" w:type="auto"/>
            <w:shd w:val="clear" w:color="auto" w:fill="DDDDDD"/>
          </w:tcPr>
          <w:p w:rsidR="00742916" w:rsidRPr="005F21AB" w:rsidRDefault="00742916">
            <w:pPr>
              <w:autoSpaceDE w:val="0"/>
              <w:autoSpaceDN w:val="0"/>
              <w:adjustRightInd w:val="0"/>
              <w:rPr>
                <w:i/>
                <w:iCs/>
                <w:sz w:val="16"/>
                <w:szCs w:val="16"/>
              </w:rPr>
            </w:pPr>
          </w:p>
        </w:tc>
        <w:tc>
          <w:tcPr>
            <w:tcW w:w="0" w:type="auto"/>
            <w:shd w:val="clear" w:color="auto" w:fill="DDDDDD"/>
          </w:tcPr>
          <w:p w:rsidR="00742916" w:rsidRPr="005F21AB" w:rsidRDefault="00742916">
            <w:pPr>
              <w:autoSpaceDE w:val="0"/>
              <w:autoSpaceDN w:val="0"/>
              <w:adjustRightInd w:val="0"/>
              <w:rPr>
                <w:i/>
                <w:iCs/>
                <w:sz w:val="16"/>
                <w:szCs w:val="16"/>
              </w:rPr>
            </w:pPr>
          </w:p>
        </w:tc>
      </w:tr>
      <w:tr w:rsidR="00742916" w:rsidRPr="005F21AB" w:rsidTr="000A763F">
        <w:tc>
          <w:tcPr>
            <w:tcW w:w="0" w:type="auto"/>
            <w:shd w:val="clear" w:color="auto" w:fill="auto"/>
          </w:tcPr>
          <w:p w:rsidR="00742916" w:rsidRPr="005F21AB" w:rsidRDefault="0000366C" w:rsidP="004674C5">
            <w:pPr>
              <w:autoSpaceDE w:val="0"/>
              <w:autoSpaceDN w:val="0"/>
              <w:adjustRightInd w:val="0"/>
              <w:jc w:val="center"/>
              <w:rPr>
                <w:iCs/>
                <w:sz w:val="16"/>
                <w:szCs w:val="16"/>
              </w:rPr>
            </w:pPr>
            <w:r w:rsidRPr="005F21AB">
              <w:rPr>
                <w:iCs/>
                <w:sz w:val="16"/>
                <w:szCs w:val="16"/>
              </w:rPr>
              <w:t>56-59</w:t>
            </w:r>
          </w:p>
        </w:tc>
        <w:tc>
          <w:tcPr>
            <w:tcW w:w="0" w:type="auto"/>
            <w:shd w:val="clear" w:color="auto" w:fill="auto"/>
          </w:tcPr>
          <w:p w:rsidR="00742916" w:rsidRPr="005F21AB" w:rsidRDefault="00742916">
            <w:pPr>
              <w:autoSpaceDE w:val="0"/>
              <w:autoSpaceDN w:val="0"/>
              <w:adjustRightInd w:val="0"/>
              <w:jc w:val="center"/>
              <w:rPr>
                <w:i/>
                <w:iCs/>
                <w:sz w:val="16"/>
                <w:szCs w:val="16"/>
              </w:rPr>
            </w:pPr>
            <w:r w:rsidRPr="005F21AB">
              <w:rPr>
                <w:i/>
                <w:iCs/>
                <w:sz w:val="16"/>
                <w:szCs w:val="16"/>
              </w:rPr>
              <w:t>3</w:t>
            </w:r>
          </w:p>
        </w:tc>
        <w:tc>
          <w:tcPr>
            <w:tcW w:w="0" w:type="auto"/>
            <w:shd w:val="clear" w:color="auto" w:fill="auto"/>
          </w:tcPr>
          <w:p w:rsidR="00742916" w:rsidRPr="005F21AB" w:rsidRDefault="00742916">
            <w:pPr>
              <w:autoSpaceDE w:val="0"/>
              <w:autoSpaceDN w:val="0"/>
              <w:adjustRightInd w:val="0"/>
              <w:rPr>
                <w:i/>
                <w:iCs/>
                <w:sz w:val="16"/>
                <w:szCs w:val="16"/>
              </w:rPr>
            </w:pPr>
            <w:r w:rsidRPr="005F21AB">
              <w:rPr>
                <w:i/>
                <w:iCs/>
                <w:sz w:val="16"/>
                <w:szCs w:val="16"/>
              </w:rPr>
              <w:t>Pouvoir du feu</w:t>
            </w:r>
          </w:p>
        </w:tc>
        <w:tc>
          <w:tcPr>
            <w:tcW w:w="0" w:type="auto"/>
            <w:shd w:val="clear" w:color="auto" w:fill="DDDDDD"/>
          </w:tcPr>
          <w:p w:rsidR="00742916" w:rsidRPr="005F21AB" w:rsidRDefault="00742916">
            <w:pPr>
              <w:autoSpaceDE w:val="0"/>
              <w:autoSpaceDN w:val="0"/>
              <w:adjustRightInd w:val="0"/>
              <w:rPr>
                <w:i/>
                <w:iCs/>
                <w:sz w:val="16"/>
                <w:szCs w:val="16"/>
              </w:rPr>
            </w:pPr>
          </w:p>
        </w:tc>
        <w:tc>
          <w:tcPr>
            <w:tcW w:w="0" w:type="auto"/>
            <w:shd w:val="clear" w:color="auto" w:fill="DDDDDD"/>
          </w:tcPr>
          <w:p w:rsidR="00742916" w:rsidRPr="005F21AB" w:rsidRDefault="00742916">
            <w:pPr>
              <w:autoSpaceDE w:val="0"/>
              <w:autoSpaceDN w:val="0"/>
              <w:adjustRightInd w:val="0"/>
              <w:rPr>
                <w:i/>
                <w:iCs/>
                <w:sz w:val="16"/>
                <w:szCs w:val="16"/>
              </w:rPr>
            </w:pPr>
          </w:p>
        </w:tc>
      </w:tr>
      <w:tr w:rsidR="00742916" w:rsidRPr="005F21AB" w:rsidTr="0085510A">
        <w:tc>
          <w:tcPr>
            <w:tcW w:w="0" w:type="auto"/>
            <w:shd w:val="clear" w:color="auto" w:fill="FFF2CC" w:themeFill="accent4" w:themeFillTint="33"/>
          </w:tcPr>
          <w:p w:rsidR="00742916" w:rsidRPr="005F21AB" w:rsidRDefault="0000366C" w:rsidP="004674C5">
            <w:pPr>
              <w:autoSpaceDE w:val="0"/>
              <w:autoSpaceDN w:val="0"/>
              <w:adjustRightInd w:val="0"/>
              <w:jc w:val="center"/>
              <w:rPr>
                <w:sz w:val="16"/>
                <w:szCs w:val="16"/>
              </w:rPr>
            </w:pPr>
            <w:r w:rsidRPr="005F21AB">
              <w:rPr>
                <w:sz w:val="16"/>
                <w:szCs w:val="16"/>
              </w:rPr>
              <w:t>60-63</w:t>
            </w:r>
          </w:p>
        </w:tc>
        <w:tc>
          <w:tcPr>
            <w:tcW w:w="0" w:type="auto"/>
            <w:shd w:val="clear" w:color="auto" w:fill="FFF2CC" w:themeFill="accent4" w:themeFillTint="33"/>
          </w:tcPr>
          <w:p w:rsidR="00742916" w:rsidRPr="005F21AB" w:rsidRDefault="00742916">
            <w:pPr>
              <w:autoSpaceDE w:val="0"/>
              <w:autoSpaceDN w:val="0"/>
              <w:adjustRightInd w:val="0"/>
              <w:jc w:val="center"/>
              <w:rPr>
                <w:sz w:val="16"/>
                <w:szCs w:val="16"/>
              </w:rPr>
            </w:pPr>
            <w:r w:rsidRPr="005F21AB">
              <w:rPr>
                <w:sz w:val="16"/>
                <w:szCs w:val="16"/>
              </w:rPr>
              <w:t>4</w:t>
            </w:r>
          </w:p>
        </w:tc>
        <w:tc>
          <w:tcPr>
            <w:tcW w:w="0" w:type="auto"/>
            <w:shd w:val="clear" w:color="auto" w:fill="FFF2CC" w:themeFill="accent4" w:themeFillTint="33"/>
          </w:tcPr>
          <w:p w:rsidR="00742916" w:rsidRPr="005F21AB" w:rsidRDefault="00742916">
            <w:pPr>
              <w:autoSpaceDE w:val="0"/>
              <w:autoSpaceDN w:val="0"/>
              <w:adjustRightInd w:val="0"/>
              <w:rPr>
                <w:sz w:val="16"/>
                <w:szCs w:val="16"/>
              </w:rPr>
            </w:pPr>
            <w:r w:rsidRPr="005F21AB">
              <w:rPr>
                <w:sz w:val="16"/>
                <w:szCs w:val="16"/>
              </w:rPr>
              <w:t>Clef spirituelle</w:t>
            </w:r>
          </w:p>
        </w:tc>
        <w:tc>
          <w:tcPr>
            <w:tcW w:w="0" w:type="auto"/>
            <w:shd w:val="clear" w:color="auto" w:fill="FFF2CC" w:themeFill="accent4" w:themeFillTint="33"/>
          </w:tcPr>
          <w:p w:rsidR="00742916" w:rsidRPr="005F21AB" w:rsidRDefault="00742916">
            <w:pPr>
              <w:autoSpaceDE w:val="0"/>
              <w:autoSpaceDN w:val="0"/>
              <w:adjustRightInd w:val="0"/>
              <w:rPr>
                <w:sz w:val="16"/>
                <w:szCs w:val="16"/>
              </w:rPr>
            </w:pPr>
            <w:r w:rsidRPr="005F21AB">
              <w:rPr>
                <w:sz w:val="16"/>
                <w:szCs w:val="16"/>
              </w:rPr>
              <w:t>Libère l’esprit du mage lui permettant de voyager</w:t>
            </w:r>
          </w:p>
        </w:tc>
        <w:tc>
          <w:tcPr>
            <w:tcW w:w="0" w:type="auto"/>
            <w:shd w:val="clear" w:color="auto" w:fill="FFF2CC" w:themeFill="accent4" w:themeFillTint="33"/>
          </w:tcPr>
          <w:p w:rsidR="00742916" w:rsidRPr="005F21AB" w:rsidRDefault="00742916">
            <w:pPr>
              <w:autoSpaceDE w:val="0"/>
              <w:autoSpaceDN w:val="0"/>
              <w:adjustRightInd w:val="0"/>
              <w:rPr>
                <w:sz w:val="16"/>
                <w:szCs w:val="16"/>
              </w:rPr>
            </w:pPr>
            <w:r w:rsidRPr="005F21AB">
              <w:rPr>
                <w:sz w:val="16"/>
                <w:szCs w:val="16"/>
              </w:rPr>
              <w:t>Alt</w:t>
            </w:r>
          </w:p>
        </w:tc>
      </w:tr>
      <w:tr w:rsidR="00742916" w:rsidRPr="005F21AB" w:rsidTr="0085510A">
        <w:tc>
          <w:tcPr>
            <w:tcW w:w="0" w:type="auto"/>
            <w:shd w:val="clear" w:color="auto" w:fill="FFF2CC" w:themeFill="accent4" w:themeFillTint="33"/>
          </w:tcPr>
          <w:p w:rsidR="00742916" w:rsidRPr="005F21AB" w:rsidRDefault="0000366C" w:rsidP="004674C5">
            <w:pPr>
              <w:autoSpaceDE w:val="0"/>
              <w:autoSpaceDN w:val="0"/>
              <w:adjustRightInd w:val="0"/>
              <w:jc w:val="center"/>
              <w:rPr>
                <w:iCs/>
                <w:sz w:val="16"/>
                <w:szCs w:val="16"/>
              </w:rPr>
            </w:pPr>
            <w:r w:rsidRPr="005F21AB">
              <w:rPr>
                <w:iCs/>
                <w:sz w:val="16"/>
                <w:szCs w:val="16"/>
              </w:rPr>
              <w:t>64-67</w:t>
            </w:r>
          </w:p>
        </w:tc>
        <w:tc>
          <w:tcPr>
            <w:tcW w:w="0" w:type="auto"/>
            <w:shd w:val="clear" w:color="auto" w:fill="FFF2CC" w:themeFill="accent4" w:themeFillTint="33"/>
          </w:tcPr>
          <w:p w:rsidR="00742916" w:rsidRPr="005F21AB" w:rsidRDefault="00742916">
            <w:pPr>
              <w:autoSpaceDE w:val="0"/>
              <w:autoSpaceDN w:val="0"/>
              <w:adjustRightInd w:val="0"/>
              <w:jc w:val="center"/>
              <w:rPr>
                <w:i/>
                <w:iCs/>
                <w:sz w:val="16"/>
                <w:szCs w:val="16"/>
              </w:rPr>
            </w:pPr>
            <w:r w:rsidRPr="005F21AB">
              <w:rPr>
                <w:i/>
                <w:iCs/>
                <w:sz w:val="16"/>
                <w:szCs w:val="16"/>
              </w:rPr>
              <w:t>4</w:t>
            </w:r>
          </w:p>
        </w:tc>
        <w:tc>
          <w:tcPr>
            <w:tcW w:w="0" w:type="auto"/>
            <w:shd w:val="clear" w:color="auto" w:fill="FFF2CC" w:themeFill="accent4" w:themeFillTint="33"/>
          </w:tcPr>
          <w:p w:rsidR="00742916" w:rsidRPr="005F21AB" w:rsidRDefault="00742916">
            <w:pPr>
              <w:autoSpaceDE w:val="0"/>
              <w:autoSpaceDN w:val="0"/>
              <w:adjustRightInd w:val="0"/>
              <w:rPr>
                <w:i/>
                <w:iCs/>
                <w:sz w:val="16"/>
                <w:szCs w:val="16"/>
              </w:rPr>
            </w:pPr>
            <w:r w:rsidRPr="005F21AB">
              <w:rPr>
                <w:i/>
                <w:iCs/>
                <w:sz w:val="16"/>
                <w:szCs w:val="16"/>
              </w:rPr>
              <w:t>Pouvoir de la mer</w:t>
            </w:r>
          </w:p>
        </w:tc>
        <w:tc>
          <w:tcPr>
            <w:tcW w:w="0" w:type="auto"/>
            <w:shd w:val="clear" w:color="auto" w:fill="FFF2CC" w:themeFill="accent4" w:themeFillTint="33"/>
          </w:tcPr>
          <w:p w:rsidR="00742916" w:rsidRPr="005F21AB" w:rsidRDefault="00742916">
            <w:pPr>
              <w:autoSpaceDE w:val="0"/>
              <w:autoSpaceDN w:val="0"/>
              <w:adjustRightInd w:val="0"/>
              <w:rPr>
                <w:i/>
                <w:iCs/>
                <w:sz w:val="16"/>
                <w:szCs w:val="16"/>
              </w:rPr>
            </w:pPr>
          </w:p>
        </w:tc>
        <w:tc>
          <w:tcPr>
            <w:tcW w:w="0" w:type="auto"/>
            <w:shd w:val="clear" w:color="auto" w:fill="FFF2CC" w:themeFill="accent4" w:themeFillTint="33"/>
          </w:tcPr>
          <w:p w:rsidR="00742916" w:rsidRPr="005F21AB" w:rsidRDefault="00742916">
            <w:pPr>
              <w:autoSpaceDE w:val="0"/>
              <w:autoSpaceDN w:val="0"/>
              <w:adjustRightInd w:val="0"/>
              <w:rPr>
                <w:i/>
                <w:iCs/>
                <w:sz w:val="16"/>
                <w:szCs w:val="16"/>
              </w:rPr>
            </w:pPr>
          </w:p>
        </w:tc>
      </w:tr>
      <w:tr w:rsidR="00742916" w:rsidRPr="005F21AB" w:rsidTr="0085510A">
        <w:tc>
          <w:tcPr>
            <w:tcW w:w="0" w:type="auto"/>
            <w:shd w:val="clear" w:color="auto" w:fill="FFF2CC" w:themeFill="accent4" w:themeFillTint="33"/>
          </w:tcPr>
          <w:p w:rsidR="00742916" w:rsidRPr="005F21AB" w:rsidRDefault="0000366C" w:rsidP="004674C5">
            <w:pPr>
              <w:autoSpaceDE w:val="0"/>
              <w:autoSpaceDN w:val="0"/>
              <w:adjustRightInd w:val="0"/>
              <w:jc w:val="center"/>
              <w:rPr>
                <w:iCs/>
                <w:sz w:val="16"/>
                <w:szCs w:val="16"/>
              </w:rPr>
            </w:pPr>
            <w:r w:rsidRPr="005F21AB">
              <w:rPr>
                <w:iCs/>
                <w:sz w:val="16"/>
                <w:szCs w:val="16"/>
              </w:rPr>
              <w:t>68-71</w:t>
            </w:r>
          </w:p>
        </w:tc>
        <w:tc>
          <w:tcPr>
            <w:tcW w:w="0" w:type="auto"/>
            <w:shd w:val="clear" w:color="auto" w:fill="FFF2CC" w:themeFill="accent4" w:themeFillTint="33"/>
          </w:tcPr>
          <w:p w:rsidR="00742916" w:rsidRPr="005F21AB" w:rsidRDefault="00742916">
            <w:pPr>
              <w:autoSpaceDE w:val="0"/>
              <w:autoSpaceDN w:val="0"/>
              <w:adjustRightInd w:val="0"/>
              <w:jc w:val="center"/>
              <w:rPr>
                <w:i/>
                <w:iCs/>
                <w:sz w:val="16"/>
                <w:szCs w:val="16"/>
              </w:rPr>
            </w:pPr>
            <w:r w:rsidRPr="005F21AB">
              <w:rPr>
                <w:i/>
                <w:iCs/>
                <w:sz w:val="16"/>
                <w:szCs w:val="16"/>
              </w:rPr>
              <w:t>4</w:t>
            </w:r>
          </w:p>
        </w:tc>
        <w:tc>
          <w:tcPr>
            <w:tcW w:w="0" w:type="auto"/>
            <w:shd w:val="clear" w:color="auto" w:fill="FFF2CC" w:themeFill="accent4" w:themeFillTint="33"/>
          </w:tcPr>
          <w:p w:rsidR="00742916" w:rsidRPr="005F21AB" w:rsidRDefault="00742916">
            <w:pPr>
              <w:autoSpaceDE w:val="0"/>
              <w:autoSpaceDN w:val="0"/>
              <w:adjustRightInd w:val="0"/>
              <w:rPr>
                <w:i/>
                <w:iCs/>
                <w:sz w:val="16"/>
                <w:szCs w:val="16"/>
              </w:rPr>
            </w:pPr>
            <w:r w:rsidRPr="005F21AB">
              <w:rPr>
                <w:i/>
                <w:iCs/>
                <w:sz w:val="16"/>
                <w:szCs w:val="16"/>
              </w:rPr>
              <w:t>Pouvoir du sommeil</w:t>
            </w:r>
          </w:p>
        </w:tc>
        <w:tc>
          <w:tcPr>
            <w:tcW w:w="0" w:type="auto"/>
            <w:shd w:val="clear" w:color="auto" w:fill="FFF2CC" w:themeFill="accent4" w:themeFillTint="33"/>
          </w:tcPr>
          <w:p w:rsidR="00742916" w:rsidRPr="005F21AB" w:rsidRDefault="00742916">
            <w:pPr>
              <w:autoSpaceDE w:val="0"/>
              <w:autoSpaceDN w:val="0"/>
              <w:adjustRightInd w:val="0"/>
              <w:rPr>
                <w:i/>
                <w:iCs/>
                <w:sz w:val="16"/>
                <w:szCs w:val="16"/>
              </w:rPr>
            </w:pPr>
          </w:p>
        </w:tc>
        <w:tc>
          <w:tcPr>
            <w:tcW w:w="0" w:type="auto"/>
            <w:shd w:val="clear" w:color="auto" w:fill="FFF2CC" w:themeFill="accent4" w:themeFillTint="33"/>
          </w:tcPr>
          <w:p w:rsidR="00742916" w:rsidRPr="005F21AB" w:rsidRDefault="00742916">
            <w:pPr>
              <w:autoSpaceDE w:val="0"/>
              <w:autoSpaceDN w:val="0"/>
              <w:adjustRightInd w:val="0"/>
              <w:rPr>
                <w:i/>
                <w:iCs/>
                <w:sz w:val="16"/>
                <w:szCs w:val="16"/>
              </w:rPr>
            </w:pPr>
          </w:p>
        </w:tc>
      </w:tr>
      <w:tr w:rsidR="00742916" w:rsidRPr="005F21AB" w:rsidTr="000A763F">
        <w:tc>
          <w:tcPr>
            <w:tcW w:w="0" w:type="auto"/>
            <w:shd w:val="clear" w:color="auto" w:fill="auto"/>
          </w:tcPr>
          <w:p w:rsidR="00742916" w:rsidRPr="005F21AB" w:rsidRDefault="00686F3B" w:rsidP="004674C5">
            <w:pPr>
              <w:autoSpaceDE w:val="0"/>
              <w:autoSpaceDN w:val="0"/>
              <w:adjustRightInd w:val="0"/>
              <w:jc w:val="center"/>
              <w:rPr>
                <w:iCs/>
                <w:sz w:val="16"/>
                <w:szCs w:val="16"/>
              </w:rPr>
            </w:pPr>
            <w:r w:rsidRPr="005F21AB">
              <w:rPr>
                <w:iCs/>
                <w:sz w:val="16"/>
                <w:szCs w:val="16"/>
              </w:rPr>
              <w:t>72-74</w:t>
            </w:r>
          </w:p>
        </w:tc>
        <w:tc>
          <w:tcPr>
            <w:tcW w:w="0" w:type="auto"/>
            <w:shd w:val="clear" w:color="auto" w:fill="auto"/>
          </w:tcPr>
          <w:p w:rsidR="00742916" w:rsidRPr="005F21AB" w:rsidRDefault="00742916">
            <w:pPr>
              <w:autoSpaceDE w:val="0"/>
              <w:autoSpaceDN w:val="0"/>
              <w:adjustRightInd w:val="0"/>
              <w:jc w:val="center"/>
              <w:rPr>
                <w:i/>
                <w:iCs/>
                <w:sz w:val="16"/>
                <w:szCs w:val="16"/>
              </w:rPr>
            </w:pPr>
            <w:r w:rsidRPr="005F21AB">
              <w:rPr>
                <w:i/>
                <w:iCs/>
                <w:sz w:val="16"/>
                <w:szCs w:val="16"/>
              </w:rPr>
              <w:t>5</w:t>
            </w:r>
          </w:p>
        </w:tc>
        <w:tc>
          <w:tcPr>
            <w:tcW w:w="0" w:type="auto"/>
            <w:shd w:val="clear" w:color="auto" w:fill="auto"/>
          </w:tcPr>
          <w:p w:rsidR="00742916" w:rsidRPr="005F21AB" w:rsidRDefault="00742916">
            <w:pPr>
              <w:autoSpaceDE w:val="0"/>
              <w:autoSpaceDN w:val="0"/>
              <w:adjustRightInd w:val="0"/>
              <w:rPr>
                <w:i/>
                <w:iCs/>
                <w:sz w:val="16"/>
                <w:szCs w:val="16"/>
              </w:rPr>
            </w:pPr>
            <w:r w:rsidRPr="005F21AB">
              <w:rPr>
                <w:i/>
                <w:iCs/>
                <w:sz w:val="16"/>
                <w:szCs w:val="16"/>
              </w:rPr>
              <w:t>Pouvoir du voyage</w:t>
            </w:r>
          </w:p>
        </w:tc>
        <w:tc>
          <w:tcPr>
            <w:tcW w:w="0" w:type="auto"/>
            <w:shd w:val="clear" w:color="auto" w:fill="DDDDDD"/>
          </w:tcPr>
          <w:p w:rsidR="00742916" w:rsidRPr="005F21AB" w:rsidRDefault="00742916">
            <w:pPr>
              <w:autoSpaceDE w:val="0"/>
              <w:autoSpaceDN w:val="0"/>
              <w:adjustRightInd w:val="0"/>
              <w:rPr>
                <w:i/>
                <w:iCs/>
                <w:sz w:val="16"/>
                <w:szCs w:val="16"/>
              </w:rPr>
            </w:pPr>
          </w:p>
        </w:tc>
        <w:tc>
          <w:tcPr>
            <w:tcW w:w="0" w:type="auto"/>
            <w:shd w:val="clear" w:color="auto" w:fill="DDDDDD"/>
          </w:tcPr>
          <w:p w:rsidR="00742916" w:rsidRPr="005F21AB" w:rsidRDefault="00742916">
            <w:pPr>
              <w:autoSpaceDE w:val="0"/>
              <w:autoSpaceDN w:val="0"/>
              <w:adjustRightInd w:val="0"/>
              <w:rPr>
                <w:i/>
                <w:iCs/>
                <w:sz w:val="16"/>
                <w:szCs w:val="16"/>
              </w:rPr>
            </w:pPr>
          </w:p>
        </w:tc>
      </w:tr>
      <w:tr w:rsidR="00CE3CD0" w:rsidRPr="005F21AB" w:rsidTr="000A763F">
        <w:tc>
          <w:tcPr>
            <w:tcW w:w="0" w:type="auto"/>
            <w:shd w:val="clear" w:color="auto" w:fill="auto"/>
          </w:tcPr>
          <w:p w:rsidR="00CE3CD0" w:rsidRPr="005F21AB" w:rsidRDefault="00686F3B" w:rsidP="004674C5">
            <w:pPr>
              <w:autoSpaceDE w:val="0"/>
              <w:autoSpaceDN w:val="0"/>
              <w:adjustRightInd w:val="0"/>
              <w:jc w:val="center"/>
              <w:rPr>
                <w:sz w:val="16"/>
                <w:szCs w:val="16"/>
              </w:rPr>
            </w:pPr>
            <w:r w:rsidRPr="005F21AB">
              <w:rPr>
                <w:sz w:val="16"/>
                <w:szCs w:val="16"/>
              </w:rPr>
              <w:t>75-77</w:t>
            </w:r>
          </w:p>
        </w:tc>
        <w:tc>
          <w:tcPr>
            <w:tcW w:w="0" w:type="auto"/>
            <w:shd w:val="clear" w:color="auto" w:fill="auto"/>
          </w:tcPr>
          <w:p w:rsidR="00CE3CD0" w:rsidRPr="005F21AB" w:rsidRDefault="00CE3CD0" w:rsidP="00D67907">
            <w:pPr>
              <w:autoSpaceDE w:val="0"/>
              <w:autoSpaceDN w:val="0"/>
              <w:adjustRightInd w:val="0"/>
              <w:jc w:val="center"/>
              <w:rPr>
                <w:sz w:val="16"/>
                <w:szCs w:val="16"/>
              </w:rPr>
            </w:pPr>
            <w:r w:rsidRPr="005F21AB">
              <w:rPr>
                <w:sz w:val="16"/>
                <w:szCs w:val="16"/>
              </w:rPr>
              <w:t>5</w:t>
            </w:r>
          </w:p>
        </w:tc>
        <w:tc>
          <w:tcPr>
            <w:tcW w:w="0" w:type="auto"/>
            <w:shd w:val="clear" w:color="auto" w:fill="auto"/>
          </w:tcPr>
          <w:p w:rsidR="00CE3CD0" w:rsidRPr="005F21AB" w:rsidRDefault="00CE3CD0" w:rsidP="00D67907">
            <w:pPr>
              <w:autoSpaceDE w:val="0"/>
              <w:autoSpaceDN w:val="0"/>
              <w:adjustRightInd w:val="0"/>
              <w:rPr>
                <w:sz w:val="16"/>
                <w:szCs w:val="16"/>
              </w:rPr>
            </w:pPr>
            <w:r w:rsidRPr="005F21AB">
              <w:rPr>
                <w:sz w:val="16"/>
                <w:szCs w:val="16"/>
              </w:rPr>
              <w:t>Fortification</w:t>
            </w:r>
          </w:p>
        </w:tc>
        <w:tc>
          <w:tcPr>
            <w:tcW w:w="0" w:type="auto"/>
            <w:shd w:val="clear" w:color="auto" w:fill="auto"/>
          </w:tcPr>
          <w:p w:rsidR="00CE3CD0" w:rsidRPr="005F21AB" w:rsidRDefault="00CE3CD0" w:rsidP="00D67907">
            <w:pPr>
              <w:autoSpaceDE w:val="0"/>
              <w:autoSpaceDN w:val="0"/>
              <w:adjustRightInd w:val="0"/>
              <w:rPr>
                <w:sz w:val="16"/>
                <w:szCs w:val="16"/>
              </w:rPr>
            </w:pPr>
            <w:r w:rsidRPr="005F21AB">
              <w:rPr>
                <w:sz w:val="16"/>
                <w:szCs w:val="16"/>
              </w:rPr>
              <w:t>Augmente les résistances de la cible</w:t>
            </w:r>
          </w:p>
        </w:tc>
        <w:tc>
          <w:tcPr>
            <w:tcW w:w="0" w:type="auto"/>
          </w:tcPr>
          <w:p w:rsidR="00CE3CD0" w:rsidRPr="005F21AB" w:rsidRDefault="00CE3CD0" w:rsidP="00D67907">
            <w:pPr>
              <w:autoSpaceDE w:val="0"/>
              <w:autoSpaceDN w:val="0"/>
              <w:adjustRightInd w:val="0"/>
              <w:rPr>
                <w:sz w:val="16"/>
                <w:szCs w:val="16"/>
              </w:rPr>
            </w:pPr>
            <w:r w:rsidRPr="005F21AB">
              <w:rPr>
                <w:sz w:val="16"/>
                <w:szCs w:val="16"/>
              </w:rPr>
              <w:t>Res</w:t>
            </w:r>
          </w:p>
        </w:tc>
      </w:tr>
      <w:tr w:rsidR="00CE3CD0" w:rsidRPr="005F21AB" w:rsidTr="000A763F">
        <w:tc>
          <w:tcPr>
            <w:tcW w:w="0" w:type="auto"/>
            <w:shd w:val="clear" w:color="auto" w:fill="auto"/>
          </w:tcPr>
          <w:p w:rsidR="00CE3CD0" w:rsidRPr="005F21AB" w:rsidRDefault="00686F3B" w:rsidP="004674C5">
            <w:pPr>
              <w:autoSpaceDE w:val="0"/>
              <w:autoSpaceDN w:val="0"/>
              <w:adjustRightInd w:val="0"/>
              <w:jc w:val="center"/>
              <w:rPr>
                <w:sz w:val="16"/>
                <w:szCs w:val="16"/>
              </w:rPr>
            </w:pPr>
            <w:r w:rsidRPr="005F21AB">
              <w:rPr>
                <w:sz w:val="16"/>
                <w:szCs w:val="16"/>
              </w:rPr>
              <w:t>78-80</w:t>
            </w:r>
          </w:p>
        </w:tc>
        <w:tc>
          <w:tcPr>
            <w:tcW w:w="0" w:type="auto"/>
            <w:shd w:val="clear" w:color="auto" w:fill="auto"/>
          </w:tcPr>
          <w:p w:rsidR="00CE3CD0" w:rsidRPr="005F21AB" w:rsidRDefault="00CE3CD0">
            <w:pPr>
              <w:autoSpaceDE w:val="0"/>
              <w:autoSpaceDN w:val="0"/>
              <w:adjustRightInd w:val="0"/>
              <w:jc w:val="center"/>
              <w:rPr>
                <w:sz w:val="16"/>
                <w:szCs w:val="16"/>
              </w:rPr>
            </w:pPr>
            <w:r w:rsidRPr="005F21AB">
              <w:rPr>
                <w:sz w:val="16"/>
                <w:szCs w:val="16"/>
              </w:rPr>
              <w:t>5</w:t>
            </w:r>
          </w:p>
        </w:tc>
        <w:tc>
          <w:tcPr>
            <w:tcW w:w="0" w:type="auto"/>
            <w:shd w:val="clear" w:color="auto" w:fill="auto"/>
          </w:tcPr>
          <w:p w:rsidR="00CE3CD0" w:rsidRPr="005F21AB" w:rsidRDefault="00CE3CD0">
            <w:pPr>
              <w:autoSpaceDE w:val="0"/>
              <w:autoSpaceDN w:val="0"/>
              <w:adjustRightInd w:val="0"/>
              <w:rPr>
                <w:sz w:val="16"/>
                <w:szCs w:val="16"/>
              </w:rPr>
            </w:pPr>
            <w:r w:rsidRPr="005F21AB">
              <w:rPr>
                <w:sz w:val="16"/>
                <w:szCs w:val="16"/>
              </w:rPr>
              <w:t>Vérité divine</w:t>
            </w:r>
          </w:p>
        </w:tc>
        <w:tc>
          <w:tcPr>
            <w:tcW w:w="0" w:type="auto"/>
            <w:shd w:val="clear" w:color="auto" w:fill="auto"/>
          </w:tcPr>
          <w:p w:rsidR="00CE3CD0" w:rsidRPr="005F21AB" w:rsidRDefault="00CE3CD0">
            <w:pPr>
              <w:autoSpaceDE w:val="0"/>
              <w:autoSpaceDN w:val="0"/>
              <w:adjustRightInd w:val="0"/>
              <w:rPr>
                <w:sz w:val="16"/>
                <w:szCs w:val="16"/>
              </w:rPr>
            </w:pPr>
            <w:r w:rsidRPr="005F21AB">
              <w:rPr>
                <w:sz w:val="16"/>
                <w:szCs w:val="16"/>
              </w:rPr>
              <w:t xml:space="preserve">Empêche la cible de mentir </w:t>
            </w:r>
          </w:p>
        </w:tc>
        <w:tc>
          <w:tcPr>
            <w:tcW w:w="0" w:type="auto"/>
          </w:tcPr>
          <w:p w:rsidR="00CE3CD0" w:rsidRPr="005F21AB" w:rsidRDefault="00CE3CD0">
            <w:pPr>
              <w:autoSpaceDE w:val="0"/>
              <w:autoSpaceDN w:val="0"/>
              <w:adjustRightInd w:val="0"/>
              <w:rPr>
                <w:sz w:val="16"/>
                <w:szCs w:val="16"/>
              </w:rPr>
            </w:pPr>
            <w:r w:rsidRPr="005F21AB">
              <w:rPr>
                <w:sz w:val="16"/>
                <w:szCs w:val="16"/>
              </w:rPr>
              <w:t>Alt</w:t>
            </w:r>
          </w:p>
        </w:tc>
      </w:tr>
      <w:tr w:rsidR="00CE3CD0" w:rsidRPr="005F21AB" w:rsidTr="0085510A">
        <w:tc>
          <w:tcPr>
            <w:tcW w:w="0" w:type="auto"/>
            <w:shd w:val="clear" w:color="auto" w:fill="FFF2CC" w:themeFill="accent4" w:themeFillTint="33"/>
          </w:tcPr>
          <w:p w:rsidR="00CE3CD0" w:rsidRPr="005F21AB" w:rsidRDefault="00686F3B" w:rsidP="004674C5">
            <w:pPr>
              <w:autoSpaceDE w:val="0"/>
              <w:autoSpaceDN w:val="0"/>
              <w:adjustRightInd w:val="0"/>
              <w:jc w:val="center"/>
              <w:rPr>
                <w:sz w:val="16"/>
                <w:szCs w:val="16"/>
              </w:rPr>
            </w:pPr>
            <w:r w:rsidRPr="005F21AB">
              <w:rPr>
                <w:sz w:val="16"/>
                <w:szCs w:val="16"/>
              </w:rPr>
              <w:t>81-83</w:t>
            </w:r>
          </w:p>
        </w:tc>
        <w:tc>
          <w:tcPr>
            <w:tcW w:w="0" w:type="auto"/>
            <w:shd w:val="clear" w:color="auto" w:fill="FFF2CC" w:themeFill="accent4" w:themeFillTint="33"/>
          </w:tcPr>
          <w:p w:rsidR="00CE3CD0" w:rsidRPr="005F21AB" w:rsidRDefault="00CE3CD0">
            <w:pPr>
              <w:autoSpaceDE w:val="0"/>
              <w:autoSpaceDN w:val="0"/>
              <w:adjustRightInd w:val="0"/>
              <w:jc w:val="center"/>
              <w:rPr>
                <w:sz w:val="16"/>
                <w:szCs w:val="16"/>
              </w:rPr>
            </w:pPr>
            <w:r w:rsidRPr="005F21AB">
              <w:rPr>
                <w:sz w:val="16"/>
                <w:szCs w:val="16"/>
              </w:rPr>
              <w:t>6</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Bénédiction</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Supprime les malédictions</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Res</w:t>
            </w:r>
          </w:p>
        </w:tc>
      </w:tr>
      <w:tr w:rsidR="00CE3CD0" w:rsidRPr="005F21AB" w:rsidTr="0085510A">
        <w:tc>
          <w:tcPr>
            <w:tcW w:w="0" w:type="auto"/>
            <w:shd w:val="clear" w:color="auto" w:fill="FFF2CC" w:themeFill="accent4" w:themeFillTint="33"/>
          </w:tcPr>
          <w:p w:rsidR="00CE3CD0" w:rsidRPr="005F21AB" w:rsidRDefault="00686F3B" w:rsidP="004674C5">
            <w:pPr>
              <w:autoSpaceDE w:val="0"/>
              <w:autoSpaceDN w:val="0"/>
              <w:adjustRightInd w:val="0"/>
              <w:jc w:val="center"/>
              <w:rPr>
                <w:sz w:val="16"/>
                <w:szCs w:val="16"/>
              </w:rPr>
            </w:pPr>
            <w:r w:rsidRPr="005F21AB">
              <w:rPr>
                <w:sz w:val="16"/>
                <w:szCs w:val="16"/>
              </w:rPr>
              <w:t>84-86</w:t>
            </w:r>
          </w:p>
        </w:tc>
        <w:tc>
          <w:tcPr>
            <w:tcW w:w="0" w:type="auto"/>
            <w:shd w:val="clear" w:color="auto" w:fill="FFF2CC" w:themeFill="accent4" w:themeFillTint="33"/>
          </w:tcPr>
          <w:p w:rsidR="00CE3CD0" w:rsidRPr="005F21AB" w:rsidRDefault="00CE3CD0">
            <w:pPr>
              <w:autoSpaceDE w:val="0"/>
              <w:autoSpaceDN w:val="0"/>
              <w:adjustRightInd w:val="0"/>
              <w:jc w:val="center"/>
              <w:rPr>
                <w:sz w:val="16"/>
                <w:szCs w:val="16"/>
              </w:rPr>
            </w:pPr>
            <w:r w:rsidRPr="005F21AB">
              <w:rPr>
                <w:sz w:val="16"/>
                <w:szCs w:val="16"/>
              </w:rPr>
              <w:t>6</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Régénération</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Soigne le corps grâce à l’énergie de l’âme</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Res</w:t>
            </w:r>
          </w:p>
        </w:tc>
      </w:tr>
      <w:tr w:rsidR="00CE3CD0" w:rsidRPr="005F21AB" w:rsidTr="0085510A">
        <w:tc>
          <w:tcPr>
            <w:tcW w:w="0" w:type="auto"/>
            <w:shd w:val="clear" w:color="auto" w:fill="FFF2CC" w:themeFill="accent4" w:themeFillTint="33"/>
          </w:tcPr>
          <w:p w:rsidR="00CE3CD0" w:rsidRPr="005F21AB" w:rsidRDefault="00686F3B" w:rsidP="004674C5">
            <w:pPr>
              <w:autoSpaceDE w:val="0"/>
              <w:autoSpaceDN w:val="0"/>
              <w:adjustRightInd w:val="0"/>
              <w:jc w:val="center"/>
              <w:rPr>
                <w:sz w:val="16"/>
                <w:szCs w:val="16"/>
              </w:rPr>
            </w:pPr>
            <w:r w:rsidRPr="005F21AB">
              <w:rPr>
                <w:sz w:val="16"/>
                <w:szCs w:val="16"/>
              </w:rPr>
              <w:t>87-89</w:t>
            </w:r>
          </w:p>
        </w:tc>
        <w:tc>
          <w:tcPr>
            <w:tcW w:w="0" w:type="auto"/>
            <w:shd w:val="clear" w:color="auto" w:fill="FFF2CC" w:themeFill="accent4" w:themeFillTint="33"/>
          </w:tcPr>
          <w:p w:rsidR="00CE3CD0" w:rsidRPr="005F21AB" w:rsidRDefault="00CE3CD0">
            <w:pPr>
              <w:autoSpaceDE w:val="0"/>
              <w:autoSpaceDN w:val="0"/>
              <w:adjustRightInd w:val="0"/>
              <w:jc w:val="center"/>
              <w:rPr>
                <w:sz w:val="16"/>
                <w:szCs w:val="16"/>
              </w:rPr>
            </w:pPr>
            <w:r w:rsidRPr="005F21AB">
              <w:rPr>
                <w:sz w:val="16"/>
                <w:szCs w:val="16"/>
              </w:rPr>
              <w:t>6</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Soins de lumière</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Soigne les blessures dans un rayon</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Res</w:t>
            </w:r>
          </w:p>
        </w:tc>
      </w:tr>
      <w:tr w:rsidR="00CE3CD0" w:rsidRPr="005F21AB" w:rsidTr="00742916">
        <w:tc>
          <w:tcPr>
            <w:tcW w:w="0" w:type="auto"/>
            <w:shd w:val="clear" w:color="auto" w:fill="auto"/>
          </w:tcPr>
          <w:p w:rsidR="00CE3CD0" w:rsidRPr="005F21AB" w:rsidRDefault="00686F3B" w:rsidP="004674C5">
            <w:pPr>
              <w:autoSpaceDE w:val="0"/>
              <w:autoSpaceDN w:val="0"/>
              <w:adjustRightInd w:val="0"/>
              <w:jc w:val="center"/>
              <w:rPr>
                <w:sz w:val="16"/>
                <w:szCs w:val="16"/>
              </w:rPr>
            </w:pPr>
            <w:r w:rsidRPr="005F21AB">
              <w:rPr>
                <w:sz w:val="16"/>
                <w:szCs w:val="16"/>
              </w:rPr>
              <w:t>90-91</w:t>
            </w:r>
          </w:p>
        </w:tc>
        <w:tc>
          <w:tcPr>
            <w:tcW w:w="0" w:type="auto"/>
            <w:shd w:val="clear" w:color="auto" w:fill="auto"/>
          </w:tcPr>
          <w:p w:rsidR="00CE3CD0" w:rsidRPr="005F21AB" w:rsidRDefault="00CE3CD0">
            <w:pPr>
              <w:autoSpaceDE w:val="0"/>
              <w:autoSpaceDN w:val="0"/>
              <w:adjustRightInd w:val="0"/>
              <w:jc w:val="center"/>
              <w:rPr>
                <w:sz w:val="16"/>
                <w:szCs w:val="16"/>
              </w:rPr>
            </w:pPr>
            <w:r w:rsidRPr="005F21AB">
              <w:rPr>
                <w:sz w:val="16"/>
                <w:szCs w:val="16"/>
              </w:rPr>
              <w:t>7</w:t>
            </w:r>
          </w:p>
        </w:tc>
        <w:tc>
          <w:tcPr>
            <w:tcW w:w="0" w:type="auto"/>
            <w:shd w:val="clear" w:color="auto" w:fill="auto"/>
          </w:tcPr>
          <w:p w:rsidR="00CE3CD0" w:rsidRPr="005F21AB" w:rsidRDefault="00CE3CD0">
            <w:pPr>
              <w:autoSpaceDE w:val="0"/>
              <w:autoSpaceDN w:val="0"/>
              <w:adjustRightInd w:val="0"/>
              <w:rPr>
                <w:sz w:val="16"/>
                <w:szCs w:val="16"/>
              </w:rPr>
            </w:pPr>
            <w:r w:rsidRPr="005F21AB">
              <w:rPr>
                <w:sz w:val="16"/>
                <w:szCs w:val="16"/>
              </w:rPr>
              <w:t>Restauration</w:t>
            </w:r>
          </w:p>
        </w:tc>
        <w:tc>
          <w:tcPr>
            <w:tcW w:w="0" w:type="auto"/>
            <w:shd w:val="clear" w:color="auto" w:fill="auto"/>
          </w:tcPr>
          <w:p w:rsidR="00CE3CD0" w:rsidRPr="005F21AB" w:rsidRDefault="00CE3CD0">
            <w:pPr>
              <w:autoSpaceDE w:val="0"/>
              <w:autoSpaceDN w:val="0"/>
              <w:adjustRightInd w:val="0"/>
              <w:rPr>
                <w:sz w:val="16"/>
                <w:szCs w:val="16"/>
              </w:rPr>
            </w:pPr>
            <w:r w:rsidRPr="005F21AB">
              <w:rPr>
                <w:sz w:val="16"/>
                <w:szCs w:val="16"/>
              </w:rPr>
              <w:t>Permet de sauver une cible d’un coma ou d’une commotion</w:t>
            </w:r>
          </w:p>
        </w:tc>
        <w:tc>
          <w:tcPr>
            <w:tcW w:w="0" w:type="auto"/>
          </w:tcPr>
          <w:p w:rsidR="00CE3CD0" w:rsidRPr="005F21AB" w:rsidRDefault="00CE3CD0">
            <w:pPr>
              <w:autoSpaceDE w:val="0"/>
              <w:autoSpaceDN w:val="0"/>
              <w:adjustRightInd w:val="0"/>
              <w:rPr>
                <w:sz w:val="16"/>
                <w:szCs w:val="16"/>
              </w:rPr>
            </w:pPr>
            <w:r w:rsidRPr="005F21AB">
              <w:rPr>
                <w:sz w:val="16"/>
                <w:szCs w:val="16"/>
              </w:rPr>
              <w:t>Res</w:t>
            </w:r>
          </w:p>
        </w:tc>
      </w:tr>
      <w:tr w:rsidR="00CE3CD0" w:rsidRPr="005F21AB" w:rsidTr="00742916">
        <w:tc>
          <w:tcPr>
            <w:tcW w:w="0" w:type="auto"/>
            <w:shd w:val="clear" w:color="auto" w:fill="auto"/>
          </w:tcPr>
          <w:p w:rsidR="00CE3CD0" w:rsidRPr="005F21AB" w:rsidRDefault="00686F3B" w:rsidP="004674C5">
            <w:pPr>
              <w:autoSpaceDE w:val="0"/>
              <w:autoSpaceDN w:val="0"/>
              <w:adjustRightInd w:val="0"/>
              <w:jc w:val="center"/>
              <w:rPr>
                <w:sz w:val="16"/>
                <w:szCs w:val="16"/>
              </w:rPr>
            </w:pPr>
            <w:r w:rsidRPr="005F21AB">
              <w:rPr>
                <w:sz w:val="16"/>
                <w:szCs w:val="16"/>
              </w:rPr>
              <w:t>92-93</w:t>
            </w:r>
          </w:p>
        </w:tc>
        <w:tc>
          <w:tcPr>
            <w:tcW w:w="0" w:type="auto"/>
            <w:shd w:val="clear" w:color="auto" w:fill="auto"/>
          </w:tcPr>
          <w:p w:rsidR="00CE3CD0" w:rsidRPr="005F21AB" w:rsidRDefault="00CE3CD0">
            <w:pPr>
              <w:autoSpaceDE w:val="0"/>
              <w:autoSpaceDN w:val="0"/>
              <w:adjustRightInd w:val="0"/>
              <w:jc w:val="center"/>
              <w:rPr>
                <w:sz w:val="16"/>
                <w:szCs w:val="16"/>
              </w:rPr>
            </w:pPr>
            <w:r w:rsidRPr="005F21AB">
              <w:rPr>
                <w:sz w:val="16"/>
                <w:szCs w:val="16"/>
              </w:rPr>
              <w:t>7</w:t>
            </w:r>
          </w:p>
        </w:tc>
        <w:tc>
          <w:tcPr>
            <w:tcW w:w="0" w:type="auto"/>
            <w:shd w:val="clear" w:color="auto" w:fill="auto"/>
          </w:tcPr>
          <w:p w:rsidR="00CE3CD0" w:rsidRPr="005F21AB" w:rsidRDefault="00CE3CD0">
            <w:pPr>
              <w:autoSpaceDE w:val="0"/>
              <w:autoSpaceDN w:val="0"/>
              <w:adjustRightInd w:val="0"/>
              <w:rPr>
                <w:sz w:val="16"/>
                <w:szCs w:val="16"/>
              </w:rPr>
            </w:pPr>
            <w:r w:rsidRPr="005F21AB">
              <w:rPr>
                <w:sz w:val="16"/>
                <w:szCs w:val="16"/>
              </w:rPr>
              <w:t>Rêves divin</w:t>
            </w:r>
          </w:p>
        </w:tc>
        <w:tc>
          <w:tcPr>
            <w:tcW w:w="0" w:type="auto"/>
            <w:shd w:val="clear" w:color="auto" w:fill="auto"/>
          </w:tcPr>
          <w:p w:rsidR="00CE3CD0" w:rsidRPr="005F21AB" w:rsidRDefault="00CE3CD0">
            <w:pPr>
              <w:autoSpaceDE w:val="0"/>
              <w:autoSpaceDN w:val="0"/>
              <w:adjustRightInd w:val="0"/>
              <w:rPr>
                <w:sz w:val="16"/>
                <w:szCs w:val="16"/>
              </w:rPr>
            </w:pPr>
            <w:r w:rsidRPr="005F21AB">
              <w:rPr>
                <w:sz w:val="16"/>
                <w:szCs w:val="16"/>
              </w:rPr>
              <w:t>Permet de voyager dans les rêves d’une cible endormie</w:t>
            </w:r>
          </w:p>
        </w:tc>
        <w:tc>
          <w:tcPr>
            <w:tcW w:w="0" w:type="auto"/>
          </w:tcPr>
          <w:p w:rsidR="00CE3CD0" w:rsidRPr="005F21AB" w:rsidRDefault="00CE3CD0">
            <w:pPr>
              <w:autoSpaceDE w:val="0"/>
              <w:autoSpaceDN w:val="0"/>
              <w:adjustRightInd w:val="0"/>
              <w:rPr>
                <w:sz w:val="16"/>
                <w:szCs w:val="16"/>
              </w:rPr>
            </w:pPr>
            <w:r w:rsidRPr="005F21AB">
              <w:rPr>
                <w:sz w:val="16"/>
                <w:szCs w:val="16"/>
              </w:rPr>
              <w:t>Inv</w:t>
            </w:r>
          </w:p>
        </w:tc>
      </w:tr>
      <w:tr w:rsidR="00CE3CD0" w:rsidRPr="005F21AB" w:rsidTr="0085510A">
        <w:tc>
          <w:tcPr>
            <w:tcW w:w="0" w:type="auto"/>
            <w:shd w:val="clear" w:color="auto" w:fill="FFF2CC" w:themeFill="accent4" w:themeFillTint="33"/>
          </w:tcPr>
          <w:p w:rsidR="00CE3CD0" w:rsidRPr="005F21AB" w:rsidRDefault="00686F3B" w:rsidP="004674C5">
            <w:pPr>
              <w:autoSpaceDE w:val="0"/>
              <w:autoSpaceDN w:val="0"/>
              <w:adjustRightInd w:val="0"/>
              <w:jc w:val="center"/>
              <w:rPr>
                <w:sz w:val="16"/>
                <w:szCs w:val="16"/>
              </w:rPr>
            </w:pPr>
            <w:r w:rsidRPr="005F21AB">
              <w:rPr>
                <w:sz w:val="16"/>
                <w:szCs w:val="16"/>
              </w:rPr>
              <w:t>94-95</w:t>
            </w:r>
          </w:p>
        </w:tc>
        <w:tc>
          <w:tcPr>
            <w:tcW w:w="0" w:type="auto"/>
            <w:shd w:val="clear" w:color="auto" w:fill="FFF2CC" w:themeFill="accent4" w:themeFillTint="33"/>
          </w:tcPr>
          <w:p w:rsidR="00CE3CD0" w:rsidRPr="005F21AB" w:rsidRDefault="00CE3CD0" w:rsidP="00D67907">
            <w:pPr>
              <w:autoSpaceDE w:val="0"/>
              <w:autoSpaceDN w:val="0"/>
              <w:adjustRightInd w:val="0"/>
              <w:jc w:val="center"/>
              <w:rPr>
                <w:sz w:val="16"/>
                <w:szCs w:val="16"/>
              </w:rPr>
            </w:pPr>
            <w:r w:rsidRPr="005F21AB">
              <w:rPr>
                <w:sz w:val="16"/>
                <w:szCs w:val="16"/>
              </w:rPr>
              <w:t>8</w:t>
            </w:r>
          </w:p>
        </w:tc>
        <w:tc>
          <w:tcPr>
            <w:tcW w:w="0" w:type="auto"/>
            <w:shd w:val="clear" w:color="auto" w:fill="FFF2CC" w:themeFill="accent4" w:themeFillTint="33"/>
          </w:tcPr>
          <w:p w:rsidR="00CE3CD0" w:rsidRPr="005F21AB" w:rsidRDefault="00CE3CD0" w:rsidP="00D67907">
            <w:pPr>
              <w:autoSpaceDE w:val="0"/>
              <w:autoSpaceDN w:val="0"/>
              <w:adjustRightInd w:val="0"/>
              <w:rPr>
                <w:sz w:val="16"/>
                <w:szCs w:val="16"/>
              </w:rPr>
            </w:pPr>
            <w:r w:rsidRPr="005F21AB">
              <w:rPr>
                <w:sz w:val="16"/>
                <w:szCs w:val="16"/>
              </w:rPr>
              <w:t>Mur de feu</w:t>
            </w:r>
          </w:p>
        </w:tc>
        <w:tc>
          <w:tcPr>
            <w:tcW w:w="0" w:type="auto"/>
            <w:shd w:val="clear" w:color="auto" w:fill="FFF2CC" w:themeFill="accent4" w:themeFillTint="33"/>
          </w:tcPr>
          <w:p w:rsidR="00CE3CD0" w:rsidRPr="005F21AB" w:rsidRDefault="00CE3CD0" w:rsidP="00D67907">
            <w:pPr>
              <w:autoSpaceDE w:val="0"/>
              <w:autoSpaceDN w:val="0"/>
              <w:adjustRightInd w:val="0"/>
              <w:rPr>
                <w:sz w:val="16"/>
                <w:szCs w:val="16"/>
              </w:rPr>
            </w:pPr>
            <w:r w:rsidRPr="005F21AB">
              <w:rPr>
                <w:sz w:val="16"/>
                <w:szCs w:val="16"/>
              </w:rPr>
              <w:t>Crée un mur de flamme de la forme voulue</w:t>
            </w:r>
          </w:p>
        </w:tc>
        <w:tc>
          <w:tcPr>
            <w:tcW w:w="0" w:type="auto"/>
            <w:shd w:val="clear" w:color="auto" w:fill="FFF2CC" w:themeFill="accent4" w:themeFillTint="33"/>
          </w:tcPr>
          <w:p w:rsidR="00CE3CD0" w:rsidRPr="005F21AB" w:rsidRDefault="00CE3CD0" w:rsidP="00D67907">
            <w:pPr>
              <w:autoSpaceDE w:val="0"/>
              <w:autoSpaceDN w:val="0"/>
              <w:adjustRightInd w:val="0"/>
              <w:rPr>
                <w:sz w:val="16"/>
                <w:szCs w:val="16"/>
              </w:rPr>
            </w:pPr>
            <w:r w:rsidRPr="005F21AB">
              <w:rPr>
                <w:sz w:val="16"/>
                <w:szCs w:val="16"/>
              </w:rPr>
              <w:t>Inv</w:t>
            </w:r>
          </w:p>
        </w:tc>
      </w:tr>
      <w:tr w:rsidR="00CE3CD0" w:rsidRPr="005F21AB" w:rsidTr="0085510A">
        <w:tc>
          <w:tcPr>
            <w:tcW w:w="0" w:type="auto"/>
            <w:shd w:val="clear" w:color="auto" w:fill="FFF2CC" w:themeFill="accent4" w:themeFillTint="33"/>
          </w:tcPr>
          <w:p w:rsidR="00CE3CD0" w:rsidRPr="005F21AB" w:rsidRDefault="00686F3B" w:rsidP="004674C5">
            <w:pPr>
              <w:autoSpaceDE w:val="0"/>
              <w:autoSpaceDN w:val="0"/>
              <w:adjustRightInd w:val="0"/>
              <w:jc w:val="center"/>
              <w:rPr>
                <w:sz w:val="16"/>
                <w:szCs w:val="16"/>
              </w:rPr>
            </w:pPr>
            <w:r w:rsidRPr="005F21AB">
              <w:rPr>
                <w:sz w:val="16"/>
                <w:szCs w:val="16"/>
              </w:rPr>
              <w:t>95-96</w:t>
            </w:r>
          </w:p>
        </w:tc>
        <w:tc>
          <w:tcPr>
            <w:tcW w:w="0" w:type="auto"/>
            <w:shd w:val="clear" w:color="auto" w:fill="FFF2CC" w:themeFill="accent4" w:themeFillTint="33"/>
          </w:tcPr>
          <w:p w:rsidR="00CE3CD0" w:rsidRPr="005F21AB" w:rsidRDefault="00CE3CD0" w:rsidP="00D67907">
            <w:pPr>
              <w:autoSpaceDE w:val="0"/>
              <w:autoSpaceDN w:val="0"/>
              <w:adjustRightInd w:val="0"/>
              <w:jc w:val="center"/>
              <w:rPr>
                <w:sz w:val="16"/>
                <w:szCs w:val="16"/>
              </w:rPr>
            </w:pPr>
            <w:r w:rsidRPr="005F21AB">
              <w:rPr>
                <w:sz w:val="16"/>
                <w:szCs w:val="16"/>
              </w:rPr>
              <w:t>8</w:t>
            </w:r>
          </w:p>
        </w:tc>
        <w:tc>
          <w:tcPr>
            <w:tcW w:w="0" w:type="auto"/>
            <w:shd w:val="clear" w:color="auto" w:fill="FFF2CC" w:themeFill="accent4" w:themeFillTint="33"/>
          </w:tcPr>
          <w:p w:rsidR="00CE3CD0" w:rsidRPr="005F21AB" w:rsidRDefault="00CE3CD0" w:rsidP="00D67907">
            <w:pPr>
              <w:autoSpaceDE w:val="0"/>
              <w:autoSpaceDN w:val="0"/>
              <w:adjustRightInd w:val="0"/>
              <w:rPr>
                <w:sz w:val="16"/>
                <w:szCs w:val="16"/>
              </w:rPr>
            </w:pPr>
            <w:r w:rsidRPr="005F21AB">
              <w:rPr>
                <w:sz w:val="16"/>
                <w:szCs w:val="16"/>
              </w:rPr>
              <w:t>Chevalier divin</w:t>
            </w:r>
          </w:p>
        </w:tc>
        <w:tc>
          <w:tcPr>
            <w:tcW w:w="0" w:type="auto"/>
            <w:shd w:val="clear" w:color="auto" w:fill="FFF2CC" w:themeFill="accent4" w:themeFillTint="33"/>
          </w:tcPr>
          <w:p w:rsidR="00CE3CD0" w:rsidRPr="005F21AB" w:rsidRDefault="00CE3CD0" w:rsidP="00D67907">
            <w:pPr>
              <w:autoSpaceDE w:val="0"/>
              <w:autoSpaceDN w:val="0"/>
              <w:adjustRightInd w:val="0"/>
              <w:rPr>
                <w:sz w:val="16"/>
                <w:szCs w:val="16"/>
              </w:rPr>
            </w:pPr>
            <w:r w:rsidRPr="005F21AB">
              <w:rPr>
                <w:sz w:val="16"/>
                <w:szCs w:val="16"/>
              </w:rPr>
              <w:t>Invoque un destrier céleste très rapide</w:t>
            </w:r>
          </w:p>
        </w:tc>
        <w:tc>
          <w:tcPr>
            <w:tcW w:w="0" w:type="auto"/>
            <w:shd w:val="clear" w:color="auto" w:fill="FFF2CC" w:themeFill="accent4" w:themeFillTint="33"/>
          </w:tcPr>
          <w:p w:rsidR="00CE3CD0" w:rsidRPr="005F21AB" w:rsidRDefault="00CE3CD0" w:rsidP="00D67907">
            <w:pPr>
              <w:autoSpaceDE w:val="0"/>
              <w:autoSpaceDN w:val="0"/>
              <w:adjustRightInd w:val="0"/>
              <w:rPr>
                <w:sz w:val="16"/>
                <w:szCs w:val="16"/>
              </w:rPr>
            </w:pPr>
            <w:r w:rsidRPr="005F21AB">
              <w:rPr>
                <w:sz w:val="16"/>
                <w:szCs w:val="16"/>
              </w:rPr>
              <w:t>Inv</w:t>
            </w:r>
          </w:p>
        </w:tc>
      </w:tr>
      <w:tr w:rsidR="00CE3CD0" w:rsidRPr="005F21AB" w:rsidTr="000A763F">
        <w:tc>
          <w:tcPr>
            <w:tcW w:w="0" w:type="auto"/>
            <w:shd w:val="clear" w:color="auto" w:fill="auto"/>
          </w:tcPr>
          <w:p w:rsidR="00CE3CD0" w:rsidRPr="005F21AB" w:rsidRDefault="00686F3B" w:rsidP="004674C5">
            <w:pPr>
              <w:autoSpaceDE w:val="0"/>
              <w:autoSpaceDN w:val="0"/>
              <w:adjustRightInd w:val="0"/>
              <w:jc w:val="center"/>
              <w:rPr>
                <w:sz w:val="16"/>
                <w:szCs w:val="16"/>
              </w:rPr>
            </w:pPr>
            <w:r w:rsidRPr="005F21AB">
              <w:rPr>
                <w:sz w:val="16"/>
                <w:szCs w:val="16"/>
              </w:rPr>
              <w:t>97</w:t>
            </w:r>
          </w:p>
        </w:tc>
        <w:tc>
          <w:tcPr>
            <w:tcW w:w="0" w:type="auto"/>
            <w:shd w:val="clear" w:color="auto" w:fill="auto"/>
          </w:tcPr>
          <w:p w:rsidR="00CE3CD0" w:rsidRPr="005F21AB" w:rsidRDefault="00CE3CD0" w:rsidP="00D67907">
            <w:pPr>
              <w:autoSpaceDE w:val="0"/>
              <w:autoSpaceDN w:val="0"/>
              <w:adjustRightInd w:val="0"/>
              <w:jc w:val="center"/>
              <w:rPr>
                <w:sz w:val="16"/>
                <w:szCs w:val="16"/>
              </w:rPr>
            </w:pPr>
            <w:r w:rsidRPr="005F21AB">
              <w:rPr>
                <w:sz w:val="16"/>
                <w:szCs w:val="16"/>
              </w:rPr>
              <w:t>9</w:t>
            </w:r>
          </w:p>
        </w:tc>
        <w:tc>
          <w:tcPr>
            <w:tcW w:w="0" w:type="auto"/>
            <w:shd w:val="clear" w:color="auto" w:fill="auto"/>
          </w:tcPr>
          <w:p w:rsidR="00CE3CD0" w:rsidRPr="005F21AB" w:rsidRDefault="00CE3CD0" w:rsidP="00D67907">
            <w:pPr>
              <w:autoSpaceDE w:val="0"/>
              <w:autoSpaceDN w:val="0"/>
              <w:adjustRightInd w:val="0"/>
              <w:rPr>
                <w:sz w:val="16"/>
                <w:szCs w:val="16"/>
              </w:rPr>
            </w:pPr>
            <w:r w:rsidRPr="005F21AB">
              <w:rPr>
                <w:sz w:val="16"/>
                <w:szCs w:val="16"/>
              </w:rPr>
              <w:t>Protection des anges</w:t>
            </w:r>
          </w:p>
        </w:tc>
        <w:tc>
          <w:tcPr>
            <w:tcW w:w="0" w:type="auto"/>
            <w:shd w:val="clear" w:color="auto" w:fill="auto"/>
          </w:tcPr>
          <w:p w:rsidR="00CE3CD0" w:rsidRPr="005F21AB" w:rsidRDefault="00CE3CD0" w:rsidP="00D67907">
            <w:pPr>
              <w:autoSpaceDE w:val="0"/>
              <w:autoSpaceDN w:val="0"/>
              <w:adjustRightInd w:val="0"/>
              <w:rPr>
                <w:sz w:val="16"/>
                <w:szCs w:val="16"/>
              </w:rPr>
            </w:pPr>
            <w:r w:rsidRPr="005F21AB">
              <w:rPr>
                <w:sz w:val="16"/>
                <w:szCs w:val="16"/>
              </w:rPr>
              <w:t>Crée une sphère dans laquelle le magicien est à l’abri de tout</w:t>
            </w:r>
          </w:p>
        </w:tc>
        <w:tc>
          <w:tcPr>
            <w:tcW w:w="0" w:type="auto"/>
          </w:tcPr>
          <w:p w:rsidR="00CE3CD0" w:rsidRPr="005F21AB" w:rsidRDefault="00CE3CD0" w:rsidP="00D67907">
            <w:pPr>
              <w:autoSpaceDE w:val="0"/>
              <w:autoSpaceDN w:val="0"/>
              <w:adjustRightInd w:val="0"/>
              <w:rPr>
                <w:sz w:val="16"/>
                <w:szCs w:val="16"/>
              </w:rPr>
            </w:pPr>
            <w:r w:rsidRPr="005F21AB">
              <w:rPr>
                <w:sz w:val="16"/>
                <w:szCs w:val="16"/>
              </w:rPr>
              <w:t>Inv</w:t>
            </w:r>
          </w:p>
        </w:tc>
      </w:tr>
      <w:tr w:rsidR="00CE3CD0" w:rsidRPr="005F21AB" w:rsidTr="0085510A">
        <w:tc>
          <w:tcPr>
            <w:tcW w:w="0" w:type="auto"/>
            <w:shd w:val="clear" w:color="auto" w:fill="FFF2CC" w:themeFill="accent4" w:themeFillTint="33"/>
          </w:tcPr>
          <w:p w:rsidR="00CE3CD0" w:rsidRPr="005F21AB" w:rsidRDefault="00686F3B" w:rsidP="004674C5">
            <w:pPr>
              <w:autoSpaceDE w:val="0"/>
              <w:autoSpaceDN w:val="0"/>
              <w:adjustRightInd w:val="0"/>
              <w:jc w:val="center"/>
              <w:rPr>
                <w:sz w:val="16"/>
                <w:szCs w:val="16"/>
              </w:rPr>
            </w:pPr>
            <w:r w:rsidRPr="005F21AB">
              <w:rPr>
                <w:sz w:val="16"/>
                <w:szCs w:val="16"/>
              </w:rPr>
              <w:t>98</w:t>
            </w:r>
          </w:p>
        </w:tc>
        <w:tc>
          <w:tcPr>
            <w:tcW w:w="0" w:type="auto"/>
            <w:shd w:val="clear" w:color="auto" w:fill="FFF2CC" w:themeFill="accent4" w:themeFillTint="33"/>
          </w:tcPr>
          <w:p w:rsidR="00CE3CD0" w:rsidRPr="005F21AB" w:rsidRDefault="00CE3CD0">
            <w:pPr>
              <w:autoSpaceDE w:val="0"/>
              <w:autoSpaceDN w:val="0"/>
              <w:adjustRightInd w:val="0"/>
              <w:jc w:val="center"/>
              <w:rPr>
                <w:sz w:val="16"/>
                <w:szCs w:val="16"/>
              </w:rPr>
            </w:pPr>
            <w:r w:rsidRPr="005F21AB">
              <w:rPr>
                <w:sz w:val="16"/>
                <w:szCs w:val="16"/>
              </w:rPr>
              <w:t>10</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Don de Dieu</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 xml:space="preserve">Rappelle un mort à la vie  </w:t>
            </w:r>
          </w:p>
        </w:tc>
        <w:tc>
          <w:tcPr>
            <w:tcW w:w="0" w:type="auto"/>
            <w:shd w:val="clear" w:color="auto" w:fill="FFF2CC" w:themeFill="accent4" w:themeFillTint="33"/>
          </w:tcPr>
          <w:p w:rsidR="00CE3CD0" w:rsidRPr="005F21AB" w:rsidRDefault="00CE3CD0">
            <w:pPr>
              <w:autoSpaceDE w:val="0"/>
              <w:autoSpaceDN w:val="0"/>
              <w:adjustRightInd w:val="0"/>
              <w:rPr>
                <w:sz w:val="16"/>
                <w:szCs w:val="16"/>
              </w:rPr>
            </w:pPr>
            <w:r w:rsidRPr="005F21AB">
              <w:rPr>
                <w:sz w:val="16"/>
                <w:szCs w:val="16"/>
              </w:rPr>
              <w:t>Res</w:t>
            </w:r>
          </w:p>
        </w:tc>
      </w:tr>
      <w:tr w:rsidR="00CE3CD0" w:rsidRPr="005F21AB" w:rsidTr="0085510A">
        <w:tc>
          <w:tcPr>
            <w:tcW w:w="0" w:type="auto"/>
            <w:shd w:val="clear" w:color="auto" w:fill="FFF2CC" w:themeFill="accent4" w:themeFillTint="33"/>
          </w:tcPr>
          <w:p w:rsidR="00CE3CD0" w:rsidRPr="005F21AB" w:rsidRDefault="00686F3B" w:rsidP="004674C5">
            <w:pPr>
              <w:autoSpaceDE w:val="0"/>
              <w:autoSpaceDN w:val="0"/>
              <w:adjustRightInd w:val="0"/>
              <w:jc w:val="center"/>
              <w:rPr>
                <w:iCs/>
                <w:sz w:val="16"/>
                <w:szCs w:val="16"/>
              </w:rPr>
            </w:pPr>
            <w:r w:rsidRPr="005F21AB">
              <w:rPr>
                <w:iCs/>
                <w:sz w:val="16"/>
                <w:szCs w:val="16"/>
              </w:rPr>
              <w:t>99</w:t>
            </w:r>
          </w:p>
        </w:tc>
        <w:tc>
          <w:tcPr>
            <w:tcW w:w="0" w:type="auto"/>
            <w:shd w:val="clear" w:color="auto" w:fill="FFF2CC" w:themeFill="accent4" w:themeFillTint="33"/>
          </w:tcPr>
          <w:p w:rsidR="00CE3CD0" w:rsidRPr="005F21AB" w:rsidRDefault="00CE3CD0">
            <w:pPr>
              <w:autoSpaceDE w:val="0"/>
              <w:autoSpaceDN w:val="0"/>
              <w:adjustRightInd w:val="0"/>
              <w:jc w:val="center"/>
              <w:rPr>
                <w:i/>
                <w:iCs/>
                <w:sz w:val="16"/>
                <w:szCs w:val="16"/>
              </w:rPr>
            </w:pPr>
            <w:r w:rsidRPr="005F21AB">
              <w:rPr>
                <w:i/>
                <w:iCs/>
                <w:sz w:val="16"/>
                <w:szCs w:val="16"/>
              </w:rPr>
              <w:t>10</w:t>
            </w:r>
          </w:p>
        </w:tc>
        <w:tc>
          <w:tcPr>
            <w:tcW w:w="0" w:type="auto"/>
            <w:shd w:val="clear" w:color="auto" w:fill="FFF2CC" w:themeFill="accent4" w:themeFillTint="33"/>
          </w:tcPr>
          <w:p w:rsidR="00CE3CD0" w:rsidRPr="005F21AB" w:rsidRDefault="00CE3CD0">
            <w:pPr>
              <w:autoSpaceDE w:val="0"/>
              <w:autoSpaceDN w:val="0"/>
              <w:adjustRightInd w:val="0"/>
              <w:rPr>
                <w:i/>
                <w:iCs/>
                <w:sz w:val="16"/>
                <w:szCs w:val="16"/>
              </w:rPr>
            </w:pPr>
            <w:r w:rsidRPr="005F21AB">
              <w:rPr>
                <w:i/>
                <w:iCs/>
                <w:sz w:val="16"/>
                <w:szCs w:val="16"/>
              </w:rPr>
              <w:t>Pouvoir du temps</w:t>
            </w:r>
          </w:p>
        </w:tc>
        <w:tc>
          <w:tcPr>
            <w:tcW w:w="0" w:type="auto"/>
            <w:shd w:val="clear" w:color="auto" w:fill="FFF2CC" w:themeFill="accent4" w:themeFillTint="33"/>
          </w:tcPr>
          <w:p w:rsidR="00CE3CD0" w:rsidRPr="005F21AB" w:rsidRDefault="00CE3CD0">
            <w:pPr>
              <w:autoSpaceDE w:val="0"/>
              <w:autoSpaceDN w:val="0"/>
              <w:adjustRightInd w:val="0"/>
              <w:rPr>
                <w:i/>
                <w:iCs/>
                <w:sz w:val="16"/>
                <w:szCs w:val="16"/>
              </w:rPr>
            </w:pPr>
          </w:p>
        </w:tc>
        <w:tc>
          <w:tcPr>
            <w:tcW w:w="0" w:type="auto"/>
            <w:shd w:val="clear" w:color="auto" w:fill="FFF2CC" w:themeFill="accent4" w:themeFillTint="33"/>
          </w:tcPr>
          <w:p w:rsidR="00CE3CD0" w:rsidRPr="005F21AB" w:rsidRDefault="00CE3CD0">
            <w:pPr>
              <w:autoSpaceDE w:val="0"/>
              <w:autoSpaceDN w:val="0"/>
              <w:adjustRightInd w:val="0"/>
              <w:rPr>
                <w:i/>
                <w:iCs/>
                <w:sz w:val="16"/>
                <w:szCs w:val="16"/>
              </w:rPr>
            </w:pPr>
          </w:p>
        </w:tc>
      </w:tr>
      <w:tr w:rsidR="00CE3CD0" w:rsidRPr="005F21AB" w:rsidTr="000A763F">
        <w:tc>
          <w:tcPr>
            <w:tcW w:w="0" w:type="auto"/>
            <w:shd w:val="clear" w:color="auto" w:fill="auto"/>
          </w:tcPr>
          <w:p w:rsidR="00CE3CD0" w:rsidRPr="005F21AB" w:rsidRDefault="00686F3B" w:rsidP="004674C5">
            <w:pPr>
              <w:autoSpaceDE w:val="0"/>
              <w:autoSpaceDN w:val="0"/>
              <w:adjustRightInd w:val="0"/>
              <w:jc w:val="center"/>
              <w:rPr>
                <w:iCs/>
                <w:sz w:val="16"/>
                <w:szCs w:val="16"/>
              </w:rPr>
            </w:pPr>
            <w:r w:rsidRPr="005F21AB">
              <w:rPr>
                <w:iCs/>
                <w:sz w:val="16"/>
                <w:szCs w:val="16"/>
              </w:rPr>
              <w:t>100</w:t>
            </w:r>
          </w:p>
        </w:tc>
        <w:tc>
          <w:tcPr>
            <w:tcW w:w="0" w:type="auto"/>
            <w:shd w:val="clear" w:color="auto" w:fill="auto"/>
          </w:tcPr>
          <w:p w:rsidR="00CE3CD0" w:rsidRPr="005F21AB" w:rsidRDefault="00CE3CD0" w:rsidP="00D67907">
            <w:pPr>
              <w:autoSpaceDE w:val="0"/>
              <w:autoSpaceDN w:val="0"/>
              <w:adjustRightInd w:val="0"/>
              <w:jc w:val="center"/>
              <w:rPr>
                <w:sz w:val="16"/>
                <w:szCs w:val="16"/>
              </w:rPr>
            </w:pPr>
            <w:r w:rsidRPr="005F21AB">
              <w:rPr>
                <w:sz w:val="16"/>
                <w:szCs w:val="16"/>
              </w:rPr>
              <w:t>15</w:t>
            </w:r>
          </w:p>
        </w:tc>
        <w:tc>
          <w:tcPr>
            <w:tcW w:w="0" w:type="auto"/>
            <w:shd w:val="clear" w:color="auto" w:fill="auto"/>
          </w:tcPr>
          <w:p w:rsidR="00CE3CD0" w:rsidRPr="005F21AB" w:rsidRDefault="00CE3CD0" w:rsidP="00D67907">
            <w:pPr>
              <w:autoSpaceDE w:val="0"/>
              <w:autoSpaceDN w:val="0"/>
              <w:adjustRightInd w:val="0"/>
              <w:rPr>
                <w:sz w:val="16"/>
                <w:szCs w:val="16"/>
              </w:rPr>
            </w:pPr>
            <w:r w:rsidRPr="005F21AB">
              <w:rPr>
                <w:sz w:val="16"/>
                <w:szCs w:val="16"/>
              </w:rPr>
              <w:t>Toucher divin</w:t>
            </w:r>
          </w:p>
        </w:tc>
        <w:tc>
          <w:tcPr>
            <w:tcW w:w="0" w:type="auto"/>
            <w:shd w:val="clear" w:color="auto" w:fill="auto"/>
          </w:tcPr>
          <w:p w:rsidR="00CE3CD0" w:rsidRPr="005F21AB" w:rsidRDefault="00CE3CD0" w:rsidP="00D67907">
            <w:pPr>
              <w:autoSpaceDE w:val="0"/>
              <w:autoSpaceDN w:val="0"/>
              <w:adjustRightInd w:val="0"/>
              <w:rPr>
                <w:sz w:val="16"/>
                <w:szCs w:val="16"/>
              </w:rPr>
            </w:pPr>
            <w:r w:rsidRPr="005F21AB">
              <w:rPr>
                <w:sz w:val="16"/>
                <w:szCs w:val="16"/>
              </w:rPr>
              <w:t>Donne le pouvoir des anges au magicien</w:t>
            </w:r>
          </w:p>
        </w:tc>
        <w:tc>
          <w:tcPr>
            <w:tcW w:w="0" w:type="auto"/>
            <w:shd w:val="clear" w:color="auto" w:fill="auto"/>
          </w:tcPr>
          <w:p w:rsidR="00CE3CD0" w:rsidRPr="005F21AB" w:rsidRDefault="00CE3CD0" w:rsidP="00D67907">
            <w:pPr>
              <w:autoSpaceDE w:val="0"/>
              <w:autoSpaceDN w:val="0"/>
              <w:adjustRightInd w:val="0"/>
              <w:rPr>
                <w:sz w:val="16"/>
                <w:szCs w:val="16"/>
              </w:rPr>
            </w:pPr>
            <w:r w:rsidRPr="005F21AB">
              <w:rPr>
                <w:sz w:val="16"/>
                <w:szCs w:val="16"/>
              </w:rPr>
              <w:t>Inv</w:t>
            </w:r>
          </w:p>
        </w:tc>
      </w:tr>
    </w:tbl>
    <w:p w:rsidR="00103D22" w:rsidRPr="005F21AB" w:rsidRDefault="001519A0" w:rsidP="00631932">
      <w:pPr>
        <w:pStyle w:val="Titre3"/>
      </w:pPr>
      <w:bookmarkStart w:id="73" w:name="_Toc82915911"/>
      <w:bookmarkStart w:id="74" w:name="_Toc198546110"/>
      <w:r w:rsidRPr="005F21AB">
        <w:t>3.3.</w:t>
      </w:r>
      <w:r w:rsidR="001E6C8E" w:rsidRPr="005F21AB">
        <w:t>3</w:t>
      </w:r>
      <w:r w:rsidRPr="005F21AB">
        <w:t xml:space="preserve"> </w:t>
      </w:r>
      <w:r w:rsidR="00103D22" w:rsidRPr="005F21AB">
        <w:t>Magie de Koth’Oth</w:t>
      </w:r>
      <w:bookmarkEnd w:id="73"/>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463"/>
        <w:gridCol w:w="2003"/>
        <w:gridCol w:w="6073"/>
        <w:gridCol w:w="648"/>
      </w:tblGrid>
      <w:tr w:rsidR="00FA7676" w:rsidRPr="005F21AB" w:rsidTr="000A763F">
        <w:tc>
          <w:tcPr>
            <w:tcW w:w="0" w:type="auto"/>
            <w:shd w:val="clear" w:color="auto" w:fill="E0E0E0"/>
          </w:tcPr>
          <w:p w:rsidR="00FA7676" w:rsidRPr="005F21AB" w:rsidRDefault="00FA7676" w:rsidP="004674C5">
            <w:pPr>
              <w:autoSpaceDE w:val="0"/>
              <w:autoSpaceDN w:val="0"/>
              <w:adjustRightInd w:val="0"/>
              <w:jc w:val="center"/>
              <w:rPr>
                <w:b/>
                <w:bCs/>
                <w:sz w:val="16"/>
                <w:szCs w:val="16"/>
              </w:rPr>
            </w:pPr>
            <w:r w:rsidRPr="005F21AB">
              <w:rPr>
                <w:b/>
                <w:bCs/>
                <w:sz w:val="16"/>
                <w:szCs w:val="16"/>
              </w:rPr>
              <w:t>D100</w:t>
            </w:r>
          </w:p>
        </w:tc>
        <w:tc>
          <w:tcPr>
            <w:tcW w:w="0" w:type="auto"/>
            <w:shd w:val="clear" w:color="auto" w:fill="E0E0E0"/>
          </w:tcPr>
          <w:p w:rsidR="00FA7676" w:rsidRPr="005F21AB" w:rsidRDefault="00FA7676">
            <w:pPr>
              <w:autoSpaceDE w:val="0"/>
              <w:autoSpaceDN w:val="0"/>
              <w:adjustRightInd w:val="0"/>
              <w:jc w:val="center"/>
              <w:rPr>
                <w:b/>
                <w:bCs/>
                <w:sz w:val="16"/>
                <w:szCs w:val="16"/>
              </w:rPr>
            </w:pPr>
            <w:r w:rsidRPr="005F21AB">
              <w:rPr>
                <w:b/>
                <w:bCs/>
                <w:sz w:val="16"/>
                <w:szCs w:val="16"/>
              </w:rPr>
              <w:t>DS</w:t>
            </w:r>
          </w:p>
        </w:tc>
        <w:tc>
          <w:tcPr>
            <w:tcW w:w="0" w:type="auto"/>
            <w:shd w:val="clear" w:color="auto" w:fill="E0E0E0"/>
          </w:tcPr>
          <w:p w:rsidR="00FA7676" w:rsidRPr="005F21AB" w:rsidRDefault="00FA7676">
            <w:pPr>
              <w:autoSpaceDE w:val="0"/>
              <w:autoSpaceDN w:val="0"/>
              <w:adjustRightInd w:val="0"/>
              <w:rPr>
                <w:sz w:val="16"/>
                <w:szCs w:val="16"/>
              </w:rPr>
            </w:pPr>
            <w:r w:rsidRPr="005F21AB">
              <w:rPr>
                <w:b/>
                <w:bCs/>
                <w:sz w:val="16"/>
                <w:szCs w:val="16"/>
              </w:rPr>
              <w:t>Nom Original</w:t>
            </w:r>
            <w:r w:rsidRPr="005F21AB">
              <w:rPr>
                <w:sz w:val="16"/>
                <w:szCs w:val="16"/>
              </w:rPr>
              <w:t xml:space="preserve"> </w:t>
            </w:r>
          </w:p>
        </w:tc>
        <w:tc>
          <w:tcPr>
            <w:tcW w:w="0" w:type="auto"/>
            <w:shd w:val="clear" w:color="auto" w:fill="E0E0E0"/>
          </w:tcPr>
          <w:p w:rsidR="00FA7676" w:rsidRPr="005F21AB" w:rsidRDefault="00FA7676">
            <w:pPr>
              <w:autoSpaceDE w:val="0"/>
              <w:autoSpaceDN w:val="0"/>
              <w:adjustRightInd w:val="0"/>
              <w:rPr>
                <w:b/>
                <w:bCs/>
                <w:sz w:val="16"/>
                <w:szCs w:val="16"/>
              </w:rPr>
            </w:pPr>
            <w:r w:rsidRPr="005F21AB">
              <w:rPr>
                <w:b/>
                <w:bCs/>
                <w:sz w:val="16"/>
                <w:szCs w:val="16"/>
              </w:rPr>
              <w:t>Description</w:t>
            </w:r>
          </w:p>
        </w:tc>
        <w:tc>
          <w:tcPr>
            <w:tcW w:w="0" w:type="auto"/>
            <w:shd w:val="clear" w:color="auto" w:fill="E0E0E0"/>
          </w:tcPr>
          <w:p w:rsidR="00FA7676" w:rsidRPr="005F21AB" w:rsidRDefault="00FA7676">
            <w:pPr>
              <w:autoSpaceDE w:val="0"/>
              <w:autoSpaceDN w:val="0"/>
              <w:adjustRightInd w:val="0"/>
              <w:rPr>
                <w:b/>
                <w:bCs/>
                <w:sz w:val="16"/>
                <w:szCs w:val="16"/>
              </w:rPr>
            </w:pPr>
            <w:r w:rsidRPr="005F21AB">
              <w:rPr>
                <w:b/>
                <w:bCs/>
                <w:sz w:val="16"/>
                <w:szCs w:val="16"/>
              </w:rPr>
              <w:t>Type</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01-04</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1</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Célérité</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Donne de la vitesse de mouvement à la cible</w:t>
            </w:r>
          </w:p>
        </w:tc>
        <w:tc>
          <w:tcPr>
            <w:tcW w:w="0" w:type="auto"/>
          </w:tcPr>
          <w:p w:rsidR="00FA7676" w:rsidRPr="005F21AB" w:rsidRDefault="00181022">
            <w:pPr>
              <w:autoSpaceDE w:val="0"/>
              <w:autoSpaceDN w:val="0"/>
              <w:adjustRightInd w:val="0"/>
              <w:rPr>
                <w:sz w:val="16"/>
                <w:szCs w:val="16"/>
              </w:rPr>
            </w:pPr>
            <w:r w:rsidRPr="005F21AB">
              <w:rPr>
                <w:sz w:val="16"/>
                <w:szCs w:val="16"/>
              </w:rPr>
              <w:t>Alt</w:t>
            </w:r>
          </w:p>
        </w:tc>
      </w:tr>
      <w:tr w:rsidR="00FA7676" w:rsidRPr="005F21AB" w:rsidTr="000A763F">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05-07</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1</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Communication divine</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Permet de communiquer dans les deux sens avec un autre être</w:t>
            </w:r>
          </w:p>
        </w:tc>
        <w:tc>
          <w:tcPr>
            <w:tcW w:w="0" w:type="auto"/>
          </w:tcPr>
          <w:p w:rsidR="00FA7676" w:rsidRPr="005F21AB" w:rsidRDefault="00181022">
            <w:pPr>
              <w:autoSpaceDE w:val="0"/>
              <w:autoSpaceDN w:val="0"/>
              <w:adjustRightInd w:val="0"/>
              <w:rPr>
                <w:sz w:val="16"/>
                <w:szCs w:val="16"/>
              </w:rPr>
            </w:pPr>
            <w:r w:rsidRPr="005F21AB">
              <w:rPr>
                <w:sz w:val="16"/>
                <w:szCs w:val="16"/>
              </w:rPr>
              <w:t>Alt</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08-10</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1</w:t>
            </w:r>
          </w:p>
        </w:tc>
        <w:tc>
          <w:tcPr>
            <w:tcW w:w="0" w:type="auto"/>
            <w:shd w:val="clear" w:color="auto" w:fill="auto"/>
          </w:tcPr>
          <w:p w:rsidR="00FA7676" w:rsidRPr="005F21AB" w:rsidRDefault="00FA7676" w:rsidP="00465DF6">
            <w:pPr>
              <w:autoSpaceDE w:val="0"/>
              <w:autoSpaceDN w:val="0"/>
              <w:adjustRightInd w:val="0"/>
              <w:rPr>
                <w:sz w:val="16"/>
                <w:szCs w:val="16"/>
              </w:rPr>
            </w:pPr>
            <w:r w:rsidRPr="005F21AB">
              <w:rPr>
                <w:sz w:val="16"/>
                <w:szCs w:val="16"/>
              </w:rPr>
              <w:t xml:space="preserve">Détection </w:t>
            </w:r>
            <w:r w:rsidR="00465DF6" w:rsidRPr="005F21AB">
              <w:rPr>
                <w:sz w:val="16"/>
                <w:szCs w:val="16"/>
              </w:rPr>
              <w:t>divine</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Indique la présence d’âme</w:t>
            </w:r>
            <w:r w:rsidR="00084FF5" w:rsidRPr="005F21AB">
              <w:rPr>
                <w:sz w:val="16"/>
                <w:szCs w:val="16"/>
              </w:rPr>
              <w:t>s</w:t>
            </w:r>
            <w:r w:rsidRPr="005F21AB">
              <w:rPr>
                <w:sz w:val="16"/>
                <w:szCs w:val="16"/>
              </w:rPr>
              <w:t xml:space="preserve"> ou de choses dans un large rayon</w:t>
            </w:r>
          </w:p>
        </w:tc>
        <w:tc>
          <w:tcPr>
            <w:tcW w:w="0" w:type="auto"/>
          </w:tcPr>
          <w:p w:rsidR="00FA7676" w:rsidRPr="005F21AB" w:rsidRDefault="00181022">
            <w:pPr>
              <w:autoSpaceDE w:val="0"/>
              <w:autoSpaceDN w:val="0"/>
              <w:adjustRightInd w:val="0"/>
              <w:rPr>
                <w:sz w:val="16"/>
                <w:szCs w:val="16"/>
              </w:rPr>
            </w:pPr>
            <w:r w:rsidRPr="005F21AB">
              <w:rPr>
                <w:sz w:val="16"/>
                <w:szCs w:val="16"/>
              </w:rPr>
              <w:t>Inv</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11-13</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1</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Divine inspiration</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Donne une indication du futur d’une personne</w:t>
            </w:r>
          </w:p>
        </w:tc>
        <w:tc>
          <w:tcPr>
            <w:tcW w:w="0" w:type="auto"/>
          </w:tcPr>
          <w:p w:rsidR="00FA7676" w:rsidRPr="005F21AB" w:rsidRDefault="00181022">
            <w:pPr>
              <w:autoSpaceDE w:val="0"/>
              <w:autoSpaceDN w:val="0"/>
              <w:adjustRightInd w:val="0"/>
              <w:rPr>
                <w:sz w:val="16"/>
                <w:szCs w:val="16"/>
              </w:rPr>
            </w:pPr>
            <w:r w:rsidRPr="005F21AB">
              <w:rPr>
                <w:sz w:val="16"/>
                <w:szCs w:val="16"/>
              </w:rPr>
              <w:t>Inv</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14-16</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1</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Sens inné</w:t>
            </w:r>
          </w:p>
        </w:tc>
        <w:tc>
          <w:tcPr>
            <w:tcW w:w="0" w:type="auto"/>
            <w:shd w:val="clear" w:color="auto" w:fill="auto"/>
          </w:tcPr>
          <w:p w:rsidR="00FA7676" w:rsidRPr="005F21AB" w:rsidRDefault="00FA7676" w:rsidP="00084FF5">
            <w:pPr>
              <w:autoSpaceDE w:val="0"/>
              <w:autoSpaceDN w:val="0"/>
              <w:adjustRightInd w:val="0"/>
              <w:rPr>
                <w:sz w:val="16"/>
                <w:szCs w:val="16"/>
              </w:rPr>
            </w:pPr>
            <w:r w:rsidRPr="005F21AB">
              <w:rPr>
                <w:sz w:val="16"/>
                <w:szCs w:val="16"/>
              </w:rPr>
              <w:t>Sort obligatoire pour que le chaman puisse utiliser d’autres magies</w:t>
            </w:r>
          </w:p>
        </w:tc>
        <w:tc>
          <w:tcPr>
            <w:tcW w:w="0" w:type="auto"/>
          </w:tcPr>
          <w:p w:rsidR="00FA7676" w:rsidRPr="005F21AB" w:rsidRDefault="00181022">
            <w:pPr>
              <w:autoSpaceDE w:val="0"/>
              <w:autoSpaceDN w:val="0"/>
              <w:adjustRightInd w:val="0"/>
              <w:rPr>
                <w:sz w:val="16"/>
                <w:szCs w:val="16"/>
              </w:rPr>
            </w:pPr>
            <w:r w:rsidRPr="005F21AB">
              <w:rPr>
                <w:sz w:val="16"/>
                <w:szCs w:val="16"/>
              </w:rPr>
              <w:t>Inv</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17-19</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1</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Soin de maladie</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Soigne les maladies graves, magiques ou non</w:t>
            </w:r>
          </w:p>
        </w:tc>
        <w:tc>
          <w:tcPr>
            <w:tcW w:w="0" w:type="auto"/>
          </w:tcPr>
          <w:p w:rsidR="00FA7676" w:rsidRPr="005F21AB" w:rsidRDefault="00181022">
            <w:pPr>
              <w:autoSpaceDE w:val="0"/>
              <w:autoSpaceDN w:val="0"/>
              <w:adjustRightInd w:val="0"/>
              <w:rPr>
                <w:sz w:val="16"/>
                <w:szCs w:val="16"/>
              </w:rPr>
            </w:pPr>
            <w:r w:rsidRPr="005F21AB">
              <w:rPr>
                <w:sz w:val="16"/>
                <w:szCs w:val="16"/>
              </w:rPr>
              <w:t>Res</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20-22</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1</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Soin divin</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Soigne les blessures générales ou particulières</w:t>
            </w:r>
          </w:p>
        </w:tc>
        <w:tc>
          <w:tcPr>
            <w:tcW w:w="0" w:type="auto"/>
          </w:tcPr>
          <w:p w:rsidR="00FA7676" w:rsidRPr="005F21AB" w:rsidRDefault="00181022">
            <w:pPr>
              <w:autoSpaceDE w:val="0"/>
              <w:autoSpaceDN w:val="0"/>
              <w:adjustRightInd w:val="0"/>
              <w:rPr>
                <w:sz w:val="16"/>
                <w:szCs w:val="16"/>
              </w:rPr>
            </w:pPr>
            <w:r w:rsidRPr="005F21AB">
              <w:rPr>
                <w:sz w:val="16"/>
                <w:szCs w:val="16"/>
              </w:rPr>
              <w:t>Res</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23-25</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1</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Vision de nuit</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Vision nocturne totale</w:t>
            </w:r>
          </w:p>
        </w:tc>
        <w:tc>
          <w:tcPr>
            <w:tcW w:w="0" w:type="auto"/>
          </w:tcPr>
          <w:p w:rsidR="00FA7676" w:rsidRPr="005F21AB" w:rsidRDefault="00181022">
            <w:pPr>
              <w:autoSpaceDE w:val="0"/>
              <w:autoSpaceDN w:val="0"/>
              <w:adjustRightInd w:val="0"/>
              <w:rPr>
                <w:sz w:val="16"/>
                <w:szCs w:val="16"/>
              </w:rPr>
            </w:pPr>
            <w:r w:rsidRPr="005F21AB">
              <w:rPr>
                <w:sz w:val="16"/>
                <w:szCs w:val="16"/>
              </w:rPr>
              <w:t>Alt</w:t>
            </w:r>
          </w:p>
        </w:tc>
      </w:tr>
      <w:tr w:rsidR="00FA7676" w:rsidRPr="005F21AB" w:rsidTr="0085510A">
        <w:tc>
          <w:tcPr>
            <w:tcW w:w="0" w:type="auto"/>
            <w:shd w:val="clear" w:color="auto" w:fill="E2EFD9" w:themeFill="accent6" w:themeFillTint="33"/>
          </w:tcPr>
          <w:p w:rsidR="00FA7676" w:rsidRPr="005F21AB" w:rsidRDefault="0000366C" w:rsidP="004674C5">
            <w:pPr>
              <w:autoSpaceDE w:val="0"/>
              <w:autoSpaceDN w:val="0"/>
              <w:adjustRightInd w:val="0"/>
              <w:jc w:val="center"/>
              <w:rPr>
                <w:sz w:val="16"/>
                <w:szCs w:val="16"/>
              </w:rPr>
            </w:pPr>
            <w:r w:rsidRPr="005F21AB">
              <w:rPr>
                <w:sz w:val="16"/>
                <w:szCs w:val="16"/>
              </w:rPr>
              <w:t>26-28</w:t>
            </w:r>
          </w:p>
        </w:tc>
        <w:tc>
          <w:tcPr>
            <w:tcW w:w="0" w:type="auto"/>
            <w:shd w:val="clear" w:color="auto" w:fill="E2EFD9" w:themeFill="accent6" w:themeFillTint="33"/>
          </w:tcPr>
          <w:p w:rsidR="00FA7676" w:rsidRPr="005F21AB" w:rsidRDefault="00FA7676">
            <w:pPr>
              <w:autoSpaceDE w:val="0"/>
              <w:autoSpaceDN w:val="0"/>
              <w:adjustRightInd w:val="0"/>
              <w:jc w:val="center"/>
              <w:rPr>
                <w:sz w:val="16"/>
                <w:szCs w:val="16"/>
              </w:rPr>
            </w:pPr>
            <w:r w:rsidRPr="005F21AB">
              <w:rPr>
                <w:sz w:val="16"/>
                <w:szCs w:val="16"/>
              </w:rPr>
              <w:t>2</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Ombre invisible</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La cible disparaît de la vue de tous</w:t>
            </w:r>
          </w:p>
        </w:tc>
        <w:tc>
          <w:tcPr>
            <w:tcW w:w="0" w:type="auto"/>
            <w:shd w:val="clear" w:color="auto" w:fill="E2EFD9" w:themeFill="accent6" w:themeFillTint="33"/>
          </w:tcPr>
          <w:p w:rsidR="00FA7676" w:rsidRPr="005F21AB" w:rsidRDefault="00181022">
            <w:pPr>
              <w:autoSpaceDE w:val="0"/>
              <w:autoSpaceDN w:val="0"/>
              <w:adjustRightInd w:val="0"/>
              <w:rPr>
                <w:sz w:val="16"/>
                <w:szCs w:val="16"/>
              </w:rPr>
            </w:pPr>
            <w:r w:rsidRPr="005F21AB">
              <w:rPr>
                <w:sz w:val="16"/>
                <w:szCs w:val="16"/>
              </w:rPr>
              <w:t>Alt</w:t>
            </w:r>
          </w:p>
        </w:tc>
      </w:tr>
      <w:tr w:rsidR="00FA7676" w:rsidRPr="005F21AB" w:rsidTr="0085510A">
        <w:tc>
          <w:tcPr>
            <w:tcW w:w="0" w:type="auto"/>
            <w:shd w:val="clear" w:color="auto" w:fill="E2EFD9" w:themeFill="accent6" w:themeFillTint="33"/>
          </w:tcPr>
          <w:p w:rsidR="00FA7676" w:rsidRPr="005F21AB" w:rsidRDefault="0000366C" w:rsidP="004674C5">
            <w:pPr>
              <w:autoSpaceDE w:val="0"/>
              <w:autoSpaceDN w:val="0"/>
              <w:adjustRightInd w:val="0"/>
              <w:jc w:val="center"/>
              <w:rPr>
                <w:sz w:val="16"/>
                <w:szCs w:val="16"/>
              </w:rPr>
            </w:pPr>
            <w:r w:rsidRPr="005F21AB">
              <w:rPr>
                <w:sz w:val="16"/>
                <w:szCs w:val="16"/>
              </w:rPr>
              <w:t>29-31</w:t>
            </w:r>
          </w:p>
        </w:tc>
        <w:tc>
          <w:tcPr>
            <w:tcW w:w="0" w:type="auto"/>
            <w:shd w:val="clear" w:color="auto" w:fill="E2EFD9" w:themeFill="accent6" w:themeFillTint="33"/>
          </w:tcPr>
          <w:p w:rsidR="00FA7676" w:rsidRPr="005F21AB" w:rsidRDefault="00FA7676">
            <w:pPr>
              <w:autoSpaceDE w:val="0"/>
              <w:autoSpaceDN w:val="0"/>
              <w:adjustRightInd w:val="0"/>
              <w:jc w:val="center"/>
              <w:rPr>
                <w:sz w:val="16"/>
                <w:szCs w:val="16"/>
              </w:rPr>
            </w:pPr>
            <w:r w:rsidRPr="005F21AB">
              <w:rPr>
                <w:sz w:val="16"/>
                <w:szCs w:val="16"/>
              </w:rPr>
              <w:t>2</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Piste des âmes</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Scrute une personne pour en retirer des informations précises</w:t>
            </w:r>
          </w:p>
        </w:tc>
        <w:tc>
          <w:tcPr>
            <w:tcW w:w="0" w:type="auto"/>
            <w:shd w:val="clear" w:color="auto" w:fill="E2EFD9" w:themeFill="accent6" w:themeFillTint="33"/>
          </w:tcPr>
          <w:p w:rsidR="00FA7676" w:rsidRPr="005F21AB" w:rsidRDefault="00181022">
            <w:pPr>
              <w:autoSpaceDE w:val="0"/>
              <w:autoSpaceDN w:val="0"/>
              <w:adjustRightInd w:val="0"/>
              <w:rPr>
                <w:sz w:val="16"/>
                <w:szCs w:val="16"/>
              </w:rPr>
            </w:pPr>
            <w:r w:rsidRPr="005F21AB">
              <w:rPr>
                <w:sz w:val="16"/>
                <w:szCs w:val="16"/>
              </w:rPr>
              <w:t>Inv</w:t>
            </w:r>
          </w:p>
        </w:tc>
      </w:tr>
      <w:tr w:rsidR="00FA7676" w:rsidRPr="005F21AB" w:rsidTr="0085510A">
        <w:tc>
          <w:tcPr>
            <w:tcW w:w="0" w:type="auto"/>
            <w:shd w:val="clear" w:color="auto" w:fill="E2EFD9" w:themeFill="accent6" w:themeFillTint="33"/>
          </w:tcPr>
          <w:p w:rsidR="00FA7676" w:rsidRPr="005F21AB" w:rsidRDefault="0000366C" w:rsidP="004674C5">
            <w:pPr>
              <w:autoSpaceDE w:val="0"/>
              <w:autoSpaceDN w:val="0"/>
              <w:adjustRightInd w:val="0"/>
              <w:jc w:val="center"/>
              <w:rPr>
                <w:sz w:val="16"/>
                <w:szCs w:val="16"/>
              </w:rPr>
            </w:pPr>
            <w:r w:rsidRPr="005F21AB">
              <w:rPr>
                <w:sz w:val="16"/>
                <w:szCs w:val="16"/>
              </w:rPr>
              <w:t>32-34</w:t>
            </w:r>
          </w:p>
        </w:tc>
        <w:tc>
          <w:tcPr>
            <w:tcW w:w="0" w:type="auto"/>
            <w:shd w:val="clear" w:color="auto" w:fill="E2EFD9" w:themeFill="accent6" w:themeFillTint="33"/>
          </w:tcPr>
          <w:p w:rsidR="00FA7676" w:rsidRPr="005F21AB" w:rsidRDefault="00FA7676">
            <w:pPr>
              <w:autoSpaceDE w:val="0"/>
              <w:autoSpaceDN w:val="0"/>
              <w:adjustRightInd w:val="0"/>
              <w:jc w:val="center"/>
              <w:rPr>
                <w:sz w:val="16"/>
                <w:szCs w:val="16"/>
              </w:rPr>
            </w:pPr>
            <w:r w:rsidRPr="005F21AB">
              <w:rPr>
                <w:sz w:val="16"/>
                <w:szCs w:val="16"/>
              </w:rPr>
              <w:t>2</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Protection divine</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Protège la cible contre une force particulière</w:t>
            </w:r>
          </w:p>
        </w:tc>
        <w:tc>
          <w:tcPr>
            <w:tcW w:w="0" w:type="auto"/>
            <w:shd w:val="clear" w:color="auto" w:fill="E2EFD9" w:themeFill="accent6" w:themeFillTint="33"/>
          </w:tcPr>
          <w:p w:rsidR="00FA7676" w:rsidRPr="005F21AB" w:rsidRDefault="00181022">
            <w:pPr>
              <w:autoSpaceDE w:val="0"/>
              <w:autoSpaceDN w:val="0"/>
              <w:adjustRightInd w:val="0"/>
              <w:rPr>
                <w:sz w:val="16"/>
                <w:szCs w:val="16"/>
              </w:rPr>
            </w:pPr>
            <w:r w:rsidRPr="005F21AB">
              <w:rPr>
                <w:sz w:val="16"/>
                <w:szCs w:val="16"/>
              </w:rPr>
              <w:t>Inv</w:t>
            </w:r>
          </w:p>
        </w:tc>
      </w:tr>
      <w:tr w:rsidR="00FA7676" w:rsidRPr="005F21AB" w:rsidTr="0085510A">
        <w:tc>
          <w:tcPr>
            <w:tcW w:w="0" w:type="auto"/>
            <w:shd w:val="clear" w:color="auto" w:fill="E2EFD9" w:themeFill="accent6" w:themeFillTint="33"/>
          </w:tcPr>
          <w:p w:rsidR="00FA7676" w:rsidRPr="005F21AB" w:rsidRDefault="0000366C" w:rsidP="004674C5">
            <w:pPr>
              <w:autoSpaceDE w:val="0"/>
              <w:autoSpaceDN w:val="0"/>
              <w:adjustRightInd w:val="0"/>
              <w:jc w:val="center"/>
              <w:rPr>
                <w:sz w:val="16"/>
                <w:szCs w:val="16"/>
              </w:rPr>
            </w:pPr>
            <w:r w:rsidRPr="005F21AB">
              <w:rPr>
                <w:sz w:val="16"/>
                <w:szCs w:val="16"/>
              </w:rPr>
              <w:t>35-37</w:t>
            </w:r>
          </w:p>
        </w:tc>
        <w:tc>
          <w:tcPr>
            <w:tcW w:w="0" w:type="auto"/>
            <w:shd w:val="clear" w:color="auto" w:fill="E2EFD9" w:themeFill="accent6" w:themeFillTint="33"/>
          </w:tcPr>
          <w:p w:rsidR="00FA7676" w:rsidRPr="005F21AB" w:rsidRDefault="00FA7676">
            <w:pPr>
              <w:autoSpaceDE w:val="0"/>
              <w:autoSpaceDN w:val="0"/>
              <w:adjustRightInd w:val="0"/>
              <w:jc w:val="center"/>
              <w:rPr>
                <w:sz w:val="16"/>
                <w:szCs w:val="16"/>
              </w:rPr>
            </w:pPr>
            <w:r w:rsidRPr="005F21AB">
              <w:rPr>
                <w:sz w:val="16"/>
                <w:szCs w:val="16"/>
              </w:rPr>
              <w:t>2</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Purification</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Crée une ère de protection divine aidant le mage</w:t>
            </w:r>
          </w:p>
        </w:tc>
        <w:tc>
          <w:tcPr>
            <w:tcW w:w="0" w:type="auto"/>
            <w:shd w:val="clear" w:color="auto" w:fill="E2EFD9" w:themeFill="accent6" w:themeFillTint="33"/>
          </w:tcPr>
          <w:p w:rsidR="00FA7676" w:rsidRPr="005F21AB" w:rsidRDefault="00181022">
            <w:pPr>
              <w:autoSpaceDE w:val="0"/>
              <w:autoSpaceDN w:val="0"/>
              <w:adjustRightInd w:val="0"/>
              <w:rPr>
                <w:sz w:val="16"/>
                <w:szCs w:val="16"/>
              </w:rPr>
            </w:pPr>
            <w:r w:rsidRPr="005F21AB">
              <w:rPr>
                <w:sz w:val="16"/>
                <w:szCs w:val="16"/>
              </w:rPr>
              <w:t>Res</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38-41</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3</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Animalité</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Permet au mage de prendre la forme d’un animal particulier</w:t>
            </w:r>
          </w:p>
        </w:tc>
        <w:tc>
          <w:tcPr>
            <w:tcW w:w="0" w:type="auto"/>
          </w:tcPr>
          <w:p w:rsidR="00FA7676" w:rsidRPr="005F21AB" w:rsidRDefault="00181022">
            <w:pPr>
              <w:autoSpaceDE w:val="0"/>
              <w:autoSpaceDN w:val="0"/>
              <w:adjustRightInd w:val="0"/>
              <w:rPr>
                <w:sz w:val="16"/>
                <w:szCs w:val="16"/>
              </w:rPr>
            </w:pPr>
            <w:r w:rsidRPr="005F21AB">
              <w:rPr>
                <w:sz w:val="16"/>
                <w:szCs w:val="16"/>
              </w:rPr>
              <w:t>Alt</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42-45</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3</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Divine intervention</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Conjure un Sort ou banni une cible</w:t>
            </w:r>
          </w:p>
        </w:tc>
        <w:tc>
          <w:tcPr>
            <w:tcW w:w="0" w:type="auto"/>
          </w:tcPr>
          <w:p w:rsidR="00FA7676" w:rsidRPr="005F21AB" w:rsidRDefault="00181022">
            <w:pPr>
              <w:autoSpaceDE w:val="0"/>
              <w:autoSpaceDN w:val="0"/>
              <w:adjustRightInd w:val="0"/>
              <w:rPr>
                <w:sz w:val="16"/>
                <w:szCs w:val="16"/>
              </w:rPr>
            </w:pPr>
            <w:r w:rsidRPr="005F21AB">
              <w:rPr>
                <w:sz w:val="16"/>
                <w:szCs w:val="16"/>
              </w:rPr>
              <w:t>Alt</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46-49</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3</w:t>
            </w:r>
          </w:p>
        </w:tc>
        <w:tc>
          <w:tcPr>
            <w:tcW w:w="0" w:type="auto"/>
            <w:shd w:val="clear" w:color="auto" w:fill="auto"/>
          </w:tcPr>
          <w:p w:rsidR="00FA7676" w:rsidRPr="005F21AB" w:rsidRDefault="008478C5">
            <w:pPr>
              <w:autoSpaceDE w:val="0"/>
              <w:autoSpaceDN w:val="0"/>
              <w:adjustRightInd w:val="0"/>
              <w:rPr>
                <w:sz w:val="16"/>
                <w:szCs w:val="16"/>
              </w:rPr>
            </w:pPr>
            <w:r w:rsidRPr="005F21AB">
              <w:rPr>
                <w:sz w:val="16"/>
                <w:szCs w:val="16"/>
              </w:rPr>
              <w:t>Éveil</w:t>
            </w:r>
            <w:r w:rsidR="00FA7676" w:rsidRPr="005F21AB">
              <w:rPr>
                <w:sz w:val="16"/>
                <w:szCs w:val="16"/>
              </w:rPr>
              <w:t xml:space="preserve"> divin</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Détermine les propriétés d’un objet détenu par le mage</w:t>
            </w:r>
          </w:p>
        </w:tc>
        <w:tc>
          <w:tcPr>
            <w:tcW w:w="0" w:type="auto"/>
          </w:tcPr>
          <w:p w:rsidR="00FA7676" w:rsidRPr="005F21AB" w:rsidRDefault="00181022">
            <w:pPr>
              <w:autoSpaceDE w:val="0"/>
              <w:autoSpaceDN w:val="0"/>
              <w:adjustRightInd w:val="0"/>
              <w:rPr>
                <w:sz w:val="16"/>
                <w:szCs w:val="16"/>
              </w:rPr>
            </w:pPr>
            <w:r w:rsidRPr="005F21AB">
              <w:rPr>
                <w:sz w:val="16"/>
                <w:szCs w:val="16"/>
              </w:rPr>
              <w:t>Inv</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50-53</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3</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Peste divine</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Contamine la victime d’une maladie virulente et contagieuse</w:t>
            </w:r>
          </w:p>
        </w:tc>
        <w:tc>
          <w:tcPr>
            <w:tcW w:w="0" w:type="auto"/>
          </w:tcPr>
          <w:p w:rsidR="00FA7676" w:rsidRPr="005F21AB" w:rsidRDefault="00181022">
            <w:pPr>
              <w:autoSpaceDE w:val="0"/>
              <w:autoSpaceDN w:val="0"/>
              <w:adjustRightInd w:val="0"/>
              <w:rPr>
                <w:sz w:val="16"/>
                <w:szCs w:val="16"/>
              </w:rPr>
            </w:pPr>
            <w:r w:rsidRPr="005F21AB">
              <w:rPr>
                <w:sz w:val="16"/>
                <w:szCs w:val="16"/>
              </w:rPr>
              <w:t>Des</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54-57</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3</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Transe mortelle</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Bloque les muscles de la cible</w:t>
            </w:r>
          </w:p>
        </w:tc>
        <w:tc>
          <w:tcPr>
            <w:tcW w:w="0" w:type="auto"/>
          </w:tcPr>
          <w:p w:rsidR="00FA7676" w:rsidRPr="005F21AB" w:rsidRDefault="00181022">
            <w:pPr>
              <w:autoSpaceDE w:val="0"/>
              <w:autoSpaceDN w:val="0"/>
              <w:adjustRightInd w:val="0"/>
              <w:rPr>
                <w:sz w:val="16"/>
                <w:szCs w:val="16"/>
              </w:rPr>
            </w:pPr>
            <w:r w:rsidRPr="005F21AB">
              <w:rPr>
                <w:sz w:val="16"/>
                <w:szCs w:val="16"/>
              </w:rPr>
              <w:t>Des</w:t>
            </w:r>
          </w:p>
        </w:tc>
      </w:tr>
      <w:tr w:rsidR="00FA7676" w:rsidRPr="005F21AB" w:rsidTr="0085510A">
        <w:tc>
          <w:tcPr>
            <w:tcW w:w="0" w:type="auto"/>
            <w:shd w:val="clear" w:color="auto" w:fill="E2EFD9" w:themeFill="accent6" w:themeFillTint="33"/>
          </w:tcPr>
          <w:p w:rsidR="00FA7676" w:rsidRPr="005F21AB" w:rsidRDefault="0000366C" w:rsidP="004674C5">
            <w:pPr>
              <w:autoSpaceDE w:val="0"/>
              <w:autoSpaceDN w:val="0"/>
              <w:adjustRightInd w:val="0"/>
              <w:jc w:val="center"/>
              <w:rPr>
                <w:sz w:val="16"/>
                <w:szCs w:val="16"/>
              </w:rPr>
            </w:pPr>
            <w:r w:rsidRPr="005F21AB">
              <w:rPr>
                <w:sz w:val="16"/>
                <w:szCs w:val="16"/>
              </w:rPr>
              <w:t>58-61</w:t>
            </w:r>
          </w:p>
        </w:tc>
        <w:tc>
          <w:tcPr>
            <w:tcW w:w="0" w:type="auto"/>
            <w:shd w:val="clear" w:color="auto" w:fill="E2EFD9" w:themeFill="accent6" w:themeFillTint="33"/>
          </w:tcPr>
          <w:p w:rsidR="00FA7676" w:rsidRPr="005F21AB" w:rsidRDefault="00FA7676">
            <w:pPr>
              <w:autoSpaceDE w:val="0"/>
              <w:autoSpaceDN w:val="0"/>
              <w:adjustRightInd w:val="0"/>
              <w:jc w:val="center"/>
              <w:rPr>
                <w:sz w:val="16"/>
                <w:szCs w:val="16"/>
              </w:rPr>
            </w:pPr>
            <w:r w:rsidRPr="005F21AB">
              <w:rPr>
                <w:sz w:val="16"/>
                <w:szCs w:val="16"/>
              </w:rPr>
              <w:t>4</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Clef spirituelle</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Libère l’esprit et lui permet de voyager sans danger</w:t>
            </w:r>
          </w:p>
        </w:tc>
        <w:tc>
          <w:tcPr>
            <w:tcW w:w="0" w:type="auto"/>
            <w:shd w:val="clear" w:color="auto" w:fill="E2EFD9" w:themeFill="accent6" w:themeFillTint="33"/>
          </w:tcPr>
          <w:p w:rsidR="00FA7676" w:rsidRPr="005F21AB" w:rsidRDefault="00181022">
            <w:pPr>
              <w:autoSpaceDE w:val="0"/>
              <w:autoSpaceDN w:val="0"/>
              <w:adjustRightInd w:val="0"/>
              <w:rPr>
                <w:sz w:val="16"/>
                <w:szCs w:val="16"/>
              </w:rPr>
            </w:pPr>
            <w:r w:rsidRPr="005F21AB">
              <w:rPr>
                <w:sz w:val="16"/>
                <w:szCs w:val="16"/>
              </w:rPr>
              <w:t>Alt</w:t>
            </w:r>
          </w:p>
        </w:tc>
      </w:tr>
      <w:tr w:rsidR="004A0E5B" w:rsidRPr="005F21AB" w:rsidTr="0085510A">
        <w:tc>
          <w:tcPr>
            <w:tcW w:w="0" w:type="auto"/>
            <w:shd w:val="clear" w:color="auto" w:fill="E2EFD9" w:themeFill="accent6" w:themeFillTint="33"/>
          </w:tcPr>
          <w:p w:rsidR="004A0E5B" w:rsidRPr="005F21AB" w:rsidRDefault="0000366C" w:rsidP="004674C5">
            <w:pPr>
              <w:autoSpaceDE w:val="0"/>
              <w:autoSpaceDN w:val="0"/>
              <w:adjustRightInd w:val="0"/>
              <w:jc w:val="center"/>
              <w:rPr>
                <w:sz w:val="16"/>
                <w:szCs w:val="16"/>
              </w:rPr>
            </w:pPr>
            <w:r w:rsidRPr="005F21AB">
              <w:rPr>
                <w:sz w:val="16"/>
                <w:szCs w:val="16"/>
              </w:rPr>
              <w:t>62-65</w:t>
            </w:r>
          </w:p>
        </w:tc>
        <w:tc>
          <w:tcPr>
            <w:tcW w:w="0" w:type="auto"/>
            <w:shd w:val="clear" w:color="auto" w:fill="E2EFD9" w:themeFill="accent6" w:themeFillTint="33"/>
          </w:tcPr>
          <w:p w:rsidR="004A0E5B" w:rsidRPr="005F21AB" w:rsidRDefault="004A0E5B" w:rsidP="00793A13">
            <w:pPr>
              <w:autoSpaceDE w:val="0"/>
              <w:autoSpaceDN w:val="0"/>
              <w:adjustRightInd w:val="0"/>
              <w:jc w:val="center"/>
              <w:rPr>
                <w:sz w:val="16"/>
                <w:szCs w:val="16"/>
              </w:rPr>
            </w:pPr>
            <w:r w:rsidRPr="005F21AB">
              <w:rPr>
                <w:sz w:val="16"/>
                <w:szCs w:val="16"/>
              </w:rPr>
              <w:t>4</w:t>
            </w:r>
          </w:p>
        </w:tc>
        <w:tc>
          <w:tcPr>
            <w:tcW w:w="0" w:type="auto"/>
            <w:shd w:val="clear" w:color="auto" w:fill="E2EFD9" w:themeFill="accent6" w:themeFillTint="33"/>
          </w:tcPr>
          <w:p w:rsidR="004A0E5B" w:rsidRPr="005F21AB" w:rsidRDefault="004A0E5B" w:rsidP="00793A13">
            <w:pPr>
              <w:autoSpaceDE w:val="0"/>
              <w:autoSpaceDN w:val="0"/>
              <w:adjustRightInd w:val="0"/>
              <w:rPr>
                <w:sz w:val="16"/>
                <w:szCs w:val="16"/>
              </w:rPr>
            </w:pPr>
            <w:r w:rsidRPr="005F21AB">
              <w:rPr>
                <w:i/>
                <w:iCs/>
                <w:sz w:val="16"/>
                <w:szCs w:val="16"/>
              </w:rPr>
              <w:t>Pouvoir de la terre</w:t>
            </w:r>
          </w:p>
        </w:tc>
        <w:tc>
          <w:tcPr>
            <w:tcW w:w="0" w:type="auto"/>
            <w:shd w:val="clear" w:color="auto" w:fill="E2EFD9" w:themeFill="accent6" w:themeFillTint="33"/>
          </w:tcPr>
          <w:p w:rsidR="004A0E5B" w:rsidRPr="005F21AB" w:rsidRDefault="004A0E5B" w:rsidP="00793A13">
            <w:pPr>
              <w:autoSpaceDE w:val="0"/>
              <w:autoSpaceDN w:val="0"/>
              <w:adjustRightInd w:val="0"/>
              <w:rPr>
                <w:sz w:val="16"/>
                <w:szCs w:val="16"/>
              </w:rPr>
            </w:pPr>
          </w:p>
        </w:tc>
        <w:tc>
          <w:tcPr>
            <w:tcW w:w="0" w:type="auto"/>
            <w:shd w:val="clear" w:color="auto" w:fill="E2EFD9" w:themeFill="accent6" w:themeFillTint="33"/>
          </w:tcPr>
          <w:p w:rsidR="004A0E5B" w:rsidRPr="005F21AB" w:rsidRDefault="004A0E5B" w:rsidP="00793A13">
            <w:pPr>
              <w:autoSpaceDE w:val="0"/>
              <w:autoSpaceDN w:val="0"/>
              <w:adjustRightInd w:val="0"/>
              <w:rPr>
                <w:sz w:val="16"/>
                <w:szCs w:val="16"/>
              </w:rPr>
            </w:pPr>
          </w:p>
        </w:tc>
      </w:tr>
      <w:tr w:rsidR="00FA7676" w:rsidRPr="005F21AB" w:rsidTr="0085510A">
        <w:tc>
          <w:tcPr>
            <w:tcW w:w="0" w:type="auto"/>
            <w:shd w:val="clear" w:color="auto" w:fill="E2EFD9" w:themeFill="accent6" w:themeFillTint="33"/>
          </w:tcPr>
          <w:p w:rsidR="00FA7676" w:rsidRPr="005F21AB" w:rsidRDefault="0000366C" w:rsidP="004674C5">
            <w:pPr>
              <w:autoSpaceDE w:val="0"/>
              <w:autoSpaceDN w:val="0"/>
              <w:adjustRightInd w:val="0"/>
              <w:jc w:val="center"/>
              <w:rPr>
                <w:sz w:val="16"/>
                <w:szCs w:val="16"/>
              </w:rPr>
            </w:pPr>
            <w:r w:rsidRPr="005F21AB">
              <w:rPr>
                <w:sz w:val="16"/>
                <w:szCs w:val="16"/>
              </w:rPr>
              <w:t>66-69</w:t>
            </w:r>
          </w:p>
        </w:tc>
        <w:tc>
          <w:tcPr>
            <w:tcW w:w="0" w:type="auto"/>
            <w:shd w:val="clear" w:color="auto" w:fill="E2EFD9" w:themeFill="accent6" w:themeFillTint="33"/>
          </w:tcPr>
          <w:p w:rsidR="00FA7676" w:rsidRPr="005F21AB" w:rsidRDefault="00FA7676">
            <w:pPr>
              <w:autoSpaceDE w:val="0"/>
              <w:autoSpaceDN w:val="0"/>
              <w:adjustRightInd w:val="0"/>
              <w:jc w:val="center"/>
              <w:rPr>
                <w:sz w:val="16"/>
                <w:szCs w:val="16"/>
              </w:rPr>
            </w:pPr>
            <w:r w:rsidRPr="005F21AB">
              <w:rPr>
                <w:sz w:val="16"/>
                <w:szCs w:val="16"/>
              </w:rPr>
              <w:t>4</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Porte ancienne</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Ouvre un passage vers le monde ancien</w:t>
            </w:r>
          </w:p>
        </w:tc>
        <w:tc>
          <w:tcPr>
            <w:tcW w:w="0" w:type="auto"/>
            <w:shd w:val="clear" w:color="auto" w:fill="E2EFD9" w:themeFill="accent6" w:themeFillTint="33"/>
          </w:tcPr>
          <w:p w:rsidR="00FA7676" w:rsidRPr="005F21AB" w:rsidRDefault="00181022">
            <w:pPr>
              <w:autoSpaceDE w:val="0"/>
              <w:autoSpaceDN w:val="0"/>
              <w:adjustRightInd w:val="0"/>
              <w:rPr>
                <w:sz w:val="16"/>
                <w:szCs w:val="16"/>
              </w:rPr>
            </w:pPr>
            <w:r w:rsidRPr="005F21AB">
              <w:rPr>
                <w:sz w:val="16"/>
                <w:szCs w:val="16"/>
              </w:rPr>
              <w:t>Inv</w:t>
            </w:r>
          </w:p>
        </w:tc>
      </w:tr>
      <w:tr w:rsidR="00FA7676" w:rsidRPr="005F21AB" w:rsidTr="0085510A">
        <w:tc>
          <w:tcPr>
            <w:tcW w:w="0" w:type="auto"/>
            <w:shd w:val="clear" w:color="auto" w:fill="E2EFD9" w:themeFill="accent6" w:themeFillTint="33"/>
          </w:tcPr>
          <w:p w:rsidR="00FA7676" w:rsidRPr="005F21AB" w:rsidRDefault="0000366C" w:rsidP="004674C5">
            <w:pPr>
              <w:autoSpaceDE w:val="0"/>
              <w:autoSpaceDN w:val="0"/>
              <w:adjustRightInd w:val="0"/>
              <w:jc w:val="center"/>
              <w:rPr>
                <w:sz w:val="16"/>
                <w:szCs w:val="16"/>
              </w:rPr>
            </w:pPr>
            <w:r w:rsidRPr="005F21AB">
              <w:rPr>
                <w:sz w:val="16"/>
                <w:szCs w:val="16"/>
              </w:rPr>
              <w:t>70-73</w:t>
            </w:r>
          </w:p>
        </w:tc>
        <w:tc>
          <w:tcPr>
            <w:tcW w:w="0" w:type="auto"/>
            <w:shd w:val="clear" w:color="auto" w:fill="E2EFD9" w:themeFill="accent6" w:themeFillTint="33"/>
          </w:tcPr>
          <w:p w:rsidR="00FA7676" w:rsidRPr="005F21AB" w:rsidRDefault="00FA7676">
            <w:pPr>
              <w:autoSpaceDE w:val="0"/>
              <w:autoSpaceDN w:val="0"/>
              <w:adjustRightInd w:val="0"/>
              <w:jc w:val="center"/>
              <w:rPr>
                <w:sz w:val="16"/>
                <w:szCs w:val="16"/>
              </w:rPr>
            </w:pPr>
            <w:r w:rsidRPr="005F21AB">
              <w:rPr>
                <w:sz w:val="16"/>
                <w:szCs w:val="16"/>
              </w:rPr>
              <w:t>4</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Vague mortelle</w:t>
            </w:r>
          </w:p>
        </w:tc>
        <w:tc>
          <w:tcPr>
            <w:tcW w:w="0" w:type="auto"/>
            <w:shd w:val="clear" w:color="auto" w:fill="E2EFD9" w:themeFill="accent6" w:themeFillTint="33"/>
          </w:tcPr>
          <w:p w:rsidR="00FA7676" w:rsidRPr="005F21AB" w:rsidRDefault="00FA7676">
            <w:pPr>
              <w:autoSpaceDE w:val="0"/>
              <w:autoSpaceDN w:val="0"/>
              <w:adjustRightInd w:val="0"/>
              <w:rPr>
                <w:sz w:val="16"/>
                <w:szCs w:val="16"/>
              </w:rPr>
            </w:pPr>
            <w:r w:rsidRPr="005F21AB">
              <w:rPr>
                <w:sz w:val="16"/>
                <w:szCs w:val="16"/>
              </w:rPr>
              <w:t>Tue l’esprit de la cible causant la mort immédiate</w:t>
            </w:r>
          </w:p>
        </w:tc>
        <w:tc>
          <w:tcPr>
            <w:tcW w:w="0" w:type="auto"/>
            <w:shd w:val="clear" w:color="auto" w:fill="E2EFD9" w:themeFill="accent6" w:themeFillTint="33"/>
          </w:tcPr>
          <w:p w:rsidR="00FA7676" w:rsidRPr="005F21AB" w:rsidRDefault="00181022">
            <w:pPr>
              <w:autoSpaceDE w:val="0"/>
              <w:autoSpaceDN w:val="0"/>
              <w:adjustRightInd w:val="0"/>
              <w:rPr>
                <w:sz w:val="16"/>
                <w:szCs w:val="16"/>
              </w:rPr>
            </w:pPr>
            <w:r w:rsidRPr="005F21AB">
              <w:rPr>
                <w:sz w:val="16"/>
                <w:szCs w:val="16"/>
              </w:rPr>
              <w:t>Des</w:t>
            </w:r>
          </w:p>
        </w:tc>
      </w:tr>
      <w:tr w:rsidR="00FA7676" w:rsidRPr="005F21AB" w:rsidTr="00FA7676">
        <w:tc>
          <w:tcPr>
            <w:tcW w:w="0" w:type="auto"/>
            <w:shd w:val="clear" w:color="auto" w:fill="auto"/>
          </w:tcPr>
          <w:p w:rsidR="00FA7676" w:rsidRPr="005F21AB" w:rsidRDefault="0000366C" w:rsidP="004674C5">
            <w:pPr>
              <w:autoSpaceDE w:val="0"/>
              <w:autoSpaceDN w:val="0"/>
              <w:adjustRightInd w:val="0"/>
              <w:jc w:val="center"/>
              <w:rPr>
                <w:sz w:val="16"/>
                <w:szCs w:val="16"/>
              </w:rPr>
            </w:pPr>
            <w:r w:rsidRPr="005F21AB">
              <w:rPr>
                <w:sz w:val="16"/>
                <w:szCs w:val="16"/>
              </w:rPr>
              <w:t>74-76</w:t>
            </w:r>
          </w:p>
        </w:tc>
        <w:tc>
          <w:tcPr>
            <w:tcW w:w="0" w:type="auto"/>
            <w:shd w:val="clear" w:color="auto" w:fill="auto"/>
          </w:tcPr>
          <w:p w:rsidR="00FA7676" w:rsidRPr="005F21AB" w:rsidRDefault="00FA7676">
            <w:pPr>
              <w:autoSpaceDE w:val="0"/>
              <w:autoSpaceDN w:val="0"/>
              <w:adjustRightInd w:val="0"/>
              <w:jc w:val="center"/>
              <w:rPr>
                <w:sz w:val="16"/>
                <w:szCs w:val="16"/>
              </w:rPr>
            </w:pPr>
            <w:r w:rsidRPr="005F21AB">
              <w:rPr>
                <w:sz w:val="16"/>
                <w:szCs w:val="16"/>
              </w:rPr>
              <w:t>5</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Connaissance d’oracle</w:t>
            </w:r>
          </w:p>
        </w:tc>
        <w:tc>
          <w:tcPr>
            <w:tcW w:w="0" w:type="auto"/>
            <w:shd w:val="clear" w:color="auto" w:fill="auto"/>
          </w:tcPr>
          <w:p w:rsidR="00FA7676" w:rsidRPr="005F21AB" w:rsidRDefault="00FA7676">
            <w:pPr>
              <w:autoSpaceDE w:val="0"/>
              <w:autoSpaceDN w:val="0"/>
              <w:adjustRightInd w:val="0"/>
              <w:rPr>
                <w:sz w:val="16"/>
                <w:szCs w:val="16"/>
              </w:rPr>
            </w:pPr>
            <w:r w:rsidRPr="005F21AB">
              <w:rPr>
                <w:sz w:val="16"/>
                <w:szCs w:val="16"/>
              </w:rPr>
              <w:t>Améliore la connaissance du mage sur une matière particulière</w:t>
            </w:r>
          </w:p>
        </w:tc>
        <w:tc>
          <w:tcPr>
            <w:tcW w:w="0" w:type="auto"/>
          </w:tcPr>
          <w:p w:rsidR="00FA7676" w:rsidRPr="005F21AB" w:rsidRDefault="00181022">
            <w:pPr>
              <w:autoSpaceDE w:val="0"/>
              <w:autoSpaceDN w:val="0"/>
              <w:adjustRightInd w:val="0"/>
              <w:rPr>
                <w:sz w:val="16"/>
                <w:szCs w:val="16"/>
              </w:rPr>
            </w:pPr>
            <w:r w:rsidRPr="005F21AB">
              <w:rPr>
                <w:sz w:val="16"/>
                <w:szCs w:val="16"/>
              </w:rPr>
              <w:t>Inv</w:t>
            </w:r>
          </w:p>
        </w:tc>
      </w:tr>
      <w:tr w:rsidR="00872AC5" w:rsidRPr="005F21AB" w:rsidTr="00FA7676">
        <w:tc>
          <w:tcPr>
            <w:tcW w:w="0" w:type="auto"/>
            <w:shd w:val="clear" w:color="auto" w:fill="auto"/>
          </w:tcPr>
          <w:p w:rsidR="00872AC5" w:rsidRPr="005F21AB" w:rsidRDefault="0000366C" w:rsidP="004674C5">
            <w:pPr>
              <w:autoSpaceDE w:val="0"/>
              <w:autoSpaceDN w:val="0"/>
              <w:adjustRightInd w:val="0"/>
              <w:jc w:val="center"/>
              <w:rPr>
                <w:sz w:val="16"/>
                <w:szCs w:val="16"/>
              </w:rPr>
            </w:pPr>
            <w:r w:rsidRPr="005F21AB">
              <w:rPr>
                <w:sz w:val="16"/>
                <w:szCs w:val="16"/>
              </w:rPr>
              <w:t>77-79</w:t>
            </w:r>
          </w:p>
        </w:tc>
        <w:tc>
          <w:tcPr>
            <w:tcW w:w="0" w:type="auto"/>
            <w:shd w:val="clear" w:color="auto" w:fill="auto"/>
          </w:tcPr>
          <w:p w:rsidR="00872AC5" w:rsidRPr="005F21AB" w:rsidRDefault="00872AC5" w:rsidP="0005169E">
            <w:pPr>
              <w:autoSpaceDE w:val="0"/>
              <w:autoSpaceDN w:val="0"/>
              <w:adjustRightInd w:val="0"/>
              <w:jc w:val="center"/>
              <w:rPr>
                <w:sz w:val="16"/>
                <w:szCs w:val="16"/>
              </w:rPr>
            </w:pPr>
            <w:r w:rsidRPr="005F21AB">
              <w:rPr>
                <w:sz w:val="16"/>
                <w:szCs w:val="16"/>
              </w:rPr>
              <w:t>5</w:t>
            </w:r>
          </w:p>
        </w:tc>
        <w:tc>
          <w:tcPr>
            <w:tcW w:w="0" w:type="auto"/>
            <w:shd w:val="clear" w:color="auto" w:fill="auto"/>
          </w:tcPr>
          <w:p w:rsidR="00872AC5" w:rsidRPr="005F21AB" w:rsidRDefault="00872AC5" w:rsidP="0005169E">
            <w:pPr>
              <w:autoSpaceDE w:val="0"/>
              <w:autoSpaceDN w:val="0"/>
              <w:adjustRightInd w:val="0"/>
              <w:rPr>
                <w:sz w:val="16"/>
                <w:szCs w:val="16"/>
              </w:rPr>
            </w:pPr>
            <w:r w:rsidRPr="005F21AB">
              <w:rPr>
                <w:sz w:val="16"/>
                <w:szCs w:val="16"/>
              </w:rPr>
              <w:t>Sang impur</w:t>
            </w:r>
          </w:p>
        </w:tc>
        <w:tc>
          <w:tcPr>
            <w:tcW w:w="0" w:type="auto"/>
            <w:shd w:val="clear" w:color="auto" w:fill="auto"/>
          </w:tcPr>
          <w:p w:rsidR="00872AC5" w:rsidRPr="005F21AB" w:rsidRDefault="00872AC5" w:rsidP="0005169E">
            <w:pPr>
              <w:autoSpaceDE w:val="0"/>
              <w:autoSpaceDN w:val="0"/>
              <w:adjustRightInd w:val="0"/>
              <w:rPr>
                <w:sz w:val="16"/>
                <w:szCs w:val="16"/>
              </w:rPr>
            </w:pPr>
            <w:r w:rsidRPr="005F21AB">
              <w:rPr>
                <w:sz w:val="16"/>
                <w:szCs w:val="16"/>
              </w:rPr>
              <w:t>Projette une flèche empoisonnée</w:t>
            </w:r>
          </w:p>
        </w:tc>
        <w:tc>
          <w:tcPr>
            <w:tcW w:w="0" w:type="auto"/>
          </w:tcPr>
          <w:p w:rsidR="00872AC5" w:rsidRPr="005F21AB" w:rsidRDefault="00872AC5" w:rsidP="0005169E">
            <w:pPr>
              <w:autoSpaceDE w:val="0"/>
              <w:autoSpaceDN w:val="0"/>
              <w:adjustRightInd w:val="0"/>
              <w:rPr>
                <w:sz w:val="16"/>
                <w:szCs w:val="16"/>
              </w:rPr>
            </w:pPr>
            <w:r w:rsidRPr="005F21AB">
              <w:rPr>
                <w:sz w:val="16"/>
                <w:szCs w:val="16"/>
              </w:rPr>
              <w:t>Des</w:t>
            </w:r>
          </w:p>
        </w:tc>
      </w:tr>
      <w:tr w:rsidR="00872AC5" w:rsidRPr="005F21AB" w:rsidTr="0085510A">
        <w:tc>
          <w:tcPr>
            <w:tcW w:w="0" w:type="auto"/>
            <w:shd w:val="clear" w:color="auto" w:fill="E2EFD9" w:themeFill="accent6" w:themeFillTint="33"/>
          </w:tcPr>
          <w:p w:rsidR="00872AC5" w:rsidRPr="005F21AB" w:rsidRDefault="0000366C" w:rsidP="004674C5">
            <w:pPr>
              <w:autoSpaceDE w:val="0"/>
              <w:autoSpaceDN w:val="0"/>
              <w:adjustRightInd w:val="0"/>
              <w:jc w:val="center"/>
              <w:rPr>
                <w:sz w:val="16"/>
                <w:szCs w:val="16"/>
              </w:rPr>
            </w:pPr>
            <w:r w:rsidRPr="005F21AB">
              <w:rPr>
                <w:sz w:val="16"/>
                <w:szCs w:val="16"/>
              </w:rPr>
              <w:lastRenderedPageBreak/>
              <w:t>80-82</w:t>
            </w:r>
          </w:p>
        </w:tc>
        <w:tc>
          <w:tcPr>
            <w:tcW w:w="0" w:type="auto"/>
            <w:shd w:val="clear" w:color="auto" w:fill="E2EFD9" w:themeFill="accent6" w:themeFillTint="33"/>
          </w:tcPr>
          <w:p w:rsidR="00872AC5" w:rsidRPr="005F21AB" w:rsidRDefault="00872AC5">
            <w:pPr>
              <w:autoSpaceDE w:val="0"/>
              <w:autoSpaceDN w:val="0"/>
              <w:adjustRightInd w:val="0"/>
              <w:jc w:val="center"/>
              <w:rPr>
                <w:sz w:val="16"/>
                <w:szCs w:val="16"/>
              </w:rPr>
            </w:pPr>
            <w:r w:rsidRPr="005F21AB">
              <w:rPr>
                <w:sz w:val="16"/>
                <w:szCs w:val="16"/>
              </w:rPr>
              <w:t>6</w:t>
            </w:r>
          </w:p>
        </w:tc>
        <w:tc>
          <w:tcPr>
            <w:tcW w:w="0" w:type="auto"/>
            <w:shd w:val="clear" w:color="auto" w:fill="E2EFD9" w:themeFill="accent6" w:themeFillTint="33"/>
          </w:tcPr>
          <w:p w:rsidR="00872AC5" w:rsidRPr="005F21AB" w:rsidRDefault="00872AC5">
            <w:pPr>
              <w:autoSpaceDE w:val="0"/>
              <w:autoSpaceDN w:val="0"/>
              <w:adjustRightInd w:val="0"/>
              <w:rPr>
                <w:sz w:val="16"/>
                <w:szCs w:val="16"/>
              </w:rPr>
            </w:pPr>
            <w:r w:rsidRPr="005F21AB">
              <w:rPr>
                <w:sz w:val="16"/>
                <w:szCs w:val="16"/>
              </w:rPr>
              <w:t>Fin de l’âme</w:t>
            </w:r>
          </w:p>
        </w:tc>
        <w:tc>
          <w:tcPr>
            <w:tcW w:w="0" w:type="auto"/>
            <w:shd w:val="clear" w:color="auto" w:fill="E2EFD9" w:themeFill="accent6" w:themeFillTint="33"/>
          </w:tcPr>
          <w:p w:rsidR="00872AC5" w:rsidRPr="005F21AB" w:rsidRDefault="00872AC5">
            <w:pPr>
              <w:autoSpaceDE w:val="0"/>
              <w:autoSpaceDN w:val="0"/>
              <w:adjustRightInd w:val="0"/>
              <w:rPr>
                <w:sz w:val="16"/>
                <w:szCs w:val="16"/>
              </w:rPr>
            </w:pPr>
            <w:r w:rsidRPr="005F21AB">
              <w:rPr>
                <w:sz w:val="16"/>
                <w:szCs w:val="16"/>
              </w:rPr>
              <w:t>Coupe le lien entre l’esprit et le corps causant la détérioration de celui-ci</w:t>
            </w:r>
          </w:p>
        </w:tc>
        <w:tc>
          <w:tcPr>
            <w:tcW w:w="0" w:type="auto"/>
            <w:shd w:val="clear" w:color="auto" w:fill="E2EFD9" w:themeFill="accent6" w:themeFillTint="33"/>
          </w:tcPr>
          <w:p w:rsidR="00872AC5" w:rsidRPr="005F21AB" w:rsidRDefault="00872AC5">
            <w:pPr>
              <w:autoSpaceDE w:val="0"/>
              <w:autoSpaceDN w:val="0"/>
              <w:adjustRightInd w:val="0"/>
              <w:rPr>
                <w:sz w:val="16"/>
                <w:szCs w:val="16"/>
              </w:rPr>
            </w:pPr>
            <w:r w:rsidRPr="005F21AB">
              <w:rPr>
                <w:sz w:val="16"/>
                <w:szCs w:val="16"/>
              </w:rPr>
              <w:t>Des</w:t>
            </w:r>
          </w:p>
        </w:tc>
      </w:tr>
      <w:tr w:rsidR="00872AC5" w:rsidRPr="005F21AB" w:rsidTr="0085510A">
        <w:tc>
          <w:tcPr>
            <w:tcW w:w="0" w:type="auto"/>
            <w:shd w:val="clear" w:color="auto" w:fill="E2EFD9" w:themeFill="accent6" w:themeFillTint="33"/>
          </w:tcPr>
          <w:p w:rsidR="00872AC5" w:rsidRPr="005F21AB" w:rsidRDefault="0000366C" w:rsidP="004674C5">
            <w:pPr>
              <w:autoSpaceDE w:val="0"/>
              <w:autoSpaceDN w:val="0"/>
              <w:adjustRightInd w:val="0"/>
              <w:jc w:val="center"/>
              <w:rPr>
                <w:sz w:val="16"/>
                <w:szCs w:val="16"/>
              </w:rPr>
            </w:pPr>
            <w:r w:rsidRPr="005F21AB">
              <w:rPr>
                <w:sz w:val="16"/>
                <w:szCs w:val="16"/>
              </w:rPr>
              <w:t>83-85</w:t>
            </w:r>
          </w:p>
        </w:tc>
        <w:tc>
          <w:tcPr>
            <w:tcW w:w="0" w:type="auto"/>
            <w:shd w:val="clear" w:color="auto" w:fill="E2EFD9" w:themeFill="accent6" w:themeFillTint="33"/>
          </w:tcPr>
          <w:p w:rsidR="00872AC5" w:rsidRPr="005F21AB" w:rsidRDefault="00872AC5" w:rsidP="0005169E">
            <w:pPr>
              <w:autoSpaceDE w:val="0"/>
              <w:autoSpaceDN w:val="0"/>
              <w:adjustRightInd w:val="0"/>
              <w:jc w:val="center"/>
              <w:rPr>
                <w:sz w:val="16"/>
                <w:szCs w:val="16"/>
              </w:rPr>
            </w:pPr>
            <w:r w:rsidRPr="005F21AB">
              <w:rPr>
                <w:sz w:val="16"/>
                <w:szCs w:val="16"/>
              </w:rPr>
              <w:t>6</w:t>
            </w:r>
          </w:p>
        </w:tc>
        <w:tc>
          <w:tcPr>
            <w:tcW w:w="0" w:type="auto"/>
            <w:shd w:val="clear" w:color="auto" w:fill="E2EFD9" w:themeFill="accent6" w:themeFillTint="33"/>
          </w:tcPr>
          <w:p w:rsidR="00872AC5" w:rsidRPr="005F21AB" w:rsidRDefault="00872AC5" w:rsidP="0005169E">
            <w:pPr>
              <w:autoSpaceDE w:val="0"/>
              <w:autoSpaceDN w:val="0"/>
              <w:adjustRightInd w:val="0"/>
              <w:rPr>
                <w:sz w:val="16"/>
                <w:szCs w:val="16"/>
              </w:rPr>
            </w:pPr>
            <w:r w:rsidRPr="005F21AB">
              <w:rPr>
                <w:sz w:val="16"/>
                <w:szCs w:val="16"/>
              </w:rPr>
              <w:t xml:space="preserve">Sacrifice </w:t>
            </w:r>
          </w:p>
        </w:tc>
        <w:tc>
          <w:tcPr>
            <w:tcW w:w="0" w:type="auto"/>
            <w:shd w:val="clear" w:color="auto" w:fill="E2EFD9" w:themeFill="accent6" w:themeFillTint="33"/>
          </w:tcPr>
          <w:p w:rsidR="00872AC5" w:rsidRPr="005F21AB" w:rsidRDefault="00872AC5" w:rsidP="0005169E">
            <w:pPr>
              <w:autoSpaceDE w:val="0"/>
              <w:autoSpaceDN w:val="0"/>
              <w:adjustRightInd w:val="0"/>
              <w:rPr>
                <w:sz w:val="16"/>
                <w:szCs w:val="16"/>
              </w:rPr>
            </w:pPr>
            <w:r w:rsidRPr="005F21AB">
              <w:rPr>
                <w:sz w:val="16"/>
                <w:szCs w:val="16"/>
              </w:rPr>
              <w:t>Transfère les maladies et blessures de la cible au magicien</w:t>
            </w:r>
          </w:p>
        </w:tc>
        <w:tc>
          <w:tcPr>
            <w:tcW w:w="0" w:type="auto"/>
            <w:shd w:val="clear" w:color="auto" w:fill="E2EFD9" w:themeFill="accent6" w:themeFillTint="33"/>
          </w:tcPr>
          <w:p w:rsidR="00872AC5" w:rsidRPr="005F21AB" w:rsidRDefault="00872AC5" w:rsidP="0005169E">
            <w:pPr>
              <w:autoSpaceDE w:val="0"/>
              <w:autoSpaceDN w:val="0"/>
              <w:adjustRightInd w:val="0"/>
              <w:rPr>
                <w:sz w:val="16"/>
                <w:szCs w:val="16"/>
              </w:rPr>
            </w:pPr>
            <w:r w:rsidRPr="005F21AB">
              <w:rPr>
                <w:sz w:val="16"/>
                <w:szCs w:val="16"/>
              </w:rPr>
              <w:t>Res</w:t>
            </w:r>
          </w:p>
        </w:tc>
      </w:tr>
      <w:tr w:rsidR="00872AC5" w:rsidRPr="005F21AB" w:rsidTr="000A763F">
        <w:tc>
          <w:tcPr>
            <w:tcW w:w="0" w:type="auto"/>
            <w:shd w:val="clear" w:color="auto" w:fill="auto"/>
          </w:tcPr>
          <w:p w:rsidR="00872AC5" w:rsidRPr="005F21AB" w:rsidRDefault="0000366C" w:rsidP="004674C5">
            <w:pPr>
              <w:autoSpaceDE w:val="0"/>
              <w:autoSpaceDN w:val="0"/>
              <w:adjustRightInd w:val="0"/>
              <w:jc w:val="center"/>
              <w:rPr>
                <w:sz w:val="16"/>
                <w:szCs w:val="16"/>
              </w:rPr>
            </w:pPr>
            <w:r w:rsidRPr="005F21AB">
              <w:rPr>
                <w:sz w:val="16"/>
                <w:szCs w:val="16"/>
              </w:rPr>
              <w:t>86-87</w:t>
            </w:r>
          </w:p>
        </w:tc>
        <w:tc>
          <w:tcPr>
            <w:tcW w:w="0" w:type="auto"/>
            <w:shd w:val="clear" w:color="auto" w:fill="auto"/>
          </w:tcPr>
          <w:p w:rsidR="00872AC5" w:rsidRPr="005F21AB" w:rsidRDefault="00872AC5">
            <w:pPr>
              <w:autoSpaceDE w:val="0"/>
              <w:autoSpaceDN w:val="0"/>
              <w:adjustRightInd w:val="0"/>
              <w:jc w:val="center"/>
              <w:rPr>
                <w:sz w:val="16"/>
                <w:szCs w:val="16"/>
              </w:rPr>
            </w:pPr>
            <w:r w:rsidRPr="005F21AB">
              <w:rPr>
                <w:sz w:val="16"/>
                <w:szCs w:val="16"/>
              </w:rPr>
              <w:t>7</w:t>
            </w:r>
          </w:p>
        </w:tc>
        <w:tc>
          <w:tcPr>
            <w:tcW w:w="0" w:type="auto"/>
            <w:shd w:val="clear" w:color="auto" w:fill="auto"/>
          </w:tcPr>
          <w:p w:rsidR="00872AC5" w:rsidRPr="005F21AB" w:rsidRDefault="00872AC5">
            <w:pPr>
              <w:autoSpaceDE w:val="0"/>
              <w:autoSpaceDN w:val="0"/>
              <w:adjustRightInd w:val="0"/>
              <w:rPr>
                <w:sz w:val="16"/>
                <w:szCs w:val="16"/>
              </w:rPr>
            </w:pPr>
            <w:r w:rsidRPr="005F21AB">
              <w:rPr>
                <w:sz w:val="16"/>
                <w:szCs w:val="16"/>
              </w:rPr>
              <w:t>Brèche céleste</w:t>
            </w:r>
          </w:p>
        </w:tc>
        <w:tc>
          <w:tcPr>
            <w:tcW w:w="0" w:type="auto"/>
            <w:shd w:val="clear" w:color="auto" w:fill="auto"/>
          </w:tcPr>
          <w:p w:rsidR="00872AC5" w:rsidRPr="005F21AB" w:rsidRDefault="00872AC5">
            <w:pPr>
              <w:autoSpaceDE w:val="0"/>
              <w:autoSpaceDN w:val="0"/>
              <w:adjustRightInd w:val="0"/>
              <w:rPr>
                <w:sz w:val="16"/>
                <w:szCs w:val="16"/>
              </w:rPr>
            </w:pPr>
            <w:r w:rsidRPr="005F21AB">
              <w:rPr>
                <w:sz w:val="16"/>
                <w:szCs w:val="16"/>
              </w:rPr>
              <w:t>Appelle à l’aide des créatures du monde des Dieux</w:t>
            </w:r>
          </w:p>
        </w:tc>
        <w:tc>
          <w:tcPr>
            <w:tcW w:w="0" w:type="auto"/>
          </w:tcPr>
          <w:p w:rsidR="00872AC5" w:rsidRPr="005F21AB" w:rsidRDefault="00872AC5">
            <w:pPr>
              <w:autoSpaceDE w:val="0"/>
              <w:autoSpaceDN w:val="0"/>
              <w:adjustRightInd w:val="0"/>
              <w:rPr>
                <w:sz w:val="16"/>
                <w:szCs w:val="16"/>
              </w:rPr>
            </w:pPr>
            <w:r w:rsidRPr="005F21AB">
              <w:rPr>
                <w:sz w:val="16"/>
                <w:szCs w:val="16"/>
              </w:rPr>
              <w:t>Inv</w:t>
            </w:r>
          </w:p>
        </w:tc>
      </w:tr>
      <w:tr w:rsidR="00872AC5" w:rsidRPr="005F21AB" w:rsidTr="00FA7676">
        <w:tc>
          <w:tcPr>
            <w:tcW w:w="0" w:type="auto"/>
            <w:shd w:val="clear" w:color="auto" w:fill="auto"/>
          </w:tcPr>
          <w:p w:rsidR="00872AC5" w:rsidRPr="005F21AB" w:rsidRDefault="0000366C" w:rsidP="004674C5">
            <w:pPr>
              <w:autoSpaceDE w:val="0"/>
              <w:autoSpaceDN w:val="0"/>
              <w:adjustRightInd w:val="0"/>
              <w:jc w:val="center"/>
              <w:rPr>
                <w:sz w:val="16"/>
                <w:szCs w:val="16"/>
              </w:rPr>
            </w:pPr>
            <w:r w:rsidRPr="005F21AB">
              <w:rPr>
                <w:sz w:val="16"/>
                <w:szCs w:val="16"/>
              </w:rPr>
              <w:t>88-89</w:t>
            </w:r>
          </w:p>
        </w:tc>
        <w:tc>
          <w:tcPr>
            <w:tcW w:w="0" w:type="auto"/>
            <w:shd w:val="clear" w:color="auto" w:fill="auto"/>
          </w:tcPr>
          <w:p w:rsidR="00872AC5" w:rsidRPr="005F21AB" w:rsidRDefault="00872AC5">
            <w:pPr>
              <w:autoSpaceDE w:val="0"/>
              <w:autoSpaceDN w:val="0"/>
              <w:adjustRightInd w:val="0"/>
              <w:jc w:val="center"/>
              <w:rPr>
                <w:sz w:val="16"/>
                <w:szCs w:val="16"/>
              </w:rPr>
            </w:pPr>
            <w:r w:rsidRPr="005F21AB">
              <w:rPr>
                <w:sz w:val="16"/>
                <w:szCs w:val="16"/>
              </w:rPr>
              <w:t>7</w:t>
            </w:r>
          </w:p>
        </w:tc>
        <w:tc>
          <w:tcPr>
            <w:tcW w:w="0" w:type="auto"/>
            <w:shd w:val="clear" w:color="auto" w:fill="auto"/>
          </w:tcPr>
          <w:p w:rsidR="00872AC5" w:rsidRPr="005F21AB" w:rsidRDefault="00872AC5">
            <w:pPr>
              <w:autoSpaceDE w:val="0"/>
              <w:autoSpaceDN w:val="0"/>
              <w:adjustRightInd w:val="0"/>
              <w:rPr>
                <w:sz w:val="16"/>
                <w:szCs w:val="16"/>
              </w:rPr>
            </w:pPr>
            <w:r w:rsidRPr="005F21AB">
              <w:rPr>
                <w:sz w:val="16"/>
                <w:szCs w:val="16"/>
              </w:rPr>
              <w:t>Exorcisme</w:t>
            </w:r>
          </w:p>
        </w:tc>
        <w:tc>
          <w:tcPr>
            <w:tcW w:w="0" w:type="auto"/>
            <w:shd w:val="clear" w:color="auto" w:fill="auto"/>
          </w:tcPr>
          <w:p w:rsidR="00872AC5" w:rsidRPr="005F21AB" w:rsidRDefault="00872AC5">
            <w:pPr>
              <w:autoSpaceDE w:val="0"/>
              <w:autoSpaceDN w:val="0"/>
              <w:adjustRightInd w:val="0"/>
              <w:rPr>
                <w:sz w:val="16"/>
                <w:szCs w:val="16"/>
              </w:rPr>
            </w:pPr>
            <w:r w:rsidRPr="005F21AB">
              <w:rPr>
                <w:sz w:val="16"/>
                <w:szCs w:val="16"/>
              </w:rPr>
              <w:t>Renvoie certaines créatures vampiriques dans les ténèbres</w:t>
            </w:r>
          </w:p>
        </w:tc>
        <w:tc>
          <w:tcPr>
            <w:tcW w:w="0" w:type="auto"/>
          </w:tcPr>
          <w:p w:rsidR="00872AC5" w:rsidRPr="005F21AB" w:rsidRDefault="00872AC5">
            <w:pPr>
              <w:autoSpaceDE w:val="0"/>
              <w:autoSpaceDN w:val="0"/>
              <w:adjustRightInd w:val="0"/>
              <w:rPr>
                <w:sz w:val="16"/>
                <w:szCs w:val="16"/>
              </w:rPr>
            </w:pPr>
            <w:r w:rsidRPr="005F21AB">
              <w:rPr>
                <w:sz w:val="16"/>
                <w:szCs w:val="16"/>
              </w:rPr>
              <w:t>Des</w:t>
            </w:r>
          </w:p>
        </w:tc>
      </w:tr>
      <w:tr w:rsidR="00872AC5" w:rsidRPr="005F21AB" w:rsidTr="00FA7676">
        <w:tc>
          <w:tcPr>
            <w:tcW w:w="0" w:type="auto"/>
            <w:shd w:val="clear" w:color="auto" w:fill="auto"/>
          </w:tcPr>
          <w:p w:rsidR="00872AC5" w:rsidRPr="005F21AB" w:rsidRDefault="0000366C" w:rsidP="004674C5">
            <w:pPr>
              <w:autoSpaceDE w:val="0"/>
              <w:autoSpaceDN w:val="0"/>
              <w:adjustRightInd w:val="0"/>
              <w:jc w:val="center"/>
              <w:rPr>
                <w:sz w:val="16"/>
                <w:szCs w:val="16"/>
              </w:rPr>
            </w:pPr>
            <w:r w:rsidRPr="005F21AB">
              <w:rPr>
                <w:sz w:val="16"/>
                <w:szCs w:val="16"/>
              </w:rPr>
              <w:t>90-91</w:t>
            </w:r>
          </w:p>
        </w:tc>
        <w:tc>
          <w:tcPr>
            <w:tcW w:w="0" w:type="auto"/>
            <w:shd w:val="clear" w:color="auto" w:fill="auto"/>
          </w:tcPr>
          <w:p w:rsidR="00872AC5" w:rsidRPr="005F21AB" w:rsidRDefault="00872AC5">
            <w:pPr>
              <w:autoSpaceDE w:val="0"/>
              <w:autoSpaceDN w:val="0"/>
              <w:adjustRightInd w:val="0"/>
              <w:jc w:val="center"/>
              <w:rPr>
                <w:sz w:val="16"/>
                <w:szCs w:val="16"/>
              </w:rPr>
            </w:pPr>
            <w:r w:rsidRPr="005F21AB">
              <w:rPr>
                <w:sz w:val="16"/>
                <w:szCs w:val="16"/>
              </w:rPr>
              <w:t>7</w:t>
            </w:r>
          </w:p>
        </w:tc>
        <w:tc>
          <w:tcPr>
            <w:tcW w:w="0" w:type="auto"/>
            <w:shd w:val="clear" w:color="auto" w:fill="auto"/>
          </w:tcPr>
          <w:p w:rsidR="00872AC5" w:rsidRPr="005F21AB" w:rsidRDefault="00872AC5">
            <w:pPr>
              <w:autoSpaceDE w:val="0"/>
              <w:autoSpaceDN w:val="0"/>
              <w:adjustRightInd w:val="0"/>
              <w:rPr>
                <w:sz w:val="16"/>
                <w:szCs w:val="16"/>
              </w:rPr>
            </w:pPr>
            <w:r w:rsidRPr="005F21AB">
              <w:rPr>
                <w:sz w:val="16"/>
                <w:szCs w:val="16"/>
              </w:rPr>
              <w:t>Force vitale</w:t>
            </w:r>
          </w:p>
        </w:tc>
        <w:tc>
          <w:tcPr>
            <w:tcW w:w="0" w:type="auto"/>
            <w:shd w:val="clear" w:color="auto" w:fill="auto"/>
          </w:tcPr>
          <w:p w:rsidR="00872AC5" w:rsidRPr="005F21AB" w:rsidRDefault="00872AC5">
            <w:pPr>
              <w:autoSpaceDE w:val="0"/>
              <w:autoSpaceDN w:val="0"/>
              <w:adjustRightInd w:val="0"/>
              <w:rPr>
                <w:sz w:val="16"/>
                <w:szCs w:val="16"/>
              </w:rPr>
            </w:pPr>
            <w:r w:rsidRPr="005F21AB">
              <w:rPr>
                <w:sz w:val="16"/>
                <w:szCs w:val="16"/>
              </w:rPr>
              <w:t xml:space="preserve">Le chaman retourne à la forme normale de son </w:t>
            </w:r>
            <w:r w:rsidR="00195C79" w:rsidRPr="005F21AB">
              <w:rPr>
                <w:sz w:val="16"/>
                <w:szCs w:val="16"/>
              </w:rPr>
              <w:t>Ton’Ah</w:t>
            </w:r>
          </w:p>
        </w:tc>
        <w:tc>
          <w:tcPr>
            <w:tcW w:w="0" w:type="auto"/>
          </w:tcPr>
          <w:p w:rsidR="00872AC5" w:rsidRPr="005F21AB" w:rsidRDefault="00872AC5">
            <w:pPr>
              <w:autoSpaceDE w:val="0"/>
              <w:autoSpaceDN w:val="0"/>
              <w:adjustRightInd w:val="0"/>
              <w:rPr>
                <w:sz w:val="16"/>
                <w:szCs w:val="16"/>
              </w:rPr>
            </w:pPr>
            <w:r w:rsidRPr="005F21AB">
              <w:rPr>
                <w:sz w:val="16"/>
                <w:szCs w:val="16"/>
              </w:rPr>
              <w:t>Alt</w:t>
            </w:r>
          </w:p>
        </w:tc>
      </w:tr>
      <w:tr w:rsidR="00872AC5" w:rsidRPr="005F21AB" w:rsidTr="00FA7676">
        <w:tc>
          <w:tcPr>
            <w:tcW w:w="0" w:type="auto"/>
            <w:shd w:val="clear" w:color="auto" w:fill="auto"/>
          </w:tcPr>
          <w:p w:rsidR="00872AC5" w:rsidRPr="005F21AB" w:rsidRDefault="0000366C" w:rsidP="004674C5">
            <w:pPr>
              <w:autoSpaceDE w:val="0"/>
              <w:autoSpaceDN w:val="0"/>
              <w:adjustRightInd w:val="0"/>
              <w:jc w:val="center"/>
              <w:rPr>
                <w:sz w:val="16"/>
                <w:szCs w:val="16"/>
              </w:rPr>
            </w:pPr>
            <w:r w:rsidRPr="005F21AB">
              <w:rPr>
                <w:sz w:val="16"/>
                <w:szCs w:val="16"/>
              </w:rPr>
              <w:t>92-93</w:t>
            </w:r>
          </w:p>
        </w:tc>
        <w:tc>
          <w:tcPr>
            <w:tcW w:w="0" w:type="auto"/>
            <w:shd w:val="clear" w:color="auto" w:fill="auto"/>
          </w:tcPr>
          <w:p w:rsidR="00872AC5" w:rsidRPr="005F21AB" w:rsidRDefault="00872AC5">
            <w:pPr>
              <w:autoSpaceDE w:val="0"/>
              <w:autoSpaceDN w:val="0"/>
              <w:adjustRightInd w:val="0"/>
              <w:jc w:val="center"/>
              <w:rPr>
                <w:sz w:val="16"/>
                <w:szCs w:val="16"/>
              </w:rPr>
            </w:pPr>
            <w:r w:rsidRPr="005F21AB">
              <w:rPr>
                <w:sz w:val="16"/>
                <w:szCs w:val="16"/>
              </w:rPr>
              <w:t>7</w:t>
            </w:r>
          </w:p>
        </w:tc>
        <w:tc>
          <w:tcPr>
            <w:tcW w:w="0" w:type="auto"/>
            <w:shd w:val="clear" w:color="auto" w:fill="auto"/>
          </w:tcPr>
          <w:p w:rsidR="00872AC5" w:rsidRPr="005F21AB" w:rsidRDefault="00872AC5">
            <w:pPr>
              <w:autoSpaceDE w:val="0"/>
              <w:autoSpaceDN w:val="0"/>
              <w:adjustRightInd w:val="0"/>
              <w:rPr>
                <w:sz w:val="16"/>
                <w:szCs w:val="16"/>
              </w:rPr>
            </w:pPr>
            <w:r w:rsidRPr="005F21AB">
              <w:rPr>
                <w:sz w:val="16"/>
                <w:szCs w:val="16"/>
              </w:rPr>
              <w:t>Restauration</w:t>
            </w:r>
          </w:p>
        </w:tc>
        <w:tc>
          <w:tcPr>
            <w:tcW w:w="0" w:type="auto"/>
            <w:shd w:val="clear" w:color="auto" w:fill="auto"/>
          </w:tcPr>
          <w:p w:rsidR="00872AC5" w:rsidRPr="005F21AB" w:rsidRDefault="00872AC5">
            <w:pPr>
              <w:autoSpaceDE w:val="0"/>
              <w:autoSpaceDN w:val="0"/>
              <w:adjustRightInd w:val="0"/>
              <w:rPr>
                <w:sz w:val="16"/>
                <w:szCs w:val="16"/>
              </w:rPr>
            </w:pPr>
            <w:r w:rsidRPr="005F21AB">
              <w:rPr>
                <w:sz w:val="16"/>
                <w:szCs w:val="16"/>
              </w:rPr>
              <w:t>Ramène à la conscience toute personne comateuse ou autre</w:t>
            </w:r>
          </w:p>
        </w:tc>
        <w:tc>
          <w:tcPr>
            <w:tcW w:w="0" w:type="auto"/>
          </w:tcPr>
          <w:p w:rsidR="00872AC5" w:rsidRPr="005F21AB" w:rsidRDefault="00872AC5">
            <w:pPr>
              <w:autoSpaceDE w:val="0"/>
              <w:autoSpaceDN w:val="0"/>
              <w:adjustRightInd w:val="0"/>
              <w:rPr>
                <w:sz w:val="16"/>
                <w:szCs w:val="16"/>
              </w:rPr>
            </w:pPr>
            <w:r w:rsidRPr="005F21AB">
              <w:rPr>
                <w:sz w:val="16"/>
                <w:szCs w:val="16"/>
              </w:rPr>
              <w:t>Res</w:t>
            </w:r>
          </w:p>
        </w:tc>
      </w:tr>
      <w:tr w:rsidR="00872AC5" w:rsidRPr="005F21AB" w:rsidTr="0085510A">
        <w:tc>
          <w:tcPr>
            <w:tcW w:w="0" w:type="auto"/>
            <w:shd w:val="clear" w:color="auto" w:fill="E2EFD9" w:themeFill="accent6" w:themeFillTint="33"/>
          </w:tcPr>
          <w:p w:rsidR="00872AC5" w:rsidRPr="005F21AB" w:rsidRDefault="0000366C" w:rsidP="004674C5">
            <w:pPr>
              <w:autoSpaceDE w:val="0"/>
              <w:autoSpaceDN w:val="0"/>
              <w:adjustRightInd w:val="0"/>
              <w:jc w:val="center"/>
              <w:rPr>
                <w:iCs/>
                <w:sz w:val="16"/>
                <w:szCs w:val="16"/>
              </w:rPr>
            </w:pPr>
            <w:r w:rsidRPr="005F21AB">
              <w:rPr>
                <w:iCs/>
                <w:sz w:val="16"/>
                <w:szCs w:val="16"/>
              </w:rPr>
              <w:t>94-95</w:t>
            </w:r>
          </w:p>
        </w:tc>
        <w:tc>
          <w:tcPr>
            <w:tcW w:w="0" w:type="auto"/>
            <w:shd w:val="clear" w:color="auto" w:fill="E2EFD9" w:themeFill="accent6" w:themeFillTint="33"/>
          </w:tcPr>
          <w:p w:rsidR="00872AC5" w:rsidRPr="005F21AB" w:rsidRDefault="00872AC5">
            <w:pPr>
              <w:autoSpaceDE w:val="0"/>
              <w:autoSpaceDN w:val="0"/>
              <w:adjustRightInd w:val="0"/>
              <w:jc w:val="center"/>
              <w:rPr>
                <w:i/>
                <w:iCs/>
                <w:sz w:val="16"/>
                <w:szCs w:val="16"/>
              </w:rPr>
            </w:pPr>
            <w:r w:rsidRPr="005F21AB">
              <w:rPr>
                <w:i/>
                <w:iCs/>
                <w:sz w:val="16"/>
                <w:szCs w:val="16"/>
              </w:rPr>
              <w:t>8</w:t>
            </w:r>
          </w:p>
        </w:tc>
        <w:tc>
          <w:tcPr>
            <w:tcW w:w="0" w:type="auto"/>
            <w:shd w:val="clear" w:color="auto" w:fill="E2EFD9" w:themeFill="accent6" w:themeFillTint="33"/>
          </w:tcPr>
          <w:p w:rsidR="00872AC5" w:rsidRPr="005F21AB" w:rsidRDefault="00872AC5">
            <w:pPr>
              <w:autoSpaceDE w:val="0"/>
              <w:autoSpaceDN w:val="0"/>
              <w:adjustRightInd w:val="0"/>
              <w:rPr>
                <w:i/>
                <w:iCs/>
                <w:sz w:val="16"/>
                <w:szCs w:val="16"/>
              </w:rPr>
            </w:pPr>
            <w:r w:rsidRPr="005F21AB">
              <w:rPr>
                <w:i/>
                <w:iCs/>
                <w:sz w:val="16"/>
                <w:szCs w:val="16"/>
              </w:rPr>
              <w:t>Pouvoir premiers</w:t>
            </w:r>
          </w:p>
        </w:tc>
        <w:tc>
          <w:tcPr>
            <w:tcW w:w="0" w:type="auto"/>
            <w:shd w:val="clear" w:color="auto" w:fill="E2EFD9" w:themeFill="accent6" w:themeFillTint="33"/>
          </w:tcPr>
          <w:p w:rsidR="00872AC5" w:rsidRPr="005F21AB" w:rsidRDefault="00872AC5">
            <w:pPr>
              <w:autoSpaceDE w:val="0"/>
              <w:autoSpaceDN w:val="0"/>
              <w:adjustRightInd w:val="0"/>
              <w:rPr>
                <w:i/>
                <w:iCs/>
                <w:sz w:val="16"/>
                <w:szCs w:val="16"/>
              </w:rPr>
            </w:pPr>
          </w:p>
        </w:tc>
        <w:tc>
          <w:tcPr>
            <w:tcW w:w="0" w:type="auto"/>
            <w:shd w:val="clear" w:color="auto" w:fill="E2EFD9" w:themeFill="accent6" w:themeFillTint="33"/>
          </w:tcPr>
          <w:p w:rsidR="00872AC5" w:rsidRPr="005F21AB" w:rsidRDefault="00872AC5">
            <w:pPr>
              <w:autoSpaceDE w:val="0"/>
              <w:autoSpaceDN w:val="0"/>
              <w:adjustRightInd w:val="0"/>
              <w:rPr>
                <w:i/>
                <w:iCs/>
                <w:sz w:val="16"/>
                <w:szCs w:val="16"/>
              </w:rPr>
            </w:pPr>
          </w:p>
        </w:tc>
      </w:tr>
      <w:tr w:rsidR="00872AC5" w:rsidRPr="005F21AB" w:rsidTr="0085510A">
        <w:tc>
          <w:tcPr>
            <w:tcW w:w="0" w:type="auto"/>
            <w:shd w:val="clear" w:color="auto" w:fill="E2EFD9" w:themeFill="accent6" w:themeFillTint="33"/>
          </w:tcPr>
          <w:p w:rsidR="00872AC5" w:rsidRPr="005F21AB" w:rsidRDefault="0000366C" w:rsidP="004674C5">
            <w:pPr>
              <w:autoSpaceDE w:val="0"/>
              <w:autoSpaceDN w:val="0"/>
              <w:adjustRightInd w:val="0"/>
              <w:jc w:val="center"/>
              <w:rPr>
                <w:sz w:val="16"/>
                <w:szCs w:val="16"/>
              </w:rPr>
            </w:pPr>
            <w:r w:rsidRPr="005F21AB">
              <w:rPr>
                <w:sz w:val="16"/>
                <w:szCs w:val="16"/>
              </w:rPr>
              <w:t>96-97</w:t>
            </w:r>
          </w:p>
        </w:tc>
        <w:tc>
          <w:tcPr>
            <w:tcW w:w="0" w:type="auto"/>
            <w:shd w:val="clear" w:color="auto" w:fill="E2EFD9" w:themeFill="accent6" w:themeFillTint="33"/>
          </w:tcPr>
          <w:p w:rsidR="00872AC5" w:rsidRPr="005F21AB" w:rsidRDefault="00872AC5">
            <w:pPr>
              <w:autoSpaceDE w:val="0"/>
              <w:autoSpaceDN w:val="0"/>
              <w:adjustRightInd w:val="0"/>
              <w:jc w:val="center"/>
              <w:rPr>
                <w:sz w:val="16"/>
                <w:szCs w:val="16"/>
              </w:rPr>
            </w:pPr>
            <w:r w:rsidRPr="005F21AB">
              <w:rPr>
                <w:sz w:val="16"/>
                <w:szCs w:val="16"/>
              </w:rPr>
              <w:t>8</w:t>
            </w:r>
          </w:p>
        </w:tc>
        <w:tc>
          <w:tcPr>
            <w:tcW w:w="0" w:type="auto"/>
            <w:shd w:val="clear" w:color="auto" w:fill="E2EFD9" w:themeFill="accent6" w:themeFillTint="33"/>
          </w:tcPr>
          <w:p w:rsidR="00872AC5" w:rsidRPr="005F21AB" w:rsidRDefault="00872AC5">
            <w:pPr>
              <w:autoSpaceDE w:val="0"/>
              <w:autoSpaceDN w:val="0"/>
              <w:adjustRightInd w:val="0"/>
              <w:rPr>
                <w:sz w:val="16"/>
                <w:szCs w:val="16"/>
              </w:rPr>
            </w:pPr>
            <w:r w:rsidRPr="005F21AB">
              <w:rPr>
                <w:sz w:val="16"/>
                <w:szCs w:val="16"/>
              </w:rPr>
              <w:t>Prison spirituelle</w:t>
            </w:r>
          </w:p>
        </w:tc>
        <w:tc>
          <w:tcPr>
            <w:tcW w:w="0" w:type="auto"/>
            <w:shd w:val="clear" w:color="auto" w:fill="E2EFD9" w:themeFill="accent6" w:themeFillTint="33"/>
          </w:tcPr>
          <w:p w:rsidR="00872AC5" w:rsidRPr="005F21AB" w:rsidRDefault="00872AC5">
            <w:pPr>
              <w:autoSpaceDE w:val="0"/>
              <w:autoSpaceDN w:val="0"/>
              <w:adjustRightInd w:val="0"/>
              <w:rPr>
                <w:sz w:val="16"/>
                <w:szCs w:val="16"/>
              </w:rPr>
            </w:pPr>
            <w:r w:rsidRPr="005F21AB">
              <w:rPr>
                <w:sz w:val="16"/>
                <w:szCs w:val="16"/>
              </w:rPr>
              <w:t>Emprisonne l’esprit dans une cage et permet de communiquer</w:t>
            </w:r>
          </w:p>
        </w:tc>
        <w:tc>
          <w:tcPr>
            <w:tcW w:w="0" w:type="auto"/>
            <w:shd w:val="clear" w:color="auto" w:fill="E2EFD9" w:themeFill="accent6" w:themeFillTint="33"/>
          </w:tcPr>
          <w:p w:rsidR="00872AC5" w:rsidRPr="005F21AB" w:rsidRDefault="00872AC5">
            <w:pPr>
              <w:autoSpaceDE w:val="0"/>
              <w:autoSpaceDN w:val="0"/>
              <w:adjustRightInd w:val="0"/>
              <w:rPr>
                <w:sz w:val="16"/>
                <w:szCs w:val="16"/>
              </w:rPr>
            </w:pPr>
            <w:r w:rsidRPr="005F21AB">
              <w:rPr>
                <w:sz w:val="16"/>
                <w:szCs w:val="16"/>
              </w:rPr>
              <w:t>Des</w:t>
            </w:r>
          </w:p>
        </w:tc>
      </w:tr>
      <w:tr w:rsidR="00872AC5" w:rsidRPr="005F21AB" w:rsidTr="000A763F">
        <w:tc>
          <w:tcPr>
            <w:tcW w:w="0" w:type="auto"/>
            <w:shd w:val="clear" w:color="auto" w:fill="auto"/>
          </w:tcPr>
          <w:p w:rsidR="00872AC5" w:rsidRPr="005F21AB" w:rsidRDefault="0000366C" w:rsidP="004674C5">
            <w:pPr>
              <w:autoSpaceDE w:val="0"/>
              <w:autoSpaceDN w:val="0"/>
              <w:adjustRightInd w:val="0"/>
              <w:jc w:val="center"/>
              <w:rPr>
                <w:iCs/>
                <w:sz w:val="16"/>
                <w:szCs w:val="16"/>
              </w:rPr>
            </w:pPr>
            <w:r w:rsidRPr="005F21AB">
              <w:rPr>
                <w:iCs/>
                <w:sz w:val="16"/>
                <w:szCs w:val="16"/>
              </w:rPr>
              <w:t>98</w:t>
            </w:r>
          </w:p>
        </w:tc>
        <w:tc>
          <w:tcPr>
            <w:tcW w:w="0" w:type="auto"/>
            <w:shd w:val="clear" w:color="auto" w:fill="auto"/>
          </w:tcPr>
          <w:p w:rsidR="00872AC5" w:rsidRPr="005F21AB" w:rsidRDefault="00872AC5">
            <w:pPr>
              <w:autoSpaceDE w:val="0"/>
              <w:autoSpaceDN w:val="0"/>
              <w:adjustRightInd w:val="0"/>
              <w:jc w:val="center"/>
              <w:rPr>
                <w:i/>
                <w:iCs/>
                <w:sz w:val="16"/>
                <w:szCs w:val="16"/>
              </w:rPr>
            </w:pPr>
            <w:r w:rsidRPr="005F21AB">
              <w:rPr>
                <w:i/>
                <w:iCs/>
                <w:sz w:val="16"/>
                <w:szCs w:val="16"/>
              </w:rPr>
              <w:t>9</w:t>
            </w:r>
          </w:p>
        </w:tc>
        <w:tc>
          <w:tcPr>
            <w:tcW w:w="0" w:type="auto"/>
            <w:shd w:val="clear" w:color="auto" w:fill="auto"/>
          </w:tcPr>
          <w:p w:rsidR="00872AC5" w:rsidRPr="005F21AB" w:rsidRDefault="00872AC5">
            <w:pPr>
              <w:autoSpaceDE w:val="0"/>
              <w:autoSpaceDN w:val="0"/>
              <w:adjustRightInd w:val="0"/>
              <w:rPr>
                <w:i/>
                <w:iCs/>
                <w:sz w:val="16"/>
                <w:szCs w:val="16"/>
              </w:rPr>
            </w:pPr>
            <w:r w:rsidRPr="005F21AB">
              <w:rPr>
                <w:i/>
                <w:iCs/>
                <w:sz w:val="16"/>
                <w:szCs w:val="16"/>
              </w:rPr>
              <w:t>Pouvoir éternels</w:t>
            </w:r>
          </w:p>
        </w:tc>
        <w:tc>
          <w:tcPr>
            <w:tcW w:w="0" w:type="auto"/>
            <w:shd w:val="clear" w:color="auto" w:fill="DDDDDD"/>
          </w:tcPr>
          <w:p w:rsidR="00872AC5" w:rsidRPr="005F21AB" w:rsidRDefault="00872AC5">
            <w:pPr>
              <w:autoSpaceDE w:val="0"/>
              <w:autoSpaceDN w:val="0"/>
              <w:adjustRightInd w:val="0"/>
              <w:rPr>
                <w:i/>
                <w:iCs/>
                <w:sz w:val="16"/>
                <w:szCs w:val="16"/>
              </w:rPr>
            </w:pPr>
          </w:p>
        </w:tc>
        <w:tc>
          <w:tcPr>
            <w:tcW w:w="0" w:type="auto"/>
            <w:shd w:val="clear" w:color="auto" w:fill="DDDDDD"/>
          </w:tcPr>
          <w:p w:rsidR="00872AC5" w:rsidRPr="005F21AB" w:rsidRDefault="00872AC5">
            <w:pPr>
              <w:autoSpaceDE w:val="0"/>
              <w:autoSpaceDN w:val="0"/>
              <w:adjustRightInd w:val="0"/>
              <w:rPr>
                <w:i/>
                <w:iCs/>
                <w:sz w:val="16"/>
                <w:szCs w:val="16"/>
              </w:rPr>
            </w:pPr>
          </w:p>
        </w:tc>
      </w:tr>
      <w:tr w:rsidR="00872AC5" w:rsidRPr="005F21AB" w:rsidTr="0085510A">
        <w:tc>
          <w:tcPr>
            <w:tcW w:w="0" w:type="auto"/>
            <w:shd w:val="clear" w:color="auto" w:fill="E2EFD9" w:themeFill="accent6" w:themeFillTint="33"/>
          </w:tcPr>
          <w:p w:rsidR="00872AC5" w:rsidRPr="005F21AB" w:rsidRDefault="0000366C" w:rsidP="004674C5">
            <w:pPr>
              <w:autoSpaceDE w:val="0"/>
              <w:autoSpaceDN w:val="0"/>
              <w:adjustRightInd w:val="0"/>
              <w:jc w:val="center"/>
              <w:rPr>
                <w:sz w:val="16"/>
                <w:szCs w:val="16"/>
              </w:rPr>
            </w:pPr>
            <w:r w:rsidRPr="005F21AB">
              <w:rPr>
                <w:sz w:val="16"/>
                <w:szCs w:val="16"/>
              </w:rPr>
              <w:t>99</w:t>
            </w:r>
          </w:p>
        </w:tc>
        <w:tc>
          <w:tcPr>
            <w:tcW w:w="0" w:type="auto"/>
            <w:shd w:val="clear" w:color="auto" w:fill="E2EFD9" w:themeFill="accent6" w:themeFillTint="33"/>
          </w:tcPr>
          <w:p w:rsidR="00872AC5" w:rsidRPr="005F21AB" w:rsidRDefault="00872AC5">
            <w:pPr>
              <w:autoSpaceDE w:val="0"/>
              <w:autoSpaceDN w:val="0"/>
              <w:adjustRightInd w:val="0"/>
              <w:jc w:val="center"/>
              <w:rPr>
                <w:sz w:val="16"/>
                <w:szCs w:val="16"/>
              </w:rPr>
            </w:pPr>
            <w:r w:rsidRPr="005F21AB">
              <w:rPr>
                <w:sz w:val="16"/>
                <w:szCs w:val="16"/>
              </w:rPr>
              <w:t>10</w:t>
            </w:r>
          </w:p>
        </w:tc>
        <w:tc>
          <w:tcPr>
            <w:tcW w:w="0" w:type="auto"/>
            <w:shd w:val="clear" w:color="auto" w:fill="E2EFD9" w:themeFill="accent6" w:themeFillTint="33"/>
          </w:tcPr>
          <w:p w:rsidR="00872AC5" w:rsidRPr="005F21AB" w:rsidRDefault="00872AC5">
            <w:pPr>
              <w:autoSpaceDE w:val="0"/>
              <w:autoSpaceDN w:val="0"/>
              <w:adjustRightInd w:val="0"/>
              <w:rPr>
                <w:sz w:val="16"/>
                <w:szCs w:val="16"/>
              </w:rPr>
            </w:pPr>
            <w:r w:rsidRPr="005F21AB">
              <w:rPr>
                <w:sz w:val="16"/>
                <w:szCs w:val="16"/>
              </w:rPr>
              <w:t>Don de Dieu</w:t>
            </w:r>
          </w:p>
        </w:tc>
        <w:tc>
          <w:tcPr>
            <w:tcW w:w="0" w:type="auto"/>
            <w:shd w:val="clear" w:color="auto" w:fill="E2EFD9" w:themeFill="accent6" w:themeFillTint="33"/>
          </w:tcPr>
          <w:p w:rsidR="00872AC5" w:rsidRPr="005F21AB" w:rsidRDefault="00872AC5">
            <w:pPr>
              <w:autoSpaceDE w:val="0"/>
              <w:autoSpaceDN w:val="0"/>
              <w:adjustRightInd w:val="0"/>
              <w:rPr>
                <w:sz w:val="16"/>
                <w:szCs w:val="16"/>
              </w:rPr>
            </w:pPr>
            <w:r w:rsidRPr="005F21AB">
              <w:rPr>
                <w:sz w:val="16"/>
                <w:szCs w:val="16"/>
              </w:rPr>
              <w:t xml:space="preserve">Rappelle un mort à la vie  </w:t>
            </w:r>
          </w:p>
        </w:tc>
        <w:tc>
          <w:tcPr>
            <w:tcW w:w="0" w:type="auto"/>
            <w:shd w:val="clear" w:color="auto" w:fill="E2EFD9" w:themeFill="accent6" w:themeFillTint="33"/>
          </w:tcPr>
          <w:p w:rsidR="00872AC5" w:rsidRPr="005F21AB" w:rsidRDefault="00872AC5">
            <w:pPr>
              <w:autoSpaceDE w:val="0"/>
              <w:autoSpaceDN w:val="0"/>
              <w:adjustRightInd w:val="0"/>
              <w:rPr>
                <w:sz w:val="16"/>
                <w:szCs w:val="16"/>
              </w:rPr>
            </w:pPr>
            <w:r w:rsidRPr="005F21AB">
              <w:rPr>
                <w:sz w:val="16"/>
                <w:szCs w:val="16"/>
              </w:rPr>
              <w:t>Res</w:t>
            </w:r>
          </w:p>
        </w:tc>
      </w:tr>
      <w:tr w:rsidR="00872AC5" w:rsidRPr="005F21AB" w:rsidTr="000A763F">
        <w:tc>
          <w:tcPr>
            <w:tcW w:w="0" w:type="auto"/>
            <w:shd w:val="clear" w:color="auto" w:fill="auto"/>
          </w:tcPr>
          <w:p w:rsidR="00872AC5" w:rsidRPr="005F21AB" w:rsidRDefault="0000366C" w:rsidP="004674C5">
            <w:pPr>
              <w:autoSpaceDE w:val="0"/>
              <w:autoSpaceDN w:val="0"/>
              <w:adjustRightInd w:val="0"/>
              <w:jc w:val="center"/>
              <w:rPr>
                <w:sz w:val="16"/>
                <w:szCs w:val="16"/>
              </w:rPr>
            </w:pPr>
            <w:r w:rsidRPr="005F21AB">
              <w:rPr>
                <w:sz w:val="16"/>
                <w:szCs w:val="16"/>
              </w:rPr>
              <w:t>100</w:t>
            </w:r>
          </w:p>
        </w:tc>
        <w:tc>
          <w:tcPr>
            <w:tcW w:w="0" w:type="auto"/>
            <w:shd w:val="clear" w:color="auto" w:fill="auto"/>
          </w:tcPr>
          <w:p w:rsidR="00872AC5" w:rsidRPr="005F21AB" w:rsidRDefault="00872AC5" w:rsidP="0005169E">
            <w:pPr>
              <w:autoSpaceDE w:val="0"/>
              <w:autoSpaceDN w:val="0"/>
              <w:adjustRightInd w:val="0"/>
              <w:jc w:val="center"/>
              <w:rPr>
                <w:sz w:val="16"/>
                <w:szCs w:val="16"/>
              </w:rPr>
            </w:pPr>
            <w:r w:rsidRPr="005F21AB">
              <w:rPr>
                <w:sz w:val="16"/>
                <w:szCs w:val="16"/>
              </w:rPr>
              <w:t>15</w:t>
            </w:r>
          </w:p>
        </w:tc>
        <w:tc>
          <w:tcPr>
            <w:tcW w:w="0" w:type="auto"/>
            <w:shd w:val="clear" w:color="auto" w:fill="auto"/>
          </w:tcPr>
          <w:p w:rsidR="00872AC5" w:rsidRPr="005F21AB" w:rsidRDefault="00872AC5" w:rsidP="0005169E">
            <w:pPr>
              <w:autoSpaceDE w:val="0"/>
              <w:autoSpaceDN w:val="0"/>
              <w:adjustRightInd w:val="0"/>
              <w:rPr>
                <w:sz w:val="16"/>
                <w:szCs w:val="16"/>
              </w:rPr>
            </w:pPr>
            <w:r w:rsidRPr="005F21AB">
              <w:rPr>
                <w:sz w:val="16"/>
                <w:szCs w:val="16"/>
              </w:rPr>
              <w:t>Puissance du Serpent</w:t>
            </w:r>
          </w:p>
        </w:tc>
        <w:tc>
          <w:tcPr>
            <w:tcW w:w="0" w:type="auto"/>
            <w:shd w:val="clear" w:color="auto" w:fill="auto"/>
          </w:tcPr>
          <w:p w:rsidR="00872AC5" w:rsidRPr="005F21AB" w:rsidRDefault="00872AC5" w:rsidP="0005169E">
            <w:pPr>
              <w:autoSpaceDE w:val="0"/>
              <w:autoSpaceDN w:val="0"/>
              <w:adjustRightInd w:val="0"/>
              <w:rPr>
                <w:sz w:val="16"/>
                <w:szCs w:val="16"/>
              </w:rPr>
            </w:pPr>
            <w:r w:rsidRPr="005F21AB">
              <w:rPr>
                <w:sz w:val="16"/>
                <w:szCs w:val="16"/>
              </w:rPr>
              <w:t>Transforme le magicien en un dragon volant</w:t>
            </w:r>
          </w:p>
        </w:tc>
        <w:tc>
          <w:tcPr>
            <w:tcW w:w="0" w:type="auto"/>
          </w:tcPr>
          <w:p w:rsidR="00872AC5" w:rsidRPr="005F21AB" w:rsidRDefault="00872AC5" w:rsidP="0005169E">
            <w:pPr>
              <w:autoSpaceDE w:val="0"/>
              <w:autoSpaceDN w:val="0"/>
              <w:adjustRightInd w:val="0"/>
              <w:rPr>
                <w:sz w:val="16"/>
                <w:szCs w:val="16"/>
              </w:rPr>
            </w:pPr>
            <w:r w:rsidRPr="005F21AB">
              <w:rPr>
                <w:sz w:val="16"/>
                <w:szCs w:val="16"/>
              </w:rPr>
              <w:t>Alt</w:t>
            </w:r>
          </w:p>
        </w:tc>
      </w:tr>
    </w:tbl>
    <w:p w:rsidR="00103D22" w:rsidRPr="005F21AB" w:rsidRDefault="001519A0" w:rsidP="00631932">
      <w:pPr>
        <w:pStyle w:val="Titre3"/>
      </w:pPr>
      <w:bookmarkStart w:id="75" w:name="_Toc82915912"/>
      <w:bookmarkStart w:id="76" w:name="_Toc198546111"/>
      <w:r w:rsidRPr="005F21AB">
        <w:t>3.3.</w:t>
      </w:r>
      <w:r w:rsidR="001E6C8E" w:rsidRPr="005F21AB">
        <w:t>4</w:t>
      </w:r>
      <w:r w:rsidRPr="005F21AB">
        <w:t xml:space="preserve"> </w:t>
      </w:r>
      <w:r w:rsidR="00103D22" w:rsidRPr="005F21AB">
        <w:t>Magie d’El’Der</w:t>
      </w:r>
      <w:bookmarkEnd w:id="75"/>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463"/>
        <w:gridCol w:w="2102"/>
        <w:gridCol w:w="5448"/>
        <w:gridCol w:w="648"/>
      </w:tblGrid>
      <w:tr w:rsidR="00181022" w:rsidRPr="005F21AB" w:rsidTr="000A763F">
        <w:tc>
          <w:tcPr>
            <w:tcW w:w="0" w:type="auto"/>
            <w:shd w:val="clear" w:color="auto" w:fill="E0E0E0"/>
          </w:tcPr>
          <w:p w:rsidR="00181022" w:rsidRPr="005F21AB" w:rsidRDefault="00181022" w:rsidP="004674C5">
            <w:pPr>
              <w:autoSpaceDE w:val="0"/>
              <w:autoSpaceDN w:val="0"/>
              <w:adjustRightInd w:val="0"/>
              <w:jc w:val="center"/>
              <w:rPr>
                <w:b/>
                <w:bCs/>
                <w:sz w:val="16"/>
                <w:szCs w:val="16"/>
              </w:rPr>
            </w:pPr>
            <w:r w:rsidRPr="005F21AB">
              <w:rPr>
                <w:b/>
                <w:bCs/>
                <w:sz w:val="16"/>
                <w:szCs w:val="16"/>
              </w:rPr>
              <w:t>D100</w:t>
            </w:r>
          </w:p>
        </w:tc>
        <w:tc>
          <w:tcPr>
            <w:tcW w:w="0" w:type="auto"/>
            <w:shd w:val="clear" w:color="auto" w:fill="E0E0E0"/>
          </w:tcPr>
          <w:p w:rsidR="00181022" w:rsidRPr="005F21AB" w:rsidRDefault="00181022">
            <w:pPr>
              <w:autoSpaceDE w:val="0"/>
              <w:autoSpaceDN w:val="0"/>
              <w:adjustRightInd w:val="0"/>
              <w:jc w:val="center"/>
              <w:rPr>
                <w:b/>
                <w:bCs/>
                <w:sz w:val="16"/>
                <w:szCs w:val="16"/>
              </w:rPr>
            </w:pPr>
            <w:r w:rsidRPr="005F21AB">
              <w:rPr>
                <w:b/>
                <w:bCs/>
                <w:sz w:val="16"/>
                <w:szCs w:val="16"/>
              </w:rPr>
              <w:t>DS</w:t>
            </w:r>
          </w:p>
        </w:tc>
        <w:tc>
          <w:tcPr>
            <w:tcW w:w="0" w:type="auto"/>
            <w:shd w:val="clear" w:color="auto" w:fill="E0E0E0"/>
          </w:tcPr>
          <w:p w:rsidR="00181022" w:rsidRPr="005F21AB" w:rsidRDefault="00181022">
            <w:pPr>
              <w:autoSpaceDE w:val="0"/>
              <w:autoSpaceDN w:val="0"/>
              <w:adjustRightInd w:val="0"/>
              <w:rPr>
                <w:sz w:val="16"/>
                <w:szCs w:val="16"/>
              </w:rPr>
            </w:pPr>
            <w:r w:rsidRPr="005F21AB">
              <w:rPr>
                <w:b/>
                <w:bCs/>
                <w:sz w:val="16"/>
                <w:szCs w:val="16"/>
              </w:rPr>
              <w:t>Nom Original</w:t>
            </w:r>
            <w:r w:rsidRPr="005F21AB">
              <w:rPr>
                <w:sz w:val="16"/>
                <w:szCs w:val="16"/>
              </w:rPr>
              <w:t xml:space="preserve"> </w:t>
            </w:r>
          </w:p>
        </w:tc>
        <w:tc>
          <w:tcPr>
            <w:tcW w:w="0" w:type="auto"/>
            <w:shd w:val="clear" w:color="auto" w:fill="E0E0E0"/>
          </w:tcPr>
          <w:p w:rsidR="00181022" w:rsidRPr="005F21AB" w:rsidRDefault="00181022">
            <w:pPr>
              <w:autoSpaceDE w:val="0"/>
              <w:autoSpaceDN w:val="0"/>
              <w:adjustRightInd w:val="0"/>
              <w:rPr>
                <w:b/>
                <w:bCs/>
                <w:sz w:val="16"/>
                <w:szCs w:val="16"/>
              </w:rPr>
            </w:pPr>
            <w:r w:rsidRPr="005F21AB">
              <w:rPr>
                <w:b/>
                <w:bCs/>
                <w:sz w:val="16"/>
                <w:szCs w:val="16"/>
              </w:rPr>
              <w:t>Description</w:t>
            </w:r>
          </w:p>
        </w:tc>
        <w:tc>
          <w:tcPr>
            <w:tcW w:w="0" w:type="auto"/>
            <w:shd w:val="clear" w:color="auto" w:fill="E0E0E0"/>
          </w:tcPr>
          <w:p w:rsidR="00181022" w:rsidRPr="005F21AB" w:rsidRDefault="00181022">
            <w:pPr>
              <w:autoSpaceDE w:val="0"/>
              <w:autoSpaceDN w:val="0"/>
              <w:adjustRightInd w:val="0"/>
              <w:rPr>
                <w:b/>
                <w:bCs/>
                <w:sz w:val="16"/>
                <w:szCs w:val="16"/>
              </w:rPr>
            </w:pPr>
            <w:r w:rsidRPr="005F21AB">
              <w:rPr>
                <w:b/>
                <w:bCs/>
                <w:sz w:val="16"/>
                <w:szCs w:val="16"/>
              </w:rPr>
              <w:t>Type</w:t>
            </w:r>
          </w:p>
        </w:tc>
      </w:tr>
      <w:tr w:rsidR="00181022" w:rsidRPr="005F21AB" w:rsidTr="000A763F">
        <w:tc>
          <w:tcPr>
            <w:tcW w:w="0" w:type="auto"/>
            <w:shd w:val="clear" w:color="auto" w:fill="auto"/>
          </w:tcPr>
          <w:p w:rsidR="00181022" w:rsidRPr="005F21AB" w:rsidRDefault="00F27F12" w:rsidP="004674C5">
            <w:pPr>
              <w:autoSpaceDE w:val="0"/>
              <w:autoSpaceDN w:val="0"/>
              <w:adjustRightInd w:val="0"/>
              <w:jc w:val="center"/>
              <w:rPr>
                <w:sz w:val="16"/>
                <w:szCs w:val="16"/>
              </w:rPr>
            </w:pPr>
            <w:r w:rsidRPr="005F21AB">
              <w:rPr>
                <w:sz w:val="16"/>
                <w:szCs w:val="16"/>
              </w:rPr>
              <w:t>01-05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Brume ancienne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Crée un brouillard total autour du mage</w:t>
            </w:r>
          </w:p>
        </w:tc>
        <w:tc>
          <w:tcPr>
            <w:tcW w:w="0" w:type="auto"/>
          </w:tcPr>
          <w:p w:rsidR="00181022" w:rsidRPr="005F21AB" w:rsidRDefault="00181022">
            <w:pPr>
              <w:autoSpaceDE w:val="0"/>
              <w:autoSpaceDN w:val="0"/>
              <w:adjustRightInd w:val="0"/>
              <w:rPr>
                <w:sz w:val="16"/>
                <w:szCs w:val="16"/>
              </w:rPr>
            </w:pPr>
            <w:r w:rsidRPr="005F21AB">
              <w:rPr>
                <w:sz w:val="16"/>
                <w:szCs w:val="16"/>
              </w:rPr>
              <w:t>Inv</w:t>
            </w:r>
          </w:p>
        </w:tc>
      </w:tr>
      <w:tr w:rsidR="00181022" w:rsidRPr="005F21AB" w:rsidTr="00181022">
        <w:tc>
          <w:tcPr>
            <w:tcW w:w="0" w:type="auto"/>
            <w:shd w:val="clear" w:color="auto" w:fill="auto"/>
          </w:tcPr>
          <w:p w:rsidR="00181022" w:rsidRPr="005F21AB" w:rsidRDefault="00F27F12" w:rsidP="004674C5">
            <w:pPr>
              <w:autoSpaceDE w:val="0"/>
              <w:autoSpaceDN w:val="0"/>
              <w:adjustRightInd w:val="0"/>
              <w:jc w:val="center"/>
              <w:rPr>
                <w:sz w:val="16"/>
                <w:szCs w:val="16"/>
              </w:rPr>
            </w:pPr>
            <w:r w:rsidRPr="005F21AB">
              <w:rPr>
                <w:sz w:val="16"/>
                <w:szCs w:val="16"/>
              </w:rPr>
              <w:t>06-10</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Dispute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Force les victimes à se battre contre leurs amis</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181022">
        <w:tc>
          <w:tcPr>
            <w:tcW w:w="0" w:type="auto"/>
            <w:shd w:val="clear" w:color="auto" w:fill="auto"/>
          </w:tcPr>
          <w:p w:rsidR="00181022" w:rsidRPr="005F21AB" w:rsidRDefault="00F27F12" w:rsidP="004674C5">
            <w:pPr>
              <w:autoSpaceDE w:val="0"/>
              <w:autoSpaceDN w:val="0"/>
              <w:adjustRightInd w:val="0"/>
              <w:jc w:val="center"/>
              <w:rPr>
                <w:sz w:val="16"/>
                <w:szCs w:val="16"/>
              </w:rPr>
            </w:pPr>
            <w:r w:rsidRPr="005F21AB">
              <w:rPr>
                <w:sz w:val="16"/>
                <w:szCs w:val="16"/>
              </w:rPr>
              <w:t>11-15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Eaux anciennes</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 xml:space="preserve">Change l’eau en eau potable </w:t>
            </w:r>
            <w:r w:rsidR="00C749B6" w:rsidRPr="005F21AB">
              <w:rPr>
                <w:sz w:val="16"/>
                <w:szCs w:val="16"/>
              </w:rPr>
              <w:t>quel que</w:t>
            </w:r>
            <w:r w:rsidRPr="005F21AB">
              <w:rPr>
                <w:sz w:val="16"/>
                <w:szCs w:val="16"/>
              </w:rPr>
              <w:t xml:space="preserve"> soit son état original</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F27F12" w:rsidP="004674C5">
            <w:pPr>
              <w:autoSpaceDE w:val="0"/>
              <w:autoSpaceDN w:val="0"/>
              <w:adjustRightInd w:val="0"/>
              <w:jc w:val="center"/>
              <w:rPr>
                <w:sz w:val="16"/>
                <w:szCs w:val="16"/>
              </w:rPr>
            </w:pPr>
            <w:r w:rsidRPr="005F21AB">
              <w:rPr>
                <w:sz w:val="16"/>
                <w:szCs w:val="16"/>
              </w:rPr>
              <w:t>16-20</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Haine éternelle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Force la victime à tuer une cible désignée</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F27F12" w:rsidP="004674C5">
            <w:pPr>
              <w:autoSpaceDE w:val="0"/>
              <w:autoSpaceDN w:val="0"/>
              <w:adjustRightInd w:val="0"/>
              <w:jc w:val="center"/>
              <w:rPr>
                <w:sz w:val="16"/>
                <w:szCs w:val="16"/>
              </w:rPr>
            </w:pPr>
            <w:r w:rsidRPr="005F21AB">
              <w:rPr>
                <w:sz w:val="16"/>
                <w:szCs w:val="16"/>
              </w:rPr>
              <w:t>21-25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Mascarade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Fait croire à la victime que le mage est un proche</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85510A">
        <w:tc>
          <w:tcPr>
            <w:tcW w:w="0" w:type="auto"/>
            <w:shd w:val="clear" w:color="auto" w:fill="F2F2F2" w:themeFill="background1" w:themeFillShade="F2"/>
          </w:tcPr>
          <w:p w:rsidR="00181022" w:rsidRPr="005F21AB" w:rsidRDefault="00F27F12" w:rsidP="004674C5">
            <w:pPr>
              <w:autoSpaceDE w:val="0"/>
              <w:autoSpaceDN w:val="0"/>
              <w:adjustRightInd w:val="0"/>
              <w:jc w:val="center"/>
              <w:rPr>
                <w:sz w:val="16"/>
                <w:szCs w:val="16"/>
              </w:rPr>
            </w:pPr>
            <w:r w:rsidRPr="005F21AB">
              <w:rPr>
                <w:sz w:val="16"/>
                <w:szCs w:val="16"/>
              </w:rPr>
              <w:t>26-29</w:t>
            </w:r>
          </w:p>
        </w:tc>
        <w:tc>
          <w:tcPr>
            <w:tcW w:w="0" w:type="auto"/>
            <w:shd w:val="clear" w:color="auto" w:fill="F2F2F2" w:themeFill="background1" w:themeFillShade="F2"/>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F2F2F2" w:themeFill="background1" w:themeFillShade="F2"/>
          </w:tcPr>
          <w:p w:rsidR="00181022" w:rsidRPr="005F21AB" w:rsidRDefault="00181022">
            <w:pPr>
              <w:autoSpaceDE w:val="0"/>
              <w:autoSpaceDN w:val="0"/>
              <w:adjustRightInd w:val="0"/>
              <w:rPr>
                <w:sz w:val="16"/>
                <w:szCs w:val="16"/>
              </w:rPr>
            </w:pPr>
            <w:r w:rsidRPr="005F21AB">
              <w:rPr>
                <w:sz w:val="16"/>
                <w:szCs w:val="16"/>
              </w:rPr>
              <w:t>Liberté totale</w:t>
            </w:r>
          </w:p>
        </w:tc>
        <w:tc>
          <w:tcPr>
            <w:tcW w:w="0" w:type="auto"/>
            <w:shd w:val="clear" w:color="auto" w:fill="F2F2F2" w:themeFill="background1" w:themeFillShade="F2"/>
          </w:tcPr>
          <w:p w:rsidR="00181022" w:rsidRPr="005F21AB" w:rsidRDefault="00181022">
            <w:pPr>
              <w:autoSpaceDE w:val="0"/>
              <w:autoSpaceDN w:val="0"/>
              <w:adjustRightInd w:val="0"/>
              <w:rPr>
                <w:sz w:val="16"/>
                <w:szCs w:val="16"/>
              </w:rPr>
            </w:pPr>
            <w:r w:rsidRPr="005F21AB">
              <w:rPr>
                <w:sz w:val="16"/>
                <w:szCs w:val="16"/>
              </w:rPr>
              <w:t>Rend la cible innocente de tout et facile à embusquer</w:t>
            </w:r>
          </w:p>
        </w:tc>
        <w:tc>
          <w:tcPr>
            <w:tcW w:w="0" w:type="auto"/>
            <w:shd w:val="clear" w:color="auto" w:fill="F2F2F2" w:themeFill="background1" w:themeFillShade="F2"/>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BA0A21" w:rsidP="004674C5">
            <w:pPr>
              <w:autoSpaceDE w:val="0"/>
              <w:autoSpaceDN w:val="0"/>
              <w:adjustRightInd w:val="0"/>
              <w:jc w:val="center"/>
              <w:rPr>
                <w:sz w:val="16"/>
                <w:szCs w:val="16"/>
              </w:rPr>
            </w:pPr>
            <w:r w:rsidRPr="005F21AB">
              <w:rPr>
                <w:sz w:val="16"/>
                <w:szCs w:val="16"/>
              </w:rPr>
              <w:t>30-33</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Animalité</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Permet au mage de prendre la forme d’un animal particulier</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BA0A21" w:rsidP="004674C5">
            <w:pPr>
              <w:autoSpaceDE w:val="0"/>
              <w:autoSpaceDN w:val="0"/>
              <w:adjustRightInd w:val="0"/>
              <w:jc w:val="center"/>
              <w:rPr>
                <w:sz w:val="16"/>
                <w:szCs w:val="16"/>
              </w:rPr>
            </w:pPr>
            <w:r w:rsidRPr="005F21AB">
              <w:rPr>
                <w:sz w:val="16"/>
                <w:szCs w:val="16"/>
              </w:rPr>
              <w:t>34-37</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Froid mortel</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Gèle une ère en endommageant plantes et créatures</w:t>
            </w:r>
          </w:p>
        </w:tc>
        <w:tc>
          <w:tcPr>
            <w:tcW w:w="0" w:type="auto"/>
          </w:tcPr>
          <w:p w:rsidR="00181022" w:rsidRPr="005F21AB" w:rsidRDefault="00181022">
            <w:pPr>
              <w:autoSpaceDE w:val="0"/>
              <w:autoSpaceDN w:val="0"/>
              <w:adjustRightInd w:val="0"/>
              <w:rPr>
                <w:sz w:val="16"/>
                <w:szCs w:val="16"/>
              </w:rPr>
            </w:pPr>
            <w:r w:rsidRPr="005F21AB">
              <w:rPr>
                <w:sz w:val="16"/>
                <w:szCs w:val="16"/>
              </w:rPr>
              <w:t>Des</w:t>
            </w:r>
          </w:p>
        </w:tc>
      </w:tr>
      <w:tr w:rsidR="00181022" w:rsidRPr="005F21AB" w:rsidTr="000A763F">
        <w:tc>
          <w:tcPr>
            <w:tcW w:w="0" w:type="auto"/>
            <w:shd w:val="clear" w:color="auto" w:fill="auto"/>
          </w:tcPr>
          <w:p w:rsidR="00181022" w:rsidRPr="005F21AB" w:rsidRDefault="00BA0A21" w:rsidP="004674C5">
            <w:pPr>
              <w:autoSpaceDE w:val="0"/>
              <w:autoSpaceDN w:val="0"/>
              <w:adjustRightInd w:val="0"/>
              <w:jc w:val="center"/>
              <w:rPr>
                <w:sz w:val="16"/>
                <w:szCs w:val="16"/>
              </w:rPr>
            </w:pPr>
            <w:r w:rsidRPr="005F21AB">
              <w:rPr>
                <w:sz w:val="16"/>
                <w:szCs w:val="16"/>
              </w:rPr>
              <w:t>38-41</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Langage primal</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Permet de communiquer avec des choses</w:t>
            </w:r>
          </w:p>
        </w:tc>
        <w:tc>
          <w:tcPr>
            <w:tcW w:w="0" w:type="auto"/>
          </w:tcPr>
          <w:p w:rsidR="00181022" w:rsidRPr="005F21AB" w:rsidRDefault="00181022">
            <w:pPr>
              <w:autoSpaceDE w:val="0"/>
              <w:autoSpaceDN w:val="0"/>
              <w:adjustRightInd w:val="0"/>
              <w:rPr>
                <w:sz w:val="16"/>
                <w:szCs w:val="16"/>
              </w:rPr>
            </w:pPr>
            <w:r w:rsidRPr="005F21AB">
              <w:rPr>
                <w:sz w:val="16"/>
                <w:szCs w:val="16"/>
              </w:rPr>
              <w:t>Inv</w:t>
            </w:r>
          </w:p>
        </w:tc>
      </w:tr>
      <w:tr w:rsidR="00181022" w:rsidRPr="005F21AB" w:rsidTr="000A763F">
        <w:tc>
          <w:tcPr>
            <w:tcW w:w="0" w:type="auto"/>
            <w:shd w:val="clear" w:color="auto" w:fill="auto"/>
          </w:tcPr>
          <w:p w:rsidR="00181022" w:rsidRPr="005F21AB" w:rsidRDefault="00BA0A21" w:rsidP="004674C5">
            <w:pPr>
              <w:autoSpaceDE w:val="0"/>
              <w:autoSpaceDN w:val="0"/>
              <w:adjustRightInd w:val="0"/>
              <w:jc w:val="center"/>
              <w:rPr>
                <w:sz w:val="16"/>
                <w:szCs w:val="16"/>
              </w:rPr>
            </w:pPr>
            <w:r w:rsidRPr="005F21AB">
              <w:rPr>
                <w:sz w:val="16"/>
                <w:szCs w:val="16"/>
              </w:rPr>
              <w:t>42-45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Mémoire perdue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Supprime totalement la mémoire d’une victime pour une période</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181022">
        <w:tc>
          <w:tcPr>
            <w:tcW w:w="0" w:type="auto"/>
            <w:shd w:val="clear" w:color="auto" w:fill="auto"/>
          </w:tcPr>
          <w:p w:rsidR="00181022" w:rsidRPr="005F21AB" w:rsidRDefault="00BA0A21" w:rsidP="004674C5">
            <w:pPr>
              <w:autoSpaceDE w:val="0"/>
              <w:autoSpaceDN w:val="0"/>
              <w:adjustRightInd w:val="0"/>
              <w:jc w:val="center"/>
              <w:rPr>
                <w:sz w:val="16"/>
                <w:szCs w:val="16"/>
              </w:rPr>
            </w:pPr>
            <w:r w:rsidRPr="005F21AB">
              <w:rPr>
                <w:sz w:val="16"/>
                <w:szCs w:val="16"/>
              </w:rPr>
              <w:t>46-49</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Paix éternelle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Supprime toute hostilité dans un rayon du mage</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BA0A21" w:rsidP="004674C5">
            <w:pPr>
              <w:autoSpaceDE w:val="0"/>
              <w:autoSpaceDN w:val="0"/>
              <w:adjustRightInd w:val="0"/>
              <w:jc w:val="center"/>
              <w:rPr>
                <w:iCs/>
                <w:sz w:val="16"/>
                <w:szCs w:val="16"/>
              </w:rPr>
            </w:pPr>
            <w:r w:rsidRPr="005F21AB">
              <w:rPr>
                <w:iCs/>
                <w:sz w:val="16"/>
                <w:szCs w:val="16"/>
              </w:rPr>
              <w:t>50-53</w:t>
            </w:r>
          </w:p>
        </w:tc>
        <w:tc>
          <w:tcPr>
            <w:tcW w:w="0" w:type="auto"/>
            <w:shd w:val="clear" w:color="auto" w:fill="auto"/>
          </w:tcPr>
          <w:p w:rsidR="00181022" w:rsidRPr="005F21AB" w:rsidRDefault="00181022">
            <w:pPr>
              <w:autoSpaceDE w:val="0"/>
              <w:autoSpaceDN w:val="0"/>
              <w:adjustRightInd w:val="0"/>
              <w:jc w:val="center"/>
              <w:rPr>
                <w:i/>
                <w:iCs/>
                <w:sz w:val="16"/>
                <w:szCs w:val="16"/>
              </w:rPr>
            </w:pPr>
            <w:r w:rsidRPr="005F21AB">
              <w:rPr>
                <w:i/>
                <w:iCs/>
                <w:sz w:val="16"/>
                <w:szCs w:val="16"/>
              </w:rPr>
              <w:t>3</w:t>
            </w:r>
          </w:p>
        </w:tc>
        <w:tc>
          <w:tcPr>
            <w:tcW w:w="0" w:type="auto"/>
            <w:shd w:val="clear" w:color="auto" w:fill="auto"/>
          </w:tcPr>
          <w:p w:rsidR="00181022" w:rsidRPr="005F21AB" w:rsidRDefault="00181022">
            <w:pPr>
              <w:autoSpaceDE w:val="0"/>
              <w:autoSpaceDN w:val="0"/>
              <w:adjustRightInd w:val="0"/>
              <w:rPr>
                <w:i/>
                <w:iCs/>
                <w:sz w:val="16"/>
                <w:szCs w:val="16"/>
              </w:rPr>
            </w:pPr>
            <w:r w:rsidRPr="005F21AB">
              <w:rPr>
                <w:i/>
                <w:iCs/>
                <w:sz w:val="16"/>
                <w:szCs w:val="16"/>
              </w:rPr>
              <w:t>Pouvoir de la tempête</w:t>
            </w:r>
          </w:p>
        </w:tc>
        <w:tc>
          <w:tcPr>
            <w:tcW w:w="0" w:type="auto"/>
            <w:shd w:val="clear" w:color="auto" w:fill="DDDDDD"/>
          </w:tcPr>
          <w:p w:rsidR="00181022" w:rsidRPr="005F21AB" w:rsidRDefault="00181022">
            <w:pPr>
              <w:autoSpaceDE w:val="0"/>
              <w:autoSpaceDN w:val="0"/>
              <w:adjustRightInd w:val="0"/>
              <w:rPr>
                <w:i/>
                <w:iCs/>
                <w:sz w:val="16"/>
                <w:szCs w:val="16"/>
              </w:rPr>
            </w:pPr>
          </w:p>
        </w:tc>
        <w:tc>
          <w:tcPr>
            <w:tcW w:w="0" w:type="auto"/>
            <w:shd w:val="clear" w:color="auto" w:fill="DDDDDD"/>
          </w:tcPr>
          <w:p w:rsidR="00181022" w:rsidRPr="005F21AB" w:rsidRDefault="00181022">
            <w:pPr>
              <w:autoSpaceDE w:val="0"/>
              <w:autoSpaceDN w:val="0"/>
              <w:adjustRightInd w:val="0"/>
              <w:rPr>
                <w:i/>
                <w:iCs/>
                <w:sz w:val="16"/>
                <w:szCs w:val="16"/>
              </w:rPr>
            </w:pPr>
          </w:p>
        </w:tc>
      </w:tr>
      <w:tr w:rsidR="00181022" w:rsidRPr="005F21AB" w:rsidTr="000A763F">
        <w:tc>
          <w:tcPr>
            <w:tcW w:w="0" w:type="auto"/>
            <w:shd w:val="clear" w:color="auto" w:fill="auto"/>
          </w:tcPr>
          <w:p w:rsidR="00181022" w:rsidRPr="005F21AB" w:rsidRDefault="00BA0A21" w:rsidP="004674C5">
            <w:pPr>
              <w:autoSpaceDE w:val="0"/>
              <w:autoSpaceDN w:val="0"/>
              <w:adjustRightInd w:val="0"/>
              <w:jc w:val="center"/>
              <w:rPr>
                <w:iCs/>
                <w:sz w:val="16"/>
                <w:szCs w:val="16"/>
              </w:rPr>
            </w:pPr>
            <w:r w:rsidRPr="005F21AB">
              <w:rPr>
                <w:iCs/>
                <w:sz w:val="16"/>
                <w:szCs w:val="16"/>
              </w:rPr>
              <w:t>54-57</w:t>
            </w:r>
          </w:p>
        </w:tc>
        <w:tc>
          <w:tcPr>
            <w:tcW w:w="0" w:type="auto"/>
            <w:shd w:val="clear" w:color="auto" w:fill="auto"/>
          </w:tcPr>
          <w:p w:rsidR="00181022" w:rsidRPr="005F21AB" w:rsidRDefault="00181022">
            <w:pPr>
              <w:autoSpaceDE w:val="0"/>
              <w:autoSpaceDN w:val="0"/>
              <w:adjustRightInd w:val="0"/>
              <w:jc w:val="center"/>
              <w:rPr>
                <w:i/>
                <w:iCs/>
                <w:sz w:val="16"/>
                <w:szCs w:val="16"/>
              </w:rPr>
            </w:pPr>
            <w:r w:rsidRPr="005F21AB">
              <w:rPr>
                <w:i/>
                <w:iCs/>
                <w:sz w:val="16"/>
                <w:szCs w:val="16"/>
              </w:rPr>
              <w:t>3</w:t>
            </w:r>
          </w:p>
        </w:tc>
        <w:tc>
          <w:tcPr>
            <w:tcW w:w="0" w:type="auto"/>
            <w:shd w:val="clear" w:color="auto" w:fill="auto"/>
          </w:tcPr>
          <w:p w:rsidR="00181022" w:rsidRPr="005F21AB" w:rsidRDefault="00181022">
            <w:pPr>
              <w:autoSpaceDE w:val="0"/>
              <w:autoSpaceDN w:val="0"/>
              <w:adjustRightInd w:val="0"/>
              <w:rPr>
                <w:i/>
                <w:iCs/>
                <w:sz w:val="16"/>
                <w:szCs w:val="16"/>
              </w:rPr>
            </w:pPr>
            <w:r w:rsidRPr="005F21AB">
              <w:rPr>
                <w:i/>
                <w:iCs/>
                <w:sz w:val="16"/>
                <w:szCs w:val="16"/>
              </w:rPr>
              <w:t>Pouvoir des illusions</w:t>
            </w:r>
          </w:p>
        </w:tc>
        <w:tc>
          <w:tcPr>
            <w:tcW w:w="0" w:type="auto"/>
            <w:shd w:val="clear" w:color="auto" w:fill="DDDDDD"/>
          </w:tcPr>
          <w:p w:rsidR="00181022" w:rsidRPr="005F21AB" w:rsidRDefault="00181022">
            <w:pPr>
              <w:autoSpaceDE w:val="0"/>
              <w:autoSpaceDN w:val="0"/>
              <w:adjustRightInd w:val="0"/>
              <w:rPr>
                <w:i/>
                <w:iCs/>
                <w:sz w:val="16"/>
                <w:szCs w:val="16"/>
              </w:rPr>
            </w:pPr>
          </w:p>
        </w:tc>
        <w:tc>
          <w:tcPr>
            <w:tcW w:w="0" w:type="auto"/>
            <w:shd w:val="clear" w:color="auto" w:fill="DDDDDD"/>
          </w:tcPr>
          <w:p w:rsidR="00181022" w:rsidRPr="005F21AB" w:rsidRDefault="00181022">
            <w:pPr>
              <w:autoSpaceDE w:val="0"/>
              <w:autoSpaceDN w:val="0"/>
              <w:adjustRightInd w:val="0"/>
              <w:rPr>
                <w:i/>
                <w:iCs/>
                <w:sz w:val="16"/>
                <w:szCs w:val="16"/>
              </w:rPr>
            </w:pPr>
          </w:p>
        </w:tc>
      </w:tr>
      <w:tr w:rsidR="00181022" w:rsidRPr="005F21AB" w:rsidTr="000A763F">
        <w:tc>
          <w:tcPr>
            <w:tcW w:w="0" w:type="auto"/>
            <w:shd w:val="clear" w:color="auto" w:fill="auto"/>
          </w:tcPr>
          <w:p w:rsidR="00181022" w:rsidRPr="005F21AB" w:rsidRDefault="00BA0A21" w:rsidP="004674C5">
            <w:pPr>
              <w:autoSpaceDE w:val="0"/>
              <w:autoSpaceDN w:val="0"/>
              <w:adjustRightInd w:val="0"/>
              <w:jc w:val="center"/>
              <w:rPr>
                <w:iCs/>
                <w:sz w:val="16"/>
                <w:szCs w:val="16"/>
              </w:rPr>
            </w:pPr>
            <w:r w:rsidRPr="005F21AB">
              <w:rPr>
                <w:iCs/>
                <w:sz w:val="16"/>
                <w:szCs w:val="16"/>
              </w:rPr>
              <w:t>58-61</w:t>
            </w:r>
          </w:p>
        </w:tc>
        <w:tc>
          <w:tcPr>
            <w:tcW w:w="0" w:type="auto"/>
            <w:shd w:val="clear" w:color="auto" w:fill="auto"/>
          </w:tcPr>
          <w:p w:rsidR="00181022" w:rsidRPr="005F21AB" w:rsidRDefault="00181022">
            <w:pPr>
              <w:autoSpaceDE w:val="0"/>
              <w:autoSpaceDN w:val="0"/>
              <w:adjustRightInd w:val="0"/>
              <w:jc w:val="center"/>
              <w:rPr>
                <w:i/>
                <w:iCs/>
                <w:sz w:val="16"/>
                <w:szCs w:val="16"/>
              </w:rPr>
            </w:pPr>
            <w:r w:rsidRPr="005F21AB">
              <w:rPr>
                <w:i/>
                <w:iCs/>
                <w:sz w:val="16"/>
                <w:szCs w:val="16"/>
              </w:rPr>
              <w:t>3</w:t>
            </w:r>
          </w:p>
        </w:tc>
        <w:tc>
          <w:tcPr>
            <w:tcW w:w="0" w:type="auto"/>
            <w:shd w:val="clear" w:color="auto" w:fill="auto"/>
          </w:tcPr>
          <w:p w:rsidR="00181022" w:rsidRPr="005F21AB" w:rsidRDefault="00181022">
            <w:pPr>
              <w:autoSpaceDE w:val="0"/>
              <w:autoSpaceDN w:val="0"/>
              <w:adjustRightInd w:val="0"/>
              <w:rPr>
                <w:i/>
                <w:iCs/>
                <w:sz w:val="16"/>
                <w:szCs w:val="16"/>
              </w:rPr>
            </w:pPr>
            <w:r w:rsidRPr="005F21AB">
              <w:rPr>
                <w:i/>
                <w:iCs/>
                <w:sz w:val="16"/>
                <w:szCs w:val="16"/>
              </w:rPr>
              <w:t>Pouvoir du désert</w:t>
            </w:r>
          </w:p>
        </w:tc>
        <w:tc>
          <w:tcPr>
            <w:tcW w:w="0" w:type="auto"/>
            <w:shd w:val="clear" w:color="auto" w:fill="DDDDDD"/>
          </w:tcPr>
          <w:p w:rsidR="00181022" w:rsidRPr="005F21AB" w:rsidRDefault="00181022">
            <w:pPr>
              <w:autoSpaceDE w:val="0"/>
              <w:autoSpaceDN w:val="0"/>
              <w:adjustRightInd w:val="0"/>
              <w:rPr>
                <w:i/>
                <w:iCs/>
                <w:sz w:val="16"/>
                <w:szCs w:val="16"/>
              </w:rPr>
            </w:pPr>
          </w:p>
        </w:tc>
        <w:tc>
          <w:tcPr>
            <w:tcW w:w="0" w:type="auto"/>
            <w:shd w:val="clear" w:color="auto" w:fill="DDDDDD"/>
          </w:tcPr>
          <w:p w:rsidR="00181022" w:rsidRPr="005F21AB" w:rsidRDefault="00181022">
            <w:pPr>
              <w:autoSpaceDE w:val="0"/>
              <w:autoSpaceDN w:val="0"/>
              <w:adjustRightInd w:val="0"/>
              <w:rPr>
                <w:i/>
                <w:iCs/>
                <w:sz w:val="16"/>
                <w:szCs w:val="16"/>
              </w:rPr>
            </w:pPr>
          </w:p>
        </w:tc>
      </w:tr>
      <w:tr w:rsidR="00181022" w:rsidRPr="005F21AB" w:rsidTr="00181022">
        <w:tc>
          <w:tcPr>
            <w:tcW w:w="0" w:type="auto"/>
            <w:shd w:val="clear" w:color="auto" w:fill="auto"/>
          </w:tcPr>
          <w:p w:rsidR="00181022" w:rsidRPr="005F21AB" w:rsidRDefault="00BA0A21" w:rsidP="004674C5">
            <w:pPr>
              <w:autoSpaceDE w:val="0"/>
              <w:autoSpaceDN w:val="0"/>
              <w:adjustRightInd w:val="0"/>
              <w:jc w:val="center"/>
              <w:rPr>
                <w:sz w:val="16"/>
                <w:szCs w:val="16"/>
              </w:rPr>
            </w:pPr>
            <w:r w:rsidRPr="005F21AB">
              <w:rPr>
                <w:sz w:val="16"/>
                <w:szCs w:val="16"/>
              </w:rPr>
              <w:t>62-65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Sauvagerie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Rend les créatures domestiquées à leur état sauvage</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85510A">
        <w:tc>
          <w:tcPr>
            <w:tcW w:w="0" w:type="auto"/>
            <w:shd w:val="clear" w:color="auto" w:fill="F2F2F2" w:themeFill="background1" w:themeFillShade="F2"/>
          </w:tcPr>
          <w:p w:rsidR="00181022" w:rsidRPr="005F21AB" w:rsidRDefault="00BA0A21" w:rsidP="004674C5">
            <w:pPr>
              <w:autoSpaceDE w:val="0"/>
              <w:autoSpaceDN w:val="0"/>
              <w:adjustRightInd w:val="0"/>
              <w:jc w:val="center"/>
              <w:rPr>
                <w:sz w:val="16"/>
                <w:szCs w:val="16"/>
              </w:rPr>
            </w:pPr>
            <w:r w:rsidRPr="005F21AB">
              <w:rPr>
                <w:sz w:val="16"/>
                <w:szCs w:val="16"/>
              </w:rPr>
              <w:t>66-69</w:t>
            </w:r>
          </w:p>
        </w:tc>
        <w:tc>
          <w:tcPr>
            <w:tcW w:w="0" w:type="auto"/>
            <w:shd w:val="clear" w:color="auto" w:fill="F2F2F2" w:themeFill="background1" w:themeFillShade="F2"/>
          </w:tcPr>
          <w:p w:rsidR="00181022" w:rsidRPr="005F21AB" w:rsidRDefault="00181022">
            <w:pPr>
              <w:autoSpaceDE w:val="0"/>
              <w:autoSpaceDN w:val="0"/>
              <w:adjustRightInd w:val="0"/>
              <w:jc w:val="center"/>
              <w:rPr>
                <w:sz w:val="16"/>
                <w:szCs w:val="16"/>
              </w:rPr>
            </w:pPr>
            <w:r w:rsidRPr="005F21AB">
              <w:rPr>
                <w:sz w:val="16"/>
                <w:szCs w:val="16"/>
              </w:rPr>
              <w:t>4</w:t>
            </w:r>
          </w:p>
        </w:tc>
        <w:tc>
          <w:tcPr>
            <w:tcW w:w="0" w:type="auto"/>
            <w:shd w:val="clear" w:color="auto" w:fill="F2F2F2" w:themeFill="background1" w:themeFillShade="F2"/>
          </w:tcPr>
          <w:p w:rsidR="00181022" w:rsidRPr="005F21AB" w:rsidRDefault="00181022">
            <w:pPr>
              <w:autoSpaceDE w:val="0"/>
              <w:autoSpaceDN w:val="0"/>
              <w:adjustRightInd w:val="0"/>
              <w:rPr>
                <w:sz w:val="16"/>
                <w:szCs w:val="16"/>
              </w:rPr>
            </w:pPr>
            <w:r w:rsidRPr="005F21AB">
              <w:rPr>
                <w:sz w:val="16"/>
                <w:szCs w:val="16"/>
              </w:rPr>
              <w:t>Épieu ancien</w:t>
            </w:r>
          </w:p>
        </w:tc>
        <w:tc>
          <w:tcPr>
            <w:tcW w:w="0" w:type="auto"/>
            <w:shd w:val="clear" w:color="auto" w:fill="F2F2F2" w:themeFill="background1" w:themeFillShade="F2"/>
          </w:tcPr>
          <w:p w:rsidR="00181022" w:rsidRPr="005F21AB" w:rsidRDefault="00181022">
            <w:pPr>
              <w:autoSpaceDE w:val="0"/>
              <w:autoSpaceDN w:val="0"/>
              <w:adjustRightInd w:val="0"/>
              <w:rPr>
                <w:sz w:val="16"/>
                <w:szCs w:val="16"/>
              </w:rPr>
            </w:pPr>
            <w:r w:rsidRPr="005F21AB">
              <w:rPr>
                <w:sz w:val="16"/>
                <w:szCs w:val="16"/>
              </w:rPr>
              <w:t>Envoie un épieu mortel</w:t>
            </w:r>
          </w:p>
        </w:tc>
        <w:tc>
          <w:tcPr>
            <w:tcW w:w="0" w:type="auto"/>
            <w:shd w:val="clear" w:color="auto" w:fill="F2F2F2" w:themeFill="background1" w:themeFillShade="F2"/>
          </w:tcPr>
          <w:p w:rsidR="00181022" w:rsidRPr="005F21AB" w:rsidRDefault="00181022">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F2F2F2" w:themeFill="background1" w:themeFillShade="F2"/>
          </w:tcPr>
          <w:p w:rsidR="00181022" w:rsidRPr="005F21AB" w:rsidRDefault="00BA0A21" w:rsidP="004674C5">
            <w:pPr>
              <w:autoSpaceDE w:val="0"/>
              <w:autoSpaceDN w:val="0"/>
              <w:adjustRightInd w:val="0"/>
              <w:jc w:val="center"/>
              <w:rPr>
                <w:sz w:val="16"/>
                <w:szCs w:val="16"/>
              </w:rPr>
            </w:pPr>
            <w:r w:rsidRPr="005F21AB">
              <w:rPr>
                <w:sz w:val="16"/>
                <w:szCs w:val="16"/>
              </w:rPr>
              <w:t>70-73</w:t>
            </w:r>
          </w:p>
        </w:tc>
        <w:tc>
          <w:tcPr>
            <w:tcW w:w="0" w:type="auto"/>
            <w:shd w:val="clear" w:color="auto" w:fill="F2F2F2" w:themeFill="background1" w:themeFillShade="F2"/>
          </w:tcPr>
          <w:p w:rsidR="00181022" w:rsidRPr="005F21AB" w:rsidRDefault="00181022">
            <w:pPr>
              <w:autoSpaceDE w:val="0"/>
              <w:autoSpaceDN w:val="0"/>
              <w:adjustRightInd w:val="0"/>
              <w:jc w:val="center"/>
              <w:rPr>
                <w:sz w:val="16"/>
                <w:szCs w:val="16"/>
              </w:rPr>
            </w:pPr>
            <w:r w:rsidRPr="005F21AB">
              <w:rPr>
                <w:sz w:val="16"/>
                <w:szCs w:val="16"/>
              </w:rPr>
              <w:t>4</w:t>
            </w:r>
          </w:p>
        </w:tc>
        <w:tc>
          <w:tcPr>
            <w:tcW w:w="0" w:type="auto"/>
            <w:shd w:val="clear" w:color="auto" w:fill="F2F2F2" w:themeFill="background1" w:themeFillShade="F2"/>
          </w:tcPr>
          <w:p w:rsidR="00181022" w:rsidRPr="005F21AB" w:rsidRDefault="00181022">
            <w:pPr>
              <w:autoSpaceDE w:val="0"/>
              <w:autoSpaceDN w:val="0"/>
              <w:adjustRightInd w:val="0"/>
              <w:rPr>
                <w:sz w:val="16"/>
                <w:szCs w:val="16"/>
              </w:rPr>
            </w:pPr>
            <w:r w:rsidRPr="005F21AB">
              <w:rPr>
                <w:sz w:val="16"/>
                <w:szCs w:val="16"/>
              </w:rPr>
              <w:t>Feu des Anciens</w:t>
            </w:r>
          </w:p>
        </w:tc>
        <w:tc>
          <w:tcPr>
            <w:tcW w:w="0" w:type="auto"/>
            <w:shd w:val="clear" w:color="auto" w:fill="F2F2F2" w:themeFill="background1" w:themeFillShade="F2"/>
          </w:tcPr>
          <w:p w:rsidR="00181022" w:rsidRPr="005F21AB" w:rsidRDefault="00181022">
            <w:pPr>
              <w:autoSpaceDE w:val="0"/>
              <w:autoSpaceDN w:val="0"/>
              <w:adjustRightInd w:val="0"/>
              <w:rPr>
                <w:sz w:val="16"/>
                <w:szCs w:val="16"/>
              </w:rPr>
            </w:pPr>
            <w:r w:rsidRPr="005F21AB">
              <w:rPr>
                <w:sz w:val="16"/>
                <w:szCs w:val="16"/>
              </w:rPr>
              <w:t xml:space="preserve">Flamme d’une intensité extrême </w:t>
            </w:r>
          </w:p>
        </w:tc>
        <w:tc>
          <w:tcPr>
            <w:tcW w:w="0" w:type="auto"/>
            <w:shd w:val="clear" w:color="auto" w:fill="F2F2F2" w:themeFill="background1" w:themeFillShade="F2"/>
          </w:tcPr>
          <w:p w:rsidR="00181022" w:rsidRPr="005F21AB" w:rsidRDefault="00181022">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F2F2F2" w:themeFill="background1" w:themeFillShade="F2"/>
          </w:tcPr>
          <w:p w:rsidR="00181022" w:rsidRPr="005F21AB" w:rsidRDefault="00BA0A21" w:rsidP="004674C5">
            <w:pPr>
              <w:autoSpaceDE w:val="0"/>
              <w:autoSpaceDN w:val="0"/>
              <w:adjustRightInd w:val="0"/>
              <w:jc w:val="center"/>
              <w:rPr>
                <w:iCs/>
                <w:sz w:val="16"/>
                <w:szCs w:val="16"/>
              </w:rPr>
            </w:pPr>
            <w:r w:rsidRPr="005F21AB">
              <w:rPr>
                <w:iCs/>
                <w:sz w:val="16"/>
                <w:szCs w:val="16"/>
              </w:rPr>
              <w:t>74-77</w:t>
            </w:r>
          </w:p>
        </w:tc>
        <w:tc>
          <w:tcPr>
            <w:tcW w:w="0" w:type="auto"/>
            <w:shd w:val="clear" w:color="auto" w:fill="F2F2F2" w:themeFill="background1" w:themeFillShade="F2"/>
          </w:tcPr>
          <w:p w:rsidR="00181022" w:rsidRPr="005F21AB" w:rsidRDefault="00181022">
            <w:pPr>
              <w:autoSpaceDE w:val="0"/>
              <w:autoSpaceDN w:val="0"/>
              <w:adjustRightInd w:val="0"/>
              <w:jc w:val="center"/>
              <w:rPr>
                <w:i/>
                <w:iCs/>
                <w:sz w:val="16"/>
                <w:szCs w:val="16"/>
              </w:rPr>
            </w:pPr>
            <w:r w:rsidRPr="005F21AB">
              <w:rPr>
                <w:i/>
                <w:iCs/>
                <w:sz w:val="16"/>
                <w:szCs w:val="16"/>
              </w:rPr>
              <w:t>4</w:t>
            </w:r>
          </w:p>
        </w:tc>
        <w:tc>
          <w:tcPr>
            <w:tcW w:w="0" w:type="auto"/>
            <w:shd w:val="clear" w:color="auto" w:fill="F2F2F2" w:themeFill="background1" w:themeFillShade="F2"/>
          </w:tcPr>
          <w:p w:rsidR="00181022" w:rsidRPr="005F21AB" w:rsidRDefault="00181022">
            <w:pPr>
              <w:autoSpaceDE w:val="0"/>
              <w:autoSpaceDN w:val="0"/>
              <w:adjustRightInd w:val="0"/>
              <w:rPr>
                <w:i/>
                <w:iCs/>
                <w:sz w:val="16"/>
                <w:szCs w:val="16"/>
              </w:rPr>
            </w:pPr>
            <w:r w:rsidRPr="005F21AB">
              <w:rPr>
                <w:i/>
                <w:iCs/>
                <w:sz w:val="16"/>
                <w:szCs w:val="16"/>
              </w:rPr>
              <w:t>Pouvoir de l’esprit</w:t>
            </w:r>
          </w:p>
        </w:tc>
        <w:tc>
          <w:tcPr>
            <w:tcW w:w="0" w:type="auto"/>
            <w:shd w:val="clear" w:color="auto" w:fill="F2F2F2" w:themeFill="background1" w:themeFillShade="F2"/>
          </w:tcPr>
          <w:p w:rsidR="00181022" w:rsidRPr="005F21AB" w:rsidRDefault="00181022">
            <w:pPr>
              <w:autoSpaceDE w:val="0"/>
              <w:autoSpaceDN w:val="0"/>
              <w:adjustRightInd w:val="0"/>
              <w:rPr>
                <w:i/>
                <w:iCs/>
                <w:sz w:val="16"/>
                <w:szCs w:val="16"/>
              </w:rPr>
            </w:pPr>
          </w:p>
        </w:tc>
        <w:tc>
          <w:tcPr>
            <w:tcW w:w="0" w:type="auto"/>
            <w:shd w:val="clear" w:color="auto" w:fill="F2F2F2" w:themeFill="background1" w:themeFillShade="F2"/>
          </w:tcPr>
          <w:p w:rsidR="00181022" w:rsidRPr="005F21AB" w:rsidRDefault="00181022">
            <w:pPr>
              <w:autoSpaceDE w:val="0"/>
              <w:autoSpaceDN w:val="0"/>
              <w:adjustRightInd w:val="0"/>
              <w:rPr>
                <w:i/>
                <w:iCs/>
                <w:sz w:val="16"/>
                <w:szCs w:val="16"/>
              </w:rPr>
            </w:pPr>
          </w:p>
        </w:tc>
      </w:tr>
      <w:tr w:rsidR="00181022" w:rsidRPr="005F21AB" w:rsidTr="000A763F">
        <w:tc>
          <w:tcPr>
            <w:tcW w:w="0" w:type="auto"/>
            <w:shd w:val="clear" w:color="auto" w:fill="auto"/>
          </w:tcPr>
          <w:p w:rsidR="00181022" w:rsidRPr="005F21AB" w:rsidRDefault="0000366C" w:rsidP="004674C5">
            <w:pPr>
              <w:autoSpaceDE w:val="0"/>
              <w:autoSpaceDN w:val="0"/>
              <w:adjustRightInd w:val="0"/>
              <w:jc w:val="center"/>
              <w:rPr>
                <w:iCs/>
                <w:sz w:val="16"/>
                <w:szCs w:val="16"/>
              </w:rPr>
            </w:pPr>
            <w:r w:rsidRPr="005F21AB">
              <w:rPr>
                <w:iCs/>
                <w:sz w:val="16"/>
                <w:szCs w:val="16"/>
              </w:rPr>
              <w:t>7</w:t>
            </w:r>
            <w:r w:rsidR="00BA0A21" w:rsidRPr="005F21AB">
              <w:rPr>
                <w:iCs/>
                <w:sz w:val="16"/>
                <w:szCs w:val="16"/>
              </w:rPr>
              <w:t>8-81</w:t>
            </w:r>
          </w:p>
        </w:tc>
        <w:tc>
          <w:tcPr>
            <w:tcW w:w="0" w:type="auto"/>
            <w:shd w:val="clear" w:color="auto" w:fill="auto"/>
          </w:tcPr>
          <w:p w:rsidR="00181022" w:rsidRPr="005F21AB" w:rsidRDefault="00181022">
            <w:pPr>
              <w:autoSpaceDE w:val="0"/>
              <w:autoSpaceDN w:val="0"/>
              <w:adjustRightInd w:val="0"/>
              <w:jc w:val="center"/>
              <w:rPr>
                <w:i/>
                <w:iCs/>
                <w:sz w:val="16"/>
                <w:szCs w:val="16"/>
              </w:rPr>
            </w:pPr>
            <w:r w:rsidRPr="005F21AB">
              <w:rPr>
                <w:i/>
                <w:iCs/>
                <w:sz w:val="16"/>
                <w:szCs w:val="16"/>
              </w:rPr>
              <w:t>5</w:t>
            </w:r>
          </w:p>
        </w:tc>
        <w:tc>
          <w:tcPr>
            <w:tcW w:w="0" w:type="auto"/>
            <w:shd w:val="clear" w:color="auto" w:fill="auto"/>
          </w:tcPr>
          <w:p w:rsidR="00181022" w:rsidRPr="005F21AB" w:rsidRDefault="00181022">
            <w:pPr>
              <w:autoSpaceDE w:val="0"/>
              <w:autoSpaceDN w:val="0"/>
              <w:adjustRightInd w:val="0"/>
              <w:rPr>
                <w:i/>
                <w:iCs/>
                <w:sz w:val="16"/>
                <w:szCs w:val="16"/>
              </w:rPr>
            </w:pPr>
            <w:r w:rsidRPr="005F21AB">
              <w:rPr>
                <w:i/>
                <w:iCs/>
                <w:sz w:val="16"/>
                <w:szCs w:val="16"/>
              </w:rPr>
              <w:t>Pouvoir du voyage</w:t>
            </w:r>
          </w:p>
        </w:tc>
        <w:tc>
          <w:tcPr>
            <w:tcW w:w="0" w:type="auto"/>
            <w:shd w:val="clear" w:color="auto" w:fill="DDDDDD"/>
          </w:tcPr>
          <w:p w:rsidR="00181022" w:rsidRPr="005F21AB" w:rsidRDefault="00181022">
            <w:pPr>
              <w:autoSpaceDE w:val="0"/>
              <w:autoSpaceDN w:val="0"/>
              <w:adjustRightInd w:val="0"/>
              <w:rPr>
                <w:i/>
                <w:iCs/>
                <w:sz w:val="16"/>
                <w:szCs w:val="16"/>
              </w:rPr>
            </w:pPr>
          </w:p>
        </w:tc>
        <w:tc>
          <w:tcPr>
            <w:tcW w:w="0" w:type="auto"/>
            <w:shd w:val="clear" w:color="auto" w:fill="DDDDDD"/>
          </w:tcPr>
          <w:p w:rsidR="00181022" w:rsidRPr="005F21AB" w:rsidRDefault="00181022">
            <w:pPr>
              <w:autoSpaceDE w:val="0"/>
              <w:autoSpaceDN w:val="0"/>
              <w:adjustRightInd w:val="0"/>
              <w:rPr>
                <w:i/>
                <w:iCs/>
                <w:sz w:val="16"/>
                <w:szCs w:val="16"/>
              </w:rPr>
            </w:pPr>
          </w:p>
        </w:tc>
      </w:tr>
      <w:tr w:rsidR="00181022" w:rsidRPr="005F21AB" w:rsidTr="000A763F">
        <w:tc>
          <w:tcPr>
            <w:tcW w:w="0" w:type="auto"/>
            <w:shd w:val="clear" w:color="auto" w:fill="auto"/>
          </w:tcPr>
          <w:p w:rsidR="00181022" w:rsidRPr="005F21AB" w:rsidRDefault="0000366C" w:rsidP="004674C5">
            <w:pPr>
              <w:autoSpaceDE w:val="0"/>
              <w:autoSpaceDN w:val="0"/>
              <w:adjustRightInd w:val="0"/>
              <w:jc w:val="center"/>
              <w:rPr>
                <w:sz w:val="16"/>
                <w:szCs w:val="16"/>
              </w:rPr>
            </w:pPr>
            <w:r w:rsidRPr="005F21AB">
              <w:rPr>
                <w:sz w:val="16"/>
                <w:szCs w:val="16"/>
              </w:rPr>
              <w:t>82-85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5</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Vengeance éternelle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Crée un monstre dans l’esprit de la victime qui en périra</w:t>
            </w:r>
          </w:p>
        </w:tc>
        <w:tc>
          <w:tcPr>
            <w:tcW w:w="0" w:type="auto"/>
          </w:tcPr>
          <w:p w:rsidR="00181022" w:rsidRPr="005F21AB" w:rsidRDefault="00181022">
            <w:pPr>
              <w:autoSpaceDE w:val="0"/>
              <w:autoSpaceDN w:val="0"/>
              <w:adjustRightInd w:val="0"/>
              <w:rPr>
                <w:sz w:val="16"/>
                <w:szCs w:val="16"/>
              </w:rPr>
            </w:pPr>
            <w:r w:rsidRPr="005F21AB">
              <w:rPr>
                <w:sz w:val="16"/>
                <w:szCs w:val="16"/>
              </w:rPr>
              <w:t>Inv</w:t>
            </w:r>
          </w:p>
        </w:tc>
      </w:tr>
      <w:tr w:rsidR="00DA43B3" w:rsidRPr="005F21AB" w:rsidTr="0085510A">
        <w:tc>
          <w:tcPr>
            <w:tcW w:w="0" w:type="auto"/>
            <w:shd w:val="clear" w:color="auto" w:fill="F2F2F2" w:themeFill="background1" w:themeFillShade="F2"/>
          </w:tcPr>
          <w:p w:rsidR="00DA43B3" w:rsidRPr="005F21AB" w:rsidRDefault="0000366C" w:rsidP="004674C5">
            <w:pPr>
              <w:autoSpaceDE w:val="0"/>
              <w:autoSpaceDN w:val="0"/>
              <w:adjustRightInd w:val="0"/>
              <w:jc w:val="center"/>
              <w:rPr>
                <w:sz w:val="16"/>
                <w:szCs w:val="16"/>
              </w:rPr>
            </w:pPr>
            <w:r w:rsidRPr="005F21AB">
              <w:rPr>
                <w:sz w:val="16"/>
                <w:szCs w:val="16"/>
              </w:rPr>
              <w:t>86-88</w:t>
            </w:r>
          </w:p>
        </w:tc>
        <w:tc>
          <w:tcPr>
            <w:tcW w:w="0" w:type="auto"/>
            <w:shd w:val="clear" w:color="auto" w:fill="F2F2F2" w:themeFill="background1" w:themeFillShade="F2"/>
          </w:tcPr>
          <w:p w:rsidR="00DA43B3" w:rsidRPr="005F21AB" w:rsidRDefault="00DA43B3" w:rsidP="00D346E8">
            <w:pPr>
              <w:autoSpaceDE w:val="0"/>
              <w:autoSpaceDN w:val="0"/>
              <w:adjustRightInd w:val="0"/>
              <w:jc w:val="center"/>
              <w:rPr>
                <w:sz w:val="16"/>
                <w:szCs w:val="16"/>
              </w:rPr>
            </w:pPr>
            <w:r w:rsidRPr="005F21AB">
              <w:rPr>
                <w:sz w:val="16"/>
                <w:szCs w:val="16"/>
              </w:rPr>
              <w:t>6</w:t>
            </w:r>
          </w:p>
        </w:tc>
        <w:tc>
          <w:tcPr>
            <w:tcW w:w="0" w:type="auto"/>
            <w:shd w:val="clear" w:color="auto" w:fill="F2F2F2" w:themeFill="background1" w:themeFillShade="F2"/>
          </w:tcPr>
          <w:p w:rsidR="00DA43B3" w:rsidRPr="005F21AB" w:rsidRDefault="00DA43B3" w:rsidP="00D346E8">
            <w:pPr>
              <w:autoSpaceDE w:val="0"/>
              <w:autoSpaceDN w:val="0"/>
              <w:adjustRightInd w:val="0"/>
              <w:rPr>
                <w:sz w:val="16"/>
                <w:szCs w:val="16"/>
              </w:rPr>
            </w:pPr>
            <w:r w:rsidRPr="005F21AB">
              <w:rPr>
                <w:sz w:val="16"/>
                <w:szCs w:val="16"/>
              </w:rPr>
              <w:t>Souffle du héros</w:t>
            </w:r>
          </w:p>
        </w:tc>
        <w:tc>
          <w:tcPr>
            <w:tcW w:w="0" w:type="auto"/>
            <w:shd w:val="clear" w:color="auto" w:fill="F2F2F2" w:themeFill="background1" w:themeFillShade="F2"/>
          </w:tcPr>
          <w:p w:rsidR="00DA43B3" w:rsidRPr="005F21AB" w:rsidRDefault="00DA43B3" w:rsidP="00D346E8">
            <w:pPr>
              <w:autoSpaceDE w:val="0"/>
              <w:autoSpaceDN w:val="0"/>
              <w:adjustRightInd w:val="0"/>
              <w:rPr>
                <w:sz w:val="16"/>
                <w:szCs w:val="16"/>
              </w:rPr>
            </w:pPr>
            <w:r w:rsidRPr="005F21AB">
              <w:rPr>
                <w:sz w:val="16"/>
                <w:szCs w:val="16"/>
              </w:rPr>
              <w:t xml:space="preserve">Repousse et renverse les cibles </w:t>
            </w:r>
          </w:p>
        </w:tc>
        <w:tc>
          <w:tcPr>
            <w:tcW w:w="0" w:type="auto"/>
            <w:shd w:val="clear" w:color="auto" w:fill="F2F2F2" w:themeFill="background1" w:themeFillShade="F2"/>
          </w:tcPr>
          <w:p w:rsidR="00DA43B3" w:rsidRPr="005F21AB" w:rsidRDefault="00DA43B3" w:rsidP="00D346E8">
            <w:pPr>
              <w:autoSpaceDE w:val="0"/>
              <w:autoSpaceDN w:val="0"/>
              <w:adjustRightInd w:val="0"/>
              <w:rPr>
                <w:sz w:val="16"/>
                <w:szCs w:val="16"/>
              </w:rPr>
            </w:pPr>
            <w:r w:rsidRPr="005F21AB">
              <w:rPr>
                <w:sz w:val="16"/>
                <w:szCs w:val="16"/>
              </w:rPr>
              <w:t>Des</w:t>
            </w:r>
          </w:p>
        </w:tc>
      </w:tr>
      <w:tr w:rsidR="00DA43B3" w:rsidRPr="005F21AB" w:rsidTr="0085510A">
        <w:tc>
          <w:tcPr>
            <w:tcW w:w="0" w:type="auto"/>
            <w:shd w:val="clear" w:color="auto" w:fill="F2F2F2" w:themeFill="background1" w:themeFillShade="F2"/>
          </w:tcPr>
          <w:p w:rsidR="00DA43B3" w:rsidRPr="005F21AB" w:rsidRDefault="0000366C" w:rsidP="004674C5">
            <w:pPr>
              <w:autoSpaceDE w:val="0"/>
              <w:autoSpaceDN w:val="0"/>
              <w:adjustRightInd w:val="0"/>
              <w:jc w:val="center"/>
              <w:rPr>
                <w:sz w:val="16"/>
                <w:szCs w:val="16"/>
              </w:rPr>
            </w:pPr>
            <w:r w:rsidRPr="005F21AB">
              <w:rPr>
                <w:sz w:val="16"/>
                <w:szCs w:val="16"/>
              </w:rPr>
              <w:t>89-91</w:t>
            </w:r>
          </w:p>
        </w:tc>
        <w:tc>
          <w:tcPr>
            <w:tcW w:w="0" w:type="auto"/>
            <w:shd w:val="clear" w:color="auto" w:fill="F2F2F2" w:themeFill="background1" w:themeFillShade="F2"/>
          </w:tcPr>
          <w:p w:rsidR="00DA43B3" w:rsidRPr="005F21AB" w:rsidRDefault="00DA43B3">
            <w:pPr>
              <w:autoSpaceDE w:val="0"/>
              <w:autoSpaceDN w:val="0"/>
              <w:adjustRightInd w:val="0"/>
              <w:jc w:val="center"/>
              <w:rPr>
                <w:sz w:val="16"/>
                <w:szCs w:val="16"/>
              </w:rPr>
            </w:pPr>
            <w:r w:rsidRPr="005F21AB">
              <w:rPr>
                <w:sz w:val="16"/>
                <w:szCs w:val="16"/>
              </w:rPr>
              <w:t>6</w:t>
            </w:r>
          </w:p>
        </w:tc>
        <w:tc>
          <w:tcPr>
            <w:tcW w:w="0" w:type="auto"/>
            <w:shd w:val="clear" w:color="auto" w:fill="F2F2F2" w:themeFill="background1" w:themeFillShade="F2"/>
          </w:tcPr>
          <w:p w:rsidR="00DA43B3" w:rsidRPr="005F21AB" w:rsidRDefault="00DA43B3">
            <w:pPr>
              <w:autoSpaceDE w:val="0"/>
              <w:autoSpaceDN w:val="0"/>
              <w:adjustRightInd w:val="0"/>
              <w:rPr>
                <w:sz w:val="16"/>
                <w:szCs w:val="16"/>
              </w:rPr>
            </w:pPr>
            <w:r w:rsidRPr="005F21AB">
              <w:rPr>
                <w:sz w:val="16"/>
                <w:szCs w:val="16"/>
              </w:rPr>
              <w:t>Flamme éternelle</w:t>
            </w:r>
          </w:p>
        </w:tc>
        <w:tc>
          <w:tcPr>
            <w:tcW w:w="0" w:type="auto"/>
            <w:shd w:val="clear" w:color="auto" w:fill="F2F2F2" w:themeFill="background1" w:themeFillShade="F2"/>
          </w:tcPr>
          <w:p w:rsidR="00DA43B3" w:rsidRPr="005F21AB" w:rsidRDefault="00DA43B3">
            <w:pPr>
              <w:autoSpaceDE w:val="0"/>
              <w:autoSpaceDN w:val="0"/>
              <w:adjustRightInd w:val="0"/>
              <w:rPr>
                <w:sz w:val="16"/>
                <w:szCs w:val="16"/>
              </w:rPr>
            </w:pPr>
            <w:r w:rsidRPr="005F21AB">
              <w:rPr>
                <w:sz w:val="16"/>
                <w:szCs w:val="16"/>
              </w:rPr>
              <w:t>Brûle la victime sur la durée</w:t>
            </w:r>
          </w:p>
        </w:tc>
        <w:tc>
          <w:tcPr>
            <w:tcW w:w="0" w:type="auto"/>
            <w:shd w:val="clear" w:color="auto" w:fill="F2F2F2" w:themeFill="background1" w:themeFillShade="F2"/>
          </w:tcPr>
          <w:p w:rsidR="00DA43B3" w:rsidRPr="005F21AB" w:rsidRDefault="00DA43B3">
            <w:pPr>
              <w:autoSpaceDE w:val="0"/>
              <w:autoSpaceDN w:val="0"/>
              <w:adjustRightInd w:val="0"/>
              <w:rPr>
                <w:sz w:val="16"/>
                <w:szCs w:val="16"/>
              </w:rPr>
            </w:pPr>
            <w:r w:rsidRPr="005F21AB">
              <w:rPr>
                <w:sz w:val="16"/>
                <w:szCs w:val="16"/>
              </w:rPr>
              <w:t>Inv</w:t>
            </w:r>
          </w:p>
        </w:tc>
      </w:tr>
      <w:tr w:rsidR="00DA43B3" w:rsidRPr="005F21AB" w:rsidTr="000A763F">
        <w:tc>
          <w:tcPr>
            <w:tcW w:w="0" w:type="auto"/>
            <w:shd w:val="clear" w:color="auto" w:fill="auto"/>
          </w:tcPr>
          <w:p w:rsidR="00DA43B3" w:rsidRPr="005F21AB" w:rsidRDefault="0000366C" w:rsidP="004674C5">
            <w:pPr>
              <w:autoSpaceDE w:val="0"/>
              <w:autoSpaceDN w:val="0"/>
              <w:adjustRightInd w:val="0"/>
              <w:jc w:val="center"/>
              <w:rPr>
                <w:iCs/>
                <w:sz w:val="16"/>
                <w:szCs w:val="16"/>
              </w:rPr>
            </w:pPr>
            <w:r w:rsidRPr="005F21AB">
              <w:rPr>
                <w:iCs/>
                <w:sz w:val="16"/>
                <w:szCs w:val="16"/>
              </w:rPr>
              <w:t>92-94</w:t>
            </w:r>
          </w:p>
        </w:tc>
        <w:tc>
          <w:tcPr>
            <w:tcW w:w="0" w:type="auto"/>
            <w:shd w:val="clear" w:color="auto" w:fill="auto"/>
          </w:tcPr>
          <w:p w:rsidR="00DA43B3" w:rsidRPr="005F21AB" w:rsidRDefault="00DA43B3" w:rsidP="001E7DA1">
            <w:pPr>
              <w:autoSpaceDE w:val="0"/>
              <w:autoSpaceDN w:val="0"/>
              <w:adjustRightInd w:val="0"/>
              <w:jc w:val="center"/>
              <w:rPr>
                <w:i/>
                <w:iCs/>
                <w:sz w:val="16"/>
                <w:szCs w:val="16"/>
              </w:rPr>
            </w:pPr>
            <w:r w:rsidRPr="005F21AB">
              <w:rPr>
                <w:i/>
                <w:iCs/>
                <w:sz w:val="16"/>
                <w:szCs w:val="16"/>
              </w:rPr>
              <w:t>7</w:t>
            </w:r>
          </w:p>
        </w:tc>
        <w:tc>
          <w:tcPr>
            <w:tcW w:w="0" w:type="auto"/>
            <w:shd w:val="clear" w:color="auto" w:fill="auto"/>
          </w:tcPr>
          <w:p w:rsidR="00DA43B3" w:rsidRPr="005F21AB" w:rsidRDefault="00DA43B3" w:rsidP="00534012">
            <w:pPr>
              <w:autoSpaceDE w:val="0"/>
              <w:autoSpaceDN w:val="0"/>
              <w:adjustRightInd w:val="0"/>
              <w:rPr>
                <w:i/>
                <w:iCs/>
                <w:sz w:val="16"/>
                <w:szCs w:val="16"/>
              </w:rPr>
            </w:pPr>
            <w:r w:rsidRPr="005F21AB">
              <w:rPr>
                <w:i/>
                <w:iCs/>
                <w:sz w:val="16"/>
                <w:szCs w:val="16"/>
              </w:rPr>
              <w:t>Pouvoir des éléments</w:t>
            </w:r>
          </w:p>
        </w:tc>
        <w:tc>
          <w:tcPr>
            <w:tcW w:w="0" w:type="auto"/>
            <w:shd w:val="clear" w:color="auto" w:fill="DDDDDD"/>
          </w:tcPr>
          <w:p w:rsidR="00DA43B3" w:rsidRPr="005F21AB" w:rsidRDefault="00DA43B3">
            <w:pPr>
              <w:autoSpaceDE w:val="0"/>
              <w:autoSpaceDN w:val="0"/>
              <w:adjustRightInd w:val="0"/>
              <w:rPr>
                <w:i/>
                <w:iCs/>
                <w:sz w:val="16"/>
                <w:szCs w:val="16"/>
              </w:rPr>
            </w:pPr>
          </w:p>
        </w:tc>
        <w:tc>
          <w:tcPr>
            <w:tcW w:w="0" w:type="auto"/>
            <w:shd w:val="clear" w:color="auto" w:fill="DDDDDD"/>
          </w:tcPr>
          <w:p w:rsidR="00DA43B3" w:rsidRPr="005F21AB" w:rsidRDefault="00DA43B3">
            <w:pPr>
              <w:autoSpaceDE w:val="0"/>
              <w:autoSpaceDN w:val="0"/>
              <w:adjustRightInd w:val="0"/>
              <w:rPr>
                <w:i/>
                <w:iCs/>
                <w:sz w:val="16"/>
                <w:szCs w:val="16"/>
              </w:rPr>
            </w:pPr>
          </w:p>
        </w:tc>
      </w:tr>
      <w:tr w:rsidR="00DA43B3" w:rsidRPr="005F21AB" w:rsidTr="0085510A">
        <w:tc>
          <w:tcPr>
            <w:tcW w:w="0" w:type="auto"/>
            <w:shd w:val="clear" w:color="auto" w:fill="F2F2F2" w:themeFill="background1" w:themeFillShade="F2"/>
          </w:tcPr>
          <w:p w:rsidR="00DA43B3" w:rsidRPr="005F21AB" w:rsidRDefault="0000366C" w:rsidP="004674C5">
            <w:pPr>
              <w:autoSpaceDE w:val="0"/>
              <w:autoSpaceDN w:val="0"/>
              <w:adjustRightInd w:val="0"/>
              <w:jc w:val="center"/>
              <w:rPr>
                <w:sz w:val="16"/>
                <w:szCs w:val="16"/>
              </w:rPr>
            </w:pPr>
            <w:r w:rsidRPr="005F21AB">
              <w:rPr>
                <w:sz w:val="16"/>
                <w:szCs w:val="16"/>
              </w:rPr>
              <w:t>95-96</w:t>
            </w:r>
          </w:p>
        </w:tc>
        <w:tc>
          <w:tcPr>
            <w:tcW w:w="0" w:type="auto"/>
            <w:shd w:val="clear" w:color="auto" w:fill="F2F2F2" w:themeFill="background1" w:themeFillShade="F2"/>
          </w:tcPr>
          <w:p w:rsidR="00DA43B3" w:rsidRPr="005F21AB" w:rsidRDefault="00DA43B3">
            <w:pPr>
              <w:autoSpaceDE w:val="0"/>
              <w:autoSpaceDN w:val="0"/>
              <w:adjustRightInd w:val="0"/>
              <w:jc w:val="center"/>
              <w:rPr>
                <w:sz w:val="16"/>
                <w:szCs w:val="16"/>
              </w:rPr>
            </w:pPr>
            <w:r w:rsidRPr="005F21AB">
              <w:rPr>
                <w:sz w:val="16"/>
                <w:szCs w:val="16"/>
              </w:rPr>
              <w:t>8</w:t>
            </w:r>
          </w:p>
        </w:tc>
        <w:tc>
          <w:tcPr>
            <w:tcW w:w="0" w:type="auto"/>
            <w:shd w:val="clear" w:color="auto" w:fill="F2F2F2" w:themeFill="background1" w:themeFillShade="F2"/>
          </w:tcPr>
          <w:p w:rsidR="00DA43B3" w:rsidRPr="005F21AB" w:rsidRDefault="00DA43B3">
            <w:pPr>
              <w:autoSpaceDE w:val="0"/>
              <w:autoSpaceDN w:val="0"/>
              <w:adjustRightInd w:val="0"/>
              <w:rPr>
                <w:sz w:val="16"/>
                <w:szCs w:val="16"/>
              </w:rPr>
            </w:pPr>
            <w:r w:rsidRPr="005F21AB">
              <w:rPr>
                <w:sz w:val="16"/>
                <w:szCs w:val="16"/>
              </w:rPr>
              <w:t>Vengeance des Anciens</w:t>
            </w:r>
          </w:p>
        </w:tc>
        <w:tc>
          <w:tcPr>
            <w:tcW w:w="0" w:type="auto"/>
            <w:shd w:val="clear" w:color="auto" w:fill="F2F2F2" w:themeFill="background1" w:themeFillShade="F2"/>
          </w:tcPr>
          <w:p w:rsidR="00DA43B3" w:rsidRPr="005F21AB" w:rsidRDefault="00DA43B3">
            <w:pPr>
              <w:autoSpaceDE w:val="0"/>
              <w:autoSpaceDN w:val="0"/>
              <w:adjustRightInd w:val="0"/>
              <w:rPr>
                <w:sz w:val="16"/>
                <w:szCs w:val="16"/>
              </w:rPr>
            </w:pPr>
            <w:r w:rsidRPr="005F21AB">
              <w:rPr>
                <w:sz w:val="16"/>
                <w:szCs w:val="16"/>
              </w:rPr>
              <w:t>Anime une victime consentante d’une volonté de tuer une cible</w:t>
            </w:r>
          </w:p>
        </w:tc>
        <w:tc>
          <w:tcPr>
            <w:tcW w:w="0" w:type="auto"/>
            <w:shd w:val="clear" w:color="auto" w:fill="F2F2F2" w:themeFill="background1" w:themeFillShade="F2"/>
          </w:tcPr>
          <w:p w:rsidR="00DA43B3" w:rsidRPr="005F21AB" w:rsidRDefault="00DA43B3">
            <w:pPr>
              <w:autoSpaceDE w:val="0"/>
              <w:autoSpaceDN w:val="0"/>
              <w:adjustRightInd w:val="0"/>
              <w:rPr>
                <w:sz w:val="16"/>
                <w:szCs w:val="16"/>
              </w:rPr>
            </w:pPr>
            <w:r w:rsidRPr="005F21AB">
              <w:rPr>
                <w:sz w:val="16"/>
                <w:szCs w:val="16"/>
              </w:rPr>
              <w:t>Alt</w:t>
            </w:r>
          </w:p>
        </w:tc>
      </w:tr>
      <w:tr w:rsidR="00DA43B3" w:rsidRPr="005F21AB" w:rsidTr="000A763F">
        <w:tc>
          <w:tcPr>
            <w:tcW w:w="0" w:type="auto"/>
            <w:shd w:val="clear" w:color="auto" w:fill="auto"/>
          </w:tcPr>
          <w:p w:rsidR="00DA43B3" w:rsidRPr="005F21AB" w:rsidRDefault="0000366C" w:rsidP="004674C5">
            <w:pPr>
              <w:autoSpaceDE w:val="0"/>
              <w:autoSpaceDN w:val="0"/>
              <w:adjustRightInd w:val="0"/>
              <w:jc w:val="center"/>
              <w:rPr>
                <w:sz w:val="16"/>
                <w:szCs w:val="16"/>
              </w:rPr>
            </w:pPr>
            <w:r w:rsidRPr="005F21AB">
              <w:rPr>
                <w:sz w:val="16"/>
                <w:szCs w:val="16"/>
              </w:rPr>
              <w:t>97-98</w:t>
            </w:r>
          </w:p>
        </w:tc>
        <w:tc>
          <w:tcPr>
            <w:tcW w:w="0" w:type="auto"/>
            <w:shd w:val="clear" w:color="auto" w:fill="auto"/>
          </w:tcPr>
          <w:p w:rsidR="00DA43B3" w:rsidRPr="005F21AB" w:rsidRDefault="00DA43B3" w:rsidP="00D346E8">
            <w:pPr>
              <w:autoSpaceDE w:val="0"/>
              <w:autoSpaceDN w:val="0"/>
              <w:adjustRightInd w:val="0"/>
              <w:jc w:val="center"/>
              <w:rPr>
                <w:sz w:val="16"/>
                <w:szCs w:val="16"/>
              </w:rPr>
            </w:pPr>
            <w:r w:rsidRPr="005F21AB">
              <w:rPr>
                <w:sz w:val="16"/>
                <w:szCs w:val="16"/>
              </w:rPr>
              <w:t>9</w:t>
            </w:r>
          </w:p>
        </w:tc>
        <w:tc>
          <w:tcPr>
            <w:tcW w:w="0" w:type="auto"/>
            <w:shd w:val="clear" w:color="auto" w:fill="auto"/>
          </w:tcPr>
          <w:p w:rsidR="00DA43B3" w:rsidRPr="005F21AB" w:rsidRDefault="00DA43B3" w:rsidP="00D346E8">
            <w:pPr>
              <w:autoSpaceDE w:val="0"/>
              <w:autoSpaceDN w:val="0"/>
              <w:adjustRightInd w:val="0"/>
              <w:rPr>
                <w:sz w:val="16"/>
                <w:szCs w:val="16"/>
              </w:rPr>
            </w:pPr>
            <w:r w:rsidRPr="005F21AB">
              <w:rPr>
                <w:sz w:val="16"/>
                <w:szCs w:val="16"/>
              </w:rPr>
              <w:t>Temps vivant</w:t>
            </w:r>
          </w:p>
        </w:tc>
        <w:tc>
          <w:tcPr>
            <w:tcW w:w="0" w:type="auto"/>
            <w:shd w:val="clear" w:color="auto" w:fill="auto"/>
          </w:tcPr>
          <w:p w:rsidR="00DA43B3" w:rsidRPr="005F21AB" w:rsidRDefault="00DA43B3" w:rsidP="00D346E8">
            <w:pPr>
              <w:autoSpaceDE w:val="0"/>
              <w:autoSpaceDN w:val="0"/>
              <w:adjustRightInd w:val="0"/>
              <w:rPr>
                <w:sz w:val="16"/>
                <w:szCs w:val="16"/>
              </w:rPr>
            </w:pPr>
            <w:r w:rsidRPr="005F21AB">
              <w:rPr>
                <w:sz w:val="16"/>
                <w:szCs w:val="16"/>
              </w:rPr>
              <w:t>Modifie les conditions météorologiques locales</w:t>
            </w:r>
          </w:p>
        </w:tc>
        <w:tc>
          <w:tcPr>
            <w:tcW w:w="0" w:type="auto"/>
            <w:shd w:val="clear" w:color="auto" w:fill="auto"/>
          </w:tcPr>
          <w:p w:rsidR="00DA43B3" w:rsidRPr="005F21AB" w:rsidRDefault="00DA43B3" w:rsidP="00D346E8">
            <w:pPr>
              <w:autoSpaceDE w:val="0"/>
              <w:autoSpaceDN w:val="0"/>
              <w:adjustRightInd w:val="0"/>
              <w:rPr>
                <w:sz w:val="16"/>
                <w:szCs w:val="16"/>
              </w:rPr>
            </w:pPr>
            <w:r w:rsidRPr="005F21AB">
              <w:rPr>
                <w:sz w:val="16"/>
                <w:szCs w:val="16"/>
              </w:rPr>
              <w:t>Alt</w:t>
            </w:r>
          </w:p>
        </w:tc>
      </w:tr>
      <w:tr w:rsidR="00DA43B3" w:rsidRPr="005F21AB" w:rsidTr="0085510A">
        <w:tc>
          <w:tcPr>
            <w:tcW w:w="0" w:type="auto"/>
            <w:shd w:val="clear" w:color="auto" w:fill="F2F2F2" w:themeFill="background1" w:themeFillShade="F2"/>
          </w:tcPr>
          <w:p w:rsidR="00DA43B3" w:rsidRPr="005F21AB" w:rsidRDefault="0000366C" w:rsidP="004674C5">
            <w:pPr>
              <w:autoSpaceDE w:val="0"/>
              <w:autoSpaceDN w:val="0"/>
              <w:adjustRightInd w:val="0"/>
              <w:jc w:val="center"/>
              <w:rPr>
                <w:sz w:val="16"/>
                <w:szCs w:val="16"/>
              </w:rPr>
            </w:pPr>
            <w:r w:rsidRPr="005F21AB">
              <w:rPr>
                <w:sz w:val="16"/>
                <w:szCs w:val="16"/>
              </w:rPr>
              <w:t>99</w:t>
            </w:r>
          </w:p>
        </w:tc>
        <w:tc>
          <w:tcPr>
            <w:tcW w:w="0" w:type="auto"/>
            <w:shd w:val="clear" w:color="auto" w:fill="F2F2F2" w:themeFill="background1" w:themeFillShade="F2"/>
          </w:tcPr>
          <w:p w:rsidR="00DA43B3" w:rsidRPr="005F21AB" w:rsidRDefault="00DA43B3">
            <w:pPr>
              <w:autoSpaceDE w:val="0"/>
              <w:autoSpaceDN w:val="0"/>
              <w:adjustRightInd w:val="0"/>
              <w:jc w:val="center"/>
              <w:rPr>
                <w:sz w:val="16"/>
                <w:szCs w:val="16"/>
              </w:rPr>
            </w:pPr>
            <w:r w:rsidRPr="005F21AB">
              <w:rPr>
                <w:sz w:val="16"/>
                <w:szCs w:val="16"/>
              </w:rPr>
              <w:t>10</w:t>
            </w:r>
          </w:p>
        </w:tc>
        <w:tc>
          <w:tcPr>
            <w:tcW w:w="0" w:type="auto"/>
            <w:shd w:val="clear" w:color="auto" w:fill="F2F2F2" w:themeFill="background1" w:themeFillShade="F2"/>
          </w:tcPr>
          <w:p w:rsidR="00DA43B3" w:rsidRPr="005F21AB" w:rsidRDefault="00DA43B3">
            <w:pPr>
              <w:autoSpaceDE w:val="0"/>
              <w:autoSpaceDN w:val="0"/>
              <w:adjustRightInd w:val="0"/>
              <w:rPr>
                <w:sz w:val="16"/>
                <w:szCs w:val="16"/>
              </w:rPr>
            </w:pPr>
            <w:r w:rsidRPr="005F21AB">
              <w:rPr>
                <w:i/>
                <w:iCs/>
                <w:sz w:val="16"/>
                <w:szCs w:val="16"/>
              </w:rPr>
              <w:t>Pouvoir du temps</w:t>
            </w:r>
          </w:p>
        </w:tc>
        <w:tc>
          <w:tcPr>
            <w:tcW w:w="0" w:type="auto"/>
            <w:shd w:val="clear" w:color="auto" w:fill="F2F2F2" w:themeFill="background1" w:themeFillShade="F2"/>
          </w:tcPr>
          <w:p w:rsidR="00DA43B3" w:rsidRPr="005F21AB" w:rsidRDefault="00DA43B3">
            <w:pPr>
              <w:autoSpaceDE w:val="0"/>
              <w:autoSpaceDN w:val="0"/>
              <w:adjustRightInd w:val="0"/>
              <w:rPr>
                <w:sz w:val="16"/>
                <w:szCs w:val="16"/>
              </w:rPr>
            </w:pPr>
          </w:p>
        </w:tc>
        <w:tc>
          <w:tcPr>
            <w:tcW w:w="0" w:type="auto"/>
            <w:shd w:val="clear" w:color="auto" w:fill="F2F2F2" w:themeFill="background1" w:themeFillShade="F2"/>
          </w:tcPr>
          <w:p w:rsidR="00DA43B3" w:rsidRPr="005F21AB" w:rsidRDefault="00DA43B3">
            <w:pPr>
              <w:autoSpaceDE w:val="0"/>
              <w:autoSpaceDN w:val="0"/>
              <w:adjustRightInd w:val="0"/>
              <w:rPr>
                <w:sz w:val="16"/>
                <w:szCs w:val="16"/>
              </w:rPr>
            </w:pPr>
          </w:p>
        </w:tc>
      </w:tr>
      <w:tr w:rsidR="00DA43B3" w:rsidRPr="005F21AB" w:rsidTr="000A763F">
        <w:tc>
          <w:tcPr>
            <w:tcW w:w="0" w:type="auto"/>
            <w:shd w:val="clear" w:color="auto" w:fill="auto"/>
          </w:tcPr>
          <w:p w:rsidR="00DA43B3" w:rsidRPr="005F21AB" w:rsidRDefault="0000366C" w:rsidP="004674C5">
            <w:pPr>
              <w:autoSpaceDE w:val="0"/>
              <w:autoSpaceDN w:val="0"/>
              <w:adjustRightInd w:val="0"/>
              <w:jc w:val="center"/>
              <w:rPr>
                <w:sz w:val="16"/>
                <w:szCs w:val="16"/>
              </w:rPr>
            </w:pPr>
            <w:r w:rsidRPr="005F21AB">
              <w:rPr>
                <w:sz w:val="16"/>
                <w:szCs w:val="16"/>
              </w:rPr>
              <w:t>100</w:t>
            </w:r>
          </w:p>
        </w:tc>
        <w:tc>
          <w:tcPr>
            <w:tcW w:w="0" w:type="auto"/>
            <w:shd w:val="clear" w:color="auto" w:fill="auto"/>
          </w:tcPr>
          <w:p w:rsidR="00DA43B3" w:rsidRPr="005F21AB" w:rsidRDefault="00DA43B3" w:rsidP="00D346E8">
            <w:pPr>
              <w:autoSpaceDE w:val="0"/>
              <w:autoSpaceDN w:val="0"/>
              <w:adjustRightInd w:val="0"/>
              <w:jc w:val="center"/>
              <w:rPr>
                <w:sz w:val="16"/>
                <w:szCs w:val="16"/>
              </w:rPr>
            </w:pPr>
            <w:r w:rsidRPr="005F21AB">
              <w:rPr>
                <w:sz w:val="16"/>
                <w:szCs w:val="16"/>
              </w:rPr>
              <w:t>15</w:t>
            </w:r>
          </w:p>
        </w:tc>
        <w:tc>
          <w:tcPr>
            <w:tcW w:w="0" w:type="auto"/>
            <w:shd w:val="clear" w:color="auto" w:fill="auto"/>
          </w:tcPr>
          <w:p w:rsidR="00DA43B3" w:rsidRPr="005F21AB" w:rsidRDefault="00DA43B3" w:rsidP="00D346E8">
            <w:pPr>
              <w:autoSpaceDE w:val="0"/>
              <w:autoSpaceDN w:val="0"/>
              <w:adjustRightInd w:val="0"/>
              <w:rPr>
                <w:sz w:val="16"/>
                <w:szCs w:val="16"/>
              </w:rPr>
            </w:pPr>
            <w:r w:rsidRPr="005F21AB">
              <w:rPr>
                <w:sz w:val="16"/>
                <w:szCs w:val="16"/>
              </w:rPr>
              <w:t>Inspiration temporelle</w:t>
            </w:r>
          </w:p>
        </w:tc>
        <w:tc>
          <w:tcPr>
            <w:tcW w:w="0" w:type="auto"/>
            <w:shd w:val="clear" w:color="auto" w:fill="auto"/>
          </w:tcPr>
          <w:p w:rsidR="00DA43B3" w:rsidRPr="005F21AB" w:rsidRDefault="00DA43B3" w:rsidP="00D346E8">
            <w:pPr>
              <w:autoSpaceDE w:val="0"/>
              <w:autoSpaceDN w:val="0"/>
              <w:adjustRightInd w:val="0"/>
              <w:rPr>
                <w:sz w:val="16"/>
                <w:szCs w:val="16"/>
              </w:rPr>
            </w:pPr>
            <w:r w:rsidRPr="005F21AB">
              <w:rPr>
                <w:sz w:val="16"/>
                <w:szCs w:val="16"/>
              </w:rPr>
              <w:t>Permet de maîtriser une connaissance ultime</w:t>
            </w:r>
          </w:p>
        </w:tc>
        <w:tc>
          <w:tcPr>
            <w:tcW w:w="0" w:type="auto"/>
            <w:shd w:val="clear" w:color="auto" w:fill="auto"/>
          </w:tcPr>
          <w:p w:rsidR="00DA43B3" w:rsidRPr="005F21AB" w:rsidRDefault="00DA43B3" w:rsidP="00D346E8">
            <w:pPr>
              <w:autoSpaceDE w:val="0"/>
              <w:autoSpaceDN w:val="0"/>
              <w:adjustRightInd w:val="0"/>
              <w:rPr>
                <w:sz w:val="16"/>
                <w:szCs w:val="16"/>
              </w:rPr>
            </w:pPr>
            <w:r w:rsidRPr="005F21AB">
              <w:rPr>
                <w:sz w:val="16"/>
                <w:szCs w:val="16"/>
              </w:rPr>
              <w:t>Alt</w:t>
            </w:r>
          </w:p>
        </w:tc>
      </w:tr>
    </w:tbl>
    <w:p w:rsidR="00103D22" w:rsidRPr="005F21AB" w:rsidRDefault="00680AA0" w:rsidP="00631932">
      <w:pPr>
        <w:pStyle w:val="Titre3"/>
      </w:pPr>
      <w:bookmarkStart w:id="77" w:name="_Toc128282436"/>
      <w:bookmarkStart w:id="78" w:name="_Toc128283745"/>
      <w:bookmarkStart w:id="79" w:name="_Toc128283802"/>
      <w:bookmarkStart w:id="80" w:name="_Toc128283857"/>
      <w:bookmarkStart w:id="81" w:name="_Toc128796069"/>
      <w:bookmarkStart w:id="82" w:name="_Toc128796127"/>
      <w:bookmarkStart w:id="83" w:name="_Toc128796186"/>
      <w:bookmarkStart w:id="84" w:name="_Toc128796239"/>
      <w:bookmarkStart w:id="85" w:name="_Toc146945226"/>
      <w:bookmarkStart w:id="86" w:name="_Toc146949096"/>
      <w:bookmarkStart w:id="87" w:name="_Toc168883442"/>
      <w:bookmarkStart w:id="88" w:name="_Toc178480789"/>
      <w:bookmarkStart w:id="89" w:name="_Toc82915913"/>
      <w:bookmarkStart w:id="90" w:name="_Toc198546112"/>
      <w:r w:rsidRPr="005F21AB">
        <w:rPr>
          <w:noProof/>
          <w:lang w:eastAsia="fr-BE"/>
        </w:rPr>
        <w:drawing>
          <wp:anchor distT="0" distB="0" distL="114300" distR="114300" simplePos="0" relativeHeight="251627520" behindDoc="0" locked="0" layoutInCell="1" allowOverlap="1" wp14:anchorId="21FD0111" wp14:editId="021EA2F3">
            <wp:simplePos x="0" y="0"/>
            <wp:positionH relativeFrom="column">
              <wp:posOffset>5655945</wp:posOffset>
            </wp:positionH>
            <wp:positionV relativeFrom="paragraph">
              <wp:posOffset>89535</wp:posOffset>
            </wp:positionV>
            <wp:extent cx="1000125" cy="981710"/>
            <wp:effectExtent l="0" t="0" r="9525" b="8890"/>
            <wp:wrapNone/>
            <wp:docPr id="27" name="Image 27" descr="grimo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rimoi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0125" cy="9817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7"/>
      <w:bookmarkEnd w:id="78"/>
      <w:bookmarkEnd w:id="79"/>
      <w:bookmarkEnd w:id="80"/>
      <w:bookmarkEnd w:id="81"/>
      <w:bookmarkEnd w:id="82"/>
      <w:bookmarkEnd w:id="83"/>
      <w:bookmarkEnd w:id="84"/>
      <w:bookmarkEnd w:id="85"/>
      <w:bookmarkEnd w:id="86"/>
      <w:bookmarkEnd w:id="87"/>
      <w:bookmarkEnd w:id="88"/>
      <w:r w:rsidR="001E6C8E" w:rsidRPr="005F21AB">
        <w:t>3.3.5</w:t>
      </w:r>
      <w:r w:rsidR="001519A0" w:rsidRPr="005F21AB">
        <w:t xml:space="preserve"> </w:t>
      </w:r>
      <w:r w:rsidR="00103D22" w:rsidRPr="005F21AB">
        <w:t xml:space="preserve">Magie de </w:t>
      </w:r>
      <w:bookmarkEnd w:id="89"/>
      <w:r w:rsidR="00103D22" w:rsidRPr="005F21AB">
        <w:t>Si’ Th</w:t>
      </w:r>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463"/>
        <w:gridCol w:w="1829"/>
        <w:gridCol w:w="5268"/>
        <w:gridCol w:w="648"/>
      </w:tblGrid>
      <w:tr w:rsidR="00181022" w:rsidRPr="005F21AB" w:rsidTr="000A763F">
        <w:tc>
          <w:tcPr>
            <w:tcW w:w="0" w:type="auto"/>
            <w:shd w:val="clear" w:color="auto" w:fill="E0E0E0"/>
          </w:tcPr>
          <w:p w:rsidR="00181022" w:rsidRPr="005F21AB" w:rsidRDefault="00181022" w:rsidP="00596AF9">
            <w:pPr>
              <w:autoSpaceDE w:val="0"/>
              <w:autoSpaceDN w:val="0"/>
              <w:adjustRightInd w:val="0"/>
              <w:jc w:val="center"/>
              <w:rPr>
                <w:b/>
                <w:bCs/>
                <w:sz w:val="16"/>
                <w:szCs w:val="16"/>
              </w:rPr>
            </w:pPr>
            <w:r w:rsidRPr="005F21AB">
              <w:rPr>
                <w:b/>
                <w:bCs/>
                <w:sz w:val="16"/>
                <w:szCs w:val="16"/>
              </w:rPr>
              <w:t>D100</w:t>
            </w:r>
          </w:p>
        </w:tc>
        <w:tc>
          <w:tcPr>
            <w:tcW w:w="0" w:type="auto"/>
            <w:shd w:val="clear" w:color="auto" w:fill="E0E0E0"/>
          </w:tcPr>
          <w:p w:rsidR="00181022" w:rsidRPr="005F21AB" w:rsidRDefault="00181022">
            <w:pPr>
              <w:autoSpaceDE w:val="0"/>
              <w:autoSpaceDN w:val="0"/>
              <w:adjustRightInd w:val="0"/>
              <w:jc w:val="center"/>
              <w:rPr>
                <w:b/>
                <w:bCs/>
                <w:sz w:val="16"/>
                <w:szCs w:val="16"/>
              </w:rPr>
            </w:pPr>
            <w:r w:rsidRPr="005F21AB">
              <w:rPr>
                <w:b/>
                <w:bCs/>
                <w:sz w:val="16"/>
                <w:szCs w:val="16"/>
              </w:rPr>
              <w:t>DS</w:t>
            </w:r>
          </w:p>
        </w:tc>
        <w:tc>
          <w:tcPr>
            <w:tcW w:w="0" w:type="auto"/>
            <w:shd w:val="clear" w:color="auto" w:fill="E0E0E0"/>
          </w:tcPr>
          <w:p w:rsidR="00181022" w:rsidRPr="005F21AB" w:rsidRDefault="00181022">
            <w:pPr>
              <w:autoSpaceDE w:val="0"/>
              <w:autoSpaceDN w:val="0"/>
              <w:adjustRightInd w:val="0"/>
              <w:rPr>
                <w:sz w:val="16"/>
                <w:szCs w:val="16"/>
              </w:rPr>
            </w:pPr>
            <w:r w:rsidRPr="005F21AB">
              <w:rPr>
                <w:b/>
                <w:bCs/>
                <w:sz w:val="16"/>
                <w:szCs w:val="16"/>
              </w:rPr>
              <w:t>Nom Original</w:t>
            </w:r>
            <w:r w:rsidRPr="005F21AB">
              <w:rPr>
                <w:sz w:val="16"/>
                <w:szCs w:val="16"/>
              </w:rPr>
              <w:t xml:space="preserve"> </w:t>
            </w:r>
          </w:p>
        </w:tc>
        <w:tc>
          <w:tcPr>
            <w:tcW w:w="0" w:type="auto"/>
            <w:shd w:val="clear" w:color="auto" w:fill="E0E0E0"/>
          </w:tcPr>
          <w:p w:rsidR="00181022" w:rsidRPr="005F21AB" w:rsidRDefault="00181022">
            <w:pPr>
              <w:autoSpaceDE w:val="0"/>
              <w:autoSpaceDN w:val="0"/>
              <w:adjustRightInd w:val="0"/>
              <w:rPr>
                <w:b/>
                <w:bCs/>
                <w:sz w:val="16"/>
                <w:szCs w:val="16"/>
              </w:rPr>
            </w:pPr>
            <w:r w:rsidRPr="005F21AB">
              <w:rPr>
                <w:b/>
                <w:bCs/>
                <w:sz w:val="16"/>
                <w:szCs w:val="16"/>
              </w:rPr>
              <w:t>Description</w:t>
            </w:r>
          </w:p>
        </w:tc>
        <w:tc>
          <w:tcPr>
            <w:tcW w:w="0" w:type="auto"/>
            <w:shd w:val="clear" w:color="auto" w:fill="E0E0E0"/>
          </w:tcPr>
          <w:p w:rsidR="00181022" w:rsidRPr="005F21AB" w:rsidRDefault="00181022">
            <w:pPr>
              <w:autoSpaceDE w:val="0"/>
              <w:autoSpaceDN w:val="0"/>
              <w:adjustRightInd w:val="0"/>
              <w:rPr>
                <w:b/>
                <w:bCs/>
                <w:sz w:val="16"/>
                <w:szCs w:val="16"/>
              </w:rPr>
            </w:pPr>
            <w:r w:rsidRPr="005F21AB">
              <w:rPr>
                <w:b/>
                <w:bCs/>
                <w:sz w:val="16"/>
                <w:szCs w:val="16"/>
              </w:rPr>
              <w:t>Type</w:t>
            </w:r>
          </w:p>
        </w:tc>
      </w:tr>
      <w:tr w:rsidR="00181022" w:rsidRPr="005F21AB" w:rsidTr="00181022">
        <w:tc>
          <w:tcPr>
            <w:tcW w:w="0" w:type="auto"/>
            <w:shd w:val="clear" w:color="auto" w:fill="auto"/>
          </w:tcPr>
          <w:p w:rsidR="00181022" w:rsidRPr="005F21AB" w:rsidRDefault="00596AF9" w:rsidP="00596AF9">
            <w:pPr>
              <w:autoSpaceDE w:val="0"/>
              <w:autoSpaceDN w:val="0"/>
              <w:adjustRightInd w:val="0"/>
              <w:jc w:val="center"/>
              <w:rPr>
                <w:sz w:val="16"/>
                <w:szCs w:val="16"/>
              </w:rPr>
            </w:pPr>
            <w:r w:rsidRPr="005F21AB">
              <w:rPr>
                <w:sz w:val="16"/>
                <w:szCs w:val="16"/>
              </w:rPr>
              <w:t>01-07</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Célérité</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Donne de la vitesse de mouvement à la cible</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181022">
        <w:tc>
          <w:tcPr>
            <w:tcW w:w="0" w:type="auto"/>
            <w:shd w:val="clear" w:color="auto" w:fill="auto"/>
          </w:tcPr>
          <w:p w:rsidR="00181022" w:rsidRPr="005F21AB" w:rsidRDefault="00596AF9" w:rsidP="00596AF9">
            <w:pPr>
              <w:autoSpaceDE w:val="0"/>
              <w:autoSpaceDN w:val="0"/>
              <w:adjustRightInd w:val="0"/>
              <w:jc w:val="center"/>
              <w:rPr>
                <w:sz w:val="16"/>
                <w:szCs w:val="16"/>
              </w:rPr>
            </w:pPr>
            <w:r w:rsidRPr="005F21AB">
              <w:rPr>
                <w:sz w:val="16"/>
                <w:szCs w:val="16"/>
              </w:rPr>
              <w:t>08-14</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Mélodie divine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Adoucit les cibles les rendant peu motivées au combat</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181022">
        <w:tc>
          <w:tcPr>
            <w:tcW w:w="0" w:type="auto"/>
            <w:shd w:val="clear" w:color="auto" w:fill="auto"/>
          </w:tcPr>
          <w:p w:rsidR="00181022" w:rsidRPr="005F21AB" w:rsidRDefault="00596AF9" w:rsidP="00596AF9">
            <w:pPr>
              <w:autoSpaceDE w:val="0"/>
              <w:autoSpaceDN w:val="0"/>
              <w:adjustRightInd w:val="0"/>
              <w:jc w:val="center"/>
              <w:rPr>
                <w:sz w:val="16"/>
                <w:szCs w:val="16"/>
              </w:rPr>
            </w:pPr>
            <w:r w:rsidRPr="005F21AB">
              <w:rPr>
                <w:sz w:val="16"/>
                <w:szCs w:val="16"/>
              </w:rPr>
              <w:t>15-21</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Sens du chasseur</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Piste une cible de manière insatiable</w:t>
            </w:r>
          </w:p>
        </w:tc>
        <w:tc>
          <w:tcPr>
            <w:tcW w:w="0" w:type="auto"/>
          </w:tcPr>
          <w:p w:rsidR="00181022" w:rsidRPr="005F21AB" w:rsidRDefault="00181022">
            <w:pPr>
              <w:autoSpaceDE w:val="0"/>
              <w:autoSpaceDN w:val="0"/>
              <w:adjustRightInd w:val="0"/>
              <w:rPr>
                <w:sz w:val="16"/>
                <w:szCs w:val="16"/>
              </w:rPr>
            </w:pPr>
            <w:r w:rsidRPr="005F21AB">
              <w:rPr>
                <w:sz w:val="16"/>
                <w:szCs w:val="16"/>
              </w:rPr>
              <w:t>Inv</w:t>
            </w:r>
          </w:p>
        </w:tc>
      </w:tr>
      <w:tr w:rsidR="00181022" w:rsidRPr="005F21AB" w:rsidTr="00181022">
        <w:tc>
          <w:tcPr>
            <w:tcW w:w="0" w:type="auto"/>
            <w:shd w:val="clear" w:color="auto" w:fill="auto"/>
          </w:tcPr>
          <w:p w:rsidR="00181022" w:rsidRPr="005F21AB" w:rsidRDefault="00596AF9" w:rsidP="00596AF9">
            <w:pPr>
              <w:autoSpaceDE w:val="0"/>
              <w:autoSpaceDN w:val="0"/>
              <w:adjustRightInd w:val="0"/>
              <w:jc w:val="center"/>
              <w:rPr>
                <w:sz w:val="16"/>
                <w:szCs w:val="16"/>
              </w:rPr>
            </w:pPr>
            <w:r w:rsidRPr="005F21AB">
              <w:rPr>
                <w:sz w:val="16"/>
                <w:szCs w:val="16"/>
              </w:rPr>
              <w:t>22-28</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Soin divin</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Soigne les blessures générales ou particulières</w:t>
            </w:r>
          </w:p>
        </w:tc>
        <w:tc>
          <w:tcPr>
            <w:tcW w:w="0" w:type="auto"/>
          </w:tcPr>
          <w:p w:rsidR="00181022" w:rsidRPr="005F21AB" w:rsidRDefault="00181022">
            <w:pPr>
              <w:autoSpaceDE w:val="0"/>
              <w:autoSpaceDN w:val="0"/>
              <w:adjustRightInd w:val="0"/>
              <w:rPr>
                <w:sz w:val="16"/>
                <w:szCs w:val="16"/>
              </w:rPr>
            </w:pPr>
            <w:r w:rsidRPr="005F21AB">
              <w:rPr>
                <w:sz w:val="16"/>
                <w:szCs w:val="16"/>
              </w:rPr>
              <w:t>Res</w:t>
            </w:r>
          </w:p>
        </w:tc>
      </w:tr>
      <w:tr w:rsidR="00181022" w:rsidRPr="005F21AB" w:rsidTr="00181022">
        <w:tc>
          <w:tcPr>
            <w:tcW w:w="0" w:type="auto"/>
            <w:shd w:val="clear" w:color="auto" w:fill="auto"/>
          </w:tcPr>
          <w:p w:rsidR="00181022" w:rsidRPr="005F21AB" w:rsidRDefault="00596AF9" w:rsidP="00596AF9">
            <w:pPr>
              <w:autoSpaceDE w:val="0"/>
              <w:autoSpaceDN w:val="0"/>
              <w:adjustRightInd w:val="0"/>
              <w:jc w:val="center"/>
              <w:rPr>
                <w:sz w:val="16"/>
                <w:szCs w:val="16"/>
              </w:rPr>
            </w:pPr>
            <w:r w:rsidRPr="005F21AB">
              <w:rPr>
                <w:sz w:val="16"/>
                <w:szCs w:val="16"/>
              </w:rPr>
              <w:t>29-35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Vol du maître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Rassemble la nourriture environnante dans les mains du mage</w:t>
            </w:r>
          </w:p>
        </w:tc>
        <w:tc>
          <w:tcPr>
            <w:tcW w:w="0" w:type="auto"/>
          </w:tcPr>
          <w:p w:rsidR="00181022" w:rsidRPr="005F21AB" w:rsidRDefault="00181022">
            <w:pPr>
              <w:autoSpaceDE w:val="0"/>
              <w:autoSpaceDN w:val="0"/>
              <w:adjustRightInd w:val="0"/>
              <w:rPr>
                <w:sz w:val="16"/>
                <w:szCs w:val="16"/>
              </w:rPr>
            </w:pPr>
            <w:r w:rsidRPr="005F21AB">
              <w:rPr>
                <w:sz w:val="16"/>
                <w:szCs w:val="16"/>
              </w:rPr>
              <w:t>Inv</w:t>
            </w:r>
          </w:p>
        </w:tc>
      </w:tr>
      <w:tr w:rsidR="00181022" w:rsidRPr="005F21AB" w:rsidTr="0085510A">
        <w:tc>
          <w:tcPr>
            <w:tcW w:w="0" w:type="auto"/>
            <w:shd w:val="clear" w:color="auto" w:fill="D9D9D9" w:themeFill="background1" w:themeFillShade="D9"/>
          </w:tcPr>
          <w:p w:rsidR="00181022" w:rsidRPr="005F21AB" w:rsidRDefault="00596AF9" w:rsidP="00596AF9">
            <w:pPr>
              <w:autoSpaceDE w:val="0"/>
              <w:autoSpaceDN w:val="0"/>
              <w:adjustRightInd w:val="0"/>
              <w:jc w:val="center"/>
              <w:rPr>
                <w:sz w:val="16"/>
                <w:szCs w:val="16"/>
              </w:rPr>
            </w:pPr>
            <w:r w:rsidRPr="005F21AB">
              <w:rPr>
                <w:sz w:val="16"/>
                <w:szCs w:val="16"/>
              </w:rPr>
              <w:t>36-40</w:t>
            </w:r>
          </w:p>
        </w:tc>
        <w:tc>
          <w:tcPr>
            <w:tcW w:w="0" w:type="auto"/>
            <w:shd w:val="clear" w:color="auto" w:fill="D9D9D9" w:themeFill="background1" w:themeFillShade="D9"/>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Flèche de feu</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Envoie des flèches dédiées à la mort de la cible</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D9D9D9" w:themeFill="background1" w:themeFillShade="D9"/>
          </w:tcPr>
          <w:p w:rsidR="00181022" w:rsidRPr="005F21AB" w:rsidRDefault="00596AF9" w:rsidP="00596AF9">
            <w:pPr>
              <w:autoSpaceDE w:val="0"/>
              <w:autoSpaceDN w:val="0"/>
              <w:adjustRightInd w:val="0"/>
              <w:jc w:val="center"/>
              <w:rPr>
                <w:sz w:val="16"/>
                <w:szCs w:val="16"/>
              </w:rPr>
            </w:pPr>
            <w:r w:rsidRPr="005F21AB">
              <w:rPr>
                <w:sz w:val="16"/>
                <w:szCs w:val="16"/>
              </w:rPr>
              <w:t>41-44</w:t>
            </w:r>
          </w:p>
        </w:tc>
        <w:tc>
          <w:tcPr>
            <w:tcW w:w="0" w:type="auto"/>
            <w:shd w:val="clear" w:color="auto" w:fill="D9D9D9" w:themeFill="background1" w:themeFillShade="D9"/>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 xml:space="preserve">Focus du destin </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Change la chance d’une cible en bien ou en mal</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85510A">
        <w:tc>
          <w:tcPr>
            <w:tcW w:w="0" w:type="auto"/>
            <w:shd w:val="clear" w:color="auto" w:fill="D9D9D9" w:themeFill="background1" w:themeFillShade="D9"/>
          </w:tcPr>
          <w:p w:rsidR="00181022" w:rsidRPr="005F21AB" w:rsidRDefault="00596AF9" w:rsidP="00596AF9">
            <w:pPr>
              <w:autoSpaceDE w:val="0"/>
              <w:autoSpaceDN w:val="0"/>
              <w:adjustRightInd w:val="0"/>
              <w:jc w:val="center"/>
              <w:rPr>
                <w:sz w:val="16"/>
                <w:szCs w:val="16"/>
              </w:rPr>
            </w:pPr>
            <w:r w:rsidRPr="005F21AB">
              <w:rPr>
                <w:sz w:val="16"/>
                <w:szCs w:val="16"/>
              </w:rPr>
              <w:t>45-48</w:t>
            </w:r>
          </w:p>
        </w:tc>
        <w:tc>
          <w:tcPr>
            <w:tcW w:w="0" w:type="auto"/>
            <w:shd w:val="clear" w:color="auto" w:fill="D9D9D9" w:themeFill="background1" w:themeFillShade="D9"/>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Ombre invisible</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La cible disparaît de la vue de tous</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85510A">
        <w:tc>
          <w:tcPr>
            <w:tcW w:w="0" w:type="auto"/>
            <w:shd w:val="clear" w:color="auto" w:fill="D9D9D9" w:themeFill="background1" w:themeFillShade="D9"/>
          </w:tcPr>
          <w:p w:rsidR="00181022" w:rsidRPr="005F21AB" w:rsidRDefault="00596AF9" w:rsidP="00596AF9">
            <w:pPr>
              <w:autoSpaceDE w:val="0"/>
              <w:autoSpaceDN w:val="0"/>
              <w:adjustRightInd w:val="0"/>
              <w:jc w:val="center"/>
              <w:rPr>
                <w:sz w:val="16"/>
                <w:szCs w:val="16"/>
              </w:rPr>
            </w:pPr>
            <w:r w:rsidRPr="005F21AB">
              <w:rPr>
                <w:sz w:val="16"/>
                <w:szCs w:val="16"/>
              </w:rPr>
              <w:t>49-52</w:t>
            </w:r>
          </w:p>
        </w:tc>
        <w:tc>
          <w:tcPr>
            <w:tcW w:w="0" w:type="auto"/>
            <w:shd w:val="clear" w:color="auto" w:fill="D9D9D9" w:themeFill="background1" w:themeFillShade="D9"/>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Ordre aveugle</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Force la victime à atteindre un but bien précis</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181022">
        <w:tc>
          <w:tcPr>
            <w:tcW w:w="0" w:type="auto"/>
            <w:shd w:val="clear" w:color="auto" w:fill="auto"/>
          </w:tcPr>
          <w:p w:rsidR="00181022" w:rsidRPr="005F21AB" w:rsidRDefault="00596AF9" w:rsidP="00596AF9">
            <w:pPr>
              <w:autoSpaceDE w:val="0"/>
              <w:autoSpaceDN w:val="0"/>
              <w:adjustRightInd w:val="0"/>
              <w:jc w:val="center"/>
              <w:rPr>
                <w:sz w:val="16"/>
                <w:szCs w:val="16"/>
              </w:rPr>
            </w:pPr>
            <w:r w:rsidRPr="005F21AB">
              <w:rPr>
                <w:sz w:val="16"/>
                <w:szCs w:val="16"/>
              </w:rPr>
              <w:t>53-56</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Aveuglement divin</w:t>
            </w:r>
          </w:p>
        </w:tc>
        <w:tc>
          <w:tcPr>
            <w:tcW w:w="0" w:type="auto"/>
            <w:shd w:val="clear" w:color="auto" w:fill="auto"/>
          </w:tcPr>
          <w:p w:rsidR="00181022" w:rsidRPr="005F21AB" w:rsidRDefault="00181022" w:rsidP="00084FF5">
            <w:pPr>
              <w:autoSpaceDE w:val="0"/>
              <w:autoSpaceDN w:val="0"/>
              <w:adjustRightInd w:val="0"/>
              <w:rPr>
                <w:sz w:val="16"/>
                <w:szCs w:val="16"/>
              </w:rPr>
            </w:pPr>
            <w:r w:rsidRPr="005F21AB">
              <w:rPr>
                <w:sz w:val="16"/>
                <w:szCs w:val="16"/>
              </w:rPr>
              <w:t xml:space="preserve">Aveugle la cible pour </w:t>
            </w:r>
            <w:r w:rsidR="00084FF5" w:rsidRPr="005F21AB">
              <w:rPr>
                <w:sz w:val="16"/>
                <w:szCs w:val="16"/>
              </w:rPr>
              <w:t>une longue</w:t>
            </w:r>
            <w:r w:rsidRPr="005F21AB">
              <w:rPr>
                <w:sz w:val="16"/>
                <w:szCs w:val="16"/>
              </w:rPr>
              <w:t xml:space="preserve"> durée</w:t>
            </w:r>
          </w:p>
        </w:tc>
        <w:tc>
          <w:tcPr>
            <w:tcW w:w="0" w:type="auto"/>
          </w:tcPr>
          <w:p w:rsidR="00181022" w:rsidRPr="005F21AB" w:rsidRDefault="00181022">
            <w:pPr>
              <w:autoSpaceDE w:val="0"/>
              <w:autoSpaceDN w:val="0"/>
              <w:adjustRightInd w:val="0"/>
              <w:rPr>
                <w:sz w:val="16"/>
                <w:szCs w:val="16"/>
              </w:rPr>
            </w:pPr>
            <w:r w:rsidRPr="005F21AB">
              <w:rPr>
                <w:sz w:val="16"/>
                <w:szCs w:val="16"/>
              </w:rPr>
              <w:t>Des</w:t>
            </w:r>
          </w:p>
        </w:tc>
      </w:tr>
      <w:tr w:rsidR="00181022" w:rsidRPr="005F21AB" w:rsidTr="00181022">
        <w:tc>
          <w:tcPr>
            <w:tcW w:w="0" w:type="auto"/>
            <w:shd w:val="clear" w:color="auto" w:fill="auto"/>
          </w:tcPr>
          <w:p w:rsidR="00181022" w:rsidRPr="005F21AB" w:rsidRDefault="00596AF9" w:rsidP="00596AF9">
            <w:pPr>
              <w:autoSpaceDE w:val="0"/>
              <w:autoSpaceDN w:val="0"/>
              <w:adjustRightInd w:val="0"/>
              <w:jc w:val="center"/>
              <w:rPr>
                <w:sz w:val="16"/>
                <w:szCs w:val="16"/>
              </w:rPr>
            </w:pPr>
            <w:r w:rsidRPr="005F21AB">
              <w:rPr>
                <w:sz w:val="16"/>
                <w:szCs w:val="16"/>
              </w:rPr>
              <w:t>57-60</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Fascination</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Force la victime à accomplir des actions déterminées</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596AF9" w:rsidP="00596AF9">
            <w:pPr>
              <w:autoSpaceDE w:val="0"/>
              <w:autoSpaceDN w:val="0"/>
              <w:adjustRightInd w:val="0"/>
              <w:jc w:val="center"/>
              <w:rPr>
                <w:sz w:val="16"/>
                <w:szCs w:val="16"/>
              </w:rPr>
            </w:pPr>
            <w:r w:rsidRPr="005F21AB">
              <w:rPr>
                <w:sz w:val="16"/>
                <w:szCs w:val="16"/>
              </w:rPr>
              <w:t>61-64</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Transe mortelle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 xml:space="preserve">Immobilise la cible </w:t>
            </w:r>
          </w:p>
        </w:tc>
        <w:tc>
          <w:tcPr>
            <w:tcW w:w="0" w:type="auto"/>
          </w:tcPr>
          <w:p w:rsidR="00181022" w:rsidRPr="005F21AB" w:rsidRDefault="00181022">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D9D9D9" w:themeFill="background1" w:themeFillShade="D9"/>
          </w:tcPr>
          <w:p w:rsidR="00181022" w:rsidRPr="005F21AB" w:rsidRDefault="00596AF9" w:rsidP="00596AF9">
            <w:pPr>
              <w:autoSpaceDE w:val="0"/>
              <w:autoSpaceDN w:val="0"/>
              <w:adjustRightInd w:val="0"/>
              <w:jc w:val="center"/>
              <w:rPr>
                <w:sz w:val="16"/>
                <w:szCs w:val="16"/>
              </w:rPr>
            </w:pPr>
            <w:r w:rsidRPr="005F21AB">
              <w:rPr>
                <w:sz w:val="16"/>
                <w:szCs w:val="16"/>
              </w:rPr>
              <w:t>65-68</w:t>
            </w:r>
          </w:p>
        </w:tc>
        <w:tc>
          <w:tcPr>
            <w:tcW w:w="0" w:type="auto"/>
            <w:shd w:val="clear" w:color="auto" w:fill="D9D9D9" w:themeFill="background1" w:themeFillShade="D9"/>
          </w:tcPr>
          <w:p w:rsidR="00181022" w:rsidRPr="005F21AB" w:rsidRDefault="00181022">
            <w:pPr>
              <w:autoSpaceDE w:val="0"/>
              <w:autoSpaceDN w:val="0"/>
              <w:adjustRightInd w:val="0"/>
              <w:jc w:val="center"/>
              <w:rPr>
                <w:sz w:val="16"/>
                <w:szCs w:val="16"/>
              </w:rPr>
            </w:pPr>
            <w:r w:rsidRPr="005F21AB">
              <w:rPr>
                <w:sz w:val="16"/>
                <w:szCs w:val="16"/>
              </w:rPr>
              <w:t>4</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Maladie éternelle</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Rend malade la victime avec une infection majeure</w:t>
            </w:r>
          </w:p>
        </w:tc>
        <w:tc>
          <w:tcPr>
            <w:tcW w:w="0" w:type="auto"/>
            <w:shd w:val="clear" w:color="auto" w:fill="D9D9D9" w:themeFill="background1" w:themeFillShade="D9"/>
          </w:tcPr>
          <w:p w:rsidR="00181022" w:rsidRPr="005F21AB" w:rsidRDefault="00181022">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D9D9D9" w:themeFill="background1" w:themeFillShade="D9"/>
          </w:tcPr>
          <w:p w:rsidR="00181022" w:rsidRPr="005F21AB" w:rsidRDefault="00596AF9" w:rsidP="00596AF9">
            <w:pPr>
              <w:autoSpaceDE w:val="0"/>
              <w:autoSpaceDN w:val="0"/>
              <w:adjustRightInd w:val="0"/>
              <w:jc w:val="center"/>
              <w:rPr>
                <w:i/>
                <w:iCs/>
                <w:sz w:val="16"/>
                <w:szCs w:val="16"/>
              </w:rPr>
            </w:pPr>
            <w:r w:rsidRPr="005F21AB">
              <w:rPr>
                <w:i/>
                <w:iCs/>
                <w:sz w:val="16"/>
                <w:szCs w:val="16"/>
              </w:rPr>
              <w:t>69-71</w:t>
            </w:r>
          </w:p>
        </w:tc>
        <w:tc>
          <w:tcPr>
            <w:tcW w:w="0" w:type="auto"/>
            <w:shd w:val="clear" w:color="auto" w:fill="D9D9D9" w:themeFill="background1" w:themeFillShade="D9"/>
          </w:tcPr>
          <w:p w:rsidR="00181022" w:rsidRPr="005F21AB" w:rsidRDefault="00181022">
            <w:pPr>
              <w:autoSpaceDE w:val="0"/>
              <w:autoSpaceDN w:val="0"/>
              <w:adjustRightInd w:val="0"/>
              <w:jc w:val="center"/>
              <w:rPr>
                <w:i/>
                <w:iCs/>
                <w:sz w:val="16"/>
                <w:szCs w:val="16"/>
              </w:rPr>
            </w:pPr>
            <w:r w:rsidRPr="005F21AB">
              <w:rPr>
                <w:i/>
                <w:iCs/>
                <w:sz w:val="16"/>
                <w:szCs w:val="16"/>
              </w:rPr>
              <w:t>4</w:t>
            </w:r>
          </w:p>
        </w:tc>
        <w:tc>
          <w:tcPr>
            <w:tcW w:w="0" w:type="auto"/>
            <w:shd w:val="clear" w:color="auto" w:fill="D9D9D9" w:themeFill="background1" w:themeFillShade="D9"/>
          </w:tcPr>
          <w:p w:rsidR="00181022" w:rsidRPr="005F21AB" w:rsidRDefault="00181022">
            <w:pPr>
              <w:autoSpaceDE w:val="0"/>
              <w:autoSpaceDN w:val="0"/>
              <w:adjustRightInd w:val="0"/>
              <w:rPr>
                <w:i/>
                <w:iCs/>
                <w:sz w:val="16"/>
                <w:szCs w:val="16"/>
              </w:rPr>
            </w:pPr>
            <w:r w:rsidRPr="005F21AB">
              <w:rPr>
                <w:i/>
                <w:iCs/>
                <w:sz w:val="16"/>
                <w:szCs w:val="16"/>
              </w:rPr>
              <w:t>Pouvoir du sommeil</w:t>
            </w:r>
          </w:p>
        </w:tc>
        <w:tc>
          <w:tcPr>
            <w:tcW w:w="0" w:type="auto"/>
            <w:shd w:val="clear" w:color="auto" w:fill="D9D9D9" w:themeFill="background1" w:themeFillShade="D9"/>
          </w:tcPr>
          <w:p w:rsidR="00181022" w:rsidRPr="005F21AB" w:rsidRDefault="00181022">
            <w:pPr>
              <w:autoSpaceDE w:val="0"/>
              <w:autoSpaceDN w:val="0"/>
              <w:adjustRightInd w:val="0"/>
              <w:rPr>
                <w:i/>
                <w:iCs/>
                <w:sz w:val="16"/>
                <w:szCs w:val="16"/>
              </w:rPr>
            </w:pPr>
          </w:p>
        </w:tc>
        <w:tc>
          <w:tcPr>
            <w:tcW w:w="0" w:type="auto"/>
            <w:shd w:val="clear" w:color="auto" w:fill="D9D9D9" w:themeFill="background1" w:themeFillShade="D9"/>
          </w:tcPr>
          <w:p w:rsidR="00181022" w:rsidRPr="005F21AB" w:rsidRDefault="00181022">
            <w:pPr>
              <w:autoSpaceDE w:val="0"/>
              <w:autoSpaceDN w:val="0"/>
              <w:adjustRightInd w:val="0"/>
              <w:rPr>
                <w:i/>
                <w:iCs/>
                <w:sz w:val="16"/>
                <w:szCs w:val="16"/>
              </w:rPr>
            </w:pPr>
          </w:p>
        </w:tc>
      </w:tr>
      <w:tr w:rsidR="00181022" w:rsidRPr="005F21AB" w:rsidTr="00181022">
        <w:tc>
          <w:tcPr>
            <w:tcW w:w="0" w:type="auto"/>
            <w:shd w:val="clear" w:color="auto" w:fill="auto"/>
          </w:tcPr>
          <w:p w:rsidR="00181022" w:rsidRPr="005F21AB" w:rsidRDefault="00596AF9" w:rsidP="00612D65">
            <w:pPr>
              <w:autoSpaceDE w:val="0"/>
              <w:autoSpaceDN w:val="0"/>
              <w:adjustRightInd w:val="0"/>
              <w:jc w:val="center"/>
              <w:rPr>
                <w:sz w:val="16"/>
                <w:szCs w:val="16"/>
              </w:rPr>
            </w:pPr>
            <w:r w:rsidRPr="005F21AB">
              <w:rPr>
                <w:sz w:val="16"/>
                <w:szCs w:val="16"/>
              </w:rPr>
              <w:t>72-7</w:t>
            </w:r>
            <w:r w:rsidR="00612D65" w:rsidRPr="005F21AB">
              <w:rPr>
                <w:sz w:val="16"/>
                <w:szCs w:val="16"/>
              </w:rPr>
              <w:t>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5</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 xml:space="preserve">Mort de </w:t>
            </w:r>
            <w:r w:rsidR="00195C79" w:rsidRPr="005F21AB">
              <w:rPr>
                <w:sz w:val="16"/>
                <w:szCs w:val="16"/>
              </w:rPr>
              <w:t>Ton’Ah</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Tue des animaux domestiques d’un seul coup</w:t>
            </w:r>
          </w:p>
        </w:tc>
        <w:tc>
          <w:tcPr>
            <w:tcW w:w="0" w:type="auto"/>
          </w:tcPr>
          <w:p w:rsidR="00181022" w:rsidRPr="005F21AB" w:rsidRDefault="00181022">
            <w:pPr>
              <w:autoSpaceDE w:val="0"/>
              <w:autoSpaceDN w:val="0"/>
              <w:adjustRightInd w:val="0"/>
              <w:rPr>
                <w:sz w:val="16"/>
                <w:szCs w:val="16"/>
              </w:rPr>
            </w:pPr>
            <w:r w:rsidRPr="005F21AB">
              <w:rPr>
                <w:sz w:val="16"/>
                <w:szCs w:val="16"/>
              </w:rPr>
              <w:t>Des</w:t>
            </w:r>
          </w:p>
        </w:tc>
      </w:tr>
      <w:tr w:rsidR="00612D65" w:rsidRPr="005F21AB" w:rsidTr="00612D65">
        <w:tc>
          <w:tcPr>
            <w:tcW w:w="0" w:type="auto"/>
            <w:shd w:val="clear" w:color="auto" w:fill="auto"/>
          </w:tcPr>
          <w:p w:rsidR="00612D65" w:rsidRPr="005F21AB" w:rsidRDefault="00612D65" w:rsidP="00596AF9">
            <w:pPr>
              <w:autoSpaceDE w:val="0"/>
              <w:autoSpaceDN w:val="0"/>
              <w:adjustRightInd w:val="0"/>
              <w:jc w:val="center"/>
              <w:rPr>
                <w:sz w:val="16"/>
                <w:szCs w:val="16"/>
              </w:rPr>
            </w:pPr>
            <w:r w:rsidRPr="005F21AB">
              <w:rPr>
                <w:sz w:val="16"/>
                <w:szCs w:val="16"/>
              </w:rPr>
              <w:t>76</w:t>
            </w:r>
          </w:p>
        </w:tc>
        <w:tc>
          <w:tcPr>
            <w:tcW w:w="0" w:type="auto"/>
            <w:shd w:val="clear" w:color="auto" w:fill="auto"/>
          </w:tcPr>
          <w:p w:rsidR="00612D65" w:rsidRPr="005F21AB" w:rsidRDefault="00612D65" w:rsidP="009C6BA3">
            <w:pPr>
              <w:autoSpaceDE w:val="0"/>
              <w:autoSpaceDN w:val="0"/>
              <w:adjustRightInd w:val="0"/>
              <w:jc w:val="center"/>
              <w:rPr>
                <w:i/>
                <w:sz w:val="16"/>
                <w:szCs w:val="16"/>
              </w:rPr>
            </w:pPr>
            <w:r w:rsidRPr="005F21AB">
              <w:rPr>
                <w:i/>
                <w:sz w:val="16"/>
                <w:szCs w:val="16"/>
              </w:rPr>
              <w:t>5</w:t>
            </w:r>
          </w:p>
        </w:tc>
        <w:tc>
          <w:tcPr>
            <w:tcW w:w="0" w:type="auto"/>
            <w:shd w:val="clear" w:color="auto" w:fill="auto"/>
          </w:tcPr>
          <w:p w:rsidR="00612D65" w:rsidRPr="005F21AB" w:rsidRDefault="00612D65" w:rsidP="009C6BA3">
            <w:pPr>
              <w:autoSpaceDE w:val="0"/>
              <w:autoSpaceDN w:val="0"/>
              <w:adjustRightInd w:val="0"/>
              <w:rPr>
                <w:i/>
                <w:sz w:val="16"/>
                <w:szCs w:val="16"/>
              </w:rPr>
            </w:pPr>
            <w:r w:rsidRPr="005F21AB">
              <w:rPr>
                <w:i/>
                <w:sz w:val="16"/>
                <w:szCs w:val="16"/>
              </w:rPr>
              <w:t>Pouvoir de la Mana</w:t>
            </w:r>
          </w:p>
        </w:tc>
        <w:tc>
          <w:tcPr>
            <w:tcW w:w="0" w:type="auto"/>
            <w:shd w:val="clear" w:color="auto" w:fill="DDDDDD"/>
          </w:tcPr>
          <w:p w:rsidR="00612D65" w:rsidRPr="005F21AB" w:rsidRDefault="00612D65" w:rsidP="009C6BA3">
            <w:pPr>
              <w:autoSpaceDE w:val="0"/>
              <w:autoSpaceDN w:val="0"/>
              <w:adjustRightInd w:val="0"/>
              <w:rPr>
                <w:i/>
                <w:iCs/>
                <w:sz w:val="16"/>
                <w:szCs w:val="16"/>
              </w:rPr>
            </w:pPr>
          </w:p>
        </w:tc>
        <w:tc>
          <w:tcPr>
            <w:tcW w:w="0" w:type="auto"/>
            <w:shd w:val="clear" w:color="auto" w:fill="DDDDDD"/>
          </w:tcPr>
          <w:p w:rsidR="00612D65" w:rsidRPr="005F21AB" w:rsidRDefault="00612D65" w:rsidP="009C6BA3">
            <w:pPr>
              <w:autoSpaceDE w:val="0"/>
              <w:autoSpaceDN w:val="0"/>
              <w:adjustRightInd w:val="0"/>
              <w:rPr>
                <w:i/>
                <w:iCs/>
                <w:sz w:val="16"/>
                <w:szCs w:val="16"/>
              </w:rPr>
            </w:pPr>
          </w:p>
        </w:tc>
      </w:tr>
      <w:tr w:rsidR="00612D65" w:rsidRPr="005F21AB" w:rsidTr="0085510A">
        <w:tc>
          <w:tcPr>
            <w:tcW w:w="0" w:type="auto"/>
            <w:shd w:val="clear" w:color="auto" w:fill="D9D9D9" w:themeFill="background1" w:themeFillShade="D9"/>
          </w:tcPr>
          <w:p w:rsidR="00612D65" w:rsidRPr="005F21AB" w:rsidRDefault="00612D65" w:rsidP="00596AF9">
            <w:pPr>
              <w:autoSpaceDE w:val="0"/>
              <w:autoSpaceDN w:val="0"/>
              <w:adjustRightInd w:val="0"/>
              <w:jc w:val="center"/>
              <w:rPr>
                <w:sz w:val="16"/>
                <w:szCs w:val="16"/>
              </w:rPr>
            </w:pPr>
            <w:r w:rsidRPr="005F21AB">
              <w:rPr>
                <w:sz w:val="16"/>
                <w:szCs w:val="16"/>
              </w:rPr>
              <w:t>77-81</w:t>
            </w:r>
          </w:p>
        </w:tc>
        <w:tc>
          <w:tcPr>
            <w:tcW w:w="0" w:type="auto"/>
            <w:shd w:val="clear" w:color="auto" w:fill="D9D9D9" w:themeFill="background1" w:themeFillShade="D9"/>
          </w:tcPr>
          <w:p w:rsidR="00612D65" w:rsidRPr="005F21AB" w:rsidRDefault="00612D65">
            <w:pPr>
              <w:autoSpaceDE w:val="0"/>
              <w:autoSpaceDN w:val="0"/>
              <w:adjustRightInd w:val="0"/>
              <w:jc w:val="center"/>
              <w:rPr>
                <w:sz w:val="16"/>
                <w:szCs w:val="16"/>
              </w:rPr>
            </w:pPr>
            <w:r w:rsidRPr="005F21AB">
              <w:rPr>
                <w:sz w:val="16"/>
                <w:szCs w:val="16"/>
              </w:rPr>
              <w:t>6</w:t>
            </w:r>
          </w:p>
        </w:tc>
        <w:tc>
          <w:tcPr>
            <w:tcW w:w="0" w:type="auto"/>
            <w:shd w:val="clear" w:color="auto" w:fill="D9D9D9" w:themeFill="background1" w:themeFillShade="D9"/>
          </w:tcPr>
          <w:p w:rsidR="00612D65" w:rsidRPr="005F21AB" w:rsidRDefault="00612D65">
            <w:pPr>
              <w:autoSpaceDE w:val="0"/>
              <w:autoSpaceDN w:val="0"/>
              <w:adjustRightInd w:val="0"/>
              <w:rPr>
                <w:sz w:val="16"/>
                <w:szCs w:val="16"/>
              </w:rPr>
            </w:pPr>
            <w:r w:rsidRPr="005F21AB">
              <w:rPr>
                <w:sz w:val="16"/>
                <w:szCs w:val="16"/>
              </w:rPr>
              <w:t>Régénération</w:t>
            </w:r>
          </w:p>
        </w:tc>
        <w:tc>
          <w:tcPr>
            <w:tcW w:w="0" w:type="auto"/>
            <w:shd w:val="clear" w:color="auto" w:fill="D9D9D9" w:themeFill="background1" w:themeFillShade="D9"/>
          </w:tcPr>
          <w:p w:rsidR="00612D65" w:rsidRPr="005F21AB" w:rsidRDefault="00612D65">
            <w:pPr>
              <w:autoSpaceDE w:val="0"/>
              <w:autoSpaceDN w:val="0"/>
              <w:adjustRightInd w:val="0"/>
              <w:rPr>
                <w:sz w:val="16"/>
                <w:szCs w:val="16"/>
              </w:rPr>
            </w:pPr>
            <w:r w:rsidRPr="005F21AB">
              <w:rPr>
                <w:sz w:val="16"/>
                <w:szCs w:val="16"/>
              </w:rPr>
              <w:t>Soigne le corps grâce à l’énergie de l’âme</w:t>
            </w:r>
          </w:p>
        </w:tc>
        <w:tc>
          <w:tcPr>
            <w:tcW w:w="0" w:type="auto"/>
            <w:shd w:val="clear" w:color="auto" w:fill="D9D9D9" w:themeFill="background1" w:themeFillShade="D9"/>
          </w:tcPr>
          <w:p w:rsidR="00612D65" w:rsidRPr="005F21AB" w:rsidRDefault="00612D65">
            <w:pPr>
              <w:autoSpaceDE w:val="0"/>
              <w:autoSpaceDN w:val="0"/>
              <w:adjustRightInd w:val="0"/>
              <w:rPr>
                <w:sz w:val="16"/>
                <w:szCs w:val="16"/>
              </w:rPr>
            </w:pPr>
            <w:r w:rsidRPr="005F21AB">
              <w:rPr>
                <w:sz w:val="16"/>
                <w:szCs w:val="16"/>
              </w:rPr>
              <w:t>Res</w:t>
            </w:r>
          </w:p>
        </w:tc>
      </w:tr>
      <w:tr w:rsidR="00612D65" w:rsidRPr="005F21AB" w:rsidTr="00181022">
        <w:tc>
          <w:tcPr>
            <w:tcW w:w="0" w:type="auto"/>
            <w:shd w:val="clear" w:color="auto" w:fill="auto"/>
          </w:tcPr>
          <w:p w:rsidR="00612D65" w:rsidRPr="005F21AB" w:rsidRDefault="00612D65" w:rsidP="00596AF9">
            <w:pPr>
              <w:autoSpaceDE w:val="0"/>
              <w:autoSpaceDN w:val="0"/>
              <w:adjustRightInd w:val="0"/>
              <w:jc w:val="center"/>
              <w:rPr>
                <w:sz w:val="16"/>
                <w:szCs w:val="16"/>
              </w:rPr>
            </w:pPr>
            <w:r w:rsidRPr="005F21AB">
              <w:rPr>
                <w:sz w:val="16"/>
                <w:szCs w:val="16"/>
              </w:rPr>
              <w:t>82-86</w:t>
            </w:r>
          </w:p>
        </w:tc>
        <w:tc>
          <w:tcPr>
            <w:tcW w:w="0" w:type="auto"/>
            <w:shd w:val="clear" w:color="auto" w:fill="auto"/>
          </w:tcPr>
          <w:p w:rsidR="00612D65" w:rsidRPr="005F21AB" w:rsidRDefault="00612D65" w:rsidP="0005169E">
            <w:pPr>
              <w:autoSpaceDE w:val="0"/>
              <w:autoSpaceDN w:val="0"/>
              <w:adjustRightInd w:val="0"/>
              <w:jc w:val="center"/>
              <w:rPr>
                <w:sz w:val="16"/>
                <w:szCs w:val="16"/>
              </w:rPr>
            </w:pPr>
            <w:r w:rsidRPr="005F21AB">
              <w:rPr>
                <w:sz w:val="16"/>
                <w:szCs w:val="16"/>
              </w:rPr>
              <w:t>7</w:t>
            </w:r>
          </w:p>
        </w:tc>
        <w:tc>
          <w:tcPr>
            <w:tcW w:w="0" w:type="auto"/>
            <w:shd w:val="clear" w:color="auto" w:fill="auto"/>
          </w:tcPr>
          <w:p w:rsidR="00612D65" w:rsidRPr="005F21AB" w:rsidRDefault="00612D65" w:rsidP="0005169E">
            <w:pPr>
              <w:autoSpaceDE w:val="0"/>
              <w:autoSpaceDN w:val="0"/>
              <w:adjustRightInd w:val="0"/>
              <w:rPr>
                <w:sz w:val="16"/>
                <w:szCs w:val="16"/>
              </w:rPr>
            </w:pPr>
            <w:r w:rsidRPr="005F21AB">
              <w:rPr>
                <w:sz w:val="16"/>
                <w:szCs w:val="16"/>
              </w:rPr>
              <w:t>Souffle de choc</w:t>
            </w:r>
          </w:p>
        </w:tc>
        <w:tc>
          <w:tcPr>
            <w:tcW w:w="0" w:type="auto"/>
            <w:shd w:val="clear" w:color="auto" w:fill="auto"/>
          </w:tcPr>
          <w:p w:rsidR="00612D65" w:rsidRPr="005F21AB" w:rsidRDefault="00612D65" w:rsidP="0005169E">
            <w:pPr>
              <w:autoSpaceDE w:val="0"/>
              <w:autoSpaceDN w:val="0"/>
              <w:adjustRightInd w:val="0"/>
              <w:rPr>
                <w:sz w:val="16"/>
                <w:szCs w:val="16"/>
              </w:rPr>
            </w:pPr>
            <w:r w:rsidRPr="005F21AB">
              <w:rPr>
                <w:sz w:val="16"/>
                <w:szCs w:val="16"/>
              </w:rPr>
              <w:t>Vague qui étourdi ou assomme les cibles</w:t>
            </w:r>
          </w:p>
        </w:tc>
        <w:tc>
          <w:tcPr>
            <w:tcW w:w="0" w:type="auto"/>
          </w:tcPr>
          <w:p w:rsidR="00612D65" w:rsidRPr="005F21AB" w:rsidRDefault="00612D65" w:rsidP="0005169E">
            <w:pPr>
              <w:autoSpaceDE w:val="0"/>
              <w:autoSpaceDN w:val="0"/>
              <w:adjustRightInd w:val="0"/>
              <w:rPr>
                <w:sz w:val="16"/>
                <w:szCs w:val="16"/>
              </w:rPr>
            </w:pPr>
            <w:r w:rsidRPr="005F21AB">
              <w:rPr>
                <w:sz w:val="16"/>
                <w:szCs w:val="16"/>
              </w:rPr>
              <w:t>Des</w:t>
            </w:r>
          </w:p>
        </w:tc>
      </w:tr>
      <w:tr w:rsidR="00612D65" w:rsidRPr="005F21AB" w:rsidTr="0085510A">
        <w:tc>
          <w:tcPr>
            <w:tcW w:w="0" w:type="auto"/>
            <w:shd w:val="clear" w:color="auto" w:fill="D9D9D9" w:themeFill="background1" w:themeFillShade="D9"/>
          </w:tcPr>
          <w:p w:rsidR="00612D65" w:rsidRPr="005F21AB" w:rsidRDefault="00612D65" w:rsidP="00596AF9">
            <w:pPr>
              <w:autoSpaceDE w:val="0"/>
              <w:autoSpaceDN w:val="0"/>
              <w:adjustRightInd w:val="0"/>
              <w:jc w:val="center"/>
              <w:rPr>
                <w:sz w:val="16"/>
                <w:szCs w:val="16"/>
              </w:rPr>
            </w:pPr>
            <w:r w:rsidRPr="005F21AB">
              <w:rPr>
                <w:sz w:val="16"/>
                <w:szCs w:val="16"/>
              </w:rPr>
              <w:t>87-91</w:t>
            </w:r>
          </w:p>
        </w:tc>
        <w:tc>
          <w:tcPr>
            <w:tcW w:w="0" w:type="auto"/>
            <w:shd w:val="clear" w:color="auto" w:fill="D9D9D9" w:themeFill="background1" w:themeFillShade="D9"/>
          </w:tcPr>
          <w:p w:rsidR="00612D65" w:rsidRPr="005F21AB" w:rsidRDefault="00612D65">
            <w:pPr>
              <w:autoSpaceDE w:val="0"/>
              <w:autoSpaceDN w:val="0"/>
              <w:adjustRightInd w:val="0"/>
              <w:jc w:val="center"/>
              <w:rPr>
                <w:sz w:val="16"/>
                <w:szCs w:val="16"/>
              </w:rPr>
            </w:pPr>
            <w:r w:rsidRPr="005F21AB">
              <w:rPr>
                <w:sz w:val="16"/>
                <w:szCs w:val="16"/>
              </w:rPr>
              <w:t>8</w:t>
            </w:r>
          </w:p>
        </w:tc>
        <w:tc>
          <w:tcPr>
            <w:tcW w:w="0" w:type="auto"/>
            <w:shd w:val="clear" w:color="auto" w:fill="D9D9D9" w:themeFill="background1" w:themeFillShade="D9"/>
          </w:tcPr>
          <w:p w:rsidR="00612D65" w:rsidRPr="005F21AB" w:rsidRDefault="00612D65">
            <w:pPr>
              <w:autoSpaceDE w:val="0"/>
              <w:autoSpaceDN w:val="0"/>
              <w:adjustRightInd w:val="0"/>
              <w:rPr>
                <w:sz w:val="16"/>
                <w:szCs w:val="16"/>
              </w:rPr>
            </w:pPr>
            <w:r w:rsidRPr="005F21AB">
              <w:rPr>
                <w:sz w:val="16"/>
                <w:szCs w:val="16"/>
              </w:rPr>
              <w:t>Mutant</w:t>
            </w:r>
          </w:p>
        </w:tc>
        <w:tc>
          <w:tcPr>
            <w:tcW w:w="0" w:type="auto"/>
            <w:shd w:val="clear" w:color="auto" w:fill="D9D9D9" w:themeFill="background1" w:themeFillShade="D9"/>
          </w:tcPr>
          <w:p w:rsidR="00612D65" w:rsidRPr="005F21AB" w:rsidRDefault="00612D65">
            <w:pPr>
              <w:autoSpaceDE w:val="0"/>
              <w:autoSpaceDN w:val="0"/>
              <w:adjustRightInd w:val="0"/>
              <w:rPr>
                <w:sz w:val="16"/>
                <w:szCs w:val="16"/>
              </w:rPr>
            </w:pPr>
            <w:r w:rsidRPr="005F21AB">
              <w:rPr>
                <w:sz w:val="16"/>
                <w:szCs w:val="16"/>
              </w:rPr>
              <w:t>Change la forme d’objets animés ou non</w:t>
            </w:r>
          </w:p>
        </w:tc>
        <w:tc>
          <w:tcPr>
            <w:tcW w:w="0" w:type="auto"/>
            <w:shd w:val="clear" w:color="auto" w:fill="D9D9D9" w:themeFill="background1" w:themeFillShade="D9"/>
          </w:tcPr>
          <w:p w:rsidR="00612D65" w:rsidRPr="005F21AB" w:rsidRDefault="00612D65">
            <w:pPr>
              <w:autoSpaceDE w:val="0"/>
              <w:autoSpaceDN w:val="0"/>
              <w:adjustRightInd w:val="0"/>
              <w:rPr>
                <w:sz w:val="16"/>
                <w:szCs w:val="16"/>
              </w:rPr>
            </w:pPr>
            <w:r w:rsidRPr="005F21AB">
              <w:rPr>
                <w:sz w:val="16"/>
                <w:szCs w:val="16"/>
              </w:rPr>
              <w:t>Alt</w:t>
            </w:r>
          </w:p>
        </w:tc>
      </w:tr>
      <w:tr w:rsidR="00612D65" w:rsidRPr="005F21AB" w:rsidTr="0085510A">
        <w:tc>
          <w:tcPr>
            <w:tcW w:w="0" w:type="auto"/>
            <w:shd w:val="clear" w:color="auto" w:fill="D9D9D9" w:themeFill="background1" w:themeFillShade="D9"/>
          </w:tcPr>
          <w:p w:rsidR="00612D65" w:rsidRPr="005F21AB" w:rsidRDefault="00612D65" w:rsidP="00596AF9">
            <w:pPr>
              <w:autoSpaceDE w:val="0"/>
              <w:autoSpaceDN w:val="0"/>
              <w:adjustRightInd w:val="0"/>
              <w:jc w:val="center"/>
              <w:rPr>
                <w:sz w:val="16"/>
                <w:szCs w:val="16"/>
              </w:rPr>
            </w:pPr>
            <w:r w:rsidRPr="005F21AB">
              <w:rPr>
                <w:sz w:val="16"/>
                <w:szCs w:val="16"/>
              </w:rPr>
              <w:t>91-94</w:t>
            </w:r>
          </w:p>
        </w:tc>
        <w:tc>
          <w:tcPr>
            <w:tcW w:w="0" w:type="auto"/>
            <w:shd w:val="clear" w:color="auto" w:fill="D9D9D9" w:themeFill="background1" w:themeFillShade="D9"/>
          </w:tcPr>
          <w:p w:rsidR="00612D65" w:rsidRPr="005F21AB" w:rsidRDefault="00612D65">
            <w:pPr>
              <w:autoSpaceDE w:val="0"/>
              <w:autoSpaceDN w:val="0"/>
              <w:adjustRightInd w:val="0"/>
              <w:jc w:val="center"/>
              <w:rPr>
                <w:sz w:val="16"/>
                <w:szCs w:val="16"/>
              </w:rPr>
            </w:pPr>
            <w:r w:rsidRPr="005F21AB">
              <w:rPr>
                <w:sz w:val="16"/>
                <w:szCs w:val="16"/>
              </w:rPr>
              <w:t>8</w:t>
            </w:r>
          </w:p>
        </w:tc>
        <w:tc>
          <w:tcPr>
            <w:tcW w:w="0" w:type="auto"/>
            <w:shd w:val="clear" w:color="auto" w:fill="D9D9D9" w:themeFill="background1" w:themeFillShade="D9"/>
          </w:tcPr>
          <w:p w:rsidR="00612D65" w:rsidRPr="005F21AB" w:rsidRDefault="00612D65">
            <w:pPr>
              <w:autoSpaceDE w:val="0"/>
              <w:autoSpaceDN w:val="0"/>
              <w:adjustRightInd w:val="0"/>
              <w:rPr>
                <w:sz w:val="16"/>
                <w:szCs w:val="16"/>
              </w:rPr>
            </w:pPr>
            <w:r w:rsidRPr="005F21AB">
              <w:rPr>
                <w:sz w:val="16"/>
                <w:szCs w:val="16"/>
              </w:rPr>
              <w:t>Punition divine</w:t>
            </w:r>
          </w:p>
        </w:tc>
        <w:tc>
          <w:tcPr>
            <w:tcW w:w="0" w:type="auto"/>
            <w:shd w:val="clear" w:color="auto" w:fill="D9D9D9" w:themeFill="background1" w:themeFillShade="D9"/>
          </w:tcPr>
          <w:p w:rsidR="00612D65" w:rsidRPr="005F21AB" w:rsidRDefault="00612D65">
            <w:pPr>
              <w:autoSpaceDE w:val="0"/>
              <w:autoSpaceDN w:val="0"/>
              <w:adjustRightInd w:val="0"/>
              <w:rPr>
                <w:sz w:val="16"/>
                <w:szCs w:val="16"/>
              </w:rPr>
            </w:pPr>
            <w:r w:rsidRPr="005F21AB">
              <w:rPr>
                <w:sz w:val="16"/>
                <w:szCs w:val="16"/>
              </w:rPr>
              <w:t>Puni la cible coupable d’actes envers le mage ou les Si’ Th</w:t>
            </w:r>
          </w:p>
        </w:tc>
        <w:tc>
          <w:tcPr>
            <w:tcW w:w="0" w:type="auto"/>
            <w:shd w:val="clear" w:color="auto" w:fill="D9D9D9" w:themeFill="background1" w:themeFillShade="D9"/>
          </w:tcPr>
          <w:p w:rsidR="00612D65" w:rsidRPr="005F21AB" w:rsidRDefault="00612D65">
            <w:pPr>
              <w:autoSpaceDE w:val="0"/>
              <w:autoSpaceDN w:val="0"/>
              <w:adjustRightInd w:val="0"/>
              <w:rPr>
                <w:sz w:val="16"/>
                <w:szCs w:val="16"/>
              </w:rPr>
            </w:pPr>
            <w:r w:rsidRPr="005F21AB">
              <w:rPr>
                <w:sz w:val="16"/>
                <w:szCs w:val="16"/>
              </w:rPr>
              <w:t>Des</w:t>
            </w:r>
          </w:p>
        </w:tc>
      </w:tr>
      <w:tr w:rsidR="00612D65" w:rsidRPr="005F21AB" w:rsidTr="000A763F">
        <w:tc>
          <w:tcPr>
            <w:tcW w:w="0" w:type="auto"/>
            <w:shd w:val="clear" w:color="auto" w:fill="auto"/>
          </w:tcPr>
          <w:p w:rsidR="00612D65" w:rsidRPr="005F21AB" w:rsidRDefault="00612D65" w:rsidP="00596AF9">
            <w:pPr>
              <w:autoSpaceDE w:val="0"/>
              <w:autoSpaceDN w:val="0"/>
              <w:adjustRightInd w:val="0"/>
              <w:jc w:val="center"/>
              <w:rPr>
                <w:sz w:val="16"/>
                <w:szCs w:val="16"/>
              </w:rPr>
            </w:pPr>
            <w:r w:rsidRPr="005F21AB">
              <w:rPr>
                <w:sz w:val="16"/>
                <w:szCs w:val="16"/>
              </w:rPr>
              <w:t>95-97</w:t>
            </w:r>
          </w:p>
        </w:tc>
        <w:tc>
          <w:tcPr>
            <w:tcW w:w="0" w:type="auto"/>
            <w:shd w:val="clear" w:color="auto" w:fill="auto"/>
          </w:tcPr>
          <w:p w:rsidR="00612D65" w:rsidRPr="005F21AB" w:rsidRDefault="00612D65" w:rsidP="0005169E">
            <w:pPr>
              <w:autoSpaceDE w:val="0"/>
              <w:autoSpaceDN w:val="0"/>
              <w:adjustRightInd w:val="0"/>
              <w:jc w:val="center"/>
              <w:rPr>
                <w:sz w:val="16"/>
                <w:szCs w:val="16"/>
              </w:rPr>
            </w:pPr>
            <w:r w:rsidRPr="005F21AB">
              <w:rPr>
                <w:sz w:val="16"/>
                <w:szCs w:val="16"/>
              </w:rPr>
              <w:t>9</w:t>
            </w:r>
          </w:p>
        </w:tc>
        <w:tc>
          <w:tcPr>
            <w:tcW w:w="0" w:type="auto"/>
            <w:shd w:val="clear" w:color="auto" w:fill="auto"/>
          </w:tcPr>
          <w:p w:rsidR="00612D65" w:rsidRPr="005F21AB" w:rsidRDefault="00612D65" w:rsidP="0005169E">
            <w:pPr>
              <w:autoSpaceDE w:val="0"/>
              <w:autoSpaceDN w:val="0"/>
              <w:adjustRightInd w:val="0"/>
              <w:rPr>
                <w:sz w:val="16"/>
                <w:szCs w:val="16"/>
              </w:rPr>
            </w:pPr>
            <w:r w:rsidRPr="005F21AB">
              <w:rPr>
                <w:sz w:val="16"/>
                <w:szCs w:val="16"/>
              </w:rPr>
              <w:t>Malicieuse mort</w:t>
            </w:r>
          </w:p>
        </w:tc>
        <w:tc>
          <w:tcPr>
            <w:tcW w:w="0" w:type="auto"/>
            <w:shd w:val="clear" w:color="auto" w:fill="auto"/>
          </w:tcPr>
          <w:p w:rsidR="00612D65" w:rsidRPr="005F21AB" w:rsidRDefault="00612D65" w:rsidP="0005169E">
            <w:pPr>
              <w:autoSpaceDE w:val="0"/>
              <w:autoSpaceDN w:val="0"/>
              <w:adjustRightInd w:val="0"/>
              <w:rPr>
                <w:sz w:val="16"/>
                <w:szCs w:val="16"/>
              </w:rPr>
            </w:pPr>
            <w:r w:rsidRPr="005F21AB">
              <w:rPr>
                <w:sz w:val="16"/>
                <w:szCs w:val="16"/>
              </w:rPr>
              <w:t>Empoisonne la vie de la cible pour l’éternité</w:t>
            </w:r>
          </w:p>
        </w:tc>
        <w:tc>
          <w:tcPr>
            <w:tcW w:w="0" w:type="auto"/>
          </w:tcPr>
          <w:p w:rsidR="00612D65" w:rsidRPr="005F21AB" w:rsidRDefault="00612D65" w:rsidP="0005169E">
            <w:pPr>
              <w:autoSpaceDE w:val="0"/>
              <w:autoSpaceDN w:val="0"/>
              <w:adjustRightInd w:val="0"/>
              <w:rPr>
                <w:sz w:val="16"/>
                <w:szCs w:val="16"/>
              </w:rPr>
            </w:pPr>
            <w:r w:rsidRPr="005F21AB">
              <w:rPr>
                <w:sz w:val="16"/>
                <w:szCs w:val="16"/>
              </w:rPr>
              <w:t>Alt</w:t>
            </w:r>
          </w:p>
        </w:tc>
      </w:tr>
      <w:tr w:rsidR="00612D65" w:rsidRPr="005F21AB" w:rsidTr="0085510A">
        <w:tc>
          <w:tcPr>
            <w:tcW w:w="0" w:type="auto"/>
            <w:shd w:val="clear" w:color="auto" w:fill="D9D9D9" w:themeFill="background1" w:themeFillShade="D9"/>
          </w:tcPr>
          <w:p w:rsidR="00612D65" w:rsidRPr="005F21AB" w:rsidRDefault="00612D65" w:rsidP="00596AF9">
            <w:pPr>
              <w:autoSpaceDE w:val="0"/>
              <w:autoSpaceDN w:val="0"/>
              <w:adjustRightInd w:val="0"/>
              <w:jc w:val="center"/>
              <w:rPr>
                <w:sz w:val="16"/>
                <w:szCs w:val="16"/>
              </w:rPr>
            </w:pPr>
            <w:r w:rsidRPr="005F21AB">
              <w:rPr>
                <w:sz w:val="16"/>
                <w:szCs w:val="16"/>
              </w:rPr>
              <w:t>98-99</w:t>
            </w:r>
          </w:p>
        </w:tc>
        <w:tc>
          <w:tcPr>
            <w:tcW w:w="0" w:type="auto"/>
            <w:shd w:val="clear" w:color="auto" w:fill="D9D9D9" w:themeFill="background1" w:themeFillShade="D9"/>
          </w:tcPr>
          <w:p w:rsidR="00612D65" w:rsidRPr="005F21AB" w:rsidRDefault="00612D65" w:rsidP="0005169E">
            <w:pPr>
              <w:autoSpaceDE w:val="0"/>
              <w:autoSpaceDN w:val="0"/>
              <w:adjustRightInd w:val="0"/>
              <w:jc w:val="center"/>
              <w:rPr>
                <w:sz w:val="16"/>
                <w:szCs w:val="16"/>
              </w:rPr>
            </w:pPr>
            <w:r w:rsidRPr="005F21AB">
              <w:rPr>
                <w:sz w:val="16"/>
                <w:szCs w:val="16"/>
              </w:rPr>
              <w:t>10</w:t>
            </w:r>
          </w:p>
        </w:tc>
        <w:tc>
          <w:tcPr>
            <w:tcW w:w="0" w:type="auto"/>
            <w:shd w:val="clear" w:color="auto" w:fill="D9D9D9" w:themeFill="background1" w:themeFillShade="D9"/>
          </w:tcPr>
          <w:p w:rsidR="00612D65" w:rsidRPr="005F21AB" w:rsidRDefault="00612D65" w:rsidP="0005169E">
            <w:pPr>
              <w:autoSpaceDE w:val="0"/>
              <w:autoSpaceDN w:val="0"/>
              <w:adjustRightInd w:val="0"/>
              <w:rPr>
                <w:sz w:val="16"/>
                <w:szCs w:val="16"/>
              </w:rPr>
            </w:pPr>
            <w:r w:rsidRPr="005F21AB">
              <w:rPr>
                <w:sz w:val="16"/>
                <w:szCs w:val="16"/>
              </w:rPr>
              <w:t>Ancien guerrier</w:t>
            </w:r>
          </w:p>
        </w:tc>
        <w:tc>
          <w:tcPr>
            <w:tcW w:w="0" w:type="auto"/>
            <w:shd w:val="clear" w:color="auto" w:fill="D9D9D9" w:themeFill="background1" w:themeFillShade="D9"/>
          </w:tcPr>
          <w:p w:rsidR="00612D65" w:rsidRPr="005F21AB" w:rsidRDefault="00612D65" w:rsidP="0005169E">
            <w:pPr>
              <w:autoSpaceDE w:val="0"/>
              <w:autoSpaceDN w:val="0"/>
              <w:adjustRightInd w:val="0"/>
              <w:rPr>
                <w:sz w:val="16"/>
                <w:szCs w:val="16"/>
              </w:rPr>
            </w:pPr>
            <w:r w:rsidRPr="005F21AB">
              <w:rPr>
                <w:sz w:val="16"/>
                <w:szCs w:val="16"/>
              </w:rPr>
              <w:t>Fait du magicien un guerrier indestructible</w:t>
            </w:r>
          </w:p>
        </w:tc>
        <w:tc>
          <w:tcPr>
            <w:tcW w:w="0" w:type="auto"/>
            <w:shd w:val="clear" w:color="auto" w:fill="D9D9D9" w:themeFill="background1" w:themeFillShade="D9"/>
          </w:tcPr>
          <w:p w:rsidR="00612D65" w:rsidRPr="005F21AB" w:rsidRDefault="00612D65" w:rsidP="0005169E">
            <w:pPr>
              <w:autoSpaceDE w:val="0"/>
              <w:autoSpaceDN w:val="0"/>
              <w:adjustRightInd w:val="0"/>
              <w:rPr>
                <w:sz w:val="16"/>
                <w:szCs w:val="16"/>
              </w:rPr>
            </w:pPr>
            <w:r w:rsidRPr="005F21AB">
              <w:rPr>
                <w:sz w:val="16"/>
                <w:szCs w:val="16"/>
              </w:rPr>
              <w:t>Inv</w:t>
            </w:r>
          </w:p>
        </w:tc>
      </w:tr>
      <w:tr w:rsidR="00612D65" w:rsidRPr="005F21AB" w:rsidTr="000A763F">
        <w:tc>
          <w:tcPr>
            <w:tcW w:w="0" w:type="auto"/>
            <w:shd w:val="clear" w:color="auto" w:fill="auto"/>
          </w:tcPr>
          <w:p w:rsidR="00612D65" w:rsidRPr="005F21AB" w:rsidRDefault="00612D65" w:rsidP="00596AF9">
            <w:pPr>
              <w:autoSpaceDE w:val="0"/>
              <w:autoSpaceDN w:val="0"/>
              <w:adjustRightInd w:val="0"/>
              <w:jc w:val="center"/>
              <w:rPr>
                <w:sz w:val="16"/>
                <w:szCs w:val="16"/>
              </w:rPr>
            </w:pPr>
            <w:r w:rsidRPr="005F21AB">
              <w:rPr>
                <w:sz w:val="16"/>
                <w:szCs w:val="16"/>
              </w:rPr>
              <w:t>100</w:t>
            </w:r>
          </w:p>
        </w:tc>
        <w:tc>
          <w:tcPr>
            <w:tcW w:w="0" w:type="auto"/>
            <w:shd w:val="clear" w:color="auto" w:fill="auto"/>
          </w:tcPr>
          <w:p w:rsidR="00612D65" w:rsidRPr="005F21AB" w:rsidRDefault="00612D65">
            <w:pPr>
              <w:autoSpaceDE w:val="0"/>
              <w:autoSpaceDN w:val="0"/>
              <w:adjustRightInd w:val="0"/>
              <w:jc w:val="center"/>
              <w:rPr>
                <w:sz w:val="16"/>
                <w:szCs w:val="16"/>
              </w:rPr>
            </w:pPr>
            <w:r w:rsidRPr="005F21AB">
              <w:rPr>
                <w:sz w:val="16"/>
                <w:szCs w:val="16"/>
              </w:rPr>
              <w:t>15</w:t>
            </w:r>
          </w:p>
        </w:tc>
        <w:tc>
          <w:tcPr>
            <w:tcW w:w="0" w:type="auto"/>
            <w:shd w:val="clear" w:color="auto" w:fill="auto"/>
          </w:tcPr>
          <w:p w:rsidR="00612D65" w:rsidRPr="005F21AB" w:rsidRDefault="00612D65">
            <w:pPr>
              <w:autoSpaceDE w:val="0"/>
              <w:autoSpaceDN w:val="0"/>
              <w:adjustRightInd w:val="0"/>
              <w:rPr>
                <w:sz w:val="16"/>
                <w:szCs w:val="16"/>
              </w:rPr>
            </w:pPr>
            <w:r w:rsidRPr="005F21AB">
              <w:rPr>
                <w:sz w:val="16"/>
                <w:szCs w:val="16"/>
              </w:rPr>
              <w:t>Chemin de Jehu’diel</w:t>
            </w:r>
          </w:p>
        </w:tc>
        <w:tc>
          <w:tcPr>
            <w:tcW w:w="0" w:type="auto"/>
            <w:shd w:val="clear" w:color="auto" w:fill="auto"/>
          </w:tcPr>
          <w:p w:rsidR="00612D65" w:rsidRPr="005F21AB" w:rsidRDefault="00612D65">
            <w:pPr>
              <w:autoSpaceDE w:val="0"/>
              <w:autoSpaceDN w:val="0"/>
              <w:adjustRightInd w:val="0"/>
              <w:rPr>
                <w:sz w:val="16"/>
                <w:szCs w:val="16"/>
              </w:rPr>
            </w:pPr>
            <w:r w:rsidRPr="005F21AB">
              <w:rPr>
                <w:sz w:val="16"/>
                <w:szCs w:val="16"/>
              </w:rPr>
              <w:t>Permet de voyager entre les différents mondes</w:t>
            </w:r>
          </w:p>
        </w:tc>
        <w:tc>
          <w:tcPr>
            <w:tcW w:w="0" w:type="auto"/>
          </w:tcPr>
          <w:p w:rsidR="00612D65" w:rsidRPr="005F21AB" w:rsidRDefault="00612D65">
            <w:pPr>
              <w:autoSpaceDE w:val="0"/>
              <w:autoSpaceDN w:val="0"/>
              <w:adjustRightInd w:val="0"/>
              <w:rPr>
                <w:sz w:val="16"/>
                <w:szCs w:val="16"/>
              </w:rPr>
            </w:pPr>
            <w:r w:rsidRPr="005F21AB">
              <w:rPr>
                <w:sz w:val="16"/>
                <w:szCs w:val="16"/>
              </w:rPr>
              <w:t>Alt</w:t>
            </w:r>
          </w:p>
        </w:tc>
      </w:tr>
    </w:tbl>
    <w:p w:rsidR="00103D22" w:rsidRPr="005F21AB" w:rsidRDefault="001519A0" w:rsidP="00631932">
      <w:pPr>
        <w:pStyle w:val="Titre3"/>
      </w:pPr>
      <w:bookmarkStart w:id="91" w:name="_Toc82915914"/>
      <w:bookmarkStart w:id="92" w:name="_Toc198546113"/>
      <w:r w:rsidRPr="005F21AB">
        <w:t>3.3.</w:t>
      </w:r>
      <w:r w:rsidR="001E6C8E" w:rsidRPr="005F21AB">
        <w:t>6</w:t>
      </w:r>
      <w:r w:rsidRPr="005F21AB">
        <w:t xml:space="preserve"> </w:t>
      </w:r>
      <w:r w:rsidR="00103D22" w:rsidRPr="005F21AB">
        <w:t>Magie d’El’Lar</w:t>
      </w:r>
      <w:bookmarkEnd w:id="91"/>
      <w:bookmarkEnd w:id="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463"/>
        <w:gridCol w:w="1829"/>
        <w:gridCol w:w="5714"/>
        <w:gridCol w:w="648"/>
      </w:tblGrid>
      <w:tr w:rsidR="00181022" w:rsidRPr="005F21AB" w:rsidTr="000A763F">
        <w:tc>
          <w:tcPr>
            <w:tcW w:w="0" w:type="auto"/>
            <w:shd w:val="clear" w:color="auto" w:fill="E0E0E0"/>
          </w:tcPr>
          <w:p w:rsidR="00181022" w:rsidRPr="005F21AB" w:rsidRDefault="00181022">
            <w:pPr>
              <w:autoSpaceDE w:val="0"/>
              <w:autoSpaceDN w:val="0"/>
              <w:adjustRightInd w:val="0"/>
              <w:rPr>
                <w:b/>
                <w:bCs/>
                <w:sz w:val="16"/>
                <w:szCs w:val="16"/>
              </w:rPr>
            </w:pPr>
            <w:r w:rsidRPr="005F21AB">
              <w:rPr>
                <w:b/>
                <w:bCs/>
                <w:sz w:val="16"/>
                <w:szCs w:val="16"/>
              </w:rPr>
              <w:lastRenderedPageBreak/>
              <w:t>D100</w:t>
            </w:r>
          </w:p>
        </w:tc>
        <w:tc>
          <w:tcPr>
            <w:tcW w:w="0" w:type="auto"/>
            <w:shd w:val="clear" w:color="auto" w:fill="E0E0E0"/>
          </w:tcPr>
          <w:p w:rsidR="00181022" w:rsidRPr="005F21AB" w:rsidRDefault="00181022">
            <w:pPr>
              <w:autoSpaceDE w:val="0"/>
              <w:autoSpaceDN w:val="0"/>
              <w:adjustRightInd w:val="0"/>
              <w:jc w:val="center"/>
              <w:rPr>
                <w:b/>
                <w:bCs/>
                <w:sz w:val="16"/>
                <w:szCs w:val="16"/>
              </w:rPr>
            </w:pPr>
            <w:r w:rsidRPr="005F21AB">
              <w:rPr>
                <w:b/>
                <w:bCs/>
                <w:sz w:val="16"/>
                <w:szCs w:val="16"/>
              </w:rPr>
              <w:t>DS</w:t>
            </w:r>
          </w:p>
        </w:tc>
        <w:tc>
          <w:tcPr>
            <w:tcW w:w="0" w:type="auto"/>
            <w:shd w:val="clear" w:color="auto" w:fill="E0E0E0"/>
          </w:tcPr>
          <w:p w:rsidR="00181022" w:rsidRPr="005F21AB" w:rsidRDefault="00181022">
            <w:pPr>
              <w:autoSpaceDE w:val="0"/>
              <w:autoSpaceDN w:val="0"/>
              <w:adjustRightInd w:val="0"/>
              <w:rPr>
                <w:sz w:val="16"/>
                <w:szCs w:val="16"/>
              </w:rPr>
            </w:pPr>
            <w:r w:rsidRPr="005F21AB">
              <w:rPr>
                <w:b/>
                <w:bCs/>
                <w:sz w:val="16"/>
                <w:szCs w:val="16"/>
              </w:rPr>
              <w:t>Nom Original</w:t>
            </w:r>
            <w:r w:rsidRPr="005F21AB">
              <w:rPr>
                <w:sz w:val="16"/>
                <w:szCs w:val="16"/>
              </w:rPr>
              <w:t xml:space="preserve"> </w:t>
            </w:r>
          </w:p>
        </w:tc>
        <w:tc>
          <w:tcPr>
            <w:tcW w:w="0" w:type="auto"/>
            <w:shd w:val="clear" w:color="auto" w:fill="E0E0E0"/>
          </w:tcPr>
          <w:p w:rsidR="00181022" w:rsidRPr="005F21AB" w:rsidRDefault="00181022">
            <w:pPr>
              <w:autoSpaceDE w:val="0"/>
              <w:autoSpaceDN w:val="0"/>
              <w:adjustRightInd w:val="0"/>
              <w:rPr>
                <w:b/>
                <w:bCs/>
                <w:sz w:val="16"/>
                <w:szCs w:val="16"/>
              </w:rPr>
            </w:pPr>
            <w:r w:rsidRPr="005F21AB">
              <w:rPr>
                <w:b/>
                <w:bCs/>
                <w:sz w:val="16"/>
                <w:szCs w:val="16"/>
              </w:rPr>
              <w:t>Description</w:t>
            </w:r>
          </w:p>
        </w:tc>
        <w:tc>
          <w:tcPr>
            <w:tcW w:w="0" w:type="auto"/>
            <w:shd w:val="clear" w:color="auto" w:fill="E0E0E0"/>
          </w:tcPr>
          <w:p w:rsidR="00181022" w:rsidRPr="005F21AB" w:rsidRDefault="00181022">
            <w:pPr>
              <w:autoSpaceDE w:val="0"/>
              <w:autoSpaceDN w:val="0"/>
              <w:adjustRightInd w:val="0"/>
              <w:rPr>
                <w:b/>
                <w:bCs/>
                <w:sz w:val="16"/>
                <w:szCs w:val="16"/>
              </w:rPr>
            </w:pPr>
            <w:r w:rsidRPr="005F21AB">
              <w:rPr>
                <w:b/>
                <w:bCs/>
                <w:sz w:val="16"/>
                <w:szCs w:val="16"/>
              </w:rPr>
              <w:t>Type</w:t>
            </w:r>
          </w:p>
        </w:tc>
      </w:tr>
      <w:tr w:rsidR="00181022" w:rsidRPr="005F21AB" w:rsidTr="00612D65">
        <w:tc>
          <w:tcPr>
            <w:tcW w:w="0" w:type="auto"/>
            <w:shd w:val="clear" w:color="auto" w:fill="auto"/>
          </w:tcPr>
          <w:p w:rsidR="00181022" w:rsidRPr="005F21AB" w:rsidRDefault="00D822D4">
            <w:pPr>
              <w:autoSpaceDE w:val="0"/>
              <w:autoSpaceDN w:val="0"/>
              <w:adjustRightInd w:val="0"/>
              <w:rPr>
                <w:sz w:val="16"/>
                <w:szCs w:val="16"/>
              </w:rPr>
            </w:pPr>
            <w:r w:rsidRPr="005F21AB">
              <w:rPr>
                <w:sz w:val="16"/>
                <w:szCs w:val="16"/>
              </w:rPr>
              <w:t>01-10</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Bouclier meurtrier</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Inflige les coups reçus à celui qui les donne</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612D65">
        <w:tc>
          <w:tcPr>
            <w:tcW w:w="0" w:type="auto"/>
            <w:shd w:val="clear" w:color="auto" w:fill="auto"/>
          </w:tcPr>
          <w:p w:rsidR="00181022" w:rsidRPr="005F21AB" w:rsidRDefault="00EF4703" w:rsidP="00D822D4">
            <w:pPr>
              <w:autoSpaceDE w:val="0"/>
              <w:autoSpaceDN w:val="0"/>
              <w:adjustRightInd w:val="0"/>
              <w:rPr>
                <w:sz w:val="16"/>
                <w:szCs w:val="16"/>
              </w:rPr>
            </w:pPr>
            <w:r w:rsidRPr="005F21AB">
              <w:rPr>
                <w:sz w:val="16"/>
                <w:szCs w:val="16"/>
              </w:rPr>
              <w:t>11-2</w:t>
            </w:r>
            <w:r w:rsidR="00D822D4" w:rsidRPr="005F21AB">
              <w:rPr>
                <w:sz w:val="16"/>
                <w:szCs w:val="16"/>
              </w:rPr>
              <w:t>0</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Célérité</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Donne de la vitesse de mouvement à la cible</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612D65">
        <w:tc>
          <w:tcPr>
            <w:tcW w:w="0" w:type="auto"/>
            <w:shd w:val="clear" w:color="auto" w:fill="auto"/>
          </w:tcPr>
          <w:p w:rsidR="00181022" w:rsidRPr="005F21AB" w:rsidRDefault="00D822D4" w:rsidP="00D822D4">
            <w:pPr>
              <w:autoSpaceDE w:val="0"/>
              <w:autoSpaceDN w:val="0"/>
              <w:adjustRightInd w:val="0"/>
              <w:rPr>
                <w:sz w:val="16"/>
                <w:szCs w:val="16"/>
              </w:rPr>
            </w:pPr>
            <w:r w:rsidRPr="005F21AB">
              <w:rPr>
                <w:sz w:val="16"/>
                <w:szCs w:val="16"/>
              </w:rPr>
              <w:t>21-30</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Sommeil éveillé</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Permet de rester éveillé tout en récupérant grâce au sommeil</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D822D4" w:rsidP="00D822D4">
            <w:pPr>
              <w:autoSpaceDE w:val="0"/>
              <w:autoSpaceDN w:val="0"/>
              <w:adjustRightInd w:val="0"/>
              <w:rPr>
                <w:sz w:val="16"/>
                <w:szCs w:val="16"/>
              </w:rPr>
            </w:pPr>
            <w:r w:rsidRPr="005F21AB">
              <w:rPr>
                <w:sz w:val="16"/>
                <w:szCs w:val="16"/>
              </w:rPr>
              <w:t>31-40</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Vérité</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Donne l’intuition de ce qui va se passer</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85510A">
        <w:tc>
          <w:tcPr>
            <w:tcW w:w="0" w:type="auto"/>
            <w:shd w:val="clear" w:color="auto" w:fill="DEEAF6" w:themeFill="accent1" w:themeFillTint="33"/>
          </w:tcPr>
          <w:p w:rsidR="00181022" w:rsidRPr="005F21AB" w:rsidRDefault="00D822D4">
            <w:pPr>
              <w:autoSpaceDE w:val="0"/>
              <w:autoSpaceDN w:val="0"/>
              <w:adjustRightInd w:val="0"/>
              <w:rPr>
                <w:sz w:val="16"/>
                <w:szCs w:val="16"/>
              </w:rPr>
            </w:pPr>
            <w:r w:rsidRPr="005F21AB">
              <w:rPr>
                <w:sz w:val="16"/>
                <w:szCs w:val="16"/>
              </w:rPr>
              <w:t>41-49</w:t>
            </w:r>
          </w:p>
        </w:tc>
        <w:tc>
          <w:tcPr>
            <w:tcW w:w="0" w:type="auto"/>
            <w:shd w:val="clear" w:color="auto" w:fill="DEEAF6" w:themeFill="accent1" w:themeFillTint="33"/>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DEEAF6" w:themeFill="accent1" w:themeFillTint="33"/>
          </w:tcPr>
          <w:p w:rsidR="00181022" w:rsidRPr="005F21AB" w:rsidRDefault="00181022">
            <w:pPr>
              <w:autoSpaceDE w:val="0"/>
              <w:autoSpaceDN w:val="0"/>
              <w:adjustRightInd w:val="0"/>
              <w:rPr>
                <w:sz w:val="16"/>
                <w:szCs w:val="16"/>
              </w:rPr>
            </w:pPr>
            <w:r w:rsidRPr="005F21AB">
              <w:rPr>
                <w:sz w:val="16"/>
                <w:szCs w:val="16"/>
              </w:rPr>
              <w:t>Mort suspendue</w:t>
            </w:r>
          </w:p>
        </w:tc>
        <w:tc>
          <w:tcPr>
            <w:tcW w:w="0" w:type="auto"/>
            <w:shd w:val="clear" w:color="auto" w:fill="DEEAF6" w:themeFill="accent1" w:themeFillTint="33"/>
          </w:tcPr>
          <w:p w:rsidR="00181022" w:rsidRPr="005F21AB" w:rsidRDefault="00181022">
            <w:pPr>
              <w:autoSpaceDE w:val="0"/>
              <w:autoSpaceDN w:val="0"/>
              <w:adjustRightInd w:val="0"/>
              <w:rPr>
                <w:sz w:val="16"/>
                <w:szCs w:val="16"/>
              </w:rPr>
            </w:pPr>
            <w:r w:rsidRPr="005F21AB">
              <w:rPr>
                <w:sz w:val="16"/>
                <w:szCs w:val="16"/>
              </w:rPr>
              <w:t xml:space="preserve">Rend un corps insensible aux effets du passage du temps </w:t>
            </w:r>
          </w:p>
        </w:tc>
        <w:tc>
          <w:tcPr>
            <w:tcW w:w="0" w:type="auto"/>
            <w:shd w:val="clear" w:color="auto" w:fill="DEEAF6" w:themeFill="accent1" w:themeFillTint="33"/>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85510A">
        <w:tc>
          <w:tcPr>
            <w:tcW w:w="0" w:type="auto"/>
            <w:shd w:val="clear" w:color="auto" w:fill="DEEAF6" w:themeFill="accent1" w:themeFillTint="33"/>
          </w:tcPr>
          <w:p w:rsidR="00181022" w:rsidRPr="005F21AB" w:rsidRDefault="00D822D4">
            <w:pPr>
              <w:autoSpaceDE w:val="0"/>
              <w:autoSpaceDN w:val="0"/>
              <w:adjustRightInd w:val="0"/>
              <w:rPr>
                <w:sz w:val="16"/>
                <w:szCs w:val="16"/>
              </w:rPr>
            </w:pPr>
            <w:r w:rsidRPr="005F21AB">
              <w:rPr>
                <w:sz w:val="16"/>
                <w:szCs w:val="16"/>
              </w:rPr>
              <w:t>50-58</w:t>
            </w:r>
          </w:p>
        </w:tc>
        <w:tc>
          <w:tcPr>
            <w:tcW w:w="0" w:type="auto"/>
            <w:shd w:val="clear" w:color="auto" w:fill="DEEAF6" w:themeFill="accent1" w:themeFillTint="33"/>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DEEAF6" w:themeFill="accent1" w:themeFillTint="33"/>
          </w:tcPr>
          <w:p w:rsidR="00181022" w:rsidRPr="005F21AB" w:rsidRDefault="00181022">
            <w:pPr>
              <w:autoSpaceDE w:val="0"/>
              <w:autoSpaceDN w:val="0"/>
              <w:adjustRightInd w:val="0"/>
              <w:rPr>
                <w:sz w:val="16"/>
                <w:szCs w:val="16"/>
              </w:rPr>
            </w:pPr>
            <w:r w:rsidRPr="005F21AB">
              <w:rPr>
                <w:sz w:val="16"/>
                <w:szCs w:val="16"/>
              </w:rPr>
              <w:t>Oubli divin</w:t>
            </w:r>
          </w:p>
        </w:tc>
        <w:tc>
          <w:tcPr>
            <w:tcW w:w="0" w:type="auto"/>
            <w:shd w:val="clear" w:color="auto" w:fill="DEEAF6" w:themeFill="accent1" w:themeFillTint="33"/>
          </w:tcPr>
          <w:p w:rsidR="00181022" w:rsidRPr="005F21AB" w:rsidRDefault="00181022">
            <w:pPr>
              <w:autoSpaceDE w:val="0"/>
              <w:autoSpaceDN w:val="0"/>
              <w:adjustRightInd w:val="0"/>
              <w:rPr>
                <w:sz w:val="16"/>
                <w:szCs w:val="16"/>
              </w:rPr>
            </w:pPr>
            <w:r w:rsidRPr="005F21AB">
              <w:rPr>
                <w:sz w:val="16"/>
                <w:szCs w:val="16"/>
              </w:rPr>
              <w:t>Place la victime hors du temps et de l’espace</w:t>
            </w:r>
          </w:p>
        </w:tc>
        <w:tc>
          <w:tcPr>
            <w:tcW w:w="0" w:type="auto"/>
            <w:shd w:val="clear" w:color="auto" w:fill="DEEAF6" w:themeFill="accent1" w:themeFillTint="33"/>
          </w:tcPr>
          <w:p w:rsidR="00181022" w:rsidRPr="005F21AB" w:rsidRDefault="00181022">
            <w:pPr>
              <w:autoSpaceDE w:val="0"/>
              <w:autoSpaceDN w:val="0"/>
              <w:adjustRightInd w:val="0"/>
              <w:rPr>
                <w:sz w:val="16"/>
                <w:szCs w:val="16"/>
              </w:rPr>
            </w:pPr>
            <w:r w:rsidRPr="005F21AB">
              <w:rPr>
                <w:sz w:val="16"/>
                <w:szCs w:val="16"/>
              </w:rPr>
              <w:t>Alt</w:t>
            </w:r>
          </w:p>
        </w:tc>
      </w:tr>
      <w:tr w:rsidR="00C7146F" w:rsidRPr="005F21AB" w:rsidTr="000A763F">
        <w:tc>
          <w:tcPr>
            <w:tcW w:w="0" w:type="auto"/>
            <w:shd w:val="clear" w:color="auto" w:fill="auto"/>
          </w:tcPr>
          <w:p w:rsidR="00C7146F" w:rsidRPr="005F21AB" w:rsidRDefault="00D822D4" w:rsidP="00D822D4">
            <w:pPr>
              <w:autoSpaceDE w:val="0"/>
              <w:autoSpaceDN w:val="0"/>
              <w:adjustRightInd w:val="0"/>
              <w:rPr>
                <w:sz w:val="16"/>
                <w:szCs w:val="16"/>
              </w:rPr>
            </w:pPr>
            <w:r w:rsidRPr="005F21AB">
              <w:rPr>
                <w:sz w:val="16"/>
                <w:szCs w:val="16"/>
              </w:rPr>
              <w:t>59-65</w:t>
            </w:r>
          </w:p>
        </w:tc>
        <w:tc>
          <w:tcPr>
            <w:tcW w:w="0" w:type="auto"/>
            <w:shd w:val="clear" w:color="auto" w:fill="auto"/>
          </w:tcPr>
          <w:p w:rsidR="00C7146F" w:rsidRPr="005F21AB" w:rsidRDefault="00C7146F" w:rsidP="004170EA">
            <w:pPr>
              <w:autoSpaceDE w:val="0"/>
              <w:autoSpaceDN w:val="0"/>
              <w:adjustRightInd w:val="0"/>
              <w:jc w:val="center"/>
              <w:rPr>
                <w:sz w:val="16"/>
                <w:szCs w:val="16"/>
              </w:rPr>
            </w:pPr>
            <w:r w:rsidRPr="005F21AB">
              <w:rPr>
                <w:sz w:val="16"/>
                <w:szCs w:val="16"/>
              </w:rPr>
              <w:t>3</w:t>
            </w:r>
          </w:p>
        </w:tc>
        <w:tc>
          <w:tcPr>
            <w:tcW w:w="0" w:type="auto"/>
            <w:shd w:val="clear" w:color="auto" w:fill="auto"/>
          </w:tcPr>
          <w:p w:rsidR="00C7146F" w:rsidRPr="005F21AB" w:rsidRDefault="00C7146F" w:rsidP="004170EA">
            <w:pPr>
              <w:autoSpaceDE w:val="0"/>
              <w:autoSpaceDN w:val="0"/>
              <w:adjustRightInd w:val="0"/>
              <w:rPr>
                <w:sz w:val="16"/>
                <w:szCs w:val="16"/>
              </w:rPr>
            </w:pPr>
            <w:r w:rsidRPr="005F21AB">
              <w:rPr>
                <w:sz w:val="16"/>
                <w:szCs w:val="16"/>
              </w:rPr>
              <w:t>Vision divine</w:t>
            </w:r>
          </w:p>
        </w:tc>
        <w:tc>
          <w:tcPr>
            <w:tcW w:w="0" w:type="auto"/>
            <w:shd w:val="clear" w:color="auto" w:fill="auto"/>
          </w:tcPr>
          <w:p w:rsidR="00C7146F" w:rsidRPr="005F21AB" w:rsidRDefault="00C7146F" w:rsidP="004170EA">
            <w:pPr>
              <w:autoSpaceDE w:val="0"/>
              <w:autoSpaceDN w:val="0"/>
              <w:adjustRightInd w:val="0"/>
              <w:rPr>
                <w:sz w:val="16"/>
                <w:szCs w:val="16"/>
              </w:rPr>
            </w:pPr>
            <w:r w:rsidRPr="005F21AB">
              <w:rPr>
                <w:sz w:val="16"/>
                <w:szCs w:val="16"/>
              </w:rPr>
              <w:t>Permet d’utiliser un sens de manière divine</w:t>
            </w:r>
          </w:p>
        </w:tc>
        <w:tc>
          <w:tcPr>
            <w:tcW w:w="0" w:type="auto"/>
          </w:tcPr>
          <w:p w:rsidR="00C7146F" w:rsidRPr="005F21AB" w:rsidRDefault="00C7146F" w:rsidP="004170EA">
            <w:pPr>
              <w:autoSpaceDE w:val="0"/>
              <w:autoSpaceDN w:val="0"/>
              <w:adjustRightInd w:val="0"/>
              <w:rPr>
                <w:sz w:val="16"/>
                <w:szCs w:val="16"/>
              </w:rPr>
            </w:pPr>
            <w:r w:rsidRPr="005F21AB">
              <w:rPr>
                <w:sz w:val="16"/>
                <w:szCs w:val="16"/>
              </w:rPr>
              <w:t>Alt</w:t>
            </w:r>
          </w:p>
        </w:tc>
      </w:tr>
      <w:tr w:rsidR="00C7146F" w:rsidRPr="005F21AB" w:rsidTr="0085510A">
        <w:tc>
          <w:tcPr>
            <w:tcW w:w="0" w:type="auto"/>
            <w:shd w:val="clear" w:color="auto" w:fill="DEEAF6" w:themeFill="accent1" w:themeFillTint="33"/>
          </w:tcPr>
          <w:p w:rsidR="00C7146F" w:rsidRPr="005F21AB" w:rsidRDefault="00D822D4" w:rsidP="00D822D4">
            <w:pPr>
              <w:autoSpaceDE w:val="0"/>
              <w:autoSpaceDN w:val="0"/>
              <w:adjustRightInd w:val="0"/>
              <w:rPr>
                <w:sz w:val="16"/>
                <w:szCs w:val="16"/>
              </w:rPr>
            </w:pPr>
            <w:r w:rsidRPr="005F21AB">
              <w:rPr>
                <w:sz w:val="16"/>
                <w:szCs w:val="16"/>
              </w:rPr>
              <w:t>66-72</w:t>
            </w:r>
          </w:p>
        </w:tc>
        <w:tc>
          <w:tcPr>
            <w:tcW w:w="0" w:type="auto"/>
            <w:shd w:val="clear" w:color="auto" w:fill="DEEAF6" w:themeFill="accent1" w:themeFillTint="33"/>
          </w:tcPr>
          <w:p w:rsidR="00C7146F" w:rsidRPr="005F21AB" w:rsidRDefault="00C7146F">
            <w:pPr>
              <w:autoSpaceDE w:val="0"/>
              <w:autoSpaceDN w:val="0"/>
              <w:adjustRightInd w:val="0"/>
              <w:jc w:val="center"/>
              <w:rPr>
                <w:sz w:val="16"/>
                <w:szCs w:val="16"/>
              </w:rPr>
            </w:pPr>
            <w:r w:rsidRPr="005F21AB">
              <w:rPr>
                <w:sz w:val="16"/>
                <w:szCs w:val="16"/>
              </w:rPr>
              <w:t>4</w:t>
            </w:r>
          </w:p>
        </w:tc>
        <w:tc>
          <w:tcPr>
            <w:tcW w:w="0" w:type="auto"/>
            <w:shd w:val="clear" w:color="auto" w:fill="DEEAF6" w:themeFill="accent1" w:themeFillTint="33"/>
          </w:tcPr>
          <w:p w:rsidR="00C7146F" w:rsidRPr="005F21AB" w:rsidRDefault="00C7146F">
            <w:pPr>
              <w:autoSpaceDE w:val="0"/>
              <w:autoSpaceDN w:val="0"/>
              <w:adjustRightInd w:val="0"/>
              <w:rPr>
                <w:sz w:val="16"/>
                <w:szCs w:val="16"/>
              </w:rPr>
            </w:pPr>
            <w:r w:rsidRPr="005F21AB">
              <w:rPr>
                <w:sz w:val="16"/>
                <w:szCs w:val="16"/>
              </w:rPr>
              <w:t>Feu astral</w:t>
            </w:r>
          </w:p>
        </w:tc>
        <w:tc>
          <w:tcPr>
            <w:tcW w:w="0" w:type="auto"/>
            <w:shd w:val="clear" w:color="auto" w:fill="DEEAF6" w:themeFill="accent1" w:themeFillTint="33"/>
          </w:tcPr>
          <w:p w:rsidR="00C7146F" w:rsidRPr="005F21AB" w:rsidRDefault="00C7146F">
            <w:pPr>
              <w:autoSpaceDE w:val="0"/>
              <w:autoSpaceDN w:val="0"/>
              <w:adjustRightInd w:val="0"/>
              <w:rPr>
                <w:sz w:val="16"/>
                <w:szCs w:val="16"/>
              </w:rPr>
            </w:pPr>
            <w:r w:rsidRPr="005F21AB">
              <w:rPr>
                <w:sz w:val="16"/>
                <w:szCs w:val="16"/>
              </w:rPr>
              <w:t>Crée un rayon de feu invisible qui détruit la matière</w:t>
            </w:r>
          </w:p>
        </w:tc>
        <w:tc>
          <w:tcPr>
            <w:tcW w:w="0" w:type="auto"/>
            <w:shd w:val="clear" w:color="auto" w:fill="DEEAF6" w:themeFill="accent1" w:themeFillTint="33"/>
          </w:tcPr>
          <w:p w:rsidR="00C7146F" w:rsidRPr="005F21AB" w:rsidRDefault="00C7146F">
            <w:pPr>
              <w:autoSpaceDE w:val="0"/>
              <w:autoSpaceDN w:val="0"/>
              <w:adjustRightInd w:val="0"/>
              <w:rPr>
                <w:sz w:val="16"/>
                <w:szCs w:val="16"/>
              </w:rPr>
            </w:pPr>
            <w:r w:rsidRPr="005F21AB">
              <w:rPr>
                <w:sz w:val="16"/>
                <w:szCs w:val="16"/>
              </w:rPr>
              <w:t>Des</w:t>
            </w:r>
          </w:p>
        </w:tc>
      </w:tr>
      <w:tr w:rsidR="00C7146F" w:rsidRPr="005F21AB" w:rsidTr="000A763F">
        <w:tc>
          <w:tcPr>
            <w:tcW w:w="0" w:type="auto"/>
            <w:shd w:val="clear" w:color="auto" w:fill="auto"/>
          </w:tcPr>
          <w:p w:rsidR="00C7146F" w:rsidRPr="005F21AB" w:rsidRDefault="00D822D4" w:rsidP="00612D65">
            <w:pPr>
              <w:autoSpaceDE w:val="0"/>
              <w:autoSpaceDN w:val="0"/>
              <w:adjustRightInd w:val="0"/>
              <w:rPr>
                <w:i/>
                <w:iCs/>
                <w:sz w:val="16"/>
                <w:szCs w:val="16"/>
              </w:rPr>
            </w:pPr>
            <w:r w:rsidRPr="005F21AB">
              <w:rPr>
                <w:i/>
                <w:iCs/>
                <w:sz w:val="16"/>
                <w:szCs w:val="16"/>
              </w:rPr>
              <w:t>73-7</w:t>
            </w:r>
            <w:r w:rsidR="00612D65" w:rsidRPr="005F21AB">
              <w:rPr>
                <w:i/>
                <w:iCs/>
                <w:sz w:val="16"/>
                <w:szCs w:val="16"/>
              </w:rPr>
              <w:t>4</w:t>
            </w:r>
          </w:p>
        </w:tc>
        <w:tc>
          <w:tcPr>
            <w:tcW w:w="0" w:type="auto"/>
            <w:shd w:val="clear" w:color="auto" w:fill="auto"/>
          </w:tcPr>
          <w:p w:rsidR="00C7146F" w:rsidRPr="005F21AB" w:rsidRDefault="00C7146F">
            <w:pPr>
              <w:autoSpaceDE w:val="0"/>
              <w:autoSpaceDN w:val="0"/>
              <w:adjustRightInd w:val="0"/>
              <w:jc w:val="center"/>
              <w:rPr>
                <w:i/>
                <w:iCs/>
                <w:sz w:val="16"/>
                <w:szCs w:val="16"/>
              </w:rPr>
            </w:pPr>
            <w:r w:rsidRPr="005F21AB">
              <w:rPr>
                <w:i/>
                <w:iCs/>
                <w:sz w:val="16"/>
                <w:szCs w:val="16"/>
              </w:rPr>
              <w:t>5</w:t>
            </w:r>
          </w:p>
        </w:tc>
        <w:tc>
          <w:tcPr>
            <w:tcW w:w="0" w:type="auto"/>
            <w:shd w:val="clear" w:color="auto" w:fill="auto"/>
          </w:tcPr>
          <w:p w:rsidR="00C7146F" w:rsidRPr="005F21AB" w:rsidRDefault="00C7146F">
            <w:pPr>
              <w:autoSpaceDE w:val="0"/>
              <w:autoSpaceDN w:val="0"/>
              <w:adjustRightInd w:val="0"/>
              <w:rPr>
                <w:i/>
                <w:iCs/>
                <w:sz w:val="16"/>
                <w:szCs w:val="16"/>
              </w:rPr>
            </w:pPr>
            <w:r w:rsidRPr="005F21AB">
              <w:rPr>
                <w:i/>
                <w:iCs/>
                <w:sz w:val="16"/>
                <w:szCs w:val="16"/>
              </w:rPr>
              <w:t>Pouvoir du voyage</w:t>
            </w:r>
          </w:p>
        </w:tc>
        <w:tc>
          <w:tcPr>
            <w:tcW w:w="0" w:type="auto"/>
            <w:shd w:val="clear" w:color="auto" w:fill="DDDDDD"/>
          </w:tcPr>
          <w:p w:rsidR="00C7146F" w:rsidRPr="005F21AB" w:rsidRDefault="00C7146F">
            <w:pPr>
              <w:autoSpaceDE w:val="0"/>
              <w:autoSpaceDN w:val="0"/>
              <w:adjustRightInd w:val="0"/>
              <w:rPr>
                <w:i/>
                <w:iCs/>
                <w:sz w:val="16"/>
                <w:szCs w:val="16"/>
              </w:rPr>
            </w:pPr>
          </w:p>
        </w:tc>
        <w:tc>
          <w:tcPr>
            <w:tcW w:w="0" w:type="auto"/>
            <w:shd w:val="clear" w:color="auto" w:fill="DDDDDD"/>
          </w:tcPr>
          <w:p w:rsidR="00C7146F" w:rsidRPr="005F21AB" w:rsidRDefault="00C7146F">
            <w:pPr>
              <w:autoSpaceDE w:val="0"/>
              <w:autoSpaceDN w:val="0"/>
              <w:adjustRightInd w:val="0"/>
              <w:rPr>
                <w:i/>
                <w:iCs/>
                <w:sz w:val="16"/>
                <w:szCs w:val="16"/>
              </w:rPr>
            </w:pPr>
          </w:p>
        </w:tc>
      </w:tr>
      <w:tr w:rsidR="00612D65" w:rsidRPr="005F21AB" w:rsidTr="00612D65">
        <w:tc>
          <w:tcPr>
            <w:tcW w:w="0" w:type="auto"/>
            <w:shd w:val="clear" w:color="auto" w:fill="auto"/>
          </w:tcPr>
          <w:p w:rsidR="00612D65" w:rsidRPr="005F21AB" w:rsidRDefault="00612D65" w:rsidP="009C6BA3">
            <w:pPr>
              <w:autoSpaceDE w:val="0"/>
              <w:autoSpaceDN w:val="0"/>
              <w:adjustRightInd w:val="0"/>
              <w:jc w:val="center"/>
              <w:rPr>
                <w:i/>
                <w:sz w:val="16"/>
                <w:szCs w:val="16"/>
              </w:rPr>
            </w:pPr>
            <w:r w:rsidRPr="005F21AB">
              <w:rPr>
                <w:i/>
                <w:sz w:val="16"/>
                <w:szCs w:val="16"/>
              </w:rPr>
              <w:t>75</w:t>
            </w:r>
          </w:p>
        </w:tc>
        <w:tc>
          <w:tcPr>
            <w:tcW w:w="0" w:type="auto"/>
            <w:shd w:val="clear" w:color="auto" w:fill="auto"/>
          </w:tcPr>
          <w:p w:rsidR="00612D65" w:rsidRPr="005F21AB" w:rsidRDefault="00612D65" w:rsidP="009C6BA3">
            <w:pPr>
              <w:autoSpaceDE w:val="0"/>
              <w:autoSpaceDN w:val="0"/>
              <w:adjustRightInd w:val="0"/>
              <w:jc w:val="center"/>
              <w:rPr>
                <w:i/>
                <w:sz w:val="16"/>
                <w:szCs w:val="16"/>
              </w:rPr>
            </w:pPr>
            <w:r w:rsidRPr="005F21AB">
              <w:rPr>
                <w:i/>
                <w:sz w:val="16"/>
                <w:szCs w:val="16"/>
              </w:rPr>
              <w:t>5</w:t>
            </w:r>
          </w:p>
        </w:tc>
        <w:tc>
          <w:tcPr>
            <w:tcW w:w="0" w:type="auto"/>
            <w:shd w:val="clear" w:color="auto" w:fill="auto"/>
          </w:tcPr>
          <w:p w:rsidR="00612D65" w:rsidRPr="005F21AB" w:rsidRDefault="00612D65" w:rsidP="009C6BA3">
            <w:pPr>
              <w:autoSpaceDE w:val="0"/>
              <w:autoSpaceDN w:val="0"/>
              <w:adjustRightInd w:val="0"/>
              <w:rPr>
                <w:i/>
                <w:sz w:val="16"/>
                <w:szCs w:val="16"/>
              </w:rPr>
            </w:pPr>
            <w:r w:rsidRPr="005F21AB">
              <w:rPr>
                <w:i/>
                <w:sz w:val="16"/>
                <w:szCs w:val="16"/>
              </w:rPr>
              <w:t>Pouvoir de la Mana</w:t>
            </w:r>
          </w:p>
        </w:tc>
        <w:tc>
          <w:tcPr>
            <w:tcW w:w="0" w:type="auto"/>
            <w:shd w:val="clear" w:color="auto" w:fill="DDDDDD"/>
          </w:tcPr>
          <w:p w:rsidR="00612D65" w:rsidRPr="005F21AB" w:rsidRDefault="00612D65" w:rsidP="009C6BA3">
            <w:pPr>
              <w:autoSpaceDE w:val="0"/>
              <w:autoSpaceDN w:val="0"/>
              <w:adjustRightInd w:val="0"/>
              <w:rPr>
                <w:i/>
                <w:iCs/>
                <w:sz w:val="16"/>
                <w:szCs w:val="16"/>
              </w:rPr>
            </w:pPr>
          </w:p>
        </w:tc>
        <w:tc>
          <w:tcPr>
            <w:tcW w:w="0" w:type="auto"/>
            <w:shd w:val="clear" w:color="auto" w:fill="DDDDDD"/>
          </w:tcPr>
          <w:p w:rsidR="00612D65" w:rsidRPr="005F21AB" w:rsidRDefault="00612D65" w:rsidP="009C6BA3">
            <w:pPr>
              <w:autoSpaceDE w:val="0"/>
              <w:autoSpaceDN w:val="0"/>
              <w:adjustRightInd w:val="0"/>
              <w:rPr>
                <w:i/>
                <w:iCs/>
                <w:sz w:val="16"/>
                <w:szCs w:val="16"/>
              </w:rPr>
            </w:pPr>
          </w:p>
        </w:tc>
      </w:tr>
      <w:tr w:rsidR="00C7146F" w:rsidRPr="005F21AB" w:rsidTr="0085510A">
        <w:tc>
          <w:tcPr>
            <w:tcW w:w="0" w:type="auto"/>
            <w:shd w:val="clear" w:color="auto" w:fill="DEEAF6" w:themeFill="accent1" w:themeFillTint="33"/>
          </w:tcPr>
          <w:p w:rsidR="00C7146F" w:rsidRPr="005F21AB" w:rsidRDefault="00D822D4">
            <w:pPr>
              <w:autoSpaceDE w:val="0"/>
              <w:autoSpaceDN w:val="0"/>
              <w:adjustRightInd w:val="0"/>
              <w:rPr>
                <w:iCs/>
                <w:sz w:val="16"/>
                <w:szCs w:val="16"/>
              </w:rPr>
            </w:pPr>
            <w:r w:rsidRPr="005F21AB">
              <w:rPr>
                <w:iCs/>
                <w:sz w:val="16"/>
                <w:szCs w:val="16"/>
              </w:rPr>
              <w:t>76-79</w:t>
            </w:r>
          </w:p>
        </w:tc>
        <w:tc>
          <w:tcPr>
            <w:tcW w:w="0" w:type="auto"/>
            <w:shd w:val="clear" w:color="auto" w:fill="DEEAF6" w:themeFill="accent1" w:themeFillTint="33"/>
          </w:tcPr>
          <w:p w:rsidR="00C7146F" w:rsidRPr="005F21AB" w:rsidRDefault="00C7146F" w:rsidP="004170EA">
            <w:pPr>
              <w:autoSpaceDE w:val="0"/>
              <w:autoSpaceDN w:val="0"/>
              <w:adjustRightInd w:val="0"/>
              <w:jc w:val="center"/>
              <w:rPr>
                <w:sz w:val="16"/>
                <w:szCs w:val="16"/>
              </w:rPr>
            </w:pPr>
            <w:r w:rsidRPr="005F21AB">
              <w:rPr>
                <w:sz w:val="16"/>
                <w:szCs w:val="16"/>
              </w:rPr>
              <w:t>6</w:t>
            </w:r>
          </w:p>
        </w:tc>
        <w:tc>
          <w:tcPr>
            <w:tcW w:w="0" w:type="auto"/>
            <w:shd w:val="clear" w:color="auto" w:fill="DEEAF6" w:themeFill="accent1" w:themeFillTint="33"/>
          </w:tcPr>
          <w:p w:rsidR="00C7146F" w:rsidRPr="005F21AB" w:rsidRDefault="00C7146F" w:rsidP="004170EA">
            <w:pPr>
              <w:autoSpaceDE w:val="0"/>
              <w:autoSpaceDN w:val="0"/>
              <w:adjustRightInd w:val="0"/>
              <w:rPr>
                <w:sz w:val="16"/>
                <w:szCs w:val="16"/>
              </w:rPr>
            </w:pPr>
            <w:r w:rsidRPr="005F21AB">
              <w:rPr>
                <w:sz w:val="16"/>
                <w:szCs w:val="16"/>
              </w:rPr>
              <w:t>Pacte d’équilibre</w:t>
            </w:r>
          </w:p>
        </w:tc>
        <w:tc>
          <w:tcPr>
            <w:tcW w:w="0" w:type="auto"/>
            <w:shd w:val="clear" w:color="auto" w:fill="DEEAF6" w:themeFill="accent1" w:themeFillTint="33"/>
          </w:tcPr>
          <w:p w:rsidR="00C7146F" w:rsidRPr="005F21AB" w:rsidRDefault="00C7146F" w:rsidP="004170EA">
            <w:pPr>
              <w:autoSpaceDE w:val="0"/>
              <w:autoSpaceDN w:val="0"/>
              <w:adjustRightInd w:val="0"/>
              <w:rPr>
                <w:sz w:val="16"/>
                <w:szCs w:val="16"/>
              </w:rPr>
            </w:pPr>
            <w:r w:rsidRPr="005F21AB">
              <w:rPr>
                <w:sz w:val="16"/>
                <w:szCs w:val="16"/>
              </w:rPr>
              <w:t>Transfert des forces et faiblesses entre deux cibles</w:t>
            </w:r>
          </w:p>
        </w:tc>
        <w:tc>
          <w:tcPr>
            <w:tcW w:w="0" w:type="auto"/>
            <w:shd w:val="clear" w:color="auto" w:fill="DEEAF6" w:themeFill="accent1" w:themeFillTint="33"/>
          </w:tcPr>
          <w:p w:rsidR="00C7146F" w:rsidRPr="005F21AB" w:rsidRDefault="00C7146F" w:rsidP="004170EA">
            <w:pPr>
              <w:autoSpaceDE w:val="0"/>
              <w:autoSpaceDN w:val="0"/>
              <w:adjustRightInd w:val="0"/>
              <w:rPr>
                <w:sz w:val="16"/>
                <w:szCs w:val="16"/>
              </w:rPr>
            </w:pPr>
            <w:r w:rsidRPr="005F21AB">
              <w:rPr>
                <w:sz w:val="16"/>
                <w:szCs w:val="16"/>
              </w:rPr>
              <w:t>Alt</w:t>
            </w:r>
          </w:p>
        </w:tc>
      </w:tr>
      <w:tr w:rsidR="00C7146F" w:rsidRPr="005F21AB" w:rsidTr="000A763F">
        <w:tc>
          <w:tcPr>
            <w:tcW w:w="0" w:type="auto"/>
            <w:shd w:val="clear" w:color="auto" w:fill="auto"/>
          </w:tcPr>
          <w:p w:rsidR="00C7146F" w:rsidRPr="005F21AB" w:rsidRDefault="00596AF9">
            <w:pPr>
              <w:autoSpaceDE w:val="0"/>
              <w:autoSpaceDN w:val="0"/>
              <w:adjustRightInd w:val="0"/>
              <w:rPr>
                <w:i/>
                <w:iCs/>
                <w:sz w:val="16"/>
                <w:szCs w:val="16"/>
              </w:rPr>
            </w:pPr>
            <w:r w:rsidRPr="005F21AB">
              <w:rPr>
                <w:i/>
                <w:iCs/>
                <w:sz w:val="16"/>
                <w:szCs w:val="16"/>
              </w:rPr>
              <w:t>80-84</w:t>
            </w:r>
          </w:p>
        </w:tc>
        <w:tc>
          <w:tcPr>
            <w:tcW w:w="0" w:type="auto"/>
            <w:shd w:val="clear" w:color="auto" w:fill="auto"/>
          </w:tcPr>
          <w:p w:rsidR="00C7146F" w:rsidRPr="005F21AB" w:rsidRDefault="00C7146F">
            <w:pPr>
              <w:autoSpaceDE w:val="0"/>
              <w:autoSpaceDN w:val="0"/>
              <w:adjustRightInd w:val="0"/>
              <w:jc w:val="center"/>
              <w:rPr>
                <w:i/>
                <w:iCs/>
                <w:sz w:val="16"/>
                <w:szCs w:val="16"/>
              </w:rPr>
            </w:pPr>
            <w:r w:rsidRPr="005F21AB">
              <w:rPr>
                <w:i/>
                <w:iCs/>
                <w:sz w:val="16"/>
                <w:szCs w:val="16"/>
              </w:rPr>
              <w:t>7</w:t>
            </w:r>
          </w:p>
        </w:tc>
        <w:tc>
          <w:tcPr>
            <w:tcW w:w="0" w:type="auto"/>
            <w:shd w:val="clear" w:color="auto" w:fill="auto"/>
          </w:tcPr>
          <w:p w:rsidR="00C7146F" w:rsidRPr="005F21AB" w:rsidRDefault="00C7146F">
            <w:pPr>
              <w:autoSpaceDE w:val="0"/>
              <w:autoSpaceDN w:val="0"/>
              <w:adjustRightInd w:val="0"/>
              <w:rPr>
                <w:i/>
                <w:iCs/>
                <w:sz w:val="16"/>
                <w:szCs w:val="16"/>
              </w:rPr>
            </w:pPr>
            <w:r w:rsidRPr="005F21AB">
              <w:rPr>
                <w:i/>
                <w:iCs/>
                <w:sz w:val="16"/>
                <w:szCs w:val="16"/>
              </w:rPr>
              <w:t>Pouvoir des étoiles</w:t>
            </w:r>
          </w:p>
        </w:tc>
        <w:tc>
          <w:tcPr>
            <w:tcW w:w="0" w:type="auto"/>
            <w:shd w:val="clear" w:color="auto" w:fill="DDDDDD"/>
          </w:tcPr>
          <w:p w:rsidR="00C7146F" w:rsidRPr="005F21AB" w:rsidRDefault="00C7146F">
            <w:pPr>
              <w:autoSpaceDE w:val="0"/>
              <w:autoSpaceDN w:val="0"/>
              <w:adjustRightInd w:val="0"/>
              <w:rPr>
                <w:i/>
                <w:iCs/>
                <w:sz w:val="16"/>
                <w:szCs w:val="16"/>
              </w:rPr>
            </w:pPr>
          </w:p>
        </w:tc>
        <w:tc>
          <w:tcPr>
            <w:tcW w:w="0" w:type="auto"/>
            <w:shd w:val="clear" w:color="auto" w:fill="DDDDDD"/>
          </w:tcPr>
          <w:p w:rsidR="00C7146F" w:rsidRPr="005F21AB" w:rsidRDefault="00C7146F">
            <w:pPr>
              <w:autoSpaceDE w:val="0"/>
              <w:autoSpaceDN w:val="0"/>
              <w:adjustRightInd w:val="0"/>
              <w:rPr>
                <w:i/>
                <w:iCs/>
                <w:sz w:val="16"/>
                <w:szCs w:val="16"/>
              </w:rPr>
            </w:pPr>
          </w:p>
        </w:tc>
      </w:tr>
      <w:tr w:rsidR="00C7146F" w:rsidRPr="005F21AB" w:rsidTr="0085510A">
        <w:tc>
          <w:tcPr>
            <w:tcW w:w="0" w:type="auto"/>
            <w:shd w:val="clear" w:color="auto" w:fill="DEEAF6" w:themeFill="accent1" w:themeFillTint="33"/>
          </w:tcPr>
          <w:p w:rsidR="00C7146F" w:rsidRPr="005F21AB" w:rsidRDefault="00596AF9">
            <w:pPr>
              <w:autoSpaceDE w:val="0"/>
              <w:autoSpaceDN w:val="0"/>
              <w:adjustRightInd w:val="0"/>
              <w:rPr>
                <w:sz w:val="16"/>
                <w:szCs w:val="16"/>
              </w:rPr>
            </w:pPr>
            <w:r w:rsidRPr="005F21AB">
              <w:rPr>
                <w:sz w:val="16"/>
                <w:szCs w:val="16"/>
              </w:rPr>
              <w:t>85-90</w:t>
            </w:r>
          </w:p>
        </w:tc>
        <w:tc>
          <w:tcPr>
            <w:tcW w:w="0" w:type="auto"/>
            <w:shd w:val="clear" w:color="auto" w:fill="DEEAF6" w:themeFill="accent1" w:themeFillTint="33"/>
          </w:tcPr>
          <w:p w:rsidR="00C7146F" w:rsidRPr="005F21AB" w:rsidRDefault="00C7146F" w:rsidP="004170EA">
            <w:pPr>
              <w:autoSpaceDE w:val="0"/>
              <w:autoSpaceDN w:val="0"/>
              <w:adjustRightInd w:val="0"/>
              <w:jc w:val="center"/>
              <w:rPr>
                <w:sz w:val="16"/>
                <w:szCs w:val="16"/>
              </w:rPr>
            </w:pPr>
            <w:r w:rsidRPr="005F21AB">
              <w:rPr>
                <w:sz w:val="16"/>
                <w:szCs w:val="16"/>
              </w:rPr>
              <w:t>8</w:t>
            </w:r>
          </w:p>
        </w:tc>
        <w:tc>
          <w:tcPr>
            <w:tcW w:w="0" w:type="auto"/>
            <w:shd w:val="clear" w:color="auto" w:fill="DEEAF6" w:themeFill="accent1" w:themeFillTint="33"/>
          </w:tcPr>
          <w:p w:rsidR="00C7146F" w:rsidRPr="005F21AB" w:rsidRDefault="00C7146F" w:rsidP="004170EA">
            <w:pPr>
              <w:autoSpaceDE w:val="0"/>
              <w:autoSpaceDN w:val="0"/>
              <w:adjustRightInd w:val="0"/>
              <w:rPr>
                <w:sz w:val="16"/>
                <w:szCs w:val="16"/>
              </w:rPr>
            </w:pPr>
            <w:r w:rsidRPr="005F21AB">
              <w:rPr>
                <w:sz w:val="16"/>
                <w:szCs w:val="16"/>
              </w:rPr>
              <w:t>Sphère céleste</w:t>
            </w:r>
          </w:p>
        </w:tc>
        <w:tc>
          <w:tcPr>
            <w:tcW w:w="0" w:type="auto"/>
            <w:shd w:val="clear" w:color="auto" w:fill="DEEAF6" w:themeFill="accent1" w:themeFillTint="33"/>
          </w:tcPr>
          <w:p w:rsidR="00C7146F" w:rsidRPr="005F21AB" w:rsidRDefault="00C7146F" w:rsidP="004170EA">
            <w:pPr>
              <w:autoSpaceDE w:val="0"/>
              <w:autoSpaceDN w:val="0"/>
              <w:adjustRightInd w:val="0"/>
              <w:rPr>
                <w:sz w:val="16"/>
                <w:szCs w:val="16"/>
              </w:rPr>
            </w:pPr>
            <w:r w:rsidRPr="005F21AB">
              <w:rPr>
                <w:sz w:val="16"/>
                <w:szCs w:val="16"/>
              </w:rPr>
              <w:t xml:space="preserve">Inflige des dégâts de magie </w:t>
            </w:r>
            <w:r w:rsidR="00195C79" w:rsidRPr="005F21AB">
              <w:rPr>
                <w:sz w:val="16"/>
                <w:szCs w:val="16"/>
              </w:rPr>
              <w:t>instantanée</w:t>
            </w:r>
            <w:r w:rsidRPr="005F21AB">
              <w:rPr>
                <w:sz w:val="16"/>
                <w:szCs w:val="16"/>
              </w:rPr>
              <w:t xml:space="preserve"> dans un dôme</w:t>
            </w:r>
          </w:p>
        </w:tc>
        <w:tc>
          <w:tcPr>
            <w:tcW w:w="0" w:type="auto"/>
            <w:shd w:val="clear" w:color="auto" w:fill="DEEAF6" w:themeFill="accent1" w:themeFillTint="33"/>
          </w:tcPr>
          <w:p w:rsidR="00C7146F" w:rsidRPr="005F21AB" w:rsidRDefault="00C7146F" w:rsidP="004170EA">
            <w:pPr>
              <w:autoSpaceDE w:val="0"/>
              <w:autoSpaceDN w:val="0"/>
              <w:adjustRightInd w:val="0"/>
              <w:rPr>
                <w:sz w:val="16"/>
                <w:szCs w:val="16"/>
              </w:rPr>
            </w:pPr>
            <w:r w:rsidRPr="005F21AB">
              <w:rPr>
                <w:sz w:val="16"/>
                <w:szCs w:val="16"/>
              </w:rPr>
              <w:t>Des</w:t>
            </w:r>
          </w:p>
        </w:tc>
      </w:tr>
      <w:tr w:rsidR="00C7146F" w:rsidRPr="005F21AB" w:rsidTr="000A763F">
        <w:tc>
          <w:tcPr>
            <w:tcW w:w="0" w:type="auto"/>
            <w:shd w:val="clear" w:color="auto" w:fill="auto"/>
          </w:tcPr>
          <w:p w:rsidR="00C7146F" w:rsidRPr="005F21AB" w:rsidRDefault="00596AF9">
            <w:pPr>
              <w:autoSpaceDE w:val="0"/>
              <w:autoSpaceDN w:val="0"/>
              <w:adjustRightInd w:val="0"/>
              <w:rPr>
                <w:sz w:val="16"/>
                <w:szCs w:val="16"/>
              </w:rPr>
            </w:pPr>
            <w:r w:rsidRPr="005F21AB">
              <w:rPr>
                <w:sz w:val="16"/>
                <w:szCs w:val="16"/>
              </w:rPr>
              <w:t>91-94</w:t>
            </w:r>
          </w:p>
        </w:tc>
        <w:tc>
          <w:tcPr>
            <w:tcW w:w="0" w:type="auto"/>
            <w:shd w:val="clear" w:color="auto" w:fill="auto"/>
          </w:tcPr>
          <w:p w:rsidR="00C7146F" w:rsidRPr="005F21AB" w:rsidRDefault="00C7146F" w:rsidP="004170EA">
            <w:pPr>
              <w:autoSpaceDE w:val="0"/>
              <w:autoSpaceDN w:val="0"/>
              <w:adjustRightInd w:val="0"/>
              <w:jc w:val="center"/>
              <w:rPr>
                <w:sz w:val="16"/>
                <w:szCs w:val="16"/>
              </w:rPr>
            </w:pPr>
            <w:r w:rsidRPr="005F21AB">
              <w:rPr>
                <w:sz w:val="16"/>
                <w:szCs w:val="16"/>
              </w:rPr>
              <w:t>9</w:t>
            </w:r>
          </w:p>
        </w:tc>
        <w:tc>
          <w:tcPr>
            <w:tcW w:w="0" w:type="auto"/>
            <w:shd w:val="clear" w:color="auto" w:fill="auto"/>
          </w:tcPr>
          <w:p w:rsidR="00C7146F" w:rsidRPr="005F21AB" w:rsidRDefault="00C7146F" w:rsidP="004170EA">
            <w:pPr>
              <w:autoSpaceDE w:val="0"/>
              <w:autoSpaceDN w:val="0"/>
              <w:adjustRightInd w:val="0"/>
              <w:rPr>
                <w:sz w:val="16"/>
                <w:szCs w:val="16"/>
              </w:rPr>
            </w:pPr>
            <w:r w:rsidRPr="005F21AB">
              <w:rPr>
                <w:sz w:val="16"/>
                <w:szCs w:val="16"/>
              </w:rPr>
              <w:t>Erreur infinie</w:t>
            </w:r>
          </w:p>
        </w:tc>
        <w:tc>
          <w:tcPr>
            <w:tcW w:w="0" w:type="auto"/>
            <w:shd w:val="clear" w:color="auto" w:fill="auto"/>
          </w:tcPr>
          <w:p w:rsidR="00C7146F" w:rsidRPr="005F21AB" w:rsidRDefault="00C7146F" w:rsidP="004170EA">
            <w:pPr>
              <w:autoSpaceDE w:val="0"/>
              <w:autoSpaceDN w:val="0"/>
              <w:adjustRightInd w:val="0"/>
              <w:rPr>
                <w:sz w:val="16"/>
                <w:szCs w:val="16"/>
              </w:rPr>
            </w:pPr>
            <w:r w:rsidRPr="005F21AB">
              <w:rPr>
                <w:sz w:val="16"/>
                <w:szCs w:val="16"/>
              </w:rPr>
              <w:t>Transforme la psychologie d’un être</w:t>
            </w:r>
          </w:p>
        </w:tc>
        <w:tc>
          <w:tcPr>
            <w:tcW w:w="0" w:type="auto"/>
          </w:tcPr>
          <w:p w:rsidR="00C7146F" w:rsidRPr="005F21AB" w:rsidRDefault="00C7146F" w:rsidP="004170EA">
            <w:pPr>
              <w:autoSpaceDE w:val="0"/>
              <w:autoSpaceDN w:val="0"/>
              <w:adjustRightInd w:val="0"/>
              <w:rPr>
                <w:sz w:val="16"/>
                <w:szCs w:val="16"/>
              </w:rPr>
            </w:pPr>
            <w:r w:rsidRPr="005F21AB">
              <w:rPr>
                <w:sz w:val="16"/>
                <w:szCs w:val="16"/>
              </w:rPr>
              <w:t>Alt</w:t>
            </w:r>
          </w:p>
        </w:tc>
      </w:tr>
      <w:tr w:rsidR="00C7146F" w:rsidRPr="005F21AB" w:rsidTr="0085510A">
        <w:tc>
          <w:tcPr>
            <w:tcW w:w="0" w:type="auto"/>
            <w:shd w:val="clear" w:color="auto" w:fill="DEEAF6" w:themeFill="accent1" w:themeFillTint="33"/>
          </w:tcPr>
          <w:p w:rsidR="00C7146F" w:rsidRPr="005F21AB" w:rsidRDefault="00596AF9">
            <w:pPr>
              <w:autoSpaceDE w:val="0"/>
              <w:autoSpaceDN w:val="0"/>
              <w:adjustRightInd w:val="0"/>
              <w:rPr>
                <w:sz w:val="16"/>
                <w:szCs w:val="16"/>
              </w:rPr>
            </w:pPr>
            <w:r w:rsidRPr="005F21AB">
              <w:rPr>
                <w:sz w:val="16"/>
                <w:szCs w:val="16"/>
              </w:rPr>
              <w:t>95-97</w:t>
            </w:r>
          </w:p>
        </w:tc>
        <w:tc>
          <w:tcPr>
            <w:tcW w:w="0" w:type="auto"/>
            <w:shd w:val="clear" w:color="auto" w:fill="DEEAF6" w:themeFill="accent1" w:themeFillTint="33"/>
          </w:tcPr>
          <w:p w:rsidR="00C7146F" w:rsidRPr="005F21AB" w:rsidRDefault="00C7146F">
            <w:pPr>
              <w:autoSpaceDE w:val="0"/>
              <w:autoSpaceDN w:val="0"/>
              <w:adjustRightInd w:val="0"/>
              <w:jc w:val="center"/>
              <w:rPr>
                <w:sz w:val="16"/>
                <w:szCs w:val="16"/>
              </w:rPr>
            </w:pPr>
            <w:r w:rsidRPr="005F21AB">
              <w:rPr>
                <w:sz w:val="16"/>
                <w:szCs w:val="16"/>
              </w:rPr>
              <w:t>10</w:t>
            </w:r>
          </w:p>
        </w:tc>
        <w:tc>
          <w:tcPr>
            <w:tcW w:w="0" w:type="auto"/>
            <w:shd w:val="clear" w:color="auto" w:fill="DEEAF6" w:themeFill="accent1" w:themeFillTint="33"/>
          </w:tcPr>
          <w:p w:rsidR="00C7146F" w:rsidRPr="005F21AB" w:rsidRDefault="00C7146F">
            <w:pPr>
              <w:autoSpaceDE w:val="0"/>
              <w:autoSpaceDN w:val="0"/>
              <w:adjustRightInd w:val="0"/>
              <w:rPr>
                <w:sz w:val="16"/>
                <w:szCs w:val="16"/>
              </w:rPr>
            </w:pPr>
            <w:r w:rsidRPr="005F21AB">
              <w:rPr>
                <w:sz w:val="16"/>
                <w:szCs w:val="16"/>
              </w:rPr>
              <w:t>Destinée</w:t>
            </w:r>
          </w:p>
        </w:tc>
        <w:tc>
          <w:tcPr>
            <w:tcW w:w="0" w:type="auto"/>
            <w:shd w:val="clear" w:color="auto" w:fill="DEEAF6" w:themeFill="accent1" w:themeFillTint="33"/>
          </w:tcPr>
          <w:p w:rsidR="00C7146F" w:rsidRPr="005F21AB" w:rsidRDefault="00C7146F">
            <w:pPr>
              <w:autoSpaceDE w:val="0"/>
              <w:autoSpaceDN w:val="0"/>
              <w:adjustRightInd w:val="0"/>
              <w:rPr>
                <w:sz w:val="16"/>
                <w:szCs w:val="16"/>
              </w:rPr>
            </w:pPr>
            <w:r w:rsidRPr="005F21AB">
              <w:rPr>
                <w:sz w:val="16"/>
                <w:szCs w:val="16"/>
              </w:rPr>
              <w:t>Diminue la puissance d’une cible affrontant un adversaire particulier</w:t>
            </w:r>
          </w:p>
        </w:tc>
        <w:tc>
          <w:tcPr>
            <w:tcW w:w="0" w:type="auto"/>
            <w:shd w:val="clear" w:color="auto" w:fill="DEEAF6" w:themeFill="accent1" w:themeFillTint="33"/>
          </w:tcPr>
          <w:p w:rsidR="00C7146F" w:rsidRPr="005F21AB" w:rsidRDefault="00C7146F">
            <w:pPr>
              <w:autoSpaceDE w:val="0"/>
              <w:autoSpaceDN w:val="0"/>
              <w:adjustRightInd w:val="0"/>
              <w:rPr>
                <w:sz w:val="16"/>
                <w:szCs w:val="16"/>
              </w:rPr>
            </w:pPr>
            <w:r w:rsidRPr="005F21AB">
              <w:rPr>
                <w:sz w:val="16"/>
                <w:szCs w:val="16"/>
              </w:rPr>
              <w:t>Alt</w:t>
            </w:r>
          </w:p>
        </w:tc>
      </w:tr>
      <w:tr w:rsidR="00C7146F" w:rsidRPr="005F21AB" w:rsidTr="0085510A">
        <w:tc>
          <w:tcPr>
            <w:tcW w:w="0" w:type="auto"/>
            <w:shd w:val="clear" w:color="auto" w:fill="DEEAF6" w:themeFill="accent1" w:themeFillTint="33"/>
          </w:tcPr>
          <w:p w:rsidR="00C7146F" w:rsidRPr="005F21AB" w:rsidRDefault="00596AF9">
            <w:pPr>
              <w:autoSpaceDE w:val="0"/>
              <w:autoSpaceDN w:val="0"/>
              <w:adjustRightInd w:val="0"/>
              <w:rPr>
                <w:i/>
                <w:iCs/>
                <w:sz w:val="16"/>
                <w:szCs w:val="16"/>
              </w:rPr>
            </w:pPr>
            <w:r w:rsidRPr="005F21AB">
              <w:rPr>
                <w:i/>
                <w:iCs/>
                <w:sz w:val="16"/>
                <w:szCs w:val="16"/>
              </w:rPr>
              <w:t>98</w:t>
            </w:r>
          </w:p>
        </w:tc>
        <w:tc>
          <w:tcPr>
            <w:tcW w:w="0" w:type="auto"/>
            <w:shd w:val="clear" w:color="auto" w:fill="DEEAF6" w:themeFill="accent1" w:themeFillTint="33"/>
          </w:tcPr>
          <w:p w:rsidR="00C7146F" w:rsidRPr="005F21AB" w:rsidRDefault="00C7146F">
            <w:pPr>
              <w:autoSpaceDE w:val="0"/>
              <w:autoSpaceDN w:val="0"/>
              <w:adjustRightInd w:val="0"/>
              <w:jc w:val="center"/>
              <w:rPr>
                <w:i/>
                <w:iCs/>
                <w:sz w:val="16"/>
                <w:szCs w:val="16"/>
              </w:rPr>
            </w:pPr>
            <w:r w:rsidRPr="005F21AB">
              <w:rPr>
                <w:i/>
                <w:iCs/>
                <w:sz w:val="16"/>
                <w:szCs w:val="16"/>
              </w:rPr>
              <w:t>10</w:t>
            </w:r>
          </w:p>
        </w:tc>
        <w:tc>
          <w:tcPr>
            <w:tcW w:w="0" w:type="auto"/>
            <w:shd w:val="clear" w:color="auto" w:fill="DEEAF6" w:themeFill="accent1" w:themeFillTint="33"/>
          </w:tcPr>
          <w:p w:rsidR="00C7146F" w:rsidRPr="005F21AB" w:rsidRDefault="00C7146F">
            <w:pPr>
              <w:autoSpaceDE w:val="0"/>
              <w:autoSpaceDN w:val="0"/>
              <w:adjustRightInd w:val="0"/>
              <w:rPr>
                <w:i/>
                <w:iCs/>
                <w:sz w:val="16"/>
                <w:szCs w:val="16"/>
              </w:rPr>
            </w:pPr>
            <w:r w:rsidRPr="005F21AB">
              <w:rPr>
                <w:i/>
                <w:iCs/>
                <w:sz w:val="16"/>
                <w:szCs w:val="16"/>
              </w:rPr>
              <w:t>Pouvoir de l’étrange</w:t>
            </w:r>
          </w:p>
        </w:tc>
        <w:tc>
          <w:tcPr>
            <w:tcW w:w="0" w:type="auto"/>
            <w:shd w:val="clear" w:color="auto" w:fill="DEEAF6" w:themeFill="accent1" w:themeFillTint="33"/>
          </w:tcPr>
          <w:p w:rsidR="00C7146F" w:rsidRPr="005F21AB" w:rsidRDefault="00C7146F">
            <w:pPr>
              <w:autoSpaceDE w:val="0"/>
              <w:autoSpaceDN w:val="0"/>
              <w:adjustRightInd w:val="0"/>
              <w:rPr>
                <w:i/>
                <w:iCs/>
                <w:sz w:val="16"/>
                <w:szCs w:val="16"/>
              </w:rPr>
            </w:pPr>
          </w:p>
        </w:tc>
        <w:tc>
          <w:tcPr>
            <w:tcW w:w="0" w:type="auto"/>
            <w:shd w:val="clear" w:color="auto" w:fill="DEEAF6" w:themeFill="accent1" w:themeFillTint="33"/>
          </w:tcPr>
          <w:p w:rsidR="00C7146F" w:rsidRPr="005F21AB" w:rsidRDefault="00C7146F">
            <w:pPr>
              <w:autoSpaceDE w:val="0"/>
              <w:autoSpaceDN w:val="0"/>
              <w:adjustRightInd w:val="0"/>
              <w:rPr>
                <w:i/>
                <w:iCs/>
                <w:sz w:val="16"/>
                <w:szCs w:val="16"/>
              </w:rPr>
            </w:pPr>
          </w:p>
        </w:tc>
      </w:tr>
      <w:tr w:rsidR="00C7146F" w:rsidRPr="005F21AB" w:rsidTr="0085510A">
        <w:tc>
          <w:tcPr>
            <w:tcW w:w="0" w:type="auto"/>
            <w:shd w:val="clear" w:color="auto" w:fill="DEEAF6" w:themeFill="accent1" w:themeFillTint="33"/>
          </w:tcPr>
          <w:p w:rsidR="00C7146F" w:rsidRPr="005F21AB" w:rsidRDefault="00596AF9">
            <w:pPr>
              <w:autoSpaceDE w:val="0"/>
              <w:autoSpaceDN w:val="0"/>
              <w:adjustRightInd w:val="0"/>
              <w:rPr>
                <w:i/>
                <w:iCs/>
                <w:sz w:val="16"/>
                <w:szCs w:val="16"/>
              </w:rPr>
            </w:pPr>
            <w:r w:rsidRPr="005F21AB">
              <w:rPr>
                <w:i/>
                <w:iCs/>
                <w:sz w:val="16"/>
                <w:szCs w:val="16"/>
              </w:rPr>
              <w:t>99</w:t>
            </w:r>
          </w:p>
        </w:tc>
        <w:tc>
          <w:tcPr>
            <w:tcW w:w="0" w:type="auto"/>
            <w:shd w:val="clear" w:color="auto" w:fill="DEEAF6" w:themeFill="accent1" w:themeFillTint="33"/>
          </w:tcPr>
          <w:p w:rsidR="00C7146F" w:rsidRPr="005F21AB" w:rsidRDefault="00C7146F">
            <w:pPr>
              <w:autoSpaceDE w:val="0"/>
              <w:autoSpaceDN w:val="0"/>
              <w:adjustRightInd w:val="0"/>
              <w:jc w:val="center"/>
              <w:rPr>
                <w:i/>
                <w:iCs/>
                <w:sz w:val="16"/>
                <w:szCs w:val="16"/>
              </w:rPr>
            </w:pPr>
            <w:r w:rsidRPr="005F21AB">
              <w:rPr>
                <w:i/>
                <w:iCs/>
                <w:sz w:val="16"/>
                <w:szCs w:val="16"/>
              </w:rPr>
              <w:t>10</w:t>
            </w:r>
          </w:p>
        </w:tc>
        <w:tc>
          <w:tcPr>
            <w:tcW w:w="0" w:type="auto"/>
            <w:shd w:val="clear" w:color="auto" w:fill="DEEAF6" w:themeFill="accent1" w:themeFillTint="33"/>
          </w:tcPr>
          <w:p w:rsidR="00C7146F" w:rsidRPr="005F21AB" w:rsidRDefault="00C7146F">
            <w:pPr>
              <w:autoSpaceDE w:val="0"/>
              <w:autoSpaceDN w:val="0"/>
              <w:adjustRightInd w:val="0"/>
              <w:rPr>
                <w:i/>
                <w:iCs/>
                <w:sz w:val="16"/>
                <w:szCs w:val="16"/>
              </w:rPr>
            </w:pPr>
            <w:r w:rsidRPr="005F21AB">
              <w:rPr>
                <w:i/>
                <w:iCs/>
                <w:sz w:val="16"/>
                <w:szCs w:val="16"/>
              </w:rPr>
              <w:t>Pouvoir du Temps</w:t>
            </w:r>
          </w:p>
        </w:tc>
        <w:tc>
          <w:tcPr>
            <w:tcW w:w="0" w:type="auto"/>
            <w:shd w:val="clear" w:color="auto" w:fill="DEEAF6" w:themeFill="accent1" w:themeFillTint="33"/>
          </w:tcPr>
          <w:p w:rsidR="00C7146F" w:rsidRPr="005F21AB" w:rsidRDefault="00C7146F">
            <w:pPr>
              <w:autoSpaceDE w:val="0"/>
              <w:autoSpaceDN w:val="0"/>
              <w:adjustRightInd w:val="0"/>
              <w:rPr>
                <w:i/>
                <w:iCs/>
                <w:sz w:val="16"/>
                <w:szCs w:val="16"/>
              </w:rPr>
            </w:pPr>
          </w:p>
        </w:tc>
        <w:tc>
          <w:tcPr>
            <w:tcW w:w="0" w:type="auto"/>
            <w:shd w:val="clear" w:color="auto" w:fill="DEEAF6" w:themeFill="accent1" w:themeFillTint="33"/>
          </w:tcPr>
          <w:p w:rsidR="00C7146F" w:rsidRPr="005F21AB" w:rsidRDefault="00C7146F">
            <w:pPr>
              <w:autoSpaceDE w:val="0"/>
              <w:autoSpaceDN w:val="0"/>
              <w:adjustRightInd w:val="0"/>
              <w:rPr>
                <w:i/>
                <w:iCs/>
                <w:sz w:val="16"/>
                <w:szCs w:val="16"/>
              </w:rPr>
            </w:pPr>
          </w:p>
        </w:tc>
      </w:tr>
      <w:tr w:rsidR="00C7146F" w:rsidRPr="005F21AB" w:rsidTr="000A763F">
        <w:tc>
          <w:tcPr>
            <w:tcW w:w="0" w:type="auto"/>
            <w:shd w:val="clear" w:color="auto" w:fill="auto"/>
          </w:tcPr>
          <w:p w:rsidR="00C7146F" w:rsidRPr="005F21AB" w:rsidRDefault="00596AF9">
            <w:pPr>
              <w:autoSpaceDE w:val="0"/>
              <w:autoSpaceDN w:val="0"/>
              <w:adjustRightInd w:val="0"/>
              <w:rPr>
                <w:sz w:val="16"/>
                <w:szCs w:val="16"/>
              </w:rPr>
            </w:pPr>
            <w:r w:rsidRPr="005F21AB">
              <w:rPr>
                <w:sz w:val="16"/>
                <w:szCs w:val="16"/>
              </w:rPr>
              <w:t>100</w:t>
            </w:r>
          </w:p>
        </w:tc>
        <w:tc>
          <w:tcPr>
            <w:tcW w:w="0" w:type="auto"/>
            <w:shd w:val="clear" w:color="auto" w:fill="auto"/>
          </w:tcPr>
          <w:p w:rsidR="00C7146F" w:rsidRPr="005F21AB" w:rsidRDefault="00C7146F">
            <w:pPr>
              <w:autoSpaceDE w:val="0"/>
              <w:autoSpaceDN w:val="0"/>
              <w:adjustRightInd w:val="0"/>
              <w:jc w:val="center"/>
              <w:rPr>
                <w:sz w:val="16"/>
                <w:szCs w:val="16"/>
              </w:rPr>
            </w:pPr>
            <w:r w:rsidRPr="005F21AB">
              <w:rPr>
                <w:sz w:val="16"/>
                <w:szCs w:val="16"/>
              </w:rPr>
              <w:t>15</w:t>
            </w:r>
          </w:p>
        </w:tc>
        <w:tc>
          <w:tcPr>
            <w:tcW w:w="0" w:type="auto"/>
            <w:shd w:val="clear" w:color="auto" w:fill="auto"/>
          </w:tcPr>
          <w:p w:rsidR="00C7146F" w:rsidRPr="005F21AB" w:rsidRDefault="00C7146F">
            <w:pPr>
              <w:autoSpaceDE w:val="0"/>
              <w:autoSpaceDN w:val="0"/>
              <w:adjustRightInd w:val="0"/>
              <w:rPr>
                <w:sz w:val="16"/>
                <w:szCs w:val="16"/>
              </w:rPr>
            </w:pPr>
            <w:r w:rsidRPr="005F21AB">
              <w:rPr>
                <w:sz w:val="16"/>
                <w:szCs w:val="16"/>
              </w:rPr>
              <w:t>Chemin de Jehu’diel</w:t>
            </w:r>
          </w:p>
        </w:tc>
        <w:tc>
          <w:tcPr>
            <w:tcW w:w="0" w:type="auto"/>
            <w:shd w:val="clear" w:color="auto" w:fill="auto"/>
          </w:tcPr>
          <w:p w:rsidR="00C7146F" w:rsidRPr="005F21AB" w:rsidRDefault="00C7146F">
            <w:pPr>
              <w:autoSpaceDE w:val="0"/>
              <w:autoSpaceDN w:val="0"/>
              <w:adjustRightInd w:val="0"/>
              <w:rPr>
                <w:sz w:val="16"/>
                <w:szCs w:val="16"/>
              </w:rPr>
            </w:pPr>
            <w:r w:rsidRPr="005F21AB">
              <w:rPr>
                <w:sz w:val="16"/>
                <w:szCs w:val="16"/>
              </w:rPr>
              <w:t>Permet de voyager entre les différents mondes</w:t>
            </w:r>
          </w:p>
        </w:tc>
        <w:tc>
          <w:tcPr>
            <w:tcW w:w="0" w:type="auto"/>
          </w:tcPr>
          <w:p w:rsidR="00C7146F" w:rsidRPr="005F21AB" w:rsidRDefault="00C7146F">
            <w:pPr>
              <w:autoSpaceDE w:val="0"/>
              <w:autoSpaceDN w:val="0"/>
              <w:adjustRightInd w:val="0"/>
              <w:rPr>
                <w:sz w:val="16"/>
                <w:szCs w:val="16"/>
              </w:rPr>
            </w:pPr>
            <w:r w:rsidRPr="005F21AB">
              <w:rPr>
                <w:sz w:val="16"/>
                <w:szCs w:val="16"/>
              </w:rPr>
              <w:t>Alt</w:t>
            </w:r>
          </w:p>
        </w:tc>
      </w:tr>
    </w:tbl>
    <w:p w:rsidR="00103D22" w:rsidRPr="005F21AB" w:rsidRDefault="001519A0" w:rsidP="00631932">
      <w:pPr>
        <w:pStyle w:val="Titre3"/>
      </w:pPr>
      <w:bookmarkStart w:id="93" w:name="_Toc82915915"/>
      <w:bookmarkStart w:id="94" w:name="_Toc198546114"/>
      <w:r w:rsidRPr="005F21AB">
        <w:t>3.3.</w:t>
      </w:r>
      <w:r w:rsidR="001E6C8E" w:rsidRPr="005F21AB">
        <w:t>7</w:t>
      </w:r>
      <w:r w:rsidRPr="005F21AB">
        <w:t xml:space="preserve"> </w:t>
      </w:r>
      <w:r w:rsidR="00103D22" w:rsidRPr="005F21AB">
        <w:t>Magie d’El’Dor</w:t>
      </w:r>
      <w:bookmarkEnd w:id="93"/>
      <w:bookmarkEnd w:id="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463"/>
        <w:gridCol w:w="2353"/>
        <w:gridCol w:w="5169"/>
        <w:gridCol w:w="648"/>
      </w:tblGrid>
      <w:tr w:rsidR="00181022" w:rsidRPr="005F21AB" w:rsidTr="000A763F">
        <w:tc>
          <w:tcPr>
            <w:tcW w:w="0" w:type="auto"/>
            <w:shd w:val="clear" w:color="auto" w:fill="E0E0E0"/>
          </w:tcPr>
          <w:p w:rsidR="00181022" w:rsidRPr="005F21AB" w:rsidRDefault="00181022" w:rsidP="00787CC6">
            <w:pPr>
              <w:autoSpaceDE w:val="0"/>
              <w:autoSpaceDN w:val="0"/>
              <w:adjustRightInd w:val="0"/>
              <w:jc w:val="center"/>
              <w:rPr>
                <w:b/>
                <w:bCs/>
                <w:sz w:val="16"/>
                <w:szCs w:val="16"/>
              </w:rPr>
            </w:pPr>
            <w:r w:rsidRPr="005F21AB">
              <w:rPr>
                <w:b/>
                <w:bCs/>
                <w:sz w:val="16"/>
                <w:szCs w:val="16"/>
              </w:rPr>
              <w:t>D100</w:t>
            </w:r>
          </w:p>
        </w:tc>
        <w:tc>
          <w:tcPr>
            <w:tcW w:w="0" w:type="auto"/>
            <w:shd w:val="clear" w:color="auto" w:fill="E0E0E0"/>
          </w:tcPr>
          <w:p w:rsidR="00181022" w:rsidRPr="005F21AB" w:rsidRDefault="00181022">
            <w:pPr>
              <w:autoSpaceDE w:val="0"/>
              <w:autoSpaceDN w:val="0"/>
              <w:adjustRightInd w:val="0"/>
              <w:jc w:val="center"/>
              <w:rPr>
                <w:b/>
                <w:bCs/>
                <w:sz w:val="16"/>
                <w:szCs w:val="16"/>
              </w:rPr>
            </w:pPr>
            <w:r w:rsidRPr="005F21AB">
              <w:rPr>
                <w:b/>
                <w:bCs/>
                <w:sz w:val="16"/>
                <w:szCs w:val="16"/>
              </w:rPr>
              <w:t>DS</w:t>
            </w:r>
          </w:p>
        </w:tc>
        <w:tc>
          <w:tcPr>
            <w:tcW w:w="0" w:type="auto"/>
            <w:shd w:val="clear" w:color="auto" w:fill="E0E0E0"/>
          </w:tcPr>
          <w:p w:rsidR="00181022" w:rsidRPr="005F21AB" w:rsidRDefault="00181022">
            <w:pPr>
              <w:autoSpaceDE w:val="0"/>
              <w:autoSpaceDN w:val="0"/>
              <w:adjustRightInd w:val="0"/>
              <w:rPr>
                <w:sz w:val="16"/>
                <w:szCs w:val="16"/>
              </w:rPr>
            </w:pPr>
            <w:r w:rsidRPr="005F21AB">
              <w:rPr>
                <w:b/>
                <w:bCs/>
                <w:sz w:val="16"/>
                <w:szCs w:val="16"/>
              </w:rPr>
              <w:t>Nom Original</w:t>
            </w:r>
            <w:r w:rsidRPr="005F21AB">
              <w:rPr>
                <w:sz w:val="16"/>
                <w:szCs w:val="16"/>
              </w:rPr>
              <w:t xml:space="preserve"> </w:t>
            </w:r>
          </w:p>
        </w:tc>
        <w:tc>
          <w:tcPr>
            <w:tcW w:w="0" w:type="auto"/>
            <w:shd w:val="clear" w:color="auto" w:fill="E0E0E0"/>
          </w:tcPr>
          <w:p w:rsidR="00181022" w:rsidRPr="005F21AB" w:rsidRDefault="00181022">
            <w:pPr>
              <w:autoSpaceDE w:val="0"/>
              <w:autoSpaceDN w:val="0"/>
              <w:adjustRightInd w:val="0"/>
              <w:rPr>
                <w:b/>
                <w:bCs/>
                <w:sz w:val="16"/>
                <w:szCs w:val="16"/>
              </w:rPr>
            </w:pPr>
            <w:r w:rsidRPr="005F21AB">
              <w:rPr>
                <w:b/>
                <w:bCs/>
                <w:sz w:val="16"/>
                <w:szCs w:val="16"/>
              </w:rPr>
              <w:t>Description</w:t>
            </w:r>
          </w:p>
        </w:tc>
        <w:tc>
          <w:tcPr>
            <w:tcW w:w="0" w:type="auto"/>
            <w:shd w:val="clear" w:color="auto" w:fill="E0E0E0"/>
          </w:tcPr>
          <w:p w:rsidR="00181022" w:rsidRPr="005F21AB" w:rsidRDefault="00181022">
            <w:pPr>
              <w:autoSpaceDE w:val="0"/>
              <w:autoSpaceDN w:val="0"/>
              <w:adjustRightInd w:val="0"/>
              <w:rPr>
                <w:b/>
                <w:bCs/>
                <w:sz w:val="16"/>
                <w:szCs w:val="16"/>
              </w:rPr>
            </w:pPr>
            <w:r w:rsidRPr="005F21AB">
              <w:rPr>
                <w:b/>
                <w:bCs/>
                <w:sz w:val="16"/>
                <w:szCs w:val="16"/>
              </w:rPr>
              <w:t>Type</w:t>
            </w:r>
          </w:p>
        </w:tc>
      </w:tr>
      <w:tr w:rsidR="00181022" w:rsidRPr="005F21AB" w:rsidTr="00181022">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01-03</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Blessure noire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Crée une arme de noirceur aux blessures mortelles</w:t>
            </w:r>
          </w:p>
        </w:tc>
        <w:tc>
          <w:tcPr>
            <w:tcW w:w="0" w:type="auto"/>
          </w:tcPr>
          <w:p w:rsidR="00181022" w:rsidRPr="005F21AB" w:rsidRDefault="00181022">
            <w:pPr>
              <w:autoSpaceDE w:val="0"/>
              <w:autoSpaceDN w:val="0"/>
              <w:adjustRightInd w:val="0"/>
              <w:rPr>
                <w:sz w:val="16"/>
                <w:szCs w:val="16"/>
              </w:rPr>
            </w:pPr>
            <w:r w:rsidRPr="005F21AB">
              <w:rPr>
                <w:sz w:val="16"/>
                <w:szCs w:val="16"/>
              </w:rPr>
              <w:t>Des</w:t>
            </w: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04-06</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Chaînes divine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Chaînes magiques immobilisant la cible</w:t>
            </w:r>
          </w:p>
        </w:tc>
        <w:tc>
          <w:tcPr>
            <w:tcW w:w="0" w:type="auto"/>
          </w:tcPr>
          <w:p w:rsidR="00181022" w:rsidRPr="005F21AB" w:rsidRDefault="00181022">
            <w:pPr>
              <w:autoSpaceDE w:val="0"/>
              <w:autoSpaceDN w:val="0"/>
              <w:adjustRightInd w:val="0"/>
              <w:rPr>
                <w:sz w:val="16"/>
                <w:szCs w:val="16"/>
              </w:rPr>
            </w:pPr>
            <w:r w:rsidRPr="005F21AB">
              <w:rPr>
                <w:sz w:val="16"/>
                <w:szCs w:val="16"/>
              </w:rPr>
              <w:t>Des</w:t>
            </w:r>
          </w:p>
        </w:tc>
      </w:tr>
      <w:tr w:rsidR="00181022" w:rsidRPr="005F21AB" w:rsidTr="00181022">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07-09</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Dispute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Force les victimes à se battre contre leurs amis</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10-12</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Haine éternelle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Force la victime à tuer une cible désignée</w:t>
            </w:r>
          </w:p>
        </w:tc>
        <w:tc>
          <w:tcPr>
            <w:tcW w:w="0" w:type="auto"/>
          </w:tcPr>
          <w:p w:rsidR="00181022" w:rsidRPr="005F21AB" w:rsidRDefault="00181022">
            <w:pPr>
              <w:autoSpaceDE w:val="0"/>
              <w:autoSpaceDN w:val="0"/>
              <w:adjustRightInd w:val="0"/>
              <w:rPr>
                <w:sz w:val="16"/>
                <w:szCs w:val="16"/>
              </w:rPr>
            </w:pPr>
            <w:r w:rsidRPr="005F21AB">
              <w:rPr>
                <w:sz w:val="16"/>
                <w:szCs w:val="16"/>
              </w:rPr>
              <w:t>Alt</w:t>
            </w:r>
          </w:p>
        </w:tc>
      </w:tr>
      <w:tr w:rsidR="00181022" w:rsidRPr="005F21AB" w:rsidTr="00181022">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13-15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1</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Vol maudit</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 xml:space="preserve">Invoque un objet connu du mage </w:t>
            </w:r>
          </w:p>
        </w:tc>
        <w:tc>
          <w:tcPr>
            <w:tcW w:w="0" w:type="auto"/>
          </w:tcPr>
          <w:p w:rsidR="00181022" w:rsidRPr="005F21AB" w:rsidRDefault="00181022">
            <w:pPr>
              <w:autoSpaceDE w:val="0"/>
              <w:autoSpaceDN w:val="0"/>
              <w:adjustRightInd w:val="0"/>
              <w:rPr>
                <w:sz w:val="16"/>
                <w:szCs w:val="16"/>
              </w:rPr>
            </w:pPr>
            <w:r w:rsidRPr="005F21AB">
              <w:rPr>
                <w:sz w:val="16"/>
                <w:szCs w:val="16"/>
              </w:rPr>
              <w:t>Inv</w:t>
            </w: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16-18</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Folie divine</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Rend fou la victime sous diverses manières</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19-21</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Ordre aveugle</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Force la victime à atteindre un but bien précis</w:t>
            </w:r>
          </w:p>
        </w:tc>
        <w:tc>
          <w:tcPr>
            <w:tcW w:w="0" w:type="auto"/>
            <w:shd w:val="clear" w:color="auto" w:fill="FBE4D5" w:themeFill="accent2" w:themeFillTint="33"/>
          </w:tcPr>
          <w:p w:rsidR="00181022" w:rsidRPr="005F21AB" w:rsidRDefault="00F67509">
            <w:pPr>
              <w:autoSpaceDE w:val="0"/>
              <w:autoSpaceDN w:val="0"/>
              <w:adjustRightInd w:val="0"/>
              <w:rPr>
                <w:sz w:val="16"/>
                <w:szCs w:val="16"/>
              </w:rPr>
            </w:pPr>
            <w:r w:rsidRPr="005F21AB">
              <w:rPr>
                <w:sz w:val="16"/>
                <w:szCs w:val="16"/>
              </w:rPr>
              <w:t>Alt</w:t>
            </w: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22-24</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Peste Divine</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Contamine la victime d’une maladie virulente et contagieuse</w:t>
            </w:r>
          </w:p>
        </w:tc>
        <w:tc>
          <w:tcPr>
            <w:tcW w:w="0" w:type="auto"/>
            <w:shd w:val="clear" w:color="auto" w:fill="FBE4D5" w:themeFill="accent2" w:themeFillTint="33"/>
          </w:tcPr>
          <w:p w:rsidR="00181022" w:rsidRPr="005F21AB" w:rsidRDefault="00F67509">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25-27</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Racine de malédiction</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Transfert la force vitale d’animaux vers le mage</w:t>
            </w:r>
          </w:p>
        </w:tc>
        <w:tc>
          <w:tcPr>
            <w:tcW w:w="0" w:type="auto"/>
            <w:shd w:val="clear" w:color="auto" w:fill="FBE4D5" w:themeFill="accent2" w:themeFillTint="33"/>
          </w:tcPr>
          <w:p w:rsidR="00181022" w:rsidRPr="005F21AB" w:rsidRDefault="00F67509">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28-30</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2</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Terreur</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Insinue la peur la plus forte dans l’esprit de la victime</w:t>
            </w:r>
          </w:p>
        </w:tc>
        <w:tc>
          <w:tcPr>
            <w:tcW w:w="0" w:type="auto"/>
            <w:shd w:val="clear" w:color="auto" w:fill="FBE4D5" w:themeFill="accent2" w:themeFillTint="33"/>
          </w:tcPr>
          <w:p w:rsidR="00181022" w:rsidRPr="005F21AB" w:rsidRDefault="00F67509">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31-33</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Animalité</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Permet au mage de prendre la forme d’un animal particulier</w:t>
            </w:r>
          </w:p>
        </w:tc>
        <w:tc>
          <w:tcPr>
            <w:tcW w:w="0" w:type="auto"/>
          </w:tcPr>
          <w:p w:rsidR="00181022" w:rsidRPr="005F21AB" w:rsidRDefault="00F67509">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34-36</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Chaos mental</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Rend le mouvement des cibles complètement chaotique</w:t>
            </w:r>
          </w:p>
        </w:tc>
        <w:tc>
          <w:tcPr>
            <w:tcW w:w="0" w:type="auto"/>
          </w:tcPr>
          <w:p w:rsidR="00181022" w:rsidRPr="005F21AB" w:rsidRDefault="00F67509">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37-39</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8478C5">
            <w:pPr>
              <w:autoSpaceDE w:val="0"/>
              <w:autoSpaceDN w:val="0"/>
              <w:adjustRightInd w:val="0"/>
              <w:rPr>
                <w:sz w:val="16"/>
                <w:szCs w:val="16"/>
              </w:rPr>
            </w:pPr>
            <w:r w:rsidRPr="005F21AB">
              <w:rPr>
                <w:sz w:val="16"/>
                <w:szCs w:val="16"/>
              </w:rPr>
              <w:t>Étouffement</w:t>
            </w:r>
          </w:p>
        </w:tc>
        <w:tc>
          <w:tcPr>
            <w:tcW w:w="0" w:type="auto"/>
            <w:shd w:val="clear" w:color="auto" w:fill="auto"/>
          </w:tcPr>
          <w:p w:rsidR="00181022" w:rsidRPr="005F21AB" w:rsidRDefault="008478C5" w:rsidP="00084FF5">
            <w:pPr>
              <w:autoSpaceDE w:val="0"/>
              <w:autoSpaceDN w:val="0"/>
              <w:adjustRightInd w:val="0"/>
              <w:rPr>
                <w:sz w:val="16"/>
                <w:szCs w:val="16"/>
              </w:rPr>
            </w:pPr>
            <w:r w:rsidRPr="005F21AB">
              <w:rPr>
                <w:sz w:val="16"/>
                <w:szCs w:val="16"/>
              </w:rPr>
              <w:t>Étouffe</w:t>
            </w:r>
            <w:r w:rsidR="00181022" w:rsidRPr="005F21AB">
              <w:rPr>
                <w:sz w:val="16"/>
                <w:szCs w:val="16"/>
              </w:rPr>
              <w:t xml:space="preserve"> la victime en </w:t>
            </w:r>
            <w:r w:rsidR="00084FF5" w:rsidRPr="005F21AB">
              <w:rPr>
                <w:sz w:val="16"/>
                <w:szCs w:val="16"/>
              </w:rPr>
              <w:t>bouchant</w:t>
            </w:r>
            <w:r w:rsidR="00181022" w:rsidRPr="005F21AB">
              <w:rPr>
                <w:sz w:val="16"/>
                <w:szCs w:val="16"/>
              </w:rPr>
              <w:t xml:space="preserve"> ses orifices respiratoires</w:t>
            </w:r>
          </w:p>
        </w:tc>
        <w:tc>
          <w:tcPr>
            <w:tcW w:w="0" w:type="auto"/>
          </w:tcPr>
          <w:p w:rsidR="00181022" w:rsidRPr="005F21AB" w:rsidRDefault="00F67509">
            <w:pPr>
              <w:autoSpaceDE w:val="0"/>
              <w:autoSpaceDN w:val="0"/>
              <w:adjustRightInd w:val="0"/>
              <w:rPr>
                <w:sz w:val="16"/>
                <w:szCs w:val="16"/>
              </w:rPr>
            </w:pPr>
            <w:r w:rsidRPr="005F21AB">
              <w:rPr>
                <w:sz w:val="16"/>
                <w:szCs w:val="16"/>
              </w:rPr>
              <w:t>Des</w:t>
            </w: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40-42</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Fascination</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Force la victime à accomplir des actions déterminées</w:t>
            </w:r>
          </w:p>
        </w:tc>
        <w:tc>
          <w:tcPr>
            <w:tcW w:w="0" w:type="auto"/>
          </w:tcPr>
          <w:p w:rsidR="00181022" w:rsidRPr="005F21AB" w:rsidRDefault="00F67509">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43-45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Immobilité éternelle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Empêche la victime de produire le moindre son</w:t>
            </w:r>
          </w:p>
        </w:tc>
        <w:tc>
          <w:tcPr>
            <w:tcW w:w="0" w:type="auto"/>
          </w:tcPr>
          <w:p w:rsidR="00181022" w:rsidRPr="005F21AB" w:rsidRDefault="00F67509">
            <w:pPr>
              <w:autoSpaceDE w:val="0"/>
              <w:autoSpaceDN w:val="0"/>
              <w:adjustRightInd w:val="0"/>
              <w:rPr>
                <w:sz w:val="16"/>
                <w:szCs w:val="16"/>
              </w:rPr>
            </w:pPr>
            <w:r w:rsidRPr="005F21AB">
              <w:rPr>
                <w:sz w:val="16"/>
                <w:szCs w:val="16"/>
              </w:rPr>
              <w:t>Alt</w:t>
            </w: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46-48</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Pétrification éternelle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Pétrifie la cible à jamais</w:t>
            </w:r>
          </w:p>
        </w:tc>
        <w:tc>
          <w:tcPr>
            <w:tcW w:w="0" w:type="auto"/>
          </w:tcPr>
          <w:p w:rsidR="00181022" w:rsidRPr="005F21AB" w:rsidRDefault="00F67509">
            <w:pPr>
              <w:autoSpaceDE w:val="0"/>
              <w:autoSpaceDN w:val="0"/>
              <w:adjustRightInd w:val="0"/>
              <w:rPr>
                <w:sz w:val="16"/>
                <w:szCs w:val="16"/>
              </w:rPr>
            </w:pPr>
            <w:r w:rsidRPr="005F21AB">
              <w:rPr>
                <w:sz w:val="16"/>
                <w:szCs w:val="16"/>
              </w:rPr>
              <w:t>Des</w:t>
            </w: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i/>
                <w:iCs/>
                <w:sz w:val="16"/>
                <w:szCs w:val="16"/>
              </w:rPr>
            </w:pPr>
            <w:r w:rsidRPr="005F21AB">
              <w:rPr>
                <w:i/>
                <w:iCs/>
                <w:sz w:val="16"/>
                <w:szCs w:val="16"/>
              </w:rPr>
              <w:t>49-50</w:t>
            </w:r>
          </w:p>
        </w:tc>
        <w:tc>
          <w:tcPr>
            <w:tcW w:w="0" w:type="auto"/>
            <w:shd w:val="clear" w:color="auto" w:fill="auto"/>
          </w:tcPr>
          <w:p w:rsidR="00181022" w:rsidRPr="005F21AB" w:rsidRDefault="00181022">
            <w:pPr>
              <w:autoSpaceDE w:val="0"/>
              <w:autoSpaceDN w:val="0"/>
              <w:adjustRightInd w:val="0"/>
              <w:jc w:val="center"/>
              <w:rPr>
                <w:i/>
                <w:iCs/>
                <w:sz w:val="16"/>
                <w:szCs w:val="16"/>
              </w:rPr>
            </w:pPr>
            <w:r w:rsidRPr="005F21AB">
              <w:rPr>
                <w:i/>
                <w:iCs/>
                <w:sz w:val="16"/>
                <w:szCs w:val="16"/>
              </w:rPr>
              <w:t>3</w:t>
            </w:r>
          </w:p>
        </w:tc>
        <w:tc>
          <w:tcPr>
            <w:tcW w:w="0" w:type="auto"/>
            <w:shd w:val="clear" w:color="auto" w:fill="auto"/>
          </w:tcPr>
          <w:p w:rsidR="00181022" w:rsidRPr="005F21AB" w:rsidRDefault="00181022" w:rsidP="00CA0843">
            <w:pPr>
              <w:autoSpaceDE w:val="0"/>
              <w:autoSpaceDN w:val="0"/>
              <w:adjustRightInd w:val="0"/>
              <w:rPr>
                <w:i/>
                <w:iCs/>
                <w:sz w:val="16"/>
                <w:szCs w:val="16"/>
              </w:rPr>
            </w:pPr>
            <w:r w:rsidRPr="005F21AB">
              <w:rPr>
                <w:i/>
                <w:iCs/>
                <w:sz w:val="16"/>
                <w:szCs w:val="16"/>
              </w:rPr>
              <w:t xml:space="preserve">Pouvoir </w:t>
            </w:r>
            <w:r w:rsidR="00CA0843" w:rsidRPr="005F21AB">
              <w:rPr>
                <w:i/>
                <w:iCs/>
                <w:sz w:val="16"/>
                <w:szCs w:val="16"/>
              </w:rPr>
              <w:t>des I</w:t>
            </w:r>
            <w:r w:rsidRPr="005F21AB">
              <w:rPr>
                <w:i/>
                <w:iCs/>
                <w:sz w:val="16"/>
                <w:szCs w:val="16"/>
              </w:rPr>
              <w:t>llusion</w:t>
            </w:r>
            <w:r w:rsidR="00CA0843" w:rsidRPr="005F21AB">
              <w:rPr>
                <w:i/>
                <w:iCs/>
                <w:sz w:val="16"/>
                <w:szCs w:val="16"/>
              </w:rPr>
              <w:t>s</w:t>
            </w:r>
          </w:p>
        </w:tc>
        <w:tc>
          <w:tcPr>
            <w:tcW w:w="0" w:type="auto"/>
            <w:shd w:val="clear" w:color="auto" w:fill="DDDDDD"/>
          </w:tcPr>
          <w:p w:rsidR="00181022" w:rsidRPr="005F21AB" w:rsidRDefault="00181022">
            <w:pPr>
              <w:autoSpaceDE w:val="0"/>
              <w:autoSpaceDN w:val="0"/>
              <w:adjustRightInd w:val="0"/>
              <w:rPr>
                <w:i/>
                <w:iCs/>
                <w:sz w:val="16"/>
                <w:szCs w:val="16"/>
              </w:rPr>
            </w:pPr>
          </w:p>
        </w:tc>
        <w:tc>
          <w:tcPr>
            <w:tcW w:w="0" w:type="auto"/>
            <w:shd w:val="clear" w:color="auto" w:fill="DDDDDD"/>
          </w:tcPr>
          <w:p w:rsidR="00181022" w:rsidRPr="005F21AB" w:rsidRDefault="00181022">
            <w:pPr>
              <w:autoSpaceDE w:val="0"/>
              <w:autoSpaceDN w:val="0"/>
              <w:adjustRightInd w:val="0"/>
              <w:rPr>
                <w:i/>
                <w:iCs/>
                <w:sz w:val="16"/>
                <w:szCs w:val="16"/>
              </w:rPr>
            </w:pP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i/>
                <w:iCs/>
                <w:sz w:val="16"/>
                <w:szCs w:val="16"/>
              </w:rPr>
            </w:pPr>
            <w:r w:rsidRPr="005F21AB">
              <w:rPr>
                <w:i/>
                <w:iCs/>
                <w:sz w:val="16"/>
                <w:szCs w:val="16"/>
              </w:rPr>
              <w:t>51-52</w:t>
            </w:r>
          </w:p>
        </w:tc>
        <w:tc>
          <w:tcPr>
            <w:tcW w:w="0" w:type="auto"/>
            <w:shd w:val="clear" w:color="auto" w:fill="auto"/>
          </w:tcPr>
          <w:p w:rsidR="00181022" w:rsidRPr="005F21AB" w:rsidRDefault="00181022">
            <w:pPr>
              <w:autoSpaceDE w:val="0"/>
              <w:autoSpaceDN w:val="0"/>
              <w:adjustRightInd w:val="0"/>
              <w:jc w:val="center"/>
              <w:rPr>
                <w:i/>
                <w:iCs/>
                <w:sz w:val="16"/>
                <w:szCs w:val="16"/>
              </w:rPr>
            </w:pPr>
            <w:r w:rsidRPr="005F21AB">
              <w:rPr>
                <w:i/>
                <w:iCs/>
                <w:sz w:val="16"/>
                <w:szCs w:val="16"/>
              </w:rPr>
              <w:t>3</w:t>
            </w:r>
          </w:p>
        </w:tc>
        <w:tc>
          <w:tcPr>
            <w:tcW w:w="0" w:type="auto"/>
            <w:shd w:val="clear" w:color="auto" w:fill="auto"/>
          </w:tcPr>
          <w:p w:rsidR="00181022" w:rsidRPr="005F21AB" w:rsidRDefault="00181022">
            <w:pPr>
              <w:autoSpaceDE w:val="0"/>
              <w:autoSpaceDN w:val="0"/>
              <w:adjustRightInd w:val="0"/>
              <w:rPr>
                <w:i/>
                <w:iCs/>
                <w:sz w:val="16"/>
                <w:szCs w:val="16"/>
              </w:rPr>
            </w:pPr>
            <w:r w:rsidRPr="005F21AB">
              <w:rPr>
                <w:i/>
                <w:iCs/>
                <w:sz w:val="16"/>
                <w:szCs w:val="16"/>
              </w:rPr>
              <w:t>Pouvoir de la tempête</w:t>
            </w:r>
          </w:p>
        </w:tc>
        <w:tc>
          <w:tcPr>
            <w:tcW w:w="0" w:type="auto"/>
            <w:shd w:val="clear" w:color="auto" w:fill="DDDDDD"/>
          </w:tcPr>
          <w:p w:rsidR="00181022" w:rsidRPr="005F21AB" w:rsidRDefault="00181022">
            <w:pPr>
              <w:autoSpaceDE w:val="0"/>
              <w:autoSpaceDN w:val="0"/>
              <w:adjustRightInd w:val="0"/>
              <w:rPr>
                <w:i/>
                <w:iCs/>
                <w:sz w:val="16"/>
                <w:szCs w:val="16"/>
              </w:rPr>
            </w:pPr>
          </w:p>
        </w:tc>
        <w:tc>
          <w:tcPr>
            <w:tcW w:w="0" w:type="auto"/>
            <w:shd w:val="clear" w:color="auto" w:fill="DDDDDD"/>
          </w:tcPr>
          <w:p w:rsidR="00181022" w:rsidRPr="005F21AB" w:rsidRDefault="00181022">
            <w:pPr>
              <w:autoSpaceDE w:val="0"/>
              <w:autoSpaceDN w:val="0"/>
              <w:adjustRightInd w:val="0"/>
              <w:rPr>
                <w:i/>
                <w:iCs/>
                <w:sz w:val="16"/>
                <w:szCs w:val="16"/>
              </w:rPr>
            </w:pP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i/>
                <w:iCs/>
                <w:sz w:val="16"/>
                <w:szCs w:val="16"/>
              </w:rPr>
            </w:pPr>
            <w:r w:rsidRPr="005F21AB">
              <w:rPr>
                <w:i/>
                <w:iCs/>
                <w:sz w:val="16"/>
                <w:szCs w:val="16"/>
              </w:rPr>
              <w:t>53-54</w:t>
            </w:r>
          </w:p>
        </w:tc>
        <w:tc>
          <w:tcPr>
            <w:tcW w:w="0" w:type="auto"/>
            <w:shd w:val="clear" w:color="auto" w:fill="auto"/>
          </w:tcPr>
          <w:p w:rsidR="00181022" w:rsidRPr="005F21AB" w:rsidRDefault="00181022">
            <w:pPr>
              <w:autoSpaceDE w:val="0"/>
              <w:autoSpaceDN w:val="0"/>
              <w:adjustRightInd w:val="0"/>
              <w:jc w:val="center"/>
              <w:rPr>
                <w:i/>
                <w:iCs/>
                <w:sz w:val="16"/>
                <w:szCs w:val="16"/>
              </w:rPr>
            </w:pPr>
            <w:r w:rsidRPr="005F21AB">
              <w:rPr>
                <w:i/>
                <w:iCs/>
                <w:sz w:val="16"/>
                <w:szCs w:val="16"/>
              </w:rPr>
              <w:t>3</w:t>
            </w:r>
          </w:p>
        </w:tc>
        <w:tc>
          <w:tcPr>
            <w:tcW w:w="0" w:type="auto"/>
            <w:shd w:val="clear" w:color="auto" w:fill="auto"/>
          </w:tcPr>
          <w:p w:rsidR="00181022" w:rsidRPr="005F21AB" w:rsidRDefault="00181022">
            <w:pPr>
              <w:autoSpaceDE w:val="0"/>
              <w:autoSpaceDN w:val="0"/>
              <w:adjustRightInd w:val="0"/>
              <w:rPr>
                <w:i/>
                <w:iCs/>
                <w:sz w:val="16"/>
                <w:szCs w:val="16"/>
              </w:rPr>
            </w:pPr>
            <w:r w:rsidRPr="005F21AB">
              <w:rPr>
                <w:i/>
                <w:iCs/>
                <w:sz w:val="16"/>
                <w:szCs w:val="16"/>
              </w:rPr>
              <w:t>Pouvoir du désert</w:t>
            </w:r>
          </w:p>
        </w:tc>
        <w:tc>
          <w:tcPr>
            <w:tcW w:w="0" w:type="auto"/>
            <w:shd w:val="clear" w:color="auto" w:fill="DDDDDD"/>
          </w:tcPr>
          <w:p w:rsidR="00181022" w:rsidRPr="005F21AB" w:rsidRDefault="00181022">
            <w:pPr>
              <w:autoSpaceDE w:val="0"/>
              <w:autoSpaceDN w:val="0"/>
              <w:adjustRightInd w:val="0"/>
              <w:rPr>
                <w:i/>
                <w:iCs/>
                <w:sz w:val="16"/>
                <w:szCs w:val="16"/>
              </w:rPr>
            </w:pPr>
          </w:p>
        </w:tc>
        <w:tc>
          <w:tcPr>
            <w:tcW w:w="0" w:type="auto"/>
            <w:shd w:val="clear" w:color="auto" w:fill="DDDDDD"/>
          </w:tcPr>
          <w:p w:rsidR="00181022" w:rsidRPr="005F21AB" w:rsidRDefault="00181022">
            <w:pPr>
              <w:autoSpaceDE w:val="0"/>
              <w:autoSpaceDN w:val="0"/>
              <w:adjustRightInd w:val="0"/>
              <w:rPr>
                <w:i/>
                <w:iCs/>
                <w:sz w:val="16"/>
                <w:szCs w:val="16"/>
              </w:rPr>
            </w:pPr>
          </w:p>
        </w:tc>
      </w:tr>
      <w:tr w:rsidR="00181022" w:rsidRPr="005F21AB" w:rsidTr="00181022">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54-57</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Protection maudite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Produit un bouclier magique absorbant les coups</w:t>
            </w:r>
          </w:p>
        </w:tc>
        <w:tc>
          <w:tcPr>
            <w:tcW w:w="0" w:type="auto"/>
          </w:tcPr>
          <w:p w:rsidR="00181022" w:rsidRPr="005F21AB" w:rsidRDefault="00F67509">
            <w:pPr>
              <w:autoSpaceDE w:val="0"/>
              <w:autoSpaceDN w:val="0"/>
              <w:adjustRightInd w:val="0"/>
              <w:rPr>
                <w:sz w:val="16"/>
                <w:szCs w:val="16"/>
              </w:rPr>
            </w:pPr>
            <w:r w:rsidRPr="005F21AB">
              <w:rPr>
                <w:sz w:val="16"/>
                <w:szCs w:val="16"/>
              </w:rPr>
              <w:t>Inv</w:t>
            </w:r>
          </w:p>
        </w:tc>
      </w:tr>
      <w:tr w:rsidR="00181022" w:rsidRPr="005F21AB" w:rsidTr="00181022">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58-60</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Transe mortelle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 xml:space="preserve">Immobilise la cible </w:t>
            </w:r>
          </w:p>
        </w:tc>
        <w:tc>
          <w:tcPr>
            <w:tcW w:w="0" w:type="auto"/>
          </w:tcPr>
          <w:p w:rsidR="00181022" w:rsidRPr="005F21AB" w:rsidRDefault="00F67509">
            <w:pPr>
              <w:autoSpaceDE w:val="0"/>
              <w:autoSpaceDN w:val="0"/>
              <w:adjustRightInd w:val="0"/>
              <w:rPr>
                <w:sz w:val="16"/>
                <w:szCs w:val="16"/>
              </w:rPr>
            </w:pPr>
            <w:r w:rsidRPr="005F21AB">
              <w:rPr>
                <w:sz w:val="16"/>
                <w:szCs w:val="16"/>
              </w:rPr>
              <w:t>Alt</w:t>
            </w:r>
          </w:p>
        </w:tc>
      </w:tr>
      <w:tr w:rsidR="00181022" w:rsidRPr="005F21AB" w:rsidTr="00181022">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61-63</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3</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Vase mortelle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Crée une matière gluante et empoisonnée</w:t>
            </w:r>
          </w:p>
        </w:tc>
        <w:tc>
          <w:tcPr>
            <w:tcW w:w="0" w:type="auto"/>
          </w:tcPr>
          <w:p w:rsidR="00181022" w:rsidRPr="005F21AB" w:rsidRDefault="00F67509">
            <w:pPr>
              <w:autoSpaceDE w:val="0"/>
              <w:autoSpaceDN w:val="0"/>
              <w:adjustRightInd w:val="0"/>
              <w:rPr>
                <w:sz w:val="16"/>
                <w:szCs w:val="16"/>
              </w:rPr>
            </w:pPr>
            <w:r w:rsidRPr="005F21AB">
              <w:rPr>
                <w:sz w:val="16"/>
                <w:szCs w:val="16"/>
              </w:rPr>
              <w:t>Inv</w:t>
            </w: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64-66</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4</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Main corporelle</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Tue la plante touchée</w:t>
            </w:r>
          </w:p>
        </w:tc>
        <w:tc>
          <w:tcPr>
            <w:tcW w:w="0" w:type="auto"/>
            <w:shd w:val="clear" w:color="auto" w:fill="FBE4D5" w:themeFill="accent2" w:themeFillTint="33"/>
          </w:tcPr>
          <w:p w:rsidR="00181022" w:rsidRPr="005F21AB" w:rsidRDefault="00F67509">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67-69</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4</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Maladie éternelle</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Rend malade la victime avec une infection majeure</w:t>
            </w:r>
          </w:p>
        </w:tc>
        <w:tc>
          <w:tcPr>
            <w:tcW w:w="0" w:type="auto"/>
            <w:shd w:val="clear" w:color="auto" w:fill="FBE4D5" w:themeFill="accent2" w:themeFillTint="33"/>
          </w:tcPr>
          <w:p w:rsidR="00181022" w:rsidRPr="005F21AB" w:rsidRDefault="00F67509">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i/>
                <w:iCs/>
                <w:sz w:val="16"/>
                <w:szCs w:val="16"/>
              </w:rPr>
            </w:pPr>
            <w:r w:rsidRPr="005F21AB">
              <w:rPr>
                <w:i/>
                <w:iCs/>
                <w:sz w:val="16"/>
                <w:szCs w:val="16"/>
              </w:rPr>
              <w:t>70-71</w:t>
            </w:r>
          </w:p>
        </w:tc>
        <w:tc>
          <w:tcPr>
            <w:tcW w:w="0" w:type="auto"/>
            <w:shd w:val="clear" w:color="auto" w:fill="FBE4D5" w:themeFill="accent2" w:themeFillTint="33"/>
          </w:tcPr>
          <w:p w:rsidR="00181022" w:rsidRPr="005F21AB" w:rsidRDefault="00181022">
            <w:pPr>
              <w:autoSpaceDE w:val="0"/>
              <w:autoSpaceDN w:val="0"/>
              <w:adjustRightInd w:val="0"/>
              <w:jc w:val="center"/>
              <w:rPr>
                <w:i/>
                <w:iCs/>
                <w:sz w:val="16"/>
                <w:szCs w:val="16"/>
              </w:rPr>
            </w:pPr>
            <w:r w:rsidRPr="005F21AB">
              <w:rPr>
                <w:i/>
                <w:iCs/>
                <w:sz w:val="16"/>
                <w:szCs w:val="16"/>
              </w:rPr>
              <w:t>4</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r w:rsidRPr="005F21AB">
              <w:rPr>
                <w:i/>
                <w:iCs/>
                <w:sz w:val="16"/>
                <w:szCs w:val="16"/>
              </w:rPr>
              <w:t>Pouvoir de l’esprit</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i/>
                <w:iCs/>
                <w:sz w:val="16"/>
                <w:szCs w:val="16"/>
              </w:rPr>
            </w:pPr>
            <w:r w:rsidRPr="005F21AB">
              <w:rPr>
                <w:i/>
                <w:iCs/>
                <w:sz w:val="16"/>
                <w:szCs w:val="16"/>
              </w:rPr>
              <w:t>72-73</w:t>
            </w:r>
          </w:p>
        </w:tc>
        <w:tc>
          <w:tcPr>
            <w:tcW w:w="0" w:type="auto"/>
            <w:shd w:val="clear" w:color="auto" w:fill="FBE4D5" w:themeFill="accent2" w:themeFillTint="33"/>
          </w:tcPr>
          <w:p w:rsidR="00181022" w:rsidRPr="005F21AB" w:rsidRDefault="00181022">
            <w:pPr>
              <w:autoSpaceDE w:val="0"/>
              <w:autoSpaceDN w:val="0"/>
              <w:adjustRightInd w:val="0"/>
              <w:jc w:val="center"/>
              <w:rPr>
                <w:i/>
                <w:iCs/>
                <w:sz w:val="16"/>
                <w:szCs w:val="16"/>
              </w:rPr>
            </w:pPr>
            <w:r w:rsidRPr="005F21AB">
              <w:rPr>
                <w:i/>
                <w:iCs/>
                <w:sz w:val="16"/>
                <w:szCs w:val="16"/>
              </w:rPr>
              <w:t>4</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r w:rsidRPr="005F21AB">
              <w:rPr>
                <w:i/>
                <w:iCs/>
                <w:sz w:val="16"/>
                <w:szCs w:val="16"/>
              </w:rPr>
              <w:t>Pouvoir de la mer</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i/>
                <w:iCs/>
                <w:sz w:val="16"/>
                <w:szCs w:val="16"/>
              </w:rPr>
            </w:pPr>
            <w:r w:rsidRPr="005F21AB">
              <w:rPr>
                <w:i/>
                <w:iCs/>
                <w:sz w:val="16"/>
                <w:szCs w:val="16"/>
              </w:rPr>
              <w:t>74-75</w:t>
            </w:r>
          </w:p>
        </w:tc>
        <w:tc>
          <w:tcPr>
            <w:tcW w:w="0" w:type="auto"/>
            <w:shd w:val="clear" w:color="auto" w:fill="FBE4D5" w:themeFill="accent2" w:themeFillTint="33"/>
          </w:tcPr>
          <w:p w:rsidR="00181022" w:rsidRPr="005F21AB" w:rsidRDefault="00181022">
            <w:pPr>
              <w:autoSpaceDE w:val="0"/>
              <w:autoSpaceDN w:val="0"/>
              <w:adjustRightInd w:val="0"/>
              <w:jc w:val="center"/>
              <w:rPr>
                <w:i/>
                <w:iCs/>
                <w:sz w:val="16"/>
                <w:szCs w:val="16"/>
              </w:rPr>
            </w:pPr>
            <w:r w:rsidRPr="005F21AB">
              <w:rPr>
                <w:i/>
                <w:iCs/>
                <w:sz w:val="16"/>
                <w:szCs w:val="16"/>
              </w:rPr>
              <w:t>4</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r w:rsidRPr="005F21AB">
              <w:rPr>
                <w:i/>
                <w:iCs/>
                <w:sz w:val="16"/>
                <w:szCs w:val="16"/>
              </w:rPr>
              <w:t>Pouvoir de la terre</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i/>
                <w:iCs/>
                <w:sz w:val="16"/>
                <w:szCs w:val="16"/>
              </w:rPr>
            </w:pPr>
            <w:r w:rsidRPr="005F21AB">
              <w:rPr>
                <w:i/>
                <w:iCs/>
                <w:sz w:val="16"/>
                <w:szCs w:val="16"/>
              </w:rPr>
              <w:t>76-77</w:t>
            </w:r>
          </w:p>
        </w:tc>
        <w:tc>
          <w:tcPr>
            <w:tcW w:w="0" w:type="auto"/>
            <w:shd w:val="clear" w:color="auto" w:fill="FBE4D5" w:themeFill="accent2" w:themeFillTint="33"/>
          </w:tcPr>
          <w:p w:rsidR="00181022" w:rsidRPr="005F21AB" w:rsidRDefault="00181022">
            <w:pPr>
              <w:autoSpaceDE w:val="0"/>
              <w:autoSpaceDN w:val="0"/>
              <w:adjustRightInd w:val="0"/>
              <w:jc w:val="center"/>
              <w:rPr>
                <w:i/>
                <w:iCs/>
                <w:sz w:val="16"/>
                <w:szCs w:val="16"/>
              </w:rPr>
            </w:pPr>
            <w:r w:rsidRPr="005F21AB">
              <w:rPr>
                <w:i/>
                <w:iCs/>
                <w:sz w:val="16"/>
                <w:szCs w:val="16"/>
              </w:rPr>
              <w:t>4</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r w:rsidRPr="005F21AB">
              <w:rPr>
                <w:i/>
                <w:iCs/>
                <w:sz w:val="16"/>
                <w:szCs w:val="16"/>
              </w:rPr>
              <w:t>Pouvoir des eaux</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i/>
                <w:iCs/>
                <w:sz w:val="16"/>
                <w:szCs w:val="16"/>
              </w:rPr>
            </w:pPr>
            <w:r w:rsidRPr="005F21AB">
              <w:rPr>
                <w:i/>
                <w:iCs/>
                <w:sz w:val="16"/>
                <w:szCs w:val="16"/>
              </w:rPr>
              <w:t>78-79</w:t>
            </w:r>
          </w:p>
        </w:tc>
        <w:tc>
          <w:tcPr>
            <w:tcW w:w="0" w:type="auto"/>
            <w:shd w:val="clear" w:color="auto" w:fill="FBE4D5" w:themeFill="accent2" w:themeFillTint="33"/>
          </w:tcPr>
          <w:p w:rsidR="00181022" w:rsidRPr="005F21AB" w:rsidRDefault="00181022">
            <w:pPr>
              <w:autoSpaceDE w:val="0"/>
              <w:autoSpaceDN w:val="0"/>
              <w:adjustRightInd w:val="0"/>
              <w:jc w:val="center"/>
              <w:rPr>
                <w:i/>
                <w:iCs/>
                <w:sz w:val="16"/>
                <w:szCs w:val="16"/>
              </w:rPr>
            </w:pPr>
            <w:r w:rsidRPr="005F21AB">
              <w:rPr>
                <w:i/>
                <w:iCs/>
                <w:sz w:val="16"/>
                <w:szCs w:val="16"/>
              </w:rPr>
              <w:t>4</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r w:rsidRPr="005F21AB">
              <w:rPr>
                <w:i/>
                <w:iCs/>
                <w:sz w:val="16"/>
                <w:szCs w:val="16"/>
              </w:rPr>
              <w:t>Pouvoir du nécromancien</w:t>
            </w:r>
            <w:r w:rsidR="00AB6C2D">
              <w:rPr>
                <w:i/>
                <w:iCs/>
                <w:sz w:val="16"/>
                <w:szCs w:val="16"/>
              </w:rPr>
              <w:t>*</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80-81</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4</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Retour de matière</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Détruit des objets animés de manière irrévocable</w:t>
            </w:r>
          </w:p>
        </w:tc>
        <w:tc>
          <w:tcPr>
            <w:tcW w:w="0" w:type="auto"/>
            <w:shd w:val="clear" w:color="auto" w:fill="FBE4D5" w:themeFill="accent2" w:themeFillTint="33"/>
          </w:tcPr>
          <w:p w:rsidR="00181022" w:rsidRPr="005F21AB" w:rsidRDefault="00F67509">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82-83</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4</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Terreur du silence</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Force la victime à fuir devant un imaginaire de terreur</w:t>
            </w:r>
          </w:p>
        </w:tc>
        <w:tc>
          <w:tcPr>
            <w:tcW w:w="0" w:type="auto"/>
            <w:shd w:val="clear" w:color="auto" w:fill="FBE4D5" w:themeFill="accent2" w:themeFillTint="33"/>
          </w:tcPr>
          <w:p w:rsidR="00181022" w:rsidRPr="005F21AB" w:rsidRDefault="00F67509">
            <w:pPr>
              <w:autoSpaceDE w:val="0"/>
              <w:autoSpaceDN w:val="0"/>
              <w:adjustRightInd w:val="0"/>
              <w:rPr>
                <w:sz w:val="16"/>
                <w:szCs w:val="16"/>
              </w:rPr>
            </w:pPr>
            <w:r w:rsidRPr="005F21AB">
              <w:rPr>
                <w:sz w:val="16"/>
                <w:szCs w:val="16"/>
              </w:rPr>
              <w:t>Alt</w:t>
            </w:r>
          </w:p>
        </w:tc>
      </w:tr>
      <w:tr w:rsidR="00181022" w:rsidRPr="005F21AB" w:rsidTr="00181022">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84-85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5</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Maladie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Renverse le processus de récupération naturelle des corps</w:t>
            </w:r>
          </w:p>
        </w:tc>
        <w:tc>
          <w:tcPr>
            <w:tcW w:w="0" w:type="auto"/>
          </w:tcPr>
          <w:p w:rsidR="00181022" w:rsidRPr="005F21AB" w:rsidRDefault="00F67509">
            <w:pPr>
              <w:autoSpaceDE w:val="0"/>
              <w:autoSpaceDN w:val="0"/>
              <w:adjustRightInd w:val="0"/>
              <w:rPr>
                <w:sz w:val="16"/>
                <w:szCs w:val="16"/>
              </w:rPr>
            </w:pPr>
            <w:r w:rsidRPr="005F21AB">
              <w:rPr>
                <w:sz w:val="16"/>
                <w:szCs w:val="16"/>
              </w:rPr>
              <w:t>Des</w:t>
            </w: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i/>
                <w:iCs/>
                <w:sz w:val="16"/>
                <w:szCs w:val="16"/>
              </w:rPr>
            </w:pPr>
            <w:r w:rsidRPr="005F21AB">
              <w:rPr>
                <w:i/>
                <w:iCs/>
                <w:sz w:val="16"/>
                <w:szCs w:val="16"/>
              </w:rPr>
              <w:t>86</w:t>
            </w:r>
          </w:p>
        </w:tc>
        <w:tc>
          <w:tcPr>
            <w:tcW w:w="0" w:type="auto"/>
            <w:shd w:val="clear" w:color="auto" w:fill="auto"/>
          </w:tcPr>
          <w:p w:rsidR="00181022" w:rsidRPr="005F21AB" w:rsidRDefault="00181022">
            <w:pPr>
              <w:autoSpaceDE w:val="0"/>
              <w:autoSpaceDN w:val="0"/>
              <w:adjustRightInd w:val="0"/>
              <w:jc w:val="center"/>
              <w:rPr>
                <w:i/>
                <w:iCs/>
                <w:sz w:val="16"/>
                <w:szCs w:val="16"/>
              </w:rPr>
            </w:pPr>
            <w:r w:rsidRPr="005F21AB">
              <w:rPr>
                <w:i/>
                <w:iCs/>
                <w:sz w:val="16"/>
                <w:szCs w:val="16"/>
              </w:rPr>
              <w:t>5</w:t>
            </w:r>
          </w:p>
        </w:tc>
        <w:tc>
          <w:tcPr>
            <w:tcW w:w="0" w:type="auto"/>
            <w:shd w:val="clear" w:color="auto" w:fill="auto"/>
          </w:tcPr>
          <w:p w:rsidR="00181022" w:rsidRPr="005F21AB" w:rsidRDefault="00181022">
            <w:pPr>
              <w:autoSpaceDE w:val="0"/>
              <w:autoSpaceDN w:val="0"/>
              <w:adjustRightInd w:val="0"/>
              <w:rPr>
                <w:i/>
                <w:iCs/>
                <w:sz w:val="16"/>
                <w:szCs w:val="16"/>
              </w:rPr>
            </w:pPr>
            <w:r w:rsidRPr="005F21AB">
              <w:rPr>
                <w:i/>
                <w:iCs/>
                <w:sz w:val="16"/>
                <w:szCs w:val="16"/>
              </w:rPr>
              <w:t>Pouvoir d’El’Dor</w:t>
            </w:r>
          </w:p>
        </w:tc>
        <w:tc>
          <w:tcPr>
            <w:tcW w:w="0" w:type="auto"/>
            <w:shd w:val="clear" w:color="auto" w:fill="DDDDDD"/>
          </w:tcPr>
          <w:p w:rsidR="00181022" w:rsidRPr="005F21AB" w:rsidRDefault="00181022">
            <w:pPr>
              <w:autoSpaceDE w:val="0"/>
              <w:autoSpaceDN w:val="0"/>
              <w:adjustRightInd w:val="0"/>
              <w:rPr>
                <w:i/>
                <w:iCs/>
                <w:sz w:val="16"/>
                <w:szCs w:val="16"/>
              </w:rPr>
            </w:pPr>
          </w:p>
        </w:tc>
        <w:tc>
          <w:tcPr>
            <w:tcW w:w="0" w:type="auto"/>
            <w:shd w:val="clear" w:color="auto" w:fill="DDDDDD"/>
          </w:tcPr>
          <w:p w:rsidR="00181022" w:rsidRPr="005F21AB" w:rsidRDefault="00181022">
            <w:pPr>
              <w:autoSpaceDE w:val="0"/>
              <w:autoSpaceDN w:val="0"/>
              <w:adjustRightInd w:val="0"/>
              <w:rPr>
                <w:i/>
                <w:iCs/>
                <w:sz w:val="16"/>
                <w:szCs w:val="16"/>
              </w:rPr>
            </w:pP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i/>
                <w:iCs/>
                <w:sz w:val="16"/>
                <w:szCs w:val="16"/>
              </w:rPr>
            </w:pPr>
            <w:r w:rsidRPr="005F21AB">
              <w:rPr>
                <w:i/>
                <w:iCs/>
                <w:sz w:val="16"/>
                <w:szCs w:val="16"/>
              </w:rPr>
              <w:t>87</w:t>
            </w:r>
          </w:p>
        </w:tc>
        <w:tc>
          <w:tcPr>
            <w:tcW w:w="0" w:type="auto"/>
            <w:shd w:val="clear" w:color="auto" w:fill="auto"/>
          </w:tcPr>
          <w:p w:rsidR="00181022" w:rsidRPr="005F21AB" w:rsidRDefault="00181022">
            <w:pPr>
              <w:autoSpaceDE w:val="0"/>
              <w:autoSpaceDN w:val="0"/>
              <w:adjustRightInd w:val="0"/>
              <w:jc w:val="center"/>
              <w:rPr>
                <w:i/>
                <w:iCs/>
                <w:sz w:val="16"/>
                <w:szCs w:val="16"/>
              </w:rPr>
            </w:pPr>
            <w:r w:rsidRPr="005F21AB">
              <w:rPr>
                <w:i/>
                <w:iCs/>
                <w:sz w:val="16"/>
                <w:szCs w:val="16"/>
              </w:rPr>
              <w:t>5</w:t>
            </w:r>
          </w:p>
        </w:tc>
        <w:tc>
          <w:tcPr>
            <w:tcW w:w="0" w:type="auto"/>
            <w:shd w:val="clear" w:color="auto" w:fill="auto"/>
          </w:tcPr>
          <w:p w:rsidR="00181022" w:rsidRPr="005F21AB" w:rsidRDefault="00181022">
            <w:pPr>
              <w:autoSpaceDE w:val="0"/>
              <w:autoSpaceDN w:val="0"/>
              <w:adjustRightInd w:val="0"/>
              <w:rPr>
                <w:i/>
                <w:iCs/>
                <w:sz w:val="16"/>
                <w:szCs w:val="16"/>
              </w:rPr>
            </w:pPr>
            <w:r w:rsidRPr="005F21AB">
              <w:rPr>
                <w:i/>
                <w:iCs/>
                <w:sz w:val="16"/>
                <w:szCs w:val="16"/>
              </w:rPr>
              <w:t>Pouvoir de la nuit</w:t>
            </w:r>
          </w:p>
        </w:tc>
        <w:tc>
          <w:tcPr>
            <w:tcW w:w="0" w:type="auto"/>
            <w:shd w:val="clear" w:color="auto" w:fill="DDDDDD"/>
          </w:tcPr>
          <w:p w:rsidR="00181022" w:rsidRPr="005F21AB" w:rsidRDefault="00181022">
            <w:pPr>
              <w:autoSpaceDE w:val="0"/>
              <w:autoSpaceDN w:val="0"/>
              <w:adjustRightInd w:val="0"/>
              <w:rPr>
                <w:i/>
                <w:iCs/>
                <w:sz w:val="16"/>
                <w:szCs w:val="16"/>
              </w:rPr>
            </w:pPr>
          </w:p>
        </w:tc>
        <w:tc>
          <w:tcPr>
            <w:tcW w:w="0" w:type="auto"/>
            <w:shd w:val="clear" w:color="auto" w:fill="DDDDDD"/>
          </w:tcPr>
          <w:p w:rsidR="00181022" w:rsidRPr="005F21AB" w:rsidRDefault="00181022">
            <w:pPr>
              <w:autoSpaceDE w:val="0"/>
              <w:autoSpaceDN w:val="0"/>
              <w:adjustRightInd w:val="0"/>
              <w:rPr>
                <w:i/>
                <w:iCs/>
                <w:sz w:val="16"/>
                <w:szCs w:val="16"/>
              </w:rPr>
            </w:pPr>
          </w:p>
        </w:tc>
      </w:tr>
      <w:tr w:rsidR="00181022" w:rsidRPr="005F21AB" w:rsidTr="000A763F">
        <w:tc>
          <w:tcPr>
            <w:tcW w:w="0" w:type="auto"/>
            <w:shd w:val="clear" w:color="auto" w:fill="auto"/>
          </w:tcPr>
          <w:p w:rsidR="00181022" w:rsidRPr="005F21AB" w:rsidRDefault="00787CC6" w:rsidP="00787CC6">
            <w:pPr>
              <w:autoSpaceDE w:val="0"/>
              <w:autoSpaceDN w:val="0"/>
              <w:adjustRightInd w:val="0"/>
              <w:jc w:val="center"/>
              <w:rPr>
                <w:i/>
                <w:iCs/>
                <w:sz w:val="16"/>
                <w:szCs w:val="16"/>
              </w:rPr>
            </w:pPr>
            <w:r w:rsidRPr="005F21AB">
              <w:rPr>
                <w:i/>
                <w:iCs/>
                <w:sz w:val="16"/>
                <w:szCs w:val="16"/>
              </w:rPr>
              <w:t>88</w:t>
            </w:r>
          </w:p>
        </w:tc>
        <w:tc>
          <w:tcPr>
            <w:tcW w:w="0" w:type="auto"/>
            <w:shd w:val="clear" w:color="auto" w:fill="auto"/>
          </w:tcPr>
          <w:p w:rsidR="00181022" w:rsidRPr="005F21AB" w:rsidRDefault="00181022">
            <w:pPr>
              <w:autoSpaceDE w:val="0"/>
              <w:autoSpaceDN w:val="0"/>
              <w:adjustRightInd w:val="0"/>
              <w:jc w:val="center"/>
              <w:rPr>
                <w:i/>
                <w:iCs/>
                <w:sz w:val="16"/>
                <w:szCs w:val="16"/>
              </w:rPr>
            </w:pPr>
            <w:r w:rsidRPr="005F21AB">
              <w:rPr>
                <w:i/>
                <w:iCs/>
                <w:sz w:val="16"/>
                <w:szCs w:val="16"/>
              </w:rPr>
              <w:t>5</w:t>
            </w:r>
          </w:p>
        </w:tc>
        <w:tc>
          <w:tcPr>
            <w:tcW w:w="0" w:type="auto"/>
            <w:shd w:val="clear" w:color="auto" w:fill="auto"/>
          </w:tcPr>
          <w:p w:rsidR="00181022" w:rsidRPr="005F21AB" w:rsidRDefault="00181022">
            <w:pPr>
              <w:autoSpaceDE w:val="0"/>
              <w:autoSpaceDN w:val="0"/>
              <w:adjustRightInd w:val="0"/>
              <w:rPr>
                <w:i/>
                <w:iCs/>
                <w:sz w:val="16"/>
                <w:szCs w:val="16"/>
              </w:rPr>
            </w:pPr>
            <w:r w:rsidRPr="005F21AB">
              <w:rPr>
                <w:i/>
                <w:iCs/>
                <w:sz w:val="16"/>
                <w:szCs w:val="16"/>
              </w:rPr>
              <w:t>Pouvoir du voyage</w:t>
            </w:r>
          </w:p>
        </w:tc>
        <w:tc>
          <w:tcPr>
            <w:tcW w:w="0" w:type="auto"/>
            <w:shd w:val="clear" w:color="auto" w:fill="DDDDDD"/>
          </w:tcPr>
          <w:p w:rsidR="00181022" w:rsidRPr="005F21AB" w:rsidRDefault="00181022">
            <w:pPr>
              <w:autoSpaceDE w:val="0"/>
              <w:autoSpaceDN w:val="0"/>
              <w:adjustRightInd w:val="0"/>
              <w:rPr>
                <w:i/>
                <w:iCs/>
                <w:sz w:val="16"/>
                <w:szCs w:val="16"/>
              </w:rPr>
            </w:pPr>
          </w:p>
        </w:tc>
        <w:tc>
          <w:tcPr>
            <w:tcW w:w="0" w:type="auto"/>
            <w:shd w:val="clear" w:color="auto" w:fill="DDDDDD"/>
          </w:tcPr>
          <w:p w:rsidR="00181022" w:rsidRPr="005F21AB" w:rsidRDefault="00181022">
            <w:pPr>
              <w:autoSpaceDE w:val="0"/>
              <w:autoSpaceDN w:val="0"/>
              <w:adjustRightInd w:val="0"/>
              <w:rPr>
                <w:i/>
                <w:iCs/>
                <w:sz w:val="16"/>
                <w:szCs w:val="16"/>
              </w:rPr>
            </w:pPr>
          </w:p>
        </w:tc>
      </w:tr>
      <w:tr w:rsidR="00A6648D" w:rsidRPr="005F21AB" w:rsidTr="00612D65">
        <w:tc>
          <w:tcPr>
            <w:tcW w:w="0" w:type="auto"/>
            <w:shd w:val="clear" w:color="auto" w:fill="auto"/>
          </w:tcPr>
          <w:p w:rsidR="00A6648D" w:rsidRPr="005F21AB" w:rsidRDefault="00A6648D" w:rsidP="00787CC6">
            <w:pPr>
              <w:autoSpaceDE w:val="0"/>
              <w:autoSpaceDN w:val="0"/>
              <w:adjustRightInd w:val="0"/>
              <w:jc w:val="center"/>
              <w:rPr>
                <w:i/>
                <w:sz w:val="16"/>
                <w:szCs w:val="16"/>
              </w:rPr>
            </w:pPr>
            <w:r w:rsidRPr="005F21AB">
              <w:rPr>
                <w:i/>
                <w:sz w:val="16"/>
                <w:szCs w:val="16"/>
              </w:rPr>
              <w:t>89</w:t>
            </w:r>
          </w:p>
        </w:tc>
        <w:tc>
          <w:tcPr>
            <w:tcW w:w="0" w:type="auto"/>
            <w:shd w:val="clear" w:color="auto" w:fill="auto"/>
          </w:tcPr>
          <w:p w:rsidR="00A6648D" w:rsidRPr="005F21AB" w:rsidRDefault="00A6648D">
            <w:pPr>
              <w:autoSpaceDE w:val="0"/>
              <w:autoSpaceDN w:val="0"/>
              <w:adjustRightInd w:val="0"/>
              <w:jc w:val="center"/>
              <w:rPr>
                <w:i/>
                <w:sz w:val="16"/>
                <w:szCs w:val="16"/>
              </w:rPr>
            </w:pPr>
            <w:r w:rsidRPr="005F21AB">
              <w:rPr>
                <w:i/>
                <w:sz w:val="16"/>
                <w:szCs w:val="16"/>
              </w:rPr>
              <w:t>5</w:t>
            </w:r>
          </w:p>
        </w:tc>
        <w:tc>
          <w:tcPr>
            <w:tcW w:w="0" w:type="auto"/>
            <w:shd w:val="clear" w:color="auto" w:fill="auto"/>
          </w:tcPr>
          <w:p w:rsidR="00A6648D" w:rsidRPr="005F21AB" w:rsidRDefault="00A6648D">
            <w:pPr>
              <w:autoSpaceDE w:val="0"/>
              <w:autoSpaceDN w:val="0"/>
              <w:adjustRightInd w:val="0"/>
              <w:rPr>
                <w:i/>
                <w:sz w:val="16"/>
                <w:szCs w:val="16"/>
              </w:rPr>
            </w:pPr>
            <w:r w:rsidRPr="005F21AB">
              <w:rPr>
                <w:i/>
                <w:sz w:val="16"/>
                <w:szCs w:val="16"/>
              </w:rPr>
              <w:t>Pouvoir de la Mana</w:t>
            </w:r>
          </w:p>
        </w:tc>
        <w:tc>
          <w:tcPr>
            <w:tcW w:w="0" w:type="auto"/>
            <w:shd w:val="clear" w:color="auto" w:fill="DDDDDD"/>
          </w:tcPr>
          <w:p w:rsidR="00A6648D" w:rsidRPr="005F21AB" w:rsidRDefault="00A6648D">
            <w:pPr>
              <w:autoSpaceDE w:val="0"/>
              <w:autoSpaceDN w:val="0"/>
              <w:adjustRightInd w:val="0"/>
              <w:rPr>
                <w:i/>
                <w:iCs/>
                <w:sz w:val="16"/>
                <w:szCs w:val="16"/>
              </w:rPr>
            </w:pPr>
          </w:p>
        </w:tc>
        <w:tc>
          <w:tcPr>
            <w:tcW w:w="0" w:type="auto"/>
            <w:shd w:val="clear" w:color="auto" w:fill="DDDDDD"/>
          </w:tcPr>
          <w:p w:rsidR="00A6648D" w:rsidRPr="005F21AB" w:rsidRDefault="00A6648D">
            <w:pPr>
              <w:autoSpaceDE w:val="0"/>
              <w:autoSpaceDN w:val="0"/>
              <w:adjustRightInd w:val="0"/>
              <w:rPr>
                <w:i/>
                <w:iCs/>
                <w:sz w:val="16"/>
                <w:szCs w:val="16"/>
              </w:rPr>
            </w:pP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90</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6</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Corruption mortelle</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Amène un objet animé à pourrir rapidement</w:t>
            </w:r>
          </w:p>
        </w:tc>
        <w:tc>
          <w:tcPr>
            <w:tcW w:w="0" w:type="auto"/>
            <w:shd w:val="clear" w:color="auto" w:fill="FBE4D5" w:themeFill="accent2" w:themeFillTint="33"/>
          </w:tcPr>
          <w:p w:rsidR="00181022" w:rsidRPr="005F21AB" w:rsidRDefault="00F67509">
            <w:pPr>
              <w:autoSpaceDE w:val="0"/>
              <w:autoSpaceDN w:val="0"/>
              <w:adjustRightInd w:val="0"/>
              <w:rPr>
                <w:sz w:val="16"/>
                <w:szCs w:val="16"/>
              </w:rPr>
            </w:pPr>
            <w:r w:rsidRPr="005F21AB">
              <w:rPr>
                <w:sz w:val="16"/>
                <w:szCs w:val="16"/>
              </w:rPr>
              <w:t>Des</w:t>
            </w: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i/>
                <w:iCs/>
                <w:sz w:val="16"/>
                <w:szCs w:val="16"/>
              </w:rPr>
            </w:pPr>
            <w:r w:rsidRPr="005F21AB">
              <w:rPr>
                <w:i/>
                <w:iCs/>
                <w:sz w:val="16"/>
                <w:szCs w:val="16"/>
              </w:rPr>
              <w:t>91</w:t>
            </w:r>
          </w:p>
        </w:tc>
        <w:tc>
          <w:tcPr>
            <w:tcW w:w="0" w:type="auto"/>
            <w:shd w:val="clear" w:color="auto" w:fill="FBE4D5" w:themeFill="accent2" w:themeFillTint="33"/>
          </w:tcPr>
          <w:p w:rsidR="00181022" w:rsidRPr="005F21AB" w:rsidRDefault="00181022">
            <w:pPr>
              <w:autoSpaceDE w:val="0"/>
              <w:autoSpaceDN w:val="0"/>
              <w:adjustRightInd w:val="0"/>
              <w:jc w:val="center"/>
              <w:rPr>
                <w:i/>
                <w:iCs/>
                <w:sz w:val="16"/>
                <w:szCs w:val="16"/>
              </w:rPr>
            </w:pPr>
            <w:r w:rsidRPr="005F21AB">
              <w:rPr>
                <w:i/>
                <w:iCs/>
                <w:sz w:val="16"/>
                <w:szCs w:val="16"/>
              </w:rPr>
              <w:t>6</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r w:rsidRPr="005F21AB">
              <w:rPr>
                <w:i/>
                <w:iCs/>
                <w:sz w:val="16"/>
                <w:szCs w:val="16"/>
              </w:rPr>
              <w:t>Pouvoir de la mort</w:t>
            </w: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c>
          <w:tcPr>
            <w:tcW w:w="0" w:type="auto"/>
            <w:shd w:val="clear" w:color="auto" w:fill="FBE4D5" w:themeFill="accent2" w:themeFillTint="33"/>
          </w:tcPr>
          <w:p w:rsidR="00181022" w:rsidRPr="005F21AB" w:rsidRDefault="00181022">
            <w:pPr>
              <w:autoSpaceDE w:val="0"/>
              <w:autoSpaceDN w:val="0"/>
              <w:adjustRightInd w:val="0"/>
              <w:rPr>
                <w:i/>
                <w:iCs/>
                <w:sz w:val="16"/>
                <w:szCs w:val="16"/>
              </w:rPr>
            </w:pP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92-93</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6</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Sphère de son</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Crée une sphère de bruit total</w:t>
            </w:r>
          </w:p>
        </w:tc>
        <w:tc>
          <w:tcPr>
            <w:tcW w:w="0" w:type="auto"/>
            <w:shd w:val="clear" w:color="auto" w:fill="FBE4D5" w:themeFill="accent2" w:themeFillTint="33"/>
          </w:tcPr>
          <w:p w:rsidR="00181022" w:rsidRPr="005F21AB" w:rsidRDefault="00F67509">
            <w:pPr>
              <w:autoSpaceDE w:val="0"/>
              <w:autoSpaceDN w:val="0"/>
              <w:adjustRightInd w:val="0"/>
              <w:rPr>
                <w:sz w:val="16"/>
                <w:szCs w:val="16"/>
              </w:rPr>
            </w:pPr>
            <w:r w:rsidRPr="005F21AB">
              <w:rPr>
                <w:sz w:val="16"/>
                <w:szCs w:val="16"/>
              </w:rPr>
              <w:t>Inv</w:t>
            </w:r>
          </w:p>
        </w:tc>
      </w:tr>
      <w:tr w:rsidR="00181022" w:rsidRPr="005F21AB" w:rsidTr="00181022">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94-95</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7</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Silence</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Empêche tout son d’être produit par un être ou une chose</w:t>
            </w:r>
          </w:p>
        </w:tc>
        <w:tc>
          <w:tcPr>
            <w:tcW w:w="0" w:type="auto"/>
          </w:tcPr>
          <w:p w:rsidR="00181022" w:rsidRPr="005F21AB" w:rsidRDefault="00F67509">
            <w:pPr>
              <w:autoSpaceDE w:val="0"/>
              <w:autoSpaceDN w:val="0"/>
              <w:adjustRightInd w:val="0"/>
              <w:rPr>
                <w:sz w:val="16"/>
                <w:szCs w:val="16"/>
              </w:rPr>
            </w:pPr>
            <w:r w:rsidRPr="005F21AB">
              <w:rPr>
                <w:sz w:val="16"/>
                <w:szCs w:val="16"/>
              </w:rPr>
              <w:t>Alt</w:t>
            </w:r>
          </w:p>
        </w:tc>
      </w:tr>
      <w:tr w:rsidR="00181022" w:rsidRPr="005F21AB" w:rsidTr="0085510A">
        <w:tc>
          <w:tcPr>
            <w:tcW w:w="0" w:type="auto"/>
            <w:shd w:val="clear" w:color="auto" w:fill="FBE4D5" w:themeFill="accent2" w:themeFillTint="33"/>
          </w:tcPr>
          <w:p w:rsidR="00181022" w:rsidRPr="005F21AB" w:rsidRDefault="00787CC6" w:rsidP="00787CC6">
            <w:pPr>
              <w:autoSpaceDE w:val="0"/>
              <w:autoSpaceDN w:val="0"/>
              <w:adjustRightInd w:val="0"/>
              <w:jc w:val="center"/>
              <w:rPr>
                <w:sz w:val="16"/>
                <w:szCs w:val="16"/>
              </w:rPr>
            </w:pPr>
            <w:r w:rsidRPr="005F21AB">
              <w:rPr>
                <w:sz w:val="16"/>
                <w:szCs w:val="16"/>
              </w:rPr>
              <w:t>96</w:t>
            </w:r>
          </w:p>
        </w:tc>
        <w:tc>
          <w:tcPr>
            <w:tcW w:w="0" w:type="auto"/>
            <w:shd w:val="clear" w:color="auto" w:fill="FBE4D5" w:themeFill="accent2" w:themeFillTint="33"/>
          </w:tcPr>
          <w:p w:rsidR="00181022" w:rsidRPr="005F21AB" w:rsidRDefault="00181022">
            <w:pPr>
              <w:autoSpaceDE w:val="0"/>
              <w:autoSpaceDN w:val="0"/>
              <w:adjustRightInd w:val="0"/>
              <w:jc w:val="center"/>
              <w:rPr>
                <w:sz w:val="16"/>
                <w:szCs w:val="16"/>
              </w:rPr>
            </w:pPr>
            <w:r w:rsidRPr="005F21AB">
              <w:rPr>
                <w:sz w:val="16"/>
                <w:szCs w:val="16"/>
              </w:rPr>
              <w:t>8</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Mutant</w:t>
            </w:r>
          </w:p>
        </w:tc>
        <w:tc>
          <w:tcPr>
            <w:tcW w:w="0" w:type="auto"/>
            <w:shd w:val="clear" w:color="auto" w:fill="FBE4D5" w:themeFill="accent2" w:themeFillTint="33"/>
          </w:tcPr>
          <w:p w:rsidR="00181022" w:rsidRPr="005F21AB" w:rsidRDefault="00181022">
            <w:pPr>
              <w:autoSpaceDE w:val="0"/>
              <w:autoSpaceDN w:val="0"/>
              <w:adjustRightInd w:val="0"/>
              <w:rPr>
                <w:sz w:val="16"/>
                <w:szCs w:val="16"/>
              </w:rPr>
            </w:pPr>
            <w:r w:rsidRPr="005F21AB">
              <w:rPr>
                <w:sz w:val="16"/>
                <w:szCs w:val="16"/>
              </w:rPr>
              <w:t>Change la forme d’objets animés ou non</w:t>
            </w:r>
          </w:p>
        </w:tc>
        <w:tc>
          <w:tcPr>
            <w:tcW w:w="0" w:type="auto"/>
            <w:shd w:val="clear" w:color="auto" w:fill="FBE4D5" w:themeFill="accent2" w:themeFillTint="33"/>
          </w:tcPr>
          <w:p w:rsidR="00181022" w:rsidRPr="005F21AB" w:rsidRDefault="00F67509">
            <w:pPr>
              <w:autoSpaceDE w:val="0"/>
              <w:autoSpaceDN w:val="0"/>
              <w:adjustRightInd w:val="0"/>
              <w:rPr>
                <w:sz w:val="16"/>
                <w:szCs w:val="16"/>
              </w:rPr>
            </w:pPr>
            <w:r w:rsidRPr="005F21AB">
              <w:rPr>
                <w:sz w:val="16"/>
                <w:szCs w:val="16"/>
              </w:rPr>
              <w:t>Alt</w:t>
            </w:r>
          </w:p>
        </w:tc>
      </w:tr>
      <w:tr w:rsidR="00181022" w:rsidRPr="005F21AB" w:rsidTr="00181022">
        <w:tc>
          <w:tcPr>
            <w:tcW w:w="0" w:type="auto"/>
            <w:shd w:val="clear" w:color="auto" w:fill="auto"/>
          </w:tcPr>
          <w:p w:rsidR="00181022" w:rsidRPr="005F21AB" w:rsidRDefault="00787CC6" w:rsidP="00787CC6">
            <w:pPr>
              <w:autoSpaceDE w:val="0"/>
              <w:autoSpaceDN w:val="0"/>
              <w:adjustRightInd w:val="0"/>
              <w:jc w:val="center"/>
              <w:rPr>
                <w:sz w:val="16"/>
                <w:szCs w:val="16"/>
              </w:rPr>
            </w:pPr>
            <w:r w:rsidRPr="005F21AB">
              <w:rPr>
                <w:sz w:val="16"/>
                <w:szCs w:val="16"/>
              </w:rPr>
              <w:t>97</w:t>
            </w:r>
          </w:p>
        </w:tc>
        <w:tc>
          <w:tcPr>
            <w:tcW w:w="0" w:type="auto"/>
            <w:shd w:val="clear" w:color="auto" w:fill="auto"/>
          </w:tcPr>
          <w:p w:rsidR="00181022" w:rsidRPr="005F21AB" w:rsidRDefault="00181022">
            <w:pPr>
              <w:autoSpaceDE w:val="0"/>
              <w:autoSpaceDN w:val="0"/>
              <w:adjustRightInd w:val="0"/>
              <w:jc w:val="center"/>
              <w:rPr>
                <w:sz w:val="16"/>
                <w:szCs w:val="16"/>
              </w:rPr>
            </w:pPr>
            <w:r w:rsidRPr="005F21AB">
              <w:rPr>
                <w:sz w:val="16"/>
                <w:szCs w:val="16"/>
              </w:rPr>
              <w:t>9</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Destruction</w:t>
            </w:r>
          </w:p>
        </w:tc>
        <w:tc>
          <w:tcPr>
            <w:tcW w:w="0" w:type="auto"/>
            <w:shd w:val="clear" w:color="auto" w:fill="auto"/>
          </w:tcPr>
          <w:p w:rsidR="00181022" w:rsidRPr="005F21AB" w:rsidRDefault="00181022">
            <w:pPr>
              <w:autoSpaceDE w:val="0"/>
              <w:autoSpaceDN w:val="0"/>
              <w:adjustRightInd w:val="0"/>
              <w:rPr>
                <w:sz w:val="16"/>
                <w:szCs w:val="16"/>
              </w:rPr>
            </w:pPr>
            <w:r w:rsidRPr="005F21AB">
              <w:rPr>
                <w:sz w:val="16"/>
                <w:szCs w:val="16"/>
              </w:rPr>
              <w:t>Détruit une masse de matière inanimée de manière définitive</w:t>
            </w:r>
          </w:p>
        </w:tc>
        <w:tc>
          <w:tcPr>
            <w:tcW w:w="0" w:type="auto"/>
          </w:tcPr>
          <w:p w:rsidR="00181022" w:rsidRPr="005F21AB" w:rsidRDefault="00F67509">
            <w:pPr>
              <w:autoSpaceDE w:val="0"/>
              <w:autoSpaceDN w:val="0"/>
              <w:adjustRightInd w:val="0"/>
              <w:rPr>
                <w:sz w:val="16"/>
                <w:szCs w:val="16"/>
              </w:rPr>
            </w:pPr>
            <w:r w:rsidRPr="005F21AB">
              <w:rPr>
                <w:sz w:val="16"/>
                <w:szCs w:val="16"/>
              </w:rPr>
              <w:t>Des</w:t>
            </w:r>
          </w:p>
        </w:tc>
      </w:tr>
      <w:tr w:rsidR="00291E8E" w:rsidRPr="005F21AB" w:rsidTr="0085510A">
        <w:tc>
          <w:tcPr>
            <w:tcW w:w="0" w:type="auto"/>
            <w:shd w:val="clear" w:color="auto" w:fill="FBE4D5" w:themeFill="accent2" w:themeFillTint="33"/>
          </w:tcPr>
          <w:p w:rsidR="00291E8E" w:rsidRPr="005F21AB" w:rsidRDefault="00787CC6" w:rsidP="00787CC6">
            <w:pPr>
              <w:autoSpaceDE w:val="0"/>
              <w:autoSpaceDN w:val="0"/>
              <w:adjustRightInd w:val="0"/>
              <w:jc w:val="center"/>
              <w:rPr>
                <w:sz w:val="16"/>
                <w:szCs w:val="16"/>
              </w:rPr>
            </w:pPr>
            <w:r w:rsidRPr="005F21AB">
              <w:rPr>
                <w:sz w:val="16"/>
                <w:szCs w:val="16"/>
              </w:rPr>
              <w:t>98</w:t>
            </w:r>
          </w:p>
        </w:tc>
        <w:tc>
          <w:tcPr>
            <w:tcW w:w="0" w:type="auto"/>
            <w:shd w:val="clear" w:color="auto" w:fill="FBE4D5" w:themeFill="accent2" w:themeFillTint="33"/>
          </w:tcPr>
          <w:p w:rsidR="00291E8E" w:rsidRPr="005F21AB" w:rsidRDefault="00291E8E" w:rsidP="00DD194D">
            <w:pPr>
              <w:autoSpaceDE w:val="0"/>
              <w:autoSpaceDN w:val="0"/>
              <w:adjustRightInd w:val="0"/>
              <w:jc w:val="center"/>
              <w:rPr>
                <w:sz w:val="16"/>
                <w:szCs w:val="16"/>
              </w:rPr>
            </w:pPr>
            <w:r w:rsidRPr="005F21AB">
              <w:rPr>
                <w:sz w:val="16"/>
                <w:szCs w:val="16"/>
              </w:rPr>
              <w:t>10</w:t>
            </w:r>
          </w:p>
        </w:tc>
        <w:tc>
          <w:tcPr>
            <w:tcW w:w="0" w:type="auto"/>
            <w:shd w:val="clear" w:color="auto" w:fill="FBE4D5" w:themeFill="accent2" w:themeFillTint="33"/>
          </w:tcPr>
          <w:p w:rsidR="00291E8E" w:rsidRPr="005F21AB" w:rsidRDefault="00291E8E" w:rsidP="00DD194D">
            <w:pPr>
              <w:autoSpaceDE w:val="0"/>
              <w:autoSpaceDN w:val="0"/>
              <w:adjustRightInd w:val="0"/>
              <w:rPr>
                <w:sz w:val="16"/>
                <w:szCs w:val="16"/>
              </w:rPr>
            </w:pPr>
            <w:r w:rsidRPr="005F21AB">
              <w:rPr>
                <w:sz w:val="16"/>
                <w:szCs w:val="16"/>
              </w:rPr>
              <w:t>Succion vitale</w:t>
            </w:r>
          </w:p>
        </w:tc>
        <w:tc>
          <w:tcPr>
            <w:tcW w:w="0" w:type="auto"/>
            <w:shd w:val="clear" w:color="auto" w:fill="FBE4D5" w:themeFill="accent2" w:themeFillTint="33"/>
          </w:tcPr>
          <w:p w:rsidR="00291E8E" w:rsidRPr="005F21AB" w:rsidRDefault="00291E8E" w:rsidP="00DD194D">
            <w:pPr>
              <w:autoSpaceDE w:val="0"/>
              <w:autoSpaceDN w:val="0"/>
              <w:adjustRightInd w:val="0"/>
              <w:rPr>
                <w:sz w:val="16"/>
                <w:szCs w:val="16"/>
              </w:rPr>
            </w:pPr>
            <w:r w:rsidRPr="005F21AB">
              <w:rPr>
                <w:sz w:val="16"/>
                <w:szCs w:val="16"/>
              </w:rPr>
              <w:t>Transfère de l’énergie de la cible vers le magicien</w:t>
            </w:r>
          </w:p>
        </w:tc>
        <w:tc>
          <w:tcPr>
            <w:tcW w:w="0" w:type="auto"/>
            <w:shd w:val="clear" w:color="auto" w:fill="FBE4D5" w:themeFill="accent2" w:themeFillTint="33"/>
          </w:tcPr>
          <w:p w:rsidR="00291E8E" w:rsidRPr="005F21AB" w:rsidRDefault="00291E8E" w:rsidP="00DD194D">
            <w:pPr>
              <w:autoSpaceDE w:val="0"/>
              <w:autoSpaceDN w:val="0"/>
              <w:adjustRightInd w:val="0"/>
              <w:rPr>
                <w:sz w:val="16"/>
                <w:szCs w:val="16"/>
              </w:rPr>
            </w:pPr>
            <w:r w:rsidRPr="005F21AB">
              <w:rPr>
                <w:sz w:val="16"/>
                <w:szCs w:val="16"/>
              </w:rPr>
              <w:t>Des</w:t>
            </w:r>
          </w:p>
        </w:tc>
      </w:tr>
      <w:tr w:rsidR="00291E8E" w:rsidRPr="005F21AB" w:rsidTr="000A763F">
        <w:tc>
          <w:tcPr>
            <w:tcW w:w="0" w:type="auto"/>
            <w:shd w:val="clear" w:color="auto" w:fill="auto"/>
          </w:tcPr>
          <w:p w:rsidR="00291E8E" w:rsidRPr="005F21AB" w:rsidRDefault="00787CC6" w:rsidP="00787CC6">
            <w:pPr>
              <w:autoSpaceDE w:val="0"/>
              <w:autoSpaceDN w:val="0"/>
              <w:adjustRightInd w:val="0"/>
              <w:jc w:val="center"/>
              <w:rPr>
                <w:sz w:val="16"/>
                <w:szCs w:val="16"/>
              </w:rPr>
            </w:pPr>
            <w:r w:rsidRPr="005F21AB">
              <w:rPr>
                <w:sz w:val="16"/>
                <w:szCs w:val="16"/>
              </w:rPr>
              <w:t>99</w:t>
            </w:r>
          </w:p>
        </w:tc>
        <w:tc>
          <w:tcPr>
            <w:tcW w:w="0" w:type="auto"/>
            <w:shd w:val="clear" w:color="auto" w:fill="auto"/>
          </w:tcPr>
          <w:p w:rsidR="00291E8E" w:rsidRPr="005F21AB" w:rsidRDefault="00291E8E" w:rsidP="00DD194D">
            <w:pPr>
              <w:autoSpaceDE w:val="0"/>
              <w:autoSpaceDN w:val="0"/>
              <w:adjustRightInd w:val="0"/>
              <w:jc w:val="center"/>
              <w:rPr>
                <w:sz w:val="16"/>
                <w:szCs w:val="16"/>
              </w:rPr>
            </w:pPr>
            <w:r w:rsidRPr="005F21AB">
              <w:rPr>
                <w:sz w:val="16"/>
                <w:szCs w:val="16"/>
              </w:rPr>
              <w:t>15</w:t>
            </w:r>
          </w:p>
        </w:tc>
        <w:tc>
          <w:tcPr>
            <w:tcW w:w="0" w:type="auto"/>
            <w:shd w:val="clear" w:color="auto" w:fill="auto"/>
          </w:tcPr>
          <w:p w:rsidR="00291E8E" w:rsidRPr="005F21AB" w:rsidRDefault="00291E8E" w:rsidP="00DD194D">
            <w:pPr>
              <w:autoSpaceDE w:val="0"/>
              <w:autoSpaceDN w:val="0"/>
              <w:adjustRightInd w:val="0"/>
              <w:rPr>
                <w:sz w:val="16"/>
                <w:szCs w:val="16"/>
              </w:rPr>
            </w:pPr>
            <w:r w:rsidRPr="005F21AB">
              <w:rPr>
                <w:sz w:val="16"/>
                <w:szCs w:val="16"/>
              </w:rPr>
              <w:t>Maître total</w:t>
            </w:r>
          </w:p>
        </w:tc>
        <w:tc>
          <w:tcPr>
            <w:tcW w:w="0" w:type="auto"/>
            <w:shd w:val="clear" w:color="auto" w:fill="auto"/>
          </w:tcPr>
          <w:p w:rsidR="00291E8E" w:rsidRPr="005F21AB" w:rsidRDefault="00291E8E" w:rsidP="00DD194D">
            <w:pPr>
              <w:autoSpaceDE w:val="0"/>
              <w:autoSpaceDN w:val="0"/>
              <w:adjustRightInd w:val="0"/>
              <w:rPr>
                <w:sz w:val="16"/>
                <w:szCs w:val="16"/>
              </w:rPr>
            </w:pPr>
            <w:r w:rsidRPr="005F21AB">
              <w:rPr>
                <w:sz w:val="16"/>
                <w:szCs w:val="16"/>
              </w:rPr>
              <w:t xml:space="preserve">Appelle toutes les forces de la terre </w:t>
            </w:r>
          </w:p>
        </w:tc>
        <w:tc>
          <w:tcPr>
            <w:tcW w:w="0" w:type="auto"/>
          </w:tcPr>
          <w:p w:rsidR="00291E8E" w:rsidRPr="005F21AB" w:rsidRDefault="00291E8E" w:rsidP="00DD194D">
            <w:pPr>
              <w:autoSpaceDE w:val="0"/>
              <w:autoSpaceDN w:val="0"/>
              <w:adjustRightInd w:val="0"/>
              <w:rPr>
                <w:sz w:val="16"/>
                <w:szCs w:val="16"/>
              </w:rPr>
            </w:pPr>
            <w:r w:rsidRPr="005F21AB">
              <w:rPr>
                <w:sz w:val="16"/>
                <w:szCs w:val="16"/>
              </w:rPr>
              <w:t>Inv</w:t>
            </w:r>
          </w:p>
        </w:tc>
      </w:tr>
      <w:tr w:rsidR="00291E8E" w:rsidRPr="005F21AB" w:rsidTr="0085510A">
        <w:tc>
          <w:tcPr>
            <w:tcW w:w="0" w:type="auto"/>
            <w:shd w:val="clear" w:color="auto" w:fill="FBE4D5" w:themeFill="accent2" w:themeFillTint="33"/>
          </w:tcPr>
          <w:p w:rsidR="00291E8E" w:rsidRPr="005F21AB" w:rsidRDefault="00787CC6" w:rsidP="00787CC6">
            <w:pPr>
              <w:autoSpaceDE w:val="0"/>
              <w:autoSpaceDN w:val="0"/>
              <w:adjustRightInd w:val="0"/>
              <w:jc w:val="center"/>
              <w:rPr>
                <w:sz w:val="16"/>
                <w:szCs w:val="16"/>
              </w:rPr>
            </w:pPr>
            <w:r w:rsidRPr="005F21AB">
              <w:rPr>
                <w:sz w:val="16"/>
                <w:szCs w:val="16"/>
              </w:rPr>
              <w:t>100</w:t>
            </w:r>
          </w:p>
        </w:tc>
        <w:tc>
          <w:tcPr>
            <w:tcW w:w="0" w:type="auto"/>
            <w:shd w:val="clear" w:color="auto" w:fill="FBE4D5" w:themeFill="accent2" w:themeFillTint="33"/>
          </w:tcPr>
          <w:p w:rsidR="00291E8E" w:rsidRPr="005F21AB" w:rsidRDefault="00291E8E">
            <w:pPr>
              <w:autoSpaceDE w:val="0"/>
              <w:autoSpaceDN w:val="0"/>
              <w:adjustRightInd w:val="0"/>
              <w:jc w:val="center"/>
              <w:rPr>
                <w:sz w:val="16"/>
                <w:szCs w:val="16"/>
              </w:rPr>
            </w:pPr>
            <w:r w:rsidRPr="005F21AB">
              <w:rPr>
                <w:sz w:val="16"/>
                <w:szCs w:val="16"/>
              </w:rPr>
              <w:t>20</w:t>
            </w:r>
          </w:p>
        </w:tc>
        <w:tc>
          <w:tcPr>
            <w:tcW w:w="0" w:type="auto"/>
            <w:shd w:val="clear" w:color="auto" w:fill="FBE4D5" w:themeFill="accent2" w:themeFillTint="33"/>
          </w:tcPr>
          <w:p w:rsidR="00291E8E" w:rsidRPr="005F21AB" w:rsidRDefault="00291E8E">
            <w:pPr>
              <w:autoSpaceDE w:val="0"/>
              <w:autoSpaceDN w:val="0"/>
              <w:adjustRightInd w:val="0"/>
              <w:rPr>
                <w:sz w:val="16"/>
                <w:szCs w:val="16"/>
              </w:rPr>
            </w:pPr>
            <w:r w:rsidRPr="005F21AB">
              <w:rPr>
                <w:sz w:val="16"/>
                <w:szCs w:val="16"/>
              </w:rPr>
              <w:t>Maître des morts</w:t>
            </w:r>
          </w:p>
        </w:tc>
        <w:tc>
          <w:tcPr>
            <w:tcW w:w="0" w:type="auto"/>
            <w:shd w:val="clear" w:color="auto" w:fill="FBE4D5" w:themeFill="accent2" w:themeFillTint="33"/>
          </w:tcPr>
          <w:p w:rsidR="00291E8E" w:rsidRPr="005F21AB" w:rsidRDefault="00291E8E">
            <w:pPr>
              <w:autoSpaceDE w:val="0"/>
              <w:autoSpaceDN w:val="0"/>
              <w:adjustRightInd w:val="0"/>
              <w:rPr>
                <w:sz w:val="16"/>
                <w:szCs w:val="16"/>
              </w:rPr>
            </w:pPr>
            <w:r w:rsidRPr="005F21AB">
              <w:rPr>
                <w:sz w:val="16"/>
                <w:szCs w:val="16"/>
              </w:rPr>
              <w:t>Convertit le mage en Liche et le rend immortel</w:t>
            </w:r>
          </w:p>
        </w:tc>
        <w:tc>
          <w:tcPr>
            <w:tcW w:w="0" w:type="auto"/>
            <w:shd w:val="clear" w:color="auto" w:fill="FBE4D5" w:themeFill="accent2" w:themeFillTint="33"/>
          </w:tcPr>
          <w:p w:rsidR="00291E8E" w:rsidRPr="005F21AB" w:rsidRDefault="00291E8E">
            <w:pPr>
              <w:autoSpaceDE w:val="0"/>
              <w:autoSpaceDN w:val="0"/>
              <w:adjustRightInd w:val="0"/>
              <w:rPr>
                <w:sz w:val="16"/>
                <w:szCs w:val="16"/>
              </w:rPr>
            </w:pPr>
            <w:r w:rsidRPr="005F21AB">
              <w:rPr>
                <w:sz w:val="16"/>
                <w:szCs w:val="16"/>
              </w:rPr>
              <w:t>Des</w:t>
            </w:r>
          </w:p>
        </w:tc>
      </w:tr>
    </w:tbl>
    <w:p w:rsidR="00AB6C2D" w:rsidRDefault="00AB6C2D" w:rsidP="00AB6C2D">
      <w:pPr>
        <w:pStyle w:val="Exemple0"/>
      </w:pPr>
      <w:r>
        <w:t>* l’apprentissage de ce pouvoir fait oublier tous les autres sorts qui doivent être réappris</w:t>
      </w:r>
    </w:p>
    <w:p w:rsidR="00345BCA" w:rsidRPr="005F21AB" w:rsidRDefault="00345BCA" w:rsidP="00631932">
      <w:pPr>
        <w:pStyle w:val="Titre3"/>
      </w:pPr>
      <w:bookmarkStart w:id="95" w:name="_Toc198546115"/>
      <w:r w:rsidRPr="005F21AB">
        <w:lastRenderedPageBreak/>
        <w:t>3.3.8 Magie de la Nature</w:t>
      </w:r>
      <w:bookmarkEnd w:id="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463"/>
        <w:gridCol w:w="1805"/>
        <w:gridCol w:w="6037"/>
      </w:tblGrid>
      <w:tr w:rsidR="005D425F" w:rsidRPr="005F21AB" w:rsidTr="000A763F">
        <w:tc>
          <w:tcPr>
            <w:tcW w:w="0" w:type="auto"/>
            <w:shd w:val="clear" w:color="auto" w:fill="E0E0E0"/>
          </w:tcPr>
          <w:p w:rsidR="005D425F" w:rsidRPr="005F21AB" w:rsidRDefault="005D425F" w:rsidP="00751F11">
            <w:pPr>
              <w:autoSpaceDE w:val="0"/>
              <w:autoSpaceDN w:val="0"/>
              <w:adjustRightInd w:val="0"/>
              <w:jc w:val="center"/>
              <w:rPr>
                <w:b/>
                <w:bCs/>
                <w:sz w:val="16"/>
                <w:szCs w:val="16"/>
              </w:rPr>
            </w:pPr>
            <w:r w:rsidRPr="005F21AB">
              <w:rPr>
                <w:b/>
                <w:bCs/>
                <w:sz w:val="16"/>
                <w:szCs w:val="16"/>
              </w:rPr>
              <w:t>D100</w:t>
            </w:r>
          </w:p>
        </w:tc>
        <w:tc>
          <w:tcPr>
            <w:tcW w:w="0" w:type="auto"/>
            <w:shd w:val="clear" w:color="auto" w:fill="E0E0E0"/>
          </w:tcPr>
          <w:p w:rsidR="005D425F" w:rsidRPr="005F21AB" w:rsidRDefault="005D425F" w:rsidP="00E60E16">
            <w:pPr>
              <w:autoSpaceDE w:val="0"/>
              <w:autoSpaceDN w:val="0"/>
              <w:adjustRightInd w:val="0"/>
              <w:jc w:val="center"/>
              <w:rPr>
                <w:b/>
                <w:bCs/>
                <w:sz w:val="16"/>
                <w:szCs w:val="16"/>
              </w:rPr>
            </w:pPr>
            <w:r w:rsidRPr="005F21AB">
              <w:rPr>
                <w:b/>
                <w:bCs/>
                <w:sz w:val="16"/>
                <w:szCs w:val="16"/>
              </w:rPr>
              <w:t>DS</w:t>
            </w:r>
          </w:p>
        </w:tc>
        <w:tc>
          <w:tcPr>
            <w:tcW w:w="0" w:type="auto"/>
            <w:shd w:val="clear" w:color="auto" w:fill="E0E0E0"/>
          </w:tcPr>
          <w:p w:rsidR="005D425F" w:rsidRPr="005F21AB" w:rsidRDefault="005D425F" w:rsidP="00E60E16">
            <w:pPr>
              <w:autoSpaceDE w:val="0"/>
              <w:autoSpaceDN w:val="0"/>
              <w:adjustRightInd w:val="0"/>
              <w:rPr>
                <w:sz w:val="16"/>
                <w:szCs w:val="16"/>
              </w:rPr>
            </w:pPr>
            <w:r w:rsidRPr="005F21AB">
              <w:rPr>
                <w:b/>
                <w:bCs/>
                <w:sz w:val="16"/>
                <w:szCs w:val="16"/>
              </w:rPr>
              <w:t>Nom Original</w:t>
            </w:r>
            <w:r w:rsidRPr="005F21AB">
              <w:rPr>
                <w:sz w:val="16"/>
                <w:szCs w:val="16"/>
              </w:rPr>
              <w:t xml:space="preserve"> </w:t>
            </w:r>
          </w:p>
        </w:tc>
        <w:tc>
          <w:tcPr>
            <w:tcW w:w="0" w:type="auto"/>
            <w:shd w:val="clear" w:color="auto" w:fill="E0E0E0"/>
          </w:tcPr>
          <w:p w:rsidR="005D425F" w:rsidRPr="005F21AB" w:rsidRDefault="005D425F" w:rsidP="00E60E16">
            <w:pPr>
              <w:autoSpaceDE w:val="0"/>
              <w:autoSpaceDN w:val="0"/>
              <w:adjustRightInd w:val="0"/>
              <w:rPr>
                <w:b/>
                <w:bCs/>
                <w:sz w:val="16"/>
                <w:szCs w:val="16"/>
              </w:rPr>
            </w:pPr>
            <w:r w:rsidRPr="005F21AB">
              <w:rPr>
                <w:b/>
                <w:bCs/>
                <w:sz w:val="16"/>
                <w:szCs w:val="16"/>
              </w:rPr>
              <w:t>Description</w:t>
            </w:r>
          </w:p>
        </w:tc>
      </w:tr>
      <w:tr w:rsidR="005D425F" w:rsidRPr="005F21AB" w:rsidTr="00E60E16">
        <w:tc>
          <w:tcPr>
            <w:tcW w:w="0" w:type="auto"/>
            <w:shd w:val="clear" w:color="auto" w:fill="auto"/>
          </w:tcPr>
          <w:p w:rsidR="005D425F" w:rsidRPr="005F21AB" w:rsidRDefault="005D425F" w:rsidP="00751F11">
            <w:pPr>
              <w:autoSpaceDE w:val="0"/>
              <w:autoSpaceDN w:val="0"/>
              <w:adjustRightInd w:val="0"/>
              <w:jc w:val="center"/>
              <w:rPr>
                <w:sz w:val="16"/>
                <w:szCs w:val="16"/>
              </w:rPr>
            </w:pPr>
            <w:r w:rsidRPr="005F21AB">
              <w:rPr>
                <w:sz w:val="16"/>
                <w:szCs w:val="16"/>
              </w:rPr>
              <w:t>01-09</w:t>
            </w:r>
          </w:p>
        </w:tc>
        <w:tc>
          <w:tcPr>
            <w:tcW w:w="0" w:type="auto"/>
            <w:shd w:val="clear" w:color="auto" w:fill="auto"/>
          </w:tcPr>
          <w:p w:rsidR="005D425F" w:rsidRPr="005F21AB" w:rsidRDefault="005D425F" w:rsidP="00E60E16">
            <w:pPr>
              <w:autoSpaceDE w:val="0"/>
              <w:autoSpaceDN w:val="0"/>
              <w:adjustRightInd w:val="0"/>
              <w:jc w:val="center"/>
              <w:rPr>
                <w:sz w:val="16"/>
                <w:szCs w:val="16"/>
              </w:rPr>
            </w:pPr>
            <w:r w:rsidRPr="005F21AB">
              <w:rPr>
                <w:sz w:val="16"/>
                <w:szCs w:val="16"/>
              </w:rPr>
              <w:t>1</w:t>
            </w:r>
          </w:p>
        </w:tc>
        <w:tc>
          <w:tcPr>
            <w:tcW w:w="0" w:type="auto"/>
            <w:shd w:val="clear" w:color="auto" w:fill="auto"/>
          </w:tcPr>
          <w:p w:rsidR="005D425F" w:rsidRPr="005F21AB" w:rsidRDefault="005D425F" w:rsidP="007E2D9F">
            <w:pPr>
              <w:autoSpaceDE w:val="0"/>
              <w:autoSpaceDN w:val="0"/>
              <w:adjustRightInd w:val="0"/>
              <w:jc w:val="left"/>
              <w:rPr>
                <w:sz w:val="16"/>
                <w:szCs w:val="16"/>
              </w:rPr>
            </w:pPr>
            <w:r w:rsidRPr="005F21AB">
              <w:rPr>
                <w:sz w:val="16"/>
                <w:szCs w:val="16"/>
              </w:rPr>
              <w:t>Nature</w:t>
            </w:r>
          </w:p>
        </w:tc>
        <w:tc>
          <w:tcPr>
            <w:tcW w:w="0" w:type="auto"/>
            <w:shd w:val="clear" w:color="auto" w:fill="auto"/>
          </w:tcPr>
          <w:p w:rsidR="005D425F" w:rsidRPr="005F21AB" w:rsidRDefault="005D425F" w:rsidP="00E60E16">
            <w:pPr>
              <w:autoSpaceDE w:val="0"/>
              <w:autoSpaceDN w:val="0"/>
              <w:adjustRightInd w:val="0"/>
              <w:rPr>
                <w:sz w:val="16"/>
                <w:szCs w:val="16"/>
              </w:rPr>
            </w:pPr>
            <w:r w:rsidRPr="005F21AB">
              <w:rPr>
                <w:sz w:val="16"/>
                <w:szCs w:val="16"/>
              </w:rPr>
              <w:t>Permet au magicien de se transformer en un animal, végétal ou minéral</w:t>
            </w:r>
          </w:p>
        </w:tc>
      </w:tr>
      <w:tr w:rsidR="005D425F" w:rsidRPr="005F21AB" w:rsidTr="0085510A">
        <w:tc>
          <w:tcPr>
            <w:tcW w:w="0" w:type="auto"/>
            <w:shd w:val="clear" w:color="auto" w:fill="C5E0B3" w:themeFill="accent6" w:themeFillTint="66"/>
          </w:tcPr>
          <w:p w:rsidR="005D425F" w:rsidRPr="005F21AB" w:rsidRDefault="005D425F" w:rsidP="00751F11">
            <w:pPr>
              <w:autoSpaceDE w:val="0"/>
              <w:autoSpaceDN w:val="0"/>
              <w:adjustRightInd w:val="0"/>
              <w:jc w:val="center"/>
              <w:rPr>
                <w:sz w:val="16"/>
                <w:szCs w:val="16"/>
              </w:rPr>
            </w:pPr>
            <w:r w:rsidRPr="005F21AB">
              <w:rPr>
                <w:sz w:val="16"/>
                <w:szCs w:val="16"/>
              </w:rPr>
              <w:t>10-23</w:t>
            </w:r>
          </w:p>
        </w:tc>
        <w:tc>
          <w:tcPr>
            <w:tcW w:w="0" w:type="auto"/>
            <w:shd w:val="clear" w:color="auto" w:fill="C5E0B3" w:themeFill="accent6" w:themeFillTint="66"/>
          </w:tcPr>
          <w:p w:rsidR="005D425F" w:rsidRPr="005F21AB" w:rsidRDefault="005D425F" w:rsidP="00E60E16">
            <w:pPr>
              <w:autoSpaceDE w:val="0"/>
              <w:autoSpaceDN w:val="0"/>
              <w:adjustRightInd w:val="0"/>
              <w:jc w:val="center"/>
              <w:rPr>
                <w:sz w:val="16"/>
                <w:szCs w:val="16"/>
              </w:rPr>
            </w:pPr>
            <w:r w:rsidRPr="005F21AB">
              <w:rPr>
                <w:sz w:val="16"/>
                <w:szCs w:val="16"/>
              </w:rPr>
              <w:t>2</w:t>
            </w:r>
          </w:p>
        </w:tc>
        <w:tc>
          <w:tcPr>
            <w:tcW w:w="0" w:type="auto"/>
            <w:shd w:val="clear" w:color="auto" w:fill="C5E0B3" w:themeFill="accent6" w:themeFillTint="66"/>
          </w:tcPr>
          <w:p w:rsidR="005D425F" w:rsidRPr="005F21AB" w:rsidRDefault="005D425F" w:rsidP="007E2D9F">
            <w:pPr>
              <w:autoSpaceDE w:val="0"/>
              <w:autoSpaceDN w:val="0"/>
              <w:adjustRightInd w:val="0"/>
              <w:jc w:val="left"/>
              <w:rPr>
                <w:sz w:val="16"/>
                <w:szCs w:val="16"/>
              </w:rPr>
            </w:pPr>
            <w:r w:rsidRPr="005F21AB">
              <w:rPr>
                <w:sz w:val="16"/>
                <w:szCs w:val="16"/>
              </w:rPr>
              <w:t>Apparence animale</w:t>
            </w:r>
          </w:p>
        </w:tc>
        <w:tc>
          <w:tcPr>
            <w:tcW w:w="0" w:type="auto"/>
            <w:shd w:val="clear" w:color="auto" w:fill="C5E0B3" w:themeFill="accent6" w:themeFillTint="66"/>
          </w:tcPr>
          <w:p w:rsidR="005D425F" w:rsidRPr="005F21AB" w:rsidRDefault="005D425F" w:rsidP="00E60E16">
            <w:pPr>
              <w:autoSpaceDE w:val="0"/>
              <w:autoSpaceDN w:val="0"/>
              <w:adjustRightInd w:val="0"/>
              <w:rPr>
                <w:sz w:val="16"/>
                <w:szCs w:val="16"/>
              </w:rPr>
            </w:pPr>
            <w:r w:rsidRPr="005F21AB">
              <w:rPr>
                <w:sz w:val="16"/>
                <w:szCs w:val="16"/>
              </w:rPr>
              <w:t>La cible prend en tout ou partie l’apparence physique d’un animal</w:t>
            </w:r>
          </w:p>
        </w:tc>
      </w:tr>
      <w:tr w:rsidR="005D425F" w:rsidRPr="005F21AB" w:rsidTr="00E60E16">
        <w:tc>
          <w:tcPr>
            <w:tcW w:w="0" w:type="auto"/>
            <w:shd w:val="clear" w:color="auto" w:fill="auto"/>
          </w:tcPr>
          <w:p w:rsidR="005D425F" w:rsidRPr="005F21AB" w:rsidRDefault="005D425F" w:rsidP="00751F11">
            <w:pPr>
              <w:autoSpaceDE w:val="0"/>
              <w:autoSpaceDN w:val="0"/>
              <w:adjustRightInd w:val="0"/>
              <w:jc w:val="center"/>
              <w:rPr>
                <w:sz w:val="16"/>
                <w:szCs w:val="16"/>
              </w:rPr>
            </w:pPr>
            <w:r w:rsidRPr="005F21AB">
              <w:rPr>
                <w:sz w:val="16"/>
                <w:szCs w:val="16"/>
              </w:rPr>
              <w:t>24-36</w:t>
            </w:r>
          </w:p>
        </w:tc>
        <w:tc>
          <w:tcPr>
            <w:tcW w:w="0" w:type="auto"/>
            <w:shd w:val="clear" w:color="auto" w:fill="auto"/>
          </w:tcPr>
          <w:p w:rsidR="005D425F" w:rsidRPr="005F21AB" w:rsidRDefault="005D425F" w:rsidP="00E60E16">
            <w:pPr>
              <w:autoSpaceDE w:val="0"/>
              <w:autoSpaceDN w:val="0"/>
              <w:adjustRightInd w:val="0"/>
              <w:jc w:val="center"/>
              <w:rPr>
                <w:sz w:val="16"/>
                <w:szCs w:val="16"/>
              </w:rPr>
            </w:pPr>
            <w:r w:rsidRPr="005F21AB">
              <w:rPr>
                <w:sz w:val="16"/>
                <w:szCs w:val="16"/>
              </w:rPr>
              <w:t>3</w:t>
            </w:r>
          </w:p>
        </w:tc>
        <w:tc>
          <w:tcPr>
            <w:tcW w:w="0" w:type="auto"/>
            <w:shd w:val="clear" w:color="auto" w:fill="auto"/>
          </w:tcPr>
          <w:p w:rsidR="005D425F" w:rsidRPr="005F21AB" w:rsidRDefault="005D425F" w:rsidP="007E2D9F">
            <w:pPr>
              <w:autoSpaceDE w:val="0"/>
              <w:autoSpaceDN w:val="0"/>
              <w:adjustRightInd w:val="0"/>
              <w:jc w:val="left"/>
              <w:rPr>
                <w:sz w:val="16"/>
                <w:szCs w:val="16"/>
              </w:rPr>
            </w:pPr>
            <w:r w:rsidRPr="005F21AB">
              <w:rPr>
                <w:sz w:val="16"/>
                <w:szCs w:val="16"/>
              </w:rPr>
              <w:t>Vie et mort</w:t>
            </w:r>
          </w:p>
        </w:tc>
        <w:tc>
          <w:tcPr>
            <w:tcW w:w="0" w:type="auto"/>
            <w:shd w:val="clear" w:color="auto" w:fill="auto"/>
          </w:tcPr>
          <w:p w:rsidR="005D425F" w:rsidRPr="005F21AB" w:rsidRDefault="005D425F" w:rsidP="00E60E16">
            <w:pPr>
              <w:autoSpaceDE w:val="0"/>
              <w:autoSpaceDN w:val="0"/>
              <w:adjustRightInd w:val="0"/>
              <w:rPr>
                <w:sz w:val="16"/>
                <w:szCs w:val="16"/>
              </w:rPr>
            </w:pPr>
            <w:r w:rsidRPr="005F21AB">
              <w:rPr>
                <w:sz w:val="16"/>
                <w:szCs w:val="16"/>
              </w:rPr>
              <w:t>Change le processus de vie ou de mort de la cible</w:t>
            </w:r>
          </w:p>
        </w:tc>
      </w:tr>
      <w:tr w:rsidR="005D425F" w:rsidRPr="005F21AB" w:rsidTr="0085510A">
        <w:tc>
          <w:tcPr>
            <w:tcW w:w="0" w:type="auto"/>
            <w:shd w:val="clear" w:color="auto" w:fill="C5E0B3" w:themeFill="accent6" w:themeFillTint="66"/>
          </w:tcPr>
          <w:p w:rsidR="005D425F" w:rsidRPr="005F21AB" w:rsidRDefault="005D425F" w:rsidP="00751F11">
            <w:pPr>
              <w:autoSpaceDE w:val="0"/>
              <w:autoSpaceDN w:val="0"/>
              <w:adjustRightInd w:val="0"/>
              <w:jc w:val="center"/>
              <w:rPr>
                <w:sz w:val="16"/>
                <w:szCs w:val="16"/>
              </w:rPr>
            </w:pPr>
            <w:r w:rsidRPr="005F21AB">
              <w:rPr>
                <w:sz w:val="16"/>
                <w:szCs w:val="16"/>
              </w:rPr>
              <w:t>37-48</w:t>
            </w:r>
          </w:p>
        </w:tc>
        <w:tc>
          <w:tcPr>
            <w:tcW w:w="0" w:type="auto"/>
            <w:shd w:val="clear" w:color="auto" w:fill="C5E0B3" w:themeFill="accent6" w:themeFillTint="66"/>
          </w:tcPr>
          <w:p w:rsidR="005D425F" w:rsidRPr="005F21AB" w:rsidRDefault="005D425F" w:rsidP="00E60E16">
            <w:pPr>
              <w:autoSpaceDE w:val="0"/>
              <w:autoSpaceDN w:val="0"/>
              <w:adjustRightInd w:val="0"/>
              <w:jc w:val="center"/>
              <w:rPr>
                <w:sz w:val="16"/>
                <w:szCs w:val="16"/>
              </w:rPr>
            </w:pPr>
            <w:r w:rsidRPr="005F21AB">
              <w:rPr>
                <w:sz w:val="16"/>
                <w:szCs w:val="16"/>
              </w:rPr>
              <w:t>4</w:t>
            </w:r>
          </w:p>
        </w:tc>
        <w:tc>
          <w:tcPr>
            <w:tcW w:w="0" w:type="auto"/>
            <w:shd w:val="clear" w:color="auto" w:fill="C5E0B3" w:themeFill="accent6" w:themeFillTint="66"/>
          </w:tcPr>
          <w:p w:rsidR="005D425F" w:rsidRPr="005F21AB" w:rsidRDefault="005D425F" w:rsidP="007E2D9F">
            <w:pPr>
              <w:autoSpaceDE w:val="0"/>
              <w:autoSpaceDN w:val="0"/>
              <w:adjustRightInd w:val="0"/>
              <w:jc w:val="left"/>
              <w:rPr>
                <w:sz w:val="16"/>
                <w:szCs w:val="16"/>
              </w:rPr>
            </w:pPr>
            <w:r w:rsidRPr="005F21AB">
              <w:rPr>
                <w:sz w:val="16"/>
                <w:szCs w:val="16"/>
              </w:rPr>
              <w:t>Mort naturelle</w:t>
            </w:r>
          </w:p>
        </w:tc>
        <w:tc>
          <w:tcPr>
            <w:tcW w:w="0" w:type="auto"/>
            <w:shd w:val="clear" w:color="auto" w:fill="C5E0B3" w:themeFill="accent6" w:themeFillTint="66"/>
          </w:tcPr>
          <w:p w:rsidR="005D425F" w:rsidRPr="005F21AB" w:rsidRDefault="005D425F" w:rsidP="00E60E16">
            <w:pPr>
              <w:autoSpaceDE w:val="0"/>
              <w:autoSpaceDN w:val="0"/>
              <w:adjustRightInd w:val="0"/>
              <w:rPr>
                <w:sz w:val="16"/>
                <w:szCs w:val="16"/>
              </w:rPr>
            </w:pPr>
            <w:r w:rsidRPr="005F21AB">
              <w:rPr>
                <w:sz w:val="16"/>
                <w:szCs w:val="16"/>
              </w:rPr>
              <w:t>Crée le poison, feu et froid qui tue</w:t>
            </w:r>
          </w:p>
        </w:tc>
      </w:tr>
      <w:tr w:rsidR="005D425F" w:rsidRPr="005F21AB" w:rsidTr="00E60E16">
        <w:tc>
          <w:tcPr>
            <w:tcW w:w="0" w:type="auto"/>
            <w:shd w:val="clear" w:color="auto" w:fill="auto"/>
          </w:tcPr>
          <w:p w:rsidR="005D425F" w:rsidRPr="005F21AB" w:rsidRDefault="005D425F" w:rsidP="00751F11">
            <w:pPr>
              <w:autoSpaceDE w:val="0"/>
              <w:autoSpaceDN w:val="0"/>
              <w:adjustRightInd w:val="0"/>
              <w:jc w:val="center"/>
              <w:rPr>
                <w:sz w:val="16"/>
                <w:szCs w:val="16"/>
              </w:rPr>
            </w:pPr>
            <w:r w:rsidRPr="005F21AB">
              <w:rPr>
                <w:sz w:val="16"/>
                <w:szCs w:val="16"/>
              </w:rPr>
              <w:t>49-60</w:t>
            </w:r>
          </w:p>
        </w:tc>
        <w:tc>
          <w:tcPr>
            <w:tcW w:w="0" w:type="auto"/>
            <w:shd w:val="clear" w:color="auto" w:fill="auto"/>
          </w:tcPr>
          <w:p w:rsidR="005D425F" w:rsidRPr="005F21AB" w:rsidRDefault="005D425F" w:rsidP="00E60E16">
            <w:pPr>
              <w:autoSpaceDE w:val="0"/>
              <w:autoSpaceDN w:val="0"/>
              <w:adjustRightInd w:val="0"/>
              <w:jc w:val="center"/>
              <w:rPr>
                <w:sz w:val="16"/>
                <w:szCs w:val="16"/>
              </w:rPr>
            </w:pPr>
            <w:r w:rsidRPr="005F21AB">
              <w:rPr>
                <w:sz w:val="16"/>
                <w:szCs w:val="16"/>
              </w:rPr>
              <w:t>5</w:t>
            </w:r>
          </w:p>
        </w:tc>
        <w:tc>
          <w:tcPr>
            <w:tcW w:w="0" w:type="auto"/>
            <w:shd w:val="clear" w:color="auto" w:fill="auto"/>
          </w:tcPr>
          <w:p w:rsidR="005D425F" w:rsidRPr="005F21AB" w:rsidRDefault="005D425F" w:rsidP="007E2D9F">
            <w:pPr>
              <w:autoSpaceDE w:val="0"/>
              <w:autoSpaceDN w:val="0"/>
              <w:adjustRightInd w:val="0"/>
              <w:jc w:val="left"/>
              <w:rPr>
                <w:sz w:val="16"/>
                <w:szCs w:val="16"/>
              </w:rPr>
            </w:pPr>
            <w:r w:rsidRPr="005F21AB">
              <w:rPr>
                <w:sz w:val="16"/>
                <w:szCs w:val="16"/>
              </w:rPr>
              <w:t>Mime animal</w:t>
            </w:r>
          </w:p>
        </w:tc>
        <w:tc>
          <w:tcPr>
            <w:tcW w:w="0" w:type="auto"/>
            <w:shd w:val="clear" w:color="auto" w:fill="auto"/>
          </w:tcPr>
          <w:p w:rsidR="005D425F" w:rsidRPr="005F21AB" w:rsidRDefault="005D425F" w:rsidP="00E60E16">
            <w:pPr>
              <w:autoSpaceDE w:val="0"/>
              <w:autoSpaceDN w:val="0"/>
              <w:adjustRightInd w:val="0"/>
              <w:rPr>
                <w:sz w:val="16"/>
                <w:szCs w:val="16"/>
              </w:rPr>
            </w:pPr>
            <w:r w:rsidRPr="005F21AB">
              <w:rPr>
                <w:sz w:val="16"/>
                <w:szCs w:val="16"/>
              </w:rPr>
              <w:t>Permet de maîtriser une capacité animale</w:t>
            </w:r>
          </w:p>
        </w:tc>
      </w:tr>
      <w:tr w:rsidR="005D425F" w:rsidRPr="005F21AB" w:rsidTr="0085510A">
        <w:tc>
          <w:tcPr>
            <w:tcW w:w="0" w:type="auto"/>
            <w:shd w:val="clear" w:color="auto" w:fill="C5E0B3" w:themeFill="accent6" w:themeFillTint="66"/>
          </w:tcPr>
          <w:p w:rsidR="005D425F" w:rsidRPr="005F21AB" w:rsidRDefault="005D425F" w:rsidP="00751F11">
            <w:pPr>
              <w:autoSpaceDE w:val="0"/>
              <w:autoSpaceDN w:val="0"/>
              <w:adjustRightInd w:val="0"/>
              <w:jc w:val="center"/>
              <w:rPr>
                <w:sz w:val="16"/>
                <w:szCs w:val="16"/>
              </w:rPr>
            </w:pPr>
            <w:r w:rsidRPr="005F21AB">
              <w:rPr>
                <w:sz w:val="16"/>
                <w:szCs w:val="16"/>
              </w:rPr>
              <w:t>61-71</w:t>
            </w:r>
          </w:p>
        </w:tc>
        <w:tc>
          <w:tcPr>
            <w:tcW w:w="0" w:type="auto"/>
            <w:shd w:val="clear" w:color="auto" w:fill="C5E0B3" w:themeFill="accent6" w:themeFillTint="66"/>
          </w:tcPr>
          <w:p w:rsidR="005D425F" w:rsidRPr="005F21AB" w:rsidRDefault="005D425F" w:rsidP="00E60E16">
            <w:pPr>
              <w:autoSpaceDE w:val="0"/>
              <w:autoSpaceDN w:val="0"/>
              <w:adjustRightInd w:val="0"/>
              <w:jc w:val="center"/>
              <w:rPr>
                <w:sz w:val="16"/>
                <w:szCs w:val="16"/>
              </w:rPr>
            </w:pPr>
            <w:r w:rsidRPr="005F21AB">
              <w:rPr>
                <w:sz w:val="16"/>
                <w:szCs w:val="16"/>
              </w:rPr>
              <w:t>6</w:t>
            </w:r>
          </w:p>
        </w:tc>
        <w:tc>
          <w:tcPr>
            <w:tcW w:w="0" w:type="auto"/>
            <w:shd w:val="clear" w:color="auto" w:fill="C5E0B3" w:themeFill="accent6" w:themeFillTint="66"/>
          </w:tcPr>
          <w:p w:rsidR="005D425F" w:rsidRPr="005F21AB" w:rsidRDefault="005D425F" w:rsidP="007E2D9F">
            <w:pPr>
              <w:autoSpaceDE w:val="0"/>
              <w:autoSpaceDN w:val="0"/>
              <w:adjustRightInd w:val="0"/>
              <w:jc w:val="left"/>
              <w:rPr>
                <w:sz w:val="16"/>
                <w:szCs w:val="16"/>
              </w:rPr>
            </w:pPr>
            <w:r w:rsidRPr="005F21AB">
              <w:rPr>
                <w:sz w:val="16"/>
                <w:szCs w:val="16"/>
              </w:rPr>
              <w:t>Force de la nature</w:t>
            </w:r>
          </w:p>
        </w:tc>
        <w:tc>
          <w:tcPr>
            <w:tcW w:w="0" w:type="auto"/>
            <w:shd w:val="clear" w:color="auto" w:fill="C5E0B3" w:themeFill="accent6" w:themeFillTint="66"/>
          </w:tcPr>
          <w:p w:rsidR="005D425F" w:rsidRPr="005F21AB" w:rsidRDefault="005D425F" w:rsidP="00E60E16">
            <w:pPr>
              <w:autoSpaceDE w:val="0"/>
              <w:autoSpaceDN w:val="0"/>
              <w:adjustRightInd w:val="0"/>
              <w:rPr>
                <w:sz w:val="16"/>
                <w:szCs w:val="16"/>
              </w:rPr>
            </w:pPr>
            <w:r w:rsidRPr="005F21AB">
              <w:rPr>
                <w:sz w:val="16"/>
                <w:szCs w:val="16"/>
              </w:rPr>
              <w:t>Modifie les conditions météorologiques</w:t>
            </w:r>
          </w:p>
        </w:tc>
      </w:tr>
      <w:tr w:rsidR="005D425F" w:rsidRPr="005F21AB" w:rsidTr="000A763F">
        <w:tc>
          <w:tcPr>
            <w:tcW w:w="0" w:type="auto"/>
            <w:shd w:val="clear" w:color="auto" w:fill="auto"/>
          </w:tcPr>
          <w:p w:rsidR="005D425F" w:rsidRPr="005F21AB" w:rsidRDefault="005D425F" w:rsidP="00751F11">
            <w:pPr>
              <w:autoSpaceDE w:val="0"/>
              <w:autoSpaceDN w:val="0"/>
              <w:adjustRightInd w:val="0"/>
              <w:jc w:val="center"/>
              <w:rPr>
                <w:sz w:val="16"/>
                <w:szCs w:val="16"/>
              </w:rPr>
            </w:pPr>
            <w:r w:rsidRPr="005F21AB">
              <w:rPr>
                <w:sz w:val="16"/>
                <w:szCs w:val="16"/>
              </w:rPr>
              <w:t>72-81</w:t>
            </w:r>
          </w:p>
        </w:tc>
        <w:tc>
          <w:tcPr>
            <w:tcW w:w="0" w:type="auto"/>
            <w:shd w:val="clear" w:color="auto" w:fill="auto"/>
          </w:tcPr>
          <w:p w:rsidR="005D425F" w:rsidRPr="005F21AB" w:rsidRDefault="005D425F" w:rsidP="00E60E16">
            <w:pPr>
              <w:autoSpaceDE w:val="0"/>
              <w:autoSpaceDN w:val="0"/>
              <w:adjustRightInd w:val="0"/>
              <w:jc w:val="center"/>
              <w:rPr>
                <w:sz w:val="16"/>
                <w:szCs w:val="16"/>
              </w:rPr>
            </w:pPr>
            <w:r w:rsidRPr="005F21AB">
              <w:rPr>
                <w:sz w:val="16"/>
                <w:szCs w:val="16"/>
              </w:rPr>
              <w:t>7</w:t>
            </w:r>
          </w:p>
        </w:tc>
        <w:tc>
          <w:tcPr>
            <w:tcW w:w="0" w:type="auto"/>
            <w:shd w:val="clear" w:color="auto" w:fill="auto"/>
          </w:tcPr>
          <w:p w:rsidR="005D425F" w:rsidRPr="005F21AB" w:rsidRDefault="005D425F" w:rsidP="007E2D9F">
            <w:pPr>
              <w:autoSpaceDE w:val="0"/>
              <w:autoSpaceDN w:val="0"/>
              <w:adjustRightInd w:val="0"/>
              <w:jc w:val="left"/>
              <w:rPr>
                <w:sz w:val="16"/>
                <w:szCs w:val="16"/>
              </w:rPr>
            </w:pPr>
            <w:r w:rsidRPr="005F21AB">
              <w:rPr>
                <w:sz w:val="16"/>
                <w:szCs w:val="16"/>
              </w:rPr>
              <w:t>Loi naturelle</w:t>
            </w:r>
          </w:p>
        </w:tc>
        <w:tc>
          <w:tcPr>
            <w:tcW w:w="0" w:type="auto"/>
            <w:shd w:val="clear" w:color="auto" w:fill="auto"/>
          </w:tcPr>
          <w:p w:rsidR="005D425F" w:rsidRPr="005F21AB" w:rsidRDefault="005D425F" w:rsidP="00E60E16">
            <w:pPr>
              <w:autoSpaceDE w:val="0"/>
              <w:autoSpaceDN w:val="0"/>
              <w:adjustRightInd w:val="0"/>
              <w:rPr>
                <w:sz w:val="16"/>
                <w:szCs w:val="16"/>
              </w:rPr>
            </w:pPr>
            <w:r w:rsidRPr="005F21AB">
              <w:rPr>
                <w:sz w:val="16"/>
                <w:szCs w:val="16"/>
              </w:rPr>
              <w:t>Commande les animaux/plantes</w:t>
            </w:r>
          </w:p>
        </w:tc>
      </w:tr>
      <w:tr w:rsidR="005D425F" w:rsidRPr="005F21AB" w:rsidTr="0085510A">
        <w:tc>
          <w:tcPr>
            <w:tcW w:w="0" w:type="auto"/>
            <w:shd w:val="clear" w:color="auto" w:fill="C5E0B3" w:themeFill="accent6" w:themeFillTint="66"/>
          </w:tcPr>
          <w:p w:rsidR="005D425F" w:rsidRPr="005F21AB" w:rsidRDefault="005D425F" w:rsidP="00751F11">
            <w:pPr>
              <w:autoSpaceDE w:val="0"/>
              <w:autoSpaceDN w:val="0"/>
              <w:adjustRightInd w:val="0"/>
              <w:jc w:val="center"/>
              <w:rPr>
                <w:sz w:val="16"/>
                <w:szCs w:val="16"/>
              </w:rPr>
            </w:pPr>
            <w:r w:rsidRPr="005F21AB">
              <w:rPr>
                <w:sz w:val="16"/>
                <w:szCs w:val="16"/>
              </w:rPr>
              <w:t>82-89</w:t>
            </w:r>
          </w:p>
        </w:tc>
        <w:tc>
          <w:tcPr>
            <w:tcW w:w="0" w:type="auto"/>
            <w:shd w:val="clear" w:color="auto" w:fill="C5E0B3" w:themeFill="accent6" w:themeFillTint="66"/>
          </w:tcPr>
          <w:p w:rsidR="005D425F" w:rsidRPr="005F21AB" w:rsidRDefault="005D425F" w:rsidP="00E60E16">
            <w:pPr>
              <w:autoSpaceDE w:val="0"/>
              <w:autoSpaceDN w:val="0"/>
              <w:adjustRightInd w:val="0"/>
              <w:jc w:val="center"/>
              <w:rPr>
                <w:sz w:val="16"/>
                <w:szCs w:val="16"/>
              </w:rPr>
            </w:pPr>
            <w:r w:rsidRPr="005F21AB">
              <w:rPr>
                <w:sz w:val="16"/>
                <w:szCs w:val="16"/>
              </w:rPr>
              <w:t>8</w:t>
            </w:r>
          </w:p>
        </w:tc>
        <w:tc>
          <w:tcPr>
            <w:tcW w:w="0" w:type="auto"/>
            <w:shd w:val="clear" w:color="auto" w:fill="C5E0B3" w:themeFill="accent6" w:themeFillTint="66"/>
          </w:tcPr>
          <w:p w:rsidR="005D425F" w:rsidRPr="005F21AB" w:rsidRDefault="005D425F" w:rsidP="007E2D9F">
            <w:pPr>
              <w:autoSpaceDE w:val="0"/>
              <w:autoSpaceDN w:val="0"/>
              <w:adjustRightInd w:val="0"/>
              <w:jc w:val="left"/>
              <w:rPr>
                <w:sz w:val="16"/>
                <w:szCs w:val="16"/>
              </w:rPr>
            </w:pPr>
            <w:r w:rsidRPr="005F21AB">
              <w:rPr>
                <w:sz w:val="16"/>
                <w:szCs w:val="16"/>
              </w:rPr>
              <w:t>Tectonique</w:t>
            </w:r>
          </w:p>
        </w:tc>
        <w:tc>
          <w:tcPr>
            <w:tcW w:w="0" w:type="auto"/>
            <w:shd w:val="clear" w:color="auto" w:fill="C5E0B3" w:themeFill="accent6" w:themeFillTint="66"/>
          </w:tcPr>
          <w:p w:rsidR="005D425F" w:rsidRPr="005F21AB" w:rsidRDefault="005D425F" w:rsidP="00E60E16">
            <w:pPr>
              <w:autoSpaceDE w:val="0"/>
              <w:autoSpaceDN w:val="0"/>
              <w:adjustRightInd w:val="0"/>
              <w:rPr>
                <w:sz w:val="16"/>
                <w:szCs w:val="16"/>
              </w:rPr>
            </w:pPr>
            <w:r w:rsidRPr="005F21AB">
              <w:rPr>
                <w:sz w:val="16"/>
                <w:szCs w:val="16"/>
              </w:rPr>
              <w:t>Permet de manipuler des masses de matières</w:t>
            </w:r>
          </w:p>
        </w:tc>
      </w:tr>
      <w:tr w:rsidR="005D425F" w:rsidRPr="005F21AB" w:rsidTr="000A763F">
        <w:tc>
          <w:tcPr>
            <w:tcW w:w="0" w:type="auto"/>
            <w:shd w:val="clear" w:color="auto" w:fill="auto"/>
          </w:tcPr>
          <w:p w:rsidR="005D425F" w:rsidRPr="005F21AB" w:rsidRDefault="005D425F" w:rsidP="00751F11">
            <w:pPr>
              <w:autoSpaceDE w:val="0"/>
              <w:autoSpaceDN w:val="0"/>
              <w:adjustRightInd w:val="0"/>
              <w:jc w:val="center"/>
              <w:rPr>
                <w:sz w:val="16"/>
                <w:szCs w:val="16"/>
              </w:rPr>
            </w:pPr>
            <w:r w:rsidRPr="005F21AB">
              <w:rPr>
                <w:sz w:val="16"/>
                <w:szCs w:val="16"/>
              </w:rPr>
              <w:t>90-95</w:t>
            </w:r>
          </w:p>
        </w:tc>
        <w:tc>
          <w:tcPr>
            <w:tcW w:w="0" w:type="auto"/>
            <w:shd w:val="clear" w:color="auto" w:fill="auto"/>
          </w:tcPr>
          <w:p w:rsidR="005D425F" w:rsidRPr="005F21AB" w:rsidRDefault="005D425F" w:rsidP="00E60E16">
            <w:pPr>
              <w:autoSpaceDE w:val="0"/>
              <w:autoSpaceDN w:val="0"/>
              <w:adjustRightInd w:val="0"/>
              <w:jc w:val="center"/>
              <w:rPr>
                <w:sz w:val="16"/>
                <w:szCs w:val="16"/>
              </w:rPr>
            </w:pPr>
            <w:r w:rsidRPr="005F21AB">
              <w:rPr>
                <w:sz w:val="16"/>
                <w:szCs w:val="16"/>
              </w:rPr>
              <w:t>9</w:t>
            </w:r>
          </w:p>
        </w:tc>
        <w:tc>
          <w:tcPr>
            <w:tcW w:w="0" w:type="auto"/>
            <w:shd w:val="clear" w:color="auto" w:fill="auto"/>
          </w:tcPr>
          <w:p w:rsidR="005D425F" w:rsidRPr="005F21AB" w:rsidRDefault="005D425F" w:rsidP="000A5B4E">
            <w:pPr>
              <w:autoSpaceDE w:val="0"/>
              <w:autoSpaceDN w:val="0"/>
              <w:adjustRightInd w:val="0"/>
              <w:jc w:val="left"/>
              <w:rPr>
                <w:sz w:val="16"/>
                <w:szCs w:val="16"/>
              </w:rPr>
            </w:pPr>
            <w:r w:rsidRPr="005F21AB">
              <w:rPr>
                <w:sz w:val="16"/>
                <w:szCs w:val="16"/>
              </w:rPr>
              <w:t>Création naturelle</w:t>
            </w:r>
          </w:p>
        </w:tc>
        <w:tc>
          <w:tcPr>
            <w:tcW w:w="0" w:type="auto"/>
            <w:shd w:val="clear" w:color="auto" w:fill="auto"/>
          </w:tcPr>
          <w:p w:rsidR="005D425F" w:rsidRPr="005F21AB" w:rsidRDefault="005D425F" w:rsidP="00E60E16">
            <w:pPr>
              <w:autoSpaceDE w:val="0"/>
              <w:autoSpaceDN w:val="0"/>
              <w:adjustRightInd w:val="0"/>
              <w:rPr>
                <w:sz w:val="16"/>
                <w:szCs w:val="16"/>
              </w:rPr>
            </w:pPr>
            <w:r w:rsidRPr="005F21AB">
              <w:rPr>
                <w:sz w:val="16"/>
                <w:szCs w:val="16"/>
              </w:rPr>
              <w:t>Permet de créer ou détruire de la matière naturelle</w:t>
            </w:r>
          </w:p>
        </w:tc>
      </w:tr>
      <w:tr w:rsidR="005D425F" w:rsidRPr="005F21AB" w:rsidTr="0085510A">
        <w:tc>
          <w:tcPr>
            <w:tcW w:w="0" w:type="auto"/>
            <w:shd w:val="clear" w:color="auto" w:fill="C5E0B3" w:themeFill="accent6" w:themeFillTint="66"/>
          </w:tcPr>
          <w:p w:rsidR="005D425F" w:rsidRPr="005F21AB" w:rsidRDefault="005D425F" w:rsidP="00751F11">
            <w:pPr>
              <w:autoSpaceDE w:val="0"/>
              <w:autoSpaceDN w:val="0"/>
              <w:adjustRightInd w:val="0"/>
              <w:jc w:val="center"/>
              <w:rPr>
                <w:sz w:val="16"/>
                <w:szCs w:val="16"/>
              </w:rPr>
            </w:pPr>
            <w:r w:rsidRPr="005F21AB">
              <w:rPr>
                <w:sz w:val="16"/>
                <w:szCs w:val="16"/>
              </w:rPr>
              <w:t>96-99</w:t>
            </w:r>
          </w:p>
        </w:tc>
        <w:tc>
          <w:tcPr>
            <w:tcW w:w="0" w:type="auto"/>
            <w:shd w:val="clear" w:color="auto" w:fill="C5E0B3" w:themeFill="accent6" w:themeFillTint="66"/>
          </w:tcPr>
          <w:p w:rsidR="005D425F" w:rsidRPr="005F21AB" w:rsidRDefault="005D425F" w:rsidP="00E60E16">
            <w:pPr>
              <w:autoSpaceDE w:val="0"/>
              <w:autoSpaceDN w:val="0"/>
              <w:adjustRightInd w:val="0"/>
              <w:jc w:val="center"/>
              <w:rPr>
                <w:sz w:val="16"/>
                <w:szCs w:val="16"/>
              </w:rPr>
            </w:pPr>
            <w:r w:rsidRPr="005F21AB">
              <w:rPr>
                <w:sz w:val="16"/>
                <w:szCs w:val="16"/>
              </w:rPr>
              <w:t>10</w:t>
            </w:r>
          </w:p>
        </w:tc>
        <w:tc>
          <w:tcPr>
            <w:tcW w:w="0" w:type="auto"/>
            <w:shd w:val="clear" w:color="auto" w:fill="C5E0B3" w:themeFill="accent6" w:themeFillTint="66"/>
          </w:tcPr>
          <w:p w:rsidR="005D425F" w:rsidRPr="005F21AB" w:rsidRDefault="005D425F" w:rsidP="007E2D9F">
            <w:pPr>
              <w:autoSpaceDE w:val="0"/>
              <w:autoSpaceDN w:val="0"/>
              <w:adjustRightInd w:val="0"/>
              <w:jc w:val="left"/>
              <w:rPr>
                <w:sz w:val="16"/>
                <w:szCs w:val="16"/>
              </w:rPr>
            </w:pPr>
            <w:r w:rsidRPr="005F21AB">
              <w:rPr>
                <w:sz w:val="16"/>
                <w:szCs w:val="16"/>
              </w:rPr>
              <w:t>Force de la création</w:t>
            </w:r>
          </w:p>
        </w:tc>
        <w:tc>
          <w:tcPr>
            <w:tcW w:w="0" w:type="auto"/>
            <w:shd w:val="clear" w:color="auto" w:fill="C5E0B3" w:themeFill="accent6" w:themeFillTint="66"/>
          </w:tcPr>
          <w:p w:rsidR="005D425F" w:rsidRPr="005F21AB" w:rsidRDefault="005D425F" w:rsidP="00E60E16">
            <w:pPr>
              <w:autoSpaceDE w:val="0"/>
              <w:autoSpaceDN w:val="0"/>
              <w:adjustRightInd w:val="0"/>
              <w:rPr>
                <w:sz w:val="16"/>
                <w:szCs w:val="16"/>
              </w:rPr>
            </w:pPr>
            <w:r w:rsidRPr="005F21AB">
              <w:rPr>
                <w:sz w:val="16"/>
                <w:szCs w:val="16"/>
              </w:rPr>
              <w:t>Ramène à la vie ou crée la vie</w:t>
            </w:r>
          </w:p>
        </w:tc>
      </w:tr>
      <w:tr w:rsidR="005D425F" w:rsidRPr="005F21AB" w:rsidTr="000A763F">
        <w:tc>
          <w:tcPr>
            <w:tcW w:w="0" w:type="auto"/>
            <w:shd w:val="clear" w:color="auto" w:fill="auto"/>
          </w:tcPr>
          <w:p w:rsidR="005D425F" w:rsidRPr="005F21AB" w:rsidRDefault="0070756A" w:rsidP="00751F11">
            <w:pPr>
              <w:autoSpaceDE w:val="0"/>
              <w:autoSpaceDN w:val="0"/>
              <w:adjustRightInd w:val="0"/>
              <w:jc w:val="center"/>
              <w:rPr>
                <w:sz w:val="16"/>
                <w:szCs w:val="16"/>
              </w:rPr>
            </w:pPr>
            <w:r>
              <w:rPr>
                <w:sz w:val="16"/>
                <w:szCs w:val="16"/>
              </w:rPr>
              <w:t>*</w:t>
            </w:r>
          </w:p>
        </w:tc>
        <w:tc>
          <w:tcPr>
            <w:tcW w:w="0" w:type="auto"/>
            <w:shd w:val="clear" w:color="auto" w:fill="auto"/>
          </w:tcPr>
          <w:p w:rsidR="005D425F" w:rsidRPr="005F21AB" w:rsidRDefault="005D425F" w:rsidP="00E60E16">
            <w:pPr>
              <w:autoSpaceDE w:val="0"/>
              <w:autoSpaceDN w:val="0"/>
              <w:adjustRightInd w:val="0"/>
              <w:jc w:val="center"/>
              <w:rPr>
                <w:sz w:val="16"/>
                <w:szCs w:val="16"/>
              </w:rPr>
            </w:pPr>
            <w:r>
              <w:rPr>
                <w:sz w:val="16"/>
                <w:szCs w:val="16"/>
              </w:rPr>
              <w:t>11</w:t>
            </w:r>
          </w:p>
        </w:tc>
        <w:tc>
          <w:tcPr>
            <w:tcW w:w="0" w:type="auto"/>
            <w:shd w:val="clear" w:color="auto" w:fill="auto"/>
          </w:tcPr>
          <w:p w:rsidR="005D425F" w:rsidRPr="005F21AB" w:rsidRDefault="005D425F" w:rsidP="007E2D9F">
            <w:pPr>
              <w:autoSpaceDE w:val="0"/>
              <w:autoSpaceDN w:val="0"/>
              <w:adjustRightInd w:val="0"/>
              <w:jc w:val="left"/>
              <w:rPr>
                <w:sz w:val="16"/>
                <w:szCs w:val="16"/>
              </w:rPr>
            </w:pPr>
            <w:r>
              <w:rPr>
                <w:sz w:val="16"/>
                <w:szCs w:val="16"/>
              </w:rPr>
              <w:t>Prolifération</w:t>
            </w:r>
          </w:p>
        </w:tc>
        <w:tc>
          <w:tcPr>
            <w:tcW w:w="0" w:type="auto"/>
            <w:shd w:val="clear" w:color="auto" w:fill="auto"/>
          </w:tcPr>
          <w:p w:rsidR="005D425F" w:rsidRPr="005F21AB" w:rsidRDefault="005D425F" w:rsidP="005D425F">
            <w:pPr>
              <w:autoSpaceDE w:val="0"/>
              <w:autoSpaceDN w:val="0"/>
              <w:adjustRightInd w:val="0"/>
              <w:rPr>
                <w:sz w:val="16"/>
                <w:szCs w:val="16"/>
              </w:rPr>
            </w:pPr>
            <w:r>
              <w:rPr>
                <w:sz w:val="16"/>
                <w:szCs w:val="16"/>
              </w:rPr>
              <w:t>Duplique des matières animés ou non</w:t>
            </w:r>
          </w:p>
        </w:tc>
      </w:tr>
      <w:tr w:rsidR="005D425F" w:rsidRPr="005F21AB" w:rsidTr="0085510A">
        <w:tc>
          <w:tcPr>
            <w:tcW w:w="0" w:type="auto"/>
            <w:shd w:val="clear" w:color="auto" w:fill="C5E0B3" w:themeFill="accent6" w:themeFillTint="66"/>
          </w:tcPr>
          <w:p w:rsidR="005D425F" w:rsidRPr="005F21AB" w:rsidRDefault="0070756A" w:rsidP="00751F11">
            <w:pPr>
              <w:autoSpaceDE w:val="0"/>
              <w:autoSpaceDN w:val="0"/>
              <w:adjustRightInd w:val="0"/>
              <w:jc w:val="center"/>
              <w:rPr>
                <w:sz w:val="16"/>
                <w:szCs w:val="16"/>
              </w:rPr>
            </w:pPr>
            <w:r>
              <w:rPr>
                <w:sz w:val="16"/>
                <w:szCs w:val="16"/>
              </w:rPr>
              <w:t>*</w:t>
            </w:r>
          </w:p>
        </w:tc>
        <w:tc>
          <w:tcPr>
            <w:tcW w:w="0" w:type="auto"/>
            <w:shd w:val="clear" w:color="auto" w:fill="C5E0B3" w:themeFill="accent6" w:themeFillTint="66"/>
          </w:tcPr>
          <w:p w:rsidR="005D425F" w:rsidRPr="005F21AB" w:rsidRDefault="0070756A" w:rsidP="00E60E16">
            <w:pPr>
              <w:autoSpaceDE w:val="0"/>
              <w:autoSpaceDN w:val="0"/>
              <w:adjustRightInd w:val="0"/>
              <w:jc w:val="center"/>
              <w:rPr>
                <w:sz w:val="16"/>
                <w:szCs w:val="16"/>
              </w:rPr>
            </w:pPr>
            <w:r>
              <w:rPr>
                <w:sz w:val="16"/>
                <w:szCs w:val="16"/>
              </w:rPr>
              <w:t>12</w:t>
            </w:r>
          </w:p>
        </w:tc>
        <w:tc>
          <w:tcPr>
            <w:tcW w:w="0" w:type="auto"/>
            <w:shd w:val="clear" w:color="auto" w:fill="C5E0B3" w:themeFill="accent6" w:themeFillTint="66"/>
          </w:tcPr>
          <w:p w:rsidR="005D425F" w:rsidRPr="005F21AB" w:rsidRDefault="00C41100" w:rsidP="00C41100">
            <w:pPr>
              <w:autoSpaceDE w:val="0"/>
              <w:autoSpaceDN w:val="0"/>
              <w:adjustRightInd w:val="0"/>
              <w:jc w:val="left"/>
              <w:rPr>
                <w:sz w:val="16"/>
                <w:szCs w:val="16"/>
              </w:rPr>
            </w:pPr>
            <w:r>
              <w:rPr>
                <w:sz w:val="16"/>
                <w:szCs w:val="16"/>
              </w:rPr>
              <w:t>Seigneur</w:t>
            </w:r>
            <w:r w:rsidR="005D425F">
              <w:rPr>
                <w:sz w:val="16"/>
                <w:szCs w:val="16"/>
              </w:rPr>
              <w:t xml:space="preserve"> </w:t>
            </w:r>
          </w:p>
        </w:tc>
        <w:tc>
          <w:tcPr>
            <w:tcW w:w="0" w:type="auto"/>
            <w:shd w:val="clear" w:color="auto" w:fill="C5E0B3" w:themeFill="accent6" w:themeFillTint="66"/>
          </w:tcPr>
          <w:p w:rsidR="005D425F" w:rsidRPr="005F21AB" w:rsidRDefault="005D425F" w:rsidP="007E2D9F">
            <w:pPr>
              <w:autoSpaceDE w:val="0"/>
              <w:autoSpaceDN w:val="0"/>
              <w:adjustRightInd w:val="0"/>
              <w:rPr>
                <w:sz w:val="16"/>
                <w:szCs w:val="16"/>
              </w:rPr>
            </w:pPr>
            <w:r>
              <w:rPr>
                <w:sz w:val="16"/>
                <w:szCs w:val="16"/>
              </w:rPr>
              <w:t>Appelle et commande les animaux à lui</w:t>
            </w:r>
          </w:p>
        </w:tc>
      </w:tr>
      <w:tr w:rsidR="005D425F" w:rsidRPr="005F21AB" w:rsidTr="000A763F">
        <w:tc>
          <w:tcPr>
            <w:tcW w:w="0" w:type="auto"/>
            <w:shd w:val="clear" w:color="auto" w:fill="auto"/>
          </w:tcPr>
          <w:p w:rsidR="005D425F" w:rsidRPr="005F21AB" w:rsidRDefault="0070756A" w:rsidP="00751F11">
            <w:pPr>
              <w:autoSpaceDE w:val="0"/>
              <w:autoSpaceDN w:val="0"/>
              <w:adjustRightInd w:val="0"/>
              <w:jc w:val="center"/>
              <w:rPr>
                <w:sz w:val="16"/>
                <w:szCs w:val="16"/>
              </w:rPr>
            </w:pPr>
            <w:r>
              <w:rPr>
                <w:sz w:val="16"/>
                <w:szCs w:val="16"/>
              </w:rPr>
              <w:t>*</w:t>
            </w:r>
          </w:p>
        </w:tc>
        <w:tc>
          <w:tcPr>
            <w:tcW w:w="0" w:type="auto"/>
            <w:shd w:val="clear" w:color="auto" w:fill="auto"/>
          </w:tcPr>
          <w:p w:rsidR="005D425F" w:rsidRPr="005F21AB" w:rsidRDefault="0070756A" w:rsidP="00E60E16">
            <w:pPr>
              <w:autoSpaceDE w:val="0"/>
              <w:autoSpaceDN w:val="0"/>
              <w:adjustRightInd w:val="0"/>
              <w:jc w:val="center"/>
              <w:rPr>
                <w:sz w:val="16"/>
                <w:szCs w:val="16"/>
              </w:rPr>
            </w:pPr>
            <w:r>
              <w:rPr>
                <w:sz w:val="16"/>
                <w:szCs w:val="16"/>
              </w:rPr>
              <w:t>13</w:t>
            </w:r>
          </w:p>
        </w:tc>
        <w:tc>
          <w:tcPr>
            <w:tcW w:w="0" w:type="auto"/>
            <w:shd w:val="clear" w:color="auto" w:fill="auto"/>
          </w:tcPr>
          <w:p w:rsidR="005D425F" w:rsidRPr="005F21AB" w:rsidRDefault="005D425F" w:rsidP="007E2D9F">
            <w:pPr>
              <w:autoSpaceDE w:val="0"/>
              <w:autoSpaceDN w:val="0"/>
              <w:adjustRightInd w:val="0"/>
              <w:jc w:val="left"/>
              <w:rPr>
                <w:sz w:val="16"/>
                <w:szCs w:val="16"/>
              </w:rPr>
            </w:pPr>
            <w:r>
              <w:rPr>
                <w:sz w:val="16"/>
                <w:szCs w:val="16"/>
              </w:rPr>
              <w:t>Déluge</w:t>
            </w:r>
          </w:p>
        </w:tc>
        <w:tc>
          <w:tcPr>
            <w:tcW w:w="0" w:type="auto"/>
            <w:shd w:val="clear" w:color="auto" w:fill="auto"/>
          </w:tcPr>
          <w:p w:rsidR="005D425F" w:rsidRPr="005F21AB" w:rsidRDefault="005D425F" w:rsidP="007E2D9F">
            <w:pPr>
              <w:autoSpaceDE w:val="0"/>
              <w:autoSpaceDN w:val="0"/>
              <w:adjustRightInd w:val="0"/>
              <w:rPr>
                <w:sz w:val="16"/>
                <w:szCs w:val="16"/>
              </w:rPr>
            </w:pPr>
            <w:r>
              <w:rPr>
                <w:sz w:val="16"/>
                <w:szCs w:val="16"/>
              </w:rPr>
              <w:t>Provoque raz-de-marée, éruption, tremblement de terre et ouragans</w:t>
            </w:r>
          </w:p>
        </w:tc>
      </w:tr>
      <w:tr w:rsidR="005D425F" w:rsidRPr="005F21AB" w:rsidTr="0085510A">
        <w:tc>
          <w:tcPr>
            <w:tcW w:w="0" w:type="auto"/>
            <w:shd w:val="clear" w:color="auto" w:fill="C5E0B3" w:themeFill="accent6" w:themeFillTint="66"/>
          </w:tcPr>
          <w:p w:rsidR="005D425F" w:rsidRPr="005F21AB" w:rsidRDefault="0070756A" w:rsidP="00751F11">
            <w:pPr>
              <w:autoSpaceDE w:val="0"/>
              <w:autoSpaceDN w:val="0"/>
              <w:adjustRightInd w:val="0"/>
              <w:jc w:val="center"/>
              <w:rPr>
                <w:sz w:val="16"/>
                <w:szCs w:val="16"/>
              </w:rPr>
            </w:pPr>
            <w:r>
              <w:rPr>
                <w:sz w:val="16"/>
                <w:szCs w:val="16"/>
              </w:rPr>
              <w:t>*</w:t>
            </w:r>
          </w:p>
        </w:tc>
        <w:tc>
          <w:tcPr>
            <w:tcW w:w="0" w:type="auto"/>
            <w:shd w:val="clear" w:color="auto" w:fill="C5E0B3" w:themeFill="accent6" w:themeFillTint="66"/>
          </w:tcPr>
          <w:p w:rsidR="005D425F" w:rsidRPr="005F21AB" w:rsidRDefault="0070756A" w:rsidP="00E60E16">
            <w:pPr>
              <w:autoSpaceDE w:val="0"/>
              <w:autoSpaceDN w:val="0"/>
              <w:adjustRightInd w:val="0"/>
              <w:jc w:val="center"/>
              <w:rPr>
                <w:sz w:val="16"/>
                <w:szCs w:val="16"/>
              </w:rPr>
            </w:pPr>
            <w:r>
              <w:rPr>
                <w:sz w:val="16"/>
                <w:szCs w:val="16"/>
              </w:rPr>
              <w:t>14</w:t>
            </w:r>
          </w:p>
        </w:tc>
        <w:tc>
          <w:tcPr>
            <w:tcW w:w="0" w:type="auto"/>
            <w:shd w:val="clear" w:color="auto" w:fill="C5E0B3" w:themeFill="accent6" w:themeFillTint="66"/>
          </w:tcPr>
          <w:p w:rsidR="005D425F" w:rsidRPr="005F21AB" w:rsidRDefault="00C41100" w:rsidP="00C41100">
            <w:pPr>
              <w:autoSpaceDE w:val="0"/>
              <w:autoSpaceDN w:val="0"/>
              <w:adjustRightInd w:val="0"/>
              <w:jc w:val="left"/>
              <w:rPr>
                <w:sz w:val="16"/>
                <w:szCs w:val="16"/>
              </w:rPr>
            </w:pPr>
            <w:r>
              <w:rPr>
                <w:sz w:val="16"/>
                <w:szCs w:val="16"/>
              </w:rPr>
              <w:t xml:space="preserve">Naissance </w:t>
            </w:r>
          </w:p>
        </w:tc>
        <w:tc>
          <w:tcPr>
            <w:tcW w:w="0" w:type="auto"/>
            <w:shd w:val="clear" w:color="auto" w:fill="C5E0B3" w:themeFill="accent6" w:themeFillTint="66"/>
          </w:tcPr>
          <w:p w:rsidR="005D425F" w:rsidRPr="005F21AB" w:rsidRDefault="005D425F" w:rsidP="005D425F">
            <w:pPr>
              <w:autoSpaceDE w:val="0"/>
              <w:autoSpaceDN w:val="0"/>
              <w:adjustRightInd w:val="0"/>
              <w:rPr>
                <w:sz w:val="16"/>
                <w:szCs w:val="16"/>
              </w:rPr>
            </w:pPr>
            <w:r>
              <w:rPr>
                <w:sz w:val="16"/>
                <w:szCs w:val="16"/>
              </w:rPr>
              <w:t>Commande la flore</w:t>
            </w:r>
            <w:r w:rsidR="00C41100">
              <w:rPr>
                <w:sz w:val="16"/>
                <w:szCs w:val="16"/>
              </w:rPr>
              <w:t xml:space="preserve"> et la vie sur une large surface</w:t>
            </w:r>
          </w:p>
        </w:tc>
      </w:tr>
      <w:tr w:rsidR="005D425F" w:rsidRPr="005F21AB" w:rsidTr="000A763F">
        <w:tc>
          <w:tcPr>
            <w:tcW w:w="0" w:type="auto"/>
            <w:shd w:val="clear" w:color="auto" w:fill="auto"/>
          </w:tcPr>
          <w:p w:rsidR="005D425F" w:rsidRPr="005F21AB" w:rsidRDefault="005D425F" w:rsidP="005D425F">
            <w:pPr>
              <w:autoSpaceDE w:val="0"/>
              <w:autoSpaceDN w:val="0"/>
              <w:adjustRightInd w:val="0"/>
              <w:jc w:val="center"/>
              <w:rPr>
                <w:sz w:val="16"/>
                <w:szCs w:val="16"/>
              </w:rPr>
            </w:pPr>
            <w:r w:rsidRPr="005F21AB">
              <w:rPr>
                <w:sz w:val="16"/>
                <w:szCs w:val="16"/>
              </w:rPr>
              <w:t>100</w:t>
            </w:r>
          </w:p>
        </w:tc>
        <w:tc>
          <w:tcPr>
            <w:tcW w:w="0" w:type="auto"/>
            <w:shd w:val="clear" w:color="auto" w:fill="auto"/>
          </w:tcPr>
          <w:p w:rsidR="005D425F" w:rsidRPr="005F21AB" w:rsidRDefault="005D425F" w:rsidP="005D425F">
            <w:pPr>
              <w:autoSpaceDE w:val="0"/>
              <w:autoSpaceDN w:val="0"/>
              <w:adjustRightInd w:val="0"/>
              <w:jc w:val="center"/>
              <w:rPr>
                <w:sz w:val="16"/>
                <w:szCs w:val="16"/>
              </w:rPr>
            </w:pPr>
            <w:r w:rsidRPr="005F21AB">
              <w:rPr>
                <w:sz w:val="16"/>
                <w:szCs w:val="16"/>
              </w:rPr>
              <w:t>15</w:t>
            </w:r>
          </w:p>
        </w:tc>
        <w:tc>
          <w:tcPr>
            <w:tcW w:w="0" w:type="auto"/>
            <w:shd w:val="clear" w:color="auto" w:fill="auto"/>
          </w:tcPr>
          <w:p w:rsidR="005D425F" w:rsidRPr="005F21AB" w:rsidRDefault="005D425F" w:rsidP="005D425F">
            <w:pPr>
              <w:autoSpaceDE w:val="0"/>
              <w:autoSpaceDN w:val="0"/>
              <w:adjustRightInd w:val="0"/>
              <w:jc w:val="left"/>
              <w:rPr>
                <w:sz w:val="16"/>
                <w:szCs w:val="16"/>
              </w:rPr>
            </w:pPr>
            <w:r w:rsidRPr="005F21AB">
              <w:rPr>
                <w:sz w:val="16"/>
                <w:szCs w:val="16"/>
              </w:rPr>
              <w:t>Origine du monde</w:t>
            </w:r>
          </w:p>
        </w:tc>
        <w:tc>
          <w:tcPr>
            <w:tcW w:w="0" w:type="auto"/>
            <w:shd w:val="clear" w:color="auto" w:fill="auto"/>
          </w:tcPr>
          <w:p w:rsidR="005D425F" w:rsidRPr="005F21AB" w:rsidRDefault="005D425F" w:rsidP="005D425F">
            <w:pPr>
              <w:autoSpaceDE w:val="0"/>
              <w:autoSpaceDN w:val="0"/>
              <w:adjustRightInd w:val="0"/>
              <w:rPr>
                <w:sz w:val="16"/>
                <w:szCs w:val="16"/>
              </w:rPr>
            </w:pPr>
            <w:r w:rsidRPr="005F21AB">
              <w:rPr>
                <w:sz w:val="16"/>
                <w:szCs w:val="16"/>
              </w:rPr>
              <w:t>Le magicien invoque un animal créé par son imagination</w:t>
            </w:r>
          </w:p>
        </w:tc>
      </w:tr>
    </w:tbl>
    <w:p w:rsidR="0070756A" w:rsidRDefault="0070756A" w:rsidP="0070756A">
      <w:pPr>
        <w:pStyle w:val="Exemple0"/>
      </w:pPr>
      <w:bookmarkStart w:id="96" w:name="_Ref409684509"/>
      <w:r>
        <w:t xml:space="preserve">*ces sorts ne sont accessibles qu’après la Révélation, voir </w:t>
      </w:r>
      <w:r>
        <w:fldChar w:fldCharType="begin"/>
      </w:r>
      <w:r>
        <w:instrText xml:space="preserve"> REF _Ref408914600 \h </w:instrText>
      </w:r>
      <w:r>
        <w:fldChar w:fldCharType="separate"/>
      </w:r>
      <w:r w:rsidR="00D67DEA" w:rsidRPr="005F21AB">
        <w:t>3.1.</w:t>
      </w:r>
      <w:r w:rsidR="00D67DEA">
        <w:t>11</w:t>
      </w:r>
      <w:r w:rsidR="00D67DEA" w:rsidRPr="005F21AB">
        <w:t xml:space="preserve"> </w:t>
      </w:r>
      <w:r w:rsidR="00D67DEA">
        <w:t xml:space="preserve">Magie de la </w:t>
      </w:r>
      <w:r w:rsidR="00D67DEA" w:rsidRPr="005F21AB">
        <w:t>Nature (NA)</w:t>
      </w:r>
      <w:r>
        <w:fldChar w:fldCharType="end"/>
      </w:r>
      <w:r>
        <w:t>.</w:t>
      </w:r>
    </w:p>
    <w:p w:rsidR="000A763F" w:rsidRPr="005F21AB" w:rsidRDefault="000A763F" w:rsidP="00631932">
      <w:pPr>
        <w:pStyle w:val="Titre3"/>
      </w:pPr>
      <w:bookmarkStart w:id="97" w:name="_Toc198546116"/>
      <w:r w:rsidRPr="005F21AB">
        <w:t>3.3.9 Sorts de Base</w:t>
      </w:r>
      <w:bookmarkEnd w:id="96"/>
      <w:bookmarkEnd w:id="97"/>
    </w:p>
    <w:p w:rsidR="000A763F" w:rsidRPr="005F21AB" w:rsidRDefault="005259B9" w:rsidP="000A763F">
      <w:pPr>
        <w:rPr>
          <w:szCs w:val="18"/>
        </w:rPr>
      </w:pPr>
      <w:r w:rsidRPr="005F21AB">
        <w:rPr>
          <w:szCs w:val="18"/>
        </w:rPr>
        <w:t>C</w:t>
      </w:r>
      <w:r w:rsidR="000A763F" w:rsidRPr="005F21AB">
        <w:rPr>
          <w:szCs w:val="18"/>
        </w:rPr>
        <w:t>haque école de magie</w:t>
      </w:r>
      <w:r w:rsidRPr="005F21AB">
        <w:rPr>
          <w:szCs w:val="18"/>
        </w:rPr>
        <w:t xml:space="preserve"> sauf NA dispose d’une </w:t>
      </w:r>
      <w:r w:rsidR="000A763F" w:rsidRPr="005F21AB">
        <w:rPr>
          <w:szCs w:val="18"/>
        </w:rPr>
        <w:t>« base » regroupant quelques sorts</w:t>
      </w:r>
      <w:r w:rsidR="0084390F" w:rsidRPr="005F21AB">
        <w:rPr>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387"/>
        <w:gridCol w:w="1927"/>
        <w:gridCol w:w="5250"/>
        <w:gridCol w:w="572"/>
      </w:tblGrid>
      <w:tr w:rsidR="000A763F" w:rsidRPr="005F21AB" w:rsidTr="00ED1DD8">
        <w:tc>
          <w:tcPr>
            <w:tcW w:w="0" w:type="auto"/>
            <w:tcBorders>
              <w:bottom w:val="single" w:sz="4" w:space="0" w:color="auto"/>
            </w:tcBorders>
          </w:tcPr>
          <w:p w:rsidR="000A763F" w:rsidRPr="005F21AB" w:rsidRDefault="000A763F" w:rsidP="00ED1DD8">
            <w:pPr>
              <w:rPr>
                <w:b/>
                <w:bCs/>
                <w:sz w:val="16"/>
                <w:szCs w:val="16"/>
              </w:rPr>
            </w:pPr>
            <w:r w:rsidRPr="005F21AB">
              <w:rPr>
                <w:b/>
                <w:bCs/>
                <w:sz w:val="16"/>
                <w:szCs w:val="16"/>
              </w:rPr>
              <w:t>D10</w:t>
            </w:r>
          </w:p>
        </w:tc>
        <w:tc>
          <w:tcPr>
            <w:tcW w:w="0" w:type="auto"/>
            <w:tcBorders>
              <w:bottom w:val="single" w:sz="4" w:space="0" w:color="auto"/>
            </w:tcBorders>
          </w:tcPr>
          <w:p w:rsidR="000A763F" w:rsidRPr="005F21AB" w:rsidRDefault="000A763F" w:rsidP="00ED1DD8">
            <w:pPr>
              <w:jc w:val="center"/>
              <w:rPr>
                <w:b/>
                <w:bCs/>
                <w:sz w:val="16"/>
                <w:szCs w:val="16"/>
              </w:rPr>
            </w:pPr>
            <w:r w:rsidRPr="005F21AB">
              <w:rPr>
                <w:b/>
                <w:bCs/>
                <w:sz w:val="16"/>
                <w:szCs w:val="16"/>
              </w:rPr>
              <w:t>DS</w:t>
            </w:r>
          </w:p>
        </w:tc>
        <w:tc>
          <w:tcPr>
            <w:tcW w:w="0" w:type="auto"/>
            <w:tcBorders>
              <w:bottom w:val="single" w:sz="4" w:space="0" w:color="auto"/>
            </w:tcBorders>
          </w:tcPr>
          <w:p w:rsidR="000A763F" w:rsidRPr="005F21AB" w:rsidRDefault="000A763F" w:rsidP="00ED1DD8">
            <w:pPr>
              <w:rPr>
                <w:b/>
                <w:bCs/>
                <w:sz w:val="16"/>
                <w:szCs w:val="16"/>
              </w:rPr>
            </w:pPr>
            <w:r w:rsidRPr="005F21AB">
              <w:rPr>
                <w:b/>
                <w:bCs/>
                <w:sz w:val="16"/>
                <w:szCs w:val="16"/>
              </w:rPr>
              <w:t xml:space="preserve">Nom Original </w:t>
            </w:r>
          </w:p>
        </w:tc>
        <w:tc>
          <w:tcPr>
            <w:tcW w:w="0" w:type="auto"/>
            <w:tcBorders>
              <w:bottom w:val="single" w:sz="4" w:space="0" w:color="auto"/>
            </w:tcBorders>
          </w:tcPr>
          <w:p w:rsidR="000A763F" w:rsidRPr="005F21AB" w:rsidRDefault="000A763F" w:rsidP="00ED1DD8">
            <w:pPr>
              <w:rPr>
                <w:b/>
                <w:bCs/>
                <w:sz w:val="16"/>
                <w:szCs w:val="16"/>
              </w:rPr>
            </w:pPr>
            <w:r w:rsidRPr="005F21AB">
              <w:rPr>
                <w:b/>
                <w:bCs/>
                <w:sz w:val="16"/>
                <w:szCs w:val="16"/>
              </w:rPr>
              <w:t>Description</w:t>
            </w:r>
          </w:p>
        </w:tc>
        <w:tc>
          <w:tcPr>
            <w:tcW w:w="0" w:type="auto"/>
            <w:tcBorders>
              <w:bottom w:val="single" w:sz="4" w:space="0" w:color="auto"/>
            </w:tcBorders>
          </w:tcPr>
          <w:p w:rsidR="000A763F" w:rsidRPr="005F21AB" w:rsidRDefault="000A763F" w:rsidP="00ED1DD8">
            <w:pPr>
              <w:rPr>
                <w:b/>
                <w:bCs/>
                <w:sz w:val="16"/>
                <w:szCs w:val="16"/>
              </w:rPr>
            </w:pPr>
            <w:r w:rsidRPr="005F21AB">
              <w:rPr>
                <w:b/>
                <w:bCs/>
                <w:sz w:val="16"/>
                <w:szCs w:val="16"/>
              </w:rPr>
              <w:t>Type</w:t>
            </w:r>
          </w:p>
        </w:tc>
      </w:tr>
      <w:tr w:rsidR="000A763F" w:rsidRPr="005F21AB" w:rsidTr="00ED1DD8">
        <w:tc>
          <w:tcPr>
            <w:tcW w:w="0" w:type="auto"/>
            <w:shd w:val="clear" w:color="auto" w:fill="auto"/>
          </w:tcPr>
          <w:p w:rsidR="000A763F" w:rsidRPr="005F21AB" w:rsidRDefault="000A763F" w:rsidP="00ED1DD8">
            <w:pPr>
              <w:autoSpaceDE w:val="0"/>
              <w:autoSpaceDN w:val="0"/>
              <w:adjustRightInd w:val="0"/>
              <w:jc w:val="center"/>
              <w:rPr>
                <w:b/>
                <w:bCs/>
                <w:sz w:val="16"/>
                <w:szCs w:val="16"/>
              </w:rPr>
            </w:pPr>
            <w:r w:rsidRPr="005F21AB">
              <w:rPr>
                <w:b/>
                <w:bCs/>
                <w:sz w:val="16"/>
                <w:szCs w:val="16"/>
              </w:rPr>
              <w:t>1-2</w:t>
            </w:r>
          </w:p>
        </w:tc>
        <w:tc>
          <w:tcPr>
            <w:tcW w:w="0" w:type="auto"/>
            <w:shd w:val="clear" w:color="auto" w:fill="auto"/>
          </w:tcPr>
          <w:p w:rsidR="000A763F" w:rsidRPr="005F21AB" w:rsidRDefault="000A763F" w:rsidP="00ED1DD8">
            <w:pPr>
              <w:autoSpaceDE w:val="0"/>
              <w:autoSpaceDN w:val="0"/>
              <w:adjustRightInd w:val="0"/>
              <w:jc w:val="center"/>
              <w:rPr>
                <w:sz w:val="16"/>
                <w:szCs w:val="16"/>
              </w:rPr>
            </w:pPr>
            <w:r w:rsidRPr="005F21AB">
              <w:rPr>
                <w:sz w:val="16"/>
                <w:szCs w:val="16"/>
              </w:rPr>
              <w:t>1</w:t>
            </w:r>
          </w:p>
        </w:tc>
        <w:tc>
          <w:tcPr>
            <w:tcW w:w="0" w:type="auto"/>
            <w:shd w:val="clear" w:color="auto" w:fill="auto"/>
          </w:tcPr>
          <w:p w:rsidR="000A763F" w:rsidRPr="005F21AB" w:rsidRDefault="000A763F" w:rsidP="00ED1DD8">
            <w:pPr>
              <w:autoSpaceDE w:val="0"/>
              <w:autoSpaceDN w:val="0"/>
              <w:adjustRightInd w:val="0"/>
              <w:rPr>
                <w:sz w:val="16"/>
                <w:szCs w:val="16"/>
              </w:rPr>
            </w:pPr>
            <w:r w:rsidRPr="005F21AB">
              <w:rPr>
                <w:sz w:val="16"/>
                <w:szCs w:val="16"/>
              </w:rPr>
              <w:t>Communication divine</w:t>
            </w:r>
          </w:p>
        </w:tc>
        <w:tc>
          <w:tcPr>
            <w:tcW w:w="0" w:type="auto"/>
            <w:shd w:val="clear" w:color="auto" w:fill="auto"/>
          </w:tcPr>
          <w:p w:rsidR="000A763F" w:rsidRPr="005F21AB" w:rsidRDefault="000A763F" w:rsidP="00ED1DD8">
            <w:pPr>
              <w:autoSpaceDE w:val="0"/>
              <w:autoSpaceDN w:val="0"/>
              <w:adjustRightInd w:val="0"/>
              <w:rPr>
                <w:sz w:val="16"/>
                <w:szCs w:val="16"/>
              </w:rPr>
            </w:pPr>
            <w:r w:rsidRPr="005F21AB">
              <w:rPr>
                <w:sz w:val="16"/>
                <w:szCs w:val="16"/>
              </w:rPr>
              <w:t>Permet de communiquer dans les deux sens avec un autre être</w:t>
            </w:r>
          </w:p>
        </w:tc>
        <w:tc>
          <w:tcPr>
            <w:tcW w:w="0" w:type="auto"/>
          </w:tcPr>
          <w:p w:rsidR="000A763F" w:rsidRPr="005F21AB" w:rsidRDefault="000A763F" w:rsidP="00ED1DD8">
            <w:pPr>
              <w:autoSpaceDE w:val="0"/>
              <w:autoSpaceDN w:val="0"/>
              <w:adjustRightInd w:val="0"/>
              <w:rPr>
                <w:sz w:val="16"/>
                <w:szCs w:val="16"/>
              </w:rPr>
            </w:pPr>
            <w:r w:rsidRPr="005F21AB">
              <w:rPr>
                <w:sz w:val="16"/>
                <w:szCs w:val="16"/>
              </w:rPr>
              <w:t>Alt</w:t>
            </w:r>
          </w:p>
        </w:tc>
      </w:tr>
      <w:tr w:rsidR="000A763F" w:rsidRPr="005F21AB" w:rsidTr="00582792">
        <w:tc>
          <w:tcPr>
            <w:tcW w:w="0" w:type="auto"/>
            <w:shd w:val="clear" w:color="auto" w:fill="F2F2F2"/>
          </w:tcPr>
          <w:p w:rsidR="000A763F" w:rsidRPr="005F21AB" w:rsidRDefault="000A763F" w:rsidP="00ED1DD8">
            <w:pPr>
              <w:autoSpaceDE w:val="0"/>
              <w:autoSpaceDN w:val="0"/>
              <w:adjustRightInd w:val="0"/>
              <w:jc w:val="center"/>
              <w:rPr>
                <w:b/>
                <w:bCs/>
                <w:sz w:val="16"/>
                <w:szCs w:val="16"/>
              </w:rPr>
            </w:pPr>
            <w:r w:rsidRPr="005F21AB">
              <w:rPr>
                <w:b/>
                <w:bCs/>
                <w:sz w:val="16"/>
                <w:szCs w:val="16"/>
              </w:rPr>
              <w:t>3</w:t>
            </w:r>
          </w:p>
        </w:tc>
        <w:tc>
          <w:tcPr>
            <w:tcW w:w="0" w:type="auto"/>
            <w:shd w:val="clear" w:color="auto" w:fill="F2F2F2"/>
          </w:tcPr>
          <w:p w:rsidR="000A763F" w:rsidRPr="005F21AB" w:rsidRDefault="000A763F" w:rsidP="00ED1DD8">
            <w:pPr>
              <w:autoSpaceDE w:val="0"/>
              <w:autoSpaceDN w:val="0"/>
              <w:adjustRightInd w:val="0"/>
              <w:jc w:val="center"/>
              <w:rPr>
                <w:sz w:val="16"/>
                <w:szCs w:val="16"/>
              </w:rPr>
            </w:pPr>
            <w:r w:rsidRPr="005F21AB">
              <w:rPr>
                <w:sz w:val="16"/>
                <w:szCs w:val="16"/>
              </w:rPr>
              <w:t>1</w:t>
            </w:r>
          </w:p>
        </w:tc>
        <w:tc>
          <w:tcPr>
            <w:tcW w:w="0" w:type="auto"/>
            <w:shd w:val="clear" w:color="auto" w:fill="F2F2F2"/>
          </w:tcPr>
          <w:p w:rsidR="000A763F" w:rsidRPr="005F21AB" w:rsidRDefault="000A763F" w:rsidP="00ED1DD8">
            <w:pPr>
              <w:autoSpaceDE w:val="0"/>
              <w:autoSpaceDN w:val="0"/>
              <w:adjustRightInd w:val="0"/>
              <w:rPr>
                <w:sz w:val="16"/>
                <w:szCs w:val="16"/>
              </w:rPr>
            </w:pPr>
            <w:r w:rsidRPr="005F21AB">
              <w:rPr>
                <w:sz w:val="16"/>
                <w:szCs w:val="16"/>
              </w:rPr>
              <w:t>Détection divine</w:t>
            </w:r>
          </w:p>
        </w:tc>
        <w:tc>
          <w:tcPr>
            <w:tcW w:w="0" w:type="auto"/>
            <w:shd w:val="clear" w:color="auto" w:fill="F2F2F2"/>
          </w:tcPr>
          <w:p w:rsidR="000A763F" w:rsidRPr="005F21AB" w:rsidRDefault="000A763F" w:rsidP="00ED1DD8">
            <w:pPr>
              <w:autoSpaceDE w:val="0"/>
              <w:autoSpaceDN w:val="0"/>
              <w:adjustRightInd w:val="0"/>
              <w:rPr>
                <w:sz w:val="16"/>
                <w:szCs w:val="16"/>
              </w:rPr>
            </w:pPr>
            <w:r w:rsidRPr="005F21AB">
              <w:rPr>
                <w:sz w:val="16"/>
                <w:szCs w:val="16"/>
              </w:rPr>
              <w:t>Indique la présence d’âme ou de choses dans un large rayon</w:t>
            </w:r>
          </w:p>
        </w:tc>
        <w:tc>
          <w:tcPr>
            <w:tcW w:w="0" w:type="auto"/>
            <w:shd w:val="clear" w:color="auto" w:fill="F2F2F2"/>
          </w:tcPr>
          <w:p w:rsidR="000A763F" w:rsidRPr="005F21AB" w:rsidRDefault="000A763F" w:rsidP="00ED1DD8">
            <w:pPr>
              <w:autoSpaceDE w:val="0"/>
              <w:autoSpaceDN w:val="0"/>
              <w:adjustRightInd w:val="0"/>
              <w:rPr>
                <w:sz w:val="16"/>
                <w:szCs w:val="16"/>
              </w:rPr>
            </w:pPr>
            <w:r w:rsidRPr="005F21AB">
              <w:rPr>
                <w:sz w:val="16"/>
                <w:szCs w:val="16"/>
              </w:rPr>
              <w:t>Inv</w:t>
            </w:r>
          </w:p>
        </w:tc>
      </w:tr>
      <w:tr w:rsidR="000A763F" w:rsidRPr="005F21AB" w:rsidTr="00ED1DD8">
        <w:tc>
          <w:tcPr>
            <w:tcW w:w="0" w:type="auto"/>
            <w:shd w:val="clear" w:color="auto" w:fill="auto"/>
          </w:tcPr>
          <w:p w:rsidR="000A763F" w:rsidRPr="005F21AB" w:rsidRDefault="000A763F" w:rsidP="00ED1DD8">
            <w:pPr>
              <w:autoSpaceDE w:val="0"/>
              <w:autoSpaceDN w:val="0"/>
              <w:adjustRightInd w:val="0"/>
              <w:jc w:val="center"/>
              <w:rPr>
                <w:b/>
                <w:bCs/>
                <w:sz w:val="16"/>
                <w:szCs w:val="16"/>
              </w:rPr>
            </w:pPr>
            <w:r w:rsidRPr="005F21AB">
              <w:rPr>
                <w:b/>
                <w:bCs/>
                <w:sz w:val="16"/>
                <w:szCs w:val="16"/>
              </w:rPr>
              <w:t>4</w:t>
            </w:r>
          </w:p>
        </w:tc>
        <w:tc>
          <w:tcPr>
            <w:tcW w:w="0" w:type="auto"/>
            <w:shd w:val="clear" w:color="auto" w:fill="auto"/>
          </w:tcPr>
          <w:p w:rsidR="000A763F" w:rsidRPr="005F21AB" w:rsidRDefault="000A763F" w:rsidP="00ED1DD8">
            <w:pPr>
              <w:autoSpaceDE w:val="0"/>
              <w:autoSpaceDN w:val="0"/>
              <w:adjustRightInd w:val="0"/>
              <w:jc w:val="center"/>
              <w:rPr>
                <w:sz w:val="16"/>
                <w:szCs w:val="16"/>
              </w:rPr>
            </w:pPr>
            <w:r w:rsidRPr="005F21AB">
              <w:rPr>
                <w:sz w:val="16"/>
                <w:szCs w:val="16"/>
              </w:rPr>
              <w:t>1</w:t>
            </w:r>
          </w:p>
        </w:tc>
        <w:tc>
          <w:tcPr>
            <w:tcW w:w="0" w:type="auto"/>
            <w:shd w:val="clear" w:color="auto" w:fill="auto"/>
          </w:tcPr>
          <w:p w:rsidR="000A763F" w:rsidRPr="005F21AB" w:rsidRDefault="000A763F" w:rsidP="00ED1DD8">
            <w:pPr>
              <w:autoSpaceDE w:val="0"/>
              <w:autoSpaceDN w:val="0"/>
              <w:adjustRightInd w:val="0"/>
              <w:rPr>
                <w:sz w:val="16"/>
                <w:szCs w:val="16"/>
              </w:rPr>
            </w:pPr>
            <w:r w:rsidRPr="005F21AB">
              <w:rPr>
                <w:sz w:val="16"/>
                <w:szCs w:val="16"/>
              </w:rPr>
              <w:t>Divine inspiration</w:t>
            </w:r>
          </w:p>
        </w:tc>
        <w:tc>
          <w:tcPr>
            <w:tcW w:w="0" w:type="auto"/>
            <w:shd w:val="clear" w:color="auto" w:fill="auto"/>
          </w:tcPr>
          <w:p w:rsidR="000A763F" w:rsidRPr="005F21AB" w:rsidRDefault="000A763F" w:rsidP="00ED1DD8">
            <w:pPr>
              <w:autoSpaceDE w:val="0"/>
              <w:autoSpaceDN w:val="0"/>
              <w:adjustRightInd w:val="0"/>
              <w:rPr>
                <w:sz w:val="16"/>
                <w:szCs w:val="16"/>
              </w:rPr>
            </w:pPr>
            <w:r w:rsidRPr="005F21AB">
              <w:rPr>
                <w:sz w:val="16"/>
                <w:szCs w:val="16"/>
              </w:rPr>
              <w:t>Donne une indication du futur d’une personne</w:t>
            </w:r>
          </w:p>
        </w:tc>
        <w:tc>
          <w:tcPr>
            <w:tcW w:w="0" w:type="auto"/>
          </w:tcPr>
          <w:p w:rsidR="000A763F" w:rsidRPr="005F21AB" w:rsidRDefault="000A763F" w:rsidP="00ED1DD8">
            <w:pPr>
              <w:autoSpaceDE w:val="0"/>
              <w:autoSpaceDN w:val="0"/>
              <w:adjustRightInd w:val="0"/>
              <w:rPr>
                <w:sz w:val="16"/>
                <w:szCs w:val="16"/>
              </w:rPr>
            </w:pPr>
            <w:r w:rsidRPr="005F21AB">
              <w:rPr>
                <w:sz w:val="16"/>
                <w:szCs w:val="16"/>
              </w:rPr>
              <w:t>Inv</w:t>
            </w:r>
          </w:p>
        </w:tc>
      </w:tr>
      <w:tr w:rsidR="000A763F" w:rsidRPr="005F21AB" w:rsidTr="00582792">
        <w:tc>
          <w:tcPr>
            <w:tcW w:w="0" w:type="auto"/>
            <w:shd w:val="clear" w:color="auto" w:fill="F2F2F2"/>
          </w:tcPr>
          <w:p w:rsidR="000A763F" w:rsidRPr="005F21AB" w:rsidRDefault="000A763F" w:rsidP="00ED1DD8">
            <w:pPr>
              <w:autoSpaceDE w:val="0"/>
              <w:autoSpaceDN w:val="0"/>
              <w:adjustRightInd w:val="0"/>
              <w:jc w:val="center"/>
              <w:rPr>
                <w:b/>
                <w:bCs/>
                <w:sz w:val="16"/>
                <w:szCs w:val="16"/>
              </w:rPr>
            </w:pPr>
            <w:r w:rsidRPr="005F21AB">
              <w:rPr>
                <w:b/>
                <w:bCs/>
                <w:sz w:val="16"/>
                <w:szCs w:val="16"/>
              </w:rPr>
              <w:t>5</w:t>
            </w:r>
          </w:p>
        </w:tc>
        <w:tc>
          <w:tcPr>
            <w:tcW w:w="0" w:type="auto"/>
            <w:shd w:val="clear" w:color="auto" w:fill="F2F2F2"/>
          </w:tcPr>
          <w:p w:rsidR="000A763F" w:rsidRPr="005F21AB" w:rsidRDefault="000A763F" w:rsidP="00ED1DD8">
            <w:pPr>
              <w:autoSpaceDE w:val="0"/>
              <w:autoSpaceDN w:val="0"/>
              <w:adjustRightInd w:val="0"/>
              <w:jc w:val="center"/>
              <w:rPr>
                <w:sz w:val="16"/>
                <w:szCs w:val="16"/>
              </w:rPr>
            </w:pPr>
            <w:r w:rsidRPr="005F21AB">
              <w:rPr>
                <w:sz w:val="16"/>
                <w:szCs w:val="16"/>
              </w:rPr>
              <w:t>2</w:t>
            </w:r>
          </w:p>
        </w:tc>
        <w:tc>
          <w:tcPr>
            <w:tcW w:w="0" w:type="auto"/>
            <w:shd w:val="clear" w:color="auto" w:fill="F2F2F2"/>
          </w:tcPr>
          <w:p w:rsidR="000A763F" w:rsidRPr="005F21AB" w:rsidRDefault="000A763F" w:rsidP="00ED1DD8">
            <w:pPr>
              <w:autoSpaceDE w:val="0"/>
              <w:autoSpaceDN w:val="0"/>
              <w:adjustRightInd w:val="0"/>
              <w:rPr>
                <w:sz w:val="16"/>
                <w:szCs w:val="16"/>
              </w:rPr>
            </w:pPr>
            <w:r w:rsidRPr="005F21AB">
              <w:rPr>
                <w:sz w:val="16"/>
                <w:szCs w:val="16"/>
              </w:rPr>
              <w:t>Protection divine</w:t>
            </w:r>
          </w:p>
        </w:tc>
        <w:tc>
          <w:tcPr>
            <w:tcW w:w="0" w:type="auto"/>
            <w:shd w:val="clear" w:color="auto" w:fill="F2F2F2"/>
          </w:tcPr>
          <w:p w:rsidR="000A763F" w:rsidRPr="005F21AB" w:rsidRDefault="000A763F" w:rsidP="00ED1DD8">
            <w:pPr>
              <w:autoSpaceDE w:val="0"/>
              <w:autoSpaceDN w:val="0"/>
              <w:adjustRightInd w:val="0"/>
              <w:rPr>
                <w:sz w:val="16"/>
                <w:szCs w:val="16"/>
              </w:rPr>
            </w:pPr>
            <w:r w:rsidRPr="005F21AB">
              <w:rPr>
                <w:sz w:val="16"/>
                <w:szCs w:val="16"/>
              </w:rPr>
              <w:t>Protège la cible contre une force particulière</w:t>
            </w:r>
          </w:p>
        </w:tc>
        <w:tc>
          <w:tcPr>
            <w:tcW w:w="0" w:type="auto"/>
            <w:shd w:val="clear" w:color="auto" w:fill="F2F2F2"/>
          </w:tcPr>
          <w:p w:rsidR="000A763F" w:rsidRPr="005F21AB" w:rsidRDefault="000A763F" w:rsidP="00ED1DD8">
            <w:pPr>
              <w:autoSpaceDE w:val="0"/>
              <w:autoSpaceDN w:val="0"/>
              <w:adjustRightInd w:val="0"/>
              <w:rPr>
                <w:sz w:val="16"/>
                <w:szCs w:val="16"/>
              </w:rPr>
            </w:pPr>
            <w:r w:rsidRPr="005F21AB">
              <w:rPr>
                <w:sz w:val="16"/>
                <w:szCs w:val="16"/>
              </w:rPr>
              <w:t>Alt</w:t>
            </w:r>
          </w:p>
        </w:tc>
      </w:tr>
      <w:tr w:rsidR="000A763F" w:rsidRPr="005F21AB" w:rsidTr="00ED1DD8">
        <w:tc>
          <w:tcPr>
            <w:tcW w:w="0" w:type="auto"/>
            <w:shd w:val="clear" w:color="auto" w:fill="auto"/>
          </w:tcPr>
          <w:p w:rsidR="000A763F" w:rsidRPr="005F21AB" w:rsidRDefault="000A763F" w:rsidP="00ED1DD8">
            <w:pPr>
              <w:autoSpaceDE w:val="0"/>
              <w:autoSpaceDN w:val="0"/>
              <w:adjustRightInd w:val="0"/>
              <w:jc w:val="center"/>
              <w:rPr>
                <w:b/>
                <w:bCs/>
                <w:sz w:val="16"/>
                <w:szCs w:val="16"/>
              </w:rPr>
            </w:pPr>
            <w:r w:rsidRPr="005F21AB">
              <w:rPr>
                <w:b/>
                <w:bCs/>
                <w:sz w:val="16"/>
                <w:szCs w:val="16"/>
              </w:rPr>
              <w:t>6</w:t>
            </w:r>
          </w:p>
        </w:tc>
        <w:tc>
          <w:tcPr>
            <w:tcW w:w="0" w:type="auto"/>
            <w:shd w:val="clear" w:color="auto" w:fill="auto"/>
          </w:tcPr>
          <w:p w:rsidR="000A763F" w:rsidRPr="005F21AB" w:rsidRDefault="000A763F" w:rsidP="00ED1DD8">
            <w:pPr>
              <w:autoSpaceDE w:val="0"/>
              <w:autoSpaceDN w:val="0"/>
              <w:adjustRightInd w:val="0"/>
              <w:jc w:val="center"/>
              <w:rPr>
                <w:sz w:val="16"/>
                <w:szCs w:val="16"/>
              </w:rPr>
            </w:pPr>
            <w:r w:rsidRPr="005F21AB">
              <w:rPr>
                <w:sz w:val="16"/>
                <w:szCs w:val="16"/>
              </w:rPr>
              <w:t>2</w:t>
            </w:r>
          </w:p>
        </w:tc>
        <w:tc>
          <w:tcPr>
            <w:tcW w:w="0" w:type="auto"/>
            <w:shd w:val="clear" w:color="auto" w:fill="auto"/>
          </w:tcPr>
          <w:p w:rsidR="000A763F" w:rsidRPr="005F21AB" w:rsidRDefault="000A763F" w:rsidP="00ED1DD8">
            <w:pPr>
              <w:autoSpaceDE w:val="0"/>
              <w:autoSpaceDN w:val="0"/>
              <w:adjustRightInd w:val="0"/>
              <w:rPr>
                <w:sz w:val="16"/>
                <w:szCs w:val="16"/>
              </w:rPr>
            </w:pPr>
            <w:r w:rsidRPr="005F21AB">
              <w:rPr>
                <w:sz w:val="16"/>
                <w:szCs w:val="16"/>
              </w:rPr>
              <w:t>Purification</w:t>
            </w:r>
          </w:p>
        </w:tc>
        <w:tc>
          <w:tcPr>
            <w:tcW w:w="0" w:type="auto"/>
            <w:shd w:val="clear" w:color="auto" w:fill="auto"/>
          </w:tcPr>
          <w:p w:rsidR="000A763F" w:rsidRPr="005F21AB" w:rsidRDefault="000A763F" w:rsidP="00ED1DD8">
            <w:pPr>
              <w:autoSpaceDE w:val="0"/>
              <w:autoSpaceDN w:val="0"/>
              <w:adjustRightInd w:val="0"/>
              <w:rPr>
                <w:sz w:val="16"/>
                <w:szCs w:val="16"/>
              </w:rPr>
            </w:pPr>
            <w:r w:rsidRPr="005F21AB">
              <w:rPr>
                <w:sz w:val="16"/>
                <w:szCs w:val="16"/>
              </w:rPr>
              <w:t>Crée une ère de protection divine aidant le mage</w:t>
            </w:r>
          </w:p>
        </w:tc>
        <w:tc>
          <w:tcPr>
            <w:tcW w:w="0" w:type="auto"/>
          </w:tcPr>
          <w:p w:rsidR="000A763F" w:rsidRPr="005F21AB" w:rsidRDefault="000A763F" w:rsidP="00ED1DD8">
            <w:pPr>
              <w:autoSpaceDE w:val="0"/>
              <w:autoSpaceDN w:val="0"/>
              <w:adjustRightInd w:val="0"/>
              <w:rPr>
                <w:sz w:val="16"/>
                <w:szCs w:val="16"/>
              </w:rPr>
            </w:pPr>
            <w:r w:rsidRPr="005F21AB">
              <w:rPr>
                <w:sz w:val="16"/>
                <w:szCs w:val="16"/>
              </w:rPr>
              <w:t>Inv</w:t>
            </w:r>
          </w:p>
        </w:tc>
      </w:tr>
      <w:tr w:rsidR="000A763F" w:rsidRPr="005F21AB" w:rsidTr="00582792">
        <w:tc>
          <w:tcPr>
            <w:tcW w:w="0" w:type="auto"/>
            <w:shd w:val="clear" w:color="auto" w:fill="F2F2F2"/>
          </w:tcPr>
          <w:p w:rsidR="000A763F" w:rsidRPr="005F21AB" w:rsidRDefault="000A763F" w:rsidP="00ED1DD8">
            <w:pPr>
              <w:autoSpaceDE w:val="0"/>
              <w:autoSpaceDN w:val="0"/>
              <w:adjustRightInd w:val="0"/>
              <w:jc w:val="center"/>
              <w:rPr>
                <w:b/>
                <w:bCs/>
                <w:sz w:val="16"/>
                <w:szCs w:val="16"/>
              </w:rPr>
            </w:pPr>
            <w:r w:rsidRPr="005F21AB">
              <w:rPr>
                <w:b/>
                <w:bCs/>
                <w:sz w:val="16"/>
                <w:szCs w:val="16"/>
              </w:rPr>
              <w:t>7</w:t>
            </w:r>
          </w:p>
        </w:tc>
        <w:tc>
          <w:tcPr>
            <w:tcW w:w="0" w:type="auto"/>
            <w:shd w:val="clear" w:color="auto" w:fill="F2F2F2"/>
          </w:tcPr>
          <w:p w:rsidR="000A763F" w:rsidRPr="005F21AB" w:rsidRDefault="000A763F" w:rsidP="00ED1DD8">
            <w:pPr>
              <w:autoSpaceDE w:val="0"/>
              <w:autoSpaceDN w:val="0"/>
              <w:adjustRightInd w:val="0"/>
              <w:jc w:val="center"/>
              <w:rPr>
                <w:sz w:val="16"/>
                <w:szCs w:val="16"/>
              </w:rPr>
            </w:pPr>
            <w:r w:rsidRPr="005F21AB">
              <w:rPr>
                <w:sz w:val="16"/>
                <w:szCs w:val="16"/>
              </w:rPr>
              <w:t>3</w:t>
            </w:r>
          </w:p>
        </w:tc>
        <w:tc>
          <w:tcPr>
            <w:tcW w:w="0" w:type="auto"/>
            <w:shd w:val="clear" w:color="auto" w:fill="F2F2F2"/>
          </w:tcPr>
          <w:p w:rsidR="000A763F" w:rsidRPr="005F21AB" w:rsidRDefault="000A763F" w:rsidP="00ED1DD8">
            <w:pPr>
              <w:autoSpaceDE w:val="0"/>
              <w:autoSpaceDN w:val="0"/>
              <w:adjustRightInd w:val="0"/>
              <w:rPr>
                <w:sz w:val="16"/>
                <w:szCs w:val="16"/>
              </w:rPr>
            </w:pPr>
            <w:r w:rsidRPr="005F21AB">
              <w:rPr>
                <w:sz w:val="16"/>
                <w:szCs w:val="16"/>
              </w:rPr>
              <w:t>Divine intervention</w:t>
            </w:r>
          </w:p>
        </w:tc>
        <w:tc>
          <w:tcPr>
            <w:tcW w:w="0" w:type="auto"/>
            <w:shd w:val="clear" w:color="auto" w:fill="F2F2F2"/>
          </w:tcPr>
          <w:p w:rsidR="000A763F" w:rsidRPr="005F21AB" w:rsidRDefault="000A763F" w:rsidP="00ED1DD8">
            <w:pPr>
              <w:autoSpaceDE w:val="0"/>
              <w:autoSpaceDN w:val="0"/>
              <w:adjustRightInd w:val="0"/>
              <w:rPr>
                <w:sz w:val="16"/>
                <w:szCs w:val="16"/>
              </w:rPr>
            </w:pPr>
            <w:r w:rsidRPr="005F21AB">
              <w:rPr>
                <w:sz w:val="16"/>
                <w:szCs w:val="16"/>
              </w:rPr>
              <w:t>Conjure un Sort ou banni une cible</w:t>
            </w:r>
          </w:p>
        </w:tc>
        <w:tc>
          <w:tcPr>
            <w:tcW w:w="0" w:type="auto"/>
            <w:shd w:val="clear" w:color="auto" w:fill="F2F2F2"/>
          </w:tcPr>
          <w:p w:rsidR="000A763F" w:rsidRPr="005F21AB" w:rsidRDefault="000A763F" w:rsidP="00ED1DD8">
            <w:pPr>
              <w:autoSpaceDE w:val="0"/>
              <w:autoSpaceDN w:val="0"/>
              <w:adjustRightInd w:val="0"/>
              <w:rPr>
                <w:sz w:val="16"/>
                <w:szCs w:val="16"/>
              </w:rPr>
            </w:pPr>
            <w:r w:rsidRPr="005F21AB">
              <w:rPr>
                <w:sz w:val="16"/>
                <w:szCs w:val="16"/>
              </w:rPr>
              <w:t>Des</w:t>
            </w:r>
          </w:p>
        </w:tc>
      </w:tr>
      <w:tr w:rsidR="000A763F" w:rsidRPr="005F21AB" w:rsidTr="00ED1DD8">
        <w:tc>
          <w:tcPr>
            <w:tcW w:w="0" w:type="auto"/>
            <w:shd w:val="clear" w:color="auto" w:fill="auto"/>
          </w:tcPr>
          <w:p w:rsidR="000A763F" w:rsidRPr="005F21AB" w:rsidRDefault="000A763F" w:rsidP="00ED1DD8">
            <w:pPr>
              <w:autoSpaceDE w:val="0"/>
              <w:autoSpaceDN w:val="0"/>
              <w:adjustRightInd w:val="0"/>
              <w:jc w:val="center"/>
              <w:rPr>
                <w:b/>
                <w:bCs/>
                <w:sz w:val="16"/>
                <w:szCs w:val="16"/>
              </w:rPr>
            </w:pPr>
            <w:r w:rsidRPr="005F21AB">
              <w:rPr>
                <w:b/>
                <w:bCs/>
                <w:sz w:val="16"/>
                <w:szCs w:val="16"/>
              </w:rPr>
              <w:t>8</w:t>
            </w:r>
          </w:p>
        </w:tc>
        <w:tc>
          <w:tcPr>
            <w:tcW w:w="0" w:type="auto"/>
            <w:shd w:val="clear" w:color="auto" w:fill="auto"/>
          </w:tcPr>
          <w:p w:rsidR="000A763F" w:rsidRPr="005F21AB" w:rsidRDefault="000A763F" w:rsidP="00ED1DD8">
            <w:pPr>
              <w:autoSpaceDE w:val="0"/>
              <w:autoSpaceDN w:val="0"/>
              <w:adjustRightInd w:val="0"/>
              <w:jc w:val="center"/>
              <w:rPr>
                <w:sz w:val="16"/>
                <w:szCs w:val="16"/>
              </w:rPr>
            </w:pPr>
            <w:r w:rsidRPr="005F21AB">
              <w:rPr>
                <w:sz w:val="16"/>
                <w:szCs w:val="16"/>
              </w:rPr>
              <w:t>6</w:t>
            </w:r>
          </w:p>
        </w:tc>
        <w:tc>
          <w:tcPr>
            <w:tcW w:w="0" w:type="auto"/>
            <w:shd w:val="clear" w:color="auto" w:fill="auto"/>
          </w:tcPr>
          <w:p w:rsidR="000A763F" w:rsidRPr="005F21AB" w:rsidRDefault="000A763F" w:rsidP="00ED1DD8">
            <w:pPr>
              <w:autoSpaceDE w:val="0"/>
              <w:autoSpaceDN w:val="0"/>
              <w:adjustRightInd w:val="0"/>
              <w:rPr>
                <w:sz w:val="16"/>
                <w:szCs w:val="16"/>
              </w:rPr>
            </w:pPr>
            <w:r w:rsidRPr="005F21AB">
              <w:rPr>
                <w:sz w:val="16"/>
                <w:szCs w:val="16"/>
              </w:rPr>
              <w:t>Connaissance d’oracle</w:t>
            </w:r>
          </w:p>
        </w:tc>
        <w:tc>
          <w:tcPr>
            <w:tcW w:w="0" w:type="auto"/>
            <w:shd w:val="clear" w:color="auto" w:fill="auto"/>
          </w:tcPr>
          <w:p w:rsidR="000A763F" w:rsidRPr="005F21AB" w:rsidRDefault="000A763F" w:rsidP="00ED1DD8">
            <w:pPr>
              <w:autoSpaceDE w:val="0"/>
              <w:autoSpaceDN w:val="0"/>
              <w:adjustRightInd w:val="0"/>
              <w:rPr>
                <w:sz w:val="16"/>
                <w:szCs w:val="16"/>
              </w:rPr>
            </w:pPr>
            <w:r w:rsidRPr="005F21AB">
              <w:rPr>
                <w:sz w:val="16"/>
                <w:szCs w:val="16"/>
              </w:rPr>
              <w:t>Améliore la connaissance du mage sur une matière particulière</w:t>
            </w:r>
          </w:p>
        </w:tc>
        <w:tc>
          <w:tcPr>
            <w:tcW w:w="0" w:type="auto"/>
          </w:tcPr>
          <w:p w:rsidR="000A763F" w:rsidRPr="005F21AB" w:rsidRDefault="000A763F" w:rsidP="00ED1DD8">
            <w:pPr>
              <w:autoSpaceDE w:val="0"/>
              <w:autoSpaceDN w:val="0"/>
              <w:adjustRightInd w:val="0"/>
              <w:rPr>
                <w:sz w:val="16"/>
                <w:szCs w:val="16"/>
              </w:rPr>
            </w:pPr>
            <w:r w:rsidRPr="005F21AB">
              <w:rPr>
                <w:sz w:val="16"/>
                <w:szCs w:val="16"/>
              </w:rPr>
              <w:t>Inv</w:t>
            </w:r>
          </w:p>
        </w:tc>
      </w:tr>
      <w:tr w:rsidR="000A763F" w:rsidRPr="005F21AB" w:rsidTr="00582792">
        <w:tc>
          <w:tcPr>
            <w:tcW w:w="0" w:type="auto"/>
            <w:tcBorders>
              <w:bottom w:val="single" w:sz="4" w:space="0" w:color="auto"/>
            </w:tcBorders>
            <w:shd w:val="clear" w:color="auto" w:fill="F2F2F2"/>
          </w:tcPr>
          <w:p w:rsidR="000A763F" w:rsidRPr="005F21AB" w:rsidRDefault="000A763F" w:rsidP="00ED1DD8">
            <w:pPr>
              <w:autoSpaceDE w:val="0"/>
              <w:autoSpaceDN w:val="0"/>
              <w:adjustRightInd w:val="0"/>
              <w:jc w:val="center"/>
              <w:rPr>
                <w:b/>
                <w:bCs/>
                <w:sz w:val="16"/>
                <w:szCs w:val="16"/>
              </w:rPr>
            </w:pPr>
            <w:r w:rsidRPr="005F21AB">
              <w:rPr>
                <w:b/>
                <w:bCs/>
                <w:sz w:val="16"/>
                <w:szCs w:val="16"/>
              </w:rPr>
              <w:t>9</w:t>
            </w:r>
          </w:p>
        </w:tc>
        <w:tc>
          <w:tcPr>
            <w:tcW w:w="0" w:type="auto"/>
            <w:tcBorders>
              <w:bottom w:val="single" w:sz="4" w:space="0" w:color="auto"/>
            </w:tcBorders>
            <w:shd w:val="clear" w:color="auto" w:fill="F2F2F2"/>
          </w:tcPr>
          <w:p w:rsidR="000A763F" w:rsidRPr="005F21AB" w:rsidRDefault="000A763F" w:rsidP="00ED1DD8">
            <w:pPr>
              <w:autoSpaceDE w:val="0"/>
              <w:autoSpaceDN w:val="0"/>
              <w:adjustRightInd w:val="0"/>
              <w:jc w:val="center"/>
              <w:rPr>
                <w:sz w:val="16"/>
                <w:szCs w:val="16"/>
              </w:rPr>
            </w:pPr>
            <w:r w:rsidRPr="005F21AB">
              <w:rPr>
                <w:sz w:val="16"/>
                <w:szCs w:val="16"/>
              </w:rPr>
              <w:t>7</w:t>
            </w:r>
          </w:p>
        </w:tc>
        <w:tc>
          <w:tcPr>
            <w:tcW w:w="0" w:type="auto"/>
            <w:tcBorders>
              <w:bottom w:val="single" w:sz="4" w:space="0" w:color="auto"/>
            </w:tcBorders>
            <w:shd w:val="clear" w:color="auto" w:fill="F2F2F2"/>
          </w:tcPr>
          <w:p w:rsidR="000A763F" w:rsidRPr="005F21AB" w:rsidRDefault="000A763F" w:rsidP="00ED1DD8">
            <w:pPr>
              <w:autoSpaceDE w:val="0"/>
              <w:autoSpaceDN w:val="0"/>
              <w:adjustRightInd w:val="0"/>
              <w:rPr>
                <w:sz w:val="16"/>
                <w:szCs w:val="16"/>
              </w:rPr>
            </w:pPr>
            <w:r w:rsidRPr="005F21AB">
              <w:rPr>
                <w:sz w:val="16"/>
                <w:szCs w:val="16"/>
              </w:rPr>
              <w:t>Brèche céleste</w:t>
            </w:r>
          </w:p>
        </w:tc>
        <w:tc>
          <w:tcPr>
            <w:tcW w:w="0" w:type="auto"/>
            <w:tcBorders>
              <w:bottom w:val="single" w:sz="4" w:space="0" w:color="auto"/>
            </w:tcBorders>
            <w:shd w:val="clear" w:color="auto" w:fill="F2F2F2"/>
          </w:tcPr>
          <w:p w:rsidR="000A763F" w:rsidRPr="005F21AB" w:rsidRDefault="000A763F" w:rsidP="00ED1DD8">
            <w:pPr>
              <w:autoSpaceDE w:val="0"/>
              <w:autoSpaceDN w:val="0"/>
              <w:adjustRightInd w:val="0"/>
              <w:rPr>
                <w:sz w:val="16"/>
                <w:szCs w:val="16"/>
              </w:rPr>
            </w:pPr>
            <w:r w:rsidRPr="005F21AB">
              <w:rPr>
                <w:sz w:val="16"/>
                <w:szCs w:val="16"/>
              </w:rPr>
              <w:t>Appelle à l’aide des créatures du monde des Dieux</w:t>
            </w:r>
          </w:p>
        </w:tc>
        <w:tc>
          <w:tcPr>
            <w:tcW w:w="0" w:type="auto"/>
            <w:tcBorders>
              <w:bottom w:val="single" w:sz="4" w:space="0" w:color="auto"/>
            </w:tcBorders>
            <w:shd w:val="clear" w:color="auto" w:fill="F2F2F2"/>
          </w:tcPr>
          <w:p w:rsidR="000A763F" w:rsidRPr="005F21AB" w:rsidRDefault="000A763F" w:rsidP="00ED1DD8">
            <w:pPr>
              <w:autoSpaceDE w:val="0"/>
              <w:autoSpaceDN w:val="0"/>
              <w:adjustRightInd w:val="0"/>
              <w:rPr>
                <w:sz w:val="16"/>
                <w:szCs w:val="16"/>
              </w:rPr>
            </w:pPr>
            <w:r w:rsidRPr="005F21AB">
              <w:rPr>
                <w:sz w:val="16"/>
                <w:szCs w:val="16"/>
              </w:rPr>
              <w:t>Inv</w:t>
            </w:r>
          </w:p>
        </w:tc>
      </w:tr>
      <w:tr w:rsidR="000A763F" w:rsidRPr="005F21AB" w:rsidTr="00ED1DD8">
        <w:tc>
          <w:tcPr>
            <w:tcW w:w="0" w:type="auto"/>
            <w:tcBorders>
              <w:top w:val="single" w:sz="4" w:space="0" w:color="auto"/>
              <w:left w:val="single" w:sz="4" w:space="0" w:color="auto"/>
            </w:tcBorders>
            <w:shd w:val="clear" w:color="auto" w:fill="auto"/>
          </w:tcPr>
          <w:p w:rsidR="000A763F" w:rsidRPr="005F21AB" w:rsidRDefault="000A763F" w:rsidP="00ED1DD8">
            <w:pPr>
              <w:autoSpaceDE w:val="0"/>
              <w:autoSpaceDN w:val="0"/>
              <w:adjustRightInd w:val="0"/>
              <w:jc w:val="center"/>
              <w:rPr>
                <w:b/>
                <w:bCs/>
                <w:i/>
                <w:iCs/>
                <w:sz w:val="16"/>
                <w:szCs w:val="16"/>
              </w:rPr>
            </w:pPr>
            <w:r w:rsidRPr="005F21AB">
              <w:rPr>
                <w:b/>
                <w:bCs/>
                <w:i/>
                <w:iCs/>
                <w:sz w:val="16"/>
                <w:szCs w:val="16"/>
              </w:rPr>
              <w:t>10</w:t>
            </w:r>
          </w:p>
        </w:tc>
        <w:tc>
          <w:tcPr>
            <w:tcW w:w="0" w:type="auto"/>
            <w:tcBorders>
              <w:top w:val="single" w:sz="4" w:space="0" w:color="auto"/>
            </w:tcBorders>
            <w:shd w:val="clear" w:color="auto" w:fill="auto"/>
          </w:tcPr>
          <w:p w:rsidR="000A763F" w:rsidRPr="005F21AB" w:rsidRDefault="000A763F" w:rsidP="00ED1DD8">
            <w:pPr>
              <w:autoSpaceDE w:val="0"/>
              <w:autoSpaceDN w:val="0"/>
              <w:adjustRightInd w:val="0"/>
              <w:jc w:val="center"/>
              <w:rPr>
                <w:i/>
                <w:iCs/>
                <w:sz w:val="16"/>
                <w:szCs w:val="16"/>
              </w:rPr>
            </w:pPr>
            <w:r w:rsidRPr="005F21AB">
              <w:rPr>
                <w:i/>
                <w:iCs/>
                <w:sz w:val="16"/>
                <w:szCs w:val="16"/>
              </w:rPr>
              <w:t>9</w:t>
            </w:r>
          </w:p>
        </w:tc>
        <w:tc>
          <w:tcPr>
            <w:tcW w:w="0" w:type="auto"/>
            <w:tcBorders>
              <w:top w:val="single" w:sz="4" w:space="0" w:color="auto"/>
            </w:tcBorders>
            <w:shd w:val="clear" w:color="auto" w:fill="auto"/>
          </w:tcPr>
          <w:p w:rsidR="000A763F" w:rsidRPr="005F21AB" w:rsidRDefault="000A763F" w:rsidP="00ED1DD8">
            <w:pPr>
              <w:autoSpaceDE w:val="0"/>
              <w:autoSpaceDN w:val="0"/>
              <w:adjustRightInd w:val="0"/>
              <w:rPr>
                <w:i/>
                <w:iCs/>
                <w:sz w:val="16"/>
                <w:szCs w:val="16"/>
              </w:rPr>
            </w:pPr>
            <w:r w:rsidRPr="005F21AB">
              <w:rPr>
                <w:i/>
                <w:iCs/>
                <w:sz w:val="16"/>
                <w:szCs w:val="16"/>
              </w:rPr>
              <w:t>Pouvoir éternels</w:t>
            </w:r>
          </w:p>
        </w:tc>
        <w:tc>
          <w:tcPr>
            <w:tcW w:w="0" w:type="auto"/>
            <w:tcBorders>
              <w:top w:val="single" w:sz="4" w:space="0" w:color="auto"/>
              <w:right w:val="single" w:sz="4" w:space="0" w:color="auto"/>
            </w:tcBorders>
            <w:shd w:val="clear" w:color="auto" w:fill="auto"/>
          </w:tcPr>
          <w:p w:rsidR="000A763F" w:rsidRPr="005F21AB" w:rsidRDefault="000A763F" w:rsidP="00ED1DD8">
            <w:pPr>
              <w:autoSpaceDE w:val="0"/>
              <w:autoSpaceDN w:val="0"/>
              <w:adjustRightInd w:val="0"/>
              <w:rPr>
                <w:i/>
                <w:iCs/>
                <w:sz w:val="16"/>
                <w:szCs w:val="16"/>
              </w:rPr>
            </w:pPr>
          </w:p>
        </w:tc>
        <w:tc>
          <w:tcPr>
            <w:tcW w:w="0" w:type="auto"/>
            <w:tcBorders>
              <w:top w:val="single" w:sz="4" w:space="0" w:color="auto"/>
              <w:right w:val="single" w:sz="4" w:space="0" w:color="auto"/>
            </w:tcBorders>
          </w:tcPr>
          <w:p w:rsidR="000A763F" w:rsidRPr="005F21AB" w:rsidRDefault="000A763F" w:rsidP="00ED1DD8">
            <w:pPr>
              <w:autoSpaceDE w:val="0"/>
              <w:autoSpaceDN w:val="0"/>
              <w:adjustRightInd w:val="0"/>
              <w:rPr>
                <w:i/>
                <w:iCs/>
                <w:sz w:val="16"/>
                <w:szCs w:val="16"/>
              </w:rPr>
            </w:pPr>
          </w:p>
        </w:tc>
      </w:tr>
    </w:tbl>
    <w:p w:rsidR="001519A0" w:rsidRPr="005F21AB" w:rsidRDefault="001519A0" w:rsidP="00EB656A">
      <w:pPr>
        <w:pStyle w:val="Titre2"/>
      </w:pPr>
      <w:bookmarkStart w:id="98" w:name="_Ref462147436"/>
      <w:bookmarkStart w:id="99" w:name="_Toc198546117"/>
      <w:r w:rsidRPr="005F21AB">
        <w:t>3.</w:t>
      </w:r>
      <w:r w:rsidR="00FB2EBD">
        <w:t>4</w:t>
      </w:r>
      <w:r w:rsidRPr="005F21AB">
        <w:t xml:space="preserve"> Pouvoirs</w:t>
      </w:r>
      <w:bookmarkEnd w:id="98"/>
      <w:bookmarkEnd w:id="99"/>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94"/>
        <w:gridCol w:w="463"/>
        <w:gridCol w:w="1989"/>
        <w:gridCol w:w="5930"/>
        <w:gridCol w:w="648"/>
      </w:tblGrid>
      <w:tr w:rsidR="003A705F" w:rsidRPr="005F21AB" w:rsidTr="003A705F">
        <w:tc>
          <w:tcPr>
            <w:tcW w:w="0" w:type="auto"/>
            <w:shd w:val="clear" w:color="auto" w:fill="auto"/>
          </w:tcPr>
          <w:p w:rsidR="003A705F" w:rsidRPr="005F21AB" w:rsidRDefault="003A705F" w:rsidP="00CC6DA9">
            <w:pPr>
              <w:autoSpaceDE w:val="0"/>
              <w:autoSpaceDN w:val="0"/>
              <w:adjustRightInd w:val="0"/>
              <w:jc w:val="center"/>
              <w:rPr>
                <w:b/>
                <w:sz w:val="16"/>
                <w:szCs w:val="16"/>
              </w:rPr>
            </w:pPr>
            <w:r w:rsidRPr="005F21AB">
              <w:rPr>
                <w:b/>
                <w:sz w:val="16"/>
                <w:szCs w:val="16"/>
              </w:rPr>
              <w:t>D10</w:t>
            </w:r>
          </w:p>
        </w:tc>
        <w:tc>
          <w:tcPr>
            <w:tcW w:w="0" w:type="auto"/>
            <w:shd w:val="clear" w:color="auto" w:fill="auto"/>
          </w:tcPr>
          <w:p w:rsidR="003A705F" w:rsidRPr="005F21AB" w:rsidRDefault="003A705F" w:rsidP="00FA7676">
            <w:pPr>
              <w:autoSpaceDE w:val="0"/>
              <w:autoSpaceDN w:val="0"/>
              <w:adjustRightInd w:val="0"/>
              <w:jc w:val="center"/>
              <w:rPr>
                <w:b/>
                <w:sz w:val="16"/>
                <w:szCs w:val="16"/>
              </w:rPr>
            </w:pPr>
            <w:r w:rsidRPr="005F21AB">
              <w:rPr>
                <w:b/>
                <w:sz w:val="16"/>
                <w:szCs w:val="16"/>
              </w:rPr>
              <w:t>DS</w:t>
            </w:r>
          </w:p>
        </w:tc>
        <w:tc>
          <w:tcPr>
            <w:tcW w:w="0" w:type="auto"/>
            <w:shd w:val="clear" w:color="auto" w:fill="auto"/>
          </w:tcPr>
          <w:p w:rsidR="003A705F" w:rsidRPr="005F21AB" w:rsidRDefault="003A705F" w:rsidP="00FA7676">
            <w:pPr>
              <w:autoSpaceDE w:val="0"/>
              <w:autoSpaceDN w:val="0"/>
              <w:adjustRightInd w:val="0"/>
              <w:rPr>
                <w:b/>
                <w:sz w:val="16"/>
                <w:szCs w:val="16"/>
              </w:rPr>
            </w:pPr>
            <w:r w:rsidRPr="005F21AB">
              <w:rPr>
                <w:b/>
                <w:sz w:val="16"/>
                <w:szCs w:val="16"/>
              </w:rPr>
              <w:t>Nom Pouvoir/Sort</w:t>
            </w:r>
          </w:p>
        </w:tc>
        <w:tc>
          <w:tcPr>
            <w:tcW w:w="0" w:type="auto"/>
            <w:shd w:val="clear" w:color="auto" w:fill="auto"/>
          </w:tcPr>
          <w:p w:rsidR="003A705F" w:rsidRPr="005F21AB" w:rsidRDefault="003A705F" w:rsidP="00FA7676">
            <w:pPr>
              <w:rPr>
                <w:b/>
                <w:sz w:val="16"/>
                <w:szCs w:val="16"/>
              </w:rPr>
            </w:pPr>
            <w:r w:rsidRPr="005F21AB">
              <w:rPr>
                <w:b/>
                <w:sz w:val="16"/>
                <w:szCs w:val="16"/>
              </w:rPr>
              <w:t>Description</w:t>
            </w:r>
          </w:p>
        </w:tc>
        <w:tc>
          <w:tcPr>
            <w:tcW w:w="0" w:type="auto"/>
          </w:tcPr>
          <w:p w:rsidR="003A705F" w:rsidRPr="005F21AB" w:rsidRDefault="003A705F" w:rsidP="00FA7676">
            <w:pPr>
              <w:rPr>
                <w:b/>
                <w:sz w:val="16"/>
                <w:szCs w:val="16"/>
              </w:rPr>
            </w:pPr>
            <w:r w:rsidRPr="005F21AB">
              <w:rPr>
                <w:b/>
                <w:sz w:val="16"/>
                <w:szCs w:val="16"/>
              </w:rPr>
              <w:t>Type</w:t>
            </w:r>
          </w:p>
        </w:tc>
      </w:tr>
      <w:tr w:rsidR="003A705F" w:rsidRPr="005F21AB" w:rsidTr="003A705F">
        <w:tc>
          <w:tcPr>
            <w:tcW w:w="0" w:type="auto"/>
            <w:shd w:val="clear" w:color="auto" w:fill="DDDDDD"/>
          </w:tcPr>
          <w:p w:rsidR="003A705F" w:rsidRPr="005F21AB" w:rsidRDefault="003A705F" w:rsidP="00CC6DA9">
            <w:pPr>
              <w:autoSpaceDE w:val="0"/>
              <w:autoSpaceDN w:val="0"/>
              <w:adjustRightInd w:val="0"/>
              <w:jc w:val="center"/>
              <w:rPr>
                <w:sz w:val="16"/>
                <w:szCs w:val="16"/>
              </w:rPr>
            </w:pPr>
          </w:p>
        </w:tc>
        <w:tc>
          <w:tcPr>
            <w:tcW w:w="0" w:type="auto"/>
            <w:shd w:val="clear" w:color="auto" w:fill="DDDDDD"/>
          </w:tcPr>
          <w:p w:rsidR="003A705F" w:rsidRPr="005F21AB" w:rsidRDefault="00322596" w:rsidP="00FA7676">
            <w:pPr>
              <w:autoSpaceDE w:val="0"/>
              <w:autoSpaceDN w:val="0"/>
              <w:adjustRightInd w:val="0"/>
              <w:jc w:val="center"/>
              <w:rPr>
                <w:b/>
                <w:sz w:val="16"/>
                <w:szCs w:val="16"/>
              </w:rPr>
            </w:pPr>
            <w:r w:rsidRPr="005F21AB">
              <w:rPr>
                <w:b/>
                <w:sz w:val="16"/>
                <w:szCs w:val="16"/>
              </w:rPr>
              <w:t>3</w:t>
            </w:r>
          </w:p>
        </w:tc>
        <w:tc>
          <w:tcPr>
            <w:tcW w:w="0" w:type="auto"/>
            <w:shd w:val="clear" w:color="auto" w:fill="DDDDDD"/>
          </w:tcPr>
          <w:p w:rsidR="003A705F" w:rsidRPr="005F21AB" w:rsidRDefault="003A705F" w:rsidP="00FA7676">
            <w:pPr>
              <w:autoSpaceDE w:val="0"/>
              <w:autoSpaceDN w:val="0"/>
              <w:adjustRightInd w:val="0"/>
              <w:rPr>
                <w:b/>
                <w:sz w:val="16"/>
                <w:szCs w:val="16"/>
              </w:rPr>
            </w:pPr>
            <w:r w:rsidRPr="005F21AB">
              <w:rPr>
                <w:sz w:val="16"/>
                <w:szCs w:val="16"/>
              </w:rPr>
              <w:t>du</w:t>
            </w:r>
            <w:r w:rsidRPr="005F21AB">
              <w:rPr>
                <w:b/>
                <w:sz w:val="16"/>
                <w:szCs w:val="16"/>
              </w:rPr>
              <w:t xml:space="preserve"> Désert</w:t>
            </w:r>
          </w:p>
        </w:tc>
        <w:tc>
          <w:tcPr>
            <w:tcW w:w="0" w:type="auto"/>
            <w:shd w:val="clear" w:color="auto" w:fill="DDDDDD"/>
          </w:tcPr>
          <w:p w:rsidR="003A705F" w:rsidRPr="005F21AB" w:rsidRDefault="003A705F" w:rsidP="00FA7676">
            <w:pPr>
              <w:rPr>
                <w:sz w:val="16"/>
                <w:szCs w:val="16"/>
              </w:rPr>
            </w:pPr>
          </w:p>
        </w:tc>
        <w:tc>
          <w:tcPr>
            <w:tcW w:w="0" w:type="auto"/>
            <w:shd w:val="clear" w:color="auto" w:fill="DDDDDD"/>
          </w:tcPr>
          <w:p w:rsidR="003A705F" w:rsidRPr="005F21AB" w:rsidRDefault="003A705F" w:rsidP="00FA7676">
            <w:pPr>
              <w:rPr>
                <w:sz w:val="16"/>
                <w:szCs w:val="16"/>
              </w:rPr>
            </w:pPr>
          </w:p>
        </w:tc>
      </w:tr>
      <w:tr w:rsidR="003A705F" w:rsidRPr="005F21AB" w:rsidTr="003A705F">
        <w:tc>
          <w:tcPr>
            <w:tcW w:w="0" w:type="auto"/>
          </w:tcPr>
          <w:p w:rsidR="003A705F" w:rsidRPr="005F21AB" w:rsidRDefault="00CC6DA9" w:rsidP="00CC6DA9">
            <w:pPr>
              <w:autoSpaceDE w:val="0"/>
              <w:autoSpaceDN w:val="0"/>
              <w:adjustRightInd w:val="0"/>
              <w:jc w:val="center"/>
              <w:rPr>
                <w:sz w:val="16"/>
                <w:szCs w:val="16"/>
              </w:rPr>
            </w:pPr>
            <w:r w:rsidRPr="005F21AB">
              <w:rPr>
                <w:sz w:val="16"/>
                <w:szCs w:val="16"/>
              </w:rPr>
              <w:t>1-3</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1</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Guide ancien</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Indique la direction vers un point connu par le mage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CC6DA9" w:rsidP="00CC6DA9">
            <w:pPr>
              <w:autoSpaceDE w:val="0"/>
              <w:autoSpaceDN w:val="0"/>
              <w:adjustRightInd w:val="0"/>
              <w:jc w:val="center"/>
              <w:rPr>
                <w:sz w:val="16"/>
                <w:szCs w:val="16"/>
              </w:rPr>
            </w:pPr>
            <w:r w:rsidRPr="005F21AB">
              <w:rPr>
                <w:sz w:val="16"/>
                <w:szCs w:val="16"/>
              </w:rPr>
              <w:t>4-6</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2</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Chaleur divine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Brûle la victime par la chaleur du désert</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Des</w:t>
            </w:r>
          </w:p>
        </w:tc>
      </w:tr>
      <w:tr w:rsidR="003A705F" w:rsidRPr="005F21AB" w:rsidTr="003A705F">
        <w:tc>
          <w:tcPr>
            <w:tcW w:w="0" w:type="auto"/>
          </w:tcPr>
          <w:p w:rsidR="003A705F" w:rsidRPr="005F21AB" w:rsidRDefault="00CC6DA9" w:rsidP="00CC6DA9">
            <w:pPr>
              <w:autoSpaceDE w:val="0"/>
              <w:autoSpaceDN w:val="0"/>
              <w:adjustRightInd w:val="0"/>
              <w:jc w:val="center"/>
              <w:rPr>
                <w:sz w:val="16"/>
                <w:szCs w:val="16"/>
              </w:rPr>
            </w:pPr>
            <w:r w:rsidRPr="005F21AB">
              <w:rPr>
                <w:sz w:val="16"/>
                <w:szCs w:val="16"/>
              </w:rPr>
              <w:t>7-8</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3</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Sables anciens</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Assèche la victime en lui faisant perdre son énergie vitale</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Des</w:t>
            </w:r>
          </w:p>
        </w:tc>
      </w:tr>
      <w:tr w:rsidR="003A705F" w:rsidRPr="005F21AB" w:rsidTr="003A705F">
        <w:tc>
          <w:tcPr>
            <w:tcW w:w="0" w:type="auto"/>
          </w:tcPr>
          <w:p w:rsidR="003A705F" w:rsidRPr="005F21AB" w:rsidRDefault="00CC6DA9" w:rsidP="00CC6DA9">
            <w:pPr>
              <w:autoSpaceDE w:val="0"/>
              <w:autoSpaceDN w:val="0"/>
              <w:adjustRightInd w:val="0"/>
              <w:jc w:val="center"/>
              <w:rPr>
                <w:sz w:val="16"/>
                <w:szCs w:val="16"/>
              </w:rPr>
            </w:pPr>
            <w:r w:rsidRPr="005F21AB">
              <w:rPr>
                <w:sz w:val="16"/>
                <w:szCs w:val="16"/>
              </w:rPr>
              <w:t>9</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6</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Piège de sable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Crée une tornade de sable qui englouti la victime</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CC6DA9" w:rsidP="00CC6DA9">
            <w:pPr>
              <w:autoSpaceDE w:val="0"/>
              <w:autoSpaceDN w:val="0"/>
              <w:adjustRightInd w:val="0"/>
              <w:jc w:val="center"/>
              <w:rPr>
                <w:sz w:val="16"/>
                <w:szCs w:val="16"/>
              </w:rPr>
            </w:pPr>
            <w:r w:rsidRPr="005F21AB">
              <w:rPr>
                <w:sz w:val="16"/>
                <w:szCs w:val="16"/>
              </w:rPr>
              <w:t>10</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6</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Tempête des sables</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Soulève des vents de tempête qui frappent les victimes</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Des</w:t>
            </w:r>
          </w:p>
        </w:tc>
      </w:tr>
      <w:tr w:rsidR="003A705F" w:rsidRPr="005F21AB" w:rsidTr="003A705F">
        <w:tc>
          <w:tcPr>
            <w:tcW w:w="0" w:type="auto"/>
            <w:shd w:val="clear" w:color="auto" w:fill="DDDDDD"/>
          </w:tcPr>
          <w:p w:rsidR="003A705F" w:rsidRPr="005F21AB" w:rsidRDefault="003A705F" w:rsidP="00CC6DA9">
            <w:pPr>
              <w:autoSpaceDE w:val="0"/>
              <w:autoSpaceDN w:val="0"/>
              <w:adjustRightInd w:val="0"/>
              <w:jc w:val="center"/>
              <w:rPr>
                <w:sz w:val="16"/>
                <w:szCs w:val="16"/>
              </w:rPr>
            </w:pPr>
          </w:p>
        </w:tc>
        <w:tc>
          <w:tcPr>
            <w:tcW w:w="0" w:type="auto"/>
            <w:shd w:val="clear" w:color="auto" w:fill="DDDDDD"/>
          </w:tcPr>
          <w:p w:rsidR="003A705F" w:rsidRPr="005F21AB" w:rsidRDefault="00322596" w:rsidP="00FA7676">
            <w:pPr>
              <w:autoSpaceDE w:val="0"/>
              <w:autoSpaceDN w:val="0"/>
              <w:adjustRightInd w:val="0"/>
              <w:jc w:val="center"/>
              <w:rPr>
                <w:b/>
                <w:sz w:val="16"/>
                <w:szCs w:val="16"/>
              </w:rPr>
            </w:pPr>
            <w:r w:rsidRPr="005F21AB">
              <w:rPr>
                <w:b/>
                <w:sz w:val="16"/>
                <w:szCs w:val="16"/>
              </w:rPr>
              <w:t>4</w:t>
            </w:r>
          </w:p>
        </w:tc>
        <w:tc>
          <w:tcPr>
            <w:tcW w:w="0" w:type="auto"/>
            <w:shd w:val="clear" w:color="auto" w:fill="DDDDDD"/>
          </w:tcPr>
          <w:p w:rsidR="003A705F" w:rsidRPr="005F21AB" w:rsidRDefault="003A705F" w:rsidP="00FA7676">
            <w:pPr>
              <w:autoSpaceDE w:val="0"/>
              <w:autoSpaceDN w:val="0"/>
              <w:adjustRightInd w:val="0"/>
              <w:rPr>
                <w:b/>
                <w:sz w:val="16"/>
                <w:szCs w:val="16"/>
              </w:rPr>
            </w:pPr>
            <w:r w:rsidRPr="005F21AB">
              <w:rPr>
                <w:sz w:val="16"/>
                <w:szCs w:val="16"/>
              </w:rPr>
              <w:t>des</w:t>
            </w:r>
            <w:r w:rsidRPr="005F21AB">
              <w:rPr>
                <w:b/>
                <w:sz w:val="16"/>
                <w:szCs w:val="16"/>
              </w:rPr>
              <w:t xml:space="preserve"> Eaux</w:t>
            </w:r>
          </w:p>
        </w:tc>
        <w:tc>
          <w:tcPr>
            <w:tcW w:w="0" w:type="auto"/>
            <w:shd w:val="clear" w:color="auto" w:fill="DDDDDD"/>
          </w:tcPr>
          <w:p w:rsidR="003A705F" w:rsidRPr="005F21AB" w:rsidRDefault="003A705F" w:rsidP="00FA7676">
            <w:pPr>
              <w:rPr>
                <w:sz w:val="16"/>
                <w:szCs w:val="16"/>
              </w:rPr>
            </w:pPr>
          </w:p>
        </w:tc>
        <w:tc>
          <w:tcPr>
            <w:tcW w:w="0" w:type="auto"/>
            <w:shd w:val="clear" w:color="auto" w:fill="DDDDDD"/>
          </w:tcPr>
          <w:p w:rsidR="003A705F" w:rsidRPr="005F21AB" w:rsidRDefault="003A705F" w:rsidP="00FA7676">
            <w:pPr>
              <w:rPr>
                <w:sz w:val="16"/>
                <w:szCs w:val="16"/>
              </w:rPr>
            </w:pPr>
          </w:p>
        </w:tc>
      </w:tr>
      <w:tr w:rsidR="003A705F" w:rsidRPr="005F21AB" w:rsidTr="003A705F">
        <w:tc>
          <w:tcPr>
            <w:tcW w:w="0" w:type="auto"/>
          </w:tcPr>
          <w:p w:rsidR="003A705F" w:rsidRPr="005F21AB" w:rsidRDefault="00CC6DA9" w:rsidP="00CC6DA9">
            <w:pPr>
              <w:autoSpaceDE w:val="0"/>
              <w:autoSpaceDN w:val="0"/>
              <w:adjustRightInd w:val="0"/>
              <w:jc w:val="center"/>
              <w:rPr>
                <w:sz w:val="16"/>
                <w:szCs w:val="16"/>
              </w:rPr>
            </w:pPr>
            <w:r w:rsidRPr="005F21AB">
              <w:rPr>
                <w:sz w:val="16"/>
                <w:szCs w:val="16"/>
              </w:rPr>
              <w:t>1-4</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1</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Souffle du poisson</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Permet de respirer sous l’eau comme les poissons</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Alt</w:t>
            </w:r>
          </w:p>
        </w:tc>
      </w:tr>
      <w:tr w:rsidR="003A705F" w:rsidRPr="005F21AB" w:rsidTr="003A705F">
        <w:tc>
          <w:tcPr>
            <w:tcW w:w="0" w:type="auto"/>
          </w:tcPr>
          <w:p w:rsidR="003A705F" w:rsidRPr="005F21AB" w:rsidRDefault="00CC6DA9" w:rsidP="00CC6DA9">
            <w:pPr>
              <w:autoSpaceDE w:val="0"/>
              <w:autoSpaceDN w:val="0"/>
              <w:adjustRightInd w:val="0"/>
              <w:jc w:val="center"/>
              <w:rPr>
                <w:sz w:val="16"/>
                <w:szCs w:val="16"/>
              </w:rPr>
            </w:pPr>
            <w:r w:rsidRPr="005F21AB">
              <w:rPr>
                <w:sz w:val="16"/>
                <w:szCs w:val="16"/>
              </w:rPr>
              <w:t>5-7</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1</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Marche de l’oiseau</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Permet de marcher sur l’eau</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Alt</w:t>
            </w:r>
          </w:p>
        </w:tc>
      </w:tr>
      <w:tr w:rsidR="003A705F" w:rsidRPr="005F21AB" w:rsidTr="003A705F">
        <w:tc>
          <w:tcPr>
            <w:tcW w:w="0" w:type="auto"/>
          </w:tcPr>
          <w:p w:rsidR="003A705F" w:rsidRPr="005F21AB" w:rsidRDefault="00CC6DA9" w:rsidP="00CC6DA9">
            <w:pPr>
              <w:autoSpaceDE w:val="0"/>
              <w:autoSpaceDN w:val="0"/>
              <w:adjustRightInd w:val="0"/>
              <w:jc w:val="center"/>
              <w:rPr>
                <w:sz w:val="16"/>
                <w:szCs w:val="16"/>
              </w:rPr>
            </w:pPr>
            <w:r w:rsidRPr="005F21AB">
              <w:rPr>
                <w:sz w:val="16"/>
                <w:szCs w:val="16"/>
              </w:rPr>
              <w:t>8-9</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 xml:space="preserve"> 2</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Courant divin</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Crée un courant porteur dans la direction souhaitée</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CC6DA9" w:rsidP="00CC6DA9">
            <w:pPr>
              <w:autoSpaceDE w:val="0"/>
              <w:autoSpaceDN w:val="0"/>
              <w:adjustRightInd w:val="0"/>
              <w:jc w:val="center"/>
              <w:rPr>
                <w:sz w:val="16"/>
                <w:szCs w:val="16"/>
              </w:rPr>
            </w:pPr>
            <w:r w:rsidRPr="005F21AB">
              <w:rPr>
                <w:sz w:val="16"/>
                <w:szCs w:val="16"/>
              </w:rPr>
              <w:t>10</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5</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Marée ancienne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Provoque une inondation contrôlable</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Inv</w:t>
            </w:r>
          </w:p>
        </w:tc>
      </w:tr>
      <w:tr w:rsidR="003A705F" w:rsidRPr="005F21AB" w:rsidTr="003A705F">
        <w:tc>
          <w:tcPr>
            <w:tcW w:w="0" w:type="auto"/>
            <w:shd w:val="clear" w:color="auto" w:fill="DDDDDD"/>
          </w:tcPr>
          <w:p w:rsidR="003A705F" w:rsidRPr="005F21AB" w:rsidRDefault="003A705F" w:rsidP="00CC6DA9">
            <w:pPr>
              <w:autoSpaceDE w:val="0"/>
              <w:autoSpaceDN w:val="0"/>
              <w:adjustRightInd w:val="0"/>
              <w:jc w:val="center"/>
              <w:rPr>
                <w:sz w:val="16"/>
                <w:szCs w:val="16"/>
              </w:rPr>
            </w:pPr>
          </w:p>
        </w:tc>
        <w:tc>
          <w:tcPr>
            <w:tcW w:w="0" w:type="auto"/>
            <w:shd w:val="clear" w:color="auto" w:fill="DDDDDD"/>
          </w:tcPr>
          <w:p w:rsidR="003A705F" w:rsidRPr="005F21AB" w:rsidRDefault="00322596" w:rsidP="00FA7676">
            <w:pPr>
              <w:autoSpaceDE w:val="0"/>
              <w:autoSpaceDN w:val="0"/>
              <w:adjustRightInd w:val="0"/>
              <w:jc w:val="center"/>
              <w:rPr>
                <w:b/>
                <w:sz w:val="16"/>
                <w:szCs w:val="16"/>
              </w:rPr>
            </w:pPr>
            <w:r w:rsidRPr="005F21AB">
              <w:rPr>
                <w:b/>
                <w:sz w:val="16"/>
                <w:szCs w:val="16"/>
              </w:rPr>
              <w:t>5</w:t>
            </w:r>
          </w:p>
        </w:tc>
        <w:tc>
          <w:tcPr>
            <w:tcW w:w="0" w:type="auto"/>
            <w:shd w:val="clear" w:color="auto" w:fill="DDDDDD"/>
          </w:tcPr>
          <w:p w:rsidR="003A705F" w:rsidRPr="005F21AB" w:rsidRDefault="003A705F" w:rsidP="00FA7676">
            <w:pPr>
              <w:autoSpaceDE w:val="0"/>
              <w:autoSpaceDN w:val="0"/>
              <w:adjustRightInd w:val="0"/>
              <w:rPr>
                <w:b/>
                <w:sz w:val="16"/>
                <w:szCs w:val="16"/>
              </w:rPr>
            </w:pPr>
            <w:r w:rsidRPr="005F21AB">
              <w:rPr>
                <w:sz w:val="16"/>
                <w:szCs w:val="16"/>
              </w:rPr>
              <w:t>d’</w:t>
            </w:r>
            <w:r w:rsidR="00195C79" w:rsidRPr="005F21AB">
              <w:rPr>
                <w:b/>
                <w:sz w:val="16"/>
                <w:szCs w:val="16"/>
              </w:rPr>
              <w:t>El’Dor</w:t>
            </w:r>
          </w:p>
        </w:tc>
        <w:tc>
          <w:tcPr>
            <w:tcW w:w="0" w:type="auto"/>
            <w:shd w:val="clear" w:color="auto" w:fill="DDDDDD"/>
          </w:tcPr>
          <w:p w:rsidR="003A705F" w:rsidRPr="005F21AB" w:rsidRDefault="003A705F" w:rsidP="00FA7676">
            <w:pPr>
              <w:rPr>
                <w:sz w:val="16"/>
                <w:szCs w:val="16"/>
              </w:rPr>
            </w:pPr>
          </w:p>
        </w:tc>
        <w:tc>
          <w:tcPr>
            <w:tcW w:w="0" w:type="auto"/>
            <w:shd w:val="clear" w:color="auto" w:fill="DDDDDD"/>
          </w:tcPr>
          <w:p w:rsidR="003A705F" w:rsidRPr="005F21AB" w:rsidRDefault="003A705F" w:rsidP="00FA7676">
            <w:pPr>
              <w:rPr>
                <w:sz w:val="16"/>
                <w:szCs w:val="16"/>
              </w:rPr>
            </w:pP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1-4</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3</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Doigts de feu</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Brûle la cible avec des flammes sortant des doigts</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Des</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5-7</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3</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Douleur divine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Soumet la victime à de terribles douleurs</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Des</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8-9</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4</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Résistance de lave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Crée un bouclier protégeant du feu</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10</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13</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Appel d’El’Dor</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 xml:space="preserve">Permet d’invoquer plus facilement des démons </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Inv</w:t>
            </w:r>
          </w:p>
        </w:tc>
      </w:tr>
      <w:tr w:rsidR="003A705F" w:rsidRPr="005F21AB" w:rsidTr="003A705F">
        <w:tc>
          <w:tcPr>
            <w:tcW w:w="0" w:type="auto"/>
            <w:shd w:val="clear" w:color="auto" w:fill="DDDDDD"/>
          </w:tcPr>
          <w:p w:rsidR="003A705F" w:rsidRPr="005F21AB" w:rsidRDefault="003A705F" w:rsidP="00CC6DA9">
            <w:pPr>
              <w:autoSpaceDE w:val="0"/>
              <w:autoSpaceDN w:val="0"/>
              <w:adjustRightInd w:val="0"/>
              <w:jc w:val="center"/>
              <w:rPr>
                <w:sz w:val="16"/>
                <w:szCs w:val="16"/>
              </w:rPr>
            </w:pPr>
          </w:p>
        </w:tc>
        <w:tc>
          <w:tcPr>
            <w:tcW w:w="0" w:type="auto"/>
            <w:shd w:val="clear" w:color="auto" w:fill="DDDDDD"/>
          </w:tcPr>
          <w:p w:rsidR="003A705F" w:rsidRPr="005F21AB" w:rsidRDefault="00322596" w:rsidP="00FA7676">
            <w:pPr>
              <w:autoSpaceDE w:val="0"/>
              <w:autoSpaceDN w:val="0"/>
              <w:adjustRightInd w:val="0"/>
              <w:jc w:val="center"/>
              <w:rPr>
                <w:b/>
                <w:sz w:val="16"/>
                <w:szCs w:val="16"/>
              </w:rPr>
            </w:pPr>
            <w:r w:rsidRPr="005F21AB">
              <w:rPr>
                <w:b/>
                <w:sz w:val="16"/>
                <w:szCs w:val="16"/>
              </w:rPr>
              <w:t>7</w:t>
            </w:r>
          </w:p>
        </w:tc>
        <w:tc>
          <w:tcPr>
            <w:tcW w:w="0" w:type="auto"/>
            <w:shd w:val="clear" w:color="auto" w:fill="DDDDDD"/>
          </w:tcPr>
          <w:p w:rsidR="003A705F" w:rsidRPr="005F21AB" w:rsidRDefault="003A705F" w:rsidP="00FA7676">
            <w:pPr>
              <w:autoSpaceDE w:val="0"/>
              <w:autoSpaceDN w:val="0"/>
              <w:adjustRightInd w:val="0"/>
              <w:rPr>
                <w:b/>
                <w:sz w:val="16"/>
                <w:szCs w:val="16"/>
              </w:rPr>
            </w:pPr>
            <w:r w:rsidRPr="005F21AB">
              <w:rPr>
                <w:sz w:val="16"/>
                <w:szCs w:val="16"/>
              </w:rPr>
              <w:t>des</w:t>
            </w:r>
            <w:r w:rsidR="006C7231">
              <w:rPr>
                <w:b/>
                <w:sz w:val="16"/>
                <w:szCs w:val="16"/>
              </w:rPr>
              <w:t xml:space="preserve"> É</w:t>
            </w:r>
            <w:r w:rsidRPr="005F21AB">
              <w:rPr>
                <w:b/>
                <w:sz w:val="16"/>
                <w:szCs w:val="16"/>
              </w:rPr>
              <w:t>léments</w:t>
            </w:r>
            <w:r w:rsidR="00F67509" w:rsidRPr="005F21AB">
              <w:rPr>
                <w:b/>
                <w:sz w:val="16"/>
                <w:szCs w:val="16"/>
                <w:vertAlign w:val="superscript"/>
              </w:rPr>
              <w:t>1</w:t>
            </w:r>
          </w:p>
        </w:tc>
        <w:tc>
          <w:tcPr>
            <w:tcW w:w="0" w:type="auto"/>
            <w:shd w:val="clear" w:color="auto" w:fill="DDDDDD"/>
          </w:tcPr>
          <w:p w:rsidR="003A705F" w:rsidRPr="00AD1042" w:rsidRDefault="006C7231" w:rsidP="001168F4">
            <w:pPr>
              <w:pStyle w:val="Paragraphedeliste"/>
              <w:numPr>
                <w:ilvl w:val="0"/>
                <w:numId w:val="428"/>
              </w:numPr>
              <w:rPr>
                <w:b/>
                <w:i/>
                <w:sz w:val="16"/>
                <w:szCs w:val="16"/>
              </w:rPr>
            </w:pPr>
            <w:r w:rsidRPr="00AD1042">
              <w:rPr>
                <w:b/>
                <w:i/>
                <w:sz w:val="16"/>
                <w:szCs w:val="16"/>
              </w:rPr>
              <w:t>Un sort par tranche complète de 4 NEM</w:t>
            </w:r>
            <w:r w:rsidR="00AD1042" w:rsidRPr="00AD1042">
              <w:rPr>
                <w:b/>
                <w:i/>
                <w:sz w:val="16"/>
                <w:szCs w:val="16"/>
              </w:rPr>
              <w:t> !</w:t>
            </w:r>
          </w:p>
        </w:tc>
        <w:tc>
          <w:tcPr>
            <w:tcW w:w="0" w:type="auto"/>
            <w:shd w:val="clear" w:color="auto" w:fill="DDDDDD"/>
          </w:tcPr>
          <w:p w:rsidR="003A705F" w:rsidRPr="005F21AB" w:rsidRDefault="003A705F" w:rsidP="00FA7676">
            <w:pPr>
              <w:rPr>
                <w:sz w:val="16"/>
                <w:szCs w:val="16"/>
              </w:rPr>
            </w:pP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1-3</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6</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Maîtres de la Terre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Noue un pacte d’alliance avec un élémentaire de terre</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4-5</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7</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Maîtres des Airs</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Noue un pacte d’alliance avec un élémentaire de l’air</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6-7</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8</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Maîtres du Feu</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Noue un pacte d’alliance avec un élémentaire de feu</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8-10</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8</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Maîtres des Eaux</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Noue un pacte d’alliance avec un élémentaire de l’eau</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Inv</w:t>
            </w:r>
          </w:p>
        </w:tc>
      </w:tr>
      <w:tr w:rsidR="003A705F" w:rsidRPr="005F21AB" w:rsidTr="003A705F">
        <w:tc>
          <w:tcPr>
            <w:tcW w:w="0" w:type="auto"/>
            <w:shd w:val="clear" w:color="auto" w:fill="DDDDDD"/>
          </w:tcPr>
          <w:p w:rsidR="003A705F" w:rsidRPr="005F21AB" w:rsidRDefault="003A705F" w:rsidP="00CC6DA9">
            <w:pPr>
              <w:autoSpaceDE w:val="0"/>
              <w:autoSpaceDN w:val="0"/>
              <w:adjustRightInd w:val="0"/>
              <w:jc w:val="center"/>
              <w:rPr>
                <w:sz w:val="16"/>
                <w:szCs w:val="16"/>
              </w:rPr>
            </w:pPr>
          </w:p>
        </w:tc>
        <w:tc>
          <w:tcPr>
            <w:tcW w:w="0" w:type="auto"/>
            <w:shd w:val="clear" w:color="auto" w:fill="DDDDDD"/>
          </w:tcPr>
          <w:p w:rsidR="003A705F" w:rsidRPr="005F21AB" w:rsidRDefault="00322596" w:rsidP="00FA7676">
            <w:pPr>
              <w:autoSpaceDE w:val="0"/>
              <w:autoSpaceDN w:val="0"/>
              <w:adjustRightInd w:val="0"/>
              <w:jc w:val="center"/>
              <w:rPr>
                <w:b/>
                <w:sz w:val="16"/>
                <w:szCs w:val="16"/>
              </w:rPr>
            </w:pPr>
            <w:r w:rsidRPr="005F21AB">
              <w:rPr>
                <w:b/>
                <w:sz w:val="16"/>
                <w:szCs w:val="16"/>
              </w:rPr>
              <w:t>4</w:t>
            </w:r>
          </w:p>
        </w:tc>
        <w:tc>
          <w:tcPr>
            <w:tcW w:w="0" w:type="auto"/>
            <w:shd w:val="clear" w:color="auto" w:fill="DDDDDD"/>
          </w:tcPr>
          <w:p w:rsidR="003A705F" w:rsidRPr="005F21AB" w:rsidRDefault="003A705F" w:rsidP="00FA7676">
            <w:pPr>
              <w:autoSpaceDE w:val="0"/>
              <w:autoSpaceDN w:val="0"/>
              <w:adjustRightInd w:val="0"/>
              <w:rPr>
                <w:b/>
                <w:sz w:val="16"/>
                <w:szCs w:val="16"/>
              </w:rPr>
            </w:pPr>
            <w:r w:rsidRPr="005F21AB">
              <w:rPr>
                <w:sz w:val="16"/>
                <w:szCs w:val="16"/>
              </w:rPr>
              <w:t>de l’</w:t>
            </w:r>
            <w:r w:rsidRPr="005F21AB">
              <w:rPr>
                <w:b/>
                <w:sz w:val="16"/>
                <w:szCs w:val="16"/>
              </w:rPr>
              <w:t>Esprit</w:t>
            </w:r>
          </w:p>
        </w:tc>
        <w:tc>
          <w:tcPr>
            <w:tcW w:w="0" w:type="auto"/>
            <w:shd w:val="clear" w:color="auto" w:fill="DDDDDD"/>
          </w:tcPr>
          <w:p w:rsidR="003A705F" w:rsidRPr="005F21AB" w:rsidRDefault="003A705F" w:rsidP="00FA7676">
            <w:pPr>
              <w:rPr>
                <w:sz w:val="16"/>
                <w:szCs w:val="16"/>
              </w:rPr>
            </w:pPr>
          </w:p>
        </w:tc>
        <w:tc>
          <w:tcPr>
            <w:tcW w:w="0" w:type="auto"/>
            <w:shd w:val="clear" w:color="auto" w:fill="DDDDDD"/>
          </w:tcPr>
          <w:p w:rsidR="003A705F" w:rsidRPr="005F21AB" w:rsidRDefault="003A705F" w:rsidP="00FA7676">
            <w:pPr>
              <w:rPr>
                <w:sz w:val="16"/>
                <w:szCs w:val="16"/>
              </w:rPr>
            </w:pP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1-3</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1</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Chasseur d’âme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Tro</w:t>
            </w:r>
            <w:r w:rsidR="00084FF5" w:rsidRPr="005F21AB">
              <w:rPr>
                <w:sz w:val="16"/>
                <w:szCs w:val="16"/>
              </w:rPr>
              <w:t xml:space="preserve">uve les âmes et </w:t>
            </w:r>
            <w:r w:rsidR="00195C79" w:rsidRPr="005F21AB">
              <w:rPr>
                <w:sz w:val="16"/>
                <w:szCs w:val="16"/>
              </w:rPr>
              <w:t>leur puissance</w:t>
            </w:r>
            <w:r w:rsidRPr="005F21AB">
              <w:rPr>
                <w:sz w:val="16"/>
                <w:szCs w:val="16"/>
              </w:rPr>
              <w:t xml:space="preserve"> dans un rayon</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4-5</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3</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Message spirituel</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 xml:space="preserve">Permet d’envoyer des pensées à une âme </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6-7</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3</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Bouclier des âmes</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Cache l’esprit du mage à toute forme de détection</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Alt</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8</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3</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Contrôle des âmes</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Fascine la victime et la rend esclave de la volonté du mage</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Alt</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9</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4</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Mort des âmes</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Détruit l’énergie vitale de la victime</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Des</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10</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5</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Ordre spirituel</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Force la victime à accomplir des actions déterminées</w:t>
            </w:r>
          </w:p>
        </w:tc>
        <w:tc>
          <w:tcPr>
            <w:tcW w:w="0" w:type="auto"/>
          </w:tcPr>
          <w:p w:rsidR="003A705F" w:rsidRPr="005F21AB" w:rsidRDefault="00CC6DA9" w:rsidP="00FA7676">
            <w:pPr>
              <w:autoSpaceDE w:val="0"/>
              <w:autoSpaceDN w:val="0"/>
              <w:adjustRightInd w:val="0"/>
              <w:rPr>
                <w:sz w:val="16"/>
                <w:szCs w:val="16"/>
              </w:rPr>
            </w:pPr>
            <w:r w:rsidRPr="005F21AB">
              <w:rPr>
                <w:sz w:val="16"/>
                <w:szCs w:val="16"/>
              </w:rPr>
              <w:t>Alt</w:t>
            </w:r>
          </w:p>
        </w:tc>
      </w:tr>
      <w:tr w:rsidR="003A705F" w:rsidRPr="005F21AB" w:rsidTr="003A705F">
        <w:tc>
          <w:tcPr>
            <w:tcW w:w="0" w:type="auto"/>
            <w:shd w:val="clear" w:color="auto" w:fill="DDDDDD"/>
          </w:tcPr>
          <w:p w:rsidR="003A705F" w:rsidRPr="005F21AB" w:rsidRDefault="003A705F" w:rsidP="00CC6DA9">
            <w:pPr>
              <w:autoSpaceDE w:val="0"/>
              <w:autoSpaceDN w:val="0"/>
              <w:adjustRightInd w:val="0"/>
              <w:jc w:val="center"/>
              <w:rPr>
                <w:sz w:val="16"/>
                <w:szCs w:val="16"/>
              </w:rPr>
            </w:pPr>
          </w:p>
        </w:tc>
        <w:tc>
          <w:tcPr>
            <w:tcW w:w="0" w:type="auto"/>
            <w:shd w:val="clear" w:color="auto" w:fill="DDDDDD"/>
          </w:tcPr>
          <w:p w:rsidR="003A705F" w:rsidRPr="005F21AB" w:rsidRDefault="00322596" w:rsidP="00FA7676">
            <w:pPr>
              <w:autoSpaceDE w:val="0"/>
              <w:autoSpaceDN w:val="0"/>
              <w:adjustRightInd w:val="0"/>
              <w:jc w:val="center"/>
              <w:rPr>
                <w:b/>
                <w:sz w:val="16"/>
                <w:szCs w:val="16"/>
              </w:rPr>
            </w:pPr>
            <w:r w:rsidRPr="005F21AB">
              <w:rPr>
                <w:b/>
                <w:sz w:val="16"/>
                <w:szCs w:val="16"/>
              </w:rPr>
              <w:t>9</w:t>
            </w:r>
          </w:p>
        </w:tc>
        <w:tc>
          <w:tcPr>
            <w:tcW w:w="0" w:type="auto"/>
            <w:shd w:val="clear" w:color="auto" w:fill="DDDDDD"/>
          </w:tcPr>
          <w:p w:rsidR="003A705F" w:rsidRPr="005F21AB" w:rsidRDefault="006C7231" w:rsidP="00FA7676">
            <w:pPr>
              <w:autoSpaceDE w:val="0"/>
              <w:autoSpaceDN w:val="0"/>
              <w:adjustRightInd w:val="0"/>
              <w:rPr>
                <w:b/>
                <w:sz w:val="16"/>
                <w:szCs w:val="16"/>
              </w:rPr>
            </w:pPr>
            <w:r>
              <w:rPr>
                <w:b/>
                <w:sz w:val="16"/>
                <w:szCs w:val="16"/>
              </w:rPr>
              <w:t>É</w:t>
            </w:r>
            <w:r w:rsidR="003A705F" w:rsidRPr="005F21AB">
              <w:rPr>
                <w:b/>
                <w:sz w:val="16"/>
                <w:szCs w:val="16"/>
              </w:rPr>
              <w:t>ternels</w:t>
            </w:r>
            <w:r>
              <w:rPr>
                <w:b/>
                <w:sz w:val="16"/>
                <w:szCs w:val="16"/>
              </w:rPr>
              <w:t xml:space="preserve"> </w:t>
            </w:r>
          </w:p>
        </w:tc>
        <w:tc>
          <w:tcPr>
            <w:tcW w:w="0" w:type="auto"/>
            <w:shd w:val="clear" w:color="auto" w:fill="DDDDDD"/>
          </w:tcPr>
          <w:p w:rsidR="003A705F" w:rsidRPr="005F21AB" w:rsidRDefault="003A705F" w:rsidP="00FA7676">
            <w:pPr>
              <w:autoSpaceDE w:val="0"/>
              <w:autoSpaceDN w:val="0"/>
              <w:adjustRightInd w:val="0"/>
              <w:rPr>
                <w:sz w:val="16"/>
                <w:szCs w:val="16"/>
              </w:rPr>
            </w:pPr>
          </w:p>
        </w:tc>
        <w:tc>
          <w:tcPr>
            <w:tcW w:w="0" w:type="auto"/>
            <w:shd w:val="clear" w:color="auto" w:fill="DDDDDD"/>
          </w:tcPr>
          <w:p w:rsidR="003A705F" w:rsidRPr="005F21AB" w:rsidRDefault="003A705F" w:rsidP="00FA7676">
            <w:pPr>
              <w:autoSpaceDE w:val="0"/>
              <w:autoSpaceDN w:val="0"/>
              <w:adjustRightInd w:val="0"/>
              <w:rPr>
                <w:sz w:val="16"/>
                <w:szCs w:val="16"/>
              </w:rPr>
            </w:pPr>
          </w:p>
        </w:tc>
      </w:tr>
      <w:tr w:rsidR="003A705F" w:rsidRPr="005F21AB" w:rsidTr="003A705F">
        <w:tc>
          <w:tcPr>
            <w:tcW w:w="0" w:type="auto"/>
            <w:shd w:val="clear" w:color="auto" w:fill="auto"/>
          </w:tcPr>
          <w:p w:rsidR="003A705F" w:rsidRPr="005F21AB" w:rsidRDefault="00F67509" w:rsidP="00CC6DA9">
            <w:pPr>
              <w:autoSpaceDE w:val="0"/>
              <w:autoSpaceDN w:val="0"/>
              <w:adjustRightInd w:val="0"/>
              <w:jc w:val="center"/>
              <w:rPr>
                <w:sz w:val="16"/>
                <w:szCs w:val="16"/>
              </w:rPr>
            </w:pPr>
            <w:r w:rsidRPr="005F21AB">
              <w:rPr>
                <w:sz w:val="16"/>
                <w:szCs w:val="16"/>
              </w:rPr>
              <w:t>1-2</w:t>
            </w:r>
          </w:p>
        </w:tc>
        <w:tc>
          <w:tcPr>
            <w:tcW w:w="0" w:type="auto"/>
            <w:shd w:val="clear" w:color="auto" w:fill="auto"/>
          </w:tcPr>
          <w:p w:rsidR="003A705F" w:rsidRPr="005F21AB" w:rsidRDefault="003A705F" w:rsidP="00FA7676">
            <w:pPr>
              <w:autoSpaceDE w:val="0"/>
              <w:autoSpaceDN w:val="0"/>
              <w:adjustRightInd w:val="0"/>
              <w:jc w:val="center"/>
              <w:rPr>
                <w:sz w:val="16"/>
                <w:szCs w:val="16"/>
              </w:rPr>
            </w:pPr>
            <w:r w:rsidRPr="005F21AB">
              <w:rPr>
                <w:sz w:val="16"/>
                <w:szCs w:val="16"/>
              </w:rPr>
              <w:t>5</w:t>
            </w:r>
          </w:p>
        </w:tc>
        <w:tc>
          <w:tcPr>
            <w:tcW w:w="0" w:type="auto"/>
            <w:shd w:val="clear" w:color="auto" w:fill="auto"/>
          </w:tcPr>
          <w:p w:rsidR="003A705F" w:rsidRPr="005F21AB" w:rsidRDefault="003A705F" w:rsidP="00FA7676">
            <w:pPr>
              <w:autoSpaceDE w:val="0"/>
              <w:autoSpaceDN w:val="0"/>
              <w:adjustRightInd w:val="0"/>
              <w:rPr>
                <w:sz w:val="16"/>
                <w:szCs w:val="16"/>
              </w:rPr>
            </w:pPr>
            <w:r w:rsidRPr="005F21AB">
              <w:rPr>
                <w:sz w:val="16"/>
                <w:szCs w:val="16"/>
              </w:rPr>
              <w:t>Pouvoir divin</w:t>
            </w:r>
          </w:p>
        </w:tc>
        <w:tc>
          <w:tcPr>
            <w:tcW w:w="0" w:type="auto"/>
            <w:shd w:val="clear" w:color="auto" w:fill="auto"/>
          </w:tcPr>
          <w:p w:rsidR="003A705F" w:rsidRPr="005F21AB" w:rsidRDefault="003A705F" w:rsidP="00FA7676">
            <w:pPr>
              <w:autoSpaceDE w:val="0"/>
              <w:autoSpaceDN w:val="0"/>
              <w:adjustRightInd w:val="0"/>
              <w:rPr>
                <w:sz w:val="16"/>
                <w:szCs w:val="16"/>
              </w:rPr>
            </w:pPr>
            <w:r w:rsidRPr="005F21AB">
              <w:rPr>
                <w:sz w:val="16"/>
                <w:szCs w:val="16"/>
              </w:rPr>
              <w:t>Trouve la puissance magique d’un produit naturel</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Alt</w:t>
            </w:r>
          </w:p>
        </w:tc>
      </w:tr>
      <w:tr w:rsidR="003A705F" w:rsidRPr="005F21AB" w:rsidTr="003A705F">
        <w:tc>
          <w:tcPr>
            <w:tcW w:w="0" w:type="auto"/>
            <w:shd w:val="clear" w:color="auto" w:fill="auto"/>
          </w:tcPr>
          <w:p w:rsidR="003A705F" w:rsidRPr="005F21AB" w:rsidRDefault="00F67509" w:rsidP="00CC6DA9">
            <w:pPr>
              <w:autoSpaceDE w:val="0"/>
              <w:autoSpaceDN w:val="0"/>
              <w:adjustRightInd w:val="0"/>
              <w:jc w:val="center"/>
              <w:rPr>
                <w:sz w:val="16"/>
                <w:szCs w:val="16"/>
              </w:rPr>
            </w:pPr>
            <w:r w:rsidRPr="005F21AB">
              <w:rPr>
                <w:sz w:val="16"/>
                <w:szCs w:val="16"/>
              </w:rPr>
              <w:t>3-4</w:t>
            </w:r>
          </w:p>
        </w:tc>
        <w:tc>
          <w:tcPr>
            <w:tcW w:w="0" w:type="auto"/>
            <w:shd w:val="clear" w:color="auto" w:fill="auto"/>
          </w:tcPr>
          <w:p w:rsidR="003A705F" w:rsidRPr="005F21AB" w:rsidRDefault="003A705F" w:rsidP="00FA7676">
            <w:pPr>
              <w:autoSpaceDE w:val="0"/>
              <w:autoSpaceDN w:val="0"/>
              <w:adjustRightInd w:val="0"/>
              <w:jc w:val="center"/>
              <w:rPr>
                <w:sz w:val="16"/>
                <w:szCs w:val="16"/>
              </w:rPr>
            </w:pPr>
            <w:r w:rsidRPr="005F21AB">
              <w:rPr>
                <w:sz w:val="16"/>
                <w:szCs w:val="16"/>
              </w:rPr>
              <w:t>6</w:t>
            </w:r>
          </w:p>
        </w:tc>
        <w:tc>
          <w:tcPr>
            <w:tcW w:w="0" w:type="auto"/>
            <w:shd w:val="clear" w:color="auto" w:fill="auto"/>
          </w:tcPr>
          <w:p w:rsidR="003A705F" w:rsidRPr="005F21AB" w:rsidRDefault="003A705F" w:rsidP="00FA7676">
            <w:pPr>
              <w:autoSpaceDE w:val="0"/>
              <w:autoSpaceDN w:val="0"/>
              <w:adjustRightInd w:val="0"/>
              <w:rPr>
                <w:sz w:val="16"/>
                <w:szCs w:val="16"/>
              </w:rPr>
            </w:pPr>
            <w:r w:rsidRPr="005F21AB">
              <w:rPr>
                <w:sz w:val="16"/>
                <w:szCs w:val="16"/>
              </w:rPr>
              <w:t>Enchantement</w:t>
            </w:r>
          </w:p>
        </w:tc>
        <w:tc>
          <w:tcPr>
            <w:tcW w:w="0" w:type="auto"/>
            <w:shd w:val="clear" w:color="auto" w:fill="auto"/>
          </w:tcPr>
          <w:p w:rsidR="003A705F" w:rsidRPr="005F21AB" w:rsidRDefault="003A705F" w:rsidP="00FA7676">
            <w:pPr>
              <w:autoSpaceDE w:val="0"/>
              <w:autoSpaceDN w:val="0"/>
              <w:adjustRightInd w:val="0"/>
              <w:rPr>
                <w:sz w:val="16"/>
                <w:szCs w:val="16"/>
              </w:rPr>
            </w:pPr>
            <w:r w:rsidRPr="005F21AB">
              <w:rPr>
                <w:sz w:val="16"/>
                <w:szCs w:val="16"/>
              </w:rPr>
              <w:t>Enchante une création du mage pour lui donner des pouvoirs</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Alt</w:t>
            </w:r>
          </w:p>
        </w:tc>
      </w:tr>
      <w:tr w:rsidR="003A705F" w:rsidRPr="005F21AB" w:rsidTr="003A705F">
        <w:tc>
          <w:tcPr>
            <w:tcW w:w="0" w:type="auto"/>
            <w:shd w:val="clear" w:color="auto" w:fill="auto"/>
          </w:tcPr>
          <w:p w:rsidR="003A705F" w:rsidRPr="005F21AB" w:rsidRDefault="00F67509" w:rsidP="00CC6DA9">
            <w:pPr>
              <w:autoSpaceDE w:val="0"/>
              <w:autoSpaceDN w:val="0"/>
              <w:adjustRightInd w:val="0"/>
              <w:jc w:val="center"/>
              <w:rPr>
                <w:sz w:val="16"/>
                <w:szCs w:val="16"/>
              </w:rPr>
            </w:pPr>
            <w:r w:rsidRPr="005F21AB">
              <w:rPr>
                <w:sz w:val="16"/>
                <w:szCs w:val="16"/>
              </w:rPr>
              <w:t>5-6</w:t>
            </w:r>
          </w:p>
        </w:tc>
        <w:tc>
          <w:tcPr>
            <w:tcW w:w="0" w:type="auto"/>
            <w:shd w:val="clear" w:color="auto" w:fill="auto"/>
          </w:tcPr>
          <w:p w:rsidR="003A705F" w:rsidRPr="005F21AB" w:rsidRDefault="003A705F" w:rsidP="00FA7676">
            <w:pPr>
              <w:autoSpaceDE w:val="0"/>
              <w:autoSpaceDN w:val="0"/>
              <w:adjustRightInd w:val="0"/>
              <w:jc w:val="center"/>
              <w:rPr>
                <w:sz w:val="16"/>
                <w:szCs w:val="16"/>
              </w:rPr>
            </w:pPr>
            <w:r w:rsidRPr="005F21AB">
              <w:rPr>
                <w:sz w:val="16"/>
                <w:szCs w:val="16"/>
              </w:rPr>
              <w:t>8</w:t>
            </w:r>
          </w:p>
        </w:tc>
        <w:tc>
          <w:tcPr>
            <w:tcW w:w="0" w:type="auto"/>
            <w:shd w:val="clear" w:color="auto" w:fill="auto"/>
          </w:tcPr>
          <w:p w:rsidR="003A705F" w:rsidRPr="005F21AB" w:rsidRDefault="003A705F" w:rsidP="00FA7676">
            <w:pPr>
              <w:autoSpaceDE w:val="0"/>
              <w:autoSpaceDN w:val="0"/>
              <w:adjustRightInd w:val="0"/>
              <w:rPr>
                <w:sz w:val="16"/>
                <w:szCs w:val="16"/>
              </w:rPr>
            </w:pPr>
            <w:r w:rsidRPr="005F21AB">
              <w:rPr>
                <w:sz w:val="16"/>
                <w:szCs w:val="16"/>
              </w:rPr>
              <w:t>Malédiction</w:t>
            </w:r>
          </w:p>
        </w:tc>
        <w:tc>
          <w:tcPr>
            <w:tcW w:w="0" w:type="auto"/>
            <w:shd w:val="clear" w:color="auto" w:fill="auto"/>
          </w:tcPr>
          <w:p w:rsidR="003A705F" w:rsidRPr="005F21AB" w:rsidRDefault="00084FF5" w:rsidP="00FA7676">
            <w:pPr>
              <w:autoSpaceDE w:val="0"/>
              <w:autoSpaceDN w:val="0"/>
              <w:adjustRightInd w:val="0"/>
              <w:rPr>
                <w:sz w:val="16"/>
                <w:szCs w:val="16"/>
              </w:rPr>
            </w:pPr>
            <w:r w:rsidRPr="005F21AB">
              <w:rPr>
                <w:sz w:val="16"/>
                <w:szCs w:val="16"/>
              </w:rPr>
              <w:t>Maudit ou banni</w:t>
            </w:r>
            <w:r w:rsidR="003A705F" w:rsidRPr="005F21AB">
              <w:rPr>
                <w:sz w:val="16"/>
                <w:szCs w:val="16"/>
              </w:rPr>
              <w:t xml:space="preserve"> un être ou une créature</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Inv</w:t>
            </w:r>
          </w:p>
        </w:tc>
      </w:tr>
      <w:tr w:rsidR="003A705F" w:rsidRPr="005F21AB" w:rsidTr="003A705F">
        <w:tc>
          <w:tcPr>
            <w:tcW w:w="0" w:type="auto"/>
            <w:shd w:val="clear" w:color="auto" w:fill="auto"/>
          </w:tcPr>
          <w:p w:rsidR="003A705F" w:rsidRPr="005F21AB" w:rsidRDefault="00F67509" w:rsidP="00CC6DA9">
            <w:pPr>
              <w:autoSpaceDE w:val="0"/>
              <w:autoSpaceDN w:val="0"/>
              <w:adjustRightInd w:val="0"/>
              <w:jc w:val="center"/>
              <w:rPr>
                <w:sz w:val="16"/>
                <w:szCs w:val="16"/>
              </w:rPr>
            </w:pPr>
            <w:r w:rsidRPr="005F21AB">
              <w:rPr>
                <w:sz w:val="16"/>
                <w:szCs w:val="16"/>
              </w:rPr>
              <w:t>7-8</w:t>
            </w:r>
          </w:p>
        </w:tc>
        <w:tc>
          <w:tcPr>
            <w:tcW w:w="0" w:type="auto"/>
            <w:shd w:val="clear" w:color="auto" w:fill="auto"/>
          </w:tcPr>
          <w:p w:rsidR="003A705F" w:rsidRPr="005F21AB" w:rsidRDefault="003A705F" w:rsidP="00FA7676">
            <w:pPr>
              <w:autoSpaceDE w:val="0"/>
              <w:autoSpaceDN w:val="0"/>
              <w:adjustRightInd w:val="0"/>
              <w:jc w:val="center"/>
              <w:rPr>
                <w:sz w:val="16"/>
                <w:szCs w:val="16"/>
              </w:rPr>
            </w:pPr>
            <w:r w:rsidRPr="005F21AB">
              <w:rPr>
                <w:sz w:val="16"/>
                <w:szCs w:val="16"/>
              </w:rPr>
              <w:t>10</w:t>
            </w:r>
          </w:p>
        </w:tc>
        <w:tc>
          <w:tcPr>
            <w:tcW w:w="0" w:type="auto"/>
            <w:shd w:val="clear" w:color="auto" w:fill="auto"/>
          </w:tcPr>
          <w:p w:rsidR="003A705F" w:rsidRPr="005F21AB" w:rsidRDefault="003A705F" w:rsidP="00FA7676">
            <w:pPr>
              <w:autoSpaceDE w:val="0"/>
              <w:autoSpaceDN w:val="0"/>
              <w:adjustRightInd w:val="0"/>
              <w:rPr>
                <w:sz w:val="16"/>
                <w:szCs w:val="16"/>
              </w:rPr>
            </w:pPr>
            <w:r w:rsidRPr="005F21AB">
              <w:rPr>
                <w:sz w:val="16"/>
                <w:szCs w:val="16"/>
              </w:rPr>
              <w:t>Ensorcellement</w:t>
            </w:r>
          </w:p>
        </w:tc>
        <w:tc>
          <w:tcPr>
            <w:tcW w:w="0" w:type="auto"/>
            <w:shd w:val="clear" w:color="auto" w:fill="auto"/>
          </w:tcPr>
          <w:p w:rsidR="003A705F" w:rsidRPr="005F21AB" w:rsidRDefault="003A705F" w:rsidP="00FA7676">
            <w:pPr>
              <w:autoSpaceDE w:val="0"/>
              <w:autoSpaceDN w:val="0"/>
              <w:adjustRightInd w:val="0"/>
              <w:rPr>
                <w:sz w:val="16"/>
                <w:szCs w:val="16"/>
              </w:rPr>
            </w:pPr>
            <w:r w:rsidRPr="005F21AB">
              <w:rPr>
                <w:sz w:val="16"/>
                <w:szCs w:val="16"/>
              </w:rPr>
              <w:t>Ajoute un sortilège à un objet créé par le mage</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Alt</w:t>
            </w:r>
          </w:p>
        </w:tc>
      </w:tr>
      <w:tr w:rsidR="003A705F" w:rsidRPr="005F21AB" w:rsidTr="003A705F">
        <w:tc>
          <w:tcPr>
            <w:tcW w:w="0" w:type="auto"/>
            <w:shd w:val="clear" w:color="auto" w:fill="auto"/>
          </w:tcPr>
          <w:p w:rsidR="003A705F" w:rsidRPr="005F21AB" w:rsidRDefault="00F67509" w:rsidP="00CC6DA9">
            <w:pPr>
              <w:autoSpaceDE w:val="0"/>
              <w:autoSpaceDN w:val="0"/>
              <w:adjustRightInd w:val="0"/>
              <w:jc w:val="center"/>
              <w:rPr>
                <w:sz w:val="16"/>
                <w:szCs w:val="16"/>
              </w:rPr>
            </w:pPr>
            <w:r w:rsidRPr="005F21AB">
              <w:rPr>
                <w:sz w:val="16"/>
                <w:szCs w:val="16"/>
              </w:rPr>
              <w:lastRenderedPageBreak/>
              <w:t>9</w:t>
            </w:r>
          </w:p>
        </w:tc>
        <w:tc>
          <w:tcPr>
            <w:tcW w:w="0" w:type="auto"/>
            <w:shd w:val="clear" w:color="auto" w:fill="auto"/>
          </w:tcPr>
          <w:p w:rsidR="003A705F" w:rsidRPr="005F21AB" w:rsidRDefault="003A705F" w:rsidP="00FA7676">
            <w:pPr>
              <w:autoSpaceDE w:val="0"/>
              <w:autoSpaceDN w:val="0"/>
              <w:adjustRightInd w:val="0"/>
              <w:jc w:val="center"/>
              <w:rPr>
                <w:sz w:val="16"/>
                <w:szCs w:val="16"/>
              </w:rPr>
            </w:pPr>
            <w:r w:rsidRPr="005F21AB">
              <w:rPr>
                <w:sz w:val="16"/>
                <w:szCs w:val="16"/>
              </w:rPr>
              <w:t>10</w:t>
            </w:r>
          </w:p>
        </w:tc>
        <w:tc>
          <w:tcPr>
            <w:tcW w:w="0" w:type="auto"/>
            <w:shd w:val="clear" w:color="auto" w:fill="auto"/>
          </w:tcPr>
          <w:p w:rsidR="003A705F" w:rsidRPr="005F21AB" w:rsidRDefault="003A705F" w:rsidP="00FA7676">
            <w:pPr>
              <w:autoSpaceDE w:val="0"/>
              <w:autoSpaceDN w:val="0"/>
              <w:adjustRightInd w:val="0"/>
              <w:rPr>
                <w:sz w:val="16"/>
                <w:szCs w:val="16"/>
              </w:rPr>
            </w:pPr>
            <w:r w:rsidRPr="005F21AB">
              <w:rPr>
                <w:sz w:val="16"/>
                <w:szCs w:val="16"/>
              </w:rPr>
              <w:t>Service de Dieu</w:t>
            </w:r>
          </w:p>
        </w:tc>
        <w:tc>
          <w:tcPr>
            <w:tcW w:w="0" w:type="auto"/>
            <w:shd w:val="clear" w:color="auto" w:fill="auto"/>
          </w:tcPr>
          <w:p w:rsidR="003A705F" w:rsidRPr="005F21AB" w:rsidRDefault="003A705F" w:rsidP="00FA7676">
            <w:pPr>
              <w:autoSpaceDE w:val="0"/>
              <w:autoSpaceDN w:val="0"/>
              <w:adjustRightInd w:val="0"/>
              <w:rPr>
                <w:sz w:val="16"/>
                <w:szCs w:val="16"/>
              </w:rPr>
            </w:pPr>
            <w:r w:rsidRPr="005F21AB">
              <w:rPr>
                <w:sz w:val="16"/>
                <w:szCs w:val="16"/>
              </w:rPr>
              <w:t>Dédie une arme à une certaine cause la rendant plus puissante</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Alt</w:t>
            </w:r>
          </w:p>
        </w:tc>
      </w:tr>
      <w:tr w:rsidR="003A705F" w:rsidRPr="005F21AB" w:rsidTr="003A705F">
        <w:tc>
          <w:tcPr>
            <w:tcW w:w="0" w:type="auto"/>
            <w:shd w:val="clear" w:color="auto" w:fill="auto"/>
          </w:tcPr>
          <w:p w:rsidR="003A705F" w:rsidRPr="005F21AB" w:rsidRDefault="00F67509" w:rsidP="00CC6DA9">
            <w:pPr>
              <w:autoSpaceDE w:val="0"/>
              <w:autoSpaceDN w:val="0"/>
              <w:adjustRightInd w:val="0"/>
              <w:jc w:val="center"/>
              <w:rPr>
                <w:sz w:val="16"/>
                <w:szCs w:val="16"/>
              </w:rPr>
            </w:pPr>
            <w:r w:rsidRPr="005F21AB">
              <w:rPr>
                <w:sz w:val="16"/>
                <w:szCs w:val="16"/>
              </w:rPr>
              <w:t>10</w:t>
            </w:r>
          </w:p>
        </w:tc>
        <w:tc>
          <w:tcPr>
            <w:tcW w:w="0" w:type="auto"/>
            <w:shd w:val="clear" w:color="auto" w:fill="auto"/>
          </w:tcPr>
          <w:p w:rsidR="003A705F" w:rsidRPr="005F21AB" w:rsidRDefault="003A705F" w:rsidP="00FA7676">
            <w:pPr>
              <w:autoSpaceDE w:val="0"/>
              <w:autoSpaceDN w:val="0"/>
              <w:adjustRightInd w:val="0"/>
              <w:jc w:val="center"/>
              <w:rPr>
                <w:sz w:val="16"/>
                <w:szCs w:val="16"/>
              </w:rPr>
            </w:pPr>
            <w:r w:rsidRPr="005F21AB">
              <w:rPr>
                <w:sz w:val="16"/>
                <w:szCs w:val="16"/>
              </w:rPr>
              <w:t>15</w:t>
            </w:r>
          </w:p>
        </w:tc>
        <w:tc>
          <w:tcPr>
            <w:tcW w:w="0" w:type="auto"/>
            <w:shd w:val="clear" w:color="auto" w:fill="auto"/>
          </w:tcPr>
          <w:p w:rsidR="003A705F" w:rsidRPr="005F21AB" w:rsidRDefault="003A705F" w:rsidP="00FA7676">
            <w:pPr>
              <w:autoSpaceDE w:val="0"/>
              <w:autoSpaceDN w:val="0"/>
              <w:adjustRightInd w:val="0"/>
              <w:rPr>
                <w:sz w:val="16"/>
                <w:szCs w:val="16"/>
              </w:rPr>
            </w:pPr>
            <w:r w:rsidRPr="005F21AB">
              <w:rPr>
                <w:sz w:val="16"/>
                <w:szCs w:val="16"/>
              </w:rPr>
              <w:t>Focus</w:t>
            </w:r>
          </w:p>
        </w:tc>
        <w:tc>
          <w:tcPr>
            <w:tcW w:w="0" w:type="auto"/>
            <w:shd w:val="clear" w:color="auto" w:fill="auto"/>
          </w:tcPr>
          <w:p w:rsidR="003A705F" w:rsidRPr="005F21AB" w:rsidRDefault="003A705F" w:rsidP="00FA7676">
            <w:pPr>
              <w:autoSpaceDE w:val="0"/>
              <w:autoSpaceDN w:val="0"/>
              <w:adjustRightInd w:val="0"/>
              <w:rPr>
                <w:sz w:val="16"/>
                <w:szCs w:val="16"/>
              </w:rPr>
            </w:pPr>
            <w:r w:rsidRPr="005F21AB">
              <w:rPr>
                <w:sz w:val="16"/>
                <w:szCs w:val="16"/>
              </w:rPr>
              <w:t>Crée un focus, détermine ses effets et son mécanisme</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Inv</w:t>
            </w:r>
          </w:p>
        </w:tc>
      </w:tr>
      <w:tr w:rsidR="003A705F" w:rsidRPr="005F21AB" w:rsidTr="003A705F">
        <w:tc>
          <w:tcPr>
            <w:tcW w:w="0" w:type="auto"/>
            <w:shd w:val="clear" w:color="auto" w:fill="DDDDDD"/>
          </w:tcPr>
          <w:p w:rsidR="003A705F" w:rsidRPr="005F21AB" w:rsidRDefault="003A705F" w:rsidP="00CC6DA9">
            <w:pPr>
              <w:autoSpaceDE w:val="0"/>
              <w:autoSpaceDN w:val="0"/>
              <w:adjustRightInd w:val="0"/>
              <w:jc w:val="center"/>
              <w:rPr>
                <w:sz w:val="16"/>
                <w:szCs w:val="16"/>
              </w:rPr>
            </w:pPr>
          </w:p>
        </w:tc>
        <w:tc>
          <w:tcPr>
            <w:tcW w:w="0" w:type="auto"/>
            <w:shd w:val="clear" w:color="auto" w:fill="DDDDDD"/>
          </w:tcPr>
          <w:p w:rsidR="003A705F" w:rsidRPr="005F21AB" w:rsidRDefault="00322596" w:rsidP="00FA7676">
            <w:pPr>
              <w:autoSpaceDE w:val="0"/>
              <w:autoSpaceDN w:val="0"/>
              <w:adjustRightInd w:val="0"/>
              <w:jc w:val="center"/>
              <w:rPr>
                <w:b/>
                <w:sz w:val="16"/>
                <w:szCs w:val="16"/>
              </w:rPr>
            </w:pPr>
            <w:r w:rsidRPr="005F21AB">
              <w:rPr>
                <w:b/>
                <w:sz w:val="16"/>
                <w:szCs w:val="16"/>
              </w:rPr>
              <w:t>7</w:t>
            </w:r>
          </w:p>
        </w:tc>
        <w:tc>
          <w:tcPr>
            <w:tcW w:w="0" w:type="auto"/>
            <w:shd w:val="clear" w:color="auto" w:fill="DDDDDD"/>
          </w:tcPr>
          <w:p w:rsidR="003A705F" w:rsidRPr="005F21AB" w:rsidRDefault="003A705F" w:rsidP="006C7231">
            <w:pPr>
              <w:autoSpaceDE w:val="0"/>
              <w:autoSpaceDN w:val="0"/>
              <w:adjustRightInd w:val="0"/>
              <w:rPr>
                <w:b/>
                <w:sz w:val="16"/>
                <w:szCs w:val="16"/>
              </w:rPr>
            </w:pPr>
            <w:r w:rsidRPr="005F21AB">
              <w:rPr>
                <w:sz w:val="16"/>
                <w:szCs w:val="16"/>
              </w:rPr>
              <w:t>des</w:t>
            </w:r>
            <w:r w:rsidRPr="005F21AB">
              <w:rPr>
                <w:b/>
                <w:sz w:val="16"/>
                <w:szCs w:val="16"/>
              </w:rPr>
              <w:t xml:space="preserve"> </w:t>
            </w:r>
            <w:r w:rsidR="006C7231">
              <w:rPr>
                <w:b/>
                <w:sz w:val="16"/>
                <w:szCs w:val="16"/>
              </w:rPr>
              <w:t>É</w:t>
            </w:r>
            <w:r w:rsidRPr="005F21AB">
              <w:rPr>
                <w:b/>
                <w:sz w:val="16"/>
                <w:szCs w:val="16"/>
              </w:rPr>
              <w:t>toiles</w:t>
            </w:r>
          </w:p>
        </w:tc>
        <w:tc>
          <w:tcPr>
            <w:tcW w:w="0" w:type="auto"/>
            <w:shd w:val="clear" w:color="auto" w:fill="DDDDDD"/>
          </w:tcPr>
          <w:p w:rsidR="003A705F" w:rsidRPr="005F21AB" w:rsidRDefault="003A705F" w:rsidP="00FA7676">
            <w:pPr>
              <w:rPr>
                <w:sz w:val="16"/>
                <w:szCs w:val="16"/>
              </w:rPr>
            </w:pPr>
          </w:p>
        </w:tc>
        <w:tc>
          <w:tcPr>
            <w:tcW w:w="0" w:type="auto"/>
            <w:shd w:val="clear" w:color="auto" w:fill="DDDDDD"/>
          </w:tcPr>
          <w:p w:rsidR="003A705F" w:rsidRPr="005F21AB" w:rsidRDefault="003A705F" w:rsidP="00FA7676">
            <w:pPr>
              <w:rPr>
                <w:sz w:val="16"/>
                <w:szCs w:val="16"/>
              </w:rPr>
            </w:pP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1-2</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3</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Épée astrale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Dévoile le passé d’un lieu</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3-4</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4</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Chemin secrets</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Permet d’emprunter les voies astrales pour aller plus vite</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Alt</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5-6</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6</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Toile astrale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Place les ennemis du mage dans une emprise magique totale</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Des</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7</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8</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Présence astrale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Détruit sans rappel des forces divines</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Des</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8</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10</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Energie astrale</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Crée une réplique d’une créature qui chassera cette dernière</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9</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10</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Puits d’étoiles</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Envoie les cibles dans le monde des Dieux</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Inv</w:t>
            </w:r>
          </w:p>
        </w:tc>
      </w:tr>
      <w:tr w:rsidR="003A705F" w:rsidRPr="005F21AB" w:rsidTr="003A705F">
        <w:tc>
          <w:tcPr>
            <w:tcW w:w="0" w:type="auto"/>
          </w:tcPr>
          <w:p w:rsidR="003A705F" w:rsidRPr="005F21AB" w:rsidRDefault="00F67509" w:rsidP="00CC6DA9">
            <w:pPr>
              <w:autoSpaceDE w:val="0"/>
              <w:autoSpaceDN w:val="0"/>
              <w:adjustRightInd w:val="0"/>
              <w:jc w:val="center"/>
              <w:rPr>
                <w:sz w:val="16"/>
                <w:szCs w:val="16"/>
              </w:rPr>
            </w:pPr>
            <w:r w:rsidRPr="005F21AB">
              <w:rPr>
                <w:sz w:val="16"/>
                <w:szCs w:val="16"/>
              </w:rPr>
              <w:t>10</w:t>
            </w:r>
          </w:p>
        </w:tc>
        <w:tc>
          <w:tcPr>
            <w:tcW w:w="0" w:type="auto"/>
          </w:tcPr>
          <w:p w:rsidR="003A705F" w:rsidRPr="005F21AB" w:rsidRDefault="003A705F" w:rsidP="00FA7676">
            <w:pPr>
              <w:autoSpaceDE w:val="0"/>
              <w:autoSpaceDN w:val="0"/>
              <w:adjustRightInd w:val="0"/>
              <w:jc w:val="center"/>
              <w:rPr>
                <w:sz w:val="16"/>
                <w:szCs w:val="16"/>
              </w:rPr>
            </w:pPr>
            <w:r w:rsidRPr="005F21AB">
              <w:rPr>
                <w:sz w:val="16"/>
                <w:szCs w:val="16"/>
              </w:rPr>
              <w:t>12</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Pouvoir infini</w:t>
            </w:r>
          </w:p>
        </w:tc>
        <w:tc>
          <w:tcPr>
            <w:tcW w:w="0" w:type="auto"/>
          </w:tcPr>
          <w:p w:rsidR="003A705F" w:rsidRPr="005F21AB" w:rsidRDefault="003A705F" w:rsidP="00FA7676">
            <w:pPr>
              <w:autoSpaceDE w:val="0"/>
              <w:autoSpaceDN w:val="0"/>
              <w:adjustRightInd w:val="0"/>
              <w:rPr>
                <w:sz w:val="16"/>
                <w:szCs w:val="16"/>
              </w:rPr>
            </w:pPr>
            <w:r w:rsidRPr="005F21AB">
              <w:rPr>
                <w:sz w:val="16"/>
                <w:szCs w:val="16"/>
              </w:rPr>
              <w:t>Crée un être issu de l’imagination</w:t>
            </w:r>
          </w:p>
        </w:tc>
        <w:tc>
          <w:tcPr>
            <w:tcW w:w="0" w:type="auto"/>
          </w:tcPr>
          <w:p w:rsidR="003A705F" w:rsidRPr="005F21AB" w:rsidRDefault="003D312B" w:rsidP="00FA7676">
            <w:pPr>
              <w:autoSpaceDE w:val="0"/>
              <w:autoSpaceDN w:val="0"/>
              <w:adjustRightInd w:val="0"/>
              <w:rPr>
                <w:sz w:val="16"/>
                <w:szCs w:val="16"/>
              </w:rPr>
            </w:pPr>
            <w:r w:rsidRPr="005F21AB">
              <w:rPr>
                <w:sz w:val="16"/>
                <w:szCs w:val="16"/>
              </w:rPr>
              <w:t>Inv</w:t>
            </w:r>
          </w:p>
        </w:tc>
      </w:tr>
      <w:tr w:rsidR="003A705F" w:rsidRPr="005F21AB" w:rsidTr="003A705F">
        <w:tc>
          <w:tcPr>
            <w:tcW w:w="0" w:type="auto"/>
            <w:shd w:val="clear" w:color="auto" w:fill="DDDDDD"/>
          </w:tcPr>
          <w:p w:rsidR="003A705F" w:rsidRPr="005F21AB" w:rsidRDefault="003A705F" w:rsidP="00CC6DA9">
            <w:pPr>
              <w:autoSpaceDE w:val="0"/>
              <w:autoSpaceDN w:val="0"/>
              <w:adjustRightInd w:val="0"/>
              <w:jc w:val="center"/>
              <w:rPr>
                <w:sz w:val="16"/>
                <w:szCs w:val="16"/>
              </w:rPr>
            </w:pPr>
          </w:p>
        </w:tc>
        <w:tc>
          <w:tcPr>
            <w:tcW w:w="0" w:type="auto"/>
            <w:shd w:val="clear" w:color="auto" w:fill="DDDDDD"/>
          </w:tcPr>
          <w:p w:rsidR="003A705F" w:rsidRPr="005F21AB" w:rsidRDefault="00322596" w:rsidP="00FA7676">
            <w:pPr>
              <w:autoSpaceDE w:val="0"/>
              <w:autoSpaceDN w:val="0"/>
              <w:adjustRightInd w:val="0"/>
              <w:jc w:val="center"/>
              <w:rPr>
                <w:b/>
                <w:sz w:val="16"/>
                <w:szCs w:val="16"/>
              </w:rPr>
            </w:pPr>
            <w:r w:rsidRPr="005F21AB">
              <w:rPr>
                <w:b/>
                <w:sz w:val="16"/>
                <w:szCs w:val="16"/>
              </w:rPr>
              <w:t>10</w:t>
            </w:r>
          </w:p>
        </w:tc>
        <w:tc>
          <w:tcPr>
            <w:tcW w:w="0" w:type="auto"/>
            <w:shd w:val="clear" w:color="auto" w:fill="DDDDDD"/>
          </w:tcPr>
          <w:p w:rsidR="003A705F" w:rsidRPr="005F21AB" w:rsidRDefault="003A705F" w:rsidP="006C7231">
            <w:pPr>
              <w:autoSpaceDE w:val="0"/>
              <w:autoSpaceDN w:val="0"/>
              <w:adjustRightInd w:val="0"/>
              <w:rPr>
                <w:b/>
                <w:sz w:val="16"/>
                <w:szCs w:val="16"/>
              </w:rPr>
            </w:pPr>
            <w:r w:rsidRPr="005F21AB">
              <w:rPr>
                <w:sz w:val="16"/>
                <w:szCs w:val="16"/>
              </w:rPr>
              <w:t>de l’</w:t>
            </w:r>
            <w:r w:rsidR="006C7231">
              <w:rPr>
                <w:b/>
                <w:sz w:val="16"/>
                <w:szCs w:val="16"/>
              </w:rPr>
              <w:t>É</w:t>
            </w:r>
            <w:r w:rsidRPr="005F21AB">
              <w:rPr>
                <w:b/>
                <w:sz w:val="16"/>
                <w:szCs w:val="16"/>
              </w:rPr>
              <w:t>trange</w:t>
            </w:r>
          </w:p>
        </w:tc>
        <w:tc>
          <w:tcPr>
            <w:tcW w:w="0" w:type="auto"/>
            <w:shd w:val="clear" w:color="auto" w:fill="DDDDDD"/>
          </w:tcPr>
          <w:p w:rsidR="003A705F" w:rsidRPr="005F21AB" w:rsidRDefault="003A705F" w:rsidP="00FA7676">
            <w:pPr>
              <w:rPr>
                <w:sz w:val="16"/>
                <w:szCs w:val="16"/>
              </w:rPr>
            </w:pPr>
          </w:p>
        </w:tc>
        <w:tc>
          <w:tcPr>
            <w:tcW w:w="0" w:type="auto"/>
            <w:shd w:val="clear" w:color="auto" w:fill="DDDDDD"/>
          </w:tcPr>
          <w:p w:rsidR="003A705F" w:rsidRPr="005F21AB" w:rsidRDefault="003A705F" w:rsidP="00FA7676">
            <w:pPr>
              <w:rPr>
                <w:sz w:val="16"/>
                <w:szCs w:val="16"/>
              </w:rPr>
            </w:pPr>
          </w:p>
        </w:tc>
      </w:tr>
      <w:tr w:rsidR="00605706" w:rsidRPr="005F21AB" w:rsidTr="00686F3B">
        <w:tc>
          <w:tcPr>
            <w:tcW w:w="0" w:type="auto"/>
            <w:shd w:val="clear" w:color="auto" w:fill="auto"/>
          </w:tcPr>
          <w:p w:rsidR="00605706" w:rsidRPr="005F21AB" w:rsidRDefault="00605706" w:rsidP="003411D7">
            <w:pPr>
              <w:autoSpaceDE w:val="0"/>
              <w:autoSpaceDN w:val="0"/>
              <w:adjustRightInd w:val="0"/>
              <w:jc w:val="center"/>
              <w:rPr>
                <w:sz w:val="16"/>
                <w:szCs w:val="16"/>
              </w:rPr>
            </w:pPr>
            <w:r w:rsidRPr="005F21AB">
              <w:rPr>
                <w:sz w:val="16"/>
                <w:szCs w:val="16"/>
              </w:rPr>
              <w:t>1-3</w:t>
            </w:r>
          </w:p>
        </w:tc>
        <w:tc>
          <w:tcPr>
            <w:tcW w:w="0" w:type="auto"/>
            <w:shd w:val="clear" w:color="auto" w:fill="auto"/>
          </w:tcPr>
          <w:p w:rsidR="00605706" w:rsidRPr="005F21AB" w:rsidRDefault="00605706" w:rsidP="003411D7">
            <w:pPr>
              <w:autoSpaceDE w:val="0"/>
              <w:autoSpaceDN w:val="0"/>
              <w:adjustRightInd w:val="0"/>
              <w:jc w:val="center"/>
              <w:rPr>
                <w:sz w:val="16"/>
                <w:szCs w:val="16"/>
              </w:rPr>
            </w:pPr>
            <w:r w:rsidRPr="005F21AB">
              <w:rPr>
                <w:sz w:val="16"/>
                <w:szCs w:val="16"/>
              </w:rPr>
              <w:t>4</w:t>
            </w:r>
          </w:p>
        </w:tc>
        <w:tc>
          <w:tcPr>
            <w:tcW w:w="0" w:type="auto"/>
            <w:shd w:val="clear" w:color="auto" w:fill="auto"/>
          </w:tcPr>
          <w:p w:rsidR="00605706" w:rsidRPr="005F21AB" w:rsidRDefault="00A14EFE" w:rsidP="003411D7">
            <w:pPr>
              <w:autoSpaceDE w:val="0"/>
              <w:autoSpaceDN w:val="0"/>
              <w:adjustRightInd w:val="0"/>
              <w:rPr>
                <w:sz w:val="16"/>
                <w:szCs w:val="16"/>
              </w:rPr>
            </w:pPr>
            <w:r w:rsidRPr="005F21AB">
              <w:rPr>
                <w:sz w:val="16"/>
                <w:szCs w:val="16"/>
              </w:rPr>
              <w:t>Douleur étrange</w:t>
            </w:r>
          </w:p>
        </w:tc>
        <w:tc>
          <w:tcPr>
            <w:tcW w:w="0" w:type="auto"/>
            <w:shd w:val="clear" w:color="auto" w:fill="auto"/>
          </w:tcPr>
          <w:p w:rsidR="00605706" w:rsidRPr="005F21AB" w:rsidRDefault="00A14EFE" w:rsidP="003411D7">
            <w:pPr>
              <w:autoSpaceDE w:val="0"/>
              <w:autoSpaceDN w:val="0"/>
              <w:adjustRightInd w:val="0"/>
              <w:rPr>
                <w:sz w:val="16"/>
                <w:szCs w:val="16"/>
              </w:rPr>
            </w:pPr>
            <w:r w:rsidRPr="005F21AB">
              <w:rPr>
                <w:sz w:val="16"/>
                <w:szCs w:val="16"/>
              </w:rPr>
              <w:t>Perturbe la cible de manière aberrante</w:t>
            </w:r>
          </w:p>
        </w:tc>
        <w:tc>
          <w:tcPr>
            <w:tcW w:w="0" w:type="auto"/>
            <w:shd w:val="clear" w:color="auto" w:fill="auto"/>
          </w:tcPr>
          <w:p w:rsidR="00605706" w:rsidRPr="005F21AB" w:rsidRDefault="00A14EFE" w:rsidP="003411D7">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3411D7">
            <w:pPr>
              <w:autoSpaceDE w:val="0"/>
              <w:autoSpaceDN w:val="0"/>
              <w:adjustRightInd w:val="0"/>
              <w:jc w:val="center"/>
              <w:rPr>
                <w:sz w:val="16"/>
                <w:szCs w:val="16"/>
              </w:rPr>
            </w:pPr>
            <w:r w:rsidRPr="005F21AB">
              <w:rPr>
                <w:sz w:val="16"/>
                <w:szCs w:val="16"/>
              </w:rPr>
              <w:t>4-6</w:t>
            </w:r>
          </w:p>
        </w:tc>
        <w:tc>
          <w:tcPr>
            <w:tcW w:w="0" w:type="auto"/>
          </w:tcPr>
          <w:p w:rsidR="00605706" w:rsidRPr="005F21AB" w:rsidRDefault="00605706" w:rsidP="003411D7">
            <w:pPr>
              <w:autoSpaceDE w:val="0"/>
              <w:autoSpaceDN w:val="0"/>
              <w:adjustRightInd w:val="0"/>
              <w:jc w:val="center"/>
              <w:rPr>
                <w:sz w:val="16"/>
                <w:szCs w:val="16"/>
              </w:rPr>
            </w:pPr>
            <w:r w:rsidRPr="005F21AB">
              <w:rPr>
                <w:sz w:val="16"/>
                <w:szCs w:val="16"/>
              </w:rPr>
              <w:t>8</w:t>
            </w:r>
          </w:p>
        </w:tc>
        <w:tc>
          <w:tcPr>
            <w:tcW w:w="0" w:type="auto"/>
          </w:tcPr>
          <w:p w:rsidR="00605706" w:rsidRPr="005F21AB" w:rsidRDefault="00605706" w:rsidP="003411D7">
            <w:pPr>
              <w:autoSpaceDE w:val="0"/>
              <w:autoSpaceDN w:val="0"/>
              <w:adjustRightInd w:val="0"/>
              <w:rPr>
                <w:sz w:val="16"/>
                <w:szCs w:val="16"/>
              </w:rPr>
            </w:pPr>
            <w:r w:rsidRPr="005F21AB">
              <w:rPr>
                <w:sz w:val="16"/>
                <w:szCs w:val="16"/>
              </w:rPr>
              <w:t>Maladie étrange</w:t>
            </w:r>
          </w:p>
        </w:tc>
        <w:tc>
          <w:tcPr>
            <w:tcW w:w="0" w:type="auto"/>
          </w:tcPr>
          <w:p w:rsidR="00605706" w:rsidRPr="005F21AB" w:rsidRDefault="00605706" w:rsidP="003411D7">
            <w:pPr>
              <w:autoSpaceDE w:val="0"/>
              <w:autoSpaceDN w:val="0"/>
              <w:adjustRightInd w:val="0"/>
              <w:rPr>
                <w:sz w:val="16"/>
                <w:szCs w:val="16"/>
              </w:rPr>
            </w:pPr>
            <w:r w:rsidRPr="005F21AB">
              <w:rPr>
                <w:sz w:val="16"/>
                <w:szCs w:val="16"/>
              </w:rPr>
              <w:t xml:space="preserve">Réduit la constitution et l’endurance de la victime </w:t>
            </w:r>
          </w:p>
        </w:tc>
        <w:tc>
          <w:tcPr>
            <w:tcW w:w="0" w:type="auto"/>
          </w:tcPr>
          <w:p w:rsidR="00605706" w:rsidRPr="005F21AB" w:rsidRDefault="00605706" w:rsidP="003411D7">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605706">
            <w:pPr>
              <w:autoSpaceDE w:val="0"/>
              <w:autoSpaceDN w:val="0"/>
              <w:adjustRightInd w:val="0"/>
              <w:jc w:val="center"/>
              <w:rPr>
                <w:sz w:val="16"/>
                <w:szCs w:val="16"/>
              </w:rPr>
            </w:pPr>
            <w:r w:rsidRPr="005F21AB">
              <w:rPr>
                <w:sz w:val="16"/>
                <w:szCs w:val="16"/>
              </w:rPr>
              <w:t>7-9</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9</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Illusion étrange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Crée une réplique vivante du mage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13</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Présence étrange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Donne vie à la matière et en fait un esclave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322596" w:rsidP="00B708CA">
            <w:pPr>
              <w:autoSpaceDE w:val="0"/>
              <w:autoSpaceDN w:val="0"/>
              <w:adjustRightInd w:val="0"/>
              <w:jc w:val="center"/>
              <w:rPr>
                <w:b/>
                <w:sz w:val="16"/>
                <w:szCs w:val="16"/>
              </w:rPr>
            </w:pPr>
            <w:r w:rsidRPr="005F21AB">
              <w:rPr>
                <w:b/>
                <w:sz w:val="16"/>
                <w:szCs w:val="16"/>
              </w:rPr>
              <w:t>3</w:t>
            </w:r>
          </w:p>
        </w:tc>
        <w:tc>
          <w:tcPr>
            <w:tcW w:w="0" w:type="auto"/>
            <w:shd w:val="clear" w:color="auto" w:fill="DDDDDD"/>
          </w:tcPr>
          <w:p w:rsidR="00605706" w:rsidRPr="005F21AB" w:rsidRDefault="00605706" w:rsidP="00C370BA">
            <w:pPr>
              <w:autoSpaceDE w:val="0"/>
              <w:autoSpaceDN w:val="0"/>
              <w:adjustRightInd w:val="0"/>
              <w:rPr>
                <w:b/>
                <w:sz w:val="16"/>
                <w:szCs w:val="16"/>
              </w:rPr>
            </w:pPr>
            <w:r w:rsidRPr="005F21AB">
              <w:rPr>
                <w:sz w:val="16"/>
                <w:szCs w:val="16"/>
              </w:rPr>
              <w:t>du</w:t>
            </w:r>
            <w:r w:rsidRPr="005F21AB">
              <w:rPr>
                <w:b/>
                <w:sz w:val="16"/>
                <w:szCs w:val="16"/>
              </w:rPr>
              <w:t xml:space="preserve"> Feu</w:t>
            </w:r>
          </w:p>
        </w:tc>
        <w:tc>
          <w:tcPr>
            <w:tcW w:w="0" w:type="auto"/>
            <w:shd w:val="clear" w:color="auto" w:fill="DDDDDD"/>
          </w:tcPr>
          <w:p w:rsidR="00605706" w:rsidRPr="005F21AB" w:rsidRDefault="00605706" w:rsidP="006301C9">
            <w:pPr>
              <w:rPr>
                <w:sz w:val="16"/>
                <w:szCs w:val="16"/>
              </w:rPr>
            </w:pPr>
          </w:p>
        </w:tc>
        <w:tc>
          <w:tcPr>
            <w:tcW w:w="0" w:type="auto"/>
            <w:shd w:val="clear" w:color="auto" w:fill="DDDDDD"/>
          </w:tcPr>
          <w:p w:rsidR="00605706" w:rsidRPr="005F21AB" w:rsidRDefault="00605706" w:rsidP="006301C9">
            <w:pPr>
              <w:rPr>
                <w:sz w:val="16"/>
                <w:szCs w:val="16"/>
              </w:rPr>
            </w:pP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1-2</w:t>
            </w:r>
          </w:p>
        </w:tc>
        <w:tc>
          <w:tcPr>
            <w:tcW w:w="0" w:type="auto"/>
          </w:tcPr>
          <w:p w:rsidR="00605706" w:rsidRPr="005F21AB" w:rsidRDefault="00605706" w:rsidP="00B708CA">
            <w:pPr>
              <w:autoSpaceDE w:val="0"/>
              <w:autoSpaceDN w:val="0"/>
              <w:adjustRightInd w:val="0"/>
              <w:jc w:val="center"/>
              <w:rPr>
                <w:sz w:val="16"/>
                <w:szCs w:val="16"/>
              </w:rPr>
            </w:pPr>
            <w:r w:rsidRPr="005F21AB">
              <w:rPr>
                <w:sz w:val="16"/>
                <w:szCs w:val="16"/>
              </w:rPr>
              <w:t>1</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Combustion</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Met le feu à la matière</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3-4</w:t>
            </w:r>
          </w:p>
        </w:tc>
        <w:tc>
          <w:tcPr>
            <w:tcW w:w="0" w:type="auto"/>
          </w:tcPr>
          <w:p w:rsidR="00605706" w:rsidRPr="005F21AB" w:rsidRDefault="00605706" w:rsidP="00B708CA">
            <w:pPr>
              <w:autoSpaceDE w:val="0"/>
              <w:autoSpaceDN w:val="0"/>
              <w:adjustRightInd w:val="0"/>
              <w:jc w:val="center"/>
              <w:rPr>
                <w:sz w:val="16"/>
                <w:szCs w:val="16"/>
              </w:rPr>
            </w:pPr>
            <w:r w:rsidRPr="005F21AB">
              <w:rPr>
                <w:sz w:val="16"/>
                <w:szCs w:val="16"/>
              </w:rPr>
              <w:t>1</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Détection de chaleur</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Retrouve une source de chaleur aussi faible qu’elle soit</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5-7</w:t>
            </w:r>
          </w:p>
        </w:tc>
        <w:tc>
          <w:tcPr>
            <w:tcW w:w="0" w:type="auto"/>
          </w:tcPr>
          <w:p w:rsidR="00605706" w:rsidRPr="005F21AB" w:rsidRDefault="00605706" w:rsidP="00B708CA">
            <w:pPr>
              <w:autoSpaceDE w:val="0"/>
              <w:autoSpaceDN w:val="0"/>
              <w:adjustRightInd w:val="0"/>
              <w:jc w:val="center"/>
              <w:rPr>
                <w:sz w:val="16"/>
                <w:szCs w:val="16"/>
              </w:rPr>
            </w:pPr>
            <w:r w:rsidRPr="005F21AB">
              <w:rPr>
                <w:sz w:val="16"/>
                <w:szCs w:val="16"/>
              </w:rPr>
              <w:t>3</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Doigts de feu</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Brûle la cible avec des flammes sortant des doigts</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8-9</w:t>
            </w:r>
          </w:p>
        </w:tc>
        <w:tc>
          <w:tcPr>
            <w:tcW w:w="0" w:type="auto"/>
          </w:tcPr>
          <w:p w:rsidR="00605706" w:rsidRPr="005F21AB" w:rsidRDefault="00605706" w:rsidP="00B708CA">
            <w:pPr>
              <w:autoSpaceDE w:val="0"/>
              <w:autoSpaceDN w:val="0"/>
              <w:adjustRightInd w:val="0"/>
              <w:jc w:val="center"/>
              <w:rPr>
                <w:sz w:val="16"/>
                <w:szCs w:val="16"/>
              </w:rPr>
            </w:pPr>
            <w:r w:rsidRPr="005F21AB">
              <w:rPr>
                <w:sz w:val="16"/>
                <w:szCs w:val="16"/>
              </w:rPr>
              <w:t>3</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Pluie de feu</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Crée une pluie de flammes</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B708CA">
            <w:pPr>
              <w:autoSpaceDE w:val="0"/>
              <w:autoSpaceDN w:val="0"/>
              <w:adjustRightInd w:val="0"/>
              <w:jc w:val="center"/>
              <w:rPr>
                <w:sz w:val="16"/>
                <w:szCs w:val="16"/>
              </w:rPr>
            </w:pPr>
            <w:r w:rsidRPr="005F21AB">
              <w:rPr>
                <w:sz w:val="16"/>
                <w:szCs w:val="16"/>
              </w:rPr>
              <w:t>4</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Boule de Feu</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Projette une boule de feu sur la cible</w:t>
            </w:r>
          </w:p>
        </w:tc>
        <w:tc>
          <w:tcPr>
            <w:tcW w:w="0" w:type="auto"/>
          </w:tcPr>
          <w:p w:rsidR="00605706" w:rsidRPr="005F21AB" w:rsidRDefault="00605706" w:rsidP="00B708CA">
            <w:pPr>
              <w:autoSpaceDE w:val="0"/>
              <w:autoSpaceDN w:val="0"/>
              <w:adjustRightInd w:val="0"/>
              <w:rPr>
                <w:sz w:val="16"/>
                <w:szCs w:val="16"/>
              </w:rPr>
            </w:pPr>
            <w:r w:rsidRPr="005F21AB">
              <w:rPr>
                <w:sz w:val="16"/>
                <w:szCs w:val="16"/>
              </w:rPr>
              <w:t>Des</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322596" w:rsidP="00FA7676">
            <w:pPr>
              <w:autoSpaceDE w:val="0"/>
              <w:autoSpaceDN w:val="0"/>
              <w:adjustRightInd w:val="0"/>
              <w:jc w:val="center"/>
              <w:rPr>
                <w:b/>
                <w:sz w:val="16"/>
                <w:szCs w:val="16"/>
              </w:rPr>
            </w:pPr>
            <w:r w:rsidRPr="005F21AB">
              <w:rPr>
                <w:b/>
                <w:sz w:val="16"/>
                <w:szCs w:val="16"/>
              </w:rPr>
              <w:t>3</w:t>
            </w:r>
          </w:p>
        </w:tc>
        <w:tc>
          <w:tcPr>
            <w:tcW w:w="0" w:type="auto"/>
            <w:shd w:val="clear" w:color="auto" w:fill="DDDDDD"/>
          </w:tcPr>
          <w:p w:rsidR="00605706" w:rsidRPr="005F21AB" w:rsidRDefault="00605706" w:rsidP="00CA0843">
            <w:pPr>
              <w:autoSpaceDE w:val="0"/>
              <w:autoSpaceDN w:val="0"/>
              <w:adjustRightInd w:val="0"/>
              <w:rPr>
                <w:b/>
                <w:sz w:val="16"/>
                <w:szCs w:val="16"/>
              </w:rPr>
            </w:pPr>
            <w:r w:rsidRPr="005F21AB">
              <w:rPr>
                <w:sz w:val="16"/>
                <w:szCs w:val="16"/>
              </w:rPr>
              <w:t>de</w:t>
            </w:r>
            <w:r w:rsidR="00CA0843" w:rsidRPr="005F21AB">
              <w:rPr>
                <w:sz w:val="16"/>
                <w:szCs w:val="16"/>
              </w:rPr>
              <w:t>s</w:t>
            </w:r>
            <w:r w:rsidRPr="005F21AB">
              <w:rPr>
                <w:sz w:val="16"/>
                <w:szCs w:val="16"/>
              </w:rPr>
              <w:t xml:space="preserve"> </w:t>
            </w:r>
            <w:r w:rsidRPr="005F21AB">
              <w:rPr>
                <w:b/>
                <w:sz w:val="16"/>
                <w:szCs w:val="16"/>
              </w:rPr>
              <w:t>Illusion</w:t>
            </w:r>
            <w:r w:rsidR="00CA0843" w:rsidRPr="005F21AB">
              <w:rPr>
                <w:b/>
                <w:sz w:val="16"/>
                <w:szCs w:val="16"/>
              </w:rPr>
              <w:t>s</w:t>
            </w:r>
          </w:p>
        </w:tc>
        <w:tc>
          <w:tcPr>
            <w:tcW w:w="0" w:type="auto"/>
            <w:shd w:val="clear" w:color="auto" w:fill="DDDDDD"/>
          </w:tcPr>
          <w:p w:rsidR="00605706" w:rsidRPr="005F21AB" w:rsidRDefault="00605706" w:rsidP="00FA7676">
            <w:pPr>
              <w:rPr>
                <w:sz w:val="16"/>
                <w:szCs w:val="16"/>
              </w:rPr>
            </w:pPr>
          </w:p>
        </w:tc>
        <w:tc>
          <w:tcPr>
            <w:tcW w:w="0" w:type="auto"/>
            <w:shd w:val="clear" w:color="auto" w:fill="DDDDDD"/>
          </w:tcPr>
          <w:p w:rsidR="00605706" w:rsidRPr="005F21AB" w:rsidRDefault="00605706" w:rsidP="00FA7676">
            <w:pPr>
              <w:rPr>
                <w:sz w:val="16"/>
                <w:szCs w:val="16"/>
              </w:rPr>
            </w:pP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1-4</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2</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Apparence ancienne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Change l’apparence générale d’un objet</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5-7</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3</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Visage ancien</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Change l’apparence d’un être animé</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8-9</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4</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Compagnon ancien</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Crée une illusion qui peut se battre contre ceux qu’elle convainc</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6</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Théâtre ancien</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 xml:space="preserve">Change un décor entier </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322596" w:rsidP="00FA7676">
            <w:pPr>
              <w:autoSpaceDE w:val="0"/>
              <w:autoSpaceDN w:val="0"/>
              <w:adjustRightInd w:val="0"/>
              <w:jc w:val="center"/>
              <w:rPr>
                <w:b/>
                <w:sz w:val="16"/>
                <w:szCs w:val="16"/>
              </w:rPr>
            </w:pPr>
            <w:r w:rsidRPr="005F21AB">
              <w:rPr>
                <w:b/>
                <w:sz w:val="16"/>
                <w:szCs w:val="16"/>
              </w:rPr>
              <w:t>3</w:t>
            </w:r>
          </w:p>
        </w:tc>
        <w:tc>
          <w:tcPr>
            <w:tcW w:w="0" w:type="auto"/>
            <w:shd w:val="clear" w:color="auto" w:fill="DDDDDD"/>
          </w:tcPr>
          <w:p w:rsidR="00605706" w:rsidRPr="005F21AB" w:rsidRDefault="00605706" w:rsidP="00FA7676">
            <w:pPr>
              <w:autoSpaceDE w:val="0"/>
              <w:autoSpaceDN w:val="0"/>
              <w:adjustRightInd w:val="0"/>
              <w:rPr>
                <w:b/>
                <w:sz w:val="16"/>
                <w:szCs w:val="16"/>
              </w:rPr>
            </w:pPr>
            <w:r w:rsidRPr="005F21AB">
              <w:rPr>
                <w:sz w:val="16"/>
                <w:szCs w:val="16"/>
              </w:rPr>
              <w:t>de la</w:t>
            </w:r>
            <w:r w:rsidRPr="005F21AB">
              <w:rPr>
                <w:b/>
                <w:sz w:val="16"/>
                <w:szCs w:val="16"/>
              </w:rPr>
              <w:t xml:space="preserve"> Lumière</w:t>
            </w:r>
          </w:p>
        </w:tc>
        <w:tc>
          <w:tcPr>
            <w:tcW w:w="0" w:type="auto"/>
            <w:shd w:val="clear" w:color="auto" w:fill="DDDDDD"/>
          </w:tcPr>
          <w:p w:rsidR="00605706" w:rsidRPr="005F21AB" w:rsidRDefault="00605706" w:rsidP="00FA7676">
            <w:pPr>
              <w:rPr>
                <w:sz w:val="16"/>
                <w:szCs w:val="16"/>
              </w:rPr>
            </w:pPr>
          </w:p>
        </w:tc>
        <w:tc>
          <w:tcPr>
            <w:tcW w:w="0" w:type="auto"/>
            <w:shd w:val="clear" w:color="auto" w:fill="DDDDDD"/>
          </w:tcPr>
          <w:p w:rsidR="00605706" w:rsidRPr="005F21AB" w:rsidRDefault="00605706" w:rsidP="00FA7676">
            <w:pPr>
              <w:rPr>
                <w:sz w:val="16"/>
                <w:szCs w:val="16"/>
              </w:rPr>
            </w:pP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1-4</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Lumière divine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Crée une lumière blanche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686F3B">
        <w:tc>
          <w:tcPr>
            <w:tcW w:w="0" w:type="auto"/>
            <w:shd w:val="clear" w:color="auto" w:fill="auto"/>
          </w:tcPr>
          <w:p w:rsidR="00605706" w:rsidRPr="005F21AB" w:rsidRDefault="00605706" w:rsidP="00CC6DA9">
            <w:pPr>
              <w:autoSpaceDE w:val="0"/>
              <w:autoSpaceDN w:val="0"/>
              <w:adjustRightInd w:val="0"/>
              <w:jc w:val="center"/>
              <w:rPr>
                <w:sz w:val="16"/>
                <w:szCs w:val="16"/>
              </w:rPr>
            </w:pPr>
            <w:r w:rsidRPr="005F21AB">
              <w:rPr>
                <w:sz w:val="16"/>
                <w:szCs w:val="16"/>
              </w:rPr>
              <w:t>5-6</w:t>
            </w:r>
          </w:p>
        </w:tc>
        <w:tc>
          <w:tcPr>
            <w:tcW w:w="0" w:type="auto"/>
            <w:shd w:val="clear" w:color="auto" w:fill="auto"/>
          </w:tcPr>
          <w:p w:rsidR="00605706" w:rsidRPr="005F21AB" w:rsidRDefault="00605706" w:rsidP="00FA7676">
            <w:pPr>
              <w:autoSpaceDE w:val="0"/>
              <w:autoSpaceDN w:val="0"/>
              <w:adjustRightInd w:val="0"/>
              <w:jc w:val="center"/>
              <w:rPr>
                <w:sz w:val="16"/>
                <w:szCs w:val="16"/>
              </w:rPr>
            </w:pPr>
            <w:r w:rsidRPr="005F21AB">
              <w:rPr>
                <w:sz w:val="16"/>
                <w:szCs w:val="16"/>
              </w:rPr>
              <w:t>2</w:t>
            </w:r>
          </w:p>
        </w:tc>
        <w:tc>
          <w:tcPr>
            <w:tcW w:w="0" w:type="auto"/>
            <w:shd w:val="clear" w:color="auto" w:fill="auto"/>
          </w:tcPr>
          <w:p w:rsidR="00605706" w:rsidRPr="005F21AB" w:rsidRDefault="006C3CF5" w:rsidP="00FA7676">
            <w:pPr>
              <w:autoSpaceDE w:val="0"/>
              <w:autoSpaceDN w:val="0"/>
              <w:adjustRightInd w:val="0"/>
              <w:rPr>
                <w:sz w:val="16"/>
                <w:szCs w:val="16"/>
              </w:rPr>
            </w:pPr>
            <w:r w:rsidRPr="005F21AB">
              <w:rPr>
                <w:sz w:val="16"/>
                <w:szCs w:val="16"/>
              </w:rPr>
              <w:t>Matière lumineuse</w:t>
            </w:r>
          </w:p>
        </w:tc>
        <w:tc>
          <w:tcPr>
            <w:tcW w:w="0" w:type="auto"/>
            <w:shd w:val="clear" w:color="auto" w:fill="auto"/>
          </w:tcPr>
          <w:p w:rsidR="00605706" w:rsidRPr="005F21AB" w:rsidRDefault="006C3CF5" w:rsidP="00FA7676">
            <w:pPr>
              <w:autoSpaceDE w:val="0"/>
              <w:autoSpaceDN w:val="0"/>
              <w:adjustRightInd w:val="0"/>
              <w:rPr>
                <w:sz w:val="16"/>
                <w:szCs w:val="16"/>
              </w:rPr>
            </w:pPr>
            <w:r w:rsidRPr="005F21AB">
              <w:rPr>
                <w:sz w:val="16"/>
                <w:szCs w:val="16"/>
              </w:rPr>
              <w:t>Enchante des matières pour les rendre visibles et lumineuses</w:t>
            </w:r>
          </w:p>
        </w:tc>
        <w:tc>
          <w:tcPr>
            <w:tcW w:w="0" w:type="auto"/>
            <w:shd w:val="clear" w:color="auto" w:fill="auto"/>
          </w:tcPr>
          <w:p w:rsidR="00605706" w:rsidRPr="005F21AB" w:rsidRDefault="006C3CF5"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7-9</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4</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Foison lumineuse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Aveugle les cibles sensibles à la lumière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6</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Regard de Dieu</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Tue la cible avec la lumière de dieu</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A6648D" w:rsidRPr="005F21AB" w:rsidTr="009C6BA3">
        <w:tc>
          <w:tcPr>
            <w:tcW w:w="0" w:type="auto"/>
            <w:shd w:val="clear" w:color="auto" w:fill="DDDDDD"/>
          </w:tcPr>
          <w:p w:rsidR="00A6648D" w:rsidRPr="005F21AB" w:rsidRDefault="00A6648D" w:rsidP="009C6BA3">
            <w:pPr>
              <w:autoSpaceDE w:val="0"/>
              <w:autoSpaceDN w:val="0"/>
              <w:adjustRightInd w:val="0"/>
              <w:jc w:val="center"/>
              <w:rPr>
                <w:sz w:val="16"/>
                <w:szCs w:val="16"/>
              </w:rPr>
            </w:pPr>
          </w:p>
        </w:tc>
        <w:tc>
          <w:tcPr>
            <w:tcW w:w="0" w:type="auto"/>
            <w:shd w:val="clear" w:color="auto" w:fill="DDDDDD"/>
          </w:tcPr>
          <w:p w:rsidR="00A6648D" w:rsidRPr="005F21AB" w:rsidRDefault="00A6648D" w:rsidP="009C6BA3">
            <w:pPr>
              <w:autoSpaceDE w:val="0"/>
              <w:autoSpaceDN w:val="0"/>
              <w:adjustRightInd w:val="0"/>
              <w:jc w:val="center"/>
              <w:rPr>
                <w:b/>
                <w:sz w:val="16"/>
                <w:szCs w:val="16"/>
              </w:rPr>
            </w:pPr>
            <w:r w:rsidRPr="005F21AB">
              <w:rPr>
                <w:b/>
                <w:sz w:val="16"/>
                <w:szCs w:val="16"/>
              </w:rPr>
              <w:t>5</w:t>
            </w:r>
          </w:p>
        </w:tc>
        <w:tc>
          <w:tcPr>
            <w:tcW w:w="0" w:type="auto"/>
            <w:shd w:val="clear" w:color="auto" w:fill="DDDDDD"/>
          </w:tcPr>
          <w:p w:rsidR="00A6648D" w:rsidRPr="005F21AB" w:rsidRDefault="00A6648D" w:rsidP="00A6648D">
            <w:pPr>
              <w:autoSpaceDE w:val="0"/>
              <w:autoSpaceDN w:val="0"/>
              <w:adjustRightInd w:val="0"/>
              <w:rPr>
                <w:b/>
                <w:sz w:val="16"/>
                <w:szCs w:val="16"/>
              </w:rPr>
            </w:pPr>
            <w:r w:rsidRPr="005F21AB">
              <w:rPr>
                <w:sz w:val="16"/>
                <w:szCs w:val="16"/>
              </w:rPr>
              <w:t>de la</w:t>
            </w:r>
            <w:r w:rsidRPr="005F21AB">
              <w:rPr>
                <w:b/>
                <w:sz w:val="16"/>
                <w:szCs w:val="16"/>
              </w:rPr>
              <w:t xml:space="preserve"> Mana</w:t>
            </w:r>
            <w:r w:rsidR="006C26FF" w:rsidRPr="005F21AB">
              <w:rPr>
                <w:b/>
                <w:sz w:val="16"/>
                <w:szCs w:val="16"/>
              </w:rPr>
              <w:t>³</w:t>
            </w:r>
          </w:p>
        </w:tc>
        <w:tc>
          <w:tcPr>
            <w:tcW w:w="0" w:type="auto"/>
            <w:shd w:val="clear" w:color="auto" w:fill="DDDDDD"/>
          </w:tcPr>
          <w:p w:rsidR="00A6648D" w:rsidRPr="00AD1042" w:rsidRDefault="00A6648D" w:rsidP="001168F4">
            <w:pPr>
              <w:pStyle w:val="Paragraphedeliste"/>
              <w:numPr>
                <w:ilvl w:val="0"/>
                <w:numId w:val="428"/>
              </w:numPr>
              <w:rPr>
                <w:b/>
                <w:i/>
                <w:sz w:val="16"/>
                <w:szCs w:val="16"/>
              </w:rPr>
            </w:pPr>
            <w:r w:rsidRPr="00AD1042">
              <w:rPr>
                <w:b/>
                <w:i/>
                <w:sz w:val="16"/>
                <w:szCs w:val="16"/>
              </w:rPr>
              <w:t>ne peut être appris qu’à raison de 1 sort par niveau &gt;10</w:t>
            </w:r>
          </w:p>
        </w:tc>
        <w:tc>
          <w:tcPr>
            <w:tcW w:w="0" w:type="auto"/>
            <w:shd w:val="clear" w:color="auto" w:fill="DDDDDD"/>
          </w:tcPr>
          <w:p w:rsidR="00A6648D" w:rsidRPr="005F21AB" w:rsidRDefault="00A6648D" w:rsidP="009C6BA3">
            <w:pPr>
              <w:rPr>
                <w:sz w:val="16"/>
                <w:szCs w:val="16"/>
              </w:rPr>
            </w:pPr>
          </w:p>
        </w:tc>
      </w:tr>
      <w:tr w:rsidR="00A6648D" w:rsidRPr="005F21AB" w:rsidTr="009C6BA3">
        <w:tc>
          <w:tcPr>
            <w:tcW w:w="0" w:type="auto"/>
          </w:tcPr>
          <w:p w:rsidR="00A6648D" w:rsidRPr="005F21AB" w:rsidRDefault="00A6648D" w:rsidP="009C6BA3">
            <w:pPr>
              <w:autoSpaceDE w:val="0"/>
              <w:autoSpaceDN w:val="0"/>
              <w:adjustRightInd w:val="0"/>
              <w:jc w:val="center"/>
              <w:rPr>
                <w:sz w:val="16"/>
                <w:szCs w:val="16"/>
              </w:rPr>
            </w:pPr>
            <w:r w:rsidRPr="005F21AB">
              <w:rPr>
                <w:sz w:val="16"/>
                <w:szCs w:val="16"/>
              </w:rPr>
              <w:t>1-4</w:t>
            </w:r>
          </w:p>
        </w:tc>
        <w:tc>
          <w:tcPr>
            <w:tcW w:w="0" w:type="auto"/>
          </w:tcPr>
          <w:p w:rsidR="00A6648D" w:rsidRPr="005F21AB" w:rsidRDefault="00A6648D" w:rsidP="009C6BA3">
            <w:pPr>
              <w:autoSpaceDE w:val="0"/>
              <w:autoSpaceDN w:val="0"/>
              <w:adjustRightInd w:val="0"/>
              <w:jc w:val="center"/>
              <w:rPr>
                <w:sz w:val="16"/>
                <w:szCs w:val="16"/>
              </w:rPr>
            </w:pPr>
            <w:r w:rsidRPr="005F21AB">
              <w:rPr>
                <w:sz w:val="16"/>
                <w:szCs w:val="16"/>
              </w:rPr>
              <w:t>2</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Bouclier invisible</w:t>
            </w:r>
          </w:p>
        </w:tc>
        <w:tc>
          <w:tcPr>
            <w:tcW w:w="0" w:type="auto"/>
          </w:tcPr>
          <w:p w:rsidR="00A6648D" w:rsidRPr="005F21AB" w:rsidRDefault="00A6648D" w:rsidP="00A6648D">
            <w:pPr>
              <w:autoSpaceDE w:val="0"/>
              <w:autoSpaceDN w:val="0"/>
              <w:adjustRightInd w:val="0"/>
              <w:rPr>
                <w:sz w:val="16"/>
                <w:szCs w:val="16"/>
              </w:rPr>
            </w:pPr>
            <w:r w:rsidRPr="005F21AB">
              <w:rPr>
                <w:sz w:val="16"/>
                <w:szCs w:val="16"/>
              </w:rPr>
              <w:t>Utilise la mana pour bloquer la magie ennemie</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Alt</w:t>
            </w:r>
          </w:p>
        </w:tc>
      </w:tr>
      <w:tr w:rsidR="00A6648D" w:rsidRPr="005F21AB" w:rsidTr="009C6BA3">
        <w:tc>
          <w:tcPr>
            <w:tcW w:w="0" w:type="auto"/>
          </w:tcPr>
          <w:p w:rsidR="00A6648D" w:rsidRPr="005F21AB" w:rsidRDefault="00A6648D" w:rsidP="009C6BA3">
            <w:pPr>
              <w:autoSpaceDE w:val="0"/>
              <w:autoSpaceDN w:val="0"/>
              <w:adjustRightInd w:val="0"/>
              <w:jc w:val="center"/>
              <w:rPr>
                <w:sz w:val="16"/>
                <w:szCs w:val="16"/>
              </w:rPr>
            </w:pPr>
            <w:r w:rsidRPr="005F21AB">
              <w:rPr>
                <w:sz w:val="16"/>
                <w:szCs w:val="16"/>
              </w:rPr>
              <w:t>5-7</w:t>
            </w:r>
          </w:p>
        </w:tc>
        <w:tc>
          <w:tcPr>
            <w:tcW w:w="0" w:type="auto"/>
          </w:tcPr>
          <w:p w:rsidR="00A6648D" w:rsidRPr="005F21AB" w:rsidRDefault="00A6648D" w:rsidP="009C6BA3">
            <w:pPr>
              <w:autoSpaceDE w:val="0"/>
              <w:autoSpaceDN w:val="0"/>
              <w:adjustRightInd w:val="0"/>
              <w:jc w:val="center"/>
              <w:rPr>
                <w:sz w:val="16"/>
                <w:szCs w:val="16"/>
              </w:rPr>
            </w:pPr>
            <w:r w:rsidRPr="005F21AB">
              <w:rPr>
                <w:sz w:val="16"/>
                <w:szCs w:val="16"/>
              </w:rPr>
              <w:t>4</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Barrage divin</w:t>
            </w:r>
          </w:p>
        </w:tc>
        <w:tc>
          <w:tcPr>
            <w:tcW w:w="0" w:type="auto"/>
          </w:tcPr>
          <w:p w:rsidR="00A6648D" w:rsidRPr="005F21AB" w:rsidRDefault="00A6648D" w:rsidP="00A6648D">
            <w:pPr>
              <w:autoSpaceDE w:val="0"/>
              <w:autoSpaceDN w:val="0"/>
              <w:adjustRightInd w:val="0"/>
              <w:rPr>
                <w:sz w:val="16"/>
                <w:szCs w:val="16"/>
              </w:rPr>
            </w:pPr>
            <w:r w:rsidRPr="005F21AB">
              <w:rPr>
                <w:sz w:val="16"/>
                <w:szCs w:val="16"/>
              </w:rPr>
              <w:t>Bloque l’émission magique d’une zone et pénalise un alignement</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Alt</w:t>
            </w:r>
          </w:p>
        </w:tc>
      </w:tr>
      <w:tr w:rsidR="00A6648D" w:rsidRPr="005F21AB" w:rsidTr="009C6BA3">
        <w:tc>
          <w:tcPr>
            <w:tcW w:w="0" w:type="auto"/>
          </w:tcPr>
          <w:p w:rsidR="00A6648D" w:rsidRPr="005F21AB" w:rsidRDefault="00A6648D" w:rsidP="00A6648D">
            <w:pPr>
              <w:autoSpaceDE w:val="0"/>
              <w:autoSpaceDN w:val="0"/>
              <w:adjustRightInd w:val="0"/>
              <w:jc w:val="center"/>
              <w:rPr>
                <w:sz w:val="16"/>
                <w:szCs w:val="16"/>
              </w:rPr>
            </w:pPr>
            <w:r w:rsidRPr="005F21AB">
              <w:rPr>
                <w:sz w:val="16"/>
                <w:szCs w:val="16"/>
              </w:rPr>
              <w:t>8</w:t>
            </w:r>
          </w:p>
        </w:tc>
        <w:tc>
          <w:tcPr>
            <w:tcW w:w="0" w:type="auto"/>
          </w:tcPr>
          <w:p w:rsidR="00A6648D" w:rsidRPr="005F21AB" w:rsidRDefault="00A6648D" w:rsidP="009C6BA3">
            <w:pPr>
              <w:autoSpaceDE w:val="0"/>
              <w:autoSpaceDN w:val="0"/>
              <w:adjustRightInd w:val="0"/>
              <w:jc w:val="center"/>
              <w:rPr>
                <w:sz w:val="16"/>
                <w:szCs w:val="16"/>
              </w:rPr>
            </w:pPr>
            <w:r w:rsidRPr="005F21AB">
              <w:rPr>
                <w:sz w:val="16"/>
                <w:szCs w:val="16"/>
              </w:rPr>
              <w:t>6</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Flux de transe</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Canalise la mana d’une cible pour lancer un sort</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Inv</w:t>
            </w:r>
          </w:p>
        </w:tc>
      </w:tr>
      <w:tr w:rsidR="00A6648D" w:rsidRPr="005F21AB" w:rsidTr="009C6BA3">
        <w:tc>
          <w:tcPr>
            <w:tcW w:w="0" w:type="auto"/>
          </w:tcPr>
          <w:p w:rsidR="00A6648D" w:rsidRPr="005F21AB" w:rsidRDefault="00A6648D" w:rsidP="009C6BA3">
            <w:pPr>
              <w:autoSpaceDE w:val="0"/>
              <w:autoSpaceDN w:val="0"/>
              <w:adjustRightInd w:val="0"/>
              <w:jc w:val="center"/>
              <w:rPr>
                <w:sz w:val="16"/>
                <w:szCs w:val="16"/>
              </w:rPr>
            </w:pPr>
            <w:r w:rsidRPr="005F21AB">
              <w:rPr>
                <w:sz w:val="16"/>
                <w:szCs w:val="16"/>
              </w:rPr>
              <w:t>9</w:t>
            </w:r>
          </w:p>
        </w:tc>
        <w:tc>
          <w:tcPr>
            <w:tcW w:w="0" w:type="auto"/>
          </w:tcPr>
          <w:p w:rsidR="00A6648D" w:rsidRPr="005F21AB" w:rsidRDefault="00A6648D" w:rsidP="009C6BA3">
            <w:pPr>
              <w:autoSpaceDE w:val="0"/>
              <w:autoSpaceDN w:val="0"/>
              <w:adjustRightInd w:val="0"/>
              <w:jc w:val="center"/>
              <w:rPr>
                <w:sz w:val="16"/>
                <w:szCs w:val="16"/>
              </w:rPr>
            </w:pPr>
            <w:r w:rsidRPr="005F21AB">
              <w:rPr>
                <w:sz w:val="16"/>
                <w:szCs w:val="16"/>
              </w:rPr>
              <w:t>8</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Explosion du Mage</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Absorbe toutes la mana environnante pour lancer un sort inconnu</w:t>
            </w:r>
          </w:p>
        </w:tc>
        <w:tc>
          <w:tcPr>
            <w:tcW w:w="0" w:type="auto"/>
          </w:tcPr>
          <w:p w:rsidR="00A6648D" w:rsidRPr="005F21AB" w:rsidRDefault="004D160A" w:rsidP="009C6BA3">
            <w:pPr>
              <w:autoSpaceDE w:val="0"/>
              <w:autoSpaceDN w:val="0"/>
              <w:adjustRightInd w:val="0"/>
              <w:rPr>
                <w:sz w:val="16"/>
                <w:szCs w:val="16"/>
              </w:rPr>
            </w:pPr>
            <w:r w:rsidRPr="005F21AB">
              <w:rPr>
                <w:sz w:val="16"/>
                <w:szCs w:val="16"/>
              </w:rPr>
              <w:t>Des</w:t>
            </w:r>
          </w:p>
        </w:tc>
      </w:tr>
      <w:tr w:rsidR="00A6648D" w:rsidRPr="005F21AB" w:rsidTr="009C6BA3">
        <w:tc>
          <w:tcPr>
            <w:tcW w:w="0" w:type="auto"/>
          </w:tcPr>
          <w:p w:rsidR="00A6648D" w:rsidRPr="005F21AB" w:rsidRDefault="00A6648D" w:rsidP="009C6BA3">
            <w:pPr>
              <w:autoSpaceDE w:val="0"/>
              <w:autoSpaceDN w:val="0"/>
              <w:adjustRightInd w:val="0"/>
              <w:jc w:val="center"/>
              <w:rPr>
                <w:sz w:val="16"/>
                <w:szCs w:val="16"/>
              </w:rPr>
            </w:pPr>
            <w:r w:rsidRPr="005F21AB">
              <w:rPr>
                <w:sz w:val="16"/>
                <w:szCs w:val="16"/>
              </w:rPr>
              <w:t>10</w:t>
            </w:r>
          </w:p>
        </w:tc>
        <w:tc>
          <w:tcPr>
            <w:tcW w:w="0" w:type="auto"/>
          </w:tcPr>
          <w:p w:rsidR="00A6648D" w:rsidRPr="005F21AB" w:rsidRDefault="00A6648D" w:rsidP="009C6BA3">
            <w:pPr>
              <w:autoSpaceDE w:val="0"/>
              <w:autoSpaceDN w:val="0"/>
              <w:adjustRightInd w:val="0"/>
              <w:jc w:val="center"/>
              <w:rPr>
                <w:sz w:val="16"/>
                <w:szCs w:val="16"/>
              </w:rPr>
            </w:pPr>
            <w:r w:rsidRPr="005F21AB">
              <w:rPr>
                <w:sz w:val="16"/>
                <w:szCs w:val="16"/>
              </w:rPr>
              <w:t>10</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Transe du fidèle</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Utilise la mana pour changer son corps, soigner, améliorer</w:t>
            </w:r>
          </w:p>
        </w:tc>
        <w:tc>
          <w:tcPr>
            <w:tcW w:w="0" w:type="auto"/>
          </w:tcPr>
          <w:p w:rsidR="00A6648D" w:rsidRPr="005F21AB" w:rsidRDefault="00A6648D" w:rsidP="009C6BA3">
            <w:pPr>
              <w:autoSpaceDE w:val="0"/>
              <w:autoSpaceDN w:val="0"/>
              <w:adjustRightInd w:val="0"/>
              <w:rPr>
                <w:sz w:val="16"/>
                <w:szCs w:val="16"/>
              </w:rPr>
            </w:pPr>
            <w:r w:rsidRPr="005F21AB">
              <w:rPr>
                <w:sz w:val="16"/>
                <w:szCs w:val="16"/>
              </w:rPr>
              <w:t>Alt</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322596" w:rsidP="00FA7676">
            <w:pPr>
              <w:autoSpaceDE w:val="0"/>
              <w:autoSpaceDN w:val="0"/>
              <w:adjustRightInd w:val="0"/>
              <w:jc w:val="center"/>
              <w:rPr>
                <w:b/>
                <w:sz w:val="16"/>
                <w:szCs w:val="16"/>
              </w:rPr>
            </w:pPr>
            <w:r w:rsidRPr="005F21AB">
              <w:rPr>
                <w:b/>
                <w:sz w:val="16"/>
                <w:szCs w:val="16"/>
              </w:rPr>
              <w:t>4</w:t>
            </w:r>
          </w:p>
        </w:tc>
        <w:tc>
          <w:tcPr>
            <w:tcW w:w="0" w:type="auto"/>
            <w:shd w:val="clear" w:color="auto" w:fill="DDDDDD"/>
          </w:tcPr>
          <w:p w:rsidR="00605706" w:rsidRPr="005F21AB" w:rsidRDefault="00605706" w:rsidP="00FA7676">
            <w:pPr>
              <w:autoSpaceDE w:val="0"/>
              <w:autoSpaceDN w:val="0"/>
              <w:adjustRightInd w:val="0"/>
              <w:rPr>
                <w:b/>
                <w:sz w:val="16"/>
                <w:szCs w:val="16"/>
              </w:rPr>
            </w:pPr>
            <w:r w:rsidRPr="005F21AB">
              <w:rPr>
                <w:sz w:val="16"/>
                <w:szCs w:val="16"/>
              </w:rPr>
              <w:t>de la</w:t>
            </w:r>
            <w:r w:rsidRPr="005F21AB">
              <w:rPr>
                <w:b/>
                <w:sz w:val="16"/>
                <w:szCs w:val="16"/>
              </w:rPr>
              <w:t xml:space="preserve"> Mer</w:t>
            </w:r>
          </w:p>
        </w:tc>
        <w:tc>
          <w:tcPr>
            <w:tcW w:w="0" w:type="auto"/>
            <w:shd w:val="clear" w:color="auto" w:fill="DDDDDD"/>
          </w:tcPr>
          <w:p w:rsidR="00605706" w:rsidRPr="005F21AB" w:rsidRDefault="00605706" w:rsidP="00FA7676">
            <w:pPr>
              <w:rPr>
                <w:sz w:val="16"/>
                <w:szCs w:val="16"/>
              </w:rPr>
            </w:pPr>
          </w:p>
        </w:tc>
        <w:tc>
          <w:tcPr>
            <w:tcW w:w="0" w:type="auto"/>
            <w:shd w:val="clear" w:color="auto" w:fill="DDDDDD"/>
          </w:tcPr>
          <w:p w:rsidR="00605706" w:rsidRPr="005F21AB" w:rsidRDefault="00605706" w:rsidP="00FA7676">
            <w:pPr>
              <w:rPr>
                <w:sz w:val="16"/>
                <w:szCs w:val="16"/>
              </w:rPr>
            </w:pP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1-4</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Souffle du poisson</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Permet de respirer sous l’eau</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5-7</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2</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Courant divin</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Crée un courant marin local</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8-9</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3</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Maîtrise des mers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Repousse les tempêtes et calme les eaux</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5</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Pilote de Dieu</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Dévoile la direction vers l’objectif</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322596" w:rsidP="00FA7676">
            <w:pPr>
              <w:autoSpaceDE w:val="0"/>
              <w:autoSpaceDN w:val="0"/>
              <w:adjustRightInd w:val="0"/>
              <w:jc w:val="center"/>
              <w:rPr>
                <w:b/>
                <w:sz w:val="16"/>
                <w:szCs w:val="16"/>
              </w:rPr>
            </w:pPr>
            <w:r w:rsidRPr="005F21AB">
              <w:rPr>
                <w:b/>
                <w:sz w:val="16"/>
                <w:szCs w:val="16"/>
              </w:rPr>
              <w:t>6</w:t>
            </w:r>
          </w:p>
        </w:tc>
        <w:tc>
          <w:tcPr>
            <w:tcW w:w="0" w:type="auto"/>
            <w:shd w:val="clear" w:color="auto" w:fill="DDDDDD"/>
          </w:tcPr>
          <w:p w:rsidR="00605706" w:rsidRPr="005F21AB" w:rsidRDefault="00605706" w:rsidP="00FA7676">
            <w:pPr>
              <w:autoSpaceDE w:val="0"/>
              <w:autoSpaceDN w:val="0"/>
              <w:adjustRightInd w:val="0"/>
              <w:rPr>
                <w:b/>
                <w:sz w:val="16"/>
                <w:szCs w:val="16"/>
              </w:rPr>
            </w:pPr>
            <w:r w:rsidRPr="005F21AB">
              <w:rPr>
                <w:sz w:val="16"/>
                <w:szCs w:val="16"/>
              </w:rPr>
              <w:t>de la</w:t>
            </w:r>
            <w:r w:rsidRPr="005F21AB">
              <w:rPr>
                <w:b/>
                <w:sz w:val="16"/>
                <w:szCs w:val="16"/>
              </w:rPr>
              <w:t xml:space="preserve"> Mort</w:t>
            </w:r>
          </w:p>
        </w:tc>
        <w:tc>
          <w:tcPr>
            <w:tcW w:w="0" w:type="auto"/>
            <w:shd w:val="clear" w:color="auto" w:fill="DDDDDD"/>
          </w:tcPr>
          <w:p w:rsidR="00605706" w:rsidRPr="005F21AB" w:rsidRDefault="00605706" w:rsidP="00FA7676">
            <w:pPr>
              <w:rPr>
                <w:sz w:val="16"/>
                <w:szCs w:val="16"/>
              </w:rPr>
            </w:pPr>
          </w:p>
        </w:tc>
        <w:tc>
          <w:tcPr>
            <w:tcW w:w="0" w:type="auto"/>
            <w:shd w:val="clear" w:color="auto" w:fill="DDDDDD"/>
          </w:tcPr>
          <w:p w:rsidR="00605706" w:rsidRPr="005F21AB" w:rsidRDefault="00605706" w:rsidP="00FA7676">
            <w:pPr>
              <w:rPr>
                <w:sz w:val="16"/>
                <w:szCs w:val="16"/>
              </w:rPr>
            </w:pPr>
          </w:p>
        </w:tc>
      </w:tr>
      <w:tr w:rsidR="00605706" w:rsidRPr="005F21AB" w:rsidTr="00686F3B">
        <w:tc>
          <w:tcPr>
            <w:tcW w:w="0" w:type="auto"/>
            <w:shd w:val="clear" w:color="auto" w:fill="auto"/>
          </w:tcPr>
          <w:p w:rsidR="00605706" w:rsidRPr="005F21AB" w:rsidRDefault="00605706" w:rsidP="00CC6DA9">
            <w:pPr>
              <w:autoSpaceDE w:val="0"/>
              <w:autoSpaceDN w:val="0"/>
              <w:adjustRightInd w:val="0"/>
              <w:jc w:val="center"/>
              <w:rPr>
                <w:sz w:val="16"/>
                <w:szCs w:val="16"/>
              </w:rPr>
            </w:pPr>
            <w:r w:rsidRPr="005F21AB">
              <w:rPr>
                <w:sz w:val="16"/>
                <w:szCs w:val="16"/>
              </w:rPr>
              <w:t>1-3</w:t>
            </w:r>
          </w:p>
        </w:tc>
        <w:tc>
          <w:tcPr>
            <w:tcW w:w="0" w:type="auto"/>
            <w:shd w:val="clear" w:color="auto" w:fill="auto"/>
          </w:tcPr>
          <w:p w:rsidR="00605706" w:rsidRPr="005F21AB" w:rsidRDefault="00605706" w:rsidP="00FA7676">
            <w:pPr>
              <w:autoSpaceDE w:val="0"/>
              <w:autoSpaceDN w:val="0"/>
              <w:adjustRightInd w:val="0"/>
              <w:jc w:val="center"/>
              <w:rPr>
                <w:sz w:val="16"/>
                <w:szCs w:val="16"/>
              </w:rPr>
            </w:pPr>
            <w:r w:rsidRPr="005F21AB">
              <w:rPr>
                <w:sz w:val="16"/>
                <w:szCs w:val="16"/>
              </w:rPr>
              <w:t>2</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Amour à mort</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La cible tente de se suicider</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Des</w:t>
            </w:r>
          </w:p>
        </w:tc>
      </w:tr>
      <w:tr w:rsidR="00605706" w:rsidRPr="005F21AB" w:rsidTr="00686F3B">
        <w:tc>
          <w:tcPr>
            <w:tcW w:w="0" w:type="auto"/>
            <w:shd w:val="clear" w:color="auto" w:fill="auto"/>
          </w:tcPr>
          <w:p w:rsidR="00605706" w:rsidRPr="005F21AB" w:rsidRDefault="00605706" w:rsidP="00CC6DA9">
            <w:pPr>
              <w:autoSpaceDE w:val="0"/>
              <w:autoSpaceDN w:val="0"/>
              <w:adjustRightInd w:val="0"/>
              <w:jc w:val="center"/>
              <w:rPr>
                <w:sz w:val="16"/>
                <w:szCs w:val="16"/>
              </w:rPr>
            </w:pPr>
            <w:r w:rsidRPr="005F21AB">
              <w:rPr>
                <w:sz w:val="16"/>
                <w:szCs w:val="16"/>
              </w:rPr>
              <w:t>4-5</w:t>
            </w:r>
          </w:p>
        </w:tc>
        <w:tc>
          <w:tcPr>
            <w:tcW w:w="0" w:type="auto"/>
            <w:shd w:val="clear" w:color="auto" w:fill="auto"/>
          </w:tcPr>
          <w:p w:rsidR="00605706" w:rsidRPr="005F21AB" w:rsidRDefault="00605706" w:rsidP="00FA7676">
            <w:pPr>
              <w:autoSpaceDE w:val="0"/>
              <w:autoSpaceDN w:val="0"/>
              <w:adjustRightInd w:val="0"/>
              <w:jc w:val="center"/>
              <w:rPr>
                <w:sz w:val="16"/>
                <w:szCs w:val="16"/>
              </w:rPr>
            </w:pPr>
            <w:r w:rsidRPr="005F21AB">
              <w:rPr>
                <w:sz w:val="16"/>
                <w:szCs w:val="16"/>
              </w:rPr>
              <w:t>3</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Mort d’envie</w:t>
            </w:r>
          </w:p>
        </w:tc>
        <w:tc>
          <w:tcPr>
            <w:tcW w:w="0" w:type="auto"/>
            <w:shd w:val="clear" w:color="auto" w:fill="auto"/>
          </w:tcPr>
          <w:p w:rsidR="00605706" w:rsidRPr="005F21AB" w:rsidRDefault="00FD3A9A" w:rsidP="00084FF5">
            <w:pPr>
              <w:autoSpaceDE w:val="0"/>
              <w:autoSpaceDN w:val="0"/>
              <w:adjustRightInd w:val="0"/>
              <w:rPr>
                <w:sz w:val="16"/>
                <w:szCs w:val="16"/>
              </w:rPr>
            </w:pPr>
            <w:r w:rsidRPr="005F21AB">
              <w:rPr>
                <w:sz w:val="16"/>
                <w:szCs w:val="16"/>
              </w:rPr>
              <w:t xml:space="preserve">Amène la cible à </w:t>
            </w:r>
            <w:r w:rsidR="00084FF5" w:rsidRPr="005F21AB">
              <w:rPr>
                <w:sz w:val="16"/>
                <w:szCs w:val="16"/>
              </w:rPr>
              <w:t>chercher</w:t>
            </w:r>
            <w:r w:rsidRPr="005F21AB">
              <w:rPr>
                <w:sz w:val="16"/>
                <w:szCs w:val="16"/>
              </w:rPr>
              <w:t xml:space="preserve"> la mort en combat</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6-7</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5</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Main-morte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Un toucher de la main gauche peut provoquer la mort immédiate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8-10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8</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Brouillard mortel</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Un brouillard mortel autour du mage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322596" w:rsidP="00FA7676">
            <w:pPr>
              <w:autoSpaceDE w:val="0"/>
              <w:autoSpaceDN w:val="0"/>
              <w:adjustRightInd w:val="0"/>
              <w:jc w:val="center"/>
              <w:rPr>
                <w:b/>
                <w:sz w:val="16"/>
                <w:szCs w:val="16"/>
              </w:rPr>
            </w:pPr>
            <w:r w:rsidRPr="005F21AB">
              <w:rPr>
                <w:b/>
                <w:sz w:val="16"/>
                <w:szCs w:val="16"/>
              </w:rPr>
              <w:t>4</w:t>
            </w:r>
          </w:p>
        </w:tc>
        <w:tc>
          <w:tcPr>
            <w:tcW w:w="0" w:type="auto"/>
            <w:shd w:val="clear" w:color="auto" w:fill="DDDDDD"/>
          </w:tcPr>
          <w:p w:rsidR="00605706" w:rsidRPr="005F21AB" w:rsidRDefault="00605706" w:rsidP="00FA7676">
            <w:pPr>
              <w:autoSpaceDE w:val="0"/>
              <w:autoSpaceDN w:val="0"/>
              <w:adjustRightInd w:val="0"/>
              <w:rPr>
                <w:b/>
                <w:sz w:val="16"/>
                <w:szCs w:val="16"/>
              </w:rPr>
            </w:pPr>
            <w:r w:rsidRPr="005F21AB">
              <w:rPr>
                <w:sz w:val="16"/>
                <w:szCs w:val="16"/>
              </w:rPr>
              <w:t>du</w:t>
            </w:r>
            <w:r w:rsidRPr="005F21AB">
              <w:rPr>
                <w:b/>
                <w:sz w:val="16"/>
                <w:szCs w:val="16"/>
              </w:rPr>
              <w:t xml:space="preserve"> Nécromancien²</w:t>
            </w:r>
          </w:p>
        </w:tc>
        <w:tc>
          <w:tcPr>
            <w:tcW w:w="0" w:type="auto"/>
            <w:shd w:val="clear" w:color="auto" w:fill="DDDDDD"/>
          </w:tcPr>
          <w:p w:rsidR="00605706" w:rsidRPr="005F21AB" w:rsidRDefault="00605706" w:rsidP="00FA7676">
            <w:pPr>
              <w:rPr>
                <w:sz w:val="16"/>
                <w:szCs w:val="16"/>
              </w:rPr>
            </w:pPr>
          </w:p>
        </w:tc>
        <w:tc>
          <w:tcPr>
            <w:tcW w:w="0" w:type="auto"/>
            <w:shd w:val="clear" w:color="auto" w:fill="DDDDDD"/>
          </w:tcPr>
          <w:p w:rsidR="00605706" w:rsidRPr="005F21AB" w:rsidRDefault="00605706" w:rsidP="00FA7676">
            <w:pPr>
              <w:rPr>
                <w:sz w:val="16"/>
                <w:szCs w:val="16"/>
              </w:rPr>
            </w:pP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1-2</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Parole mortelle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Permet de communiquer avec n’importe quel mort</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3-4</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Vie mortelle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Anime un corps mort en lui donnant le mouvement</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5</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2</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Contrôle mortel</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Contrôle d’un mort qui a été animé</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6</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5</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Maladie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Renverse le processus de récupération naturelle des corps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7</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6</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Corruption mortelle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Amène un objet animé à pourrir rapidement</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8</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9</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Compagnon mortel</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Crée un esprit vengeur pour tuer une cible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9</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Oracle mortel</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Interroge l’esprit des morts pour répondre à des questions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13</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Malédiction mortelle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Entraîne la mise en esclavage définitive d’être animés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4816ED" w:rsidP="00FA7676">
            <w:pPr>
              <w:autoSpaceDE w:val="0"/>
              <w:autoSpaceDN w:val="0"/>
              <w:adjustRightInd w:val="0"/>
              <w:jc w:val="center"/>
              <w:rPr>
                <w:b/>
                <w:sz w:val="16"/>
                <w:szCs w:val="16"/>
              </w:rPr>
            </w:pPr>
            <w:r w:rsidRPr="005F21AB">
              <w:rPr>
                <w:b/>
                <w:sz w:val="16"/>
                <w:szCs w:val="16"/>
              </w:rPr>
              <w:t>5</w:t>
            </w:r>
          </w:p>
        </w:tc>
        <w:tc>
          <w:tcPr>
            <w:tcW w:w="0" w:type="auto"/>
            <w:shd w:val="clear" w:color="auto" w:fill="DDDDDD"/>
          </w:tcPr>
          <w:p w:rsidR="00605706" w:rsidRPr="005F21AB" w:rsidRDefault="00605706" w:rsidP="00FA7676">
            <w:pPr>
              <w:autoSpaceDE w:val="0"/>
              <w:autoSpaceDN w:val="0"/>
              <w:adjustRightInd w:val="0"/>
              <w:rPr>
                <w:b/>
                <w:sz w:val="16"/>
                <w:szCs w:val="16"/>
              </w:rPr>
            </w:pPr>
            <w:r w:rsidRPr="005F21AB">
              <w:rPr>
                <w:sz w:val="16"/>
                <w:szCs w:val="16"/>
              </w:rPr>
              <w:t>de la</w:t>
            </w:r>
            <w:r w:rsidRPr="005F21AB">
              <w:rPr>
                <w:b/>
                <w:sz w:val="16"/>
                <w:szCs w:val="16"/>
              </w:rPr>
              <w:t xml:space="preserve"> Nuit</w:t>
            </w:r>
          </w:p>
        </w:tc>
        <w:tc>
          <w:tcPr>
            <w:tcW w:w="0" w:type="auto"/>
            <w:shd w:val="clear" w:color="auto" w:fill="DDDDDD"/>
          </w:tcPr>
          <w:p w:rsidR="00605706" w:rsidRPr="005F21AB" w:rsidRDefault="00605706" w:rsidP="00FA7676">
            <w:pPr>
              <w:rPr>
                <w:sz w:val="16"/>
                <w:szCs w:val="16"/>
              </w:rPr>
            </w:pPr>
          </w:p>
        </w:tc>
        <w:tc>
          <w:tcPr>
            <w:tcW w:w="0" w:type="auto"/>
            <w:shd w:val="clear" w:color="auto" w:fill="DDDDDD"/>
          </w:tcPr>
          <w:p w:rsidR="00605706" w:rsidRPr="005F21AB" w:rsidRDefault="00605706" w:rsidP="00FA7676">
            <w:pPr>
              <w:rPr>
                <w:sz w:val="16"/>
                <w:szCs w:val="16"/>
              </w:rPr>
            </w:pP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1-4</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Nuit éternelle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Crée une noirceur magique totalement opaque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686F3B">
        <w:tc>
          <w:tcPr>
            <w:tcW w:w="0" w:type="auto"/>
            <w:shd w:val="clear" w:color="auto" w:fill="auto"/>
          </w:tcPr>
          <w:p w:rsidR="00605706" w:rsidRPr="005F21AB" w:rsidRDefault="00605706" w:rsidP="00CC6DA9">
            <w:pPr>
              <w:autoSpaceDE w:val="0"/>
              <w:autoSpaceDN w:val="0"/>
              <w:adjustRightInd w:val="0"/>
              <w:jc w:val="center"/>
              <w:rPr>
                <w:sz w:val="16"/>
                <w:szCs w:val="16"/>
              </w:rPr>
            </w:pPr>
            <w:r w:rsidRPr="005F21AB">
              <w:rPr>
                <w:sz w:val="16"/>
                <w:szCs w:val="16"/>
              </w:rPr>
              <w:t>5-6</w:t>
            </w:r>
          </w:p>
        </w:tc>
        <w:tc>
          <w:tcPr>
            <w:tcW w:w="0" w:type="auto"/>
            <w:shd w:val="clear" w:color="auto" w:fill="auto"/>
          </w:tcPr>
          <w:p w:rsidR="00605706" w:rsidRPr="005F21AB" w:rsidRDefault="00605706" w:rsidP="00FA7676">
            <w:pPr>
              <w:autoSpaceDE w:val="0"/>
              <w:autoSpaceDN w:val="0"/>
              <w:adjustRightInd w:val="0"/>
              <w:jc w:val="center"/>
              <w:rPr>
                <w:sz w:val="16"/>
                <w:szCs w:val="16"/>
              </w:rPr>
            </w:pPr>
            <w:r w:rsidRPr="005F21AB">
              <w:rPr>
                <w:sz w:val="16"/>
                <w:szCs w:val="16"/>
              </w:rPr>
              <w:t>3</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Sombres ténèbres</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Invoque une ombre oppressante qui se propage</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7-9</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6</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Noirceur mortelle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Lance un éclair de noirceur sur la cible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8</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Compagnon de la nuit</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Appelle un compagnon de noirceur au service du mage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4816ED" w:rsidP="00FA7676">
            <w:pPr>
              <w:autoSpaceDE w:val="0"/>
              <w:autoSpaceDN w:val="0"/>
              <w:adjustRightInd w:val="0"/>
              <w:jc w:val="center"/>
              <w:rPr>
                <w:b/>
                <w:sz w:val="16"/>
                <w:szCs w:val="16"/>
              </w:rPr>
            </w:pPr>
            <w:r w:rsidRPr="005F21AB">
              <w:rPr>
                <w:b/>
                <w:sz w:val="16"/>
                <w:szCs w:val="16"/>
              </w:rPr>
              <w:t>8</w:t>
            </w:r>
          </w:p>
        </w:tc>
        <w:tc>
          <w:tcPr>
            <w:tcW w:w="0" w:type="auto"/>
            <w:shd w:val="clear" w:color="auto" w:fill="DDDDDD"/>
          </w:tcPr>
          <w:p w:rsidR="00605706" w:rsidRPr="005F21AB" w:rsidRDefault="00605706" w:rsidP="00FA7676">
            <w:pPr>
              <w:autoSpaceDE w:val="0"/>
              <w:autoSpaceDN w:val="0"/>
              <w:adjustRightInd w:val="0"/>
              <w:rPr>
                <w:b/>
                <w:sz w:val="16"/>
                <w:szCs w:val="16"/>
              </w:rPr>
            </w:pPr>
            <w:r w:rsidRPr="005F21AB">
              <w:rPr>
                <w:b/>
                <w:sz w:val="16"/>
                <w:szCs w:val="16"/>
              </w:rPr>
              <w:t>Premiers</w:t>
            </w:r>
          </w:p>
        </w:tc>
        <w:tc>
          <w:tcPr>
            <w:tcW w:w="0" w:type="auto"/>
            <w:shd w:val="clear" w:color="auto" w:fill="DDDDDD"/>
          </w:tcPr>
          <w:p w:rsidR="00605706" w:rsidRPr="005F21AB" w:rsidRDefault="00605706" w:rsidP="00FA7676">
            <w:pPr>
              <w:rPr>
                <w:sz w:val="16"/>
                <w:szCs w:val="16"/>
              </w:rPr>
            </w:pPr>
          </w:p>
        </w:tc>
        <w:tc>
          <w:tcPr>
            <w:tcW w:w="0" w:type="auto"/>
            <w:shd w:val="clear" w:color="auto" w:fill="DDDDDD"/>
          </w:tcPr>
          <w:p w:rsidR="00605706" w:rsidRPr="005F21AB" w:rsidRDefault="00605706" w:rsidP="00FA7676">
            <w:pPr>
              <w:rPr>
                <w:sz w:val="16"/>
                <w:szCs w:val="16"/>
              </w:rPr>
            </w:pPr>
          </w:p>
        </w:tc>
      </w:tr>
      <w:tr w:rsidR="00605706" w:rsidRPr="005F21AB" w:rsidTr="00686F3B">
        <w:tc>
          <w:tcPr>
            <w:tcW w:w="0" w:type="auto"/>
            <w:shd w:val="clear" w:color="auto" w:fill="auto"/>
          </w:tcPr>
          <w:p w:rsidR="00605706" w:rsidRPr="005F21AB" w:rsidRDefault="00605706" w:rsidP="00CC6DA9">
            <w:pPr>
              <w:autoSpaceDE w:val="0"/>
              <w:autoSpaceDN w:val="0"/>
              <w:adjustRightInd w:val="0"/>
              <w:jc w:val="center"/>
              <w:rPr>
                <w:sz w:val="16"/>
                <w:szCs w:val="16"/>
              </w:rPr>
            </w:pPr>
            <w:r w:rsidRPr="005F21AB">
              <w:rPr>
                <w:sz w:val="16"/>
                <w:szCs w:val="16"/>
              </w:rPr>
              <w:t>1-2</w:t>
            </w:r>
          </w:p>
        </w:tc>
        <w:tc>
          <w:tcPr>
            <w:tcW w:w="0" w:type="auto"/>
            <w:shd w:val="clear" w:color="auto" w:fill="auto"/>
          </w:tcPr>
          <w:p w:rsidR="00605706" w:rsidRPr="005F21AB" w:rsidRDefault="00605706" w:rsidP="00FA7676">
            <w:pPr>
              <w:autoSpaceDE w:val="0"/>
              <w:autoSpaceDN w:val="0"/>
              <w:adjustRightInd w:val="0"/>
              <w:jc w:val="center"/>
              <w:rPr>
                <w:sz w:val="16"/>
                <w:szCs w:val="16"/>
              </w:rPr>
            </w:pPr>
            <w:r w:rsidRPr="005F21AB">
              <w:rPr>
                <w:sz w:val="16"/>
                <w:szCs w:val="16"/>
              </w:rPr>
              <w:t>4</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Puissance originelle</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Rend temporairement la vie à un être comateux ou mort</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Res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3-4</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7</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Destruction originelle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Arrête l’existence d’une personne ou créature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5-8</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8</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Répulsion originelle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 xml:space="preserve">Repousse toutes les créatures correspondant à </w:t>
            </w:r>
            <w:r w:rsidR="00FD3A9A" w:rsidRPr="005F21AB">
              <w:rPr>
                <w:sz w:val="16"/>
                <w:szCs w:val="16"/>
              </w:rPr>
              <w:t>une</w:t>
            </w:r>
            <w:r w:rsidRPr="005F21AB">
              <w:rPr>
                <w:sz w:val="16"/>
                <w:szCs w:val="16"/>
              </w:rPr>
              <w:t xml:space="preserve"> description donnée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9-10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9</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Création originelle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Crée un objet qui obéit au chaman</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322596" w:rsidP="00FA7676">
            <w:pPr>
              <w:autoSpaceDE w:val="0"/>
              <w:autoSpaceDN w:val="0"/>
              <w:adjustRightInd w:val="0"/>
              <w:jc w:val="center"/>
              <w:rPr>
                <w:b/>
                <w:sz w:val="16"/>
                <w:szCs w:val="16"/>
              </w:rPr>
            </w:pPr>
            <w:r w:rsidRPr="005F21AB">
              <w:rPr>
                <w:b/>
                <w:sz w:val="16"/>
                <w:szCs w:val="16"/>
              </w:rPr>
              <w:t>4</w:t>
            </w:r>
          </w:p>
        </w:tc>
        <w:tc>
          <w:tcPr>
            <w:tcW w:w="0" w:type="auto"/>
            <w:shd w:val="clear" w:color="auto" w:fill="DDDDDD"/>
          </w:tcPr>
          <w:p w:rsidR="00605706" w:rsidRPr="005F21AB" w:rsidRDefault="00605706" w:rsidP="00FA7676">
            <w:pPr>
              <w:autoSpaceDE w:val="0"/>
              <w:autoSpaceDN w:val="0"/>
              <w:adjustRightInd w:val="0"/>
              <w:rPr>
                <w:b/>
                <w:sz w:val="16"/>
                <w:szCs w:val="16"/>
              </w:rPr>
            </w:pPr>
            <w:r w:rsidRPr="005F21AB">
              <w:rPr>
                <w:sz w:val="16"/>
                <w:szCs w:val="16"/>
              </w:rPr>
              <w:t>du</w:t>
            </w:r>
            <w:r w:rsidRPr="005F21AB">
              <w:rPr>
                <w:b/>
                <w:sz w:val="16"/>
                <w:szCs w:val="16"/>
              </w:rPr>
              <w:t xml:space="preserve"> Sommeil</w:t>
            </w:r>
          </w:p>
        </w:tc>
        <w:tc>
          <w:tcPr>
            <w:tcW w:w="0" w:type="auto"/>
            <w:shd w:val="clear" w:color="auto" w:fill="DDDDDD"/>
          </w:tcPr>
          <w:p w:rsidR="00605706" w:rsidRPr="005F21AB" w:rsidRDefault="00605706" w:rsidP="00FA7676">
            <w:pPr>
              <w:rPr>
                <w:sz w:val="16"/>
                <w:szCs w:val="16"/>
              </w:rPr>
            </w:pPr>
          </w:p>
        </w:tc>
        <w:tc>
          <w:tcPr>
            <w:tcW w:w="0" w:type="auto"/>
            <w:shd w:val="clear" w:color="auto" w:fill="DDDDDD"/>
          </w:tcPr>
          <w:p w:rsidR="00605706" w:rsidRPr="005F21AB" w:rsidRDefault="00605706" w:rsidP="00FA7676">
            <w:pPr>
              <w:rPr>
                <w:sz w:val="16"/>
                <w:szCs w:val="16"/>
              </w:rPr>
            </w:pP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1-5</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2</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Brume de la nuit</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Endort les cibles dans un rayon</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lastRenderedPageBreak/>
              <w:t>6-7</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3</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Yeux clos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Place la cible en transe de sommeil</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686F3B">
        <w:tc>
          <w:tcPr>
            <w:tcW w:w="0" w:type="auto"/>
            <w:shd w:val="clear" w:color="auto" w:fill="auto"/>
          </w:tcPr>
          <w:p w:rsidR="00605706" w:rsidRPr="005F21AB" w:rsidRDefault="00605706" w:rsidP="00CC6DA9">
            <w:pPr>
              <w:autoSpaceDE w:val="0"/>
              <w:autoSpaceDN w:val="0"/>
              <w:adjustRightInd w:val="0"/>
              <w:jc w:val="center"/>
              <w:rPr>
                <w:sz w:val="16"/>
                <w:szCs w:val="16"/>
              </w:rPr>
            </w:pPr>
            <w:r w:rsidRPr="005F21AB">
              <w:rPr>
                <w:sz w:val="16"/>
                <w:szCs w:val="16"/>
              </w:rPr>
              <w:t>8-9</w:t>
            </w:r>
          </w:p>
        </w:tc>
        <w:tc>
          <w:tcPr>
            <w:tcW w:w="0" w:type="auto"/>
            <w:shd w:val="clear" w:color="auto" w:fill="auto"/>
          </w:tcPr>
          <w:p w:rsidR="00605706" w:rsidRPr="005F21AB" w:rsidRDefault="00605706" w:rsidP="00FA7676">
            <w:pPr>
              <w:autoSpaceDE w:val="0"/>
              <w:autoSpaceDN w:val="0"/>
              <w:adjustRightInd w:val="0"/>
              <w:jc w:val="center"/>
              <w:rPr>
                <w:sz w:val="16"/>
                <w:szCs w:val="16"/>
              </w:rPr>
            </w:pPr>
            <w:r w:rsidRPr="005F21AB">
              <w:rPr>
                <w:sz w:val="16"/>
                <w:szCs w:val="16"/>
              </w:rPr>
              <w:t>4</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Voyage intérieur</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Permet de combattre dans le monde des rêves</w:t>
            </w:r>
          </w:p>
        </w:tc>
        <w:tc>
          <w:tcPr>
            <w:tcW w:w="0" w:type="auto"/>
            <w:shd w:val="clear" w:color="auto" w:fill="auto"/>
          </w:tcPr>
          <w:p w:rsidR="00605706" w:rsidRPr="005F21AB" w:rsidRDefault="00FD3A9A"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8</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Transe éternelle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Place la cible dans une transe magique, suspendant le temps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322596" w:rsidP="00B708CA">
            <w:pPr>
              <w:autoSpaceDE w:val="0"/>
              <w:autoSpaceDN w:val="0"/>
              <w:adjustRightInd w:val="0"/>
              <w:jc w:val="center"/>
              <w:rPr>
                <w:b/>
                <w:sz w:val="16"/>
                <w:szCs w:val="16"/>
              </w:rPr>
            </w:pPr>
            <w:r w:rsidRPr="005F21AB">
              <w:rPr>
                <w:b/>
                <w:sz w:val="16"/>
                <w:szCs w:val="16"/>
              </w:rPr>
              <w:t>3</w:t>
            </w:r>
          </w:p>
        </w:tc>
        <w:tc>
          <w:tcPr>
            <w:tcW w:w="0" w:type="auto"/>
            <w:shd w:val="clear" w:color="auto" w:fill="DDDDDD"/>
          </w:tcPr>
          <w:p w:rsidR="00605706" w:rsidRPr="005F21AB" w:rsidRDefault="00605706" w:rsidP="00C370BA">
            <w:pPr>
              <w:autoSpaceDE w:val="0"/>
              <w:autoSpaceDN w:val="0"/>
              <w:adjustRightInd w:val="0"/>
              <w:rPr>
                <w:b/>
                <w:sz w:val="16"/>
                <w:szCs w:val="16"/>
              </w:rPr>
            </w:pPr>
            <w:r w:rsidRPr="005F21AB">
              <w:rPr>
                <w:sz w:val="16"/>
                <w:szCs w:val="16"/>
              </w:rPr>
              <w:t>de la</w:t>
            </w:r>
            <w:r w:rsidRPr="005F21AB">
              <w:rPr>
                <w:b/>
                <w:sz w:val="16"/>
                <w:szCs w:val="16"/>
              </w:rPr>
              <w:t xml:space="preserve"> Tempête</w:t>
            </w:r>
          </w:p>
        </w:tc>
        <w:tc>
          <w:tcPr>
            <w:tcW w:w="0" w:type="auto"/>
            <w:shd w:val="clear" w:color="auto" w:fill="DDDDDD"/>
          </w:tcPr>
          <w:p w:rsidR="00605706" w:rsidRPr="005F21AB" w:rsidRDefault="00605706" w:rsidP="006301C9">
            <w:pPr>
              <w:rPr>
                <w:sz w:val="16"/>
                <w:szCs w:val="16"/>
              </w:rPr>
            </w:pPr>
          </w:p>
        </w:tc>
        <w:tc>
          <w:tcPr>
            <w:tcW w:w="0" w:type="auto"/>
            <w:shd w:val="clear" w:color="auto" w:fill="DDDDDD"/>
          </w:tcPr>
          <w:p w:rsidR="00605706" w:rsidRPr="005F21AB" w:rsidRDefault="00605706" w:rsidP="006301C9">
            <w:pPr>
              <w:rPr>
                <w:sz w:val="16"/>
                <w:szCs w:val="16"/>
              </w:rPr>
            </w:pP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1-3</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Nuage divin</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Crée un nuage qui emporte le mage dans le ciel</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4-6</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2</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Vent divin</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Produit un souffle puissant qui peut terrasser les cibles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7-8</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4</w:t>
            </w:r>
          </w:p>
        </w:tc>
        <w:tc>
          <w:tcPr>
            <w:tcW w:w="0" w:type="auto"/>
          </w:tcPr>
          <w:p w:rsidR="00605706" w:rsidRPr="005F21AB" w:rsidRDefault="00C25A45" w:rsidP="00FA7676">
            <w:pPr>
              <w:autoSpaceDE w:val="0"/>
              <w:autoSpaceDN w:val="0"/>
              <w:adjustRightInd w:val="0"/>
              <w:rPr>
                <w:sz w:val="16"/>
                <w:szCs w:val="16"/>
              </w:rPr>
            </w:pPr>
            <w:r w:rsidRPr="005F21AB">
              <w:rPr>
                <w:sz w:val="16"/>
                <w:szCs w:val="16"/>
              </w:rPr>
              <w:t>Éclairs</w:t>
            </w:r>
            <w:r w:rsidR="00605706" w:rsidRPr="005F21AB">
              <w:rPr>
                <w:sz w:val="16"/>
                <w:szCs w:val="16"/>
              </w:rPr>
              <w:t xml:space="preserve"> divin</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Envoie des particules chargées dans tous les sens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9</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6</w:t>
            </w:r>
          </w:p>
        </w:tc>
        <w:tc>
          <w:tcPr>
            <w:tcW w:w="0" w:type="auto"/>
          </w:tcPr>
          <w:p w:rsidR="00605706" w:rsidRPr="005F21AB" w:rsidRDefault="00C25A45" w:rsidP="00FA7676">
            <w:pPr>
              <w:autoSpaceDE w:val="0"/>
              <w:autoSpaceDN w:val="0"/>
              <w:adjustRightInd w:val="0"/>
              <w:rPr>
                <w:sz w:val="16"/>
                <w:szCs w:val="16"/>
              </w:rPr>
            </w:pPr>
            <w:r w:rsidRPr="005F21AB">
              <w:rPr>
                <w:sz w:val="16"/>
                <w:szCs w:val="16"/>
              </w:rPr>
              <w:t>Épée</w:t>
            </w:r>
            <w:r w:rsidR="00605706" w:rsidRPr="005F21AB">
              <w:rPr>
                <w:sz w:val="16"/>
                <w:szCs w:val="16"/>
              </w:rPr>
              <w:t xml:space="preserve"> divine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Un éclair issu du ciel vient frapper la cible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8</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Tempête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 xml:space="preserve">Crée une tempête locale et des éclairs </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Des</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322596" w:rsidP="00FA7676">
            <w:pPr>
              <w:autoSpaceDE w:val="0"/>
              <w:autoSpaceDN w:val="0"/>
              <w:adjustRightInd w:val="0"/>
              <w:jc w:val="center"/>
              <w:rPr>
                <w:b/>
                <w:sz w:val="16"/>
                <w:szCs w:val="16"/>
              </w:rPr>
            </w:pPr>
            <w:r w:rsidRPr="005F21AB">
              <w:rPr>
                <w:b/>
                <w:sz w:val="16"/>
                <w:szCs w:val="16"/>
              </w:rPr>
              <w:t>10</w:t>
            </w:r>
          </w:p>
        </w:tc>
        <w:tc>
          <w:tcPr>
            <w:tcW w:w="0" w:type="auto"/>
            <w:shd w:val="clear" w:color="auto" w:fill="DDDDDD"/>
          </w:tcPr>
          <w:p w:rsidR="00605706" w:rsidRPr="005F21AB" w:rsidRDefault="00605706" w:rsidP="00FA7676">
            <w:pPr>
              <w:autoSpaceDE w:val="0"/>
              <w:autoSpaceDN w:val="0"/>
              <w:adjustRightInd w:val="0"/>
              <w:rPr>
                <w:b/>
                <w:sz w:val="16"/>
                <w:szCs w:val="16"/>
              </w:rPr>
            </w:pPr>
            <w:r w:rsidRPr="005F21AB">
              <w:rPr>
                <w:sz w:val="16"/>
                <w:szCs w:val="16"/>
              </w:rPr>
              <w:t>du</w:t>
            </w:r>
            <w:r w:rsidRPr="005F21AB">
              <w:rPr>
                <w:b/>
                <w:sz w:val="16"/>
                <w:szCs w:val="16"/>
              </w:rPr>
              <w:t xml:space="preserve"> Temps</w:t>
            </w:r>
          </w:p>
        </w:tc>
        <w:tc>
          <w:tcPr>
            <w:tcW w:w="0" w:type="auto"/>
            <w:shd w:val="clear" w:color="auto" w:fill="DDDDDD"/>
          </w:tcPr>
          <w:p w:rsidR="00605706" w:rsidRPr="005F21AB" w:rsidRDefault="00605706" w:rsidP="00FA7676">
            <w:pPr>
              <w:rPr>
                <w:sz w:val="16"/>
                <w:szCs w:val="16"/>
              </w:rPr>
            </w:pPr>
          </w:p>
        </w:tc>
        <w:tc>
          <w:tcPr>
            <w:tcW w:w="0" w:type="auto"/>
            <w:shd w:val="clear" w:color="auto" w:fill="DDDDDD"/>
          </w:tcPr>
          <w:p w:rsidR="00605706" w:rsidRPr="005F21AB" w:rsidRDefault="00605706" w:rsidP="00FA7676">
            <w:pPr>
              <w:rPr>
                <w:sz w:val="16"/>
                <w:szCs w:val="16"/>
              </w:rPr>
            </w:pP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1-3</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6</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Brume du temps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Ralenti le temps et les mouvements pour les cibles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4-5</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7</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Jeunesse ancienne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Soigne les effets de l’âge sur une cible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Res</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6-7</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Puits du temps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Arrête le temps sauf pour le mage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8-9</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12</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Piège du temps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Fige une cible dans un puits de temps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15</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Chemin du temps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Voyage dans le temps sur de petites durées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322596" w:rsidP="00FA7676">
            <w:pPr>
              <w:autoSpaceDE w:val="0"/>
              <w:autoSpaceDN w:val="0"/>
              <w:adjustRightInd w:val="0"/>
              <w:jc w:val="center"/>
              <w:rPr>
                <w:b/>
                <w:sz w:val="16"/>
                <w:szCs w:val="16"/>
              </w:rPr>
            </w:pPr>
            <w:r w:rsidRPr="005F21AB">
              <w:rPr>
                <w:b/>
                <w:sz w:val="16"/>
                <w:szCs w:val="16"/>
              </w:rPr>
              <w:t>4</w:t>
            </w:r>
          </w:p>
        </w:tc>
        <w:tc>
          <w:tcPr>
            <w:tcW w:w="0" w:type="auto"/>
            <w:shd w:val="clear" w:color="auto" w:fill="DDDDDD"/>
          </w:tcPr>
          <w:p w:rsidR="00605706" w:rsidRPr="005F21AB" w:rsidRDefault="00605706" w:rsidP="00FA7676">
            <w:pPr>
              <w:autoSpaceDE w:val="0"/>
              <w:autoSpaceDN w:val="0"/>
              <w:adjustRightInd w:val="0"/>
              <w:rPr>
                <w:b/>
                <w:sz w:val="16"/>
                <w:szCs w:val="16"/>
              </w:rPr>
            </w:pPr>
            <w:r w:rsidRPr="005F21AB">
              <w:rPr>
                <w:sz w:val="16"/>
                <w:szCs w:val="16"/>
              </w:rPr>
              <w:t>de la</w:t>
            </w:r>
            <w:r w:rsidRPr="005F21AB">
              <w:rPr>
                <w:b/>
                <w:sz w:val="16"/>
                <w:szCs w:val="16"/>
              </w:rPr>
              <w:t xml:space="preserve"> Terre</w:t>
            </w:r>
          </w:p>
        </w:tc>
        <w:tc>
          <w:tcPr>
            <w:tcW w:w="0" w:type="auto"/>
            <w:shd w:val="clear" w:color="auto" w:fill="DDDDDD"/>
          </w:tcPr>
          <w:p w:rsidR="00605706" w:rsidRPr="005F21AB" w:rsidRDefault="00605706" w:rsidP="00FA7676">
            <w:pPr>
              <w:rPr>
                <w:sz w:val="16"/>
                <w:szCs w:val="16"/>
              </w:rPr>
            </w:pPr>
          </w:p>
        </w:tc>
        <w:tc>
          <w:tcPr>
            <w:tcW w:w="0" w:type="auto"/>
            <w:shd w:val="clear" w:color="auto" w:fill="DDDDDD"/>
          </w:tcPr>
          <w:p w:rsidR="00605706" w:rsidRPr="005F21AB" w:rsidRDefault="00605706" w:rsidP="00FA7676">
            <w:pPr>
              <w:rPr>
                <w:sz w:val="16"/>
                <w:szCs w:val="16"/>
              </w:rPr>
            </w:pP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1-2</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2</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Force première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Double la force et l’endurance d’une cible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3-7</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2</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Yeux du centre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Détermine la position d’un objet connu</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5-6</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4</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Résistance de lave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Crée un bouclier protégeant du feu</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7-8</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5</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Voyage de terre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Crée une vague de terre qui transporte le mage et ses amis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9</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5</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Tremblements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Ouvre la terre et provoque des tremblements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6</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Maîtrise des monts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Provoque une avalanche souterraine ou en montagne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shd w:val="clear" w:color="auto" w:fill="DDDDDD"/>
          </w:tcPr>
          <w:p w:rsidR="00605706" w:rsidRPr="005F21AB" w:rsidRDefault="00605706" w:rsidP="00CC6DA9">
            <w:pPr>
              <w:autoSpaceDE w:val="0"/>
              <w:autoSpaceDN w:val="0"/>
              <w:adjustRightInd w:val="0"/>
              <w:jc w:val="center"/>
              <w:rPr>
                <w:sz w:val="16"/>
                <w:szCs w:val="16"/>
              </w:rPr>
            </w:pPr>
          </w:p>
        </w:tc>
        <w:tc>
          <w:tcPr>
            <w:tcW w:w="0" w:type="auto"/>
            <w:shd w:val="clear" w:color="auto" w:fill="DDDDDD"/>
          </w:tcPr>
          <w:p w:rsidR="00605706" w:rsidRPr="005F21AB" w:rsidRDefault="00322596" w:rsidP="00FA7676">
            <w:pPr>
              <w:autoSpaceDE w:val="0"/>
              <w:autoSpaceDN w:val="0"/>
              <w:adjustRightInd w:val="0"/>
              <w:jc w:val="center"/>
              <w:rPr>
                <w:b/>
                <w:sz w:val="16"/>
                <w:szCs w:val="16"/>
              </w:rPr>
            </w:pPr>
            <w:r w:rsidRPr="005F21AB">
              <w:rPr>
                <w:b/>
                <w:sz w:val="16"/>
                <w:szCs w:val="16"/>
              </w:rPr>
              <w:t>5</w:t>
            </w:r>
          </w:p>
        </w:tc>
        <w:tc>
          <w:tcPr>
            <w:tcW w:w="0" w:type="auto"/>
            <w:shd w:val="clear" w:color="auto" w:fill="DDDDDD"/>
          </w:tcPr>
          <w:p w:rsidR="00605706" w:rsidRPr="005F21AB" w:rsidRDefault="00605706" w:rsidP="00C370BA">
            <w:pPr>
              <w:autoSpaceDE w:val="0"/>
              <w:autoSpaceDN w:val="0"/>
              <w:adjustRightInd w:val="0"/>
              <w:rPr>
                <w:b/>
                <w:sz w:val="16"/>
                <w:szCs w:val="16"/>
              </w:rPr>
            </w:pPr>
            <w:r w:rsidRPr="005F21AB">
              <w:rPr>
                <w:sz w:val="16"/>
                <w:szCs w:val="16"/>
              </w:rPr>
              <w:t>du</w:t>
            </w:r>
            <w:r w:rsidRPr="005F21AB">
              <w:rPr>
                <w:b/>
                <w:sz w:val="16"/>
                <w:szCs w:val="16"/>
              </w:rPr>
              <w:t xml:space="preserve"> Voyage</w:t>
            </w:r>
          </w:p>
        </w:tc>
        <w:tc>
          <w:tcPr>
            <w:tcW w:w="0" w:type="auto"/>
            <w:shd w:val="clear" w:color="auto" w:fill="DDDDDD"/>
          </w:tcPr>
          <w:p w:rsidR="00605706" w:rsidRPr="005F21AB" w:rsidRDefault="00605706" w:rsidP="006301C9">
            <w:pPr>
              <w:rPr>
                <w:sz w:val="16"/>
                <w:szCs w:val="16"/>
              </w:rPr>
            </w:pPr>
          </w:p>
        </w:tc>
        <w:tc>
          <w:tcPr>
            <w:tcW w:w="0" w:type="auto"/>
            <w:shd w:val="clear" w:color="auto" w:fill="DDDDDD"/>
          </w:tcPr>
          <w:p w:rsidR="00605706" w:rsidRPr="005F21AB" w:rsidRDefault="00605706" w:rsidP="006301C9">
            <w:pPr>
              <w:rPr>
                <w:sz w:val="16"/>
                <w:szCs w:val="16"/>
              </w:rPr>
            </w:pP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1-4</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2</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Marche de Jehu’diel</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Rend la cible immatérielle mais visible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5-7</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3</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Oiseau sans aile</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Soulève les cibles dans les airs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Alt</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8-9</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6</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Sphère de Jehu’diel</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Permet le voyage instantané vers des destinations lointaines</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r w:rsidR="00605706" w:rsidRPr="005F21AB" w:rsidTr="003A705F">
        <w:tc>
          <w:tcPr>
            <w:tcW w:w="0" w:type="auto"/>
          </w:tcPr>
          <w:p w:rsidR="00605706" w:rsidRPr="005F21AB" w:rsidRDefault="00605706" w:rsidP="00CC6DA9">
            <w:pPr>
              <w:autoSpaceDE w:val="0"/>
              <w:autoSpaceDN w:val="0"/>
              <w:adjustRightInd w:val="0"/>
              <w:jc w:val="center"/>
              <w:rPr>
                <w:sz w:val="16"/>
                <w:szCs w:val="16"/>
              </w:rPr>
            </w:pPr>
            <w:r w:rsidRPr="005F21AB">
              <w:rPr>
                <w:sz w:val="16"/>
                <w:szCs w:val="16"/>
              </w:rPr>
              <w:t>10</w:t>
            </w:r>
          </w:p>
        </w:tc>
        <w:tc>
          <w:tcPr>
            <w:tcW w:w="0" w:type="auto"/>
          </w:tcPr>
          <w:p w:rsidR="00605706" w:rsidRPr="005F21AB" w:rsidRDefault="00605706" w:rsidP="00FA7676">
            <w:pPr>
              <w:autoSpaceDE w:val="0"/>
              <w:autoSpaceDN w:val="0"/>
              <w:adjustRightInd w:val="0"/>
              <w:jc w:val="center"/>
              <w:rPr>
                <w:sz w:val="16"/>
                <w:szCs w:val="16"/>
              </w:rPr>
            </w:pPr>
            <w:r w:rsidRPr="005F21AB">
              <w:rPr>
                <w:sz w:val="16"/>
                <w:szCs w:val="16"/>
              </w:rPr>
              <w:t>9</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Monde de Jehu’diel</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Ouvre le chemin vers le monde Ancien ou le monde des Dieux</w:t>
            </w:r>
          </w:p>
        </w:tc>
        <w:tc>
          <w:tcPr>
            <w:tcW w:w="0" w:type="auto"/>
          </w:tcPr>
          <w:p w:rsidR="00605706" w:rsidRPr="005F21AB" w:rsidRDefault="00605706" w:rsidP="00FA7676">
            <w:pPr>
              <w:autoSpaceDE w:val="0"/>
              <w:autoSpaceDN w:val="0"/>
              <w:adjustRightInd w:val="0"/>
              <w:rPr>
                <w:sz w:val="16"/>
                <w:szCs w:val="16"/>
              </w:rPr>
            </w:pPr>
            <w:r w:rsidRPr="005F21AB">
              <w:rPr>
                <w:sz w:val="16"/>
                <w:szCs w:val="16"/>
              </w:rPr>
              <w:t>Inv</w:t>
            </w:r>
          </w:p>
        </w:tc>
      </w:tr>
    </w:tbl>
    <w:p w:rsidR="00181022" w:rsidRPr="005F21AB" w:rsidRDefault="00F67509" w:rsidP="00181022">
      <w:pPr>
        <w:rPr>
          <w:sz w:val="16"/>
          <w:szCs w:val="18"/>
        </w:rPr>
      </w:pPr>
      <w:r w:rsidRPr="005F21AB">
        <w:rPr>
          <w:sz w:val="16"/>
          <w:szCs w:val="18"/>
          <w:vertAlign w:val="superscript"/>
        </w:rPr>
        <w:t>1</w:t>
      </w:r>
      <w:r w:rsidR="00181022" w:rsidRPr="005F21AB">
        <w:rPr>
          <w:sz w:val="16"/>
          <w:szCs w:val="18"/>
        </w:rPr>
        <w:t xml:space="preserve"> Le magicien ne peut maîtriser qu’un </w:t>
      </w:r>
      <w:r w:rsidR="00084FF5" w:rsidRPr="005F21AB">
        <w:rPr>
          <w:sz w:val="16"/>
          <w:szCs w:val="18"/>
        </w:rPr>
        <w:t>sort de ce type</w:t>
      </w:r>
      <w:r w:rsidR="00181022" w:rsidRPr="005F21AB">
        <w:rPr>
          <w:sz w:val="16"/>
          <w:szCs w:val="18"/>
        </w:rPr>
        <w:t xml:space="preserve"> par t</w:t>
      </w:r>
      <w:r w:rsidR="00084FF5" w:rsidRPr="005F21AB">
        <w:rPr>
          <w:sz w:val="16"/>
          <w:szCs w:val="18"/>
        </w:rPr>
        <w:t>r</w:t>
      </w:r>
      <w:r w:rsidR="00181022" w:rsidRPr="005F21AB">
        <w:rPr>
          <w:sz w:val="16"/>
          <w:szCs w:val="18"/>
        </w:rPr>
        <w:t>anche complète de 4 NEM, il choisit lequel, le sort est acquis gratuitement si le pouvoir est connu.</w:t>
      </w:r>
    </w:p>
    <w:p w:rsidR="00F67509" w:rsidRPr="005F21AB" w:rsidRDefault="00680AA0" w:rsidP="00181022">
      <w:pPr>
        <w:rPr>
          <w:iCs/>
          <w:sz w:val="16"/>
          <w:szCs w:val="18"/>
        </w:rPr>
      </w:pPr>
      <w:r w:rsidRPr="005F21AB">
        <w:rPr>
          <w:noProof/>
          <w:sz w:val="16"/>
          <w:szCs w:val="18"/>
          <w:lang w:eastAsia="fr-BE"/>
        </w:rPr>
        <w:drawing>
          <wp:anchor distT="0" distB="0" distL="114300" distR="114300" simplePos="0" relativeHeight="251629568" behindDoc="0" locked="0" layoutInCell="1" allowOverlap="1" wp14:anchorId="73707C39" wp14:editId="3D5A9CE7">
            <wp:simplePos x="0" y="0"/>
            <wp:positionH relativeFrom="column">
              <wp:posOffset>5517515</wp:posOffset>
            </wp:positionH>
            <wp:positionV relativeFrom="paragraph">
              <wp:posOffset>43180</wp:posOffset>
            </wp:positionV>
            <wp:extent cx="758825" cy="1177290"/>
            <wp:effectExtent l="0" t="0" r="3175" b="3810"/>
            <wp:wrapNone/>
            <wp:docPr id="30" name="Image 30" descr="écrito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écritoir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8825" cy="1177290"/>
                    </a:xfrm>
                    <a:prstGeom prst="rect">
                      <a:avLst/>
                    </a:prstGeom>
                    <a:noFill/>
                    <a:ln>
                      <a:noFill/>
                    </a:ln>
                  </pic:spPr>
                </pic:pic>
              </a:graphicData>
            </a:graphic>
            <wp14:sizeRelH relativeFrom="page">
              <wp14:pctWidth>0</wp14:pctWidth>
            </wp14:sizeRelH>
            <wp14:sizeRelV relativeFrom="page">
              <wp14:pctHeight>0</wp14:pctHeight>
            </wp14:sizeRelV>
          </wp:anchor>
        </w:drawing>
      </w:r>
      <w:r w:rsidR="005D106B">
        <w:rPr>
          <w:iCs/>
          <w:sz w:val="16"/>
          <w:szCs w:val="18"/>
        </w:rPr>
        <w:t xml:space="preserve">² </w:t>
      </w:r>
      <w:r w:rsidR="00F67509" w:rsidRPr="005F21AB">
        <w:rPr>
          <w:iCs/>
          <w:sz w:val="16"/>
          <w:szCs w:val="18"/>
        </w:rPr>
        <w:t xml:space="preserve">malus de 20 pour tout magicien non-EO </w:t>
      </w:r>
      <w:r w:rsidR="00EF348D" w:rsidRPr="005F21AB">
        <w:rPr>
          <w:iCs/>
          <w:sz w:val="16"/>
          <w:szCs w:val="18"/>
        </w:rPr>
        <w:t xml:space="preserve">tentant de lancer </w:t>
      </w:r>
      <w:r w:rsidR="00F67509" w:rsidRPr="005F21AB">
        <w:rPr>
          <w:iCs/>
          <w:sz w:val="16"/>
          <w:szCs w:val="18"/>
        </w:rPr>
        <w:t>ces sorts</w:t>
      </w:r>
    </w:p>
    <w:p w:rsidR="006C26FF" w:rsidRPr="005F21AB" w:rsidRDefault="006C26FF" w:rsidP="00181022">
      <w:pPr>
        <w:rPr>
          <w:sz w:val="16"/>
          <w:szCs w:val="18"/>
        </w:rPr>
      </w:pPr>
      <w:r w:rsidRPr="005F21AB">
        <w:rPr>
          <w:iCs/>
          <w:sz w:val="16"/>
          <w:szCs w:val="18"/>
        </w:rPr>
        <w:t xml:space="preserve">³ </w:t>
      </w:r>
      <w:r w:rsidR="00AD1042">
        <w:rPr>
          <w:iCs/>
          <w:sz w:val="16"/>
          <w:szCs w:val="18"/>
        </w:rPr>
        <w:t>é</w:t>
      </w:r>
      <w:r w:rsidRPr="005F21AB">
        <w:rPr>
          <w:iCs/>
          <w:sz w:val="16"/>
          <w:szCs w:val="18"/>
        </w:rPr>
        <w:t xml:space="preserve">cole de Sorcellerie uniquement, obtenu lors d’un </w:t>
      </w:r>
      <w:r w:rsidRPr="005F21AB">
        <w:rPr>
          <w:b/>
          <w:iCs/>
          <w:sz w:val="16"/>
          <w:szCs w:val="18"/>
        </w:rPr>
        <w:t>tRC</w:t>
      </w:r>
      <w:r w:rsidR="007A7FE3" w:rsidRPr="005F21AB">
        <w:rPr>
          <w:b/>
          <w:iCs/>
          <w:sz w:val="16"/>
          <w:szCs w:val="18"/>
        </w:rPr>
        <w:t xml:space="preserve"> sur un sort</w:t>
      </w:r>
      <w:r w:rsidRPr="005F21AB">
        <w:rPr>
          <w:b/>
          <w:iCs/>
          <w:sz w:val="16"/>
          <w:szCs w:val="18"/>
        </w:rPr>
        <w:t xml:space="preserve"> </w:t>
      </w:r>
      <w:r w:rsidR="007A7FE3" w:rsidRPr="005F21AB">
        <w:rPr>
          <w:b/>
          <w:iCs/>
          <w:sz w:val="16"/>
          <w:szCs w:val="18"/>
        </w:rPr>
        <w:t>suivi d’</w:t>
      </w:r>
      <w:r w:rsidRPr="005F21AB">
        <w:rPr>
          <w:b/>
          <w:iCs/>
          <w:sz w:val="16"/>
          <w:szCs w:val="18"/>
        </w:rPr>
        <w:t>un D100&lt;</w:t>
      </w:r>
      <w:r w:rsidR="00AD1042">
        <w:rPr>
          <w:b/>
          <w:iCs/>
          <w:sz w:val="16"/>
          <w:szCs w:val="18"/>
        </w:rPr>
        <w:t>=</w:t>
      </w:r>
      <w:r w:rsidRPr="005F21AB">
        <w:rPr>
          <w:b/>
          <w:iCs/>
          <w:sz w:val="16"/>
          <w:szCs w:val="18"/>
        </w:rPr>
        <w:t>NEM</w:t>
      </w:r>
      <w:r w:rsidRPr="005F21AB">
        <w:rPr>
          <w:iCs/>
          <w:sz w:val="16"/>
          <w:szCs w:val="18"/>
        </w:rPr>
        <w:t xml:space="preserve">. </w:t>
      </w:r>
    </w:p>
    <w:p w:rsidR="00103D22" w:rsidRPr="005F21AB" w:rsidRDefault="00103D22">
      <w:pPr>
        <w:rPr>
          <w:b/>
          <w:bCs/>
          <w:sz w:val="16"/>
          <w:szCs w:val="18"/>
        </w:rPr>
      </w:pPr>
    </w:p>
    <w:p w:rsidR="001C7C7E" w:rsidRDefault="001C7C7E">
      <w:pPr>
        <w:widowControl/>
        <w:jc w:val="left"/>
        <w:rPr>
          <w:szCs w:val="18"/>
        </w:rPr>
      </w:pPr>
      <w:r>
        <w:rPr>
          <w:szCs w:val="18"/>
        </w:rPr>
        <w:br w:type="page"/>
      </w:r>
    </w:p>
    <w:p w:rsidR="00103D22" w:rsidRPr="005F21AB" w:rsidRDefault="00103D22">
      <w:pPr>
        <w:rPr>
          <w:szCs w:val="18"/>
        </w:rPr>
      </w:pPr>
    </w:p>
    <w:p w:rsidR="00103D22" w:rsidRPr="005F21AB" w:rsidRDefault="00E07DC4" w:rsidP="00F71D0D">
      <w:pPr>
        <w:pStyle w:val="Titre1"/>
      </w:pPr>
      <w:r w:rsidRPr="005F21AB">
        <w:br w:type="page"/>
      </w:r>
      <w:bookmarkStart w:id="100" w:name="_Toc198546118"/>
      <w:r w:rsidR="001519A0" w:rsidRPr="005F21AB">
        <w:lastRenderedPageBreak/>
        <w:t xml:space="preserve">4. </w:t>
      </w:r>
      <w:r w:rsidR="00103D22" w:rsidRPr="005F21AB">
        <w:t>Description des sorts</w:t>
      </w:r>
      <w:bookmarkEnd w:id="100"/>
    </w:p>
    <w:p w:rsidR="00103D22" w:rsidRPr="005F21AB" w:rsidRDefault="003A0E85">
      <w:pPr>
        <w:rPr>
          <w:szCs w:val="18"/>
        </w:rPr>
      </w:pPr>
      <w:bookmarkStart w:id="101" w:name="_Toc75834876"/>
      <w:r w:rsidRPr="005F21AB">
        <w:rPr>
          <w:noProof/>
          <w:szCs w:val="18"/>
          <w:lang w:eastAsia="fr-BE"/>
        </w:rPr>
        <w:drawing>
          <wp:anchor distT="0" distB="0" distL="114300" distR="114300" simplePos="0" relativeHeight="251667456" behindDoc="1" locked="0" layoutInCell="1" allowOverlap="1" wp14:anchorId="5842300B" wp14:editId="7E3A05EF">
            <wp:simplePos x="0" y="0"/>
            <wp:positionH relativeFrom="column">
              <wp:posOffset>-6350</wp:posOffset>
            </wp:positionH>
            <wp:positionV relativeFrom="paragraph">
              <wp:posOffset>-251460</wp:posOffset>
            </wp:positionV>
            <wp:extent cx="681355" cy="610870"/>
            <wp:effectExtent l="0" t="0" r="4445" b="0"/>
            <wp:wrapTight wrapText="bothSides">
              <wp:wrapPolygon edited="0">
                <wp:start x="0" y="0"/>
                <wp:lineTo x="0" y="20881"/>
                <wp:lineTo x="21137" y="20881"/>
                <wp:lineTo x="21137" y="0"/>
                <wp:lineTo x="0" y="0"/>
              </wp:wrapPolygon>
            </wp:wrapTight>
            <wp:docPr id="77" name="Image 77" descr="dark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rk su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1355" cy="610870"/>
                    </a:xfrm>
                    <a:prstGeom prst="rect">
                      <a:avLst/>
                    </a:prstGeom>
                    <a:noFill/>
                    <a:ln>
                      <a:noFill/>
                    </a:ln>
                  </pic:spPr>
                </pic:pic>
              </a:graphicData>
            </a:graphic>
            <wp14:sizeRelH relativeFrom="page">
              <wp14:pctWidth>0</wp14:pctWidth>
            </wp14:sizeRelH>
            <wp14:sizeRelV relativeFrom="page">
              <wp14:pctHeight>0</wp14:pctHeight>
            </wp14:sizeRelV>
          </wp:anchor>
        </w:drawing>
      </w:r>
      <w:r w:rsidR="00103D22" w:rsidRPr="005F21AB">
        <w:rPr>
          <w:szCs w:val="18"/>
        </w:rPr>
        <w:t xml:space="preserve">Les sorts sont décrits </w:t>
      </w:r>
      <w:r w:rsidR="00115725">
        <w:rPr>
          <w:szCs w:val="18"/>
        </w:rPr>
        <w:t xml:space="preserve">en </w:t>
      </w:r>
      <w:r w:rsidR="00103D22" w:rsidRPr="005F21AB">
        <w:rPr>
          <w:szCs w:val="18"/>
        </w:rPr>
        <w:t>détail dans les pages qui suivent</w:t>
      </w:r>
      <w:r w:rsidR="00D5672A">
        <w:rPr>
          <w:szCs w:val="18"/>
        </w:rPr>
        <w:t>. Ils sont placés</w:t>
      </w:r>
      <w:r w:rsidR="00103D22" w:rsidRPr="005F21AB">
        <w:rPr>
          <w:szCs w:val="18"/>
        </w:rPr>
        <w:t xml:space="preserve"> par ordre alphabétique. Le MdJ est libre d’interpréter les effets </w:t>
      </w:r>
      <w:r>
        <w:rPr>
          <w:szCs w:val="18"/>
        </w:rPr>
        <w:t xml:space="preserve">des </w:t>
      </w:r>
      <w:r w:rsidR="00103D22" w:rsidRPr="005F21AB">
        <w:rPr>
          <w:szCs w:val="18"/>
        </w:rPr>
        <w:t>sort</w:t>
      </w:r>
      <w:r>
        <w:rPr>
          <w:szCs w:val="18"/>
        </w:rPr>
        <w:t>s en préservant</w:t>
      </w:r>
      <w:r w:rsidR="00103D22" w:rsidRPr="005F21AB">
        <w:rPr>
          <w:szCs w:val="18"/>
        </w:rPr>
        <w:t xml:space="preserve"> l’équilibre et la consistance du système de magie. L’utilisation de la magie par les </w:t>
      </w:r>
      <w:r w:rsidR="00EF348D" w:rsidRPr="005F21AB">
        <w:rPr>
          <w:szCs w:val="18"/>
        </w:rPr>
        <w:t>PNJ</w:t>
      </w:r>
      <w:r w:rsidR="00103D22" w:rsidRPr="005F21AB">
        <w:rPr>
          <w:szCs w:val="18"/>
        </w:rPr>
        <w:t xml:space="preserve"> est moins contraignante</w:t>
      </w:r>
      <w:r w:rsidR="000A763F" w:rsidRPr="005F21AB">
        <w:rPr>
          <w:szCs w:val="18"/>
        </w:rPr>
        <w:t xml:space="preserve"> et </w:t>
      </w:r>
      <w:r w:rsidR="00D5672A">
        <w:rPr>
          <w:szCs w:val="18"/>
        </w:rPr>
        <w:t xml:space="preserve">essentiellement </w:t>
      </w:r>
      <w:r>
        <w:rPr>
          <w:szCs w:val="18"/>
        </w:rPr>
        <w:t xml:space="preserve">basée sur </w:t>
      </w:r>
      <w:r w:rsidR="000A763F" w:rsidRPr="005F21AB">
        <w:rPr>
          <w:szCs w:val="18"/>
        </w:rPr>
        <w:t>la magie innée</w:t>
      </w:r>
      <w:r>
        <w:rPr>
          <w:szCs w:val="18"/>
        </w:rPr>
        <w:t xml:space="preserve"> (</w:t>
      </w:r>
      <w:r w:rsidRPr="003A0E85">
        <w:rPr>
          <w:i/>
          <w:szCs w:val="18"/>
        </w:rPr>
        <w:t xml:space="preserve">voir </w:t>
      </w:r>
      <w:r w:rsidRPr="003A0E85">
        <w:rPr>
          <w:i/>
          <w:szCs w:val="18"/>
        </w:rPr>
        <w:fldChar w:fldCharType="begin"/>
      </w:r>
      <w:r w:rsidRPr="003A0E85">
        <w:rPr>
          <w:i/>
          <w:szCs w:val="18"/>
        </w:rPr>
        <w:instrText xml:space="preserve"> REF _Ref462232349 \h </w:instrText>
      </w:r>
      <w:r>
        <w:rPr>
          <w:i/>
          <w:szCs w:val="18"/>
        </w:rPr>
        <w:instrText xml:space="preserve"> \* MERGEFORMAT </w:instrText>
      </w:r>
      <w:r w:rsidRPr="003A0E85">
        <w:rPr>
          <w:i/>
          <w:szCs w:val="18"/>
        </w:rPr>
      </w:r>
      <w:r w:rsidRPr="003A0E85">
        <w:rPr>
          <w:i/>
          <w:szCs w:val="18"/>
        </w:rPr>
        <w:fldChar w:fldCharType="separate"/>
      </w:r>
      <w:r w:rsidR="00D67DEA" w:rsidRPr="00D67DEA">
        <w:rPr>
          <w:i/>
        </w:rPr>
        <w:t>7.7 Magie Innée</w:t>
      </w:r>
      <w:r w:rsidRPr="003A0E85">
        <w:rPr>
          <w:i/>
          <w:szCs w:val="18"/>
        </w:rPr>
        <w:fldChar w:fldCharType="end"/>
      </w:r>
      <w:r>
        <w:rPr>
          <w:szCs w:val="18"/>
        </w:rPr>
        <w:t>)</w:t>
      </w:r>
      <w:r w:rsidR="00AD1042">
        <w:rPr>
          <w:szCs w:val="18"/>
        </w:rPr>
        <w:t xml:space="preserve">. Le NE </w:t>
      </w:r>
      <w:r w:rsidR="00103D22" w:rsidRPr="005F21AB">
        <w:rPr>
          <w:szCs w:val="18"/>
        </w:rPr>
        <w:t>indiqué dans la description est le NE du sort effectivement utilisé</w:t>
      </w:r>
      <w:r w:rsidR="000A763F" w:rsidRPr="005F21AB">
        <w:rPr>
          <w:szCs w:val="18"/>
        </w:rPr>
        <w:t>, pour lequel la mana a été payée</w:t>
      </w:r>
      <w:r>
        <w:rPr>
          <w:szCs w:val="18"/>
        </w:rPr>
        <w:t>. Il peut être modifié par l</w:t>
      </w:r>
      <w:r w:rsidR="00D5672A">
        <w:rPr>
          <w:szCs w:val="18"/>
        </w:rPr>
        <w:t>’utilisation d’une</w:t>
      </w:r>
      <w:r>
        <w:rPr>
          <w:szCs w:val="18"/>
        </w:rPr>
        <w:t xml:space="preserve"> Langue Divine et d’autres facteurs.</w:t>
      </w:r>
    </w:p>
    <w:p w:rsidR="00103D22" w:rsidRPr="005F21AB" w:rsidRDefault="00103D22" w:rsidP="00BD72C4">
      <w:pPr>
        <w:pBdr>
          <w:top w:val="single" w:sz="4" w:space="1" w:color="auto"/>
          <w:left w:val="single" w:sz="4" w:space="4" w:color="auto"/>
          <w:bottom w:val="single" w:sz="4" w:space="1" w:color="auto"/>
          <w:right w:val="single" w:sz="4" w:space="4" w:color="auto"/>
        </w:pBdr>
        <w:rPr>
          <w:szCs w:val="18"/>
        </w:rPr>
      </w:pPr>
      <w:r w:rsidRPr="005F21AB">
        <w:rPr>
          <w:b/>
          <w:szCs w:val="18"/>
        </w:rPr>
        <w:t xml:space="preserve">Numéro </w:t>
      </w:r>
      <w:r w:rsidR="003A0E85">
        <w:rPr>
          <w:b/>
          <w:szCs w:val="18"/>
        </w:rPr>
        <w:t>d’ordre du sort - Nom </w:t>
      </w:r>
      <w:r w:rsidRPr="005F21AB">
        <w:rPr>
          <w:szCs w:val="18"/>
        </w:rPr>
        <w:t>générique</w:t>
      </w:r>
      <w:bookmarkEnd w:id="101"/>
      <w:r w:rsidRPr="005F21AB">
        <w:rPr>
          <w:szCs w:val="18"/>
        </w:rPr>
        <w:t xml:space="preserve"> [</w:t>
      </w:r>
      <w:r w:rsidRPr="005F21AB">
        <w:rPr>
          <w:b/>
          <w:szCs w:val="18"/>
        </w:rPr>
        <w:t>P :</w:t>
      </w:r>
      <w:r w:rsidRPr="005F21AB">
        <w:rPr>
          <w:szCs w:val="18"/>
        </w:rPr>
        <w:t xml:space="preserve"> le pouvoir </w:t>
      </w:r>
      <w:r w:rsidR="00BD72C4" w:rsidRPr="005F21AB">
        <w:rPr>
          <w:szCs w:val="18"/>
        </w:rPr>
        <w:t>a</w:t>
      </w:r>
      <w:r w:rsidRPr="005F21AB">
        <w:rPr>
          <w:szCs w:val="18"/>
        </w:rPr>
        <w:t>uquel il appartient].</w:t>
      </w:r>
    </w:p>
    <w:p w:rsidR="00BD72C4" w:rsidRPr="005F21AB" w:rsidRDefault="00AC31FF" w:rsidP="00BD72C4">
      <w:pPr>
        <w:pBdr>
          <w:top w:val="single" w:sz="4" w:space="1" w:color="auto"/>
          <w:left w:val="single" w:sz="4" w:space="4" w:color="auto"/>
          <w:bottom w:val="single" w:sz="4" w:space="1" w:color="auto"/>
          <w:right w:val="single" w:sz="4" w:space="4" w:color="auto"/>
        </w:pBdr>
        <w:rPr>
          <w:b/>
          <w:bCs/>
          <w:szCs w:val="18"/>
        </w:rPr>
      </w:pPr>
      <w:r>
        <w:rPr>
          <w:b/>
          <w:bCs/>
          <w:szCs w:val="18"/>
        </w:rPr>
        <w:pict>
          <v:rect id="_x0000_i1025" style="width:0;height:1.5pt" o:hralign="center" o:hrstd="t" o:hr="t" fillcolor="gray" stroked="f"/>
        </w:pict>
      </w:r>
    </w:p>
    <w:p w:rsidR="00103D22" w:rsidRPr="005F21AB" w:rsidRDefault="00103D22" w:rsidP="00BD72C4">
      <w:pPr>
        <w:pBdr>
          <w:top w:val="single" w:sz="4" w:space="1" w:color="auto"/>
          <w:left w:val="single" w:sz="4" w:space="4" w:color="auto"/>
          <w:bottom w:val="single" w:sz="4" w:space="1" w:color="auto"/>
          <w:right w:val="single" w:sz="4" w:space="4" w:color="auto"/>
        </w:pBdr>
        <w:rPr>
          <w:szCs w:val="18"/>
        </w:rPr>
      </w:pPr>
      <w:r w:rsidRPr="005F21AB">
        <w:rPr>
          <w:b/>
          <w:bCs/>
          <w:szCs w:val="18"/>
        </w:rPr>
        <w:t>DS</w:t>
      </w:r>
      <w:r w:rsidRPr="005F21AB">
        <w:rPr>
          <w:szCs w:val="18"/>
        </w:rPr>
        <w:t xml:space="preserve"> : difficulté du sort de </w:t>
      </w:r>
      <w:r w:rsidRPr="003A0E85">
        <w:rPr>
          <w:szCs w:val="18"/>
          <w:shd w:val="clear" w:color="auto" w:fill="FFFF00"/>
        </w:rPr>
        <w:t>1</w:t>
      </w:r>
      <w:r w:rsidRPr="003A0E85">
        <w:rPr>
          <w:szCs w:val="18"/>
        </w:rPr>
        <w:t xml:space="preserve"> </w:t>
      </w:r>
      <w:r w:rsidR="003A0E85" w:rsidRPr="003A0E85">
        <w:rPr>
          <w:szCs w:val="18"/>
        </w:rPr>
        <w:t>(</w:t>
      </w:r>
      <w:r w:rsidR="00F62395">
        <w:rPr>
          <w:szCs w:val="18"/>
        </w:rPr>
        <w:t xml:space="preserve">le plus </w:t>
      </w:r>
      <w:r w:rsidR="003A0E85" w:rsidRPr="003A0E85">
        <w:rPr>
          <w:szCs w:val="18"/>
        </w:rPr>
        <w:t xml:space="preserve">facile) </w:t>
      </w:r>
      <w:r w:rsidRPr="003A0E85">
        <w:rPr>
          <w:szCs w:val="18"/>
        </w:rPr>
        <w:t xml:space="preserve">à </w:t>
      </w:r>
      <w:r w:rsidRPr="003A0E85">
        <w:rPr>
          <w:szCs w:val="18"/>
          <w:shd w:val="clear" w:color="auto" w:fill="FFFF00"/>
        </w:rPr>
        <w:t>20</w:t>
      </w:r>
      <w:r w:rsidR="003A0E85" w:rsidRPr="003A0E85">
        <w:rPr>
          <w:szCs w:val="18"/>
        </w:rPr>
        <w:t xml:space="preserve"> (</w:t>
      </w:r>
      <w:r w:rsidR="00F62395">
        <w:rPr>
          <w:szCs w:val="18"/>
        </w:rPr>
        <w:t xml:space="preserve">le plus </w:t>
      </w:r>
      <w:r w:rsidR="003A0E85" w:rsidRPr="003A0E85">
        <w:rPr>
          <w:szCs w:val="18"/>
        </w:rPr>
        <w:t>difficile)</w:t>
      </w:r>
      <w:r w:rsidRPr="005F21AB">
        <w:rPr>
          <w:szCs w:val="18"/>
        </w:rPr>
        <w:t>.</w:t>
      </w:r>
    </w:p>
    <w:p w:rsidR="00BD72C4" w:rsidRPr="005F21AB" w:rsidRDefault="00103D22" w:rsidP="00BD72C4">
      <w:pPr>
        <w:pBdr>
          <w:top w:val="single" w:sz="4" w:space="1" w:color="auto"/>
          <w:left w:val="single" w:sz="4" w:space="4" w:color="auto"/>
          <w:bottom w:val="single" w:sz="4" w:space="1" w:color="auto"/>
          <w:right w:val="single" w:sz="4" w:space="4" w:color="auto"/>
        </w:pBdr>
        <w:rPr>
          <w:szCs w:val="18"/>
        </w:rPr>
      </w:pPr>
      <w:r w:rsidRPr="005F21AB">
        <w:rPr>
          <w:b/>
          <w:bCs/>
          <w:szCs w:val="18"/>
        </w:rPr>
        <w:t>V/G</w:t>
      </w:r>
      <w:r w:rsidRPr="005F21AB">
        <w:rPr>
          <w:szCs w:val="18"/>
        </w:rPr>
        <w:t xml:space="preserve"> : Voix et/ou Gestes </w:t>
      </w:r>
      <w:r w:rsidR="000A763F" w:rsidRPr="005F21AB">
        <w:rPr>
          <w:szCs w:val="18"/>
        </w:rPr>
        <w:t xml:space="preserve">nécessaires </w:t>
      </w:r>
      <w:r w:rsidRPr="005F21AB">
        <w:rPr>
          <w:szCs w:val="18"/>
        </w:rPr>
        <w:t xml:space="preserve">pour lancer le sort. (V) indique la nécessité de donner de la voix et (G) celle de faire des gestes. </w:t>
      </w:r>
      <w:r w:rsidR="00F62395">
        <w:rPr>
          <w:szCs w:val="18"/>
        </w:rPr>
        <w:t xml:space="preserve">Voir </w:t>
      </w:r>
      <w:r w:rsidR="00F62395" w:rsidRPr="00F62395">
        <w:rPr>
          <w:i/>
          <w:szCs w:val="18"/>
        </w:rPr>
        <w:fldChar w:fldCharType="begin"/>
      </w:r>
      <w:r w:rsidR="00F62395" w:rsidRPr="00F62395">
        <w:rPr>
          <w:i/>
          <w:szCs w:val="18"/>
        </w:rPr>
        <w:instrText xml:space="preserve"> REF _Ref468368184 \h </w:instrText>
      </w:r>
      <w:r w:rsidR="00F62395">
        <w:rPr>
          <w:i/>
          <w:szCs w:val="18"/>
        </w:rPr>
        <w:instrText xml:space="preserve"> \* MERGEFORMAT </w:instrText>
      </w:r>
      <w:r w:rsidR="00F62395" w:rsidRPr="00F62395">
        <w:rPr>
          <w:i/>
          <w:szCs w:val="18"/>
        </w:rPr>
      </w:r>
      <w:r w:rsidR="00F62395" w:rsidRPr="00F62395">
        <w:rPr>
          <w:i/>
          <w:szCs w:val="18"/>
        </w:rPr>
        <w:fldChar w:fldCharType="separate"/>
      </w:r>
      <w:r w:rsidR="00D67DEA" w:rsidRPr="00D67DEA">
        <w:rPr>
          <w:i/>
        </w:rPr>
        <w:t>5.6.2 Voix et Gestes</w:t>
      </w:r>
      <w:r w:rsidR="00F62395" w:rsidRPr="00F62395">
        <w:rPr>
          <w:i/>
          <w:szCs w:val="18"/>
        </w:rPr>
        <w:fldChar w:fldCharType="end"/>
      </w:r>
      <w:r w:rsidR="00F62395">
        <w:rPr>
          <w:szCs w:val="18"/>
        </w:rPr>
        <w:t>.</w:t>
      </w:r>
      <w:r w:rsidRPr="005F21AB">
        <w:rPr>
          <w:szCs w:val="18"/>
        </w:rPr>
        <w:t xml:space="preserve">L’intensité </w:t>
      </w:r>
      <w:r w:rsidR="003A0E85">
        <w:rPr>
          <w:szCs w:val="18"/>
        </w:rPr>
        <w:t xml:space="preserve">demandée </w:t>
      </w:r>
      <w:r w:rsidRPr="005F21AB">
        <w:rPr>
          <w:szCs w:val="18"/>
        </w:rPr>
        <w:t>est</w:t>
      </w:r>
      <w:r w:rsidR="000A763F" w:rsidRPr="005F21AB">
        <w:rPr>
          <w:szCs w:val="18"/>
        </w:rPr>
        <w:t>:</w:t>
      </w:r>
    </w:p>
    <w:p w:rsidR="00A25978" w:rsidRDefault="00457F78" w:rsidP="00BD72C4">
      <w:pPr>
        <w:pBdr>
          <w:top w:val="single" w:sz="4" w:space="1" w:color="auto"/>
          <w:left w:val="single" w:sz="4" w:space="4" w:color="auto"/>
          <w:bottom w:val="single" w:sz="4" w:space="1" w:color="auto"/>
          <w:right w:val="single" w:sz="4" w:space="4" w:color="auto"/>
        </w:pBdr>
        <w:rPr>
          <w:szCs w:val="18"/>
        </w:rPr>
      </w:pPr>
      <w:r w:rsidRPr="005F21AB">
        <w:rPr>
          <w:szCs w:val="18"/>
        </w:rPr>
        <w:tab/>
      </w:r>
      <w:r w:rsidR="00BD72C4" w:rsidRPr="005F21AB">
        <w:rPr>
          <w:szCs w:val="18"/>
        </w:rPr>
        <w:t>V</w:t>
      </w:r>
      <w:r w:rsidR="00103D22" w:rsidRPr="005F21AB">
        <w:rPr>
          <w:b/>
          <w:szCs w:val="18"/>
        </w:rPr>
        <w:t>–</w:t>
      </w:r>
      <w:r w:rsidR="00BD72C4" w:rsidRPr="005F21AB">
        <w:rPr>
          <w:szCs w:val="18"/>
        </w:rPr>
        <w:t xml:space="preserve">  murmure</w:t>
      </w:r>
      <w:r w:rsidR="00BD72C4" w:rsidRPr="005F21AB">
        <w:rPr>
          <w:szCs w:val="18"/>
        </w:rPr>
        <w:tab/>
      </w:r>
      <w:r w:rsidR="00A25978">
        <w:rPr>
          <w:szCs w:val="18"/>
        </w:rPr>
        <w:tab/>
      </w:r>
      <w:r w:rsidR="00A25978" w:rsidRPr="005F21AB">
        <w:rPr>
          <w:szCs w:val="18"/>
        </w:rPr>
        <w:t>V</w:t>
      </w:r>
      <w:r w:rsidR="00A25978" w:rsidRPr="005F21AB">
        <w:rPr>
          <w:b/>
          <w:szCs w:val="18"/>
        </w:rPr>
        <w:t xml:space="preserve">= </w:t>
      </w:r>
      <w:r w:rsidR="00A25978" w:rsidRPr="005F21AB">
        <w:rPr>
          <w:szCs w:val="18"/>
        </w:rPr>
        <w:t>voix</w:t>
      </w:r>
      <w:r w:rsidR="00A25978" w:rsidRPr="005F21AB">
        <w:rPr>
          <w:b/>
          <w:szCs w:val="18"/>
        </w:rPr>
        <w:t xml:space="preserve"> </w:t>
      </w:r>
      <w:r w:rsidR="00A25978" w:rsidRPr="005F21AB">
        <w:rPr>
          <w:szCs w:val="18"/>
        </w:rPr>
        <w:t>normale</w:t>
      </w:r>
      <w:r w:rsidR="00BD72C4" w:rsidRPr="005F21AB">
        <w:rPr>
          <w:szCs w:val="18"/>
        </w:rPr>
        <w:tab/>
      </w:r>
      <w:r w:rsidR="00A25978" w:rsidRPr="005F21AB">
        <w:rPr>
          <w:szCs w:val="18"/>
        </w:rPr>
        <w:t>V</w:t>
      </w:r>
      <w:r w:rsidR="00A25978" w:rsidRPr="005F21AB">
        <w:rPr>
          <w:b/>
          <w:szCs w:val="18"/>
        </w:rPr>
        <w:t>+</w:t>
      </w:r>
      <w:r w:rsidR="00A25978" w:rsidRPr="005F21AB">
        <w:rPr>
          <w:szCs w:val="18"/>
        </w:rPr>
        <w:t xml:space="preserve"> voix forte</w:t>
      </w:r>
      <w:r w:rsidR="00A25978">
        <w:rPr>
          <w:szCs w:val="18"/>
        </w:rPr>
        <w:tab/>
      </w:r>
      <w:r w:rsidR="00A25978">
        <w:rPr>
          <w:szCs w:val="18"/>
        </w:rPr>
        <w:tab/>
        <w:t>V</w:t>
      </w:r>
      <w:r w:rsidR="00A25978" w:rsidRPr="00A25978">
        <w:rPr>
          <w:b/>
          <w:szCs w:val="18"/>
        </w:rPr>
        <w:t>x</w:t>
      </w:r>
      <w:r w:rsidR="00A25978">
        <w:rPr>
          <w:szCs w:val="18"/>
        </w:rPr>
        <w:t xml:space="preserve"> aucune</w:t>
      </w:r>
    </w:p>
    <w:p w:rsidR="00103D22" w:rsidRPr="005F21AB" w:rsidRDefault="00BD72C4" w:rsidP="00A25978">
      <w:pPr>
        <w:pBdr>
          <w:top w:val="single" w:sz="4" w:space="1" w:color="auto"/>
          <w:left w:val="single" w:sz="4" w:space="4" w:color="auto"/>
          <w:bottom w:val="single" w:sz="4" w:space="1" w:color="auto"/>
          <w:right w:val="single" w:sz="4" w:space="4" w:color="auto"/>
        </w:pBdr>
        <w:ind w:firstLine="720"/>
        <w:rPr>
          <w:szCs w:val="18"/>
        </w:rPr>
      </w:pPr>
      <w:r w:rsidRPr="005F21AB">
        <w:rPr>
          <w:szCs w:val="18"/>
        </w:rPr>
        <w:t>G</w:t>
      </w:r>
      <w:r w:rsidR="003A0E85" w:rsidRPr="005F21AB">
        <w:rPr>
          <w:b/>
          <w:szCs w:val="18"/>
        </w:rPr>
        <w:t>–</w:t>
      </w:r>
      <w:r w:rsidRPr="005F21AB">
        <w:rPr>
          <w:szCs w:val="18"/>
        </w:rPr>
        <w:t xml:space="preserve">  geste discret</w:t>
      </w:r>
      <w:r w:rsidR="00A25978" w:rsidRPr="00A25978">
        <w:rPr>
          <w:szCs w:val="18"/>
        </w:rPr>
        <w:t xml:space="preserve"> </w:t>
      </w:r>
      <w:r w:rsidR="00A25978">
        <w:rPr>
          <w:szCs w:val="18"/>
        </w:rPr>
        <w:tab/>
      </w:r>
      <w:r w:rsidR="00A25978" w:rsidRPr="005F21AB">
        <w:rPr>
          <w:szCs w:val="18"/>
        </w:rPr>
        <w:t>G</w:t>
      </w:r>
      <w:r w:rsidR="00A25978" w:rsidRPr="003A0E85">
        <w:rPr>
          <w:b/>
          <w:szCs w:val="18"/>
        </w:rPr>
        <w:t>=</w:t>
      </w:r>
      <w:r w:rsidR="00A25978" w:rsidRPr="005F21AB">
        <w:rPr>
          <w:szCs w:val="18"/>
        </w:rPr>
        <w:t xml:space="preserve"> geste visible</w:t>
      </w:r>
      <w:r w:rsidR="00A25978" w:rsidRPr="00A25978">
        <w:rPr>
          <w:szCs w:val="18"/>
        </w:rPr>
        <w:t xml:space="preserve"> </w:t>
      </w:r>
      <w:r w:rsidR="00A25978">
        <w:rPr>
          <w:szCs w:val="18"/>
        </w:rPr>
        <w:tab/>
      </w:r>
      <w:r w:rsidR="00A25978" w:rsidRPr="005F21AB">
        <w:rPr>
          <w:szCs w:val="18"/>
        </w:rPr>
        <w:t>G</w:t>
      </w:r>
      <w:r w:rsidR="00A25978" w:rsidRPr="003A0E85">
        <w:rPr>
          <w:b/>
          <w:szCs w:val="18"/>
        </w:rPr>
        <w:t>+</w:t>
      </w:r>
      <w:r w:rsidR="00A25978" w:rsidRPr="005F21AB">
        <w:rPr>
          <w:szCs w:val="18"/>
        </w:rPr>
        <w:t xml:space="preserve"> gestes amples</w:t>
      </w:r>
      <w:r w:rsidR="00457F78" w:rsidRPr="005F21AB">
        <w:rPr>
          <w:szCs w:val="18"/>
        </w:rPr>
        <w:tab/>
      </w:r>
      <w:r w:rsidR="00A25978">
        <w:rPr>
          <w:szCs w:val="18"/>
        </w:rPr>
        <w:t>G</w:t>
      </w:r>
      <w:r w:rsidR="00A25978" w:rsidRPr="00A25978">
        <w:rPr>
          <w:b/>
          <w:szCs w:val="18"/>
        </w:rPr>
        <w:t>x</w:t>
      </w:r>
      <w:r w:rsidR="00A25978">
        <w:rPr>
          <w:szCs w:val="18"/>
        </w:rPr>
        <w:t xml:space="preserve"> aucun</w:t>
      </w:r>
      <w:r w:rsidRPr="005F21AB">
        <w:rPr>
          <w:szCs w:val="18"/>
        </w:rPr>
        <w:tab/>
      </w:r>
      <w:r w:rsidRPr="005F21AB">
        <w:rPr>
          <w:szCs w:val="18"/>
        </w:rPr>
        <w:tab/>
      </w:r>
    </w:p>
    <w:p w:rsidR="00103D22" w:rsidRPr="005F21AB" w:rsidRDefault="003A0E85" w:rsidP="00BD72C4">
      <w:pPr>
        <w:pBdr>
          <w:top w:val="single" w:sz="4" w:space="1" w:color="auto"/>
          <w:left w:val="single" w:sz="4" w:space="4" w:color="auto"/>
          <w:bottom w:val="single" w:sz="4" w:space="1" w:color="auto"/>
          <w:right w:val="single" w:sz="4" w:space="4" w:color="auto"/>
        </w:pBdr>
        <w:rPr>
          <w:szCs w:val="18"/>
        </w:rPr>
      </w:pPr>
      <w:r w:rsidRPr="005F21AB">
        <w:rPr>
          <w:b/>
          <w:bCs/>
          <w:szCs w:val="18"/>
        </w:rPr>
        <w:t>ALI</w:t>
      </w:r>
      <w:r>
        <w:rPr>
          <w:szCs w:val="18"/>
        </w:rPr>
        <w:t> </w:t>
      </w:r>
      <w:r>
        <w:rPr>
          <w:b/>
          <w:bCs/>
          <w:szCs w:val="18"/>
        </w:rPr>
        <w:t xml:space="preserve">: </w:t>
      </w:r>
      <w:r w:rsidRPr="003A0E85">
        <w:rPr>
          <w:bCs/>
          <w:szCs w:val="18"/>
          <w:shd w:val="clear" w:color="auto" w:fill="FFFF00"/>
        </w:rPr>
        <w:t>Alignement</w:t>
      </w:r>
      <w:r>
        <w:rPr>
          <w:bCs/>
          <w:szCs w:val="18"/>
        </w:rPr>
        <w:t xml:space="preserve"> </w:t>
      </w:r>
      <w:r w:rsidR="00103D22" w:rsidRPr="005F21AB">
        <w:rPr>
          <w:i/>
          <w:szCs w:val="18"/>
        </w:rPr>
        <w:t>El’Dor-EO, El’Bis-EI, El’Der-EE, El’Lar-EA, Koth’Oth-KO, Si’TH-SI, Nature-NA</w:t>
      </w:r>
      <w:r>
        <w:rPr>
          <w:i/>
          <w:szCs w:val="18"/>
        </w:rPr>
        <w:t>,</w:t>
      </w:r>
      <w:r w:rsidR="00103D22" w:rsidRPr="005F21AB">
        <w:rPr>
          <w:i/>
          <w:szCs w:val="18"/>
        </w:rPr>
        <w:t xml:space="preserve"> Variable-V ou aucun (-),</w:t>
      </w:r>
      <w:r w:rsidR="00103D22" w:rsidRPr="005F21AB">
        <w:rPr>
          <w:szCs w:val="18"/>
        </w:rPr>
        <w:t xml:space="preserve"> il définit l’appartenance </w:t>
      </w:r>
      <w:r w:rsidR="00115725">
        <w:rPr>
          <w:szCs w:val="18"/>
        </w:rPr>
        <w:t xml:space="preserve">du sort </w:t>
      </w:r>
      <w:r w:rsidR="00103D22" w:rsidRPr="005F21AB">
        <w:rPr>
          <w:szCs w:val="18"/>
        </w:rPr>
        <w:t xml:space="preserve">à une </w:t>
      </w:r>
      <w:r w:rsidR="00115725">
        <w:rPr>
          <w:szCs w:val="18"/>
        </w:rPr>
        <w:t>des Force</w:t>
      </w:r>
      <w:r>
        <w:rPr>
          <w:szCs w:val="18"/>
        </w:rPr>
        <w:t>s</w:t>
      </w:r>
      <w:r w:rsidR="00103D22" w:rsidRPr="005F21AB">
        <w:rPr>
          <w:szCs w:val="18"/>
        </w:rPr>
        <w:t>.</w:t>
      </w:r>
      <w:r w:rsidR="00F62395">
        <w:rPr>
          <w:szCs w:val="18"/>
        </w:rPr>
        <w:t xml:space="preserve"> Utilisé dans les règles d’apprentissage des sorts.</w:t>
      </w:r>
    </w:p>
    <w:p w:rsidR="000A763F" w:rsidRPr="005F21AB" w:rsidRDefault="00103D22" w:rsidP="00BD72C4">
      <w:pPr>
        <w:pBdr>
          <w:top w:val="single" w:sz="4" w:space="1" w:color="auto"/>
          <w:left w:val="single" w:sz="4" w:space="4" w:color="auto"/>
          <w:bottom w:val="single" w:sz="4" w:space="1" w:color="auto"/>
          <w:right w:val="single" w:sz="4" w:space="4" w:color="auto"/>
        </w:pBdr>
        <w:rPr>
          <w:szCs w:val="18"/>
        </w:rPr>
      </w:pPr>
      <w:r w:rsidRPr="005F21AB">
        <w:rPr>
          <w:b/>
          <w:bCs/>
          <w:szCs w:val="18"/>
        </w:rPr>
        <w:t>RMa</w:t>
      </w:r>
      <w:r w:rsidRPr="005F21AB">
        <w:rPr>
          <w:szCs w:val="18"/>
        </w:rPr>
        <w:t> : décrit comment utiliser cet</w:t>
      </w:r>
      <w:r w:rsidR="000A763F" w:rsidRPr="005F21AB">
        <w:rPr>
          <w:szCs w:val="18"/>
        </w:rPr>
        <w:t>te valeur par rapport à ce sort :</w:t>
      </w:r>
    </w:p>
    <w:p w:rsidR="00103D22" w:rsidRPr="00AD1042" w:rsidRDefault="003A0E85" w:rsidP="001168F4">
      <w:pPr>
        <w:pStyle w:val="Paragraphedeliste"/>
        <w:numPr>
          <w:ilvl w:val="0"/>
          <w:numId w:val="428"/>
        </w:numPr>
        <w:pBdr>
          <w:top w:val="single" w:sz="4" w:space="1" w:color="auto"/>
          <w:left w:val="single" w:sz="4" w:space="4" w:color="auto"/>
          <w:bottom w:val="single" w:sz="4" w:space="1" w:color="auto"/>
          <w:right w:val="single" w:sz="4" w:space="4" w:color="auto"/>
        </w:pBdr>
        <w:rPr>
          <w:szCs w:val="18"/>
        </w:rPr>
      </w:pPr>
      <w:r w:rsidRPr="00AD1042">
        <w:rPr>
          <w:b/>
          <w:i/>
          <w:szCs w:val="18"/>
          <w:highlight w:val="yellow"/>
        </w:rPr>
        <w:t>a</w:t>
      </w:r>
      <w:r w:rsidR="00103D22" w:rsidRPr="00AD1042">
        <w:rPr>
          <w:b/>
          <w:i/>
          <w:szCs w:val="18"/>
          <w:highlight w:val="yellow"/>
        </w:rPr>
        <w:t>ctive</w:t>
      </w:r>
      <w:r w:rsidR="00C52F88" w:rsidRPr="00AD1042">
        <w:rPr>
          <w:szCs w:val="18"/>
        </w:rPr>
        <w:t xml:space="preserve"> : </w:t>
      </w:r>
      <w:r w:rsidR="00103D22" w:rsidRPr="00AD1042">
        <w:rPr>
          <w:szCs w:val="18"/>
        </w:rPr>
        <w:t xml:space="preserve">utilisez la RMa </w:t>
      </w:r>
      <w:r w:rsidR="00C52F88" w:rsidRPr="00AD1042">
        <w:rPr>
          <w:szCs w:val="18"/>
        </w:rPr>
        <w:t xml:space="preserve">de la cible ou </w:t>
      </w:r>
      <w:r w:rsidR="000A763F" w:rsidRPr="00AD1042">
        <w:rPr>
          <w:szCs w:val="18"/>
        </w:rPr>
        <w:t xml:space="preserve">la plus élevée </w:t>
      </w:r>
      <w:r w:rsidR="00C52F88" w:rsidRPr="00AD1042">
        <w:rPr>
          <w:szCs w:val="18"/>
        </w:rPr>
        <w:t>d</w:t>
      </w:r>
      <w:r w:rsidR="000A763F" w:rsidRPr="00AD1042">
        <w:rPr>
          <w:szCs w:val="18"/>
        </w:rPr>
        <w:t>’</w:t>
      </w:r>
      <w:r w:rsidR="00C52F88" w:rsidRPr="00AD1042">
        <w:rPr>
          <w:szCs w:val="18"/>
        </w:rPr>
        <w:t>u</w:t>
      </w:r>
      <w:r w:rsidR="000A763F" w:rsidRPr="00AD1042">
        <w:rPr>
          <w:szCs w:val="18"/>
        </w:rPr>
        <w:t>n</w:t>
      </w:r>
      <w:r w:rsidR="00C52F88" w:rsidRPr="00AD1042">
        <w:rPr>
          <w:szCs w:val="18"/>
        </w:rPr>
        <w:t xml:space="preserve"> groupe de cibles</w:t>
      </w:r>
      <w:r w:rsidR="00103D22" w:rsidRPr="00AD1042">
        <w:rPr>
          <w:szCs w:val="18"/>
        </w:rPr>
        <w:t xml:space="preserve">. Si un sort attaque plusieurs cibles à la fois en un coup lancez une seule fois les dés et vérifier si les cibles sont individuellement affectées par le sort. La RMa </w:t>
      </w:r>
      <w:r w:rsidR="000F56B9" w:rsidRPr="00AD1042">
        <w:rPr>
          <w:szCs w:val="18"/>
        </w:rPr>
        <w:t xml:space="preserve">des sorts et </w:t>
      </w:r>
      <w:r w:rsidR="00103D22" w:rsidRPr="00AD1042">
        <w:rPr>
          <w:szCs w:val="18"/>
        </w:rPr>
        <w:t xml:space="preserve">des objets magiques (reliques) est </w:t>
      </w:r>
      <w:r w:rsidR="00103D22" w:rsidRPr="00AD1042">
        <w:rPr>
          <w:i/>
          <w:szCs w:val="18"/>
        </w:rPr>
        <w:t>= NEM+NE</w:t>
      </w:r>
      <w:r w:rsidR="00103D22" w:rsidRPr="00AD1042">
        <w:rPr>
          <w:szCs w:val="18"/>
        </w:rPr>
        <w:t>. La RMa des objets non-magiques varie de 0 à 5</w:t>
      </w:r>
      <w:r w:rsidR="000A763F" w:rsidRPr="00AD1042">
        <w:rPr>
          <w:szCs w:val="18"/>
        </w:rPr>
        <w:t xml:space="preserve"> selon sa densité</w:t>
      </w:r>
      <w:r w:rsidRPr="00AD1042">
        <w:rPr>
          <w:szCs w:val="18"/>
        </w:rPr>
        <w:t>/pureté/qualité/volume de la matière</w:t>
      </w:r>
      <w:r w:rsidR="000A763F" w:rsidRPr="00AD1042">
        <w:rPr>
          <w:szCs w:val="18"/>
        </w:rPr>
        <w:t xml:space="preserve"> </w:t>
      </w:r>
      <w:r w:rsidRPr="00AD1042">
        <w:rPr>
          <w:szCs w:val="18"/>
        </w:rPr>
        <w:t xml:space="preserve">(ou </w:t>
      </w:r>
      <w:r w:rsidR="000A763F" w:rsidRPr="00AD1042">
        <w:rPr>
          <w:szCs w:val="18"/>
        </w:rPr>
        <w:t>lancez</w:t>
      </w:r>
      <w:r w:rsidR="00103D22" w:rsidRPr="00AD1042">
        <w:rPr>
          <w:szCs w:val="18"/>
        </w:rPr>
        <w:t xml:space="preserve"> 1d6-1</w:t>
      </w:r>
      <w:r w:rsidRPr="00AD1042">
        <w:rPr>
          <w:szCs w:val="18"/>
        </w:rPr>
        <w:t>)</w:t>
      </w:r>
      <w:r w:rsidR="00103D22" w:rsidRPr="00AD1042">
        <w:rPr>
          <w:szCs w:val="18"/>
        </w:rPr>
        <w:t>.</w:t>
      </w:r>
    </w:p>
    <w:p w:rsidR="00C52F88" w:rsidRPr="00AD1042" w:rsidRDefault="003A0E85" w:rsidP="001168F4">
      <w:pPr>
        <w:pStyle w:val="Paragraphedeliste"/>
        <w:numPr>
          <w:ilvl w:val="0"/>
          <w:numId w:val="428"/>
        </w:numPr>
        <w:pBdr>
          <w:top w:val="single" w:sz="4" w:space="1" w:color="auto"/>
          <w:left w:val="single" w:sz="4" w:space="4" w:color="auto"/>
          <w:bottom w:val="single" w:sz="4" w:space="1" w:color="auto"/>
          <w:right w:val="single" w:sz="4" w:space="4" w:color="auto"/>
        </w:pBdr>
        <w:rPr>
          <w:szCs w:val="18"/>
        </w:rPr>
      </w:pPr>
      <w:r w:rsidRPr="00AD1042">
        <w:rPr>
          <w:b/>
          <w:i/>
          <w:szCs w:val="18"/>
          <w:highlight w:val="yellow"/>
        </w:rPr>
        <w:t>a</w:t>
      </w:r>
      <w:r w:rsidR="00C52F88" w:rsidRPr="00AD1042">
        <w:rPr>
          <w:b/>
          <w:i/>
          <w:szCs w:val="18"/>
          <w:highlight w:val="yellow"/>
        </w:rPr>
        <w:t>ctive+</w:t>
      </w:r>
      <w:r w:rsidR="00C52F88" w:rsidRPr="00AD1042">
        <w:rPr>
          <w:szCs w:val="18"/>
        </w:rPr>
        <w:t xml:space="preserve"> : </w:t>
      </w:r>
      <w:r w:rsidR="00F62395" w:rsidRPr="00AD1042">
        <w:rPr>
          <w:szCs w:val="18"/>
        </w:rPr>
        <w:t>une</w:t>
      </w:r>
      <w:r w:rsidR="00C52F88" w:rsidRPr="00AD1042">
        <w:rPr>
          <w:szCs w:val="18"/>
        </w:rPr>
        <w:t xml:space="preserve"> cible </w:t>
      </w:r>
      <w:r w:rsidR="00F62395" w:rsidRPr="00AD1042">
        <w:rPr>
          <w:szCs w:val="18"/>
        </w:rPr>
        <w:t xml:space="preserve">alliée du magicien </w:t>
      </w:r>
      <w:r w:rsidR="00C52F88" w:rsidRPr="00AD1042">
        <w:rPr>
          <w:szCs w:val="18"/>
        </w:rPr>
        <w:t>peut décider, si consciente de subir le sort, de transformer sa RMa en bonus plutôt qu’en malus pour le magicien.</w:t>
      </w:r>
    </w:p>
    <w:p w:rsidR="00C52F88" w:rsidRDefault="00C52F88" w:rsidP="001168F4">
      <w:pPr>
        <w:pStyle w:val="Paragraphedeliste"/>
        <w:numPr>
          <w:ilvl w:val="0"/>
          <w:numId w:val="428"/>
        </w:numPr>
        <w:pBdr>
          <w:top w:val="single" w:sz="4" w:space="1" w:color="auto"/>
          <w:left w:val="single" w:sz="4" w:space="4" w:color="auto"/>
          <w:bottom w:val="single" w:sz="4" w:space="1" w:color="auto"/>
          <w:right w:val="single" w:sz="4" w:space="4" w:color="auto"/>
        </w:pBdr>
        <w:rPr>
          <w:szCs w:val="18"/>
        </w:rPr>
      </w:pPr>
      <w:r w:rsidRPr="00AD1042">
        <w:rPr>
          <w:b/>
          <w:szCs w:val="18"/>
          <w:highlight w:val="yellow"/>
        </w:rPr>
        <w:t>aucune</w:t>
      </w:r>
      <w:r w:rsidRPr="00AD1042">
        <w:rPr>
          <w:szCs w:val="18"/>
        </w:rPr>
        <w:t> : la RMa ne s’applique pas.</w:t>
      </w:r>
    </w:p>
    <w:p w:rsidR="00763FE3" w:rsidRPr="00763FE3" w:rsidRDefault="00763FE3" w:rsidP="001168F4">
      <w:pPr>
        <w:pStyle w:val="Paragraphedeliste"/>
        <w:numPr>
          <w:ilvl w:val="0"/>
          <w:numId w:val="428"/>
        </w:numPr>
        <w:pBdr>
          <w:top w:val="single" w:sz="4" w:space="1" w:color="auto"/>
          <w:left w:val="single" w:sz="4" w:space="4" w:color="auto"/>
          <w:bottom w:val="single" w:sz="4" w:space="1" w:color="auto"/>
          <w:right w:val="single" w:sz="4" w:space="4" w:color="auto"/>
        </w:pBdr>
        <w:rPr>
          <w:szCs w:val="18"/>
        </w:rPr>
      </w:pPr>
      <w:r w:rsidRPr="00763FE3">
        <w:rPr>
          <w:szCs w:val="18"/>
        </w:rPr>
        <w:t xml:space="preserve">Si la </w:t>
      </w:r>
      <w:r w:rsidRPr="00763FE3">
        <w:rPr>
          <w:b/>
          <w:szCs w:val="18"/>
        </w:rPr>
        <w:t>cible d’un sort maîtrise ce sort</w:t>
      </w:r>
      <w:r>
        <w:rPr>
          <w:szCs w:val="18"/>
        </w:rPr>
        <w:t>, la RMa augmente de NEx3.</w:t>
      </w:r>
    </w:p>
    <w:p w:rsidR="00BD72C4" w:rsidRPr="005F21AB" w:rsidRDefault="00103D22" w:rsidP="00BD72C4">
      <w:pPr>
        <w:pBdr>
          <w:top w:val="single" w:sz="4" w:space="1" w:color="auto"/>
          <w:left w:val="single" w:sz="4" w:space="4" w:color="auto"/>
          <w:bottom w:val="single" w:sz="4" w:space="1" w:color="auto"/>
          <w:right w:val="single" w:sz="4" w:space="4" w:color="auto"/>
        </w:pBdr>
        <w:rPr>
          <w:szCs w:val="18"/>
        </w:rPr>
      </w:pPr>
      <w:r w:rsidRPr="005F21AB">
        <w:rPr>
          <w:b/>
          <w:szCs w:val="18"/>
        </w:rPr>
        <w:t>Focus</w:t>
      </w:r>
      <w:r w:rsidRPr="005F21AB">
        <w:rPr>
          <w:szCs w:val="18"/>
        </w:rPr>
        <w:t xml:space="preserve"> : indique si le magicien peut </w:t>
      </w:r>
      <w:r w:rsidRPr="00AD1042">
        <w:rPr>
          <w:b/>
          <w:szCs w:val="18"/>
        </w:rPr>
        <w:t>lancer d’autres sorts pendant que ce sort est actif</w:t>
      </w:r>
      <w:r w:rsidRPr="005F21AB">
        <w:rPr>
          <w:szCs w:val="18"/>
        </w:rPr>
        <w:t xml:space="preserve">. </w:t>
      </w:r>
      <w:r w:rsidR="00F62395">
        <w:rPr>
          <w:szCs w:val="18"/>
        </w:rPr>
        <w:t>Certains sorts nécessite</w:t>
      </w:r>
      <w:r w:rsidR="00AD1042">
        <w:rPr>
          <w:szCs w:val="18"/>
        </w:rPr>
        <w:t>nt</w:t>
      </w:r>
      <w:r w:rsidR="00F62395">
        <w:rPr>
          <w:szCs w:val="18"/>
        </w:rPr>
        <w:t xml:space="preserve"> une concentration totale, d’autres une concentration partielle. </w:t>
      </w:r>
      <w:r w:rsidRPr="005F21AB">
        <w:rPr>
          <w:szCs w:val="18"/>
        </w:rPr>
        <w:t xml:space="preserve">Les codes sont : </w:t>
      </w:r>
    </w:p>
    <w:p w:rsidR="00BD72C4" w:rsidRPr="00AD1042" w:rsidRDefault="00BD72C4" w:rsidP="001168F4">
      <w:pPr>
        <w:pStyle w:val="Paragraphedeliste"/>
        <w:numPr>
          <w:ilvl w:val="0"/>
          <w:numId w:val="428"/>
        </w:numPr>
        <w:pBdr>
          <w:top w:val="single" w:sz="4" w:space="1" w:color="auto"/>
          <w:left w:val="single" w:sz="4" w:space="4" w:color="auto"/>
          <w:bottom w:val="single" w:sz="4" w:space="1" w:color="auto"/>
          <w:right w:val="single" w:sz="4" w:space="4" w:color="auto"/>
        </w:pBdr>
        <w:rPr>
          <w:szCs w:val="18"/>
        </w:rPr>
      </w:pPr>
      <w:r w:rsidRPr="00AD1042">
        <w:rPr>
          <w:b/>
          <w:szCs w:val="18"/>
          <w:highlight w:val="yellow"/>
        </w:rPr>
        <w:t>-</w:t>
      </w:r>
      <w:r w:rsidRPr="00AD1042">
        <w:rPr>
          <w:szCs w:val="18"/>
        </w:rPr>
        <w:t xml:space="preserve"> = aucune restriction</w:t>
      </w:r>
    </w:p>
    <w:p w:rsidR="00BD72C4" w:rsidRPr="00AD1042" w:rsidRDefault="00103D22" w:rsidP="001168F4">
      <w:pPr>
        <w:pStyle w:val="Paragraphedeliste"/>
        <w:numPr>
          <w:ilvl w:val="0"/>
          <w:numId w:val="428"/>
        </w:numPr>
        <w:pBdr>
          <w:top w:val="single" w:sz="4" w:space="1" w:color="auto"/>
          <w:left w:val="single" w:sz="4" w:space="4" w:color="auto"/>
          <w:bottom w:val="single" w:sz="4" w:space="1" w:color="auto"/>
          <w:right w:val="single" w:sz="4" w:space="4" w:color="auto"/>
        </w:pBdr>
        <w:rPr>
          <w:szCs w:val="18"/>
        </w:rPr>
      </w:pPr>
      <w:r w:rsidRPr="00AD1042">
        <w:rPr>
          <w:b/>
          <w:i/>
          <w:szCs w:val="18"/>
          <w:highlight w:val="yellow"/>
        </w:rPr>
        <w:t>idem</w:t>
      </w:r>
      <w:r w:rsidRPr="00AD1042">
        <w:rPr>
          <w:szCs w:val="18"/>
        </w:rPr>
        <w:t xml:space="preserve"> = seul ce sort peut être</w:t>
      </w:r>
      <w:r w:rsidR="00BD72C4" w:rsidRPr="00AD1042">
        <w:rPr>
          <w:szCs w:val="18"/>
        </w:rPr>
        <w:t xml:space="preserve"> lancé pendant la durée du sort</w:t>
      </w:r>
      <w:r w:rsidRPr="00AD1042">
        <w:rPr>
          <w:szCs w:val="18"/>
        </w:rPr>
        <w:t xml:space="preserve"> </w:t>
      </w:r>
      <w:r w:rsidR="00BD72C4" w:rsidRPr="00AD1042">
        <w:rPr>
          <w:szCs w:val="18"/>
        </w:rPr>
        <w:tab/>
      </w:r>
    </w:p>
    <w:p w:rsidR="00103D22" w:rsidRPr="00AD1042" w:rsidRDefault="00103D22" w:rsidP="001168F4">
      <w:pPr>
        <w:pStyle w:val="Paragraphedeliste"/>
        <w:numPr>
          <w:ilvl w:val="0"/>
          <w:numId w:val="428"/>
        </w:numPr>
        <w:pBdr>
          <w:top w:val="single" w:sz="4" w:space="1" w:color="auto"/>
          <w:left w:val="single" w:sz="4" w:space="4" w:color="auto"/>
          <w:bottom w:val="single" w:sz="4" w:space="1" w:color="auto"/>
          <w:right w:val="single" w:sz="4" w:space="4" w:color="auto"/>
        </w:pBdr>
        <w:rPr>
          <w:szCs w:val="18"/>
        </w:rPr>
      </w:pPr>
      <w:r w:rsidRPr="00AD1042">
        <w:rPr>
          <w:b/>
          <w:i/>
          <w:szCs w:val="18"/>
          <w:highlight w:val="yellow"/>
        </w:rPr>
        <w:t>total</w:t>
      </w:r>
      <w:r w:rsidRPr="00AD1042">
        <w:rPr>
          <w:szCs w:val="18"/>
        </w:rPr>
        <w:t xml:space="preserve"> = aucu</w:t>
      </w:r>
      <w:r w:rsidR="00BD72C4" w:rsidRPr="00AD1042">
        <w:rPr>
          <w:szCs w:val="18"/>
        </w:rPr>
        <w:t>n autre sort ne peut être lancé</w:t>
      </w:r>
      <w:r w:rsidR="00F62395" w:rsidRPr="00AD1042">
        <w:rPr>
          <w:szCs w:val="18"/>
        </w:rPr>
        <w:t xml:space="preserve"> pendant la durée du sort</w:t>
      </w:r>
    </w:p>
    <w:p w:rsidR="00BD72C4" w:rsidRPr="00AD1042" w:rsidRDefault="00A8321C" w:rsidP="001168F4">
      <w:pPr>
        <w:pStyle w:val="Paragraphedeliste"/>
        <w:numPr>
          <w:ilvl w:val="0"/>
          <w:numId w:val="428"/>
        </w:numPr>
        <w:pBdr>
          <w:top w:val="single" w:sz="4" w:space="1" w:color="auto"/>
          <w:left w:val="single" w:sz="4" w:space="4" w:color="auto"/>
          <w:bottom w:val="single" w:sz="4" w:space="1" w:color="auto"/>
          <w:right w:val="single" w:sz="4" w:space="4" w:color="auto"/>
        </w:pBdr>
        <w:rPr>
          <w:szCs w:val="18"/>
        </w:rPr>
      </w:pPr>
      <w:r w:rsidRPr="00AD1042">
        <w:rPr>
          <w:b/>
          <w:i/>
          <w:szCs w:val="18"/>
          <w:highlight w:val="yellow"/>
        </w:rPr>
        <w:t>nom de sort/</w:t>
      </w:r>
      <w:r w:rsidR="00BD72C4" w:rsidRPr="00AD1042">
        <w:rPr>
          <w:b/>
          <w:i/>
          <w:szCs w:val="18"/>
          <w:highlight w:val="yellow"/>
        </w:rPr>
        <w:t>pouvoir</w:t>
      </w:r>
      <w:r w:rsidRPr="00AD1042">
        <w:rPr>
          <w:b/>
          <w:i/>
          <w:szCs w:val="18"/>
          <w:shd w:val="clear" w:color="auto" w:fill="FFFF00"/>
        </w:rPr>
        <w:t>/Force</w:t>
      </w:r>
      <w:r w:rsidR="00BD72C4" w:rsidRPr="00AD1042">
        <w:rPr>
          <w:szCs w:val="18"/>
        </w:rPr>
        <w:t xml:space="preserve"> = seul ce</w:t>
      </w:r>
      <w:r w:rsidRPr="00AD1042">
        <w:rPr>
          <w:szCs w:val="18"/>
        </w:rPr>
        <w:t>s</w:t>
      </w:r>
      <w:r w:rsidR="00BD72C4" w:rsidRPr="00AD1042">
        <w:rPr>
          <w:szCs w:val="18"/>
        </w:rPr>
        <w:t xml:space="preserve"> sorts peuvent être lancés</w:t>
      </w:r>
      <w:r w:rsidR="00F62395" w:rsidRPr="00AD1042">
        <w:rPr>
          <w:szCs w:val="18"/>
        </w:rPr>
        <w:t xml:space="preserve"> pendant la durée du sort</w:t>
      </w:r>
    </w:p>
    <w:p w:rsidR="00103D22" w:rsidRPr="005F21AB" w:rsidRDefault="00103D22">
      <w:pPr>
        <w:pBdr>
          <w:top w:val="single" w:sz="4" w:space="1" w:color="auto"/>
          <w:bottom w:val="single" w:sz="4" w:space="1" w:color="auto"/>
          <w:between w:val="single" w:sz="4" w:space="1" w:color="auto"/>
        </w:pBdr>
        <w:rPr>
          <w:b/>
          <w:bCs/>
          <w:szCs w:val="18"/>
        </w:rPr>
      </w:pPr>
    </w:p>
    <w:p w:rsidR="00353D37" w:rsidRPr="005F21AB" w:rsidRDefault="00353D37">
      <w:pPr>
        <w:pBdr>
          <w:top w:val="single" w:sz="4" w:space="1" w:color="auto"/>
          <w:left w:val="single" w:sz="4" w:space="4" w:color="auto"/>
          <w:bottom w:val="single" w:sz="4" w:space="1" w:color="auto"/>
          <w:right w:val="single" w:sz="4" w:space="4" w:color="auto"/>
        </w:pBdr>
        <w:rPr>
          <w:b/>
          <w:bCs/>
          <w:szCs w:val="18"/>
        </w:rPr>
      </w:pPr>
      <w:r w:rsidRPr="005F21AB">
        <w:rPr>
          <w:b/>
          <w:bCs/>
          <w:szCs w:val="18"/>
        </w:rPr>
        <w:t>Description </w:t>
      </w:r>
      <w:r w:rsidRPr="005F21AB">
        <w:rPr>
          <w:szCs w:val="18"/>
        </w:rPr>
        <w:t xml:space="preserve">des effets </w:t>
      </w:r>
      <w:r w:rsidR="008F4F74">
        <w:rPr>
          <w:szCs w:val="18"/>
        </w:rPr>
        <w:t xml:space="preserve">généraux </w:t>
      </w:r>
      <w:r w:rsidRPr="005F21AB">
        <w:rPr>
          <w:szCs w:val="18"/>
        </w:rPr>
        <w:t>du sort</w:t>
      </w:r>
      <w:r w:rsidR="008F4F74">
        <w:rPr>
          <w:szCs w:val="18"/>
        </w:rPr>
        <w:t>, les détails techniques sont donnés par la suite.</w:t>
      </w:r>
      <w:r w:rsidRPr="005F21AB">
        <w:rPr>
          <w:b/>
          <w:bCs/>
          <w:szCs w:val="18"/>
        </w:rPr>
        <w:t xml:space="preserve"> </w:t>
      </w:r>
    </w:p>
    <w:p w:rsidR="00ED1DD8" w:rsidRPr="005F21AB" w:rsidRDefault="00103D22" w:rsidP="00353D37">
      <w:pPr>
        <w:pBdr>
          <w:top w:val="single" w:sz="4" w:space="1" w:color="auto"/>
          <w:left w:val="single" w:sz="4" w:space="4" w:color="auto"/>
          <w:bottom w:val="single" w:sz="4" w:space="1" w:color="auto"/>
          <w:right w:val="single" w:sz="4" w:space="4" w:color="auto"/>
        </w:pBdr>
        <w:rPr>
          <w:szCs w:val="18"/>
        </w:rPr>
      </w:pPr>
      <w:r w:rsidRPr="005F21AB">
        <w:rPr>
          <w:b/>
          <w:bCs/>
          <w:szCs w:val="18"/>
        </w:rPr>
        <w:t>Visuel</w:t>
      </w:r>
      <w:r w:rsidR="00AD1042">
        <w:rPr>
          <w:szCs w:val="18"/>
        </w:rPr>
        <w:t xml:space="preserve"> </w:t>
      </w:r>
      <w:r w:rsidRPr="005F21AB">
        <w:rPr>
          <w:szCs w:val="18"/>
        </w:rPr>
        <w:t xml:space="preserve">donne </w:t>
      </w:r>
      <w:r w:rsidR="008F4F74">
        <w:rPr>
          <w:szCs w:val="18"/>
        </w:rPr>
        <w:t xml:space="preserve">des </w:t>
      </w:r>
      <w:r w:rsidRPr="005F21AB">
        <w:rPr>
          <w:szCs w:val="18"/>
        </w:rPr>
        <w:t xml:space="preserve">éléments visuels liés </w:t>
      </w:r>
      <w:r w:rsidR="008F4F74">
        <w:rPr>
          <w:szCs w:val="18"/>
        </w:rPr>
        <w:t xml:space="preserve">au </w:t>
      </w:r>
      <w:r w:rsidRPr="005F21AB">
        <w:rPr>
          <w:szCs w:val="18"/>
        </w:rPr>
        <w:t xml:space="preserve">lancement </w:t>
      </w:r>
      <w:r w:rsidR="008F4F74">
        <w:rPr>
          <w:szCs w:val="18"/>
        </w:rPr>
        <w:t xml:space="preserve">du </w:t>
      </w:r>
      <w:r w:rsidRPr="005F21AB">
        <w:rPr>
          <w:szCs w:val="18"/>
        </w:rPr>
        <w:t xml:space="preserve">sort, le MdJ et le Perso s’inspirent de ces éléments pour la description </w:t>
      </w:r>
      <w:r w:rsidR="008F4F74">
        <w:rPr>
          <w:szCs w:val="18"/>
        </w:rPr>
        <w:t>plus précise</w:t>
      </w:r>
      <w:r w:rsidRPr="005F21AB">
        <w:rPr>
          <w:szCs w:val="18"/>
        </w:rPr>
        <w:t xml:space="preserve">. </w:t>
      </w:r>
    </w:p>
    <w:p w:rsidR="00407707" w:rsidRPr="005F21AB" w:rsidRDefault="00ED1DD8" w:rsidP="00353D37">
      <w:pPr>
        <w:pBdr>
          <w:top w:val="single" w:sz="4" w:space="1" w:color="auto"/>
          <w:left w:val="single" w:sz="4" w:space="4" w:color="auto"/>
          <w:bottom w:val="single" w:sz="4" w:space="1" w:color="auto"/>
          <w:right w:val="single" w:sz="4" w:space="4" w:color="auto"/>
        </w:pBdr>
        <w:rPr>
          <w:szCs w:val="18"/>
        </w:rPr>
      </w:pPr>
      <w:r w:rsidRPr="005F21AB">
        <w:rPr>
          <w:i/>
          <w:szCs w:val="18"/>
        </w:rPr>
        <w:t>En italique</w:t>
      </w:r>
      <w:r w:rsidRPr="005F21AB">
        <w:rPr>
          <w:szCs w:val="18"/>
        </w:rPr>
        <w:t>, l</w:t>
      </w:r>
      <w:r w:rsidR="00353D37" w:rsidRPr="005F21AB">
        <w:rPr>
          <w:szCs w:val="18"/>
        </w:rPr>
        <w:t xml:space="preserve">a </w:t>
      </w:r>
      <w:r w:rsidR="00BD72C4" w:rsidRPr="00F62395">
        <w:rPr>
          <w:b/>
          <w:szCs w:val="18"/>
        </w:rPr>
        <w:t xml:space="preserve">formule magique </w:t>
      </w:r>
      <w:r w:rsidR="00103D22" w:rsidRPr="00F62395">
        <w:rPr>
          <w:b/>
          <w:szCs w:val="18"/>
        </w:rPr>
        <w:t>d’un sort</w:t>
      </w:r>
      <w:r w:rsidR="00103D22" w:rsidRPr="005F21AB">
        <w:rPr>
          <w:szCs w:val="18"/>
        </w:rPr>
        <w:t xml:space="preserve"> </w:t>
      </w:r>
      <w:r w:rsidR="00F62395">
        <w:rPr>
          <w:szCs w:val="18"/>
        </w:rPr>
        <w:t xml:space="preserve">qui est </w:t>
      </w:r>
      <w:r w:rsidR="00103D22" w:rsidRPr="005F21AB">
        <w:rPr>
          <w:szCs w:val="18"/>
        </w:rPr>
        <w:t>consignée dans le livre de</w:t>
      </w:r>
      <w:r w:rsidR="00F62395">
        <w:rPr>
          <w:szCs w:val="18"/>
        </w:rPr>
        <w:t>s</w:t>
      </w:r>
      <w:r w:rsidR="00103D22" w:rsidRPr="005F21AB">
        <w:rPr>
          <w:szCs w:val="18"/>
        </w:rPr>
        <w:t xml:space="preserve"> sort</w:t>
      </w:r>
      <w:r w:rsidR="00F62395">
        <w:rPr>
          <w:szCs w:val="18"/>
        </w:rPr>
        <w:t>s</w:t>
      </w:r>
      <w:r w:rsidR="00A34F2E" w:rsidRPr="005F21AB">
        <w:rPr>
          <w:szCs w:val="18"/>
        </w:rPr>
        <w:t xml:space="preserve">. Elle sera </w:t>
      </w:r>
      <w:r w:rsidR="00103D22" w:rsidRPr="005F21AB">
        <w:rPr>
          <w:szCs w:val="18"/>
        </w:rPr>
        <w:t>utilisée à chaque lancement du sort</w:t>
      </w:r>
      <w:r w:rsidR="008F4F74">
        <w:rPr>
          <w:szCs w:val="18"/>
        </w:rPr>
        <w:t xml:space="preserve"> (ou du moins la première fois si </w:t>
      </w:r>
      <w:r w:rsidR="00F62395">
        <w:rPr>
          <w:szCs w:val="18"/>
        </w:rPr>
        <w:t>le</w:t>
      </w:r>
      <w:r w:rsidR="008F4F74">
        <w:rPr>
          <w:szCs w:val="18"/>
        </w:rPr>
        <w:t xml:space="preserve"> sort est lancé de manière répétitive)</w:t>
      </w:r>
      <w:r w:rsidR="00103D22" w:rsidRPr="005F21AB">
        <w:rPr>
          <w:szCs w:val="18"/>
        </w:rPr>
        <w:t xml:space="preserve">. Elle peut être perfectionnée et adaptée aux situations. </w:t>
      </w:r>
      <w:r w:rsidR="00407707" w:rsidRPr="005F21AB">
        <w:rPr>
          <w:szCs w:val="18"/>
        </w:rPr>
        <w:t xml:space="preserve">Traduisez-la dans la langue </w:t>
      </w:r>
      <w:r w:rsidR="00353D37" w:rsidRPr="005F21AB">
        <w:rPr>
          <w:szCs w:val="18"/>
        </w:rPr>
        <w:t xml:space="preserve">divine </w:t>
      </w:r>
      <w:r w:rsidR="00407707" w:rsidRPr="005F21AB">
        <w:rPr>
          <w:szCs w:val="18"/>
        </w:rPr>
        <w:t>utilisée</w:t>
      </w:r>
      <w:r w:rsidR="008F4F74">
        <w:rPr>
          <w:szCs w:val="18"/>
        </w:rPr>
        <w:t>, pour</w:t>
      </w:r>
      <w:r w:rsidR="00F62395">
        <w:rPr>
          <w:szCs w:val="18"/>
        </w:rPr>
        <w:t xml:space="preserve"> cela usez votre </w:t>
      </w:r>
      <w:r w:rsidR="008F4F74">
        <w:rPr>
          <w:szCs w:val="18"/>
        </w:rPr>
        <w:t>imagination ou de</w:t>
      </w:r>
      <w:r w:rsidR="00F62395">
        <w:rPr>
          <w:szCs w:val="18"/>
        </w:rPr>
        <w:t>s</w:t>
      </w:r>
      <w:r w:rsidR="008F4F74">
        <w:rPr>
          <w:szCs w:val="18"/>
        </w:rPr>
        <w:t xml:space="preserve"> références classiques </w:t>
      </w:r>
      <w:r w:rsidR="00F62395">
        <w:rPr>
          <w:szCs w:val="18"/>
        </w:rPr>
        <w:t xml:space="preserve">comme le </w:t>
      </w:r>
      <w:r w:rsidR="008F4F74">
        <w:rPr>
          <w:szCs w:val="18"/>
        </w:rPr>
        <w:t xml:space="preserve">latin, </w:t>
      </w:r>
      <w:r w:rsidR="00F62395">
        <w:rPr>
          <w:szCs w:val="18"/>
        </w:rPr>
        <w:t xml:space="preserve">une </w:t>
      </w:r>
      <w:r w:rsidR="008F4F74">
        <w:rPr>
          <w:szCs w:val="18"/>
        </w:rPr>
        <w:t>langue étrangère, etc</w:t>
      </w:r>
      <w:r w:rsidR="00407707" w:rsidRPr="005F21AB">
        <w:rPr>
          <w:szCs w:val="18"/>
        </w:rPr>
        <w:t>.</w:t>
      </w:r>
    </w:p>
    <w:p w:rsidR="00103D22" w:rsidRPr="005F21AB" w:rsidRDefault="00103D22">
      <w:pPr>
        <w:pBdr>
          <w:top w:val="single" w:sz="4" w:space="1" w:color="auto"/>
          <w:left w:val="single" w:sz="4" w:space="4" w:color="auto"/>
          <w:bottom w:val="single" w:sz="4" w:space="1" w:color="auto"/>
          <w:right w:val="single" w:sz="4" w:space="4" w:color="auto"/>
        </w:pBdr>
        <w:rPr>
          <w:szCs w:val="18"/>
        </w:rPr>
      </w:pPr>
      <w:r w:rsidRPr="005F21AB">
        <w:rPr>
          <w:b/>
          <w:bCs/>
          <w:szCs w:val="18"/>
        </w:rPr>
        <w:t>Effets</w:t>
      </w:r>
      <w:r w:rsidR="00353D37" w:rsidRPr="005F21AB">
        <w:rPr>
          <w:b/>
          <w:bCs/>
          <w:szCs w:val="18"/>
        </w:rPr>
        <w:t> </w:t>
      </w:r>
      <w:r w:rsidRPr="005F21AB">
        <w:rPr>
          <w:szCs w:val="18"/>
        </w:rPr>
        <w:t>généraux et particuliers, l’ensemble des règles particulières liées aux effets d’un sort sont reprises ici.</w:t>
      </w:r>
      <w:r w:rsidR="00AE5513" w:rsidRPr="005F21AB">
        <w:rPr>
          <w:szCs w:val="18"/>
        </w:rPr>
        <w:t xml:space="preserve"> </w:t>
      </w:r>
      <w:r w:rsidR="00F86201">
        <w:rPr>
          <w:szCs w:val="18"/>
        </w:rPr>
        <w:t xml:space="preserve">Les effets </w:t>
      </w:r>
      <w:r w:rsidR="00AE5513" w:rsidRPr="005F21AB">
        <w:rPr>
          <w:szCs w:val="18"/>
        </w:rPr>
        <w:t xml:space="preserve">s’arrêtent à la fin du sort sauf </w:t>
      </w:r>
      <w:r w:rsidR="00F86201">
        <w:rPr>
          <w:szCs w:val="18"/>
        </w:rPr>
        <w:t>si décrit autrement</w:t>
      </w:r>
      <w:r w:rsidR="00AE5513" w:rsidRPr="005F21AB">
        <w:rPr>
          <w:szCs w:val="18"/>
        </w:rPr>
        <w:t>.</w:t>
      </w:r>
      <w:r w:rsidR="008B5551">
        <w:rPr>
          <w:szCs w:val="18"/>
        </w:rPr>
        <w:t xml:space="preserve"> Les caractéristiques son</w:t>
      </w:r>
      <w:r w:rsidR="00D5672A">
        <w:rPr>
          <w:szCs w:val="18"/>
        </w:rPr>
        <w:t>t</w:t>
      </w:r>
      <w:r w:rsidR="008B5551">
        <w:rPr>
          <w:szCs w:val="18"/>
        </w:rPr>
        <w:t xml:space="preserve"> limitées par leur max</w:t>
      </w:r>
      <w:r w:rsidR="00D5672A">
        <w:rPr>
          <w:szCs w:val="18"/>
        </w:rPr>
        <w:t>imum</w:t>
      </w:r>
      <w:r w:rsidR="008B5551">
        <w:rPr>
          <w:szCs w:val="18"/>
        </w:rPr>
        <w:t>.</w:t>
      </w:r>
    </w:p>
    <w:p w:rsidR="00103D22" w:rsidRPr="005F21AB" w:rsidRDefault="00103D22">
      <w:pPr>
        <w:pBdr>
          <w:top w:val="single" w:sz="4" w:space="1" w:color="auto"/>
          <w:left w:val="single" w:sz="4" w:space="4" w:color="auto"/>
          <w:bottom w:val="single" w:sz="4" w:space="1" w:color="auto"/>
          <w:right w:val="single" w:sz="4" w:space="4" w:color="auto"/>
        </w:pBdr>
        <w:rPr>
          <w:szCs w:val="18"/>
        </w:rPr>
      </w:pPr>
      <w:r w:rsidRPr="00F86201">
        <w:rPr>
          <w:bCs/>
          <w:szCs w:val="18"/>
          <w:u w:val="single"/>
        </w:rPr>
        <w:t>Dégât</w:t>
      </w:r>
      <w:r w:rsidR="00F86201">
        <w:rPr>
          <w:szCs w:val="18"/>
        </w:rPr>
        <w:t>s</w:t>
      </w:r>
      <w:r w:rsidRPr="005F21AB">
        <w:rPr>
          <w:szCs w:val="18"/>
        </w:rPr>
        <w:t xml:space="preserve"> : </w:t>
      </w:r>
      <w:r w:rsidR="00D5672A">
        <w:rPr>
          <w:szCs w:val="18"/>
        </w:rPr>
        <w:t>c</w:t>
      </w:r>
      <w:r w:rsidRPr="005F21AB">
        <w:rPr>
          <w:szCs w:val="18"/>
        </w:rPr>
        <w:t>es effets sur les cibles sont de différente</w:t>
      </w:r>
      <w:r w:rsidR="00084FF5" w:rsidRPr="005F21AB">
        <w:rPr>
          <w:szCs w:val="18"/>
        </w:rPr>
        <w:t>s</w:t>
      </w:r>
      <w:r w:rsidRPr="005F21AB">
        <w:rPr>
          <w:szCs w:val="18"/>
        </w:rPr>
        <w:t xml:space="preserve"> nature</w:t>
      </w:r>
      <w:r w:rsidR="00084FF5" w:rsidRPr="005F21AB">
        <w:rPr>
          <w:szCs w:val="18"/>
        </w:rPr>
        <w:t>s</w:t>
      </w:r>
      <w:r w:rsidRPr="005F21AB">
        <w:rPr>
          <w:szCs w:val="18"/>
        </w:rPr>
        <w:t xml:space="preserve">. </w:t>
      </w:r>
      <w:r w:rsidR="0053283A" w:rsidRPr="005F21AB">
        <w:rPr>
          <w:szCs w:val="18"/>
        </w:rPr>
        <w:t>I</w:t>
      </w:r>
      <w:r w:rsidRPr="005F21AB">
        <w:rPr>
          <w:szCs w:val="18"/>
        </w:rPr>
        <w:t xml:space="preserve">ls sont catégorisés selon leur type </w:t>
      </w:r>
      <w:r w:rsidR="00F86201">
        <w:rPr>
          <w:szCs w:val="18"/>
        </w:rPr>
        <w:t>qui permet de déterminer comment sont réparti</w:t>
      </w:r>
      <w:r w:rsidR="00D5672A">
        <w:rPr>
          <w:szCs w:val="18"/>
        </w:rPr>
        <w:t xml:space="preserve">es ces blessures, </w:t>
      </w:r>
      <w:r w:rsidR="008B5551">
        <w:rPr>
          <w:szCs w:val="18"/>
        </w:rPr>
        <w:t>en pourcentage</w:t>
      </w:r>
      <w:r w:rsidR="00353D37" w:rsidRPr="005F21AB">
        <w:rPr>
          <w:szCs w:val="18"/>
        </w:rPr>
        <w:t xml:space="preserve"> </w:t>
      </w:r>
      <w:r w:rsidR="008B5551">
        <w:rPr>
          <w:szCs w:val="18"/>
        </w:rPr>
        <w:t xml:space="preserve">de </w:t>
      </w:r>
      <w:r w:rsidRPr="005F21AB">
        <w:rPr>
          <w:szCs w:val="18"/>
        </w:rPr>
        <w:t>T-E-C :</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2"/>
        <w:gridCol w:w="420"/>
        <w:gridCol w:w="420"/>
        <w:gridCol w:w="420"/>
        <w:gridCol w:w="670"/>
        <w:gridCol w:w="6933"/>
      </w:tblGrid>
      <w:tr w:rsidR="00F86201" w:rsidRPr="005F21AB" w:rsidTr="0035555D">
        <w:tc>
          <w:tcPr>
            <w:tcW w:w="1094" w:type="dxa"/>
          </w:tcPr>
          <w:p w:rsidR="00F86201" w:rsidRPr="005F21AB" w:rsidRDefault="00F86201" w:rsidP="00353D37">
            <w:pPr>
              <w:rPr>
                <w:b/>
                <w:sz w:val="16"/>
                <w:szCs w:val="18"/>
              </w:rPr>
            </w:pPr>
            <w:r w:rsidRPr="005F21AB">
              <w:rPr>
                <w:b/>
                <w:sz w:val="16"/>
                <w:szCs w:val="18"/>
              </w:rPr>
              <w:t xml:space="preserve">Type </w:t>
            </w:r>
          </w:p>
        </w:tc>
        <w:tc>
          <w:tcPr>
            <w:tcW w:w="0" w:type="auto"/>
          </w:tcPr>
          <w:p w:rsidR="00F86201" w:rsidRPr="005F21AB" w:rsidRDefault="00F86201" w:rsidP="00F86201">
            <w:pPr>
              <w:jc w:val="center"/>
              <w:rPr>
                <w:b/>
                <w:sz w:val="16"/>
                <w:szCs w:val="18"/>
              </w:rPr>
            </w:pPr>
            <w:r w:rsidRPr="005F21AB">
              <w:rPr>
                <w:b/>
                <w:sz w:val="16"/>
                <w:szCs w:val="18"/>
              </w:rPr>
              <w:t>T</w:t>
            </w:r>
          </w:p>
        </w:tc>
        <w:tc>
          <w:tcPr>
            <w:tcW w:w="0" w:type="auto"/>
          </w:tcPr>
          <w:p w:rsidR="00F86201" w:rsidRPr="005F21AB" w:rsidRDefault="00F86201" w:rsidP="00F86201">
            <w:pPr>
              <w:jc w:val="center"/>
              <w:rPr>
                <w:b/>
                <w:sz w:val="16"/>
                <w:szCs w:val="18"/>
              </w:rPr>
            </w:pPr>
            <w:r w:rsidRPr="005F21AB">
              <w:rPr>
                <w:b/>
                <w:sz w:val="16"/>
                <w:szCs w:val="18"/>
              </w:rPr>
              <w:t>E</w:t>
            </w:r>
          </w:p>
        </w:tc>
        <w:tc>
          <w:tcPr>
            <w:tcW w:w="0" w:type="auto"/>
          </w:tcPr>
          <w:p w:rsidR="00F86201" w:rsidRPr="005F21AB" w:rsidRDefault="00F86201" w:rsidP="00F86201">
            <w:pPr>
              <w:jc w:val="center"/>
              <w:rPr>
                <w:b/>
                <w:sz w:val="16"/>
                <w:szCs w:val="18"/>
              </w:rPr>
            </w:pPr>
            <w:r w:rsidRPr="005F21AB">
              <w:rPr>
                <w:b/>
                <w:sz w:val="16"/>
                <w:szCs w:val="18"/>
              </w:rPr>
              <w:t>C</w:t>
            </w:r>
          </w:p>
        </w:tc>
        <w:tc>
          <w:tcPr>
            <w:tcW w:w="0" w:type="auto"/>
          </w:tcPr>
          <w:p w:rsidR="00F86201" w:rsidRPr="005F21AB" w:rsidRDefault="00F86201" w:rsidP="00F86201">
            <w:pPr>
              <w:jc w:val="center"/>
              <w:rPr>
                <w:b/>
                <w:sz w:val="16"/>
                <w:szCs w:val="18"/>
              </w:rPr>
            </w:pPr>
            <w:r>
              <w:rPr>
                <w:b/>
                <w:sz w:val="16"/>
                <w:szCs w:val="18"/>
              </w:rPr>
              <w:t>Total</w:t>
            </w:r>
          </w:p>
        </w:tc>
        <w:tc>
          <w:tcPr>
            <w:tcW w:w="7041" w:type="dxa"/>
          </w:tcPr>
          <w:p w:rsidR="00F86201" w:rsidRPr="005F21AB" w:rsidRDefault="00F86201">
            <w:pPr>
              <w:rPr>
                <w:b/>
                <w:sz w:val="16"/>
                <w:szCs w:val="18"/>
              </w:rPr>
            </w:pPr>
            <w:r w:rsidRPr="005F21AB">
              <w:rPr>
                <w:b/>
                <w:sz w:val="16"/>
                <w:szCs w:val="18"/>
              </w:rPr>
              <w:t xml:space="preserve">Armure </w:t>
            </w:r>
            <w:r>
              <w:rPr>
                <w:b/>
                <w:sz w:val="16"/>
                <w:szCs w:val="18"/>
              </w:rPr>
              <w:t xml:space="preserve">annulées/modifiées </w:t>
            </w:r>
            <w:r w:rsidRPr="005F21AB">
              <w:rPr>
                <w:b/>
                <w:sz w:val="16"/>
                <w:szCs w:val="18"/>
              </w:rPr>
              <w:t>&amp; note</w:t>
            </w:r>
          </w:p>
        </w:tc>
      </w:tr>
      <w:tr w:rsidR="00F86201" w:rsidRPr="005F21AB" w:rsidTr="0035555D">
        <w:tc>
          <w:tcPr>
            <w:tcW w:w="1094" w:type="dxa"/>
          </w:tcPr>
          <w:p w:rsidR="00F86201" w:rsidRPr="005F21AB" w:rsidRDefault="00F86201">
            <w:pPr>
              <w:rPr>
                <w:sz w:val="16"/>
                <w:szCs w:val="18"/>
              </w:rPr>
            </w:pPr>
            <w:r w:rsidRPr="005F21AB">
              <w:rPr>
                <w:sz w:val="16"/>
                <w:szCs w:val="18"/>
              </w:rPr>
              <w:t>Par défaut</w:t>
            </w:r>
          </w:p>
        </w:tc>
        <w:tc>
          <w:tcPr>
            <w:tcW w:w="0" w:type="auto"/>
          </w:tcPr>
          <w:p w:rsidR="00F86201" w:rsidRPr="005F21AB" w:rsidRDefault="00F86201" w:rsidP="00496D67">
            <w:pPr>
              <w:jc w:val="center"/>
              <w:rPr>
                <w:sz w:val="16"/>
                <w:szCs w:val="18"/>
              </w:rPr>
            </w:pPr>
            <w:r w:rsidRPr="005F21AB">
              <w:rPr>
                <w:sz w:val="16"/>
                <w:szCs w:val="18"/>
              </w:rPr>
              <w:t>30</w:t>
            </w:r>
          </w:p>
        </w:tc>
        <w:tc>
          <w:tcPr>
            <w:tcW w:w="0" w:type="auto"/>
          </w:tcPr>
          <w:p w:rsidR="00F86201" w:rsidRPr="005F21AB" w:rsidRDefault="00F86201" w:rsidP="00496D67">
            <w:pPr>
              <w:jc w:val="center"/>
              <w:rPr>
                <w:sz w:val="16"/>
                <w:szCs w:val="18"/>
              </w:rPr>
            </w:pPr>
            <w:r w:rsidRPr="005F21AB">
              <w:rPr>
                <w:sz w:val="16"/>
                <w:szCs w:val="18"/>
              </w:rPr>
              <w:t>30</w:t>
            </w:r>
          </w:p>
        </w:tc>
        <w:tc>
          <w:tcPr>
            <w:tcW w:w="0" w:type="auto"/>
          </w:tcPr>
          <w:p w:rsidR="00F86201" w:rsidRPr="005F21AB" w:rsidRDefault="00F86201" w:rsidP="00496D67">
            <w:pPr>
              <w:jc w:val="center"/>
              <w:rPr>
                <w:sz w:val="16"/>
                <w:szCs w:val="18"/>
              </w:rPr>
            </w:pPr>
            <w:r w:rsidRPr="005F21AB">
              <w:rPr>
                <w:sz w:val="16"/>
                <w:szCs w:val="18"/>
              </w:rPr>
              <w:t>30</w:t>
            </w:r>
          </w:p>
        </w:tc>
        <w:tc>
          <w:tcPr>
            <w:tcW w:w="0" w:type="auto"/>
          </w:tcPr>
          <w:p w:rsidR="00F86201" w:rsidRPr="005F21AB" w:rsidRDefault="00F86201" w:rsidP="00F86201">
            <w:pPr>
              <w:jc w:val="center"/>
              <w:rPr>
                <w:sz w:val="16"/>
                <w:szCs w:val="18"/>
              </w:rPr>
            </w:pPr>
            <w:r>
              <w:rPr>
                <w:sz w:val="16"/>
                <w:szCs w:val="18"/>
              </w:rPr>
              <w:fldChar w:fldCharType="begin"/>
            </w:r>
            <w:r>
              <w:rPr>
                <w:sz w:val="16"/>
                <w:szCs w:val="18"/>
              </w:rPr>
              <w:instrText xml:space="preserve"> =SUM(LEFT) </w:instrText>
            </w:r>
            <w:r>
              <w:rPr>
                <w:sz w:val="16"/>
                <w:szCs w:val="18"/>
              </w:rPr>
              <w:fldChar w:fldCharType="separate"/>
            </w:r>
            <w:r>
              <w:rPr>
                <w:noProof/>
                <w:sz w:val="16"/>
                <w:szCs w:val="18"/>
              </w:rPr>
              <w:t>90</w:t>
            </w:r>
            <w:r>
              <w:rPr>
                <w:sz w:val="16"/>
                <w:szCs w:val="18"/>
              </w:rPr>
              <w:fldChar w:fldCharType="end"/>
            </w:r>
          </w:p>
        </w:tc>
        <w:tc>
          <w:tcPr>
            <w:tcW w:w="7041" w:type="dxa"/>
          </w:tcPr>
          <w:p w:rsidR="00F86201" w:rsidRPr="005F21AB" w:rsidRDefault="00F86201" w:rsidP="008B5551">
            <w:pPr>
              <w:rPr>
                <w:sz w:val="16"/>
                <w:szCs w:val="18"/>
              </w:rPr>
            </w:pPr>
            <w:r w:rsidRPr="005F21AB">
              <w:rPr>
                <w:sz w:val="16"/>
                <w:szCs w:val="18"/>
              </w:rPr>
              <w:t>Tout à moitié</w:t>
            </w:r>
          </w:p>
        </w:tc>
      </w:tr>
      <w:tr w:rsidR="00F86201" w:rsidRPr="005F21AB" w:rsidTr="0035555D">
        <w:tc>
          <w:tcPr>
            <w:tcW w:w="1094" w:type="dxa"/>
            <w:shd w:val="clear" w:color="auto" w:fill="F2F2F2"/>
          </w:tcPr>
          <w:p w:rsidR="00F86201" w:rsidRPr="005F21AB" w:rsidRDefault="00F86201">
            <w:pPr>
              <w:rPr>
                <w:sz w:val="16"/>
                <w:szCs w:val="18"/>
              </w:rPr>
            </w:pPr>
            <w:r w:rsidRPr="005F21AB">
              <w:rPr>
                <w:sz w:val="16"/>
                <w:szCs w:val="18"/>
              </w:rPr>
              <w:t>Feu</w:t>
            </w:r>
          </w:p>
        </w:tc>
        <w:tc>
          <w:tcPr>
            <w:tcW w:w="0" w:type="auto"/>
            <w:shd w:val="clear" w:color="auto" w:fill="F2F2F2"/>
          </w:tcPr>
          <w:p w:rsidR="00F86201" w:rsidRPr="005F21AB" w:rsidRDefault="00F86201" w:rsidP="00496D67">
            <w:pPr>
              <w:jc w:val="center"/>
              <w:rPr>
                <w:sz w:val="16"/>
                <w:szCs w:val="18"/>
              </w:rPr>
            </w:pPr>
            <w:r w:rsidRPr="005F21AB">
              <w:rPr>
                <w:sz w:val="16"/>
                <w:szCs w:val="18"/>
              </w:rPr>
              <w:t>70</w:t>
            </w:r>
          </w:p>
        </w:tc>
        <w:tc>
          <w:tcPr>
            <w:tcW w:w="0" w:type="auto"/>
            <w:shd w:val="clear" w:color="auto" w:fill="F2F2F2"/>
          </w:tcPr>
          <w:p w:rsidR="00F86201" w:rsidRPr="005F21AB" w:rsidRDefault="00F86201" w:rsidP="00496D67">
            <w:pPr>
              <w:jc w:val="center"/>
              <w:rPr>
                <w:sz w:val="16"/>
                <w:szCs w:val="18"/>
              </w:rPr>
            </w:pPr>
            <w:r w:rsidRPr="005F21AB">
              <w:rPr>
                <w:sz w:val="16"/>
                <w:szCs w:val="18"/>
              </w:rPr>
              <w:t>60</w:t>
            </w:r>
          </w:p>
        </w:tc>
        <w:tc>
          <w:tcPr>
            <w:tcW w:w="0" w:type="auto"/>
            <w:shd w:val="clear" w:color="auto" w:fill="F2F2F2"/>
          </w:tcPr>
          <w:p w:rsidR="00F86201" w:rsidRPr="005F21AB" w:rsidRDefault="00F86201" w:rsidP="00496D67">
            <w:pPr>
              <w:jc w:val="center"/>
              <w:rPr>
                <w:sz w:val="16"/>
                <w:szCs w:val="18"/>
              </w:rPr>
            </w:pPr>
            <w:r w:rsidRPr="005F21AB">
              <w:rPr>
                <w:sz w:val="16"/>
                <w:szCs w:val="18"/>
              </w:rPr>
              <w:t>0</w:t>
            </w:r>
          </w:p>
        </w:tc>
        <w:tc>
          <w:tcPr>
            <w:tcW w:w="0" w:type="auto"/>
            <w:shd w:val="clear" w:color="auto" w:fill="F2F2F2"/>
          </w:tcPr>
          <w:p w:rsidR="00F86201" w:rsidRPr="005F21AB" w:rsidRDefault="00F86201" w:rsidP="00F86201">
            <w:pPr>
              <w:jc w:val="center"/>
              <w:rPr>
                <w:sz w:val="16"/>
                <w:szCs w:val="18"/>
              </w:rPr>
            </w:pPr>
            <w:r>
              <w:rPr>
                <w:sz w:val="16"/>
                <w:szCs w:val="18"/>
              </w:rPr>
              <w:fldChar w:fldCharType="begin"/>
            </w:r>
            <w:r>
              <w:rPr>
                <w:sz w:val="16"/>
                <w:szCs w:val="18"/>
              </w:rPr>
              <w:instrText xml:space="preserve"> =SUM(LEFT) </w:instrText>
            </w:r>
            <w:r>
              <w:rPr>
                <w:sz w:val="16"/>
                <w:szCs w:val="18"/>
              </w:rPr>
              <w:fldChar w:fldCharType="separate"/>
            </w:r>
            <w:r>
              <w:rPr>
                <w:noProof/>
                <w:sz w:val="16"/>
                <w:szCs w:val="18"/>
              </w:rPr>
              <w:t>130</w:t>
            </w:r>
            <w:r>
              <w:rPr>
                <w:sz w:val="16"/>
                <w:szCs w:val="18"/>
              </w:rPr>
              <w:fldChar w:fldCharType="end"/>
            </w:r>
          </w:p>
        </w:tc>
        <w:tc>
          <w:tcPr>
            <w:tcW w:w="7041" w:type="dxa"/>
            <w:shd w:val="clear" w:color="auto" w:fill="F2F2F2"/>
          </w:tcPr>
          <w:p w:rsidR="00F86201" w:rsidRPr="005F21AB" w:rsidRDefault="00F86201" w:rsidP="00AD1042">
            <w:pPr>
              <w:jc w:val="left"/>
              <w:rPr>
                <w:sz w:val="16"/>
                <w:szCs w:val="18"/>
              </w:rPr>
            </w:pPr>
            <w:r>
              <w:rPr>
                <w:sz w:val="16"/>
                <w:szCs w:val="18"/>
              </w:rPr>
              <w:t>E &amp; C annulés</w:t>
            </w:r>
            <w:r w:rsidRPr="005F21AB">
              <w:rPr>
                <w:sz w:val="16"/>
                <w:szCs w:val="18"/>
              </w:rPr>
              <w:t xml:space="preserve">,  la CR </w:t>
            </w:r>
            <w:r>
              <w:rPr>
                <w:sz w:val="16"/>
                <w:szCs w:val="18"/>
              </w:rPr>
              <w:t>de démarrer un feu sur une m</w:t>
            </w:r>
            <w:r w:rsidRPr="005F21AB">
              <w:rPr>
                <w:sz w:val="16"/>
                <w:szCs w:val="18"/>
              </w:rPr>
              <w:t xml:space="preserve">atière </w:t>
            </w:r>
            <w:r w:rsidR="00AD1042">
              <w:rPr>
                <w:sz w:val="16"/>
                <w:szCs w:val="18"/>
              </w:rPr>
              <w:t>inflammable</w:t>
            </w:r>
            <w:r w:rsidRPr="005F21AB">
              <w:rPr>
                <w:sz w:val="16"/>
                <w:szCs w:val="18"/>
              </w:rPr>
              <w:t xml:space="preserve"> </w:t>
            </w:r>
            <w:r>
              <w:rPr>
                <w:sz w:val="16"/>
                <w:szCs w:val="18"/>
              </w:rPr>
              <w:t>= NEx10</w:t>
            </w:r>
            <w:r w:rsidRPr="005F21AB">
              <w:rPr>
                <w:sz w:val="16"/>
                <w:szCs w:val="18"/>
              </w:rPr>
              <w:t>%.</w:t>
            </w:r>
          </w:p>
        </w:tc>
      </w:tr>
      <w:tr w:rsidR="00F86201" w:rsidRPr="005F21AB" w:rsidTr="0035555D">
        <w:tc>
          <w:tcPr>
            <w:tcW w:w="1094" w:type="dxa"/>
            <w:shd w:val="clear" w:color="auto" w:fill="auto"/>
          </w:tcPr>
          <w:p w:rsidR="00F86201" w:rsidRPr="005F21AB" w:rsidRDefault="00F86201">
            <w:pPr>
              <w:rPr>
                <w:sz w:val="16"/>
                <w:szCs w:val="18"/>
              </w:rPr>
            </w:pPr>
            <w:r w:rsidRPr="005F21AB">
              <w:rPr>
                <w:sz w:val="16"/>
                <w:szCs w:val="18"/>
              </w:rPr>
              <w:t>Froid</w:t>
            </w:r>
          </w:p>
        </w:tc>
        <w:tc>
          <w:tcPr>
            <w:tcW w:w="0" w:type="auto"/>
            <w:shd w:val="clear" w:color="auto" w:fill="auto"/>
          </w:tcPr>
          <w:p w:rsidR="00F86201" w:rsidRPr="005F21AB" w:rsidRDefault="00F86201" w:rsidP="00496D67">
            <w:pPr>
              <w:jc w:val="center"/>
              <w:rPr>
                <w:sz w:val="16"/>
                <w:szCs w:val="18"/>
              </w:rPr>
            </w:pPr>
            <w:r w:rsidRPr="005F21AB">
              <w:rPr>
                <w:sz w:val="16"/>
                <w:szCs w:val="18"/>
              </w:rPr>
              <w:t>40</w:t>
            </w:r>
          </w:p>
        </w:tc>
        <w:tc>
          <w:tcPr>
            <w:tcW w:w="0" w:type="auto"/>
            <w:shd w:val="clear" w:color="auto" w:fill="auto"/>
          </w:tcPr>
          <w:p w:rsidR="00F86201" w:rsidRPr="005F21AB" w:rsidRDefault="00F86201" w:rsidP="00496D67">
            <w:pPr>
              <w:jc w:val="center"/>
              <w:rPr>
                <w:sz w:val="16"/>
                <w:szCs w:val="18"/>
              </w:rPr>
            </w:pPr>
            <w:r w:rsidRPr="005F21AB">
              <w:rPr>
                <w:sz w:val="16"/>
                <w:szCs w:val="18"/>
              </w:rPr>
              <w:t>20</w:t>
            </w:r>
          </w:p>
        </w:tc>
        <w:tc>
          <w:tcPr>
            <w:tcW w:w="0" w:type="auto"/>
            <w:shd w:val="clear" w:color="auto" w:fill="auto"/>
          </w:tcPr>
          <w:p w:rsidR="00F86201" w:rsidRPr="005F21AB" w:rsidRDefault="00F86201" w:rsidP="00496D67">
            <w:pPr>
              <w:jc w:val="center"/>
              <w:rPr>
                <w:sz w:val="16"/>
                <w:szCs w:val="18"/>
              </w:rPr>
            </w:pPr>
            <w:r w:rsidRPr="005F21AB">
              <w:rPr>
                <w:sz w:val="16"/>
                <w:szCs w:val="18"/>
              </w:rPr>
              <w:t>60</w:t>
            </w:r>
          </w:p>
        </w:tc>
        <w:tc>
          <w:tcPr>
            <w:tcW w:w="0" w:type="auto"/>
          </w:tcPr>
          <w:p w:rsidR="00F86201" w:rsidRPr="005F21AB" w:rsidRDefault="00F86201" w:rsidP="00F86201">
            <w:pPr>
              <w:jc w:val="center"/>
              <w:rPr>
                <w:sz w:val="16"/>
                <w:szCs w:val="18"/>
              </w:rPr>
            </w:pPr>
            <w:r>
              <w:rPr>
                <w:sz w:val="16"/>
                <w:szCs w:val="18"/>
              </w:rPr>
              <w:fldChar w:fldCharType="begin"/>
            </w:r>
            <w:r>
              <w:rPr>
                <w:sz w:val="16"/>
                <w:szCs w:val="18"/>
              </w:rPr>
              <w:instrText xml:space="preserve"> =SUM(LEFT) </w:instrText>
            </w:r>
            <w:r>
              <w:rPr>
                <w:sz w:val="16"/>
                <w:szCs w:val="18"/>
              </w:rPr>
              <w:fldChar w:fldCharType="separate"/>
            </w:r>
            <w:r>
              <w:rPr>
                <w:noProof/>
                <w:sz w:val="16"/>
                <w:szCs w:val="18"/>
              </w:rPr>
              <w:t>120</w:t>
            </w:r>
            <w:r>
              <w:rPr>
                <w:sz w:val="16"/>
                <w:szCs w:val="18"/>
              </w:rPr>
              <w:fldChar w:fldCharType="end"/>
            </w:r>
          </w:p>
        </w:tc>
        <w:tc>
          <w:tcPr>
            <w:tcW w:w="7041" w:type="dxa"/>
            <w:shd w:val="clear" w:color="auto" w:fill="auto"/>
          </w:tcPr>
          <w:p w:rsidR="00F86201" w:rsidRPr="005F21AB" w:rsidRDefault="00D5672A" w:rsidP="0040681D">
            <w:pPr>
              <w:jc w:val="left"/>
              <w:rPr>
                <w:sz w:val="16"/>
                <w:szCs w:val="18"/>
              </w:rPr>
            </w:pPr>
            <w:r w:rsidRPr="005F21AB">
              <w:rPr>
                <w:sz w:val="16"/>
                <w:szCs w:val="18"/>
              </w:rPr>
              <w:t>S</w:t>
            </w:r>
            <w:r w:rsidR="00F86201" w:rsidRPr="005F21AB">
              <w:rPr>
                <w:sz w:val="16"/>
                <w:szCs w:val="18"/>
              </w:rPr>
              <w:t>eules</w:t>
            </w:r>
            <w:r>
              <w:rPr>
                <w:sz w:val="16"/>
                <w:szCs w:val="18"/>
              </w:rPr>
              <w:t xml:space="preserve"> </w:t>
            </w:r>
            <w:r w:rsidR="00F86201" w:rsidRPr="005F21AB">
              <w:rPr>
                <w:sz w:val="16"/>
                <w:szCs w:val="18"/>
              </w:rPr>
              <w:t>les armures magiques comptent</w:t>
            </w:r>
            <w:r>
              <w:rPr>
                <w:sz w:val="16"/>
                <w:szCs w:val="18"/>
              </w:rPr>
              <w:t xml:space="preserve">, </w:t>
            </w:r>
            <w:r w:rsidR="0040681D">
              <w:rPr>
                <w:sz w:val="16"/>
                <w:szCs w:val="18"/>
              </w:rPr>
              <w:t xml:space="preserve">(perte C) </w:t>
            </w:r>
            <w:r>
              <w:rPr>
                <w:sz w:val="16"/>
                <w:szCs w:val="18"/>
              </w:rPr>
              <w:t>Malus de combat</w:t>
            </w:r>
          </w:p>
        </w:tc>
      </w:tr>
      <w:tr w:rsidR="00F86201" w:rsidRPr="005F21AB" w:rsidTr="0035555D">
        <w:tc>
          <w:tcPr>
            <w:tcW w:w="1094" w:type="dxa"/>
            <w:shd w:val="clear" w:color="auto" w:fill="F2F2F2"/>
          </w:tcPr>
          <w:p w:rsidR="00F86201" w:rsidRPr="005F21AB" w:rsidRDefault="00F86201">
            <w:pPr>
              <w:rPr>
                <w:sz w:val="16"/>
                <w:szCs w:val="18"/>
              </w:rPr>
            </w:pPr>
            <w:r w:rsidRPr="005F21AB">
              <w:rPr>
                <w:sz w:val="16"/>
                <w:szCs w:val="18"/>
              </w:rPr>
              <w:t>Maladie</w:t>
            </w:r>
          </w:p>
        </w:tc>
        <w:tc>
          <w:tcPr>
            <w:tcW w:w="0" w:type="auto"/>
            <w:shd w:val="clear" w:color="auto" w:fill="F2F2F2"/>
          </w:tcPr>
          <w:p w:rsidR="00F86201" w:rsidRPr="005F21AB" w:rsidRDefault="00F86201" w:rsidP="00496D67">
            <w:pPr>
              <w:jc w:val="center"/>
              <w:rPr>
                <w:sz w:val="16"/>
                <w:szCs w:val="18"/>
              </w:rPr>
            </w:pPr>
            <w:r w:rsidRPr="005F21AB">
              <w:rPr>
                <w:sz w:val="16"/>
                <w:szCs w:val="18"/>
              </w:rPr>
              <w:t>50</w:t>
            </w:r>
          </w:p>
        </w:tc>
        <w:tc>
          <w:tcPr>
            <w:tcW w:w="0" w:type="auto"/>
            <w:shd w:val="clear" w:color="auto" w:fill="F2F2F2"/>
          </w:tcPr>
          <w:p w:rsidR="00F86201" w:rsidRPr="005F21AB" w:rsidRDefault="00F86201" w:rsidP="00496D67">
            <w:pPr>
              <w:jc w:val="center"/>
              <w:rPr>
                <w:sz w:val="16"/>
                <w:szCs w:val="18"/>
              </w:rPr>
            </w:pPr>
            <w:r w:rsidRPr="005F21AB">
              <w:rPr>
                <w:sz w:val="16"/>
                <w:szCs w:val="18"/>
              </w:rPr>
              <w:t>30</w:t>
            </w:r>
          </w:p>
        </w:tc>
        <w:tc>
          <w:tcPr>
            <w:tcW w:w="0" w:type="auto"/>
            <w:shd w:val="clear" w:color="auto" w:fill="F2F2F2"/>
          </w:tcPr>
          <w:p w:rsidR="00F86201" w:rsidRPr="005F21AB" w:rsidRDefault="00F86201" w:rsidP="00496D67">
            <w:pPr>
              <w:jc w:val="center"/>
              <w:rPr>
                <w:sz w:val="16"/>
                <w:szCs w:val="18"/>
              </w:rPr>
            </w:pPr>
            <w:r w:rsidRPr="005F21AB">
              <w:rPr>
                <w:sz w:val="16"/>
                <w:szCs w:val="18"/>
              </w:rPr>
              <w:t>30</w:t>
            </w:r>
          </w:p>
        </w:tc>
        <w:tc>
          <w:tcPr>
            <w:tcW w:w="0" w:type="auto"/>
            <w:shd w:val="clear" w:color="auto" w:fill="F2F2F2"/>
          </w:tcPr>
          <w:p w:rsidR="00F86201" w:rsidRPr="005F21AB" w:rsidRDefault="00F86201" w:rsidP="00F86201">
            <w:pPr>
              <w:jc w:val="center"/>
              <w:rPr>
                <w:sz w:val="16"/>
                <w:szCs w:val="18"/>
              </w:rPr>
            </w:pPr>
            <w:r>
              <w:rPr>
                <w:sz w:val="16"/>
                <w:szCs w:val="18"/>
              </w:rPr>
              <w:fldChar w:fldCharType="begin"/>
            </w:r>
            <w:r>
              <w:rPr>
                <w:sz w:val="16"/>
                <w:szCs w:val="18"/>
              </w:rPr>
              <w:instrText xml:space="preserve"> =SUM(LEFT) </w:instrText>
            </w:r>
            <w:r>
              <w:rPr>
                <w:sz w:val="16"/>
                <w:szCs w:val="18"/>
              </w:rPr>
              <w:fldChar w:fldCharType="separate"/>
            </w:r>
            <w:r>
              <w:rPr>
                <w:noProof/>
                <w:sz w:val="16"/>
                <w:szCs w:val="18"/>
              </w:rPr>
              <w:t>110</w:t>
            </w:r>
            <w:r>
              <w:rPr>
                <w:sz w:val="16"/>
                <w:szCs w:val="18"/>
              </w:rPr>
              <w:fldChar w:fldCharType="end"/>
            </w:r>
          </w:p>
        </w:tc>
        <w:tc>
          <w:tcPr>
            <w:tcW w:w="7041" w:type="dxa"/>
            <w:shd w:val="clear" w:color="auto" w:fill="F2F2F2"/>
          </w:tcPr>
          <w:p w:rsidR="00F86201" w:rsidRPr="005F21AB" w:rsidRDefault="00D5672A" w:rsidP="00D5672A">
            <w:pPr>
              <w:rPr>
                <w:sz w:val="16"/>
                <w:szCs w:val="18"/>
              </w:rPr>
            </w:pPr>
            <w:r w:rsidRPr="005F21AB">
              <w:rPr>
                <w:sz w:val="16"/>
                <w:szCs w:val="18"/>
              </w:rPr>
              <w:t>S</w:t>
            </w:r>
            <w:r w:rsidR="00F86201" w:rsidRPr="005F21AB">
              <w:rPr>
                <w:sz w:val="16"/>
                <w:szCs w:val="18"/>
              </w:rPr>
              <w:t>eules</w:t>
            </w:r>
            <w:r>
              <w:rPr>
                <w:sz w:val="16"/>
                <w:szCs w:val="18"/>
              </w:rPr>
              <w:t xml:space="preserve"> </w:t>
            </w:r>
            <w:r w:rsidR="00F86201" w:rsidRPr="005F21AB">
              <w:rPr>
                <w:sz w:val="16"/>
                <w:szCs w:val="18"/>
              </w:rPr>
              <w:t>les armures magiques comptent</w:t>
            </w:r>
            <w:r w:rsidR="009C6EBA">
              <w:rPr>
                <w:sz w:val="16"/>
                <w:szCs w:val="18"/>
              </w:rPr>
              <w:t>, affecte généralement l’EN de la cible</w:t>
            </w:r>
          </w:p>
        </w:tc>
      </w:tr>
      <w:tr w:rsidR="00F86201" w:rsidRPr="005F21AB" w:rsidTr="0035555D">
        <w:tc>
          <w:tcPr>
            <w:tcW w:w="1094" w:type="dxa"/>
            <w:shd w:val="clear" w:color="auto" w:fill="auto"/>
          </w:tcPr>
          <w:p w:rsidR="00F86201" w:rsidRPr="005F21AB" w:rsidRDefault="00F86201">
            <w:pPr>
              <w:rPr>
                <w:sz w:val="16"/>
                <w:szCs w:val="18"/>
              </w:rPr>
            </w:pPr>
            <w:r w:rsidRPr="005F21AB">
              <w:rPr>
                <w:sz w:val="16"/>
                <w:szCs w:val="18"/>
              </w:rPr>
              <w:t>Magie</w:t>
            </w:r>
          </w:p>
        </w:tc>
        <w:tc>
          <w:tcPr>
            <w:tcW w:w="0" w:type="auto"/>
            <w:shd w:val="clear" w:color="auto" w:fill="auto"/>
          </w:tcPr>
          <w:p w:rsidR="00F86201" w:rsidRPr="005F21AB" w:rsidRDefault="00F86201" w:rsidP="00496D67">
            <w:pPr>
              <w:jc w:val="center"/>
              <w:rPr>
                <w:sz w:val="16"/>
                <w:szCs w:val="18"/>
              </w:rPr>
            </w:pPr>
            <w:r w:rsidRPr="005F21AB">
              <w:rPr>
                <w:sz w:val="16"/>
                <w:szCs w:val="18"/>
              </w:rPr>
              <w:t>50</w:t>
            </w:r>
          </w:p>
        </w:tc>
        <w:tc>
          <w:tcPr>
            <w:tcW w:w="0" w:type="auto"/>
            <w:shd w:val="clear" w:color="auto" w:fill="auto"/>
          </w:tcPr>
          <w:p w:rsidR="00F86201" w:rsidRPr="005F21AB" w:rsidRDefault="00F86201" w:rsidP="00496D67">
            <w:pPr>
              <w:jc w:val="center"/>
              <w:rPr>
                <w:sz w:val="16"/>
                <w:szCs w:val="18"/>
              </w:rPr>
            </w:pPr>
            <w:r w:rsidRPr="005F21AB">
              <w:rPr>
                <w:sz w:val="16"/>
                <w:szCs w:val="18"/>
              </w:rPr>
              <w:t>50</w:t>
            </w:r>
          </w:p>
        </w:tc>
        <w:tc>
          <w:tcPr>
            <w:tcW w:w="0" w:type="auto"/>
            <w:shd w:val="clear" w:color="auto" w:fill="auto"/>
          </w:tcPr>
          <w:p w:rsidR="00F86201" w:rsidRPr="005F21AB" w:rsidRDefault="00F86201" w:rsidP="00496D67">
            <w:pPr>
              <w:jc w:val="center"/>
              <w:rPr>
                <w:sz w:val="16"/>
                <w:szCs w:val="18"/>
              </w:rPr>
            </w:pPr>
            <w:r w:rsidRPr="005F21AB">
              <w:rPr>
                <w:sz w:val="16"/>
                <w:szCs w:val="18"/>
              </w:rPr>
              <w:t>0</w:t>
            </w:r>
          </w:p>
        </w:tc>
        <w:tc>
          <w:tcPr>
            <w:tcW w:w="0" w:type="auto"/>
          </w:tcPr>
          <w:p w:rsidR="00F86201" w:rsidRPr="005F21AB" w:rsidRDefault="00F86201" w:rsidP="00F86201">
            <w:pPr>
              <w:jc w:val="center"/>
              <w:rPr>
                <w:sz w:val="16"/>
                <w:szCs w:val="18"/>
              </w:rPr>
            </w:pPr>
            <w:r>
              <w:rPr>
                <w:sz w:val="16"/>
                <w:szCs w:val="18"/>
              </w:rPr>
              <w:fldChar w:fldCharType="begin"/>
            </w:r>
            <w:r>
              <w:rPr>
                <w:sz w:val="16"/>
                <w:szCs w:val="18"/>
              </w:rPr>
              <w:instrText xml:space="preserve"> =SUM(LEFT) </w:instrText>
            </w:r>
            <w:r>
              <w:rPr>
                <w:sz w:val="16"/>
                <w:szCs w:val="18"/>
              </w:rPr>
              <w:fldChar w:fldCharType="separate"/>
            </w:r>
            <w:r>
              <w:rPr>
                <w:noProof/>
                <w:sz w:val="16"/>
                <w:szCs w:val="18"/>
              </w:rPr>
              <w:t>100</w:t>
            </w:r>
            <w:r>
              <w:rPr>
                <w:sz w:val="16"/>
                <w:szCs w:val="18"/>
              </w:rPr>
              <w:fldChar w:fldCharType="end"/>
            </w:r>
          </w:p>
        </w:tc>
        <w:tc>
          <w:tcPr>
            <w:tcW w:w="7041" w:type="dxa"/>
            <w:shd w:val="clear" w:color="auto" w:fill="auto"/>
          </w:tcPr>
          <w:p w:rsidR="00F86201" w:rsidRPr="005F21AB" w:rsidRDefault="00D5672A" w:rsidP="00D5672A">
            <w:pPr>
              <w:rPr>
                <w:sz w:val="16"/>
                <w:szCs w:val="18"/>
              </w:rPr>
            </w:pPr>
            <w:r w:rsidRPr="005F21AB">
              <w:rPr>
                <w:sz w:val="16"/>
                <w:szCs w:val="18"/>
              </w:rPr>
              <w:t>S</w:t>
            </w:r>
            <w:r w:rsidR="00F86201" w:rsidRPr="005F21AB">
              <w:rPr>
                <w:sz w:val="16"/>
                <w:szCs w:val="18"/>
              </w:rPr>
              <w:t>eules</w:t>
            </w:r>
            <w:r>
              <w:rPr>
                <w:sz w:val="16"/>
                <w:szCs w:val="18"/>
              </w:rPr>
              <w:t xml:space="preserve"> </w:t>
            </w:r>
            <w:r w:rsidR="00F86201" w:rsidRPr="005F21AB">
              <w:rPr>
                <w:sz w:val="16"/>
                <w:szCs w:val="18"/>
              </w:rPr>
              <w:t>les armures magiques comptent</w:t>
            </w:r>
          </w:p>
        </w:tc>
      </w:tr>
      <w:tr w:rsidR="00F86201" w:rsidRPr="005F21AB" w:rsidTr="0035555D">
        <w:tc>
          <w:tcPr>
            <w:tcW w:w="1094" w:type="dxa"/>
            <w:shd w:val="clear" w:color="auto" w:fill="F2F2F2"/>
          </w:tcPr>
          <w:p w:rsidR="00F86201" w:rsidRPr="005F21AB" w:rsidRDefault="00F86201">
            <w:pPr>
              <w:rPr>
                <w:sz w:val="16"/>
                <w:szCs w:val="18"/>
              </w:rPr>
            </w:pPr>
            <w:r w:rsidRPr="005F21AB">
              <w:rPr>
                <w:sz w:val="16"/>
                <w:szCs w:val="18"/>
              </w:rPr>
              <w:t>Étouffement</w:t>
            </w:r>
          </w:p>
        </w:tc>
        <w:tc>
          <w:tcPr>
            <w:tcW w:w="0" w:type="auto"/>
            <w:shd w:val="clear" w:color="auto" w:fill="F2F2F2"/>
          </w:tcPr>
          <w:p w:rsidR="00F86201" w:rsidRPr="005F21AB" w:rsidRDefault="00F86201" w:rsidP="00496D67">
            <w:pPr>
              <w:jc w:val="center"/>
              <w:rPr>
                <w:sz w:val="16"/>
                <w:szCs w:val="18"/>
              </w:rPr>
            </w:pPr>
            <w:r w:rsidRPr="005F21AB">
              <w:rPr>
                <w:sz w:val="16"/>
                <w:szCs w:val="18"/>
              </w:rPr>
              <w:t>30</w:t>
            </w:r>
          </w:p>
        </w:tc>
        <w:tc>
          <w:tcPr>
            <w:tcW w:w="0" w:type="auto"/>
            <w:shd w:val="clear" w:color="auto" w:fill="F2F2F2"/>
          </w:tcPr>
          <w:p w:rsidR="00F86201" w:rsidRPr="005F21AB" w:rsidRDefault="00F86201" w:rsidP="00496D67">
            <w:pPr>
              <w:jc w:val="center"/>
              <w:rPr>
                <w:sz w:val="16"/>
                <w:szCs w:val="18"/>
              </w:rPr>
            </w:pPr>
            <w:r w:rsidRPr="005F21AB">
              <w:rPr>
                <w:sz w:val="16"/>
                <w:szCs w:val="18"/>
              </w:rPr>
              <w:t>30</w:t>
            </w:r>
          </w:p>
        </w:tc>
        <w:tc>
          <w:tcPr>
            <w:tcW w:w="0" w:type="auto"/>
            <w:shd w:val="clear" w:color="auto" w:fill="F2F2F2"/>
          </w:tcPr>
          <w:p w:rsidR="00F86201" w:rsidRPr="005F21AB" w:rsidRDefault="00F86201" w:rsidP="00496D67">
            <w:pPr>
              <w:jc w:val="center"/>
              <w:rPr>
                <w:sz w:val="16"/>
                <w:szCs w:val="18"/>
              </w:rPr>
            </w:pPr>
            <w:r w:rsidRPr="005F21AB">
              <w:rPr>
                <w:sz w:val="16"/>
                <w:szCs w:val="18"/>
              </w:rPr>
              <w:t>30</w:t>
            </w:r>
          </w:p>
        </w:tc>
        <w:tc>
          <w:tcPr>
            <w:tcW w:w="0" w:type="auto"/>
            <w:shd w:val="clear" w:color="auto" w:fill="F2F2F2"/>
          </w:tcPr>
          <w:p w:rsidR="00F86201" w:rsidRPr="005F21AB" w:rsidRDefault="00F86201" w:rsidP="00F86201">
            <w:pPr>
              <w:jc w:val="center"/>
              <w:rPr>
                <w:sz w:val="16"/>
                <w:szCs w:val="18"/>
              </w:rPr>
            </w:pPr>
            <w:r>
              <w:rPr>
                <w:sz w:val="16"/>
                <w:szCs w:val="18"/>
              </w:rPr>
              <w:fldChar w:fldCharType="begin"/>
            </w:r>
            <w:r>
              <w:rPr>
                <w:sz w:val="16"/>
                <w:szCs w:val="18"/>
              </w:rPr>
              <w:instrText xml:space="preserve"> =SUM(LEFT) </w:instrText>
            </w:r>
            <w:r>
              <w:rPr>
                <w:sz w:val="16"/>
                <w:szCs w:val="18"/>
              </w:rPr>
              <w:fldChar w:fldCharType="separate"/>
            </w:r>
            <w:r>
              <w:rPr>
                <w:noProof/>
                <w:sz w:val="16"/>
                <w:szCs w:val="18"/>
              </w:rPr>
              <w:t>90</w:t>
            </w:r>
            <w:r>
              <w:rPr>
                <w:sz w:val="16"/>
                <w:szCs w:val="18"/>
              </w:rPr>
              <w:fldChar w:fldCharType="end"/>
            </w:r>
          </w:p>
        </w:tc>
        <w:tc>
          <w:tcPr>
            <w:tcW w:w="7041" w:type="dxa"/>
            <w:shd w:val="clear" w:color="auto" w:fill="F2F2F2"/>
          </w:tcPr>
          <w:p w:rsidR="00F86201" w:rsidRPr="005F21AB" w:rsidRDefault="00F86201" w:rsidP="0040681D">
            <w:pPr>
              <w:rPr>
                <w:sz w:val="16"/>
                <w:szCs w:val="18"/>
              </w:rPr>
            </w:pPr>
            <w:r w:rsidRPr="005F21AB">
              <w:rPr>
                <w:sz w:val="16"/>
                <w:szCs w:val="18"/>
              </w:rPr>
              <w:t>Aucune armure</w:t>
            </w:r>
            <w:r w:rsidR="009C6EBA">
              <w:rPr>
                <w:sz w:val="16"/>
                <w:szCs w:val="18"/>
              </w:rPr>
              <w:t xml:space="preserve">, inflige </w:t>
            </w:r>
            <w:r w:rsidR="0040681D">
              <w:rPr>
                <w:sz w:val="16"/>
                <w:szCs w:val="18"/>
              </w:rPr>
              <w:t xml:space="preserve">(perte C) </w:t>
            </w:r>
            <w:r w:rsidR="009C6EBA">
              <w:rPr>
                <w:sz w:val="16"/>
                <w:szCs w:val="18"/>
              </w:rPr>
              <w:t>Malus</w:t>
            </w:r>
            <w:r w:rsidR="0040681D">
              <w:rPr>
                <w:sz w:val="16"/>
                <w:szCs w:val="18"/>
              </w:rPr>
              <w:t xml:space="preserve"> de Souffle </w:t>
            </w:r>
          </w:p>
        </w:tc>
      </w:tr>
      <w:tr w:rsidR="00F86201" w:rsidRPr="005F21AB" w:rsidTr="0035555D">
        <w:tc>
          <w:tcPr>
            <w:tcW w:w="1094" w:type="dxa"/>
            <w:shd w:val="clear" w:color="auto" w:fill="auto"/>
          </w:tcPr>
          <w:p w:rsidR="00F86201" w:rsidRPr="005F21AB" w:rsidRDefault="00F86201">
            <w:pPr>
              <w:rPr>
                <w:sz w:val="16"/>
                <w:szCs w:val="18"/>
              </w:rPr>
            </w:pPr>
            <w:r w:rsidRPr="005F21AB">
              <w:rPr>
                <w:sz w:val="16"/>
                <w:szCs w:val="18"/>
              </w:rPr>
              <w:t>Écrasement</w:t>
            </w:r>
          </w:p>
        </w:tc>
        <w:tc>
          <w:tcPr>
            <w:tcW w:w="0" w:type="auto"/>
            <w:shd w:val="clear" w:color="auto" w:fill="auto"/>
          </w:tcPr>
          <w:p w:rsidR="00F86201" w:rsidRPr="005F21AB" w:rsidRDefault="00F86201" w:rsidP="00496D67">
            <w:pPr>
              <w:jc w:val="center"/>
              <w:rPr>
                <w:sz w:val="16"/>
                <w:szCs w:val="18"/>
              </w:rPr>
            </w:pPr>
            <w:r w:rsidRPr="005F21AB">
              <w:rPr>
                <w:sz w:val="16"/>
                <w:szCs w:val="18"/>
              </w:rPr>
              <w:t>20</w:t>
            </w:r>
          </w:p>
        </w:tc>
        <w:tc>
          <w:tcPr>
            <w:tcW w:w="0" w:type="auto"/>
            <w:shd w:val="clear" w:color="auto" w:fill="auto"/>
          </w:tcPr>
          <w:p w:rsidR="00F86201" w:rsidRPr="005F21AB" w:rsidRDefault="00F86201" w:rsidP="00496D67">
            <w:pPr>
              <w:jc w:val="center"/>
              <w:rPr>
                <w:sz w:val="16"/>
                <w:szCs w:val="18"/>
              </w:rPr>
            </w:pPr>
            <w:r w:rsidRPr="005F21AB">
              <w:rPr>
                <w:sz w:val="16"/>
                <w:szCs w:val="18"/>
              </w:rPr>
              <w:t>30</w:t>
            </w:r>
          </w:p>
        </w:tc>
        <w:tc>
          <w:tcPr>
            <w:tcW w:w="0" w:type="auto"/>
            <w:shd w:val="clear" w:color="auto" w:fill="auto"/>
          </w:tcPr>
          <w:p w:rsidR="00F86201" w:rsidRPr="005F21AB" w:rsidRDefault="00F86201" w:rsidP="00496D67">
            <w:pPr>
              <w:jc w:val="center"/>
              <w:rPr>
                <w:sz w:val="16"/>
                <w:szCs w:val="18"/>
              </w:rPr>
            </w:pPr>
            <w:r w:rsidRPr="005F21AB">
              <w:rPr>
                <w:sz w:val="16"/>
                <w:szCs w:val="18"/>
              </w:rPr>
              <w:t>50</w:t>
            </w:r>
          </w:p>
        </w:tc>
        <w:tc>
          <w:tcPr>
            <w:tcW w:w="0" w:type="auto"/>
          </w:tcPr>
          <w:p w:rsidR="00F86201" w:rsidRPr="005F21AB" w:rsidRDefault="00F86201" w:rsidP="00F86201">
            <w:pPr>
              <w:jc w:val="center"/>
              <w:rPr>
                <w:sz w:val="16"/>
                <w:szCs w:val="18"/>
              </w:rPr>
            </w:pPr>
            <w:r>
              <w:rPr>
                <w:sz w:val="16"/>
                <w:szCs w:val="18"/>
              </w:rPr>
              <w:fldChar w:fldCharType="begin"/>
            </w:r>
            <w:r>
              <w:rPr>
                <w:sz w:val="16"/>
                <w:szCs w:val="18"/>
              </w:rPr>
              <w:instrText xml:space="preserve"> =SUM(LEFT) </w:instrText>
            </w:r>
            <w:r>
              <w:rPr>
                <w:sz w:val="16"/>
                <w:szCs w:val="18"/>
              </w:rPr>
              <w:fldChar w:fldCharType="separate"/>
            </w:r>
            <w:r>
              <w:rPr>
                <w:noProof/>
                <w:sz w:val="16"/>
                <w:szCs w:val="18"/>
              </w:rPr>
              <w:t>100</w:t>
            </w:r>
            <w:r>
              <w:rPr>
                <w:sz w:val="16"/>
                <w:szCs w:val="18"/>
              </w:rPr>
              <w:fldChar w:fldCharType="end"/>
            </w:r>
          </w:p>
        </w:tc>
        <w:tc>
          <w:tcPr>
            <w:tcW w:w="7041" w:type="dxa"/>
            <w:shd w:val="clear" w:color="auto" w:fill="auto"/>
          </w:tcPr>
          <w:p w:rsidR="00F86201" w:rsidRPr="005F21AB" w:rsidRDefault="00F86201" w:rsidP="0040681D">
            <w:pPr>
              <w:rPr>
                <w:sz w:val="16"/>
                <w:szCs w:val="18"/>
              </w:rPr>
            </w:pPr>
            <w:r>
              <w:rPr>
                <w:sz w:val="16"/>
                <w:szCs w:val="18"/>
              </w:rPr>
              <w:t>T &amp; C annulés</w:t>
            </w:r>
            <w:r w:rsidR="009C6EBA">
              <w:rPr>
                <w:sz w:val="16"/>
                <w:szCs w:val="18"/>
              </w:rPr>
              <w:t xml:space="preserve">, inflige </w:t>
            </w:r>
            <w:r w:rsidR="0040681D">
              <w:rPr>
                <w:sz w:val="16"/>
                <w:szCs w:val="18"/>
              </w:rPr>
              <w:t xml:space="preserve">(pertes C) </w:t>
            </w:r>
            <w:r w:rsidR="009C6EBA">
              <w:rPr>
                <w:sz w:val="16"/>
                <w:szCs w:val="18"/>
              </w:rPr>
              <w:t>Temporaires</w:t>
            </w:r>
            <w:r w:rsidR="0040681D">
              <w:rPr>
                <w:sz w:val="16"/>
                <w:szCs w:val="18"/>
              </w:rPr>
              <w:t xml:space="preserve"> selon les zones touchées</w:t>
            </w:r>
          </w:p>
        </w:tc>
      </w:tr>
      <w:tr w:rsidR="007110EE" w:rsidRPr="005F21AB" w:rsidTr="007110EE">
        <w:tc>
          <w:tcPr>
            <w:tcW w:w="1094" w:type="dxa"/>
            <w:shd w:val="clear" w:color="auto" w:fill="F2F2F2" w:themeFill="background1" w:themeFillShade="F2"/>
          </w:tcPr>
          <w:p w:rsidR="007110EE" w:rsidRPr="005F21AB" w:rsidRDefault="007110EE">
            <w:pPr>
              <w:rPr>
                <w:sz w:val="16"/>
                <w:szCs w:val="18"/>
              </w:rPr>
            </w:pPr>
            <w:r>
              <w:rPr>
                <w:sz w:val="16"/>
                <w:szCs w:val="18"/>
              </w:rPr>
              <w:t>Électricité</w:t>
            </w:r>
          </w:p>
        </w:tc>
        <w:tc>
          <w:tcPr>
            <w:tcW w:w="0" w:type="auto"/>
            <w:shd w:val="clear" w:color="auto" w:fill="F2F2F2" w:themeFill="background1" w:themeFillShade="F2"/>
          </w:tcPr>
          <w:p w:rsidR="007110EE" w:rsidRPr="005F21AB" w:rsidRDefault="007110EE" w:rsidP="00496D67">
            <w:pPr>
              <w:jc w:val="center"/>
              <w:rPr>
                <w:sz w:val="16"/>
                <w:szCs w:val="18"/>
              </w:rPr>
            </w:pPr>
            <w:r>
              <w:rPr>
                <w:sz w:val="16"/>
                <w:szCs w:val="18"/>
              </w:rPr>
              <w:t>30</w:t>
            </w:r>
          </w:p>
        </w:tc>
        <w:tc>
          <w:tcPr>
            <w:tcW w:w="0" w:type="auto"/>
            <w:shd w:val="clear" w:color="auto" w:fill="F2F2F2" w:themeFill="background1" w:themeFillShade="F2"/>
          </w:tcPr>
          <w:p w:rsidR="007110EE" w:rsidRPr="005F21AB" w:rsidRDefault="007110EE" w:rsidP="00496D67">
            <w:pPr>
              <w:jc w:val="center"/>
              <w:rPr>
                <w:sz w:val="16"/>
                <w:szCs w:val="18"/>
              </w:rPr>
            </w:pPr>
            <w:r>
              <w:rPr>
                <w:sz w:val="16"/>
                <w:szCs w:val="18"/>
              </w:rPr>
              <w:t>30</w:t>
            </w:r>
          </w:p>
        </w:tc>
        <w:tc>
          <w:tcPr>
            <w:tcW w:w="0" w:type="auto"/>
            <w:shd w:val="clear" w:color="auto" w:fill="F2F2F2" w:themeFill="background1" w:themeFillShade="F2"/>
          </w:tcPr>
          <w:p w:rsidR="007110EE" w:rsidRPr="005F21AB" w:rsidRDefault="007110EE" w:rsidP="00496D67">
            <w:pPr>
              <w:jc w:val="center"/>
              <w:rPr>
                <w:sz w:val="16"/>
                <w:szCs w:val="18"/>
              </w:rPr>
            </w:pPr>
            <w:r>
              <w:rPr>
                <w:sz w:val="16"/>
                <w:szCs w:val="18"/>
              </w:rPr>
              <w:t>30</w:t>
            </w:r>
          </w:p>
        </w:tc>
        <w:tc>
          <w:tcPr>
            <w:tcW w:w="0" w:type="auto"/>
            <w:shd w:val="clear" w:color="auto" w:fill="F2F2F2" w:themeFill="background1" w:themeFillShade="F2"/>
          </w:tcPr>
          <w:p w:rsidR="007110EE" w:rsidRDefault="007110EE" w:rsidP="00F86201">
            <w:pPr>
              <w:jc w:val="center"/>
              <w:rPr>
                <w:sz w:val="16"/>
                <w:szCs w:val="18"/>
              </w:rPr>
            </w:pPr>
            <w:r>
              <w:rPr>
                <w:sz w:val="16"/>
                <w:szCs w:val="18"/>
              </w:rPr>
              <w:t>90</w:t>
            </w:r>
          </w:p>
        </w:tc>
        <w:tc>
          <w:tcPr>
            <w:tcW w:w="7041" w:type="dxa"/>
            <w:shd w:val="clear" w:color="auto" w:fill="F2F2F2" w:themeFill="background1" w:themeFillShade="F2"/>
          </w:tcPr>
          <w:p w:rsidR="007110EE" w:rsidRDefault="007110EE" w:rsidP="0040681D">
            <w:pPr>
              <w:rPr>
                <w:sz w:val="16"/>
                <w:szCs w:val="18"/>
              </w:rPr>
            </w:pPr>
            <w:r>
              <w:rPr>
                <w:sz w:val="16"/>
                <w:szCs w:val="18"/>
              </w:rPr>
              <w:t>Par d’armure, chaque TEC infligés donne 1 malus de combat</w:t>
            </w:r>
          </w:p>
        </w:tc>
      </w:tr>
    </w:tbl>
    <w:p w:rsidR="00103D22" w:rsidRPr="005F21AB" w:rsidRDefault="00103D22" w:rsidP="0035555D">
      <w:pPr>
        <w:pBdr>
          <w:top w:val="single" w:sz="4" w:space="1" w:color="auto"/>
          <w:left w:val="single" w:sz="4" w:space="4" w:color="auto"/>
          <w:bottom w:val="single" w:sz="4" w:space="1" w:color="auto"/>
          <w:right w:val="single" w:sz="4" w:space="4" w:color="auto"/>
        </w:pBdr>
        <w:rPr>
          <w:szCs w:val="18"/>
        </w:rPr>
      </w:pPr>
      <w:r w:rsidRPr="005F21AB">
        <w:rPr>
          <w:szCs w:val="18"/>
        </w:rPr>
        <w:t>D’autre</w:t>
      </w:r>
      <w:r w:rsidR="0035555D">
        <w:rPr>
          <w:szCs w:val="18"/>
        </w:rPr>
        <w:t>s</w:t>
      </w:r>
      <w:r w:rsidRPr="005F21AB">
        <w:rPr>
          <w:szCs w:val="18"/>
        </w:rPr>
        <w:t xml:space="preserve"> type</w:t>
      </w:r>
      <w:r w:rsidR="0035555D">
        <w:rPr>
          <w:szCs w:val="18"/>
        </w:rPr>
        <w:t>s</w:t>
      </w:r>
      <w:r w:rsidRPr="005F21AB">
        <w:rPr>
          <w:szCs w:val="18"/>
        </w:rPr>
        <w:t xml:space="preserve"> de </w:t>
      </w:r>
      <w:r w:rsidR="0035555D">
        <w:rPr>
          <w:szCs w:val="18"/>
        </w:rPr>
        <w:t>blessures</w:t>
      </w:r>
      <w:r w:rsidRPr="005F21AB">
        <w:rPr>
          <w:szCs w:val="18"/>
        </w:rPr>
        <w:t xml:space="preserve"> sont possible</w:t>
      </w:r>
      <w:r w:rsidR="0035555D">
        <w:rPr>
          <w:szCs w:val="18"/>
        </w:rPr>
        <w:t>s</w:t>
      </w:r>
      <w:r w:rsidRPr="005F21AB">
        <w:rPr>
          <w:szCs w:val="18"/>
        </w:rPr>
        <w:t xml:space="preserve"> et expliqués </w:t>
      </w:r>
      <w:r w:rsidR="0035555D">
        <w:rPr>
          <w:szCs w:val="18"/>
        </w:rPr>
        <w:t>dans la fiche</w:t>
      </w:r>
      <w:r w:rsidR="00D5672A">
        <w:rPr>
          <w:szCs w:val="18"/>
        </w:rPr>
        <w:t xml:space="preserve"> du sort</w:t>
      </w:r>
      <w:r w:rsidRPr="005F21AB">
        <w:rPr>
          <w:szCs w:val="18"/>
        </w:rPr>
        <w:t xml:space="preserve">. Les </w:t>
      </w:r>
      <w:r w:rsidR="00D5672A">
        <w:rPr>
          <w:szCs w:val="18"/>
        </w:rPr>
        <w:t xml:space="preserve">projectiles magiques </w:t>
      </w:r>
      <w:r w:rsidRPr="005F21AB">
        <w:rPr>
          <w:szCs w:val="18"/>
        </w:rPr>
        <w:t xml:space="preserve">sont </w:t>
      </w:r>
      <w:r w:rsidR="0035555D">
        <w:rPr>
          <w:szCs w:val="18"/>
        </w:rPr>
        <w:t xml:space="preserve">en principe </w:t>
      </w:r>
      <w:r w:rsidRPr="005F21AB">
        <w:rPr>
          <w:szCs w:val="18"/>
        </w:rPr>
        <w:t xml:space="preserve">arrêtés par des obstacles </w:t>
      </w:r>
      <w:r w:rsidR="0035555D">
        <w:rPr>
          <w:szCs w:val="18"/>
        </w:rPr>
        <w:t xml:space="preserve">physiques </w:t>
      </w:r>
      <w:r w:rsidRPr="005F21AB">
        <w:rPr>
          <w:szCs w:val="18"/>
        </w:rPr>
        <w:t xml:space="preserve">(murs, portes etc.) et peuvent être évités grâce à une </w:t>
      </w:r>
      <w:r w:rsidRPr="005F21AB">
        <w:rPr>
          <w:i/>
          <w:szCs w:val="18"/>
        </w:rPr>
        <w:t>Esquive</w:t>
      </w:r>
      <w:r w:rsidRPr="005F21AB">
        <w:rPr>
          <w:szCs w:val="18"/>
        </w:rPr>
        <w:t xml:space="preserve"> réussie</w:t>
      </w:r>
      <w:r w:rsidR="00D5672A">
        <w:rPr>
          <w:szCs w:val="18"/>
        </w:rPr>
        <w:t xml:space="preserve"> (mais difficile)</w:t>
      </w:r>
      <w:r w:rsidRPr="005F21AB">
        <w:rPr>
          <w:szCs w:val="18"/>
        </w:rPr>
        <w:t xml:space="preserve">. Seuls les dégâts </w:t>
      </w:r>
      <w:r w:rsidRPr="0035555D">
        <w:rPr>
          <w:i/>
          <w:szCs w:val="18"/>
        </w:rPr>
        <w:t>par défaut, de froid, de feu et d’écrasement</w:t>
      </w:r>
      <w:r w:rsidRPr="005F21AB">
        <w:rPr>
          <w:szCs w:val="18"/>
        </w:rPr>
        <w:t xml:space="preserve"> peuvent </w:t>
      </w:r>
      <w:r w:rsidR="0035555D">
        <w:rPr>
          <w:szCs w:val="18"/>
        </w:rPr>
        <w:t xml:space="preserve">endommager </w:t>
      </w:r>
      <w:r w:rsidRPr="005F21AB">
        <w:rPr>
          <w:szCs w:val="18"/>
        </w:rPr>
        <w:t>les objets en diminuant leur résistance</w:t>
      </w:r>
      <w:r w:rsidR="006D4229" w:rsidRPr="005F21AB">
        <w:rPr>
          <w:szCs w:val="18"/>
        </w:rPr>
        <w:t xml:space="preserve"> de la </w:t>
      </w:r>
      <w:r w:rsidR="00353D37" w:rsidRPr="0035555D">
        <w:rPr>
          <w:b/>
          <w:szCs w:val="18"/>
        </w:rPr>
        <w:t xml:space="preserve">moyenne </w:t>
      </w:r>
      <w:r w:rsidR="0040681D">
        <w:rPr>
          <w:b/>
          <w:szCs w:val="18"/>
        </w:rPr>
        <w:t xml:space="preserve">T/E/C </w:t>
      </w:r>
      <w:r w:rsidR="006D4229" w:rsidRPr="0035555D">
        <w:rPr>
          <w:b/>
          <w:szCs w:val="18"/>
        </w:rPr>
        <w:t>des dégâts infligés</w:t>
      </w:r>
      <w:r w:rsidR="00D5672A">
        <w:rPr>
          <w:szCs w:val="18"/>
        </w:rPr>
        <w:t xml:space="preserve"> selon leur matière principale</w:t>
      </w:r>
      <w:r w:rsidRPr="005F21AB">
        <w:rPr>
          <w:szCs w:val="18"/>
        </w:rPr>
        <w:t>.</w:t>
      </w:r>
    </w:p>
    <w:p w:rsidR="0040681D" w:rsidRDefault="00103D22">
      <w:pPr>
        <w:pBdr>
          <w:top w:val="single" w:sz="4" w:space="1" w:color="auto"/>
          <w:left w:val="single" w:sz="4" w:space="4" w:color="auto"/>
          <w:bottom w:val="single" w:sz="4" w:space="1" w:color="auto"/>
          <w:right w:val="single" w:sz="4" w:space="4" w:color="auto"/>
        </w:pBdr>
        <w:rPr>
          <w:szCs w:val="18"/>
        </w:rPr>
      </w:pPr>
      <w:r w:rsidRPr="005F21AB">
        <w:rPr>
          <w:b/>
          <w:bCs/>
          <w:szCs w:val="18"/>
        </w:rPr>
        <w:t>Conditions</w:t>
      </w:r>
      <w:r w:rsidR="00353D37" w:rsidRPr="005F21AB">
        <w:rPr>
          <w:szCs w:val="18"/>
        </w:rPr>
        <w:t> </w:t>
      </w:r>
      <w:r w:rsidRPr="005F21AB">
        <w:rPr>
          <w:szCs w:val="18"/>
        </w:rPr>
        <w:t xml:space="preserve">pour lancer le sort. Ces conditions </w:t>
      </w:r>
      <w:r w:rsidRPr="005F21AB">
        <w:rPr>
          <w:szCs w:val="18"/>
          <w:u w:val="single"/>
        </w:rPr>
        <w:t>doivent</w:t>
      </w:r>
      <w:r w:rsidRPr="005F21AB">
        <w:rPr>
          <w:szCs w:val="18"/>
        </w:rPr>
        <w:t xml:space="preserve"> être </w:t>
      </w:r>
      <w:r w:rsidR="0035555D">
        <w:rPr>
          <w:szCs w:val="18"/>
        </w:rPr>
        <w:t>remplies</w:t>
      </w:r>
      <w:r w:rsidRPr="005F21AB">
        <w:rPr>
          <w:szCs w:val="18"/>
        </w:rPr>
        <w:t xml:space="preserve"> pour que le sort puisse être lancé. </w:t>
      </w:r>
      <w:r w:rsidR="0035555D">
        <w:rPr>
          <w:szCs w:val="18"/>
        </w:rPr>
        <w:br/>
      </w:r>
      <w:r w:rsidRPr="005F21AB">
        <w:rPr>
          <w:szCs w:val="18"/>
        </w:rPr>
        <w:t xml:space="preserve">Les conditions </w:t>
      </w:r>
      <w:r w:rsidR="0035555D">
        <w:rPr>
          <w:szCs w:val="18"/>
        </w:rPr>
        <w:t xml:space="preserve">par défaut </w:t>
      </w:r>
      <w:r w:rsidRPr="005F21AB">
        <w:rPr>
          <w:szCs w:val="18"/>
        </w:rPr>
        <w:t>sont</w:t>
      </w:r>
      <w:r w:rsidR="00457F78" w:rsidRPr="005F21AB">
        <w:rPr>
          <w:szCs w:val="18"/>
        </w:rPr>
        <w:t xml:space="preserve"> </w:t>
      </w:r>
      <w:r w:rsidR="0040681D">
        <w:rPr>
          <w:szCs w:val="18"/>
        </w:rPr>
        <w:t>:</w:t>
      </w:r>
    </w:p>
    <w:p w:rsidR="00103D22" w:rsidRPr="005F21AB" w:rsidRDefault="0040681D">
      <w:pPr>
        <w:pBdr>
          <w:top w:val="single" w:sz="4" w:space="1" w:color="auto"/>
          <w:left w:val="single" w:sz="4" w:space="4" w:color="auto"/>
          <w:bottom w:val="single" w:sz="4" w:space="1" w:color="auto"/>
          <w:right w:val="single" w:sz="4" w:space="4" w:color="auto"/>
        </w:pBdr>
        <w:rPr>
          <w:szCs w:val="18"/>
        </w:rPr>
      </w:pPr>
      <w:r>
        <w:rPr>
          <w:szCs w:val="18"/>
        </w:rPr>
        <w:t xml:space="preserve">&gt; </w:t>
      </w:r>
      <w:r w:rsidR="00103D22" w:rsidRPr="005F21AB">
        <w:rPr>
          <w:szCs w:val="18"/>
        </w:rPr>
        <w:t xml:space="preserve">sauf exception, les sorts qui affectent directement une cible nécessitent que la </w:t>
      </w:r>
      <w:r w:rsidR="00103D22" w:rsidRPr="0035555D">
        <w:rPr>
          <w:szCs w:val="18"/>
          <w:shd w:val="clear" w:color="auto" w:fill="FFFF00"/>
        </w:rPr>
        <w:t>cible soit en vue</w:t>
      </w:r>
      <w:r w:rsidR="00103D22" w:rsidRPr="005F21AB">
        <w:rPr>
          <w:szCs w:val="18"/>
        </w:rPr>
        <w:t>.</w:t>
      </w:r>
    </w:p>
    <w:p w:rsidR="00103D22" w:rsidRPr="005F21AB" w:rsidRDefault="0040681D">
      <w:pPr>
        <w:pBdr>
          <w:top w:val="single" w:sz="4" w:space="1" w:color="auto"/>
          <w:left w:val="single" w:sz="4" w:space="4" w:color="auto"/>
          <w:bottom w:val="single" w:sz="4" w:space="1" w:color="auto"/>
          <w:right w:val="single" w:sz="4" w:space="4" w:color="auto"/>
        </w:pBdr>
        <w:rPr>
          <w:szCs w:val="18"/>
        </w:rPr>
      </w:pPr>
      <w:r>
        <w:rPr>
          <w:szCs w:val="18"/>
        </w:rPr>
        <w:t xml:space="preserve">&gt; </w:t>
      </w:r>
      <w:r w:rsidR="00103D22" w:rsidRPr="005F21AB">
        <w:rPr>
          <w:szCs w:val="18"/>
        </w:rPr>
        <w:t xml:space="preserve">sauf exception, le magicien doit être dans un </w:t>
      </w:r>
      <w:r w:rsidR="00103D22" w:rsidRPr="0035555D">
        <w:rPr>
          <w:szCs w:val="18"/>
          <w:shd w:val="clear" w:color="auto" w:fill="FFFF00"/>
        </w:rPr>
        <w:t>état physique et mental</w:t>
      </w:r>
      <w:r w:rsidR="00103D22" w:rsidRPr="005F21AB">
        <w:rPr>
          <w:szCs w:val="18"/>
        </w:rPr>
        <w:t xml:space="preserve"> qui lui permet de suivre la cérémonie, même simple, donnée dans la partie </w:t>
      </w:r>
      <w:r w:rsidR="0035555D">
        <w:rPr>
          <w:i/>
          <w:szCs w:val="18"/>
        </w:rPr>
        <w:t>Visuelle</w:t>
      </w:r>
      <w:r w:rsidR="00353D37" w:rsidRPr="005F21AB">
        <w:rPr>
          <w:szCs w:val="18"/>
        </w:rPr>
        <w:t xml:space="preserve"> ci-dessus</w:t>
      </w:r>
      <w:r w:rsidR="00103D22" w:rsidRPr="005F21AB">
        <w:rPr>
          <w:szCs w:val="18"/>
        </w:rPr>
        <w:t>.</w:t>
      </w:r>
    </w:p>
    <w:p w:rsidR="00103D22" w:rsidRPr="005F21AB" w:rsidRDefault="0040681D">
      <w:pPr>
        <w:pBdr>
          <w:top w:val="single" w:sz="4" w:space="1" w:color="auto"/>
          <w:left w:val="single" w:sz="4" w:space="4" w:color="auto"/>
          <w:bottom w:val="single" w:sz="4" w:space="1" w:color="auto"/>
          <w:right w:val="single" w:sz="4" w:space="4" w:color="auto"/>
        </w:pBdr>
        <w:rPr>
          <w:szCs w:val="18"/>
        </w:rPr>
      </w:pPr>
      <w:r>
        <w:rPr>
          <w:szCs w:val="18"/>
        </w:rPr>
        <w:lastRenderedPageBreak/>
        <w:t xml:space="preserve">&gt; </w:t>
      </w:r>
      <w:r w:rsidR="00103D22" w:rsidRPr="005F21AB">
        <w:rPr>
          <w:szCs w:val="18"/>
        </w:rPr>
        <w:t>sauf si indiqué</w:t>
      </w:r>
      <w:r w:rsidR="00353D37" w:rsidRPr="005F21AB">
        <w:rPr>
          <w:szCs w:val="18"/>
        </w:rPr>
        <w:t>,</w:t>
      </w:r>
      <w:r w:rsidR="00103D22" w:rsidRPr="005F21AB">
        <w:rPr>
          <w:szCs w:val="18"/>
        </w:rPr>
        <w:t xml:space="preserve"> les sorts à effet de rayon/diamètre </w:t>
      </w:r>
      <w:r w:rsidR="00103D22" w:rsidRPr="0035555D">
        <w:rPr>
          <w:szCs w:val="18"/>
          <w:shd w:val="clear" w:color="auto" w:fill="FFFF00"/>
        </w:rPr>
        <w:t xml:space="preserve">ne se </w:t>
      </w:r>
      <w:r w:rsidR="00C749B6" w:rsidRPr="0035555D">
        <w:rPr>
          <w:szCs w:val="18"/>
          <w:shd w:val="clear" w:color="auto" w:fill="FFFF00"/>
        </w:rPr>
        <w:t>déplacent</w:t>
      </w:r>
      <w:r w:rsidR="00103D22" w:rsidRPr="0035555D">
        <w:rPr>
          <w:szCs w:val="18"/>
          <w:shd w:val="clear" w:color="auto" w:fill="FFFF00"/>
        </w:rPr>
        <w:t xml:space="preserve"> pas</w:t>
      </w:r>
      <w:r w:rsidR="00103D22" w:rsidRPr="005F21AB">
        <w:rPr>
          <w:szCs w:val="18"/>
        </w:rPr>
        <w:t xml:space="preserve"> avec le magicien.</w:t>
      </w:r>
    </w:p>
    <w:p w:rsidR="00103D22" w:rsidRPr="005F21AB" w:rsidRDefault="00103D22">
      <w:pPr>
        <w:pBdr>
          <w:top w:val="single" w:sz="4" w:space="1" w:color="auto"/>
          <w:left w:val="single" w:sz="4" w:space="4" w:color="auto"/>
          <w:bottom w:val="single" w:sz="4" w:space="1" w:color="auto"/>
          <w:right w:val="single" w:sz="4" w:space="4" w:color="auto"/>
        </w:pBdr>
        <w:rPr>
          <w:szCs w:val="18"/>
        </w:rPr>
      </w:pPr>
      <w:r w:rsidRPr="005F21AB">
        <w:rPr>
          <w:b/>
          <w:bCs/>
          <w:szCs w:val="18"/>
        </w:rPr>
        <w:t>Durée</w:t>
      </w:r>
      <w:r w:rsidR="00353D37" w:rsidRPr="005F21AB">
        <w:rPr>
          <w:szCs w:val="18"/>
        </w:rPr>
        <w:t> </w:t>
      </w:r>
      <w:r w:rsidRPr="005F21AB">
        <w:rPr>
          <w:szCs w:val="18"/>
        </w:rPr>
        <w:t xml:space="preserve">des effets du sort en phases/tours etc. Le sort prend effet </w:t>
      </w:r>
      <w:r w:rsidR="00D5672A">
        <w:rPr>
          <w:szCs w:val="18"/>
        </w:rPr>
        <w:t xml:space="preserve">à la phase où </w:t>
      </w:r>
      <w:r w:rsidR="00353D37" w:rsidRPr="005F21AB">
        <w:rPr>
          <w:szCs w:val="18"/>
        </w:rPr>
        <w:t xml:space="preserve">le </w:t>
      </w:r>
      <w:r w:rsidR="009C6EBA">
        <w:rPr>
          <w:szCs w:val="18"/>
        </w:rPr>
        <w:t xml:space="preserve">lancement est </w:t>
      </w:r>
      <w:r w:rsidR="00353D37" w:rsidRPr="005F21AB">
        <w:rPr>
          <w:szCs w:val="18"/>
        </w:rPr>
        <w:t>réussi</w:t>
      </w:r>
      <w:r w:rsidRPr="005F21AB">
        <w:rPr>
          <w:szCs w:val="18"/>
        </w:rPr>
        <w:t xml:space="preserve">. Le magicien peut arrêter </w:t>
      </w:r>
      <w:r w:rsidRPr="0040681D">
        <w:rPr>
          <w:szCs w:val="18"/>
          <w:shd w:val="clear" w:color="auto" w:fill="FFFF00"/>
        </w:rPr>
        <w:t xml:space="preserve">automatiquement </w:t>
      </w:r>
      <w:r w:rsidR="00353D37" w:rsidRPr="0040681D">
        <w:rPr>
          <w:szCs w:val="18"/>
          <w:shd w:val="clear" w:color="auto" w:fill="FFFF00"/>
        </w:rPr>
        <w:t>un sort qui demande</w:t>
      </w:r>
      <w:r w:rsidRPr="0040681D">
        <w:rPr>
          <w:szCs w:val="18"/>
          <w:shd w:val="clear" w:color="auto" w:fill="FFFF00"/>
        </w:rPr>
        <w:t xml:space="preserve"> une attentio</w:t>
      </w:r>
      <w:r w:rsidR="0040681D" w:rsidRPr="0040681D">
        <w:rPr>
          <w:szCs w:val="18"/>
          <w:shd w:val="clear" w:color="auto" w:fill="FFFF00"/>
        </w:rPr>
        <w:t>n continue</w:t>
      </w:r>
      <w:r w:rsidR="0040681D">
        <w:rPr>
          <w:szCs w:val="18"/>
        </w:rPr>
        <w:t xml:space="preserve"> mais doit trouver un</w:t>
      </w:r>
      <w:r w:rsidRPr="005F21AB">
        <w:rPr>
          <w:szCs w:val="18"/>
        </w:rPr>
        <w:t xml:space="preserve"> </w:t>
      </w:r>
      <w:r w:rsidR="00353D37" w:rsidRPr="005F21AB">
        <w:rPr>
          <w:szCs w:val="18"/>
        </w:rPr>
        <w:t xml:space="preserve">autre </w:t>
      </w:r>
      <w:r w:rsidRPr="005F21AB">
        <w:rPr>
          <w:szCs w:val="18"/>
        </w:rPr>
        <w:t>moyen pour arrêter un sort à durée déterminée une fois qu’il a été lancé.</w:t>
      </w:r>
      <w:r w:rsidR="00D5672A">
        <w:rPr>
          <w:szCs w:val="18"/>
        </w:rPr>
        <w:t xml:space="preserve"> Voir les descriptions</w:t>
      </w:r>
      <w:r w:rsidR="004110B7">
        <w:rPr>
          <w:szCs w:val="18"/>
        </w:rPr>
        <w:t xml:space="preserve"> et </w:t>
      </w:r>
      <w:r w:rsidR="004110B7" w:rsidRPr="004110B7">
        <w:rPr>
          <w:i/>
          <w:szCs w:val="18"/>
        </w:rPr>
        <w:fldChar w:fldCharType="begin"/>
      </w:r>
      <w:r w:rsidR="004110B7" w:rsidRPr="004110B7">
        <w:rPr>
          <w:i/>
          <w:szCs w:val="18"/>
        </w:rPr>
        <w:instrText xml:space="preserve"> REF _Ref468369446 \h </w:instrText>
      </w:r>
      <w:r w:rsidR="004110B7">
        <w:rPr>
          <w:i/>
          <w:szCs w:val="18"/>
        </w:rPr>
        <w:instrText xml:space="preserve"> \* MERGEFORMAT </w:instrText>
      </w:r>
      <w:r w:rsidR="004110B7" w:rsidRPr="004110B7">
        <w:rPr>
          <w:i/>
          <w:szCs w:val="18"/>
        </w:rPr>
      </w:r>
      <w:r w:rsidR="004110B7" w:rsidRPr="004110B7">
        <w:rPr>
          <w:i/>
          <w:szCs w:val="18"/>
        </w:rPr>
        <w:fldChar w:fldCharType="separate"/>
      </w:r>
      <w:r w:rsidR="00D67DEA" w:rsidRPr="00D67DEA">
        <w:rPr>
          <w:i/>
        </w:rPr>
        <w:t>5.6.4.2 Interruption involontaire d’un sort</w:t>
      </w:r>
      <w:r w:rsidR="004110B7" w:rsidRPr="004110B7">
        <w:rPr>
          <w:i/>
          <w:szCs w:val="18"/>
        </w:rPr>
        <w:fldChar w:fldCharType="end"/>
      </w:r>
      <w:r w:rsidR="00D5672A">
        <w:rPr>
          <w:szCs w:val="18"/>
        </w:rPr>
        <w:t>.</w:t>
      </w:r>
      <w:r w:rsidR="009317C8" w:rsidRPr="005F21AB">
        <w:rPr>
          <w:szCs w:val="18"/>
        </w:rPr>
        <w:t xml:space="preserve"> </w:t>
      </w:r>
    </w:p>
    <w:p w:rsidR="009317C8" w:rsidRPr="005F21AB" w:rsidRDefault="009317C8">
      <w:pPr>
        <w:pBdr>
          <w:top w:val="single" w:sz="4" w:space="1" w:color="auto"/>
          <w:left w:val="single" w:sz="4" w:space="4" w:color="auto"/>
          <w:bottom w:val="single" w:sz="4" w:space="1" w:color="auto"/>
          <w:right w:val="single" w:sz="4" w:space="4" w:color="auto"/>
        </w:pBdr>
        <w:rPr>
          <w:szCs w:val="18"/>
        </w:rPr>
      </w:pPr>
      <w:r w:rsidRPr="005F21AB">
        <w:rPr>
          <w:szCs w:val="18"/>
        </w:rPr>
        <w:t xml:space="preserve">Un </w:t>
      </w:r>
      <w:r w:rsidRPr="005F21AB">
        <w:rPr>
          <w:b/>
          <w:szCs w:val="18"/>
        </w:rPr>
        <w:t>sort à zone d’effet</w:t>
      </w:r>
      <w:r w:rsidRPr="005F21AB">
        <w:rPr>
          <w:szCs w:val="18"/>
        </w:rPr>
        <w:t xml:space="preserve"> qui réussi et affecte les cibles traversant </w:t>
      </w:r>
      <w:r w:rsidR="009C6EBA">
        <w:rPr>
          <w:szCs w:val="18"/>
        </w:rPr>
        <w:t xml:space="preserve">cette </w:t>
      </w:r>
      <w:r w:rsidRPr="005F21AB">
        <w:rPr>
          <w:szCs w:val="18"/>
        </w:rPr>
        <w:t xml:space="preserve">zone </w:t>
      </w:r>
      <w:r w:rsidR="009C6EBA">
        <w:rPr>
          <w:szCs w:val="18"/>
        </w:rPr>
        <w:t xml:space="preserve">en relançant </w:t>
      </w:r>
      <w:r w:rsidR="00D5672A">
        <w:rPr>
          <w:szCs w:val="18"/>
        </w:rPr>
        <w:t xml:space="preserve">le sort </w:t>
      </w:r>
      <w:r w:rsidRPr="005F21AB">
        <w:rPr>
          <w:szCs w:val="18"/>
        </w:rPr>
        <w:t>dans les mêmes conditions que la première fois</w:t>
      </w:r>
      <w:r w:rsidR="009C6EBA">
        <w:rPr>
          <w:szCs w:val="18"/>
        </w:rPr>
        <w:t xml:space="preserve"> </w:t>
      </w:r>
      <w:r w:rsidR="00D5672A">
        <w:rPr>
          <w:szCs w:val="18"/>
        </w:rPr>
        <w:t xml:space="preserve">selon </w:t>
      </w:r>
      <w:r w:rsidR="009C6EBA">
        <w:rPr>
          <w:szCs w:val="18"/>
        </w:rPr>
        <w:t>la RMa de la cible</w:t>
      </w:r>
      <w:r w:rsidR="00D5672A">
        <w:rPr>
          <w:szCs w:val="18"/>
        </w:rPr>
        <w:t xml:space="preserve"> actuelle</w:t>
      </w:r>
      <w:r w:rsidRPr="005F21AB">
        <w:rPr>
          <w:szCs w:val="18"/>
        </w:rPr>
        <w:t xml:space="preserve">. </w:t>
      </w:r>
      <w:r w:rsidR="009C6EBA">
        <w:rPr>
          <w:szCs w:val="18"/>
        </w:rPr>
        <w:t xml:space="preserve">Pour ces tests, </w:t>
      </w:r>
      <w:r w:rsidRPr="005F21AB">
        <w:rPr>
          <w:szCs w:val="18"/>
        </w:rPr>
        <w:t xml:space="preserve">les tRC </w:t>
      </w:r>
      <w:r w:rsidR="009C6EBA">
        <w:rPr>
          <w:szCs w:val="18"/>
        </w:rPr>
        <w:t xml:space="preserve">deviennent des </w:t>
      </w:r>
      <w:r w:rsidRPr="005F21AB">
        <w:rPr>
          <w:szCs w:val="18"/>
        </w:rPr>
        <w:t xml:space="preserve">tRN, les tRP </w:t>
      </w:r>
      <w:r w:rsidR="009C6EBA">
        <w:rPr>
          <w:szCs w:val="18"/>
        </w:rPr>
        <w:t xml:space="preserve">&amp; </w:t>
      </w:r>
      <w:r w:rsidRPr="005F21AB">
        <w:rPr>
          <w:szCs w:val="18"/>
        </w:rPr>
        <w:t xml:space="preserve">tEC </w:t>
      </w:r>
      <w:r w:rsidR="009C6EBA">
        <w:rPr>
          <w:szCs w:val="18"/>
        </w:rPr>
        <w:t xml:space="preserve">deviennent des </w:t>
      </w:r>
      <w:r w:rsidRPr="005F21AB">
        <w:rPr>
          <w:szCs w:val="18"/>
        </w:rPr>
        <w:t xml:space="preserve">tEN. Ils ne procurent </w:t>
      </w:r>
      <w:r w:rsidR="009C6EBA">
        <w:rPr>
          <w:szCs w:val="18"/>
        </w:rPr>
        <w:t xml:space="preserve">ni </w:t>
      </w:r>
      <w:r w:rsidRPr="005F21AB">
        <w:rPr>
          <w:szCs w:val="18"/>
        </w:rPr>
        <w:t>ExP ni ExT</w:t>
      </w:r>
      <w:r w:rsidR="00D5672A">
        <w:rPr>
          <w:szCs w:val="18"/>
        </w:rPr>
        <w:t xml:space="preserve"> au magicien</w:t>
      </w:r>
      <w:r w:rsidRPr="005F21AB">
        <w:rPr>
          <w:szCs w:val="18"/>
        </w:rPr>
        <w:t>.</w:t>
      </w:r>
    </w:p>
    <w:p w:rsidR="00103D22" w:rsidRPr="005F21AB" w:rsidRDefault="00103D22">
      <w:pPr>
        <w:pBdr>
          <w:top w:val="single" w:sz="4" w:space="1" w:color="auto"/>
          <w:left w:val="single" w:sz="4" w:space="4" w:color="auto"/>
          <w:bottom w:val="single" w:sz="4" w:space="1" w:color="auto"/>
          <w:right w:val="single" w:sz="4" w:space="4" w:color="auto"/>
        </w:pBdr>
        <w:rPr>
          <w:szCs w:val="18"/>
        </w:rPr>
      </w:pPr>
      <w:r w:rsidRPr="005F21AB">
        <w:rPr>
          <w:b/>
          <w:bCs/>
          <w:szCs w:val="18"/>
        </w:rPr>
        <w:t>Distance</w:t>
      </w:r>
      <w:r w:rsidR="00353D37" w:rsidRPr="005F21AB">
        <w:rPr>
          <w:szCs w:val="18"/>
        </w:rPr>
        <w:t> </w:t>
      </w:r>
      <w:r w:rsidR="00457F78" w:rsidRPr="005F21AB">
        <w:rPr>
          <w:szCs w:val="18"/>
        </w:rPr>
        <w:t xml:space="preserve">d’effet </w:t>
      </w:r>
      <w:r w:rsidRPr="005F21AB">
        <w:rPr>
          <w:szCs w:val="18"/>
        </w:rPr>
        <w:t>du sort exprimé</w:t>
      </w:r>
      <w:r w:rsidR="00353D37" w:rsidRPr="005F21AB">
        <w:rPr>
          <w:szCs w:val="18"/>
        </w:rPr>
        <w:t>e</w:t>
      </w:r>
      <w:r w:rsidRPr="005F21AB">
        <w:rPr>
          <w:szCs w:val="18"/>
        </w:rPr>
        <w:t xml:space="preserve"> en mesure métrique.</w:t>
      </w:r>
    </w:p>
    <w:p w:rsidR="00103D22" w:rsidRPr="005F21AB" w:rsidRDefault="00457F78">
      <w:pPr>
        <w:pBdr>
          <w:top w:val="single" w:sz="4" w:space="1" w:color="auto"/>
          <w:left w:val="single" w:sz="4" w:space="4" w:color="auto"/>
          <w:bottom w:val="single" w:sz="4" w:space="1" w:color="auto"/>
          <w:right w:val="single" w:sz="4" w:space="4" w:color="auto"/>
        </w:pBdr>
        <w:rPr>
          <w:szCs w:val="18"/>
        </w:rPr>
      </w:pPr>
      <w:r w:rsidRPr="005F21AB">
        <w:rPr>
          <w:szCs w:val="18"/>
        </w:rPr>
        <w:tab/>
      </w:r>
      <w:r w:rsidR="00103D22" w:rsidRPr="005F21AB">
        <w:rPr>
          <w:szCs w:val="18"/>
        </w:rPr>
        <w:t xml:space="preserve">- </w:t>
      </w:r>
      <w:r w:rsidR="00103D22" w:rsidRPr="004110B7">
        <w:rPr>
          <w:i/>
          <w:szCs w:val="18"/>
          <w:highlight w:val="yellow"/>
        </w:rPr>
        <w:t>toucher</w:t>
      </w:r>
      <w:r w:rsidRPr="005F21AB">
        <w:rPr>
          <w:szCs w:val="18"/>
        </w:rPr>
        <w:t> :</w:t>
      </w:r>
      <w:r w:rsidR="00103D22" w:rsidRPr="005F21AB">
        <w:rPr>
          <w:szCs w:val="18"/>
        </w:rPr>
        <w:t xml:space="preserve"> signifie qu’un contact </w:t>
      </w:r>
      <w:r w:rsidR="00103D22" w:rsidRPr="0040681D">
        <w:rPr>
          <w:b/>
          <w:szCs w:val="18"/>
        </w:rPr>
        <w:t>de peau à peau</w:t>
      </w:r>
      <w:r w:rsidR="00103D22" w:rsidRPr="005F21AB">
        <w:rPr>
          <w:szCs w:val="18"/>
        </w:rPr>
        <w:t xml:space="preserve"> est nécessaire.</w:t>
      </w:r>
    </w:p>
    <w:p w:rsidR="00103D22" w:rsidRPr="005F21AB" w:rsidRDefault="00457F78">
      <w:pPr>
        <w:pBdr>
          <w:top w:val="single" w:sz="4" w:space="1" w:color="auto"/>
          <w:left w:val="single" w:sz="4" w:space="4" w:color="auto"/>
          <w:bottom w:val="single" w:sz="4" w:space="1" w:color="auto"/>
          <w:right w:val="single" w:sz="4" w:space="4" w:color="auto"/>
        </w:pBdr>
        <w:rPr>
          <w:szCs w:val="18"/>
        </w:rPr>
      </w:pPr>
      <w:r w:rsidRPr="005F21AB">
        <w:rPr>
          <w:szCs w:val="18"/>
        </w:rPr>
        <w:tab/>
      </w:r>
      <w:r w:rsidR="00103D22" w:rsidRPr="005F21AB">
        <w:rPr>
          <w:szCs w:val="18"/>
        </w:rPr>
        <w:t xml:space="preserve">- en cas de division, gardez les fractions </w:t>
      </w:r>
      <w:r w:rsidR="009C6EBA">
        <w:rPr>
          <w:szCs w:val="18"/>
        </w:rPr>
        <w:t>à la première décimale si nécessaire</w:t>
      </w:r>
      <w:r w:rsidR="00103D22" w:rsidRPr="005F21AB">
        <w:rPr>
          <w:szCs w:val="18"/>
        </w:rPr>
        <w:t>.</w:t>
      </w:r>
    </w:p>
    <w:p w:rsidR="00103D22" w:rsidRPr="005F21AB" w:rsidRDefault="00457F78">
      <w:pPr>
        <w:pBdr>
          <w:top w:val="single" w:sz="4" w:space="1" w:color="auto"/>
          <w:left w:val="single" w:sz="4" w:space="4" w:color="auto"/>
          <w:bottom w:val="single" w:sz="4" w:space="1" w:color="auto"/>
          <w:right w:val="single" w:sz="4" w:space="4" w:color="auto"/>
        </w:pBdr>
        <w:rPr>
          <w:szCs w:val="18"/>
        </w:rPr>
      </w:pPr>
      <w:r w:rsidRPr="005F21AB">
        <w:rPr>
          <w:szCs w:val="18"/>
        </w:rPr>
        <w:tab/>
      </w:r>
      <w:r w:rsidR="00103D22" w:rsidRPr="005F21AB">
        <w:rPr>
          <w:szCs w:val="18"/>
        </w:rPr>
        <w:t>- par défaut</w:t>
      </w:r>
      <w:r w:rsidR="0040681D">
        <w:rPr>
          <w:szCs w:val="18"/>
        </w:rPr>
        <w:t>,</w:t>
      </w:r>
      <w:r w:rsidR="00103D22" w:rsidRPr="005F21AB">
        <w:rPr>
          <w:szCs w:val="18"/>
        </w:rPr>
        <w:t xml:space="preserve"> le centre </w:t>
      </w:r>
      <w:r w:rsidR="004110B7">
        <w:rPr>
          <w:szCs w:val="18"/>
        </w:rPr>
        <w:t xml:space="preserve">des effets </w:t>
      </w:r>
      <w:r w:rsidR="00103D22" w:rsidRPr="005F21AB">
        <w:rPr>
          <w:szCs w:val="18"/>
        </w:rPr>
        <w:t>est magicien lui-même.</w:t>
      </w:r>
    </w:p>
    <w:p w:rsidR="00103D22" w:rsidRPr="005F21AB" w:rsidRDefault="00103D22">
      <w:pPr>
        <w:pBdr>
          <w:top w:val="single" w:sz="4" w:space="1" w:color="auto"/>
          <w:left w:val="single" w:sz="4" w:space="4" w:color="auto"/>
          <w:bottom w:val="single" w:sz="4" w:space="1" w:color="auto"/>
          <w:right w:val="single" w:sz="4" w:space="4" w:color="auto"/>
        </w:pBdr>
        <w:rPr>
          <w:szCs w:val="18"/>
        </w:rPr>
      </w:pPr>
      <w:r w:rsidRPr="005F21AB">
        <w:rPr>
          <w:b/>
          <w:bCs/>
          <w:szCs w:val="18"/>
        </w:rPr>
        <w:t>Composants</w:t>
      </w:r>
      <w:r w:rsidR="0040681D">
        <w:rPr>
          <w:szCs w:val="18"/>
        </w:rPr>
        <w:t> </w:t>
      </w:r>
      <w:r w:rsidR="009C6EBA" w:rsidRPr="004110B7">
        <w:rPr>
          <w:szCs w:val="18"/>
          <w:highlight w:val="yellow"/>
        </w:rPr>
        <w:t>optionnels</w:t>
      </w:r>
      <w:r w:rsidR="009C6EBA">
        <w:rPr>
          <w:szCs w:val="18"/>
        </w:rPr>
        <w:t xml:space="preserve"> (</w:t>
      </w:r>
      <w:r w:rsidR="004110B7">
        <w:rPr>
          <w:szCs w:val="18"/>
        </w:rPr>
        <w:t xml:space="preserve">mot </w:t>
      </w:r>
      <w:r w:rsidR="009C6EBA" w:rsidRPr="009C6EBA">
        <w:rPr>
          <w:b/>
          <w:szCs w:val="18"/>
        </w:rPr>
        <w:t>option</w:t>
      </w:r>
      <w:r w:rsidR="004110B7">
        <w:rPr>
          <w:b/>
          <w:szCs w:val="18"/>
        </w:rPr>
        <w:t xml:space="preserve"> </w:t>
      </w:r>
      <w:r w:rsidR="004110B7" w:rsidRPr="004110B7">
        <w:rPr>
          <w:szCs w:val="18"/>
        </w:rPr>
        <w:t>indiqué</w:t>
      </w:r>
      <w:r w:rsidR="009C6EBA">
        <w:rPr>
          <w:szCs w:val="18"/>
        </w:rPr>
        <w:t xml:space="preserve">) ou </w:t>
      </w:r>
      <w:r w:rsidRPr="004110B7">
        <w:rPr>
          <w:szCs w:val="18"/>
          <w:highlight w:val="yellow"/>
        </w:rPr>
        <w:t>nécessaires</w:t>
      </w:r>
      <w:r w:rsidRPr="005F21AB">
        <w:rPr>
          <w:szCs w:val="18"/>
        </w:rPr>
        <w:t xml:space="preserve"> </w:t>
      </w:r>
      <w:r w:rsidR="009C6EBA">
        <w:rPr>
          <w:szCs w:val="18"/>
        </w:rPr>
        <w:t xml:space="preserve">(si rien </w:t>
      </w:r>
      <w:r w:rsidR="0040681D">
        <w:rPr>
          <w:szCs w:val="18"/>
        </w:rPr>
        <w:t>d’</w:t>
      </w:r>
      <w:r w:rsidR="009C6EBA">
        <w:rPr>
          <w:szCs w:val="18"/>
        </w:rPr>
        <w:t xml:space="preserve">indiqué) </w:t>
      </w:r>
      <w:r w:rsidRPr="005F21AB">
        <w:rPr>
          <w:szCs w:val="18"/>
        </w:rPr>
        <w:t>pour lancer le sort</w:t>
      </w:r>
      <w:r w:rsidR="009C6EBA">
        <w:rPr>
          <w:szCs w:val="18"/>
        </w:rPr>
        <w:t>. L</w:t>
      </w:r>
      <w:r w:rsidRPr="005F21AB">
        <w:rPr>
          <w:szCs w:val="18"/>
        </w:rPr>
        <w:t xml:space="preserve">’utilisation d’un composant </w:t>
      </w:r>
      <w:r w:rsidR="009C6EBA">
        <w:rPr>
          <w:szCs w:val="18"/>
        </w:rPr>
        <w:t xml:space="preserve">mène </w:t>
      </w:r>
      <w:r w:rsidRPr="005F21AB">
        <w:rPr>
          <w:szCs w:val="18"/>
        </w:rPr>
        <w:t xml:space="preserve">à sa destruction </w:t>
      </w:r>
      <w:r w:rsidR="009C6EBA">
        <w:rPr>
          <w:szCs w:val="18"/>
        </w:rPr>
        <w:t>s</w:t>
      </w:r>
      <w:r w:rsidR="004110B7">
        <w:rPr>
          <w:szCs w:val="18"/>
        </w:rPr>
        <w:t>’</w:t>
      </w:r>
      <w:r w:rsidR="009C6EBA">
        <w:rPr>
          <w:szCs w:val="18"/>
        </w:rPr>
        <w:t xml:space="preserve">il est </w:t>
      </w:r>
      <w:r w:rsidR="00C03CE5" w:rsidRPr="005F21AB">
        <w:rPr>
          <w:b/>
          <w:szCs w:val="18"/>
        </w:rPr>
        <w:t>utilisé</w:t>
      </w:r>
      <w:r w:rsidR="004110B7">
        <w:rPr>
          <w:b/>
          <w:szCs w:val="18"/>
        </w:rPr>
        <w:t xml:space="preserve"> </w:t>
      </w:r>
      <w:r w:rsidR="004110B7" w:rsidRPr="00960DA6">
        <w:rPr>
          <w:szCs w:val="18"/>
        </w:rPr>
        <w:t>(mot ajouté)</w:t>
      </w:r>
      <w:r w:rsidRPr="005F21AB">
        <w:rPr>
          <w:szCs w:val="18"/>
        </w:rPr>
        <w:t xml:space="preserve">. </w:t>
      </w:r>
      <w:r w:rsidR="0091726E">
        <w:rPr>
          <w:szCs w:val="18"/>
        </w:rPr>
        <w:t>U</w:t>
      </w:r>
      <w:r w:rsidRPr="005F21AB">
        <w:rPr>
          <w:szCs w:val="18"/>
        </w:rPr>
        <w:t xml:space="preserve">n composant </w:t>
      </w:r>
      <w:r w:rsidR="0091726E">
        <w:rPr>
          <w:szCs w:val="18"/>
        </w:rPr>
        <w:t xml:space="preserve">doit généralement être </w:t>
      </w:r>
      <w:r w:rsidRPr="005F21AB">
        <w:rPr>
          <w:szCs w:val="18"/>
        </w:rPr>
        <w:t xml:space="preserve">en main, </w:t>
      </w:r>
      <w:r w:rsidR="0091726E">
        <w:rPr>
          <w:szCs w:val="18"/>
        </w:rPr>
        <w:t>porté</w:t>
      </w:r>
      <w:r w:rsidR="00960DA6">
        <w:rPr>
          <w:szCs w:val="18"/>
        </w:rPr>
        <w:t>,</w:t>
      </w:r>
      <w:r w:rsidR="0091726E">
        <w:rPr>
          <w:szCs w:val="18"/>
        </w:rPr>
        <w:t xml:space="preserve"> utilisé</w:t>
      </w:r>
      <w:r w:rsidR="00960DA6">
        <w:rPr>
          <w:szCs w:val="18"/>
        </w:rPr>
        <w:t xml:space="preserve">, </w:t>
      </w:r>
      <w:r w:rsidRPr="005F21AB">
        <w:rPr>
          <w:szCs w:val="18"/>
        </w:rPr>
        <w:t>dé</w:t>
      </w:r>
      <w:r w:rsidR="0091726E">
        <w:rPr>
          <w:szCs w:val="18"/>
        </w:rPr>
        <w:t xml:space="preserve">truit </w:t>
      </w:r>
      <w:r w:rsidRPr="005F21AB">
        <w:rPr>
          <w:szCs w:val="18"/>
        </w:rPr>
        <w:t xml:space="preserve">pendant la cérémonie. La </w:t>
      </w:r>
      <w:r w:rsidRPr="0091726E">
        <w:rPr>
          <w:szCs w:val="18"/>
          <w:shd w:val="clear" w:color="auto" w:fill="FFFF00"/>
        </w:rPr>
        <w:t>qualité du composant</w:t>
      </w:r>
      <w:r w:rsidRPr="005F21AB">
        <w:rPr>
          <w:szCs w:val="18"/>
        </w:rPr>
        <w:t xml:space="preserve"> utilisé modifie la CR du sort </w:t>
      </w:r>
      <w:r w:rsidR="009C6EBA">
        <w:rPr>
          <w:szCs w:val="18"/>
        </w:rPr>
        <w:t>(</w:t>
      </w:r>
      <w:r w:rsidR="009C6EBA" w:rsidRPr="009C6EBA">
        <w:rPr>
          <w:i/>
          <w:szCs w:val="18"/>
        </w:rPr>
        <w:t xml:space="preserve">voir </w:t>
      </w:r>
      <w:r w:rsidR="009C6EBA" w:rsidRPr="009C6EBA">
        <w:rPr>
          <w:i/>
          <w:szCs w:val="18"/>
        </w:rPr>
        <w:fldChar w:fldCharType="begin"/>
      </w:r>
      <w:r w:rsidR="009C6EBA" w:rsidRPr="009C6EBA">
        <w:rPr>
          <w:i/>
          <w:szCs w:val="18"/>
        </w:rPr>
        <w:instrText xml:space="preserve"> REF _Ref462235305 \h </w:instrText>
      </w:r>
      <w:r w:rsidR="009C6EBA">
        <w:rPr>
          <w:i/>
          <w:szCs w:val="18"/>
        </w:rPr>
        <w:instrText xml:space="preserve"> \* MERGEFORMAT </w:instrText>
      </w:r>
      <w:r w:rsidR="009C6EBA" w:rsidRPr="009C6EBA">
        <w:rPr>
          <w:i/>
          <w:szCs w:val="18"/>
        </w:rPr>
      </w:r>
      <w:r w:rsidR="009C6EBA" w:rsidRPr="009C6EBA">
        <w:rPr>
          <w:i/>
          <w:szCs w:val="18"/>
        </w:rPr>
        <w:fldChar w:fldCharType="separate"/>
      </w:r>
      <w:r w:rsidR="00D67DEA" w:rsidRPr="00D67DEA">
        <w:rPr>
          <w:i/>
        </w:rPr>
        <w:t>5.6.3 Autres modificateurs</w:t>
      </w:r>
      <w:r w:rsidR="009C6EBA" w:rsidRPr="009C6EBA">
        <w:rPr>
          <w:i/>
          <w:szCs w:val="18"/>
        </w:rPr>
        <w:fldChar w:fldCharType="end"/>
      </w:r>
      <w:r w:rsidR="009C6EBA">
        <w:rPr>
          <w:szCs w:val="18"/>
        </w:rPr>
        <w:t>)</w:t>
      </w:r>
      <w:r w:rsidRPr="005F21AB">
        <w:rPr>
          <w:szCs w:val="18"/>
        </w:rPr>
        <w:t xml:space="preserve">. </w:t>
      </w:r>
      <w:r w:rsidR="009C6EBA">
        <w:rPr>
          <w:szCs w:val="18"/>
        </w:rPr>
        <w:t>L</w:t>
      </w:r>
      <w:r w:rsidR="007B49E2">
        <w:rPr>
          <w:szCs w:val="18"/>
        </w:rPr>
        <w:t xml:space="preserve">’absence </w:t>
      </w:r>
      <w:r w:rsidR="009C6EBA">
        <w:rPr>
          <w:szCs w:val="18"/>
        </w:rPr>
        <w:t xml:space="preserve">d’un </w:t>
      </w:r>
      <w:r w:rsidR="007B49E2">
        <w:rPr>
          <w:szCs w:val="18"/>
        </w:rPr>
        <w:t xml:space="preserve">composant </w:t>
      </w:r>
      <w:r w:rsidR="009C6EBA">
        <w:rPr>
          <w:szCs w:val="18"/>
        </w:rPr>
        <w:t xml:space="preserve">obligatoire </w:t>
      </w:r>
      <w:r w:rsidR="007B49E2" w:rsidRPr="00960DA6">
        <w:rPr>
          <w:b/>
          <w:szCs w:val="18"/>
          <w:highlight w:val="yellow"/>
        </w:rPr>
        <w:t>empêche le lancement</w:t>
      </w:r>
      <w:r w:rsidR="007B49E2">
        <w:rPr>
          <w:szCs w:val="18"/>
        </w:rPr>
        <w:t xml:space="preserve"> du sort</w:t>
      </w:r>
      <w:r w:rsidRPr="005F21AB">
        <w:rPr>
          <w:szCs w:val="18"/>
        </w:rPr>
        <w:t>. Pour la magie innée</w:t>
      </w:r>
      <w:r w:rsidR="0040681D">
        <w:rPr>
          <w:szCs w:val="18"/>
        </w:rPr>
        <w:t xml:space="preserve"> (</w:t>
      </w:r>
      <w:r w:rsidR="0040681D" w:rsidRPr="0040681D">
        <w:rPr>
          <w:i/>
          <w:szCs w:val="18"/>
        </w:rPr>
        <w:fldChar w:fldCharType="begin"/>
      </w:r>
      <w:r w:rsidR="0040681D" w:rsidRPr="0040681D">
        <w:rPr>
          <w:i/>
          <w:szCs w:val="18"/>
        </w:rPr>
        <w:instrText xml:space="preserve"> REF _Ref462232349 \h </w:instrText>
      </w:r>
      <w:r w:rsidR="0040681D">
        <w:rPr>
          <w:i/>
          <w:szCs w:val="18"/>
        </w:rPr>
        <w:instrText xml:space="preserve"> \* MERGEFORMAT </w:instrText>
      </w:r>
      <w:r w:rsidR="0040681D" w:rsidRPr="0040681D">
        <w:rPr>
          <w:i/>
          <w:szCs w:val="18"/>
        </w:rPr>
      </w:r>
      <w:r w:rsidR="0040681D" w:rsidRPr="0040681D">
        <w:rPr>
          <w:i/>
          <w:szCs w:val="18"/>
        </w:rPr>
        <w:fldChar w:fldCharType="separate"/>
      </w:r>
      <w:r w:rsidR="00D67DEA" w:rsidRPr="00D67DEA">
        <w:rPr>
          <w:i/>
        </w:rPr>
        <w:t>7.7 Magie Innée</w:t>
      </w:r>
      <w:r w:rsidR="0040681D" w:rsidRPr="0040681D">
        <w:rPr>
          <w:i/>
          <w:szCs w:val="18"/>
        </w:rPr>
        <w:fldChar w:fldCharType="end"/>
      </w:r>
      <w:r w:rsidR="0040681D">
        <w:rPr>
          <w:szCs w:val="18"/>
        </w:rPr>
        <w:t>)</w:t>
      </w:r>
      <w:r w:rsidR="00465DF6" w:rsidRPr="005F21AB">
        <w:rPr>
          <w:szCs w:val="18"/>
        </w:rPr>
        <w:t xml:space="preserve">, </w:t>
      </w:r>
      <w:r w:rsidRPr="005F21AB">
        <w:rPr>
          <w:szCs w:val="18"/>
        </w:rPr>
        <w:t>les composants ne génèrent aucun bonus ni malus</w:t>
      </w:r>
      <w:r w:rsidR="00960DA6">
        <w:rPr>
          <w:szCs w:val="18"/>
        </w:rPr>
        <w:t>, n’ont aucun effet</w:t>
      </w:r>
      <w:r w:rsidRPr="005F21AB">
        <w:rPr>
          <w:szCs w:val="18"/>
        </w:rPr>
        <w:t>.</w:t>
      </w:r>
      <w:r w:rsidR="007B49E2">
        <w:rPr>
          <w:szCs w:val="18"/>
        </w:rPr>
        <w:t xml:space="preserve"> </w:t>
      </w:r>
    </w:p>
    <w:p w:rsidR="00103D22" w:rsidRPr="005F21AB" w:rsidRDefault="00103D22">
      <w:pPr>
        <w:pBdr>
          <w:top w:val="single" w:sz="4" w:space="1" w:color="auto"/>
          <w:left w:val="single" w:sz="4" w:space="4" w:color="auto"/>
          <w:bottom w:val="single" w:sz="4" w:space="1" w:color="auto"/>
          <w:right w:val="single" w:sz="4" w:space="4" w:color="auto"/>
        </w:pBdr>
        <w:jc w:val="left"/>
        <w:rPr>
          <w:szCs w:val="18"/>
        </w:rPr>
      </w:pPr>
      <w:r w:rsidRPr="005F21AB">
        <w:rPr>
          <w:b/>
          <w:bCs/>
          <w:szCs w:val="18"/>
        </w:rPr>
        <w:t>Cibles</w:t>
      </w:r>
      <w:r w:rsidRPr="005F21AB">
        <w:rPr>
          <w:szCs w:val="18"/>
        </w:rPr>
        <w:t xml:space="preserve"> : nombre maximum </w:t>
      </w:r>
      <w:r w:rsidR="00680309" w:rsidRPr="005F21AB">
        <w:rPr>
          <w:szCs w:val="18"/>
        </w:rPr>
        <w:t>d’être</w:t>
      </w:r>
      <w:r w:rsidR="00ED1DD8" w:rsidRPr="005F21AB">
        <w:rPr>
          <w:szCs w:val="18"/>
        </w:rPr>
        <w:t>s</w:t>
      </w:r>
      <w:r w:rsidR="00680309" w:rsidRPr="005F21AB">
        <w:rPr>
          <w:szCs w:val="18"/>
        </w:rPr>
        <w:t xml:space="preserve"> </w:t>
      </w:r>
      <w:r w:rsidR="004B5AD8">
        <w:rPr>
          <w:szCs w:val="18"/>
        </w:rPr>
        <w:t xml:space="preserve">pouvant bénéficier, être exclues ou </w:t>
      </w:r>
      <w:r w:rsidRPr="005F21AB">
        <w:rPr>
          <w:szCs w:val="18"/>
        </w:rPr>
        <w:t>ciblées par les effets du sort.</w:t>
      </w:r>
    </w:p>
    <w:p w:rsidR="00103D22" w:rsidRDefault="00103D22" w:rsidP="001168F4">
      <w:pPr>
        <w:pStyle w:val="Paragraphedeliste"/>
        <w:numPr>
          <w:ilvl w:val="0"/>
          <w:numId w:val="428"/>
        </w:numPr>
        <w:pBdr>
          <w:top w:val="single" w:sz="4" w:space="1" w:color="auto"/>
          <w:left w:val="single" w:sz="4" w:space="4" w:color="auto"/>
          <w:bottom w:val="single" w:sz="4" w:space="1" w:color="auto"/>
          <w:right w:val="single" w:sz="4" w:space="4" w:color="auto"/>
        </w:pBdr>
        <w:rPr>
          <w:szCs w:val="18"/>
        </w:rPr>
      </w:pPr>
      <w:r w:rsidRPr="0040681D">
        <w:rPr>
          <w:szCs w:val="18"/>
        </w:rPr>
        <w:t>par défaut un</w:t>
      </w:r>
      <w:r w:rsidR="00457F78" w:rsidRPr="0040681D">
        <w:rPr>
          <w:szCs w:val="18"/>
        </w:rPr>
        <w:t xml:space="preserve"> sort </w:t>
      </w:r>
      <w:r w:rsidR="00457F78" w:rsidRPr="0040681D">
        <w:rPr>
          <w:szCs w:val="18"/>
          <w:shd w:val="clear" w:color="auto" w:fill="FFFF00"/>
        </w:rPr>
        <w:t>n’affecte pas le magicien</w:t>
      </w:r>
    </w:p>
    <w:p w:rsidR="0040681D" w:rsidRPr="0040681D" w:rsidRDefault="0040681D" w:rsidP="001168F4">
      <w:pPr>
        <w:pStyle w:val="Paragraphedeliste"/>
        <w:numPr>
          <w:ilvl w:val="0"/>
          <w:numId w:val="428"/>
        </w:numPr>
        <w:pBdr>
          <w:top w:val="single" w:sz="4" w:space="1" w:color="auto"/>
          <w:left w:val="single" w:sz="4" w:space="4" w:color="auto"/>
          <w:bottom w:val="single" w:sz="4" w:space="1" w:color="auto"/>
          <w:right w:val="single" w:sz="4" w:space="4" w:color="auto"/>
        </w:pBdr>
        <w:rPr>
          <w:szCs w:val="18"/>
        </w:rPr>
      </w:pPr>
      <w:r w:rsidRPr="005F21AB">
        <w:rPr>
          <w:szCs w:val="18"/>
        </w:rPr>
        <w:t xml:space="preserve">par défaut un sort </w:t>
      </w:r>
      <w:r w:rsidRPr="0040681D">
        <w:rPr>
          <w:szCs w:val="18"/>
          <w:shd w:val="clear" w:color="auto" w:fill="FFFF00"/>
        </w:rPr>
        <w:t>n’affecte qu’une cible à la fois</w:t>
      </w:r>
    </w:p>
    <w:p w:rsidR="00546ED6" w:rsidRPr="005F21AB" w:rsidRDefault="00546ED6" w:rsidP="00546ED6">
      <w:pPr>
        <w:rPr>
          <w:szCs w:val="18"/>
        </w:rPr>
      </w:pPr>
    </w:p>
    <w:p w:rsidR="00F55371" w:rsidRPr="005F21AB" w:rsidRDefault="0016412C" w:rsidP="004A3273">
      <w:pPr>
        <w:pStyle w:val="Titre5"/>
      </w:pPr>
      <w:r w:rsidRPr="005F21AB">
        <w:rPr>
          <w:szCs w:val="18"/>
        </w:rPr>
        <w:br w:type="page"/>
      </w:r>
      <w:bookmarkStart w:id="102" w:name="_Toc198546119"/>
      <w:r w:rsidR="00F55371" w:rsidRPr="005F21AB">
        <w:lastRenderedPageBreak/>
        <w:t>1</w:t>
      </w:r>
      <w:r w:rsidR="00F55371" w:rsidRPr="005F21AB">
        <w:tab/>
        <w:t>Âme nouvelle</w:t>
      </w:r>
      <w:bookmarkEnd w:id="10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6BF8" w:rsidRPr="005F21AB" w:rsidTr="003D28D8">
        <w:tc>
          <w:tcPr>
            <w:tcW w:w="1374" w:type="dxa"/>
            <w:tcBorders>
              <w:top w:val="single" w:sz="12" w:space="0" w:color="auto"/>
              <w:right w:val="single" w:sz="4" w:space="0" w:color="auto"/>
            </w:tcBorders>
          </w:tcPr>
          <w:p w:rsidR="004667DE" w:rsidRPr="005F21AB" w:rsidRDefault="004667DE" w:rsidP="005D0C18">
            <w:pPr>
              <w:rPr>
                <w:sz w:val="16"/>
                <w:szCs w:val="16"/>
              </w:rPr>
            </w:pPr>
            <w:r w:rsidRPr="005F21AB">
              <w:rPr>
                <w:b/>
                <w:sz w:val="16"/>
                <w:szCs w:val="16"/>
              </w:rPr>
              <w:t>DS</w:t>
            </w:r>
            <w:r w:rsidRPr="005F21AB">
              <w:rPr>
                <w:sz w:val="16"/>
                <w:szCs w:val="16"/>
              </w:rPr>
              <w:t xml:space="preserve"> 1</w:t>
            </w:r>
          </w:p>
        </w:tc>
        <w:tc>
          <w:tcPr>
            <w:tcW w:w="1068" w:type="dxa"/>
            <w:tcBorders>
              <w:top w:val="single" w:sz="12" w:space="0" w:color="auto"/>
              <w:left w:val="single" w:sz="4" w:space="0" w:color="auto"/>
              <w:right w:val="single" w:sz="4" w:space="0" w:color="auto"/>
            </w:tcBorders>
          </w:tcPr>
          <w:p w:rsidR="004667DE" w:rsidRPr="005F21AB" w:rsidRDefault="004667DE" w:rsidP="005D0C18">
            <w:pPr>
              <w:rPr>
                <w:sz w:val="16"/>
                <w:szCs w:val="16"/>
              </w:rPr>
            </w:pPr>
            <w:r w:rsidRPr="005F21AB">
              <w:rPr>
                <w:b/>
                <w:bCs/>
                <w:sz w:val="16"/>
                <w:szCs w:val="16"/>
              </w:rPr>
              <w:t>V=/G=</w:t>
            </w:r>
            <w:r w:rsidRPr="005F21AB">
              <w:rPr>
                <w:sz w:val="16"/>
                <w:szCs w:val="16"/>
              </w:rPr>
              <w:t xml:space="preserve">  </w:t>
            </w:r>
          </w:p>
        </w:tc>
        <w:tc>
          <w:tcPr>
            <w:tcW w:w="1264" w:type="dxa"/>
            <w:tcBorders>
              <w:top w:val="single" w:sz="12" w:space="0" w:color="auto"/>
              <w:left w:val="single" w:sz="4" w:space="0" w:color="auto"/>
              <w:right w:val="single" w:sz="4" w:space="0" w:color="auto"/>
            </w:tcBorders>
          </w:tcPr>
          <w:p w:rsidR="004667DE" w:rsidRPr="005F21AB" w:rsidRDefault="004667DE" w:rsidP="005D0C18">
            <w:pPr>
              <w:rPr>
                <w:sz w:val="16"/>
                <w:szCs w:val="16"/>
              </w:rPr>
            </w:pPr>
            <w:r w:rsidRPr="005F21AB">
              <w:rPr>
                <w:b/>
                <w:bCs/>
                <w:sz w:val="16"/>
                <w:szCs w:val="16"/>
              </w:rPr>
              <w:t>ALI</w:t>
            </w:r>
            <w:r w:rsidR="00C03CE5" w:rsidRPr="005F21AB">
              <w:rPr>
                <w:sz w:val="16"/>
                <w:szCs w:val="16"/>
              </w:rPr>
              <w:t> </w:t>
            </w:r>
            <w:r w:rsidRPr="005F21AB">
              <w:rPr>
                <w:sz w:val="16"/>
                <w:szCs w:val="16"/>
              </w:rPr>
              <w:t xml:space="preserve"> EI  </w:t>
            </w:r>
          </w:p>
        </w:tc>
        <w:tc>
          <w:tcPr>
            <w:tcW w:w="1756" w:type="dxa"/>
            <w:tcBorders>
              <w:top w:val="single" w:sz="12" w:space="0" w:color="auto"/>
              <w:left w:val="single" w:sz="4" w:space="0" w:color="auto"/>
              <w:right w:val="single" w:sz="4" w:space="0" w:color="auto"/>
            </w:tcBorders>
          </w:tcPr>
          <w:p w:rsidR="004667DE" w:rsidRPr="005F21AB" w:rsidRDefault="004667DE" w:rsidP="00C52F88">
            <w:pPr>
              <w:rPr>
                <w:sz w:val="16"/>
                <w:szCs w:val="16"/>
              </w:rPr>
            </w:pPr>
            <w:r w:rsidRPr="005F21AB">
              <w:rPr>
                <w:b/>
                <w:bCs/>
                <w:sz w:val="16"/>
                <w:szCs w:val="16"/>
              </w:rPr>
              <w:t xml:space="preserve">RMa </w:t>
            </w:r>
            <w:r w:rsidRPr="005F21AB">
              <w:rPr>
                <w:sz w:val="16"/>
                <w:szCs w:val="16"/>
              </w:rPr>
              <w:t xml:space="preserve"> </w:t>
            </w:r>
            <w:r w:rsidR="00C52F88" w:rsidRPr="005F21AB">
              <w:rPr>
                <w:sz w:val="16"/>
                <w:szCs w:val="16"/>
              </w:rPr>
              <w:t>active+</w:t>
            </w:r>
          </w:p>
        </w:tc>
        <w:tc>
          <w:tcPr>
            <w:tcW w:w="1840" w:type="dxa"/>
            <w:tcBorders>
              <w:top w:val="single" w:sz="12" w:space="0" w:color="auto"/>
              <w:left w:val="single" w:sz="4" w:space="0" w:color="auto"/>
              <w:right w:val="single" w:sz="4" w:space="0" w:color="auto"/>
            </w:tcBorders>
          </w:tcPr>
          <w:p w:rsidR="004667DE" w:rsidRPr="005F21AB" w:rsidRDefault="004667DE" w:rsidP="005D0C18">
            <w:pPr>
              <w:rPr>
                <w:sz w:val="16"/>
                <w:szCs w:val="16"/>
              </w:rPr>
            </w:pPr>
            <w:r w:rsidRPr="005F21AB">
              <w:rPr>
                <w:b/>
                <w:sz w:val="16"/>
                <w:szCs w:val="16"/>
              </w:rPr>
              <w:t>Focus </w:t>
            </w:r>
            <w:r w:rsidRPr="005F21AB">
              <w:rPr>
                <w:sz w:val="16"/>
                <w:szCs w:val="16"/>
              </w:rPr>
              <w:t xml:space="preserve"> -</w:t>
            </w:r>
          </w:p>
        </w:tc>
        <w:tc>
          <w:tcPr>
            <w:tcW w:w="2835" w:type="dxa"/>
            <w:tcBorders>
              <w:top w:val="single" w:sz="12" w:space="0" w:color="auto"/>
              <w:left w:val="single" w:sz="4" w:space="0" w:color="auto"/>
            </w:tcBorders>
          </w:tcPr>
          <w:p w:rsidR="004667DE" w:rsidRPr="005F21AB" w:rsidRDefault="004667DE" w:rsidP="005D0C18">
            <w:pPr>
              <w:rPr>
                <w:sz w:val="16"/>
                <w:szCs w:val="16"/>
              </w:rPr>
            </w:pPr>
          </w:p>
        </w:tc>
      </w:tr>
      <w:tr w:rsidR="00796BF8" w:rsidRPr="005F21AB" w:rsidTr="00796BF8">
        <w:tc>
          <w:tcPr>
            <w:tcW w:w="1374" w:type="dxa"/>
            <w:tcBorders>
              <w:right w:val="single" w:sz="4" w:space="0" w:color="auto"/>
            </w:tcBorders>
          </w:tcPr>
          <w:p w:rsidR="004667DE" w:rsidRPr="005F21AB" w:rsidRDefault="004667DE" w:rsidP="005D0C18">
            <w:pPr>
              <w:rPr>
                <w:sz w:val="16"/>
                <w:szCs w:val="16"/>
              </w:rPr>
            </w:pPr>
            <w:r w:rsidRPr="005F21AB">
              <w:rPr>
                <w:b/>
                <w:bCs/>
                <w:sz w:val="16"/>
                <w:szCs w:val="16"/>
              </w:rPr>
              <w:t>Description </w:t>
            </w:r>
          </w:p>
        </w:tc>
        <w:tc>
          <w:tcPr>
            <w:tcW w:w="8763" w:type="dxa"/>
            <w:gridSpan w:val="5"/>
            <w:tcBorders>
              <w:left w:val="single" w:sz="4" w:space="0" w:color="auto"/>
            </w:tcBorders>
          </w:tcPr>
          <w:p w:rsidR="004667DE" w:rsidRPr="005F21AB" w:rsidRDefault="00583AAB" w:rsidP="00583AAB">
            <w:pPr>
              <w:rPr>
                <w:sz w:val="16"/>
                <w:szCs w:val="16"/>
              </w:rPr>
            </w:pPr>
            <w:r w:rsidRPr="005F21AB">
              <w:rPr>
                <w:sz w:val="16"/>
                <w:szCs w:val="16"/>
              </w:rPr>
              <w:t>A</w:t>
            </w:r>
            <w:r w:rsidR="00441107" w:rsidRPr="005F21AB">
              <w:rPr>
                <w:sz w:val="16"/>
                <w:szCs w:val="16"/>
              </w:rPr>
              <w:t>nnule</w:t>
            </w:r>
            <w:r>
              <w:rPr>
                <w:sz w:val="16"/>
                <w:szCs w:val="16"/>
              </w:rPr>
              <w:t xml:space="preserve"> </w:t>
            </w:r>
            <w:r w:rsidR="00441107" w:rsidRPr="005F21AB">
              <w:rPr>
                <w:sz w:val="16"/>
                <w:szCs w:val="16"/>
              </w:rPr>
              <w:t>les effets d’un sort</w:t>
            </w:r>
            <w:r w:rsidR="004667DE" w:rsidRPr="005F21AB">
              <w:rPr>
                <w:sz w:val="16"/>
                <w:szCs w:val="16"/>
              </w:rPr>
              <w:t xml:space="preserve"> affectant l’esprit, le caractère ou les émotions de la cible</w:t>
            </w:r>
          </w:p>
        </w:tc>
      </w:tr>
      <w:tr w:rsidR="00796BF8" w:rsidRPr="005F21AB" w:rsidTr="00796BF8">
        <w:tc>
          <w:tcPr>
            <w:tcW w:w="1374" w:type="dxa"/>
            <w:tcBorders>
              <w:right w:val="single" w:sz="4" w:space="0" w:color="auto"/>
            </w:tcBorders>
          </w:tcPr>
          <w:p w:rsidR="004667DE" w:rsidRPr="005F21AB" w:rsidRDefault="004667DE" w:rsidP="005D0C1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1DD8" w:rsidRPr="005F21AB" w:rsidRDefault="004667DE" w:rsidP="00407707">
            <w:pPr>
              <w:rPr>
                <w:sz w:val="16"/>
                <w:szCs w:val="16"/>
              </w:rPr>
            </w:pPr>
            <w:r w:rsidRPr="005F21AB">
              <w:rPr>
                <w:sz w:val="16"/>
                <w:szCs w:val="16"/>
              </w:rPr>
              <w:t xml:space="preserve">passe la main </w:t>
            </w:r>
            <w:r w:rsidR="00583AAB">
              <w:rPr>
                <w:sz w:val="16"/>
                <w:szCs w:val="16"/>
              </w:rPr>
              <w:t xml:space="preserve">tout </w:t>
            </w:r>
            <w:r w:rsidRPr="005F21AB">
              <w:rPr>
                <w:sz w:val="16"/>
                <w:szCs w:val="16"/>
              </w:rPr>
              <w:t>autour du crâne de la cible</w:t>
            </w:r>
          </w:p>
          <w:p w:rsidR="00407707" w:rsidRPr="005F21AB" w:rsidRDefault="00407707" w:rsidP="00407707">
            <w:pPr>
              <w:rPr>
                <w:i/>
                <w:sz w:val="16"/>
                <w:szCs w:val="16"/>
              </w:rPr>
            </w:pPr>
            <w:r w:rsidRPr="005F21AB">
              <w:rPr>
                <w:i/>
                <w:sz w:val="16"/>
                <w:szCs w:val="16"/>
              </w:rPr>
              <w:t xml:space="preserve">Esprit </w:t>
            </w:r>
            <w:r w:rsidR="00E60A13" w:rsidRPr="005F21AB">
              <w:rPr>
                <w:i/>
                <w:sz w:val="16"/>
                <w:szCs w:val="16"/>
              </w:rPr>
              <w:t xml:space="preserve">Enfin </w:t>
            </w:r>
            <w:r w:rsidRPr="005F21AB">
              <w:rPr>
                <w:i/>
                <w:sz w:val="16"/>
                <w:szCs w:val="16"/>
              </w:rPr>
              <w:t>Libéré !</w:t>
            </w:r>
          </w:p>
        </w:tc>
      </w:tr>
      <w:tr w:rsidR="00796BF8" w:rsidRPr="005F21AB" w:rsidTr="00796BF8">
        <w:tc>
          <w:tcPr>
            <w:tcW w:w="1374" w:type="dxa"/>
            <w:tcBorders>
              <w:right w:val="single" w:sz="4" w:space="0" w:color="auto"/>
            </w:tcBorders>
          </w:tcPr>
          <w:p w:rsidR="004667DE" w:rsidRPr="005F21AB" w:rsidRDefault="004667DE" w:rsidP="005D0C1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667DE" w:rsidRPr="005F21AB" w:rsidRDefault="004667DE" w:rsidP="001168F4">
            <w:pPr>
              <w:numPr>
                <w:ilvl w:val="0"/>
                <w:numId w:val="424"/>
              </w:numPr>
              <w:rPr>
                <w:sz w:val="16"/>
                <w:szCs w:val="16"/>
              </w:rPr>
            </w:pPr>
            <w:r w:rsidRPr="005F21AB">
              <w:rPr>
                <w:bCs/>
                <w:sz w:val="16"/>
                <w:szCs w:val="16"/>
              </w:rPr>
              <w:t xml:space="preserve">Annule un sort affectant </w:t>
            </w:r>
            <w:r w:rsidR="00583AAB">
              <w:rPr>
                <w:bCs/>
                <w:sz w:val="16"/>
                <w:szCs w:val="16"/>
              </w:rPr>
              <w:t xml:space="preserve">positivement ou négativement </w:t>
            </w:r>
            <w:r w:rsidRPr="005F21AB">
              <w:rPr>
                <w:bCs/>
                <w:sz w:val="16"/>
                <w:szCs w:val="16"/>
              </w:rPr>
              <w:t>la cible.</w:t>
            </w:r>
            <w:r w:rsidR="00583AAB">
              <w:rPr>
                <w:bCs/>
                <w:sz w:val="16"/>
                <w:szCs w:val="16"/>
              </w:rPr>
              <w:t xml:space="preserve"> Au choix si plusieurs en cours.</w:t>
            </w:r>
          </w:p>
        </w:tc>
      </w:tr>
      <w:tr w:rsidR="00796BF8" w:rsidRPr="005F21AB" w:rsidTr="00796BF8">
        <w:tc>
          <w:tcPr>
            <w:tcW w:w="1374" w:type="dxa"/>
            <w:tcBorders>
              <w:right w:val="single" w:sz="4" w:space="0" w:color="auto"/>
            </w:tcBorders>
          </w:tcPr>
          <w:p w:rsidR="004667DE" w:rsidRPr="005F21AB" w:rsidRDefault="004667DE" w:rsidP="005D0C18">
            <w:pPr>
              <w:rPr>
                <w:sz w:val="16"/>
                <w:szCs w:val="16"/>
              </w:rPr>
            </w:pPr>
            <w:r w:rsidRPr="005F21AB">
              <w:rPr>
                <w:b/>
                <w:bCs/>
                <w:sz w:val="16"/>
                <w:szCs w:val="16"/>
              </w:rPr>
              <w:t>Conditions</w:t>
            </w:r>
          </w:p>
        </w:tc>
        <w:tc>
          <w:tcPr>
            <w:tcW w:w="8763" w:type="dxa"/>
            <w:gridSpan w:val="5"/>
            <w:tcBorders>
              <w:left w:val="single" w:sz="4" w:space="0" w:color="auto"/>
            </w:tcBorders>
          </w:tcPr>
          <w:p w:rsidR="00ED1DD8" w:rsidRPr="005F21AB" w:rsidRDefault="004667DE" w:rsidP="001168F4">
            <w:pPr>
              <w:numPr>
                <w:ilvl w:val="0"/>
                <w:numId w:val="425"/>
              </w:numPr>
              <w:rPr>
                <w:sz w:val="16"/>
                <w:szCs w:val="16"/>
              </w:rPr>
            </w:pPr>
            <w:r w:rsidRPr="005F21AB">
              <w:rPr>
                <w:sz w:val="16"/>
                <w:szCs w:val="16"/>
              </w:rPr>
              <w:t>Ne contre que des sorts affectant l’esprit, les pertes EN, le caractère et l’humeur.</w:t>
            </w:r>
            <w:r w:rsidR="00ED1DD8" w:rsidRPr="005F21AB">
              <w:rPr>
                <w:sz w:val="16"/>
                <w:szCs w:val="16"/>
              </w:rPr>
              <w:t xml:space="preserve"> </w:t>
            </w:r>
          </w:p>
          <w:p w:rsidR="00ED1DD8" w:rsidRPr="005F21AB" w:rsidRDefault="00AE5513" w:rsidP="001168F4">
            <w:pPr>
              <w:numPr>
                <w:ilvl w:val="0"/>
                <w:numId w:val="425"/>
              </w:numPr>
              <w:rPr>
                <w:sz w:val="16"/>
                <w:szCs w:val="16"/>
              </w:rPr>
            </w:pPr>
            <w:r w:rsidRPr="005F21AB">
              <w:rPr>
                <w:sz w:val="16"/>
                <w:szCs w:val="16"/>
              </w:rPr>
              <w:t>Pour les sort</w:t>
            </w:r>
            <w:r w:rsidR="00ED1DD8" w:rsidRPr="005F21AB">
              <w:rPr>
                <w:sz w:val="16"/>
                <w:szCs w:val="16"/>
              </w:rPr>
              <w:t>s</w:t>
            </w:r>
            <w:r w:rsidRPr="005F21AB">
              <w:rPr>
                <w:sz w:val="16"/>
                <w:szCs w:val="16"/>
              </w:rPr>
              <w:t xml:space="preserve"> dont le NE&gt;= NE(</w:t>
            </w:r>
            <w:r w:rsidR="00CF2441" w:rsidRPr="005F21AB">
              <w:rPr>
                <w:sz w:val="16"/>
                <w:szCs w:val="16"/>
              </w:rPr>
              <w:t>Âme nouvelle</w:t>
            </w:r>
            <w:r w:rsidRPr="005F21AB">
              <w:rPr>
                <w:sz w:val="16"/>
                <w:szCs w:val="16"/>
              </w:rPr>
              <w:t>)+2 il faut un tRC</w:t>
            </w:r>
            <w:r w:rsidR="00583AAB">
              <w:rPr>
                <w:sz w:val="16"/>
                <w:szCs w:val="16"/>
              </w:rPr>
              <w:t xml:space="preserve"> pour réussir</w:t>
            </w:r>
            <w:r w:rsidRPr="005F21AB">
              <w:rPr>
                <w:sz w:val="16"/>
                <w:szCs w:val="16"/>
              </w:rPr>
              <w:t>.</w:t>
            </w:r>
            <w:r w:rsidR="00ED1DD8" w:rsidRPr="005F21AB">
              <w:rPr>
                <w:sz w:val="16"/>
                <w:szCs w:val="16"/>
              </w:rPr>
              <w:t xml:space="preserve"> </w:t>
            </w:r>
          </w:p>
          <w:p w:rsidR="00441107" w:rsidRPr="005F21AB" w:rsidRDefault="00ED1DD8" w:rsidP="001168F4">
            <w:pPr>
              <w:numPr>
                <w:ilvl w:val="0"/>
                <w:numId w:val="425"/>
              </w:numPr>
              <w:rPr>
                <w:sz w:val="16"/>
                <w:szCs w:val="16"/>
              </w:rPr>
            </w:pPr>
            <w:r w:rsidRPr="005F21AB">
              <w:rPr>
                <w:sz w:val="16"/>
                <w:szCs w:val="16"/>
              </w:rPr>
              <w:t>U</w:t>
            </w:r>
            <w:r w:rsidR="001A13B6" w:rsidRPr="005F21AB">
              <w:rPr>
                <w:sz w:val="16"/>
                <w:szCs w:val="16"/>
              </w:rPr>
              <w:t xml:space="preserve">n tRC </w:t>
            </w:r>
            <w:r w:rsidRPr="005F21AB">
              <w:rPr>
                <w:sz w:val="16"/>
                <w:szCs w:val="16"/>
              </w:rPr>
              <w:t>supprime</w:t>
            </w:r>
            <w:r w:rsidR="001A13B6" w:rsidRPr="005F21AB">
              <w:rPr>
                <w:sz w:val="16"/>
                <w:szCs w:val="16"/>
              </w:rPr>
              <w:t xml:space="preserve"> </w:t>
            </w:r>
            <w:r w:rsidRPr="005F21AB">
              <w:rPr>
                <w:sz w:val="16"/>
                <w:szCs w:val="16"/>
              </w:rPr>
              <w:t xml:space="preserve">un </w:t>
            </w:r>
            <w:r w:rsidR="001A13B6" w:rsidRPr="005F21AB">
              <w:rPr>
                <w:sz w:val="16"/>
                <w:szCs w:val="16"/>
              </w:rPr>
              <w:t xml:space="preserve">trait </w:t>
            </w:r>
            <w:r w:rsidR="00583AAB">
              <w:rPr>
                <w:sz w:val="16"/>
                <w:szCs w:val="16"/>
              </w:rPr>
              <w:t>trouble psychologique</w:t>
            </w:r>
            <w:r w:rsidR="001A13B6" w:rsidRPr="005F21AB">
              <w:rPr>
                <w:sz w:val="16"/>
                <w:szCs w:val="16"/>
              </w:rPr>
              <w:t xml:space="preserve"> </w:t>
            </w:r>
            <w:r w:rsidRPr="005F21AB">
              <w:rPr>
                <w:sz w:val="16"/>
                <w:szCs w:val="16"/>
              </w:rPr>
              <w:t xml:space="preserve">au hasard </w:t>
            </w:r>
            <w:r w:rsidR="001A13B6" w:rsidRPr="005F21AB">
              <w:rPr>
                <w:sz w:val="16"/>
                <w:szCs w:val="16"/>
              </w:rPr>
              <w:t>sur la cible</w:t>
            </w:r>
            <w:r w:rsidR="00583AAB">
              <w:rPr>
                <w:sz w:val="16"/>
                <w:szCs w:val="16"/>
              </w:rPr>
              <w:t>, au choix du MdJ</w:t>
            </w:r>
            <w:r w:rsidR="001A13B6" w:rsidRPr="005F21AB">
              <w:rPr>
                <w:sz w:val="16"/>
                <w:szCs w:val="16"/>
              </w:rPr>
              <w:t>.</w:t>
            </w:r>
          </w:p>
        </w:tc>
      </w:tr>
      <w:tr w:rsidR="00796BF8" w:rsidRPr="005F21AB" w:rsidTr="00796BF8">
        <w:tc>
          <w:tcPr>
            <w:tcW w:w="1374" w:type="dxa"/>
            <w:tcBorders>
              <w:right w:val="single" w:sz="4" w:space="0" w:color="auto"/>
            </w:tcBorders>
          </w:tcPr>
          <w:p w:rsidR="004667DE" w:rsidRPr="005F21AB" w:rsidRDefault="004667DE" w:rsidP="005D0C18">
            <w:pPr>
              <w:rPr>
                <w:sz w:val="16"/>
                <w:szCs w:val="16"/>
              </w:rPr>
            </w:pPr>
            <w:r w:rsidRPr="005F21AB">
              <w:rPr>
                <w:b/>
                <w:bCs/>
                <w:sz w:val="16"/>
                <w:szCs w:val="16"/>
              </w:rPr>
              <w:t>Durée </w:t>
            </w:r>
          </w:p>
        </w:tc>
        <w:tc>
          <w:tcPr>
            <w:tcW w:w="8763" w:type="dxa"/>
            <w:gridSpan w:val="5"/>
            <w:tcBorders>
              <w:left w:val="single" w:sz="4" w:space="0" w:color="auto"/>
            </w:tcBorders>
          </w:tcPr>
          <w:p w:rsidR="004667DE" w:rsidRPr="005F21AB" w:rsidRDefault="00ED1DD8" w:rsidP="005D0C18">
            <w:pPr>
              <w:rPr>
                <w:sz w:val="16"/>
                <w:szCs w:val="16"/>
              </w:rPr>
            </w:pPr>
            <w:r w:rsidRPr="005F21AB">
              <w:rPr>
                <w:bCs/>
                <w:sz w:val="16"/>
                <w:szCs w:val="16"/>
              </w:rPr>
              <w:t>I</w:t>
            </w:r>
            <w:r w:rsidR="004667DE" w:rsidRPr="005F21AB">
              <w:rPr>
                <w:bCs/>
                <w:sz w:val="16"/>
                <w:szCs w:val="16"/>
              </w:rPr>
              <w:t>nstantané</w:t>
            </w:r>
          </w:p>
        </w:tc>
      </w:tr>
      <w:tr w:rsidR="00796BF8" w:rsidRPr="005F21AB" w:rsidTr="00796BF8">
        <w:tc>
          <w:tcPr>
            <w:tcW w:w="1374" w:type="dxa"/>
            <w:tcBorders>
              <w:right w:val="single" w:sz="4" w:space="0" w:color="auto"/>
            </w:tcBorders>
          </w:tcPr>
          <w:p w:rsidR="004667DE" w:rsidRPr="005F21AB" w:rsidRDefault="004667DE" w:rsidP="005D0C18">
            <w:pPr>
              <w:rPr>
                <w:sz w:val="16"/>
                <w:szCs w:val="16"/>
              </w:rPr>
            </w:pPr>
            <w:r w:rsidRPr="005F21AB">
              <w:rPr>
                <w:b/>
                <w:bCs/>
                <w:sz w:val="16"/>
                <w:szCs w:val="16"/>
              </w:rPr>
              <w:t>Distance </w:t>
            </w:r>
          </w:p>
        </w:tc>
        <w:tc>
          <w:tcPr>
            <w:tcW w:w="8763" w:type="dxa"/>
            <w:gridSpan w:val="5"/>
            <w:tcBorders>
              <w:left w:val="single" w:sz="4" w:space="0" w:color="auto"/>
            </w:tcBorders>
          </w:tcPr>
          <w:p w:rsidR="004667DE" w:rsidRPr="005F21AB" w:rsidRDefault="004667DE" w:rsidP="005D0C18">
            <w:pPr>
              <w:rPr>
                <w:sz w:val="16"/>
                <w:szCs w:val="16"/>
              </w:rPr>
            </w:pPr>
            <w:r w:rsidRPr="005F21AB">
              <w:rPr>
                <w:sz w:val="16"/>
                <w:szCs w:val="16"/>
              </w:rPr>
              <w:t>au toucher</w:t>
            </w:r>
          </w:p>
        </w:tc>
      </w:tr>
      <w:tr w:rsidR="00796BF8" w:rsidRPr="005F21AB" w:rsidTr="00796BF8">
        <w:tc>
          <w:tcPr>
            <w:tcW w:w="1374" w:type="dxa"/>
            <w:tcBorders>
              <w:right w:val="single" w:sz="4" w:space="0" w:color="auto"/>
            </w:tcBorders>
          </w:tcPr>
          <w:p w:rsidR="004667DE" w:rsidRPr="005F21AB" w:rsidRDefault="004667DE" w:rsidP="005D0C18">
            <w:pPr>
              <w:rPr>
                <w:sz w:val="16"/>
                <w:szCs w:val="16"/>
              </w:rPr>
            </w:pPr>
            <w:r w:rsidRPr="005F21AB">
              <w:rPr>
                <w:b/>
                <w:sz w:val="16"/>
                <w:szCs w:val="16"/>
              </w:rPr>
              <w:t>Cibles</w:t>
            </w:r>
          </w:p>
        </w:tc>
        <w:tc>
          <w:tcPr>
            <w:tcW w:w="8763" w:type="dxa"/>
            <w:gridSpan w:val="5"/>
            <w:tcBorders>
              <w:left w:val="single" w:sz="4" w:space="0" w:color="auto"/>
            </w:tcBorders>
          </w:tcPr>
          <w:p w:rsidR="004667DE" w:rsidRPr="005F21AB" w:rsidRDefault="004667DE" w:rsidP="005D0C18">
            <w:pPr>
              <w:rPr>
                <w:sz w:val="16"/>
                <w:szCs w:val="16"/>
              </w:rPr>
            </w:pPr>
            <w:r w:rsidRPr="005F21AB">
              <w:rPr>
                <w:sz w:val="16"/>
                <w:szCs w:val="16"/>
              </w:rPr>
              <w:t>une cible à la fois</w:t>
            </w:r>
          </w:p>
        </w:tc>
      </w:tr>
      <w:tr w:rsidR="004667DE" w:rsidRPr="005F21AB" w:rsidTr="00796BF8">
        <w:tc>
          <w:tcPr>
            <w:tcW w:w="1374" w:type="dxa"/>
            <w:tcBorders>
              <w:right w:val="single" w:sz="4" w:space="0" w:color="auto"/>
            </w:tcBorders>
          </w:tcPr>
          <w:p w:rsidR="004667DE" w:rsidRPr="005F21AB" w:rsidRDefault="004667DE" w:rsidP="005D0C1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4667DE" w:rsidRPr="005F21AB" w:rsidRDefault="004667DE" w:rsidP="005D0C18">
            <w:pPr>
              <w:rPr>
                <w:sz w:val="16"/>
                <w:szCs w:val="16"/>
              </w:rPr>
            </w:pPr>
            <w:r w:rsidRPr="005F21AB">
              <w:rPr>
                <w:sz w:val="16"/>
                <w:szCs w:val="16"/>
              </w:rPr>
              <w:t>une pincée de poudre fine d’une plante curative (option, utilisé)</w:t>
            </w:r>
          </w:p>
        </w:tc>
      </w:tr>
    </w:tbl>
    <w:p w:rsidR="00F55371" w:rsidRPr="005F21AB" w:rsidRDefault="00F55371" w:rsidP="004A3273">
      <w:pPr>
        <w:pStyle w:val="Titre5"/>
      </w:pPr>
      <w:bookmarkStart w:id="103" w:name="_Toc198546120"/>
      <w:r w:rsidRPr="005F21AB">
        <w:t>212</w:t>
      </w:r>
      <w:r w:rsidRPr="005F21AB">
        <w:tab/>
        <w:t>Amour à mort [P. de la mort]</w:t>
      </w:r>
      <w:bookmarkEnd w:id="10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3A4E75" w:rsidRPr="005F21AB" w:rsidTr="003A4E75">
        <w:tc>
          <w:tcPr>
            <w:tcW w:w="1374" w:type="dxa"/>
            <w:tcBorders>
              <w:top w:val="single" w:sz="12" w:space="0" w:color="auto"/>
              <w:right w:val="single" w:sz="4" w:space="0" w:color="auto"/>
            </w:tcBorders>
          </w:tcPr>
          <w:p w:rsidR="003A4E75" w:rsidRPr="005F21AB" w:rsidRDefault="003A4E75" w:rsidP="003A4E75">
            <w:pPr>
              <w:rPr>
                <w:sz w:val="16"/>
                <w:szCs w:val="16"/>
              </w:rPr>
            </w:pPr>
            <w:r w:rsidRPr="005F21AB">
              <w:rPr>
                <w:b/>
                <w:sz w:val="16"/>
                <w:szCs w:val="16"/>
              </w:rPr>
              <w:t>DS</w:t>
            </w:r>
            <w:r w:rsidRPr="005F21AB">
              <w:rPr>
                <w:sz w:val="16"/>
                <w:szCs w:val="16"/>
              </w:rPr>
              <w:t xml:space="preserve"> 2</w:t>
            </w:r>
          </w:p>
        </w:tc>
        <w:tc>
          <w:tcPr>
            <w:tcW w:w="1068"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ALI</w:t>
            </w:r>
            <w:r w:rsidRPr="005F21AB">
              <w:rPr>
                <w:sz w:val="16"/>
                <w:szCs w:val="16"/>
              </w:rPr>
              <w:t> EO</w:t>
            </w:r>
          </w:p>
        </w:tc>
        <w:tc>
          <w:tcPr>
            <w:tcW w:w="1756"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3A4E75" w:rsidRPr="005F21AB" w:rsidRDefault="003A4E75" w:rsidP="003A4E75">
            <w:pPr>
              <w:rPr>
                <w:sz w:val="16"/>
                <w:szCs w:val="16"/>
              </w:rPr>
            </w:pP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Description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La cible tente de se suicider en tuant le plus possible</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1DD8" w:rsidRPr="005F21AB" w:rsidRDefault="003A4E75" w:rsidP="00407707">
            <w:pPr>
              <w:rPr>
                <w:sz w:val="16"/>
                <w:szCs w:val="16"/>
              </w:rPr>
            </w:pPr>
            <w:r w:rsidRPr="005F21AB">
              <w:rPr>
                <w:sz w:val="16"/>
                <w:szCs w:val="16"/>
              </w:rPr>
              <w:t xml:space="preserve">Les yeux du magicien deviennent noirs alors que le visage de la cible devient </w:t>
            </w:r>
            <w:r w:rsidR="00F81744" w:rsidRPr="005F21AB">
              <w:rPr>
                <w:sz w:val="16"/>
                <w:szCs w:val="16"/>
              </w:rPr>
              <w:t>rouge.</w:t>
            </w:r>
          </w:p>
          <w:p w:rsidR="00407707" w:rsidRPr="005F21AB" w:rsidRDefault="00407707" w:rsidP="00407707">
            <w:pPr>
              <w:rPr>
                <w:i/>
                <w:sz w:val="16"/>
                <w:szCs w:val="16"/>
              </w:rPr>
            </w:pPr>
            <w:r w:rsidRPr="005F21AB">
              <w:rPr>
                <w:i/>
                <w:sz w:val="16"/>
                <w:szCs w:val="16"/>
              </w:rPr>
              <w:t>Vie Mortelle, Destin Unique !</w:t>
            </w:r>
          </w:p>
        </w:tc>
      </w:tr>
      <w:tr w:rsidR="003A4E75" w:rsidRPr="005F21AB" w:rsidTr="003A4E75">
        <w:tc>
          <w:tcPr>
            <w:tcW w:w="1374" w:type="dxa"/>
            <w:tcBorders>
              <w:right w:val="single" w:sz="4" w:space="0" w:color="auto"/>
            </w:tcBorders>
          </w:tcPr>
          <w:p w:rsidR="003A4E75" w:rsidRPr="005F21AB" w:rsidRDefault="003A4E75" w:rsidP="003A4E75">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D1DD8" w:rsidRPr="005F21AB" w:rsidRDefault="003A4E75" w:rsidP="003F7DEE">
            <w:pPr>
              <w:numPr>
                <w:ilvl w:val="0"/>
                <w:numId w:val="407"/>
              </w:numPr>
              <w:rPr>
                <w:sz w:val="16"/>
                <w:szCs w:val="16"/>
              </w:rPr>
            </w:pPr>
            <w:r w:rsidRPr="005F21AB">
              <w:rPr>
                <w:sz w:val="16"/>
                <w:szCs w:val="16"/>
              </w:rPr>
              <w:t>La cible a des pulsions de suicide et de mort totale. Elle tente de mourir en emportant le plus de morts avec elle.</w:t>
            </w:r>
          </w:p>
          <w:p w:rsidR="00ED1DD8" w:rsidRPr="005F21AB" w:rsidRDefault="003A4E75" w:rsidP="003F7DEE">
            <w:pPr>
              <w:numPr>
                <w:ilvl w:val="0"/>
                <w:numId w:val="407"/>
              </w:numPr>
              <w:rPr>
                <w:sz w:val="16"/>
                <w:szCs w:val="16"/>
              </w:rPr>
            </w:pPr>
            <w:r w:rsidRPr="005F21AB">
              <w:rPr>
                <w:sz w:val="16"/>
                <w:szCs w:val="16"/>
              </w:rPr>
              <w:t xml:space="preserve">La cible a VO+NEx5, VD-NEx5, </w:t>
            </w:r>
            <w:r w:rsidR="00ED1DD8" w:rsidRPr="005F21AB">
              <w:rPr>
                <w:sz w:val="16"/>
                <w:szCs w:val="16"/>
              </w:rPr>
              <w:t>C</w:t>
            </w:r>
            <w:r w:rsidRPr="005F21AB">
              <w:rPr>
                <w:sz w:val="16"/>
                <w:szCs w:val="16"/>
              </w:rPr>
              <w:t xml:space="preserve">oup+NE, critique+NEx5, vitesse-NE, ne peut utiliser </w:t>
            </w:r>
            <w:r w:rsidR="00583AAB">
              <w:rPr>
                <w:sz w:val="16"/>
                <w:szCs w:val="16"/>
              </w:rPr>
              <w:t xml:space="preserve">ni </w:t>
            </w:r>
            <w:r w:rsidRPr="005F21AB">
              <w:rPr>
                <w:sz w:val="16"/>
                <w:szCs w:val="16"/>
              </w:rPr>
              <w:t xml:space="preserve">bouclier ni </w:t>
            </w:r>
            <w:r w:rsidR="00583AAB">
              <w:rPr>
                <w:sz w:val="16"/>
                <w:szCs w:val="16"/>
              </w:rPr>
              <w:t>armure</w:t>
            </w:r>
            <w:r w:rsidRPr="005F21AB">
              <w:rPr>
                <w:sz w:val="16"/>
                <w:szCs w:val="16"/>
              </w:rPr>
              <w:t>.</w:t>
            </w:r>
          </w:p>
          <w:p w:rsidR="00ED1DD8" w:rsidRPr="005F21AB" w:rsidRDefault="003A4E75" w:rsidP="003F7DEE">
            <w:pPr>
              <w:numPr>
                <w:ilvl w:val="0"/>
                <w:numId w:val="407"/>
              </w:numPr>
              <w:rPr>
                <w:sz w:val="16"/>
                <w:szCs w:val="16"/>
              </w:rPr>
            </w:pPr>
            <w:r w:rsidRPr="005F21AB">
              <w:rPr>
                <w:sz w:val="16"/>
                <w:szCs w:val="16"/>
              </w:rPr>
              <w:t>La cible doit attaquer un ennemi chaque phase et si pas d’ennemi en vue, la plus proche personne.</w:t>
            </w:r>
          </w:p>
          <w:p w:rsidR="00ED1DD8" w:rsidRPr="005F21AB" w:rsidRDefault="003A4E75" w:rsidP="003F7DEE">
            <w:pPr>
              <w:numPr>
                <w:ilvl w:val="0"/>
                <w:numId w:val="407"/>
              </w:numPr>
              <w:rPr>
                <w:sz w:val="16"/>
                <w:szCs w:val="16"/>
              </w:rPr>
            </w:pPr>
            <w:r w:rsidRPr="005F21AB">
              <w:rPr>
                <w:sz w:val="16"/>
                <w:szCs w:val="16"/>
              </w:rPr>
              <w:t xml:space="preserve">Les talents ou techniques qui augmentent </w:t>
            </w:r>
            <w:r w:rsidR="00583AAB">
              <w:rPr>
                <w:sz w:val="16"/>
                <w:szCs w:val="16"/>
              </w:rPr>
              <w:t xml:space="preserve">le nombre d’attaques, </w:t>
            </w:r>
            <w:r w:rsidRPr="005F21AB">
              <w:rPr>
                <w:sz w:val="16"/>
                <w:szCs w:val="16"/>
              </w:rPr>
              <w:t>les chances de toucher ou d’infliger des blessures doivent être utilisés.</w:t>
            </w:r>
            <w:r w:rsidR="00583AAB">
              <w:rPr>
                <w:sz w:val="16"/>
                <w:szCs w:val="16"/>
              </w:rPr>
              <w:t xml:space="preserve"> Maximum 1 par phase au choix de la cible.</w:t>
            </w:r>
          </w:p>
          <w:p w:rsidR="00ED1DD8" w:rsidRDefault="003A4E75" w:rsidP="003F7DEE">
            <w:pPr>
              <w:numPr>
                <w:ilvl w:val="0"/>
                <w:numId w:val="407"/>
              </w:numPr>
              <w:rPr>
                <w:sz w:val="16"/>
                <w:szCs w:val="16"/>
              </w:rPr>
            </w:pPr>
            <w:r w:rsidRPr="005F21AB">
              <w:rPr>
                <w:sz w:val="16"/>
                <w:szCs w:val="16"/>
              </w:rPr>
              <w:t>La cible ne peut rien faire pour se soigner ni réduire</w:t>
            </w:r>
            <w:r w:rsidR="00583AAB">
              <w:rPr>
                <w:sz w:val="16"/>
                <w:szCs w:val="16"/>
              </w:rPr>
              <w:t>/modifier</w:t>
            </w:r>
            <w:r w:rsidRPr="005F21AB">
              <w:rPr>
                <w:sz w:val="16"/>
                <w:szCs w:val="16"/>
              </w:rPr>
              <w:t xml:space="preserve"> les blessures reçues.</w:t>
            </w:r>
          </w:p>
          <w:p w:rsidR="00583AAB" w:rsidRPr="005F21AB" w:rsidRDefault="00583AAB" w:rsidP="003F7DEE">
            <w:pPr>
              <w:numPr>
                <w:ilvl w:val="0"/>
                <w:numId w:val="407"/>
              </w:numPr>
              <w:rPr>
                <w:sz w:val="16"/>
                <w:szCs w:val="16"/>
              </w:rPr>
            </w:pPr>
            <w:r>
              <w:rPr>
                <w:sz w:val="16"/>
                <w:szCs w:val="16"/>
              </w:rPr>
              <w:t>Si aucun ennemi/allié en vue, la cible se frappe avec son arme sur la colone VO(arme).</w:t>
            </w:r>
          </w:p>
          <w:p w:rsidR="003A4E75" w:rsidRPr="005F21AB" w:rsidRDefault="003A4E75" w:rsidP="003F7DEE">
            <w:pPr>
              <w:numPr>
                <w:ilvl w:val="0"/>
                <w:numId w:val="407"/>
              </w:numPr>
              <w:rPr>
                <w:sz w:val="16"/>
                <w:szCs w:val="16"/>
              </w:rPr>
            </w:pPr>
            <w:r w:rsidRPr="005F21AB">
              <w:rPr>
                <w:sz w:val="16"/>
                <w:szCs w:val="16"/>
              </w:rPr>
              <w:t>La VO du magicien +NEx3 contre cette cible.</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Conditions</w:t>
            </w:r>
          </w:p>
        </w:tc>
        <w:tc>
          <w:tcPr>
            <w:tcW w:w="8763" w:type="dxa"/>
            <w:gridSpan w:val="5"/>
            <w:tcBorders>
              <w:left w:val="single" w:sz="4" w:space="0" w:color="auto"/>
            </w:tcBorders>
          </w:tcPr>
          <w:p w:rsidR="003A4E75" w:rsidRPr="005F21AB" w:rsidRDefault="003A4E75" w:rsidP="001906FB">
            <w:pPr>
              <w:rPr>
                <w:sz w:val="16"/>
                <w:szCs w:val="16"/>
              </w:rPr>
            </w:pPr>
            <w:r w:rsidRPr="005F21AB">
              <w:rPr>
                <w:sz w:val="16"/>
                <w:szCs w:val="16"/>
              </w:rPr>
              <w:t>1. Le magicien est toujours considéré comme un ennemi pendant le sort</w:t>
            </w:r>
            <w:r w:rsidR="001906FB">
              <w:rPr>
                <w:sz w:val="16"/>
                <w:szCs w:val="16"/>
              </w:rPr>
              <w:t xml:space="preserve"> et est prioritaire</w:t>
            </w:r>
            <w:r w:rsidRPr="005F21AB">
              <w:rPr>
                <w:sz w:val="16"/>
                <w:szCs w:val="16"/>
              </w:rPr>
              <w:t>.</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Durée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(NE+2) x 2 phases</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Distance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(NE+1) x 5m</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sz w:val="16"/>
                <w:szCs w:val="16"/>
              </w:rPr>
              <w:t>Cibles</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w:t>
            </w:r>
          </w:p>
        </w:tc>
      </w:tr>
      <w:tr w:rsidR="003A4E75" w:rsidRPr="005F21AB" w:rsidTr="003A4E75">
        <w:tc>
          <w:tcPr>
            <w:tcW w:w="1374" w:type="dxa"/>
            <w:tcBorders>
              <w:right w:val="single" w:sz="4" w:space="0" w:color="auto"/>
            </w:tcBorders>
          </w:tcPr>
          <w:p w:rsidR="003A4E75" w:rsidRPr="005F21AB" w:rsidRDefault="003A4E75" w:rsidP="003A4E75">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w:t>
            </w:r>
          </w:p>
        </w:tc>
      </w:tr>
    </w:tbl>
    <w:p w:rsidR="00F55371" w:rsidRPr="005F21AB" w:rsidRDefault="00F55371" w:rsidP="004A3273">
      <w:pPr>
        <w:pStyle w:val="Titre5"/>
      </w:pPr>
      <w:bookmarkStart w:id="104" w:name="_Toc198546121"/>
      <w:r w:rsidRPr="005F21AB">
        <w:t>209</w:t>
      </w:r>
      <w:r w:rsidRPr="005F21AB">
        <w:tab/>
        <w:t>Ancien guerrier</w:t>
      </w:r>
      <w:bookmarkEnd w:id="1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F7E70" w:rsidRPr="005F21AB" w:rsidTr="0005169E">
        <w:tc>
          <w:tcPr>
            <w:tcW w:w="1374" w:type="dxa"/>
            <w:tcBorders>
              <w:top w:val="single" w:sz="12" w:space="0" w:color="auto"/>
              <w:right w:val="single" w:sz="4" w:space="0" w:color="auto"/>
            </w:tcBorders>
          </w:tcPr>
          <w:p w:rsidR="007F7E70" w:rsidRPr="005F21AB" w:rsidRDefault="007F7E70" w:rsidP="0005169E">
            <w:pPr>
              <w:rPr>
                <w:sz w:val="16"/>
                <w:szCs w:val="16"/>
              </w:rPr>
            </w:pPr>
            <w:r w:rsidRPr="005F21AB">
              <w:rPr>
                <w:b/>
                <w:sz w:val="16"/>
                <w:szCs w:val="16"/>
              </w:rPr>
              <w:t>DS</w:t>
            </w:r>
            <w:r w:rsidRPr="005F21AB">
              <w:rPr>
                <w:sz w:val="16"/>
                <w:szCs w:val="16"/>
              </w:rPr>
              <w:t xml:space="preserve"> 10</w:t>
            </w:r>
          </w:p>
        </w:tc>
        <w:tc>
          <w:tcPr>
            <w:tcW w:w="1068"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bCs/>
                <w:sz w:val="16"/>
                <w:szCs w:val="16"/>
              </w:rPr>
              <w:t>V</w:t>
            </w:r>
            <w:r w:rsidR="00407707" w:rsidRPr="005F21AB">
              <w:rPr>
                <w:b/>
                <w:bCs/>
                <w:sz w:val="16"/>
                <w:szCs w:val="16"/>
              </w:rPr>
              <w:t>=</w:t>
            </w:r>
            <w:r w:rsidRPr="005F21AB">
              <w:rPr>
                <w:b/>
                <w:bCs/>
                <w:sz w:val="16"/>
                <w:szCs w:val="16"/>
              </w:rPr>
              <w:t>/G</w:t>
            </w:r>
            <w:r w:rsidR="00407707" w:rsidRPr="005F21AB">
              <w:rPr>
                <w:b/>
                <w:bCs/>
                <w:sz w:val="16"/>
                <w:szCs w:val="16"/>
              </w:rPr>
              <w:t>=</w:t>
            </w:r>
          </w:p>
        </w:tc>
        <w:tc>
          <w:tcPr>
            <w:tcW w:w="1264"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bCs/>
                <w:sz w:val="16"/>
                <w:szCs w:val="16"/>
              </w:rPr>
              <w:t>ALI</w:t>
            </w:r>
            <w:r w:rsidRPr="005F21AB">
              <w:rPr>
                <w:sz w:val="16"/>
                <w:szCs w:val="16"/>
              </w:rPr>
              <w:t> SI</w:t>
            </w:r>
          </w:p>
        </w:tc>
        <w:tc>
          <w:tcPr>
            <w:tcW w:w="1756"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7F7E70" w:rsidRPr="005F21AB" w:rsidRDefault="007F7E70" w:rsidP="0005169E">
            <w:pPr>
              <w:rPr>
                <w:sz w:val="16"/>
                <w:szCs w:val="16"/>
              </w:rPr>
            </w:pP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Description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Fait du magicien un guerrier indestructible</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1DD8" w:rsidRPr="005F21AB" w:rsidRDefault="001906FB" w:rsidP="005149AD">
            <w:pPr>
              <w:rPr>
                <w:sz w:val="16"/>
                <w:szCs w:val="16"/>
              </w:rPr>
            </w:pPr>
            <w:r>
              <w:rPr>
                <w:sz w:val="16"/>
                <w:szCs w:val="16"/>
              </w:rPr>
              <w:t>Un</w:t>
            </w:r>
            <w:r w:rsidR="007F7E70" w:rsidRPr="005F21AB">
              <w:rPr>
                <w:sz w:val="16"/>
                <w:szCs w:val="16"/>
              </w:rPr>
              <w:t xml:space="preserve"> </w:t>
            </w:r>
            <w:r>
              <w:rPr>
                <w:sz w:val="16"/>
                <w:szCs w:val="16"/>
              </w:rPr>
              <w:t>tourbillon</w:t>
            </w:r>
            <w:r w:rsidR="007F7E70" w:rsidRPr="005F21AB">
              <w:rPr>
                <w:sz w:val="16"/>
                <w:szCs w:val="16"/>
              </w:rPr>
              <w:t xml:space="preserve"> de lumière grise emporte le magicien à 1 m du sol et il retombe</w:t>
            </w:r>
            <w:r>
              <w:rPr>
                <w:sz w:val="16"/>
                <w:szCs w:val="16"/>
              </w:rPr>
              <w:t>,</w:t>
            </w:r>
            <w:r w:rsidR="007F7E70" w:rsidRPr="005F21AB">
              <w:rPr>
                <w:sz w:val="16"/>
                <w:szCs w:val="16"/>
              </w:rPr>
              <w:t xml:space="preserve"> transformé en guerrier.</w:t>
            </w:r>
          </w:p>
          <w:p w:rsidR="00407707" w:rsidRPr="005F21AB" w:rsidRDefault="00407707" w:rsidP="00E60A13">
            <w:pPr>
              <w:rPr>
                <w:i/>
                <w:sz w:val="16"/>
                <w:szCs w:val="16"/>
              </w:rPr>
            </w:pPr>
            <w:r w:rsidRPr="005F21AB">
              <w:rPr>
                <w:i/>
                <w:sz w:val="16"/>
                <w:szCs w:val="16"/>
              </w:rPr>
              <w:t xml:space="preserve">Invincible Ancêtre issu des Brumes, Insensible Vengeur des Sauvageries, Magie Incarnée des Brumes, Superbe </w:t>
            </w:r>
            <w:r w:rsidR="005149AD" w:rsidRPr="005F21AB">
              <w:rPr>
                <w:i/>
                <w:sz w:val="16"/>
                <w:szCs w:val="16"/>
              </w:rPr>
              <w:t>Magie</w:t>
            </w:r>
            <w:r w:rsidRPr="005F21AB">
              <w:rPr>
                <w:i/>
                <w:sz w:val="16"/>
                <w:szCs w:val="16"/>
              </w:rPr>
              <w:t xml:space="preserve"> d</w:t>
            </w:r>
            <w:r w:rsidR="005149AD" w:rsidRPr="005F21AB">
              <w:rPr>
                <w:i/>
                <w:sz w:val="16"/>
                <w:szCs w:val="16"/>
              </w:rPr>
              <w:t>u</w:t>
            </w:r>
            <w:r w:rsidRPr="005F21AB">
              <w:rPr>
                <w:i/>
                <w:sz w:val="16"/>
                <w:szCs w:val="16"/>
              </w:rPr>
              <w:t xml:space="preserve"> Passé</w:t>
            </w:r>
            <w:r w:rsidR="00E60A13" w:rsidRPr="005F21AB">
              <w:rPr>
                <w:i/>
                <w:sz w:val="16"/>
                <w:szCs w:val="16"/>
              </w:rPr>
              <w:t xml:space="preserve"> </w:t>
            </w:r>
            <w:r w:rsidR="005149AD" w:rsidRPr="005F21AB">
              <w:rPr>
                <w:i/>
                <w:sz w:val="16"/>
                <w:szCs w:val="16"/>
              </w:rPr>
              <w:t>!</w:t>
            </w:r>
          </w:p>
        </w:tc>
      </w:tr>
      <w:tr w:rsidR="007F7E70" w:rsidRPr="005F21AB" w:rsidTr="0005169E">
        <w:tc>
          <w:tcPr>
            <w:tcW w:w="1374" w:type="dxa"/>
            <w:tcBorders>
              <w:right w:val="single" w:sz="4" w:space="0" w:color="auto"/>
            </w:tcBorders>
          </w:tcPr>
          <w:p w:rsidR="007F7E70" w:rsidRPr="005F21AB" w:rsidRDefault="007F7E70" w:rsidP="0005169E">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D1DD8" w:rsidRPr="005F21AB" w:rsidRDefault="007F7E70" w:rsidP="003F7DEE">
            <w:pPr>
              <w:numPr>
                <w:ilvl w:val="0"/>
                <w:numId w:val="403"/>
              </w:numPr>
              <w:rPr>
                <w:sz w:val="16"/>
                <w:szCs w:val="16"/>
              </w:rPr>
            </w:pPr>
            <w:r w:rsidRPr="005F21AB">
              <w:rPr>
                <w:sz w:val="16"/>
                <w:szCs w:val="16"/>
              </w:rPr>
              <w:t xml:space="preserve">Le magicien prend l’apparence d’un </w:t>
            </w:r>
            <w:r w:rsidRPr="005F21AB">
              <w:rPr>
                <w:i/>
                <w:sz w:val="16"/>
                <w:szCs w:val="16"/>
              </w:rPr>
              <w:t>Ancêtres-El’Darr</w:t>
            </w:r>
            <w:r w:rsidRPr="005F21AB">
              <w:rPr>
                <w:sz w:val="16"/>
                <w:szCs w:val="16"/>
              </w:rPr>
              <w:t xml:space="preserve"> (voir </w:t>
            </w:r>
            <w:r w:rsidRPr="005F21AB">
              <w:rPr>
                <w:i/>
                <w:sz w:val="16"/>
                <w:szCs w:val="16"/>
              </w:rPr>
              <w:t xml:space="preserve">Livre </w:t>
            </w:r>
            <w:r w:rsidR="00ED1DD8" w:rsidRPr="005F21AB">
              <w:rPr>
                <w:i/>
                <w:sz w:val="16"/>
                <w:szCs w:val="16"/>
              </w:rPr>
              <w:t>4</w:t>
            </w:r>
            <w:r w:rsidRPr="005F21AB">
              <w:rPr>
                <w:i/>
                <w:sz w:val="16"/>
                <w:szCs w:val="16"/>
              </w:rPr>
              <w:t>)</w:t>
            </w:r>
            <w:r w:rsidRPr="005F21AB">
              <w:rPr>
                <w:sz w:val="16"/>
                <w:szCs w:val="16"/>
              </w:rPr>
              <w:t>.</w:t>
            </w:r>
          </w:p>
          <w:p w:rsidR="00ED1DD8" w:rsidRPr="005F21AB" w:rsidRDefault="007F7E70" w:rsidP="003F7DEE">
            <w:pPr>
              <w:numPr>
                <w:ilvl w:val="0"/>
                <w:numId w:val="403"/>
              </w:numPr>
              <w:rPr>
                <w:sz w:val="16"/>
                <w:szCs w:val="16"/>
              </w:rPr>
            </w:pPr>
            <w:r w:rsidRPr="005F21AB">
              <w:rPr>
                <w:sz w:val="16"/>
                <w:szCs w:val="16"/>
              </w:rPr>
              <w:t xml:space="preserve">Tous ses talents intellectuels </w:t>
            </w:r>
            <w:r w:rsidR="001906FB">
              <w:rPr>
                <w:sz w:val="16"/>
                <w:szCs w:val="16"/>
              </w:rPr>
              <w:t xml:space="preserve">acquis (basés sur I/V/E/Em) </w:t>
            </w:r>
            <w:r w:rsidRPr="005F21AB">
              <w:rPr>
                <w:sz w:val="16"/>
                <w:szCs w:val="16"/>
              </w:rPr>
              <w:t>sont à minimum NE60.</w:t>
            </w:r>
          </w:p>
          <w:p w:rsidR="00ED1DD8" w:rsidRPr="005F21AB" w:rsidRDefault="00ED1DD8" w:rsidP="003F7DEE">
            <w:pPr>
              <w:numPr>
                <w:ilvl w:val="0"/>
                <w:numId w:val="403"/>
              </w:numPr>
              <w:rPr>
                <w:sz w:val="16"/>
                <w:szCs w:val="16"/>
              </w:rPr>
            </w:pPr>
            <w:r w:rsidRPr="005F21AB">
              <w:rPr>
                <w:sz w:val="16"/>
                <w:szCs w:val="16"/>
              </w:rPr>
              <w:t>P</w:t>
            </w:r>
            <w:r w:rsidR="007F7E70" w:rsidRPr="005F21AB">
              <w:rPr>
                <w:sz w:val="16"/>
                <w:szCs w:val="16"/>
              </w:rPr>
              <w:t>eut utiliser tous les sorts Si’Th à NE0.</w:t>
            </w:r>
          </w:p>
          <w:p w:rsidR="00ED1DD8" w:rsidRPr="005F21AB" w:rsidRDefault="00ED1DD8" w:rsidP="003F7DEE">
            <w:pPr>
              <w:numPr>
                <w:ilvl w:val="0"/>
                <w:numId w:val="403"/>
              </w:numPr>
              <w:rPr>
                <w:sz w:val="16"/>
                <w:szCs w:val="16"/>
              </w:rPr>
            </w:pPr>
            <w:r w:rsidRPr="005F21AB">
              <w:rPr>
                <w:sz w:val="16"/>
                <w:szCs w:val="16"/>
              </w:rPr>
              <w:t>R</w:t>
            </w:r>
            <w:r w:rsidR="007F7E70" w:rsidRPr="005F21AB">
              <w:rPr>
                <w:sz w:val="16"/>
                <w:szCs w:val="16"/>
              </w:rPr>
              <w:t xml:space="preserve">égénère NE </w:t>
            </w:r>
            <w:r w:rsidR="001906FB">
              <w:rPr>
                <w:sz w:val="16"/>
                <w:szCs w:val="16"/>
              </w:rPr>
              <w:t xml:space="preserve">points </w:t>
            </w:r>
            <w:r w:rsidR="007F7E70" w:rsidRPr="005F21AB">
              <w:rPr>
                <w:sz w:val="16"/>
                <w:szCs w:val="16"/>
              </w:rPr>
              <w:t>EN</w:t>
            </w:r>
            <w:r w:rsidRPr="005F21AB">
              <w:rPr>
                <w:sz w:val="16"/>
                <w:szCs w:val="16"/>
              </w:rPr>
              <w:t xml:space="preserve"> &amp; </w:t>
            </w:r>
            <w:r w:rsidR="007F7E70" w:rsidRPr="005F21AB">
              <w:rPr>
                <w:sz w:val="16"/>
                <w:szCs w:val="16"/>
              </w:rPr>
              <w:t xml:space="preserve">PdM par </w:t>
            </w:r>
            <w:r w:rsidR="001906FB">
              <w:rPr>
                <w:sz w:val="16"/>
                <w:szCs w:val="16"/>
              </w:rPr>
              <w:t>phase</w:t>
            </w:r>
            <w:r w:rsidR="007F7E70" w:rsidRPr="005F21AB">
              <w:rPr>
                <w:sz w:val="16"/>
                <w:szCs w:val="16"/>
              </w:rPr>
              <w:t>.</w:t>
            </w:r>
          </w:p>
          <w:p w:rsidR="00ED1DD8" w:rsidRPr="005F21AB" w:rsidRDefault="007F7E70" w:rsidP="003F7DEE">
            <w:pPr>
              <w:numPr>
                <w:ilvl w:val="0"/>
                <w:numId w:val="403"/>
              </w:numPr>
              <w:rPr>
                <w:sz w:val="16"/>
                <w:szCs w:val="16"/>
              </w:rPr>
            </w:pPr>
            <w:r w:rsidRPr="005F21AB">
              <w:rPr>
                <w:sz w:val="16"/>
                <w:szCs w:val="16"/>
              </w:rPr>
              <w:t>La VdC+NE.</w:t>
            </w:r>
          </w:p>
          <w:p w:rsidR="00ED1DD8" w:rsidRPr="005F21AB" w:rsidRDefault="00ED1DD8" w:rsidP="003F7DEE">
            <w:pPr>
              <w:numPr>
                <w:ilvl w:val="0"/>
                <w:numId w:val="403"/>
              </w:numPr>
              <w:rPr>
                <w:sz w:val="16"/>
                <w:szCs w:val="16"/>
              </w:rPr>
            </w:pPr>
            <w:r w:rsidRPr="005F21AB">
              <w:rPr>
                <w:sz w:val="16"/>
                <w:szCs w:val="16"/>
              </w:rPr>
              <w:t>S</w:t>
            </w:r>
            <w:r w:rsidR="007F7E70" w:rsidRPr="005F21AB">
              <w:rPr>
                <w:sz w:val="16"/>
                <w:szCs w:val="16"/>
              </w:rPr>
              <w:t xml:space="preserve">ensible </w:t>
            </w:r>
            <w:r w:rsidRPr="005F21AB">
              <w:rPr>
                <w:sz w:val="16"/>
                <w:szCs w:val="16"/>
              </w:rPr>
              <w:t xml:space="preserve">+100% </w:t>
            </w:r>
            <w:r w:rsidR="007F7E70" w:rsidRPr="005F21AB">
              <w:rPr>
                <w:sz w:val="16"/>
                <w:szCs w:val="16"/>
              </w:rPr>
              <w:t xml:space="preserve">au fer mais </w:t>
            </w:r>
            <w:r w:rsidR="001906FB">
              <w:rPr>
                <w:sz w:val="16"/>
                <w:szCs w:val="16"/>
              </w:rPr>
              <w:t xml:space="preserve">immunité </w:t>
            </w:r>
            <w:r w:rsidRPr="005F21AB">
              <w:rPr>
                <w:sz w:val="16"/>
                <w:szCs w:val="16"/>
              </w:rPr>
              <w:t xml:space="preserve">100% </w:t>
            </w:r>
            <w:r w:rsidR="007F7E70" w:rsidRPr="005F21AB">
              <w:rPr>
                <w:sz w:val="16"/>
                <w:szCs w:val="16"/>
              </w:rPr>
              <w:t>à la magie KO.</w:t>
            </w:r>
          </w:p>
          <w:p w:rsidR="00ED1DD8" w:rsidRPr="005F21AB" w:rsidRDefault="007F7E70" w:rsidP="003F7DEE">
            <w:pPr>
              <w:numPr>
                <w:ilvl w:val="0"/>
                <w:numId w:val="403"/>
              </w:numPr>
              <w:rPr>
                <w:sz w:val="16"/>
                <w:szCs w:val="16"/>
              </w:rPr>
            </w:pPr>
            <w:r w:rsidRPr="005F21AB">
              <w:rPr>
                <w:sz w:val="16"/>
                <w:szCs w:val="16"/>
              </w:rPr>
              <w:t xml:space="preserve">Toutes ses armes et armures </w:t>
            </w:r>
            <w:r w:rsidR="001906FB">
              <w:rPr>
                <w:sz w:val="16"/>
                <w:szCs w:val="16"/>
              </w:rPr>
              <w:t xml:space="preserve">possédés </w:t>
            </w:r>
            <w:r w:rsidRPr="005F21AB">
              <w:rPr>
                <w:sz w:val="16"/>
                <w:szCs w:val="16"/>
              </w:rPr>
              <w:t>sont considérées comme magiques</w:t>
            </w:r>
            <w:r w:rsidR="005C415B" w:rsidRPr="005F21AB">
              <w:rPr>
                <w:sz w:val="16"/>
                <w:szCs w:val="16"/>
              </w:rPr>
              <w:t xml:space="preserve"> et enchantées</w:t>
            </w:r>
            <w:r w:rsidR="001906FB">
              <w:rPr>
                <w:sz w:val="16"/>
                <w:szCs w:val="16"/>
              </w:rPr>
              <w:t xml:space="preserve"> à NEM(magicien)/NE(sort)</w:t>
            </w:r>
            <w:r w:rsidRPr="005F21AB">
              <w:rPr>
                <w:sz w:val="16"/>
                <w:szCs w:val="16"/>
              </w:rPr>
              <w:t xml:space="preserve">. </w:t>
            </w:r>
          </w:p>
          <w:p w:rsidR="007F7E70" w:rsidRPr="005F21AB" w:rsidRDefault="001906FB" w:rsidP="003F7DEE">
            <w:pPr>
              <w:numPr>
                <w:ilvl w:val="0"/>
                <w:numId w:val="403"/>
              </w:numPr>
              <w:rPr>
                <w:sz w:val="16"/>
                <w:szCs w:val="16"/>
              </w:rPr>
            </w:pPr>
            <w:r>
              <w:rPr>
                <w:i/>
                <w:sz w:val="16"/>
                <w:szCs w:val="16"/>
              </w:rPr>
              <w:t>Arc/é</w:t>
            </w:r>
            <w:r w:rsidR="007F7E70" w:rsidRPr="005F21AB">
              <w:rPr>
                <w:i/>
                <w:sz w:val="16"/>
                <w:szCs w:val="16"/>
              </w:rPr>
              <w:t>pée</w:t>
            </w:r>
            <w:r w:rsidR="007F7E70" w:rsidRPr="005F21AB">
              <w:rPr>
                <w:sz w:val="16"/>
                <w:szCs w:val="16"/>
              </w:rPr>
              <w:t xml:space="preserve"> ont </w:t>
            </w:r>
            <w:r w:rsidR="00ED1DD8" w:rsidRPr="005F21AB">
              <w:rPr>
                <w:sz w:val="16"/>
                <w:szCs w:val="16"/>
              </w:rPr>
              <w:t>VO</w:t>
            </w:r>
            <w:r w:rsidR="007F7E70" w:rsidRPr="005F21AB">
              <w:rPr>
                <w:sz w:val="16"/>
                <w:szCs w:val="16"/>
              </w:rPr>
              <w:t>+NEx</w:t>
            </w:r>
            <w:r w:rsidR="00ED1DD8" w:rsidRPr="005F21AB">
              <w:rPr>
                <w:sz w:val="16"/>
                <w:szCs w:val="16"/>
              </w:rPr>
              <w:t>5</w:t>
            </w:r>
            <w:r w:rsidR="007F7E70" w:rsidRPr="005F21AB">
              <w:rPr>
                <w:sz w:val="16"/>
                <w:szCs w:val="16"/>
              </w:rPr>
              <w:t xml:space="preserve"> et Critique+NEx10.</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Conditions</w:t>
            </w:r>
          </w:p>
        </w:tc>
        <w:tc>
          <w:tcPr>
            <w:tcW w:w="8763" w:type="dxa"/>
            <w:gridSpan w:val="5"/>
            <w:tcBorders>
              <w:left w:val="single" w:sz="4" w:space="0" w:color="auto"/>
            </w:tcBorders>
          </w:tcPr>
          <w:p w:rsidR="00ED1DD8" w:rsidRPr="005F21AB" w:rsidRDefault="007F7E70" w:rsidP="003F7DEE">
            <w:pPr>
              <w:numPr>
                <w:ilvl w:val="0"/>
                <w:numId w:val="404"/>
              </w:numPr>
              <w:rPr>
                <w:sz w:val="16"/>
                <w:szCs w:val="16"/>
              </w:rPr>
            </w:pPr>
            <w:r w:rsidRPr="005F21AB">
              <w:rPr>
                <w:sz w:val="16"/>
                <w:szCs w:val="16"/>
              </w:rPr>
              <w:t>Le magicien ne doit c</w:t>
            </w:r>
            <w:r w:rsidR="00ED1DD8" w:rsidRPr="005F21AB">
              <w:rPr>
                <w:sz w:val="16"/>
                <w:szCs w:val="16"/>
              </w:rPr>
              <w:t>onnaître aucun sort non-</w:t>
            </w:r>
            <w:r w:rsidRPr="005F21AB">
              <w:rPr>
                <w:sz w:val="16"/>
                <w:szCs w:val="16"/>
              </w:rPr>
              <w:t>SI.</w:t>
            </w:r>
          </w:p>
          <w:p w:rsidR="005377D1" w:rsidRPr="005F21AB" w:rsidRDefault="005377D1" w:rsidP="003F7DEE">
            <w:pPr>
              <w:numPr>
                <w:ilvl w:val="0"/>
                <w:numId w:val="404"/>
              </w:numPr>
              <w:rPr>
                <w:sz w:val="16"/>
                <w:szCs w:val="16"/>
              </w:rPr>
            </w:pPr>
            <w:r w:rsidRPr="005F21AB">
              <w:rPr>
                <w:sz w:val="16"/>
                <w:szCs w:val="16"/>
              </w:rPr>
              <w:t>Ne peut être lancé qu’une fois par jour.</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Durée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NE+2 tours</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Distance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sz w:val="16"/>
                <w:szCs w:val="16"/>
              </w:rPr>
              <w:t>Cibles</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le magicien lui-même</w:t>
            </w:r>
          </w:p>
        </w:tc>
      </w:tr>
      <w:tr w:rsidR="007F7E70" w:rsidRPr="005F21AB" w:rsidTr="0005169E">
        <w:tc>
          <w:tcPr>
            <w:tcW w:w="1374" w:type="dxa"/>
            <w:tcBorders>
              <w:right w:val="single" w:sz="4" w:space="0" w:color="auto"/>
            </w:tcBorders>
          </w:tcPr>
          <w:p w:rsidR="007F7E70" w:rsidRPr="005F21AB" w:rsidRDefault="007F7E70" w:rsidP="0005169E">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F7E70" w:rsidRPr="005F21AB" w:rsidRDefault="007F7E70" w:rsidP="001906FB">
            <w:pPr>
              <w:rPr>
                <w:sz w:val="16"/>
                <w:szCs w:val="16"/>
              </w:rPr>
            </w:pPr>
            <w:r w:rsidRPr="005F21AB">
              <w:rPr>
                <w:sz w:val="16"/>
                <w:szCs w:val="16"/>
              </w:rPr>
              <w:t xml:space="preserve">une relique ancienne </w:t>
            </w:r>
            <w:r w:rsidR="001906FB">
              <w:rPr>
                <w:sz w:val="16"/>
                <w:szCs w:val="16"/>
              </w:rPr>
              <w:t xml:space="preserve">(EE/SI) </w:t>
            </w:r>
            <w:r w:rsidRPr="005F21AB">
              <w:rPr>
                <w:sz w:val="16"/>
                <w:szCs w:val="16"/>
              </w:rPr>
              <w:t>à NE&gt;</w:t>
            </w:r>
            <w:r w:rsidR="001906FB">
              <w:rPr>
                <w:sz w:val="16"/>
                <w:szCs w:val="16"/>
              </w:rPr>
              <w:t>0</w:t>
            </w:r>
          </w:p>
        </w:tc>
      </w:tr>
    </w:tbl>
    <w:p w:rsidR="00F55371" w:rsidRPr="005F21AB" w:rsidRDefault="00F55371" w:rsidP="004A3273">
      <w:pPr>
        <w:pStyle w:val="Titre5"/>
      </w:pPr>
      <w:bookmarkStart w:id="105" w:name="_Toc198546122"/>
      <w:r w:rsidRPr="005F21AB">
        <w:t>2</w:t>
      </w:r>
      <w:r w:rsidRPr="005F21AB">
        <w:tab/>
        <w:t>Animalité</w:t>
      </w:r>
      <w:bookmarkEnd w:id="10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6BF8" w:rsidRPr="005F21AB" w:rsidTr="003D28D8">
        <w:tc>
          <w:tcPr>
            <w:tcW w:w="1374" w:type="dxa"/>
            <w:tcBorders>
              <w:top w:val="single" w:sz="12" w:space="0" w:color="auto"/>
              <w:right w:val="single" w:sz="4" w:space="0" w:color="auto"/>
            </w:tcBorders>
          </w:tcPr>
          <w:p w:rsidR="007639A0" w:rsidRPr="005F21AB" w:rsidRDefault="007639A0" w:rsidP="00796BF8">
            <w:pPr>
              <w:rPr>
                <w:sz w:val="16"/>
                <w:szCs w:val="16"/>
              </w:rPr>
            </w:pPr>
            <w:r w:rsidRPr="005F21AB">
              <w:rPr>
                <w:b/>
                <w:sz w:val="16"/>
                <w:szCs w:val="16"/>
              </w:rPr>
              <w:t>DS</w:t>
            </w:r>
            <w:r w:rsidRPr="005F21AB">
              <w:rPr>
                <w:sz w:val="16"/>
                <w:szCs w:val="16"/>
              </w:rPr>
              <w:t xml:space="preserve"> 3</w:t>
            </w:r>
          </w:p>
        </w:tc>
        <w:tc>
          <w:tcPr>
            <w:tcW w:w="1068" w:type="dxa"/>
            <w:tcBorders>
              <w:top w:val="single" w:sz="12" w:space="0" w:color="auto"/>
              <w:left w:val="single" w:sz="4" w:space="0" w:color="auto"/>
              <w:right w:val="single" w:sz="4" w:space="0" w:color="auto"/>
            </w:tcBorders>
          </w:tcPr>
          <w:p w:rsidR="007639A0" w:rsidRPr="005F21AB" w:rsidRDefault="00A25978" w:rsidP="00A25978">
            <w:pPr>
              <w:rPr>
                <w:sz w:val="16"/>
                <w:szCs w:val="16"/>
              </w:rPr>
            </w:pPr>
            <w:r>
              <w:rPr>
                <w:b/>
                <w:bCs/>
                <w:sz w:val="16"/>
                <w:szCs w:val="16"/>
              </w:rPr>
              <w:t>Vx</w:t>
            </w:r>
            <w:r w:rsidR="007639A0" w:rsidRPr="005F21AB">
              <w:rPr>
                <w:b/>
                <w:bCs/>
                <w:sz w:val="16"/>
                <w:szCs w:val="16"/>
              </w:rPr>
              <w:t>/G</w:t>
            </w:r>
            <w:r>
              <w:rPr>
                <w:b/>
                <w:bCs/>
                <w:sz w:val="16"/>
                <w:szCs w:val="16"/>
              </w:rPr>
              <w:t>x</w:t>
            </w:r>
          </w:p>
        </w:tc>
        <w:tc>
          <w:tcPr>
            <w:tcW w:w="1264" w:type="dxa"/>
            <w:tcBorders>
              <w:top w:val="single" w:sz="12" w:space="0" w:color="auto"/>
              <w:left w:val="single" w:sz="4" w:space="0" w:color="auto"/>
              <w:right w:val="single" w:sz="4" w:space="0" w:color="auto"/>
            </w:tcBorders>
          </w:tcPr>
          <w:p w:rsidR="007639A0" w:rsidRPr="005F21AB" w:rsidRDefault="007639A0" w:rsidP="00796BF8">
            <w:pPr>
              <w:rPr>
                <w:sz w:val="16"/>
                <w:szCs w:val="16"/>
              </w:rPr>
            </w:pPr>
            <w:r w:rsidRPr="005F21AB">
              <w:rPr>
                <w:b/>
                <w:bCs/>
                <w:sz w:val="16"/>
                <w:szCs w:val="16"/>
              </w:rPr>
              <w:t>ALI</w:t>
            </w:r>
            <w:r w:rsidRPr="005F21AB">
              <w:rPr>
                <w:sz w:val="16"/>
                <w:szCs w:val="16"/>
              </w:rPr>
              <w:t> V</w:t>
            </w:r>
          </w:p>
        </w:tc>
        <w:tc>
          <w:tcPr>
            <w:tcW w:w="1756" w:type="dxa"/>
            <w:tcBorders>
              <w:top w:val="single" w:sz="12" w:space="0" w:color="auto"/>
              <w:left w:val="single" w:sz="4" w:space="0" w:color="auto"/>
              <w:right w:val="single" w:sz="4" w:space="0" w:color="auto"/>
            </w:tcBorders>
          </w:tcPr>
          <w:p w:rsidR="007639A0" w:rsidRPr="005F21AB" w:rsidRDefault="007639A0" w:rsidP="00C52F88">
            <w:pPr>
              <w:rPr>
                <w:sz w:val="16"/>
                <w:szCs w:val="16"/>
              </w:rPr>
            </w:pPr>
            <w:r w:rsidRPr="005F21AB">
              <w:rPr>
                <w:b/>
                <w:bCs/>
                <w:sz w:val="16"/>
                <w:szCs w:val="16"/>
              </w:rPr>
              <w:t>RMa</w:t>
            </w:r>
            <w:r w:rsidRPr="005F21AB">
              <w:rPr>
                <w:bCs/>
                <w:sz w:val="16"/>
                <w:szCs w:val="16"/>
              </w:rPr>
              <w:t xml:space="preserve"> </w:t>
            </w:r>
            <w:r w:rsidR="00C52F88" w:rsidRPr="005F21AB">
              <w:rPr>
                <w:bCs/>
                <w:sz w:val="16"/>
                <w:szCs w:val="16"/>
              </w:rPr>
              <w:t>-</w:t>
            </w:r>
          </w:p>
        </w:tc>
        <w:tc>
          <w:tcPr>
            <w:tcW w:w="1840" w:type="dxa"/>
            <w:tcBorders>
              <w:top w:val="single" w:sz="12" w:space="0" w:color="auto"/>
              <w:left w:val="single" w:sz="4" w:space="0" w:color="auto"/>
              <w:right w:val="single" w:sz="4" w:space="0" w:color="auto"/>
            </w:tcBorders>
          </w:tcPr>
          <w:p w:rsidR="007639A0" w:rsidRPr="005F21AB" w:rsidRDefault="007639A0" w:rsidP="00796BF8">
            <w:pPr>
              <w:rPr>
                <w:sz w:val="16"/>
                <w:szCs w:val="16"/>
              </w:rPr>
            </w:pPr>
            <w:r w:rsidRPr="005F21AB">
              <w:rPr>
                <w:b/>
                <w:sz w:val="16"/>
                <w:szCs w:val="16"/>
              </w:rPr>
              <w:t>Focus</w:t>
            </w:r>
            <w:r w:rsidRPr="005F21AB">
              <w:rPr>
                <w:sz w:val="16"/>
                <w:szCs w:val="16"/>
              </w:rPr>
              <w:t> idem</w:t>
            </w:r>
          </w:p>
        </w:tc>
        <w:tc>
          <w:tcPr>
            <w:tcW w:w="2835" w:type="dxa"/>
            <w:tcBorders>
              <w:top w:val="single" w:sz="12" w:space="0" w:color="auto"/>
              <w:left w:val="single" w:sz="4" w:space="0" w:color="auto"/>
            </w:tcBorders>
          </w:tcPr>
          <w:p w:rsidR="007639A0" w:rsidRPr="005F21AB" w:rsidRDefault="007639A0" w:rsidP="00796BF8">
            <w:pPr>
              <w:rPr>
                <w:sz w:val="16"/>
                <w:szCs w:val="16"/>
              </w:rPr>
            </w:pPr>
          </w:p>
        </w:tc>
      </w:tr>
      <w:tr w:rsidR="00796BF8" w:rsidRPr="005F21AB" w:rsidTr="00796BF8">
        <w:tc>
          <w:tcPr>
            <w:tcW w:w="1374" w:type="dxa"/>
            <w:tcBorders>
              <w:right w:val="single" w:sz="4" w:space="0" w:color="auto"/>
            </w:tcBorders>
          </w:tcPr>
          <w:p w:rsidR="007639A0" w:rsidRPr="005F21AB" w:rsidRDefault="007639A0" w:rsidP="00796BF8">
            <w:pPr>
              <w:rPr>
                <w:sz w:val="16"/>
                <w:szCs w:val="16"/>
              </w:rPr>
            </w:pPr>
            <w:r w:rsidRPr="005F21AB">
              <w:rPr>
                <w:b/>
                <w:bCs/>
                <w:sz w:val="16"/>
                <w:szCs w:val="16"/>
              </w:rPr>
              <w:t>Description </w:t>
            </w:r>
          </w:p>
        </w:tc>
        <w:tc>
          <w:tcPr>
            <w:tcW w:w="8763" w:type="dxa"/>
            <w:gridSpan w:val="5"/>
            <w:tcBorders>
              <w:left w:val="single" w:sz="4" w:space="0" w:color="auto"/>
            </w:tcBorders>
          </w:tcPr>
          <w:p w:rsidR="007639A0" w:rsidRPr="005F21AB" w:rsidRDefault="007639A0" w:rsidP="00796BF8">
            <w:pPr>
              <w:rPr>
                <w:sz w:val="16"/>
                <w:szCs w:val="16"/>
              </w:rPr>
            </w:pPr>
            <w:r w:rsidRPr="005F21AB">
              <w:rPr>
                <w:sz w:val="16"/>
                <w:szCs w:val="16"/>
              </w:rPr>
              <w:t>permet de se transformer en un animal de la race choisie</w:t>
            </w:r>
          </w:p>
        </w:tc>
      </w:tr>
      <w:tr w:rsidR="00796BF8" w:rsidRPr="005F21AB" w:rsidTr="00796BF8">
        <w:tc>
          <w:tcPr>
            <w:tcW w:w="1374" w:type="dxa"/>
            <w:tcBorders>
              <w:right w:val="single" w:sz="4" w:space="0" w:color="auto"/>
            </w:tcBorders>
          </w:tcPr>
          <w:p w:rsidR="007639A0" w:rsidRPr="005F21AB" w:rsidRDefault="007639A0" w:rsidP="00796BF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639A0" w:rsidRPr="005F21AB" w:rsidRDefault="001906FB" w:rsidP="00796BF8">
            <w:pPr>
              <w:rPr>
                <w:sz w:val="16"/>
                <w:szCs w:val="16"/>
              </w:rPr>
            </w:pPr>
            <w:r>
              <w:rPr>
                <w:sz w:val="16"/>
                <w:szCs w:val="16"/>
              </w:rPr>
              <w:t>T</w:t>
            </w:r>
            <w:r w:rsidR="007639A0" w:rsidRPr="005F21AB">
              <w:rPr>
                <w:sz w:val="16"/>
                <w:szCs w:val="16"/>
              </w:rPr>
              <w:t xml:space="preserve">ransformation </w:t>
            </w:r>
            <w:r>
              <w:rPr>
                <w:sz w:val="16"/>
                <w:szCs w:val="16"/>
              </w:rPr>
              <w:t>rapide</w:t>
            </w:r>
            <w:r w:rsidR="007639A0" w:rsidRPr="005F21AB">
              <w:rPr>
                <w:sz w:val="16"/>
                <w:szCs w:val="16"/>
              </w:rPr>
              <w:t xml:space="preserve"> et fluide en émettant des bouffées d’auras grises</w:t>
            </w:r>
          </w:p>
          <w:p w:rsidR="00ED1DD8" w:rsidRPr="005F21AB" w:rsidRDefault="00ED1DD8" w:rsidP="00E60A13">
            <w:pPr>
              <w:rPr>
                <w:i/>
                <w:sz w:val="16"/>
                <w:szCs w:val="16"/>
              </w:rPr>
            </w:pPr>
            <w:r w:rsidRPr="005F21AB">
              <w:rPr>
                <w:i/>
                <w:sz w:val="16"/>
                <w:szCs w:val="16"/>
              </w:rPr>
              <w:t>Fureur</w:t>
            </w:r>
            <w:r w:rsidR="00E60A13" w:rsidRPr="005F21AB">
              <w:rPr>
                <w:i/>
                <w:sz w:val="16"/>
                <w:szCs w:val="16"/>
              </w:rPr>
              <w:t xml:space="preserve">, Beauté </w:t>
            </w:r>
            <w:r w:rsidRPr="005F21AB">
              <w:rPr>
                <w:i/>
                <w:sz w:val="16"/>
                <w:szCs w:val="16"/>
              </w:rPr>
              <w:t>et Saveur Animale !</w:t>
            </w:r>
          </w:p>
        </w:tc>
      </w:tr>
      <w:tr w:rsidR="00796BF8" w:rsidRPr="005F21AB" w:rsidTr="00796BF8">
        <w:tc>
          <w:tcPr>
            <w:tcW w:w="1374" w:type="dxa"/>
            <w:tcBorders>
              <w:right w:val="single" w:sz="4" w:space="0" w:color="auto"/>
            </w:tcBorders>
          </w:tcPr>
          <w:p w:rsidR="007639A0" w:rsidRPr="005F21AB" w:rsidRDefault="007639A0" w:rsidP="00796BF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D1DD8" w:rsidRPr="005F21AB" w:rsidRDefault="007639A0" w:rsidP="003F7DEE">
            <w:pPr>
              <w:numPr>
                <w:ilvl w:val="0"/>
                <w:numId w:val="10"/>
              </w:numPr>
              <w:rPr>
                <w:sz w:val="16"/>
                <w:szCs w:val="16"/>
              </w:rPr>
            </w:pPr>
            <w:r w:rsidRPr="005F21AB">
              <w:rPr>
                <w:sz w:val="16"/>
                <w:szCs w:val="16"/>
              </w:rPr>
              <w:t xml:space="preserve">Le magicien se transforme </w:t>
            </w:r>
            <w:r w:rsidR="0012369B" w:rsidRPr="005F21AB">
              <w:rPr>
                <w:sz w:val="16"/>
                <w:szCs w:val="16"/>
              </w:rPr>
              <w:t xml:space="preserve">en </w:t>
            </w:r>
            <w:r w:rsidR="005377D1" w:rsidRPr="005F21AB">
              <w:rPr>
                <w:sz w:val="16"/>
                <w:szCs w:val="16"/>
              </w:rPr>
              <w:t>Ton’Ah</w:t>
            </w:r>
            <w:r w:rsidR="0012369B" w:rsidRPr="005F21AB">
              <w:rPr>
                <w:sz w:val="16"/>
                <w:szCs w:val="16"/>
              </w:rPr>
              <w:t xml:space="preserve"> de la race choisie </w:t>
            </w:r>
            <w:r w:rsidRPr="005F21AB">
              <w:rPr>
                <w:sz w:val="16"/>
                <w:szCs w:val="16"/>
              </w:rPr>
              <w:t xml:space="preserve">en gardant ses caractéristiques </w:t>
            </w:r>
            <w:r w:rsidR="00F81744" w:rsidRPr="005F21AB">
              <w:rPr>
                <w:sz w:val="16"/>
                <w:szCs w:val="16"/>
              </w:rPr>
              <w:t>intellectuelles,</w:t>
            </w:r>
            <w:r w:rsidRPr="005F21AB">
              <w:rPr>
                <w:sz w:val="16"/>
                <w:szCs w:val="16"/>
              </w:rPr>
              <w:t xml:space="preserve"> RMa, EN, talents intellectuels. </w:t>
            </w:r>
          </w:p>
          <w:p w:rsidR="00ED1DD8" w:rsidRPr="005F21AB" w:rsidRDefault="007639A0" w:rsidP="003F7DEE">
            <w:pPr>
              <w:numPr>
                <w:ilvl w:val="0"/>
                <w:numId w:val="10"/>
              </w:numPr>
              <w:rPr>
                <w:sz w:val="16"/>
                <w:szCs w:val="16"/>
              </w:rPr>
            </w:pPr>
            <w:r w:rsidRPr="005F21AB">
              <w:rPr>
                <w:sz w:val="16"/>
                <w:szCs w:val="16"/>
              </w:rPr>
              <w:t>Toutes les autres caractéristiques proviennent de la forme animale</w:t>
            </w:r>
            <w:r w:rsidR="0012369B" w:rsidRPr="005F21AB">
              <w:rPr>
                <w:sz w:val="16"/>
                <w:szCs w:val="16"/>
              </w:rPr>
              <w:t xml:space="preserve"> augmentée</w:t>
            </w:r>
            <w:r w:rsidR="00ED1DD8" w:rsidRPr="005F21AB">
              <w:rPr>
                <w:sz w:val="16"/>
                <w:szCs w:val="16"/>
              </w:rPr>
              <w:t>s</w:t>
            </w:r>
            <w:r w:rsidR="0012369B" w:rsidRPr="005F21AB">
              <w:rPr>
                <w:sz w:val="16"/>
                <w:szCs w:val="16"/>
              </w:rPr>
              <w:t xml:space="preserve"> </w:t>
            </w:r>
            <w:r w:rsidR="005377D1" w:rsidRPr="005F21AB">
              <w:rPr>
                <w:sz w:val="16"/>
                <w:szCs w:val="16"/>
              </w:rPr>
              <w:t>+</w:t>
            </w:r>
            <w:r w:rsidR="001906FB">
              <w:rPr>
                <w:sz w:val="16"/>
                <w:szCs w:val="16"/>
              </w:rPr>
              <w:t>NEx5</w:t>
            </w:r>
            <w:r w:rsidRPr="005F21AB">
              <w:rPr>
                <w:sz w:val="16"/>
                <w:szCs w:val="16"/>
              </w:rPr>
              <w:t xml:space="preserve">. </w:t>
            </w:r>
          </w:p>
          <w:p w:rsidR="00ED1DD8" w:rsidRPr="005F21AB" w:rsidRDefault="007639A0" w:rsidP="003F7DEE">
            <w:pPr>
              <w:numPr>
                <w:ilvl w:val="0"/>
                <w:numId w:val="10"/>
              </w:numPr>
              <w:rPr>
                <w:sz w:val="16"/>
                <w:szCs w:val="16"/>
              </w:rPr>
            </w:pPr>
            <w:r w:rsidRPr="005F21AB">
              <w:rPr>
                <w:sz w:val="16"/>
                <w:szCs w:val="16"/>
              </w:rPr>
              <w:t xml:space="preserve">Les talents physiques ne peuvent pas être utilisés. </w:t>
            </w:r>
          </w:p>
          <w:p w:rsidR="00ED1DD8" w:rsidRPr="005F21AB" w:rsidRDefault="007639A0" w:rsidP="003F7DEE">
            <w:pPr>
              <w:numPr>
                <w:ilvl w:val="0"/>
                <w:numId w:val="10"/>
              </w:numPr>
              <w:rPr>
                <w:sz w:val="16"/>
                <w:szCs w:val="16"/>
              </w:rPr>
            </w:pPr>
            <w:r w:rsidRPr="005F21AB">
              <w:rPr>
                <w:sz w:val="16"/>
                <w:szCs w:val="16"/>
              </w:rPr>
              <w:t xml:space="preserve">Dans sa forme animale le magicien peut être remarqué par des traits particuliers : un Em(Com)x1 par tour en vue </w:t>
            </w:r>
            <w:r w:rsidR="001906FB">
              <w:rPr>
                <w:sz w:val="16"/>
                <w:szCs w:val="16"/>
              </w:rPr>
              <w:t xml:space="preserve">de la tête </w:t>
            </w:r>
            <w:r w:rsidRPr="005F21AB">
              <w:rPr>
                <w:sz w:val="16"/>
                <w:szCs w:val="16"/>
              </w:rPr>
              <w:t xml:space="preserve">pour remarquer le subterfuge.  </w:t>
            </w:r>
          </w:p>
          <w:p w:rsidR="00ED1DD8" w:rsidRPr="005F21AB" w:rsidRDefault="007639A0" w:rsidP="003F7DEE">
            <w:pPr>
              <w:numPr>
                <w:ilvl w:val="0"/>
                <w:numId w:val="10"/>
              </w:numPr>
              <w:rPr>
                <w:sz w:val="16"/>
                <w:szCs w:val="16"/>
              </w:rPr>
            </w:pPr>
            <w:r w:rsidRPr="005F21AB">
              <w:rPr>
                <w:sz w:val="16"/>
                <w:szCs w:val="16"/>
              </w:rPr>
              <w:t xml:space="preserve">Le magicien ne peut utiliser les pouvoirs de l’animal, il peut utiliser </w:t>
            </w:r>
            <w:r w:rsidR="00ED1DD8" w:rsidRPr="005F21AB">
              <w:rPr>
                <w:sz w:val="16"/>
                <w:szCs w:val="16"/>
              </w:rPr>
              <w:t xml:space="preserve">sans conditions </w:t>
            </w:r>
            <w:r w:rsidRPr="005F21AB">
              <w:rPr>
                <w:sz w:val="16"/>
                <w:szCs w:val="16"/>
              </w:rPr>
              <w:t>les capacités spéciales de l’animal.</w:t>
            </w:r>
          </w:p>
          <w:p w:rsidR="00441107" w:rsidRPr="005F21AB" w:rsidRDefault="00441107" w:rsidP="003F7DEE">
            <w:pPr>
              <w:numPr>
                <w:ilvl w:val="0"/>
                <w:numId w:val="10"/>
              </w:numPr>
              <w:rPr>
                <w:sz w:val="16"/>
                <w:szCs w:val="16"/>
              </w:rPr>
            </w:pPr>
            <w:r w:rsidRPr="005F21AB">
              <w:rPr>
                <w:sz w:val="16"/>
                <w:szCs w:val="16"/>
              </w:rPr>
              <w:t>Ce sort ne subit aucun malus dus au mouvement</w:t>
            </w:r>
            <w:r w:rsidR="00ED1DD8" w:rsidRPr="005F21AB">
              <w:rPr>
                <w:sz w:val="16"/>
                <w:szCs w:val="16"/>
              </w:rPr>
              <w:t xml:space="preserve"> </w:t>
            </w:r>
            <w:r w:rsidR="00A25978">
              <w:rPr>
                <w:sz w:val="16"/>
                <w:szCs w:val="16"/>
              </w:rPr>
              <w:t xml:space="preserve">pendant le lancement </w:t>
            </w:r>
            <w:r w:rsidR="00ED1DD8" w:rsidRPr="005F21AB">
              <w:rPr>
                <w:sz w:val="16"/>
                <w:szCs w:val="16"/>
              </w:rPr>
              <w:t>et</w:t>
            </w:r>
            <w:r w:rsidRPr="005F21AB">
              <w:rPr>
                <w:sz w:val="16"/>
                <w:szCs w:val="16"/>
              </w:rPr>
              <w:t xml:space="preserve"> à Voix/Geste.</w:t>
            </w:r>
          </w:p>
        </w:tc>
      </w:tr>
      <w:tr w:rsidR="00796BF8" w:rsidRPr="005F21AB" w:rsidTr="00796BF8">
        <w:tc>
          <w:tcPr>
            <w:tcW w:w="1374" w:type="dxa"/>
            <w:tcBorders>
              <w:right w:val="single" w:sz="4" w:space="0" w:color="auto"/>
            </w:tcBorders>
          </w:tcPr>
          <w:p w:rsidR="007639A0" w:rsidRPr="005F21AB" w:rsidRDefault="007639A0" w:rsidP="00796BF8">
            <w:pPr>
              <w:rPr>
                <w:sz w:val="16"/>
                <w:szCs w:val="16"/>
              </w:rPr>
            </w:pPr>
            <w:r w:rsidRPr="005F21AB">
              <w:rPr>
                <w:b/>
                <w:bCs/>
                <w:sz w:val="16"/>
                <w:szCs w:val="16"/>
              </w:rPr>
              <w:t>Conditions</w:t>
            </w:r>
          </w:p>
        </w:tc>
        <w:tc>
          <w:tcPr>
            <w:tcW w:w="8763" w:type="dxa"/>
            <w:gridSpan w:val="5"/>
            <w:tcBorders>
              <w:left w:val="single" w:sz="4" w:space="0" w:color="auto"/>
            </w:tcBorders>
          </w:tcPr>
          <w:p w:rsidR="00ED1DD8" w:rsidRPr="005F21AB" w:rsidRDefault="007639A0" w:rsidP="003F7DEE">
            <w:pPr>
              <w:numPr>
                <w:ilvl w:val="0"/>
                <w:numId w:val="9"/>
              </w:numPr>
              <w:rPr>
                <w:sz w:val="16"/>
                <w:szCs w:val="16"/>
              </w:rPr>
            </w:pPr>
            <w:r w:rsidRPr="005F21AB">
              <w:rPr>
                <w:sz w:val="16"/>
                <w:szCs w:val="16"/>
              </w:rPr>
              <w:t xml:space="preserve">Choisir une </w:t>
            </w:r>
            <w:r w:rsidR="00ED1DD8" w:rsidRPr="005F21AB">
              <w:rPr>
                <w:sz w:val="16"/>
                <w:szCs w:val="16"/>
              </w:rPr>
              <w:t xml:space="preserve">espèce </w:t>
            </w:r>
            <w:r w:rsidRPr="005F21AB">
              <w:rPr>
                <w:sz w:val="16"/>
                <w:szCs w:val="16"/>
              </w:rPr>
              <w:t>dans cette race (cheval – âne par ex.).</w:t>
            </w:r>
          </w:p>
          <w:p w:rsidR="00ED1DD8" w:rsidRPr="005F21AB" w:rsidRDefault="007639A0" w:rsidP="003F7DEE">
            <w:pPr>
              <w:numPr>
                <w:ilvl w:val="0"/>
                <w:numId w:val="9"/>
              </w:numPr>
              <w:rPr>
                <w:sz w:val="16"/>
                <w:szCs w:val="16"/>
              </w:rPr>
            </w:pPr>
            <w:r w:rsidRPr="005F21AB">
              <w:rPr>
                <w:sz w:val="16"/>
                <w:szCs w:val="16"/>
              </w:rPr>
              <w:lastRenderedPageBreak/>
              <w:t xml:space="preserve">Le sort doit être réétudié pour chaque </w:t>
            </w:r>
            <w:r w:rsidR="00ED1DD8" w:rsidRPr="005F21AB">
              <w:rPr>
                <w:sz w:val="16"/>
                <w:szCs w:val="16"/>
              </w:rPr>
              <w:t>nouvelle espèce</w:t>
            </w:r>
            <w:r w:rsidRPr="005F21AB">
              <w:rPr>
                <w:sz w:val="16"/>
                <w:szCs w:val="16"/>
              </w:rPr>
              <w:t xml:space="preserve"> animale.</w:t>
            </w:r>
          </w:p>
          <w:p w:rsidR="007639A0" w:rsidRPr="005F21AB" w:rsidRDefault="007639A0" w:rsidP="00A25978">
            <w:pPr>
              <w:numPr>
                <w:ilvl w:val="0"/>
                <w:numId w:val="9"/>
              </w:numPr>
              <w:rPr>
                <w:sz w:val="16"/>
                <w:szCs w:val="16"/>
              </w:rPr>
            </w:pPr>
            <w:r w:rsidRPr="005F21AB">
              <w:rPr>
                <w:sz w:val="16"/>
                <w:szCs w:val="16"/>
              </w:rPr>
              <w:t>La race anima</w:t>
            </w:r>
            <w:r w:rsidR="00A25978">
              <w:rPr>
                <w:sz w:val="16"/>
                <w:szCs w:val="16"/>
              </w:rPr>
              <w:t>le choisie doit être connue (CC2</w:t>
            </w:r>
            <w:r w:rsidRPr="005F21AB">
              <w:rPr>
                <w:sz w:val="16"/>
                <w:szCs w:val="16"/>
              </w:rPr>
              <w:t>).</w:t>
            </w:r>
          </w:p>
        </w:tc>
      </w:tr>
      <w:tr w:rsidR="00796BF8" w:rsidRPr="005F21AB" w:rsidTr="00796BF8">
        <w:tc>
          <w:tcPr>
            <w:tcW w:w="1374" w:type="dxa"/>
            <w:tcBorders>
              <w:right w:val="single" w:sz="4" w:space="0" w:color="auto"/>
            </w:tcBorders>
          </w:tcPr>
          <w:p w:rsidR="007639A0" w:rsidRPr="005F21AB" w:rsidRDefault="007639A0" w:rsidP="00796BF8">
            <w:pPr>
              <w:rPr>
                <w:sz w:val="16"/>
                <w:szCs w:val="16"/>
              </w:rPr>
            </w:pPr>
            <w:r w:rsidRPr="005F21AB">
              <w:rPr>
                <w:b/>
                <w:bCs/>
                <w:sz w:val="16"/>
                <w:szCs w:val="16"/>
              </w:rPr>
              <w:lastRenderedPageBreak/>
              <w:t>Durée </w:t>
            </w:r>
          </w:p>
        </w:tc>
        <w:tc>
          <w:tcPr>
            <w:tcW w:w="8763" w:type="dxa"/>
            <w:gridSpan w:val="5"/>
            <w:tcBorders>
              <w:left w:val="single" w:sz="4" w:space="0" w:color="auto"/>
            </w:tcBorders>
          </w:tcPr>
          <w:p w:rsidR="007639A0" w:rsidRPr="005F21AB" w:rsidRDefault="007D598F" w:rsidP="007D598F">
            <w:pPr>
              <w:rPr>
                <w:sz w:val="16"/>
                <w:szCs w:val="16"/>
              </w:rPr>
            </w:pPr>
            <w:r w:rsidRPr="005F21AB">
              <w:rPr>
                <w:sz w:val="16"/>
                <w:szCs w:val="16"/>
              </w:rPr>
              <w:t>(NE+1) x 5 minutes, peu</w:t>
            </w:r>
            <w:r w:rsidR="00A25978">
              <w:rPr>
                <w:sz w:val="16"/>
                <w:szCs w:val="16"/>
              </w:rPr>
              <w:t xml:space="preserve">t être prolongée un maximum de </w:t>
            </w:r>
            <w:r w:rsidRPr="005F21AB">
              <w:rPr>
                <w:sz w:val="16"/>
                <w:szCs w:val="16"/>
              </w:rPr>
              <w:t>NEM fois pendant la durée en repayant la mana</w:t>
            </w:r>
            <w:r w:rsidR="00A25978">
              <w:rPr>
                <w:sz w:val="16"/>
                <w:szCs w:val="16"/>
              </w:rPr>
              <w:t xml:space="preserve"> initiale</w:t>
            </w:r>
            <w:r w:rsidRPr="005F21AB">
              <w:rPr>
                <w:sz w:val="16"/>
                <w:szCs w:val="16"/>
              </w:rPr>
              <w:t xml:space="preserve">, sans devoir </w:t>
            </w:r>
            <w:r w:rsidR="00A25978">
              <w:rPr>
                <w:sz w:val="16"/>
                <w:szCs w:val="16"/>
              </w:rPr>
              <w:t>re</w:t>
            </w:r>
            <w:r w:rsidRPr="005F21AB">
              <w:rPr>
                <w:sz w:val="16"/>
                <w:szCs w:val="16"/>
              </w:rPr>
              <w:t>lancer le sort.</w:t>
            </w:r>
          </w:p>
        </w:tc>
      </w:tr>
      <w:tr w:rsidR="00796BF8" w:rsidRPr="005F21AB" w:rsidTr="00796BF8">
        <w:tc>
          <w:tcPr>
            <w:tcW w:w="1374" w:type="dxa"/>
            <w:tcBorders>
              <w:right w:val="single" w:sz="4" w:space="0" w:color="auto"/>
            </w:tcBorders>
          </w:tcPr>
          <w:p w:rsidR="007639A0" w:rsidRPr="005F21AB" w:rsidRDefault="007639A0" w:rsidP="00796BF8">
            <w:pPr>
              <w:rPr>
                <w:sz w:val="16"/>
                <w:szCs w:val="16"/>
              </w:rPr>
            </w:pPr>
            <w:r w:rsidRPr="005F21AB">
              <w:rPr>
                <w:b/>
                <w:bCs/>
                <w:sz w:val="16"/>
                <w:szCs w:val="16"/>
              </w:rPr>
              <w:t>Distance </w:t>
            </w:r>
          </w:p>
        </w:tc>
        <w:tc>
          <w:tcPr>
            <w:tcW w:w="8763" w:type="dxa"/>
            <w:gridSpan w:val="5"/>
            <w:tcBorders>
              <w:left w:val="single" w:sz="4" w:space="0" w:color="auto"/>
            </w:tcBorders>
          </w:tcPr>
          <w:p w:rsidR="007639A0" w:rsidRPr="005F21AB" w:rsidRDefault="007D598F" w:rsidP="00796BF8">
            <w:pPr>
              <w:rPr>
                <w:sz w:val="16"/>
                <w:szCs w:val="16"/>
              </w:rPr>
            </w:pPr>
            <w:r w:rsidRPr="005F21AB">
              <w:rPr>
                <w:sz w:val="16"/>
                <w:szCs w:val="16"/>
              </w:rPr>
              <w:t>-</w:t>
            </w:r>
          </w:p>
        </w:tc>
      </w:tr>
      <w:tr w:rsidR="00796BF8" w:rsidRPr="005F21AB" w:rsidTr="00796BF8">
        <w:tc>
          <w:tcPr>
            <w:tcW w:w="1374" w:type="dxa"/>
            <w:tcBorders>
              <w:right w:val="single" w:sz="4" w:space="0" w:color="auto"/>
            </w:tcBorders>
          </w:tcPr>
          <w:p w:rsidR="007639A0" w:rsidRPr="005F21AB" w:rsidRDefault="007639A0" w:rsidP="00796BF8">
            <w:pPr>
              <w:rPr>
                <w:sz w:val="16"/>
                <w:szCs w:val="16"/>
              </w:rPr>
            </w:pPr>
            <w:r w:rsidRPr="005F21AB">
              <w:rPr>
                <w:b/>
                <w:sz w:val="16"/>
                <w:szCs w:val="16"/>
              </w:rPr>
              <w:t>Cibles</w:t>
            </w:r>
          </w:p>
        </w:tc>
        <w:tc>
          <w:tcPr>
            <w:tcW w:w="8763" w:type="dxa"/>
            <w:gridSpan w:val="5"/>
            <w:tcBorders>
              <w:left w:val="single" w:sz="4" w:space="0" w:color="auto"/>
            </w:tcBorders>
          </w:tcPr>
          <w:p w:rsidR="007639A0" w:rsidRPr="005F21AB" w:rsidRDefault="007D598F" w:rsidP="00796BF8">
            <w:pPr>
              <w:rPr>
                <w:sz w:val="16"/>
                <w:szCs w:val="16"/>
              </w:rPr>
            </w:pPr>
            <w:r w:rsidRPr="005F21AB">
              <w:rPr>
                <w:sz w:val="16"/>
                <w:szCs w:val="16"/>
              </w:rPr>
              <w:t>personnel</w:t>
            </w:r>
          </w:p>
        </w:tc>
      </w:tr>
      <w:tr w:rsidR="00796BF8" w:rsidRPr="005F21AB" w:rsidTr="00796BF8">
        <w:tc>
          <w:tcPr>
            <w:tcW w:w="1374" w:type="dxa"/>
            <w:tcBorders>
              <w:right w:val="single" w:sz="4" w:space="0" w:color="auto"/>
            </w:tcBorders>
          </w:tcPr>
          <w:p w:rsidR="007639A0" w:rsidRPr="005F21AB" w:rsidRDefault="007639A0" w:rsidP="00796BF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639A0" w:rsidRPr="005F21AB" w:rsidRDefault="007D598F" w:rsidP="00796BF8">
            <w:pPr>
              <w:rPr>
                <w:sz w:val="16"/>
                <w:szCs w:val="16"/>
              </w:rPr>
            </w:pPr>
            <w:r w:rsidRPr="005F21AB">
              <w:rPr>
                <w:sz w:val="16"/>
                <w:szCs w:val="16"/>
              </w:rPr>
              <w:t xml:space="preserve">une partie de l’animal </w:t>
            </w:r>
            <w:r w:rsidR="00A25978">
              <w:rPr>
                <w:sz w:val="16"/>
                <w:szCs w:val="16"/>
              </w:rPr>
              <w:t>1cm³ minimum</w:t>
            </w:r>
            <w:r w:rsidRPr="005F21AB">
              <w:rPr>
                <w:sz w:val="16"/>
                <w:szCs w:val="16"/>
              </w:rPr>
              <w:t xml:space="preserve"> (utilisé)</w:t>
            </w:r>
          </w:p>
        </w:tc>
      </w:tr>
    </w:tbl>
    <w:p w:rsidR="00F55371" w:rsidRPr="005F21AB" w:rsidRDefault="00F55371" w:rsidP="004A3273">
      <w:pPr>
        <w:pStyle w:val="Titre5"/>
      </w:pPr>
      <w:bookmarkStart w:id="106" w:name="_Toc198546123"/>
      <w:r w:rsidRPr="005F21AB">
        <w:t>3</w:t>
      </w:r>
      <w:r w:rsidRPr="005F21AB">
        <w:tab/>
        <w:t xml:space="preserve">Apparence </w:t>
      </w:r>
      <w:r w:rsidR="0040681D" w:rsidRPr="005F21AB">
        <w:t>ancienne [</w:t>
      </w:r>
      <w:r w:rsidRPr="005F21AB">
        <w:t>P : des illusions ]</w:t>
      </w:r>
      <w:bookmarkEnd w:id="10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6BF8" w:rsidRPr="005F21AB" w:rsidTr="003D28D8">
        <w:tc>
          <w:tcPr>
            <w:tcW w:w="1374" w:type="dxa"/>
            <w:tcBorders>
              <w:top w:val="single" w:sz="12" w:space="0" w:color="auto"/>
              <w:right w:val="single" w:sz="4" w:space="0" w:color="auto"/>
            </w:tcBorders>
          </w:tcPr>
          <w:p w:rsidR="007D598F" w:rsidRPr="005F21AB" w:rsidRDefault="007D598F" w:rsidP="00796BF8">
            <w:pPr>
              <w:rPr>
                <w:sz w:val="16"/>
                <w:szCs w:val="16"/>
              </w:rPr>
            </w:pPr>
            <w:r w:rsidRPr="005F21AB">
              <w:rPr>
                <w:b/>
                <w:sz w:val="16"/>
                <w:szCs w:val="16"/>
              </w:rPr>
              <w:t>DS</w:t>
            </w:r>
            <w:r w:rsidRPr="005F21AB">
              <w:rPr>
                <w:sz w:val="16"/>
                <w:szCs w:val="16"/>
              </w:rPr>
              <w:t xml:space="preserve"> 2</w:t>
            </w:r>
          </w:p>
        </w:tc>
        <w:tc>
          <w:tcPr>
            <w:tcW w:w="1068" w:type="dxa"/>
            <w:tcBorders>
              <w:top w:val="single" w:sz="12" w:space="0" w:color="auto"/>
              <w:left w:val="single" w:sz="4" w:space="0" w:color="auto"/>
              <w:right w:val="single" w:sz="4" w:space="0" w:color="auto"/>
            </w:tcBorders>
          </w:tcPr>
          <w:p w:rsidR="007D598F" w:rsidRPr="005F21AB" w:rsidRDefault="007D598F" w:rsidP="00796BF8">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7D598F" w:rsidRPr="005F21AB" w:rsidRDefault="007D598F" w:rsidP="00796BF8">
            <w:pPr>
              <w:rPr>
                <w:sz w:val="16"/>
                <w:szCs w:val="16"/>
              </w:rPr>
            </w:pPr>
            <w:r w:rsidRPr="005F21AB">
              <w:rPr>
                <w:b/>
                <w:bCs/>
                <w:sz w:val="16"/>
                <w:szCs w:val="16"/>
              </w:rPr>
              <w:t>ALI</w:t>
            </w:r>
            <w:r w:rsidRPr="005F21AB">
              <w:rPr>
                <w:sz w:val="16"/>
                <w:szCs w:val="16"/>
              </w:rPr>
              <w:t> V</w:t>
            </w:r>
          </w:p>
        </w:tc>
        <w:tc>
          <w:tcPr>
            <w:tcW w:w="1756" w:type="dxa"/>
            <w:tcBorders>
              <w:top w:val="single" w:sz="12" w:space="0" w:color="auto"/>
              <w:left w:val="single" w:sz="4" w:space="0" w:color="auto"/>
              <w:right w:val="single" w:sz="4" w:space="0" w:color="auto"/>
            </w:tcBorders>
          </w:tcPr>
          <w:p w:rsidR="007D598F" w:rsidRPr="005F21AB" w:rsidRDefault="007D598F" w:rsidP="00C52F88">
            <w:pPr>
              <w:rPr>
                <w:sz w:val="16"/>
                <w:szCs w:val="16"/>
              </w:rPr>
            </w:pPr>
            <w:r w:rsidRPr="005F21AB">
              <w:rPr>
                <w:b/>
                <w:bCs/>
                <w:sz w:val="16"/>
                <w:szCs w:val="16"/>
              </w:rPr>
              <w:t>RMa</w:t>
            </w:r>
            <w:r w:rsidRPr="005F21AB">
              <w:rPr>
                <w:bCs/>
                <w:sz w:val="16"/>
                <w:szCs w:val="16"/>
              </w:rPr>
              <w:t xml:space="preserve"> </w:t>
            </w:r>
            <w:r w:rsidR="00C52F88" w:rsidRPr="005F21AB">
              <w:rPr>
                <w:bCs/>
                <w:sz w:val="16"/>
                <w:szCs w:val="16"/>
              </w:rPr>
              <w:t>active</w:t>
            </w:r>
          </w:p>
        </w:tc>
        <w:tc>
          <w:tcPr>
            <w:tcW w:w="1840" w:type="dxa"/>
            <w:tcBorders>
              <w:top w:val="single" w:sz="12" w:space="0" w:color="auto"/>
              <w:left w:val="single" w:sz="4" w:space="0" w:color="auto"/>
              <w:right w:val="single" w:sz="4" w:space="0" w:color="auto"/>
            </w:tcBorders>
          </w:tcPr>
          <w:p w:rsidR="007D598F" w:rsidRPr="005F21AB" w:rsidRDefault="007D598F" w:rsidP="00796BF8">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7D598F" w:rsidRPr="005F21AB" w:rsidRDefault="007D598F" w:rsidP="00796BF8">
            <w:pPr>
              <w:rPr>
                <w:sz w:val="16"/>
                <w:szCs w:val="16"/>
              </w:rPr>
            </w:pPr>
          </w:p>
        </w:tc>
      </w:tr>
      <w:tr w:rsidR="00796BF8" w:rsidRPr="005F21AB" w:rsidTr="00796BF8">
        <w:tc>
          <w:tcPr>
            <w:tcW w:w="1374" w:type="dxa"/>
            <w:tcBorders>
              <w:right w:val="single" w:sz="4" w:space="0" w:color="auto"/>
            </w:tcBorders>
          </w:tcPr>
          <w:p w:rsidR="007D598F" w:rsidRPr="005F21AB" w:rsidRDefault="007D598F" w:rsidP="00796BF8">
            <w:pPr>
              <w:rPr>
                <w:sz w:val="16"/>
                <w:szCs w:val="16"/>
              </w:rPr>
            </w:pPr>
            <w:r w:rsidRPr="005F21AB">
              <w:rPr>
                <w:b/>
                <w:bCs/>
                <w:sz w:val="16"/>
                <w:szCs w:val="16"/>
              </w:rPr>
              <w:t>Description </w:t>
            </w:r>
          </w:p>
        </w:tc>
        <w:tc>
          <w:tcPr>
            <w:tcW w:w="8763" w:type="dxa"/>
            <w:gridSpan w:val="5"/>
            <w:tcBorders>
              <w:left w:val="single" w:sz="4" w:space="0" w:color="auto"/>
            </w:tcBorders>
          </w:tcPr>
          <w:p w:rsidR="007D598F" w:rsidRPr="005F21AB" w:rsidRDefault="007D598F" w:rsidP="003A0970">
            <w:pPr>
              <w:rPr>
                <w:sz w:val="16"/>
                <w:szCs w:val="16"/>
              </w:rPr>
            </w:pPr>
            <w:r w:rsidRPr="005F21AB">
              <w:rPr>
                <w:sz w:val="16"/>
                <w:szCs w:val="16"/>
              </w:rPr>
              <w:t>change l’apparence d’un objet inanimé (non vivant)</w:t>
            </w:r>
          </w:p>
        </w:tc>
      </w:tr>
      <w:tr w:rsidR="00796BF8" w:rsidRPr="005F21AB" w:rsidTr="00796BF8">
        <w:tc>
          <w:tcPr>
            <w:tcW w:w="1374" w:type="dxa"/>
            <w:tcBorders>
              <w:right w:val="single" w:sz="4" w:space="0" w:color="auto"/>
            </w:tcBorders>
          </w:tcPr>
          <w:p w:rsidR="007D598F" w:rsidRPr="005F21AB" w:rsidRDefault="007D598F" w:rsidP="00796BF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D598F" w:rsidRPr="005F21AB" w:rsidRDefault="00A25978" w:rsidP="003A0970">
            <w:pPr>
              <w:rPr>
                <w:sz w:val="16"/>
                <w:szCs w:val="16"/>
              </w:rPr>
            </w:pPr>
            <w:r>
              <w:rPr>
                <w:sz w:val="16"/>
                <w:szCs w:val="16"/>
              </w:rPr>
              <w:t xml:space="preserve">Une danse </w:t>
            </w:r>
            <w:r w:rsidR="007D598F" w:rsidRPr="005F21AB">
              <w:rPr>
                <w:sz w:val="16"/>
                <w:szCs w:val="16"/>
              </w:rPr>
              <w:t>des doigts d’une main</w:t>
            </w:r>
            <w:r w:rsidR="003A0970" w:rsidRPr="005F21AB">
              <w:rPr>
                <w:sz w:val="16"/>
                <w:szCs w:val="16"/>
              </w:rPr>
              <w:t xml:space="preserve"> en direction de l’objet</w:t>
            </w:r>
          </w:p>
          <w:p w:rsidR="00ED1DD8" w:rsidRPr="005F21AB" w:rsidRDefault="00ED1DD8" w:rsidP="00ED1DD8">
            <w:pPr>
              <w:rPr>
                <w:i/>
                <w:sz w:val="16"/>
                <w:szCs w:val="16"/>
              </w:rPr>
            </w:pPr>
            <w:r w:rsidRPr="005F21AB">
              <w:rPr>
                <w:i/>
                <w:sz w:val="16"/>
                <w:szCs w:val="16"/>
              </w:rPr>
              <w:t xml:space="preserve">Ancienne </w:t>
            </w:r>
            <w:r w:rsidR="00E60A13" w:rsidRPr="005F21AB">
              <w:rPr>
                <w:i/>
                <w:sz w:val="16"/>
                <w:szCs w:val="16"/>
              </w:rPr>
              <w:t xml:space="preserve">et Apparente </w:t>
            </w:r>
            <w:r w:rsidRPr="005F21AB">
              <w:rPr>
                <w:i/>
                <w:sz w:val="16"/>
                <w:szCs w:val="16"/>
              </w:rPr>
              <w:t>Réalité !</w:t>
            </w:r>
          </w:p>
        </w:tc>
      </w:tr>
      <w:tr w:rsidR="00796BF8" w:rsidRPr="005F21AB" w:rsidTr="00796BF8">
        <w:tc>
          <w:tcPr>
            <w:tcW w:w="1374" w:type="dxa"/>
            <w:tcBorders>
              <w:right w:val="single" w:sz="4" w:space="0" w:color="auto"/>
            </w:tcBorders>
          </w:tcPr>
          <w:p w:rsidR="007D598F" w:rsidRPr="005F21AB" w:rsidRDefault="007D598F" w:rsidP="00796BF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D1DD8" w:rsidRPr="005F21AB" w:rsidRDefault="005377D1" w:rsidP="003F7DEE">
            <w:pPr>
              <w:numPr>
                <w:ilvl w:val="0"/>
                <w:numId w:val="13"/>
              </w:numPr>
              <w:rPr>
                <w:sz w:val="16"/>
                <w:szCs w:val="16"/>
              </w:rPr>
            </w:pPr>
            <w:r w:rsidRPr="005F21AB">
              <w:rPr>
                <w:sz w:val="16"/>
                <w:szCs w:val="16"/>
              </w:rPr>
              <w:t>L</w:t>
            </w:r>
            <w:r w:rsidR="007D598F" w:rsidRPr="005F21AB">
              <w:rPr>
                <w:sz w:val="16"/>
                <w:szCs w:val="16"/>
              </w:rPr>
              <w:t xml:space="preserve">’apparence </w:t>
            </w:r>
            <w:r w:rsidR="00ED1DD8" w:rsidRPr="005F21AB">
              <w:rPr>
                <w:sz w:val="16"/>
                <w:szCs w:val="16"/>
              </w:rPr>
              <w:t xml:space="preserve">géométrique </w:t>
            </w:r>
            <w:r w:rsidR="007D598F" w:rsidRPr="005F21AB">
              <w:rPr>
                <w:sz w:val="16"/>
                <w:szCs w:val="16"/>
              </w:rPr>
              <w:t xml:space="preserve">générale </w:t>
            </w:r>
            <w:r w:rsidRPr="005F21AB">
              <w:rPr>
                <w:sz w:val="16"/>
                <w:szCs w:val="16"/>
              </w:rPr>
              <w:t xml:space="preserve">ne change pas </w:t>
            </w:r>
            <w:r w:rsidR="007D598F" w:rsidRPr="005F21AB">
              <w:rPr>
                <w:sz w:val="16"/>
                <w:szCs w:val="16"/>
              </w:rPr>
              <w:t>(une sphère reste sphérique)</w:t>
            </w:r>
            <w:r w:rsidR="00A25978">
              <w:rPr>
                <w:sz w:val="16"/>
                <w:szCs w:val="16"/>
              </w:rPr>
              <w:t>.</w:t>
            </w:r>
          </w:p>
          <w:p w:rsidR="00ED1DD8" w:rsidRPr="005F21AB" w:rsidRDefault="00ED1DD8" w:rsidP="003F7DEE">
            <w:pPr>
              <w:numPr>
                <w:ilvl w:val="0"/>
                <w:numId w:val="13"/>
              </w:numPr>
              <w:rPr>
                <w:sz w:val="16"/>
                <w:szCs w:val="16"/>
              </w:rPr>
            </w:pPr>
            <w:r w:rsidRPr="005F21AB">
              <w:rPr>
                <w:sz w:val="16"/>
                <w:szCs w:val="16"/>
              </w:rPr>
              <w:t>Ne concerne que</w:t>
            </w:r>
            <w:r w:rsidR="007D598F" w:rsidRPr="005F21AB">
              <w:rPr>
                <w:sz w:val="16"/>
                <w:szCs w:val="16"/>
              </w:rPr>
              <w:t xml:space="preserve"> la couleur, la texture et les détails d’un objet</w:t>
            </w:r>
            <w:r w:rsidR="003A0970" w:rsidRPr="005F21AB">
              <w:rPr>
                <w:sz w:val="16"/>
                <w:szCs w:val="16"/>
              </w:rPr>
              <w:t xml:space="preserve">. </w:t>
            </w:r>
          </w:p>
          <w:p w:rsidR="00ED1DD8" w:rsidRPr="005F21AB" w:rsidRDefault="003A0970" w:rsidP="003F7DEE">
            <w:pPr>
              <w:numPr>
                <w:ilvl w:val="0"/>
                <w:numId w:val="13"/>
              </w:numPr>
              <w:rPr>
                <w:sz w:val="16"/>
                <w:szCs w:val="16"/>
              </w:rPr>
            </w:pPr>
            <w:r w:rsidRPr="005F21AB">
              <w:rPr>
                <w:sz w:val="16"/>
                <w:szCs w:val="16"/>
              </w:rPr>
              <w:t>L’objet peut ainsi « disparaître » par changement de couleur</w:t>
            </w:r>
            <w:r w:rsidR="00A25978">
              <w:rPr>
                <w:sz w:val="16"/>
                <w:szCs w:val="16"/>
              </w:rPr>
              <w:t>, comme un caméléon</w:t>
            </w:r>
            <w:r w:rsidRPr="005F21AB">
              <w:rPr>
                <w:sz w:val="16"/>
                <w:szCs w:val="16"/>
              </w:rPr>
              <w:t>.</w:t>
            </w:r>
          </w:p>
          <w:p w:rsidR="00ED1DD8" w:rsidRPr="005F21AB" w:rsidRDefault="006953F7" w:rsidP="003F7DEE">
            <w:pPr>
              <w:numPr>
                <w:ilvl w:val="0"/>
                <w:numId w:val="13"/>
              </w:numPr>
              <w:rPr>
                <w:sz w:val="16"/>
                <w:szCs w:val="16"/>
              </w:rPr>
            </w:pPr>
            <w:r w:rsidRPr="005F21AB">
              <w:rPr>
                <w:sz w:val="16"/>
                <w:szCs w:val="16"/>
              </w:rPr>
              <w:t xml:space="preserve">L’objet peut être considéré selon l’ensemble de </w:t>
            </w:r>
            <w:r w:rsidR="00A25978">
              <w:rPr>
                <w:sz w:val="16"/>
                <w:szCs w:val="16"/>
              </w:rPr>
              <w:t>ses composants (chaise, coffre</w:t>
            </w:r>
            <w:r w:rsidRPr="005F21AB">
              <w:rPr>
                <w:sz w:val="16"/>
                <w:szCs w:val="16"/>
              </w:rPr>
              <w:t>)</w:t>
            </w:r>
            <w:r w:rsidR="003A0970" w:rsidRPr="005F21AB">
              <w:rPr>
                <w:sz w:val="16"/>
                <w:szCs w:val="16"/>
              </w:rPr>
              <w:t>.</w:t>
            </w:r>
          </w:p>
          <w:p w:rsidR="00ED1DD8" w:rsidRPr="005F21AB" w:rsidRDefault="006953F7" w:rsidP="003F7DEE">
            <w:pPr>
              <w:numPr>
                <w:ilvl w:val="0"/>
                <w:numId w:val="13"/>
              </w:numPr>
              <w:rPr>
                <w:sz w:val="16"/>
                <w:szCs w:val="16"/>
              </w:rPr>
            </w:pPr>
            <w:r w:rsidRPr="005F21AB">
              <w:rPr>
                <w:sz w:val="16"/>
                <w:szCs w:val="16"/>
              </w:rPr>
              <w:t xml:space="preserve">Toutes les </w:t>
            </w:r>
            <w:r w:rsidR="003A0970" w:rsidRPr="005F21AB">
              <w:rPr>
                <w:sz w:val="16"/>
                <w:szCs w:val="16"/>
              </w:rPr>
              <w:t>cibles seront leurrées</w:t>
            </w:r>
            <w:r w:rsidR="00A25978">
              <w:rPr>
                <w:sz w:val="16"/>
                <w:szCs w:val="16"/>
              </w:rPr>
              <w:t>, aucun test de sauvegarde</w:t>
            </w:r>
            <w:r w:rsidR="003A0970" w:rsidRPr="005F21AB">
              <w:rPr>
                <w:sz w:val="16"/>
                <w:szCs w:val="16"/>
              </w:rPr>
              <w:t>.</w:t>
            </w:r>
          </w:p>
          <w:p w:rsidR="00ED1DD8" w:rsidRPr="005F21AB" w:rsidRDefault="006953F7" w:rsidP="003F7DEE">
            <w:pPr>
              <w:numPr>
                <w:ilvl w:val="0"/>
                <w:numId w:val="13"/>
              </w:numPr>
              <w:rPr>
                <w:sz w:val="16"/>
                <w:szCs w:val="16"/>
              </w:rPr>
            </w:pPr>
            <w:r w:rsidRPr="005F21AB">
              <w:rPr>
                <w:sz w:val="16"/>
                <w:szCs w:val="16"/>
              </w:rPr>
              <w:t xml:space="preserve">Une cible </w:t>
            </w:r>
            <w:r w:rsidR="003A0970" w:rsidRPr="005F21AB">
              <w:rPr>
                <w:sz w:val="16"/>
                <w:szCs w:val="16"/>
              </w:rPr>
              <w:t xml:space="preserve">qui touche l’objet </w:t>
            </w:r>
            <w:r w:rsidR="00ED1DD8" w:rsidRPr="005F21AB">
              <w:rPr>
                <w:sz w:val="16"/>
                <w:szCs w:val="16"/>
              </w:rPr>
              <w:t xml:space="preserve">fait </w:t>
            </w:r>
            <w:r w:rsidR="003A0970" w:rsidRPr="005F21AB">
              <w:rPr>
                <w:sz w:val="16"/>
                <w:szCs w:val="16"/>
              </w:rPr>
              <w:t>Toucher x2</w:t>
            </w:r>
            <w:r w:rsidR="005377D1" w:rsidRPr="005F21AB">
              <w:rPr>
                <w:sz w:val="16"/>
                <w:szCs w:val="16"/>
              </w:rPr>
              <w:t xml:space="preserve"> – NEx5</w:t>
            </w:r>
            <w:r w:rsidR="003A0970" w:rsidRPr="005F21AB">
              <w:rPr>
                <w:sz w:val="16"/>
                <w:szCs w:val="16"/>
              </w:rPr>
              <w:t>, en cas de réussite le sort se dissipe</w:t>
            </w:r>
            <w:r w:rsidR="00A25978">
              <w:rPr>
                <w:sz w:val="16"/>
                <w:szCs w:val="16"/>
              </w:rPr>
              <w:t>, 1 test</w:t>
            </w:r>
            <w:r w:rsidR="003A0970" w:rsidRPr="005F21AB">
              <w:rPr>
                <w:sz w:val="16"/>
                <w:szCs w:val="16"/>
              </w:rPr>
              <w:t>.</w:t>
            </w:r>
          </w:p>
          <w:p w:rsidR="003A0970" w:rsidRPr="005F21AB" w:rsidRDefault="003A0970" w:rsidP="003F7DEE">
            <w:pPr>
              <w:numPr>
                <w:ilvl w:val="0"/>
                <w:numId w:val="13"/>
              </w:numPr>
              <w:rPr>
                <w:sz w:val="16"/>
                <w:szCs w:val="16"/>
              </w:rPr>
            </w:pPr>
            <w:r w:rsidRPr="005F21AB">
              <w:rPr>
                <w:sz w:val="16"/>
                <w:szCs w:val="16"/>
              </w:rPr>
              <w:t>Une cible qui perçoit une anormalité teste Ix1</w:t>
            </w:r>
            <w:r w:rsidR="005377D1" w:rsidRPr="005F21AB">
              <w:rPr>
                <w:sz w:val="16"/>
                <w:szCs w:val="16"/>
              </w:rPr>
              <w:t>-NEx5</w:t>
            </w:r>
            <w:r w:rsidRPr="005F21AB">
              <w:rPr>
                <w:sz w:val="16"/>
                <w:szCs w:val="16"/>
              </w:rPr>
              <w:t>, en cas de réussite le sort se dissipe</w:t>
            </w:r>
            <w:r w:rsidR="00A25978">
              <w:rPr>
                <w:sz w:val="16"/>
                <w:szCs w:val="16"/>
              </w:rPr>
              <w:t>, 1 test</w:t>
            </w:r>
            <w:r w:rsidRPr="005F21AB">
              <w:rPr>
                <w:sz w:val="16"/>
                <w:szCs w:val="16"/>
              </w:rPr>
              <w:t>.</w:t>
            </w:r>
          </w:p>
        </w:tc>
      </w:tr>
      <w:tr w:rsidR="00796BF8" w:rsidRPr="005F21AB" w:rsidTr="00796BF8">
        <w:tc>
          <w:tcPr>
            <w:tcW w:w="1374" w:type="dxa"/>
            <w:tcBorders>
              <w:right w:val="single" w:sz="4" w:space="0" w:color="auto"/>
            </w:tcBorders>
          </w:tcPr>
          <w:p w:rsidR="007D598F" w:rsidRPr="005F21AB" w:rsidRDefault="007D598F" w:rsidP="00796BF8">
            <w:pPr>
              <w:rPr>
                <w:sz w:val="16"/>
                <w:szCs w:val="16"/>
              </w:rPr>
            </w:pPr>
            <w:r w:rsidRPr="005F21AB">
              <w:rPr>
                <w:b/>
                <w:bCs/>
                <w:sz w:val="16"/>
                <w:szCs w:val="16"/>
              </w:rPr>
              <w:t>Conditions</w:t>
            </w:r>
          </w:p>
        </w:tc>
        <w:tc>
          <w:tcPr>
            <w:tcW w:w="8763" w:type="dxa"/>
            <w:gridSpan w:val="5"/>
            <w:tcBorders>
              <w:left w:val="single" w:sz="4" w:space="0" w:color="auto"/>
            </w:tcBorders>
          </w:tcPr>
          <w:p w:rsidR="007D598F" w:rsidRPr="005F21AB" w:rsidRDefault="007D598F" w:rsidP="00A25978">
            <w:pPr>
              <w:rPr>
                <w:sz w:val="16"/>
                <w:szCs w:val="16"/>
              </w:rPr>
            </w:pPr>
            <w:r w:rsidRPr="005F21AB">
              <w:rPr>
                <w:sz w:val="16"/>
                <w:szCs w:val="16"/>
              </w:rPr>
              <w:t xml:space="preserve">1. poids maximal </w:t>
            </w:r>
            <w:r w:rsidR="00A25978">
              <w:rPr>
                <w:sz w:val="16"/>
                <w:szCs w:val="16"/>
              </w:rPr>
              <w:t>(NE+1)²/2 kg</w:t>
            </w:r>
            <w:r w:rsidRPr="005F21AB">
              <w:rPr>
                <w:sz w:val="16"/>
                <w:szCs w:val="16"/>
              </w:rPr>
              <w:t>. 5 de malus au sort</w:t>
            </w:r>
            <w:r w:rsidR="00ED1DD8" w:rsidRPr="005F21AB">
              <w:rPr>
                <w:sz w:val="16"/>
                <w:szCs w:val="16"/>
              </w:rPr>
              <w:t xml:space="preserve"> par 10% au-</w:t>
            </w:r>
            <w:r w:rsidRPr="005F21AB">
              <w:rPr>
                <w:sz w:val="16"/>
                <w:szCs w:val="16"/>
              </w:rPr>
              <w:t>dessus de ce poids</w:t>
            </w:r>
          </w:p>
        </w:tc>
      </w:tr>
      <w:tr w:rsidR="00796BF8" w:rsidRPr="005F21AB" w:rsidTr="00796BF8">
        <w:tc>
          <w:tcPr>
            <w:tcW w:w="1374" w:type="dxa"/>
            <w:tcBorders>
              <w:right w:val="single" w:sz="4" w:space="0" w:color="auto"/>
            </w:tcBorders>
          </w:tcPr>
          <w:p w:rsidR="007D598F" w:rsidRPr="005F21AB" w:rsidRDefault="007D598F" w:rsidP="00796BF8">
            <w:pPr>
              <w:rPr>
                <w:sz w:val="16"/>
                <w:szCs w:val="16"/>
              </w:rPr>
            </w:pPr>
            <w:r w:rsidRPr="005F21AB">
              <w:rPr>
                <w:b/>
                <w:bCs/>
                <w:sz w:val="16"/>
                <w:szCs w:val="16"/>
              </w:rPr>
              <w:t>Durée </w:t>
            </w:r>
          </w:p>
        </w:tc>
        <w:tc>
          <w:tcPr>
            <w:tcW w:w="8763" w:type="dxa"/>
            <w:gridSpan w:val="5"/>
            <w:tcBorders>
              <w:left w:val="single" w:sz="4" w:space="0" w:color="auto"/>
            </w:tcBorders>
          </w:tcPr>
          <w:p w:rsidR="007D598F" w:rsidRPr="005F21AB" w:rsidRDefault="00680AA0" w:rsidP="007D598F">
            <w:pPr>
              <w:rPr>
                <w:sz w:val="16"/>
                <w:szCs w:val="16"/>
              </w:rPr>
            </w:pPr>
            <w:r w:rsidRPr="005F21AB">
              <w:rPr>
                <w:noProof/>
                <w:sz w:val="16"/>
                <w:szCs w:val="16"/>
                <w:lang w:eastAsia="fr-BE"/>
              </w:rPr>
              <w:drawing>
                <wp:anchor distT="0" distB="0" distL="114300" distR="114300" simplePos="0" relativeHeight="251660288" behindDoc="0" locked="0" layoutInCell="1" allowOverlap="1" wp14:anchorId="0469A1FB" wp14:editId="6377D6E0">
                  <wp:simplePos x="0" y="0"/>
                  <wp:positionH relativeFrom="column">
                    <wp:posOffset>4669155</wp:posOffset>
                  </wp:positionH>
                  <wp:positionV relativeFrom="paragraph">
                    <wp:posOffset>20320</wp:posOffset>
                  </wp:positionV>
                  <wp:extent cx="786765" cy="748665"/>
                  <wp:effectExtent l="0" t="0" r="0" b="0"/>
                  <wp:wrapNone/>
                  <wp:docPr id="74" name="Image 74" descr="woman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woman0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86765" cy="74866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513" w:rsidRPr="005F21AB">
              <w:rPr>
                <w:sz w:val="16"/>
                <w:szCs w:val="16"/>
              </w:rPr>
              <w:t>(</w:t>
            </w:r>
            <w:r w:rsidR="007D598F" w:rsidRPr="005F21AB">
              <w:rPr>
                <w:sz w:val="16"/>
                <w:szCs w:val="16"/>
              </w:rPr>
              <w:t>NE+1</w:t>
            </w:r>
            <w:r w:rsidR="00AE5513" w:rsidRPr="005F21AB">
              <w:rPr>
                <w:sz w:val="16"/>
                <w:szCs w:val="16"/>
              </w:rPr>
              <w:t>)²</w:t>
            </w:r>
            <w:r w:rsidR="007D598F" w:rsidRPr="005F21AB">
              <w:rPr>
                <w:sz w:val="16"/>
                <w:szCs w:val="16"/>
              </w:rPr>
              <w:t xml:space="preserve"> x 2h</w:t>
            </w:r>
          </w:p>
        </w:tc>
      </w:tr>
      <w:tr w:rsidR="00796BF8" w:rsidRPr="005F21AB" w:rsidTr="00796BF8">
        <w:tc>
          <w:tcPr>
            <w:tcW w:w="1374" w:type="dxa"/>
            <w:tcBorders>
              <w:right w:val="single" w:sz="4" w:space="0" w:color="auto"/>
            </w:tcBorders>
          </w:tcPr>
          <w:p w:rsidR="007D598F" w:rsidRPr="005F21AB" w:rsidRDefault="007D598F" w:rsidP="00796BF8">
            <w:pPr>
              <w:rPr>
                <w:sz w:val="16"/>
                <w:szCs w:val="16"/>
              </w:rPr>
            </w:pPr>
            <w:r w:rsidRPr="005F21AB">
              <w:rPr>
                <w:b/>
                <w:bCs/>
                <w:sz w:val="16"/>
                <w:szCs w:val="16"/>
              </w:rPr>
              <w:t>Distance </w:t>
            </w:r>
          </w:p>
        </w:tc>
        <w:tc>
          <w:tcPr>
            <w:tcW w:w="8763" w:type="dxa"/>
            <w:gridSpan w:val="5"/>
            <w:tcBorders>
              <w:left w:val="single" w:sz="4" w:space="0" w:color="auto"/>
            </w:tcBorders>
          </w:tcPr>
          <w:p w:rsidR="007D598F" w:rsidRPr="005F21AB" w:rsidRDefault="007D598F" w:rsidP="00796BF8">
            <w:pPr>
              <w:rPr>
                <w:sz w:val="16"/>
                <w:szCs w:val="16"/>
              </w:rPr>
            </w:pPr>
            <w:r w:rsidRPr="005F21AB">
              <w:rPr>
                <w:sz w:val="16"/>
                <w:szCs w:val="16"/>
              </w:rPr>
              <w:t>NE+1 x 5m, tout l’objet doit être inclus dans cette distance</w:t>
            </w:r>
          </w:p>
        </w:tc>
      </w:tr>
      <w:tr w:rsidR="00796BF8" w:rsidRPr="005F21AB" w:rsidTr="00796BF8">
        <w:tc>
          <w:tcPr>
            <w:tcW w:w="1374" w:type="dxa"/>
            <w:tcBorders>
              <w:right w:val="single" w:sz="4" w:space="0" w:color="auto"/>
            </w:tcBorders>
          </w:tcPr>
          <w:p w:rsidR="007D598F" w:rsidRPr="005F21AB" w:rsidRDefault="007D598F" w:rsidP="00796BF8">
            <w:pPr>
              <w:rPr>
                <w:sz w:val="16"/>
                <w:szCs w:val="16"/>
              </w:rPr>
            </w:pPr>
            <w:r w:rsidRPr="005F21AB">
              <w:rPr>
                <w:b/>
                <w:sz w:val="16"/>
                <w:szCs w:val="16"/>
              </w:rPr>
              <w:t>Cibles</w:t>
            </w:r>
          </w:p>
        </w:tc>
        <w:tc>
          <w:tcPr>
            <w:tcW w:w="8763" w:type="dxa"/>
            <w:gridSpan w:val="5"/>
            <w:tcBorders>
              <w:left w:val="single" w:sz="4" w:space="0" w:color="auto"/>
            </w:tcBorders>
          </w:tcPr>
          <w:p w:rsidR="007D598F" w:rsidRPr="005F21AB" w:rsidRDefault="00AE5513" w:rsidP="00796BF8">
            <w:pPr>
              <w:rPr>
                <w:sz w:val="16"/>
                <w:szCs w:val="16"/>
              </w:rPr>
            </w:pPr>
            <w:r w:rsidRPr="005F21AB">
              <w:rPr>
                <w:sz w:val="16"/>
                <w:szCs w:val="16"/>
              </w:rPr>
              <w:t>-</w:t>
            </w:r>
          </w:p>
        </w:tc>
      </w:tr>
      <w:tr w:rsidR="00796BF8" w:rsidRPr="005F21AB" w:rsidTr="00796BF8">
        <w:tc>
          <w:tcPr>
            <w:tcW w:w="1374" w:type="dxa"/>
            <w:tcBorders>
              <w:right w:val="single" w:sz="4" w:space="0" w:color="auto"/>
            </w:tcBorders>
          </w:tcPr>
          <w:p w:rsidR="007D598F" w:rsidRPr="005F21AB" w:rsidRDefault="007D598F" w:rsidP="00796BF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D598F" w:rsidRPr="005F21AB" w:rsidRDefault="003A0970" w:rsidP="00796BF8">
            <w:pPr>
              <w:rPr>
                <w:sz w:val="16"/>
                <w:szCs w:val="16"/>
              </w:rPr>
            </w:pPr>
            <w:r w:rsidRPr="005F21AB">
              <w:rPr>
                <w:sz w:val="16"/>
                <w:szCs w:val="16"/>
              </w:rPr>
              <w:t>-</w:t>
            </w:r>
          </w:p>
        </w:tc>
      </w:tr>
    </w:tbl>
    <w:p w:rsidR="00F55371" w:rsidRPr="005F21AB" w:rsidRDefault="00F55371" w:rsidP="004A3273">
      <w:pPr>
        <w:pStyle w:val="Titre5"/>
      </w:pPr>
      <w:bookmarkStart w:id="107" w:name="_Toc198546124"/>
      <w:r w:rsidRPr="005F21AB">
        <w:t>222</w:t>
      </w:r>
      <w:r w:rsidRPr="005F21AB">
        <w:tab/>
        <w:t>Apparence animale</w:t>
      </w:r>
      <w:bookmarkEnd w:id="107"/>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29"/>
        <w:gridCol w:w="1709"/>
        <w:gridCol w:w="1786"/>
        <w:gridCol w:w="3032"/>
      </w:tblGrid>
      <w:tr w:rsidR="000A5B4E" w:rsidRPr="005F21AB" w:rsidTr="00826515">
        <w:tc>
          <w:tcPr>
            <w:tcW w:w="1374" w:type="dxa"/>
            <w:tcBorders>
              <w:top w:val="single" w:sz="12" w:space="0" w:color="auto"/>
              <w:right w:val="single" w:sz="4" w:space="0" w:color="auto"/>
            </w:tcBorders>
          </w:tcPr>
          <w:p w:rsidR="000A5B4E" w:rsidRPr="005F21AB" w:rsidRDefault="000A5B4E" w:rsidP="000A5B4E">
            <w:pPr>
              <w:rPr>
                <w:sz w:val="16"/>
                <w:szCs w:val="16"/>
              </w:rPr>
            </w:pPr>
            <w:r w:rsidRPr="005F21AB">
              <w:rPr>
                <w:b/>
                <w:sz w:val="16"/>
                <w:szCs w:val="16"/>
              </w:rPr>
              <w:t>DS</w:t>
            </w:r>
            <w:r w:rsidRPr="005F21AB">
              <w:rPr>
                <w:sz w:val="16"/>
                <w:szCs w:val="16"/>
              </w:rPr>
              <w:t xml:space="preserve"> 2</w:t>
            </w:r>
          </w:p>
        </w:tc>
        <w:tc>
          <w:tcPr>
            <w:tcW w:w="1043"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V/G</w:t>
            </w:r>
          </w:p>
        </w:tc>
        <w:tc>
          <w:tcPr>
            <w:tcW w:w="1229"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ALI</w:t>
            </w:r>
            <w:r w:rsidRPr="005F21AB">
              <w:rPr>
                <w:sz w:val="16"/>
                <w:szCs w:val="16"/>
              </w:rPr>
              <w:t>  NA</w:t>
            </w:r>
          </w:p>
        </w:tc>
        <w:tc>
          <w:tcPr>
            <w:tcW w:w="1709"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 xml:space="preserve">RMa </w:t>
            </w:r>
            <w:r w:rsidRPr="005F21AB">
              <w:rPr>
                <w:sz w:val="16"/>
                <w:szCs w:val="16"/>
              </w:rPr>
              <w:t xml:space="preserve"> active+</w:t>
            </w:r>
          </w:p>
        </w:tc>
        <w:tc>
          <w:tcPr>
            <w:tcW w:w="1786"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sz w:val="16"/>
                <w:szCs w:val="16"/>
              </w:rPr>
              <w:t>Focus </w:t>
            </w:r>
            <w:r w:rsidRPr="005F21AB">
              <w:rPr>
                <w:sz w:val="16"/>
                <w:szCs w:val="16"/>
              </w:rPr>
              <w:t xml:space="preserve"> -</w:t>
            </w:r>
          </w:p>
        </w:tc>
        <w:tc>
          <w:tcPr>
            <w:tcW w:w="3032" w:type="dxa"/>
            <w:tcBorders>
              <w:top w:val="single" w:sz="12" w:space="0" w:color="auto"/>
              <w:left w:val="single" w:sz="4" w:space="0" w:color="auto"/>
            </w:tcBorders>
          </w:tcPr>
          <w:p w:rsidR="000A5B4E" w:rsidRPr="005F21AB" w:rsidRDefault="000A5B4E" w:rsidP="000A5B4E">
            <w:pPr>
              <w:rPr>
                <w:sz w:val="16"/>
                <w:szCs w:val="16"/>
              </w:rPr>
            </w:pPr>
            <w:r w:rsidRPr="005F21AB">
              <w:rPr>
                <w:sz w:val="16"/>
                <w:szCs w:val="16"/>
              </w:rPr>
              <w:t>Alt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Description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La cible prend en tout ou partie l’apparence physique d’un animal.</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0A5B4E" w:rsidRPr="005F21AB" w:rsidRDefault="00A25978" w:rsidP="000A5B4E">
            <w:pPr>
              <w:rPr>
                <w:sz w:val="16"/>
                <w:szCs w:val="16"/>
              </w:rPr>
            </w:pPr>
            <w:r>
              <w:rPr>
                <w:sz w:val="16"/>
                <w:szCs w:val="16"/>
              </w:rPr>
              <w:t>x</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ED1DD8" w:rsidRPr="005F21AB" w:rsidRDefault="000A5B4E" w:rsidP="001168F4">
            <w:pPr>
              <w:numPr>
                <w:ilvl w:val="0"/>
                <w:numId w:val="430"/>
              </w:numPr>
              <w:rPr>
                <w:sz w:val="16"/>
                <w:szCs w:val="16"/>
              </w:rPr>
            </w:pPr>
            <w:r w:rsidRPr="005F21AB">
              <w:rPr>
                <w:sz w:val="16"/>
                <w:szCs w:val="16"/>
              </w:rPr>
              <w:t xml:space="preserve">La cible </w:t>
            </w:r>
            <w:r w:rsidR="004C5C6F" w:rsidRPr="005F21AB">
              <w:rPr>
                <w:sz w:val="16"/>
                <w:szCs w:val="16"/>
              </w:rPr>
              <w:t xml:space="preserve">voit </w:t>
            </w:r>
            <w:r w:rsidRPr="005F21AB">
              <w:rPr>
                <w:sz w:val="16"/>
                <w:szCs w:val="16"/>
              </w:rPr>
              <w:t xml:space="preserve">son apparence générale </w:t>
            </w:r>
            <w:r w:rsidR="004C5C6F" w:rsidRPr="005F21AB">
              <w:rPr>
                <w:sz w:val="16"/>
                <w:szCs w:val="16"/>
              </w:rPr>
              <w:t xml:space="preserve">modifiée </w:t>
            </w:r>
            <w:r w:rsidRPr="005F21AB">
              <w:rPr>
                <w:sz w:val="16"/>
                <w:szCs w:val="16"/>
              </w:rPr>
              <w:t>et prend la forme d’un</w:t>
            </w:r>
            <w:r w:rsidR="006530EF" w:rsidRPr="005F21AB">
              <w:rPr>
                <w:sz w:val="16"/>
                <w:szCs w:val="16"/>
              </w:rPr>
              <w:t>e partie précise (organe ou membre) de l’</w:t>
            </w:r>
            <w:r w:rsidRPr="005F21AB">
              <w:rPr>
                <w:sz w:val="16"/>
                <w:szCs w:val="16"/>
              </w:rPr>
              <w:t>animal au choix</w:t>
            </w:r>
            <w:r w:rsidR="004C5C6F" w:rsidRPr="005F21AB">
              <w:rPr>
                <w:sz w:val="16"/>
                <w:szCs w:val="16"/>
              </w:rPr>
              <w:t xml:space="preserve"> du magicien</w:t>
            </w:r>
            <w:r w:rsidRPr="005F21AB">
              <w:rPr>
                <w:sz w:val="16"/>
                <w:szCs w:val="16"/>
              </w:rPr>
              <w:t xml:space="preserve">. </w:t>
            </w:r>
          </w:p>
          <w:p w:rsidR="00ED1DD8" w:rsidRPr="005F21AB" w:rsidRDefault="000A5B4E" w:rsidP="001168F4">
            <w:pPr>
              <w:numPr>
                <w:ilvl w:val="0"/>
                <w:numId w:val="430"/>
              </w:numPr>
              <w:rPr>
                <w:sz w:val="16"/>
                <w:szCs w:val="16"/>
              </w:rPr>
            </w:pPr>
            <w:r w:rsidRPr="005F21AB">
              <w:rPr>
                <w:sz w:val="16"/>
                <w:szCs w:val="16"/>
              </w:rPr>
              <w:t>La cible acquiert la capacité liée de la partie du corps</w:t>
            </w:r>
            <w:r w:rsidR="004C5C6F" w:rsidRPr="005F21AB">
              <w:rPr>
                <w:sz w:val="16"/>
                <w:szCs w:val="16"/>
              </w:rPr>
              <w:t xml:space="preserve"> transformée</w:t>
            </w:r>
            <w:r w:rsidRPr="005F21AB">
              <w:rPr>
                <w:sz w:val="16"/>
                <w:szCs w:val="16"/>
              </w:rPr>
              <w:t>.</w:t>
            </w:r>
            <w:r w:rsidR="004C5C6F" w:rsidRPr="005F21AB">
              <w:rPr>
                <w:sz w:val="16"/>
                <w:szCs w:val="16"/>
              </w:rPr>
              <w:t xml:space="preserve"> </w:t>
            </w:r>
          </w:p>
          <w:p w:rsidR="00ED1DD8" w:rsidRPr="005F21AB" w:rsidRDefault="004C5C6F" w:rsidP="001168F4">
            <w:pPr>
              <w:numPr>
                <w:ilvl w:val="0"/>
                <w:numId w:val="430"/>
              </w:numPr>
              <w:rPr>
                <w:sz w:val="16"/>
                <w:szCs w:val="16"/>
              </w:rPr>
            </w:pPr>
            <w:r w:rsidRPr="005F21AB">
              <w:rPr>
                <w:sz w:val="16"/>
                <w:szCs w:val="16"/>
              </w:rPr>
              <w:t xml:space="preserve">Cette partie doit être compatible avec un corps humanoïde. </w:t>
            </w:r>
          </w:p>
          <w:p w:rsidR="00ED1DD8" w:rsidRPr="005F21AB" w:rsidRDefault="000A5B4E" w:rsidP="001168F4">
            <w:pPr>
              <w:numPr>
                <w:ilvl w:val="0"/>
                <w:numId w:val="430"/>
              </w:numPr>
              <w:rPr>
                <w:sz w:val="16"/>
                <w:szCs w:val="16"/>
              </w:rPr>
            </w:pPr>
            <w:r w:rsidRPr="005F21AB">
              <w:rPr>
                <w:sz w:val="16"/>
                <w:szCs w:val="16"/>
              </w:rPr>
              <w:t xml:space="preserve">Coût : 1 PdM par </w:t>
            </w:r>
            <w:r w:rsidR="004C5C6F" w:rsidRPr="005F21AB">
              <w:rPr>
                <w:sz w:val="16"/>
                <w:szCs w:val="16"/>
              </w:rPr>
              <w:t xml:space="preserve">tranche de </w:t>
            </w:r>
            <w:r w:rsidRPr="005F21AB">
              <w:rPr>
                <w:sz w:val="16"/>
                <w:szCs w:val="16"/>
              </w:rPr>
              <w:t>10% de changement de taille/poids/volume</w:t>
            </w:r>
            <w:r w:rsidR="00FF576B" w:rsidRPr="005F21AB">
              <w:rPr>
                <w:sz w:val="16"/>
                <w:szCs w:val="16"/>
              </w:rPr>
              <w:t>,</w:t>
            </w:r>
            <w:r w:rsidR="006530EF" w:rsidRPr="005F21AB">
              <w:rPr>
                <w:sz w:val="16"/>
                <w:szCs w:val="16"/>
              </w:rPr>
              <w:t xml:space="preserve"> +1 </w:t>
            </w:r>
            <w:r w:rsidR="00FF576B" w:rsidRPr="005F21AB">
              <w:rPr>
                <w:sz w:val="16"/>
                <w:szCs w:val="16"/>
              </w:rPr>
              <w:t>si</w:t>
            </w:r>
            <w:r w:rsidR="006530EF" w:rsidRPr="005F21AB">
              <w:rPr>
                <w:sz w:val="16"/>
                <w:szCs w:val="16"/>
              </w:rPr>
              <w:t xml:space="preserve"> organe, +2 si membre. </w:t>
            </w:r>
          </w:p>
          <w:p w:rsidR="000A5B4E" w:rsidRPr="005F21AB" w:rsidRDefault="006530EF" w:rsidP="001168F4">
            <w:pPr>
              <w:numPr>
                <w:ilvl w:val="0"/>
                <w:numId w:val="430"/>
              </w:numPr>
              <w:rPr>
                <w:sz w:val="16"/>
                <w:szCs w:val="16"/>
              </w:rPr>
            </w:pPr>
            <w:r w:rsidRPr="005F21AB">
              <w:rPr>
                <w:sz w:val="16"/>
                <w:szCs w:val="16"/>
              </w:rPr>
              <w:t>La partie doit en remplacer une exist</w:t>
            </w:r>
            <w:r w:rsidR="00FF576B" w:rsidRPr="005F21AB">
              <w:rPr>
                <w:sz w:val="16"/>
                <w:szCs w:val="16"/>
              </w:rPr>
              <w:t>a</w:t>
            </w:r>
            <w:r w:rsidRPr="005F21AB">
              <w:rPr>
                <w:sz w:val="16"/>
                <w:szCs w:val="16"/>
              </w:rPr>
              <w:t>nte.</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Conditions</w:t>
            </w:r>
          </w:p>
        </w:tc>
        <w:tc>
          <w:tcPr>
            <w:tcW w:w="8799" w:type="dxa"/>
            <w:gridSpan w:val="5"/>
            <w:tcBorders>
              <w:left w:val="single" w:sz="4" w:space="0" w:color="auto"/>
            </w:tcBorders>
          </w:tcPr>
          <w:p w:rsidR="00ED1DD8" w:rsidRPr="005F21AB" w:rsidRDefault="000A5B4E" w:rsidP="001168F4">
            <w:pPr>
              <w:numPr>
                <w:ilvl w:val="0"/>
                <w:numId w:val="431"/>
              </w:numPr>
              <w:rPr>
                <w:sz w:val="16"/>
                <w:szCs w:val="16"/>
              </w:rPr>
            </w:pPr>
            <w:r w:rsidRPr="005F21AB">
              <w:rPr>
                <w:sz w:val="16"/>
                <w:szCs w:val="16"/>
              </w:rPr>
              <w:t>L’animal doit être bien connu du magicien</w:t>
            </w:r>
            <w:r w:rsidR="00ED1DD8" w:rsidRPr="005F21AB">
              <w:rPr>
                <w:sz w:val="16"/>
                <w:szCs w:val="16"/>
              </w:rPr>
              <w:t xml:space="preserve"> (CC3)</w:t>
            </w:r>
            <w:r w:rsidRPr="005F21AB">
              <w:rPr>
                <w:sz w:val="16"/>
                <w:szCs w:val="16"/>
              </w:rPr>
              <w:t>.</w:t>
            </w:r>
            <w:r w:rsidR="004C5C6F" w:rsidRPr="005F21AB">
              <w:rPr>
                <w:sz w:val="16"/>
                <w:szCs w:val="16"/>
              </w:rPr>
              <w:t xml:space="preserve"> </w:t>
            </w:r>
          </w:p>
          <w:p w:rsidR="00ED1DD8" w:rsidRPr="005F21AB" w:rsidRDefault="004C5C6F" w:rsidP="001168F4">
            <w:pPr>
              <w:numPr>
                <w:ilvl w:val="0"/>
                <w:numId w:val="431"/>
              </w:numPr>
              <w:rPr>
                <w:sz w:val="16"/>
                <w:szCs w:val="16"/>
              </w:rPr>
            </w:pPr>
            <w:r w:rsidRPr="005F21AB">
              <w:rPr>
                <w:sz w:val="16"/>
                <w:szCs w:val="16"/>
              </w:rPr>
              <w:t>Une partie de corps à la fois.</w:t>
            </w:r>
            <w:r w:rsidR="006530EF" w:rsidRPr="005F21AB">
              <w:rPr>
                <w:sz w:val="16"/>
                <w:szCs w:val="16"/>
              </w:rPr>
              <w:t xml:space="preserve"> </w:t>
            </w:r>
          </w:p>
          <w:p w:rsidR="000A5B4E" w:rsidRPr="005F21AB" w:rsidRDefault="006530EF" w:rsidP="001168F4">
            <w:pPr>
              <w:numPr>
                <w:ilvl w:val="0"/>
                <w:numId w:val="431"/>
              </w:numPr>
              <w:rPr>
                <w:sz w:val="16"/>
                <w:szCs w:val="16"/>
              </w:rPr>
            </w:pPr>
            <w:r w:rsidRPr="005F21AB">
              <w:rPr>
                <w:sz w:val="16"/>
                <w:szCs w:val="16"/>
              </w:rPr>
              <w:t>Pas les organes internes.</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Durée </w:t>
            </w:r>
          </w:p>
        </w:tc>
        <w:tc>
          <w:tcPr>
            <w:tcW w:w="8799" w:type="dxa"/>
            <w:gridSpan w:val="5"/>
            <w:tcBorders>
              <w:left w:val="single" w:sz="4" w:space="0" w:color="auto"/>
            </w:tcBorders>
          </w:tcPr>
          <w:p w:rsidR="000A5B4E" w:rsidRPr="005F21AB" w:rsidRDefault="006530EF" w:rsidP="006530EF">
            <w:pPr>
              <w:rPr>
                <w:sz w:val="16"/>
                <w:szCs w:val="16"/>
              </w:rPr>
            </w:pPr>
            <w:r w:rsidRPr="005F21AB">
              <w:rPr>
                <w:sz w:val="16"/>
                <w:szCs w:val="16"/>
              </w:rPr>
              <w:t>1</w:t>
            </w:r>
            <w:r w:rsidR="000A5B4E" w:rsidRPr="005F21AB">
              <w:rPr>
                <w:sz w:val="16"/>
                <w:szCs w:val="16"/>
              </w:rPr>
              <w:t xml:space="preserve"> PdM par </w:t>
            </w:r>
            <w:r w:rsidRPr="005F21AB">
              <w:rPr>
                <w:sz w:val="16"/>
                <w:szCs w:val="16"/>
              </w:rPr>
              <w:t>phase</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Distance </w:t>
            </w:r>
          </w:p>
        </w:tc>
        <w:tc>
          <w:tcPr>
            <w:tcW w:w="8799" w:type="dxa"/>
            <w:gridSpan w:val="5"/>
            <w:tcBorders>
              <w:left w:val="single" w:sz="4" w:space="0" w:color="auto"/>
            </w:tcBorders>
          </w:tcPr>
          <w:p w:rsidR="000A5B4E" w:rsidRPr="005F21AB" w:rsidRDefault="006530EF" w:rsidP="004C5C6F">
            <w:pPr>
              <w:rPr>
                <w:sz w:val="16"/>
                <w:szCs w:val="16"/>
              </w:rPr>
            </w:pPr>
            <w:r w:rsidRPr="005F21AB">
              <w:rPr>
                <w:sz w:val="16"/>
                <w:szCs w:val="16"/>
              </w:rPr>
              <w: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sz w:val="16"/>
                <w:szCs w:val="16"/>
              </w:rPr>
              <w:t>Cibles</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 xml:space="preserve">Une </w:t>
            </w:r>
            <w:r w:rsidR="00FF576B" w:rsidRPr="005F21AB">
              <w:rPr>
                <w:sz w:val="16"/>
                <w:szCs w:val="16"/>
              </w:rPr>
              <w:t xml:space="preserve">apparence </w:t>
            </w:r>
            <w:r w:rsidRPr="005F21AB">
              <w:rPr>
                <w:sz w:val="16"/>
                <w:szCs w:val="16"/>
              </w:rPr>
              <w:t>à la fois.</w:t>
            </w:r>
          </w:p>
        </w:tc>
      </w:tr>
      <w:tr w:rsidR="000A5B4E" w:rsidRPr="005F21AB" w:rsidTr="00826515">
        <w:tc>
          <w:tcPr>
            <w:tcW w:w="1374" w:type="dxa"/>
            <w:tcBorders>
              <w:right w:val="single" w:sz="4" w:space="0" w:color="auto"/>
            </w:tcBorders>
          </w:tcPr>
          <w:p w:rsidR="000A5B4E" w:rsidRPr="005F21AB" w:rsidRDefault="000A5B4E" w:rsidP="000A5B4E">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w:t>
            </w:r>
          </w:p>
        </w:tc>
      </w:tr>
    </w:tbl>
    <w:p w:rsidR="00F55371" w:rsidRPr="005F21AB" w:rsidRDefault="00F55371" w:rsidP="004A3273">
      <w:pPr>
        <w:pStyle w:val="Titre5"/>
      </w:pPr>
      <w:bookmarkStart w:id="108" w:name="_Toc198546125"/>
      <w:r w:rsidRPr="005F21AB">
        <w:t>4</w:t>
      </w:r>
      <w:r w:rsidRPr="005F21AB">
        <w:tab/>
        <w:t>Appel d’El’Dor [P : d’El’Dor ]</w:t>
      </w:r>
      <w:bookmarkEnd w:id="10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6BF8" w:rsidRPr="005F21AB" w:rsidTr="003D28D8">
        <w:tc>
          <w:tcPr>
            <w:tcW w:w="1374" w:type="dxa"/>
            <w:tcBorders>
              <w:top w:val="single" w:sz="12" w:space="0" w:color="auto"/>
              <w:right w:val="single" w:sz="4" w:space="0" w:color="auto"/>
            </w:tcBorders>
          </w:tcPr>
          <w:p w:rsidR="00C03CE5" w:rsidRPr="005F21AB" w:rsidRDefault="00C03CE5" w:rsidP="00796BF8">
            <w:pPr>
              <w:rPr>
                <w:sz w:val="16"/>
                <w:szCs w:val="16"/>
              </w:rPr>
            </w:pPr>
            <w:r w:rsidRPr="005F21AB">
              <w:rPr>
                <w:b/>
                <w:sz w:val="16"/>
                <w:szCs w:val="16"/>
              </w:rPr>
              <w:t>DS</w:t>
            </w:r>
            <w:r w:rsidRPr="005F21AB">
              <w:rPr>
                <w:sz w:val="16"/>
                <w:szCs w:val="16"/>
              </w:rPr>
              <w:t xml:space="preserve"> 13</w:t>
            </w:r>
          </w:p>
        </w:tc>
        <w:tc>
          <w:tcPr>
            <w:tcW w:w="1068" w:type="dxa"/>
            <w:tcBorders>
              <w:top w:val="single" w:sz="12" w:space="0" w:color="auto"/>
              <w:left w:val="single" w:sz="4" w:space="0" w:color="auto"/>
              <w:right w:val="single" w:sz="4" w:space="0" w:color="auto"/>
            </w:tcBorders>
          </w:tcPr>
          <w:p w:rsidR="00C03CE5" w:rsidRPr="005F21AB" w:rsidRDefault="00C03CE5" w:rsidP="00796BF8">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C03CE5" w:rsidRPr="005F21AB" w:rsidRDefault="00C03CE5" w:rsidP="00796BF8">
            <w:pPr>
              <w:rPr>
                <w:sz w:val="16"/>
                <w:szCs w:val="16"/>
              </w:rPr>
            </w:pPr>
            <w:r w:rsidRPr="005F21AB">
              <w:rPr>
                <w:b/>
                <w:bCs/>
                <w:sz w:val="16"/>
                <w:szCs w:val="16"/>
              </w:rPr>
              <w:t>ALI</w:t>
            </w:r>
            <w:r w:rsidRPr="005F21AB">
              <w:rPr>
                <w:sz w:val="16"/>
                <w:szCs w:val="16"/>
              </w:rPr>
              <w:t> EO</w:t>
            </w:r>
          </w:p>
        </w:tc>
        <w:tc>
          <w:tcPr>
            <w:tcW w:w="1756" w:type="dxa"/>
            <w:tcBorders>
              <w:top w:val="single" w:sz="12" w:space="0" w:color="auto"/>
              <w:left w:val="single" w:sz="4" w:space="0" w:color="auto"/>
              <w:right w:val="single" w:sz="4" w:space="0" w:color="auto"/>
            </w:tcBorders>
          </w:tcPr>
          <w:p w:rsidR="00C03CE5" w:rsidRPr="005F21AB" w:rsidRDefault="00C03CE5" w:rsidP="00796BF8">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C03CE5" w:rsidRPr="005F21AB" w:rsidRDefault="00C03CE5" w:rsidP="00796BF8">
            <w:pPr>
              <w:rPr>
                <w:sz w:val="16"/>
                <w:szCs w:val="16"/>
              </w:rPr>
            </w:pPr>
            <w:r w:rsidRPr="005F21AB">
              <w:rPr>
                <w:b/>
                <w:sz w:val="16"/>
                <w:szCs w:val="16"/>
              </w:rPr>
              <w:t>Focus</w:t>
            </w:r>
            <w:r w:rsidRPr="005F21AB">
              <w:rPr>
                <w:sz w:val="16"/>
                <w:szCs w:val="16"/>
              </w:rPr>
              <w:t> total</w:t>
            </w:r>
          </w:p>
        </w:tc>
        <w:tc>
          <w:tcPr>
            <w:tcW w:w="2835" w:type="dxa"/>
            <w:tcBorders>
              <w:top w:val="single" w:sz="12" w:space="0" w:color="auto"/>
              <w:left w:val="single" w:sz="4" w:space="0" w:color="auto"/>
            </w:tcBorders>
          </w:tcPr>
          <w:p w:rsidR="00C03CE5" w:rsidRPr="005F21AB" w:rsidRDefault="00C03CE5" w:rsidP="00796BF8">
            <w:pPr>
              <w:rPr>
                <w:sz w:val="16"/>
                <w:szCs w:val="16"/>
              </w:rPr>
            </w:pPr>
          </w:p>
        </w:tc>
      </w:tr>
      <w:tr w:rsidR="00796BF8" w:rsidRPr="005F21AB" w:rsidTr="00796BF8">
        <w:tc>
          <w:tcPr>
            <w:tcW w:w="1374" w:type="dxa"/>
            <w:tcBorders>
              <w:right w:val="single" w:sz="4" w:space="0" w:color="auto"/>
            </w:tcBorders>
          </w:tcPr>
          <w:p w:rsidR="00C03CE5" w:rsidRPr="005F21AB" w:rsidRDefault="00C03CE5" w:rsidP="00796BF8">
            <w:pPr>
              <w:rPr>
                <w:sz w:val="16"/>
                <w:szCs w:val="16"/>
              </w:rPr>
            </w:pPr>
            <w:r w:rsidRPr="005F21AB">
              <w:rPr>
                <w:b/>
                <w:bCs/>
                <w:sz w:val="16"/>
                <w:szCs w:val="16"/>
              </w:rPr>
              <w:t>Description </w:t>
            </w:r>
          </w:p>
        </w:tc>
        <w:tc>
          <w:tcPr>
            <w:tcW w:w="8763" w:type="dxa"/>
            <w:gridSpan w:val="5"/>
            <w:tcBorders>
              <w:left w:val="single" w:sz="4" w:space="0" w:color="auto"/>
            </w:tcBorders>
          </w:tcPr>
          <w:p w:rsidR="00C03CE5" w:rsidRPr="005F21AB" w:rsidRDefault="00C03CE5" w:rsidP="00796BF8">
            <w:pPr>
              <w:rPr>
                <w:sz w:val="16"/>
                <w:szCs w:val="16"/>
              </w:rPr>
            </w:pPr>
            <w:r w:rsidRPr="005F21AB">
              <w:rPr>
                <w:sz w:val="16"/>
                <w:szCs w:val="16"/>
              </w:rPr>
              <w:t xml:space="preserve">voir </w:t>
            </w:r>
            <w:r w:rsidRPr="005F21AB">
              <w:rPr>
                <w:i/>
                <w:sz w:val="16"/>
                <w:szCs w:val="16"/>
              </w:rPr>
              <w:t>Brèche Céleste</w:t>
            </w:r>
          </w:p>
        </w:tc>
      </w:tr>
      <w:tr w:rsidR="00796BF8" w:rsidRPr="005F21AB" w:rsidTr="00796BF8">
        <w:tc>
          <w:tcPr>
            <w:tcW w:w="1374" w:type="dxa"/>
            <w:tcBorders>
              <w:right w:val="single" w:sz="4" w:space="0" w:color="auto"/>
            </w:tcBorders>
          </w:tcPr>
          <w:p w:rsidR="00C03CE5" w:rsidRPr="005F21AB" w:rsidRDefault="00C03CE5" w:rsidP="00796BF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3CE5" w:rsidRPr="005F21AB" w:rsidRDefault="00C03CE5" w:rsidP="00796BF8">
            <w:pPr>
              <w:rPr>
                <w:i/>
                <w:sz w:val="16"/>
                <w:szCs w:val="16"/>
              </w:rPr>
            </w:pPr>
            <w:r w:rsidRPr="005F21AB">
              <w:rPr>
                <w:i/>
                <w:sz w:val="16"/>
                <w:szCs w:val="16"/>
              </w:rPr>
              <w:t>voir Brèche Céleste</w:t>
            </w:r>
          </w:p>
          <w:p w:rsidR="00ED1DD8" w:rsidRPr="005F21AB" w:rsidRDefault="00ED1DD8" w:rsidP="00E60A13">
            <w:pPr>
              <w:rPr>
                <w:sz w:val="16"/>
                <w:szCs w:val="16"/>
              </w:rPr>
            </w:pPr>
            <w:r w:rsidRPr="005F21AB">
              <w:rPr>
                <w:i/>
                <w:sz w:val="16"/>
                <w:szCs w:val="16"/>
              </w:rPr>
              <w:t>Terre Mère sans Hésitation, Eau du Sang de Purification, Or d’Argent en Fusion, Démon des Ténèbres en Maison, Organe Maître des Pouvoirs,  Démon et Diable</w:t>
            </w:r>
            <w:r w:rsidR="00E60A13" w:rsidRPr="005F21AB">
              <w:rPr>
                <w:i/>
                <w:sz w:val="16"/>
                <w:szCs w:val="16"/>
              </w:rPr>
              <w:t> !</w:t>
            </w:r>
          </w:p>
        </w:tc>
      </w:tr>
      <w:tr w:rsidR="00796BF8" w:rsidRPr="005F21AB" w:rsidTr="00796BF8">
        <w:tc>
          <w:tcPr>
            <w:tcW w:w="1374" w:type="dxa"/>
            <w:tcBorders>
              <w:right w:val="single" w:sz="4" w:space="0" w:color="auto"/>
            </w:tcBorders>
          </w:tcPr>
          <w:p w:rsidR="00C03CE5" w:rsidRPr="005F21AB" w:rsidRDefault="00C03CE5" w:rsidP="00796BF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D1DD8" w:rsidRPr="005F21AB" w:rsidRDefault="00C03CE5" w:rsidP="003F7DEE">
            <w:pPr>
              <w:numPr>
                <w:ilvl w:val="0"/>
                <w:numId w:val="16"/>
              </w:numPr>
              <w:rPr>
                <w:sz w:val="16"/>
                <w:szCs w:val="16"/>
              </w:rPr>
            </w:pPr>
            <w:r w:rsidRPr="005F21AB">
              <w:rPr>
                <w:sz w:val="16"/>
                <w:szCs w:val="16"/>
              </w:rPr>
              <w:t xml:space="preserve">Permet d’utiliser </w:t>
            </w:r>
            <w:r w:rsidRPr="005F21AB">
              <w:rPr>
                <w:i/>
                <w:sz w:val="16"/>
                <w:szCs w:val="16"/>
              </w:rPr>
              <w:t>Brèche Céleste</w:t>
            </w:r>
            <w:r w:rsidRPr="005F21AB">
              <w:rPr>
                <w:sz w:val="16"/>
                <w:szCs w:val="16"/>
              </w:rPr>
              <w:t xml:space="preserve"> en payant la moitié d</w:t>
            </w:r>
            <w:r w:rsidR="00ED1DD8" w:rsidRPr="005F21AB">
              <w:rPr>
                <w:sz w:val="16"/>
                <w:szCs w:val="16"/>
              </w:rPr>
              <w:t>es PdM si l’on invoque un démon ou diable.</w:t>
            </w:r>
          </w:p>
          <w:p w:rsidR="00ED1DD8" w:rsidRPr="005F21AB" w:rsidRDefault="00C03CE5" w:rsidP="003F7DEE">
            <w:pPr>
              <w:numPr>
                <w:ilvl w:val="0"/>
                <w:numId w:val="16"/>
              </w:numPr>
              <w:rPr>
                <w:sz w:val="16"/>
                <w:szCs w:val="16"/>
              </w:rPr>
            </w:pPr>
            <w:r w:rsidRPr="005F21AB">
              <w:rPr>
                <w:sz w:val="16"/>
                <w:szCs w:val="16"/>
              </w:rPr>
              <w:t xml:space="preserve">Une fois la </w:t>
            </w:r>
            <w:r w:rsidRPr="005F21AB">
              <w:rPr>
                <w:i/>
                <w:sz w:val="16"/>
                <w:szCs w:val="16"/>
              </w:rPr>
              <w:t>Brèche Céleste</w:t>
            </w:r>
            <w:r w:rsidRPr="005F21AB">
              <w:rPr>
                <w:sz w:val="16"/>
                <w:szCs w:val="16"/>
              </w:rPr>
              <w:t xml:space="preserve"> réussie</w:t>
            </w:r>
            <w:r w:rsidR="00ED1DD8" w:rsidRPr="005F21AB">
              <w:rPr>
                <w:sz w:val="16"/>
                <w:szCs w:val="16"/>
              </w:rPr>
              <w:t>,</w:t>
            </w:r>
            <w:r w:rsidR="002D681A">
              <w:rPr>
                <w:sz w:val="16"/>
                <w:szCs w:val="16"/>
              </w:rPr>
              <w:t xml:space="preserve"> c</w:t>
            </w:r>
            <w:r w:rsidRPr="005F21AB">
              <w:rPr>
                <w:sz w:val="16"/>
                <w:szCs w:val="16"/>
              </w:rPr>
              <w:t>e s</w:t>
            </w:r>
            <w:r w:rsidR="001A13B6" w:rsidRPr="005F21AB">
              <w:rPr>
                <w:sz w:val="16"/>
                <w:szCs w:val="16"/>
              </w:rPr>
              <w:t>ort peut être relancé</w:t>
            </w:r>
            <w:r w:rsidRPr="005F21AB">
              <w:rPr>
                <w:sz w:val="16"/>
                <w:szCs w:val="16"/>
              </w:rPr>
              <w:t xml:space="preserve"> </w:t>
            </w:r>
            <w:r w:rsidR="002D681A">
              <w:rPr>
                <w:sz w:val="16"/>
                <w:szCs w:val="16"/>
              </w:rPr>
              <w:t xml:space="preserve">(même prix même condition) </w:t>
            </w:r>
            <w:r w:rsidRPr="005F21AB">
              <w:rPr>
                <w:sz w:val="16"/>
                <w:szCs w:val="16"/>
              </w:rPr>
              <w:t>pour créer un lien entre le démon</w:t>
            </w:r>
            <w:r w:rsidR="00ED1DD8" w:rsidRPr="005F21AB">
              <w:rPr>
                <w:sz w:val="16"/>
                <w:szCs w:val="16"/>
              </w:rPr>
              <w:t>/diable</w:t>
            </w:r>
            <w:r w:rsidRPr="005F21AB">
              <w:rPr>
                <w:sz w:val="16"/>
                <w:szCs w:val="16"/>
              </w:rPr>
              <w:t xml:space="preserve"> et le magicien à travers un organe interne </w:t>
            </w:r>
            <w:r w:rsidR="002D681A">
              <w:rPr>
                <w:sz w:val="16"/>
                <w:szCs w:val="16"/>
              </w:rPr>
              <w:t xml:space="preserve">entier prélevé </w:t>
            </w:r>
            <w:r w:rsidRPr="005F21AB">
              <w:rPr>
                <w:sz w:val="16"/>
                <w:szCs w:val="16"/>
              </w:rPr>
              <w:t xml:space="preserve">du magicien. </w:t>
            </w:r>
          </w:p>
          <w:p w:rsidR="00ED1DD8" w:rsidRPr="005F21AB" w:rsidRDefault="00C03CE5" w:rsidP="003F7DEE">
            <w:pPr>
              <w:numPr>
                <w:ilvl w:val="0"/>
                <w:numId w:val="16"/>
              </w:numPr>
              <w:rPr>
                <w:sz w:val="16"/>
                <w:szCs w:val="16"/>
              </w:rPr>
            </w:pPr>
            <w:r w:rsidRPr="005F21AB">
              <w:rPr>
                <w:sz w:val="16"/>
                <w:szCs w:val="16"/>
              </w:rPr>
              <w:t xml:space="preserve">Le lien dure jusqu’à la mort ou à la perte du « lien ». </w:t>
            </w:r>
          </w:p>
          <w:p w:rsidR="00ED1DD8" w:rsidRPr="005F21AB" w:rsidRDefault="00C03CE5" w:rsidP="003F7DEE">
            <w:pPr>
              <w:numPr>
                <w:ilvl w:val="0"/>
                <w:numId w:val="16"/>
              </w:numPr>
              <w:rPr>
                <w:sz w:val="16"/>
                <w:szCs w:val="16"/>
              </w:rPr>
            </w:pPr>
            <w:r w:rsidRPr="005F21AB">
              <w:rPr>
                <w:sz w:val="16"/>
                <w:szCs w:val="16"/>
              </w:rPr>
              <w:t>Le démon ainsi lié obéira au « maître » et ne l’attaquera pas.</w:t>
            </w:r>
          </w:p>
          <w:p w:rsidR="00ED1DD8" w:rsidRPr="005F21AB" w:rsidRDefault="00C03CE5" w:rsidP="003F7DEE">
            <w:pPr>
              <w:numPr>
                <w:ilvl w:val="0"/>
                <w:numId w:val="16"/>
              </w:numPr>
              <w:rPr>
                <w:sz w:val="16"/>
                <w:szCs w:val="16"/>
              </w:rPr>
            </w:pPr>
            <w:r w:rsidRPr="005F21AB">
              <w:rPr>
                <w:sz w:val="16"/>
                <w:szCs w:val="16"/>
              </w:rPr>
              <w:t xml:space="preserve">Si le lien disparaît, le démon n’aura </w:t>
            </w:r>
            <w:r w:rsidR="00ED1DD8" w:rsidRPr="005F21AB">
              <w:rPr>
                <w:sz w:val="16"/>
                <w:szCs w:val="16"/>
              </w:rPr>
              <w:t xml:space="preserve">de </w:t>
            </w:r>
            <w:r w:rsidRPr="005F21AB">
              <w:rPr>
                <w:sz w:val="16"/>
                <w:szCs w:val="16"/>
              </w:rPr>
              <w:t>cesse d’attaquer le magicien</w:t>
            </w:r>
            <w:r w:rsidR="002D681A">
              <w:rPr>
                <w:sz w:val="16"/>
                <w:szCs w:val="16"/>
              </w:rPr>
              <w:t>.</w:t>
            </w:r>
          </w:p>
          <w:p w:rsidR="0012369B" w:rsidRPr="005F21AB" w:rsidRDefault="0012369B" w:rsidP="002D681A">
            <w:pPr>
              <w:numPr>
                <w:ilvl w:val="0"/>
                <w:numId w:val="16"/>
              </w:numPr>
              <w:rPr>
                <w:sz w:val="16"/>
                <w:szCs w:val="16"/>
              </w:rPr>
            </w:pPr>
            <w:r w:rsidRPr="005F21AB">
              <w:rPr>
                <w:sz w:val="16"/>
                <w:szCs w:val="16"/>
              </w:rPr>
              <w:t>En cas de tRC, le magicien reçoit un lien d’affinité</w:t>
            </w:r>
            <w:r w:rsidR="002D681A">
              <w:rPr>
                <w:sz w:val="16"/>
                <w:szCs w:val="16"/>
              </w:rPr>
              <w:t xml:space="preserve"> avec cette créature</w:t>
            </w:r>
            <w:r w:rsidRPr="005F21AB">
              <w:rPr>
                <w:sz w:val="16"/>
                <w:szCs w:val="16"/>
              </w:rPr>
              <w:t>.</w:t>
            </w:r>
          </w:p>
        </w:tc>
      </w:tr>
      <w:tr w:rsidR="00796BF8" w:rsidRPr="005F21AB" w:rsidTr="00796BF8">
        <w:tc>
          <w:tcPr>
            <w:tcW w:w="1374" w:type="dxa"/>
            <w:tcBorders>
              <w:right w:val="single" w:sz="4" w:space="0" w:color="auto"/>
            </w:tcBorders>
          </w:tcPr>
          <w:p w:rsidR="00C03CE5" w:rsidRPr="005F21AB" w:rsidRDefault="00C03CE5" w:rsidP="00796BF8">
            <w:pPr>
              <w:rPr>
                <w:b/>
                <w:bCs/>
                <w:sz w:val="16"/>
                <w:szCs w:val="16"/>
              </w:rPr>
            </w:pPr>
            <w:r w:rsidRPr="005F21AB">
              <w:rPr>
                <w:b/>
                <w:bCs/>
                <w:sz w:val="16"/>
                <w:szCs w:val="16"/>
              </w:rPr>
              <w:t>Conditions</w:t>
            </w:r>
          </w:p>
        </w:tc>
        <w:tc>
          <w:tcPr>
            <w:tcW w:w="8763" w:type="dxa"/>
            <w:gridSpan w:val="5"/>
            <w:tcBorders>
              <w:left w:val="single" w:sz="4" w:space="0" w:color="auto"/>
            </w:tcBorders>
          </w:tcPr>
          <w:p w:rsidR="00C03CE5" w:rsidRPr="005F21AB" w:rsidRDefault="00C03CE5" w:rsidP="003F7DEE">
            <w:pPr>
              <w:numPr>
                <w:ilvl w:val="0"/>
                <w:numId w:val="17"/>
              </w:numPr>
              <w:rPr>
                <w:sz w:val="16"/>
                <w:szCs w:val="16"/>
              </w:rPr>
            </w:pPr>
            <w:r w:rsidRPr="005F21AB">
              <w:rPr>
                <w:sz w:val="16"/>
                <w:szCs w:val="16"/>
              </w:rPr>
              <w:t>Le « lien » doit être gardé en permanence sur soi sinon il pourri en une phase et le lien disparaît.</w:t>
            </w:r>
          </w:p>
        </w:tc>
      </w:tr>
      <w:tr w:rsidR="00796BF8" w:rsidRPr="005F21AB" w:rsidTr="00796BF8">
        <w:tc>
          <w:tcPr>
            <w:tcW w:w="1374" w:type="dxa"/>
            <w:tcBorders>
              <w:right w:val="single" w:sz="4" w:space="0" w:color="auto"/>
            </w:tcBorders>
          </w:tcPr>
          <w:p w:rsidR="00C03CE5" w:rsidRPr="005F21AB" w:rsidRDefault="00C03CE5" w:rsidP="00796BF8">
            <w:pPr>
              <w:rPr>
                <w:sz w:val="16"/>
                <w:szCs w:val="16"/>
              </w:rPr>
            </w:pPr>
            <w:r w:rsidRPr="005F21AB">
              <w:rPr>
                <w:b/>
                <w:bCs/>
                <w:sz w:val="16"/>
                <w:szCs w:val="16"/>
              </w:rPr>
              <w:t>Durée </w:t>
            </w:r>
          </w:p>
        </w:tc>
        <w:tc>
          <w:tcPr>
            <w:tcW w:w="8763" w:type="dxa"/>
            <w:gridSpan w:val="5"/>
            <w:tcBorders>
              <w:left w:val="single" w:sz="4" w:space="0" w:color="auto"/>
            </w:tcBorders>
          </w:tcPr>
          <w:p w:rsidR="00C03CE5" w:rsidRPr="005F21AB" w:rsidRDefault="00C03CE5" w:rsidP="00796BF8">
            <w:pPr>
              <w:rPr>
                <w:sz w:val="16"/>
                <w:szCs w:val="16"/>
              </w:rPr>
            </w:pPr>
            <w:r w:rsidRPr="005F21AB">
              <w:rPr>
                <w:sz w:val="16"/>
                <w:szCs w:val="16"/>
              </w:rPr>
              <w:t xml:space="preserve">voir </w:t>
            </w:r>
            <w:r w:rsidRPr="005F21AB">
              <w:rPr>
                <w:i/>
                <w:sz w:val="16"/>
                <w:szCs w:val="16"/>
              </w:rPr>
              <w:t>Brèche Céleste</w:t>
            </w:r>
          </w:p>
        </w:tc>
      </w:tr>
      <w:tr w:rsidR="00796BF8" w:rsidRPr="005F21AB" w:rsidTr="00796BF8">
        <w:tc>
          <w:tcPr>
            <w:tcW w:w="1374" w:type="dxa"/>
            <w:tcBorders>
              <w:right w:val="single" w:sz="4" w:space="0" w:color="auto"/>
            </w:tcBorders>
          </w:tcPr>
          <w:p w:rsidR="00C03CE5" w:rsidRPr="005F21AB" w:rsidRDefault="00C03CE5" w:rsidP="00796BF8">
            <w:pPr>
              <w:rPr>
                <w:sz w:val="16"/>
                <w:szCs w:val="16"/>
              </w:rPr>
            </w:pPr>
            <w:r w:rsidRPr="005F21AB">
              <w:rPr>
                <w:b/>
                <w:bCs/>
                <w:sz w:val="16"/>
                <w:szCs w:val="16"/>
              </w:rPr>
              <w:t>Distance </w:t>
            </w:r>
          </w:p>
        </w:tc>
        <w:tc>
          <w:tcPr>
            <w:tcW w:w="8763" w:type="dxa"/>
            <w:gridSpan w:val="5"/>
            <w:tcBorders>
              <w:left w:val="single" w:sz="4" w:space="0" w:color="auto"/>
            </w:tcBorders>
          </w:tcPr>
          <w:p w:rsidR="00C03CE5" w:rsidRPr="005F21AB" w:rsidRDefault="00C03CE5" w:rsidP="00796BF8">
            <w:pPr>
              <w:rPr>
                <w:sz w:val="16"/>
                <w:szCs w:val="16"/>
              </w:rPr>
            </w:pPr>
            <w:r w:rsidRPr="005F21AB">
              <w:rPr>
                <w:sz w:val="16"/>
                <w:szCs w:val="16"/>
              </w:rPr>
              <w:t xml:space="preserve">voir </w:t>
            </w:r>
            <w:r w:rsidRPr="005F21AB">
              <w:rPr>
                <w:i/>
                <w:sz w:val="16"/>
                <w:szCs w:val="16"/>
              </w:rPr>
              <w:t>Brèche Céleste</w:t>
            </w:r>
          </w:p>
        </w:tc>
      </w:tr>
      <w:tr w:rsidR="00796BF8" w:rsidRPr="005F21AB" w:rsidTr="00796BF8">
        <w:tc>
          <w:tcPr>
            <w:tcW w:w="1374" w:type="dxa"/>
            <w:tcBorders>
              <w:right w:val="single" w:sz="4" w:space="0" w:color="auto"/>
            </w:tcBorders>
          </w:tcPr>
          <w:p w:rsidR="00C03CE5" w:rsidRPr="005F21AB" w:rsidRDefault="00C03CE5" w:rsidP="00796BF8">
            <w:pPr>
              <w:rPr>
                <w:sz w:val="16"/>
                <w:szCs w:val="16"/>
              </w:rPr>
            </w:pPr>
            <w:r w:rsidRPr="005F21AB">
              <w:rPr>
                <w:b/>
                <w:sz w:val="16"/>
                <w:szCs w:val="16"/>
              </w:rPr>
              <w:t>Cibles</w:t>
            </w:r>
          </w:p>
        </w:tc>
        <w:tc>
          <w:tcPr>
            <w:tcW w:w="8763" w:type="dxa"/>
            <w:gridSpan w:val="5"/>
            <w:tcBorders>
              <w:left w:val="single" w:sz="4" w:space="0" w:color="auto"/>
            </w:tcBorders>
          </w:tcPr>
          <w:p w:rsidR="00C03CE5" w:rsidRPr="005F21AB" w:rsidRDefault="00C03CE5" w:rsidP="00796BF8">
            <w:pPr>
              <w:rPr>
                <w:sz w:val="16"/>
                <w:szCs w:val="16"/>
              </w:rPr>
            </w:pPr>
            <w:r w:rsidRPr="005F21AB">
              <w:rPr>
                <w:sz w:val="16"/>
                <w:szCs w:val="16"/>
              </w:rPr>
              <w:t>Un seul lien à la fois.</w:t>
            </w:r>
          </w:p>
        </w:tc>
      </w:tr>
      <w:tr w:rsidR="00796BF8" w:rsidRPr="005F21AB" w:rsidTr="00796BF8">
        <w:tc>
          <w:tcPr>
            <w:tcW w:w="1374" w:type="dxa"/>
            <w:tcBorders>
              <w:right w:val="single" w:sz="4" w:space="0" w:color="auto"/>
            </w:tcBorders>
          </w:tcPr>
          <w:p w:rsidR="00C03CE5" w:rsidRPr="005F21AB" w:rsidRDefault="00C03CE5" w:rsidP="00796BF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3CE5" w:rsidRPr="005F21AB" w:rsidRDefault="00C03CE5" w:rsidP="00C03CE5">
            <w:pPr>
              <w:rPr>
                <w:sz w:val="16"/>
                <w:szCs w:val="16"/>
              </w:rPr>
            </w:pPr>
            <w:r w:rsidRPr="005F21AB">
              <w:rPr>
                <w:sz w:val="16"/>
                <w:szCs w:val="16"/>
              </w:rPr>
              <w:t>Une partie de son corps fraîchement extraite/coupée et préservée donc un conteneur, elle devient le « lien »</w:t>
            </w:r>
            <w:r w:rsidR="009F179D" w:rsidRPr="005F21AB">
              <w:rPr>
                <w:sz w:val="16"/>
                <w:szCs w:val="16"/>
              </w:rPr>
              <w:t xml:space="preserve"> (utilisé</w:t>
            </w:r>
            <w:r w:rsidR="002D681A">
              <w:rPr>
                <w:sz w:val="16"/>
                <w:szCs w:val="16"/>
              </w:rPr>
              <w:t xml:space="preserve"> mais pas perdu</w:t>
            </w:r>
            <w:r w:rsidR="009F179D" w:rsidRPr="005F21AB">
              <w:rPr>
                <w:sz w:val="16"/>
                <w:szCs w:val="16"/>
              </w:rPr>
              <w:t>)</w:t>
            </w:r>
            <w:r w:rsidRPr="005F21AB">
              <w:rPr>
                <w:sz w:val="16"/>
                <w:szCs w:val="16"/>
              </w:rPr>
              <w:t>.</w:t>
            </w:r>
          </w:p>
        </w:tc>
      </w:tr>
    </w:tbl>
    <w:p w:rsidR="00F55371" w:rsidRPr="005F21AB" w:rsidRDefault="00F55371" w:rsidP="004A3273">
      <w:pPr>
        <w:pStyle w:val="Titre5"/>
      </w:pPr>
      <w:bookmarkStart w:id="109" w:name="_Toc198546126"/>
      <w:r w:rsidRPr="005F21AB">
        <w:t>5</w:t>
      </w:r>
      <w:r w:rsidRPr="005F21AB">
        <w:tab/>
        <w:t>Aveuglement divin</w:t>
      </w:r>
      <w:bookmarkEnd w:id="10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6BF8" w:rsidRPr="005F21AB" w:rsidTr="003D28D8">
        <w:tc>
          <w:tcPr>
            <w:tcW w:w="1374" w:type="dxa"/>
            <w:tcBorders>
              <w:top w:val="single" w:sz="12" w:space="0" w:color="auto"/>
              <w:right w:val="single" w:sz="4" w:space="0" w:color="auto"/>
            </w:tcBorders>
          </w:tcPr>
          <w:p w:rsidR="00A6417E" w:rsidRPr="005F21AB" w:rsidRDefault="00A6417E" w:rsidP="00796BF8">
            <w:pPr>
              <w:rPr>
                <w:sz w:val="16"/>
                <w:szCs w:val="16"/>
              </w:rPr>
            </w:pPr>
            <w:r w:rsidRPr="005F21AB">
              <w:rPr>
                <w:b/>
                <w:sz w:val="16"/>
                <w:szCs w:val="16"/>
              </w:rPr>
              <w:t>DS</w:t>
            </w:r>
            <w:r w:rsidRPr="005F21AB">
              <w:rPr>
                <w:sz w:val="16"/>
                <w:szCs w:val="16"/>
              </w:rPr>
              <w:t xml:space="preserve"> 3</w:t>
            </w:r>
          </w:p>
        </w:tc>
        <w:tc>
          <w:tcPr>
            <w:tcW w:w="1068" w:type="dxa"/>
            <w:tcBorders>
              <w:top w:val="single" w:sz="12" w:space="0" w:color="auto"/>
              <w:left w:val="single" w:sz="4" w:space="0" w:color="auto"/>
              <w:right w:val="single" w:sz="4" w:space="0" w:color="auto"/>
            </w:tcBorders>
          </w:tcPr>
          <w:p w:rsidR="00A6417E" w:rsidRPr="005F21AB" w:rsidRDefault="00A6417E" w:rsidP="00796BF8">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A6417E" w:rsidRPr="005F21AB" w:rsidRDefault="00A6417E" w:rsidP="00796BF8">
            <w:pPr>
              <w:rPr>
                <w:sz w:val="16"/>
                <w:szCs w:val="16"/>
              </w:rPr>
            </w:pPr>
            <w:r w:rsidRPr="005F21AB">
              <w:rPr>
                <w:b/>
                <w:bCs/>
                <w:sz w:val="16"/>
                <w:szCs w:val="16"/>
              </w:rPr>
              <w:t>ALI</w:t>
            </w:r>
            <w:r w:rsidRPr="005F21AB">
              <w:rPr>
                <w:sz w:val="16"/>
                <w:szCs w:val="16"/>
              </w:rPr>
              <w:t> SI</w:t>
            </w:r>
          </w:p>
        </w:tc>
        <w:tc>
          <w:tcPr>
            <w:tcW w:w="1756" w:type="dxa"/>
            <w:tcBorders>
              <w:top w:val="single" w:sz="12" w:space="0" w:color="auto"/>
              <w:left w:val="single" w:sz="4" w:space="0" w:color="auto"/>
              <w:right w:val="single" w:sz="4" w:space="0" w:color="auto"/>
            </w:tcBorders>
          </w:tcPr>
          <w:p w:rsidR="00A6417E" w:rsidRPr="005F21AB" w:rsidRDefault="00A6417E" w:rsidP="00796BF8">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A6417E" w:rsidRPr="005F21AB" w:rsidRDefault="00A6417E" w:rsidP="00796BF8">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A6417E" w:rsidRPr="005F21AB" w:rsidRDefault="00A6417E" w:rsidP="00796BF8">
            <w:pPr>
              <w:rPr>
                <w:sz w:val="16"/>
                <w:szCs w:val="16"/>
              </w:rPr>
            </w:pPr>
          </w:p>
        </w:tc>
      </w:tr>
      <w:tr w:rsidR="00796BF8" w:rsidRPr="005F21AB" w:rsidTr="00796BF8">
        <w:tc>
          <w:tcPr>
            <w:tcW w:w="1374" w:type="dxa"/>
            <w:tcBorders>
              <w:right w:val="single" w:sz="4" w:space="0" w:color="auto"/>
            </w:tcBorders>
          </w:tcPr>
          <w:p w:rsidR="00A6417E" w:rsidRPr="005F21AB" w:rsidRDefault="00A6417E" w:rsidP="00796BF8">
            <w:pPr>
              <w:rPr>
                <w:sz w:val="16"/>
                <w:szCs w:val="16"/>
              </w:rPr>
            </w:pPr>
            <w:r w:rsidRPr="005F21AB">
              <w:rPr>
                <w:b/>
                <w:bCs/>
                <w:sz w:val="16"/>
                <w:szCs w:val="16"/>
              </w:rPr>
              <w:t>Description </w:t>
            </w:r>
          </w:p>
        </w:tc>
        <w:tc>
          <w:tcPr>
            <w:tcW w:w="8763" w:type="dxa"/>
            <w:gridSpan w:val="5"/>
            <w:tcBorders>
              <w:left w:val="single" w:sz="4" w:space="0" w:color="auto"/>
            </w:tcBorders>
          </w:tcPr>
          <w:p w:rsidR="00A6417E" w:rsidRPr="005F21AB" w:rsidRDefault="00A6417E" w:rsidP="00796BF8">
            <w:pPr>
              <w:rPr>
                <w:sz w:val="16"/>
                <w:szCs w:val="16"/>
              </w:rPr>
            </w:pPr>
            <w:r w:rsidRPr="005F21AB">
              <w:rPr>
                <w:sz w:val="16"/>
                <w:szCs w:val="16"/>
              </w:rPr>
              <w:t>la cible perd la vue</w:t>
            </w:r>
          </w:p>
        </w:tc>
      </w:tr>
      <w:tr w:rsidR="00796BF8" w:rsidRPr="005F21AB" w:rsidTr="00796BF8">
        <w:tc>
          <w:tcPr>
            <w:tcW w:w="1374" w:type="dxa"/>
            <w:tcBorders>
              <w:right w:val="single" w:sz="4" w:space="0" w:color="auto"/>
            </w:tcBorders>
          </w:tcPr>
          <w:p w:rsidR="00A6417E" w:rsidRPr="005F21AB" w:rsidRDefault="00A6417E" w:rsidP="00796BF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A6417E" w:rsidRPr="005F21AB" w:rsidRDefault="002D681A" w:rsidP="00AE5513">
            <w:pPr>
              <w:rPr>
                <w:sz w:val="16"/>
                <w:szCs w:val="16"/>
              </w:rPr>
            </w:pPr>
            <w:r w:rsidRPr="005F21AB">
              <w:rPr>
                <w:sz w:val="16"/>
                <w:szCs w:val="16"/>
              </w:rPr>
              <w:t>U</w:t>
            </w:r>
            <w:r w:rsidR="00A6417E" w:rsidRPr="005F21AB">
              <w:rPr>
                <w:sz w:val="16"/>
                <w:szCs w:val="16"/>
              </w:rPr>
              <w:t>ne</w:t>
            </w:r>
            <w:r>
              <w:rPr>
                <w:sz w:val="16"/>
                <w:szCs w:val="16"/>
              </w:rPr>
              <w:t xml:space="preserve"> </w:t>
            </w:r>
            <w:r w:rsidR="00A6417E" w:rsidRPr="005F21AB">
              <w:rPr>
                <w:sz w:val="16"/>
                <w:szCs w:val="16"/>
              </w:rPr>
              <w:t>aura noire passe de la paume du magicien au front de la cible</w:t>
            </w:r>
            <w:r w:rsidR="00AE5513" w:rsidRPr="005F21AB">
              <w:rPr>
                <w:sz w:val="16"/>
                <w:szCs w:val="16"/>
              </w:rPr>
              <w:t xml:space="preserve"> dont</w:t>
            </w:r>
            <w:r w:rsidR="00A6417E" w:rsidRPr="005F21AB">
              <w:rPr>
                <w:sz w:val="16"/>
                <w:szCs w:val="16"/>
              </w:rPr>
              <w:t xml:space="preserve"> les pupilles disparaissent</w:t>
            </w:r>
          </w:p>
          <w:p w:rsidR="00ED1DD8" w:rsidRPr="005F21AB" w:rsidRDefault="00ED1DD8" w:rsidP="00E05CE4">
            <w:pPr>
              <w:rPr>
                <w:i/>
                <w:sz w:val="16"/>
                <w:szCs w:val="16"/>
              </w:rPr>
            </w:pPr>
            <w:r w:rsidRPr="005F21AB">
              <w:rPr>
                <w:i/>
                <w:sz w:val="16"/>
                <w:szCs w:val="16"/>
              </w:rPr>
              <w:t xml:space="preserve">Soleil, Vison, </w:t>
            </w:r>
            <w:r w:rsidR="00E60A13" w:rsidRPr="005F21AB">
              <w:rPr>
                <w:i/>
                <w:sz w:val="16"/>
                <w:szCs w:val="16"/>
              </w:rPr>
              <w:t xml:space="preserve">Noir de </w:t>
            </w:r>
            <w:r w:rsidRPr="005F21AB">
              <w:rPr>
                <w:i/>
                <w:sz w:val="16"/>
                <w:szCs w:val="16"/>
              </w:rPr>
              <w:t>Sens!</w:t>
            </w:r>
          </w:p>
        </w:tc>
      </w:tr>
      <w:tr w:rsidR="00796BF8" w:rsidRPr="005F21AB" w:rsidTr="00796BF8">
        <w:tc>
          <w:tcPr>
            <w:tcW w:w="1374" w:type="dxa"/>
            <w:tcBorders>
              <w:right w:val="single" w:sz="4" w:space="0" w:color="auto"/>
            </w:tcBorders>
          </w:tcPr>
          <w:p w:rsidR="00A6417E" w:rsidRPr="005F21AB" w:rsidRDefault="00A6417E" w:rsidP="00796BF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D1DD8" w:rsidRPr="005F21AB" w:rsidRDefault="00A6417E" w:rsidP="003F7DEE">
            <w:pPr>
              <w:numPr>
                <w:ilvl w:val="0"/>
                <w:numId w:val="14"/>
              </w:numPr>
              <w:rPr>
                <w:sz w:val="16"/>
                <w:szCs w:val="16"/>
              </w:rPr>
            </w:pPr>
            <w:r w:rsidRPr="005F21AB">
              <w:rPr>
                <w:sz w:val="16"/>
                <w:szCs w:val="16"/>
              </w:rPr>
              <w:t xml:space="preserve">Le sens </w:t>
            </w:r>
            <w:r w:rsidRPr="005F21AB">
              <w:rPr>
                <w:i/>
                <w:sz w:val="16"/>
                <w:szCs w:val="16"/>
              </w:rPr>
              <w:t>Vue</w:t>
            </w:r>
            <w:r w:rsidRPr="005F21AB">
              <w:rPr>
                <w:sz w:val="16"/>
                <w:szCs w:val="16"/>
              </w:rPr>
              <w:t xml:space="preserve"> tombe à 0.</w:t>
            </w:r>
          </w:p>
          <w:p w:rsidR="001A13B6" w:rsidRPr="005F21AB" w:rsidRDefault="001A13B6" w:rsidP="003F7DEE">
            <w:pPr>
              <w:numPr>
                <w:ilvl w:val="0"/>
                <w:numId w:val="14"/>
              </w:numPr>
              <w:rPr>
                <w:sz w:val="16"/>
                <w:szCs w:val="16"/>
              </w:rPr>
            </w:pPr>
            <w:r w:rsidRPr="005F21AB">
              <w:rPr>
                <w:sz w:val="16"/>
                <w:szCs w:val="16"/>
              </w:rPr>
              <w:t xml:space="preserve">Le magicien gagne un bonus </w:t>
            </w:r>
            <w:r w:rsidR="00ED1DD8" w:rsidRPr="005F21AB">
              <w:rPr>
                <w:sz w:val="16"/>
                <w:szCs w:val="16"/>
              </w:rPr>
              <w:t>+</w:t>
            </w:r>
            <w:r w:rsidRPr="005F21AB">
              <w:rPr>
                <w:sz w:val="16"/>
                <w:szCs w:val="16"/>
              </w:rPr>
              <w:t>NE à tous ses sens.</w:t>
            </w:r>
          </w:p>
        </w:tc>
      </w:tr>
      <w:tr w:rsidR="00796BF8" w:rsidRPr="005F21AB" w:rsidTr="00796BF8">
        <w:tc>
          <w:tcPr>
            <w:tcW w:w="1374" w:type="dxa"/>
            <w:tcBorders>
              <w:right w:val="single" w:sz="4" w:space="0" w:color="auto"/>
            </w:tcBorders>
          </w:tcPr>
          <w:p w:rsidR="00A6417E" w:rsidRPr="005F21AB" w:rsidRDefault="00A6417E" w:rsidP="00A6417E">
            <w:pPr>
              <w:rPr>
                <w:sz w:val="16"/>
                <w:szCs w:val="16"/>
              </w:rPr>
            </w:pPr>
            <w:r w:rsidRPr="005F21AB">
              <w:rPr>
                <w:b/>
                <w:bCs/>
                <w:sz w:val="16"/>
                <w:szCs w:val="16"/>
              </w:rPr>
              <w:t>Conditions</w:t>
            </w:r>
          </w:p>
        </w:tc>
        <w:tc>
          <w:tcPr>
            <w:tcW w:w="8763" w:type="dxa"/>
            <w:gridSpan w:val="5"/>
            <w:tcBorders>
              <w:left w:val="single" w:sz="4" w:space="0" w:color="auto"/>
            </w:tcBorders>
          </w:tcPr>
          <w:p w:rsidR="00A6417E" w:rsidRPr="005F21AB" w:rsidRDefault="00A6417E" w:rsidP="002D681A">
            <w:pPr>
              <w:numPr>
                <w:ilvl w:val="0"/>
                <w:numId w:val="15"/>
              </w:numPr>
              <w:rPr>
                <w:sz w:val="16"/>
                <w:szCs w:val="16"/>
              </w:rPr>
            </w:pPr>
            <w:r w:rsidRPr="005F21AB">
              <w:rPr>
                <w:sz w:val="16"/>
                <w:szCs w:val="16"/>
              </w:rPr>
              <w:t xml:space="preserve">La cible doit </w:t>
            </w:r>
            <w:r w:rsidR="002D681A">
              <w:rPr>
                <w:sz w:val="16"/>
                <w:szCs w:val="16"/>
              </w:rPr>
              <w:t xml:space="preserve">le </w:t>
            </w:r>
            <w:r w:rsidRPr="005F21AB">
              <w:rPr>
                <w:sz w:val="16"/>
                <w:szCs w:val="16"/>
              </w:rPr>
              <w:t xml:space="preserve">sens </w:t>
            </w:r>
            <w:r w:rsidR="002D681A">
              <w:rPr>
                <w:sz w:val="16"/>
                <w:szCs w:val="16"/>
              </w:rPr>
              <w:t xml:space="preserve">de </w:t>
            </w:r>
            <w:r w:rsidRPr="005F21AB">
              <w:rPr>
                <w:sz w:val="16"/>
                <w:szCs w:val="16"/>
              </w:rPr>
              <w:t>la vision.</w:t>
            </w:r>
          </w:p>
        </w:tc>
      </w:tr>
      <w:tr w:rsidR="00796BF8" w:rsidRPr="005F21AB" w:rsidTr="00796BF8">
        <w:tc>
          <w:tcPr>
            <w:tcW w:w="1374" w:type="dxa"/>
            <w:tcBorders>
              <w:right w:val="single" w:sz="4" w:space="0" w:color="auto"/>
            </w:tcBorders>
          </w:tcPr>
          <w:p w:rsidR="00A6417E" w:rsidRPr="005F21AB" w:rsidRDefault="00A6417E" w:rsidP="00796BF8">
            <w:pPr>
              <w:rPr>
                <w:sz w:val="16"/>
                <w:szCs w:val="16"/>
              </w:rPr>
            </w:pPr>
            <w:r w:rsidRPr="005F21AB">
              <w:rPr>
                <w:b/>
                <w:bCs/>
                <w:sz w:val="16"/>
                <w:szCs w:val="16"/>
              </w:rPr>
              <w:lastRenderedPageBreak/>
              <w:t>Durée </w:t>
            </w:r>
          </w:p>
        </w:tc>
        <w:tc>
          <w:tcPr>
            <w:tcW w:w="8763" w:type="dxa"/>
            <w:gridSpan w:val="5"/>
            <w:tcBorders>
              <w:left w:val="single" w:sz="4" w:space="0" w:color="auto"/>
            </w:tcBorders>
          </w:tcPr>
          <w:p w:rsidR="00A6417E" w:rsidRPr="005F21AB" w:rsidRDefault="00AE5513" w:rsidP="00AE5513">
            <w:pPr>
              <w:rPr>
                <w:sz w:val="16"/>
                <w:szCs w:val="16"/>
              </w:rPr>
            </w:pPr>
            <w:r w:rsidRPr="005F21AB">
              <w:rPr>
                <w:sz w:val="16"/>
                <w:szCs w:val="16"/>
              </w:rPr>
              <w:t>(NE+2)² x2 heures</w:t>
            </w:r>
          </w:p>
        </w:tc>
      </w:tr>
      <w:tr w:rsidR="00796BF8" w:rsidRPr="005F21AB" w:rsidTr="00796BF8">
        <w:tc>
          <w:tcPr>
            <w:tcW w:w="1374" w:type="dxa"/>
            <w:tcBorders>
              <w:right w:val="single" w:sz="4" w:space="0" w:color="auto"/>
            </w:tcBorders>
          </w:tcPr>
          <w:p w:rsidR="00A6417E" w:rsidRPr="005F21AB" w:rsidRDefault="00A6417E" w:rsidP="00796BF8">
            <w:pPr>
              <w:rPr>
                <w:sz w:val="16"/>
                <w:szCs w:val="16"/>
              </w:rPr>
            </w:pPr>
            <w:r w:rsidRPr="005F21AB">
              <w:rPr>
                <w:b/>
                <w:bCs/>
                <w:sz w:val="16"/>
                <w:szCs w:val="16"/>
              </w:rPr>
              <w:t>Distance </w:t>
            </w:r>
          </w:p>
        </w:tc>
        <w:tc>
          <w:tcPr>
            <w:tcW w:w="8763" w:type="dxa"/>
            <w:gridSpan w:val="5"/>
            <w:tcBorders>
              <w:left w:val="single" w:sz="4" w:space="0" w:color="auto"/>
            </w:tcBorders>
          </w:tcPr>
          <w:p w:rsidR="00A6417E" w:rsidRPr="005F21AB" w:rsidRDefault="00A6417E" w:rsidP="00796BF8">
            <w:pPr>
              <w:rPr>
                <w:sz w:val="16"/>
                <w:szCs w:val="16"/>
              </w:rPr>
            </w:pPr>
            <w:r w:rsidRPr="005F21AB">
              <w:rPr>
                <w:sz w:val="16"/>
                <w:szCs w:val="16"/>
              </w:rPr>
              <w:t>NEx1 m</w:t>
            </w:r>
          </w:p>
        </w:tc>
      </w:tr>
      <w:tr w:rsidR="00796BF8" w:rsidRPr="005F21AB" w:rsidTr="00796BF8">
        <w:tc>
          <w:tcPr>
            <w:tcW w:w="1374" w:type="dxa"/>
            <w:tcBorders>
              <w:right w:val="single" w:sz="4" w:space="0" w:color="auto"/>
            </w:tcBorders>
          </w:tcPr>
          <w:p w:rsidR="00A6417E" w:rsidRPr="005F21AB" w:rsidRDefault="00A6417E" w:rsidP="00796BF8">
            <w:pPr>
              <w:rPr>
                <w:sz w:val="16"/>
                <w:szCs w:val="16"/>
              </w:rPr>
            </w:pPr>
            <w:r w:rsidRPr="005F21AB">
              <w:rPr>
                <w:b/>
                <w:sz w:val="16"/>
                <w:szCs w:val="16"/>
              </w:rPr>
              <w:t>Cibles</w:t>
            </w:r>
          </w:p>
        </w:tc>
        <w:tc>
          <w:tcPr>
            <w:tcW w:w="8763" w:type="dxa"/>
            <w:gridSpan w:val="5"/>
            <w:tcBorders>
              <w:left w:val="single" w:sz="4" w:space="0" w:color="auto"/>
            </w:tcBorders>
          </w:tcPr>
          <w:p w:rsidR="00A6417E" w:rsidRPr="005F21AB" w:rsidRDefault="00A6417E" w:rsidP="00796BF8">
            <w:pPr>
              <w:rPr>
                <w:sz w:val="16"/>
                <w:szCs w:val="16"/>
              </w:rPr>
            </w:pPr>
            <w:r w:rsidRPr="005F21AB">
              <w:rPr>
                <w:sz w:val="16"/>
                <w:szCs w:val="16"/>
              </w:rPr>
              <w:t>Une à la fois.</w:t>
            </w:r>
          </w:p>
        </w:tc>
      </w:tr>
      <w:tr w:rsidR="00796BF8" w:rsidRPr="005F21AB" w:rsidTr="00796BF8">
        <w:tc>
          <w:tcPr>
            <w:tcW w:w="1374" w:type="dxa"/>
            <w:tcBorders>
              <w:right w:val="single" w:sz="4" w:space="0" w:color="auto"/>
            </w:tcBorders>
          </w:tcPr>
          <w:p w:rsidR="00A6417E" w:rsidRPr="005F21AB" w:rsidRDefault="00A6417E" w:rsidP="00796BF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A6417E" w:rsidRPr="005F21AB" w:rsidRDefault="00A6417E" w:rsidP="002D681A">
            <w:pPr>
              <w:rPr>
                <w:sz w:val="16"/>
                <w:szCs w:val="16"/>
              </w:rPr>
            </w:pPr>
            <w:r w:rsidRPr="005F21AB">
              <w:rPr>
                <w:sz w:val="16"/>
                <w:szCs w:val="16"/>
              </w:rPr>
              <w:t xml:space="preserve">(option) une écaille de poisson </w:t>
            </w:r>
            <w:r w:rsidR="002D681A">
              <w:rPr>
                <w:sz w:val="16"/>
                <w:szCs w:val="16"/>
              </w:rPr>
              <w:t>de mer</w:t>
            </w:r>
          </w:p>
        </w:tc>
      </w:tr>
    </w:tbl>
    <w:p w:rsidR="00562E50" w:rsidRPr="005F21AB" w:rsidRDefault="00562E50" w:rsidP="004A3273">
      <w:pPr>
        <w:pStyle w:val="Titre5"/>
      </w:pPr>
      <w:bookmarkStart w:id="110" w:name="_Toc198546127"/>
      <w:r w:rsidRPr="005F21AB">
        <w:t>233</w:t>
      </w:r>
      <w:r w:rsidRPr="005F21AB">
        <w:tab/>
        <w:t>Barrage divin</w:t>
      </w:r>
      <w:bookmarkEnd w:id="11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562E50" w:rsidRPr="005F21AB" w:rsidTr="002D7AA3">
        <w:tc>
          <w:tcPr>
            <w:tcW w:w="1374" w:type="dxa"/>
            <w:tcBorders>
              <w:top w:val="single" w:sz="12" w:space="0" w:color="auto"/>
              <w:right w:val="single" w:sz="4" w:space="0" w:color="auto"/>
            </w:tcBorders>
          </w:tcPr>
          <w:p w:rsidR="00562E50" w:rsidRPr="005F21AB" w:rsidRDefault="00562E50" w:rsidP="002D7AA3">
            <w:pPr>
              <w:rPr>
                <w:sz w:val="16"/>
                <w:szCs w:val="16"/>
              </w:rPr>
            </w:pPr>
            <w:r w:rsidRPr="005F21AB">
              <w:rPr>
                <w:b/>
                <w:sz w:val="16"/>
                <w:szCs w:val="16"/>
              </w:rPr>
              <w:t>DS</w:t>
            </w:r>
            <w:r w:rsidRPr="005F21AB">
              <w:rPr>
                <w:sz w:val="16"/>
                <w:szCs w:val="16"/>
              </w:rPr>
              <w:t xml:space="preserve"> 4</w:t>
            </w:r>
          </w:p>
        </w:tc>
        <w:tc>
          <w:tcPr>
            <w:tcW w:w="1068"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V=/G+</w:t>
            </w:r>
            <w:r w:rsidRPr="005F21AB">
              <w:rPr>
                <w:sz w:val="16"/>
                <w:szCs w:val="16"/>
              </w:rPr>
              <w:t xml:space="preserve">  </w:t>
            </w:r>
          </w:p>
        </w:tc>
        <w:tc>
          <w:tcPr>
            <w:tcW w:w="1264"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ALI</w:t>
            </w:r>
            <w:r w:rsidRPr="005F21AB">
              <w:rPr>
                <w:sz w:val="16"/>
                <w:szCs w:val="16"/>
              </w:rPr>
              <w:t xml:space="preserve">  V  </w:t>
            </w:r>
          </w:p>
        </w:tc>
        <w:tc>
          <w:tcPr>
            <w:tcW w:w="1756"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 xml:space="preserve">RMa </w:t>
            </w:r>
            <w:r w:rsidRPr="005F21AB">
              <w:rPr>
                <w:sz w:val="16"/>
                <w:szCs w:val="16"/>
              </w:rPr>
              <w:t xml:space="preserve"> active</w:t>
            </w:r>
          </w:p>
        </w:tc>
        <w:tc>
          <w:tcPr>
            <w:tcW w:w="1840"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sz w:val="16"/>
                <w:szCs w:val="16"/>
              </w:rPr>
              <w:t>Focus </w:t>
            </w:r>
            <w:r w:rsidRPr="005F21AB">
              <w:rPr>
                <w:sz w:val="16"/>
                <w:szCs w:val="16"/>
              </w:rPr>
              <w:t xml:space="preserve"> -</w:t>
            </w:r>
          </w:p>
        </w:tc>
        <w:tc>
          <w:tcPr>
            <w:tcW w:w="2835" w:type="dxa"/>
            <w:tcBorders>
              <w:top w:val="single" w:sz="12" w:space="0" w:color="auto"/>
              <w:left w:val="single" w:sz="4" w:space="0" w:color="auto"/>
            </w:tcBorders>
          </w:tcPr>
          <w:p w:rsidR="00562E50" w:rsidRPr="005F21AB" w:rsidRDefault="00562E50" w:rsidP="002D7AA3">
            <w:pPr>
              <w:rPr>
                <w:sz w:val="16"/>
                <w:szCs w:val="16"/>
              </w:rPr>
            </w:pP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Description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Bloque l’émission magique d’une zone et pénalise un alignement</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Les mains du mage se joignent et les doigts s’entrecroisent, une boule de lumière apparaît au centre</w:t>
            </w:r>
          </w:p>
          <w:p w:rsidR="00ED1DD8" w:rsidRPr="005F21AB" w:rsidRDefault="00ED1DD8" w:rsidP="00E60A13">
            <w:pPr>
              <w:rPr>
                <w:i/>
                <w:sz w:val="16"/>
                <w:szCs w:val="16"/>
              </w:rPr>
            </w:pPr>
            <w:r w:rsidRPr="005F21AB">
              <w:rPr>
                <w:i/>
                <w:sz w:val="16"/>
                <w:szCs w:val="16"/>
              </w:rPr>
              <w:t>Rien de Possible</w:t>
            </w:r>
            <w:r w:rsidR="00E05CE4" w:rsidRPr="005F21AB">
              <w:rPr>
                <w:i/>
                <w:sz w:val="16"/>
                <w:szCs w:val="16"/>
              </w:rPr>
              <w:t xml:space="preserve"> et</w:t>
            </w:r>
            <w:r w:rsidRPr="005F21AB">
              <w:rPr>
                <w:i/>
                <w:sz w:val="16"/>
                <w:szCs w:val="16"/>
              </w:rPr>
              <w:t xml:space="preserve"> Co</w:t>
            </w:r>
            <w:r w:rsidR="00E05CE4" w:rsidRPr="005F21AB">
              <w:rPr>
                <w:i/>
                <w:sz w:val="16"/>
                <w:szCs w:val="16"/>
              </w:rPr>
              <w:t>ntrôle Total</w:t>
            </w:r>
            <w:r w:rsidR="00E60A13" w:rsidRPr="005F21AB">
              <w:rPr>
                <w:i/>
                <w:sz w:val="16"/>
                <w:szCs w:val="16"/>
              </w:rPr>
              <w:t xml:space="preserve"> </w:t>
            </w:r>
            <w:r w:rsidR="00E05CE4" w:rsidRPr="005F21AB">
              <w:rPr>
                <w:i/>
                <w:sz w:val="16"/>
                <w:szCs w:val="16"/>
              </w:rPr>
              <w:t>par</w:t>
            </w:r>
            <w:r w:rsidRPr="005F21AB">
              <w:rPr>
                <w:i/>
                <w:sz w:val="16"/>
                <w:szCs w:val="16"/>
              </w:rPr>
              <w:t xml:space="preserve"> </w:t>
            </w:r>
            <w:r w:rsidR="00E05CE4" w:rsidRPr="005F21AB">
              <w:rPr>
                <w:i/>
                <w:sz w:val="16"/>
                <w:szCs w:val="16"/>
              </w:rPr>
              <w:t>l’</w:t>
            </w:r>
            <w:r w:rsidRPr="005F21AB">
              <w:rPr>
                <w:i/>
                <w:sz w:val="16"/>
                <w:szCs w:val="16"/>
              </w:rPr>
              <w:t>Invisible Pensée !</w:t>
            </w:r>
          </w:p>
        </w:tc>
      </w:tr>
      <w:tr w:rsidR="00562E50" w:rsidRPr="005F21AB" w:rsidTr="002D7AA3">
        <w:tc>
          <w:tcPr>
            <w:tcW w:w="1374" w:type="dxa"/>
            <w:tcBorders>
              <w:right w:val="single" w:sz="4" w:space="0" w:color="auto"/>
            </w:tcBorders>
          </w:tcPr>
          <w:p w:rsidR="00562E50" w:rsidRPr="005F21AB" w:rsidRDefault="00562E50" w:rsidP="002D7AA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D1DD8" w:rsidRPr="005F21AB" w:rsidRDefault="00562E50" w:rsidP="001168F4">
            <w:pPr>
              <w:numPr>
                <w:ilvl w:val="0"/>
                <w:numId w:val="418"/>
              </w:numPr>
              <w:rPr>
                <w:sz w:val="16"/>
                <w:szCs w:val="16"/>
              </w:rPr>
            </w:pPr>
            <w:r w:rsidRPr="005F21AB">
              <w:rPr>
                <w:sz w:val="16"/>
                <w:szCs w:val="16"/>
              </w:rPr>
              <w:t>Empêche tout sort ou effet continu à NE &lt; NE(sort)+3 si alignement opposé à celui du mage</w:t>
            </w:r>
            <w:r w:rsidR="002D681A">
              <w:rPr>
                <w:sz w:val="16"/>
                <w:szCs w:val="16"/>
              </w:rPr>
              <w:t>.</w:t>
            </w:r>
          </w:p>
          <w:p w:rsidR="00ED1DD8" w:rsidRPr="005F21AB" w:rsidRDefault="00562E50" w:rsidP="001168F4">
            <w:pPr>
              <w:numPr>
                <w:ilvl w:val="0"/>
                <w:numId w:val="418"/>
              </w:numPr>
              <w:rPr>
                <w:sz w:val="16"/>
                <w:szCs w:val="16"/>
              </w:rPr>
            </w:pPr>
            <w:r w:rsidRPr="005F21AB">
              <w:rPr>
                <w:sz w:val="16"/>
                <w:szCs w:val="16"/>
              </w:rPr>
              <w:t>Empêche tout sort ou effet continu à NE &lt; NE(sort)+1 si alignement identique à celui du mage</w:t>
            </w:r>
            <w:r w:rsidR="002D681A">
              <w:rPr>
                <w:sz w:val="16"/>
                <w:szCs w:val="16"/>
              </w:rPr>
              <w:t>.</w:t>
            </w:r>
          </w:p>
          <w:p w:rsidR="00ED1DD8" w:rsidRPr="005F21AB" w:rsidRDefault="00562E50" w:rsidP="001168F4">
            <w:pPr>
              <w:numPr>
                <w:ilvl w:val="0"/>
                <w:numId w:val="418"/>
              </w:numPr>
              <w:rPr>
                <w:sz w:val="16"/>
                <w:szCs w:val="16"/>
              </w:rPr>
            </w:pPr>
            <w:r w:rsidRPr="005F21AB">
              <w:rPr>
                <w:sz w:val="16"/>
                <w:szCs w:val="16"/>
              </w:rPr>
              <w:t>Sinon empêche tout sort ou effet continu à NE &lt; NE(sort)+2</w:t>
            </w:r>
            <w:r w:rsidR="002D681A">
              <w:rPr>
                <w:sz w:val="16"/>
                <w:szCs w:val="16"/>
              </w:rPr>
              <w:t>.</w:t>
            </w:r>
          </w:p>
          <w:p w:rsidR="00ED1DD8" w:rsidRPr="005F21AB" w:rsidRDefault="00897786" w:rsidP="001168F4">
            <w:pPr>
              <w:numPr>
                <w:ilvl w:val="0"/>
                <w:numId w:val="418"/>
              </w:numPr>
              <w:rPr>
                <w:sz w:val="16"/>
                <w:szCs w:val="16"/>
              </w:rPr>
            </w:pPr>
            <w:r w:rsidRPr="005F21AB">
              <w:rPr>
                <w:sz w:val="16"/>
                <w:szCs w:val="16"/>
              </w:rPr>
              <w:t>Les sorts et effets continus sont ceux nécessitant l’usage de la table de magie.</w:t>
            </w:r>
          </w:p>
          <w:p w:rsidR="00562E50" w:rsidRPr="005F21AB" w:rsidRDefault="00562E50" w:rsidP="001168F4">
            <w:pPr>
              <w:numPr>
                <w:ilvl w:val="0"/>
                <w:numId w:val="418"/>
              </w:numPr>
              <w:rPr>
                <w:sz w:val="16"/>
                <w:szCs w:val="16"/>
              </w:rPr>
            </w:pPr>
            <w:r w:rsidRPr="005F21AB">
              <w:rPr>
                <w:sz w:val="16"/>
                <w:szCs w:val="16"/>
              </w:rPr>
              <w:t>Le barrage divise par deux les NE(sort) du mage mais ne l’empêche pas de les lancer</w:t>
            </w:r>
            <w:r w:rsidR="002D681A">
              <w:rPr>
                <w:sz w:val="16"/>
                <w:szCs w:val="16"/>
              </w:rPr>
              <w:t>.</w:t>
            </w:r>
          </w:p>
        </w:tc>
      </w:tr>
      <w:tr w:rsidR="00562E50" w:rsidRPr="005F21AB" w:rsidTr="002D7AA3">
        <w:tc>
          <w:tcPr>
            <w:tcW w:w="1374" w:type="dxa"/>
            <w:tcBorders>
              <w:right w:val="single" w:sz="4" w:space="0" w:color="auto"/>
            </w:tcBorders>
          </w:tcPr>
          <w:p w:rsidR="00562E50" w:rsidRPr="005F21AB" w:rsidRDefault="00562E50" w:rsidP="002D7AA3">
            <w:pPr>
              <w:rPr>
                <w:b/>
                <w:bCs/>
                <w:sz w:val="16"/>
                <w:szCs w:val="16"/>
              </w:rPr>
            </w:pPr>
            <w:r w:rsidRPr="005F21AB">
              <w:rPr>
                <w:b/>
                <w:bCs/>
                <w:sz w:val="16"/>
                <w:szCs w:val="16"/>
              </w:rPr>
              <w:t>Conditions</w:t>
            </w:r>
          </w:p>
        </w:tc>
        <w:tc>
          <w:tcPr>
            <w:tcW w:w="8763" w:type="dxa"/>
            <w:gridSpan w:val="5"/>
            <w:tcBorders>
              <w:left w:val="single" w:sz="4" w:space="0" w:color="auto"/>
            </w:tcBorders>
          </w:tcPr>
          <w:p w:rsidR="00562E50" w:rsidRPr="005F21AB" w:rsidRDefault="00562E50" w:rsidP="001168F4">
            <w:pPr>
              <w:numPr>
                <w:ilvl w:val="0"/>
                <w:numId w:val="419"/>
              </w:numPr>
              <w:rPr>
                <w:sz w:val="16"/>
                <w:szCs w:val="16"/>
              </w:rPr>
            </w:pPr>
            <w:r w:rsidRPr="005F21AB">
              <w:rPr>
                <w:sz w:val="16"/>
                <w:szCs w:val="16"/>
              </w:rPr>
              <w:t>le composant est un point central qui ne peut être déplacé</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Durée </w:t>
            </w:r>
          </w:p>
        </w:tc>
        <w:tc>
          <w:tcPr>
            <w:tcW w:w="8763" w:type="dxa"/>
            <w:gridSpan w:val="5"/>
            <w:tcBorders>
              <w:left w:val="single" w:sz="4" w:space="0" w:color="auto"/>
            </w:tcBorders>
          </w:tcPr>
          <w:p w:rsidR="00562E50" w:rsidRPr="005F21AB" w:rsidRDefault="00562E50" w:rsidP="00E05CE4">
            <w:pPr>
              <w:rPr>
                <w:sz w:val="16"/>
                <w:szCs w:val="16"/>
              </w:rPr>
            </w:pPr>
            <w:r w:rsidRPr="005F21AB">
              <w:rPr>
                <w:sz w:val="16"/>
                <w:szCs w:val="16"/>
              </w:rPr>
              <w:t xml:space="preserve">Illimité mais le sort demande PdM(dépensés) </w:t>
            </w:r>
            <w:r w:rsidR="00E05CE4" w:rsidRPr="005F21AB">
              <w:rPr>
                <w:sz w:val="16"/>
                <w:szCs w:val="16"/>
              </w:rPr>
              <w:t xml:space="preserve">tours </w:t>
            </w:r>
            <w:r w:rsidRPr="005F21AB">
              <w:rPr>
                <w:sz w:val="16"/>
                <w:szCs w:val="16"/>
              </w:rPr>
              <w:t>de préparation</w:t>
            </w:r>
            <w:r w:rsidR="002D681A">
              <w:rPr>
                <w:sz w:val="16"/>
                <w:szCs w:val="16"/>
              </w:rPr>
              <w:t xml:space="preserve"> avant d’être lancé</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Distance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Rayon de (NE+1)x5m</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sz w:val="16"/>
                <w:szCs w:val="16"/>
              </w:rPr>
              <w:t>Cibles</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Affecte tous les êtres/reliques capables de lancer des sorts mais les sorts/capacités innés</w:t>
            </w:r>
          </w:p>
        </w:tc>
      </w:tr>
      <w:tr w:rsidR="00562E50" w:rsidRPr="005F21AB" w:rsidTr="002D7AA3">
        <w:tc>
          <w:tcPr>
            <w:tcW w:w="1374" w:type="dxa"/>
            <w:tcBorders>
              <w:right w:val="single" w:sz="4" w:space="0" w:color="auto"/>
            </w:tcBorders>
          </w:tcPr>
          <w:p w:rsidR="00562E50" w:rsidRPr="005F21AB" w:rsidRDefault="00562E50" w:rsidP="002D7AA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 xml:space="preserve">NE dm³ de minéral </w:t>
            </w:r>
            <w:r w:rsidR="002D681A">
              <w:rPr>
                <w:sz w:val="16"/>
                <w:szCs w:val="16"/>
              </w:rPr>
              <w:t xml:space="preserve">précieux </w:t>
            </w:r>
            <w:r w:rsidRPr="005F21AB">
              <w:rPr>
                <w:sz w:val="16"/>
                <w:szCs w:val="16"/>
              </w:rPr>
              <w:t>ou 1 pierre précieuse ou 1 PN minéral</w:t>
            </w:r>
            <w:r w:rsidR="002D681A">
              <w:rPr>
                <w:sz w:val="16"/>
                <w:szCs w:val="16"/>
              </w:rPr>
              <w:t xml:space="preserve"> (qu’importe l’état)</w:t>
            </w:r>
          </w:p>
        </w:tc>
      </w:tr>
    </w:tbl>
    <w:p w:rsidR="00F55371" w:rsidRPr="005F21AB" w:rsidRDefault="00F55371" w:rsidP="004A3273">
      <w:pPr>
        <w:pStyle w:val="Titre5"/>
      </w:pPr>
      <w:bookmarkStart w:id="111" w:name="_Toc198546128"/>
      <w:r w:rsidRPr="005F21AB">
        <w:t>6</w:t>
      </w:r>
      <w:r w:rsidRPr="005F21AB">
        <w:tab/>
        <w:t>Bénédiction</w:t>
      </w:r>
      <w:bookmarkEnd w:id="11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52F88" w:rsidRPr="005F21AB" w:rsidTr="003D28D8">
        <w:tc>
          <w:tcPr>
            <w:tcW w:w="1374" w:type="dxa"/>
            <w:tcBorders>
              <w:top w:val="single" w:sz="12" w:space="0" w:color="auto"/>
              <w:right w:val="single" w:sz="4" w:space="0" w:color="auto"/>
            </w:tcBorders>
          </w:tcPr>
          <w:p w:rsidR="00C52F88" w:rsidRPr="005F21AB" w:rsidRDefault="00C52F88" w:rsidP="007F491A">
            <w:pPr>
              <w:rPr>
                <w:sz w:val="16"/>
                <w:szCs w:val="16"/>
              </w:rPr>
            </w:pPr>
            <w:r w:rsidRPr="005F21AB">
              <w:rPr>
                <w:b/>
                <w:sz w:val="16"/>
                <w:szCs w:val="16"/>
              </w:rPr>
              <w:t>DS</w:t>
            </w:r>
            <w:r w:rsidRPr="005F21AB">
              <w:rPr>
                <w:sz w:val="16"/>
                <w:szCs w:val="16"/>
              </w:rPr>
              <w:t xml:space="preserve"> 6</w:t>
            </w:r>
          </w:p>
        </w:tc>
        <w:tc>
          <w:tcPr>
            <w:tcW w:w="1068" w:type="dxa"/>
            <w:tcBorders>
              <w:top w:val="single" w:sz="12" w:space="0" w:color="auto"/>
              <w:left w:val="single" w:sz="4" w:space="0" w:color="auto"/>
              <w:right w:val="single" w:sz="4" w:space="0" w:color="auto"/>
            </w:tcBorders>
          </w:tcPr>
          <w:p w:rsidR="00C52F88" w:rsidRPr="005F21AB" w:rsidRDefault="00C52F88" w:rsidP="007F491A">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C52F88" w:rsidRPr="005F21AB" w:rsidRDefault="00C52F88" w:rsidP="007F491A">
            <w:pPr>
              <w:rPr>
                <w:sz w:val="16"/>
                <w:szCs w:val="16"/>
              </w:rPr>
            </w:pPr>
            <w:r w:rsidRPr="005F21AB">
              <w:rPr>
                <w:b/>
                <w:bCs/>
                <w:sz w:val="16"/>
                <w:szCs w:val="16"/>
              </w:rPr>
              <w:t>ALI</w:t>
            </w:r>
            <w:r w:rsidRPr="005F21AB">
              <w:rPr>
                <w:sz w:val="16"/>
                <w:szCs w:val="16"/>
              </w:rPr>
              <w:t> EI</w:t>
            </w:r>
          </w:p>
        </w:tc>
        <w:tc>
          <w:tcPr>
            <w:tcW w:w="1756" w:type="dxa"/>
            <w:tcBorders>
              <w:top w:val="single" w:sz="12" w:space="0" w:color="auto"/>
              <w:left w:val="single" w:sz="4" w:space="0" w:color="auto"/>
              <w:right w:val="single" w:sz="4" w:space="0" w:color="auto"/>
            </w:tcBorders>
          </w:tcPr>
          <w:p w:rsidR="00C52F88" w:rsidRPr="005F21AB" w:rsidRDefault="00C52F88" w:rsidP="007F491A">
            <w:pPr>
              <w:rPr>
                <w:sz w:val="16"/>
                <w:szCs w:val="16"/>
              </w:rPr>
            </w:pPr>
            <w:r w:rsidRPr="005F21AB">
              <w:rPr>
                <w:b/>
                <w:bCs/>
                <w:sz w:val="16"/>
                <w:szCs w:val="16"/>
              </w:rPr>
              <w:t>RMa</w:t>
            </w:r>
            <w:r w:rsidRPr="005F21AB">
              <w:rPr>
                <w:bCs/>
                <w:sz w:val="16"/>
                <w:szCs w:val="16"/>
              </w:rPr>
              <w:t xml:space="preserve"> </w:t>
            </w:r>
            <w:r w:rsidRPr="005F21AB">
              <w:rPr>
                <w:sz w:val="16"/>
                <w:szCs w:val="16"/>
              </w:rPr>
              <w:t>active+</w:t>
            </w:r>
          </w:p>
        </w:tc>
        <w:tc>
          <w:tcPr>
            <w:tcW w:w="1840" w:type="dxa"/>
            <w:tcBorders>
              <w:top w:val="single" w:sz="12" w:space="0" w:color="auto"/>
              <w:left w:val="single" w:sz="4" w:space="0" w:color="auto"/>
              <w:right w:val="single" w:sz="4" w:space="0" w:color="auto"/>
            </w:tcBorders>
          </w:tcPr>
          <w:p w:rsidR="00C52F88" w:rsidRPr="005F21AB" w:rsidRDefault="00C52F88" w:rsidP="007F491A">
            <w:pPr>
              <w:rPr>
                <w:sz w:val="16"/>
                <w:szCs w:val="16"/>
              </w:rPr>
            </w:pPr>
            <w:r w:rsidRPr="005F21AB">
              <w:rPr>
                <w:b/>
                <w:sz w:val="16"/>
                <w:szCs w:val="16"/>
              </w:rPr>
              <w:t>Focus</w:t>
            </w:r>
            <w:r w:rsidRPr="005F21AB">
              <w:rPr>
                <w:sz w:val="16"/>
                <w:szCs w:val="16"/>
              </w:rPr>
              <w:t> sorts EI</w:t>
            </w:r>
          </w:p>
        </w:tc>
        <w:tc>
          <w:tcPr>
            <w:tcW w:w="2835" w:type="dxa"/>
            <w:tcBorders>
              <w:top w:val="single" w:sz="12" w:space="0" w:color="auto"/>
              <w:left w:val="single" w:sz="4" w:space="0" w:color="auto"/>
            </w:tcBorders>
          </w:tcPr>
          <w:p w:rsidR="00C52F88" w:rsidRPr="005F21AB" w:rsidRDefault="00C52F88" w:rsidP="00C52F88">
            <w:pPr>
              <w:rPr>
                <w:sz w:val="16"/>
                <w:szCs w:val="16"/>
              </w:rPr>
            </w:pPr>
          </w:p>
        </w:tc>
      </w:tr>
      <w:tr w:rsidR="00C52F88" w:rsidRPr="005F21AB" w:rsidTr="007F491A">
        <w:tc>
          <w:tcPr>
            <w:tcW w:w="1374" w:type="dxa"/>
            <w:tcBorders>
              <w:right w:val="single" w:sz="4" w:space="0" w:color="auto"/>
            </w:tcBorders>
          </w:tcPr>
          <w:p w:rsidR="00C52F88" w:rsidRPr="005F21AB" w:rsidRDefault="00C52F88" w:rsidP="007F491A">
            <w:pPr>
              <w:rPr>
                <w:sz w:val="16"/>
                <w:szCs w:val="16"/>
              </w:rPr>
            </w:pPr>
            <w:r w:rsidRPr="005F21AB">
              <w:rPr>
                <w:b/>
                <w:bCs/>
                <w:sz w:val="16"/>
                <w:szCs w:val="16"/>
              </w:rPr>
              <w:t>Description </w:t>
            </w:r>
          </w:p>
        </w:tc>
        <w:tc>
          <w:tcPr>
            <w:tcW w:w="8763" w:type="dxa"/>
            <w:gridSpan w:val="5"/>
            <w:tcBorders>
              <w:left w:val="single" w:sz="4" w:space="0" w:color="auto"/>
            </w:tcBorders>
          </w:tcPr>
          <w:p w:rsidR="00C52F88" w:rsidRPr="005F21AB" w:rsidRDefault="00C52F88" w:rsidP="003D28D8">
            <w:pPr>
              <w:rPr>
                <w:sz w:val="16"/>
                <w:szCs w:val="16"/>
              </w:rPr>
            </w:pPr>
            <w:r w:rsidRPr="005F21AB">
              <w:rPr>
                <w:sz w:val="16"/>
                <w:szCs w:val="16"/>
              </w:rPr>
              <w:t xml:space="preserve">permet de contrer </w:t>
            </w:r>
            <w:r w:rsidR="003D28D8" w:rsidRPr="005F21AB">
              <w:rPr>
                <w:sz w:val="16"/>
                <w:szCs w:val="16"/>
              </w:rPr>
              <w:t>n’importe quel</w:t>
            </w:r>
            <w:r w:rsidRPr="005F21AB">
              <w:rPr>
                <w:sz w:val="16"/>
                <w:szCs w:val="16"/>
              </w:rPr>
              <w:t xml:space="preserve"> sort</w:t>
            </w:r>
            <w:r w:rsidR="003D28D8" w:rsidRPr="005F21AB">
              <w:rPr>
                <w:sz w:val="16"/>
                <w:szCs w:val="16"/>
              </w:rPr>
              <w:t xml:space="preserve"> que subit une cible</w:t>
            </w:r>
          </w:p>
        </w:tc>
      </w:tr>
      <w:tr w:rsidR="00C52F88" w:rsidRPr="005F21AB" w:rsidTr="007F491A">
        <w:tc>
          <w:tcPr>
            <w:tcW w:w="1374" w:type="dxa"/>
            <w:tcBorders>
              <w:right w:val="single" w:sz="4" w:space="0" w:color="auto"/>
            </w:tcBorders>
          </w:tcPr>
          <w:p w:rsidR="00C52F88" w:rsidRPr="005F21AB" w:rsidRDefault="00C52F88" w:rsidP="007F491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52F88" w:rsidRPr="005F21AB" w:rsidRDefault="002D681A" w:rsidP="007F491A">
            <w:pPr>
              <w:rPr>
                <w:sz w:val="16"/>
                <w:szCs w:val="16"/>
              </w:rPr>
            </w:pPr>
            <w:r w:rsidRPr="005F21AB">
              <w:rPr>
                <w:sz w:val="16"/>
                <w:szCs w:val="16"/>
              </w:rPr>
              <w:t>L</w:t>
            </w:r>
            <w:r w:rsidR="00C52F88" w:rsidRPr="005F21AB">
              <w:rPr>
                <w:sz w:val="16"/>
                <w:szCs w:val="16"/>
              </w:rPr>
              <w:t>es</w:t>
            </w:r>
            <w:r>
              <w:rPr>
                <w:sz w:val="16"/>
                <w:szCs w:val="16"/>
              </w:rPr>
              <w:t xml:space="preserve"> </w:t>
            </w:r>
            <w:r w:rsidR="00C52F88" w:rsidRPr="005F21AB">
              <w:rPr>
                <w:sz w:val="16"/>
                <w:szCs w:val="16"/>
              </w:rPr>
              <w:t>mains pressées contre la cible pour en extraire le mal, la lumière d’El’Bis baigne la cible</w:t>
            </w:r>
          </w:p>
          <w:p w:rsidR="00E05CE4" w:rsidRPr="005F21AB" w:rsidRDefault="00E05CE4" w:rsidP="002D681A">
            <w:pPr>
              <w:rPr>
                <w:i/>
                <w:sz w:val="16"/>
                <w:szCs w:val="16"/>
              </w:rPr>
            </w:pPr>
            <w:r w:rsidRPr="005F21AB">
              <w:rPr>
                <w:i/>
                <w:sz w:val="16"/>
                <w:szCs w:val="16"/>
              </w:rPr>
              <w:t xml:space="preserve">Magie </w:t>
            </w:r>
            <w:r w:rsidR="002D681A">
              <w:rPr>
                <w:i/>
                <w:sz w:val="16"/>
                <w:szCs w:val="16"/>
              </w:rPr>
              <w:t>é</w:t>
            </w:r>
            <w:r w:rsidRPr="005F21AB">
              <w:rPr>
                <w:i/>
                <w:sz w:val="16"/>
                <w:szCs w:val="16"/>
              </w:rPr>
              <w:t>ternelle Libérée de la Volonté Divine Contrée, Bénédiction et Puissance Retrouvées et Ecrasées</w:t>
            </w:r>
            <w:r w:rsidR="00E60A13" w:rsidRPr="005F21AB">
              <w:rPr>
                <w:i/>
                <w:sz w:val="16"/>
                <w:szCs w:val="16"/>
              </w:rPr>
              <w:t> !</w:t>
            </w:r>
            <w:r w:rsidRPr="005F21AB">
              <w:rPr>
                <w:i/>
                <w:sz w:val="16"/>
                <w:szCs w:val="16"/>
              </w:rPr>
              <w:t xml:space="preserve">  </w:t>
            </w:r>
          </w:p>
        </w:tc>
      </w:tr>
      <w:tr w:rsidR="00C52F88" w:rsidRPr="005F21AB" w:rsidTr="007F491A">
        <w:tc>
          <w:tcPr>
            <w:tcW w:w="1374" w:type="dxa"/>
            <w:tcBorders>
              <w:right w:val="single" w:sz="4" w:space="0" w:color="auto"/>
            </w:tcBorders>
          </w:tcPr>
          <w:p w:rsidR="00C52F88" w:rsidRPr="005F21AB" w:rsidRDefault="00C52F88" w:rsidP="007F491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05CE4" w:rsidRPr="005F21AB" w:rsidRDefault="00C52F88" w:rsidP="003F7DEE">
            <w:pPr>
              <w:numPr>
                <w:ilvl w:val="0"/>
                <w:numId w:val="18"/>
              </w:numPr>
              <w:rPr>
                <w:sz w:val="16"/>
                <w:szCs w:val="16"/>
              </w:rPr>
            </w:pPr>
            <w:r w:rsidRPr="005F21AB">
              <w:rPr>
                <w:sz w:val="16"/>
                <w:szCs w:val="16"/>
              </w:rPr>
              <w:t xml:space="preserve">Arrête tout sort </w:t>
            </w:r>
            <w:r w:rsidR="00E05CE4" w:rsidRPr="005F21AB">
              <w:rPr>
                <w:sz w:val="16"/>
                <w:szCs w:val="16"/>
              </w:rPr>
              <w:t xml:space="preserve">à </w:t>
            </w:r>
            <w:r w:rsidR="003D28D8" w:rsidRPr="005F21AB">
              <w:rPr>
                <w:sz w:val="16"/>
                <w:szCs w:val="16"/>
              </w:rPr>
              <w:t xml:space="preserve">NE &lt; NE(Bénédiction)+2 </w:t>
            </w:r>
            <w:r w:rsidRPr="005F21AB">
              <w:rPr>
                <w:sz w:val="16"/>
                <w:szCs w:val="16"/>
              </w:rPr>
              <w:t>que subit actuellement la cible.</w:t>
            </w:r>
          </w:p>
          <w:p w:rsidR="00C52F88" w:rsidRPr="005F21AB" w:rsidRDefault="003D28D8" w:rsidP="003F7DEE">
            <w:pPr>
              <w:numPr>
                <w:ilvl w:val="0"/>
                <w:numId w:val="18"/>
              </w:numPr>
              <w:rPr>
                <w:sz w:val="16"/>
                <w:szCs w:val="16"/>
              </w:rPr>
            </w:pPr>
            <w:r w:rsidRPr="005F21AB">
              <w:rPr>
                <w:sz w:val="16"/>
                <w:szCs w:val="16"/>
              </w:rPr>
              <w:t>Pour les sort</w:t>
            </w:r>
            <w:r w:rsidR="00E05CE4" w:rsidRPr="005F21AB">
              <w:rPr>
                <w:sz w:val="16"/>
                <w:szCs w:val="16"/>
              </w:rPr>
              <w:t>s</w:t>
            </w:r>
            <w:r w:rsidRPr="005F21AB">
              <w:rPr>
                <w:sz w:val="16"/>
                <w:szCs w:val="16"/>
              </w:rPr>
              <w:t xml:space="preserve"> </w:t>
            </w:r>
            <w:r w:rsidR="00E05CE4" w:rsidRPr="005F21AB">
              <w:rPr>
                <w:sz w:val="16"/>
                <w:szCs w:val="16"/>
              </w:rPr>
              <w:t xml:space="preserve">à </w:t>
            </w:r>
            <w:r w:rsidRPr="005F21AB">
              <w:rPr>
                <w:sz w:val="16"/>
                <w:szCs w:val="16"/>
              </w:rPr>
              <w:t>NE</w:t>
            </w:r>
            <w:r w:rsidR="002D681A">
              <w:rPr>
                <w:sz w:val="16"/>
                <w:szCs w:val="16"/>
              </w:rPr>
              <w:t xml:space="preserve"> </w:t>
            </w:r>
            <w:r w:rsidRPr="005F21AB">
              <w:rPr>
                <w:sz w:val="16"/>
                <w:szCs w:val="16"/>
              </w:rPr>
              <w:t>&gt;= NE(Bénédi</w:t>
            </w:r>
            <w:r w:rsidR="00246FC9" w:rsidRPr="005F21AB">
              <w:rPr>
                <w:sz w:val="16"/>
                <w:szCs w:val="16"/>
              </w:rPr>
              <w:t>ction)</w:t>
            </w:r>
            <w:r w:rsidR="005D6848" w:rsidRPr="005F21AB">
              <w:rPr>
                <w:sz w:val="16"/>
                <w:szCs w:val="16"/>
              </w:rPr>
              <w:t>+2</w:t>
            </w:r>
            <w:r w:rsidR="00246FC9" w:rsidRPr="005F21AB">
              <w:rPr>
                <w:sz w:val="16"/>
                <w:szCs w:val="16"/>
              </w:rPr>
              <w:t xml:space="preserve"> il faut obtenir un tR</w:t>
            </w:r>
            <w:r w:rsidRPr="005F21AB">
              <w:rPr>
                <w:sz w:val="16"/>
                <w:szCs w:val="16"/>
              </w:rPr>
              <w:t>C.</w:t>
            </w:r>
          </w:p>
        </w:tc>
      </w:tr>
      <w:tr w:rsidR="00C52F88" w:rsidRPr="005F21AB" w:rsidTr="007F491A">
        <w:tc>
          <w:tcPr>
            <w:tcW w:w="1374" w:type="dxa"/>
            <w:tcBorders>
              <w:right w:val="single" w:sz="4" w:space="0" w:color="auto"/>
            </w:tcBorders>
          </w:tcPr>
          <w:p w:rsidR="00C52F88" w:rsidRPr="005F21AB" w:rsidRDefault="00C52F88" w:rsidP="007F491A">
            <w:pPr>
              <w:rPr>
                <w:sz w:val="16"/>
                <w:szCs w:val="16"/>
              </w:rPr>
            </w:pPr>
            <w:r w:rsidRPr="005F21AB">
              <w:rPr>
                <w:b/>
                <w:bCs/>
                <w:sz w:val="16"/>
                <w:szCs w:val="16"/>
              </w:rPr>
              <w:t>Conditions</w:t>
            </w:r>
          </w:p>
        </w:tc>
        <w:tc>
          <w:tcPr>
            <w:tcW w:w="8763" w:type="dxa"/>
            <w:gridSpan w:val="5"/>
            <w:tcBorders>
              <w:left w:val="single" w:sz="4" w:space="0" w:color="auto"/>
            </w:tcBorders>
          </w:tcPr>
          <w:p w:rsidR="00E05CE4" w:rsidRPr="005F21AB" w:rsidRDefault="00C52F88" w:rsidP="003F7DEE">
            <w:pPr>
              <w:numPr>
                <w:ilvl w:val="0"/>
                <w:numId w:val="19"/>
              </w:numPr>
              <w:rPr>
                <w:sz w:val="16"/>
                <w:szCs w:val="16"/>
              </w:rPr>
            </w:pPr>
            <w:r w:rsidRPr="005F21AB">
              <w:rPr>
                <w:sz w:val="16"/>
                <w:szCs w:val="16"/>
              </w:rPr>
              <w:t>Si le magicien le désire</w:t>
            </w:r>
            <w:r w:rsidR="00E05CE4" w:rsidRPr="005F21AB">
              <w:rPr>
                <w:sz w:val="16"/>
                <w:szCs w:val="16"/>
              </w:rPr>
              <w:t>,</w:t>
            </w:r>
            <w:r w:rsidRPr="005F21AB">
              <w:rPr>
                <w:sz w:val="16"/>
                <w:szCs w:val="16"/>
              </w:rPr>
              <w:t xml:space="preserve"> il peut augmenter </w:t>
            </w:r>
            <w:r w:rsidR="003D28D8" w:rsidRPr="005F21AB">
              <w:rPr>
                <w:sz w:val="16"/>
                <w:szCs w:val="16"/>
              </w:rPr>
              <w:t>son</w:t>
            </w:r>
            <w:r w:rsidRPr="005F21AB">
              <w:rPr>
                <w:sz w:val="16"/>
                <w:szCs w:val="16"/>
              </w:rPr>
              <w:t xml:space="preserve"> NE de V(Car)/20 en payant PdMx2</w:t>
            </w:r>
            <w:r w:rsidR="003D28D8" w:rsidRPr="005F21AB">
              <w:rPr>
                <w:sz w:val="16"/>
                <w:szCs w:val="16"/>
              </w:rPr>
              <w:t>. D</w:t>
            </w:r>
            <w:r w:rsidRPr="005F21AB">
              <w:rPr>
                <w:sz w:val="16"/>
                <w:szCs w:val="16"/>
              </w:rPr>
              <w:t>ans ce cas un tEN ou tEC lui coûte 5xNE</w:t>
            </w:r>
            <w:r w:rsidR="002D681A">
              <w:rPr>
                <w:sz w:val="16"/>
                <w:szCs w:val="16"/>
              </w:rPr>
              <w:t>(final)</w:t>
            </w:r>
            <w:r w:rsidRPr="005F21AB">
              <w:rPr>
                <w:sz w:val="16"/>
                <w:szCs w:val="16"/>
              </w:rPr>
              <w:t xml:space="preserve"> points d’EN et il perd conscience pendant NE</w:t>
            </w:r>
            <w:r w:rsidR="002D681A">
              <w:rPr>
                <w:sz w:val="16"/>
                <w:szCs w:val="16"/>
              </w:rPr>
              <w:t>(final)</w:t>
            </w:r>
            <w:r w:rsidRPr="005F21AB">
              <w:rPr>
                <w:sz w:val="16"/>
                <w:szCs w:val="16"/>
              </w:rPr>
              <w:t xml:space="preserve"> minutes.</w:t>
            </w:r>
          </w:p>
          <w:p w:rsidR="003D28D8" w:rsidRPr="005F21AB" w:rsidRDefault="003D28D8" w:rsidP="003F7DEE">
            <w:pPr>
              <w:numPr>
                <w:ilvl w:val="0"/>
                <w:numId w:val="19"/>
              </w:numPr>
              <w:rPr>
                <w:sz w:val="16"/>
                <w:szCs w:val="16"/>
              </w:rPr>
            </w:pPr>
            <w:r w:rsidRPr="005F21AB">
              <w:rPr>
                <w:sz w:val="16"/>
                <w:szCs w:val="16"/>
              </w:rPr>
              <w:t xml:space="preserve">Si la cible est sous l’effet de plusieurs sorts en même temps, le magicien doit préciser lequel il tente de contrer. </w:t>
            </w:r>
          </w:p>
        </w:tc>
      </w:tr>
      <w:tr w:rsidR="00C52F88" w:rsidRPr="005F21AB" w:rsidTr="007F491A">
        <w:tc>
          <w:tcPr>
            <w:tcW w:w="1374" w:type="dxa"/>
            <w:tcBorders>
              <w:right w:val="single" w:sz="4" w:space="0" w:color="auto"/>
            </w:tcBorders>
          </w:tcPr>
          <w:p w:rsidR="00C52F88" w:rsidRPr="005F21AB" w:rsidRDefault="00C52F88" w:rsidP="007F491A">
            <w:pPr>
              <w:rPr>
                <w:sz w:val="16"/>
                <w:szCs w:val="16"/>
              </w:rPr>
            </w:pPr>
            <w:r w:rsidRPr="005F21AB">
              <w:rPr>
                <w:b/>
                <w:bCs/>
                <w:sz w:val="16"/>
                <w:szCs w:val="16"/>
              </w:rPr>
              <w:t>Durée </w:t>
            </w:r>
          </w:p>
        </w:tc>
        <w:tc>
          <w:tcPr>
            <w:tcW w:w="8763" w:type="dxa"/>
            <w:gridSpan w:val="5"/>
            <w:tcBorders>
              <w:left w:val="single" w:sz="4" w:space="0" w:color="auto"/>
            </w:tcBorders>
          </w:tcPr>
          <w:p w:rsidR="00C52F88" w:rsidRPr="005F21AB" w:rsidRDefault="00C52F88" w:rsidP="007F491A">
            <w:pPr>
              <w:rPr>
                <w:sz w:val="16"/>
                <w:szCs w:val="16"/>
              </w:rPr>
            </w:pPr>
            <w:r w:rsidRPr="005F21AB">
              <w:rPr>
                <w:sz w:val="16"/>
                <w:szCs w:val="16"/>
              </w:rPr>
              <w:t>Effet instantané.</w:t>
            </w:r>
          </w:p>
        </w:tc>
      </w:tr>
      <w:tr w:rsidR="00C52F88" w:rsidRPr="005F21AB" w:rsidTr="007F491A">
        <w:tc>
          <w:tcPr>
            <w:tcW w:w="1374" w:type="dxa"/>
            <w:tcBorders>
              <w:right w:val="single" w:sz="4" w:space="0" w:color="auto"/>
            </w:tcBorders>
          </w:tcPr>
          <w:p w:rsidR="00C52F88" w:rsidRPr="005F21AB" w:rsidRDefault="00C52F88" w:rsidP="007F491A">
            <w:pPr>
              <w:rPr>
                <w:sz w:val="16"/>
                <w:szCs w:val="16"/>
              </w:rPr>
            </w:pPr>
            <w:r w:rsidRPr="005F21AB">
              <w:rPr>
                <w:b/>
                <w:bCs/>
                <w:sz w:val="16"/>
                <w:szCs w:val="16"/>
              </w:rPr>
              <w:t>Distance </w:t>
            </w:r>
          </w:p>
        </w:tc>
        <w:tc>
          <w:tcPr>
            <w:tcW w:w="8763" w:type="dxa"/>
            <w:gridSpan w:val="5"/>
            <w:tcBorders>
              <w:left w:val="single" w:sz="4" w:space="0" w:color="auto"/>
            </w:tcBorders>
          </w:tcPr>
          <w:p w:rsidR="00C52F88" w:rsidRPr="005F21AB" w:rsidRDefault="002D681A" w:rsidP="002D681A">
            <w:pPr>
              <w:rPr>
                <w:sz w:val="16"/>
                <w:szCs w:val="16"/>
              </w:rPr>
            </w:pPr>
            <w:r>
              <w:rPr>
                <w:sz w:val="16"/>
                <w:szCs w:val="16"/>
              </w:rPr>
              <w:t>T</w:t>
            </w:r>
            <w:r w:rsidR="00C52F88" w:rsidRPr="005F21AB">
              <w:rPr>
                <w:sz w:val="16"/>
                <w:szCs w:val="16"/>
              </w:rPr>
              <w:t>oucher</w:t>
            </w:r>
          </w:p>
        </w:tc>
      </w:tr>
      <w:tr w:rsidR="00C52F88" w:rsidRPr="005F21AB" w:rsidTr="007F491A">
        <w:tc>
          <w:tcPr>
            <w:tcW w:w="1374" w:type="dxa"/>
            <w:tcBorders>
              <w:right w:val="single" w:sz="4" w:space="0" w:color="auto"/>
            </w:tcBorders>
          </w:tcPr>
          <w:p w:rsidR="00C52F88" w:rsidRPr="005F21AB" w:rsidRDefault="00C52F88" w:rsidP="007F491A">
            <w:pPr>
              <w:rPr>
                <w:sz w:val="16"/>
                <w:szCs w:val="16"/>
              </w:rPr>
            </w:pPr>
            <w:r w:rsidRPr="005F21AB">
              <w:rPr>
                <w:b/>
                <w:sz w:val="16"/>
                <w:szCs w:val="16"/>
              </w:rPr>
              <w:t>Cibles</w:t>
            </w:r>
          </w:p>
        </w:tc>
        <w:tc>
          <w:tcPr>
            <w:tcW w:w="8763" w:type="dxa"/>
            <w:gridSpan w:val="5"/>
            <w:tcBorders>
              <w:left w:val="single" w:sz="4" w:space="0" w:color="auto"/>
            </w:tcBorders>
          </w:tcPr>
          <w:p w:rsidR="00C52F88" w:rsidRPr="005F21AB" w:rsidRDefault="00C52F88" w:rsidP="007F491A">
            <w:pPr>
              <w:rPr>
                <w:sz w:val="16"/>
                <w:szCs w:val="16"/>
              </w:rPr>
            </w:pPr>
            <w:r w:rsidRPr="005F21AB">
              <w:rPr>
                <w:sz w:val="16"/>
                <w:szCs w:val="16"/>
              </w:rPr>
              <w:t>Une à la fois.</w:t>
            </w:r>
          </w:p>
        </w:tc>
      </w:tr>
      <w:tr w:rsidR="00C52F88" w:rsidRPr="005F21AB" w:rsidTr="007F491A">
        <w:tc>
          <w:tcPr>
            <w:tcW w:w="1374" w:type="dxa"/>
            <w:tcBorders>
              <w:right w:val="single" w:sz="4" w:space="0" w:color="auto"/>
            </w:tcBorders>
          </w:tcPr>
          <w:p w:rsidR="00C52F88" w:rsidRPr="005F21AB" w:rsidRDefault="00C52F88" w:rsidP="007F491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52F88" w:rsidRPr="005F21AB" w:rsidRDefault="00C52F88" w:rsidP="007F491A">
            <w:pPr>
              <w:rPr>
                <w:sz w:val="16"/>
                <w:szCs w:val="16"/>
              </w:rPr>
            </w:pPr>
            <w:r w:rsidRPr="005F21AB">
              <w:rPr>
                <w:sz w:val="16"/>
                <w:szCs w:val="16"/>
              </w:rPr>
              <w:t>(option) une bougie allumée</w:t>
            </w:r>
          </w:p>
        </w:tc>
      </w:tr>
    </w:tbl>
    <w:p w:rsidR="00F55371" w:rsidRPr="005F21AB" w:rsidRDefault="00F55371" w:rsidP="004A3273">
      <w:pPr>
        <w:pStyle w:val="Titre5"/>
      </w:pPr>
      <w:bookmarkStart w:id="112" w:name="_Toc198546129"/>
      <w:r w:rsidRPr="005F21AB">
        <w:t>7</w:t>
      </w:r>
      <w:r w:rsidRPr="005F21AB">
        <w:tab/>
        <w:t>Blessure noire</w:t>
      </w:r>
      <w:bookmarkEnd w:id="11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3D28D8" w:rsidRPr="005F21AB" w:rsidTr="007F491A">
        <w:tc>
          <w:tcPr>
            <w:tcW w:w="1374" w:type="dxa"/>
            <w:tcBorders>
              <w:top w:val="single" w:sz="12" w:space="0" w:color="auto"/>
              <w:right w:val="single" w:sz="4" w:space="0" w:color="auto"/>
            </w:tcBorders>
          </w:tcPr>
          <w:p w:rsidR="003D28D8" w:rsidRPr="005F21AB" w:rsidRDefault="003D28D8" w:rsidP="007F491A">
            <w:pPr>
              <w:rPr>
                <w:sz w:val="16"/>
                <w:szCs w:val="16"/>
              </w:rPr>
            </w:pPr>
            <w:r w:rsidRPr="005F21AB">
              <w:rPr>
                <w:b/>
                <w:sz w:val="16"/>
                <w:szCs w:val="16"/>
              </w:rPr>
              <w:t>DS</w:t>
            </w:r>
            <w:r w:rsidRPr="005F21AB">
              <w:rPr>
                <w:sz w:val="16"/>
                <w:szCs w:val="16"/>
              </w:rPr>
              <w:t xml:space="preserve"> 1</w:t>
            </w:r>
          </w:p>
        </w:tc>
        <w:tc>
          <w:tcPr>
            <w:tcW w:w="1068" w:type="dxa"/>
            <w:tcBorders>
              <w:top w:val="single" w:sz="12" w:space="0" w:color="auto"/>
              <w:left w:val="single" w:sz="4" w:space="0" w:color="auto"/>
              <w:right w:val="single" w:sz="4" w:space="0" w:color="auto"/>
            </w:tcBorders>
          </w:tcPr>
          <w:p w:rsidR="003D28D8" w:rsidRPr="005F21AB" w:rsidRDefault="003D28D8" w:rsidP="007F491A">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3D28D8" w:rsidRPr="005F21AB" w:rsidRDefault="003D28D8" w:rsidP="007F491A">
            <w:pPr>
              <w:rPr>
                <w:sz w:val="16"/>
                <w:szCs w:val="16"/>
              </w:rPr>
            </w:pPr>
            <w:r w:rsidRPr="005F21AB">
              <w:rPr>
                <w:b/>
                <w:bCs/>
                <w:sz w:val="16"/>
                <w:szCs w:val="16"/>
              </w:rPr>
              <w:t>ALI</w:t>
            </w:r>
            <w:r w:rsidRPr="005F21AB">
              <w:rPr>
                <w:sz w:val="16"/>
                <w:szCs w:val="16"/>
              </w:rPr>
              <w:t> EO</w:t>
            </w:r>
          </w:p>
        </w:tc>
        <w:tc>
          <w:tcPr>
            <w:tcW w:w="1756" w:type="dxa"/>
            <w:tcBorders>
              <w:top w:val="single" w:sz="12" w:space="0" w:color="auto"/>
              <w:left w:val="single" w:sz="4" w:space="0" w:color="auto"/>
              <w:right w:val="single" w:sz="4" w:space="0" w:color="auto"/>
            </w:tcBorders>
          </w:tcPr>
          <w:p w:rsidR="003D28D8" w:rsidRPr="005F21AB" w:rsidRDefault="003D28D8" w:rsidP="007F491A">
            <w:pPr>
              <w:rPr>
                <w:sz w:val="16"/>
                <w:szCs w:val="16"/>
              </w:rPr>
            </w:pPr>
            <w:r w:rsidRPr="005F21AB">
              <w:rPr>
                <w:b/>
                <w:bCs/>
                <w:sz w:val="16"/>
                <w:szCs w:val="16"/>
              </w:rPr>
              <w:t>RMa</w:t>
            </w:r>
            <w:r w:rsidRPr="005F21AB">
              <w:rPr>
                <w:bCs/>
                <w:sz w:val="16"/>
                <w:szCs w:val="16"/>
              </w:rPr>
              <w:t xml:space="preserve"> </w:t>
            </w:r>
            <w:r w:rsidR="009F179D" w:rsidRPr="005F21AB">
              <w:rPr>
                <w:bCs/>
                <w:sz w:val="16"/>
                <w:szCs w:val="16"/>
              </w:rPr>
              <w:t>-</w:t>
            </w:r>
          </w:p>
        </w:tc>
        <w:tc>
          <w:tcPr>
            <w:tcW w:w="1840" w:type="dxa"/>
            <w:tcBorders>
              <w:top w:val="single" w:sz="12" w:space="0" w:color="auto"/>
              <w:left w:val="single" w:sz="4" w:space="0" w:color="auto"/>
              <w:right w:val="single" w:sz="4" w:space="0" w:color="auto"/>
            </w:tcBorders>
          </w:tcPr>
          <w:p w:rsidR="003D28D8" w:rsidRPr="005F21AB" w:rsidRDefault="003D28D8" w:rsidP="007F491A">
            <w:pPr>
              <w:rPr>
                <w:sz w:val="16"/>
                <w:szCs w:val="16"/>
              </w:rPr>
            </w:pPr>
            <w:r w:rsidRPr="005F21AB">
              <w:rPr>
                <w:b/>
                <w:sz w:val="16"/>
                <w:szCs w:val="16"/>
              </w:rPr>
              <w:t>Focus</w:t>
            </w:r>
            <w:r w:rsidRPr="005F21AB">
              <w:rPr>
                <w:sz w:val="16"/>
                <w:szCs w:val="16"/>
              </w:rPr>
              <w:t> </w:t>
            </w:r>
            <w:r w:rsidR="009F179D" w:rsidRPr="005F21AB">
              <w:rPr>
                <w:sz w:val="16"/>
                <w:szCs w:val="16"/>
              </w:rPr>
              <w:t>-</w:t>
            </w:r>
          </w:p>
        </w:tc>
        <w:tc>
          <w:tcPr>
            <w:tcW w:w="2835" w:type="dxa"/>
            <w:tcBorders>
              <w:top w:val="single" w:sz="12" w:space="0" w:color="auto"/>
              <w:left w:val="single" w:sz="4" w:space="0" w:color="auto"/>
            </w:tcBorders>
          </w:tcPr>
          <w:p w:rsidR="003D28D8" w:rsidRPr="005F21AB" w:rsidRDefault="003D28D8" w:rsidP="007F491A">
            <w:pPr>
              <w:rPr>
                <w:sz w:val="16"/>
                <w:szCs w:val="16"/>
              </w:rPr>
            </w:pPr>
          </w:p>
        </w:tc>
      </w:tr>
      <w:tr w:rsidR="003D28D8" w:rsidRPr="005F21AB" w:rsidTr="007F491A">
        <w:tc>
          <w:tcPr>
            <w:tcW w:w="1374" w:type="dxa"/>
            <w:tcBorders>
              <w:right w:val="single" w:sz="4" w:space="0" w:color="auto"/>
            </w:tcBorders>
          </w:tcPr>
          <w:p w:rsidR="003D28D8" w:rsidRPr="005F21AB" w:rsidRDefault="003D28D8" w:rsidP="007F491A">
            <w:pPr>
              <w:rPr>
                <w:sz w:val="16"/>
                <w:szCs w:val="16"/>
              </w:rPr>
            </w:pPr>
            <w:r w:rsidRPr="005F21AB">
              <w:rPr>
                <w:b/>
                <w:bCs/>
                <w:sz w:val="16"/>
                <w:szCs w:val="16"/>
              </w:rPr>
              <w:t>Description </w:t>
            </w:r>
          </w:p>
        </w:tc>
        <w:tc>
          <w:tcPr>
            <w:tcW w:w="8763" w:type="dxa"/>
            <w:gridSpan w:val="5"/>
            <w:tcBorders>
              <w:left w:val="single" w:sz="4" w:space="0" w:color="auto"/>
            </w:tcBorders>
          </w:tcPr>
          <w:p w:rsidR="003D28D8" w:rsidRPr="005F21AB" w:rsidRDefault="006704A7" w:rsidP="007F491A">
            <w:pPr>
              <w:rPr>
                <w:sz w:val="16"/>
                <w:szCs w:val="16"/>
              </w:rPr>
            </w:pPr>
            <w:r>
              <w:rPr>
                <w:sz w:val="16"/>
                <w:szCs w:val="16"/>
              </w:rPr>
              <w:t>selon son expertise le</w:t>
            </w:r>
            <w:r w:rsidR="009F179D" w:rsidRPr="005F21AB">
              <w:rPr>
                <w:sz w:val="16"/>
                <w:szCs w:val="16"/>
              </w:rPr>
              <w:t xml:space="preserve"> magicien peut créer une arme magique pour combattre</w:t>
            </w:r>
          </w:p>
        </w:tc>
      </w:tr>
      <w:tr w:rsidR="003D28D8" w:rsidRPr="005F21AB" w:rsidTr="007F491A">
        <w:tc>
          <w:tcPr>
            <w:tcW w:w="1374" w:type="dxa"/>
            <w:tcBorders>
              <w:right w:val="single" w:sz="4" w:space="0" w:color="auto"/>
            </w:tcBorders>
          </w:tcPr>
          <w:p w:rsidR="003D28D8" w:rsidRPr="005F21AB" w:rsidRDefault="003D28D8" w:rsidP="007F491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3D28D8" w:rsidRPr="005F21AB" w:rsidRDefault="009F1A14" w:rsidP="007F491A">
            <w:pPr>
              <w:rPr>
                <w:sz w:val="16"/>
                <w:szCs w:val="16"/>
              </w:rPr>
            </w:pPr>
            <w:r w:rsidRPr="005F21AB">
              <w:rPr>
                <w:sz w:val="16"/>
                <w:szCs w:val="16"/>
              </w:rPr>
              <w:t>U</w:t>
            </w:r>
            <w:r w:rsidR="009F179D" w:rsidRPr="005F21AB">
              <w:rPr>
                <w:sz w:val="16"/>
                <w:szCs w:val="16"/>
              </w:rPr>
              <w:t>ne</w:t>
            </w:r>
            <w:r>
              <w:rPr>
                <w:sz w:val="16"/>
                <w:szCs w:val="16"/>
              </w:rPr>
              <w:t xml:space="preserve"> </w:t>
            </w:r>
            <w:r w:rsidR="009F179D" w:rsidRPr="005F21AB">
              <w:rPr>
                <w:sz w:val="16"/>
                <w:szCs w:val="16"/>
              </w:rPr>
              <w:t>arme apparaît et prolonge la main gauche du magicien de ténèbres solides et vicieuses</w:t>
            </w:r>
          </w:p>
          <w:p w:rsidR="00E05CE4" w:rsidRPr="005F21AB" w:rsidRDefault="00E05CE4" w:rsidP="007F491A">
            <w:pPr>
              <w:rPr>
                <w:i/>
                <w:sz w:val="16"/>
                <w:szCs w:val="16"/>
              </w:rPr>
            </w:pPr>
            <w:r w:rsidRPr="005F21AB">
              <w:rPr>
                <w:i/>
                <w:sz w:val="16"/>
                <w:szCs w:val="16"/>
              </w:rPr>
              <w:t>Blessure</w:t>
            </w:r>
            <w:r w:rsidR="00E60A13" w:rsidRPr="005F21AB">
              <w:rPr>
                <w:i/>
                <w:sz w:val="16"/>
                <w:szCs w:val="16"/>
              </w:rPr>
              <w:t xml:space="preserve"> Noire</w:t>
            </w:r>
            <w:r w:rsidRPr="005F21AB">
              <w:rPr>
                <w:i/>
                <w:sz w:val="16"/>
                <w:szCs w:val="16"/>
              </w:rPr>
              <w:t> !</w:t>
            </w:r>
          </w:p>
        </w:tc>
      </w:tr>
      <w:tr w:rsidR="003D28D8" w:rsidRPr="005F21AB" w:rsidTr="007F491A">
        <w:tc>
          <w:tcPr>
            <w:tcW w:w="1374" w:type="dxa"/>
            <w:tcBorders>
              <w:right w:val="single" w:sz="4" w:space="0" w:color="auto"/>
            </w:tcBorders>
          </w:tcPr>
          <w:p w:rsidR="003D28D8" w:rsidRPr="005F21AB" w:rsidRDefault="003D28D8" w:rsidP="007F491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05CE4" w:rsidRPr="005F21AB" w:rsidRDefault="009F179D" w:rsidP="003F7DEE">
            <w:pPr>
              <w:numPr>
                <w:ilvl w:val="0"/>
                <w:numId w:val="20"/>
              </w:numPr>
              <w:rPr>
                <w:sz w:val="16"/>
                <w:szCs w:val="16"/>
              </w:rPr>
            </w:pPr>
            <w:r w:rsidRPr="005F21AB">
              <w:rPr>
                <w:sz w:val="16"/>
                <w:szCs w:val="16"/>
              </w:rPr>
              <w:t xml:space="preserve">Selon son NE dans le sort le magicien </w:t>
            </w:r>
            <w:r w:rsidR="00C852DF" w:rsidRPr="005F21AB">
              <w:rPr>
                <w:sz w:val="16"/>
                <w:szCs w:val="16"/>
              </w:rPr>
              <w:t xml:space="preserve">peut </w:t>
            </w:r>
            <w:r w:rsidRPr="005F21AB">
              <w:rPr>
                <w:sz w:val="16"/>
                <w:szCs w:val="16"/>
              </w:rPr>
              <w:t>crée</w:t>
            </w:r>
            <w:r w:rsidR="00C852DF" w:rsidRPr="005F21AB">
              <w:rPr>
                <w:sz w:val="16"/>
                <w:szCs w:val="16"/>
              </w:rPr>
              <w:t xml:space="preserve">r une des </w:t>
            </w:r>
            <w:r w:rsidRPr="005F21AB">
              <w:rPr>
                <w:sz w:val="16"/>
                <w:szCs w:val="16"/>
              </w:rPr>
              <w:t>arme</w:t>
            </w:r>
            <w:r w:rsidR="00C852DF" w:rsidRPr="005F21AB">
              <w:rPr>
                <w:sz w:val="16"/>
                <w:szCs w:val="16"/>
              </w:rPr>
              <w:t>s</w:t>
            </w:r>
            <w:r w:rsidRPr="005F21AB">
              <w:rPr>
                <w:sz w:val="16"/>
                <w:szCs w:val="16"/>
              </w:rPr>
              <w:t xml:space="preserve"> suivante</w:t>
            </w:r>
            <w:r w:rsidR="00C852DF" w:rsidRPr="005F21AB">
              <w:rPr>
                <w:sz w:val="16"/>
                <w:szCs w:val="16"/>
              </w:rPr>
              <w:t>s au choix</w:t>
            </w:r>
            <w:r w:rsidRPr="005F21AB">
              <w:rPr>
                <w:sz w:val="16"/>
                <w:szCs w:val="16"/>
              </w:rPr>
              <w:t>:</w:t>
            </w:r>
            <w:r w:rsidR="00C852DF" w:rsidRPr="005F21AB">
              <w:rPr>
                <w:sz w:val="16"/>
                <w:szCs w:val="16"/>
              </w:rPr>
              <w:t xml:space="preserve"> </w:t>
            </w:r>
            <w:r w:rsidR="00E05CE4" w:rsidRPr="005F21AB">
              <w:rPr>
                <w:sz w:val="16"/>
                <w:szCs w:val="16"/>
              </w:rPr>
              <w:br/>
            </w:r>
            <w:r w:rsidRPr="005F21AB">
              <w:rPr>
                <w:sz w:val="16"/>
                <w:szCs w:val="16"/>
              </w:rPr>
              <w:t>NE 0-2 : dague de plat</w:t>
            </w:r>
            <w:r w:rsidR="00C852DF" w:rsidRPr="005F21AB">
              <w:rPr>
                <w:sz w:val="16"/>
                <w:szCs w:val="16"/>
              </w:rPr>
              <w:tab/>
            </w:r>
            <w:r w:rsidR="00E05CE4" w:rsidRPr="005F21AB">
              <w:rPr>
                <w:sz w:val="16"/>
                <w:szCs w:val="16"/>
              </w:rPr>
              <w:br/>
            </w:r>
            <w:r w:rsidRPr="005F21AB">
              <w:rPr>
                <w:sz w:val="16"/>
                <w:szCs w:val="16"/>
              </w:rPr>
              <w:t>NE 3-5 : épée de côté</w:t>
            </w:r>
            <w:r w:rsidRPr="005F21AB">
              <w:rPr>
                <w:sz w:val="16"/>
                <w:szCs w:val="16"/>
              </w:rPr>
              <w:tab/>
            </w:r>
            <w:r w:rsidR="00E05CE4" w:rsidRPr="005F21AB">
              <w:rPr>
                <w:sz w:val="16"/>
                <w:szCs w:val="16"/>
              </w:rPr>
              <w:br/>
            </w:r>
            <w:r w:rsidRPr="005F21AB">
              <w:rPr>
                <w:sz w:val="16"/>
                <w:szCs w:val="16"/>
              </w:rPr>
              <w:t>NE 6-</w:t>
            </w:r>
            <w:r w:rsidR="00C852DF" w:rsidRPr="005F21AB">
              <w:rPr>
                <w:sz w:val="16"/>
                <w:szCs w:val="16"/>
              </w:rPr>
              <w:t>9</w:t>
            </w:r>
            <w:r w:rsidRPr="005F21AB">
              <w:rPr>
                <w:sz w:val="16"/>
                <w:szCs w:val="16"/>
              </w:rPr>
              <w:t> : épée large</w:t>
            </w:r>
            <w:r w:rsidRPr="005F21AB">
              <w:rPr>
                <w:sz w:val="16"/>
                <w:szCs w:val="16"/>
              </w:rPr>
              <w:tab/>
            </w:r>
            <w:r w:rsidR="00E05CE4" w:rsidRPr="005F21AB">
              <w:rPr>
                <w:sz w:val="16"/>
                <w:szCs w:val="16"/>
              </w:rPr>
              <w:br/>
            </w:r>
            <w:r w:rsidR="00C852DF" w:rsidRPr="005F21AB">
              <w:rPr>
                <w:sz w:val="16"/>
                <w:szCs w:val="16"/>
              </w:rPr>
              <w:t>NE 10</w:t>
            </w:r>
            <w:r w:rsidRPr="005F21AB">
              <w:rPr>
                <w:sz w:val="16"/>
                <w:szCs w:val="16"/>
              </w:rPr>
              <w:t xml:space="preserve">+ : </w:t>
            </w:r>
            <w:r w:rsidR="00C852DF" w:rsidRPr="005F21AB">
              <w:rPr>
                <w:sz w:val="16"/>
                <w:szCs w:val="16"/>
              </w:rPr>
              <w:t>hache des monts</w:t>
            </w:r>
          </w:p>
          <w:p w:rsidR="00E05CE4" w:rsidRPr="005F21AB" w:rsidRDefault="009F179D" w:rsidP="003F7DEE">
            <w:pPr>
              <w:numPr>
                <w:ilvl w:val="0"/>
                <w:numId w:val="20"/>
              </w:numPr>
              <w:rPr>
                <w:sz w:val="16"/>
                <w:szCs w:val="16"/>
              </w:rPr>
            </w:pPr>
            <w:r w:rsidRPr="005F21AB">
              <w:rPr>
                <w:sz w:val="16"/>
                <w:szCs w:val="16"/>
              </w:rPr>
              <w:t xml:space="preserve">Utilisez les caractéristiques de base de l’arme. </w:t>
            </w:r>
          </w:p>
          <w:p w:rsidR="00E05CE4" w:rsidRPr="005F21AB" w:rsidRDefault="009F179D" w:rsidP="003F7DEE">
            <w:pPr>
              <w:numPr>
                <w:ilvl w:val="0"/>
                <w:numId w:val="20"/>
              </w:numPr>
              <w:rPr>
                <w:sz w:val="16"/>
                <w:szCs w:val="16"/>
              </w:rPr>
            </w:pPr>
            <w:r w:rsidRPr="005F21AB">
              <w:rPr>
                <w:sz w:val="16"/>
                <w:szCs w:val="16"/>
              </w:rPr>
              <w:t>L’arme n’a aucun poids, Vitesse x2, bonus de coup +NE/2, critique +NEx5, considérée comme magique, ne peut se casser, NE(arme) + NE(Blessure noire)x5 +10, l</w:t>
            </w:r>
            <w:r w:rsidR="009F1A14">
              <w:rPr>
                <w:sz w:val="16"/>
                <w:szCs w:val="16"/>
              </w:rPr>
              <w:t xml:space="preserve">es </w:t>
            </w:r>
            <w:r w:rsidRPr="005F21AB">
              <w:rPr>
                <w:sz w:val="16"/>
                <w:szCs w:val="16"/>
              </w:rPr>
              <w:t>armure</w:t>
            </w:r>
            <w:r w:rsidR="009F1A14">
              <w:rPr>
                <w:sz w:val="16"/>
                <w:szCs w:val="16"/>
              </w:rPr>
              <w:t>s</w:t>
            </w:r>
            <w:r w:rsidRPr="005F21AB">
              <w:rPr>
                <w:sz w:val="16"/>
                <w:szCs w:val="16"/>
              </w:rPr>
              <w:t xml:space="preserve"> </w:t>
            </w:r>
            <w:r w:rsidR="009F1A14">
              <w:rPr>
                <w:sz w:val="16"/>
                <w:szCs w:val="16"/>
              </w:rPr>
              <w:t>ennemies /2</w:t>
            </w:r>
            <w:r w:rsidRPr="005F21AB">
              <w:rPr>
                <w:sz w:val="16"/>
                <w:szCs w:val="16"/>
              </w:rPr>
              <w:t>.</w:t>
            </w:r>
          </w:p>
          <w:p w:rsidR="003D28D8" w:rsidRPr="005F21AB" w:rsidRDefault="009F179D" w:rsidP="009F1A14">
            <w:pPr>
              <w:numPr>
                <w:ilvl w:val="0"/>
                <w:numId w:val="20"/>
              </w:numPr>
              <w:rPr>
                <w:sz w:val="16"/>
                <w:szCs w:val="16"/>
              </w:rPr>
            </w:pPr>
            <w:r w:rsidRPr="005F21AB">
              <w:rPr>
                <w:sz w:val="16"/>
                <w:szCs w:val="16"/>
              </w:rPr>
              <w:t xml:space="preserve">Quand l’arme touche et inflige des blessures, la moitié des points infligés sont </w:t>
            </w:r>
            <w:r w:rsidR="00E05CE4" w:rsidRPr="005F21AB">
              <w:rPr>
                <w:sz w:val="16"/>
                <w:szCs w:val="16"/>
              </w:rPr>
              <w:t xml:space="preserve">ajoutés </w:t>
            </w:r>
            <w:r w:rsidRPr="005F21AB">
              <w:rPr>
                <w:sz w:val="16"/>
                <w:szCs w:val="16"/>
              </w:rPr>
              <w:t xml:space="preserve">comme perte d’EN et ce montant permet au magicien de récupérer ces points </w:t>
            </w:r>
            <w:r w:rsidR="0091726E">
              <w:rPr>
                <w:sz w:val="16"/>
                <w:szCs w:val="16"/>
              </w:rPr>
              <w:t>d’EN</w:t>
            </w:r>
            <w:r w:rsidRPr="005F21AB">
              <w:rPr>
                <w:sz w:val="16"/>
                <w:szCs w:val="16"/>
              </w:rPr>
              <w:t>.</w:t>
            </w:r>
          </w:p>
        </w:tc>
      </w:tr>
      <w:tr w:rsidR="003D28D8" w:rsidRPr="005F21AB" w:rsidTr="007F491A">
        <w:tc>
          <w:tcPr>
            <w:tcW w:w="1374" w:type="dxa"/>
            <w:tcBorders>
              <w:right w:val="single" w:sz="4" w:space="0" w:color="auto"/>
            </w:tcBorders>
          </w:tcPr>
          <w:p w:rsidR="003D28D8" w:rsidRPr="005F21AB" w:rsidRDefault="003D28D8" w:rsidP="007F491A">
            <w:pPr>
              <w:rPr>
                <w:sz w:val="16"/>
                <w:szCs w:val="16"/>
              </w:rPr>
            </w:pPr>
            <w:r w:rsidRPr="005F21AB">
              <w:rPr>
                <w:b/>
                <w:bCs/>
                <w:sz w:val="16"/>
                <w:szCs w:val="16"/>
              </w:rPr>
              <w:t>Conditions</w:t>
            </w:r>
          </w:p>
        </w:tc>
        <w:tc>
          <w:tcPr>
            <w:tcW w:w="8763" w:type="dxa"/>
            <w:gridSpan w:val="5"/>
            <w:tcBorders>
              <w:left w:val="single" w:sz="4" w:space="0" w:color="auto"/>
            </w:tcBorders>
          </w:tcPr>
          <w:p w:rsidR="00E05CE4" w:rsidRPr="005F21AB" w:rsidRDefault="00680AA0" w:rsidP="003F7DEE">
            <w:pPr>
              <w:numPr>
                <w:ilvl w:val="0"/>
                <w:numId w:val="23"/>
              </w:numPr>
              <w:rPr>
                <w:sz w:val="16"/>
                <w:szCs w:val="16"/>
              </w:rPr>
            </w:pPr>
            <w:r w:rsidRPr="005F21AB">
              <w:rPr>
                <w:noProof/>
                <w:sz w:val="16"/>
                <w:szCs w:val="16"/>
                <w:lang w:eastAsia="fr-BE"/>
              </w:rPr>
              <w:drawing>
                <wp:anchor distT="0" distB="0" distL="114300" distR="114300" simplePos="0" relativeHeight="251630592" behindDoc="0" locked="0" layoutInCell="1" allowOverlap="1" wp14:anchorId="5C8E8933" wp14:editId="63325C51">
                  <wp:simplePos x="0" y="0"/>
                  <wp:positionH relativeFrom="column">
                    <wp:posOffset>4573270</wp:posOffset>
                  </wp:positionH>
                  <wp:positionV relativeFrom="paragraph">
                    <wp:posOffset>165100</wp:posOffset>
                  </wp:positionV>
                  <wp:extent cx="859790" cy="817880"/>
                  <wp:effectExtent l="0" t="0" r="0" b="1270"/>
                  <wp:wrapNone/>
                  <wp:docPr id="32" name="Image 32" descr="angel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ngel0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979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1066" w:rsidRPr="005F21AB">
              <w:rPr>
                <w:sz w:val="16"/>
                <w:szCs w:val="16"/>
              </w:rPr>
              <w:t>L</w:t>
            </w:r>
            <w:r w:rsidR="009F179D" w:rsidRPr="005F21AB">
              <w:rPr>
                <w:sz w:val="16"/>
                <w:szCs w:val="16"/>
              </w:rPr>
              <w:t>a peau de la main gauche du magicien doit être à l’air libre</w:t>
            </w:r>
            <w:r w:rsidR="00161066" w:rsidRPr="005F21AB">
              <w:rPr>
                <w:sz w:val="16"/>
                <w:szCs w:val="16"/>
              </w:rPr>
              <w:t>.</w:t>
            </w:r>
          </w:p>
          <w:p w:rsidR="00161066" w:rsidRPr="005F21AB" w:rsidRDefault="00161066" w:rsidP="003F7DEE">
            <w:pPr>
              <w:numPr>
                <w:ilvl w:val="0"/>
                <w:numId w:val="23"/>
              </w:numPr>
              <w:rPr>
                <w:sz w:val="16"/>
                <w:szCs w:val="16"/>
              </w:rPr>
            </w:pPr>
            <w:r w:rsidRPr="005F21AB">
              <w:rPr>
                <w:sz w:val="16"/>
                <w:szCs w:val="16"/>
              </w:rPr>
              <w:t>L’arme est tangible et a une existence physique pour la durée du sort.</w:t>
            </w:r>
          </w:p>
        </w:tc>
      </w:tr>
      <w:tr w:rsidR="003D28D8" w:rsidRPr="005F21AB" w:rsidTr="007F491A">
        <w:tc>
          <w:tcPr>
            <w:tcW w:w="1374" w:type="dxa"/>
            <w:tcBorders>
              <w:right w:val="single" w:sz="4" w:space="0" w:color="auto"/>
            </w:tcBorders>
          </w:tcPr>
          <w:p w:rsidR="003D28D8" w:rsidRPr="005F21AB" w:rsidRDefault="003D28D8" w:rsidP="007F491A">
            <w:pPr>
              <w:rPr>
                <w:sz w:val="16"/>
                <w:szCs w:val="16"/>
              </w:rPr>
            </w:pPr>
            <w:r w:rsidRPr="005F21AB">
              <w:rPr>
                <w:b/>
                <w:bCs/>
                <w:sz w:val="16"/>
                <w:szCs w:val="16"/>
              </w:rPr>
              <w:t>Durée </w:t>
            </w:r>
          </w:p>
        </w:tc>
        <w:tc>
          <w:tcPr>
            <w:tcW w:w="8763" w:type="dxa"/>
            <w:gridSpan w:val="5"/>
            <w:tcBorders>
              <w:left w:val="single" w:sz="4" w:space="0" w:color="auto"/>
            </w:tcBorders>
          </w:tcPr>
          <w:p w:rsidR="003D28D8" w:rsidRPr="005F21AB" w:rsidRDefault="009F179D" w:rsidP="007F491A">
            <w:pPr>
              <w:rPr>
                <w:sz w:val="16"/>
                <w:szCs w:val="16"/>
              </w:rPr>
            </w:pPr>
            <w:r w:rsidRPr="005F21AB">
              <w:rPr>
                <w:sz w:val="16"/>
                <w:szCs w:val="16"/>
              </w:rPr>
              <w:t>(NE+1) x 2 tours, à la fin du sort l’arme devient</w:t>
            </w:r>
            <w:r w:rsidR="00161066" w:rsidRPr="005F21AB">
              <w:rPr>
                <w:sz w:val="16"/>
                <w:szCs w:val="16"/>
              </w:rPr>
              <w:t xml:space="preserve"> </w:t>
            </w:r>
            <w:r w:rsidR="00F81744" w:rsidRPr="005F21AB">
              <w:rPr>
                <w:sz w:val="16"/>
                <w:szCs w:val="16"/>
              </w:rPr>
              <w:t>NE g</w:t>
            </w:r>
            <w:r w:rsidR="00161066" w:rsidRPr="005F21AB">
              <w:rPr>
                <w:sz w:val="16"/>
                <w:szCs w:val="16"/>
              </w:rPr>
              <w:t xml:space="preserve"> de</w:t>
            </w:r>
            <w:r w:rsidRPr="005F21AB">
              <w:rPr>
                <w:sz w:val="16"/>
                <w:szCs w:val="16"/>
              </w:rPr>
              <w:t xml:space="preserve"> poussière</w:t>
            </w:r>
            <w:r w:rsidR="00161066" w:rsidRPr="005F21AB">
              <w:rPr>
                <w:sz w:val="16"/>
                <w:szCs w:val="16"/>
              </w:rPr>
              <w:t>.</w:t>
            </w:r>
          </w:p>
        </w:tc>
      </w:tr>
      <w:tr w:rsidR="003D28D8" w:rsidRPr="005F21AB" w:rsidTr="007F491A">
        <w:tc>
          <w:tcPr>
            <w:tcW w:w="1374" w:type="dxa"/>
            <w:tcBorders>
              <w:right w:val="single" w:sz="4" w:space="0" w:color="auto"/>
            </w:tcBorders>
          </w:tcPr>
          <w:p w:rsidR="003D28D8" w:rsidRPr="005F21AB" w:rsidRDefault="003D28D8" w:rsidP="007F491A">
            <w:pPr>
              <w:rPr>
                <w:sz w:val="16"/>
                <w:szCs w:val="16"/>
              </w:rPr>
            </w:pPr>
            <w:r w:rsidRPr="005F21AB">
              <w:rPr>
                <w:b/>
                <w:bCs/>
                <w:sz w:val="16"/>
                <w:szCs w:val="16"/>
              </w:rPr>
              <w:t>Distance </w:t>
            </w:r>
          </w:p>
        </w:tc>
        <w:tc>
          <w:tcPr>
            <w:tcW w:w="8763" w:type="dxa"/>
            <w:gridSpan w:val="5"/>
            <w:tcBorders>
              <w:left w:val="single" w:sz="4" w:space="0" w:color="auto"/>
            </w:tcBorders>
          </w:tcPr>
          <w:p w:rsidR="003D28D8" w:rsidRPr="005F21AB" w:rsidRDefault="009F179D" w:rsidP="007F491A">
            <w:pPr>
              <w:rPr>
                <w:sz w:val="16"/>
                <w:szCs w:val="16"/>
              </w:rPr>
            </w:pPr>
            <w:r w:rsidRPr="005F21AB">
              <w:rPr>
                <w:sz w:val="16"/>
                <w:szCs w:val="16"/>
              </w:rPr>
              <w:t>la main gauche du magicien</w:t>
            </w:r>
          </w:p>
        </w:tc>
      </w:tr>
      <w:tr w:rsidR="003D28D8" w:rsidRPr="005F21AB" w:rsidTr="007F491A">
        <w:tc>
          <w:tcPr>
            <w:tcW w:w="1374" w:type="dxa"/>
            <w:tcBorders>
              <w:right w:val="single" w:sz="4" w:space="0" w:color="auto"/>
            </w:tcBorders>
          </w:tcPr>
          <w:p w:rsidR="003D28D8" w:rsidRPr="005F21AB" w:rsidRDefault="003D28D8" w:rsidP="007F491A">
            <w:pPr>
              <w:rPr>
                <w:sz w:val="16"/>
                <w:szCs w:val="16"/>
              </w:rPr>
            </w:pPr>
            <w:r w:rsidRPr="005F21AB">
              <w:rPr>
                <w:b/>
                <w:sz w:val="16"/>
                <w:szCs w:val="16"/>
              </w:rPr>
              <w:t>Cibles</w:t>
            </w:r>
          </w:p>
        </w:tc>
        <w:tc>
          <w:tcPr>
            <w:tcW w:w="8763" w:type="dxa"/>
            <w:gridSpan w:val="5"/>
            <w:tcBorders>
              <w:left w:val="single" w:sz="4" w:space="0" w:color="auto"/>
            </w:tcBorders>
          </w:tcPr>
          <w:p w:rsidR="003D28D8" w:rsidRPr="005F21AB" w:rsidRDefault="009F179D" w:rsidP="007F491A">
            <w:pPr>
              <w:rPr>
                <w:sz w:val="16"/>
                <w:szCs w:val="16"/>
              </w:rPr>
            </w:pPr>
            <w:r w:rsidRPr="005F21AB">
              <w:rPr>
                <w:sz w:val="16"/>
                <w:szCs w:val="16"/>
              </w:rPr>
              <w:t>Le magicien.</w:t>
            </w:r>
          </w:p>
        </w:tc>
      </w:tr>
      <w:tr w:rsidR="003D28D8" w:rsidRPr="005F21AB" w:rsidTr="007F491A">
        <w:tc>
          <w:tcPr>
            <w:tcW w:w="1374" w:type="dxa"/>
            <w:tcBorders>
              <w:right w:val="single" w:sz="4" w:space="0" w:color="auto"/>
            </w:tcBorders>
          </w:tcPr>
          <w:p w:rsidR="003D28D8" w:rsidRPr="005F21AB" w:rsidRDefault="003D28D8" w:rsidP="007F491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3D28D8" w:rsidRPr="005F21AB" w:rsidRDefault="009F1A14" w:rsidP="009F1A14">
            <w:pPr>
              <w:rPr>
                <w:sz w:val="16"/>
                <w:szCs w:val="16"/>
              </w:rPr>
            </w:pPr>
            <w:r>
              <w:rPr>
                <w:sz w:val="16"/>
                <w:szCs w:val="16"/>
              </w:rPr>
              <w:t>1m³ d</w:t>
            </w:r>
            <w:r w:rsidR="009F179D" w:rsidRPr="005F21AB">
              <w:rPr>
                <w:sz w:val="16"/>
                <w:szCs w:val="16"/>
              </w:rPr>
              <w:t>e poussière d’ossements (utilisé).</w:t>
            </w:r>
          </w:p>
        </w:tc>
      </w:tr>
    </w:tbl>
    <w:p w:rsidR="00F55371" w:rsidRPr="005F21AB" w:rsidRDefault="00F55371" w:rsidP="004A3273">
      <w:pPr>
        <w:pStyle w:val="Titre5"/>
      </w:pPr>
      <w:bookmarkStart w:id="113" w:name="_Toc198546130"/>
      <w:r w:rsidRPr="005F21AB">
        <w:t>8</w:t>
      </w:r>
      <w:r w:rsidRPr="005F21AB">
        <w:tab/>
        <w:t>Bouclier des âmes</w:t>
      </w:r>
      <w:bookmarkEnd w:id="1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F179D" w:rsidRPr="005F21AB" w:rsidTr="007F491A">
        <w:tc>
          <w:tcPr>
            <w:tcW w:w="1374" w:type="dxa"/>
            <w:tcBorders>
              <w:top w:val="single" w:sz="12" w:space="0" w:color="auto"/>
              <w:right w:val="single" w:sz="4" w:space="0" w:color="auto"/>
            </w:tcBorders>
          </w:tcPr>
          <w:p w:rsidR="009F179D" w:rsidRPr="005F21AB" w:rsidRDefault="009F179D" w:rsidP="007F491A">
            <w:pPr>
              <w:rPr>
                <w:sz w:val="16"/>
                <w:szCs w:val="16"/>
              </w:rPr>
            </w:pPr>
            <w:r w:rsidRPr="005F21AB">
              <w:rPr>
                <w:b/>
                <w:sz w:val="16"/>
                <w:szCs w:val="16"/>
              </w:rPr>
              <w:t>DS</w:t>
            </w:r>
            <w:r w:rsidRPr="005F21AB">
              <w:rPr>
                <w:sz w:val="16"/>
                <w:szCs w:val="16"/>
              </w:rPr>
              <w:t xml:space="preserve"> 3</w:t>
            </w:r>
          </w:p>
        </w:tc>
        <w:tc>
          <w:tcPr>
            <w:tcW w:w="1068" w:type="dxa"/>
            <w:tcBorders>
              <w:top w:val="single" w:sz="12" w:space="0" w:color="auto"/>
              <w:left w:val="single" w:sz="4" w:space="0" w:color="auto"/>
              <w:right w:val="single" w:sz="4" w:space="0" w:color="auto"/>
            </w:tcBorders>
          </w:tcPr>
          <w:p w:rsidR="009F179D" w:rsidRPr="005F21AB" w:rsidRDefault="009F179D" w:rsidP="007F491A">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9F179D" w:rsidRPr="005F21AB" w:rsidRDefault="009F179D" w:rsidP="007F491A">
            <w:pPr>
              <w:rPr>
                <w:sz w:val="16"/>
                <w:szCs w:val="16"/>
              </w:rPr>
            </w:pPr>
            <w:r w:rsidRPr="005F21AB">
              <w:rPr>
                <w:b/>
                <w:bCs/>
                <w:sz w:val="16"/>
                <w:szCs w:val="16"/>
              </w:rPr>
              <w:t>ALI</w:t>
            </w:r>
            <w:r w:rsidRPr="005F21AB">
              <w:rPr>
                <w:sz w:val="16"/>
                <w:szCs w:val="16"/>
              </w:rPr>
              <w:t> V</w:t>
            </w:r>
          </w:p>
        </w:tc>
        <w:tc>
          <w:tcPr>
            <w:tcW w:w="1756" w:type="dxa"/>
            <w:tcBorders>
              <w:top w:val="single" w:sz="12" w:space="0" w:color="auto"/>
              <w:left w:val="single" w:sz="4" w:space="0" w:color="auto"/>
              <w:right w:val="single" w:sz="4" w:space="0" w:color="auto"/>
            </w:tcBorders>
          </w:tcPr>
          <w:p w:rsidR="009F179D" w:rsidRPr="005F21AB" w:rsidRDefault="009F179D" w:rsidP="007F491A">
            <w:pPr>
              <w:rPr>
                <w:sz w:val="16"/>
                <w:szCs w:val="16"/>
              </w:rPr>
            </w:pPr>
            <w:r w:rsidRPr="005F21AB">
              <w:rPr>
                <w:b/>
                <w:bCs/>
                <w:sz w:val="16"/>
                <w:szCs w:val="16"/>
              </w:rPr>
              <w:t>RMa</w:t>
            </w:r>
            <w:r w:rsidRPr="005F21AB">
              <w:rPr>
                <w:bCs/>
                <w:sz w:val="16"/>
                <w:szCs w:val="16"/>
              </w:rPr>
              <w:t xml:space="preserve"> -</w:t>
            </w:r>
          </w:p>
        </w:tc>
        <w:tc>
          <w:tcPr>
            <w:tcW w:w="1840" w:type="dxa"/>
            <w:tcBorders>
              <w:top w:val="single" w:sz="12" w:space="0" w:color="auto"/>
              <w:left w:val="single" w:sz="4" w:space="0" w:color="auto"/>
              <w:right w:val="single" w:sz="4" w:space="0" w:color="auto"/>
            </w:tcBorders>
          </w:tcPr>
          <w:p w:rsidR="009F179D" w:rsidRPr="005F21AB" w:rsidRDefault="009F179D" w:rsidP="007F491A">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9F179D" w:rsidRPr="005F21AB" w:rsidRDefault="009F179D" w:rsidP="007F491A">
            <w:pPr>
              <w:rPr>
                <w:sz w:val="16"/>
                <w:szCs w:val="16"/>
              </w:rPr>
            </w:pPr>
          </w:p>
        </w:tc>
      </w:tr>
      <w:tr w:rsidR="009F179D" w:rsidRPr="005F21AB" w:rsidTr="007F491A">
        <w:tc>
          <w:tcPr>
            <w:tcW w:w="1374" w:type="dxa"/>
            <w:tcBorders>
              <w:right w:val="single" w:sz="4" w:space="0" w:color="auto"/>
            </w:tcBorders>
          </w:tcPr>
          <w:p w:rsidR="009F179D" w:rsidRPr="005F21AB" w:rsidRDefault="009F179D" w:rsidP="007F491A">
            <w:pPr>
              <w:rPr>
                <w:sz w:val="16"/>
                <w:szCs w:val="16"/>
              </w:rPr>
            </w:pPr>
            <w:r w:rsidRPr="005F21AB">
              <w:rPr>
                <w:b/>
                <w:bCs/>
                <w:sz w:val="16"/>
                <w:szCs w:val="16"/>
              </w:rPr>
              <w:t>Description </w:t>
            </w:r>
          </w:p>
        </w:tc>
        <w:tc>
          <w:tcPr>
            <w:tcW w:w="8763" w:type="dxa"/>
            <w:gridSpan w:val="5"/>
            <w:tcBorders>
              <w:left w:val="single" w:sz="4" w:space="0" w:color="auto"/>
            </w:tcBorders>
          </w:tcPr>
          <w:p w:rsidR="009F179D" w:rsidRPr="005F21AB" w:rsidRDefault="009F1A14" w:rsidP="009F1A14">
            <w:pPr>
              <w:rPr>
                <w:sz w:val="16"/>
                <w:szCs w:val="16"/>
              </w:rPr>
            </w:pPr>
            <w:r w:rsidRPr="005F21AB">
              <w:rPr>
                <w:sz w:val="16"/>
                <w:szCs w:val="16"/>
              </w:rPr>
              <w:t>P</w:t>
            </w:r>
            <w:r w:rsidR="009F179D" w:rsidRPr="005F21AB">
              <w:rPr>
                <w:sz w:val="16"/>
                <w:szCs w:val="16"/>
              </w:rPr>
              <w:t>rotège</w:t>
            </w:r>
            <w:r>
              <w:rPr>
                <w:sz w:val="16"/>
                <w:szCs w:val="16"/>
              </w:rPr>
              <w:t xml:space="preserve"> </w:t>
            </w:r>
            <w:r w:rsidR="009F179D" w:rsidRPr="005F21AB">
              <w:rPr>
                <w:sz w:val="16"/>
                <w:szCs w:val="16"/>
              </w:rPr>
              <w:t>l’esprit de la cible contre les sorts et méthodes qui détectent les âmes ou la magie</w:t>
            </w:r>
            <w:r>
              <w:rPr>
                <w:sz w:val="16"/>
                <w:szCs w:val="16"/>
              </w:rPr>
              <w:t>.</w:t>
            </w:r>
          </w:p>
        </w:tc>
      </w:tr>
      <w:tr w:rsidR="009F179D" w:rsidRPr="005F21AB" w:rsidTr="007F491A">
        <w:tc>
          <w:tcPr>
            <w:tcW w:w="1374" w:type="dxa"/>
            <w:tcBorders>
              <w:right w:val="single" w:sz="4" w:space="0" w:color="auto"/>
            </w:tcBorders>
          </w:tcPr>
          <w:p w:rsidR="009F179D" w:rsidRPr="005F21AB" w:rsidRDefault="009F179D" w:rsidP="007F491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F179D" w:rsidRPr="005F21AB" w:rsidRDefault="009F179D" w:rsidP="007F491A">
            <w:pPr>
              <w:rPr>
                <w:sz w:val="16"/>
                <w:szCs w:val="16"/>
              </w:rPr>
            </w:pPr>
            <w:r w:rsidRPr="005F21AB">
              <w:rPr>
                <w:sz w:val="16"/>
                <w:szCs w:val="16"/>
              </w:rPr>
              <w:t xml:space="preserve">pouce sur le front </w:t>
            </w:r>
            <w:r w:rsidR="00C852DF" w:rsidRPr="005F21AB">
              <w:rPr>
                <w:sz w:val="16"/>
                <w:szCs w:val="16"/>
              </w:rPr>
              <w:t xml:space="preserve">de la cible </w:t>
            </w:r>
            <w:r w:rsidRPr="005F21AB">
              <w:rPr>
                <w:sz w:val="16"/>
                <w:szCs w:val="16"/>
              </w:rPr>
              <w:t>et poing fermé</w:t>
            </w:r>
            <w:r w:rsidR="00C852DF" w:rsidRPr="005F21AB">
              <w:rPr>
                <w:sz w:val="16"/>
                <w:szCs w:val="16"/>
              </w:rPr>
              <w:t xml:space="preserve"> devant le </w:t>
            </w:r>
            <w:r w:rsidR="00F81744" w:rsidRPr="005F21AB">
              <w:rPr>
                <w:sz w:val="16"/>
                <w:szCs w:val="16"/>
              </w:rPr>
              <w:t>cœur</w:t>
            </w:r>
          </w:p>
          <w:p w:rsidR="00E05CE4" w:rsidRPr="005F21AB" w:rsidRDefault="00E05CE4" w:rsidP="00E05CE4">
            <w:pPr>
              <w:rPr>
                <w:i/>
                <w:sz w:val="16"/>
                <w:szCs w:val="16"/>
              </w:rPr>
            </w:pPr>
            <w:r w:rsidRPr="005F21AB">
              <w:rPr>
                <w:i/>
                <w:sz w:val="16"/>
                <w:szCs w:val="16"/>
              </w:rPr>
              <w:t xml:space="preserve">Invisible Casque </w:t>
            </w:r>
            <w:r w:rsidR="00E60A13" w:rsidRPr="005F21AB">
              <w:rPr>
                <w:i/>
                <w:sz w:val="16"/>
                <w:szCs w:val="16"/>
              </w:rPr>
              <w:t xml:space="preserve">Bleu </w:t>
            </w:r>
            <w:r w:rsidRPr="005F21AB">
              <w:rPr>
                <w:i/>
                <w:sz w:val="16"/>
                <w:szCs w:val="16"/>
              </w:rPr>
              <w:t>d’Etoiles !</w:t>
            </w:r>
          </w:p>
        </w:tc>
      </w:tr>
      <w:tr w:rsidR="009F179D" w:rsidRPr="005F21AB" w:rsidTr="007F491A">
        <w:tc>
          <w:tcPr>
            <w:tcW w:w="1374" w:type="dxa"/>
            <w:tcBorders>
              <w:right w:val="single" w:sz="4" w:space="0" w:color="auto"/>
            </w:tcBorders>
          </w:tcPr>
          <w:p w:rsidR="009F179D" w:rsidRPr="005F21AB" w:rsidRDefault="009F179D" w:rsidP="007F491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05CE4" w:rsidRPr="005F21AB" w:rsidRDefault="009F1A14" w:rsidP="003F7DEE">
            <w:pPr>
              <w:numPr>
                <w:ilvl w:val="0"/>
                <w:numId w:val="22"/>
              </w:numPr>
              <w:rPr>
                <w:sz w:val="16"/>
                <w:szCs w:val="16"/>
              </w:rPr>
            </w:pPr>
            <w:r>
              <w:rPr>
                <w:sz w:val="16"/>
                <w:szCs w:val="16"/>
              </w:rPr>
              <w:t>Immunise</w:t>
            </w:r>
            <w:r w:rsidR="00C852DF" w:rsidRPr="005F21AB">
              <w:rPr>
                <w:sz w:val="16"/>
                <w:szCs w:val="16"/>
              </w:rPr>
              <w:t xml:space="preserve"> la cible de tous les sorts de détection</w:t>
            </w:r>
            <w:r>
              <w:rPr>
                <w:sz w:val="16"/>
                <w:szCs w:val="16"/>
              </w:rPr>
              <w:t xml:space="preserve">, les sorts de défense de relique </w:t>
            </w:r>
            <w:r w:rsidR="00AE5513" w:rsidRPr="005F21AB">
              <w:rPr>
                <w:sz w:val="16"/>
                <w:szCs w:val="16"/>
              </w:rPr>
              <w:t xml:space="preserve">ou qui manipulent l’âme </w:t>
            </w:r>
            <w:r w:rsidR="00A85EF2" w:rsidRPr="005F21AB">
              <w:rPr>
                <w:sz w:val="16"/>
                <w:szCs w:val="16"/>
              </w:rPr>
              <w:t xml:space="preserve">ou </w:t>
            </w:r>
            <w:r w:rsidR="00A85EF2" w:rsidRPr="005F21AB">
              <w:rPr>
                <w:i/>
                <w:sz w:val="16"/>
                <w:szCs w:val="16"/>
              </w:rPr>
              <w:t>P. de sommeil</w:t>
            </w:r>
            <w:r w:rsidR="00C852DF" w:rsidRPr="005F21AB">
              <w:rPr>
                <w:sz w:val="16"/>
                <w:szCs w:val="16"/>
              </w:rPr>
              <w:t xml:space="preserve"> à NE&lt;=</w:t>
            </w:r>
            <w:r w:rsidR="009F179D" w:rsidRPr="005F21AB">
              <w:rPr>
                <w:sz w:val="16"/>
                <w:szCs w:val="16"/>
              </w:rPr>
              <w:t xml:space="preserve"> NE(</w:t>
            </w:r>
            <w:r w:rsidR="009F179D" w:rsidRPr="005F21AB">
              <w:rPr>
                <w:i/>
                <w:sz w:val="16"/>
                <w:szCs w:val="16"/>
              </w:rPr>
              <w:t>Bouclier des âmes</w:t>
            </w:r>
            <w:r w:rsidR="009F179D" w:rsidRPr="005F21AB">
              <w:rPr>
                <w:sz w:val="16"/>
                <w:szCs w:val="16"/>
              </w:rPr>
              <w:t xml:space="preserve">). </w:t>
            </w:r>
          </w:p>
          <w:p w:rsidR="00E05CE4" w:rsidRPr="005F21AB" w:rsidRDefault="00161066" w:rsidP="003F7DEE">
            <w:pPr>
              <w:numPr>
                <w:ilvl w:val="0"/>
                <w:numId w:val="22"/>
              </w:numPr>
              <w:rPr>
                <w:sz w:val="16"/>
                <w:szCs w:val="16"/>
              </w:rPr>
            </w:pPr>
            <w:r w:rsidRPr="005F21AB">
              <w:rPr>
                <w:sz w:val="16"/>
                <w:szCs w:val="16"/>
              </w:rPr>
              <w:t>Diminue de NE(</w:t>
            </w:r>
            <w:r w:rsidRPr="005F21AB">
              <w:rPr>
                <w:i/>
                <w:sz w:val="16"/>
                <w:szCs w:val="16"/>
              </w:rPr>
              <w:t>Bouclier</w:t>
            </w:r>
            <w:r w:rsidRPr="005F21AB">
              <w:rPr>
                <w:sz w:val="16"/>
                <w:szCs w:val="16"/>
              </w:rPr>
              <w:t>) le NE des sorts ayant besoin de détecter la cible pour avoir un effet.</w:t>
            </w:r>
          </w:p>
          <w:p w:rsidR="00E05CE4" w:rsidRPr="005F21AB" w:rsidRDefault="009F179D" w:rsidP="003F7DEE">
            <w:pPr>
              <w:numPr>
                <w:ilvl w:val="0"/>
                <w:numId w:val="22"/>
              </w:numPr>
              <w:rPr>
                <w:sz w:val="16"/>
                <w:szCs w:val="16"/>
              </w:rPr>
            </w:pPr>
            <w:r w:rsidRPr="005F21AB">
              <w:rPr>
                <w:sz w:val="16"/>
                <w:szCs w:val="16"/>
              </w:rPr>
              <w:t>Donne RMa</w:t>
            </w:r>
            <w:r w:rsidR="00E05CE4" w:rsidRPr="005F21AB">
              <w:rPr>
                <w:sz w:val="16"/>
                <w:szCs w:val="16"/>
              </w:rPr>
              <w:t>+NE+1</w:t>
            </w:r>
            <w:r w:rsidR="00C852DF" w:rsidRPr="005F21AB">
              <w:rPr>
                <w:sz w:val="16"/>
                <w:szCs w:val="16"/>
              </w:rPr>
              <w:t>.</w:t>
            </w:r>
          </w:p>
          <w:p w:rsidR="009F179D" w:rsidRPr="005F21AB" w:rsidRDefault="00C852DF" w:rsidP="003F7DEE">
            <w:pPr>
              <w:numPr>
                <w:ilvl w:val="0"/>
                <w:numId w:val="22"/>
              </w:numPr>
              <w:rPr>
                <w:sz w:val="16"/>
                <w:szCs w:val="16"/>
              </w:rPr>
            </w:pPr>
            <w:r w:rsidRPr="005F21AB">
              <w:rPr>
                <w:sz w:val="16"/>
                <w:szCs w:val="16"/>
              </w:rPr>
              <w:t>Diminue de NE+1</w:t>
            </w:r>
            <w:r w:rsidR="009F179D" w:rsidRPr="005F21AB">
              <w:rPr>
                <w:sz w:val="16"/>
                <w:szCs w:val="16"/>
              </w:rPr>
              <w:t xml:space="preserve"> </w:t>
            </w:r>
            <w:r w:rsidRPr="005F21AB">
              <w:rPr>
                <w:sz w:val="16"/>
                <w:szCs w:val="16"/>
              </w:rPr>
              <w:t>par phase les pertes d</w:t>
            </w:r>
            <w:r w:rsidR="009F179D" w:rsidRPr="005F21AB">
              <w:rPr>
                <w:sz w:val="16"/>
                <w:szCs w:val="16"/>
              </w:rPr>
              <w:t>’EN</w:t>
            </w:r>
            <w:r w:rsidRPr="005F21AB">
              <w:rPr>
                <w:sz w:val="16"/>
                <w:szCs w:val="16"/>
              </w:rPr>
              <w:t xml:space="preserve"> dues aux sorts</w:t>
            </w:r>
            <w:r w:rsidR="00161066" w:rsidRPr="005F21AB">
              <w:rPr>
                <w:sz w:val="16"/>
                <w:szCs w:val="16"/>
              </w:rPr>
              <w:t xml:space="preserve"> ennemis</w:t>
            </w:r>
            <w:r w:rsidR="009F179D" w:rsidRPr="005F21AB">
              <w:rPr>
                <w:sz w:val="16"/>
                <w:szCs w:val="16"/>
              </w:rPr>
              <w:t>.</w:t>
            </w:r>
          </w:p>
        </w:tc>
      </w:tr>
      <w:tr w:rsidR="009F179D" w:rsidRPr="005F21AB" w:rsidTr="007F491A">
        <w:tc>
          <w:tcPr>
            <w:tcW w:w="1374" w:type="dxa"/>
            <w:tcBorders>
              <w:right w:val="single" w:sz="4" w:space="0" w:color="auto"/>
            </w:tcBorders>
          </w:tcPr>
          <w:p w:rsidR="009F179D" w:rsidRPr="005F21AB" w:rsidRDefault="009F179D" w:rsidP="007F491A">
            <w:pPr>
              <w:rPr>
                <w:sz w:val="16"/>
                <w:szCs w:val="16"/>
              </w:rPr>
            </w:pPr>
            <w:r w:rsidRPr="005F21AB">
              <w:rPr>
                <w:b/>
                <w:bCs/>
                <w:sz w:val="16"/>
                <w:szCs w:val="16"/>
              </w:rPr>
              <w:t>Conditions</w:t>
            </w:r>
          </w:p>
        </w:tc>
        <w:tc>
          <w:tcPr>
            <w:tcW w:w="8763" w:type="dxa"/>
            <w:gridSpan w:val="5"/>
            <w:tcBorders>
              <w:left w:val="single" w:sz="4" w:space="0" w:color="auto"/>
            </w:tcBorders>
          </w:tcPr>
          <w:p w:rsidR="00E05CE4" w:rsidRPr="005F21AB" w:rsidRDefault="00C852DF" w:rsidP="003F7DEE">
            <w:pPr>
              <w:numPr>
                <w:ilvl w:val="0"/>
                <w:numId w:val="21"/>
              </w:numPr>
              <w:rPr>
                <w:sz w:val="16"/>
                <w:szCs w:val="16"/>
              </w:rPr>
            </w:pPr>
            <w:r w:rsidRPr="005F21AB">
              <w:rPr>
                <w:sz w:val="16"/>
                <w:szCs w:val="16"/>
              </w:rPr>
              <w:t>La cible doit être consentante</w:t>
            </w:r>
            <w:r w:rsidR="00161066" w:rsidRPr="005F21AB">
              <w:rPr>
                <w:sz w:val="16"/>
                <w:szCs w:val="16"/>
              </w:rPr>
              <w:t xml:space="preserve"> et être vivante</w:t>
            </w:r>
            <w:r w:rsidRPr="005F21AB">
              <w:rPr>
                <w:sz w:val="16"/>
                <w:szCs w:val="16"/>
              </w:rPr>
              <w:t>.</w:t>
            </w:r>
          </w:p>
          <w:p w:rsidR="00161066" w:rsidRPr="005F21AB" w:rsidRDefault="00161066" w:rsidP="003F7DEE">
            <w:pPr>
              <w:numPr>
                <w:ilvl w:val="0"/>
                <w:numId w:val="21"/>
              </w:numPr>
              <w:rPr>
                <w:sz w:val="16"/>
                <w:szCs w:val="16"/>
              </w:rPr>
            </w:pPr>
            <w:r w:rsidRPr="005F21AB">
              <w:rPr>
                <w:sz w:val="16"/>
                <w:szCs w:val="16"/>
              </w:rPr>
              <w:t>La cible ne doit pas être déjà sous l’effet d’une malédiction.</w:t>
            </w:r>
          </w:p>
        </w:tc>
      </w:tr>
      <w:tr w:rsidR="009F179D" w:rsidRPr="005F21AB" w:rsidTr="007F491A">
        <w:tc>
          <w:tcPr>
            <w:tcW w:w="1374" w:type="dxa"/>
            <w:tcBorders>
              <w:right w:val="single" w:sz="4" w:space="0" w:color="auto"/>
            </w:tcBorders>
          </w:tcPr>
          <w:p w:rsidR="009F179D" w:rsidRPr="005F21AB" w:rsidRDefault="009F179D" w:rsidP="007F491A">
            <w:pPr>
              <w:rPr>
                <w:sz w:val="16"/>
                <w:szCs w:val="16"/>
              </w:rPr>
            </w:pPr>
            <w:r w:rsidRPr="005F21AB">
              <w:rPr>
                <w:b/>
                <w:bCs/>
                <w:sz w:val="16"/>
                <w:szCs w:val="16"/>
              </w:rPr>
              <w:t>Durée </w:t>
            </w:r>
          </w:p>
        </w:tc>
        <w:tc>
          <w:tcPr>
            <w:tcW w:w="8763" w:type="dxa"/>
            <w:gridSpan w:val="5"/>
            <w:tcBorders>
              <w:left w:val="single" w:sz="4" w:space="0" w:color="auto"/>
            </w:tcBorders>
          </w:tcPr>
          <w:p w:rsidR="009F179D" w:rsidRPr="005F21AB" w:rsidRDefault="009F179D" w:rsidP="007F491A">
            <w:pPr>
              <w:rPr>
                <w:sz w:val="16"/>
                <w:szCs w:val="16"/>
              </w:rPr>
            </w:pPr>
            <w:r w:rsidRPr="005F21AB">
              <w:rPr>
                <w:sz w:val="16"/>
                <w:szCs w:val="16"/>
              </w:rPr>
              <w:t>NE+1</w:t>
            </w:r>
            <w:r w:rsidR="00C852DF" w:rsidRPr="005F21AB">
              <w:rPr>
                <w:sz w:val="16"/>
                <w:szCs w:val="16"/>
              </w:rPr>
              <w:t xml:space="preserve"> x8h</w:t>
            </w:r>
          </w:p>
        </w:tc>
      </w:tr>
      <w:tr w:rsidR="009F179D" w:rsidRPr="005F21AB" w:rsidTr="007F491A">
        <w:tc>
          <w:tcPr>
            <w:tcW w:w="1374" w:type="dxa"/>
            <w:tcBorders>
              <w:right w:val="single" w:sz="4" w:space="0" w:color="auto"/>
            </w:tcBorders>
          </w:tcPr>
          <w:p w:rsidR="009F179D" w:rsidRPr="005F21AB" w:rsidRDefault="009F179D" w:rsidP="007F491A">
            <w:pPr>
              <w:rPr>
                <w:sz w:val="16"/>
                <w:szCs w:val="16"/>
              </w:rPr>
            </w:pPr>
            <w:r w:rsidRPr="005F21AB">
              <w:rPr>
                <w:b/>
                <w:bCs/>
                <w:sz w:val="16"/>
                <w:szCs w:val="16"/>
              </w:rPr>
              <w:t>Distance </w:t>
            </w:r>
          </w:p>
        </w:tc>
        <w:tc>
          <w:tcPr>
            <w:tcW w:w="8763" w:type="dxa"/>
            <w:gridSpan w:val="5"/>
            <w:tcBorders>
              <w:left w:val="single" w:sz="4" w:space="0" w:color="auto"/>
            </w:tcBorders>
          </w:tcPr>
          <w:p w:rsidR="009F179D" w:rsidRPr="005F21AB" w:rsidRDefault="00C852DF" w:rsidP="00C852DF">
            <w:pPr>
              <w:rPr>
                <w:sz w:val="16"/>
                <w:szCs w:val="16"/>
              </w:rPr>
            </w:pPr>
            <w:r w:rsidRPr="005F21AB">
              <w:rPr>
                <w:sz w:val="16"/>
                <w:szCs w:val="16"/>
              </w:rPr>
              <w:t>Au toucher</w:t>
            </w:r>
          </w:p>
        </w:tc>
      </w:tr>
      <w:tr w:rsidR="009F179D" w:rsidRPr="005F21AB" w:rsidTr="007F491A">
        <w:tc>
          <w:tcPr>
            <w:tcW w:w="1374" w:type="dxa"/>
            <w:tcBorders>
              <w:right w:val="single" w:sz="4" w:space="0" w:color="auto"/>
            </w:tcBorders>
          </w:tcPr>
          <w:p w:rsidR="009F179D" w:rsidRPr="005F21AB" w:rsidRDefault="009F179D" w:rsidP="007F491A">
            <w:pPr>
              <w:rPr>
                <w:sz w:val="16"/>
                <w:szCs w:val="16"/>
              </w:rPr>
            </w:pPr>
            <w:r w:rsidRPr="005F21AB">
              <w:rPr>
                <w:b/>
                <w:sz w:val="16"/>
                <w:szCs w:val="16"/>
              </w:rPr>
              <w:lastRenderedPageBreak/>
              <w:t>Cibles</w:t>
            </w:r>
          </w:p>
        </w:tc>
        <w:tc>
          <w:tcPr>
            <w:tcW w:w="8763" w:type="dxa"/>
            <w:gridSpan w:val="5"/>
            <w:tcBorders>
              <w:left w:val="single" w:sz="4" w:space="0" w:color="auto"/>
            </w:tcBorders>
          </w:tcPr>
          <w:p w:rsidR="009F179D" w:rsidRPr="005F21AB" w:rsidRDefault="00161066" w:rsidP="009F1A14">
            <w:pPr>
              <w:rPr>
                <w:sz w:val="16"/>
                <w:szCs w:val="16"/>
              </w:rPr>
            </w:pPr>
            <w:r w:rsidRPr="005F21AB">
              <w:rPr>
                <w:sz w:val="16"/>
                <w:szCs w:val="16"/>
              </w:rPr>
              <w:t>L</w:t>
            </w:r>
            <w:r w:rsidR="009F179D" w:rsidRPr="005F21AB">
              <w:rPr>
                <w:sz w:val="16"/>
                <w:szCs w:val="16"/>
              </w:rPr>
              <w:t xml:space="preserve">e magicien ou une cible avec laquelle la magicien a un contact </w:t>
            </w:r>
            <w:r w:rsidR="00C852DF" w:rsidRPr="005F21AB">
              <w:rPr>
                <w:sz w:val="16"/>
                <w:szCs w:val="16"/>
              </w:rPr>
              <w:t>physique.</w:t>
            </w:r>
          </w:p>
        </w:tc>
      </w:tr>
      <w:tr w:rsidR="009F179D" w:rsidRPr="005F21AB" w:rsidTr="007F491A">
        <w:tc>
          <w:tcPr>
            <w:tcW w:w="1374" w:type="dxa"/>
            <w:tcBorders>
              <w:right w:val="single" w:sz="4" w:space="0" w:color="auto"/>
            </w:tcBorders>
          </w:tcPr>
          <w:p w:rsidR="009F179D" w:rsidRPr="005F21AB" w:rsidRDefault="009F179D" w:rsidP="007F491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F179D" w:rsidRPr="005F21AB" w:rsidRDefault="00161066" w:rsidP="007F491A">
            <w:pPr>
              <w:rPr>
                <w:sz w:val="16"/>
                <w:szCs w:val="16"/>
              </w:rPr>
            </w:pPr>
            <w:r w:rsidRPr="005F21AB">
              <w:rPr>
                <w:sz w:val="16"/>
                <w:szCs w:val="16"/>
              </w:rPr>
              <w:t>(option) un coquillage (utilisé)</w:t>
            </w:r>
          </w:p>
        </w:tc>
      </w:tr>
    </w:tbl>
    <w:p w:rsidR="00562E50" w:rsidRPr="005F21AB" w:rsidRDefault="00562E50" w:rsidP="004A3273">
      <w:pPr>
        <w:pStyle w:val="Titre5"/>
      </w:pPr>
      <w:bookmarkStart w:id="114" w:name="_Toc198546131"/>
      <w:r w:rsidRPr="005F21AB">
        <w:t>232</w:t>
      </w:r>
      <w:r w:rsidRPr="005F21AB">
        <w:tab/>
        <w:t>Bouclier invisible</w:t>
      </w:r>
      <w:bookmarkEnd w:id="1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562E50" w:rsidRPr="005F21AB" w:rsidTr="002D7AA3">
        <w:tc>
          <w:tcPr>
            <w:tcW w:w="1374" w:type="dxa"/>
            <w:tcBorders>
              <w:top w:val="single" w:sz="12" w:space="0" w:color="auto"/>
              <w:right w:val="single" w:sz="4" w:space="0" w:color="auto"/>
            </w:tcBorders>
          </w:tcPr>
          <w:p w:rsidR="00562E50" w:rsidRPr="005F21AB" w:rsidRDefault="00562E50" w:rsidP="002D7AA3">
            <w:pPr>
              <w:rPr>
                <w:sz w:val="16"/>
                <w:szCs w:val="16"/>
              </w:rPr>
            </w:pPr>
            <w:r w:rsidRPr="005F21AB">
              <w:rPr>
                <w:b/>
                <w:sz w:val="16"/>
                <w:szCs w:val="16"/>
              </w:rPr>
              <w:t>DS</w:t>
            </w:r>
            <w:r w:rsidRPr="005F21AB">
              <w:rPr>
                <w:sz w:val="16"/>
                <w:szCs w:val="16"/>
              </w:rPr>
              <w:t xml:space="preserve"> 2</w:t>
            </w:r>
          </w:p>
        </w:tc>
        <w:tc>
          <w:tcPr>
            <w:tcW w:w="1068"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V-/G+</w:t>
            </w:r>
            <w:r w:rsidRPr="005F21AB">
              <w:rPr>
                <w:sz w:val="16"/>
                <w:szCs w:val="16"/>
              </w:rPr>
              <w:t xml:space="preserve">  </w:t>
            </w:r>
          </w:p>
        </w:tc>
        <w:tc>
          <w:tcPr>
            <w:tcW w:w="1264"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ALI</w:t>
            </w:r>
            <w:r w:rsidRPr="005F21AB">
              <w:rPr>
                <w:sz w:val="16"/>
                <w:szCs w:val="16"/>
              </w:rPr>
              <w:t xml:space="preserve">  V  </w:t>
            </w:r>
          </w:p>
        </w:tc>
        <w:tc>
          <w:tcPr>
            <w:tcW w:w="1756"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 xml:space="preserve">RMa </w:t>
            </w:r>
            <w:r w:rsidRPr="005F21AB">
              <w:rPr>
                <w:sz w:val="16"/>
                <w:szCs w:val="16"/>
              </w:rPr>
              <w:t xml:space="preserve"> aucune</w:t>
            </w:r>
          </w:p>
        </w:tc>
        <w:tc>
          <w:tcPr>
            <w:tcW w:w="1840"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sz w:val="16"/>
                <w:szCs w:val="16"/>
              </w:rPr>
              <w:t>Focus </w:t>
            </w:r>
            <w:r w:rsidRPr="005F21AB">
              <w:rPr>
                <w:sz w:val="16"/>
                <w:szCs w:val="16"/>
              </w:rPr>
              <w:t xml:space="preserve"> -</w:t>
            </w:r>
          </w:p>
        </w:tc>
        <w:tc>
          <w:tcPr>
            <w:tcW w:w="2835" w:type="dxa"/>
            <w:tcBorders>
              <w:top w:val="single" w:sz="12" w:space="0" w:color="auto"/>
              <w:left w:val="single" w:sz="4" w:space="0" w:color="auto"/>
            </w:tcBorders>
          </w:tcPr>
          <w:p w:rsidR="00562E50" w:rsidRPr="005F21AB" w:rsidRDefault="00562E50" w:rsidP="002D7AA3">
            <w:pPr>
              <w:rPr>
                <w:sz w:val="16"/>
                <w:szCs w:val="16"/>
              </w:rPr>
            </w:pP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Description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Utilise la mana pour bloquer la magie ennemie</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Les mains du mage dessinent un cercle autour de la cible, lumière aux bouts des doigts</w:t>
            </w:r>
          </w:p>
          <w:p w:rsidR="00E05CE4" w:rsidRPr="005F21AB" w:rsidRDefault="00E60A13" w:rsidP="002D7AA3">
            <w:pPr>
              <w:rPr>
                <w:i/>
                <w:sz w:val="16"/>
                <w:szCs w:val="16"/>
              </w:rPr>
            </w:pPr>
            <w:r w:rsidRPr="005F21AB">
              <w:rPr>
                <w:i/>
                <w:sz w:val="16"/>
                <w:szCs w:val="16"/>
              </w:rPr>
              <w:t xml:space="preserve">Rien de Visible ne </w:t>
            </w:r>
            <w:r w:rsidR="00C4662B" w:rsidRPr="005F21AB">
              <w:rPr>
                <w:i/>
                <w:sz w:val="16"/>
                <w:szCs w:val="16"/>
              </w:rPr>
              <w:t>m’Atteint !</w:t>
            </w:r>
          </w:p>
        </w:tc>
      </w:tr>
      <w:tr w:rsidR="00562E50" w:rsidRPr="005F21AB" w:rsidTr="002D7AA3">
        <w:tc>
          <w:tcPr>
            <w:tcW w:w="1374" w:type="dxa"/>
            <w:tcBorders>
              <w:right w:val="single" w:sz="4" w:space="0" w:color="auto"/>
            </w:tcBorders>
          </w:tcPr>
          <w:p w:rsidR="00562E50" w:rsidRPr="005F21AB" w:rsidRDefault="00562E50" w:rsidP="002D7AA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4662B" w:rsidRPr="005F21AB" w:rsidRDefault="00562E50" w:rsidP="003F7DEE">
            <w:pPr>
              <w:numPr>
                <w:ilvl w:val="0"/>
                <w:numId w:val="7"/>
              </w:numPr>
              <w:rPr>
                <w:sz w:val="16"/>
                <w:szCs w:val="16"/>
              </w:rPr>
            </w:pPr>
            <w:r w:rsidRPr="005F21AB">
              <w:rPr>
                <w:sz w:val="16"/>
                <w:szCs w:val="16"/>
              </w:rPr>
              <w:t>La cible est protégée contre la magie hostile</w:t>
            </w:r>
            <w:r w:rsidR="00C4662B" w:rsidRPr="005F21AB">
              <w:rPr>
                <w:sz w:val="16"/>
                <w:szCs w:val="16"/>
              </w:rPr>
              <w:t>.</w:t>
            </w:r>
          </w:p>
          <w:p w:rsidR="00C4662B" w:rsidRPr="005F21AB" w:rsidRDefault="00562E50" w:rsidP="003F7DEE">
            <w:pPr>
              <w:numPr>
                <w:ilvl w:val="0"/>
                <w:numId w:val="7"/>
              </w:numPr>
              <w:rPr>
                <w:sz w:val="16"/>
                <w:szCs w:val="16"/>
              </w:rPr>
            </w:pPr>
            <w:r w:rsidRPr="005F21AB">
              <w:rPr>
                <w:sz w:val="16"/>
                <w:szCs w:val="16"/>
              </w:rPr>
              <w:t>Cible a R</w:t>
            </w:r>
            <w:r w:rsidR="00C4662B" w:rsidRPr="005F21AB">
              <w:rPr>
                <w:sz w:val="16"/>
                <w:szCs w:val="16"/>
              </w:rPr>
              <w:t>M</w:t>
            </w:r>
            <w:r w:rsidRPr="005F21AB">
              <w:rPr>
                <w:sz w:val="16"/>
                <w:szCs w:val="16"/>
              </w:rPr>
              <w:t>a+NE</w:t>
            </w:r>
            <w:r w:rsidR="00C4662B" w:rsidRPr="005F21AB">
              <w:rPr>
                <w:sz w:val="16"/>
                <w:szCs w:val="16"/>
              </w:rPr>
              <w:t>.</w:t>
            </w:r>
          </w:p>
          <w:p w:rsidR="00C4662B" w:rsidRPr="005F21AB" w:rsidRDefault="00562E50" w:rsidP="003F7DEE">
            <w:pPr>
              <w:numPr>
                <w:ilvl w:val="0"/>
                <w:numId w:val="7"/>
              </w:numPr>
              <w:rPr>
                <w:sz w:val="16"/>
                <w:szCs w:val="16"/>
              </w:rPr>
            </w:pPr>
            <w:r w:rsidRPr="005F21AB">
              <w:rPr>
                <w:sz w:val="16"/>
                <w:szCs w:val="16"/>
              </w:rPr>
              <w:t>Tout sort offensif lancé par un être contre la cible nécessite (NE+1) mana de plus pour être lancé, si cela n’est pas possible, le sort est annulé mais la mana dépensée malgré tout</w:t>
            </w:r>
            <w:r w:rsidR="00C4662B" w:rsidRPr="005F21AB">
              <w:rPr>
                <w:sz w:val="16"/>
                <w:szCs w:val="16"/>
              </w:rPr>
              <w:t>.</w:t>
            </w:r>
          </w:p>
          <w:p w:rsidR="00C4662B" w:rsidRPr="005F21AB" w:rsidRDefault="00562E50" w:rsidP="003F7DEE">
            <w:pPr>
              <w:numPr>
                <w:ilvl w:val="0"/>
                <w:numId w:val="7"/>
              </w:numPr>
              <w:rPr>
                <w:sz w:val="16"/>
                <w:szCs w:val="16"/>
              </w:rPr>
            </w:pPr>
            <w:r w:rsidRPr="005F21AB">
              <w:rPr>
                <w:sz w:val="16"/>
                <w:szCs w:val="16"/>
              </w:rPr>
              <w:t>Tout tRC de magie sur la cible a un malus de (NE+1) x 3</w:t>
            </w:r>
            <w:r w:rsidR="00C4662B" w:rsidRPr="005F21AB">
              <w:rPr>
                <w:sz w:val="16"/>
                <w:szCs w:val="16"/>
              </w:rPr>
              <w:t>.</w:t>
            </w:r>
          </w:p>
          <w:p w:rsidR="00562E50" w:rsidRPr="005F21AB" w:rsidRDefault="00562E50" w:rsidP="003F7DEE">
            <w:pPr>
              <w:numPr>
                <w:ilvl w:val="0"/>
                <w:numId w:val="7"/>
              </w:numPr>
              <w:rPr>
                <w:sz w:val="16"/>
                <w:szCs w:val="16"/>
              </w:rPr>
            </w:pPr>
            <w:r w:rsidRPr="005F21AB">
              <w:rPr>
                <w:sz w:val="16"/>
                <w:szCs w:val="16"/>
              </w:rPr>
              <w:t xml:space="preserve">Si le magicien est la cible alors les dégâts </w:t>
            </w:r>
            <w:r w:rsidR="00C4662B" w:rsidRPr="005F21AB">
              <w:rPr>
                <w:sz w:val="16"/>
                <w:szCs w:val="16"/>
              </w:rPr>
              <w:t xml:space="preserve">des </w:t>
            </w:r>
            <w:r w:rsidRPr="005F21AB">
              <w:rPr>
                <w:sz w:val="16"/>
                <w:szCs w:val="16"/>
              </w:rPr>
              <w:t xml:space="preserve">sorts </w:t>
            </w:r>
            <w:r w:rsidR="009F1A14">
              <w:rPr>
                <w:sz w:val="16"/>
                <w:szCs w:val="16"/>
              </w:rPr>
              <w:t>qui passent –NEx10</w:t>
            </w:r>
            <w:r w:rsidRPr="005F21AB">
              <w:rPr>
                <w:sz w:val="16"/>
                <w:szCs w:val="16"/>
              </w:rPr>
              <w:t>%</w:t>
            </w:r>
            <w:r w:rsidR="00C4662B" w:rsidRPr="005F21AB">
              <w:rPr>
                <w:sz w:val="16"/>
                <w:szCs w:val="16"/>
              </w:rPr>
              <w:t>.</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Conditions</w:t>
            </w:r>
          </w:p>
        </w:tc>
        <w:tc>
          <w:tcPr>
            <w:tcW w:w="8763" w:type="dxa"/>
            <w:gridSpan w:val="5"/>
            <w:tcBorders>
              <w:left w:val="single" w:sz="4" w:space="0" w:color="auto"/>
            </w:tcBorders>
          </w:tcPr>
          <w:p w:rsidR="00562E50" w:rsidRPr="005F21AB" w:rsidRDefault="00562E50" w:rsidP="003F7DEE">
            <w:pPr>
              <w:numPr>
                <w:ilvl w:val="0"/>
                <w:numId w:val="8"/>
              </w:numPr>
              <w:rPr>
                <w:sz w:val="16"/>
                <w:szCs w:val="16"/>
              </w:rPr>
            </w:pPr>
            <w:r w:rsidRPr="005F21AB">
              <w:rPr>
                <w:sz w:val="16"/>
                <w:szCs w:val="16"/>
              </w:rPr>
              <w:t>Ne fonctionne pas contre les sorts de l’alignement du magicien</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Durée </w:t>
            </w:r>
          </w:p>
        </w:tc>
        <w:tc>
          <w:tcPr>
            <w:tcW w:w="8763" w:type="dxa"/>
            <w:gridSpan w:val="5"/>
            <w:tcBorders>
              <w:left w:val="single" w:sz="4" w:space="0" w:color="auto"/>
            </w:tcBorders>
          </w:tcPr>
          <w:p w:rsidR="00562E50" w:rsidRPr="005F21AB" w:rsidRDefault="00562E50" w:rsidP="008C4B3B">
            <w:pPr>
              <w:rPr>
                <w:sz w:val="16"/>
                <w:szCs w:val="16"/>
              </w:rPr>
            </w:pPr>
            <w:r w:rsidRPr="005F21AB">
              <w:rPr>
                <w:sz w:val="16"/>
                <w:szCs w:val="16"/>
              </w:rPr>
              <w:t xml:space="preserve">NE+1 h, le sort peut être relancé à la fin de la </w:t>
            </w:r>
            <w:r w:rsidR="008C4B3B">
              <w:rPr>
                <w:sz w:val="16"/>
                <w:szCs w:val="16"/>
              </w:rPr>
              <w:t>durée pour la moitié de la mana.</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Distance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NE x 2m</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sz w:val="16"/>
                <w:szCs w:val="16"/>
              </w:rPr>
              <w:t>Cibles</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NE+1 à la fois</w:t>
            </w:r>
          </w:p>
        </w:tc>
      </w:tr>
      <w:tr w:rsidR="00562E50" w:rsidRPr="005F21AB" w:rsidTr="002D7AA3">
        <w:tc>
          <w:tcPr>
            <w:tcW w:w="1374" w:type="dxa"/>
            <w:tcBorders>
              <w:right w:val="single" w:sz="4" w:space="0" w:color="auto"/>
            </w:tcBorders>
          </w:tcPr>
          <w:p w:rsidR="00562E50" w:rsidRPr="005F21AB" w:rsidRDefault="00562E50" w:rsidP="002D7AA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w:t>
            </w:r>
          </w:p>
        </w:tc>
      </w:tr>
    </w:tbl>
    <w:p w:rsidR="00F55371" w:rsidRPr="005F21AB" w:rsidRDefault="00F55371" w:rsidP="004A3273">
      <w:pPr>
        <w:pStyle w:val="Titre5"/>
      </w:pPr>
      <w:bookmarkStart w:id="115" w:name="_Toc198546132"/>
      <w:r w:rsidRPr="005F21AB">
        <w:t>9</w:t>
      </w:r>
      <w:r w:rsidRPr="005F21AB">
        <w:tab/>
        <w:t>Bouclier meurtrier</w:t>
      </w:r>
      <w:bookmarkEnd w:id="11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161066" w:rsidRPr="005F21AB" w:rsidTr="007F491A">
        <w:tc>
          <w:tcPr>
            <w:tcW w:w="1374" w:type="dxa"/>
            <w:tcBorders>
              <w:top w:val="single" w:sz="12" w:space="0" w:color="auto"/>
              <w:right w:val="single" w:sz="4" w:space="0" w:color="auto"/>
            </w:tcBorders>
          </w:tcPr>
          <w:p w:rsidR="00161066" w:rsidRPr="005F21AB" w:rsidRDefault="00161066" w:rsidP="007F491A">
            <w:pPr>
              <w:rPr>
                <w:sz w:val="16"/>
                <w:szCs w:val="16"/>
              </w:rPr>
            </w:pPr>
            <w:r w:rsidRPr="005F21AB">
              <w:rPr>
                <w:b/>
                <w:sz w:val="16"/>
                <w:szCs w:val="16"/>
              </w:rPr>
              <w:t>DS</w:t>
            </w:r>
            <w:r w:rsidRPr="005F21AB">
              <w:rPr>
                <w:sz w:val="16"/>
                <w:szCs w:val="16"/>
              </w:rPr>
              <w:t xml:space="preserve"> 1</w:t>
            </w:r>
          </w:p>
        </w:tc>
        <w:tc>
          <w:tcPr>
            <w:tcW w:w="1068" w:type="dxa"/>
            <w:tcBorders>
              <w:top w:val="single" w:sz="12" w:space="0" w:color="auto"/>
              <w:left w:val="single" w:sz="4" w:space="0" w:color="auto"/>
              <w:right w:val="single" w:sz="4" w:space="0" w:color="auto"/>
            </w:tcBorders>
          </w:tcPr>
          <w:p w:rsidR="00161066" w:rsidRPr="005F21AB" w:rsidRDefault="00161066" w:rsidP="007F491A">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161066" w:rsidRPr="005F21AB" w:rsidRDefault="00161066" w:rsidP="007F491A">
            <w:pPr>
              <w:rPr>
                <w:sz w:val="16"/>
                <w:szCs w:val="16"/>
              </w:rPr>
            </w:pPr>
            <w:r w:rsidRPr="005F21AB">
              <w:rPr>
                <w:b/>
                <w:bCs/>
                <w:sz w:val="16"/>
                <w:szCs w:val="16"/>
              </w:rPr>
              <w:t>ALI</w:t>
            </w:r>
            <w:r w:rsidRPr="005F21AB">
              <w:rPr>
                <w:sz w:val="16"/>
                <w:szCs w:val="16"/>
              </w:rPr>
              <w:t> EA</w:t>
            </w:r>
          </w:p>
        </w:tc>
        <w:tc>
          <w:tcPr>
            <w:tcW w:w="1756" w:type="dxa"/>
            <w:tcBorders>
              <w:top w:val="single" w:sz="12" w:space="0" w:color="auto"/>
              <w:left w:val="single" w:sz="4" w:space="0" w:color="auto"/>
              <w:right w:val="single" w:sz="4" w:space="0" w:color="auto"/>
            </w:tcBorders>
          </w:tcPr>
          <w:p w:rsidR="00161066" w:rsidRPr="005F21AB" w:rsidRDefault="00161066" w:rsidP="007F491A">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161066" w:rsidRPr="005F21AB" w:rsidRDefault="00161066" w:rsidP="007F491A">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161066" w:rsidRPr="005F21AB" w:rsidRDefault="00161066" w:rsidP="007F491A">
            <w:pPr>
              <w:rPr>
                <w:sz w:val="16"/>
                <w:szCs w:val="16"/>
              </w:rPr>
            </w:pPr>
          </w:p>
        </w:tc>
      </w:tr>
      <w:tr w:rsidR="00161066" w:rsidRPr="005F21AB" w:rsidTr="007F491A">
        <w:tc>
          <w:tcPr>
            <w:tcW w:w="1374" w:type="dxa"/>
            <w:tcBorders>
              <w:right w:val="single" w:sz="4" w:space="0" w:color="auto"/>
            </w:tcBorders>
          </w:tcPr>
          <w:p w:rsidR="00161066" w:rsidRPr="005F21AB" w:rsidRDefault="00161066" w:rsidP="007F491A">
            <w:pPr>
              <w:rPr>
                <w:sz w:val="16"/>
                <w:szCs w:val="16"/>
              </w:rPr>
            </w:pPr>
            <w:r w:rsidRPr="005F21AB">
              <w:rPr>
                <w:b/>
                <w:bCs/>
                <w:sz w:val="16"/>
                <w:szCs w:val="16"/>
              </w:rPr>
              <w:t>Description </w:t>
            </w:r>
          </w:p>
        </w:tc>
        <w:tc>
          <w:tcPr>
            <w:tcW w:w="8763" w:type="dxa"/>
            <w:gridSpan w:val="5"/>
            <w:tcBorders>
              <w:left w:val="single" w:sz="4" w:space="0" w:color="auto"/>
            </w:tcBorders>
          </w:tcPr>
          <w:p w:rsidR="00161066" w:rsidRPr="005F21AB" w:rsidRDefault="00161066" w:rsidP="007F491A">
            <w:pPr>
              <w:rPr>
                <w:sz w:val="16"/>
                <w:szCs w:val="16"/>
              </w:rPr>
            </w:pPr>
            <w:r w:rsidRPr="005F21AB">
              <w:rPr>
                <w:sz w:val="16"/>
                <w:szCs w:val="16"/>
              </w:rPr>
              <w:t>le corps du magicien est protégé d’un bouclier qui blesse celui qui tente le toucher</w:t>
            </w:r>
          </w:p>
        </w:tc>
      </w:tr>
      <w:tr w:rsidR="00161066" w:rsidRPr="005F21AB" w:rsidTr="007F491A">
        <w:tc>
          <w:tcPr>
            <w:tcW w:w="1374" w:type="dxa"/>
            <w:tcBorders>
              <w:right w:val="single" w:sz="4" w:space="0" w:color="auto"/>
            </w:tcBorders>
          </w:tcPr>
          <w:p w:rsidR="00161066" w:rsidRPr="005F21AB" w:rsidRDefault="00161066" w:rsidP="007F491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161066" w:rsidRPr="005F21AB" w:rsidRDefault="008C4B3B" w:rsidP="007F491A">
            <w:pPr>
              <w:rPr>
                <w:sz w:val="16"/>
                <w:szCs w:val="16"/>
              </w:rPr>
            </w:pPr>
            <w:r w:rsidRPr="005F21AB">
              <w:rPr>
                <w:sz w:val="16"/>
                <w:szCs w:val="16"/>
              </w:rPr>
              <w:t>L</w:t>
            </w:r>
            <w:r w:rsidR="00161066" w:rsidRPr="005F21AB">
              <w:rPr>
                <w:sz w:val="16"/>
                <w:szCs w:val="16"/>
              </w:rPr>
              <w:t>es</w:t>
            </w:r>
            <w:r>
              <w:rPr>
                <w:sz w:val="16"/>
                <w:szCs w:val="16"/>
              </w:rPr>
              <w:t xml:space="preserve"> </w:t>
            </w:r>
            <w:r w:rsidR="00161066" w:rsidRPr="005F21AB">
              <w:rPr>
                <w:sz w:val="16"/>
                <w:szCs w:val="16"/>
              </w:rPr>
              <w:t xml:space="preserve">mains entourent le corps d’un voile presque invisible qui vibre </w:t>
            </w:r>
          </w:p>
          <w:p w:rsidR="00C4662B" w:rsidRPr="005F21AB" w:rsidRDefault="00C4662B" w:rsidP="00E60A13">
            <w:pPr>
              <w:rPr>
                <w:i/>
                <w:sz w:val="16"/>
                <w:szCs w:val="16"/>
              </w:rPr>
            </w:pPr>
            <w:r w:rsidRPr="005F21AB">
              <w:rPr>
                <w:i/>
                <w:sz w:val="16"/>
                <w:szCs w:val="16"/>
              </w:rPr>
              <w:t>Agresseur</w:t>
            </w:r>
            <w:r w:rsidR="00E60A13" w:rsidRPr="005F21AB">
              <w:rPr>
                <w:i/>
                <w:sz w:val="16"/>
                <w:szCs w:val="16"/>
              </w:rPr>
              <w:t xml:space="preserve"> ta</w:t>
            </w:r>
            <w:r w:rsidRPr="005F21AB">
              <w:rPr>
                <w:i/>
                <w:sz w:val="16"/>
                <w:szCs w:val="16"/>
              </w:rPr>
              <w:t xml:space="preserve"> Vengeance</w:t>
            </w:r>
            <w:r w:rsidR="00E60A13" w:rsidRPr="005F21AB">
              <w:rPr>
                <w:i/>
                <w:sz w:val="16"/>
                <w:szCs w:val="16"/>
              </w:rPr>
              <w:t xml:space="preserve"> est Mienne </w:t>
            </w:r>
            <w:r w:rsidRPr="005F21AB">
              <w:rPr>
                <w:i/>
                <w:sz w:val="16"/>
                <w:szCs w:val="16"/>
              </w:rPr>
              <w:t> !</w:t>
            </w:r>
          </w:p>
        </w:tc>
      </w:tr>
      <w:tr w:rsidR="00161066" w:rsidRPr="005F21AB" w:rsidTr="007F491A">
        <w:tc>
          <w:tcPr>
            <w:tcW w:w="1374" w:type="dxa"/>
            <w:tcBorders>
              <w:right w:val="single" w:sz="4" w:space="0" w:color="auto"/>
            </w:tcBorders>
          </w:tcPr>
          <w:p w:rsidR="00161066" w:rsidRPr="005F21AB" w:rsidRDefault="00161066" w:rsidP="007F491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4662B" w:rsidRPr="005F21AB" w:rsidRDefault="00C5009B" w:rsidP="003F7DEE">
            <w:pPr>
              <w:numPr>
                <w:ilvl w:val="0"/>
                <w:numId w:val="25"/>
              </w:numPr>
              <w:rPr>
                <w:sz w:val="16"/>
                <w:szCs w:val="16"/>
              </w:rPr>
            </w:pPr>
            <w:r w:rsidRPr="005F21AB">
              <w:rPr>
                <w:sz w:val="16"/>
                <w:szCs w:val="16"/>
              </w:rPr>
              <w:t>L</w:t>
            </w:r>
            <w:r w:rsidR="00161066" w:rsidRPr="005F21AB">
              <w:rPr>
                <w:sz w:val="16"/>
                <w:szCs w:val="16"/>
              </w:rPr>
              <w:t xml:space="preserve">es dégâts </w:t>
            </w:r>
            <w:r w:rsidR="00172F8D" w:rsidRPr="005F21AB">
              <w:rPr>
                <w:sz w:val="16"/>
                <w:szCs w:val="16"/>
              </w:rPr>
              <w:t xml:space="preserve">physiques (blessures TEC) </w:t>
            </w:r>
            <w:r w:rsidR="00161066" w:rsidRPr="005F21AB">
              <w:rPr>
                <w:sz w:val="16"/>
                <w:szCs w:val="16"/>
              </w:rPr>
              <w:t xml:space="preserve">infligés </w:t>
            </w:r>
            <w:r w:rsidR="00172F8D" w:rsidRPr="005F21AB">
              <w:rPr>
                <w:sz w:val="16"/>
                <w:szCs w:val="16"/>
              </w:rPr>
              <w:t xml:space="preserve">(qui passent l’armure) </w:t>
            </w:r>
            <w:r w:rsidR="00161066" w:rsidRPr="005F21AB">
              <w:rPr>
                <w:sz w:val="16"/>
                <w:szCs w:val="16"/>
              </w:rPr>
              <w:t xml:space="preserve">par n’importe quelle attaque physique ou </w:t>
            </w:r>
            <w:r w:rsidR="00172F8D" w:rsidRPr="005F21AB">
              <w:rPr>
                <w:sz w:val="16"/>
                <w:szCs w:val="16"/>
              </w:rPr>
              <w:t>magique</w:t>
            </w:r>
            <w:r w:rsidR="00161066" w:rsidRPr="005F21AB">
              <w:rPr>
                <w:sz w:val="16"/>
                <w:szCs w:val="16"/>
              </w:rPr>
              <w:t xml:space="preserve"> sont infligés à l’attaquant si celui-ci est à portée</w:t>
            </w:r>
            <w:r w:rsidR="008C4B3B">
              <w:rPr>
                <w:sz w:val="16"/>
                <w:szCs w:val="16"/>
              </w:rPr>
              <w:t xml:space="preserve"> de mêlée</w:t>
            </w:r>
            <w:r w:rsidR="00161066" w:rsidRPr="005F21AB">
              <w:rPr>
                <w:sz w:val="16"/>
                <w:szCs w:val="16"/>
              </w:rPr>
              <w:t xml:space="preserve">, le bouclier est réduit </w:t>
            </w:r>
            <w:r w:rsidR="00172F8D" w:rsidRPr="005F21AB">
              <w:rPr>
                <w:sz w:val="16"/>
                <w:szCs w:val="16"/>
              </w:rPr>
              <w:t xml:space="preserve">par </w:t>
            </w:r>
            <w:r w:rsidR="00161066" w:rsidRPr="005F21AB">
              <w:rPr>
                <w:sz w:val="16"/>
                <w:szCs w:val="16"/>
              </w:rPr>
              <w:t>les dégâts arrêtés</w:t>
            </w:r>
            <w:r w:rsidRPr="005F21AB">
              <w:rPr>
                <w:sz w:val="16"/>
                <w:szCs w:val="16"/>
              </w:rPr>
              <w:t>.</w:t>
            </w:r>
            <w:r w:rsidR="00172F8D" w:rsidRPr="005F21AB">
              <w:rPr>
                <w:sz w:val="16"/>
                <w:szCs w:val="16"/>
              </w:rPr>
              <w:t xml:space="preserve"> </w:t>
            </w:r>
          </w:p>
          <w:p w:rsidR="00C4662B" w:rsidRPr="005F21AB" w:rsidRDefault="00172F8D" w:rsidP="003F7DEE">
            <w:pPr>
              <w:numPr>
                <w:ilvl w:val="0"/>
                <w:numId w:val="25"/>
              </w:numPr>
              <w:rPr>
                <w:sz w:val="16"/>
                <w:szCs w:val="16"/>
              </w:rPr>
            </w:pPr>
            <w:r w:rsidRPr="005F21AB">
              <w:rPr>
                <w:sz w:val="16"/>
                <w:szCs w:val="16"/>
              </w:rPr>
              <w:t>Ce qui dépasse le bouclier blesse le magicien.</w:t>
            </w:r>
          </w:p>
          <w:p w:rsidR="00A85EF2" w:rsidRPr="005F21AB" w:rsidRDefault="00172F8D" w:rsidP="008C4B3B">
            <w:pPr>
              <w:numPr>
                <w:ilvl w:val="0"/>
                <w:numId w:val="25"/>
              </w:numPr>
              <w:rPr>
                <w:sz w:val="16"/>
                <w:szCs w:val="16"/>
              </w:rPr>
            </w:pPr>
            <w:r w:rsidRPr="005F21AB">
              <w:rPr>
                <w:sz w:val="16"/>
                <w:szCs w:val="16"/>
              </w:rPr>
              <w:t xml:space="preserve">Bouclier de (NEx2)+1 coups </w:t>
            </w:r>
            <w:r w:rsidR="008C4B3B">
              <w:rPr>
                <w:sz w:val="16"/>
                <w:szCs w:val="16"/>
              </w:rPr>
              <w:t xml:space="preserve">de </w:t>
            </w:r>
            <w:r w:rsidRPr="005F21AB">
              <w:rPr>
                <w:sz w:val="16"/>
                <w:szCs w:val="16"/>
              </w:rPr>
              <w:t>T</w:t>
            </w:r>
            <w:r w:rsidR="008C4B3B">
              <w:rPr>
                <w:sz w:val="16"/>
                <w:szCs w:val="16"/>
              </w:rPr>
              <w:t xml:space="preserve"> et de </w:t>
            </w:r>
            <w:r w:rsidRPr="005F21AB">
              <w:rPr>
                <w:sz w:val="16"/>
                <w:szCs w:val="16"/>
              </w:rPr>
              <w:t>E</w:t>
            </w:r>
            <w:r w:rsidR="008C4B3B">
              <w:rPr>
                <w:sz w:val="16"/>
                <w:szCs w:val="16"/>
              </w:rPr>
              <w:t xml:space="preserve"> et de </w:t>
            </w:r>
            <w:r w:rsidRPr="005F21AB">
              <w:rPr>
                <w:sz w:val="16"/>
                <w:szCs w:val="16"/>
              </w:rPr>
              <w:t>C</w:t>
            </w:r>
            <w:r w:rsidR="00C5009B" w:rsidRPr="005F21AB">
              <w:rPr>
                <w:sz w:val="16"/>
                <w:szCs w:val="16"/>
              </w:rPr>
              <w:t>.</w:t>
            </w:r>
          </w:p>
        </w:tc>
      </w:tr>
      <w:tr w:rsidR="00161066" w:rsidRPr="005F21AB" w:rsidTr="007F491A">
        <w:tc>
          <w:tcPr>
            <w:tcW w:w="1374" w:type="dxa"/>
            <w:tcBorders>
              <w:right w:val="single" w:sz="4" w:space="0" w:color="auto"/>
            </w:tcBorders>
          </w:tcPr>
          <w:p w:rsidR="00161066" w:rsidRPr="005F21AB" w:rsidRDefault="00161066" w:rsidP="007F491A">
            <w:pPr>
              <w:rPr>
                <w:sz w:val="16"/>
                <w:szCs w:val="16"/>
              </w:rPr>
            </w:pPr>
            <w:r w:rsidRPr="005F21AB">
              <w:rPr>
                <w:b/>
                <w:bCs/>
                <w:sz w:val="16"/>
                <w:szCs w:val="16"/>
              </w:rPr>
              <w:t>Conditions</w:t>
            </w:r>
          </w:p>
        </w:tc>
        <w:tc>
          <w:tcPr>
            <w:tcW w:w="8763" w:type="dxa"/>
            <w:gridSpan w:val="5"/>
            <w:tcBorders>
              <w:left w:val="single" w:sz="4" w:space="0" w:color="auto"/>
            </w:tcBorders>
          </w:tcPr>
          <w:p w:rsidR="00C4662B" w:rsidRPr="005F21AB" w:rsidRDefault="00C5009B" w:rsidP="003F7DEE">
            <w:pPr>
              <w:numPr>
                <w:ilvl w:val="0"/>
                <w:numId w:val="24"/>
              </w:numPr>
              <w:rPr>
                <w:sz w:val="16"/>
                <w:szCs w:val="16"/>
              </w:rPr>
            </w:pPr>
            <w:r w:rsidRPr="005F21AB">
              <w:rPr>
                <w:sz w:val="16"/>
                <w:szCs w:val="16"/>
              </w:rPr>
              <w:t xml:space="preserve">Si l’attaquant est hors de portée le magicien subit </w:t>
            </w:r>
            <w:r w:rsidR="00172F8D" w:rsidRPr="005F21AB">
              <w:rPr>
                <w:sz w:val="16"/>
                <w:szCs w:val="16"/>
              </w:rPr>
              <w:t>l</w:t>
            </w:r>
            <w:r w:rsidRPr="005F21AB">
              <w:rPr>
                <w:sz w:val="16"/>
                <w:szCs w:val="16"/>
              </w:rPr>
              <w:t xml:space="preserve">es dégâts </w:t>
            </w:r>
            <w:r w:rsidR="00172F8D" w:rsidRPr="005F21AB">
              <w:rPr>
                <w:sz w:val="16"/>
                <w:szCs w:val="16"/>
              </w:rPr>
              <w:t xml:space="preserve">TEC </w:t>
            </w:r>
            <w:r w:rsidR="008C4B3B">
              <w:rPr>
                <w:sz w:val="16"/>
                <w:szCs w:val="16"/>
              </w:rPr>
              <w:t>sont doublés</w:t>
            </w:r>
            <w:r w:rsidRPr="005F21AB">
              <w:rPr>
                <w:sz w:val="16"/>
                <w:szCs w:val="16"/>
              </w:rPr>
              <w:t>.</w:t>
            </w:r>
          </w:p>
          <w:p w:rsidR="00161066" w:rsidRPr="005F21AB" w:rsidRDefault="00C5009B" w:rsidP="008C4B3B">
            <w:pPr>
              <w:numPr>
                <w:ilvl w:val="0"/>
                <w:numId w:val="24"/>
              </w:numPr>
              <w:rPr>
                <w:sz w:val="16"/>
                <w:szCs w:val="16"/>
              </w:rPr>
            </w:pPr>
            <w:r w:rsidRPr="005F21AB">
              <w:rPr>
                <w:sz w:val="16"/>
                <w:szCs w:val="16"/>
              </w:rPr>
              <w:t xml:space="preserve">En payant le double des points de mana le magicien peut faire sauter </w:t>
            </w:r>
            <w:r w:rsidR="008C4B3B">
              <w:rPr>
                <w:sz w:val="16"/>
                <w:szCs w:val="16"/>
              </w:rPr>
              <w:t xml:space="preserve">la première condition </w:t>
            </w:r>
            <w:r w:rsidRPr="005F21AB">
              <w:rPr>
                <w:sz w:val="16"/>
                <w:szCs w:val="16"/>
              </w:rPr>
              <w:t>mais il a un malus de 10 pour lancer ce sort.</w:t>
            </w:r>
          </w:p>
        </w:tc>
      </w:tr>
      <w:tr w:rsidR="00161066" w:rsidRPr="005F21AB" w:rsidTr="007F491A">
        <w:tc>
          <w:tcPr>
            <w:tcW w:w="1374" w:type="dxa"/>
            <w:tcBorders>
              <w:right w:val="single" w:sz="4" w:space="0" w:color="auto"/>
            </w:tcBorders>
          </w:tcPr>
          <w:p w:rsidR="00161066" w:rsidRPr="005F21AB" w:rsidRDefault="00161066" w:rsidP="007F491A">
            <w:pPr>
              <w:rPr>
                <w:sz w:val="16"/>
                <w:szCs w:val="16"/>
              </w:rPr>
            </w:pPr>
            <w:r w:rsidRPr="005F21AB">
              <w:rPr>
                <w:b/>
                <w:bCs/>
                <w:sz w:val="16"/>
                <w:szCs w:val="16"/>
              </w:rPr>
              <w:t>Durée </w:t>
            </w:r>
          </w:p>
        </w:tc>
        <w:tc>
          <w:tcPr>
            <w:tcW w:w="8763" w:type="dxa"/>
            <w:gridSpan w:val="5"/>
            <w:tcBorders>
              <w:left w:val="single" w:sz="4" w:space="0" w:color="auto"/>
            </w:tcBorders>
          </w:tcPr>
          <w:p w:rsidR="00161066" w:rsidRPr="005F21AB" w:rsidRDefault="00161066" w:rsidP="00172F8D">
            <w:pPr>
              <w:rPr>
                <w:sz w:val="16"/>
                <w:szCs w:val="16"/>
              </w:rPr>
            </w:pPr>
            <w:r w:rsidRPr="005F21AB">
              <w:rPr>
                <w:sz w:val="16"/>
                <w:szCs w:val="16"/>
              </w:rPr>
              <w:t>jusqu’à l’épuisement du bouclier</w:t>
            </w:r>
            <w:r w:rsidR="00172F8D" w:rsidRPr="005F21AB">
              <w:rPr>
                <w:sz w:val="16"/>
                <w:szCs w:val="16"/>
              </w:rPr>
              <w:t xml:space="preserve">, lorsque </w:t>
            </w:r>
            <w:r w:rsidR="00C4662B" w:rsidRPr="005F21AB">
              <w:rPr>
                <w:sz w:val="16"/>
                <w:szCs w:val="16"/>
              </w:rPr>
              <w:t xml:space="preserve">tous </w:t>
            </w:r>
            <w:r w:rsidR="00172F8D" w:rsidRPr="005F21AB">
              <w:rPr>
                <w:sz w:val="16"/>
                <w:szCs w:val="16"/>
              </w:rPr>
              <w:t>les points de TEC sont à 0</w:t>
            </w:r>
          </w:p>
        </w:tc>
      </w:tr>
      <w:tr w:rsidR="00161066" w:rsidRPr="005F21AB" w:rsidTr="007F491A">
        <w:tc>
          <w:tcPr>
            <w:tcW w:w="1374" w:type="dxa"/>
            <w:tcBorders>
              <w:right w:val="single" w:sz="4" w:space="0" w:color="auto"/>
            </w:tcBorders>
          </w:tcPr>
          <w:p w:rsidR="00161066" w:rsidRPr="005F21AB" w:rsidRDefault="00161066" w:rsidP="007F491A">
            <w:pPr>
              <w:rPr>
                <w:sz w:val="16"/>
                <w:szCs w:val="16"/>
              </w:rPr>
            </w:pPr>
            <w:r w:rsidRPr="005F21AB">
              <w:rPr>
                <w:b/>
                <w:bCs/>
                <w:sz w:val="16"/>
                <w:szCs w:val="16"/>
              </w:rPr>
              <w:t>Distance </w:t>
            </w:r>
          </w:p>
        </w:tc>
        <w:tc>
          <w:tcPr>
            <w:tcW w:w="8763" w:type="dxa"/>
            <w:gridSpan w:val="5"/>
            <w:tcBorders>
              <w:left w:val="single" w:sz="4" w:space="0" w:color="auto"/>
            </w:tcBorders>
          </w:tcPr>
          <w:p w:rsidR="00161066" w:rsidRPr="005F21AB" w:rsidRDefault="008C4B3B" w:rsidP="00172F8D">
            <w:pPr>
              <w:rPr>
                <w:sz w:val="16"/>
                <w:szCs w:val="16"/>
              </w:rPr>
            </w:pPr>
            <w:r>
              <w:rPr>
                <w:sz w:val="16"/>
                <w:szCs w:val="16"/>
              </w:rPr>
              <w:t>Toucher</w:t>
            </w:r>
          </w:p>
        </w:tc>
      </w:tr>
      <w:tr w:rsidR="00161066" w:rsidRPr="005F21AB" w:rsidTr="007F491A">
        <w:tc>
          <w:tcPr>
            <w:tcW w:w="1374" w:type="dxa"/>
            <w:tcBorders>
              <w:right w:val="single" w:sz="4" w:space="0" w:color="auto"/>
            </w:tcBorders>
          </w:tcPr>
          <w:p w:rsidR="00161066" w:rsidRPr="005F21AB" w:rsidRDefault="00161066" w:rsidP="007F491A">
            <w:pPr>
              <w:rPr>
                <w:sz w:val="16"/>
                <w:szCs w:val="16"/>
              </w:rPr>
            </w:pPr>
            <w:r w:rsidRPr="005F21AB">
              <w:rPr>
                <w:b/>
                <w:sz w:val="16"/>
                <w:szCs w:val="16"/>
              </w:rPr>
              <w:t>Cibles</w:t>
            </w:r>
          </w:p>
        </w:tc>
        <w:tc>
          <w:tcPr>
            <w:tcW w:w="8763" w:type="dxa"/>
            <w:gridSpan w:val="5"/>
            <w:tcBorders>
              <w:left w:val="single" w:sz="4" w:space="0" w:color="auto"/>
            </w:tcBorders>
          </w:tcPr>
          <w:p w:rsidR="00161066" w:rsidRPr="005F21AB" w:rsidRDefault="00C5009B" w:rsidP="00C5009B">
            <w:pPr>
              <w:rPr>
                <w:sz w:val="16"/>
                <w:szCs w:val="16"/>
              </w:rPr>
            </w:pPr>
            <w:r w:rsidRPr="005F21AB">
              <w:rPr>
                <w:sz w:val="16"/>
                <w:szCs w:val="16"/>
              </w:rPr>
              <w:t>Le magicien lui-même, un bouclier à la fois.</w:t>
            </w:r>
          </w:p>
        </w:tc>
      </w:tr>
      <w:tr w:rsidR="00161066" w:rsidRPr="005F21AB" w:rsidTr="007F491A">
        <w:tc>
          <w:tcPr>
            <w:tcW w:w="1374" w:type="dxa"/>
            <w:tcBorders>
              <w:right w:val="single" w:sz="4" w:space="0" w:color="auto"/>
            </w:tcBorders>
          </w:tcPr>
          <w:p w:rsidR="00161066" w:rsidRPr="005F21AB" w:rsidRDefault="00161066" w:rsidP="007F491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161066" w:rsidRPr="005F21AB" w:rsidRDefault="00C5009B" w:rsidP="00C5009B">
            <w:pPr>
              <w:rPr>
                <w:sz w:val="16"/>
                <w:szCs w:val="16"/>
              </w:rPr>
            </w:pPr>
            <w:r w:rsidRPr="005F21AB">
              <w:rPr>
                <w:sz w:val="16"/>
                <w:szCs w:val="16"/>
              </w:rPr>
              <w:t>5g ou 5ml de l’anatomie du magicien (utilisée)</w:t>
            </w:r>
          </w:p>
        </w:tc>
      </w:tr>
    </w:tbl>
    <w:p w:rsidR="00F55371" w:rsidRPr="005F21AB" w:rsidRDefault="00F55371" w:rsidP="004A3273">
      <w:pPr>
        <w:pStyle w:val="Titre5"/>
      </w:pPr>
      <w:bookmarkStart w:id="116" w:name="_Toc198546133"/>
      <w:r w:rsidRPr="005F21AB">
        <w:t>10</w:t>
      </w:r>
      <w:r w:rsidRPr="005F21AB">
        <w:tab/>
        <w:t>Boule de Feu [P : de feu ]</w:t>
      </w:r>
      <w:bookmarkEnd w:id="11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B1406" w:rsidRPr="005F21AB" w:rsidTr="007F491A">
        <w:tc>
          <w:tcPr>
            <w:tcW w:w="1374" w:type="dxa"/>
            <w:tcBorders>
              <w:top w:val="single" w:sz="12" w:space="0" w:color="auto"/>
              <w:right w:val="single" w:sz="4" w:space="0" w:color="auto"/>
            </w:tcBorders>
          </w:tcPr>
          <w:p w:rsidR="006B1406" w:rsidRPr="005F21AB" w:rsidRDefault="006B1406" w:rsidP="007F491A">
            <w:pPr>
              <w:rPr>
                <w:sz w:val="16"/>
                <w:szCs w:val="16"/>
              </w:rPr>
            </w:pPr>
            <w:r w:rsidRPr="005F21AB">
              <w:rPr>
                <w:b/>
                <w:sz w:val="16"/>
                <w:szCs w:val="16"/>
              </w:rPr>
              <w:t>DS</w:t>
            </w:r>
            <w:r w:rsidRPr="005F21AB">
              <w:rPr>
                <w:sz w:val="16"/>
                <w:szCs w:val="16"/>
              </w:rPr>
              <w:t xml:space="preserve"> 4</w:t>
            </w:r>
          </w:p>
        </w:tc>
        <w:tc>
          <w:tcPr>
            <w:tcW w:w="1068" w:type="dxa"/>
            <w:tcBorders>
              <w:top w:val="single" w:sz="12" w:space="0" w:color="auto"/>
              <w:left w:val="single" w:sz="4" w:space="0" w:color="auto"/>
              <w:right w:val="single" w:sz="4" w:space="0" w:color="auto"/>
            </w:tcBorders>
          </w:tcPr>
          <w:p w:rsidR="006B1406" w:rsidRPr="005F21AB" w:rsidRDefault="006B1406" w:rsidP="007F491A">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6B1406" w:rsidRPr="005F21AB" w:rsidRDefault="006B1406" w:rsidP="007F491A">
            <w:pPr>
              <w:rPr>
                <w:sz w:val="16"/>
                <w:szCs w:val="16"/>
              </w:rPr>
            </w:pPr>
            <w:r w:rsidRPr="005F21AB">
              <w:rPr>
                <w:b/>
                <w:bCs/>
                <w:sz w:val="16"/>
                <w:szCs w:val="16"/>
              </w:rPr>
              <w:t>ALI</w:t>
            </w:r>
            <w:r w:rsidRPr="005F21AB">
              <w:rPr>
                <w:sz w:val="16"/>
                <w:szCs w:val="16"/>
              </w:rPr>
              <w:t> EI</w:t>
            </w:r>
          </w:p>
        </w:tc>
        <w:tc>
          <w:tcPr>
            <w:tcW w:w="1756" w:type="dxa"/>
            <w:tcBorders>
              <w:top w:val="single" w:sz="12" w:space="0" w:color="auto"/>
              <w:left w:val="single" w:sz="4" w:space="0" w:color="auto"/>
              <w:right w:val="single" w:sz="4" w:space="0" w:color="auto"/>
            </w:tcBorders>
          </w:tcPr>
          <w:p w:rsidR="006B1406" w:rsidRPr="005F21AB" w:rsidRDefault="006B1406" w:rsidP="007F491A">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6B1406" w:rsidRPr="005F21AB" w:rsidRDefault="006B1406" w:rsidP="007F491A">
            <w:pPr>
              <w:rPr>
                <w:sz w:val="16"/>
                <w:szCs w:val="16"/>
              </w:rPr>
            </w:pPr>
            <w:r w:rsidRPr="005F21AB">
              <w:rPr>
                <w:b/>
                <w:sz w:val="16"/>
                <w:szCs w:val="16"/>
              </w:rPr>
              <w:t>Focus</w:t>
            </w:r>
            <w:r w:rsidRPr="005F21AB">
              <w:rPr>
                <w:sz w:val="16"/>
                <w:szCs w:val="16"/>
              </w:rPr>
              <w:t> total</w:t>
            </w:r>
          </w:p>
        </w:tc>
        <w:tc>
          <w:tcPr>
            <w:tcW w:w="2835" w:type="dxa"/>
            <w:tcBorders>
              <w:top w:val="single" w:sz="12" w:space="0" w:color="auto"/>
              <w:left w:val="single" w:sz="4" w:space="0" w:color="auto"/>
            </w:tcBorders>
          </w:tcPr>
          <w:p w:rsidR="006B1406" w:rsidRPr="005F21AB" w:rsidRDefault="006B1406" w:rsidP="007F491A">
            <w:pPr>
              <w:rPr>
                <w:sz w:val="16"/>
                <w:szCs w:val="16"/>
              </w:rPr>
            </w:pPr>
          </w:p>
        </w:tc>
      </w:tr>
      <w:tr w:rsidR="006B1406" w:rsidRPr="005F21AB" w:rsidTr="007F491A">
        <w:tc>
          <w:tcPr>
            <w:tcW w:w="1374" w:type="dxa"/>
            <w:tcBorders>
              <w:right w:val="single" w:sz="4" w:space="0" w:color="auto"/>
            </w:tcBorders>
          </w:tcPr>
          <w:p w:rsidR="006B1406" w:rsidRPr="005F21AB" w:rsidRDefault="006B1406" w:rsidP="007F491A">
            <w:pPr>
              <w:rPr>
                <w:sz w:val="16"/>
                <w:szCs w:val="16"/>
              </w:rPr>
            </w:pPr>
            <w:r w:rsidRPr="005F21AB">
              <w:rPr>
                <w:b/>
                <w:bCs/>
                <w:sz w:val="16"/>
                <w:szCs w:val="16"/>
              </w:rPr>
              <w:t>Description </w:t>
            </w:r>
          </w:p>
        </w:tc>
        <w:tc>
          <w:tcPr>
            <w:tcW w:w="8763" w:type="dxa"/>
            <w:gridSpan w:val="5"/>
            <w:tcBorders>
              <w:left w:val="single" w:sz="4" w:space="0" w:color="auto"/>
            </w:tcBorders>
          </w:tcPr>
          <w:p w:rsidR="006B1406" w:rsidRPr="005F21AB" w:rsidRDefault="006B1406" w:rsidP="007F491A">
            <w:pPr>
              <w:rPr>
                <w:sz w:val="16"/>
                <w:szCs w:val="16"/>
              </w:rPr>
            </w:pPr>
            <w:r w:rsidRPr="005F21AB">
              <w:rPr>
                <w:sz w:val="16"/>
                <w:szCs w:val="16"/>
              </w:rPr>
              <w:t>le magicien crée une boule de feu qui brûle tout sur son chemin avant de disparaître</w:t>
            </w:r>
          </w:p>
        </w:tc>
      </w:tr>
      <w:tr w:rsidR="006B1406" w:rsidRPr="005F21AB" w:rsidTr="007F491A">
        <w:tc>
          <w:tcPr>
            <w:tcW w:w="1374" w:type="dxa"/>
            <w:tcBorders>
              <w:right w:val="single" w:sz="4" w:space="0" w:color="auto"/>
            </w:tcBorders>
          </w:tcPr>
          <w:p w:rsidR="006B1406" w:rsidRPr="005F21AB" w:rsidRDefault="006B1406" w:rsidP="007F491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4662B" w:rsidRPr="005F21AB" w:rsidRDefault="008C4B3B" w:rsidP="00C4662B">
            <w:pPr>
              <w:rPr>
                <w:sz w:val="16"/>
                <w:szCs w:val="16"/>
              </w:rPr>
            </w:pPr>
            <w:r w:rsidRPr="005F21AB">
              <w:rPr>
                <w:sz w:val="16"/>
                <w:szCs w:val="16"/>
              </w:rPr>
              <w:t>D</w:t>
            </w:r>
            <w:r w:rsidR="00C4662B" w:rsidRPr="005F21AB">
              <w:rPr>
                <w:sz w:val="16"/>
                <w:szCs w:val="16"/>
              </w:rPr>
              <w:t>es</w:t>
            </w:r>
            <w:r>
              <w:rPr>
                <w:sz w:val="16"/>
                <w:szCs w:val="16"/>
              </w:rPr>
              <w:t xml:space="preserve"> </w:t>
            </w:r>
            <w:r w:rsidR="00C4662B" w:rsidRPr="005F21AB">
              <w:rPr>
                <w:sz w:val="16"/>
                <w:szCs w:val="16"/>
              </w:rPr>
              <w:t xml:space="preserve">poignets joints, </w:t>
            </w:r>
            <w:r w:rsidR="006B1406" w:rsidRPr="005F21AB">
              <w:rPr>
                <w:sz w:val="16"/>
                <w:szCs w:val="16"/>
              </w:rPr>
              <w:t xml:space="preserve">mains en étoile </w:t>
            </w:r>
            <w:r>
              <w:rPr>
                <w:sz w:val="16"/>
                <w:szCs w:val="16"/>
              </w:rPr>
              <w:t xml:space="preserve">d’où </w:t>
            </w:r>
            <w:r w:rsidR="006B1406" w:rsidRPr="005F21AB">
              <w:rPr>
                <w:sz w:val="16"/>
                <w:szCs w:val="16"/>
              </w:rPr>
              <w:t xml:space="preserve">sort une boule de feu </w:t>
            </w:r>
            <w:r w:rsidR="00C4662B" w:rsidRPr="005F21AB">
              <w:rPr>
                <w:sz w:val="16"/>
                <w:szCs w:val="16"/>
              </w:rPr>
              <w:t>prenant</w:t>
            </w:r>
            <w:r w:rsidR="006B1406" w:rsidRPr="005F21AB">
              <w:rPr>
                <w:sz w:val="16"/>
                <w:szCs w:val="16"/>
              </w:rPr>
              <w:t xml:space="preserve"> </w:t>
            </w:r>
            <w:r>
              <w:rPr>
                <w:sz w:val="16"/>
                <w:szCs w:val="16"/>
              </w:rPr>
              <w:t xml:space="preserve">du </w:t>
            </w:r>
            <w:r w:rsidR="006B1406" w:rsidRPr="005F21AB">
              <w:rPr>
                <w:sz w:val="16"/>
                <w:szCs w:val="16"/>
              </w:rPr>
              <w:t xml:space="preserve">volume </w:t>
            </w:r>
            <w:r>
              <w:rPr>
                <w:sz w:val="16"/>
                <w:szCs w:val="16"/>
              </w:rPr>
              <w:t>en avançant</w:t>
            </w:r>
          </w:p>
          <w:p w:rsidR="00C4662B" w:rsidRPr="005F21AB" w:rsidRDefault="00E60A13" w:rsidP="00C4662B">
            <w:pPr>
              <w:rPr>
                <w:i/>
                <w:sz w:val="16"/>
                <w:szCs w:val="16"/>
              </w:rPr>
            </w:pPr>
            <w:r w:rsidRPr="005F21AB">
              <w:rPr>
                <w:i/>
                <w:sz w:val="16"/>
                <w:szCs w:val="16"/>
              </w:rPr>
              <w:t xml:space="preserve">Rouge, Furieuse et </w:t>
            </w:r>
            <w:r w:rsidR="00C4662B" w:rsidRPr="005F21AB">
              <w:rPr>
                <w:i/>
                <w:sz w:val="16"/>
                <w:szCs w:val="16"/>
              </w:rPr>
              <w:t>Hurlant</w:t>
            </w:r>
            <w:r w:rsidRPr="005F21AB">
              <w:rPr>
                <w:i/>
                <w:sz w:val="16"/>
                <w:szCs w:val="16"/>
              </w:rPr>
              <w:t>e</w:t>
            </w:r>
            <w:r w:rsidR="00C4662B" w:rsidRPr="005F21AB">
              <w:rPr>
                <w:i/>
                <w:sz w:val="16"/>
                <w:szCs w:val="16"/>
              </w:rPr>
              <w:t xml:space="preserve"> Peur </w:t>
            </w:r>
            <w:r w:rsidRPr="005F21AB">
              <w:rPr>
                <w:i/>
                <w:sz w:val="16"/>
                <w:szCs w:val="16"/>
              </w:rPr>
              <w:t xml:space="preserve">de </w:t>
            </w:r>
            <w:r w:rsidR="00C4662B" w:rsidRPr="005F21AB">
              <w:rPr>
                <w:i/>
                <w:sz w:val="16"/>
                <w:szCs w:val="16"/>
              </w:rPr>
              <w:t xml:space="preserve">Vent et Flammes ! </w:t>
            </w:r>
          </w:p>
        </w:tc>
      </w:tr>
      <w:tr w:rsidR="006B1406" w:rsidRPr="005F21AB" w:rsidTr="007F491A">
        <w:tc>
          <w:tcPr>
            <w:tcW w:w="1374" w:type="dxa"/>
            <w:tcBorders>
              <w:right w:val="single" w:sz="4" w:space="0" w:color="auto"/>
            </w:tcBorders>
          </w:tcPr>
          <w:p w:rsidR="006B1406" w:rsidRPr="005F21AB" w:rsidRDefault="006B1406" w:rsidP="007F491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4662B" w:rsidRPr="005F21AB" w:rsidRDefault="006B1406" w:rsidP="003F7DEE">
            <w:pPr>
              <w:numPr>
                <w:ilvl w:val="0"/>
                <w:numId w:val="26"/>
              </w:numPr>
              <w:rPr>
                <w:sz w:val="16"/>
                <w:szCs w:val="16"/>
              </w:rPr>
            </w:pPr>
            <w:r w:rsidRPr="005F21AB">
              <w:rPr>
                <w:sz w:val="16"/>
                <w:szCs w:val="16"/>
              </w:rPr>
              <w:t xml:space="preserve">La boule se déplace en ligne droite avec un MVp = (NE+1) x 3m, elle commence avec 10cm de large et gagne 10cm de </w:t>
            </w:r>
            <w:r w:rsidR="00FF69E6" w:rsidRPr="005F21AB">
              <w:rPr>
                <w:sz w:val="16"/>
                <w:szCs w:val="16"/>
              </w:rPr>
              <w:t>diamètre</w:t>
            </w:r>
            <w:r w:rsidRPr="005F21AB">
              <w:rPr>
                <w:sz w:val="16"/>
                <w:szCs w:val="16"/>
              </w:rPr>
              <w:t xml:space="preserve"> tous les mètres de distance parcourue.</w:t>
            </w:r>
          </w:p>
          <w:p w:rsidR="00C4662B" w:rsidRPr="005F21AB" w:rsidRDefault="006B1406" w:rsidP="003F7DEE">
            <w:pPr>
              <w:numPr>
                <w:ilvl w:val="0"/>
                <w:numId w:val="26"/>
              </w:numPr>
              <w:rPr>
                <w:sz w:val="16"/>
                <w:szCs w:val="16"/>
              </w:rPr>
            </w:pPr>
            <w:r w:rsidRPr="005F21AB">
              <w:rPr>
                <w:sz w:val="16"/>
                <w:szCs w:val="16"/>
              </w:rPr>
              <w:t>(NE+1)D10 dégâts de feu, un bouclier porté et utilisé arrête NE(Bouclier)</w:t>
            </w:r>
            <w:r w:rsidR="004837A3" w:rsidRPr="005F21AB">
              <w:rPr>
                <w:sz w:val="16"/>
                <w:szCs w:val="16"/>
              </w:rPr>
              <w:t xml:space="preserve"> </w:t>
            </w:r>
            <w:r w:rsidRPr="005F21AB">
              <w:rPr>
                <w:sz w:val="16"/>
                <w:szCs w:val="16"/>
              </w:rPr>
              <w:t>% des dégâts.</w:t>
            </w:r>
          </w:p>
          <w:p w:rsidR="006B1406" w:rsidRPr="005F21AB" w:rsidRDefault="006B1406" w:rsidP="008C4B3B">
            <w:pPr>
              <w:numPr>
                <w:ilvl w:val="0"/>
                <w:numId w:val="26"/>
              </w:numPr>
              <w:rPr>
                <w:sz w:val="16"/>
                <w:szCs w:val="16"/>
              </w:rPr>
            </w:pPr>
            <w:r w:rsidRPr="005F21AB">
              <w:rPr>
                <w:sz w:val="16"/>
                <w:szCs w:val="16"/>
              </w:rPr>
              <w:t xml:space="preserve">La boule a une </w:t>
            </w:r>
            <w:r w:rsidR="00C4662B" w:rsidRPr="005F21AB">
              <w:rPr>
                <w:sz w:val="16"/>
                <w:szCs w:val="16"/>
              </w:rPr>
              <w:t>F</w:t>
            </w:r>
            <w:r w:rsidRPr="005F21AB">
              <w:rPr>
                <w:sz w:val="16"/>
                <w:szCs w:val="16"/>
              </w:rPr>
              <w:t xml:space="preserve">orce </w:t>
            </w:r>
            <w:r w:rsidR="008C4B3B">
              <w:rPr>
                <w:sz w:val="16"/>
                <w:szCs w:val="16"/>
              </w:rPr>
              <w:t>=</w:t>
            </w:r>
            <w:r w:rsidRPr="005F21AB">
              <w:rPr>
                <w:sz w:val="16"/>
                <w:szCs w:val="16"/>
              </w:rPr>
              <w:t xml:space="preserve"> (NE+1)x5 pour le calcul des chocs sur obstacles.</w:t>
            </w:r>
          </w:p>
        </w:tc>
      </w:tr>
      <w:tr w:rsidR="006B1406" w:rsidRPr="005F21AB" w:rsidTr="007F491A">
        <w:tc>
          <w:tcPr>
            <w:tcW w:w="1374" w:type="dxa"/>
            <w:tcBorders>
              <w:right w:val="single" w:sz="4" w:space="0" w:color="auto"/>
            </w:tcBorders>
          </w:tcPr>
          <w:p w:rsidR="006B1406" w:rsidRPr="005F21AB" w:rsidRDefault="006B1406" w:rsidP="007F491A">
            <w:pPr>
              <w:rPr>
                <w:sz w:val="16"/>
                <w:szCs w:val="16"/>
              </w:rPr>
            </w:pPr>
            <w:r w:rsidRPr="005F21AB">
              <w:rPr>
                <w:b/>
                <w:bCs/>
                <w:sz w:val="16"/>
                <w:szCs w:val="16"/>
              </w:rPr>
              <w:t>Conditions</w:t>
            </w:r>
          </w:p>
        </w:tc>
        <w:tc>
          <w:tcPr>
            <w:tcW w:w="8763" w:type="dxa"/>
            <w:gridSpan w:val="5"/>
            <w:tcBorders>
              <w:left w:val="single" w:sz="4" w:space="0" w:color="auto"/>
            </w:tcBorders>
          </w:tcPr>
          <w:p w:rsidR="00FF69E6" w:rsidRPr="005F21AB" w:rsidRDefault="00FF69E6" w:rsidP="008C4B3B">
            <w:pPr>
              <w:numPr>
                <w:ilvl w:val="0"/>
                <w:numId w:val="27"/>
              </w:numPr>
              <w:rPr>
                <w:sz w:val="16"/>
                <w:szCs w:val="16"/>
              </w:rPr>
            </w:pPr>
            <w:r w:rsidRPr="005F21AB">
              <w:rPr>
                <w:sz w:val="16"/>
                <w:szCs w:val="16"/>
              </w:rPr>
              <w:t xml:space="preserve">Un obstacle </w:t>
            </w:r>
            <w:r w:rsidR="008C4B3B">
              <w:rPr>
                <w:sz w:val="16"/>
                <w:szCs w:val="16"/>
              </w:rPr>
              <w:t>diminue le</w:t>
            </w:r>
            <w:r w:rsidRPr="005F21AB">
              <w:rPr>
                <w:sz w:val="16"/>
                <w:szCs w:val="16"/>
              </w:rPr>
              <w:t>s dégâts </w:t>
            </w:r>
            <w:r w:rsidR="008C4B3B">
              <w:rPr>
                <w:sz w:val="16"/>
                <w:szCs w:val="16"/>
              </w:rPr>
              <w:t xml:space="preserve">qui suivent </w:t>
            </w:r>
            <w:r w:rsidRPr="005F21AB">
              <w:rPr>
                <w:sz w:val="16"/>
                <w:szCs w:val="16"/>
              </w:rPr>
              <w:t xml:space="preserve">: </w:t>
            </w:r>
            <w:r w:rsidR="004837A3" w:rsidRPr="005F21AB">
              <w:rPr>
                <w:sz w:val="16"/>
                <w:szCs w:val="16"/>
              </w:rPr>
              <w:t>inférieur à la boule</w:t>
            </w:r>
            <w:r w:rsidRPr="005F21AB">
              <w:rPr>
                <w:sz w:val="16"/>
                <w:szCs w:val="16"/>
              </w:rPr>
              <w:t xml:space="preserve">=25%, </w:t>
            </w:r>
            <w:r w:rsidR="004837A3" w:rsidRPr="005F21AB">
              <w:rPr>
                <w:sz w:val="16"/>
                <w:szCs w:val="16"/>
              </w:rPr>
              <w:t>supérieur à la boule=50%, taille double de la boule = 100%</w:t>
            </w:r>
            <w:r w:rsidRPr="005F21AB">
              <w:rPr>
                <w:sz w:val="16"/>
                <w:szCs w:val="16"/>
              </w:rPr>
              <w:t>.</w:t>
            </w:r>
            <w:r w:rsidR="008C4B3B">
              <w:rPr>
                <w:sz w:val="16"/>
                <w:szCs w:val="16"/>
              </w:rPr>
              <w:t xml:space="preserve"> Cette réduction reste pour la suite.</w:t>
            </w:r>
          </w:p>
        </w:tc>
      </w:tr>
      <w:tr w:rsidR="006B1406" w:rsidRPr="005F21AB" w:rsidTr="007F491A">
        <w:tc>
          <w:tcPr>
            <w:tcW w:w="1374" w:type="dxa"/>
            <w:tcBorders>
              <w:right w:val="single" w:sz="4" w:space="0" w:color="auto"/>
            </w:tcBorders>
          </w:tcPr>
          <w:p w:rsidR="006B1406" w:rsidRPr="005F21AB" w:rsidRDefault="006B1406" w:rsidP="007F491A">
            <w:pPr>
              <w:rPr>
                <w:sz w:val="16"/>
                <w:szCs w:val="16"/>
              </w:rPr>
            </w:pPr>
            <w:r w:rsidRPr="005F21AB">
              <w:rPr>
                <w:b/>
                <w:bCs/>
                <w:sz w:val="16"/>
                <w:szCs w:val="16"/>
              </w:rPr>
              <w:t>Durée </w:t>
            </w:r>
          </w:p>
        </w:tc>
        <w:tc>
          <w:tcPr>
            <w:tcW w:w="8763" w:type="dxa"/>
            <w:gridSpan w:val="5"/>
            <w:tcBorders>
              <w:left w:val="single" w:sz="4" w:space="0" w:color="auto"/>
            </w:tcBorders>
          </w:tcPr>
          <w:p w:rsidR="006B1406" w:rsidRPr="005F21AB" w:rsidRDefault="0033436D" w:rsidP="006B1406">
            <w:pPr>
              <w:rPr>
                <w:sz w:val="16"/>
                <w:szCs w:val="16"/>
              </w:rPr>
            </w:pPr>
            <w:r w:rsidRPr="005F21AB">
              <w:rPr>
                <w:sz w:val="16"/>
                <w:szCs w:val="16"/>
              </w:rPr>
              <w:t xml:space="preserve">2 phases, </w:t>
            </w:r>
            <w:r w:rsidR="00FF69E6" w:rsidRPr="005F21AB">
              <w:rPr>
                <w:sz w:val="16"/>
                <w:szCs w:val="16"/>
              </w:rPr>
              <w:t>le temps que la boule atteigne la distance indiquée</w:t>
            </w:r>
            <w:r w:rsidRPr="005F21AB">
              <w:rPr>
                <w:sz w:val="16"/>
                <w:szCs w:val="16"/>
              </w:rPr>
              <w:t xml:space="preserve"> où elle disparaît</w:t>
            </w:r>
          </w:p>
        </w:tc>
      </w:tr>
      <w:tr w:rsidR="006B1406" w:rsidRPr="005F21AB" w:rsidTr="007F491A">
        <w:tc>
          <w:tcPr>
            <w:tcW w:w="1374" w:type="dxa"/>
            <w:tcBorders>
              <w:right w:val="single" w:sz="4" w:space="0" w:color="auto"/>
            </w:tcBorders>
          </w:tcPr>
          <w:p w:rsidR="006B1406" w:rsidRPr="005F21AB" w:rsidRDefault="006B1406" w:rsidP="007F491A">
            <w:pPr>
              <w:rPr>
                <w:sz w:val="16"/>
                <w:szCs w:val="16"/>
              </w:rPr>
            </w:pPr>
            <w:r w:rsidRPr="005F21AB">
              <w:rPr>
                <w:b/>
                <w:bCs/>
                <w:sz w:val="16"/>
                <w:szCs w:val="16"/>
              </w:rPr>
              <w:t>Distance </w:t>
            </w:r>
          </w:p>
        </w:tc>
        <w:tc>
          <w:tcPr>
            <w:tcW w:w="8763" w:type="dxa"/>
            <w:gridSpan w:val="5"/>
            <w:tcBorders>
              <w:left w:val="single" w:sz="4" w:space="0" w:color="auto"/>
            </w:tcBorders>
          </w:tcPr>
          <w:p w:rsidR="006B1406" w:rsidRPr="005F21AB" w:rsidRDefault="006B1406" w:rsidP="007F491A">
            <w:pPr>
              <w:rPr>
                <w:sz w:val="16"/>
                <w:szCs w:val="16"/>
              </w:rPr>
            </w:pPr>
            <w:r w:rsidRPr="005F21AB">
              <w:rPr>
                <w:sz w:val="16"/>
                <w:szCs w:val="16"/>
              </w:rPr>
              <w:t>(NE+1) x 6m</w:t>
            </w:r>
          </w:p>
        </w:tc>
      </w:tr>
      <w:tr w:rsidR="006B1406" w:rsidRPr="005F21AB" w:rsidTr="007F491A">
        <w:tc>
          <w:tcPr>
            <w:tcW w:w="1374" w:type="dxa"/>
            <w:tcBorders>
              <w:right w:val="single" w:sz="4" w:space="0" w:color="auto"/>
            </w:tcBorders>
          </w:tcPr>
          <w:p w:rsidR="006B1406" w:rsidRPr="005F21AB" w:rsidRDefault="006B1406" w:rsidP="007F491A">
            <w:pPr>
              <w:rPr>
                <w:sz w:val="16"/>
                <w:szCs w:val="16"/>
              </w:rPr>
            </w:pPr>
            <w:r w:rsidRPr="005F21AB">
              <w:rPr>
                <w:b/>
                <w:sz w:val="16"/>
                <w:szCs w:val="16"/>
              </w:rPr>
              <w:t>Cibles</w:t>
            </w:r>
          </w:p>
        </w:tc>
        <w:tc>
          <w:tcPr>
            <w:tcW w:w="8763" w:type="dxa"/>
            <w:gridSpan w:val="5"/>
            <w:tcBorders>
              <w:left w:val="single" w:sz="4" w:space="0" w:color="auto"/>
            </w:tcBorders>
          </w:tcPr>
          <w:p w:rsidR="006B1406" w:rsidRPr="005F21AB" w:rsidRDefault="008C4B3B" w:rsidP="008C4B3B">
            <w:pPr>
              <w:rPr>
                <w:sz w:val="16"/>
                <w:szCs w:val="16"/>
              </w:rPr>
            </w:pPr>
            <w:r>
              <w:rPr>
                <w:sz w:val="16"/>
                <w:szCs w:val="16"/>
              </w:rPr>
              <w:t xml:space="preserve">Tous ce qui est </w:t>
            </w:r>
            <w:r w:rsidR="00FF69E6" w:rsidRPr="005F21AB">
              <w:rPr>
                <w:sz w:val="16"/>
                <w:szCs w:val="16"/>
              </w:rPr>
              <w:t>sur le chemin de la boule</w:t>
            </w:r>
            <w:r>
              <w:rPr>
                <w:sz w:val="16"/>
                <w:szCs w:val="16"/>
              </w:rPr>
              <w:t xml:space="preserve"> peut être brûlé.</w:t>
            </w:r>
          </w:p>
        </w:tc>
      </w:tr>
      <w:tr w:rsidR="006B1406" w:rsidRPr="005F21AB" w:rsidTr="007F491A">
        <w:tc>
          <w:tcPr>
            <w:tcW w:w="1374" w:type="dxa"/>
            <w:tcBorders>
              <w:right w:val="single" w:sz="4" w:space="0" w:color="auto"/>
            </w:tcBorders>
          </w:tcPr>
          <w:p w:rsidR="006B1406" w:rsidRPr="005F21AB" w:rsidRDefault="006B1406" w:rsidP="007F491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B1406" w:rsidRPr="005F21AB" w:rsidRDefault="006B1406" w:rsidP="006B1406">
            <w:pPr>
              <w:rPr>
                <w:sz w:val="16"/>
                <w:szCs w:val="16"/>
              </w:rPr>
            </w:pPr>
            <w:r w:rsidRPr="005F21AB">
              <w:rPr>
                <w:sz w:val="16"/>
                <w:szCs w:val="16"/>
              </w:rPr>
              <w:t>(option) de la cendre sortie d’un feu éteint dans les 24h</w:t>
            </w:r>
          </w:p>
        </w:tc>
      </w:tr>
    </w:tbl>
    <w:p w:rsidR="00F55371" w:rsidRPr="005F21AB" w:rsidRDefault="00F55371" w:rsidP="004A3273">
      <w:pPr>
        <w:pStyle w:val="Titre5"/>
      </w:pPr>
      <w:bookmarkStart w:id="117" w:name="_Toc198546134"/>
      <w:r w:rsidRPr="005F21AB">
        <w:t>11</w:t>
      </w:r>
      <w:r w:rsidRPr="005F21AB">
        <w:tab/>
        <w:t>Brèche céleste</w:t>
      </w:r>
      <w:bookmarkEnd w:id="11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33436D" w:rsidRPr="005F21AB" w:rsidTr="00AA094A">
        <w:tc>
          <w:tcPr>
            <w:tcW w:w="1374" w:type="dxa"/>
            <w:tcBorders>
              <w:top w:val="single" w:sz="12" w:space="0" w:color="auto"/>
              <w:right w:val="single" w:sz="4" w:space="0" w:color="auto"/>
            </w:tcBorders>
          </w:tcPr>
          <w:p w:rsidR="0033436D" w:rsidRPr="005F21AB" w:rsidRDefault="0033436D" w:rsidP="00AA094A">
            <w:pPr>
              <w:rPr>
                <w:sz w:val="16"/>
                <w:szCs w:val="16"/>
              </w:rPr>
            </w:pPr>
            <w:r w:rsidRPr="005F21AB">
              <w:rPr>
                <w:b/>
                <w:sz w:val="16"/>
                <w:szCs w:val="16"/>
              </w:rPr>
              <w:t>DS</w:t>
            </w:r>
            <w:r w:rsidRPr="005F21AB">
              <w:rPr>
                <w:sz w:val="16"/>
                <w:szCs w:val="16"/>
              </w:rPr>
              <w:t xml:space="preserve"> 7</w:t>
            </w:r>
          </w:p>
        </w:tc>
        <w:tc>
          <w:tcPr>
            <w:tcW w:w="1068" w:type="dxa"/>
            <w:tcBorders>
              <w:top w:val="single" w:sz="12" w:space="0" w:color="auto"/>
              <w:left w:val="single" w:sz="4" w:space="0" w:color="auto"/>
              <w:right w:val="single" w:sz="4" w:space="0" w:color="auto"/>
            </w:tcBorders>
          </w:tcPr>
          <w:p w:rsidR="0033436D" w:rsidRPr="005F21AB" w:rsidRDefault="0033436D" w:rsidP="00AA094A">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33436D" w:rsidRPr="005F21AB" w:rsidRDefault="0033436D" w:rsidP="00AA094A">
            <w:pPr>
              <w:rPr>
                <w:sz w:val="16"/>
                <w:szCs w:val="16"/>
              </w:rPr>
            </w:pPr>
            <w:r w:rsidRPr="005F21AB">
              <w:rPr>
                <w:b/>
                <w:bCs/>
                <w:sz w:val="16"/>
                <w:szCs w:val="16"/>
              </w:rPr>
              <w:t>ALI</w:t>
            </w:r>
            <w:r w:rsidRPr="005F21AB">
              <w:rPr>
                <w:sz w:val="16"/>
                <w:szCs w:val="16"/>
              </w:rPr>
              <w:t> V</w:t>
            </w:r>
          </w:p>
        </w:tc>
        <w:tc>
          <w:tcPr>
            <w:tcW w:w="1756" w:type="dxa"/>
            <w:tcBorders>
              <w:top w:val="single" w:sz="12" w:space="0" w:color="auto"/>
              <w:left w:val="single" w:sz="4" w:space="0" w:color="auto"/>
              <w:right w:val="single" w:sz="4" w:space="0" w:color="auto"/>
            </w:tcBorders>
          </w:tcPr>
          <w:p w:rsidR="0033436D" w:rsidRPr="005F21AB" w:rsidRDefault="0033436D" w:rsidP="00AA094A">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33436D" w:rsidRPr="005F21AB" w:rsidRDefault="0033436D" w:rsidP="00AA094A">
            <w:pPr>
              <w:rPr>
                <w:sz w:val="16"/>
                <w:szCs w:val="16"/>
              </w:rPr>
            </w:pPr>
            <w:r w:rsidRPr="005F21AB">
              <w:rPr>
                <w:b/>
                <w:sz w:val="16"/>
                <w:szCs w:val="16"/>
              </w:rPr>
              <w:t>Focus</w:t>
            </w:r>
            <w:r w:rsidRPr="005F21AB">
              <w:rPr>
                <w:sz w:val="16"/>
                <w:szCs w:val="16"/>
              </w:rPr>
              <w:t> total</w:t>
            </w:r>
          </w:p>
        </w:tc>
        <w:tc>
          <w:tcPr>
            <w:tcW w:w="2835" w:type="dxa"/>
            <w:tcBorders>
              <w:top w:val="single" w:sz="12" w:space="0" w:color="auto"/>
              <w:left w:val="single" w:sz="4" w:space="0" w:color="auto"/>
            </w:tcBorders>
          </w:tcPr>
          <w:p w:rsidR="0033436D" w:rsidRPr="005F21AB" w:rsidRDefault="0033436D" w:rsidP="00AA094A">
            <w:pPr>
              <w:rPr>
                <w:sz w:val="16"/>
                <w:szCs w:val="16"/>
              </w:rPr>
            </w:pPr>
          </w:p>
        </w:tc>
      </w:tr>
      <w:tr w:rsidR="0033436D" w:rsidRPr="005F21AB" w:rsidTr="00AA094A">
        <w:tc>
          <w:tcPr>
            <w:tcW w:w="1374" w:type="dxa"/>
            <w:tcBorders>
              <w:right w:val="single" w:sz="4" w:space="0" w:color="auto"/>
            </w:tcBorders>
          </w:tcPr>
          <w:p w:rsidR="0033436D" w:rsidRPr="005F21AB" w:rsidRDefault="0033436D" w:rsidP="00AA094A">
            <w:pPr>
              <w:rPr>
                <w:sz w:val="16"/>
                <w:szCs w:val="16"/>
              </w:rPr>
            </w:pPr>
            <w:r w:rsidRPr="005F21AB">
              <w:rPr>
                <w:b/>
                <w:bCs/>
                <w:sz w:val="16"/>
                <w:szCs w:val="16"/>
              </w:rPr>
              <w:t>Description </w:t>
            </w:r>
          </w:p>
        </w:tc>
        <w:tc>
          <w:tcPr>
            <w:tcW w:w="8763" w:type="dxa"/>
            <w:gridSpan w:val="5"/>
            <w:tcBorders>
              <w:left w:val="single" w:sz="4" w:space="0" w:color="auto"/>
            </w:tcBorders>
          </w:tcPr>
          <w:p w:rsidR="0033436D" w:rsidRPr="005F21AB" w:rsidRDefault="0033436D" w:rsidP="000C7C9E">
            <w:pPr>
              <w:rPr>
                <w:sz w:val="16"/>
                <w:szCs w:val="16"/>
              </w:rPr>
            </w:pPr>
            <w:r w:rsidRPr="005F21AB">
              <w:rPr>
                <w:sz w:val="16"/>
                <w:szCs w:val="16"/>
              </w:rPr>
              <w:t>permet d’appeler à l’aide des créatures du monde des Dieux, des esprits, des To</w:t>
            </w:r>
            <w:r w:rsidR="000C7C9E" w:rsidRPr="005F21AB">
              <w:rPr>
                <w:sz w:val="16"/>
                <w:szCs w:val="16"/>
              </w:rPr>
              <w:t>n’A</w:t>
            </w:r>
            <w:r w:rsidRPr="005F21AB">
              <w:rPr>
                <w:sz w:val="16"/>
                <w:szCs w:val="16"/>
              </w:rPr>
              <w:t>h et des Elémentaires</w:t>
            </w:r>
          </w:p>
        </w:tc>
      </w:tr>
      <w:tr w:rsidR="0033436D" w:rsidRPr="005F21AB" w:rsidTr="00AA094A">
        <w:tc>
          <w:tcPr>
            <w:tcW w:w="1374" w:type="dxa"/>
            <w:tcBorders>
              <w:right w:val="single" w:sz="4" w:space="0" w:color="auto"/>
            </w:tcBorders>
          </w:tcPr>
          <w:p w:rsidR="0033436D" w:rsidRPr="005F21AB" w:rsidRDefault="0033436D" w:rsidP="00AA09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33436D" w:rsidRPr="005F21AB" w:rsidRDefault="008C4B3B" w:rsidP="00C204D1">
            <w:pPr>
              <w:rPr>
                <w:sz w:val="16"/>
                <w:szCs w:val="16"/>
              </w:rPr>
            </w:pPr>
            <w:r w:rsidRPr="005F21AB">
              <w:rPr>
                <w:sz w:val="16"/>
                <w:szCs w:val="16"/>
              </w:rPr>
              <w:t>U</w:t>
            </w:r>
            <w:r w:rsidR="0033436D" w:rsidRPr="005F21AB">
              <w:rPr>
                <w:sz w:val="16"/>
                <w:szCs w:val="16"/>
              </w:rPr>
              <w:t>ne</w:t>
            </w:r>
            <w:r>
              <w:rPr>
                <w:sz w:val="16"/>
                <w:szCs w:val="16"/>
              </w:rPr>
              <w:t xml:space="preserve"> </w:t>
            </w:r>
            <w:r w:rsidR="0033436D" w:rsidRPr="005F21AB">
              <w:rPr>
                <w:sz w:val="16"/>
                <w:szCs w:val="16"/>
              </w:rPr>
              <w:t xml:space="preserve">fissure d’espace-temps apparaît dans l’air devant le magicien et des sons </w:t>
            </w:r>
            <w:r w:rsidR="00C204D1" w:rsidRPr="005F21AB">
              <w:rPr>
                <w:sz w:val="16"/>
                <w:szCs w:val="16"/>
              </w:rPr>
              <w:t xml:space="preserve">étranges </w:t>
            </w:r>
            <w:r w:rsidR="0033436D" w:rsidRPr="005F21AB">
              <w:rPr>
                <w:sz w:val="16"/>
                <w:szCs w:val="16"/>
              </w:rPr>
              <w:t>se font entendre</w:t>
            </w:r>
            <w:r w:rsidR="004E2675">
              <w:rPr>
                <w:sz w:val="16"/>
                <w:szCs w:val="16"/>
              </w:rPr>
              <w:t>.</w:t>
            </w:r>
          </w:p>
          <w:p w:rsidR="00C4662B" w:rsidRPr="005F21AB" w:rsidRDefault="007F4749" w:rsidP="00E60A13">
            <w:pPr>
              <w:rPr>
                <w:i/>
                <w:sz w:val="16"/>
                <w:szCs w:val="16"/>
              </w:rPr>
            </w:pPr>
            <w:r w:rsidRPr="005F21AB">
              <w:rPr>
                <w:i/>
                <w:sz w:val="16"/>
                <w:szCs w:val="16"/>
              </w:rPr>
              <w:t>Divine Venue des Cieux Protecteurs Marqués du Sceau de l’Obéissance</w:t>
            </w:r>
            <w:r w:rsidR="00E60A13" w:rsidRPr="005F21AB">
              <w:rPr>
                <w:i/>
                <w:sz w:val="16"/>
                <w:szCs w:val="16"/>
              </w:rPr>
              <w:t xml:space="preserve"> </w:t>
            </w:r>
            <w:r w:rsidRPr="005F21AB">
              <w:rPr>
                <w:i/>
                <w:sz w:val="16"/>
                <w:szCs w:val="16"/>
              </w:rPr>
              <w:t xml:space="preserve">des Marches </w:t>
            </w:r>
            <w:r w:rsidR="00E60A13" w:rsidRPr="005F21AB">
              <w:rPr>
                <w:i/>
                <w:sz w:val="16"/>
                <w:szCs w:val="16"/>
              </w:rPr>
              <w:t xml:space="preserve">Royales et </w:t>
            </w:r>
            <w:r w:rsidRPr="005F21AB">
              <w:rPr>
                <w:i/>
                <w:sz w:val="16"/>
                <w:szCs w:val="16"/>
              </w:rPr>
              <w:t>Célestes</w:t>
            </w:r>
            <w:r w:rsidR="00E60A13" w:rsidRPr="005F21AB">
              <w:rPr>
                <w:i/>
                <w:sz w:val="16"/>
                <w:szCs w:val="16"/>
              </w:rPr>
              <w:t> !</w:t>
            </w:r>
            <w:r w:rsidRPr="005F21AB">
              <w:rPr>
                <w:i/>
                <w:sz w:val="16"/>
                <w:szCs w:val="16"/>
              </w:rPr>
              <w:t xml:space="preserve"> </w:t>
            </w:r>
          </w:p>
        </w:tc>
      </w:tr>
      <w:tr w:rsidR="0033436D" w:rsidRPr="005F21AB" w:rsidTr="00AA094A">
        <w:tc>
          <w:tcPr>
            <w:tcW w:w="1374" w:type="dxa"/>
            <w:tcBorders>
              <w:right w:val="single" w:sz="4" w:space="0" w:color="auto"/>
            </w:tcBorders>
          </w:tcPr>
          <w:p w:rsidR="0033436D" w:rsidRPr="005F21AB" w:rsidRDefault="0033436D" w:rsidP="00AA09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4662B" w:rsidRPr="005F21AB" w:rsidRDefault="0033436D" w:rsidP="003F7DEE">
            <w:pPr>
              <w:numPr>
                <w:ilvl w:val="0"/>
                <w:numId w:val="28"/>
              </w:numPr>
              <w:rPr>
                <w:sz w:val="16"/>
                <w:szCs w:val="16"/>
              </w:rPr>
            </w:pPr>
            <w:r w:rsidRPr="005F21AB">
              <w:rPr>
                <w:sz w:val="16"/>
                <w:szCs w:val="16"/>
              </w:rPr>
              <w:t>En cas de tEC</w:t>
            </w:r>
            <w:r w:rsidR="000D4716" w:rsidRPr="005F21AB">
              <w:rPr>
                <w:sz w:val="16"/>
                <w:szCs w:val="16"/>
              </w:rPr>
              <w:t>,</w:t>
            </w:r>
            <w:r w:rsidRPr="005F21AB">
              <w:rPr>
                <w:sz w:val="16"/>
                <w:szCs w:val="16"/>
              </w:rPr>
              <w:t xml:space="preserve"> la créature arrive et attaque le magicien </w:t>
            </w:r>
            <w:r w:rsidR="00C204D1" w:rsidRPr="005F21AB">
              <w:rPr>
                <w:sz w:val="16"/>
                <w:szCs w:val="16"/>
              </w:rPr>
              <w:t>avec une</w:t>
            </w:r>
            <w:r w:rsidRPr="005F21AB">
              <w:rPr>
                <w:sz w:val="16"/>
                <w:szCs w:val="16"/>
              </w:rPr>
              <w:t xml:space="preserve"> embuscade réussie </w:t>
            </w:r>
            <w:r w:rsidR="00C204D1" w:rsidRPr="005F21AB">
              <w:rPr>
                <w:sz w:val="16"/>
                <w:szCs w:val="16"/>
              </w:rPr>
              <w:t>(tRN)</w:t>
            </w:r>
            <w:r w:rsidRPr="005F21AB">
              <w:rPr>
                <w:sz w:val="16"/>
                <w:szCs w:val="16"/>
              </w:rPr>
              <w:t xml:space="preserve">. </w:t>
            </w:r>
          </w:p>
          <w:p w:rsidR="00C4662B" w:rsidRPr="005F21AB" w:rsidRDefault="0033436D" w:rsidP="003F7DEE">
            <w:pPr>
              <w:numPr>
                <w:ilvl w:val="0"/>
                <w:numId w:val="28"/>
              </w:numPr>
              <w:rPr>
                <w:sz w:val="16"/>
                <w:szCs w:val="16"/>
              </w:rPr>
            </w:pPr>
            <w:r w:rsidRPr="005F21AB">
              <w:rPr>
                <w:sz w:val="16"/>
                <w:szCs w:val="16"/>
              </w:rPr>
              <w:t xml:space="preserve">Il faut </w:t>
            </w:r>
            <w:r w:rsidR="00C204D1" w:rsidRPr="005F21AB">
              <w:rPr>
                <w:sz w:val="16"/>
                <w:szCs w:val="16"/>
              </w:rPr>
              <w:t>(</w:t>
            </w:r>
            <w:r w:rsidRPr="005F21AB">
              <w:rPr>
                <w:sz w:val="16"/>
                <w:szCs w:val="16"/>
              </w:rPr>
              <w:t>1d6 x Divin</w:t>
            </w:r>
            <w:r w:rsidR="00C204D1" w:rsidRPr="005F21AB">
              <w:rPr>
                <w:sz w:val="16"/>
                <w:szCs w:val="16"/>
              </w:rPr>
              <w:t>)</w:t>
            </w:r>
            <w:r w:rsidRPr="005F21AB">
              <w:rPr>
                <w:sz w:val="16"/>
                <w:szCs w:val="16"/>
              </w:rPr>
              <w:t xml:space="preserve"> phases </w:t>
            </w:r>
            <w:r w:rsidR="004E2675">
              <w:rPr>
                <w:sz w:val="16"/>
                <w:szCs w:val="16"/>
              </w:rPr>
              <w:t>avant</w:t>
            </w:r>
            <w:r w:rsidRPr="005F21AB">
              <w:rPr>
                <w:sz w:val="16"/>
                <w:szCs w:val="16"/>
              </w:rPr>
              <w:t xml:space="preserve"> que la créature arrive</w:t>
            </w:r>
            <w:r w:rsidR="004E2675">
              <w:rPr>
                <w:sz w:val="16"/>
                <w:szCs w:val="16"/>
              </w:rPr>
              <w:t>,</w:t>
            </w:r>
            <w:r w:rsidR="00C204D1" w:rsidRPr="005F21AB">
              <w:rPr>
                <w:sz w:val="16"/>
                <w:szCs w:val="16"/>
              </w:rPr>
              <w:t xml:space="preserve"> une fois le sort réussi</w:t>
            </w:r>
            <w:r w:rsidRPr="005F21AB">
              <w:rPr>
                <w:sz w:val="16"/>
                <w:szCs w:val="16"/>
              </w:rPr>
              <w:t xml:space="preserve">. </w:t>
            </w:r>
          </w:p>
          <w:p w:rsidR="00C4662B" w:rsidRPr="005F21AB" w:rsidRDefault="00C204D1" w:rsidP="003F7DEE">
            <w:pPr>
              <w:numPr>
                <w:ilvl w:val="0"/>
                <w:numId w:val="28"/>
              </w:numPr>
              <w:rPr>
                <w:sz w:val="16"/>
                <w:szCs w:val="16"/>
              </w:rPr>
            </w:pPr>
            <w:r w:rsidRPr="005F21AB">
              <w:rPr>
                <w:sz w:val="16"/>
                <w:szCs w:val="16"/>
              </w:rPr>
              <w:t>Les créatures invoquées obéissent automatiquement au magicien pendant le sort, sans pour autant se sacrifier inutilement et en respectant les lois liées à leur alignement et leur attitude.</w:t>
            </w:r>
          </w:p>
          <w:p w:rsidR="00C4662B" w:rsidRPr="005F21AB" w:rsidRDefault="0033436D" w:rsidP="003F7DEE">
            <w:pPr>
              <w:numPr>
                <w:ilvl w:val="0"/>
                <w:numId w:val="28"/>
              </w:numPr>
              <w:rPr>
                <w:sz w:val="16"/>
                <w:szCs w:val="16"/>
              </w:rPr>
            </w:pPr>
            <w:r w:rsidRPr="005F21AB">
              <w:rPr>
                <w:sz w:val="16"/>
                <w:szCs w:val="16"/>
              </w:rPr>
              <w:t xml:space="preserve">Les créatures invoquées ne sont jamais contentes de l’être </w:t>
            </w:r>
            <w:r w:rsidR="00A72C38" w:rsidRPr="005F21AB">
              <w:rPr>
                <w:sz w:val="16"/>
                <w:szCs w:val="16"/>
              </w:rPr>
              <w:t xml:space="preserve">(sauf si tRC) </w:t>
            </w:r>
            <w:r w:rsidRPr="005F21AB">
              <w:rPr>
                <w:sz w:val="16"/>
                <w:szCs w:val="16"/>
              </w:rPr>
              <w:t xml:space="preserve">et tenterons de </w:t>
            </w:r>
            <w:r w:rsidR="00A72C38" w:rsidRPr="005F21AB">
              <w:rPr>
                <w:sz w:val="16"/>
                <w:szCs w:val="16"/>
              </w:rPr>
              <w:t>« </w:t>
            </w:r>
            <w:r w:rsidRPr="005F21AB">
              <w:rPr>
                <w:sz w:val="16"/>
                <w:szCs w:val="16"/>
              </w:rPr>
              <w:t>punir</w:t>
            </w:r>
            <w:r w:rsidR="00A72C38" w:rsidRPr="005F21AB">
              <w:rPr>
                <w:sz w:val="16"/>
                <w:szCs w:val="16"/>
              </w:rPr>
              <w:t> »</w:t>
            </w:r>
            <w:r w:rsidRPr="005F21AB">
              <w:rPr>
                <w:sz w:val="16"/>
                <w:szCs w:val="16"/>
              </w:rPr>
              <w:t xml:space="preserve"> l’invocateur</w:t>
            </w:r>
            <w:r w:rsidR="00C204D1" w:rsidRPr="005F21AB">
              <w:rPr>
                <w:sz w:val="16"/>
                <w:szCs w:val="16"/>
              </w:rPr>
              <w:t xml:space="preserve"> à</w:t>
            </w:r>
            <w:r w:rsidRPr="005F21AB">
              <w:rPr>
                <w:sz w:val="16"/>
                <w:szCs w:val="16"/>
              </w:rPr>
              <w:t xml:space="preserve"> la fin de la durée du </w:t>
            </w:r>
            <w:r w:rsidR="00C204D1" w:rsidRPr="005F21AB">
              <w:rPr>
                <w:sz w:val="16"/>
                <w:szCs w:val="16"/>
              </w:rPr>
              <w:t xml:space="preserve">sort. </w:t>
            </w:r>
          </w:p>
          <w:p w:rsidR="00C4662B" w:rsidRPr="005F21AB" w:rsidRDefault="004E2675" w:rsidP="003F7DEE">
            <w:pPr>
              <w:numPr>
                <w:ilvl w:val="0"/>
                <w:numId w:val="28"/>
              </w:numPr>
              <w:rPr>
                <w:sz w:val="16"/>
                <w:szCs w:val="16"/>
              </w:rPr>
            </w:pPr>
            <w:r>
              <w:rPr>
                <w:sz w:val="16"/>
                <w:szCs w:val="16"/>
              </w:rPr>
              <w:t>À la fin du sort, l</w:t>
            </w:r>
            <w:r w:rsidR="0033436D" w:rsidRPr="005F21AB">
              <w:rPr>
                <w:sz w:val="16"/>
                <w:szCs w:val="16"/>
              </w:rPr>
              <w:t>e magicien peut tester sa CI</w:t>
            </w:r>
            <w:r w:rsidR="007F4749" w:rsidRPr="005F21AB">
              <w:rPr>
                <w:sz w:val="16"/>
                <w:szCs w:val="16"/>
              </w:rPr>
              <w:t>-(Divin x10)</w:t>
            </w:r>
            <w:r w:rsidR="0033436D" w:rsidRPr="005F21AB">
              <w:rPr>
                <w:sz w:val="16"/>
                <w:szCs w:val="16"/>
              </w:rPr>
              <w:t xml:space="preserve"> pour convaincre la créature de </w:t>
            </w:r>
            <w:r>
              <w:rPr>
                <w:sz w:val="16"/>
                <w:szCs w:val="16"/>
              </w:rPr>
              <w:t>sa bonne foi en lui offrant</w:t>
            </w:r>
            <w:r w:rsidR="00A72C38" w:rsidRPr="005F21AB">
              <w:rPr>
                <w:sz w:val="16"/>
                <w:szCs w:val="16"/>
              </w:rPr>
              <w:t xml:space="preserve"> </w:t>
            </w:r>
            <w:r>
              <w:rPr>
                <w:sz w:val="16"/>
                <w:szCs w:val="16"/>
              </w:rPr>
              <w:t xml:space="preserve">soit une promesse soit </w:t>
            </w:r>
            <w:r w:rsidR="00A72C38" w:rsidRPr="005F21AB">
              <w:rPr>
                <w:sz w:val="16"/>
                <w:szCs w:val="16"/>
              </w:rPr>
              <w:t>quelque chose de précieux</w:t>
            </w:r>
            <w:r w:rsidR="007F4749" w:rsidRPr="005F21AB">
              <w:rPr>
                <w:sz w:val="16"/>
                <w:szCs w:val="16"/>
              </w:rPr>
              <w:t xml:space="preserve"> aide (trésors, missions, but)</w:t>
            </w:r>
            <w:r w:rsidR="0033436D" w:rsidRPr="005F21AB">
              <w:rPr>
                <w:sz w:val="16"/>
                <w:szCs w:val="16"/>
              </w:rPr>
              <w:t xml:space="preserve">. </w:t>
            </w:r>
          </w:p>
          <w:p w:rsidR="00C4662B" w:rsidRPr="005F21AB" w:rsidRDefault="00C204D1" w:rsidP="003F7DEE">
            <w:pPr>
              <w:numPr>
                <w:ilvl w:val="0"/>
                <w:numId w:val="28"/>
              </w:numPr>
              <w:rPr>
                <w:sz w:val="16"/>
                <w:szCs w:val="16"/>
              </w:rPr>
            </w:pPr>
            <w:r w:rsidRPr="005F21AB">
              <w:rPr>
                <w:sz w:val="16"/>
                <w:szCs w:val="16"/>
              </w:rPr>
              <w:t>La punition dépend de l’attitude générale de la créature et de son alignement.</w:t>
            </w:r>
          </w:p>
          <w:p w:rsidR="00C4662B" w:rsidRPr="005F21AB" w:rsidRDefault="00C204D1" w:rsidP="003F7DEE">
            <w:pPr>
              <w:numPr>
                <w:ilvl w:val="0"/>
                <w:numId w:val="28"/>
              </w:numPr>
              <w:rPr>
                <w:sz w:val="16"/>
                <w:szCs w:val="16"/>
              </w:rPr>
            </w:pPr>
            <w:r w:rsidRPr="005F21AB">
              <w:rPr>
                <w:sz w:val="16"/>
                <w:szCs w:val="16"/>
              </w:rPr>
              <w:t xml:space="preserve">Si l’influence est ratée la créature attaquera </w:t>
            </w:r>
            <w:r w:rsidR="0033436D" w:rsidRPr="005F21AB">
              <w:rPr>
                <w:sz w:val="16"/>
                <w:szCs w:val="16"/>
              </w:rPr>
              <w:t xml:space="preserve">le magicien </w:t>
            </w:r>
            <w:r w:rsidRPr="005F21AB">
              <w:rPr>
                <w:sz w:val="16"/>
                <w:szCs w:val="16"/>
              </w:rPr>
              <w:t>sauf s’il est fanatique</w:t>
            </w:r>
            <w:r w:rsidR="00A72C38" w:rsidRPr="005F21AB">
              <w:rPr>
                <w:sz w:val="16"/>
                <w:szCs w:val="16"/>
              </w:rPr>
              <w:t>/mystique</w:t>
            </w:r>
            <w:r w:rsidR="004E2675">
              <w:rPr>
                <w:sz w:val="16"/>
                <w:szCs w:val="16"/>
              </w:rPr>
              <w:t>, dans ce cas, elle repartira dans le Monde Divin</w:t>
            </w:r>
            <w:r w:rsidRPr="005F21AB">
              <w:rPr>
                <w:sz w:val="16"/>
                <w:szCs w:val="16"/>
              </w:rPr>
              <w:t>.</w:t>
            </w:r>
          </w:p>
          <w:p w:rsidR="0033436D" w:rsidRPr="005F21AB" w:rsidRDefault="0033436D" w:rsidP="003F7DEE">
            <w:pPr>
              <w:numPr>
                <w:ilvl w:val="0"/>
                <w:numId w:val="28"/>
              </w:numPr>
              <w:rPr>
                <w:sz w:val="16"/>
                <w:szCs w:val="16"/>
              </w:rPr>
            </w:pPr>
            <w:r w:rsidRPr="005F21AB">
              <w:rPr>
                <w:sz w:val="16"/>
                <w:szCs w:val="16"/>
              </w:rPr>
              <w:t xml:space="preserve">En cas de promesse du magicien ce dernier a </w:t>
            </w:r>
            <w:r w:rsidR="00C204D1" w:rsidRPr="005F21AB">
              <w:rPr>
                <w:sz w:val="16"/>
                <w:szCs w:val="16"/>
              </w:rPr>
              <w:t>(</w:t>
            </w:r>
            <w:r w:rsidRPr="005F21AB">
              <w:rPr>
                <w:sz w:val="16"/>
                <w:szCs w:val="16"/>
              </w:rPr>
              <w:t>NE+1</w:t>
            </w:r>
            <w:r w:rsidR="00C204D1" w:rsidRPr="005F21AB">
              <w:rPr>
                <w:sz w:val="16"/>
                <w:szCs w:val="16"/>
              </w:rPr>
              <w:t>)</w:t>
            </w:r>
            <w:r w:rsidRPr="005F21AB">
              <w:rPr>
                <w:sz w:val="16"/>
                <w:szCs w:val="16"/>
              </w:rPr>
              <w:t xml:space="preserve"> semaines pour réaliser sa promesse sinon il sera la cible de la créature invoquée</w:t>
            </w:r>
            <w:r w:rsidR="00C204D1" w:rsidRPr="005F21AB">
              <w:rPr>
                <w:sz w:val="16"/>
                <w:szCs w:val="16"/>
              </w:rPr>
              <w:t xml:space="preserve"> qui reviendra automatiquement par une brèche céleste</w:t>
            </w:r>
            <w:r w:rsidRPr="005F21AB">
              <w:rPr>
                <w:sz w:val="16"/>
                <w:szCs w:val="16"/>
              </w:rPr>
              <w:t>.</w:t>
            </w:r>
          </w:p>
          <w:p w:rsidR="000D4716" w:rsidRPr="005F21AB" w:rsidRDefault="000D4716" w:rsidP="003F7DEE">
            <w:pPr>
              <w:numPr>
                <w:ilvl w:val="0"/>
                <w:numId w:val="28"/>
              </w:numPr>
              <w:rPr>
                <w:sz w:val="16"/>
                <w:szCs w:val="16"/>
              </w:rPr>
            </w:pPr>
            <w:r w:rsidRPr="005F21AB">
              <w:rPr>
                <w:sz w:val="16"/>
                <w:szCs w:val="16"/>
              </w:rPr>
              <w:t xml:space="preserve">Un tRC crée une affinité avec la créature divine. Une mission qui honore la créature ou un présent </w:t>
            </w:r>
            <w:r w:rsidRPr="005F21AB">
              <w:rPr>
                <w:sz w:val="16"/>
                <w:szCs w:val="16"/>
              </w:rPr>
              <w:lastRenderedPageBreak/>
              <w:t>digne de son rang crée une affinité si D100&lt; Foi/2 +NEx5</w:t>
            </w:r>
            <w:r w:rsidR="004E2675">
              <w:rPr>
                <w:sz w:val="16"/>
                <w:szCs w:val="16"/>
              </w:rPr>
              <w:t xml:space="preserve"> –Divinx10</w:t>
            </w:r>
            <w:r w:rsidRPr="005F21AB">
              <w:rPr>
                <w:sz w:val="16"/>
                <w:szCs w:val="16"/>
              </w:rPr>
              <w:t>.</w:t>
            </w:r>
          </w:p>
        </w:tc>
      </w:tr>
      <w:tr w:rsidR="0033436D" w:rsidRPr="005F21AB" w:rsidTr="00AA094A">
        <w:tc>
          <w:tcPr>
            <w:tcW w:w="1374" w:type="dxa"/>
            <w:tcBorders>
              <w:right w:val="single" w:sz="4" w:space="0" w:color="auto"/>
            </w:tcBorders>
          </w:tcPr>
          <w:p w:rsidR="0033436D" w:rsidRPr="005F21AB" w:rsidRDefault="0033436D" w:rsidP="00AA094A">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C4662B" w:rsidRPr="005F21AB" w:rsidRDefault="008B7D14" w:rsidP="003F7DEE">
            <w:pPr>
              <w:numPr>
                <w:ilvl w:val="0"/>
                <w:numId w:val="29"/>
              </w:numPr>
              <w:rPr>
                <w:sz w:val="16"/>
                <w:szCs w:val="16"/>
              </w:rPr>
            </w:pPr>
            <w:r w:rsidRPr="005F21AB">
              <w:rPr>
                <w:sz w:val="16"/>
                <w:szCs w:val="16"/>
              </w:rPr>
              <w:t xml:space="preserve">Le sort doit être appris séparément pour chaque alignement désiré. </w:t>
            </w:r>
          </w:p>
          <w:p w:rsidR="00C4662B" w:rsidRPr="005F21AB" w:rsidRDefault="000E3FBA" w:rsidP="003F7DEE">
            <w:pPr>
              <w:numPr>
                <w:ilvl w:val="0"/>
                <w:numId w:val="29"/>
              </w:numPr>
              <w:rPr>
                <w:sz w:val="16"/>
                <w:szCs w:val="16"/>
              </w:rPr>
            </w:pPr>
            <w:r w:rsidRPr="005F21AB">
              <w:rPr>
                <w:sz w:val="16"/>
                <w:szCs w:val="16"/>
              </w:rPr>
              <w:t>U</w:t>
            </w:r>
            <w:r w:rsidR="0033436D" w:rsidRPr="005F21AB">
              <w:rPr>
                <w:sz w:val="16"/>
                <w:szCs w:val="16"/>
              </w:rPr>
              <w:t xml:space="preserve">ne cérémonie d’invocation est </w:t>
            </w:r>
            <w:r w:rsidR="00C204D1" w:rsidRPr="005F21AB">
              <w:rPr>
                <w:sz w:val="16"/>
                <w:szCs w:val="16"/>
              </w:rPr>
              <w:t>nécessaire, la qualité de celle-ci a le même effet qu’un composant.</w:t>
            </w:r>
          </w:p>
          <w:p w:rsidR="00C4662B" w:rsidRPr="005F21AB" w:rsidRDefault="000E3FBA" w:rsidP="003F7DEE">
            <w:pPr>
              <w:numPr>
                <w:ilvl w:val="0"/>
                <w:numId w:val="29"/>
              </w:numPr>
              <w:rPr>
                <w:sz w:val="16"/>
                <w:szCs w:val="16"/>
              </w:rPr>
            </w:pPr>
            <w:r w:rsidRPr="005F21AB">
              <w:rPr>
                <w:sz w:val="16"/>
                <w:szCs w:val="16"/>
              </w:rPr>
              <w:t>Malus de 10 s</w:t>
            </w:r>
            <w:r w:rsidR="000C7C9E" w:rsidRPr="005F21AB">
              <w:rPr>
                <w:sz w:val="16"/>
                <w:szCs w:val="16"/>
              </w:rPr>
              <w:t>i la créature invoquée est inconnue, chaque accord</w:t>
            </w:r>
            <w:r w:rsidR="003E3A9F" w:rsidRPr="005F21AB">
              <w:rPr>
                <w:sz w:val="16"/>
                <w:szCs w:val="16"/>
              </w:rPr>
              <w:t>/victoire</w:t>
            </w:r>
            <w:r w:rsidR="000C7C9E" w:rsidRPr="005F21AB">
              <w:rPr>
                <w:sz w:val="16"/>
                <w:szCs w:val="16"/>
              </w:rPr>
              <w:t xml:space="preserve"> </w:t>
            </w:r>
            <w:r w:rsidR="008B7D14" w:rsidRPr="005F21AB">
              <w:rPr>
                <w:sz w:val="16"/>
                <w:szCs w:val="16"/>
              </w:rPr>
              <w:t>obtenu entre le magicien et la (même)créature donne un bonus de 5 au sort avec un maximum de NEMx5.</w:t>
            </w:r>
          </w:p>
          <w:p w:rsidR="00C4662B" w:rsidRPr="005F21AB" w:rsidRDefault="003E3A9F" w:rsidP="003F7DEE">
            <w:pPr>
              <w:numPr>
                <w:ilvl w:val="0"/>
                <w:numId w:val="29"/>
              </w:numPr>
              <w:rPr>
                <w:sz w:val="16"/>
                <w:szCs w:val="16"/>
              </w:rPr>
            </w:pPr>
            <w:r w:rsidRPr="005F21AB">
              <w:rPr>
                <w:sz w:val="16"/>
                <w:szCs w:val="16"/>
              </w:rPr>
              <w:t>Malus de 20 s</w:t>
            </w:r>
            <w:r w:rsidR="000C7C9E" w:rsidRPr="005F21AB">
              <w:rPr>
                <w:sz w:val="16"/>
                <w:szCs w:val="16"/>
              </w:rPr>
              <w:t xml:space="preserve">i la race </w:t>
            </w:r>
            <w:r w:rsidRPr="005F21AB">
              <w:rPr>
                <w:sz w:val="16"/>
                <w:szCs w:val="16"/>
              </w:rPr>
              <w:t xml:space="preserve">de créature </w:t>
            </w:r>
            <w:r w:rsidR="00D443C4" w:rsidRPr="005F21AB">
              <w:rPr>
                <w:sz w:val="16"/>
                <w:szCs w:val="16"/>
              </w:rPr>
              <w:t>n’</w:t>
            </w:r>
            <w:r w:rsidR="000C7C9E" w:rsidRPr="005F21AB">
              <w:rPr>
                <w:sz w:val="16"/>
                <w:szCs w:val="16"/>
              </w:rPr>
              <w:t xml:space="preserve">est </w:t>
            </w:r>
            <w:r w:rsidR="00D443C4" w:rsidRPr="005F21AB">
              <w:rPr>
                <w:sz w:val="16"/>
                <w:szCs w:val="16"/>
              </w:rPr>
              <w:t xml:space="preserve">pas assez </w:t>
            </w:r>
            <w:r w:rsidR="000C7C9E" w:rsidRPr="005F21AB">
              <w:rPr>
                <w:sz w:val="16"/>
                <w:szCs w:val="16"/>
              </w:rPr>
              <w:t>inconnue (</w:t>
            </w:r>
            <w:r w:rsidR="00D443C4" w:rsidRPr="005F21AB">
              <w:rPr>
                <w:sz w:val="16"/>
                <w:szCs w:val="16"/>
              </w:rPr>
              <w:t>CC</w:t>
            </w:r>
            <w:r w:rsidR="000C7C9E" w:rsidRPr="005F21AB">
              <w:rPr>
                <w:sz w:val="16"/>
                <w:szCs w:val="16"/>
              </w:rPr>
              <w:t>&lt;</w:t>
            </w:r>
            <w:r w:rsidR="00D443C4" w:rsidRPr="005F21AB">
              <w:rPr>
                <w:sz w:val="16"/>
                <w:szCs w:val="16"/>
              </w:rPr>
              <w:t>2</w:t>
            </w:r>
            <w:r w:rsidR="000C7C9E" w:rsidRPr="005F21AB">
              <w:rPr>
                <w:sz w:val="16"/>
                <w:szCs w:val="16"/>
              </w:rPr>
              <w:t>).</w:t>
            </w:r>
          </w:p>
          <w:p w:rsidR="00C4662B" w:rsidRPr="005F21AB" w:rsidRDefault="00C204D1" w:rsidP="003F7DEE">
            <w:pPr>
              <w:numPr>
                <w:ilvl w:val="0"/>
                <w:numId w:val="29"/>
              </w:numPr>
              <w:rPr>
                <w:sz w:val="16"/>
                <w:szCs w:val="16"/>
              </w:rPr>
            </w:pPr>
            <w:r w:rsidRPr="005F21AB">
              <w:rPr>
                <w:sz w:val="16"/>
                <w:szCs w:val="16"/>
              </w:rPr>
              <w:t>L</w:t>
            </w:r>
            <w:r w:rsidR="0033436D" w:rsidRPr="005F21AB">
              <w:rPr>
                <w:sz w:val="16"/>
                <w:szCs w:val="16"/>
              </w:rPr>
              <w:t xml:space="preserve">a créature appelée </w:t>
            </w:r>
            <w:r w:rsidRPr="005F21AB">
              <w:rPr>
                <w:sz w:val="16"/>
                <w:szCs w:val="16"/>
              </w:rPr>
              <w:t xml:space="preserve">a </w:t>
            </w:r>
            <w:r w:rsidR="0033436D" w:rsidRPr="005F21AB">
              <w:rPr>
                <w:sz w:val="16"/>
                <w:szCs w:val="16"/>
              </w:rPr>
              <w:t xml:space="preserve">un </w:t>
            </w:r>
            <w:r w:rsidR="0033436D" w:rsidRPr="005F21AB">
              <w:rPr>
                <w:i/>
                <w:sz w:val="16"/>
                <w:szCs w:val="16"/>
              </w:rPr>
              <w:t>Divin</w:t>
            </w:r>
            <w:r w:rsidR="0033436D" w:rsidRPr="005F21AB">
              <w:rPr>
                <w:sz w:val="16"/>
                <w:szCs w:val="16"/>
              </w:rPr>
              <w:t xml:space="preserve"> </w:t>
            </w:r>
            <w:r w:rsidRPr="005F21AB">
              <w:rPr>
                <w:sz w:val="16"/>
                <w:szCs w:val="16"/>
              </w:rPr>
              <w:t>&lt;=</w:t>
            </w:r>
            <w:r w:rsidR="0033436D" w:rsidRPr="005F21AB">
              <w:rPr>
                <w:sz w:val="16"/>
                <w:szCs w:val="16"/>
              </w:rPr>
              <w:t xml:space="preserve"> </w:t>
            </w:r>
            <w:r w:rsidRPr="005F21AB">
              <w:rPr>
                <w:sz w:val="16"/>
                <w:szCs w:val="16"/>
              </w:rPr>
              <w:t>(</w:t>
            </w:r>
            <w:r w:rsidR="0033436D" w:rsidRPr="005F21AB">
              <w:rPr>
                <w:sz w:val="16"/>
                <w:szCs w:val="16"/>
              </w:rPr>
              <w:t>NE</w:t>
            </w:r>
            <w:r w:rsidRPr="005F21AB">
              <w:rPr>
                <w:sz w:val="16"/>
                <w:szCs w:val="16"/>
              </w:rPr>
              <w:t>+1)/2</w:t>
            </w:r>
            <w:r w:rsidR="0033436D" w:rsidRPr="005F21AB">
              <w:rPr>
                <w:sz w:val="16"/>
                <w:szCs w:val="16"/>
              </w:rPr>
              <w:t>.</w:t>
            </w:r>
            <w:r w:rsidR="00F10A7E" w:rsidRPr="005F21AB">
              <w:rPr>
                <w:sz w:val="16"/>
                <w:szCs w:val="16"/>
              </w:rPr>
              <w:t xml:space="preserve"> </w:t>
            </w:r>
          </w:p>
          <w:p w:rsidR="00D443C4" w:rsidRPr="005F21AB" w:rsidRDefault="00F10A7E" w:rsidP="003F7DEE">
            <w:pPr>
              <w:numPr>
                <w:ilvl w:val="0"/>
                <w:numId w:val="29"/>
              </w:numPr>
              <w:rPr>
                <w:sz w:val="16"/>
                <w:szCs w:val="16"/>
              </w:rPr>
            </w:pPr>
            <w:r w:rsidRPr="005F21AB">
              <w:rPr>
                <w:sz w:val="16"/>
                <w:szCs w:val="16"/>
              </w:rPr>
              <w:t xml:space="preserve">Le </w:t>
            </w:r>
            <w:r w:rsidRPr="005F21AB">
              <w:rPr>
                <w:i/>
                <w:sz w:val="16"/>
                <w:szCs w:val="16"/>
              </w:rPr>
              <w:t>Divin</w:t>
            </w:r>
            <w:r w:rsidRPr="005F21AB">
              <w:rPr>
                <w:sz w:val="16"/>
                <w:szCs w:val="16"/>
              </w:rPr>
              <w:t xml:space="preserve"> maximum est de 4.</w:t>
            </w:r>
          </w:p>
          <w:p w:rsidR="00C4662B" w:rsidRPr="005F21AB" w:rsidRDefault="000C7C9E" w:rsidP="003F7DEE">
            <w:pPr>
              <w:numPr>
                <w:ilvl w:val="0"/>
                <w:numId w:val="29"/>
              </w:numPr>
              <w:rPr>
                <w:sz w:val="16"/>
                <w:szCs w:val="16"/>
              </w:rPr>
            </w:pPr>
            <w:r w:rsidRPr="005F21AB">
              <w:rPr>
                <w:sz w:val="16"/>
                <w:szCs w:val="16"/>
              </w:rPr>
              <w:t>Seul un chaman peut invoquer un Ton’Ah de sa race.</w:t>
            </w:r>
          </w:p>
          <w:p w:rsidR="00C4662B" w:rsidRPr="005F21AB" w:rsidRDefault="000C7C9E" w:rsidP="003F7DEE">
            <w:pPr>
              <w:numPr>
                <w:ilvl w:val="0"/>
                <w:numId w:val="29"/>
              </w:numPr>
              <w:rPr>
                <w:sz w:val="16"/>
                <w:szCs w:val="16"/>
              </w:rPr>
            </w:pPr>
            <w:r w:rsidRPr="005F21AB">
              <w:rPr>
                <w:sz w:val="16"/>
                <w:szCs w:val="16"/>
              </w:rPr>
              <w:t xml:space="preserve">Seul un magicien EO avec P. de </w:t>
            </w:r>
            <w:r w:rsidR="00D443C4" w:rsidRPr="005F21AB">
              <w:rPr>
                <w:sz w:val="16"/>
                <w:szCs w:val="16"/>
              </w:rPr>
              <w:t>N</w:t>
            </w:r>
            <w:r w:rsidRPr="005F21AB">
              <w:rPr>
                <w:sz w:val="16"/>
                <w:szCs w:val="16"/>
              </w:rPr>
              <w:t xml:space="preserve">écromancie pourra invoquer des </w:t>
            </w:r>
            <w:r w:rsidR="003E3A9F" w:rsidRPr="005F21AB">
              <w:rPr>
                <w:sz w:val="16"/>
                <w:szCs w:val="16"/>
              </w:rPr>
              <w:t>(</w:t>
            </w:r>
            <w:r w:rsidRPr="005F21AB">
              <w:rPr>
                <w:sz w:val="16"/>
                <w:szCs w:val="16"/>
              </w:rPr>
              <w:t>esprits de</w:t>
            </w:r>
            <w:r w:rsidR="003E3A9F" w:rsidRPr="005F21AB">
              <w:rPr>
                <w:sz w:val="16"/>
                <w:szCs w:val="16"/>
              </w:rPr>
              <w:t>)</w:t>
            </w:r>
            <w:r w:rsidRPr="005F21AB">
              <w:rPr>
                <w:sz w:val="16"/>
                <w:szCs w:val="16"/>
              </w:rPr>
              <w:t xml:space="preserve"> morts.</w:t>
            </w:r>
          </w:p>
          <w:p w:rsidR="000C7C9E" w:rsidRPr="005F21AB" w:rsidRDefault="000C7C9E" w:rsidP="003F7DEE">
            <w:pPr>
              <w:numPr>
                <w:ilvl w:val="0"/>
                <w:numId w:val="29"/>
              </w:numPr>
              <w:rPr>
                <w:sz w:val="16"/>
                <w:szCs w:val="16"/>
              </w:rPr>
            </w:pPr>
            <w:r w:rsidRPr="005F21AB">
              <w:rPr>
                <w:sz w:val="16"/>
                <w:szCs w:val="16"/>
              </w:rPr>
              <w:t>Seul un magic</w:t>
            </w:r>
            <w:r w:rsidR="004E2675">
              <w:rPr>
                <w:sz w:val="16"/>
                <w:szCs w:val="16"/>
              </w:rPr>
              <w:t>ien EE ou SI peut invoquer des É</w:t>
            </w:r>
            <w:r w:rsidRPr="005F21AB">
              <w:rPr>
                <w:sz w:val="16"/>
                <w:szCs w:val="16"/>
              </w:rPr>
              <w:t>lémentaires.</w:t>
            </w:r>
          </w:p>
        </w:tc>
      </w:tr>
      <w:tr w:rsidR="0033436D" w:rsidRPr="005F21AB" w:rsidTr="00AA094A">
        <w:tc>
          <w:tcPr>
            <w:tcW w:w="1374" w:type="dxa"/>
            <w:tcBorders>
              <w:right w:val="single" w:sz="4" w:space="0" w:color="auto"/>
            </w:tcBorders>
          </w:tcPr>
          <w:p w:rsidR="0033436D" w:rsidRPr="005F21AB" w:rsidRDefault="0033436D" w:rsidP="00AA094A">
            <w:pPr>
              <w:rPr>
                <w:sz w:val="16"/>
                <w:szCs w:val="16"/>
              </w:rPr>
            </w:pPr>
            <w:r w:rsidRPr="005F21AB">
              <w:rPr>
                <w:b/>
                <w:bCs/>
                <w:sz w:val="16"/>
                <w:szCs w:val="16"/>
              </w:rPr>
              <w:t>Durée </w:t>
            </w:r>
          </w:p>
        </w:tc>
        <w:tc>
          <w:tcPr>
            <w:tcW w:w="8763" w:type="dxa"/>
            <w:gridSpan w:val="5"/>
            <w:tcBorders>
              <w:left w:val="single" w:sz="4" w:space="0" w:color="auto"/>
            </w:tcBorders>
          </w:tcPr>
          <w:p w:rsidR="0033436D" w:rsidRPr="005F21AB" w:rsidRDefault="0033436D" w:rsidP="00A72C38">
            <w:pPr>
              <w:rPr>
                <w:sz w:val="16"/>
                <w:szCs w:val="16"/>
              </w:rPr>
            </w:pPr>
            <w:r w:rsidRPr="005F21AB">
              <w:rPr>
                <w:sz w:val="16"/>
                <w:szCs w:val="16"/>
              </w:rPr>
              <w:t>(NE+1) x</w:t>
            </w:r>
            <w:r w:rsidR="00A72C38" w:rsidRPr="005F21AB">
              <w:rPr>
                <w:sz w:val="16"/>
                <w:szCs w:val="16"/>
              </w:rPr>
              <w:t>4</w:t>
            </w:r>
            <w:r w:rsidRPr="005F21AB">
              <w:rPr>
                <w:sz w:val="16"/>
                <w:szCs w:val="16"/>
              </w:rPr>
              <w:t xml:space="preserve"> – </w:t>
            </w:r>
            <w:r w:rsidRPr="005F21AB">
              <w:rPr>
                <w:i/>
                <w:sz w:val="16"/>
                <w:szCs w:val="16"/>
              </w:rPr>
              <w:t>Divin</w:t>
            </w:r>
            <w:r w:rsidRPr="005F21AB">
              <w:rPr>
                <w:sz w:val="16"/>
                <w:szCs w:val="16"/>
              </w:rPr>
              <w:t xml:space="preserve"> tours</w:t>
            </w:r>
            <w:r w:rsidR="004E2675">
              <w:rPr>
                <w:sz w:val="16"/>
                <w:szCs w:val="16"/>
              </w:rPr>
              <w:t xml:space="preserve"> minimum 1 tour</w:t>
            </w:r>
            <w:r w:rsidRPr="005F21AB">
              <w:rPr>
                <w:sz w:val="16"/>
                <w:szCs w:val="16"/>
              </w:rPr>
              <w:t>, pendant laquelle la créature obéira au magicien</w:t>
            </w:r>
          </w:p>
        </w:tc>
      </w:tr>
      <w:tr w:rsidR="0033436D" w:rsidRPr="005F21AB" w:rsidTr="00AA094A">
        <w:tc>
          <w:tcPr>
            <w:tcW w:w="1374" w:type="dxa"/>
            <w:tcBorders>
              <w:right w:val="single" w:sz="4" w:space="0" w:color="auto"/>
            </w:tcBorders>
          </w:tcPr>
          <w:p w:rsidR="0033436D" w:rsidRPr="005F21AB" w:rsidRDefault="0033436D" w:rsidP="00AA094A">
            <w:pPr>
              <w:rPr>
                <w:sz w:val="16"/>
                <w:szCs w:val="16"/>
              </w:rPr>
            </w:pPr>
            <w:r w:rsidRPr="005F21AB">
              <w:rPr>
                <w:b/>
                <w:bCs/>
                <w:sz w:val="16"/>
                <w:szCs w:val="16"/>
              </w:rPr>
              <w:t>Distance </w:t>
            </w:r>
          </w:p>
        </w:tc>
        <w:tc>
          <w:tcPr>
            <w:tcW w:w="8763" w:type="dxa"/>
            <w:gridSpan w:val="5"/>
            <w:tcBorders>
              <w:left w:val="single" w:sz="4" w:space="0" w:color="auto"/>
            </w:tcBorders>
          </w:tcPr>
          <w:p w:rsidR="0033436D" w:rsidRPr="005F21AB" w:rsidRDefault="0033436D" w:rsidP="00C204D1">
            <w:pPr>
              <w:rPr>
                <w:sz w:val="16"/>
                <w:szCs w:val="16"/>
              </w:rPr>
            </w:pPr>
            <w:r w:rsidRPr="005F21AB">
              <w:rPr>
                <w:sz w:val="16"/>
                <w:szCs w:val="16"/>
              </w:rPr>
              <w:t>(NE+1) x 3m</w:t>
            </w:r>
            <w:r w:rsidR="00C204D1" w:rsidRPr="005F21AB">
              <w:rPr>
                <w:sz w:val="16"/>
                <w:szCs w:val="16"/>
              </w:rPr>
              <w:t>, maximum à laquelle apparaîtra la créature</w:t>
            </w:r>
            <w:r w:rsidR="004E2675">
              <w:rPr>
                <w:sz w:val="16"/>
                <w:szCs w:val="16"/>
              </w:rPr>
              <w:t>, au choix du magicien</w:t>
            </w:r>
          </w:p>
        </w:tc>
      </w:tr>
      <w:tr w:rsidR="0033436D" w:rsidRPr="005F21AB" w:rsidTr="00AA094A">
        <w:tc>
          <w:tcPr>
            <w:tcW w:w="1374" w:type="dxa"/>
            <w:tcBorders>
              <w:right w:val="single" w:sz="4" w:space="0" w:color="auto"/>
            </w:tcBorders>
          </w:tcPr>
          <w:p w:rsidR="0033436D" w:rsidRPr="005F21AB" w:rsidRDefault="0033436D" w:rsidP="00AA094A">
            <w:pPr>
              <w:rPr>
                <w:sz w:val="16"/>
                <w:szCs w:val="16"/>
              </w:rPr>
            </w:pPr>
            <w:r w:rsidRPr="005F21AB">
              <w:rPr>
                <w:b/>
                <w:sz w:val="16"/>
                <w:szCs w:val="16"/>
              </w:rPr>
              <w:t>Cibles</w:t>
            </w:r>
          </w:p>
        </w:tc>
        <w:tc>
          <w:tcPr>
            <w:tcW w:w="8763" w:type="dxa"/>
            <w:gridSpan w:val="5"/>
            <w:tcBorders>
              <w:left w:val="single" w:sz="4" w:space="0" w:color="auto"/>
            </w:tcBorders>
          </w:tcPr>
          <w:p w:rsidR="0033436D" w:rsidRPr="005F21AB" w:rsidRDefault="00C204D1" w:rsidP="001168F4">
            <w:pPr>
              <w:numPr>
                <w:ilvl w:val="0"/>
                <w:numId w:val="432"/>
              </w:numPr>
              <w:rPr>
                <w:sz w:val="16"/>
                <w:szCs w:val="16"/>
              </w:rPr>
            </w:pPr>
            <w:r w:rsidRPr="005F21AB">
              <w:rPr>
                <w:sz w:val="16"/>
                <w:szCs w:val="16"/>
              </w:rPr>
              <w:t>L</w:t>
            </w:r>
            <w:r w:rsidR="0033436D" w:rsidRPr="005F21AB">
              <w:rPr>
                <w:sz w:val="16"/>
                <w:szCs w:val="16"/>
              </w:rPr>
              <w:t xml:space="preserve">e magicien peut invoquer </w:t>
            </w:r>
            <w:r w:rsidRPr="005F21AB">
              <w:rPr>
                <w:sz w:val="16"/>
                <w:szCs w:val="16"/>
              </w:rPr>
              <w:t xml:space="preserve">un </w:t>
            </w:r>
            <w:r w:rsidR="004E2675">
              <w:rPr>
                <w:sz w:val="16"/>
                <w:szCs w:val="16"/>
              </w:rPr>
              <w:t>être à la fois</w:t>
            </w:r>
            <w:r w:rsidR="0033436D" w:rsidRPr="005F21AB">
              <w:rPr>
                <w:sz w:val="16"/>
                <w:szCs w:val="16"/>
              </w:rPr>
              <w:t>.</w:t>
            </w:r>
          </w:p>
        </w:tc>
      </w:tr>
      <w:tr w:rsidR="0033436D" w:rsidRPr="005F21AB" w:rsidTr="00AA094A">
        <w:tc>
          <w:tcPr>
            <w:tcW w:w="1374" w:type="dxa"/>
            <w:tcBorders>
              <w:right w:val="single" w:sz="4" w:space="0" w:color="auto"/>
            </w:tcBorders>
          </w:tcPr>
          <w:p w:rsidR="0033436D" w:rsidRPr="005F21AB" w:rsidRDefault="0033436D" w:rsidP="00AA09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33436D" w:rsidRPr="005F21AB" w:rsidRDefault="00C204D1" w:rsidP="00C204D1">
            <w:pPr>
              <w:rPr>
                <w:sz w:val="16"/>
                <w:szCs w:val="16"/>
              </w:rPr>
            </w:pPr>
            <w:r w:rsidRPr="005F21AB">
              <w:rPr>
                <w:sz w:val="16"/>
                <w:szCs w:val="16"/>
              </w:rPr>
              <w:t>(option) un icône lié à l’alignement de la créature ciblée</w:t>
            </w:r>
          </w:p>
        </w:tc>
      </w:tr>
    </w:tbl>
    <w:p w:rsidR="00F55371" w:rsidRPr="005F21AB" w:rsidRDefault="00F55371" w:rsidP="004A3273">
      <w:pPr>
        <w:pStyle w:val="Titre5"/>
      </w:pPr>
      <w:bookmarkStart w:id="118" w:name="_Toc198546135"/>
      <w:r w:rsidRPr="005F21AB">
        <w:t>12</w:t>
      </w:r>
      <w:r w:rsidRPr="005F21AB">
        <w:tab/>
        <w:t>Brouillard mortel [P : de la mort ]</w:t>
      </w:r>
      <w:bookmarkEnd w:id="11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8B7D14" w:rsidRPr="005F21AB" w:rsidTr="00AA094A">
        <w:tc>
          <w:tcPr>
            <w:tcW w:w="1374" w:type="dxa"/>
            <w:tcBorders>
              <w:top w:val="single" w:sz="12" w:space="0" w:color="auto"/>
              <w:right w:val="single" w:sz="4" w:space="0" w:color="auto"/>
            </w:tcBorders>
          </w:tcPr>
          <w:p w:rsidR="008B7D14" w:rsidRPr="005F21AB" w:rsidRDefault="008B7D14" w:rsidP="00AA094A">
            <w:pPr>
              <w:rPr>
                <w:sz w:val="16"/>
                <w:szCs w:val="16"/>
              </w:rPr>
            </w:pPr>
            <w:r w:rsidRPr="005F21AB">
              <w:rPr>
                <w:b/>
                <w:sz w:val="16"/>
                <w:szCs w:val="16"/>
              </w:rPr>
              <w:t>DS</w:t>
            </w:r>
            <w:r w:rsidRPr="005F21AB">
              <w:rPr>
                <w:sz w:val="16"/>
                <w:szCs w:val="16"/>
              </w:rPr>
              <w:t xml:space="preserve"> 8</w:t>
            </w:r>
          </w:p>
        </w:tc>
        <w:tc>
          <w:tcPr>
            <w:tcW w:w="1068" w:type="dxa"/>
            <w:tcBorders>
              <w:top w:val="single" w:sz="12" w:space="0" w:color="auto"/>
              <w:left w:val="single" w:sz="4" w:space="0" w:color="auto"/>
              <w:right w:val="single" w:sz="4" w:space="0" w:color="auto"/>
            </w:tcBorders>
          </w:tcPr>
          <w:p w:rsidR="008B7D14" w:rsidRPr="005F21AB" w:rsidRDefault="008B7D14" w:rsidP="00AA094A">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8B7D14" w:rsidRPr="005F21AB" w:rsidRDefault="008B7D14" w:rsidP="00AA094A">
            <w:pPr>
              <w:rPr>
                <w:sz w:val="16"/>
                <w:szCs w:val="16"/>
              </w:rPr>
            </w:pPr>
            <w:r w:rsidRPr="005F21AB">
              <w:rPr>
                <w:b/>
                <w:bCs/>
                <w:sz w:val="16"/>
                <w:szCs w:val="16"/>
              </w:rPr>
              <w:t>ALI</w:t>
            </w:r>
            <w:r w:rsidRPr="005F21AB">
              <w:rPr>
                <w:sz w:val="16"/>
                <w:szCs w:val="16"/>
              </w:rPr>
              <w:t> EO</w:t>
            </w:r>
          </w:p>
        </w:tc>
        <w:tc>
          <w:tcPr>
            <w:tcW w:w="1756" w:type="dxa"/>
            <w:tcBorders>
              <w:top w:val="single" w:sz="12" w:space="0" w:color="auto"/>
              <w:left w:val="single" w:sz="4" w:space="0" w:color="auto"/>
              <w:right w:val="single" w:sz="4" w:space="0" w:color="auto"/>
            </w:tcBorders>
          </w:tcPr>
          <w:p w:rsidR="008B7D14" w:rsidRPr="005F21AB" w:rsidRDefault="008B7D14" w:rsidP="00AA094A">
            <w:pPr>
              <w:rPr>
                <w:sz w:val="16"/>
                <w:szCs w:val="16"/>
              </w:rPr>
            </w:pPr>
            <w:r w:rsidRPr="005F21AB">
              <w:rPr>
                <w:b/>
                <w:bCs/>
                <w:sz w:val="16"/>
                <w:szCs w:val="16"/>
              </w:rPr>
              <w:t>RMa</w:t>
            </w:r>
            <w:r w:rsidRPr="005F21AB">
              <w:rPr>
                <w:bCs/>
                <w:sz w:val="16"/>
                <w:szCs w:val="16"/>
              </w:rPr>
              <w:t xml:space="preserve"> active x2</w:t>
            </w:r>
          </w:p>
        </w:tc>
        <w:tc>
          <w:tcPr>
            <w:tcW w:w="1840" w:type="dxa"/>
            <w:tcBorders>
              <w:top w:val="single" w:sz="12" w:space="0" w:color="auto"/>
              <w:left w:val="single" w:sz="4" w:space="0" w:color="auto"/>
              <w:right w:val="single" w:sz="4" w:space="0" w:color="auto"/>
            </w:tcBorders>
          </w:tcPr>
          <w:p w:rsidR="008B7D14" w:rsidRPr="005F21AB" w:rsidRDefault="008B7D14" w:rsidP="00AA094A">
            <w:pPr>
              <w:rPr>
                <w:sz w:val="16"/>
                <w:szCs w:val="16"/>
              </w:rPr>
            </w:pPr>
            <w:r w:rsidRPr="005F21AB">
              <w:rPr>
                <w:b/>
                <w:sz w:val="16"/>
                <w:szCs w:val="16"/>
              </w:rPr>
              <w:t>Focus</w:t>
            </w:r>
            <w:r w:rsidRPr="005F21AB">
              <w:rPr>
                <w:sz w:val="16"/>
                <w:szCs w:val="16"/>
              </w:rPr>
              <w:t> total</w:t>
            </w:r>
          </w:p>
        </w:tc>
        <w:tc>
          <w:tcPr>
            <w:tcW w:w="2835" w:type="dxa"/>
            <w:tcBorders>
              <w:top w:val="single" w:sz="12" w:space="0" w:color="auto"/>
              <w:left w:val="single" w:sz="4" w:space="0" w:color="auto"/>
            </w:tcBorders>
          </w:tcPr>
          <w:p w:rsidR="008B7D14" w:rsidRPr="005F21AB" w:rsidRDefault="008B7D14" w:rsidP="008B7D14">
            <w:pPr>
              <w:rPr>
                <w:sz w:val="16"/>
                <w:szCs w:val="16"/>
              </w:rPr>
            </w:pPr>
          </w:p>
        </w:tc>
      </w:tr>
      <w:tr w:rsidR="008B7D14" w:rsidRPr="005F21AB" w:rsidTr="00AA094A">
        <w:tc>
          <w:tcPr>
            <w:tcW w:w="1374" w:type="dxa"/>
            <w:tcBorders>
              <w:right w:val="single" w:sz="4" w:space="0" w:color="auto"/>
            </w:tcBorders>
          </w:tcPr>
          <w:p w:rsidR="008B7D14" w:rsidRPr="005F21AB" w:rsidRDefault="008B7D14" w:rsidP="00AA094A">
            <w:pPr>
              <w:rPr>
                <w:sz w:val="16"/>
                <w:szCs w:val="16"/>
              </w:rPr>
            </w:pPr>
            <w:r w:rsidRPr="005F21AB">
              <w:rPr>
                <w:b/>
                <w:bCs/>
                <w:sz w:val="16"/>
                <w:szCs w:val="16"/>
              </w:rPr>
              <w:t>Description </w:t>
            </w:r>
          </w:p>
        </w:tc>
        <w:tc>
          <w:tcPr>
            <w:tcW w:w="8763" w:type="dxa"/>
            <w:gridSpan w:val="5"/>
            <w:tcBorders>
              <w:left w:val="single" w:sz="4" w:space="0" w:color="auto"/>
            </w:tcBorders>
          </w:tcPr>
          <w:p w:rsidR="008B7D14" w:rsidRPr="005F21AB" w:rsidRDefault="008B7D14" w:rsidP="00AA094A">
            <w:pPr>
              <w:rPr>
                <w:sz w:val="16"/>
                <w:szCs w:val="16"/>
              </w:rPr>
            </w:pPr>
            <w:r w:rsidRPr="005F21AB">
              <w:rPr>
                <w:sz w:val="16"/>
                <w:szCs w:val="16"/>
              </w:rPr>
              <w:t>le brouillard tue toute forme de vie dans le rayon du sort</w:t>
            </w:r>
          </w:p>
        </w:tc>
      </w:tr>
      <w:tr w:rsidR="008B7D14" w:rsidRPr="005F21AB" w:rsidTr="00AA094A">
        <w:tc>
          <w:tcPr>
            <w:tcW w:w="1374" w:type="dxa"/>
            <w:tcBorders>
              <w:right w:val="single" w:sz="4" w:space="0" w:color="auto"/>
            </w:tcBorders>
          </w:tcPr>
          <w:p w:rsidR="008B7D14" w:rsidRPr="005F21AB" w:rsidRDefault="008B7D14" w:rsidP="00AA09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8B7D14" w:rsidRPr="005F21AB" w:rsidRDefault="004E2675" w:rsidP="00C365AE">
            <w:pPr>
              <w:rPr>
                <w:sz w:val="16"/>
                <w:szCs w:val="16"/>
              </w:rPr>
            </w:pPr>
            <w:r w:rsidRPr="005F21AB">
              <w:rPr>
                <w:sz w:val="16"/>
                <w:szCs w:val="16"/>
              </w:rPr>
              <w:t>U</w:t>
            </w:r>
            <w:r w:rsidR="008B7D14" w:rsidRPr="005F21AB">
              <w:rPr>
                <w:sz w:val="16"/>
                <w:szCs w:val="16"/>
              </w:rPr>
              <w:t>n</w:t>
            </w:r>
            <w:r>
              <w:rPr>
                <w:sz w:val="16"/>
                <w:szCs w:val="16"/>
              </w:rPr>
              <w:t xml:space="preserve"> </w:t>
            </w:r>
            <w:r w:rsidR="008B7D14" w:rsidRPr="005F21AB">
              <w:rPr>
                <w:sz w:val="16"/>
                <w:szCs w:val="16"/>
              </w:rPr>
              <w:t xml:space="preserve">brouillard noir et dense sort du sol et forme une demi-sphère </w:t>
            </w:r>
            <w:r w:rsidR="00C365AE" w:rsidRPr="005F21AB">
              <w:rPr>
                <w:sz w:val="16"/>
                <w:szCs w:val="16"/>
              </w:rPr>
              <w:t>autour du magicien</w:t>
            </w:r>
          </w:p>
          <w:p w:rsidR="00D443C4" w:rsidRPr="005F21AB" w:rsidRDefault="00D443C4" w:rsidP="00D443C4">
            <w:pPr>
              <w:rPr>
                <w:i/>
                <w:sz w:val="16"/>
                <w:szCs w:val="16"/>
              </w:rPr>
            </w:pPr>
            <w:r w:rsidRPr="005F21AB">
              <w:rPr>
                <w:i/>
                <w:sz w:val="16"/>
                <w:szCs w:val="16"/>
              </w:rPr>
              <w:t>Lent Brusque Sournois Total Mortel Invisible Terrible Dément à Moi !</w:t>
            </w:r>
          </w:p>
        </w:tc>
      </w:tr>
      <w:tr w:rsidR="008B7D14" w:rsidRPr="005F21AB" w:rsidTr="00AA094A">
        <w:tc>
          <w:tcPr>
            <w:tcW w:w="1374" w:type="dxa"/>
            <w:tcBorders>
              <w:right w:val="single" w:sz="4" w:space="0" w:color="auto"/>
            </w:tcBorders>
          </w:tcPr>
          <w:p w:rsidR="008B7D14" w:rsidRPr="005F21AB" w:rsidRDefault="008B7D14" w:rsidP="00AA09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443C4" w:rsidRPr="005F21AB" w:rsidRDefault="008B7D14" w:rsidP="003F7DEE">
            <w:pPr>
              <w:numPr>
                <w:ilvl w:val="0"/>
                <w:numId w:val="31"/>
              </w:numPr>
              <w:rPr>
                <w:sz w:val="16"/>
                <w:szCs w:val="16"/>
              </w:rPr>
            </w:pPr>
            <w:r w:rsidRPr="005F21AB">
              <w:rPr>
                <w:sz w:val="16"/>
                <w:szCs w:val="16"/>
              </w:rPr>
              <w:t>Le brouillard se déplace autour du magicien, sous forme de dôme</w:t>
            </w:r>
            <w:r w:rsidR="003659CD">
              <w:rPr>
                <w:sz w:val="16"/>
                <w:szCs w:val="16"/>
              </w:rPr>
              <w:t xml:space="preserve"> mobile ne rentrant pas dans le sol</w:t>
            </w:r>
            <w:r w:rsidRPr="005F21AB">
              <w:rPr>
                <w:sz w:val="16"/>
                <w:szCs w:val="16"/>
              </w:rPr>
              <w:t>.</w:t>
            </w:r>
          </w:p>
          <w:p w:rsidR="00D443C4" w:rsidRPr="005F21AB" w:rsidRDefault="008B7D14" w:rsidP="003F7DEE">
            <w:pPr>
              <w:numPr>
                <w:ilvl w:val="0"/>
                <w:numId w:val="31"/>
              </w:numPr>
              <w:rPr>
                <w:sz w:val="16"/>
                <w:szCs w:val="16"/>
              </w:rPr>
            </w:pPr>
            <w:r w:rsidRPr="005F21AB">
              <w:rPr>
                <w:sz w:val="16"/>
                <w:szCs w:val="16"/>
              </w:rPr>
              <w:t xml:space="preserve">Quand une cible </w:t>
            </w:r>
            <w:r w:rsidR="003659CD">
              <w:rPr>
                <w:sz w:val="16"/>
                <w:szCs w:val="16"/>
              </w:rPr>
              <w:t xml:space="preserve">rentre </w:t>
            </w:r>
            <w:r w:rsidR="00A72C38" w:rsidRPr="005F21AB">
              <w:rPr>
                <w:sz w:val="16"/>
                <w:szCs w:val="16"/>
              </w:rPr>
              <w:t xml:space="preserve">en contact avec </w:t>
            </w:r>
            <w:r w:rsidRPr="005F21AB">
              <w:rPr>
                <w:sz w:val="16"/>
                <w:szCs w:val="16"/>
              </w:rPr>
              <w:t>le brouillard</w:t>
            </w:r>
            <w:r w:rsidR="003659CD">
              <w:rPr>
                <w:sz w:val="16"/>
                <w:szCs w:val="16"/>
              </w:rPr>
              <w:t>,</w:t>
            </w:r>
            <w:r w:rsidRPr="005F21AB">
              <w:rPr>
                <w:sz w:val="16"/>
                <w:szCs w:val="16"/>
              </w:rPr>
              <w:t xml:space="preserve"> le sort est lancé sur elle avec RMa x 2.</w:t>
            </w:r>
          </w:p>
          <w:p w:rsidR="00D443C4" w:rsidRPr="005F21AB" w:rsidRDefault="008B7D14" w:rsidP="003F7DEE">
            <w:pPr>
              <w:numPr>
                <w:ilvl w:val="0"/>
                <w:numId w:val="31"/>
              </w:numPr>
              <w:rPr>
                <w:sz w:val="16"/>
                <w:szCs w:val="16"/>
              </w:rPr>
            </w:pPr>
            <w:r w:rsidRPr="005F21AB">
              <w:rPr>
                <w:sz w:val="16"/>
                <w:szCs w:val="16"/>
              </w:rPr>
              <w:t>Chaque phase pendant laquelle une cible est dans la sphère le brouillard l’attaque avec RMa x 2</w:t>
            </w:r>
            <w:r w:rsidR="00D443C4" w:rsidRPr="005F21AB">
              <w:rPr>
                <w:sz w:val="16"/>
                <w:szCs w:val="16"/>
              </w:rPr>
              <w:t>.</w:t>
            </w:r>
          </w:p>
          <w:p w:rsidR="00D443C4" w:rsidRPr="005F21AB" w:rsidRDefault="008B7D14" w:rsidP="003F7DEE">
            <w:pPr>
              <w:numPr>
                <w:ilvl w:val="0"/>
                <w:numId w:val="31"/>
              </w:numPr>
              <w:rPr>
                <w:sz w:val="16"/>
                <w:szCs w:val="16"/>
              </w:rPr>
            </w:pPr>
            <w:r w:rsidRPr="005F21AB">
              <w:rPr>
                <w:sz w:val="16"/>
                <w:szCs w:val="16"/>
              </w:rPr>
              <w:t xml:space="preserve">Chaque réussite du </w:t>
            </w:r>
            <w:r w:rsidR="00D443C4" w:rsidRPr="005F21AB">
              <w:rPr>
                <w:sz w:val="16"/>
                <w:szCs w:val="16"/>
              </w:rPr>
              <w:t>sort tue la cible immédiatement</w:t>
            </w:r>
            <w:r w:rsidR="003659CD">
              <w:rPr>
                <w:sz w:val="16"/>
                <w:szCs w:val="16"/>
              </w:rPr>
              <w:t xml:space="preserve"> (EN=0)</w:t>
            </w:r>
            <w:r w:rsidR="00D443C4" w:rsidRPr="005F21AB">
              <w:rPr>
                <w:sz w:val="16"/>
                <w:szCs w:val="16"/>
              </w:rPr>
              <w:t>.</w:t>
            </w:r>
            <w:r w:rsidRPr="005F21AB">
              <w:rPr>
                <w:sz w:val="16"/>
                <w:szCs w:val="16"/>
              </w:rPr>
              <w:t xml:space="preserve"> </w:t>
            </w:r>
          </w:p>
          <w:p w:rsidR="00D443C4" w:rsidRPr="005F21AB" w:rsidRDefault="008B7D14" w:rsidP="003F7DEE">
            <w:pPr>
              <w:numPr>
                <w:ilvl w:val="0"/>
                <w:numId w:val="31"/>
              </w:numPr>
              <w:rPr>
                <w:sz w:val="16"/>
                <w:szCs w:val="16"/>
              </w:rPr>
            </w:pPr>
            <w:r w:rsidRPr="005F21AB">
              <w:rPr>
                <w:sz w:val="16"/>
                <w:szCs w:val="16"/>
              </w:rPr>
              <w:t xml:space="preserve">Si le magicien subit des </w:t>
            </w:r>
            <w:r w:rsidR="00C365AE" w:rsidRPr="005F21AB">
              <w:rPr>
                <w:sz w:val="16"/>
                <w:szCs w:val="16"/>
              </w:rPr>
              <w:t xml:space="preserve">blessures physiques ou lance un </w:t>
            </w:r>
            <w:r w:rsidR="003659CD">
              <w:rPr>
                <w:sz w:val="16"/>
                <w:szCs w:val="16"/>
              </w:rPr>
              <w:t xml:space="preserve">autre </w:t>
            </w:r>
            <w:r w:rsidR="00C365AE" w:rsidRPr="005F21AB">
              <w:rPr>
                <w:sz w:val="16"/>
                <w:szCs w:val="16"/>
              </w:rPr>
              <w:t xml:space="preserve">sort, </w:t>
            </w:r>
            <w:r w:rsidRPr="005F21AB">
              <w:rPr>
                <w:sz w:val="16"/>
                <w:szCs w:val="16"/>
              </w:rPr>
              <w:t xml:space="preserve">il subit immédiatement les effets du </w:t>
            </w:r>
            <w:r w:rsidR="00A72C38" w:rsidRPr="005F21AB">
              <w:rPr>
                <w:sz w:val="16"/>
                <w:szCs w:val="16"/>
              </w:rPr>
              <w:t xml:space="preserve">brouillard qui arrête de </w:t>
            </w:r>
            <w:r w:rsidR="0091726E">
              <w:rPr>
                <w:sz w:val="16"/>
                <w:szCs w:val="16"/>
              </w:rPr>
              <w:t>se déplacer</w:t>
            </w:r>
            <w:r w:rsidRPr="005F21AB">
              <w:rPr>
                <w:sz w:val="16"/>
                <w:szCs w:val="16"/>
              </w:rPr>
              <w:t xml:space="preserve">. </w:t>
            </w:r>
          </w:p>
          <w:p w:rsidR="00D443C4" w:rsidRPr="005F21AB" w:rsidRDefault="00C365AE" w:rsidP="003F7DEE">
            <w:pPr>
              <w:numPr>
                <w:ilvl w:val="0"/>
                <w:numId w:val="31"/>
              </w:numPr>
              <w:rPr>
                <w:sz w:val="16"/>
                <w:szCs w:val="16"/>
              </w:rPr>
            </w:pPr>
            <w:r w:rsidRPr="005F21AB">
              <w:rPr>
                <w:sz w:val="16"/>
                <w:szCs w:val="16"/>
              </w:rPr>
              <w:t xml:space="preserve">Le brouillard </w:t>
            </w:r>
            <w:r w:rsidR="00A72C38" w:rsidRPr="005F21AB">
              <w:rPr>
                <w:sz w:val="16"/>
                <w:szCs w:val="16"/>
              </w:rPr>
              <w:t xml:space="preserve">restera là </w:t>
            </w:r>
            <w:r w:rsidRPr="005F21AB">
              <w:rPr>
                <w:sz w:val="16"/>
                <w:szCs w:val="16"/>
              </w:rPr>
              <w:t>jusqu’à la fin du sort.</w:t>
            </w:r>
          </w:p>
          <w:p w:rsidR="008B7D14" w:rsidRPr="005F21AB" w:rsidRDefault="008B7D14" w:rsidP="003F7DEE">
            <w:pPr>
              <w:numPr>
                <w:ilvl w:val="0"/>
                <w:numId w:val="31"/>
              </w:numPr>
              <w:rPr>
                <w:sz w:val="16"/>
                <w:szCs w:val="16"/>
              </w:rPr>
            </w:pPr>
            <w:r w:rsidRPr="005F21AB">
              <w:rPr>
                <w:sz w:val="16"/>
                <w:szCs w:val="16"/>
              </w:rPr>
              <w:t>Le brouillard est dense et est un obstacle majeur à la vue</w:t>
            </w:r>
            <w:r w:rsidR="003659CD">
              <w:rPr>
                <w:sz w:val="16"/>
                <w:szCs w:val="16"/>
              </w:rPr>
              <w:t xml:space="preserve"> (malus 40 aux tests)</w:t>
            </w:r>
            <w:r w:rsidRPr="005F21AB">
              <w:rPr>
                <w:sz w:val="16"/>
                <w:szCs w:val="16"/>
              </w:rPr>
              <w:t>.</w:t>
            </w:r>
          </w:p>
        </w:tc>
      </w:tr>
      <w:tr w:rsidR="008B7D14" w:rsidRPr="005F21AB" w:rsidTr="00AA094A">
        <w:tc>
          <w:tcPr>
            <w:tcW w:w="1374" w:type="dxa"/>
            <w:tcBorders>
              <w:right w:val="single" w:sz="4" w:space="0" w:color="auto"/>
            </w:tcBorders>
          </w:tcPr>
          <w:p w:rsidR="008B7D14" w:rsidRPr="005F21AB" w:rsidRDefault="008B7D14" w:rsidP="00AA094A">
            <w:pPr>
              <w:rPr>
                <w:sz w:val="16"/>
                <w:szCs w:val="16"/>
              </w:rPr>
            </w:pPr>
            <w:r w:rsidRPr="005F21AB">
              <w:rPr>
                <w:b/>
                <w:bCs/>
                <w:sz w:val="16"/>
                <w:szCs w:val="16"/>
              </w:rPr>
              <w:t>Conditions</w:t>
            </w:r>
          </w:p>
        </w:tc>
        <w:tc>
          <w:tcPr>
            <w:tcW w:w="8763" w:type="dxa"/>
            <w:gridSpan w:val="5"/>
            <w:tcBorders>
              <w:left w:val="single" w:sz="4" w:space="0" w:color="auto"/>
            </w:tcBorders>
          </w:tcPr>
          <w:p w:rsidR="00D443C4" w:rsidRPr="005F21AB" w:rsidRDefault="008B7D14" w:rsidP="003F7DEE">
            <w:pPr>
              <w:numPr>
                <w:ilvl w:val="0"/>
                <w:numId w:val="30"/>
              </w:numPr>
              <w:rPr>
                <w:sz w:val="16"/>
                <w:szCs w:val="16"/>
              </w:rPr>
            </w:pPr>
            <w:r w:rsidRPr="005F21AB">
              <w:rPr>
                <w:sz w:val="16"/>
                <w:szCs w:val="16"/>
              </w:rPr>
              <w:t xml:space="preserve">Seul le test initial de magie peut </w:t>
            </w:r>
            <w:r w:rsidR="003659CD">
              <w:rPr>
                <w:sz w:val="16"/>
                <w:szCs w:val="16"/>
              </w:rPr>
              <w:t xml:space="preserve">donner </w:t>
            </w:r>
            <w:r w:rsidRPr="005F21AB">
              <w:rPr>
                <w:sz w:val="16"/>
                <w:szCs w:val="16"/>
              </w:rPr>
              <w:t xml:space="preserve">un tEC, les suivants </w:t>
            </w:r>
            <w:r w:rsidR="003659CD">
              <w:rPr>
                <w:sz w:val="16"/>
                <w:szCs w:val="16"/>
              </w:rPr>
              <w:t>sont soit réussis (tRC/tRN), soit ratés</w:t>
            </w:r>
            <w:r w:rsidRPr="005F21AB">
              <w:rPr>
                <w:sz w:val="16"/>
                <w:szCs w:val="16"/>
              </w:rPr>
              <w:t>.</w:t>
            </w:r>
          </w:p>
          <w:p w:rsidR="00A72C38" w:rsidRPr="005F21AB" w:rsidRDefault="00A72C38" w:rsidP="003F7DEE">
            <w:pPr>
              <w:numPr>
                <w:ilvl w:val="0"/>
                <w:numId w:val="30"/>
              </w:numPr>
              <w:rPr>
                <w:sz w:val="16"/>
                <w:szCs w:val="16"/>
              </w:rPr>
            </w:pPr>
            <w:r w:rsidRPr="005F21AB">
              <w:rPr>
                <w:sz w:val="16"/>
                <w:szCs w:val="16"/>
              </w:rPr>
              <w:t>Si la vitesse du vent &gt; (NE</w:t>
            </w:r>
            <w:r w:rsidR="00D443C4" w:rsidRPr="005F21AB">
              <w:rPr>
                <w:sz w:val="16"/>
                <w:szCs w:val="16"/>
              </w:rPr>
              <w:t>+1)x1</w:t>
            </w:r>
            <w:r w:rsidRPr="005F21AB">
              <w:rPr>
                <w:sz w:val="16"/>
                <w:szCs w:val="16"/>
              </w:rPr>
              <w:t>0km/h alors le sort est sans effet.</w:t>
            </w:r>
          </w:p>
        </w:tc>
      </w:tr>
      <w:tr w:rsidR="008B7D14" w:rsidRPr="005F21AB" w:rsidTr="00AA094A">
        <w:tc>
          <w:tcPr>
            <w:tcW w:w="1374" w:type="dxa"/>
            <w:tcBorders>
              <w:right w:val="single" w:sz="4" w:space="0" w:color="auto"/>
            </w:tcBorders>
          </w:tcPr>
          <w:p w:rsidR="008B7D14" w:rsidRPr="005F21AB" w:rsidRDefault="008B7D14" w:rsidP="00AA094A">
            <w:pPr>
              <w:rPr>
                <w:sz w:val="16"/>
                <w:szCs w:val="16"/>
              </w:rPr>
            </w:pPr>
            <w:r w:rsidRPr="005F21AB">
              <w:rPr>
                <w:b/>
                <w:bCs/>
                <w:sz w:val="16"/>
                <w:szCs w:val="16"/>
              </w:rPr>
              <w:t>Durée </w:t>
            </w:r>
          </w:p>
        </w:tc>
        <w:tc>
          <w:tcPr>
            <w:tcW w:w="8763" w:type="dxa"/>
            <w:gridSpan w:val="5"/>
            <w:tcBorders>
              <w:left w:val="single" w:sz="4" w:space="0" w:color="auto"/>
            </w:tcBorders>
          </w:tcPr>
          <w:p w:rsidR="008B7D14" w:rsidRPr="005F21AB" w:rsidRDefault="008B7D14" w:rsidP="00AA094A">
            <w:pPr>
              <w:rPr>
                <w:sz w:val="16"/>
                <w:szCs w:val="16"/>
              </w:rPr>
            </w:pPr>
            <w:r w:rsidRPr="005F21AB">
              <w:rPr>
                <w:sz w:val="16"/>
                <w:szCs w:val="16"/>
              </w:rPr>
              <w:t>(NE+1) x 2 phases</w:t>
            </w:r>
          </w:p>
        </w:tc>
      </w:tr>
      <w:tr w:rsidR="008B7D14" w:rsidRPr="005F21AB" w:rsidTr="00AA094A">
        <w:tc>
          <w:tcPr>
            <w:tcW w:w="1374" w:type="dxa"/>
            <w:tcBorders>
              <w:right w:val="single" w:sz="4" w:space="0" w:color="auto"/>
            </w:tcBorders>
          </w:tcPr>
          <w:p w:rsidR="008B7D14" w:rsidRPr="005F21AB" w:rsidRDefault="008B7D14" w:rsidP="00AA094A">
            <w:pPr>
              <w:rPr>
                <w:sz w:val="16"/>
                <w:szCs w:val="16"/>
              </w:rPr>
            </w:pPr>
            <w:r w:rsidRPr="005F21AB">
              <w:rPr>
                <w:b/>
                <w:bCs/>
                <w:sz w:val="16"/>
                <w:szCs w:val="16"/>
              </w:rPr>
              <w:t>Distance </w:t>
            </w:r>
          </w:p>
        </w:tc>
        <w:tc>
          <w:tcPr>
            <w:tcW w:w="8763" w:type="dxa"/>
            <w:gridSpan w:val="5"/>
            <w:tcBorders>
              <w:left w:val="single" w:sz="4" w:space="0" w:color="auto"/>
            </w:tcBorders>
          </w:tcPr>
          <w:p w:rsidR="008B7D14" w:rsidRPr="005F21AB" w:rsidRDefault="008B7D14" w:rsidP="00AA094A">
            <w:pPr>
              <w:rPr>
                <w:sz w:val="16"/>
                <w:szCs w:val="16"/>
              </w:rPr>
            </w:pPr>
            <w:r w:rsidRPr="005F21AB">
              <w:rPr>
                <w:sz w:val="16"/>
                <w:szCs w:val="16"/>
              </w:rPr>
              <w:t>(NE+1) x 2m de rayon avec la magicien au centre</w:t>
            </w:r>
          </w:p>
        </w:tc>
      </w:tr>
      <w:tr w:rsidR="008B7D14" w:rsidRPr="005F21AB" w:rsidTr="00AA094A">
        <w:tc>
          <w:tcPr>
            <w:tcW w:w="1374" w:type="dxa"/>
            <w:tcBorders>
              <w:right w:val="single" w:sz="4" w:space="0" w:color="auto"/>
            </w:tcBorders>
          </w:tcPr>
          <w:p w:rsidR="008B7D14" w:rsidRPr="005F21AB" w:rsidRDefault="008B7D14" w:rsidP="00AA094A">
            <w:pPr>
              <w:rPr>
                <w:sz w:val="16"/>
                <w:szCs w:val="16"/>
              </w:rPr>
            </w:pPr>
            <w:r w:rsidRPr="005F21AB">
              <w:rPr>
                <w:b/>
                <w:sz w:val="16"/>
                <w:szCs w:val="16"/>
              </w:rPr>
              <w:t>Cibles</w:t>
            </w:r>
          </w:p>
        </w:tc>
        <w:tc>
          <w:tcPr>
            <w:tcW w:w="8763" w:type="dxa"/>
            <w:gridSpan w:val="5"/>
            <w:tcBorders>
              <w:left w:val="single" w:sz="4" w:space="0" w:color="auto"/>
            </w:tcBorders>
          </w:tcPr>
          <w:p w:rsidR="008B7D14" w:rsidRPr="005F21AB" w:rsidRDefault="00C365AE" w:rsidP="003E3A9F">
            <w:pPr>
              <w:rPr>
                <w:sz w:val="16"/>
                <w:szCs w:val="16"/>
              </w:rPr>
            </w:pPr>
            <w:r w:rsidRPr="005F21AB">
              <w:rPr>
                <w:sz w:val="16"/>
                <w:szCs w:val="16"/>
              </w:rPr>
              <w:t>Seul le magicien est exclu des effets du sort.</w:t>
            </w:r>
          </w:p>
        </w:tc>
      </w:tr>
      <w:tr w:rsidR="008B7D14" w:rsidRPr="005F21AB" w:rsidTr="00AA094A">
        <w:tc>
          <w:tcPr>
            <w:tcW w:w="1374" w:type="dxa"/>
            <w:tcBorders>
              <w:right w:val="single" w:sz="4" w:space="0" w:color="auto"/>
            </w:tcBorders>
          </w:tcPr>
          <w:p w:rsidR="008B7D14" w:rsidRPr="005F21AB" w:rsidRDefault="008B7D14" w:rsidP="00AA09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8B7D14" w:rsidRPr="005F21AB" w:rsidRDefault="008B7D14" w:rsidP="00AA094A">
            <w:pPr>
              <w:rPr>
                <w:sz w:val="16"/>
                <w:szCs w:val="16"/>
              </w:rPr>
            </w:pPr>
            <w:r w:rsidRPr="005F21AB">
              <w:rPr>
                <w:sz w:val="16"/>
                <w:szCs w:val="16"/>
              </w:rPr>
              <w:t>(option) du sang de serpent (utilisé)</w:t>
            </w:r>
          </w:p>
        </w:tc>
      </w:tr>
    </w:tbl>
    <w:p w:rsidR="00F55371" w:rsidRPr="005F21AB" w:rsidRDefault="00F55371" w:rsidP="004A3273">
      <w:pPr>
        <w:pStyle w:val="Titre5"/>
      </w:pPr>
      <w:bookmarkStart w:id="119" w:name="_Toc198546136"/>
      <w:r w:rsidRPr="005F21AB">
        <w:t>13</w:t>
      </w:r>
      <w:r w:rsidRPr="005F21AB">
        <w:tab/>
        <w:t>Brume ancienne</w:t>
      </w:r>
      <w:bookmarkEnd w:id="11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53283A" w:rsidRPr="005F21AB" w:rsidTr="001C35EC">
        <w:tc>
          <w:tcPr>
            <w:tcW w:w="1374" w:type="dxa"/>
            <w:tcBorders>
              <w:top w:val="single" w:sz="12" w:space="0" w:color="auto"/>
              <w:right w:val="single" w:sz="4" w:space="0" w:color="auto"/>
            </w:tcBorders>
          </w:tcPr>
          <w:p w:rsidR="0053283A" w:rsidRPr="005F21AB" w:rsidRDefault="0053283A" w:rsidP="001C35EC">
            <w:pPr>
              <w:rPr>
                <w:sz w:val="16"/>
                <w:szCs w:val="16"/>
              </w:rPr>
            </w:pPr>
            <w:r w:rsidRPr="005F21AB">
              <w:rPr>
                <w:b/>
                <w:sz w:val="16"/>
                <w:szCs w:val="16"/>
              </w:rPr>
              <w:t>DS</w:t>
            </w:r>
            <w:r w:rsidRPr="005F21AB">
              <w:rPr>
                <w:sz w:val="16"/>
                <w:szCs w:val="16"/>
              </w:rPr>
              <w:t xml:space="preserve"> 1</w:t>
            </w:r>
          </w:p>
        </w:tc>
        <w:tc>
          <w:tcPr>
            <w:tcW w:w="1068" w:type="dxa"/>
            <w:tcBorders>
              <w:top w:val="single" w:sz="12" w:space="0" w:color="auto"/>
              <w:left w:val="single" w:sz="4" w:space="0" w:color="auto"/>
              <w:right w:val="single" w:sz="4" w:space="0" w:color="auto"/>
            </w:tcBorders>
          </w:tcPr>
          <w:p w:rsidR="0053283A" w:rsidRPr="005F21AB" w:rsidRDefault="0053283A" w:rsidP="001C35EC">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53283A" w:rsidRPr="005F21AB" w:rsidRDefault="0053283A" w:rsidP="001C35EC">
            <w:pPr>
              <w:rPr>
                <w:sz w:val="16"/>
                <w:szCs w:val="16"/>
              </w:rPr>
            </w:pPr>
            <w:r w:rsidRPr="005F21AB">
              <w:rPr>
                <w:b/>
                <w:bCs/>
                <w:sz w:val="16"/>
                <w:szCs w:val="16"/>
              </w:rPr>
              <w:t>ALI</w:t>
            </w:r>
            <w:r w:rsidRPr="005F21AB">
              <w:rPr>
                <w:sz w:val="16"/>
                <w:szCs w:val="16"/>
              </w:rPr>
              <w:t> EE</w:t>
            </w:r>
          </w:p>
        </w:tc>
        <w:tc>
          <w:tcPr>
            <w:tcW w:w="1756" w:type="dxa"/>
            <w:tcBorders>
              <w:top w:val="single" w:sz="12" w:space="0" w:color="auto"/>
              <w:left w:val="single" w:sz="4" w:space="0" w:color="auto"/>
              <w:right w:val="single" w:sz="4" w:space="0" w:color="auto"/>
            </w:tcBorders>
          </w:tcPr>
          <w:p w:rsidR="0053283A" w:rsidRPr="005F21AB" w:rsidRDefault="0053283A" w:rsidP="001C35EC">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53283A" w:rsidRPr="005F21AB" w:rsidRDefault="0053283A" w:rsidP="001C35EC">
            <w:pPr>
              <w:rPr>
                <w:sz w:val="16"/>
                <w:szCs w:val="16"/>
              </w:rPr>
            </w:pPr>
            <w:r w:rsidRPr="005F21AB">
              <w:rPr>
                <w:b/>
                <w:sz w:val="16"/>
                <w:szCs w:val="16"/>
              </w:rPr>
              <w:t>Focus</w:t>
            </w:r>
            <w:r w:rsidRPr="005F21AB">
              <w:rPr>
                <w:sz w:val="16"/>
                <w:szCs w:val="16"/>
              </w:rPr>
              <w:t> total</w:t>
            </w:r>
          </w:p>
        </w:tc>
        <w:tc>
          <w:tcPr>
            <w:tcW w:w="2835" w:type="dxa"/>
            <w:tcBorders>
              <w:top w:val="single" w:sz="12" w:space="0" w:color="auto"/>
              <w:left w:val="single" w:sz="4" w:space="0" w:color="auto"/>
            </w:tcBorders>
          </w:tcPr>
          <w:p w:rsidR="0053283A" w:rsidRPr="005F21AB" w:rsidRDefault="0053283A" w:rsidP="001C35EC">
            <w:pPr>
              <w:rPr>
                <w:sz w:val="16"/>
                <w:szCs w:val="16"/>
              </w:rPr>
            </w:pPr>
          </w:p>
        </w:tc>
      </w:tr>
      <w:tr w:rsidR="0053283A" w:rsidRPr="005F21AB" w:rsidTr="001C35EC">
        <w:tc>
          <w:tcPr>
            <w:tcW w:w="1374" w:type="dxa"/>
            <w:tcBorders>
              <w:right w:val="single" w:sz="4" w:space="0" w:color="auto"/>
            </w:tcBorders>
          </w:tcPr>
          <w:p w:rsidR="0053283A" w:rsidRPr="005F21AB" w:rsidRDefault="0053283A" w:rsidP="001C35EC">
            <w:pPr>
              <w:rPr>
                <w:sz w:val="16"/>
                <w:szCs w:val="16"/>
              </w:rPr>
            </w:pPr>
            <w:r w:rsidRPr="005F21AB">
              <w:rPr>
                <w:b/>
                <w:bCs/>
                <w:sz w:val="16"/>
                <w:szCs w:val="16"/>
              </w:rPr>
              <w:t>Description </w:t>
            </w:r>
          </w:p>
        </w:tc>
        <w:tc>
          <w:tcPr>
            <w:tcW w:w="8763" w:type="dxa"/>
            <w:gridSpan w:val="5"/>
            <w:tcBorders>
              <w:left w:val="single" w:sz="4" w:space="0" w:color="auto"/>
            </w:tcBorders>
          </w:tcPr>
          <w:p w:rsidR="0053283A" w:rsidRPr="005F21AB" w:rsidRDefault="0053283A" w:rsidP="001C35EC">
            <w:pPr>
              <w:rPr>
                <w:sz w:val="16"/>
                <w:szCs w:val="16"/>
              </w:rPr>
            </w:pPr>
            <w:r w:rsidRPr="005F21AB">
              <w:rPr>
                <w:sz w:val="16"/>
                <w:szCs w:val="16"/>
              </w:rPr>
              <w:t>la brume créée occupe un espace qui peut se mouvoir avec le magicien, dans cet espace la vue est réduite et le combat est très difficile</w:t>
            </w:r>
          </w:p>
        </w:tc>
      </w:tr>
      <w:tr w:rsidR="0053283A" w:rsidRPr="005F21AB" w:rsidTr="001C35EC">
        <w:tc>
          <w:tcPr>
            <w:tcW w:w="1374" w:type="dxa"/>
            <w:tcBorders>
              <w:right w:val="single" w:sz="4" w:space="0" w:color="auto"/>
            </w:tcBorders>
          </w:tcPr>
          <w:p w:rsidR="0053283A" w:rsidRPr="005F21AB" w:rsidRDefault="0053283A" w:rsidP="001C35E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53283A" w:rsidRPr="005F21AB" w:rsidRDefault="008110CC" w:rsidP="00ED65B1">
            <w:pPr>
              <w:rPr>
                <w:sz w:val="16"/>
                <w:szCs w:val="16"/>
              </w:rPr>
            </w:pPr>
            <w:r w:rsidRPr="005F21AB">
              <w:rPr>
                <w:sz w:val="16"/>
                <w:szCs w:val="16"/>
              </w:rPr>
              <w:t>U</w:t>
            </w:r>
            <w:r w:rsidR="00ED65B1" w:rsidRPr="005F21AB">
              <w:rPr>
                <w:sz w:val="16"/>
                <w:szCs w:val="16"/>
              </w:rPr>
              <w:t>ne</w:t>
            </w:r>
            <w:r>
              <w:rPr>
                <w:sz w:val="16"/>
                <w:szCs w:val="16"/>
              </w:rPr>
              <w:t xml:space="preserve"> </w:t>
            </w:r>
            <w:r w:rsidR="0053283A" w:rsidRPr="005F21AB">
              <w:rPr>
                <w:sz w:val="16"/>
                <w:szCs w:val="16"/>
              </w:rPr>
              <w:t>brume épaisse provient de l’air ambiant, s’étend rapidement autour du magicien qui dessine de ses bras</w:t>
            </w:r>
            <w:r w:rsidR="00ED65B1" w:rsidRPr="005F21AB">
              <w:rPr>
                <w:sz w:val="16"/>
                <w:szCs w:val="16"/>
              </w:rPr>
              <w:t xml:space="preserve"> des cercles de plus en plus larges</w:t>
            </w:r>
            <w:r>
              <w:rPr>
                <w:sz w:val="16"/>
                <w:szCs w:val="16"/>
              </w:rPr>
              <w:t>.</w:t>
            </w:r>
          </w:p>
          <w:p w:rsidR="00D443C4" w:rsidRPr="005F21AB" w:rsidRDefault="00D443C4" w:rsidP="00ED65B1">
            <w:pPr>
              <w:rPr>
                <w:i/>
                <w:sz w:val="16"/>
                <w:szCs w:val="16"/>
              </w:rPr>
            </w:pPr>
            <w:r w:rsidRPr="005F21AB">
              <w:rPr>
                <w:i/>
                <w:sz w:val="16"/>
                <w:szCs w:val="16"/>
              </w:rPr>
              <w:t>Invisiblement Vôtre !</w:t>
            </w:r>
          </w:p>
        </w:tc>
      </w:tr>
      <w:tr w:rsidR="0053283A" w:rsidRPr="005F21AB" w:rsidTr="001C35EC">
        <w:tc>
          <w:tcPr>
            <w:tcW w:w="1374" w:type="dxa"/>
            <w:tcBorders>
              <w:right w:val="single" w:sz="4" w:space="0" w:color="auto"/>
            </w:tcBorders>
          </w:tcPr>
          <w:p w:rsidR="0053283A" w:rsidRPr="005F21AB" w:rsidRDefault="0053283A" w:rsidP="001C35E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8110CC" w:rsidRDefault="0053283A" w:rsidP="003F7DEE">
            <w:pPr>
              <w:numPr>
                <w:ilvl w:val="0"/>
                <w:numId w:val="32"/>
              </w:numPr>
              <w:rPr>
                <w:sz w:val="16"/>
                <w:szCs w:val="16"/>
              </w:rPr>
            </w:pPr>
            <w:r w:rsidRPr="005F21AB">
              <w:rPr>
                <w:sz w:val="16"/>
                <w:szCs w:val="16"/>
              </w:rPr>
              <w:t>VO</w:t>
            </w:r>
            <w:r w:rsidR="00ED65B1" w:rsidRPr="005F21AB">
              <w:rPr>
                <w:sz w:val="16"/>
                <w:szCs w:val="16"/>
              </w:rPr>
              <w:t>-NEx2</w:t>
            </w:r>
            <w:r w:rsidRPr="005F21AB">
              <w:rPr>
                <w:sz w:val="16"/>
                <w:szCs w:val="16"/>
              </w:rPr>
              <w:t xml:space="preserve"> </w:t>
            </w:r>
            <w:r w:rsidR="00ED65B1" w:rsidRPr="005F21AB">
              <w:rPr>
                <w:sz w:val="16"/>
                <w:szCs w:val="16"/>
              </w:rPr>
              <w:t>pour les cibles dans le rayon.</w:t>
            </w:r>
            <w:r w:rsidR="008110CC">
              <w:rPr>
                <w:sz w:val="16"/>
                <w:szCs w:val="16"/>
              </w:rPr>
              <w:t xml:space="preserve"> </w:t>
            </w:r>
          </w:p>
          <w:p w:rsidR="00D443C4" w:rsidRPr="005F21AB" w:rsidRDefault="00ED65B1" w:rsidP="003F7DEE">
            <w:pPr>
              <w:numPr>
                <w:ilvl w:val="0"/>
                <w:numId w:val="32"/>
              </w:numPr>
              <w:rPr>
                <w:sz w:val="16"/>
                <w:szCs w:val="16"/>
              </w:rPr>
            </w:pPr>
            <w:r w:rsidRPr="005F21AB">
              <w:rPr>
                <w:sz w:val="16"/>
                <w:szCs w:val="16"/>
              </w:rPr>
              <w:t xml:space="preserve">VO-NEx5 </w:t>
            </w:r>
            <w:r w:rsidR="0053283A" w:rsidRPr="005F21AB">
              <w:rPr>
                <w:sz w:val="16"/>
                <w:szCs w:val="16"/>
              </w:rPr>
              <w:t>pour les armes de jet</w:t>
            </w:r>
            <w:r w:rsidRPr="005F21AB">
              <w:rPr>
                <w:sz w:val="16"/>
                <w:szCs w:val="16"/>
              </w:rPr>
              <w:t xml:space="preserve"> visant une cible dans le rayon.</w:t>
            </w:r>
          </w:p>
          <w:p w:rsidR="00D443C4" w:rsidRPr="005F21AB" w:rsidRDefault="00ED65B1" w:rsidP="003F7DEE">
            <w:pPr>
              <w:numPr>
                <w:ilvl w:val="0"/>
                <w:numId w:val="32"/>
              </w:numPr>
              <w:rPr>
                <w:sz w:val="16"/>
                <w:szCs w:val="16"/>
              </w:rPr>
            </w:pPr>
            <w:r w:rsidRPr="005F21AB">
              <w:rPr>
                <w:sz w:val="16"/>
                <w:szCs w:val="16"/>
              </w:rPr>
              <w:t xml:space="preserve">Visibilité </w:t>
            </w:r>
            <w:r w:rsidR="008110CC">
              <w:rPr>
                <w:sz w:val="16"/>
                <w:szCs w:val="16"/>
              </w:rPr>
              <w:t xml:space="preserve">maixmale </w:t>
            </w:r>
            <w:r w:rsidRPr="005F21AB">
              <w:rPr>
                <w:sz w:val="16"/>
                <w:szCs w:val="16"/>
              </w:rPr>
              <w:t xml:space="preserve">de </w:t>
            </w:r>
            <w:r w:rsidR="0053283A" w:rsidRPr="005F21AB">
              <w:rPr>
                <w:sz w:val="16"/>
                <w:szCs w:val="16"/>
              </w:rPr>
              <w:t xml:space="preserve">3m dans la brume (de l’intérieur ou de l’extérieur). </w:t>
            </w:r>
          </w:p>
          <w:p w:rsidR="00D443C4" w:rsidRPr="005F21AB" w:rsidRDefault="0053283A" w:rsidP="003F7DEE">
            <w:pPr>
              <w:numPr>
                <w:ilvl w:val="0"/>
                <w:numId w:val="32"/>
              </w:numPr>
              <w:rPr>
                <w:sz w:val="16"/>
                <w:szCs w:val="16"/>
              </w:rPr>
            </w:pPr>
            <w:r w:rsidRPr="005F21AB">
              <w:rPr>
                <w:sz w:val="16"/>
                <w:szCs w:val="16"/>
              </w:rPr>
              <w:t>La brume est créée autour du magicien</w:t>
            </w:r>
            <w:r w:rsidR="00ED65B1" w:rsidRPr="005F21AB">
              <w:rPr>
                <w:sz w:val="16"/>
                <w:szCs w:val="16"/>
              </w:rPr>
              <w:t xml:space="preserve">, </w:t>
            </w:r>
            <w:r w:rsidRPr="005F21AB">
              <w:rPr>
                <w:sz w:val="16"/>
                <w:szCs w:val="16"/>
              </w:rPr>
              <w:t xml:space="preserve">il peut se déplacer dedans sans restriction. </w:t>
            </w:r>
          </w:p>
          <w:p w:rsidR="00D443C4" w:rsidRPr="005F21AB" w:rsidRDefault="00ED65B1" w:rsidP="003F7DEE">
            <w:pPr>
              <w:numPr>
                <w:ilvl w:val="0"/>
                <w:numId w:val="32"/>
              </w:numPr>
              <w:rPr>
                <w:sz w:val="16"/>
                <w:szCs w:val="16"/>
              </w:rPr>
            </w:pPr>
            <w:r w:rsidRPr="005F21AB">
              <w:rPr>
                <w:sz w:val="16"/>
                <w:szCs w:val="16"/>
              </w:rPr>
              <w:t>E</w:t>
            </w:r>
            <w:r w:rsidR="0053283A" w:rsidRPr="005F21AB">
              <w:rPr>
                <w:sz w:val="16"/>
                <w:szCs w:val="16"/>
              </w:rPr>
              <w:t>lle se centrera sur lui à sa demande</w:t>
            </w:r>
            <w:r w:rsidR="008110CC">
              <w:rPr>
                <w:sz w:val="16"/>
                <w:szCs w:val="16"/>
              </w:rPr>
              <w:t xml:space="preserve"> si magicien encore dedans</w:t>
            </w:r>
            <w:r w:rsidR="0053283A" w:rsidRPr="005F21AB">
              <w:rPr>
                <w:sz w:val="16"/>
                <w:szCs w:val="16"/>
              </w:rPr>
              <w:t xml:space="preserve">. </w:t>
            </w:r>
          </w:p>
          <w:p w:rsidR="00D443C4" w:rsidRPr="005F21AB" w:rsidRDefault="0053283A" w:rsidP="003F7DEE">
            <w:pPr>
              <w:numPr>
                <w:ilvl w:val="0"/>
                <w:numId w:val="32"/>
              </w:numPr>
              <w:rPr>
                <w:sz w:val="16"/>
                <w:szCs w:val="16"/>
              </w:rPr>
            </w:pPr>
            <w:r w:rsidRPr="005F21AB">
              <w:rPr>
                <w:sz w:val="16"/>
                <w:szCs w:val="16"/>
              </w:rPr>
              <w:t xml:space="preserve">Le feu consume la brume en la repoussant </w:t>
            </w:r>
            <w:r w:rsidR="00ED65B1" w:rsidRPr="005F21AB">
              <w:rPr>
                <w:sz w:val="16"/>
                <w:szCs w:val="16"/>
              </w:rPr>
              <w:t xml:space="preserve">d’un </w:t>
            </w:r>
            <w:r w:rsidRPr="005F21AB">
              <w:rPr>
                <w:sz w:val="16"/>
                <w:szCs w:val="16"/>
              </w:rPr>
              <w:t>m</w:t>
            </w:r>
            <w:r w:rsidR="00ED65B1" w:rsidRPr="005F21AB">
              <w:rPr>
                <w:sz w:val="16"/>
                <w:szCs w:val="16"/>
              </w:rPr>
              <w:t>ètre</w:t>
            </w:r>
            <w:r w:rsidR="008110CC">
              <w:rPr>
                <w:sz w:val="16"/>
                <w:szCs w:val="16"/>
              </w:rPr>
              <w:t xml:space="preserve"> de rayon autour de la flamme</w:t>
            </w:r>
            <w:r w:rsidRPr="005F21AB">
              <w:rPr>
                <w:sz w:val="16"/>
                <w:szCs w:val="16"/>
              </w:rPr>
              <w:t>.</w:t>
            </w:r>
          </w:p>
          <w:p w:rsidR="00ED65B1" w:rsidRPr="005F21AB" w:rsidRDefault="00ED65B1" w:rsidP="003F7DEE">
            <w:pPr>
              <w:numPr>
                <w:ilvl w:val="0"/>
                <w:numId w:val="32"/>
              </w:numPr>
              <w:rPr>
                <w:sz w:val="16"/>
                <w:szCs w:val="16"/>
              </w:rPr>
            </w:pPr>
            <w:r w:rsidRPr="005F21AB">
              <w:rPr>
                <w:sz w:val="16"/>
                <w:szCs w:val="16"/>
              </w:rPr>
              <w:t>RMa + NEx2 pour toutes cibles alignées EE.</w:t>
            </w:r>
          </w:p>
        </w:tc>
      </w:tr>
      <w:tr w:rsidR="0053283A" w:rsidRPr="005F21AB" w:rsidTr="001C35EC">
        <w:tc>
          <w:tcPr>
            <w:tcW w:w="1374" w:type="dxa"/>
            <w:tcBorders>
              <w:right w:val="single" w:sz="4" w:space="0" w:color="auto"/>
            </w:tcBorders>
          </w:tcPr>
          <w:p w:rsidR="0053283A" w:rsidRPr="005F21AB" w:rsidRDefault="0053283A" w:rsidP="001C35EC">
            <w:pPr>
              <w:rPr>
                <w:sz w:val="16"/>
                <w:szCs w:val="16"/>
              </w:rPr>
            </w:pPr>
            <w:r w:rsidRPr="005F21AB">
              <w:rPr>
                <w:b/>
                <w:bCs/>
                <w:sz w:val="16"/>
                <w:szCs w:val="16"/>
              </w:rPr>
              <w:t>Conditions</w:t>
            </w:r>
          </w:p>
        </w:tc>
        <w:tc>
          <w:tcPr>
            <w:tcW w:w="8763" w:type="dxa"/>
            <w:gridSpan w:val="5"/>
            <w:tcBorders>
              <w:left w:val="single" w:sz="4" w:space="0" w:color="auto"/>
            </w:tcBorders>
          </w:tcPr>
          <w:p w:rsidR="00D443C4" w:rsidRDefault="00ED65B1" w:rsidP="003F7DEE">
            <w:pPr>
              <w:numPr>
                <w:ilvl w:val="0"/>
                <w:numId w:val="33"/>
              </w:numPr>
              <w:rPr>
                <w:sz w:val="16"/>
                <w:szCs w:val="16"/>
              </w:rPr>
            </w:pPr>
            <w:r w:rsidRPr="005F21AB">
              <w:rPr>
                <w:sz w:val="16"/>
                <w:szCs w:val="16"/>
              </w:rPr>
              <w:t>Le magicien doit être en contact avec le sol.</w:t>
            </w:r>
          </w:p>
          <w:p w:rsidR="008110CC" w:rsidRPr="005F21AB" w:rsidRDefault="008110CC" w:rsidP="003F7DEE">
            <w:pPr>
              <w:numPr>
                <w:ilvl w:val="0"/>
                <w:numId w:val="33"/>
              </w:numPr>
              <w:rPr>
                <w:sz w:val="16"/>
                <w:szCs w:val="16"/>
              </w:rPr>
            </w:pPr>
            <w:r>
              <w:rPr>
                <w:sz w:val="16"/>
                <w:szCs w:val="16"/>
              </w:rPr>
              <w:t>La brume ne passe pas la matière pleine (sol, plafond etc).</w:t>
            </w:r>
          </w:p>
          <w:p w:rsidR="00A72C38" w:rsidRPr="005F21AB" w:rsidRDefault="00A72C38" w:rsidP="003F7DEE">
            <w:pPr>
              <w:numPr>
                <w:ilvl w:val="0"/>
                <w:numId w:val="33"/>
              </w:numPr>
              <w:rPr>
                <w:sz w:val="16"/>
                <w:szCs w:val="16"/>
              </w:rPr>
            </w:pPr>
            <w:r w:rsidRPr="005F21AB">
              <w:rPr>
                <w:sz w:val="16"/>
                <w:szCs w:val="16"/>
              </w:rPr>
              <w:t>Si la vitesse du vent &gt; (NE+1)x</w:t>
            </w:r>
            <w:r w:rsidR="00D443C4" w:rsidRPr="005F21AB">
              <w:rPr>
                <w:sz w:val="16"/>
                <w:szCs w:val="16"/>
              </w:rPr>
              <w:t>1</w:t>
            </w:r>
            <w:r w:rsidRPr="005F21AB">
              <w:rPr>
                <w:sz w:val="16"/>
                <w:szCs w:val="16"/>
              </w:rPr>
              <w:t>0km/h alors le sort est sans effet.</w:t>
            </w:r>
          </w:p>
        </w:tc>
      </w:tr>
      <w:tr w:rsidR="0053283A" w:rsidRPr="005F21AB" w:rsidTr="001C35EC">
        <w:tc>
          <w:tcPr>
            <w:tcW w:w="1374" w:type="dxa"/>
            <w:tcBorders>
              <w:right w:val="single" w:sz="4" w:space="0" w:color="auto"/>
            </w:tcBorders>
          </w:tcPr>
          <w:p w:rsidR="0053283A" w:rsidRPr="005F21AB" w:rsidRDefault="0053283A" w:rsidP="001C35EC">
            <w:pPr>
              <w:rPr>
                <w:sz w:val="16"/>
                <w:szCs w:val="16"/>
              </w:rPr>
            </w:pPr>
            <w:r w:rsidRPr="005F21AB">
              <w:rPr>
                <w:b/>
                <w:bCs/>
                <w:sz w:val="16"/>
                <w:szCs w:val="16"/>
              </w:rPr>
              <w:t>Durée </w:t>
            </w:r>
          </w:p>
        </w:tc>
        <w:tc>
          <w:tcPr>
            <w:tcW w:w="8763" w:type="dxa"/>
            <w:gridSpan w:val="5"/>
            <w:tcBorders>
              <w:left w:val="single" w:sz="4" w:space="0" w:color="auto"/>
            </w:tcBorders>
          </w:tcPr>
          <w:p w:rsidR="0053283A" w:rsidRPr="005F21AB" w:rsidRDefault="0053283A" w:rsidP="001C35EC">
            <w:pPr>
              <w:rPr>
                <w:sz w:val="16"/>
                <w:szCs w:val="16"/>
              </w:rPr>
            </w:pPr>
            <w:r w:rsidRPr="005F21AB">
              <w:rPr>
                <w:sz w:val="16"/>
                <w:szCs w:val="16"/>
              </w:rPr>
              <w:t>(NE+1) x 3 tours</w:t>
            </w:r>
          </w:p>
        </w:tc>
      </w:tr>
      <w:tr w:rsidR="0053283A" w:rsidRPr="005F21AB" w:rsidTr="001C35EC">
        <w:tc>
          <w:tcPr>
            <w:tcW w:w="1374" w:type="dxa"/>
            <w:tcBorders>
              <w:right w:val="single" w:sz="4" w:space="0" w:color="auto"/>
            </w:tcBorders>
          </w:tcPr>
          <w:p w:rsidR="0053283A" w:rsidRPr="005F21AB" w:rsidRDefault="0053283A" w:rsidP="001C35EC">
            <w:pPr>
              <w:rPr>
                <w:sz w:val="16"/>
                <w:szCs w:val="16"/>
              </w:rPr>
            </w:pPr>
            <w:r w:rsidRPr="005F21AB">
              <w:rPr>
                <w:b/>
                <w:bCs/>
                <w:sz w:val="16"/>
                <w:szCs w:val="16"/>
              </w:rPr>
              <w:t>Distance </w:t>
            </w:r>
          </w:p>
        </w:tc>
        <w:tc>
          <w:tcPr>
            <w:tcW w:w="8763" w:type="dxa"/>
            <w:gridSpan w:val="5"/>
            <w:tcBorders>
              <w:left w:val="single" w:sz="4" w:space="0" w:color="auto"/>
            </w:tcBorders>
          </w:tcPr>
          <w:p w:rsidR="0053283A" w:rsidRPr="005F21AB" w:rsidRDefault="0053283A" w:rsidP="001C35EC">
            <w:pPr>
              <w:rPr>
                <w:sz w:val="16"/>
                <w:szCs w:val="16"/>
              </w:rPr>
            </w:pPr>
            <w:r w:rsidRPr="005F21AB">
              <w:rPr>
                <w:sz w:val="16"/>
                <w:szCs w:val="16"/>
              </w:rPr>
              <w:t>(NE+1) x 3m de rayon</w:t>
            </w:r>
          </w:p>
        </w:tc>
      </w:tr>
      <w:tr w:rsidR="0053283A" w:rsidRPr="005F21AB" w:rsidTr="001C35EC">
        <w:tc>
          <w:tcPr>
            <w:tcW w:w="1374" w:type="dxa"/>
            <w:tcBorders>
              <w:right w:val="single" w:sz="4" w:space="0" w:color="auto"/>
            </w:tcBorders>
          </w:tcPr>
          <w:p w:rsidR="0053283A" w:rsidRPr="005F21AB" w:rsidRDefault="0053283A" w:rsidP="001C35EC">
            <w:pPr>
              <w:rPr>
                <w:sz w:val="16"/>
                <w:szCs w:val="16"/>
              </w:rPr>
            </w:pPr>
            <w:r w:rsidRPr="005F21AB">
              <w:rPr>
                <w:b/>
                <w:sz w:val="16"/>
                <w:szCs w:val="16"/>
              </w:rPr>
              <w:t>Cibles</w:t>
            </w:r>
          </w:p>
        </w:tc>
        <w:tc>
          <w:tcPr>
            <w:tcW w:w="8763" w:type="dxa"/>
            <w:gridSpan w:val="5"/>
            <w:tcBorders>
              <w:left w:val="single" w:sz="4" w:space="0" w:color="auto"/>
            </w:tcBorders>
          </w:tcPr>
          <w:p w:rsidR="0053283A" w:rsidRPr="005F21AB" w:rsidRDefault="00ED65B1" w:rsidP="00ED65B1">
            <w:pPr>
              <w:rPr>
                <w:sz w:val="16"/>
                <w:szCs w:val="16"/>
              </w:rPr>
            </w:pPr>
            <w:r w:rsidRPr="005F21AB">
              <w:rPr>
                <w:sz w:val="16"/>
                <w:szCs w:val="16"/>
              </w:rPr>
              <w:t>L</w:t>
            </w:r>
            <w:r w:rsidR="0053283A" w:rsidRPr="005F21AB">
              <w:rPr>
                <w:sz w:val="16"/>
                <w:szCs w:val="16"/>
              </w:rPr>
              <w:t xml:space="preserve">e magicien n’est </w:t>
            </w:r>
            <w:r w:rsidRPr="005F21AB">
              <w:rPr>
                <w:sz w:val="16"/>
                <w:szCs w:val="16"/>
              </w:rPr>
              <w:t xml:space="preserve">pas </w:t>
            </w:r>
            <w:r w:rsidR="0053283A" w:rsidRPr="005F21AB">
              <w:rPr>
                <w:sz w:val="16"/>
                <w:szCs w:val="16"/>
              </w:rPr>
              <w:t>affecté par la brume.</w:t>
            </w:r>
          </w:p>
        </w:tc>
      </w:tr>
      <w:tr w:rsidR="0053283A" w:rsidRPr="005F21AB" w:rsidTr="001C35EC">
        <w:tc>
          <w:tcPr>
            <w:tcW w:w="1374" w:type="dxa"/>
            <w:tcBorders>
              <w:right w:val="single" w:sz="4" w:space="0" w:color="auto"/>
            </w:tcBorders>
          </w:tcPr>
          <w:p w:rsidR="0053283A" w:rsidRPr="005F21AB" w:rsidRDefault="0053283A" w:rsidP="001C35E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53283A" w:rsidRPr="005F21AB" w:rsidRDefault="00FE1716" w:rsidP="001C35EC">
            <w:pPr>
              <w:rPr>
                <w:sz w:val="16"/>
                <w:szCs w:val="16"/>
              </w:rPr>
            </w:pPr>
            <w:r w:rsidRPr="005F21AB">
              <w:rPr>
                <w:sz w:val="16"/>
                <w:szCs w:val="16"/>
              </w:rPr>
              <w:t>-</w:t>
            </w:r>
          </w:p>
        </w:tc>
      </w:tr>
    </w:tbl>
    <w:p w:rsidR="00F55371" w:rsidRPr="005F21AB" w:rsidRDefault="00F55371" w:rsidP="004A3273">
      <w:pPr>
        <w:pStyle w:val="Titre5"/>
      </w:pPr>
      <w:bookmarkStart w:id="120" w:name="_Toc198546137"/>
      <w:r w:rsidRPr="005F21AB">
        <w:t>14</w:t>
      </w:r>
      <w:r w:rsidRPr="005F21AB">
        <w:tab/>
        <w:t>Brume de la nuit [P : du sommeil ]</w:t>
      </w:r>
      <w:bookmarkEnd w:id="12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D65B1" w:rsidRPr="005F21AB" w:rsidTr="001C35EC">
        <w:tc>
          <w:tcPr>
            <w:tcW w:w="1374" w:type="dxa"/>
            <w:tcBorders>
              <w:top w:val="single" w:sz="12" w:space="0" w:color="auto"/>
              <w:right w:val="single" w:sz="4" w:space="0" w:color="auto"/>
            </w:tcBorders>
          </w:tcPr>
          <w:p w:rsidR="00ED65B1" w:rsidRPr="005F21AB" w:rsidRDefault="00ED65B1" w:rsidP="001C35EC">
            <w:pPr>
              <w:rPr>
                <w:sz w:val="16"/>
                <w:szCs w:val="16"/>
              </w:rPr>
            </w:pPr>
            <w:r w:rsidRPr="005F21AB">
              <w:rPr>
                <w:b/>
                <w:sz w:val="16"/>
                <w:szCs w:val="16"/>
              </w:rPr>
              <w:t>DS</w:t>
            </w:r>
            <w:r w:rsidRPr="005F21AB">
              <w:rPr>
                <w:sz w:val="16"/>
                <w:szCs w:val="16"/>
              </w:rPr>
              <w:t xml:space="preserve"> 2</w:t>
            </w:r>
          </w:p>
        </w:tc>
        <w:tc>
          <w:tcPr>
            <w:tcW w:w="1068"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ALI</w:t>
            </w:r>
            <w:r w:rsidRPr="005F21AB">
              <w:rPr>
                <w:sz w:val="16"/>
                <w:szCs w:val="16"/>
              </w:rPr>
              <w:t> V</w:t>
            </w:r>
          </w:p>
        </w:tc>
        <w:tc>
          <w:tcPr>
            <w:tcW w:w="1756"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ED65B1" w:rsidRPr="005F21AB" w:rsidRDefault="00ED65B1" w:rsidP="001C35EC">
            <w:pPr>
              <w:rPr>
                <w:sz w:val="16"/>
                <w:szCs w:val="16"/>
              </w:rPr>
            </w:pP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Description </w:t>
            </w:r>
          </w:p>
        </w:tc>
        <w:tc>
          <w:tcPr>
            <w:tcW w:w="8763" w:type="dxa"/>
            <w:gridSpan w:val="5"/>
            <w:tcBorders>
              <w:left w:val="single" w:sz="4" w:space="0" w:color="auto"/>
            </w:tcBorders>
          </w:tcPr>
          <w:p w:rsidR="00ED65B1" w:rsidRPr="005F21AB" w:rsidRDefault="00ED65B1" w:rsidP="00FE1716">
            <w:pPr>
              <w:rPr>
                <w:sz w:val="16"/>
                <w:szCs w:val="16"/>
              </w:rPr>
            </w:pPr>
            <w:r w:rsidRPr="005F21AB">
              <w:rPr>
                <w:sz w:val="16"/>
                <w:szCs w:val="16"/>
              </w:rPr>
              <w:t xml:space="preserve">crée une aire de brume dans laquelle les cibles s’endorment ou sont </w:t>
            </w:r>
            <w:r w:rsidR="00FE1716" w:rsidRPr="005F21AB">
              <w:rPr>
                <w:sz w:val="16"/>
                <w:szCs w:val="16"/>
              </w:rPr>
              <w:t>perturbées</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65B1" w:rsidRPr="005F21AB" w:rsidRDefault="008110CC" w:rsidP="001C35EC">
            <w:pPr>
              <w:rPr>
                <w:sz w:val="16"/>
                <w:szCs w:val="16"/>
              </w:rPr>
            </w:pPr>
            <w:r>
              <w:rPr>
                <w:sz w:val="16"/>
                <w:szCs w:val="16"/>
              </w:rPr>
              <w:t xml:space="preserve">Les bras soulèvent du sol </w:t>
            </w:r>
            <w:r w:rsidR="00ED65B1" w:rsidRPr="005F21AB">
              <w:rPr>
                <w:sz w:val="16"/>
                <w:szCs w:val="16"/>
              </w:rPr>
              <w:t>un brouillard épais s’évapore en montant vers le ciel</w:t>
            </w:r>
            <w:r>
              <w:rPr>
                <w:sz w:val="16"/>
                <w:szCs w:val="16"/>
              </w:rPr>
              <w:t>.</w:t>
            </w:r>
          </w:p>
          <w:p w:rsidR="00D443C4" w:rsidRPr="005F21AB" w:rsidRDefault="00D443C4" w:rsidP="001C35EC">
            <w:pPr>
              <w:rPr>
                <w:i/>
                <w:sz w:val="16"/>
                <w:szCs w:val="16"/>
              </w:rPr>
            </w:pPr>
            <w:r w:rsidRPr="005F21AB">
              <w:rPr>
                <w:i/>
                <w:sz w:val="16"/>
                <w:szCs w:val="16"/>
              </w:rPr>
              <w:t>Dort Belle Brume !</w:t>
            </w:r>
          </w:p>
        </w:tc>
      </w:tr>
      <w:tr w:rsidR="00ED65B1" w:rsidRPr="005F21AB" w:rsidTr="001C35EC">
        <w:tc>
          <w:tcPr>
            <w:tcW w:w="1374" w:type="dxa"/>
            <w:tcBorders>
              <w:right w:val="single" w:sz="4" w:space="0" w:color="auto"/>
            </w:tcBorders>
          </w:tcPr>
          <w:p w:rsidR="00ED65B1" w:rsidRPr="005F21AB" w:rsidRDefault="00ED65B1" w:rsidP="001C35E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443C4" w:rsidRPr="005F21AB" w:rsidRDefault="00FE1716" w:rsidP="003F7DEE">
            <w:pPr>
              <w:numPr>
                <w:ilvl w:val="0"/>
                <w:numId w:val="34"/>
              </w:numPr>
              <w:rPr>
                <w:sz w:val="16"/>
                <w:szCs w:val="16"/>
              </w:rPr>
            </w:pPr>
            <w:r w:rsidRPr="005F21AB">
              <w:rPr>
                <w:sz w:val="16"/>
                <w:szCs w:val="16"/>
              </w:rPr>
              <w:t>T</w:t>
            </w:r>
            <w:r w:rsidR="00ED65B1" w:rsidRPr="005F21AB">
              <w:rPr>
                <w:sz w:val="16"/>
                <w:szCs w:val="16"/>
              </w:rPr>
              <w:t>oute cible éveillée commençant une phase dans le rayon est « attaquée » par le sort</w:t>
            </w:r>
            <w:r w:rsidR="00D443C4" w:rsidRPr="005F21AB">
              <w:rPr>
                <w:sz w:val="16"/>
                <w:szCs w:val="16"/>
              </w:rPr>
              <w:t>.</w:t>
            </w:r>
          </w:p>
          <w:p w:rsidR="00D443C4" w:rsidRPr="005F21AB" w:rsidRDefault="00D443C4" w:rsidP="003F7DEE">
            <w:pPr>
              <w:numPr>
                <w:ilvl w:val="0"/>
                <w:numId w:val="34"/>
              </w:numPr>
              <w:rPr>
                <w:sz w:val="16"/>
                <w:szCs w:val="16"/>
              </w:rPr>
            </w:pPr>
            <w:r w:rsidRPr="005F21AB">
              <w:rPr>
                <w:sz w:val="16"/>
                <w:szCs w:val="16"/>
              </w:rPr>
              <w:t>Si</w:t>
            </w:r>
            <w:r w:rsidR="00ED65B1" w:rsidRPr="005F21AB">
              <w:rPr>
                <w:sz w:val="16"/>
                <w:szCs w:val="16"/>
              </w:rPr>
              <w:t xml:space="preserve"> le sort passe elle s’endort immédiatement. </w:t>
            </w:r>
          </w:p>
          <w:p w:rsidR="00D443C4" w:rsidRPr="005F21AB" w:rsidRDefault="00ED65B1" w:rsidP="003F7DEE">
            <w:pPr>
              <w:numPr>
                <w:ilvl w:val="0"/>
                <w:numId w:val="34"/>
              </w:numPr>
              <w:rPr>
                <w:sz w:val="16"/>
                <w:szCs w:val="16"/>
              </w:rPr>
            </w:pPr>
            <w:r w:rsidRPr="005F21AB">
              <w:rPr>
                <w:sz w:val="16"/>
                <w:szCs w:val="16"/>
              </w:rPr>
              <w:t xml:space="preserve">Toutes les cibles dans le rayon </w:t>
            </w:r>
            <w:r w:rsidR="008110CC">
              <w:rPr>
                <w:sz w:val="16"/>
                <w:szCs w:val="16"/>
              </w:rPr>
              <w:t xml:space="preserve">qui résistent ont </w:t>
            </w:r>
            <w:r w:rsidRPr="005F21AB">
              <w:rPr>
                <w:sz w:val="16"/>
                <w:szCs w:val="16"/>
              </w:rPr>
              <w:t xml:space="preserve">un malus général de NE+1 et une MVp </w:t>
            </w:r>
            <w:r w:rsidR="00D443C4" w:rsidRPr="005F21AB">
              <w:rPr>
                <w:sz w:val="16"/>
                <w:szCs w:val="16"/>
              </w:rPr>
              <w:t>-</w:t>
            </w:r>
            <w:r w:rsidRPr="005F21AB">
              <w:rPr>
                <w:sz w:val="16"/>
                <w:szCs w:val="16"/>
              </w:rPr>
              <w:t xml:space="preserve">NEx5%. </w:t>
            </w:r>
          </w:p>
          <w:p w:rsidR="00D443C4" w:rsidRPr="005F21AB" w:rsidRDefault="00ED65B1" w:rsidP="003F7DEE">
            <w:pPr>
              <w:numPr>
                <w:ilvl w:val="0"/>
                <w:numId w:val="34"/>
              </w:numPr>
              <w:rPr>
                <w:sz w:val="16"/>
                <w:szCs w:val="16"/>
              </w:rPr>
            </w:pPr>
            <w:r w:rsidRPr="005F21AB">
              <w:rPr>
                <w:sz w:val="16"/>
                <w:szCs w:val="16"/>
              </w:rPr>
              <w:t xml:space="preserve">Les cibles </w:t>
            </w:r>
            <w:r w:rsidR="00FE1716" w:rsidRPr="005F21AB">
              <w:rPr>
                <w:sz w:val="16"/>
                <w:szCs w:val="16"/>
              </w:rPr>
              <w:t xml:space="preserve">endormies </w:t>
            </w:r>
            <w:r w:rsidRPr="005F21AB">
              <w:rPr>
                <w:sz w:val="16"/>
                <w:szCs w:val="16"/>
              </w:rPr>
              <w:t xml:space="preserve">se réveillent au moindre coup ou </w:t>
            </w:r>
            <w:r w:rsidR="00FE1716" w:rsidRPr="005F21AB">
              <w:rPr>
                <w:sz w:val="16"/>
                <w:szCs w:val="16"/>
              </w:rPr>
              <w:t xml:space="preserve">attaque </w:t>
            </w:r>
            <w:r w:rsidRPr="005F21AB">
              <w:rPr>
                <w:sz w:val="16"/>
                <w:szCs w:val="16"/>
              </w:rPr>
              <w:t>magi</w:t>
            </w:r>
            <w:r w:rsidR="00FE1716" w:rsidRPr="005F21AB">
              <w:rPr>
                <w:sz w:val="16"/>
                <w:szCs w:val="16"/>
              </w:rPr>
              <w:t>que</w:t>
            </w:r>
            <w:r w:rsidRPr="005F21AB">
              <w:rPr>
                <w:sz w:val="16"/>
                <w:szCs w:val="16"/>
              </w:rPr>
              <w:t xml:space="preserve"> subi</w:t>
            </w:r>
            <w:r w:rsidR="00FE1716" w:rsidRPr="005F21AB">
              <w:rPr>
                <w:sz w:val="16"/>
                <w:szCs w:val="16"/>
              </w:rPr>
              <w:t>e</w:t>
            </w:r>
            <w:r w:rsidRPr="005F21AB">
              <w:rPr>
                <w:sz w:val="16"/>
                <w:szCs w:val="16"/>
              </w:rPr>
              <w:t xml:space="preserve">. </w:t>
            </w:r>
          </w:p>
          <w:p w:rsidR="00D443C4" w:rsidRPr="005F21AB" w:rsidRDefault="00ED65B1" w:rsidP="003F7DEE">
            <w:pPr>
              <w:numPr>
                <w:ilvl w:val="0"/>
                <w:numId w:val="34"/>
              </w:numPr>
              <w:rPr>
                <w:sz w:val="16"/>
                <w:szCs w:val="16"/>
              </w:rPr>
            </w:pPr>
            <w:r w:rsidRPr="005F21AB">
              <w:rPr>
                <w:sz w:val="16"/>
                <w:szCs w:val="16"/>
              </w:rPr>
              <w:t xml:space="preserve">Les cibles endormies peuvent être réveillée </w:t>
            </w:r>
            <w:r w:rsidR="00FE1716" w:rsidRPr="005F21AB">
              <w:rPr>
                <w:sz w:val="16"/>
                <w:szCs w:val="16"/>
              </w:rPr>
              <w:t>en les secouant</w:t>
            </w:r>
            <w:r w:rsidRPr="005F21AB">
              <w:rPr>
                <w:sz w:val="16"/>
                <w:szCs w:val="16"/>
              </w:rPr>
              <w:t>.</w:t>
            </w:r>
          </w:p>
          <w:p w:rsidR="0039164C" w:rsidRPr="005F21AB" w:rsidRDefault="0039164C" w:rsidP="003F7DEE">
            <w:pPr>
              <w:numPr>
                <w:ilvl w:val="0"/>
                <w:numId w:val="34"/>
              </w:numPr>
              <w:rPr>
                <w:sz w:val="16"/>
                <w:szCs w:val="16"/>
              </w:rPr>
            </w:pPr>
            <w:r w:rsidRPr="005F21AB">
              <w:rPr>
                <w:sz w:val="16"/>
                <w:szCs w:val="16"/>
              </w:rPr>
              <w:t>La brume reste sur place après sa création</w:t>
            </w:r>
            <w:r w:rsidR="008110CC">
              <w:rPr>
                <w:sz w:val="16"/>
                <w:szCs w:val="16"/>
              </w:rPr>
              <w:t>, immobile</w:t>
            </w:r>
            <w:r w:rsidRPr="005F21AB">
              <w:rPr>
                <w:sz w:val="16"/>
                <w:szCs w:val="16"/>
              </w:rPr>
              <w: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Conditions</w:t>
            </w:r>
          </w:p>
        </w:tc>
        <w:tc>
          <w:tcPr>
            <w:tcW w:w="8763" w:type="dxa"/>
            <w:gridSpan w:val="5"/>
            <w:tcBorders>
              <w:left w:val="single" w:sz="4" w:space="0" w:color="auto"/>
            </w:tcBorders>
          </w:tcPr>
          <w:p w:rsidR="00ED65B1" w:rsidRPr="005F21AB" w:rsidRDefault="00FE1716" w:rsidP="003F7DEE">
            <w:pPr>
              <w:numPr>
                <w:ilvl w:val="0"/>
                <w:numId w:val="35"/>
              </w:numPr>
              <w:rPr>
                <w:sz w:val="16"/>
                <w:szCs w:val="16"/>
              </w:rPr>
            </w:pPr>
            <w:r w:rsidRPr="005F21AB">
              <w:rPr>
                <w:sz w:val="16"/>
                <w:szCs w:val="16"/>
              </w:rPr>
              <w:t>Les cibles ne peuvent être affectées que si leur RMa &lt; (NE+1) x3.</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Durée </w:t>
            </w:r>
          </w:p>
        </w:tc>
        <w:tc>
          <w:tcPr>
            <w:tcW w:w="8763" w:type="dxa"/>
            <w:gridSpan w:val="5"/>
            <w:tcBorders>
              <w:left w:val="single" w:sz="4" w:space="0" w:color="auto"/>
            </w:tcBorders>
          </w:tcPr>
          <w:p w:rsidR="00ED65B1" w:rsidRPr="005F21AB" w:rsidRDefault="00FE1716" w:rsidP="001C35EC">
            <w:pPr>
              <w:rPr>
                <w:sz w:val="16"/>
                <w:szCs w:val="16"/>
              </w:rPr>
            </w:pPr>
            <w:r w:rsidRPr="005F21AB">
              <w:rPr>
                <w:sz w:val="16"/>
                <w:szCs w:val="16"/>
              </w:rPr>
              <w:t>(NE+1) x 5 tours</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Distance </w:t>
            </w:r>
          </w:p>
        </w:tc>
        <w:tc>
          <w:tcPr>
            <w:tcW w:w="8763" w:type="dxa"/>
            <w:gridSpan w:val="5"/>
            <w:tcBorders>
              <w:left w:val="single" w:sz="4" w:space="0" w:color="auto"/>
            </w:tcBorders>
          </w:tcPr>
          <w:p w:rsidR="00ED65B1" w:rsidRPr="005F21AB" w:rsidRDefault="00FE1716" w:rsidP="001C35EC">
            <w:pPr>
              <w:rPr>
                <w:sz w:val="16"/>
                <w:szCs w:val="16"/>
              </w:rPr>
            </w:pPr>
            <w:r w:rsidRPr="005F21AB">
              <w:rPr>
                <w:sz w:val="16"/>
                <w:szCs w:val="16"/>
              </w:rPr>
              <w:t>(NE+1) x 3m de rayon</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sz w:val="16"/>
                <w:szCs w:val="16"/>
              </w:rPr>
              <w:lastRenderedPageBreak/>
              <w:t>Cibles</w:t>
            </w:r>
          </w:p>
        </w:tc>
        <w:tc>
          <w:tcPr>
            <w:tcW w:w="8763" w:type="dxa"/>
            <w:gridSpan w:val="5"/>
            <w:tcBorders>
              <w:left w:val="single" w:sz="4" w:space="0" w:color="auto"/>
            </w:tcBorders>
          </w:tcPr>
          <w:p w:rsidR="00ED65B1" w:rsidRPr="005F21AB" w:rsidRDefault="00FE1716" w:rsidP="001C35EC">
            <w:pPr>
              <w:rPr>
                <w:sz w:val="16"/>
                <w:szCs w:val="16"/>
              </w:rPr>
            </w:pPr>
            <w:r w:rsidRPr="005F21AB">
              <w:rPr>
                <w:sz w:val="16"/>
                <w:szCs w:val="16"/>
              </w:rPr>
              <w:t>seul le magicien est exclu des effets</w:t>
            </w:r>
          </w:p>
        </w:tc>
      </w:tr>
      <w:tr w:rsidR="00ED65B1" w:rsidRPr="005F21AB" w:rsidTr="001C35EC">
        <w:tc>
          <w:tcPr>
            <w:tcW w:w="1374" w:type="dxa"/>
            <w:tcBorders>
              <w:right w:val="single" w:sz="4" w:space="0" w:color="auto"/>
            </w:tcBorders>
          </w:tcPr>
          <w:p w:rsidR="00ED65B1" w:rsidRPr="005F21AB" w:rsidRDefault="00ED65B1" w:rsidP="001C35E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D65B1" w:rsidRPr="005F21AB" w:rsidRDefault="0039164C" w:rsidP="001C35EC">
            <w:pPr>
              <w:rPr>
                <w:sz w:val="16"/>
                <w:szCs w:val="16"/>
              </w:rPr>
            </w:pPr>
            <w:r w:rsidRPr="005F21AB">
              <w:rPr>
                <w:sz w:val="16"/>
                <w:szCs w:val="16"/>
              </w:rPr>
              <w:t>(option) de la poudre de rose fanée (utilisé)</w:t>
            </w:r>
          </w:p>
        </w:tc>
      </w:tr>
    </w:tbl>
    <w:p w:rsidR="00F55371" w:rsidRPr="005F21AB" w:rsidRDefault="00F55371" w:rsidP="004A3273">
      <w:pPr>
        <w:pStyle w:val="Titre5"/>
      </w:pPr>
      <w:bookmarkStart w:id="121" w:name="_Toc198546138"/>
      <w:r w:rsidRPr="005F21AB">
        <w:t>15</w:t>
      </w:r>
      <w:r w:rsidRPr="005F21AB">
        <w:tab/>
        <w:t>Brume du temps [P : du temps ]</w:t>
      </w:r>
      <w:bookmarkEnd w:id="12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D65B1" w:rsidRPr="005F21AB" w:rsidTr="001C35EC">
        <w:tc>
          <w:tcPr>
            <w:tcW w:w="1374" w:type="dxa"/>
            <w:tcBorders>
              <w:top w:val="single" w:sz="12" w:space="0" w:color="auto"/>
              <w:right w:val="single" w:sz="4" w:space="0" w:color="auto"/>
            </w:tcBorders>
          </w:tcPr>
          <w:p w:rsidR="00ED65B1" w:rsidRPr="005F21AB" w:rsidRDefault="00ED65B1" w:rsidP="001C35EC">
            <w:pPr>
              <w:rPr>
                <w:sz w:val="16"/>
                <w:szCs w:val="16"/>
              </w:rPr>
            </w:pPr>
            <w:r w:rsidRPr="005F21AB">
              <w:rPr>
                <w:b/>
                <w:sz w:val="16"/>
                <w:szCs w:val="16"/>
              </w:rPr>
              <w:t>DS</w:t>
            </w:r>
            <w:r w:rsidRPr="005F21AB">
              <w:rPr>
                <w:sz w:val="16"/>
                <w:szCs w:val="16"/>
              </w:rPr>
              <w:t xml:space="preserve"> </w:t>
            </w:r>
            <w:r w:rsidR="0039164C" w:rsidRPr="005F21AB">
              <w:rPr>
                <w:sz w:val="16"/>
                <w:szCs w:val="16"/>
              </w:rPr>
              <w:t>6</w:t>
            </w:r>
          </w:p>
        </w:tc>
        <w:tc>
          <w:tcPr>
            <w:tcW w:w="1068"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V</w:t>
            </w:r>
            <w:r w:rsidR="0039164C" w:rsidRPr="005F21AB">
              <w:rPr>
                <w:b/>
                <w:bCs/>
                <w:sz w:val="16"/>
                <w:szCs w:val="16"/>
              </w:rPr>
              <w:t>+</w:t>
            </w:r>
            <w:r w:rsidRPr="005F21AB">
              <w:rPr>
                <w:b/>
                <w:bCs/>
                <w:sz w:val="16"/>
                <w:szCs w:val="16"/>
              </w:rPr>
              <w:t>/G</w:t>
            </w:r>
            <w:r w:rsidR="0039164C" w:rsidRPr="005F21AB">
              <w:rPr>
                <w:b/>
                <w:bCs/>
                <w:sz w:val="16"/>
                <w:szCs w:val="16"/>
              </w:rPr>
              <w:t>+</w:t>
            </w:r>
          </w:p>
        </w:tc>
        <w:tc>
          <w:tcPr>
            <w:tcW w:w="1264"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ALI</w:t>
            </w:r>
            <w:r w:rsidRPr="005F21AB">
              <w:rPr>
                <w:sz w:val="16"/>
                <w:szCs w:val="16"/>
              </w:rPr>
              <w:t> </w:t>
            </w:r>
            <w:r w:rsidR="0039164C" w:rsidRPr="005F21AB">
              <w:rPr>
                <w:sz w:val="16"/>
                <w:szCs w:val="16"/>
              </w:rPr>
              <w:t>V</w:t>
            </w:r>
          </w:p>
        </w:tc>
        <w:tc>
          <w:tcPr>
            <w:tcW w:w="1756"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RMa</w:t>
            </w:r>
            <w:r w:rsidRPr="005F21AB">
              <w:rPr>
                <w:bCs/>
                <w:sz w:val="16"/>
                <w:szCs w:val="16"/>
              </w:rPr>
              <w:t xml:space="preserve"> </w:t>
            </w:r>
            <w:r w:rsidR="0039164C" w:rsidRPr="005F21AB">
              <w:rPr>
                <w:bCs/>
                <w:sz w:val="16"/>
                <w:szCs w:val="16"/>
              </w:rPr>
              <w:t>active</w:t>
            </w:r>
          </w:p>
        </w:tc>
        <w:tc>
          <w:tcPr>
            <w:tcW w:w="1840"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sz w:val="16"/>
                <w:szCs w:val="16"/>
              </w:rPr>
              <w:t>Focus</w:t>
            </w:r>
            <w:r w:rsidRPr="005F21AB">
              <w:rPr>
                <w:sz w:val="16"/>
                <w:szCs w:val="16"/>
              </w:rPr>
              <w:t> </w:t>
            </w:r>
            <w:r w:rsidR="0039164C" w:rsidRPr="005F21AB">
              <w:rPr>
                <w:sz w:val="16"/>
                <w:szCs w:val="16"/>
              </w:rPr>
              <w:t>-</w:t>
            </w:r>
          </w:p>
        </w:tc>
        <w:tc>
          <w:tcPr>
            <w:tcW w:w="2835" w:type="dxa"/>
            <w:tcBorders>
              <w:top w:val="single" w:sz="12" w:space="0" w:color="auto"/>
              <w:left w:val="single" w:sz="4" w:space="0" w:color="auto"/>
            </w:tcBorders>
          </w:tcPr>
          <w:p w:rsidR="00ED65B1" w:rsidRPr="005F21AB" w:rsidRDefault="00ED65B1" w:rsidP="001C35EC">
            <w:pPr>
              <w:rPr>
                <w:sz w:val="16"/>
                <w:szCs w:val="16"/>
              </w:rPr>
            </w:pP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Description </w:t>
            </w:r>
          </w:p>
        </w:tc>
        <w:tc>
          <w:tcPr>
            <w:tcW w:w="8763" w:type="dxa"/>
            <w:gridSpan w:val="5"/>
            <w:tcBorders>
              <w:left w:val="single" w:sz="4" w:space="0" w:color="auto"/>
            </w:tcBorders>
          </w:tcPr>
          <w:p w:rsidR="00ED65B1" w:rsidRPr="005F21AB" w:rsidRDefault="0039164C" w:rsidP="001C35EC">
            <w:pPr>
              <w:rPr>
                <w:sz w:val="16"/>
                <w:szCs w:val="16"/>
              </w:rPr>
            </w:pPr>
            <w:r w:rsidRPr="005F21AB">
              <w:rPr>
                <w:sz w:val="16"/>
                <w:szCs w:val="16"/>
              </w:rPr>
              <w:t>ralenti le temps dans la zone et diminue les capacités des cibles affectées par le sort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65B1" w:rsidRPr="005F21AB" w:rsidRDefault="008110CC" w:rsidP="001C35EC">
            <w:pPr>
              <w:rPr>
                <w:sz w:val="16"/>
                <w:szCs w:val="16"/>
              </w:rPr>
            </w:pPr>
            <w:r>
              <w:rPr>
                <w:sz w:val="16"/>
                <w:szCs w:val="16"/>
              </w:rPr>
              <w:t>L</w:t>
            </w:r>
            <w:r w:rsidR="0039164C" w:rsidRPr="005F21AB">
              <w:rPr>
                <w:sz w:val="16"/>
                <w:szCs w:val="16"/>
              </w:rPr>
              <w:t>’air</w:t>
            </w:r>
            <w:r>
              <w:rPr>
                <w:sz w:val="16"/>
                <w:szCs w:val="16"/>
              </w:rPr>
              <w:t xml:space="preserve"> </w:t>
            </w:r>
            <w:r w:rsidR="0039164C" w:rsidRPr="005F21AB">
              <w:rPr>
                <w:sz w:val="16"/>
                <w:szCs w:val="16"/>
              </w:rPr>
              <w:t>fluctue bizarrement dans la zone affectée les formes ont des contours imprécis</w:t>
            </w:r>
            <w:r>
              <w:rPr>
                <w:sz w:val="16"/>
                <w:szCs w:val="16"/>
              </w:rPr>
              <w:t>.</w:t>
            </w:r>
          </w:p>
          <w:p w:rsidR="00E60A13" w:rsidRPr="005F21AB" w:rsidRDefault="00E60A13" w:rsidP="00E60A13">
            <w:pPr>
              <w:rPr>
                <w:i/>
                <w:sz w:val="16"/>
                <w:szCs w:val="16"/>
              </w:rPr>
            </w:pPr>
            <w:r w:rsidRPr="005F21AB">
              <w:rPr>
                <w:i/>
                <w:sz w:val="16"/>
                <w:szCs w:val="16"/>
              </w:rPr>
              <w:t>Lentement Doucement Bizarrement, le Temps Divin s’Echappe Docilement, Toujours et Partout !</w:t>
            </w:r>
          </w:p>
        </w:tc>
      </w:tr>
      <w:tr w:rsidR="00ED65B1" w:rsidRPr="005F21AB" w:rsidTr="001C35EC">
        <w:tc>
          <w:tcPr>
            <w:tcW w:w="1374" w:type="dxa"/>
            <w:tcBorders>
              <w:right w:val="single" w:sz="4" w:space="0" w:color="auto"/>
            </w:tcBorders>
          </w:tcPr>
          <w:p w:rsidR="00ED65B1" w:rsidRPr="005F21AB" w:rsidRDefault="00ED65B1" w:rsidP="001C35E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60A13" w:rsidRPr="005F21AB" w:rsidRDefault="008D20D0" w:rsidP="003F7DEE">
            <w:pPr>
              <w:numPr>
                <w:ilvl w:val="0"/>
                <w:numId w:val="36"/>
              </w:numPr>
              <w:rPr>
                <w:sz w:val="16"/>
                <w:szCs w:val="16"/>
              </w:rPr>
            </w:pPr>
            <w:r w:rsidRPr="005F21AB">
              <w:rPr>
                <w:sz w:val="16"/>
                <w:szCs w:val="16"/>
              </w:rPr>
              <w:t xml:space="preserve">Mouvement </w:t>
            </w:r>
            <w:r w:rsidR="0039164C" w:rsidRPr="005F21AB">
              <w:rPr>
                <w:sz w:val="16"/>
                <w:szCs w:val="16"/>
              </w:rPr>
              <w:t>MVp</w:t>
            </w:r>
            <w:r w:rsidRPr="005F21AB">
              <w:rPr>
                <w:sz w:val="16"/>
                <w:szCs w:val="16"/>
              </w:rPr>
              <w:t>-(</w:t>
            </w:r>
            <w:r w:rsidR="0039164C" w:rsidRPr="005F21AB">
              <w:rPr>
                <w:sz w:val="16"/>
                <w:szCs w:val="16"/>
              </w:rPr>
              <w:t>NE</w:t>
            </w:r>
            <w:r w:rsidRPr="005F21AB">
              <w:rPr>
                <w:sz w:val="16"/>
                <w:szCs w:val="16"/>
              </w:rPr>
              <w:t>+1)</w:t>
            </w:r>
            <w:r w:rsidR="0039164C" w:rsidRPr="005F21AB">
              <w:rPr>
                <w:sz w:val="16"/>
                <w:szCs w:val="16"/>
              </w:rPr>
              <w:t>x5 %</w:t>
            </w:r>
            <w:r w:rsidR="00F8625C" w:rsidRPr="005F21AB">
              <w:rPr>
                <w:sz w:val="16"/>
                <w:szCs w:val="16"/>
              </w:rPr>
              <w:t>.</w:t>
            </w:r>
          </w:p>
          <w:p w:rsidR="00E60A13" w:rsidRPr="005F21AB" w:rsidRDefault="008D20D0" w:rsidP="003F7DEE">
            <w:pPr>
              <w:numPr>
                <w:ilvl w:val="0"/>
                <w:numId w:val="36"/>
              </w:numPr>
              <w:rPr>
                <w:sz w:val="16"/>
                <w:szCs w:val="16"/>
              </w:rPr>
            </w:pPr>
            <w:r w:rsidRPr="005F21AB">
              <w:rPr>
                <w:sz w:val="16"/>
                <w:szCs w:val="16"/>
              </w:rPr>
              <w:t>L</w:t>
            </w:r>
            <w:r w:rsidR="0039164C" w:rsidRPr="005F21AB">
              <w:rPr>
                <w:sz w:val="16"/>
                <w:szCs w:val="16"/>
              </w:rPr>
              <w:t xml:space="preserve">e temps passe plus lentement et </w:t>
            </w:r>
            <w:r w:rsidRPr="005F21AB">
              <w:rPr>
                <w:sz w:val="16"/>
                <w:szCs w:val="16"/>
              </w:rPr>
              <w:t xml:space="preserve">toutes les </w:t>
            </w:r>
            <w:r w:rsidR="0039164C" w:rsidRPr="005F21AB">
              <w:rPr>
                <w:sz w:val="16"/>
                <w:szCs w:val="16"/>
              </w:rPr>
              <w:t xml:space="preserve">actions </w:t>
            </w:r>
            <w:r w:rsidRPr="005F21AB">
              <w:rPr>
                <w:sz w:val="16"/>
                <w:szCs w:val="16"/>
              </w:rPr>
              <w:t xml:space="preserve">prennent </w:t>
            </w:r>
            <w:r w:rsidR="008110CC">
              <w:rPr>
                <w:sz w:val="16"/>
                <w:szCs w:val="16"/>
              </w:rPr>
              <w:t>NEx10</w:t>
            </w:r>
            <w:r w:rsidR="0039164C" w:rsidRPr="005F21AB">
              <w:rPr>
                <w:sz w:val="16"/>
                <w:szCs w:val="16"/>
              </w:rPr>
              <w:t xml:space="preserve">% plus </w:t>
            </w:r>
            <w:r w:rsidRPr="005F21AB">
              <w:rPr>
                <w:sz w:val="16"/>
                <w:szCs w:val="16"/>
              </w:rPr>
              <w:t>de temps.</w:t>
            </w:r>
          </w:p>
          <w:p w:rsidR="00E60A13" w:rsidRPr="005F21AB" w:rsidRDefault="0039164C" w:rsidP="003F7DEE">
            <w:pPr>
              <w:numPr>
                <w:ilvl w:val="0"/>
                <w:numId w:val="36"/>
              </w:numPr>
              <w:rPr>
                <w:sz w:val="16"/>
                <w:szCs w:val="16"/>
              </w:rPr>
            </w:pPr>
            <w:r w:rsidRPr="005F21AB">
              <w:rPr>
                <w:sz w:val="16"/>
                <w:szCs w:val="16"/>
              </w:rPr>
              <w:t xml:space="preserve">Les cibles touchées souffrent d’un malus général de NE+1. </w:t>
            </w:r>
          </w:p>
          <w:p w:rsidR="00E60A13" w:rsidRPr="005F21AB" w:rsidRDefault="0039164C" w:rsidP="003F7DEE">
            <w:pPr>
              <w:numPr>
                <w:ilvl w:val="0"/>
                <w:numId w:val="36"/>
              </w:numPr>
              <w:rPr>
                <w:sz w:val="16"/>
                <w:szCs w:val="16"/>
              </w:rPr>
            </w:pPr>
            <w:r w:rsidRPr="005F21AB">
              <w:rPr>
                <w:sz w:val="16"/>
                <w:szCs w:val="16"/>
              </w:rPr>
              <w:t xml:space="preserve">Les tests de </w:t>
            </w:r>
            <w:r w:rsidR="008D20D0" w:rsidRPr="005F21AB">
              <w:rPr>
                <w:sz w:val="16"/>
                <w:szCs w:val="16"/>
              </w:rPr>
              <w:t xml:space="preserve">magie, </w:t>
            </w:r>
            <w:r w:rsidRPr="005F21AB">
              <w:rPr>
                <w:i/>
                <w:sz w:val="16"/>
                <w:szCs w:val="16"/>
              </w:rPr>
              <w:t>CI</w:t>
            </w:r>
            <w:r w:rsidRPr="005F21AB">
              <w:rPr>
                <w:sz w:val="16"/>
                <w:szCs w:val="16"/>
              </w:rPr>
              <w:t xml:space="preserve">, </w:t>
            </w:r>
            <w:r w:rsidRPr="005F21AB">
              <w:rPr>
                <w:i/>
                <w:sz w:val="16"/>
                <w:szCs w:val="16"/>
              </w:rPr>
              <w:t>Réaction</w:t>
            </w:r>
            <w:r w:rsidR="008D20D0" w:rsidRPr="005F21AB">
              <w:rPr>
                <w:i/>
                <w:sz w:val="16"/>
                <w:szCs w:val="16"/>
              </w:rPr>
              <w:t xml:space="preserve"> et</w:t>
            </w:r>
            <w:r w:rsidRPr="005F21AB">
              <w:rPr>
                <w:sz w:val="16"/>
                <w:szCs w:val="16"/>
              </w:rPr>
              <w:t xml:space="preserve"> </w:t>
            </w:r>
            <w:r w:rsidR="008110CC">
              <w:rPr>
                <w:sz w:val="16"/>
                <w:szCs w:val="16"/>
              </w:rPr>
              <w:t xml:space="preserve">TG </w:t>
            </w:r>
            <w:r w:rsidRPr="005F21AB">
              <w:rPr>
                <w:sz w:val="16"/>
                <w:szCs w:val="16"/>
              </w:rPr>
              <w:t xml:space="preserve">intellectuels </w:t>
            </w:r>
            <w:r w:rsidR="008D20D0" w:rsidRPr="005F21AB">
              <w:rPr>
                <w:sz w:val="16"/>
                <w:szCs w:val="16"/>
              </w:rPr>
              <w:t xml:space="preserve">subissent un malus de </w:t>
            </w:r>
            <w:r w:rsidRPr="005F21AB">
              <w:rPr>
                <w:sz w:val="16"/>
                <w:szCs w:val="16"/>
              </w:rPr>
              <w:t>NEx5 %</w:t>
            </w:r>
            <w:r w:rsidR="008D20D0" w:rsidRPr="005F21AB">
              <w:rPr>
                <w:sz w:val="16"/>
                <w:szCs w:val="16"/>
              </w:rPr>
              <w:t>.</w:t>
            </w:r>
          </w:p>
          <w:p w:rsidR="008D20D0" w:rsidRPr="005F21AB" w:rsidRDefault="008D20D0" w:rsidP="008110CC">
            <w:pPr>
              <w:numPr>
                <w:ilvl w:val="0"/>
                <w:numId w:val="36"/>
              </w:numPr>
              <w:rPr>
                <w:sz w:val="16"/>
                <w:szCs w:val="16"/>
              </w:rPr>
            </w:pPr>
            <w:r w:rsidRPr="005F21AB">
              <w:rPr>
                <w:sz w:val="16"/>
                <w:szCs w:val="16"/>
              </w:rPr>
              <w:t xml:space="preserve">Le magicien </w:t>
            </w:r>
            <w:r w:rsidR="00F8625C" w:rsidRPr="005F21AB">
              <w:rPr>
                <w:sz w:val="16"/>
                <w:szCs w:val="16"/>
              </w:rPr>
              <w:t>récupère 1 EN par phase</w:t>
            </w:r>
            <w:r w:rsidR="008110CC">
              <w:rPr>
                <w:sz w:val="16"/>
                <w:szCs w:val="16"/>
              </w:rPr>
              <w:t xml:space="preserve"> et est insensible aux effets du temps</w:t>
            </w:r>
            <w:r w:rsidRPr="005F21AB">
              <w:rPr>
                <w:sz w:val="16"/>
                <w:szCs w:val="16"/>
              </w:rPr>
              <w: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Conditions</w:t>
            </w:r>
          </w:p>
        </w:tc>
        <w:tc>
          <w:tcPr>
            <w:tcW w:w="8763" w:type="dxa"/>
            <w:gridSpan w:val="5"/>
            <w:tcBorders>
              <w:left w:val="single" w:sz="4" w:space="0" w:color="auto"/>
            </w:tcBorders>
          </w:tcPr>
          <w:p w:rsidR="00ED65B1" w:rsidRPr="005F21AB" w:rsidRDefault="008D20D0" w:rsidP="008110CC">
            <w:pPr>
              <w:numPr>
                <w:ilvl w:val="0"/>
                <w:numId w:val="37"/>
              </w:numPr>
              <w:rPr>
                <w:sz w:val="16"/>
                <w:szCs w:val="16"/>
              </w:rPr>
            </w:pPr>
            <w:r w:rsidRPr="005F21AB">
              <w:rPr>
                <w:sz w:val="16"/>
                <w:szCs w:val="16"/>
              </w:rPr>
              <w:t xml:space="preserve">Le magicien ne doit pas </w:t>
            </w:r>
            <w:r w:rsidR="008110CC">
              <w:rPr>
                <w:sz w:val="16"/>
                <w:szCs w:val="16"/>
              </w:rPr>
              <w:t xml:space="preserve">ni </w:t>
            </w:r>
            <w:r w:rsidRPr="005F21AB">
              <w:rPr>
                <w:sz w:val="16"/>
                <w:szCs w:val="16"/>
              </w:rPr>
              <w:t>malade</w:t>
            </w:r>
            <w:r w:rsidR="008110CC">
              <w:rPr>
                <w:sz w:val="16"/>
                <w:szCs w:val="16"/>
              </w:rPr>
              <w:t xml:space="preserve"> ni drogué ni fatigué</w:t>
            </w:r>
            <w:r w:rsidRPr="005F21AB">
              <w:rPr>
                <w:sz w:val="16"/>
                <w:szCs w:val="16"/>
              </w:rPr>
              <w: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Durée </w:t>
            </w:r>
          </w:p>
        </w:tc>
        <w:tc>
          <w:tcPr>
            <w:tcW w:w="8763" w:type="dxa"/>
            <w:gridSpan w:val="5"/>
            <w:tcBorders>
              <w:left w:val="single" w:sz="4" w:space="0" w:color="auto"/>
            </w:tcBorders>
          </w:tcPr>
          <w:p w:rsidR="00ED65B1" w:rsidRPr="005F21AB" w:rsidRDefault="0039164C" w:rsidP="001C35EC">
            <w:pPr>
              <w:rPr>
                <w:sz w:val="16"/>
                <w:szCs w:val="16"/>
              </w:rPr>
            </w:pPr>
            <w:r w:rsidRPr="005F21AB">
              <w:rPr>
                <w:sz w:val="16"/>
                <w:szCs w:val="16"/>
              </w:rPr>
              <w:t>NE+1 tours</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Distance </w:t>
            </w:r>
          </w:p>
        </w:tc>
        <w:tc>
          <w:tcPr>
            <w:tcW w:w="8763" w:type="dxa"/>
            <w:gridSpan w:val="5"/>
            <w:tcBorders>
              <w:left w:val="single" w:sz="4" w:space="0" w:color="auto"/>
            </w:tcBorders>
          </w:tcPr>
          <w:p w:rsidR="00ED65B1" w:rsidRPr="005F21AB" w:rsidRDefault="0039164C" w:rsidP="0039164C">
            <w:pPr>
              <w:rPr>
                <w:sz w:val="16"/>
                <w:szCs w:val="16"/>
              </w:rPr>
            </w:pPr>
            <w:r w:rsidRPr="005F21AB">
              <w:rPr>
                <w:sz w:val="16"/>
                <w:szCs w:val="16"/>
              </w:rPr>
              <w:t>(NE+1) x 2m de rayon</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sz w:val="16"/>
                <w:szCs w:val="16"/>
              </w:rPr>
              <w:t>Cibles</w:t>
            </w:r>
          </w:p>
        </w:tc>
        <w:tc>
          <w:tcPr>
            <w:tcW w:w="8763" w:type="dxa"/>
            <w:gridSpan w:val="5"/>
            <w:tcBorders>
              <w:left w:val="single" w:sz="4" w:space="0" w:color="auto"/>
            </w:tcBorders>
          </w:tcPr>
          <w:p w:rsidR="00ED65B1" w:rsidRPr="005F21AB" w:rsidRDefault="0039164C" w:rsidP="001C35EC">
            <w:pPr>
              <w:rPr>
                <w:sz w:val="16"/>
                <w:szCs w:val="16"/>
              </w:rPr>
            </w:pPr>
            <w:r w:rsidRPr="005F21AB">
              <w:rPr>
                <w:sz w:val="16"/>
                <w:szCs w:val="16"/>
              </w:rPr>
              <w:t>le magicien + NE cibles choisie</w:t>
            </w:r>
            <w:r w:rsidR="008110CC">
              <w:rPr>
                <w:sz w:val="16"/>
                <w:szCs w:val="16"/>
              </w:rPr>
              <w:t>s</w:t>
            </w:r>
            <w:r w:rsidRPr="005F21AB">
              <w:rPr>
                <w:sz w:val="16"/>
                <w:szCs w:val="16"/>
              </w:rPr>
              <w:t xml:space="preserve"> par ce dernier au lancement du sort sont exclues des effets </w:t>
            </w:r>
          </w:p>
        </w:tc>
      </w:tr>
      <w:tr w:rsidR="00ED65B1" w:rsidRPr="005F21AB" w:rsidTr="001C35EC">
        <w:tc>
          <w:tcPr>
            <w:tcW w:w="1374" w:type="dxa"/>
            <w:tcBorders>
              <w:right w:val="single" w:sz="4" w:space="0" w:color="auto"/>
            </w:tcBorders>
          </w:tcPr>
          <w:p w:rsidR="00ED65B1" w:rsidRPr="005F21AB" w:rsidRDefault="00ED65B1" w:rsidP="001C35E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D65B1" w:rsidRPr="005F21AB" w:rsidRDefault="0039164C" w:rsidP="001C35EC">
            <w:pPr>
              <w:rPr>
                <w:sz w:val="16"/>
                <w:szCs w:val="16"/>
              </w:rPr>
            </w:pPr>
            <w:r w:rsidRPr="005F21AB">
              <w:rPr>
                <w:sz w:val="16"/>
                <w:szCs w:val="16"/>
              </w:rPr>
              <w:t xml:space="preserve">(option) du sable fin </w:t>
            </w:r>
            <w:r w:rsidR="008D20D0" w:rsidRPr="005F21AB">
              <w:rPr>
                <w:sz w:val="16"/>
                <w:szCs w:val="16"/>
              </w:rPr>
              <w:t>(</w:t>
            </w:r>
            <w:r w:rsidRPr="005F21AB">
              <w:rPr>
                <w:sz w:val="16"/>
                <w:szCs w:val="16"/>
              </w:rPr>
              <w:t>utilisé</w:t>
            </w:r>
            <w:r w:rsidR="008D20D0" w:rsidRPr="005F21AB">
              <w:rPr>
                <w:sz w:val="16"/>
                <w:szCs w:val="16"/>
              </w:rPr>
              <w:t>)</w:t>
            </w:r>
          </w:p>
        </w:tc>
      </w:tr>
    </w:tbl>
    <w:p w:rsidR="00F55371" w:rsidRPr="005F21AB" w:rsidRDefault="00F55371" w:rsidP="004A3273">
      <w:pPr>
        <w:pStyle w:val="Titre5"/>
      </w:pPr>
      <w:bookmarkStart w:id="122" w:name="_Toc198546139"/>
      <w:r w:rsidRPr="005F21AB">
        <w:t>16</w:t>
      </w:r>
      <w:r w:rsidRPr="005F21AB">
        <w:tab/>
        <w:t>Célérité</w:t>
      </w:r>
      <w:bookmarkEnd w:id="12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D65B1" w:rsidRPr="005F21AB" w:rsidTr="001C35EC">
        <w:tc>
          <w:tcPr>
            <w:tcW w:w="1374" w:type="dxa"/>
            <w:tcBorders>
              <w:top w:val="single" w:sz="12" w:space="0" w:color="auto"/>
              <w:right w:val="single" w:sz="4" w:space="0" w:color="auto"/>
            </w:tcBorders>
          </w:tcPr>
          <w:p w:rsidR="00ED65B1" w:rsidRPr="005F21AB" w:rsidRDefault="00ED65B1" w:rsidP="001C35EC">
            <w:pPr>
              <w:rPr>
                <w:sz w:val="16"/>
                <w:szCs w:val="16"/>
              </w:rPr>
            </w:pPr>
            <w:r w:rsidRPr="005F21AB">
              <w:rPr>
                <w:b/>
                <w:sz w:val="16"/>
                <w:szCs w:val="16"/>
              </w:rPr>
              <w:t>DS</w:t>
            </w:r>
            <w:r w:rsidRPr="005F21AB">
              <w:rPr>
                <w:sz w:val="16"/>
                <w:szCs w:val="16"/>
              </w:rPr>
              <w:t xml:space="preserve"> </w:t>
            </w:r>
            <w:r w:rsidR="004904C2" w:rsidRPr="005F21AB">
              <w:rPr>
                <w:sz w:val="16"/>
                <w:szCs w:val="16"/>
              </w:rPr>
              <w:t>1</w:t>
            </w:r>
          </w:p>
        </w:tc>
        <w:tc>
          <w:tcPr>
            <w:tcW w:w="1068"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V</w:t>
            </w:r>
            <w:r w:rsidR="004904C2" w:rsidRPr="005F21AB">
              <w:rPr>
                <w:b/>
                <w:bCs/>
                <w:sz w:val="16"/>
                <w:szCs w:val="16"/>
              </w:rPr>
              <w:t>-</w:t>
            </w:r>
            <w:r w:rsidRPr="005F21AB">
              <w:rPr>
                <w:b/>
                <w:bCs/>
                <w:sz w:val="16"/>
                <w:szCs w:val="16"/>
              </w:rPr>
              <w:t>/G</w:t>
            </w:r>
            <w:r w:rsidR="004904C2" w:rsidRPr="005F21AB">
              <w:rPr>
                <w:b/>
                <w:bCs/>
                <w:sz w:val="16"/>
                <w:szCs w:val="16"/>
              </w:rPr>
              <w:t>-</w:t>
            </w:r>
          </w:p>
        </w:tc>
        <w:tc>
          <w:tcPr>
            <w:tcW w:w="1264"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ALI</w:t>
            </w:r>
            <w:r w:rsidRPr="005F21AB">
              <w:rPr>
                <w:sz w:val="16"/>
                <w:szCs w:val="16"/>
              </w:rPr>
              <w:t> </w:t>
            </w:r>
            <w:r w:rsidR="004904C2" w:rsidRPr="005F21AB">
              <w:rPr>
                <w:sz w:val="16"/>
                <w:szCs w:val="16"/>
              </w:rPr>
              <w:t>V</w:t>
            </w:r>
          </w:p>
        </w:tc>
        <w:tc>
          <w:tcPr>
            <w:tcW w:w="1756"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RMa</w:t>
            </w:r>
            <w:r w:rsidRPr="005F21AB">
              <w:rPr>
                <w:bCs/>
                <w:sz w:val="16"/>
                <w:szCs w:val="16"/>
              </w:rPr>
              <w:t xml:space="preserve"> </w:t>
            </w:r>
            <w:r w:rsidR="004904C2" w:rsidRPr="005F21AB">
              <w:rPr>
                <w:bCs/>
                <w:sz w:val="16"/>
                <w:szCs w:val="16"/>
              </w:rPr>
              <w:t>active+</w:t>
            </w:r>
          </w:p>
        </w:tc>
        <w:tc>
          <w:tcPr>
            <w:tcW w:w="1840"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sz w:val="16"/>
                <w:szCs w:val="16"/>
              </w:rPr>
              <w:t>Focus</w:t>
            </w:r>
            <w:r w:rsidRPr="005F21AB">
              <w:rPr>
                <w:sz w:val="16"/>
                <w:szCs w:val="16"/>
              </w:rPr>
              <w:t> </w:t>
            </w:r>
            <w:r w:rsidR="004904C2" w:rsidRPr="005F21AB">
              <w:rPr>
                <w:sz w:val="16"/>
                <w:szCs w:val="16"/>
              </w:rPr>
              <w:t>-</w:t>
            </w:r>
          </w:p>
        </w:tc>
        <w:tc>
          <w:tcPr>
            <w:tcW w:w="2835" w:type="dxa"/>
            <w:tcBorders>
              <w:top w:val="single" w:sz="12" w:space="0" w:color="auto"/>
              <w:left w:val="single" w:sz="4" w:space="0" w:color="auto"/>
            </w:tcBorders>
          </w:tcPr>
          <w:p w:rsidR="00ED65B1" w:rsidRPr="005F21AB" w:rsidRDefault="00ED65B1" w:rsidP="001C35EC">
            <w:pPr>
              <w:rPr>
                <w:sz w:val="16"/>
                <w:szCs w:val="16"/>
              </w:rPr>
            </w:pP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Description </w:t>
            </w:r>
          </w:p>
        </w:tc>
        <w:tc>
          <w:tcPr>
            <w:tcW w:w="8763" w:type="dxa"/>
            <w:gridSpan w:val="5"/>
            <w:tcBorders>
              <w:left w:val="single" w:sz="4" w:space="0" w:color="auto"/>
            </w:tcBorders>
          </w:tcPr>
          <w:p w:rsidR="00ED65B1" w:rsidRPr="005F21AB" w:rsidRDefault="004904C2" w:rsidP="00064C6E">
            <w:pPr>
              <w:rPr>
                <w:sz w:val="16"/>
                <w:szCs w:val="16"/>
              </w:rPr>
            </w:pPr>
            <w:r w:rsidRPr="005F21AB">
              <w:rPr>
                <w:sz w:val="16"/>
                <w:szCs w:val="16"/>
              </w:rPr>
              <w:t xml:space="preserve">la cible est </w:t>
            </w:r>
            <w:r w:rsidR="00064C6E" w:rsidRPr="005F21AB">
              <w:rPr>
                <w:sz w:val="16"/>
                <w:szCs w:val="16"/>
              </w:rPr>
              <w:t xml:space="preserve">capable </w:t>
            </w:r>
            <w:r w:rsidRPr="005F21AB">
              <w:rPr>
                <w:sz w:val="16"/>
                <w:szCs w:val="16"/>
              </w:rPr>
              <w:t>d’une grande vitesse de course</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65B1" w:rsidRPr="005F21AB" w:rsidRDefault="008110CC" w:rsidP="001C35EC">
            <w:pPr>
              <w:rPr>
                <w:sz w:val="16"/>
                <w:szCs w:val="16"/>
              </w:rPr>
            </w:pPr>
            <w:r w:rsidRPr="005F21AB">
              <w:rPr>
                <w:sz w:val="16"/>
                <w:szCs w:val="16"/>
              </w:rPr>
              <w:t>L</w:t>
            </w:r>
            <w:r w:rsidR="004904C2" w:rsidRPr="005F21AB">
              <w:rPr>
                <w:sz w:val="16"/>
                <w:szCs w:val="16"/>
              </w:rPr>
              <w:t>a</w:t>
            </w:r>
            <w:r>
              <w:rPr>
                <w:sz w:val="16"/>
                <w:szCs w:val="16"/>
              </w:rPr>
              <w:t xml:space="preserve"> </w:t>
            </w:r>
            <w:r w:rsidR="004904C2" w:rsidRPr="005F21AB">
              <w:rPr>
                <w:sz w:val="16"/>
                <w:szCs w:val="16"/>
              </w:rPr>
              <w:t>main posée sur la jambe</w:t>
            </w:r>
            <w:r>
              <w:rPr>
                <w:sz w:val="16"/>
                <w:szCs w:val="16"/>
              </w:rPr>
              <w:t xml:space="preserve"> de la cible,</w:t>
            </w:r>
            <w:r w:rsidR="004904C2" w:rsidRPr="005F21AB">
              <w:rPr>
                <w:sz w:val="16"/>
                <w:szCs w:val="16"/>
              </w:rPr>
              <w:t xml:space="preserve"> une petite bourrasque de vent apparaît</w:t>
            </w:r>
            <w:r w:rsidR="00FC4D71" w:rsidRPr="005F21AB">
              <w:rPr>
                <w:sz w:val="16"/>
                <w:szCs w:val="16"/>
              </w:rPr>
              <w:t xml:space="preserve"> soudainement</w:t>
            </w:r>
            <w:r>
              <w:rPr>
                <w:sz w:val="16"/>
                <w:szCs w:val="16"/>
              </w:rPr>
              <w:t>.</w:t>
            </w:r>
          </w:p>
          <w:p w:rsidR="00755645" w:rsidRPr="005F21AB" w:rsidRDefault="00755645" w:rsidP="001C35EC">
            <w:pPr>
              <w:rPr>
                <w:i/>
                <w:sz w:val="16"/>
                <w:szCs w:val="16"/>
              </w:rPr>
            </w:pPr>
            <w:r w:rsidRPr="005F21AB">
              <w:rPr>
                <w:i/>
                <w:sz w:val="16"/>
                <w:szCs w:val="16"/>
              </w:rPr>
              <w:t>Vent et Vitesse !</w:t>
            </w:r>
          </w:p>
        </w:tc>
      </w:tr>
      <w:tr w:rsidR="00ED65B1" w:rsidRPr="005F21AB" w:rsidTr="001C35EC">
        <w:tc>
          <w:tcPr>
            <w:tcW w:w="1374" w:type="dxa"/>
            <w:tcBorders>
              <w:right w:val="single" w:sz="4" w:space="0" w:color="auto"/>
            </w:tcBorders>
          </w:tcPr>
          <w:p w:rsidR="00ED65B1" w:rsidRPr="005F21AB" w:rsidRDefault="00ED65B1" w:rsidP="001C35E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60A13" w:rsidRPr="005F21AB" w:rsidRDefault="004904C2" w:rsidP="003F7DEE">
            <w:pPr>
              <w:numPr>
                <w:ilvl w:val="0"/>
                <w:numId w:val="39"/>
              </w:numPr>
              <w:rPr>
                <w:sz w:val="16"/>
                <w:szCs w:val="16"/>
              </w:rPr>
            </w:pPr>
            <w:r w:rsidRPr="005F21AB">
              <w:rPr>
                <w:sz w:val="16"/>
                <w:szCs w:val="16"/>
              </w:rPr>
              <w:t>MVp + (NE+1)x3 sans dépasser MVp</w:t>
            </w:r>
            <w:r w:rsidR="00E60A13" w:rsidRPr="005F21AB">
              <w:rPr>
                <w:sz w:val="16"/>
                <w:szCs w:val="16"/>
              </w:rPr>
              <w:t>(cible)</w:t>
            </w:r>
            <w:r w:rsidRPr="005F21AB">
              <w:rPr>
                <w:sz w:val="16"/>
                <w:szCs w:val="16"/>
              </w:rPr>
              <w:t xml:space="preserve"> x 4. </w:t>
            </w:r>
          </w:p>
          <w:p w:rsidR="00E60A13" w:rsidRPr="005F21AB" w:rsidRDefault="004904C2" w:rsidP="003F7DEE">
            <w:pPr>
              <w:numPr>
                <w:ilvl w:val="0"/>
                <w:numId w:val="39"/>
              </w:numPr>
              <w:rPr>
                <w:sz w:val="16"/>
                <w:szCs w:val="16"/>
              </w:rPr>
            </w:pPr>
            <w:r w:rsidRPr="005F21AB">
              <w:rPr>
                <w:sz w:val="16"/>
                <w:szCs w:val="16"/>
              </w:rPr>
              <w:t>Bonus</w:t>
            </w:r>
            <w:r w:rsidRPr="005F21AB">
              <w:rPr>
                <w:i/>
                <w:sz w:val="16"/>
                <w:szCs w:val="16"/>
              </w:rPr>
              <w:t xml:space="preserve"> </w:t>
            </w:r>
            <w:r w:rsidRPr="005F21AB">
              <w:rPr>
                <w:sz w:val="16"/>
                <w:szCs w:val="16"/>
              </w:rPr>
              <w:t>+NEx10 à</w:t>
            </w:r>
            <w:r w:rsidRPr="005F21AB">
              <w:rPr>
                <w:i/>
                <w:sz w:val="16"/>
                <w:szCs w:val="16"/>
              </w:rPr>
              <w:t xml:space="preserve"> Esquive, Réaction</w:t>
            </w:r>
            <w:r w:rsidRPr="005F21AB">
              <w:rPr>
                <w:sz w:val="16"/>
                <w:szCs w:val="16"/>
              </w:rPr>
              <w:t xml:space="preserve"> et </w:t>
            </w:r>
            <w:r w:rsidRPr="005F21AB">
              <w:rPr>
                <w:i/>
                <w:sz w:val="16"/>
                <w:szCs w:val="16"/>
              </w:rPr>
              <w:t>Fuite</w:t>
            </w:r>
            <w:r w:rsidRPr="005F21AB">
              <w:rPr>
                <w:sz w:val="16"/>
                <w:szCs w:val="16"/>
              </w:rPr>
              <w:t xml:space="preserve">. </w:t>
            </w:r>
          </w:p>
          <w:p w:rsidR="004904C2" w:rsidRPr="005F21AB" w:rsidRDefault="003E3A9F" w:rsidP="003F7DEE">
            <w:pPr>
              <w:numPr>
                <w:ilvl w:val="0"/>
                <w:numId w:val="39"/>
              </w:numPr>
              <w:rPr>
                <w:sz w:val="16"/>
                <w:szCs w:val="16"/>
              </w:rPr>
            </w:pPr>
            <w:r w:rsidRPr="005F21AB">
              <w:rPr>
                <w:sz w:val="16"/>
                <w:szCs w:val="16"/>
              </w:rPr>
              <w:t xml:space="preserve">Ni </w:t>
            </w:r>
            <w:r w:rsidR="004904C2" w:rsidRPr="005F21AB">
              <w:rPr>
                <w:sz w:val="16"/>
                <w:szCs w:val="16"/>
              </w:rPr>
              <w:t>fatigue</w:t>
            </w:r>
            <w:r w:rsidRPr="005F21AB">
              <w:rPr>
                <w:sz w:val="16"/>
                <w:szCs w:val="16"/>
              </w:rPr>
              <w:t xml:space="preserve"> ni souffle</w:t>
            </w:r>
            <w:r w:rsidR="004904C2" w:rsidRPr="005F21AB">
              <w:rPr>
                <w:sz w:val="16"/>
                <w:szCs w:val="16"/>
              </w:rPr>
              <w:t xml:space="preserve"> subi dans l’usage du bonus MVp du à ce sort.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Conditions</w:t>
            </w:r>
          </w:p>
        </w:tc>
        <w:tc>
          <w:tcPr>
            <w:tcW w:w="8763" w:type="dxa"/>
            <w:gridSpan w:val="5"/>
            <w:tcBorders>
              <w:left w:val="single" w:sz="4" w:space="0" w:color="auto"/>
            </w:tcBorders>
          </w:tcPr>
          <w:p w:rsidR="00E60A13" w:rsidRPr="005F21AB" w:rsidRDefault="004904C2" w:rsidP="003F7DEE">
            <w:pPr>
              <w:numPr>
                <w:ilvl w:val="0"/>
                <w:numId w:val="38"/>
              </w:numPr>
              <w:rPr>
                <w:sz w:val="16"/>
                <w:szCs w:val="16"/>
              </w:rPr>
            </w:pPr>
            <w:r w:rsidRPr="005F21AB">
              <w:rPr>
                <w:sz w:val="16"/>
                <w:szCs w:val="16"/>
              </w:rPr>
              <w:t>Ne s’applique qu’au mouvement en contact avec la terre ferme</w:t>
            </w:r>
            <w:r w:rsidR="008110CC">
              <w:rPr>
                <w:sz w:val="16"/>
                <w:szCs w:val="16"/>
              </w:rPr>
              <w:t xml:space="preserve"> (donc aucune monture)</w:t>
            </w:r>
            <w:r w:rsidR="00F63FDC" w:rsidRPr="005F21AB">
              <w:rPr>
                <w:sz w:val="16"/>
                <w:szCs w:val="16"/>
              </w:rPr>
              <w:t>.</w:t>
            </w:r>
          </w:p>
          <w:p w:rsidR="004904C2" w:rsidRPr="005F21AB" w:rsidRDefault="004904C2" w:rsidP="008110CC">
            <w:pPr>
              <w:numPr>
                <w:ilvl w:val="0"/>
                <w:numId w:val="38"/>
              </w:numPr>
              <w:rPr>
                <w:sz w:val="16"/>
                <w:szCs w:val="16"/>
              </w:rPr>
            </w:pPr>
            <w:r w:rsidRPr="005F21AB">
              <w:rPr>
                <w:sz w:val="16"/>
                <w:szCs w:val="16"/>
              </w:rPr>
              <w:t xml:space="preserve">Si le magicien est la cible, bonus </w:t>
            </w:r>
            <w:r w:rsidR="008110CC">
              <w:rPr>
                <w:sz w:val="16"/>
                <w:szCs w:val="16"/>
              </w:rPr>
              <w:t>1</w:t>
            </w:r>
            <w:r w:rsidRPr="005F21AB">
              <w:rPr>
                <w:sz w:val="16"/>
                <w:szCs w:val="16"/>
              </w:rPr>
              <w:t xml:space="preserve">0 </w:t>
            </w:r>
            <w:r w:rsidR="008110CC">
              <w:rPr>
                <w:sz w:val="16"/>
                <w:szCs w:val="16"/>
              </w:rPr>
              <w:t>pour re</w:t>
            </w:r>
            <w:r w:rsidRPr="005F21AB">
              <w:rPr>
                <w:sz w:val="16"/>
                <w:szCs w:val="16"/>
              </w:rPr>
              <w:t>lancer du sort</w:t>
            </w:r>
            <w:r w:rsidR="008110CC">
              <w:rPr>
                <w:sz w:val="16"/>
                <w:szCs w:val="16"/>
              </w:rPr>
              <w:t xml:space="preserve"> sur lui-même alors qu’il est en cours</w:t>
            </w:r>
            <w:r w:rsidRPr="005F21AB">
              <w:rPr>
                <w:sz w:val="16"/>
                <w:szCs w:val="16"/>
              </w:rPr>
              <w: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Durée </w:t>
            </w:r>
          </w:p>
        </w:tc>
        <w:tc>
          <w:tcPr>
            <w:tcW w:w="8763" w:type="dxa"/>
            <w:gridSpan w:val="5"/>
            <w:tcBorders>
              <w:left w:val="single" w:sz="4" w:space="0" w:color="auto"/>
            </w:tcBorders>
          </w:tcPr>
          <w:p w:rsidR="00ED65B1" w:rsidRPr="005F21AB" w:rsidRDefault="004904C2" w:rsidP="001C35EC">
            <w:pPr>
              <w:rPr>
                <w:sz w:val="16"/>
                <w:szCs w:val="16"/>
              </w:rPr>
            </w:pPr>
            <w:r w:rsidRPr="005F21AB">
              <w:rPr>
                <w:sz w:val="16"/>
                <w:szCs w:val="16"/>
              </w:rPr>
              <w:t>(NE+1) x 3 tours</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Distance </w:t>
            </w:r>
          </w:p>
        </w:tc>
        <w:tc>
          <w:tcPr>
            <w:tcW w:w="8763" w:type="dxa"/>
            <w:gridSpan w:val="5"/>
            <w:tcBorders>
              <w:left w:val="single" w:sz="4" w:space="0" w:color="auto"/>
            </w:tcBorders>
          </w:tcPr>
          <w:p w:rsidR="00ED65B1" w:rsidRPr="005F21AB" w:rsidRDefault="004904C2" w:rsidP="001C35EC">
            <w:pPr>
              <w:rPr>
                <w:sz w:val="16"/>
                <w:szCs w:val="16"/>
              </w:rPr>
            </w:pPr>
            <w:r w:rsidRPr="005F21AB">
              <w:rPr>
                <w:sz w:val="16"/>
                <w:szCs w:val="16"/>
              </w:rPr>
              <w:t>Toucher</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sz w:val="16"/>
                <w:szCs w:val="16"/>
              </w:rPr>
              <w:t>Cibles</w:t>
            </w:r>
          </w:p>
        </w:tc>
        <w:tc>
          <w:tcPr>
            <w:tcW w:w="8763" w:type="dxa"/>
            <w:gridSpan w:val="5"/>
            <w:tcBorders>
              <w:left w:val="single" w:sz="4" w:space="0" w:color="auto"/>
            </w:tcBorders>
          </w:tcPr>
          <w:p w:rsidR="00ED65B1" w:rsidRPr="005F21AB" w:rsidRDefault="00064C6E" w:rsidP="00064C6E">
            <w:pPr>
              <w:rPr>
                <w:sz w:val="16"/>
                <w:szCs w:val="16"/>
              </w:rPr>
            </w:pPr>
            <w:r w:rsidRPr="005F21AB">
              <w:rPr>
                <w:sz w:val="16"/>
                <w:szCs w:val="16"/>
              </w:rPr>
              <w:t>Sa propre race et les mammifères uniquement</w:t>
            </w:r>
            <w:r w:rsidR="00F63FDC" w:rsidRPr="005F21AB">
              <w:rPr>
                <w:sz w:val="16"/>
                <w:szCs w:val="16"/>
              </w:rPr>
              <w:t>.</w:t>
            </w:r>
          </w:p>
        </w:tc>
      </w:tr>
      <w:tr w:rsidR="00ED65B1" w:rsidRPr="005F21AB" w:rsidTr="001C35EC">
        <w:tc>
          <w:tcPr>
            <w:tcW w:w="1374" w:type="dxa"/>
            <w:tcBorders>
              <w:right w:val="single" w:sz="4" w:space="0" w:color="auto"/>
            </w:tcBorders>
          </w:tcPr>
          <w:p w:rsidR="00ED65B1" w:rsidRPr="005F21AB" w:rsidRDefault="00ED65B1" w:rsidP="001C35E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D65B1" w:rsidRPr="005F21AB" w:rsidRDefault="004904C2" w:rsidP="004904C2">
            <w:pPr>
              <w:rPr>
                <w:sz w:val="16"/>
                <w:szCs w:val="16"/>
              </w:rPr>
            </w:pPr>
            <w:r w:rsidRPr="005F21AB">
              <w:rPr>
                <w:sz w:val="16"/>
                <w:szCs w:val="16"/>
              </w:rPr>
              <w:t>Une plume (utilisée)</w:t>
            </w:r>
          </w:p>
        </w:tc>
      </w:tr>
    </w:tbl>
    <w:p w:rsidR="00F55371" w:rsidRPr="005F21AB" w:rsidRDefault="00F55371" w:rsidP="004A3273">
      <w:pPr>
        <w:pStyle w:val="Titre5"/>
      </w:pPr>
      <w:bookmarkStart w:id="123" w:name="_Toc198546140"/>
      <w:r w:rsidRPr="005F21AB">
        <w:t>17</w:t>
      </w:r>
      <w:r w:rsidRPr="005F21AB">
        <w:tab/>
        <w:t>Chaînes divine</w:t>
      </w:r>
      <w:bookmarkEnd w:id="12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D65B1" w:rsidRPr="005F21AB" w:rsidTr="001C35EC">
        <w:tc>
          <w:tcPr>
            <w:tcW w:w="1374" w:type="dxa"/>
            <w:tcBorders>
              <w:top w:val="single" w:sz="12" w:space="0" w:color="auto"/>
              <w:right w:val="single" w:sz="4" w:space="0" w:color="auto"/>
            </w:tcBorders>
          </w:tcPr>
          <w:p w:rsidR="00ED65B1" w:rsidRPr="005F21AB" w:rsidRDefault="00ED65B1" w:rsidP="001C35EC">
            <w:pPr>
              <w:rPr>
                <w:sz w:val="16"/>
                <w:szCs w:val="16"/>
              </w:rPr>
            </w:pPr>
            <w:r w:rsidRPr="005F21AB">
              <w:rPr>
                <w:b/>
                <w:sz w:val="16"/>
                <w:szCs w:val="16"/>
              </w:rPr>
              <w:t>DS</w:t>
            </w:r>
            <w:r w:rsidRPr="005F21AB">
              <w:rPr>
                <w:sz w:val="16"/>
                <w:szCs w:val="16"/>
              </w:rPr>
              <w:t xml:space="preserve"> </w:t>
            </w:r>
            <w:r w:rsidR="00F63FDC" w:rsidRPr="005F21AB">
              <w:rPr>
                <w:sz w:val="16"/>
                <w:szCs w:val="16"/>
              </w:rPr>
              <w:t>1</w:t>
            </w:r>
          </w:p>
        </w:tc>
        <w:tc>
          <w:tcPr>
            <w:tcW w:w="1068"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V</w:t>
            </w:r>
            <w:r w:rsidR="00F63FDC" w:rsidRPr="005F21AB">
              <w:rPr>
                <w:b/>
                <w:bCs/>
                <w:sz w:val="16"/>
                <w:szCs w:val="16"/>
              </w:rPr>
              <w:t>=</w:t>
            </w:r>
            <w:r w:rsidRPr="005F21AB">
              <w:rPr>
                <w:b/>
                <w:bCs/>
                <w:sz w:val="16"/>
                <w:szCs w:val="16"/>
              </w:rPr>
              <w:t>/G</w:t>
            </w:r>
            <w:r w:rsidR="00F63FDC" w:rsidRPr="005F21AB">
              <w:rPr>
                <w:b/>
                <w:bCs/>
                <w:sz w:val="16"/>
                <w:szCs w:val="16"/>
              </w:rPr>
              <w:t>=</w:t>
            </w:r>
          </w:p>
        </w:tc>
        <w:tc>
          <w:tcPr>
            <w:tcW w:w="1264"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ALI</w:t>
            </w:r>
            <w:r w:rsidRPr="005F21AB">
              <w:rPr>
                <w:sz w:val="16"/>
                <w:szCs w:val="16"/>
              </w:rPr>
              <w:t> </w:t>
            </w:r>
            <w:r w:rsidR="00F63FDC" w:rsidRPr="005F21AB">
              <w:rPr>
                <w:sz w:val="16"/>
                <w:szCs w:val="16"/>
              </w:rPr>
              <w:t>EO</w:t>
            </w:r>
          </w:p>
        </w:tc>
        <w:tc>
          <w:tcPr>
            <w:tcW w:w="1756"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RMa</w:t>
            </w:r>
            <w:r w:rsidRPr="005F21AB">
              <w:rPr>
                <w:bCs/>
                <w:sz w:val="16"/>
                <w:szCs w:val="16"/>
              </w:rPr>
              <w:t xml:space="preserve"> </w:t>
            </w:r>
            <w:r w:rsidR="00F63FDC" w:rsidRPr="005F21AB">
              <w:rPr>
                <w:bCs/>
                <w:sz w:val="16"/>
                <w:szCs w:val="16"/>
              </w:rPr>
              <w:t>active</w:t>
            </w:r>
          </w:p>
        </w:tc>
        <w:tc>
          <w:tcPr>
            <w:tcW w:w="1840"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sz w:val="16"/>
                <w:szCs w:val="16"/>
              </w:rPr>
              <w:t>Focus</w:t>
            </w:r>
            <w:r w:rsidRPr="005F21AB">
              <w:rPr>
                <w:sz w:val="16"/>
                <w:szCs w:val="16"/>
              </w:rPr>
              <w:t> </w:t>
            </w:r>
            <w:r w:rsidR="00F63FDC" w:rsidRPr="005F21AB">
              <w:rPr>
                <w:sz w:val="16"/>
                <w:szCs w:val="16"/>
              </w:rPr>
              <w:t>-</w:t>
            </w:r>
          </w:p>
        </w:tc>
        <w:tc>
          <w:tcPr>
            <w:tcW w:w="2835" w:type="dxa"/>
            <w:tcBorders>
              <w:top w:val="single" w:sz="12" w:space="0" w:color="auto"/>
              <w:left w:val="single" w:sz="4" w:space="0" w:color="auto"/>
            </w:tcBorders>
          </w:tcPr>
          <w:p w:rsidR="00ED65B1" w:rsidRPr="005F21AB" w:rsidRDefault="00ED65B1" w:rsidP="001C35EC">
            <w:pPr>
              <w:rPr>
                <w:sz w:val="16"/>
                <w:szCs w:val="16"/>
              </w:rPr>
            </w:pP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Description </w:t>
            </w:r>
          </w:p>
        </w:tc>
        <w:tc>
          <w:tcPr>
            <w:tcW w:w="8763" w:type="dxa"/>
            <w:gridSpan w:val="5"/>
            <w:tcBorders>
              <w:left w:val="single" w:sz="4" w:space="0" w:color="auto"/>
            </w:tcBorders>
          </w:tcPr>
          <w:p w:rsidR="00ED65B1" w:rsidRPr="005F21AB" w:rsidRDefault="00F63FDC" w:rsidP="00064C6E">
            <w:pPr>
              <w:rPr>
                <w:sz w:val="16"/>
                <w:szCs w:val="16"/>
              </w:rPr>
            </w:pPr>
            <w:r w:rsidRPr="005F21AB">
              <w:rPr>
                <w:sz w:val="16"/>
                <w:szCs w:val="16"/>
              </w:rPr>
              <w:t>la cible est prisonnière de chaînes rougeâtres</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65B1" w:rsidRPr="005F21AB" w:rsidRDefault="00763FE3" w:rsidP="001C35EC">
            <w:pPr>
              <w:rPr>
                <w:sz w:val="16"/>
                <w:szCs w:val="16"/>
              </w:rPr>
            </w:pPr>
            <w:r w:rsidRPr="005F21AB">
              <w:rPr>
                <w:sz w:val="16"/>
                <w:szCs w:val="16"/>
              </w:rPr>
              <w:t>L</w:t>
            </w:r>
            <w:r w:rsidR="00F63FDC" w:rsidRPr="005F21AB">
              <w:rPr>
                <w:sz w:val="16"/>
                <w:szCs w:val="16"/>
              </w:rPr>
              <w:t>es</w:t>
            </w:r>
            <w:r>
              <w:rPr>
                <w:sz w:val="16"/>
                <w:szCs w:val="16"/>
              </w:rPr>
              <w:t xml:space="preserve"> </w:t>
            </w:r>
            <w:r w:rsidR="00F63FDC" w:rsidRPr="005F21AB">
              <w:rPr>
                <w:sz w:val="16"/>
                <w:szCs w:val="16"/>
              </w:rPr>
              <w:t>bras parallèles portés en avant avec les doigts déployés en éventail, des filins de lumière rouges se dispersent</w:t>
            </w:r>
            <w:r w:rsidR="00FC4D71" w:rsidRPr="005F21AB">
              <w:rPr>
                <w:sz w:val="16"/>
                <w:szCs w:val="16"/>
              </w:rPr>
              <w:t xml:space="preserve"> vers la cible et l’encerclent</w:t>
            </w:r>
            <w:r>
              <w:rPr>
                <w:sz w:val="16"/>
                <w:szCs w:val="16"/>
              </w:rPr>
              <w:t>.</w:t>
            </w:r>
          </w:p>
          <w:p w:rsidR="00755645" w:rsidRPr="005F21AB" w:rsidRDefault="00755645" w:rsidP="00755645">
            <w:pPr>
              <w:rPr>
                <w:i/>
                <w:sz w:val="16"/>
                <w:szCs w:val="16"/>
              </w:rPr>
            </w:pPr>
            <w:r w:rsidRPr="005F21AB">
              <w:rPr>
                <w:i/>
                <w:sz w:val="16"/>
                <w:szCs w:val="16"/>
              </w:rPr>
              <w:t>Deviens une Statue Inerte !</w:t>
            </w:r>
          </w:p>
        </w:tc>
      </w:tr>
      <w:tr w:rsidR="00ED65B1" w:rsidRPr="005F21AB" w:rsidTr="001C35EC">
        <w:tc>
          <w:tcPr>
            <w:tcW w:w="1374" w:type="dxa"/>
            <w:tcBorders>
              <w:right w:val="single" w:sz="4" w:space="0" w:color="auto"/>
            </w:tcBorders>
          </w:tcPr>
          <w:p w:rsidR="00ED65B1" w:rsidRPr="005F21AB" w:rsidRDefault="00ED65B1" w:rsidP="001C35E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755645" w:rsidRPr="005F21AB" w:rsidRDefault="0077336E" w:rsidP="003F7DEE">
            <w:pPr>
              <w:numPr>
                <w:ilvl w:val="0"/>
                <w:numId w:val="40"/>
              </w:numPr>
              <w:rPr>
                <w:sz w:val="16"/>
                <w:szCs w:val="16"/>
              </w:rPr>
            </w:pPr>
            <w:r w:rsidRPr="005F21AB">
              <w:rPr>
                <w:sz w:val="16"/>
                <w:szCs w:val="16"/>
              </w:rPr>
              <w:t>L</w:t>
            </w:r>
            <w:r w:rsidR="00F63FDC" w:rsidRPr="005F21AB">
              <w:rPr>
                <w:sz w:val="16"/>
                <w:szCs w:val="16"/>
              </w:rPr>
              <w:t xml:space="preserve">a force du sort est de 10 + (NEx10), si la cible a une force </w:t>
            </w:r>
            <w:r w:rsidR="00064C6E" w:rsidRPr="005F21AB">
              <w:rPr>
                <w:sz w:val="16"/>
                <w:szCs w:val="16"/>
              </w:rPr>
              <w:t>inférieure</w:t>
            </w:r>
            <w:r w:rsidR="00763FE3">
              <w:rPr>
                <w:sz w:val="16"/>
                <w:szCs w:val="16"/>
              </w:rPr>
              <w:t>,</w:t>
            </w:r>
            <w:r w:rsidR="00F63FDC" w:rsidRPr="005F21AB">
              <w:rPr>
                <w:sz w:val="16"/>
                <w:szCs w:val="16"/>
              </w:rPr>
              <w:t xml:space="preserve"> elle est immobilisée </w:t>
            </w:r>
            <w:r w:rsidR="00084AD1" w:rsidRPr="005F21AB">
              <w:rPr>
                <w:sz w:val="16"/>
                <w:szCs w:val="16"/>
              </w:rPr>
              <w:t>s</w:t>
            </w:r>
            <w:r w:rsidR="00F63FDC" w:rsidRPr="005F21AB">
              <w:rPr>
                <w:sz w:val="16"/>
                <w:szCs w:val="16"/>
              </w:rPr>
              <w:t>inon elle se lib</w:t>
            </w:r>
            <w:r w:rsidR="00084AD1" w:rsidRPr="005F21AB">
              <w:rPr>
                <w:sz w:val="16"/>
                <w:szCs w:val="16"/>
              </w:rPr>
              <w:t>è</w:t>
            </w:r>
            <w:r w:rsidR="00F63FDC" w:rsidRPr="005F21AB">
              <w:rPr>
                <w:sz w:val="16"/>
                <w:szCs w:val="16"/>
              </w:rPr>
              <w:t>re après [30 + Force</w:t>
            </w:r>
            <w:r w:rsidR="00755645" w:rsidRPr="005F21AB">
              <w:rPr>
                <w:sz w:val="16"/>
                <w:szCs w:val="16"/>
              </w:rPr>
              <w:t>(</w:t>
            </w:r>
            <w:r w:rsidR="00F63FDC" w:rsidRPr="005F21AB">
              <w:rPr>
                <w:sz w:val="16"/>
                <w:szCs w:val="16"/>
              </w:rPr>
              <w:t>sort</w:t>
            </w:r>
            <w:r w:rsidR="00755645" w:rsidRPr="005F21AB">
              <w:rPr>
                <w:sz w:val="16"/>
                <w:szCs w:val="16"/>
              </w:rPr>
              <w:t>)</w:t>
            </w:r>
            <w:r w:rsidR="00F63FDC" w:rsidRPr="005F21AB">
              <w:rPr>
                <w:sz w:val="16"/>
                <w:szCs w:val="16"/>
              </w:rPr>
              <w:t xml:space="preserve"> – F</w:t>
            </w:r>
            <w:r w:rsidRPr="005F21AB">
              <w:rPr>
                <w:sz w:val="16"/>
                <w:szCs w:val="16"/>
              </w:rPr>
              <w:t>(</w:t>
            </w:r>
            <w:r w:rsidR="00755645" w:rsidRPr="005F21AB">
              <w:rPr>
                <w:sz w:val="16"/>
                <w:szCs w:val="16"/>
              </w:rPr>
              <w:t>p</w:t>
            </w:r>
            <w:r w:rsidRPr="005F21AB">
              <w:rPr>
                <w:sz w:val="16"/>
                <w:szCs w:val="16"/>
              </w:rPr>
              <w:t xml:space="preserve">ui) de la cible]/10 </w:t>
            </w:r>
            <w:r w:rsidR="00F63FDC" w:rsidRPr="005F21AB">
              <w:rPr>
                <w:sz w:val="16"/>
                <w:szCs w:val="16"/>
              </w:rPr>
              <w:t>phases</w:t>
            </w:r>
            <w:r w:rsidR="00763FE3">
              <w:rPr>
                <w:sz w:val="16"/>
                <w:szCs w:val="16"/>
              </w:rPr>
              <w:t xml:space="preserve"> (minimum 1)</w:t>
            </w:r>
            <w:r w:rsidRPr="005F21AB">
              <w:rPr>
                <w:sz w:val="16"/>
                <w:szCs w:val="16"/>
              </w:rPr>
              <w:t>.</w:t>
            </w:r>
          </w:p>
          <w:p w:rsidR="00755645" w:rsidRPr="005F21AB" w:rsidRDefault="0077336E" w:rsidP="003F7DEE">
            <w:pPr>
              <w:numPr>
                <w:ilvl w:val="0"/>
                <w:numId w:val="40"/>
              </w:numPr>
              <w:rPr>
                <w:sz w:val="16"/>
                <w:szCs w:val="16"/>
              </w:rPr>
            </w:pPr>
            <w:r w:rsidRPr="005F21AB">
              <w:rPr>
                <w:sz w:val="16"/>
                <w:szCs w:val="16"/>
              </w:rPr>
              <w:t>La cible immobilisée ne peut bouger ni les bras ni les jambes.</w:t>
            </w:r>
          </w:p>
          <w:p w:rsidR="00763FE3" w:rsidRDefault="00084AD1" w:rsidP="00763FE3">
            <w:pPr>
              <w:numPr>
                <w:ilvl w:val="0"/>
                <w:numId w:val="40"/>
              </w:numPr>
              <w:rPr>
                <w:sz w:val="16"/>
                <w:szCs w:val="16"/>
              </w:rPr>
            </w:pPr>
            <w:r w:rsidRPr="005F21AB">
              <w:rPr>
                <w:sz w:val="16"/>
                <w:szCs w:val="16"/>
              </w:rPr>
              <w:t xml:space="preserve">Le sort perd 1 point de force par </w:t>
            </w:r>
            <w:r w:rsidR="00763FE3">
              <w:rPr>
                <w:sz w:val="16"/>
                <w:szCs w:val="16"/>
              </w:rPr>
              <w:t>tour</w:t>
            </w:r>
            <w:r w:rsidRPr="005F21AB">
              <w:rPr>
                <w:sz w:val="16"/>
                <w:szCs w:val="16"/>
              </w:rPr>
              <w:t>.</w:t>
            </w:r>
            <w:r w:rsidR="00763FE3">
              <w:rPr>
                <w:sz w:val="16"/>
                <w:szCs w:val="16"/>
              </w:rPr>
              <w:t xml:space="preserve"> </w:t>
            </w:r>
          </w:p>
          <w:p w:rsidR="00084AD1" w:rsidRPr="005F21AB" w:rsidRDefault="00763FE3" w:rsidP="00763FE3">
            <w:pPr>
              <w:numPr>
                <w:ilvl w:val="0"/>
                <w:numId w:val="40"/>
              </w:numPr>
              <w:rPr>
                <w:sz w:val="16"/>
                <w:szCs w:val="16"/>
              </w:rPr>
            </w:pPr>
            <w:r>
              <w:rPr>
                <w:sz w:val="16"/>
                <w:szCs w:val="16"/>
              </w:rPr>
              <w:t>Si la Force(sort) &lt; Force(cible), la cible se libère.</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Conditions</w:t>
            </w:r>
          </w:p>
        </w:tc>
        <w:tc>
          <w:tcPr>
            <w:tcW w:w="8763" w:type="dxa"/>
            <w:gridSpan w:val="5"/>
            <w:tcBorders>
              <w:left w:val="single" w:sz="4" w:space="0" w:color="auto"/>
            </w:tcBorders>
          </w:tcPr>
          <w:p w:rsidR="00ED65B1" w:rsidRPr="005F21AB" w:rsidRDefault="00084AD1" w:rsidP="003F7DEE">
            <w:pPr>
              <w:numPr>
                <w:ilvl w:val="0"/>
                <w:numId w:val="41"/>
              </w:numPr>
              <w:rPr>
                <w:sz w:val="16"/>
                <w:szCs w:val="16"/>
              </w:rPr>
            </w:pPr>
            <w:r w:rsidRPr="005F21AB">
              <w:rPr>
                <w:sz w:val="16"/>
                <w:szCs w:val="16"/>
              </w:rPr>
              <w:t>La cible doit avoir au moins un bras ou une jambe active.</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Durée </w:t>
            </w:r>
          </w:p>
        </w:tc>
        <w:tc>
          <w:tcPr>
            <w:tcW w:w="8763" w:type="dxa"/>
            <w:gridSpan w:val="5"/>
            <w:tcBorders>
              <w:left w:val="single" w:sz="4" w:space="0" w:color="auto"/>
            </w:tcBorders>
          </w:tcPr>
          <w:p w:rsidR="00ED65B1" w:rsidRPr="005F21AB" w:rsidRDefault="00084AD1" w:rsidP="00084AD1">
            <w:pPr>
              <w:rPr>
                <w:sz w:val="16"/>
                <w:szCs w:val="16"/>
              </w:rPr>
            </w:pPr>
            <w:r w:rsidRPr="005F21AB">
              <w:rPr>
                <w:sz w:val="16"/>
                <w:szCs w:val="16"/>
              </w:rPr>
              <w:t>Jusqu’à ce que le sort soit brisé ou la cible libérée.</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Distance </w:t>
            </w:r>
          </w:p>
        </w:tc>
        <w:tc>
          <w:tcPr>
            <w:tcW w:w="8763" w:type="dxa"/>
            <w:gridSpan w:val="5"/>
            <w:tcBorders>
              <w:left w:val="single" w:sz="4" w:space="0" w:color="auto"/>
            </w:tcBorders>
          </w:tcPr>
          <w:p w:rsidR="00ED65B1" w:rsidRPr="005F21AB" w:rsidRDefault="00F63FDC" w:rsidP="001C35EC">
            <w:pPr>
              <w:rPr>
                <w:sz w:val="16"/>
                <w:szCs w:val="16"/>
              </w:rPr>
            </w:pPr>
            <w:r w:rsidRPr="005F21AB">
              <w:rPr>
                <w:sz w:val="16"/>
                <w:szCs w:val="16"/>
              </w:rPr>
              <w:t>(NE+1) x 3m</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sz w:val="16"/>
                <w:szCs w:val="16"/>
              </w:rPr>
              <w:t>Cibles</w:t>
            </w:r>
          </w:p>
        </w:tc>
        <w:tc>
          <w:tcPr>
            <w:tcW w:w="8763" w:type="dxa"/>
            <w:gridSpan w:val="5"/>
            <w:tcBorders>
              <w:left w:val="single" w:sz="4" w:space="0" w:color="auto"/>
            </w:tcBorders>
          </w:tcPr>
          <w:p w:rsidR="00ED65B1" w:rsidRPr="005F21AB" w:rsidRDefault="00BE4D33" w:rsidP="001C35EC">
            <w:pPr>
              <w:rPr>
                <w:sz w:val="16"/>
                <w:szCs w:val="16"/>
              </w:rPr>
            </w:pPr>
            <w:r w:rsidRPr="005F21AB">
              <w:rPr>
                <w:sz w:val="16"/>
                <w:szCs w:val="16"/>
              </w:rPr>
              <w:t>-</w:t>
            </w:r>
          </w:p>
        </w:tc>
      </w:tr>
      <w:tr w:rsidR="00ED65B1" w:rsidRPr="005F21AB" w:rsidTr="001C35EC">
        <w:tc>
          <w:tcPr>
            <w:tcW w:w="1374" w:type="dxa"/>
            <w:tcBorders>
              <w:right w:val="single" w:sz="4" w:space="0" w:color="auto"/>
            </w:tcBorders>
          </w:tcPr>
          <w:p w:rsidR="00ED65B1" w:rsidRPr="005F21AB" w:rsidRDefault="00ED65B1" w:rsidP="001C35E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D65B1" w:rsidRPr="005F21AB" w:rsidRDefault="00F63FDC" w:rsidP="00F63FDC">
            <w:pPr>
              <w:rPr>
                <w:sz w:val="16"/>
                <w:szCs w:val="16"/>
              </w:rPr>
            </w:pPr>
            <w:r w:rsidRPr="005F21AB">
              <w:rPr>
                <w:sz w:val="16"/>
                <w:szCs w:val="16"/>
              </w:rPr>
              <w:t>de la cendre (utilisée)</w:t>
            </w:r>
          </w:p>
        </w:tc>
      </w:tr>
    </w:tbl>
    <w:p w:rsidR="00F55371" w:rsidRPr="005F21AB" w:rsidRDefault="00F55371" w:rsidP="004A3273">
      <w:pPr>
        <w:pStyle w:val="Titre5"/>
      </w:pPr>
      <w:bookmarkStart w:id="124" w:name="_Toc198546141"/>
      <w:r w:rsidRPr="005F21AB">
        <w:t>18</w:t>
      </w:r>
      <w:r w:rsidRPr="005F21AB">
        <w:tab/>
        <w:t>Chaleur divine [P : du désert ]</w:t>
      </w:r>
      <w:bookmarkEnd w:id="12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D65B1" w:rsidRPr="005F21AB" w:rsidTr="001C35EC">
        <w:tc>
          <w:tcPr>
            <w:tcW w:w="1374" w:type="dxa"/>
            <w:tcBorders>
              <w:top w:val="single" w:sz="12" w:space="0" w:color="auto"/>
              <w:right w:val="single" w:sz="4" w:space="0" w:color="auto"/>
            </w:tcBorders>
          </w:tcPr>
          <w:p w:rsidR="00ED65B1" w:rsidRPr="005F21AB" w:rsidRDefault="00ED65B1" w:rsidP="001C35EC">
            <w:pPr>
              <w:rPr>
                <w:sz w:val="16"/>
                <w:szCs w:val="16"/>
              </w:rPr>
            </w:pPr>
            <w:r w:rsidRPr="005F21AB">
              <w:rPr>
                <w:b/>
                <w:sz w:val="16"/>
                <w:szCs w:val="16"/>
              </w:rPr>
              <w:t>DS</w:t>
            </w:r>
            <w:r w:rsidRPr="005F21AB">
              <w:rPr>
                <w:sz w:val="16"/>
                <w:szCs w:val="16"/>
              </w:rPr>
              <w:t xml:space="preserve"> </w:t>
            </w:r>
            <w:r w:rsidR="00084AD1" w:rsidRPr="005F21AB">
              <w:rPr>
                <w:sz w:val="16"/>
                <w:szCs w:val="16"/>
              </w:rPr>
              <w:t>2</w:t>
            </w:r>
          </w:p>
        </w:tc>
        <w:tc>
          <w:tcPr>
            <w:tcW w:w="1068"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V</w:t>
            </w:r>
            <w:r w:rsidR="00084AD1" w:rsidRPr="005F21AB">
              <w:rPr>
                <w:b/>
                <w:bCs/>
                <w:sz w:val="16"/>
                <w:szCs w:val="16"/>
              </w:rPr>
              <w:t>+</w:t>
            </w:r>
            <w:r w:rsidRPr="005F21AB">
              <w:rPr>
                <w:b/>
                <w:bCs/>
                <w:sz w:val="16"/>
                <w:szCs w:val="16"/>
              </w:rPr>
              <w:t>/G</w:t>
            </w:r>
            <w:r w:rsidR="00084AD1" w:rsidRPr="005F21AB">
              <w:rPr>
                <w:b/>
                <w:bCs/>
                <w:sz w:val="16"/>
                <w:szCs w:val="16"/>
              </w:rPr>
              <w:t>-</w:t>
            </w:r>
          </w:p>
        </w:tc>
        <w:tc>
          <w:tcPr>
            <w:tcW w:w="1264" w:type="dxa"/>
            <w:tcBorders>
              <w:top w:val="single" w:sz="12" w:space="0" w:color="auto"/>
              <w:left w:val="single" w:sz="4" w:space="0" w:color="auto"/>
              <w:right w:val="single" w:sz="4" w:space="0" w:color="auto"/>
            </w:tcBorders>
          </w:tcPr>
          <w:p w:rsidR="00ED65B1" w:rsidRPr="005F21AB" w:rsidRDefault="00ED65B1" w:rsidP="003E3A9F">
            <w:pPr>
              <w:rPr>
                <w:sz w:val="16"/>
                <w:szCs w:val="16"/>
              </w:rPr>
            </w:pPr>
            <w:r w:rsidRPr="005F21AB">
              <w:rPr>
                <w:b/>
                <w:bCs/>
                <w:sz w:val="16"/>
                <w:szCs w:val="16"/>
              </w:rPr>
              <w:t>ALI</w:t>
            </w:r>
            <w:r w:rsidRPr="005F21AB">
              <w:rPr>
                <w:sz w:val="16"/>
                <w:szCs w:val="16"/>
              </w:rPr>
              <w:t> </w:t>
            </w:r>
            <w:r w:rsidR="003E3A9F" w:rsidRPr="005F21AB">
              <w:rPr>
                <w:sz w:val="16"/>
                <w:szCs w:val="16"/>
              </w:rPr>
              <w:t>V</w:t>
            </w:r>
          </w:p>
        </w:tc>
        <w:tc>
          <w:tcPr>
            <w:tcW w:w="1756"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RMa</w:t>
            </w:r>
            <w:r w:rsidRPr="005F21AB">
              <w:rPr>
                <w:bCs/>
                <w:sz w:val="16"/>
                <w:szCs w:val="16"/>
              </w:rPr>
              <w:t xml:space="preserve"> </w:t>
            </w:r>
            <w:r w:rsidR="00084AD1" w:rsidRPr="005F21AB">
              <w:rPr>
                <w:bCs/>
                <w:sz w:val="16"/>
                <w:szCs w:val="16"/>
              </w:rPr>
              <w:t>active</w:t>
            </w:r>
          </w:p>
        </w:tc>
        <w:tc>
          <w:tcPr>
            <w:tcW w:w="1840"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sz w:val="16"/>
                <w:szCs w:val="16"/>
              </w:rPr>
              <w:t>Focus</w:t>
            </w:r>
            <w:r w:rsidRPr="005F21AB">
              <w:rPr>
                <w:sz w:val="16"/>
                <w:szCs w:val="16"/>
              </w:rPr>
              <w:t> </w:t>
            </w:r>
            <w:r w:rsidR="00084AD1" w:rsidRPr="005F21AB">
              <w:rPr>
                <w:sz w:val="16"/>
                <w:szCs w:val="16"/>
              </w:rPr>
              <w:t>P. du désert</w:t>
            </w:r>
          </w:p>
        </w:tc>
        <w:tc>
          <w:tcPr>
            <w:tcW w:w="2835" w:type="dxa"/>
            <w:tcBorders>
              <w:top w:val="single" w:sz="12" w:space="0" w:color="auto"/>
              <w:left w:val="single" w:sz="4" w:space="0" w:color="auto"/>
            </w:tcBorders>
          </w:tcPr>
          <w:p w:rsidR="00ED65B1" w:rsidRPr="005F21AB" w:rsidRDefault="00ED65B1" w:rsidP="001C35EC">
            <w:pPr>
              <w:rPr>
                <w:sz w:val="16"/>
                <w:szCs w:val="16"/>
              </w:rPr>
            </w:pP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Description </w:t>
            </w:r>
          </w:p>
        </w:tc>
        <w:tc>
          <w:tcPr>
            <w:tcW w:w="8763" w:type="dxa"/>
            <w:gridSpan w:val="5"/>
            <w:tcBorders>
              <w:left w:val="single" w:sz="4" w:space="0" w:color="auto"/>
            </w:tcBorders>
          </w:tcPr>
          <w:p w:rsidR="00ED65B1" w:rsidRPr="005F21AB" w:rsidRDefault="00084AD1" w:rsidP="001C35EC">
            <w:pPr>
              <w:rPr>
                <w:sz w:val="16"/>
                <w:szCs w:val="16"/>
              </w:rPr>
            </w:pPr>
            <w:r w:rsidRPr="005F21AB">
              <w:rPr>
                <w:sz w:val="16"/>
                <w:szCs w:val="16"/>
              </w:rPr>
              <w:t>les cibles, dans le rayon, subissent une chaleur intense elles sont brûlées et desséchées par le sort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65B1" w:rsidRPr="005F21AB" w:rsidRDefault="00763FE3" w:rsidP="001C35EC">
            <w:pPr>
              <w:rPr>
                <w:sz w:val="16"/>
                <w:szCs w:val="16"/>
              </w:rPr>
            </w:pPr>
            <w:r w:rsidRPr="005F21AB">
              <w:rPr>
                <w:sz w:val="16"/>
                <w:szCs w:val="16"/>
              </w:rPr>
              <w:t>Y</w:t>
            </w:r>
            <w:r w:rsidR="00084AD1" w:rsidRPr="005F21AB">
              <w:rPr>
                <w:sz w:val="16"/>
                <w:szCs w:val="16"/>
              </w:rPr>
              <w:t>eux</w:t>
            </w:r>
            <w:r>
              <w:rPr>
                <w:sz w:val="16"/>
                <w:szCs w:val="16"/>
              </w:rPr>
              <w:t xml:space="preserve"> </w:t>
            </w:r>
            <w:r w:rsidR="00084AD1" w:rsidRPr="005F21AB">
              <w:rPr>
                <w:sz w:val="16"/>
                <w:szCs w:val="16"/>
              </w:rPr>
              <w:t>rouge</w:t>
            </w:r>
            <w:r w:rsidR="00064C6E" w:rsidRPr="005F21AB">
              <w:rPr>
                <w:sz w:val="16"/>
                <w:szCs w:val="16"/>
              </w:rPr>
              <w:t>s</w:t>
            </w:r>
            <w:r w:rsidR="00084AD1" w:rsidRPr="005F21AB">
              <w:rPr>
                <w:sz w:val="16"/>
                <w:szCs w:val="16"/>
              </w:rPr>
              <w:t xml:space="preserve"> et mains deviennent squelettiques, doigts tendus et écartés</w:t>
            </w:r>
            <w:r>
              <w:rPr>
                <w:sz w:val="16"/>
                <w:szCs w:val="16"/>
              </w:rPr>
              <w:t>.</w:t>
            </w:r>
          </w:p>
          <w:p w:rsidR="00755645" w:rsidRPr="005F21AB" w:rsidRDefault="00755645" w:rsidP="001C35EC">
            <w:pPr>
              <w:rPr>
                <w:i/>
                <w:sz w:val="16"/>
                <w:szCs w:val="16"/>
              </w:rPr>
            </w:pPr>
            <w:r w:rsidRPr="005F21AB">
              <w:rPr>
                <w:i/>
                <w:sz w:val="16"/>
                <w:szCs w:val="16"/>
              </w:rPr>
              <w:t>les Feux Libérés sous les Cieux Etoilés !</w:t>
            </w:r>
          </w:p>
        </w:tc>
      </w:tr>
      <w:tr w:rsidR="00ED65B1" w:rsidRPr="005F21AB" w:rsidTr="001C35EC">
        <w:tc>
          <w:tcPr>
            <w:tcW w:w="1374" w:type="dxa"/>
            <w:tcBorders>
              <w:right w:val="single" w:sz="4" w:space="0" w:color="auto"/>
            </w:tcBorders>
          </w:tcPr>
          <w:p w:rsidR="00ED65B1" w:rsidRPr="005F21AB" w:rsidRDefault="00ED65B1" w:rsidP="001C35E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755645" w:rsidRPr="005F21AB" w:rsidRDefault="00763FE3" w:rsidP="003F7DEE">
            <w:pPr>
              <w:numPr>
                <w:ilvl w:val="0"/>
                <w:numId w:val="42"/>
              </w:numPr>
              <w:rPr>
                <w:sz w:val="16"/>
                <w:szCs w:val="16"/>
              </w:rPr>
            </w:pPr>
            <w:r>
              <w:rPr>
                <w:sz w:val="16"/>
                <w:szCs w:val="16"/>
              </w:rPr>
              <w:t>Cible prend un m</w:t>
            </w:r>
            <w:r w:rsidR="00084AD1" w:rsidRPr="005F21AB">
              <w:rPr>
                <w:sz w:val="16"/>
                <w:szCs w:val="16"/>
              </w:rPr>
              <w:t xml:space="preserve">alus général dû aux brûlures = NE+1 </w:t>
            </w:r>
            <w:r w:rsidR="00256DC0" w:rsidRPr="005F21AB">
              <w:rPr>
                <w:sz w:val="16"/>
                <w:szCs w:val="16"/>
              </w:rPr>
              <w:t>par phase</w:t>
            </w:r>
            <w:r w:rsidR="00084AD1" w:rsidRPr="005F21AB">
              <w:rPr>
                <w:sz w:val="16"/>
                <w:szCs w:val="16"/>
              </w:rPr>
              <w:t>.</w:t>
            </w:r>
            <w:r w:rsidR="00256DC0" w:rsidRPr="005F21AB">
              <w:rPr>
                <w:sz w:val="16"/>
                <w:szCs w:val="16"/>
              </w:rPr>
              <w:t xml:space="preserve"> Cumulatif.</w:t>
            </w:r>
          </w:p>
          <w:p w:rsidR="00755645" w:rsidRPr="005F21AB" w:rsidRDefault="00084AD1" w:rsidP="003F7DEE">
            <w:pPr>
              <w:numPr>
                <w:ilvl w:val="0"/>
                <w:numId w:val="42"/>
              </w:numPr>
              <w:rPr>
                <w:sz w:val="16"/>
                <w:szCs w:val="16"/>
              </w:rPr>
            </w:pPr>
            <w:r w:rsidRPr="005F21AB">
              <w:rPr>
                <w:sz w:val="16"/>
                <w:szCs w:val="16"/>
              </w:rPr>
              <w:t>NE+2 dégâts de feu</w:t>
            </w:r>
            <w:r w:rsidR="002518E7">
              <w:rPr>
                <w:sz w:val="16"/>
                <w:szCs w:val="16"/>
              </w:rPr>
              <w:t xml:space="preserve"> par phase</w:t>
            </w:r>
            <w:r w:rsidRPr="005F21AB">
              <w:rPr>
                <w:sz w:val="16"/>
                <w:szCs w:val="16"/>
              </w:rPr>
              <w:t>, aucune armure ne compte.</w:t>
            </w:r>
          </w:p>
          <w:p w:rsidR="00755645" w:rsidRPr="005F21AB" w:rsidRDefault="00256DC0" w:rsidP="003F7DEE">
            <w:pPr>
              <w:numPr>
                <w:ilvl w:val="0"/>
                <w:numId w:val="42"/>
              </w:numPr>
              <w:rPr>
                <w:sz w:val="16"/>
                <w:szCs w:val="16"/>
              </w:rPr>
            </w:pPr>
            <w:r w:rsidRPr="005F21AB">
              <w:rPr>
                <w:sz w:val="16"/>
                <w:szCs w:val="16"/>
              </w:rPr>
              <w:t xml:space="preserve">Fait chauffer tous les éléments liquides </w:t>
            </w:r>
            <w:r w:rsidR="00763FE3">
              <w:rPr>
                <w:sz w:val="16"/>
                <w:szCs w:val="16"/>
              </w:rPr>
              <w:t xml:space="preserve">(pas les fluides vitaux) </w:t>
            </w:r>
            <w:r w:rsidRPr="005F21AB">
              <w:rPr>
                <w:sz w:val="16"/>
                <w:szCs w:val="16"/>
              </w:rPr>
              <w:t>dans le rayon de NEx5°.</w:t>
            </w:r>
          </w:p>
          <w:p w:rsidR="00256DC0" w:rsidRPr="005F21AB" w:rsidRDefault="00256DC0" w:rsidP="003F7DEE">
            <w:pPr>
              <w:numPr>
                <w:ilvl w:val="0"/>
                <w:numId w:val="42"/>
              </w:numPr>
              <w:rPr>
                <w:sz w:val="16"/>
                <w:szCs w:val="16"/>
              </w:rPr>
            </w:pPr>
            <w:r w:rsidRPr="005F21AB">
              <w:rPr>
                <w:sz w:val="16"/>
                <w:szCs w:val="16"/>
              </w:rPr>
              <w:t>La t° dans le rayon augmente de NEx2°.</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Conditions</w:t>
            </w:r>
          </w:p>
        </w:tc>
        <w:tc>
          <w:tcPr>
            <w:tcW w:w="8763" w:type="dxa"/>
            <w:gridSpan w:val="5"/>
            <w:tcBorders>
              <w:left w:val="single" w:sz="4" w:space="0" w:color="auto"/>
            </w:tcBorders>
          </w:tcPr>
          <w:p w:rsidR="00755645" w:rsidRPr="005F21AB" w:rsidRDefault="00064C6E" w:rsidP="003F7DEE">
            <w:pPr>
              <w:numPr>
                <w:ilvl w:val="0"/>
                <w:numId w:val="43"/>
              </w:numPr>
              <w:rPr>
                <w:sz w:val="16"/>
                <w:szCs w:val="16"/>
              </w:rPr>
            </w:pPr>
            <w:r w:rsidRPr="005F21AB">
              <w:rPr>
                <w:sz w:val="16"/>
                <w:szCs w:val="16"/>
              </w:rPr>
              <w:t>Si l</w:t>
            </w:r>
            <w:r w:rsidR="00084AD1" w:rsidRPr="005F21AB">
              <w:rPr>
                <w:sz w:val="16"/>
                <w:szCs w:val="16"/>
              </w:rPr>
              <w:t xml:space="preserve">e magicien </w:t>
            </w:r>
            <w:r w:rsidRPr="005F21AB">
              <w:rPr>
                <w:sz w:val="16"/>
                <w:szCs w:val="16"/>
              </w:rPr>
              <w:t>sort de la zone d’effet</w:t>
            </w:r>
            <w:r w:rsidR="00763FE3">
              <w:rPr>
                <w:sz w:val="16"/>
                <w:szCs w:val="16"/>
              </w:rPr>
              <w:t>,</w:t>
            </w:r>
            <w:r w:rsidRPr="005F21AB">
              <w:rPr>
                <w:sz w:val="16"/>
                <w:szCs w:val="16"/>
              </w:rPr>
              <w:t xml:space="preserve"> </w:t>
            </w:r>
            <w:r w:rsidR="00256DC0" w:rsidRPr="005F21AB">
              <w:rPr>
                <w:sz w:val="16"/>
                <w:szCs w:val="16"/>
              </w:rPr>
              <w:t>le sort</w:t>
            </w:r>
            <w:r w:rsidRPr="005F21AB">
              <w:rPr>
                <w:sz w:val="16"/>
                <w:szCs w:val="16"/>
              </w:rPr>
              <w:t>ilège</w:t>
            </w:r>
            <w:r w:rsidR="00256DC0" w:rsidRPr="005F21AB">
              <w:rPr>
                <w:sz w:val="16"/>
                <w:szCs w:val="16"/>
              </w:rPr>
              <w:t xml:space="preserve"> s’arrête.</w:t>
            </w:r>
          </w:p>
          <w:p w:rsidR="00ED65B1" w:rsidRPr="005F21AB" w:rsidRDefault="00256DC0" w:rsidP="003F7DEE">
            <w:pPr>
              <w:numPr>
                <w:ilvl w:val="0"/>
                <w:numId w:val="43"/>
              </w:numPr>
              <w:rPr>
                <w:sz w:val="16"/>
                <w:szCs w:val="16"/>
              </w:rPr>
            </w:pPr>
            <w:r w:rsidRPr="005F21AB">
              <w:rPr>
                <w:sz w:val="16"/>
                <w:szCs w:val="16"/>
              </w:rPr>
              <w:t>L</w:t>
            </w:r>
            <w:r w:rsidR="00084AD1" w:rsidRPr="005F21AB">
              <w:rPr>
                <w:sz w:val="16"/>
                <w:szCs w:val="16"/>
              </w:rPr>
              <w:t>e sort n’a aucun effet si la température ambiante est &lt;10°C ou s’il pleut</w:t>
            </w:r>
            <w:r w:rsidR="00755645" w:rsidRPr="005F21AB">
              <w:rPr>
                <w:sz w:val="16"/>
                <w:szCs w:val="16"/>
              </w:rPr>
              <w:t xml:space="preserve"> (bruine ou plus)</w:t>
            </w:r>
            <w:r w:rsidRPr="005F21AB">
              <w:rPr>
                <w:sz w:val="16"/>
                <w:szCs w:val="16"/>
              </w:rPr>
              <w: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Durée </w:t>
            </w:r>
          </w:p>
        </w:tc>
        <w:tc>
          <w:tcPr>
            <w:tcW w:w="8763" w:type="dxa"/>
            <w:gridSpan w:val="5"/>
            <w:tcBorders>
              <w:left w:val="single" w:sz="4" w:space="0" w:color="auto"/>
            </w:tcBorders>
          </w:tcPr>
          <w:p w:rsidR="00ED65B1" w:rsidRPr="005F21AB" w:rsidRDefault="00084AD1" w:rsidP="001C35EC">
            <w:pPr>
              <w:rPr>
                <w:sz w:val="16"/>
                <w:szCs w:val="16"/>
              </w:rPr>
            </w:pPr>
            <w:r w:rsidRPr="005F21AB">
              <w:rPr>
                <w:sz w:val="16"/>
                <w:szCs w:val="16"/>
              </w:rPr>
              <w:t>(NE+1) x 2 phases</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Distance </w:t>
            </w:r>
          </w:p>
        </w:tc>
        <w:tc>
          <w:tcPr>
            <w:tcW w:w="8763" w:type="dxa"/>
            <w:gridSpan w:val="5"/>
            <w:tcBorders>
              <w:left w:val="single" w:sz="4" w:space="0" w:color="auto"/>
            </w:tcBorders>
          </w:tcPr>
          <w:p w:rsidR="00ED65B1" w:rsidRPr="005F21AB" w:rsidRDefault="00084AD1" w:rsidP="001C35EC">
            <w:pPr>
              <w:rPr>
                <w:sz w:val="16"/>
                <w:szCs w:val="16"/>
              </w:rPr>
            </w:pPr>
            <w:r w:rsidRPr="005F21AB">
              <w:rPr>
                <w:sz w:val="16"/>
                <w:szCs w:val="16"/>
              </w:rPr>
              <w:t>(NE+1) x 3m en rayon</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sz w:val="16"/>
                <w:szCs w:val="16"/>
              </w:rPr>
              <w:t>Cibles</w:t>
            </w:r>
          </w:p>
        </w:tc>
        <w:tc>
          <w:tcPr>
            <w:tcW w:w="8763" w:type="dxa"/>
            <w:gridSpan w:val="5"/>
            <w:tcBorders>
              <w:left w:val="single" w:sz="4" w:space="0" w:color="auto"/>
            </w:tcBorders>
          </w:tcPr>
          <w:p w:rsidR="00ED65B1" w:rsidRPr="005F21AB" w:rsidRDefault="00084AD1" w:rsidP="001C35EC">
            <w:pPr>
              <w:rPr>
                <w:sz w:val="16"/>
                <w:szCs w:val="16"/>
              </w:rPr>
            </w:pPr>
            <w:r w:rsidRPr="005F21AB">
              <w:rPr>
                <w:sz w:val="16"/>
                <w:szCs w:val="16"/>
              </w:rPr>
              <w:t xml:space="preserve">les cibles possédant le </w:t>
            </w:r>
            <w:r w:rsidRPr="005F21AB">
              <w:rPr>
                <w:i/>
                <w:sz w:val="16"/>
                <w:szCs w:val="16"/>
              </w:rPr>
              <w:t>Pouvoir du Feu</w:t>
            </w:r>
            <w:r w:rsidRPr="005F21AB">
              <w:rPr>
                <w:sz w:val="16"/>
                <w:szCs w:val="16"/>
              </w:rPr>
              <w:t xml:space="preserve"> ou </w:t>
            </w:r>
            <w:r w:rsidRPr="005F21AB">
              <w:rPr>
                <w:i/>
                <w:sz w:val="16"/>
                <w:szCs w:val="16"/>
              </w:rPr>
              <w:t>du Désert</w:t>
            </w:r>
            <w:r w:rsidRPr="005F21AB">
              <w:rPr>
                <w:sz w:val="16"/>
                <w:szCs w:val="16"/>
              </w:rPr>
              <w:t xml:space="preserve"> comme magie innée sont immunisées</w:t>
            </w:r>
            <w:r w:rsidR="00755645" w:rsidRPr="005F21AB">
              <w:rPr>
                <w:sz w:val="16"/>
                <w:szCs w:val="16"/>
              </w:rPr>
              <w:t xml:space="preserve"> 100%.</w:t>
            </w:r>
          </w:p>
        </w:tc>
      </w:tr>
      <w:tr w:rsidR="00ED65B1" w:rsidRPr="005F21AB" w:rsidTr="001C35EC">
        <w:tc>
          <w:tcPr>
            <w:tcW w:w="1374" w:type="dxa"/>
            <w:tcBorders>
              <w:right w:val="single" w:sz="4" w:space="0" w:color="auto"/>
            </w:tcBorders>
          </w:tcPr>
          <w:p w:rsidR="00ED65B1" w:rsidRPr="005F21AB" w:rsidRDefault="00ED65B1" w:rsidP="001C35E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D65B1" w:rsidRPr="005F21AB" w:rsidRDefault="00084AD1" w:rsidP="001C35EC">
            <w:pPr>
              <w:rPr>
                <w:sz w:val="16"/>
                <w:szCs w:val="16"/>
              </w:rPr>
            </w:pPr>
            <w:r w:rsidRPr="005F21AB">
              <w:rPr>
                <w:sz w:val="16"/>
                <w:szCs w:val="16"/>
              </w:rPr>
              <w:t>(option) une flamme sous forme quelconque</w:t>
            </w:r>
          </w:p>
        </w:tc>
      </w:tr>
    </w:tbl>
    <w:p w:rsidR="00F55371" w:rsidRPr="005F21AB" w:rsidRDefault="00F55371" w:rsidP="004A3273">
      <w:pPr>
        <w:pStyle w:val="Titre5"/>
      </w:pPr>
      <w:bookmarkStart w:id="125" w:name="_Toc198546142"/>
      <w:r w:rsidRPr="005F21AB">
        <w:t>19</w:t>
      </w:r>
      <w:r w:rsidRPr="005F21AB">
        <w:tab/>
        <w:t>Chaos mental</w:t>
      </w:r>
      <w:bookmarkEnd w:id="1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D65B1" w:rsidRPr="005F21AB" w:rsidTr="001C35EC">
        <w:tc>
          <w:tcPr>
            <w:tcW w:w="1374" w:type="dxa"/>
            <w:tcBorders>
              <w:top w:val="single" w:sz="12" w:space="0" w:color="auto"/>
              <w:right w:val="single" w:sz="4" w:space="0" w:color="auto"/>
            </w:tcBorders>
          </w:tcPr>
          <w:p w:rsidR="00ED65B1" w:rsidRPr="005F21AB" w:rsidRDefault="00ED65B1" w:rsidP="001C35EC">
            <w:pPr>
              <w:rPr>
                <w:sz w:val="16"/>
                <w:szCs w:val="16"/>
              </w:rPr>
            </w:pPr>
            <w:r w:rsidRPr="005F21AB">
              <w:rPr>
                <w:b/>
                <w:sz w:val="16"/>
                <w:szCs w:val="16"/>
              </w:rPr>
              <w:t>DS</w:t>
            </w:r>
            <w:r w:rsidRPr="005F21AB">
              <w:rPr>
                <w:sz w:val="16"/>
                <w:szCs w:val="16"/>
              </w:rPr>
              <w:t xml:space="preserve"> </w:t>
            </w:r>
            <w:r w:rsidR="00256DC0" w:rsidRPr="005F21AB">
              <w:rPr>
                <w:sz w:val="16"/>
                <w:szCs w:val="16"/>
              </w:rPr>
              <w:t>3</w:t>
            </w:r>
          </w:p>
        </w:tc>
        <w:tc>
          <w:tcPr>
            <w:tcW w:w="1068"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V</w:t>
            </w:r>
            <w:r w:rsidR="00256DC0" w:rsidRPr="005F21AB">
              <w:rPr>
                <w:b/>
                <w:bCs/>
                <w:sz w:val="16"/>
                <w:szCs w:val="16"/>
              </w:rPr>
              <w:t>+</w:t>
            </w:r>
            <w:r w:rsidRPr="005F21AB">
              <w:rPr>
                <w:b/>
                <w:bCs/>
                <w:sz w:val="16"/>
                <w:szCs w:val="16"/>
              </w:rPr>
              <w:t>/G</w:t>
            </w:r>
            <w:r w:rsidR="00256DC0" w:rsidRPr="005F21AB">
              <w:rPr>
                <w:b/>
                <w:bCs/>
                <w:sz w:val="16"/>
                <w:szCs w:val="16"/>
              </w:rPr>
              <w:t>-</w:t>
            </w:r>
          </w:p>
        </w:tc>
        <w:tc>
          <w:tcPr>
            <w:tcW w:w="1264"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ALI</w:t>
            </w:r>
            <w:r w:rsidRPr="005F21AB">
              <w:rPr>
                <w:sz w:val="16"/>
                <w:szCs w:val="16"/>
              </w:rPr>
              <w:t> </w:t>
            </w:r>
            <w:r w:rsidR="00256DC0" w:rsidRPr="005F21AB">
              <w:rPr>
                <w:sz w:val="16"/>
                <w:szCs w:val="16"/>
              </w:rPr>
              <w:t>EO</w:t>
            </w:r>
          </w:p>
        </w:tc>
        <w:tc>
          <w:tcPr>
            <w:tcW w:w="1756"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RMa</w:t>
            </w:r>
            <w:r w:rsidRPr="005F21AB">
              <w:rPr>
                <w:bCs/>
                <w:sz w:val="16"/>
                <w:szCs w:val="16"/>
              </w:rPr>
              <w:t xml:space="preserve"> </w:t>
            </w:r>
            <w:r w:rsidR="00256DC0" w:rsidRPr="005F21AB">
              <w:rPr>
                <w:bCs/>
                <w:sz w:val="16"/>
                <w:szCs w:val="16"/>
              </w:rPr>
              <w:t>active</w:t>
            </w:r>
          </w:p>
        </w:tc>
        <w:tc>
          <w:tcPr>
            <w:tcW w:w="1840"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sz w:val="16"/>
                <w:szCs w:val="16"/>
              </w:rPr>
              <w:t>Focus</w:t>
            </w:r>
            <w:r w:rsidRPr="005F21AB">
              <w:rPr>
                <w:sz w:val="16"/>
                <w:szCs w:val="16"/>
              </w:rPr>
              <w:t> </w:t>
            </w:r>
            <w:r w:rsidR="00256DC0" w:rsidRPr="005F21AB">
              <w:rPr>
                <w:sz w:val="16"/>
                <w:szCs w:val="16"/>
              </w:rPr>
              <w:t>-</w:t>
            </w:r>
          </w:p>
        </w:tc>
        <w:tc>
          <w:tcPr>
            <w:tcW w:w="2835" w:type="dxa"/>
            <w:tcBorders>
              <w:top w:val="single" w:sz="12" w:space="0" w:color="auto"/>
              <w:left w:val="single" w:sz="4" w:space="0" w:color="auto"/>
            </w:tcBorders>
          </w:tcPr>
          <w:p w:rsidR="00ED65B1" w:rsidRPr="005F21AB" w:rsidRDefault="00ED65B1" w:rsidP="001C35EC">
            <w:pPr>
              <w:rPr>
                <w:sz w:val="16"/>
                <w:szCs w:val="16"/>
              </w:rPr>
            </w:pP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Description </w:t>
            </w:r>
          </w:p>
        </w:tc>
        <w:tc>
          <w:tcPr>
            <w:tcW w:w="8763" w:type="dxa"/>
            <w:gridSpan w:val="5"/>
            <w:tcBorders>
              <w:left w:val="single" w:sz="4" w:space="0" w:color="auto"/>
            </w:tcBorders>
          </w:tcPr>
          <w:p w:rsidR="00ED65B1" w:rsidRPr="005F21AB" w:rsidRDefault="00256DC0" w:rsidP="001C35EC">
            <w:pPr>
              <w:rPr>
                <w:sz w:val="16"/>
                <w:szCs w:val="16"/>
              </w:rPr>
            </w:pPr>
            <w:r w:rsidRPr="005F21AB">
              <w:rPr>
                <w:sz w:val="16"/>
                <w:szCs w:val="16"/>
              </w:rPr>
              <w:t>une sphère invisible est créée qui entraîne les victimes à perdre le contrôle de leur actions</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65B1" w:rsidRPr="005F21AB" w:rsidRDefault="00763FE3" w:rsidP="001C35EC">
            <w:pPr>
              <w:rPr>
                <w:sz w:val="16"/>
                <w:szCs w:val="16"/>
              </w:rPr>
            </w:pPr>
            <w:r w:rsidRPr="005F21AB">
              <w:rPr>
                <w:sz w:val="16"/>
                <w:szCs w:val="16"/>
              </w:rPr>
              <w:t>I</w:t>
            </w:r>
            <w:r w:rsidR="00256DC0" w:rsidRPr="005F21AB">
              <w:rPr>
                <w:sz w:val="16"/>
                <w:szCs w:val="16"/>
              </w:rPr>
              <w:t>ncantation</w:t>
            </w:r>
            <w:r>
              <w:rPr>
                <w:sz w:val="16"/>
                <w:szCs w:val="16"/>
              </w:rPr>
              <w:t xml:space="preserve"> </w:t>
            </w:r>
            <w:r w:rsidR="001C35EC" w:rsidRPr="005F21AB">
              <w:rPr>
                <w:sz w:val="16"/>
                <w:szCs w:val="16"/>
              </w:rPr>
              <w:t xml:space="preserve">par </w:t>
            </w:r>
            <w:r w:rsidR="00256DC0" w:rsidRPr="005F21AB">
              <w:rPr>
                <w:sz w:val="16"/>
                <w:szCs w:val="16"/>
              </w:rPr>
              <w:t>ordre</w:t>
            </w:r>
            <w:r w:rsidR="001C35EC" w:rsidRPr="005F21AB">
              <w:rPr>
                <w:sz w:val="16"/>
                <w:szCs w:val="16"/>
              </w:rPr>
              <w:t>s</w:t>
            </w:r>
            <w:r w:rsidR="00256DC0" w:rsidRPr="005F21AB">
              <w:rPr>
                <w:sz w:val="16"/>
                <w:szCs w:val="16"/>
              </w:rPr>
              <w:t xml:space="preserve"> aboyés et confus</w:t>
            </w:r>
            <w:r>
              <w:rPr>
                <w:sz w:val="16"/>
                <w:szCs w:val="16"/>
              </w:rPr>
              <w:t>. Mots criés et répétés.</w:t>
            </w:r>
          </w:p>
          <w:p w:rsidR="00755645" w:rsidRPr="005F21AB" w:rsidRDefault="00755645" w:rsidP="001C35EC">
            <w:pPr>
              <w:rPr>
                <w:i/>
                <w:sz w:val="16"/>
                <w:szCs w:val="16"/>
              </w:rPr>
            </w:pPr>
            <w:r w:rsidRPr="005F21AB">
              <w:rPr>
                <w:i/>
                <w:sz w:val="16"/>
                <w:szCs w:val="16"/>
              </w:rPr>
              <w:t>Partout les Insensés Frappent et Souffrent le Mal de l’Esprit !</w:t>
            </w:r>
          </w:p>
        </w:tc>
      </w:tr>
      <w:tr w:rsidR="00ED65B1" w:rsidRPr="005F21AB" w:rsidTr="001C35EC">
        <w:tc>
          <w:tcPr>
            <w:tcW w:w="1374" w:type="dxa"/>
            <w:tcBorders>
              <w:right w:val="single" w:sz="4" w:space="0" w:color="auto"/>
            </w:tcBorders>
          </w:tcPr>
          <w:p w:rsidR="00ED65B1" w:rsidRPr="005F21AB" w:rsidRDefault="00ED65B1" w:rsidP="001C35E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755645" w:rsidRPr="005F21AB" w:rsidRDefault="001C35EC" w:rsidP="003F7DEE">
            <w:pPr>
              <w:numPr>
                <w:ilvl w:val="0"/>
                <w:numId w:val="44"/>
              </w:numPr>
              <w:rPr>
                <w:sz w:val="16"/>
                <w:szCs w:val="16"/>
              </w:rPr>
            </w:pPr>
            <w:r w:rsidRPr="005F21AB">
              <w:rPr>
                <w:sz w:val="16"/>
                <w:szCs w:val="16"/>
              </w:rPr>
              <w:t>T</w:t>
            </w:r>
            <w:r w:rsidR="00256DC0" w:rsidRPr="005F21AB">
              <w:rPr>
                <w:sz w:val="16"/>
                <w:szCs w:val="16"/>
              </w:rPr>
              <w:t xml:space="preserve">outes les cibles affectées par le sort </w:t>
            </w:r>
            <w:r w:rsidRPr="005F21AB">
              <w:rPr>
                <w:sz w:val="16"/>
                <w:szCs w:val="16"/>
              </w:rPr>
              <w:t xml:space="preserve">se déplacent </w:t>
            </w:r>
            <w:r w:rsidR="00256DC0" w:rsidRPr="005F21AB">
              <w:rPr>
                <w:sz w:val="16"/>
                <w:szCs w:val="16"/>
              </w:rPr>
              <w:t>dans une direction aléatoire sur une distance de MVp/2 mètres</w:t>
            </w:r>
            <w:r w:rsidRPr="005F21AB">
              <w:rPr>
                <w:sz w:val="16"/>
                <w:szCs w:val="16"/>
              </w:rPr>
              <w:t xml:space="preserve">. </w:t>
            </w:r>
          </w:p>
          <w:p w:rsidR="00755645" w:rsidRPr="005F21AB" w:rsidRDefault="001C35EC" w:rsidP="003F7DEE">
            <w:pPr>
              <w:numPr>
                <w:ilvl w:val="0"/>
                <w:numId w:val="44"/>
              </w:numPr>
              <w:rPr>
                <w:sz w:val="16"/>
                <w:szCs w:val="16"/>
              </w:rPr>
            </w:pPr>
            <w:r w:rsidRPr="005F21AB">
              <w:rPr>
                <w:sz w:val="16"/>
                <w:szCs w:val="16"/>
              </w:rPr>
              <w:lastRenderedPageBreak/>
              <w:t xml:space="preserve">Toutes les cibles affectées </w:t>
            </w:r>
            <w:r w:rsidR="00256DC0" w:rsidRPr="005F21AB">
              <w:rPr>
                <w:sz w:val="16"/>
                <w:szCs w:val="16"/>
              </w:rPr>
              <w:t>attaquent en mêlée n’importe qui (au hasard</w:t>
            </w:r>
            <w:r w:rsidR="00763FE3">
              <w:rPr>
                <w:sz w:val="16"/>
                <w:szCs w:val="16"/>
              </w:rPr>
              <w:t xml:space="preserve"> et à portée d’arme de mêlée</w:t>
            </w:r>
            <w:r w:rsidR="00256DC0" w:rsidRPr="005F21AB">
              <w:rPr>
                <w:sz w:val="16"/>
                <w:szCs w:val="16"/>
              </w:rPr>
              <w:t>) à la fin de leur mouvement.</w:t>
            </w:r>
          </w:p>
          <w:p w:rsidR="00755645" w:rsidRPr="005F21AB" w:rsidRDefault="001C35EC" w:rsidP="003F7DEE">
            <w:pPr>
              <w:numPr>
                <w:ilvl w:val="0"/>
                <w:numId w:val="44"/>
              </w:numPr>
              <w:rPr>
                <w:sz w:val="16"/>
                <w:szCs w:val="16"/>
              </w:rPr>
            </w:pPr>
            <w:r w:rsidRPr="005F21AB">
              <w:rPr>
                <w:sz w:val="16"/>
                <w:szCs w:val="16"/>
              </w:rPr>
              <w:t>Toutes</w:t>
            </w:r>
            <w:r w:rsidR="00755645" w:rsidRPr="005F21AB">
              <w:rPr>
                <w:sz w:val="16"/>
                <w:szCs w:val="16"/>
              </w:rPr>
              <w:t xml:space="preserve"> les cibles affectées ont une VD/2</w:t>
            </w:r>
            <w:r w:rsidRPr="005F21AB">
              <w:rPr>
                <w:sz w:val="16"/>
                <w:szCs w:val="16"/>
              </w:rPr>
              <w:t>.</w:t>
            </w:r>
          </w:p>
          <w:p w:rsidR="00755645" w:rsidRPr="005F21AB" w:rsidRDefault="00256DC0" w:rsidP="003F7DEE">
            <w:pPr>
              <w:numPr>
                <w:ilvl w:val="0"/>
                <w:numId w:val="44"/>
              </w:numPr>
              <w:rPr>
                <w:sz w:val="16"/>
                <w:szCs w:val="16"/>
              </w:rPr>
            </w:pPr>
            <w:r w:rsidRPr="005F21AB">
              <w:rPr>
                <w:sz w:val="16"/>
                <w:szCs w:val="16"/>
              </w:rPr>
              <w:t xml:space="preserve">Le magicien peut s’éloigner de la sphère sans </w:t>
            </w:r>
            <w:r w:rsidR="001C35EC" w:rsidRPr="005F21AB">
              <w:rPr>
                <w:sz w:val="16"/>
                <w:szCs w:val="16"/>
              </w:rPr>
              <w:t>que le sort ne soit interrompu</w:t>
            </w:r>
            <w:r w:rsidR="00755645" w:rsidRPr="005F21AB">
              <w:rPr>
                <w:sz w:val="16"/>
                <w:szCs w:val="16"/>
              </w:rPr>
              <w:t>.</w:t>
            </w:r>
            <w:r w:rsidR="00763FE3">
              <w:rPr>
                <w:sz w:val="16"/>
                <w:szCs w:val="16"/>
              </w:rPr>
              <w:t xml:space="preserve"> </w:t>
            </w:r>
          </w:p>
          <w:p w:rsidR="00755645" w:rsidRPr="005F21AB" w:rsidRDefault="00755645" w:rsidP="003F7DEE">
            <w:pPr>
              <w:numPr>
                <w:ilvl w:val="0"/>
                <w:numId w:val="44"/>
              </w:numPr>
              <w:rPr>
                <w:sz w:val="16"/>
                <w:szCs w:val="16"/>
              </w:rPr>
            </w:pPr>
            <w:r w:rsidRPr="005F21AB">
              <w:rPr>
                <w:sz w:val="16"/>
                <w:szCs w:val="16"/>
              </w:rPr>
              <w:t>L</w:t>
            </w:r>
            <w:r w:rsidR="001C35EC" w:rsidRPr="005F21AB">
              <w:rPr>
                <w:sz w:val="16"/>
                <w:szCs w:val="16"/>
              </w:rPr>
              <w:t xml:space="preserve">a sphère </w:t>
            </w:r>
            <w:r w:rsidR="00256DC0" w:rsidRPr="005F21AB">
              <w:rPr>
                <w:sz w:val="16"/>
                <w:szCs w:val="16"/>
              </w:rPr>
              <w:t xml:space="preserve">reste sur place. </w:t>
            </w:r>
          </w:p>
          <w:p w:rsidR="00755645" w:rsidRPr="005F21AB" w:rsidRDefault="00256DC0" w:rsidP="003F7DEE">
            <w:pPr>
              <w:numPr>
                <w:ilvl w:val="0"/>
                <w:numId w:val="44"/>
              </w:numPr>
              <w:rPr>
                <w:sz w:val="16"/>
                <w:szCs w:val="16"/>
              </w:rPr>
            </w:pPr>
            <w:r w:rsidRPr="005F21AB">
              <w:rPr>
                <w:sz w:val="16"/>
                <w:szCs w:val="16"/>
              </w:rPr>
              <w:t>Toute cible rentrant dans la sphère est immédiat</w:t>
            </w:r>
            <w:r w:rsidR="001C35EC" w:rsidRPr="005F21AB">
              <w:rPr>
                <w:sz w:val="16"/>
                <w:szCs w:val="16"/>
              </w:rPr>
              <w:t>ement « attaquée » par le sort</w:t>
            </w:r>
            <w:r w:rsidR="00755645" w:rsidRPr="005F21AB">
              <w:rPr>
                <w:sz w:val="16"/>
                <w:szCs w:val="16"/>
              </w:rPr>
              <w:t>.</w:t>
            </w:r>
          </w:p>
          <w:p w:rsidR="00755645" w:rsidRPr="005F21AB" w:rsidRDefault="001C35EC" w:rsidP="003F7DEE">
            <w:pPr>
              <w:numPr>
                <w:ilvl w:val="0"/>
                <w:numId w:val="44"/>
              </w:numPr>
              <w:rPr>
                <w:sz w:val="16"/>
                <w:szCs w:val="16"/>
              </w:rPr>
            </w:pPr>
            <w:r w:rsidRPr="005F21AB">
              <w:rPr>
                <w:sz w:val="16"/>
                <w:szCs w:val="16"/>
              </w:rPr>
              <w:t>T</w:t>
            </w:r>
            <w:r w:rsidR="00256DC0" w:rsidRPr="005F21AB">
              <w:rPr>
                <w:sz w:val="16"/>
                <w:szCs w:val="16"/>
              </w:rPr>
              <w:t xml:space="preserve">oute cible sortant de la sphère est </w:t>
            </w:r>
            <w:r w:rsidR="00755645" w:rsidRPr="005F21AB">
              <w:rPr>
                <w:sz w:val="16"/>
                <w:szCs w:val="16"/>
              </w:rPr>
              <w:t xml:space="preserve">automatiquement </w:t>
            </w:r>
            <w:r w:rsidR="00256DC0" w:rsidRPr="005F21AB">
              <w:rPr>
                <w:sz w:val="16"/>
                <w:szCs w:val="16"/>
              </w:rPr>
              <w:t xml:space="preserve">étourdie </w:t>
            </w:r>
            <w:r w:rsidR="00763FE3">
              <w:rPr>
                <w:sz w:val="16"/>
                <w:szCs w:val="16"/>
              </w:rPr>
              <w:t xml:space="preserve">une </w:t>
            </w:r>
            <w:r w:rsidR="00256DC0" w:rsidRPr="005F21AB">
              <w:rPr>
                <w:sz w:val="16"/>
                <w:szCs w:val="16"/>
              </w:rPr>
              <w:t xml:space="preserve">phase. </w:t>
            </w:r>
          </w:p>
          <w:p w:rsidR="00ED65B1" w:rsidRPr="005F21AB" w:rsidRDefault="00256DC0" w:rsidP="00763FE3">
            <w:pPr>
              <w:numPr>
                <w:ilvl w:val="0"/>
                <w:numId w:val="44"/>
              </w:numPr>
              <w:rPr>
                <w:sz w:val="16"/>
                <w:szCs w:val="16"/>
              </w:rPr>
            </w:pPr>
            <w:r w:rsidRPr="005F21AB">
              <w:rPr>
                <w:sz w:val="16"/>
                <w:szCs w:val="16"/>
              </w:rPr>
              <w:t>Les cibles</w:t>
            </w:r>
            <w:r w:rsidR="00763FE3">
              <w:rPr>
                <w:sz w:val="16"/>
                <w:szCs w:val="16"/>
              </w:rPr>
              <w:t xml:space="preserve"> </w:t>
            </w:r>
            <w:r w:rsidR="001C35EC" w:rsidRPr="005F21AB">
              <w:rPr>
                <w:sz w:val="16"/>
                <w:szCs w:val="16"/>
              </w:rPr>
              <w:t xml:space="preserve">dans la sphère </w:t>
            </w:r>
            <w:r w:rsidRPr="005F21AB">
              <w:rPr>
                <w:sz w:val="16"/>
                <w:szCs w:val="16"/>
              </w:rPr>
              <w:t>ont un malus général de NE</w:t>
            </w:r>
            <w:r w:rsidR="002518E7">
              <w:rPr>
                <w:sz w:val="16"/>
                <w:szCs w:val="16"/>
              </w:rPr>
              <w:t xml:space="preserve"> pendant le sort</w:t>
            </w:r>
            <w:r w:rsidRPr="005F21AB">
              <w:rPr>
                <w:sz w:val="16"/>
                <w:szCs w:val="16"/>
              </w:rPr>
              <w: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ED65B1" w:rsidRPr="005F21AB" w:rsidRDefault="001C35EC" w:rsidP="003F7DEE">
            <w:pPr>
              <w:numPr>
                <w:ilvl w:val="0"/>
                <w:numId w:val="45"/>
              </w:numPr>
              <w:rPr>
                <w:sz w:val="16"/>
                <w:szCs w:val="16"/>
              </w:rPr>
            </w:pPr>
            <w:r w:rsidRPr="005F21AB">
              <w:rPr>
                <w:sz w:val="16"/>
                <w:szCs w:val="16"/>
              </w:rPr>
              <w:t xml:space="preserve">N’affecte que les cibles </w:t>
            </w:r>
            <w:r w:rsidR="00064C6E" w:rsidRPr="005F21AB">
              <w:rPr>
                <w:sz w:val="16"/>
                <w:szCs w:val="16"/>
              </w:rPr>
              <w:t>à I&gt;10</w:t>
            </w:r>
            <w:r w:rsidRPr="005F21AB">
              <w:rPr>
                <w:sz w:val="16"/>
                <w:szCs w:val="16"/>
              </w:rPr>
              <w: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Durée </w:t>
            </w:r>
          </w:p>
        </w:tc>
        <w:tc>
          <w:tcPr>
            <w:tcW w:w="8763" w:type="dxa"/>
            <w:gridSpan w:val="5"/>
            <w:tcBorders>
              <w:left w:val="single" w:sz="4" w:space="0" w:color="auto"/>
            </w:tcBorders>
          </w:tcPr>
          <w:p w:rsidR="00ED65B1" w:rsidRPr="005F21AB" w:rsidRDefault="00256DC0" w:rsidP="001C35EC">
            <w:pPr>
              <w:rPr>
                <w:sz w:val="16"/>
                <w:szCs w:val="16"/>
              </w:rPr>
            </w:pPr>
            <w:r w:rsidRPr="005F21AB">
              <w:rPr>
                <w:sz w:val="16"/>
                <w:szCs w:val="16"/>
              </w:rPr>
              <w:t>(NE+1) tours</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Distance </w:t>
            </w:r>
          </w:p>
        </w:tc>
        <w:tc>
          <w:tcPr>
            <w:tcW w:w="8763" w:type="dxa"/>
            <w:gridSpan w:val="5"/>
            <w:tcBorders>
              <w:left w:val="single" w:sz="4" w:space="0" w:color="auto"/>
            </w:tcBorders>
          </w:tcPr>
          <w:p w:rsidR="00ED65B1" w:rsidRPr="005F21AB" w:rsidRDefault="00256DC0" w:rsidP="00256DC0">
            <w:pPr>
              <w:rPr>
                <w:sz w:val="16"/>
                <w:szCs w:val="16"/>
              </w:rPr>
            </w:pPr>
            <w:r w:rsidRPr="005F21AB">
              <w:rPr>
                <w:sz w:val="16"/>
                <w:szCs w:val="16"/>
              </w:rPr>
              <w:t>(NE+1) x 5m de diamètre</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sz w:val="16"/>
                <w:szCs w:val="16"/>
              </w:rPr>
              <w:t>Cibles</w:t>
            </w:r>
          </w:p>
        </w:tc>
        <w:tc>
          <w:tcPr>
            <w:tcW w:w="8763" w:type="dxa"/>
            <w:gridSpan w:val="5"/>
            <w:tcBorders>
              <w:left w:val="single" w:sz="4" w:space="0" w:color="auto"/>
            </w:tcBorders>
          </w:tcPr>
          <w:p w:rsidR="00ED65B1" w:rsidRPr="005F21AB" w:rsidRDefault="00256DC0" w:rsidP="001C35EC">
            <w:pPr>
              <w:rPr>
                <w:sz w:val="16"/>
                <w:szCs w:val="16"/>
              </w:rPr>
            </w:pPr>
            <w:r w:rsidRPr="005F21AB">
              <w:rPr>
                <w:sz w:val="16"/>
                <w:szCs w:val="16"/>
              </w:rPr>
              <w:t>le magicien est immunis</w:t>
            </w:r>
            <w:r w:rsidR="001C35EC" w:rsidRPr="005F21AB">
              <w:rPr>
                <w:sz w:val="16"/>
                <w:szCs w:val="16"/>
              </w:rPr>
              <w:t>é</w:t>
            </w:r>
          </w:p>
        </w:tc>
      </w:tr>
      <w:tr w:rsidR="00ED65B1" w:rsidRPr="005F21AB" w:rsidTr="001C35EC">
        <w:tc>
          <w:tcPr>
            <w:tcW w:w="1374" w:type="dxa"/>
            <w:tcBorders>
              <w:right w:val="single" w:sz="4" w:space="0" w:color="auto"/>
            </w:tcBorders>
          </w:tcPr>
          <w:p w:rsidR="00ED65B1" w:rsidRPr="005F21AB" w:rsidRDefault="00ED65B1" w:rsidP="001C35E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D65B1" w:rsidRPr="005F21AB" w:rsidRDefault="00256DC0" w:rsidP="001C35EC">
            <w:pPr>
              <w:rPr>
                <w:sz w:val="16"/>
                <w:szCs w:val="16"/>
              </w:rPr>
            </w:pPr>
            <w:r w:rsidRPr="005F21AB">
              <w:rPr>
                <w:sz w:val="16"/>
                <w:szCs w:val="16"/>
              </w:rPr>
              <w:t>(option) poudre d</w:t>
            </w:r>
            <w:r w:rsidR="002647ED" w:rsidRPr="005F21AB">
              <w:rPr>
                <w:sz w:val="16"/>
                <w:szCs w:val="16"/>
              </w:rPr>
              <w:t>’un</w:t>
            </w:r>
            <w:r w:rsidRPr="005F21AB">
              <w:rPr>
                <w:sz w:val="16"/>
                <w:szCs w:val="16"/>
              </w:rPr>
              <w:t xml:space="preserve">e plante </w:t>
            </w:r>
            <w:r w:rsidR="002647ED" w:rsidRPr="005F21AB">
              <w:rPr>
                <w:sz w:val="16"/>
                <w:szCs w:val="16"/>
              </w:rPr>
              <w:t xml:space="preserve">persistante </w:t>
            </w:r>
            <w:r w:rsidRPr="005F21AB">
              <w:rPr>
                <w:sz w:val="16"/>
                <w:szCs w:val="16"/>
              </w:rPr>
              <w:t>séchée (utilisée)</w:t>
            </w:r>
          </w:p>
        </w:tc>
      </w:tr>
    </w:tbl>
    <w:p w:rsidR="00F55371" w:rsidRPr="005F21AB" w:rsidRDefault="00F55371" w:rsidP="004A3273">
      <w:pPr>
        <w:pStyle w:val="Titre5"/>
      </w:pPr>
      <w:bookmarkStart w:id="126" w:name="_Toc198546143"/>
      <w:r w:rsidRPr="005F21AB">
        <w:t>20</w:t>
      </w:r>
      <w:r w:rsidRPr="005F21AB">
        <w:tab/>
        <w:t>Chasseur d’âme</w:t>
      </w:r>
      <w:bookmarkEnd w:id="1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D65B1" w:rsidRPr="005F21AB" w:rsidTr="001C35EC">
        <w:tc>
          <w:tcPr>
            <w:tcW w:w="1374" w:type="dxa"/>
            <w:tcBorders>
              <w:top w:val="single" w:sz="12" w:space="0" w:color="auto"/>
              <w:right w:val="single" w:sz="4" w:space="0" w:color="auto"/>
            </w:tcBorders>
          </w:tcPr>
          <w:p w:rsidR="00ED65B1" w:rsidRPr="005F21AB" w:rsidRDefault="00ED65B1" w:rsidP="001C35EC">
            <w:pPr>
              <w:rPr>
                <w:sz w:val="16"/>
                <w:szCs w:val="16"/>
              </w:rPr>
            </w:pPr>
            <w:r w:rsidRPr="005F21AB">
              <w:rPr>
                <w:b/>
                <w:sz w:val="16"/>
                <w:szCs w:val="16"/>
              </w:rPr>
              <w:t>DS</w:t>
            </w:r>
            <w:r w:rsidRPr="005F21AB">
              <w:rPr>
                <w:sz w:val="16"/>
                <w:szCs w:val="16"/>
              </w:rPr>
              <w:t xml:space="preserve"> </w:t>
            </w:r>
            <w:r w:rsidR="001C35EC" w:rsidRPr="005F21AB">
              <w:rPr>
                <w:sz w:val="16"/>
                <w:szCs w:val="16"/>
              </w:rPr>
              <w:t>1</w:t>
            </w:r>
          </w:p>
        </w:tc>
        <w:tc>
          <w:tcPr>
            <w:tcW w:w="1068"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V</w:t>
            </w:r>
            <w:r w:rsidR="001C35EC" w:rsidRPr="005F21AB">
              <w:rPr>
                <w:b/>
                <w:bCs/>
                <w:sz w:val="16"/>
                <w:szCs w:val="16"/>
              </w:rPr>
              <w:t>-</w:t>
            </w:r>
            <w:r w:rsidRPr="005F21AB">
              <w:rPr>
                <w:b/>
                <w:bCs/>
                <w:sz w:val="16"/>
                <w:szCs w:val="16"/>
              </w:rPr>
              <w:t>/G</w:t>
            </w:r>
            <w:r w:rsidR="001C35EC" w:rsidRPr="005F21AB">
              <w:rPr>
                <w:b/>
                <w:bCs/>
                <w:sz w:val="16"/>
                <w:szCs w:val="16"/>
              </w:rPr>
              <w:t>-</w:t>
            </w:r>
          </w:p>
        </w:tc>
        <w:tc>
          <w:tcPr>
            <w:tcW w:w="1264"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ALI</w:t>
            </w:r>
            <w:r w:rsidRPr="005F21AB">
              <w:rPr>
                <w:sz w:val="16"/>
                <w:szCs w:val="16"/>
              </w:rPr>
              <w:t> </w:t>
            </w:r>
            <w:r w:rsidR="001C35EC" w:rsidRPr="005F21AB">
              <w:rPr>
                <w:sz w:val="16"/>
                <w:szCs w:val="16"/>
              </w:rPr>
              <w:t>V</w:t>
            </w:r>
          </w:p>
        </w:tc>
        <w:tc>
          <w:tcPr>
            <w:tcW w:w="1756"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RMa</w:t>
            </w:r>
            <w:r w:rsidRPr="005F21AB">
              <w:rPr>
                <w:bCs/>
                <w:sz w:val="16"/>
                <w:szCs w:val="16"/>
              </w:rPr>
              <w:t xml:space="preserve"> </w:t>
            </w:r>
            <w:r w:rsidR="001C35EC" w:rsidRPr="005F21AB">
              <w:rPr>
                <w:bCs/>
                <w:sz w:val="16"/>
                <w:szCs w:val="16"/>
              </w:rPr>
              <w:t>aucune</w:t>
            </w:r>
          </w:p>
        </w:tc>
        <w:tc>
          <w:tcPr>
            <w:tcW w:w="1840"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sz w:val="16"/>
                <w:szCs w:val="16"/>
              </w:rPr>
              <w:t>Focus</w:t>
            </w:r>
            <w:r w:rsidRPr="005F21AB">
              <w:rPr>
                <w:sz w:val="16"/>
                <w:szCs w:val="16"/>
              </w:rPr>
              <w:t> </w:t>
            </w:r>
            <w:r w:rsidR="001C35EC" w:rsidRPr="005F21AB">
              <w:rPr>
                <w:sz w:val="16"/>
                <w:szCs w:val="16"/>
              </w:rPr>
              <w:t>-</w:t>
            </w:r>
          </w:p>
        </w:tc>
        <w:tc>
          <w:tcPr>
            <w:tcW w:w="2835" w:type="dxa"/>
            <w:tcBorders>
              <w:top w:val="single" w:sz="12" w:space="0" w:color="auto"/>
              <w:left w:val="single" w:sz="4" w:space="0" w:color="auto"/>
            </w:tcBorders>
          </w:tcPr>
          <w:p w:rsidR="00ED65B1" w:rsidRPr="005F21AB" w:rsidRDefault="00ED65B1" w:rsidP="001C35EC">
            <w:pPr>
              <w:rPr>
                <w:sz w:val="16"/>
                <w:szCs w:val="16"/>
              </w:rPr>
            </w:pP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Description </w:t>
            </w:r>
          </w:p>
        </w:tc>
        <w:tc>
          <w:tcPr>
            <w:tcW w:w="8763" w:type="dxa"/>
            <w:gridSpan w:val="5"/>
            <w:tcBorders>
              <w:left w:val="single" w:sz="4" w:space="0" w:color="auto"/>
            </w:tcBorders>
          </w:tcPr>
          <w:p w:rsidR="00ED65B1" w:rsidRPr="005F21AB" w:rsidRDefault="001C35EC" w:rsidP="001C35EC">
            <w:pPr>
              <w:rPr>
                <w:sz w:val="16"/>
                <w:szCs w:val="16"/>
              </w:rPr>
            </w:pPr>
            <w:r w:rsidRPr="005F21AB">
              <w:rPr>
                <w:sz w:val="16"/>
                <w:szCs w:val="16"/>
              </w:rPr>
              <w:t>permet de trouver les âmes et de les évaluer</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65B1" w:rsidRPr="005F21AB" w:rsidRDefault="00763FE3" w:rsidP="001C35EC">
            <w:pPr>
              <w:rPr>
                <w:sz w:val="16"/>
                <w:szCs w:val="16"/>
              </w:rPr>
            </w:pPr>
            <w:r w:rsidRPr="005F21AB">
              <w:rPr>
                <w:sz w:val="16"/>
                <w:szCs w:val="16"/>
              </w:rPr>
              <w:t>Y</w:t>
            </w:r>
            <w:r w:rsidR="001C35EC" w:rsidRPr="005F21AB">
              <w:rPr>
                <w:sz w:val="16"/>
                <w:szCs w:val="16"/>
              </w:rPr>
              <w:t>eux</w:t>
            </w:r>
            <w:r>
              <w:rPr>
                <w:sz w:val="16"/>
                <w:szCs w:val="16"/>
              </w:rPr>
              <w:t xml:space="preserve"> </w:t>
            </w:r>
            <w:r w:rsidR="001C35EC" w:rsidRPr="005F21AB">
              <w:rPr>
                <w:sz w:val="16"/>
                <w:szCs w:val="16"/>
              </w:rPr>
              <w:t>clos du magicien</w:t>
            </w:r>
            <w:r>
              <w:rPr>
                <w:sz w:val="16"/>
                <w:szCs w:val="16"/>
              </w:rPr>
              <w:t>.</w:t>
            </w:r>
          </w:p>
          <w:p w:rsidR="00130188" w:rsidRPr="005F21AB" w:rsidRDefault="00130188" w:rsidP="001C35EC">
            <w:pPr>
              <w:rPr>
                <w:i/>
                <w:sz w:val="16"/>
                <w:szCs w:val="16"/>
              </w:rPr>
            </w:pPr>
            <w:r w:rsidRPr="005F21AB">
              <w:rPr>
                <w:i/>
                <w:sz w:val="16"/>
                <w:szCs w:val="16"/>
              </w:rPr>
              <w:t>je Vois Tout !</w:t>
            </w:r>
          </w:p>
        </w:tc>
      </w:tr>
      <w:tr w:rsidR="00ED65B1" w:rsidRPr="005F21AB" w:rsidTr="001C35EC">
        <w:tc>
          <w:tcPr>
            <w:tcW w:w="1374" w:type="dxa"/>
            <w:tcBorders>
              <w:right w:val="single" w:sz="4" w:space="0" w:color="auto"/>
            </w:tcBorders>
          </w:tcPr>
          <w:p w:rsidR="00ED65B1" w:rsidRPr="005F21AB" w:rsidRDefault="00ED65B1" w:rsidP="001C35E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30188" w:rsidRPr="005F21AB" w:rsidRDefault="002647ED" w:rsidP="003F7DEE">
            <w:pPr>
              <w:numPr>
                <w:ilvl w:val="0"/>
                <w:numId w:val="47"/>
              </w:numPr>
              <w:rPr>
                <w:sz w:val="16"/>
                <w:szCs w:val="16"/>
              </w:rPr>
            </w:pPr>
            <w:r w:rsidRPr="005F21AB">
              <w:rPr>
                <w:sz w:val="16"/>
                <w:szCs w:val="16"/>
              </w:rPr>
              <w:t>Le sort indique la présence, l</w:t>
            </w:r>
            <w:r w:rsidR="001C35EC" w:rsidRPr="005F21AB">
              <w:rPr>
                <w:sz w:val="16"/>
                <w:szCs w:val="16"/>
              </w:rPr>
              <w:t xml:space="preserve">’intelligence (arrondi à la dizaine), l’alignement et </w:t>
            </w:r>
            <w:r w:rsidR="00F10A05">
              <w:rPr>
                <w:sz w:val="16"/>
                <w:szCs w:val="16"/>
              </w:rPr>
              <w:t xml:space="preserve">le </w:t>
            </w:r>
            <w:r w:rsidR="001C35EC" w:rsidRPr="005F21AB">
              <w:rPr>
                <w:sz w:val="16"/>
                <w:szCs w:val="16"/>
              </w:rPr>
              <w:t>NEM (arrondi sur NEM/5) de tous les êtres dans la zone.</w:t>
            </w:r>
          </w:p>
          <w:p w:rsidR="00130188" w:rsidRPr="005F21AB" w:rsidRDefault="001C35EC" w:rsidP="003F7DEE">
            <w:pPr>
              <w:numPr>
                <w:ilvl w:val="0"/>
                <w:numId w:val="47"/>
              </w:numPr>
              <w:rPr>
                <w:sz w:val="16"/>
                <w:szCs w:val="16"/>
              </w:rPr>
            </w:pPr>
            <w:r w:rsidRPr="005F21AB">
              <w:rPr>
                <w:sz w:val="16"/>
                <w:szCs w:val="16"/>
              </w:rPr>
              <w:t>Donne un bonus</w:t>
            </w:r>
            <w:r w:rsidR="00DD76F2" w:rsidRPr="005F21AB">
              <w:rPr>
                <w:sz w:val="16"/>
                <w:szCs w:val="16"/>
              </w:rPr>
              <w:t xml:space="preserve"> général </w:t>
            </w:r>
            <w:r w:rsidR="002647ED" w:rsidRPr="005F21AB">
              <w:rPr>
                <w:sz w:val="16"/>
                <w:szCs w:val="16"/>
              </w:rPr>
              <w:t xml:space="preserve">de </w:t>
            </w:r>
            <w:r w:rsidRPr="005F21AB">
              <w:rPr>
                <w:sz w:val="16"/>
                <w:szCs w:val="16"/>
              </w:rPr>
              <w:t xml:space="preserve">NE+1 pendant NE minutes </w:t>
            </w:r>
            <w:r w:rsidR="00130188" w:rsidRPr="005F21AB">
              <w:rPr>
                <w:sz w:val="16"/>
                <w:szCs w:val="16"/>
              </w:rPr>
              <w:t>sur</w:t>
            </w:r>
            <w:r w:rsidR="00DD76F2" w:rsidRPr="005F21AB">
              <w:rPr>
                <w:sz w:val="16"/>
                <w:szCs w:val="16"/>
              </w:rPr>
              <w:t xml:space="preserve"> </w:t>
            </w:r>
            <w:r w:rsidRPr="005F21AB">
              <w:rPr>
                <w:sz w:val="16"/>
                <w:szCs w:val="16"/>
              </w:rPr>
              <w:t>les cibles observées.</w:t>
            </w:r>
          </w:p>
          <w:p w:rsidR="001C35EC" w:rsidRDefault="00DD76F2" w:rsidP="003F7DEE">
            <w:pPr>
              <w:numPr>
                <w:ilvl w:val="0"/>
                <w:numId w:val="47"/>
              </w:numPr>
              <w:rPr>
                <w:sz w:val="16"/>
                <w:szCs w:val="16"/>
              </w:rPr>
            </w:pPr>
            <w:r w:rsidRPr="005F21AB">
              <w:rPr>
                <w:sz w:val="16"/>
                <w:szCs w:val="16"/>
              </w:rPr>
              <w:t>Le sort ne connaît aucun obstacle physique.</w:t>
            </w:r>
          </w:p>
          <w:p w:rsidR="00F10A05" w:rsidRPr="005F21AB" w:rsidRDefault="00F10A05" w:rsidP="003F7DEE">
            <w:pPr>
              <w:numPr>
                <w:ilvl w:val="0"/>
                <w:numId w:val="47"/>
              </w:numPr>
              <w:rPr>
                <w:sz w:val="16"/>
                <w:szCs w:val="16"/>
              </w:rPr>
            </w:pPr>
            <w:r>
              <w:rPr>
                <w:sz w:val="16"/>
                <w:szCs w:val="16"/>
              </w:rPr>
              <w:t>Toutes les cibles dans la zone d’effet sont « visibles », le magicien devine où elles sont.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Conditions</w:t>
            </w:r>
          </w:p>
        </w:tc>
        <w:tc>
          <w:tcPr>
            <w:tcW w:w="8763" w:type="dxa"/>
            <w:gridSpan w:val="5"/>
            <w:tcBorders>
              <w:left w:val="single" w:sz="4" w:space="0" w:color="auto"/>
            </w:tcBorders>
          </w:tcPr>
          <w:p w:rsidR="00ED65B1" w:rsidRPr="005F21AB" w:rsidRDefault="001C35EC" w:rsidP="003F7DEE">
            <w:pPr>
              <w:numPr>
                <w:ilvl w:val="0"/>
                <w:numId w:val="46"/>
              </w:numPr>
              <w:rPr>
                <w:sz w:val="16"/>
                <w:szCs w:val="16"/>
              </w:rPr>
            </w:pPr>
            <w:r w:rsidRPr="005F21AB">
              <w:rPr>
                <w:sz w:val="16"/>
                <w:szCs w:val="16"/>
              </w:rPr>
              <w:t>Seuls les obstacles magiques</w:t>
            </w:r>
            <w:r w:rsidR="00DD76F2" w:rsidRPr="005F21AB">
              <w:rPr>
                <w:sz w:val="16"/>
                <w:szCs w:val="16"/>
              </w:rPr>
              <w:t xml:space="preserve"> et</w:t>
            </w:r>
            <w:r w:rsidRPr="005F21AB">
              <w:rPr>
                <w:sz w:val="16"/>
                <w:szCs w:val="16"/>
              </w:rPr>
              <w:t xml:space="preserve"> les protections </w:t>
            </w:r>
            <w:r w:rsidR="00DD76F2" w:rsidRPr="005F21AB">
              <w:rPr>
                <w:sz w:val="16"/>
                <w:szCs w:val="16"/>
              </w:rPr>
              <w:t>spirituelles</w:t>
            </w:r>
            <w:r w:rsidRPr="005F21AB">
              <w:rPr>
                <w:sz w:val="16"/>
                <w:szCs w:val="16"/>
              </w:rPr>
              <w:t xml:space="preserve"> bloquent la recherche.</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Durée </w:t>
            </w:r>
          </w:p>
        </w:tc>
        <w:tc>
          <w:tcPr>
            <w:tcW w:w="8763" w:type="dxa"/>
            <w:gridSpan w:val="5"/>
            <w:tcBorders>
              <w:left w:val="single" w:sz="4" w:space="0" w:color="auto"/>
            </w:tcBorders>
          </w:tcPr>
          <w:p w:rsidR="00ED65B1" w:rsidRPr="005F21AB" w:rsidRDefault="001C35EC" w:rsidP="001C35EC">
            <w:pPr>
              <w:rPr>
                <w:sz w:val="16"/>
                <w:szCs w:val="16"/>
              </w:rPr>
            </w:pPr>
            <w:r w:rsidRPr="005F21AB">
              <w:rPr>
                <w:sz w:val="16"/>
                <w:szCs w:val="16"/>
              </w:rPr>
              <w:t>Immédiate.</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Distance </w:t>
            </w:r>
          </w:p>
        </w:tc>
        <w:tc>
          <w:tcPr>
            <w:tcW w:w="8763" w:type="dxa"/>
            <w:gridSpan w:val="5"/>
            <w:tcBorders>
              <w:left w:val="single" w:sz="4" w:space="0" w:color="auto"/>
            </w:tcBorders>
          </w:tcPr>
          <w:p w:rsidR="00ED65B1" w:rsidRPr="005F21AB" w:rsidRDefault="001C35EC" w:rsidP="001C35EC">
            <w:pPr>
              <w:rPr>
                <w:sz w:val="16"/>
                <w:szCs w:val="16"/>
              </w:rPr>
            </w:pPr>
            <w:r w:rsidRPr="005F21AB">
              <w:rPr>
                <w:sz w:val="16"/>
                <w:szCs w:val="16"/>
              </w:rPr>
              <w:t>(NE+1) x 3m dans un cône de 60° devant le magicien</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sz w:val="16"/>
                <w:szCs w:val="16"/>
              </w:rPr>
              <w:t>Cibles</w:t>
            </w:r>
          </w:p>
        </w:tc>
        <w:tc>
          <w:tcPr>
            <w:tcW w:w="8763" w:type="dxa"/>
            <w:gridSpan w:val="5"/>
            <w:tcBorders>
              <w:left w:val="single" w:sz="4" w:space="0" w:color="auto"/>
            </w:tcBorders>
          </w:tcPr>
          <w:p w:rsidR="00ED65B1" w:rsidRPr="005F21AB" w:rsidRDefault="001C35EC" w:rsidP="001C35EC">
            <w:pPr>
              <w:rPr>
                <w:sz w:val="16"/>
                <w:szCs w:val="16"/>
              </w:rPr>
            </w:pPr>
            <w:r w:rsidRPr="005F21AB">
              <w:rPr>
                <w:sz w:val="16"/>
                <w:szCs w:val="16"/>
              </w:rPr>
              <w:t>Ne concerne pas les animaux.</w:t>
            </w:r>
          </w:p>
        </w:tc>
      </w:tr>
      <w:tr w:rsidR="00ED65B1" w:rsidRPr="005F21AB" w:rsidTr="001C35EC">
        <w:tc>
          <w:tcPr>
            <w:tcW w:w="1374" w:type="dxa"/>
            <w:tcBorders>
              <w:right w:val="single" w:sz="4" w:space="0" w:color="auto"/>
            </w:tcBorders>
          </w:tcPr>
          <w:p w:rsidR="00ED65B1" w:rsidRPr="005F21AB" w:rsidRDefault="00ED65B1" w:rsidP="001C35E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D65B1" w:rsidRPr="005F21AB" w:rsidRDefault="001C35EC" w:rsidP="001C35EC">
            <w:pPr>
              <w:rPr>
                <w:sz w:val="16"/>
                <w:szCs w:val="16"/>
              </w:rPr>
            </w:pPr>
            <w:r w:rsidRPr="005F21AB">
              <w:rPr>
                <w:sz w:val="16"/>
                <w:szCs w:val="16"/>
              </w:rPr>
              <w:t>Aucun</w:t>
            </w:r>
          </w:p>
        </w:tc>
      </w:tr>
    </w:tbl>
    <w:p w:rsidR="00F55371" w:rsidRPr="005F21AB" w:rsidRDefault="00F55371" w:rsidP="004A3273">
      <w:pPr>
        <w:pStyle w:val="Titre5"/>
      </w:pPr>
      <w:bookmarkStart w:id="127" w:name="_Toc198546144"/>
      <w:r w:rsidRPr="005F21AB">
        <w:t>21</w:t>
      </w:r>
      <w:r w:rsidRPr="005F21AB">
        <w:tab/>
        <w:t>Chemin de Jehu’diel [P : du temps ]</w:t>
      </w:r>
      <w:bookmarkEnd w:id="12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D65B1" w:rsidRPr="005F21AB" w:rsidTr="001C35EC">
        <w:tc>
          <w:tcPr>
            <w:tcW w:w="1374" w:type="dxa"/>
            <w:tcBorders>
              <w:top w:val="single" w:sz="12" w:space="0" w:color="auto"/>
              <w:right w:val="single" w:sz="4" w:space="0" w:color="auto"/>
            </w:tcBorders>
          </w:tcPr>
          <w:p w:rsidR="00ED65B1" w:rsidRPr="005F21AB" w:rsidRDefault="00ED65B1" w:rsidP="001C35EC">
            <w:pPr>
              <w:rPr>
                <w:sz w:val="16"/>
                <w:szCs w:val="16"/>
              </w:rPr>
            </w:pPr>
            <w:r w:rsidRPr="005F21AB">
              <w:rPr>
                <w:b/>
                <w:sz w:val="16"/>
                <w:szCs w:val="16"/>
              </w:rPr>
              <w:t>DS</w:t>
            </w:r>
            <w:r w:rsidRPr="005F21AB">
              <w:rPr>
                <w:sz w:val="16"/>
                <w:szCs w:val="16"/>
              </w:rPr>
              <w:t xml:space="preserve"> </w:t>
            </w:r>
            <w:r w:rsidR="005C18C9" w:rsidRPr="005F21AB">
              <w:rPr>
                <w:sz w:val="16"/>
                <w:szCs w:val="16"/>
              </w:rPr>
              <w:t>15</w:t>
            </w:r>
          </w:p>
        </w:tc>
        <w:tc>
          <w:tcPr>
            <w:tcW w:w="1068"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V</w:t>
            </w:r>
            <w:r w:rsidR="005C18C9" w:rsidRPr="005F21AB">
              <w:rPr>
                <w:b/>
                <w:bCs/>
                <w:sz w:val="16"/>
                <w:szCs w:val="16"/>
              </w:rPr>
              <w:t>+</w:t>
            </w:r>
            <w:r w:rsidRPr="005F21AB">
              <w:rPr>
                <w:b/>
                <w:bCs/>
                <w:sz w:val="16"/>
                <w:szCs w:val="16"/>
              </w:rPr>
              <w:t>/G</w:t>
            </w:r>
            <w:r w:rsidR="005C18C9" w:rsidRPr="005F21AB">
              <w:rPr>
                <w:b/>
                <w:bCs/>
                <w:sz w:val="16"/>
                <w:szCs w:val="16"/>
              </w:rPr>
              <w:t>+</w:t>
            </w:r>
          </w:p>
        </w:tc>
        <w:tc>
          <w:tcPr>
            <w:tcW w:w="1264"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ALI</w:t>
            </w:r>
            <w:r w:rsidRPr="005F21AB">
              <w:rPr>
                <w:sz w:val="16"/>
                <w:szCs w:val="16"/>
              </w:rPr>
              <w:t> </w:t>
            </w:r>
            <w:r w:rsidR="005C18C9" w:rsidRPr="005F21AB">
              <w:rPr>
                <w:sz w:val="16"/>
                <w:szCs w:val="16"/>
              </w:rPr>
              <w:t>V</w:t>
            </w:r>
          </w:p>
        </w:tc>
        <w:tc>
          <w:tcPr>
            <w:tcW w:w="1756"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RMa</w:t>
            </w:r>
            <w:r w:rsidRPr="005F21AB">
              <w:rPr>
                <w:bCs/>
                <w:sz w:val="16"/>
                <w:szCs w:val="16"/>
              </w:rPr>
              <w:t xml:space="preserve"> </w:t>
            </w:r>
            <w:r w:rsidR="005C18C9" w:rsidRPr="005F21AB">
              <w:rPr>
                <w:bCs/>
                <w:sz w:val="16"/>
                <w:szCs w:val="16"/>
              </w:rPr>
              <w:t>aucune</w:t>
            </w:r>
          </w:p>
        </w:tc>
        <w:tc>
          <w:tcPr>
            <w:tcW w:w="1840" w:type="dxa"/>
            <w:tcBorders>
              <w:top w:val="single" w:sz="12" w:space="0" w:color="auto"/>
              <w:left w:val="single" w:sz="4" w:space="0" w:color="auto"/>
              <w:right w:val="single" w:sz="4" w:space="0" w:color="auto"/>
            </w:tcBorders>
          </w:tcPr>
          <w:p w:rsidR="00ED65B1" w:rsidRPr="005F21AB" w:rsidRDefault="00ED65B1" w:rsidP="0099719F">
            <w:pPr>
              <w:rPr>
                <w:sz w:val="16"/>
                <w:szCs w:val="16"/>
              </w:rPr>
            </w:pPr>
            <w:r w:rsidRPr="005F21AB">
              <w:rPr>
                <w:b/>
                <w:sz w:val="16"/>
                <w:szCs w:val="16"/>
              </w:rPr>
              <w:t>Focus</w:t>
            </w:r>
            <w:r w:rsidRPr="005F21AB">
              <w:rPr>
                <w:sz w:val="16"/>
                <w:szCs w:val="16"/>
              </w:rPr>
              <w:t> </w:t>
            </w:r>
            <w:r w:rsidR="0099719F" w:rsidRPr="005F21AB">
              <w:rPr>
                <w:sz w:val="16"/>
                <w:szCs w:val="16"/>
              </w:rPr>
              <w:t>-</w:t>
            </w:r>
          </w:p>
        </w:tc>
        <w:tc>
          <w:tcPr>
            <w:tcW w:w="2835" w:type="dxa"/>
            <w:tcBorders>
              <w:top w:val="single" w:sz="12" w:space="0" w:color="auto"/>
              <w:left w:val="single" w:sz="4" w:space="0" w:color="auto"/>
            </w:tcBorders>
          </w:tcPr>
          <w:p w:rsidR="00ED65B1" w:rsidRPr="005F21AB" w:rsidRDefault="00ED65B1" w:rsidP="001C35EC">
            <w:pPr>
              <w:rPr>
                <w:sz w:val="16"/>
                <w:szCs w:val="16"/>
              </w:rPr>
            </w:pP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Description </w:t>
            </w:r>
          </w:p>
        </w:tc>
        <w:tc>
          <w:tcPr>
            <w:tcW w:w="8763" w:type="dxa"/>
            <w:gridSpan w:val="5"/>
            <w:tcBorders>
              <w:left w:val="single" w:sz="4" w:space="0" w:color="auto"/>
            </w:tcBorders>
          </w:tcPr>
          <w:p w:rsidR="00ED65B1" w:rsidRPr="005F21AB" w:rsidRDefault="005C18C9" w:rsidP="001C35EC">
            <w:pPr>
              <w:rPr>
                <w:sz w:val="16"/>
                <w:szCs w:val="16"/>
              </w:rPr>
            </w:pPr>
            <w:r w:rsidRPr="005F21AB">
              <w:rPr>
                <w:sz w:val="16"/>
                <w:szCs w:val="16"/>
              </w:rPr>
              <w:t>permet au magicien d’envoyer un groupe de cible</w:t>
            </w:r>
            <w:r w:rsidR="009F02D5" w:rsidRPr="005F21AB">
              <w:rPr>
                <w:sz w:val="16"/>
                <w:szCs w:val="16"/>
              </w:rPr>
              <w:t>s</w:t>
            </w:r>
            <w:r w:rsidRPr="005F21AB">
              <w:rPr>
                <w:sz w:val="16"/>
                <w:szCs w:val="16"/>
              </w:rPr>
              <w:t xml:space="preserve"> vers le Monde Ancien ou le Monde des Dieux</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65B1" w:rsidRPr="005F21AB" w:rsidRDefault="00F10A05" w:rsidP="001C35EC">
            <w:pPr>
              <w:rPr>
                <w:sz w:val="16"/>
                <w:szCs w:val="16"/>
              </w:rPr>
            </w:pPr>
            <w:r w:rsidRPr="005F21AB">
              <w:rPr>
                <w:sz w:val="16"/>
                <w:szCs w:val="16"/>
              </w:rPr>
              <w:t>C</w:t>
            </w:r>
            <w:r w:rsidR="005C18C9" w:rsidRPr="005F21AB">
              <w:rPr>
                <w:sz w:val="16"/>
                <w:szCs w:val="16"/>
              </w:rPr>
              <w:t>réation</w:t>
            </w:r>
            <w:r>
              <w:rPr>
                <w:sz w:val="16"/>
                <w:szCs w:val="16"/>
              </w:rPr>
              <w:t xml:space="preserve"> </w:t>
            </w:r>
            <w:r w:rsidR="005C18C9" w:rsidRPr="005F21AB">
              <w:rPr>
                <w:sz w:val="16"/>
                <w:szCs w:val="16"/>
              </w:rPr>
              <w:t>d’un vortex vers le ciel ou le sol, un tunnel de magie assez large pour s’y engouffrer</w:t>
            </w:r>
            <w:r>
              <w:rPr>
                <w:sz w:val="16"/>
                <w:szCs w:val="16"/>
              </w:rPr>
              <w:t>.</w:t>
            </w:r>
          </w:p>
          <w:p w:rsidR="00130188" w:rsidRPr="005F21AB" w:rsidRDefault="00130188" w:rsidP="00130188">
            <w:pPr>
              <w:rPr>
                <w:i/>
                <w:sz w:val="16"/>
                <w:szCs w:val="16"/>
              </w:rPr>
            </w:pPr>
            <w:r w:rsidRPr="005F21AB">
              <w:rPr>
                <w:i/>
                <w:sz w:val="16"/>
                <w:szCs w:val="16"/>
              </w:rPr>
              <w:t>Ensemble sur les Sentiers Célestes, les Âmes Voguent sans Peur dans l’Esprit de Conquête des Savoirs Anciens, Maître du Temps et du Divin, nous Sommes Unis par la Grandeur des Mondes enfin Ouverts !</w:t>
            </w:r>
          </w:p>
        </w:tc>
      </w:tr>
      <w:tr w:rsidR="00ED65B1" w:rsidRPr="005F21AB" w:rsidTr="001C35EC">
        <w:tc>
          <w:tcPr>
            <w:tcW w:w="1374" w:type="dxa"/>
            <w:tcBorders>
              <w:right w:val="single" w:sz="4" w:space="0" w:color="auto"/>
            </w:tcBorders>
          </w:tcPr>
          <w:p w:rsidR="00ED65B1" w:rsidRPr="005F21AB" w:rsidRDefault="00ED65B1" w:rsidP="001C35E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30188" w:rsidRPr="005F21AB" w:rsidRDefault="009F02D5" w:rsidP="003F7DEE">
            <w:pPr>
              <w:numPr>
                <w:ilvl w:val="0"/>
                <w:numId w:val="49"/>
              </w:numPr>
              <w:rPr>
                <w:sz w:val="16"/>
                <w:szCs w:val="16"/>
              </w:rPr>
            </w:pPr>
            <w:r w:rsidRPr="005F21AB">
              <w:rPr>
                <w:sz w:val="16"/>
                <w:szCs w:val="16"/>
              </w:rPr>
              <w:t>L</w:t>
            </w:r>
            <w:r w:rsidR="005C18C9" w:rsidRPr="005F21AB">
              <w:rPr>
                <w:sz w:val="16"/>
                <w:szCs w:val="16"/>
              </w:rPr>
              <w:t xml:space="preserve">e magicien désigne </w:t>
            </w:r>
            <w:r w:rsidRPr="005F21AB">
              <w:rPr>
                <w:sz w:val="16"/>
                <w:szCs w:val="16"/>
              </w:rPr>
              <w:t>l</w:t>
            </w:r>
            <w:r w:rsidR="005C18C9" w:rsidRPr="005F21AB">
              <w:rPr>
                <w:sz w:val="16"/>
                <w:szCs w:val="16"/>
              </w:rPr>
              <w:t>es cibles (</w:t>
            </w:r>
            <w:r w:rsidRPr="005F21AB">
              <w:rPr>
                <w:sz w:val="16"/>
                <w:szCs w:val="16"/>
              </w:rPr>
              <w:t xml:space="preserve">dont </w:t>
            </w:r>
            <w:r w:rsidR="005C18C9" w:rsidRPr="005F21AB">
              <w:rPr>
                <w:sz w:val="16"/>
                <w:szCs w:val="16"/>
              </w:rPr>
              <w:t xml:space="preserve">lui s’il le désire) qui feront partie du groupe </w:t>
            </w:r>
            <w:r w:rsidRPr="005F21AB">
              <w:rPr>
                <w:sz w:val="16"/>
                <w:szCs w:val="16"/>
              </w:rPr>
              <w:t xml:space="preserve">de voyage </w:t>
            </w:r>
            <w:r w:rsidR="005C18C9" w:rsidRPr="005F21AB">
              <w:rPr>
                <w:sz w:val="16"/>
                <w:szCs w:val="16"/>
              </w:rPr>
              <w:t xml:space="preserve">ainsi que le monde </w:t>
            </w:r>
            <w:r w:rsidR="00130188" w:rsidRPr="005F21AB">
              <w:rPr>
                <w:sz w:val="16"/>
                <w:szCs w:val="16"/>
              </w:rPr>
              <w:t>visé</w:t>
            </w:r>
            <w:r w:rsidRPr="005F21AB">
              <w:rPr>
                <w:sz w:val="16"/>
                <w:szCs w:val="16"/>
              </w:rPr>
              <w:t xml:space="preserve"> </w:t>
            </w:r>
            <w:r w:rsidR="005C18C9" w:rsidRPr="005F21AB">
              <w:rPr>
                <w:sz w:val="16"/>
                <w:szCs w:val="16"/>
              </w:rPr>
              <w:t>et l</w:t>
            </w:r>
            <w:r w:rsidRPr="005F21AB">
              <w:rPr>
                <w:sz w:val="16"/>
                <w:szCs w:val="16"/>
              </w:rPr>
              <w:t xml:space="preserve">e lieu </w:t>
            </w:r>
            <w:r w:rsidR="005C18C9" w:rsidRPr="005F21AB">
              <w:rPr>
                <w:sz w:val="16"/>
                <w:szCs w:val="16"/>
              </w:rPr>
              <w:t>de destination</w:t>
            </w:r>
            <w:r w:rsidR="00130188" w:rsidRPr="005F21AB">
              <w:rPr>
                <w:sz w:val="16"/>
                <w:szCs w:val="16"/>
              </w:rPr>
              <w:t xml:space="preserve"> qui doit être connu</w:t>
            </w:r>
            <w:r w:rsidR="005C18C9" w:rsidRPr="005F21AB">
              <w:rPr>
                <w:sz w:val="16"/>
                <w:szCs w:val="16"/>
              </w:rPr>
              <w:t xml:space="preserve">. </w:t>
            </w:r>
          </w:p>
          <w:p w:rsidR="00130188" w:rsidRPr="005F21AB" w:rsidRDefault="005C18C9" w:rsidP="003F7DEE">
            <w:pPr>
              <w:numPr>
                <w:ilvl w:val="0"/>
                <w:numId w:val="49"/>
              </w:numPr>
              <w:rPr>
                <w:sz w:val="16"/>
                <w:szCs w:val="16"/>
              </w:rPr>
            </w:pPr>
            <w:r w:rsidRPr="005F21AB">
              <w:rPr>
                <w:sz w:val="16"/>
                <w:szCs w:val="16"/>
              </w:rPr>
              <w:t xml:space="preserve">La </w:t>
            </w:r>
            <w:r w:rsidR="00130188" w:rsidRPr="005F21AB">
              <w:rPr>
                <w:sz w:val="16"/>
                <w:szCs w:val="16"/>
              </w:rPr>
              <w:t>P</w:t>
            </w:r>
            <w:r w:rsidRPr="005F21AB">
              <w:rPr>
                <w:sz w:val="16"/>
                <w:szCs w:val="16"/>
              </w:rPr>
              <w:t xml:space="preserve"> que la destination </w:t>
            </w:r>
            <w:r w:rsidR="009F02D5" w:rsidRPr="005F21AB">
              <w:rPr>
                <w:sz w:val="16"/>
                <w:szCs w:val="16"/>
              </w:rPr>
              <w:t xml:space="preserve">ne </w:t>
            </w:r>
            <w:r w:rsidRPr="005F21AB">
              <w:rPr>
                <w:sz w:val="16"/>
                <w:szCs w:val="16"/>
              </w:rPr>
              <w:t xml:space="preserve">soit pas atteinte </w:t>
            </w:r>
            <w:r w:rsidR="009F02D5" w:rsidRPr="005F21AB">
              <w:rPr>
                <w:sz w:val="16"/>
                <w:szCs w:val="16"/>
              </w:rPr>
              <w:t xml:space="preserve">exactement </w:t>
            </w:r>
            <w:r w:rsidRPr="005F21AB">
              <w:rPr>
                <w:sz w:val="16"/>
                <w:szCs w:val="16"/>
              </w:rPr>
              <w:t xml:space="preserve">est = </w:t>
            </w:r>
            <w:r w:rsidR="0099719F" w:rsidRPr="005F21AB">
              <w:rPr>
                <w:sz w:val="16"/>
                <w:szCs w:val="16"/>
              </w:rPr>
              <w:t>1d6x1d6</w:t>
            </w:r>
            <w:r w:rsidRPr="005F21AB">
              <w:rPr>
                <w:sz w:val="16"/>
                <w:szCs w:val="16"/>
              </w:rPr>
              <w:t xml:space="preserve"> (</w:t>
            </w:r>
            <w:r w:rsidR="0099719F" w:rsidRPr="005F21AB">
              <w:rPr>
                <w:sz w:val="16"/>
                <w:szCs w:val="16"/>
              </w:rPr>
              <w:t>x1D1</w:t>
            </w:r>
            <w:r w:rsidRPr="005F21AB">
              <w:rPr>
                <w:sz w:val="16"/>
                <w:szCs w:val="16"/>
              </w:rPr>
              <w:t>0 si magicien n’est pas dans le groupe) – NEx</w:t>
            </w:r>
            <w:r w:rsidR="009F02D5" w:rsidRPr="005F21AB">
              <w:rPr>
                <w:sz w:val="16"/>
                <w:szCs w:val="16"/>
              </w:rPr>
              <w:t>5</w:t>
            </w:r>
            <w:r w:rsidRPr="005F21AB">
              <w:rPr>
                <w:sz w:val="16"/>
                <w:szCs w:val="16"/>
              </w:rPr>
              <w:t xml:space="preserve">. </w:t>
            </w:r>
            <w:r w:rsidR="00130188" w:rsidRPr="005F21AB">
              <w:rPr>
                <w:sz w:val="16"/>
                <w:szCs w:val="16"/>
              </w:rPr>
              <w:t>Si c’est le cas,</w:t>
            </w:r>
            <w:r w:rsidRPr="005F21AB">
              <w:rPr>
                <w:sz w:val="16"/>
                <w:szCs w:val="16"/>
              </w:rPr>
              <w:t xml:space="preserve"> le groupe de cible est envoyé dans le monde visé mais </w:t>
            </w:r>
            <w:r w:rsidR="00F10A05">
              <w:rPr>
                <w:sz w:val="16"/>
                <w:szCs w:val="16"/>
              </w:rPr>
              <w:t xml:space="preserve">à </w:t>
            </w:r>
            <w:r w:rsidR="00130188" w:rsidRPr="005F21AB">
              <w:rPr>
                <w:sz w:val="16"/>
                <w:szCs w:val="16"/>
              </w:rPr>
              <w:t xml:space="preserve">D100xD10 km </w:t>
            </w:r>
            <w:r w:rsidR="00F10A05">
              <w:rPr>
                <w:sz w:val="16"/>
                <w:szCs w:val="16"/>
              </w:rPr>
              <w:t xml:space="preserve">de l’endroit </w:t>
            </w:r>
            <w:r w:rsidR="00130188" w:rsidRPr="005F21AB">
              <w:rPr>
                <w:sz w:val="16"/>
                <w:szCs w:val="16"/>
              </w:rPr>
              <w:t>dans une direction aléatoire</w:t>
            </w:r>
            <w:r w:rsidR="00F10A05">
              <w:rPr>
                <w:sz w:val="16"/>
                <w:szCs w:val="16"/>
              </w:rPr>
              <w:t>, sur une surface (sol/mer etc)</w:t>
            </w:r>
            <w:r w:rsidRPr="005F21AB">
              <w:rPr>
                <w:sz w:val="16"/>
                <w:szCs w:val="16"/>
              </w:rPr>
              <w:t xml:space="preserve">. </w:t>
            </w:r>
          </w:p>
          <w:p w:rsidR="00130188" w:rsidRPr="005F21AB" w:rsidRDefault="005C18C9" w:rsidP="003F7DEE">
            <w:pPr>
              <w:numPr>
                <w:ilvl w:val="0"/>
                <w:numId w:val="49"/>
              </w:numPr>
              <w:rPr>
                <w:sz w:val="16"/>
                <w:szCs w:val="16"/>
              </w:rPr>
            </w:pPr>
            <w:r w:rsidRPr="005F21AB">
              <w:rPr>
                <w:sz w:val="16"/>
                <w:szCs w:val="16"/>
              </w:rPr>
              <w:t>Après la fin de la durée</w:t>
            </w:r>
            <w:r w:rsidR="00130188" w:rsidRPr="005F21AB">
              <w:rPr>
                <w:sz w:val="16"/>
                <w:szCs w:val="16"/>
              </w:rPr>
              <w:t>,</w:t>
            </w:r>
            <w:r w:rsidRPr="005F21AB">
              <w:rPr>
                <w:sz w:val="16"/>
                <w:szCs w:val="16"/>
              </w:rPr>
              <w:t xml:space="preserve"> les cibles reviennent automatiquement à leur point de départ</w:t>
            </w:r>
            <w:r w:rsidR="00F10A05">
              <w:rPr>
                <w:sz w:val="16"/>
                <w:szCs w:val="16"/>
              </w:rPr>
              <w:t>, pas de test</w:t>
            </w:r>
            <w:r w:rsidRPr="005F21AB">
              <w:rPr>
                <w:sz w:val="16"/>
                <w:szCs w:val="16"/>
              </w:rPr>
              <w:t xml:space="preserve">. </w:t>
            </w:r>
          </w:p>
          <w:p w:rsidR="00130188" w:rsidRPr="005F21AB" w:rsidRDefault="005C18C9" w:rsidP="003F7DEE">
            <w:pPr>
              <w:numPr>
                <w:ilvl w:val="0"/>
                <w:numId w:val="49"/>
              </w:numPr>
              <w:rPr>
                <w:sz w:val="16"/>
                <w:szCs w:val="16"/>
              </w:rPr>
            </w:pPr>
            <w:r w:rsidRPr="005F21AB">
              <w:rPr>
                <w:sz w:val="16"/>
                <w:szCs w:val="16"/>
              </w:rPr>
              <w:t>Le magicien peut rappeler une personne du groupe quand il le désire, s’il ne fait pas partie de ce groupe, il suffit de lancer ce même sort mais à un PdMx2</w:t>
            </w:r>
            <w:r w:rsidR="009F02D5" w:rsidRPr="005F21AB">
              <w:rPr>
                <w:sz w:val="16"/>
                <w:szCs w:val="16"/>
              </w:rPr>
              <w:t>.</w:t>
            </w:r>
          </w:p>
          <w:p w:rsidR="0099719F" w:rsidRPr="005F21AB" w:rsidRDefault="0099719F" w:rsidP="003F7DEE">
            <w:pPr>
              <w:numPr>
                <w:ilvl w:val="0"/>
                <w:numId w:val="49"/>
              </w:numPr>
              <w:rPr>
                <w:sz w:val="16"/>
                <w:szCs w:val="16"/>
              </w:rPr>
            </w:pPr>
            <w:r w:rsidRPr="005F21AB">
              <w:rPr>
                <w:sz w:val="16"/>
                <w:szCs w:val="16"/>
              </w:rPr>
              <w:t>L</w:t>
            </w:r>
            <w:r w:rsidR="00130188" w:rsidRPr="005F21AB">
              <w:rPr>
                <w:sz w:val="16"/>
                <w:szCs w:val="16"/>
              </w:rPr>
              <w:t>e</w:t>
            </w:r>
            <w:r w:rsidRPr="005F21AB">
              <w:rPr>
                <w:sz w:val="16"/>
                <w:szCs w:val="16"/>
              </w:rPr>
              <w:t xml:space="preserve"> magicien peut tester son Em</w:t>
            </w:r>
            <w:r w:rsidR="00130188" w:rsidRPr="005F21AB">
              <w:rPr>
                <w:sz w:val="16"/>
                <w:szCs w:val="16"/>
              </w:rPr>
              <w:t xml:space="preserve">(inu) </w:t>
            </w:r>
            <w:r w:rsidRPr="005F21AB">
              <w:rPr>
                <w:sz w:val="16"/>
                <w:szCs w:val="16"/>
              </w:rPr>
              <w:t>x1 toutes les heures pour connaître l’état de santé général des gens envoyés sans lui, mais il ne doit pas avoir lancé d’autres sorts entre temps.</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Conditions</w:t>
            </w:r>
          </w:p>
        </w:tc>
        <w:tc>
          <w:tcPr>
            <w:tcW w:w="8763" w:type="dxa"/>
            <w:gridSpan w:val="5"/>
            <w:tcBorders>
              <w:left w:val="single" w:sz="4" w:space="0" w:color="auto"/>
            </w:tcBorders>
          </w:tcPr>
          <w:p w:rsidR="00130188" w:rsidRPr="005F21AB" w:rsidRDefault="009F02D5" w:rsidP="003F7DEE">
            <w:pPr>
              <w:numPr>
                <w:ilvl w:val="0"/>
                <w:numId w:val="48"/>
              </w:numPr>
              <w:rPr>
                <w:sz w:val="16"/>
                <w:szCs w:val="16"/>
              </w:rPr>
            </w:pPr>
            <w:r w:rsidRPr="005F21AB">
              <w:rPr>
                <w:sz w:val="16"/>
                <w:szCs w:val="16"/>
              </w:rPr>
              <w:t>L</w:t>
            </w:r>
            <w:r w:rsidR="005C18C9" w:rsidRPr="005F21AB">
              <w:rPr>
                <w:sz w:val="16"/>
                <w:szCs w:val="16"/>
              </w:rPr>
              <w:t xml:space="preserve">e magicien doit connaître </w:t>
            </w:r>
            <w:r w:rsidRPr="005F21AB">
              <w:rPr>
                <w:sz w:val="16"/>
                <w:szCs w:val="16"/>
              </w:rPr>
              <w:t xml:space="preserve">(y avoir déjà été ou en avoir une description détaillée et connue par cœur) </w:t>
            </w:r>
            <w:r w:rsidR="005C18C9" w:rsidRPr="005F21AB">
              <w:rPr>
                <w:sz w:val="16"/>
                <w:szCs w:val="16"/>
              </w:rPr>
              <w:t xml:space="preserve">la destination vers laquelle le groupe est envoyé. </w:t>
            </w:r>
          </w:p>
          <w:p w:rsidR="00ED65B1" w:rsidRPr="005F21AB" w:rsidRDefault="005C18C9" w:rsidP="003F7DEE">
            <w:pPr>
              <w:numPr>
                <w:ilvl w:val="0"/>
                <w:numId w:val="48"/>
              </w:numPr>
              <w:rPr>
                <w:sz w:val="16"/>
                <w:szCs w:val="16"/>
              </w:rPr>
            </w:pPr>
            <w:r w:rsidRPr="005F21AB">
              <w:rPr>
                <w:sz w:val="16"/>
                <w:szCs w:val="16"/>
              </w:rPr>
              <w:t>Le temps passe différemment dans les différents mondes, tenez compte de ce facteur pour les effets sur les êtres.</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Durée </w:t>
            </w:r>
          </w:p>
        </w:tc>
        <w:tc>
          <w:tcPr>
            <w:tcW w:w="8763" w:type="dxa"/>
            <w:gridSpan w:val="5"/>
            <w:tcBorders>
              <w:left w:val="single" w:sz="4" w:space="0" w:color="auto"/>
            </w:tcBorders>
          </w:tcPr>
          <w:p w:rsidR="00ED65B1" w:rsidRPr="005F21AB" w:rsidRDefault="009F02D5" w:rsidP="009F02D5">
            <w:pPr>
              <w:rPr>
                <w:sz w:val="16"/>
                <w:szCs w:val="16"/>
              </w:rPr>
            </w:pPr>
            <w:r w:rsidRPr="005F21AB">
              <w:rPr>
                <w:sz w:val="16"/>
                <w:szCs w:val="16"/>
              </w:rPr>
              <w:t>(</w:t>
            </w:r>
            <w:r w:rsidR="005C18C9" w:rsidRPr="005F21AB">
              <w:rPr>
                <w:sz w:val="16"/>
                <w:szCs w:val="16"/>
              </w:rPr>
              <w:t>NE+1</w:t>
            </w:r>
            <w:r w:rsidRPr="005F21AB">
              <w:rPr>
                <w:sz w:val="16"/>
                <w:szCs w:val="16"/>
              </w:rPr>
              <w:t>)x5j</w:t>
            </w:r>
            <w:r w:rsidR="005C18C9" w:rsidRPr="005F21AB">
              <w:rPr>
                <w:sz w:val="16"/>
                <w:szCs w:val="16"/>
              </w:rPr>
              <w:t xml:space="preserve"> de temps humain maximum dans l’autre monde sauf en cas d’échec sur la destination, dans ce cas </w:t>
            </w:r>
            <w:r w:rsidRPr="005F21AB">
              <w:rPr>
                <w:sz w:val="16"/>
                <w:szCs w:val="16"/>
              </w:rPr>
              <w:t>la durée est de (NE+1)xD10</w:t>
            </w:r>
            <w:r w:rsidR="0099719F" w:rsidRPr="005F21AB">
              <w:rPr>
                <w:sz w:val="16"/>
                <w:szCs w:val="16"/>
              </w:rPr>
              <w:t>0</w:t>
            </w:r>
            <w:r w:rsidRPr="005F21AB">
              <w:rPr>
                <w:sz w:val="16"/>
                <w:szCs w:val="16"/>
              </w:rPr>
              <w:t>/D10</w:t>
            </w:r>
            <w:r w:rsidR="0099719F" w:rsidRPr="005F21AB">
              <w:rPr>
                <w:sz w:val="16"/>
                <w:szCs w:val="16"/>
              </w:rPr>
              <w:t>0</w:t>
            </w:r>
            <w:r w:rsidRPr="005F21AB">
              <w:rPr>
                <w:sz w:val="16"/>
                <w:szCs w:val="16"/>
              </w:rPr>
              <w:t xml:space="preserve"> jours</w:t>
            </w:r>
            <w:r w:rsidR="005C18C9" w:rsidRPr="005F21AB">
              <w:rPr>
                <w:sz w:val="16"/>
                <w:szCs w:val="16"/>
              </w:rPr>
              <w:t>.</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Distance </w:t>
            </w:r>
          </w:p>
        </w:tc>
        <w:tc>
          <w:tcPr>
            <w:tcW w:w="8763" w:type="dxa"/>
            <w:gridSpan w:val="5"/>
            <w:tcBorders>
              <w:left w:val="single" w:sz="4" w:space="0" w:color="auto"/>
            </w:tcBorders>
          </w:tcPr>
          <w:p w:rsidR="00ED65B1" w:rsidRPr="005F21AB" w:rsidRDefault="005C18C9" w:rsidP="009F02D5">
            <w:pPr>
              <w:rPr>
                <w:sz w:val="16"/>
                <w:szCs w:val="16"/>
              </w:rPr>
            </w:pPr>
            <w:r w:rsidRPr="005F21AB">
              <w:rPr>
                <w:sz w:val="16"/>
                <w:szCs w:val="16"/>
              </w:rPr>
              <w:t xml:space="preserve">les personnes du groupe doivent </w:t>
            </w:r>
            <w:r w:rsidR="009F02D5" w:rsidRPr="005F21AB">
              <w:rPr>
                <w:sz w:val="16"/>
                <w:szCs w:val="16"/>
              </w:rPr>
              <w:t xml:space="preserve">former une </w:t>
            </w:r>
            <w:r w:rsidRPr="005F21AB">
              <w:rPr>
                <w:sz w:val="16"/>
                <w:szCs w:val="16"/>
              </w:rPr>
              <w:t>chaîne</w:t>
            </w:r>
            <w:r w:rsidR="009F02D5" w:rsidRPr="005F21AB">
              <w:rPr>
                <w:sz w:val="16"/>
                <w:szCs w:val="16"/>
              </w:rPr>
              <w:t xml:space="preserve"> en se tenant la main</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sz w:val="16"/>
                <w:szCs w:val="16"/>
              </w:rPr>
              <w:t>Cibles</w:t>
            </w:r>
          </w:p>
        </w:tc>
        <w:tc>
          <w:tcPr>
            <w:tcW w:w="8763" w:type="dxa"/>
            <w:gridSpan w:val="5"/>
            <w:tcBorders>
              <w:left w:val="single" w:sz="4" w:space="0" w:color="auto"/>
            </w:tcBorders>
          </w:tcPr>
          <w:p w:rsidR="00ED65B1" w:rsidRPr="005F21AB" w:rsidRDefault="005C18C9" w:rsidP="005C18C9">
            <w:pPr>
              <w:rPr>
                <w:sz w:val="16"/>
                <w:szCs w:val="16"/>
              </w:rPr>
            </w:pPr>
            <w:r w:rsidRPr="005F21AB">
              <w:rPr>
                <w:sz w:val="16"/>
                <w:szCs w:val="16"/>
              </w:rPr>
              <w:t>NE p</w:t>
            </w:r>
            <w:r w:rsidR="00F10A05">
              <w:rPr>
                <w:sz w:val="16"/>
                <w:szCs w:val="16"/>
              </w:rPr>
              <w:t xml:space="preserve">ersonnes supplémentaires, si le </w:t>
            </w:r>
            <w:r w:rsidRPr="005F21AB">
              <w:rPr>
                <w:sz w:val="16"/>
                <w:szCs w:val="16"/>
              </w:rPr>
              <w:t>magicien ne fait pas partie du groupe alors coût PdMx2</w:t>
            </w:r>
          </w:p>
        </w:tc>
      </w:tr>
      <w:tr w:rsidR="00ED65B1" w:rsidRPr="005F21AB" w:rsidTr="001C35EC">
        <w:tc>
          <w:tcPr>
            <w:tcW w:w="1374" w:type="dxa"/>
            <w:tcBorders>
              <w:right w:val="single" w:sz="4" w:space="0" w:color="auto"/>
            </w:tcBorders>
          </w:tcPr>
          <w:p w:rsidR="00ED65B1" w:rsidRPr="005F21AB" w:rsidRDefault="00ED65B1" w:rsidP="001C35E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D65B1" w:rsidRPr="005F21AB" w:rsidRDefault="005C18C9" w:rsidP="001C35EC">
            <w:pPr>
              <w:rPr>
                <w:sz w:val="16"/>
                <w:szCs w:val="16"/>
              </w:rPr>
            </w:pPr>
            <w:r w:rsidRPr="005F21AB">
              <w:rPr>
                <w:sz w:val="16"/>
                <w:szCs w:val="16"/>
              </w:rPr>
              <w:t xml:space="preserve">un symbole religieux </w:t>
            </w:r>
            <w:r w:rsidR="00A27BF5">
              <w:rPr>
                <w:sz w:val="16"/>
                <w:szCs w:val="16"/>
              </w:rPr>
              <w:t>en matière précieuse ou enchanté,</w:t>
            </w:r>
            <w:r w:rsidRPr="005F21AB">
              <w:rPr>
                <w:sz w:val="16"/>
                <w:szCs w:val="16"/>
              </w:rPr>
              <w:t xml:space="preserve"> de l’alignement du magicien</w:t>
            </w:r>
          </w:p>
        </w:tc>
      </w:tr>
    </w:tbl>
    <w:p w:rsidR="00F55371" w:rsidRPr="005F21AB" w:rsidRDefault="00F55371" w:rsidP="004A3273">
      <w:pPr>
        <w:pStyle w:val="Titre5"/>
      </w:pPr>
      <w:bookmarkStart w:id="128" w:name="_Toc198546145"/>
      <w:r w:rsidRPr="005F21AB">
        <w:t>22</w:t>
      </w:r>
      <w:r w:rsidRPr="005F21AB">
        <w:tab/>
        <w:t>Chemin du temps</w:t>
      </w:r>
      <w:r w:rsidR="00100380" w:rsidRPr="005F21AB">
        <w:t xml:space="preserve"> [P: du temps]</w:t>
      </w:r>
      <w:bookmarkEnd w:id="12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D65B1" w:rsidRPr="005F21AB" w:rsidTr="001C35EC">
        <w:tc>
          <w:tcPr>
            <w:tcW w:w="1374" w:type="dxa"/>
            <w:tcBorders>
              <w:top w:val="single" w:sz="12" w:space="0" w:color="auto"/>
              <w:right w:val="single" w:sz="4" w:space="0" w:color="auto"/>
            </w:tcBorders>
          </w:tcPr>
          <w:p w:rsidR="00ED65B1" w:rsidRPr="005F21AB" w:rsidRDefault="00ED65B1" w:rsidP="001C35EC">
            <w:pPr>
              <w:rPr>
                <w:sz w:val="16"/>
                <w:szCs w:val="16"/>
              </w:rPr>
            </w:pPr>
            <w:r w:rsidRPr="005F21AB">
              <w:rPr>
                <w:b/>
                <w:sz w:val="16"/>
                <w:szCs w:val="16"/>
              </w:rPr>
              <w:t>DS</w:t>
            </w:r>
            <w:r w:rsidRPr="005F21AB">
              <w:rPr>
                <w:sz w:val="16"/>
                <w:szCs w:val="16"/>
              </w:rPr>
              <w:t xml:space="preserve"> </w:t>
            </w:r>
            <w:r w:rsidR="0099719F" w:rsidRPr="005F21AB">
              <w:rPr>
                <w:sz w:val="16"/>
                <w:szCs w:val="16"/>
              </w:rPr>
              <w:t>15</w:t>
            </w:r>
          </w:p>
        </w:tc>
        <w:tc>
          <w:tcPr>
            <w:tcW w:w="1068"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V</w:t>
            </w:r>
            <w:r w:rsidR="0099719F" w:rsidRPr="005F21AB">
              <w:rPr>
                <w:b/>
                <w:bCs/>
                <w:sz w:val="16"/>
                <w:szCs w:val="16"/>
              </w:rPr>
              <w:t>+</w:t>
            </w:r>
            <w:r w:rsidRPr="005F21AB">
              <w:rPr>
                <w:b/>
                <w:bCs/>
                <w:sz w:val="16"/>
                <w:szCs w:val="16"/>
              </w:rPr>
              <w:t>/G</w:t>
            </w:r>
            <w:r w:rsidR="0099719F" w:rsidRPr="005F21AB">
              <w:rPr>
                <w:b/>
                <w:bCs/>
                <w:sz w:val="16"/>
                <w:szCs w:val="16"/>
              </w:rPr>
              <w:t>+</w:t>
            </w:r>
          </w:p>
        </w:tc>
        <w:tc>
          <w:tcPr>
            <w:tcW w:w="1264"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bCs/>
                <w:sz w:val="16"/>
                <w:szCs w:val="16"/>
              </w:rPr>
              <w:t>ALI</w:t>
            </w:r>
            <w:r w:rsidRPr="005F21AB">
              <w:rPr>
                <w:sz w:val="16"/>
                <w:szCs w:val="16"/>
              </w:rPr>
              <w:t> </w:t>
            </w:r>
            <w:r w:rsidR="0099719F" w:rsidRPr="005F21AB">
              <w:rPr>
                <w:sz w:val="16"/>
                <w:szCs w:val="16"/>
              </w:rPr>
              <w:t>V</w:t>
            </w:r>
          </w:p>
        </w:tc>
        <w:tc>
          <w:tcPr>
            <w:tcW w:w="1756" w:type="dxa"/>
            <w:tcBorders>
              <w:top w:val="single" w:sz="12" w:space="0" w:color="auto"/>
              <w:left w:val="single" w:sz="4" w:space="0" w:color="auto"/>
              <w:right w:val="single" w:sz="4" w:space="0" w:color="auto"/>
            </w:tcBorders>
          </w:tcPr>
          <w:p w:rsidR="00ED65B1" w:rsidRPr="005F21AB" w:rsidRDefault="00ED65B1" w:rsidP="008A7F3A">
            <w:pPr>
              <w:rPr>
                <w:sz w:val="16"/>
                <w:szCs w:val="16"/>
              </w:rPr>
            </w:pPr>
            <w:r w:rsidRPr="005F21AB">
              <w:rPr>
                <w:b/>
                <w:bCs/>
                <w:sz w:val="16"/>
                <w:szCs w:val="16"/>
              </w:rPr>
              <w:t>RMa</w:t>
            </w:r>
            <w:r w:rsidRPr="005F21AB">
              <w:rPr>
                <w:bCs/>
                <w:sz w:val="16"/>
                <w:szCs w:val="16"/>
              </w:rPr>
              <w:t xml:space="preserve"> </w:t>
            </w:r>
            <w:r w:rsidR="008A7F3A" w:rsidRPr="005F21AB">
              <w:rPr>
                <w:bCs/>
                <w:sz w:val="16"/>
                <w:szCs w:val="16"/>
              </w:rPr>
              <w:t>active+</w:t>
            </w:r>
          </w:p>
        </w:tc>
        <w:tc>
          <w:tcPr>
            <w:tcW w:w="1840" w:type="dxa"/>
            <w:tcBorders>
              <w:top w:val="single" w:sz="12" w:space="0" w:color="auto"/>
              <w:left w:val="single" w:sz="4" w:space="0" w:color="auto"/>
              <w:right w:val="single" w:sz="4" w:space="0" w:color="auto"/>
            </w:tcBorders>
          </w:tcPr>
          <w:p w:rsidR="00ED65B1" w:rsidRPr="005F21AB" w:rsidRDefault="00ED65B1" w:rsidP="001C35EC">
            <w:pPr>
              <w:rPr>
                <w:sz w:val="16"/>
                <w:szCs w:val="16"/>
              </w:rPr>
            </w:pPr>
            <w:r w:rsidRPr="005F21AB">
              <w:rPr>
                <w:b/>
                <w:sz w:val="16"/>
                <w:szCs w:val="16"/>
              </w:rPr>
              <w:t>Focus</w:t>
            </w:r>
            <w:r w:rsidRPr="005F21AB">
              <w:rPr>
                <w:sz w:val="16"/>
                <w:szCs w:val="16"/>
              </w:rPr>
              <w:t> </w:t>
            </w:r>
            <w:r w:rsidR="0099719F" w:rsidRPr="005F21AB">
              <w:rPr>
                <w:sz w:val="16"/>
                <w:szCs w:val="16"/>
              </w:rPr>
              <w:t>total</w:t>
            </w:r>
          </w:p>
        </w:tc>
        <w:tc>
          <w:tcPr>
            <w:tcW w:w="2835" w:type="dxa"/>
            <w:tcBorders>
              <w:top w:val="single" w:sz="12" w:space="0" w:color="auto"/>
              <w:left w:val="single" w:sz="4" w:space="0" w:color="auto"/>
            </w:tcBorders>
          </w:tcPr>
          <w:p w:rsidR="00ED65B1" w:rsidRPr="005F21AB" w:rsidRDefault="00ED65B1" w:rsidP="001C35EC">
            <w:pPr>
              <w:rPr>
                <w:sz w:val="16"/>
                <w:szCs w:val="16"/>
              </w:rPr>
            </w:pP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Description </w:t>
            </w:r>
          </w:p>
        </w:tc>
        <w:tc>
          <w:tcPr>
            <w:tcW w:w="8763" w:type="dxa"/>
            <w:gridSpan w:val="5"/>
            <w:tcBorders>
              <w:left w:val="single" w:sz="4" w:space="0" w:color="auto"/>
            </w:tcBorders>
          </w:tcPr>
          <w:p w:rsidR="00ED65B1" w:rsidRPr="005F21AB" w:rsidRDefault="0099719F" w:rsidP="001C35EC">
            <w:pPr>
              <w:rPr>
                <w:sz w:val="16"/>
                <w:szCs w:val="16"/>
              </w:rPr>
            </w:pPr>
            <w:r w:rsidRPr="005F21AB">
              <w:rPr>
                <w:sz w:val="16"/>
                <w:szCs w:val="16"/>
              </w:rPr>
              <w:t>le voyage dans le futur ou dans le passé, selon les possibilités jugées par le MdJ</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65B1" w:rsidRPr="005F21AB" w:rsidRDefault="0099719F" w:rsidP="0099719F">
            <w:pPr>
              <w:rPr>
                <w:sz w:val="16"/>
                <w:szCs w:val="16"/>
              </w:rPr>
            </w:pPr>
            <w:r w:rsidRPr="005F21AB">
              <w:rPr>
                <w:sz w:val="16"/>
                <w:szCs w:val="16"/>
              </w:rPr>
              <w:t>Un vortex de lumière absorbe complètement les cibles</w:t>
            </w:r>
            <w:r w:rsidR="00A27BF5">
              <w:rPr>
                <w:sz w:val="16"/>
                <w:szCs w:val="16"/>
              </w:rPr>
              <w:t>.</w:t>
            </w:r>
          </w:p>
          <w:p w:rsidR="00130188" w:rsidRPr="005F21AB" w:rsidRDefault="00130188" w:rsidP="00FE5663">
            <w:pPr>
              <w:rPr>
                <w:i/>
                <w:sz w:val="16"/>
                <w:szCs w:val="16"/>
              </w:rPr>
            </w:pPr>
            <w:r w:rsidRPr="005F21AB">
              <w:rPr>
                <w:i/>
                <w:sz w:val="16"/>
                <w:szCs w:val="16"/>
              </w:rPr>
              <w:t>Temps de Voyage, Hors des Temps, Temps Anciens, Futurs et Passés Réunis dans l’Hymne de l’Histoire, Soyez Porteurs des Plumes de l’Arcane, de</w:t>
            </w:r>
            <w:r w:rsidR="00FE5663" w:rsidRPr="005F21AB">
              <w:rPr>
                <w:i/>
                <w:sz w:val="16"/>
                <w:szCs w:val="16"/>
              </w:rPr>
              <w:t>s Yeux et des Âmes d’Antan.</w:t>
            </w:r>
          </w:p>
        </w:tc>
      </w:tr>
      <w:tr w:rsidR="00ED65B1" w:rsidRPr="005F21AB" w:rsidTr="001C35EC">
        <w:tc>
          <w:tcPr>
            <w:tcW w:w="1374" w:type="dxa"/>
            <w:tcBorders>
              <w:right w:val="single" w:sz="4" w:space="0" w:color="auto"/>
            </w:tcBorders>
          </w:tcPr>
          <w:p w:rsidR="00ED65B1" w:rsidRPr="005F21AB" w:rsidRDefault="00ED65B1" w:rsidP="001C35E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30188" w:rsidRPr="005F21AB" w:rsidRDefault="0099719F" w:rsidP="003F7DEE">
            <w:pPr>
              <w:numPr>
                <w:ilvl w:val="0"/>
                <w:numId w:val="50"/>
              </w:numPr>
              <w:rPr>
                <w:sz w:val="16"/>
                <w:szCs w:val="16"/>
              </w:rPr>
            </w:pPr>
            <w:r w:rsidRPr="005F21AB">
              <w:rPr>
                <w:sz w:val="16"/>
                <w:szCs w:val="16"/>
              </w:rPr>
              <w:t>Dans le futur le voyage est de (NE+1) x5 minutes</w:t>
            </w:r>
            <w:r w:rsidR="00A27BF5">
              <w:rPr>
                <w:sz w:val="16"/>
                <w:szCs w:val="16"/>
              </w:rPr>
              <w:t>, durée fixée</w:t>
            </w:r>
            <w:r w:rsidRPr="005F21AB">
              <w:rPr>
                <w:sz w:val="16"/>
                <w:szCs w:val="16"/>
              </w:rPr>
              <w:t xml:space="preserve">. </w:t>
            </w:r>
          </w:p>
          <w:p w:rsidR="00130188" w:rsidRPr="005F21AB" w:rsidRDefault="0099719F" w:rsidP="003F7DEE">
            <w:pPr>
              <w:numPr>
                <w:ilvl w:val="0"/>
                <w:numId w:val="50"/>
              </w:numPr>
              <w:rPr>
                <w:sz w:val="16"/>
                <w:szCs w:val="16"/>
              </w:rPr>
            </w:pPr>
            <w:r w:rsidRPr="005F21AB">
              <w:rPr>
                <w:sz w:val="16"/>
                <w:szCs w:val="16"/>
              </w:rPr>
              <w:t xml:space="preserve">Dans le passé le voyage est de </w:t>
            </w:r>
            <w:r w:rsidR="00A27BF5">
              <w:rPr>
                <w:sz w:val="16"/>
                <w:szCs w:val="16"/>
              </w:rPr>
              <w:t>maximum (NE+1) x2 mois, le magicien choisi le nombre de mois.</w:t>
            </w:r>
          </w:p>
          <w:p w:rsidR="00130188" w:rsidRPr="005F21AB" w:rsidRDefault="0099719F" w:rsidP="003F7DEE">
            <w:pPr>
              <w:numPr>
                <w:ilvl w:val="0"/>
                <w:numId w:val="50"/>
              </w:numPr>
              <w:rPr>
                <w:sz w:val="16"/>
                <w:szCs w:val="16"/>
              </w:rPr>
            </w:pPr>
            <w:r w:rsidRPr="005F21AB">
              <w:rPr>
                <w:sz w:val="16"/>
                <w:szCs w:val="16"/>
              </w:rPr>
              <w:t>Si le magicien ne voyage pas avec les cibles alors coût PdMx3.</w:t>
            </w:r>
          </w:p>
          <w:p w:rsidR="00130188" w:rsidRPr="005F21AB" w:rsidRDefault="0099719F" w:rsidP="003F7DEE">
            <w:pPr>
              <w:numPr>
                <w:ilvl w:val="0"/>
                <w:numId w:val="50"/>
              </w:numPr>
              <w:rPr>
                <w:sz w:val="16"/>
                <w:szCs w:val="16"/>
              </w:rPr>
            </w:pPr>
            <w:r w:rsidRPr="005F21AB">
              <w:rPr>
                <w:sz w:val="16"/>
                <w:szCs w:val="16"/>
              </w:rPr>
              <w:t>Les cibles ne rajeunissent</w:t>
            </w:r>
            <w:r w:rsidR="00A27BF5">
              <w:rPr>
                <w:sz w:val="16"/>
                <w:szCs w:val="16"/>
              </w:rPr>
              <w:t xml:space="preserve"> pas</w:t>
            </w:r>
            <w:r w:rsidRPr="005F21AB">
              <w:rPr>
                <w:sz w:val="16"/>
                <w:szCs w:val="16"/>
              </w:rPr>
              <w:t xml:space="preserve"> ni </w:t>
            </w:r>
            <w:r w:rsidR="00100380" w:rsidRPr="005F21AB">
              <w:rPr>
                <w:sz w:val="16"/>
                <w:szCs w:val="16"/>
              </w:rPr>
              <w:t>ne vieillissent</w:t>
            </w:r>
            <w:r w:rsidR="00A27BF5">
              <w:rPr>
                <w:sz w:val="16"/>
                <w:szCs w:val="16"/>
              </w:rPr>
              <w:t xml:space="preserve"> pas du temps parcouru</w:t>
            </w:r>
            <w:r w:rsidRPr="005F21AB">
              <w:rPr>
                <w:sz w:val="16"/>
                <w:szCs w:val="16"/>
              </w:rPr>
              <w:t>.</w:t>
            </w:r>
          </w:p>
          <w:p w:rsidR="008A7F3A" w:rsidRDefault="008A7F3A" w:rsidP="003F7DEE">
            <w:pPr>
              <w:numPr>
                <w:ilvl w:val="0"/>
                <w:numId w:val="50"/>
              </w:numPr>
              <w:rPr>
                <w:sz w:val="16"/>
                <w:szCs w:val="16"/>
              </w:rPr>
            </w:pPr>
            <w:r w:rsidRPr="005F21AB">
              <w:rPr>
                <w:sz w:val="16"/>
                <w:szCs w:val="16"/>
              </w:rPr>
              <w:t>Les cibles restent dans le même lieu et avec les mêmes objets portés sur elles.</w:t>
            </w:r>
          </w:p>
          <w:p w:rsidR="00A27BF5" w:rsidRPr="005F21AB" w:rsidRDefault="00A27BF5" w:rsidP="003F7DEE">
            <w:pPr>
              <w:numPr>
                <w:ilvl w:val="0"/>
                <w:numId w:val="50"/>
              </w:numPr>
              <w:rPr>
                <w:sz w:val="16"/>
                <w:szCs w:val="16"/>
              </w:rPr>
            </w:pPr>
            <w:r>
              <w:rPr>
                <w:sz w:val="16"/>
                <w:szCs w:val="16"/>
              </w:rPr>
              <w:t>Si le lieu change, les cibles peuvent en subir les effets selon le MdJ.</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Conditions</w:t>
            </w:r>
          </w:p>
        </w:tc>
        <w:tc>
          <w:tcPr>
            <w:tcW w:w="8763" w:type="dxa"/>
            <w:gridSpan w:val="5"/>
            <w:tcBorders>
              <w:left w:val="single" w:sz="4" w:space="0" w:color="auto"/>
            </w:tcBorders>
          </w:tcPr>
          <w:p w:rsidR="00130188" w:rsidRPr="005F21AB" w:rsidRDefault="0099719F" w:rsidP="003F7DEE">
            <w:pPr>
              <w:numPr>
                <w:ilvl w:val="0"/>
                <w:numId w:val="51"/>
              </w:numPr>
              <w:rPr>
                <w:sz w:val="16"/>
                <w:szCs w:val="16"/>
              </w:rPr>
            </w:pPr>
            <w:r w:rsidRPr="005F21AB">
              <w:rPr>
                <w:sz w:val="16"/>
                <w:szCs w:val="16"/>
              </w:rPr>
              <w:t xml:space="preserve">Les cibles doivent être vivantes, leur état ne change pas dans le voyage. </w:t>
            </w:r>
          </w:p>
          <w:p w:rsidR="00130188" w:rsidRPr="005F21AB" w:rsidRDefault="0099719F" w:rsidP="003F7DEE">
            <w:pPr>
              <w:numPr>
                <w:ilvl w:val="0"/>
                <w:numId w:val="51"/>
              </w:numPr>
              <w:rPr>
                <w:sz w:val="16"/>
                <w:szCs w:val="16"/>
              </w:rPr>
            </w:pPr>
            <w:r w:rsidRPr="005F21AB">
              <w:rPr>
                <w:sz w:val="16"/>
                <w:szCs w:val="16"/>
              </w:rPr>
              <w:t>Le MdJ doit vérifier l’intégrité du voyage pour pouvoir l’accepter, en cas de contradiction impossible</w:t>
            </w:r>
            <w:r w:rsidR="00100380" w:rsidRPr="005F21AB">
              <w:rPr>
                <w:sz w:val="16"/>
                <w:szCs w:val="16"/>
              </w:rPr>
              <w:t>,</w:t>
            </w:r>
            <w:r w:rsidRPr="005F21AB">
              <w:rPr>
                <w:sz w:val="16"/>
                <w:szCs w:val="16"/>
              </w:rPr>
              <w:t xml:space="preserve"> les cibles terminent dans l’espace entre les mondes et reviennent au hasard dans l’espace et le temps.</w:t>
            </w:r>
          </w:p>
          <w:p w:rsidR="00130188" w:rsidRPr="005F21AB" w:rsidRDefault="008A7F3A" w:rsidP="003F7DEE">
            <w:pPr>
              <w:numPr>
                <w:ilvl w:val="0"/>
                <w:numId w:val="51"/>
              </w:numPr>
              <w:rPr>
                <w:sz w:val="16"/>
                <w:szCs w:val="16"/>
              </w:rPr>
            </w:pPr>
            <w:r w:rsidRPr="005F21AB">
              <w:rPr>
                <w:sz w:val="16"/>
                <w:szCs w:val="16"/>
              </w:rPr>
              <w:t>Une seule entité d’une cible peut exister dans le même espace-temps</w:t>
            </w:r>
            <w:r w:rsidR="00A27BF5">
              <w:rPr>
                <w:sz w:val="16"/>
                <w:szCs w:val="16"/>
              </w:rPr>
              <w:t>,</w:t>
            </w:r>
            <w:r w:rsidRPr="005F21AB">
              <w:rPr>
                <w:sz w:val="16"/>
                <w:szCs w:val="16"/>
              </w:rPr>
              <w:t xml:space="preserve"> les autres disparaissent. </w:t>
            </w:r>
          </w:p>
          <w:p w:rsidR="008A7F3A" w:rsidRPr="005F21AB" w:rsidRDefault="008A7F3A" w:rsidP="003F7DEE">
            <w:pPr>
              <w:numPr>
                <w:ilvl w:val="0"/>
                <w:numId w:val="51"/>
              </w:numPr>
              <w:rPr>
                <w:sz w:val="16"/>
                <w:szCs w:val="16"/>
              </w:rPr>
            </w:pPr>
            <w:r w:rsidRPr="005F21AB">
              <w:rPr>
                <w:sz w:val="16"/>
                <w:szCs w:val="16"/>
              </w:rPr>
              <w:lastRenderedPageBreak/>
              <w:t>L’histoire s’adaptera à partir de ce moment-là, en se basant sur la théorie de l</w:t>
            </w:r>
            <w:r w:rsidR="00130188" w:rsidRPr="005F21AB">
              <w:rPr>
                <w:sz w:val="16"/>
                <w:szCs w:val="16"/>
              </w:rPr>
              <w:t>’infinité des mondes parallèles qui permet l’émergence d’une autre version de l’histoire.</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lastRenderedPageBreak/>
              <w:t>Durée </w:t>
            </w:r>
          </w:p>
        </w:tc>
        <w:tc>
          <w:tcPr>
            <w:tcW w:w="8763" w:type="dxa"/>
            <w:gridSpan w:val="5"/>
            <w:tcBorders>
              <w:left w:val="single" w:sz="4" w:space="0" w:color="auto"/>
            </w:tcBorders>
          </w:tcPr>
          <w:p w:rsidR="00ED65B1" w:rsidRPr="005F21AB" w:rsidRDefault="0099719F" w:rsidP="001C35EC">
            <w:pPr>
              <w:rPr>
                <w:sz w:val="16"/>
                <w:szCs w:val="16"/>
              </w:rPr>
            </w:pPr>
            <w:r w:rsidRPr="005F21AB">
              <w:rPr>
                <w:sz w:val="16"/>
                <w:szCs w:val="16"/>
              </w:rPr>
              <w:t>Immédiate</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bCs/>
                <w:sz w:val="16"/>
                <w:szCs w:val="16"/>
              </w:rPr>
              <w:t>Distance </w:t>
            </w:r>
          </w:p>
        </w:tc>
        <w:tc>
          <w:tcPr>
            <w:tcW w:w="8763" w:type="dxa"/>
            <w:gridSpan w:val="5"/>
            <w:tcBorders>
              <w:left w:val="single" w:sz="4" w:space="0" w:color="auto"/>
            </w:tcBorders>
          </w:tcPr>
          <w:p w:rsidR="00ED65B1" w:rsidRPr="005F21AB" w:rsidRDefault="0099719F" w:rsidP="001C35EC">
            <w:pPr>
              <w:rPr>
                <w:sz w:val="16"/>
                <w:szCs w:val="16"/>
              </w:rPr>
            </w:pPr>
            <w:r w:rsidRPr="005F21AB">
              <w:rPr>
                <w:sz w:val="16"/>
                <w:szCs w:val="16"/>
              </w:rPr>
              <w:t>Au toucher</w:t>
            </w:r>
          </w:p>
        </w:tc>
      </w:tr>
      <w:tr w:rsidR="00ED65B1" w:rsidRPr="005F21AB" w:rsidTr="001C35EC">
        <w:tc>
          <w:tcPr>
            <w:tcW w:w="1374" w:type="dxa"/>
            <w:tcBorders>
              <w:right w:val="single" w:sz="4" w:space="0" w:color="auto"/>
            </w:tcBorders>
          </w:tcPr>
          <w:p w:rsidR="00ED65B1" w:rsidRPr="005F21AB" w:rsidRDefault="00ED65B1" w:rsidP="001C35EC">
            <w:pPr>
              <w:rPr>
                <w:sz w:val="16"/>
                <w:szCs w:val="16"/>
              </w:rPr>
            </w:pPr>
            <w:r w:rsidRPr="005F21AB">
              <w:rPr>
                <w:b/>
                <w:sz w:val="16"/>
                <w:szCs w:val="16"/>
              </w:rPr>
              <w:t>Cibles</w:t>
            </w:r>
          </w:p>
        </w:tc>
        <w:tc>
          <w:tcPr>
            <w:tcW w:w="8763" w:type="dxa"/>
            <w:gridSpan w:val="5"/>
            <w:tcBorders>
              <w:left w:val="single" w:sz="4" w:space="0" w:color="auto"/>
            </w:tcBorders>
          </w:tcPr>
          <w:p w:rsidR="00ED65B1" w:rsidRPr="005F21AB" w:rsidRDefault="0099719F" w:rsidP="0099719F">
            <w:pPr>
              <w:rPr>
                <w:sz w:val="16"/>
                <w:szCs w:val="16"/>
              </w:rPr>
            </w:pPr>
            <w:r w:rsidRPr="005F21AB">
              <w:rPr>
                <w:sz w:val="16"/>
                <w:szCs w:val="16"/>
              </w:rPr>
              <w:t>NE/2 personnes en contact physique avec le magicien, le coût en PdM est multiplié par le nombre de personnes cibles+1.</w:t>
            </w:r>
          </w:p>
        </w:tc>
      </w:tr>
      <w:tr w:rsidR="00ED65B1" w:rsidRPr="005F21AB" w:rsidTr="001C35EC">
        <w:tc>
          <w:tcPr>
            <w:tcW w:w="1374" w:type="dxa"/>
            <w:tcBorders>
              <w:right w:val="single" w:sz="4" w:space="0" w:color="auto"/>
            </w:tcBorders>
          </w:tcPr>
          <w:p w:rsidR="00ED65B1" w:rsidRPr="005F21AB" w:rsidRDefault="00ED65B1" w:rsidP="001C35E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D65B1" w:rsidRPr="005F21AB" w:rsidRDefault="0099719F" w:rsidP="0099719F">
            <w:pPr>
              <w:rPr>
                <w:sz w:val="16"/>
                <w:szCs w:val="16"/>
              </w:rPr>
            </w:pPr>
            <w:r w:rsidRPr="005F21AB">
              <w:rPr>
                <w:sz w:val="16"/>
                <w:szCs w:val="16"/>
              </w:rPr>
              <w:t>une racine d’arbre coupée dans l’heure qui précède (utilisée)</w:t>
            </w:r>
          </w:p>
        </w:tc>
      </w:tr>
    </w:tbl>
    <w:p w:rsidR="00F55371" w:rsidRPr="005F21AB" w:rsidRDefault="00F55371" w:rsidP="004A3273">
      <w:pPr>
        <w:pStyle w:val="Titre5"/>
      </w:pPr>
      <w:bookmarkStart w:id="129" w:name="_Toc198546146"/>
      <w:r w:rsidRPr="005F21AB">
        <w:t>23</w:t>
      </w:r>
      <w:r w:rsidRPr="005F21AB">
        <w:tab/>
        <w:t>Chemins secrets [P : des étoiles ]</w:t>
      </w:r>
      <w:bookmarkEnd w:id="1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D76F2" w:rsidRPr="005F21AB" w:rsidTr="001959F0">
        <w:tc>
          <w:tcPr>
            <w:tcW w:w="1374" w:type="dxa"/>
            <w:tcBorders>
              <w:top w:val="single" w:sz="12" w:space="0" w:color="auto"/>
              <w:right w:val="single" w:sz="4" w:space="0" w:color="auto"/>
            </w:tcBorders>
          </w:tcPr>
          <w:p w:rsidR="00DD76F2" w:rsidRPr="005F21AB" w:rsidRDefault="00DD76F2" w:rsidP="001959F0">
            <w:pPr>
              <w:rPr>
                <w:sz w:val="16"/>
                <w:szCs w:val="16"/>
              </w:rPr>
            </w:pPr>
            <w:r w:rsidRPr="005F21AB">
              <w:rPr>
                <w:b/>
                <w:sz w:val="16"/>
                <w:szCs w:val="16"/>
              </w:rPr>
              <w:t>DS</w:t>
            </w:r>
            <w:r w:rsidRPr="005F21AB">
              <w:rPr>
                <w:sz w:val="16"/>
                <w:szCs w:val="16"/>
              </w:rPr>
              <w:t xml:space="preserve"> </w:t>
            </w:r>
            <w:r w:rsidR="008A7F3A" w:rsidRPr="005F21AB">
              <w:rPr>
                <w:sz w:val="16"/>
                <w:szCs w:val="16"/>
              </w:rPr>
              <w:t>4</w:t>
            </w:r>
          </w:p>
        </w:tc>
        <w:tc>
          <w:tcPr>
            <w:tcW w:w="1068"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V</w:t>
            </w:r>
            <w:r w:rsidR="008A7F3A" w:rsidRPr="005F21AB">
              <w:rPr>
                <w:b/>
                <w:bCs/>
                <w:sz w:val="16"/>
                <w:szCs w:val="16"/>
              </w:rPr>
              <w:t>+</w:t>
            </w:r>
            <w:r w:rsidRPr="005F21AB">
              <w:rPr>
                <w:b/>
                <w:bCs/>
                <w:sz w:val="16"/>
                <w:szCs w:val="16"/>
              </w:rPr>
              <w:t>/G</w:t>
            </w:r>
            <w:r w:rsidR="008A7F3A" w:rsidRPr="005F21AB">
              <w:rPr>
                <w:b/>
                <w:bCs/>
                <w:sz w:val="16"/>
                <w:szCs w:val="16"/>
              </w:rPr>
              <w:t>+</w:t>
            </w:r>
          </w:p>
        </w:tc>
        <w:tc>
          <w:tcPr>
            <w:tcW w:w="1264"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ALI</w:t>
            </w:r>
            <w:r w:rsidRPr="005F21AB">
              <w:rPr>
                <w:sz w:val="16"/>
                <w:szCs w:val="16"/>
              </w:rPr>
              <w:t> </w:t>
            </w:r>
            <w:r w:rsidR="008A7F3A" w:rsidRPr="005F21AB">
              <w:rPr>
                <w:sz w:val="16"/>
                <w:szCs w:val="16"/>
              </w:rPr>
              <w:t>EA</w:t>
            </w:r>
          </w:p>
        </w:tc>
        <w:tc>
          <w:tcPr>
            <w:tcW w:w="1756"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RMa</w:t>
            </w:r>
            <w:r w:rsidRPr="005F21AB">
              <w:rPr>
                <w:bCs/>
                <w:sz w:val="16"/>
                <w:szCs w:val="16"/>
              </w:rPr>
              <w:t xml:space="preserve"> </w:t>
            </w:r>
            <w:r w:rsidR="008A7F3A" w:rsidRPr="005F21AB">
              <w:rPr>
                <w:bCs/>
                <w:sz w:val="16"/>
                <w:szCs w:val="16"/>
              </w:rPr>
              <w:t>aucune</w:t>
            </w:r>
          </w:p>
        </w:tc>
        <w:tc>
          <w:tcPr>
            <w:tcW w:w="1840"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sz w:val="16"/>
                <w:szCs w:val="16"/>
              </w:rPr>
              <w:t>Focus</w:t>
            </w:r>
            <w:r w:rsidRPr="005F21AB">
              <w:rPr>
                <w:sz w:val="16"/>
                <w:szCs w:val="16"/>
              </w:rPr>
              <w:t> </w:t>
            </w:r>
            <w:r w:rsidR="008A7F3A" w:rsidRPr="005F21AB">
              <w:rPr>
                <w:sz w:val="16"/>
                <w:szCs w:val="16"/>
              </w:rPr>
              <w:t>total</w:t>
            </w:r>
          </w:p>
        </w:tc>
        <w:tc>
          <w:tcPr>
            <w:tcW w:w="2835" w:type="dxa"/>
            <w:tcBorders>
              <w:top w:val="single" w:sz="12" w:space="0" w:color="auto"/>
              <w:left w:val="single" w:sz="4" w:space="0" w:color="auto"/>
            </w:tcBorders>
          </w:tcPr>
          <w:p w:rsidR="00DD76F2" w:rsidRPr="005F21AB" w:rsidRDefault="00DD76F2" w:rsidP="001959F0">
            <w:pPr>
              <w:rPr>
                <w:sz w:val="16"/>
                <w:szCs w:val="16"/>
              </w:rPr>
            </w:pP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Description </w:t>
            </w:r>
          </w:p>
        </w:tc>
        <w:tc>
          <w:tcPr>
            <w:tcW w:w="8763" w:type="dxa"/>
            <w:gridSpan w:val="5"/>
            <w:tcBorders>
              <w:left w:val="single" w:sz="4" w:space="0" w:color="auto"/>
            </w:tcBorders>
          </w:tcPr>
          <w:p w:rsidR="00DD76F2" w:rsidRPr="005F21AB" w:rsidRDefault="008A7F3A" w:rsidP="001959F0">
            <w:pPr>
              <w:rPr>
                <w:sz w:val="16"/>
                <w:szCs w:val="16"/>
              </w:rPr>
            </w:pPr>
            <w:r w:rsidRPr="005F21AB">
              <w:rPr>
                <w:sz w:val="16"/>
                <w:szCs w:val="16"/>
              </w:rPr>
              <w:t>permet de voyager à travers le Monde des Dieux pour gagner du temps</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D76F2" w:rsidRPr="005F21AB" w:rsidRDefault="00A27BF5" w:rsidP="00877E5E">
            <w:pPr>
              <w:rPr>
                <w:sz w:val="16"/>
                <w:szCs w:val="16"/>
              </w:rPr>
            </w:pPr>
            <w:r w:rsidRPr="005F21AB">
              <w:rPr>
                <w:sz w:val="16"/>
                <w:szCs w:val="16"/>
              </w:rPr>
              <w:t>L</w:t>
            </w:r>
            <w:r w:rsidR="008A7F3A" w:rsidRPr="005F21AB">
              <w:rPr>
                <w:sz w:val="16"/>
                <w:szCs w:val="16"/>
              </w:rPr>
              <w:t>es</w:t>
            </w:r>
            <w:r>
              <w:rPr>
                <w:sz w:val="16"/>
                <w:szCs w:val="16"/>
              </w:rPr>
              <w:t xml:space="preserve"> </w:t>
            </w:r>
            <w:r w:rsidR="008A7F3A" w:rsidRPr="005F21AB">
              <w:rPr>
                <w:sz w:val="16"/>
                <w:szCs w:val="16"/>
              </w:rPr>
              <w:t xml:space="preserve">bras dessinent un cône qui lentement se cristallise en une brèche blanchâtre vers les cieux et emporte les </w:t>
            </w:r>
            <w:r w:rsidR="00877E5E" w:rsidRPr="005F21AB">
              <w:rPr>
                <w:sz w:val="16"/>
                <w:szCs w:val="16"/>
              </w:rPr>
              <w:t>cibles</w:t>
            </w:r>
            <w:r>
              <w:rPr>
                <w:sz w:val="16"/>
                <w:szCs w:val="16"/>
              </w:rPr>
              <w:t>.</w:t>
            </w:r>
          </w:p>
          <w:p w:rsidR="00FE5663" w:rsidRPr="005F21AB" w:rsidRDefault="00A27BF5" w:rsidP="00877E5E">
            <w:pPr>
              <w:rPr>
                <w:i/>
                <w:sz w:val="16"/>
                <w:szCs w:val="16"/>
              </w:rPr>
            </w:pPr>
            <w:r>
              <w:rPr>
                <w:i/>
                <w:sz w:val="16"/>
                <w:szCs w:val="16"/>
              </w:rPr>
              <w:t>Enfants des é</w:t>
            </w:r>
            <w:r w:rsidR="00FE5663" w:rsidRPr="005F21AB">
              <w:rPr>
                <w:i/>
                <w:sz w:val="16"/>
                <w:szCs w:val="16"/>
              </w:rPr>
              <w:t>toiles, nous Voyageons Divinement, Bénis par la Céleste Volonté !</w:t>
            </w:r>
          </w:p>
        </w:tc>
      </w:tr>
      <w:tr w:rsidR="00DD76F2" w:rsidRPr="005F21AB" w:rsidTr="001959F0">
        <w:tc>
          <w:tcPr>
            <w:tcW w:w="1374" w:type="dxa"/>
            <w:tcBorders>
              <w:right w:val="single" w:sz="4" w:space="0" w:color="auto"/>
            </w:tcBorders>
          </w:tcPr>
          <w:p w:rsidR="00DD76F2" w:rsidRPr="005F21AB" w:rsidRDefault="00DD76F2" w:rsidP="001959F0">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E5663" w:rsidRPr="005F21AB" w:rsidRDefault="00877E5E" w:rsidP="003F7DEE">
            <w:pPr>
              <w:numPr>
                <w:ilvl w:val="0"/>
                <w:numId w:val="52"/>
              </w:numPr>
              <w:rPr>
                <w:sz w:val="16"/>
                <w:szCs w:val="16"/>
              </w:rPr>
            </w:pPr>
            <w:r w:rsidRPr="005F21AB">
              <w:rPr>
                <w:sz w:val="16"/>
                <w:szCs w:val="16"/>
              </w:rPr>
              <w:t>L</w:t>
            </w:r>
            <w:r w:rsidR="008A7F3A" w:rsidRPr="005F21AB">
              <w:rPr>
                <w:sz w:val="16"/>
                <w:szCs w:val="16"/>
              </w:rPr>
              <w:t>e magicien peut spécifier quelle région</w:t>
            </w:r>
            <w:r w:rsidRPr="005F21AB">
              <w:rPr>
                <w:sz w:val="16"/>
                <w:szCs w:val="16"/>
              </w:rPr>
              <w:t xml:space="preserve"> du Monde des Dieux il parcourt, </w:t>
            </w:r>
            <w:r w:rsidR="008A7F3A" w:rsidRPr="005F21AB">
              <w:rPr>
                <w:sz w:val="16"/>
                <w:szCs w:val="16"/>
              </w:rPr>
              <w:t>s’il la connaît</w:t>
            </w:r>
            <w:r w:rsidRPr="005F21AB">
              <w:rPr>
                <w:sz w:val="16"/>
                <w:szCs w:val="16"/>
              </w:rPr>
              <w:t>. Dans ce cas la CR du sort augmente de 20. Sinon, un royaume d’EA est choisi au hasard.</w:t>
            </w:r>
          </w:p>
          <w:p w:rsidR="00FE5663" w:rsidRPr="005F21AB" w:rsidRDefault="00877E5E" w:rsidP="003F7DEE">
            <w:pPr>
              <w:numPr>
                <w:ilvl w:val="0"/>
                <w:numId w:val="52"/>
              </w:numPr>
              <w:rPr>
                <w:sz w:val="16"/>
                <w:szCs w:val="16"/>
              </w:rPr>
            </w:pPr>
            <w:r w:rsidRPr="005F21AB">
              <w:rPr>
                <w:sz w:val="16"/>
                <w:szCs w:val="16"/>
              </w:rPr>
              <w:t>Les rencontres peuvent avoir lieu p</w:t>
            </w:r>
            <w:r w:rsidR="008A7F3A" w:rsidRPr="005F21AB">
              <w:rPr>
                <w:sz w:val="16"/>
                <w:szCs w:val="16"/>
              </w:rPr>
              <w:t xml:space="preserve">endant </w:t>
            </w:r>
            <w:r w:rsidRPr="005F21AB">
              <w:rPr>
                <w:sz w:val="16"/>
                <w:szCs w:val="16"/>
              </w:rPr>
              <w:t>c</w:t>
            </w:r>
            <w:r w:rsidR="008A7F3A" w:rsidRPr="005F21AB">
              <w:rPr>
                <w:sz w:val="16"/>
                <w:szCs w:val="16"/>
              </w:rPr>
              <w:t>e voyage</w:t>
            </w:r>
            <w:r w:rsidRPr="005F21AB">
              <w:rPr>
                <w:sz w:val="16"/>
                <w:szCs w:val="16"/>
              </w:rPr>
              <w:t xml:space="preserve"> dans le monde des Dieux, avec une </w:t>
            </w:r>
            <w:r w:rsidR="00A27BF5">
              <w:rPr>
                <w:sz w:val="16"/>
                <w:szCs w:val="16"/>
              </w:rPr>
              <w:t>P</w:t>
            </w:r>
            <w:r w:rsidRPr="005F21AB">
              <w:rPr>
                <w:sz w:val="16"/>
                <w:szCs w:val="16"/>
              </w:rPr>
              <w:t xml:space="preserve">/2. </w:t>
            </w:r>
          </w:p>
          <w:p w:rsidR="00FE5663" w:rsidRPr="005F21AB" w:rsidRDefault="00877E5E" w:rsidP="003F7DEE">
            <w:pPr>
              <w:numPr>
                <w:ilvl w:val="0"/>
                <w:numId w:val="52"/>
              </w:numPr>
              <w:rPr>
                <w:sz w:val="16"/>
                <w:szCs w:val="16"/>
              </w:rPr>
            </w:pPr>
            <w:r w:rsidRPr="005F21AB">
              <w:rPr>
                <w:sz w:val="16"/>
                <w:szCs w:val="16"/>
              </w:rPr>
              <w:t>Une aura grise entoure les cibles pendant tout le voyage.</w:t>
            </w:r>
          </w:p>
          <w:p w:rsidR="00FE5663" w:rsidRPr="005F21AB" w:rsidRDefault="00877E5E" w:rsidP="003F7DEE">
            <w:pPr>
              <w:numPr>
                <w:ilvl w:val="0"/>
                <w:numId w:val="52"/>
              </w:numPr>
              <w:rPr>
                <w:sz w:val="16"/>
                <w:szCs w:val="16"/>
              </w:rPr>
            </w:pPr>
            <w:r w:rsidRPr="005F21AB">
              <w:rPr>
                <w:sz w:val="16"/>
                <w:szCs w:val="16"/>
              </w:rPr>
              <w:t>L</w:t>
            </w:r>
            <w:r w:rsidR="008A7F3A" w:rsidRPr="005F21AB">
              <w:rPr>
                <w:sz w:val="16"/>
                <w:szCs w:val="16"/>
              </w:rPr>
              <w:t>a vitesse de déplacement équivalente sur le Monde des Hommes est multipliée par NE+2</w:t>
            </w:r>
            <w:r w:rsidRPr="005F21AB">
              <w:rPr>
                <w:sz w:val="16"/>
                <w:szCs w:val="16"/>
              </w:rPr>
              <w:t>.</w:t>
            </w:r>
          </w:p>
          <w:p w:rsidR="00FE5663" w:rsidRPr="005F21AB" w:rsidRDefault="00877E5E" w:rsidP="003F7DEE">
            <w:pPr>
              <w:numPr>
                <w:ilvl w:val="0"/>
                <w:numId w:val="52"/>
              </w:numPr>
              <w:rPr>
                <w:sz w:val="16"/>
                <w:szCs w:val="16"/>
              </w:rPr>
            </w:pPr>
            <w:r w:rsidRPr="005F21AB">
              <w:rPr>
                <w:sz w:val="16"/>
                <w:szCs w:val="16"/>
              </w:rPr>
              <w:t>L</w:t>
            </w:r>
            <w:r w:rsidR="008A7F3A" w:rsidRPr="005F21AB">
              <w:rPr>
                <w:sz w:val="16"/>
                <w:szCs w:val="16"/>
              </w:rPr>
              <w:t>a zone de destination doit être précisée mais sans détail, elle doit néanmoins exister</w:t>
            </w:r>
            <w:r w:rsidR="00FE5663" w:rsidRPr="005F21AB">
              <w:rPr>
                <w:sz w:val="16"/>
                <w:szCs w:val="16"/>
              </w:rPr>
              <w:t xml:space="preserve"> sinon tEN</w:t>
            </w:r>
            <w:r w:rsidRPr="005F21AB">
              <w:rPr>
                <w:sz w:val="16"/>
                <w:szCs w:val="16"/>
              </w:rPr>
              <w:t>.</w:t>
            </w:r>
          </w:p>
          <w:p w:rsidR="00FE5663" w:rsidRPr="005F21AB" w:rsidRDefault="00877E5E" w:rsidP="003F7DEE">
            <w:pPr>
              <w:numPr>
                <w:ilvl w:val="0"/>
                <w:numId w:val="52"/>
              </w:numPr>
              <w:rPr>
                <w:sz w:val="16"/>
                <w:szCs w:val="16"/>
              </w:rPr>
            </w:pPr>
            <w:r w:rsidRPr="005F21AB">
              <w:rPr>
                <w:sz w:val="16"/>
                <w:szCs w:val="16"/>
              </w:rPr>
              <w:t xml:space="preserve">Il n’y a aucune fatigue due au </w:t>
            </w:r>
            <w:r w:rsidR="008A7F3A" w:rsidRPr="005F21AB">
              <w:rPr>
                <w:sz w:val="16"/>
                <w:szCs w:val="16"/>
              </w:rPr>
              <w:t xml:space="preserve">voyage. </w:t>
            </w:r>
          </w:p>
          <w:p w:rsidR="00DD76F2" w:rsidRDefault="008A7F3A" w:rsidP="003F7DEE">
            <w:pPr>
              <w:numPr>
                <w:ilvl w:val="0"/>
                <w:numId w:val="52"/>
              </w:numPr>
              <w:rPr>
                <w:sz w:val="16"/>
                <w:szCs w:val="16"/>
              </w:rPr>
            </w:pPr>
            <w:r w:rsidRPr="005F21AB">
              <w:rPr>
                <w:sz w:val="16"/>
                <w:szCs w:val="16"/>
              </w:rPr>
              <w:t xml:space="preserve">Chaque jour </w:t>
            </w:r>
            <w:r w:rsidR="00877E5E" w:rsidRPr="005F21AB">
              <w:rPr>
                <w:sz w:val="16"/>
                <w:szCs w:val="16"/>
              </w:rPr>
              <w:t xml:space="preserve">de voyage </w:t>
            </w:r>
            <w:r w:rsidRPr="005F21AB">
              <w:rPr>
                <w:sz w:val="16"/>
                <w:szCs w:val="16"/>
              </w:rPr>
              <w:t xml:space="preserve">dans le Monde des Dieux la chance d’arriver </w:t>
            </w:r>
            <w:r w:rsidR="00877E5E" w:rsidRPr="005F21AB">
              <w:rPr>
                <w:sz w:val="16"/>
                <w:szCs w:val="16"/>
              </w:rPr>
              <w:t xml:space="preserve">à </w:t>
            </w:r>
            <w:r w:rsidRPr="005F21AB">
              <w:rPr>
                <w:sz w:val="16"/>
                <w:szCs w:val="16"/>
              </w:rPr>
              <w:t>destination est de (NE+1)x10%, cette chance augmente de 10% par jour de voyage après le premier.</w:t>
            </w:r>
            <w:r w:rsidR="00877E5E" w:rsidRPr="005F21AB">
              <w:rPr>
                <w:sz w:val="16"/>
                <w:szCs w:val="16"/>
              </w:rPr>
              <w:t xml:space="preserve"> A tester après chaque « journée » de voyage.</w:t>
            </w:r>
          </w:p>
          <w:p w:rsidR="00A27BF5" w:rsidRPr="005F21AB" w:rsidRDefault="00A27BF5" w:rsidP="003F7DEE">
            <w:pPr>
              <w:numPr>
                <w:ilvl w:val="0"/>
                <w:numId w:val="52"/>
              </w:numPr>
              <w:rPr>
                <w:sz w:val="16"/>
                <w:szCs w:val="16"/>
              </w:rPr>
            </w:pPr>
            <w:r>
              <w:rPr>
                <w:sz w:val="16"/>
                <w:szCs w:val="16"/>
              </w:rPr>
              <w:t>Si aucun test ne réussit, les cibles retournent à leur point de départ.</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Conditions</w:t>
            </w:r>
          </w:p>
        </w:tc>
        <w:tc>
          <w:tcPr>
            <w:tcW w:w="8763" w:type="dxa"/>
            <w:gridSpan w:val="5"/>
            <w:tcBorders>
              <w:left w:val="single" w:sz="4" w:space="0" w:color="auto"/>
            </w:tcBorders>
          </w:tcPr>
          <w:p w:rsidR="00FE5663" w:rsidRPr="005F21AB" w:rsidRDefault="00877E5E" w:rsidP="003F7DEE">
            <w:pPr>
              <w:numPr>
                <w:ilvl w:val="0"/>
                <w:numId w:val="53"/>
              </w:numPr>
              <w:rPr>
                <w:sz w:val="16"/>
                <w:szCs w:val="16"/>
              </w:rPr>
            </w:pPr>
            <w:r w:rsidRPr="005F21AB">
              <w:rPr>
                <w:sz w:val="16"/>
                <w:szCs w:val="16"/>
              </w:rPr>
              <w:t>S</w:t>
            </w:r>
            <w:r w:rsidR="008A7F3A" w:rsidRPr="005F21AB">
              <w:rPr>
                <w:sz w:val="16"/>
                <w:szCs w:val="16"/>
              </w:rPr>
              <w:t>i une person</w:t>
            </w:r>
            <w:r w:rsidR="00FE5663" w:rsidRPr="005F21AB">
              <w:rPr>
                <w:sz w:val="16"/>
                <w:szCs w:val="16"/>
              </w:rPr>
              <w:t>ne sort du rayon elle teste Em(c</w:t>
            </w:r>
            <w:r w:rsidR="008A7F3A" w:rsidRPr="005F21AB">
              <w:rPr>
                <w:sz w:val="16"/>
                <w:szCs w:val="16"/>
              </w:rPr>
              <w:t xml:space="preserve">om)x1 </w:t>
            </w:r>
            <w:r w:rsidRPr="005F21AB">
              <w:rPr>
                <w:sz w:val="16"/>
                <w:szCs w:val="16"/>
              </w:rPr>
              <w:t xml:space="preserve">à </w:t>
            </w:r>
            <w:r w:rsidR="008A7F3A" w:rsidRPr="005F21AB">
              <w:rPr>
                <w:sz w:val="16"/>
                <w:szCs w:val="16"/>
              </w:rPr>
              <w:t xml:space="preserve">chaque heure entamée, en cas d’échec elle </w:t>
            </w:r>
            <w:r w:rsidR="00FE5663" w:rsidRPr="005F21AB">
              <w:rPr>
                <w:sz w:val="16"/>
                <w:szCs w:val="16"/>
              </w:rPr>
              <w:t xml:space="preserve">quitte le groupe des voyageurs et </w:t>
            </w:r>
            <w:r w:rsidR="008A7F3A" w:rsidRPr="005F21AB">
              <w:rPr>
                <w:sz w:val="16"/>
                <w:szCs w:val="16"/>
              </w:rPr>
              <w:t>« apparaît</w:t>
            </w:r>
            <w:r w:rsidR="00A27BF5">
              <w:rPr>
                <w:sz w:val="16"/>
                <w:szCs w:val="16"/>
              </w:rPr>
              <w:t xml:space="preserve"> </w:t>
            </w:r>
            <w:r w:rsidR="008A7F3A" w:rsidRPr="005F21AB">
              <w:rPr>
                <w:sz w:val="16"/>
                <w:szCs w:val="16"/>
              </w:rPr>
              <w:t xml:space="preserve">» au hasard dans le Monde </w:t>
            </w:r>
            <w:r w:rsidR="00FE5663" w:rsidRPr="005F21AB">
              <w:rPr>
                <w:sz w:val="16"/>
                <w:szCs w:val="16"/>
              </w:rPr>
              <w:t>Humain</w:t>
            </w:r>
            <w:r w:rsidRPr="005F21AB">
              <w:rPr>
                <w:sz w:val="16"/>
                <w:szCs w:val="16"/>
              </w:rPr>
              <w:t>.</w:t>
            </w:r>
          </w:p>
          <w:p w:rsidR="00877E5E" w:rsidRPr="005F21AB" w:rsidRDefault="00877E5E" w:rsidP="003F7DEE">
            <w:pPr>
              <w:numPr>
                <w:ilvl w:val="0"/>
                <w:numId w:val="53"/>
              </w:numPr>
              <w:rPr>
                <w:sz w:val="16"/>
                <w:szCs w:val="16"/>
              </w:rPr>
            </w:pPr>
            <w:r w:rsidRPr="005F21AB">
              <w:rPr>
                <w:sz w:val="16"/>
                <w:szCs w:val="16"/>
              </w:rPr>
              <w:t>Le voyage est interdit à toute personne alignée EO/EI</w:t>
            </w:r>
            <w:r w:rsidR="00AC4B27">
              <w:rPr>
                <w:sz w:val="16"/>
                <w:szCs w:val="16"/>
              </w:rPr>
              <w:t>/KO</w:t>
            </w:r>
            <w:r w:rsidRPr="005F21AB">
              <w:rPr>
                <w:sz w:val="16"/>
                <w:szCs w:val="16"/>
              </w:rPr>
              <w:t>.</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Durée </w:t>
            </w:r>
          </w:p>
        </w:tc>
        <w:tc>
          <w:tcPr>
            <w:tcW w:w="8763" w:type="dxa"/>
            <w:gridSpan w:val="5"/>
            <w:tcBorders>
              <w:left w:val="single" w:sz="4" w:space="0" w:color="auto"/>
            </w:tcBorders>
          </w:tcPr>
          <w:p w:rsidR="00DD76F2" w:rsidRPr="005F21AB" w:rsidRDefault="008A7F3A" w:rsidP="001959F0">
            <w:pPr>
              <w:rPr>
                <w:sz w:val="16"/>
                <w:szCs w:val="16"/>
              </w:rPr>
            </w:pPr>
            <w:r w:rsidRPr="005F21AB">
              <w:rPr>
                <w:sz w:val="16"/>
                <w:szCs w:val="16"/>
              </w:rPr>
              <w:t>NE+1 jours</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Distance </w:t>
            </w:r>
          </w:p>
        </w:tc>
        <w:tc>
          <w:tcPr>
            <w:tcW w:w="8763" w:type="dxa"/>
            <w:gridSpan w:val="5"/>
            <w:tcBorders>
              <w:left w:val="single" w:sz="4" w:space="0" w:color="auto"/>
            </w:tcBorders>
          </w:tcPr>
          <w:p w:rsidR="00DD76F2" w:rsidRPr="005F21AB" w:rsidRDefault="008A7F3A" w:rsidP="00877E5E">
            <w:pPr>
              <w:rPr>
                <w:sz w:val="16"/>
                <w:szCs w:val="16"/>
              </w:rPr>
            </w:pPr>
            <w:r w:rsidRPr="005F21AB">
              <w:rPr>
                <w:sz w:val="16"/>
                <w:szCs w:val="16"/>
              </w:rPr>
              <w:t xml:space="preserve">en contact </w:t>
            </w:r>
            <w:r w:rsidR="00877E5E" w:rsidRPr="005F21AB">
              <w:rPr>
                <w:sz w:val="16"/>
                <w:szCs w:val="16"/>
              </w:rPr>
              <w:t xml:space="preserve">de main du magicien </w:t>
            </w:r>
            <w:r w:rsidRPr="005F21AB">
              <w:rPr>
                <w:sz w:val="16"/>
                <w:szCs w:val="16"/>
              </w:rPr>
              <w:t>quand le sort est lancé et un rayon de (NE+1)x 2m après</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sz w:val="16"/>
                <w:szCs w:val="16"/>
              </w:rPr>
              <w:t>Cibles</w:t>
            </w:r>
          </w:p>
        </w:tc>
        <w:tc>
          <w:tcPr>
            <w:tcW w:w="8763" w:type="dxa"/>
            <w:gridSpan w:val="5"/>
            <w:tcBorders>
              <w:left w:val="single" w:sz="4" w:space="0" w:color="auto"/>
            </w:tcBorders>
          </w:tcPr>
          <w:p w:rsidR="00DD76F2" w:rsidRPr="005F21AB" w:rsidRDefault="008A7F3A" w:rsidP="00AC4B27">
            <w:pPr>
              <w:rPr>
                <w:sz w:val="16"/>
                <w:szCs w:val="16"/>
              </w:rPr>
            </w:pPr>
            <w:r w:rsidRPr="005F21AB">
              <w:rPr>
                <w:sz w:val="16"/>
                <w:szCs w:val="16"/>
              </w:rPr>
              <w:t>toutes les personnes dans le rayon</w:t>
            </w:r>
            <w:r w:rsidR="00877E5E" w:rsidRPr="005F21AB">
              <w:rPr>
                <w:sz w:val="16"/>
                <w:szCs w:val="16"/>
              </w:rPr>
              <w:t xml:space="preserve"> volontaires pour le voyage</w:t>
            </w:r>
          </w:p>
        </w:tc>
      </w:tr>
      <w:tr w:rsidR="00DD76F2" w:rsidRPr="005F21AB" w:rsidTr="001959F0">
        <w:tc>
          <w:tcPr>
            <w:tcW w:w="1374" w:type="dxa"/>
            <w:tcBorders>
              <w:right w:val="single" w:sz="4" w:space="0" w:color="auto"/>
            </w:tcBorders>
          </w:tcPr>
          <w:p w:rsidR="00DD76F2" w:rsidRPr="005F21AB" w:rsidRDefault="00DD76F2" w:rsidP="001959F0">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D76F2" w:rsidRPr="005F21AB" w:rsidRDefault="00877E5E" w:rsidP="001959F0">
            <w:pPr>
              <w:rPr>
                <w:sz w:val="16"/>
                <w:szCs w:val="16"/>
              </w:rPr>
            </w:pPr>
            <w:r w:rsidRPr="005F21AB">
              <w:rPr>
                <w:sz w:val="16"/>
                <w:szCs w:val="16"/>
              </w:rPr>
              <w:t>(option) une paupière humaine conservée dans un écrin</w:t>
            </w:r>
          </w:p>
        </w:tc>
      </w:tr>
    </w:tbl>
    <w:p w:rsidR="00F55371" w:rsidRPr="005F21AB" w:rsidRDefault="00F55371" w:rsidP="004A3273">
      <w:pPr>
        <w:pStyle w:val="Titre5"/>
      </w:pPr>
      <w:bookmarkStart w:id="130" w:name="_Toc198546147"/>
      <w:r w:rsidRPr="005F21AB">
        <w:t>199</w:t>
      </w:r>
      <w:r w:rsidRPr="005F21AB">
        <w:tab/>
        <w:t>Chevalier divin</w:t>
      </w:r>
      <w:bookmarkEnd w:id="1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B3297" w:rsidRPr="005F21AB" w:rsidTr="00D67907">
        <w:tc>
          <w:tcPr>
            <w:tcW w:w="1374" w:type="dxa"/>
            <w:tcBorders>
              <w:top w:val="single" w:sz="12" w:space="0" w:color="auto"/>
              <w:right w:val="single" w:sz="4" w:space="0" w:color="auto"/>
            </w:tcBorders>
          </w:tcPr>
          <w:p w:rsidR="006B3297" w:rsidRPr="005F21AB" w:rsidRDefault="006B3297" w:rsidP="00D67907">
            <w:pPr>
              <w:rPr>
                <w:sz w:val="16"/>
                <w:szCs w:val="16"/>
              </w:rPr>
            </w:pPr>
            <w:r w:rsidRPr="005F21AB">
              <w:rPr>
                <w:b/>
                <w:sz w:val="16"/>
                <w:szCs w:val="16"/>
              </w:rPr>
              <w:t>DS</w:t>
            </w:r>
            <w:r w:rsidRPr="005F21AB">
              <w:rPr>
                <w:sz w:val="16"/>
                <w:szCs w:val="16"/>
              </w:rPr>
              <w:t xml:space="preserve"> 8</w:t>
            </w:r>
          </w:p>
        </w:tc>
        <w:tc>
          <w:tcPr>
            <w:tcW w:w="1068"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ALI</w:t>
            </w:r>
            <w:r w:rsidRPr="005F21AB">
              <w:rPr>
                <w:sz w:val="16"/>
                <w:szCs w:val="16"/>
              </w:rPr>
              <w:t> EI</w:t>
            </w:r>
          </w:p>
        </w:tc>
        <w:tc>
          <w:tcPr>
            <w:tcW w:w="1756"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6B3297" w:rsidRPr="005F21AB" w:rsidRDefault="006B3297" w:rsidP="00D67907">
            <w:pPr>
              <w:rPr>
                <w:sz w:val="16"/>
                <w:szCs w:val="16"/>
              </w:rPr>
            </w:pP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Description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Invoque un destrier céleste très rapide</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B3297" w:rsidRPr="005F21AB" w:rsidRDefault="00AC4B27" w:rsidP="00D67907">
            <w:pPr>
              <w:rPr>
                <w:sz w:val="16"/>
                <w:szCs w:val="16"/>
              </w:rPr>
            </w:pPr>
            <w:r>
              <w:rPr>
                <w:sz w:val="16"/>
                <w:szCs w:val="16"/>
              </w:rPr>
              <w:t xml:space="preserve">À </w:t>
            </w:r>
            <w:r w:rsidR="006B3297" w:rsidRPr="005F21AB">
              <w:rPr>
                <w:sz w:val="16"/>
                <w:szCs w:val="16"/>
              </w:rPr>
              <w:t>genou</w:t>
            </w:r>
            <w:r>
              <w:rPr>
                <w:sz w:val="16"/>
                <w:szCs w:val="16"/>
              </w:rPr>
              <w:t>x</w:t>
            </w:r>
            <w:r w:rsidR="006B3297" w:rsidRPr="005F21AB">
              <w:rPr>
                <w:sz w:val="16"/>
                <w:szCs w:val="16"/>
              </w:rPr>
              <w:t>, le magicien joint les mains d’où s’échappe une lumière intense qui crève le ciel.</w:t>
            </w:r>
          </w:p>
          <w:p w:rsidR="00FE5663" w:rsidRPr="005F21AB" w:rsidRDefault="00FE5663" w:rsidP="00D67907">
            <w:pPr>
              <w:rPr>
                <w:i/>
                <w:sz w:val="16"/>
                <w:szCs w:val="16"/>
              </w:rPr>
            </w:pPr>
            <w:r w:rsidRPr="005F21AB">
              <w:rPr>
                <w:i/>
                <w:sz w:val="16"/>
                <w:szCs w:val="16"/>
              </w:rPr>
              <w:t>Destrier Blanc et Fier, Fidèle Serviteur des Pieux Esprits, Grand Sauveur des Âmes en Peine !</w:t>
            </w:r>
          </w:p>
        </w:tc>
      </w:tr>
      <w:tr w:rsidR="006B3297" w:rsidRPr="005F21AB" w:rsidTr="00D67907">
        <w:tc>
          <w:tcPr>
            <w:tcW w:w="1374" w:type="dxa"/>
            <w:tcBorders>
              <w:right w:val="single" w:sz="4" w:space="0" w:color="auto"/>
            </w:tcBorders>
          </w:tcPr>
          <w:p w:rsidR="006B3297" w:rsidRPr="005F21AB" w:rsidRDefault="006B3297" w:rsidP="00D6790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E5663" w:rsidRPr="005F21AB" w:rsidRDefault="006B3297" w:rsidP="003F7DEE">
            <w:pPr>
              <w:numPr>
                <w:ilvl w:val="0"/>
                <w:numId w:val="384"/>
              </w:numPr>
              <w:rPr>
                <w:sz w:val="16"/>
                <w:szCs w:val="16"/>
              </w:rPr>
            </w:pPr>
            <w:r w:rsidRPr="005F21AB">
              <w:rPr>
                <w:sz w:val="16"/>
                <w:szCs w:val="16"/>
              </w:rPr>
              <w:t xml:space="preserve">Le magicien invoque un cheval </w:t>
            </w:r>
            <w:r w:rsidR="00FE5663" w:rsidRPr="005F21AB">
              <w:rPr>
                <w:sz w:val="16"/>
                <w:szCs w:val="16"/>
              </w:rPr>
              <w:t xml:space="preserve">issu </w:t>
            </w:r>
            <w:r w:rsidRPr="005F21AB">
              <w:rPr>
                <w:sz w:val="16"/>
                <w:szCs w:val="16"/>
              </w:rPr>
              <w:t xml:space="preserve">du monde </w:t>
            </w:r>
            <w:r w:rsidR="00FE5663" w:rsidRPr="005F21AB">
              <w:rPr>
                <w:sz w:val="16"/>
                <w:szCs w:val="16"/>
              </w:rPr>
              <w:t xml:space="preserve">divin </w:t>
            </w:r>
            <w:r w:rsidRPr="005F21AB">
              <w:rPr>
                <w:sz w:val="16"/>
                <w:szCs w:val="16"/>
              </w:rPr>
              <w:t>d’EI.</w:t>
            </w:r>
          </w:p>
          <w:p w:rsidR="00FE5663" w:rsidRPr="005F21AB" w:rsidRDefault="006B3297" w:rsidP="003F7DEE">
            <w:pPr>
              <w:numPr>
                <w:ilvl w:val="0"/>
                <w:numId w:val="384"/>
              </w:numPr>
              <w:rPr>
                <w:sz w:val="16"/>
                <w:szCs w:val="16"/>
              </w:rPr>
            </w:pPr>
            <w:r w:rsidRPr="005F21AB">
              <w:rPr>
                <w:sz w:val="16"/>
                <w:szCs w:val="16"/>
              </w:rPr>
              <w:t>La monture est un cheval blanc, crinière jaune, yeux clairs, robuste et à l’allure fière.</w:t>
            </w:r>
          </w:p>
          <w:p w:rsidR="00FE5663" w:rsidRPr="005F21AB" w:rsidRDefault="006B3297" w:rsidP="003F7DEE">
            <w:pPr>
              <w:numPr>
                <w:ilvl w:val="0"/>
                <w:numId w:val="384"/>
              </w:numPr>
              <w:rPr>
                <w:sz w:val="16"/>
                <w:szCs w:val="16"/>
              </w:rPr>
            </w:pPr>
            <w:r w:rsidRPr="005F21AB">
              <w:rPr>
                <w:sz w:val="16"/>
                <w:szCs w:val="16"/>
              </w:rPr>
              <w:t>Le destrier a une MVp = 20 + NEx2</w:t>
            </w:r>
            <w:r w:rsidR="00FE5663" w:rsidRPr="005F21AB">
              <w:rPr>
                <w:sz w:val="16"/>
                <w:szCs w:val="16"/>
              </w:rPr>
              <w:t xml:space="preserve"> (jamais diminuée par aucun effet)</w:t>
            </w:r>
            <w:r w:rsidRPr="005F21AB">
              <w:rPr>
                <w:sz w:val="16"/>
                <w:szCs w:val="16"/>
              </w:rPr>
              <w:t xml:space="preserve">, RMa = MVp/2, ne doit pas être nourrit et ne se repose pas, ne communique pas et ne combat pas, est incapable de charger et ne peut être utilisé avec les talents liés au cheval, n’est jamais malade, est considéré comme un être à divin=1. Il obéit aux ordres </w:t>
            </w:r>
            <w:r w:rsidR="00AC4B27">
              <w:rPr>
                <w:sz w:val="16"/>
                <w:szCs w:val="16"/>
              </w:rPr>
              <w:t>du magicien par télépathie à NE</w:t>
            </w:r>
            <w:r w:rsidRPr="005F21AB">
              <w:rPr>
                <w:sz w:val="16"/>
                <w:szCs w:val="16"/>
              </w:rPr>
              <w:t xml:space="preserve">x10m de distance. </w:t>
            </w:r>
          </w:p>
          <w:p w:rsidR="00FE5663" w:rsidRPr="005F21AB" w:rsidRDefault="006B3297" w:rsidP="003F7DEE">
            <w:pPr>
              <w:numPr>
                <w:ilvl w:val="0"/>
                <w:numId w:val="384"/>
              </w:numPr>
              <w:rPr>
                <w:sz w:val="16"/>
                <w:szCs w:val="16"/>
              </w:rPr>
            </w:pPr>
            <w:r w:rsidRPr="005F21AB">
              <w:rPr>
                <w:sz w:val="16"/>
                <w:szCs w:val="16"/>
              </w:rPr>
              <w:t xml:space="preserve">Si le cheval est attaqué, tout attaque infligeant des dégâts </w:t>
            </w:r>
            <w:r w:rsidR="00AC4B27">
              <w:rPr>
                <w:sz w:val="16"/>
                <w:szCs w:val="16"/>
              </w:rPr>
              <w:t xml:space="preserve">(T+E+C) </w:t>
            </w:r>
            <w:r w:rsidRPr="005F21AB">
              <w:rPr>
                <w:sz w:val="16"/>
                <w:szCs w:val="16"/>
              </w:rPr>
              <w:t>&gt; RMa le dissipe.</w:t>
            </w:r>
          </w:p>
          <w:p w:rsidR="006B3297" w:rsidRPr="005F21AB" w:rsidRDefault="006B3297" w:rsidP="00AC4B27">
            <w:pPr>
              <w:numPr>
                <w:ilvl w:val="0"/>
                <w:numId w:val="384"/>
              </w:numPr>
              <w:rPr>
                <w:sz w:val="16"/>
                <w:szCs w:val="16"/>
              </w:rPr>
            </w:pPr>
            <w:r w:rsidRPr="005F21AB">
              <w:rPr>
                <w:sz w:val="16"/>
                <w:szCs w:val="16"/>
              </w:rPr>
              <w:t xml:space="preserve">Sur le cheval, le magicien a une RMa+NE et </w:t>
            </w:r>
            <w:r w:rsidRPr="005F21AB">
              <w:rPr>
                <w:i/>
                <w:sz w:val="16"/>
                <w:szCs w:val="16"/>
              </w:rPr>
              <w:t>Esquive</w:t>
            </w:r>
            <w:r w:rsidRPr="005F21AB">
              <w:rPr>
                <w:sz w:val="16"/>
                <w:szCs w:val="16"/>
              </w:rPr>
              <w:t>+(NEx5).</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Conditions</w:t>
            </w:r>
          </w:p>
        </w:tc>
        <w:tc>
          <w:tcPr>
            <w:tcW w:w="8763" w:type="dxa"/>
            <w:gridSpan w:val="5"/>
            <w:tcBorders>
              <w:left w:val="single" w:sz="4" w:space="0" w:color="auto"/>
            </w:tcBorders>
          </w:tcPr>
          <w:p w:rsidR="00FE5663" w:rsidRPr="005F21AB" w:rsidRDefault="006B3297" w:rsidP="003F7DEE">
            <w:pPr>
              <w:numPr>
                <w:ilvl w:val="0"/>
                <w:numId w:val="385"/>
              </w:numPr>
              <w:rPr>
                <w:sz w:val="16"/>
                <w:szCs w:val="16"/>
              </w:rPr>
            </w:pPr>
            <w:r w:rsidRPr="005F21AB">
              <w:rPr>
                <w:sz w:val="16"/>
                <w:szCs w:val="16"/>
              </w:rPr>
              <w:t xml:space="preserve">Seul le magicien peut monter la bête. </w:t>
            </w:r>
          </w:p>
          <w:p w:rsidR="00FE5663" w:rsidRPr="005F21AB" w:rsidRDefault="006B3297" w:rsidP="003F7DEE">
            <w:pPr>
              <w:numPr>
                <w:ilvl w:val="0"/>
                <w:numId w:val="385"/>
              </w:numPr>
              <w:rPr>
                <w:sz w:val="16"/>
                <w:szCs w:val="16"/>
              </w:rPr>
            </w:pPr>
            <w:r w:rsidRPr="005F21AB">
              <w:rPr>
                <w:sz w:val="16"/>
                <w:szCs w:val="16"/>
              </w:rPr>
              <w:t>Toute autre personne essayant de le faire aura affaire à une illusion.</w:t>
            </w:r>
          </w:p>
          <w:p w:rsidR="006B3297" w:rsidRPr="005F21AB" w:rsidRDefault="00F81744" w:rsidP="00AC4B27">
            <w:pPr>
              <w:numPr>
                <w:ilvl w:val="0"/>
                <w:numId w:val="385"/>
              </w:numPr>
              <w:rPr>
                <w:sz w:val="16"/>
                <w:szCs w:val="16"/>
              </w:rPr>
            </w:pPr>
            <w:r w:rsidRPr="005F21AB">
              <w:rPr>
                <w:sz w:val="16"/>
                <w:szCs w:val="16"/>
              </w:rPr>
              <w:t xml:space="preserve">Si la bête </w:t>
            </w:r>
            <w:r w:rsidR="00AC4B27">
              <w:rPr>
                <w:sz w:val="16"/>
                <w:szCs w:val="16"/>
              </w:rPr>
              <w:t xml:space="preserve">est </w:t>
            </w:r>
            <w:r w:rsidRPr="005F21AB">
              <w:rPr>
                <w:sz w:val="16"/>
                <w:szCs w:val="16"/>
              </w:rPr>
              <w:t>dissipée par une attaque, il faut attendre NE</w:t>
            </w:r>
            <w:r w:rsidR="00AC4B27">
              <w:rPr>
                <w:sz w:val="16"/>
                <w:szCs w:val="16"/>
              </w:rPr>
              <w:t>(utilisé)</w:t>
            </w:r>
            <w:r w:rsidRPr="005F21AB">
              <w:rPr>
                <w:sz w:val="16"/>
                <w:szCs w:val="16"/>
              </w:rPr>
              <w:t xml:space="preserve"> jours avant de pouvoir la rappeler.</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Durée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 xml:space="preserve">(NE+1)x4h </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Distance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sz w:val="16"/>
                <w:szCs w:val="16"/>
              </w:rPr>
              <w:t>Cibles</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Un cheval à la fois.</w:t>
            </w:r>
          </w:p>
        </w:tc>
      </w:tr>
      <w:tr w:rsidR="006B3297" w:rsidRPr="005F21AB" w:rsidTr="00D67907">
        <w:tc>
          <w:tcPr>
            <w:tcW w:w="1374" w:type="dxa"/>
            <w:tcBorders>
              <w:right w:val="single" w:sz="4" w:space="0" w:color="auto"/>
            </w:tcBorders>
          </w:tcPr>
          <w:p w:rsidR="006B3297" w:rsidRPr="005F21AB" w:rsidRDefault="006B3297" w:rsidP="00D6790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Une crinière de cheval de voyage au pelage clair.</w:t>
            </w:r>
          </w:p>
        </w:tc>
      </w:tr>
    </w:tbl>
    <w:p w:rsidR="00F55371" w:rsidRPr="005F21AB" w:rsidRDefault="00F55371" w:rsidP="004A3273">
      <w:pPr>
        <w:pStyle w:val="Titre5"/>
      </w:pPr>
      <w:bookmarkStart w:id="131" w:name="_Toc198546148"/>
      <w:r w:rsidRPr="005F21AB">
        <w:t>24</w:t>
      </w:r>
      <w:r w:rsidRPr="005F21AB">
        <w:tab/>
        <w:t>Clef divine</w:t>
      </w:r>
      <w:bookmarkEnd w:id="1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D76F2" w:rsidRPr="005F21AB" w:rsidTr="001959F0">
        <w:tc>
          <w:tcPr>
            <w:tcW w:w="1374" w:type="dxa"/>
            <w:tcBorders>
              <w:top w:val="single" w:sz="12" w:space="0" w:color="auto"/>
              <w:right w:val="single" w:sz="4" w:space="0" w:color="auto"/>
            </w:tcBorders>
          </w:tcPr>
          <w:p w:rsidR="00DD76F2" w:rsidRPr="005F21AB" w:rsidRDefault="00DD76F2" w:rsidP="001959F0">
            <w:pPr>
              <w:rPr>
                <w:sz w:val="16"/>
                <w:szCs w:val="16"/>
              </w:rPr>
            </w:pPr>
            <w:r w:rsidRPr="005F21AB">
              <w:rPr>
                <w:b/>
                <w:sz w:val="16"/>
                <w:szCs w:val="16"/>
              </w:rPr>
              <w:t>DS</w:t>
            </w:r>
            <w:r w:rsidRPr="005F21AB">
              <w:rPr>
                <w:sz w:val="16"/>
                <w:szCs w:val="16"/>
              </w:rPr>
              <w:t xml:space="preserve"> </w:t>
            </w:r>
            <w:r w:rsidR="00877E5E" w:rsidRPr="005F21AB">
              <w:rPr>
                <w:sz w:val="16"/>
                <w:szCs w:val="16"/>
              </w:rPr>
              <w:t>3</w:t>
            </w:r>
          </w:p>
        </w:tc>
        <w:tc>
          <w:tcPr>
            <w:tcW w:w="1068"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V</w:t>
            </w:r>
            <w:r w:rsidR="00877E5E" w:rsidRPr="005F21AB">
              <w:rPr>
                <w:b/>
                <w:bCs/>
                <w:sz w:val="16"/>
                <w:szCs w:val="16"/>
              </w:rPr>
              <w:t>-</w:t>
            </w:r>
            <w:r w:rsidRPr="005F21AB">
              <w:rPr>
                <w:b/>
                <w:bCs/>
                <w:sz w:val="16"/>
                <w:szCs w:val="16"/>
              </w:rPr>
              <w:t>/G</w:t>
            </w:r>
            <w:r w:rsidR="00877E5E" w:rsidRPr="005F21AB">
              <w:rPr>
                <w:b/>
                <w:bCs/>
                <w:sz w:val="16"/>
                <w:szCs w:val="16"/>
              </w:rPr>
              <w:t>=</w:t>
            </w:r>
          </w:p>
        </w:tc>
        <w:tc>
          <w:tcPr>
            <w:tcW w:w="1264"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ALI</w:t>
            </w:r>
            <w:r w:rsidRPr="005F21AB">
              <w:rPr>
                <w:sz w:val="16"/>
                <w:szCs w:val="16"/>
              </w:rPr>
              <w:t> </w:t>
            </w:r>
            <w:r w:rsidR="00877E5E" w:rsidRPr="005F21AB">
              <w:rPr>
                <w:sz w:val="16"/>
                <w:szCs w:val="16"/>
              </w:rPr>
              <w:t>EI</w:t>
            </w:r>
          </w:p>
        </w:tc>
        <w:tc>
          <w:tcPr>
            <w:tcW w:w="1756"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RMa</w:t>
            </w:r>
            <w:r w:rsidRPr="005F21AB">
              <w:rPr>
                <w:bCs/>
                <w:sz w:val="16"/>
                <w:szCs w:val="16"/>
              </w:rPr>
              <w:t xml:space="preserve"> </w:t>
            </w:r>
            <w:r w:rsidR="00877E5E" w:rsidRPr="005F21AB">
              <w:rPr>
                <w:bCs/>
                <w:sz w:val="16"/>
                <w:szCs w:val="16"/>
              </w:rPr>
              <w:t>active</w:t>
            </w:r>
          </w:p>
        </w:tc>
        <w:tc>
          <w:tcPr>
            <w:tcW w:w="1840"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sz w:val="16"/>
                <w:szCs w:val="16"/>
              </w:rPr>
              <w:t>Focus</w:t>
            </w:r>
            <w:r w:rsidRPr="005F21AB">
              <w:rPr>
                <w:sz w:val="16"/>
                <w:szCs w:val="16"/>
              </w:rPr>
              <w:t> </w:t>
            </w:r>
            <w:r w:rsidR="00CD7AED" w:rsidRPr="005F21AB">
              <w:rPr>
                <w:sz w:val="16"/>
                <w:szCs w:val="16"/>
              </w:rPr>
              <w:t>-</w:t>
            </w:r>
          </w:p>
        </w:tc>
        <w:tc>
          <w:tcPr>
            <w:tcW w:w="2835" w:type="dxa"/>
            <w:tcBorders>
              <w:top w:val="single" w:sz="12" w:space="0" w:color="auto"/>
              <w:left w:val="single" w:sz="4" w:space="0" w:color="auto"/>
            </w:tcBorders>
          </w:tcPr>
          <w:p w:rsidR="00DD76F2" w:rsidRPr="005F21AB" w:rsidRDefault="00DD76F2" w:rsidP="001959F0">
            <w:pPr>
              <w:rPr>
                <w:sz w:val="16"/>
                <w:szCs w:val="16"/>
              </w:rPr>
            </w:pP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Description </w:t>
            </w:r>
          </w:p>
        </w:tc>
        <w:tc>
          <w:tcPr>
            <w:tcW w:w="8763" w:type="dxa"/>
            <w:gridSpan w:val="5"/>
            <w:tcBorders>
              <w:left w:val="single" w:sz="4" w:space="0" w:color="auto"/>
            </w:tcBorders>
          </w:tcPr>
          <w:p w:rsidR="00DD76F2" w:rsidRPr="005F21AB" w:rsidRDefault="00CD7AED" w:rsidP="001959F0">
            <w:pPr>
              <w:rPr>
                <w:sz w:val="16"/>
                <w:szCs w:val="16"/>
              </w:rPr>
            </w:pPr>
            <w:r w:rsidRPr="005F21AB">
              <w:rPr>
                <w:sz w:val="16"/>
                <w:szCs w:val="16"/>
              </w:rPr>
              <w:t>permet d’ouvrir toutes les serrures à une certaine distance du magicien</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D76F2" w:rsidRPr="005F21AB" w:rsidRDefault="00AC4B27" w:rsidP="001959F0">
            <w:pPr>
              <w:rPr>
                <w:sz w:val="16"/>
                <w:szCs w:val="16"/>
              </w:rPr>
            </w:pPr>
            <w:r w:rsidRPr="005F21AB">
              <w:rPr>
                <w:sz w:val="16"/>
                <w:szCs w:val="16"/>
              </w:rPr>
              <w:t>L</w:t>
            </w:r>
            <w:r w:rsidR="00CD7AED" w:rsidRPr="005F21AB">
              <w:rPr>
                <w:sz w:val="16"/>
                <w:szCs w:val="16"/>
              </w:rPr>
              <w:t>e</w:t>
            </w:r>
            <w:r>
              <w:rPr>
                <w:sz w:val="16"/>
                <w:szCs w:val="16"/>
              </w:rPr>
              <w:t xml:space="preserve"> </w:t>
            </w:r>
            <w:r w:rsidR="00CD7AED" w:rsidRPr="005F21AB">
              <w:rPr>
                <w:sz w:val="16"/>
                <w:szCs w:val="16"/>
              </w:rPr>
              <w:t>bras tendu à l’horizontale, les doigts écartés une vague de lumière douce traverse l’espace</w:t>
            </w:r>
            <w:r>
              <w:rPr>
                <w:sz w:val="16"/>
                <w:szCs w:val="16"/>
              </w:rPr>
              <w:t>.</w:t>
            </w:r>
          </w:p>
          <w:p w:rsidR="00EE2CB4" w:rsidRPr="005F21AB" w:rsidRDefault="00EE2CB4" w:rsidP="001959F0">
            <w:pPr>
              <w:rPr>
                <w:i/>
                <w:sz w:val="16"/>
                <w:szCs w:val="16"/>
              </w:rPr>
            </w:pPr>
            <w:r w:rsidRPr="005F21AB">
              <w:rPr>
                <w:i/>
                <w:sz w:val="16"/>
                <w:szCs w:val="16"/>
              </w:rPr>
              <w:t>Clefs, Obéissez à ma Volonté Divine !</w:t>
            </w:r>
          </w:p>
        </w:tc>
      </w:tr>
      <w:tr w:rsidR="00DD76F2" w:rsidRPr="005F21AB" w:rsidTr="001959F0">
        <w:tc>
          <w:tcPr>
            <w:tcW w:w="1374" w:type="dxa"/>
            <w:tcBorders>
              <w:right w:val="single" w:sz="4" w:space="0" w:color="auto"/>
            </w:tcBorders>
          </w:tcPr>
          <w:p w:rsidR="00DD76F2" w:rsidRPr="005F21AB" w:rsidRDefault="00DD76F2" w:rsidP="001959F0">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E2CB4" w:rsidRPr="005F21AB" w:rsidRDefault="00CD7AED" w:rsidP="003F7DEE">
            <w:pPr>
              <w:numPr>
                <w:ilvl w:val="0"/>
                <w:numId w:val="55"/>
              </w:numPr>
              <w:rPr>
                <w:sz w:val="16"/>
                <w:szCs w:val="16"/>
              </w:rPr>
            </w:pPr>
            <w:r w:rsidRPr="005F21AB">
              <w:rPr>
                <w:sz w:val="16"/>
                <w:szCs w:val="16"/>
              </w:rPr>
              <w:t xml:space="preserve">Le magicien </w:t>
            </w:r>
            <w:r w:rsidR="00AC4B27">
              <w:rPr>
                <w:sz w:val="16"/>
                <w:szCs w:val="16"/>
              </w:rPr>
              <w:t xml:space="preserve">n’est pas obligé de </w:t>
            </w:r>
            <w:r w:rsidRPr="005F21AB">
              <w:rPr>
                <w:sz w:val="16"/>
                <w:szCs w:val="16"/>
              </w:rPr>
              <w:t>voir les serrures.</w:t>
            </w:r>
          </w:p>
          <w:p w:rsidR="00DD76F2" w:rsidRPr="005F21AB" w:rsidRDefault="00854EF9" w:rsidP="003F7DEE">
            <w:pPr>
              <w:numPr>
                <w:ilvl w:val="0"/>
                <w:numId w:val="55"/>
              </w:numPr>
              <w:rPr>
                <w:sz w:val="16"/>
                <w:szCs w:val="16"/>
              </w:rPr>
            </w:pPr>
            <w:r w:rsidRPr="005F21AB">
              <w:rPr>
                <w:sz w:val="16"/>
                <w:szCs w:val="16"/>
              </w:rPr>
              <w:t>Toutes l</w:t>
            </w:r>
            <w:r w:rsidR="00CD7AED" w:rsidRPr="005F21AB">
              <w:rPr>
                <w:sz w:val="16"/>
                <w:szCs w:val="16"/>
              </w:rPr>
              <w:t>es serrures</w:t>
            </w:r>
            <w:r w:rsidR="00EE2CB4" w:rsidRPr="005F21AB">
              <w:rPr>
                <w:sz w:val="16"/>
                <w:szCs w:val="16"/>
              </w:rPr>
              <w:t xml:space="preserve"> </w:t>
            </w:r>
            <w:r w:rsidRPr="005F21AB">
              <w:rPr>
                <w:sz w:val="16"/>
                <w:szCs w:val="16"/>
              </w:rPr>
              <w:t xml:space="preserve">dans le diamètre </w:t>
            </w:r>
            <w:r w:rsidR="00CD7AED" w:rsidRPr="005F21AB">
              <w:rPr>
                <w:sz w:val="16"/>
                <w:szCs w:val="16"/>
              </w:rPr>
              <w:t>seront ouvertes physiquement par un test réussi de (NE+1)x20 – NE(serrure)</w:t>
            </w:r>
            <w:r w:rsidR="00EE2CB4" w:rsidRPr="005F21AB">
              <w:rPr>
                <w:sz w:val="16"/>
                <w:szCs w:val="16"/>
              </w:rPr>
              <w:t>, un test par serrure</w:t>
            </w:r>
            <w:r w:rsidR="00CD7AED" w:rsidRPr="005F21AB">
              <w:rPr>
                <w:sz w:val="16"/>
                <w:szCs w:val="16"/>
              </w:rPr>
              <w:t>.</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Conditions</w:t>
            </w:r>
          </w:p>
        </w:tc>
        <w:tc>
          <w:tcPr>
            <w:tcW w:w="8763" w:type="dxa"/>
            <w:gridSpan w:val="5"/>
            <w:tcBorders>
              <w:left w:val="single" w:sz="4" w:space="0" w:color="auto"/>
            </w:tcBorders>
          </w:tcPr>
          <w:p w:rsidR="00EE2CB4" w:rsidRPr="005F21AB" w:rsidRDefault="00877E5E" w:rsidP="003F7DEE">
            <w:pPr>
              <w:numPr>
                <w:ilvl w:val="0"/>
                <w:numId w:val="54"/>
              </w:numPr>
              <w:rPr>
                <w:sz w:val="16"/>
                <w:szCs w:val="16"/>
              </w:rPr>
            </w:pPr>
            <w:r w:rsidRPr="005F21AB">
              <w:rPr>
                <w:sz w:val="16"/>
                <w:szCs w:val="16"/>
              </w:rPr>
              <w:t xml:space="preserve">RMa </w:t>
            </w:r>
            <w:r w:rsidR="00EE2CB4" w:rsidRPr="005F21AB">
              <w:rPr>
                <w:sz w:val="16"/>
                <w:szCs w:val="16"/>
              </w:rPr>
              <w:t>(NEM+NE)</w:t>
            </w:r>
            <w:r w:rsidR="002518E7">
              <w:rPr>
                <w:sz w:val="16"/>
                <w:szCs w:val="16"/>
              </w:rPr>
              <w:t xml:space="preserve"> </w:t>
            </w:r>
            <w:r w:rsidRPr="005F21AB">
              <w:rPr>
                <w:sz w:val="16"/>
                <w:szCs w:val="16"/>
              </w:rPr>
              <w:t>active si serrures magiques</w:t>
            </w:r>
            <w:r w:rsidR="00CD7AED" w:rsidRPr="005F21AB">
              <w:rPr>
                <w:sz w:val="16"/>
                <w:szCs w:val="16"/>
              </w:rPr>
              <w:t>.</w:t>
            </w:r>
          </w:p>
          <w:p w:rsidR="00EE2CB4" w:rsidRPr="005F21AB" w:rsidRDefault="00CD7AED" w:rsidP="003F7DEE">
            <w:pPr>
              <w:numPr>
                <w:ilvl w:val="0"/>
                <w:numId w:val="54"/>
              </w:numPr>
              <w:rPr>
                <w:sz w:val="16"/>
                <w:szCs w:val="16"/>
              </w:rPr>
            </w:pPr>
            <w:r w:rsidRPr="005F21AB">
              <w:rPr>
                <w:sz w:val="16"/>
                <w:szCs w:val="16"/>
              </w:rPr>
              <w:t>N’affecte que les serrures à mécanismes d’ouverture.</w:t>
            </w:r>
          </w:p>
          <w:p w:rsidR="00CD7AED" w:rsidRPr="005F21AB" w:rsidRDefault="00CD7AED" w:rsidP="00B756EC">
            <w:pPr>
              <w:numPr>
                <w:ilvl w:val="0"/>
                <w:numId w:val="54"/>
              </w:numPr>
              <w:rPr>
                <w:sz w:val="16"/>
                <w:szCs w:val="16"/>
              </w:rPr>
            </w:pPr>
            <w:r w:rsidRPr="005F21AB">
              <w:rPr>
                <w:sz w:val="16"/>
                <w:szCs w:val="16"/>
              </w:rPr>
              <w:t xml:space="preserve">Ne concerne que les serrures </w:t>
            </w:r>
            <w:r w:rsidR="00854EF9" w:rsidRPr="005F21AB">
              <w:rPr>
                <w:sz w:val="16"/>
                <w:szCs w:val="16"/>
              </w:rPr>
              <w:t xml:space="preserve">pour lesquelles une </w:t>
            </w:r>
            <w:r w:rsidRPr="005F21AB">
              <w:rPr>
                <w:sz w:val="16"/>
                <w:szCs w:val="16"/>
              </w:rPr>
              <w:t>clef</w:t>
            </w:r>
            <w:r w:rsidR="00854EF9" w:rsidRPr="005F21AB">
              <w:rPr>
                <w:sz w:val="16"/>
                <w:szCs w:val="16"/>
              </w:rPr>
              <w:t xml:space="preserve"> existe ou a existé</w:t>
            </w:r>
            <w:r w:rsidRPr="005F21AB">
              <w:rPr>
                <w:sz w:val="16"/>
                <w:szCs w:val="16"/>
              </w:rPr>
              <w:t>.</w:t>
            </w:r>
            <w:r w:rsidR="00B756EC">
              <w:rPr>
                <w:sz w:val="16"/>
                <w:szCs w:val="16"/>
              </w:rPr>
              <w:t xml:space="preserve"> Pas les loquets/barres.</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Durée </w:t>
            </w:r>
          </w:p>
        </w:tc>
        <w:tc>
          <w:tcPr>
            <w:tcW w:w="8763" w:type="dxa"/>
            <w:gridSpan w:val="5"/>
            <w:tcBorders>
              <w:left w:val="single" w:sz="4" w:space="0" w:color="auto"/>
            </w:tcBorders>
          </w:tcPr>
          <w:p w:rsidR="00DD76F2" w:rsidRPr="005F21AB" w:rsidRDefault="00854EF9" w:rsidP="001959F0">
            <w:pPr>
              <w:rPr>
                <w:sz w:val="16"/>
                <w:szCs w:val="16"/>
              </w:rPr>
            </w:pPr>
            <w:r w:rsidRPr="005F21AB">
              <w:rPr>
                <w:sz w:val="16"/>
                <w:szCs w:val="16"/>
              </w:rPr>
              <w:t>Immédiate</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Distance </w:t>
            </w:r>
          </w:p>
        </w:tc>
        <w:tc>
          <w:tcPr>
            <w:tcW w:w="8763" w:type="dxa"/>
            <w:gridSpan w:val="5"/>
            <w:tcBorders>
              <w:left w:val="single" w:sz="4" w:space="0" w:color="auto"/>
            </w:tcBorders>
          </w:tcPr>
          <w:p w:rsidR="00DD76F2" w:rsidRPr="005F21AB" w:rsidRDefault="00CD7AED" w:rsidP="00CD7AED">
            <w:pPr>
              <w:rPr>
                <w:sz w:val="16"/>
                <w:szCs w:val="16"/>
              </w:rPr>
            </w:pPr>
            <w:r w:rsidRPr="005F21AB">
              <w:rPr>
                <w:sz w:val="16"/>
                <w:szCs w:val="16"/>
              </w:rPr>
              <w:t>(NE+1) x 1m de diamètre</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sz w:val="16"/>
                <w:szCs w:val="16"/>
              </w:rPr>
              <w:t>Cibles</w:t>
            </w:r>
          </w:p>
        </w:tc>
        <w:tc>
          <w:tcPr>
            <w:tcW w:w="8763" w:type="dxa"/>
            <w:gridSpan w:val="5"/>
            <w:tcBorders>
              <w:left w:val="single" w:sz="4" w:space="0" w:color="auto"/>
            </w:tcBorders>
          </w:tcPr>
          <w:p w:rsidR="00DD76F2" w:rsidRPr="005F21AB" w:rsidRDefault="00CD7AED" w:rsidP="00CD7AED">
            <w:pPr>
              <w:rPr>
                <w:sz w:val="16"/>
                <w:szCs w:val="16"/>
              </w:rPr>
            </w:pPr>
            <w:r w:rsidRPr="005F21AB">
              <w:rPr>
                <w:sz w:val="16"/>
                <w:szCs w:val="16"/>
              </w:rPr>
              <w:t xml:space="preserve">Uniquement les serrures </w:t>
            </w:r>
          </w:p>
        </w:tc>
      </w:tr>
      <w:tr w:rsidR="00DD76F2" w:rsidRPr="005F21AB" w:rsidTr="001959F0">
        <w:tc>
          <w:tcPr>
            <w:tcW w:w="1374" w:type="dxa"/>
            <w:tcBorders>
              <w:right w:val="single" w:sz="4" w:space="0" w:color="auto"/>
            </w:tcBorders>
          </w:tcPr>
          <w:p w:rsidR="00DD76F2" w:rsidRPr="005F21AB" w:rsidRDefault="00DD76F2" w:rsidP="001959F0">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D76F2" w:rsidRPr="005F21AB" w:rsidRDefault="00854EF9" w:rsidP="001959F0">
            <w:pPr>
              <w:rPr>
                <w:sz w:val="16"/>
                <w:szCs w:val="16"/>
              </w:rPr>
            </w:pPr>
            <w:r w:rsidRPr="005F21AB">
              <w:rPr>
                <w:sz w:val="16"/>
                <w:szCs w:val="16"/>
              </w:rPr>
              <w:t>(option) une clé en or</w:t>
            </w:r>
          </w:p>
        </w:tc>
      </w:tr>
    </w:tbl>
    <w:p w:rsidR="00F55371" w:rsidRPr="005F21AB" w:rsidRDefault="00F55371" w:rsidP="004A3273">
      <w:pPr>
        <w:pStyle w:val="Titre5"/>
      </w:pPr>
      <w:bookmarkStart w:id="132" w:name="_Toc198546149"/>
      <w:r w:rsidRPr="005F21AB">
        <w:t>25</w:t>
      </w:r>
      <w:r w:rsidRPr="005F21AB">
        <w:tab/>
        <w:t>Clef spirituelle</w:t>
      </w:r>
      <w:bookmarkEnd w:id="1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D76F2" w:rsidRPr="005F21AB" w:rsidTr="001959F0">
        <w:tc>
          <w:tcPr>
            <w:tcW w:w="1374" w:type="dxa"/>
            <w:tcBorders>
              <w:top w:val="single" w:sz="12" w:space="0" w:color="auto"/>
              <w:right w:val="single" w:sz="4" w:space="0" w:color="auto"/>
            </w:tcBorders>
          </w:tcPr>
          <w:p w:rsidR="00DD76F2" w:rsidRPr="005F21AB" w:rsidRDefault="00DD76F2" w:rsidP="001959F0">
            <w:pPr>
              <w:rPr>
                <w:sz w:val="16"/>
                <w:szCs w:val="16"/>
              </w:rPr>
            </w:pPr>
            <w:r w:rsidRPr="005F21AB">
              <w:rPr>
                <w:b/>
                <w:sz w:val="16"/>
                <w:szCs w:val="16"/>
              </w:rPr>
              <w:t>DS</w:t>
            </w:r>
            <w:r w:rsidRPr="005F21AB">
              <w:rPr>
                <w:sz w:val="16"/>
                <w:szCs w:val="16"/>
              </w:rPr>
              <w:t xml:space="preserve"> </w:t>
            </w:r>
            <w:r w:rsidR="00854EF9" w:rsidRPr="005F21AB">
              <w:rPr>
                <w:sz w:val="16"/>
                <w:szCs w:val="16"/>
              </w:rPr>
              <w:t>4</w:t>
            </w:r>
          </w:p>
        </w:tc>
        <w:tc>
          <w:tcPr>
            <w:tcW w:w="1068"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V</w:t>
            </w:r>
            <w:r w:rsidR="00854EF9" w:rsidRPr="005F21AB">
              <w:rPr>
                <w:b/>
                <w:bCs/>
                <w:sz w:val="16"/>
                <w:szCs w:val="16"/>
              </w:rPr>
              <w:t>-</w:t>
            </w:r>
            <w:r w:rsidRPr="005F21AB">
              <w:rPr>
                <w:b/>
                <w:bCs/>
                <w:sz w:val="16"/>
                <w:szCs w:val="16"/>
              </w:rPr>
              <w:t>/G</w:t>
            </w:r>
            <w:r w:rsidR="00854EF9" w:rsidRPr="005F21AB">
              <w:rPr>
                <w:b/>
                <w:bCs/>
                <w:sz w:val="16"/>
                <w:szCs w:val="16"/>
              </w:rPr>
              <w:t>-</w:t>
            </w:r>
          </w:p>
        </w:tc>
        <w:tc>
          <w:tcPr>
            <w:tcW w:w="1264"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ALI</w:t>
            </w:r>
            <w:r w:rsidRPr="005F21AB">
              <w:rPr>
                <w:sz w:val="16"/>
                <w:szCs w:val="16"/>
              </w:rPr>
              <w:t> </w:t>
            </w:r>
            <w:r w:rsidR="00854EF9" w:rsidRPr="005F21AB">
              <w:rPr>
                <w:sz w:val="16"/>
                <w:szCs w:val="16"/>
              </w:rPr>
              <w:t>V</w:t>
            </w:r>
          </w:p>
        </w:tc>
        <w:tc>
          <w:tcPr>
            <w:tcW w:w="1756"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RMa</w:t>
            </w:r>
            <w:r w:rsidRPr="005F21AB">
              <w:rPr>
                <w:bCs/>
                <w:sz w:val="16"/>
                <w:szCs w:val="16"/>
              </w:rPr>
              <w:t xml:space="preserve"> </w:t>
            </w:r>
            <w:r w:rsidR="00A24E4A" w:rsidRPr="005F21AB">
              <w:rPr>
                <w:bCs/>
                <w:sz w:val="16"/>
                <w:szCs w:val="16"/>
              </w:rPr>
              <w:t>aucune</w:t>
            </w:r>
          </w:p>
        </w:tc>
        <w:tc>
          <w:tcPr>
            <w:tcW w:w="1840"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sz w:val="16"/>
                <w:szCs w:val="16"/>
              </w:rPr>
              <w:t>Focus</w:t>
            </w:r>
            <w:r w:rsidRPr="005F21AB">
              <w:rPr>
                <w:sz w:val="16"/>
                <w:szCs w:val="16"/>
              </w:rPr>
              <w:t> </w:t>
            </w:r>
            <w:r w:rsidR="00A24E4A" w:rsidRPr="005F21AB">
              <w:rPr>
                <w:sz w:val="16"/>
                <w:szCs w:val="16"/>
              </w:rPr>
              <w:t>P. de l’Esprit</w:t>
            </w:r>
          </w:p>
        </w:tc>
        <w:tc>
          <w:tcPr>
            <w:tcW w:w="2835" w:type="dxa"/>
            <w:tcBorders>
              <w:top w:val="single" w:sz="12" w:space="0" w:color="auto"/>
              <w:left w:val="single" w:sz="4" w:space="0" w:color="auto"/>
            </w:tcBorders>
          </w:tcPr>
          <w:p w:rsidR="00DD76F2" w:rsidRPr="005F21AB" w:rsidRDefault="00DD76F2" w:rsidP="001959F0">
            <w:pPr>
              <w:rPr>
                <w:sz w:val="16"/>
                <w:szCs w:val="16"/>
              </w:rPr>
            </w:pP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Description </w:t>
            </w:r>
          </w:p>
        </w:tc>
        <w:tc>
          <w:tcPr>
            <w:tcW w:w="8763" w:type="dxa"/>
            <w:gridSpan w:val="5"/>
            <w:tcBorders>
              <w:left w:val="single" w:sz="4" w:space="0" w:color="auto"/>
            </w:tcBorders>
          </w:tcPr>
          <w:p w:rsidR="00DD76F2" w:rsidRPr="005F21AB" w:rsidRDefault="00A24E4A" w:rsidP="001959F0">
            <w:pPr>
              <w:rPr>
                <w:sz w:val="16"/>
                <w:szCs w:val="16"/>
              </w:rPr>
            </w:pPr>
            <w:r w:rsidRPr="005F21AB">
              <w:rPr>
                <w:sz w:val="16"/>
                <w:szCs w:val="16"/>
              </w:rPr>
              <w:t>l’esprit du magicien voyage dans le monde sans obstacle, le corps s’effondre sans défense sur le sol</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lastRenderedPageBreak/>
              <w:t>Visuel</w:t>
            </w:r>
            <w:r w:rsidRPr="005F21AB">
              <w:rPr>
                <w:sz w:val="16"/>
                <w:szCs w:val="16"/>
              </w:rPr>
              <w:t> </w:t>
            </w:r>
          </w:p>
        </w:tc>
        <w:tc>
          <w:tcPr>
            <w:tcW w:w="8763" w:type="dxa"/>
            <w:gridSpan w:val="5"/>
            <w:tcBorders>
              <w:left w:val="single" w:sz="4" w:space="0" w:color="auto"/>
            </w:tcBorders>
          </w:tcPr>
          <w:p w:rsidR="00DD76F2" w:rsidRPr="005F21AB" w:rsidRDefault="00B756EC" w:rsidP="00A24E4A">
            <w:pPr>
              <w:rPr>
                <w:sz w:val="16"/>
                <w:szCs w:val="16"/>
              </w:rPr>
            </w:pPr>
            <w:r w:rsidRPr="005F21AB">
              <w:rPr>
                <w:sz w:val="16"/>
                <w:szCs w:val="16"/>
              </w:rPr>
              <w:t>Y</w:t>
            </w:r>
            <w:r w:rsidR="00A24E4A" w:rsidRPr="005F21AB">
              <w:rPr>
                <w:sz w:val="16"/>
                <w:szCs w:val="16"/>
              </w:rPr>
              <w:t>eux</w:t>
            </w:r>
            <w:r>
              <w:rPr>
                <w:sz w:val="16"/>
                <w:szCs w:val="16"/>
              </w:rPr>
              <w:t xml:space="preserve"> </w:t>
            </w:r>
            <w:r w:rsidR="00A24E4A" w:rsidRPr="005F21AB">
              <w:rPr>
                <w:sz w:val="16"/>
                <w:szCs w:val="16"/>
              </w:rPr>
              <w:t>clos</w:t>
            </w:r>
            <w:r>
              <w:rPr>
                <w:sz w:val="16"/>
                <w:szCs w:val="16"/>
              </w:rPr>
              <w:t>, couché</w:t>
            </w:r>
            <w:r w:rsidR="00A24E4A" w:rsidRPr="005F21AB">
              <w:rPr>
                <w:sz w:val="16"/>
                <w:szCs w:val="16"/>
              </w:rPr>
              <w:t xml:space="preserve">, une aura </w:t>
            </w:r>
            <w:r>
              <w:rPr>
                <w:sz w:val="16"/>
                <w:szCs w:val="16"/>
              </w:rPr>
              <w:t xml:space="preserve">grise </w:t>
            </w:r>
            <w:r w:rsidR="00A24E4A" w:rsidRPr="005F21AB">
              <w:rPr>
                <w:sz w:val="16"/>
                <w:szCs w:val="16"/>
              </w:rPr>
              <w:t>se développe sur les contours du corps du magicien</w:t>
            </w:r>
            <w:r>
              <w:rPr>
                <w:sz w:val="16"/>
                <w:szCs w:val="16"/>
              </w:rPr>
              <w:t>.</w:t>
            </w:r>
          </w:p>
          <w:p w:rsidR="00EE2CB4" w:rsidRPr="005F21AB" w:rsidRDefault="00B756EC" w:rsidP="00A24E4A">
            <w:pPr>
              <w:rPr>
                <w:i/>
                <w:sz w:val="16"/>
                <w:szCs w:val="16"/>
              </w:rPr>
            </w:pPr>
            <w:r>
              <w:rPr>
                <w:i/>
                <w:sz w:val="16"/>
                <w:szCs w:val="16"/>
              </w:rPr>
              <w:t>Vogue, Esprit Libre, des é</w:t>
            </w:r>
            <w:r w:rsidR="00EE2CB4" w:rsidRPr="005F21AB">
              <w:rPr>
                <w:i/>
                <w:sz w:val="16"/>
                <w:szCs w:val="16"/>
              </w:rPr>
              <w:t>toiles au Firmament !</w:t>
            </w:r>
          </w:p>
        </w:tc>
      </w:tr>
      <w:tr w:rsidR="00DD76F2" w:rsidRPr="005F21AB" w:rsidTr="001959F0">
        <w:tc>
          <w:tcPr>
            <w:tcW w:w="1374" w:type="dxa"/>
            <w:tcBorders>
              <w:right w:val="single" w:sz="4" w:space="0" w:color="auto"/>
            </w:tcBorders>
          </w:tcPr>
          <w:p w:rsidR="00DD76F2" w:rsidRPr="005F21AB" w:rsidRDefault="00DD76F2" w:rsidP="001959F0">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E2CB4" w:rsidRPr="005F21AB" w:rsidRDefault="00A24E4A" w:rsidP="003F7DEE">
            <w:pPr>
              <w:numPr>
                <w:ilvl w:val="0"/>
                <w:numId w:val="57"/>
              </w:numPr>
              <w:rPr>
                <w:sz w:val="16"/>
                <w:szCs w:val="16"/>
              </w:rPr>
            </w:pPr>
            <w:r w:rsidRPr="005F21AB">
              <w:rPr>
                <w:sz w:val="16"/>
                <w:szCs w:val="16"/>
              </w:rPr>
              <w:t>L’esprit du magicien, une fois libéré, ne peut être attaqué que par des forces</w:t>
            </w:r>
            <w:r w:rsidR="00CD1972" w:rsidRPr="005F21AB">
              <w:rPr>
                <w:sz w:val="16"/>
                <w:szCs w:val="16"/>
              </w:rPr>
              <w:t>/magies</w:t>
            </w:r>
            <w:r w:rsidRPr="005F21AB">
              <w:rPr>
                <w:sz w:val="16"/>
                <w:szCs w:val="16"/>
              </w:rPr>
              <w:t xml:space="preserve"> capables de lutter contre les esprits. </w:t>
            </w:r>
            <w:r w:rsidR="00CD1972" w:rsidRPr="005F21AB">
              <w:rPr>
                <w:sz w:val="16"/>
                <w:szCs w:val="16"/>
              </w:rPr>
              <w:t>L’esprit ressemble à une sphère légèrement lumineuse.</w:t>
            </w:r>
          </w:p>
          <w:p w:rsidR="00EE2CB4" w:rsidRPr="005F21AB" w:rsidRDefault="00A24E4A" w:rsidP="003F7DEE">
            <w:pPr>
              <w:numPr>
                <w:ilvl w:val="0"/>
                <w:numId w:val="57"/>
              </w:numPr>
              <w:rPr>
                <w:sz w:val="16"/>
                <w:szCs w:val="16"/>
              </w:rPr>
            </w:pPr>
            <w:r w:rsidRPr="005F21AB">
              <w:rPr>
                <w:sz w:val="16"/>
                <w:szCs w:val="16"/>
              </w:rPr>
              <w:t xml:space="preserve">L’esprit est immatériel </w:t>
            </w:r>
            <w:r w:rsidR="00B756EC">
              <w:rPr>
                <w:sz w:val="16"/>
                <w:szCs w:val="16"/>
              </w:rPr>
              <w:t xml:space="preserve">et </w:t>
            </w:r>
            <w:r w:rsidRPr="005F21AB">
              <w:rPr>
                <w:sz w:val="16"/>
                <w:szCs w:val="16"/>
              </w:rPr>
              <w:t xml:space="preserve">possède les facultés intellectuelles et </w:t>
            </w:r>
            <w:r w:rsidR="00B756EC">
              <w:rPr>
                <w:sz w:val="16"/>
                <w:szCs w:val="16"/>
              </w:rPr>
              <w:t xml:space="preserve">les </w:t>
            </w:r>
            <w:r w:rsidRPr="005F21AB">
              <w:rPr>
                <w:sz w:val="16"/>
                <w:szCs w:val="16"/>
              </w:rPr>
              <w:t xml:space="preserve">sens du magicien. </w:t>
            </w:r>
          </w:p>
          <w:p w:rsidR="00EE2CB4" w:rsidRPr="005F21AB" w:rsidRDefault="00A24E4A" w:rsidP="003F7DEE">
            <w:pPr>
              <w:numPr>
                <w:ilvl w:val="0"/>
                <w:numId w:val="57"/>
              </w:numPr>
              <w:rPr>
                <w:sz w:val="16"/>
                <w:szCs w:val="16"/>
              </w:rPr>
            </w:pPr>
            <w:r w:rsidRPr="005F21AB">
              <w:rPr>
                <w:sz w:val="16"/>
                <w:szCs w:val="16"/>
              </w:rPr>
              <w:t xml:space="preserve">Si l’esprit ne réintègre pas le corps avant la fin du sort le corps meurt et l’esprit devient une </w:t>
            </w:r>
            <w:r w:rsidR="003E3A9F" w:rsidRPr="005F21AB">
              <w:rPr>
                <w:sz w:val="16"/>
                <w:szCs w:val="16"/>
              </w:rPr>
              <w:t>âme perdue</w:t>
            </w:r>
            <w:r w:rsidRPr="005F21AB">
              <w:rPr>
                <w:sz w:val="16"/>
                <w:szCs w:val="16"/>
              </w:rPr>
              <w:t>. Réintégrer le corps revient à revenir à la tête avant la fin de la durée.</w:t>
            </w:r>
          </w:p>
          <w:p w:rsidR="00DD76F2" w:rsidRDefault="00A24E4A" w:rsidP="003F7DEE">
            <w:pPr>
              <w:numPr>
                <w:ilvl w:val="0"/>
                <w:numId w:val="57"/>
              </w:numPr>
              <w:rPr>
                <w:sz w:val="16"/>
                <w:szCs w:val="16"/>
              </w:rPr>
            </w:pPr>
            <w:r w:rsidRPr="005F21AB">
              <w:rPr>
                <w:sz w:val="16"/>
                <w:szCs w:val="16"/>
              </w:rPr>
              <w:t>L’esprit a une MVp = (NE + RMa) x 3m et n’est pas sujet aux obstacles matériel non-magiques et à la gravité.</w:t>
            </w:r>
            <w:r w:rsidR="009F2E5A">
              <w:rPr>
                <w:sz w:val="16"/>
                <w:szCs w:val="16"/>
              </w:rPr>
              <w:t xml:space="preserve"> Le magicien connaît les repères haut/bas</w:t>
            </w:r>
            <w:r w:rsidR="00127ED6">
              <w:rPr>
                <w:sz w:val="16"/>
                <w:szCs w:val="16"/>
              </w:rPr>
              <w:t xml:space="preserve"> et son corps comme point de repère de base</w:t>
            </w:r>
            <w:r w:rsidR="009F2E5A">
              <w:rPr>
                <w:sz w:val="16"/>
                <w:szCs w:val="16"/>
              </w:rPr>
              <w:t>.</w:t>
            </w:r>
          </w:p>
          <w:p w:rsidR="00B756EC" w:rsidRPr="005F21AB" w:rsidRDefault="00B756EC" w:rsidP="003F7DEE">
            <w:pPr>
              <w:numPr>
                <w:ilvl w:val="0"/>
                <w:numId w:val="57"/>
              </w:numPr>
              <w:rPr>
                <w:sz w:val="16"/>
                <w:szCs w:val="16"/>
              </w:rPr>
            </w:pPr>
            <w:r>
              <w:rPr>
                <w:sz w:val="16"/>
                <w:szCs w:val="16"/>
              </w:rPr>
              <w:t>La sphère projette une faible lueur à NE dm de son centre.</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Conditions</w:t>
            </w:r>
          </w:p>
        </w:tc>
        <w:tc>
          <w:tcPr>
            <w:tcW w:w="8763" w:type="dxa"/>
            <w:gridSpan w:val="5"/>
            <w:tcBorders>
              <w:left w:val="single" w:sz="4" w:space="0" w:color="auto"/>
            </w:tcBorders>
          </w:tcPr>
          <w:p w:rsidR="00EE2CB4" w:rsidRPr="005F21AB" w:rsidRDefault="00A24E4A" w:rsidP="003F7DEE">
            <w:pPr>
              <w:numPr>
                <w:ilvl w:val="0"/>
                <w:numId w:val="56"/>
              </w:numPr>
              <w:rPr>
                <w:sz w:val="16"/>
                <w:szCs w:val="16"/>
              </w:rPr>
            </w:pPr>
            <w:r w:rsidRPr="005F21AB">
              <w:rPr>
                <w:sz w:val="16"/>
                <w:szCs w:val="16"/>
              </w:rPr>
              <w:t>Si le corps est attaqué l’esprit en est conscient mais ne peut rien faire tant qu’il ne réintègre pas le corps.</w:t>
            </w:r>
            <w:r w:rsidR="00BE4D33" w:rsidRPr="005F21AB">
              <w:rPr>
                <w:sz w:val="16"/>
                <w:szCs w:val="16"/>
              </w:rPr>
              <w:t xml:space="preserve"> </w:t>
            </w:r>
          </w:p>
          <w:p w:rsidR="00EE2CB4" w:rsidRPr="005F21AB" w:rsidRDefault="00BE4D33" w:rsidP="003F7DEE">
            <w:pPr>
              <w:numPr>
                <w:ilvl w:val="0"/>
                <w:numId w:val="56"/>
              </w:numPr>
              <w:rPr>
                <w:sz w:val="16"/>
                <w:szCs w:val="16"/>
              </w:rPr>
            </w:pPr>
            <w:r w:rsidRPr="005F21AB">
              <w:rPr>
                <w:sz w:val="16"/>
                <w:szCs w:val="16"/>
              </w:rPr>
              <w:t>Toute attaque sur ce corps sans esprit est considérée comme sur une cible endormie.</w:t>
            </w:r>
          </w:p>
          <w:p w:rsidR="00A24E4A" w:rsidRPr="005F21AB" w:rsidRDefault="00A24E4A" w:rsidP="003F7DEE">
            <w:pPr>
              <w:numPr>
                <w:ilvl w:val="0"/>
                <w:numId w:val="56"/>
              </w:numPr>
              <w:rPr>
                <w:sz w:val="16"/>
                <w:szCs w:val="16"/>
              </w:rPr>
            </w:pPr>
            <w:r w:rsidRPr="005F21AB">
              <w:rPr>
                <w:sz w:val="16"/>
                <w:szCs w:val="16"/>
              </w:rPr>
              <w:t>Il est nécessaire d’être assis ou allongé au lancement du sort</w:t>
            </w:r>
            <w:r w:rsidR="00B756EC">
              <w:rPr>
                <w:sz w:val="16"/>
                <w:szCs w:val="16"/>
              </w:rPr>
              <w:t>, en position stable</w:t>
            </w:r>
            <w:r w:rsidRPr="005F21AB">
              <w:rPr>
                <w:sz w:val="16"/>
                <w:szCs w:val="16"/>
              </w:rPr>
              <w:t>.</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Durée </w:t>
            </w:r>
          </w:p>
        </w:tc>
        <w:tc>
          <w:tcPr>
            <w:tcW w:w="8763" w:type="dxa"/>
            <w:gridSpan w:val="5"/>
            <w:tcBorders>
              <w:left w:val="single" w:sz="4" w:space="0" w:color="auto"/>
            </w:tcBorders>
          </w:tcPr>
          <w:p w:rsidR="00DD76F2" w:rsidRPr="005F21AB" w:rsidRDefault="00A24E4A" w:rsidP="001959F0">
            <w:pPr>
              <w:rPr>
                <w:sz w:val="16"/>
                <w:szCs w:val="16"/>
              </w:rPr>
            </w:pPr>
            <w:r w:rsidRPr="005F21AB">
              <w:rPr>
                <w:sz w:val="16"/>
                <w:szCs w:val="16"/>
              </w:rPr>
              <w:t>(NE+1) x 5 tours</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Distance </w:t>
            </w:r>
          </w:p>
        </w:tc>
        <w:tc>
          <w:tcPr>
            <w:tcW w:w="8763" w:type="dxa"/>
            <w:gridSpan w:val="5"/>
            <w:tcBorders>
              <w:left w:val="single" w:sz="4" w:space="0" w:color="auto"/>
            </w:tcBorders>
          </w:tcPr>
          <w:p w:rsidR="00DD76F2" w:rsidRPr="005F21AB" w:rsidRDefault="00A24E4A" w:rsidP="001959F0">
            <w:pPr>
              <w:rPr>
                <w:sz w:val="16"/>
                <w:szCs w:val="16"/>
              </w:rPr>
            </w:pPr>
            <w:r w:rsidRPr="005F21AB">
              <w:rPr>
                <w:sz w:val="16"/>
                <w:szCs w:val="16"/>
              </w:rPr>
              <w:t>-</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sz w:val="16"/>
                <w:szCs w:val="16"/>
              </w:rPr>
              <w:t>Cibles</w:t>
            </w:r>
          </w:p>
        </w:tc>
        <w:tc>
          <w:tcPr>
            <w:tcW w:w="8763" w:type="dxa"/>
            <w:gridSpan w:val="5"/>
            <w:tcBorders>
              <w:left w:val="single" w:sz="4" w:space="0" w:color="auto"/>
            </w:tcBorders>
          </w:tcPr>
          <w:p w:rsidR="00DD76F2" w:rsidRPr="005F21AB" w:rsidRDefault="00A24E4A" w:rsidP="00A24E4A">
            <w:pPr>
              <w:rPr>
                <w:sz w:val="16"/>
                <w:szCs w:val="16"/>
              </w:rPr>
            </w:pPr>
            <w:r w:rsidRPr="005F21AB">
              <w:rPr>
                <w:sz w:val="16"/>
                <w:szCs w:val="16"/>
              </w:rPr>
              <w:t>uniquement le magicien</w:t>
            </w:r>
          </w:p>
        </w:tc>
      </w:tr>
      <w:tr w:rsidR="00DD76F2" w:rsidRPr="005F21AB" w:rsidTr="001959F0">
        <w:tc>
          <w:tcPr>
            <w:tcW w:w="1374" w:type="dxa"/>
            <w:tcBorders>
              <w:right w:val="single" w:sz="4" w:space="0" w:color="auto"/>
            </w:tcBorders>
          </w:tcPr>
          <w:p w:rsidR="00DD76F2" w:rsidRPr="005F21AB" w:rsidRDefault="00DD76F2" w:rsidP="001959F0">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D76F2" w:rsidRPr="005F21AB" w:rsidRDefault="00BE4D33" w:rsidP="001959F0">
            <w:pPr>
              <w:rPr>
                <w:sz w:val="16"/>
                <w:szCs w:val="16"/>
              </w:rPr>
            </w:pPr>
            <w:r w:rsidRPr="005F21AB">
              <w:rPr>
                <w:sz w:val="16"/>
                <w:szCs w:val="16"/>
              </w:rPr>
              <w:t>-</w:t>
            </w:r>
          </w:p>
        </w:tc>
      </w:tr>
    </w:tbl>
    <w:p w:rsidR="00F55371" w:rsidRPr="005F21AB" w:rsidRDefault="00F55371" w:rsidP="004A3273">
      <w:pPr>
        <w:pStyle w:val="Titre5"/>
      </w:pPr>
      <w:bookmarkStart w:id="133" w:name="_Toc198546150"/>
      <w:r w:rsidRPr="005F21AB">
        <w:t>26</w:t>
      </w:r>
      <w:r w:rsidRPr="005F21AB">
        <w:tab/>
        <w:t>Combustion [P : du feu]</w:t>
      </w:r>
      <w:bookmarkEnd w:id="1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D76F2" w:rsidRPr="005F21AB" w:rsidTr="001959F0">
        <w:tc>
          <w:tcPr>
            <w:tcW w:w="1374" w:type="dxa"/>
            <w:tcBorders>
              <w:top w:val="single" w:sz="12" w:space="0" w:color="auto"/>
              <w:right w:val="single" w:sz="4" w:space="0" w:color="auto"/>
            </w:tcBorders>
          </w:tcPr>
          <w:p w:rsidR="00DD76F2" w:rsidRPr="005F21AB" w:rsidRDefault="00DD76F2" w:rsidP="001959F0">
            <w:pPr>
              <w:rPr>
                <w:sz w:val="16"/>
                <w:szCs w:val="16"/>
              </w:rPr>
            </w:pPr>
            <w:r w:rsidRPr="005F21AB">
              <w:rPr>
                <w:b/>
                <w:sz w:val="16"/>
                <w:szCs w:val="16"/>
              </w:rPr>
              <w:t>DS</w:t>
            </w:r>
            <w:r w:rsidRPr="005F21AB">
              <w:rPr>
                <w:sz w:val="16"/>
                <w:szCs w:val="16"/>
              </w:rPr>
              <w:t xml:space="preserve"> </w:t>
            </w:r>
            <w:r w:rsidR="00BE4D33" w:rsidRPr="005F21AB">
              <w:rPr>
                <w:sz w:val="16"/>
                <w:szCs w:val="16"/>
              </w:rPr>
              <w:t>1</w:t>
            </w:r>
          </w:p>
        </w:tc>
        <w:tc>
          <w:tcPr>
            <w:tcW w:w="1068"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V</w:t>
            </w:r>
            <w:r w:rsidR="00BE4D33" w:rsidRPr="005F21AB">
              <w:rPr>
                <w:b/>
                <w:bCs/>
                <w:sz w:val="16"/>
                <w:szCs w:val="16"/>
              </w:rPr>
              <w:t>-</w:t>
            </w:r>
            <w:r w:rsidRPr="005F21AB">
              <w:rPr>
                <w:b/>
                <w:bCs/>
                <w:sz w:val="16"/>
                <w:szCs w:val="16"/>
              </w:rPr>
              <w:t>/G</w:t>
            </w:r>
            <w:r w:rsidR="00BE4D33" w:rsidRPr="005F21AB">
              <w:rPr>
                <w:b/>
                <w:bCs/>
                <w:sz w:val="16"/>
                <w:szCs w:val="16"/>
              </w:rPr>
              <w:t>=</w:t>
            </w:r>
          </w:p>
        </w:tc>
        <w:tc>
          <w:tcPr>
            <w:tcW w:w="1264"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ALI</w:t>
            </w:r>
            <w:r w:rsidRPr="005F21AB">
              <w:rPr>
                <w:sz w:val="16"/>
                <w:szCs w:val="16"/>
              </w:rPr>
              <w:t> </w:t>
            </w:r>
            <w:r w:rsidR="00BE4D33" w:rsidRPr="005F21AB">
              <w:rPr>
                <w:sz w:val="16"/>
                <w:szCs w:val="16"/>
              </w:rPr>
              <w:t>EI</w:t>
            </w:r>
          </w:p>
        </w:tc>
        <w:tc>
          <w:tcPr>
            <w:tcW w:w="1756"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RMa</w:t>
            </w:r>
            <w:r w:rsidRPr="005F21AB">
              <w:rPr>
                <w:bCs/>
                <w:sz w:val="16"/>
                <w:szCs w:val="16"/>
              </w:rPr>
              <w:t xml:space="preserve"> </w:t>
            </w:r>
            <w:r w:rsidR="00BE4D33" w:rsidRPr="005F21AB">
              <w:rPr>
                <w:bCs/>
                <w:sz w:val="16"/>
                <w:szCs w:val="16"/>
              </w:rPr>
              <w:t>active</w:t>
            </w:r>
          </w:p>
        </w:tc>
        <w:tc>
          <w:tcPr>
            <w:tcW w:w="1840"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sz w:val="16"/>
                <w:szCs w:val="16"/>
              </w:rPr>
              <w:t>Focus</w:t>
            </w:r>
            <w:r w:rsidRPr="005F21AB">
              <w:rPr>
                <w:sz w:val="16"/>
                <w:szCs w:val="16"/>
              </w:rPr>
              <w:t> </w:t>
            </w:r>
            <w:r w:rsidR="00BE4D33" w:rsidRPr="005F21AB">
              <w:rPr>
                <w:sz w:val="16"/>
                <w:szCs w:val="16"/>
              </w:rPr>
              <w:t>total</w:t>
            </w:r>
          </w:p>
        </w:tc>
        <w:tc>
          <w:tcPr>
            <w:tcW w:w="2835" w:type="dxa"/>
            <w:tcBorders>
              <w:top w:val="single" w:sz="12" w:space="0" w:color="auto"/>
              <w:left w:val="single" w:sz="4" w:space="0" w:color="auto"/>
            </w:tcBorders>
          </w:tcPr>
          <w:p w:rsidR="00DD76F2" w:rsidRPr="005F21AB" w:rsidRDefault="00DD76F2" w:rsidP="001959F0">
            <w:pPr>
              <w:rPr>
                <w:sz w:val="16"/>
                <w:szCs w:val="16"/>
              </w:rPr>
            </w:pP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Description </w:t>
            </w:r>
          </w:p>
        </w:tc>
        <w:tc>
          <w:tcPr>
            <w:tcW w:w="8763" w:type="dxa"/>
            <w:gridSpan w:val="5"/>
            <w:tcBorders>
              <w:left w:val="single" w:sz="4" w:space="0" w:color="auto"/>
            </w:tcBorders>
          </w:tcPr>
          <w:p w:rsidR="00DD76F2" w:rsidRPr="005F21AB" w:rsidRDefault="00BE4D33" w:rsidP="00BE4D33">
            <w:pPr>
              <w:rPr>
                <w:sz w:val="16"/>
                <w:szCs w:val="16"/>
              </w:rPr>
            </w:pPr>
            <w:r w:rsidRPr="005F21AB">
              <w:rPr>
                <w:sz w:val="16"/>
                <w:szCs w:val="16"/>
              </w:rPr>
              <w:t>permet au magicien de bouter le feu à une matière inflammable et de contrôler la direction et la vitesse de propagation du feu</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D76F2" w:rsidRPr="005F21AB" w:rsidRDefault="00127ED6" w:rsidP="004056E5">
            <w:pPr>
              <w:rPr>
                <w:sz w:val="16"/>
                <w:szCs w:val="16"/>
              </w:rPr>
            </w:pPr>
            <w:r w:rsidRPr="005F21AB">
              <w:rPr>
                <w:sz w:val="16"/>
                <w:szCs w:val="16"/>
              </w:rPr>
              <w:t>D</w:t>
            </w:r>
            <w:r w:rsidR="00BE4D33" w:rsidRPr="005F21AB">
              <w:rPr>
                <w:sz w:val="16"/>
                <w:szCs w:val="16"/>
              </w:rPr>
              <w:t>es</w:t>
            </w:r>
            <w:r>
              <w:rPr>
                <w:sz w:val="16"/>
                <w:szCs w:val="16"/>
              </w:rPr>
              <w:t xml:space="preserve"> </w:t>
            </w:r>
            <w:r w:rsidR="00BE4D33" w:rsidRPr="005F21AB">
              <w:rPr>
                <w:sz w:val="16"/>
                <w:szCs w:val="16"/>
              </w:rPr>
              <w:t xml:space="preserve">crépitements qui se transforment en flammes sans fumée, les doigts du magicien </w:t>
            </w:r>
            <w:r w:rsidR="00F81744" w:rsidRPr="005F21AB">
              <w:rPr>
                <w:sz w:val="16"/>
                <w:szCs w:val="16"/>
              </w:rPr>
              <w:t>dessinent</w:t>
            </w:r>
            <w:r w:rsidR="00BE4D33" w:rsidRPr="005F21AB">
              <w:rPr>
                <w:sz w:val="16"/>
                <w:szCs w:val="16"/>
              </w:rPr>
              <w:t xml:space="preserve"> </w:t>
            </w:r>
            <w:r w:rsidR="004056E5" w:rsidRPr="005F21AB">
              <w:rPr>
                <w:sz w:val="16"/>
                <w:szCs w:val="16"/>
              </w:rPr>
              <w:t>le contour de la</w:t>
            </w:r>
            <w:r w:rsidR="00BE4D33" w:rsidRPr="005F21AB">
              <w:rPr>
                <w:sz w:val="16"/>
                <w:szCs w:val="16"/>
              </w:rPr>
              <w:t xml:space="preserve"> cible</w:t>
            </w:r>
            <w:r>
              <w:rPr>
                <w:sz w:val="16"/>
                <w:szCs w:val="16"/>
              </w:rPr>
              <w:t xml:space="preserve"> consumée.</w:t>
            </w:r>
          </w:p>
          <w:p w:rsidR="00B54F22" w:rsidRPr="005F21AB" w:rsidRDefault="00B54F22" w:rsidP="004056E5">
            <w:pPr>
              <w:rPr>
                <w:i/>
                <w:sz w:val="16"/>
                <w:szCs w:val="16"/>
              </w:rPr>
            </w:pPr>
            <w:r w:rsidRPr="005F21AB">
              <w:rPr>
                <w:i/>
                <w:sz w:val="16"/>
                <w:szCs w:val="16"/>
              </w:rPr>
              <w:t>Feu Sacré !</w:t>
            </w:r>
          </w:p>
        </w:tc>
      </w:tr>
      <w:tr w:rsidR="00DD76F2" w:rsidRPr="005F21AB" w:rsidTr="001959F0">
        <w:tc>
          <w:tcPr>
            <w:tcW w:w="1374" w:type="dxa"/>
            <w:tcBorders>
              <w:right w:val="single" w:sz="4" w:space="0" w:color="auto"/>
            </w:tcBorders>
          </w:tcPr>
          <w:p w:rsidR="00DD76F2" w:rsidRPr="005F21AB" w:rsidRDefault="00DD76F2" w:rsidP="001959F0">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B54F22" w:rsidRPr="005F21AB" w:rsidRDefault="007B2E6D" w:rsidP="003F7DEE">
            <w:pPr>
              <w:numPr>
                <w:ilvl w:val="0"/>
                <w:numId w:val="59"/>
              </w:numPr>
              <w:rPr>
                <w:sz w:val="16"/>
                <w:szCs w:val="16"/>
              </w:rPr>
            </w:pPr>
            <w:r>
              <w:rPr>
                <w:sz w:val="16"/>
                <w:szCs w:val="16"/>
              </w:rPr>
              <w:t xml:space="preserve">La flamme </w:t>
            </w:r>
            <w:r w:rsidR="00BE4D33" w:rsidRPr="005F21AB">
              <w:rPr>
                <w:sz w:val="16"/>
                <w:szCs w:val="16"/>
              </w:rPr>
              <w:t>commence au bout de sa main</w:t>
            </w:r>
            <w:r w:rsidR="0093487E">
              <w:rPr>
                <w:sz w:val="16"/>
                <w:szCs w:val="16"/>
              </w:rPr>
              <w:t>/du pied</w:t>
            </w:r>
            <w:r w:rsidR="00BE4D33" w:rsidRPr="005F21AB">
              <w:rPr>
                <w:sz w:val="16"/>
                <w:szCs w:val="16"/>
              </w:rPr>
              <w:t xml:space="preserve"> </w:t>
            </w:r>
            <w:r w:rsidR="004056E5" w:rsidRPr="005F21AB">
              <w:rPr>
                <w:sz w:val="16"/>
                <w:szCs w:val="16"/>
              </w:rPr>
              <w:t xml:space="preserve">si </w:t>
            </w:r>
            <w:r w:rsidR="00BE4D33" w:rsidRPr="005F21AB">
              <w:rPr>
                <w:sz w:val="16"/>
                <w:szCs w:val="16"/>
              </w:rPr>
              <w:t xml:space="preserve">en contact avec la </w:t>
            </w:r>
            <w:r w:rsidR="004056E5" w:rsidRPr="005F21AB">
              <w:rPr>
                <w:sz w:val="16"/>
                <w:szCs w:val="16"/>
              </w:rPr>
              <w:t>cible.</w:t>
            </w:r>
          </w:p>
          <w:p w:rsidR="00B54F22" w:rsidRPr="005F21AB" w:rsidRDefault="004056E5" w:rsidP="003F7DEE">
            <w:pPr>
              <w:numPr>
                <w:ilvl w:val="0"/>
                <w:numId w:val="59"/>
              </w:numPr>
              <w:rPr>
                <w:sz w:val="16"/>
                <w:szCs w:val="16"/>
              </w:rPr>
            </w:pPr>
            <w:r w:rsidRPr="005F21AB">
              <w:rPr>
                <w:sz w:val="16"/>
                <w:szCs w:val="16"/>
              </w:rPr>
              <w:t>L</w:t>
            </w:r>
            <w:r w:rsidR="00BE4D33" w:rsidRPr="005F21AB">
              <w:rPr>
                <w:sz w:val="16"/>
                <w:szCs w:val="16"/>
              </w:rPr>
              <w:t xml:space="preserve">a vitesse de propagation </w:t>
            </w:r>
            <w:r w:rsidR="007B2E6D">
              <w:rPr>
                <w:sz w:val="16"/>
                <w:szCs w:val="16"/>
              </w:rPr>
              <w:t xml:space="preserve">de la flamme </w:t>
            </w:r>
            <w:r w:rsidR="00BE4D33" w:rsidRPr="005F21AB">
              <w:rPr>
                <w:sz w:val="16"/>
                <w:szCs w:val="16"/>
              </w:rPr>
              <w:t xml:space="preserve">est de maximum (NE+1) x </w:t>
            </w:r>
            <w:r w:rsidR="00B54F22" w:rsidRPr="005F21AB">
              <w:rPr>
                <w:sz w:val="16"/>
                <w:szCs w:val="16"/>
              </w:rPr>
              <w:t>3</w:t>
            </w:r>
            <w:r w:rsidR="007B2E6D">
              <w:rPr>
                <w:sz w:val="16"/>
                <w:szCs w:val="16"/>
              </w:rPr>
              <w:t xml:space="preserve"> d</w:t>
            </w:r>
            <w:r w:rsidR="00BE4D33" w:rsidRPr="005F21AB">
              <w:rPr>
                <w:sz w:val="16"/>
                <w:szCs w:val="16"/>
              </w:rPr>
              <w:t xml:space="preserve">m </w:t>
            </w:r>
            <w:r w:rsidR="007B2E6D">
              <w:rPr>
                <w:sz w:val="16"/>
                <w:szCs w:val="16"/>
              </w:rPr>
              <w:t>par phase</w:t>
            </w:r>
            <w:r w:rsidRPr="005F21AB">
              <w:rPr>
                <w:sz w:val="16"/>
                <w:szCs w:val="16"/>
              </w:rPr>
              <w:t>.</w:t>
            </w:r>
          </w:p>
          <w:p w:rsidR="00B54F22" w:rsidRDefault="004056E5" w:rsidP="003F7DEE">
            <w:pPr>
              <w:numPr>
                <w:ilvl w:val="0"/>
                <w:numId w:val="59"/>
              </w:numPr>
              <w:rPr>
                <w:sz w:val="16"/>
                <w:szCs w:val="16"/>
              </w:rPr>
            </w:pPr>
            <w:r w:rsidRPr="005F21AB">
              <w:rPr>
                <w:sz w:val="16"/>
                <w:szCs w:val="16"/>
              </w:rPr>
              <w:t>U</w:t>
            </w:r>
            <w:r w:rsidR="00BE4D33" w:rsidRPr="005F21AB">
              <w:rPr>
                <w:sz w:val="16"/>
                <w:szCs w:val="16"/>
              </w:rPr>
              <w:t xml:space="preserve">n choix par phase jusqu’à atteindre la </w:t>
            </w:r>
            <w:r w:rsidRPr="005F21AB">
              <w:rPr>
                <w:sz w:val="16"/>
                <w:szCs w:val="16"/>
              </w:rPr>
              <w:t xml:space="preserve">distance </w:t>
            </w:r>
            <w:r w:rsidR="00BE4D33" w:rsidRPr="005F21AB">
              <w:rPr>
                <w:sz w:val="16"/>
                <w:szCs w:val="16"/>
              </w:rPr>
              <w:t>maximale</w:t>
            </w:r>
            <w:r w:rsidRPr="005F21AB">
              <w:rPr>
                <w:sz w:val="16"/>
                <w:szCs w:val="16"/>
              </w:rPr>
              <w:t>.</w:t>
            </w:r>
          </w:p>
          <w:p w:rsidR="007B2E6D" w:rsidRPr="005F21AB" w:rsidRDefault="007B2E6D" w:rsidP="003F7DEE">
            <w:pPr>
              <w:numPr>
                <w:ilvl w:val="0"/>
                <w:numId w:val="59"/>
              </w:numPr>
              <w:rPr>
                <w:sz w:val="16"/>
                <w:szCs w:val="16"/>
              </w:rPr>
            </w:pPr>
            <w:r>
              <w:rPr>
                <w:sz w:val="16"/>
                <w:szCs w:val="16"/>
              </w:rPr>
              <w:t>Choix totalement libre dans le parcours de la flamme.</w:t>
            </w:r>
          </w:p>
          <w:p w:rsidR="00B54F22" w:rsidRPr="005F21AB" w:rsidRDefault="004056E5" w:rsidP="003F7DEE">
            <w:pPr>
              <w:numPr>
                <w:ilvl w:val="0"/>
                <w:numId w:val="59"/>
              </w:numPr>
              <w:rPr>
                <w:sz w:val="16"/>
                <w:szCs w:val="16"/>
              </w:rPr>
            </w:pPr>
            <w:r w:rsidRPr="005F21AB">
              <w:rPr>
                <w:sz w:val="16"/>
                <w:szCs w:val="16"/>
              </w:rPr>
              <w:t>D</w:t>
            </w:r>
            <w:r w:rsidR="00BE4D33" w:rsidRPr="005F21AB">
              <w:rPr>
                <w:sz w:val="16"/>
                <w:szCs w:val="16"/>
              </w:rPr>
              <w:t xml:space="preserve">égâts de feu de </w:t>
            </w:r>
            <w:r w:rsidR="00340EC9" w:rsidRPr="005F21AB">
              <w:rPr>
                <w:sz w:val="16"/>
                <w:szCs w:val="16"/>
              </w:rPr>
              <w:t>(</w:t>
            </w:r>
            <w:r w:rsidR="00BE4D33" w:rsidRPr="005F21AB">
              <w:rPr>
                <w:sz w:val="16"/>
                <w:szCs w:val="16"/>
              </w:rPr>
              <w:t>NE+1</w:t>
            </w:r>
            <w:r w:rsidR="00340EC9" w:rsidRPr="005F21AB">
              <w:rPr>
                <w:sz w:val="16"/>
                <w:szCs w:val="16"/>
              </w:rPr>
              <w:t>)</w:t>
            </w:r>
            <w:r w:rsidRPr="005F21AB">
              <w:rPr>
                <w:sz w:val="16"/>
                <w:szCs w:val="16"/>
              </w:rPr>
              <w:t xml:space="preserve"> par phase</w:t>
            </w:r>
            <w:r w:rsidR="007B2E6D">
              <w:rPr>
                <w:sz w:val="16"/>
                <w:szCs w:val="16"/>
              </w:rPr>
              <w:t xml:space="preserve"> sur cible vivante</w:t>
            </w:r>
            <w:r w:rsidRPr="005F21AB">
              <w:rPr>
                <w:sz w:val="16"/>
                <w:szCs w:val="16"/>
              </w:rPr>
              <w:t>, aucune armure possible.</w:t>
            </w:r>
            <w:r w:rsidR="00340EC9" w:rsidRPr="005F21AB">
              <w:rPr>
                <w:sz w:val="16"/>
                <w:szCs w:val="16"/>
              </w:rPr>
              <w:t xml:space="preserve"> Minimum 1 point en T</w:t>
            </w:r>
            <w:r w:rsidR="0093487E">
              <w:rPr>
                <w:sz w:val="16"/>
                <w:szCs w:val="16"/>
              </w:rPr>
              <w:t xml:space="preserve"> infligé</w:t>
            </w:r>
            <w:r w:rsidR="00340EC9" w:rsidRPr="005F21AB">
              <w:rPr>
                <w:sz w:val="16"/>
                <w:szCs w:val="16"/>
              </w:rPr>
              <w:t>.</w:t>
            </w:r>
          </w:p>
          <w:p w:rsidR="004056E5" w:rsidRDefault="004056E5" w:rsidP="007B2E6D">
            <w:pPr>
              <w:numPr>
                <w:ilvl w:val="0"/>
                <w:numId w:val="59"/>
              </w:numPr>
              <w:rPr>
                <w:sz w:val="16"/>
                <w:szCs w:val="16"/>
              </w:rPr>
            </w:pPr>
            <w:r w:rsidRPr="005F21AB">
              <w:rPr>
                <w:sz w:val="16"/>
                <w:szCs w:val="16"/>
              </w:rPr>
              <w:t>Malus de NE+1 cumulés par phase</w:t>
            </w:r>
            <w:r w:rsidR="000B6CE2" w:rsidRPr="005F21AB">
              <w:rPr>
                <w:sz w:val="16"/>
                <w:szCs w:val="16"/>
              </w:rPr>
              <w:t xml:space="preserve"> </w:t>
            </w:r>
            <w:r w:rsidR="007B2E6D">
              <w:rPr>
                <w:sz w:val="16"/>
                <w:szCs w:val="16"/>
              </w:rPr>
              <w:t xml:space="preserve">sur </w:t>
            </w:r>
            <w:r w:rsidR="000B6CE2" w:rsidRPr="005F21AB">
              <w:rPr>
                <w:sz w:val="16"/>
                <w:szCs w:val="16"/>
              </w:rPr>
              <w:t>cible vivante</w:t>
            </w:r>
            <w:r w:rsidRPr="005F21AB">
              <w:rPr>
                <w:sz w:val="16"/>
                <w:szCs w:val="16"/>
              </w:rPr>
              <w:t>.</w:t>
            </w:r>
          </w:p>
          <w:p w:rsidR="007B2E6D" w:rsidRPr="005F21AB" w:rsidRDefault="007B2E6D" w:rsidP="007B2E6D">
            <w:pPr>
              <w:numPr>
                <w:ilvl w:val="0"/>
                <w:numId w:val="59"/>
              </w:numPr>
              <w:rPr>
                <w:sz w:val="16"/>
                <w:szCs w:val="16"/>
              </w:rPr>
            </w:pPr>
            <w:r>
              <w:rPr>
                <w:sz w:val="16"/>
                <w:szCs w:val="16"/>
              </w:rPr>
              <w:t>La cible s’enflamme avec une CR = NEx10%, n’affecte que la matière similaire autour de la flamme.</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Conditions</w:t>
            </w:r>
          </w:p>
        </w:tc>
        <w:tc>
          <w:tcPr>
            <w:tcW w:w="8763" w:type="dxa"/>
            <w:gridSpan w:val="5"/>
            <w:tcBorders>
              <w:left w:val="single" w:sz="4" w:space="0" w:color="auto"/>
            </w:tcBorders>
          </w:tcPr>
          <w:p w:rsidR="00B54F22" w:rsidRPr="005F21AB" w:rsidRDefault="00BE4D33" w:rsidP="003F7DEE">
            <w:pPr>
              <w:numPr>
                <w:ilvl w:val="0"/>
                <w:numId w:val="58"/>
              </w:numPr>
              <w:rPr>
                <w:sz w:val="16"/>
                <w:szCs w:val="16"/>
              </w:rPr>
            </w:pPr>
            <w:r w:rsidRPr="005F21AB">
              <w:rPr>
                <w:sz w:val="16"/>
                <w:szCs w:val="16"/>
              </w:rPr>
              <w:t>Si le magicien</w:t>
            </w:r>
            <w:r w:rsidR="007B2E6D">
              <w:rPr>
                <w:sz w:val="16"/>
                <w:szCs w:val="16"/>
              </w:rPr>
              <w:t>,</w:t>
            </w:r>
            <w:r w:rsidRPr="005F21AB">
              <w:rPr>
                <w:sz w:val="16"/>
                <w:szCs w:val="16"/>
              </w:rPr>
              <w:t xml:space="preserve"> bouge le sort s’arrête.</w:t>
            </w:r>
          </w:p>
          <w:p w:rsidR="00B54F22" w:rsidRPr="005F21AB" w:rsidRDefault="00BE4D33" w:rsidP="003F7DEE">
            <w:pPr>
              <w:numPr>
                <w:ilvl w:val="0"/>
                <w:numId w:val="58"/>
              </w:numPr>
              <w:rPr>
                <w:sz w:val="16"/>
                <w:szCs w:val="16"/>
              </w:rPr>
            </w:pPr>
            <w:r w:rsidRPr="005F21AB">
              <w:rPr>
                <w:sz w:val="16"/>
                <w:szCs w:val="16"/>
              </w:rPr>
              <w:t>Une seule entité-cible à la fois.</w:t>
            </w:r>
            <w:r w:rsidR="00340EC9" w:rsidRPr="005F21AB">
              <w:rPr>
                <w:sz w:val="16"/>
                <w:szCs w:val="16"/>
              </w:rPr>
              <w:t xml:space="preserve"> </w:t>
            </w:r>
          </w:p>
          <w:p w:rsidR="00BE4D33" w:rsidRDefault="00340EC9" w:rsidP="003F7DEE">
            <w:pPr>
              <w:numPr>
                <w:ilvl w:val="0"/>
                <w:numId w:val="58"/>
              </w:numPr>
              <w:rPr>
                <w:sz w:val="16"/>
                <w:szCs w:val="16"/>
              </w:rPr>
            </w:pPr>
            <w:r w:rsidRPr="005F21AB">
              <w:rPr>
                <w:sz w:val="16"/>
                <w:szCs w:val="16"/>
              </w:rPr>
              <w:t>La combustion ne se propage pas à des matières connexes.</w:t>
            </w:r>
          </w:p>
          <w:p w:rsidR="007B2E6D" w:rsidRPr="005F21AB" w:rsidRDefault="007B2E6D" w:rsidP="007B2E6D">
            <w:pPr>
              <w:numPr>
                <w:ilvl w:val="0"/>
                <w:numId w:val="58"/>
              </w:numPr>
              <w:rPr>
                <w:sz w:val="16"/>
                <w:szCs w:val="16"/>
              </w:rPr>
            </w:pPr>
            <w:r>
              <w:rPr>
                <w:sz w:val="16"/>
                <w:szCs w:val="16"/>
              </w:rPr>
              <w:t>N’affecte que des cibles vivantes ou végétale. Minéraux immunisés.</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Durée </w:t>
            </w:r>
          </w:p>
        </w:tc>
        <w:tc>
          <w:tcPr>
            <w:tcW w:w="8763" w:type="dxa"/>
            <w:gridSpan w:val="5"/>
            <w:tcBorders>
              <w:left w:val="single" w:sz="4" w:space="0" w:color="auto"/>
            </w:tcBorders>
          </w:tcPr>
          <w:p w:rsidR="00DD76F2" w:rsidRPr="005F21AB" w:rsidRDefault="00BE4D33" w:rsidP="007B2E6D">
            <w:pPr>
              <w:rPr>
                <w:sz w:val="16"/>
                <w:szCs w:val="16"/>
              </w:rPr>
            </w:pPr>
            <w:r w:rsidRPr="005F21AB">
              <w:rPr>
                <w:sz w:val="16"/>
                <w:szCs w:val="16"/>
              </w:rPr>
              <w:t>(NE+1) x 2 tours, après la fin du sort le feu continue pendant (NE</w:t>
            </w:r>
            <w:r w:rsidR="004056E5" w:rsidRPr="005F21AB">
              <w:rPr>
                <w:sz w:val="16"/>
                <w:szCs w:val="16"/>
              </w:rPr>
              <w:t>+1</w:t>
            </w:r>
            <w:r w:rsidRPr="005F21AB">
              <w:rPr>
                <w:sz w:val="16"/>
                <w:szCs w:val="16"/>
              </w:rPr>
              <w:t>)</w:t>
            </w:r>
            <w:r w:rsidR="007B2E6D">
              <w:rPr>
                <w:sz w:val="16"/>
                <w:szCs w:val="16"/>
              </w:rPr>
              <w:t xml:space="preserve"> </w:t>
            </w:r>
            <w:r w:rsidR="004056E5" w:rsidRPr="005F21AB">
              <w:rPr>
                <w:sz w:val="16"/>
                <w:szCs w:val="16"/>
              </w:rPr>
              <w:t>phases</w:t>
            </w:r>
            <w:r w:rsidRPr="005F21AB">
              <w:rPr>
                <w:sz w:val="16"/>
                <w:szCs w:val="16"/>
              </w:rPr>
              <w:t xml:space="preserve"> indépendamment</w:t>
            </w:r>
            <w:r w:rsidR="004056E5" w:rsidRPr="005F21AB">
              <w:rPr>
                <w:sz w:val="16"/>
                <w:szCs w:val="16"/>
              </w:rPr>
              <w:t xml:space="preserve">. Par la suite, cela dépend du </w:t>
            </w:r>
            <w:r w:rsidRPr="005F21AB">
              <w:rPr>
                <w:sz w:val="16"/>
                <w:szCs w:val="16"/>
              </w:rPr>
              <w:t>MdJ</w:t>
            </w:r>
            <w:r w:rsidR="004056E5" w:rsidRPr="005F21AB">
              <w:rPr>
                <w:sz w:val="16"/>
                <w:szCs w:val="16"/>
              </w:rPr>
              <w:t>.</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Distance </w:t>
            </w:r>
          </w:p>
        </w:tc>
        <w:tc>
          <w:tcPr>
            <w:tcW w:w="8763" w:type="dxa"/>
            <w:gridSpan w:val="5"/>
            <w:tcBorders>
              <w:left w:val="single" w:sz="4" w:space="0" w:color="auto"/>
            </w:tcBorders>
          </w:tcPr>
          <w:p w:rsidR="00DD76F2" w:rsidRPr="005F21AB" w:rsidRDefault="00BE4D33" w:rsidP="007B2E6D">
            <w:pPr>
              <w:rPr>
                <w:sz w:val="16"/>
                <w:szCs w:val="16"/>
              </w:rPr>
            </w:pPr>
            <w:r w:rsidRPr="005F21AB">
              <w:rPr>
                <w:sz w:val="16"/>
                <w:szCs w:val="16"/>
              </w:rPr>
              <w:t xml:space="preserve">(NE+2) x 3m , distance maximale de contrôle </w:t>
            </w:r>
            <w:r w:rsidR="007B2E6D">
              <w:rPr>
                <w:sz w:val="16"/>
                <w:szCs w:val="16"/>
              </w:rPr>
              <w:t>de la flamme</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sz w:val="16"/>
                <w:szCs w:val="16"/>
              </w:rPr>
              <w:t>Cibles</w:t>
            </w:r>
          </w:p>
        </w:tc>
        <w:tc>
          <w:tcPr>
            <w:tcW w:w="8763" w:type="dxa"/>
            <w:gridSpan w:val="5"/>
            <w:tcBorders>
              <w:left w:val="single" w:sz="4" w:space="0" w:color="auto"/>
            </w:tcBorders>
          </w:tcPr>
          <w:p w:rsidR="00DD76F2" w:rsidRPr="005F21AB" w:rsidRDefault="00BE4D33" w:rsidP="004056E5">
            <w:pPr>
              <w:rPr>
                <w:sz w:val="16"/>
                <w:szCs w:val="16"/>
              </w:rPr>
            </w:pPr>
            <w:r w:rsidRPr="005F21AB">
              <w:rPr>
                <w:sz w:val="16"/>
                <w:szCs w:val="16"/>
              </w:rPr>
              <w:t xml:space="preserve">le magicien </w:t>
            </w:r>
            <w:r w:rsidR="004056E5" w:rsidRPr="005F21AB">
              <w:rPr>
                <w:sz w:val="16"/>
                <w:szCs w:val="16"/>
              </w:rPr>
              <w:t>est immunisé tant qu’</w:t>
            </w:r>
            <w:r w:rsidRPr="005F21AB">
              <w:rPr>
                <w:sz w:val="16"/>
                <w:szCs w:val="16"/>
              </w:rPr>
              <w:t>il ne bouge pas pendant la durée du sort, uniquement</w:t>
            </w:r>
          </w:p>
        </w:tc>
      </w:tr>
      <w:tr w:rsidR="00DD76F2" w:rsidRPr="005F21AB" w:rsidTr="001959F0">
        <w:tc>
          <w:tcPr>
            <w:tcW w:w="1374" w:type="dxa"/>
            <w:tcBorders>
              <w:right w:val="single" w:sz="4" w:space="0" w:color="auto"/>
            </w:tcBorders>
          </w:tcPr>
          <w:p w:rsidR="00DD76F2" w:rsidRPr="005F21AB" w:rsidRDefault="00DD76F2" w:rsidP="001959F0">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D76F2" w:rsidRPr="005F21AB" w:rsidRDefault="00BE4D33" w:rsidP="004056E5">
            <w:pPr>
              <w:rPr>
                <w:sz w:val="16"/>
                <w:szCs w:val="16"/>
              </w:rPr>
            </w:pPr>
            <w:r w:rsidRPr="005F21AB">
              <w:rPr>
                <w:sz w:val="16"/>
                <w:szCs w:val="16"/>
              </w:rPr>
              <w:t xml:space="preserve">une partie de la matière à laquelle le magicien met le feu </w:t>
            </w:r>
            <w:r w:rsidR="004056E5" w:rsidRPr="005F21AB">
              <w:rPr>
                <w:sz w:val="16"/>
                <w:szCs w:val="16"/>
              </w:rPr>
              <w:t>(</w:t>
            </w:r>
            <w:r w:rsidRPr="005F21AB">
              <w:rPr>
                <w:sz w:val="16"/>
                <w:szCs w:val="16"/>
              </w:rPr>
              <w:t>utilisée</w:t>
            </w:r>
            <w:r w:rsidR="004056E5" w:rsidRPr="005F21AB">
              <w:rPr>
                <w:sz w:val="16"/>
                <w:szCs w:val="16"/>
              </w:rPr>
              <w:t>)</w:t>
            </w:r>
          </w:p>
        </w:tc>
      </w:tr>
    </w:tbl>
    <w:p w:rsidR="00F55371" w:rsidRPr="005F21AB" w:rsidRDefault="00F55371" w:rsidP="004A3273">
      <w:pPr>
        <w:pStyle w:val="Titre5"/>
      </w:pPr>
      <w:bookmarkStart w:id="134" w:name="_Toc198546151"/>
      <w:r w:rsidRPr="005F21AB">
        <w:t>27</w:t>
      </w:r>
      <w:r w:rsidRPr="005F21AB">
        <w:tab/>
        <w:t>Communication divine</w:t>
      </w:r>
      <w:bookmarkEnd w:id="1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D76F2" w:rsidRPr="005F21AB" w:rsidTr="001959F0">
        <w:tc>
          <w:tcPr>
            <w:tcW w:w="1374" w:type="dxa"/>
            <w:tcBorders>
              <w:top w:val="single" w:sz="12" w:space="0" w:color="auto"/>
              <w:right w:val="single" w:sz="4" w:space="0" w:color="auto"/>
            </w:tcBorders>
          </w:tcPr>
          <w:p w:rsidR="00DD76F2" w:rsidRPr="005F21AB" w:rsidRDefault="00DD76F2" w:rsidP="001959F0">
            <w:pPr>
              <w:rPr>
                <w:sz w:val="16"/>
                <w:szCs w:val="16"/>
              </w:rPr>
            </w:pPr>
            <w:r w:rsidRPr="005F21AB">
              <w:rPr>
                <w:b/>
                <w:sz w:val="16"/>
                <w:szCs w:val="16"/>
              </w:rPr>
              <w:t>DS</w:t>
            </w:r>
            <w:r w:rsidRPr="005F21AB">
              <w:rPr>
                <w:sz w:val="16"/>
                <w:szCs w:val="16"/>
              </w:rPr>
              <w:t xml:space="preserve"> </w:t>
            </w:r>
            <w:r w:rsidR="000B6CE2" w:rsidRPr="005F21AB">
              <w:rPr>
                <w:sz w:val="16"/>
                <w:szCs w:val="16"/>
              </w:rPr>
              <w:t>1</w:t>
            </w:r>
          </w:p>
        </w:tc>
        <w:tc>
          <w:tcPr>
            <w:tcW w:w="1068"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V</w:t>
            </w:r>
            <w:r w:rsidR="000B6CE2" w:rsidRPr="005F21AB">
              <w:rPr>
                <w:b/>
                <w:bCs/>
                <w:sz w:val="16"/>
                <w:szCs w:val="16"/>
              </w:rPr>
              <w:t>-</w:t>
            </w:r>
            <w:r w:rsidRPr="005F21AB">
              <w:rPr>
                <w:b/>
                <w:bCs/>
                <w:sz w:val="16"/>
                <w:szCs w:val="16"/>
              </w:rPr>
              <w:t>/G</w:t>
            </w:r>
            <w:r w:rsidR="000B6CE2" w:rsidRPr="005F21AB">
              <w:rPr>
                <w:b/>
                <w:bCs/>
                <w:sz w:val="16"/>
                <w:szCs w:val="16"/>
              </w:rPr>
              <w:t>-</w:t>
            </w:r>
          </w:p>
        </w:tc>
        <w:tc>
          <w:tcPr>
            <w:tcW w:w="1264"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ALI</w:t>
            </w:r>
            <w:r w:rsidRPr="005F21AB">
              <w:rPr>
                <w:sz w:val="16"/>
                <w:szCs w:val="16"/>
              </w:rPr>
              <w:t> </w:t>
            </w:r>
            <w:r w:rsidR="000B6CE2" w:rsidRPr="005F21AB">
              <w:rPr>
                <w:sz w:val="16"/>
                <w:szCs w:val="16"/>
              </w:rPr>
              <w:t>V</w:t>
            </w:r>
          </w:p>
        </w:tc>
        <w:tc>
          <w:tcPr>
            <w:tcW w:w="1756"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RMa</w:t>
            </w:r>
            <w:r w:rsidRPr="005F21AB">
              <w:rPr>
                <w:bCs/>
                <w:sz w:val="16"/>
                <w:szCs w:val="16"/>
              </w:rPr>
              <w:t xml:space="preserve"> </w:t>
            </w:r>
            <w:r w:rsidR="000B6CE2" w:rsidRPr="005F21AB">
              <w:rPr>
                <w:bCs/>
                <w:sz w:val="16"/>
                <w:szCs w:val="16"/>
              </w:rPr>
              <w:t>active+</w:t>
            </w:r>
          </w:p>
        </w:tc>
        <w:tc>
          <w:tcPr>
            <w:tcW w:w="1840"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sz w:val="16"/>
                <w:szCs w:val="16"/>
              </w:rPr>
              <w:t>Focus</w:t>
            </w:r>
            <w:r w:rsidRPr="005F21AB">
              <w:rPr>
                <w:sz w:val="16"/>
                <w:szCs w:val="16"/>
              </w:rPr>
              <w:t> </w:t>
            </w:r>
            <w:r w:rsidR="000B6CE2" w:rsidRPr="005F21AB">
              <w:rPr>
                <w:sz w:val="16"/>
                <w:szCs w:val="16"/>
              </w:rPr>
              <w:t>total</w:t>
            </w:r>
          </w:p>
        </w:tc>
        <w:tc>
          <w:tcPr>
            <w:tcW w:w="2835" w:type="dxa"/>
            <w:tcBorders>
              <w:top w:val="single" w:sz="12" w:space="0" w:color="auto"/>
              <w:left w:val="single" w:sz="4" w:space="0" w:color="auto"/>
            </w:tcBorders>
          </w:tcPr>
          <w:p w:rsidR="00DD76F2" w:rsidRPr="005F21AB" w:rsidRDefault="00DD76F2" w:rsidP="001959F0">
            <w:pPr>
              <w:rPr>
                <w:sz w:val="16"/>
                <w:szCs w:val="16"/>
              </w:rPr>
            </w:pP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Description </w:t>
            </w:r>
          </w:p>
        </w:tc>
        <w:tc>
          <w:tcPr>
            <w:tcW w:w="8763" w:type="dxa"/>
            <w:gridSpan w:val="5"/>
            <w:tcBorders>
              <w:left w:val="single" w:sz="4" w:space="0" w:color="auto"/>
            </w:tcBorders>
          </w:tcPr>
          <w:p w:rsidR="00DD76F2" w:rsidRPr="005F21AB" w:rsidRDefault="000B6CE2" w:rsidP="00AB266B">
            <w:pPr>
              <w:rPr>
                <w:sz w:val="16"/>
                <w:szCs w:val="16"/>
              </w:rPr>
            </w:pPr>
            <w:r w:rsidRPr="005F21AB">
              <w:rPr>
                <w:sz w:val="16"/>
                <w:szCs w:val="16"/>
              </w:rPr>
              <w:t>permet de communiquer avec des êtres capables de s’exprimer</w:t>
            </w:r>
            <w:r w:rsidR="00AB266B" w:rsidRPr="005F21AB">
              <w:rPr>
                <w:sz w:val="16"/>
                <w:szCs w:val="16"/>
              </w:rPr>
              <w:t xml:space="preserve"> avec un</w:t>
            </w:r>
            <w:r w:rsidR="00B54F22" w:rsidRPr="005F21AB">
              <w:rPr>
                <w:sz w:val="16"/>
                <w:szCs w:val="16"/>
              </w:rPr>
              <w:t>e</w:t>
            </w:r>
            <w:r w:rsidR="00AB266B" w:rsidRPr="005F21AB">
              <w:rPr>
                <w:sz w:val="16"/>
                <w:szCs w:val="16"/>
              </w:rPr>
              <w:t xml:space="preserve"> langue parlée</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D76F2" w:rsidRPr="005F21AB" w:rsidRDefault="007B2E6D" w:rsidP="000B6CE2">
            <w:pPr>
              <w:rPr>
                <w:sz w:val="16"/>
                <w:szCs w:val="16"/>
              </w:rPr>
            </w:pPr>
            <w:r w:rsidRPr="005F21AB">
              <w:rPr>
                <w:sz w:val="16"/>
                <w:szCs w:val="16"/>
              </w:rPr>
              <w:t>S</w:t>
            </w:r>
            <w:r w:rsidR="000B6CE2" w:rsidRPr="005F21AB">
              <w:rPr>
                <w:sz w:val="16"/>
                <w:szCs w:val="16"/>
              </w:rPr>
              <w:t>tature immobile, yeux ouverts, bouche fermée, une paume vers la cible</w:t>
            </w:r>
            <w:r>
              <w:rPr>
                <w:sz w:val="16"/>
                <w:szCs w:val="16"/>
              </w:rPr>
              <w:t>.</w:t>
            </w:r>
          </w:p>
          <w:p w:rsidR="006F3B48" w:rsidRPr="005F21AB" w:rsidRDefault="006F3B48" w:rsidP="000B6CE2">
            <w:pPr>
              <w:rPr>
                <w:i/>
                <w:sz w:val="16"/>
                <w:szCs w:val="16"/>
              </w:rPr>
            </w:pPr>
            <w:r w:rsidRPr="005F21AB">
              <w:rPr>
                <w:i/>
                <w:sz w:val="16"/>
                <w:szCs w:val="16"/>
              </w:rPr>
              <w:t>Pensées Eveillées !</w:t>
            </w:r>
          </w:p>
        </w:tc>
      </w:tr>
      <w:tr w:rsidR="00DD76F2" w:rsidRPr="005F21AB" w:rsidTr="001959F0">
        <w:tc>
          <w:tcPr>
            <w:tcW w:w="1374" w:type="dxa"/>
            <w:tcBorders>
              <w:right w:val="single" w:sz="4" w:space="0" w:color="auto"/>
            </w:tcBorders>
          </w:tcPr>
          <w:p w:rsidR="00DD76F2" w:rsidRPr="005F21AB" w:rsidRDefault="00DD76F2" w:rsidP="001959F0">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B54F22" w:rsidRPr="005F21AB" w:rsidRDefault="000B6CE2" w:rsidP="003F7DEE">
            <w:pPr>
              <w:numPr>
                <w:ilvl w:val="0"/>
                <w:numId w:val="60"/>
              </w:numPr>
              <w:rPr>
                <w:sz w:val="16"/>
                <w:szCs w:val="16"/>
              </w:rPr>
            </w:pPr>
            <w:r w:rsidRPr="005F21AB">
              <w:rPr>
                <w:sz w:val="16"/>
                <w:szCs w:val="16"/>
              </w:rPr>
              <w:t>Si la cible est non humaine elle doit avoir une I(Rai)</w:t>
            </w:r>
            <w:r w:rsidR="00AB266B" w:rsidRPr="005F21AB">
              <w:rPr>
                <w:sz w:val="16"/>
                <w:szCs w:val="16"/>
              </w:rPr>
              <w:t>&gt;= 2</w:t>
            </w:r>
            <w:r w:rsidRPr="005F21AB">
              <w:rPr>
                <w:sz w:val="16"/>
                <w:szCs w:val="16"/>
              </w:rPr>
              <w:t>0.</w:t>
            </w:r>
          </w:p>
          <w:p w:rsidR="00B54F22" w:rsidRDefault="000B6CE2" w:rsidP="003F7DEE">
            <w:pPr>
              <w:numPr>
                <w:ilvl w:val="0"/>
                <w:numId w:val="60"/>
              </w:numPr>
              <w:rPr>
                <w:sz w:val="16"/>
                <w:szCs w:val="16"/>
              </w:rPr>
            </w:pPr>
            <w:r w:rsidRPr="005F21AB">
              <w:rPr>
                <w:sz w:val="16"/>
                <w:szCs w:val="16"/>
              </w:rPr>
              <w:t xml:space="preserve">Tester V(Car) x1 pour interrompre la communication avant la fin de la durée, un test par phase par entité. </w:t>
            </w:r>
          </w:p>
          <w:p w:rsidR="00315002" w:rsidRPr="005F21AB" w:rsidRDefault="00315002" w:rsidP="003F7DEE">
            <w:pPr>
              <w:numPr>
                <w:ilvl w:val="0"/>
                <w:numId w:val="60"/>
              </w:numPr>
              <w:rPr>
                <w:sz w:val="16"/>
                <w:szCs w:val="16"/>
              </w:rPr>
            </w:pPr>
            <w:r>
              <w:rPr>
                <w:sz w:val="16"/>
                <w:szCs w:val="16"/>
              </w:rPr>
              <w:t>La CR qu’un être réponde à une question = CI-I(cible). Un test par phase.</w:t>
            </w:r>
          </w:p>
          <w:p w:rsidR="00B54F22" w:rsidRPr="005F21AB" w:rsidRDefault="000B6CE2" w:rsidP="003F7DEE">
            <w:pPr>
              <w:numPr>
                <w:ilvl w:val="0"/>
                <w:numId w:val="60"/>
              </w:numPr>
              <w:rPr>
                <w:sz w:val="16"/>
                <w:szCs w:val="16"/>
              </w:rPr>
            </w:pPr>
            <w:r w:rsidRPr="005F21AB">
              <w:rPr>
                <w:sz w:val="16"/>
                <w:szCs w:val="16"/>
              </w:rPr>
              <w:t>Le MdJ doit interpréter ce que peuvent exprimer les créatures faiblement intelligentes (sans langage structuré), par images, réaction simple ou sentiments diffus que ressent le magicien.</w:t>
            </w:r>
            <w:r w:rsidR="00AB266B" w:rsidRPr="005F21AB">
              <w:rPr>
                <w:sz w:val="16"/>
                <w:szCs w:val="16"/>
              </w:rPr>
              <w:t xml:space="preserve"> </w:t>
            </w:r>
          </w:p>
          <w:p w:rsidR="00DD76F2" w:rsidRPr="005F21AB" w:rsidRDefault="00AB266B" w:rsidP="003F7DEE">
            <w:pPr>
              <w:numPr>
                <w:ilvl w:val="0"/>
                <w:numId w:val="60"/>
              </w:numPr>
              <w:rPr>
                <w:sz w:val="16"/>
                <w:szCs w:val="16"/>
              </w:rPr>
            </w:pPr>
            <w:r w:rsidRPr="005F21AB">
              <w:rPr>
                <w:sz w:val="16"/>
                <w:szCs w:val="16"/>
              </w:rPr>
              <w:t>Toutes les informations sont ressenties</w:t>
            </w:r>
            <w:r w:rsidR="006F3B48" w:rsidRPr="005F21AB">
              <w:rPr>
                <w:sz w:val="16"/>
                <w:szCs w:val="16"/>
              </w:rPr>
              <w:t xml:space="preserve"> par télépathie</w:t>
            </w:r>
            <w:r w:rsidRPr="005F21AB">
              <w:rPr>
                <w:sz w:val="16"/>
                <w:szCs w:val="16"/>
              </w:rPr>
              <w:t>, aucun son n’est émis.</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Conditions</w:t>
            </w:r>
          </w:p>
        </w:tc>
        <w:tc>
          <w:tcPr>
            <w:tcW w:w="8763" w:type="dxa"/>
            <w:gridSpan w:val="5"/>
            <w:tcBorders>
              <w:left w:val="single" w:sz="4" w:space="0" w:color="auto"/>
            </w:tcBorders>
          </w:tcPr>
          <w:p w:rsidR="006F3B48" w:rsidRPr="005F21AB" w:rsidRDefault="000B6CE2" w:rsidP="003F7DEE">
            <w:pPr>
              <w:numPr>
                <w:ilvl w:val="0"/>
                <w:numId w:val="61"/>
              </w:numPr>
              <w:rPr>
                <w:sz w:val="16"/>
                <w:szCs w:val="16"/>
              </w:rPr>
            </w:pPr>
            <w:r w:rsidRPr="005F21AB">
              <w:rPr>
                <w:sz w:val="16"/>
                <w:szCs w:val="16"/>
              </w:rPr>
              <w:t>Ne fonctionne pas avec les êtres pris de folies ou maudits</w:t>
            </w:r>
            <w:r w:rsidR="00451132" w:rsidRPr="005F21AB">
              <w:rPr>
                <w:sz w:val="16"/>
                <w:szCs w:val="16"/>
              </w:rPr>
              <w:t xml:space="preserve"> (magiquement ou non)</w:t>
            </w:r>
            <w:r w:rsidRPr="005F21AB">
              <w:rPr>
                <w:sz w:val="16"/>
                <w:szCs w:val="16"/>
              </w:rPr>
              <w:t>.</w:t>
            </w:r>
          </w:p>
          <w:p w:rsidR="00AB266B" w:rsidRPr="005F21AB" w:rsidRDefault="00AB266B" w:rsidP="003F7DEE">
            <w:pPr>
              <w:numPr>
                <w:ilvl w:val="0"/>
                <w:numId w:val="61"/>
              </w:numPr>
              <w:rPr>
                <w:sz w:val="16"/>
                <w:szCs w:val="16"/>
              </w:rPr>
            </w:pPr>
            <w:r w:rsidRPr="005F21AB">
              <w:rPr>
                <w:sz w:val="16"/>
                <w:szCs w:val="16"/>
              </w:rPr>
              <w:t xml:space="preserve">Le magicien ne </w:t>
            </w:r>
            <w:r w:rsidR="006F3B48" w:rsidRPr="005F21AB">
              <w:rPr>
                <w:sz w:val="16"/>
                <w:szCs w:val="16"/>
              </w:rPr>
              <w:t>peut pas parler pendant le sort sauf à l’interrompre.</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Durée </w:t>
            </w:r>
          </w:p>
        </w:tc>
        <w:tc>
          <w:tcPr>
            <w:tcW w:w="8763" w:type="dxa"/>
            <w:gridSpan w:val="5"/>
            <w:tcBorders>
              <w:left w:val="single" w:sz="4" w:space="0" w:color="auto"/>
            </w:tcBorders>
          </w:tcPr>
          <w:p w:rsidR="00DD76F2" w:rsidRPr="005F21AB" w:rsidRDefault="000B6CE2" w:rsidP="001959F0">
            <w:pPr>
              <w:rPr>
                <w:sz w:val="16"/>
                <w:szCs w:val="16"/>
              </w:rPr>
            </w:pPr>
            <w:r w:rsidRPr="005F21AB">
              <w:rPr>
                <w:sz w:val="16"/>
                <w:szCs w:val="16"/>
              </w:rPr>
              <w:t>(NE+1) x NEM tours</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Distance </w:t>
            </w:r>
          </w:p>
        </w:tc>
        <w:tc>
          <w:tcPr>
            <w:tcW w:w="8763" w:type="dxa"/>
            <w:gridSpan w:val="5"/>
            <w:tcBorders>
              <w:left w:val="single" w:sz="4" w:space="0" w:color="auto"/>
            </w:tcBorders>
          </w:tcPr>
          <w:p w:rsidR="00DD76F2" w:rsidRPr="005F21AB" w:rsidRDefault="000B6CE2" w:rsidP="001959F0">
            <w:pPr>
              <w:rPr>
                <w:sz w:val="16"/>
                <w:szCs w:val="16"/>
              </w:rPr>
            </w:pPr>
            <w:r w:rsidRPr="005F21AB">
              <w:rPr>
                <w:sz w:val="16"/>
                <w:szCs w:val="16"/>
              </w:rPr>
              <w:t>NE x 3m</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sz w:val="16"/>
                <w:szCs w:val="16"/>
              </w:rPr>
              <w:t>Cibles</w:t>
            </w:r>
          </w:p>
        </w:tc>
        <w:tc>
          <w:tcPr>
            <w:tcW w:w="8763" w:type="dxa"/>
            <w:gridSpan w:val="5"/>
            <w:tcBorders>
              <w:left w:val="single" w:sz="4" w:space="0" w:color="auto"/>
            </w:tcBorders>
          </w:tcPr>
          <w:p w:rsidR="00DD76F2" w:rsidRPr="005F21AB" w:rsidRDefault="000B6CE2" w:rsidP="001959F0">
            <w:pPr>
              <w:rPr>
                <w:sz w:val="16"/>
                <w:szCs w:val="16"/>
              </w:rPr>
            </w:pPr>
            <w:r w:rsidRPr="005F21AB">
              <w:rPr>
                <w:sz w:val="16"/>
                <w:szCs w:val="16"/>
              </w:rPr>
              <w:t>Une à la fois.</w:t>
            </w:r>
          </w:p>
        </w:tc>
      </w:tr>
      <w:tr w:rsidR="00DD76F2" w:rsidRPr="005F21AB" w:rsidTr="001959F0">
        <w:tc>
          <w:tcPr>
            <w:tcW w:w="1374" w:type="dxa"/>
            <w:tcBorders>
              <w:right w:val="single" w:sz="4" w:space="0" w:color="auto"/>
            </w:tcBorders>
          </w:tcPr>
          <w:p w:rsidR="00DD76F2" w:rsidRPr="005F21AB" w:rsidRDefault="00DD76F2" w:rsidP="001959F0">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D76F2" w:rsidRPr="005F21AB" w:rsidRDefault="000B6CE2" w:rsidP="001959F0">
            <w:pPr>
              <w:rPr>
                <w:sz w:val="16"/>
                <w:szCs w:val="16"/>
              </w:rPr>
            </w:pPr>
            <w:r w:rsidRPr="005F21AB">
              <w:rPr>
                <w:sz w:val="16"/>
                <w:szCs w:val="16"/>
              </w:rPr>
              <w:t>-</w:t>
            </w:r>
          </w:p>
        </w:tc>
      </w:tr>
    </w:tbl>
    <w:p w:rsidR="00F55371" w:rsidRPr="005F21AB" w:rsidRDefault="00F55371" w:rsidP="004A3273">
      <w:pPr>
        <w:pStyle w:val="Titre5"/>
      </w:pPr>
      <w:bookmarkStart w:id="135" w:name="_Toc198546152"/>
      <w:r w:rsidRPr="005F21AB">
        <w:t>28</w:t>
      </w:r>
      <w:r w:rsidRPr="005F21AB">
        <w:tab/>
        <w:t xml:space="preserve">Compagnon ancien [P : des </w:t>
      </w:r>
      <w:r w:rsidR="006F3B48" w:rsidRPr="005F21AB">
        <w:t>illusions]</w:t>
      </w:r>
      <w:bookmarkEnd w:id="13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D76F2" w:rsidRPr="005F21AB" w:rsidTr="001959F0">
        <w:tc>
          <w:tcPr>
            <w:tcW w:w="1374" w:type="dxa"/>
            <w:tcBorders>
              <w:top w:val="single" w:sz="12" w:space="0" w:color="auto"/>
              <w:right w:val="single" w:sz="4" w:space="0" w:color="auto"/>
            </w:tcBorders>
          </w:tcPr>
          <w:p w:rsidR="00DD76F2" w:rsidRPr="005F21AB" w:rsidRDefault="00DD76F2" w:rsidP="001959F0">
            <w:pPr>
              <w:rPr>
                <w:sz w:val="16"/>
                <w:szCs w:val="16"/>
              </w:rPr>
            </w:pPr>
            <w:r w:rsidRPr="005F21AB">
              <w:rPr>
                <w:b/>
                <w:sz w:val="16"/>
                <w:szCs w:val="16"/>
              </w:rPr>
              <w:t>DS</w:t>
            </w:r>
            <w:r w:rsidRPr="005F21AB">
              <w:rPr>
                <w:sz w:val="16"/>
                <w:szCs w:val="16"/>
              </w:rPr>
              <w:t xml:space="preserve"> </w:t>
            </w:r>
            <w:r w:rsidR="00AB266B" w:rsidRPr="005F21AB">
              <w:rPr>
                <w:sz w:val="16"/>
                <w:szCs w:val="16"/>
              </w:rPr>
              <w:t>4</w:t>
            </w:r>
          </w:p>
        </w:tc>
        <w:tc>
          <w:tcPr>
            <w:tcW w:w="1068"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V</w:t>
            </w:r>
            <w:r w:rsidR="00AB266B" w:rsidRPr="005F21AB">
              <w:rPr>
                <w:b/>
                <w:bCs/>
                <w:sz w:val="16"/>
                <w:szCs w:val="16"/>
              </w:rPr>
              <w:t>-</w:t>
            </w:r>
            <w:r w:rsidRPr="005F21AB">
              <w:rPr>
                <w:b/>
                <w:bCs/>
                <w:sz w:val="16"/>
                <w:szCs w:val="16"/>
              </w:rPr>
              <w:t>/G</w:t>
            </w:r>
            <w:r w:rsidR="00AB266B" w:rsidRPr="005F21AB">
              <w:rPr>
                <w:b/>
                <w:bCs/>
                <w:sz w:val="16"/>
                <w:szCs w:val="16"/>
              </w:rPr>
              <w:t>+</w:t>
            </w:r>
          </w:p>
        </w:tc>
        <w:tc>
          <w:tcPr>
            <w:tcW w:w="1264"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ALI</w:t>
            </w:r>
            <w:r w:rsidRPr="005F21AB">
              <w:rPr>
                <w:sz w:val="16"/>
                <w:szCs w:val="16"/>
              </w:rPr>
              <w:t> </w:t>
            </w:r>
            <w:r w:rsidR="00AB266B" w:rsidRPr="005F21AB">
              <w:rPr>
                <w:sz w:val="16"/>
                <w:szCs w:val="16"/>
              </w:rPr>
              <w:t>V</w:t>
            </w:r>
          </w:p>
        </w:tc>
        <w:tc>
          <w:tcPr>
            <w:tcW w:w="1756"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bCs/>
                <w:sz w:val="16"/>
                <w:szCs w:val="16"/>
              </w:rPr>
              <w:t>RMa</w:t>
            </w:r>
            <w:r w:rsidRPr="005F21AB">
              <w:rPr>
                <w:bCs/>
                <w:sz w:val="16"/>
                <w:szCs w:val="16"/>
              </w:rPr>
              <w:t xml:space="preserve"> </w:t>
            </w:r>
            <w:r w:rsidR="00AB266B" w:rsidRPr="005F21AB">
              <w:rPr>
                <w:bCs/>
                <w:sz w:val="16"/>
                <w:szCs w:val="16"/>
              </w:rPr>
              <w:t>aucune</w:t>
            </w:r>
          </w:p>
        </w:tc>
        <w:tc>
          <w:tcPr>
            <w:tcW w:w="1840" w:type="dxa"/>
            <w:tcBorders>
              <w:top w:val="single" w:sz="12" w:space="0" w:color="auto"/>
              <w:left w:val="single" w:sz="4" w:space="0" w:color="auto"/>
              <w:right w:val="single" w:sz="4" w:space="0" w:color="auto"/>
            </w:tcBorders>
          </w:tcPr>
          <w:p w:rsidR="00DD76F2" w:rsidRPr="005F21AB" w:rsidRDefault="00DD76F2" w:rsidP="001959F0">
            <w:pPr>
              <w:rPr>
                <w:sz w:val="16"/>
                <w:szCs w:val="16"/>
              </w:rPr>
            </w:pPr>
            <w:r w:rsidRPr="005F21AB">
              <w:rPr>
                <w:b/>
                <w:sz w:val="16"/>
                <w:szCs w:val="16"/>
              </w:rPr>
              <w:t>Focus</w:t>
            </w:r>
            <w:r w:rsidRPr="005F21AB">
              <w:rPr>
                <w:sz w:val="16"/>
                <w:szCs w:val="16"/>
              </w:rPr>
              <w:t> </w:t>
            </w:r>
            <w:r w:rsidR="00AB266B" w:rsidRPr="005F21AB">
              <w:rPr>
                <w:sz w:val="16"/>
                <w:szCs w:val="16"/>
              </w:rPr>
              <w:t>-</w:t>
            </w:r>
          </w:p>
        </w:tc>
        <w:tc>
          <w:tcPr>
            <w:tcW w:w="2835" w:type="dxa"/>
            <w:tcBorders>
              <w:top w:val="single" w:sz="12" w:space="0" w:color="auto"/>
              <w:left w:val="single" w:sz="4" w:space="0" w:color="auto"/>
            </w:tcBorders>
          </w:tcPr>
          <w:p w:rsidR="00DD76F2" w:rsidRPr="005F21AB" w:rsidRDefault="00DD76F2" w:rsidP="001959F0">
            <w:pPr>
              <w:rPr>
                <w:sz w:val="16"/>
                <w:szCs w:val="16"/>
              </w:rPr>
            </w:pP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Description </w:t>
            </w:r>
          </w:p>
        </w:tc>
        <w:tc>
          <w:tcPr>
            <w:tcW w:w="8763" w:type="dxa"/>
            <w:gridSpan w:val="5"/>
            <w:tcBorders>
              <w:left w:val="single" w:sz="4" w:space="0" w:color="auto"/>
            </w:tcBorders>
          </w:tcPr>
          <w:p w:rsidR="00DD76F2" w:rsidRPr="005F21AB" w:rsidRDefault="00AB266B" w:rsidP="00451132">
            <w:pPr>
              <w:rPr>
                <w:sz w:val="16"/>
                <w:szCs w:val="16"/>
              </w:rPr>
            </w:pPr>
            <w:r w:rsidRPr="005F21AB">
              <w:rPr>
                <w:sz w:val="16"/>
                <w:szCs w:val="16"/>
              </w:rPr>
              <w:t xml:space="preserve">une illusion créée </w:t>
            </w:r>
            <w:r w:rsidR="00451132" w:rsidRPr="005F21AB">
              <w:rPr>
                <w:sz w:val="16"/>
                <w:szCs w:val="16"/>
              </w:rPr>
              <w:t xml:space="preserve">qui attaque tous ceux qui « croient » en elle </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D76F2" w:rsidRPr="005F21AB" w:rsidRDefault="00315002" w:rsidP="00451132">
            <w:pPr>
              <w:rPr>
                <w:sz w:val="16"/>
                <w:szCs w:val="16"/>
              </w:rPr>
            </w:pPr>
            <w:r w:rsidRPr="005F21AB">
              <w:rPr>
                <w:sz w:val="16"/>
                <w:szCs w:val="16"/>
              </w:rPr>
              <w:t>L</w:t>
            </w:r>
            <w:r w:rsidR="00AB266B" w:rsidRPr="005F21AB">
              <w:rPr>
                <w:sz w:val="16"/>
                <w:szCs w:val="16"/>
              </w:rPr>
              <w:t>e</w:t>
            </w:r>
            <w:r>
              <w:rPr>
                <w:sz w:val="16"/>
                <w:szCs w:val="16"/>
              </w:rPr>
              <w:t xml:space="preserve"> </w:t>
            </w:r>
            <w:r w:rsidR="00AB266B" w:rsidRPr="005F21AB">
              <w:rPr>
                <w:sz w:val="16"/>
                <w:szCs w:val="16"/>
              </w:rPr>
              <w:t>magicien crée</w:t>
            </w:r>
            <w:r>
              <w:rPr>
                <w:sz w:val="16"/>
                <w:szCs w:val="16"/>
              </w:rPr>
              <w:t>,</w:t>
            </w:r>
            <w:r w:rsidR="00AB266B" w:rsidRPr="005F21AB">
              <w:rPr>
                <w:sz w:val="16"/>
                <w:szCs w:val="16"/>
              </w:rPr>
              <w:t xml:space="preserve"> par la gestuelle</w:t>
            </w:r>
            <w:r>
              <w:rPr>
                <w:sz w:val="16"/>
                <w:szCs w:val="16"/>
              </w:rPr>
              <w:t>,</w:t>
            </w:r>
            <w:r w:rsidR="00AB266B" w:rsidRPr="005F21AB">
              <w:rPr>
                <w:sz w:val="16"/>
                <w:szCs w:val="16"/>
              </w:rPr>
              <w:t xml:space="preserve"> un être aux formes définies par s</w:t>
            </w:r>
            <w:r w:rsidR="00451132" w:rsidRPr="005F21AB">
              <w:rPr>
                <w:sz w:val="16"/>
                <w:szCs w:val="16"/>
              </w:rPr>
              <w:t>es gestes</w:t>
            </w:r>
            <w:r>
              <w:rPr>
                <w:sz w:val="16"/>
                <w:szCs w:val="16"/>
              </w:rPr>
              <w:t>.</w:t>
            </w:r>
          </w:p>
          <w:p w:rsidR="006F3B48" w:rsidRPr="005F21AB" w:rsidRDefault="006F3B48" w:rsidP="00451132">
            <w:pPr>
              <w:rPr>
                <w:i/>
                <w:sz w:val="16"/>
                <w:szCs w:val="16"/>
              </w:rPr>
            </w:pPr>
            <w:r w:rsidRPr="005F21AB">
              <w:rPr>
                <w:i/>
                <w:sz w:val="16"/>
                <w:szCs w:val="16"/>
              </w:rPr>
              <w:t>Croyance, Vengeance, Engeance, Apparence… Obéis !</w:t>
            </w:r>
          </w:p>
        </w:tc>
      </w:tr>
      <w:tr w:rsidR="00DD76F2" w:rsidRPr="005F21AB" w:rsidTr="001959F0">
        <w:tc>
          <w:tcPr>
            <w:tcW w:w="1374" w:type="dxa"/>
            <w:tcBorders>
              <w:right w:val="single" w:sz="4" w:space="0" w:color="auto"/>
            </w:tcBorders>
          </w:tcPr>
          <w:p w:rsidR="00DD76F2" w:rsidRPr="005F21AB" w:rsidRDefault="00DD76F2" w:rsidP="001959F0">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6F3B48" w:rsidRPr="005F21AB" w:rsidRDefault="00451132" w:rsidP="003F7DEE">
            <w:pPr>
              <w:numPr>
                <w:ilvl w:val="0"/>
                <w:numId w:val="62"/>
              </w:numPr>
              <w:rPr>
                <w:sz w:val="16"/>
                <w:szCs w:val="16"/>
              </w:rPr>
            </w:pPr>
            <w:r w:rsidRPr="005F21AB">
              <w:rPr>
                <w:sz w:val="16"/>
                <w:szCs w:val="16"/>
              </w:rPr>
              <w:t>P</w:t>
            </w:r>
            <w:r w:rsidR="00AB266B" w:rsidRPr="005F21AB">
              <w:rPr>
                <w:sz w:val="16"/>
                <w:szCs w:val="16"/>
              </w:rPr>
              <w:t xml:space="preserve">our croire en la réalité de la créature il faut rater un seul test sur V(Car) – NEx5. </w:t>
            </w:r>
          </w:p>
          <w:p w:rsidR="006F3B48" w:rsidRPr="005F21AB" w:rsidRDefault="00AB266B" w:rsidP="003F7DEE">
            <w:pPr>
              <w:numPr>
                <w:ilvl w:val="0"/>
                <w:numId w:val="62"/>
              </w:numPr>
              <w:rPr>
                <w:sz w:val="16"/>
                <w:szCs w:val="16"/>
              </w:rPr>
            </w:pPr>
            <w:r w:rsidRPr="005F21AB">
              <w:rPr>
                <w:sz w:val="16"/>
                <w:szCs w:val="16"/>
              </w:rPr>
              <w:t>Le test raté entraîne l’imagination des victimes à compléter la réalité de l’illusion</w:t>
            </w:r>
            <w:r w:rsidR="00451132" w:rsidRPr="005F21AB">
              <w:rPr>
                <w:sz w:val="16"/>
                <w:szCs w:val="16"/>
              </w:rPr>
              <w:t xml:space="preserve"> et à y croire jusqu’à la fin de la durée du sort</w:t>
            </w:r>
            <w:r w:rsidRPr="005F21AB">
              <w:rPr>
                <w:sz w:val="16"/>
                <w:szCs w:val="16"/>
              </w:rPr>
              <w:t xml:space="preserve">. </w:t>
            </w:r>
            <w:r w:rsidR="00D12A3C" w:rsidRPr="005F21AB">
              <w:rPr>
                <w:sz w:val="16"/>
                <w:szCs w:val="16"/>
              </w:rPr>
              <w:t>Cette croyance rend l’illusion réelle et matérielle.</w:t>
            </w:r>
          </w:p>
          <w:p w:rsidR="006F3B48" w:rsidRPr="005F21AB" w:rsidRDefault="00451132" w:rsidP="003F7DEE">
            <w:pPr>
              <w:numPr>
                <w:ilvl w:val="0"/>
                <w:numId w:val="62"/>
              </w:numPr>
              <w:rPr>
                <w:sz w:val="16"/>
                <w:szCs w:val="16"/>
              </w:rPr>
            </w:pPr>
            <w:r w:rsidRPr="005F21AB">
              <w:rPr>
                <w:sz w:val="16"/>
                <w:szCs w:val="16"/>
              </w:rPr>
              <w:t>En cas de réussite du test, la créature n’existe pas</w:t>
            </w:r>
            <w:r w:rsidR="00D12A3C" w:rsidRPr="005F21AB">
              <w:rPr>
                <w:sz w:val="16"/>
                <w:szCs w:val="16"/>
              </w:rPr>
              <w:t xml:space="preserve"> pour cette cible</w:t>
            </w:r>
            <w:r w:rsidRPr="005F21AB">
              <w:rPr>
                <w:sz w:val="16"/>
                <w:szCs w:val="16"/>
              </w:rPr>
              <w:t>, le sort n’a pas d’effet sur la cible et cette cible n’existe pas pour la créature.</w:t>
            </w:r>
          </w:p>
          <w:p w:rsidR="006F3B48" w:rsidRPr="005F21AB" w:rsidRDefault="00AB266B" w:rsidP="003F7DEE">
            <w:pPr>
              <w:numPr>
                <w:ilvl w:val="0"/>
                <w:numId w:val="62"/>
              </w:numPr>
              <w:rPr>
                <w:sz w:val="16"/>
                <w:szCs w:val="16"/>
              </w:rPr>
            </w:pPr>
            <w:r w:rsidRPr="005F21AB">
              <w:rPr>
                <w:sz w:val="16"/>
                <w:szCs w:val="16"/>
              </w:rPr>
              <w:lastRenderedPageBreak/>
              <w:t xml:space="preserve">La créature possède (NE+1)x5 </w:t>
            </w:r>
            <w:r w:rsidR="00D12A3C" w:rsidRPr="005F21AB">
              <w:rPr>
                <w:sz w:val="16"/>
                <w:szCs w:val="16"/>
              </w:rPr>
              <w:t xml:space="preserve">en </w:t>
            </w:r>
            <w:r w:rsidR="00451132" w:rsidRPr="005F21AB">
              <w:rPr>
                <w:sz w:val="16"/>
                <w:szCs w:val="16"/>
              </w:rPr>
              <w:t xml:space="preserve">PdC et </w:t>
            </w:r>
            <w:r w:rsidRPr="005F21AB">
              <w:rPr>
                <w:sz w:val="16"/>
                <w:szCs w:val="16"/>
              </w:rPr>
              <w:t>dans toutes ses caractéristiques</w:t>
            </w:r>
            <w:r w:rsidR="00315002">
              <w:rPr>
                <w:sz w:val="16"/>
                <w:szCs w:val="16"/>
              </w:rPr>
              <w:t>, sens</w:t>
            </w:r>
            <w:r w:rsidR="00D12A3C" w:rsidRPr="005F21AB">
              <w:rPr>
                <w:sz w:val="16"/>
                <w:szCs w:val="16"/>
              </w:rPr>
              <w:t xml:space="preserve"> TC</w:t>
            </w:r>
            <w:r w:rsidRPr="005F21AB">
              <w:rPr>
                <w:sz w:val="16"/>
                <w:szCs w:val="16"/>
              </w:rPr>
              <w:t xml:space="preserve">, </w:t>
            </w:r>
            <w:r w:rsidR="00315002">
              <w:rPr>
                <w:sz w:val="16"/>
                <w:szCs w:val="16"/>
              </w:rPr>
              <w:t xml:space="preserve">MVp/VO/VD </w:t>
            </w:r>
            <w:r w:rsidR="00451132" w:rsidRPr="005F21AB">
              <w:rPr>
                <w:sz w:val="16"/>
                <w:szCs w:val="16"/>
              </w:rPr>
              <w:t>les autres valeurs sauf celles calculées par le</w:t>
            </w:r>
            <w:r w:rsidR="00A0756A" w:rsidRPr="005F21AB">
              <w:rPr>
                <w:sz w:val="16"/>
                <w:szCs w:val="16"/>
              </w:rPr>
              <w:t>s</w:t>
            </w:r>
            <w:r w:rsidR="00451132" w:rsidRPr="005F21AB">
              <w:rPr>
                <w:sz w:val="16"/>
                <w:szCs w:val="16"/>
              </w:rPr>
              <w:t xml:space="preserve"> formules sont à </w:t>
            </w:r>
            <w:r w:rsidRPr="005F21AB">
              <w:rPr>
                <w:sz w:val="16"/>
                <w:szCs w:val="16"/>
              </w:rPr>
              <w:t xml:space="preserve">(NE+1) x </w:t>
            </w:r>
            <w:r w:rsidR="00315002">
              <w:rPr>
                <w:sz w:val="16"/>
                <w:szCs w:val="16"/>
              </w:rPr>
              <w:t>5</w:t>
            </w:r>
            <w:r w:rsidRPr="005F21AB">
              <w:rPr>
                <w:sz w:val="16"/>
                <w:szCs w:val="16"/>
              </w:rPr>
              <w:t xml:space="preserve">, aucun </w:t>
            </w:r>
            <w:r w:rsidR="00D12A3C" w:rsidRPr="005F21AB">
              <w:rPr>
                <w:sz w:val="16"/>
                <w:szCs w:val="16"/>
              </w:rPr>
              <w:t xml:space="preserve">TG </w:t>
            </w:r>
            <w:r w:rsidRPr="005F21AB">
              <w:rPr>
                <w:sz w:val="16"/>
                <w:szCs w:val="16"/>
              </w:rPr>
              <w:t xml:space="preserve">aucun sort. </w:t>
            </w:r>
          </w:p>
          <w:p w:rsidR="006F3B48" w:rsidRPr="005F21AB" w:rsidRDefault="00451132" w:rsidP="003F7DEE">
            <w:pPr>
              <w:numPr>
                <w:ilvl w:val="0"/>
                <w:numId w:val="62"/>
              </w:numPr>
              <w:rPr>
                <w:sz w:val="16"/>
                <w:szCs w:val="16"/>
              </w:rPr>
            </w:pPr>
            <w:r w:rsidRPr="005F21AB">
              <w:rPr>
                <w:sz w:val="16"/>
                <w:szCs w:val="16"/>
              </w:rPr>
              <w:t xml:space="preserve">La créature </w:t>
            </w:r>
            <w:r w:rsidR="007C5ED2">
              <w:rPr>
                <w:sz w:val="16"/>
                <w:szCs w:val="16"/>
              </w:rPr>
              <w:t xml:space="preserve">utilisée </w:t>
            </w:r>
            <w:r w:rsidR="007C5ED2" w:rsidRPr="007C5ED2">
              <w:rPr>
                <w:i/>
                <w:sz w:val="16"/>
                <w:szCs w:val="16"/>
              </w:rPr>
              <w:t>Mêlée</w:t>
            </w:r>
            <w:r w:rsidRPr="005F21AB">
              <w:rPr>
                <w:sz w:val="16"/>
                <w:szCs w:val="16"/>
              </w:rPr>
              <w:t xml:space="preserve">, n’a qu’une attaque </w:t>
            </w:r>
            <w:r w:rsidR="00A0756A" w:rsidRPr="005F21AB">
              <w:rPr>
                <w:sz w:val="16"/>
                <w:szCs w:val="16"/>
              </w:rPr>
              <w:t xml:space="preserve">par phase </w:t>
            </w:r>
            <w:r w:rsidRPr="005F21AB">
              <w:rPr>
                <w:sz w:val="16"/>
                <w:szCs w:val="16"/>
              </w:rPr>
              <w:t>et</w:t>
            </w:r>
            <w:r w:rsidR="00A0756A" w:rsidRPr="005F21AB">
              <w:rPr>
                <w:sz w:val="16"/>
                <w:szCs w:val="16"/>
              </w:rPr>
              <w:t xml:space="preserve"> choisit la </w:t>
            </w:r>
            <w:r w:rsidRPr="005F21AB">
              <w:rPr>
                <w:sz w:val="16"/>
                <w:szCs w:val="16"/>
              </w:rPr>
              <w:t>cible</w:t>
            </w:r>
            <w:r w:rsidR="007C5ED2">
              <w:rPr>
                <w:sz w:val="16"/>
                <w:szCs w:val="16"/>
              </w:rPr>
              <w:t xml:space="preserve"> (leurrée)</w:t>
            </w:r>
            <w:r w:rsidRPr="005F21AB">
              <w:rPr>
                <w:sz w:val="16"/>
                <w:szCs w:val="16"/>
              </w:rPr>
              <w:t xml:space="preserve"> </w:t>
            </w:r>
            <w:r w:rsidR="00A0756A" w:rsidRPr="005F21AB">
              <w:rPr>
                <w:sz w:val="16"/>
                <w:szCs w:val="16"/>
              </w:rPr>
              <w:t>la plus proche</w:t>
            </w:r>
            <w:r w:rsidRPr="005F21AB">
              <w:rPr>
                <w:sz w:val="16"/>
                <w:szCs w:val="16"/>
              </w:rPr>
              <w:t>.</w:t>
            </w:r>
          </w:p>
          <w:p w:rsidR="006F3B48" w:rsidRPr="005F21AB" w:rsidRDefault="00AB266B" w:rsidP="003F7DEE">
            <w:pPr>
              <w:numPr>
                <w:ilvl w:val="0"/>
                <w:numId w:val="62"/>
              </w:numPr>
              <w:rPr>
                <w:sz w:val="16"/>
                <w:szCs w:val="16"/>
              </w:rPr>
            </w:pPr>
            <w:r w:rsidRPr="005F21AB">
              <w:rPr>
                <w:sz w:val="16"/>
                <w:szCs w:val="16"/>
              </w:rPr>
              <w:t xml:space="preserve">Une fois </w:t>
            </w:r>
            <w:r w:rsidR="00A0756A" w:rsidRPr="005F21AB">
              <w:rPr>
                <w:sz w:val="16"/>
                <w:szCs w:val="16"/>
              </w:rPr>
              <w:t>« </w:t>
            </w:r>
            <w:r w:rsidRPr="005F21AB">
              <w:rPr>
                <w:sz w:val="16"/>
                <w:szCs w:val="16"/>
              </w:rPr>
              <w:t>tuée</w:t>
            </w:r>
            <w:r w:rsidR="00A0756A" w:rsidRPr="005F21AB">
              <w:rPr>
                <w:sz w:val="16"/>
                <w:szCs w:val="16"/>
              </w:rPr>
              <w:t> »</w:t>
            </w:r>
            <w:r w:rsidR="00D12A3C" w:rsidRPr="005F21AB">
              <w:rPr>
                <w:sz w:val="16"/>
                <w:szCs w:val="16"/>
              </w:rPr>
              <w:t>,</w:t>
            </w:r>
            <w:r w:rsidRPr="005F21AB">
              <w:rPr>
                <w:sz w:val="16"/>
                <w:szCs w:val="16"/>
              </w:rPr>
              <w:t xml:space="preserve"> l’illusion est morte pour tous ceux qui y ont cru.</w:t>
            </w:r>
            <w:r w:rsidR="00451132" w:rsidRPr="005F21AB">
              <w:rPr>
                <w:sz w:val="16"/>
                <w:szCs w:val="16"/>
              </w:rPr>
              <w:t xml:space="preserve"> </w:t>
            </w:r>
          </w:p>
          <w:p w:rsidR="00DD76F2" w:rsidRPr="005F21AB" w:rsidRDefault="00451132" w:rsidP="00315002">
            <w:pPr>
              <w:numPr>
                <w:ilvl w:val="0"/>
                <w:numId w:val="62"/>
              </w:numPr>
              <w:rPr>
                <w:sz w:val="16"/>
                <w:szCs w:val="16"/>
              </w:rPr>
            </w:pPr>
            <w:r w:rsidRPr="005F21AB">
              <w:rPr>
                <w:sz w:val="16"/>
                <w:szCs w:val="16"/>
              </w:rPr>
              <w:t xml:space="preserve">La forme générale </w:t>
            </w:r>
            <w:r w:rsidR="00315002">
              <w:rPr>
                <w:sz w:val="16"/>
                <w:szCs w:val="16"/>
              </w:rPr>
              <w:t xml:space="preserve">et liée au réel </w:t>
            </w:r>
            <w:r w:rsidRPr="005F21AB">
              <w:rPr>
                <w:sz w:val="16"/>
                <w:szCs w:val="16"/>
              </w:rPr>
              <w:t>doit définie par le magicien</w:t>
            </w:r>
            <w:r w:rsidR="00A0756A" w:rsidRPr="005F21AB">
              <w:rPr>
                <w:sz w:val="16"/>
                <w:szCs w:val="16"/>
              </w:rPr>
              <w:t> :</w:t>
            </w:r>
            <w:r w:rsidRPr="005F21AB">
              <w:rPr>
                <w:sz w:val="16"/>
                <w:szCs w:val="16"/>
              </w:rPr>
              <w:t xml:space="preserve"> volume, dimension, style, détails.</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DD76F2" w:rsidRPr="005F21AB" w:rsidRDefault="00451132" w:rsidP="003F7DEE">
            <w:pPr>
              <w:numPr>
                <w:ilvl w:val="0"/>
                <w:numId w:val="63"/>
              </w:numPr>
              <w:rPr>
                <w:sz w:val="16"/>
                <w:szCs w:val="16"/>
              </w:rPr>
            </w:pPr>
            <w:r w:rsidRPr="005F21AB">
              <w:rPr>
                <w:sz w:val="16"/>
                <w:szCs w:val="16"/>
              </w:rPr>
              <w:t>Il faut voir l’endroit où la créature se trouve pour tester</w:t>
            </w:r>
            <w:r w:rsidR="00A0756A" w:rsidRPr="005F21AB">
              <w:rPr>
                <w:sz w:val="16"/>
                <w:szCs w:val="16"/>
              </w:rPr>
              <w:t xml:space="preserve"> sa V(Car)</w:t>
            </w:r>
            <w:r w:rsidRPr="005F21AB">
              <w:rPr>
                <w:sz w:val="16"/>
                <w:szCs w:val="16"/>
              </w:rPr>
              <w:t>.</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Durée </w:t>
            </w:r>
          </w:p>
        </w:tc>
        <w:tc>
          <w:tcPr>
            <w:tcW w:w="8763" w:type="dxa"/>
            <w:gridSpan w:val="5"/>
            <w:tcBorders>
              <w:left w:val="single" w:sz="4" w:space="0" w:color="auto"/>
            </w:tcBorders>
          </w:tcPr>
          <w:p w:rsidR="00DD76F2" w:rsidRPr="005F21AB" w:rsidRDefault="00AB266B" w:rsidP="001959F0">
            <w:pPr>
              <w:rPr>
                <w:sz w:val="16"/>
                <w:szCs w:val="16"/>
              </w:rPr>
            </w:pPr>
            <w:r w:rsidRPr="005F21AB">
              <w:rPr>
                <w:sz w:val="16"/>
                <w:szCs w:val="16"/>
              </w:rPr>
              <w:t>(NE+1) x 3 tours</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bCs/>
                <w:sz w:val="16"/>
                <w:szCs w:val="16"/>
              </w:rPr>
              <w:t>Distance </w:t>
            </w:r>
          </w:p>
        </w:tc>
        <w:tc>
          <w:tcPr>
            <w:tcW w:w="8763" w:type="dxa"/>
            <w:gridSpan w:val="5"/>
            <w:tcBorders>
              <w:left w:val="single" w:sz="4" w:space="0" w:color="auto"/>
            </w:tcBorders>
          </w:tcPr>
          <w:p w:rsidR="00DD76F2" w:rsidRPr="005F21AB" w:rsidRDefault="00AB266B" w:rsidP="00451132">
            <w:pPr>
              <w:rPr>
                <w:sz w:val="16"/>
                <w:szCs w:val="16"/>
              </w:rPr>
            </w:pPr>
            <w:r w:rsidRPr="005F21AB">
              <w:rPr>
                <w:sz w:val="16"/>
                <w:szCs w:val="16"/>
              </w:rPr>
              <w:t>la créat</w:t>
            </w:r>
            <w:r w:rsidR="007C5ED2">
              <w:rPr>
                <w:sz w:val="16"/>
                <w:szCs w:val="16"/>
              </w:rPr>
              <w:t>ure peut être créée à (NE+1) x 5</w:t>
            </w:r>
            <w:r w:rsidRPr="005F21AB">
              <w:rPr>
                <w:sz w:val="16"/>
                <w:szCs w:val="16"/>
              </w:rPr>
              <w:t xml:space="preserve">m, </w:t>
            </w:r>
            <w:r w:rsidR="00451132" w:rsidRPr="005F21AB">
              <w:rPr>
                <w:sz w:val="16"/>
                <w:szCs w:val="16"/>
              </w:rPr>
              <w:t xml:space="preserve"> </w:t>
            </w:r>
            <w:r w:rsidRPr="005F21AB">
              <w:rPr>
                <w:sz w:val="16"/>
                <w:szCs w:val="16"/>
              </w:rPr>
              <w:t>elle peut se dépl</w:t>
            </w:r>
            <w:r w:rsidR="00A0756A" w:rsidRPr="005F21AB">
              <w:rPr>
                <w:sz w:val="16"/>
                <w:szCs w:val="16"/>
              </w:rPr>
              <w:t>acer dans un rayon de (NE+1) x 10</w:t>
            </w:r>
            <w:r w:rsidRPr="005F21AB">
              <w:rPr>
                <w:sz w:val="16"/>
                <w:szCs w:val="16"/>
              </w:rPr>
              <w:t>m de son point de créatio</w:t>
            </w:r>
            <w:r w:rsidR="00A0756A" w:rsidRPr="005F21AB">
              <w:rPr>
                <w:sz w:val="16"/>
                <w:szCs w:val="16"/>
              </w:rPr>
              <w:t>n</w:t>
            </w:r>
          </w:p>
        </w:tc>
      </w:tr>
      <w:tr w:rsidR="00DD76F2" w:rsidRPr="005F21AB" w:rsidTr="001959F0">
        <w:tc>
          <w:tcPr>
            <w:tcW w:w="1374" w:type="dxa"/>
            <w:tcBorders>
              <w:right w:val="single" w:sz="4" w:space="0" w:color="auto"/>
            </w:tcBorders>
          </w:tcPr>
          <w:p w:rsidR="00DD76F2" w:rsidRPr="005F21AB" w:rsidRDefault="00DD76F2" w:rsidP="001959F0">
            <w:pPr>
              <w:rPr>
                <w:sz w:val="16"/>
                <w:szCs w:val="16"/>
              </w:rPr>
            </w:pPr>
            <w:r w:rsidRPr="005F21AB">
              <w:rPr>
                <w:b/>
                <w:sz w:val="16"/>
                <w:szCs w:val="16"/>
              </w:rPr>
              <w:t>Cibles</w:t>
            </w:r>
          </w:p>
        </w:tc>
        <w:tc>
          <w:tcPr>
            <w:tcW w:w="8763" w:type="dxa"/>
            <w:gridSpan w:val="5"/>
            <w:tcBorders>
              <w:left w:val="single" w:sz="4" w:space="0" w:color="auto"/>
            </w:tcBorders>
          </w:tcPr>
          <w:p w:rsidR="00DD76F2" w:rsidRPr="005F21AB" w:rsidRDefault="00AB266B" w:rsidP="001959F0">
            <w:pPr>
              <w:rPr>
                <w:sz w:val="16"/>
                <w:szCs w:val="16"/>
              </w:rPr>
            </w:pPr>
            <w:r w:rsidRPr="005F21AB">
              <w:rPr>
                <w:sz w:val="16"/>
                <w:szCs w:val="16"/>
              </w:rPr>
              <w:t xml:space="preserve">les personnes averties de l’existence de l’illusion </w:t>
            </w:r>
            <w:r w:rsidR="00A0756A" w:rsidRPr="005F21AB">
              <w:rPr>
                <w:sz w:val="16"/>
                <w:szCs w:val="16"/>
              </w:rPr>
              <w:t xml:space="preserve">avant de voir la créature </w:t>
            </w:r>
            <w:r w:rsidRPr="005F21AB">
              <w:rPr>
                <w:sz w:val="16"/>
                <w:szCs w:val="16"/>
              </w:rPr>
              <w:t>n’ont pas de malus NEx5 à leur test V(Car)</w:t>
            </w:r>
          </w:p>
        </w:tc>
      </w:tr>
      <w:tr w:rsidR="00DD76F2" w:rsidRPr="005F21AB" w:rsidTr="001959F0">
        <w:tc>
          <w:tcPr>
            <w:tcW w:w="1374" w:type="dxa"/>
            <w:tcBorders>
              <w:right w:val="single" w:sz="4" w:space="0" w:color="auto"/>
            </w:tcBorders>
          </w:tcPr>
          <w:p w:rsidR="00DD76F2" w:rsidRPr="005F21AB" w:rsidRDefault="00DD76F2" w:rsidP="001959F0">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D76F2" w:rsidRPr="005F21AB" w:rsidRDefault="00A0756A" w:rsidP="001959F0">
            <w:pPr>
              <w:rPr>
                <w:sz w:val="16"/>
                <w:szCs w:val="16"/>
              </w:rPr>
            </w:pPr>
            <w:r w:rsidRPr="005F21AB">
              <w:rPr>
                <w:sz w:val="16"/>
                <w:szCs w:val="16"/>
              </w:rPr>
              <w:t>-</w:t>
            </w:r>
          </w:p>
        </w:tc>
      </w:tr>
    </w:tbl>
    <w:p w:rsidR="00F55371" w:rsidRPr="005F21AB" w:rsidRDefault="00F55371" w:rsidP="004A3273">
      <w:pPr>
        <w:pStyle w:val="Titre5"/>
      </w:pPr>
      <w:bookmarkStart w:id="136" w:name="_Toc198546153"/>
      <w:r w:rsidRPr="005F21AB">
        <w:t>29</w:t>
      </w:r>
      <w:r w:rsidRPr="005F21AB">
        <w:tab/>
        <w:t>Compagnon de la nuit [P : de la nuit ]</w:t>
      </w:r>
      <w:bookmarkEnd w:id="13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6CE2" w:rsidRPr="005F21AB" w:rsidTr="00FE6F37">
        <w:tc>
          <w:tcPr>
            <w:tcW w:w="1374" w:type="dxa"/>
            <w:tcBorders>
              <w:top w:val="single" w:sz="12" w:space="0" w:color="auto"/>
              <w:right w:val="single" w:sz="4" w:space="0" w:color="auto"/>
            </w:tcBorders>
          </w:tcPr>
          <w:p w:rsidR="000B6CE2" w:rsidRPr="005F21AB" w:rsidRDefault="000B6CE2" w:rsidP="00FE6F37">
            <w:pPr>
              <w:rPr>
                <w:sz w:val="16"/>
                <w:szCs w:val="16"/>
              </w:rPr>
            </w:pPr>
            <w:r w:rsidRPr="005F21AB">
              <w:rPr>
                <w:b/>
                <w:sz w:val="16"/>
                <w:szCs w:val="16"/>
              </w:rPr>
              <w:t>DS</w:t>
            </w:r>
            <w:r w:rsidRPr="005F21AB">
              <w:rPr>
                <w:sz w:val="16"/>
                <w:szCs w:val="16"/>
              </w:rPr>
              <w:t xml:space="preserve"> </w:t>
            </w:r>
            <w:r w:rsidR="00A0756A" w:rsidRPr="005F21AB">
              <w:rPr>
                <w:sz w:val="16"/>
                <w:szCs w:val="16"/>
              </w:rPr>
              <w:t>8</w:t>
            </w:r>
          </w:p>
        </w:tc>
        <w:tc>
          <w:tcPr>
            <w:tcW w:w="1068"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V</w:t>
            </w:r>
            <w:r w:rsidR="00A0756A" w:rsidRPr="005F21AB">
              <w:rPr>
                <w:b/>
                <w:bCs/>
                <w:sz w:val="16"/>
                <w:szCs w:val="16"/>
              </w:rPr>
              <w:t>+</w:t>
            </w:r>
            <w:r w:rsidRPr="005F21AB">
              <w:rPr>
                <w:b/>
                <w:bCs/>
                <w:sz w:val="16"/>
                <w:szCs w:val="16"/>
              </w:rPr>
              <w:t>/G</w:t>
            </w:r>
            <w:r w:rsidR="00A0756A" w:rsidRPr="005F21AB">
              <w:rPr>
                <w:b/>
                <w:bCs/>
                <w:sz w:val="16"/>
                <w:szCs w:val="16"/>
              </w:rPr>
              <w:t>+</w:t>
            </w:r>
          </w:p>
        </w:tc>
        <w:tc>
          <w:tcPr>
            <w:tcW w:w="1264"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ALI</w:t>
            </w:r>
            <w:r w:rsidRPr="005F21AB">
              <w:rPr>
                <w:sz w:val="16"/>
                <w:szCs w:val="16"/>
              </w:rPr>
              <w:t> </w:t>
            </w:r>
            <w:r w:rsidR="00A0756A" w:rsidRPr="005F21AB">
              <w:rPr>
                <w:sz w:val="16"/>
                <w:szCs w:val="16"/>
              </w:rPr>
              <w:t>EO</w:t>
            </w:r>
          </w:p>
        </w:tc>
        <w:tc>
          <w:tcPr>
            <w:tcW w:w="1756"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RMa</w:t>
            </w:r>
            <w:r w:rsidRPr="005F21AB">
              <w:rPr>
                <w:bCs/>
                <w:sz w:val="16"/>
                <w:szCs w:val="16"/>
              </w:rPr>
              <w:t xml:space="preserve"> </w:t>
            </w:r>
            <w:r w:rsidR="00A0756A" w:rsidRPr="005F21AB">
              <w:rPr>
                <w:bCs/>
                <w:sz w:val="16"/>
                <w:szCs w:val="16"/>
              </w:rPr>
              <w:t>aucune</w:t>
            </w:r>
          </w:p>
        </w:tc>
        <w:tc>
          <w:tcPr>
            <w:tcW w:w="1840"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sz w:val="16"/>
                <w:szCs w:val="16"/>
              </w:rPr>
              <w:t>Focus</w:t>
            </w:r>
            <w:r w:rsidRPr="005F21AB">
              <w:rPr>
                <w:sz w:val="16"/>
                <w:szCs w:val="16"/>
              </w:rPr>
              <w:t> </w:t>
            </w:r>
            <w:r w:rsidR="00A0756A" w:rsidRPr="005F21AB">
              <w:rPr>
                <w:sz w:val="16"/>
                <w:szCs w:val="16"/>
              </w:rPr>
              <w:t>-</w:t>
            </w:r>
          </w:p>
        </w:tc>
        <w:tc>
          <w:tcPr>
            <w:tcW w:w="2835" w:type="dxa"/>
            <w:tcBorders>
              <w:top w:val="single" w:sz="12" w:space="0" w:color="auto"/>
              <w:left w:val="single" w:sz="4" w:space="0" w:color="auto"/>
            </w:tcBorders>
          </w:tcPr>
          <w:p w:rsidR="000B6CE2" w:rsidRPr="005F21AB" w:rsidRDefault="000B6CE2" w:rsidP="00FE6F37">
            <w:pPr>
              <w:rPr>
                <w:sz w:val="16"/>
                <w:szCs w:val="16"/>
              </w:rPr>
            </w:pP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Description </w:t>
            </w:r>
          </w:p>
        </w:tc>
        <w:tc>
          <w:tcPr>
            <w:tcW w:w="8763" w:type="dxa"/>
            <w:gridSpan w:val="5"/>
            <w:tcBorders>
              <w:left w:val="single" w:sz="4" w:space="0" w:color="auto"/>
            </w:tcBorders>
          </w:tcPr>
          <w:p w:rsidR="000B6CE2" w:rsidRPr="005F21AB" w:rsidRDefault="00A0756A" w:rsidP="00FE6F37">
            <w:pPr>
              <w:rPr>
                <w:sz w:val="16"/>
                <w:szCs w:val="16"/>
              </w:rPr>
            </w:pPr>
            <w:r w:rsidRPr="005F21AB">
              <w:rPr>
                <w:sz w:val="16"/>
                <w:szCs w:val="16"/>
              </w:rPr>
              <w:t xml:space="preserve">crée un être </w:t>
            </w:r>
            <w:r w:rsidR="00C66D35" w:rsidRPr="005F21AB">
              <w:rPr>
                <w:sz w:val="16"/>
                <w:szCs w:val="16"/>
              </w:rPr>
              <w:t xml:space="preserve">humanoïde composé </w:t>
            </w:r>
            <w:r w:rsidRPr="005F21AB">
              <w:rPr>
                <w:sz w:val="16"/>
                <w:szCs w:val="16"/>
              </w:rPr>
              <w:t>de ténèbres qui n’obéit qu’au magicien</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6CE2" w:rsidRPr="005F21AB" w:rsidRDefault="007C5ED2" w:rsidP="00C26A2B">
            <w:pPr>
              <w:rPr>
                <w:sz w:val="16"/>
                <w:szCs w:val="16"/>
              </w:rPr>
            </w:pPr>
            <w:r w:rsidRPr="005F21AB">
              <w:rPr>
                <w:sz w:val="16"/>
                <w:szCs w:val="16"/>
              </w:rPr>
              <w:t>À</w:t>
            </w:r>
            <w:r w:rsidR="00A0756A" w:rsidRPr="005F21AB">
              <w:rPr>
                <w:sz w:val="16"/>
                <w:szCs w:val="16"/>
              </w:rPr>
              <w:t xml:space="preserve"> partir de minuit, </w:t>
            </w:r>
            <w:r>
              <w:rPr>
                <w:sz w:val="16"/>
                <w:szCs w:val="16"/>
              </w:rPr>
              <w:t xml:space="preserve">sur </w:t>
            </w:r>
            <w:r w:rsidR="00C26A2B" w:rsidRPr="005F21AB">
              <w:rPr>
                <w:sz w:val="16"/>
                <w:szCs w:val="16"/>
              </w:rPr>
              <w:t>pentacle</w:t>
            </w:r>
            <w:r>
              <w:rPr>
                <w:sz w:val="16"/>
                <w:szCs w:val="16"/>
              </w:rPr>
              <w:t xml:space="preserve"> au sol</w:t>
            </w:r>
            <w:r w:rsidR="00C26A2B" w:rsidRPr="005F21AB">
              <w:rPr>
                <w:sz w:val="16"/>
                <w:szCs w:val="16"/>
              </w:rPr>
              <w:t xml:space="preserve">, </w:t>
            </w:r>
            <w:r w:rsidR="00A0756A" w:rsidRPr="005F21AB">
              <w:rPr>
                <w:sz w:val="16"/>
                <w:szCs w:val="16"/>
              </w:rPr>
              <w:t xml:space="preserve">incantations et </w:t>
            </w:r>
            <w:r>
              <w:rPr>
                <w:sz w:val="16"/>
                <w:szCs w:val="16"/>
              </w:rPr>
              <w:t>une saignée du magicien.</w:t>
            </w:r>
          </w:p>
          <w:p w:rsidR="00D57518" w:rsidRPr="005F21AB" w:rsidRDefault="00D57518" w:rsidP="00D57518">
            <w:pPr>
              <w:rPr>
                <w:i/>
                <w:sz w:val="16"/>
                <w:szCs w:val="16"/>
              </w:rPr>
            </w:pPr>
            <w:r w:rsidRPr="005F21AB">
              <w:rPr>
                <w:i/>
                <w:sz w:val="16"/>
                <w:szCs w:val="16"/>
              </w:rPr>
              <w:t>Compagnon de Peur et de l’Amour, Fidèle des Vieilles Ombres, d’Armes et Ordres, Marche Tue et File !</w:t>
            </w:r>
          </w:p>
        </w:tc>
      </w:tr>
      <w:tr w:rsidR="000B6CE2" w:rsidRPr="005F21AB" w:rsidTr="00FE6F37">
        <w:tc>
          <w:tcPr>
            <w:tcW w:w="1374" w:type="dxa"/>
            <w:tcBorders>
              <w:right w:val="single" w:sz="4" w:space="0" w:color="auto"/>
            </w:tcBorders>
          </w:tcPr>
          <w:p w:rsidR="000B6CE2" w:rsidRPr="005F21AB" w:rsidRDefault="000B6CE2" w:rsidP="00FE6F3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12A3C" w:rsidRPr="005F21AB" w:rsidRDefault="00C26A2B" w:rsidP="003F7DEE">
            <w:pPr>
              <w:numPr>
                <w:ilvl w:val="0"/>
                <w:numId w:val="65"/>
              </w:numPr>
              <w:rPr>
                <w:sz w:val="16"/>
                <w:szCs w:val="16"/>
              </w:rPr>
            </w:pPr>
            <w:r w:rsidRPr="005F21AB">
              <w:rPr>
                <w:sz w:val="16"/>
                <w:szCs w:val="16"/>
              </w:rPr>
              <w:t>Le compagnon obéit à la volonté du magicien comme les ordres aux animaux (</w:t>
            </w:r>
            <w:r w:rsidRPr="005F21AB">
              <w:rPr>
                <w:i/>
                <w:sz w:val="16"/>
                <w:szCs w:val="16"/>
              </w:rPr>
              <w:t>voir Livre Rencontre</w:t>
            </w:r>
            <w:r w:rsidRPr="005F21AB">
              <w:rPr>
                <w:sz w:val="16"/>
                <w:szCs w:val="16"/>
              </w:rPr>
              <w:t>).</w:t>
            </w:r>
            <w:r w:rsidR="00D12A3C" w:rsidRPr="005F21AB">
              <w:rPr>
                <w:sz w:val="16"/>
                <w:szCs w:val="16"/>
              </w:rPr>
              <w:t xml:space="preserve"> </w:t>
            </w:r>
            <w:r w:rsidRPr="005F21AB">
              <w:rPr>
                <w:sz w:val="16"/>
                <w:szCs w:val="16"/>
              </w:rPr>
              <w:t xml:space="preserve">Il </w:t>
            </w:r>
            <w:r w:rsidR="007C5ED2">
              <w:rPr>
                <w:sz w:val="16"/>
                <w:szCs w:val="16"/>
              </w:rPr>
              <w:t>les comprend</w:t>
            </w:r>
            <w:r w:rsidRPr="005F21AB">
              <w:rPr>
                <w:sz w:val="16"/>
                <w:szCs w:val="16"/>
              </w:rPr>
              <w:t xml:space="preserve"> tous, aucun test nécessaire. </w:t>
            </w:r>
          </w:p>
          <w:p w:rsidR="00D12A3C" w:rsidRPr="005F21AB" w:rsidRDefault="00C26A2B" w:rsidP="003F7DEE">
            <w:pPr>
              <w:numPr>
                <w:ilvl w:val="0"/>
                <w:numId w:val="65"/>
              </w:numPr>
              <w:rPr>
                <w:sz w:val="16"/>
                <w:szCs w:val="16"/>
              </w:rPr>
            </w:pPr>
            <w:r w:rsidRPr="005F21AB">
              <w:rPr>
                <w:sz w:val="16"/>
                <w:szCs w:val="16"/>
              </w:rPr>
              <w:t>Considéré comme esprit</w:t>
            </w:r>
            <w:r w:rsidR="00D12A3C" w:rsidRPr="005F21AB">
              <w:rPr>
                <w:sz w:val="16"/>
                <w:szCs w:val="16"/>
              </w:rPr>
              <w:t>, éthéré et flottant</w:t>
            </w:r>
            <w:r w:rsidR="007C5ED2">
              <w:rPr>
                <w:sz w:val="16"/>
                <w:szCs w:val="16"/>
              </w:rPr>
              <w:t xml:space="preserve"> à 1cm du sol</w:t>
            </w:r>
            <w:r w:rsidRPr="005F21AB">
              <w:rPr>
                <w:sz w:val="16"/>
                <w:szCs w:val="16"/>
              </w:rPr>
              <w:t>.</w:t>
            </w:r>
          </w:p>
          <w:p w:rsidR="00D12A3C" w:rsidRPr="005F21AB" w:rsidRDefault="00C26A2B" w:rsidP="003F7DEE">
            <w:pPr>
              <w:numPr>
                <w:ilvl w:val="0"/>
                <w:numId w:val="65"/>
              </w:numPr>
              <w:rPr>
                <w:sz w:val="16"/>
                <w:szCs w:val="16"/>
              </w:rPr>
            </w:pPr>
            <w:r w:rsidRPr="005F21AB">
              <w:rPr>
                <w:sz w:val="16"/>
                <w:szCs w:val="16"/>
              </w:rPr>
              <w:t>L</w:t>
            </w:r>
            <w:r w:rsidR="00A0756A" w:rsidRPr="005F21AB">
              <w:rPr>
                <w:sz w:val="16"/>
                <w:szCs w:val="16"/>
              </w:rPr>
              <w:t>es ordres ne peuvent être donnés que dans la Langue</w:t>
            </w:r>
            <w:r w:rsidR="00D12A3C" w:rsidRPr="005F21AB">
              <w:rPr>
                <w:sz w:val="16"/>
                <w:szCs w:val="16"/>
              </w:rPr>
              <w:t xml:space="preserve"> divine</w:t>
            </w:r>
            <w:r w:rsidR="00A0756A" w:rsidRPr="005F21AB">
              <w:rPr>
                <w:sz w:val="16"/>
                <w:szCs w:val="16"/>
              </w:rPr>
              <w:t xml:space="preserve"> des</w:t>
            </w:r>
            <w:r w:rsidR="00A0756A" w:rsidRPr="005F21AB">
              <w:rPr>
                <w:i/>
                <w:sz w:val="16"/>
                <w:szCs w:val="16"/>
              </w:rPr>
              <w:t xml:space="preserve"> Ténèbres</w:t>
            </w:r>
            <w:r w:rsidRPr="005F21AB">
              <w:rPr>
                <w:i/>
                <w:sz w:val="16"/>
                <w:szCs w:val="16"/>
              </w:rPr>
              <w:t>.</w:t>
            </w:r>
          </w:p>
          <w:p w:rsidR="00D12A3C" w:rsidRPr="005F21AB" w:rsidRDefault="00C26A2B" w:rsidP="003F7DEE">
            <w:pPr>
              <w:numPr>
                <w:ilvl w:val="0"/>
                <w:numId w:val="65"/>
              </w:numPr>
              <w:rPr>
                <w:sz w:val="16"/>
                <w:szCs w:val="16"/>
              </w:rPr>
            </w:pPr>
            <w:r w:rsidRPr="005F21AB">
              <w:rPr>
                <w:sz w:val="16"/>
                <w:szCs w:val="16"/>
              </w:rPr>
              <w:t>L</w:t>
            </w:r>
            <w:r w:rsidR="00A0756A" w:rsidRPr="005F21AB">
              <w:rPr>
                <w:sz w:val="16"/>
                <w:szCs w:val="16"/>
              </w:rPr>
              <w:t xml:space="preserve">e compagnon ne rentrera pas </w:t>
            </w:r>
            <w:r w:rsidRPr="005F21AB">
              <w:rPr>
                <w:sz w:val="16"/>
                <w:szCs w:val="16"/>
              </w:rPr>
              <w:t xml:space="preserve">volontairement </w:t>
            </w:r>
            <w:r w:rsidR="00A0756A" w:rsidRPr="005F21AB">
              <w:rPr>
                <w:sz w:val="16"/>
                <w:szCs w:val="16"/>
              </w:rPr>
              <w:t>dans la lumière (magique ou non).</w:t>
            </w:r>
          </w:p>
          <w:p w:rsidR="007C5ED2" w:rsidRDefault="00A0756A" w:rsidP="003F7DEE">
            <w:pPr>
              <w:numPr>
                <w:ilvl w:val="0"/>
                <w:numId w:val="65"/>
              </w:numPr>
              <w:rPr>
                <w:sz w:val="16"/>
                <w:szCs w:val="16"/>
              </w:rPr>
            </w:pPr>
            <w:r w:rsidRPr="005F21AB">
              <w:rPr>
                <w:sz w:val="16"/>
                <w:szCs w:val="16"/>
              </w:rPr>
              <w:t>Caractéristiques du compagnon : VO=(NE+2)x2  VD=(NE+1</w:t>
            </w:r>
            <w:r w:rsidR="00C26A2B" w:rsidRPr="005F21AB">
              <w:rPr>
                <w:sz w:val="16"/>
                <w:szCs w:val="16"/>
              </w:rPr>
              <w:t>)x2  NE(</w:t>
            </w:r>
            <w:r w:rsidR="00D12A3C" w:rsidRPr="005F21AB">
              <w:rPr>
                <w:i/>
                <w:sz w:val="16"/>
                <w:szCs w:val="16"/>
              </w:rPr>
              <w:t>Mêlée</w:t>
            </w:r>
            <w:r w:rsidR="00C26A2B" w:rsidRPr="005F21AB">
              <w:rPr>
                <w:sz w:val="16"/>
                <w:szCs w:val="16"/>
              </w:rPr>
              <w:t>)= (NE+3)x5</w:t>
            </w:r>
            <w:r w:rsidRPr="005F21AB">
              <w:rPr>
                <w:sz w:val="16"/>
                <w:szCs w:val="16"/>
              </w:rPr>
              <w:t>,  PdC=</w:t>
            </w:r>
            <w:r w:rsidR="00C26A2B" w:rsidRPr="005F21AB">
              <w:rPr>
                <w:sz w:val="16"/>
                <w:szCs w:val="16"/>
              </w:rPr>
              <w:t xml:space="preserve">VDx3  </w:t>
            </w:r>
            <w:r w:rsidRPr="005F21AB">
              <w:rPr>
                <w:sz w:val="16"/>
                <w:szCs w:val="16"/>
              </w:rPr>
              <w:t xml:space="preserve">AR(TEC)= NE+4 </w:t>
            </w:r>
            <w:r w:rsidR="00C26A2B" w:rsidRPr="005F21AB">
              <w:rPr>
                <w:sz w:val="16"/>
                <w:szCs w:val="16"/>
              </w:rPr>
              <w:t>(</w:t>
            </w:r>
            <w:r w:rsidRPr="005F21AB">
              <w:rPr>
                <w:sz w:val="16"/>
                <w:szCs w:val="16"/>
              </w:rPr>
              <w:t>nulle contre les attaques magiques et les armes contenant &gt;20% d’argent</w:t>
            </w:r>
            <w:r w:rsidR="00C26A2B" w:rsidRPr="005F21AB">
              <w:rPr>
                <w:sz w:val="16"/>
                <w:szCs w:val="16"/>
              </w:rPr>
              <w:t>), RMa= VO+2,  MVp= (NE+1) x</w:t>
            </w:r>
            <w:r w:rsidRPr="005F21AB">
              <w:rPr>
                <w:sz w:val="16"/>
                <w:szCs w:val="16"/>
              </w:rPr>
              <w:t xml:space="preserve">3m , coup </w:t>
            </w:r>
            <w:r w:rsidR="00D12A3C" w:rsidRPr="005F21AB">
              <w:rPr>
                <w:sz w:val="16"/>
                <w:szCs w:val="16"/>
              </w:rPr>
              <w:t>Mêlée x2</w:t>
            </w:r>
            <w:r w:rsidRPr="005F21AB">
              <w:rPr>
                <w:sz w:val="16"/>
                <w:szCs w:val="16"/>
              </w:rPr>
              <w:t xml:space="preserve">, </w:t>
            </w:r>
            <w:r w:rsidR="00C26A2B" w:rsidRPr="005F21AB">
              <w:rPr>
                <w:sz w:val="16"/>
                <w:szCs w:val="16"/>
              </w:rPr>
              <w:t>caractéristiques = (NE+1)x10</w:t>
            </w:r>
            <w:r w:rsidRPr="005F21AB">
              <w:rPr>
                <w:sz w:val="16"/>
                <w:szCs w:val="16"/>
              </w:rPr>
              <w:t xml:space="preserve">, ne subit aucun dégât de concussion, se dissout quand </w:t>
            </w:r>
            <w:r w:rsidR="00C26A2B" w:rsidRPr="005F21AB">
              <w:rPr>
                <w:sz w:val="16"/>
                <w:szCs w:val="16"/>
              </w:rPr>
              <w:t xml:space="preserve">une zone </w:t>
            </w:r>
            <w:r w:rsidR="0093487E">
              <w:rPr>
                <w:sz w:val="16"/>
                <w:szCs w:val="16"/>
              </w:rPr>
              <w:t xml:space="preserve">du corps </w:t>
            </w:r>
            <w:r w:rsidR="00C26A2B" w:rsidRPr="005F21AB">
              <w:rPr>
                <w:sz w:val="16"/>
                <w:szCs w:val="16"/>
              </w:rPr>
              <w:t>passe en N3 de blessure,</w:t>
            </w:r>
            <w:r w:rsidRPr="005F21AB">
              <w:rPr>
                <w:sz w:val="16"/>
                <w:szCs w:val="16"/>
              </w:rPr>
              <w:t xml:space="preserve"> ne se </w:t>
            </w:r>
            <w:r w:rsidR="00C26A2B" w:rsidRPr="005F21AB">
              <w:rPr>
                <w:sz w:val="16"/>
                <w:szCs w:val="16"/>
              </w:rPr>
              <w:t>soigne</w:t>
            </w:r>
            <w:r w:rsidRPr="005F21AB">
              <w:rPr>
                <w:sz w:val="16"/>
                <w:szCs w:val="16"/>
              </w:rPr>
              <w:t xml:space="preserve"> pas.</w:t>
            </w:r>
          </w:p>
          <w:p w:rsidR="00D12A3C" w:rsidRPr="005F21AB" w:rsidRDefault="007C5ED2" w:rsidP="003F7DEE">
            <w:pPr>
              <w:numPr>
                <w:ilvl w:val="0"/>
                <w:numId w:val="65"/>
              </w:numPr>
              <w:rPr>
                <w:sz w:val="16"/>
                <w:szCs w:val="16"/>
              </w:rPr>
            </w:pPr>
            <w:r>
              <w:rPr>
                <w:sz w:val="16"/>
                <w:szCs w:val="16"/>
              </w:rPr>
              <w:t>Tous les TC à NEx10 (max 80), si nécessaire de les utiliser.</w:t>
            </w:r>
            <w:r w:rsidR="00A0756A" w:rsidRPr="005F21AB">
              <w:rPr>
                <w:sz w:val="16"/>
                <w:szCs w:val="16"/>
              </w:rPr>
              <w:t xml:space="preserve"> </w:t>
            </w:r>
          </w:p>
          <w:p w:rsidR="000B6CE2" w:rsidRPr="005F21AB" w:rsidRDefault="00D12A3C" w:rsidP="007C5ED2">
            <w:pPr>
              <w:numPr>
                <w:ilvl w:val="0"/>
                <w:numId w:val="65"/>
              </w:numPr>
              <w:rPr>
                <w:sz w:val="16"/>
                <w:szCs w:val="16"/>
              </w:rPr>
            </w:pPr>
            <w:r w:rsidRPr="005F21AB">
              <w:rPr>
                <w:sz w:val="16"/>
                <w:szCs w:val="16"/>
              </w:rPr>
              <w:t xml:space="preserve">Un </w:t>
            </w:r>
            <w:r w:rsidR="00A0756A" w:rsidRPr="005F21AB">
              <w:rPr>
                <w:sz w:val="16"/>
                <w:szCs w:val="16"/>
              </w:rPr>
              <w:t xml:space="preserve">compagnon « tueur » peut </w:t>
            </w:r>
            <w:r w:rsidR="00C26A2B" w:rsidRPr="005F21AB">
              <w:rPr>
                <w:sz w:val="16"/>
                <w:szCs w:val="16"/>
              </w:rPr>
              <w:t xml:space="preserve">être créé à coût mana x 5. Il </w:t>
            </w:r>
            <w:r w:rsidR="00A0756A" w:rsidRPr="005F21AB">
              <w:rPr>
                <w:sz w:val="16"/>
                <w:szCs w:val="16"/>
              </w:rPr>
              <w:t>re</w:t>
            </w:r>
            <w:r w:rsidRPr="005F21AB">
              <w:rPr>
                <w:sz w:val="16"/>
                <w:szCs w:val="16"/>
              </w:rPr>
              <w:t>çoit</w:t>
            </w:r>
            <w:r w:rsidR="00A0756A" w:rsidRPr="005F21AB">
              <w:rPr>
                <w:sz w:val="16"/>
                <w:szCs w:val="16"/>
              </w:rPr>
              <w:t xml:space="preserve"> </w:t>
            </w:r>
            <w:r w:rsidRPr="005F21AB">
              <w:rPr>
                <w:sz w:val="16"/>
                <w:szCs w:val="16"/>
              </w:rPr>
              <w:t>l’</w:t>
            </w:r>
            <w:r w:rsidR="00A0756A" w:rsidRPr="005F21AB">
              <w:rPr>
                <w:sz w:val="16"/>
                <w:szCs w:val="16"/>
              </w:rPr>
              <w:t>ordre de tuer une cible</w:t>
            </w:r>
            <w:r w:rsidRPr="005F21AB">
              <w:rPr>
                <w:sz w:val="16"/>
                <w:szCs w:val="16"/>
              </w:rPr>
              <w:t xml:space="preserve"> bien connue du magicien. L</w:t>
            </w:r>
            <w:r w:rsidR="00A0756A" w:rsidRPr="005F21AB">
              <w:rPr>
                <w:sz w:val="16"/>
                <w:szCs w:val="16"/>
              </w:rPr>
              <w:t>e compagnon ne fera que cela, il bouge de (NE+1)x20 km chaque nuit (jam</w:t>
            </w:r>
            <w:r w:rsidR="00C26A2B" w:rsidRPr="005F21AB">
              <w:rPr>
                <w:sz w:val="16"/>
                <w:szCs w:val="16"/>
              </w:rPr>
              <w:t>ais la journée) vers sa victime</w:t>
            </w:r>
            <w:r w:rsidR="007C5ED2">
              <w:rPr>
                <w:sz w:val="16"/>
                <w:szCs w:val="16"/>
              </w:rPr>
              <w:t>, MVp stratégique = (NE+1)x3</w:t>
            </w:r>
            <w:r w:rsidR="00C26A2B" w:rsidRPr="005F21AB">
              <w:rPr>
                <w:sz w:val="16"/>
                <w:szCs w:val="16"/>
              </w:rPr>
              <w:t>.</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Conditions</w:t>
            </w:r>
          </w:p>
        </w:tc>
        <w:tc>
          <w:tcPr>
            <w:tcW w:w="8763" w:type="dxa"/>
            <w:gridSpan w:val="5"/>
            <w:tcBorders>
              <w:left w:val="single" w:sz="4" w:space="0" w:color="auto"/>
            </w:tcBorders>
          </w:tcPr>
          <w:p w:rsidR="00D12A3C" w:rsidRPr="005F21AB" w:rsidRDefault="00C66D35" w:rsidP="003F7DEE">
            <w:pPr>
              <w:numPr>
                <w:ilvl w:val="0"/>
                <w:numId w:val="64"/>
              </w:numPr>
              <w:rPr>
                <w:sz w:val="16"/>
                <w:szCs w:val="16"/>
              </w:rPr>
            </w:pPr>
            <w:r w:rsidRPr="005F21AB">
              <w:rPr>
                <w:sz w:val="16"/>
                <w:szCs w:val="16"/>
              </w:rPr>
              <w:t xml:space="preserve">Le sort ne peut être lancé qu’entre minuit et l’aube. </w:t>
            </w:r>
          </w:p>
          <w:p w:rsidR="00D12A3C" w:rsidRPr="005F21AB" w:rsidRDefault="00C66D35" w:rsidP="003F7DEE">
            <w:pPr>
              <w:numPr>
                <w:ilvl w:val="0"/>
                <w:numId w:val="64"/>
              </w:numPr>
              <w:rPr>
                <w:sz w:val="16"/>
                <w:szCs w:val="16"/>
              </w:rPr>
            </w:pPr>
            <w:r w:rsidRPr="005F21AB">
              <w:rPr>
                <w:sz w:val="16"/>
                <w:szCs w:val="16"/>
              </w:rPr>
              <w:t xml:space="preserve">Il nécessite un autel </w:t>
            </w:r>
            <w:r w:rsidR="007C5ED2">
              <w:rPr>
                <w:sz w:val="16"/>
                <w:szCs w:val="16"/>
              </w:rPr>
              <w:t xml:space="preserve">consacré à EO </w:t>
            </w:r>
            <w:r w:rsidRPr="005F21AB">
              <w:rPr>
                <w:sz w:val="16"/>
                <w:szCs w:val="16"/>
              </w:rPr>
              <w:t>et une heure d’incantation</w:t>
            </w:r>
            <w:r w:rsidR="007C5ED2">
              <w:rPr>
                <w:sz w:val="16"/>
                <w:szCs w:val="16"/>
              </w:rPr>
              <w:t xml:space="preserve"> avant de lancer le sort</w:t>
            </w:r>
            <w:r w:rsidRPr="005F21AB">
              <w:rPr>
                <w:sz w:val="16"/>
                <w:szCs w:val="16"/>
              </w:rPr>
              <w:t>.</w:t>
            </w:r>
          </w:p>
          <w:p w:rsidR="00D12A3C" w:rsidRPr="005F21AB" w:rsidRDefault="00C26A2B" w:rsidP="003F7DEE">
            <w:pPr>
              <w:numPr>
                <w:ilvl w:val="0"/>
                <w:numId w:val="64"/>
              </w:numPr>
              <w:rPr>
                <w:sz w:val="16"/>
                <w:szCs w:val="16"/>
              </w:rPr>
            </w:pPr>
            <w:r w:rsidRPr="005F21AB">
              <w:rPr>
                <w:sz w:val="16"/>
                <w:szCs w:val="16"/>
              </w:rPr>
              <w:t>L</w:t>
            </w:r>
            <w:r w:rsidR="007C5ED2">
              <w:rPr>
                <w:sz w:val="16"/>
                <w:szCs w:val="16"/>
              </w:rPr>
              <w:t>e compagnon subit 1</w:t>
            </w:r>
            <w:r w:rsidR="00A0756A" w:rsidRPr="005F21AB">
              <w:rPr>
                <w:sz w:val="16"/>
                <w:szCs w:val="16"/>
              </w:rPr>
              <w:t xml:space="preserve"> points en T </w:t>
            </w:r>
            <w:r w:rsidR="007C5ED2">
              <w:rPr>
                <w:sz w:val="16"/>
                <w:szCs w:val="16"/>
              </w:rPr>
              <w:t xml:space="preserve">&amp; </w:t>
            </w:r>
            <w:r w:rsidR="00A0756A" w:rsidRPr="005F21AB">
              <w:rPr>
                <w:sz w:val="16"/>
                <w:szCs w:val="16"/>
              </w:rPr>
              <w:t xml:space="preserve">E </w:t>
            </w:r>
            <w:r w:rsidR="007C5ED2">
              <w:rPr>
                <w:sz w:val="16"/>
                <w:szCs w:val="16"/>
              </w:rPr>
              <w:t>/</w:t>
            </w:r>
            <w:r w:rsidRPr="005F21AB">
              <w:rPr>
                <w:sz w:val="16"/>
                <w:szCs w:val="16"/>
              </w:rPr>
              <w:t>ph</w:t>
            </w:r>
            <w:r w:rsidR="007C5ED2">
              <w:rPr>
                <w:sz w:val="16"/>
                <w:szCs w:val="16"/>
              </w:rPr>
              <w:t xml:space="preserve"> à la tête </w:t>
            </w:r>
            <w:r w:rsidRPr="005F21AB">
              <w:rPr>
                <w:sz w:val="16"/>
                <w:szCs w:val="16"/>
              </w:rPr>
              <w:t>dans la lumière du jour</w:t>
            </w:r>
            <w:r w:rsidR="00D57518" w:rsidRPr="005F21AB">
              <w:rPr>
                <w:sz w:val="16"/>
                <w:szCs w:val="16"/>
              </w:rPr>
              <w:t xml:space="preserve">, </w:t>
            </w:r>
            <w:r w:rsidR="007C5ED2">
              <w:rPr>
                <w:sz w:val="16"/>
                <w:szCs w:val="16"/>
              </w:rPr>
              <w:t xml:space="preserve">2 </w:t>
            </w:r>
            <w:r w:rsidR="00D57518" w:rsidRPr="005F21AB">
              <w:rPr>
                <w:sz w:val="16"/>
                <w:szCs w:val="16"/>
              </w:rPr>
              <w:t xml:space="preserve">si </w:t>
            </w:r>
            <w:r w:rsidR="007C5ED2">
              <w:rPr>
                <w:sz w:val="16"/>
                <w:szCs w:val="16"/>
              </w:rPr>
              <w:t xml:space="preserve">lumière </w:t>
            </w:r>
            <w:r w:rsidR="00D57518" w:rsidRPr="005F21AB">
              <w:rPr>
                <w:sz w:val="16"/>
                <w:szCs w:val="16"/>
              </w:rPr>
              <w:t>magique</w:t>
            </w:r>
            <w:r w:rsidRPr="005F21AB">
              <w:rPr>
                <w:sz w:val="16"/>
                <w:szCs w:val="16"/>
              </w:rPr>
              <w:t>.</w:t>
            </w:r>
          </w:p>
          <w:p w:rsidR="000B6CE2" w:rsidRPr="005F21AB" w:rsidRDefault="00C26A2B" w:rsidP="003F7DEE">
            <w:pPr>
              <w:numPr>
                <w:ilvl w:val="0"/>
                <w:numId w:val="64"/>
              </w:numPr>
              <w:rPr>
                <w:sz w:val="16"/>
                <w:szCs w:val="16"/>
              </w:rPr>
            </w:pPr>
            <w:r w:rsidRPr="005F21AB">
              <w:rPr>
                <w:sz w:val="16"/>
                <w:szCs w:val="16"/>
              </w:rPr>
              <w:t>L</w:t>
            </w:r>
            <w:r w:rsidR="00A0756A" w:rsidRPr="005F21AB">
              <w:rPr>
                <w:sz w:val="16"/>
                <w:szCs w:val="16"/>
              </w:rPr>
              <w:t>e magicien paie (NE+1)/2 point de mana par jour pour maintenir le compagnon en « vie »</w:t>
            </w:r>
            <w:r w:rsidRPr="005F21AB">
              <w:rPr>
                <w:sz w:val="16"/>
                <w:szCs w:val="16"/>
              </w:rPr>
              <w:t>.</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Durée </w:t>
            </w:r>
          </w:p>
        </w:tc>
        <w:tc>
          <w:tcPr>
            <w:tcW w:w="8763" w:type="dxa"/>
            <w:gridSpan w:val="5"/>
            <w:tcBorders>
              <w:left w:val="single" w:sz="4" w:space="0" w:color="auto"/>
            </w:tcBorders>
          </w:tcPr>
          <w:p w:rsidR="000B6CE2" w:rsidRPr="005F21AB" w:rsidRDefault="00A0756A" w:rsidP="00FE6F37">
            <w:pPr>
              <w:rPr>
                <w:sz w:val="16"/>
                <w:szCs w:val="16"/>
              </w:rPr>
            </w:pPr>
            <w:r w:rsidRPr="005F21AB">
              <w:rPr>
                <w:sz w:val="16"/>
                <w:szCs w:val="16"/>
              </w:rPr>
              <w:t>(NE+1) jours ou jusqu’à la « mort » du compagnon ou du magicien, illimitée pour compagnon « tueur »</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Distance </w:t>
            </w:r>
          </w:p>
        </w:tc>
        <w:tc>
          <w:tcPr>
            <w:tcW w:w="8763" w:type="dxa"/>
            <w:gridSpan w:val="5"/>
            <w:tcBorders>
              <w:left w:val="single" w:sz="4" w:space="0" w:color="auto"/>
            </w:tcBorders>
          </w:tcPr>
          <w:p w:rsidR="000B6CE2" w:rsidRPr="005F21AB" w:rsidRDefault="00A0756A" w:rsidP="00C26A2B">
            <w:pPr>
              <w:rPr>
                <w:sz w:val="16"/>
                <w:szCs w:val="16"/>
              </w:rPr>
            </w:pPr>
            <w:r w:rsidRPr="005F21AB">
              <w:rPr>
                <w:sz w:val="16"/>
                <w:szCs w:val="16"/>
              </w:rPr>
              <w:t>(NE</w:t>
            </w:r>
            <w:r w:rsidR="00C26A2B" w:rsidRPr="005F21AB">
              <w:rPr>
                <w:sz w:val="16"/>
                <w:szCs w:val="16"/>
              </w:rPr>
              <w:t>²</w:t>
            </w:r>
            <w:r w:rsidRPr="005F21AB">
              <w:rPr>
                <w:sz w:val="16"/>
                <w:szCs w:val="16"/>
              </w:rPr>
              <w:t xml:space="preserve">+2) x </w:t>
            </w:r>
            <w:r w:rsidR="00C26A2B" w:rsidRPr="005F21AB">
              <w:rPr>
                <w:sz w:val="16"/>
                <w:szCs w:val="16"/>
              </w:rPr>
              <w:t>10</w:t>
            </w:r>
            <w:r w:rsidRPr="005F21AB">
              <w:rPr>
                <w:sz w:val="16"/>
                <w:szCs w:val="16"/>
              </w:rPr>
              <w:t>m, au-delà de cette portée le compagnon se dissous, illimitée pour compagnon « tueur »</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sz w:val="16"/>
                <w:szCs w:val="16"/>
              </w:rPr>
              <w:t>Cibles</w:t>
            </w:r>
          </w:p>
        </w:tc>
        <w:tc>
          <w:tcPr>
            <w:tcW w:w="8763" w:type="dxa"/>
            <w:gridSpan w:val="5"/>
            <w:tcBorders>
              <w:left w:val="single" w:sz="4" w:space="0" w:color="auto"/>
            </w:tcBorders>
          </w:tcPr>
          <w:p w:rsidR="000B6CE2" w:rsidRPr="005F21AB" w:rsidRDefault="00A0756A" w:rsidP="00FE6F37">
            <w:pPr>
              <w:rPr>
                <w:sz w:val="16"/>
                <w:szCs w:val="16"/>
              </w:rPr>
            </w:pPr>
            <w:r w:rsidRPr="005F21AB">
              <w:rPr>
                <w:sz w:val="16"/>
                <w:szCs w:val="16"/>
              </w:rPr>
              <w:t>un compagnon à la fois</w:t>
            </w:r>
          </w:p>
        </w:tc>
      </w:tr>
      <w:tr w:rsidR="000B6CE2" w:rsidRPr="005F21AB" w:rsidTr="00FE6F37">
        <w:tc>
          <w:tcPr>
            <w:tcW w:w="1374" w:type="dxa"/>
            <w:tcBorders>
              <w:right w:val="single" w:sz="4" w:space="0" w:color="auto"/>
            </w:tcBorders>
          </w:tcPr>
          <w:p w:rsidR="000B6CE2" w:rsidRPr="005F21AB" w:rsidRDefault="000B6CE2" w:rsidP="00FE6F3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6CE2" w:rsidRPr="005F21AB" w:rsidRDefault="00A0756A" w:rsidP="00C66D35">
            <w:pPr>
              <w:rPr>
                <w:sz w:val="16"/>
                <w:szCs w:val="16"/>
              </w:rPr>
            </w:pPr>
            <w:r w:rsidRPr="005F21AB">
              <w:rPr>
                <w:sz w:val="16"/>
                <w:szCs w:val="16"/>
              </w:rPr>
              <w:t xml:space="preserve">le sang du magicien </w:t>
            </w:r>
            <w:r w:rsidR="00C66D35" w:rsidRPr="005F21AB">
              <w:rPr>
                <w:sz w:val="16"/>
                <w:szCs w:val="16"/>
              </w:rPr>
              <w:t xml:space="preserve">dans un flacon de métal </w:t>
            </w:r>
            <w:r w:rsidRPr="005F21AB">
              <w:rPr>
                <w:sz w:val="16"/>
                <w:szCs w:val="16"/>
              </w:rPr>
              <w:t>(coût = 1d10 points EN)</w:t>
            </w:r>
            <w:r w:rsidR="00C26A2B" w:rsidRPr="005F21AB">
              <w:rPr>
                <w:sz w:val="16"/>
                <w:szCs w:val="16"/>
              </w:rPr>
              <w:t xml:space="preserve"> (utilisé)</w:t>
            </w:r>
            <w:r w:rsidRPr="005F21AB">
              <w:rPr>
                <w:sz w:val="16"/>
                <w:szCs w:val="16"/>
              </w:rPr>
              <w:t xml:space="preserve">, un focus sous la forme d’une pierre précieuse sombre, une partie du corps </w:t>
            </w:r>
            <w:r w:rsidR="00C66D35" w:rsidRPr="005F21AB">
              <w:rPr>
                <w:sz w:val="16"/>
                <w:szCs w:val="16"/>
              </w:rPr>
              <w:t xml:space="preserve">d’une </w:t>
            </w:r>
            <w:r w:rsidRPr="005F21AB">
              <w:rPr>
                <w:sz w:val="16"/>
                <w:szCs w:val="16"/>
              </w:rPr>
              <w:t xml:space="preserve">victime </w:t>
            </w:r>
            <w:r w:rsidR="00C66D35" w:rsidRPr="005F21AB">
              <w:rPr>
                <w:sz w:val="16"/>
                <w:szCs w:val="16"/>
              </w:rPr>
              <w:t xml:space="preserve">tuée il y a 48h </w:t>
            </w:r>
            <w:r w:rsidR="00D57518" w:rsidRPr="005F21AB">
              <w:rPr>
                <w:sz w:val="16"/>
                <w:szCs w:val="16"/>
              </w:rPr>
              <w:t>si « tueur »</w:t>
            </w:r>
            <w:r w:rsidR="00C26A2B" w:rsidRPr="005F21AB">
              <w:rPr>
                <w:sz w:val="16"/>
                <w:szCs w:val="16"/>
              </w:rPr>
              <w:t>(</w:t>
            </w:r>
            <w:r w:rsidRPr="005F21AB">
              <w:rPr>
                <w:sz w:val="16"/>
                <w:szCs w:val="16"/>
              </w:rPr>
              <w:t>utilisée</w:t>
            </w:r>
            <w:r w:rsidR="00C26A2B" w:rsidRPr="005F21AB">
              <w:rPr>
                <w:sz w:val="16"/>
                <w:szCs w:val="16"/>
              </w:rPr>
              <w:t>)</w:t>
            </w:r>
          </w:p>
        </w:tc>
      </w:tr>
    </w:tbl>
    <w:p w:rsidR="00F55371" w:rsidRPr="005F21AB" w:rsidRDefault="00F55371" w:rsidP="004A3273">
      <w:pPr>
        <w:pStyle w:val="Titre5"/>
      </w:pPr>
      <w:bookmarkStart w:id="137" w:name="_Toc198546154"/>
      <w:r w:rsidRPr="005F21AB">
        <w:t>30</w:t>
      </w:r>
      <w:r w:rsidRPr="005F21AB">
        <w:tab/>
        <w:t>Compagnon mortel [P : du nécromancien ]</w:t>
      </w:r>
      <w:bookmarkEnd w:id="1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6CE2" w:rsidRPr="005F21AB" w:rsidTr="00FE6F37">
        <w:tc>
          <w:tcPr>
            <w:tcW w:w="1374" w:type="dxa"/>
            <w:tcBorders>
              <w:top w:val="single" w:sz="12" w:space="0" w:color="auto"/>
              <w:right w:val="single" w:sz="4" w:space="0" w:color="auto"/>
            </w:tcBorders>
          </w:tcPr>
          <w:p w:rsidR="000B6CE2" w:rsidRPr="005F21AB" w:rsidRDefault="000B6CE2" w:rsidP="00FE6F37">
            <w:pPr>
              <w:rPr>
                <w:sz w:val="16"/>
                <w:szCs w:val="16"/>
              </w:rPr>
            </w:pPr>
            <w:r w:rsidRPr="005F21AB">
              <w:rPr>
                <w:b/>
                <w:sz w:val="16"/>
                <w:szCs w:val="16"/>
              </w:rPr>
              <w:t>DS</w:t>
            </w:r>
            <w:r w:rsidRPr="005F21AB">
              <w:rPr>
                <w:sz w:val="16"/>
                <w:szCs w:val="16"/>
              </w:rPr>
              <w:t xml:space="preserve"> </w:t>
            </w:r>
            <w:r w:rsidR="00C26A2B" w:rsidRPr="005F21AB">
              <w:rPr>
                <w:sz w:val="16"/>
                <w:szCs w:val="16"/>
              </w:rPr>
              <w:t>9</w:t>
            </w:r>
          </w:p>
        </w:tc>
        <w:tc>
          <w:tcPr>
            <w:tcW w:w="1068"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V</w:t>
            </w:r>
            <w:r w:rsidR="00C26A2B" w:rsidRPr="005F21AB">
              <w:rPr>
                <w:b/>
                <w:bCs/>
                <w:sz w:val="16"/>
                <w:szCs w:val="16"/>
              </w:rPr>
              <w:t>+</w:t>
            </w:r>
            <w:r w:rsidRPr="005F21AB">
              <w:rPr>
                <w:b/>
                <w:bCs/>
                <w:sz w:val="16"/>
                <w:szCs w:val="16"/>
              </w:rPr>
              <w:t>/G</w:t>
            </w:r>
            <w:r w:rsidR="00C26A2B" w:rsidRPr="005F21AB">
              <w:rPr>
                <w:b/>
                <w:bCs/>
                <w:sz w:val="16"/>
                <w:szCs w:val="16"/>
              </w:rPr>
              <w:t>+</w:t>
            </w:r>
          </w:p>
        </w:tc>
        <w:tc>
          <w:tcPr>
            <w:tcW w:w="1264"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ALI</w:t>
            </w:r>
            <w:r w:rsidRPr="005F21AB">
              <w:rPr>
                <w:sz w:val="16"/>
                <w:szCs w:val="16"/>
              </w:rPr>
              <w:t> </w:t>
            </w:r>
            <w:r w:rsidR="00C26A2B" w:rsidRPr="005F21AB">
              <w:rPr>
                <w:sz w:val="16"/>
                <w:szCs w:val="16"/>
              </w:rPr>
              <w:t>EO</w:t>
            </w:r>
          </w:p>
        </w:tc>
        <w:tc>
          <w:tcPr>
            <w:tcW w:w="1756"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RMa</w:t>
            </w:r>
            <w:r w:rsidRPr="005F21AB">
              <w:rPr>
                <w:bCs/>
                <w:sz w:val="16"/>
                <w:szCs w:val="16"/>
              </w:rPr>
              <w:t xml:space="preserve"> </w:t>
            </w:r>
            <w:r w:rsidR="00C26A2B" w:rsidRPr="005F21AB">
              <w:rPr>
                <w:bCs/>
                <w:sz w:val="16"/>
                <w:szCs w:val="16"/>
              </w:rPr>
              <w:t>aucune</w:t>
            </w:r>
          </w:p>
        </w:tc>
        <w:tc>
          <w:tcPr>
            <w:tcW w:w="1840"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sz w:val="16"/>
                <w:szCs w:val="16"/>
              </w:rPr>
              <w:t>Focus</w:t>
            </w:r>
            <w:r w:rsidRPr="005F21AB">
              <w:rPr>
                <w:sz w:val="16"/>
                <w:szCs w:val="16"/>
              </w:rPr>
              <w:t> </w:t>
            </w:r>
            <w:r w:rsidR="00C66D35" w:rsidRPr="005F21AB">
              <w:rPr>
                <w:sz w:val="16"/>
                <w:szCs w:val="16"/>
              </w:rPr>
              <w:t>total</w:t>
            </w:r>
          </w:p>
        </w:tc>
        <w:tc>
          <w:tcPr>
            <w:tcW w:w="2835" w:type="dxa"/>
            <w:tcBorders>
              <w:top w:val="single" w:sz="12" w:space="0" w:color="auto"/>
              <w:left w:val="single" w:sz="4" w:space="0" w:color="auto"/>
            </w:tcBorders>
          </w:tcPr>
          <w:p w:rsidR="000B6CE2" w:rsidRPr="005F21AB" w:rsidRDefault="000B6CE2" w:rsidP="00FE6F37">
            <w:pPr>
              <w:rPr>
                <w:sz w:val="16"/>
                <w:szCs w:val="16"/>
              </w:rPr>
            </w:pP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Description </w:t>
            </w:r>
          </w:p>
        </w:tc>
        <w:tc>
          <w:tcPr>
            <w:tcW w:w="8763" w:type="dxa"/>
            <w:gridSpan w:val="5"/>
            <w:tcBorders>
              <w:left w:val="single" w:sz="4" w:space="0" w:color="auto"/>
            </w:tcBorders>
          </w:tcPr>
          <w:p w:rsidR="000B6CE2" w:rsidRPr="005F21AB" w:rsidRDefault="00C26A2B" w:rsidP="002C0321">
            <w:pPr>
              <w:rPr>
                <w:sz w:val="16"/>
                <w:szCs w:val="16"/>
              </w:rPr>
            </w:pPr>
            <w:r w:rsidRPr="005F21AB">
              <w:rPr>
                <w:sz w:val="16"/>
                <w:szCs w:val="16"/>
              </w:rPr>
              <w:t xml:space="preserve">le magicien créé </w:t>
            </w:r>
            <w:r w:rsidR="002C0321">
              <w:rPr>
                <w:sz w:val="16"/>
                <w:szCs w:val="16"/>
              </w:rPr>
              <w:t xml:space="preserve">un </w:t>
            </w:r>
            <w:r w:rsidRPr="005F21AB">
              <w:rPr>
                <w:sz w:val="16"/>
                <w:szCs w:val="16"/>
              </w:rPr>
              <w:t>clone de la cible</w:t>
            </w:r>
            <w:r w:rsidR="002C0321">
              <w:rPr>
                <w:sz w:val="16"/>
                <w:szCs w:val="16"/>
              </w:rPr>
              <w:t>, fait de ténèbres</w:t>
            </w:r>
            <w:r w:rsidRPr="005F21AB">
              <w:rPr>
                <w:sz w:val="16"/>
                <w:szCs w:val="16"/>
              </w:rPr>
              <w:t>, qui n’aura pour but que de tuer la cible en rentrant en contact avec elle</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6CE2" w:rsidRPr="005F21AB" w:rsidRDefault="00344F76" w:rsidP="00FE6F37">
            <w:pPr>
              <w:rPr>
                <w:sz w:val="16"/>
                <w:szCs w:val="16"/>
              </w:rPr>
            </w:pPr>
            <w:r w:rsidRPr="005F21AB">
              <w:rPr>
                <w:sz w:val="16"/>
                <w:szCs w:val="16"/>
              </w:rPr>
              <w:t>U</w:t>
            </w:r>
            <w:r w:rsidR="00C26A2B" w:rsidRPr="005F21AB">
              <w:rPr>
                <w:sz w:val="16"/>
                <w:szCs w:val="16"/>
              </w:rPr>
              <w:t>ne</w:t>
            </w:r>
            <w:r>
              <w:rPr>
                <w:sz w:val="16"/>
                <w:szCs w:val="16"/>
              </w:rPr>
              <w:t xml:space="preserve"> </w:t>
            </w:r>
            <w:r w:rsidR="00C26A2B" w:rsidRPr="005F21AB">
              <w:rPr>
                <w:sz w:val="16"/>
                <w:szCs w:val="16"/>
              </w:rPr>
              <w:t xml:space="preserve">forme au visage de traits blancs entourée de ténèbres fluctuantes </w:t>
            </w:r>
            <w:r w:rsidR="00FE0544">
              <w:rPr>
                <w:sz w:val="16"/>
                <w:szCs w:val="16"/>
              </w:rPr>
              <w:t xml:space="preserve">ayant </w:t>
            </w:r>
            <w:r w:rsidR="00C26A2B" w:rsidRPr="005F21AB">
              <w:rPr>
                <w:sz w:val="16"/>
                <w:szCs w:val="16"/>
              </w:rPr>
              <w:t>la forme de la cible</w:t>
            </w:r>
            <w:r>
              <w:rPr>
                <w:sz w:val="16"/>
                <w:szCs w:val="16"/>
              </w:rPr>
              <w:t>.</w:t>
            </w:r>
          </w:p>
          <w:p w:rsidR="004428CB" w:rsidRPr="005F21AB" w:rsidRDefault="004428CB" w:rsidP="00344F76">
            <w:pPr>
              <w:rPr>
                <w:i/>
                <w:sz w:val="16"/>
                <w:szCs w:val="16"/>
              </w:rPr>
            </w:pPr>
            <w:r w:rsidRPr="005F21AB">
              <w:rPr>
                <w:i/>
                <w:sz w:val="16"/>
                <w:szCs w:val="16"/>
              </w:rPr>
              <w:t xml:space="preserve">Tu es la Victime, Tue la Victime, son Essence et son Esprit, son Corps et ses Membres, Ombre </w:t>
            </w:r>
            <w:r w:rsidR="00344F76">
              <w:rPr>
                <w:i/>
                <w:sz w:val="16"/>
                <w:szCs w:val="16"/>
              </w:rPr>
              <w:t>é</w:t>
            </w:r>
            <w:r w:rsidRPr="005F21AB">
              <w:rPr>
                <w:i/>
                <w:sz w:val="16"/>
                <w:szCs w:val="16"/>
              </w:rPr>
              <w:t>ternelle Victorieuse et Implacable !</w:t>
            </w:r>
          </w:p>
        </w:tc>
      </w:tr>
      <w:tr w:rsidR="000B6CE2" w:rsidRPr="005F21AB" w:rsidTr="00FE6F37">
        <w:tc>
          <w:tcPr>
            <w:tcW w:w="1374" w:type="dxa"/>
            <w:tcBorders>
              <w:right w:val="single" w:sz="4" w:space="0" w:color="auto"/>
            </w:tcBorders>
          </w:tcPr>
          <w:p w:rsidR="000B6CE2" w:rsidRPr="005F21AB" w:rsidRDefault="000B6CE2" w:rsidP="00FE6F3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428CB" w:rsidRPr="005F21AB" w:rsidRDefault="00C66D35" w:rsidP="003F7DEE">
            <w:pPr>
              <w:numPr>
                <w:ilvl w:val="0"/>
                <w:numId w:val="66"/>
              </w:numPr>
              <w:rPr>
                <w:sz w:val="16"/>
                <w:szCs w:val="16"/>
              </w:rPr>
            </w:pPr>
            <w:r w:rsidRPr="005F21AB">
              <w:rPr>
                <w:sz w:val="16"/>
                <w:szCs w:val="16"/>
              </w:rPr>
              <w:t xml:space="preserve">Le compagnon </w:t>
            </w:r>
            <w:r w:rsidR="00C26A2B" w:rsidRPr="005F21AB">
              <w:rPr>
                <w:sz w:val="16"/>
                <w:szCs w:val="16"/>
              </w:rPr>
              <w:t xml:space="preserve">créé </w:t>
            </w:r>
            <w:r w:rsidR="00344F76">
              <w:rPr>
                <w:sz w:val="16"/>
                <w:szCs w:val="16"/>
              </w:rPr>
              <w:t xml:space="preserve">a </w:t>
            </w:r>
            <w:r w:rsidR="00C26A2B" w:rsidRPr="005F21AB">
              <w:rPr>
                <w:sz w:val="16"/>
                <w:szCs w:val="16"/>
              </w:rPr>
              <w:t xml:space="preserve">des </w:t>
            </w:r>
            <w:r w:rsidRPr="005F21AB">
              <w:rPr>
                <w:sz w:val="16"/>
                <w:szCs w:val="16"/>
              </w:rPr>
              <w:t xml:space="preserve">traits </w:t>
            </w:r>
            <w:r w:rsidR="00C26A2B" w:rsidRPr="005F21AB">
              <w:rPr>
                <w:sz w:val="16"/>
                <w:szCs w:val="16"/>
              </w:rPr>
              <w:t xml:space="preserve">similaires à la cible </w:t>
            </w:r>
            <w:r w:rsidR="00FE0544">
              <w:rPr>
                <w:sz w:val="16"/>
                <w:szCs w:val="16"/>
              </w:rPr>
              <w:t xml:space="preserve">et </w:t>
            </w:r>
            <w:r w:rsidR="00C26A2B" w:rsidRPr="005F21AB">
              <w:rPr>
                <w:sz w:val="16"/>
                <w:szCs w:val="16"/>
              </w:rPr>
              <w:t xml:space="preserve">le sort </w:t>
            </w:r>
            <w:r w:rsidR="00C26A2B" w:rsidRPr="005F21AB">
              <w:rPr>
                <w:i/>
                <w:sz w:val="16"/>
                <w:szCs w:val="16"/>
              </w:rPr>
              <w:t>Main-Morte</w:t>
            </w:r>
            <w:r w:rsidR="00C26A2B" w:rsidRPr="005F21AB">
              <w:rPr>
                <w:sz w:val="16"/>
                <w:szCs w:val="16"/>
              </w:rPr>
              <w:t xml:space="preserve"> à un NEM = NEM(magicien) et NE=NE(</w:t>
            </w:r>
            <w:r w:rsidR="00C26A2B" w:rsidRPr="005F21AB">
              <w:rPr>
                <w:i/>
                <w:sz w:val="16"/>
                <w:szCs w:val="16"/>
              </w:rPr>
              <w:t>Compagnon mortel</w:t>
            </w:r>
            <w:r w:rsidR="00C26A2B" w:rsidRPr="005F21AB">
              <w:rPr>
                <w:sz w:val="16"/>
                <w:szCs w:val="16"/>
              </w:rPr>
              <w:t xml:space="preserve">). </w:t>
            </w:r>
          </w:p>
          <w:p w:rsidR="004428CB" w:rsidRPr="005F21AB" w:rsidRDefault="00C66D35" w:rsidP="003F7DEE">
            <w:pPr>
              <w:numPr>
                <w:ilvl w:val="0"/>
                <w:numId w:val="66"/>
              </w:numPr>
              <w:rPr>
                <w:sz w:val="16"/>
                <w:szCs w:val="16"/>
              </w:rPr>
            </w:pPr>
            <w:r w:rsidRPr="005F21AB">
              <w:rPr>
                <w:sz w:val="16"/>
                <w:szCs w:val="16"/>
              </w:rPr>
              <w:t>Le compagnon est un esprit</w:t>
            </w:r>
            <w:r w:rsidR="004428CB" w:rsidRPr="005F21AB">
              <w:rPr>
                <w:sz w:val="16"/>
                <w:szCs w:val="16"/>
              </w:rPr>
              <w:t>, immunisé à la fatigue, aux malus, à la faim, au sommeil</w:t>
            </w:r>
            <w:r w:rsidRPr="005F21AB">
              <w:rPr>
                <w:sz w:val="16"/>
                <w:szCs w:val="16"/>
              </w:rPr>
              <w:t>.</w:t>
            </w:r>
          </w:p>
          <w:p w:rsidR="004428CB" w:rsidRPr="005F21AB" w:rsidRDefault="00C26A2B" w:rsidP="003F7DEE">
            <w:pPr>
              <w:numPr>
                <w:ilvl w:val="0"/>
                <w:numId w:val="66"/>
              </w:numPr>
              <w:rPr>
                <w:sz w:val="16"/>
                <w:szCs w:val="16"/>
              </w:rPr>
            </w:pPr>
            <w:r w:rsidRPr="005F21AB">
              <w:rPr>
                <w:sz w:val="16"/>
                <w:szCs w:val="16"/>
              </w:rPr>
              <w:t>Le compagnon ne sera formé qu’après un nombre de nuits d’incantation</w:t>
            </w:r>
            <w:r w:rsidR="00C66D35" w:rsidRPr="005F21AB">
              <w:rPr>
                <w:sz w:val="16"/>
                <w:szCs w:val="16"/>
              </w:rPr>
              <w:t xml:space="preserve">, voir </w:t>
            </w:r>
            <w:r w:rsidR="00C66D35" w:rsidRPr="005F21AB">
              <w:rPr>
                <w:i/>
                <w:sz w:val="16"/>
                <w:szCs w:val="16"/>
              </w:rPr>
              <w:t>Durée</w:t>
            </w:r>
            <w:r w:rsidRPr="005F21AB">
              <w:rPr>
                <w:sz w:val="16"/>
                <w:szCs w:val="16"/>
              </w:rPr>
              <w:t xml:space="preserve">. </w:t>
            </w:r>
          </w:p>
          <w:p w:rsidR="004428CB" w:rsidRPr="005F21AB" w:rsidRDefault="00C26A2B" w:rsidP="003F7DEE">
            <w:pPr>
              <w:numPr>
                <w:ilvl w:val="0"/>
                <w:numId w:val="66"/>
              </w:numPr>
              <w:rPr>
                <w:sz w:val="16"/>
                <w:szCs w:val="16"/>
              </w:rPr>
            </w:pPr>
            <w:r w:rsidRPr="005F21AB">
              <w:rPr>
                <w:sz w:val="16"/>
                <w:szCs w:val="16"/>
              </w:rPr>
              <w:t>Les caractéristiques du compa</w:t>
            </w:r>
            <w:r w:rsidR="00C66D35" w:rsidRPr="005F21AB">
              <w:rPr>
                <w:sz w:val="16"/>
                <w:szCs w:val="16"/>
              </w:rPr>
              <w:t xml:space="preserve">gnon sont identiques à la cible </w:t>
            </w:r>
            <w:r w:rsidR="004428CB" w:rsidRPr="005F21AB">
              <w:rPr>
                <w:sz w:val="16"/>
                <w:szCs w:val="16"/>
              </w:rPr>
              <w:t>sauf</w:t>
            </w:r>
            <w:r w:rsidRPr="005F21AB">
              <w:rPr>
                <w:sz w:val="16"/>
                <w:szCs w:val="16"/>
              </w:rPr>
              <w:t xml:space="preserve"> PdC = PdC(cible)/2, RMa = RMa(magicien), MVp = 24, VO= PdC/3 + NE(sort), VD= </w:t>
            </w:r>
            <w:r w:rsidR="00344F76">
              <w:rPr>
                <w:sz w:val="16"/>
                <w:szCs w:val="16"/>
              </w:rPr>
              <w:t>PdC+</w:t>
            </w:r>
            <w:r w:rsidRPr="005F21AB">
              <w:rPr>
                <w:sz w:val="16"/>
                <w:szCs w:val="16"/>
              </w:rPr>
              <w:t xml:space="preserve">NE(sort), </w:t>
            </w:r>
            <w:r w:rsidR="00F91CE1" w:rsidRPr="005F21AB">
              <w:rPr>
                <w:sz w:val="16"/>
                <w:szCs w:val="16"/>
              </w:rPr>
              <w:t xml:space="preserve">n’attaque qu’à mains nues et </w:t>
            </w:r>
            <w:r w:rsidR="004428CB" w:rsidRPr="005F21AB">
              <w:rPr>
                <w:sz w:val="16"/>
                <w:szCs w:val="16"/>
              </w:rPr>
              <w:t xml:space="preserve">est immunisé aux </w:t>
            </w:r>
            <w:r w:rsidR="00F91CE1" w:rsidRPr="005F21AB">
              <w:rPr>
                <w:sz w:val="16"/>
                <w:szCs w:val="16"/>
              </w:rPr>
              <w:t>coup</w:t>
            </w:r>
            <w:r w:rsidR="004428CB" w:rsidRPr="005F21AB">
              <w:rPr>
                <w:sz w:val="16"/>
                <w:szCs w:val="16"/>
              </w:rPr>
              <w:t>s</w:t>
            </w:r>
            <w:r w:rsidR="00F91CE1" w:rsidRPr="005F21AB">
              <w:rPr>
                <w:sz w:val="16"/>
                <w:szCs w:val="16"/>
              </w:rPr>
              <w:t xml:space="preserve"> mortel</w:t>
            </w:r>
            <w:r w:rsidR="004428CB" w:rsidRPr="005F21AB">
              <w:rPr>
                <w:sz w:val="16"/>
                <w:szCs w:val="16"/>
              </w:rPr>
              <w:t>s</w:t>
            </w:r>
            <w:r w:rsidR="00F91CE1" w:rsidRPr="005F21AB">
              <w:rPr>
                <w:sz w:val="16"/>
                <w:szCs w:val="16"/>
              </w:rPr>
              <w:t xml:space="preserve"> </w:t>
            </w:r>
            <w:r w:rsidR="00FE0544">
              <w:rPr>
                <w:sz w:val="16"/>
                <w:szCs w:val="16"/>
              </w:rPr>
              <w:t>et critiques</w:t>
            </w:r>
            <w:r w:rsidR="00F91CE1" w:rsidRPr="005F21AB">
              <w:rPr>
                <w:sz w:val="16"/>
                <w:szCs w:val="16"/>
              </w:rPr>
              <w:t xml:space="preserve">. </w:t>
            </w:r>
          </w:p>
          <w:p w:rsidR="004428CB" w:rsidRPr="005F21AB" w:rsidRDefault="00F91CE1" w:rsidP="003F7DEE">
            <w:pPr>
              <w:numPr>
                <w:ilvl w:val="0"/>
                <w:numId w:val="66"/>
              </w:numPr>
              <w:rPr>
                <w:sz w:val="16"/>
                <w:szCs w:val="16"/>
              </w:rPr>
            </w:pPr>
            <w:r w:rsidRPr="005F21AB">
              <w:rPr>
                <w:sz w:val="16"/>
                <w:szCs w:val="16"/>
              </w:rPr>
              <w:t>N</w:t>
            </w:r>
            <w:r w:rsidR="00C26A2B" w:rsidRPr="005F21AB">
              <w:rPr>
                <w:sz w:val="16"/>
                <w:szCs w:val="16"/>
              </w:rPr>
              <w:t xml:space="preserve">e possède aucun talent </w:t>
            </w:r>
            <w:r w:rsidR="00FE0544">
              <w:rPr>
                <w:sz w:val="16"/>
                <w:szCs w:val="16"/>
              </w:rPr>
              <w:t xml:space="preserve">propre, </w:t>
            </w:r>
            <w:r w:rsidR="00C26A2B" w:rsidRPr="005F21AB">
              <w:rPr>
                <w:sz w:val="16"/>
                <w:szCs w:val="16"/>
              </w:rPr>
              <w:t>ne s’exprime pas</w:t>
            </w:r>
            <w:r w:rsidR="00C66D35" w:rsidRPr="005F21AB">
              <w:rPr>
                <w:sz w:val="16"/>
                <w:szCs w:val="16"/>
              </w:rPr>
              <w:t>, ne se soigne</w:t>
            </w:r>
            <w:r w:rsidR="004428CB" w:rsidRPr="005F21AB">
              <w:rPr>
                <w:sz w:val="16"/>
                <w:szCs w:val="16"/>
              </w:rPr>
              <w:t xml:space="preserve"> pas</w:t>
            </w:r>
            <w:r w:rsidR="00C66D35" w:rsidRPr="005F21AB">
              <w:rPr>
                <w:sz w:val="16"/>
                <w:szCs w:val="16"/>
              </w:rPr>
              <w:t xml:space="preserve">. </w:t>
            </w:r>
          </w:p>
          <w:p w:rsidR="00B339D9" w:rsidRPr="005F21AB" w:rsidRDefault="00FE0544" w:rsidP="00FE0544">
            <w:pPr>
              <w:numPr>
                <w:ilvl w:val="0"/>
                <w:numId w:val="66"/>
              </w:numPr>
              <w:rPr>
                <w:sz w:val="16"/>
                <w:szCs w:val="16"/>
              </w:rPr>
            </w:pPr>
            <w:r>
              <w:rPr>
                <w:sz w:val="16"/>
                <w:szCs w:val="16"/>
              </w:rPr>
              <w:t>N</w:t>
            </w:r>
            <w:r w:rsidR="00B339D9" w:rsidRPr="005F21AB">
              <w:rPr>
                <w:sz w:val="16"/>
                <w:szCs w:val="16"/>
              </w:rPr>
              <w:t>’a qu’un seul et unique objectif : tuer sa cible.</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Conditions</w:t>
            </w:r>
          </w:p>
        </w:tc>
        <w:tc>
          <w:tcPr>
            <w:tcW w:w="8763" w:type="dxa"/>
            <w:gridSpan w:val="5"/>
            <w:tcBorders>
              <w:left w:val="single" w:sz="4" w:space="0" w:color="auto"/>
            </w:tcBorders>
          </w:tcPr>
          <w:p w:rsidR="000B6CE2" w:rsidRPr="005F21AB" w:rsidRDefault="00C66D35" w:rsidP="003F7DEE">
            <w:pPr>
              <w:numPr>
                <w:ilvl w:val="0"/>
                <w:numId w:val="67"/>
              </w:numPr>
              <w:rPr>
                <w:sz w:val="16"/>
                <w:szCs w:val="16"/>
              </w:rPr>
            </w:pPr>
            <w:r w:rsidRPr="005F21AB">
              <w:rPr>
                <w:sz w:val="16"/>
                <w:szCs w:val="16"/>
              </w:rPr>
              <w:t>L</w:t>
            </w:r>
            <w:r w:rsidR="00C26A2B" w:rsidRPr="005F21AB">
              <w:rPr>
                <w:sz w:val="16"/>
                <w:szCs w:val="16"/>
              </w:rPr>
              <w:t xml:space="preserve">a cérémonie doit avoir lieu devant un autel consacré aux </w:t>
            </w:r>
            <w:r w:rsidR="00C26A2B" w:rsidRPr="005F21AB">
              <w:rPr>
                <w:i/>
                <w:sz w:val="16"/>
                <w:szCs w:val="16"/>
              </w:rPr>
              <w:t>Pouvoirs de Nécromancien</w:t>
            </w:r>
            <w:r w:rsidRPr="005F21AB">
              <w:rPr>
                <w:i/>
                <w:sz w:val="16"/>
                <w:szCs w:val="16"/>
              </w:rPr>
              <w:t>.</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Durée </w:t>
            </w:r>
          </w:p>
        </w:tc>
        <w:tc>
          <w:tcPr>
            <w:tcW w:w="8763" w:type="dxa"/>
            <w:gridSpan w:val="5"/>
            <w:tcBorders>
              <w:left w:val="single" w:sz="4" w:space="0" w:color="auto"/>
            </w:tcBorders>
          </w:tcPr>
          <w:p w:rsidR="000B6CE2" w:rsidRPr="005F21AB" w:rsidRDefault="00C26A2B" w:rsidP="00A47387">
            <w:pPr>
              <w:rPr>
                <w:sz w:val="16"/>
                <w:szCs w:val="16"/>
              </w:rPr>
            </w:pPr>
            <w:r w:rsidRPr="005F21AB">
              <w:rPr>
                <w:sz w:val="16"/>
                <w:szCs w:val="16"/>
              </w:rPr>
              <w:t>30</w:t>
            </w:r>
            <w:r w:rsidR="006351E1" w:rsidRPr="005F21AB">
              <w:rPr>
                <w:sz w:val="16"/>
                <w:szCs w:val="16"/>
              </w:rPr>
              <w:t>/</w:t>
            </w:r>
            <w:r w:rsidRPr="005F21AB">
              <w:rPr>
                <w:sz w:val="16"/>
                <w:szCs w:val="16"/>
              </w:rPr>
              <w:t>(NE</w:t>
            </w:r>
            <w:r w:rsidR="006351E1" w:rsidRPr="005F21AB">
              <w:rPr>
                <w:sz w:val="16"/>
                <w:szCs w:val="16"/>
              </w:rPr>
              <w:t>+1</w:t>
            </w:r>
            <w:r w:rsidRPr="005F21AB">
              <w:rPr>
                <w:sz w:val="16"/>
                <w:szCs w:val="16"/>
              </w:rPr>
              <w:t>) nuits d’incantation</w:t>
            </w:r>
            <w:r w:rsidR="00C66D35" w:rsidRPr="005F21AB">
              <w:rPr>
                <w:sz w:val="16"/>
                <w:szCs w:val="16"/>
              </w:rPr>
              <w:t xml:space="preserve"> d’au moins 4h </w:t>
            </w:r>
            <w:r w:rsidRPr="005F21AB">
              <w:rPr>
                <w:sz w:val="16"/>
                <w:szCs w:val="16"/>
              </w:rPr>
              <w:t>continues</w:t>
            </w:r>
            <w:r w:rsidR="00C66D35" w:rsidRPr="005F21AB">
              <w:rPr>
                <w:sz w:val="16"/>
                <w:szCs w:val="16"/>
              </w:rPr>
              <w:t xml:space="preserve">, </w:t>
            </w:r>
            <w:r w:rsidRPr="005F21AB">
              <w:rPr>
                <w:sz w:val="16"/>
                <w:szCs w:val="16"/>
              </w:rPr>
              <w:t xml:space="preserve">ensuite le sort durera jusqu’à la mort de la cible, du compagnon ou une </w:t>
            </w:r>
            <w:r w:rsidRPr="005F21AB">
              <w:rPr>
                <w:i/>
                <w:sz w:val="16"/>
                <w:szCs w:val="16"/>
              </w:rPr>
              <w:t>Divine intervention</w:t>
            </w:r>
            <w:r w:rsidR="00FE0544">
              <w:rPr>
                <w:i/>
                <w:sz w:val="16"/>
                <w:szCs w:val="16"/>
              </w:rPr>
              <w:t xml:space="preserve">. </w:t>
            </w:r>
            <w:r w:rsidR="00FE0544" w:rsidRPr="00FE0544">
              <w:rPr>
                <w:sz w:val="16"/>
                <w:szCs w:val="16"/>
              </w:rPr>
              <w:t>S</w:t>
            </w:r>
            <w:r w:rsidRPr="005F21AB">
              <w:rPr>
                <w:sz w:val="16"/>
                <w:szCs w:val="16"/>
              </w:rPr>
              <w:t xml:space="preserve">i la cérémonie est perturbée ou si le magicien </w:t>
            </w:r>
            <w:r w:rsidR="00A47387">
              <w:rPr>
                <w:sz w:val="16"/>
                <w:szCs w:val="16"/>
              </w:rPr>
              <w:t xml:space="preserve">utilise une autre magie pendant, </w:t>
            </w:r>
            <w:r w:rsidRPr="005F21AB">
              <w:rPr>
                <w:sz w:val="16"/>
                <w:szCs w:val="16"/>
              </w:rPr>
              <w:t xml:space="preserve">le sort est interrompu et le compagnon </w:t>
            </w:r>
            <w:r w:rsidR="00FE0544">
              <w:rPr>
                <w:sz w:val="16"/>
                <w:szCs w:val="16"/>
              </w:rPr>
              <w:t>n’apparaît pas.</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Distance </w:t>
            </w:r>
          </w:p>
        </w:tc>
        <w:tc>
          <w:tcPr>
            <w:tcW w:w="8763" w:type="dxa"/>
            <w:gridSpan w:val="5"/>
            <w:tcBorders>
              <w:left w:val="single" w:sz="4" w:space="0" w:color="auto"/>
            </w:tcBorders>
          </w:tcPr>
          <w:p w:rsidR="000B6CE2" w:rsidRPr="005F21AB" w:rsidRDefault="00C66D35" w:rsidP="00FE0544">
            <w:pPr>
              <w:rPr>
                <w:sz w:val="16"/>
                <w:szCs w:val="16"/>
              </w:rPr>
            </w:pPr>
            <w:r w:rsidRPr="005F21AB">
              <w:rPr>
                <w:sz w:val="16"/>
                <w:szCs w:val="16"/>
              </w:rPr>
              <w:t>L</w:t>
            </w:r>
            <w:r w:rsidR="00C26A2B" w:rsidRPr="005F21AB">
              <w:rPr>
                <w:sz w:val="16"/>
                <w:szCs w:val="16"/>
              </w:rPr>
              <w:t xml:space="preserve">a distance entre le magicien et la cible </w:t>
            </w:r>
            <w:r w:rsidR="00FE0544">
              <w:rPr>
                <w:sz w:val="16"/>
                <w:szCs w:val="16"/>
              </w:rPr>
              <w:t>illimitée. L</w:t>
            </w:r>
            <w:r w:rsidR="00C26A2B" w:rsidRPr="005F21AB">
              <w:rPr>
                <w:sz w:val="16"/>
                <w:szCs w:val="16"/>
              </w:rPr>
              <w:t xml:space="preserve">e compagnon apparaîtra à 1D10 x 3m de la cible </w:t>
            </w:r>
            <w:r w:rsidR="00FE0544" w:rsidRPr="005F21AB">
              <w:rPr>
                <w:sz w:val="16"/>
                <w:szCs w:val="16"/>
              </w:rPr>
              <w:t>à un moment aléatoire</w:t>
            </w:r>
            <w:r w:rsidR="00FE0544">
              <w:rPr>
                <w:sz w:val="16"/>
                <w:szCs w:val="16"/>
              </w:rPr>
              <w:t xml:space="preserve"> de </w:t>
            </w:r>
            <w:r w:rsidR="00C26A2B" w:rsidRPr="005F21AB">
              <w:rPr>
                <w:sz w:val="16"/>
                <w:szCs w:val="16"/>
              </w:rPr>
              <w:t>chaque nuit pendant l’incantation</w:t>
            </w:r>
            <w:r w:rsidR="004428CB" w:rsidRPr="005F21AB">
              <w:rPr>
                <w:sz w:val="16"/>
                <w:szCs w:val="16"/>
              </w:rPr>
              <w:t>, durant 1 tour</w:t>
            </w:r>
            <w:r w:rsidR="00C26A2B" w:rsidRPr="005F21AB">
              <w:rPr>
                <w:sz w:val="16"/>
                <w:szCs w:val="16"/>
              </w:rPr>
              <w:t>, jusqu’à sa formation finale où il s’attaquera à la cible</w:t>
            </w:r>
            <w:r w:rsidR="00344F76">
              <w:rPr>
                <w:sz w:val="16"/>
                <w:szCs w:val="16"/>
              </w:rPr>
              <w:t xml:space="preserve"> en apparaissant dans son ombre</w:t>
            </w:r>
            <w:r w:rsidR="00F91CE1" w:rsidRPr="005F21AB">
              <w:rPr>
                <w:sz w:val="16"/>
                <w:szCs w:val="16"/>
              </w:rPr>
              <w:t>.</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sz w:val="16"/>
                <w:szCs w:val="16"/>
              </w:rPr>
              <w:t>Cibles</w:t>
            </w:r>
          </w:p>
        </w:tc>
        <w:tc>
          <w:tcPr>
            <w:tcW w:w="8763" w:type="dxa"/>
            <w:gridSpan w:val="5"/>
            <w:tcBorders>
              <w:left w:val="single" w:sz="4" w:space="0" w:color="auto"/>
            </w:tcBorders>
          </w:tcPr>
          <w:p w:rsidR="000B6CE2" w:rsidRPr="005F21AB" w:rsidRDefault="00C26A2B" w:rsidP="00FE6F37">
            <w:pPr>
              <w:rPr>
                <w:sz w:val="16"/>
                <w:szCs w:val="16"/>
              </w:rPr>
            </w:pPr>
            <w:r w:rsidRPr="005F21AB">
              <w:rPr>
                <w:sz w:val="16"/>
                <w:szCs w:val="16"/>
              </w:rPr>
              <w:t>un compagnon à la fois, une fois créé</w:t>
            </w:r>
            <w:r w:rsidR="00344F76">
              <w:rPr>
                <w:sz w:val="16"/>
                <w:szCs w:val="16"/>
              </w:rPr>
              <w:t>,</w:t>
            </w:r>
            <w:r w:rsidRPr="005F21AB">
              <w:rPr>
                <w:sz w:val="16"/>
                <w:szCs w:val="16"/>
              </w:rPr>
              <w:t xml:space="preserve"> il ne requiert pas de maintien</w:t>
            </w:r>
            <w:r w:rsidR="00A47387">
              <w:rPr>
                <w:sz w:val="16"/>
                <w:szCs w:val="16"/>
              </w:rPr>
              <w:t>.</w:t>
            </w:r>
          </w:p>
        </w:tc>
      </w:tr>
      <w:tr w:rsidR="000B6CE2" w:rsidRPr="005F21AB" w:rsidTr="00FE6F37">
        <w:tc>
          <w:tcPr>
            <w:tcW w:w="1374" w:type="dxa"/>
            <w:tcBorders>
              <w:right w:val="single" w:sz="4" w:space="0" w:color="auto"/>
            </w:tcBorders>
          </w:tcPr>
          <w:p w:rsidR="000B6CE2" w:rsidRPr="005F21AB" w:rsidRDefault="000B6CE2" w:rsidP="00FE6F3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6CE2" w:rsidRPr="005F21AB" w:rsidRDefault="00C26A2B" w:rsidP="00F91CE1">
            <w:pPr>
              <w:rPr>
                <w:sz w:val="16"/>
                <w:szCs w:val="16"/>
              </w:rPr>
            </w:pPr>
            <w:r w:rsidRPr="005F21AB">
              <w:rPr>
                <w:sz w:val="16"/>
                <w:szCs w:val="16"/>
              </w:rPr>
              <w:t>une partie de l’anatomie de la cible</w:t>
            </w:r>
            <w:r w:rsidR="00F91CE1" w:rsidRPr="005F21AB">
              <w:rPr>
                <w:sz w:val="16"/>
                <w:szCs w:val="16"/>
              </w:rPr>
              <w:t xml:space="preserve"> </w:t>
            </w:r>
            <w:r w:rsidR="00344F76">
              <w:rPr>
                <w:sz w:val="16"/>
                <w:szCs w:val="16"/>
              </w:rPr>
              <w:t xml:space="preserve">bien conservée </w:t>
            </w:r>
            <w:r w:rsidR="00F91CE1" w:rsidRPr="005F21AB">
              <w:rPr>
                <w:sz w:val="16"/>
                <w:szCs w:val="16"/>
              </w:rPr>
              <w:t>(</w:t>
            </w:r>
            <w:r w:rsidRPr="005F21AB">
              <w:rPr>
                <w:sz w:val="16"/>
                <w:szCs w:val="16"/>
              </w:rPr>
              <w:t>utilisée</w:t>
            </w:r>
            <w:r w:rsidR="00F91CE1" w:rsidRPr="005F21AB">
              <w:rPr>
                <w:sz w:val="16"/>
                <w:szCs w:val="16"/>
              </w:rPr>
              <w:t>)</w:t>
            </w:r>
          </w:p>
        </w:tc>
      </w:tr>
    </w:tbl>
    <w:p w:rsidR="00F55371" w:rsidRPr="005F21AB" w:rsidRDefault="00F55371" w:rsidP="004A3273">
      <w:pPr>
        <w:pStyle w:val="Titre5"/>
      </w:pPr>
      <w:bookmarkStart w:id="138" w:name="_Toc198546155"/>
      <w:r w:rsidRPr="005F21AB">
        <w:t>31</w:t>
      </w:r>
      <w:r w:rsidRPr="005F21AB">
        <w:tab/>
        <w:t>Connaissance d’oracle</w:t>
      </w:r>
      <w:bookmarkEnd w:id="1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6CE2" w:rsidRPr="005F21AB" w:rsidTr="00FE6F37">
        <w:tc>
          <w:tcPr>
            <w:tcW w:w="1374" w:type="dxa"/>
            <w:tcBorders>
              <w:top w:val="single" w:sz="12" w:space="0" w:color="auto"/>
              <w:right w:val="single" w:sz="4" w:space="0" w:color="auto"/>
            </w:tcBorders>
          </w:tcPr>
          <w:p w:rsidR="000B6CE2" w:rsidRPr="005F21AB" w:rsidRDefault="000B6CE2" w:rsidP="00FE6F37">
            <w:pPr>
              <w:rPr>
                <w:sz w:val="16"/>
                <w:szCs w:val="16"/>
              </w:rPr>
            </w:pPr>
            <w:r w:rsidRPr="005F21AB">
              <w:rPr>
                <w:b/>
                <w:sz w:val="16"/>
                <w:szCs w:val="16"/>
              </w:rPr>
              <w:t>DS</w:t>
            </w:r>
            <w:r w:rsidRPr="005F21AB">
              <w:rPr>
                <w:sz w:val="16"/>
                <w:szCs w:val="16"/>
              </w:rPr>
              <w:t xml:space="preserve"> </w:t>
            </w:r>
            <w:r w:rsidR="00F91CE1" w:rsidRPr="005F21AB">
              <w:rPr>
                <w:sz w:val="16"/>
                <w:szCs w:val="16"/>
              </w:rPr>
              <w:t>5</w:t>
            </w:r>
          </w:p>
        </w:tc>
        <w:tc>
          <w:tcPr>
            <w:tcW w:w="1068"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V</w:t>
            </w:r>
            <w:r w:rsidR="00F91CE1" w:rsidRPr="005F21AB">
              <w:rPr>
                <w:b/>
                <w:bCs/>
                <w:sz w:val="16"/>
                <w:szCs w:val="16"/>
              </w:rPr>
              <w:t>+</w:t>
            </w:r>
            <w:r w:rsidRPr="005F21AB">
              <w:rPr>
                <w:b/>
                <w:bCs/>
                <w:sz w:val="16"/>
                <w:szCs w:val="16"/>
              </w:rPr>
              <w:t>/G</w:t>
            </w:r>
            <w:r w:rsidR="00F91CE1" w:rsidRPr="005F21AB">
              <w:rPr>
                <w:b/>
                <w:bCs/>
                <w:sz w:val="16"/>
                <w:szCs w:val="16"/>
              </w:rPr>
              <w:t>+</w:t>
            </w:r>
          </w:p>
        </w:tc>
        <w:tc>
          <w:tcPr>
            <w:tcW w:w="1264"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ALI</w:t>
            </w:r>
            <w:r w:rsidRPr="005F21AB">
              <w:rPr>
                <w:sz w:val="16"/>
                <w:szCs w:val="16"/>
              </w:rPr>
              <w:t> </w:t>
            </w:r>
            <w:r w:rsidR="00F91CE1" w:rsidRPr="005F21AB">
              <w:rPr>
                <w:sz w:val="16"/>
                <w:szCs w:val="16"/>
              </w:rPr>
              <w:t>V</w:t>
            </w:r>
          </w:p>
        </w:tc>
        <w:tc>
          <w:tcPr>
            <w:tcW w:w="1756"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RMa</w:t>
            </w:r>
            <w:r w:rsidRPr="005F21AB">
              <w:rPr>
                <w:bCs/>
                <w:sz w:val="16"/>
                <w:szCs w:val="16"/>
              </w:rPr>
              <w:t xml:space="preserve"> </w:t>
            </w:r>
            <w:r w:rsidR="00F91CE1" w:rsidRPr="005F21AB">
              <w:rPr>
                <w:bCs/>
                <w:sz w:val="16"/>
                <w:szCs w:val="16"/>
              </w:rPr>
              <w:t>aucune</w:t>
            </w:r>
          </w:p>
        </w:tc>
        <w:tc>
          <w:tcPr>
            <w:tcW w:w="1840"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sz w:val="16"/>
                <w:szCs w:val="16"/>
              </w:rPr>
              <w:t>Focus</w:t>
            </w:r>
            <w:r w:rsidRPr="005F21AB">
              <w:rPr>
                <w:sz w:val="16"/>
                <w:szCs w:val="16"/>
              </w:rPr>
              <w:t> </w:t>
            </w:r>
            <w:r w:rsidR="00F91CE1" w:rsidRPr="005F21AB">
              <w:rPr>
                <w:sz w:val="16"/>
                <w:szCs w:val="16"/>
              </w:rPr>
              <w:t>total</w:t>
            </w:r>
          </w:p>
        </w:tc>
        <w:tc>
          <w:tcPr>
            <w:tcW w:w="2835" w:type="dxa"/>
            <w:tcBorders>
              <w:top w:val="single" w:sz="12" w:space="0" w:color="auto"/>
              <w:left w:val="single" w:sz="4" w:space="0" w:color="auto"/>
            </w:tcBorders>
          </w:tcPr>
          <w:p w:rsidR="000B6CE2" w:rsidRPr="005F21AB" w:rsidRDefault="000B6CE2" w:rsidP="00FE6F37">
            <w:pPr>
              <w:rPr>
                <w:sz w:val="16"/>
                <w:szCs w:val="16"/>
              </w:rPr>
            </w:pP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Description </w:t>
            </w:r>
          </w:p>
        </w:tc>
        <w:tc>
          <w:tcPr>
            <w:tcW w:w="8763" w:type="dxa"/>
            <w:gridSpan w:val="5"/>
            <w:tcBorders>
              <w:left w:val="single" w:sz="4" w:space="0" w:color="auto"/>
            </w:tcBorders>
          </w:tcPr>
          <w:p w:rsidR="000B6CE2" w:rsidRPr="005F21AB" w:rsidRDefault="00F91CE1" w:rsidP="00FE6F37">
            <w:pPr>
              <w:rPr>
                <w:sz w:val="16"/>
                <w:szCs w:val="16"/>
              </w:rPr>
            </w:pPr>
            <w:r w:rsidRPr="005F21AB">
              <w:rPr>
                <w:sz w:val="16"/>
                <w:szCs w:val="16"/>
              </w:rPr>
              <w:t>les êtres du monde des Dieux sont mis à contribution pour répondre aux questions ou transmettre leur savoir</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6CE2" w:rsidRPr="005F21AB" w:rsidRDefault="00344F76" w:rsidP="006351E1">
            <w:pPr>
              <w:rPr>
                <w:sz w:val="16"/>
                <w:szCs w:val="16"/>
              </w:rPr>
            </w:pPr>
            <w:r w:rsidRPr="005F21AB">
              <w:rPr>
                <w:sz w:val="16"/>
                <w:szCs w:val="16"/>
              </w:rPr>
              <w:t>U</w:t>
            </w:r>
            <w:r w:rsidR="00F91CE1" w:rsidRPr="005F21AB">
              <w:rPr>
                <w:sz w:val="16"/>
                <w:szCs w:val="16"/>
              </w:rPr>
              <w:t>ne</w:t>
            </w:r>
            <w:r>
              <w:rPr>
                <w:sz w:val="16"/>
                <w:szCs w:val="16"/>
              </w:rPr>
              <w:t xml:space="preserve"> </w:t>
            </w:r>
            <w:r w:rsidR="00F91CE1" w:rsidRPr="005F21AB">
              <w:rPr>
                <w:sz w:val="16"/>
                <w:szCs w:val="16"/>
              </w:rPr>
              <w:t>cérémonie de consultation des oracles</w:t>
            </w:r>
            <w:r w:rsidR="006351E1" w:rsidRPr="005F21AB">
              <w:rPr>
                <w:sz w:val="16"/>
                <w:szCs w:val="16"/>
              </w:rPr>
              <w:t xml:space="preserve"> devant un autel</w:t>
            </w:r>
            <w:r>
              <w:rPr>
                <w:sz w:val="16"/>
                <w:szCs w:val="16"/>
              </w:rPr>
              <w:t>.</w:t>
            </w:r>
          </w:p>
          <w:p w:rsidR="00C827FF" w:rsidRPr="005F21AB" w:rsidRDefault="00C827FF" w:rsidP="006351E1">
            <w:pPr>
              <w:rPr>
                <w:i/>
                <w:sz w:val="16"/>
                <w:szCs w:val="16"/>
              </w:rPr>
            </w:pPr>
            <w:r w:rsidRPr="005F21AB">
              <w:rPr>
                <w:i/>
                <w:sz w:val="16"/>
                <w:szCs w:val="16"/>
              </w:rPr>
              <w:t>Connaissance, Pouvoir, Vision, Savoir, Puisse la Lumière Baigner mon Âme !</w:t>
            </w:r>
          </w:p>
        </w:tc>
      </w:tr>
      <w:tr w:rsidR="000B6CE2" w:rsidRPr="005F21AB" w:rsidTr="00FE6F37">
        <w:tc>
          <w:tcPr>
            <w:tcW w:w="1374" w:type="dxa"/>
            <w:tcBorders>
              <w:right w:val="single" w:sz="4" w:space="0" w:color="auto"/>
            </w:tcBorders>
          </w:tcPr>
          <w:p w:rsidR="000B6CE2" w:rsidRPr="005F21AB" w:rsidRDefault="000B6CE2" w:rsidP="00FE6F37">
            <w:pPr>
              <w:rPr>
                <w:b/>
                <w:bCs/>
                <w:sz w:val="16"/>
                <w:szCs w:val="16"/>
              </w:rPr>
            </w:pPr>
            <w:r w:rsidRPr="005F21AB">
              <w:rPr>
                <w:b/>
                <w:bCs/>
                <w:sz w:val="16"/>
                <w:szCs w:val="16"/>
              </w:rPr>
              <w:lastRenderedPageBreak/>
              <w:t xml:space="preserve">Effets </w:t>
            </w:r>
          </w:p>
        </w:tc>
        <w:tc>
          <w:tcPr>
            <w:tcW w:w="8763" w:type="dxa"/>
            <w:gridSpan w:val="5"/>
            <w:tcBorders>
              <w:left w:val="single" w:sz="4" w:space="0" w:color="auto"/>
            </w:tcBorders>
          </w:tcPr>
          <w:p w:rsidR="00C827FF" w:rsidRPr="005F21AB" w:rsidRDefault="006351E1" w:rsidP="003F7DEE">
            <w:pPr>
              <w:numPr>
                <w:ilvl w:val="0"/>
                <w:numId w:val="69"/>
              </w:numPr>
              <w:rPr>
                <w:sz w:val="16"/>
                <w:szCs w:val="16"/>
              </w:rPr>
            </w:pPr>
            <w:r w:rsidRPr="005F21AB">
              <w:rPr>
                <w:sz w:val="16"/>
                <w:szCs w:val="16"/>
              </w:rPr>
              <w:t>Le magicien détermine quel talent</w:t>
            </w:r>
            <w:r w:rsidR="00344F76">
              <w:rPr>
                <w:sz w:val="16"/>
                <w:szCs w:val="16"/>
              </w:rPr>
              <w:t xml:space="preserve"> (TG/TC) </w:t>
            </w:r>
            <w:r w:rsidRPr="005F21AB">
              <w:rPr>
                <w:sz w:val="16"/>
                <w:szCs w:val="16"/>
              </w:rPr>
              <w:t xml:space="preserve">ou sort </w:t>
            </w:r>
            <w:r w:rsidR="00344F76">
              <w:rPr>
                <w:sz w:val="16"/>
                <w:szCs w:val="16"/>
              </w:rPr>
              <w:t xml:space="preserve">(connu) </w:t>
            </w:r>
            <w:r w:rsidRPr="005F21AB">
              <w:rPr>
                <w:sz w:val="16"/>
                <w:szCs w:val="16"/>
              </w:rPr>
              <w:t>est le sujet de l’étude.</w:t>
            </w:r>
          </w:p>
          <w:p w:rsidR="00C827FF" w:rsidRPr="005F21AB" w:rsidRDefault="006351E1" w:rsidP="003F7DEE">
            <w:pPr>
              <w:numPr>
                <w:ilvl w:val="0"/>
                <w:numId w:val="69"/>
              </w:numPr>
              <w:rPr>
                <w:sz w:val="16"/>
                <w:szCs w:val="16"/>
              </w:rPr>
            </w:pPr>
            <w:r w:rsidRPr="005F21AB">
              <w:rPr>
                <w:sz w:val="16"/>
                <w:szCs w:val="16"/>
              </w:rPr>
              <w:t xml:space="preserve">Le gain d’expertise est de </w:t>
            </w:r>
            <w:r w:rsidR="00F91CE1" w:rsidRPr="005F21AB">
              <w:rPr>
                <w:sz w:val="16"/>
                <w:szCs w:val="16"/>
              </w:rPr>
              <w:t xml:space="preserve">D100 – </w:t>
            </w:r>
            <w:r w:rsidR="00B339D9" w:rsidRPr="005F21AB">
              <w:rPr>
                <w:sz w:val="16"/>
                <w:szCs w:val="16"/>
              </w:rPr>
              <w:t>[</w:t>
            </w:r>
            <w:r w:rsidR="00F91CE1" w:rsidRPr="005F21AB">
              <w:rPr>
                <w:sz w:val="16"/>
                <w:szCs w:val="16"/>
              </w:rPr>
              <w:t xml:space="preserve">NE(talent) </w:t>
            </w:r>
            <w:r w:rsidR="00B339D9" w:rsidRPr="005F21AB">
              <w:rPr>
                <w:sz w:val="16"/>
                <w:szCs w:val="16"/>
              </w:rPr>
              <w:t xml:space="preserve">ou NE(sort)x10] </w:t>
            </w:r>
            <w:r w:rsidR="00F91CE1" w:rsidRPr="005F21AB">
              <w:rPr>
                <w:sz w:val="16"/>
                <w:szCs w:val="16"/>
              </w:rPr>
              <w:t>points d’ExT</w:t>
            </w:r>
            <w:r w:rsidR="00B339D9" w:rsidRPr="005F21AB">
              <w:rPr>
                <w:sz w:val="16"/>
                <w:szCs w:val="16"/>
              </w:rPr>
              <w:t>.</w:t>
            </w:r>
          </w:p>
          <w:p w:rsidR="00C827FF" w:rsidRPr="005F21AB" w:rsidRDefault="006351E1" w:rsidP="003F7DEE">
            <w:pPr>
              <w:numPr>
                <w:ilvl w:val="0"/>
                <w:numId w:val="69"/>
              </w:numPr>
              <w:rPr>
                <w:sz w:val="16"/>
                <w:szCs w:val="16"/>
              </w:rPr>
            </w:pPr>
            <w:r w:rsidRPr="005F21AB">
              <w:rPr>
                <w:sz w:val="16"/>
                <w:szCs w:val="16"/>
              </w:rPr>
              <w:t>Si c’est l’étude d’un t</w:t>
            </w:r>
            <w:r w:rsidR="00F91CE1" w:rsidRPr="005F21AB">
              <w:rPr>
                <w:sz w:val="16"/>
                <w:szCs w:val="16"/>
              </w:rPr>
              <w:t>alent</w:t>
            </w:r>
            <w:r w:rsidR="00280EB0" w:rsidRPr="005F21AB">
              <w:rPr>
                <w:sz w:val="16"/>
                <w:szCs w:val="16"/>
              </w:rPr>
              <w:t>,</w:t>
            </w:r>
            <w:r w:rsidR="00F91CE1" w:rsidRPr="005F21AB">
              <w:rPr>
                <w:sz w:val="16"/>
                <w:szCs w:val="16"/>
              </w:rPr>
              <w:t xml:space="preserve"> </w:t>
            </w:r>
            <w:r w:rsidRPr="005F21AB">
              <w:rPr>
                <w:sz w:val="16"/>
                <w:szCs w:val="16"/>
              </w:rPr>
              <w:t xml:space="preserve">le magicien subit des </w:t>
            </w:r>
            <w:r w:rsidR="00F91CE1" w:rsidRPr="005F21AB">
              <w:rPr>
                <w:sz w:val="16"/>
                <w:szCs w:val="16"/>
              </w:rPr>
              <w:t>pertes temporaires dans car</w:t>
            </w:r>
            <w:r w:rsidRPr="005F21AB">
              <w:rPr>
                <w:sz w:val="16"/>
                <w:szCs w:val="16"/>
              </w:rPr>
              <w:t>actéristique</w:t>
            </w:r>
            <w:r w:rsidR="00F91CE1" w:rsidRPr="005F21AB">
              <w:rPr>
                <w:sz w:val="16"/>
                <w:szCs w:val="16"/>
              </w:rPr>
              <w:t xml:space="preserve"> principale du talent = gain en NE(talent)</w:t>
            </w:r>
            <w:r w:rsidR="00280EB0" w:rsidRPr="005F21AB">
              <w:rPr>
                <w:sz w:val="16"/>
                <w:szCs w:val="16"/>
              </w:rPr>
              <w:t xml:space="preserve"> sans descendre en dessous de 1</w:t>
            </w:r>
            <w:r w:rsidR="00F91CE1" w:rsidRPr="005F21AB">
              <w:rPr>
                <w:sz w:val="16"/>
                <w:szCs w:val="16"/>
              </w:rPr>
              <w:t>.</w:t>
            </w:r>
          </w:p>
          <w:p w:rsidR="00C827FF" w:rsidRPr="005F21AB" w:rsidRDefault="006351E1" w:rsidP="003F7DEE">
            <w:pPr>
              <w:numPr>
                <w:ilvl w:val="0"/>
                <w:numId w:val="69"/>
              </w:numPr>
              <w:rPr>
                <w:sz w:val="16"/>
                <w:szCs w:val="16"/>
              </w:rPr>
            </w:pPr>
            <w:r w:rsidRPr="005F21AB">
              <w:rPr>
                <w:sz w:val="16"/>
                <w:szCs w:val="16"/>
              </w:rPr>
              <w:t>Si c’est l’étude d’un sort</w:t>
            </w:r>
            <w:r w:rsidR="00280EB0" w:rsidRPr="005F21AB">
              <w:rPr>
                <w:sz w:val="16"/>
                <w:szCs w:val="16"/>
              </w:rPr>
              <w:t>,</w:t>
            </w:r>
            <w:r w:rsidRPr="005F21AB">
              <w:rPr>
                <w:sz w:val="16"/>
                <w:szCs w:val="16"/>
              </w:rPr>
              <w:t xml:space="preserve"> le magicien subit des pertes d’E</w:t>
            </w:r>
            <w:r w:rsidR="00F91CE1" w:rsidRPr="005F21AB">
              <w:rPr>
                <w:sz w:val="16"/>
                <w:szCs w:val="16"/>
              </w:rPr>
              <w:t>N = gain en points ExT</w:t>
            </w:r>
            <w:r w:rsidR="00B339D9" w:rsidRPr="005F21AB">
              <w:rPr>
                <w:sz w:val="16"/>
                <w:szCs w:val="16"/>
              </w:rPr>
              <w:t>/2</w:t>
            </w:r>
            <w:r w:rsidR="00F91CE1" w:rsidRPr="005F21AB">
              <w:rPr>
                <w:sz w:val="16"/>
                <w:szCs w:val="16"/>
              </w:rPr>
              <w:t>.</w:t>
            </w:r>
          </w:p>
          <w:p w:rsidR="000B6CE2" w:rsidRPr="005F21AB" w:rsidRDefault="006351E1" w:rsidP="00344F76">
            <w:pPr>
              <w:numPr>
                <w:ilvl w:val="0"/>
                <w:numId w:val="69"/>
              </w:numPr>
              <w:rPr>
                <w:sz w:val="16"/>
                <w:szCs w:val="16"/>
              </w:rPr>
            </w:pPr>
            <w:r w:rsidRPr="005F21AB">
              <w:rPr>
                <w:sz w:val="16"/>
                <w:szCs w:val="16"/>
              </w:rPr>
              <w:t xml:space="preserve">En plus de l’étude, le sort donne NEx10% de chance de pouvoir poser une question. La réponse sera toujours correcte mais basée sur les éléments de la question. La </w:t>
            </w:r>
            <w:r w:rsidR="00F91CE1" w:rsidRPr="005F21AB">
              <w:rPr>
                <w:sz w:val="16"/>
                <w:szCs w:val="16"/>
              </w:rPr>
              <w:t xml:space="preserve">réponse </w:t>
            </w:r>
            <w:r w:rsidRPr="005F21AB">
              <w:rPr>
                <w:sz w:val="16"/>
                <w:szCs w:val="16"/>
              </w:rPr>
              <w:t xml:space="preserve">sera </w:t>
            </w:r>
            <w:r w:rsidR="00F91CE1" w:rsidRPr="005F21AB">
              <w:rPr>
                <w:sz w:val="16"/>
                <w:szCs w:val="16"/>
              </w:rPr>
              <w:t>ima</w:t>
            </w:r>
            <w:r w:rsidRPr="005F21AB">
              <w:rPr>
                <w:sz w:val="16"/>
                <w:szCs w:val="16"/>
              </w:rPr>
              <w:t>gée et basée sur des impressions</w:t>
            </w:r>
            <w:r w:rsidR="00280EB0" w:rsidRPr="005F21AB">
              <w:rPr>
                <w:sz w:val="16"/>
                <w:szCs w:val="16"/>
              </w:rPr>
              <w:t>, couleurs et sentiments</w:t>
            </w:r>
            <w:r w:rsidR="00F91CE1" w:rsidRPr="005F21AB">
              <w:rPr>
                <w:sz w:val="16"/>
                <w:szCs w:val="16"/>
              </w:rPr>
              <w:t>.</w:t>
            </w:r>
            <w:r w:rsidRPr="005F21AB">
              <w:rPr>
                <w:sz w:val="16"/>
                <w:szCs w:val="16"/>
              </w:rPr>
              <w:t xml:space="preserve"> Plus la question</w:t>
            </w:r>
            <w:r w:rsidR="00280EB0" w:rsidRPr="005F21AB">
              <w:rPr>
                <w:sz w:val="16"/>
                <w:szCs w:val="16"/>
              </w:rPr>
              <w:t xml:space="preserve"> est ouverte plus la réponse sera floue. Si la question est basée sur le futur, la réponse déterminera celui-ci.</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Conditions</w:t>
            </w:r>
          </w:p>
        </w:tc>
        <w:tc>
          <w:tcPr>
            <w:tcW w:w="8763" w:type="dxa"/>
            <w:gridSpan w:val="5"/>
            <w:tcBorders>
              <w:left w:val="single" w:sz="4" w:space="0" w:color="auto"/>
            </w:tcBorders>
          </w:tcPr>
          <w:p w:rsidR="00C827FF" w:rsidRPr="005F21AB" w:rsidRDefault="006351E1" w:rsidP="003F7DEE">
            <w:pPr>
              <w:numPr>
                <w:ilvl w:val="0"/>
                <w:numId w:val="68"/>
              </w:numPr>
              <w:rPr>
                <w:sz w:val="16"/>
                <w:szCs w:val="16"/>
              </w:rPr>
            </w:pPr>
            <w:r w:rsidRPr="005F21AB">
              <w:rPr>
                <w:sz w:val="16"/>
                <w:szCs w:val="16"/>
              </w:rPr>
              <w:t>S</w:t>
            </w:r>
            <w:r w:rsidR="00F91CE1" w:rsidRPr="005F21AB">
              <w:rPr>
                <w:sz w:val="16"/>
                <w:szCs w:val="16"/>
              </w:rPr>
              <w:t>i le sort n’est pas lancé dans une zone purifiée et consacrée pour l’alignement du magicien tout tEN devient un tEC</w:t>
            </w:r>
            <w:r w:rsidRPr="005F21AB">
              <w:rPr>
                <w:sz w:val="16"/>
                <w:szCs w:val="16"/>
              </w:rPr>
              <w:t>.</w:t>
            </w:r>
          </w:p>
          <w:p w:rsidR="000B6CE2" w:rsidRPr="005F21AB" w:rsidRDefault="006351E1" w:rsidP="003F7DEE">
            <w:pPr>
              <w:numPr>
                <w:ilvl w:val="0"/>
                <w:numId w:val="68"/>
              </w:numPr>
              <w:rPr>
                <w:sz w:val="16"/>
                <w:szCs w:val="16"/>
              </w:rPr>
            </w:pPr>
            <w:r w:rsidRPr="005F21AB">
              <w:rPr>
                <w:sz w:val="16"/>
                <w:szCs w:val="16"/>
              </w:rPr>
              <w:t xml:space="preserve">Le sort </w:t>
            </w:r>
            <w:r w:rsidR="00280EB0" w:rsidRPr="005F21AB">
              <w:rPr>
                <w:sz w:val="16"/>
                <w:szCs w:val="16"/>
              </w:rPr>
              <w:t xml:space="preserve">ne </w:t>
            </w:r>
            <w:r w:rsidRPr="005F21AB">
              <w:rPr>
                <w:sz w:val="16"/>
                <w:szCs w:val="16"/>
              </w:rPr>
              <w:t xml:space="preserve">peut être lancé </w:t>
            </w:r>
            <w:r w:rsidR="00280EB0" w:rsidRPr="005F21AB">
              <w:rPr>
                <w:sz w:val="16"/>
                <w:szCs w:val="16"/>
              </w:rPr>
              <w:t xml:space="preserve">que </w:t>
            </w:r>
            <w:r w:rsidRPr="005F21AB">
              <w:rPr>
                <w:sz w:val="16"/>
                <w:szCs w:val="16"/>
              </w:rPr>
              <w:t>tous les 30/(NE+1) jours.</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Durée </w:t>
            </w:r>
          </w:p>
        </w:tc>
        <w:tc>
          <w:tcPr>
            <w:tcW w:w="8763" w:type="dxa"/>
            <w:gridSpan w:val="5"/>
            <w:tcBorders>
              <w:left w:val="single" w:sz="4" w:space="0" w:color="auto"/>
            </w:tcBorders>
          </w:tcPr>
          <w:p w:rsidR="000B6CE2" w:rsidRPr="005F21AB" w:rsidRDefault="00F91CE1" w:rsidP="00344F76">
            <w:pPr>
              <w:rPr>
                <w:sz w:val="16"/>
                <w:szCs w:val="16"/>
              </w:rPr>
            </w:pPr>
            <w:r w:rsidRPr="005F21AB">
              <w:rPr>
                <w:sz w:val="16"/>
                <w:szCs w:val="16"/>
              </w:rPr>
              <w:t xml:space="preserve">la cérémonie </w:t>
            </w:r>
            <w:r w:rsidR="00344F76">
              <w:rPr>
                <w:sz w:val="16"/>
                <w:szCs w:val="16"/>
              </w:rPr>
              <w:t xml:space="preserve">dure </w:t>
            </w:r>
            <w:r w:rsidRPr="005F21AB">
              <w:rPr>
                <w:sz w:val="16"/>
                <w:szCs w:val="16"/>
              </w:rPr>
              <w:t>(NE+1) minutes</w:t>
            </w:r>
            <w:r w:rsidR="006351E1" w:rsidRPr="005F21AB">
              <w:rPr>
                <w:sz w:val="16"/>
                <w:szCs w:val="16"/>
              </w:rPr>
              <w:t xml:space="preserve"> </w:t>
            </w:r>
            <w:r w:rsidR="00344F76">
              <w:rPr>
                <w:sz w:val="16"/>
                <w:szCs w:val="16"/>
              </w:rPr>
              <w:t xml:space="preserve">de plus </w:t>
            </w:r>
            <w:r w:rsidR="006351E1" w:rsidRPr="005F21AB">
              <w:rPr>
                <w:sz w:val="16"/>
                <w:szCs w:val="16"/>
              </w:rPr>
              <w:t xml:space="preserve">après le lancement </w:t>
            </w:r>
            <w:r w:rsidR="00280EB0" w:rsidRPr="005F21AB">
              <w:rPr>
                <w:sz w:val="16"/>
                <w:szCs w:val="16"/>
              </w:rPr>
              <w:t xml:space="preserve">réussi </w:t>
            </w:r>
            <w:r w:rsidR="006351E1" w:rsidRPr="005F21AB">
              <w:rPr>
                <w:sz w:val="16"/>
                <w:szCs w:val="16"/>
              </w:rPr>
              <w:t>du sort</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Distance </w:t>
            </w:r>
          </w:p>
        </w:tc>
        <w:tc>
          <w:tcPr>
            <w:tcW w:w="8763" w:type="dxa"/>
            <w:gridSpan w:val="5"/>
            <w:tcBorders>
              <w:left w:val="single" w:sz="4" w:space="0" w:color="auto"/>
            </w:tcBorders>
          </w:tcPr>
          <w:p w:rsidR="000B6CE2" w:rsidRPr="005F21AB" w:rsidRDefault="006351E1" w:rsidP="00FE6F37">
            <w:pPr>
              <w:rPr>
                <w:sz w:val="16"/>
                <w:szCs w:val="16"/>
              </w:rPr>
            </w:pPr>
            <w:r w:rsidRPr="005F21AB">
              <w:rPr>
                <w:sz w:val="16"/>
                <w:szCs w:val="16"/>
              </w:rPr>
              <w:t>-</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sz w:val="16"/>
                <w:szCs w:val="16"/>
              </w:rPr>
              <w:t>Cibles</w:t>
            </w:r>
          </w:p>
        </w:tc>
        <w:tc>
          <w:tcPr>
            <w:tcW w:w="8763" w:type="dxa"/>
            <w:gridSpan w:val="5"/>
            <w:tcBorders>
              <w:left w:val="single" w:sz="4" w:space="0" w:color="auto"/>
            </w:tcBorders>
          </w:tcPr>
          <w:p w:rsidR="000B6CE2" w:rsidRPr="005F21AB" w:rsidRDefault="006351E1" w:rsidP="00FE6F37">
            <w:pPr>
              <w:rPr>
                <w:sz w:val="16"/>
                <w:szCs w:val="16"/>
              </w:rPr>
            </w:pPr>
            <w:r w:rsidRPr="005F21AB">
              <w:rPr>
                <w:sz w:val="16"/>
                <w:szCs w:val="16"/>
              </w:rPr>
              <w:t>-</w:t>
            </w:r>
          </w:p>
        </w:tc>
      </w:tr>
      <w:tr w:rsidR="000B6CE2" w:rsidRPr="005F21AB" w:rsidTr="00FE6F37">
        <w:tc>
          <w:tcPr>
            <w:tcW w:w="1374" w:type="dxa"/>
            <w:tcBorders>
              <w:right w:val="single" w:sz="4" w:space="0" w:color="auto"/>
            </w:tcBorders>
          </w:tcPr>
          <w:p w:rsidR="000B6CE2" w:rsidRPr="005F21AB" w:rsidRDefault="000B6CE2" w:rsidP="00FE6F3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6CE2" w:rsidRPr="005F21AB" w:rsidRDefault="00F91CE1" w:rsidP="006351E1">
            <w:pPr>
              <w:rPr>
                <w:sz w:val="16"/>
                <w:szCs w:val="16"/>
              </w:rPr>
            </w:pPr>
            <w:r w:rsidRPr="005F21AB">
              <w:rPr>
                <w:sz w:val="16"/>
                <w:szCs w:val="16"/>
              </w:rPr>
              <w:t>un icône lié à la foi du magicien</w:t>
            </w:r>
            <w:r w:rsidR="006351E1" w:rsidRPr="005F21AB">
              <w:rPr>
                <w:sz w:val="16"/>
                <w:szCs w:val="16"/>
              </w:rPr>
              <w:t xml:space="preserve"> et (option) un autel consacré à son Dieu</w:t>
            </w:r>
          </w:p>
        </w:tc>
      </w:tr>
    </w:tbl>
    <w:p w:rsidR="00F55371" w:rsidRPr="005F21AB" w:rsidRDefault="00F55371" w:rsidP="004A3273">
      <w:pPr>
        <w:pStyle w:val="Titre5"/>
      </w:pPr>
      <w:bookmarkStart w:id="139" w:name="_Toc198546156"/>
      <w:r w:rsidRPr="005F21AB">
        <w:t>32</w:t>
      </w:r>
      <w:r w:rsidRPr="005F21AB">
        <w:tab/>
        <w:t>Contrôle des âmes</w:t>
      </w:r>
      <w:bookmarkEnd w:id="1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6CE2" w:rsidRPr="005F21AB" w:rsidTr="00FE6F37">
        <w:tc>
          <w:tcPr>
            <w:tcW w:w="1374" w:type="dxa"/>
            <w:tcBorders>
              <w:top w:val="single" w:sz="12" w:space="0" w:color="auto"/>
              <w:right w:val="single" w:sz="4" w:space="0" w:color="auto"/>
            </w:tcBorders>
          </w:tcPr>
          <w:p w:rsidR="000B6CE2" w:rsidRPr="005F21AB" w:rsidRDefault="000B6CE2" w:rsidP="00FE6F37">
            <w:pPr>
              <w:rPr>
                <w:sz w:val="16"/>
                <w:szCs w:val="16"/>
              </w:rPr>
            </w:pPr>
            <w:r w:rsidRPr="005F21AB">
              <w:rPr>
                <w:b/>
                <w:sz w:val="16"/>
                <w:szCs w:val="16"/>
              </w:rPr>
              <w:t>DS</w:t>
            </w:r>
            <w:r w:rsidRPr="005F21AB">
              <w:rPr>
                <w:sz w:val="16"/>
                <w:szCs w:val="16"/>
              </w:rPr>
              <w:t xml:space="preserve"> </w:t>
            </w:r>
            <w:r w:rsidR="00471C14" w:rsidRPr="005F21AB">
              <w:rPr>
                <w:sz w:val="16"/>
                <w:szCs w:val="16"/>
              </w:rPr>
              <w:t>3</w:t>
            </w:r>
          </w:p>
        </w:tc>
        <w:tc>
          <w:tcPr>
            <w:tcW w:w="1068"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V</w:t>
            </w:r>
            <w:r w:rsidR="00471C14" w:rsidRPr="005F21AB">
              <w:rPr>
                <w:b/>
                <w:bCs/>
                <w:sz w:val="16"/>
                <w:szCs w:val="16"/>
              </w:rPr>
              <w:t>-</w:t>
            </w:r>
            <w:r w:rsidRPr="005F21AB">
              <w:rPr>
                <w:b/>
                <w:bCs/>
                <w:sz w:val="16"/>
                <w:szCs w:val="16"/>
              </w:rPr>
              <w:t>/G</w:t>
            </w:r>
            <w:r w:rsidR="00471C14" w:rsidRPr="005F21AB">
              <w:rPr>
                <w:b/>
                <w:bCs/>
                <w:sz w:val="16"/>
                <w:szCs w:val="16"/>
              </w:rPr>
              <w:t>-</w:t>
            </w:r>
          </w:p>
        </w:tc>
        <w:tc>
          <w:tcPr>
            <w:tcW w:w="1264"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ALI</w:t>
            </w:r>
            <w:r w:rsidRPr="005F21AB">
              <w:rPr>
                <w:sz w:val="16"/>
                <w:szCs w:val="16"/>
              </w:rPr>
              <w:t> </w:t>
            </w:r>
            <w:r w:rsidR="00471C14" w:rsidRPr="005F21AB">
              <w:rPr>
                <w:sz w:val="16"/>
                <w:szCs w:val="16"/>
              </w:rPr>
              <w:t>V</w:t>
            </w:r>
          </w:p>
        </w:tc>
        <w:tc>
          <w:tcPr>
            <w:tcW w:w="1756"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RMa</w:t>
            </w:r>
            <w:r w:rsidRPr="005F21AB">
              <w:rPr>
                <w:bCs/>
                <w:sz w:val="16"/>
                <w:szCs w:val="16"/>
              </w:rPr>
              <w:t xml:space="preserve"> </w:t>
            </w:r>
            <w:r w:rsidR="00471C14" w:rsidRPr="005F21AB">
              <w:rPr>
                <w:bCs/>
                <w:sz w:val="16"/>
                <w:szCs w:val="16"/>
              </w:rPr>
              <w:t>active</w:t>
            </w:r>
          </w:p>
        </w:tc>
        <w:tc>
          <w:tcPr>
            <w:tcW w:w="1840"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sz w:val="16"/>
                <w:szCs w:val="16"/>
              </w:rPr>
              <w:t>Focus</w:t>
            </w:r>
            <w:r w:rsidRPr="005F21AB">
              <w:rPr>
                <w:sz w:val="16"/>
                <w:szCs w:val="16"/>
              </w:rPr>
              <w:t> </w:t>
            </w:r>
            <w:r w:rsidR="00471C14" w:rsidRPr="005F21AB">
              <w:rPr>
                <w:sz w:val="16"/>
                <w:szCs w:val="16"/>
              </w:rPr>
              <w:t>total</w:t>
            </w:r>
          </w:p>
        </w:tc>
        <w:tc>
          <w:tcPr>
            <w:tcW w:w="2835" w:type="dxa"/>
            <w:tcBorders>
              <w:top w:val="single" w:sz="12" w:space="0" w:color="auto"/>
              <w:left w:val="single" w:sz="4" w:space="0" w:color="auto"/>
            </w:tcBorders>
          </w:tcPr>
          <w:p w:rsidR="000B6CE2" w:rsidRPr="005F21AB" w:rsidRDefault="000B6CE2" w:rsidP="00FE6F37">
            <w:pPr>
              <w:rPr>
                <w:sz w:val="16"/>
                <w:szCs w:val="16"/>
              </w:rPr>
            </w:pP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Description </w:t>
            </w:r>
          </w:p>
        </w:tc>
        <w:tc>
          <w:tcPr>
            <w:tcW w:w="8763" w:type="dxa"/>
            <w:gridSpan w:val="5"/>
            <w:tcBorders>
              <w:left w:val="single" w:sz="4" w:space="0" w:color="auto"/>
            </w:tcBorders>
          </w:tcPr>
          <w:p w:rsidR="000B6CE2" w:rsidRPr="005F21AB" w:rsidRDefault="00471C14" w:rsidP="00FE6F37">
            <w:pPr>
              <w:rPr>
                <w:sz w:val="16"/>
                <w:szCs w:val="16"/>
              </w:rPr>
            </w:pPr>
            <w:r w:rsidRPr="005F21AB">
              <w:rPr>
                <w:sz w:val="16"/>
                <w:szCs w:val="16"/>
              </w:rPr>
              <w:t xml:space="preserve">voir </w:t>
            </w:r>
            <w:r w:rsidRPr="005F21AB">
              <w:rPr>
                <w:i/>
                <w:sz w:val="16"/>
                <w:szCs w:val="16"/>
              </w:rPr>
              <w:t>Fascination</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6CE2" w:rsidRPr="005F21AB" w:rsidRDefault="00471C14" w:rsidP="00FE6F37">
            <w:pPr>
              <w:rPr>
                <w:i/>
                <w:sz w:val="16"/>
                <w:szCs w:val="16"/>
              </w:rPr>
            </w:pPr>
            <w:r w:rsidRPr="005F21AB">
              <w:rPr>
                <w:sz w:val="16"/>
                <w:szCs w:val="16"/>
              </w:rPr>
              <w:t xml:space="preserve">voir </w:t>
            </w:r>
            <w:r w:rsidRPr="005F21AB">
              <w:rPr>
                <w:i/>
                <w:sz w:val="16"/>
                <w:szCs w:val="16"/>
              </w:rPr>
              <w:t>Fascination</w:t>
            </w:r>
          </w:p>
          <w:p w:rsidR="00C827FF" w:rsidRPr="005F21AB" w:rsidRDefault="00C827FF" w:rsidP="00FE6F37">
            <w:pPr>
              <w:rPr>
                <w:sz w:val="16"/>
                <w:szCs w:val="16"/>
              </w:rPr>
            </w:pPr>
            <w:r w:rsidRPr="005F21AB">
              <w:rPr>
                <w:i/>
                <w:sz w:val="16"/>
                <w:szCs w:val="16"/>
              </w:rPr>
              <w:t>Obéir, Suivre, Périr ou Sourire !</w:t>
            </w:r>
          </w:p>
        </w:tc>
      </w:tr>
      <w:tr w:rsidR="000B6CE2" w:rsidRPr="005F21AB" w:rsidTr="00FE6F37">
        <w:tc>
          <w:tcPr>
            <w:tcW w:w="1374" w:type="dxa"/>
            <w:tcBorders>
              <w:right w:val="single" w:sz="4" w:space="0" w:color="auto"/>
            </w:tcBorders>
          </w:tcPr>
          <w:p w:rsidR="000B6CE2" w:rsidRPr="005F21AB" w:rsidRDefault="000B6CE2" w:rsidP="00FE6F3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827FF" w:rsidRPr="005F21AB" w:rsidRDefault="00471C14" w:rsidP="003F7DEE">
            <w:pPr>
              <w:numPr>
                <w:ilvl w:val="0"/>
                <w:numId w:val="72"/>
              </w:numPr>
              <w:rPr>
                <w:sz w:val="16"/>
                <w:szCs w:val="16"/>
              </w:rPr>
            </w:pPr>
            <w:r w:rsidRPr="005F21AB">
              <w:rPr>
                <w:sz w:val="16"/>
                <w:szCs w:val="16"/>
              </w:rPr>
              <w:t xml:space="preserve">voir </w:t>
            </w:r>
            <w:r w:rsidRPr="005F21AB">
              <w:rPr>
                <w:i/>
                <w:sz w:val="16"/>
                <w:szCs w:val="16"/>
              </w:rPr>
              <w:t>Fascination</w:t>
            </w:r>
          </w:p>
          <w:p w:rsidR="00E12EBA" w:rsidRDefault="00E12EBA" w:rsidP="00344F76">
            <w:pPr>
              <w:numPr>
                <w:ilvl w:val="0"/>
                <w:numId w:val="72"/>
              </w:numPr>
              <w:rPr>
                <w:sz w:val="16"/>
                <w:szCs w:val="16"/>
              </w:rPr>
            </w:pPr>
            <w:r w:rsidRPr="005F21AB">
              <w:rPr>
                <w:sz w:val="16"/>
                <w:szCs w:val="16"/>
              </w:rPr>
              <w:t>Le magicien peut utiliser les sens de la cible en se mettant en transe (il sera embusqué si attaqué).</w:t>
            </w:r>
          </w:p>
          <w:p w:rsidR="00344F76" w:rsidRPr="005F21AB" w:rsidRDefault="00344F76" w:rsidP="00344F76">
            <w:pPr>
              <w:numPr>
                <w:ilvl w:val="0"/>
                <w:numId w:val="72"/>
              </w:numPr>
              <w:rPr>
                <w:sz w:val="16"/>
                <w:szCs w:val="16"/>
              </w:rPr>
            </w:pPr>
            <w:r>
              <w:rPr>
                <w:sz w:val="16"/>
                <w:szCs w:val="16"/>
              </w:rPr>
              <w:t>La cible semble agir de manière étrange, visible par test Emx2.</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Conditions</w:t>
            </w:r>
          </w:p>
        </w:tc>
        <w:tc>
          <w:tcPr>
            <w:tcW w:w="8763" w:type="dxa"/>
            <w:gridSpan w:val="5"/>
            <w:tcBorders>
              <w:left w:val="single" w:sz="4" w:space="0" w:color="auto"/>
            </w:tcBorders>
          </w:tcPr>
          <w:p w:rsidR="000B6CE2" w:rsidRPr="005F21AB" w:rsidRDefault="00471C14" w:rsidP="00FE6F37">
            <w:pPr>
              <w:rPr>
                <w:sz w:val="16"/>
                <w:szCs w:val="16"/>
              </w:rPr>
            </w:pPr>
            <w:r w:rsidRPr="005F21AB">
              <w:rPr>
                <w:sz w:val="16"/>
                <w:szCs w:val="16"/>
              </w:rPr>
              <w:t xml:space="preserve">voir </w:t>
            </w:r>
            <w:r w:rsidRPr="005F21AB">
              <w:rPr>
                <w:i/>
                <w:sz w:val="16"/>
                <w:szCs w:val="16"/>
              </w:rPr>
              <w:t>Fascination</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Durée </w:t>
            </w:r>
          </w:p>
        </w:tc>
        <w:tc>
          <w:tcPr>
            <w:tcW w:w="8763" w:type="dxa"/>
            <w:gridSpan w:val="5"/>
            <w:tcBorders>
              <w:left w:val="single" w:sz="4" w:space="0" w:color="auto"/>
            </w:tcBorders>
          </w:tcPr>
          <w:p w:rsidR="000B6CE2" w:rsidRPr="005F21AB" w:rsidRDefault="00471C14" w:rsidP="00471C14">
            <w:pPr>
              <w:rPr>
                <w:sz w:val="16"/>
                <w:szCs w:val="16"/>
              </w:rPr>
            </w:pPr>
            <w:r w:rsidRPr="005F21AB">
              <w:rPr>
                <w:sz w:val="16"/>
                <w:szCs w:val="16"/>
              </w:rPr>
              <w:t xml:space="preserve">après la fin du sort le magicien a un bonus de NE+10 pendant NE+1 tours pour reprendre le contrôle sur la </w:t>
            </w:r>
            <w:r w:rsidR="00344F76">
              <w:rPr>
                <w:sz w:val="16"/>
                <w:szCs w:val="16"/>
              </w:rPr>
              <w:t xml:space="preserve">même </w:t>
            </w:r>
            <w:r w:rsidRPr="005F21AB">
              <w:rPr>
                <w:sz w:val="16"/>
                <w:szCs w:val="16"/>
              </w:rPr>
              <w:t>cible</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Distance </w:t>
            </w:r>
          </w:p>
        </w:tc>
        <w:tc>
          <w:tcPr>
            <w:tcW w:w="8763" w:type="dxa"/>
            <w:gridSpan w:val="5"/>
            <w:tcBorders>
              <w:left w:val="single" w:sz="4" w:space="0" w:color="auto"/>
            </w:tcBorders>
          </w:tcPr>
          <w:p w:rsidR="000B6CE2" w:rsidRPr="005F21AB" w:rsidRDefault="00471C14" w:rsidP="00FE6F37">
            <w:pPr>
              <w:rPr>
                <w:sz w:val="16"/>
                <w:szCs w:val="16"/>
              </w:rPr>
            </w:pPr>
            <w:r w:rsidRPr="005F21AB">
              <w:rPr>
                <w:sz w:val="16"/>
                <w:szCs w:val="16"/>
              </w:rPr>
              <w:t xml:space="preserve">voir </w:t>
            </w:r>
            <w:r w:rsidRPr="005F21AB">
              <w:rPr>
                <w:i/>
                <w:sz w:val="16"/>
                <w:szCs w:val="16"/>
              </w:rPr>
              <w:t>Fascination</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sz w:val="16"/>
                <w:szCs w:val="16"/>
              </w:rPr>
              <w:t>Cibles</w:t>
            </w:r>
          </w:p>
        </w:tc>
        <w:tc>
          <w:tcPr>
            <w:tcW w:w="8763" w:type="dxa"/>
            <w:gridSpan w:val="5"/>
            <w:tcBorders>
              <w:left w:val="single" w:sz="4" w:space="0" w:color="auto"/>
            </w:tcBorders>
          </w:tcPr>
          <w:p w:rsidR="000B6CE2" w:rsidRPr="005F21AB" w:rsidRDefault="00471C14" w:rsidP="00FE6F37">
            <w:pPr>
              <w:rPr>
                <w:sz w:val="16"/>
                <w:szCs w:val="16"/>
              </w:rPr>
            </w:pPr>
            <w:r w:rsidRPr="005F21AB">
              <w:rPr>
                <w:sz w:val="16"/>
                <w:szCs w:val="16"/>
              </w:rPr>
              <w:t xml:space="preserve">voir </w:t>
            </w:r>
            <w:r w:rsidRPr="005F21AB">
              <w:rPr>
                <w:i/>
                <w:sz w:val="16"/>
                <w:szCs w:val="16"/>
              </w:rPr>
              <w:t>Fascination</w:t>
            </w:r>
          </w:p>
        </w:tc>
      </w:tr>
      <w:tr w:rsidR="000B6CE2" w:rsidRPr="005F21AB" w:rsidTr="00FE6F37">
        <w:tc>
          <w:tcPr>
            <w:tcW w:w="1374" w:type="dxa"/>
            <w:tcBorders>
              <w:right w:val="single" w:sz="4" w:space="0" w:color="auto"/>
            </w:tcBorders>
          </w:tcPr>
          <w:p w:rsidR="000B6CE2" w:rsidRPr="005F21AB" w:rsidRDefault="000B6CE2" w:rsidP="00FE6F3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6CE2" w:rsidRPr="005F21AB" w:rsidRDefault="00471C14" w:rsidP="002F78A3">
            <w:pPr>
              <w:rPr>
                <w:sz w:val="16"/>
                <w:szCs w:val="16"/>
              </w:rPr>
            </w:pPr>
            <w:r w:rsidRPr="005F21AB">
              <w:rPr>
                <w:sz w:val="16"/>
                <w:szCs w:val="16"/>
              </w:rPr>
              <w:t>(option) avec un autel consacré et PdM</w:t>
            </w:r>
            <w:r w:rsidR="00DC00DE" w:rsidRPr="005F21AB">
              <w:rPr>
                <w:sz w:val="16"/>
                <w:szCs w:val="16"/>
              </w:rPr>
              <w:t>x2</w:t>
            </w:r>
            <w:r w:rsidRPr="005F21AB">
              <w:rPr>
                <w:sz w:val="16"/>
                <w:szCs w:val="16"/>
              </w:rPr>
              <w:t xml:space="preserve"> le magicien peut faire en sorte que la cible soit contrôlée sans que personne ne puisse le remarquer</w:t>
            </w:r>
          </w:p>
        </w:tc>
      </w:tr>
    </w:tbl>
    <w:p w:rsidR="00F55371" w:rsidRPr="005F21AB" w:rsidRDefault="00F55371" w:rsidP="004A3273">
      <w:pPr>
        <w:pStyle w:val="Titre5"/>
      </w:pPr>
      <w:bookmarkStart w:id="140" w:name="_Toc198546157"/>
      <w:r w:rsidRPr="005F21AB">
        <w:t>33</w:t>
      </w:r>
      <w:r w:rsidRPr="005F21AB">
        <w:tab/>
        <w:t>Contrôle mortel [P : du nécromancien ]</w:t>
      </w:r>
      <w:bookmarkEnd w:id="14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6CE2" w:rsidRPr="005F21AB" w:rsidTr="00FE6F37">
        <w:tc>
          <w:tcPr>
            <w:tcW w:w="1374" w:type="dxa"/>
            <w:tcBorders>
              <w:top w:val="single" w:sz="12" w:space="0" w:color="auto"/>
              <w:right w:val="single" w:sz="4" w:space="0" w:color="auto"/>
            </w:tcBorders>
          </w:tcPr>
          <w:p w:rsidR="000B6CE2" w:rsidRPr="005F21AB" w:rsidRDefault="000B6CE2" w:rsidP="00FE6F37">
            <w:pPr>
              <w:rPr>
                <w:sz w:val="16"/>
                <w:szCs w:val="16"/>
              </w:rPr>
            </w:pPr>
            <w:r w:rsidRPr="005F21AB">
              <w:rPr>
                <w:b/>
                <w:sz w:val="16"/>
                <w:szCs w:val="16"/>
              </w:rPr>
              <w:t>DS</w:t>
            </w:r>
            <w:r w:rsidRPr="005F21AB">
              <w:rPr>
                <w:sz w:val="16"/>
                <w:szCs w:val="16"/>
              </w:rPr>
              <w:t xml:space="preserve"> </w:t>
            </w:r>
            <w:r w:rsidR="00DC00DE" w:rsidRPr="005F21AB">
              <w:rPr>
                <w:sz w:val="16"/>
                <w:szCs w:val="16"/>
              </w:rPr>
              <w:t>2</w:t>
            </w:r>
          </w:p>
        </w:tc>
        <w:tc>
          <w:tcPr>
            <w:tcW w:w="1068"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V</w:t>
            </w:r>
            <w:r w:rsidR="00DC00DE" w:rsidRPr="005F21AB">
              <w:rPr>
                <w:b/>
                <w:bCs/>
                <w:sz w:val="16"/>
                <w:szCs w:val="16"/>
              </w:rPr>
              <w:t>=</w:t>
            </w:r>
            <w:r w:rsidRPr="005F21AB">
              <w:rPr>
                <w:b/>
                <w:bCs/>
                <w:sz w:val="16"/>
                <w:szCs w:val="16"/>
              </w:rPr>
              <w:t>/G</w:t>
            </w:r>
            <w:r w:rsidR="00DC00DE" w:rsidRPr="005F21AB">
              <w:rPr>
                <w:b/>
                <w:bCs/>
                <w:sz w:val="16"/>
                <w:szCs w:val="16"/>
              </w:rPr>
              <w:t>-</w:t>
            </w:r>
          </w:p>
        </w:tc>
        <w:tc>
          <w:tcPr>
            <w:tcW w:w="1264"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ALI</w:t>
            </w:r>
            <w:r w:rsidRPr="005F21AB">
              <w:rPr>
                <w:sz w:val="16"/>
                <w:szCs w:val="16"/>
              </w:rPr>
              <w:t> </w:t>
            </w:r>
            <w:r w:rsidR="00DC00DE" w:rsidRPr="005F21AB">
              <w:rPr>
                <w:sz w:val="16"/>
                <w:szCs w:val="16"/>
              </w:rPr>
              <w:t>EO</w:t>
            </w:r>
          </w:p>
        </w:tc>
        <w:tc>
          <w:tcPr>
            <w:tcW w:w="1756"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bCs/>
                <w:sz w:val="16"/>
                <w:szCs w:val="16"/>
              </w:rPr>
              <w:t>RMa</w:t>
            </w:r>
            <w:r w:rsidRPr="005F21AB">
              <w:rPr>
                <w:bCs/>
                <w:sz w:val="16"/>
                <w:szCs w:val="16"/>
              </w:rPr>
              <w:t xml:space="preserve"> </w:t>
            </w:r>
            <w:r w:rsidR="00DC00DE" w:rsidRPr="005F21AB">
              <w:rPr>
                <w:bCs/>
                <w:sz w:val="16"/>
                <w:szCs w:val="16"/>
              </w:rPr>
              <w:t>active</w:t>
            </w:r>
          </w:p>
        </w:tc>
        <w:tc>
          <w:tcPr>
            <w:tcW w:w="1840" w:type="dxa"/>
            <w:tcBorders>
              <w:top w:val="single" w:sz="12" w:space="0" w:color="auto"/>
              <w:left w:val="single" w:sz="4" w:space="0" w:color="auto"/>
              <w:right w:val="single" w:sz="4" w:space="0" w:color="auto"/>
            </w:tcBorders>
          </w:tcPr>
          <w:p w:rsidR="000B6CE2" w:rsidRPr="005F21AB" w:rsidRDefault="000B6CE2" w:rsidP="00FE6F37">
            <w:pPr>
              <w:rPr>
                <w:sz w:val="16"/>
                <w:szCs w:val="16"/>
              </w:rPr>
            </w:pPr>
            <w:r w:rsidRPr="005F21AB">
              <w:rPr>
                <w:b/>
                <w:sz w:val="16"/>
                <w:szCs w:val="16"/>
              </w:rPr>
              <w:t>Focus</w:t>
            </w:r>
            <w:r w:rsidRPr="005F21AB">
              <w:rPr>
                <w:sz w:val="16"/>
                <w:szCs w:val="16"/>
              </w:rPr>
              <w:t> </w:t>
            </w:r>
            <w:r w:rsidR="00DC00DE" w:rsidRPr="005F21AB">
              <w:rPr>
                <w:sz w:val="16"/>
                <w:szCs w:val="16"/>
              </w:rPr>
              <w:t>-</w:t>
            </w:r>
          </w:p>
        </w:tc>
        <w:tc>
          <w:tcPr>
            <w:tcW w:w="2835" w:type="dxa"/>
            <w:tcBorders>
              <w:top w:val="single" w:sz="12" w:space="0" w:color="auto"/>
              <w:left w:val="single" w:sz="4" w:space="0" w:color="auto"/>
            </w:tcBorders>
          </w:tcPr>
          <w:p w:rsidR="000B6CE2" w:rsidRPr="005F21AB" w:rsidRDefault="000B6CE2" w:rsidP="00FE6F37">
            <w:pPr>
              <w:rPr>
                <w:sz w:val="16"/>
                <w:szCs w:val="16"/>
              </w:rPr>
            </w:pP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Description </w:t>
            </w:r>
          </w:p>
        </w:tc>
        <w:tc>
          <w:tcPr>
            <w:tcW w:w="8763" w:type="dxa"/>
            <w:gridSpan w:val="5"/>
            <w:tcBorders>
              <w:left w:val="single" w:sz="4" w:space="0" w:color="auto"/>
            </w:tcBorders>
          </w:tcPr>
          <w:p w:rsidR="000B6CE2" w:rsidRPr="005F21AB" w:rsidRDefault="00DC00DE" w:rsidP="003118DB">
            <w:pPr>
              <w:rPr>
                <w:sz w:val="16"/>
                <w:szCs w:val="16"/>
              </w:rPr>
            </w:pPr>
            <w:r w:rsidRPr="005F21AB">
              <w:rPr>
                <w:sz w:val="16"/>
                <w:szCs w:val="16"/>
              </w:rPr>
              <w:t xml:space="preserve">permet de soumettre </w:t>
            </w:r>
            <w:r w:rsidR="003118DB" w:rsidRPr="005F21AB">
              <w:rPr>
                <w:sz w:val="16"/>
                <w:szCs w:val="16"/>
              </w:rPr>
              <w:t xml:space="preserve">des corps animés </w:t>
            </w:r>
            <w:r w:rsidRPr="005F21AB">
              <w:rPr>
                <w:sz w:val="16"/>
                <w:szCs w:val="16"/>
              </w:rPr>
              <w:t xml:space="preserve">à la volonté du magicien </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6CE2" w:rsidRPr="005F21AB" w:rsidRDefault="00D93A8F" w:rsidP="00FE6F37">
            <w:pPr>
              <w:rPr>
                <w:sz w:val="16"/>
                <w:szCs w:val="16"/>
              </w:rPr>
            </w:pPr>
            <w:r w:rsidRPr="005F21AB">
              <w:rPr>
                <w:sz w:val="16"/>
                <w:szCs w:val="16"/>
              </w:rPr>
              <w:t>U</w:t>
            </w:r>
            <w:r w:rsidR="00DC00DE" w:rsidRPr="005F21AB">
              <w:rPr>
                <w:sz w:val="16"/>
                <w:szCs w:val="16"/>
              </w:rPr>
              <w:t>n</w:t>
            </w:r>
            <w:r>
              <w:rPr>
                <w:sz w:val="16"/>
                <w:szCs w:val="16"/>
              </w:rPr>
              <w:t xml:space="preserve"> </w:t>
            </w:r>
            <w:r w:rsidR="00DC00DE" w:rsidRPr="005F21AB">
              <w:rPr>
                <w:sz w:val="16"/>
                <w:szCs w:val="16"/>
              </w:rPr>
              <w:t xml:space="preserve">geste du bras et les yeux s’entourent d’une aura rouge, les têtes </w:t>
            </w:r>
            <w:r>
              <w:rPr>
                <w:sz w:val="16"/>
                <w:szCs w:val="16"/>
              </w:rPr>
              <w:t xml:space="preserve">des cibles </w:t>
            </w:r>
            <w:r w:rsidR="00DC00DE" w:rsidRPr="005F21AB">
              <w:rPr>
                <w:sz w:val="16"/>
                <w:szCs w:val="16"/>
              </w:rPr>
              <w:t>se relèvent lentement</w:t>
            </w:r>
            <w:r>
              <w:rPr>
                <w:sz w:val="16"/>
                <w:szCs w:val="16"/>
              </w:rPr>
              <w:t>.</w:t>
            </w:r>
          </w:p>
          <w:p w:rsidR="00C827FF" w:rsidRPr="005F21AB" w:rsidRDefault="00E37F72" w:rsidP="00FE6F37">
            <w:pPr>
              <w:rPr>
                <w:i/>
                <w:sz w:val="16"/>
                <w:szCs w:val="16"/>
              </w:rPr>
            </w:pPr>
            <w:r w:rsidRPr="005F21AB">
              <w:rPr>
                <w:i/>
                <w:sz w:val="16"/>
                <w:szCs w:val="16"/>
              </w:rPr>
              <w:t>Levez-Vous, Enfants des Mortels !</w:t>
            </w:r>
          </w:p>
        </w:tc>
      </w:tr>
      <w:tr w:rsidR="000B6CE2" w:rsidRPr="005F21AB" w:rsidTr="00FE6F37">
        <w:tc>
          <w:tcPr>
            <w:tcW w:w="1374" w:type="dxa"/>
            <w:tcBorders>
              <w:right w:val="single" w:sz="4" w:space="0" w:color="auto"/>
            </w:tcBorders>
          </w:tcPr>
          <w:p w:rsidR="000B6CE2" w:rsidRPr="005F21AB" w:rsidRDefault="000B6CE2" w:rsidP="00FE6F3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827FF" w:rsidRDefault="003118DB" w:rsidP="003F7DEE">
            <w:pPr>
              <w:numPr>
                <w:ilvl w:val="0"/>
                <w:numId w:val="70"/>
              </w:numPr>
              <w:rPr>
                <w:sz w:val="16"/>
                <w:szCs w:val="16"/>
              </w:rPr>
            </w:pPr>
            <w:r w:rsidRPr="005F21AB">
              <w:rPr>
                <w:sz w:val="16"/>
                <w:szCs w:val="16"/>
              </w:rPr>
              <w:t>T</w:t>
            </w:r>
            <w:r w:rsidR="00DC00DE" w:rsidRPr="005F21AB">
              <w:rPr>
                <w:sz w:val="16"/>
                <w:szCs w:val="16"/>
              </w:rPr>
              <w:t>ous les corps animés dans le rayon</w:t>
            </w:r>
            <w:r w:rsidR="00CD2BF6">
              <w:rPr>
                <w:sz w:val="16"/>
                <w:szCs w:val="16"/>
              </w:rPr>
              <w:t>,</w:t>
            </w:r>
            <w:r w:rsidR="00DC00DE" w:rsidRPr="005F21AB">
              <w:rPr>
                <w:sz w:val="16"/>
                <w:szCs w:val="16"/>
              </w:rPr>
              <w:t xml:space="preserve"> qui ne résistent pas au sort</w:t>
            </w:r>
            <w:r w:rsidR="00CD2BF6">
              <w:rPr>
                <w:sz w:val="16"/>
                <w:szCs w:val="16"/>
              </w:rPr>
              <w:t>,</w:t>
            </w:r>
            <w:r w:rsidR="00DC00DE" w:rsidRPr="005F21AB">
              <w:rPr>
                <w:sz w:val="16"/>
                <w:szCs w:val="16"/>
              </w:rPr>
              <w:t xml:space="preserve"> deviennent les esclaves de la volonté du m</w:t>
            </w:r>
            <w:r w:rsidRPr="005F21AB">
              <w:rPr>
                <w:sz w:val="16"/>
                <w:szCs w:val="16"/>
              </w:rPr>
              <w:t>agicien.</w:t>
            </w:r>
          </w:p>
          <w:p w:rsidR="00D93A8F" w:rsidRPr="005F21AB" w:rsidRDefault="00D93A8F" w:rsidP="003F7DEE">
            <w:pPr>
              <w:numPr>
                <w:ilvl w:val="0"/>
                <w:numId w:val="70"/>
              </w:numPr>
              <w:rPr>
                <w:sz w:val="16"/>
                <w:szCs w:val="16"/>
              </w:rPr>
            </w:pPr>
            <w:r>
              <w:rPr>
                <w:sz w:val="16"/>
                <w:szCs w:val="16"/>
              </w:rPr>
              <w:t>Le magicien choisit le nombre de cibles qu’il désire contrôler.</w:t>
            </w:r>
          </w:p>
          <w:p w:rsidR="000B6CE2" w:rsidRDefault="003118DB" w:rsidP="00CD2BF6">
            <w:pPr>
              <w:numPr>
                <w:ilvl w:val="0"/>
                <w:numId w:val="70"/>
              </w:numPr>
              <w:rPr>
                <w:sz w:val="16"/>
                <w:szCs w:val="16"/>
              </w:rPr>
            </w:pPr>
            <w:r w:rsidRPr="005F21AB">
              <w:rPr>
                <w:sz w:val="16"/>
                <w:szCs w:val="16"/>
              </w:rPr>
              <w:t>I</w:t>
            </w:r>
            <w:r w:rsidR="00DC00DE" w:rsidRPr="005F21AB">
              <w:rPr>
                <w:sz w:val="16"/>
                <w:szCs w:val="16"/>
              </w:rPr>
              <w:t>l n’est pas nécessaire de voir</w:t>
            </w:r>
            <w:r w:rsidR="00CD2BF6">
              <w:rPr>
                <w:sz w:val="16"/>
                <w:szCs w:val="16"/>
              </w:rPr>
              <w:t xml:space="preserve"> les cibles</w:t>
            </w:r>
            <w:r w:rsidRPr="005F21AB">
              <w:rPr>
                <w:sz w:val="16"/>
                <w:szCs w:val="16"/>
              </w:rPr>
              <w:t>.</w:t>
            </w:r>
          </w:p>
          <w:p w:rsidR="00D93A8F" w:rsidRDefault="00D93A8F" w:rsidP="00D93A8F">
            <w:pPr>
              <w:numPr>
                <w:ilvl w:val="0"/>
                <w:numId w:val="70"/>
              </w:numPr>
              <w:rPr>
                <w:sz w:val="16"/>
                <w:szCs w:val="16"/>
              </w:rPr>
            </w:pPr>
            <w:r>
              <w:rPr>
                <w:sz w:val="16"/>
                <w:szCs w:val="16"/>
              </w:rPr>
              <w:t>Le commandement des cibles se fait par la pensée, sans coût et sur toutes les cibles.</w:t>
            </w:r>
          </w:p>
          <w:p w:rsidR="00D93A8F" w:rsidRPr="005F21AB" w:rsidRDefault="00D93A8F" w:rsidP="00D93A8F">
            <w:pPr>
              <w:numPr>
                <w:ilvl w:val="0"/>
                <w:numId w:val="70"/>
              </w:numPr>
              <w:rPr>
                <w:sz w:val="16"/>
                <w:szCs w:val="16"/>
              </w:rPr>
            </w:pPr>
            <w:r>
              <w:rPr>
                <w:sz w:val="16"/>
                <w:szCs w:val="16"/>
              </w:rPr>
              <w:t>Le commandement est total sans aucune résistance possible des cibles, quel que soit l’ordre donné.</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Conditions</w:t>
            </w:r>
          </w:p>
        </w:tc>
        <w:tc>
          <w:tcPr>
            <w:tcW w:w="8763" w:type="dxa"/>
            <w:gridSpan w:val="5"/>
            <w:tcBorders>
              <w:left w:val="single" w:sz="4" w:space="0" w:color="auto"/>
            </w:tcBorders>
          </w:tcPr>
          <w:p w:rsidR="00E37F72" w:rsidRPr="005F21AB" w:rsidRDefault="00CD2BF6" w:rsidP="003F7DEE">
            <w:pPr>
              <w:numPr>
                <w:ilvl w:val="0"/>
                <w:numId w:val="71"/>
              </w:numPr>
              <w:rPr>
                <w:sz w:val="16"/>
                <w:szCs w:val="16"/>
              </w:rPr>
            </w:pPr>
            <w:r>
              <w:rPr>
                <w:sz w:val="16"/>
                <w:szCs w:val="16"/>
              </w:rPr>
              <w:t>C</w:t>
            </w:r>
            <w:r w:rsidR="00DC00DE" w:rsidRPr="005F21AB">
              <w:rPr>
                <w:sz w:val="16"/>
                <w:szCs w:val="16"/>
              </w:rPr>
              <w:t>ible</w:t>
            </w:r>
            <w:r>
              <w:rPr>
                <w:sz w:val="16"/>
                <w:szCs w:val="16"/>
              </w:rPr>
              <w:t>s</w:t>
            </w:r>
            <w:r w:rsidR="00DC00DE" w:rsidRPr="005F21AB">
              <w:rPr>
                <w:sz w:val="16"/>
                <w:szCs w:val="16"/>
              </w:rPr>
              <w:t xml:space="preserve"> </w:t>
            </w:r>
            <w:r>
              <w:rPr>
                <w:sz w:val="16"/>
                <w:szCs w:val="16"/>
              </w:rPr>
              <w:t>ont RMa/2</w:t>
            </w:r>
            <w:r w:rsidR="003118DB" w:rsidRPr="005F21AB">
              <w:rPr>
                <w:sz w:val="16"/>
                <w:szCs w:val="16"/>
              </w:rPr>
              <w:t>.</w:t>
            </w:r>
          </w:p>
          <w:p w:rsidR="000B6CE2" w:rsidRPr="005F21AB" w:rsidRDefault="003118DB" w:rsidP="00CD2BF6">
            <w:pPr>
              <w:numPr>
                <w:ilvl w:val="0"/>
                <w:numId w:val="71"/>
              </w:numPr>
              <w:rPr>
                <w:sz w:val="16"/>
                <w:szCs w:val="16"/>
              </w:rPr>
            </w:pPr>
            <w:r w:rsidRPr="005F21AB">
              <w:rPr>
                <w:sz w:val="16"/>
                <w:szCs w:val="16"/>
              </w:rPr>
              <w:t>P</w:t>
            </w:r>
            <w:r w:rsidR="00DC00DE" w:rsidRPr="005F21AB">
              <w:rPr>
                <w:sz w:val="16"/>
                <w:szCs w:val="16"/>
              </w:rPr>
              <w:t>our entretenir le contrôle</w:t>
            </w:r>
            <w:r w:rsidR="00CD2BF6">
              <w:rPr>
                <w:sz w:val="16"/>
                <w:szCs w:val="16"/>
              </w:rPr>
              <w:t>,</w:t>
            </w:r>
            <w:r w:rsidR="00DC00DE" w:rsidRPr="005F21AB">
              <w:rPr>
                <w:sz w:val="16"/>
                <w:szCs w:val="16"/>
              </w:rPr>
              <w:t xml:space="preserve"> le magicien doit dépenser 1 PdM </w:t>
            </w:r>
            <w:r w:rsidR="00CD2BF6">
              <w:rPr>
                <w:sz w:val="16"/>
                <w:szCs w:val="16"/>
              </w:rPr>
              <w:t xml:space="preserve">par NEM jours par </w:t>
            </w:r>
            <w:r w:rsidR="00243692">
              <w:rPr>
                <w:sz w:val="16"/>
                <w:szCs w:val="16"/>
              </w:rPr>
              <w:t>NE</w:t>
            </w:r>
            <w:r w:rsidR="00DC00DE" w:rsidRPr="005F21AB">
              <w:rPr>
                <w:sz w:val="16"/>
                <w:szCs w:val="16"/>
              </w:rPr>
              <w:t xml:space="preserve"> corps contrôlé</w:t>
            </w:r>
            <w:r w:rsidR="00243692">
              <w:rPr>
                <w:sz w:val="16"/>
                <w:szCs w:val="16"/>
              </w:rPr>
              <w:t>s</w:t>
            </w:r>
            <w:r w:rsidR="00DC00DE" w:rsidRPr="005F21AB">
              <w:rPr>
                <w:sz w:val="16"/>
                <w:szCs w:val="16"/>
              </w:rPr>
              <w:t xml:space="preserve"> sauf s’il est </w:t>
            </w:r>
            <w:r w:rsidR="00E37F72" w:rsidRPr="005F21AB">
              <w:rPr>
                <w:sz w:val="16"/>
                <w:szCs w:val="16"/>
              </w:rPr>
              <w:t xml:space="preserve">devenu </w:t>
            </w:r>
            <w:r w:rsidR="00DC00DE" w:rsidRPr="005F21AB">
              <w:rPr>
                <w:sz w:val="16"/>
                <w:szCs w:val="16"/>
              </w:rPr>
              <w:t>Liche</w:t>
            </w:r>
            <w:r w:rsidR="00E37F72" w:rsidRPr="005F21AB">
              <w:rPr>
                <w:sz w:val="16"/>
                <w:szCs w:val="16"/>
              </w:rPr>
              <w:t xml:space="preserve"> (voir </w:t>
            </w:r>
            <w:r w:rsidR="00E37F72" w:rsidRPr="005F21AB">
              <w:rPr>
                <w:i/>
                <w:sz w:val="16"/>
                <w:szCs w:val="16"/>
              </w:rPr>
              <w:t>Livre 4</w:t>
            </w:r>
            <w:r w:rsidR="00E37F72" w:rsidRPr="005F21AB">
              <w:rPr>
                <w:sz w:val="16"/>
                <w:szCs w:val="16"/>
              </w:rPr>
              <w:t>)</w:t>
            </w:r>
            <w:r w:rsidR="00CD2BF6">
              <w:rPr>
                <w:sz w:val="16"/>
                <w:szCs w:val="16"/>
              </w:rPr>
              <w:t>, dans ce cas c’est gratuit.</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Durée </w:t>
            </w:r>
          </w:p>
        </w:tc>
        <w:tc>
          <w:tcPr>
            <w:tcW w:w="8763" w:type="dxa"/>
            <w:gridSpan w:val="5"/>
            <w:tcBorders>
              <w:left w:val="single" w:sz="4" w:space="0" w:color="auto"/>
            </w:tcBorders>
          </w:tcPr>
          <w:p w:rsidR="000B6CE2" w:rsidRPr="005F21AB" w:rsidRDefault="00DC00DE" w:rsidP="003118DB">
            <w:pPr>
              <w:rPr>
                <w:sz w:val="16"/>
                <w:szCs w:val="16"/>
              </w:rPr>
            </w:pPr>
            <w:r w:rsidRPr="005F21AB">
              <w:rPr>
                <w:sz w:val="16"/>
                <w:szCs w:val="16"/>
              </w:rPr>
              <w:t xml:space="preserve">jusqu’à l’annulation du sort, la mort du magicien, la </w:t>
            </w:r>
            <w:r w:rsidR="003118DB" w:rsidRPr="005F21AB">
              <w:rPr>
                <w:sz w:val="16"/>
                <w:szCs w:val="16"/>
              </w:rPr>
              <w:t xml:space="preserve">destruction </w:t>
            </w:r>
            <w:r w:rsidRPr="005F21AB">
              <w:rPr>
                <w:sz w:val="16"/>
                <w:szCs w:val="16"/>
              </w:rPr>
              <w:t>du corps ou la fin de l’entretien</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bCs/>
                <w:sz w:val="16"/>
                <w:szCs w:val="16"/>
              </w:rPr>
              <w:t>Distance </w:t>
            </w:r>
          </w:p>
        </w:tc>
        <w:tc>
          <w:tcPr>
            <w:tcW w:w="8763" w:type="dxa"/>
            <w:gridSpan w:val="5"/>
            <w:tcBorders>
              <w:left w:val="single" w:sz="4" w:space="0" w:color="auto"/>
            </w:tcBorders>
          </w:tcPr>
          <w:p w:rsidR="000B6CE2" w:rsidRPr="005F21AB" w:rsidRDefault="00DC00DE" w:rsidP="003118DB">
            <w:pPr>
              <w:rPr>
                <w:sz w:val="16"/>
                <w:szCs w:val="16"/>
              </w:rPr>
            </w:pPr>
            <w:r w:rsidRPr="005F21AB">
              <w:rPr>
                <w:sz w:val="16"/>
                <w:szCs w:val="16"/>
              </w:rPr>
              <w:t xml:space="preserve">(NE+1) x </w:t>
            </w:r>
            <w:r w:rsidR="003118DB" w:rsidRPr="005F21AB">
              <w:rPr>
                <w:sz w:val="16"/>
                <w:szCs w:val="16"/>
              </w:rPr>
              <w:t>5</w:t>
            </w:r>
            <w:r w:rsidRPr="005F21AB">
              <w:rPr>
                <w:sz w:val="16"/>
                <w:szCs w:val="16"/>
              </w:rPr>
              <w:t>m</w:t>
            </w:r>
            <w:r w:rsidR="003118DB" w:rsidRPr="005F21AB">
              <w:rPr>
                <w:sz w:val="16"/>
                <w:szCs w:val="16"/>
              </w:rPr>
              <w:t xml:space="preserve"> de diamètre</w:t>
            </w:r>
          </w:p>
        </w:tc>
      </w:tr>
      <w:tr w:rsidR="000B6CE2" w:rsidRPr="005F21AB" w:rsidTr="00FE6F37">
        <w:tc>
          <w:tcPr>
            <w:tcW w:w="1374" w:type="dxa"/>
            <w:tcBorders>
              <w:right w:val="single" w:sz="4" w:space="0" w:color="auto"/>
            </w:tcBorders>
          </w:tcPr>
          <w:p w:rsidR="000B6CE2" w:rsidRPr="005F21AB" w:rsidRDefault="000B6CE2" w:rsidP="00FE6F37">
            <w:pPr>
              <w:rPr>
                <w:sz w:val="16"/>
                <w:szCs w:val="16"/>
              </w:rPr>
            </w:pPr>
            <w:r w:rsidRPr="005F21AB">
              <w:rPr>
                <w:b/>
                <w:sz w:val="16"/>
                <w:szCs w:val="16"/>
              </w:rPr>
              <w:t>Cibles</w:t>
            </w:r>
          </w:p>
        </w:tc>
        <w:tc>
          <w:tcPr>
            <w:tcW w:w="8763" w:type="dxa"/>
            <w:gridSpan w:val="5"/>
            <w:tcBorders>
              <w:left w:val="single" w:sz="4" w:space="0" w:color="auto"/>
            </w:tcBorders>
          </w:tcPr>
          <w:p w:rsidR="000B6CE2" w:rsidRPr="005F21AB" w:rsidRDefault="003118DB" w:rsidP="00FE6F37">
            <w:pPr>
              <w:rPr>
                <w:sz w:val="16"/>
                <w:szCs w:val="16"/>
              </w:rPr>
            </w:pPr>
            <w:r w:rsidRPr="005F21AB">
              <w:rPr>
                <w:sz w:val="16"/>
                <w:szCs w:val="16"/>
              </w:rPr>
              <w:t>Uniquement les mort-vivants réanimés</w:t>
            </w:r>
            <w:r w:rsidR="00CD2BF6">
              <w:rPr>
                <w:sz w:val="16"/>
                <w:szCs w:val="16"/>
              </w:rPr>
              <w:t xml:space="preserve"> </w:t>
            </w:r>
            <w:r w:rsidR="00D93A8F">
              <w:rPr>
                <w:sz w:val="16"/>
                <w:szCs w:val="16"/>
              </w:rPr>
              <w:t xml:space="preserve">par la magie </w:t>
            </w:r>
            <w:r w:rsidR="00CD2BF6">
              <w:rPr>
                <w:sz w:val="16"/>
                <w:szCs w:val="16"/>
              </w:rPr>
              <w:t>dans la zone d’effet</w:t>
            </w:r>
            <w:r w:rsidRPr="005F21AB">
              <w:rPr>
                <w:sz w:val="16"/>
                <w:szCs w:val="16"/>
              </w:rPr>
              <w:t>.</w:t>
            </w:r>
          </w:p>
        </w:tc>
      </w:tr>
      <w:tr w:rsidR="000B6CE2" w:rsidRPr="005F21AB" w:rsidTr="00FE6F37">
        <w:tc>
          <w:tcPr>
            <w:tcW w:w="1374" w:type="dxa"/>
            <w:tcBorders>
              <w:right w:val="single" w:sz="4" w:space="0" w:color="auto"/>
            </w:tcBorders>
          </w:tcPr>
          <w:p w:rsidR="000B6CE2" w:rsidRPr="005F21AB" w:rsidRDefault="000B6CE2" w:rsidP="00FE6F3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6CE2" w:rsidRPr="005F21AB" w:rsidRDefault="00DC00DE" w:rsidP="00FE6F37">
            <w:pPr>
              <w:rPr>
                <w:sz w:val="16"/>
                <w:szCs w:val="16"/>
              </w:rPr>
            </w:pPr>
            <w:r w:rsidRPr="005F21AB">
              <w:rPr>
                <w:sz w:val="16"/>
                <w:szCs w:val="16"/>
              </w:rPr>
              <w:t>le crâne d’un mammifère</w:t>
            </w:r>
          </w:p>
        </w:tc>
      </w:tr>
    </w:tbl>
    <w:p w:rsidR="00F55371" w:rsidRPr="005F21AB" w:rsidRDefault="00F55371" w:rsidP="004A3273">
      <w:pPr>
        <w:pStyle w:val="Titre5"/>
      </w:pPr>
      <w:bookmarkStart w:id="141" w:name="_Toc198546158"/>
      <w:r w:rsidRPr="005F21AB">
        <w:t>34</w:t>
      </w:r>
      <w:r w:rsidRPr="005F21AB">
        <w:tab/>
        <w:t>Corruption mortelle [P : du nécromancien ]</w:t>
      </w:r>
      <w:bookmarkEnd w:id="14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C00DE" w:rsidRPr="005F21AB" w:rsidTr="00D93C9D">
        <w:tc>
          <w:tcPr>
            <w:tcW w:w="1374" w:type="dxa"/>
            <w:tcBorders>
              <w:top w:val="single" w:sz="12" w:space="0" w:color="auto"/>
              <w:right w:val="single" w:sz="4" w:space="0" w:color="auto"/>
            </w:tcBorders>
          </w:tcPr>
          <w:p w:rsidR="00DC00DE" w:rsidRPr="005F21AB" w:rsidRDefault="00DC00DE" w:rsidP="00D93C9D">
            <w:pPr>
              <w:rPr>
                <w:sz w:val="16"/>
                <w:szCs w:val="16"/>
              </w:rPr>
            </w:pPr>
            <w:r w:rsidRPr="005F21AB">
              <w:rPr>
                <w:b/>
                <w:sz w:val="16"/>
                <w:szCs w:val="16"/>
              </w:rPr>
              <w:t>DS</w:t>
            </w:r>
            <w:r w:rsidRPr="005F21AB">
              <w:rPr>
                <w:sz w:val="16"/>
                <w:szCs w:val="16"/>
              </w:rPr>
              <w:t xml:space="preserve"> </w:t>
            </w:r>
            <w:r w:rsidR="00E12EBA" w:rsidRPr="005F21AB">
              <w:rPr>
                <w:sz w:val="16"/>
                <w:szCs w:val="16"/>
              </w:rPr>
              <w:t>6</w:t>
            </w:r>
          </w:p>
        </w:tc>
        <w:tc>
          <w:tcPr>
            <w:tcW w:w="1068"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V</w:t>
            </w:r>
            <w:r w:rsidR="00E12EBA" w:rsidRPr="005F21AB">
              <w:rPr>
                <w:b/>
                <w:bCs/>
                <w:sz w:val="16"/>
                <w:szCs w:val="16"/>
              </w:rPr>
              <w:t>-</w:t>
            </w:r>
            <w:r w:rsidRPr="005F21AB">
              <w:rPr>
                <w:b/>
                <w:bCs/>
                <w:sz w:val="16"/>
                <w:szCs w:val="16"/>
              </w:rPr>
              <w:t>/G</w:t>
            </w:r>
            <w:r w:rsidR="00E12EBA" w:rsidRPr="005F21AB">
              <w:rPr>
                <w:b/>
                <w:bCs/>
                <w:sz w:val="16"/>
                <w:szCs w:val="16"/>
              </w:rPr>
              <w:t>=</w:t>
            </w:r>
          </w:p>
        </w:tc>
        <w:tc>
          <w:tcPr>
            <w:tcW w:w="1264"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ALI</w:t>
            </w:r>
            <w:r w:rsidRPr="005F21AB">
              <w:rPr>
                <w:sz w:val="16"/>
                <w:szCs w:val="16"/>
              </w:rPr>
              <w:t> </w:t>
            </w:r>
            <w:r w:rsidR="00E12EBA" w:rsidRPr="005F21AB">
              <w:rPr>
                <w:sz w:val="16"/>
                <w:szCs w:val="16"/>
              </w:rPr>
              <w:t>EO</w:t>
            </w:r>
          </w:p>
        </w:tc>
        <w:tc>
          <w:tcPr>
            <w:tcW w:w="1756"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RMa</w:t>
            </w:r>
            <w:r w:rsidRPr="005F21AB">
              <w:rPr>
                <w:bCs/>
                <w:sz w:val="16"/>
                <w:szCs w:val="16"/>
              </w:rPr>
              <w:t xml:space="preserve"> </w:t>
            </w:r>
            <w:r w:rsidR="00E12EBA" w:rsidRPr="005F21AB">
              <w:rPr>
                <w:bCs/>
                <w:sz w:val="16"/>
                <w:szCs w:val="16"/>
              </w:rPr>
              <w:t>active</w:t>
            </w:r>
          </w:p>
        </w:tc>
        <w:tc>
          <w:tcPr>
            <w:tcW w:w="1840"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sz w:val="16"/>
                <w:szCs w:val="16"/>
              </w:rPr>
              <w:t>Focus</w:t>
            </w:r>
            <w:r w:rsidRPr="005F21AB">
              <w:rPr>
                <w:sz w:val="16"/>
                <w:szCs w:val="16"/>
              </w:rPr>
              <w:t> </w:t>
            </w:r>
            <w:r w:rsidR="00E12EBA" w:rsidRPr="005F21AB">
              <w:rPr>
                <w:sz w:val="16"/>
                <w:szCs w:val="16"/>
              </w:rPr>
              <w:t>-</w:t>
            </w:r>
          </w:p>
        </w:tc>
        <w:tc>
          <w:tcPr>
            <w:tcW w:w="2835" w:type="dxa"/>
            <w:tcBorders>
              <w:top w:val="single" w:sz="12" w:space="0" w:color="auto"/>
              <w:left w:val="single" w:sz="4" w:space="0" w:color="auto"/>
            </w:tcBorders>
          </w:tcPr>
          <w:p w:rsidR="00DC00DE" w:rsidRPr="005F21AB" w:rsidRDefault="00DC00DE" w:rsidP="00D93C9D">
            <w:pPr>
              <w:rPr>
                <w:sz w:val="16"/>
                <w:szCs w:val="16"/>
              </w:rPr>
            </w:pP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Description </w:t>
            </w:r>
          </w:p>
        </w:tc>
        <w:tc>
          <w:tcPr>
            <w:tcW w:w="8763" w:type="dxa"/>
            <w:gridSpan w:val="5"/>
            <w:tcBorders>
              <w:left w:val="single" w:sz="4" w:space="0" w:color="auto"/>
            </w:tcBorders>
          </w:tcPr>
          <w:p w:rsidR="00DC00DE" w:rsidRPr="005F21AB" w:rsidRDefault="00E12EBA" w:rsidP="00D93C9D">
            <w:pPr>
              <w:rPr>
                <w:sz w:val="16"/>
                <w:szCs w:val="16"/>
              </w:rPr>
            </w:pPr>
            <w:r w:rsidRPr="005F21AB">
              <w:rPr>
                <w:sz w:val="16"/>
                <w:szCs w:val="16"/>
              </w:rPr>
              <w:t>fait pourrir toutes les matières vivantes jusqu’à leur mort, maladie accompagnée de douleurs atroces</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C00DE" w:rsidRPr="005F21AB" w:rsidRDefault="00D93A8F" w:rsidP="0001738A">
            <w:pPr>
              <w:rPr>
                <w:sz w:val="16"/>
                <w:szCs w:val="16"/>
              </w:rPr>
            </w:pPr>
            <w:r w:rsidRPr="005F21AB">
              <w:rPr>
                <w:sz w:val="16"/>
                <w:szCs w:val="16"/>
              </w:rPr>
              <w:t>B</w:t>
            </w:r>
            <w:r w:rsidR="00E12EBA" w:rsidRPr="005F21AB">
              <w:rPr>
                <w:sz w:val="16"/>
                <w:szCs w:val="16"/>
              </w:rPr>
              <w:t>ouche</w:t>
            </w:r>
            <w:r>
              <w:rPr>
                <w:sz w:val="16"/>
                <w:szCs w:val="16"/>
              </w:rPr>
              <w:t xml:space="preserve"> </w:t>
            </w:r>
            <w:r w:rsidR="00E12EBA" w:rsidRPr="005F21AB">
              <w:rPr>
                <w:sz w:val="16"/>
                <w:szCs w:val="16"/>
              </w:rPr>
              <w:t xml:space="preserve">ouverte d’où sortent des nuées de ténèbres </w:t>
            </w:r>
            <w:r w:rsidR="0001738A" w:rsidRPr="005F21AB">
              <w:rPr>
                <w:sz w:val="16"/>
                <w:szCs w:val="16"/>
              </w:rPr>
              <w:t>ondulantes</w:t>
            </w:r>
            <w:r>
              <w:rPr>
                <w:sz w:val="16"/>
                <w:szCs w:val="16"/>
              </w:rPr>
              <w:t xml:space="preserve"> en forme de vortex.</w:t>
            </w:r>
          </w:p>
          <w:p w:rsidR="00662AF7" w:rsidRPr="005F21AB" w:rsidRDefault="00662AF7" w:rsidP="00CD2BF6">
            <w:pPr>
              <w:rPr>
                <w:i/>
                <w:sz w:val="16"/>
                <w:szCs w:val="16"/>
              </w:rPr>
            </w:pPr>
            <w:r w:rsidRPr="005F21AB">
              <w:rPr>
                <w:i/>
                <w:sz w:val="16"/>
                <w:szCs w:val="16"/>
              </w:rPr>
              <w:t>Rouille Infâme Création, Meurs Inutile Présence, Place !</w:t>
            </w:r>
          </w:p>
        </w:tc>
      </w:tr>
      <w:tr w:rsidR="00DC00DE" w:rsidRPr="005F21AB" w:rsidTr="00D93C9D">
        <w:tc>
          <w:tcPr>
            <w:tcW w:w="1374" w:type="dxa"/>
            <w:tcBorders>
              <w:right w:val="single" w:sz="4" w:space="0" w:color="auto"/>
            </w:tcBorders>
          </w:tcPr>
          <w:p w:rsidR="00DC00DE" w:rsidRPr="005F21AB" w:rsidRDefault="00DC00DE" w:rsidP="00D93C9D">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662AF7" w:rsidRPr="005F21AB" w:rsidRDefault="0001738A" w:rsidP="003F7DEE">
            <w:pPr>
              <w:numPr>
                <w:ilvl w:val="0"/>
                <w:numId w:val="74"/>
              </w:numPr>
              <w:rPr>
                <w:sz w:val="16"/>
                <w:szCs w:val="16"/>
              </w:rPr>
            </w:pPr>
            <w:r w:rsidRPr="005F21AB">
              <w:rPr>
                <w:sz w:val="16"/>
                <w:szCs w:val="16"/>
              </w:rPr>
              <w:t xml:space="preserve">Inflige une perte de </w:t>
            </w:r>
            <w:r w:rsidR="002D467C">
              <w:rPr>
                <w:sz w:val="16"/>
                <w:szCs w:val="16"/>
              </w:rPr>
              <w:t>(</w:t>
            </w:r>
            <w:r w:rsidR="00E12EBA" w:rsidRPr="005F21AB">
              <w:rPr>
                <w:sz w:val="16"/>
                <w:szCs w:val="16"/>
              </w:rPr>
              <w:t>NE+1</w:t>
            </w:r>
            <w:r w:rsidR="002D467C">
              <w:rPr>
                <w:sz w:val="16"/>
                <w:szCs w:val="16"/>
              </w:rPr>
              <w:t>)</w:t>
            </w:r>
            <w:r w:rsidR="00E12EBA" w:rsidRPr="005F21AB">
              <w:rPr>
                <w:sz w:val="16"/>
                <w:szCs w:val="16"/>
              </w:rPr>
              <w:t xml:space="preserve"> </w:t>
            </w:r>
            <w:r w:rsidR="002D467C">
              <w:rPr>
                <w:sz w:val="16"/>
                <w:szCs w:val="16"/>
              </w:rPr>
              <w:t xml:space="preserve">points </w:t>
            </w:r>
            <w:r w:rsidRPr="005F21AB">
              <w:rPr>
                <w:sz w:val="16"/>
                <w:szCs w:val="16"/>
              </w:rPr>
              <w:t xml:space="preserve">d’EN </w:t>
            </w:r>
            <w:r w:rsidR="00E12EBA" w:rsidRPr="005F21AB">
              <w:rPr>
                <w:sz w:val="16"/>
                <w:szCs w:val="16"/>
              </w:rPr>
              <w:t>par jour</w:t>
            </w:r>
            <w:r w:rsidR="002D467C">
              <w:rPr>
                <w:sz w:val="16"/>
                <w:szCs w:val="16"/>
              </w:rPr>
              <w:t>,</w:t>
            </w:r>
            <w:r w:rsidRPr="005F21AB">
              <w:rPr>
                <w:sz w:val="16"/>
                <w:szCs w:val="16"/>
              </w:rPr>
              <w:t xml:space="preserve"> au coucher de soleil.</w:t>
            </w:r>
          </w:p>
          <w:p w:rsidR="00662AF7" w:rsidRPr="005F21AB" w:rsidRDefault="0001738A" w:rsidP="003F7DEE">
            <w:pPr>
              <w:numPr>
                <w:ilvl w:val="0"/>
                <w:numId w:val="74"/>
              </w:numPr>
              <w:rPr>
                <w:sz w:val="16"/>
                <w:szCs w:val="16"/>
              </w:rPr>
            </w:pPr>
            <w:r w:rsidRPr="005F21AB">
              <w:rPr>
                <w:sz w:val="16"/>
                <w:szCs w:val="16"/>
              </w:rPr>
              <w:t>Inflige (NE+1)/2 malus par jour</w:t>
            </w:r>
            <w:r w:rsidR="002D467C">
              <w:rPr>
                <w:sz w:val="16"/>
                <w:szCs w:val="16"/>
              </w:rPr>
              <w:t>,</w:t>
            </w:r>
            <w:r w:rsidRPr="005F21AB">
              <w:rPr>
                <w:sz w:val="16"/>
                <w:szCs w:val="16"/>
              </w:rPr>
              <w:t xml:space="preserve"> au coucher de soleil.</w:t>
            </w:r>
          </w:p>
          <w:p w:rsidR="00662AF7" w:rsidRPr="005F21AB" w:rsidRDefault="0001738A" w:rsidP="003F7DEE">
            <w:pPr>
              <w:numPr>
                <w:ilvl w:val="0"/>
                <w:numId w:val="74"/>
              </w:numPr>
              <w:rPr>
                <w:sz w:val="16"/>
                <w:szCs w:val="16"/>
              </w:rPr>
            </w:pPr>
            <w:r w:rsidRPr="005F21AB">
              <w:rPr>
                <w:sz w:val="16"/>
                <w:szCs w:val="16"/>
              </w:rPr>
              <w:t>Inflige une perte temporaire de NE+1 par jour sur une caractéristique aléatoire</w:t>
            </w:r>
            <w:r w:rsidR="002D467C">
              <w:rPr>
                <w:sz w:val="16"/>
                <w:szCs w:val="16"/>
              </w:rPr>
              <w:t>,</w:t>
            </w:r>
            <w:r w:rsidRPr="005F21AB">
              <w:rPr>
                <w:sz w:val="16"/>
                <w:szCs w:val="16"/>
              </w:rPr>
              <w:t xml:space="preserve"> au coucher de soleil.</w:t>
            </w:r>
          </w:p>
          <w:p w:rsidR="0001738A" w:rsidRDefault="0001738A" w:rsidP="003F7DEE">
            <w:pPr>
              <w:numPr>
                <w:ilvl w:val="0"/>
                <w:numId w:val="74"/>
              </w:numPr>
              <w:rPr>
                <w:sz w:val="16"/>
                <w:szCs w:val="16"/>
              </w:rPr>
            </w:pPr>
            <w:r w:rsidRPr="005F21AB">
              <w:rPr>
                <w:sz w:val="16"/>
                <w:szCs w:val="16"/>
              </w:rPr>
              <w:t>Les plantes ont autant de points d’EN que de dm³ de volume.</w:t>
            </w:r>
            <w:r w:rsidR="00B10005" w:rsidRPr="005F21AB">
              <w:rPr>
                <w:sz w:val="16"/>
                <w:szCs w:val="16"/>
              </w:rPr>
              <w:t xml:space="preserve"> Elles régénèrent 1</w:t>
            </w:r>
            <w:r w:rsidR="00D93A8F">
              <w:rPr>
                <w:sz w:val="16"/>
                <w:szCs w:val="16"/>
              </w:rPr>
              <w:t>0%</w:t>
            </w:r>
            <w:r w:rsidR="00B10005" w:rsidRPr="005F21AB">
              <w:rPr>
                <w:sz w:val="16"/>
                <w:szCs w:val="16"/>
              </w:rPr>
              <w:t xml:space="preserve"> EN par jour.</w:t>
            </w:r>
          </w:p>
          <w:p w:rsidR="00265033" w:rsidRPr="005F21AB" w:rsidRDefault="00265033" w:rsidP="003F7DEE">
            <w:pPr>
              <w:numPr>
                <w:ilvl w:val="0"/>
                <w:numId w:val="74"/>
              </w:numPr>
              <w:rPr>
                <w:sz w:val="16"/>
                <w:szCs w:val="16"/>
              </w:rPr>
            </w:pPr>
            <w:r>
              <w:rPr>
                <w:sz w:val="16"/>
                <w:szCs w:val="16"/>
              </w:rPr>
              <w:t>Affectent toutes les cibles dans le cône.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Conditions</w:t>
            </w:r>
          </w:p>
        </w:tc>
        <w:tc>
          <w:tcPr>
            <w:tcW w:w="8763" w:type="dxa"/>
            <w:gridSpan w:val="5"/>
            <w:tcBorders>
              <w:left w:val="single" w:sz="4" w:space="0" w:color="auto"/>
            </w:tcBorders>
          </w:tcPr>
          <w:p w:rsidR="00DC00DE" w:rsidRPr="005F21AB" w:rsidRDefault="0001738A" w:rsidP="002D467C">
            <w:pPr>
              <w:numPr>
                <w:ilvl w:val="0"/>
                <w:numId w:val="73"/>
              </w:numPr>
              <w:rPr>
                <w:sz w:val="16"/>
                <w:szCs w:val="16"/>
              </w:rPr>
            </w:pPr>
            <w:r w:rsidRPr="005F21AB">
              <w:rPr>
                <w:sz w:val="16"/>
                <w:szCs w:val="16"/>
              </w:rPr>
              <w:t>N’affe</w:t>
            </w:r>
            <w:r w:rsidR="002D467C">
              <w:rPr>
                <w:sz w:val="16"/>
                <w:szCs w:val="16"/>
              </w:rPr>
              <w:t xml:space="preserve">cte que les organismes vivants : </w:t>
            </w:r>
            <w:r w:rsidR="00265033">
              <w:rPr>
                <w:sz w:val="16"/>
                <w:szCs w:val="16"/>
              </w:rPr>
              <w:t xml:space="preserve">humains, </w:t>
            </w:r>
            <w:r w:rsidRPr="005F21AB">
              <w:rPr>
                <w:sz w:val="16"/>
                <w:szCs w:val="16"/>
              </w:rPr>
              <w:t>végétaux, animaux</w:t>
            </w:r>
            <w:r w:rsidR="002D467C">
              <w:rPr>
                <w:sz w:val="16"/>
                <w:szCs w:val="16"/>
              </w:rPr>
              <w:t>, créatures</w:t>
            </w:r>
            <w:r w:rsidRPr="005F21AB">
              <w:rPr>
                <w:sz w:val="16"/>
                <w:szCs w:val="16"/>
              </w:rPr>
              <w:t>.</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Durée </w:t>
            </w:r>
          </w:p>
        </w:tc>
        <w:tc>
          <w:tcPr>
            <w:tcW w:w="8763" w:type="dxa"/>
            <w:gridSpan w:val="5"/>
            <w:tcBorders>
              <w:left w:val="single" w:sz="4" w:space="0" w:color="auto"/>
            </w:tcBorders>
          </w:tcPr>
          <w:p w:rsidR="00DC00DE" w:rsidRPr="005F21AB" w:rsidRDefault="00E12EBA" w:rsidP="002D467C">
            <w:pPr>
              <w:rPr>
                <w:sz w:val="16"/>
                <w:szCs w:val="16"/>
              </w:rPr>
            </w:pPr>
            <w:r w:rsidRPr="005F21AB">
              <w:rPr>
                <w:sz w:val="16"/>
                <w:szCs w:val="16"/>
              </w:rPr>
              <w:t xml:space="preserve">jusqu’à la mort des cibles ou lorsque le soin </w:t>
            </w:r>
            <w:r w:rsidR="002D467C">
              <w:rPr>
                <w:sz w:val="16"/>
                <w:szCs w:val="16"/>
              </w:rPr>
              <w:t>(</w:t>
            </w:r>
            <w:r w:rsidR="0001738A" w:rsidRPr="005F21AB">
              <w:rPr>
                <w:sz w:val="16"/>
                <w:szCs w:val="16"/>
              </w:rPr>
              <w:t>magique ou non</w:t>
            </w:r>
            <w:r w:rsidR="002D467C">
              <w:rPr>
                <w:sz w:val="16"/>
                <w:szCs w:val="16"/>
              </w:rPr>
              <w:t>)</w:t>
            </w:r>
            <w:r w:rsidR="0001738A" w:rsidRPr="005F21AB">
              <w:rPr>
                <w:sz w:val="16"/>
                <w:szCs w:val="16"/>
              </w:rPr>
              <w:t xml:space="preserve"> </w:t>
            </w:r>
            <w:r w:rsidRPr="005F21AB">
              <w:rPr>
                <w:sz w:val="16"/>
                <w:szCs w:val="16"/>
              </w:rPr>
              <w:t xml:space="preserve">lui permet de regagner plus de points </w:t>
            </w:r>
            <w:r w:rsidR="0001738A" w:rsidRPr="005F21AB">
              <w:rPr>
                <w:sz w:val="16"/>
                <w:szCs w:val="16"/>
              </w:rPr>
              <w:t xml:space="preserve">d’EN </w:t>
            </w:r>
            <w:r w:rsidRPr="005F21AB">
              <w:rPr>
                <w:sz w:val="16"/>
                <w:szCs w:val="16"/>
              </w:rPr>
              <w:t xml:space="preserve">ceux perdus </w:t>
            </w:r>
            <w:r w:rsidR="002D467C">
              <w:rPr>
                <w:sz w:val="16"/>
                <w:szCs w:val="16"/>
              </w:rPr>
              <w:t>au coucher du soleil.</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Distance </w:t>
            </w:r>
          </w:p>
        </w:tc>
        <w:tc>
          <w:tcPr>
            <w:tcW w:w="8763" w:type="dxa"/>
            <w:gridSpan w:val="5"/>
            <w:tcBorders>
              <w:left w:val="single" w:sz="4" w:space="0" w:color="auto"/>
            </w:tcBorders>
          </w:tcPr>
          <w:p w:rsidR="00DC00DE" w:rsidRPr="005F21AB" w:rsidRDefault="00E12EBA" w:rsidP="0001738A">
            <w:pPr>
              <w:rPr>
                <w:sz w:val="16"/>
                <w:szCs w:val="16"/>
              </w:rPr>
            </w:pPr>
            <w:r w:rsidRPr="005F21AB">
              <w:rPr>
                <w:sz w:val="16"/>
                <w:szCs w:val="16"/>
              </w:rPr>
              <w:t xml:space="preserve">(NE+1) x </w:t>
            </w:r>
            <w:r w:rsidR="0001738A" w:rsidRPr="005F21AB">
              <w:rPr>
                <w:sz w:val="16"/>
                <w:szCs w:val="16"/>
              </w:rPr>
              <w:t>2</w:t>
            </w:r>
            <w:r w:rsidRPr="005F21AB">
              <w:rPr>
                <w:sz w:val="16"/>
                <w:szCs w:val="16"/>
              </w:rPr>
              <w:t>m dans un cône de 60° devant le magicien, les obstacles bloquent le sort</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sz w:val="16"/>
                <w:szCs w:val="16"/>
              </w:rPr>
              <w:t>Cibles</w:t>
            </w:r>
          </w:p>
        </w:tc>
        <w:tc>
          <w:tcPr>
            <w:tcW w:w="8763" w:type="dxa"/>
            <w:gridSpan w:val="5"/>
            <w:tcBorders>
              <w:left w:val="single" w:sz="4" w:space="0" w:color="auto"/>
            </w:tcBorders>
          </w:tcPr>
          <w:p w:rsidR="00DC00DE" w:rsidRPr="005F21AB" w:rsidRDefault="002D467C" w:rsidP="002D467C">
            <w:pPr>
              <w:rPr>
                <w:sz w:val="16"/>
                <w:szCs w:val="16"/>
              </w:rPr>
            </w:pPr>
            <w:r>
              <w:rPr>
                <w:sz w:val="16"/>
                <w:szCs w:val="16"/>
              </w:rPr>
              <w:t xml:space="preserve">Exclus </w:t>
            </w:r>
            <w:r w:rsidR="00E12EBA" w:rsidRPr="005F21AB">
              <w:rPr>
                <w:sz w:val="16"/>
                <w:szCs w:val="16"/>
              </w:rPr>
              <w:t xml:space="preserve">les créatures avec Divin&gt;0 et celles </w:t>
            </w:r>
            <w:r>
              <w:rPr>
                <w:sz w:val="16"/>
                <w:szCs w:val="16"/>
              </w:rPr>
              <w:t>immunisées contre la pourriture</w:t>
            </w:r>
            <w:r w:rsidR="00265033">
              <w:rPr>
                <w:sz w:val="16"/>
                <w:szCs w:val="16"/>
              </w:rPr>
              <w:t xml:space="preserve"> ou ayant une CS&gt;(NE+1)x10</w:t>
            </w:r>
          </w:p>
        </w:tc>
      </w:tr>
      <w:tr w:rsidR="00DC00DE" w:rsidRPr="005F21AB" w:rsidTr="00D93C9D">
        <w:tc>
          <w:tcPr>
            <w:tcW w:w="1374" w:type="dxa"/>
            <w:tcBorders>
              <w:right w:val="single" w:sz="4" w:space="0" w:color="auto"/>
            </w:tcBorders>
          </w:tcPr>
          <w:p w:rsidR="00DC00DE" w:rsidRPr="005F21AB" w:rsidRDefault="00DC00DE" w:rsidP="00D93C9D">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C00DE" w:rsidRPr="005F21AB" w:rsidRDefault="00E12EBA" w:rsidP="00D93C9D">
            <w:pPr>
              <w:rPr>
                <w:sz w:val="16"/>
                <w:szCs w:val="16"/>
              </w:rPr>
            </w:pPr>
            <w:r w:rsidRPr="005F21AB">
              <w:rPr>
                <w:sz w:val="16"/>
                <w:szCs w:val="16"/>
              </w:rPr>
              <w:t>(option) de la poudre de larve séchée</w:t>
            </w:r>
            <w:r w:rsidR="0001738A" w:rsidRPr="005F21AB">
              <w:rPr>
                <w:sz w:val="16"/>
                <w:szCs w:val="16"/>
              </w:rPr>
              <w:t xml:space="preserve"> (utilisée)</w:t>
            </w:r>
          </w:p>
        </w:tc>
      </w:tr>
    </w:tbl>
    <w:p w:rsidR="00F55371" w:rsidRPr="005F21AB" w:rsidRDefault="00F55371" w:rsidP="004A3273">
      <w:pPr>
        <w:pStyle w:val="Titre5"/>
      </w:pPr>
      <w:bookmarkStart w:id="142" w:name="_Toc198546159"/>
      <w:r w:rsidRPr="005F21AB">
        <w:t>35</w:t>
      </w:r>
      <w:r w:rsidRPr="005F21AB">
        <w:tab/>
        <w:t>Courant divin [P : de la mer ] [P : des eaux ]</w:t>
      </w:r>
      <w:bookmarkEnd w:id="14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3293"/>
        <w:gridCol w:w="1382"/>
      </w:tblGrid>
      <w:tr w:rsidR="00DC00DE" w:rsidRPr="005F21AB" w:rsidTr="0001738A">
        <w:tc>
          <w:tcPr>
            <w:tcW w:w="1374" w:type="dxa"/>
            <w:tcBorders>
              <w:top w:val="single" w:sz="12" w:space="0" w:color="auto"/>
              <w:right w:val="single" w:sz="4" w:space="0" w:color="auto"/>
            </w:tcBorders>
          </w:tcPr>
          <w:p w:rsidR="00DC00DE" w:rsidRPr="005F21AB" w:rsidRDefault="00DC00DE" w:rsidP="00D93C9D">
            <w:pPr>
              <w:rPr>
                <w:sz w:val="16"/>
                <w:szCs w:val="16"/>
              </w:rPr>
            </w:pPr>
            <w:r w:rsidRPr="005F21AB">
              <w:rPr>
                <w:b/>
                <w:sz w:val="16"/>
                <w:szCs w:val="16"/>
              </w:rPr>
              <w:t>DS</w:t>
            </w:r>
            <w:r w:rsidRPr="005F21AB">
              <w:rPr>
                <w:sz w:val="16"/>
                <w:szCs w:val="16"/>
              </w:rPr>
              <w:t xml:space="preserve"> </w:t>
            </w:r>
            <w:r w:rsidR="0001738A" w:rsidRPr="005F21AB">
              <w:rPr>
                <w:sz w:val="16"/>
                <w:szCs w:val="16"/>
              </w:rPr>
              <w:t>2</w:t>
            </w:r>
          </w:p>
        </w:tc>
        <w:tc>
          <w:tcPr>
            <w:tcW w:w="1068"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V</w:t>
            </w:r>
            <w:r w:rsidR="0001738A" w:rsidRPr="005F21AB">
              <w:rPr>
                <w:b/>
                <w:bCs/>
                <w:sz w:val="16"/>
                <w:szCs w:val="16"/>
              </w:rPr>
              <w:t>=</w:t>
            </w:r>
            <w:r w:rsidRPr="005F21AB">
              <w:rPr>
                <w:b/>
                <w:bCs/>
                <w:sz w:val="16"/>
                <w:szCs w:val="16"/>
              </w:rPr>
              <w:t>/G</w:t>
            </w:r>
            <w:r w:rsidR="0001738A" w:rsidRPr="005F21AB">
              <w:rPr>
                <w:b/>
                <w:bCs/>
                <w:sz w:val="16"/>
                <w:szCs w:val="16"/>
              </w:rPr>
              <w:t>=</w:t>
            </w:r>
          </w:p>
        </w:tc>
        <w:tc>
          <w:tcPr>
            <w:tcW w:w="1264"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ALI</w:t>
            </w:r>
            <w:r w:rsidRPr="005F21AB">
              <w:rPr>
                <w:sz w:val="16"/>
                <w:szCs w:val="16"/>
              </w:rPr>
              <w:t> </w:t>
            </w:r>
            <w:r w:rsidR="0001738A" w:rsidRPr="005F21AB">
              <w:rPr>
                <w:sz w:val="16"/>
                <w:szCs w:val="16"/>
              </w:rPr>
              <w:t>V</w:t>
            </w:r>
          </w:p>
        </w:tc>
        <w:tc>
          <w:tcPr>
            <w:tcW w:w="1756"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RMa</w:t>
            </w:r>
            <w:r w:rsidRPr="005F21AB">
              <w:rPr>
                <w:bCs/>
                <w:sz w:val="16"/>
                <w:szCs w:val="16"/>
              </w:rPr>
              <w:t xml:space="preserve"> </w:t>
            </w:r>
            <w:r w:rsidR="0001738A" w:rsidRPr="005F21AB">
              <w:rPr>
                <w:bCs/>
                <w:sz w:val="16"/>
                <w:szCs w:val="16"/>
              </w:rPr>
              <w:t>aucune</w:t>
            </w:r>
          </w:p>
        </w:tc>
        <w:tc>
          <w:tcPr>
            <w:tcW w:w="3293"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sz w:val="16"/>
                <w:szCs w:val="16"/>
              </w:rPr>
              <w:t>Focus</w:t>
            </w:r>
            <w:r w:rsidRPr="005F21AB">
              <w:rPr>
                <w:sz w:val="16"/>
                <w:szCs w:val="16"/>
              </w:rPr>
              <w:t> </w:t>
            </w:r>
            <w:r w:rsidR="0001738A" w:rsidRPr="005F21AB">
              <w:rPr>
                <w:sz w:val="16"/>
                <w:szCs w:val="16"/>
              </w:rPr>
              <w:t>P. de la mer et P. des eaux</w:t>
            </w:r>
          </w:p>
        </w:tc>
        <w:tc>
          <w:tcPr>
            <w:tcW w:w="1382" w:type="dxa"/>
            <w:tcBorders>
              <w:top w:val="single" w:sz="12" w:space="0" w:color="auto"/>
              <w:left w:val="single" w:sz="4" w:space="0" w:color="auto"/>
            </w:tcBorders>
          </w:tcPr>
          <w:p w:rsidR="00DC00DE" w:rsidRPr="005F21AB" w:rsidRDefault="00DC00DE" w:rsidP="00D93C9D">
            <w:pPr>
              <w:rPr>
                <w:sz w:val="16"/>
                <w:szCs w:val="16"/>
              </w:rPr>
            </w:pP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Description </w:t>
            </w:r>
          </w:p>
        </w:tc>
        <w:tc>
          <w:tcPr>
            <w:tcW w:w="8763" w:type="dxa"/>
            <w:gridSpan w:val="5"/>
            <w:tcBorders>
              <w:left w:val="single" w:sz="4" w:space="0" w:color="auto"/>
            </w:tcBorders>
          </w:tcPr>
          <w:p w:rsidR="00DC00DE" w:rsidRPr="005F21AB" w:rsidRDefault="0001738A" w:rsidP="00D93C9D">
            <w:pPr>
              <w:rPr>
                <w:sz w:val="16"/>
                <w:szCs w:val="16"/>
              </w:rPr>
            </w:pPr>
            <w:r w:rsidRPr="005F21AB">
              <w:rPr>
                <w:sz w:val="16"/>
                <w:szCs w:val="16"/>
              </w:rPr>
              <w:t>permet de créer un courant qui modifie la vitesse d’un navire sur l’eau</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C00DE" w:rsidRPr="005F21AB" w:rsidRDefault="00265033" w:rsidP="00B10005">
            <w:pPr>
              <w:rPr>
                <w:sz w:val="16"/>
                <w:szCs w:val="16"/>
              </w:rPr>
            </w:pPr>
            <w:r w:rsidRPr="005F21AB">
              <w:rPr>
                <w:sz w:val="16"/>
                <w:szCs w:val="16"/>
              </w:rPr>
              <w:t>S</w:t>
            </w:r>
            <w:r w:rsidR="0001738A" w:rsidRPr="005F21AB">
              <w:rPr>
                <w:sz w:val="16"/>
                <w:szCs w:val="16"/>
              </w:rPr>
              <w:t>ouffle</w:t>
            </w:r>
            <w:r>
              <w:rPr>
                <w:sz w:val="16"/>
                <w:szCs w:val="16"/>
              </w:rPr>
              <w:t xml:space="preserve"> rugissante </w:t>
            </w:r>
            <w:r w:rsidR="0001738A" w:rsidRPr="005F21AB">
              <w:rPr>
                <w:sz w:val="16"/>
                <w:szCs w:val="16"/>
              </w:rPr>
              <w:t xml:space="preserve">et </w:t>
            </w:r>
            <w:r>
              <w:rPr>
                <w:sz w:val="16"/>
                <w:szCs w:val="16"/>
              </w:rPr>
              <w:t xml:space="preserve">arrivées </w:t>
            </w:r>
            <w:r w:rsidR="0001738A" w:rsidRPr="005F21AB">
              <w:rPr>
                <w:sz w:val="16"/>
                <w:szCs w:val="16"/>
              </w:rPr>
              <w:t>des poissons, écumes tournoyantes</w:t>
            </w:r>
            <w:r w:rsidR="00B10005" w:rsidRPr="005F21AB">
              <w:rPr>
                <w:sz w:val="16"/>
                <w:szCs w:val="16"/>
              </w:rPr>
              <w:t xml:space="preserve"> apparaissent</w:t>
            </w:r>
            <w:r>
              <w:rPr>
                <w:sz w:val="16"/>
                <w:szCs w:val="16"/>
              </w:rPr>
              <w:t xml:space="preserve"> tout autour.</w:t>
            </w:r>
          </w:p>
          <w:p w:rsidR="00662AF7" w:rsidRPr="005F21AB" w:rsidRDefault="00662AF7" w:rsidP="00265033">
            <w:pPr>
              <w:rPr>
                <w:i/>
                <w:sz w:val="16"/>
                <w:szCs w:val="16"/>
              </w:rPr>
            </w:pPr>
            <w:r w:rsidRPr="005F21AB">
              <w:rPr>
                <w:i/>
                <w:sz w:val="16"/>
                <w:szCs w:val="16"/>
              </w:rPr>
              <w:lastRenderedPageBreak/>
              <w:t xml:space="preserve">Grouillante et Fumante </w:t>
            </w:r>
            <w:r w:rsidR="00265033">
              <w:rPr>
                <w:i/>
                <w:sz w:val="16"/>
                <w:szCs w:val="16"/>
              </w:rPr>
              <w:t>é</w:t>
            </w:r>
            <w:r w:rsidRPr="005F21AB">
              <w:rPr>
                <w:i/>
                <w:sz w:val="16"/>
                <w:szCs w:val="16"/>
              </w:rPr>
              <w:t>cume, je t’Appelle !</w:t>
            </w:r>
          </w:p>
        </w:tc>
      </w:tr>
      <w:tr w:rsidR="00DC00DE" w:rsidRPr="005F21AB" w:rsidTr="00D93C9D">
        <w:tc>
          <w:tcPr>
            <w:tcW w:w="1374" w:type="dxa"/>
            <w:tcBorders>
              <w:right w:val="single" w:sz="4" w:space="0" w:color="auto"/>
            </w:tcBorders>
          </w:tcPr>
          <w:p w:rsidR="00DC00DE" w:rsidRPr="005F21AB" w:rsidRDefault="00DC00DE" w:rsidP="00D93C9D">
            <w:pPr>
              <w:rPr>
                <w:b/>
                <w:bCs/>
                <w:sz w:val="16"/>
                <w:szCs w:val="16"/>
              </w:rPr>
            </w:pPr>
            <w:r w:rsidRPr="005F21AB">
              <w:rPr>
                <w:b/>
                <w:bCs/>
                <w:sz w:val="16"/>
                <w:szCs w:val="16"/>
              </w:rPr>
              <w:lastRenderedPageBreak/>
              <w:t xml:space="preserve">Effets </w:t>
            </w:r>
          </w:p>
        </w:tc>
        <w:tc>
          <w:tcPr>
            <w:tcW w:w="8763" w:type="dxa"/>
            <w:gridSpan w:val="5"/>
            <w:tcBorders>
              <w:left w:val="single" w:sz="4" w:space="0" w:color="auto"/>
            </w:tcBorders>
          </w:tcPr>
          <w:p w:rsidR="00662AF7" w:rsidRPr="005F21AB" w:rsidRDefault="00B10005" w:rsidP="003F7DEE">
            <w:pPr>
              <w:numPr>
                <w:ilvl w:val="0"/>
                <w:numId w:val="75"/>
              </w:numPr>
              <w:rPr>
                <w:sz w:val="16"/>
                <w:szCs w:val="16"/>
              </w:rPr>
            </w:pPr>
            <w:r w:rsidRPr="005F21AB">
              <w:rPr>
                <w:sz w:val="16"/>
                <w:szCs w:val="16"/>
              </w:rPr>
              <w:t>L</w:t>
            </w:r>
            <w:r w:rsidR="0001738A" w:rsidRPr="005F21AB">
              <w:rPr>
                <w:sz w:val="16"/>
                <w:szCs w:val="16"/>
              </w:rPr>
              <w:t xml:space="preserve">a vitesse </w:t>
            </w:r>
            <w:r w:rsidRPr="005F21AB">
              <w:rPr>
                <w:sz w:val="16"/>
                <w:szCs w:val="16"/>
              </w:rPr>
              <w:t xml:space="preserve">d’une embarcation </w:t>
            </w:r>
            <w:r w:rsidR="0001738A" w:rsidRPr="005F21AB">
              <w:rPr>
                <w:sz w:val="16"/>
                <w:szCs w:val="16"/>
              </w:rPr>
              <w:t xml:space="preserve">est </w:t>
            </w:r>
            <w:r w:rsidRPr="005F21AB">
              <w:rPr>
                <w:sz w:val="16"/>
                <w:szCs w:val="16"/>
              </w:rPr>
              <w:t xml:space="preserve">augmentée </w:t>
            </w:r>
            <w:r w:rsidR="0001738A" w:rsidRPr="005F21AB">
              <w:rPr>
                <w:sz w:val="16"/>
                <w:szCs w:val="16"/>
              </w:rPr>
              <w:t xml:space="preserve">de </w:t>
            </w:r>
            <w:r w:rsidRPr="005F21AB">
              <w:rPr>
                <w:sz w:val="16"/>
                <w:szCs w:val="16"/>
              </w:rPr>
              <w:t>(</w:t>
            </w:r>
            <w:r w:rsidR="0001738A" w:rsidRPr="005F21AB">
              <w:rPr>
                <w:sz w:val="16"/>
                <w:szCs w:val="16"/>
              </w:rPr>
              <w:t>NE+1</w:t>
            </w:r>
            <w:r w:rsidRPr="005F21AB">
              <w:rPr>
                <w:sz w:val="16"/>
                <w:szCs w:val="16"/>
              </w:rPr>
              <w:t>)</w:t>
            </w:r>
            <w:r w:rsidR="0001738A" w:rsidRPr="005F21AB">
              <w:rPr>
                <w:sz w:val="16"/>
                <w:szCs w:val="16"/>
              </w:rPr>
              <w:t xml:space="preserve"> x 3 km/h dans le sens désiré par le magicien. </w:t>
            </w:r>
          </w:p>
          <w:p w:rsidR="00662AF7" w:rsidRPr="005F21AB" w:rsidRDefault="00B10005" w:rsidP="003F7DEE">
            <w:pPr>
              <w:numPr>
                <w:ilvl w:val="0"/>
                <w:numId w:val="75"/>
              </w:numPr>
              <w:rPr>
                <w:sz w:val="16"/>
                <w:szCs w:val="16"/>
              </w:rPr>
            </w:pPr>
            <w:r w:rsidRPr="005F21AB">
              <w:rPr>
                <w:sz w:val="16"/>
                <w:szCs w:val="16"/>
              </w:rPr>
              <w:t>L’embarcation peut se déplacer ainsi dans n’importe quelle direction.</w:t>
            </w:r>
          </w:p>
          <w:p w:rsidR="00B10005" w:rsidRPr="005F21AB" w:rsidRDefault="00B10005" w:rsidP="003F7DEE">
            <w:pPr>
              <w:numPr>
                <w:ilvl w:val="0"/>
                <w:numId w:val="75"/>
              </w:numPr>
              <w:rPr>
                <w:sz w:val="16"/>
                <w:szCs w:val="16"/>
              </w:rPr>
            </w:pPr>
            <w:r w:rsidRPr="005F21AB">
              <w:rPr>
                <w:sz w:val="16"/>
                <w:szCs w:val="16"/>
              </w:rPr>
              <w:t>Le vent modifie naturellement la vitesse de l’embarcation.</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Conditions</w:t>
            </w:r>
          </w:p>
        </w:tc>
        <w:tc>
          <w:tcPr>
            <w:tcW w:w="8763" w:type="dxa"/>
            <w:gridSpan w:val="5"/>
            <w:tcBorders>
              <w:left w:val="single" w:sz="4" w:space="0" w:color="auto"/>
            </w:tcBorders>
          </w:tcPr>
          <w:p w:rsidR="00662AF7" w:rsidRPr="005F21AB" w:rsidRDefault="00B10005" w:rsidP="003F7DEE">
            <w:pPr>
              <w:numPr>
                <w:ilvl w:val="0"/>
                <w:numId w:val="76"/>
              </w:numPr>
              <w:rPr>
                <w:sz w:val="16"/>
                <w:szCs w:val="16"/>
              </w:rPr>
            </w:pPr>
            <w:r w:rsidRPr="005F21AB">
              <w:rPr>
                <w:sz w:val="16"/>
                <w:szCs w:val="16"/>
              </w:rPr>
              <w:t>L</w:t>
            </w:r>
            <w:r w:rsidR="0001738A" w:rsidRPr="005F21AB">
              <w:rPr>
                <w:sz w:val="16"/>
                <w:szCs w:val="16"/>
              </w:rPr>
              <w:t xml:space="preserve">e magicien doit être sur </w:t>
            </w:r>
            <w:r w:rsidRPr="005F21AB">
              <w:rPr>
                <w:sz w:val="16"/>
                <w:szCs w:val="16"/>
              </w:rPr>
              <w:t>l’embarcation</w:t>
            </w:r>
            <w:r w:rsidR="00265033">
              <w:rPr>
                <w:sz w:val="16"/>
                <w:szCs w:val="16"/>
              </w:rPr>
              <w:t xml:space="preserve"> au début du sort</w:t>
            </w:r>
            <w:r w:rsidRPr="005F21AB">
              <w:rPr>
                <w:sz w:val="16"/>
                <w:szCs w:val="16"/>
              </w:rPr>
              <w:t>.</w:t>
            </w:r>
          </w:p>
          <w:p w:rsidR="00662AF7" w:rsidRPr="005F21AB" w:rsidRDefault="00B10005" w:rsidP="003F7DEE">
            <w:pPr>
              <w:numPr>
                <w:ilvl w:val="0"/>
                <w:numId w:val="76"/>
              </w:numPr>
              <w:rPr>
                <w:sz w:val="16"/>
                <w:szCs w:val="16"/>
              </w:rPr>
            </w:pPr>
            <w:r w:rsidRPr="005F21AB">
              <w:rPr>
                <w:sz w:val="16"/>
                <w:szCs w:val="16"/>
              </w:rPr>
              <w:t xml:space="preserve">L’embarcation doit </w:t>
            </w:r>
            <w:r w:rsidR="0001738A" w:rsidRPr="005F21AB">
              <w:rPr>
                <w:sz w:val="16"/>
                <w:szCs w:val="16"/>
              </w:rPr>
              <w:t>flotter sur l’eau</w:t>
            </w:r>
            <w:r w:rsidRPr="005F21AB">
              <w:rPr>
                <w:sz w:val="16"/>
                <w:szCs w:val="16"/>
              </w:rPr>
              <w:t>.</w:t>
            </w:r>
          </w:p>
          <w:p w:rsidR="00DC00DE" w:rsidRPr="005F21AB" w:rsidRDefault="00B10005" w:rsidP="003F7DEE">
            <w:pPr>
              <w:numPr>
                <w:ilvl w:val="0"/>
                <w:numId w:val="76"/>
              </w:numPr>
              <w:rPr>
                <w:sz w:val="16"/>
                <w:szCs w:val="16"/>
              </w:rPr>
            </w:pPr>
            <w:r w:rsidRPr="005F21AB">
              <w:rPr>
                <w:sz w:val="16"/>
                <w:szCs w:val="16"/>
              </w:rPr>
              <w:t>N</w:t>
            </w:r>
            <w:r w:rsidR="0001738A" w:rsidRPr="005F21AB">
              <w:rPr>
                <w:sz w:val="16"/>
                <w:szCs w:val="16"/>
              </w:rPr>
              <w:t xml:space="preserve">e fonctionne que sur </w:t>
            </w:r>
            <w:r w:rsidRPr="005F21AB">
              <w:rPr>
                <w:sz w:val="16"/>
                <w:szCs w:val="16"/>
              </w:rPr>
              <w:t xml:space="preserve">de </w:t>
            </w:r>
            <w:r w:rsidR="0001738A" w:rsidRPr="005F21AB">
              <w:rPr>
                <w:sz w:val="16"/>
                <w:szCs w:val="16"/>
              </w:rPr>
              <w:t>l’eau</w:t>
            </w:r>
            <w:r w:rsidRPr="005F21AB">
              <w:rPr>
                <w:sz w:val="16"/>
                <w:szCs w:val="16"/>
              </w:rPr>
              <w:t xml:space="preserve"> à T°&gt;0.</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Durée </w:t>
            </w:r>
          </w:p>
        </w:tc>
        <w:tc>
          <w:tcPr>
            <w:tcW w:w="8763" w:type="dxa"/>
            <w:gridSpan w:val="5"/>
            <w:tcBorders>
              <w:left w:val="single" w:sz="4" w:space="0" w:color="auto"/>
            </w:tcBorders>
          </w:tcPr>
          <w:p w:rsidR="00DC00DE" w:rsidRPr="005F21AB" w:rsidRDefault="0001738A" w:rsidP="00B10005">
            <w:pPr>
              <w:rPr>
                <w:sz w:val="16"/>
                <w:szCs w:val="16"/>
              </w:rPr>
            </w:pPr>
            <w:r w:rsidRPr="005F21AB">
              <w:rPr>
                <w:sz w:val="16"/>
                <w:szCs w:val="16"/>
              </w:rPr>
              <w:t>NE+1 jour</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Distance </w:t>
            </w:r>
          </w:p>
        </w:tc>
        <w:tc>
          <w:tcPr>
            <w:tcW w:w="8763" w:type="dxa"/>
            <w:gridSpan w:val="5"/>
            <w:tcBorders>
              <w:left w:val="single" w:sz="4" w:space="0" w:color="auto"/>
            </w:tcBorders>
          </w:tcPr>
          <w:p w:rsidR="00DC00DE" w:rsidRPr="005F21AB" w:rsidRDefault="00B10005" w:rsidP="00B10005">
            <w:pPr>
              <w:rPr>
                <w:sz w:val="16"/>
                <w:szCs w:val="16"/>
              </w:rPr>
            </w:pPr>
            <w:r w:rsidRPr="005F21AB">
              <w:rPr>
                <w:sz w:val="16"/>
                <w:szCs w:val="16"/>
              </w:rPr>
              <w:t>(NE+1) x 1</w:t>
            </w:r>
            <w:r w:rsidR="0001738A" w:rsidRPr="005F21AB">
              <w:rPr>
                <w:sz w:val="16"/>
                <w:szCs w:val="16"/>
              </w:rPr>
              <w:t>0m</w:t>
            </w:r>
            <w:r w:rsidRPr="005F21AB">
              <w:rPr>
                <w:sz w:val="16"/>
                <w:szCs w:val="16"/>
              </w:rPr>
              <w:t xml:space="preserve"> de diamètre, cette distance doit englober toute l’embarcation</w:t>
            </w:r>
            <w:r w:rsidR="0001738A" w:rsidRPr="005F21AB">
              <w:rPr>
                <w:sz w:val="16"/>
                <w:szCs w:val="16"/>
              </w:rPr>
              <w:t xml:space="preserve"> </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sz w:val="16"/>
                <w:szCs w:val="16"/>
              </w:rPr>
              <w:t>Cibles</w:t>
            </w:r>
          </w:p>
        </w:tc>
        <w:tc>
          <w:tcPr>
            <w:tcW w:w="8763" w:type="dxa"/>
            <w:gridSpan w:val="5"/>
            <w:tcBorders>
              <w:left w:val="single" w:sz="4" w:space="0" w:color="auto"/>
            </w:tcBorders>
          </w:tcPr>
          <w:p w:rsidR="00DC00DE" w:rsidRPr="005F21AB" w:rsidRDefault="00265033" w:rsidP="00265033">
            <w:pPr>
              <w:rPr>
                <w:sz w:val="16"/>
                <w:szCs w:val="16"/>
              </w:rPr>
            </w:pPr>
            <w:r>
              <w:rPr>
                <w:sz w:val="16"/>
                <w:szCs w:val="16"/>
              </w:rPr>
              <w:t xml:space="preserve">Une embarcation </w:t>
            </w:r>
            <w:r w:rsidR="0001738A" w:rsidRPr="005F21AB">
              <w:rPr>
                <w:sz w:val="16"/>
                <w:szCs w:val="16"/>
              </w:rPr>
              <w:t>à la fois</w:t>
            </w:r>
          </w:p>
        </w:tc>
      </w:tr>
      <w:tr w:rsidR="00DC00DE" w:rsidRPr="005F21AB" w:rsidTr="00D93C9D">
        <w:tc>
          <w:tcPr>
            <w:tcW w:w="1374" w:type="dxa"/>
            <w:tcBorders>
              <w:right w:val="single" w:sz="4" w:space="0" w:color="auto"/>
            </w:tcBorders>
          </w:tcPr>
          <w:p w:rsidR="00DC00DE" w:rsidRPr="005F21AB" w:rsidRDefault="00DC00DE" w:rsidP="00D93C9D">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C00DE" w:rsidRPr="005F21AB" w:rsidRDefault="0001738A" w:rsidP="00D93C9D">
            <w:pPr>
              <w:rPr>
                <w:sz w:val="16"/>
                <w:szCs w:val="16"/>
              </w:rPr>
            </w:pPr>
            <w:r w:rsidRPr="005F21AB">
              <w:rPr>
                <w:sz w:val="16"/>
                <w:szCs w:val="16"/>
              </w:rPr>
              <w:t>(option) une grande écaille de poisson</w:t>
            </w:r>
          </w:p>
        </w:tc>
      </w:tr>
    </w:tbl>
    <w:p w:rsidR="00F55371" w:rsidRPr="005F21AB" w:rsidRDefault="00F55371" w:rsidP="004A3273">
      <w:pPr>
        <w:pStyle w:val="Titre5"/>
      </w:pPr>
      <w:bookmarkStart w:id="143" w:name="_Toc198546160"/>
      <w:r w:rsidRPr="005F21AB">
        <w:t>229</w:t>
      </w:r>
      <w:r w:rsidRPr="005F21AB">
        <w:tab/>
        <w:t>Création naturelle</w:t>
      </w:r>
      <w:bookmarkEnd w:id="143"/>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30"/>
        <w:gridCol w:w="1707"/>
        <w:gridCol w:w="1787"/>
        <w:gridCol w:w="3032"/>
      </w:tblGrid>
      <w:tr w:rsidR="000A5B4E" w:rsidRPr="005F21AB" w:rsidTr="00826515">
        <w:tc>
          <w:tcPr>
            <w:tcW w:w="1374" w:type="dxa"/>
            <w:tcBorders>
              <w:top w:val="single" w:sz="12" w:space="0" w:color="auto"/>
              <w:right w:val="single" w:sz="4" w:space="0" w:color="auto"/>
            </w:tcBorders>
          </w:tcPr>
          <w:p w:rsidR="000A5B4E" w:rsidRPr="005F21AB" w:rsidRDefault="000A5B4E" w:rsidP="000A5B4E">
            <w:pPr>
              <w:rPr>
                <w:sz w:val="16"/>
                <w:szCs w:val="16"/>
              </w:rPr>
            </w:pPr>
            <w:r w:rsidRPr="005F21AB">
              <w:rPr>
                <w:b/>
                <w:sz w:val="16"/>
                <w:szCs w:val="16"/>
              </w:rPr>
              <w:t>DS</w:t>
            </w:r>
            <w:r w:rsidRPr="005F21AB">
              <w:rPr>
                <w:sz w:val="16"/>
                <w:szCs w:val="16"/>
              </w:rPr>
              <w:t xml:space="preserve"> 9</w:t>
            </w:r>
          </w:p>
        </w:tc>
        <w:tc>
          <w:tcPr>
            <w:tcW w:w="1043"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V/G</w:t>
            </w:r>
          </w:p>
        </w:tc>
        <w:tc>
          <w:tcPr>
            <w:tcW w:w="1230"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ALI</w:t>
            </w:r>
            <w:r w:rsidRPr="005F21AB">
              <w:rPr>
                <w:sz w:val="16"/>
                <w:szCs w:val="16"/>
              </w:rPr>
              <w:t>  NA</w:t>
            </w:r>
          </w:p>
        </w:tc>
        <w:tc>
          <w:tcPr>
            <w:tcW w:w="1707"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 xml:space="preserve">RMa </w:t>
            </w:r>
            <w:r w:rsidRPr="005F21AB">
              <w:rPr>
                <w:sz w:val="16"/>
                <w:szCs w:val="16"/>
              </w:rPr>
              <w:t xml:space="preserve"> aucune</w:t>
            </w:r>
          </w:p>
        </w:tc>
        <w:tc>
          <w:tcPr>
            <w:tcW w:w="1787"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sz w:val="16"/>
                <w:szCs w:val="16"/>
              </w:rPr>
              <w:t>Focus </w:t>
            </w:r>
            <w:r w:rsidRPr="005F21AB">
              <w:rPr>
                <w:sz w:val="16"/>
                <w:szCs w:val="16"/>
              </w:rPr>
              <w:t xml:space="preserve"> -</w:t>
            </w:r>
          </w:p>
        </w:tc>
        <w:tc>
          <w:tcPr>
            <w:tcW w:w="3032" w:type="dxa"/>
            <w:tcBorders>
              <w:top w:val="single" w:sz="12" w:space="0" w:color="auto"/>
              <w:left w:val="single" w:sz="4" w:space="0" w:color="auto"/>
            </w:tcBorders>
          </w:tcPr>
          <w:p w:rsidR="000A5B4E" w:rsidRPr="005F21AB" w:rsidRDefault="000A5B4E" w:rsidP="000A5B4E">
            <w:pPr>
              <w:rPr>
                <w:sz w:val="16"/>
                <w:szCs w:val="16"/>
              </w:rPr>
            </w:pPr>
            <w:r w:rsidRPr="005F21AB">
              <w:rPr>
                <w:sz w:val="16"/>
                <w:szCs w:val="16"/>
              </w:rPr>
              <w:t>Alt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Description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Permet de créer ou détruire de la matière naturelle.</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0A5B4E" w:rsidRPr="005F21AB" w:rsidRDefault="00265033" w:rsidP="000A5B4E">
            <w:pPr>
              <w:rPr>
                <w:sz w:val="16"/>
                <w:szCs w:val="16"/>
              </w:rPr>
            </w:pPr>
            <w:r>
              <w:rPr>
                <w:sz w:val="16"/>
                <w:szCs w:val="16"/>
              </w:rPr>
              <w:t>x</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662AF7" w:rsidRPr="005F21AB" w:rsidRDefault="000A5B4E" w:rsidP="001168F4">
            <w:pPr>
              <w:numPr>
                <w:ilvl w:val="0"/>
                <w:numId w:val="433"/>
              </w:numPr>
              <w:rPr>
                <w:sz w:val="16"/>
                <w:szCs w:val="16"/>
              </w:rPr>
            </w:pPr>
            <w:r w:rsidRPr="005F21AB">
              <w:rPr>
                <w:sz w:val="16"/>
                <w:szCs w:val="16"/>
              </w:rPr>
              <w:t>Le magicien invoque</w:t>
            </w:r>
            <w:r w:rsidR="005818F5" w:rsidRPr="005F21AB">
              <w:rPr>
                <w:sz w:val="16"/>
                <w:szCs w:val="16"/>
              </w:rPr>
              <w:t xml:space="preserve"> ou </w:t>
            </w:r>
            <w:r w:rsidRPr="005F21AB">
              <w:rPr>
                <w:sz w:val="16"/>
                <w:szCs w:val="16"/>
              </w:rPr>
              <w:t xml:space="preserve">détruit de la matière naturelle </w:t>
            </w:r>
            <w:r w:rsidR="00000F84" w:rsidRPr="005F21AB">
              <w:rPr>
                <w:sz w:val="16"/>
                <w:szCs w:val="16"/>
              </w:rPr>
              <w:t>liquide</w:t>
            </w:r>
            <w:r w:rsidRPr="005F21AB">
              <w:rPr>
                <w:sz w:val="16"/>
                <w:szCs w:val="16"/>
              </w:rPr>
              <w:t>/végétale/minérale</w:t>
            </w:r>
            <w:r w:rsidR="005818F5" w:rsidRPr="005F21AB">
              <w:rPr>
                <w:sz w:val="16"/>
                <w:szCs w:val="16"/>
              </w:rPr>
              <w:t xml:space="preserve"> (</w:t>
            </w:r>
            <w:r w:rsidR="002B1AF4" w:rsidRPr="005F21AB">
              <w:rPr>
                <w:sz w:val="16"/>
                <w:szCs w:val="16"/>
              </w:rPr>
              <w:t>un</w:t>
            </w:r>
            <w:r w:rsidR="005818F5" w:rsidRPr="005F21AB">
              <w:rPr>
                <w:sz w:val="16"/>
                <w:szCs w:val="16"/>
              </w:rPr>
              <w:t xml:space="preserve"> choix)</w:t>
            </w:r>
            <w:r w:rsidRPr="005F21AB">
              <w:rPr>
                <w:sz w:val="16"/>
                <w:szCs w:val="16"/>
              </w:rPr>
              <w:t xml:space="preserve">. </w:t>
            </w:r>
          </w:p>
          <w:p w:rsidR="002B1AF4" w:rsidRPr="005F21AB" w:rsidRDefault="000A5B4E" w:rsidP="001168F4">
            <w:pPr>
              <w:numPr>
                <w:ilvl w:val="0"/>
                <w:numId w:val="433"/>
              </w:numPr>
              <w:rPr>
                <w:sz w:val="16"/>
                <w:szCs w:val="16"/>
              </w:rPr>
            </w:pPr>
            <w:r w:rsidRPr="005F21AB">
              <w:rPr>
                <w:sz w:val="16"/>
                <w:szCs w:val="16"/>
              </w:rPr>
              <w:t xml:space="preserve">La masse invoquée </w:t>
            </w:r>
            <w:r w:rsidR="00000F84" w:rsidRPr="005F21AB">
              <w:rPr>
                <w:sz w:val="16"/>
                <w:szCs w:val="16"/>
              </w:rPr>
              <w:t xml:space="preserve">arrive </w:t>
            </w:r>
            <w:r w:rsidRPr="005F21AB">
              <w:rPr>
                <w:sz w:val="16"/>
                <w:szCs w:val="16"/>
              </w:rPr>
              <w:t>sur le sol</w:t>
            </w:r>
            <w:r w:rsidR="002B1AF4" w:rsidRPr="005F21AB">
              <w:rPr>
                <w:sz w:val="16"/>
                <w:szCs w:val="16"/>
              </w:rPr>
              <w:t xml:space="preserve"> en vue</w:t>
            </w:r>
            <w:r w:rsidRPr="005F21AB">
              <w:rPr>
                <w:sz w:val="16"/>
                <w:szCs w:val="16"/>
              </w:rPr>
              <w:t xml:space="preserve">. La masse détruite </w:t>
            </w:r>
            <w:r w:rsidR="005818F5" w:rsidRPr="005F21AB">
              <w:rPr>
                <w:sz w:val="16"/>
                <w:szCs w:val="16"/>
              </w:rPr>
              <w:t xml:space="preserve">de disperse </w:t>
            </w:r>
            <w:r w:rsidRPr="005F21AB">
              <w:rPr>
                <w:sz w:val="16"/>
                <w:szCs w:val="16"/>
              </w:rPr>
              <w:t>en poussière</w:t>
            </w:r>
            <w:r w:rsidR="005818F5" w:rsidRPr="005F21AB">
              <w:rPr>
                <w:sz w:val="16"/>
                <w:szCs w:val="16"/>
              </w:rPr>
              <w:t>/vapeur selon</w:t>
            </w:r>
            <w:r w:rsidRPr="005F21AB">
              <w:rPr>
                <w:sz w:val="16"/>
                <w:szCs w:val="16"/>
              </w:rPr>
              <w:t>.</w:t>
            </w:r>
          </w:p>
          <w:p w:rsidR="000A5B4E" w:rsidRPr="005F21AB" w:rsidRDefault="000A5B4E" w:rsidP="001168F4">
            <w:pPr>
              <w:numPr>
                <w:ilvl w:val="0"/>
                <w:numId w:val="433"/>
              </w:numPr>
              <w:rPr>
                <w:sz w:val="16"/>
                <w:szCs w:val="16"/>
              </w:rPr>
            </w:pPr>
            <w:r w:rsidRPr="005F21AB">
              <w:rPr>
                <w:sz w:val="16"/>
                <w:szCs w:val="16"/>
              </w:rPr>
              <w:t xml:space="preserve">Coût : </w:t>
            </w:r>
            <w:r w:rsidR="00000F84" w:rsidRPr="005F21AB">
              <w:rPr>
                <w:sz w:val="16"/>
                <w:szCs w:val="16"/>
              </w:rPr>
              <w:t>5</w:t>
            </w:r>
            <w:r w:rsidRPr="005F21AB">
              <w:rPr>
                <w:sz w:val="16"/>
                <w:szCs w:val="16"/>
              </w:rPr>
              <w:t>/</w:t>
            </w:r>
            <w:r w:rsidR="00000F84" w:rsidRPr="005F21AB">
              <w:rPr>
                <w:sz w:val="16"/>
                <w:szCs w:val="16"/>
              </w:rPr>
              <w:t>10</w:t>
            </w:r>
            <w:r w:rsidRPr="005F21AB">
              <w:rPr>
                <w:sz w:val="16"/>
                <w:szCs w:val="16"/>
              </w:rPr>
              <w:t>/</w:t>
            </w:r>
            <w:r w:rsidR="00000F84" w:rsidRPr="005F21AB">
              <w:rPr>
                <w:sz w:val="16"/>
                <w:szCs w:val="16"/>
              </w:rPr>
              <w:t>2</w:t>
            </w:r>
            <w:r w:rsidRPr="005F21AB">
              <w:rPr>
                <w:sz w:val="16"/>
                <w:szCs w:val="16"/>
              </w:rPr>
              <w:t>0 PdM par m³ de matière invoquée, le double pour la matière détruite.</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Conditions</w:t>
            </w:r>
          </w:p>
        </w:tc>
        <w:tc>
          <w:tcPr>
            <w:tcW w:w="8799" w:type="dxa"/>
            <w:gridSpan w:val="5"/>
            <w:tcBorders>
              <w:left w:val="single" w:sz="4" w:space="0" w:color="auto"/>
            </w:tcBorders>
          </w:tcPr>
          <w:p w:rsidR="002B1AF4" w:rsidRPr="005F21AB" w:rsidRDefault="002B63A9" w:rsidP="001168F4">
            <w:pPr>
              <w:numPr>
                <w:ilvl w:val="0"/>
                <w:numId w:val="434"/>
              </w:numPr>
              <w:rPr>
                <w:sz w:val="16"/>
                <w:szCs w:val="16"/>
              </w:rPr>
            </w:pPr>
            <w:r w:rsidRPr="005F21AB">
              <w:rPr>
                <w:sz w:val="16"/>
                <w:szCs w:val="16"/>
              </w:rPr>
              <w:t xml:space="preserve">De </w:t>
            </w:r>
            <w:r w:rsidR="000A5B4E" w:rsidRPr="005F21AB">
              <w:rPr>
                <w:sz w:val="16"/>
                <w:szCs w:val="16"/>
              </w:rPr>
              <w:t xml:space="preserve">la matière </w:t>
            </w:r>
            <w:r w:rsidRPr="005F21AB">
              <w:rPr>
                <w:sz w:val="16"/>
                <w:szCs w:val="16"/>
              </w:rPr>
              <w:t xml:space="preserve">similaire à celle </w:t>
            </w:r>
            <w:r w:rsidR="000A5B4E" w:rsidRPr="005F21AB">
              <w:rPr>
                <w:sz w:val="16"/>
                <w:szCs w:val="16"/>
              </w:rPr>
              <w:t xml:space="preserve">invoquée doit se trouver à </w:t>
            </w:r>
            <w:r w:rsidR="005818F5" w:rsidRPr="005F21AB">
              <w:rPr>
                <w:sz w:val="16"/>
                <w:szCs w:val="16"/>
              </w:rPr>
              <w:t xml:space="preserve">NE </w:t>
            </w:r>
            <w:r w:rsidR="000A5B4E" w:rsidRPr="005F21AB">
              <w:rPr>
                <w:sz w:val="16"/>
                <w:szCs w:val="16"/>
              </w:rPr>
              <w:t xml:space="preserve">x </w:t>
            </w:r>
            <w:r w:rsidR="00000F84" w:rsidRPr="005F21AB">
              <w:rPr>
                <w:sz w:val="16"/>
                <w:szCs w:val="16"/>
              </w:rPr>
              <w:t>4</w:t>
            </w:r>
            <w:r w:rsidR="000A5B4E" w:rsidRPr="005F21AB">
              <w:rPr>
                <w:sz w:val="16"/>
                <w:szCs w:val="16"/>
              </w:rPr>
              <w:t>m du magicien</w:t>
            </w:r>
            <w:r w:rsidRPr="005F21AB">
              <w:rPr>
                <w:sz w:val="16"/>
                <w:szCs w:val="16"/>
              </w:rPr>
              <w:t xml:space="preserve"> et visible</w:t>
            </w:r>
            <w:r w:rsidR="000A5B4E" w:rsidRPr="005F21AB">
              <w:rPr>
                <w:sz w:val="16"/>
                <w:szCs w:val="16"/>
              </w:rPr>
              <w:t>.</w:t>
            </w:r>
          </w:p>
          <w:p w:rsidR="000A5B4E" w:rsidRPr="005F21AB" w:rsidRDefault="000A5B4E" w:rsidP="001168F4">
            <w:pPr>
              <w:numPr>
                <w:ilvl w:val="0"/>
                <w:numId w:val="434"/>
              </w:numPr>
              <w:rPr>
                <w:sz w:val="16"/>
                <w:szCs w:val="16"/>
              </w:rPr>
            </w:pPr>
            <w:r w:rsidRPr="005F21AB">
              <w:rPr>
                <w:sz w:val="16"/>
                <w:szCs w:val="16"/>
              </w:rPr>
              <w:t>La matière invoquée</w:t>
            </w:r>
            <w:r w:rsidR="005818F5" w:rsidRPr="005F21AB">
              <w:rPr>
                <w:sz w:val="16"/>
                <w:szCs w:val="16"/>
              </w:rPr>
              <w:t xml:space="preserve"> ou </w:t>
            </w:r>
            <w:r w:rsidRPr="005F21AB">
              <w:rPr>
                <w:sz w:val="16"/>
                <w:szCs w:val="16"/>
              </w:rPr>
              <w:t xml:space="preserve">détruite doit être un ensemble unique </w:t>
            </w:r>
            <w:r w:rsidR="005818F5" w:rsidRPr="005F21AB">
              <w:rPr>
                <w:sz w:val="16"/>
                <w:szCs w:val="16"/>
              </w:rPr>
              <w:t xml:space="preserve">et </w:t>
            </w:r>
            <w:r w:rsidR="002B1AF4" w:rsidRPr="005F21AB">
              <w:rPr>
                <w:sz w:val="16"/>
                <w:szCs w:val="16"/>
              </w:rPr>
              <w:t>à 9</w:t>
            </w:r>
            <w:r w:rsidR="002B63A9" w:rsidRPr="005F21AB">
              <w:rPr>
                <w:sz w:val="16"/>
                <w:szCs w:val="16"/>
              </w:rPr>
              <w:t xml:space="preserve">0% </w:t>
            </w:r>
            <w:r w:rsidRPr="005F21AB">
              <w:rPr>
                <w:sz w:val="16"/>
                <w:szCs w:val="16"/>
              </w:rPr>
              <w:t>homogène.</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Durée </w:t>
            </w:r>
          </w:p>
        </w:tc>
        <w:tc>
          <w:tcPr>
            <w:tcW w:w="8799" w:type="dxa"/>
            <w:gridSpan w:val="5"/>
            <w:tcBorders>
              <w:left w:val="single" w:sz="4" w:space="0" w:color="auto"/>
            </w:tcBorders>
          </w:tcPr>
          <w:p w:rsidR="000A5B4E" w:rsidRPr="005F21AB" w:rsidRDefault="00000F84" w:rsidP="00000F84">
            <w:pPr>
              <w:rPr>
                <w:sz w:val="16"/>
                <w:szCs w:val="16"/>
              </w:rPr>
            </w:pPr>
            <w:r w:rsidRPr="005F21AB">
              <w:rPr>
                <w:sz w:val="16"/>
                <w:szCs w:val="16"/>
              </w:rPr>
              <w:t>+</w:t>
            </w:r>
            <w:r w:rsidR="000A5B4E" w:rsidRPr="005F21AB">
              <w:rPr>
                <w:sz w:val="16"/>
                <w:szCs w:val="16"/>
              </w:rPr>
              <w:t xml:space="preserve">1 phase par </w:t>
            </w:r>
            <w:r w:rsidRPr="005F21AB">
              <w:rPr>
                <w:sz w:val="16"/>
                <w:szCs w:val="16"/>
              </w:rPr>
              <w:t xml:space="preserve">m³ avant </w:t>
            </w:r>
            <w:r w:rsidR="000A5B4E" w:rsidRPr="005F21AB">
              <w:rPr>
                <w:sz w:val="16"/>
                <w:szCs w:val="16"/>
              </w:rPr>
              <w:t>que la matière soit invoquée/détruite</w:t>
            </w:r>
            <w:r w:rsidR="002B1AF4" w:rsidRPr="005F21AB">
              <w:rPr>
                <w:sz w:val="16"/>
                <w:szCs w:val="16"/>
              </w:rPr>
              <w:t>, apparition/destruction en un instant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Distance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1 PdM par 2m de distance du magicien</w:t>
            </w:r>
            <w:r w:rsidR="005818F5" w:rsidRPr="005F21AB">
              <w:rPr>
                <w:sz w:val="16"/>
                <w:szCs w:val="16"/>
              </w:rPr>
              <w:t xml:space="preserve"> et le centre de la masse</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sz w:val="16"/>
                <w:szCs w:val="16"/>
              </w:rPr>
              <w:t>Cibles</w:t>
            </w:r>
          </w:p>
        </w:tc>
        <w:tc>
          <w:tcPr>
            <w:tcW w:w="8799" w:type="dxa"/>
            <w:gridSpan w:val="5"/>
            <w:tcBorders>
              <w:left w:val="single" w:sz="4" w:space="0" w:color="auto"/>
            </w:tcBorders>
          </w:tcPr>
          <w:p w:rsidR="000A5B4E" w:rsidRPr="005F21AB" w:rsidRDefault="005818F5" w:rsidP="000A5B4E">
            <w:pPr>
              <w:rPr>
                <w:sz w:val="16"/>
                <w:szCs w:val="16"/>
              </w:rPr>
            </w:pPr>
            <w:r w:rsidRPr="005F21AB">
              <w:rPr>
                <w:sz w:val="16"/>
                <w:szCs w:val="16"/>
              </w:rPr>
              <w:t>Une masse à la fois</w:t>
            </w:r>
          </w:p>
        </w:tc>
      </w:tr>
      <w:tr w:rsidR="000A5B4E" w:rsidRPr="005F21AB" w:rsidTr="00826515">
        <w:tc>
          <w:tcPr>
            <w:tcW w:w="1374" w:type="dxa"/>
            <w:tcBorders>
              <w:right w:val="single" w:sz="4" w:space="0" w:color="auto"/>
            </w:tcBorders>
          </w:tcPr>
          <w:p w:rsidR="000A5B4E" w:rsidRPr="005F21AB" w:rsidRDefault="000A5B4E" w:rsidP="000A5B4E">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w:t>
            </w:r>
          </w:p>
        </w:tc>
      </w:tr>
    </w:tbl>
    <w:p w:rsidR="00F55371" w:rsidRPr="005F21AB" w:rsidRDefault="00F55371" w:rsidP="004A3273">
      <w:pPr>
        <w:pStyle w:val="Titre5"/>
      </w:pPr>
      <w:bookmarkStart w:id="144" w:name="_Toc198546161"/>
      <w:r w:rsidRPr="005F21AB">
        <w:t>36</w:t>
      </w:r>
      <w:r w:rsidRPr="005F21AB">
        <w:tab/>
        <w:t>Création originelle [P : premier ]</w:t>
      </w:r>
      <w:bookmarkEnd w:id="14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C00DE" w:rsidRPr="005F21AB" w:rsidTr="00D93C9D">
        <w:tc>
          <w:tcPr>
            <w:tcW w:w="1374" w:type="dxa"/>
            <w:tcBorders>
              <w:top w:val="single" w:sz="12" w:space="0" w:color="auto"/>
              <w:right w:val="single" w:sz="4" w:space="0" w:color="auto"/>
            </w:tcBorders>
          </w:tcPr>
          <w:p w:rsidR="00DC00DE" w:rsidRPr="005F21AB" w:rsidRDefault="00DC00DE" w:rsidP="00D93C9D">
            <w:pPr>
              <w:rPr>
                <w:sz w:val="16"/>
                <w:szCs w:val="16"/>
              </w:rPr>
            </w:pPr>
            <w:r w:rsidRPr="005F21AB">
              <w:rPr>
                <w:b/>
                <w:sz w:val="16"/>
                <w:szCs w:val="16"/>
              </w:rPr>
              <w:t>DS</w:t>
            </w:r>
            <w:r w:rsidRPr="005F21AB">
              <w:rPr>
                <w:sz w:val="16"/>
                <w:szCs w:val="16"/>
              </w:rPr>
              <w:t xml:space="preserve"> </w:t>
            </w:r>
            <w:r w:rsidR="00D93C9D" w:rsidRPr="005F21AB">
              <w:rPr>
                <w:sz w:val="16"/>
                <w:szCs w:val="16"/>
              </w:rPr>
              <w:t>9</w:t>
            </w:r>
          </w:p>
        </w:tc>
        <w:tc>
          <w:tcPr>
            <w:tcW w:w="1068"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V</w:t>
            </w:r>
            <w:r w:rsidR="00D93C9D" w:rsidRPr="005F21AB">
              <w:rPr>
                <w:b/>
                <w:bCs/>
                <w:sz w:val="16"/>
                <w:szCs w:val="16"/>
              </w:rPr>
              <w:t>+</w:t>
            </w:r>
            <w:r w:rsidRPr="005F21AB">
              <w:rPr>
                <w:b/>
                <w:bCs/>
                <w:sz w:val="16"/>
                <w:szCs w:val="16"/>
              </w:rPr>
              <w:t>/G</w:t>
            </w:r>
            <w:r w:rsidR="00D93C9D" w:rsidRPr="005F21AB">
              <w:rPr>
                <w:b/>
                <w:bCs/>
                <w:sz w:val="16"/>
                <w:szCs w:val="16"/>
              </w:rPr>
              <w:t>+</w:t>
            </w:r>
          </w:p>
        </w:tc>
        <w:tc>
          <w:tcPr>
            <w:tcW w:w="1264"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ALI</w:t>
            </w:r>
            <w:r w:rsidRPr="005F21AB">
              <w:rPr>
                <w:sz w:val="16"/>
                <w:szCs w:val="16"/>
              </w:rPr>
              <w:t> </w:t>
            </w:r>
            <w:r w:rsidR="00D93C9D" w:rsidRPr="005F21AB">
              <w:rPr>
                <w:sz w:val="16"/>
                <w:szCs w:val="16"/>
              </w:rPr>
              <w:t>KO</w:t>
            </w:r>
          </w:p>
        </w:tc>
        <w:tc>
          <w:tcPr>
            <w:tcW w:w="1756"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RMa</w:t>
            </w:r>
            <w:r w:rsidRPr="005F21AB">
              <w:rPr>
                <w:bCs/>
                <w:sz w:val="16"/>
                <w:szCs w:val="16"/>
              </w:rPr>
              <w:t xml:space="preserve"> </w:t>
            </w:r>
            <w:r w:rsidR="00D93C9D" w:rsidRPr="005F21AB">
              <w:rPr>
                <w:bCs/>
                <w:sz w:val="16"/>
                <w:szCs w:val="16"/>
              </w:rPr>
              <w:t>aucune</w:t>
            </w:r>
          </w:p>
        </w:tc>
        <w:tc>
          <w:tcPr>
            <w:tcW w:w="1840" w:type="dxa"/>
            <w:tcBorders>
              <w:top w:val="single" w:sz="12" w:space="0" w:color="auto"/>
              <w:left w:val="single" w:sz="4" w:space="0" w:color="auto"/>
              <w:right w:val="single" w:sz="4" w:space="0" w:color="auto"/>
            </w:tcBorders>
          </w:tcPr>
          <w:p w:rsidR="00DC00DE" w:rsidRPr="005F21AB" w:rsidRDefault="00DC00DE" w:rsidP="00B1282A">
            <w:pPr>
              <w:rPr>
                <w:sz w:val="16"/>
                <w:szCs w:val="16"/>
              </w:rPr>
            </w:pPr>
            <w:r w:rsidRPr="005F21AB">
              <w:rPr>
                <w:b/>
                <w:sz w:val="16"/>
                <w:szCs w:val="16"/>
              </w:rPr>
              <w:t>Focus</w:t>
            </w:r>
            <w:r w:rsidRPr="005F21AB">
              <w:rPr>
                <w:sz w:val="16"/>
                <w:szCs w:val="16"/>
              </w:rPr>
              <w:t> </w:t>
            </w:r>
            <w:r w:rsidR="00B1282A" w:rsidRPr="005F21AB">
              <w:rPr>
                <w:sz w:val="16"/>
                <w:szCs w:val="16"/>
              </w:rPr>
              <w:t>-</w:t>
            </w:r>
          </w:p>
        </w:tc>
        <w:tc>
          <w:tcPr>
            <w:tcW w:w="2835" w:type="dxa"/>
            <w:tcBorders>
              <w:top w:val="single" w:sz="12" w:space="0" w:color="auto"/>
              <w:left w:val="single" w:sz="4" w:space="0" w:color="auto"/>
            </w:tcBorders>
          </w:tcPr>
          <w:p w:rsidR="00DC00DE" w:rsidRPr="005F21AB" w:rsidRDefault="00DC00DE" w:rsidP="00D93C9D">
            <w:pPr>
              <w:rPr>
                <w:sz w:val="16"/>
                <w:szCs w:val="16"/>
              </w:rPr>
            </w:pP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Description </w:t>
            </w:r>
          </w:p>
        </w:tc>
        <w:tc>
          <w:tcPr>
            <w:tcW w:w="8763" w:type="dxa"/>
            <w:gridSpan w:val="5"/>
            <w:tcBorders>
              <w:left w:val="single" w:sz="4" w:space="0" w:color="auto"/>
            </w:tcBorders>
          </w:tcPr>
          <w:p w:rsidR="00DC00DE" w:rsidRPr="005F21AB" w:rsidRDefault="00D93C9D" w:rsidP="00D93C9D">
            <w:pPr>
              <w:rPr>
                <w:sz w:val="16"/>
                <w:szCs w:val="16"/>
              </w:rPr>
            </w:pPr>
            <w:r w:rsidRPr="005F21AB">
              <w:rPr>
                <w:sz w:val="16"/>
                <w:szCs w:val="16"/>
              </w:rPr>
              <w:t>le sort permet de créer un objet que le magicien définira complètement et qui lui obéira</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C00DE" w:rsidRPr="005F21AB" w:rsidRDefault="00265033" w:rsidP="00D93C9D">
            <w:pPr>
              <w:rPr>
                <w:sz w:val="16"/>
                <w:szCs w:val="16"/>
              </w:rPr>
            </w:pPr>
            <w:r w:rsidRPr="005F21AB">
              <w:rPr>
                <w:sz w:val="16"/>
                <w:szCs w:val="16"/>
              </w:rPr>
              <w:t>I</w:t>
            </w:r>
            <w:r w:rsidR="00D93C9D" w:rsidRPr="005F21AB">
              <w:rPr>
                <w:sz w:val="16"/>
                <w:szCs w:val="16"/>
              </w:rPr>
              <w:t>ssu</w:t>
            </w:r>
            <w:r>
              <w:rPr>
                <w:sz w:val="16"/>
                <w:szCs w:val="16"/>
              </w:rPr>
              <w:t xml:space="preserve"> </w:t>
            </w:r>
            <w:r w:rsidR="00D93C9D" w:rsidRPr="005F21AB">
              <w:rPr>
                <w:sz w:val="16"/>
                <w:szCs w:val="16"/>
              </w:rPr>
              <w:t>de la terre l’objet se matérialise dans un tourbillon de poussière brune</w:t>
            </w:r>
            <w:r>
              <w:rPr>
                <w:sz w:val="16"/>
                <w:szCs w:val="16"/>
              </w:rPr>
              <w:t>.</w:t>
            </w:r>
          </w:p>
          <w:p w:rsidR="009407AC" w:rsidRPr="005F21AB" w:rsidRDefault="009407AC" w:rsidP="002D2F93">
            <w:pPr>
              <w:rPr>
                <w:i/>
                <w:sz w:val="16"/>
                <w:szCs w:val="16"/>
              </w:rPr>
            </w:pPr>
            <w:r w:rsidRPr="005F21AB">
              <w:rPr>
                <w:i/>
                <w:sz w:val="16"/>
                <w:szCs w:val="16"/>
              </w:rPr>
              <w:t xml:space="preserve">Mains de l’Imaginaire, Doigts de la Terre, Caresse du Feu, Vivacité du Vent, </w:t>
            </w:r>
            <w:r w:rsidR="002D2F93" w:rsidRPr="005F21AB">
              <w:rPr>
                <w:i/>
                <w:sz w:val="16"/>
                <w:szCs w:val="16"/>
              </w:rPr>
              <w:t>Mère des Mers, tu es Mien, Entier !</w:t>
            </w:r>
          </w:p>
        </w:tc>
      </w:tr>
      <w:tr w:rsidR="00DC00DE" w:rsidRPr="005F21AB" w:rsidTr="00D93C9D">
        <w:tc>
          <w:tcPr>
            <w:tcW w:w="1374" w:type="dxa"/>
            <w:tcBorders>
              <w:right w:val="single" w:sz="4" w:space="0" w:color="auto"/>
            </w:tcBorders>
          </w:tcPr>
          <w:p w:rsidR="00DC00DE" w:rsidRPr="005F21AB" w:rsidRDefault="00DC00DE" w:rsidP="00D93C9D">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407AC" w:rsidRPr="005F21AB" w:rsidRDefault="00D93C9D" w:rsidP="003F7DEE">
            <w:pPr>
              <w:numPr>
                <w:ilvl w:val="0"/>
                <w:numId w:val="77"/>
              </w:numPr>
              <w:rPr>
                <w:sz w:val="16"/>
                <w:szCs w:val="16"/>
              </w:rPr>
            </w:pPr>
            <w:r w:rsidRPr="005F21AB">
              <w:rPr>
                <w:sz w:val="16"/>
                <w:szCs w:val="16"/>
              </w:rPr>
              <w:t>Le magicien définit la forme et la taille de l’objet, de manière précise.</w:t>
            </w:r>
            <w:r w:rsidR="00B1282A" w:rsidRPr="005F21AB">
              <w:rPr>
                <w:sz w:val="16"/>
                <w:szCs w:val="16"/>
              </w:rPr>
              <w:t xml:space="preserve"> </w:t>
            </w:r>
          </w:p>
          <w:p w:rsidR="009407AC" w:rsidRPr="005F21AB" w:rsidRDefault="00B1282A" w:rsidP="003F7DEE">
            <w:pPr>
              <w:numPr>
                <w:ilvl w:val="0"/>
                <w:numId w:val="77"/>
              </w:numPr>
              <w:rPr>
                <w:sz w:val="16"/>
                <w:szCs w:val="16"/>
              </w:rPr>
            </w:pPr>
            <w:r w:rsidRPr="005F21AB">
              <w:rPr>
                <w:sz w:val="16"/>
                <w:szCs w:val="16"/>
              </w:rPr>
              <w:t xml:space="preserve">L’objet acquerra les caractéristiques selon sa matière et sa forme. </w:t>
            </w:r>
          </w:p>
          <w:p w:rsidR="009407AC" w:rsidRPr="005F21AB" w:rsidRDefault="00B1282A" w:rsidP="003F7DEE">
            <w:pPr>
              <w:numPr>
                <w:ilvl w:val="0"/>
                <w:numId w:val="77"/>
              </w:numPr>
              <w:rPr>
                <w:sz w:val="16"/>
                <w:szCs w:val="16"/>
              </w:rPr>
            </w:pPr>
            <w:r w:rsidRPr="005F21AB">
              <w:rPr>
                <w:sz w:val="16"/>
                <w:szCs w:val="16"/>
              </w:rPr>
              <w:t>Ses caractéristiques physiques = (NE+1)x5, intellectuelles = 1, NEC= NE+1, NE(combat)=NEx5, NEM/NE(objet) = NE(sort)/2, AR = NE</w:t>
            </w:r>
            <w:r w:rsidR="00F4039C">
              <w:rPr>
                <w:sz w:val="16"/>
                <w:szCs w:val="16"/>
              </w:rPr>
              <w:t>/2</w:t>
            </w:r>
            <w:r w:rsidRPr="005F21AB">
              <w:rPr>
                <w:sz w:val="16"/>
                <w:szCs w:val="16"/>
              </w:rPr>
              <w:t>.</w:t>
            </w:r>
            <w:r w:rsidR="00464C17">
              <w:rPr>
                <w:sz w:val="16"/>
                <w:szCs w:val="16"/>
              </w:rPr>
              <w:t xml:space="preserve"> Calculez les autres facteurs comme d’habitude.</w:t>
            </w:r>
          </w:p>
          <w:p w:rsidR="009407AC" w:rsidRPr="005F21AB" w:rsidRDefault="00D93C9D" w:rsidP="003F7DEE">
            <w:pPr>
              <w:numPr>
                <w:ilvl w:val="0"/>
                <w:numId w:val="77"/>
              </w:numPr>
              <w:rPr>
                <w:sz w:val="16"/>
                <w:szCs w:val="16"/>
              </w:rPr>
            </w:pPr>
            <w:r w:rsidRPr="005F21AB">
              <w:rPr>
                <w:sz w:val="16"/>
                <w:szCs w:val="16"/>
              </w:rPr>
              <w:t xml:space="preserve">Une fois créé, l’objet a une CR = 30 + (NE+1)x5 de devenir permanent (-10 par propriété magique ajoutée) sinon il </w:t>
            </w:r>
            <w:r w:rsidR="00464C17">
              <w:rPr>
                <w:sz w:val="16"/>
                <w:szCs w:val="16"/>
              </w:rPr>
              <w:t xml:space="preserve">s’arrête </w:t>
            </w:r>
            <w:r w:rsidRPr="005F21AB">
              <w:rPr>
                <w:sz w:val="16"/>
                <w:szCs w:val="16"/>
              </w:rPr>
              <w:t xml:space="preserve">après NE+1 jours. </w:t>
            </w:r>
            <w:r w:rsidR="00464C17">
              <w:rPr>
                <w:sz w:val="16"/>
                <w:szCs w:val="16"/>
              </w:rPr>
              <w:t>L’objet ne peut se soigner mais peut se réparer.</w:t>
            </w:r>
          </w:p>
          <w:p w:rsidR="009407AC" w:rsidRPr="005F21AB" w:rsidRDefault="00B1282A" w:rsidP="003F7DEE">
            <w:pPr>
              <w:numPr>
                <w:ilvl w:val="0"/>
                <w:numId w:val="77"/>
              </w:numPr>
              <w:rPr>
                <w:sz w:val="16"/>
                <w:szCs w:val="16"/>
              </w:rPr>
            </w:pPr>
            <w:r w:rsidRPr="005F21AB">
              <w:rPr>
                <w:sz w:val="16"/>
                <w:szCs w:val="16"/>
              </w:rPr>
              <w:t xml:space="preserve">Le magicien peut </w:t>
            </w:r>
            <w:r w:rsidR="00464C17">
              <w:rPr>
                <w:sz w:val="16"/>
                <w:szCs w:val="16"/>
              </w:rPr>
              <w:t>arrêter</w:t>
            </w:r>
            <w:r w:rsidRPr="005F21AB">
              <w:rPr>
                <w:sz w:val="16"/>
                <w:szCs w:val="16"/>
              </w:rPr>
              <w:t xml:space="preserve"> l’objet en lançant ce sort « contre » l’objet.</w:t>
            </w:r>
          </w:p>
          <w:p w:rsidR="009407AC" w:rsidRPr="005F21AB" w:rsidRDefault="00B1282A" w:rsidP="003F7DEE">
            <w:pPr>
              <w:numPr>
                <w:ilvl w:val="0"/>
                <w:numId w:val="77"/>
              </w:numPr>
              <w:rPr>
                <w:sz w:val="16"/>
                <w:szCs w:val="16"/>
              </w:rPr>
            </w:pPr>
            <w:r w:rsidRPr="005F21AB">
              <w:rPr>
                <w:sz w:val="16"/>
                <w:szCs w:val="16"/>
              </w:rPr>
              <w:t>Si l’objet est permanent</w:t>
            </w:r>
            <w:r w:rsidR="00F4039C">
              <w:rPr>
                <w:sz w:val="16"/>
                <w:szCs w:val="16"/>
              </w:rPr>
              <w:t>,</w:t>
            </w:r>
            <w:r w:rsidRPr="005F21AB">
              <w:rPr>
                <w:sz w:val="16"/>
                <w:szCs w:val="16"/>
              </w:rPr>
              <w:t xml:space="preserve"> il coûte NE PdM par jour au magicien</w:t>
            </w:r>
            <w:r w:rsidR="00F4039C">
              <w:rPr>
                <w:sz w:val="16"/>
                <w:szCs w:val="16"/>
              </w:rPr>
              <w:t xml:space="preserve"> pour l’entretenir</w:t>
            </w:r>
            <w:r w:rsidRPr="005F21AB">
              <w:rPr>
                <w:sz w:val="16"/>
                <w:szCs w:val="16"/>
              </w:rPr>
              <w:t>.</w:t>
            </w:r>
          </w:p>
          <w:p w:rsidR="009407AC" w:rsidRPr="005F21AB" w:rsidRDefault="00D93C9D" w:rsidP="003F7DEE">
            <w:pPr>
              <w:numPr>
                <w:ilvl w:val="0"/>
                <w:numId w:val="77"/>
              </w:numPr>
              <w:rPr>
                <w:sz w:val="16"/>
                <w:szCs w:val="16"/>
              </w:rPr>
            </w:pPr>
            <w:r w:rsidRPr="005F21AB">
              <w:rPr>
                <w:sz w:val="16"/>
                <w:szCs w:val="16"/>
              </w:rPr>
              <w:t xml:space="preserve">L’objet créé l’est selon la description du magicien et apparaît à côté de lui. </w:t>
            </w:r>
            <w:r w:rsidR="00B1282A" w:rsidRPr="005F21AB">
              <w:rPr>
                <w:sz w:val="16"/>
                <w:szCs w:val="16"/>
              </w:rPr>
              <w:t xml:space="preserve">Il obéira à tous les ordres du magicien comme par la règle des </w:t>
            </w:r>
            <w:r w:rsidR="00B1282A" w:rsidRPr="005F21AB">
              <w:rPr>
                <w:i/>
                <w:sz w:val="16"/>
                <w:szCs w:val="16"/>
              </w:rPr>
              <w:t>Commandes des animaux (Livre Campagne</w:t>
            </w:r>
            <w:r w:rsidR="00B1282A" w:rsidRPr="005F21AB">
              <w:rPr>
                <w:sz w:val="16"/>
                <w:szCs w:val="16"/>
              </w:rPr>
              <w:t>).</w:t>
            </w:r>
          </w:p>
          <w:p w:rsidR="009407AC" w:rsidRPr="005F21AB" w:rsidRDefault="00D93C9D" w:rsidP="003F7DEE">
            <w:pPr>
              <w:numPr>
                <w:ilvl w:val="0"/>
                <w:numId w:val="77"/>
              </w:numPr>
              <w:rPr>
                <w:sz w:val="16"/>
                <w:szCs w:val="16"/>
              </w:rPr>
            </w:pPr>
            <w:r w:rsidRPr="005F21AB">
              <w:rPr>
                <w:sz w:val="16"/>
                <w:szCs w:val="16"/>
              </w:rPr>
              <w:t xml:space="preserve">Il est possible d’ajouter </w:t>
            </w:r>
            <w:r w:rsidR="00B1282A" w:rsidRPr="005F21AB">
              <w:rPr>
                <w:sz w:val="16"/>
                <w:szCs w:val="16"/>
              </w:rPr>
              <w:t xml:space="preserve">NE </w:t>
            </w:r>
            <w:r w:rsidRPr="005F21AB">
              <w:rPr>
                <w:sz w:val="16"/>
                <w:szCs w:val="16"/>
              </w:rPr>
              <w:t>propriétés magiques</w:t>
            </w:r>
            <w:r w:rsidR="009407AC" w:rsidRPr="005F21AB">
              <w:rPr>
                <w:sz w:val="16"/>
                <w:szCs w:val="16"/>
              </w:rPr>
              <w:t xml:space="preserve"> (voir </w:t>
            </w:r>
            <w:r w:rsidR="009407AC" w:rsidRPr="005F21AB">
              <w:rPr>
                <w:i/>
                <w:sz w:val="12"/>
                <w:szCs w:val="16"/>
              </w:rPr>
              <w:fldChar w:fldCharType="begin"/>
            </w:r>
            <w:r w:rsidR="009407AC" w:rsidRPr="005F21AB">
              <w:rPr>
                <w:i/>
                <w:sz w:val="12"/>
                <w:szCs w:val="16"/>
              </w:rPr>
              <w:instrText xml:space="preserve"> REF _Ref409094574 \h  \* MERGEFORMAT </w:instrText>
            </w:r>
            <w:r w:rsidR="009407AC" w:rsidRPr="005F21AB">
              <w:rPr>
                <w:i/>
                <w:sz w:val="12"/>
                <w:szCs w:val="16"/>
              </w:rPr>
            </w:r>
            <w:r w:rsidR="009407AC" w:rsidRPr="005F21AB">
              <w:rPr>
                <w:i/>
                <w:sz w:val="12"/>
                <w:szCs w:val="16"/>
              </w:rPr>
              <w:fldChar w:fldCharType="separate"/>
            </w:r>
            <w:r w:rsidR="00D67DEA" w:rsidRPr="00D67DEA">
              <w:rPr>
                <w:i/>
                <w:sz w:val="16"/>
              </w:rPr>
              <w:t xml:space="preserve">8.2.9 Propriété spéciale </w:t>
            </w:r>
            <w:r w:rsidR="009407AC" w:rsidRPr="005F21AB">
              <w:rPr>
                <w:i/>
                <w:sz w:val="12"/>
                <w:szCs w:val="16"/>
              </w:rPr>
              <w:fldChar w:fldCharType="end"/>
            </w:r>
            <w:r w:rsidR="009407AC" w:rsidRPr="005F21AB">
              <w:rPr>
                <w:sz w:val="16"/>
                <w:szCs w:val="16"/>
              </w:rPr>
              <w:t xml:space="preserve">) </w:t>
            </w:r>
            <w:r w:rsidRPr="005F21AB">
              <w:rPr>
                <w:sz w:val="16"/>
                <w:szCs w:val="16"/>
              </w:rPr>
              <w:t>à l’objet mais elles doivent être des sorts connus par le magicien et strictement liées logiquement à l’usage ou l’état de l’objet créé</w:t>
            </w:r>
            <w:r w:rsidR="00F4039C">
              <w:rPr>
                <w:sz w:val="16"/>
                <w:szCs w:val="16"/>
              </w:rPr>
              <w:t xml:space="preserve"> (ex : des ailes pour voler, des mains pour prendre, etc.)</w:t>
            </w:r>
            <w:r w:rsidRPr="005F21AB">
              <w:rPr>
                <w:sz w:val="16"/>
                <w:szCs w:val="16"/>
              </w:rPr>
              <w:t>.</w:t>
            </w:r>
          </w:p>
          <w:p w:rsidR="00D93C9D" w:rsidRPr="005F21AB" w:rsidRDefault="00D93C9D" w:rsidP="003F7DEE">
            <w:pPr>
              <w:numPr>
                <w:ilvl w:val="0"/>
                <w:numId w:val="77"/>
              </w:numPr>
              <w:rPr>
                <w:sz w:val="16"/>
                <w:szCs w:val="16"/>
              </w:rPr>
            </w:pPr>
            <w:r w:rsidRPr="005F21AB">
              <w:rPr>
                <w:sz w:val="16"/>
                <w:szCs w:val="16"/>
              </w:rPr>
              <w:t>Chaque propriété magique doit être ajoutée à l’objet en réussissant le sort correspondant, en payant les PdM et en lançant le sort à NE maximum possible.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Conditions</w:t>
            </w:r>
          </w:p>
        </w:tc>
        <w:tc>
          <w:tcPr>
            <w:tcW w:w="8763" w:type="dxa"/>
            <w:gridSpan w:val="5"/>
            <w:tcBorders>
              <w:left w:val="single" w:sz="4" w:space="0" w:color="auto"/>
            </w:tcBorders>
          </w:tcPr>
          <w:p w:rsidR="009407AC" w:rsidRPr="005F21AB" w:rsidRDefault="00B1282A" w:rsidP="003F7DEE">
            <w:pPr>
              <w:numPr>
                <w:ilvl w:val="0"/>
                <w:numId w:val="78"/>
              </w:numPr>
              <w:rPr>
                <w:sz w:val="16"/>
                <w:szCs w:val="16"/>
              </w:rPr>
            </w:pPr>
            <w:r w:rsidRPr="005F21AB">
              <w:rPr>
                <w:sz w:val="16"/>
                <w:szCs w:val="16"/>
              </w:rPr>
              <w:t>L</w:t>
            </w:r>
            <w:r w:rsidR="00D93C9D" w:rsidRPr="005F21AB">
              <w:rPr>
                <w:sz w:val="16"/>
                <w:szCs w:val="16"/>
              </w:rPr>
              <w:t xml:space="preserve">e magicien doit pouvoir fabriquer l’objet </w:t>
            </w:r>
            <w:r w:rsidRPr="005F21AB">
              <w:rPr>
                <w:sz w:val="16"/>
                <w:szCs w:val="16"/>
              </w:rPr>
              <w:t xml:space="preserve">par un </w:t>
            </w:r>
            <w:r w:rsidR="00464C17">
              <w:rPr>
                <w:sz w:val="16"/>
                <w:szCs w:val="16"/>
              </w:rPr>
              <w:t>TG</w:t>
            </w:r>
            <w:r w:rsidRPr="005F21AB">
              <w:rPr>
                <w:sz w:val="16"/>
                <w:szCs w:val="16"/>
              </w:rPr>
              <w:t xml:space="preserve"> </w:t>
            </w:r>
            <w:r w:rsidR="00464C17">
              <w:rPr>
                <w:sz w:val="16"/>
                <w:szCs w:val="16"/>
              </w:rPr>
              <w:t xml:space="preserve">acquis </w:t>
            </w:r>
            <w:r w:rsidRPr="005F21AB">
              <w:rPr>
                <w:sz w:val="16"/>
                <w:szCs w:val="16"/>
              </w:rPr>
              <w:t>ou grâce à une méthode connue.</w:t>
            </w:r>
          </w:p>
          <w:p w:rsidR="00D93C9D" w:rsidRPr="005F21AB" w:rsidRDefault="00B1282A" w:rsidP="00464C17">
            <w:pPr>
              <w:numPr>
                <w:ilvl w:val="0"/>
                <w:numId w:val="78"/>
              </w:numPr>
              <w:rPr>
                <w:sz w:val="16"/>
                <w:szCs w:val="16"/>
              </w:rPr>
            </w:pPr>
            <w:r w:rsidRPr="005F21AB">
              <w:rPr>
                <w:sz w:val="16"/>
                <w:szCs w:val="16"/>
              </w:rPr>
              <w:t>L</w:t>
            </w:r>
            <w:r w:rsidR="00D93C9D" w:rsidRPr="005F21AB">
              <w:rPr>
                <w:sz w:val="16"/>
                <w:szCs w:val="16"/>
              </w:rPr>
              <w:t>a cérémonie doit être réalisée dans un endroit purifié pour la magie</w:t>
            </w:r>
            <w:r w:rsidRPr="005F21AB">
              <w:rPr>
                <w:sz w:val="16"/>
                <w:szCs w:val="16"/>
              </w:rPr>
              <w:t>.</w:t>
            </w:r>
            <w:r w:rsidR="00464C17">
              <w:rPr>
                <w:sz w:val="16"/>
                <w:szCs w:val="16"/>
              </w:rPr>
              <w:t xml:space="preserve"> Il faut </w:t>
            </w:r>
            <w:r w:rsidR="00D93C9D" w:rsidRPr="005F21AB">
              <w:rPr>
                <w:sz w:val="16"/>
                <w:szCs w:val="16"/>
              </w:rPr>
              <w:t>14</w:t>
            </w:r>
            <w:r w:rsidRPr="005F21AB">
              <w:rPr>
                <w:sz w:val="16"/>
                <w:szCs w:val="16"/>
              </w:rPr>
              <w:t xml:space="preserve">/(NE+1) </w:t>
            </w:r>
            <w:r w:rsidR="00D93C9D" w:rsidRPr="005F21AB">
              <w:rPr>
                <w:sz w:val="16"/>
                <w:szCs w:val="16"/>
              </w:rPr>
              <w:t xml:space="preserve">nuits de préparation intense </w:t>
            </w:r>
            <w:r w:rsidR="00464C17">
              <w:rPr>
                <w:sz w:val="16"/>
                <w:szCs w:val="16"/>
              </w:rPr>
              <w:t>et sans interruption</w:t>
            </w:r>
            <w:r w:rsidRPr="005F21AB">
              <w:rPr>
                <w:sz w:val="16"/>
                <w:szCs w:val="16"/>
              </w:rPr>
              <w:t>.</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Durée </w:t>
            </w:r>
          </w:p>
        </w:tc>
        <w:tc>
          <w:tcPr>
            <w:tcW w:w="8763" w:type="dxa"/>
            <w:gridSpan w:val="5"/>
            <w:tcBorders>
              <w:left w:val="single" w:sz="4" w:space="0" w:color="auto"/>
            </w:tcBorders>
          </w:tcPr>
          <w:p w:rsidR="00464C17" w:rsidRPr="005F21AB" w:rsidRDefault="00D93C9D" w:rsidP="00B1282A">
            <w:pPr>
              <w:rPr>
                <w:sz w:val="16"/>
                <w:szCs w:val="16"/>
              </w:rPr>
            </w:pPr>
            <w:r w:rsidRPr="005F21AB">
              <w:rPr>
                <w:sz w:val="16"/>
                <w:szCs w:val="16"/>
              </w:rPr>
              <w:t xml:space="preserve">NE+1 jours </w:t>
            </w:r>
            <w:r w:rsidR="00464C17">
              <w:rPr>
                <w:sz w:val="16"/>
                <w:szCs w:val="16"/>
              </w:rPr>
              <w:t xml:space="preserve">de vie de l’objet </w:t>
            </w:r>
            <w:r w:rsidRPr="005F21AB">
              <w:rPr>
                <w:sz w:val="16"/>
                <w:szCs w:val="16"/>
              </w:rPr>
              <w:t>sauf si permanent</w:t>
            </w:r>
            <w:r w:rsidR="00464C17">
              <w:rPr>
                <w:sz w:val="16"/>
                <w:szCs w:val="16"/>
              </w:rPr>
              <w:t>. À la fin de la durée, si non permanent, l’objet devient inerte.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Distance </w:t>
            </w:r>
          </w:p>
        </w:tc>
        <w:tc>
          <w:tcPr>
            <w:tcW w:w="8763" w:type="dxa"/>
            <w:gridSpan w:val="5"/>
            <w:tcBorders>
              <w:left w:val="single" w:sz="4" w:space="0" w:color="auto"/>
            </w:tcBorders>
          </w:tcPr>
          <w:p w:rsidR="00DC00DE" w:rsidRPr="005F21AB" w:rsidRDefault="00B1282A" w:rsidP="00B1282A">
            <w:pPr>
              <w:rPr>
                <w:sz w:val="16"/>
                <w:szCs w:val="16"/>
              </w:rPr>
            </w:pPr>
            <w:r w:rsidRPr="005F21AB">
              <w:rPr>
                <w:sz w:val="16"/>
                <w:szCs w:val="16"/>
              </w:rPr>
              <w:t>à NE+1 m du magicien, ne peut s’éloigné à plus de (NE+1)x5m</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sz w:val="16"/>
                <w:szCs w:val="16"/>
              </w:rPr>
              <w:t>Cibles</w:t>
            </w:r>
          </w:p>
        </w:tc>
        <w:tc>
          <w:tcPr>
            <w:tcW w:w="8763" w:type="dxa"/>
            <w:gridSpan w:val="5"/>
            <w:tcBorders>
              <w:left w:val="single" w:sz="4" w:space="0" w:color="auto"/>
            </w:tcBorders>
          </w:tcPr>
          <w:p w:rsidR="00DC00DE" w:rsidRPr="005F21AB" w:rsidRDefault="00B1282A" w:rsidP="00D93C9D">
            <w:pPr>
              <w:rPr>
                <w:sz w:val="16"/>
                <w:szCs w:val="16"/>
              </w:rPr>
            </w:pPr>
            <w:r w:rsidRPr="005F21AB">
              <w:rPr>
                <w:sz w:val="16"/>
                <w:szCs w:val="16"/>
              </w:rPr>
              <w:t>Un objet créé à la fois.</w:t>
            </w:r>
          </w:p>
        </w:tc>
      </w:tr>
      <w:tr w:rsidR="00DC00DE" w:rsidRPr="005F21AB" w:rsidTr="00D93C9D">
        <w:tc>
          <w:tcPr>
            <w:tcW w:w="1374" w:type="dxa"/>
            <w:tcBorders>
              <w:right w:val="single" w:sz="4" w:space="0" w:color="auto"/>
            </w:tcBorders>
          </w:tcPr>
          <w:p w:rsidR="00DC00DE" w:rsidRPr="005F21AB" w:rsidRDefault="00DC00DE" w:rsidP="00D93C9D">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C00DE" w:rsidRPr="005F21AB" w:rsidRDefault="00D93C9D" w:rsidP="00D93C9D">
            <w:pPr>
              <w:rPr>
                <w:sz w:val="16"/>
                <w:szCs w:val="16"/>
              </w:rPr>
            </w:pPr>
            <w:r w:rsidRPr="005F21AB">
              <w:rPr>
                <w:sz w:val="16"/>
                <w:szCs w:val="16"/>
              </w:rPr>
              <w:t>de la terre purifiée avec des essences rares</w:t>
            </w:r>
            <w:r w:rsidR="00464C17">
              <w:rPr>
                <w:sz w:val="16"/>
                <w:szCs w:val="16"/>
              </w:rPr>
              <w:t xml:space="preserve"> (Q+)</w:t>
            </w:r>
          </w:p>
        </w:tc>
      </w:tr>
    </w:tbl>
    <w:p w:rsidR="00B62915" w:rsidRPr="005F21AB" w:rsidRDefault="00B62915" w:rsidP="004A3273">
      <w:pPr>
        <w:pStyle w:val="Titre5"/>
      </w:pPr>
      <w:bookmarkStart w:id="145" w:name="_Toc198546162"/>
      <w:r w:rsidRPr="005F21AB">
        <w:t>2</w:t>
      </w:r>
      <w:r>
        <w:t>39</w:t>
      </w:r>
      <w:r w:rsidRPr="005F21AB">
        <w:tab/>
      </w:r>
      <w:r>
        <w:t>Déluge</w:t>
      </w:r>
      <w:bookmarkEnd w:id="145"/>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29"/>
        <w:gridCol w:w="1709"/>
        <w:gridCol w:w="1786"/>
        <w:gridCol w:w="3032"/>
      </w:tblGrid>
      <w:tr w:rsidR="00B62915" w:rsidRPr="005F21AB" w:rsidTr="00BE19BA">
        <w:tc>
          <w:tcPr>
            <w:tcW w:w="1374" w:type="dxa"/>
            <w:tcBorders>
              <w:top w:val="single" w:sz="12" w:space="0" w:color="auto"/>
              <w:right w:val="single" w:sz="4" w:space="0" w:color="auto"/>
            </w:tcBorders>
          </w:tcPr>
          <w:p w:rsidR="00B62915" w:rsidRPr="005F21AB" w:rsidRDefault="00B62915" w:rsidP="00BE19BA">
            <w:pPr>
              <w:rPr>
                <w:sz w:val="16"/>
                <w:szCs w:val="16"/>
              </w:rPr>
            </w:pPr>
            <w:r w:rsidRPr="005F21AB">
              <w:rPr>
                <w:b/>
                <w:sz w:val="16"/>
                <w:szCs w:val="16"/>
              </w:rPr>
              <w:t>DS</w:t>
            </w:r>
            <w:r>
              <w:rPr>
                <w:sz w:val="16"/>
                <w:szCs w:val="16"/>
              </w:rPr>
              <w:t xml:space="preserve"> 13</w:t>
            </w:r>
          </w:p>
        </w:tc>
        <w:tc>
          <w:tcPr>
            <w:tcW w:w="1043"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V/G</w:t>
            </w:r>
          </w:p>
        </w:tc>
        <w:tc>
          <w:tcPr>
            <w:tcW w:w="1229"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ALI</w:t>
            </w:r>
            <w:r w:rsidRPr="005F21AB">
              <w:rPr>
                <w:sz w:val="16"/>
                <w:szCs w:val="16"/>
              </w:rPr>
              <w:t>  NA</w:t>
            </w:r>
          </w:p>
        </w:tc>
        <w:tc>
          <w:tcPr>
            <w:tcW w:w="1709"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 xml:space="preserve">RMa </w:t>
            </w:r>
            <w:r w:rsidRPr="005F21AB">
              <w:rPr>
                <w:sz w:val="16"/>
                <w:szCs w:val="16"/>
              </w:rPr>
              <w:t xml:space="preserve"> </w:t>
            </w:r>
            <w:r>
              <w:rPr>
                <w:sz w:val="16"/>
                <w:szCs w:val="16"/>
              </w:rPr>
              <w:t>active</w:t>
            </w:r>
          </w:p>
        </w:tc>
        <w:tc>
          <w:tcPr>
            <w:tcW w:w="1786"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sz w:val="16"/>
                <w:szCs w:val="16"/>
              </w:rPr>
              <w:t>Focus </w:t>
            </w:r>
            <w:r w:rsidRPr="005F21AB">
              <w:rPr>
                <w:sz w:val="16"/>
                <w:szCs w:val="16"/>
              </w:rPr>
              <w:t xml:space="preserve"> -</w:t>
            </w:r>
          </w:p>
        </w:tc>
        <w:tc>
          <w:tcPr>
            <w:tcW w:w="3032" w:type="dxa"/>
            <w:tcBorders>
              <w:top w:val="single" w:sz="12" w:space="0" w:color="auto"/>
              <w:left w:val="single" w:sz="4" w:space="0" w:color="auto"/>
            </w:tcBorders>
          </w:tcPr>
          <w:p w:rsidR="00B62915" w:rsidRPr="005F21AB" w:rsidRDefault="00B62915" w:rsidP="00BE19BA">
            <w:pPr>
              <w:rPr>
                <w:sz w:val="16"/>
                <w:szCs w:val="16"/>
              </w:rPr>
            </w:pPr>
            <w:r w:rsidRPr="005F21AB">
              <w:rPr>
                <w:sz w:val="16"/>
                <w:szCs w:val="16"/>
              </w:rPr>
              <w:t>Alt</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Description </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Provoque raz-de-marée, éruption, tremblement de terre et ouragans</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B62915" w:rsidRPr="005F21AB" w:rsidRDefault="00464C17" w:rsidP="00BE19BA">
            <w:pPr>
              <w:rPr>
                <w:sz w:val="16"/>
                <w:szCs w:val="16"/>
              </w:rPr>
            </w:pPr>
            <w:r>
              <w:rPr>
                <w:sz w:val="16"/>
                <w:szCs w:val="16"/>
              </w:rPr>
              <w:t>x</w:t>
            </w:r>
          </w:p>
        </w:tc>
      </w:tr>
      <w:tr w:rsidR="00B62915" w:rsidRPr="005F21AB" w:rsidTr="00BE19BA">
        <w:tc>
          <w:tcPr>
            <w:tcW w:w="1374" w:type="dxa"/>
            <w:tcBorders>
              <w:right w:val="single" w:sz="4" w:space="0" w:color="auto"/>
            </w:tcBorders>
          </w:tcPr>
          <w:p w:rsidR="00B62915" w:rsidRPr="005F21AB" w:rsidRDefault="00B62915" w:rsidP="00BE19BA">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B62915" w:rsidRDefault="00F633AB" w:rsidP="001168F4">
            <w:pPr>
              <w:pStyle w:val="Paragraphedeliste"/>
              <w:numPr>
                <w:ilvl w:val="0"/>
                <w:numId w:val="459"/>
              </w:numPr>
              <w:rPr>
                <w:sz w:val="16"/>
                <w:szCs w:val="16"/>
              </w:rPr>
            </w:pPr>
            <w:r>
              <w:rPr>
                <w:sz w:val="16"/>
                <w:szCs w:val="16"/>
              </w:rPr>
              <w:t>Choisir un des 4 effets (</w:t>
            </w:r>
            <w:r w:rsidRPr="00F633AB">
              <w:rPr>
                <w:b/>
                <w:sz w:val="16"/>
                <w:szCs w:val="16"/>
              </w:rPr>
              <w:t>R</w:t>
            </w:r>
            <w:r w:rsidR="00B62915">
              <w:rPr>
                <w:sz w:val="16"/>
                <w:szCs w:val="16"/>
              </w:rPr>
              <w:t>az-de-marée/</w:t>
            </w:r>
            <w:r w:rsidRPr="00F633AB">
              <w:rPr>
                <w:b/>
                <w:sz w:val="16"/>
                <w:szCs w:val="16"/>
              </w:rPr>
              <w:t>É</w:t>
            </w:r>
            <w:r>
              <w:rPr>
                <w:sz w:val="16"/>
                <w:szCs w:val="16"/>
              </w:rPr>
              <w:t>ruption/</w:t>
            </w:r>
            <w:r w:rsidRPr="00F633AB">
              <w:rPr>
                <w:b/>
                <w:sz w:val="16"/>
                <w:szCs w:val="16"/>
              </w:rPr>
              <w:t>T</w:t>
            </w:r>
            <w:r w:rsidR="00B62915">
              <w:rPr>
                <w:sz w:val="16"/>
                <w:szCs w:val="16"/>
              </w:rPr>
              <w:t>remblement/</w:t>
            </w:r>
            <w:r w:rsidRPr="00F633AB">
              <w:rPr>
                <w:b/>
                <w:sz w:val="16"/>
                <w:szCs w:val="16"/>
              </w:rPr>
              <w:t>O</w:t>
            </w:r>
            <w:r w:rsidR="00B62915">
              <w:rPr>
                <w:sz w:val="16"/>
                <w:szCs w:val="16"/>
              </w:rPr>
              <w:t xml:space="preserve">uragan) avant le sort. </w:t>
            </w:r>
          </w:p>
          <w:p w:rsidR="00B62915" w:rsidRDefault="00B62915" w:rsidP="001168F4">
            <w:pPr>
              <w:pStyle w:val="Paragraphedeliste"/>
              <w:numPr>
                <w:ilvl w:val="0"/>
                <w:numId w:val="459"/>
              </w:numPr>
              <w:rPr>
                <w:sz w:val="16"/>
                <w:szCs w:val="16"/>
              </w:rPr>
            </w:pPr>
            <w:r>
              <w:rPr>
                <w:sz w:val="16"/>
                <w:szCs w:val="16"/>
              </w:rPr>
              <w:t>Un raz-de-marée coûte 1 PdM par 100m de large de la lame de fond et 1 PdM par m de haut.</w:t>
            </w:r>
          </w:p>
          <w:p w:rsidR="00B62915" w:rsidRDefault="00B62915" w:rsidP="001168F4">
            <w:pPr>
              <w:pStyle w:val="Paragraphedeliste"/>
              <w:numPr>
                <w:ilvl w:val="0"/>
                <w:numId w:val="459"/>
              </w:numPr>
              <w:rPr>
                <w:sz w:val="16"/>
                <w:szCs w:val="16"/>
              </w:rPr>
            </w:pPr>
            <w:r>
              <w:rPr>
                <w:sz w:val="16"/>
                <w:szCs w:val="16"/>
              </w:rPr>
              <w:t>Une éruption coûte 1 PdM par 100m de haut du volcan et 1Pdm par 100m de large.</w:t>
            </w:r>
          </w:p>
          <w:p w:rsidR="00B62915" w:rsidRDefault="00B62915" w:rsidP="001168F4">
            <w:pPr>
              <w:pStyle w:val="Paragraphedeliste"/>
              <w:numPr>
                <w:ilvl w:val="0"/>
                <w:numId w:val="459"/>
              </w:numPr>
              <w:rPr>
                <w:sz w:val="16"/>
                <w:szCs w:val="16"/>
              </w:rPr>
            </w:pPr>
            <w:r>
              <w:rPr>
                <w:sz w:val="16"/>
                <w:szCs w:val="16"/>
              </w:rPr>
              <w:t>Un tremblement de terre coûte 1 PdM par km² affecté et (échelle Richter 1 à 7)² PdM en plus.</w:t>
            </w:r>
          </w:p>
          <w:p w:rsidR="00B62915" w:rsidRDefault="00B62915" w:rsidP="001168F4">
            <w:pPr>
              <w:pStyle w:val="Paragraphedeliste"/>
              <w:numPr>
                <w:ilvl w:val="0"/>
                <w:numId w:val="459"/>
              </w:numPr>
              <w:rPr>
                <w:sz w:val="16"/>
                <w:szCs w:val="16"/>
              </w:rPr>
            </w:pPr>
            <w:r>
              <w:rPr>
                <w:sz w:val="16"/>
                <w:szCs w:val="16"/>
              </w:rPr>
              <w:t>Un ouragan coûte 1 PdM par 10 km/h de vitesse du vent et 1 PdM par ha affecté.</w:t>
            </w:r>
          </w:p>
          <w:p w:rsidR="00B62915" w:rsidRPr="001C3383" w:rsidRDefault="00B62915" w:rsidP="001168F4">
            <w:pPr>
              <w:pStyle w:val="Paragraphedeliste"/>
              <w:numPr>
                <w:ilvl w:val="0"/>
                <w:numId w:val="459"/>
              </w:numPr>
              <w:rPr>
                <w:sz w:val="16"/>
                <w:szCs w:val="16"/>
              </w:rPr>
            </w:pPr>
            <w:r>
              <w:rPr>
                <w:sz w:val="16"/>
                <w:szCs w:val="16"/>
              </w:rPr>
              <w:t xml:space="preserve">La puissance destructrice (VO) du déluge = PdM dépensés ci-dessus. Tout objet ou être présent dans la zone d’effet subira une attaque contre sa VD neutre par période d’effet. Les résultats sur la table de combat seront interprétés par le MdJ selon le shéma : B = blessure N1/25% perte R, N = N2/50%, S = N3/75%, M = mort/100%. </w:t>
            </w:r>
          </w:p>
        </w:tc>
      </w:tr>
      <w:tr w:rsidR="00B62915" w:rsidRPr="005F21AB" w:rsidTr="00BE19BA">
        <w:tc>
          <w:tcPr>
            <w:tcW w:w="1374" w:type="dxa"/>
            <w:tcBorders>
              <w:right w:val="single" w:sz="4" w:space="0" w:color="auto"/>
            </w:tcBorders>
          </w:tcPr>
          <w:p w:rsidR="00B62915" w:rsidRPr="005F21AB" w:rsidRDefault="00B62915" w:rsidP="00BE19BA">
            <w:pPr>
              <w:rPr>
                <w:b/>
                <w:bCs/>
                <w:sz w:val="16"/>
                <w:szCs w:val="16"/>
              </w:rPr>
            </w:pPr>
            <w:r w:rsidRPr="005F21AB">
              <w:rPr>
                <w:b/>
                <w:bCs/>
                <w:sz w:val="16"/>
                <w:szCs w:val="16"/>
              </w:rPr>
              <w:t>Conditions</w:t>
            </w:r>
          </w:p>
        </w:tc>
        <w:tc>
          <w:tcPr>
            <w:tcW w:w="8799" w:type="dxa"/>
            <w:gridSpan w:val="5"/>
            <w:tcBorders>
              <w:left w:val="single" w:sz="4" w:space="0" w:color="auto"/>
            </w:tcBorders>
          </w:tcPr>
          <w:p w:rsidR="00B62915" w:rsidRDefault="00B62915" w:rsidP="001168F4">
            <w:pPr>
              <w:pStyle w:val="Paragraphedeliste"/>
              <w:numPr>
                <w:ilvl w:val="0"/>
                <w:numId w:val="460"/>
              </w:numPr>
              <w:rPr>
                <w:sz w:val="16"/>
                <w:szCs w:val="16"/>
              </w:rPr>
            </w:pPr>
            <w:r>
              <w:rPr>
                <w:sz w:val="16"/>
                <w:szCs w:val="16"/>
              </w:rPr>
              <w:t>Le raz-de-marée nécessite d’être à &lt;1km d’une mer en vue.</w:t>
            </w:r>
          </w:p>
          <w:p w:rsidR="00B62915" w:rsidRDefault="00B62915" w:rsidP="001168F4">
            <w:pPr>
              <w:pStyle w:val="Paragraphedeliste"/>
              <w:numPr>
                <w:ilvl w:val="0"/>
                <w:numId w:val="460"/>
              </w:numPr>
              <w:rPr>
                <w:sz w:val="16"/>
                <w:szCs w:val="16"/>
              </w:rPr>
            </w:pPr>
            <w:r>
              <w:rPr>
                <w:sz w:val="16"/>
                <w:szCs w:val="16"/>
              </w:rPr>
              <w:t>L’éruption demande d’être d’être à &lt;1km d’une zone rocheuse avec montagne de forme volcanique.</w:t>
            </w:r>
          </w:p>
          <w:p w:rsidR="00B62915" w:rsidRDefault="00B62915" w:rsidP="001168F4">
            <w:pPr>
              <w:pStyle w:val="Paragraphedeliste"/>
              <w:numPr>
                <w:ilvl w:val="0"/>
                <w:numId w:val="460"/>
              </w:numPr>
              <w:rPr>
                <w:sz w:val="16"/>
                <w:szCs w:val="16"/>
              </w:rPr>
            </w:pPr>
            <w:r>
              <w:rPr>
                <w:sz w:val="16"/>
                <w:szCs w:val="16"/>
              </w:rPr>
              <w:lastRenderedPageBreak/>
              <w:t>Le tremblement de terre ne souffre d’aucune exigence particulière.</w:t>
            </w:r>
          </w:p>
          <w:p w:rsidR="00B62915" w:rsidRPr="00BB5B13" w:rsidRDefault="00B62915" w:rsidP="001168F4">
            <w:pPr>
              <w:pStyle w:val="Paragraphedeliste"/>
              <w:numPr>
                <w:ilvl w:val="0"/>
                <w:numId w:val="460"/>
              </w:numPr>
              <w:rPr>
                <w:sz w:val="16"/>
                <w:szCs w:val="16"/>
              </w:rPr>
            </w:pPr>
            <w:r>
              <w:rPr>
                <w:sz w:val="16"/>
                <w:szCs w:val="16"/>
              </w:rPr>
              <w:t>Les ouragans demande d’être à &lt;1km d’une zone ouverte, humide et venteuse.</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lastRenderedPageBreak/>
              <w:t>Durée </w:t>
            </w:r>
          </w:p>
        </w:tc>
        <w:tc>
          <w:tcPr>
            <w:tcW w:w="8799" w:type="dxa"/>
            <w:gridSpan w:val="5"/>
            <w:tcBorders>
              <w:left w:val="single" w:sz="4" w:space="0" w:color="auto"/>
            </w:tcBorders>
          </w:tcPr>
          <w:p w:rsidR="00B62915" w:rsidRDefault="00B62915" w:rsidP="001168F4">
            <w:pPr>
              <w:pStyle w:val="Paragraphedeliste"/>
              <w:numPr>
                <w:ilvl w:val="0"/>
                <w:numId w:val="461"/>
              </w:numPr>
              <w:rPr>
                <w:sz w:val="16"/>
                <w:szCs w:val="16"/>
              </w:rPr>
            </w:pPr>
            <w:r>
              <w:rPr>
                <w:sz w:val="16"/>
                <w:szCs w:val="16"/>
              </w:rPr>
              <w:t xml:space="preserve">1 PdM par période d’effet </w:t>
            </w:r>
            <w:r w:rsidR="00F633AB">
              <w:rPr>
                <w:sz w:val="16"/>
                <w:szCs w:val="16"/>
              </w:rPr>
              <w:t>(R/E/T/O)</w:t>
            </w:r>
            <w:r>
              <w:rPr>
                <w:sz w:val="16"/>
                <w:szCs w:val="16"/>
              </w:rPr>
              <w:t>= 10/20/5/10 minutes.</w:t>
            </w:r>
          </w:p>
          <w:p w:rsidR="00B62915" w:rsidRPr="00BB5B13" w:rsidRDefault="00B62915" w:rsidP="001168F4">
            <w:pPr>
              <w:pStyle w:val="Paragraphedeliste"/>
              <w:numPr>
                <w:ilvl w:val="0"/>
                <w:numId w:val="461"/>
              </w:numPr>
              <w:rPr>
                <w:sz w:val="16"/>
                <w:szCs w:val="16"/>
              </w:rPr>
            </w:pPr>
            <w:r>
              <w:rPr>
                <w:sz w:val="16"/>
                <w:szCs w:val="16"/>
              </w:rPr>
              <w:t xml:space="preserve">Il faut </w:t>
            </w:r>
            <w:r w:rsidR="00F633AB">
              <w:rPr>
                <w:sz w:val="16"/>
                <w:szCs w:val="16"/>
              </w:rPr>
              <w:t xml:space="preserve">(R/E/T/O) </w:t>
            </w:r>
            <w:r>
              <w:rPr>
                <w:sz w:val="16"/>
                <w:szCs w:val="16"/>
              </w:rPr>
              <w:t>20/40/10/20 minutes de préparation pendant lesquelles le phénomène prend son essor avant que les effets réels n’apparaissent.</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Distance </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Selon les effets.</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sz w:val="16"/>
                <w:szCs w:val="16"/>
              </w:rPr>
              <w:t>Cibles</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Le magicien peut éviter les effets de son sort en payant 1 PdM/période.</w:t>
            </w:r>
          </w:p>
        </w:tc>
      </w:tr>
      <w:tr w:rsidR="00B62915" w:rsidRPr="005F21AB" w:rsidTr="00BE19BA">
        <w:tc>
          <w:tcPr>
            <w:tcW w:w="1374" w:type="dxa"/>
            <w:tcBorders>
              <w:right w:val="single" w:sz="4" w:space="0" w:color="auto"/>
            </w:tcBorders>
          </w:tcPr>
          <w:p w:rsidR="00B62915" w:rsidRPr="005F21AB" w:rsidRDefault="00B62915" w:rsidP="00BE19BA">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B62915" w:rsidRPr="005F21AB" w:rsidRDefault="00B62915" w:rsidP="00BE19BA">
            <w:pPr>
              <w:rPr>
                <w:sz w:val="16"/>
                <w:szCs w:val="16"/>
              </w:rPr>
            </w:pPr>
            <w:r w:rsidRPr="005F21AB">
              <w:rPr>
                <w:sz w:val="16"/>
                <w:szCs w:val="16"/>
              </w:rPr>
              <w:t>-</w:t>
            </w:r>
          </w:p>
        </w:tc>
      </w:tr>
    </w:tbl>
    <w:p w:rsidR="00B62915" w:rsidRDefault="00B62915" w:rsidP="00B62915">
      <w:pPr>
        <w:pStyle w:val="Exemple0"/>
      </w:pPr>
    </w:p>
    <w:p w:rsidR="00F55371" w:rsidRPr="005F21AB" w:rsidRDefault="00F55371" w:rsidP="004A3273">
      <w:pPr>
        <w:pStyle w:val="Titre5"/>
      </w:pPr>
      <w:bookmarkStart w:id="146" w:name="_Toc198546163"/>
      <w:r w:rsidRPr="005F21AB">
        <w:t>37</w:t>
      </w:r>
      <w:r w:rsidRPr="005F21AB">
        <w:tab/>
        <w:t>Destinée</w:t>
      </w:r>
      <w:bookmarkEnd w:id="14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C00DE" w:rsidRPr="005F21AB" w:rsidTr="00D93C9D">
        <w:tc>
          <w:tcPr>
            <w:tcW w:w="1374" w:type="dxa"/>
            <w:tcBorders>
              <w:top w:val="single" w:sz="12" w:space="0" w:color="auto"/>
              <w:right w:val="single" w:sz="4" w:space="0" w:color="auto"/>
            </w:tcBorders>
          </w:tcPr>
          <w:p w:rsidR="00DC00DE" w:rsidRPr="005F21AB" w:rsidRDefault="00DC00DE" w:rsidP="00D93C9D">
            <w:pPr>
              <w:rPr>
                <w:sz w:val="16"/>
                <w:szCs w:val="16"/>
              </w:rPr>
            </w:pPr>
            <w:r w:rsidRPr="005F21AB">
              <w:rPr>
                <w:b/>
                <w:sz w:val="16"/>
                <w:szCs w:val="16"/>
              </w:rPr>
              <w:t>DS</w:t>
            </w:r>
            <w:r w:rsidRPr="005F21AB">
              <w:rPr>
                <w:sz w:val="16"/>
                <w:szCs w:val="16"/>
              </w:rPr>
              <w:t xml:space="preserve"> </w:t>
            </w:r>
            <w:r w:rsidR="00B1282A" w:rsidRPr="005F21AB">
              <w:rPr>
                <w:sz w:val="16"/>
                <w:szCs w:val="16"/>
              </w:rPr>
              <w:t>10</w:t>
            </w:r>
          </w:p>
        </w:tc>
        <w:tc>
          <w:tcPr>
            <w:tcW w:w="1068"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V</w:t>
            </w:r>
            <w:r w:rsidR="00B1282A" w:rsidRPr="005F21AB">
              <w:rPr>
                <w:b/>
                <w:bCs/>
                <w:sz w:val="16"/>
                <w:szCs w:val="16"/>
              </w:rPr>
              <w:t>+</w:t>
            </w:r>
            <w:r w:rsidRPr="005F21AB">
              <w:rPr>
                <w:b/>
                <w:bCs/>
                <w:sz w:val="16"/>
                <w:szCs w:val="16"/>
              </w:rPr>
              <w:t>/G</w:t>
            </w:r>
            <w:r w:rsidR="00B1282A" w:rsidRPr="005F21AB">
              <w:rPr>
                <w:b/>
                <w:bCs/>
                <w:sz w:val="16"/>
                <w:szCs w:val="16"/>
              </w:rPr>
              <w:t>+</w:t>
            </w:r>
          </w:p>
        </w:tc>
        <w:tc>
          <w:tcPr>
            <w:tcW w:w="1264"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ALI</w:t>
            </w:r>
            <w:r w:rsidRPr="005F21AB">
              <w:rPr>
                <w:sz w:val="16"/>
                <w:szCs w:val="16"/>
              </w:rPr>
              <w:t> </w:t>
            </w:r>
            <w:r w:rsidR="00B1282A" w:rsidRPr="005F21AB">
              <w:rPr>
                <w:sz w:val="16"/>
                <w:szCs w:val="16"/>
              </w:rPr>
              <w:t>EA</w:t>
            </w:r>
          </w:p>
        </w:tc>
        <w:tc>
          <w:tcPr>
            <w:tcW w:w="1756"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RMa</w:t>
            </w:r>
            <w:r w:rsidRPr="005F21AB">
              <w:rPr>
                <w:bCs/>
                <w:sz w:val="16"/>
                <w:szCs w:val="16"/>
              </w:rPr>
              <w:t xml:space="preserve"> </w:t>
            </w:r>
            <w:r w:rsidR="00B1282A" w:rsidRPr="005F21AB">
              <w:rPr>
                <w:bCs/>
                <w:sz w:val="16"/>
                <w:szCs w:val="16"/>
              </w:rPr>
              <w:t>active</w:t>
            </w:r>
          </w:p>
        </w:tc>
        <w:tc>
          <w:tcPr>
            <w:tcW w:w="1840"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sz w:val="16"/>
                <w:szCs w:val="16"/>
              </w:rPr>
              <w:t>Focus</w:t>
            </w:r>
            <w:r w:rsidRPr="005F21AB">
              <w:rPr>
                <w:sz w:val="16"/>
                <w:szCs w:val="16"/>
              </w:rPr>
              <w:t> </w:t>
            </w:r>
            <w:r w:rsidR="00B1282A" w:rsidRPr="005F21AB">
              <w:rPr>
                <w:sz w:val="16"/>
                <w:szCs w:val="16"/>
              </w:rPr>
              <w:t>-</w:t>
            </w:r>
          </w:p>
        </w:tc>
        <w:tc>
          <w:tcPr>
            <w:tcW w:w="2835" w:type="dxa"/>
            <w:tcBorders>
              <w:top w:val="single" w:sz="12" w:space="0" w:color="auto"/>
              <w:left w:val="single" w:sz="4" w:space="0" w:color="auto"/>
            </w:tcBorders>
          </w:tcPr>
          <w:p w:rsidR="00DC00DE" w:rsidRPr="005F21AB" w:rsidRDefault="00DC00DE" w:rsidP="00D93C9D">
            <w:pPr>
              <w:rPr>
                <w:sz w:val="16"/>
                <w:szCs w:val="16"/>
              </w:rPr>
            </w:pP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Description </w:t>
            </w:r>
          </w:p>
        </w:tc>
        <w:tc>
          <w:tcPr>
            <w:tcW w:w="8763" w:type="dxa"/>
            <w:gridSpan w:val="5"/>
            <w:tcBorders>
              <w:left w:val="single" w:sz="4" w:space="0" w:color="auto"/>
            </w:tcBorders>
          </w:tcPr>
          <w:p w:rsidR="00DC00DE" w:rsidRPr="005F21AB" w:rsidRDefault="00B1282A" w:rsidP="00B1282A">
            <w:pPr>
              <w:rPr>
                <w:sz w:val="16"/>
                <w:szCs w:val="16"/>
              </w:rPr>
            </w:pPr>
            <w:r w:rsidRPr="005F21AB">
              <w:rPr>
                <w:sz w:val="16"/>
                <w:szCs w:val="16"/>
              </w:rPr>
              <w:t>Force une cible à agir dans une situation donnée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C00DE" w:rsidRPr="005F21AB" w:rsidRDefault="00464C17" w:rsidP="00D93C9D">
            <w:pPr>
              <w:rPr>
                <w:sz w:val="16"/>
                <w:szCs w:val="16"/>
              </w:rPr>
            </w:pPr>
            <w:r w:rsidRPr="005F21AB">
              <w:rPr>
                <w:sz w:val="16"/>
                <w:szCs w:val="16"/>
              </w:rPr>
              <w:t>L</w:t>
            </w:r>
            <w:r w:rsidR="00B1282A" w:rsidRPr="005F21AB">
              <w:rPr>
                <w:sz w:val="16"/>
                <w:szCs w:val="16"/>
              </w:rPr>
              <w:t>a</w:t>
            </w:r>
            <w:r>
              <w:rPr>
                <w:sz w:val="16"/>
                <w:szCs w:val="16"/>
              </w:rPr>
              <w:t xml:space="preserve"> </w:t>
            </w:r>
            <w:r w:rsidR="00B1282A" w:rsidRPr="005F21AB">
              <w:rPr>
                <w:sz w:val="16"/>
                <w:szCs w:val="16"/>
              </w:rPr>
              <w:t>cible perçoit ses ennemis jurés de manière trouble et tremble en leur présence</w:t>
            </w:r>
            <w:r>
              <w:rPr>
                <w:sz w:val="16"/>
                <w:szCs w:val="16"/>
              </w:rPr>
              <w:t>.</w:t>
            </w:r>
          </w:p>
          <w:p w:rsidR="00211FA6" w:rsidRPr="005F21AB" w:rsidRDefault="00211FA6" w:rsidP="00211FA6">
            <w:pPr>
              <w:rPr>
                <w:i/>
                <w:sz w:val="16"/>
                <w:szCs w:val="16"/>
              </w:rPr>
            </w:pPr>
            <w:r w:rsidRPr="005F21AB">
              <w:rPr>
                <w:i/>
                <w:sz w:val="16"/>
                <w:szCs w:val="16"/>
              </w:rPr>
              <w:t>Races Ennemis, Visages Effacés, Lieux Maudits, Temps de Mort, Lige de ton Seigneur, tu Vivras de Peur et de Haine.</w:t>
            </w:r>
          </w:p>
        </w:tc>
      </w:tr>
      <w:tr w:rsidR="00DC00DE" w:rsidRPr="005F21AB" w:rsidTr="00D93C9D">
        <w:tc>
          <w:tcPr>
            <w:tcW w:w="1374" w:type="dxa"/>
            <w:tcBorders>
              <w:right w:val="single" w:sz="4" w:space="0" w:color="auto"/>
            </w:tcBorders>
          </w:tcPr>
          <w:p w:rsidR="00DC00DE" w:rsidRPr="005F21AB" w:rsidRDefault="00DC00DE" w:rsidP="00D93C9D">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D2F93" w:rsidRPr="005F21AB" w:rsidRDefault="00B1282A" w:rsidP="003F7DEE">
            <w:pPr>
              <w:numPr>
                <w:ilvl w:val="0"/>
                <w:numId w:val="79"/>
              </w:numPr>
              <w:rPr>
                <w:sz w:val="16"/>
                <w:szCs w:val="16"/>
              </w:rPr>
            </w:pPr>
            <w:r w:rsidRPr="005F21AB">
              <w:rPr>
                <w:sz w:val="16"/>
                <w:szCs w:val="16"/>
              </w:rPr>
              <w:t xml:space="preserve">Le magicien doit définir un type d’ennemi juré </w:t>
            </w:r>
            <w:r w:rsidR="001B5FCD" w:rsidRPr="005F21AB">
              <w:rPr>
                <w:sz w:val="16"/>
                <w:szCs w:val="16"/>
              </w:rPr>
              <w:t>(race et détail marquant</w:t>
            </w:r>
            <w:r w:rsidR="00FC20CC">
              <w:rPr>
                <w:sz w:val="16"/>
                <w:szCs w:val="16"/>
              </w:rPr>
              <w:t>s</w:t>
            </w:r>
            <w:r w:rsidR="001B5FCD" w:rsidRPr="005F21AB">
              <w:rPr>
                <w:sz w:val="16"/>
                <w:szCs w:val="16"/>
              </w:rPr>
              <w:t xml:space="preserve"> comme la profession, le physique, l’alignement) </w:t>
            </w:r>
            <w:r w:rsidRPr="005F21AB">
              <w:rPr>
                <w:sz w:val="16"/>
                <w:szCs w:val="16"/>
              </w:rPr>
              <w:t>pour la cible et une situation</w:t>
            </w:r>
            <w:r w:rsidR="001B5FCD" w:rsidRPr="005F21AB">
              <w:rPr>
                <w:sz w:val="16"/>
                <w:szCs w:val="16"/>
              </w:rPr>
              <w:t xml:space="preserve"> </w:t>
            </w:r>
            <w:r w:rsidR="002F78A3" w:rsidRPr="005F21AB">
              <w:rPr>
                <w:sz w:val="16"/>
                <w:szCs w:val="16"/>
              </w:rPr>
              <w:t>précise</w:t>
            </w:r>
            <w:r w:rsidR="001B5FCD" w:rsidRPr="005F21AB">
              <w:rPr>
                <w:sz w:val="16"/>
                <w:szCs w:val="16"/>
              </w:rPr>
              <w:t xml:space="preserve"> (moment de la journée, type de lieu, </w:t>
            </w:r>
            <w:r w:rsidR="002D2F93" w:rsidRPr="005F21AB">
              <w:rPr>
                <w:sz w:val="16"/>
                <w:szCs w:val="16"/>
              </w:rPr>
              <w:t xml:space="preserve">conditions </w:t>
            </w:r>
            <w:r w:rsidR="001B5FCD" w:rsidRPr="005F21AB">
              <w:rPr>
                <w:sz w:val="16"/>
                <w:szCs w:val="16"/>
              </w:rPr>
              <w:t>météo)</w:t>
            </w:r>
            <w:r w:rsidRPr="005F21AB">
              <w:rPr>
                <w:sz w:val="16"/>
                <w:szCs w:val="16"/>
              </w:rPr>
              <w:t>.</w:t>
            </w:r>
            <w:r w:rsidR="001B5FCD" w:rsidRPr="005F21AB">
              <w:rPr>
                <w:sz w:val="16"/>
                <w:szCs w:val="16"/>
              </w:rPr>
              <w:t xml:space="preserve"> </w:t>
            </w:r>
          </w:p>
          <w:p w:rsidR="002D2F93" w:rsidRPr="005F21AB" w:rsidRDefault="001B5FCD" w:rsidP="003F7DEE">
            <w:pPr>
              <w:numPr>
                <w:ilvl w:val="0"/>
                <w:numId w:val="79"/>
              </w:numPr>
              <w:rPr>
                <w:sz w:val="16"/>
                <w:szCs w:val="16"/>
              </w:rPr>
            </w:pPr>
            <w:r w:rsidRPr="005F21AB">
              <w:rPr>
                <w:sz w:val="16"/>
                <w:szCs w:val="16"/>
              </w:rPr>
              <w:t xml:space="preserve">L’ennemi juré </w:t>
            </w:r>
            <w:r w:rsidR="002F78A3" w:rsidRPr="005F21AB">
              <w:rPr>
                <w:sz w:val="16"/>
                <w:szCs w:val="16"/>
              </w:rPr>
              <w:t xml:space="preserve">ne peut être </w:t>
            </w:r>
            <w:r w:rsidRPr="005F21AB">
              <w:rPr>
                <w:sz w:val="16"/>
                <w:szCs w:val="16"/>
              </w:rPr>
              <w:t>une multitude</w:t>
            </w:r>
            <w:r w:rsidR="002F78A3" w:rsidRPr="005F21AB">
              <w:rPr>
                <w:sz w:val="16"/>
                <w:szCs w:val="16"/>
              </w:rPr>
              <w:t xml:space="preserve"> (race, peuple, etc.)</w:t>
            </w:r>
            <w:r w:rsidRPr="005F21AB">
              <w:rPr>
                <w:sz w:val="16"/>
                <w:szCs w:val="16"/>
              </w:rPr>
              <w:t>.</w:t>
            </w:r>
          </w:p>
          <w:p w:rsidR="002D2F93" w:rsidRPr="005F21AB" w:rsidRDefault="00B1282A" w:rsidP="003F7DEE">
            <w:pPr>
              <w:numPr>
                <w:ilvl w:val="0"/>
                <w:numId w:val="79"/>
              </w:numPr>
              <w:rPr>
                <w:sz w:val="16"/>
                <w:szCs w:val="16"/>
              </w:rPr>
            </w:pPr>
            <w:r w:rsidRPr="005F21AB">
              <w:rPr>
                <w:sz w:val="16"/>
                <w:szCs w:val="16"/>
              </w:rPr>
              <w:t xml:space="preserve">Si la cible est confrontée à cet ennemi juré dans la situation définie, elle aura </w:t>
            </w:r>
            <w:r w:rsidR="00FC20CC">
              <w:rPr>
                <w:sz w:val="16"/>
                <w:szCs w:val="16"/>
              </w:rPr>
              <w:t xml:space="preserve">-2 au </w:t>
            </w:r>
            <w:r w:rsidR="001B5FCD" w:rsidRPr="005F21AB">
              <w:rPr>
                <w:sz w:val="16"/>
                <w:szCs w:val="16"/>
              </w:rPr>
              <w:t xml:space="preserve">coup </w:t>
            </w:r>
            <w:r w:rsidR="002D2F93" w:rsidRPr="005F21AB">
              <w:rPr>
                <w:sz w:val="16"/>
                <w:szCs w:val="16"/>
              </w:rPr>
              <w:t xml:space="preserve">et </w:t>
            </w:r>
            <w:r w:rsidR="001B5FCD" w:rsidRPr="005F21AB">
              <w:rPr>
                <w:sz w:val="16"/>
                <w:szCs w:val="16"/>
              </w:rPr>
              <w:t>classe de dégâts</w:t>
            </w:r>
            <w:r w:rsidR="00FC20CC">
              <w:rPr>
                <w:sz w:val="16"/>
                <w:szCs w:val="16"/>
              </w:rPr>
              <w:t>-1</w:t>
            </w:r>
            <w:r w:rsidR="001B5FCD" w:rsidRPr="005F21AB">
              <w:rPr>
                <w:sz w:val="16"/>
                <w:szCs w:val="16"/>
              </w:rPr>
              <w:t xml:space="preserve">. </w:t>
            </w:r>
          </w:p>
          <w:p w:rsidR="002D2F93" w:rsidRPr="005F21AB" w:rsidRDefault="00B1282A" w:rsidP="003F7DEE">
            <w:pPr>
              <w:numPr>
                <w:ilvl w:val="0"/>
                <w:numId w:val="79"/>
              </w:numPr>
              <w:rPr>
                <w:sz w:val="16"/>
                <w:szCs w:val="16"/>
              </w:rPr>
            </w:pPr>
            <w:r w:rsidRPr="005F21AB">
              <w:rPr>
                <w:sz w:val="16"/>
                <w:szCs w:val="16"/>
              </w:rPr>
              <w:t xml:space="preserve">La cible sera victime de cette malédiction jusqu’au moment d’une victoire sur </w:t>
            </w:r>
            <w:r w:rsidR="002D2F93" w:rsidRPr="005F21AB">
              <w:rPr>
                <w:sz w:val="16"/>
                <w:szCs w:val="16"/>
              </w:rPr>
              <w:t xml:space="preserve">un </w:t>
            </w:r>
            <w:r w:rsidRPr="005F21AB">
              <w:rPr>
                <w:sz w:val="16"/>
                <w:szCs w:val="16"/>
              </w:rPr>
              <w:t>ennemi</w:t>
            </w:r>
            <w:r w:rsidR="001B5FCD" w:rsidRPr="005F21AB">
              <w:rPr>
                <w:sz w:val="16"/>
                <w:szCs w:val="16"/>
              </w:rPr>
              <w:t xml:space="preserve"> juré.</w:t>
            </w:r>
          </w:p>
          <w:p w:rsidR="002D2F93" w:rsidRPr="005F21AB" w:rsidRDefault="001B5FCD" w:rsidP="003F7DEE">
            <w:pPr>
              <w:numPr>
                <w:ilvl w:val="0"/>
                <w:numId w:val="79"/>
              </w:numPr>
              <w:rPr>
                <w:sz w:val="16"/>
                <w:szCs w:val="16"/>
              </w:rPr>
            </w:pPr>
            <w:r w:rsidRPr="005F21AB">
              <w:rPr>
                <w:sz w:val="16"/>
                <w:szCs w:val="16"/>
              </w:rPr>
              <w:t>L</w:t>
            </w:r>
            <w:r w:rsidR="00B1282A" w:rsidRPr="005F21AB">
              <w:rPr>
                <w:sz w:val="16"/>
                <w:szCs w:val="16"/>
              </w:rPr>
              <w:t xml:space="preserve">a cible attire </w:t>
            </w:r>
            <w:r w:rsidR="00FC20CC">
              <w:rPr>
                <w:sz w:val="16"/>
                <w:szCs w:val="16"/>
              </w:rPr>
              <w:t xml:space="preserve">à elle </w:t>
            </w:r>
            <w:r w:rsidR="00B1282A" w:rsidRPr="005F21AB">
              <w:rPr>
                <w:sz w:val="16"/>
                <w:szCs w:val="16"/>
              </w:rPr>
              <w:t xml:space="preserve">les ennemis jurés </w:t>
            </w:r>
            <w:r w:rsidR="002D2F93" w:rsidRPr="005F21AB">
              <w:rPr>
                <w:sz w:val="16"/>
                <w:szCs w:val="16"/>
              </w:rPr>
              <w:t xml:space="preserve">dans un rayon de NE+1 </w:t>
            </w:r>
            <w:r w:rsidRPr="005F21AB">
              <w:rPr>
                <w:sz w:val="16"/>
                <w:szCs w:val="16"/>
              </w:rPr>
              <w:t>km, une fois</w:t>
            </w:r>
            <w:r w:rsidR="00FC20CC">
              <w:rPr>
                <w:sz w:val="16"/>
                <w:szCs w:val="16"/>
              </w:rPr>
              <w:t xml:space="preserve"> par jour</w:t>
            </w:r>
            <w:r w:rsidRPr="005F21AB">
              <w:rPr>
                <w:sz w:val="16"/>
                <w:szCs w:val="16"/>
              </w:rPr>
              <w:t>, NE+1 x10% de rencontrer ces ennemis si présents dans le rayon</w:t>
            </w:r>
            <w:r w:rsidR="002571B9">
              <w:rPr>
                <w:sz w:val="16"/>
                <w:szCs w:val="16"/>
              </w:rPr>
              <w:t>,</w:t>
            </w:r>
            <w:r w:rsidR="00FC20CC">
              <w:rPr>
                <w:sz w:val="16"/>
                <w:szCs w:val="16"/>
              </w:rPr>
              <w:t xml:space="preserve"> dans les D10 heures qui suivent</w:t>
            </w:r>
            <w:r w:rsidRPr="005F21AB">
              <w:rPr>
                <w:sz w:val="16"/>
                <w:szCs w:val="16"/>
              </w:rPr>
              <w:t>.</w:t>
            </w:r>
          </w:p>
          <w:p w:rsidR="002D2F93" w:rsidRPr="005F21AB" w:rsidRDefault="00B1282A" w:rsidP="003F7DEE">
            <w:pPr>
              <w:numPr>
                <w:ilvl w:val="0"/>
                <w:numId w:val="79"/>
              </w:numPr>
              <w:rPr>
                <w:sz w:val="16"/>
                <w:szCs w:val="16"/>
              </w:rPr>
            </w:pPr>
            <w:r w:rsidRPr="005F21AB">
              <w:rPr>
                <w:sz w:val="16"/>
                <w:szCs w:val="16"/>
              </w:rPr>
              <w:t>Si le sort est tEC</w:t>
            </w:r>
            <w:r w:rsidR="002D2F93" w:rsidRPr="005F21AB">
              <w:rPr>
                <w:sz w:val="16"/>
                <w:szCs w:val="16"/>
              </w:rPr>
              <w:t>,</w:t>
            </w:r>
            <w:r w:rsidRPr="005F21AB">
              <w:rPr>
                <w:sz w:val="16"/>
                <w:szCs w:val="16"/>
              </w:rPr>
              <w:t xml:space="preserve"> c’est le magicien qui est victime de la malédiction. </w:t>
            </w:r>
          </w:p>
          <w:p w:rsidR="001B5FCD" w:rsidRPr="005F21AB" w:rsidRDefault="001B5FCD" w:rsidP="003F7DEE">
            <w:pPr>
              <w:numPr>
                <w:ilvl w:val="0"/>
                <w:numId w:val="79"/>
              </w:numPr>
              <w:rPr>
                <w:sz w:val="16"/>
                <w:szCs w:val="16"/>
              </w:rPr>
            </w:pPr>
            <w:r w:rsidRPr="005F21AB">
              <w:rPr>
                <w:sz w:val="16"/>
                <w:szCs w:val="16"/>
              </w:rPr>
              <w:t xml:space="preserve">Le magicien ressentira la fin du sort et </w:t>
            </w:r>
            <w:r w:rsidR="002D2F93" w:rsidRPr="005F21AB">
              <w:rPr>
                <w:sz w:val="16"/>
                <w:szCs w:val="16"/>
              </w:rPr>
              <w:t xml:space="preserve">l’état général </w:t>
            </w:r>
            <w:r w:rsidR="002571B9">
              <w:rPr>
                <w:sz w:val="16"/>
                <w:szCs w:val="16"/>
              </w:rPr>
              <w:t xml:space="preserve">(nombre de niveaux de blessure) </w:t>
            </w:r>
            <w:r w:rsidRPr="005F21AB">
              <w:rPr>
                <w:sz w:val="16"/>
                <w:szCs w:val="16"/>
              </w:rPr>
              <w:t>de la cible.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Conditions</w:t>
            </w:r>
          </w:p>
        </w:tc>
        <w:tc>
          <w:tcPr>
            <w:tcW w:w="8763" w:type="dxa"/>
            <w:gridSpan w:val="5"/>
            <w:tcBorders>
              <w:left w:val="single" w:sz="4" w:space="0" w:color="auto"/>
            </w:tcBorders>
          </w:tcPr>
          <w:p w:rsidR="002D2F93" w:rsidRPr="005F21AB" w:rsidRDefault="001B5FCD" w:rsidP="003F7DEE">
            <w:pPr>
              <w:numPr>
                <w:ilvl w:val="0"/>
                <w:numId w:val="80"/>
              </w:numPr>
              <w:rPr>
                <w:sz w:val="16"/>
                <w:szCs w:val="16"/>
              </w:rPr>
            </w:pPr>
            <w:r w:rsidRPr="005F21AB">
              <w:rPr>
                <w:sz w:val="16"/>
                <w:szCs w:val="16"/>
              </w:rPr>
              <w:t>L</w:t>
            </w:r>
            <w:r w:rsidR="00B1282A" w:rsidRPr="005F21AB">
              <w:rPr>
                <w:sz w:val="16"/>
                <w:szCs w:val="16"/>
              </w:rPr>
              <w:t>e magicien doit lancer ce sort dans un lieu consacré</w:t>
            </w:r>
            <w:r w:rsidRPr="005F21AB">
              <w:rPr>
                <w:sz w:val="16"/>
                <w:szCs w:val="16"/>
              </w:rPr>
              <w:t>.</w:t>
            </w:r>
          </w:p>
          <w:p w:rsidR="002D2F93" w:rsidRPr="005F21AB" w:rsidRDefault="001B5FCD" w:rsidP="003F7DEE">
            <w:pPr>
              <w:numPr>
                <w:ilvl w:val="0"/>
                <w:numId w:val="80"/>
              </w:numPr>
              <w:rPr>
                <w:sz w:val="16"/>
                <w:szCs w:val="16"/>
              </w:rPr>
            </w:pPr>
            <w:r w:rsidRPr="005F21AB">
              <w:rPr>
                <w:sz w:val="16"/>
                <w:szCs w:val="16"/>
              </w:rPr>
              <w:t>Le sort prend effet 24h après son lancement.</w:t>
            </w:r>
          </w:p>
          <w:p w:rsidR="001B5FCD" w:rsidRPr="005F21AB" w:rsidRDefault="001B5FCD" w:rsidP="003F7DEE">
            <w:pPr>
              <w:numPr>
                <w:ilvl w:val="0"/>
                <w:numId w:val="80"/>
              </w:numPr>
              <w:rPr>
                <w:sz w:val="16"/>
                <w:szCs w:val="16"/>
              </w:rPr>
            </w:pPr>
            <w:r w:rsidRPr="005F21AB">
              <w:rPr>
                <w:sz w:val="16"/>
                <w:szCs w:val="16"/>
              </w:rPr>
              <w:t xml:space="preserve">Le magicien doit avoir rencontré la cible dans </w:t>
            </w:r>
            <w:r w:rsidR="00211FA6" w:rsidRPr="005F21AB">
              <w:rPr>
                <w:sz w:val="16"/>
                <w:szCs w:val="16"/>
              </w:rPr>
              <w:t xml:space="preserve">le mois </w:t>
            </w:r>
            <w:r w:rsidRPr="005F21AB">
              <w:rPr>
                <w:sz w:val="16"/>
                <w:szCs w:val="16"/>
              </w:rPr>
              <w:t>qui précède.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Durée </w:t>
            </w:r>
          </w:p>
        </w:tc>
        <w:tc>
          <w:tcPr>
            <w:tcW w:w="8763" w:type="dxa"/>
            <w:gridSpan w:val="5"/>
            <w:tcBorders>
              <w:left w:val="single" w:sz="4" w:space="0" w:color="auto"/>
            </w:tcBorders>
          </w:tcPr>
          <w:p w:rsidR="00DC00DE" w:rsidRPr="005F21AB" w:rsidRDefault="00B1282A" w:rsidP="00D93C9D">
            <w:pPr>
              <w:rPr>
                <w:sz w:val="16"/>
                <w:szCs w:val="16"/>
              </w:rPr>
            </w:pPr>
            <w:r w:rsidRPr="005F21AB">
              <w:rPr>
                <w:sz w:val="16"/>
                <w:szCs w:val="16"/>
              </w:rPr>
              <w:t>jusqu’à ce que la cible soit morte ou qu’elle tue un ennemi juré</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Distance </w:t>
            </w:r>
          </w:p>
        </w:tc>
        <w:tc>
          <w:tcPr>
            <w:tcW w:w="8763" w:type="dxa"/>
            <w:gridSpan w:val="5"/>
            <w:tcBorders>
              <w:left w:val="single" w:sz="4" w:space="0" w:color="auto"/>
            </w:tcBorders>
          </w:tcPr>
          <w:p w:rsidR="00DC00DE" w:rsidRPr="005F21AB" w:rsidRDefault="002B1AF4" w:rsidP="00D93C9D">
            <w:pPr>
              <w:rPr>
                <w:sz w:val="16"/>
                <w:szCs w:val="16"/>
              </w:rPr>
            </w:pPr>
            <w:r w:rsidRPr="005F21AB">
              <w:rPr>
                <w:sz w:val="16"/>
                <w:szCs w:val="16"/>
              </w:rPr>
              <w:t>I</w:t>
            </w:r>
            <w:r w:rsidR="00B1282A" w:rsidRPr="005F21AB">
              <w:rPr>
                <w:sz w:val="16"/>
                <w:szCs w:val="16"/>
              </w:rPr>
              <w:t>llimitée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sz w:val="16"/>
                <w:szCs w:val="16"/>
              </w:rPr>
              <w:t>Cibles</w:t>
            </w:r>
          </w:p>
        </w:tc>
        <w:tc>
          <w:tcPr>
            <w:tcW w:w="8763" w:type="dxa"/>
            <w:gridSpan w:val="5"/>
            <w:tcBorders>
              <w:left w:val="single" w:sz="4" w:space="0" w:color="auto"/>
            </w:tcBorders>
          </w:tcPr>
          <w:p w:rsidR="00DC00DE" w:rsidRPr="005F21AB" w:rsidRDefault="001B5FCD" w:rsidP="00D93C9D">
            <w:pPr>
              <w:rPr>
                <w:sz w:val="16"/>
                <w:szCs w:val="16"/>
              </w:rPr>
            </w:pPr>
            <w:r w:rsidRPr="005F21AB">
              <w:rPr>
                <w:sz w:val="16"/>
                <w:szCs w:val="16"/>
              </w:rPr>
              <w:t>NE+1 cible à la fois</w:t>
            </w:r>
          </w:p>
        </w:tc>
      </w:tr>
      <w:tr w:rsidR="00DC00DE" w:rsidRPr="005F21AB" w:rsidTr="00D93C9D">
        <w:tc>
          <w:tcPr>
            <w:tcW w:w="1374" w:type="dxa"/>
            <w:tcBorders>
              <w:right w:val="single" w:sz="4" w:space="0" w:color="auto"/>
            </w:tcBorders>
          </w:tcPr>
          <w:p w:rsidR="00DC00DE" w:rsidRPr="005F21AB" w:rsidRDefault="00DC00DE" w:rsidP="00D93C9D">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C00DE" w:rsidRPr="005F21AB" w:rsidRDefault="00B1282A" w:rsidP="00D93C9D">
            <w:pPr>
              <w:rPr>
                <w:sz w:val="16"/>
                <w:szCs w:val="16"/>
              </w:rPr>
            </w:pPr>
            <w:r w:rsidRPr="005F21AB">
              <w:rPr>
                <w:sz w:val="16"/>
                <w:szCs w:val="16"/>
              </w:rPr>
              <w:t>un objet ayant appartenu à la cible dans les 24h qui précèdent le lancement du sort</w:t>
            </w:r>
            <w:r w:rsidR="001B5FCD" w:rsidRPr="005F21AB">
              <w:rPr>
                <w:sz w:val="16"/>
                <w:szCs w:val="16"/>
              </w:rPr>
              <w:t xml:space="preserve"> (utilisé)</w:t>
            </w:r>
          </w:p>
        </w:tc>
      </w:tr>
    </w:tbl>
    <w:p w:rsidR="00F55371" w:rsidRPr="005F21AB" w:rsidRDefault="00F55371" w:rsidP="004A3273">
      <w:pPr>
        <w:pStyle w:val="Titre5"/>
      </w:pPr>
      <w:bookmarkStart w:id="147" w:name="_Toc198546164"/>
      <w:r w:rsidRPr="005F21AB">
        <w:t>38</w:t>
      </w:r>
      <w:r w:rsidRPr="005F21AB">
        <w:tab/>
        <w:t>Destruction</w:t>
      </w:r>
      <w:bookmarkEnd w:id="14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C00DE" w:rsidRPr="005F21AB" w:rsidTr="00D93C9D">
        <w:tc>
          <w:tcPr>
            <w:tcW w:w="1374" w:type="dxa"/>
            <w:tcBorders>
              <w:top w:val="single" w:sz="12" w:space="0" w:color="auto"/>
              <w:right w:val="single" w:sz="4" w:space="0" w:color="auto"/>
            </w:tcBorders>
          </w:tcPr>
          <w:p w:rsidR="00DC00DE" w:rsidRPr="005F21AB" w:rsidRDefault="00DC00DE" w:rsidP="00D93C9D">
            <w:pPr>
              <w:rPr>
                <w:sz w:val="16"/>
                <w:szCs w:val="16"/>
              </w:rPr>
            </w:pPr>
            <w:r w:rsidRPr="005F21AB">
              <w:rPr>
                <w:b/>
                <w:sz w:val="16"/>
                <w:szCs w:val="16"/>
              </w:rPr>
              <w:t>DS</w:t>
            </w:r>
            <w:r w:rsidRPr="005F21AB">
              <w:rPr>
                <w:sz w:val="16"/>
                <w:szCs w:val="16"/>
              </w:rPr>
              <w:t xml:space="preserve"> </w:t>
            </w:r>
            <w:r w:rsidR="00BA745A" w:rsidRPr="005F21AB">
              <w:rPr>
                <w:sz w:val="16"/>
                <w:szCs w:val="16"/>
              </w:rPr>
              <w:t>9</w:t>
            </w:r>
          </w:p>
        </w:tc>
        <w:tc>
          <w:tcPr>
            <w:tcW w:w="1068"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V</w:t>
            </w:r>
            <w:r w:rsidR="00BA745A" w:rsidRPr="005F21AB">
              <w:rPr>
                <w:b/>
                <w:bCs/>
                <w:sz w:val="16"/>
                <w:szCs w:val="16"/>
              </w:rPr>
              <w:t>+</w:t>
            </w:r>
            <w:r w:rsidRPr="005F21AB">
              <w:rPr>
                <w:b/>
                <w:bCs/>
                <w:sz w:val="16"/>
                <w:szCs w:val="16"/>
              </w:rPr>
              <w:t>/G</w:t>
            </w:r>
            <w:r w:rsidR="00BA745A" w:rsidRPr="005F21AB">
              <w:rPr>
                <w:b/>
                <w:bCs/>
                <w:sz w:val="16"/>
                <w:szCs w:val="16"/>
              </w:rPr>
              <w:t>-</w:t>
            </w:r>
          </w:p>
        </w:tc>
        <w:tc>
          <w:tcPr>
            <w:tcW w:w="1264"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ALI</w:t>
            </w:r>
            <w:r w:rsidRPr="005F21AB">
              <w:rPr>
                <w:sz w:val="16"/>
                <w:szCs w:val="16"/>
              </w:rPr>
              <w:t> </w:t>
            </w:r>
            <w:r w:rsidR="00BA745A" w:rsidRPr="005F21AB">
              <w:rPr>
                <w:sz w:val="16"/>
                <w:szCs w:val="16"/>
              </w:rPr>
              <w:t>EO</w:t>
            </w:r>
          </w:p>
        </w:tc>
        <w:tc>
          <w:tcPr>
            <w:tcW w:w="1756"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RMa</w:t>
            </w:r>
            <w:r w:rsidRPr="005F21AB">
              <w:rPr>
                <w:bCs/>
                <w:sz w:val="16"/>
                <w:szCs w:val="16"/>
              </w:rPr>
              <w:t xml:space="preserve"> </w:t>
            </w:r>
            <w:r w:rsidR="00BA745A" w:rsidRPr="005F21AB">
              <w:rPr>
                <w:bCs/>
                <w:sz w:val="16"/>
                <w:szCs w:val="16"/>
              </w:rPr>
              <w:t>active</w:t>
            </w:r>
          </w:p>
        </w:tc>
        <w:tc>
          <w:tcPr>
            <w:tcW w:w="1840"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sz w:val="16"/>
                <w:szCs w:val="16"/>
              </w:rPr>
              <w:t>Focus</w:t>
            </w:r>
            <w:r w:rsidRPr="005F21AB">
              <w:rPr>
                <w:sz w:val="16"/>
                <w:szCs w:val="16"/>
              </w:rPr>
              <w:t> </w:t>
            </w:r>
            <w:r w:rsidR="00BA745A" w:rsidRPr="005F21AB">
              <w:rPr>
                <w:sz w:val="16"/>
                <w:szCs w:val="16"/>
              </w:rPr>
              <w:t>-</w:t>
            </w:r>
          </w:p>
        </w:tc>
        <w:tc>
          <w:tcPr>
            <w:tcW w:w="2835" w:type="dxa"/>
            <w:tcBorders>
              <w:top w:val="single" w:sz="12" w:space="0" w:color="auto"/>
              <w:left w:val="single" w:sz="4" w:space="0" w:color="auto"/>
            </w:tcBorders>
          </w:tcPr>
          <w:p w:rsidR="00DC00DE" w:rsidRPr="005F21AB" w:rsidRDefault="00DC00DE" w:rsidP="00D93C9D">
            <w:pPr>
              <w:rPr>
                <w:sz w:val="16"/>
                <w:szCs w:val="16"/>
              </w:rPr>
            </w:pP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Description </w:t>
            </w:r>
          </w:p>
        </w:tc>
        <w:tc>
          <w:tcPr>
            <w:tcW w:w="8763" w:type="dxa"/>
            <w:gridSpan w:val="5"/>
            <w:tcBorders>
              <w:left w:val="single" w:sz="4" w:space="0" w:color="auto"/>
            </w:tcBorders>
          </w:tcPr>
          <w:p w:rsidR="00DC00DE" w:rsidRPr="005F21AB" w:rsidRDefault="001B5FCD" w:rsidP="006C2CC1">
            <w:pPr>
              <w:rPr>
                <w:sz w:val="16"/>
                <w:szCs w:val="16"/>
              </w:rPr>
            </w:pPr>
            <w:r w:rsidRPr="005F21AB">
              <w:rPr>
                <w:sz w:val="16"/>
                <w:szCs w:val="16"/>
              </w:rPr>
              <w:t>les objets ina</w:t>
            </w:r>
            <w:r w:rsidR="006C2CC1" w:rsidRPr="005F21AB">
              <w:rPr>
                <w:sz w:val="16"/>
                <w:szCs w:val="16"/>
              </w:rPr>
              <w:t>nimés sont détruits par le sort</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C00DE" w:rsidRPr="005F21AB" w:rsidRDefault="00706C85" w:rsidP="00D93C9D">
            <w:pPr>
              <w:rPr>
                <w:sz w:val="16"/>
                <w:szCs w:val="16"/>
              </w:rPr>
            </w:pPr>
            <w:r w:rsidRPr="005F21AB">
              <w:rPr>
                <w:sz w:val="16"/>
                <w:szCs w:val="16"/>
              </w:rPr>
              <w:t>U</w:t>
            </w:r>
            <w:r w:rsidR="001B5FCD" w:rsidRPr="005F21AB">
              <w:rPr>
                <w:sz w:val="16"/>
                <w:szCs w:val="16"/>
              </w:rPr>
              <w:t>ne</w:t>
            </w:r>
            <w:r>
              <w:rPr>
                <w:sz w:val="16"/>
                <w:szCs w:val="16"/>
              </w:rPr>
              <w:t xml:space="preserve"> </w:t>
            </w:r>
            <w:r w:rsidR="001B5FCD" w:rsidRPr="005F21AB">
              <w:rPr>
                <w:sz w:val="16"/>
                <w:szCs w:val="16"/>
              </w:rPr>
              <w:t xml:space="preserve">surface noire et vibrante sur laquelle se </w:t>
            </w:r>
            <w:r w:rsidR="00F81744" w:rsidRPr="005F21AB">
              <w:rPr>
                <w:sz w:val="16"/>
                <w:szCs w:val="16"/>
              </w:rPr>
              <w:t>reflètent</w:t>
            </w:r>
            <w:r w:rsidR="001B5FCD" w:rsidRPr="005F21AB">
              <w:rPr>
                <w:sz w:val="16"/>
                <w:szCs w:val="16"/>
              </w:rPr>
              <w:t xml:space="preserve"> des visages de fantômes</w:t>
            </w:r>
            <w:r>
              <w:rPr>
                <w:sz w:val="16"/>
                <w:szCs w:val="16"/>
              </w:rPr>
              <w:t>.</w:t>
            </w:r>
          </w:p>
          <w:p w:rsidR="00211FA6" w:rsidRPr="005F21AB" w:rsidRDefault="00211FA6" w:rsidP="001D438B">
            <w:pPr>
              <w:rPr>
                <w:i/>
                <w:sz w:val="16"/>
                <w:szCs w:val="16"/>
              </w:rPr>
            </w:pPr>
            <w:r w:rsidRPr="005F21AB">
              <w:rPr>
                <w:i/>
                <w:sz w:val="16"/>
                <w:szCs w:val="16"/>
              </w:rPr>
              <w:t xml:space="preserve">Maître des Matières, Minérales, Végétales </w:t>
            </w:r>
            <w:r w:rsidR="001D438B" w:rsidRPr="005F21AB">
              <w:rPr>
                <w:i/>
                <w:sz w:val="16"/>
                <w:szCs w:val="16"/>
              </w:rPr>
              <w:t>Vouées à la Disparition, Voyez, Vivez, Touchez et ne Sentez Rien, Jamais !</w:t>
            </w:r>
          </w:p>
        </w:tc>
      </w:tr>
      <w:tr w:rsidR="00DC00DE" w:rsidRPr="005F21AB" w:rsidTr="00D93C9D">
        <w:tc>
          <w:tcPr>
            <w:tcW w:w="1374" w:type="dxa"/>
            <w:tcBorders>
              <w:right w:val="single" w:sz="4" w:space="0" w:color="auto"/>
            </w:tcBorders>
          </w:tcPr>
          <w:p w:rsidR="00DC00DE" w:rsidRPr="005F21AB" w:rsidRDefault="00DC00DE" w:rsidP="00D93C9D">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11FA6" w:rsidRPr="005F21AB" w:rsidRDefault="006C2CC1" w:rsidP="003F7DEE">
            <w:pPr>
              <w:numPr>
                <w:ilvl w:val="0"/>
                <w:numId w:val="81"/>
              </w:numPr>
              <w:rPr>
                <w:sz w:val="16"/>
                <w:szCs w:val="16"/>
              </w:rPr>
            </w:pPr>
            <w:r w:rsidRPr="005F21AB">
              <w:rPr>
                <w:sz w:val="16"/>
                <w:szCs w:val="16"/>
              </w:rPr>
              <w:t>A</w:t>
            </w:r>
            <w:r w:rsidR="001B5FCD" w:rsidRPr="005F21AB">
              <w:rPr>
                <w:sz w:val="16"/>
                <w:szCs w:val="16"/>
              </w:rPr>
              <w:t xml:space="preserve">ucun effet direct sur les cibles </w:t>
            </w:r>
            <w:r w:rsidRPr="005F21AB">
              <w:rPr>
                <w:sz w:val="16"/>
                <w:szCs w:val="16"/>
              </w:rPr>
              <w:t>vivantes/animées</w:t>
            </w:r>
            <w:r w:rsidR="00706C85">
              <w:rPr>
                <w:sz w:val="16"/>
                <w:szCs w:val="16"/>
              </w:rPr>
              <w:t>/magiques</w:t>
            </w:r>
            <w:r w:rsidRPr="005F21AB">
              <w:rPr>
                <w:sz w:val="16"/>
                <w:szCs w:val="16"/>
              </w:rPr>
              <w:t>.</w:t>
            </w:r>
            <w:r w:rsidR="00211FA6" w:rsidRPr="005F21AB">
              <w:rPr>
                <w:sz w:val="16"/>
                <w:szCs w:val="16"/>
              </w:rPr>
              <w:t xml:space="preserve"> N’affecte que les matières « inertes ».</w:t>
            </w:r>
          </w:p>
          <w:p w:rsidR="00211FA6" w:rsidRPr="005F21AB" w:rsidRDefault="006C2CC1" w:rsidP="003F7DEE">
            <w:pPr>
              <w:numPr>
                <w:ilvl w:val="0"/>
                <w:numId w:val="81"/>
              </w:numPr>
              <w:rPr>
                <w:sz w:val="16"/>
                <w:szCs w:val="16"/>
              </w:rPr>
            </w:pPr>
            <w:r w:rsidRPr="005F21AB">
              <w:rPr>
                <w:sz w:val="16"/>
                <w:szCs w:val="16"/>
              </w:rPr>
              <w:t>L</w:t>
            </w:r>
            <w:r w:rsidR="001B5FCD" w:rsidRPr="005F21AB">
              <w:rPr>
                <w:sz w:val="16"/>
                <w:szCs w:val="16"/>
              </w:rPr>
              <w:t xml:space="preserve">e sort utilisé de manière offensive s’attaque à un objet bien précis, il est alors capable </w:t>
            </w:r>
            <w:r w:rsidR="00706C85">
              <w:rPr>
                <w:sz w:val="16"/>
                <w:szCs w:val="16"/>
              </w:rPr>
              <w:t xml:space="preserve">de détruire cet objet inclus dans </w:t>
            </w:r>
            <w:r w:rsidR="001B5FCD" w:rsidRPr="005F21AB">
              <w:rPr>
                <w:sz w:val="16"/>
                <w:szCs w:val="16"/>
              </w:rPr>
              <w:t>(NE+1) m</w:t>
            </w:r>
            <w:r w:rsidR="00211FA6" w:rsidRPr="005F21AB">
              <w:rPr>
                <w:sz w:val="16"/>
                <w:szCs w:val="16"/>
              </w:rPr>
              <w:t xml:space="preserve"> de rayon</w:t>
            </w:r>
            <w:r w:rsidR="00706C85">
              <w:rPr>
                <w:sz w:val="16"/>
                <w:szCs w:val="16"/>
              </w:rPr>
              <w:t xml:space="preserve"> autour d’un point visible</w:t>
            </w:r>
            <w:r w:rsidR="001B5FCD" w:rsidRPr="005F21AB">
              <w:rPr>
                <w:sz w:val="16"/>
                <w:szCs w:val="16"/>
              </w:rPr>
              <w:t xml:space="preserve">. </w:t>
            </w:r>
          </w:p>
          <w:p w:rsidR="00211FA6" w:rsidRPr="005F21AB" w:rsidRDefault="001B5FCD" w:rsidP="003F7DEE">
            <w:pPr>
              <w:numPr>
                <w:ilvl w:val="0"/>
                <w:numId w:val="81"/>
              </w:numPr>
              <w:rPr>
                <w:sz w:val="16"/>
                <w:szCs w:val="16"/>
              </w:rPr>
            </w:pPr>
            <w:r w:rsidRPr="005F21AB">
              <w:rPr>
                <w:sz w:val="16"/>
                <w:szCs w:val="16"/>
              </w:rPr>
              <w:t>Le sort peut être lancé de manière défensive, il crée alors une sphère destructrice autour du magicien qui se déplace avec lui</w:t>
            </w:r>
            <w:r w:rsidR="006C2CC1" w:rsidRPr="005F21AB">
              <w:rPr>
                <w:sz w:val="16"/>
                <w:szCs w:val="16"/>
              </w:rPr>
              <w:t>.</w:t>
            </w:r>
          </w:p>
          <w:p w:rsidR="00211FA6" w:rsidRPr="005F21AB" w:rsidRDefault="006C2CC1" w:rsidP="003F7DEE">
            <w:pPr>
              <w:numPr>
                <w:ilvl w:val="0"/>
                <w:numId w:val="81"/>
              </w:numPr>
              <w:rPr>
                <w:sz w:val="16"/>
                <w:szCs w:val="16"/>
              </w:rPr>
            </w:pPr>
            <w:r w:rsidRPr="005F21AB">
              <w:rPr>
                <w:sz w:val="16"/>
                <w:szCs w:val="16"/>
              </w:rPr>
              <w:t xml:space="preserve">Si des débris ou des structures </w:t>
            </w:r>
            <w:r w:rsidR="00706C85">
              <w:rPr>
                <w:sz w:val="16"/>
                <w:szCs w:val="16"/>
              </w:rPr>
              <w:t xml:space="preserve">endommangées </w:t>
            </w:r>
            <w:r w:rsidRPr="005F21AB">
              <w:rPr>
                <w:sz w:val="16"/>
                <w:szCs w:val="16"/>
              </w:rPr>
              <w:t xml:space="preserve">sont </w:t>
            </w:r>
            <w:r w:rsidR="00706C85">
              <w:rPr>
                <w:sz w:val="16"/>
                <w:szCs w:val="16"/>
              </w:rPr>
              <w:t xml:space="preserve">ainsi </w:t>
            </w:r>
            <w:r w:rsidRPr="005F21AB">
              <w:rPr>
                <w:sz w:val="16"/>
                <w:szCs w:val="16"/>
              </w:rPr>
              <w:t>créés</w:t>
            </w:r>
            <w:r w:rsidR="00211FA6" w:rsidRPr="005F21AB">
              <w:rPr>
                <w:sz w:val="16"/>
                <w:szCs w:val="16"/>
              </w:rPr>
              <w:t>,</w:t>
            </w:r>
            <w:r w:rsidRPr="005F21AB">
              <w:rPr>
                <w:sz w:val="16"/>
                <w:szCs w:val="16"/>
              </w:rPr>
              <w:t xml:space="preserve"> les </w:t>
            </w:r>
            <w:r w:rsidR="00211FA6" w:rsidRPr="005F21AB">
              <w:rPr>
                <w:sz w:val="16"/>
                <w:szCs w:val="16"/>
              </w:rPr>
              <w:t>êtres vivant</w:t>
            </w:r>
            <w:r w:rsidRPr="005F21AB">
              <w:rPr>
                <w:sz w:val="16"/>
                <w:szCs w:val="16"/>
              </w:rPr>
              <w:t>s dans la zone d’effet subissen</w:t>
            </w:r>
            <w:r w:rsidR="00706C85">
              <w:rPr>
                <w:sz w:val="16"/>
                <w:szCs w:val="16"/>
              </w:rPr>
              <w:t>t des (NE+1)d6</w:t>
            </w:r>
            <w:r w:rsidRPr="005F21AB">
              <w:rPr>
                <w:sz w:val="16"/>
                <w:szCs w:val="16"/>
              </w:rPr>
              <w:t xml:space="preserve"> de dégâts d’écrasement.</w:t>
            </w:r>
          </w:p>
          <w:p w:rsidR="00BA745A" w:rsidRPr="005F21AB" w:rsidRDefault="00BA745A" w:rsidP="00706C85">
            <w:pPr>
              <w:numPr>
                <w:ilvl w:val="0"/>
                <w:numId w:val="81"/>
              </w:numPr>
              <w:rPr>
                <w:sz w:val="16"/>
                <w:szCs w:val="16"/>
              </w:rPr>
            </w:pPr>
            <w:r w:rsidRPr="005F21AB">
              <w:rPr>
                <w:sz w:val="16"/>
                <w:szCs w:val="16"/>
              </w:rPr>
              <w:t>La matière a une RMa = NEM+NE ou 0 à 5 selon sa minéralité (faible – forte) +</w:t>
            </w:r>
            <w:r w:rsidR="00706C85">
              <w:rPr>
                <w:sz w:val="16"/>
                <w:szCs w:val="16"/>
              </w:rPr>
              <w:t>NE/10 de l’artisan ayant fabriqué</w:t>
            </w:r>
            <w:r w:rsidRPr="005F21AB">
              <w:rPr>
                <w:sz w:val="16"/>
                <w:szCs w:val="16"/>
              </w:rPr>
              <w:t xml:space="preserve"> l’objet.</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Conditions</w:t>
            </w:r>
          </w:p>
        </w:tc>
        <w:tc>
          <w:tcPr>
            <w:tcW w:w="8763" w:type="dxa"/>
            <w:gridSpan w:val="5"/>
            <w:tcBorders>
              <w:left w:val="single" w:sz="4" w:space="0" w:color="auto"/>
            </w:tcBorders>
          </w:tcPr>
          <w:p w:rsidR="00211FA6" w:rsidRPr="005F21AB" w:rsidRDefault="006C2CC1" w:rsidP="003F7DEE">
            <w:pPr>
              <w:numPr>
                <w:ilvl w:val="0"/>
                <w:numId w:val="82"/>
              </w:numPr>
              <w:rPr>
                <w:sz w:val="16"/>
                <w:szCs w:val="16"/>
              </w:rPr>
            </w:pPr>
            <w:r w:rsidRPr="005F21AB">
              <w:rPr>
                <w:sz w:val="16"/>
                <w:szCs w:val="16"/>
              </w:rPr>
              <w:t>S</w:t>
            </w:r>
            <w:r w:rsidR="00706C85">
              <w:rPr>
                <w:sz w:val="16"/>
                <w:szCs w:val="16"/>
              </w:rPr>
              <w:t>euls les objets entièrement dans la sphère</w:t>
            </w:r>
            <w:r w:rsidR="001B5FCD" w:rsidRPr="005F21AB">
              <w:rPr>
                <w:sz w:val="16"/>
                <w:szCs w:val="16"/>
              </w:rPr>
              <w:t xml:space="preserve"> sont détruits</w:t>
            </w:r>
            <w:r w:rsidRPr="005F21AB">
              <w:rPr>
                <w:sz w:val="16"/>
                <w:szCs w:val="16"/>
              </w:rPr>
              <w:t>.</w:t>
            </w:r>
          </w:p>
          <w:p w:rsidR="00211FA6" w:rsidRPr="005F21AB" w:rsidRDefault="006C2CC1" w:rsidP="003F7DEE">
            <w:pPr>
              <w:numPr>
                <w:ilvl w:val="0"/>
                <w:numId w:val="82"/>
              </w:numPr>
              <w:rPr>
                <w:sz w:val="16"/>
                <w:szCs w:val="16"/>
              </w:rPr>
            </w:pPr>
            <w:r w:rsidRPr="005F21AB">
              <w:rPr>
                <w:sz w:val="16"/>
                <w:szCs w:val="16"/>
              </w:rPr>
              <w:t>L</w:t>
            </w:r>
            <w:r w:rsidR="001B5FCD" w:rsidRPr="005F21AB">
              <w:rPr>
                <w:sz w:val="16"/>
                <w:szCs w:val="16"/>
              </w:rPr>
              <w:t>es objets détruits ne peuvent dépasser un poids de (NE+1) x 5kg</w:t>
            </w:r>
          </w:p>
          <w:p w:rsidR="00211FA6" w:rsidRPr="005F21AB" w:rsidRDefault="006C2CC1" w:rsidP="003F7DEE">
            <w:pPr>
              <w:numPr>
                <w:ilvl w:val="0"/>
                <w:numId w:val="82"/>
              </w:numPr>
              <w:rPr>
                <w:sz w:val="16"/>
                <w:szCs w:val="16"/>
              </w:rPr>
            </w:pPr>
            <w:r w:rsidRPr="005F21AB">
              <w:rPr>
                <w:sz w:val="16"/>
                <w:szCs w:val="16"/>
              </w:rPr>
              <w:t xml:space="preserve">Le magicien doit voir </w:t>
            </w:r>
            <w:r w:rsidR="00706C85">
              <w:rPr>
                <w:sz w:val="16"/>
                <w:szCs w:val="16"/>
              </w:rPr>
              <w:t xml:space="preserve">une partie de </w:t>
            </w:r>
            <w:r w:rsidRPr="005F21AB">
              <w:rPr>
                <w:sz w:val="16"/>
                <w:szCs w:val="16"/>
              </w:rPr>
              <w:t xml:space="preserve">l’objet et </w:t>
            </w:r>
            <w:r w:rsidR="00706C85">
              <w:rPr>
                <w:sz w:val="16"/>
                <w:szCs w:val="16"/>
              </w:rPr>
              <w:t xml:space="preserve">doit pouvoir le </w:t>
            </w:r>
            <w:r w:rsidRPr="005F21AB">
              <w:rPr>
                <w:sz w:val="16"/>
                <w:szCs w:val="16"/>
              </w:rPr>
              <w:t xml:space="preserve">définir </w:t>
            </w:r>
            <w:r w:rsidR="00706C85">
              <w:rPr>
                <w:sz w:val="16"/>
                <w:szCs w:val="16"/>
              </w:rPr>
              <w:t>dans son espace</w:t>
            </w:r>
            <w:r w:rsidRPr="005F21AB">
              <w:rPr>
                <w:sz w:val="16"/>
                <w:szCs w:val="16"/>
              </w:rPr>
              <w:t>.</w:t>
            </w:r>
          </w:p>
          <w:p w:rsidR="00BA745A" w:rsidRPr="005F21AB" w:rsidRDefault="00BA745A" w:rsidP="00706C85">
            <w:pPr>
              <w:numPr>
                <w:ilvl w:val="0"/>
                <w:numId w:val="82"/>
              </w:numPr>
              <w:rPr>
                <w:sz w:val="16"/>
                <w:szCs w:val="16"/>
              </w:rPr>
            </w:pPr>
            <w:r w:rsidRPr="005F21AB">
              <w:rPr>
                <w:sz w:val="16"/>
                <w:szCs w:val="16"/>
              </w:rPr>
              <w:t xml:space="preserve">N’affecte </w:t>
            </w:r>
            <w:r w:rsidR="00211FA6" w:rsidRPr="005F21AB">
              <w:rPr>
                <w:sz w:val="16"/>
                <w:szCs w:val="16"/>
              </w:rPr>
              <w:t>ce qui compose le sol</w:t>
            </w:r>
            <w:r w:rsidRPr="005F21AB">
              <w:rPr>
                <w:sz w:val="16"/>
                <w:szCs w:val="16"/>
              </w:rPr>
              <w:t>.</w:t>
            </w:r>
            <w:r w:rsidR="00211FA6" w:rsidRPr="005F21AB">
              <w:rPr>
                <w:sz w:val="16"/>
                <w:szCs w:val="16"/>
              </w:rPr>
              <w:t xml:space="preserve"> (roche, terre, eau</w:t>
            </w:r>
            <w:r w:rsidR="00706C85">
              <w:rPr>
                <w:sz w:val="16"/>
                <w:szCs w:val="16"/>
              </w:rPr>
              <w:t>, végétal mort, minéral</w:t>
            </w:r>
            <w:r w:rsidR="00211FA6" w:rsidRPr="005F21AB">
              <w:rPr>
                <w:sz w:val="16"/>
                <w:szCs w:val="16"/>
              </w:rPr>
              <w:t>).</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Durée </w:t>
            </w:r>
          </w:p>
        </w:tc>
        <w:tc>
          <w:tcPr>
            <w:tcW w:w="8763" w:type="dxa"/>
            <w:gridSpan w:val="5"/>
            <w:tcBorders>
              <w:left w:val="single" w:sz="4" w:space="0" w:color="auto"/>
            </w:tcBorders>
          </w:tcPr>
          <w:p w:rsidR="00DC00DE" w:rsidRPr="005F21AB" w:rsidRDefault="001B5FCD" w:rsidP="006C2CC1">
            <w:pPr>
              <w:rPr>
                <w:sz w:val="16"/>
                <w:szCs w:val="16"/>
              </w:rPr>
            </w:pPr>
            <w:r w:rsidRPr="005F21AB">
              <w:rPr>
                <w:sz w:val="16"/>
                <w:szCs w:val="16"/>
              </w:rPr>
              <w:t xml:space="preserve">(NE+1) x 2 phases pour </w:t>
            </w:r>
            <w:r w:rsidR="006C2CC1" w:rsidRPr="005F21AB">
              <w:rPr>
                <w:sz w:val="16"/>
                <w:szCs w:val="16"/>
              </w:rPr>
              <w:t>la sphère destructrice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Distance </w:t>
            </w:r>
          </w:p>
        </w:tc>
        <w:tc>
          <w:tcPr>
            <w:tcW w:w="8763" w:type="dxa"/>
            <w:gridSpan w:val="5"/>
            <w:tcBorders>
              <w:left w:val="single" w:sz="4" w:space="0" w:color="auto"/>
            </w:tcBorders>
          </w:tcPr>
          <w:p w:rsidR="00DC00DE" w:rsidRPr="005F21AB" w:rsidRDefault="001B5FCD" w:rsidP="006C2CC1">
            <w:pPr>
              <w:rPr>
                <w:sz w:val="16"/>
                <w:szCs w:val="16"/>
              </w:rPr>
            </w:pPr>
            <w:r w:rsidRPr="005F21AB">
              <w:rPr>
                <w:sz w:val="16"/>
                <w:szCs w:val="16"/>
              </w:rPr>
              <w:t xml:space="preserve">(NE+1) x 6m jusqu’à la cible ou diamètre </w:t>
            </w:r>
            <w:r w:rsidR="006C2CC1" w:rsidRPr="005F21AB">
              <w:rPr>
                <w:sz w:val="16"/>
                <w:szCs w:val="16"/>
              </w:rPr>
              <w:t>de la sphère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sz w:val="16"/>
                <w:szCs w:val="16"/>
              </w:rPr>
              <w:t>Cibles</w:t>
            </w:r>
          </w:p>
        </w:tc>
        <w:tc>
          <w:tcPr>
            <w:tcW w:w="8763" w:type="dxa"/>
            <w:gridSpan w:val="5"/>
            <w:tcBorders>
              <w:left w:val="single" w:sz="4" w:space="0" w:color="auto"/>
            </w:tcBorders>
          </w:tcPr>
          <w:p w:rsidR="00DC00DE" w:rsidRPr="005F21AB" w:rsidRDefault="001B5FCD" w:rsidP="00D93C9D">
            <w:pPr>
              <w:rPr>
                <w:sz w:val="16"/>
                <w:szCs w:val="16"/>
              </w:rPr>
            </w:pPr>
            <w:r w:rsidRPr="005F21AB">
              <w:rPr>
                <w:sz w:val="16"/>
                <w:szCs w:val="16"/>
              </w:rPr>
              <w:t xml:space="preserve">un seul objet à la fois, </w:t>
            </w:r>
            <w:r w:rsidR="00706C85">
              <w:rPr>
                <w:sz w:val="16"/>
                <w:szCs w:val="16"/>
              </w:rPr>
              <w:t>« </w:t>
            </w:r>
            <w:r w:rsidRPr="005F21AB">
              <w:rPr>
                <w:sz w:val="16"/>
                <w:szCs w:val="16"/>
              </w:rPr>
              <w:t>l’unicité</w:t>
            </w:r>
            <w:r w:rsidR="00706C85">
              <w:rPr>
                <w:sz w:val="16"/>
                <w:szCs w:val="16"/>
              </w:rPr>
              <w:t> »</w:t>
            </w:r>
            <w:r w:rsidRPr="005F21AB">
              <w:rPr>
                <w:sz w:val="16"/>
                <w:szCs w:val="16"/>
              </w:rPr>
              <w:t xml:space="preserve"> d’un objet est à l’appréciation du MdJ</w:t>
            </w:r>
          </w:p>
        </w:tc>
      </w:tr>
      <w:tr w:rsidR="00DC00DE" w:rsidRPr="005F21AB" w:rsidTr="00D93C9D">
        <w:tc>
          <w:tcPr>
            <w:tcW w:w="1374" w:type="dxa"/>
            <w:tcBorders>
              <w:right w:val="single" w:sz="4" w:space="0" w:color="auto"/>
            </w:tcBorders>
          </w:tcPr>
          <w:p w:rsidR="00DC00DE" w:rsidRPr="005F21AB" w:rsidRDefault="00DC00DE" w:rsidP="00D93C9D">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C00DE" w:rsidRPr="005F21AB" w:rsidRDefault="001B5FCD" w:rsidP="00D93C9D">
            <w:pPr>
              <w:rPr>
                <w:sz w:val="16"/>
                <w:szCs w:val="16"/>
              </w:rPr>
            </w:pPr>
            <w:r w:rsidRPr="005F21AB">
              <w:rPr>
                <w:sz w:val="16"/>
                <w:szCs w:val="16"/>
              </w:rPr>
              <w:t>(option) de la poudre d’ossement humain (utilisée)</w:t>
            </w:r>
          </w:p>
        </w:tc>
      </w:tr>
    </w:tbl>
    <w:p w:rsidR="00F55371" w:rsidRPr="005F21AB" w:rsidRDefault="00F55371" w:rsidP="004A3273">
      <w:pPr>
        <w:pStyle w:val="Titre5"/>
      </w:pPr>
      <w:bookmarkStart w:id="148" w:name="_Toc198546165"/>
      <w:r w:rsidRPr="005F21AB">
        <w:t>39</w:t>
      </w:r>
      <w:r w:rsidRPr="005F21AB">
        <w:tab/>
        <w:t>Destruction originelle [P : premier ]</w:t>
      </w:r>
      <w:bookmarkEnd w:id="14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C00DE" w:rsidRPr="005F21AB" w:rsidTr="00D93C9D">
        <w:tc>
          <w:tcPr>
            <w:tcW w:w="1374" w:type="dxa"/>
            <w:tcBorders>
              <w:top w:val="single" w:sz="12" w:space="0" w:color="auto"/>
              <w:right w:val="single" w:sz="4" w:space="0" w:color="auto"/>
            </w:tcBorders>
          </w:tcPr>
          <w:p w:rsidR="00DC00DE" w:rsidRPr="005F21AB" w:rsidRDefault="00DC00DE" w:rsidP="00D93C9D">
            <w:pPr>
              <w:rPr>
                <w:sz w:val="16"/>
                <w:szCs w:val="16"/>
              </w:rPr>
            </w:pPr>
            <w:r w:rsidRPr="005F21AB">
              <w:rPr>
                <w:b/>
                <w:sz w:val="16"/>
                <w:szCs w:val="16"/>
              </w:rPr>
              <w:t>DS</w:t>
            </w:r>
            <w:r w:rsidRPr="005F21AB">
              <w:rPr>
                <w:sz w:val="16"/>
                <w:szCs w:val="16"/>
              </w:rPr>
              <w:t xml:space="preserve"> </w:t>
            </w:r>
            <w:r w:rsidR="00AC74C6" w:rsidRPr="005F21AB">
              <w:rPr>
                <w:sz w:val="16"/>
                <w:szCs w:val="16"/>
              </w:rPr>
              <w:t>7</w:t>
            </w:r>
          </w:p>
        </w:tc>
        <w:tc>
          <w:tcPr>
            <w:tcW w:w="1068"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V</w:t>
            </w:r>
            <w:r w:rsidR="00AC74C6" w:rsidRPr="005F21AB">
              <w:rPr>
                <w:b/>
                <w:bCs/>
                <w:sz w:val="16"/>
                <w:szCs w:val="16"/>
              </w:rPr>
              <w:t>+</w:t>
            </w:r>
            <w:r w:rsidRPr="005F21AB">
              <w:rPr>
                <w:b/>
                <w:bCs/>
                <w:sz w:val="16"/>
                <w:szCs w:val="16"/>
              </w:rPr>
              <w:t>/G</w:t>
            </w:r>
            <w:r w:rsidR="00AC74C6" w:rsidRPr="005F21AB">
              <w:rPr>
                <w:b/>
                <w:bCs/>
                <w:sz w:val="16"/>
                <w:szCs w:val="16"/>
              </w:rPr>
              <w:t>+</w:t>
            </w:r>
          </w:p>
        </w:tc>
        <w:tc>
          <w:tcPr>
            <w:tcW w:w="1264"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ALI</w:t>
            </w:r>
            <w:r w:rsidRPr="005F21AB">
              <w:rPr>
                <w:sz w:val="16"/>
                <w:szCs w:val="16"/>
              </w:rPr>
              <w:t> </w:t>
            </w:r>
            <w:r w:rsidR="00AC74C6" w:rsidRPr="005F21AB">
              <w:rPr>
                <w:sz w:val="16"/>
                <w:szCs w:val="16"/>
              </w:rPr>
              <w:t>KO</w:t>
            </w:r>
          </w:p>
        </w:tc>
        <w:tc>
          <w:tcPr>
            <w:tcW w:w="1756"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RMa</w:t>
            </w:r>
            <w:r w:rsidRPr="005F21AB">
              <w:rPr>
                <w:bCs/>
                <w:sz w:val="16"/>
                <w:szCs w:val="16"/>
              </w:rPr>
              <w:t xml:space="preserve"> </w:t>
            </w:r>
            <w:r w:rsidR="00AC74C6" w:rsidRPr="005F21AB">
              <w:rPr>
                <w:bCs/>
                <w:sz w:val="16"/>
                <w:szCs w:val="16"/>
              </w:rPr>
              <w:t>active</w:t>
            </w:r>
          </w:p>
        </w:tc>
        <w:tc>
          <w:tcPr>
            <w:tcW w:w="1840"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sz w:val="16"/>
                <w:szCs w:val="16"/>
              </w:rPr>
              <w:t>Focus</w:t>
            </w:r>
            <w:r w:rsidRPr="005F21AB">
              <w:rPr>
                <w:sz w:val="16"/>
                <w:szCs w:val="16"/>
              </w:rPr>
              <w:t> </w:t>
            </w:r>
            <w:r w:rsidR="001E7F79" w:rsidRPr="005F21AB">
              <w:rPr>
                <w:sz w:val="16"/>
                <w:szCs w:val="16"/>
              </w:rPr>
              <w:t>totale</w:t>
            </w:r>
          </w:p>
        </w:tc>
        <w:tc>
          <w:tcPr>
            <w:tcW w:w="2835" w:type="dxa"/>
            <w:tcBorders>
              <w:top w:val="single" w:sz="12" w:space="0" w:color="auto"/>
              <w:left w:val="single" w:sz="4" w:space="0" w:color="auto"/>
            </w:tcBorders>
          </w:tcPr>
          <w:p w:rsidR="00DC00DE" w:rsidRPr="005F21AB" w:rsidRDefault="00DC00DE" w:rsidP="00D93C9D">
            <w:pPr>
              <w:rPr>
                <w:sz w:val="16"/>
                <w:szCs w:val="16"/>
              </w:rPr>
            </w:pP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Description </w:t>
            </w:r>
          </w:p>
        </w:tc>
        <w:tc>
          <w:tcPr>
            <w:tcW w:w="8763" w:type="dxa"/>
            <w:gridSpan w:val="5"/>
            <w:tcBorders>
              <w:left w:val="single" w:sz="4" w:space="0" w:color="auto"/>
            </w:tcBorders>
          </w:tcPr>
          <w:p w:rsidR="00DC00DE" w:rsidRPr="005F21AB" w:rsidRDefault="00AC74C6" w:rsidP="001E7F79">
            <w:pPr>
              <w:rPr>
                <w:sz w:val="16"/>
                <w:szCs w:val="16"/>
              </w:rPr>
            </w:pPr>
            <w:r w:rsidRPr="005F21AB">
              <w:rPr>
                <w:sz w:val="16"/>
                <w:szCs w:val="16"/>
              </w:rPr>
              <w:t>la cible est victime d’une malédiction qui peut la faire définitivement disparaître du monde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C00DE" w:rsidRPr="005F21AB" w:rsidRDefault="002D3D30" w:rsidP="00D93C9D">
            <w:pPr>
              <w:rPr>
                <w:sz w:val="16"/>
                <w:szCs w:val="16"/>
              </w:rPr>
            </w:pPr>
            <w:r w:rsidRPr="005F21AB">
              <w:rPr>
                <w:sz w:val="16"/>
                <w:szCs w:val="16"/>
              </w:rPr>
              <w:t>L</w:t>
            </w:r>
            <w:r w:rsidR="00AC74C6" w:rsidRPr="005F21AB">
              <w:rPr>
                <w:sz w:val="16"/>
                <w:szCs w:val="16"/>
              </w:rPr>
              <w:t>a</w:t>
            </w:r>
            <w:r>
              <w:rPr>
                <w:sz w:val="16"/>
                <w:szCs w:val="16"/>
              </w:rPr>
              <w:t xml:space="preserve"> </w:t>
            </w:r>
            <w:r w:rsidR="00AC74C6" w:rsidRPr="005F21AB">
              <w:rPr>
                <w:sz w:val="16"/>
                <w:szCs w:val="16"/>
              </w:rPr>
              <w:t>cible se craquelle et ensuite se dissout sur le sol en une boue fine qui infiltre le sol</w:t>
            </w:r>
            <w:r>
              <w:rPr>
                <w:sz w:val="16"/>
                <w:szCs w:val="16"/>
              </w:rPr>
              <w:t>.</w:t>
            </w:r>
          </w:p>
          <w:p w:rsidR="001D438B" w:rsidRPr="005F21AB" w:rsidRDefault="001D438B" w:rsidP="002D3D30">
            <w:pPr>
              <w:rPr>
                <w:i/>
                <w:sz w:val="16"/>
                <w:szCs w:val="16"/>
              </w:rPr>
            </w:pPr>
            <w:r w:rsidRPr="005F21AB">
              <w:rPr>
                <w:i/>
                <w:sz w:val="16"/>
                <w:szCs w:val="16"/>
              </w:rPr>
              <w:t xml:space="preserve">Tripes Oubliées, Poussières Volées, Vent Levé, à moi le Pouvoir Originel, à toi  l’Oubli </w:t>
            </w:r>
            <w:r w:rsidR="002D3D30">
              <w:rPr>
                <w:i/>
                <w:sz w:val="16"/>
                <w:szCs w:val="16"/>
              </w:rPr>
              <w:t>é</w:t>
            </w:r>
            <w:r w:rsidRPr="005F21AB">
              <w:rPr>
                <w:i/>
                <w:sz w:val="16"/>
                <w:szCs w:val="16"/>
              </w:rPr>
              <w:t>ternel !</w:t>
            </w:r>
          </w:p>
        </w:tc>
      </w:tr>
      <w:tr w:rsidR="00DC00DE" w:rsidRPr="005F21AB" w:rsidTr="00D93C9D">
        <w:tc>
          <w:tcPr>
            <w:tcW w:w="1374" w:type="dxa"/>
            <w:tcBorders>
              <w:right w:val="single" w:sz="4" w:space="0" w:color="auto"/>
            </w:tcBorders>
          </w:tcPr>
          <w:p w:rsidR="00DC00DE" w:rsidRPr="005F21AB" w:rsidRDefault="00DC00DE" w:rsidP="00D93C9D">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D438B" w:rsidRPr="005F21AB" w:rsidRDefault="001E7F79" w:rsidP="003F7DEE">
            <w:pPr>
              <w:numPr>
                <w:ilvl w:val="0"/>
                <w:numId w:val="83"/>
              </w:numPr>
              <w:rPr>
                <w:sz w:val="16"/>
                <w:szCs w:val="16"/>
              </w:rPr>
            </w:pPr>
            <w:r w:rsidRPr="005F21AB">
              <w:rPr>
                <w:sz w:val="16"/>
                <w:szCs w:val="16"/>
              </w:rPr>
              <w:t>L</w:t>
            </w:r>
            <w:r w:rsidR="00AC74C6" w:rsidRPr="005F21AB">
              <w:rPr>
                <w:sz w:val="16"/>
                <w:szCs w:val="16"/>
              </w:rPr>
              <w:t xml:space="preserve">a cible doit être en contact direct avec </w:t>
            </w:r>
            <w:r w:rsidR="002F78A3" w:rsidRPr="005F21AB">
              <w:rPr>
                <w:sz w:val="16"/>
                <w:szCs w:val="16"/>
              </w:rPr>
              <w:t xml:space="preserve">de </w:t>
            </w:r>
            <w:r w:rsidR="00AC74C6" w:rsidRPr="005F21AB">
              <w:rPr>
                <w:sz w:val="16"/>
                <w:szCs w:val="16"/>
              </w:rPr>
              <w:t>la terre au moment où le sort est lancé</w:t>
            </w:r>
            <w:r w:rsidRPr="005F21AB">
              <w:rPr>
                <w:sz w:val="16"/>
                <w:szCs w:val="16"/>
              </w:rPr>
              <w:t>, sinon le sort est un tEC automatique</w:t>
            </w:r>
            <w:r w:rsidR="00AC74C6" w:rsidRPr="005F21AB">
              <w:rPr>
                <w:sz w:val="16"/>
                <w:szCs w:val="16"/>
              </w:rPr>
              <w:t>.</w:t>
            </w:r>
          </w:p>
          <w:p w:rsidR="001D438B" w:rsidRPr="005F21AB" w:rsidRDefault="00AC74C6" w:rsidP="003F7DEE">
            <w:pPr>
              <w:numPr>
                <w:ilvl w:val="0"/>
                <w:numId w:val="83"/>
              </w:numPr>
              <w:rPr>
                <w:sz w:val="16"/>
                <w:szCs w:val="16"/>
              </w:rPr>
            </w:pPr>
            <w:r w:rsidRPr="005F21AB">
              <w:rPr>
                <w:sz w:val="16"/>
                <w:szCs w:val="16"/>
              </w:rPr>
              <w:t>Si le sort réussi</w:t>
            </w:r>
            <w:r w:rsidR="001E7F79" w:rsidRPr="005F21AB">
              <w:rPr>
                <w:sz w:val="16"/>
                <w:szCs w:val="16"/>
              </w:rPr>
              <w:t>,</w:t>
            </w:r>
            <w:r w:rsidRPr="005F21AB">
              <w:rPr>
                <w:sz w:val="16"/>
                <w:szCs w:val="16"/>
              </w:rPr>
              <w:t xml:space="preserve"> la cible et toutes ses possessions sont dissoutes (détruites) de manière définitive</w:t>
            </w:r>
            <w:r w:rsidR="001E7F79" w:rsidRPr="005F21AB">
              <w:rPr>
                <w:sz w:val="16"/>
                <w:szCs w:val="16"/>
              </w:rPr>
              <w:t>.</w:t>
            </w:r>
          </w:p>
          <w:p w:rsidR="001E7F79" w:rsidRPr="005F21AB" w:rsidRDefault="001E7F79" w:rsidP="003F7DEE">
            <w:pPr>
              <w:numPr>
                <w:ilvl w:val="0"/>
                <w:numId w:val="83"/>
              </w:numPr>
              <w:rPr>
                <w:sz w:val="16"/>
                <w:szCs w:val="16"/>
              </w:rPr>
            </w:pPr>
            <w:r w:rsidRPr="005F21AB">
              <w:rPr>
                <w:sz w:val="16"/>
                <w:szCs w:val="16"/>
              </w:rPr>
              <w:t>Tout tEN fait perdre 1D100% d’EN au magicien.</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Conditions</w:t>
            </w:r>
          </w:p>
        </w:tc>
        <w:tc>
          <w:tcPr>
            <w:tcW w:w="8763" w:type="dxa"/>
            <w:gridSpan w:val="5"/>
            <w:tcBorders>
              <w:left w:val="single" w:sz="4" w:space="0" w:color="auto"/>
            </w:tcBorders>
          </w:tcPr>
          <w:p w:rsidR="001D438B" w:rsidRPr="005F21AB" w:rsidRDefault="001E7F79" w:rsidP="003F7DEE">
            <w:pPr>
              <w:numPr>
                <w:ilvl w:val="0"/>
                <w:numId w:val="84"/>
              </w:numPr>
              <w:rPr>
                <w:sz w:val="16"/>
                <w:szCs w:val="16"/>
              </w:rPr>
            </w:pPr>
            <w:r w:rsidRPr="005F21AB">
              <w:rPr>
                <w:sz w:val="16"/>
                <w:szCs w:val="16"/>
              </w:rPr>
              <w:t xml:space="preserve">RMa </w:t>
            </w:r>
            <w:r w:rsidR="00AC74C6" w:rsidRPr="005F21AB">
              <w:rPr>
                <w:sz w:val="16"/>
                <w:szCs w:val="16"/>
              </w:rPr>
              <w:t>doublée si la cible est consciente d’être attaquée</w:t>
            </w:r>
            <w:r w:rsidRPr="005F21AB">
              <w:rPr>
                <w:sz w:val="16"/>
                <w:szCs w:val="16"/>
              </w:rPr>
              <w:t>.</w:t>
            </w:r>
          </w:p>
          <w:p w:rsidR="001D438B" w:rsidRPr="005F21AB" w:rsidRDefault="001E7F79" w:rsidP="003F7DEE">
            <w:pPr>
              <w:numPr>
                <w:ilvl w:val="0"/>
                <w:numId w:val="84"/>
              </w:numPr>
              <w:rPr>
                <w:sz w:val="16"/>
                <w:szCs w:val="16"/>
              </w:rPr>
            </w:pPr>
            <w:r w:rsidRPr="005F21AB">
              <w:rPr>
                <w:sz w:val="16"/>
                <w:szCs w:val="16"/>
              </w:rPr>
              <w:t>L</w:t>
            </w:r>
            <w:r w:rsidR="00AC74C6" w:rsidRPr="005F21AB">
              <w:rPr>
                <w:sz w:val="16"/>
                <w:szCs w:val="16"/>
              </w:rPr>
              <w:t>e magicien doit lancer le sort dans un endroit purifié pour la magie KO</w:t>
            </w:r>
            <w:r w:rsidRPr="005F21AB">
              <w:rPr>
                <w:sz w:val="16"/>
                <w:szCs w:val="16"/>
              </w:rPr>
              <w:t>.</w:t>
            </w:r>
          </w:p>
          <w:p w:rsidR="001D438B" w:rsidRPr="005F21AB" w:rsidRDefault="001E7F79" w:rsidP="003F7DEE">
            <w:pPr>
              <w:numPr>
                <w:ilvl w:val="0"/>
                <w:numId w:val="84"/>
              </w:numPr>
              <w:rPr>
                <w:sz w:val="16"/>
                <w:szCs w:val="16"/>
              </w:rPr>
            </w:pPr>
            <w:r w:rsidRPr="005F21AB">
              <w:rPr>
                <w:sz w:val="16"/>
                <w:szCs w:val="16"/>
              </w:rPr>
              <w:t xml:space="preserve">Le magicien </w:t>
            </w:r>
            <w:r w:rsidR="00AC74C6" w:rsidRPr="005F21AB">
              <w:rPr>
                <w:sz w:val="16"/>
                <w:szCs w:val="16"/>
              </w:rPr>
              <w:t>doit avoir une description très précise de la cible</w:t>
            </w:r>
            <w:r w:rsidRPr="005F21AB">
              <w:rPr>
                <w:sz w:val="16"/>
                <w:szCs w:val="16"/>
              </w:rPr>
              <w:t xml:space="preserve">. </w:t>
            </w:r>
          </w:p>
          <w:p w:rsidR="001E7F79" w:rsidRPr="005F21AB" w:rsidRDefault="001E7F79" w:rsidP="002D3D30">
            <w:pPr>
              <w:numPr>
                <w:ilvl w:val="0"/>
                <w:numId w:val="84"/>
              </w:numPr>
              <w:rPr>
                <w:sz w:val="16"/>
                <w:szCs w:val="16"/>
              </w:rPr>
            </w:pPr>
            <w:r w:rsidRPr="005F21AB">
              <w:rPr>
                <w:sz w:val="16"/>
                <w:szCs w:val="16"/>
              </w:rPr>
              <w:t xml:space="preserve">Doit l’avoir rencontré et touché physiquement dans </w:t>
            </w:r>
            <w:r w:rsidR="002D3D30">
              <w:rPr>
                <w:sz w:val="16"/>
                <w:szCs w:val="16"/>
              </w:rPr>
              <w:t>les 12/(NE+1) mois</w:t>
            </w:r>
            <w:r w:rsidRPr="005F21AB">
              <w:rPr>
                <w:sz w:val="16"/>
                <w:szCs w:val="16"/>
              </w:rPr>
              <w:t xml:space="preserve"> qui précède</w:t>
            </w:r>
            <w:r w:rsidR="002D3D30">
              <w:rPr>
                <w:sz w:val="16"/>
                <w:szCs w:val="16"/>
              </w:rPr>
              <w:t>nt</w:t>
            </w:r>
            <w:r w:rsidRPr="005F21AB">
              <w:rPr>
                <w:sz w:val="16"/>
                <w:szCs w:val="16"/>
              </w:rPr>
              <w:t>.</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lastRenderedPageBreak/>
              <w:t>Durée </w:t>
            </w:r>
          </w:p>
        </w:tc>
        <w:tc>
          <w:tcPr>
            <w:tcW w:w="8763" w:type="dxa"/>
            <w:gridSpan w:val="5"/>
            <w:tcBorders>
              <w:left w:val="single" w:sz="4" w:space="0" w:color="auto"/>
            </w:tcBorders>
          </w:tcPr>
          <w:p w:rsidR="00DC00DE" w:rsidRPr="005F21AB" w:rsidRDefault="001E7F79" w:rsidP="001E7F79">
            <w:pPr>
              <w:rPr>
                <w:sz w:val="16"/>
                <w:szCs w:val="16"/>
              </w:rPr>
            </w:pPr>
            <w:r w:rsidRPr="005F21AB">
              <w:rPr>
                <w:sz w:val="16"/>
                <w:szCs w:val="16"/>
              </w:rPr>
              <w:t xml:space="preserve">14 j </w:t>
            </w:r>
            <w:r w:rsidR="00AC74C6" w:rsidRPr="005F21AB">
              <w:rPr>
                <w:sz w:val="16"/>
                <w:szCs w:val="16"/>
              </w:rPr>
              <w:t>de préparation continue nécessaires, ne peut être interrompue par d’autres magies ou activité</w:t>
            </w:r>
            <w:r w:rsidRPr="005F21AB">
              <w:rPr>
                <w:sz w:val="16"/>
                <w:szCs w:val="16"/>
              </w:rPr>
              <w:t>s</w:t>
            </w:r>
            <w:r w:rsidR="00AC74C6" w:rsidRPr="005F21AB">
              <w:rPr>
                <w:sz w:val="16"/>
                <w:szCs w:val="16"/>
              </w:rPr>
              <w:t xml:space="preserve"> demandant une concentration importante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Distance </w:t>
            </w:r>
          </w:p>
        </w:tc>
        <w:tc>
          <w:tcPr>
            <w:tcW w:w="8763" w:type="dxa"/>
            <w:gridSpan w:val="5"/>
            <w:tcBorders>
              <w:left w:val="single" w:sz="4" w:space="0" w:color="auto"/>
            </w:tcBorders>
          </w:tcPr>
          <w:p w:rsidR="00DC00DE" w:rsidRPr="005F21AB" w:rsidRDefault="001E7F79" w:rsidP="00D93C9D">
            <w:pPr>
              <w:rPr>
                <w:sz w:val="16"/>
                <w:szCs w:val="16"/>
              </w:rPr>
            </w:pPr>
            <w:r w:rsidRPr="005F21AB">
              <w:rPr>
                <w:sz w:val="16"/>
                <w:szCs w:val="16"/>
              </w:rPr>
              <w:t>I</w:t>
            </w:r>
            <w:r w:rsidR="00AC74C6" w:rsidRPr="005F21AB">
              <w:rPr>
                <w:sz w:val="16"/>
                <w:szCs w:val="16"/>
              </w:rPr>
              <w:t>llimitée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sz w:val="16"/>
                <w:szCs w:val="16"/>
              </w:rPr>
              <w:t>Cibles</w:t>
            </w:r>
          </w:p>
        </w:tc>
        <w:tc>
          <w:tcPr>
            <w:tcW w:w="8763" w:type="dxa"/>
            <w:gridSpan w:val="5"/>
            <w:tcBorders>
              <w:left w:val="single" w:sz="4" w:space="0" w:color="auto"/>
            </w:tcBorders>
          </w:tcPr>
          <w:p w:rsidR="00DC00DE" w:rsidRPr="005F21AB" w:rsidRDefault="001E7F79" w:rsidP="00D93C9D">
            <w:pPr>
              <w:rPr>
                <w:sz w:val="16"/>
                <w:szCs w:val="16"/>
              </w:rPr>
            </w:pPr>
            <w:r w:rsidRPr="005F21AB">
              <w:rPr>
                <w:sz w:val="16"/>
                <w:szCs w:val="16"/>
              </w:rPr>
              <w:t>Une à la fois.</w:t>
            </w:r>
          </w:p>
        </w:tc>
      </w:tr>
      <w:tr w:rsidR="00DC00DE" w:rsidRPr="005F21AB" w:rsidTr="00D93C9D">
        <w:tc>
          <w:tcPr>
            <w:tcW w:w="1374" w:type="dxa"/>
            <w:tcBorders>
              <w:right w:val="single" w:sz="4" w:space="0" w:color="auto"/>
            </w:tcBorders>
          </w:tcPr>
          <w:p w:rsidR="00DC00DE" w:rsidRPr="005F21AB" w:rsidRDefault="00DC00DE" w:rsidP="00D93C9D">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C00DE" w:rsidRPr="005F21AB" w:rsidRDefault="00AC74C6" w:rsidP="001E7F79">
            <w:pPr>
              <w:rPr>
                <w:sz w:val="16"/>
                <w:szCs w:val="16"/>
              </w:rPr>
            </w:pPr>
            <w:r w:rsidRPr="005F21AB">
              <w:rPr>
                <w:sz w:val="16"/>
                <w:szCs w:val="16"/>
              </w:rPr>
              <w:t xml:space="preserve">une partie </w:t>
            </w:r>
            <w:r w:rsidR="001E7F79" w:rsidRPr="005F21AB">
              <w:rPr>
                <w:sz w:val="16"/>
                <w:szCs w:val="16"/>
              </w:rPr>
              <w:t xml:space="preserve">préservée </w:t>
            </w:r>
            <w:r w:rsidRPr="005F21AB">
              <w:rPr>
                <w:sz w:val="16"/>
                <w:szCs w:val="16"/>
              </w:rPr>
              <w:t>de l’anatomie de la cible</w:t>
            </w:r>
            <w:r w:rsidR="001E7F79" w:rsidRPr="005F21AB">
              <w:rPr>
                <w:sz w:val="16"/>
                <w:szCs w:val="16"/>
              </w:rPr>
              <w:t xml:space="preserve"> (u</w:t>
            </w:r>
            <w:r w:rsidRPr="005F21AB">
              <w:rPr>
                <w:sz w:val="16"/>
                <w:szCs w:val="16"/>
              </w:rPr>
              <w:t>tilisée</w:t>
            </w:r>
            <w:r w:rsidR="001E7F79" w:rsidRPr="005F21AB">
              <w:rPr>
                <w:sz w:val="16"/>
                <w:szCs w:val="16"/>
              </w:rPr>
              <w:t>)</w:t>
            </w:r>
          </w:p>
        </w:tc>
      </w:tr>
    </w:tbl>
    <w:p w:rsidR="00F55371" w:rsidRPr="005F21AB" w:rsidRDefault="00F55371" w:rsidP="004A3273">
      <w:pPr>
        <w:pStyle w:val="Titre5"/>
      </w:pPr>
      <w:bookmarkStart w:id="149" w:name="_Toc198546166"/>
      <w:r w:rsidRPr="005F21AB">
        <w:t>40</w:t>
      </w:r>
      <w:r w:rsidRPr="005F21AB">
        <w:tab/>
        <w:t>Détection de chaleur [P : de feu ]</w:t>
      </w:r>
      <w:bookmarkEnd w:id="14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C00DE" w:rsidRPr="005F21AB" w:rsidTr="00D93C9D">
        <w:tc>
          <w:tcPr>
            <w:tcW w:w="1374" w:type="dxa"/>
            <w:tcBorders>
              <w:top w:val="single" w:sz="12" w:space="0" w:color="auto"/>
              <w:right w:val="single" w:sz="4" w:space="0" w:color="auto"/>
            </w:tcBorders>
          </w:tcPr>
          <w:p w:rsidR="00DC00DE" w:rsidRPr="005F21AB" w:rsidRDefault="00DC00DE" w:rsidP="00D93C9D">
            <w:pPr>
              <w:rPr>
                <w:sz w:val="16"/>
                <w:szCs w:val="16"/>
              </w:rPr>
            </w:pPr>
            <w:r w:rsidRPr="005F21AB">
              <w:rPr>
                <w:b/>
                <w:sz w:val="16"/>
                <w:szCs w:val="16"/>
              </w:rPr>
              <w:t>DS</w:t>
            </w:r>
            <w:r w:rsidRPr="005F21AB">
              <w:rPr>
                <w:sz w:val="16"/>
                <w:szCs w:val="16"/>
              </w:rPr>
              <w:t xml:space="preserve"> </w:t>
            </w:r>
            <w:r w:rsidR="00A34F2E" w:rsidRPr="005F21AB">
              <w:rPr>
                <w:sz w:val="16"/>
                <w:szCs w:val="16"/>
              </w:rPr>
              <w:t>1</w:t>
            </w:r>
          </w:p>
        </w:tc>
        <w:tc>
          <w:tcPr>
            <w:tcW w:w="1068"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V</w:t>
            </w:r>
            <w:r w:rsidR="00A34F2E" w:rsidRPr="005F21AB">
              <w:rPr>
                <w:b/>
                <w:bCs/>
                <w:sz w:val="16"/>
                <w:szCs w:val="16"/>
              </w:rPr>
              <w:t>-</w:t>
            </w:r>
            <w:r w:rsidRPr="005F21AB">
              <w:rPr>
                <w:b/>
                <w:bCs/>
                <w:sz w:val="16"/>
                <w:szCs w:val="16"/>
              </w:rPr>
              <w:t>/G</w:t>
            </w:r>
            <w:r w:rsidR="00A34F2E" w:rsidRPr="005F21AB">
              <w:rPr>
                <w:b/>
                <w:bCs/>
                <w:sz w:val="16"/>
                <w:szCs w:val="16"/>
              </w:rPr>
              <w:t>-</w:t>
            </w:r>
          </w:p>
        </w:tc>
        <w:tc>
          <w:tcPr>
            <w:tcW w:w="1264"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ALI</w:t>
            </w:r>
            <w:r w:rsidRPr="005F21AB">
              <w:rPr>
                <w:sz w:val="16"/>
                <w:szCs w:val="16"/>
              </w:rPr>
              <w:t> </w:t>
            </w:r>
            <w:r w:rsidR="00A34F2E" w:rsidRPr="005F21AB">
              <w:rPr>
                <w:sz w:val="16"/>
                <w:szCs w:val="16"/>
              </w:rPr>
              <w:t>EI</w:t>
            </w:r>
          </w:p>
        </w:tc>
        <w:tc>
          <w:tcPr>
            <w:tcW w:w="1756"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RMa</w:t>
            </w:r>
            <w:r w:rsidRPr="005F21AB">
              <w:rPr>
                <w:bCs/>
                <w:sz w:val="16"/>
                <w:szCs w:val="16"/>
              </w:rPr>
              <w:t xml:space="preserve"> </w:t>
            </w:r>
            <w:r w:rsidR="00F81744" w:rsidRPr="005F21AB">
              <w:rPr>
                <w:bCs/>
                <w:sz w:val="16"/>
                <w:szCs w:val="16"/>
              </w:rPr>
              <w:t>aucune</w:t>
            </w:r>
          </w:p>
        </w:tc>
        <w:tc>
          <w:tcPr>
            <w:tcW w:w="1840"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sz w:val="16"/>
                <w:szCs w:val="16"/>
              </w:rPr>
              <w:t>Focus</w:t>
            </w:r>
            <w:r w:rsidRPr="005F21AB">
              <w:rPr>
                <w:sz w:val="16"/>
                <w:szCs w:val="16"/>
              </w:rPr>
              <w:t> </w:t>
            </w:r>
            <w:r w:rsidR="00A34F2E" w:rsidRPr="005F21AB">
              <w:rPr>
                <w:sz w:val="16"/>
                <w:szCs w:val="16"/>
              </w:rPr>
              <w:t>-</w:t>
            </w:r>
          </w:p>
        </w:tc>
        <w:tc>
          <w:tcPr>
            <w:tcW w:w="2835" w:type="dxa"/>
            <w:tcBorders>
              <w:top w:val="single" w:sz="12" w:space="0" w:color="auto"/>
              <w:left w:val="single" w:sz="4" w:space="0" w:color="auto"/>
            </w:tcBorders>
          </w:tcPr>
          <w:p w:rsidR="00DC00DE" w:rsidRPr="005F21AB" w:rsidRDefault="00DC00DE" w:rsidP="00D93C9D">
            <w:pPr>
              <w:rPr>
                <w:sz w:val="16"/>
                <w:szCs w:val="16"/>
              </w:rPr>
            </w:pP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Description </w:t>
            </w:r>
          </w:p>
        </w:tc>
        <w:tc>
          <w:tcPr>
            <w:tcW w:w="8763" w:type="dxa"/>
            <w:gridSpan w:val="5"/>
            <w:tcBorders>
              <w:left w:val="single" w:sz="4" w:space="0" w:color="auto"/>
            </w:tcBorders>
          </w:tcPr>
          <w:p w:rsidR="00DC00DE" w:rsidRPr="005F21AB" w:rsidRDefault="00A34F2E" w:rsidP="00A34F2E">
            <w:pPr>
              <w:rPr>
                <w:sz w:val="16"/>
                <w:szCs w:val="16"/>
              </w:rPr>
            </w:pPr>
            <w:r w:rsidRPr="005F21AB">
              <w:rPr>
                <w:sz w:val="16"/>
                <w:szCs w:val="16"/>
              </w:rPr>
              <w:t>permet au magicien de découvrir la source de feu la plus proche</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C00DE" w:rsidRPr="005F21AB" w:rsidRDefault="002D3D30" w:rsidP="00D93C9D">
            <w:pPr>
              <w:rPr>
                <w:sz w:val="16"/>
                <w:szCs w:val="16"/>
              </w:rPr>
            </w:pPr>
            <w:r w:rsidRPr="005F21AB">
              <w:rPr>
                <w:sz w:val="16"/>
                <w:szCs w:val="16"/>
              </w:rPr>
              <w:t>L</w:t>
            </w:r>
            <w:r w:rsidR="00A34F2E" w:rsidRPr="005F21AB">
              <w:rPr>
                <w:sz w:val="16"/>
                <w:szCs w:val="16"/>
              </w:rPr>
              <w:t>es</w:t>
            </w:r>
            <w:r>
              <w:rPr>
                <w:sz w:val="16"/>
                <w:szCs w:val="16"/>
              </w:rPr>
              <w:t xml:space="preserve"> </w:t>
            </w:r>
            <w:r w:rsidR="00A34F2E" w:rsidRPr="005F21AB">
              <w:rPr>
                <w:sz w:val="16"/>
                <w:szCs w:val="16"/>
              </w:rPr>
              <w:t>yeux fixés sur la paume de la main, en silence</w:t>
            </w:r>
            <w:r>
              <w:rPr>
                <w:sz w:val="16"/>
                <w:szCs w:val="16"/>
              </w:rPr>
              <w:t>.</w:t>
            </w:r>
          </w:p>
          <w:p w:rsidR="001D438B" w:rsidRPr="005F21AB" w:rsidRDefault="001D438B" w:rsidP="00D93C9D">
            <w:pPr>
              <w:rPr>
                <w:i/>
                <w:sz w:val="16"/>
                <w:szCs w:val="16"/>
              </w:rPr>
            </w:pPr>
            <w:r w:rsidRPr="005F21AB">
              <w:rPr>
                <w:i/>
                <w:sz w:val="16"/>
                <w:szCs w:val="16"/>
              </w:rPr>
              <w:t>Rouges Sensations !</w:t>
            </w:r>
          </w:p>
        </w:tc>
      </w:tr>
      <w:tr w:rsidR="00DC00DE" w:rsidRPr="005F21AB" w:rsidTr="00D93C9D">
        <w:tc>
          <w:tcPr>
            <w:tcW w:w="1374" w:type="dxa"/>
            <w:tcBorders>
              <w:right w:val="single" w:sz="4" w:space="0" w:color="auto"/>
            </w:tcBorders>
          </w:tcPr>
          <w:p w:rsidR="00DC00DE" w:rsidRPr="005F21AB" w:rsidRDefault="00DC00DE" w:rsidP="00D93C9D">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D438B" w:rsidRPr="005F21AB" w:rsidRDefault="00A34F2E" w:rsidP="003F7DEE">
            <w:pPr>
              <w:numPr>
                <w:ilvl w:val="0"/>
                <w:numId w:val="85"/>
              </w:numPr>
              <w:rPr>
                <w:sz w:val="16"/>
                <w:szCs w:val="16"/>
              </w:rPr>
            </w:pPr>
            <w:r w:rsidRPr="005F21AB">
              <w:rPr>
                <w:sz w:val="16"/>
                <w:szCs w:val="16"/>
              </w:rPr>
              <w:t xml:space="preserve">La source est n’importe quel feu, flammes, cendre chaude, feu magique, être doué de pouvoirs liés au feu… dans cet ordre de priorité. </w:t>
            </w:r>
          </w:p>
          <w:p w:rsidR="001D438B" w:rsidRPr="005F21AB" w:rsidRDefault="003B1A5D" w:rsidP="003F7DEE">
            <w:pPr>
              <w:numPr>
                <w:ilvl w:val="0"/>
                <w:numId w:val="85"/>
              </w:numPr>
              <w:rPr>
                <w:sz w:val="16"/>
                <w:szCs w:val="16"/>
              </w:rPr>
            </w:pPr>
            <w:r w:rsidRPr="005F21AB">
              <w:rPr>
                <w:sz w:val="16"/>
                <w:szCs w:val="16"/>
              </w:rPr>
              <w:t>Prenez la plus proche ou toutes celles à égalité de distance</w:t>
            </w:r>
            <w:r w:rsidR="00223FCD" w:rsidRPr="005F21AB">
              <w:rPr>
                <w:sz w:val="16"/>
                <w:szCs w:val="16"/>
              </w:rPr>
              <w:t xml:space="preserve"> (dans le mètre)</w:t>
            </w:r>
            <w:r w:rsidRPr="005F21AB">
              <w:rPr>
                <w:sz w:val="16"/>
                <w:szCs w:val="16"/>
              </w:rPr>
              <w:t>.</w:t>
            </w:r>
          </w:p>
          <w:p w:rsidR="001D438B" w:rsidRPr="005F21AB" w:rsidRDefault="00A34F2E" w:rsidP="003F7DEE">
            <w:pPr>
              <w:numPr>
                <w:ilvl w:val="0"/>
                <w:numId w:val="85"/>
              </w:numPr>
              <w:rPr>
                <w:sz w:val="16"/>
                <w:szCs w:val="16"/>
              </w:rPr>
            </w:pPr>
            <w:r w:rsidRPr="005F21AB">
              <w:rPr>
                <w:sz w:val="16"/>
                <w:szCs w:val="16"/>
              </w:rPr>
              <w:t>En cas de réussite, la direction précise et la distance (en mètre) sont connus du magicien.</w:t>
            </w:r>
          </w:p>
          <w:p w:rsidR="001D438B" w:rsidRPr="005F21AB" w:rsidRDefault="00A34F2E" w:rsidP="003F7DEE">
            <w:pPr>
              <w:numPr>
                <w:ilvl w:val="0"/>
                <w:numId w:val="85"/>
              </w:numPr>
              <w:rPr>
                <w:sz w:val="16"/>
                <w:szCs w:val="16"/>
              </w:rPr>
            </w:pPr>
            <w:r w:rsidRPr="005F21AB">
              <w:rPr>
                <w:sz w:val="16"/>
                <w:szCs w:val="16"/>
              </w:rPr>
              <w:t xml:space="preserve">Un tRC donnera une image précise de la source de chaleur, </w:t>
            </w:r>
            <w:r w:rsidR="002D3D30">
              <w:rPr>
                <w:sz w:val="16"/>
                <w:szCs w:val="16"/>
              </w:rPr>
              <w:t>comme si le magicien se tenait devant.</w:t>
            </w:r>
          </w:p>
          <w:p w:rsidR="00A34F2E" w:rsidRPr="005F21AB" w:rsidRDefault="003B1A5D" w:rsidP="003F7DEE">
            <w:pPr>
              <w:numPr>
                <w:ilvl w:val="0"/>
                <w:numId w:val="85"/>
              </w:numPr>
              <w:rPr>
                <w:sz w:val="16"/>
                <w:szCs w:val="16"/>
              </w:rPr>
            </w:pPr>
            <w:r w:rsidRPr="005F21AB">
              <w:rPr>
                <w:sz w:val="16"/>
                <w:szCs w:val="16"/>
              </w:rPr>
              <w:t xml:space="preserve">Une réussite </w:t>
            </w:r>
            <w:r w:rsidR="00223FCD" w:rsidRPr="005F21AB">
              <w:rPr>
                <w:sz w:val="16"/>
                <w:szCs w:val="16"/>
              </w:rPr>
              <w:t>donne immunité 100% a</w:t>
            </w:r>
            <w:r w:rsidRPr="005F21AB">
              <w:rPr>
                <w:sz w:val="16"/>
                <w:szCs w:val="16"/>
              </w:rPr>
              <w:t>u froid pendant NE minutes.</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Conditions</w:t>
            </w:r>
          </w:p>
        </w:tc>
        <w:tc>
          <w:tcPr>
            <w:tcW w:w="8763" w:type="dxa"/>
            <w:gridSpan w:val="5"/>
            <w:tcBorders>
              <w:left w:val="single" w:sz="4" w:space="0" w:color="auto"/>
            </w:tcBorders>
          </w:tcPr>
          <w:p w:rsidR="00DC00DE" w:rsidRPr="005F21AB" w:rsidRDefault="00A34F2E" w:rsidP="00D93C9D">
            <w:pPr>
              <w:rPr>
                <w:sz w:val="16"/>
                <w:szCs w:val="16"/>
              </w:rPr>
            </w:pPr>
            <w:r w:rsidRPr="005F21AB">
              <w:rPr>
                <w:sz w:val="16"/>
                <w:szCs w:val="16"/>
              </w:rPr>
              <w:t>-</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Durée </w:t>
            </w:r>
          </w:p>
        </w:tc>
        <w:tc>
          <w:tcPr>
            <w:tcW w:w="8763" w:type="dxa"/>
            <w:gridSpan w:val="5"/>
            <w:tcBorders>
              <w:left w:val="single" w:sz="4" w:space="0" w:color="auto"/>
            </w:tcBorders>
          </w:tcPr>
          <w:p w:rsidR="00DC00DE" w:rsidRPr="005F21AB" w:rsidRDefault="00A34F2E" w:rsidP="00D93C9D">
            <w:pPr>
              <w:rPr>
                <w:sz w:val="16"/>
                <w:szCs w:val="16"/>
              </w:rPr>
            </w:pPr>
            <w:r w:rsidRPr="005F21AB">
              <w:rPr>
                <w:sz w:val="16"/>
                <w:szCs w:val="16"/>
              </w:rPr>
              <w:t>Instantané</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Distance </w:t>
            </w:r>
          </w:p>
        </w:tc>
        <w:tc>
          <w:tcPr>
            <w:tcW w:w="8763" w:type="dxa"/>
            <w:gridSpan w:val="5"/>
            <w:tcBorders>
              <w:left w:val="single" w:sz="4" w:space="0" w:color="auto"/>
            </w:tcBorders>
          </w:tcPr>
          <w:p w:rsidR="00DC00DE" w:rsidRPr="005F21AB" w:rsidRDefault="00A34F2E" w:rsidP="00D93C9D">
            <w:pPr>
              <w:rPr>
                <w:sz w:val="16"/>
                <w:szCs w:val="16"/>
              </w:rPr>
            </w:pPr>
            <w:r w:rsidRPr="005F21AB">
              <w:rPr>
                <w:sz w:val="16"/>
                <w:szCs w:val="16"/>
              </w:rPr>
              <w:t>(NE+1)² x 2 km</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sz w:val="16"/>
                <w:szCs w:val="16"/>
              </w:rPr>
              <w:t>Cibles</w:t>
            </w:r>
          </w:p>
        </w:tc>
        <w:tc>
          <w:tcPr>
            <w:tcW w:w="8763" w:type="dxa"/>
            <w:gridSpan w:val="5"/>
            <w:tcBorders>
              <w:left w:val="single" w:sz="4" w:space="0" w:color="auto"/>
            </w:tcBorders>
          </w:tcPr>
          <w:p w:rsidR="00DC00DE" w:rsidRPr="005F21AB" w:rsidRDefault="003B1A5D" w:rsidP="00D93C9D">
            <w:pPr>
              <w:rPr>
                <w:sz w:val="16"/>
                <w:szCs w:val="16"/>
              </w:rPr>
            </w:pPr>
            <w:r w:rsidRPr="005F21AB">
              <w:rPr>
                <w:sz w:val="16"/>
                <w:szCs w:val="16"/>
              </w:rPr>
              <w:t>Sans limite de nombre.</w:t>
            </w:r>
          </w:p>
        </w:tc>
      </w:tr>
      <w:tr w:rsidR="00DC00DE" w:rsidRPr="005F21AB" w:rsidTr="00D93C9D">
        <w:tc>
          <w:tcPr>
            <w:tcW w:w="1374" w:type="dxa"/>
            <w:tcBorders>
              <w:right w:val="single" w:sz="4" w:space="0" w:color="auto"/>
            </w:tcBorders>
          </w:tcPr>
          <w:p w:rsidR="00DC00DE" w:rsidRPr="005F21AB" w:rsidRDefault="00DC00DE" w:rsidP="00D93C9D">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C00DE" w:rsidRPr="005F21AB" w:rsidRDefault="003B1A5D" w:rsidP="00D93C9D">
            <w:pPr>
              <w:rPr>
                <w:sz w:val="16"/>
                <w:szCs w:val="16"/>
              </w:rPr>
            </w:pPr>
            <w:r w:rsidRPr="005F21AB">
              <w:rPr>
                <w:sz w:val="16"/>
                <w:szCs w:val="16"/>
              </w:rPr>
              <w:t>-</w:t>
            </w:r>
          </w:p>
        </w:tc>
      </w:tr>
    </w:tbl>
    <w:p w:rsidR="00F55371" w:rsidRPr="005F21AB" w:rsidRDefault="00F55371" w:rsidP="004A3273">
      <w:pPr>
        <w:pStyle w:val="Titre5"/>
      </w:pPr>
      <w:bookmarkStart w:id="150" w:name="_Toc198546167"/>
      <w:r w:rsidRPr="005F21AB">
        <w:t>41</w:t>
      </w:r>
      <w:r w:rsidRPr="005F21AB">
        <w:tab/>
        <w:t>Détection divine</w:t>
      </w:r>
      <w:bookmarkEnd w:id="15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C00DE" w:rsidRPr="005F21AB" w:rsidTr="00D93C9D">
        <w:tc>
          <w:tcPr>
            <w:tcW w:w="1374" w:type="dxa"/>
            <w:tcBorders>
              <w:top w:val="single" w:sz="12" w:space="0" w:color="auto"/>
              <w:right w:val="single" w:sz="4" w:space="0" w:color="auto"/>
            </w:tcBorders>
          </w:tcPr>
          <w:p w:rsidR="00DC00DE" w:rsidRPr="005F21AB" w:rsidRDefault="00DC00DE" w:rsidP="00D93C9D">
            <w:pPr>
              <w:rPr>
                <w:sz w:val="16"/>
                <w:szCs w:val="16"/>
              </w:rPr>
            </w:pPr>
            <w:r w:rsidRPr="005F21AB">
              <w:rPr>
                <w:b/>
                <w:sz w:val="16"/>
                <w:szCs w:val="16"/>
              </w:rPr>
              <w:t>DS</w:t>
            </w:r>
            <w:r w:rsidRPr="005F21AB">
              <w:rPr>
                <w:sz w:val="16"/>
                <w:szCs w:val="16"/>
              </w:rPr>
              <w:t xml:space="preserve"> </w:t>
            </w:r>
            <w:r w:rsidR="003B1A5D" w:rsidRPr="005F21AB">
              <w:rPr>
                <w:sz w:val="16"/>
                <w:szCs w:val="16"/>
              </w:rPr>
              <w:t>1</w:t>
            </w:r>
          </w:p>
        </w:tc>
        <w:tc>
          <w:tcPr>
            <w:tcW w:w="1068"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V</w:t>
            </w:r>
            <w:r w:rsidR="003B1A5D" w:rsidRPr="005F21AB">
              <w:rPr>
                <w:b/>
                <w:bCs/>
                <w:sz w:val="16"/>
                <w:szCs w:val="16"/>
              </w:rPr>
              <w:t>-</w:t>
            </w:r>
            <w:r w:rsidRPr="005F21AB">
              <w:rPr>
                <w:b/>
                <w:bCs/>
                <w:sz w:val="16"/>
                <w:szCs w:val="16"/>
              </w:rPr>
              <w:t>/G</w:t>
            </w:r>
            <w:r w:rsidR="003B1A5D" w:rsidRPr="005F21AB">
              <w:rPr>
                <w:b/>
                <w:bCs/>
                <w:sz w:val="16"/>
                <w:szCs w:val="16"/>
              </w:rPr>
              <w:t>-</w:t>
            </w:r>
          </w:p>
        </w:tc>
        <w:tc>
          <w:tcPr>
            <w:tcW w:w="1264"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bCs/>
                <w:sz w:val="16"/>
                <w:szCs w:val="16"/>
              </w:rPr>
              <w:t>ALI</w:t>
            </w:r>
            <w:r w:rsidRPr="005F21AB">
              <w:rPr>
                <w:sz w:val="16"/>
                <w:szCs w:val="16"/>
              </w:rPr>
              <w:t> </w:t>
            </w:r>
            <w:r w:rsidR="003B1A5D" w:rsidRPr="005F21AB">
              <w:rPr>
                <w:sz w:val="16"/>
                <w:szCs w:val="16"/>
              </w:rPr>
              <w:t>V</w:t>
            </w:r>
          </w:p>
        </w:tc>
        <w:tc>
          <w:tcPr>
            <w:tcW w:w="1756" w:type="dxa"/>
            <w:tcBorders>
              <w:top w:val="single" w:sz="12" w:space="0" w:color="auto"/>
              <w:left w:val="single" w:sz="4" w:space="0" w:color="auto"/>
              <w:right w:val="single" w:sz="4" w:space="0" w:color="auto"/>
            </w:tcBorders>
          </w:tcPr>
          <w:p w:rsidR="00DC00DE" w:rsidRPr="005F21AB" w:rsidRDefault="00DC00DE" w:rsidP="003B1A5D">
            <w:pPr>
              <w:rPr>
                <w:sz w:val="16"/>
                <w:szCs w:val="16"/>
              </w:rPr>
            </w:pPr>
            <w:r w:rsidRPr="005F21AB">
              <w:rPr>
                <w:b/>
                <w:bCs/>
                <w:sz w:val="16"/>
                <w:szCs w:val="16"/>
              </w:rPr>
              <w:t>RMa</w:t>
            </w:r>
            <w:r w:rsidRPr="005F21AB">
              <w:rPr>
                <w:bCs/>
                <w:sz w:val="16"/>
                <w:szCs w:val="16"/>
              </w:rPr>
              <w:t xml:space="preserve"> </w:t>
            </w:r>
            <w:r w:rsidR="003B1A5D" w:rsidRPr="005F21AB">
              <w:rPr>
                <w:bCs/>
                <w:sz w:val="16"/>
                <w:szCs w:val="16"/>
              </w:rPr>
              <w:t>aucune*</w:t>
            </w:r>
          </w:p>
        </w:tc>
        <w:tc>
          <w:tcPr>
            <w:tcW w:w="1840" w:type="dxa"/>
            <w:tcBorders>
              <w:top w:val="single" w:sz="12" w:space="0" w:color="auto"/>
              <w:left w:val="single" w:sz="4" w:space="0" w:color="auto"/>
              <w:right w:val="single" w:sz="4" w:space="0" w:color="auto"/>
            </w:tcBorders>
          </w:tcPr>
          <w:p w:rsidR="00DC00DE" w:rsidRPr="005F21AB" w:rsidRDefault="00DC00DE" w:rsidP="00D93C9D">
            <w:pPr>
              <w:rPr>
                <w:sz w:val="16"/>
                <w:szCs w:val="16"/>
              </w:rPr>
            </w:pPr>
            <w:r w:rsidRPr="005F21AB">
              <w:rPr>
                <w:b/>
                <w:sz w:val="16"/>
                <w:szCs w:val="16"/>
              </w:rPr>
              <w:t>Focus</w:t>
            </w:r>
            <w:r w:rsidRPr="005F21AB">
              <w:rPr>
                <w:sz w:val="16"/>
                <w:szCs w:val="16"/>
              </w:rPr>
              <w:t> </w:t>
            </w:r>
            <w:r w:rsidR="003B1A5D" w:rsidRPr="005F21AB">
              <w:rPr>
                <w:sz w:val="16"/>
                <w:szCs w:val="16"/>
              </w:rPr>
              <w:t>-</w:t>
            </w:r>
          </w:p>
        </w:tc>
        <w:tc>
          <w:tcPr>
            <w:tcW w:w="2835" w:type="dxa"/>
            <w:tcBorders>
              <w:top w:val="single" w:sz="12" w:space="0" w:color="auto"/>
              <w:left w:val="single" w:sz="4" w:space="0" w:color="auto"/>
            </w:tcBorders>
          </w:tcPr>
          <w:p w:rsidR="00DC00DE" w:rsidRPr="005F21AB" w:rsidRDefault="00DC00DE" w:rsidP="00D93C9D">
            <w:pPr>
              <w:rPr>
                <w:sz w:val="16"/>
                <w:szCs w:val="16"/>
              </w:rPr>
            </w:pP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Description </w:t>
            </w:r>
          </w:p>
        </w:tc>
        <w:tc>
          <w:tcPr>
            <w:tcW w:w="8763" w:type="dxa"/>
            <w:gridSpan w:val="5"/>
            <w:tcBorders>
              <w:left w:val="single" w:sz="4" w:space="0" w:color="auto"/>
            </w:tcBorders>
          </w:tcPr>
          <w:p w:rsidR="00DC00DE" w:rsidRPr="005F21AB" w:rsidRDefault="003B1A5D" w:rsidP="00D93C9D">
            <w:pPr>
              <w:rPr>
                <w:sz w:val="16"/>
                <w:szCs w:val="16"/>
              </w:rPr>
            </w:pPr>
            <w:r w:rsidRPr="005F21AB">
              <w:rPr>
                <w:sz w:val="16"/>
                <w:szCs w:val="16"/>
              </w:rPr>
              <w:t>permet de découvrir la présence d’objet ou d’analyser les propriétés d’objets possédés</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C00DE" w:rsidRPr="005F21AB" w:rsidRDefault="002D3D30" w:rsidP="006E14A1">
            <w:pPr>
              <w:rPr>
                <w:sz w:val="16"/>
                <w:szCs w:val="16"/>
              </w:rPr>
            </w:pPr>
            <w:r w:rsidRPr="005F21AB">
              <w:rPr>
                <w:sz w:val="16"/>
                <w:szCs w:val="16"/>
              </w:rPr>
              <w:t>U</w:t>
            </w:r>
            <w:r w:rsidR="006E14A1" w:rsidRPr="005F21AB">
              <w:rPr>
                <w:sz w:val="16"/>
                <w:szCs w:val="16"/>
              </w:rPr>
              <w:t>ne</w:t>
            </w:r>
            <w:r>
              <w:rPr>
                <w:sz w:val="16"/>
                <w:szCs w:val="16"/>
              </w:rPr>
              <w:t xml:space="preserve"> </w:t>
            </w:r>
            <w:r w:rsidR="003B1A5D" w:rsidRPr="005F21AB">
              <w:rPr>
                <w:sz w:val="16"/>
                <w:szCs w:val="16"/>
              </w:rPr>
              <w:t xml:space="preserve">main </w:t>
            </w:r>
            <w:r w:rsidR="00AC384D" w:rsidRPr="005F21AB">
              <w:rPr>
                <w:sz w:val="16"/>
                <w:szCs w:val="16"/>
              </w:rPr>
              <w:t>touche</w:t>
            </w:r>
            <w:r w:rsidR="003B1A5D" w:rsidRPr="005F21AB">
              <w:rPr>
                <w:sz w:val="16"/>
                <w:szCs w:val="16"/>
              </w:rPr>
              <w:t xml:space="preserve"> le front du magicien</w:t>
            </w:r>
            <w:r>
              <w:rPr>
                <w:sz w:val="16"/>
                <w:szCs w:val="16"/>
              </w:rPr>
              <w:t>.</w:t>
            </w:r>
          </w:p>
          <w:p w:rsidR="00223FCD" w:rsidRPr="005F21AB" w:rsidRDefault="00223FCD" w:rsidP="006E14A1">
            <w:pPr>
              <w:rPr>
                <w:i/>
                <w:sz w:val="16"/>
                <w:szCs w:val="16"/>
              </w:rPr>
            </w:pPr>
            <w:r w:rsidRPr="005F21AB">
              <w:rPr>
                <w:i/>
                <w:sz w:val="16"/>
                <w:szCs w:val="16"/>
              </w:rPr>
              <w:t>Savoir Divin !</w:t>
            </w:r>
          </w:p>
        </w:tc>
      </w:tr>
      <w:tr w:rsidR="00DC00DE" w:rsidRPr="005F21AB" w:rsidTr="00D93C9D">
        <w:tc>
          <w:tcPr>
            <w:tcW w:w="1374" w:type="dxa"/>
            <w:tcBorders>
              <w:right w:val="single" w:sz="4" w:space="0" w:color="auto"/>
            </w:tcBorders>
          </w:tcPr>
          <w:p w:rsidR="00DC00DE" w:rsidRPr="005F21AB" w:rsidRDefault="00DC00DE" w:rsidP="00D93C9D">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23FCD" w:rsidRPr="002D3D30" w:rsidRDefault="003B1A5D" w:rsidP="002D3D30">
            <w:pPr>
              <w:numPr>
                <w:ilvl w:val="0"/>
                <w:numId w:val="87"/>
              </w:numPr>
              <w:jc w:val="left"/>
              <w:rPr>
                <w:sz w:val="16"/>
                <w:szCs w:val="16"/>
              </w:rPr>
            </w:pPr>
            <w:r w:rsidRPr="005F21AB">
              <w:rPr>
                <w:sz w:val="16"/>
                <w:szCs w:val="16"/>
              </w:rPr>
              <w:t xml:space="preserve">Recherche sur une catégorie d’objet donnée ou </w:t>
            </w:r>
            <w:r w:rsidR="006E14A1" w:rsidRPr="005F21AB">
              <w:rPr>
                <w:sz w:val="16"/>
                <w:szCs w:val="16"/>
              </w:rPr>
              <w:t>d’</w:t>
            </w:r>
            <w:r w:rsidRPr="005F21AB">
              <w:rPr>
                <w:sz w:val="16"/>
                <w:szCs w:val="16"/>
              </w:rPr>
              <w:t>un objet précis</w:t>
            </w:r>
            <w:r w:rsidR="006E14A1" w:rsidRPr="005F21AB">
              <w:rPr>
                <w:sz w:val="16"/>
                <w:szCs w:val="16"/>
              </w:rPr>
              <w:t> :</w:t>
            </w:r>
            <w:r w:rsidR="002D3D30">
              <w:rPr>
                <w:sz w:val="16"/>
                <w:szCs w:val="16"/>
              </w:rPr>
              <w:br/>
              <w:t xml:space="preserve">&gt; </w:t>
            </w:r>
            <w:r w:rsidRPr="005F21AB">
              <w:rPr>
                <w:sz w:val="16"/>
                <w:szCs w:val="16"/>
              </w:rPr>
              <w:t xml:space="preserve">tRC donne l’emplacement exact </w:t>
            </w:r>
            <w:r w:rsidR="006E14A1" w:rsidRPr="005F21AB">
              <w:rPr>
                <w:sz w:val="16"/>
                <w:szCs w:val="16"/>
              </w:rPr>
              <w:t xml:space="preserve">(distance, direction, lieu) </w:t>
            </w:r>
            <w:r w:rsidRPr="005F21AB">
              <w:rPr>
                <w:sz w:val="16"/>
                <w:szCs w:val="16"/>
              </w:rPr>
              <w:t xml:space="preserve">de maximum NE+1 </w:t>
            </w:r>
            <w:r w:rsidR="006E14A1" w:rsidRPr="005F21AB">
              <w:rPr>
                <w:sz w:val="16"/>
                <w:szCs w:val="16"/>
              </w:rPr>
              <w:t>d’</w:t>
            </w:r>
            <w:r w:rsidRPr="005F21AB">
              <w:rPr>
                <w:sz w:val="16"/>
                <w:szCs w:val="16"/>
              </w:rPr>
              <w:t>objets de cette classe dans la portée du sort</w:t>
            </w:r>
            <w:r w:rsidR="006E14A1" w:rsidRPr="005F21AB">
              <w:rPr>
                <w:sz w:val="16"/>
                <w:szCs w:val="16"/>
              </w:rPr>
              <w:t>.</w:t>
            </w:r>
            <w:r w:rsidR="002D3D30">
              <w:rPr>
                <w:sz w:val="16"/>
                <w:szCs w:val="16"/>
              </w:rPr>
              <w:br/>
              <w:t xml:space="preserve">&gt; </w:t>
            </w:r>
            <w:r w:rsidRPr="002D3D30">
              <w:rPr>
                <w:sz w:val="16"/>
                <w:szCs w:val="16"/>
              </w:rPr>
              <w:t>tRN donne la direction de l’objet le plus proche</w:t>
            </w:r>
            <w:r w:rsidR="006E14A1" w:rsidRPr="002D3D30">
              <w:rPr>
                <w:sz w:val="16"/>
                <w:szCs w:val="16"/>
              </w:rPr>
              <w:t xml:space="preserve"> de ce type.</w:t>
            </w:r>
            <w:r w:rsidR="002D3D30">
              <w:rPr>
                <w:sz w:val="16"/>
                <w:szCs w:val="16"/>
              </w:rPr>
              <w:br/>
              <w:t xml:space="preserve">&gt; </w:t>
            </w:r>
            <w:r w:rsidR="002D3D30" w:rsidRPr="002D3D30">
              <w:rPr>
                <w:sz w:val="16"/>
                <w:szCs w:val="16"/>
              </w:rPr>
              <w:t>tRP</w:t>
            </w:r>
            <w:r w:rsidRPr="002D3D30">
              <w:rPr>
                <w:sz w:val="16"/>
                <w:szCs w:val="16"/>
              </w:rPr>
              <w:t xml:space="preserve"> indique la présence ou non d’objet de cette classe.</w:t>
            </w:r>
          </w:p>
          <w:p w:rsidR="00DC00DE" w:rsidRPr="002D3D30" w:rsidRDefault="003B1A5D" w:rsidP="002D3D30">
            <w:pPr>
              <w:numPr>
                <w:ilvl w:val="0"/>
                <w:numId w:val="87"/>
              </w:numPr>
              <w:jc w:val="left"/>
              <w:rPr>
                <w:sz w:val="16"/>
                <w:szCs w:val="16"/>
              </w:rPr>
            </w:pPr>
            <w:r w:rsidRPr="002D3D30">
              <w:rPr>
                <w:sz w:val="16"/>
                <w:szCs w:val="16"/>
              </w:rPr>
              <w:t xml:space="preserve">Analyse </w:t>
            </w:r>
            <w:r w:rsidR="006E14A1" w:rsidRPr="002D3D30">
              <w:rPr>
                <w:sz w:val="16"/>
                <w:szCs w:val="16"/>
              </w:rPr>
              <w:t>d’</w:t>
            </w:r>
            <w:r w:rsidRPr="002D3D30">
              <w:rPr>
                <w:sz w:val="16"/>
                <w:szCs w:val="16"/>
              </w:rPr>
              <w:t xml:space="preserve">un objet touché par la main : </w:t>
            </w:r>
            <w:r w:rsidR="002D3D30">
              <w:rPr>
                <w:sz w:val="16"/>
                <w:szCs w:val="16"/>
              </w:rPr>
              <w:br/>
              <w:t xml:space="preserve">&gt; </w:t>
            </w:r>
            <w:r w:rsidRPr="002D3D30">
              <w:rPr>
                <w:sz w:val="16"/>
                <w:szCs w:val="16"/>
              </w:rPr>
              <w:t>tRC donne les propriétés complètes de l’objet (pouvoirs, puissance</w:t>
            </w:r>
            <w:r w:rsidR="006E14A1" w:rsidRPr="002D3D30">
              <w:rPr>
                <w:sz w:val="16"/>
                <w:szCs w:val="16"/>
              </w:rPr>
              <w:t>, matière</w:t>
            </w:r>
            <w:r w:rsidRPr="002D3D30">
              <w:rPr>
                <w:sz w:val="16"/>
                <w:szCs w:val="16"/>
              </w:rPr>
              <w:t xml:space="preserve"> etc</w:t>
            </w:r>
            <w:r w:rsidR="006E14A1" w:rsidRPr="002D3D30">
              <w:rPr>
                <w:sz w:val="16"/>
                <w:szCs w:val="16"/>
              </w:rPr>
              <w:t>.</w:t>
            </w:r>
            <w:r w:rsidRPr="002D3D30">
              <w:rPr>
                <w:sz w:val="16"/>
                <w:szCs w:val="16"/>
              </w:rPr>
              <w:t>)</w:t>
            </w:r>
            <w:r w:rsidR="006E14A1" w:rsidRPr="002D3D30">
              <w:rPr>
                <w:sz w:val="16"/>
                <w:szCs w:val="16"/>
              </w:rPr>
              <w:t>.</w:t>
            </w:r>
            <w:r w:rsidR="002D3D30">
              <w:rPr>
                <w:sz w:val="16"/>
                <w:szCs w:val="16"/>
              </w:rPr>
              <w:br/>
              <w:t xml:space="preserve">&gt; </w:t>
            </w:r>
            <w:r w:rsidRPr="002D3D30">
              <w:rPr>
                <w:sz w:val="16"/>
                <w:szCs w:val="16"/>
              </w:rPr>
              <w:t xml:space="preserve">tRN indique si l’objet est magique et son alignement et s’il possède des pouvoirs avec </w:t>
            </w:r>
            <w:r w:rsidR="00F81744" w:rsidRPr="002D3D30">
              <w:rPr>
                <w:sz w:val="16"/>
                <w:szCs w:val="16"/>
              </w:rPr>
              <w:t>une</w:t>
            </w:r>
            <w:r w:rsidRPr="002D3D30">
              <w:rPr>
                <w:sz w:val="16"/>
                <w:szCs w:val="16"/>
              </w:rPr>
              <w:t xml:space="preserve"> estimation relative de leur puissance</w:t>
            </w:r>
            <w:r w:rsidR="006E14A1" w:rsidRPr="002D3D30">
              <w:rPr>
                <w:sz w:val="16"/>
                <w:szCs w:val="16"/>
              </w:rPr>
              <w:t xml:space="preserve"> (arrondi au 5 le plus proche).</w:t>
            </w:r>
            <w:r w:rsidR="002D3D30">
              <w:rPr>
                <w:sz w:val="16"/>
                <w:szCs w:val="16"/>
              </w:rPr>
              <w:br/>
              <w:t xml:space="preserve">&gt; </w:t>
            </w:r>
            <w:r w:rsidRPr="002D3D30">
              <w:rPr>
                <w:sz w:val="16"/>
                <w:szCs w:val="16"/>
              </w:rPr>
              <w:t>t</w:t>
            </w:r>
            <w:r w:rsidR="002D3D30" w:rsidRPr="002D3D30">
              <w:rPr>
                <w:sz w:val="16"/>
                <w:szCs w:val="16"/>
              </w:rPr>
              <w:t>RP</w:t>
            </w:r>
            <w:r w:rsidRPr="002D3D30">
              <w:rPr>
                <w:sz w:val="16"/>
                <w:szCs w:val="16"/>
              </w:rPr>
              <w:t xml:space="preserve"> indique l’alignement de l’objet.</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Conditions</w:t>
            </w:r>
          </w:p>
        </w:tc>
        <w:tc>
          <w:tcPr>
            <w:tcW w:w="8763" w:type="dxa"/>
            <w:gridSpan w:val="5"/>
            <w:tcBorders>
              <w:left w:val="single" w:sz="4" w:space="0" w:color="auto"/>
            </w:tcBorders>
          </w:tcPr>
          <w:p w:rsidR="00223FCD" w:rsidRPr="005F21AB" w:rsidRDefault="006E14A1" w:rsidP="003F7DEE">
            <w:pPr>
              <w:numPr>
                <w:ilvl w:val="0"/>
                <w:numId w:val="86"/>
              </w:numPr>
              <w:rPr>
                <w:sz w:val="16"/>
                <w:szCs w:val="16"/>
              </w:rPr>
            </w:pPr>
            <w:r w:rsidRPr="005F21AB">
              <w:rPr>
                <w:sz w:val="16"/>
                <w:szCs w:val="16"/>
              </w:rPr>
              <w:t>L</w:t>
            </w:r>
            <w:r w:rsidR="003B1A5D" w:rsidRPr="005F21AB">
              <w:rPr>
                <w:sz w:val="16"/>
                <w:szCs w:val="16"/>
              </w:rPr>
              <w:t xml:space="preserve">e magicien doit </w:t>
            </w:r>
            <w:r w:rsidRPr="005F21AB">
              <w:rPr>
                <w:sz w:val="16"/>
                <w:szCs w:val="16"/>
              </w:rPr>
              <w:t xml:space="preserve">connaître et </w:t>
            </w:r>
            <w:r w:rsidR="003B1A5D" w:rsidRPr="005F21AB">
              <w:rPr>
                <w:sz w:val="16"/>
                <w:szCs w:val="16"/>
              </w:rPr>
              <w:t>décrire correctement une classe d’objet pour la rechercher</w:t>
            </w:r>
            <w:r w:rsidRPr="005F21AB">
              <w:rPr>
                <w:sz w:val="16"/>
                <w:szCs w:val="16"/>
              </w:rPr>
              <w:t>.</w:t>
            </w:r>
          </w:p>
          <w:p w:rsidR="00223FCD" w:rsidRPr="005F21AB" w:rsidRDefault="00223FCD" w:rsidP="003F7DEE">
            <w:pPr>
              <w:numPr>
                <w:ilvl w:val="0"/>
                <w:numId w:val="86"/>
              </w:numPr>
              <w:rPr>
                <w:sz w:val="16"/>
                <w:szCs w:val="16"/>
              </w:rPr>
            </w:pPr>
            <w:r w:rsidRPr="005F21AB">
              <w:rPr>
                <w:sz w:val="16"/>
                <w:szCs w:val="16"/>
              </w:rPr>
              <w:t>*</w:t>
            </w:r>
            <w:r w:rsidR="006E14A1" w:rsidRPr="005F21AB">
              <w:rPr>
                <w:sz w:val="16"/>
                <w:szCs w:val="16"/>
              </w:rPr>
              <w:t>L</w:t>
            </w:r>
            <w:r w:rsidR="003B1A5D" w:rsidRPr="005F21AB">
              <w:rPr>
                <w:sz w:val="16"/>
                <w:szCs w:val="16"/>
              </w:rPr>
              <w:t>es reliques résistent au sort avec leur RMa (NEM+NE)</w:t>
            </w:r>
            <w:r w:rsidR="006E14A1" w:rsidRPr="005F21AB">
              <w:rPr>
                <w:sz w:val="16"/>
                <w:szCs w:val="16"/>
              </w:rPr>
              <w:t>.</w:t>
            </w:r>
          </w:p>
          <w:p w:rsidR="00223FCD" w:rsidRPr="005F21AB" w:rsidRDefault="002D3D30" w:rsidP="003F7DEE">
            <w:pPr>
              <w:numPr>
                <w:ilvl w:val="0"/>
                <w:numId w:val="86"/>
              </w:numPr>
              <w:rPr>
                <w:sz w:val="16"/>
                <w:szCs w:val="16"/>
              </w:rPr>
            </w:pPr>
            <w:r>
              <w:rPr>
                <w:sz w:val="16"/>
                <w:szCs w:val="16"/>
              </w:rPr>
              <w:t xml:space="preserve">Les </w:t>
            </w:r>
            <w:r w:rsidR="006E14A1" w:rsidRPr="005F21AB">
              <w:rPr>
                <w:sz w:val="16"/>
                <w:szCs w:val="16"/>
              </w:rPr>
              <w:t>tEC sont considérés comme des tEN.</w:t>
            </w:r>
          </w:p>
          <w:p w:rsidR="006E14A1" w:rsidRPr="005F21AB" w:rsidRDefault="006E14A1" w:rsidP="003F7DEE">
            <w:pPr>
              <w:numPr>
                <w:ilvl w:val="0"/>
                <w:numId w:val="86"/>
              </w:numPr>
              <w:rPr>
                <w:sz w:val="16"/>
                <w:szCs w:val="16"/>
              </w:rPr>
            </w:pPr>
            <w:r w:rsidRPr="005F21AB">
              <w:rPr>
                <w:sz w:val="16"/>
                <w:szCs w:val="16"/>
              </w:rPr>
              <w:t>Ne concerne que les objets inanimés.</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Durée </w:t>
            </w:r>
          </w:p>
        </w:tc>
        <w:tc>
          <w:tcPr>
            <w:tcW w:w="8763" w:type="dxa"/>
            <w:gridSpan w:val="5"/>
            <w:tcBorders>
              <w:left w:val="single" w:sz="4" w:space="0" w:color="auto"/>
            </w:tcBorders>
          </w:tcPr>
          <w:p w:rsidR="00DC00DE" w:rsidRPr="005F21AB" w:rsidRDefault="006E14A1" w:rsidP="00D93C9D">
            <w:pPr>
              <w:rPr>
                <w:sz w:val="16"/>
                <w:szCs w:val="16"/>
              </w:rPr>
            </w:pPr>
            <w:r w:rsidRPr="005F21AB">
              <w:rPr>
                <w:sz w:val="16"/>
                <w:szCs w:val="16"/>
              </w:rPr>
              <w:t>Instantané</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bCs/>
                <w:sz w:val="16"/>
                <w:szCs w:val="16"/>
              </w:rPr>
              <w:t>Distance </w:t>
            </w:r>
          </w:p>
        </w:tc>
        <w:tc>
          <w:tcPr>
            <w:tcW w:w="8763" w:type="dxa"/>
            <w:gridSpan w:val="5"/>
            <w:tcBorders>
              <w:left w:val="single" w:sz="4" w:space="0" w:color="auto"/>
            </w:tcBorders>
          </w:tcPr>
          <w:p w:rsidR="00DC00DE" w:rsidRPr="005F21AB" w:rsidRDefault="006E14A1" w:rsidP="00D93C9D">
            <w:pPr>
              <w:rPr>
                <w:sz w:val="16"/>
                <w:szCs w:val="16"/>
              </w:rPr>
            </w:pPr>
            <w:r w:rsidRPr="005F21AB">
              <w:rPr>
                <w:sz w:val="16"/>
                <w:szCs w:val="16"/>
              </w:rPr>
              <w:t>(NE+1) x 10</w:t>
            </w:r>
            <w:r w:rsidR="003B1A5D" w:rsidRPr="005F21AB">
              <w:rPr>
                <w:sz w:val="16"/>
                <w:szCs w:val="16"/>
              </w:rPr>
              <w:t>m</w:t>
            </w:r>
          </w:p>
        </w:tc>
      </w:tr>
      <w:tr w:rsidR="00DC00DE" w:rsidRPr="005F21AB" w:rsidTr="00D93C9D">
        <w:tc>
          <w:tcPr>
            <w:tcW w:w="1374" w:type="dxa"/>
            <w:tcBorders>
              <w:right w:val="single" w:sz="4" w:space="0" w:color="auto"/>
            </w:tcBorders>
          </w:tcPr>
          <w:p w:rsidR="00DC00DE" w:rsidRPr="005F21AB" w:rsidRDefault="00DC00DE" w:rsidP="00D93C9D">
            <w:pPr>
              <w:rPr>
                <w:sz w:val="16"/>
                <w:szCs w:val="16"/>
              </w:rPr>
            </w:pPr>
            <w:r w:rsidRPr="005F21AB">
              <w:rPr>
                <w:b/>
                <w:sz w:val="16"/>
                <w:szCs w:val="16"/>
              </w:rPr>
              <w:t>Cibles</w:t>
            </w:r>
          </w:p>
        </w:tc>
        <w:tc>
          <w:tcPr>
            <w:tcW w:w="8763" w:type="dxa"/>
            <w:gridSpan w:val="5"/>
            <w:tcBorders>
              <w:left w:val="single" w:sz="4" w:space="0" w:color="auto"/>
            </w:tcBorders>
          </w:tcPr>
          <w:p w:rsidR="00DC00DE" w:rsidRPr="005F21AB" w:rsidRDefault="006E14A1" w:rsidP="00D93C9D">
            <w:pPr>
              <w:rPr>
                <w:sz w:val="16"/>
                <w:szCs w:val="16"/>
              </w:rPr>
            </w:pPr>
            <w:r w:rsidRPr="005F21AB">
              <w:rPr>
                <w:sz w:val="16"/>
                <w:szCs w:val="16"/>
              </w:rPr>
              <w:t>Une classe d’objet ou un objet à la fois</w:t>
            </w:r>
          </w:p>
        </w:tc>
      </w:tr>
      <w:tr w:rsidR="00DC00DE" w:rsidRPr="005F21AB" w:rsidTr="00D93C9D">
        <w:tc>
          <w:tcPr>
            <w:tcW w:w="1374" w:type="dxa"/>
            <w:tcBorders>
              <w:right w:val="single" w:sz="4" w:space="0" w:color="auto"/>
            </w:tcBorders>
          </w:tcPr>
          <w:p w:rsidR="00DC00DE" w:rsidRPr="005F21AB" w:rsidRDefault="00DC00DE" w:rsidP="00D93C9D">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C00DE" w:rsidRPr="005F21AB" w:rsidRDefault="006E14A1" w:rsidP="00D93C9D">
            <w:pPr>
              <w:rPr>
                <w:sz w:val="16"/>
                <w:szCs w:val="16"/>
              </w:rPr>
            </w:pPr>
            <w:r w:rsidRPr="005F21AB">
              <w:rPr>
                <w:sz w:val="16"/>
                <w:szCs w:val="16"/>
              </w:rPr>
              <w:t>-</w:t>
            </w:r>
          </w:p>
        </w:tc>
      </w:tr>
    </w:tbl>
    <w:p w:rsidR="00F55371" w:rsidRPr="005F21AB" w:rsidRDefault="00F55371" w:rsidP="004A3273">
      <w:pPr>
        <w:pStyle w:val="Titre5"/>
      </w:pPr>
      <w:bookmarkStart w:id="151" w:name="_Toc198546168"/>
      <w:r w:rsidRPr="005F21AB">
        <w:t>42</w:t>
      </w:r>
      <w:r w:rsidRPr="005F21AB">
        <w:tab/>
        <w:t>Dispute</w:t>
      </w:r>
      <w:bookmarkEnd w:id="15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E14A1" w:rsidRPr="005F21AB" w:rsidTr="00803257">
        <w:tc>
          <w:tcPr>
            <w:tcW w:w="1374" w:type="dxa"/>
            <w:tcBorders>
              <w:top w:val="single" w:sz="12" w:space="0" w:color="auto"/>
              <w:right w:val="single" w:sz="4" w:space="0" w:color="auto"/>
            </w:tcBorders>
          </w:tcPr>
          <w:p w:rsidR="006E14A1" w:rsidRPr="005F21AB" w:rsidRDefault="006E14A1" w:rsidP="00803257">
            <w:pPr>
              <w:rPr>
                <w:sz w:val="16"/>
                <w:szCs w:val="16"/>
              </w:rPr>
            </w:pPr>
            <w:r w:rsidRPr="005F21AB">
              <w:rPr>
                <w:b/>
                <w:sz w:val="16"/>
                <w:szCs w:val="16"/>
              </w:rPr>
              <w:t>DS</w:t>
            </w:r>
            <w:r w:rsidRPr="005F21AB">
              <w:rPr>
                <w:sz w:val="16"/>
                <w:szCs w:val="16"/>
              </w:rPr>
              <w:t xml:space="preserve"> 1</w:t>
            </w:r>
          </w:p>
        </w:tc>
        <w:tc>
          <w:tcPr>
            <w:tcW w:w="1068"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ALI</w:t>
            </w:r>
            <w:r w:rsidRPr="005F21AB">
              <w:rPr>
                <w:sz w:val="16"/>
                <w:szCs w:val="16"/>
              </w:rPr>
              <w:t> V</w:t>
            </w:r>
          </w:p>
        </w:tc>
        <w:tc>
          <w:tcPr>
            <w:tcW w:w="1756"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6E14A1" w:rsidRPr="005F21AB" w:rsidRDefault="006E14A1" w:rsidP="006E14A1">
            <w:pPr>
              <w:rPr>
                <w:sz w:val="16"/>
                <w:szCs w:val="16"/>
              </w:rPr>
            </w:pPr>
            <w:r w:rsidRPr="005F21AB">
              <w:rPr>
                <w:b/>
                <w:sz w:val="16"/>
                <w:szCs w:val="16"/>
              </w:rPr>
              <w:t>Focus</w:t>
            </w:r>
            <w:r w:rsidRPr="005F21AB">
              <w:rPr>
                <w:sz w:val="16"/>
                <w:szCs w:val="16"/>
              </w:rPr>
              <w:t> Dispute</w:t>
            </w:r>
          </w:p>
        </w:tc>
        <w:tc>
          <w:tcPr>
            <w:tcW w:w="2835" w:type="dxa"/>
            <w:tcBorders>
              <w:top w:val="single" w:sz="12" w:space="0" w:color="auto"/>
              <w:left w:val="single" w:sz="4" w:space="0" w:color="auto"/>
            </w:tcBorders>
          </w:tcPr>
          <w:p w:rsidR="006E14A1" w:rsidRPr="005F21AB" w:rsidRDefault="006E14A1" w:rsidP="00803257">
            <w:pPr>
              <w:rPr>
                <w:sz w:val="16"/>
                <w:szCs w:val="16"/>
              </w:rPr>
            </w:pP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Description </w:t>
            </w:r>
          </w:p>
        </w:tc>
        <w:tc>
          <w:tcPr>
            <w:tcW w:w="8763" w:type="dxa"/>
            <w:gridSpan w:val="5"/>
            <w:tcBorders>
              <w:left w:val="single" w:sz="4" w:space="0" w:color="auto"/>
            </w:tcBorders>
          </w:tcPr>
          <w:p w:rsidR="006E14A1" w:rsidRPr="005F21AB" w:rsidRDefault="006E14A1" w:rsidP="00803257">
            <w:pPr>
              <w:rPr>
                <w:sz w:val="16"/>
                <w:szCs w:val="16"/>
              </w:rPr>
            </w:pPr>
            <w:r w:rsidRPr="005F21AB">
              <w:rPr>
                <w:sz w:val="16"/>
                <w:szCs w:val="16"/>
              </w:rPr>
              <w:t>crée une dispute généralisée où les amis deviennent les ennemis et inversement</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23FCD" w:rsidRPr="005F21AB" w:rsidRDefault="00B64711" w:rsidP="00223FCD">
            <w:pPr>
              <w:rPr>
                <w:sz w:val="16"/>
                <w:szCs w:val="16"/>
              </w:rPr>
            </w:pPr>
            <w:r w:rsidRPr="005F21AB">
              <w:rPr>
                <w:sz w:val="16"/>
                <w:szCs w:val="16"/>
              </w:rPr>
              <w:t>L</w:t>
            </w:r>
            <w:r w:rsidR="006E14A1" w:rsidRPr="005F21AB">
              <w:rPr>
                <w:sz w:val="16"/>
                <w:szCs w:val="16"/>
              </w:rPr>
              <w:t>es</w:t>
            </w:r>
            <w:r>
              <w:rPr>
                <w:sz w:val="16"/>
                <w:szCs w:val="16"/>
              </w:rPr>
              <w:t xml:space="preserve"> </w:t>
            </w:r>
            <w:r w:rsidR="006E14A1" w:rsidRPr="005F21AB">
              <w:rPr>
                <w:sz w:val="16"/>
                <w:szCs w:val="16"/>
              </w:rPr>
              <w:t>mains du magicien étranglent un fantôme qui explose dans toutes les directions et v</w:t>
            </w:r>
            <w:r w:rsidR="00223FCD" w:rsidRPr="005F21AB">
              <w:rPr>
                <w:sz w:val="16"/>
                <w:szCs w:val="16"/>
              </w:rPr>
              <w:t>ient frapper le front des cible</w:t>
            </w:r>
            <w:r>
              <w:rPr>
                <w:sz w:val="16"/>
                <w:szCs w:val="16"/>
              </w:rPr>
              <w:t>s.</w:t>
            </w:r>
          </w:p>
          <w:p w:rsidR="00223FCD" w:rsidRPr="005F21AB" w:rsidRDefault="00223FCD" w:rsidP="00223FCD">
            <w:pPr>
              <w:rPr>
                <w:i/>
                <w:sz w:val="16"/>
                <w:szCs w:val="16"/>
              </w:rPr>
            </w:pPr>
            <w:r w:rsidRPr="005F21AB">
              <w:rPr>
                <w:i/>
                <w:sz w:val="16"/>
                <w:szCs w:val="16"/>
              </w:rPr>
              <w:t>Battez-vous à Mort Amis d’Antan !</w:t>
            </w:r>
          </w:p>
        </w:tc>
      </w:tr>
      <w:tr w:rsidR="006E14A1" w:rsidRPr="005F21AB" w:rsidTr="00803257">
        <w:tc>
          <w:tcPr>
            <w:tcW w:w="1374" w:type="dxa"/>
            <w:tcBorders>
              <w:right w:val="single" w:sz="4" w:space="0" w:color="auto"/>
            </w:tcBorders>
          </w:tcPr>
          <w:p w:rsidR="006E14A1" w:rsidRPr="005F21AB" w:rsidRDefault="006E14A1" w:rsidP="0080325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23FCD" w:rsidRPr="005F21AB" w:rsidRDefault="006E14A1" w:rsidP="003F7DEE">
            <w:pPr>
              <w:numPr>
                <w:ilvl w:val="0"/>
                <w:numId w:val="89"/>
              </w:numPr>
              <w:rPr>
                <w:sz w:val="16"/>
                <w:szCs w:val="16"/>
              </w:rPr>
            </w:pPr>
            <w:r w:rsidRPr="005F21AB">
              <w:rPr>
                <w:sz w:val="16"/>
                <w:szCs w:val="16"/>
              </w:rPr>
              <w:t xml:space="preserve">Toutes les cibles affectées </w:t>
            </w:r>
            <w:r w:rsidR="00710F85" w:rsidRPr="005F21AB">
              <w:rPr>
                <w:sz w:val="16"/>
                <w:szCs w:val="16"/>
              </w:rPr>
              <w:t xml:space="preserve">considèrent les anciens </w:t>
            </w:r>
            <w:r w:rsidRPr="005F21AB">
              <w:rPr>
                <w:sz w:val="16"/>
                <w:szCs w:val="16"/>
              </w:rPr>
              <w:t xml:space="preserve">alliés </w:t>
            </w:r>
            <w:r w:rsidR="00710F85" w:rsidRPr="005F21AB">
              <w:rPr>
                <w:sz w:val="16"/>
                <w:szCs w:val="16"/>
              </w:rPr>
              <w:t>comme des ennemis et inversement</w:t>
            </w:r>
            <w:r w:rsidRPr="005F21AB">
              <w:rPr>
                <w:sz w:val="16"/>
                <w:szCs w:val="16"/>
              </w:rPr>
              <w:t xml:space="preserve">. </w:t>
            </w:r>
          </w:p>
          <w:p w:rsidR="00223FCD" w:rsidRPr="005F21AB" w:rsidRDefault="00710F85" w:rsidP="003F7DEE">
            <w:pPr>
              <w:numPr>
                <w:ilvl w:val="0"/>
                <w:numId w:val="89"/>
              </w:numPr>
              <w:rPr>
                <w:sz w:val="16"/>
                <w:szCs w:val="16"/>
              </w:rPr>
            </w:pPr>
            <w:r w:rsidRPr="005F21AB">
              <w:rPr>
                <w:sz w:val="16"/>
                <w:szCs w:val="16"/>
              </w:rPr>
              <w:t xml:space="preserve">Les cibles affectées </w:t>
            </w:r>
            <w:r w:rsidR="00B64711">
              <w:rPr>
                <w:sz w:val="16"/>
                <w:szCs w:val="16"/>
              </w:rPr>
              <w:t xml:space="preserve">attaquent </w:t>
            </w:r>
            <w:r w:rsidR="006E14A1" w:rsidRPr="005F21AB">
              <w:rPr>
                <w:sz w:val="16"/>
                <w:szCs w:val="16"/>
              </w:rPr>
              <w:t xml:space="preserve">ces anciens alliés, le plus proche et/ou le plus « facile » à tuer d’abord. </w:t>
            </w:r>
            <w:r w:rsidRPr="005F21AB">
              <w:rPr>
                <w:sz w:val="16"/>
                <w:szCs w:val="16"/>
              </w:rPr>
              <w:t>C’est leur seule motivation générale, cela ne veut pas dire qu’elle</w:t>
            </w:r>
            <w:r w:rsidR="00223FCD" w:rsidRPr="005F21AB">
              <w:rPr>
                <w:sz w:val="16"/>
                <w:szCs w:val="16"/>
              </w:rPr>
              <w:t>s</w:t>
            </w:r>
            <w:r w:rsidRPr="005F21AB">
              <w:rPr>
                <w:sz w:val="16"/>
                <w:szCs w:val="16"/>
              </w:rPr>
              <w:t xml:space="preserve"> ne fuiron</w:t>
            </w:r>
            <w:r w:rsidR="00223FCD" w:rsidRPr="005F21AB">
              <w:rPr>
                <w:sz w:val="16"/>
                <w:szCs w:val="16"/>
              </w:rPr>
              <w:t>t</w:t>
            </w:r>
            <w:r w:rsidRPr="005F21AB">
              <w:rPr>
                <w:sz w:val="16"/>
                <w:szCs w:val="16"/>
              </w:rPr>
              <w:t xml:space="preserve"> pas si le combat devient impossible</w:t>
            </w:r>
            <w:r w:rsidR="00B64711">
              <w:rPr>
                <w:sz w:val="16"/>
                <w:szCs w:val="16"/>
              </w:rPr>
              <w:t xml:space="preserve"> à cause des blessures ou des possibilités tactiques (décision MdJ)</w:t>
            </w:r>
            <w:r w:rsidRPr="005F21AB">
              <w:rPr>
                <w:sz w:val="16"/>
                <w:szCs w:val="16"/>
              </w:rPr>
              <w:t>.</w:t>
            </w:r>
          </w:p>
          <w:p w:rsidR="00223FCD" w:rsidRPr="005F21AB" w:rsidRDefault="006E14A1" w:rsidP="003F7DEE">
            <w:pPr>
              <w:numPr>
                <w:ilvl w:val="0"/>
                <w:numId w:val="89"/>
              </w:numPr>
              <w:rPr>
                <w:sz w:val="16"/>
                <w:szCs w:val="16"/>
              </w:rPr>
            </w:pPr>
            <w:r w:rsidRPr="005F21AB">
              <w:rPr>
                <w:sz w:val="16"/>
                <w:szCs w:val="16"/>
              </w:rPr>
              <w:t>L’usage des talents et de la magie doit être optimal</w:t>
            </w:r>
            <w:r w:rsidR="00B64711">
              <w:rPr>
                <w:sz w:val="16"/>
                <w:szCs w:val="16"/>
              </w:rPr>
              <w:t>, maximum 1 TG ou 1 sort par phase</w:t>
            </w:r>
            <w:r w:rsidR="00710F85" w:rsidRPr="005F21AB">
              <w:rPr>
                <w:sz w:val="16"/>
                <w:szCs w:val="16"/>
              </w:rPr>
              <w:t>.</w:t>
            </w:r>
          </w:p>
          <w:p w:rsidR="00710F85" w:rsidRPr="005F21AB" w:rsidRDefault="00710F85" w:rsidP="003F7DEE">
            <w:pPr>
              <w:numPr>
                <w:ilvl w:val="0"/>
                <w:numId w:val="89"/>
              </w:numPr>
              <w:rPr>
                <w:sz w:val="16"/>
                <w:szCs w:val="16"/>
              </w:rPr>
            </w:pPr>
            <w:r w:rsidRPr="005F21AB">
              <w:rPr>
                <w:sz w:val="16"/>
                <w:szCs w:val="16"/>
              </w:rPr>
              <w:t>Les cibles affectées ont une VO/VD/Vitesse/Moral +NE.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Conditions</w:t>
            </w:r>
          </w:p>
        </w:tc>
        <w:tc>
          <w:tcPr>
            <w:tcW w:w="8763" w:type="dxa"/>
            <w:gridSpan w:val="5"/>
            <w:tcBorders>
              <w:left w:val="single" w:sz="4" w:space="0" w:color="auto"/>
            </w:tcBorders>
          </w:tcPr>
          <w:p w:rsidR="00223FCD" w:rsidRPr="005F21AB" w:rsidRDefault="006E14A1" w:rsidP="003F7DEE">
            <w:pPr>
              <w:numPr>
                <w:ilvl w:val="0"/>
                <w:numId w:val="88"/>
              </w:numPr>
              <w:rPr>
                <w:sz w:val="16"/>
                <w:szCs w:val="16"/>
              </w:rPr>
            </w:pPr>
            <w:r w:rsidRPr="005F21AB">
              <w:rPr>
                <w:sz w:val="16"/>
                <w:szCs w:val="16"/>
              </w:rPr>
              <w:t>Les cibles ne peuvent être affectées que si leur RMa est &lt;= (NE+1)x3.</w:t>
            </w:r>
          </w:p>
          <w:p w:rsidR="006E14A1" w:rsidRPr="005F21AB" w:rsidRDefault="00710F85" w:rsidP="003F7DEE">
            <w:pPr>
              <w:numPr>
                <w:ilvl w:val="0"/>
                <w:numId w:val="88"/>
              </w:numPr>
              <w:rPr>
                <w:sz w:val="16"/>
                <w:szCs w:val="16"/>
              </w:rPr>
            </w:pPr>
            <w:r w:rsidRPr="005F21AB">
              <w:rPr>
                <w:sz w:val="16"/>
                <w:szCs w:val="16"/>
              </w:rPr>
              <w:t>Une fois le sort réussi, chaque cible doit tester V</w:t>
            </w:r>
            <w:r w:rsidR="00B64711">
              <w:rPr>
                <w:sz w:val="16"/>
                <w:szCs w:val="16"/>
              </w:rPr>
              <w:t>(res)</w:t>
            </w:r>
            <w:r w:rsidRPr="005F21AB">
              <w:rPr>
                <w:sz w:val="16"/>
                <w:szCs w:val="16"/>
              </w:rPr>
              <w:t>/(NE+1) pour résister au sort.</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Durée </w:t>
            </w:r>
          </w:p>
        </w:tc>
        <w:tc>
          <w:tcPr>
            <w:tcW w:w="8763" w:type="dxa"/>
            <w:gridSpan w:val="5"/>
            <w:tcBorders>
              <w:left w:val="single" w:sz="4" w:space="0" w:color="auto"/>
            </w:tcBorders>
          </w:tcPr>
          <w:p w:rsidR="006E14A1" w:rsidRPr="005F21AB" w:rsidRDefault="006E14A1" w:rsidP="00B64711">
            <w:pPr>
              <w:rPr>
                <w:sz w:val="16"/>
                <w:szCs w:val="16"/>
              </w:rPr>
            </w:pPr>
            <w:r w:rsidRPr="005F21AB">
              <w:rPr>
                <w:sz w:val="16"/>
                <w:szCs w:val="16"/>
              </w:rPr>
              <w:t>(NE+1)x2 phases</w:t>
            </w:r>
            <w:r w:rsidR="00B64711">
              <w:rPr>
                <w:sz w:val="16"/>
                <w:szCs w:val="16"/>
              </w:rPr>
              <w:t xml:space="preserve"> pour les cibles affectées</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Distance </w:t>
            </w:r>
          </w:p>
        </w:tc>
        <w:tc>
          <w:tcPr>
            <w:tcW w:w="8763" w:type="dxa"/>
            <w:gridSpan w:val="5"/>
            <w:tcBorders>
              <w:left w:val="single" w:sz="4" w:space="0" w:color="auto"/>
            </w:tcBorders>
          </w:tcPr>
          <w:p w:rsidR="006E14A1" w:rsidRPr="005F21AB" w:rsidRDefault="006E14A1" w:rsidP="00B64711">
            <w:pPr>
              <w:rPr>
                <w:sz w:val="16"/>
                <w:szCs w:val="16"/>
              </w:rPr>
            </w:pPr>
            <w:r w:rsidRPr="005F21AB">
              <w:rPr>
                <w:sz w:val="16"/>
                <w:szCs w:val="16"/>
              </w:rPr>
              <w:t>(NE+1) x 5m</w:t>
            </w:r>
            <w:r w:rsidR="00710F85" w:rsidRPr="005F21AB">
              <w:rPr>
                <w:sz w:val="16"/>
                <w:szCs w:val="16"/>
              </w:rPr>
              <w:t xml:space="preserve"> </w:t>
            </w:r>
            <w:r w:rsidR="00B64711">
              <w:rPr>
                <w:sz w:val="16"/>
                <w:szCs w:val="16"/>
              </w:rPr>
              <w:t>rayon</w:t>
            </w:r>
            <w:r w:rsidR="00710F85" w:rsidRPr="005F21AB">
              <w:rPr>
                <w:sz w:val="16"/>
                <w:szCs w:val="16"/>
              </w:rPr>
              <w:t>, uniquement valable au lancement du sort</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sz w:val="16"/>
                <w:szCs w:val="16"/>
              </w:rPr>
              <w:t>Cibles</w:t>
            </w:r>
          </w:p>
        </w:tc>
        <w:tc>
          <w:tcPr>
            <w:tcW w:w="8763" w:type="dxa"/>
            <w:gridSpan w:val="5"/>
            <w:tcBorders>
              <w:left w:val="single" w:sz="4" w:space="0" w:color="auto"/>
            </w:tcBorders>
          </w:tcPr>
          <w:p w:rsidR="00B57F47" w:rsidRPr="005F21AB" w:rsidRDefault="006E14A1" w:rsidP="001168F4">
            <w:pPr>
              <w:numPr>
                <w:ilvl w:val="0"/>
                <w:numId w:val="435"/>
              </w:numPr>
              <w:rPr>
                <w:sz w:val="16"/>
                <w:szCs w:val="16"/>
              </w:rPr>
            </w:pPr>
            <w:r w:rsidRPr="005F21AB">
              <w:rPr>
                <w:sz w:val="16"/>
                <w:szCs w:val="16"/>
              </w:rPr>
              <w:t>(NE+1)x2 cibles maximum à définir</w:t>
            </w:r>
            <w:r w:rsidR="00710F85" w:rsidRPr="005F21AB">
              <w:rPr>
                <w:sz w:val="16"/>
                <w:szCs w:val="16"/>
              </w:rPr>
              <w:t>, utiliser la plus grande RMa dans le diamètre</w:t>
            </w:r>
            <w:r w:rsidR="00B64711">
              <w:rPr>
                <w:sz w:val="16"/>
                <w:szCs w:val="16"/>
              </w:rPr>
              <w:t>.</w:t>
            </w:r>
          </w:p>
          <w:p w:rsidR="00B57F47" w:rsidRPr="005F21AB" w:rsidRDefault="006E14A1" w:rsidP="001168F4">
            <w:pPr>
              <w:numPr>
                <w:ilvl w:val="0"/>
                <w:numId w:val="435"/>
              </w:numPr>
              <w:rPr>
                <w:sz w:val="16"/>
                <w:szCs w:val="16"/>
              </w:rPr>
            </w:pPr>
            <w:r w:rsidRPr="005F21AB">
              <w:rPr>
                <w:sz w:val="16"/>
                <w:szCs w:val="16"/>
              </w:rPr>
              <w:t>NE+1 maximum exclues des effets du sort</w:t>
            </w:r>
            <w:r w:rsidR="00B64711">
              <w:rPr>
                <w:sz w:val="16"/>
                <w:szCs w:val="16"/>
              </w:rPr>
              <w:t>.</w:t>
            </w:r>
          </w:p>
          <w:p w:rsidR="006E14A1" w:rsidRPr="005F21AB" w:rsidRDefault="006E14A1" w:rsidP="001168F4">
            <w:pPr>
              <w:numPr>
                <w:ilvl w:val="0"/>
                <w:numId w:val="435"/>
              </w:numPr>
              <w:rPr>
                <w:sz w:val="16"/>
                <w:szCs w:val="16"/>
              </w:rPr>
            </w:pPr>
            <w:r w:rsidRPr="005F21AB">
              <w:rPr>
                <w:sz w:val="16"/>
                <w:szCs w:val="16"/>
              </w:rPr>
              <w:t>le magicien doit s’exclure pour ne pas subir les effets du sort</w:t>
            </w:r>
            <w:r w:rsidR="00B64711">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E14A1" w:rsidRPr="005F21AB" w:rsidRDefault="006E14A1" w:rsidP="00803257">
            <w:pPr>
              <w:rPr>
                <w:sz w:val="16"/>
                <w:szCs w:val="16"/>
              </w:rPr>
            </w:pPr>
            <w:r w:rsidRPr="005F21AB">
              <w:rPr>
                <w:sz w:val="16"/>
                <w:szCs w:val="16"/>
              </w:rPr>
              <w:t>(option) une gemme transparente</w:t>
            </w:r>
          </w:p>
        </w:tc>
      </w:tr>
    </w:tbl>
    <w:p w:rsidR="00F55371" w:rsidRPr="005F21AB" w:rsidRDefault="00F55371" w:rsidP="004A3273">
      <w:pPr>
        <w:pStyle w:val="Titre5"/>
      </w:pPr>
      <w:bookmarkStart w:id="152" w:name="_Toc198546169"/>
      <w:r w:rsidRPr="005F21AB">
        <w:t>43</w:t>
      </w:r>
      <w:r w:rsidRPr="005F21AB">
        <w:tab/>
        <w:t>Divine aube</w:t>
      </w:r>
      <w:bookmarkEnd w:id="15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E14A1" w:rsidRPr="005F21AB" w:rsidTr="00803257">
        <w:tc>
          <w:tcPr>
            <w:tcW w:w="1374" w:type="dxa"/>
            <w:tcBorders>
              <w:top w:val="single" w:sz="12" w:space="0" w:color="auto"/>
              <w:right w:val="single" w:sz="4" w:space="0" w:color="auto"/>
            </w:tcBorders>
          </w:tcPr>
          <w:p w:rsidR="006E14A1" w:rsidRPr="005F21AB" w:rsidRDefault="006E14A1" w:rsidP="00803257">
            <w:pPr>
              <w:rPr>
                <w:sz w:val="16"/>
                <w:szCs w:val="16"/>
              </w:rPr>
            </w:pPr>
            <w:r w:rsidRPr="005F21AB">
              <w:rPr>
                <w:b/>
                <w:sz w:val="16"/>
                <w:szCs w:val="16"/>
              </w:rPr>
              <w:t>DS</w:t>
            </w:r>
            <w:r w:rsidRPr="005F21AB">
              <w:rPr>
                <w:sz w:val="16"/>
                <w:szCs w:val="16"/>
              </w:rPr>
              <w:t xml:space="preserve"> </w:t>
            </w:r>
            <w:r w:rsidR="00710F85" w:rsidRPr="005F21AB">
              <w:rPr>
                <w:sz w:val="16"/>
                <w:szCs w:val="16"/>
              </w:rPr>
              <w:t>4</w:t>
            </w:r>
          </w:p>
        </w:tc>
        <w:tc>
          <w:tcPr>
            <w:tcW w:w="1068"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V</w:t>
            </w:r>
            <w:r w:rsidR="00710F85" w:rsidRPr="005F21AB">
              <w:rPr>
                <w:b/>
                <w:bCs/>
                <w:sz w:val="16"/>
                <w:szCs w:val="16"/>
              </w:rPr>
              <w:t>=</w:t>
            </w:r>
            <w:r w:rsidRPr="005F21AB">
              <w:rPr>
                <w:b/>
                <w:bCs/>
                <w:sz w:val="16"/>
                <w:szCs w:val="16"/>
              </w:rPr>
              <w:t>/G</w:t>
            </w:r>
            <w:r w:rsidR="00710F85" w:rsidRPr="005F21AB">
              <w:rPr>
                <w:b/>
                <w:bCs/>
                <w:sz w:val="16"/>
                <w:szCs w:val="16"/>
              </w:rPr>
              <w:t>+</w:t>
            </w:r>
          </w:p>
        </w:tc>
        <w:tc>
          <w:tcPr>
            <w:tcW w:w="1264"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ALI</w:t>
            </w:r>
            <w:r w:rsidRPr="005F21AB">
              <w:rPr>
                <w:sz w:val="16"/>
                <w:szCs w:val="16"/>
              </w:rPr>
              <w:t> </w:t>
            </w:r>
            <w:r w:rsidR="00710F85" w:rsidRPr="005F21AB">
              <w:rPr>
                <w:sz w:val="16"/>
                <w:szCs w:val="16"/>
              </w:rPr>
              <w:t>EI</w:t>
            </w:r>
          </w:p>
        </w:tc>
        <w:tc>
          <w:tcPr>
            <w:tcW w:w="1756"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RMa</w:t>
            </w:r>
            <w:r w:rsidRPr="005F21AB">
              <w:rPr>
                <w:bCs/>
                <w:sz w:val="16"/>
                <w:szCs w:val="16"/>
              </w:rPr>
              <w:t xml:space="preserve"> </w:t>
            </w:r>
            <w:r w:rsidR="00710F85" w:rsidRPr="005F21AB">
              <w:rPr>
                <w:bCs/>
                <w:sz w:val="16"/>
                <w:szCs w:val="16"/>
              </w:rPr>
              <w:t>aucune</w:t>
            </w:r>
          </w:p>
        </w:tc>
        <w:tc>
          <w:tcPr>
            <w:tcW w:w="1840" w:type="dxa"/>
            <w:tcBorders>
              <w:top w:val="single" w:sz="12" w:space="0" w:color="auto"/>
              <w:left w:val="single" w:sz="4" w:space="0" w:color="auto"/>
              <w:right w:val="single" w:sz="4" w:space="0" w:color="auto"/>
            </w:tcBorders>
          </w:tcPr>
          <w:p w:rsidR="006E14A1" w:rsidRPr="005F21AB" w:rsidRDefault="006E14A1" w:rsidP="00F6789F">
            <w:pPr>
              <w:rPr>
                <w:sz w:val="16"/>
                <w:szCs w:val="16"/>
              </w:rPr>
            </w:pPr>
            <w:r w:rsidRPr="005F21AB">
              <w:rPr>
                <w:b/>
                <w:sz w:val="16"/>
                <w:szCs w:val="16"/>
              </w:rPr>
              <w:t>Focus</w:t>
            </w:r>
            <w:r w:rsidRPr="005F21AB">
              <w:rPr>
                <w:sz w:val="16"/>
                <w:szCs w:val="16"/>
              </w:rPr>
              <w:t> </w:t>
            </w:r>
            <w:r w:rsidR="00F6789F" w:rsidRPr="005F21AB">
              <w:rPr>
                <w:sz w:val="16"/>
                <w:szCs w:val="16"/>
              </w:rPr>
              <w:t>-</w:t>
            </w:r>
          </w:p>
        </w:tc>
        <w:tc>
          <w:tcPr>
            <w:tcW w:w="2835" w:type="dxa"/>
            <w:tcBorders>
              <w:top w:val="single" w:sz="12" w:space="0" w:color="auto"/>
              <w:left w:val="single" w:sz="4" w:space="0" w:color="auto"/>
            </w:tcBorders>
          </w:tcPr>
          <w:p w:rsidR="006E14A1" w:rsidRPr="005F21AB" w:rsidRDefault="006E14A1" w:rsidP="00803257">
            <w:pPr>
              <w:rPr>
                <w:sz w:val="16"/>
                <w:szCs w:val="16"/>
              </w:rPr>
            </w:pP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Description </w:t>
            </w:r>
          </w:p>
        </w:tc>
        <w:tc>
          <w:tcPr>
            <w:tcW w:w="8763" w:type="dxa"/>
            <w:gridSpan w:val="5"/>
            <w:tcBorders>
              <w:left w:val="single" w:sz="4" w:space="0" w:color="auto"/>
            </w:tcBorders>
          </w:tcPr>
          <w:p w:rsidR="006E14A1" w:rsidRPr="005F21AB" w:rsidRDefault="00710F85" w:rsidP="00803257">
            <w:pPr>
              <w:rPr>
                <w:sz w:val="16"/>
                <w:szCs w:val="16"/>
              </w:rPr>
            </w:pPr>
            <w:r w:rsidRPr="005F21AB">
              <w:rPr>
                <w:sz w:val="16"/>
                <w:szCs w:val="16"/>
              </w:rPr>
              <w:t>permet de créer une sphère autour du magicien qui rend invisible les cibles choisies</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E14A1" w:rsidRPr="005F21AB" w:rsidRDefault="00B64711" w:rsidP="00803257">
            <w:pPr>
              <w:rPr>
                <w:sz w:val="16"/>
                <w:szCs w:val="16"/>
              </w:rPr>
            </w:pPr>
            <w:r w:rsidRPr="005F21AB">
              <w:rPr>
                <w:sz w:val="16"/>
                <w:szCs w:val="16"/>
              </w:rPr>
              <w:t>T</w:t>
            </w:r>
            <w:r w:rsidR="00710F85" w:rsidRPr="005F21AB">
              <w:rPr>
                <w:sz w:val="16"/>
                <w:szCs w:val="16"/>
              </w:rPr>
              <w:t>ournant</w:t>
            </w:r>
            <w:r>
              <w:rPr>
                <w:sz w:val="16"/>
                <w:szCs w:val="16"/>
              </w:rPr>
              <w:t xml:space="preserve"> </w:t>
            </w:r>
            <w:r w:rsidR="00710F85" w:rsidRPr="005F21AB">
              <w:rPr>
                <w:sz w:val="16"/>
                <w:szCs w:val="16"/>
              </w:rPr>
              <w:t>sur lui-même</w:t>
            </w:r>
            <w:r>
              <w:rPr>
                <w:sz w:val="16"/>
                <w:szCs w:val="16"/>
              </w:rPr>
              <w:t>,</w:t>
            </w:r>
            <w:r w:rsidR="00710F85" w:rsidRPr="005F21AB">
              <w:rPr>
                <w:sz w:val="16"/>
                <w:szCs w:val="16"/>
              </w:rPr>
              <w:t xml:space="preserve"> le magicien disperse une lumière blanche et douce qui se dissipe lentement</w:t>
            </w:r>
            <w:r>
              <w:rPr>
                <w:sz w:val="16"/>
                <w:szCs w:val="16"/>
              </w:rPr>
              <w:t>.</w:t>
            </w:r>
          </w:p>
          <w:p w:rsidR="00B57F47" w:rsidRPr="005F21AB" w:rsidRDefault="00B57F47" w:rsidP="00B57F47">
            <w:pPr>
              <w:rPr>
                <w:i/>
                <w:sz w:val="16"/>
                <w:szCs w:val="16"/>
              </w:rPr>
            </w:pPr>
            <w:r w:rsidRPr="005F21AB">
              <w:rPr>
                <w:i/>
                <w:sz w:val="16"/>
                <w:szCs w:val="16"/>
              </w:rPr>
              <w:t>Virevolte Douce Protection, Emporte les Ombres Maudites !</w:t>
            </w:r>
          </w:p>
        </w:tc>
      </w:tr>
      <w:tr w:rsidR="006E14A1" w:rsidRPr="005F21AB" w:rsidTr="00803257">
        <w:tc>
          <w:tcPr>
            <w:tcW w:w="1374" w:type="dxa"/>
            <w:tcBorders>
              <w:right w:val="single" w:sz="4" w:space="0" w:color="auto"/>
            </w:tcBorders>
          </w:tcPr>
          <w:p w:rsidR="006E14A1" w:rsidRPr="005F21AB" w:rsidRDefault="006E14A1" w:rsidP="00803257">
            <w:pPr>
              <w:rPr>
                <w:b/>
                <w:bCs/>
                <w:sz w:val="16"/>
                <w:szCs w:val="16"/>
              </w:rPr>
            </w:pPr>
            <w:r w:rsidRPr="005F21AB">
              <w:rPr>
                <w:b/>
                <w:bCs/>
                <w:sz w:val="16"/>
                <w:szCs w:val="16"/>
              </w:rPr>
              <w:lastRenderedPageBreak/>
              <w:t xml:space="preserve">Effets </w:t>
            </w:r>
          </w:p>
        </w:tc>
        <w:tc>
          <w:tcPr>
            <w:tcW w:w="8763" w:type="dxa"/>
            <w:gridSpan w:val="5"/>
            <w:tcBorders>
              <w:left w:val="single" w:sz="4" w:space="0" w:color="auto"/>
            </w:tcBorders>
          </w:tcPr>
          <w:p w:rsidR="00B57F47" w:rsidRPr="005F21AB" w:rsidRDefault="00710F85" w:rsidP="003F7DEE">
            <w:pPr>
              <w:numPr>
                <w:ilvl w:val="0"/>
                <w:numId w:val="90"/>
              </w:numPr>
              <w:rPr>
                <w:sz w:val="16"/>
                <w:szCs w:val="16"/>
              </w:rPr>
            </w:pPr>
            <w:r w:rsidRPr="005F21AB">
              <w:rPr>
                <w:sz w:val="16"/>
                <w:szCs w:val="16"/>
              </w:rPr>
              <w:t>La sphère créée ne se déplace pas</w:t>
            </w:r>
            <w:r w:rsidR="00F6789F" w:rsidRPr="005F21AB">
              <w:rPr>
                <w:sz w:val="16"/>
                <w:szCs w:val="16"/>
              </w:rPr>
              <w:t>, sa présence est indécelable</w:t>
            </w:r>
            <w:r w:rsidR="00B64711">
              <w:rPr>
                <w:sz w:val="16"/>
                <w:szCs w:val="16"/>
              </w:rPr>
              <w:t xml:space="preserve"> sauf pour le magicien</w:t>
            </w:r>
            <w:r w:rsidR="00F6789F" w:rsidRPr="005F21AB">
              <w:rPr>
                <w:sz w:val="16"/>
                <w:szCs w:val="16"/>
              </w:rPr>
              <w:t>.</w:t>
            </w:r>
          </w:p>
          <w:p w:rsidR="00B57F47" w:rsidRPr="005F21AB" w:rsidRDefault="00710F85" w:rsidP="003F7DEE">
            <w:pPr>
              <w:numPr>
                <w:ilvl w:val="0"/>
                <w:numId w:val="90"/>
              </w:numPr>
              <w:rPr>
                <w:sz w:val="16"/>
                <w:szCs w:val="16"/>
              </w:rPr>
            </w:pPr>
            <w:r w:rsidRPr="005F21AB">
              <w:rPr>
                <w:sz w:val="16"/>
                <w:szCs w:val="16"/>
              </w:rPr>
              <w:t>Le magicien choisit les cibles qui peuvent bénéficier du sort</w:t>
            </w:r>
            <w:r w:rsidR="00F6789F" w:rsidRPr="005F21AB">
              <w:rPr>
                <w:sz w:val="16"/>
                <w:szCs w:val="16"/>
              </w:rPr>
              <w:t xml:space="preserve"> au lancement de ce dernier.</w:t>
            </w:r>
          </w:p>
          <w:p w:rsidR="00B57F47" w:rsidRPr="005F21AB" w:rsidRDefault="00710F85" w:rsidP="003F7DEE">
            <w:pPr>
              <w:numPr>
                <w:ilvl w:val="0"/>
                <w:numId w:val="90"/>
              </w:numPr>
              <w:rPr>
                <w:sz w:val="16"/>
                <w:szCs w:val="16"/>
              </w:rPr>
            </w:pPr>
            <w:r w:rsidRPr="005F21AB">
              <w:rPr>
                <w:sz w:val="16"/>
                <w:szCs w:val="16"/>
              </w:rPr>
              <w:t>Les cibles dans la sphère se voient entre elles</w:t>
            </w:r>
            <w:r w:rsidR="00B64711">
              <w:rPr>
                <w:sz w:val="16"/>
                <w:szCs w:val="16"/>
              </w:rPr>
              <w:t xml:space="preserve"> mais invisibles </w:t>
            </w:r>
            <w:r w:rsidR="00FA4B70">
              <w:rPr>
                <w:sz w:val="16"/>
                <w:szCs w:val="16"/>
              </w:rPr>
              <w:t xml:space="preserve">&amp; indétectables </w:t>
            </w:r>
            <w:r w:rsidR="00B64711">
              <w:rPr>
                <w:sz w:val="16"/>
                <w:szCs w:val="16"/>
              </w:rPr>
              <w:t>du reste du monde.</w:t>
            </w:r>
          </w:p>
          <w:p w:rsidR="00B57F47" w:rsidRPr="005F21AB" w:rsidRDefault="00710F85" w:rsidP="003F7DEE">
            <w:pPr>
              <w:numPr>
                <w:ilvl w:val="0"/>
                <w:numId w:val="90"/>
              </w:numPr>
              <w:rPr>
                <w:sz w:val="16"/>
                <w:szCs w:val="16"/>
              </w:rPr>
            </w:pPr>
            <w:r w:rsidRPr="005F21AB">
              <w:rPr>
                <w:sz w:val="16"/>
                <w:szCs w:val="16"/>
              </w:rPr>
              <w:t>Il est possible de désigner une cible comme centre de la sphère</w:t>
            </w:r>
            <w:r w:rsidR="00F6789F" w:rsidRPr="005F21AB">
              <w:rPr>
                <w:sz w:val="16"/>
                <w:szCs w:val="16"/>
              </w:rPr>
              <w:t>.</w:t>
            </w:r>
          </w:p>
          <w:p w:rsidR="00B57F47" w:rsidRPr="005F21AB" w:rsidRDefault="00710F85" w:rsidP="003F7DEE">
            <w:pPr>
              <w:numPr>
                <w:ilvl w:val="0"/>
                <w:numId w:val="90"/>
              </w:numPr>
              <w:rPr>
                <w:sz w:val="16"/>
                <w:szCs w:val="16"/>
              </w:rPr>
            </w:pPr>
            <w:r w:rsidRPr="005F21AB">
              <w:rPr>
                <w:sz w:val="16"/>
                <w:szCs w:val="16"/>
              </w:rPr>
              <w:t xml:space="preserve">N’a aucun effet sur les objets inanimés (à l’exclusion des objets portés par les cibles). </w:t>
            </w:r>
          </w:p>
          <w:p w:rsidR="006E14A1" w:rsidRPr="005F21AB" w:rsidRDefault="00710F85" w:rsidP="00B64711">
            <w:pPr>
              <w:numPr>
                <w:ilvl w:val="0"/>
                <w:numId w:val="90"/>
              </w:numPr>
              <w:rPr>
                <w:sz w:val="16"/>
                <w:szCs w:val="16"/>
              </w:rPr>
            </w:pPr>
            <w:r w:rsidRPr="005F21AB">
              <w:rPr>
                <w:sz w:val="16"/>
                <w:szCs w:val="16"/>
              </w:rPr>
              <w:t xml:space="preserve">Le sort s’arrête si une des cibles désignée quitte la sphère, est blessée ou </w:t>
            </w:r>
            <w:r w:rsidR="00B64711">
              <w:rPr>
                <w:sz w:val="16"/>
                <w:szCs w:val="16"/>
              </w:rPr>
              <w:t>subit un effet de blessure</w:t>
            </w:r>
            <w:r w:rsidRPr="005F21AB">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Conditions</w:t>
            </w:r>
          </w:p>
        </w:tc>
        <w:tc>
          <w:tcPr>
            <w:tcW w:w="8763" w:type="dxa"/>
            <w:gridSpan w:val="5"/>
            <w:tcBorders>
              <w:left w:val="single" w:sz="4" w:space="0" w:color="auto"/>
            </w:tcBorders>
          </w:tcPr>
          <w:p w:rsidR="006E14A1" w:rsidRPr="005F21AB" w:rsidRDefault="00710F85" w:rsidP="003F7DEE">
            <w:pPr>
              <w:numPr>
                <w:ilvl w:val="0"/>
                <w:numId w:val="91"/>
              </w:numPr>
              <w:rPr>
                <w:sz w:val="16"/>
                <w:szCs w:val="16"/>
              </w:rPr>
            </w:pPr>
            <w:r w:rsidRPr="005F21AB">
              <w:rPr>
                <w:sz w:val="16"/>
                <w:szCs w:val="16"/>
              </w:rPr>
              <w:t>Le lieu ne doit pas être dans l’obscurité absolue ou dans des ténèbres magiques.</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Durée </w:t>
            </w:r>
          </w:p>
        </w:tc>
        <w:tc>
          <w:tcPr>
            <w:tcW w:w="8763" w:type="dxa"/>
            <w:gridSpan w:val="5"/>
            <w:tcBorders>
              <w:left w:val="single" w:sz="4" w:space="0" w:color="auto"/>
            </w:tcBorders>
          </w:tcPr>
          <w:p w:rsidR="006E14A1" w:rsidRPr="005F21AB" w:rsidRDefault="00710F85" w:rsidP="00710F85">
            <w:pPr>
              <w:rPr>
                <w:sz w:val="16"/>
                <w:szCs w:val="16"/>
              </w:rPr>
            </w:pPr>
            <w:r w:rsidRPr="005F21AB">
              <w:rPr>
                <w:sz w:val="16"/>
                <w:szCs w:val="16"/>
              </w:rPr>
              <w:t xml:space="preserve">(NE+1) x 5 tours, (NE+1)x20 </w:t>
            </w:r>
            <w:r w:rsidR="00F6789F" w:rsidRPr="005F21AB">
              <w:rPr>
                <w:sz w:val="16"/>
                <w:szCs w:val="16"/>
              </w:rPr>
              <w:t xml:space="preserve">tours </w:t>
            </w:r>
            <w:r w:rsidRPr="005F21AB">
              <w:rPr>
                <w:sz w:val="16"/>
                <w:szCs w:val="16"/>
              </w:rPr>
              <w:t>si PdM x 2 payé</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Distance </w:t>
            </w:r>
          </w:p>
        </w:tc>
        <w:tc>
          <w:tcPr>
            <w:tcW w:w="8763" w:type="dxa"/>
            <w:gridSpan w:val="5"/>
            <w:tcBorders>
              <w:left w:val="single" w:sz="4" w:space="0" w:color="auto"/>
            </w:tcBorders>
          </w:tcPr>
          <w:p w:rsidR="006E14A1" w:rsidRPr="005F21AB" w:rsidRDefault="00710F85" w:rsidP="00710F85">
            <w:pPr>
              <w:rPr>
                <w:sz w:val="16"/>
                <w:szCs w:val="16"/>
              </w:rPr>
            </w:pPr>
            <w:r w:rsidRPr="005F21AB">
              <w:rPr>
                <w:sz w:val="16"/>
                <w:szCs w:val="16"/>
              </w:rPr>
              <w:t xml:space="preserve">Diamètre de NE x 3m autour de la cible/du magicien, le sort peut être lancé sur une cible à (NE+1) x 3m </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sz w:val="16"/>
                <w:szCs w:val="16"/>
              </w:rPr>
              <w:t>Cibles</w:t>
            </w:r>
          </w:p>
        </w:tc>
        <w:tc>
          <w:tcPr>
            <w:tcW w:w="8763" w:type="dxa"/>
            <w:gridSpan w:val="5"/>
            <w:tcBorders>
              <w:left w:val="single" w:sz="4" w:space="0" w:color="auto"/>
            </w:tcBorders>
          </w:tcPr>
          <w:p w:rsidR="006E14A1" w:rsidRPr="005F21AB" w:rsidRDefault="00710F85" w:rsidP="00710F85">
            <w:pPr>
              <w:rPr>
                <w:sz w:val="16"/>
                <w:szCs w:val="16"/>
              </w:rPr>
            </w:pPr>
            <w:r w:rsidRPr="005F21AB">
              <w:rPr>
                <w:sz w:val="16"/>
                <w:szCs w:val="16"/>
              </w:rPr>
              <w:t>NE+1 maximum dans la sphère</w:t>
            </w:r>
          </w:p>
        </w:tc>
      </w:tr>
      <w:tr w:rsidR="006E14A1" w:rsidRPr="005F21AB" w:rsidTr="00803257">
        <w:tc>
          <w:tcPr>
            <w:tcW w:w="1374" w:type="dxa"/>
            <w:tcBorders>
              <w:right w:val="single" w:sz="4" w:space="0" w:color="auto"/>
            </w:tcBorders>
          </w:tcPr>
          <w:p w:rsidR="006E14A1" w:rsidRPr="005F21AB" w:rsidRDefault="006E14A1" w:rsidP="0080325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E14A1" w:rsidRPr="005F21AB" w:rsidRDefault="00710F85" w:rsidP="00803257">
            <w:pPr>
              <w:rPr>
                <w:sz w:val="16"/>
                <w:szCs w:val="16"/>
              </w:rPr>
            </w:pPr>
            <w:r w:rsidRPr="005F21AB">
              <w:rPr>
                <w:sz w:val="16"/>
                <w:szCs w:val="16"/>
              </w:rPr>
              <w:t>(option) de la poussière  de roche (utilisée)</w:t>
            </w:r>
          </w:p>
        </w:tc>
      </w:tr>
    </w:tbl>
    <w:p w:rsidR="00F55371" w:rsidRPr="005F21AB" w:rsidRDefault="00F55371" w:rsidP="004A3273">
      <w:pPr>
        <w:pStyle w:val="Titre5"/>
      </w:pPr>
      <w:bookmarkStart w:id="153" w:name="_Toc198546170"/>
      <w:r w:rsidRPr="005F21AB">
        <w:t>44</w:t>
      </w:r>
      <w:r w:rsidRPr="005F21AB">
        <w:tab/>
        <w:t>Divine inspiration</w:t>
      </w:r>
      <w:bookmarkEnd w:id="15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E14A1" w:rsidRPr="005F21AB" w:rsidTr="00803257">
        <w:tc>
          <w:tcPr>
            <w:tcW w:w="1374" w:type="dxa"/>
            <w:tcBorders>
              <w:top w:val="single" w:sz="12" w:space="0" w:color="auto"/>
              <w:right w:val="single" w:sz="4" w:space="0" w:color="auto"/>
            </w:tcBorders>
          </w:tcPr>
          <w:p w:rsidR="006E14A1" w:rsidRPr="005F21AB" w:rsidRDefault="006E14A1" w:rsidP="00803257">
            <w:pPr>
              <w:rPr>
                <w:sz w:val="16"/>
                <w:szCs w:val="16"/>
              </w:rPr>
            </w:pPr>
            <w:r w:rsidRPr="005F21AB">
              <w:rPr>
                <w:b/>
                <w:sz w:val="16"/>
                <w:szCs w:val="16"/>
              </w:rPr>
              <w:t>DS</w:t>
            </w:r>
            <w:r w:rsidRPr="005F21AB">
              <w:rPr>
                <w:sz w:val="16"/>
                <w:szCs w:val="16"/>
              </w:rPr>
              <w:t xml:space="preserve"> </w:t>
            </w:r>
            <w:r w:rsidR="00F6789F" w:rsidRPr="005F21AB">
              <w:rPr>
                <w:sz w:val="16"/>
                <w:szCs w:val="16"/>
              </w:rPr>
              <w:t>1</w:t>
            </w:r>
          </w:p>
        </w:tc>
        <w:tc>
          <w:tcPr>
            <w:tcW w:w="1068"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V</w:t>
            </w:r>
            <w:r w:rsidR="00F6789F" w:rsidRPr="005F21AB">
              <w:rPr>
                <w:b/>
                <w:bCs/>
                <w:sz w:val="16"/>
                <w:szCs w:val="16"/>
              </w:rPr>
              <w:t>-</w:t>
            </w:r>
            <w:r w:rsidRPr="005F21AB">
              <w:rPr>
                <w:b/>
                <w:bCs/>
                <w:sz w:val="16"/>
                <w:szCs w:val="16"/>
              </w:rPr>
              <w:t>/G</w:t>
            </w:r>
            <w:r w:rsidR="00F6789F" w:rsidRPr="005F21AB">
              <w:rPr>
                <w:b/>
                <w:bCs/>
                <w:sz w:val="16"/>
                <w:szCs w:val="16"/>
              </w:rPr>
              <w:t>-</w:t>
            </w:r>
          </w:p>
        </w:tc>
        <w:tc>
          <w:tcPr>
            <w:tcW w:w="1264"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ALI</w:t>
            </w:r>
            <w:r w:rsidRPr="005F21AB">
              <w:rPr>
                <w:sz w:val="16"/>
                <w:szCs w:val="16"/>
              </w:rPr>
              <w:t> </w:t>
            </w:r>
            <w:r w:rsidR="00F6789F" w:rsidRPr="005F21AB">
              <w:rPr>
                <w:sz w:val="16"/>
                <w:szCs w:val="16"/>
              </w:rPr>
              <w:t>V</w:t>
            </w:r>
          </w:p>
        </w:tc>
        <w:tc>
          <w:tcPr>
            <w:tcW w:w="1756"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RMa</w:t>
            </w:r>
            <w:r w:rsidRPr="005F21AB">
              <w:rPr>
                <w:bCs/>
                <w:sz w:val="16"/>
                <w:szCs w:val="16"/>
              </w:rPr>
              <w:t xml:space="preserve"> </w:t>
            </w:r>
            <w:r w:rsidR="00F6789F" w:rsidRPr="005F21AB">
              <w:rPr>
                <w:bCs/>
                <w:sz w:val="16"/>
                <w:szCs w:val="16"/>
              </w:rPr>
              <w:t>active+</w:t>
            </w:r>
          </w:p>
        </w:tc>
        <w:tc>
          <w:tcPr>
            <w:tcW w:w="1840"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sz w:val="16"/>
                <w:szCs w:val="16"/>
              </w:rPr>
              <w:t>Focus</w:t>
            </w:r>
            <w:r w:rsidRPr="005F21AB">
              <w:rPr>
                <w:sz w:val="16"/>
                <w:szCs w:val="16"/>
              </w:rPr>
              <w:t> </w:t>
            </w:r>
            <w:r w:rsidR="00F6789F" w:rsidRPr="005F21AB">
              <w:rPr>
                <w:sz w:val="16"/>
                <w:szCs w:val="16"/>
              </w:rPr>
              <w:t>total</w:t>
            </w:r>
          </w:p>
        </w:tc>
        <w:tc>
          <w:tcPr>
            <w:tcW w:w="2835" w:type="dxa"/>
            <w:tcBorders>
              <w:top w:val="single" w:sz="12" w:space="0" w:color="auto"/>
              <w:left w:val="single" w:sz="4" w:space="0" w:color="auto"/>
            </w:tcBorders>
          </w:tcPr>
          <w:p w:rsidR="006E14A1" w:rsidRPr="005F21AB" w:rsidRDefault="006E14A1" w:rsidP="00803257">
            <w:pPr>
              <w:rPr>
                <w:sz w:val="16"/>
                <w:szCs w:val="16"/>
              </w:rPr>
            </w:pP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Description </w:t>
            </w:r>
          </w:p>
        </w:tc>
        <w:tc>
          <w:tcPr>
            <w:tcW w:w="8763" w:type="dxa"/>
            <w:gridSpan w:val="5"/>
            <w:tcBorders>
              <w:left w:val="single" w:sz="4" w:space="0" w:color="auto"/>
            </w:tcBorders>
          </w:tcPr>
          <w:p w:rsidR="006E14A1" w:rsidRPr="005F21AB" w:rsidRDefault="00F6789F" w:rsidP="00F6789F">
            <w:pPr>
              <w:rPr>
                <w:sz w:val="16"/>
                <w:szCs w:val="16"/>
              </w:rPr>
            </w:pPr>
            <w:r w:rsidRPr="005F21AB">
              <w:rPr>
                <w:sz w:val="16"/>
                <w:szCs w:val="16"/>
              </w:rPr>
              <w:t>permet au magicien de prédire l’avenir d’une cible sur une durée précise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E14A1" w:rsidRPr="005F21AB" w:rsidRDefault="00FA4B70" w:rsidP="00803257">
            <w:pPr>
              <w:rPr>
                <w:sz w:val="16"/>
                <w:szCs w:val="16"/>
              </w:rPr>
            </w:pPr>
            <w:r w:rsidRPr="005F21AB">
              <w:rPr>
                <w:sz w:val="16"/>
                <w:szCs w:val="16"/>
              </w:rPr>
              <w:t>M</w:t>
            </w:r>
            <w:r w:rsidR="00F6789F" w:rsidRPr="005F21AB">
              <w:rPr>
                <w:sz w:val="16"/>
                <w:szCs w:val="16"/>
              </w:rPr>
              <w:t>ains</w:t>
            </w:r>
            <w:r>
              <w:rPr>
                <w:sz w:val="16"/>
                <w:szCs w:val="16"/>
              </w:rPr>
              <w:t xml:space="preserve"> </w:t>
            </w:r>
            <w:r w:rsidR="00F6789F" w:rsidRPr="005F21AB">
              <w:rPr>
                <w:sz w:val="16"/>
                <w:szCs w:val="16"/>
              </w:rPr>
              <w:t>en direction de la cible, yeux clos, aura autour de la tête du magicien</w:t>
            </w:r>
            <w:r>
              <w:rPr>
                <w:sz w:val="16"/>
                <w:szCs w:val="16"/>
              </w:rPr>
              <w:t>.</w:t>
            </w:r>
          </w:p>
          <w:p w:rsidR="00F42B48" w:rsidRPr="005F21AB" w:rsidRDefault="00F42B48" w:rsidP="00803257">
            <w:pPr>
              <w:rPr>
                <w:i/>
                <w:sz w:val="16"/>
                <w:szCs w:val="16"/>
              </w:rPr>
            </w:pPr>
            <w:r w:rsidRPr="005F21AB">
              <w:rPr>
                <w:i/>
                <w:sz w:val="16"/>
                <w:szCs w:val="16"/>
              </w:rPr>
              <w:t>Oracles, Parlez !</w:t>
            </w:r>
          </w:p>
        </w:tc>
      </w:tr>
      <w:tr w:rsidR="006E14A1" w:rsidRPr="005F21AB" w:rsidTr="00803257">
        <w:tc>
          <w:tcPr>
            <w:tcW w:w="1374" w:type="dxa"/>
            <w:tcBorders>
              <w:right w:val="single" w:sz="4" w:space="0" w:color="auto"/>
            </w:tcBorders>
          </w:tcPr>
          <w:p w:rsidR="006E14A1" w:rsidRPr="005F21AB" w:rsidRDefault="006E14A1" w:rsidP="0080325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42B48" w:rsidRPr="005F21AB" w:rsidRDefault="00F6789F" w:rsidP="003F7DEE">
            <w:pPr>
              <w:numPr>
                <w:ilvl w:val="0"/>
                <w:numId w:val="93"/>
              </w:numPr>
              <w:rPr>
                <w:sz w:val="16"/>
                <w:szCs w:val="16"/>
              </w:rPr>
            </w:pPr>
            <w:r w:rsidRPr="005F21AB">
              <w:rPr>
                <w:sz w:val="16"/>
                <w:szCs w:val="16"/>
              </w:rPr>
              <w:t>Seule</w:t>
            </w:r>
            <w:r w:rsidR="00FA4B70">
              <w:rPr>
                <w:sz w:val="16"/>
                <w:szCs w:val="16"/>
              </w:rPr>
              <w:t>s</w:t>
            </w:r>
            <w:r w:rsidRPr="005F21AB">
              <w:rPr>
                <w:sz w:val="16"/>
                <w:szCs w:val="16"/>
              </w:rPr>
              <w:t xml:space="preserve"> des impressions générales sont données sous forme d’images apparaissant dans l’esprit du magicien.</w:t>
            </w:r>
            <w:r w:rsidR="00B57F47" w:rsidRPr="005F21AB">
              <w:rPr>
                <w:sz w:val="16"/>
                <w:szCs w:val="16"/>
              </w:rPr>
              <w:t xml:space="preserve"> </w:t>
            </w:r>
          </w:p>
          <w:p w:rsidR="00B57F47" w:rsidRPr="005F21AB" w:rsidRDefault="00B57F47" w:rsidP="003F7DEE">
            <w:pPr>
              <w:numPr>
                <w:ilvl w:val="0"/>
                <w:numId w:val="93"/>
              </w:numPr>
              <w:rPr>
                <w:sz w:val="16"/>
                <w:szCs w:val="16"/>
              </w:rPr>
            </w:pPr>
            <w:r w:rsidRPr="005F21AB">
              <w:rPr>
                <w:sz w:val="16"/>
                <w:szCs w:val="16"/>
              </w:rPr>
              <w:t>L</w:t>
            </w:r>
            <w:r w:rsidR="00F6789F" w:rsidRPr="005F21AB">
              <w:rPr>
                <w:sz w:val="16"/>
                <w:szCs w:val="16"/>
              </w:rPr>
              <w:t>e jet est effectué par le MdJ qui déterminera le futur de la cible selon le résultat obtenu.</w:t>
            </w:r>
          </w:p>
          <w:p w:rsidR="00B57F47" w:rsidRPr="005F21AB" w:rsidRDefault="00F6789F" w:rsidP="003F7DEE">
            <w:pPr>
              <w:numPr>
                <w:ilvl w:val="0"/>
                <w:numId w:val="93"/>
              </w:numPr>
              <w:rPr>
                <w:sz w:val="16"/>
                <w:szCs w:val="16"/>
              </w:rPr>
            </w:pPr>
            <w:r w:rsidRPr="005F21AB">
              <w:rPr>
                <w:sz w:val="16"/>
                <w:szCs w:val="16"/>
              </w:rPr>
              <w:t>Un tRC donnera un avenir détaillé et (NE+1)x2 bonus au magicien dans ses rencontres avec la cible</w:t>
            </w:r>
            <w:r w:rsidR="00FA4B70">
              <w:rPr>
                <w:sz w:val="16"/>
                <w:szCs w:val="16"/>
              </w:rPr>
              <w:t>.</w:t>
            </w:r>
          </w:p>
          <w:p w:rsidR="00B57F47" w:rsidRPr="005F21AB" w:rsidRDefault="00F6789F" w:rsidP="003F7DEE">
            <w:pPr>
              <w:numPr>
                <w:ilvl w:val="0"/>
                <w:numId w:val="93"/>
              </w:numPr>
              <w:rPr>
                <w:sz w:val="16"/>
                <w:szCs w:val="16"/>
              </w:rPr>
            </w:pPr>
            <w:r w:rsidRPr="005F21AB">
              <w:rPr>
                <w:sz w:val="16"/>
                <w:szCs w:val="16"/>
              </w:rPr>
              <w:t>Un tRN fournira une impression correcte, le lieu et l’action actuelle de la cible</w:t>
            </w:r>
            <w:r w:rsidR="00FA4B70">
              <w:rPr>
                <w:sz w:val="16"/>
                <w:szCs w:val="16"/>
              </w:rPr>
              <w:t xml:space="preserve"> avec un sentiment sur l’issue de cette action ou situation</w:t>
            </w:r>
            <w:r w:rsidRPr="005F21AB">
              <w:rPr>
                <w:sz w:val="16"/>
                <w:szCs w:val="16"/>
              </w:rPr>
              <w:t>.</w:t>
            </w:r>
          </w:p>
          <w:p w:rsidR="00B57F47" w:rsidRPr="005F21AB" w:rsidRDefault="00F6789F" w:rsidP="003F7DEE">
            <w:pPr>
              <w:numPr>
                <w:ilvl w:val="0"/>
                <w:numId w:val="93"/>
              </w:numPr>
              <w:rPr>
                <w:sz w:val="16"/>
                <w:szCs w:val="16"/>
              </w:rPr>
            </w:pPr>
            <w:r w:rsidRPr="005F21AB">
              <w:rPr>
                <w:sz w:val="16"/>
                <w:szCs w:val="16"/>
              </w:rPr>
              <w:t>Un tRP donne une impression vague du futur de la cible.</w:t>
            </w:r>
          </w:p>
          <w:p w:rsidR="00B57F47" w:rsidRPr="005F21AB" w:rsidRDefault="00F6789F" w:rsidP="003F7DEE">
            <w:pPr>
              <w:numPr>
                <w:ilvl w:val="0"/>
                <w:numId w:val="93"/>
              </w:numPr>
              <w:rPr>
                <w:sz w:val="16"/>
                <w:szCs w:val="16"/>
              </w:rPr>
            </w:pPr>
            <w:r w:rsidRPr="005F21AB">
              <w:rPr>
                <w:sz w:val="16"/>
                <w:szCs w:val="16"/>
              </w:rPr>
              <w:t>Un tEN donne une fausse impression.</w:t>
            </w:r>
          </w:p>
          <w:p w:rsidR="00F6789F" w:rsidRPr="005F21AB" w:rsidRDefault="00F6789F" w:rsidP="003F7DEE">
            <w:pPr>
              <w:numPr>
                <w:ilvl w:val="0"/>
                <w:numId w:val="93"/>
              </w:numPr>
              <w:rPr>
                <w:sz w:val="16"/>
                <w:szCs w:val="16"/>
              </w:rPr>
            </w:pPr>
            <w:r w:rsidRPr="005F21AB">
              <w:rPr>
                <w:sz w:val="16"/>
                <w:szCs w:val="16"/>
              </w:rPr>
              <w:t>Un tEC fera tomber le magicien dans un coma de D100/(NE+1) minutes.</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Conditions</w:t>
            </w:r>
          </w:p>
        </w:tc>
        <w:tc>
          <w:tcPr>
            <w:tcW w:w="8763" w:type="dxa"/>
            <w:gridSpan w:val="5"/>
            <w:tcBorders>
              <w:left w:val="single" w:sz="4" w:space="0" w:color="auto"/>
            </w:tcBorders>
          </w:tcPr>
          <w:p w:rsidR="00B57F47" w:rsidRPr="005F21AB" w:rsidRDefault="00F6789F" w:rsidP="003F7DEE">
            <w:pPr>
              <w:numPr>
                <w:ilvl w:val="0"/>
                <w:numId w:val="92"/>
              </w:numPr>
              <w:rPr>
                <w:sz w:val="16"/>
                <w:szCs w:val="16"/>
              </w:rPr>
            </w:pPr>
            <w:r w:rsidRPr="005F21AB">
              <w:rPr>
                <w:sz w:val="16"/>
                <w:szCs w:val="16"/>
              </w:rPr>
              <w:t xml:space="preserve">La cible doit être connue </w:t>
            </w:r>
            <w:r w:rsidR="00FA4B70">
              <w:rPr>
                <w:sz w:val="16"/>
                <w:szCs w:val="16"/>
              </w:rPr>
              <w:t xml:space="preserve">personnellement </w:t>
            </w:r>
            <w:r w:rsidRPr="005F21AB">
              <w:rPr>
                <w:sz w:val="16"/>
                <w:szCs w:val="16"/>
              </w:rPr>
              <w:t>du magicien, il doit l’avoir rencontrée physiquement, ou en avoir une description complète.</w:t>
            </w:r>
          </w:p>
          <w:p w:rsidR="00F6789F" w:rsidRPr="005F21AB" w:rsidRDefault="00F6789F" w:rsidP="003F7DEE">
            <w:pPr>
              <w:numPr>
                <w:ilvl w:val="0"/>
                <w:numId w:val="92"/>
              </w:numPr>
              <w:rPr>
                <w:sz w:val="16"/>
                <w:szCs w:val="16"/>
              </w:rPr>
            </w:pPr>
            <w:r w:rsidRPr="005F21AB">
              <w:rPr>
                <w:sz w:val="16"/>
                <w:szCs w:val="16"/>
              </w:rPr>
              <w:t>La cible doit être vivante, non maudite, intelligente et capable de prendre des initiatives.</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Durée </w:t>
            </w:r>
          </w:p>
        </w:tc>
        <w:tc>
          <w:tcPr>
            <w:tcW w:w="8763" w:type="dxa"/>
            <w:gridSpan w:val="5"/>
            <w:tcBorders>
              <w:left w:val="single" w:sz="4" w:space="0" w:color="auto"/>
            </w:tcBorders>
          </w:tcPr>
          <w:p w:rsidR="006E14A1" w:rsidRPr="005F21AB" w:rsidRDefault="00F6789F" w:rsidP="00F6789F">
            <w:pPr>
              <w:rPr>
                <w:sz w:val="16"/>
                <w:szCs w:val="16"/>
              </w:rPr>
            </w:pPr>
            <w:r w:rsidRPr="005F21AB">
              <w:rPr>
                <w:sz w:val="16"/>
                <w:szCs w:val="16"/>
              </w:rPr>
              <w:t>Portée dans le futur = [(NE+1)x2]² heures, lecture du futur = NE+1 phases</w:t>
            </w:r>
            <w:r w:rsidR="00B57F47" w:rsidRPr="005F21AB">
              <w:rPr>
                <w:sz w:val="16"/>
                <w:szCs w:val="16"/>
              </w:rPr>
              <w:t xml:space="preserve"> d’images et d’informations</w:t>
            </w:r>
            <w:r w:rsidRPr="005F21AB">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Distance </w:t>
            </w:r>
          </w:p>
        </w:tc>
        <w:tc>
          <w:tcPr>
            <w:tcW w:w="8763" w:type="dxa"/>
            <w:gridSpan w:val="5"/>
            <w:tcBorders>
              <w:left w:val="single" w:sz="4" w:space="0" w:color="auto"/>
            </w:tcBorders>
          </w:tcPr>
          <w:p w:rsidR="006E14A1" w:rsidRPr="005F21AB" w:rsidRDefault="00F6789F" w:rsidP="00F6789F">
            <w:pPr>
              <w:rPr>
                <w:sz w:val="16"/>
                <w:szCs w:val="16"/>
              </w:rPr>
            </w:pPr>
            <w:r w:rsidRPr="005F21AB">
              <w:rPr>
                <w:sz w:val="16"/>
                <w:szCs w:val="16"/>
              </w:rPr>
              <w:t>NE x 5m jusqu’à la cible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sz w:val="16"/>
                <w:szCs w:val="16"/>
              </w:rPr>
              <w:t>Cibles</w:t>
            </w:r>
          </w:p>
        </w:tc>
        <w:tc>
          <w:tcPr>
            <w:tcW w:w="8763" w:type="dxa"/>
            <w:gridSpan w:val="5"/>
            <w:tcBorders>
              <w:left w:val="single" w:sz="4" w:space="0" w:color="auto"/>
            </w:tcBorders>
          </w:tcPr>
          <w:p w:rsidR="006E14A1" w:rsidRPr="005F21AB" w:rsidRDefault="00F6789F" w:rsidP="00803257">
            <w:pPr>
              <w:rPr>
                <w:sz w:val="16"/>
                <w:szCs w:val="16"/>
              </w:rPr>
            </w:pPr>
            <w:r w:rsidRPr="005F21AB">
              <w:rPr>
                <w:sz w:val="16"/>
                <w:szCs w:val="16"/>
              </w:rPr>
              <w:t>Une à la fois</w:t>
            </w:r>
          </w:p>
        </w:tc>
      </w:tr>
      <w:tr w:rsidR="006E14A1" w:rsidRPr="005F21AB" w:rsidTr="00803257">
        <w:tc>
          <w:tcPr>
            <w:tcW w:w="1374" w:type="dxa"/>
            <w:tcBorders>
              <w:right w:val="single" w:sz="4" w:space="0" w:color="auto"/>
            </w:tcBorders>
          </w:tcPr>
          <w:p w:rsidR="006E14A1" w:rsidRPr="005F21AB" w:rsidRDefault="006E14A1" w:rsidP="0080325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E14A1" w:rsidRPr="005F21AB" w:rsidRDefault="00F6789F" w:rsidP="00F6789F">
            <w:pPr>
              <w:rPr>
                <w:sz w:val="16"/>
                <w:szCs w:val="16"/>
              </w:rPr>
            </w:pPr>
            <w:r w:rsidRPr="005F21AB">
              <w:rPr>
                <w:sz w:val="16"/>
                <w:szCs w:val="16"/>
              </w:rPr>
              <w:t>(option) une goutte de sang frais, ponctionné dans les 24h, de la cible (utilisée)</w:t>
            </w:r>
          </w:p>
        </w:tc>
      </w:tr>
    </w:tbl>
    <w:p w:rsidR="00F55371" w:rsidRPr="005F21AB" w:rsidRDefault="00F55371" w:rsidP="004A3273">
      <w:pPr>
        <w:pStyle w:val="Titre5"/>
      </w:pPr>
      <w:bookmarkStart w:id="154" w:name="_Toc198546171"/>
      <w:r w:rsidRPr="005F21AB">
        <w:t>45</w:t>
      </w:r>
      <w:r w:rsidRPr="005F21AB">
        <w:tab/>
        <w:t>Divine intervention</w:t>
      </w:r>
      <w:bookmarkEnd w:id="15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E14A1" w:rsidRPr="005F21AB" w:rsidTr="00803257">
        <w:tc>
          <w:tcPr>
            <w:tcW w:w="1374" w:type="dxa"/>
            <w:tcBorders>
              <w:top w:val="single" w:sz="12" w:space="0" w:color="auto"/>
              <w:right w:val="single" w:sz="4" w:space="0" w:color="auto"/>
            </w:tcBorders>
          </w:tcPr>
          <w:p w:rsidR="006E14A1" w:rsidRPr="005F21AB" w:rsidRDefault="006E14A1" w:rsidP="00803257">
            <w:pPr>
              <w:rPr>
                <w:sz w:val="16"/>
                <w:szCs w:val="16"/>
              </w:rPr>
            </w:pPr>
            <w:r w:rsidRPr="005F21AB">
              <w:rPr>
                <w:b/>
                <w:sz w:val="16"/>
                <w:szCs w:val="16"/>
              </w:rPr>
              <w:t>DS</w:t>
            </w:r>
            <w:r w:rsidRPr="005F21AB">
              <w:rPr>
                <w:sz w:val="16"/>
                <w:szCs w:val="16"/>
              </w:rPr>
              <w:t xml:space="preserve"> </w:t>
            </w:r>
            <w:r w:rsidR="00943E14" w:rsidRPr="005F21AB">
              <w:rPr>
                <w:sz w:val="16"/>
                <w:szCs w:val="16"/>
              </w:rPr>
              <w:t>3</w:t>
            </w:r>
          </w:p>
        </w:tc>
        <w:tc>
          <w:tcPr>
            <w:tcW w:w="1068"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V</w:t>
            </w:r>
            <w:r w:rsidR="00943E14" w:rsidRPr="005F21AB">
              <w:rPr>
                <w:b/>
                <w:bCs/>
                <w:sz w:val="16"/>
                <w:szCs w:val="16"/>
              </w:rPr>
              <w:t>=</w:t>
            </w:r>
            <w:r w:rsidRPr="005F21AB">
              <w:rPr>
                <w:b/>
                <w:bCs/>
                <w:sz w:val="16"/>
                <w:szCs w:val="16"/>
              </w:rPr>
              <w:t>/G</w:t>
            </w:r>
            <w:r w:rsidR="00943E14" w:rsidRPr="005F21AB">
              <w:rPr>
                <w:b/>
                <w:bCs/>
                <w:sz w:val="16"/>
                <w:szCs w:val="16"/>
              </w:rPr>
              <w:t>=</w:t>
            </w:r>
          </w:p>
        </w:tc>
        <w:tc>
          <w:tcPr>
            <w:tcW w:w="1264"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ALI</w:t>
            </w:r>
            <w:r w:rsidRPr="005F21AB">
              <w:rPr>
                <w:sz w:val="16"/>
                <w:szCs w:val="16"/>
              </w:rPr>
              <w:t> </w:t>
            </w:r>
            <w:r w:rsidR="00943E14" w:rsidRPr="005F21AB">
              <w:rPr>
                <w:sz w:val="16"/>
                <w:szCs w:val="16"/>
              </w:rPr>
              <w:t>V</w:t>
            </w:r>
          </w:p>
        </w:tc>
        <w:tc>
          <w:tcPr>
            <w:tcW w:w="1756"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RMa</w:t>
            </w:r>
            <w:r w:rsidRPr="005F21AB">
              <w:rPr>
                <w:bCs/>
                <w:sz w:val="16"/>
                <w:szCs w:val="16"/>
              </w:rPr>
              <w:t xml:space="preserve"> </w:t>
            </w:r>
            <w:r w:rsidR="00943E14" w:rsidRPr="005F21AB">
              <w:rPr>
                <w:bCs/>
                <w:sz w:val="16"/>
                <w:szCs w:val="16"/>
              </w:rPr>
              <w:t>active+</w:t>
            </w:r>
          </w:p>
        </w:tc>
        <w:tc>
          <w:tcPr>
            <w:tcW w:w="1840"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sz w:val="16"/>
                <w:szCs w:val="16"/>
              </w:rPr>
              <w:t>Focus</w:t>
            </w:r>
            <w:r w:rsidRPr="005F21AB">
              <w:rPr>
                <w:sz w:val="16"/>
                <w:szCs w:val="16"/>
              </w:rPr>
              <w:t> </w:t>
            </w:r>
            <w:r w:rsidR="00943E14" w:rsidRPr="005F21AB">
              <w:rPr>
                <w:sz w:val="16"/>
                <w:szCs w:val="16"/>
              </w:rPr>
              <w:t>-</w:t>
            </w:r>
          </w:p>
        </w:tc>
        <w:tc>
          <w:tcPr>
            <w:tcW w:w="2835" w:type="dxa"/>
            <w:tcBorders>
              <w:top w:val="single" w:sz="12" w:space="0" w:color="auto"/>
              <w:left w:val="single" w:sz="4" w:space="0" w:color="auto"/>
            </w:tcBorders>
          </w:tcPr>
          <w:p w:rsidR="006E14A1" w:rsidRPr="005F21AB" w:rsidRDefault="006E14A1" w:rsidP="00803257">
            <w:pPr>
              <w:rPr>
                <w:sz w:val="16"/>
                <w:szCs w:val="16"/>
              </w:rPr>
            </w:pP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Description </w:t>
            </w:r>
          </w:p>
        </w:tc>
        <w:tc>
          <w:tcPr>
            <w:tcW w:w="8763" w:type="dxa"/>
            <w:gridSpan w:val="5"/>
            <w:tcBorders>
              <w:left w:val="single" w:sz="4" w:space="0" w:color="auto"/>
            </w:tcBorders>
          </w:tcPr>
          <w:p w:rsidR="006E14A1" w:rsidRPr="005F21AB" w:rsidRDefault="00943E14" w:rsidP="00943E14">
            <w:pPr>
              <w:rPr>
                <w:sz w:val="16"/>
                <w:szCs w:val="16"/>
              </w:rPr>
            </w:pPr>
            <w:r w:rsidRPr="005F21AB">
              <w:rPr>
                <w:sz w:val="16"/>
                <w:szCs w:val="16"/>
              </w:rPr>
              <w:t>le sort permet de bannir une cible appartenant au monde des Dieux ou de conjurer un sort quelconque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E14A1" w:rsidRPr="005F21AB" w:rsidRDefault="00FA4B70" w:rsidP="00803257">
            <w:pPr>
              <w:rPr>
                <w:sz w:val="16"/>
                <w:szCs w:val="16"/>
              </w:rPr>
            </w:pPr>
            <w:r w:rsidRPr="005F21AB">
              <w:rPr>
                <w:sz w:val="16"/>
                <w:szCs w:val="16"/>
              </w:rPr>
              <w:t>P</w:t>
            </w:r>
            <w:r w:rsidR="00943E14" w:rsidRPr="005F21AB">
              <w:rPr>
                <w:sz w:val="16"/>
                <w:szCs w:val="16"/>
              </w:rPr>
              <w:t xml:space="preserve">oings fermés qui s’ouvrent vers </w:t>
            </w:r>
            <w:r w:rsidR="00F81744" w:rsidRPr="005F21AB">
              <w:rPr>
                <w:sz w:val="16"/>
                <w:szCs w:val="16"/>
              </w:rPr>
              <w:t>la</w:t>
            </w:r>
            <w:r w:rsidR="00943E14" w:rsidRPr="005F21AB">
              <w:rPr>
                <w:sz w:val="16"/>
                <w:szCs w:val="16"/>
              </w:rPr>
              <w:t xml:space="preserve"> cible, une lueur émerge soudainement de la paume</w:t>
            </w:r>
            <w:r>
              <w:rPr>
                <w:sz w:val="16"/>
                <w:szCs w:val="16"/>
              </w:rPr>
              <w:t>.</w:t>
            </w:r>
          </w:p>
          <w:p w:rsidR="009641F8" w:rsidRPr="005F21AB" w:rsidRDefault="009641F8" w:rsidP="00803257">
            <w:pPr>
              <w:rPr>
                <w:i/>
                <w:sz w:val="16"/>
                <w:szCs w:val="16"/>
              </w:rPr>
            </w:pPr>
            <w:r w:rsidRPr="005F21AB">
              <w:rPr>
                <w:i/>
                <w:sz w:val="16"/>
                <w:szCs w:val="16"/>
              </w:rPr>
              <w:t>Malédiction Conjurée, Ennemi Banni, à Jamais !</w:t>
            </w:r>
          </w:p>
        </w:tc>
      </w:tr>
      <w:tr w:rsidR="006E14A1" w:rsidRPr="005F21AB" w:rsidTr="00803257">
        <w:tc>
          <w:tcPr>
            <w:tcW w:w="1374" w:type="dxa"/>
            <w:tcBorders>
              <w:right w:val="single" w:sz="4" w:space="0" w:color="auto"/>
            </w:tcBorders>
          </w:tcPr>
          <w:p w:rsidR="006E14A1" w:rsidRPr="005F21AB" w:rsidRDefault="006E14A1" w:rsidP="0080325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B57F47" w:rsidRPr="005F21AB" w:rsidRDefault="00943E14" w:rsidP="003F7DEE">
            <w:pPr>
              <w:numPr>
                <w:ilvl w:val="0"/>
                <w:numId w:val="94"/>
              </w:numPr>
              <w:rPr>
                <w:sz w:val="16"/>
                <w:szCs w:val="16"/>
              </w:rPr>
            </w:pPr>
            <w:r w:rsidRPr="005F21AB">
              <w:rPr>
                <w:sz w:val="16"/>
                <w:szCs w:val="16"/>
              </w:rPr>
              <w:t>Le magicien doit choisir un alignement contre lequel ce sort sera effectif.</w:t>
            </w:r>
          </w:p>
          <w:p w:rsidR="00B57F47" w:rsidRPr="005F21AB" w:rsidRDefault="00943E14" w:rsidP="003F7DEE">
            <w:pPr>
              <w:numPr>
                <w:ilvl w:val="0"/>
                <w:numId w:val="94"/>
              </w:numPr>
              <w:rPr>
                <w:sz w:val="16"/>
                <w:szCs w:val="16"/>
              </w:rPr>
            </w:pPr>
            <w:r w:rsidRPr="005F21AB">
              <w:rPr>
                <w:sz w:val="16"/>
                <w:szCs w:val="16"/>
              </w:rPr>
              <w:t>Il peut apprendre ce sort plusieurs fois avec un alignement différent à chaque fois.</w:t>
            </w:r>
          </w:p>
          <w:p w:rsidR="00B57F47" w:rsidRPr="005F21AB" w:rsidRDefault="00943E14" w:rsidP="003F7DEE">
            <w:pPr>
              <w:numPr>
                <w:ilvl w:val="0"/>
                <w:numId w:val="94"/>
              </w:numPr>
              <w:rPr>
                <w:sz w:val="16"/>
                <w:szCs w:val="16"/>
              </w:rPr>
            </w:pPr>
            <w:r w:rsidRPr="00FA4B70">
              <w:rPr>
                <w:b/>
                <w:sz w:val="16"/>
                <w:szCs w:val="16"/>
                <w:u w:val="single"/>
              </w:rPr>
              <w:t>Conjurer</w:t>
            </w:r>
            <w:r w:rsidRPr="005F21AB">
              <w:rPr>
                <w:sz w:val="16"/>
                <w:szCs w:val="16"/>
              </w:rPr>
              <w:t xml:space="preserve"> un sort permet de l’annuler. Il n’est pas nécessaire de connaître le sort combattu</w:t>
            </w:r>
            <w:r w:rsidR="00AD6AE2" w:rsidRPr="005F21AB">
              <w:rPr>
                <w:sz w:val="16"/>
                <w:szCs w:val="16"/>
              </w:rPr>
              <w:t xml:space="preserve"> mais il faut pouvoir décrire tout ou partie de ses effets</w:t>
            </w:r>
            <w:r w:rsidRPr="005F21AB">
              <w:rPr>
                <w:sz w:val="16"/>
                <w:szCs w:val="16"/>
              </w:rPr>
              <w:t>.</w:t>
            </w:r>
            <w:r w:rsidR="00AD6AE2" w:rsidRPr="005F21AB">
              <w:rPr>
                <w:sz w:val="16"/>
                <w:szCs w:val="16"/>
              </w:rPr>
              <w:t xml:space="preserve"> </w:t>
            </w:r>
            <w:r w:rsidR="00F81744" w:rsidRPr="005F21AB">
              <w:rPr>
                <w:sz w:val="16"/>
                <w:szCs w:val="16"/>
              </w:rPr>
              <w:t>Une</w:t>
            </w:r>
            <w:r w:rsidR="00AD6AE2" w:rsidRPr="005F21AB">
              <w:rPr>
                <w:sz w:val="16"/>
                <w:szCs w:val="16"/>
              </w:rPr>
              <w:t xml:space="preserve"> erreur annulera la </w:t>
            </w:r>
            <w:r w:rsidR="00AD6AE2" w:rsidRPr="005F21AB">
              <w:rPr>
                <w:i/>
                <w:sz w:val="16"/>
                <w:szCs w:val="16"/>
              </w:rPr>
              <w:t>Divine Intervention</w:t>
            </w:r>
            <w:r w:rsidR="00AD6AE2" w:rsidRPr="005F21AB">
              <w:rPr>
                <w:sz w:val="16"/>
                <w:szCs w:val="16"/>
              </w:rPr>
              <w:t>.</w:t>
            </w:r>
            <w:r w:rsidRPr="005F21AB">
              <w:rPr>
                <w:sz w:val="16"/>
                <w:szCs w:val="16"/>
              </w:rPr>
              <w:t xml:space="preserve"> </w:t>
            </w:r>
          </w:p>
          <w:p w:rsidR="00B57F47" w:rsidRPr="005F21AB" w:rsidRDefault="00943E14" w:rsidP="003F7DEE">
            <w:pPr>
              <w:numPr>
                <w:ilvl w:val="0"/>
                <w:numId w:val="94"/>
              </w:numPr>
              <w:rPr>
                <w:sz w:val="16"/>
                <w:szCs w:val="16"/>
              </w:rPr>
            </w:pPr>
            <w:r w:rsidRPr="005F21AB">
              <w:rPr>
                <w:sz w:val="16"/>
                <w:szCs w:val="16"/>
              </w:rPr>
              <w:t xml:space="preserve">La RMa d’un sort = NEM(magicien ayant lancé le sort) + NE(sort lancé). </w:t>
            </w:r>
          </w:p>
          <w:p w:rsidR="00B57F47" w:rsidRPr="005F21AB" w:rsidRDefault="00943E14" w:rsidP="003F7DEE">
            <w:pPr>
              <w:numPr>
                <w:ilvl w:val="0"/>
                <w:numId w:val="94"/>
              </w:numPr>
              <w:rPr>
                <w:sz w:val="16"/>
                <w:szCs w:val="16"/>
              </w:rPr>
            </w:pPr>
            <w:r w:rsidRPr="005F21AB">
              <w:rPr>
                <w:sz w:val="16"/>
                <w:szCs w:val="16"/>
              </w:rPr>
              <w:t xml:space="preserve">Si le sort contré est permanent sa RMa est doublée. </w:t>
            </w:r>
          </w:p>
          <w:p w:rsidR="00B57F47" w:rsidRPr="005F21AB" w:rsidRDefault="00943E14" w:rsidP="003F7DEE">
            <w:pPr>
              <w:numPr>
                <w:ilvl w:val="0"/>
                <w:numId w:val="94"/>
              </w:numPr>
              <w:rPr>
                <w:sz w:val="16"/>
                <w:szCs w:val="16"/>
              </w:rPr>
            </w:pPr>
            <w:r w:rsidRPr="005F21AB">
              <w:rPr>
                <w:sz w:val="16"/>
                <w:szCs w:val="16"/>
              </w:rPr>
              <w:t xml:space="preserve">Le sort conjuré n’aura plus d’effets. </w:t>
            </w:r>
          </w:p>
          <w:p w:rsidR="00B57F47" w:rsidRPr="005F21AB" w:rsidRDefault="00943E14" w:rsidP="003F7DEE">
            <w:pPr>
              <w:numPr>
                <w:ilvl w:val="0"/>
                <w:numId w:val="94"/>
              </w:numPr>
              <w:rPr>
                <w:sz w:val="16"/>
                <w:szCs w:val="16"/>
              </w:rPr>
            </w:pPr>
            <w:r w:rsidRPr="005F21AB">
              <w:rPr>
                <w:sz w:val="16"/>
                <w:szCs w:val="16"/>
              </w:rPr>
              <w:t>En cas de tRC, le magicien apprendra NExd6 points d’ExT dans le sort conjuré.</w:t>
            </w:r>
            <w:r w:rsidR="00246FC9" w:rsidRPr="005F21AB">
              <w:rPr>
                <w:sz w:val="16"/>
                <w:szCs w:val="16"/>
              </w:rPr>
              <w:t xml:space="preserve"> </w:t>
            </w:r>
          </w:p>
          <w:p w:rsidR="00B57F47" w:rsidRPr="005F21AB" w:rsidRDefault="00246FC9" w:rsidP="003F7DEE">
            <w:pPr>
              <w:numPr>
                <w:ilvl w:val="0"/>
                <w:numId w:val="94"/>
              </w:numPr>
              <w:rPr>
                <w:sz w:val="16"/>
                <w:szCs w:val="16"/>
              </w:rPr>
            </w:pPr>
            <w:r w:rsidRPr="005F21AB">
              <w:rPr>
                <w:sz w:val="16"/>
                <w:szCs w:val="16"/>
              </w:rPr>
              <w:t xml:space="preserve">Chaque </w:t>
            </w:r>
            <w:r w:rsidR="00FA4B70">
              <w:rPr>
                <w:sz w:val="16"/>
                <w:szCs w:val="16"/>
              </w:rPr>
              <w:t xml:space="preserve">tRN </w:t>
            </w:r>
            <w:r w:rsidRPr="005F21AB">
              <w:rPr>
                <w:sz w:val="16"/>
                <w:szCs w:val="16"/>
              </w:rPr>
              <w:t xml:space="preserve">inflige </w:t>
            </w:r>
            <w:r w:rsidR="00FA4B70">
              <w:rPr>
                <w:sz w:val="16"/>
                <w:szCs w:val="16"/>
              </w:rPr>
              <w:t>1d6</w:t>
            </w:r>
            <w:r w:rsidRPr="005F21AB">
              <w:rPr>
                <w:sz w:val="16"/>
                <w:szCs w:val="16"/>
              </w:rPr>
              <w:t xml:space="preserve"> malus généraux.</w:t>
            </w:r>
          </w:p>
          <w:p w:rsidR="006E14A1" w:rsidRPr="005F21AB" w:rsidRDefault="00943E14" w:rsidP="003F7DEE">
            <w:pPr>
              <w:numPr>
                <w:ilvl w:val="0"/>
                <w:numId w:val="94"/>
              </w:numPr>
              <w:rPr>
                <w:sz w:val="16"/>
                <w:szCs w:val="16"/>
              </w:rPr>
            </w:pPr>
            <w:r w:rsidRPr="00FA4B70">
              <w:rPr>
                <w:b/>
                <w:sz w:val="16"/>
                <w:szCs w:val="16"/>
                <w:u w:val="single"/>
              </w:rPr>
              <w:t>Bannir</w:t>
            </w:r>
            <w:r w:rsidRPr="005F21AB">
              <w:rPr>
                <w:sz w:val="16"/>
                <w:szCs w:val="16"/>
              </w:rPr>
              <w:t xml:space="preserve"> une cible divine permet de renvoyer dans son monde une créature ayant un Divin&gt;0. En cas de tEC, le magicien est embusqué par la cible qui n’aura de cesse de tenter de le tuer. En cas de tRC, la cible ne pourra jamais attaquer le magicien</w:t>
            </w:r>
            <w:r w:rsidR="00AD6AE2" w:rsidRPr="005F21AB">
              <w:rPr>
                <w:sz w:val="16"/>
                <w:szCs w:val="16"/>
              </w:rPr>
              <w:t xml:space="preserve">, ni apparaître à </w:t>
            </w:r>
            <w:r w:rsidR="0099173F" w:rsidRPr="005F21AB">
              <w:rPr>
                <w:sz w:val="16"/>
                <w:szCs w:val="16"/>
              </w:rPr>
              <w:t xml:space="preserve">moins de </w:t>
            </w:r>
            <w:r w:rsidR="00AD6AE2" w:rsidRPr="005F21AB">
              <w:rPr>
                <w:sz w:val="16"/>
                <w:szCs w:val="16"/>
              </w:rPr>
              <w:t>(NE km) de lui</w:t>
            </w:r>
            <w:r w:rsidRPr="005F21AB">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Conditions</w:t>
            </w:r>
          </w:p>
        </w:tc>
        <w:tc>
          <w:tcPr>
            <w:tcW w:w="8763" w:type="dxa"/>
            <w:gridSpan w:val="5"/>
            <w:tcBorders>
              <w:left w:val="single" w:sz="4" w:space="0" w:color="auto"/>
            </w:tcBorders>
          </w:tcPr>
          <w:p w:rsidR="00B57F47" w:rsidRPr="005F21AB" w:rsidRDefault="00943E14" w:rsidP="003F7DEE">
            <w:pPr>
              <w:numPr>
                <w:ilvl w:val="0"/>
                <w:numId w:val="95"/>
              </w:numPr>
              <w:rPr>
                <w:sz w:val="16"/>
                <w:szCs w:val="16"/>
              </w:rPr>
            </w:pPr>
            <w:r w:rsidRPr="005F21AB">
              <w:rPr>
                <w:sz w:val="16"/>
                <w:szCs w:val="16"/>
              </w:rPr>
              <w:t>Limite de la RMa d’une cible</w:t>
            </w:r>
            <w:r w:rsidR="00AD6AE2" w:rsidRPr="005F21AB">
              <w:rPr>
                <w:sz w:val="16"/>
                <w:szCs w:val="16"/>
              </w:rPr>
              <w:t xml:space="preserve"> (sort/divin)</w:t>
            </w:r>
            <w:r w:rsidRPr="005F21AB">
              <w:rPr>
                <w:sz w:val="16"/>
                <w:szCs w:val="16"/>
              </w:rPr>
              <w:t xml:space="preserve"> = (NE+2) x 3, sort sans effet si RMa plus grande.</w:t>
            </w:r>
          </w:p>
          <w:p w:rsidR="00B57F47" w:rsidRPr="005F21AB" w:rsidRDefault="00943E14" w:rsidP="003F7DEE">
            <w:pPr>
              <w:numPr>
                <w:ilvl w:val="0"/>
                <w:numId w:val="95"/>
              </w:numPr>
              <w:rPr>
                <w:sz w:val="16"/>
                <w:szCs w:val="16"/>
              </w:rPr>
            </w:pPr>
            <w:r w:rsidRPr="005F21AB">
              <w:rPr>
                <w:sz w:val="16"/>
                <w:szCs w:val="16"/>
              </w:rPr>
              <w:t xml:space="preserve">Si le sort est utilisé contre un autre alignement que celui choisi, le RMa de la cible est doublée. </w:t>
            </w:r>
          </w:p>
          <w:p w:rsidR="00B57F47" w:rsidRPr="005F21AB" w:rsidRDefault="00943E14" w:rsidP="003F7DEE">
            <w:pPr>
              <w:numPr>
                <w:ilvl w:val="0"/>
                <w:numId w:val="95"/>
              </w:numPr>
              <w:rPr>
                <w:sz w:val="16"/>
                <w:szCs w:val="16"/>
              </w:rPr>
            </w:pPr>
            <w:r w:rsidRPr="005F21AB">
              <w:rPr>
                <w:sz w:val="16"/>
                <w:szCs w:val="16"/>
              </w:rPr>
              <w:t>Ne peut bannir de cible ayant un Divin&gt;NE(sort).</w:t>
            </w:r>
          </w:p>
          <w:p w:rsidR="00AD6AE2" w:rsidRDefault="00AD6AE2" w:rsidP="003F7DEE">
            <w:pPr>
              <w:numPr>
                <w:ilvl w:val="0"/>
                <w:numId w:val="95"/>
              </w:numPr>
              <w:rPr>
                <w:sz w:val="16"/>
                <w:szCs w:val="16"/>
              </w:rPr>
            </w:pPr>
            <w:r w:rsidRPr="005F21AB">
              <w:rPr>
                <w:sz w:val="16"/>
                <w:szCs w:val="16"/>
              </w:rPr>
              <w:t>Si le magicien connaît le sort contré, il gagne un bonus de NE(sort conjuré)x3.</w:t>
            </w:r>
          </w:p>
          <w:p w:rsidR="00493D88" w:rsidRPr="005F21AB" w:rsidRDefault="00493D88" w:rsidP="003F7DEE">
            <w:pPr>
              <w:numPr>
                <w:ilvl w:val="0"/>
                <w:numId w:val="95"/>
              </w:numPr>
              <w:rPr>
                <w:sz w:val="16"/>
                <w:szCs w:val="16"/>
              </w:rPr>
            </w:pPr>
            <w:r>
              <w:rPr>
                <w:sz w:val="16"/>
                <w:szCs w:val="16"/>
              </w:rPr>
              <w:t>Pour bannir, le magicien gagne un bonus de CC(créature)x2 .</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Durée </w:t>
            </w:r>
          </w:p>
        </w:tc>
        <w:tc>
          <w:tcPr>
            <w:tcW w:w="8763" w:type="dxa"/>
            <w:gridSpan w:val="5"/>
            <w:tcBorders>
              <w:left w:val="single" w:sz="4" w:space="0" w:color="auto"/>
            </w:tcBorders>
          </w:tcPr>
          <w:p w:rsidR="006E14A1" w:rsidRPr="005F21AB" w:rsidRDefault="00943E14" w:rsidP="00803257">
            <w:pPr>
              <w:rPr>
                <w:sz w:val="16"/>
                <w:szCs w:val="16"/>
              </w:rPr>
            </w:pPr>
            <w:r w:rsidRPr="005F21AB">
              <w:rPr>
                <w:sz w:val="16"/>
                <w:szCs w:val="16"/>
              </w:rPr>
              <w:t>Instantané</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Distance </w:t>
            </w:r>
          </w:p>
        </w:tc>
        <w:tc>
          <w:tcPr>
            <w:tcW w:w="8763" w:type="dxa"/>
            <w:gridSpan w:val="5"/>
            <w:tcBorders>
              <w:left w:val="single" w:sz="4" w:space="0" w:color="auto"/>
            </w:tcBorders>
          </w:tcPr>
          <w:p w:rsidR="006E14A1" w:rsidRPr="005F21AB" w:rsidRDefault="00943E14" w:rsidP="00803257">
            <w:pPr>
              <w:rPr>
                <w:sz w:val="16"/>
                <w:szCs w:val="16"/>
              </w:rPr>
            </w:pPr>
            <w:r w:rsidRPr="005F21AB">
              <w:rPr>
                <w:sz w:val="16"/>
                <w:szCs w:val="16"/>
              </w:rPr>
              <w:t>(NE+1) x 3m</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sz w:val="16"/>
                <w:szCs w:val="16"/>
              </w:rPr>
              <w:t>Cibles</w:t>
            </w:r>
          </w:p>
        </w:tc>
        <w:tc>
          <w:tcPr>
            <w:tcW w:w="8763" w:type="dxa"/>
            <w:gridSpan w:val="5"/>
            <w:tcBorders>
              <w:left w:val="single" w:sz="4" w:space="0" w:color="auto"/>
            </w:tcBorders>
          </w:tcPr>
          <w:p w:rsidR="006E14A1" w:rsidRPr="005F21AB" w:rsidRDefault="00943E14" w:rsidP="00803257">
            <w:pPr>
              <w:rPr>
                <w:sz w:val="16"/>
                <w:szCs w:val="16"/>
              </w:rPr>
            </w:pPr>
            <w:r w:rsidRPr="005F21AB">
              <w:rPr>
                <w:sz w:val="16"/>
                <w:szCs w:val="16"/>
              </w:rPr>
              <w:t>Une à la fois</w:t>
            </w:r>
          </w:p>
        </w:tc>
      </w:tr>
      <w:tr w:rsidR="006E14A1" w:rsidRPr="005F21AB" w:rsidTr="00803257">
        <w:tc>
          <w:tcPr>
            <w:tcW w:w="1374" w:type="dxa"/>
            <w:tcBorders>
              <w:right w:val="single" w:sz="4" w:space="0" w:color="auto"/>
            </w:tcBorders>
          </w:tcPr>
          <w:p w:rsidR="006E14A1" w:rsidRPr="005F21AB" w:rsidRDefault="006E14A1" w:rsidP="0080325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E14A1" w:rsidRPr="005F21AB" w:rsidRDefault="00943E14" w:rsidP="00803257">
            <w:pPr>
              <w:rPr>
                <w:sz w:val="16"/>
                <w:szCs w:val="16"/>
              </w:rPr>
            </w:pPr>
            <w:r w:rsidRPr="005F21AB">
              <w:rPr>
                <w:sz w:val="16"/>
                <w:szCs w:val="16"/>
              </w:rPr>
              <w:t>(option) un icône de métal</w:t>
            </w:r>
          </w:p>
        </w:tc>
      </w:tr>
    </w:tbl>
    <w:p w:rsidR="00F55371" w:rsidRPr="005F21AB" w:rsidRDefault="00F55371" w:rsidP="004A3273">
      <w:pPr>
        <w:pStyle w:val="Titre5"/>
      </w:pPr>
      <w:bookmarkStart w:id="155" w:name="_Toc198546172"/>
      <w:r w:rsidRPr="005F21AB">
        <w:t>46</w:t>
      </w:r>
      <w:r w:rsidRPr="005F21AB">
        <w:tab/>
        <w:t>Doigts de Feu [P : de feu ] [P : d’El’Dor ]</w:t>
      </w:r>
      <w:bookmarkEnd w:id="15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E14A1" w:rsidRPr="005F21AB" w:rsidTr="00803257">
        <w:tc>
          <w:tcPr>
            <w:tcW w:w="1374" w:type="dxa"/>
            <w:tcBorders>
              <w:top w:val="single" w:sz="12" w:space="0" w:color="auto"/>
              <w:right w:val="single" w:sz="4" w:space="0" w:color="auto"/>
            </w:tcBorders>
          </w:tcPr>
          <w:p w:rsidR="006E14A1" w:rsidRPr="005F21AB" w:rsidRDefault="006E14A1" w:rsidP="00803257">
            <w:pPr>
              <w:rPr>
                <w:sz w:val="16"/>
                <w:szCs w:val="16"/>
              </w:rPr>
            </w:pPr>
            <w:r w:rsidRPr="005F21AB">
              <w:rPr>
                <w:b/>
                <w:sz w:val="16"/>
                <w:szCs w:val="16"/>
              </w:rPr>
              <w:t>DS</w:t>
            </w:r>
            <w:r w:rsidRPr="005F21AB">
              <w:rPr>
                <w:sz w:val="16"/>
                <w:szCs w:val="16"/>
              </w:rPr>
              <w:t xml:space="preserve"> </w:t>
            </w:r>
            <w:r w:rsidR="00AD252D" w:rsidRPr="005F21AB">
              <w:rPr>
                <w:sz w:val="16"/>
                <w:szCs w:val="16"/>
              </w:rPr>
              <w:t>3</w:t>
            </w:r>
          </w:p>
        </w:tc>
        <w:tc>
          <w:tcPr>
            <w:tcW w:w="1068"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V</w:t>
            </w:r>
            <w:r w:rsidR="00AD252D" w:rsidRPr="005F21AB">
              <w:rPr>
                <w:b/>
                <w:bCs/>
                <w:sz w:val="16"/>
                <w:szCs w:val="16"/>
              </w:rPr>
              <w:t>=</w:t>
            </w:r>
            <w:r w:rsidRPr="005F21AB">
              <w:rPr>
                <w:b/>
                <w:bCs/>
                <w:sz w:val="16"/>
                <w:szCs w:val="16"/>
              </w:rPr>
              <w:t>/G</w:t>
            </w:r>
            <w:r w:rsidR="00AD252D" w:rsidRPr="005F21AB">
              <w:rPr>
                <w:b/>
                <w:bCs/>
                <w:sz w:val="16"/>
                <w:szCs w:val="16"/>
              </w:rPr>
              <w:t>=</w:t>
            </w:r>
          </w:p>
        </w:tc>
        <w:tc>
          <w:tcPr>
            <w:tcW w:w="1264"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ALI</w:t>
            </w:r>
            <w:r w:rsidRPr="005F21AB">
              <w:rPr>
                <w:sz w:val="16"/>
                <w:szCs w:val="16"/>
              </w:rPr>
              <w:t> </w:t>
            </w:r>
            <w:r w:rsidR="00AD252D" w:rsidRPr="005F21AB">
              <w:rPr>
                <w:sz w:val="16"/>
                <w:szCs w:val="16"/>
              </w:rPr>
              <w:t>V</w:t>
            </w:r>
          </w:p>
        </w:tc>
        <w:tc>
          <w:tcPr>
            <w:tcW w:w="1756"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RMa</w:t>
            </w:r>
            <w:r w:rsidRPr="005F21AB">
              <w:rPr>
                <w:bCs/>
                <w:sz w:val="16"/>
                <w:szCs w:val="16"/>
              </w:rPr>
              <w:t xml:space="preserve"> </w:t>
            </w:r>
            <w:r w:rsidR="00AD252D" w:rsidRPr="005F21AB">
              <w:rPr>
                <w:bCs/>
                <w:sz w:val="16"/>
                <w:szCs w:val="16"/>
              </w:rPr>
              <w:t>active</w:t>
            </w:r>
          </w:p>
        </w:tc>
        <w:tc>
          <w:tcPr>
            <w:tcW w:w="1840"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sz w:val="16"/>
                <w:szCs w:val="16"/>
              </w:rPr>
              <w:t>Focus</w:t>
            </w:r>
            <w:r w:rsidRPr="005F21AB">
              <w:rPr>
                <w:sz w:val="16"/>
                <w:szCs w:val="16"/>
              </w:rPr>
              <w:t> </w:t>
            </w:r>
            <w:r w:rsidR="00AD252D" w:rsidRPr="005F21AB">
              <w:rPr>
                <w:sz w:val="16"/>
                <w:szCs w:val="16"/>
              </w:rPr>
              <w:t>-</w:t>
            </w:r>
          </w:p>
        </w:tc>
        <w:tc>
          <w:tcPr>
            <w:tcW w:w="2835" w:type="dxa"/>
            <w:tcBorders>
              <w:top w:val="single" w:sz="12" w:space="0" w:color="auto"/>
              <w:left w:val="single" w:sz="4" w:space="0" w:color="auto"/>
            </w:tcBorders>
          </w:tcPr>
          <w:p w:rsidR="006E14A1" w:rsidRPr="005F21AB" w:rsidRDefault="006E14A1" w:rsidP="00803257">
            <w:pPr>
              <w:rPr>
                <w:sz w:val="16"/>
                <w:szCs w:val="16"/>
              </w:rPr>
            </w:pP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Description </w:t>
            </w:r>
          </w:p>
        </w:tc>
        <w:tc>
          <w:tcPr>
            <w:tcW w:w="8763" w:type="dxa"/>
            <w:gridSpan w:val="5"/>
            <w:tcBorders>
              <w:left w:val="single" w:sz="4" w:space="0" w:color="auto"/>
            </w:tcBorders>
          </w:tcPr>
          <w:p w:rsidR="006E14A1" w:rsidRPr="005F21AB" w:rsidRDefault="00ED48DF" w:rsidP="00ED48DF">
            <w:pPr>
              <w:rPr>
                <w:sz w:val="16"/>
                <w:szCs w:val="16"/>
              </w:rPr>
            </w:pPr>
            <w:r w:rsidRPr="005F21AB">
              <w:rPr>
                <w:sz w:val="16"/>
                <w:szCs w:val="16"/>
              </w:rPr>
              <w:t xml:space="preserve">Jusqu’à 10 </w:t>
            </w:r>
            <w:r w:rsidR="00AD252D" w:rsidRPr="005F21AB">
              <w:rPr>
                <w:sz w:val="16"/>
                <w:szCs w:val="16"/>
              </w:rPr>
              <w:t>langues de feu sortent des doigts tendus et touchent la cible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E14A1" w:rsidRPr="005F21AB" w:rsidRDefault="00493D88" w:rsidP="00803257">
            <w:pPr>
              <w:rPr>
                <w:sz w:val="16"/>
                <w:szCs w:val="16"/>
              </w:rPr>
            </w:pPr>
            <w:r w:rsidRPr="005F21AB">
              <w:rPr>
                <w:sz w:val="16"/>
                <w:szCs w:val="16"/>
              </w:rPr>
              <w:t>U</w:t>
            </w:r>
            <w:r w:rsidR="00AD252D" w:rsidRPr="005F21AB">
              <w:rPr>
                <w:sz w:val="16"/>
                <w:szCs w:val="16"/>
              </w:rPr>
              <w:t>ne</w:t>
            </w:r>
            <w:r>
              <w:rPr>
                <w:sz w:val="16"/>
                <w:szCs w:val="16"/>
              </w:rPr>
              <w:t xml:space="preserve"> </w:t>
            </w:r>
            <w:r w:rsidR="00AD252D" w:rsidRPr="005F21AB">
              <w:rPr>
                <w:sz w:val="16"/>
                <w:szCs w:val="16"/>
              </w:rPr>
              <w:t>flamme par doigt tendus vers la cible</w:t>
            </w:r>
            <w:r>
              <w:rPr>
                <w:sz w:val="16"/>
                <w:szCs w:val="16"/>
              </w:rPr>
              <w:t>.</w:t>
            </w:r>
          </w:p>
          <w:p w:rsidR="00ED48DF" w:rsidRPr="005F21AB" w:rsidRDefault="00ED48DF" w:rsidP="00803257">
            <w:pPr>
              <w:rPr>
                <w:i/>
                <w:sz w:val="16"/>
                <w:szCs w:val="16"/>
              </w:rPr>
            </w:pPr>
            <w:r w:rsidRPr="005F21AB">
              <w:rPr>
                <w:i/>
                <w:sz w:val="16"/>
                <w:szCs w:val="16"/>
              </w:rPr>
              <w:t>Feu, Flamme, Fureur… Partez !</w:t>
            </w:r>
          </w:p>
        </w:tc>
      </w:tr>
      <w:tr w:rsidR="006E14A1" w:rsidRPr="005F21AB" w:rsidTr="00803257">
        <w:tc>
          <w:tcPr>
            <w:tcW w:w="1374" w:type="dxa"/>
            <w:tcBorders>
              <w:right w:val="single" w:sz="4" w:space="0" w:color="auto"/>
            </w:tcBorders>
          </w:tcPr>
          <w:p w:rsidR="006E14A1" w:rsidRPr="005F21AB" w:rsidRDefault="006E14A1" w:rsidP="0080325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641F8" w:rsidRPr="005F21AB" w:rsidRDefault="00AD252D" w:rsidP="003F7DEE">
            <w:pPr>
              <w:numPr>
                <w:ilvl w:val="0"/>
                <w:numId w:val="97"/>
              </w:numPr>
              <w:rPr>
                <w:sz w:val="16"/>
                <w:szCs w:val="16"/>
              </w:rPr>
            </w:pPr>
            <w:r w:rsidRPr="005F21AB">
              <w:rPr>
                <w:sz w:val="16"/>
                <w:szCs w:val="16"/>
              </w:rPr>
              <w:t>La cible est brûlée par le feu</w:t>
            </w:r>
            <w:r w:rsidR="00ED48DF" w:rsidRPr="005F21AB">
              <w:rPr>
                <w:sz w:val="16"/>
                <w:szCs w:val="16"/>
              </w:rPr>
              <w:t xml:space="preserve">, </w:t>
            </w:r>
            <w:r w:rsidR="00493D88">
              <w:rPr>
                <w:sz w:val="16"/>
                <w:szCs w:val="16"/>
              </w:rPr>
              <w:t xml:space="preserve">NE </w:t>
            </w:r>
            <w:r w:rsidR="00ED48DF" w:rsidRPr="005F21AB">
              <w:rPr>
                <w:sz w:val="16"/>
                <w:szCs w:val="16"/>
              </w:rPr>
              <w:t>flamme</w:t>
            </w:r>
            <w:r w:rsidR="00493D88">
              <w:rPr>
                <w:sz w:val="16"/>
                <w:szCs w:val="16"/>
              </w:rPr>
              <w:t>s</w:t>
            </w:r>
            <w:r w:rsidR="00ED48DF" w:rsidRPr="005F21AB">
              <w:rPr>
                <w:sz w:val="16"/>
                <w:szCs w:val="16"/>
              </w:rPr>
              <w:t xml:space="preserve"> </w:t>
            </w:r>
            <w:r w:rsidR="00493D88">
              <w:rPr>
                <w:sz w:val="16"/>
                <w:szCs w:val="16"/>
              </w:rPr>
              <w:t xml:space="preserve">sortant de NE </w:t>
            </w:r>
            <w:r w:rsidR="00ED48DF" w:rsidRPr="005F21AB">
              <w:rPr>
                <w:sz w:val="16"/>
                <w:szCs w:val="16"/>
              </w:rPr>
              <w:t xml:space="preserve">doigt </w:t>
            </w:r>
            <w:r w:rsidR="00493D88">
              <w:rPr>
                <w:sz w:val="16"/>
                <w:szCs w:val="16"/>
              </w:rPr>
              <w:t>(min 1, max 10).</w:t>
            </w:r>
          </w:p>
          <w:p w:rsidR="009641F8" w:rsidRPr="005F21AB" w:rsidRDefault="00AD252D" w:rsidP="003F7DEE">
            <w:pPr>
              <w:numPr>
                <w:ilvl w:val="0"/>
                <w:numId w:val="97"/>
              </w:numPr>
              <w:rPr>
                <w:sz w:val="16"/>
                <w:szCs w:val="16"/>
              </w:rPr>
            </w:pPr>
            <w:r w:rsidRPr="005F21AB">
              <w:rPr>
                <w:sz w:val="16"/>
                <w:szCs w:val="16"/>
              </w:rPr>
              <w:t xml:space="preserve">Les pièces inflammables prennent feu avec un D100&lt;=(NEx5), un test par pièce </w:t>
            </w:r>
            <w:r w:rsidR="00493D88">
              <w:rPr>
                <w:sz w:val="16"/>
                <w:szCs w:val="16"/>
              </w:rPr>
              <w:t xml:space="preserve">en </w:t>
            </w:r>
            <w:r w:rsidRPr="005F21AB">
              <w:rPr>
                <w:sz w:val="16"/>
                <w:szCs w:val="16"/>
              </w:rPr>
              <w:t xml:space="preserve">contact </w:t>
            </w:r>
            <w:r w:rsidR="00493D88">
              <w:rPr>
                <w:sz w:val="16"/>
                <w:szCs w:val="16"/>
              </w:rPr>
              <w:t>du point d’impact</w:t>
            </w:r>
            <w:r w:rsidRPr="005F21AB">
              <w:rPr>
                <w:sz w:val="16"/>
                <w:szCs w:val="16"/>
              </w:rPr>
              <w:t>.</w:t>
            </w:r>
          </w:p>
          <w:p w:rsidR="009641F8" w:rsidRPr="005F21AB" w:rsidRDefault="00AD252D" w:rsidP="003F7DEE">
            <w:pPr>
              <w:numPr>
                <w:ilvl w:val="0"/>
                <w:numId w:val="97"/>
              </w:numPr>
              <w:rPr>
                <w:sz w:val="16"/>
                <w:szCs w:val="16"/>
              </w:rPr>
            </w:pPr>
            <w:r w:rsidRPr="005F21AB">
              <w:rPr>
                <w:sz w:val="16"/>
                <w:szCs w:val="16"/>
              </w:rPr>
              <w:t>Si la cible est un objet inflammable et inanimé, la CR de prendre feu est (NE+1)x10.</w:t>
            </w:r>
          </w:p>
          <w:p w:rsidR="00493D88" w:rsidRDefault="00AD252D" w:rsidP="003F7DEE">
            <w:pPr>
              <w:numPr>
                <w:ilvl w:val="0"/>
                <w:numId w:val="97"/>
              </w:numPr>
              <w:rPr>
                <w:sz w:val="16"/>
                <w:szCs w:val="16"/>
              </w:rPr>
            </w:pPr>
            <w:r w:rsidRPr="005F21AB">
              <w:rPr>
                <w:sz w:val="16"/>
                <w:szCs w:val="16"/>
              </w:rPr>
              <w:t xml:space="preserve">Le feu inflige (NE+1)d6 </w:t>
            </w:r>
            <w:r w:rsidR="00803257" w:rsidRPr="005F21AB">
              <w:rPr>
                <w:sz w:val="16"/>
                <w:szCs w:val="16"/>
              </w:rPr>
              <w:t xml:space="preserve">dégâts </w:t>
            </w:r>
            <w:r w:rsidRPr="005F21AB">
              <w:rPr>
                <w:sz w:val="16"/>
                <w:szCs w:val="16"/>
              </w:rPr>
              <w:t xml:space="preserve">de feu, </w:t>
            </w:r>
          </w:p>
          <w:p w:rsidR="009641F8" w:rsidRPr="005F21AB" w:rsidRDefault="00493D88" w:rsidP="003F7DEE">
            <w:pPr>
              <w:numPr>
                <w:ilvl w:val="0"/>
                <w:numId w:val="97"/>
              </w:numPr>
              <w:rPr>
                <w:sz w:val="16"/>
                <w:szCs w:val="16"/>
              </w:rPr>
            </w:pPr>
            <w:r>
              <w:rPr>
                <w:sz w:val="16"/>
                <w:szCs w:val="16"/>
              </w:rPr>
              <w:t xml:space="preserve">Si plusieurs cibles, </w:t>
            </w:r>
            <w:r w:rsidR="00AD252D" w:rsidRPr="005F21AB">
              <w:rPr>
                <w:sz w:val="16"/>
                <w:szCs w:val="16"/>
              </w:rPr>
              <w:t xml:space="preserve">répartir </w:t>
            </w:r>
            <w:r>
              <w:rPr>
                <w:sz w:val="16"/>
                <w:szCs w:val="16"/>
              </w:rPr>
              <w:t xml:space="preserve">les d6 </w:t>
            </w:r>
            <w:r w:rsidR="00AD252D" w:rsidRPr="005F21AB">
              <w:rPr>
                <w:sz w:val="16"/>
                <w:szCs w:val="16"/>
              </w:rPr>
              <w:t>de manière égale entre les cibles.</w:t>
            </w:r>
          </w:p>
          <w:p w:rsidR="009641F8" w:rsidRPr="005F21AB" w:rsidRDefault="00803257" w:rsidP="003F7DEE">
            <w:pPr>
              <w:numPr>
                <w:ilvl w:val="0"/>
                <w:numId w:val="97"/>
              </w:numPr>
              <w:rPr>
                <w:sz w:val="16"/>
                <w:szCs w:val="16"/>
              </w:rPr>
            </w:pPr>
            <w:r w:rsidRPr="005F21AB">
              <w:rPr>
                <w:sz w:val="16"/>
                <w:szCs w:val="16"/>
              </w:rPr>
              <w:t>Une cible vivante enflammée subira NE+1 dégâts de feu pendant NE+1 phases</w:t>
            </w:r>
            <w:r w:rsidR="00493D88">
              <w:rPr>
                <w:sz w:val="16"/>
                <w:szCs w:val="16"/>
              </w:rPr>
              <w:t xml:space="preserve"> après</w:t>
            </w:r>
            <w:r w:rsidRPr="005F21AB">
              <w:rPr>
                <w:sz w:val="16"/>
                <w:szCs w:val="16"/>
              </w:rPr>
              <w:t>.</w:t>
            </w:r>
          </w:p>
          <w:p w:rsidR="00803257" w:rsidRPr="005F21AB" w:rsidRDefault="00803257" w:rsidP="003F7DEE">
            <w:pPr>
              <w:numPr>
                <w:ilvl w:val="0"/>
                <w:numId w:val="97"/>
              </w:numPr>
              <w:rPr>
                <w:sz w:val="16"/>
                <w:szCs w:val="16"/>
              </w:rPr>
            </w:pPr>
            <w:r w:rsidRPr="005F21AB">
              <w:rPr>
                <w:sz w:val="16"/>
                <w:szCs w:val="16"/>
              </w:rPr>
              <w:lastRenderedPageBreak/>
              <w:t>La CR d’éteindre un tel feu est de D(man) – NEx5.</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9641F8" w:rsidRPr="005F21AB" w:rsidRDefault="00AD252D" w:rsidP="003F7DEE">
            <w:pPr>
              <w:numPr>
                <w:ilvl w:val="0"/>
                <w:numId w:val="96"/>
              </w:numPr>
              <w:rPr>
                <w:sz w:val="16"/>
                <w:szCs w:val="16"/>
              </w:rPr>
            </w:pPr>
            <w:r w:rsidRPr="005F21AB">
              <w:rPr>
                <w:sz w:val="16"/>
                <w:szCs w:val="16"/>
              </w:rPr>
              <w:t>Chemin en ligne droite des doigts à la cible.</w:t>
            </w:r>
          </w:p>
          <w:p w:rsidR="009641F8" w:rsidRPr="005F21AB" w:rsidRDefault="00AD252D" w:rsidP="003F7DEE">
            <w:pPr>
              <w:numPr>
                <w:ilvl w:val="0"/>
                <w:numId w:val="96"/>
              </w:numPr>
              <w:rPr>
                <w:sz w:val="16"/>
                <w:szCs w:val="16"/>
              </w:rPr>
            </w:pPr>
            <w:r w:rsidRPr="005F21AB">
              <w:rPr>
                <w:sz w:val="16"/>
                <w:szCs w:val="16"/>
              </w:rPr>
              <w:t>Doigts à l’air libre</w:t>
            </w:r>
            <w:r w:rsidR="00ED48DF" w:rsidRPr="005F21AB">
              <w:rPr>
                <w:sz w:val="16"/>
                <w:szCs w:val="16"/>
              </w:rPr>
              <w:t>, malus 5 par doigt manquant.</w:t>
            </w:r>
          </w:p>
          <w:p w:rsidR="006E14A1" w:rsidRPr="005F21AB" w:rsidRDefault="00AD252D" w:rsidP="003F7DEE">
            <w:pPr>
              <w:numPr>
                <w:ilvl w:val="0"/>
                <w:numId w:val="96"/>
              </w:numPr>
              <w:rPr>
                <w:sz w:val="16"/>
                <w:szCs w:val="16"/>
              </w:rPr>
            </w:pPr>
            <w:r w:rsidRPr="005F21AB">
              <w:rPr>
                <w:sz w:val="16"/>
                <w:szCs w:val="16"/>
              </w:rPr>
              <w:t>Les obstacles bloquent les flammes.</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Durée </w:t>
            </w:r>
          </w:p>
        </w:tc>
        <w:tc>
          <w:tcPr>
            <w:tcW w:w="8763" w:type="dxa"/>
            <w:gridSpan w:val="5"/>
            <w:tcBorders>
              <w:left w:val="single" w:sz="4" w:space="0" w:color="auto"/>
            </w:tcBorders>
          </w:tcPr>
          <w:p w:rsidR="006E14A1" w:rsidRPr="005F21AB" w:rsidRDefault="00AD252D" w:rsidP="00803257">
            <w:pPr>
              <w:rPr>
                <w:sz w:val="16"/>
                <w:szCs w:val="16"/>
              </w:rPr>
            </w:pPr>
            <w:r w:rsidRPr="005F21AB">
              <w:rPr>
                <w:sz w:val="16"/>
                <w:szCs w:val="16"/>
              </w:rPr>
              <w:t>Instantané</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Distance </w:t>
            </w:r>
          </w:p>
        </w:tc>
        <w:tc>
          <w:tcPr>
            <w:tcW w:w="8763" w:type="dxa"/>
            <w:gridSpan w:val="5"/>
            <w:tcBorders>
              <w:left w:val="single" w:sz="4" w:space="0" w:color="auto"/>
            </w:tcBorders>
          </w:tcPr>
          <w:p w:rsidR="006E14A1" w:rsidRPr="005F21AB" w:rsidRDefault="00AD252D" w:rsidP="00803257">
            <w:pPr>
              <w:rPr>
                <w:sz w:val="16"/>
                <w:szCs w:val="16"/>
              </w:rPr>
            </w:pPr>
            <w:r w:rsidRPr="005F21AB">
              <w:rPr>
                <w:sz w:val="16"/>
                <w:szCs w:val="16"/>
              </w:rPr>
              <w:t>(NE+1) x 3m</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sz w:val="16"/>
                <w:szCs w:val="16"/>
              </w:rPr>
              <w:t>Cibles</w:t>
            </w:r>
          </w:p>
        </w:tc>
        <w:tc>
          <w:tcPr>
            <w:tcW w:w="8763" w:type="dxa"/>
            <w:gridSpan w:val="5"/>
            <w:tcBorders>
              <w:left w:val="single" w:sz="4" w:space="0" w:color="auto"/>
            </w:tcBorders>
          </w:tcPr>
          <w:p w:rsidR="006E14A1" w:rsidRPr="005F21AB" w:rsidRDefault="00AD252D" w:rsidP="00493D88">
            <w:pPr>
              <w:rPr>
                <w:sz w:val="16"/>
                <w:szCs w:val="16"/>
              </w:rPr>
            </w:pPr>
            <w:r w:rsidRPr="005F21AB">
              <w:rPr>
                <w:sz w:val="16"/>
                <w:szCs w:val="16"/>
              </w:rPr>
              <w:t>Il est possible de payer PdM</w:t>
            </w:r>
            <w:r w:rsidR="00493D88">
              <w:rPr>
                <w:sz w:val="16"/>
                <w:szCs w:val="16"/>
              </w:rPr>
              <w:t>x2</w:t>
            </w:r>
            <w:r w:rsidRPr="005F21AB">
              <w:rPr>
                <w:sz w:val="16"/>
                <w:szCs w:val="16"/>
              </w:rPr>
              <w:t xml:space="preserve"> pour viser (NE/3) cibles différentes.</w:t>
            </w:r>
          </w:p>
        </w:tc>
      </w:tr>
      <w:tr w:rsidR="006E14A1" w:rsidRPr="005F21AB" w:rsidTr="00803257">
        <w:tc>
          <w:tcPr>
            <w:tcW w:w="1374" w:type="dxa"/>
            <w:tcBorders>
              <w:right w:val="single" w:sz="4" w:space="0" w:color="auto"/>
            </w:tcBorders>
          </w:tcPr>
          <w:p w:rsidR="006E14A1" w:rsidRPr="005F21AB" w:rsidRDefault="006E14A1" w:rsidP="0080325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E14A1" w:rsidRPr="005F21AB" w:rsidRDefault="006E14A1" w:rsidP="00803257">
            <w:pPr>
              <w:rPr>
                <w:sz w:val="16"/>
                <w:szCs w:val="16"/>
              </w:rPr>
            </w:pPr>
          </w:p>
        </w:tc>
      </w:tr>
    </w:tbl>
    <w:p w:rsidR="00F55371" w:rsidRPr="005F21AB" w:rsidRDefault="00F55371" w:rsidP="004A3273">
      <w:pPr>
        <w:pStyle w:val="Titre5"/>
      </w:pPr>
      <w:bookmarkStart w:id="156" w:name="_Toc198546173"/>
      <w:r w:rsidRPr="005F21AB">
        <w:t>47</w:t>
      </w:r>
      <w:r w:rsidRPr="005F21AB">
        <w:tab/>
        <w:t>Don de Dieu</w:t>
      </w:r>
      <w:bookmarkEnd w:id="15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2868"/>
        <w:gridCol w:w="1807"/>
      </w:tblGrid>
      <w:tr w:rsidR="006E14A1" w:rsidRPr="005F21AB" w:rsidTr="00803257">
        <w:tc>
          <w:tcPr>
            <w:tcW w:w="1374" w:type="dxa"/>
            <w:tcBorders>
              <w:top w:val="single" w:sz="12" w:space="0" w:color="auto"/>
              <w:right w:val="single" w:sz="4" w:space="0" w:color="auto"/>
            </w:tcBorders>
          </w:tcPr>
          <w:p w:rsidR="006E14A1" w:rsidRPr="005F21AB" w:rsidRDefault="006E14A1" w:rsidP="00803257">
            <w:pPr>
              <w:rPr>
                <w:sz w:val="16"/>
                <w:szCs w:val="16"/>
              </w:rPr>
            </w:pPr>
            <w:r w:rsidRPr="005F21AB">
              <w:rPr>
                <w:b/>
                <w:sz w:val="16"/>
                <w:szCs w:val="16"/>
              </w:rPr>
              <w:t>DS</w:t>
            </w:r>
            <w:r w:rsidRPr="005F21AB">
              <w:rPr>
                <w:sz w:val="16"/>
                <w:szCs w:val="16"/>
              </w:rPr>
              <w:t xml:space="preserve"> </w:t>
            </w:r>
            <w:r w:rsidR="00803257" w:rsidRPr="005F21AB">
              <w:rPr>
                <w:sz w:val="16"/>
                <w:szCs w:val="16"/>
              </w:rPr>
              <w:t>10</w:t>
            </w:r>
          </w:p>
        </w:tc>
        <w:tc>
          <w:tcPr>
            <w:tcW w:w="1068"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V</w:t>
            </w:r>
            <w:r w:rsidR="00803257" w:rsidRPr="005F21AB">
              <w:rPr>
                <w:b/>
                <w:bCs/>
                <w:sz w:val="16"/>
                <w:szCs w:val="16"/>
              </w:rPr>
              <w:t>+</w:t>
            </w:r>
            <w:r w:rsidRPr="005F21AB">
              <w:rPr>
                <w:b/>
                <w:bCs/>
                <w:sz w:val="16"/>
                <w:szCs w:val="16"/>
              </w:rPr>
              <w:t>/G</w:t>
            </w:r>
            <w:r w:rsidR="00803257" w:rsidRPr="005F21AB">
              <w:rPr>
                <w:b/>
                <w:bCs/>
                <w:sz w:val="16"/>
                <w:szCs w:val="16"/>
              </w:rPr>
              <w:t>+</w:t>
            </w:r>
          </w:p>
        </w:tc>
        <w:tc>
          <w:tcPr>
            <w:tcW w:w="1264"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ALI</w:t>
            </w:r>
            <w:r w:rsidRPr="005F21AB">
              <w:rPr>
                <w:sz w:val="16"/>
                <w:szCs w:val="16"/>
              </w:rPr>
              <w:t> </w:t>
            </w:r>
            <w:r w:rsidR="00803257" w:rsidRPr="005F21AB">
              <w:rPr>
                <w:sz w:val="16"/>
                <w:szCs w:val="16"/>
              </w:rPr>
              <w:t>V</w:t>
            </w:r>
          </w:p>
        </w:tc>
        <w:tc>
          <w:tcPr>
            <w:tcW w:w="1756"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RMa</w:t>
            </w:r>
            <w:r w:rsidRPr="005F21AB">
              <w:rPr>
                <w:bCs/>
                <w:sz w:val="16"/>
                <w:szCs w:val="16"/>
              </w:rPr>
              <w:t xml:space="preserve"> </w:t>
            </w:r>
            <w:r w:rsidR="00803257" w:rsidRPr="005F21AB">
              <w:rPr>
                <w:bCs/>
                <w:sz w:val="16"/>
                <w:szCs w:val="16"/>
              </w:rPr>
              <w:t>aucune</w:t>
            </w:r>
          </w:p>
        </w:tc>
        <w:tc>
          <w:tcPr>
            <w:tcW w:w="2868"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sz w:val="16"/>
                <w:szCs w:val="16"/>
              </w:rPr>
              <w:t>Focus</w:t>
            </w:r>
            <w:r w:rsidRPr="005F21AB">
              <w:rPr>
                <w:sz w:val="16"/>
                <w:szCs w:val="16"/>
              </w:rPr>
              <w:t> </w:t>
            </w:r>
            <w:r w:rsidR="00803257" w:rsidRPr="005F21AB">
              <w:rPr>
                <w:sz w:val="16"/>
                <w:szCs w:val="16"/>
              </w:rPr>
              <w:t>sort EI de restauration</w:t>
            </w:r>
          </w:p>
        </w:tc>
        <w:tc>
          <w:tcPr>
            <w:tcW w:w="1807" w:type="dxa"/>
            <w:tcBorders>
              <w:top w:val="single" w:sz="12" w:space="0" w:color="auto"/>
              <w:left w:val="single" w:sz="4" w:space="0" w:color="auto"/>
            </w:tcBorders>
          </w:tcPr>
          <w:p w:rsidR="006E14A1" w:rsidRPr="005F21AB" w:rsidRDefault="006E14A1" w:rsidP="00803257">
            <w:pPr>
              <w:rPr>
                <w:sz w:val="16"/>
                <w:szCs w:val="16"/>
              </w:rPr>
            </w:pP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Description </w:t>
            </w:r>
          </w:p>
        </w:tc>
        <w:tc>
          <w:tcPr>
            <w:tcW w:w="8763" w:type="dxa"/>
            <w:gridSpan w:val="5"/>
            <w:tcBorders>
              <w:left w:val="single" w:sz="4" w:space="0" w:color="auto"/>
            </w:tcBorders>
          </w:tcPr>
          <w:p w:rsidR="006E14A1" w:rsidRPr="005F21AB" w:rsidRDefault="00803257" w:rsidP="00ED48DF">
            <w:pPr>
              <w:rPr>
                <w:sz w:val="16"/>
                <w:szCs w:val="16"/>
              </w:rPr>
            </w:pPr>
            <w:r w:rsidRPr="005F21AB">
              <w:rPr>
                <w:sz w:val="16"/>
                <w:szCs w:val="16"/>
              </w:rPr>
              <w:t>redonne la vie à une cible morte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E14A1" w:rsidRPr="005F21AB" w:rsidRDefault="00493D88" w:rsidP="00803257">
            <w:pPr>
              <w:rPr>
                <w:sz w:val="16"/>
                <w:szCs w:val="16"/>
              </w:rPr>
            </w:pPr>
            <w:r w:rsidRPr="005F21AB">
              <w:rPr>
                <w:sz w:val="16"/>
                <w:szCs w:val="16"/>
              </w:rPr>
              <w:t>L</w:t>
            </w:r>
            <w:r w:rsidR="00803257" w:rsidRPr="005F21AB">
              <w:rPr>
                <w:sz w:val="16"/>
                <w:szCs w:val="16"/>
              </w:rPr>
              <w:t>e</w:t>
            </w:r>
            <w:r>
              <w:rPr>
                <w:sz w:val="16"/>
                <w:szCs w:val="16"/>
              </w:rPr>
              <w:t xml:space="preserve"> </w:t>
            </w:r>
            <w:r w:rsidR="00803257" w:rsidRPr="005F21AB">
              <w:rPr>
                <w:sz w:val="16"/>
                <w:szCs w:val="16"/>
              </w:rPr>
              <w:t>corps baigne dans une lueur aveuglante pendant la cérémonie et lentement reprend des couleurs</w:t>
            </w:r>
            <w:r>
              <w:rPr>
                <w:sz w:val="16"/>
                <w:szCs w:val="16"/>
              </w:rPr>
              <w:t>.</w:t>
            </w:r>
          </w:p>
          <w:p w:rsidR="008925FD" w:rsidRPr="005F21AB" w:rsidRDefault="008925FD" w:rsidP="008925FD">
            <w:pPr>
              <w:rPr>
                <w:i/>
                <w:sz w:val="16"/>
                <w:szCs w:val="16"/>
              </w:rPr>
            </w:pPr>
            <w:r w:rsidRPr="005F21AB">
              <w:rPr>
                <w:i/>
                <w:sz w:val="16"/>
                <w:szCs w:val="16"/>
              </w:rPr>
              <w:t>Tête Bras Jambes Torse Mains Ventre Pieds, Venez à la Lumière Divine, Prenez le Baume Divin !</w:t>
            </w:r>
          </w:p>
        </w:tc>
      </w:tr>
      <w:tr w:rsidR="006E14A1" w:rsidRPr="005F21AB" w:rsidTr="00803257">
        <w:tc>
          <w:tcPr>
            <w:tcW w:w="1374" w:type="dxa"/>
            <w:tcBorders>
              <w:right w:val="single" w:sz="4" w:space="0" w:color="auto"/>
            </w:tcBorders>
          </w:tcPr>
          <w:p w:rsidR="006E14A1" w:rsidRPr="005F21AB" w:rsidRDefault="006E14A1" w:rsidP="0080325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D48DF" w:rsidRPr="005F21AB" w:rsidRDefault="00ED48DF" w:rsidP="003F7DEE">
            <w:pPr>
              <w:numPr>
                <w:ilvl w:val="0"/>
                <w:numId w:val="98"/>
              </w:numPr>
              <w:rPr>
                <w:sz w:val="16"/>
                <w:szCs w:val="16"/>
              </w:rPr>
            </w:pPr>
            <w:r w:rsidRPr="005F21AB">
              <w:rPr>
                <w:sz w:val="16"/>
                <w:szCs w:val="16"/>
              </w:rPr>
              <w:t xml:space="preserve">Les parties vitales </w:t>
            </w:r>
            <w:r w:rsidR="00803257" w:rsidRPr="005F21AB">
              <w:rPr>
                <w:sz w:val="16"/>
                <w:szCs w:val="16"/>
              </w:rPr>
              <w:t>du corps doi</w:t>
            </w:r>
            <w:r w:rsidRPr="005F21AB">
              <w:rPr>
                <w:sz w:val="16"/>
                <w:szCs w:val="16"/>
              </w:rPr>
              <w:t>ven</w:t>
            </w:r>
            <w:r w:rsidR="00803257" w:rsidRPr="005F21AB">
              <w:rPr>
                <w:sz w:val="16"/>
                <w:szCs w:val="16"/>
              </w:rPr>
              <w:t>t être disponible</w:t>
            </w:r>
            <w:r w:rsidRPr="005F21AB">
              <w:rPr>
                <w:sz w:val="16"/>
                <w:szCs w:val="16"/>
              </w:rPr>
              <w:t>s sinon pas possible</w:t>
            </w:r>
            <w:r w:rsidR="00803257" w:rsidRPr="005F21AB">
              <w:rPr>
                <w:sz w:val="16"/>
                <w:szCs w:val="16"/>
              </w:rPr>
              <w:t>.</w:t>
            </w:r>
          </w:p>
          <w:p w:rsidR="00ED48DF" w:rsidRPr="005F21AB" w:rsidRDefault="00803257" w:rsidP="003F7DEE">
            <w:pPr>
              <w:numPr>
                <w:ilvl w:val="0"/>
                <w:numId w:val="98"/>
              </w:numPr>
              <w:rPr>
                <w:sz w:val="16"/>
                <w:szCs w:val="16"/>
              </w:rPr>
            </w:pPr>
            <w:r w:rsidRPr="005F21AB">
              <w:rPr>
                <w:sz w:val="16"/>
                <w:szCs w:val="16"/>
              </w:rPr>
              <w:t xml:space="preserve">Les caractéristiques subissent une perte temporaire de 100-(NE+1)x10 (minimum 10%). </w:t>
            </w:r>
          </w:p>
          <w:p w:rsidR="00803257" w:rsidRPr="005F21AB" w:rsidRDefault="00803257" w:rsidP="003F7DEE">
            <w:pPr>
              <w:numPr>
                <w:ilvl w:val="0"/>
                <w:numId w:val="98"/>
              </w:numPr>
              <w:rPr>
                <w:sz w:val="16"/>
                <w:szCs w:val="16"/>
              </w:rPr>
            </w:pPr>
            <w:r w:rsidRPr="005F21AB">
              <w:rPr>
                <w:sz w:val="16"/>
                <w:szCs w:val="16"/>
              </w:rPr>
              <w:t>Le max C(rob et san) diminue de 10%</w:t>
            </w:r>
            <w:r w:rsidR="00493D88">
              <w:rPr>
                <w:sz w:val="16"/>
                <w:szCs w:val="16"/>
              </w:rPr>
              <w:t>, ajustez le courant</w:t>
            </w:r>
            <w:r w:rsidRPr="005F21AB">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Conditions</w:t>
            </w:r>
          </w:p>
        </w:tc>
        <w:tc>
          <w:tcPr>
            <w:tcW w:w="8763" w:type="dxa"/>
            <w:gridSpan w:val="5"/>
            <w:tcBorders>
              <w:left w:val="single" w:sz="4" w:space="0" w:color="auto"/>
            </w:tcBorders>
          </w:tcPr>
          <w:p w:rsidR="00ED48DF" w:rsidRPr="005F21AB" w:rsidRDefault="00803257" w:rsidP="003F7DEE">
            <w:pPr>
              <w:numPr>
                <w:ilvl w:val="0"/>
                <w:numId w:val="99"/>
              </w:numPr>
              <w:rPr>
                <w:sz w:val="16"/>
                <w:szCs w:val="16"/>
              </w:rPr>
            </w:pPr>
            <w:r w:rsidRPr="005F21AB">
              <w:rPr>
                <w:sz w:val="16"/>
                <w:szCs w:val="16"/>
              </w:rPr>
              <w:t>Le corps ne peut être sous les effets d’un sort de nécromancie</w:t>
            </w:r>
            <w:r w:rsidR="00611120" w:rsidRPr="005F21AB">
              <w:rPr>
                <w:sz w:val="16"/>
                <w:szCs w:val="16"/>
              </w:rPr>
              <w:t>.</w:t>
            </w:r>
          </w:p>
          <w:p w:rsidR="00ED48DF" w:rsidRPr="005F21AB" w:rsidRDefault="00803257" w:rsidP="003F7DEE">
            <w:pPr>
              <w:numPr>
                <w:ilvl w:val="0"/>
                <w:numId w:val="99"/>
              </w:numPr>
              <w:rPr>
                <w:sz w:val="16"/>
                <w:szCs w:val="16"/>
              </w:rPr>
            </w:pPr>
            <w:r w:rsidRPr="005F21AB">
              <w:rPr>
                <w:sz w:val="16"/>
                <w:szCs w:val="16"/>
              </w:rPr>
              <w:t>Le corps ne doit pas avoir été tué par une perte d’EN</w:t>
            </w:r>
            <w:r w:rsidR="00611120" w:rsidRPr="005F21AB">
              <w:rPr>
                <w:sz w:val="16"/>
                <w:szCs w:val="16"/>
              </w:rPr>
              <w:t xml:space="preserve"> et ne doit pas être mort depuis plus de NE+1 jours.</w:t>
            </w:r>
          </w:p>
          <w:p w:rsidR="00ED48DF" w:rsidRPr="005F21AB" w:rsidRDefault="00803257" w:rsidP="003F7DEE">
            <w:pPr>
              <w:numPr>
                <w:ilvl w:val="0"/>
                <w:numId w:val="99"/>
              </w:numPr>
              <w:rPr>
                <w:sz w:val="16"/>
                <w:szCs w:val="16"/>
              </w:rPr>
            </w:pPr>
            <w:r w:rsidRPr="005F21AB">
              <w:rPr>
                <w:sz w:val="16"/>
                <w:szCs w:val="16"/>
              </w:rPr>
              <w:t>Les parties</w:t>
            </w:r>
            <w:r w:rsidR="00493D88">
              <w:rPr>
                <w:sz w:val="16"/>
                <w:szCs w:val="16"/>
              </w:rPr>
              <w:t xml:space="preserve"> non vitales, m</w:t>
            </w:r>
            <w:r w:rsidR="00480D20" w:rsidRPr="005F21AB">
              <w:rPr>
                <w:sz w:val="16"/>
                <w:szCs w:val="16"/>
              </w:rPr>
              <w:t>alus de 5 par membre manquant.</w:t>
            </w:r>
          </w:p>
          <w:p w:rsidR="00ED48DF" w:rsidRPr="005F21AB" w:rsidRDefault="00803257" w:rsidP="003F7DEE">
            <w:pPr>
              <w:numPr>
                <w:ilvl w:val="0"/>
                <w:numId w:val="99"/>
              </w:numPr>
              <w:rPr>
                <w:sz w:val="16"/>
                <w:szCs w:val="16"/>
              </w:rPr>
            </w:pPr>
            <w:r w:rsidRPr="005F21AB">
              <w:rPr>
                <w:sz w:val="16"/>
                <w:szCs w:val="16"/>
              </w:rPr>
              <w:t>Le corps ne peut être manipulé que par le magicien et avec douceur</w:t>
            </w:r>
            <w:r w:rsidR="00493D88">
              <w:rPr>
                <w:sz w:val="16"/>
                <w:szCs w:val="16"/>
              </w:rPr>
              <w:t xml:space="preserve"> test D(man)x2</w:t>
            </w:r>
            <w:r w:rsidRPr="005F21AB">
              <w:rPr>
                <w:sz w:val="16"/>
                <w:szCs w:val="16"/>
              </w:rPr>
              <w:t>.</w:t>
            </w:r>
          </w:p>
          <w:p w:rsidR="00ED48DF" w:rsidRPr="005F21AB" w:rsidRDefault="00493D88" w:rsidP="003F7DEE">
            <w:pPr>
              <w:numPr>
                <w:ilvl w:val="0"/>
                <w:numId w:val="99"/>
              </w:numPr>
              <w:rPr>
                <w:sz w:val="16"/>
                <w:szCs w:val="16"/>
              </w:rPr>
            </w:pPr>
            <w:r>
              <w:rPr>
                <w:sz w:val="16"/>
                <w:szCs w:val="16"/>
              </w:rPr>
              <w:t>Si l</w:t>
            </w:r>
            <w:r w:rsidR="00611120" w:rsidRPr="005F21AB">
              <w:rPr>
                <w:sz w:val="16"/>
                <w:szCs w:val="16"/>
              </w:rPr>
              <w:t xml:space="preserve">a cible doit </w:t>
            </w:r>
            <w:r>
              <w:rPr>
                <w:sz w:val="16"/>
                <w:szCs w:val="16"/>
              </w:rPr>
              <w:t xml:space="preserve">n’est pas </w:t>
            </w:r>
            <w:r w:rsidR="00611120" w:rsidRPr="005F21AB">
              <w:rPr>
                <w:sz w:val="16"/>
                <w:szCs w:val="16"/>
              </w:rPr>
              <w:t>personnellement connue du magicien</w:t>
            </w:r>
            <w:r>
              <w:rPr>
                <w:sz w:val="16"/>
                <w:szCs w:val="16"/>
              </w:rPr>
              <w:t>, malus 10</w:t>
            </w:r>
            <w:r w:rsidR="00611120" w:rsidRPr="005F21AB">
              <w:rPr>
                <w:sz w:val="16"/>
                <w:szCs w:val="16"/>
              </w:rPr>
              <w:t>.</w:t>
            </w:r>
          </w:p>
          <w:p w:rsidR="00ED48DF" w:rsidRPr="005F21AB" w:rsidRDefault="00611120" w:rsidP="003F7DEE">
            <w:pPr>
              <w:numPr>
                <w:ilvl w:val="0"/>
                <w:numId w:val="99"/>
              </w:numPr>
              <w:rPr>
                <w:sz w:val="16"/>
                <w:szCs w:val="16"/>
              </w:rPr>
            </w:pPr>
            <w:r w:rsidRPr="005F21AB">
              <w:rPr>
                <w:sz w:val="16"/>
                <w:szCs w:val="16"/>
              </w:rPr>
              <w:t xml:space="preserve">Si la cible a un alignement </w:t>
            </w:r>
            <w:r w:rsidR="00480D20" w:rsidRPr="005F21AB">
              <w:rPr>
                <w:sz w:val="16"/>
                <w:szCs w:val="16"/>
              </w:rPr>
              <w:t>différent d</w:t>
            </w:r>
            <w:r w:rsidRPr="005F21AB">
              <w:rPr>
                <w:sz w:val="16"/>
                <w:szCs w:val="16"/>
              </w:rPr>
              <w:t>u magicien, tout tEN devient un tEC.</w:t>
            </w:r>
          </w:p>
          <w:p w:rsidR="00611120" w:rsidRPr="005F21AB" w:rsidRDefault="00611120" w:rsidP="00493D88">
            <w:pPr>
              <w:numPr>
                <w:ilvl w:val="0"/>
                <w:numId w:val="99"/>
              </w:numPr>
              <w:rPr>
                <w:sz w:val="16"/>
                <w:szCs w:val="16"/>
              </w:rPr>
            </w:pPr>
            <w:r w:rsidRPr="005F21AB">
              <w:rPr>
                <w:sz w:val="16"/>
                <w:szCs w:val="16"/>
              </w:rPr>
              <w:t xml:space="preserve">Tout tEC transforme immédiatement le corps en </w:t>
            </w:r>
            <w:r w:rsidRPr="005F21AB">
              <w:rPr>
                <w:i/>
                <w:sz w:val="16"/>
                <w:szCs w:val="16"/>
              </w:rPr>
              <w:t>Esprit vengeur</w:t>
            </w:r>
            <w:r w:rsidR="00493D88">
              <w:rPr>
                <w:i/>
                <w:sz w:val="16"/>
                <w:szCs w:val="16"/>
              </w:rPr>
              <w:t xml:space="preserve"> corporel</w:t>
            </w:r>
            <w:r w:rsidRPr="005F21AB">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Durée </w:t>
            </w:r>
          </w:p>
        </w:tc>
        <w:tc>
          <w:tcPr>
            <w:tcW w:w="8763" w:type="dxa"/>
            <w:gridSpan w:val="5"/>
            <w:tcBorders>
              <w:left w:val="single" w:sz="4" w:space="0" w:color="auto"/>
            </w:tcBorders>
          </w:tcPr>
          <w:p w:rsidR="006E14A1" w:rsidRPr="005F21AB" w:rsidRDefault="00803257" w:rsidP="00480D20">
            <w:pPr>
              <w:rPr>
                <w:sz w:val="16"/>
                <w:szCs w:val="16"/>
              </w:rPr>
            </w:pPr>
            <w:r w:rsidRPr="005F21AB">
              <w:rPr>
                <w:sz w:val="16"/>
                <w:szCs w:val="16"/>
              </w:rPr>
              <w:t>La cérémonie dure 100/(NE+1) heures de manière ininterrompue à raison de 8h par jour de prières.</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Distance </w:t>
            </w:r>
          </w:p>
        </w:tc>
        <w:tc>
          <w:tcPr>
            <w:tcW w:w="8763" w:type="dxa"/>
            <w:gridSpan w:val="5"/>
            <w:tcBorders>
              <w:left w:val="single" w:sz="4" w:space="0" w:color="auto"/>
            </w:tcBorders>
          </w:tcPr>
          <w:p w:rsidR="00480D20" w:rsidRPr="005F21AB" w:rsidRDefault="00803257" w:rsidP="00611120">
            <w:pPr>
              <w:rPr>
                <w:sz w:val="16"/>
                <w:szCs w:val="16"/>
              </w:rPr>
            </w:pPr>
            <w:r w:rsidRPr="005F21AB">
              <w:rPr>
                <w:sz w:val="16"/>
                <w:szCs w:val="16"/>
              </w:rPr>
              <w:t>Toucher</w:t>
            </w:r>
            <w:r w:rsidR="00611120" w:rsidRPr="005F21AB">
              <w:rPr>
                <w:sz w:val="16"/>
                <w:szCs w:val="16"/>
              </w:rPr>
              <w:t xml:space="preserve"> </w:t>
            </w:r>
            <w:r w:rsidR="00493D88">
              <w:rPr>
                <w:sz w:val="16"/>
                <w:szCs w:val="16"/>
              </w:rPr>
              <w:t xml:space="preserve">1x/heure </w:t>
            </w:r>
            <w:r w:rsidR="00611120" w:rsidRPr="005F21AB">
              <w:rPr>
                <w:sz w:val="16"/>
                <w:szCs w:val="16"/>
              </w:rPr>
              <w:t>pendant la cérémonie.</w:t>
            </w:r>
          </w:p>
          <w:p w:rsidR="006E14A1" w:rsidRPr="005F21AB" w:rsidRDefault="00611120" w:rsidP="00493D88">
            <w:pPr>
              <w:rPr>
                <w:sz w:val="16"/>
                <w:szCs w:val="16"/>
              </w:rPr>
            </w:pPr>
            <w:r w:rsidRPr="005F21AB">
              <w:rPr>
                <w:sz w:val="16"/>
                <w:szCs w:val="16"/>
              </w:rPr>
              <w:t>A</w:t>
            </w:r>
            <w:r w:rsidR="00803257" w:rsidRPr="005F21AB">
              <w:rPr>
                <w:sz w:val="16"/>
                <w:szCs w:val="16"/>
              </w:rPr>
              <w:t xml:space="preserve">vec un coût x5, le corps peut être invoqué </w:t>
            </w:r>
            <w:r w:rsidRPr="005F21AB">
              <w:rPr>
                <w:sz w:val="16"/>
                <w:szCs w:val="16"/>
              </w:rPr>
              <w:t xml:space="preserve">sur l’autel </w:t>
            </w:r>
            <w:r w:rsidR="00803257" w:rsidRPr="005F21AB">
              <w:rPr>
                <w:sz w:val="16"/>
                <w:szCs w:val="16"/>
              </w:rPr>
              <w:t>à (NE+1)x100m</w:t>
            </w:r>
            <w:r w:rsidRPr="005F21AB">
              <w:rPr>
                <w:sz w:val="16"/>
                <w:szCs w:val="16"/>
              </w:rPr>
              <w:t xml:space="preserve">. </w:t>
            </w:r>
            <w:r w:rsidR="00493D88">
              <w:rPr>
                <w:sz w:val="16"/>
                <w:szCs w:val="16"/>
              </w:rPr>
              <w:t xml:space="preserve">Comme une </w:t>
            </w:r>
            <w:r w:rsidRPr="005F21AB">
              <w:rPr>
                <w:sz w:val="16"/>
                <w:szCs w:val="16"/>
              </w:rPr>
              <w:t>téléportation.</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sz w:val="16"/>
                <w:szCs w:val="16"/>
              </w:rPr>
              <w:t>Cibles</w:t>
            </w:r>
          </w:p>
        </w:tc>
        <w:tc>
          <w:tcPr>
            <w:tcW w:w="8763" w:type="dxa"/>
            <w:gridSpan w:val="5"/>
            <w:tcBorders>
              <w:left w:val="single" w:sz="4" w:space="0" w:color="auto"/>
            </w:tcBorders>
          </w:tcPr>
          <w:p w:rsidR="006E14A1" w:rsidRPr="005F21AB" w:rsidRDefault="00803257" w:rsidP="00803257">
            <w:pPr>
              <w:rPr>
                <w:sz w:val="16"/>
                <w:szCs w:val="16"/>
              </w:rPr>
            </w:pPr>
            <w:r w:rsidRPr="005F21AB">
              <w:rPr>
                <w:sz w:val="16"/>
                <w:szCs w:val="16"/>
              </w:rPr>
              <w:t xml:space="preserve">Une à la fois, elle doit être morte et ne pas </w:t>
            </w:r>
            <w:r w:rsidR="00493D88">
              <w:rPr>
                <w:sz w:val="16"/>
                <w:szCs w:val="16"/>
              </w:rPr>
              <w:t xml:space="preserve">être </w:t>
            </w:r>
            <w:r w:rsidRPr="005F21AB">
              <w:rPr>
                <w:sz w:val="16"/>
                <w:szCs w:val="16"/>
              </w:rPr>
              <w:t>animée magiquement</w:t>
            </w:r>
            <w:r w:rsidR="00493D88">
              <w:rPr>
                <w:sz w:val="16"/>
                <w:szCs w:val="16"/>
              </w:rPr>
              <w:t xml:space="preserve"> ni contrôlée</w:t>
            </w:r>
            <w:r w:rsidRPr="005F21AB">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E14A1" w:rsidRPr="005F21AB" w:rsidRDefault="00803257" w:rsidP="00803257">
            <w:pPr>
              <w:rPr>
                <w:sz w:val="16"/>
                <w:szCs w:val="16"/>
              </w:rPr>
            </w:pPr>
            <w:r w:rsidRPr="005F21AB">
              <w:rPr>
                <w:sz w:val="16"/>
                <w:szCs w:val="16"/>
              </w:rPr>
              <w:t>un autel consacré et (NE+1) dl d’eau bénite (utilisée)</w:t>
            </w:r>
          </w:p>
        </w:tc>
      </w:tr>
    </w:tbl>
    <w:p w:rsidR="00F55371" w:rsidRPr="005F21AB" w:rsidRDefault="00F55371" w:rsidP="004A3273">
      <w:pPr>
        <w:pStyle w:val="Titre5"/>
      </w:pPr>
      <w:bookmarkStart w:id="157" w:name="_Toc198546174"/>
      <w:r w:rsidRPr="005F21AB">
        <w:t>48</w:t>
      </w:r>
      <w:r w:rsidRPr="005F21AB">
        <w:tab/>
        <w:t>Douleur divine [P : d’El’Dor ]</w:t>
      </w:r>
      <w:bookmarkEnd w:id="15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E14A1" w:rsidRPr="005F21AB" w:rsidTr="00803257">
        <w:tc>
          <w:tcPr>
            <w:tcW w:w="1374" w:type="dxa"/>
            <w:tcBorders>
              <w:top w:val="single" w:sz="12" w:space="0" w:color="auto"/>
              <w:right w:val="single" w:sz="4" w:space="0" w:color="auto"/>
            </w:tcBorders>
          </w:tcPr>
          <w:p w:rsidR="006E14A1" w:rsidRPr="005F21AB" w:rsidRDefault="006E14A1" w:rsidP="00803257">
            <w:pPr>
              <w:rPr>
                <w:sz w:val="16"/>
                <w:szCs w:val="16"/>
              </w:rPr>
            </w:pPr>
            <w:r w:rsidRPr="005F21AB">
              <w:rPr>
                <w:b/>
                <w:sz w:val="16"/>
                <w:szCs w:val="16"/>
              </w:rPr>
              <w:t>DS</w:t>
            </w:r>
            <w:r w:rsidRPr="005F21AB">
              <w:rPr>
                <w:sz w:val="16"/>
                <w:szCs w:val="16"/>
              </w:rPr>
              <w:t xml:space="preserve"> </w:t>
            </w:r>
            <w:r w:rsidR="00611120" w:rsidRPr="005F21AB">
              <w:rPr>
                <w:sz w:val="16"/>
                <w:szCs w:val="16"/>
              </w:rPr>
              <w:t>3</w:t>
            </w:r>
          </w:p>
        </w:tc>
        <w:tc>
          <w:tcPr>
            <w:tcW w:w="1068"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V</w:t>
            </w:r>
            <w:r w:rsidR="00611120" w:rsidRPr="005F21AB">
              <w:rPr>
                <w:b/>
                <w:bCs/>
                <w:sz w:val="16"/>
                <w:szCs w:val="16"/>
              </w:rPr>
              <w:t>+</w:t>
            </w:r>
            <w:r w:rsidRPr="005F21AB">
              <w:rPr>
                <w:b/>
                <w:bCs/>
                <w:sz w:val="16"/>
                <w:szCs w:val="16"/>
              </w:rPr>
              <w:t>/G</w:t>
            </w:r>
            <w:r w:rsidR="00611120" w:rsidRPr="005F21AB">
              <w:rPr>
                <w:b/>
                <w:bCs/>
                <w:sz w:val="16"/>
                <w:szCs w:val="16"/>
              </w:rPr>
              <w:t>-</w:t>
            </w:r>
          </w:p>
        </w:tc>
        <w:tc>
          <w:tcPr>
            <w:tcW w:w="1264"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ALI</w:t>
            </w:r>
            <w:r w:rsidRPr="005F21AB">
              <w:rPr>
                <w:sz w:val="16"/>
                <w:szCs w:val="16"/>
              </w:rPr>
              <w:t> </w:t>
            </w:r>
            <w:r w:rsidR="00611120" w:rsidRPr="005F21AB">
              <w:rPr>
                <w:sz w:val="16"/>
                <w:szCs w:val="16"/>
              </w:rPr>
              <w:t>EO</w:t>
            </w:r>
          </w:p>
        </w:tc>
        <w:tc>
          <w:tcPr>
            <w:tcW w:w="1756" w:type="dxa"/>
            <w:tcBorders>
              <w:top w:val="single" w:sz="12" w:space="0" w:color="auto"/>
              <w:left w:val="single" w:sz="4" w:space="0" w:color="auto"/>
              <w:right w:val="single" w:sz="4" w:space="0" w:color="auto"/>
            </w:tcBorders>
          </w:tcPr>
          <w:p w:rsidR="006E14A1" w:rsidRPr="005F21AB" w:rsidRDefault="006E14A1" w:rsidP="00611120">
            <w:pPr>
              <w:rPr>
                <w:sz w:val="16"/>
                <w:szCs w:val="16"/>
              </w:rPr>
            </w:pPr>
            <w:r w:rsidRPr="005F21AB">
              <w:rPr>
                <w:b/>
                <w:bCs/>
                <w:sz w:val="16"/>
                <w:szCs w:val="16"/>
              </w:rPr>
              <w:t>RMa</w:t>
            </w:r>
            <w:r w:rsidRPr="005F21AB">
              <w:rPr>
                <w:bCs/>
                <w:sz w:val="16"/>
                <w:szCs w:val="16"/>
              </w:rPr>
              <w:t xml:space="preserve"> </w:t>
            </w:r>
            <w:r w:rsidR="00611120" w:rsidRPr="005F21AB">
              <w:rPr>
                <w:bCs/>
                <w:sz w:val="16"/>
                <w:szCs w:val="16"/>
              </w:rPr>
              <w:t>active</w:t>
            </w:r>
          </w:p>
        </w:tc>
        <w:tc>
          <w:tcPr>
            <w:tcW w:w="1840"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sz w:val="16"/>
                <w:szCs w:val="16"/>
              </w:rPr>
              <w:t>Focus</w:t>
            </w:r>
            <w:r w:rsidRPr="005F21AB">
              <w:rPr>
                <w:sz w:val="16"/>
                <w:szCs w:val="16"/>
              </w:rPr>
              <w:t> </w:t>
            </w:r>
            <w:r w:rsidR="00611120" w:rsidRPr="005F21AB">
              <w:rPr>
                <w:sz w:val="16"/>
                <w:szCs w:val="16"/>
              </w:rPr>
              <w:t>-</w:t>
            </w:r>
          </w:p>
        </w:tc>
        <w:tc>
          <w:tcPr>
            <w:tcW w:w="2835" w:type="dxa"/>
            <w:tcBorders>
              <w:top w:val="single" w:sz="12" w:space="0" w:color="auto"/>
              <w:left w:val="single" w:sz="4" w:space="0" w:color="auto"/>
            </w:tcBorders>
          </w:tcPr>
          <w:p w:rsidR="006E14A1" w:rsidRPr="005F21AB" w:rsidRDefault="006E14A1" w:rsidP="00803257">
            <w:pPr>
              <w:rPr>
                <w:sz w:val="16"/>
                <w:szCs w:val="16"/>
              </w:rPr>
            </w:pP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Description </w:t>
            </w:r>
          </w:p>
        </w:tc>
        <w:tc>
          <w:tcPr>
            <w:tcW w:w="8763" w:type="dxa"/>
            <w:gridSpan w:val="5"/>
            <w:tcBorders>
              <w:left w:val="single" w:sz="4" w:space="0" w:color="auto"/>
            </w:tcBorders>
          </w:tcPr>
          <w:p w:rsidR="006E14A1" w:rsidRPr="005F21AB" w:rsidRDefault="00611120" w:rsidP="00803257">
            <w:pPr>
              <w:rPr>
                <w:sz w:val="16"/>
                <w:szCs w:val="16"/>
              </w:rPr>
            </w:pPr>
            <w:r w:rsidRPr="005F21AB">
              <w:rPr>
                <w:sz w:val="16"/>
                <w:szCs w:val="16"/>
              </w:rPr>
              <w:t>une parole de terreur qui réduit la concentration en combat et la vitesse de déplacement d’une cible ou d’un groupe de cibles autour du magicien</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E14A1" w:rsidRPr="005F21AB" w:rsidRDefault="00493D88" w:rsidP="00AC37EA">
            <w:pPr>
              <w:rPr>
                <w:sz w:val="16"/>
                <w:szCs w:val="16"/>
              </w:rPr>
            </w:pPr>
            <w:r w:rsidRPr="005F21AB">
              <w:rPr>
                <w:sz w:val="16"/>
                <w:szCs w:val="16"/>
              </w:rPr>
              <w:t>D</w:t>
            </w:r>
            <w:r w:rsidR="00611120" w:rsidRPr="005F21AB">
              <w:rPr>
                <w:sz w:val="16"/>
                <w:szCs w:val="16"/>
              </w:rPr>
              <w:t>es</w:t>
            </w:r>
            <w:r>
              <w:rPr>
                <w:sz w:val="16"/>
                <w:szCs w:val="16"/>
              </w:rPr>
              <w:t xml:space="preserve"> </w:t>
            </w:r>
            <w:r w:rsidR="00611120" w:rsidRPr="005F21AB">
              <w:rPr>
                <w:sz w:val="16"/>
                <w:szCs w:val="16"/>
              </w:rPr>
              <w:t>mots terrifiant</w:t>
            </w:r>
            <w:r w:rsidR="00AC37EA" w:rsidRPr="005F21AB">
              <w:rPr>
                <w:sz w:val="16"/>
                <w:szCs w:val="16"/>
              </w:rPr>
              <w:t>s</w:t>
            </w:r>
            <w:r w:rsidR="00611120" w:rsidRPr="005F21AB">
              <w:rPr>
                <w:sz w:val="16"/>
                <w:szCs w:val="16"/>
              </w:rPr>
              <w:t xml:space="preserve"> qui font trembler la peau et provoquent le raidissement des muscles</w:t>
            </w:r>
            <w:r>
              <w:rPr>
                <w:sz w:val="16"/>
                <w:szCs w:val="16"/>
              </w:rPr>
              <w:t>.</w:t>
            </w:r>
          </w:p>
          <w:p w:rsidR="008925FD" w:rsidRPr="005F21AB" w:rsidRDefault="00243057" w:rsidP="00243057">
            <w:pPr>
              <w:rPr>
                <w:i/>
                <w:sz w:val="16"/>
                <w:szCs w:val="16"/>
              </w:rPr>
            </w:pPr>
            <w:r w:rsidRPr="005F21AB">
              <w:rPr>
                <w:i/>
                <w:sz w:val="16"/>
                <w:szCs w:val="16"/>
              </w:rPr>
              <w:t>Grande Terreur Vocale, Sons des Cœurs, Figez-vous !</w:t>
            </w:r>
          </w:p>
        </w:tc>
      </w:tr>
      <w:tr w:rsidR="006E14A1" w:rsidRPr="005F21AB" w:rsidTr="00803257">
        <w:tc>
          <w:tcPr>
            <w:tcW w:w="1374" w:type="dxa"/>
            <w:tcBorders>
              <w:right w:val="single" w:sz="4" w:space="0" w:color="auto"/>
            </w:tcBorders>
          </w:tcPr>
          <w:p w:rsidR="006E14A1" w:rsidRPr="005F21AB" w:rsidRDefault="006E14A1" w:rsidP="0080325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8925FD" w:rsidRPr="005F21AB" w:rsidRDefault="00493D88" w:rsidP="003F7DEE">
            <w:pPr>
              <w:numPr>
                <w:ilvl w:val="0"/>
                <w:numId w:val="100"/>
              </w:numPr>
              <w:rPr>
                <w:sz w:val="16"/>
                <w:szCs w:val="16"/>
              </w:rPr>
            </w:pPr>
            <w:r>
              <w:rPr>
                <w:sz w:val="16"/>
                <w:szCs w:val="16"/>
              </w:rPr>
              <w:t>Chaque phase, les c</w:t>
            </w:r>
            <w:r w:rsidR="00611120" w:rsidRPr="005F21AB">
              <w:rPr>
                <w:sz w:val="16"/>
                <w:szCs w:val="16"/>
              </w:rPr>
              <w:t xml:space="preserve">ibles affectées </w:t>
            </w:r>
            <w:r w:rsidR="008925FD" w:rsidRPr="005F21AB">
              <w:rPr>
                <w:sz w:val="16"/>
                <w:szCs w:val="16"/>
              </w:rPr>
              <w:t>ont MVp-</w:t>
            </w:r>
            <w:r w:rsidR="007E3EDB">
              <w:rPr>
                <w:sz w:val="16"/>
                <w:szCs w:val="16"/>
              </w:rPr>
              <w:t>1</w:t>
            </w:r>
            <w:r w:rsidR="008925FD" w:rsidRPr="005F21AB">
              <w:rPr>
                <w:sz w:val="16"/>
                <w:szCs w:val="16"/>
              </w:rPr>
              <w:t xml:space="preserve">, </w:t>
            </w:r>
            <w:r w:rsidR="00611120" w:rsidRPr="005F21AB">
              <w:rPr>
                <w:sz w:val="16"/>
                <w:szCs w:val="16"/>
              </w:rPr>
              <w:t xml:space="preserve">VO et VD </w:t>
            </w:r>
            <w:r w:rsidR="008925FD" w:rsidRPr="005F21AB">
              <w:rPr>
                <w:sz w:val="16"/>
                <w:szCs w:val="16"/>
              </w:rPr>
              <w:t>-</w:t>
            </w:r>
            <w:r w:rsidR="00611120" w:rsidRPr="005F21AB">
              <w:rPr>
                <w:sz w:val="16"/>
                <w:szCs w:val="16"/>
              </w:rPr>
              <w:t>2</w:t>
            </w:r>
            <w:r w:rsidR="008925FD" w:rsidRPr="005F21AB">
              <w:rPr>
                <w:sz w:val="16"/>
                <w:szCs w:val="16"/>
              </w:rPr>
              <w:t xml:space="preserve">, </w:t>
            </w:r>
            <w:r w:rsidR="00660088" w:rsidRPr="005F21AB">
              <w:rPr>
                <w:sz w:val="16"/>
                <w:szCs w:val="16"/>
              </w:rPr>
              <w:t>Vitesse de frappe –</w:t>
            </w:r>
            <w:r w:rsidR="007E3EDB">
              <w:rPr>
                <w:sz w:val="16"/>
                <w:szCs w:val="16"/>
              </w:rPr>
              <w:t>1</w:t>
            </w:r>
            <w:r w:rsidR="00660088" w:rsidRPr="005F21AB">
              <w:rPr>
                <w:sz w:val="16"/>
                <w:szCs w:val="16"/>
              </w:rPr>
              <w:t>.</w:t>
            </w:r>
          </w:p>
          <w:p w:rsidR="006E14A1" w:rsidRPr="005F21AB" w:rsidRDefault="00AC37EA" w:rsidP="007E3EDB">
            <w:pPr>
              <w:numPr>
                <w:ilvl w:val="0"/>
                <w:numId w:val="100"/>
              </w:numPr>
              <w:rPr>
                <w:sz w:val="16"/>
                <w:szCs w:val="16"/>
              </w:rPr>
            </w:pPr>
            <w:r w:rsidRPr="005F21AB">
              <w:rPr>
                <w:sz w:val="16"/>
                <w:szCs w:val="16"/>
              </w:rPr>
              <w:t>E</w:t>
            </w:r>
            <w:r w:rsidR="00611120" w:rsidRPr="005F21AB">
              <w:rPr>
                <w:sz w:val="16"/>
                <w:szCs w:val="16"/>
              </w:rPr>
              <w:t xml:space="preserve">ffets sont cumulatifs, </w:t>
            </w:r>
            <w:r w:rsidRPr="005F21AB">
              <w:rPr>
                <w:sz w:val="16"/>
                <w:szCs w:val="16"/>
              </w:rPr>
              <w:t xml:space="preserve">jusqu’à </w:t>
            </w:r>
            <w:r w:rsidR="00611120" w:rsidRPr="005F21AB">
              <w:rPr>
                <w:sz w:val="16"/>
                <w:szCs w:val="16"/>
              </w:rPr>
              <w:t>à 100% de réduction de MVp</w:t>
            </w:r>
            <w:r w:rsidRPr="005F21AB">
              <w:rPr>
                <w:sz w:val="16"/>
                <w:szCs w:val="16"/>
              </w:rPr>
              <w:t>. A ce moment,</w:t>
            </w:r>
            <w:r w:rsidR="00611120" w:rsidRPr="005F21AB">
              <w:rPr>
                <w:sz w:val="16"/>
                <w:szCs w:val="16"/>
              </w:rPr>
              <w:t xml:space="preserve"> la cible perd conscience jusqu’à la fin du sort</w:t>
            </w:r>
            <w:r w:rsidR="00660088" w:rsidRPr="005F21AB">
              <w:rPr>
                <w:sz w:val="16"/>
                <w:szCs w:val="16"/>
              </w:rPr>
              <w:t xml:space="preserve"> si rate un test de V(res)x1 (un test par phase)</w:t>
            </w:r>
            <w:r w:rsidRPr="005F21AB">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Conditions</w:t>
            </w:r>
          </w:p>
        </w:tc>
        <w:tc>
          <w:tcPr>
            <w:tcW w:w="8763" w:type="dxa"/>
            <w:gridSpan w:val="5"/>
            <w:tcBorders>
              <w:left w:val="single" w:sz="4" w:space="0" w:color="auto"/>
            </w:tcBorders>
          </w:tcPr>
          <w:p w:rsidR="006E14A1" w:rsidRPr="005F21AB" w:rsidRDefault="00AC37EA" w:rsidP="00803257">
            <w:pPr>
              <w:rPr>
                <w:sz w:val="16"/>
                <w:szCs w:val="16"/>
              </w:rPr>
            </w:pPr>
            <w:r w:rsidRPr="005F21AB">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Durée </w:t>
            </w:r>
          </w:p>
        </w:tc>
        <w:tc>
          <w:tcPr>
            <w:tcW w:w="8763" w:type="dxa"/>
            <w:gridSpan w:val="5"/>
            <w:tcBorders>
              <w:left w:val="single" w:sz="4" w:space="0" w:color="auto"/>
            </w:tcBorders>
          </w:tcPr>
          <w:p w:rsidR="006E14A1" w:rsidRPr="005F21AB" w:rsidRDefault="00611120" w:rsidP="00803257">
            <w:pPr>
              <w:rPr>
                <w:sz w:val="16"/>
                <w:szCs w:val="16"/>
              </w:rPr>
            </w:pPr>
            <w:r w:rsidRPr="005F21AB">
              <w:rPr>
                <w:sz w:val="16"/>
                <w:szCs w:val="16"/>
              </w:rPr>
              <w:t>NE+1 tours</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Distance </w:t>
            </w:r>
          </w:p>
        </w:tc>
        <w:tc>
          <w:tcPr>
            <w:tcW w:w="8763" w:type="dxa"/>
            <w:gridSpan w:val="5"/>
            <w:tcBorders>
              <w:left w:val="single" w:sz="4" w:space="0" w:color="auto"/>
            </w:tcBorders>
          </w:tcPr>
          <w:p w:rsidR="006E14A1" w:rsidRPr="005F21AB" w:rsidRDefault="007E3EDB" w:rsidP="00660088">
            <w:pPr>
              <w:rPr>
                <w:sz w:val="16"/>
                <w:szCs w:val="16"/>
              </w:rPr>
            </w:pPr>
            <w:r>
              <w:rPr>
                <w:sz w:val="16"/>
                <w:szCs w:val="16"/>
              </w:rPr>
              <w:t xml:space="preserve">Une cible à </w:t>
            </w:r>
            <w:r w:rsidR="00AC37EA" w:rsidRPr="005F21AB">
              <w:rPr>
                <w:sz w:val="16"/>
                <w:szCs w:val="16"/>
              </w:rPr>
              <w:t>(</w:t>
            </w:r>
            <w:r w:rsidR="00611120" w:rsidRPr="005F21AB">
              <w:rPr>
                <w:sz w:val="16"/>
                <w:szCs w:val="16"/>
              </w:rPr>
              <w:t>NE+1</w:t>
            </w:r>
            <w:r w:rsidR="00AC37EA" w:rsidRPr="005F21AB">
              <w:rPr>
                <w:sz w:val="16"/>
                <w:szCs w:val="16"/>
              </w:rPr>
              <w:t>)</w:t>
            </w:r>
            <w:r w:rsidR="00611120" w:rsidRPr="005F21AB">
              <w:rPr>
                <w:sz w:val="16"/>
                <w:szCs w:val="16"/>
              </w:rPr>
              <w:t xml:space="preserve"> x 3m</w:t>
            </w:r>
            <w:r w:rsidR="00660088" w:rsidRPr="005F21AB">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sz w:val="16"/>
                <w:szCs w:val="16"/>
              </w:rPr>
              <w:t>Cibles</w:t>
            </w:r>
          </w:p>
        </w:tc>
        <w:tc>
          <w:tcPr>
            <w:tcW w:w="8763" w:type="dxa"/>
            <w:gridSpan w:val="5"/>
            <w:tcBorders>
              <w:left w:val="single" w:sz="4" w:space="0" w:color="auto"/>
            </w:tcBorders>
          </w:tcPr>
          <w:p w:rsidR="006E14A1" w:rsidRPr="005F21AB" w:rsidRDefault="00611120" w:rsidP="007E3EDB">
            <w:pPr>
              <w:rPr>
                <w:sz w:val="16"/>
                <w:szCs w:val="16"/>
              </w:rPr>
            </w:pPr>
            <w:r w:rsidRPr="005F21AB">
              <w:rPr>
                <w:sz w:val="16"/>
                <w:szCs w:val="16"/>
              </w:rPr>
              <w:t xml:space="preserve">une seule sauf si PdMx3 payé alors toutes les cibles </w:t>
            </w:r>
            <w:r w:rsidR="007E3EDB">
              <w:rPr>
                <w:sz w:val="16"/>
                <w:szCs w:val="16"/>
              </w:rPr>
              <w:t>à (NE+1) x2m.</w:t>
            </w:r>
          </w:p>
        </w:tc>
      </w:tr>
      <w:tr w:rsidR="006E14A1" w:rsidRPr="005F21AB" w:rsidTr="00803257">
        <w:tc>
          <w:tcPr>
            <w:tcW w:w="1374" w:type="dxa"/>
            <w:tcBorders>
              <w:right w:val="single" w:sz="4" w:space="0" w:color="auto"/>
            </w:tcBorders>
          </w:tcPr>
          <w:p w:rsidR="006E14A1" w:rsidRPr="005F21AB" w:rsidRDefault="006E14A1" w:rsidP="0080325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E14A1" w:rsidRPr="005F21AB" w:rsidRDefault="00660088" w:rsidP="00803257">
            <w:pPr>
              <w:rPr>
                <w:sz w:val="16"/>
                <w:szCs w:val="16"/>
              </w:rPr>
            </w:pPr>
            <w:r w:rsidRPr="005F21AB">
              <w:rPr>
                <w:sz w:val="16"/>
                <w:szCs w:val="16"/>
              </w:rPr>
              <w:t>-</w:t>
            </w:r>
          </w:p>
        </w:tc>
      </w:tr>
    </w:tbl>
    <w:p w:rsidR="00F55371" w:rsidRPr="005F21AB" w:rsidRDefault="00F55371" w:rsidP="004A3273">
      <w:pPr>
        <w:pStyle w:val="Titre5"/>
      </w:pPr>
      <w:bookmarkStart w:id="158" w:name="_Toc198546175"/>
      <w:r w:rsidRPr="005F21AB">
        <w:t>210</w:t>
      </w:r>
      <w:r w:rsidRPr="005F21AB">
        <w:tab/>
        <w:t>Douleur étrange [P. de l’étrange]</w:t>
      </w:r>
      <w:bookmarkEnd w:id="15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D2BDF" w:rsidRPr="005F21AB" w:rsidTr="003A4E75">
        <w:tc>
          <w:tcPr>
            <w:tcW w:w="1374" w:type="dxa"/>
            <w:tcBorders>
              <w:top w:val="single" w:sz="12" w:space="0" w:color="auto"/>
              <w:right w:val="single" w:sz="4" w:space="0" w:color="auto"/>
            </w:tcBorders>
          </w:tcPr>
          <w:p w:rsidR="00ED2BDF" w:rsidRPr="005F21AB" w:rsidRDefault="00ED2BDF" w:rsidP="003A4E75">
            <w:pPr>
              <w:rPr>
                <w:sz w:val="16"/>
                <w:szCs w:val="16"/>
              </w:rPr>
            </w:pPr>
            <w:r w:rsidRPr="005F21AB">
              <w:rPr>
                <w:b/>
                <w:sz w:val="16"/>
                <w:szCs w:val="16"/>
              </w:rPr>
              <w:t>DS</w:t>
            </w:r>
            <w:r w:rsidRPr="005F21AB">
              <w:rPr>
                <w:sz w:val="16"/>
                <w:szCs w:val="16"/>
              </w:rPr>
              <w:t xml:space="preserve"> 4</w:t>
            </w:r>
          </w:p>
        </w:tc>
        <w:tc>
          <w:tcPr>
            <w:tcW w:w="1068" w:type="dxa"/>
            <w:tcBorders>
              <w:top w:val="single" w:sz="12" w:space="0" w:color="auto"/>
              <w:left w:val="single" w:sz="4" w:space="0" w:color="auto"/>
              <w:right w:val="single" w:sz="4" w:space="0" w:color="auto"/>
            </w:tcBorders>
          </w:tcPr>
          <w:p w:rsidR="00ED2BDF" w:rsidRPr="005F21AB" w:rsidRDefault="00ED2BDF" w:rsidP="003A4E75">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ED2BDF" w:rsidRPr="005F21AB" w:rsidRDefault="00ED2BDF" w:rsidP="003A4E75">
            <w:pPr>
              <w:rPr>
                <w:sz w:val="16"/>
                <w:szCs w:val="16"/>
              </w:rPr>
            </w:pPr>
            <w:r w:rsidRPr="005F21AB">
              <w:rPr>
                <w:b/>
                <w:bCs/>
                <w:sz w:val="16"/>
                <w:szCs w:val="16"/>
              </w:rPr>
              <w:t>ALI</w:t>
            </w:r>
            <w:r w:rsidRPr="005F21AB">
              <w:rPr>
                <w:sz w:val="16"/>
                <w:szCs w:val="16"/>
              </w:rPr>
              <w:t> EA</w:t>
            </w:r>
          </w:p>
        </w:tc>
        <w:tc>
          <w:tcPr>
            <w:tcW w:w="1756" w:type="dxa"/>
            <w:tcBorders>
              <w:top w:val="single" w:sz="12" w:space="0" w:color="auto"/>
              <w:left w:val="single" w:sz="4" w:space="0" w:color="auto"/>
              <w:right w:val="single" w:sz="4" w:space="0" w:color="auto"/>
            </w:tcBorders>
          </w:tcPr>
          <w:p w:rsidR="00ED2BDF" w:rsidRPr="005F21AB" w:rsidRDefault="00ED2BDF" w:rsidP="003A4E75">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ED2BDF" w:rsidRPr="005F21AB" w:rsidRDefault="00ED2BDF" w:rsidP="003A4E75">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ED2BDF" w:rsidRPr="005F21AB" w:rsidRDefault="00ED2BDF" w:rsidP="003A4E75">
            <w:pPr>
              <w:rPr>
                <w:sz w:val="16"/>
                <w:szCs w:val="16"/>
              </w:rPr>
            </w:pP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bCs/>
                <w:sz w:val="16"/>
                <w:szCs w:val="16"/>
              </w:rPr>
              <w:t>Description </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Perturbe la cible de manière aberrante</w:t>
            </w: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Un tourbillon de lumière grise claire part de la tête du magicien et enrobe le corps de la cible.</w:t>
            </w:r>
          </w:p>
          <w:p w:rsidR="00243057" w:rsidRPr="005F21AB" w:rsidRDefault="00243057" w:rsidP="007E3EDB">
            <w:pPr>
              <w:rPr>
                <w:i/>
                <w:sz w:val="16"/>
                <w:szCs w:val="16"/>
              </w:rPr>
            </w:pPr>
            <w:r w:rsidRPr="005F21AB">
              <w:rPr>
                <w:i/>
                <w:sz w:val="16"/>
                <w:szCs w:val="16"/>
              </w:rPr>
              <w:t xml:space="preserve">Erreur, Trouble, Doute, </w:t>
            </w:r>
            <w:r w:rsidR="007E3EDB">
              <w:rPr>
                <w:i/>
                <w:sz w:val="16"/>
                <w:szCs w:val="16"/>
              </w:rPr>
              <w:t>é</w:t>
            </w:r>
            <w:r w:rsidRPr="005F21AB">
              <w:rPr>
                <w:i/>
                <w:sz w:val="16"/>
                <w:szCs w:val="16"/>
              </w:rPr>
              <w:t>trange, Trompes-toi, Méfie-toi de Tout !</w:t>
            </w:r>
          </w:p>
        </w:tc>
      </w:tr>
      <w:tr w:rsidR="00ED2BDF" w:rsidRPr="005F21AB" w:rsidTr="003A4E75">
        <w:tc>
          <w:tcPr>
            <w:tcW w:w="1374" w:type="dxa"/>
            <w:tcBorders>
              <w:right w:val="single" w:sz="4" w:space="0" w:color="auto"/>
            </w:tcBorders>
          </w:tcPr>
          <w:p w:rsidR="00ED2BDF" w:rsidRPr="005F21AB" w:rsidRDefault="00ED2BDF" w:rsidP="003A4E75">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43057" w:rsidRPr="005F21AB" w:rsidRDefault="00ED2BDF" w:rsidP="003F7DEE">
            <w:pPr>
              <w:numPr>
                <w:ilvl w:val="0"/>
                <w:numId w:val="405"/>
              </w:numPr>
              <w:rPr>
                <w:sz w:val="16"/>
                <w:szCs w:val="16"/>
              </w:rPr>
            </w:pPr>
            <w:r w:rsidRPr="005F21AB">
              <w:rPr>
                <w:sz w:val="16"/>
                <w:szCs w:val="16"/>
              </w:rPr>
              <w:t>La cible est affectée par une perception troublée de la réalité.</w:t>
            </w:r>
          </w:p>
          <w:p w:rsidR="00243057" w:rsidRPr="005F21AB" w:rsidRDefault="00ED2BDF" w:rsidP="003F7DEE">
            <w:pPr>
              <w:numPr>
                <w:ilvl w:val="0"/>
                <w:numId w:val="405"/>
              </w:numPr>
              <w:rPr>
                <w:sz w:val="16"/>
                <w:szCs w:val="16"/>
              </w:rPr>
            </w:pPr>
            <w:r w:rsidRPr="005F21AB">
              <w:rPr>
                <w:sz w:val="16"/>
                <w:szCs w:val="16"/>
              </w:rPr>
              <w:t>Tous dés lancés par la cible sont modifiés de +(NE+1)d6 si inférieurs à 50 et de –(NE+1)d6 si supérieurs à 50</w:t>
            </w:r>
            <w:r w:rsidR="007E3EDB">
              <w:rPr>
                <w:sz w:val="16"/>
                <w:szCs w:val="16"/>
              </w:rPr>
              <w:t>, min 01 max 100</w:t>
            </w:r>
            <w:r w:rsidRPr="005F21AB">
              <w:rPr>
                <w:sz w:val="16"/>
                <w:szCs w:val="16"/>
              </w:rPr>
              <w:t>.</w:t>
            </w:r>
          </w:p>
          <w:p w:rsidR="00243057" w:rsidRPr="005F21AB" w:rsidRDefault="00ED2BDF" w:rsidP="003F7DEE">
            <w:pPr>
              <w:numPr>
                <w:ilvl w:val="0"/>
                <w:numId w:val="405"/>
              </w:numPr>
              <w:rPr>
                <w:sz w:val="16"/>
                <w:szCs w:val="16"/>
              </w:rPr>
            </w:pPr>
            <w:r w:rsidRPr="005F21AB">
              <w:rPr>
                <w:sz w:val="16"/>
                <w:szCs w:val="16"/>
              </w:rPr>
              <w:t>La cible ne peut plus obtenir de tRC ou de tEC.</w:t>
            </w:r>
          </w:p>
          <w:p w:rsidR="00243057" w:rsidRPr="005F21AB" w:rsidRDefault="00ED2BDF" w:rsidP="003F7DEE">
            <w:pPr>
              <w:numPr>
                <w:ilvl w:val="0"/>
                <w:numId w:val="405"/>
              </w:numPr>
              <w:rPr>
                <w:sz w:val="16"/>
                <w:szCs w:val="16"/>
              </w:rPr>
            </w:pPr>
            <w:r w:rsidRPr="005F21AB">
              <w:rPr>
                <w:sz w:val="16"/>
                <w:szCs w:val="16"/>
              </w:rPr>
              <w:t xml:space="preserve">Pour chaque cible affectée par ce sort, le magicien à NEx5% de gagner un bonus général </w:t>
            </w:r>
            <w:r w:rsidR="00243057" w:rsidRPr="005F21AB">
              <w:rPr>
                <w:sz w:val="16"/>
                <w:szCs w:val="16"/>
              </w:rPr>
              <w:t>de NE+1 j</w:t>
            </w:r>
            <w:r w:rsidRPr="005F21AB">
              <w:rPr>
                <w:sz w:val="16"/>
                <w:szCs w:val="16"/>
              </w:rPr>
              <w:t>usqu’à sa prochaine CS.</w:t>
            </w:r>
          </w:p>
          <w:p w:rsidR="00ED2BDF" w:rsidRPr="005F21AB" w:rsidRDefault="00ED2BDF" w:rsidP="003F7DEE">
            <w:pPr>
              <w:numPr>
                <w:ilvl w:val="0"/>
                <w:numId w:val="405"/>
              </w:numPr>
              <w:rPr>
                <w:sz w:val="16"/>
                <w:szCs w:val="16"/>
              </w:rPr>
            </w:pPr>
            <w:r w:rsidRPr="005F21AB">
              <w:rPr>
                <w:sz w:val="16"/>
                <w:szCs w:val="16"/>
              </w:rPr>
              <w:t>Ce sort n’engendre aucun tEC ni tRC.</w:t>
            </w: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bCs/>
                <w:sz w:val="16"/>
                <w:szCs w:val="16"/>
              </w:rPr>
              <w:t>Conditions</w:t>
            </w:r>
          </w:p>
        </w:tc>
        <w:tc>
          <w:tcPr>
            <w:tcW w:w="8763" w:type="dxa"/>
            <w:gridSpan w:val="5"/>
            <w:tcBorders>
              <w:left w:val="single" w:sz="4" w:space="0" w:color="auto"/>
            </w:tcBorders>
          </w:tcPr>
          <w:p w:rsidR="00ED2BDF" w:rsidRPr="005F21AB" w:rsidRDefault="00ED2BDF" w:rsidP="003F7DEE">
            <w:pPr>
              <w:numPr>
                <w:ilvl w:val="0"/>
                <w:numId w:val="408"/>
              </w:numPr>
              <w:rPr>
                <w:sz w:val="16"/>
                <w:szCs w:val="16"/>
              </w:rPr>
            </w:pPr>
            <w:r w:rsidRPr="005F21AB">
              <w:rPr>
                <w:sz w:val="16"/>
                <w:szCs w:val="16"/>
              </w:rPr>
              <w:t>Si la cible est magiquement maudite alors le sort n’a aucun effet.</w:t>
            </w: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bCs/>
                <w:sz w:val="16"/>
                <w:szCs w:val="16"/>
              </w:rPr>
              <w:t>Durée </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(NE+1)²x2 heures</w:t>
            </w: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bCs/>
                <w:sz w:val="16"/>
                <w:szCs w:val="16"/>
              </w:rPr>
              <w:t>Distance </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(NE+1)x 4m</w:t>
            </w: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sz w:val="16"/>
                <w:szCs w:val="16"/>
              </w:rPr>
              <w:t>Cibles</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n’affecte que les races organisées en société</w:t>
            </w:r>
            <w:r w:rsidR="007E3EDB">
              <w:rPr>
                <w:sz w:val="16"/>
                <w:szCs w:val="16"/>
              </w:rPr>
              <w:t xml:space="preserve"> (civilisées) et les êtres à I&gt;10.</w:t>
            </w:r>
          </w:p>
        </w:tc>
      </w:tr>
      <w:tr w:rsidR="00ED2BDF" w:rsidRPr="005F21AB" w:rsidTr="003A4E75">
        <w:tc>
          <w:tcPr>
            <w:tcW w:w="1374" w:type="dxa"/>
            <w:tcBorders>
              <w:right w:val="single" w:sz="4" w:space="0" w:color="auto"/>
            </w:tcBorders>
          </w:tcPr>
          <w:p w:rsidR="00ED2BDF" w:rsidRPr="005F21AB" w:rsidRDefault="00ED2BDF" w:rsidP="003A4E75">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(option) un dé en ivoire</w:t>
            </w:r>
          </w:p>
        </w:tc>
      </w:tr>
    </w:tbl>
    <w:p w:rsidR="00F55371" w:rsidRPr="005F21AB" w:rsidRDefault="00F55371" w:rsidP="004A3273">
      <w:pPr>
        <w:pStyle w:val="Titre5"/>
      </w:pPr>
      <w:bookmarkStart w:id="159" w:name="_Toc198546176"/>
      <w:r w:rsidRPr="005F21AB">
        <w:t>49</w:t>
      </w:r>
      <w:r w:rsidRPr="005F21AB">
        <w:tab/>
        <w:t>Eau de pierre</w:t>
      </w:r>
      <w:bookmarkEnd w:id="15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E14A1" w:rsidRPr="005F21AB" w:rsidTr="00803257">
        <w:tc>
          <w:tcPr>
            <w:tcW w:w="1374" w:type="dxa"/>
            <w:tcBorders>
              <w:top w:val="single" w:sz="12" w:space="0" w:color="auto"/>
              <w:right w:val="single" w:sz="4" w:space="0" w:color="auto"/>
            </w:tcBorders>
          </w:tcPr>
          <w:p w:rsidR="006E14A1" w:rsidRPr="005F21AB" w:rsidRDefault="006E14A1" w:rsidP="00803257">
            <w:pPr>
              <w:rPr>
                <w:sz w:val="16"/>
                <w:szCs w:val="16"/>
              </w:rPr>
            </w:pPr>
            <w:r w:rsidRPr="005F21AB">
              <w:rPr>
                <w:b/>
                <w:sz w:val="16"/>
                <w:szCs w:val="16"/>
              </w:rPr>
              <w:t>DS</w:t>
            </w:r>
            <w:r w:rsidRPr="005F21AB">
              <w:rPr>
                <w:sz w:val="16"/>
                <w:szCs w:val="16"/>
              </w:rPr>
              <w:t xml:space="preserve"> </w:t>
            </w:r>
            <w:r w:rsidR="00660088" w:rsidRPr="005F21AB">
              <w:rPr>
                <w:sz w:val="16"/>
                <w:szCs w:val="16"/>
              </w:rPr>
              <w:t>1</w:t>
            </w:r>
          </w:p>
        </w:tc>
        <w:tc>
          <w:tcPr>
            <w:tcW w:w="1068"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V</w:t>
            </w:r>
            <w:r w:rsidR="00660088" w:rsidRPr="005F21AB">
              <w:rPr>
                <w:b/>
                <w:bCs/>
                <w:sz w:val="16"/>
                <w:szCs w:val="16"/>
              </w:rPr>
              <w:t>-</w:t>
            </w:r>
            <w:r w:rsidRPr="005F21AB">
              <w:rPr>
                <w:b/>
                <w:bCs/>
                <w:sz w:val="16"/>
                <w:szCs w:val="16"/>
              </w:rPr>
              <w:t>/G</w:t>
            </w:r>
            <w:r w:rsidR="00660088" w:rsidRPr="005F21AB">
              <w:rPr>
                <w:b/>
                <w:bCs/>
                <w:sz w:val="16"/>
                <w:szCs w:val="16"/>
              </w:rPr>
              <w:t>-</w:t>
            </w:r>
          </w:p>
        </w:tc>
        <w:tc>
          <w:tcPr>
            <w:tcW w:w="1264"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ALI</w:t>
            </w:r>
            <w:r w:rsidRPr="005F21AB">
              <w:rPr>
                <w:sz w:val="16"/>
                <w:szCs w:val="16"/>
              </w:rPr>
              <w:t> </w:t>
            </w:r>
            <w:r w:rsidR="00660088" w:rsidRPr="005F21AB">
              <w:rPr>
                <w:sz w:val="16"/>
                <w:szCs w:val="16"/>
              </w:rPr>
              <w:t>EI</w:t>
            </w:r>
          </w:p>
        </w:tc>
        <w:tc>
          <w:tcPr>
            <w:tcW w:w="1756"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RMa</w:t>
            </w:r>
            <w:r w:rsidRPr="005F21AB">
              <w:rPr>
                <w:bCs/>
                <w:sz w:val="16"/>
                <w:szCs w:val="16"/>
              </w:rPr>
              <w:t xml:space="preserve"> </w:t>
            </w:r>
            <w:r w:rsidR="00660088" w:rsidRPr="005F21AB">
              <w:rPr>
                <w:bCs/>
                <w:sz w:val="16"/>
                <w:szCs w:val="16"/>
              </w:rPr>
              <w:t>aucune</w:t>
            </w:r>
          </w:p>
        </w:tc>
        <w:tc>
          <w:tcPr>
            <w:tcW w:w="1840"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sz w:val="16"/>
                <w:szCs w:val="16"/>
              </w:rPr>
              <w:t>Focus</w:t>
            </w:r>
            <w:r w:rsidRPr="005F21AB">
              <w:rPr>
                <w:sz w:val="16"/>
                <w:szCs w:val="16"/>
              </w:rPr>
              <w:t> </w:t>
            </w:r>
            <w:r w:rsidR="00660088" w:rsidRPr="005F21AB">
              <w:rPr>
                <w:sz w:val="16"/>
                <w:szCs w:val="16"/>
              </w:rPr>
              <w:t>-</w:t>
            </w:r>
          </w:p>
        </w:tc>
        <w:tc>
          <w:tcPr>
            <w:tcW w:w="2835" w:type="dxa"/>
            <w:tcBorders>
              <w:top w:val="single" w:sz="12" w:space="0" w:color="auto"/>
              <w:left w:val="single" w:sz="4" w:space="0" w:color="auto"/>
            </w:tcBorders>
          </w:tcPr>
          <w:p w:rsidR="006E14A1" w:rsidRPr="005F21AB" w:rsidRDefault="006E14A1" w:rsidP="00803257">
            <w:pPr>
              <w:rPr>
                <w:sz w:val="16"/>
                <w:szCs w:val="16"/>
              </w:rPr>
            </w:pP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Description </w:t>
            </w:r>
          </w:p>
        </w:tc>
        <w:tc>
          <w:tcPr>
            <w:tcW w:w="8763" w:type="dxa"/>
            <w:gridSpan w:val="5"/>
            <w:tcBorders>
              <w:left w:val="single" w:sz="4" w:space="0" w:color="auto"/>
            </w:tcBorders>
          </w:tcPr>
          <w:p w:rsidR="006E14A1" w:rsidRPr="005F21AB" w:rsidRDefault="00765BE3" w:rsidP="00660088">
            <w:pPr>
              <w:rPr>
                <w:sz w:val="16"/>
                <w:szCs w:val="16"/>
              </w:rPr>
            </w:pPr>
            <w:r w:rsidRPr="005F21AB">
              <w:rPr>
                <w:sz w:val="16"/>
                <w:szCs w:val="16"/>
              </w:rPr>
              <w:t>la</w:t>
            </w:r>
            <w:r w:rsidR="00660088" w:rsidRPr="005F21AB">
              <w:rPr>
                <w:sz w:val="16"/>
                <w:szCs w:val="16"/>
              </w:rPr>
              <w:t xml:space="preserve"> matière minérale devient de l’eau pure  </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E14A1" w:rsidRPr="005F21AB" w:rsidRDefault="007E3EDB" w:rsidP="00803257">
            <w:pPr>
              <w:rPr>
                <w:sz w:val="16"/>
                <w:szCs w:val="16"/>
              </w:rPr>
            </w:pPr>
            <w:r w:rsidRPr="005F21AB">
              <w:rPr>
                <w:sz w:val="16"/>
                <w:szCs w:val="16"/>
              </w:rPr>
              <w:t>L</w:t>
            </w:r>
            <w:r w:rsidR="00660088" w:rsidRPr="005F21AB">
              <w:rPr>
                <w:sz w:val="16"/>
                <w:szCs w:val="16"/>
              </w:rPr>
              <w:t>a</w:t>
            </w:r>
            <w:r>
              <w:rPr>
                <w:sz w:val="16"/>
                <w:szCs w:val="16"/>
              </w:rPr>
              <w:t xml:space="preserve"> </w:t>
            </w:r>
            <w:r w:rsidR="00660088" w:rsidRPr="005F21AB">
              <w:rPr>
                <w:sz w:val="16"/>
                <w:szCs w:val="16"/>
              </w:rPr>
              <w:t>pierre se couvre de mille fissures et se désagrège instantanément</w:t>
            </w:r>
            <w:r>
              <w:rPr>
                <w:sz w:val="16"/>
                <w:szCs w:val="16"/>
              </w:rPr>
              <w:t>.</w:t>
            </w:r>
          </w:p>
          <w:p w:rsidR="00243057" w:rsidRPr="005F21AB" w:rsidRDefault="00243057" w:rsidP="00803257">
            <w:pPr>
              <w:rPr>
                <w:i/>
                <w:sz w:val="16"/>
                <w:szCs w:val="16"/>
              </w:rPr>
            </w:pPr>
            <w:r w:rsidRPr="005F21AB">
              <w:rPr>
                <w:i/>
                <w:sz w:val="16"/>
                <w:szCs w:val="16"/>
              </w:rPr>
              <w:t>Bénie soit L’Eau !</w:t>
            </w:r>
          </w:p>
        </w:tc>
      </w:tr>
      <w:tr w:rsidR="006E14A1" w:rsidRPr="005F21AB" w:rsidTr="00803257">
        <w:tc>
          <w:tcPr>
            <w:tcW w:w="1374" w:type="dxa"/>
            <w:tcBorders>
              <w:right w:val="single" w:sz="4" w:space="0" w:color="auto"/>
            </w:tcBorders>
          </w:tcPr>
          <w:p w:rsidR="006E14A1" w:rsidRPr="005F21AB" w:rsidRDefault="006E14A1" w:rsidP="0080325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43057" w:rsidRPr="005F21AB" w:rsidRDefault="00660088" w:rsidP="003F7DEE">
            <w:pPr>
              <w:numPr>
                <w:ilvl w:val="0"/>
                <w:numId w:val="102"/>
              </w:numPr>
              <w:rPr>
                <w:sz w:val="16"/>
                <w:szCs w:val="16"/>
              </w:rPr>
            </w:pPr>
            <w:r w:rsidRPr="005F21AB">
              <w:rPr>
                <w:sz w:val="16"/>
                <w:szCs w:val="16"/>
              </w:rPr>
              <w:t>La matière minérale e</w:t>
            </w:r>
            <w:r w:rsidR="00765BE3" w:rsidRPr="005F21AB">
              <w:rPr>
                <w:sz w:val="16"/>
                <w:szCs w:val="16"/>
              </w:rPr>
              <w:t>st transformée définitivement en eau pure.</w:t>
            </w:r>
          </w:p>
          <w:p w:rsidR="00243057" w:rsidRPr="005F21AB" w:rsidRDefault="00660088" w:rsidP="003F7DEE">
            <w:pPr>
              <w:numPr>
                <w:ilvl w:val="0"/>
                <w:numId w:val="102"/>
              </w:numPr>
              <w:rPr>
                <w:sz w:val="16"/>
                <w:szCs w:val="16"/>
              </w:rPr>
            </w:pPr>
            <w:r w:rsidRPr="005F21AB">
              <w:rPr>
                <w:sz w:val="16"/>
                <w:szCs w:val="16"/>
              </w:rPr>
              <w:t>Volume produit est (NE²+2)/2 dm³</w:t>
            </w:r>
            <w:r w:rsidR="00765BE3" w:rsidRPr="005F21AB">
              <w:rPr>
                <w:sz w:val="16"/>
                <w:szCs w:val="16"/>
              </w:rPr>
              <w:t>, il s’agit de récupérer l’eau</w:t>
            </w:r>
            <w:r w:rsidR="006935AE">
              <w:rPr>
                <w:sz w:val="16"/>
                <w:szCs w:val="16"/>
              </w:rPr>
              <w:t>, c’est le volume minéral détruit</w:t>
            </w:r>
            <w:r w:rsidRPr="005F21AB">
              <w:rPr>
                <w:sz w:val="16"/>
                <w:szCs w:val="16"/>
              </w:rPr>
              <w:t xml:space="preserve">. </w:t>
            </w:r>
          </w:p>
          <w:p w:rsidR="00243057" w:rsidRPr="005F21AB" w:rsidRDefault="00660088" w:rsidP="003F7DEE">
            <w:pPr>
              <w:numPr>
                <w:ilvl w:val="0"/>
                <w:numId w:val="102"/>
              </w:numPr>
              <w:rPr>
                <w:sz w:val="16"/>
                <w:szCs w:val="16"/>
              </w:rPr>
            </w:pPr>
            <w:r w:rsidRPr="005F21AB">
              <w:rPr>
                <w:sz w:val="16"/>
                <w:szCs w:val="16"/>
              </w:rPr>
              <w:t>Chaque dm³ produira 1l d’eau</w:t>
            </w:r>
            <w:r w:rsidR="00765BE3" w:rsidRPr="005F21AB">
              <w:rPr>
                <w:sz w:val="16"/>
                <w:szCs w:val="16"/>
              </w:rPr>
              <w:t xml:space="preserve"> bénite, qui </w:t>
            </w:r>
            <w:r w:rsidR="007E3EDB">
              <w:rPr>
                <w:sz w:val="16"/>
                <w:szCs w:val="16"/>
              </w:rPr>
              <w:t xml:space="preserve">donne bonus général +NE/2 </w:t>
            </w:r>
            <w:r w:rsidR="00765BE3" w:rsidRPr="005F21AB">
              <w:rPr>
                <w:sz w:val="16"/>
                <w:szCs w:val="16"/>
              </w:rPr>
              <w:t>aux êtres alignés EI</w:t>
            </w:r>
            <w:r w:rsidR="006935AE">
              <w:rPr>
                <w:sz w:val="16"/>
                <w:szCs w:val="16"/>
              </w:rPr>
              <w:t>,</w:t>
            </w:r>
            <w:r w:rsidR="00765BE3" w:rsidRPr="005F21AB">
              <w:rPr>
                <w:sz w:val="16"/>
                <w:szCs w:val="16"/>
              </w:rPr>
              <w:t xml:space="preserve"> pendant NE heures</w:t>
            </w:r>
            <w:r w:rsidRPr="005F21AB">
              <w:rPr>
                <w:sz w:val="16"/>
                <w:szCs w:val="16"/>
              </w:rPr>
              <w:t>.</w:t>
            </w:r>
          </w:p>
          <w:p w:rsidR="00765BE3" w:rsidRPr="005F21AB" w:rsidRDefault="00765BE3" w:rsidP="006935AE">
            <w:pPr>
              <w:numPr>
                <w:ilvl w:val="0"/>
                <w:numId w:val="102"/>
              </w:numPr>
              <w:rPr>
                <w:sz w:val="16"/>
                <w:szCs w:val="16"/>
              </w:rPr>
            </w:pPr>
            <w:r w:rsidRPr="005F21AB">
              <w:rPr>
                <w:sz w:val="16"/>
                <w:szCs w:val="16"/>
              </w:rPr>
              <w:lastRenderedPageBreak/>
              <w:t>Cette eau est un poison mortel NEM/NE pour tout être EO ou KO. Elle brûle la peau.</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243057" w:rsidRPr="005F21AB" w:rsidRDefault="00680AA0" w:rsidP="003F7DEE">
            <w:pPr>
              <w:numPr>
                <w:ilvl w:val="0"/>
                <w:numId w:val="101"/>
              </w:numPr>
              <w:rPr>
                <w:sz w:val="16"/>
                <w:szCs w:val="16"/>
              </w:rPr>
            </w:pPr>
            <w:r w:rsidRPr="005F21AB">
              <w:rPr>
                <w:noProof/>
                <w:sz w:val="16"/>
                <w:szCs w:val="16"/>
                <w:lang w:eastAsia="fr-BE"/>
              </w:rPr>
              <w:drawing>
                <wp:anchor distT="0" distB="0" distL="114300" distR="114300" simplePos="0" relativeHeight="251631616" behindDoc="0" locked="0" layoutInCell="1" allowOverlap="1" wp14:anchorId="493B72C3" wp14:editId="08AE8BD1">
                  <wp:simplePos x="0" y="0"/>
                  <wp:positionH relativeFrom="column">
                    <wp:posOffset>4135755</wp:posOffset>
                  </wp:positionH>
                  <wp:positionV relativeFrom="paragraph">
                    <wp:posOffset>167640</wp:posOffset>
                  </wp:positionV>
                  <wp:extent cx="1340485" cy="856615"/>
                  <wp:effectExtent l="19050" t="19050" r="12065" b="19685"/>
                  <wp:wrapNone/>
                  <wp:docPr id="33" name="Image 33" descr="démon ma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émon mari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40485" cy="856615"/>
                          </a:xfrm>
                          <a:prstGeom prst="rect">
                            <a:avLst/>
                          </a:prstGeom>
                          <a:noFill/>
                          <a:ln w="6350" cap="rnd">
                            <a:solidFill>
                              <a:srgbClr val="000000"/>
                            </a:solidFill>
                            <a:prstDash val="sysDot"/>
                            <a:miter lim="800000"/>
                            <a:headEnd/>
                            <a:tailEnd/>
                          </a:ln>
                        </pic:spPr>
                      </pic:pic>
                    </a:graphicData>
                  </a:graphic>
                  <wp14:sizeRelH relativeFrom="page">
                    <wp14:pctWidth>0</wp14:pctWidth>
                  </wp14:sizeRelH>
                  <wp14:sizeRelV relativeFrom="page">
                    <wp14:pctHeight>0</wp14:pctHeight>
                  </wp14:sizeRelV>
                </wp:anchor>
              </w:drawing>
            </w:r>
            <w:r w:rsidR="00660088" w:rsidRPr="005F21AB">
              <w:rPr>
                <w:sz w:val="16"/>
                <w:szCs w:val="16"/>
              </w:rPr>
              <w:t>N’a aucun effet sur les matières transformées ou composites.</w:t>
            </w:r>
          </w:p>
          <w:p w:rsidR="00660088" w:rsidRPr="005F21AB" w:rsidRDefault="00660088" w:rsidP="003F7DEE">
            <w:pPr>
              <w:numPr>
                <w:ilvl w:val="0"/>
                <w:numId w:val="101"/>
              </w:numPr>
              <w:rPr>
                <w:sz w:val="16"/>
                <w:szCs w:val="16"/>
              </w:rPr>
            </w:pPr>
            <w:r w:rsidRPr="005F21AB">
              <w:rPr>
                <w:sz w:val="16"/>
                <w:szCs w:val="16"/>
              </w:rPr>
              <w:t>L’ensemble de la matière doit être à portée.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Durée </w:t>
            </w:r>
          </w:p>
        </w:tc>
        <w:tc>
          <w:tcPr>
            <w:tcW w:w="8763" w:type="dxa"/>
            <w:gridSpan w:val="5"/>
            <w:tcBorders>
              <w:left w:val="single" w:sz="4" w:space="0" w:color="auto"/>
            </w:tcBorders>
          </w:tcPr>
          <w:p w:rsidR="006E14A1" w:rsidRPr="005F21AB" w:rsidRDefault="00660088" w:rsidP="00803257">
            <w:pPr>
              <w:rPr>
                <w:sz w:val="16"/>
                <w:szCs w:val="16"/>
              </w:rPr>
            </w:pPr>
            <w:r w:rsidRPr="005F21AB">
              <w:rPr>
                <w:sz w:val="16"/>
                <w:szCs w:val="16"/>
              </w:rPr>
              <w:t>Instantané, effet irréversible.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Distance </w:t>
            </w:r>
          </w:p>
        </w:tc>
        <w:tc>
          <w:tcPr>
            <w:tcW w:w="8763" w:type="dxa"/>
            <w:gridSpan w:val="5"/>
            <w:tcBorders>
              <w:left w:val="single" w:sz="4" w:space="0" w:color="auto"/>
            </w:tcBorders>
          </w:tcPr>
          <w:p w:rsidR="006E14A1" w:rsidRPr="005F21AB" w:rsidRDefault="00660088" w:rsidP="00803257">
            <w:pPr>
              <w:rPr>
                <w:sz w:val="16"/>
                <w:szCs w:val="16"/>
              </w:rPr>
            </w:pPr>
            <w:r w:rsidRPr="005F21AB">
              <w:rPr>
                <w:sz w:val="16"/>
                <w:szCs w:val="16"/>
              </w:rPr>
              <w:t>Sphère de (NE+1)x10cm de rayon à une distance de NE m du magicien.</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sz w:val="16"/>
                <w:szCs w:val="16"/>
              </w:rPr>
              <w:t>Cibles</w:t>
            </w:r>
          </w:p>
        </w:tc>
        <w:tc>
          <w:tcPr>
            <w:tcW w:w="8763" w:type="dxa"/>
            <w:gridSpan w:val="5"/>
            <w:tcBorders>
              <w:left w:val="single" w:sz="4" w:space="0" w:color="auto"/>
            </w:tcBorders>
          </w:tcPr>
          <w:p w:rsidR="006E14A1" w:rsidRPr="005F21AB" w:rsidRDefault="00660088" w:rsidP="006935AE">
            <w:pPr>
              <w:rPr>
                <w:sz w:val="16"/>
                <w:szCs w:val="16"/>
              </w:rPr>
            </w:pPr>
            <w:r w:rsidRPr="005F21AB">
              <w:rPr>
                <w:sz w:val="16"/>
                <w:szCs w:val="16"/>
              </w:rPr>
              <w:t xml:space="preserve">Uniquement les objets </w:t>
            </w:r>
            <w:r w:rsidR="006935AE">
              <w:rPr>
                <w:sz w:val="16"/>
                <w:szCs w:val="16"/>
              </w:rPr>
              <w:t>d’un seul tenant</w:t>
            </w:r>
            <w:r w:rsidRPr="005F21AB">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E14A1" w:rsidRPr="005F21AB" w:rsidRDefault="00660088" w:rsidP="00803257">
            <w:pPr>
              <w:rPr>
                <w:sz w:val="16"/>
                <w:szCs w:val="16"/>
              </w:rPr>
            </w:pPr>
            <w:r w:rsidRPr="005F21AB">
              <w:rPr>
                <w:sz w:val="16"/>
                <w:szCs w:val="16"/>
              </w:rPr>
              <w:t>-</w:t>
            </w:r>
          </w:p>
        </w:tc>
      </w:tr>
    </w:tbl>
    <w:p w:rsidR="00F55371" w:rsidRPr="005F21AB" w:rsidRDefault="00F55371" w:rsidP="004A3273">
      <w:pPr>
        <w:pStyle w:val="Titre5"/>
      </w:pPr>
      <w:bookmarkStart w:id="160" w:name="_Toc198546177"/>
      <w:r w:rsidRPr="005F21AB">
        <w:t>50</w:t>
      </w:r>
      <w:r w:rsidRPr="005F21AB">
        <w:tab/>
        <w:t>Eaux anciennes</w:t>
      </w:r>
      <w:bookmarkEnd w:id="16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E14A1" w:rsidRPr="005F21AB" w:rsidTr="00803257">
        <w:tc>
          <w:tcPr>
            <w:tcW w:w="1374" w:type="dxa"/>
            <w:tcBorders>
              <w:top w:val="single" w:sz="12" w:space="0" w:color="auto"/>
              <w:right w:val="single" w:sz="4" w:space="0" w:color="auto"/>
            </w:tcBorders>
          </w:tcPr>
          <w:p w:rsidR="006E14A1" w:rsidRPr="005F21AB" w:rsidRDefault="006E14A1" w:rsidP="00803257">
            <w:pPr>
              <w:rPr>
                <w:sz w:val="16"/>
                <w:szCs w:val="16"/>
              </w:rPr>
            </w:pPr>
            <w:r w:rsidRPr="005F21AB">
              <w:rPr>
                <w:b/>
                <w:sz w:val="16"/>
                <w:szCs w:val="16"/>
              </w:rPr>
              <w:t>DS</w:t>
            </w:r>
            <w:r w:rsidRPr="005F21AB">
              <w:rPr>
                <w:sz w:val="16"/>
                <w:szCs w:val="16"/>
              </w:rPr>
              <w:t xml:space="preserve"> </w:t>
            </w:r>
            <w:r w:rsidR="00765BE3" w:rsidRPr="005F21AB">
              <w:rPr>
                <w:sz w:val="16"/>
                <w:szCs w:val="16"/>
              </w:rPr>
              <w:t>1</w:t>
            </w:r>
          </w:p>
        </w:tc>
        <w:tc>
          <w:tcPr>
            <w:tcW w:w="1068"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V</w:t>
            </w:r>
            <w:r w:rsidR="00765BE3" w:rsidRPr="005F21AB">
              <w:rPr>
                <w:b/>
                <w:bCs/>
                <w:sz w:val="16"/>
                <w:szCs w:val="16"/>
              </w:rPr>
              <w:t>-</w:t>
            </w:r>
            <w:r w:rsidRPr="005F21AB">
              <w:rPr>
                <w:b/>
                <w:bCs/>
                <w:sz w:val="16"/>
                <w:szCs w:val="16"/>
              </w:rPr>
              <w:t>/G</w:t>
            </w:r>
            <w:r w:rsidR="00765BE3" w:rsidRPr="005F21AB">
              <w:rPr>
                <w:b/>
                <w:bCs/>
                <w:sz w:val="16"/>
                <w:szCs w:val="16"/>
              </w:rPr>
              <w:t>-</w:t>
            </w:r>
          </w:p>
        </w:tc>
        <w:tc>
          <w:tcPr>
            <w:tcW w:w="1264"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ALI</w:t>
            </w:r>
            <w:r w:rsidRPr="005F21AB">
              <w:rPr>
                <w:sz w:val="16"/>
                <w:szCs w:val="16"/>
              </w:rPr>
              <w:t> </w:t>
            </w:r>
            <w:r w:rsidR="00765BE3" w:rsidRPr="005F21AB">
              <w:rPr>
                <w:sz w:val="16"/>
                <w:szCs w:val="16"/>
              </w:rPr>
              <w:t>EE</w:t>
            </w:r>
          </w:p>
        </w:tc>
        <w:tc>
          <w:tcPr>
            <w:tcW w:w="1756"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RMa</w:t>
            </w:r>
            <w:r w:rsidRPr="005F21AB">
              <w:rPr>
                <w:bCs/>
                <w:sz w:val="16"/>
                <w:szCs w:val="16"/>
              </w:rPr>
              <w:t xml:space="preserve"> </w:t>
            </w:r>
            <w:r w:rsidR="00765BE3" w:rsidRPr="005F21AB">
              <w:rPr>
                <w:bCs/>
                <w:sz w:val="16"/>
                <w:szCs w:val="16"/>
              </w:rPr>
              <w:t>aucune</w:t>
            </w:r>
          </w:p>
        </w:tc>
        <w:tc>
          <w:tcPr>
            <w:tcW w:w="1840"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sz w:val="16"/>
                <w:szCs w:val="16"/>
              </w:rPr>
              <w:t>Focus</w:t>
            </w:r>
            <w:r w:rsidRPr="005F21AB">
              <w:rPr>
                <w:sz w:val="16"/>
                <w:szCs w:val="16"/>
              </w:rPr>
              <w:t> </w:t>
            </w:r>
            <w:r w:rsidR="00765BE3" w:rsidRPr="005F21AB">
              <w:rPr>
                <w:sz w:val="16"/>
                <w:szCs w:val="16"/>
              </w:rPr>
              <w:t>-</w:t>
            </w:r>
          </w:p>
        </w:tc>
        <w:tc>
          <w:tcPr>
            <w:tcW w:w="2835" w:type="dxa"/>
            <w:tcBorders>
              <w:top w:val="single" w:sz="12" w:space="0" w:color="auto"/>
              <w:left w:val="single" w:sz="4" w:space="0" w:color="auto"/>
            </w:tcBorders>
          </w:tcPr>
          <w:p w:rsidR="006E14A1" w:rsidRPr="005F21AB" w:rsidRDefault="006E14A1" w:rsidP="00803257">
            <w:pPr>
              <w:rPr>
                <w:sz w:val="16"/>
                <w:szCs w:val="16"/>
              </w:rPr>
            </w:pP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Description </w:t>
            </w:r>
          </w:p>
        </w:tc>
        <w:tc>
          <w:tcPr>
            <w:tcW w:w="8763" w:type="dxa"/>
            <w:gridSpan w:val="5"/>
            <w:tcBorders>
              <w:left w:val="single" w:sz="4" w:space="0" w:color="auto"/>
            </w:tcBorders>
          </w:tcPr>
          <w:p w:rsidR="006E14A1" w:rsidRPr="005F21AB" w:rsidRDefault="00765BE3" w:rsidP="00803257">
            <w:pPr>
              <w:rPr>
                <w:sz w:val="16"/>
                <w:szCs w:val="16"/>
              </w:rPr>
            </w:pPr>
            <w:r w:rsidRPr="005F21AB">
              <w:rPr>
                <w:sz w:val="16"/>
                <w:szCs w:val="16"/>
              </w:rPr>
              <w:t>l’eau contenue dans un contenant étanche ayant au moins une ouverture est transformée en eau buvable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E14A1" w:rsidRPr="005F21AB" w:rsidRDefault="006935AE" w:rsidP="00803257">
            <w:pPr>
              <w:rPr>
                <w:sz w:val="16"/>
                <w:szCs w:val="16"/>
              </w:rPr>
            </w:pPr>
            <w:r w:rsidRPr="005F21AB">
              <w:rPr>
                <w:sz w:val="16"/>
                <w:szCs w:val="16"/>
              </w:rPr>
              <w:t>L</w:t>
            </w:r>
            <w:r w:rsidR="00765BE3" w:rsidRPr="005F21AB">
              <w:rPr>
                <w:sz w:val="16"/>
                <w:szCs w:val="16"/>
              </w:rPr>
              <w:t>e</w:t>
            </w:r>
            <w:r>
              <w:rPr>
                <w:sz w:val="16"/>
                <w:szCs w:val="16"/>
              </w:rPr>
              <w:t xml:space="preserve"> </w:t>
            </w:r>
            <w:r w:rsidR="00765BE3" w:rsidRPr="005F21AB">
              <w:rPr>
                <w:sz w:val="16"/>
                <w:szCs w:val="16"/>
              </w:rPr>
              <w:t>liquide tourbillonne et émet une fumée qui se disperse dans les airs</w:t>
            </w:r>
            <w:r>
              <w:rPr>
                <w:sz w:val="16"/>
                <w:szCs w:val="16"/>
              </w:rPr>
              <w:t>.</w:t>
            </w:r>
          </w:p>
          <w:p w:rsidR="00FF5C31" w:rsidRPr="005F21AB" w:rsidRDefault="00FF5C31" w:rsidP="00803257">
            <w:pPr>
              <w:rPr>
                <w:i/>
                <w:sz w:val="16"/>
                <w:szCs w:val="16"/>
              </w:rPr>
            </w:pPr>
            <w:r w:rsidRPr="005F21AB">
              <w:rPr>
                <w:i/>
                <w:sz w:val="16"/>
                <w:szCs w:val="16"/>
              </w:rPr>
              <w:t>Pluie de Yael !</w:t>
            </w:r>
          </w:p>
        </w:tc>
      </w:tr>
      <w:tr w:rsidR="006E14A1" w:rsidRPr="005F21AB" w:rsidTr="00803257">
        <w:tc>
          <w:tcPr>
            <w:tcW w:w="1374" w:type="dxa"/>
            <w:tcBorders>
              <w:right w:val="single" w:sz="4" w:space="0" w:color="auto"/>
            </w:tcBorders>
          </w:tcPr>
          <w:p w:rsidR="006E14A1" w:rsidRPr="005F21AB" w:rsidRDefault="006E14A1" w:rsidP="0080325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F5C31" w:rsidRPr="005F21AB" w:rsidRDefault="00765BE3" w:rsidP="003F7DEE">
            <w:pPr>
              <w:numPr>
                <w:ilvl w:val="0"/>
                <w:numId w:val="103"/>
              </w:numPr>
              <w:rPr>
                <w:sz w:val="16"/>
                <w:szCs w:val="16"/>
              </w:rPr>
            </w:pPr>
            <w:r w:rsidRPr="005F21AB">
              <w:rPr>
                <w:sz w:val="16"/>
                <w:szCs w:val="16"/>
              </w:rPr>
              <w:t>L’usage normal du sort permet de transformer n’importe quelle eau en eau buvable</w:t>
            </w:r>
            <w:r w:rsidR="002D0F6D" w:rsidRPr="005F21AB">
              <w:rPr>
                <w:sz w:val="16"/>
                <w:szCs w:val="16"/>
              </w:rPr>
              <w:t>.</w:t>
            </w:r>
          </w:p>
          <w:p w:rsidR="00FF5C31" w:rsidRPr="005F21AB" w:rsidRDefault="00765BE3" w:rsidP="003F7DEE">
            <w:pPr>
              <w:numPr>
                <w:ilvl w:val="0"/>
                <w:numId w:val="103"/>
              </w:numPr>
              <w:rPr>
                <w:sz w:val="16"/>
                <w:szCs w:val="16"/>
              </w:rPr>
            </w:pPr>
            <w:r w:rsidRPr="005F21AB">
              <w:rPr>
                <w:sz w:val="16"/>
                <w:szCs w:val="16"/>
              </w:rPr>
              <w:t xml:space="preserve">Le paiement du double des PdM permet de transformer n’importe quel liquide (ayant une teneur aqueuse d’au moins 50%) en eau. </w:t>
            </w:r>
          </w:p>
          <w:p w:rsidR="00FF5C31" w:rsidRPr="005F21AB" w:rsidRDefault="00765BE3" w:rsidP="003F7DEE">
            <w:pPr>
              <w:numPr>
                <w:ilvl w:val="0"/>
                <w:numId w:val="103"/>
              </w:numPr>
              <w:rPr>
                <w:sz w:val="16"/>
                <w:szCs w:val="16"/>
              </w:rPr>
            </w:pPr>
            <w:r w:rsidRPr="005F21AB">
              <w:rPr>
                <w:sz w:val="16"/>
                <w:szCs w:val="16"/>
              </w:rPr>
              <w:t>Le volume transformé est de (NE+1)</w:t>
            </w:r>
            <w:r w:rsidR="002D0F6D" w:rsidRPr="005F21AB">
              <w:rPr>
                <w:sz w:val="16"/>
                <w:szCs w:val="16"/>
              </w:rPr>
              <w:t>²</w:t>
            </w:r>
            <w:r w:rsidRPr="005F21AB">
              <w:rPr>
                <w:sz w:val="16"/>
                <w:szCs w:val="16"/>
              </w:rPr>
              <w:t xml:space="preserve"> </w:t>
            </w:r>
            <w:r w:rsidR="00FF5C31" w:rsidRPr="005F21AB">
              <w:rPr>
                <w:sz w:val="16"/>
                <w:szCs w:val="16"/>
              </w:rPr>
              <w:t>d</w:t>
            </w:r>
            <w:r w:rsidRPr="005F21AB">
              <w:rPr>
                <w:sz w:val="16"/>
                <w:szCs w:val="16"/>
              </w:rPr>
              <w:t>l.</w:t>
            </w:r>
          </w:p>
          <w:p w:rsidR="002D0F6D" w:rsidRPr="005F21AB" w:rsidRDefault="002D0F6D" w:rsidP="003F7DEE">
            <w:pPr>
              <w:numPr>
                <w:ilvl w:val="0"/>
                <w:numId w:val="103"/>
              </w:numPr>
              <w:rPr>
                <w:sz w:val="16"/>
                <w:szCs w:val="16"/>
              </w:rPr>
            </w:pPr>
            <w:r w:rsidRPr="005F21AB">
              <w:rPr>
                <w:sz w:val="16"/>
                <w:szCs w:val="16"/>
              </w:rPr>
              <w:t xml:space="preserve">L’eau </w:t>
            </w:r>
            <w:r w:rsidR="00FF5C31" w:rsidRPr="005F21AB">
              <w:rPr>
                <w:sz w:val="16"/>
                <w:szCs w:val="16"/>
              </w:rPr>
              <w:t xml:space="preserve">bue donne </w:t>
            </w:r>
            <w:r w:rsidRPr="005F21AB">
              <w:rPr>
                <w:sz w:val="16"/>
                <w:szCs w:val="16"/>
              </w:rPr>
              <w:t>RMa</w:t>
            </w:r>
            <w:r w:rsidR="00FF5C31" w:rsidRPr="005F21AB">
              <w:rPr>
                <w:sz w:val="16"/>
                <w:szCs w:val="16"/>
              </w:rPr>
              <w:t>+NE</w:t>
            </w:r>
            <w:r w:rsidRPr="005F21AB">
              <w:rPr>
                <w:sz w:val="16"/>
                <w:szCs w:val="16"/>
              </w:rPr>
              <w:t xml:space="preserve"> des êtres EE pendant la durée.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Conditions</w:t>
            </w:r>
          </w:p>
        </w:tc>
        <w:tc>
          <w:tcPr>
            <w:tcW w:w="8763" w:type="dxa"/>
            <w:gridSpan w:val="5"/>
            <w:tcBorders>
              <w:left w:val="single" w:sz="4" w:space="0" w:color="auto"/>
            </w:tcBorders>
          </w:tcPr>
          <w:p w:rsidR="00FF5C31" w:rsidRPr="005F21AB" w:rsidRDefault="006935AE" w:rsidP="003F7DEE">
            <w:pPr>
              <w:numPr>
                <w:ilvl w:val="0"/>
                <w:numId w:val="104"/>
              </w:numPr>
              <w:rPr>
                <w:sz w:val="16"/>
                <w:szCs w:val="16"/>
              </w:rPr>
            </w:pPr>
            <w:r>
              <w:rPr>
                <w:sz w:val="16"/>
                <w:szCs w:val="16"/>
              </w:rPr>
              <w:t xml:space="preserve">Il faut un </w:t>
            </w:r>
            <w:r w:rsidR="00765BE3" w:rsidRPr="005F21AB">
              <w:rPr>
                <w:sz w:val="16"/>
                <w:szCs w:val="16"/>
              </w:rPr>
              <w:t xml:space="preserve">contenant </w:t>
            </w:r>
            <w:r>
              <w:rPr>
                <w:sz w:val="16"/>
                <w:szCs w:val="16"/>
              </w:rPr>
              <w:t xml:space="preserve">qui doit pouvoir </w:t>
            </w:r>
            <w:r w:rsidR="00765BE3" w:rsidRPr="005F21AB">
              <w:rPr>
                <w:sz w:val="16"/>
                <w:szCs w:val="16"/>
              </w:rPr>
              <w:t xml:space="preserve">contenir </w:t>
            </w:r>
            <w:r>
              <w:rPr>
                <w:sz w:val="16"/>
                <w:szCs w:val="16"/>
              </w:rPr>
              <w:t xml:space="preserve">au moins le </w:t>
            </w:r>
            <w:r w:rsidR="00765BE3" w:rsidRPr="005F21AB">
              <w:rPr>
                <w:sz w:val="16"/>
                <w:szCs w:val="16"/>
              </w:rPr>
              <w:t xml:space="preserve">volume que le magicien </w:t>
            </w:r>
            <w:r>
              <w:rPr>
                <w:sz w:val="16"/>
                <w:szCs w:val="16"/>
              </w:rPr>
              <w:t>transforme</w:t>
            </w:r>
            <w:r w:rsidR="002D0F6D" w:rsidRPr="005F21AB">
              <w:rPr>
                <w:sz w:val="16"/>
                <w:szCs w:val="16"/>
              </w:rPr>
              <w:t xml:space="preserve"> sinon le sort échoue automatiquement.</w:t>
            </w:r>
          </w:p>
          <w:p w:rsidR="002D0F6D" w:rsidRPr="005F21AB" w:rsidRDefault="006935AE" w:rsidP="006935AE">
            <w:pPr>
              <w:numPr>
                <w:ilvl w:val="0"/>
                <w:numId w:val="104"/>
              </w:numPr>
              <w:rPr>
                <w:sz w:val="16"/>
                <w:szCs w:val="16"/>
              </w:rPr>
            </w:pPr>
            <w:r>
              <w:rPr>
                <w:sz w:val="16"/>
                <w:szCs w:val="16"/>
              </w:rPr>
              <w:t xml:space="preserve">Le liquide </w:t>
            </w:r>
            <w:r w:rsidR="002D0F6D" w:rsidRPr="005F21AB">
              <w:rPr>
                <w:sz w:val="16"/>
                <w:szCs w:val="16"/>
              </w:rPr>
              <w:t xml:space="preserve">ne peut </w:t>
            </w:r>
            <w:r>
              <w:rPr>
                <w:sz w:val="16"/>
                <w:szCs w:val="16"/>
              </w:rPr>
              <w:t xml:space="preserve">être ni empoisonné à NE(poison&gt;NE(sort), </w:t>
            </w:r>
            <w:r w:rsidR="002D0F6D" w:rsidRPr="005F21AB">
              <w:rPr>
                <w:sz w:val="16"/>
                <w:szCs w:val="16"/>
              </w:rPr>
              <w:t xml:space="preserve">ni magique ni </w:t>
            </w:r>
            <w:r>
              <w:rPr>
                <w:sz w:val="16"/>
                <w:szCs w:val="16"/>
              </w:rPr>
              <w:t xml:space="preserve">déjà </w:t>
            </w:r>
            <w:r w:rsidR="002D0F6D" w:rsidRPr="005F21AB">
              <w:rPr>
                <w:sz w:val="16"/>
                <w:szCs w:val="16"/>
              </w:rPr>
              <w:t>bénite.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Durée </w:t>
            </w:r>
          </w:p>
        </w:tc>
        <w:tc>
          <w:tcPr>
            <w:tcW w:w="8763" w:type="dxa"/>
            <w:gridSpan w:val="5"/>
            <w:tcBorders>
              <w:left w:val="single" w:sz="4" w:space="0" w:color="auto"/>
            </w:tcBorders>
          </w:tcPr>
          <w:p w:rsidR="006E14A1" w:rsidRPr="005F21AB" w:rsidRDefault="002D0F6D" w:rsidP="002D0F6D">
            <w:pPr>
              <w:rPr>
                <w:sz w:val="16"/>
                <w:szCs w:val="16"/>
              </w:rPr>
            </w:pPr>
            <w:r w:rsidRPr="005F21AB">
              <w:rPr>
                <w:sz w:val="16"/>
                <w:szCs w:val="16"/>
              </w:rPr>
              <w:t>(</w:t>
            </w:r>
            <w:r w:rsidR="00765BE3" w:rsidRPr="005F21AB">
              <w:rPr>
                <w:sz w:val="16"/>
                <w:szCs w:val="16"/>
              </w:rPr>
              <w:t>NE+1</w:t>
            </w:r>
            <w:r w:rsidRPr="005F21AB">
              <w:rPr>
                <w:sz w:val="16"/>
                <w:szCs w:val="16"/>
              </w:rPr>
              <w:t>)² heures, après ce délai l’eau reprend son état initial dès que laissée à l’air libre.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Distance </w:t>
            </w:r>
          </w:p>
        </w:tc>
        <w:tc>
          <w:tcPr>
            <w:tcW w:w="8763" w:type="dxa"/>
            <w:gridSpan w:val="5"/>
            <w:tcBorders>
              <w:left w:val="single" w:sz="4" w:space="0" w:color="auto"/>
            </w:tcBorders>
          </w:tcPr>
          <w:p w:rsidR="006E14A1" w:rsidRPr="005F21AB" w:rsidRDefault="002D0F6D" w:rsidP="006935AE">
            <w:pPr>
              <w:rPr>
                <w:sz w:val="16"/>
                <w:szCs w:val="16"/>
              </w:rPr>
            </w:pPr>
            <w:r w:rsidRPr="005F21AB">
              <w:rPr>
                <w:sz w:val="16"/>
                <w:szCs w:val="16"/>
              </w:rPr>
              <w:t xml:space="preserve">Le contenant doit être </w:t>
            </w:r>
            <w:r w:rsidR="006935AE">
              <w:rPr>
                <w:sz w:val="16"/>
                <w:szCs w:val="16"/>
              </w:rPr>
              <w:t xml:space="preserve">tenu </w:t>
            </w:r>
            <w:r w:rsidRPr="005F21AB">
              <w:rPr>
                <w:sz w:val="16"/>
                <w:szCs w:val="16"/>
              </w:rPr>
              <w:t>par le magicien.</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sz w:val="16"/>
                <w:szCs w:val="16"/>
              </w:rPr>
              <w:t>Cibles</w:t>
            </w:r>
          </w:p>
        </w:tc>
        <w:tc>
          <w:tcPr>
            <w:tcW w:w="8763" w:type="dxa"/>
            <w:gridSpan w:val="5"/>
            <w:tcBorders>
              <w:left w:val="single" w:sz="4" w:space="0" w:color="auto"/>
            </w:tcBorders>
          </w:tcPr>
          <w:p w:rsidR="006E14A1" w:rsidRPr="005F21AB" w:rsidRDefault="002D0F6D" w:rsidP="006935AE">
            <w:pPr>
              <w:rPr>
                <w:sz w:val="16"/>
                <w:szCs w:val="16"/>
              </w:rPr>
            </w:pPr>
            <w:r w:rsidRPr="005F21AB">
              <w:rPr>
                <w:sz w:val="16"/>
                <w:szCs w:val="16"/>
              </w:rPr>
              <w:t xml:space="preserve">Un volume d’eau </w:t>
            </w:r>
            <w:r w:rsidR="006935AE">
              <w:rPr>
                <w:sz w:val="16"/>
                <w:szCs w:val="16"/>
              </w:rPr>
              <w:t>à portée de main</w:t>
            </w:r>
            <w:r w:rsidRPr="005F21AB">
              <w:rPr>
                <w:sz w:val="16"/>
                <w:szCs w:val="16"/>
              </w:rPr>
              <w:t>.</w:t>
            </w:r>
          </w:p>
        </w:tc>
      </w:tr>
      <w:tr w:rsidR="006E14A1" w:rsidRPr="005F21AB" w:rsidTr="00803257">
        <w:tc>
          <w:tcPr>
            <w:tcW w:w="1374" w:type="dxa"/>
            <w:tcBorders>
              <w:right w:val="single" w:sz="4" w:space="0" w:color="auto"/>
            </w:tcBorders>
          </w:tcPr>
          <w:p w:rsidR="006E14A1" w:rsidRPr="005F21AB" w:rsidRDefault="006E14A1" w:rsidP="0080325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E14A1" w:rsidRPr="005F21AB" w:rsidRDefault="002D0F6D" w:rsidP="00803257">
            <w:pPr>
              <w:rPr>
                <w:sz w:val="16"/>
                <w:szCs w:val="16"/>
              </w:rPr>
            </w:pPr>
            <w:r w:rsidRPr="005F21AB">
              <w:rPr>
                <w:sz w:val="16"/>
                <w:szCs w:val="16"/>
              </w:rPr>
              <w:t>-</w:t>
            </w:r>
          </w:p>
        </w:tc>
      </w:tr>
    </w:tbl>
    <w:p w:rsidR="00F55371" w:rsidRPr="005F21AB" w:rsidRDefault="00F55371" w:rsidP="004A3273">
      <w:pPr>
        <w:pStyle w:val="Titre5"/>
      </w:pPr>
      <w:bookmarkStart w:id="161" w:name="_Toc198546178"/>
      <w:r w:rsidRPr="005F21AB">
        <w:t>51</w:t>
      </w:r>
      <w:r w:rsidRPr="005F21AB">
        <w:tab/>
        <w:t>Éclairs divin [P : de la tempête ]</w:t>
      </w:r>
      <w:bookmarkEnd w:id="16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E14A1" w:rsidRPr="005F21AB" w:rsidTr="00803257">
        <w:tc>
          <w:tcPr>
            <w:tcW w:w="1374" w:type="dxa"/>
            <w:tcBorders>
              <w:top w:val="single" w:sz="12" w:space="0" w:color="auto"/>
              <w:right w:val="single" w:sz="4" w:space="0" w:color="auto"/>
            </w:tcBorders>
          </w:tcPr>
          <w:p w:rsidR="006E14A1" w:rsidRPr="005F21AB" w:rsidRDefault="006E14A1" w:rsidP="00803257">
            <w:pPr>
              <w:rPr>
                <w:sz w:val="16"/>
                <w:szCs w:val="16"/>
              </w:rPr>
            </w:pPr>
            <w:r w:rsidRPr="005F21AB">
              <w:rPr>
                <w:b/>
                <w:sz w:val="16"/>
                <w:szCs w:val="16"/>
              </w:rPr>
              <w:t>DS</w:t>
            </w:r>
            <w:r w:rsidRPr="005F21AB">
              <w:rPr>
                <w:sz w:val="16"/>
                <w:szCs w:val="16"/>
              </w:rPr>
              <w:t xml:space="preserve"> </w:t>
            </w:r>
            <w:r w:rsidR="002B3DB1" w:rsidRPr="005F21AB">
              <w:rPr>
                <w:sz w:val="16"/>
                <w:szCs w:val="16"/>
              </w:rPr>
              <w:t>4</w:t>
            </w:r>
          </w:p>
        </w:tc>
        <w:tc>
          <w:tcPr>
            <w:tcW w:w="1068"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V</w:t>
            </w:r>
            <w:r w:rsidR="002B3DB1" w:rsidRPr="005F21AB">
              <w:rPr>
                <w:b/>
                <w:bCs/>
                <w:sz w:val="16"/>
                <w:szCs w:val="16"/>
              </w:rPr>
              <w:t>=</w:t>
            </w:r>
            <w:r w:rsidRPr="005F21AB">
              <w:rPr>
                <w:b/>
                <w:bCs/>
                <w:sz w:val="16"/>
                <w:szCs w:val="16"/>
              </w:rPr>
              <w:t>/G</w:t>
            </w:r>
            <w:r w:rsidR="002B3DB1" w:rsidRPr="005F21AB">
              <w:rPr>
                <w:b/>
                <w:bCs/>
                <w:sz w:val="16"/>
                <w:szCs w:val="16"/>
              </w:rPr>
              <w:t>=</w:t>
            </w:r>
          </w:p>
        </w:tc>
        <w:tc>
          <w:tcPr>
            <w:tcW w:w="1264"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ALI</w:t>
            </w:r>
            <w:r w:rsidRPr="005F21AB">
              <w:rPr>
                <w:sz w:val="16"/>
                <w:szCs w:val="16"/>
              </w:rPr>
              <w:t> </w:t>
            </w:r>
            <w:r w:rsidR="002B3DB1" w:rsidRPr="005F21AB">
              <w:rPr>
                <w:sz w:val="16"/>
                <w:szCs w:val="16"/>
              </w:rPr>
              <w:t>V</w:t>
            </w:r>
          </w:p>
        </w:tc>
        <w:tc>
          <w:tcPr>
            <w:tcW w:w="1756" w:type="dxa"/>
            <w:tcBorders>
              <w:top w:val="single" w:sz="12" w:space="0" w:color="auto"/>
              <w:left w:val="single" w:sz="4" w:space="0" w:color="auto"/>
              <w:right w:val="single" w:sz="4" w:space="0" w:color="auto"/>
            </w:tcBorders>
          </w:tcPr>
          <w:p w:rsidR="006E14A1" w:rsidRPr="005F21AB" w:rsidRDefault="006E14A1" w:rsidP="00803257">
            <w:pPr>
              <w:rPr>
                <w:sz w:val="16"/>
                <w:szCs w:val="16"/>
              </w:rPr>
            </w:pPr>
            <w:r w:rsidRPr="005F21AB">
              <w:rPr>
                <w:b/>
                <w:bCs/>
                <w:sz w:val="16"/>
                <w:szCs w:val="16"/>
              </w:rPr>
              <w:t>RMa</w:t>
            </w:r>
            <w:r w:rsidRPr="005F21AB">
              <w:rPr>
                <w:bCs/>
                <w:sz w:val="16"/>
                <w:szCs w:val="16"/>
              </w:rPr>
              <w:t xml:space="preserve"> </w:t>
            </w:r>
            <w:r w:rsidR="002B3DB1" w:rsidRPr="005F21AB">
              <w:rPr>
                <w:bCs/>
                <w:sz w:val="16"/>
                <w:szCs w:val="16"/>
              </w:rPr>
              <w:t>active</w:t>
            </w:r>
          </w:p>
        </w:tc>
        <w:tc>
          <w:tcPr>
            <w:tcW w:w="1840" w:type="dxa"/>
            <w:tcBorders>
              <w:top w:val="single" w:sz="12" w:space="0" w:color="auto"/>
              <w:left w:val="single" w:sz="4" w:space="0" w:color="auto"/>
              <w:right w:val="single" w:sz="4" w:space="0" w:color="auto"/>
            </w:tcBorders>
          </w:tcPr>
          <w:p w:rsidR="006E14A1" w:rsidRPr="005F21AB" w:rsidRDefault="006E14A1" w:rsidP="002B3DB1">
            <w:pPr>
              <w:rPr>
                <w:sz w:val="16"/>
                <w:szCs w:val="16"/>
              </w:rPr>
            </w:pPr>
            <w:r w:rsidRPr="005F21AB">
              <w:rPr>
                <w:b/>
                <w:sz w:val="16"/>
                <w:szCs w:val="16"/>
              </w:rPr>
              <w:t>Focus</w:t>
            </w:r>
            <w:r w:rsidRPr="005F21AB">
              <w:rPr>
                <w:sz w:val="16"/>
                <w:szCs w:val="16"/>
              </w:rPr>
              <w:t> </w:t>
            </w:r>
            <w:r w:rsidR="002B3DB1" w:rsidRPr="005F21AB">
              <w:rPr>
                <w:sz w:val="16"/>
                <w:szCs w:val="16"/>
              </w:rPr>
              <w:t>-</w:t>
            </w:r>
          </w:p>
        </w:tc>
        <w:tc>
          <w:tcPr>
            <w:tcW w:w="2835" w:type="dxa"/>
            <w:tcBorders>
              <w:top w:val="single" w:sz="12" w:space="0" w:color="auto"/>
              <w:left w:val="single" w:sz="4" w:space="0" w:color="auto"/>
            </w:tcBorders>
          </w:tcPr>
          <w:p w:rsidR="006E14A1" w:rsidRPr="005F21AB" w:rsidRDefault="006E14A1" w:rsidP="00803257">
            <w:pPr>
              <w:rPr>
                <w:sz w:val="16"/>
                <w:szCs w:val="16"/>
              </w:rPr>
            </w:pP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Description </w:t>
            </w:r>
          </w:p>
        </w:tc>
        <w:tc>
          <w:tcPr>
            <w:tcW w:w="8763" w:type="dxa"/>
            <w:gridSpan w:val="5"/>
            <w:tcBorders>
              <w:left w:val="single" w:sz="4" w:space="0" w:color="auto"/>
            </w:tcBorders>
          </w:tcPr>
          <w:p w:rsidR="006E14A1" w:rsidRPr="005F21AB" w:rsidRDefault="002B3DB1" w:rsidP="00803257">
            <w:pPr>
              <w:rPr>
                <w:sz w:val="16"/>
                <w:szCs w:val="16"/>
              </w:rPr>
            </w:pPr>
            <w:r w:rsidRPr="005F21AB">
              <w:rPr>
                <w:sz w:val="16"/>
                <w:szCs w:val="16"/>
              </w:rPr>
              <w:t>le magicien au centre de la zone émane des éclairs qui frappent toutes les cibles dans un diamètre</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E14A1" w:rsidRPr="005F21AB" w:rsidRDefault="006935AE" w:rsidP="00803257">
            <w:pPr>
              <w:rPr>
                <w:sz w:val="16"/>
                <w:szCs w:val="16"/>
              </w:rPr>
            </w:pPr>
            <w:r w:rsidRPr="005F21AB">
              <w:rPr>
                <w:sz w:val="16"/>
                <w:szCs w:val="16"/>
              </w:rPr>
              <w:t>L</w:t>
            </w:r>
            <w:r w:rsidR="002B3DB1" w:rsidRPr="005F21AB">
              <w:rPr>
                <w:sz w:val="16"/>
                <w:szCs w:val="16"/>
              </w:rPr>
              <w:t>a</w:t>
            </w:r>
            <w:r>
              <w:rPr>
                <w:sz w:val="16"/>
                <w:szCs w:val="16"/>
              </w:rPr>
              <w:t xml:space="preserve"> </w:t>
            </w:r>
            <w:r w:rsidR="002B3DB1" w:rsidRPr="005F21AB">
              <w:rPr>
                <w:sz w:val="16"/>
                <w:szCs w:val="16"/>
              </w:rPr>
              <w:t>tête du magicien émet de</w:t>
            </w:r>
            <w:r>
              <w:rPr>
                <w:sz w:val="16"/>
                <w:szCs w:val="16"/>
              </w:rPr>
              <w:t>s</w:t>
            </w:r>
            <w:r w:rsidR="002B3DB1" w:rsidRPr="005F21AB">
              <w:rPr>
                <w:sz w:val="16"/>
                <w:szCs w:val="16"/>
              </w:rPr>
              <w:t xml:space="preserve"> traits lumineux dans toutes les directions</w:t>
            </w:r>
            <w:r>
              <w:rPr>
                <w:sz w:val="16"/>
                <w:szCs w:val="16"/>
              </w:rPr>
              <w:t>.</w:t>
            </w:r>
          </w:p>
          <w:p w:rsidR="00FF5C31" w:rsidRPr="005F21AB" w:rsidRDefault="00FF5C31" w:rsidP="00FF5C31">
            <w:pPr>
              <w:rPr>
                <w:i/>
                <w:sz w:val="16"/>
                <w:szCs w:val="16"/>
              </w:rPr>
            </w:pPr>
            <w:r w:rsidRPr="005F21AB">
              <w:rPr>
                <w:i/>
                <w:sz w:val="16"/>
                <w:szCs w:val="16"/>
              </w:rPr>
              <w:t>Foudre et Tempête Réunies, Aveugles et Funestes Victimes !</w:t>
            </w:r>
          </w:p>
        </w:tc>
      </w:tr>
      <w:tr w:rsidR="006E14A1" w:rsidRPr="005F21AB" w:rsidTr="00803257">
        <w:tc>
          <w:tcPr>
            <w:tcW w:w="1374" w:type="dxa"/>
            <w:tcBorders>
              <w:right w:val="single" w:sz="4" w:space="0" w:color="auto"/>
            </w:tcBorders>
          </w:tcPr>
          <w:p w:rsidR="006E14A1" w:rsidRPr="005F21AB" w:rsidRDefault="006E14A1" w:rsidP="0080325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F5C31" w:rsidRPr="005F21AB" w:rsidRDefault="002B3DB1" w:rsidP="003F7DEE">
            <w:pPr>
              <w:numPr>
                <w:ilvl w:val="0"/>
                <w:numId w:val="105"/>
              </w:numPr>
              <w:rPr>
                <w:sz w:val="16"/>
                <w:szCs w:val="16"/>
              </w:rPr>
            </w:pPr>
            <w:r w:rsidRPr="005F21AB">
              <w:rPr>
                <w:sz w:val="16"/>
                <w:szCs w:val="16"/>
              </w:rPr>
              <w:t xml:space="preserve">Aucun tir d’arme de jet ne peut avoir lieu dans la zone </w:t>
            </w:r>
            <w:r w:rsidR="006935AE">
              <w:rPr>
                <w:sz w:val="16"/>
                <w:szCs w:val="16"/>
              </w:rPr>
              <w:t xml:space="preserve">d’effet </w:t>
            </w:r>
            <w:r w:rsidRPr="005F21AB">
              <w:rPr>
                <w:sz w:val="16"/>
                <w:szCs w:val="16"/>
              </w:rPr>
              <w:t xml:space="preserve">ou à partir de celle-ci. </w:t>
            </w:r>
          </w:p>
          <w:p w:rsidR="00FF5C31" w:rsidRPr="005F21AB" w:rsidRDefault="002B3DB1" w:rsidP="003F7DEE">
            <w:pPr>
              <w:numPr>
                <w:ilvl w:val="0"/>
                <w:numId w:val="105"/>
              </w:numPr>
              <w:rPr>
                <w:sz w:val="16"/>
                <w:szCs w:val="16"/>
              </w:rPr>
            </w:pPr>
            <w:r w:rsidRPr="005F21AB">
              <w:rPr>
                <w:sz w:val="16"/>
                <w:szCs w:val="16"/>
              </w:rPr>
              <w:t>Toutes les cibles dans la zone d’effet ont un malus général de NE d’une durée d’une heure.</w:t>
            </w:r>
          </w:p>
          <w:p w:rsidR="00FF5C31" w:rsidRPr="005F21AB" w:rsidRDefault="002B3DB1" w:rsidP="003F7DEE">
            <w:pPr>
              <w:numPr>
                <w:ilvl w:val="0"/>
                <w:numId w:val="105"/>
              </w:numPr>
              <w:rPr>
                <w:sz w:val="16"/>
                <w:szCs w:val="16"/>
              </w:rPr>
            </w:pPr>
            <w:r w:rsidRPr="005F21AB">
              <w:rPr>
                <w:sz w:val="16"/>
                <w:szCs w:val="16"/>
              </w:rPr>
              <w:t>Inflige 1d6 + NE dégâts de magie par phase dans la zone d’effet</w:t>
            </w:r>
            <w:r w:rsidR="006935AE">
              <w:rPr>
                <w:sz w:val="16"/>
                <w:szCs w:val="16"/>
              </w:rPr>
              <w:t xml:space="preserve"> à toutes les cibles</w:t>
            </w:r>
            <w:r w:rsidRPr="005F21AB">
              <w:rPr>
                <w:sz w:val="16"/>
                <w:szCs w:val="16"/>
              </w:rPr>
              <w:t>.</w:t>
            </w:r>
          </w:p>
          <w:p w:rsidR="002B3DB1" w:rsidRPr="005F21AB" w:rsidRDefault="002B3DB1" w:rsidP="003F7DEE">
            <w:pPr>
              <w:numPr>
                <w:ilvl w:val="0"/>
                <w:numId w:val="105"/>
              </w:numPr>
              <w:rPr>
                <w:sz w:val="16"/>
                <w:szCs w:val="16"/>
              </w:rPr>
            </w:pPr>
            <w:r w:rsidRPr="005F21AB">
              <w:rPr>
                <w:sz w:val="16"/>
                <w:szCs w:val="16"/>
              </w:rPr>
              <w:t>Toutes les cibles dans ont leurs sens divisés par deux.</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Conditions</w:t>
            </w:r>
          </w:p>
        </w:tc>
        <w:tc>
          <w:tcPr>
            <w:tcW w:w="8763" w:type="dxa"/>
            <w:gridSpan w:val="5"/>
            <w:tcBorders>
              <w:left w:val="single" w:sz="4" w:space="0" w:color="auto"/>
            </w:tcBorders>
          </w:tcPr>
          <w:p w:rsidR="002B3DB1" w:rsidRPr="005F21AB" w:rsidRDefault="002B3DB1" w:rsidP="003F7DEE">
            <w:pPr>
              <w:numPr>
                <w:ilvl w:val="0"/>
                <w:numId w:val="106"/>
              </w:numPr>
              <w:rPr>
                <w:sz w:val="16"/>
                <w:szCs w:val="16"/>
              </w:rPr>
            </w:pPr>
            <w:r w:rsidRPr="005F21AB">
              <w:rPr>
                <w:sz w:val="16"/>
                <w:szCs w:val="16"/>
              </w:rPr>
              <w:t>Le magicien ne peut pas se déplacer pendant le sort.</w:t>
            </w:r>
            <w:r w:rsidR="006935AE">
              <w:rPr>
                <w:sz w:val="16"/>
                <w:szCs w:val="16"/>
              </w:rPr>
              <w:t xml:space="preserve"> </w:t>
            </w:r>
            <w:r w:rsidRPr="005F21AB">
              <w:rPr>
                <w:sz w:val="16"/>
                <w:szCs w:val="16"/>
              </w:rPr>
              <w:t>Les éclairs sont bloqués par n’importe quel obstacle solide (épaisseurs &gt; 1cm).</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Durée </w:t>
            </w:r>
          </w:p>
        </w:tc>
        <w:tc>
          <w:tcPr>
            <w:tcW w:w="8763" w:type="dxa"/>
            <w:gridSpan w:val="5"/>
            <w:tcBorders>
              <w:left w:val="single" w:sz="4" w:space="0" w:color="auto"/>
            </w:tcBorders>
          </w:tcPr>
          <w:p w:rsidR="006E14A1" w:rsidRPr="005F21AB" w:rsidRDefault="002B3DB1" w:rsidP="00803257">
            <w:pPr>
              <w:rPr>
                <w:sz w:val="16"/>
                <w:szCs w:val="16"/>
              </w:rPr>
            </w:pPr>
            <w:r w:rsidRPr="005F21AB">
              <w:rPr>
                <w:sz w:val="16"/>
                <w:szCs w:val="16"/>
              </w:rPr>
              <w:t>NE+1 phases</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bCs/>
                <w:sz w:val="16"/>
                <w:szCs w:val="16"/>
              </w:rPr>
              <w:t>Distance </w:t>
            </w:r>
          </w:p>
        </w:tc>
        <w:tc>
          <w:tcPr>
            <w:tcW w:w="8763" w:type="dxa"/>
            <w:gridSpan w:val="5"/>
            <w:tcBorders>
              <w:left w:val="single" w:sz="4" w:space="0" w:color="auto"/>
            </w:tcBorders>
          </w:tcPr>
          <w:p w:rsidR="006E14A1" w:rsidRPr="005F21AB" w:rsidRDefault="002B3DB1" w:rsidP="002B3DB1">
            <w:pPr>
              <w:rPr>
                <w:sz w:val="16"/>
                <w:szCs w:val="16"/>
              </w:rPr>
            </w:pPr>
            <w:r w:rsidRPr="005F21AB">
              <w:rPr>
                <w:sz w:val="16"/>
                <w:szCs w:val="16"/>
              </w:rPr>
              <w:t>(NE+1)  x 2m de rayon autour du magicien</w:t>
            </w:r>
          </w:p>
        </w:tc>
      </w:tr>
      <w:tr w:rsidR="006E14A1" w:rsidRPr="005F21AB" w:rsidTr="00803257">
        <w:tc>
          <w:tcPr>
            <w:tcW w:w="1374" w:type="dxa"/>
            <w:tcBorders>
              <w:right w:val="single" w:sz="4" w:space="0" w:color="auto"/>
            </w:tcBorders>
          </w:tcPr>
          <w:p w:rsidR="006E14A1" w:rsidRPr="005F21AB" w:rsidRDefault="006E14A1" w:rsidP="00803257">
            <w:pPr>
              <w:rPr>
                <w:sz w:val="16"/>
                <w:szCs w:val="16"/>
              </w:rPr>
            </w:pPr>
            <w:r w:rsidRPr="005F21AB">
              <w:rPr>
                <w:b/>
                <w:sz w:val="16"/>
                <w:szCs w:val="16"/>
              </w:rPr>
              <w:t>Cibles</w:t>
            </w:r>
          </w:p>
        </w:tc>
        <w:tc>
          <w:tcPr>
            <w:tcW w:w="8763" w:type="dxa"/>
            <w:gridSpan w:val="5"/>
            <w:tcBorders>
              <w:left w:val="single" w:sz="4" w:space="0" w:color="auto"/>
            </w:tcBorders>
          </w:tcPr>
          <w:p w:rsidR="006E14A1" w:rsidRPr="005F21AB" w:rsidRDefault="002B3DB1" w:rsidP="00803257">
            <w:pPr>
              <w:rPr>
                <w:sz w:val="16"/>
                <w:szCs w:val="16"/>
              </w:rPr>
            </w:pPr>
            <w:r w:rsidRPr="005F21AB">
              <w:rPr>
                <w:sz w:val="16"/>
                <w:szCs w:val="16"/>
              </w:rPr>
              <w:t>le magicien est automatiquement protégé des effets du sort</w:t>
            </w:r>
          </w:p>
        </w:tc>
      </w:tr>
      <w:tr w:rsidR="006E14A1" w:rsidRPr="005F21AB" w:rsidTr="00803257">
        <w:tc>
          <w:tcPr>
            <w:tcW w:w="1374" w:type="dxa"/>
            <w:tcBorders>
              <w:right w:val="single" w:sz="4" w:space="0" w:color="auto"/>
            </w:tcBorders>
          </w:tcPr>
          <w:p w:rsidR="006E14A1" w:rsidRPr="005F21AB" w:rsidRDefault="006E14A1" w:rsidP="0080325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E14A1" w:rsidRPr="005F21AB" w:rsidRDefault="002B3DB1" w:rsidP="00803257">
            <w:pPr>
              <w:rPr>
                <w:sz w:val="16"/>
                <w:szCs w:val="16"/>
              </w:rPr>
            </w:pPr>
            <w:r w:rsidRPr="005F21AB">
              <w:rPr>
                <w:sz w:val="16"/>
                <w:szCs w:val="16"/>
              </w:rPr>
              <w:t>(option) de la poussière de pierre précieuse (utilisée)</w:t>
            </w:r>
          </w:p>
        </w:tc>
      </w:tr>
    </w:tbl>
    <w:p w:rsidR="00F55371" w:rsidRPr="005F21AB" w:rsidRDefault="00F55371" w:rsidP="004A3273">
      <w:pPr>
        <w:pStyle w:val="Titre5"/>
      </w:pPr>
      <w:bookmarkStart w:id="162" w:name="_Toc198546179"/>
      <w:r w:rsidRPr="005F21AB">
        <w:t>52</w:t>
      </w:r>
      <w:r w:rsidRPr="005F21AB">
        <w:tab/>
        <w:t>Enchantement [P : éternel ]</w:t>
      </w:r>
      <w:bookmarkEnd w:id="16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65BE3" w:rsidRPr="005F21AB" w:rsidTr="00A86978">
        <w:tc>
          <w:tcPr>
            <w:tcW w:w="1374" w:type="dxa"/>
            <w:tcBorders>
              <w:top w:val="single" w:sz="12" w:space="0" w:color="auto"/>
              <w:right w:val="single" w:sz="4" w:space="0" w:color="auto"/>
            </w:tcBorders>
          </w:tcPr>
          <w:p w:rsidR="00765BE3" w:rsidRPr="005F21AB" w:rsidRDefault="00765BE3" w:rsidP="00A86978">
            <w:pPr>
              <w:rPr>
                <w:sz w:val="16"/>
                <w:szCs w:val="16"/>
              </w:rPr>
            </w:pPr>
            <w:r w:rsidRPr="005F21AB">
              <w:rPr>
                <w:b/>
                <w:sz w:val="16"/>
                <w:szCs w:val="16"/>
              </w:rPr>
              <w:t>DS</w:t>
            </w:r>
            <w:r w:rsidRPr="005F21AB">
              <w:rPr>
                <w:sz w:val="16"/>
                <w:szCs w:val="16"/>
              </w:rPr>
              <w:t xml:space="preserve"> </w:t>
            </w:r>
            <w:r w:rsidR="002B3DB1" w:rsidRPr="005F21AB">
              <w:rPr>
                <w:sz w:val="16"/>
                <w:szCs w:val="16"/>
              </w:rPr>
              <w:t>6</w:t>
            </w:r>
          </w:p>
        </w:tc>
        <w:tc>
          <w:tcPr>
            <w:tcW w:w="1068"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V</w:t>
            </w:r>
            <w:r w:rsidR="002B3DB1" w:rsidRPr="005F21AB">
              <w:rPr>
                <w:b/>
                <w:bCs/>
                <w:sz w:val="16"/>
                <w:szCs w:val="16"/>
              </w:rPr>
              <w:t>+</w:t>
            </w:r>
            <w:r w:rsidRPr="005F21AB">
              <w:rPr>
                <w:b/>
                <w:bCs/>
                <w:sz w:val="16"/>
                <w:szCs w:val="16"/>
              </w:rPr>
              <w:t>/G</w:t>
            </w:r>
            <w:r w:rsidR="002B3DB1" w:rsidRPr="005F21AB">
              <w:rPr>
                <w:b/>
                <w:bCs/>
                <w:sz w:val="16"/>
                <w:szCs w:val="16"/>
              </w:rPr>
              <w:t>+</w:t>
            </w:r>
          </w:p>
        </w:tc>
        <w:tc>
          <w:tcPr>
            <w:tcW w:w="1264"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ALI</w:t>
            </w:r>
            <w:r w:rsidRPr="005F21AB">
              <w:rPr>
                <w:sz w:val="16"/>
                <w:szCs w:val="16"/>
              </w:rPr>
              <w:t> </w:t>
            </w:r>
            <w:r w:rsidR="002B3DB1" w:rsidRPr="005F21AB">
              <w:rPr>
                <w:sz w:val="16"/>
                <w:szCs w:val="16"/>
              </w:rPr>
              <w:t>V</w:t>
            </w:r>
          </w:p>
        </w:tc>
        <w:tc>
          <w:tcPr>
            <w:tcW w:w="1756"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RMa</w:t>
            </w:r>
            <w:r w:rsidRPr="005F21AB">
              <w:rPr>
                <w:bCs/>
                <w:sz w:val="16"/>
                <w:szCs w:val="16"/>
              </w:rPr>
              <w:t xml:space="preserve"> </w:t>
            </w:r>
            <w:r w:rsidR="002B3DB1" w:rsidRPr="005F21AB">
              <w:rPr>
                <w:bCs/>
                <w:sz w:val="16"/>
                <w:szCs w:val="16"/>
              </w:rPr>
              <w:t>aucune</w:t>
            </w:r>
          </w:p>
        </w:tc>
        <w:tc>
          <w:tcPr>
            <w:tcW w:w="1840"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sz w:val="16"/>
                <w:szCs w:val="16"/>
              </w:rPr>
              <w:t>Focus</w:t>
            </w:r>
            <w:r w:rsidRPr="005F21AB">
              <w:rPr>
                <w:sz w:val="16"/>
                <w:szCs w:val="16"/>
              </w:rPr>
              <w:t> </w:t>
            </w:r>
            <w:r w:rsidR="002B3DB1" w:rsidRPr="005F21AB">
              <w:rPr>
                <w:sz w:val="16"/>
                <w:szCs w:val="16"/>
              </w:rPr>
              <w:t>-</w:t>
            </w:r>
          </w:p>
        </w:tc>
        <w:tc>
          <w:tcPr>
            <w:tcW w:w="2835" w:type="dxa"/>
            <w:tcBorders>
              <w:top w:val="single" w:sz="12" w:space="0" w:color="auto"/>
              <w:left w:val="single" w:sz="4" w:space="0" w:color="auto"/>
            </w:tcBorders>
          </w:tcPr>
          <w:p w:rsidR="00765BE3" w:rsidRPr="005F21AB" w:rsidRDefault="00765BE3" w:rsidP="00A86978">
            <w:pPr>
              <w:rPr>
                <w:sz w:val="16"/>
                <w:szCs w:val="16"/>
              </w:rPr>
            </w:pP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Description </w:t>
            </w:r>
          </w:p>
        </w:tc>
        <w:tc>
          <w:tcPr>
            <w:tcW w:w="8763" w:type="dxa"/>
            <w:gridSpan w:val="5"/>
            <w:tcBorders>
              <w:left w:val="single" w:sz="4" w:space="0" w:color="auto"/>
            </w:tcBorders>
          </w:tcPr>
          <w:p w:rsidR="00765BE3" w:rsidRPr="005F21AB" w:rsidRDefault="002B3DB1" w:rsidP="00A86978">
            <w:pPr>
              <w:rPr>
                <w:sz w:val="16"/>
                <w:szCs w:val="16"/>
              </w:rPr>
            </w:pPr>
            <w:r w:rsidRPr="005F21AB">
              <w:rPr>
                <w:sz w:val="16"/>
                <w:szCs w:val="16"/>
              </w:rPr>
              <w:t>enchante un objet en le rendant meilleur qu’il n’est actuellement</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65BE3" w:rsidRPr="005F21AB" w:rsidRDefault="00BB1B0A" w:rsidP="009A5717">
            <w:pPr>
              <w:rPr>
                <w:sz w:val="16"/>
                <w:szCs w:val="16"/>
              </w:rPr>
            </w:pPr>
            <w:r w:rsidRPr="005F21AB">
              <w:rPr>
                <w:sz w:val="16"/>
                <w:szCs w:val="16"/>
              </w:rPr>
              <w:t>L</w:t>
            </w:r>
            <w:r w:rsidR="002B3DB1" w:rsidRPr="005F21AB">
              <w:rPr>
                <w:sz w:val="16"/>
                <w:szCs w:val="16"/>
              </w:rPr>
              <w:t>a</w:t>
            </w:r>
            <w:r>
              <w:rPr>
                <w:sz w:val="16"/>
                <w:szCs w:val="16"/>
              </w:rPr>
              <w:t xml:space="preserve"> </w:t>
            </w:r>
            <w:r w:rsidR="002B3DB1" w:rsidRPr="005F21AB">
              <w:rPr>
                <w:sz w:val="16"/>
                <w:szCs w:val="16"/>
              </w:rPr>
              <w:t xml:space="preserve">matière est </w:t>
            </w:r>
            <w:r w:rsidR="00F81744" w:rsidRPr="005F21AB">
              <w:rPr>
                <w:sz w:val="16"/>
                <w:szCs w:val="16"/>
              </w:rPr>
              <w:t>entourée</w:t>
            </w:r>
            <w:r w:rsidR="002B3DB1" w:rsidRPr="005F21AB">
              <w:rPr>
                <w:sz w:val="16"/>
                <w:szCs w:val="16"/>
              </w:rPr>
              <w:t xml:space="preserve"> d’une aura de magie de teinte variable selon l’objet et </w:t>
            </w:r>
            <w:r w:rsidR="009A5717" w:rsidRPr="005F21AB">
              <w:rPr>
                <w:sz w:val="16"/>
                <w:szCs w:val="16"/>
              </w:rPr>
              <w:t>l’alignement</w:t>
            </w:r>
            <w:r>
              <w:rPr>
                <w:sz w:val="16"/>
                <w:szCs w:val="16"/>
              </w:rPr>
              <w:t>.</w:t>
            </w:r>
          </w:p>
          <w:p w:rsidR="00135096" w:rsidRPr="005F21AB" w:rsidRDefault="00135096" w:rsidP="009A5717">
            <w:pPr>
              <w:rPr>
                <w:i/>
                <w:sz w:val="16"/>
                <w:szCs w:val="16"/>
              </w:rPr>
            </w:pPr>
            <w:r w:rsidRPr="005F21AB">
              <w:rPr>
                <w:i/>
                <w:sz w:val="16"/>
                <w:szCs w:val="16"/>
              </w:rPr>
              <w:t>Matière et Magie Rassemblées, Venez au Jour, Enfants de Divine Création, Libérés !</w:t>
            </w:r>
          </w:p>
        </w:tc>
      </w:tr>
      <w:tr w:rsidR="00765BE3" w:rsidRPr="005F21AB" w:rsidTr="00A86978">
        <w:tc>
          <w:tcPr>
            <w:tcW w:w="1374" w:type="dxa"/>
            <w:tcBorders>
              <w:right w:val="single" w:sz="4" w:space="0" w:color="auto"/>
            </w:tcBorders>
          </w:tcPr>
          <w:p w:rsidR="00765BE3" w:rsidRPr="005F21AB" w:rsidRDefault="00765BE3" w:rsidP="00A8697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8C7A21" w:rsidRPr="005F21AB" w:rsidRDefault="0081256E" w:rsidP="003F7DEE">
            <w:pPr>
              <w:numPr>
                <w:ilvl w:val="0"/>
                <w:numId w:val="108"/>
              </w:numPr>
              <w:jc w:val="left"/>
              <w:rPr>
                <w:sz w:val="16"/>
                <w:szCs w:val="16"/>
              </w:rPr>
            </w:pPr>
            <w:r w:rsidRPr="005F21AB">
              <w:rPr>
                <w:sz w:val="16"/>
                <w:szCs w:val="16"/>
              </w:rPr>
              <w:t>C</w:t>
            </w:r>
            <w:r w:rsidR="002B3DB1" w:rsidRPr="005F21AB">
              <w:rPr>
                <w:sz w:val="16"/>
                <w:szCs w:val="16"/>
              </w:rPr>
              <w:t>ha</w:t>
            </w:r>
            <w:r w:rsidRPr="005F21AB">
              <w:rPr>
                <w:sz w:val="16"/>
                <w:szCs w:val="16"/>
              </w:rPr>
              <w:t>que</w:t>
            </w:r>
            <w:r w:rsidR="002B3DB1" w:rsidRPr="005F21AB">
              <w:rPr>
                <w:sz w:val="16"/>
                <w:szCs w:val="16"/>
              </w:rPr>
              <w:t xml:space="preserve"> propriété d’un objet peut être améliorée</w:t>
            </w:r>
            <w:r w:rsidRPr="005F21AB">
              <w:rPr>
                <w:sz w:val="16"/>
                <w:szCs w:val="16"/>
              </w:rPr>
              <w:t>, il faut préciser laquelle l’est.</w:t>
            </w:r>
          </w:p>
          <w:p w:rsidR="008C7A21" w:rsidRPr="005F21AB" w:rsidRDefault="0081256E" w:rsidP="003F7DEE">
            <w:pPr>
              <w:numPr>
                <w:ilvl w:val="0"/>
                <w:numId w:val="108"/>
              </w:numPr>
              <w:jc w:val="left"/>
              <w:rPr>
                <w:sz w:val="16"/>
                <w:szCs w:val="16"/>
              </w:rPr>
            </w:pPr>
            <w:r w:rsidRPr="005F21AB">
              <w:rPr>
                <w:sz w:val="16"/>
                <w:szCs w:val="16"/>
              </w:rPr>
              <w:t>L</w:t>
            </w:r>
            <w:r w:rsidR="002B3DB1" w:rsidRPr="005F21AB">
              <w:rPr>
                <w:sz w:val="16"/>
                <w:szCs w:val="16"/>
              </w:rPr>
              <w:t xml:space="preserve">e sort doit être lancé pour chacune d’entre elles, en cas de tEN cette caractéristique ne peut plus jamais être améliorée, en cas de tEC l’objet ne peut plus être amélioré d’une quelconque façon. </w:t>
            </w:r>
          </w:p>
          <w:p w:rsidR="008C7A21" w:rsidRPr="005F21AB" w:rsidRDefault="002B3DB1" w:rsidP="003F7DEE">
            <w:pPr>
              <w:numPr>
                <w:ilvl w:val="0"/>
                <w:numId w:val="108"/>
              </w:numPr>
              <w:jc w:val="left"/>
              <w:rPr>
                <w:sz w:val="16"/>
                <w:szCs w:val="16"/>
              </w:rPr>
            </w:pPr>
            <w:r w:rsidRPr="005F21AB">
              <w:rPr>
                <w:sz w:val="16"/>
                <w:szCs w:val="16"/>
              </w:rPr>
              <w:t>Un objet peut avoir autant d’enchantement que de propriétés, le MdJ définit les limites.</w:t>
            </w:r>
          </w:p>
          <w:p w:rsidR="008C7A21" w:rsidRPr="005F21AB" w:rsidRDefault="002B3DB1" w:rsidP="003F7DEE">
            <w:pPr>
              <w:numPr>
                <w:ilvl w:val="0"/>
                <w:numId w:val="108"/>
              </w:numPr>
              <w:jc w:val="left"/>
              <w:rPr>
                <w:sz w:val="16"/>
                <w:szCs w:val="16"/>
              </w:rPr>
            </w:pPr>
            <w:r w:rsidRPr="005F21AB">
              <w:rPr>
                <w:sz w:val="16"/>
                <w:szCs w:val="16"/>
              </w:rPr>
              <w:t xml:space="preserve">Armes : VO+NE,  R+(NEx2)+1, </w:t>
            </w:r>
            <w:r w:rsidR="0081256E" w:rsidRPr="005F21AB">
              <w:rPr>
                <w:sz w:val="16"/>
                <w:szCs w:val="16"/>
              </w:rPr>
              <w:t>Coup</w:t>
            </w:r>
            <w:r w:rsidRPr="005F21AB">
              <w:rPr>
                <w:sz w:val="16"/>
                <w:szCs w:val="16"/>
              </w:rPr>
              <w:t>+(NE/</w:t>
            </w:r>
            <w:r w:rsidR="0081256E" w:rsidRPr="005F21AB">
              <w:rPr>
                <w:sz w:val="16"/>
                <w:szCs w:val="16"/>
              </w:rPr>
              <w:t>3</w:t>
            </w:r>
            <w:r w:rsidRPr="005F21AB">
              <w:rPr>
                <w:sz w:val="16"/>
                <w:szCs w:val="16"/>
              </w:rPr>
              <w:t xml:space="preserve">), </w:t>
            </w:r>
            <w:r w:rsidR="0081256E" w:rsidRPr="005F21AB">
              <w:rPr>
                <w:sz w:val="16"/>
                <w:szCs w:val="16"/>
              </w:rPr>
              <w:t>Vitesse+(NE+1), Critique+(NEx2)</w:t>
            </w:r>
            <w:r w:rsidRPr="005F21AB">
              <w:rPr>
                <w:sz w:val="16"/>
                <w:szCs w:val="16"/>
              </w:rPr>
              <w:t>.</w:t>
            </w:r>
          </w:p>
          <w:p w:rsidR="008C7A21" w:rsidRPr="005F21AB" w:rsidRDefault="002B3DB1" w:rsidP="003F7DEE">
            <w:pPr>
              <w:numPr>
                <w:ilvl w:val="0"/>
                <w:numId w:val="108"/>
              </w:numPr>
              <w:jc w:val="left"/>
              <w:rPr>
                <w:sz w:val="16"/>
                <w:szCs w:val="16"/>
              </w:rPr>
            </w:pPr>
            <w:r w:rsidRPr="005F21AB">
              <w:rPr>
                <w:sz w:val="16"/>
                <w:szCs w:val="16"/>
              </w:rPr>
              <w:t>Armures : T/E/C (les trois) + (NE/</w:t>
            </w:r>
            <w:r w:rsidR="0081256E" w:rsidRPr="005F21AB">
              <w:rPr>
                <w:sz w:val="16"/>
                <w:szCs w:val="16"/>
              </w:rPr>
              <w:t>4)</w:t>
            </w:r>
            <w:r w:rsidRPr="005F21AB">
              <w:rPr>
                <w:sz w:val="16"/>
                <w:szCs w:val="16"/>
              </w:rPr>
              <w:t xml:space="preserve">, poids – (NE+1) x 5 %, </w:t>
            </w:r>
            <w:r w:rsidR="0081256E" w:rsidRPr="005F21AB">
              <w:rPr>
                <w:sz w:val="16"/>
                <w:szCs w:val="16"/>
              </w:rPr>
              <w:t xml:space="preserve">R+(NE+1)x2, malus Vitesse réduit de (NE/3), malus </w:t>
            </w:r>
            <w:r w:rsidR="00C77969" w:rsidRPr="005F21AB">
              <w:rPr>
                <w:sz w:val="16"/>
                <w:szCs w:val="16"/>
              </w:rPr>
              <w:t xml:space="preserve">VO/VD </w:t>
            </w:r>
            <w:r w:rsidR="0081256E" w:rsidRPr="005F21AB">
              <w:rPr>
                <w:sz w:val="16"/>
                <w:szCs w:val="16"/>
              </w:rPr>
              <w:t xml:space="preserve"> réduit de NE, Critique-(NEx2)</w:t>
            </w:r>
            <w:r w:rsidRPr="005F21AB">
              <w:rPr>
                <w:sz w:val="16"/>
                <w:szCs w:val="16"/>
              </w:rPr>
              <w:t>.</w:t>
            </w:r>
          </w:p>
          <w:p w:rsidR="008C7A21" w:rsidRPr="005F21AB" w:rsidRDefault="002B3DB1" w:rsidP="003F7DEE">
            <w:pPr>
              <w:numPr>
                <w:ilvl w:val="0"/>
                <w:numId w:val="108"/>
              </w:numPr>
              <w:jc w:val="left"/>
              <w:rPr>
                <w:sz w:val="16"/>
                <w:szCs w:val="16"/>
              </w:rPr>
            </w:pPr>
            <w:r w:rsidRPr="005F21AB">
              <w:rPr>
                <w:sz w:val="16"/>
                <w:szCs w:val="16"/>
              </w:rPr>
              <w:t>Bouclier : bonus NE(bouclier)+ NE(sort)</w:t>
            </w:r>
            <w:r w:rsidR="00057B35" w:rsidRPr="005F21AB">
              <w:rPr>
                <w:sz w:val="16"/>
                <w:szCs w:val="16"/>
              </w:rPr>
              <w:t>x10</w:t>
            </w:r>
            <w:r w:rsidRPr="005F21AB">
              <w:rPr>
                <w:sz w:val="16"/>
                <w:szCs w:val="16"/>
              </w:rPr>
              <w:t xml:space="preserve">, </w:t>
            </w:r>
            <w:r w:rsidR="0081256E" w:rsidRPr="005F21AB">
              <w:rPr>
                <w:sz w:val="16"/>
                <w:szCs w:val="16"/>
              </w:rPr>
              <w:t>le reste comme Armure</w:t>
            </w:r>
          </w:p>
          <w:p w:rsidR="008C7A21" w:rsidRPr="005F21AB" w:rsidRDefault="002B3DB1" w:rsidP="003F7DEE">
            <w:pPr>
              <w:numPr>
                <w:ilvl w:val="0"/>
                <w:numId w:val="108"/>
              </w:numPr>
              <w:jc w:val="left"/>
              <w:rPr>
                <w:sz w:val="16"/>
                <w:szCs w:val="16"/>
              </w:rPr>
            </w:pPr>
            <w:r w:rsidRPr="005F21AB">
              <w:rPr>
                <w:sz w:val="16"/>
                <w:szCs w:val="16"/>
              </w:rPr>
              <w:t xml:space="preserve">Autres objets : </w:t>
            </w:r>
            <w:r w:rsidR="008E4209" w:rsidRPr="005F21AB">
              <w:rPr>
                <w:sz w:val="16"/>
                <w:szCs w:val="16"/>
              </w:rPr>
              <w:t xml:space="preserve">la </w:t>
            </w:r>
            <w:r w:rsidRPr="005F21AB">
              <w:rPr>
                <w:sz w:val="16"/>
                <w:szCs w:val="16"/>
              </w:rPr>
              <w:t xml:space="preserve">caractéristique </w:t>
            </w:r>
            <w:r w:rsidR="008E4209" w:rsidRPr="005F21AB">
              <w:rPr>
                <w:sz w:val="16"/>
                <w:szCs w:val="16"/>
              </w:rPr>
              <w:t xml:space="preserve">choisie est </w:t>
            </w:r>
            <w:r w:rsidRPr="005F21AB">
              <w:rPr>
                <w:sz w:val="16"/>
                <w:szCs w:val="16"/>
              </w:rPr>
              <w:t xml:space="preserve">améliorée de </w:t>
            </w:r>
            <w:r w:rsidR="00C05370" w:rsidRPr="005F21AB">
              <w:rPr>
                <w:sz w:val="16"/>
                <w:szCs w:val="16"/>
              </w:rPr>
              <w:t>+</w:t>
            </w:r>
            <w:r w:rsidRPr="005F21AB">
              <w:rPr>
                <w:sz w:val="16"/>
                <w:szCs w:val="16"/>
              </w:rPr>
              <w:t>(NE+1) x 20 %</w:t>
            </w:r>
            <w:r w:rsidR="008E4209" w:rsidRPr="005F21AB">
              <w:rPr>
                <w:sz w:val="16"/>
                <w:szCs w:val="16"/>
              </w:rPr>
              <w:t xml:space="preserve">. </w:t>
            </w:r>
          </w:p>
          <w:p w:rsidR="008C7A21" w:rsidRPr="005F21AB" w:rsidRDefault="008E4209" w:rsidP="003F7DEE">
            <w:pPr>
              <w:numPr>
                <w:ilvl w:val="0"/>
                <w:numId w:val="108"/>
              </w:numPr>
              <w:jc w:val="left"/>
              <w:rPr>
                <w:sz w:val="16"/>
                <w:szCs w:val="16"/>
              </w:rPr>
            </w:pPr>
            <w:r w:rsidRPr="005F21AB">
              <w:rPr>
                <w:sz w:val="16"/>
                <w:szCs w:val="16"/>
              </w:rPr>
              <w:t xml:space="preserve">Ni la forme, ni l’apparence de l’objet ne changent. </w:t>
            </w:r>
          </w:p>
          <w:p w:rsidR="008E4209" w:rsidRPr="005F21AB" w:rsidRDefault="008E4209" w:rsidP="003F7DEE">
            <w:pPr>
              <w:numPr>
                <w:ilvl w:val="0"/>
                <w:numId w:val="108"/>
              </w:numPr>
              <w:jc w:val="left"/>
              <w:rPr>
                <w:sz w:val="16"/>
                <w:szCs w:val="16"/>
              </w:rPr>
            </w:pPr>
            <w:r w:rsidRPr="005F21AB">
              <w:rPr>
                <w:sz w:val="16"/>
                <w:szCs w:val="16"/>
              </w:rPr>
              <w:t>Exemple de caractéristique : la dureté (surface), la résistance (porte), la capacité (sac), chaleur (vêtement), permanence (encre), poids (chaudron), brillance (bougie), etc.</w:t>
            </w:r>
          </w:p>
          <w:p w:rsidR="00135096" w:rsidRPr="005F21AB" w:rsidRDefault="00135096" w:rsidP="003F7DEE">
            <w:pPr>
              <w:numPr>
                <w:ilvl w:val="0"/>
                <w:numId w:val="108"/>
              </w:numPr>
              <w:jc w:val="left"/>
              <w:rPr>
                <w:sz w:val="16"/>
                <w:szCs w:val="16"/>
              </w:rPr>
            </w:pPr>
            <w:r w:rsidRPr="005F21AB">
              <w:rPr>
                <w:sz w:val="16"/>
                <w:szCs w:val="16"/>
              </w:rPr>
              <w:t>Un objet gagne un niveau de qualité par 60% d’amélioration.</w:t>
            </w:r>
            <w:r w:rsidR="009B6433">
              <w:rPr>
                <w:sz w:val="16"/>
                <w:szCs w:val="16"/>
              </w:rPr>
              <w:t xml:space="preserve"> Ils se conservent éternellement.</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Conditions</w:t>
            </w:r>
          </w:p>
        </w:tc>
        <w:tc>
          <w:tcPr>
            <w:tcW w:w="8763" w:type="dxa"/>
            <w:gridSpan w:val="5"/>
            <w:tcBorders>
              <w:left w:val="single" w:sz="4" w:space="0" w:color="auto"/>
            </w:tcBorders>
          </w:tcPr>
          <w:p w:rsidR="008C7A21" w:rsidRPr="005F21AB" w:rsidRDefault="00BB1B0A" w:rsidP="003F7DEE">
            <w:pPr>
              <w:numPr>
                <w:ilvl w:val="0"/>
                <w:numId w:val="107"/>
              </w:numPr>
              <w:rPr>
                <w:sz w:val="16"/>
                <w:szCs w:val="16"/>
              </w:rPr>
            </w:pPr>
            <w:r>
              <w:rPr>
                <w:sz w:val="16"/>
                <w:szCs w:val="16"/>
              </w:rPr>
              <w:t xml:space="preserve">Si l’objet n’a </w:t>
            </w:r>
            <w:r w:rsidR="002B3DB1" w:rsidRPr="005F21AB">
              <w:rPr>
                <w:sz w:val="16"/>
                <w:szCs w:val="16"/>
              </w:rPr>
              <w:t xml:space="preserve">pas été créé par le magicien à partir de la matière brute, </w:t>
            </w:r>
            <w:r w:rsidR="0081256E" w:rsidRPr="005F21AB">
              <w:rPr>
                <w:sz w:val="16"/>
                <w:szCs w:val="16"/>
              </w:rPr>
              <w:t>le NE(sort) est divisé par 2</w:t>
            </w:r>
            <w:r w:rsidR="002B3DB1" w:rsidRPr="005F21AB">
              <w:rPr>
                <w:sz w:val="16"/>
                <w:szCs w:val="16"/>
              </w:rPr>
              <w:t>.</w:t>
            </w:r>
          </w:p>
          <w:p w:rsidR="008C7A21" w:rsidRPr="005F21AB" w:rsidRDefault="002B3DB1" w:rsidP="003F7DEE">
            <w:pPr>
              <w:numPr>
                <w:ilvl w:val="0"/>
                <w:numId w:val="107"/>
              </w:numPr>
              <w:rPr>
                <w:sz w:val="16"/>
                <w:szCs w:val="16"/>
              </w:rPr>
            </w:pPr>
            <w:r w:rsidRPr="005F21AB">
              <w:rPr>
                <w:sz w:val="16"/>
                <w:szCs w:val="16"/>
              </w:rPr>
              <w:t xml:space="preserve">Si l’objet a été créé par le magicien, il </w:t>
            </w:r>
            <w:r w:rsidR="00BB1B0A">
              <w:rPr>
                <w:sz w:val="16"/>
                <w:szCs w:val="16"/>
              </w:rPr>
              <w:t xml:space="preserve">a </w:t>
            </w:r>
            <w:r w:rsidRPr="005F21AB">
              <w:rPr>
                <w:sz w:val="16"/>
                <w:szCs w:val="16"/>
              </w:rPr>
              <w:t xml:space="preserve">un bonus de </w:t>
            </w:r>
            <w:r w:rsidR="00BB1B0A">
              <w:rPr>
                <w:sz w:val="16"/>
                <w:szCs w:val="16"/>
              </w:rPr>
              <w:t>+</w:t>
            </w:r>
            <w:r w:rsidRPr="005F21AB">
              <w:rPr>
                <w:sz w:val="16"/>
                <w:szCs w:val="16"/>
              </w:rPr>
              <w:t>NE(talent de fabrication)/10.</w:t>
            </w:r>
          </w:p>
          <w:p w:rsidR="008C7A21" w:rsidRPr="005F21AB" w:rsidRDefault="002B3DB1" w:rsidP="003F7DEE">
            <w:pPr>
              <w:numPr>
                <w:ilvl w:val="0"/>
                <w:numId w:val="107"/>
              </w:numPr>
              <w:rPr>
                <w:sz w:val="16"/>
                <w:szCs w:val="16"/>
              </w:rPr>
            </w:pPr>
            <w:r w:rsidRPr="005F21AB">
              <w:rPr>
                <w:sz w:val="16"/>
                <w:szCs w:val="16"/>
              </w:rPr>
              <w:t>Uniquement des objets non magiques</w:t>
            </w:r>
            <w:r w:rsidR="008E4209" w:rsidRPr="005F21AB">
              <w:rPr>
                <w:sz w:val="16"/>
                <w:szCs w:val="16"/>
              </w:rPr>
              <w:t xml:space="preserve"> (sauf enchantement), inanimés et ayant un</w:t>
            </w:r>
            <w:r w:rsidR="00BB1B0A">
              <w:rPr>
                <w:sz w:val="16"/>
                <w:szCs w:val="16"/>
              </w:rPr>
              <w:t xml:space="preserve"> usage</w:t>
            </w:r>
            <w:r w:rsidRPr="005F21AB">
              <w:rPr>
                <w:sz w:val="16"/>
                <w:szCs w:val="16"/>
              </w:rPr>
              <w:t>.</w:t>
            </w:r>
          </w:p>
          <w:p w:rsidR="008E4209" w:rsidRPr="005F21AB" w:rsidRDefault="008E4209" w:rsidP="003F7DEE">
            <w:pPr>
              <w:numPr>
                <w:ilvl w:val="0"/>
                <w:numId w:val="107"/>
              </w:numPr>
              <w:rPr>
                <w:sz w:val="16"/>
                <w:szCs w:val="16"/>
              </w:rPr>
            </w:pPr>
            <w:r w:rsidRPr="005F21AB">
              <w:rPr>
                <w:sz w:val="16"/>
                <w:szCs w:val="16"/>
              </w:rPr>
              <w:t>L’objet doit être manipulable naturellement par le magicien.</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Durée </w:t>
            </w:r>
          </w:p>
        </w:tc>
        <w:tc>
          <w:tcPr>
            <w:tcW w:w="8763" w:type="dxa"/>
            <w:gridSpan w:val="5"/>
            <w:tcBorders>
              <w:left w:val="single" w:sz="4" w:space="0" w:color="auto"/>
            </w:tcBorders>
          </w:tcPr>
          <w:p w:rsidR="00765BE3" w:rsidRPr="005F21AB" w:rsidRDefault="00680AA0" w:rsidP="00A86978">
            <w:pPr>
              <w:rPr>
                <w:sz w:val="16"/>
                <w:szCs w:val="16"/>
              </w:rPr>
            </w:pPr>
            <w:r w:rsidRPr="005F21AB">
              <w:rPr>
                <w:noProof/>
                <w:sz w:val="16"/>
                <w:szCs w:val="16"/>
                <w:lang w:eastAsia="fr-BE"/>
              </w:rPr>
              <w:drawing>
                <wp:anchor distT="0" distB="0" distL="114300" distR="114300" simplePos="0" relativeHeight="251632640" behindDoc="0" locked="0" layoutInCell="1" allowOverlap="1" wp14:anchorId="118CF218" wp14:editId="67303837">
                  <wp:simplePos x="0" y="0"/>
                  <wp:positionH relativeFrom="column">
                    <wp:posOffset>4135120</wp:posOffset>
                  </wp:positionH>
                  <wp:positionV relativeFrom="paragraph">
                    <wp:posOffset>635</wp:posOffset>
                  </wp:positionV>
                  <wp:extent cx="1376045" cy="903605"/>
                  <wp:effectExtent l="0" t="0" r="0" b="0"/>
                  <wp:wrapNone/>
                  <wp:docPr id="34" name="Image 34" descr="crystall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rystall bal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76045" cy="90360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DB1" w:rsidRPr="005F21AB">
              <w:rPr>
                <w:sz w:val="16"/>
                <w:szCs w:val="16"/>
              </w:rPr>
              <w:t xml:space="preserve">un enchantement ne peut être enlevé que par une </w:t>
            </w:r>
            <w:r w:rsidR="002B3DB1" w:rsidRPr="005F21AB">
              <w:rPr>
                <w:i/>
                <w:sz w:val="16"/>
                <w:szCs w:val="16"/>
              </w:rPr>
              <w:t>Divine intervention</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Distance </w:t>
            </w:r>
          </w:p>
        </w:tc>
        <w:tc>
          <w:tcPr>
            <w:tcW w:w="8763" w:type="dxa"/>
            <w:gridSpan w:val="5"/>
            <w:tcBorders>
              <w:left w:val="single" w:sz="4" w:space="0" w:color="auto"/>
            </w:tcBorders>
          </w:tcPr>
          <w:p w:rsidR="00765BE3" w:rsidRPr="005F21AB" w:rsidRDefault="002B3DB1" w:rsidP="00A86978">
            <w:pPr>
              <w:rPr>
                <w:sz w:val="16"/>
                <w:szCs w:val="16"/>
              </w:rPr>
            </w:pPr>
            <w:r w:rsidRPr="005F21AB">
              <w:rPr>
                <w:sz w:val="16"/>
                <w:szCs w:val="16"/>
              </w:rPr>
              <w:t>au toucher</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sz w:val="16"/>
                <w:szCs w:val="16"/>
              </w:rPr>
              <w:t>Cibles</w:t>
            </w:r>
          </w:p>
        </w:tc>
        <w:tc>
          <w:tcPr>
            <w:tcW w:w="8763" w:type="dxa"/>
            <w:gridSpan w:val="5"/>
            <w:tcBorders>
              <w:left w:val="single" w:sz="4" w:space="0" w:color="auto"/>
            </w:tcBorders>
          </w:tcPr>
          <w:p w:rsidR="00765BE3" w:rsidRPr="005F21AB" w:rsidRDefault="002B3DB1" w:rsidP="00A86978">
            <w:pPr>
              <w:rPr>
                <w:sz w:val="16"/>
                <w:szCs w:val="16"/>
              </w:rPr>
            </w:pPr>
            <w:r w:rsidRPr="005F21AB">
              <w:rPr>
                <w:sz w:val="16"/>
                <w:szCs w:val="16"/>
              </w:rPr>
              <w:t>Un objet à la fois.</w:t>
            </w:r>
          </w:p>
        </w:tc>
      </w:tr>
      <w:tr w:rsidR="00765BE3" w:rsidRPr="005F21AB" w:rsidTr="00A86978">
        <w:tc>
          <w:tcPr>
            <w:tcW w:w="1374" w:type="dxa"/>
            <w:tcBorders>
              <w:right w:val="single" w:sz="4" w:space="0" w:color="auto"/>
            </w:tcBorders>
          </w:tcPr>
          <w:p w:rsidR="00765BE3" w:rsidRPr="005F21AB" w:rsidRDefault="00765BE3" w:rsidP="00A8697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65BE3" w:rsidRPr="005F21AB" w:rsidRDefault="00BB1B0A" w:rsidP="008E4209">
            <w:pPr>
              <w:rPr>
                <w:sz w:val="16"/>
                <w:szCs w:val="16"/>
              </w:rPr>
            </w:pPr>
            <w:r>
              <w:rPr>
                <w:sz w:val="16"/>
                <w:szCs w:val="16"/>
              </w:rPr>
              <w:t xml:space="preserve">(si objet créé) </w:t>
            </w:r>
            <w:r w:rsidR="002B3DB1" w:rsidRPr="005F21AB">
              <w:rPr>
                <w:sz w:val="16"/>
                <w:szCs w:val="16"/>
              </w:rPr>
              <w:t xml:space="preserve">un atelier, les </w:t>
            </w:r>
            <w:r w:rsidR="008E4209" w:rsidRPr="005F21AB">
              <w:rPr>
                <w:sz w:val="16"/>
                <w:szCs w:val="16"/>
              </w:rPr>
              <w:t>outils</w:t>
            </w:r>
            <w:r w:rsidR="002B3DB1" w:rsidRPr="005F21AB">
              <w:rPr>
                <w:sz w:val="16"/>
                <w:szCs w:val="16"/>
              </w:rPr>
              <w:t xml:space="preserve"> et la matière nécessaire</w:t>
            </w:r>
          </w:p>
        </w:tc>
      </w:tr>
    </w:tbl>
    <w:p w:rsidR="00F55371" w:rsidRPr="005F21AB" w:rsidRDefault="00F55371" w:rsidP="004A3273">
      <w:pPr>
        <w:pStyle w:val="Titre5"/>
      </w:pPr>
      <w:bookmarkStart w:id="163" w:name="_Toc198546180"/>
      <w:r w:rsidRPr="005F21AB">
        <w:t>53</w:t>
      </w:r>
      <w:r w:rsidRPr="005F21AB">
        <w:tab/>
        <w:t>Énergie astrale [P : des étoiles ]</w:t>
      </w:r>
      <w:bookmarkEnd w:id="16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65BE3" w:rsidRPr="005F21AB" w:rsidTr="00A86978">
        <w:tc>
          <w:tcPr>
            <w:tcW w:w="1374" w:type="dxa"/>
            <w:tcBorders>
              <w:top w:val="single" w:sz="12" w:space="0" w:color="auto"/>
              <w:right w:val="single" w:sz="4" w:space="0" w:color="auto"/>
            </w:tcBorders>
          </w:tcPr>
          <w:p w:rsidR="00765BE3" w:rsidRPr="005F21AB" w:rsidRDefault="00765BE3" w:rsidP="00A86978">
            <w:pPr>
              <w:rPr>
                <w:sz w:val="16"/>
                <w:szCs w:val="16"/>
              </w:rPr>
            </w:pPr>
            <w:r w:rsidRPr="005F21AB">
              <w:rPr>
                <w:b/>
                <w:sz w:val="16"/>
                <w:szCs w:val="16"/>
              </w:rPr>
              <w:t>DS</w:t>
            </w:r>
            <w:r w:rsidRPr="005F21AB">
              <w:rPr>
                <w:sz w:val="16"/>
                <w:szCs w:val="16"/>
              </w:rPr>
              <w:t xml:space="preserve"> </w:t>
            </w:r>
            <w:r w:rsidR="008E4209" w:rsidRPr="005F21AB">
              <w:rPr>
                <w:sz w:val="16"/>
                <w:szCs w:val="16"/>
              </w:rPr>
              <w:t>10</w:t>
            </w:r>
          </w:p>
        </w:tc>
        <w:tc>
          <w:tcPr>
            <w:tcW w:w="1068"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V</w:t>
            </w:r>
            <w:r w:rsidR="008E4209" w:rsidRPr="005F21AB">
              <w:rPr>
                <w:b/>
                <w:bCs/>
                <w:sz w:val="16"/>
                <w:szCs w:val="16"/>
              </w:rPr>
              <w:t>=</w:t>
            </w:r>
            <w:r w:rsidRPr="005F21AB">
              <w:rPr>
                <w:b/>
                <w:bCs/>
                <w:sz w:val="16"/>
                <w:szCs w:val="16"/>
              </w:rPr>
              <w:t>/G</w:t>
            </w:r>
            <w:r w:rsidR="008E4209" w:rsidRPr="005F21AB">
              <w:rPr>
                <w:b/>
                <w:bCs/>
                <w:sz w:val="16"/>
                <w:szCs w:val="16"/>
              </w:rPr>
              <w:t>+</w:t>
            </w:r>
          </w:p>
        </w:tc>
        <w:tc>
          <w:tcPr>
            <w:tcW w:w="1264"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ALI</w:t>
            </w:r>
            <w:r w:rsidRPr="005F21AB">
              <w:rPr>
                <w:sz w:val="16"/>
                <w:szCs w:val="16"/>
              </w:rPr>
              <w:t> </w:t>
            </w:r>
            <w:r w:rsidR="008E4209" w:rsidRPr="005F21AB">
              <w:rPr>
                <w:sz w:val="16"/>
                <w:szCs w:val="16"/>
              </w:rPr>
              <w:t>EA</w:t>
            </w:r>
          </w:p>
        </w:tc>
        <w:tc>
          <w:tcPr>
            <w:tcW w:w="1756"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RMa</w:t>
            </w:r>
            <w:r w:rsidRPr="005F21AB">
              <w:rPr>
                <w:bCs/>
                <w:sz w:val="16"/>
                <w:szCs w:val="16"/>
              </w:rPr>
              <w:t xml:space="preserve"> </w:t>
            </w:r>
            <w:r w:rsidR="008E4209" w:rsidRPr="005F21AB">
              <w:rPr>
                <w:bCs/>
                <w:sz w:val="16"/>
                <w:szCs w:val="16"/>
              </w:rPr>
              <w:t>aucune</w:t>
            </w:r>
          </w:p>
        </w:tc>
        <w:tc>
          <w:tcPr>
            <w:tcW w:w="1840"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sz w:val="16"/>
                <w:szCs w:val="16"/>
              </w:rPr>
              <w:t>Focus</w:t>
            </w:r>
            <w:r w:rsidRPr="005F21AB">
              <w:rPr>
                <w:sz w:val="16"/>
                <w:szCs w:val="16"/>
              </w:rPr>
              <w:t> </w:t>
            </w:r>
            <w:r w:rsidR="008E4209" w:rsidRPr="005F21AB">
              <w:rPr>
                <w:sz w:val="16"/>
                <w:szCs w:val="16"/>
              </w:rPr>
              <w:t>-</w:t>
            </w:r>
          </w:p>
        </w:tc>
        <w:tc>
          <w:tcPr>
            <w:tcW w:w="2835" w:type="dxa"/>
            <w:tcBorders>
              <w:top w:val="single" w:sz="12" w:space="0" w:color="auto"/>
              <w:left w:val="single" w:sz="4" w:space="0" w:color="auto"/>
            </w:tcBorders>
          </w:tcPr>
          <w:p w:rsidR="00765BE3" w:rsidRPr="005F21AB" w:rsidRDefault="00765BE3" w:rsidP="00A86978">
            <w:pPr>
              <w:rPr>
                <w:sz w:val="16"/>
                <w:szCs w:val="16"/>
              </w:rPr>
            </w:pP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Description </w:t>
            </w:r>
          </w:p>
        </w:tc>
        <w:tc>
          <w:tcPr>
            <w:tcW w:w="8763" w:type="dxa"/>
            <w:gridSpan w:val="5"/>
            <w:tcBorders>
              <w:left w:val="single" w:sz="4" w:space="0" w:color="auto"/>
            </w:tcBorders>
          </w:tcPr>
          <w:p w:rsidR="00765BE3" w:rsidRPr="005F21AB" w:rsidRDefault="008E4209" w:rsidP="009A5717">
            <w:pPr>
              <w:rPr>
                <w:sz w:val="16"/>
                <w:szCs w:val="16"/>
              </w:rPr>
            </w:pPr>
            <w:r w:rsidRPr="005F21AB">
              <w:rPr>
                <w:sz w:val="16"/>
                <w:szCs w:val="16"/>
              </w:rPr>
              <w:t xml:space="preserve">du néant </w:t>
            </w:r>
            <w:r w:rsidR="009A5717" w:rsidRPr="005F21AB">
              <w:rPr>
                <w:sz w:val="16"/>
                <w:szCs w:val="16"/>
              </w:rPr>
              <w:t xml:space="preserve">provient </w:t>
            </w:r>
            <w:r w:rsidRPr="005F21AB">
              <w:rPr>
                <w:sz w:val="16"/>
                <w:szCs w:val="16"/>
              </w:rPr>
              <w:t xml:space="preserve">un être vengeur ayant la forme de la cible </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65BE3" w:rsidRPr="005F21AB" w:rsidRDefault="005266BF" w:rsidP="00A86978">
            <w:pPr>
              <w:rPr>
                <w:sz w:val="16"/>
                <w:szCs w:val="16"/>
              </w:rPr>
            </w:pPr>
            <w:r w:rsidRPr="005F21AB">
              <w:rPr>
                <w:sz w:val="16"/>
                <w:szCs w:val="16"/>
              </w:rPr>
              <w:t>L</w:t>
            </w:r>
            <w:r w:rsidR="008E4209" w:rsidRPr="005F21AB">
              <w:rPr>
                <w:sz w:val="16"/>
                <w:szCs w:val="16"/>
              </w:rPr>
              <w:t>es</w:t>
            </w:r>
            <w:r>
              <w:rPr>
                <w:sz w:val="16"/>
                <w:szCs w:val="16"/>
              </w:rPr>
              <w:t xml:space="preserve"> </w:t>
            </w:r>
            <w:r w:rsidR="008E4209" w:rsidRPr="005F21AB">
              <w:rPr>
                <w:sz w:val="16"/>
                <w:szCs w:val="16"/>
              </w:rPr>
              <w:t>mains forment une sphère d’où s’échappe une fumée d’ombre grisonnante et animée</w:t>
            </w:r>
            <w:r>
              <w:rPr>
                <w:sz w:val="16"/>
                <w:szCs w:val="16"/>
              </w:rPr>
              <w:t>.</w:t>
            </w:r>
          </w:p>
          <w:p w:rsidR="008828D0" w:rsidRPr="005F21AB" w:rsidRDefault="002564B5" w:rsidP="002564B5">
            <w:pPr>
              <w:rPr>
                <w:i/>
                <w:sz w:val="16"/>
                <w:szCs w:val="16"/>
              </w:rPr>
            </w:pPr>
            <w:r w:rsidRPr="005F21AB">
              <w:rPr>
                <w:i/>
                <w:sz w:val="16"/>
                <w:szCs w:val="16"/>
              </w:rPr>
              <w:lastRenderedPageBreak/>
              <w:t>Ombre Surgissante Accouche de l’Immense Volonté Divine, Trace et Mourante Agonie Enfin Accomplie !</w:t>
            </w:r>
          </w:p>
        </w:tc>
      </w:tr>
      <w:tr w:rsidR="00765BE3" w:rsidRPr="005F21AB" w:rsidTr="00A86978">
        <w:tc>
          <w:tcPr>
            <w:tcW w:w="1374" w:type="dxa"/>
            <w:tcBorders>
              <w:right w:val="single" w:sz="4" w:space="0" w:color="auto"/>
            </w:tcBorders>
          </w:tcPr>
          <w:p w:rsidR="00765BE3" w:rsidRPr="005F21AB" w:rsidRDefault="00765BE3" w:rsidP="00A86978">
            <w:pPr>
              <w:rPr>
                <w:b/>
                <w:bCs/>
                <w:sz w:val="16"/>
                <w:szCs w:val="16"/>
              </w:rPr>
            </w:pPr>
            <w:r w:rsidRPr="005F21AB">
              <w:rPr>
                <w:b/>
                <w:bCs/>
                <w:sz w:val="16"/>
                <w:szCs w:val="16"/>
              </w:rPr>
              <w:lastRenderedPageBreak/>
              <w:t xml:space="preserve">Effets </w:t>
            </w:r>
          </w:p>
        </w:tc>
        <w:tc>
          <w:tcPr>
            <w:tcW w:w="8763" w:type="dxa"/>
            <w:gridSpan w:val="5"/>
            <w:tcBorders>
              <w:left w:val="single" w:sz="4" w:space="0" w:color="auto"/>
            </w:tcBorders>
          </w:tcPr>
          <w:p w:rsidR="008828D0" w:rsidRPr="005F21AB" w:rsidRDefault="009A5717" w:rsidP="003F7DEE">
            <w:pPr>
              <w:numPr>
                <w:ilvl w:val="0"/>
                <w:numId w:val="109"/>
              </w:numPr>
              <w:rPr>
                <w:sz w:val="16"/>
                <w:szCs w:val="16"/>
              </w:rPr>
            </w:pPr>
            <w:r w:rsidRPr="005F21AB">
              <w:rPr>
                <w:sz w:val="16"/>
                <w:szCs w:val="16"/>
              </w:rPr>
              <w:t>L</w:t>
            </w:r>
            <w:r w:rsidR="008E4209" w:rsidRPr="005F21AB">
              <w:rPr>
                <w:sz w:val="16"/>
                <w:szCs w:val="16"/>
              </w:rPr>
              <w:t xml:space="preserve">’être créé </w:t>
            </w:r>
            <w:r w:rsidR="00325A25" w:rsidRPr="005F21AB">
              <w:rPr>
                <w:sz w:val="16"/>
                <w:szCs w:val="16"/>
              </w:rPr>
              <w:t xml:space="preserve">est une ombre vibrante qui </w:t>
            </w:r>
            <w:r w:rsidR="008828D0" w:rsidRPr="005F21AB">
              <w:rPr>
                <w:sz w:val="16"/>
                <w:szCs w:val="16"/>
              </w:rPr>
              <w:t xml:space="preserve">rejoint puis </w:t>
            </w:r>
            <w:r w:rsidR="00325A25" w:rsidRPr="005F21AB">
              <w:rPr>
                <w:sz w:val="16"/>
                <w:szCs w:val="16"/>
              </w:rPr>
              <w:t xml:space="preserve">suit la cible partout et tout le temps </w:t>
            </w:r>
          </w:p>
          <w:p w:rsidR="008828D0" w:rsidRPr="005F21AB" w:rsidRDefault="008828D0" w:rsidP="003F7DEE">
            <w:pPr>
              <w:numPr>
                <w:ilvl w:val="0"/>
                <w:numId w:val="109"/>
              </w:numPr>
              <w:rPr>
                <w:sz w:val="16"/>
                <w:szCs w:val="16"/>
              </w:rPr>
            </w:pPr>
            <w:r w:rsidRPr="005F21AB">
              <w:rPr>
                <w:sz w:val="16"/>
                <w:szCs w:val="16"/>
              </w:rPr>
              <w:t>I</w:t>
            </w:r>
            <w:r w:rsidR="00325A25" w:rsidRPr="005F21AB">
              <w:rPr>
                <w:sz w:val="16"/>
                <w:szCs w:val="16"/>
              </w:rPr>
              <w:t xml:space="preserve">l </w:t>
            </w:r>
            <w:r w:rsidR="008E4209" w:rsidRPr="005F21AB">
              <w:rPr>
                <w:sz w:val="16"/>
                <w:szCs w:val="16"/>
              </w:rPr>
              <w:t xml:space="preserve">parcourt </w:t>
            </w:r>
            <w:r w:rsidR="00A86978" w:rsidRPr="005F21AB">
              <w:rPr>
                <w:sz w:val="16"/>
                <w:szCs w:val="16"/>
              </w:rPr>
              <w:t>(NE+1)²x10</w:t>
            </w:r>
            <w:r w:rsidR="008E4209" w:rsidRPr="005F21AB">
              <w:rPr>
                <w:sz w:val="16"/>
                <w:szCs w:val="16"/>
              </w:rPr>
              <w:t>km par jour en ligne droite à travers la matière jusqu’à atteindre la cible</w:t>
            </w:r>
            <w:r w:rsidR="009A5717" w:rsidRPr="005F21AB">
              <w:rPr>
                <w:sz w:val="16"/>
                <w:szCs w:val="16"/>
              </w:rPr>
              <w:t>.</w:t>
            </w:r>
          </w:p>
          <w:p w:rsidR="008828D0" w:rsidRPr="005F21AB" w:rsidRDefault="00325A25" w:rsidP="003F7DEE">
            <w:pPr>
              <w:numPr>
                <w:ilvl w:val="0"/>
                <w:numId w:val="109"/>
              </w:numPr>
              <w:rPr>
                <w:sz w:val="16"/>
                <w:szCs w:val="16"/>
              </w:rPr>
            </w:pPr>
            <w:r w:rsidRPr="005F21AB">
              <w:rPr>
                <w:sz w:val="16"/>
                <w:szCs w:val="16"/>
              </w:rPr>
              <w:t xml:space="preserve">L’être a pour but de consumer la cible jusqu’à sa mort. </w:t>
            </w:r>
          </w:p>
          <w:p w:rsidR="008828D0" w:rsidRPr="005F21AB" w:rsidRDefault="00325A25" w:rsidP="003F7DEE">
            <w:pPr>
              <w:numPr>
                <w:ilvl w:val="0"/>
                <w:numId w:val="109"/>
              </w:numPr>
              <w:rPr>
                <w:sz w:val="16"/>
                <w:szCs w:val="16"/>
              </w:rPr>
            </w:pPr>
            <w:r w:rsidRPr="005F21AB">
              <w:rPr>
                <w:sz w:val="16"/>
                <w:szCs w:val="16"/>
              </w:rPr>
              <w:t>Il attaque la cible tous les jours</w:t>
            </w:r>
            <w:r w:rsidR="00A86978" w:rsidRPr="005F21AB">
              <w:rPr>
                <w:sz w:val="16"/>
                <w:szCs w:val="16"/>
              </w:rPr>
              <w:t xml:space="preserve"> et ne peut être</w:t>
            </w:r>
            <w:r w:rsidRPr="005F21AB">
              <w:rPr>
                <w:sz w:val="16"/>
                <w:szCs w:val="16"/>
              </w:rPr>
              <w:t xml:space="preserve"> détruit que par une </w:t>
            </w:r>
            <w:r w:rsidRPr="005F21AB">
              <w:rPr>
                <w:i/>
                <w:sz w:val="16"/>
                <w:szCs w:val="16"/>
              </w:rPr>
              <w:t>Divine Intervention</w:t>
            </w:r>
            <w:r w:rsidRPr="005F21AB">
              <w:rPr>
                <w:sz w:val="16"/>
                <w:szCs w:val="16"/>
              </w:rPr>
              <w:t>.</w:t>
            </w:r>
          </w:p>
          <w:p w:rsidR="008828D0" w:rsidRPr="005F21AB" w:rsidRDefault="00325A25" w:rsidP="003F7DEE">
            <w:pPr>
              <w:numPr>
                <w:ilvl w:val="0"/>
                <w:numId w:val="109"/>
              </w:numPr>
              <w:rPr>
                <w:sz w:val="16"/>
                <w:szCs w:val="16"/>
              </w:rPr>
            </w:pPr>
            <w:r w:rsidRPr="005F21AB">
              <w:rPr>
                <w:sz w:val="16"/>
                <w:szCs w:val="16"/>
              </w:rPr>
              <w:t xml:space="preserve">L’être créé </w:t>
            </w:r>
            <w:r w:rsidR="002F78A3" w:rsidRPr="005F21AB">
              <w:rPr>
                <w:sz w:val="16"/>
                <w:szCs w:val="16"/>
              </w:rPr>
              <w:t>a</w:t>
            </w:r>
            <w:r w:rsidRPr="005F21AB">
              <w:rPr>
                <w:sz w:val="16"/>
                <w:szCs w:val="16"/>
              </w:rPr>
              <w:t xml:space="preserve"> une RMa = NEM du magicien, +1 par jour en contact avec la cible. </w:t>
            </w:r>
          </w:p>
          <w:p w:rsidR="008828D0" w:rsidRPr="005F21AB" w:rsidRDefault="00325A25" w:rsidP="003F7DEE">
            <w:pPr>
              <w:numPr>
                <w:ilvl w:val="0"/>
                <w:numId w:val="109"/>
              </w:numPr>
              <w:rPr>
                <w:sz w:val="16"/>
                <w:szCs w:val="16"/>
              </w:rPr>
            </w:pPr>
            <w:r w:rsidRPr="005F21AB">
              <w:rPr>
                <w:sz w:val="16"/>
                <w:szCs w:val="16"/>
              </w:rPr>
              <w:t>Il ne peut être combattu par aucun moyen</w:t>
            </w:r>
            <w:r w:rsidR="00A86978" w:rsidRPr="005F21AB">
              <w:rPr>
                <w:sz w:val="16"/>
                <w:szCs w:val="16"/>
              </w:rPr>
              <w:t xml:space="preserve"> physique</w:t>
            </w:r>
            <w:r w:rsidRPr="005F21AB">
              <w:rPr>
                <w:sz w:val="16"/>
                <w:szCs w:val="16"/>
              </w:rPr>
              <w:t>.</w:t>
            </w:r>
          </w:p>
          <w:p w:rsidR="008828D0" w:rsidRPr="005F21AB" w:rsidRDefault="00325A25" w:rsidP="003F7DEE">
            <w:pPr>
              <w:numPr>
                <w:ilvl w:val="0"/>
                <w:numId w:val="109"/>
              </w:numPr>
              <w:rPr>
                <w:sz w:val="16"/>
                <w:szCs w:val="16"/>
              </w:rPr>
            </w:pPr>
            <w:r w:rsidRPr="005F21AB">
              <w:rPr>
                <w:sz w:val="16"/>
                <w:szCs w:val="16"/>
              </w:rPr>
              <w:t xml:space="preserve">Inflige </w:t>
            </w:r>
            <w:r w:rsidR="005266BF">
              <w:rPr>
                <w:sz w:val="16"/>
                <w:szCs w:val="16"/>
              </w:rPr>
              <w:t>1d6 + NE points d’</w:t>
            </w:r>
            <w:r w:rsidR="008E4209" w:rsidRPr="005F21AB">
              <w:rPr>
                <w:sz w:val="16"/>
                <w:szCs w:val="16"/>
              </w:rPr>
              <w:t xml:space="preserve">EN </w:t>
            </w:r>
            <w:r w:rsidRPr="005F21AB">
              <w:rPr>
                <w:sz w:val="16"/>
                <w:szCs w:val="16"/>
              </w:rPr>
              <w:t xml:space="preserve">à la cible à chaque fois que la cible </w:t>
            </w:r>
            <w:r w:rsidR="00A86978" w:rsidRPr="005F21AB">
              <w:rPr>
                <w:sz w:val="16"/>
                <w:szCs w:val="16"/>
              </w:rPr>
              <w:t>s’en</w:t>
            </w:r>
            <w:r w:rsidRPr="005F21AB">
              <w:rPr>
                <w:sz w:val="16"/>
                <w:szCs w:val="16"/>
              </w:rPr>
              <w:t>dort</w:t>
            </w:r>
            <w:r w:rsidR="005266BF">
              <w:rPr>
                <w:sz w:val="16"/>
                <w:szCs w:val="16"/>
              </w:rPr>
              <w:t>/perd conscience</w:t>
            </w:r>
            <w:r w:rsidRPr="005F21AB">
              <w:rPr>
                <w:sz w:val="16"/>
                <w:szCs w:val="16"/>
              </w:rPr>
              <w:t>.</w:t>
            </w:r>
          </w:p>
          <w:p w:rsidR="00A86978" w:rsidRPr="005F21AB" w:rsidRDefault="00A86978" w:rsidP="005266BF">
            <w:pPr>
              <w:numPr>
                <w:ilvl w:val="0"/>
                <w:numId w:val="109"/>
              </w:numPr>
              <w:rPr>
                <w:sz w:val="16"/>
                <w:szCs w:val="16"/>
              </w:rPr>
            </w:pPr>
            <w:r w:rsidRPr="005F21AB">
              <w:rPr>
                <w:sz w:val="16"/>
                <w:szCs w:val="16"/>
              </w:rPr>
              <w:t xml:space="preserve">L’être n’a </w:t>
            </w:r>
            <w:r w:rsidR="00F81744" w:rsidRPr="005F21AB">
              <w:rPr>
                <w:sz w:val="16"/>
                <w:szCs w:val="16"/>
              </w:rPr>
              <w:t>aucune</w:t>
            </w:r>
            <w:r w:rsidRPr="005F21AB">
              <w:rPr>
                <w:sz w:val="16"/>
                <w:szCs w:val="16"/>
              </w:rPr>
              <w:t xml:space="preserve"> intelligence et </w:t>
            </w:r>
            <w:r w:rsidR="005266BF">
              <w:rPr>
                <w:sz w:val="16"/>
                <w:szCs w:val="16"/>
              </w:rPr>
              <w:t>se mélange à l’</w:t>
            </w:r>
            <w:r w:rsidRPr="005F21AB">
              <w:rPr>
                <w:sz w:val="16"/>
                <w:szCs w:val="16"/>
              </w:rPr>
              <w:t>ombre de la cible.</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Conditions</w:t>
            </w:r>
          </w:p>
        </w:tc>
        <w:tc>
          <w:tcPr>
            <w:tcW w:w="8763" w:type="dxa"/>
            <w:gridSpan w:val="5"/>
            <w:tcBorders>
              <w:left w:val="single" w:sz="4" w:space="0" w:color="auto"/>
            </w:tcBorders>
          </w:tcPr>
          <w:p w:rsidR="008828D0" w:rsidRPr="005F21AB" w:rsidRDefault="00325A25" w:rsidP="003F7DEE">
            <w:pPr>
              <w:numPr>
                <w:ilvl w:val="0"/>
                <w:numId w:val="110"/>
              </w:numPr>
              <w:rPr>
                <w:sz w:val="16"/>
                <w:szCs w:val="16"/>
              </w:rPr>
            </w:pPr>
            <w:r w:rsidRPr="005F21AB">
              <w:rPr>
                <w:sz w:val="16"/>
                <w:szCs w:val="16"/>
              </w:rPr>
              <w:t>L</w:t>
            </w:r>
            <w:r w:rsidR="008E4209" w:rsidRPr="005F21AB">
              <w:rPr>
                <w:sz w:val="16"/>
                <w:szCs w:val="16"/>
              </w:rPr>
              <w:t xml:space="preserve">’endroit où est lancé le sort doit être consacré </w:t>
            </w:r>
            <w:r w:rsidR="008828D0" w:rsidRPr="005F21AB">
              <w:rPr>
                <w:sz w:val="16"/>
                <w:szCs w:val="16"/>
              </w:rPr>
              <w:t xml:space="preserve">par </w:t>
            </w:r>
            <w:r w:rsidR="008E4209" w:rsidRPr="005F21AB">
              <w:rPr>
                <w:i/>
                <w:sz w:val="16"/>
                <w:szCs w:val="16"/>
              </w:rPr>
              <w:t>Purification</w:t>
            </w:r>
            <w:r w:rsidR="008828D0" w:rsidRPr="005F21AB">
              <w:rPr>
                <w:sz w:val="16"/>
                <w:szCs w:val="16"/>
              </w:rPr>
              <w:t>(E</w:t>
            </w:r>
            <w:r w:rsidR="008E4209" w:rsidRPr="005F21AB">
              <w:rPr>
                <w:sz w:val="16"/>
                <w:szCs w:val="16"/>
              </w:rPr>
              <w:t>A</w:t>
            </w:r>
            <w:r w:rsidR="008828D0" w:rsidRPr="005F21AB">
              <w:rPr>
                <w:sz w:val="16"/>
                <w:szCs w:val="16"/>
              </w:rPr>
              <w:t>)</w:t>
            </w:r>
            <w:r w:rsidRPr="005F21AB">
              <w:rPr>
                <w:sz w:val="16"/>
                <w:szCs w:val="16"/>
              </w:rPr>
              <w:t>.</w:t>
            </w:r>
          </w:p>
          <w:p w:rsidR="00325A25" w:rsidRPr="005F21AB" w:rsidRDefault="00325A25" w:rsidP="005266BF">
            <w:pPr>
              <w:numPr>
                <w:ilvl w:val="0"/>
                <w:numId w:val="110"/>
              </w:numPr>
              <w:rPr>
                <w:sz w:val="16"/>
                <w:szCs w:val="16"/>
              </w:rPr>
            </w:pPr>
            <w:r w:rsidRPr="005F21AB">
              <w:rPr>
                <w:sz w:val="16"/>
                <w:szCs w:val="16"/>
              </w:rPr>
              <w:t xml:space="preserve">La cible doit être vivante et connue </w:t>
            </w:r>
            <w:r w:rsidR="005266BF">
              <w:rPr>
                <w:sz w:val="16"/>
                <w:szCs w:val="16"/>
              </w:rPr>
              <w:t xml:space="preserve">personnellement </w:t>
            </w:r>
            <w:r w:rsidRPr="005F21AB">
              <w:rPr>
                <w:sz w:val="16"/>
                <w:szCs w:val="16"/>
              </w:rPr>
              <w:t>du magicien</w:t>
            </w:r>
            <w:r w:rsidR="005266BF">
              <w:rPr>
                <w:sz w:val="16"/>
                <w:szCs w:val="16"/>
              </w:rPr>
              <w:t xml:space="preserve"> (l’ayant rencontré et connu)</w:t>
            </w:r>
            <w:r w:rsidRPr="005F21AB">
              <w:rPr>
                <w:sz w:val="16"/>
                <w:szCs w:val="16"/>
              </w:rPr>
              <w:t>.</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Durée </w:t>
            </w:r>
          </w:p>
        </w:tc>
        <w:tc>
          <w:tcPr>
            <w:tcW w:w="8763" w:type="dxa"/>
            <w:gridSpan w:val="5"/>
            <w:tcBorders>
              <w:left w:val="single" w:sz="4" w:space="0" w:color="auto"/>
            </w:tcBorders>
          </w:tcPr>
          <w:p w:rsidR="00765BE3" w:rsidRPr="005F21AB" w:rsidRDefault="008E4209" w:rsidP="00A86978">
            <w:pPr>
              <w:rPr>
                <w:sz w:val="16"/>
                <w:szCs w:val="16"/>
              </w:rPr>
            </w:pPr>
            <w:r w:rsidRPr="005F21AB">
              <w:rPr>
                <w:sz w:val="16"/>
                <w:szCs w:val="16"/>
              </w:rPr>
              <w:t xml:space="preserve">jusqu’ à une </w:t>
            </w:r>
            <w:r w:rsidRPr="005F21AB">
              <w:rPr>
                <w:i/>
                <w:sz w:val="16"/>
                <w:szCs w:val="16"/>
              </w:rPr>
              <w:t xml:space="preserve">Divine Intervention </w:t>
            </w:r>
            <w:r w:rsidRPr="005F21AB">
              <w:rPr>
                <w:sz w:val="16"/>
                <w:szCs w:val="16"/>
              </w:rPr>
              <w:t>réussie</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Distance </w:t>
            </w:r>
          </w:p>
        </w:tc>
        <w:tc>
          <w:tcPr>
            <w:tcW w:w="8763" w:type="dxa"/>
            <w:gridSpan w:val="5"/>
            <w:tcBorders>
              <w:left w:val="single" w:sz="4" w:space="0" w:color="auto"/>
            </w:tcBorders>
          </w:tcPr>
          <w:p w:rsidR="00765BE3" w:rsidRPr="005F21AB" w:rsidRDefault="009A5717" w:rsidP="005266BF">
            <w:pPr>
              <w:rPr>
                <w:sz w:val="16"/>
                <w:szCs w:val="16"/>
              </w:rPr>
            </w:pPr>
            <w:r w:rsidRPr="005F21AB">
              <w:rPr>
                <w:sz w:val="16"/>
                <w:szCs w:val="16"/>
              </w:rPr>
              <w:t>I</w:t>
            </w:r>
            <w:r w:rsidR="008E4209" w:rsidRPr="005F21AB">
              <w:rPr>
                <w:sz w:val="16"/>
                <w:szCs w:val="16"/>
              </w:rPr>
              <w:t>llimitée</w:t>
            </w:r>
            <w:r w:rsidR="00325A25" w:rsidRPr="005F21AB">
              <w:rPr>
                <w:sz w:val="16"/>
                <w:szCs w:val="16"/>
              </w:rPr>
              <w:t xml:space="preserve"> par rapport à la cible, l’être apparaît à côté du magicien.</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sz w:val="16"/>
                <w:szCs w:val="16"/>
              </w:rPr>
              <w:t>Cibles</w:t>
            </w:r>
          </w:p>
        </w:tc>
        <w:tc>
          <w:tcPr>
            <w:tcW w:w="8763" w:type="dxa"/>
            <w:gridSpan w:val="5"/>
            <w:tcBorders>
              <w:left w:val="single" w:sz="4" w:space="0" w:color="auto"/>
            </w:tcBorders>
          </w:tcPr>
          <w:p w:rsidR="00765BE3" w:rsidRPr="005F21AB" w:rsidRDefault="00325A25" w:rsidP="00A86978">
            <w:pPr>
              <w:rPr>
                <w:sz w:val="16"/>
                <w:szCs w:val="16"/>
              </w:rPr>
            </w:pPr>
            <w:r w:rsidRPr="005F21AB">
              <w:rPr>
                <w:sz w:val="16"/>
                <w:szCs w:val="16"/>
              </w:rPr>
              <w:t>Illimitée</w:t>
            </w:r>
          </w:p>
        </w:tc>
      </w:tr>
      <w:tr w:rsidR="00765BE3" w:rsidRPr="005F21AB" w:rsidTr="00A86978">
        <w:tc>
          <w:tcPr>
            <w:tcW w:w="1374" w:type="dxa"/>
            <w:tcBorders>
              <w:right w:val="single" w:sz="4" w:space="0" w:color="auto"/>
            </w:tcBorders>
          </w:tcPr>
          <w:p w:rsidR="00765BE3" w:rsidRPr="005F21AB" w:rsidRDefault="00765BE3" w:rsidP="00A8697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65BE3" w:rsidRPr="005F21AB" w:rsidRDefault="008E4209" w:rsidP="00325A25">
            <w:pPr>
              <w:rPr>
                <w:sz w:val="16"/>
                <w:szCs w:val="16"/>
              </w:rPr>
            </w:pPr>
            <w:r w:rsidRPr="005F21AB">
              <w:rPr>
                <w:sz w:val="16"/>
                <w:szCs w:val="16"/>
              </w:rPr>
              <w:t>une partie de l’anatomie</w:t>
            </w:r>
            <w:r w:rsidR="00325A25" w:rsidRPr="005F21AB">
              <w:rPr>
                <w:sz w:val="16"/>
                <w:szCs w:val="16"/>
              </w:rPr>
              <w:t xml:space="preserve"> ou </w:t>
            </w:r>
            <w:r w:rsidRPr="005F21AB">
              <w:rPr>
                <w:sz w:val="16"/>
                <w:szCs w:val="16"/>
              </w:rPr>
              <w:t xml:space="preserve">un objet </w:t>
            </w:r>
            <w:r w:rsidR="00325A25" w:rsidRPr="005F21AB">
              <w:rPr>
                <w:sz w:val="16"/>
                <w:szCs w:val="16"/>
              </w:rPr>
              <w:t>ayant appartenu à l</w:t>
            </w:r>
            <w:r w:rsidRPr="005F21AB">
              <w:rPr>
                <w:sz w:val="16"/>
                <w:szCs w:val="16"/>
              </w:rPr>
              <w:t>a cible</w:t>
            </w:r>
            <w:r w:rsidR="00325A25" w:rsidRPr="005F21AB">
              <w:rPr>
                <w:sz w:val="16"/>
                <w:szCs w:val="16"/>
              </w:rPr>
              <w:t xml:space="preserve"> dans le mois précédent (</w:t>
            </w:r>
            <w:r w:rsidRPr="005F21AB">
              <w:rPr>
                <w:sz w:val="16"/>
                <w:szCs w:val="16"/>
              </w:rPr>
              <w:t>utilisé</w:t>
            </w:r>
            <w:r w:rsidR="00325A25" w:rsidRPr="005F21AB">
              <w:rPr>
                <w:sz w:val="16"/>
                <w:szCs w:val="16"/>
              </w:rPr>
              <w:t>)</w:t>
            </w:r>
          </w:p>
        </w:tc>
      </w:tr>
    </w:tbl>
    <w:p w:rsidR="00F55371" w:rsidRPr="005F21AB" w:rsidRDefault="00F55371" w:rsidP="004A3273">
      <w:pPr>
        <w:pStyle w:val="Titre5"/>
      </w:pPr>
      <w:bookmarkStart w:id="164" w:name="_Toc198546181"/>
      <w:r w:rsidRPr="005F21AB">
        <w:t>54</w:t>
      </w:r>
      <w:r w:rsidRPr="005F21AB">
        <w:tab/>
        <w:t>Ensorcellement [P : éternel ]</w:t>
      </w:r>
      <w:bookmarkEnd w:id="16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65BE3" w:rsidRPr="005F21AB" w:rsidTr="00A86978">
        <w:tc>
          <w:tcPr>
            <w:tcW w:w="1374" w:type="dxa"/>
            <w:tcBorders>
              <w:top w:val="single" w:sz="12" w:space="0" w:color="auto"/>
              <w:right w:val="single" w:sz="4" w:space="0" w:color="auto"/>
            </w:tcBorders>
          </w:tcPr>
          <w:p w:rsidR="00765BE3" w:rsidRPr="005F21AB" w:rsidRDefault="00765BE3" w:rsidP="00A86978">
            <w:pPr>
              <w:rPr>
                <w:sz w:val="16"/>
                <w:szCs w:val="16"/>
              </w:rPr>
            </w:pPr>
            <w:r w:rsidRPr="005F21AB">
              <w:rPr>
                <w:b/>
                <w:sz w:val="16"/>
                <w:szCs w:val="16"/>
              </w:rPr>
              <w:t>DS</w:t>
            </w:r>
            <w:r w:rsidRPr="005F21AB">
              <w:rPr>
                <w:sz w:val="16"/>
                <w:szCs w:val="16"/>
              </w:rPr>
              <w:t xml:space="preserve"> </w:t>
            </w:r>
            <w:r w:rsidR="00A86978" w:rsidRPr="005F21AB">
              <w:rPr>
                <w:sz w:val="16"/>
                <w:szCs w:val="16"/>
              </w:rPr>
              <w:t>1</w:t>
            </w:r>
            <w:r w:rsidR="00CA0843" w:rsidRPr="005F21AB">
              <w:rPr>
                <w:sz w:val="16"/>
                <w:szCs w:val="16"/>
              </w:rPr>
              <w:t>0</w:t>
            </w:r>
          </w:p>
        </w:tc>
        <w:tc>
          <w:tcPr>
            <w:tcW w:w="1068"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V</w:t>
            </w:r>
            <w:r w:rsidR="00A86978" w:rsidRPr="005F21AB">
              <w:rPr>
                <w:b/>
                <w:bCs/>
                <w:sz w:val="16"/>
                <w:szCs w:val="16"/>
              </w:rPr>
              <w:t>+</w:t>
            </w:r>
            <w:r w:rsidRPr="005F21AB">
              <w:rPr>
                <w:b/>
                <w:bCs/>
                <w:sz w:val="16"/>
                <w:szCs w:val="16"/>
              </w:rPr>
              <w:t>/G</w:t>
            </w:r>
            <w:r w:rsidR="00A86978" w:rsidRPr="005F21AB">
              <w:rPr>
                <w:b/>
                <w:bCs/>
                <w:sz w:val="16"/>
                <w:szCs w:val="16"/>
              </w:rPr>
              <w:t>+</w:t>
            </w:r>
          </w:p>
        </w:tc>
        <w:tc>
          <w:tcPr>
            <w:tcW w:w="1264"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ALI</w:t>
            </w:r>
            <w:r w:rsidRPr="005F21AB">
              <w:rPr>
                <w:sz w:val="16"/>
                <w:szCs w:val="16"/>
              </w:rPr>
              <w:t> </w:t>
            </w:r>
            <w:r w:rsidR="00A86978" w:rsidRPr="005F21AB">
              <w:rPr>
                <w:sz w:val="16"/>
                <w:szCs w:val="16"/>
              </w:rPr>
              <w:t>V</w:t>
            </w:r>
          </w:p>
        </w:tc>
        <w:tc>
          <w:tcPr>
            <w:tcW w:w="1756"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RMa</w:t>
            </w:r>
            <w:r w:rsidRPr="005F21AB">
              <w:rPr>
                <w:bCs/>
                <w:sz w:val="16"/>
                <w:szCs w:val="16"/>
              </w:rPr>
              <w:t xml:space="preserve"> </w:t>
            </w:r>
            <w:r w:rsidR="00A86978" w:rsidRPr="005F21AB">
              <w:rPr>
                <w:bCs/>
                <w:sz w:val="16"/>
                <w:szCs w:val="16"/>
              </w:rPr>
              <w:t>aucune</w:t>
            </w:r>
          </w:p>
        </w:tc>
        <w:tc>
          <w:tcPr>
            <w:tcW w:w="1840"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sz w:val="16"/>
                <w:szCs w:val="16"/>
              </w:rPr>
              <w:t>Focus</w:t>
            </w:r>
            <w:r w:rsidRPr="005F21AB">
              <w:rPr>
                <w:sz w:val="16"/>
                <w:szCs w:val="16"/>
              </w:rPr>
              <w:t> </w:t>
            </w:r>
            <w:r w:rsidR="00A86978" w:rsidRPr="005F21AB">
              <w:rPr>
                <w:sz w:val="16"/>
                <w:szCs w:val="16"/>
              </w:rPr>
              <w:t>-</w:t>
            </w:r>
          </w:p>
        </w:tc>
        <w:tc>
          <w:tcPr>
            <w:tcW w:w="2835" w:type="dxa"/>
            <w:tcBorders>
              <w:top w:val="single" w:sz="12" w:space="0" w:color="auto"/>
              <w:left w:val="single" w:sz="4" w:space="0" w:color="auto"/>
            </w:tcBorders>
          </w:tcPr>
          <w:p w:rsidR="00765BE3" w:rsidRPr="005F21AB" w:rsidRDefault="00765BE3" w:rsidP="00A86978">
            <w:pPr>
              <w:rPr>
                <w:sz w:val="16"/>
                <w:szCs w:val="16"/>
              </w:rPr>
            </w:pP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Description </w:t>
            </w:r>
          </w:p>
        </w:tc>
        <w:tc>
          <w:tcPr>
            <w:tcW w:w="8763" w:type="dxa"/>
            <w:gridSpan w:val="5"/>
            <w:tcBorders>
              <w:left w:val="single" w:sz="4" w:space="0" w:color="auto"/>
            </w:tcBorders>
          </w:tcPr>
          <w:p w:rsidR="00765BE3" w:rsidRPr="005F21AB" w:rsidRDefault="00A86978" w:rsidP="00A86978">
            <w:pPr>
              <w:rPr>
                <w:sz w:val="16"/>
                <w:szCs w:val="16"/>
              </w:rPr>
            </w:pPr>
            <w:r w:rsidRPr="005F21AB">
              <w:rPr>
                <w:sz w:val="16"/>
                <w:szCs w:val="16"/>
              </w:rPr>
              <w:t xml:space="preserve">ajoute un sort à un objet créé par le mage, l’objet devient </w:t>
            </w:r>
            <w:r w:rsidR="00C05370" w:rsidRPr="005F21AB">
              <w:rPr>
                <w:sz w:val="16"/>
                <w:szCs w:val="16"/>
              </w:rPr>
              <w:t xml:space="preserve">alors </w:t>
            </w:r>
            <w:r w:rsidRPr="005F21AB">
              <w:rPr>
                <w:sz w:val="16"/>
                <w:szCs w:val="16"/>
              </w:rPr>
              <w:t>une relique</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65BE3" w:rsidRPr="005F21AB" w:rsidRDefault="005266BF" w:rsidP="00A86978">
            <w:pPr>
              <w:rPr>
                <w:sz w:val="16"/>
                <w:szCs w:val="16"/>
              </w:rPr>
            </w:pPr>
            <w:r w:rsidRPr="005F21AB">
              <w:rPr>
                <w:sz w:val="16"/>
                <w:szCs w:val="16"/>
              </w:rPr>
              <w:t>U</w:t>
            </w:r>
            <w:r w:rsidR="00A86978" w:rsidRPr="005F21AB">
              <w:rPr>
                <w:sz w:val="16"/>
                <w:szCs w:val="16"/>
              </w:rPr>
              <w:t>n</w:t>
            </w:r>
            <w:r>
              <w:rPr>
                <w:sz w:val="16"/>
                <w:szCs w:val="16"/>
              </w:rPr>
              <w:t xml:space="preserve"> </w:t>
            </w:r>
            <w:r w:rsidR="00A86978" w:rsidRPr="005F21AB">
              <w:rPr>
                <w:sz w:val="16"/>
                <w:szCs w:val="16"/>
              </w:rPr>
              <w:t xml:space="preserve">focus </w:t>
            </w:r>
            <w:r>
              <w:rPr>
                <w:sz w:val="16"/>
                <w:szCs w:val="16"/>
              </w:rPr>
              <w:t>brille sur la pièce travaillée</w:t>
            </w:r>
            <w:r w:rsidR="00A86978" w:rsidRPr="005F21AB">
              <w:rPr>
                <w:sz w:val="16"/>
                <w:szCs w:val="16"/>
              </w:rPr>
              <w:t xml:space="preserve"> et veille sur les environs</w:t>
            </w:r>
            <w:r>
              <w:rPr>
                <w:sz w:val="16"/>
                <w:szCs w:val="16"/>
              </w:rPr>
              <w:t>.</w:t>
            </w:r>
          </w:p>
          <w:p w:rsidR="002564B5" w:rsidRPr="005F21AB" w:rsidRDefault="002564B5" w:rsidP="00A86978">
            <w:pPr>
              <w:rPr>
                <w:i/>
                <w:sz w:val="16"/>
                <w:szCs w:val="16"/>
              </w:rPr>
            </w:pPr>
            <w:r w:rsidRPr="005F21AB">
              <w:rPr>
                <w:i/>
                <w:sz w:val="16"/>
                <w:szCs w:val="16"/>
              </w:rPr>
              <w:t>Protège Concentre Focalise Immunise Défend Nourrit Accompagne, mon Enfant, de mes Mains, de mon Âme, ma Création Naissante !</w:t>
            </w:r>
          </w:p>
        </w:tc>
      </w:tr>
      <w:tr w:rsidR="00765BE3" w:rsidRPr="005F21AB" w:rsidTr="00A86978">
        <w:tc>
          <w:tcPr>
            <w:tcW w:w="1374" w:type="dxa"/>
            <w:tcBorders>
              <w:right w:val="single" w:sz="4" w:space="0" w:color="auto"/>
            </w:tcBorders>
          </w:tcPr>
          <w:p w:rsidR="00765BE3" w:rsidRPr="005F21AB" w:rsidRDefault="00765BE3" w:rsidP="00A8697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564B5" w:rsidRPr="005F21AB" w:rsidRDefault="00A86978" w:rsidP="003F7DEE">
            <w:pPr>
              <w:numPr>
                <w:ilvl w:val="0"/>
                <w:numId w:val="111"/>
              </w:numPr>
              <w:rPr>
                <w:sz w:val="16"/>
                <w:szCs w:val="16"/>
              </w:rPr>
            </w:pPr>
            <w:r w:rsidRPr="005F21AB">
              <w:rPr>
                <w:sz w:val="16"/>
                <w:szCs w:val="16"/>
              </w:rPr>
              <w:t xml:space="preserve">Permet </w:t>
            </w:r>
            <w:r w:rsidR="005266BF">
              <w:rPr>
                <w:sz w:val="16"/>
                <w:szCs w:val="16"/>
              </w:rPr>
              <w:t xml:space="preserve">de placer </w:t>
            </w:r>
            <w:r w:rsidRPr="005F21AB">
              <w:rPr>
                <w:sz w:val="16"/>
                <w:szCs w:val="16"/>
              </w:rPr>
              <w:t xml:space="preserve">un sort connu du magicien </w:t>
            </w:r>
            <w:r w:rsidR="005266BF">
              <w:rPr>
                <w:sz w:val="16"/>
                <w:szCs w:val="16"/>
              </w:rPr>
              <w:t xml:space="preserve">dans </w:t>
            </w:r>
            <w:r w:rsidRPr="005F21AB">
              <w:rPr>
                <w:sz w:val="16"/>
                <w:szCs w:val="16"/>
              </w:rPr>
              <w:t>un objet</w:t>
            </w:r>
            <w:r w:rsidR="005266BF">
              <w:rPr>
                <w:sz w:val="16"/>
                <w:szCs w:val="16"/>
              </w:rPr>
              <w:t xml:space="preserve"> bien défini (voir MdJ)</w:t>
            </w:r>
            <w:r w:rsidRPr="005F21AB">
              <w:rPr>
                <w:sz w:val="16"/>
                <w:szCs w:val="16"/>
              </w:rPr>
              <w:t xml:space="preserve">. </w:t>
            </w:r>
          </w:p>
          <w:p w:rsidR="00C05370" w:rsidRPr="005F21AB" w:rsidRDefault="00C05370" w:rsidP="003F7DEE">
            <w:pPr>
              <w:numPr>
                <w:ilvl w:val="0"/>
                <w:numId w:val="111"/>
              </w:numPr>
              <w:rPr>
                <w:sz w:val="16"/>
                <w:szCs w:val="16"/>
              </w:rPr>
            </w:pPr>
            <w:r w:rsidRPr="005F21AB">
              <w:rPr>
                <w:sz w:val="16"/>
                <w:szCs w:val="16"/>
              </w:rPr>
              <w:t>Placer un Sort revient à le lancer et le réussir (RMa=NE(sort))</w:t>
            </w:r>
            <w:r w:rsidR="005266BF">
              <w:rPr>
                <w:sz w:val="16"/>
                <w:szCs w:val="16"/>
              </w:rPr>
              <w:t>, en plus de l’ensorcellement</w:t>
            </w:r>
            <w:r w:rsidRPr="005F21AB">
              <w:rPr>
                <w:sz w:val="16"/>
                <w:szCs w:val="16"/>
              </w:rPr>
              <w:t>.</w:t>
            </w:r>
          </w:p>
          <w:p w:rsidR="005266BF" w:rsidRPr="005F21AB" w:rsidRDefault="005266BF" w:rsidP="005266BF">
            <w:pPr>
              <w:numPr>
                <w:ilvl w:val="0"/>
                <w:numId w:val="111"/>
              </w:numPr>
              <w:rPr>
                <w:sz w:val="16"/>
                <w:szCs w:val="16"/>
              </w:rPr>
            </w:pPr>
            <w:r w:rsidRPr="005F21AB">
              <w:rPr>
                <w:sz w:val="16"/>
                <w:szCs w:val="16"/>
              </w:rPr>
              <w:t xml:space="preserve">Les objets </w:t>
            </w:r>
            <w:r>
              <w:rPr>
                <w:sz w:val="16"/>
                <w:szCs w:val="16"/>
              </w:rPr>
              <w:t xml:space="preserve">ensorcelles </w:t>
            </w:r>
            <w:r w:rsidRPr="005F21AB">
              <w:rPr>
                <w:sz w:val="16"/>
                <w:szCs w:val="16"/>
              </w:rPr>
              <w:t>auront un NEM= NEM(magicien) et un NE= NE(sort)</w:t>
            </w:r>
            <w:r>
              <w:rPr>
                <w:sz w:val="16"/>
                <w:szCs w:val="16"/>
              </w:rPr>
              <w:t>, définissant la RMa</w:t>
            </w:r>
            <w:r w:rsidRPr="005F21AB">
              <w:rPr>
                <w:sz w:val="16"/>
                <w:szCs w:val="16"/>
              </w:rPr>
              <w:t>.</w:t>
            </w:r>
          </w:p>
          <w:p w:rsidR="002564B5" w:rsidRPr="005F21AB" w:rsidRDefault="00A86978" w:rsidP="003F7DEE">
            <w:pPr>
              <w:numPr>
                <w:ilvl w:val="0"/>
                <w:numId w:val="111"/>
              </w:numPr>
              <w:rPr>
                <w:sz w:val="16"/>
                <w:szCs w:val="16"/>
              </w:rPr>
            </w:pPr>
            <w:r w:rsidRPr="005F21AB">
              <w:rPr>
                <w:sz w:val="16"/>
                <w:szCs w:val="16"/>
              </w:rPr>
              <w:t xml:space="preserve">Si l’objet a été créé par une autre personne, </w:t>
            </w:r>
            <w:r w:rsidR="005266BF">
              <w:rPr>
                <w:sz w:val="16"/>
                <w:szCs w:val="16"/>
              </w:rPr>
              <w:t>les effets sont /2 (NEM et NE inclus)</w:t>
            </w:r>
            <w:r w:rsidRPr="005F21AB">
              <w:rPr>
                <w:sz w:val="16"/>
                <w:szCs w:val="16"/>
              </w:rPr>
              <w:t>.</w:t>
            </w:r>
            <w:r w:rsidR="00457B5B" w:rsidRPr="005F21AB">
              <w:rPr>
                <w:sz w:val="16"/>
                <w:szCs w:val="16"/>
              </w:rPr>
              <w:t xml:space="preserve"> </w:t>
            </w:r>
          </w:p>
          <w:p w:rsidR="002564B5" w:rsidRPr="005F21AB" w:rsidRDefault="00A86978" w:rsidP="003F7DEE">
            <w:pPr>
              <w:numPr>
                <w:ilvl w:val="0"/>
                <w:numId w:val="111"/>
              </w:numPr>
              <w:rPr>
                <w:sz w:val="16"/>
                <w:szCs w:val="16"/>
              </w:rPr>
            </w:pPr>
            <w:r w:rsidRPr="005F21AB">
              <w:rPr>
                <w:sz w:val="16"/>
                <w:szCs w:val="16"/>
              </w:rPr>
              <w:t>Les sorts à RMa active ne pourront être utilisés/déclenchés que (NE+1) fois par jour</w:t>
            </w:r>
            <w:r w:rsidR="007D2F0D" w:rsidRPr="005F21AB">
              <w:rPr>
                <w:sz w:val="16"/>
                <w:szCs w:val="16"/>
              </w:rPr>
              <w:t xml:space="preserve"> (effet limité)</w:t>
            </w:r>
            <w:r w:rsidRPr="005F21AB">
              <w:rPr>
                <w:sz w:val="16"/>
                <w:szCs w:val="16"/>
              </w:rPr>
              <w:t>.</w:t>
            </w:r>
          </w:p>
          <w:p w:rsidR="002564B5" w:rsidRPr="005F21AB" w:rsidRDefault="005266BF" w:rsidP="003F7DEE">
            <w:pPr>
              <w:numPr>
                <w:ilvl w:val="0"/>
                <w:numId w:val="111"/>
              </w:numPr>
              <w:rPr>
                <w:sz w:val="16"/>
                <w:szCs w:val="16"/>
              </w:rPr>
            </w:pPr>
            <w:r>
              <w:rPr>
                <w:sz w:val="16"/>
                <w:szCs w:val="16"/>
              </w:rPr>
              <w:t>En plus du sort</w:t>
            </w:r>
            <w:r w:rsidR="00A86978" w:rsidRPr="005F21AB">
              <w:rPr>
                <w:sz w:val="16"/>
                <w:szCs w:val="16"/>
              </w:rPr>
              <w:t xml:space="preserve"> du magicien, </w:t>
            </w:r>
            <w:r w:rsidR="00C05370" w:rsidRPr="005F21AB">
              <w:rPr>
                <w:sz w:val="16"/>
                <w:szCs w:val="16"/>
              </w:rPr>
              <w:t>l</w:t>
            </w:r>
            <w:r w:rsidR="007D2F0D" w:rsidRPr="005F21AB">
              <w:rPr>
                <w:sz w:val="16"/>
                <w:szCs w:val="16"/>
              </w:rPr>
              <w:t>e magicien pe</w:t>
            </w:r>
            <w:r>
              <w:rPr>
                <w:sz w:val="16"/>
                <w:szCs w:val="16"/>
              </w:rPr>
              <w:t>ut ajouter (NE+1)/2  propriétés (règles) parmi les suivantes :</w:t>
            </w:r>
          </w:p>
          <w:p w:rsidR="002564B5" w:rsidRPr="005F21AB" w:rsidRDefault="00A86978" w:rsidP="003F7DEE">
            <w:pPr>
              <w:numPr>
                <w:ilvl w:val="0"/>
                <w:numId w:val="111"/>
              </w:numPr>
              <w:rPr>
                <w:sz w:val="16"/>
                <w:szCs w:val="16"/>
              </w:rPr>
            </w:pPr>
            <w:r w:rsidRPr="005F21AB">
              <w:rPr>
                <w:i/>
                <w:sz w:val="16"/>
                <w:szCs w:val="16"/>
                <w:u w:val="single"/>
              </w:rPr>
              <w:t>Protection</w:t>
            </w:r>
            <w:r w:rsidRPr="005F21AB">
              <w:rPr>
                <w:sz w:val="16"/>
                <w:szCs w:val="16"/>
              </w:rPr>
              <w:t xml:space="preserve"> : ajoute la RMa de la relique à celle du propriétaire si du même alignement, effet permanent. </w:t>
            </w:r>
          </w:p>
          <w:p w:rsidR="002564B5" w:rsidRPr="005F21AB" w:rsidRDefault="00A86978" w:rsidP="003F7DEE">
            <w:pPr>
              <w:numPr>
                <w:ilvl w:val="0"/>
                <w:numId w:val="111"/>
              </w:numPr>
              <w:rPr>
                <w:sz w:val="16"/>
                <w:szCs w:val="16"/>
              </w:rPr>
            </w:pPr>
            <w:r w:rsidRPr="005F21AB">
              <w:rPr>
                <w:i/>
                <w:sz w:val="16"/>
                <w:szCs w:val="16"/>
                <w:u w:val="single"/>
              </w:rPr>
              <w:t>Concentration</w:t>
            </w:r>
            <w:r w:rsidRPr="005F21AB">
              <w:rPr>
                <w:sz w:val="16"/>
                <w:szCs w:val="16"/>
              </w:rPr>
              <w:t> : en payant PdMx3, la</w:t>
            </w:r>
            <w:r w:rsidR="005266BF">
              <w:rPr>
                <w:sz w:val="16"/>
                <w:szCs w:val="16"/>
              </w:rPr>
              <w:t xml:space="preserve"> relique donne un bonus de RMa </w:t>
            </w:r>
            <w:r w:rsidRPr="005F21AB">
              <w:rPr>
                <w:sz w:val="16"/>
                <w:szCs w:val="16"/>
              </w:rPr>
              <w:t>au lancement d’un sort du magicien, limité</w:t>
            </w:r>
            <w:r w:rsidR="002F78A3" w:rsidRPr="005F21AB">
              <w:rPr>
                <w:sz w:val="16"/>
                <w:szCs w:val="16"/>
              </w:rPr>
              <w:t xml:space="preserve"> au créateur de la relique</w:t>
            </w:r>
            <w:r w:rsidRPr="005F21AB">
              <w:rPr>
                <w:sz w:val="16"/>
                <w:szCs w:val="16"/>
              </w:rPr>
              <w:t>.</w:t>
            </w:r>
          </w:p>
          <w:p w:rsidR="002564B5" w:rsidRPr="005F21AB" w:rsidRDefault="007D2F0D" w:rsidP="003F7DEE">
            <w:pPr>
              <w:numPr>
                <w:ilvl w:val="0"/>
                <w:numId w:val="111"/>
              </w:numPr>
              <w:rPr>
                <w:sz w:val="16"/>
                <w:szCs w:val="16"/>
              </w:rPr>
            </w:pPr>
            <w:r w:rsidRPr="005F21AB">
              <w:rPr>
                <w:i/>
                <w:sz w:val="16"/>
                <w:szCs w:val="16"/>
                <w:u w:val="single"/>
              </w:rPr>
              <w:t>Focalisation</w:t>
            </w:r>
            <w:r w:rsidRPr="005F21AB">
              <w:rPr>
                <w:sz w:val="16"/>
                <w:szCs w:val="16"/>
              </w:rPr>
              <w:t xml:space="preserve"> : en payant </w:t>
            </w:r>
            <w:r w:rsidR="00A86978" w:rsidRPr="005F21AB">
              <w:rPr>
                <w:sz w:val="16"/>
                <w:szCs w:val="16"/>
              </w:rPr>
              <w:t>PdMx5</w:t>
            </w:r>
            <w:r w:rsidRPr="005F21AB">
              <w:rPr>
                <w:sz w:val="16"/>
                <w:szCs w:val="16"/>
              </w:rPr>
              <w:t>, la r</w:t>
            </w:r>
            <w:r w:rsidR="005266BF">
              <w:rPr>
                <w:sz w:val="16"/>
                <w:szCs w:val="16"/>
              </w:rPr>
              <w:t xml:space="preserve">elique donne un bonus de RMa/2 </w:t>
            </w:r>
            <w:r w:rsidRPr="005F21AB">
              <w:rPr>
                <w:sz w:val="16"/>
                <w:szCs w:val="16"/>
              </w:rPr>
              <w:t>au lancement de tous les sorts du magicien, limité</w:t>
            </w:r>
            <w:r w:rsidR="002F78A3" w:rsidRPr="005F21AB">
              <w:rPr>
                <w:sz w:val="16"/>
                <w:szCs w:val="16"/>
              </w:rPr>
              <w:t xml:space="preserve"> au créateur de la relique</w:t>
            </w:r>
            <w:r w:rsidRPr="005F21AB">
              <w:rPr>
                <w:sz w:val="16"/>
                <w:szCs w:val="16"/>
              </w:rPr>
              <w:t>.</w:t>
            </w:r>
          </w:p>
          <w:p w:rsidR="002564B5" w:rsidRPr="005F21AB" w:rsidRDefault="00A86978" w:rsidP="003F7DEE">
            <w:pPr>
              <w:numPr>
                <w:ilvl w:val="0"/>
                <w:numId w:val="111"/>
              </w:numPr>
              <w:rPr>
                <w:sz w:val="16"/>
                <w:szCs w:val="16"/>
              </w:rPr>
            </w:pPr>
            <w:r w:rsidRPr="005F21AB">
              <w:rPr>
                <w:i/>
                <w:sz w:val="16"/>
                <w:szCs w:val="16"/>
                <w:u w:val="single"/>
              </w:rPr>
              <w:t>Immunité</w:t>
            </w:r>
            <w:r w:rsidRPr="005F21AB">
              <w:rPr>
                <w:sz w:val="16"/>
                <w:szCs w:val="16"/>
              </w:rPr>
              <w:t xml:space="preserve"> : </w:t>
            </w:r>
            <w:r w:rsidR="007D2F0D" w:rsidRPr="005F21AB">
              <w:rPr>
                <w:sz w:val="16"/>
                <w:szCs w:val="16"/>
              </w:rPr>
              <w:t xml:space="preserve">en payant </w:t>
            </w:r>
            <w:r w:rsidRPr="005F21AB">
              <w:rPr>
                <w:sz w:val="16"/>
                <w:szCs w:val="16"/>
              </w:rPr>
              <w:t>PdMx2</w:t>
            </w:r>
            <w:r w:rsidR="007D2F0D" w:rsidRPr="005F21AB">
              <w:rPr>
                <w:sz w:val="16"/>
                <w:szCs w:val="16"/>
              </w:rPr>
              <w:t xml:space="preserve">, la relique </w:t>
            </w:r>
            <w:r w:rsidRPr="005F21AB">
              <w:rPr>
                <w:sz w:val="16"/>
                <w:szCs w:val="16"/>
              </w:rPr>
              <w:t xml:space="preserve">donne une immunité de niveau NE(sort) contre un certain </w:t>
            </w:r>
            <w:r w:rsidR="007D2F0D" w:rsidRPr="005F21AB">
              <w:rPr>
                <w:sz w:val="16"/>
                <w:szCs w:val="16"/>
              </w:rPr>
              <w:t>s</w:t>
            </w:r>
            <w:r w:rsidRPr="005F21AB">
              <w:rPr>
                <w:sz w:val="16"/>
                <w:szCs w:val="16"/>
              </w:rPr>
              <w:t>ort.</w:t>
            </w:r>
            <w:r w:rsidR="007D2F0D" w:rsidRPr="005F21AB">
              <w:rPr>
                <w:sz w:val="16"/>
                <w:szCs w:val="16"/>
              </w:rPr>
              <w:t xml:space="preserve"> </w:t>
            </w:r>
            <w:r w:rsidRPr="005F21AB">
              <w:rPr>
                <w:sz w:val="16"/>
                <w:szCs w:val="16"/>
              </w:rPr>
              <w:t xml:space="preserve">Le NE du </w:t>
            </w:r>
            <w:r w:rsidR="007D2F0D" w:rsidRPr="005F21AB">
              <w:rPr>
                <w:sz w:val="16"/>
                <w:szCs w:val="16"/>
              </w:rPr>
              <w:t>s</w:t>
            </w:r>
            <w:r w:rsidRPr="005F21AB">
              <w:rPr>
                <w:sz w:val="16"/>
                <w:szCs w:val="16"/>
              </w:rPr>
              <w:t>ort attaquant sera réduit de NE(relique), si &lt;0 il n’aura aucun effet sinon le sort passe mais réduit. Dans ce dernier cas</w:t>
            </w:r>
            <w:r w:rsidR="007D2F0D" w:rsidRPr="005F21AB">
              <w:rPr>
                <w:sz w:val="16"/>
                <w:szCs w:val="16"/>
              </w:rPr>
              <w:t>,</w:t>
            </w:r>
            <w:r w:rsidRPr="005F21AB">
              <w:rPr>
                <w:sz w:val="16"/>
                <w:szCs w:val="16"/>
              </w:rPr>
              <w:t xml:space="preserve"> il y a </w:t>
            </w:r>
            <w:r w:rsidR="00F81744" w:rsidRPr="005F21AB">
              <w:rPr>
                <w:sz w:val="16"/>
                <w:szCs w:val="16"/>
              </w:rPr>
              <w:t>une</w:t>
            </w:r>
            <w:r w:rsidRPr="005F21AB">
              <w:rPr>
                <w:sz w:val="16"/>
                <w:szCs w:val="16"/>
              </w:rPr>
              <w:t xml:space="preserve"> probabilité de NE(Sort attaque) modifié x 10% que la relique soit détruite dans le processus</w:t>
            </w:r>
            <w:r w:rsidR="007D2F0D" w:rsidRPr="005F21AB">
              <w:rPr>
                <w:sz w:val="16"/>
                <w:szCs w:val="16"/>
              </w:rPr>
              <w:t xml:space="preserve"> (dégâts d’écrasement)</w:t>
            </w:r>
            <w:r w:rsidRPr="005F21AB">
              <w:rPr>
                <w:sz w:val="16"/>
                <w:szCs w:val="16"/>
              </w:rPr>
              <w:t>.</w:t>
            </w:r>
          </w:p>
          <w:p w:rsidR="002564B5" w:rsidRPr="005F21AB" w:rsidRDefault="00A86978" w:rsidP="003F7DEE">
            <w:pPr>
              <w:numPr>
                <w:ilvl w:val="0"/>
                <w:numId w:val="111"/>
              </w:numPr>
              <w:rPr>
                <w:sz w:val="16"/>
                <w:szCs w:val="16"/>
              </w:rPr>
            </w:pPr>
            <w:r w:rsidRPr="005F21AB">
              <w:rPr>
                <w:i/>
                <w:sz w:val="16"/>
                <w:szCs w:val="16"/>
                <w:u w:val="single"/>
              </w:rPr>
              <w:t>Défense</w:t>
            </w:r>
            <w:r w:rsidRPr="005F21AB">
              <w:rPr>
                <w:sz w:val="16"/>
                <w:szCs w:val="16"/>
              </w:rPr>
              <w:t xml:space="preserve"> : </w:t>
            </w:r>
            <w:r w:rsidR="007D2F0D" w:rsidRPr="005F21AB">
              <w:rPr>
                <w:sz w:val="16"/>
                <w:szCs w:val="16"/>
              </w:rPr>
              <w:t>avec un</w:t>
            </w:r>
            <w:r w:rsidRPr="005F21AB">
              <w:rPr>
                <w:sz w:val="16"/>
                <w:szCs w:val="16"/>
              </w:rPr>
              <w:t xml:space="preserve"> sort </w:t>
            </w:r>
            <w:r w:rsidR="007D2F0D" w:rsidRPr="005F21AB">
              <w:rPr>
                <w:sz w:val="16"/>
                <w:szCs w:val="16"/>
              </w:rPr>
              <w:t>à RMa active, ce dernier n’agira</w:t>
            </w:r>
            <w:r w:rsidRPr="005F21AB">
              <w:rPr>
                <w:sz w:val="16"/>
                <w:szCs w:val="16"/>
              </w:rPr>
              <w:t xml:space="preserve"> qu’au toucher </w:t>
            </w:r>
            <w:r w:rsidR="007D2F0D" w:rsidRPr="005F21AB">
              <w:rPr>
                <w:sz w:val="16"/>
                <w:szCs w:val="16"/>
              </w:rPr>
              <w:t xml:space="preserve">de la relique. Elle use le </w:t>
            </w:r>
            <w:r w:rsidRPr="005F21AB">
              <w:rPr>
                <w:sz w:val="16"/>
                <w:szCs w:val="16"/>
              </w:rPr>
              <w:t>même sort contre tous ceux qui la touchent</w:t>
            </w:r>
            <w:r w:rsidR="005266BF">
              <w:rPr>
                <w:sz w:val="16"/>
                <w:szCs w:val="16"/>
              </w:rPr>
              <w:t>, une fois par phase</w:t>
            </w:r>
            <w:r w:rsidRPr="005F21AB">
              <w:rPr>
                <w:sz w:val="16"/>
                <w:szCs w:val="16"/>
              </w:rPr>
              <w:t>. Le magicien peut exclure autant de personnes qu’il désire en payant 1 PdM par personne, ou 5 PdM par classe de personne/de race/d’êtres</w:t>
            </w:r>
            <w:r w:rsidR="007D2F0D" w:rsidRPr="005F21AB">
              <w:rPr>
                <w:sz w:val="16"/>
                <w:szCs w:val="16"/>
              </w:rPr>
              <w:t>/d’alignement</w:t>
            </w:r>
            <w:r w:rsidRPr="005F21AB">
              <w:rPr>
                <w:sz w:val="16"/>
                <w:szCs w:val="16"/>
              </w:rPr>
              <w:t xml:space="preserve">. </w:t>
            </w:r>
          </w:p>
          <w:p w:rsidR="002564B5" w:rsidRPr="005F21AB" w:rsidRDefault="00A86978" w:rsidP="003F7DEE">
            <w:pPr>
              <w:numPr>
                <w:ilvl w:val="0"/>
                <w:numId w:val="111"/>
              </w:numPr>
              <w:rPr>
                <w:sz w:val="16"/>
                <w:szCs w:val="16"/>
              </w:rPr>
            </w:pPr>
            <w:r w:rsidRPr="005F21AB">
              <w:rPr>
                <w:i/>
                <w:sz w:val="16"/>
                <w:szCs w:val="16"/>
                <w:u w:val="single"/>
              </w:rPr>
              <w:t>Réserve de PdM</w:t>
            </w:r>
            <w:r w:rsidRPr="005F21AB">
              <w:rPr>
                <w:sz w:val="16"/>
                <w:szCs w:val="16"/>
              </w:rPr>
              <w:t xml:space="preserve"> : la relique peut contenir une réserve de maximum (NE+1) x 20 PdM mais dans ce cas ne peut contenir aucun autre sort. Elle recharge la mana à raison de NE+1 PdM par jour. L’utilisation de la mana de la relique demande un dépense supplémentaire de 1 PdM venant du magicien. La création de la relique coûte autant de PdM supplémentaire que de PdM placé dans la relique. </w:t>
            </w:r>
          </w:p>
          <w:p w:rsidR="002564B5" w:rsidRPr="005F21AB" w:rsidRDefault="00A86978" w:rsidP="003F7DEE">
            <w:pPr>
              <w:numPr>
                <w:ilvl w:val="0"/>
                <w:numId w:val="111"/>
              </w:numPr>
              <w:rPr>
                <w:sz w:val="16"/>
                <w:szCs w:val="16"/>
              </w:rPr>
            </w:pPr>
            <w:r w:rsidRPr="005F21AB">
              <w:rPr>
                <w:i/>
                <w:sz w:val="16"/>
                <w:szCs w:val="16"/>
                <w:u w:val="single"/>
              </w:rPr>
              <w:t>Intelligence</w:t>
            </w:r>
            <w:r w:rsidRPr="005F21AB">
              <w:rPr>
                <w:sz w:val="16"/>
                <w:szCs w:val="16"/>
              </w:rPr>
              <w:t xml:space="preserve"> : une relique peut être créée avec une intelligence propre de (NE+1)D10. Pour cela il faut dépenser PdMx2 pour une </w:t>
            </w:r>
            <w:r w:rsidR="006E6669" w:rsidRPr="005F21AB">
              <w:rPr>
                <w:sz w:val="16"/>
                <w:szCs w:val="16"/>
              </w:rPr>
              <w:t xml:space="preserve">arme bâton, PdMx5 pour une </w:t>
            </w:r>
            <w:r w:rsidRPr="005F21AB">
              <w:rPr>
                <w:sz w:val="16"/>
                <w:szCs w:val="16"/>
              </w:rPr>
              <w:t xml:space="preserve">épée et PdMx10 pour un autre objet. Il faut disposer d’une âme </w:t>
            </w:r>
            <w:r w:rsidR="006E6669" w:rsidRPr="005F21AB">
              <w:rPr>
                <w:sz w:val="16"/>
                <w:szCs w:val="16"/>
              </w:rPr>
              <w:t xml:space="preserve">d’une personne morte dans les 24h </w:t>
            </w:r>
            <w:r w:rsidRPr="005F21AB">
              <w:rPr>
                <w:sz w:val="16"/>
                <w:szCs w:val="16"/>
              </w:rPr>
              <w:t>qui occupera la relique</w:t>
            </w:r>
            <w:r w:rsidR="006E6669" w:rsidRPr="005F21AB">
              <w:rPr>
                <w:sz w:val="16"/>
                <w:szCs w:val="16"/>
              </w:rPr>
              <w:t xml:space="preserve"> (son corps sera préservé et consumé pendant la cérémonie)</w:t>
            </w:r>
            <w:r w:rsidRPr="005F21AB">
              <w:rPr>
                <w:sz w:val="16"/>
                <w:szCs w:val="16"/>
              </w:rPr>
              <w:t xml:space="preserve">. </w:t>
            </w:r>
            <w:r w:rsidR="006E6669" w:rsidRPr="005F21AB">
              <w:rPr>
                <w:sz w:val="16"/>
                <w:szCs w:val="16"/>
              </w:rPr>
              <w:t xml:space="preserve">La relique aura les caractéristiques de la victime modifiée par (1d6-1D10)x10%. </w:t>
            </w:r>
            <w:r w:rsidRPr="005F21AB">
              <w:rPr>
                <w:sz w:val="16"/>
                <w:szCs w:val="16"/>
              </w:rPr>
              <w:t>Une relique intelligente pourra modifier le comportement de son propriétaire et interférer avec les pouvoirs de la relique</w:t>
            </w:r>
            <w:r w:rsidR="006E6669" w:rsidRPr="005F21AB">
              <w:rPr>
                <w:sz w:val="16"/>
                <w:szCs w:val="16"/>
              </w:rPr>
              <w:t xml:space="preserve"> selon le caractère de la victime</w:t>
            </w:r>
            <w:r w:rsidRPr="005F21AB">
              <w:rPr>
                <w:sz w:val="16"/>
                <w:szCs w:val="16"/>
              </w:rPr>
              <w:t>. Le caractère de l’esprit enfermé est calqué sur celui d’origine</w:t>
            </w:r>
            <w:r w:rsidR="006E6669" w:rsidRPr="005F21AB">
              <w:rPr>
                <w:sz w:val="16"/>
                <w:szCs w:val="16"/>
              </w:rPr>
              <w:t>. P</w:t>
            </w:r>
            <w:r w:rsidRPr="005F21AB">
              <w:rPr>
                <w:sz w:val="16"/>
                <w:szCs w:val="16"/>
              </w:rPr>
              <w:t>our déterminer les réactions de la relique par rapport aux situations rencontrées, le MdJ détermine les paramètres généraux et pratiques.</w:t>
            </w:r>
            <w:r w:rsidR="006E6669" w:rsidRPr="005F21AB">
              <w:rPr>
                <w:sz w:val="16"/>
                <w:szCs w:val="16"/>
              </w:rPr>
              <w:t xml:space="preserve"> La relique possède </w:t>
            </w:r>
            <w:r w:rsidR="006E6669" w:rsidRPr="005F21AB">
              <w:rPr>
                <w:i/>
                <w:sz w:val="16"/>
                <w:szCs w:val="16"/>
              </w:rPr>
              <w:t>Communication Divine</w:t>
            </w:r>
            <w:r w:rsidR="006E6669" w:rsidRPr="005F21AB">
              <w:rPr>
                <w:sz w:val="16"/>
                <w:szCs w:val="16"/>
              </w:rPr>
              <w:t xml:space="preserve"> NEM/NE(magicien) utilisable NEM+NE fois par jour avec n’importe quel être intelligent à NEM mètre de la relique. Déterminez ses caractéristiques intellectuelles si nécessaire.</w:t>
            </w:r>
          </w:p>
          <w:p w:rsidR="002564B5" w:rsidRPr="005F21AB" w:rsidRDefault="006E6669" w:rsidP="003F7DEE">
            <w:pPr>
              <w:numPr>
                <w:ilvl w:val="0"/>
                <w:numId w:val="111"/>
              </w:numPr>
              <w:rPr>
                <w:sz w:val="16"/>
                <w:szCs w:val="16"/>
              </w:rPr>
            </w:pPr>
            <w:r w:rsidRPr="005F21AB">
              <w:rPr>
                <w:sz w:val="16"/>
                <w:szCs w:val="16"/>
              </w:rPr>
              <w:t xml:space="preserve">Chacune des propriétés ci-dessus doit être placée en réussissant le sort </w:t>
            </w:r>
            <w:r w:rsidRPr="005F21AB">
              <w:rPr>
                <w:i/>
                <w:sz w:val="16"/>
                <w:szCs w:val="16"/>
              </w:rPr>
              <w:t>Ensorcellement</w:t>
            </w:r>
            <w:r w:rsidRPr="005F21AB">
              <w:rPr>
                <w:sz w:val="16"/>
                <w:szCs w:val="16"/>
              </w:rPr>
              <w:t>.</w:t>
            </w:r>
          </w:p>
          <w:p w:rsidR="002564B5" w:rsidRPr="005F21AB" w:rsidRDefault="00A86978" w:rsidP="003F7DEE">
            <w:pPr>
              <w:numPr>
                <w:ilvl w:val="0"/>
                <w:numId w:val="111"/>
              </w:numPr>
              <w:rPr>
                <w:sz w:val="16"/>
                <w:szCs w:val="16"/>
              </w:rPr>
            </w:pPr>
            <w:r w:rsidRPr="005F21AB">
              <w:rPr>
                <w:sz w:val="16"/>
                <w:szCs w:val="16"/>
              </w:rPr>
              <w:t>Le magicien doit annoncer à l’avance et réussir tous les sorts qu’il place</w:t>
            </w:r>
            <w:r w:rsidR="006E6669" w:rsidRPr="005F21AB">
              <w:rPr>
                <w:sz w:val="16"/>
                <w:szCs w:val="16"/>
              </w:rPr>
              <w:t>ra</w:t>
            </w:r>
            <w:r w:rsidRPr="005F21AB">
              <w:rPr>
                <w:sz w:val="16"/>
                <w:szCs w:val="16"/>
              </w:rPr>
              <w:t xml:space="preserve"> dans la relique après avoir réussi la création de l’objet lui-même</w:t>
            </w:r>
          </w:p>
          <w:p w:rsidR="002564B5" w:rsidRPr="005F21AB" w:rsidRDefault="006E6669" w:rsidP="003F7DEE">
            <w:pPr>
              <w:numPr>
                <w:ilvl w:val="0"/>
                <w:numId w:val="111"/>
              </w:numPr>
              <w:rPr>
                <w:sz w:val="16"/>
                <w:szCs w:val="16"/>
              </w:rPr>
            </w:pPr>
            <w:r w:rsidRPr="005F21AB">
              <w:rPr>
                <w:sz w:val="16"/>
                <w:szCs w:val="16"/>
              </w:rPr>
              <w:t>I</w:t>
            </w:r>
            <w:r w:rsidR="00A86978" w:rsidRPr="005F21AB">
              <w:rPr>
                <w:sz w:val="16"/>
                <w:szCs w:val="16"/>
              </w:rPr>
              <w:t xml:space="preserve">l doit réussir la cérémonie </w:t>
            </w:r>
            <w:r w:rsidRPr="005F21AB">
              <w:rPr>
                <w:sz w:val="16"/>
                <w:szCs w:val="16"/>
              </w:rPr>
              <w:t xml:space="preserve">finale </w:t>
            </w:r>
            <w:r w:rsidR="00A86978" w:rsidRPr="005F21AB">
              <w:rPr>
                <w:sz w:val="16"/>
                <w:szCs w:val="16"/>
              </w:rPr>
              <w:t xml:space="preserve">(le sort </w:t>
            </w:r>
            <w:r w:rsidR="00A86978" w:rsidRPr="005F21AB">
              <w:rPr>
                <w:i/>
                <w:sz w:val="16"/>
                <w:szCs w:val="16"/>
              </w:rPr>
              <w:t>Ensorcellement</w:t>
            </w:r>
            <w:r w:rsidR="00A86978" w:rsidRPr="005F21AB">
              <w:rPr>
                <w:sz w:val="16"/>
                <w:szCs w:val="16"/>
              </w:rPr>
              <w:t>)</w:t>
            </w:r>
            <w:r w:rsidRPr="005F21AB">
              <w:rPr>
                <w:sz w:val="16"/>
                <w:szCs w:val="16"/>
              </w:rPr>
              <w:t xml:space="preserve"> après tous les autres</w:t>
            </w:r>
            <w:r w:rsidR="00A86978" w:rsidRPr="005F21AB">
              <w:rPr>
                <w:sz w:val="16"/>
                <w:szCs w:val="16"/>
              </w:rPr>
              <w:t>. Un</w:t>
            </w:r>
            <w:r w:rsidRPr="005F21AB">
              <w:rPr>
                <w:sz w:val="16"/>
                <w:szCs w:val="16"/>
              </w:rPr>
              <w:t xml:space="preserve"> seul</w:t>
            </w:r>
            <w:r w:rsidR="00A86978" w:rsidRPr="005F21AB">
              <w:rPr>
                <w:sz w:val="16"/>
                <w:szCs w:val="16"/>
              </w:rPr>
              <w:t xml:space="preserve"> échec </w:t>
            </w:r>
            <w:r w:rsidRPr="005F21AB">
              <w:rPr>
                <w:sz w:val="16"/>
                <w:szCs w:val="16"/>
              </w:rPr>
              <w:t>et tout doit être recommencé.</w:t>
            </w:r>
          </w:p>
          <w:p w:rsidR="006E6669" w:rsidRPr="005F21AB" w:rsidRDefault="00C05370" w:rsidP="003F7DEE">
            <w:pPr>
              <w:numPr>
                <w:ilvl w:val="0"/>
                <w:numId w:val="111"/>
              </w:numPr>
              <w:rPr>
                <w:sz w:val="16"/>
                <w:szCs w:val="16"/>
              </w:rPr>
            </w:pPr>
            <w:r w:rsidRPr="005F21AB">
              <w:rPr>
                <w:sz w:val="16"/>
                <w:szCs w:val="16"/>
              </w:rPr>
              <w:t xml:space="preserve">Ceci est une règle de base, </w:t>
            </w:r>
            <w:r w:rsidR="006E6669" w:rsidRPr="005F21AB">
              <w:rPr>
                <w:sz w:val="16"/>
                <w:szCs w:val="16"/>
              </w:rPr>
              <w:t>voyez la règle sur la création des reliques</w:t>
            </w:r>
            <w:r w:rsidRPr="005F21AB">
              <w:rPr>
                <w:sz w:val="16"/>
                <w:szCs w:val="16"/>
              </w:rPr>
              <w:t xml:space="preserve"> pour un ensemble complet</w:t>
            </w:r>
            <w:r w:rsidR="006E6669" w:rsidRPr="005F21AB">
              <w:rPr>
                <w:sz w:val="16"/>
                <w:szCs w:val="16"/>
              </w:rPr>
              <w:t>.</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Conditions</w:t>
            </w:r>
          </w:p>
        </w:tc>
        <w:tc>
          <w:tcPr>
            <w:tcW w:w="8763" w:type="dxa"/>
            <w:gridSpan w:val="5"/>
            <w:tcBorders>
              <w:left w:val="single" w:sz="4" w:space="0" w:color="auto"/>
            </w:tcBorders>
          </w:tcPr>
          <w:p w:rsidR="00765BE3" w:rsidRPr="005F21AB" w:rsidRDefault="00A86978" w:rsidP="00A86978">
            <w:pPr>
              <w:rPr>
                <w:sz w:val="16"/>
                <w:szCs w:val="16"/>
              </w:rPr>
            </w:pPr>
            <w:r w:rsidRPr="005F21AB">
              <w:rPr>
                <w:sz w:val="16"/>
                <w:szCs w:val="16"/>
              </w:rPr>
              <w:t>atelier et outil, le magicien doit être capable de créer la relique et connaître tous les sorts qu’il place dedans</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Durée </w:t>
            </w:r>
          </w:p>
        </w:tc>
        <w:tc>
          <w:tcPr>
            <w:tcW w:w="8763" w:type="dxa"/>
            <w:gridSpan w:val="5"/>
            <w:tcBorders>
              <w:left w:val="single" w:sz="4" w:space="0" w:color="auto"/>
            </w:tcBorders>
          </w:tcPr>
          <w:p w:rsidR="00765BE3" w:rsidRPr="005F21AB" w:rsidRDefault="007C1199" w:rsidP="002F78A3">
            <w:pPr>
              <w:rPr>
                <w:sz w:val="16"/>
                <w:szCs w:val="16"/>
              </w:rPr>
            </w:pPr>
            <w:r w:rsidRPr="005F21AB">
              <w:rPr>
                <w:sz w:val="16"/>
                <w:szCs w:val="16"/>
              </w:rPr>
              <w:t xml:space="preserve">NEM+NE heures </w:t>
            </w:r>
            <w:r w:rsidR="002F78A3" w:rsidRPr="005F21AB">
              <w:rPr>
                <w:sz w:val="16"/>
                <w:szCs w:val="16"/>
              </w:rPr>
              <w:t>pour la cérémonie</w:t>
            </w:r>
            <w:r w:rsidRPr="005F21AB">
              <w:rPr>
                <w:sz w:val="16"/>
                <w:szCs w:val="16"/>
              </w:rPr>
              <w:t>, minimum 2h</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Distance </w:t>
            </w:r>
          </w:p>
        </w:tc>
        <w:tc>
          <w:tcPr>
            <w:tcW w:w="8763" w:type="dxa"/>
            <w:gridSpan w:val="5"/>
            <w:tcBorders>
              <w:left w:val="single" w:sz="4" w:space="0" w:color="auto"/>
            </w:tcBorders>
          </w:tcPr>
          <w:p w:rsidR="00765BE3" w:rsidRPr="005F21AB" w:rsidRDefault="007C1199" w:rsidP="00A86978">
            <w:pPr>
              <w:rPr>
                <w:sz w:val="16"/>
                <w:szCs w:val="16"/>
              </w:rPr>
            </w:pPr>
            <w:r w:rsidRPr="005F21AB">
              <w:rPr>
                <w:sz w:val="16"/>
                <w:szCs w:val="16"/>
              </w:rPr>
              <w:t>Toucher</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sz w:val="16"/>
                <w:szCs w:val="16"/>
              </w:rPr>
              <w:t>Cibles</w:t>
            </w:r>
          </w:p>
        </w:tc>
        <w:tc>
          <w:tcPr>
            <w:tcW w:w="8763" w:type="dxa"/>
            <w:gridSpan w:val="5"/>
            <w:tcBorders>
              <w:left w:val="single" w:sz="4" w:space="0" w:color="auto"/>
            </w:tcBorders>
          </w:tcPr>
          <w:p w:rsidR="00765BE3" w:rsidRPr="005F21AB" w:rsidRDefault="007C1199" w:rsidP="00A86978">
            <w:pPr>
              <w:rPr>
                <w:sz w:val="16"/>
                <w:szCs w:val="16"/>
              </w:rPr>
            </w:pPr>
            <w:r w:rsidRPr="005F21AB">
              <w:rPr>
                <w:sz w:val="16"/>
                <w:szCs w:val="16"/>
              </w:rPr>
              <w:t>Une relique à la fois.</w:t>
            </w:r>
          </w:p>
        </w:tc>
      </w:tr>
      <w:tr w:rsidR="00765BE3" w:rsidRPr="005F21AB" w:rsidTr="00A86978">
        <w:tc>
          <w:tcPr>
            <w:tcW w:w="1374" w:type="dxa"/>
            <w:tcBorders>
              <w:right w:val="single" w:sz="4" w:space="0" w:color="auto"/>
            </w:tcBorders>
          </w:tcPr>
          <w:p w:rsidR="00765BE3" w:rsidRPr="005F21AB" w:rsidRDefault="00765BE3" w:rsidP="00A8697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65BE3" w:rsidRPr="005F21AB" w:rsidRDefault="00A86978" w:rsidP="00186258">
            <w:pPr>
              <w:rPr>
                <w:sz w:val="16"/>
                <w:szCs w:val="16"/>
              </w:rPr>
            </w:pPr>
            <w:r w:rsidRPr="005F21AB">
              <w:rPr>
                <w:sz w:val="16"/>
                <w:szCs w:val="16"/>
              </w:rPr>
              <w:t xml:space="preserve">un focus </w:t>
            </w:r>
            <w:r w:rsidR="00D42111" w:rsidRPr="005F21AB">
              <w:rPr>
                <w:sz w:val="16"/>
                <w:szCs w:val="16"/>
              </w:rPr>
              <w:t>par sort(</w:t>
            </w:r>
            <w:r w:rsidR="00186258" w:rsidRPr="005F21AB">
              <w:rPr>
                <w:i/>
                <w:sz w:val="16"/>
                <w:szCs w:val="16"/>
              </w:rPr>
              <w:t>voir 7</w:t>
            </w:r>
            <w:r w:rsidR="00D42111" w:rsidRPr="005F21AB">
              <w:rPr>
                <w:i/>
                <w:sz w:val="16"/>
                <w:szCs w:val="16"/>
              </w:rPr>
              <w:t>.</w:t>
            </w:r>
            <w:r w:rsidR="00186258" w:rsidRPr="005F21AB">
              <w:rPr>
                <w:i/>
                <w:sz w:val="16"/>
                <w:szCs w:val="16"/>
              </w:rPr>
              <w:t>6.3</w:t>
            </w:r>
            <w:r w:rsidR="00D42111" w:rsidRPr="005F21AB">
              <w:rPr>
                <w:sz w:val="16"/>
                <w:szCs w:val="16"/>
              </w:rPr>
              <w:t xml:space="preserve">) </w:t>
            </w:r>
            <w:r w:rsidR="007C1199" w:rsidRPr="005F21AB">
              <w:rPr>
                <w:sz w:val="16"/>
                <w:szCs w:val="16"/>
              </w:rPr>
              <w:t xml:space="preserve"> ou un composant spécial </w:t>
            </w:r>
            <w:r w:rsidRPr="005F21AB">
              <w:rPr>
                <w:sz w:val="16"/>
                <w:szCs w:val="16"/>
              </w:rPr>
              <w:t xml:space="preserve">par </w:t>
            </w:r>
            <w:r w:rsidR="006E6669" w:rsidRPr="005F21AB">
              <w:rPr>
                <w:sz w:val="16"/>
                <w:szCs w:val="16"/>
              </w:rPr>
              <w:t>s</w:t>
            </w:r>
            <w:r w:rsidRPr="005F21AB">
              <w:rPr>
                <w:sz w:val="16"/>
                <w:szCs w:val="16"/>
              </w:rPr>
              <w:t xml:space="preserve">ort </w:t>
            </w:r>
            <w:r w:rsidR="006E6669" w:rsidRPr="005F21AB">
              <w:rPr>
                <w:sz w:val="16"/>
                <w:szCs w:val="16"/>
              </w:rPr>
              <w:t xml:space="preserve">ou propriété </w:t>
            </w:r>
            <w:r w:rsidRPr="005F21AB">
              <w:rPr>
                <w:sz w:val="16"/>
                <w:szCs w:val="16"/>
              </w:rPr>
              <w:t>placé dans la relique</w:t>
            </w:r>
            <w:r w:rsidR="006E6669" w:rsidRPr="005F21AB">
              <w:rPr>
                <w:sz w:val="16"/>
                <w:szCs w:val="16"/>
              </w:rPr>
              <w:t xml:space="preserve"> (utilisé)</w:t>
            </w:r>
          </w:p>
        </w:tc>
      </w:tr>
    </w:tbl>
    <w:p w:rsidR="00F55371" w:rsidRPr="005F21AB" w:rsidRDefault="00F55371" w:rsidP="004A3273">
      <w:pPr>
        <w:pStyle w:val="Titre5"/>
      </w:pPr>
      <w:bookmarkStart w:id="165" w:name="_Toc198546182"/>
      <w:r w:rsidRPr="005F21AB">
        <w:lastRenderedPageBreak/>
        <w:t>55</w:t>
      </w:r>
      <w:r w:rsidRPr="005F21AB">
        <w:tab/>
        <w:t>Épée astrale [P : des étoiles ]</w:t>
      </w:r>
      <w:bookmarkEnd w:id="16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65BE3" w:rsidRPr="005F21AB" w:rsidTr="00A86978">
        <w:tc>
          <w:tcPr>
            <w:tcW w:w="1374" w:type="dxa"/>
            <w:tcBorders>
              <w:top w:val="single" w:sz="12" w:space="0" w:color="auto"/>
              <w:right w:val="single" w:sz="4" w:space="0" w:color="auto"/>
            </w:tcBorders>
          </w:tcPr>
          <w:p w:rsidR="00765BE3" w:rsidRPr="005F21AB" w:rsidRDefault="00765BE3" w:rsidP="00A86978">
            <w:pPr>
              <w:rPr>
                <w:sz w:val="16"/>
                <w:szCs w:val="16"/>
              </w:rPr>
            </w:pPr>
            <w:r w:rsidRPr="005F21AB">
              <w:rPr>
                <w:b/>
                <w:sz w:val="16"/>
                <w:szCs w:val="16"/>
              </w:rPr>
              <w:t>DS</w:t>
            </w:r>
            <w:r w:rsidRPr="005F21AB">
              <w:rPr>
                <w:sz w:val="16"/>
                <w:szCs w:val="16"/>
              </w:rPr>
              <w:t xml:space="preserve"> </w:t>
            </w:r>
            <w:r w:rsidR="0007061B" w:rsidRPr="005F21AB">
              <w:rPr>
                <w:sz w:val="16"/>
                <w:szCs w:val="16"/>
              </w:rPr>
              <w:t>3</w:t>
            </w:r>
          </w:p>
        </w:tc>
        <w:tc>
          <w:tcPr>
            <w:tcW w:w="1068"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V</w:t>
            </w:r>
            <w:r w:rsidR="0007061B" w:rsidRPr="005F21AB">
              <w:rPr>
                <w:b/>
                <w:bCs/>
                <w:sz w:val="16"/>
                <w:szCs w:val="16"/>
              </w:rPr>
              <w:t>-</w:t>
            </w:r>
            <w:r w:rsidRPr="005F21AB">
              <w:rPr>
                <w:b/>
                <w:bCs/>
                <w:sz w:val="16"/>
                <w:szCs w:val="16"/>
              </w:rPr>
              <w:t>/G</w:t>
            </w:r>
            <w:r w:rsidR="0007061B" w:rsidRPr="005F21AB">
              <w:rPr>
                <w:b/>
                <w:bCs/>
                <w:sz w:val="16"/>
                <w:szCs w:val="16"/>
              </w:rPr>
              <w:t>=</w:t>
            </w:r>
          </w:p>
        </w:tc>
        <w:tc>
          <w:tcPr>
            <w:tcW w:w="1264"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ALI</w:t>
            </w:r>
            <w:r w:rsidRPr="005F21AB">
              <w:rPr>
                <w:sz w:val="16"/>
                <w:szCs w:val="16"/>
              </w:rPr>
              <w:t> </w:t>
            </w:r>
            <w:r w:rsidR="0007061B" w:rsidRPr="005F21AB">
              <w:rPr>
                <w:sz w:val="16"/>
                <w:szCs w:val="16"/>
              </w:rPr>
              <w:t>EA</w:t>
            </w:r>
          </w:p>
        </w:tc>
        <w:tc>
          <w:tcPr>
            <w:tcW w:w="1756"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RMa</w:t>
            </w:r>
            <w:r w:rsidRPr="005F21AB">
              <w:rPr>
                <w:bCs/>
                <w:sz w:val="16"/>
                <w:szCs w:val="16"/>
              </w:rPr>
              <w:t xml:space="preserve"> </w:t>
            </w:r>
            <w:r w:rsidR="0007061B" w:rsidRPr="005F21AB">
              <w:rPr>
                <w:bCs/>
                <w:sz w:val="16"/>
                <w:szCs w:val="16"/>
              </w:rPr>
              <w:t>aucune</w:t>
            </w:r>
          </w:p>
        </w:tc>
        <w:tc>
          <w:tcPr>
            <w:tcW w:w="1840"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sz w:val="16"/>
                <w:szCs w:val="16"/>
              </w:rPr>
              <w:t>Focus</w:t>
            </w:r>
            <w:r w:rsidRPr="005F21AB">
              <w:rPr>
                <w:sz w:val="16"/>
                <w:szCs w:val="16"/>
              </w:rPr>
              <w:t> </w:t>
            </w:r>
            <w:r w:rsidR="0007061B" w:rsidRPr="005F21AB">
              <w:rPr>
                <w:sz w:val="16"/>
                <w:szCs w:val="16"/>
              </w:rPr>
              <w:t>total</w:t>
            </w:r>
          </w:p>
        </w:tc>
        <w:tc>
          <w:tcPr>
            <w:tcW w:w="2835" w:type="dxa"/>
            <w:tcBorders>
              <w:top w:val="single" w:sz="12" w:space="0" w:color="auto"/>
              <w:left w:val="single" w:sz="4" w:space="0" w:color="auto"/>
            </w:tcBorders>
          </w:tcPr>
          <w:p w:rsidR="00765BE3" w:rsidRPr="005F21AB" w:rsidRDefault="00765BE3" w:rsidP="00A86978">
            <w:pPr>
              <w:rPr>
                <w:sz w:val="16"/>
                <w:szCs w:val="16"/>
              </w:rPr>
            </w:pP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Description </w:t>
            </w:r>
          </w:p>
        </w:tc>
        <w:tc>
          <w:tcPr>
            <w:tcW w:w="8763" w:type="dxa"/>
            <w:gridSpan w:val="5"/>
            <w:tcBorders>
              <w:left w:val="single" w:sz="4" w:space="0" w:color="auto"/>
            </w:tcBorders>
          </w:tcPr>
          <w:p w:rsidR="00765BE3" w:rsidRPr="005F21AB" w:rsidRDefault="0007061B" w:rsidP="0007061B">
            <w:pPr>
              <w:rPr>
                <w:sz w:val="16"/>
                <w:szCs w:val="16"/>
              </w:rPr>
            </w:pPr>
            <w:r w:rsidRPr="005F21AB">
              <w:rPr>
                <w:sz w:val="16"/>
                <w:szCs w:val="16"/>
              </w:rPr>
              <w:t>le magicien visualise le passé d’un lieu où il se trouve</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65BE3" w:rsidRPr="005F21AB" w:rsidRDefault="00DC3DCD" w:rsidP="00A86978">
            <w:pPr>
              <w:rPr>
                <w:sz w:val="16"/>
                <w:szCs w:val="16"/>
              </w:rPr>
            </w:pPr>
            <w:r w:rsidRPr="005F21AB">
              <w:rPr>
                <w:sz w:val="16"/>
                <w:szCs w:val="16"/>
              </w:rPr>
              <w:t>L</w:t>
            </w:r>
            <w:r w:rsidR="0007061B" w:rsidRPr="005F21AB">
              <w:rPr>
                <w:sz w:val="16"/>
                <w:szCs w:val="16"/>
              </w:rPr>
              <w:t>es</w:t>
            </w:r>
            <w:r>
              <w:rPr>
                <w:sz w:val="16"/>
                <w:szCs w:val="16"/>
              </w:rPr>
              <w:t xml:space="preserve"> </w:t>
            </w:r>
            <w:r w:rsidR="0007061B" w:rsidRPr="005F21AB">
              <w:rPr>
                <w:sz w:val="16"/>
                <w:szCs w:val="16"/>
              </w:rPr>
              <w:t>yeux fermés et mains jointes qui passent du sol au ciel dans des gestes répétés</w:t>
            </w:r>
            <w:r>
              <w:rPr>
                <w:sz w:val="16"/>
                <w:szCs w:val="16"/>
              </w:rPr>
              <w:t>.</w:t>
            </w:r>
          </w:p>
          <w:p w:rsidR="002564B5" w:rsidRPr="005F21AB" w:rsidRDefault="002564B5" w:rsidP="002564B5">
            <w:pPr>
              <w:rPr>
                <w:i/>
                <w:sz w:val="16"/>
                <w:szCs w:val="16"/>
              </w:rPr>
            </w:pPr>
            <w:r w:rsidRPr="005F21AB">
              <w:rPr>
                <w:i/>
                <w:sz w:val="16"/>
                <w:szCs w:val="16"/>
              </w:rPr>
              <w:t>Yeux Clos et  Mirages Lointains !</w:t>
            </w:r>
          </w:p>
        </w:tc>
      </w:tr>
      <w:tr w:rsidR="00765BE3" w:rsidRPr="005F21AB" w:rsidTr="00A86978">
        <w:tc>
          <w:tcPr>
            <w:tcW w:w="1374" w:type="dxa"/>
            <w:tcBorders>
              <w:right w:val="single" w:sz="4" w:space="0" w:color="auto"/>
            </w:tcBorders>
          </w:tcPr>
          <w:p w:rsidR="00765BE3" w:rsidRPr="005F21AB" w:rsidRDefault="00765BE3" w:rsidP="00A8697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564B5" w:rsidRPr="005F21AB" w:rsidRDefault="0007061B" w:rsidP="003F7DEE">
            <w:pPr>
              <w:numPr>
                <w:ilvl w:val="0"/>
                <w:numId w:val="112"/>
              </w:numPr>
              <w:rPr>
                <w:sz w:val="16"/>
                <w:szCs w:val="16"/>
              </w:rPr>
            </w:pPr>
            <w:r w:rsidRPr="005F21AB">
              <w:rPr>
                <w:sz w:val="16"/>
                <w:szCs w:val="16"/>
              </w:rPr>
              <w:t xml:space="preserve">Le magicien peut « voir » le lieu dans le temps et ce qui s’est passé à </w:t>
            </w:r>
            <w:r w:rsidR="00DC3DCD">
              <w:rPr>
                <w:sz w:val="16"/>
                <w:szCs w:val="16"/>
              </w:rPr>
              <w:t>d</w:t>
            </w:r>
            <w:r w:rsidRPr="005F21AB">
              <w:rPr>
                <w:sz w:val="16"/>
                <w:szCs w:val="16"/>
              </w:rPr>
              <w:t>es moments précis.</w:t>
            </w:r>
          </w:p>
          <w:p w:rsidR="002564B5" w:rsidRPr="005F21AB" w:rsidRDefault="00321623" w:rsidP="003F7DEE">
            <w:pPr>
              <w:numPr>
                <w:ilvl w:val="0"/>
                <w:numId w:val="112"/>
              </w:numPr>
              <w:rPr>
                <w:sz w:val="16"/>
                <w:szCs w:val="16"/>
              </w:rPr>
            </w:pPr>
            <w:r w:rsidRPr="005F21AB">
              <w:rPr>
                <w:sz w:val="16"/>
                <w:szCs w:val="16"/>
              </w:rPr>
              <w:t>Les images lui parviendront comme s’il observait la scène d’un balcon en hauteur.</w:t>
            </w:r>
            <w:r w:rsidR="002C1981" w:rsidRPr="005F21AB">
              <w:rPr>
                <w:sz w:val="16"/>
                <w:szCs w:val="16"/>
              </w:rPr>
              <w:t xml:space="preserve"> </w:t>
            </w:r>
          </w:p>
          <w:p w:rsidR="002564B5" w:rsidRPr="005F21AB" w:rsidRDefault="002C1981" w:rsidP="003F7DEE">
            <w:pPr>
              <w:numPr>
                <w:ilvl w:val="0"/>
                <w:numId w:val="112"/>
              </w:numPr>
              <w:rPr>
                <w:sz w:val="16"/>
                <w:szCs w:val="16"/>
              </w:rPr>
            </w:pPr>
            <w:r w:rsidRPr="005F21AB">
              <w:rPr>
                <w:sz w:val="16"/>
                <w:szCs w:val="16"/>
              </w:rPr>
              <w:t>La vision est accélérée et des tests de Vue, Em ou I peuvent avoir lieu.</w:t>
            </w:r>
          </w:p>
          <w:p w:rsidR="002564B5" w:rsidRPr="005F21AB" w:rsidRDefault="0007061B" w:rsidP="003F7DEE">
            <w:pPr>
              <w:numPr>
                <w:ilvl w:val="0"/>
                <w:numId w:val="112"/>
              </w:numPr>
              <w:rPr>
                <w:sz w:val="16"/>
                <w:szCs w:val="16"/>
              </w:rPr>
            </w:pPr>
            <w:r w:rsidRPr="005F21AB">
              <w:rPr>
                <w:sz w:val="16"/>
                <w:szCs w:val="16"/>
              </w:rPr>
              <w:t xml:space="preserve">Le magicien choisit </w:t>
            </w:r>
            <w:r w:rsidR="00321623" w:rsidRPr="005F21AB">
              <w:rPr>
                <w:sz w:val="16"/>
                <w:szCs w:val="16"/>
              </w:rPr>
              <w:t xml:space="preserve">NE+1 </w:t>
            </w:r>
            <w:r w:rsidRPr="005F21AB">
              <w:rPr>
                <w:sz w:val="16"/>
                <w:szCs w:val="16"/>
              </w:rPr>
              <w:t xml:space="preserve">moments </w:t>
            </w:r>
            <w:r w:rsidR="00DC3DCD">
              <w:rPr>
                <w:sz w:val="16"/>
                <w:szCs w:val="16"/>
              </w:rPr>
              <w:t>d’une durée</w:t>
            </w:r>
            <w:r w:rsidRPr="005F21AB">
              <w:rPr>
                <w:sz w:val="16"/>
                <w:szCs w:val="16"/>
              </w:rPr>
              <w:t xml:space="preserve"> </w:t>
            </w:r>
            <w:r w:rsidR="00DC3DCD">
              <w:rPr>
                <w:sz w:val="16"/>
                <w:szCs w:val="16"/>
              </w:rPr>
              <w:t xml:space="preserve">à </w:t>
            </w:r>
            <w:r w:rsidRPr="005F21AB">
              <w:rPr>
                <w:sz w:val="16"/>
                <w:szCs w:val="16"/>
              </w:rPr>
              <w:t>spécifie</w:t>
            </w:r>
            <w:r w:rsidR="00676B52" w:rsidRPr="005F21AB">
              <w:rPr>
                <w:sz w:val="16"/>
                <w:szCs w:val="16"/>
              </w:rPr>
              <w:t>r</w:t>
            </w:r>
            <w:r w:rsidR="00DC3DCD">
              <w:rPr>
                <w:sz w:val="16"/>
                <w:szCs w:val="16"/>
              </w:rPr>
              <w:t xml:space="preserve"> en 10aines de minutes</w:t>
            </w:r>
            <w:r w:rsidR="00676B52" w:rsidRPr="005F21AB">
              <w:rPr>
                <w:sz w:val="16"/>
                <w:szCs w:val="16"/>
              </w:rPr>
              <w:t>.</w:t>
            </w:r>
          </w:p>
          <w:p w:rsidR="00765BE3" w:rsidRPr="005F21AB" w:rsidRDefault="00676B52" w:rsidP="003F7DEE">
            <w:pPr>
              <w:numPr>
                <w:ilvl w:val="0"/>
                <w:numId w:val="112"/>
              </w:numPr>
              <w:rPr>
                <w:sz w:val="16"/>
                <w:szCs w:val="16"/>
              </w:rPr>
            </w:pPr>
            <w:r w:rsidRPr="005F21AB">
              <w:rPr>
                <w:sz w:val="16"/>
                <w:szCs w:val="16"/>
              </w:rPr>
              <w:t>E</w:t>
            </w:r>
            <w:r w:rsidR="0007061B" w:rsidRPr="005F21AB">
              <w:rPr>
                <w:sz w:val="16"/>
                <w:szCs w:val="16"/>
              </w:rPr>
              <w:t>n payant PdM</w:t>
            </w:r>
            <w:r w:rsidRPr="005F21AB">
              <w:rPr>
                <w:sz w:val="16"/>
                <w:szCs w:val="16"/>
              </w:rPr>
              <w:t>x3,</w:t>
            </w:r>
            <w:r w:rsidR="0007061B" w:rsidRPr="005F21AB">
              <w:rPr>
                <w:sz w:val="16"/>
                <w:szCs w:val="16"/>
              </w:rPr>
              <w:t xml:space="preserve"> il est possible d’utiliser ce sort sur un objet en contact avec le magicien, la portée dans le passé est alors calculée en mois plutôt qu’en semaine</w:t>
            </w:r>
            <w:r w:rsidRPr="005F21AB">
              <w:rPr>
                <w:sz w:val="16"/>
                <w:szCs w:val="16"/>
              </w:rPr>
              <w:t xml:space="preserve"> mais ne concerne que l’objet.</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Conditions</w:t>
            </w:r>
          </w:p>
        </w:tc>
        <w:tc>
          <w:tcPr>
            <w:tcW w:w="8763" w:type="dxa"/>
            <w:gridSpan w:val="5"/>
            <w:tcBorders>
              <w:left w:val="single" w:sz="4" w:space="0" w:color="auto"/>
            </w:tcBorders>
          </w:tcPr>
          <w:p w:rsidR="002564B5" w:rsidRPr="005F21AB" w:rsidRDefault="00676B52" w:rsidP="003F7DEE">
            <w:pPr>
              <w:numPr>
                <w:ilvl w:val="0"/>
                <w:numId w:val="113"/>
              </w:numPr>
              <w:rPr>
                <w:sz w:val="16"/>
                <w:szCs w:val="16"/>
              </w:rPr>
            </w:pPr>
            <w:r w:rsidRPr="005F21AB">
              <w:rPr>
                <w:sz w:val="16"/>
                <w:szCs w:val="16"/>
              </w:rPr>
              <w:t>L</w:t>
            </w:r>
            <w:r w:rsidR="0007061B" w:rsidRPr="005F21AB">
              <w:rPr>
                <w:sz w:val="16"/>
                <w:szCs w:val="16"/>
              </w:rPr>
              <w:t xml:space="preserve">a transe durera 1 phase par semaine </w:t>
            </w:r>
            <w:r w:rsidR="00DC3DCD">
              <w:rPr>
                <w:sz w:val="16"/>
                <w:szCs w:val="16"/>
              </w:rPr>
              <w:t>dans le passé et 1 tour par heure</w:t>
            </w:r>
            <w:r w:rsidR="002564B5" w:rsidRPr="005F21AB">
              <w:rPr>
                <w:sz w:val="16"/>
                <w:szCs w:val="16"/>
              </w:rPr>
              <w:t xml:space="preserve"> </w:t>
            </w:r>
            <w:r w:rsidR="00DC3DCD">
              <w:rPr>
                <w:sz w:val="16"/>
                <w:szCs w:val="16"/>
              </w:rPr>
              <w:t>d’observation</w:t>
            </w:r>
            <w:r w:rsidRPr="005F21AB">
              <w:rPr>
                <w:sz w:val="16"/>
                <w:szCs w:val="16"/>
              </w:rPr>
              <w:t>.</w:t>
            </w:r>
          </w:p>
          <w:p w:rsidR="00321623" w:rsidRPr="005F21AB" w:rsidRDefault="00321623" w:rsidP="003F7DEE">
            <w:pPr>
              <w:numPr>
                <w:ilvl w:val="0"/>
                <w:numId w:val="113"/>
              </w:numPr>
              <w:rPr>
                <w:sz w:val="16"/>
                <w:szCs w:val="16"/>
              </w:rPr>
            </w:pPr>
            <w:r w:rsidRPr="005F21AB">
              <w:rPr>
                <w:sz w:val="16"/>
                <w:szCs w:val="16"/>
              </w:rPr>
              <w:t>Pendant la transe, le magicien est automatiquement embusqué si attaqué.</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Durée </w:t>
            </w:r>
          </w:p>
        </w:tc>
        <w:tc>
          <w:tcPr>
            <w:tcW w:w="8763" w:type="dxa"/>
            <w:gridSpan w:val="5"/>
            <w:tcBorders>
              <w:left w:val="single" w:sz="4" w:space="0" w:color="auto"/>
            </w:tcBorders>
          </w:tcPr>
          <w:p w:rsidR="00765BE3" w:rsidRPr="005F21AB" w:rsidRDefault="0007061B" w:rsidP="002C1981">
            <w:pPr>
              <w:rPr>
                <w:sz w:val="16"/>
                <w:szCs w:val="16"/>
              </w:rPr>
            </w:pPr>
            <w:r w:rsidRPr="005F21AB">
              <w:rPr>
                <w:sz w:val="16"/>
                <w:szCs w:val="16"/>
              </w:rPr>
              <w:t>portée dans le passé = (NE+1)</w:t>
            </w:r>
            <w:r w:rsidR="00676B52" w:rsidRPr="005F21AB">
              <w:rPr>
                <w:sz w:val="16"/>
                <w:szCs w:val="16"/>
              </w:rPr>
              <w:t>² semaines</w:t>
            </w:r>
            <w:r w:rsidRPr="005F21AB">
              <w:rPr>
                <w:sz w:val="16"/>
                <w:szCs w:val="16"/>
              </w:rPr>
              <w:t xml:space="preserve"> , </w:t>
            </w:r>
            <w:r w:rsidR="00676B52" w:rsidRPr="005F21AB">
              <w:rPr>
                <w:sz w:val="16"/>
                <w:szCs w:val="16"/>
              </w:rPr>
              <w:t xml:space="preserve">temps visible </w:t>
            </w:r>
            <w:r w:rsidR="002C1981" w:rsidRPr="005F21AB">
              <w:rPr>
                <w:sz w:val="16"/>
                <w:szCs w:val="16"/>
              </w:rPr>
              <w:t xml:space="preserve">total </w:t>
            </w:r>
            <w:r w:rsidR="00676B52" w:rsidRPr="005F21AB">
              <w:rPr>
                <w:sz w:val="16"/>
                <w:szCs w:val="16"/>
              </w:rPr>
              <w:t>= (NE+1)x</w:t>
            </w:r>
            <w:r w:rsidRPr="005F21AB">
              <w:rPr>
                <w:sz w:val="16"/>
                <w:szCs w:val="16"/>
              </w:rPr>
              <w:t>10 minutes</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Distance </w:t>
            </w:r>
          </w:p>
        </w:tc>
        <w:tc>
          <w:tcPr>
            <w:tcW w:w="8763" w:type="dxa"/>
            <w:gridSpan w:val="5"/>
            <w:tcBorders>
              <w:left w:val="single" w:sz="4" w:space="0" w:color="auto"/>
            </w:tcBorders>
          </w:tcPr>
          <w:p w:rsidR="00765BE3" w:rsidRPr="005F21AB" w:rsidRDefault="0007061B" w:rsidP="00676B52">
            <w:pPr>
              <w:rPr>
                <w:sz w:val="16"/>
                <w:szCs w:val="16"/>
              </w:rPr>
            </w:pPr>
            <w:r w:rsidRPr="005F21AB">
              <w:rPr>
                <w:sz w:val="16"/>
                <w:szCs w:val="16"/>
              </w:rPr>
              <w:t>su</w:t>
            </w:r>
            <w:r w:rsidR="00676B52" w:rsidRPr="005F21AB">
              <w:rPr>
                <w:sz w:val="16"/>
                <w:szCs w:val="16"/>
              </w:rPr>
              <w:t xml:space="preserve">r le lieu ou dans la pièce même, </w:t>
            </w:r>
            <w:r w:rsidRPr="005F21AB">
              <w:rPr>
                <w:sz w:val="16"/>
                <w:szCs w:val="16"/>
              </w:rPr>
              <w:t xml:space="preserve">portée maximale </w:t>
            </w:r>
            <w:r w:rsidR="00676B52" w:rsidRPr="005F21AB">
              <w:rPr>
                <w:sz w:val="16"/>
                <w:szCs w:val="16"/>
              </w:rPr>
              <w:t>de (NE+1)x</w:t>
            </w:r>
            <w:r w:rsidRPr="005F21AB">
              <w:rPr>
                <w:sz w:val="16"/>
                <w:szCs w:val="16"/>
              </w:rPr>
              <w:t>5</w:t>
            </w:r>
            <w:r w:rsidR="00676B52" w:rsidRPr="005F21AB">
              <w:rPr>
                <w:sz w:val="16"/>
                <w:szCs w:val="16"/>
              </w:rPr>
              <w:t>m</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sz w:val="16"/>
                <w:szCs w:val="16"/>
              </w:rPr>
              <w:t>Cibles</w:t>
            </w:r>
          </w:p>
        </w:tc>
        <w:tc>
          <w:tcPr>
            <w:tcW w:w="8763" w:type="dxa"/>
            <w:gridSpan w:val="5"/>
            <w:tcBorders>
              <w:left w:val="single" w:sz="4" w:space="0" w:color="auto"/>
            </w:tcBorders>
          </w:tcPr>
          <w:p w:rsidR="00765BE3" w:rsidRPr="005F21AB" w:rsidRDefault="00676B52" w:rsidP="00A86978">
            <w:pPr>
              <w:rPr>
                <w:sz w:val="16"/>
                <w:szCs w:val="16"/>
              </w:rPr>
            </w:pPr>
            <w:r w:rsidRPr="005F21AB">
              <w:rPr>
                <w:sz w:val="16"/>
                <w:szCs w:val="16"/>
              </w:rPr>
              <w:t>-</w:t>
            </w:r>
          </w:p>
        </w:tc>
      </w:tr>
      <w:tr w:rsidR="00765BE3" w:rsidRPr="005F21AB" w:rsidTr="00A86978">
        <w:tc>
          <w:tcPr>
            <w:tcW w:w="1374" w:type="dxa"/>
            <w:tcBorders>
              <w:right w:val="single" w:sz="4" w:space="0" w:color="auto"/>
            </w:tcBorders>
          </w:tcPr>
          <w:p w:rsidR="00765BE3" w:rsidRPr="005F21AB" w:rsidRDefault="00765BE3" w:rsidP="00A8697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65BE3" w:rsidRPr="005F21AB" w:rsidRDefault="0007061B" w:rsidP="00A86978">
            <w:pPr>
              <w:rPr>
                <w:sz w:val="16"/>
                <w:szCs w:val="16"/>
              </w:rPr>
            </w:pPr>
            <w:r w:rsidRPr="005F21AB">
              <w:rPr>
                <w:sz w:val="16"/>
                <w:szCs w:val="16"/>
              </w:rPr>
              <w:t>(option) une partie de la matière dans laquelle le sol</w:t>
            </w:r>
            <w:r w:rsidR="00676B52" w:rsidRPr="005F21AB">
              <w:rPr>
                <w:sz w:val="16"/>
                <w:szCs w:val="16"/>
              </w:rPr>
              <w:t>/l’objet</w:t>
            </w:r>
            <w:r w:rsidRPr="005F21AB">
              <w:rPr>
                <w:sz w:val="16"/>
                <w:szCs w:val="16"/>
              </w:rPr>
              <w:t xml:space="preserve"> est fait</w:t>
            </w:r>
            <w:r w:rsidR="00676B52" w:rsidRPr="005F21AB">
              <w:rPr>
                <w:sz w:val="16"/>
                <w:szCs w:val="16"/>
              </w:rPr>
              <w:t xml:space="preserve"> (utilisée)</w:t>
            </w:r>
          </w:p>
        </w:tc>
      </w:tr>
    </w:tbl>
    <w:p w:rsidR="00F55371" w:rsidRPr="005F21AB" w:rsidRDefault="00F55371" w:rsidP="004A3273">
      <w:pPr>
        <w:pStyle w:val="Titre5"/>
      </w:pPr>
      <w:bookmarkStart w:id="166" w:name="_Toc198546183"/>
      <w:r w:rsidRPr="005F21AB">
        <w:t>56</w:t>
      </w:r>
      <w:r w:rsidRPr="005F21AB">
        <w:tab/>
        <w:t>Épée divine [P : de la tempête ]</w:t>
      </w:r>
      <w:bookmarkEnd w:id="16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65BE3" w:rsidRPr="005F21AB" w:rsidTr="00A86978">
        <w:tc>
          <w:tcPr>
            <w:tcW w:w="1374" w:type="dxa"/>
            <w:tcBorders>
              <w:top w:val="single" w:sz="12" w:space="0" w:color="auto"/>
              <w:right w:val="single" w:sz="4" w:space="0" w:color="auto"/>
            </w:tcBorders>
          </w:tcPr>
          <w:p w:rsidR="00765BE3" w:rsidRPr="005F21AB" w:rsidRDefault="00765BE3" w:rsidP="00A86978">
            <w:pPr>
              <w:rPr>
                <w:sz w:val="16"/>
                <w:szCs w:val="16"/>
              </w:rPr>
            </w:pPr>
            <w:r w:rsidRPr="005F21AB">
              <w:rPr>
                <w:b/>
                <w:sz w:val="16"/>
                <w:szCs w:val="16"/>
              </w:rPr>
              <w:t>DS</w:t>
            </w:r>
            <w:r w:rsidRPr="005F21AB">
              <w:rPr>
                <w:sz w:val="16"/>
                <w:szCs w:val="16"/>
              </w:rPr>
              <w:t xml:space="preserve"> </w:t>
            </w:r>
            <w:r w:rsidR="002C1981" w:rsidRPr="005F21AB">
              <w:rPr>
                <w:sz w:val="16"/>
                <w:szCs w:val="16"/>
              </w:rPr>
              <w:t>6</w:t>
            </w:r>
          </w:p>
        </w:tc>
        <w:tc>
          <w:tcPr>
            <w:tcW w:w="1068"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V</w:t>
            </w:r>
            <w:r w:rsidR="002C1981" w:rsidRPr="005F21AB">
              <w:rPr>
                <w:b/>
                <w:bCs/>
                <w:sz w:val="16"/>
                <w:szCs w:val="16"/>
              </w:rPr>
              <w:t>=</w:t>
            </w:r>
            <w:r w:rsidRPr="005F21AB">
              <w:rPr>
                <w:b/>
                <w:bCs/>
                <w:sz w:val="16"/>
                <w:szCs w:val="16"/>
              </w:rPr>
              <w:t>/G</w:t>
            </w:r>
            <w:r w:rsidR="002C1981" w:rsidRPr="005F21AB">
              <w:rPr>
                <w:b/>
                <w:bCs/>
                <w:sz w:val="16"/>
                <w:szCs w:val="16"/>
              </w:rPr>
              <w:t>+</w:t>
            </w:r>
          </w:p>
        </w:tc>
        <w:tc>
          <w:tcPr>
            <w:tcW w:w="1264"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ALI</w:t>
            </w:r>
            <w:r w:rsidRPr="005F21AB">
              <w:rPr>
                <w:sz w:val="16"/>
                <w:szCs w:val="16"/>
              </w:rPr>
              <w:t> </w:t>
            </w:r>
            <w:r w:rsidR="002C1981" w:rsidRPr="005F21AB">
              <w:rPr>
                <w:sz w:val="16"/>
                <w:szCs w:val="16"/>
              </w:rPr>
              <w:t>V</w:t>
            </w:r>
          </w:p>
        </w:tc>
        <w:tc>
          <w:tcPr>
            <w:tcW w:w="1756"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RMa</w:t>
            </w:r>
            <w:r w:rsidRPr="005F21AB">
              <w:rPr>
                <w:bCs/>
                <w:sz w:val="16"/>
                <w:szCs w:val="16"/>
              </w:rPr>
              <w:t xml:space="preserve"> </w:t>
            </w:r>
            <w:r w:rsidR="002C1981" w:rsidRPr="005F21AB">
              <w:rPr>
                <w:bCs/>
                <w:sz w:val="16"/>
                <w:szCs w:val="16"/>
              </w:rPr>
              <w:t>active</w:t>
            </w:r>
          </w:p>
        </w:tc>
        <w:tc>
          <w:tcPr>
            <w:tcW w:w="1840"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sz w:val="16"/>
                <w:szCs w:val="16"/>
              </w:rPr>
              <w:t>Focus</w:t>
            </w:r>
            <w:r w:rsidRPr="005F21AB">
              <w:rPr>
                <w:sz w:val="16"/>
                <w:szCs w:val="16"/>
              </w:rPr>
              <w:t> </w:t>
            </w:r>
            <w:r w:rsidR="002C1981" w:rsidRPr="005F21AB">
              <w:rPr>
                <w:sz w:val="16"/>
                <w:szCs w:val="16"/>
              </w:rPr>
              <w:t>-</w:t>
            </w:r>
          </w:p>
        </w:tc>
        <w:tc>
          <w:tcPr>
            <w:tcW w:w="2835" w:type="dxa"/>
            <w:tcBorders>
              <w:top w:val="single" w:sz="12" w:space="0" w:color="auto"/>
              <w:left w:val="single" w:sz="4" w:space="0" w:color="auto"/>
            </w:tcBorders>
          </w:tcPr>
          <w:p w:rsidR="00765BE3" w:rsidRPr="005F21AB" w:rsidRDefault="00765BE3" w:rsidP="00A86978">
            <w:pPr>
              <w:rPr>
                <w:sz w:val="16"/>
                <w:szCs w:val="16"/>
              </w:rPr>
            </w:pP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Description </w:t>
            </w:r>
          </w:p>
        </w:tc>
        <w:tc>
          <w:tcPr>
            <w:tcW w:w="8763" w:type="dxa"/>
            <w:gridSpan w:val="5"/>
            <w:tcBorders>
              <w:left w:val="single" w:sz="4" w:space="0" w:color="auto"/>
            </w:tcBorders>
          </w:tcPr>
          <w:p w:rsidR="00765BE3" w:rsidRPr="005F21AB" w:rsidRDefault="002C1981" w:rsidP="002C1981">
            <w:pPr>
              <w:rPr>
                <w:sz w:val="16"/>
                <w:szCs w:val="16"/>
              </w:rPr>
            </w:pPr>
            <w:r w:rsidRPr="005F21AB">
              <w:rPr>
                <w:sz w:val="16"/>
                <w:szCs w:val="16"/>
              </w:rPr>
              <w:t xml:space="preserve">la cible est foudroyée par un l’éclair </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65BE3" w:rsidRPr="005F21AB" w:rsidRDefault="00DC3DCD" w:rsidP="002564B5">
            <w:pPr>
              <w:rPr>
                <w:sz w:val="16"/>
                <w:szCs w:val="16"/>
              </w:rPr>
            </w:pPr>
            <w:r>
              <w:rPr>
                <w:sz w:val="16"/>
                <w:szCs w:val="16"/>
              </w:rPr>
              <w:t>D</w:t>
            </w:r>
            <w:r w:rsidR="002C1981" w:rsidRPr="005F21AB">
              <w:rPr>
                <w:sz w:val="16"/>
                <w:szCs w:val="16"/>
              </w:rPr>
              <w:t>es</w:t>
            </w:r>
            <w:r w:rsidR="002564B5" w:rsidRPr="005F21AB">
              <w:rPr>
                <w:sz w:val="16"/>
                <w:szCs w:val="16"/>
              </w:rPr>
              <w:t xml:space="preserve"> mains </w:t>
            </w:r>
            <w:r w:rsidR="002C1981" w:rsidRPr="005F21AB">
              <w:rPr>
                <w:sz w:val="16"/>
                <w:szCs w:val="16"/>
              </w:rPr>
              <w:t>surgit un éclair de lumière blanche et bleue</w:t>
            </w:r>
            <w:r>
              <w:rPr>
                <w:sz w:val="16"/>
                <w:szCs w:val="16"/>
              </w:rPr>
              <w:t>.</w:t>
            </w:r>
          </w:p>
          <w:p w:rsidR="00F30CE3" w:rsidRPr="005F21AB" w:rsidRDefault="00F30CE3" w:rsidP="002564B5">
            <w:pPr>
              <w:rPr>
                <w:i/>
                <w:sz w:val="16"/>
                <w:szCs w:val="16"/>
              </w:rPr>
            </w:pPr>
            <w:r w:rsidRPr="005F21AB">
              <w:rPr>
                <w:i/>
                <w:sz w:val="16"/>
                <w:szCs w:val="16"/>
              </w:rPr>
              <w:t>Ciel et Terre, Joints dans la Terreur, Ploie sous ma Divine Colère !</w:t>
            </w:r>
          </w:p>
        </w:tc>
      </w:tr>
      <w:tr w:rsidR="00765BE3" w:rsidRPr="005F21AB" w:rsidTr="00A86978">
        <w:tc>
          <w:tcPr>
            <w:tcW w:w="1374" w:type="dxa"/>
            <w:tcBorders>
              <w:right w:val="single" w:sz="4" w:space="0" w:color="auto"/>
            </w:tcBorders>
          </w:tcPr>
          <w:p w:rsidR="00765BE3" w:rsidRPr="005F21AB" w:rsidRDefault="00765BE3" w:rsidP="00A8697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30CE3" w:rsidRPr="005F21AB" w:rsidRDefault="002C1981" w:rsidP="003F7DEE">
            <w:pPr>
              <w:numPr>
                <w:ilvl w:val="0"/>
                <w:numId w:val="115"/>
              </w:numPr>
              <w:rPr>
                <w:sz w:val="16"/>
                <w:szCs w:val="16"/>
              </w:rPr>
            </w:pPr>
            <w:r w:rsidRPr="005F21AB">
              <w:rPr>
                <w:sz w:val="16"/>
                <w:szCs w:val="16"/>
              </w:rPr>
              <w:t>La cible peut parer avec un bouclier si NE(</w:t>
            </w:r>
            <w:r w:rsidRPr="005F21AB">
              <w:rPr>
                <w:i/>
                <w:sz w:val="16"/>
                <w:szCs w:val="16"/>
              </w:rPr>
              <w:t>bouclier</w:t>
            </w:r>
            <w:r w:rsidRPr="005F21AB">
              <w:rPr>
                <w:sz w:val="16"/>
                <w:szCs w:val="16"/>
              </w:rPr>
              <w:t>) &gt; NE(</w:t>
            </w:r>
            <w:r w:rsidR="00DC3DCD">
              <w:rPr>
                <w:sz w:val="16"/>
                <w:szCs w:val="16"/>
              </w:rPr>
              <w:t>é</w:t>
            </w:r>
            <w:r w:rsidRPr="005F21AB">
              <w:rPr>
                <w:i/>
                <w:sz w:val="16"/>
                <w:szCs w:val="16"/>
              </w:rPr>
              <w:t>pée divine</w:t>
            </w:r>
            <w:r w:rsidRPr="005F21AB">
              <w:rPr>
                <w:sz w:val="16"/>
                <w:szCs w:val="16"/>
              </w:rPr>
              <w:t>)x5. Dans ce cas un test d’attaque supplémentaire avec VO(sort)=NEx5 et VD(cible)=NE(bouclier) où il faut obtenir un résultat « Normal » ou mieux. Si l’attaque passe, le bouclier est immédiatement détruit.</w:t>
            </w:r>
          </w:p>
          <w:p w:rsidR="00F30CE3" w:rsidRPr="005F21AB" w:rsidRDefault="002C1981" w:rsidP="003F7DEE">
            <w:pPr>
              <w:numPr>
                <w:ilvl w:val="0"/>
                <w:numId w:val="115"/>
              </w:numPr>
              <w:rPr>
                <w:sz w:val="16"/>
                <w:szCs w:val="16"/>
              </w:rPr>
            </w:pPr>
            <w:r w:rsidRPr="005F21AB">
              <w:rPr>
                <w:sz w:val="16"/>
                <w:szCs w:val="16"/>
              </w:rPr>
              <w:t xml:space="preserve">La cible ne peut pas esquiver ce sort. </w:t>
            </w:r>
          </w:p>
          <w:p w:rsidR="00F30CE3" w:rsidRPr="005F21AB" w:rsidRDefault="002C1981" w:rsidP="003F7DEE">
            <w:pPr>
              <w:numPr>
                <w:ilvl w:val="0"/>
                <w:numId w:val="115"/>
              </w:numPr>
              <w:rPr>
                <w:sz w:val="16"/>
                <w:szCs w:val="16"/>
              </w:rPr>
            </w:pPr>
            <w:r w:rsidRPr="005F21AB">
              <w:rPr>
                <w:sz w:val="16"/>
                <w:szCs w:val="16"/>
              </w:rPr>
              <w:t>Dégâts infligés : (NE)D10 + (NE+1) de magie.</w:t>
            </w:r>
          </w:p>
          <w:p w:rsidR="002C1981" w:rsidRPr="005F21AB" w:rsidRDefault="002C1981" w:rsidP="003F7DEE">
            <w:pPr>
              <w:numPr>
                <w:ilvl w:val="0"/>
                <w:numId w:val="115"/>
              </w:numPr>
              <w:rPr>
                <w:sz w:val="16"/>
                <w:szCs w:val="16"/>
              </w:rPr>
            </w:pPr>
            <w:r w:rsidRPr="005F21AB">
              <w:rPr>
                <w:sz w:val="16"/>
                <w:szCs w:val="16"/>
              </w:rPr>
              <w:t xml:space="preserve">Tous les objets portés par la cible touchée subissent les </w:t>
            </w:r>
            <w:r w:rsidR="00DC3DCD">
              <w:rPr>
                <w:sz w:val="16"/>
                <w:szCs w:val="16"/>
              </w:rPr>
              <w:t>(</w:t>
            </w:r>
            <w:r w:rsidRPr="005F21AB">
              <w:rPr>
                <w:sz w:val="16"/>
                <w:szCs w:val="16"/>
              </w:rPr>
              <w:t>dégâts</w:t>
            </w:r>
            <w:r w:rsidR="00DC3DCD">
              <w:rPr>
                <w:sz w:val="16"/>
                <w:szCs w:val="16"/>
              </w:rPr>
              <w:t xml:space="preserve"> subis)</w:t>
            </w:r>
            <w:r w:rsidRPr="005F21AB">
              <w:rPr>
                <w:sz w:val="16"/>
                <w:szCs w:val="16"/>
              </w:rPr>
              <w:t xml:space="preserve">/5 perte de </w:t>
            </w:r>
            <w:r w:rsidR="00F30CE3" w:rsidRPr="005F21AB">
              <w:rPr>
                <w:sz w:val="16"/>
                <w:szCs w:val="16"/>
              </w:rPr>
              <w:t>R</w:t>
            </w:r>
            <w:r w:rsidRPr="005F21AB">
              <w:rPr>
                <w:sz w:val="16"/>
                <w:szCs w:val="16"/>
              </w:rPr>
              <w:t>ésistance.</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Conditions</w:t>
            </w:r>
          </w:p>
        </w:tc>
        <w:tc>
          <w:tcPr>
            <w:tcW w:w="8763" w:type="dxa"/>
            <w:gridSpan w:val="5"/>
            <w:tcBorders>
              <w:left w:val="single" w:sz="4" w:space="0" w:color="auto"/>
            </w:tcBorders>
          </w:tcPr>
          <w:p w:rsidR="00F30CE3" w:rsidRPr="005F21AB" w:rsidRDefault="00DC3DCD" w:rsidP="003F7DEE">
            <w:pPr>
              <w:numPr>
                <w:ilvl w:val="0"/>
                <w:numId w:val="114"/>
              </w:numPr>
              <w:rPr>
                <w:sz w:val="16"/>
                <w:szCs w:val="16"/>
              </w:rPr>
            </w:pPr>
            <w:r>
              <w:rPr>
                <w:sz w:val="16"/>
                <w:szCs w:val="16"/>
              </w:rPr>
              <w:t xml:space="preserve">Le </w:t>
            </w:r>
            <w:r w:rsidR="002C1981" w:rsidRPr="005F21AB">
              <w:rPr>
                <w:sz w:val="16"/>
                <w:szCs w:val="16"/>
              </w:rPr>
              <w:t>magicien doit voir le ciel.</w:t>
            </w:r>
          </w:p>
          <w:p w:rsidR="00F30CE3" w:rsidRPr="005F21AB" w:rsidRDefault="002C1981" w:rsidP="003F7DEE">
            <w:pPr>
              <w:numPr>
                <w:ilvl w:val="0"/>
                <w:numId w:val="114"/>
              </w:numPr>
              <w:rPr>
                <w:sz w:val="16"/>
                <w:szCs w:val="16"/>
              </w:rPr>
            </w:pPr>
            <w:r w:rsidRPr="005F21AB">
              <w:rPr>
                <w:sz w:val="16"/>
                <w:szCs w:val="16"/>
              </w:rPr>
              <w:t>La cible doit être visible du ciel.</w:t>
            </w:r>
          </w:p>
          <w:p w:rsidR="002C1981" w:rsidRPr="005F21AB" w:rsidRDefault="002C1981" w:rsidP="003F7DEE">
            <w:pPr>
              <w:numPr>
                <w:ilvl w:val="0"/>
                <w:numId w:val="114"/>
              </w:numPr>
              <w:rPr>
                <w:sz w:val="16"/>
                <w:szCs w:val="16"/>
              </w:rPr>
            </w:pPr>
            <w:r w:rsidRPr="005F21AB">
              <w:rPr>
                <w:sz w:val="16"/>
                <w:szCs w:val="16"/>
              </w:rPr>
              <w:t>Si le temps est sans nuage, NE/3, si peu nuageux alors NE/2, si très nuageux alors NE+1.</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Durée </w:t>
            </w:r>
          </w:p>
        </w:tc>
        <w:tc>
          <w:tcPr>
            <w:tcW w:w="8763" w:type="dxa"/>
            <w:gridSpan w:val="5"/>
            <w:tcBorders>
              <w:left w:val="single" w:sz="4" w:space="0" w:color="auto"/>
            </w:tcBorders>
          </w:tcPr>
          <w:p w:rsidR="00765BE3" w:rsidRPr="005F21AB" w:rsidRDefault="002C1981" w:rsidP="00A86978">
            <w:pPr>
              <w:rPr>
                <w:sz w:val="16"/>
                <w:szCs w:val="16"/>
              </w:rPr>
            </w:pPr>
            <w:r w:rsidRPr="005F21AB">
              <w:rPr>
                <w:sz w:val="16"/>
                <w:szCs w:val="16"/>
              </w:rPr>
              <w:t>Instantané</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Distance </w:t>
            </w:r>
          </w:p>
        </w:tc>
        <w:tc>
          <w:tcPr>
            <w:tcW w:w="8763" w:type="dxa"/>
            <w:gridSpan w:val="5"/>
            <w:tcBorders>
              <w:left w:val="single" w:sz="4" w:space="0" w:color="auto"/>
            </w:tcBorders>
          </w:tcPr>
          <w:p w:rsidR="00765BE3" w:rsidRPr="005F21AB" w:rsidRDefault="002C1981" w:rsidP="00A86978">
            <w:pPr>
              <w:rPr>
                <w:sz w:val="16"/>
                <w:szCs w:val="16"/>
              </w:rPr>
            </w:pPr>
            <w:r w:rsidRPr="005F21AB">
              <w:rPr>
                <w:sz w:val="16"/>
                <w:szCs w:val="16"/>
              </w:rPr>
              <w:t>(NE+1) x 10m</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sz w:val="16"/>
                <w:szCs w:val="16"/>
              </w:rPr>
              <w:t>Cibles</w:t>
            </w:r>
          </w:p>
        </w:tc>
        <w:tc>
          <w:tcPr>
            <w:tcW w:w="8763" w:type="dxa"/>
            <w:gridSpan w:val="5"/>
            <w:tcBorders>
              <w:left w:val="single" w:sz="4" w:space="0" w:color="auto"/>
            </w:tcBorders>
          </w:tcPr>
          <w:p w:rsidR="00765BE3" w:rsidRPr="005F21AB" w:rsidRDefault="002C1981" w:rsidP="00A86978">
            <w:pPr>
              <w:rPr>
                <w:sz w:val="16"/>
                <w:szCs w:val="16"/>
              </w:rPr>
            </w:pPr>
            <w:r w:rsidRPr="005F21AB">
              <w:rPr>
                <w:sz w:val="16"/>
                <w:szCs w:val="16"/>
              </w:rPr>
              <w:t>Une à la fois.</w:t>
            </w:r>
          </w:p>
        </w:tc>
      </w:tr>
      <w:tr w:rsidR="00765BE3" w:rsidRPr="005F21AB" w:rsidTr="00A86978">
        <w:tc>
          <w:tcPr>
            <w:tcW w:w="1374" w:type="dxa"/>
            <w:tcBorders>
              <w:right w:val="single" w:sz="4" w:space="0" w:color="auto"/>
            </w:tcBorders>
          </w:tcPr>
          <w:p w:rsidR="00765BE3" w:rsidRPr="005F21AB" w:rsidRDefault="00765BE3" w:rsidP="00A8697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65BE3" w:rsidRPr="005F21AB" w:rsidRDefault="002C1981" w:rsidP="00A86978">
            <w:pPr>
              <w:rPr>
                <w:sz w:val="16"/>
                <w:szCs w:val="16"/>
              </w:rPr>
            </w:pPr>
            <w:r w:rsidRPr="005F21AB">
              <w:rPr>
                <w:sz w:val="16"/>
                <w:szCs w:val="16"/>
              </w:rPr>
              <w:t>(option) un éclat de cristal</w:t>
            </w:r>
          </w:p>
        </w:tc>
      </w:tr>
    </w:tbl>
    <w:p w:rsidR="00F55371" w:rsidRPr="005F21AB" w:rsidRDefault="00F55371" w:rsidP="004A3273">
      <w:pPr>
        <w:pStyle w:val="Titre5"/>
      </w:pPr>
      <w:bookmarkStart w:id="167" w:name="_Toc198546184"/>
      <w:r w:rsidRPr="005F21AB">
        <w:t>57</w:t>
      </w:r>
      <w:r w:rsidRPr="005F21AB">
        <w:tab/>
        <w:t>Épieu ancien</w:t>
      </w:r>
      <w:bookmarkEnd w:id="16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65BE3" w:rsidRPr="005F21AB" w:rsidTr="00A86978">
        <w:tc>
          <w:tcPr>
            <w:tcW w:w="1374" w:type="dxa"/>
            <w:tcBorders>
              <w:top w:val="single" w:sz="12" w:space="0" w:color="auto"/>
              <w:right w:val="single" w:sz="4" w:space="0" w:color="auto"/>
            </w:tcBorders>
          </w:tcPr>
          <w:p w:rsidR="00765BE3" w:rsidRPr="005F21AB" w:rsidRDefault="00765BE3" w:rsidP="00A86978">
            <w:pPr>
              <w:rPr>
                <w:sz w:val="16"/>
                <w:szCs w:val="16"/>
              </w:rPr>
            </w:pPr>
            <w:r w:rsidRPr="005F21AB">
              <w:rPr>
                <w:b/>
                <w:sz w:val="16"/>
                <w:szCs w:val="16"/>
              </w:rPr>
              <w:t>DS</w:t>
            </w:r>
            <w:r w:rsidRPr="005F21AB">
              <w:rPr>
                <w:sz w:val="16"/>
                <w:szCs w:val="16"/>
              </w:rPr>
              <w:t xml:space="preserve"> </w:t>
            </w:r>
            <w:r w:rsidR="002C1981" w:rsidRPr="005F21AB">
              <w:rPr>
                <w:sz w:val="16"/>
                <w:szCs w:val="16"/>
              </w:rPr>
              <w:t>4</w:t>
            </w:r>
          </w:p>
        </w:tc>
        <w:tc>
          <w:tcPr>
            <w:tcW w:w="1068"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V</w:t>
            </w:r>
            <w:r w:rsidR="002C1981" w:rsidRPr="005F21AB">
              <w:rPr>
                <w:b/>
                <w:bCs/>
                <w:sz w:val="16"/>
                <w:szCs w:val="16"/>
              </w:rPr>
              <w:t>-</w:t>
            </w:r>
            <w:r w:rsidRPr="005F21AB">
              <w:rPr>
                <w:b/>
                <w:bCs/>
                <w:sz w:val="16"/>
                <w:szCs w:val="16"/>
              </w:rPr>
              <w:t>/G</w:t>
            </w:r>
            <w:r w:rsidR="002C1981" w:rsidRPr="005F21AB">
              <w:rPr>
                <w:b/>
                <w:bCs/>
                <w:sz w:val="16"/>
                <w:szCs w:val="16"/>
              </w:rPr>
              <w:t>=</w:t>
            </w:r>
          </w:p>
        </w:tc>
        <w:tc>
          <w:tcPr>
            <w:tcW w:w="1264"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ALI</w:t>
            </w:r>
            <w:r w:rsidRPr="005F21AB">
              <w:rPr>
                <w:sz w:val="16"/>
                <w:szCs w:val="16"/>
              </w:rPr>
              <w:t> </w:t>
            </w:r>
            <w:r w:rsidR="002C1981" w:rsidRPr="005F21AB">
              <w:rPr>
                <w:sz w:val="16"/>
                <w:szCs w:val="16"/>
              </w:rPr>
              <w:t>EE</w:t>
            </w:r>
          </w:p>
        </w:tc>
        <w:tc>
          <w:tcPr>
            <w:tcW w:w="1756"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RMa</w:t>
            </w:r>
            <w:r w:rsidRPr="005F21AB">
              <w:rPr>
                <w:bCs/>
                <w:sz w:val="16"/>
                <w:szCs w:val="16"/>
              </w:rPr>
              <w:t xml:space="preserve"> </w:t>
            </w:r>
            <w:r w:rsidR="002C1981" w:rsidRPr="005F21AB">
              <w:rPr>
                <w:bCs/>
                <w:sz w:val="16"/>
                <w:szCs w:val="16"/>
              </w:rPr>
              <w:t>active</w:t>
            </w:r>
          </w:p>
        </w:tc>
        <w:tc>
          <w:tcPr>
            <w:tcW w:w="1840"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sz w:val="16"/>
                <w:szCs w:val="16"/>
              </w:rPr>
              <w:t>Focus</w:t>
            </w:r>
            <w:r w:rsidRPr="005F21AB">
              <w:rPr>
                <w:sz w:val="16"/>
                <w:szCs w:val="16"/>
              </w:rPr>
              <w:t> </w:t>
            </w:r>
            <w:r w:rsidR="002C1981" w:rsidRPr="005F21AB">
              <w:rPr>
                <w:sz w:val="16"/>
                <w:szCs w:val="16"/>
              </w:rPr>
              <w:t>-</w:t>
            </w:r>
          </w:p>
        </w:tc>
        <w:tc>
          <w:tcPr>
            <w:tcW w:w="2835" w:type="dxa"/>
            <w:tcBorders>
              <w:top w:val="single" w:sz="12" w:space="0" w:color="auto"/>
              <w:left w:val="single" w:sz="4" w:space="0" w:color="auto"/>
            </w:tcBorders>
          </w:tcPr>
          <w:p w:rsidR="00765BE3" w:rsidRPr="005F21AB" w:rsidRDefault="00765BE3" w:rsidP="00A86978">
            <w:pPr>
              <w:rPr>
                <w:sz w:val="16"/>
                <w:szCs w:val="16"/>
              </w:rPr>
            </w:pP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Description </w:t>
            </w:r>
          </w:p>
        </w:tc>
        <w:tc>
          <w:tcPr>
            <w:tcW w:w="8763" w:type="dxa"/>
            <w:gridSpan w:val="5"/>
            <w:tcBorders>
              <w:left w:val="single" w:sz="4" w:space="0" w:color="auto"/>
            </w:tcBorders>
          </w:tcPr>
          <w:p w:rsidR="00765BE3" w:rsidRPr="005F21AB" w:rsidRDefault="002C1981" w:rsidP="00A86978">
            <w:pPr>
              <w:rPr>
                <w:sz w:val="16"/>
                <w:szCs w:val="16"/>
              </w:rPr>
            </w:pPr>
            <w:r w:rsidRPr="005F21AB">
              <w:rPr>
                <w:sz w:val="16"/>
                <w:szCs w:val="16"/>
              </w:rPr>
              <w:t>un épieu de bois doit être disponible, dédié et utilisé dans un laps de temps</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65BE3" w:rsidRPr="005F21AB" w:rsidRDefault="00DC3DCD" w:rsidP="00A86978">
            <w:pPr>
              <w:rPr>
                <w:sz w:val="16"/>
                <w:szCs w:val="16"/>
              </w:rPr>
            </w:pPr>
            <w:r>
              <w:rPr>
                <w:sz w:val="16"/>
                <w:szCs w:val="16"/>
              </w:rPr>
              <w:t>L</w:t>
            </w:r>
            <w:r w:rsidR="002C1981" w:rsidRPr="005F21AB">
              <w:rPr>
                <w:sz w:val="16"/>
                <w:szCs w:val="16"/>
              </w:rPr>
              <w:t>’épieu</w:t>
            </w:r>
            <w:r>
              <w:rPr>
                <w:sz w:val="16"/>
                <w:szCs w:val="16"/>
              </w:rPr>
              <w:t xml:space="preserve"> </w:t>
            </w:r>
            <w:r w:rsidR="002C1981" w:rsidRPr="005F21AB">
              <w:rPr>
                <w:sz w:val="16"/>
                <w:szCs w:val="16"/>
              </w:rPr>
              <w:t>est entouré d’une aura vert pâle, plus dense vers la pointe</w:t>
            </w:r>
            <w:r>
              <w:rPr>
                <w:sz w:val="16"/>
                <w:szCs w:val="16"/>
              </w:rPr>
              <w:t>.</w:t>
            </w:r>
          </w:p>
          <w:p w:rsidR="00F30CE3" w:rsidRPr="005F21AB" w:rsidRDefault="00F30CE3" w:rsidP="00A86978">
            <w:pPr>
              <w:rPr>
                <w:i/>
                <w:sz w:val="16"/>
                <w:szCs w:val="16"/>
              </w:rPr>
            </w:pPr>
            <w:r w:rsidRPr="005F21AB">
              <w:rPr>
                <w:i/>
                <w:sz w:val="16"/>
                <w:szCs w:val="16"/>
              </w:rPr>
              <w:t>Epieu Divin, Plonge et Fonce au Cœur !</w:t>
            </w:r>
          </w:p>
        </w:tc>
      </w:tr>
      <w:tr w:rsidR="00765BE3" w:rsidRPr="005F21AB" w:rsidTr="00A86978">
        <w:tc>
          <w:tcPr>
            <w:tcW w:w="1374" w:type="dxa"/>
            <w:tcBorders>
              <w:right w:val="single" w:sz="4" w:space="0" w:color="auto"/>
            </w:tcBorders>
          </w:tcPr>
          <w:p w:rsidR="00765BE3" w:rsidRPr="005F21AB" w:rsidRDefault="00765BE3" w:rsidP="00A8697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8C6F21" w:rsidRPr="008C6F21" w:rsidRDefault="002C1981" w:rsidP="008C6F21">
            <w:pPr>
              <w:numPr>
                <w:ilvl w:val="0"/>
                <w:numId w:val="117"/>
              </w:numPr>
              <w:rPr>
                <w:sz w:val="16"/>
                <w:szCs w:val="16"/>
              </w:rPr>
            </w:pPr>
            <w:r w:rsidRPr="005F21AB">
              <w:rPr>
                <w:sz w:val="16"/>
                <w:szCs w:val="16"/>
              </w:rPr>
              <w:t>Il faut consacrer l’épieu (</w:t>
            </w:r>
            <w:r w:rsidR="00BF6F82" w:rsidRPr="005F21AB">
              <w:rPr>
                <w:sz w:val="16"/>
                <w:szCs w:val="16"/>
              </w:rPr>
              <w:t xml:space="preserve">coût </w:t>
            </w:r>
            <w:r w:rsidRPr="005F21AB">
              <w:rPr>
                <w:sz w:val="16"/>
                <w:szCs w:val="16"/>
              </w:rPr>
              <w:t>20 PdM</w:t>
            </w:r>
            <w:r w:rsidR="00F30CE3" w:rsidRPr="005F21AB">
              <w:rPr>
                <w:sz w:val="16"/>
                <w:szCs w:val="16"/>
              </w:rPr>
              <w:t>, durée 1 tour, 1x/jour</w:t>
            </w:r>
            <w:r w:rsidRPr="005F21AB">
              <w:rPr>
                <w:sz w:val="16"/>
                <w:szCs w:val="16"/>
              </w:rPr>
              <w:t xml:space="preserve">) </w:t>
            </w:r>
            <w:r w:rsidR="00BF6F82" w:rsidRPr="005F21AB">
              <w:rPr>
                <w:sz w:val="16"/>
                <w:szCs w:val="16"/>
              </w:rPr>
              <w:t>avant de lancer le sort.</w:t>
            </w:r>
          </w:p>
          <w:p w:rsidR="00F30CE3" w:rsidRPr="005F21AB" w:rsidRDefault="00BF6F82" w:rsidP="003F7DEE">
            <w:pPr>
              <w:numPr>
                <w:ilvl w:val="0"/>
                <w:numId w:val="117"/>
              </w:numPr>
              <w:rPr>
                <w:sz w:val="16"/>
                <w:szCs w:val="16"/>
              </w:rPr>
            </w:pPr>
            <w:r w:rsidRPr="005F21AB">
              <w:rPr>
                <w:sz w:val="16"/>
                <w:szCs w:val="16"/>
              </w:rPr>
              <w:t xml:space="preserve">Si l’épieu lancé </w:t>
            </w:r>
            <w:r w:rsidR="002C1981" w:rsidRPr="005F21AB">
              <w:rPr>
                <w:sz w:val="16"/>
                <w:szCs w:val="16"/>
              </w:rPr>
              <w:t xml:space="preserve">inflige des dégâts T ou E sur une cible (après armure) </w:t>
            </w:r>
            <w:r w:rsidRPr="005F21AB">
              <w:rPr>
                <w:sz w:val="16"/>
                <w:szCs w:val="16"/>
              </w:rPr>
              <w:t xml:space="preserve">alors cette cible </w:t>
            </w:r>
            <w:r w:rsidR="002C1981" w:rsidRPr="005F21AB">
              <w:rPr>
                <w:sz w:val="16"/>
                <w:szCs w:val="16"/>
              </w:rPr>
              <w:t xml:space="preserve">a une chance de </w:t>
            </w:r>
            <w:r w:rsidRPr="005F21AB">
              <w:rPr>
                <w:sz w:val="16"/>
                <w:szCs w:val="16"/>
              </w:rPr>
              <w:t>mourir immédiatement</w:t>
            </w:r>
            <w:r w:rsidR="002C1981" w:rsidRPr="005F21AB">
              <w:rPr>
                <w:sz w:val="16"/>
                <w:szCs w:val="16"/>
              </w:rPr>
              <w:t xml:space="preserve">: lancer le sort sur la cible. </w:t>
            </w:r>
            <w:r w:rsidRPr="005F21AB">
              <w:rPr>
                <w:sz w:val="16"/>
                <w:szCs w:val="16"/>
              </w:rPr>
              <w:t>En cas de réussite, la cible meurt.</w:t>
            </w:r>
          </w:p>
          <w:p w:rsidR="00765BE3" w:rsidRPr="005F21AB" w:rsidRDefault="008C6F21" w:rsidP="008C6F21">
            <w:pPr>
              <w:numPr>
                <w:ilvl w:val="0"/>
                <w:numId w:val="117"/>
              </w:numPr>
              <w:rPr>
                <w:sz w:val="16"/>
                <w:szCs w:val="16"/>
              </w:rPr>
            </w:pPr>
            <w:r>
              <w:rPr>
                <w:sz w:val="16"/>
                <w:szCs w:val="16"/>
              </w:rPr>
              <w:t>VO d’attaque avec le pieu</w:t>
            </w:r>
            <w:r w:rsidRPr="005F21AB">
              <w:rPr>
                <w:sz w:val="16"/>
                <w:szCs w:val="16"/>
              </w:rPr>
              <w:t xml:space="preserve"> </w:t>
            </w:r>
            <w:r w:rsidR="00BF6F82" w:rsidRPr="005F21AB">
              <w:rPr>
                <w:sz w:val="16"/>
                <w:szCs w:val="16"/>
              </w:rPr>
              <w:t>+</w:t>
            </w:r>
            <w:r w:rsidR="002C1981" w:rsidRPr="005F21AB">
              <w:rPr>
                <w:sz w:val="16"/>
                <w:szCs w:val="16"/>
              </w:rPr>
              <w:t>NE(sort).</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Conditions</w:t>
            </w:r>
          </w:p>
        </w:tc>
        <w:tc>
          <w:tcPr>
            <w:tcW w:w="8763" w:type="dxa"/>
            <w:gridSpan w:val="5"/>
            <w:tcBorders>
              <w:left w:val="single" w:sz="4" w:space="0" w:color="auto"/>
            </w:tcBorders>
          </w:tcPr>
          <w:p w:rsidR="00F30CE3" w:rsidRPr="005F21AB" w:rsidRDefault="002C1981" w:rsidP="003F7DEE">
            <w:pPr>
              <w:numPr>
                <w:ilvl w:val="0"/>
                <w:numId w:val="116"/>
              </w:numPr>
              <w:rPr>
                <w:sz w:val="16"/>
                <w:szCs w:val="16"/>
              </w:rPr>
            </w:pPr>
            <w:r w:rsidRPr="005F21AB">
              <w:rPr>
                <w:sz w:val="16"/>
                <w:szCs w:val="16"/>
              </w:rPr>
              <w:t>N’affecte que les épieux ou équivalents</w:t>
            </w:r>
            <w:r w:rsidR="008C6F21">
              <w:rPr>
                <w:sz w:val="16"/>
                <w:szCs w:val="16"/>
              </w:rPr>
              <w:t xml:space="preserve"> tenus en main.</w:t>
            </w:r>
          </w:p>
          <w:p w:rsidR="00F30CE3" w:rsidRPr="005F21AB" w:rsidRDefault="00BF6F82" w:rsidP="003F7DEE">
            <w:pPr>
              <w:numPr>
                <w:ilvl w:val="0"/>
                <w:numId w:val="116"/>
              </w:numPr>
              <w:rPr>
                <w:sz w:val="16"/>
                <w:szCs w:val="16"/>
              </w:rPr>
            </w:pPr>
            <w:r w:rsidRPr="005F21AB">
              <w:rPr>
                <w:sz w:val="16"/>
                <w:szCs w:val="16"/>
              </w:rPr>
              <w:t xml:space="preserve">Seul un </w:t>
            </w:r>
            <w:r w:rsidR="00F30CE3" w:rsidRPr="005F21AB">
              <w:rPr>
                <w:sz w:val="16"/>
                <w:szCs w:val="16"/>
              </w:rPr>
              <w:t>lancer d’</w:t>
            </w:r>
            <w:r w:rsidRPr="005F21AB">
              <w:rPr>
                <w:sz w:val="16"/>
                <w:szCs w:val="16"/>
              </w:rPr>
              <w:t xml:space="preserve">épieu </w:t>
            </w:r>
            <w:r w:rsidR="008C6F21">
              <w:rPr>
                <w:sz w:val="16"/>
                <w:szCs w:val="16"/>
              </w:rPr>
              <w:t xml:space="preserve">suivi d’un touché </w:t>
            </w:r>
            <w:r w:rsidRPr="005F21AB">
              <w:rPr>
                <w:sz w:val="16"/>
                <w:szCs w:val="16"/>
              </w:rPr>
              <w:t>peut activer le sort</w:t>
            </w:r>
            <w:r w:rsidR="008C6F21">
              <w:rPr>
                <w:sz w:val="16"/>
                <w:szCs w:val="16"/>
              </w:rPr>
              <w:t>, lancez le sort à ce moment-là</w:t>
            </w:r>
            <w:r w:rsidRPr="005F21AB">
              <w:rPr>
                <w:sz w:val="16"/>
                <w:szCs w:val="16"/>
              </w:rPr>
              <w:t>.</w:t>
            </w:r>
          </w:p>
          <w:p w:rsidR="00765BE3" w:rsidRPr="005F21AB" w:rsidRDefault="002C1981" w:rsidP="003F7DEE">
            <w:pPr>
              <w:numPr>
                <w:ilvl w:val="0"/>
                <w:numId w:val="116"/>
              </w:numPr>
              <w:rPr>
                <w:sz w:val="16"/>
                <w:szCs w:val="16"/>
              </w:rPr>
            </w:pPr>
            <w:r w:rsidRPr="005F21AB">
              <w:rPr>
                <w:sz w:val="16"/>
                <w:szCs w:val="16"/>
              </w:rPr>
              <w:t>Seules les cibles ayant des RMa &lt;= (NE+1) x4 et PdC &lt;= (NE+1)x6 sont sensibles au sort.</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Durée </w:t>
            </w:r>
          </w:p>
        </w:tc>
        <w:tc>
          <w:tcPr>
            <w:tcW w:w="8763" w:type="dxa"/>
            <w:gridSpan w:val="5"/>
            <w:tcBorders>
              <w:left w:val="single" w:sz="4" w:space="0" w:color="auto"/>
            </w:tcBorders>
          </w:tcPr>
          <w:p w:rsidR="00765BE3" w:rsidRPr="005F21AB" w:rsidRDefault="002C1981" w:rsidP="00A86978">
            <w:pPr>
              <w:rPr>
                <w:sz w:val="16"/>
                <w:szCs w:val="16"/>
              </w:rPr>
            </w:pPr>
            <w:r w:rsidRPr="005F21AB">
              <w:rPr>
                <w:sz w:val="16"/>
                <w:szCs w:val="16"/>
              </w:rPr>
              <w:t xml:space="preserve">une fois dédié l’épieu le reste pendant </w:t>
            </w:r>
            <w:r w:rsidR="00BF6F82" w:rsidRPr="005F21AB">
              <w:rPr>
                <w:sz w:val="16"/>
                <w:szCs w:val="16"/>
              </w:rPr>
              <w:t>(</w:t>
            </w:r>
            <w:r w:rsidRPr="005F21AB">
              <w:rPr>
                <w:sz w:val="16"/>
                <w:szCs w:val="16"/>
              </w:rPr>
              <w:t>NE+1</w:t>
            </w:r>
            <w:r w:rsidR="00BF6F82" w:rsidRPr="005F21AB">
              <w:rPr>
                <w:sz w:val="16"/>
                <w:szCs w:val="16"/>
              </w:rPr>
              <w:t>)x2</w:t>
            </w:r>
            <w:r w:rsidRPr="005F21AB">
              <w:rPr>
                <w:sz w:val="16"/>
                <w:szCs w:val="16"/>
              </w:rPr>
              <w:t xml:space="preserve"> heure</w:t>
            </w:r>
            <w:r w:rsidR="008C6F21">
              <w:rPr>
                <w:sz w:val="16"/>
                <w:szCs w:val="16"/>
              </w:rPr>
              <w:t>s</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Distance </w:t>
            </w:r>
          </w:p>
        </w:tc>
        <w:tc>
          <w:tcPr>
            <w:tcW w:w="8763" w:type="dxa"/>
            <w:gridSpan w:val="5"/>
            <w:tcBorders>
              <w:left w:val="single" w:sz="4" w:space="0" w:color="auto"/>
            </w:tcBorders>
          </w:tcPr>
          <w:p w:rsidR="00765BE3" w:rsidRPr="005F21AB" w:rsidRDefault="002C1981" w:rsidP="00A86978">
            <w:pPr>
              <w:rPr>
                <w:sz w:val="16"/>
                <w:szCs w:val="16"/>
              </w:rPr>
            </w:pPr>
            <w:r w:rsidRPr="005F21AB">
              <w:rPr>
                <w:sz w:val="16"/>
                <w:szCs w:val="16"/>
              </w:rPr>
              <w:t>portée de l’épieu augmentée de NE m</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sz w:val="16"/>
                <w:szCs w:val="16"/>
              </w:rPr>
              <w:t>Cibles</w:t>
            </w:r>
          </w:p>
        </w:tc>
        <w:tc>
          <w:tcPr>
            <w:tcW w:w="8763" w:type="dxa"/>
            <w:gridSpan w:val="5"/>
            <w:tcBorders>
              <w:left w:val="single" w:sz="4" w:space="0" w:color="auto"/>
            </w:tcBorders>
          </w:tcPr>
          <w:p w:rsidR="00765BE3" w:rsidRPr="005F21AB" w:rsidRDefault="002C1981" w:rsidP="00A86978">
            <w:pPr>
              <w:rPr>
                <w:sz w:val="16"/>
                <w:szCs w:val="16"/>
              </w:rPr>
            </w:pPr>
            <w:r w:rsidRPr="005F21AB">
              <w:rPr>
                <w:sz w:val="16"/>
                <w:szCs w:val="16"/>
              </w:rPr>
              <w:t>-</w:t>
            </w:r>
          </w:p>
        </w:tc>
      </w:tr>
      <w:tr w:rsidR="00765BE3" w:rsidRPr="005F21AB" w:rsidTr="00A86978">
        <w:tc>
          <w:tcPr>
            <w:tcW w:w="1374" w:type="dxa"/>
            <w:tcBorders>
              <w:right w:val="single" w:sz="4" w:space="0" w:color="auto"/>
            </w:tcBorders>
          </w:tcPr>
          <w:p w:rsidR="00765BE3" w:rsidRPr="005F21AB" w:rsidRDefault="00765BE3" w:rsidP="00A8697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65BE3" w:rsidRPr="005F21AB" w:rsidRDefault="002C1981" w:rsidP="00A86978">
            <w:pPr>
              <w:rPr>
                <w:sz w:val="16"/>
                <w:szCs w:val="16"/>
              </w:rPr>
            </w:pPr>
            <w:r w:rsidRPr="005F21AB">
              <w:rPr>
                <w:sz w:val="16"/>
                <w:szCs w:val="16"/>
              </w:rPr>
              <w:t>épieu ou équivalent (utilisé)</w:t>
            </w:r>
          </w:p>
        </w:tc>
      </w:tr>
    </w:tbl>
    <w:p w:rsidR="00F55371" w:rsidRPr="005F21AB" w:rsidRDefault="00F55371" w:rsidP="004A3273">
      <w:pPr>
        <w:pStyle w:val="Titre5"/>
      </w:pPr>
      <w:bookmarkStart w:id="168" w:name="_Toc198546185"/>
      <w:r w:rsidRPr="005F21AB">
        <w:t>193</w:t>
      </w:r>
      <w:r w:rsidRPr="005F21AB">
        <w:tab/>
        <w:t>Erreur infinie</w:t>
      </w:r>
      <w:bookmarkEnd w:id="16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7146F" w:rsidRPr="005F21AB" w:rsidTr="004170EA">
        <w:tc>
          <w:tcPr>
            <w:tcW w:w="1374" w:type="dxa"/>
            <w:tcBorders>
              <w:top w:val="single" w:sz="12" w:space="0" w:color="auto"/>
              <w:right w:val="single" w:sz="4" w:space="0" w:color="auto"/>
            </w:tcBorders>
          </w:tcPr>
          <w:p w:rsidR="00C7146F" w:rsidRPr="005F21AB" w:rsidRDefault="00C7146F" w:rsidP="004170EA">
            <w:pPr>
              <w:rPr>
                <w:sz w:val="16"/>
                <w:szCs w:val="16"/>
              </w:rPr>
            </w:pPr>
            <w:r w:rsidRPr="005F21AB">
              <w:rPr>
                <w:b/>
                <w:sz w:val="16"/>
                <w:szCs w:val="16"/>
              </w:rPr>
              <w:t>DS</w:t>
            </w:r>
            <w:r w:rsidRPr="005F21AB">
              <w:rPr>
                <w:sz w:val="16"/>
                <w:szCs w:val="16"/>
              </w:rPr>
              <w:t xml:space="preserve"> 9</w:t>
            </w:r>
          </w:p>
        </w:tc>
        <w:tc>
          <w:tcPr>
            <w:tcW w:w="1068"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bCs/>
                <w:sz w:val="16"/>
                <w:szCs w:val="16"/>
              </w:rPr>
              <w:t>ALI</w:t>
            </w:r>
            <w:r w:rsidRPr="005F21AB">
              <w:rPr>
                <w:sz w:val="16"/>
                <w:szCs w:val="16"/>
              </w:rPr>
              <w:t> EA</w:t>
            </w:r>
          </w:p>
        </w:tc>
        <w:tc>
          <w:tcPr>
            <w:tcW w:w="1756"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C7146F" w:rsidRPr="005F21AB" w:rsidRDefault="00C7146F" w:rsidP="004170EA">
            <w:pPr>
              <w:rPr>
                <w:sz w:val="16"/>
                <w:szCs w:val="16"/>
              </w:rPr>
            </w:pP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Description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Transforme la psychologie d’un être</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Les yeux du magicien deviennent bleus et le crâne de la cible est auréolé.</w:t>
            </w:r>
          </w:p>
          <w:p w:rsidR="00F30CE3" w:rsidRPr="005F21AB" w:rsidRDefault="00F30CE3" w:rsidP="00F30CE3">
            <w:pPr>
              <w:rPr>
                <w:i/>
                <w:sz w:val="16"/>
                <w:szCs w:val="16"/>
              </w:rPr>
            </w:pPr>
            <w:r w:rsidRPr="005F21AB">
              <w:rPr>
                <w:i/>
                <w:sz w:val="16"/>
                <w:szCs w:val="16"/>
              </w:rPr>
              <w:t>Folie, Douceur, Bravoure, Timidité, Franchise, tu Sera Tout, Tout de Moi, Esprit et Corps, Maître et Esclave !</w:t>
            </w:r>
          </w:p>
        </w:tc>
      </w:tr>
      <w:tr w:rsidR="00C7146F" w:rsidRPr="005F21AB" w:rsidTr="004170EA">
        <w:tc>
          <w:tcPr>
            <w:tcW w:w="1374" w:type="dxa"/>
            <w:tcBorders>
              <w:right w:val="single" w:sz="4" w:space="0" w:color="auto"/>
            </w:tcBorders>
          </w:tcPr>
          <w:p w:rsidR="00C7146F" w:rsidRPr="005F21AB" w:rsidRDefault="00C7146F" w:rsidP="004170E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30CE3" w:rsidRPr="005F21AB" w:rsidRDefault="00C7146F" w:rsidP="003F7DEE">
            <w:pPr>
              <w:numPr>
                <w:ilvl w:val="0"/>
                <w:numId w:val="372"/>
              </w:numPr>
              <w:rPr>
                <w:sz w:val="16"/>
                <w:szCs w:val="16"/>
              </w:rPr>
            </w:pPr>
            <w:r w:rsidRPr="005F21AB">
              <w:rPr>
                <w:sz w:val="16"/>
                <w:szCs w:val="16"/>
              </w:rPr>
              <w:t xml:space="preserve">Le magicien impose un trait de caractère à la cible (voir </w:t>
            </w:r>
            <w:r w:rsidRPr="005F21AB">
              <w:rPr>
                <w:i/>
                <w:sz w:val="16"/>
                <w:szCs w:val="16"/>
              </w:rPr>
              <w:t xml:space="preserve">Livre </w:t>
            </w:r>
            <w:r w:rsidR="00F30CE3" w:rsidRPr="005F21AB">
              <w:rPr>
                <w:i/>
                <w:sz w:val="16"/>
                <w:szCs w:val="16"/>
              </w:rPr>
              <w:t>1</w:t>
            </w:r>
            <w:r w:rsidRPr="005F21AB">
              <w:rPr>
                <w:sz w:val="16"/>
                <w:szCs w:val="16"/>
              </w:rPr>
              <w:t>).</w:t>
            </w:r>
          </w:p>
          <w:p w:rsidR="00F30CE3" w:rsidRPr="005F21AB" w:rsidRDefault="00F30CE3" w:rsidP="003F7DEE">
            <w:pPr>
              <w:numPr>
                <w:ilvl w:val="0"/>
                <w:numId w:val="372"/>
              </w:numPr>
              <w:rPr>
                <w:sz w:val="16"/>
                <w:szCs w:val="16"/>
              </w:rPr>
            </w:pPr>
            <w:r w:rsidRPr="005F21AB">
              <w:rPr>
                <w:sz w:val="16"/>
                <w:szCs w:val="16"/>
              </w:rPr>
              <w:t>*</w:t>
            </w:r>
            <w:r w:rsidR="00C7146F" w:rsidRPr="005F21AB">
              <w:rPr>
                <w:sz w:val="16"/>
                <w:szCs w:val="16"/>
              </w:rPr>
              <w:t xml:space="preserve">La RMa de la cible est doublée. </w:t>
            </w:r>
          </w:p>
          <w:p w:rsidR="00F30CE3" w:rsidRPr="005F21AB" w:rsidRDefault="00C7146F" w:rsidP="003F7DEE">
            <w:pPr>
              <w:numPr>
                <w:ilvl w:val="0"/>
                <w:numId w:val="372"/>
              </w:numPr>
              <w:rPr>
                <w:sz w:val="16"/>
                <w:szCs w:val="16"/>
              </w:rPr>
            </w:pPr>
            <w:r w:rsidRPr="005F21AB">
              <w:rPr>
                <w:sz w:val="16"/>
                <w:szCs w:val="16"/>
              </w:rPr>
              <w:t>Si l</w:t>
            </w:r>
            <w:r w:rsidR="00054D6E" w:rsidRPr="005F21AB">
              <w:rPr>
                <w:sz w:val="16"/>
                <w:szCs w:val="16"/>
              </w:rPr>
              <w:t>e</w:t>
            </w:r>
            <w:r w:rsidRPr="005F21AB">
              <w:rPr>
                <w:sz w:val="16"/>
                <w:szCs w:val="16"/>
              </w:rPr>
              <w:t xml:space="preserve"> trait imposé </w:t>
            </w:r>
            <w:r w:rsidR="008C6F21">
              <w:rPr>
                <w:sz w:val="16"/>
                <w:szCs w:val="16"/>
              </w:rPr>
              <w:t>n’</w:t>
            </w:r>
            <w:r w:rsidRPr="005F21AB">
              <w:rPr>
                <w:sz w:val="16"/>
                <w:szCs w:val="16"/>
              </w:rPr>
              <w:t xml:space="preserve">est </w:t>
            </w:r>
            <w:r w:rsidR="008C6F21">
              <w:rPr>
                <w:sz w:val="16"/>
                <w:szCs w:val="16"/>
              </w:rPr>
              <w:t>pas dans la nature (Bon/méchant etc.) d’un</w:t>
            </w:r>
            <w:r w:rsidRPr="005F21AB">
              <w:rPr>
                <w:sz w:val="16"/>
                <w:szCs w:val="16"/>
              </w:rPr>
              <w:t xml:space="preserve"> trait déjà existant alors RMa x3.</w:t>
            </w:r>
          </w:p>
          <w:p w:rsidR="00C7146F" w:rsidRPr="005F21AB" w:rsidRDefault="00C7146F" w:rsidP="008C6F21">
            <w:pPr>
              <w:numPr>
                <w:ilvl w:val="0"/>
                <w:numId w:val="372"/>
              </w:numPr>
              <w:rPr>
                <w:sz w:val="16"/>
                <w:szCs w:val="16"/>
              </w:rPr>
            </w:pPr>
            <w:r w:rsidRPr="005F21AB">
              <w:rPr>
                <w:sz w:val="16"/>
                <w:szCs w:val="16"/>
              </w:rPr>
              <w:t>En cas de réussite</w:t>
            </w:r>
            <w:r w:rsidR="00054D6E" w:rsidRPr="005F21AB">
              <w:rPr>
                <w:sz w:val="16"/>
                <w:szCs w:val="16"/>
              </w:rPr>
              <w:t>,</w:t>
            </w:r>
            <w:r w:rsidRPr="005F21AB">
              <w:rPr>
                <w:sz w:val="16"/>
                <w:szCs w:val="16"/>
              </w:rPr>
              <w:t xml:space="preserve"> le </w:t>
            </w:r>
            <w:r w:rsidR="008C6F21">
              <w:rPr>
                <w:sz w:val="16"/>
                <w:szCs w:val="16"/>
              </w:rPr>
              <w:t>trait remplace les précédents</w:t>
            </w:r>
            <w:r w:rsidRPr="005F21AB">
              <w:rPr>
                <w:sz w:val="16"/>
                <w:szCs w:val="16"/>
              </w:rPr>
              <w:t>.</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Conditions</w:t>
            </w:r>
          </w:p>
        </w:tc>
        <w:tc>
          <w:tcPr>
            <w:tcW w:w="8763" w:type="dxa"/>
            <w:gridSpan w:val="5"/>
            <w:tcBorders>
              <w:left w:val="single" w:sz="4" w:space="0" w:color="auto"/>
            </w:tcBorders>
          </w:tcPr>
          <w:p w:rsidR="00C7146F" w:rsidRPr="005F21AB" w:rsidRDefault="00C7146F" w:rsidP="003F7DEE">
            <w:pPr>
              <w:numPr>
                <w:ilvl w:val="0"/>
                <w:numId w:val="373"/>
              </w:numPr>
              <w:rPr>
                <w:sz w:val="16"/>
                <w:szCs w:val="16"/>
              </w:rPr>
            </w:pPr>
            <w:r w:rsidRPr="005F21AB">
              <w:rPr>
                <w:sz w:val="16"/>
                <w:szCs w:val="16"/>
              </w:rPr>
              <w:t>Un seul trait imposé par cible maximum.</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Durée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Illimitée</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Distance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(NE+1) x5m</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sz w:val="16"/>
                <w:szCs w:val="16"/>
              </w:rPr>
              <w:t>Cibles</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Uniquement des êtres</w:t>
            </w:r>
            <w:r w:rsidR="00F30CE3" w:rsidRPr="005F21AB">
              <w:rPr>
                <w:sz w:val="16"/>
                <w:szCs w:val="16"/>
              </w:rPr>
              <w:t xml:space="preserve"> de même race</w:t>
            </w:r>
            <w:r w:rsidRPr="005F21AB">
              <w:rPr>
                <w:sz w:val="16"/>
                <w:szCs w:val="16"/>
              </w:rPr>
              <w:t xml:space="preserve"> ayant une langue commune avec le magicien.</w:t>
            </w:r>
          </w:p>
        </w:tc>
      </w:tr>
      <w:tr w:rsidR="00C7146F" w:rsidRPr="005F21AB" w:rsidTr="004170EA">
        <w:tc>
          <w:tcPr>
            <w:tcW w:w="1374" w:type="dxa"/>
            <w:tcBorders>
              <w:right w:val="single" w:sz="4" w:space="0" w:color="auto"/>
            </w:tcBorders>
          </w:tcPr>
          <w:p w:rsidR="00C7146F" w:rsidRPr="005F21AB" w:rsidRDefault="00C7146F" w:rsidP="004170E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Un triangle d’or parfait.</w:t>
            </w:r>
          </w:p>
        </w:tc>
      </w:tr>
    </w:tbl>
    <w:p w:rsidR="00F55371" w:rsidRPr="005F21AB" w:rsidRDefault="00F55371" w:rsidP="004A3273">
      <w:pPr>
        <w:pStyle w:val="Titre5"/>
      </w:pPr>
      <w:bookmarkStart w:id="169" w:name="_Toc198546186"/>
      <w:r w:rsidRPr="005F21AB">
        <w:t>58</w:t>
      </w:r>
      <w:r w:rsidRPr="005F21AB">
        <w:tab/>
        <w:t>Étouffement</w:t>
      </w:r>
      <w:bookmarkEnd w:id="16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65BE3" w:rsidRPr="005F21AB" w:rsidTr="00A86978">
        <w:tc>
          <w:tcPr>
            <w:tcW w:w="1374" w:type="dxa"/>
            <w:tcBorders>
              <w:top w:val="single" w:sz="12" w:space="0" w:color="auto"/>
              <w:right w:val="single" w:sz="4" w:space="0" w:color="auto"/>
            </w:tcBorders>
          </w:tcPr>
          <w:p w:rsidR="00765BE3" w:rsidRPr="005F21AB" w:rsidRDefault="00765BE3" w:rsidP="00A86978">
            <w:pPr>
              <w:rPr>
                <w:sz w:val="16"/>
                <w:szCs w:val="16"/>
              </w:rPr>
            </w:pPr>
            <w:r w:rsidRPr="005F21AB">
              <w:rPr>
                <w:b/>
                <w:sz w:val="16"/>
                <w:szCs w:val="16"/>
              </w:rPr>
              <w:t>DS</w:t>
            </w:r>
            <w:r w:rsidRPr="005F21AB">
              <w:rPr>
                <w:sz w:val="16"/>
                <w:szCs w:val="16"/>
              </w:rPr>
              <w:t xml:space="preserve"> </w:t>
            </w:r>
            <w:r w:rsidR="00BF6F82" w:rsidRPr="005F21AB">
              <w:rPr>
                <w:sz w:val="16"/>
                <w:szCs w:val="16"/>
              </w:rPr>
              <w:t>3</w:t>
            </w:r>
          </w:p>
        </w:tc>
        <w:tc>
          <w:tcPr>
            <w:tcW w:w="1068"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V</w:t>
            </w:r>
            <w:r w:rsidR="00BF6F82" w:rsidRPr="005F21AB">
              <w:rPr>
                <w:b/>
                <w:bCs/>
                <w:sz w:val="16"/>
                <w:szCs w:val="16"/>
              </w:rPr>
              <w:t>-</w:t>
            </w:r>
            <w:r w:rsidRPr="005F21AB">
              <w:rPr>
                <w:b/>
                <w:bCs/>
                <w:sz w:val="16"/>
                <w:szCs w:val="16"/>
              </w:rPr>
              <w:t>/G</w:t>
            </w:r>
            <w:r w:rsidR="00BF6F82" w:rsidRPr="005F21AB">
              <w:rPr>
                <w:b/>
                <w:bCs/>
                <w:sz w:val="16"/>
                <w:szCs w:val="16"/>
              </w:rPr>
              <w:t>=</w:t>
            </w:r>
          </w:p>
        </w:tc>
        <w:tc>
          <w:tcPr>
            <w:tcW w:w="1264"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ALI</w:t>
            </w:r>
            <w:r w:rsidRPr="005F21AB">
              <w:rPr>
                <w:sz w:val="16"/>
                <w:szCs w:val="16"/>
              </w:rPr>
              <w:t> </w:t>
            </w:r>
            <w:r w:rsidR="00BF6F82" w:rsidRPr="005F21AB">
              <w:rPr>
                <w:sz w:val="16"/>
                <w:szCs w:val="16"/>
              </w:rPr>
              <w:t>KO</w:t>
            </w:r>
          </w:p>
        </w:tc>
        <w:tc>
          <w:tcPr>
            <w:tcW w:w="1756"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RMa</w:t>
            </w:r>
            <w:r w:rsidRPr="005F21AB">
              <w:rPr>
                <w:bCs/>
                <w:sz w:val="16"/>
                <w:szCs w:val="16"/>
              </w:rPr>
              <w:t xml:space="preserve"> </w:t>
            </w:r>
            <w:r w:rsidR="00BF6F82" w:rsidRPr="005F21AB">
              <w:rPr>
                <w:bCs/>
                <w:sz w:val="16"/>
                <w:szCs w:val="16"/>
              </w:rPr>
              <w:t>active</w:t>
            </w:r>
          </w:p>
        </w:tc>
        <w:tc>
          <w:tcPr>
            <w:tcW w:w="1840"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sz w:val="16"/>
                <w:szCs w:val="16"/>
              </w:rPr>
              <w:t>Focus</w:t>
            </w:r>
            <w:r w:rsidRPr="005F21AB">
              <w:rPr>
                <w:sz w:val="16"/>
                <w:szCs w:val="16"/>
              </w:rPr>
              <w:t> </w:t>
            </w:r>
            <w:r w:rsidR="00BF6F82" w:rsidRPr="005F21AB">
              <w:rPr>
                <w:sz w:val="16"/>
                <w:szCs w:val="16"/>
              </w:rPr>
              <w:t>idem</w:t>
            </w:r>
          </w:p>
        </w:tc>
        <w:tc>
          <w:tcPr>
            <w:tcW w:w="2835" w:type="dxa"/>
            <w:tcBorders>
              <w:top w:val="single" w:sz="12" w:space="0" w:color="auto"/>
              <w:left w:val="single" w:sz="4" w:space="0" w:color="auto"/>
            </w:tcBorders>
          </w:tcPr>
          <w:p w:rsidR="00765BE3" w:rsidRPr="005F21AB" w:rsidRDefault="00765BE3" w:rsidP="00A86978">
            <w:pPr>
              <w:rPr>
                <w:sz w:val="16"/>
                <w:szCs w:val="16"/>
              </w:rPr>
            </w:pP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Description </w:t>
            </w:r>
          </w:p>
        </w:tc>
        <w:tc>
          <w:tcPr>
            <w:tcW w:w="8763" w:type="dxa"/>
            <w:gridSpan w:val="5"/>
            <w:tcBorders>
              <w:left w:val="single" w:sz="4" w:space="0" w:color="auto"/>
            </w:tcBorders>
          </w:tcPr>
          <w:p w:rsidR="00765BE3" w:rsidRPr="005F21AB" w:rsidRDefault="00BF6F82" w:rsidP="00A86978">
            <w:pPr>
              <w:rPr>
                <w:sz w:val="16"/>
                <w:szCs w:val="16"/>
              </w:rPr>
            </w:pPr>
            <w:r w:rsidRPr="005F21AB">
              <w:rPr>
                <w:sz w:val="16"/>
                <w:szCs w:val="16"/>
              </w:rPr>
              <w:t>bloque les orifices respiratoires d’une cible</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lastRenderedPageBreak/>
              <w:t>Visuel</w:t>
            </w:r>
            <w:r w:rsidRPr="005F21AB">
              <w:rPr>
                <w:sz w:val="16"/>
                <w:szCs w:val="16"/>
              </w:rPr>
              <w:t> </w:t>
            </w:r>
          </w:p>
        </w:tc>
        <w:tc>
          <w:tcPr>
            <w:tcW w:w="8763" w:type="dxa"/>
            <w:gridSpan w:val="5"/>
            <w:tcBorders>
              <w:left w:val="single" w:sz="4" w:space="0" w:color="auto"/>
            </w:tcBorders>
          </w:tcPr>
          <w:p w:rsidR="00765BE3" w:rsidRPr="005F21AB" w:rsidRDefault="008C6F21" w:rsidP="00E15955">
            <w:pPr>
              <w:rPr>
                <w:sz w:val="16"/>
                <w:szCs w:val="16"/>
              </w:rPr>
            </w:pPr>
            <w:r w:rsidRPr="005F21AB">
              <w:rPr>
                <w:sz w:val="16"/>
                <w:szCs w:val="16"/>
              </w:rPr>
              <w:t>M</w:t>
            </w:r>
            <w:r w:rsidR="00BF6F82" w:rsidRPr="005F21AB">
              <w:rPr>
                <w:sz w:val="16"/>
                <w:szCs w:val="16"/>
              </w:rPr>
              <w:t>ain</w:t>
            </w:r>
            <w:r>
              <w:rPr>
                <w:sz w:val="16"/>
                <w:szCs w:val="16"/>
              </w:rPr>
              <w:t xml:space="preserve"> </w:t>
            </w:r>
            <w:r w:rsidR="00BF6F82" w:rsidRPr="005F21AB">
              <w:rPr>
                <w:sz w:val="16"/>
                <w:szCs w:val="16"/>
              </w:rPr>
              <w:t>placée sur la bouche, yeux mi-clos, des volutes sortent des narines du magicien</w:t>
            </w:r>
            <w:r>
              <w:rPr>
                <w:sz w:val="16"/>
                <w:szCs w:val="16"/>
              </w:rPr>
              <w:t>.</w:t>
            </w:r>
          </w:p>
          <w:p w:rsidR="0065704E" w:rsidRPr="005F21AB" w:rsidRDefault="0065704E" w:rsidP="00E15955">
            <w:pPr>
              <w:rPr>
                <w:i/>
                <w:sz w:val="16"/>
                <w:szCs w:val="16"/>
              </w:rPr>
            </w:pPr>
            <w:r w:rsidRPr="005F21AB">
              <w:rPr>
                <w:i/>
                <w:sz w:val="16"/>
                <w:szCs w:val="16"/>
              </w:rPr>
              <w:t>Silence, Repentance, Errance, Vengeance !</w:t>
            </w:r>
          </w:p>
        </w:tc>
      </w:tr>
      <w:tr w:rsidR="00765BE3" w:rsidRPr="005F21AB" w:rsidTr="00A86978">
        <w:tc>
          <w:tcPr>
            <w:tcW w:w="1374" w:type="dxa"/>
            <w:tcBorders>
              <w:right w:val="single" w:sz="4" w:space="0" w:color="auto"/>
            </w:tcBorders>
          </w:tcPr>
          <w:p w:rsidR="00765BE3" w:rsidRPr="005F21AB" w:rsidRDefault="00765BE3" w:rsidP="00A8697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65704E" w:rsidRPr="005F21AB" w:rsidRDefault="00E15955" w:rsidP="003F7DEE">
            <w:pPr>
              <w:numPr>
                <w:ilvl w:val="0"/>
                <w:numId w:val="119"/>
              </w:numPr>
              <w:rPr>
                <w:sz w:val="16"/>
                <w:szCs w:val="16"/>
              </w:rPr>
            </w:pPr>
            <w:r w:rsidRPr="005F21AB">
              <w:rPr>
                <w:sz w:val="16"/>
                <w:szCs w:val="16"/>
              </w:rPr>
              <w:t>L</w:t>
            </w:r>
            <w:r w:rsidR="00BF6F82" w:rsidRPr="005F21AB">
              <w:rPr>
                <w:sz w:val="16"/>
                <w:szCs w:val="16"/>
              </w:rPr>
              <w:t xml:space="preserve">a cible affectée ne peut </w:t>
            </w:r>
            <w:r w:rsidR="0065704E" w:rsidRPr="005F21AB">
              <w:rPr>
                <w:sz w:val="16"/>
                <w:szCs w:val="16"/>
              </w:rPr>
              <w:t xml:space="preserve">que bouger </w:t>
            </w:r>
            <w:r w:rsidR="00BF6F82" w:rsidRPr="005F21AB">
              <w:rPr>
                <w:sz w:val="16"/>
                <w:szCs w:val="16"/>
              </w:rPr>
              <w:t>et est considérée comme embusquée si attaquée</w:t>
            </w:r>
            <w:r w:rsidRPr="005F21AB">
              <w:rPr>
                <w:sz w:val="16"/>
                <w:szCs w:val="16"/>
              </w:rPr>
              <w:t>.</w:t>
            </w:r>
          </w:p>
          <w:p w:rsidR="0065704E" w:rsidRPr="005F21AB" w:rsidRDefault="00E15955" w:rsidP="003F7DEE">
            <w:pPr>
              <w:numPr>
                <w:ilvl w:val="0"/>
                <w:numId w:val="119"/>
              </w:numPr>
              <w:rPr>
                <w:sz w:val="16"/>
                <w:szCs w:val="16"/>
              </w:rPr>
            </w:pPr>
            <w:r w:rsidRPr="005F21AB">
              <w:rPr>
                <w:sz w:val="16"/>
                <w:szCs w:val="16"/>
              </w:rPr>
              <w:t xml:space="preserve">Dégâts de </w:t>
            </w:r>
            <w:r w:rsidR="00BF6F82" w:rsidRPr="005F21AB">
              <w:rPr>
                <w:sz w:val="16"/>
                <w:szCs w:val="16"/>
              </w:rPr>
              <w:t>1d6 + NE points d’EN par phase</w:t>
            </w:r>
            <w:r w:rsidR="008C6F21">
              <w:rPr>
                <w:sz w:val="16"/>
                <w:szCs w:val="16"/>
              </w:rPr>
              <w:t>.</w:t>
            </w:r>
          </w:p>
          <w:p w:rsidR="00765BE3" w:rsidRPr="005F21AB" w:rsidRDefault="00E15955" w:rsidP="003F7DEE">
            <w:pPr>
              <w:numPr>
                <w:ilvl w:val="0"/>
                <w:numId w:val="119"/>
              </w:numPr>
              <w:rPr>
                <w:sz w:val="16"/>
                <w:szCs w:val="16"/>
              </w:rPr>
            </w:pPr>
            <w:r w:rsidRPr="005F21AB">
              <w:rPr>
                <w:sz w:val="16"/>
                <w:szCs w:val="16"/>
              </w:rPr>
              <w:t xml:space="preserve">Résoudre une attaque d’étouffement </w:t>
            </w:r>
            <w:r w:rsidR="008C6F21">
              <w:rPr>
                <w:sz w:val="16"/>
                <w:szCs w:val="16"/>
              </w:rPr>
              <w:t xml:space="preserve">supplémentaire </w:t>
            </w:r>
            <w:r w:rsidRPr="005F21AB">
              <w:rPr>
                <w:sz w:val="16"/>
                <w:szCs w:val="16"/>
              </w:rPr>
              <w:t>par phase (</w:t>
            </w:r>
            <w:r w:rsidRPr="005F21AB">
              <w:rPr>
                <w:i/>
                <w:sz w:val="16"/>
                <w:szCs w:val="16"/>
              </w:rPr>
              <w:t xml:space="preserve">Livre </w:t>
            </w:r>
            <w:r w:rsidR="0065704E" w:rsidRPr="005F21AB">
              <w:rPr>
                <w:i/>
                <w:sz w:val="16"/>
                <w:szCs w:val="16"/>
              </w:rPr>
              <w:t>2</w:t>
            </w:r>
            <w:r w:rsidRPr="005F21AB">
              <w:rPr>
                <w:sz w:val="16"/>
                <w:szCs w:val="16"/>
              </w:rPr>
              <w:t>).</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Conditions</w:t>
            </w:r>
          </w:p>
        </w:tc>
        <w:tc>
          <w:tcPr>
            <w:tcW w:w="8763" w:type="dxa"/>
            <w:gridSpan w:val="5"/>
            <w:tcBorders>
              <w:left w:val="single" w:sz="4" w:space="0" w:color="auto"/>
            </w:tcBorders>
          </w:tcPr>
          <w:p w:rsidR="00765BE3" w:rsidRPr="005F21AB" w:rsidRDefault="00E15955" w:rsidP="003F7DEE">
            <w:pPr>
              <w:numPr>
                <w:ilvl w:val="0"/>
                <w:numId w:val="118"/>
              </w:numPr>
              <w:rPr>
                <w:sz w:val="16"/>
                <w:szCs w:val="16"/>
              </w:rPr>
            </w:pPr>
            <w:r w:rsidRPr="005F21AB">
              <w:rPr>
                <w:sz w:val="16"/>
                <w:szCs w:val="16"/>
              </w:rPr>
              <w:t>N’affecte que les cibles respirant de l’air.</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Durée </w:t>
            </w:r>
          </w:p>
        </w:tc>
        <w:tc>
          <w:tcPr>
            <w:tcW w:w="8763" w:type="dxa"/>
            <w:gridSpan w:val="5"/>
            <w:tcBorders>
              <w:left w:val="single" w:sz="4" w:space="0" w:color="auto"/>
            </w:tcBorders>
          </w:tcPr>
          <w:p w:rsidR="00765BE3" w:rsidRPr="005F21AB" w:rsidRDefault="00BF6F82" w:rsidP="00A86978">
            <w:pPr>
              <w:rPr>
                <w:sz w:val="16"/>
                <w:szCs w:val="16"/>
              </w:rPr>
            </w:pPr>
            <w:r w:rsidRPr="005F21AB">
              <w:rPr>
                <w:sz w:val="16"/>
                <w:szCs w:val="16"/>
              </w:rPr>
              <w:t>NE+1 phases</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Distance </w:t>
            </w:r>
          </w:p>
        </w:tc>
        <w:tc>
          <w:tcPr>
            <w:tcW w:w="8763" w:type="dxa"/>
            <w:gridSpan w:val="5"/>
            <w:tcBorders>
              <w:left w:val="single" w:sz="4" w:space="0" w:color="auto"/>
            </w:tcBorders>
          </w:tcPr>
          <w:p w:rsidR="00765BE3" w:rsidRPr="005F21AB" w:rsidRDefault="00BF6F82" w:rsidP="00A86978">
            <w:pPr>
              <w:rPr>
                <w:sz w:val="16"/>
                <w:szCs w:val="16"/>
              </w:rPr>
            </w:pPr>
            <w:r w:rsidRPr="005F21AB">
              <w:rPr>
                <w:sz w:val="16"/>
                <w:szCs w:val="16"/>
              </w:rPr>
              <w:t>(NE+1) x 3m</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sz w:val="16"/>
                <w:szCs w:val="16"/>
              </w:rPr>
              <w:t>Cibles</w:t>
            </w:r>
          </w:p>
        </w:tc>
        <w:tc>
          <w:tcPr>
            <w:tcW w:w="8763" w:type="dxa"/>
            <w:gridSpan w:val="5"/>
            <w:tcBorders>
              <w:left w:val="single" w:sz="4" w:space="0" w:color="auto"/>
            </w:tcBorders>
          </w:tcPr>
          <w:p w:rsidR="00765BE3" w:rsidRPr="005F21AB" w:rsidRDefault="00E15955" w:rsidP="008C6F21">
            <w:pPr>
              <w:rPr>
                <w:sz w:val="16"/>
                <w:szCs w:val="16"/>
              </w:rPr>
            </w:pPr>
            <w:r w:rsidRPr="005F21AB">
              <w:rPr>
                <w:sz w:val="16"/>
                <w:szCs w:val="16"/>
              </w:rPr>
              <w:t>Peut avoir NEM cibles affectées en même temps.</w:t>
            </w:r>
          </w:p>
        </w:tc>
      </w:tr>
      <w:tr w:rsidR="00765BE3" w:rsidRPr="005F21AB" w:rsidTr="00A86978">
        <w:tc>
          <w:tcPr>
            <w:tcW w:w="1374" w:type="dxa"/>
            <w:tcBorders>
              <w:right w:val="single" w:sz="4" w:space="0" w:color="auto"/>
            </w:tcBorders>
          </w:tcPr>
          <w:p w:rsidR="00765BE3" w:rsidRPr="005F21AB" w:rsidRDefault="00765BE3" w:rsidP="00A8697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65BE3" w:rsidRPr="005F21AB" w:rsidRDefault="00E15955" w:rsidP="00A86978">
            <w:pPr>
              <w:rPr>
                <w:sz w:val="16"/>
                <w:szCs w:val="16"/>
              </w:rPr>
            </w:pPr>
            <w:r w:rsidRPr="005F21AB">
              <w:rPr>
                <w:sz w:val="16"/>
                <w:szCs w:val="16"/>
              </w:rPr>
              <w:t>(option) une paupière de reptile</w:t>
            </w:r>
          </w:p>
        </w:tc>
      </w:tr>
    </w:tbl>
    <w:p w:rsidR="00F55371" w:rsidRPr="005F21AB" w:rsidRDefault="00F55371" w:rsidP="004A3273">
      <w:pPr>
        <w:pStyle w:val="Titre5"/>
      </w:pPr>
      <w:bookmarkStart w:id="170" w:name="_Toc198546187"/>
      <w:r w:rsidRPr="005F21AB">
        <w:t>59</w:t>
      </w:r>
      <w:r w:rsidRPr="005F21AB">
        <w:tab/>
        <w:t>Éveil divin</w:t>
      </w:r>
      <w:bookmarkEnd w:id="17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65BE3" w:rsidRPr="005F21AB" w:rsidTr="00A86978">
        <w:tc>
          <w:tcPr>
            <w:tcW w:w="1374" w:type="dxa"/>
            <w:tcBorders>
              <w:top w:val="single" w:sz="12" w:space="0" w:color="auto"/>
              <w:right w:val="single" w:sz="4" w:space="0" w:color="auto"/>
            </w:tcBorders>
          </w:tcPr>
          <w:p w:rsidR="00765BE3" w:rsidRPr="005F21AB" w:rsidRDefault="00765BE3" w:rsidP="00A86978">
            <w:pPr>
              <w:rPr>
                <w:sz w:val="16"/>
                <w:szCs w:val="16"/>
              </w:rPr>
            </w:pPr>
            <w:r w:rsidRPr="005F21AB">
              <w:rPr>
                <w:b/>
                <w:sz w:val="16"/>
                <w:szCs w:val="16"/>
              </w:rPr>
              <w:t>DS</w:t>
            </w:r>
            <w:r w:rsidRPr="005F21AB">
              <w:rPr>
                <w:sz w:val="16"/>
                <w:szCs w:val="16"/>
              </w:rPr>
              <w:t xml:space="preserve"> </w:t>
            </w:r>
            <w:r w:rsidR="00E15955" w:rsidRPr="005F21AB">
              <w:rPr>
                <w:sz w:val="16"/>
                <w:szCs w:val="16"/>
              </w:rPr>
              <w:t>3</w:t>
            </w:r>
          </w:p>
        </w:tc>
        <w:tc>
          <w:tcPr>
            <w:tcW w:w="1068"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V</w:t>
            </w:r>
            <w:r w:rsidR="00E15955" w:rsidRPr="005F21AB">
              <w:rPr>
                <w:b/>
                <w:bCs/>
                <w:sz w:val="16"/>
                <w:szCs w:val="16"/>
              </w:rPr>
              <w:t>-</w:t>
            </w:r>
            <w:r w:rsidRPr="005F21AB">
              <w:rPr>
                <w:b/>
                <w:bCs/>
                <w:sz w:val="16"/>
                <w:szCs w:val="16"/>
              </w:rPr>
              <w:t>/G</w:t>
            </w:r>
            <w:r w:rsidR="00E15955" w:rsidRPr="005F21AB">
              <w:rPr>
                <w:b/>
                <w:bCs/>
                <w:sz w:val="16"/>
                <w:szCs w:val="16"/>
              </w:rPr>
              <w:t>-</w:t>
            </w:r>
          </w:p>
        </w:tc>
        <w:tc>
          <w:tcPr>
            <w:tcW w:w="1264"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ALI</w:t>
            </w:r>
            <w:r w:rsidRPr="005F21AB">
              <w:rPr>
                <w:sz w:val="16"/>
                <w:szCs w:val="16"/>
              </w:rPr>
              <w:t> </w:t>
            </w:r>
            <w:r w:rsidR="00E15955" w:rsidRPr="005F21AB">
              <w:rPr>
                <w:sz w:val="16"/>
                <w:szCs w:val="16"/>
              </w:rPr>
              <w:t>KO</w:t>
            </w:r>
          </w:p>
        </w:tc>
        <w:tc>
          <w:tcPr>
            <w:tcW w:w="1756"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RMa</w:t>
            </w:r>
            <w:r w:rsidRPr="005F21AB">
              <w:rPr>
                <w:bCs/>
                <w:sz w:val="16"/>
                <w:szCs w:val="16"/>
              </w:rPr>
              <w:t xml:space="preserve"> </w:t>
            </w:r>
            <w:r w:rsidR="00E15955" w:rsidRPr="005F21AB">
              <w:rPr>
                <w:bCs/>
                <w:sz w:val="16"/>
                <w:szCs w:val="16"/>
              </w:rPr>
              <w:t>active*</w:t>
            </w:r>
          </w:p>
        </w:tc>
        <w:tc>
          <w:tcPr>
            <w:tcW w:w="1840"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sz w:val="16"/>
                <w:szCs w:val="16"/>
              </w:rPr>
              <w:t>Focus</w:t>
            </w:r>
            <w:r w:rsidRPr="005F21AB">
              <w:rPr>
                <w:sz w:val="16"/>
                <w:szCs w:val="16"/>
              </w:rPr>
              <w:t> </w:t>
            </w:r>
            <w:r w:rsidR="00E15955" w:rsidRPr="005F21AB">
              <w:rPr>
                <w:sz w:val="16"/>
                <w:szCs w:val="16"/>
              </w:rPr>
              <w:t>-</w:t>
            </w:r>
          </w:p>
        </w:tc>
        <w:tc>
          <w:tcPr>
            <w:tcW w:w="2835" w:type="dxa"/>
            <w:tcBorders>
              <w:top w:val="single" w:sz="12" w:space="0" w:color="auto"/>
              <w:left w:val="single" w:sz="4" w:space="0" w:color="auto"/>
            </w:tcBorders>
          </w:tcPr>
          <w:p w:rsidR="00765BE3" w:rsidRPr="005F21AB" w:rsidRDefault="00765BE3" w:rsidP="00A86978">
            <w:pPr>
              <w:rPr>
                <w:sz w:val="16"/>
                <w:szCs w:val="16"/>
              </w:rPr>
            </w:pP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Description </w:t>
            </w:r>
          </w:p>
        </w:tc>
        <w:tc>
          <w:tcPr>
            <w:tcW w:w="8763" w:type="dxa"/>
            <w:gridSpan w:val="5"/>
            <w:tcBorders>
              <w:left w:val="single" w:sz="4" w:space="0" w:color="auto"/>
            </w:tcBorders>
          </w:tcPr>
          <w:p w:rsidR="00765BE3" w:rsidRPr="005F21AB" w:rsidRDefault="00236821" w:rsidP="00A86978">
            <w:pPr>
              <w:rPr>
                <w:sz w:val="16"/>
                <w:szCs w:val="16"/>
              </w:rPr>
            </w:pPr>
            <w:r w:rsidRPr="005F21AB">
              <w:rPr>
                <w:sz w:val="16"/>
                <w:szCs w:val="16"/>
              </w:rPr>
              <w:t>le magicien découvre les propriétés et l’usage d’un objet</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65BE3" w:rsidRPr="005F21AB" w:rsidRDefault="008C6F21" w:rsidP="00A86978">
            <w:pPr>
              <w:rPr>
                <w:sz w:val="16"/>
                <w:szCs w:val="16"/>
              </w:rPr>
            </w:pPr>
            <w:r w:rsidRPr="005F21AB">
              <w:rPr>
                <w:sz w:val="16"/>
                <w:szCs w:val="16"/>
              </w:rPr>
              <w:t>L</w:t>
            </w:r>
            <w:r w:rsidR="00236821" w:rsidRPr="005F21AB">
              <w:rPr>
                <w:sz w:val="16"/>
                <w:szCs w:val="16"/>
              </w:rPr>
              <w:t>es</w:t>
            </w:r>
            <w:r>
              <w:rPr>
                <w:sz w:val="16"/>
                <w:szCs w:val="16"/>
              </w:rPr>
              <w:t xml:space="preserve"> </w:t>
            </w:r>
            <w:r w:rsidR="00236821" w:rsidRPr="005F21AB">
              <w:rPr>
                <w:sz w:val="16"/>
                <w:szCs w:val="16"/>
              </w:rPr>
              <w:t>roulements des yeux et le passage d’une aura de lumière de l’objet au magicien</w:t>
            </w:r>
            <w:r>
              <w:rPr>
                <w:sz w:val="16"/>
                <w:szCs w:val="16"/>
              </w:rPr>
              <w:t>.</w:t>
            </w:r>
          </w:p>
          <w:p w:rsidR="006D6641" w:rsidRPr="005F21AB" w:rsidRDefault="006D6641" w:rsidP="006D6641">
            <w:pPr>
              <w:rPr>
                <w:i/>
                <w:sz w:val="16"/>
                <w:szCs w:val="16"/>
              </w:rPr>
            </w:pPr>
            <w:r w:rsidRPr="005F21AB">
              <w:rPr>
                <w:i/>
                <w:sz w:val="16"/>
                <w:szCs w:val="16"/>
              </w:rPr>
              <w:t>Pouvoirs, Puissance, Secrets, Obéissez !</w:t>
            </w:r>
          </w:p>
        </w:tc>
      </w:tr>
      <w:tr w:rsidR="00765BE3" w:rsidRPr="005F21AB" w:rsidTr="00A86978">
        <w:tc>
          <w:tcPr>
            <w:tcW w:w="1374" w:type="dxa"/>
            <w:tcBorders>
              <w:right w:val="single" w:sz="4" w:space="0" w:color="auto"/>
            </w:tcBorders>
          </w:tcPr>
          <w:p w:rsidR="00765BE3" w:rsidRPr="005F21AB" w:rsidRDefault="00765BE3" w:rsidP="00A8697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6D6641" w:rsidRPr="005F21AB" w:rsidRDefault="00236821" w:rsidP="003F7DEE">
            <w:pPr>
              <w:numPr>
                <w:ilvl w:val="0"/>
                <w:numId w:val="121"/>
              </w:numPr>
              <w:rPr>
                <w:sz w:val="16"/>
                <w:szCs w:val="16"/>
              </w:rPr>
            </w:pPr>
            <w:r w:rsidRPr="005F21AB">
              <w:rPr>
                <w:sz w:val="16"/>
                <w:szCs w:val="16"/>
              </w:rPr>
              <w:t xml:space="preserve">Toutes les propriétés, magiques ou non, de l’objet sont dévoilées : alignement, puissance(NEM/NE), pouvoirs magiques, protections, usages, mécanismes etc. </w:t>
            </w:r>
          </w:p>
          <w:p w:rsidR="006D6641" w:rsidRPr="005F21AB" w:rsidRDefault="00236821" w:rsidP="003F7DEE">
            <w:pPr>
              <w:numPr>
                <w:ilvl w:val="0"/>
                <w:numId w:val="121"/>
              </w:numPr>
              <w:rPr>
                <w:sz w:val="16"/>
                <w:szCs w:val="16"/>
              </w:rPr>
            </w:pPr>
            <w:r w:rsidRPr="005F21AB">
              <w:rPr>
                <w:sz w:val="16"/>
                <w:szCs w:val="16"/>
              </w:rPr>
              <w:t xml:space="preserve">Les propriétés sont dévoilées pendant la transe </w:t>
            </w:r>
            <w:r w:rsidR="008C6F21">
              <w:rPr>
                <w:sz w:val="16"/>
                <w:szCs w:val="16"/>
              </w:rPr>
              <w:t xml:space="preserve">mais peuvent être </w:t>
            </w:r>
            <w:r w:rsidRPr="005F21AB">
              <w:rPr>
                <w:sz w:val="16"/>
                <w:szCs w:val="16"/>
              </w:rPr>
              <w:t xml:space="preserve">maîtrisées </w:t>
            </w:r>
            <w:r w:rsidR="008C6F21">
              <w:rPr>
                <w:sz w:val="16"/>
                <w:szCs w:val="16"/>
              </w:rPr>
              <w:t>qu’</w:t>
            </w:r>
            <w:r w:rsidRPr="005F21AB">
              <w:rPr>
                <w:sz w:val="16"/>
                <w:szCs w:val="16"/>
              </w:rPr>
              <w:t>après.</w:t>
            </w:r>
          </w:p>
          <w:p w:rsidR="00236821" w:rsidRPr="005F21AB" w:rsidRDefault="00236821" w:rsidP="008C6F21">
            <w:pPr>
              <w:numPr>
                <w:ilvl w:val="0"/>
                <w:numId w:val="121"/>
              </w:numPr>
              <w:rPr>
                <w:sz w:val="16"/>
                <w:szCs w:val="16"/>
              </w:rPr>
            </w:pPr>
            <w:r w:rsidRPr="005F21AB">
              <w:rPr>
                <w:sz w:val="16"/>
                <w:szCs w:val="16"/>
              </w:rPr>
              <w:t xml:space="preserve">En payant PdMx4, le magicien peut </w:t>
            </w:r>
            <w:r w:rsidR="006D6641" w:rsidRPr="005F21AB">
              <w:rPr>
                <w:sz w:val="16"/>
                <w:szCs w:val="16"/>
              </w:rPr>
              <w:t xml:space="preserve">maîtriser et utiliser </w:t>
            </w:r>
            <w:r w:rsidR="008C6F21">
              <w:rPr>
                <w:sz w:val="16"/>
                <w:szCs w:val="16"/>
              </w:rPr>
              <w:t>une propriété</w:t>
            </w:r>
            <w:r w:rsidRPr="005F21AB">
              <w:rPr>
                <w:sz w:val="16"/>
                <w:szCs w:val="16"/>
              </w:rPr>
              <w:t xml:space="preserve"> de l’objet comme s’il en était le créateur, et ce pendant la durée d’un sort </w:t>
            </w:r>
            <w:r w:rsidRPr="005F21AB">
              <w:rPr>
                <w:i/>
                <w:sz w:val="16"/>
                <w:szCs w:val="16"/>
              </w:rPr>
              <w:t>Sens Inné</w:t>
            </w:r>
            <w:r w:rsidRPr="005F21AB">
              <w:rPr>
                <w:sz w:val="16"/>
                <w:szCs w:val="16"/>
              </w:rPr>
              <w:t xml:space="preserve"> qu’il aura préalablement lancé avant </w:t>
            </w:r>
            <w:r w:rsidR="003A49C9" w:rsidRPr="005F21AB">
              <w:rPr>
                <w:i/>
                <w:sz w:val="16"/>
                <w:szCs w:val="16"/>
              </w:rPr>
              <w:t>Éveil</w:t>
            </w:r>
            <w:r w:rsidRPr="005F21AB">
              <w:rPr>
                <w:i/>
                <w:sz w:val="16"/>
                <w:szCs w:val="16"/>
              </w:rPr>
              <w:t xml:space="preserve"> divin.</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Conditions</w:t>
            </w:r>
          </w:p>
        </w:tc>
        <w:tc>
          <w:tcPr>
            <w:tcW w:w="8763" w:type="dxa"/>
            <w:gridSpan w:val="5"/>
            <w:tcBorders>
              <w:left w:val="single" w:sz="4" w:space="0" w:color="auto"/>
            </w:tcBorders>
          </w:tcPr>
          <w:p w:rsidR="00765BE3" w:rsidRPr="005F21AB" w:rsidRDefault="00E15955" w:rsidP="003F7DEE">
            <w:pPr>
              <w:numPr>
                <w:ilvl w:val="0"/>
                <w:numId w:val="120"/>
              </w:numPr>
              <w:rPr>
                <w:sz w:val="16"/>
                <w:szCs w:val="16"/>
              </w:rPr>
            </w:pPr>
            <w:r w:rsidRPr="005F21AB">
              <w:rPr>
                <w:sz w:val="16"/>
                <w:szCs w:val="16"/>
              </w:rPr>
              <w:t>*RMa active uniquement sur les reliques.</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Durée </w:t>
            </w:r>
          </w:p>
        </w:tc>
        <w:tc>
          <w:tcPr>
            <w:tcW w:w="8763" w:type="dxa"/>
            <w:gridSpan w:val="5"/>
            <w:tcBorders>
              <w:left w:val="single" w:sz="4" w:space="0" w:color="auto"/>
            </w:tcBorders>
          </w:tcPr>
          <w:p w:rsidR="00765BE3" w:rsidRPr="005F21AB" w:rsidRDefault="00236821" w:rsidP="00236821">
            <w:pPr>
              <w:rPr>
                <w:sz w:val="16"/>
                <w:szCs w:val="16"/>
              </w:rPr>
            </w:pPr>
            <w:r w:rsidRPr="005F21AB">
              <w:rPr>
                <w:sz w:val="16"/>
                <w:szCs w:val="16"/>
              </w:rPr>
              <w:t>Instantané</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Distance </w:t>
            </w:r>
          </w:p>
        </w:tc>
        <w:tc>
          <w:tcPr>
            <w:tcW w:w="8763" w:type="dxa"/>
            <w:gridSpan w:val="5"/>
            <w:tcBorders>
              <w:left w:val="single" w:sz="4" w:space="0" w:color="auto"/>
            </w:tcBorders>
          </w:tcPr>
          <w:p w:rsidR="00765BE3" w:rsidRPr="005F21AB" w:rsidRDefault="00236821" w:rsidP="00236821">
            <w:pPr>
              <w:rPr>
                <w:sz w:val="16"/>
                <w:szCs w:val="16"/>
              </w:rPr>
            </w:pPr>
            <w:r w:rsidRPr="005F21AB">
              <w:rPr>
                <w:sz w:val="16"/>
                <w:szCs w:val="16"/>
              </w:rPr>
              <w:t>toucher par la main</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sz w:val="16"/>
                <w:szCs w:val="16"/>
              </w:rPr>
              <w:t>Cibles</w:t>
            </w:r>
          </w:p>
        </w:tc>
        <w:tc>
          <w:tcPr>
            <w:tcW w:w="8763" w:type="dxa"/>
            <w:gridSpan w:val="5"/>
            <w:tcBorders>
              <w:left w:val="single" w:sz="4" w:space="0" w:color="auto"/>
            </w:tcBorders>
          </w:tcPr>
          <w:p w:rsidR="00765BE3" w:rsidRPr="005F21AB" w:rsidRDefault="00236821" w:rsidP="00A86978">
            <w:pPr>
              <w:rPr>
                <w:sz w:val="16"/>
                <w:szCs w:val="16"/>
              </w:rPr>
            </w:pPr>
            <w:r w:rsidRPr="005F21AB">
              <w:rPr>
                <w:sz w:val="16"/>
                <w:szCs w:val="16"/>
              </w:rPr>
              <w:t>Un objet à la fois</w:t>
            </w:r>
          </w:p>
        </w:tc>
      </w:tr>
      <w:tr w:rsidR="00765BE3" w:rsidRPr="005F21AB" w:rsidTr="00A86978">
        <w:tc>
          <w:tcPr>
            <w:tcW w:w="1374" w:type="dxa"/>
            <w:tcBorders>
              <w:right w:val="single" w:sz="4" w:space="0" w:color="auto"/>
            </w:tcBorders>
          </w:tcPr>
          <w:p w:rsidR="00765BE3" w:rsidRPr="005F21AB" w:rsidRDefault="00765BE3" w:rsidP="00A8697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65BE3" w:rsidRPr="005F21AB" w:rsidRDefault="00236821" w:rsidP="00A86978">
            <w:pPr>
              <w:rPr>
                <w:sz w:val="16"/>
                <w:szCs w:val="16"/>
              </w:rPr>
            </w:pPr>
            <w:r w:rsidRPr="005F21AB">
              <w:rPr>
                <w:sz w:val="16"/>
                <w:szCs w:val="16"/>
              </w:rPr>
              <w:t>-</w:t>
            </w:r>
          </w:p>
        </w:tc>
      </w:tr>
    </w:tbl>
    <w:p w:rsidR="00F55371" w:rsidRPr="005F21AB" w:rsidRDefault="00F55371" w:rsidP="004A3273">
      <w:pPr>
        <w:pStyle w:val="Titre5"/>
      </w:pPr>
      <w:bookmarkStart w:id="171" w:name="_Toc198546188"/>
      <w:r w:rsidRPr="005F21AB">
        <w:t>60</w:t>
      </w:r>
      <w:r w:rsidRPr="005F21AB">
        <w:tab/>
        <w:t>Éveil éternel</w:t>
      </w:r>
      <w:bookmarkEnd w:id="17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65BE3" w:rsidRPr="005F21AB" w:rsidTr="00A86978">
        <w:tc>
          <w:tcPr>
            <w:tcW w:w="1374" w:type="dxa"/>
            <w:tcBorders>
              <w:top w:val="single" w:sz="12" w:space="0" w:color="auto"/>
              <w:right w:val="single" w:sz="4" w:space="0" w:color="auto"/>
            </w:tcBorders>
          </w:tcPr>
          <w:p w:rsidR="00765BE3" w:rsidRPr="005F21AB" w:rsidRDefault="00765BE3" w:rsidP="00A86978">
            <w:pPr>
              <w:rPr>
                <w:sz w:val="16"/>
                <w:szCs w:val="16"/>
              </w:rPr>
            </w:pPr>
            <w:r w:rsidRPr="005F21AB">
              <w:rPr>
                <w:b/>
                <w:sz w:val="16"/>
                <w:szCs w:val="16"/>
              </w:rPr>
              <w:t>DS</w:t>
            </w:r>
            <w:r w:rsidRPr="005F21AB">
              <w:rPr>
                <w:sz w:val="16"/>
                <w:szCs w:val="16"/>
              </w:rPr>
              <w:t xml:space="preserve"> </w:t>
            </w:r>
            <w:r w:rsidR="00236821" w:rsidRPr="005F21AB">
              <w:rPr>
                <w:sz w:val="16"/>
                <w:szCs w:val="16"/>
              </w:rPr>
              <w:t>2</w:t>
            </w:r>
          </w:p>
        </w:tc>
        <w:tc>
          <w:tcPr>
            <w:tcW w:w="1068"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V</w:t>
            </w:r>
            <w:r w:rsidR="00236821" w:rsidRPr="005F21AB">
              <w:rPr>
                <w:b/>
                <w:bCs/>
                <w:sz w:val="16"/>
                <w:szCs w:val="16"/>
              </w:rPr>
              <w:t>=</w:t>
            </w:r>
            <w:r w:rsidRPr="005F21AB">
              <w:rPr>
                <w:b/>
                <w:bCs/>
                <w:sz w:val="16"/>
                <w:szCs w:val="16"/>
              </w:rPr>
              <w:t>/G</w:t>
            </w:r>
            <w:r w:rsidR="00236821" w:rsidRPr="005F21AB">
              <w:rPr>
                <w:b/>
                <w:bCs/>
                <w:sz w:val="16"/>
                <w:szCs w:val="16"/>
              </w:rPr>
              <w:t>-</w:t>
            </w:r>
          </w:p>
        </w:tc>
        <w:tc>
          <w:tcPr>
            <w:tcW w:w="1264"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ALI</w:t>
            </w:r>
            <w:r w:rsidRPr="005F21AB">
              <w:rPr>
                <w:sz w:val="16"/>
                <w:szCs w:val="16"/>
              </w:rPr>
              <w:t> </w:t>
            </w:r>
            <w:r w:rsidR="00236821" w:rsidRPr="005F21AB">
              <w:rPr>
                <w:sz w:val="16"/>
                <w:szCs w:val="16"/>
              </w:rPr>
              <w:t>EI</w:t>
            </w:r>
          </w:p>
        </w:tc>
        <w:tc>
          <w:tcPr>
            <w:tcW w:w="1756"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RMa</w:t>
            </w:r>
            <w:r w:rsidRPr="005F21AB">
              <w:rPr>
                <w:bCs/>
                <w:sz w:val="16"/>
                <w:szCs w:val="16"/>
              </w:rPr>
              <w:t xml:space="preserve"> </w:t>
            </w:r>
            <w:r w:rsidR="00236821" w:rsidRPr="005F21AB">
              <w:rPr>
                <w:bCs/>
                <w:sz w:val="16"/>
                <w:szCs w:val="16"/>
              </w:rPr>
              <w:t>active+</w:t>
            </w:r>
          </w:p>
        </w:tc>
        <w:tc>
          <w:tcPr>
            <w:tcW w:w="1840"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sz w:val="16"/>
                <w:szCs w:val="16"/>
              </w:rPr>
              <w:t>Focus</w:t>
            </w:r>
            <w:r w:rsidRPr="005F21AB">
              <w:rPr>
                <w:sz w:val="16"/>
                <w:szCs w:val="16"/>
              </w:rPr>
              <w:t> </w:t>
            </w:r>
            <w:r w:rsidR="00236821" w:rsidRPr="005F21AB">
              <w:rPr>
                <w:sz w:val="16"/>
                <w:szCs w:val="16"/>
              </w:rPr>
              <w:t>-</w:t>
            </w:r>
          </w:p>
        </w:tc>
        <w:tc>
          <w:tcPr>
            <w:tcW w:w="2835" w:type="dxa"/>
            <w:tcBorders>
              <w:top w:val="single" w:sz="12" w:space="0" w:color="auto"/>
              <w:left w:val="single" w:sz="4" w:space="0" w:color="auto"/>
            </w:tcBorders>
          </w:tcPr>
          <w:p w:rsidR="00765BE3" w:rsidRPr="005F21AB" w:rsidRDefault="00765BE3" w:rsidP="00A86978">
            <w:pPr>
              <w:rPr>
                <w:sz w:val="16"/>
                <w:szCs w:val="16"/>
              </w:rPr>
            </w:pP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Description </w:t>
            </w:r>
          </w:p>
        </w:tc>
        <w:tc>
          <w:tcPr>
            <w:tcW w:w="8763" w:type="dxa"/>
            <w:gridSpan w:val="5"/>
            <w:tcBorders>
              <w:left w:val="single" w:sz="4" w:space="0" w:color="auto"/>
            </w:tcBorders>
          </w:tcPr>
          <w:p w:rsidR="00765BE3" w:rsidRPr="005F21AB" w:rsidRDefault="00236821" w:rsidP="00236821">
            <w:pPr>
              <w:rPr>
                <w:sz w:val="16"/>
                <w:szCs w:val="16"/>
              </w:rPr>
            </w:pPr>
            <w:r w:rsidRPr="005F21AB">
              <w:rPr>
                <w:sz w:val="16"/>
                <w:szCs w:val="16"/>
              </w:rPr>
              <w:t xml:space="preserve">permet de maintenir une cible totalement éveillée et sans aucun besoin de sommeil </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65BE3" w:rsidRPr="005F21AB" w:rsidRDefault="00250A85" w:rsidP="00A86978">
            <w:pPr>
              <w:rPr>
                <w:sz w:val="16"/>
                <w:szCs w:val="16"/>
              </w:rPr>
            </w:pPr>
            <w:r w:rsidRPr="005F21AB">
              <w:rPr>
                <w:sz w:val="16"/>
                <w:szCs w:val="16"/>
              </w:rPr>
              <w:t>L</w:t>
            </w:r>
            <w:r w:rsidR="00236821" w:rsidRPr="005F21AB">
              <w:rPr>
                <w:sz w:val="16"/>
                <w:szCs w:val="16"/>
              </w:rPr>
              <w:t>a</w:t>
            </w:r>
            <w:r>
              <w:rPr>
                <w:sz w:val="16"/>
                <w:szCs w:val="16"/>
              </w:rPr>
              <w:t xml:space="preserve"> </w:t>
            </w:r>
            <w:r w:rsidR="00236821" w:rsidRPr="005F21AB">
              <w:rPr>
                <w:sz w:val="16"/>
                <w:szCs w:val="16"/>
              </w:rPr>
              <w:t>main du magicien vient couvrir le visage de la cible et une vague de lueur grise recouvre les yeux</w:t>
            </w:r>
            <w:r>
              <w:rPr>
                <w:sz w:val="16"/>
                <w:szCs w:val="16"/>
              </w:rPr>
              <w:t>.</w:t>
            </w:r>
          </w:p>
          <w:p w:rsidR="006D6641" w:rsidRPr="005F21AB" w:rsidRDefault="006D6641" w:rsidP="00A86978">
            <w:pPr>
              <w:rPr>
                <w:i/>
                <w:sz w:val="16"/>
                <w:szCs w:val="16"/>
              </w:rPr>
            </w:pPr>
            <w:r w:rsidRPr="005F21AB">
              <w:rPr>
                <w:i/>
                <w:sz w:val="16"/>
                <w:szCs w:val="16"/>
              </w:rPr>
              <w:t>Yeux Clos Esprit Vif !</w:t>
            </w:r>
          </w:p>
        </w:tc>
      </w:tr>
      <w:tr w:rsidR="00765BE3" w:rsidRPr="005F21AB" w:rsidTr="00A86978">
        <w:tc>
          <w:tcPr>
            <w:tcW w:w="1374" w:type="dxa"/>
            <w:tcBorders>
              <w:right w:val="single" w:sz="4" w:space="0" w:color="auto"/>
            </w:tcBorders>
          </w:tcPr>
          <w:p w:rsidR="00765BE3" w:rsidRPr="005F21AB" w:rsidRDefault="00765BE3" w:rsidP="00A8697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6D6641" w:rsidRPr="005F21AB" w:rsidRDefault="003A49C9" w:rsidP="003F7DEE">
            <w:pPr>
              <w:numPr>
                <w:ilvl w:val="0"/>
                <w:numId w:val="123"/>
              </w:numPr>
              <w:rPr>
                <w:sz w:val="16"/>
                <w:szCs w:val="16"/>
              </w:rPr>
            </w:pPr>
            <w:r w:rsidRPr="005F21AB">
              <w:rPr>
                <w:sz w:val="16"/>
                <w:szCs w:val="16"/>
              </w:rPr>
              <w:t>L</w:t>
            </w:r>
            <w:r w:rsidR="002A685F" w:rsidRPr="005F21AB">
              <w:rPr>
                <w:sz w:val="16"/>
                <w:szCs w:val="16"/>
              </w:rPr>
              <w:t>a cible est considérée comme au repos mais totalement éveillée</w:t>
            </w:r>
            <w:r w:rsidR="006D6641" w:rsidRPr="005F21AB">
              <w:rPr>
                <w:sz w:val="16"/>
                <w:szCs w:val="16"/>
              </w:rPr>
              <w:t xml:space="preserve"> avec l</w:t>
            </w:r>
            <w:r w:rsidR="002A685F" w:rsidRPr="005F21AB">
              <w:rPr>
                <w:sz w:val="16"/>
                <w:szCs w:val="16"/>
              </w:rPr>
              <w:t xml:space="preserve">es yeux fermés. </w:t>
            </w:r>
          </w:p>
          <w:p w:rsidR="006D6641" w:rsidRPr="005F21AB" w:rsidRDefault="002A685F" w:rsidP="003F7DEE">
            <w:pPr>
              <w:numPr>
                <w:ilvl w:val="0"/>
                <w:numId w:val="123"/>
              </w:numPr>
              <w:rPr>
                <w:sz w:val="16"/>
                <w:szCs w:val="16"/>
              </w:rPr>
            </w:pPr>
            <w:r w:rsidRPr="005F21AB">
              <w:rPr>
                <w:sz w:val="16"/>
                <w:szCs w:val="16"/>
              </w:rPr>
              <w:t xml:space="preserve">Les tests de sens </w:t>
            </w:r>
            <w:r w:rsidR="00250A85">
              <w:rPr>
                <w:sz w:val="16"/>
                <w:szCs w:val="16"/>
              </w:rPr>
              <w:t xml:space="preserve">&amp; caractéristiques </w:t>
            </w:r>
            <w:r w:rsidRPr="005F21AB">
              <w:rPr>
                <w:sz w:val="16"/>
                <w:szCs w:val="16"/>
              </w:rPr>
              <w:t>intellectuel</w:t>
            </w:r>
            <w:r w:rsidR="00250A85">
              <w:rPr>
                <w:sz w:val="16"/>
                <w:szCs w:val="16"/>
              </w:rPr>
              <w:t>le</w:t>
            </w:r>
            <w:r w:rsidRPr="005F21AB">
              <w:rPr>
                <w:sz w:val="16"/>
                <w:szCs w:val="16"/>
              </w:rPr>
              <w:t xml:space="preserve">s </w:t>
            </w:r>
            <w:r w:rsidR="00250A85">
              <w:rPr>
                <w:sz w:val="16"/>
                <w:szCs w:val="16"/>
              </w:rPr>
              <w:t xml:space="preserve">&amp; </w:t>
            </w:r>
            <w:r w:rsidRPr="005F21AB">
              <w:rPr>
                <w:sz w:val="16"/>
                <w:szCs w:val="16"/>
              </w:rPr>
              <w:t xml:space="preserve">sorts V-/G- </w:t>
            </w:r>
            <w:r w:rsidR="00250A85" w:rsidRPr="005F21AB">
              <w:rPr>
                <w:sz w:val="16"/>
                <w:szCs w:val="16"/>
              </w:rPr>
              <w:t xml:space="preserve">sont possibles </w:t>
            </w:r>
            <w:r w:rsidRPr="005F21AB">
              <w:rPr>
                <w:sz w:val="16"/>
                <w:szCs w:val="16"/>
              </w:rPr>
              <w:t xml:space="preserve">sans casser </w:t>
            </w:r>
            <w:r w:rsidR="003A49C9" w:rsidRPr="005F21AB">
              <w:rPr>
                <w:sz w:val="16"/>
                <w:szCs w:val="16"/>
              </w:rPr>
              <w:t>c</w:t>
            </w:r>
            <w:r w:rsidRPr="005F21AB">
              <w:rPr>
                <w:sz w:val="16"/>
                <w:szCs w:val="16"/>
              </w:rPr>
              <w:t>e sort.</w:t>
            </w:r>
          </w:p>
          <w:p w:rsidR="006D6641" w:rsidRPr="005F21AB" w:rsidRDefault="003A49C9" w:rsidP="003F7DEE">
            <w:pPr>
              <w:numPr>
                <w:ilvl w:val="0"/>
                <w:numId w:val="123"/>
              </w:numPr>
              <w:rPr>
                <w:sz w:val="16"/>
                <w:szCs w:val="16"/>
              </w:rPr>
            </w:pPr>
            <w:r w:rsidRPr="005F21AB">
              <w:rPr>
                <w:sz w:val="16"/>
                <w:szCs w:val="16"/>
              </w:rPr>
              <w:t>À la fin du sort</w:t>
            </w:r>
            <w:r w:rsidR="00250A85">
              <w:rPr>
                <w:sz w:val="16"/>
                <w:szCs w:val="16"/>
              </w:rPr>
              <w:t>,</w:t>
            </w:r>
            <w:r w:rsidRPr="005F21AB">
              <w:rPr>
                <w:sz w:val="16"/>
                <w:szCs w:val="16"/>
              </w:rPr>
              <w:t xml:space="preserve"> la cible subit un sommeil obligé d’1h par 3h d’effets du sort.</w:t>
            </w:r>
          </w:p>
          <w:p w:rsidR="006D6641" w:rsidRPr="005F21AB" w:rsidRDefault="00236821" w:rsidP="003F7DEE">
            <w:pPr>
              <w:numPr>
                <w:ilvl w:val="0"/>
                <w:numId w:val="123"/>
              </w:numPr>
              <w:rPr>
                <w:sz w:val="16"/>
                <w:szCs w:val="16"/>
              </w:rPr>
            </w:pPr>
            <w:r w:rsidRPr="005F21AB">
              <w:rPr>
                <w:sz w:val="16"/>
                <w:szCs w:val="16"/>
              </w:rPr>
              <w:t xml:space="preserve">Ce sommeil </w:t>
            </w:r>
            <w:r w:rsidR="002A685F" w:rsidRPr="005F21AB">
              <w:rPr>
                <w:sz w:val="16"/>
                <w:szCs w:val="16"/>
              </w:rPr>
              <w:t xml:space="preserve">obligé </w:t>
            </w:r>
            <w:r w:rsidRPr="005F21AB">
              <w:rPr>
                <w:sz w:val="16"/>
                <w:szCs w:val="16"/>
              </w:rPr>
              <w:t xml:space="preserve">peut être </w:t>
            </w:r>
            <w:r w:rsidR="002A685F" w:rsidRPr="005F21AB">
              <w:rPr>
                <w:sz w:val="16"/>
                <w:szCs w:val="16"/>
              </w:rPr>
              <w:t>réduit en payant 5 PdM par heure de sommeil évitée.</w:t>
            </w:r>
            <w:r w:rsidRPr="005F21AB">
              <w:rPr>
                <w:sz w:val="16"/>
                <w:szCs w:val="16"/>
              </w:rPr>
              <w:t xml:space="preserve"> </w:t>
            </w:r>
          </w:p>
          <w:p w:rsidR="006D6641" w:rsidRPr="005F21AB" w:rsidRDefault="00457B5B" w:rsidP="003F7DEE">
            <w:pPr>
              <w:numPr>
                <w:ilvl w:val="0"/>
                <w:numId w:val="123"/>
              </w:numPr>
              <w:rPr>
                <w:sz w:val="16"/>
                <w:szCs w:val="16"/>
              </w:rPr>
            </w:pPr>
            <w:r w:rsidRPr="005F21AB">
              <w:rPr>
                <w:sz w:val="16"/>
                <w:szCs w:val="16"/>
              </w:rPr>
              <w:t xml:space="preserve">Chaque période de </w:t>
            </w:r>
            <w:r w:rsidR="006D6641" w:rsidRPr="005F21AB">
              <w:rPr>
                <w:sz w:val="16"/>
                <w:szCs w:val="16"/>
              </w:rPr>
              <w:t>sommeil obligé de 6</w:t>
            </w:r>
            <w:r w:rsidR="002A685F" w:rsidRPr="005F21AB">
              <w:rPr>
                <w:sz w:val="16"/>
                <w:szCs w:val="16"/>
              </w:rPr>
              <w:t xml:space="preserve">h donne </w:t>
            </w:r>
            <w:r w:rsidRPr="005F21AB">
              <w:rPr>
                <w:sz w:val="16"/>
                <w:szCs w:val="16"/>
              </w:rPr>
              <w:t xml:space="preserve">droit à </w:t>
            </w:r>
            <w:r w:rsidR="006D6641" w:rsidRPr="005F21AB">
              <w:rPr>
                <w:sz w:val="16"/>
                <w:szCs w:val="16"/>
              </w:rPr>
              <w:t>une récupération</w:t>
            </w:r>
            <w:r w:rsidR="00250A85">
              <w:rPr>
                <w:sz w:val="16"/>
                <w:szCs w:val="16"/>
              </w:rPr>
              <w:t xml:space="preserve"> normale</w:t>
            </w:r>
            <w:r w:rsidR="006D6641" w:rsidRPr="005F21AB">
              <w:rPr>
                <w:sz w:val="16"/>
                <w:szCs w:val="16"/>
              </w:rPr>
              <w:t>.</w:t>
            </w:r>
          </w:p>
          <w:p w:rsidR="006D6641" w:rsidRPr="005F21AB" w:rsidRDefault="003A49C9" w:rsidP="003F7DEE">
            <w:pPr>
              <w:numPr>
                <w:ilvl w:val="0"/>
                <w:numId w:val="123"/>
              </w:numPr>
              <w:rPr>
                <w:sz w:val="16"/>
                <w:szCs w:val="16"/>
              </w:rPr>
            </w:pPr>
            <w:r w:rsidRPr="005F21AB">
              <w:rPr>
                <w:sz w:val="16"/>
                <w:szCs w:val="16"/>
              </w:rPr>
              <w:t>Pendant le sommeil obligé, l</w:t>
            </w:r>
            <w:r w:rsidR="00457B5B" w:rsidRPr="005F21AB">
              <w:rPr>
                <w:sz w:val="16"/>
                <w:szCs w:val="16"/>
              </w:rPr>
              <w:t xml:space="preserve">a cible </w:t>
            </w:r>
            <w:r w:rsidR="002A685F" w:rsidRPr="005F21AB">
              <w:rPr>
                <w:sz w:val="16"/>
                <w:szCs w:val="16"/>
              </w:rPr>
              <w:t>elle considérée comme comateuse.</w:t>
            </w:r>
          </w:p>
          <w:p w:rsidR="00765BE3" w:rsidRPr="005F21AB" w:rsidRDefault="00236821" w:rsidP="003F7DEE">
            <w:pPr>
              <w:numPr>
                <w:ilvl w:val="0"/>
                <w:numId w:val="123"/>
              </w:numPr>
              <w:rPr>
                <w:sz w:val="16"/>
                <w:szCs w:val="16"/>
              </w:rPr>
            </w:pPr>
            <w:r w:rsidRPr="005F21AB">
              <w:rPr>
                <w:sz w:val="16"/>
                <w:szCs w:val="16"/>
              </w:rPr>
              <w:t>NE+1 points de temporaire en C(San) et C(Rob)</w:t>
            </w:r>
            <w:r w:rsidR="006D6641" w:rsidRPr="005F21AB">
              <w:rPr>
                <w:sz w:val="16"/>
                <w:szCs w:val="16"/>
              </w:rPr>
              <w:t xml:space="preserve"> après la fin du sort</w:t>
            </w:r>
            <w:r w:rsidR="002A685F" w:rsidRPr="005F21AB">
              <w:rPr>
                <w:sz w:val="16"/>
                <w:szCs w:val="16"/>
              </w:rPr>
              <w:t>.</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Conditions</w:t>
            </w:r>
          </w:p>
        </w:tc>
        <w:tc>
          <w:tcPr>
            <w:tcW w:w="8763" w:type="dxa"/>
            <w:gridSpan w:val="5"/>
            <w:tcBorders>
              <w:left w:val="single" w:sz="4" w:space="0" w:color="auto"/>
            </w:tcBorders>
          </w:tcPr>
          <w:p w:rsidR="006D6641" w:rsidRPr="005F21AB" w:rsidRDefault="00236821" w:rsidP="003F7DEE">
            <w:pPr>
              <w:numPr>
                <w:ilvl w:val="0"/>
                <w:numId w:val="122"/>
              </w:numPr>
              <w:rPr>
                <w:sz w:val="16"/>
                <w:szCs w:val="16"/>
              </w:rPr>
            </w:pPr>
            <w:r w:rsidRPr="005F21AB">
              <w:rPr>
                <w:sz w:val="16"/>
                <w:szCs w:val="16"/>
              </w:rPr>
              <w:t>La cible doit être éveillée au début du sort.</w:t>
            </w:r>
          </w:p>
          <w:p w:rsidR="00236821" w:rsidRPr="005F21AB" w:rsidRDefault="002A685F" w:rsidP="003F7DEE">
            <w:pPr>
              <w:numPr>
                <w:ilvl w:val="0"/>
                <w:numId w:val="122"/>
              </w:numPr>
              <w:rPr>
                <w:sz w:val="16"/>
                <w:szCs w:val="16"/>
              </w:rPr>
            </w:pPr>
            <w:r w:rsidRPr="005F21AB">
              <w:rPr>
                <w:sz w:val="16"/>
                <w:szCs w:val="16"/>
              </w:rPr>
              <w:t xml:space="preserve">La cible </w:t>
            </w:r>
            <w:r w:rsidR="00250A85">
              <w:rPr>
                <w:sz w:val="16"/>
                <w:szCs w:val="16"/>
              </w:rPr>
              <w:t>est immunisée 100%</w:t>
            </w:r>
            <w:r w:rsidR="006D6641" w:rsidRPr="005F21AB">
              <w:rPr>
                <w:sz w:val="16"/>
                <w:szCs w:val="16"/>
              </w:rPr>
              <w:t xml:space="preserve"> contre les </w:t>
            </w:r>
            <w:r w:rsidRPr="005F21AB">
              <w:rPr>
                <w:sz w:val="16"/>
                <w:szCs w:val="16"/>
              </w:rPr>
              <w:t>perte d’EN.</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Durée </w:t>
            </w:r>
          </w:p>
        </w:tc>
        <w:tc>
          <w:tcPr>
            <w:tcW w:w="8763" w:type="dxa"/>
            <w:gridSpan w:val="5"/>
            <w:tcBorders>
              <w:left w:val="single" w:sz="4" w:space="0" w:color="auto"/>
            </w:tcBorders>
          </w:tcPr>
          <w:p w:rsidR="00765BE3" w:rsidRPr="005F21AB" w:rsidRDefault="00236821" w:rsidP="002A685F">
            <w:pPr>
              <w:rPr>
                <w:sz w:val="16"/>
                <w:szCs w:val="16"/>
              </w:rPr>
            </w:pPr>
            <w:r w:rsidRPr="005F21AB">
              <w:rPr>
                <w:sz w:val="16"/>
                <w:szCs w:val="16"/>
              </w:rPr>
              <w:t>(NE+1) x 24 heures</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Distance </w:t>
            </w:r>
          </w:p>
        </w:tc>
        <w:tc>
          <w:tcPr>
            <w:tcW w:w="8763" w:type="dxa"/>
            <w:gridSpan w:val="5"/>
            <w:tcBorders>
              <w:left w:val="single" w:sz="4" w:space="0" w:color="auto"/>
            </w:tcBorders>
          </w:tcPr>
          <w:p w:rsidR="00765BE3" w:rsidRPr="005F21AB" w:rsidRDefault="00236821" w:rsidP="00A86978">
            <w:pPr>
              <w:rPr>
                <w:sz w:val="16"/>
                <w:szCs w:val="16"/>
              </w:rPr>
            </w:pPr>
            <w:r w:rsidRPr="005F21AB">
              <w:rPr>
                <w:sz w:val="16"/>
                <w:szCs w:val="16"/>
              </w:rPr>
              <w:t>Toucher</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sz w:val="16"/>
                <w:szCs w:val="16"/>
              </w:rPr>
              <w:t>Cibles</w:t>
            </w:r>
          </w:p>
        </w:tc>
        <w:tc>
          <w:tcPr>
            <w:tcW w:w="8763" w:type="dxa"/>
            <w:gridSpan w:val="5"/>
            <w:tcBorders>
              <w:left w:val="single" w:sz="4" w:space="0" w:color="auto"/>
            </w:tcBorders>
          </w:tcPr>
          <w:p w:rsidR="00765BE3" w:rsidRPr="005F21AB" w:rsidRDefault="00236821" w:rsidP="00A86978">
            <w:pPr>
              <w:rPr>
                <w:sz w:val="16"/>
                <w:szCs w:val="16"/>
              </w:rPr>
            </w:pPr>
            <w:r w:rsidRPr="005F21AB">
              <w:rPr>
                <w:sz w:val="16"/>
                <w:szCs w:val="16"/>
              </w:rPr>
              <w:t>Toute cible consentante</w:t>
            </w:r>
          </w:p>
        </w:tc>
      </w:tr>
      <w:tr w:rsidR="00765BE3" w:rsidRPr="005F21AB" w:rsidTr="00A86978">
        <w:tc>
          <w:tcPr>
            <w:tcW w:w="1374" w:type="dxa"/>
            <w:tcBorders>
              <w:right w:val="single" w:sz="4" w:space="0" w:color="auto"/>
            </w:tcBorders>
          </w:tcPr>
          <w:p w:rsidR="00765BE3" w:rsidRPr="005F21AB" w:rsidRDefault="00765BE3" w:rsidP="00A8697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65BE3" w:rsidRPr="005F21AB" w:rsidRDefault="00236821" w:rsidP="00A86978">
            <w:pPr>
              <w:rPr>
                <w:sz w:val="16"/>
                <w:szCs w:val="16"/>
              </w:rPr>
            </w:pPr>
            <w:r w:rsidRPr="005F21AB">
              <w:rPr>
                <w:sz w:val="16"/>
                <w:szCs w:val="16"/>
              </w:rPr>
              <w:t>(option) du sel marin (utilisé)</w:t>
            </w:r>
          </w:p>
        </w:tc>
      </w:tr>
    </w:tbl>
    <w:p w:rsidR="00F55371" w:rsidRPr="005F21AB" w:rsidRDefault="00F55371" w:rsidP="004A3273">
      <w:pPr>
        <w:pStyle w:val="Titre5"/>
      </w:pPr>
      <w:bookmarkStart w:id="172" w:name="_Toc198546189"/>
      <w:r w:rsidRPr="005F21AB">
        <w:t>61</w:t>
      </w:r>
      <w:r w:rsidRPr="005F21AB">
        <w:tab/>
        <w:t>Exorcisme</w:t>
      </w:r>
      <w:bookmarkEnd w:id="17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65BE3" w:rsidRPr="005F21AB" w:rsidTr="00A86978">
        <w:tc>
          <w:tcPr>
            <w:tcW w:w="1374" w:type="dxa"/>
            <w:tcBorders>
              <w:top w:val="single" w:sz="12" w:space="0" w:color="auto"/>
              <w:right w:val="single" w:sz="4" w:space="0" w:color="auto"/>
            </w:tcBorders>
          </w:tcPr>
          <w:p w:rsidR="00765BE3" w:rsidRPr="005F21AB" w:rsidRDefault="00765BE3" w:rsidP="00A86978">
            <w:pPr>
              <w:rPr>
                <w:sz w:val="16"/>
                <w:szCs w:val="16"/>
              </w:rPr>
            </w:pPr>
            <w:r w:rsidRPr="005F21AB">
              <w:rPr>
                <w:b/>
                <w:sz w:val="16"/>
                <w:szCs w:val="16"/>
              </w:rPr>
              <w:t>DS</w:t>
            </w:r>
            <w:r w:rsidRPr="005F21AB">
              <w:rPr>
                <w:sz w:val="16"/>
                <w:szCs w:val="16"/>
              </w:rPr>
              <w:t xml:space="preserve"> </w:t>
            </w:r>
            <w:r w:rsidR="001907F8" w:rsidRPr="005F21AB">
              <w:rPr>
                <w:sz w:val="16"/>
                <w:szCs w:val="16"/>
              </w:rPr>
              <w:t>7</w:t>
            </w:r>
          </w:p>
        </w:tc>
        <w:tc>
          <w:tcPr>
            <w:tcW w:w="1068"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V</w:t>
            </w:r>
            <w:r w:rsidR="001907F8" w:rsidRPr="005F21AB">
              <w:rPr>
                <w:b/>
                <w:bCs/>
                <w:sz w:val="16"/>
                <w:szCs w:val="16"/>
              </w:rPr>
              <w:t>+</w:t>
            </w:r>
            <w:r w:rsidRPr="005F21AB">
              <w:rPr>
                <w:b/>
                <w:bCs/>
                <w:sz w:val="16"/>
                <w:szCs w:val="16"/>
              </w:rPr>
              <w:t>/G</w:t>
            </w:r>
            <w:r w:rsidR="001907F8" w:rsidRPr="005F21AB">
              <w:rPr>
                <w:b/>
                <w:bCs/>
                <w:sz w:val="16"/>
                <w:szCs w:val="16"/>
              </w:rPr>
              <w:t>+</w:t>
            </w:r>
          </w:p>
        </w:tc>
        <w:tc>
          <w:tcPr>
            <w:tcW w:w="1264"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ALI</w:t>
            </w:r>
            <w:r w:rsidRPr="005F21AB">
              <w:rPr>
                <w:sz w:val="16"/>
                <w:szCs w:val="16"/>
              </w:rPr>
              <w:t> </w:t>
            </w:r>
            <w:r w:rsidR="001907F8" w:rsidRPr="005F21AB">
              <w:rPr>
                <w:sz w:val="16"/>
                <w:szCs w:val="16"/>
              </w:rPr>
              <w:t>KO</w:t>
            </w:r>
          </w:p>
        </w:tc>
        <w:tc>
          <w:tcPr>
            <w:tcW w:w="1756"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bCs/>
                <w:sz w:val="16"/>
                <w:szCs w:val="16"/>
              </w:rPr>
              <w:t>RMa</w:t>
            </w:r>
            <w:r w:rsidRPr="005F21AB">
              <w:rPr>
                <w:bCs/>
                <w:sz w:val="16"/>
                <w:szCs w:val="16"/>
              </w:rPr>
              <w:t xml:space="preserve"> </w:t>
            </w:r>
            <w:r w:rsidR="001907F8" w:rsidRPr="005F21AB">
              <w:rPr>
                <w:bCs/>
                <w:sz w:val="16"/>
                <w:szCs w:val="16"/>
              </w:rPr>
              <w:t>active</w:t>
            </w:r>
          </w:p>
        </w:tc>
        <w:tc>
          <w:tcPr>
            <w:tcW w:w="1840" w:type="dxa"/>
            <w:tcBorders>
              <w:top w:val="single" w:sz="12" w:space="0" w:color="auto"/>
              <w:left w:val="single" w:sz="4" w:space="0" w:color="auto"/>
              <w:right w:val="single" w:sz="4" w:space="0" w:color="auto"/>
            </w:tcBorders>
          </w:tcPr>
          <w:p w:rsidR="00765BE3" w:rsidRPr="005F21AB" w:rsidRDefault="00765BE3" w:rsidP="00A86978">
            <w:pPr>
              <w:rPr>
                <w:sz w:val="16"/>
                <w:szCs w:val="16"/>
              </w:rPr>
            </w:pPr>
            <w:r w:rsidRPr="005F21AB">
              <w:rPr>
                <w:b/>
                <w:sz w:val="16"/>
                <w:szCs w:val="16"/>
              </w:rPr>
              <w:t>Focus</w:t>
            </w:r>
            <w:r w:rsidRPr="005F21AB">
              <w:rPr>
                <w:sz w:val="16"/>
                <w:szCs w:val="16"/>
              </w:rPr>
              <w:t> </w:t>
            </w:r>
            <w:r w:rsidR="001907F8" w:rsidRPr="005F21AB">
              <w:rPr>
                <w:sz w:val="16"/>
                <w:szCs w:val="16"/>
              </w:rPr>
              <w:t>-</w:t>
            </w:r>
          </w:p>
        </w:tc>
        <w:tc>
          <w:tcPr>
            <w:tcW w:w="2835" w:type="dxa"/>
            <w:tcBorders>
              <w:top w:val="single" w:sz="12" w:space="0" w:color="auto"/>
              <w:left w:val="single" w:sz="4" w:space="0" w:color="auto"/>
            </w:tcBorders>
          </w:tcPr>
          <w:p w:rsidR="00765BE3" w:rsidRPr="005F21AB" w:rsidRDefault="00765BE3" w:rsidP="00A86978">
            <w:pPr>
              <w:rPr>
                <w:sz w:val="16"/>
                <w:szCs w:val="16"/>
              </w:rPr>
            </w:pP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Description </w:t>
            </w:r>
          </w:p>
        </w:tc>
        <w:tc>
          <w:tcPr>
            <w:tcW w:w="8763" w:type="dxa"/>
            <w:gridSpan w:val="5"/>
            <w:tcBorders>
              <w:left w:val="single" w:sz="4" w:space="0" w:color="auto"/>
            </w:tcBorders>
          </w:tcPr>
          <w:p w:rsidR="00765BE3" w:rsidRPr="005F21AB" w:rsidRDefault="001907F8" w:rsidP="001907F8">
            <w:pPr>
              <w:rPr>
                <w:sz w:val="16"/>
                <w:szCs w:val="16"/>
              </w:rPr>
            </w:pPr>
            <w:r w:rsidRPr="005F21AB">
              <w:rPr>
                <w:sz w:val="16"/>
                <w:szCs w:val="16"/>
              </w:rPr>
              <w:t>une cible possédée par un esprit peut être libérée</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50A85" w:rsidRDefault="00250A85" w:rsidP="00250A85">
            <w:pPr>
              <w:rPr>
                <w:sz w:val="16"/>
                <w:szCs w:val="16"/>
              </w:rPr>
            </w:pPr>
            <w:r w:rsidRPr="005F21AB">
              <w:rPr>
                <w:sz w:val="16"/>
                <w:szCs w:val="16"/>
              </w:rPr>
              <w:t>U</w:t>
            </w:r>
            <w:r w:rsidR="001907F8" w:rsidRPr="005F21AB">
              <w:rPr>
                <w:sz w:val="16"/>
                <w:szCs w:val="16"/>
              </w:rPr>
              <w:t>n</w:t>
            </w:r>
            <w:r>
              <w:rPr>
                <w:sz w:val="16"/>
                <w:szCs w:val="16"/>
              </w:rPr>
              <w:t xml:space="preserve"> </w:t>
            </w:r>
            <w:r w:rsidR="001907F8" w:rsidRPr="005F21AB">
              <w:rPr>
                <w:sz w:val="16"/>
                <w:szCs w:val="16"/>
              </w:rPr>
              <w:t>rite complexe avec bougie, sangs divers et produits naturels variés</w:t>
            </w:r>
            <w:r>
              <w:rPr>
                <w:sz w:val="16"/>
                <w:szCs w:val="16"/>
              </w:rPr>
              <w:t>.</w:t>
            </w:r>
          </w:p>
          <w:p w:rsidR="006D6641" w:rsidRPr="005F21AB" w:rsidRDefault="006C26FF" w:rsidP="00250A85">
            <w:pPr>
              <w:rPr>
                <w:i/>
                <w:sz w:val="16"/>
                <w:szCs w:val="16"/>
              </w:rPr>
            </w:pPr>
            <w:r w:rsidRPr="005F21AB">
              <w:rPr>
                <w:i/>
                <w:sz w:val="16"/>
                <w:szCs w:val="16"/>
              </w:rPr>
              <w:t>Montre-toi Félon, Expie tes Crimes, Purge ce Corps, Libère ta Peine, Dieu de l’Ordonne !</w:t>
            </w:r>
          </w:p>
        </w:tc>
      </w:tr>
      <w:tr w:rsidR="00765BE3" w:rsidRPr="005F21AB" w:rsidTr="00A86978">
        <w:tc>
          <w:tcPr>
            <w:tcW w:w="1374" w:type="dxa"/>
            <w:tcBorders>
              <w:right w:val="single" w:sz="4" w:space="0" w:color="auto"/>
            </w:tcBorders>
          </w:tcPr>
          <w:p w:rsidR="00765BE3" w:rsidRPr="005F21AB" w:rsidRDefault="00765BE3" w:rsidP="00A8697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6D6641" w:rsidRPr="005F21AB" w:rsidRDefault="001907F8" w:rsidP="003F7DEE">
            <w:pPr>
              <w:numPr>
                <w:ilvl w:val="0"/>
                <w:numId w:val="124"/>
              </w:numPr>
              <w:jc w:val="left"/>
              <w:rPr>
                <w:sz w:val="16"/>
                <w:szCs w:val="16"/>
              </w:rPr>
            </w:pPr>
            <w:r w:rsidRPr="005F21AB">
              <w:rPr>
                <w:sz w:val="16"/>
                <w:szCs w:val="16"/>
              </w:rPr>
              <w:t>Si le sort réussi</w:t>
            </w:r>
            <w:r w:rsidR="00250A85">
              <w:rPr>
                <w:sz w:val="16"/>
                <w:szCs w:val="16"/>
              </w:rPr>
              <w:t>,</w:t>
            </w:r>
            <w:r w:rsidRPr="005F21AB">
              <w:rPr>
                <w:sz w:val="16"/>
                <w:szCs w:val="16"/>
              </w:rPr>
              <w:t xml:space="preserve"> l’esprit sort du corps et </w:t>
            </w:r>
            <w:r w:rsidR="00250A85">
              <w:rPr>
                <w:sz w:val="16"/>
                <w:szCs w:val="16"/>
              </w:rPr>
              <w:t xml:space="preserve">peut </w:t>
            </w:r>
            <w:r w:rsidRPr="005F21AB">
              <w:rPr>
                <w:sz w:val="16"/>
                <w:szCs w:val="16"/>
              </w:rPr>
              <w:t>être détruit.</w:t>
            </w:r>
          </w:p>
          <w:p w:rsidR="006D6641" w:rsidRPr="005F21AB" w:rsidRDefault="001907F8" w:rsidP="003F7DEE">
            <w:pPr>
              <w:numPr>
                <w:ilvl w:val="0"/>
                <w:numId w:val="124"/>
              </w:numPr>
              <w:jc w:val="left"/>
              <w:rPr>
                <w:sz w:val="16"/>
                <w:szCs w:val="16"/>
              </w:rPr>
            </w:pPr>
            <w:r w:rsidRPr="005F21AB">
              <w:rPr>
                <w:sz w:val="16"/>
                <w:szCs w:val="16"/>
              </w:rPr>
              <w:t>Pour détruire l’esprit</w:t>
            </w:r>
            <w:r w:rsidR="00250A85">
              <w:rPr>
                <w:sz w:val="16"/>
                <w:szCs w:val="16"/>
              </w:rPr>
              <w:t>,</w:t>
            </w:r>
            <w:r w:rsidRPr="005F21AB">
              <w:rPr>
                <w:sz w:val="16"/>
                <w:szCs w:val="16"/>
              </w:rPr>
              <w:t xml:space="preserve"> le magicien doit réussir un D100 &gt; RMa(esprit)x2 – NEM/2 – NE. </w:t>
            </w:r>
          </w:p>
          <w:p w:rsidR="006D6641" w:rsidRPr="005F21AB" w:rsidRDefault="001907F8" w:rsidP="003F7DEE">
            <w:pPr>
              <w:numPr>
                <w:ilvl w:val="0"/>
                <w:numId w:val="124"/>
              </w:numPr>
              <w:jc w:val="left"/>
              <w:rPr>
                <w:sz w:val="16"/>
                <w:szCs w:val="16"/>
              </w:rPr>
            </w:pPr>
            <w:r w:rsidRPr="005F21AB">
              <w:rPr>
                <w:sz w:val="16"/>
                <w:szCs w:val="16"/>
              </w:rPr>
              <w:t>En cas d’échec</w:t>
            </w:r>
            <w:r w:rsidR="006D6641" w:rsidRPr="005F21AB">
              <w:rPr>
                <w:sz w:val="16"/>
                <w:szCs w:val="16"/>
              </w:rPr>
              <w:t>,</w:t>
            </w:r>
            <w:r w:rsidRPr="005F21AB">
              <w:rPr>
                <w:sz w:val="16"/>
                <w:szCs w:val="16"/>
              </w:rPr>
              <w:t xml:space="preserve"> il lance un D100 – NE(sort) + RMa(esprit): </w:t>
            </w:r>
          </w:p>
          <w:p w:rsidR="006D6641" w:rsidRPr="005F21AB" w:rsidRDefault="001907F8" w:rsidP="006D6641">
            <w:pPr>
              <w:ind w:left="360"/>
              <w:jc w:val="left"/>
              <w:rPr>
                <w:sz w:val="16"/>
                <w:szCs w:val="16"/>
              </w:rPr>
            </w:pPr>
            <w:r w:rsidRPr="005F21AB">
              <w:rPr>
                <w:sz w:val="16"/>
                <w:szCs w:val="16"/>
              </w:rPr>
              <w:t>&lt;50</w:t>
            </w:r>
            <w:r w:rsidR="00250A85">
              <w:rPr>
                <w:sz w:val="16"/>
                <w:szCs w:val="16"/>
              </w:rPr>
              <w:t> :</w:t>
            </w:r>
            <w:r w:rsidRPr="005F21AB">
              <w:rPr>
                <w:sz w:val="16"/>
                <w:szCs w:val="16"/>
              </w:rPr>
              <w:t xml:space="preserve"> l’esprit ignore le magicien qui perd RMa(esprit) points d’EN et </w:t>
            </w:r>
            <w:r w:rsidR="00250A85">
              <w:rPr>
                <w:sz w:val="16"/>
                <w:szCs w:val="16"/>
              </w:rPr>
              <w:t xml:space="preserve">gagne une </w:t>
            </w:r>
            <w:r w:rsidRPr="005F21AB">
              <w:rPr>
                <w:sz w:val="16"/>
                <w:szCs w:val="16"/>
              </w:rPr>
              <w:t xml:space="preserve">maladie </w:t>
            </w:r>
            <w:r w:rsidR="00250A85">
              <w:rPr>
                <w:sz w:val="16"/>
                <w:szCs w:val="16"/>
              </w:rPr>
              <w:t>au hasard</w:t>
            </w:r>
            <w:r w:rsidRPr="005F21AB">
              <w:rPr>
                <w:sz w:val="16"/>
                <w:szCs w:val="16"/>
              </w:rPr>
              <w:t xml:space="preserve">,  </w:t>
            </w:r>
          </w:p>
          <w:p w:rsidR="006D6641" w:rsidRPr="005F21AB" w:rsidRDefault="001907F8" w:rsidP="006D6641">
            <w:pPr>
              <w:ind w:left="360"/>
              <w:jc w:val="left"/>
              <w:rPr>
                <w:sz w:val="16"/>
                <w:szCs w:val="16"/>
              </w:rPr>
            </w:pPr>
            <w:r w:rsidRPr="005F21AB">
              <w:rPr>
                <w:sz w:val="16"/>
                <w:szCs w:val="16"/>
              </w:rPr>
              <w:t xml:space="preserve">51-75 : l’esprit contre le magicien qui perd RMa(esprit)x2 points d’EN et une maladie </w:t>
            </w:r>
            <w:r w:rsidR="00250A85">
              <w:rPr>
                <w:sz w:val="16"/>
                <w:szCs w:val="16"/>
              </w:rPr>
              <w:t>au hasard</w:t>
            </w:r>
            <w:r w:rsidRPr="005F21AB">
              <w:rPr>
                <w:sz w:val="16"/>
                <w:szCs w:val="16"/>
              </w:rPr>
              <w:t>, le magicien est étourd</w:t>
            </w:r>
            <w:r w:rsidR="00250A85">
              <w:rPr>
                <w:sz w:val="16"/>
                <w:szCs w:val="16"/>
              </w:rPr>
              <w:t>i pendant RMa(esprit)-NE phases</w:t>
            </w:r>
            <w:r w:rsidRPr="005F21AB">
              <w:rPr>
                <w:sz w:val="16"/>
                <w:szCs w:val="16"/>
              </w:rPr>
              <w:t xml:space="preserve"> </w:t>
            </w:r>
          </w:p>
          <w:p w:rsidR="00250A85" w:rsidRDefault="001907F8" w:rsidP="006D6641">
            <w:pPr>
              <w:ind w:left="360"/>
              <w:jc w:val="left"/>
              <w:rPr>
                <w:sz w:val="16"/>
                <w:szCs w:val="16"/>
              </w:rPr>
            </w:pPr>
            <w:r w:rsidRPr="005F21AB">
              <w:rPr>
                <w:sz w:val="16"/>
                <w:szCs w:val="16"/>
              </w:rPr>
              <w:t xml:space="preserve">76-90 : le magicien teste sa V(Rés), en cas d’échec le </w:t>
            </w:r>
            <w:r w:rsidR="00250A85">
              <w:rPr>
                <w:sz w:val="16"/>
                <w:szCs w:val="16"/>
              </w:rPr>
              <w:t>magicien est possédé à son tour</w:t>
            </w:r>
            <w:r w:rsidR="00250A85" w:rsidRPr="005F21AB">
              <w:rPr>
                <w:sz w:val="16"/>
                <w:szCs w:val="16"/>
              </w:rPr>
              <w:t xml:space="preserve"> </w:t>
            </w:r>
          </w:p>
          <w:p w:rsidR="006D6641" w:rsidRPr="005F21AB" w:rsidRDefault="006D6641" w:rsidP="006D6641">
            <w:pPr>
              <w:ind w:left="360"/>
              <w:jc w:val="left"/>
              <w:rPr>
                <w:sz w:val="16"/>
                <w:szCs w:val="16"/>
              </w:rPr>
            </w:pPr>
            <w:r w:rsidRPr="005F21AB">
              <w:rPr>
                <w:sz w:val="16"/>
                <w:szCs w:val="16"/>
              </w:rPr>
              <w:t>&gt;90 : le magicien est possédé à son tour</w:t>
            </w:r>
            <w:r w:rsidR="00250A85">
              <w:rPr>
                <w:sz w:val="16"/>
                <w:szCs w:val="16"/>
              </w:rPr>
              <w:t>, sans test</w:t>
            </w:r>
          </w:p>
          <w:p w:rsidR="006D6641" w:rsidRPr="005F21AB" w:rsidRDefault="001907F8" w:rsidP="003F7DEE">
            <w:pPr>
              <w:numPr>
                <w:ilvl w:val="0"/>
                <w:numId w:val="124"/>
              </w:numPr>
              <w:jc w:val="left"/>
              <w:rPr>
                <w:sz w:val="16"/>
                <w:szCs w:val="16"/>
              </w:rPr>
            </w:pPr>
            <w:r w:rsidRPr="005F21AB">
              <w:rPr>
                <w:sz w:val="16"/>
                <w:szCs w:val="16"/>
              </w:rPr>
              <w:t xml:space="preserve">Un esprit non détruit </w:t>
            </w:r>
            <w:r w:rsidR="00250A85">
              <w:rPr>
                <w:sz w:val="16"/>
                <w:szCs w:val="16"/>
              </w:rPr>
              <w:t>qui fuit</w:t>
            </w:r>
            <w:r w:rsidRPr="005F21AB">
              <w:rPr>
                <w:sz w:val="16"/>
                <w:szCs w:val="16"/>
              </w:rPr>
              <w:t xml:space="preserve"> chercher</w:t>
            </w:r>
            <w:r w:rsidR="00250A85">
              <w:rPr>
                <w:sz w:val="16"/>
                <w:szCs w:val="16"/>
              </w:rPr>
              <w:t>a</w:t>
            </w:r>
            <w:r w:rsidRPr="005F21AB">
              <w:rPr>
                <w:sz w:val="16"/>
                <w:szCs w:val="16"/>
              </w:rPr>
              <w:t xml:space="preserve"> un autre corps après NE+1 nuits.</w:t>
            </w:r>
          </w:p>
          <w:p w:rsidR="001907F8" w:rsidRPr="005F21AB" w:rsidRDefault="001907F8" w:rsidP="00250A85">
            <w:pPr>
              <w:numPr>
                <w:ilvl w:val="0"/>
                <w:numId w:val="124"/>
              </w:numPr>
              <w:jc w:val="left"/>
              <w:rPr>
                <w:sz w:val="16"/>
                <w:szCs w:val="16"/>
              </w:rPr>
            </w:pPr>
            <w:r w:rsidRPr="005F21AB">
              <w:rPr>
                <w:sz w:val="16"/>
                <w:szCs w:val="16"/>
              </w:rPr>
              <w:t xml:space="preserve">La même cérémonie peut être utilisée pour réduire </w:t>
            </w:r>
            <w:r w:rsidR="006D6641" w:rsidRPr="005F21AB">
              <w:rPr>
                <w:sz w:val="16"/>
                <w:szCs w:val="16"/>
              </w:rPr>
              <w:t xml:space="preserve">d’un niveau </w:t>
            </w:r>
            <w:r w:rsidR="00250A85">
              <w:rPr>
                <w:sz w:val="16"/>
                <w:szCs w:val="16"/>
              </w:rPr>
              <w:t xml:space="preserve">le niveau </w:t>
            </w:r>
            <w:r w:rsidRPr="005F21AB">
              <w:rPr>
                <w:sz w:val="16"/>
                <w:szCs w:val="16"/>
              </w:rPr>
              <w:t>d’un problème psychologique.</w:t>
            </w:r>
            <w:r w:rsidR="006D6641" w:rsidRPr="005F21AB">
              <w:rPr>
                <w:sz w:val="16"/>
                <w:szCs w:val="16"/>
              </w:rPr>
              <w:t xml:space="preserve"> </w:t>
            </w:r>
            <w:r w:rsidRPr="005F21AB">
              <w:rPr>
                <w:sz w:val="16"/>
                <w:szCs w:val="16"/>
              </w:rPr>
              <w:t>La RMa est alors celle de la cible doublée.</w:t>
            </w:r>
            <w:r w:rsidR="00457B5B" w:rsidRPr="005F21AB">
              <w:rPr>
                <w:sz w:val="16"/>
                <w:szCs w:val="16"/>
              </w:rPr>
              <w:t xml:space="preserve"> Un tEC amène un transfert du problème vers le magicien.</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Conditions</w:t>
            </w:r>
          </w:p>
        </w:tc>
        <w:tc>
          <w:tcPr>
            <w:tcW w:w="8763" w:type="dxa"/>
            <w:gridSpan w:val="5"/>
            <w:tcBorders>
              <w:left w:val="single" w:sz="4" w:space="0" w:color="auto"/>
            </w:tcBorders>
          </w:tcPr>
          <w:p w:rsidR="006D6641" w:rsidRPr="005F21AB" w:rsidRDefault="001907F8" w:rsidP="003F7DEE">
            <w:pPr>
              <w:numPr>
                <w:ilvl w:val="0"/>
                <w:numId w:val="125"/>
              </w:numPr>
              <w:rPr>
                <w:sz w:val="16"/>
                <w:szCs w:val="16"/>
              </w:rPr>
            </w:pPr>
            <w:r w:rsidRPr="005F21AB">
              <w:rPr>
                <w:sz w:val="16"/>
                <w:szCs w:val="16"/>
              </w:rPr>
              <w:t>Si la cérémonie a lieu dans un lieu consacré</w:t>
            </w:r>
            <w:r w:rsidR="00250A85">
              <w:rPr>
                <w:sz w:val="16"/>
                <w:szCs w:val="16"/>
              </w:rPr>
              <w:t xml:space="preserve"> : </w:t>
            </w:r>
            <w:r w:rsidRPr="005F21AB">
              <w:rPr>
                <w:sz w:val="16"/>
                <w:szCs w:val="16"/>
              </w:rPr>
              <w:t xml:space="preserve">NE </w:t>
            </w:r>
            <w:r w:rsidR="00250A85">
              <w:rPr>
                <w:sz w:val="16"/>
                <w:szCs w:val="16"/>
              </w:rPr>
              <w:t>x2</w:t>
            </w:r>
            <w:r w:rsidRPr="005F21AB">
              <w:rPr>
                <w:sz w:val="16"/>
                <w:szCs w:val="16"/>
              </w:rPr>
              <w:t>.</w:t>
            </w:r>
          </w:p>
          <w:p w:rsidR="006D6641" w:rsidRPr="005F21AB" w:rsidRDefault="001907F8" w:rsidP="003F7DEE">
            <w:pPr>
              <w:numPr>
                <w:ilvl w:val="0"/>
                <w:numId w:val="125"/>
              </w:numPr>
              <w:rPr>
                <w:sz w:val="16"/>
                <w:szCs w:val="16"/>
              </w:rPr>
            </w:pPr>
            <w:r w:rsidRPr="005F21AB">
              <w:rPr>
                <w:sz w:val="16"/>
                <w:szCs w:val="16"/>
              </w:rPr>
              <w:t>La cérémonie demande que la cible soit entravée physiquement.</w:t>
            </w:r>
          </w:p>
          <w:p w:rsidR="001907F8" w:rsidRPr="005F21AB" w:rsidRDefault="001907F8" w:rsidP="003F7DEE">
            <w:pPr>
              <w:numPr>
                <w:ilvl w:val="0"/>
                <w:numId w:val="125"/>
              </w:numPr>
              <w:rPr>
                <w:sz w:val="16"/>
                <w:szCs w:val="16"/>
              </w:rPr>
            </w:pPr>
            <w:r w:rsidRPr="005F21AB">
              <w:rPr>
                <w:sz w:val="16"/>
                <w:szCs w:val="16"/>
              </w:rPr>
              <w:t>C’est la RMa de l’esprit qui est utilisée</w:t>
            </w:r>
            <w:r w:rsidR="00250A85">
              <w:rPr>
                <w:sz w:val="16"/>
                <w:szCs w:val="16"/>
              </w:rPr>
              <w:t>, pas celle de la cible</w:t>
            </w:r>
            <w:r w:rsidRPr="005F21AB">
              <w:rPr>
                <w:sz w:val="16"/>
                <w:szCs w:val="16"/>
              </w:rPr>
              <w:t>.</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Durée </w:t>
            </w:r>
          </w:p>
        </w:tc>
        <w:tc>
          <w:tcPr>
            <w:tcW w:w="8763" w:type="dxa"/>
            <w:gridSpan w:val="5"/>
            <w:tcBorders>
              <w:left w:val="single" w:sz="4" w:space="0" w:color="auto"/>
            </w:tcBorders>
          </w:tcPr>
          <w:p w:rsidR="00765BE3" w:rsidRPr="005F21AB" w:rsidRDefault="001907F8" w:rsidP="001907F8">
            <w:pPr>
              <w:rPr>
                <w:sz w:val="16"/>
                <w:szCs w:val="16"/>
              </w:rPr>
            </w:pPr>
            <w:r w:rsidRPr="005F21AB">
              <w:rPr>
                <w:sz w:val="16"/>
                <w:szCs w:val="16"/>
              </w:rPr>
              <w:t xml:space="preserve">la cérémonie prend NE(sort de possession)+1 heures </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bCs/>
                <w:sz w:val="16"/>
                <w:szCs w:val="16"/>
              </w:rPr>
              <w:t>Distance </w:t>
            </w:r>
          </w:p>
        </w:tc>
        <w:tc>
          <w:tcPr>
            <w:tcW w:w="8763" w:type="dxa"/>
            <w:gridSpan w:val="5"/>
            <w:tcBorders>
              <w:left w:val="single" w:sz="4" w:space="0" w:color="auto"/>
            </w:tcBorders>
          </w:tcPr>
          <w:p w:rsidR="00765BE3" w:rsidRPr="005F21AB" w:rsidRDefault="001907F8" w:rsidP="001907F8">
            <w:pPr>
              <w:rPr>
                <w:sz w:val="16"/>
                <w:szCs w:val="16"/>
              </w:rPr>
            </w:pPr>
            <w:r w:rsidRPr="005F21AB">
              <w:rPr>
                <w:sz w:val="16"/>
                <w:szCs w:val="16"/>
              </w:rPr>
              <w:t>le magicien doit rester dans les 3m de la cible</w:t>
            </w:r>
          </w:p>
        </w:tc>
      </w:tr>
      <w:tr w:rsidR="00765BE3" w:rsidRPr="005F21AB" w:rsidTr="00A86978">
        <w:tc>
          <w:tcPr>
            <w:tcW w:w="1374" w:type="dxa"/>
            <w:tcBorders>
              <w:right w:val="single" w:sz="4" w:space="0" w:color="auto"/>
            </w:tcBorders>
          </w:tcPr>
          <w:p w:rsidR="00765BE3" w:rsidRPr="005F21AB" w:rsidRDefault="00765BE3" w:rsidP="00A86978">
            <w:pPr>
              <w:rPr>
                <w:sz w:val="16"/>
                <w:szCs w:val="16"/>
              </w:rPr>
            </w:pPr>
            <w:r w:rsidRPr="005F21AB">
              <w:rPr>
                <w:b/>
                <w:sz w:val="16"/>
                <w:szCs w:val="16"/>
              </w:rPr>
              <w:t>Cibles</w:t>
            </w:r>
          </w:p>
        </w:tc>
        <w:tc>
          <w:tcPr>
            <w:tcW w:w="8763" w:type="dxa"/>
            <w:gridSpan w:val="5"/>
            <w:tcBorders>
              <w:left w:val="single" w:sz="4" w:space="0" w:color="auto"/>
            </w:tcBorders>
          </w:tcPr>
          <w:p w:rsidR="00765BE3" w:rsidRPr="005F21AB" w:rsidRDefault="00765BE3" w:rsidP="00A86978">
            <w:pPr>
              <w:rPr>
                <w:sz w:val="16"/>
                <w:szCs w:val="16"/>
              </w:rPr>
            </w:pPr>
          </w:p>
        </w:tc>
      </w:tr>
      <w:tr w:rsidR="00765BE3" w:rsidRPr="005F21AB" w:rsidTr="00A86978">
        <w:tc>
          <w:tcPr>
            <w:tcW w:w="1374" w:type="dxa"/>
            <w:tcBorders>
              <w:right w:val="single" w:sz="4" w:space="0" w:color="auto"/>
            </w:tcBorders>
          </w:tcPr>
          <w:p w:rsidR="00765BE3" w:rsidRPr="005F21AB" w:rsidRDefault="00765BE3" w:rsidP="00A8697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65BE3" w:rsidRPr="005F21AB" w:rsidRDefault="001907F8" w:rsidP="001907F8">
            <w:pPr>
              <w:rPr>
                <w:sz w:val="16"/>
                <w:szCs w:val="16"/>
              </w:rPr>
            </w:pPr>
            <w:r w:rsidRPr="005F21AB">
              <w:rPr>
                <w:sz w:val="16"/>
                <w:szCs w:val="16"/>
              </w:rPr>
              <w:t>(option) bougies, poudres et liquides précieux pour la cérémonies (utilisés)</w:t>
            </w:r>
          </w:p>
        </w:tc>
      </w:tr>
    </w:tbl>
    <w:p w:rsidR="00562E50" w:rsidRPr="005F21AB" w:rsidRDefault="00562E50" w:rsidP="004A3273">
      <w:pPr>
        <w:pStyle w:val="Titre5"/>
      </w:pPr>
      <w:bookmarkStart w:id="173" w:name="_Toc198546190"/>
      <w:r w:rsidRPr="005F21AB">
        <w:t>235</w:t>
      </w:r>
      <w:r w:rsidRPr="005F21AB">
        <w:tab/>
        <w:t>Explosion de Mage</w:t>
      </w:r>
      <w:bookmarkEnd w:id="17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562E50" w:rsidRPr="005F21AB" w:rsidTr="002D7AA3">
        <w:tc>
          <w:tcPr>
            <w:tcW w:w="1374" w:type="dxa"/>
            <w:tcBorders>
              <w:top w:val="single" w:sz="12" w:space="0" w:color="auto"/>
              <w:right w:val="single" w:sz="4" w:space="0" w:color="auto"/>
            </w:tcBorders>
          </w:tcPr>
          <w:p w:rsidR="00562E50" w:rsidRPr="005F21AB" w:rsidRDefault="00562E50" w:rsidP="002D7AA3">
            <w:pPr>
              <w:rPr>
                <w:sz w:val="16"/>
                <w:szCs w:val="16"/>
              </w:rPr>
            </w:pPr>
            <w:r w:rsidRPr="005F21AB">
              <w:rPr>
                <w:b/>
                <w:sz w:val="16"/>
                <w:szCs w:val="16"/>
              </w:rPr>
              <w:t>DS</w:t>
            </w:r>
            <w:r w:rsidRPr="005F21AB">
              <w:rPr>
                <w:sz w:val="16"/>
                <w:szCs w:val="16"/>
              </w:rPr>
              <w:t xml:space="preserve"> 8</w:t>
            </w:r>
          </w:p>
        </w:tc>
        <w:tc>
          <w:tcPr>
            <w:tcW w:w="1068"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V+/G+</w:t>
            </w:r>
            <w:r w:rsidRPr="005F21AB">
              <w:rPr>
                <w:sz w:val="16"/>
                <w:szCs w:val="16"/>
              </w:rPr>
              <w:t xml:space="preserve"> </w:t>
            </w:r>
          </w:p>
        </w:tc>
        <w:tc>
          <w:tcPr>
            <w:tcW w:w="1264"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ALI</w:t>
            </w:r>
            <w:r w:rsidRPr="005F21AB">
              <w:rPr>
                <w:sz w:val="16"/>
                <w:szCs w:val="16"/>
              </w:rPr>
              <w:t xml:space="preserve">  V  </w:t>
            </w:r>
          </w:p>
        </w:tc>
        <w:tc>
          <w:tcPr>
            <w:tcW w:w="1756"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 xml:space="preserve">RMa </w:t>
            </w:r>
            <w:r w:rsidRPr="005F21AB">
              <w:rPr>
                <w:sz w:val="16"/>
                <w:szCs w:val="16"/>
              </w:rPr>
              <w:t xml:space="preserve"> active</w:t>
            </w:r>
          </w:p>
        </w:tc>
        <w:tc>
          <w:tcPr>
            <w:tcW w:w="1840"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sz w:val="16"/>
                <w:szCs w:val="16"/>
              </w:rPr>
              <w:t>Focus </w:t>
            </w:r>
            <w:r w:rsidRPr="005F21AB">
              <w:rPr>
                <w:sz w:val="16"/>
                <w:szCs w:val="16"/>
              </w:rPr>
              <w:t xml:space="preserve"> -</w:t>
            </w:r>
          </w:p>
        </w:tc>
        <w:tc>
          <w:tcPr>
            <w:tcW w:w="2835" w:type="dxa"/>
            <w:tcBorders>
              <w:top w:val="single" w:sz="12" w:space="0" w:color="auto"/>
              <w:left w:val="single" w:sz="4" w:space="0" w:color="auto"/>
            </w:tcBorders>
          </w:tcPr>
          <w:p w:rsidR="00562E50" w:rsidRPr="005F21AB" w:rsidRDefault="00562E50" w:rsidP="002D7AA3">
            <w:pPr>
              <w:rPr>
                <w:sz w:val="16"/>
                <w:szCs w:val="16"/>
              </w:rPr>
            </w:pP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lastRenderedPageBreak/>
              <w:t>Description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Absorbe toutes la mana environnante pour lancer un sort puissant</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Bras levés en croix, tête baissée, tourbillon de lumière autour de lui et explosion finale</w:t>
            </w:r>
          </w:p>
          <w:p w:rsidR="006C26FF" w:rsidRPr="005F21AB" w:rsidRDefault="0003264A" w:rsidP="0003264A">
            <w:pPr>
              <w:rPr>
                <w:i/>
                <w:sz w:val="16"/>
                <w:szCs w:val="16"/>
              </w:rPr>
            </w:pPr>
            <w:r w:rsidRPr="005F21AB">
              <w:rPr>
                <w:i/>
                <w:sz w:val="16"/>
                <w:szCs w:val="16"/>
              </w:rPr>
              <w:t>Mage Magie, Pouvoir Puissance, Lueur Lumière, Divin Dieu, Vient et Va, Partout !</w:t>
            </w:r>
          </w:p>
        </w:tc>
      </w:tr>
      <w:tr w:rsidR="00562E50" w:rsidRPr="005F21AB" w:rsidTr="002D7AA3">
        <w:tc>
          <w:tcPr>
            <w:tcW w:w="1374" w:type="dxa"/>
            <w:tcBorders>
              <w:right w:val="single" w:sz="4" w:space="0" w:color="auto"/>
            </w:tcBorders>
          </w:tcPr>
          <w:p w:rsidR="00562E50" w:rsidRPr="005F21AB" w:rsidRDefault="00562E50" w:rsidP="002D7AA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6C26FF" w:rsidRPr="005F21AB" w:rsidRDefault="00562E50" w:rsidP="001168F4">
            <w:pPr>
              <w:numPr>
                <w:ilvl w:val="0"/>
                <w:numId w:val="422"/>
              </w:numPr>
              <w:rPr>
                <w:sz w:val="16"/>
                <w:szCs w:val="16"/>
              </w:rPr>
            </w:pPr>
            <w:r w:rsidRPr="005F21AB">
              <w:rPr>
                <w:sz w:val="16"/>
                <w:szCs w:val="16"/>
              </w:rPr>
              <w:t>Absorbe (NE+1)x5% de la mana de toutes les sources de mana dans le rayon (max 100%)</w:t>
            </w:r>
          </w:p>
          <w:p w:rsidR="006C26FF" w:rsidRPr="005F21AB" w:rsidRDefault="00562E50" w:rsidP="001168F4">
            <w:pPr>
              <w:numPr>
                <w:ilvl w:val="0"/>
                <w:numId w:val="422"/>
              </w:numPr>
              <w:rPr>
                <w:sz w:val="16"/>
                <w:szCs w:val="16"/>
              </w:rPr>
            </w:pPr>
            <w:r w:rsidRPr="005F21AB">
              <w:rPr>
                <w:sz w:val="16"/>
                <w:szCs w:val="16"/>
              </w:rPr>
              <w:t>La mana provient de ce que la source dispose à l’instant où le sort est lancé</w:t>
            </w:r>
            <w:r w:rsidR="0003264A" w:rsidRPr="005F21AB">
              <w:rPr>
                <w:sz w:val="16"/>
                <w:szCs w:val="16"/>
              </w:rPr>
              <w:t>.</w:t>
            </w:r>
          </w:p>
          <w:p w:rsidR="006C26FF" w:rsidRPr="005F21AB" w:rsidRDefault="00562E50" w:rsidP="001168F4">
            <w:pPr>
              <w:numPr>
                <w:ilvl w:val="0"/>
                <w:numId w:val="422"/>
              </w:numPr>
              <w:rPr>
                <w:sz w:val="16"/>
                <w:szCs w:val="16"/>
              </w:rPr>
            </w:pPr>
            <w:r w:rsidRPr="005F21AB">
              <w:rPr>
                <w:sz w:val="16"/>
                <w:szCs w:val="16"/>
              </w:rPr>
              <w:t>Le total de mana absorbé est utilisé pour lancer une attaque de magie dans le même rayon</w:t>
            </w:r>
            <w:r w:rsidR="0003264A" w:rsidRPr="005F21AB">
              <w:rPr>
                <w:sz w:val="16"/>
                <w:szCs w:val="16"/>
              </w:rPr>
              <w:t>.</w:t>
            </w:r>
          </w:p>
          <w:p w:rsidR="006C26FF" w:rsidRPr="005F21AB" w:rsidRDefault="00562E50" w:rsidP="001168F4">
            <w:pPr>
              <w:numPr>
                <w:ilvl w:val="0"/>
                <w:numId w:val="422"/>
              </w:numPr>
              <w:rPr>
                <w:sz w:val="16"/>
                <w:szCs w:val="16"/>
              </w:rPr>
            </w:pPr>
            <w:r w:rsidRPr="005F21AB">
              <w:rPr>
                <w:sz w:val="16"/>
                <w:szCs w:val="16"/>
              </w:rPr>
              <w:t>L’attaque est un autre sort lancé (avec même NEM/NE mais sans aucun modificateurs) qui inflige, si réussi, (Mana absorbée/10)d6 de dégâts magiques sur toutes les cibles animées dans le rayon</w:t>
            </w:r>
            <w:r w:rsidR="00C96A6B">
              <w:rPr>
                <w:sz w:val="16"/>
                <w:szCs w:val="16"/>
              </w:rPr>
              <w:t>.</w:t>
            </w:r>
          </w:p>
          <w:p w:rsidR="006C26FF" w:rsidRPr="005F21AB" w:rsidRDefault="00562E50" w:rsidP="001168F4">
            <w:pPr>
              <w:numPr>
                <w:ilvl w:val="0"/>
                <w:numId w:val="422"/>
              </w:numPr>
              <w:rPr>
                <w:sz w:val="16"/>
                <w:szCs w:val="16"/>
              </w:rPr>
            </w:pPr>
            <w:r w:rsidRPr="005F21AB">
              <w:rPr>
                <w:sz w:val="16"/>
                <w:szCs w:val="16"/>
              </w:rPr>
              <w:t xml:space="preserve">Ce second jet n’est </w:t>
            </w:r>
            <w:r w:rsidR="00C96A6B">
              <w:rPr>
                <w:sz w:val="16"/>
                <w:szCs w:val="16"/>
              </w:rPr>
              <w:t>a tRC=tRN=réussi et tEC=tRP=tEN=raté</w:t>
            </w:r>
            <w:r w:rsidR="0003264A" w:rsidRPr="005F21AB">
              <w:rPr>
                <w:sz w:val="16"/>
                <w:szCs w:val="16"/>
              </w:rPr>
              <w:t>.</w:t>
            </w:r>
          </w:p>
          <w:p w:rsidR="00562E50" w:rsidRPr="005F21AB" w:rsidRDefault="00562E50" w:rsidP="001168F4">
            <w:pPr>
              <w:numPr>
                <w:ilvl w:val="0"/>
                <w:numId w:val="422"/>
              </w:numPr>
              <w:rPr>
                <w:sz w:val="16"/>
                <w:szCs w:val="16"/>
              </w:rPr>
            </w:pPr>
            <w:r w:rsidRPr="005F21AB">
              <w:rPr>
                <w:sz w:val="16"/>
                <w:szCs w:val="16"/>
              </w:rPr>
              <w:t>Les dégâts subis par les cibles inanimées sont transformés en (dégâts magiques)tours de neutralisation pendant lesquels l’objet est totalement inactif sauf si NE(objet)&gt;NE(sort)x2</w:t>
            </w:r>
            <w:r w:rsidR="0003264A" w:rsidRPr="005F21AB">
              <w:rPr>
                <w:sz w:val="16"/>
                <w:szCs w:val="16"/>
              </w:rPr>
              <w:t>.</w:t>
            </w:r>
          </w:p>
        </w:tc>
      </w:tr>
      <w:tr w:rsidR="00562E50" w:rsidRPr="005F21AB" w:rsidTr="002D7AA3">
        <w:tc>
          <w:tcPr>
            <w:tcW w:w="1374" w:type="dxa"/>
            <w:tcBorders>
              <w:right w:val="single" w:sz="4" w:space="0" w:color="auto"/>
            </w:tcBorders>
          </w:tcPr>
          <w:p w:rsidR="00562E50" w:rsidRPr="005F21AB" w:rsidRDefault="00562E50" w:rsidP="002D7AA3">
            <w:pPr>
              <w:rPr>
                <w:b/>
                <w:bCs/>
                <w:sz w:val="16"/>
                <w:szCs w:val="16"/>
              </w:rPr>
            </w:pPr>
            <w:r w:rsidRPr="005F21AB">
              <w:rPr>
                <w:b/>
                <w:bCs/>
                <w:sz w:val="16"/>
                <w:szCs w:val="16"/>
              </w:rPr>
              <w:t>Conditions</w:t>
            </w:r>
          </w:p>
        </w:tc>
        <w:tc>
          <w:tcPr>
            <w:tcW w:w="8763" w:type="dxa"/>
            <w:gridSpan w:val="5"/>
            <w:tcBorders>
              <w:left w:val="single" w:sz="4" w:space="0" w:color="auto"/>
            </w:tcBorders>
          </w:tcPr>
          <w:p w:rsidR="00562E50" w:rsidRPr="005F21AB" w:rsidRDefault="00562E50" w:rsidP="001168F4">
            <w:pPr>
              <w:numPr>
                <w:ilvl w:val="0"/>
                <w:numId w:val="423"/>
              </w:numPr>
              <w:rPr>
                <w:sz w:val="16"/>
                <w:szCs w:val="16"/>
              </w:rPr>
            </w:pPr>
            <w:r w:rsidRPr="005F21AB">
              <w:rPr>
                <w:sz w:val="16"/>
                <w:szCs w:val="16"/>
              </w:rPr>
              <w:t xml:space="preserve">Tout coup subi pendant la </w:t>
            </w:r>
            <w:r w:rsidR="0003264A" w:rsidRPr="005F21AB">
              <w:rPr>
                <w:sz w:val="16"/>
                <w:szCs w:val="16"/>
              </w:rPr>
              <w:t xml:space="preserve">concentration </w:t>
            </w:r>
            <w:r w:rsidRPr="005F21AB">
              <w:rPr>
                <w:sz w:val="16"/>
                <w:szCs w:val="16"/>
              </w:rPr>
              <w:t>résulte en un tEC automatique du sort</w:t>
            </w:r>
            <w:r w:rsidR="0003264A" w:rsidRPr="005F21AB">
              <w:rPr>
                <w:sz w:val="16"/>
                <w:szCs w:val="16"/>
              </w:rPr>
              <w:t>.</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Durée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L’attaque a lieu dans la même phase que celle qui achève la concentration du sort</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Distance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Rayon de (NE+1) x 3m</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sz w:val="16"/>
                <w:szCs w:val="16"/>
              </w:rPr>
              <w:t>Cibles</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Tout ce qui possède de la mana : reliques, focus, êtres, créatures. Aucune exclusion possible</w:t>
            </w:r>
            <w:r w:rsidR="00C96A6B">
              <w:rPr>
                <w:sz w:val="16"/>
                <w:szCs w:val="16"/>
              </w:rPr>
              <w:t>.</w:t>
            </w:r>
          </w:p>
        </w:tc>
      </w:tr>
      <w:tr w:rsidR="00562E50" w:rsidRPr="005F21AB" w:rsidTr="002D7AA3">
        <w:tc>
          <w:tcPr>
            <w:tcW w:w="1374" w:type="dxa"/>
            <w:tcBorders>
              <w:right w:val="single" w:sz="4" w:space="0" w:color="auto"/>
            </w:tcBorders>
          </w:tcPr>
          <w:p w:rsidR="00562E50" w:rsidRPr="005F21AB" w:rsidRDefault="00562E50" w:rsidP="002D7AA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Diamant brut</w:t>
            </w:r>
          </w:p>
        </w:tc>
      </w:tr>
    </w:tbl>
    <w:p w:rsidR="00F55371" w:rsidRPr="005F21AB" w:rsidRDefault="00F55371" w:rsidP="004A3273">
      <w:pPr>
        <w:pStyle w:val="Titre5"/>
      </w:pPr>
      <w:bookmarkStart w:id="174" w:name="_Toc198546191"/>
      <w:r w:rsidRPr="005F21AB">
        <w:t>62</w:t>
      </w:r>
      <w:r w:rsidRPr="005F21AB">
        <w:tab/>
        <w:t>Fascination</w:t>
      </w:r>
      <w:bookmarkEnd w:id="17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BA7316" w:rsidRPr="005F21AB" w:rsidTr="006D5426">
        <w:tc>
          <w:tcPr>
            <w:tcW w:w="1374" w:type="dxa"/>
            <w:tcBorders>
              <w:top w:val="single" w:sz="12" w:space="0" w:color="auto"/>
              <w:right w:val="single" w:sz="4" w:space="0" w:color="auto"/>
            </w:tcBorders>
          </w:tcPr>
          <w:p w:rsidR="00BA7316" w:rsidRPr="005F21AB" w:rsidRDefault="00BA7316" w:rsidP="006D5426">
            <w:pPr>
              <w:rPr>
                <w:sz w:val="16"/>
                <w:szCs w:val="16"/>
              </w:rPr>
            </w:pPr>
            <w:r w:rsidRPr="005F21AB">
              <w:rPr>
                <w:b/>
                <w:sz w:val="16"/>
                <w:szCs w:val="16"/>
              </w:rPr>
              <w:t>DS</w:t>
            </w:r>
            <w:r w:rsidRPr="005F21AB">
              <w:rPr>
                <w:sz w:val="16"/>
                <w:szCs w:val="16"/>
              </w:rPr>
              <w:t xml:space="preserve"> </w:t>
            </w:r>
            <w:r w:rsidR="00405ED3" w:rsidRPr="005F21AB">
              <w:rPr>
                <w:sz w:val="16"/>
                <w:szCs w:val="16"/>
              </w:rPr>
              <w:t>3</w:t>
            </w:r>
          </w:p>
        </w:tc>
        <w:tc>
          <w:tcPr>
            <w:tcW w:w="1068"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V</w:t>
            </w:r>
            <w:r w:rsidR="00405ED3" w:rsidRPr="005F21AB">
              <w:rPr>
                <w:b/>
                <w:bCs/>
                <w:sz w:val="16"/>
                <w:szCs w:val="16"/>
              </w:rPr>
              <w:t>-</w:t>
            </w:r>
            <w:r w:rsidRPr="005F21AB">
              <w:rPr>
                <w:b/>
                <w:bCs/>
                <w:sz w:val="16"/>
                <w:szCs w:val="16"/>
              </w:rPr>
              <w:t>/G</w:t>
            </w:r>
            <w:r w:rsidR="00405ED3" w:rsidRPr="005F21AB">
              <w:rPr>
                <w:b/>
                <w:bCs/>
                <w:sz w:val="16"/>
                <w:szCs w:val="16"/>
              </w:rPr>
              <w:t>+</w:t>
            </w:r>
          </w:p>
        </w:tc>
        <w:tc>
          <w:tcPr>
            <w:tcW w:w="1264"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ALI</w:t>
            </w:r>
            <w:r w:rsidRPr="005F21AB">
              <w:rPr>
                <w:sz w:val="16"/>
                <w:szCs w:val="16"/>
              </w:rPr>
              <w:t> </w:t>
            </w:r>
            <w:r w:rsidR="00405ED3" w:rsidRPr="005F21AB">
              <w:rPr>
                <w:sz w:val="16"/>
                <w:szCs w:val="16"/>
              </w:rPr>
              <w:t>V</w:t>
            </w:r>
          </w:p>
        </w:tc>
        <w:tc>
          <w:tcPr>
            <w:tcW w:w="1756"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RMa</w:t>
            </w:r>
            <w:r w:rsidRPr="005F21AB">
              <w:rPr>
                <w:bCs/>
                <w:sz w:val="16"/>
                <w:szCs w:val="16"/>
              </w:rPr>
              <w:t xml:space="preserve"> </w:t>
            </w:r>
            <w:r w:rsidR="00405ED3" w:rsidRPr="005F21AB">
              <w:rPr>
                <w:bCs/>
                <w:sz w:val="16"/>
                <w:szCs w:val="16"/>
              </w:rPr>
              <w:t>active</w:t>
            </w:r>
          </w:p>
        </w:tc>
        <w:tc>
          <w:tcPr>
            <w:tcW w:w="1840"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sz w:val="16"/>
                <w:szCs w:val="16"/>
              </w:rPr>
              <w:t>Focus</w:t>
            </w:r>
            <w:r w:rsidRPr="005F21AB">
              <w:rPr>
                <w:sz w:val="16"/>
                <w:szCs w:val="16"/>
              </w:rPr>
              <w:t> </w:t>
            </w:r>
            <w:r w:rsidR="00405ED3" w:rsidRPr="005F21AB">
              <w:rPr>
                <w:sz w:val="16"/>
                <w:szCs w:val="16"/>
              </w:rPr>
              <w:t>idem</w:t>
            </w:r>
          </w:p>
        </w:tc>
        <w:tc>
          <w:tcPr>
            <w:tcW w:w="2835" w:type="dxa"/>
            <w:tcBorders>
              <w:top w:val="single" w:sz="12" w:space="0" w:color="auto"/>
              <w:left w:val="single" w:sz="4" w:space="0" w:color="auto"/>
            </w:tcBorders>
          </w:tcPr>
          <w:p w:rsidR="00BA7316" w:rsidRPr="005F21AB" w:rsidRDefault="00BA7316" w:rsidP="006D5426">
            <w:pPr>
              <w:rPr>
                <w:sz w:val="16"/>
                <w:szCs w:val="16"/>
              </w:rPr>
            </w:pP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Description </w:t>
            </w:r>
          </w:p>
        </w:tc>
        <w:tc>
          <w:tcPr>
            <w:tcW w:w="8763" w:type="dxa"/>
            <w:gridSpan w:val="5"/>
            <w:tcBorders>
              <w:left w:val="single" w:sz="4" w:space="0" w:color="auto"/>
            </w:tcBorders>
          </w:tcPr>
          <w:p w:rsidR="00BA7316" w:rsidRPr="005F21AB" w:rsidRDefault="00405ED3" w:rsidP="006D5426">
            <w:pPr>
              <w:rPr>
                <w:sz w:val="16"/>
                <w:szCs w:val="16"/>
              </w:rPr>
            </w:pPr>
            <w:r w:rsidRPr="005F21AB">
              <w:rPr>
                <w:sz w:val="16"/>
                <w:szCs w:val="16"/>
              </w:rPr>
              <w:t>la cible agit comme un automate sans esprit, insensible et inconsciente</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BA7316" w:rsidRPr="005F21AB" w:rsidRDefault="00C96A6B" w:rsidP="006D5426">
            <w:pPr>
              <w:rPr>
                <w:sz w:val="16"/>
                <w:szCs w:val="16"/>
              </w:rPr>
            </w:pPr>
            <w:r w:rsidRPr="005F21AB">
              <w:rPr>
                <w:sz w:val="16"/>
                <w:szCs w:val="16"/>
              </w:rPr>
              <w:t>U</w:t>
            </w:r>
            <w:r w:rsidR="00405ED3" w:rsidRPr="005F21AB">
              <w:rPr>
                <w:sz w:val="16"/>
                <w:szCs w:val="16"/>
              </w:rPr>
              <w:t>ne</w:t>
            </w:r>
            <w:r>
              <w:rPr>
                <w:sz w:val="16"/>
                <w:szCs w:val="16"/>
              </w:rPr>
              <w:t xml:space="preserve"> </w:t>
            </w:r>
            <w:r w:rsidR="00405ED3" w:rsidRPr="005F21AB">
              <w:rPr>
                <w:sz w:val="16"/>
                <w:szCs w:val="16"/>
              </w:rPr>
              <w:t>main dirigée vers la cible, les mots forment des brumes vibrantes qui touchent la tête de la cible</w:t>
            </w:r>
            <w:r>
              <w:rPr>
                <w:sz w:val="16"/>
                <w:szCs w:val="16"/>
              </w:rPr>
              <w:t>.</w:t>
            </w:r>
          </w:p>
          <w:p w:rsidR="0003264A" w:rsidRPr="005F21AB" w:rsidRDefault="0003264A" w:rsidP="006D5426">
            <w:pPr>
              <w:rPr>
                <w:i/>
                <w:sz w:val="16"/>
                <w:szCs w:val="16"/>
              </w:rPr>
            </w:pPr>
            <w:r w:rsidRPr="005F21AB">
              <w:rPr>
                <w:i/>
                <w:sz w:val="16"/>
                <w:szCs w:val="16"/>
              </w:rPr>
              <w:t>Esprit, Corps et Yeux sont Miens !</w:t>
            </w:r>
          </w:p>
        </w:tc>
      </w:tr>
      <w:tr w:rsidR="00BA7316" w:rsidRPr="005F21AB" w:rsidTr="006D5426">
        <w:tc>
          <w:tcPr>
            <w:tcW w:w="1374" w:type="dxa"/>
            <w:tcBorders>
              <w:right w:val="single" w:sz="4" w:space="0" w:color="auto"/>
            </w:tcBorders>
          </w:tcPr>
          <w:p w:rsidR="00BA7316" w:rsidRPr="005F21AB" w:rsidRDefault="00BA7316" w:rsidP="006D542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3264A" w:rsidRPr="005F21AB" w:rsidRDefault="00405ED3" w:rsidP="003F7DEE">
            <w:pPr>
              <w:numPr>
                <w:ilvl w:val="0"/>
                <w:numId w:val="126"/>
              </w:numPr>
              <w:rPr>
                <w:sz w:val="16"/>
                <w:szCs w:val="16"/>
              </w:rPr>
            </w:pPr>
            <w:r w:rsidRPr="005F21AB">
              <w:rPr>
                <w:sz w:val="16"/>
                <w:szCs w:val="16"/>
              </w:rPr>
              <w:t xml:space="preserve">Si le sort passe la cible devient la poupée du magicien. Elle n’agit que sur ses ordres. </w:t>
            </w:r>
          </w:p>
          <w:p w:rsidR="0003264A" w:rsidRPr="005F21AB" w:rsidRDefault="00405ED3" w:rsidP="003F7DEE">
            <w:pPr>
              <w:numPr>
                <w:ilvl w:val="0"/>
                <w:numId w:val="126"/>
              </w:numPr>
              <w:rPr>
                <w:sz w:val="16"/>
                <w:szCs w:val="16"/>
              </w:rPr>
            </w:pPr>
            <w:r w:rsidRPr="005F21AB">
              <w:rPr>
                <w:sz w:val="16"/>
                <w:szCs w:val="16"/>
              </w:rPr>
              <w:t xml:space="preserve">Le magicien doit veiller à maintenir la cible en vie </w:t>
            </w:r>
            <w:r w:rsidR="00C96A6B">
              <w:rPr>
                <w:sz w:val="16"/>
                <w:szCs w:val="16"/>
              </w:rPr>
              <w:t xml:space="preserve">(nutrition, </w:t>
            </w:r>
            <w:r w:rsidRPr="005F21AB">
              <w:rPr>
                <w:sz w:val="16"/>
                <w:szCs w:val="16"/>
              </w:rPr>
              <w:t>sommeil</w:t>
            </w:r>
            <w:r w:rsidR="00C96A6B">
              <w:rPr>
                <w:sz w:val="16"/>
                <w:szCs w:val="16"/>
              </w:rPr>
              <w:t>, etc)</w:t>
            </w:r>
            <w:r w:rsidRPr="005F21AB">
              <w:rPr>
                <w:sz w:val="16"/>
                <w:szCs w:val="16"/>
              </w:rPr>
              <w:t>.</w:t>
            </w:r>
          </w:p>
          <w:p w:rsidR="0003264A" w:rsidRPr="005F21AB" w:rsidRDefault="00405ED3" w:rsidP="003F7DEE">
            <w:pPr>
              <w:numPr>
                <w:ilvl w:val="0"/>
                <w:numId w:val="126"/>
              </w:numPr>
              <w:rPr>
                <w:sz w:val="16"/>
                <w:szCs w:val="16"/>
              </w:rPr>
            </w:pPr>
            <w:r w:rsidRPr="005F21AB">
              <w:rPr>
                <w:sz w:val="16"/>
                <w:szCs w:val="16"/>
              </w:rPr>
              <w:t xml:space="preserve">A chaque ordre dangereux pour la cible </w:t>
            </w:r>
            <w:r w:rsidR="00C96A6B">
              <w:rPr>
                <w:sz w:val="16"/>
                <w:szCs w:val="16"/>
              </w:rPr>
              <w:t xml:space="preserve">(blessure, magie, accident) </w:t>
            </w:r>
            <w:r w:rsidRPr="005F21AB">
              <w:rPr>
                <w:sz w:val="16"/>
                <w:szCs w:val="16"/>
              </w:rPr>
              <w:t xml:space="preserve">elle peut tenter de se libérer du sort en </w:t>
            </w:r>
            <w:r w:rsidR="00C96A6B">
              <w:rPr>
                <w:sz w:val="16"/>
                <w:szCs w:val="16"/>
              </w:rPr>
              <w:t>testant (</w:t>
            </w:r>
            <w:r w:rsidRPr="005F21AB">
              <w:rPr>
                <w:sz w:val="16"/>
                <w:szCs w:val="16"/>
              </w:rPr>
              <w:t xml:space="preserve">RMa x 2) – NE, dans ce cas le magicien teste I(rai)x2 pour se rendre compte qu’il a perdu le contrôle. </w:t>
            </w:r>
          </w:p>
          <w:p w:rsidR="0003264A" w:rsidRPr="005F21AB" w:rsidRDefault="00C96A6B" w:rsidP="003F7DEE">
            <w:pPr>
              <w:numPr>
                <w:ilvl w:val="0"/>
                <w:numId w:val="126"/>
              </w:numPr>
              <w:rPr>
                <w:sz w:val="16"/>
                <w:szCs w:val="16"/>
              </w:rPr>
            </w:pPr>
            <w:r>
              <w:rPr>
                <w:sz w:val="16"/>
                <w:szCs w:val="16"/>
              </w:rPr>
              <w:t>Maxiumum u</w:t>
            </w:r>
            <w:r w:rsidR="00405ED3" w:rsidRPr="005F21AB">
              <w:rPr>
                <w:sz w:val="16"/>
                <w:szCs w:val="16"/>
              </w:rPr>
              <w:t xml:space="preserve">n test de résistance par </w:t>
            </w:r>
            <w:r>
              <w:rPr>
                <w:sz w:val="16"/>
                <w:szCs w:val="16"/>
              </w:rPr>
              <w:t xml:space="preserve">tour </w:t>
            </w:r>
            <w:r w:rsidR="00405ED3" w:rsidRPr="005F21AB">
              <w:rPr>
                <w:sz w:val="16"/>
                <w:szCs w:val="16"/>
              </w:rPr>
              <w:t>heure où la cible est en danger réel et connu.</w:t>
            </w:r>
          </w:p>
          <w:p w:rsidR="0003264A" w:rsidRPr="005F21AB" w:rsidRDefault="00405ED3" w:rsidP="003F7DEE">
            <w:pPr>
              <w:numPr>
                <w:ilvl w:val="0"/>
                <w:numId w:val="126"/>
              </w:numPr>
              <w:rPr>
                <w:sz w:val="16"/>
                <w:szCs w:val="16"/>
              </w:rPr>
            </w:pPr>
            <w:r w:rsidRPr="005F21AB">
              <w:rPr>
                <w:sz w:val="16"/>
                <w:szCs w:val="16"/>
              </w:rPr>
              <w:t xml:space="preserve">Les ordres sont donnés mentalement ou oralement. </w:t>
            </w:r>
            <w:r w:rsidR="007C4B51" w:rsidRPr="005F21AB">
              <w:rPr>
                <w:sz w:val="16"/>
                <w:szCs w:val="16"/>
              </w:rPr>
              <w:t xml:space="preserve">Il n’y a pas de délai </w:t>
            </w:r>
            <w:r w:rsidR="00C96A6B">
              <w:rPr>
                <w:sz w:val="16"/>
                <w:szCs w:val="16"/>
              </w:rPr>
              <w:t>requis</w:t>
            </w:r>
            <w:r w:rsidR="007C4B51" w:rsidRPr="005F21AB">
              <w:rPr>
                <w:sz w:val="16"/>
                <w:szCs w:val="16"/>
              </w:rPr>
              <w:t>.</w:t>
            </w:r>
          </w:p>
          <w:p w:rsidR="0003264A" w:rsidRPr="005F21AB" w:rsidRDefault="00405ED3" w:rsidP="003F7DEE">
            <w:pPr>
              <w:numPr>
                <w:ilvl w:val="0"/>
                <w:numId w:val="126"/>
              </w:numPr>
              <w:rPr>
                <w:sz w:val="16"/>
                <w:szCs w:val="16"/>
              </w:rPr>
            </w:pPr>
            <w:r w:rsidRPr="005F21AB">
              <w:rPr>
                <w:sz w:val="16"/>
                <w:szCs w:val="16"/>
              </w:rPr>
              <w:t xml:space="preserve">Le sort peut être arrêté par le magicien quand il le veut, sans aucun test. </w:t>
            </w:r>
            <w:r w:rsidR="00C96A6B">
              <w:rPr>
                <w:sz w:val="16"/>
                <w:szCs w:val="16"/>
              </w:rPr>
              <w:t xml:space="preserve">Il l’est </w:t>
            </w:r>
            <w:r w:rsidRPr="005F21AB">
              <w:rPr>
                <w:sz w:val="16"/>
                <w:szCs w:val="16"/>
              </w:rPr>
              <w:t>lorsque le magicien perd consc</w:t>
            </w:r>
            <w:r w:rsidR="00C96A6B">
              <w:rPr>
                <w:sz w:val="16"/>
                <w:szCs w:val="16"/>
              </w:rPr>
              <w:t>ience, pas dans son sommeil.</w:t>
            </w:r>
          </w:p>
          <w:p w:rsidR="007C4B51" w:rsidRPr="005F21AB" w:rsidRDefault="007C4B51" w:rsidP="00C96A6B">
            <w:pPr>
              <w:numPr>
                <w:ilvl w:val="0"/>
                <w:numId w:val="126"/>
              </w:numPr>
              <w:rPr>
                <w:sz w:val="16"/>
                <w:szCs w:val="16"/>
              </w:rPr>
            </w:pPr>
            <w:r w:rsidRPr="005F21AB">
              <w:rPr>
                <w:sz w:val="16"/>
                <w:szCs w:val="16"/>
              </w:rPr>
              <w:t xml:space="preserve">La cible a conscience de son état mais n’a aucune </w:t>
            </w:r>
            <w:r w:rsidR="008526CD" w:rsidRPr="005F21AB">
              <w:rPr>
                <w:sz w:val="16"/>
                <w:szCs w:val="16"/>
              </w:rPr>
              <w:t>volonté propre, elle se souviendra</w:t>
            </w:r>
            <w:r w:rsidRPr="005F21AB">
              <w:rPr>
                <w:sz w:val="16"/>
                <w:szCs w:val="16"/>
              </w:rPr>
              <w:t xml:space="preserve"> de tout</w:t>
            </w:r>
            <w:r w:rsidR="0003264A" w:rsidRPr="005F21AB">
              <w:rPr>
                <w:sz w:val="16"/>
                <w:szCs w:val="16"/>
              </w:rPr>
              <w:t xml:space="preserve"> après un test de I(Mem) à faire une fois</w:t>
            </w:r>
            <w:r w:rsidR="00C96A6B">
              <w:rPr>
                <w:sz w:val="16"/>
                <w:szCs w:val="16"/>
              </w:rPr>
              <w:t xml:space="preserve"> une fois le sort achevé</w:t>
            </w:r>
            <w:r w:rsidRPr="005F21AB">
              <w:rPr>
                <w:sz w:val="16"/>
                <w:szCs w:val="16"/>
              </w:rPr>
              <w:t>.</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Conditions</w:t>
            </w:r>
          </w:p>
        </w:tc>
        <w:tc>
          <w:tcPr>
            <w:tcW w:w="8763" w:type="dxa"/>
            <w:gridSpan w:val="5"/>
            <w:tcBorders>
              <w:left w:val="single" w:sz="4" w:space="0" w:color="auto"/>
            </w:tcBorders>
          </w:tcPr>
          <w:p w:rsidR="0003264A" w:rsidRPr="005F21AB" w:rsidRDefault="00405ED3" w:rsidP="003F7DEE">
            <w:pPr>
              <w:numPr>
                <w:ilvl w:val="0"/>
                <w:numId w:val="127"/>
              </w:numPr>
              <w:rPr>
                <w:sz w:val="16"/>
                <w:szCs w:val="16"/>
              </w:rPr>
            </w:pPr>
            <w:r w:rsidRPr="005F21AB">
              <w:rPr>
                <w:sz w:val="16"/>
                <w:szCs w:val="16"/>
              </w:rPr>
              <w:t>Il faut payer NE+1 PdM par jour pour maintenir le contrôle de la cible.</w:t>
            </w:r>
          </w:p>
          <w:p w:rsidR="00405ED3" w:rsidRPr="005F21AB" w:rsidRDefault="00405ED3" w:rsidP="003F7DEE">
            <w:pPr>
              <w:numPr>
                <w:ilvl w:val="0"/>
                <w:numId w:val="127"/>
              </w:numPr>
              <w:rPr>
                <w:sz w:val="16"/>
                <w:szCs w:val="16"/>
              </w:rPr>
            </w:pPr>
            <w:r w:rsidRPr="005F21AB">
              <w:rPr>
                <w:sz w:val="16"/>
                <w:szCs w:val="16"/>
              </w:rPr>
              <w:t>Le magicien doit voir les yeux de la cible pour lancer le sort.</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Durée </w:t>
            </w:r>
          </w:p>
        </w:tc>
        <w:tc>
          <w:tcPr>
            <w:tcW w:w="8763" w:type="dxa"/>
            <w:gridSpan w:val="5"/>
            <w:tcBorders>
              <w:left w:val="single" w:sz="4" w:space="0" w:color="auto"/>
            </w:tcBorders>
          </w:tcPr>
          <w:p w:rsidR="00BA7316" w:rsidRPr="005F21AB" w:rsidRDefault="00405ED3" w:rsidP="00405ED3">
            <w:pPr>
              <w:rPr>
                <w:sz w:val="16"/>
                <w:szCs w:val="16"/>
              </w:rPr>
            </w:pPr>
            <w:r w:rsidRPr="005F21AB">
              <w:rPr>
                <w:sz w:val="16"/>
                <w:szCs w:val="16"/>
              </w:rPr>
              <w:t>(NE+2)x2 semaines, le sort peut être prolongé à tout moment pendant cette durée</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Distance </w:t>
            </w:r>
          </w:p>
        </w:tc>
        <w:tc>
          <w:tcPr>
            <w:tcW w:w="8763" w:type="dxa"/>
            <w:gridSpan w:val="5"/>
            <w:tcBorders>
              <w:left w:val="single" w:sz="4" w:space="0" w:color="auto"/>
            </w:tcBorders>
          </w:tcPr>
          <w:p w:rsidR="00BA7316" w:rsidRPr="005F21AB" w:rsidRDefault="00405ED3" w:rsidP="006D5426">
            <w:pPr>
              <w:rPr>
                <w:sz w:val="16"/>
                <w:szCs w:val="16"/>
              </w:rPr>
            </w:pPr>
            <w:r w:rsidRPr="005F21AB">
              <w:rPr>
                <w:sz w:val="16"/>
                <w:szCs w:val="16"/>
              </w:rPr>
              <w:t>(NE+1) x 6m, une fois la cible fascinée la magicien n’est plus obligé de voir la cible pour donner des ordres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sz w:val="16"/>
                <w:szCs w:val="16"/>
              </w:rPr>
              <w:t>Cibles</w:t>
            </w:r>
          </w:p>
        </w:tc>
        <w:tc>
          <w:tcPr>
            <w:tcW w:w="8763" w:type="dxa"/>
            <w:gridSpan w:val="5"/>
            <w:tcBorders>
              <w:left w:val="single" w:sz="4" w:space="0" w:color="auto"/>
            </w:tcBorders>
          </w:tcPr>
          <w:p w:rsidR="00BA7316" w:rsidRPr="005F21AB" w:rsidRDefault="00405ED3" w:rsidP="006D5426">
            <w:pPr>
              <w:rPr>
                <w:sz w:val="16"/>
                <w:szCs w:val="16"/>
              </w:rPr>
            </w:pPr>
            <w:r w:rsidRPr="005F21AB">
              <w:rPr>
                <w:sz w:val="16"/>
                <w:szCs w:val="16"/>
              </w:rPr>
              <w:t>une cible à la fois</w:t>
            </w:r>
          </w:p>
        </w:tc>
      </w:tr>
      <w:tr w:rsidR="00BA7316" w:rsidRPr="005F21AB" w:rsidTr="006D5426">
        <w:tc>
          <w:tcPr>
            <w:tcW w:w="1374" w:type="dxa"/>
            <w:tcBorders>
              <w:right w:val="single" w:sz="4" w:space="0" w:color="auto"/>
            </w:tcBorders>
          </w:tcPr>
          <w:p w:rsidR="00BA7316" w:rsidRPr="005F21AB" w:rsidRDefault="00BA7316" w:rsidP="006D542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BA7316" w:rsidRPr="005F21AB" w:rsidRDefault="00405ED3" w:rsidP="006D5426">
            <w:pPr>
              <w:rPr>
                <w:sz w:val="16"/>
                <w:szCs w:val="16"/>
              </w:rPr>
            </w:pPr>
            <w:r w:rsidRPr="005F21AB">
              <w:rPr>
                <w:sz w:val="16"/>
                <w:szCs w:val="16"/>
              </w:rPr>
              <w:t>(option) des cheveux de la cible (utilisés)</w:t>
            </w:r>
          </w:p>
        </w:tc>
      </w:tr>
    </w:tbl>
    <w:p w:rsidR="00F55371" w:rsidRPr="005F21AB" w:rsidRDefault="00F55371" w:rsidP="004A3273">
      <w:pPr>
        <w:pStyle w:val="Titre5"/>
      </w:pPr>
      <w:bookmarkStart w:id="175" w:name="_Toc198546192"/>
      <w:r w:rsidRPr="005F21AB">
        <w:t>63</w:t>
      </w:r>
      <w:r w:rsidRPr="005F21AB">
        <w:tab/>
        <w:t>Feu astral</w:t>
      </w:r>
      <w:bookmarkEnd w:id="17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BA7316" w:rsidRPr="005F21AB" w:rsidTr="006D5426">
        <w:tc>
          <w:tcPr>
            <w:tcW w:w="1374" w:type="dxa"/>
            <w:tcBorders>
              <w:top w:val="single" w:sz="12" w:space="0" w:color="auto"/>
              <w:right w:val="single" w:sz="4" w:space="0" w:color="auto"/>
            </w:tcBorders>
          </w:tcPr>
          <w:p w:rsidR="00BA7316" w:rsidRPr="005F21AB" w:rsidRDefault="00BA7316" w:rsidP="006D5426">
            <w:pPr>
              <w:rPr>
                <w:sz w:val="16"/>
                <w:szCs w:val="16"/>
              </w:rPr>
            </w:pPr>
            <w:r w:rsidRPr="005F21AB">
              <w:rPr>
                <w:b/>
                <w:sz w:val="16"/>
                <w:szCs w:val="16"/>
              </w:rPr>
              <w:t>DS</w:t>
            </w:r>
            <w:r w:rsidRPr="005F21AB">
              <w:rPr>
                <w:sz w:val="16"/>
                <w:szCs w:val="16"/>
              </w:rPr>
              <w:t xml:space="preserve"> </w:t>
            </w:r>
            <w:r w:rsidR="007C4B51" w:rsidRPr="005F21AB">
              <w:rPr>
                <w:sz w:val="16"/>
                <w:szCs w:val="16"/>
              </w:rPr>
              <w:t>4</w:t>
            </w:r>
          </w:p>
        </w:tc>
        <w:tc>
          <w:tcPr>
            <w:tcW w:w="1068"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V</w:t>
            </w:r>
            <w:r w:rsidR="007C4B51" w:rsidRPr="005F21AB">
              <w:rPr>
                <w:b/>
                <w:bCs/>
                <w:sz w:val="16"/>
                <w:szCs w:val="16"/>
              </w:rPr>
              <w:t>=</w:t>
            </w:r>
            <w:r w:rsidRPr="005F21AB">
              <w:rPr>
                <w:b/>
                <w:bCs/>
                <w:sz w:val="16"/>
                <w:szCs w:val="16"/>
              </w:rPr>
              <w:t>/G</w:t>
            </w:r>
            <w:r w:rsidR="007C4B51" w:rsidRPr="005F21AB">
              <w:rPr>
                <w:b/>
                <w:bCs/>
                <w:sz w:val="16"/>
                <w:szCs w:val="16"/>
              </w:rPr>
              <w:t>+</w:t>
            </w:r>
          </w:p>
        </w:tc>
        <w:tc>
          <w:tcPr>
            <w:tcW w:w="1264"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ALI</w:t>
            </w:r>
            <w:r w:rsidRPr="005F21AB">
              <w:rPr>
                <w:sz w:val="16"/>
                <w:szCs w:val="16"/>
              </w:rPr>
              <w:t> </w:t>
            </w:r>
            <w:r w:rsidR="007C4B51" w:rsidRPr="005F21AB">
              <w:rPr>
                <w:sz w:val="16"/>
                <w:szCs w:val="16"/>
              </w:rPr>
              <w:t>EA</w:t>
            </w:r>
          </w:p>
        </w:tc>
        <w:tc>
          <w:tcPr>
            <w:tcW w:w="1756"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RMa</w:t>
            </w:r>
            <w:r w:rsidRPr="005F21AB">
              <w:rPr>
                <w:bCs/>
                <w:sz w:val="16"/>
                <w:szCs w:val="16"/>
              </w:rPr>
              <w:t xml:space="preserve"> </w:t>
            </w:r>
            <w:r w:rsidR="007C4B51" w:rsidRPr="005F21AB">
              <w:rPr>
                <w:bCs/>
                <w:sz w:val="16"/>
                <w:szCs w:val="16"/>
              </w:rPr>
              <w:t>active</w:t>
            </w:r>
          </w:p>
        </w:tc>
        <w:tc>
          <w:tcPr>
            <w:tcW w:w="1840"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sz w:val="16"/>
                <w:szCs w:val="16"/>
              </w:rPr>
              <w:t>Focus</w:t>
            </w:r>
            <w:r w:rsidRPr="005F21AB">
              <w:rPr>
                <w:sz w:val="16"/>
                <w:szCs w:val="16"/>
              </w:rPr>
              <w:t> </w:t>
            </w:r>
            <w:r w:rsidR="007C4B51" w:rsidRPr="005F21AB">
              <w:rPr>
                <w:sz w:val="16"/>
                <w:szCs w:val="16"/>
              </w:rPr>
              <w:t>sort EA</w:t>
            </w:r>
          </w:p>
        </w:tc>
        <w:tc>
          <w:tcPr>
            <w:tcW w:w="2835" w:type="dxa"/>
            <w:tcBorders>
              <w:top w:val="single" w:sz="12" w:space="0" w:color="auto"/>
              <w:left w:val="single" w:sz="4" w:space="0" w:color="auto"/>
            </w:tcBorders>
          </w:tcPr>
          <w:p w:rsidR="00BA7316" w:rsidRPr="005F21AB" w:rsidRDefault="00BA7316" w:rsidP="006D5426">
            <w:pPr>
              <w:rPr>
                <w:sz w:val="16"/>
                <w:szCs w:val="16"/>
              </w:rPr>
            </w:pP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Description </w:t>
            </w:r>
          </w:p>
        </w:tc>
        <w:tc>
          <w:tcPr>
            <w:tcW w:w="8763" w:type="dxa"/>
            <w:gridSpan w:val="5"/>
            <w:tcBorders>
              <w:left w:val="single" w:sz="4" w:space="0" w:color="auto"/>
            </w:tcBorders>
          </w:tcPr>
          <w:p w:rsidR="00BA7316" w:rsidRPr="005F21AB" w:rsidRDefault="007C4B51" w:rsidP="00046197">
            <w:pPr>
              <w:rPr>
                <w:sz w:val="16"/>
                <w:szCs w:val="16"/>
              </w:rPr>
            </w:pPr>
            <w:r w:rsidRPr="005F21AB">
              <w:rPr>
                <w:sz w:val="16"/>
                <w:szCs w:val="16"/>
              </w:rPr>
              <w:t xml:space="preserve">la matière et les êtres sont consumés </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BA7316" w:rsidRPr="005F21AB" w:rsidRDefault="00C96A6B" w:rsidP="006D5426">
            <w:pPr>
              <w:rPr>
                <w:sz w:val="16"/>
                <w:szCs w:val="16"/>
              </w:rPr>
            </w:pPr>
            <w:r w:rsidRPr="005F21AB">
              <w:rPr>
                <w:sz w:val="16"/>
                <w:szCs w:val="16"/>
              </w:rPr>
              <w:t>L</w:t>
            </w:r>
            <w:r w:rsidR="007C4B51" w:rsidRPr="005F21AB">
              <w:rPr>
                <w:sz w:val="16"/>
                <w:szCs w:val="16"/>
              </w:rPr>
              <w:t>es</w:t>
            </w:r>
            <w:r>
              <w:rPr>
                <w:sz w:val="16"/>
                <w:szCs w:val="16"/>
              </w:rPr>
              <w:t xml:space="preserve"> </w:t>
            </w:r>
            <w:r w:rsidR="007C4B51" w:rsidRPr="005F21AB">
              <w:rPr>
                <w:sz w:val="16"/>
                <w:szCs w:val="16"/>
              </w:rPr>
              <w:t>gestes dessinent une sphère imaginaire autour du magicien, presque translucide et vibrante</w:t>
            </w:r>
            <w:r>
              <w:rPr>
                <w:sz w:val="16"/>
                <w:szCs w:val="16"/>
              </w:rPr>
              <w:t>.</w:t>
            </w:r>
          </w:p>
          <w:p w:rsidR="00CB35EA" w:rsidRPr="005F21AB" w:rsidRDefault="00CB35EA" w:rsidP="00CB35EA">
            <w:pPr>
              <w:rPr>
                <w:i/>
                <w:sz w:val="16"/>
                <w:szCs w:val="16"/>
              </w:rPr>
            </w:pPr>
            <w:r w:rsidRPr="005F21AB">
              <w:rPr>
                <w:i/>
                <w:sz w:val="16"/>
                <w:szCs w:val="16"/>
              </w:rPr>
              <w:t>Astral Destin, Disparaît sans Rien, de Vie à Trépas.</w:t>
            </w:r>
          </w:p>
        </w:tc>
      </w:tr>
      <w:tr w:rsidR="00BA7316" w:rsidRPr="005F21AB" w:rsidTr="006D5426">
        <w:tc>
          <w:tcPr>
            <w:tcW w:w="1374" w:type="dxa"/>
            <w:tcBorders>
              <w:right w:val="single" w:sz="4" w:space="0" w:color="auto"/>
            </w:tcBorders>
          </w:tcPr>
          <w:p w:rsidR="00BA7316" w:rsidRPr="005F21AB" w:rsidRDefault="00BA7316" w:rsidP="006D542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3264A" w:rsidRPr="005F21AB" w:rsidRDefault="00046197" w:rsidP="003F7DEE">
            <w:pPr>
              <w:numPr>
                <w:ilvl w:val="0"/>
                <w:numId w:val="129"/>
              </w:numPr>
              <w:rPr>
                <w:sz w:val="16"/>
                <w:szCs w:val="16"/>
              </w:rPr>
            </w:pPr>
            <w:r w:rsidRPr="005F21AB">
              <w:rPr>
                <w:sz w:val="16"/>
                <w:szCs w:val="16"/>
              </w:rPr>
              <w:t>S</w:t>
            </w:r>
            <w:r w:rsidR="007C4B51" w:rsidRPr="005F21AB">
              <w:rPr>
                <w:sz w:val="16"/>
                <w:szCs w:val="16"/>
              </w:rPr>
              <w:t xml:space="preserve">i une cible ayant une RMa supérieure à </w:t>
            </w:r>
            <w:r w:rsidRPr="005F21AB">
              <w:rPr>
                <w:sz w:val="16"/>
                <w:szCs w:val="16"/>
              </w:rPr>
              <w:t xml:space="preserve">la </w:t>
            </w:r>
            <w:r w:rsidR="007C4B51" w:rsidRPr="005F21AB">
              <w:rPr>
                <w:sz w:val="16"/>
                <w:szCs w:val="16"/>
              </w:rPr>
              <w:t>limite se trouve à un moment donné dans le rayon</w:t>
            </w:r>
            <w:r w:rsidR="00C96A6B">
              <w:rPr>
                <w:sz w:val="16"/>
                <w:szCs w:val="16"/>
              </w:rPr>
              <w:t>,</w:t>
            </w:r>
            <w:r w:rsidR="007C4B51" w:rsidRPr="005F21AB">
              <w:rPr>
                <w:sz w:val="16"/>
                <w:szCs w:val="16"/>
              </w:rPr>
              <w:t xml:space="preserve"> le sort devient un </w:t>
            </w:r>
            <w:r w:rsidR="0003264A" w:rsidRPr="005F21AB">
              <w:rPr>
                <w:sz w:val="16"/>
                <w:szCs w:val="16"/>
              </w:rPr>
              <w:t>tEC</w:t>
            </w:r>
            <w:r w:rsidR="007C4B51" w:rsidRPr="005F21AB">
              <w:rPr>
                <w:sz w:val="16"/>
                <w:szCs w:val="16"/>
              </w:rPr>
              <w:t xml:space="preserve">. </w:t>
            </w:r>
            <w:r w:rsidR="00C96A6B">
              <w:rPr>
                <w:sz w:val="16"/>
                <w:szCs w:val="16"/>
              </w:rPr>
              <w:t>Sinon, le sort réussit affectera toutes les cibles possibles, sans test.</w:t>
            </w:r>
          </w:p>
          <w:p w:rsidR="00CB35EA" w:rsidRPr="005F21AB" w:rsidRDefault="007C4B51" w:rsidP="003F7DEE">
            <w:pPr>
              <w:numPr>
                <w:ilvl w:val="0"/>
                <w:numId w:val="129"/>
              </w:numPr>
              <w:rPr>
                <w:sz w:val="16"/>
                <w:szCs w:val="16"/>
              </w:rPr>
            </w:pPr>
            <w:r w:rsidRPr="005F21AB">
              <w:rPr>
                <w:sz w:val="16"/>
                <w:szCs w:val="16"/>
              </w:rPr>
              <w:t xml:space="preserve">Le magicien peut se déplacer mais toute activité physique </w:t>
            </w:r>
            <w:r w:rsidR="00046197" w:rsidRPr="005F21AB">
              <w:rPr>
                <w:sz w:val="16"/>
                <w:szCs w:val="16"/>
              </w:rPr>
              <w:t xml:space="preserve">autre que </w:t>
            </w:r>
            <w:r w:rsidR="0003264A" w:rsidRPr="005F21AB">
              <w:rPr>
                <w:sz w:val="16"/>
                <w:szCs w:val="16"/>
              </w:rPr>
              <w:t xml:space="preserve">le déplacement </w:t>
            </w:r>
            <w:r w:rsidRPr="005F21AB">
              <w:rPr>
                <w:sz w:val="16"/>
                <w:szCs w:val="16"/>
              </w:rPr>
              <w:t xml:space="preserve">interrompt </w:t>
            </w:r>
            <w:r w:rsidR="00046197" w:rsidRPr="005F21AB">
              <w:rPr>
                <w:sz w:val="16"/>
                <w:szCs w:val="16"/>
              </w:rPr>
              <w:t>le sort</w:t>
            </w:r>
            <w:r w:rsidR="00CB35EA" w:rsidRPr="005F21AB">
              <w:rPr>
                <w:sz w:val="16"/>
                <w:szCs w:val="16"/>
              </w:rPr>
              <w:t>, même une chute</w:t>
            </w:r>
            <w:r w:rsidR="00046197" w:rsidRPr="005F21AB">
              <w:rPr>
                <w:sz w:val="16"/>
                <w:szCs w:val="16"/>
              </w:rPr>
              <w:t>.</w:t>
            </w:r>
            <w:r w:rsidR="004055F7" w:rsidRPr="005F21AB">
              <w:rPr>
                <w:sz w:val="16"/>
                <w:szCs w:val="16"/>
              </w:rPr>
              <w:t xml:space="preserve"> </w:t>
            </w:r>
          </w:p>
          <w:p w:rsidR="0003264A" w:rsidRPr="005F21AB" w:rsidRDefault="004055F7" w:rsidP="003F7DEE">
            <w:pPr>
              <w:numPr>
                <w:ilvl w:val="0"/>
                <w:numId w:val="129"/>
              </w:numPr>
              <w:rPr>
                <w:sz w:val="16"/>
                <w:szCs w:val="16"/>
              </w:rPr>
            </w:pPr>
            <w:r w:rsidRPr="005F21AB">
              <w:rPr>
                <w:sz w:val="16"/>
                <w:szCs w:val="16"/>
              </w:rPr>
              <w:t>La sphère se déplace avec lui, elle est invisible.</w:t>
            </w:r>
          </w:p>
          <w:p w:rsidR="0003264A" w:rsidRPr="005F21AB" w:rsidRDefault="007C4B51" w:rsidP="003F7DEE">
            <w:pPr>
              <w:numPr>
                <w:ilvl w:val="0"/>
                <w:numId w:val="129"/>
              </w:numPr>
              <w:rPr>
                <w:sz w:val="16"/>
                <w:szCs w:val="16"/>
              </w:rPr>
            </w:pPr>
            <w:r w:rsidRPr="005F21AB">
              <w:rPr>
                <w:sz w:val="16"/>
                <w:szCs w:val="16"/>
              </w:rPr>
              <w:t>Le magicien doit spécifier, avant de lancer le sort, si le sort est utilisé pour détruire le vivant ou la matière inerte, jamais les deux en même temps</w:t>
            </w:r>
            <w:r w:rsidR="00046197" w:rsidRPr="005F21AB">
              <w:rPr>
                <w:sz w:val="16"/>
                <w:szCs w:val="16"/>
              </w:rPr>
              <w:t>.</w:t>
            </w:r>
          </w:p>
          <w:p w:rsidR="0003264A" w:rsidRPr="005F21AB" w:rsidRDefault="00046197" w:rsidP="003F7DEE">
            <w:pPr>
              <w:numPr>
                <w:ilvl w:val="0"/>
                <w:numId w:val="129"/>
              </w:numPr>
              <w:rPr>
                <w:sz w:val="16"/>
                <w:szCs w:val="16"/>
              </w:rPr>
            </w:pPr>
            <w:r w:rsidRPr="005F21AB">
              <w:rPr>
                <w:sz w:val="16"/>
                <w:szCs w:val="16"/>
              </w:rPr>
              <w:t xml:space="preserve">Pour détruire de la matière inerte, le magicien doit s’arrêter </w:t>
            </w:r>
            <w:r w:rsidR="002F78A3" w:rsidRPr="005F21AB">
              <w:rPr>
                <w:sz w:val="16"/>
                <w:szCs w:val="16"/>
              </w:rPr>
              <w:t xml:space="preserve">au </w:t>
            </w:r>
            <w:r w:rsidRPr="005F21AB">
              <w:rPr>
                <w:sz w:val="16"/>
                <w:szCs w:val="16"/>
              </w:rPr>
              <w:t>moins une phase par m³</w:t>
            </w:r>
            <w:r w:rsidR="004055F7" w:rsidRPr="005F21AB">
              <w:rPr>
                <w:sz w:val="16"/>
                <w:szCs w:val="16"/>
              </w:rPr>
              <w:t xml:space="preserve"> consumé</w:t>
            </w:r>
            <w:r w:rsidRPr="005F21AB">
              <w:rPr>
                <w:sz w:val="16"/>
                <w:szCs w:val="16"/>
              </w:rPr>
              <w:t>.</w:t>
            </w:r>
          </w:p>
          <w:p w:rsidR="00046197" w:rsidRPr="005F21AB" w:rsidRDefault="00046197" w:rsidP="003F7DEE">
            <w:pPr>
              <w:numPr>
                <w:ilvl w:val="0"/>
                <w:numId w:val="129"/>
              </w:numPr>
              <w:rPr>
                <w:sz w:val="16"/>
                <w:szCs w:val="16"/>
              </w:rPr>
            </w:pPr>
            <w:r w:rsidRPr="005F21AB">
              <w:rPr>
                <w:sz w:val="16"/>
                <w:szCs w:val="16"/>
              </w:rPr>
              <w:t xml:space="preserve">La matière affectée par le sort disparaît sans fumée ni </w:t>
            </w:r>
            <w:r w:rsidR="00CB35EA" w:rsidRPr="005F21AB">
              <w:rPr>
                <w:sz w:val="16"/>
                <w:szCs w:val="16"/>
              </w:rPr>
              <w:t>poussière</w:t>
            </w:r>
            <w:r w:rsidRPr="005F21AB">
              <w:rPr>
                <w:sz w:val="16"/>
                <w:szCs w:val="16"/>
              </w:rPr>
              <w:t>.</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Conditions</w:t>
            </w:r>
          </w:p>
        </w:tc>
        <w:tc>
          <w:tcPr>
            <w:tcW w:w="8763" w:type="dxa"/>
            <w:gridSpan w:val="5"/>
            <w:tcBorders>
              <w:left w:val="single" w:sz="4" w:space="0" w:color="auto"/>
            </w:tcBorders>
          </w:tcPr>
          <w:p w:rsidR="00CB35EA" w:rsidRPr="005F21AB" w:rsidRDefault="00046197" w:rsidP="003F7DEE">
            <w:pPr>
              <w:numPr>
                <w:ilvl w:val="0"/>
                <w:numId w:val="128"/>
              </w:numPr>
              <w:rPr>
                <w:sz w:val="16"/>
                <w:szCs w:val="16"/>
              </w:rPr>
            </w:pPr>
            <w:r w:rsidRPr="005F21AB">
              <w:rPr>
                <w:sz w:val="16"/>
                <w:szCs w:val="16"/>
              </w:rPr>
              <w:t>Le sort n’affecte que les cibles ayant une RMa &lt;= (NE+1)x5.</w:t>
            </w:r>
          </w:p>
          <w:p w:rsidR="00BA7316" w:rsidRPr="005F21AB" w:rsidRDefault="00046197" w:rsidP="003F7DEE">
            <w:pPr>
              <w:numPr>
                <w:ilvl w:val="0"/>
                <w:numId w:val="128"/>
              </w:numPr>
              <w:rPr>
                <w:sz w:val="16"/>
                <w:szCs w:val="16"/>
              </w:rPr>
            </w:pPr>
            <w:r w:rsidRPr="005F21AB">
              <w:rPr>
                <w:sz w:val="16"/>
                <w:szCs w:val="16"/>
              </w:rPr>
              <w:t>L</w:t>
            </w:r>
            <w:r w:rsidR="007C4B51" w:rsidRPr="005F21AB">
              <w:rPr>
                <w:sz w:val="16"/>
                <w:szCs w:val="16"/>
              </w:rPr>
              <w:t>a sphère bouge avec le magicien et affecte les cibles vivantes inclues dans le rayon</w:t>
            </w:r>
            <w:r w:rsidRPr="005F21AB">
              <w:rPr>
                <w:sz w:val="16"/>
                <w:szCs w:val="16"/>
              </w:rPr>
              <w:t>.</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Durée </w:t>
            </w:r>
          </w:p>
        </w:tc>
        <w:tc>
          <w:tcPr>
            <w:tcW w:w="8763" w:type="dxa"/>
            <w:gridSpan w:val="5"/>
            <w:tcBorders>
              <w:left w:val="single" w:sz="4" w:space="0" w:color="auto"/>
            </w:tcBorders>
          </w:tcPr>
          <w:p w:rsidR="00BA7316" w:rsidRPr="005F21AB" w:rsidRDefault="007C4B51" w:rsidP="006D5426">
            <w:pPr>
              <w:rPr>
                <w:sz w:val="16"/>
                <w:szCs w:val="16"/>
              </w:rPr>
            </w:pPr>
            <w:r w:rsidRPr="005F21AB">
              <w:rPr>
                <w:sz w:val="16"/>
                <w:szCs w:val="16"/>
              </w:rPr>
              <w:t>NE+1 phases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Distance </w:t>
            </w:r>
          </w:p>
        </w:tc>
        <w:tc>
          <w:tcPr>
            <w:tcW w:w="8763" w:type="dxa"/>
            <w:gridSpan w:val="5"/>
            <w:tcBorders>
              <w:left w:val="single" w:sz="4" w:space="0" w:color="auto"/>
            </w:tcBorders>
          </w:tcPr>
          <w:p w:rsidR="00BA7316" w:rsidRPr="005F21AB" w:rsidRDefault="007C4B51" w:rsidP="007C4B51">
            <w:pPr>
              <w:rPr>
                <w:sz w:val="16"/>
                <w:szCs w:val="16"/>
              </w:rPr>
            </w:pPr>
            <w:r w:rsidRPr="005F21AB">
              <w:rPr>
                <w:sz w:val="16"/>
                <w:szCs w:val="16"/>
              </w:rPr>
              <w:t>(NE+1) x 2m de rayon</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sz w:val="16"/>
                <w:szCs w:val="16"/>
              </w:rPr>
              <w:t>Cibles</w:t>
            </w:r>
          </w:p>
        </w:tc>
        <w:tc>
          <w:tcPr>
            <w:tcW w:w="8763" w:type="dxa"/>
            <w:gridSpan w:val="5"/>
            <w:tcBorders>
              <w:left w:val="single" w:sz="4" w:space="0" w:color="auto"/>
            </w:tcBorders>
          </w:tcPr>
          <w:p w:rsidR="00BA7316" w:rsidRPr="005F21AB" w:rsidRDefault="00046197" w:rsidP="00046197">
            <w:pPr>
              <w:rPr>
                <w:sz w:val="16"/>
                <w:szCs w:val="16"/>
              </w:rPr>
            </w:pPr>
            <w:r w:rsidRPr="005F21AB">
              <w:rPr>
                <w:sz w:val="16"/>
                <w:szCs w:val="16"/>
              </w:rPr>
              <w:t>L</w:t>
            </w:r>
            <w:r w:rsidR="007C4B51" w:rsidRPr="005F21AB">
              <w:rPr>
                <w:sz w:val="16"/>
                <w:szCs w:val="16"/>
              </w:rPr>
              <w:t xml:space="preserve">es reliques, les êtres liés à la terre, la terre </w:t>
            </w:r>
            <w:r w:rsidR="004055F7" w:rsidRPr="005F21AB">
              <w:rPr>
                <w:sz w:val="16"/>
                <w:szCs w:val="16"/>
              </w:rPr>
              <w:t xml:space="preserve">(le sol sur lequel marche le magicien) </w:t>
            </w:r>
            <w:r w:rsidR="007C4B51" w:rsidRPr="005F21AB">
              <w:rPr>
                <w:sz w:val="16"/>
                <w:szCs w:val="16"/>
              </w:rPr>
              <w:t xml:space="preserve">et les créatures avec </w:t>
            </w:r>
            <w:r w:rsidR="007C4B51" w:rsidRPr="005F21AB">
              <w:rPr>
                <w:i/>
                <w:sz w:val="16"/>
                <w:szCs w:val="16"/>
              </w:rPr>
              <w:t>Pouvoir de la Terre</w:t>
            </w:r>
            <w:r w:rsidR="007C4B51" w:rsidRPr="005F21AB">
              <w:rPr>
                <w:sz w:val="16"/>
                <w:szCs w:val="16"/>
              </w:rPr>
              <w:t xml:space="preserve"> ou </w:t>
            </w:r>
            <w:r w:rsidR="007C4B51" w:rsidRPr="005F21AB">
              <w:rPr>
                <w:i/>
                <w:sz w:val="16"/>
                <w:szCs w:val="16"/>
              </w:rPr>
              <w:t>Pouvoir du Désert</w:t>
            </w:r>
            <w:r w:rsidR="007C4B51" w:rsidRPr="005F21AB">
              <w:rPr>
                <w:sz w:val="16"/>
                <w:szCs w:val="16"/>
              </w:rPr>
              <w:t xml:space="preserve"> sont immunisés. </w:t>
            </w:r>
          </w:p>
        </w:tc>
      </w:tr>
      <w:tr w:rsidR="00BA7316" w:rsidRPr="005F21AB" w:rsidTr="006D5426">
        <w:tc>
          <w:tcPr>
            <w:tcW w:w="1374" w:type="dxa"/>
            <w:tcBorders>
              <w:right w:val="single" w:sz="4" w:space="0" w:color="auto"/>
            </w:tcBorders>
          </w:tcPr>
          <w:p w:rsidR="00BA7316" w:rsidRPr="005F21AB" w:rsidRDefault="00BA7316" w:rsidP="006D542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BA7316" w:rsidRPr="005F21AB" w:rsidRDefault="007C4B51" w:rsidP="006D5426">
            <w:pPr>
              <w:rPr>
                <w:sz w:val="16"/>
                <w:szCs w:val="16"/>
              </w:rPr>
            </w:pPr>
            <w:r w:rsidRPr="005F21AB">
              <w:rPr>
                <w:sz w:val="16"/>
                <w:szCs w:val="16"/>
              </w:rPr>
              <w:t>(option) un cristal, une perle ou un diamant transparent</w:t>
            </w:r>
          </w:p>
        </w:tc>
      </w:tr>
    </w:tbl>
    <w:p w:rsidR="00F55371" w:rsidRPr="005F21AB" w:rsidRDefault="00F55371" w:rsidP="004A3273">
      <w:pPr>
        <w:pStyle w:val="Titre5"/>
      </w:pPr>
      <w:bookmarkStart w:id="176" w:name="_Toc198546193"/>
      <w:r w:rsidRPr="005F21AB">
        <w:t>64</w:t>
      </w:r>
      <w:r w:rsidRPr="005F21AB">
        <w:tab/>
        <w:t>Feu des Anciens</w:t>
      </w:r>
      <w:bookmarkEnd w:id="17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BA7316" w:rsidRPr="005F21AB" w:rsidTr="006D5426">
        <w:tc>
          <w:tcPr>
            <w:tcW w:w="1374" w:type="dxa"/>
            <w:tcBorders>
              <w:top w:val="single" w:sz="12" w:space="0" w:color="auto"/>
              <w:right w:val="single" w:sz="4" w:space="0" w:color="auto"/>
            </w:tcBorders>
          </w:tcPr>
          <w:p w:rsidR="00BA7316" w:rsidRPr="005F21AB" w:rsidRDefault="00BA7316" w:rsidP="006D5426">
            <w:pPr>
              <w:rPr>
                <w:sz w:val="16"/>
                <w:szCs w:val="16"/>
              </w:rPr>
            </w:pPr>
            <w:r w:rsidRPr="005F21AB">
              <w:rPr>
                <w:b/>
                <w:sz w:val="16"/>
                <w:szCs w:val="16"/>
              </w:rPr>
              <w:t>DS</w:t>
            </w:r>
            <w:r w:rsidRPr="005F21AB">
              <w:rPr>
                <w:sz w:val="16"/>
                <w:szCs w:val="16"/>
              </w:rPr>
              <w:t xml:space="preserve"> </w:t>
            </w:r>
            <w:r w:rsidR="00C32AE4" w:rsidRPr="005F21AB">
              <w:rPr>
                <w:sz w:val="16"/>
                <w:szCs w:val="16"/>
              </w:rPr>
              <w:t>4</w:t>
            </w:r>
          </w:p>
        </w:tc>
        <w:tc>
          <w:tcPr>
            <w:tcW w:w="1068"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V</w:t>
            </w:r>
            <w:r w:rsidR="00C32AE4" w:rsidRPr="005F21AB">
              <w:rPr>
                <w:b/>
                <w:bCs/>
                <w:sz w:val="16"/>
                <w:szCs w:val="16"/>
              </w:rPr>
              <w:t>=</w:t>
            </w:r>
            <w:r w:rsidRPr="005F21AB">
              <w:rPr>
                <w:b/>
                <w:bCs/>
                <w:sz w:val="16"/>
                <w:szCs w:val="16"/>
              </w:rPr>
              <w:t>/G</w:t>
            </w:r>
            <w:r w:rsidR="00C32AE4" w:rsidRPr="005F21AB">
              <w:rPr>
                <w:b/>
                <w:bCs/>
                <w:sz w:val="16"/>
                <w:szCs w:val="16"/>
              </w:rPr>
              <w:t>=</w:t>
            </w:r>
          </w:p>
        </w:tc>
        <w:tc>
          <w:tcPr>
            <w:tcW w:w="1264"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ALI</w:t>
            </w:r>
            <w:r w:rsidRPr="005F21AB">
              <w:rPr>
                <w:sz w:val="16"/>
                <w:szCs w:val="16"/>
              </w:rPr>
              <w:t> </w:t>
            </w:r>
            <w:r w:rsidR="00C32AE4" w:rsidRPr="005F21AB">
              <w:rPr>
                <w:sz w:val="16"/>
                <w:szCs w:val="16"/>
              </w:rPr>
              <w:t>EE</w:t>
            </w:r>
          </w:p>
        </w:tc>
        <w:tc>
          <w:tcPr>
            <w:tcW w:w="1756"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RMa</w:t>
            </w:r>
            <w:r w:rsidRPr="005F21AB">
              <w:rPr>
                <w:bCs/>
                <w:sz w:val="16"/>
                <w:szCs w:val="16"/>
              </w:rPr>
              <w:t xml:space="preserve"> </w:t>
            </w:r>
            <w:r w:rsidR="00C32AE4" w:rsidRPr="005F21AB">
              <w:rPr>
                <w:bCs/>
                <w:sz w:val="16"/>
                <w:szCs w:val="16"/>
              </w:rPr>
              <w:t>active</w:t>
            </w:r>
          </w:p>
        </w:tc>
        <w:tc>
          <w:tcPr>
            <w:tcW w:w="1840"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sz w:val="16"/>
                <w:szCs w:val="16"/>
              </w:rPr>
              <w:t>Focus</w:t>
            </w:r>
            <w:r w:rsidRPr="005F21AB">
              <w:rPr>
                <w:sz w:val="16"/>
                <w:szCs w:val="16"/>
              </w:rPr>
              <w:t> </w:t>
            </w:r>
            <w:r w:rsidR="00C32AE4" w:rsidRPr="005F21AB">
              <w:rPr>
                <w:sz w:val="16"/>
                <w:szCs w:val="16"/>
              </w:rPr>
              <w:t>-</w:t>
            </w:r>
          </w:p>
        </w:tc>
        <w:tc>
          <w:tcPr>
            <w:tcW w:w="2835" w:type="dxa"/>
            <w:tcBorders>
              <w:top w:val="single" w:sz="12" w:space="0" w:color="auto"/>
              <w:left w:val="single" w:sz="4" w:space="0" w:color="auto"/>
            </w:tcBorders>
          </w:tcPr>
          <w:p w:rsidR="00BA7316" w:rsidRPr="005F21AB" w:rsidRDefault="00BA7316" w:rsidP="006D5426">
            <w:pPr>
              <w:rPr>
                <w:sz w:val="16"/>
                <w:szCs w:val="16"/>
              </w:rPr>
            </w:pP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Description </w:t>
            </w:r>
          </w:p>
        </w:tc>
        <w:tc>
          <w:tcPr>
            <w:tcW w:w="8763" w:type="dxa"/>
            <w:gridSpan w:val="5"/>
            <w:tcBorders>
              <w:left w:val="single" w:sz="4" w:space="0" w:color="auto"/>
            </w:tcBorders>
          </w:tcPr>
          <w:p w:rsidR="00BA7316" w:rsidRPr="005F21AB" w:rsidRDefault="00C32AE4" w:rsidP="006D5426">
            <w:pPr>
              <w:rPr>
                <w:sz w:val="16"/>
                <w:szCs w:val="16"/>
              </w:rPr>
            </w:pPr>
            <w:r w:rsidRPr="005F21AB">
              <w:rPr>
                <w:sz w:val="16"/>
                <w:szCs w:val="16"/>
              </w:rPr>
              <w:t>un feu sans flamme touche la cible</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BA7316" w:rsidRPr="005F21AB" w:rsidRDefault="0054016D" w:rsidP="006D5426">
            <w:pPr>
              <w:rPr>
                <w:sz w:val="16"/>
                <w:szCs w:val="16"/>
              </w:rPr>
            </w:pPr>
            <w:r w:rsidRPr="005F21AB">
              <w:rPr>
                <w:sz w:val="16"/>
                <w:szCs w:val="16"/>
              </w:rPr>
              <w:t>L</w:t>
            </w:r>
            <w:r w:rsidR="00C32AE4" w:rsidRPr="005F21AB">
              <w:rPr>
                <w:sz w:val="16"/>
                <w:szCs w:val="16"/>
              </w:rPr>
              <w:t>e</w:t>
            </w:r>
            <w:r>
              <w:rPr>
                <w:sz w:val="16"/>
                <w:szCs w:val="16"/>
              </w:rPr>
              <w:t xml:space="preserve"> </w:t>
            </w:r>
            <w:r w:rsidR="00C32AE4" w:rsidRPr="005F21AB">
              <w:rPr>
                <w:sz w:val="16"/>
                <w:szCs w:val="16"/>
              </w:rPr>
              <w:t>poing serré émet une boule de lumière grise fluctuante et un rayon droit vient foudroyer la cible</w:t>
            </w:r>
            <w:r>
              <w:rPr>
                <w:sz w:val="16"/>
                <w:szCs w:val="16"/>
              </w:rPr>
              <w:t>.</w:t>
            </w:r>
          </w:p>
          <w:p w:rsidR="00CB35EA" w:rsidRPr="005F21AB" w:rsidRDefault="00CB35EA" w:rsidP="006D5426">
            <w:pPr>
              <w:rPr>
                <w:i/>
                <w:sz w:val="16"/>
                <w:szCs w:val="16"/>
              </w:rPr>
            </w:pPr>
            <w:r w:rsidRPr="005F21AB">
              <w:rPr>
                <w:i/>
                <w:sz w:val="16"/>
                <w:szCs w:val="16"/>
              </w:rPr>
              <w:t>Feu Sacré, Rien ne Demeure, Tout est Poussière !</w:t>
            </w:r>
          </w:p>
        </w:tc>
      </w:tr>
      <w:tr w:rsidR="00BA7316" w:rsidRPr="005F21AB" w:rsidTr="006D5426">
        <w:tc>
          <w:tcPr>
            <w:tcW w:w="1374" w:type="dxa"/>
            <w:tcBorders>
              <w:right w:val="single" w:sz="4" w:space="0" w:color="auto"/>
            </w:tcBorders>
          </w:tcPr>
          <w:p w:rsidR="00BA7316" w:rsidRPr="005F21AB" w:rsidRDefault="00BA7316" w:rsidP="006D542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B35EA" w:rsidRPr="005F21AB" w:rsidRDefault="00C32AE4" w:rsidP="003F7DEE">
            <w:pPr>
              <w:numPr>
                <w:ilvl w:val="0"/>
                <w:numId w:val="130"/>
              </w:numPr>
              <w:rPr>
                <w:sz w:val="16"/>
                <w:szCs w:val="16"/>
              </w:rPr>
            </w:pPr>
            <w:r w:rsidRPr="005F21AB">
              <w:rPr>
                <w:sz w:val="16"/>
                <w:szCs w:val="16"/>
              </w:rPr>
              <w:t xml:space="preserve">Inflige 3D10 + (NEx4) </w:t>
            </w:r>
            <w:r w:rsidR="0054016D">
              <w:rPr>
                <w:sz w:val="16"/>
                <w:szCs w:val="16"/>
              </w:rPr>
              <w:t xml:space="preserve">dégâts </w:t>
            </w:r>
            <w:r w:rsidRPr="005F21AB">
              <w:rPr>
                <w:sz w:val="16"/>
                <w:szCs w:val="16"/>
              </w:rPr>
              <w:t>de magie.</w:t>
            </w:r>
          </w:p>
          <w:p w:rsidR="00CB35EA" w:rsidRPr="005F21AB" w:rsidRDefault="00C32AE4" w:rsidP="003F7DEE">
            <w:pPr>
              <w:numPr>
                <w:ilvl w:val="0"/>
                <w:numId w:val="130"/>
              </w:numPr>
              <w:rPr>
                <w:sz w:val="16"/>
                <w:szCs w:val="16"/>
              </w:rPr>
            </w:pPr>
            <w:r w:rsidRPr="005F21AB">
              <w:rPr>
                <w:sz w:val="16"/>
                <w:szCs w:val="16"/>
              </w:rPr>
              <w:t xml:space="preserve">Si tEC le magicien est frappé par son propre sort, en plus des effets du tEC. </w:t>
            </w:r>
          </w:p>
          <w:p w:rsidR="00CB35EA" w:rsidRPr="005F21AB" w:rsidRDefault="00C32AE4" w:rsidP="003F7DEE">
            <w:pPr>
              <w:numPr>
                <w:ilvl w:val="0"/>
                <w:numId w:val="130"/>
              </w:numPr>
              <w:rPr>
                <w:sz w:val="16"/>
                <w:szCs w:val="16"/>
              </w:rPr>
            </w:pPr>
            <w:r w:rsidRPr="005F21AB">
              <w:rPr>
                <w:sz w:val="16"/>
                <w:szCs w:val="16"/>
              </w:rPr>
              <w:t>Peut être utilisé pour briser la glace sur un rayon équivalent à la distance à la distance indiquée. N’inflige alors aucun dégât.</w:t>
            </w:r>
            <w:r w:rsidR="0054016D">
              <w:rPr>
                <w:sz w:val="16"/>
                <w:szCs w:val="16"/>
              </w:rPr>
              <w:t xml:space="preserve"> La glace se décompose en petits éclats.</w:t>
            </w:r>
          </w:p>
          <w:p w:rsidR="00C32AE4" w:rsidRPr="005F21AB" w:rsidRDefault="00C32AE4" w:rsidP="003F7DEE">
            <w:pPr>
              <w:numPr>
                <w:ilvl w:val="0"/>
                <w:numId w:val="130"/>
              </w:numPr>
              <w:rPr>
                <w:sz w:val="16"/>
                <w:szCs w:val="16"/>
              </w:rPr>
            </w:pPr>
            <w:r w:rsidRPr="005F21AB">
              <w:rPr>
                <w:sz w:val="16"/>
                <w:szCs w:val="16"/>
              </w:rPr>
              <w:lastRenderedPageBreak/>
              <w:t>Peut être utilisé pour éteindre les flammes sur un rayon équivalent à la distance à la distance indiquée. N’inflige alors aucun dégât.</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BA7316" w:rsidRPr="005F21AB" w:rsidRDefault="00C32AE4" w:rsidP="003F7DEE">
            <w:pPr>
              <w:numPr>
                <w:ilvl w:val="0"/>
                <w:numId w:val="131"/>
              </w:numPr>
              <w:rPr>
                <w:sz w:val="16"/>
                <w:szCs w:val="16"/>
              </w:rPr>
            </w:pPr>
            <w:r w:rsidRPr="005F21AB">
              <w:rPr>
                <w:sz w:val="16"/>
                <w:szCs w:val="16"/>
              </w:rPr>
              <w:t>Si la t° est &lt;5° ou &gt;30° alors le NE augmente de 1 par tranche de 5° dépassant ces limites.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Durée </w:t>
            </w:r>
          </w:p>
        </w:tc>
        <w:tc>
          <w:tcPr>
            <w:tcW w:w="8763" w:type="dxa"/>
            <w:gridSpan w:val="5"/>
            <w:tcBorders>
              <w:left w:val="single" w:sz="4" w:space="0" w:color="auto"/>
            </w:tcBorders>
          </w:tcPr>
          <w:p w:rsidR="00BA7316" w:rsidRPr="005F21AB" w:rsidRDefault="00C32AE4" w:rsidP="006D5426">
            <w:pPr>
              <w:rPr>
                <w:sz w:val="16"/>
                <w:szCs w:val="16"/>
              </w:rPr>
            </w:pPr>
            <w:r w:rsidRPr="005F21AB">
              <w:rPr>
                <w:sz w:val="16"/>
                <w:szCs w:val="16"/>
              </w:rPr>
              <w:t>Instantané</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Distance </w:t>
            </w:r>
          </w:p>
        </w:tc>
        <w:tc>
          <w:tcPr>
            <w:tcW w:w="8763" w:type="dxa"/>
            <w:gridSpan w:val="5"/>
            <w:tcBorders>
              <w:left w:val="single" w:sz="4" w:space="0" w:color="auto"/>
            </w:tcBorders>
          </w:tcPr>
          <w:p w:rsidR="00BA7316" w:rsidRPr="005F21AB" w:rsidRDefault="00C32AE4" w:rsidP="006D5426">
            <w:pPr>
              <w:rPr>
                <w:sz w:val="16"/>
                <w:szCs w:val="16"/>
              </w:rPr>
            </w:pPr>
            <w:r w:rsidRPr="005F21AB">
              <w:rPr>
                <w:sz w:val="16"/>
                <w:szCs w:val="16"/>
              </w:rPr>
              <w:t>(NE+1) x 3m</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sz w:val="16"/>
                <w:szCs w:val="16"/>
              </w:rPr>
              <w:t>Cibles</w:t>
            </w:r>
          </w:p>
        </w:tc>
        <w:tc>
          <w:tcPr>
            <w:tcW w:w="8763" w:type="dxa"/>
            <w:gridSpan w:val="5"/>
            <w:tcBorders>
              <w:left w:val="single" w:sz="4" w:space="0" w:color="auto"/>
            </w:tcBorders>
          </w:tcPr>
          <w:p w:rsidR="00BA7316" w:rsidRPr="005F21AB" w:rsidRDefault="00C32AE4" w:rsidP="006D5426">
            <w:pPr>
              <w:rPr>
                <w:sz w:val="16"/>
                <w:szCs w:val="16"/>
              </w:rPr>
            </w:pPr>
            <w:r w:rsidRPr="005F21AB">
              <w:rPr>
                <w:sz w:val="16"/>
                <w:szCs w:val="16"/>
              </w:rPr>
              <w:t>le sort n’a aucun effet sur les cibles ayant un pouvoir inné de feu ou lié au feu ou composée d’au moins 50% de flammes</w:t>
            </w:r>
          </w:p>
        </w:tc>
      </w:tr>
      <w:tr w:rsidR="00BA7316" w:rsidRPr="005F21AB" w:rsidTr="006D5426">
        <w:tc>
          <w:tcPr>
            <w:tcW w:w="1374" w:type="dxa"/>
            <w:tcBorders>
              <w:right w:val="single" w:sz="4" w:space="0" w:color="auto"/>
            </w:tcBorders>
          </w:tcPr>
          <w:p w:rsidR="00BA7316" w:rsidRPr="005F21AB" w:rsidRDefault="00BA7316" w:rsidP="006D542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BA7316" w:rsidRPr="005F21AB" w:rsidRDefault="00C32AE4" w:rsidP="00C32AE4">
            <w:pPr>
              <w:rPr>
                <w:sz w:val="16"/>
                <w:szCs w:val="16"/>
              </w:rPr>
            </w:pPr>
            <w:r w:rsidRPr="005F21AB">
              <w:rPr>
                <w:sz w:val="16"/>
                <w:szCs w:val="16"/>
              </w:rPr>
              <w:t>(option) 1cl de mercure</w:t>
            </w:r>
          </w:p>
        </w:tc>
      </w:tr>
    </w:tbl>
    <w:p w:rsidR="00F55371" w:rsidRPr="005F21AB" w:rsidRDefault="00F55371" w:rsidP="004A3273">
      <w:pPr>
        <w:pStyle w:val="Titre5"/>
      </w:pPr>
      <w:bookmarkStart w:id="177" w:name="_Toc198546194"/>
      <w:r w:rsidRPr="005F21AB">
        <w:t>65</w:t>
      </w:r>
      <w:r w:rsidRPr="005F21AB">
        <w:tab/>
        <w:t>Fin de l’âme</w:t>
      </w:r>
      <w:bookmarkEnd w:id="17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BA7316" w:rsidRPr="005F21AB" w:rsidTr="006D5426">
        <w:tc>
          <w:tcPr>
            <w:tcW w:w="1374" w:type="dxa"/>
            <w:tcBorders>
              <w:top w:val="single" w:sz="12" w:space="0" w:color="auto"/>
              <w:right w:val="single" w:sz="4" w:space="0" w:color="auto"/>
            </w:tcBorders>
          </w:tcPr>
          <w:p w:rsidR="00BA7316" w:rsidRPr="005F21AB" w:rsidRDefault="00BA7316" w:rsidP="006D5426">
            <w:pPr>
              <w:rPr>
                <w:sz w:val="16"/>
                <w:szCs w:val="16"/>
              </w:rPr>
            </w:pPr>
            <w:r w:rsidRPr="005F21AB">
              <w:rPr>
                <w:b/>
                <w:sz w:val="16"/>
                <w:szCs w:val="16"/>
              </w:rPr>
              <w:t>DS</w:t>
            </w:r>
            <w:r w:rsidRPr="005F21AB">
              <w:rPr>
                <w:sz w:val="16"/>
                <w:szCs w:val="16"/>
              </w:rPr>
              <w:t xml:space="preserve"> </w:t>
            </w:r>
            <w:r w:rsidR="009A6BC2" w:rsidRPr="005F21AB">
              <w:rPr>
                <w:sz w:val="16"/>
                <w:szCs w:val="16"/>
              </w:rPr>
              <w:t>6</w:t>
            </w:r>
          </w:p>
        </w:tc>
        <w:tc>
          <w:tcPr>
            <w:tcW w:w="1068"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V</w:t>
            </w:r>
            <w:r w:rsidR="009A6BC2" w:rsidRPr="005F21AB">
              <w:rPr>
                <w:b/>
                <w:bCs/>
                <w:sz w:val="16"/>
                <w:szCs w:val="16"/>
              </w:rPr>
              <w:t>+</w:t>
            </w:r>
            <w:r w:rsidRPr="005F21AB">
              <w:rPr>
                <w:b/>
                <w:bCs/>
                <w:sz w:val="16"/>
                <w:szCs w:val="16"/>
              </w:rPr>
              <w:t>/G</w:t>
            </w:r>
            <w:r w:rsidR="009A6BC2" w:rsidRPr="005F21AB">
              <w:rPr>
                <w:b/>
                <w:bCs/>
                <w:sz w:val="16"/>
                <w:szCs w:val="16"/>
              </w:rPr>
              <w:t>+</w:t>
            </w:r>
          </w:p>
        </w:tc>
        <w:tc>
          <w:tcPr>
            <w:tcW w:w="1264"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ALI</w:t>
            </w:r>
            <w:r w:rsidRPr="005F21AB">
              <w:rPr>
                <w:sz w:val="16"/>
                <w:szCs w:val="16"/>
              </w:rPr>
              <w:t> </w:t>
            </w:r>
            <w:r w:rsidR="009A6BC2" w:rsidRPr="005F21AB">
              <w:rPr>
                <w:sz w:val="16"/>
                <w:szCs w:val="16"/>
              </w:rPr>
              <w:t>KO</w:t>
            </w:r>
          </w:p>
        </w:tc>
        <w:tc>
          <w:tcPr>
            <w:tcW w:w="1756"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RMa</w:t>
            </w:r>
            <w:r w:rsidRPr="005F21AB">
              <w:rPr>
                <w:bCs/>
                <w:sz w:val="16"/>
                <w:szCs w:val="16"/>
              </w:rPr>
              <w:t xml:space="preserve"> </w:t>
            </w:r>
            <w:r w:rsidR="009A6BC2" w:rsidRPr="005F21AB">
              <w:rPr>
                <w:bCs/>
                <w:sz w:val="16"/>
                <w:szCs w:val="16"/>
              </w:rPr>
              <w:t>active</w:t>
            </w:r>
          </w:p>
        </w:tc>
        <w:tc>
          <w:tcPr>
            <w:tcW w:w="1840"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sz w:val="16"/>
                <w:szCs w:val="16"/>
              </w:rPr>
              <w:t>Focus</w:t>
            </w:r>
            <w:r w:rsidRPr="005F21AB">
              <w:rPr>
                <w:sz w:val="16"/>
                <w:szCs w:val="16"/>
              </w:rPr>
              <w:t> </w:t>
            </w:r>
            <w:r w:rsidR="009A6BC2" w:rsidRPr="005F21AB">
              <w:rPr>
                <w:sz w:val="16"/>
                <w:szCs w:val="16"/>
              </w:rPr>
              <w:t>idem</w:t>
            </w:r>
          </w:p>
        </w:tc>
        <w:tc>
          <w:tcPr>
            <w:tcW w:w="2835" w:type="dxa"/>
            <w:tcBorders>
              <w:top w:val="single" w:sz="12" w:space="0" w:color="auto"/>
              <w:left w:val="single" w:sz="4" w:space="0" w:color="auto"/>
            </w:tcBorders>
          </w:tcPr>
          <w:p w:rsidR="00BA7316" w:rsidRPr="005F21AB" w:rsidRDefault="00BA7316" w:rsidP="006D5426">
            <w:pPr>
              <w:rPr>
                <w:sz w:val="16"/>
                <w:szCs w:val="16"/>
              </w:rPr>
            </w:pP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Description </w:t>
            </w:r>
          </w:p>
        </w:tc>
        <w:tc>
          <w:tcPr>
            <w:tcW w:w="8763" w:type="dxa"/>
            <w:gridSpan w:val="5"/>
            <w:tcBorders>
              <w:left w:val="single" w:sz="4" w:space="0" w:color="auto"/>
            </w:tcBorders>
          </w:tcPr>
          <w:p w:rsidR="00BA7316" w:rsidRPr="005F21AB" w:rsidRDefault="009A6BC2" w:rsidP="00F47FA5">
            <w:pPr>
              <w:rPr>
                <w:sz w:val="16"/>
                <w:szCs w:val="16"/>
              </w:rPr>
            </w:pPr>
            <w:r w:rsidRPr="005F21AB">
              <w:rPr>
                <w:sz w:val="16"/>
                <w:szCs w:val="16"/>
              </w:rPr>
              <w:t>permet de couper le lien entre un corps et son âme</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BA7316" w:rsidRPr="005F21AB" w:rsidRDefault="0054016D" w:rsidP="006D5426">
            <w:pPr>
              <w:rPr>
                <w:sz w:val="16"/>
                <w:szCs w:val="16"/>
              </w:rPr>
            </w:pPr>
            <w:r w:rsidRPr="005F21AB">
              <w:rPr>
                <w:sz w:val="16"/>
                <w:szCs w:val="16"/>
              </w:rPr>
              <w:t>L</w:t>
            </w:r>
            <w:r w:rsidR="009A6BC2" w:rsidRPr="005F21AB">
              <w:rPr>
                <w:sz w:val="16"/>
                <w:szCs w:val="16"/>
              </w:rPr>
              <w:t>a</w:t>
            </w:r>
            <w:r>
              <w:rPr>
                <w:sz w:val="16"/>
                <w:szCs w:val="16"/>
              </w:rPr>
              <w:t xml:space="preserve"> </w:t>
            </w:r>
            <w:r w:rsidR="009A6BC2" w:rsidRPr="005F21AB">
              <w:rPr>
                <w:sz w:val="16"/>
                <w:szCs w:val="16"/>
              </w:rPr>
              <w:t>poupée s’anime pendant la capture et se couvre d’une illusion du visage de la cible</w:t>
            </w:r>
            <w:r>
              <w:rPr>
                <w:sz w:val="16"/>
                <w:szCs w:val="16"/>
              </w:rPr>
              <w:t>.</w:t>
            </w:r>
          </w:p>
          <w:p w:rsidR="00CB35EA" w:rsidRPr="005F21AB" w:rsidRDefault="00CB35EA" w:rsidP="00CB35EA">
            <w:pPr>
              <w:rPr>
                <w:i/>
                <w:sz w:val="16"/>
                <w:szCs w:val="16"/>
              </w:rPr>
            </w:pPr>
            <w:r w:rsidRPr="005F21AB">
              <w:rPr>
                <w:i/>
                <w:sz w:val="16"/>
                <w:szCs w:val="16"/>
              </w:rPr>
              <w:t xml:space="preserve">Esprit au Loin, Corps aux Tréfonds, Longue est ta Quête, </w:t>
            </w:r>
            <w:r w:rsidR="0078190F" w:rsidRPr="005F21AB">
              <w:rPr>
                <w:i/>
                <w:sz w:val="16"/>
                <w:szCs w:val="16"/>
              </w:rPr>
              <w:t>Impossible est ton Destin Vengeur !</w:t>
            </w:r>
          </w:p>
        </w:tc>
      </w:tr>
      <w:tr w:rsidR="00BA7316" w:rsidRPr="005F21AB" w:rsidTr="006D5426">
        <w:tc>
          <w:tcPr>
            <w:tcW w:w="1374" w:type="dxa"/>
            <w:tcBorders>
              <w:right w:val="single" w:sz="4" w:space="0" w:color="auto"/>
            </w:tcBorders>
          </w:tcPr>
          <w:p w:rsidR="00BA7316" w:rsidRPr="005F21AB" w:rsidRDefault="00BA7316" w:rsidP="006D542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B35EA" w:rsidRPr="005F21AB" w:rsidRDefault="00F47FA5" w:rsidP="003F7DEE">
            <w:pPr>
              <w:numPr>
                <w:ilvl w:val="0"/>
                <w:numId w:val="132"/>
              </w:numPr>
              <w:rPr>
                <w:sz w:val="16"/>
                <w:szCs w:val="16"/>
              </w:rPr>
            </w:pPr>
            <w:r w:rsidRPr="005F21AB">
              <w:rPr>
                <w:sz w:val="16"/>
                <w:szCs w:val="16"/>
              </w:rPr>
              <w:t>L</w:t>
            </w:r>
            <w:r w:rsidR="009A6BC2" w:rsidRPr="005F21AB">
              <w:rPr>
                <w:sz w:val="16"/>
                <w:szCs w:val="16"/>
              </w:rPr>
              <w:t xml:space="preserve">a cible attaquée perd le lien corps-âme. </w:t>
            </w:r>
            <w:r w:rsidRPr="005F21AB">
              <w:rPr>
                <w:sz w:val="16"/>
                <w:szCs w:val="16"/>
              </w:rPr>
              <w:t>Le corps s’effondre.</w:t>
            </w:r>
            <w:r w:rsidR="00CB35EA" w:rsidRPr="005F21AB">
              <w:rPr>
                <w:sz w:val="16"/>
                <w:szCs w:val="16"/>
              </w:rPr>
              <w:t xml:space="preserve"> L’esprit apparaît à (NE+1)xD100 km dans une direction au hasard.</w:t>
            </w:r>
          </w:p>
          <w:p w:rsidR="00CB35EA" w:rsidRPr="005F21AB" w:rsidRDefault="0054016D" w:rsidP="003F7DEE">
            <w:pPr>
              <w:numPr>
                <w:ilvl w:val="0"/>
                <w:numId w:val="132"/>
              </w:numPr>
              <w:rPr>
                <w:sz w:val="16"/>
                <w:szCs w:val="16"/>
              </w:rPr>
            </w:pPr>
            <w:r>
              <w:rPr>
                <w:sz w:val="16"/>
                <w:szCs w:val="16"/>
              </w:rPr>
              <w:t xml:space="preserve">Si le sort rate, </w:t>
            </w:r>
            <w:r w:rsidR="009A6BC2" w:rsidRPr="005F21AB">
              <w:rPr>
                <w:sz w:val="16"/>
                <w:szCs w:val="16"/>
              </w:rPr>
              <w:t>l</w:t>
            </w:r>
            <w:r w:rsidR="00F47FA5" w:rsidRPr="005F21AB">
              <w:rPr>
                <w:sz w:val="16"/>
                <w:szCs w:val="16"/>
              </w:rPr>
              <w:t>es composants sont perdus</w:t>
            </w:r>
            <w:r w:rsidR="009A6BC2" w:rsidRPr="005F21AB">
              <w:rPr>
                <w:sz w:val="16"/>
                <w:szCs w:val="16"/>
              </w:rPr>
              <w:t xml:space="preserve">. </w:t>
            </w:r>
          </w:p>
          <w:p w:rsidR="00CB35EA" w:rsidRPr="005F21AB" w:rsidRDefault="009A6BC2" w:rsidP="003F7DEE">
            <w:pPr>
              <w:numPr>
                <w:ilvl w:val="0"/>
                <w:numId w:val="132"/>
              </w:numPr>
              <w:rPr>
                <w:sz w:val="16"/>
                <w:szCs w:val="16"/>
              </w:rPr>
            </w:pPr>
            <w:r w:rsidRPr="005F21AB">
              <w:rPr>
                <w:sz w:val="16"/>
                <w:szCs w:val="16"/>
              </w:rPr>
              <w:t>L’esprit par</w:t>
            </w:r>
            <w:r w:rsidR="00CB35EA" w:rsidRPr="005F21AB">
              <w:rPr>
                <w:sz w:val="16"/>
                <w:szCs w:val="16"/>
              </w:rPr>
              <w:t>t</w:t>
            </w:r>
            <w:r w:rsidRPr="005F21AB">
              <w:rPr>
                <w:sz w:val="16"/>
                <w:szCs w:val="16"/>
              </w:rPr>
              <w:t xml:space="preserve"> à la recherche de son corps, la P de trouver le corps = RMa(cible), un test par nuit.</w:t>
            </w:r>
            <w:r w:rsidR="00F47FA5" w:rsidRPr="005F21AB">
              <w:rPr>
                <w:sz w:val="16"/>
                <w:szCs w:val="16"/>
              </w:rPr>
              <w:t xml:space="preserve"> </w:t>
            </w:r>
          </w:p>
          <w:p w:rsidR="00CB35EA" w:rsidRPr="005F21AB" w:rsidRDefault="00F47FA5" w:rsidP="003F7DEE">
            <w:pPr>
              <w:numPr>
                <w:ilvl w:val="0"/>
                <w:numId w:val="132"/>
              </w:numPr>
              <w:rPr>
                <w:sz w:val="16"/>
                <w:szCs w:val="16"/>
              </w:rPr>
            </w:pPr>
            <w:r w:rsidRPr="005F21AB">
              <w:rPr>
                <w:sz w:val="16"/>
                <w:szCs w:val="16"/>
              </w:rPr>
              <w:t>Il avance à 20km/h et traverse les obstacles légers (&lt;1cm épaisseur).</w:t>
            </w:r>
          </w:p>
          <w:p w:rsidR="00CB35EA" w:rsidRPr="005F21AB" w:rsidRDefault="009A6BC2" w:rsidP="003F7DEE">
            <w:pPr>
              <w:numPr>
                <w:ilvl w:val="0"/>
                <w:numId w:val="132"/>
              </w:numPr>
              <w:rPr>
                <w:sz w:val="16"/>
                <w:szCs w:val="16"/>
              </w:rPr>
            </w:pPr>
            <w:r w:rsidRPr="005F21AB">
              <w:rPr>
                <w:sz w:val="16"/>
                <w:szCs w:val="16"/>
              </w:rPr>
              <w:t xml:space="preserve">L’esprit peut être repéré par le magicien avec un </w:t>
            </w:r>
            <w:r w:rsidRPr="005F21AB">
              <w:rPr>
                <w:i/>
                <w:sz w:val="16"/>
                <w:szCs w:val="16"/>
              </w:rPr>
              <w:t>Sens inné</w:t>
            </w:r>
            <w:r w:rsidRPr="005F21AB">
              <w:rPr>
                <w:sz w:val="16"/>
                <w:szCs w:val="16"/>
              </w:rPr>
              <w:t xml:space="preserve">. </w:t>
            </w:r>
          </w:p>
          <w:p w:rsidR="00CB35EA" w:rsidRPr="005F21AB" w:rsidRDefault="00F47FA5" w:rsidP="003F7DEE">
            <w:pPr>
              <w:numPr>
                <w:ilvl w:val="0"/>
                <w:numId w:val="132"/>
              </w:numPr>
              <w:rPr>
                <w:sz w:val="16"/>
                <w:szCs w:val="16"/>
              </w:rPr>
            </w:pPr>
            <w:r w:rsidRPr="005F21AB">
              <w:rPr>
                <w:sz w:val="16"/>
                <w:szCs w:val="16"/>
              </w:rPr>
              <w:t>Il peut être banni</w:t>
            </w:r>
            <w:r w:rsidR="0054016D">
              <w:rPr>
                <w:sz w:val="16"/>
                <w:szCs w:val="16"/>
              </w:rPr>
              <w:t xml:space="preserve"> par la magie</w:t>
            </w:r>
            <w:r w:rsidRPr="005F21AB">
              <w:rPr>
                <w:sz w:val="16"/>
                <w:szCs w:val="16"/>
              </w:rPr>
              <w:t xml:space="preserve"> mais pas combattu. L’esprit n’a aucun pouvoir.</w:t>
            </w:r>
          </w:p>
          <w:p w:rsidR="00CB35EA" w:rsidRPr="005F21AB" w:rsidRDefault="009A6BC2" w:rsidP="003F7DEE">
            <w:pPr>
              <w:numPr>
                <w:ilvl w:val="0"/>
                <w:numId w:val="132"/>
              </w:numPr>
              <w:rPr>
                <w:sz w:val="16"/>
                <w:szCs w:val="16"/>
              </w:rPr>
            </w:pPr>
            <w:r w:rsidRPr="005F21AB">
              <w:rPr>
                <w:sz w:val="16"/>
                <w:szCs w:val="16"/>
              </w:rPr>
              <w:t xml:space="preserve">Si le corps est détruit </w:t>
            </w:r>
            <w:r w:rsidR="00F47FA5" w:rsidRPr="005F21AB">
              <w:rPr>
                <w:sz w:val="16"/>
                <w:szCs w:val="16"/>
              </w:rPr>
              <w:t xml:space="preserve">avant la fusion, </w:t>
            </w:r>
            <w:r w:rsidRPr="005F21AB">
              <w:rPr>
                <w:sz w:val="16"/>
                <w:szCs w:val="16"/>
              </w:rPr>
              <w:t xml:space="preserve">l’esprit se transforme en </w:t>
            </w:r>
            <w:r w:rsidRPr="005F21AB">
              <w:rPr>
                <w:i/>
                <w:sz w:val="16"/>
                <w:szCs w:val="16"/>
              </w:rPr>
              <w:t>Fantôme</w:t>
            </w:r>
            <w:r w:rsidRPr="005F21AB">
              <w:rPr>
                <w:sz w:val="16"/>
                <w:szCs w:val="16"/>
              </w:rPr>
              <w:t xml:space="preserve"> si D100&lt;= RMa(cible) ou en </w:t>
            </w:r>
            <w:r w:rsidRPr="005F21AB">
              <w:rPr>
                <w:i/>
                <w:sz w:val="16"/>
                <w:szCs w:val="16"/>
              </w:rPr>
              <w:t>Esprit Vengeur</w:t>
            </w:r>
            <w:r w:rsidR="00F47FA5" w:rsidRPr="005F21AB">
              <w:rPr>
                <w:sz w:val="16"/>
                <w:szCs w:val="16"/>
              </w:rPr>
              <w:t xml:space="preserve"> sinon. Il attaquera le premier venu</w:t>
            </w:r>
            <w:r w:rsidR="00AC13EA">
              <w:rPr>
                <w:sz w:val="16"/>
                <w:szCs w:val="16"/>
              </w:rPr>
              <w:t xml:space="preserve"> et errera sans fin là où il se trouve</w:t>
            </w:r>
            <w:r w:rsidR="00F47FA5" w:rsidRPr="005F21AB">
              <w:rPr>
                <w:sz w:val="16"/>
                <w:szCs w:val="16"/>
              </w:rPr>
              <w:t>.</w:t>
            </w:r>
          </w:p>
          <w:p w:rsidR="00BA7316" w:rsidRPr="005F21AB" w:rsidRDefault="00F47FA5" w:rsidP="00AC13EA">
            <w:pPr>
              <w:numPr>
                <w:ilvl w:val="0"/>
                <w:numId w:val="132"/>
              </w:numPr>
              <w:rPr>
                <w:sz w:val="16"/>
                <w:szCs w:val="16"/>
              </w:rPr>
            </w:pPr>
            <w:r w:rsidRPr="005F21AB">
              <w:rPr>
                <w:sz w:val="16"/>
                <w:szCs w:val="16"/>
              </w:rPr>
              <w:t>L</w:t>
            </w:r>
            <w:r w:rsidR="009A6BC2" w:rsidRPr="005F21AB">
              <w:rPr>
                <w:sz w:val="16"/>
                <w:szCs w:val="16"/>
              </w:rPr>
              <w:t xml:space="preserve">e corps sans âme tombe dans le coma et subit </w:t>
            </w:r>
            <w:r w:rsidR="009A6BC2" w:rsidRPr="005F21AB">
              <w:rPr>
                <w:i/>
                <w:sz w:val="16"/>
                <w:szCs w:val="16"/>
              </w:rPr>
              <w:t xml:space="preserve">Maladie </w:t>
            </w:r>
            <w:r w:rsidR="00AC13EA">
              <w:rPr>
                <w:i/>
                <w:sz w:val="16"/>
                <w:szCs w:val="16"/>
              </w:rPr>
              <w:t>é</w:t>
            </w:r>
            <w:r w:rsidR="009A6BC2" w:rsidRPr="005F21AB">
              <w:rPr>
                <w:i/>
                <w:sz w:val="16"/>
                <w:szCs w:val="16"/>
              </w:rPr>
              <w:t>ternelle</w:t>
            </w:r>
            <w:r w:rsidR="009A6BC2" w:rsidRPr="005F21AB">
              <w:rPr>
                <w:sz w:val="16"/>
                <w:szCs w:val="16"/>
              </w:rPr>
              <w:t xml:space="preserve"> à NE= NE(</w:t>
            </w:r>
            <w:r w:rsidR="009A6BC2" w:rsidRPr="005F21AB">
              <w:rPr>
                <w:i/>
                <w:sz w:val="16"/>
                <w:szCs w:val="16"/>
              </w:rPr>
              <w:t>Fin de l’Âme</w:t>
            </w:r>
            <w:r w:rsidR="009A6BC2" w:rsidRPr="005F21AB">
              <w:rPr>
                <w:sz w:val="16"/>
                <w:szCs w:val="16"/>
              </w:rPr>
              <w:t>)</w:t>
            </w:r>
            <w:r w:rsidRPr="005F21AB">
              <w:rPr>
                <w:sz w:val="16"/>
                <w:szCs w:val="16"/>
              </w:rPr>
              <w:t>.</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Conditions</w:t>
            </w:r>
          </w:p>
        </w:tc>
        <w:tc>
          <w:tcPr>
            <w:tcW w:w="8763" w:type="dxa"/>
            <w:gridSpan w:val="5"/>
            <w:tcBorders>
              <w:left w:val="single" w:sz="4" w:space="0" w:color="auto"/>
            </w:tcBorders>
          </w:tcPr>
          <w:p w:rsidR="00CB35EA" w:rsidRPr="005F21AB" w:rsidRDefault="00F47FA5" w:rsidP="003F7DEE">
            <w:pPr>
              <w:numPr>
                <w:ilvl w:val="0"/>
                <w:numId w:val="133"/>
              </w:numPr>
              <w:rPr>
                <w:sz w:val="16"/>
                <w:szCs w:val="16"/>
              </w:rPr>
            </w:pPr>
            <w:r w:rsidRPr="005F21AB">
              <w:rPr>
                <w:sz w:val="16"/>
                <w:szCs w:val="16"/>
              </w:rPr>
              <w:t>L</w:t>
            </w:r>
            <w:r w:rsidR="009A6BC2" w:rsidRPr="005F21AB">
              <w:rPr>
                <w:sz w:val="16"/>
                <w:szCs w:val="16"/>
              </w:rPr>
              <w:t>a cible doit être endormie pendant que le sort est lancé, sinon c’est un tEC automatique</w:t>
            </w:r>
            <w:r w:rsidRPr="005F21AB">
              <w:rPr>
                <w:sz w:val="16"/>
                <w:szCs w:val="16"/>
              </w:rPr>
              <w:t>.</w:t>
            </w:r>
          </w:p>
          <w:p w:rsidR="00F47FA5" w:rsidRPr="005F21AB" w:rsidRDefault="00F47FA5" w:rsidP="003F7DEE">
            <w:pPr>
              <w:numPr>
                <w:ilvl w:val="0"/>
                <w:numId w:val="133"/>
              </w:numPr>
              <w:rPr>
                <w:sz w:val="16"/>
                <w:szCs w:val="16"/>
              </w:rPr>
            </w:pPr>
            <w:r w:rsidRPr="005F21AB">
              <w:rPr>
                <w:sz w:val="16"/>
                <w:szCs w:val="16"/>
              </w:rPr>
              <w:t xml:space="preserve">Le magicien </w:t>
            </w:r>
            <w:r w:rsidR="00CB35EA" w:rsidRPr="005F21AB">
              <w:rPr>
                <w:sz w:val="16"/>
                <w:szCs w:val="16"/>
              </w:rPr>
              <w:t xml:space="preserve">peut </w:t>
            </w:r>
            <w:r w:rsidRPr="005F21AB">
              <w:rPr>
                <w:sz w:val="16"/>
                <w:szCs w:val="16"/>
              </w:rPr>
              <w:t>ne pas voir la cible, juste avoir la poupée en main.</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Durée </w:t>
            </w:r>
          </w:p>
        </w:tc>
        <w:tc>
          <w:tcPr>
            <w:tcW w:w="8763" w:type="dxa"/>
            <w:gridSpan w:val="5"/>
            <w:tcBorders>
              <w:left w:val="single" w:sz="4" w:space="0" w:color="auto"/>
            </w:tcBorders>
          </w:tcPr>
          <w:p w:rsidR="00BA7316" w:rsidRPr="005F21AB" w:rsidRDefault="009A6BC2" w:rsidP="006D5426">
            <w:pPr>
              <w:rPr>
                <w:sz w:val="16"/>
                <w:szCs w:val="16"/>
              </w:rPr>
            </w:pPr>
            <w:r w:rsidRPr="005F21AB">
              <w:rPr>
                <w:sz w:val="16"/>
                <w:szCs w:val="16"/>
              </w:rPr>
              <w:t>jusqu’à la destruction de la poupée, la mort du corps ou la fusion corps-âme</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Distance </w:t>
            </w:r>
          </w:p>
        </w:tc>
        <w:tc>
          <w:tcPr>
            <w:tcW w:w="8763" w:type="dxa"/>
            <w:gridSpan w:val="5"/>
            <w:tcBorders>
              <w:left w:val="single" w:sz="4" w:space="0" w:color="auto"/>
            </w:tcBorders>
          </w:tcPr>
          <w:p w:rsidR="00BA7316" w:rsidRPr="005F21AB" w:rsidRDefault="00F47FA5" w:rsidP="00F47FA5">
            <w:pPr>
              <w:rPr>
                <w:sz w:val="16"/>
                <w:szCs w:val="16"/>
              </w:rPr>
            </w:pPr>
            <w:r w:rsidRPr="005F21AB">
              <w:rPr>
                <w:sz w:val="16"/>
                <w:szCs w:val="16"/>
              </w:rPr>
              <w:t>(</w:t>
            </w:r>
            <w:r w:rsidR="009A6BC2" w:rsidRPr="005F21AB">
              <w:rPr>
                <w:sz w:val="16"/>
                <w:szCs w:val="16"/>
              </w:rPr>
              <w:t>NE+</w:t>
            </w:r>
            <w:r w:rsidRPr="005F21AB">
              <w:rPr>
                <w:sz w:val="16"/>
                <w:szCs w:val="16"/>
              </w:rPr>
              <w:t>5)² x</w:t>
            </w:r>
            <w:r w:rsidR="009A6BC2" w:rsidRPr="005F21AB">
              <w:rPr>
                <w:sz w:val="16"/>
                <w:szCs w:val="16"/>
              </w:rPr>
              <w:t>1</w:t>
            </w:r>
            <w:r w:rsidRPr="005F21AB">
              <w:rPr>
                <w:sz w:val="16"/>
                <w:szCs w:val="16"/>
              </w:rPr>
              <w:t>0m</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sz w:val="16"/>
                <w:szCs w:val="16"/>
              </w:rPr>
              <w:t>Cibles</w:t>
            </w:r>
          </w:p>
        </w:tc>
        <w:tc>
          <w:tcPr>
            <w:tcW w:w="8763" w:type="dxa"/>
            <w:gridSpan w:val="5"/>
            <w:tcBorders>
              <w:left w:val="single" w:sz="4" w:space="0" w:color="auto"/>
            </w:tcBorders>
          </w:tcPr>
          <w:p w:rsidR="00BA7316" w:rsidRPr="005F21AB" w:rsidRDefault="009A6BC2" w:rsidP="006D5426">
            <w:pPr>
              <w:rPr>
                <w:sz w:val="16"/>
                <w:szCs w:val="16"/>
              </w:rPr>
            </w:pPr>
            <w:r w:rsidRPr="005F21AB">
              <w:rPr>
                <w:sz w:val="16"/>
                <w:szCs w:val="16"/>
              </w:rPr>
              <w:t>une par poupée</w:t>
            </w:r>
          </w:p>
        </w:tc>
      </w:tr>
      <w:tr w:rsidR="00BA7316" w:rsidRPr="005F21AB" w:rsidTr="006D5426">
        <w:tc>
          <w:tcPr>
            <w:tcW w:w="1374" w:type="dxa"/>
            <w:tcBorders>
              <w:right w:val="single" w:sz="4" w:space="0" w:color="auto"/>
            </w:tcBorders>
          </w:tcPr>
          <w:p w:rsidR="00BA7316" w:rsidRPr="005F21AB" w:rsidRDefault="00BA7316" w:rsidP="006D542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BA7316" w:rsidRPr="005F21AB" w:rsidRDefault="009A6BC2" w:rsidP="00F47FA5">
            <w:pPr>
              <w:rPr>
                <w:sz w:val="16"/>
                <w:szCs w:val="16"/>
              </w:rPr>
            </w:pPr>
            <w:r w:rsidRPr="005F21AB">
              <w:rPr>
                <w:sz w:val="16"/>
                <w:szCs w:val="16"/>
              </w:rPr>
              <w:t xml:space="preserve">une poupée fabriquée par le magicien qui contient </w:t>
            </w:r>
            <w:r w:rsidR="00F47FA5" w:rsidRPr="005F21AB">
              <w:rPr>
                <w:sz w:val="16"/>
                <w:szCs w:val="16"/>
              </w:rPr>
              <w:t>un</w:t>
            </w:r>
            <w:r w:rsidRPr="005F21AB">
              <w:rPr>
                <w:sz w:val="16"/>
                <w:szCs w:val="16"/>
              </w:rPr>
              <w:t xml:space="preserve"> par</w:t>
            </w:r>
            <w:r w:rsidR="00F47FA5" w:rsidRPr="005F21AB">
              <w:rPr>
                <w:sz w:val="16"/>
                <w:szCs w:val="16"/>
              </w:rPr>
              <w:t>tie &gt;1cm³ de l’anatomie de la cible (</w:t>
            </w:r>
            <w:r w:rsidRPr="005F21AB">
              <w:rPr>
                <w:sz w:val="16"/>
                <w:szCs w:val="16"/>
              </w:rPr>
              <w:t>utilisée</w:t>
            </w:r>
            <w:r w:rsidR="00F47FA5" w:rsidRPr="005F21AB">
              <w:rPr>
                <w:sz w:val="16"/>
                <w:szCs w:val="16"/>
              </w:rPr>
              <w:t>)</w:t>
            </w:r>
          </w:p>
        </w:tc>
      </w:tr>
    </w:tbl>
    <w:p w:rsidR="00F55371" w:rsidRPr="005F21AB" w:rsidRDefault="00F55371" w:rsidP="004A3273">
      <w:pPr>
        <w:pStyle w:val="Titre5"/>
      </w:pPr>
      <w:bookmarkStart w:id="178" w:name="_Toc198546195"/>
      <w:r w:rsidRPr="005F21AB">
        <w:t>66</w:t>
      </w:r>
      <w:r w:rsidRPr="005F21AB">
        <w:tab/>
        <w:t>Flamme éternelle</w:t>
      </w:r>
      <w:bookmarkEnd w:id="17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BA7316" w:rsidRPr="005F21AB" w:rsidTr="006D5426">
        <w:tc>
          <w:tcPr>
            <w:tcW w:w="1374" w:type="dxa"/>
            <w:tcBorders>
              <w:top w:val="single" w:sz="12" w:space="0" w:color="auto"/>
              <w:right w:val="single" w:sz="4" w:space="0" w:color="auto"/>
            </w:tcBorders>
          </w:tcPr>
          <w:p w:rsidR="00BA7316" w:rsidRPr="005F21AB" w:rsidRDefault="00BA7316" w:rsidP="006D5426">
            <w:pPr>
              <w:rPr>
                <w:sz w:val="16"/>
                <w:szCs w:val="16"/>
              </w:rPr>
            </w:pPr>
            <w:r w:rsidRPr="005F21AB">
              <w:rPr>
                <w:b/>
                <w:sz w:val="16"/>
                <w:szCs w:val="16"/>
              </w:rPr>
              <w:t>DS</w:t>
            </w:r>
            <w:r w:rsidRPr="005F21AB">
              <w:rPr>
                <w:sz w:val="16"/>
                <w:szCs w:val="16"/>
              </w:rPr>
              <w:t xml:space="preserve"> </w:t>
            </w:r>
            <w:r w:rsidR="00A8750F" w:rsidRPr="005F21AB">
              <w:rPr>
                <w:sz w:val="16"/>
                <w:szCs w:val="16"/>
              </w:rPr>
              <w:t>6</w:t>
            </w:r>
          </w:p>
        </w:tc>
        <w:tc>
          <w:tcPr>
            <w:tcW w:w="1068"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V</w:t>
            </w:r>
            <w:r w:rsidR="00A8750F" w:rsidRPr="005F21AB">
              <w:rPr>
                <w:b/>
                <w:bCs/>
                <w:sz w:val="16"/>
                <w:szCs w:val="16"/>
              </w:rPr>
              <w:t>+</w:t>
            </w:r>
            <w:r w:rsidRPr="005F21AB">
              <w:rPr>
                <w:b/>
                <w:bCs/>
                <w:sz w:val="16"/>
                <w:szCs w:val="16"/>
              </w:rPr>
              <w:t>/G</w:t>
            </w:r>
            <w:r w:rsidR="00A8750F" w:rsidRPr="005F21AB">
              <w:rPr>
                <w:b/>
                <w:bCs/>
                <w:sz w:val="16"/>
                <w:szCs w:val="16"/>
              </w:rPr>
              <w:t>-</w:t>
            </w:r>
          </w:p>
        </w:tc>
        <w:tc>
          <w:tcPr>
            <w:tcW w:w="1264"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ALI</w:t>
            </w:r>
            <w:r w:rsidRPr="005F21AB">
              <w:rPr>
                <w:sz w:val="16"/>
                <w:szCs w:val="16"/>
              </w:rPr>
              <w:t> </w:t>
            </w:r>
            <w:r w:rsidR="00A8750F" w:rsidRPr="005F21AB">
              <w:rPr>
                <w:sz w:val="16"/>
                <w:szCs w:val="16"/>
              </w:rPr>
              <w:t>EE</w:t>
            </w:r>
          </w:p>
        </w:tc>
        <w:tc>
          <w:tcPr>
            <w:tcW w:w="1756"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RMa</w:t>
            </w:r>
            <w:r w:rsidRPr="005F21AB">
              <w:rPr>
                <w:bCs/>
                <w:sz w:val="16"/>
                <w:szCs w:val="16"/>
              </w:rPr>
              <w:t xml:space="preserve"> </w:t>
            </w:r>
            <w:r w:rsidR="00A8750F" w:rsidRPr="005F21AB">
              <w:rPr>
                <w:bCs/>
                <w:sz w:val="16"/>
                <w:szCs w:val="16"/>
              </w:rPr>
              <w:t>active</w:t>
            </w:r>
          </w:p>
        </w:tc>
        <w:tc>
          <w:tcPr>
            <w:tcW w:w="1840"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sz w:val="16"/>
                <w:szCs w:val="16"/>
              </w:rPr>
              <w:t>Focus</w:t>
            </w:r>
            <w:r w:rsidRPr="005F21AB">
              <w:rPr>
                <w:sz w:val="16"/>
                <w:szCs w:val="16"/>
              </w:rPr>
              <w:t> </w:t>
            </w:r>
            <w:r w:rsidR="00A8750F" w:rsidRPr="005F21AB">
              <w:rPr>
                <w:sz w:val="16"/>
                <w:szCs w:val="16"/>
              </w:rPr>
              <w:t>-</w:t>
            </w:r>
          </w:p>
        </w:tc>
        <w:tc>
          <w:tcPr>
            <w:tcW w:w="2835" w:type="dxa"/>
            <w:tcBorders>
              <w:top w:val="single" w:sz="12" w:space="0" w:color="auto"/>
              <w:left w:val="single" w:sz="4" w:space="0" w:color="auto"/>
            </w:tcBorders>
          </w:tcPr>
          <w:p w:rsidR="00BA7316" w:rsidRPr="005F21AB" w:rsidRDefault="00BA7316" w:rsidP="006D5426">
            <w:pPr>
              <w:rPr>
                <w:sz w:val="16"/>
                <w:szCs w:val="16"/>
              </w:rPr>
            </w:pP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Description </w:t>
            </w:r>
          </w:p>
        </w:tc>
        <w:tc>
          <w:tcPr>
            <w:tcW w:w="8763" w:type="dxa"/>
            <w:gridSpan w:val="5"/>
            <w:tcBorders>
              <w:left w:val="single" w:sz="4" w:space="0" w:color="auto"/>
            </w:tcBorders>
          </w:tcPr>
          <w:p w:rsidR="00BA7316" w:rsidRPr="005F21AB" w:rsidRDefault="00A8750F" w:rsidP="006D5426">
            <w:pPr>
              <w:rPr>
                <w:sz w:val="16"/>
                <w:szCs w:val="16"/>
              </w:rPr>
            </w:pPr>
            <w:r w:rsidRPr="005F21AB">
              <w:rPr>
                <w:sz w:val="16"/>
                <w:szCs w:val="16"/>
              </w:rPr>
              <w:t>la cible se consume  par un feu intérieur</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BA7316" w:rsidRPr="005F21AB" w:rsidRDefault="00AC13EA" w:rsidP="006D5426">
            <w:pPr>
              <w:rPr>
                <w:sz w:val="16"/>
                <w:szCs w:val="16"/>
              </w:rPr>
            </w:pPr>
            <w:r w:rsidRPr="005F21AB">
              <w:rPr>
                <w:sz w:val="16"/>
                <w:szCs w:val="16"/>
              </w:rPr>
              <w:t>L</w:t>
            </w:r>
            <w:r w:rsidR="00A8750F" w:rsidRPr="005F21AB">
              <w:rPr>
                <w:sz w:val="16"/>
                <w:szCs w:val="16"/>
              </w:rPr>
              <w:t>es</w:t>
            </w:r>
            <w:r>
              <w:rPr>
                <w:sz w:val="16"/>
                <w:szCs w:val="16"/>
              </w:rPr>
              <w:t xml:space="preserve"> </w:t>
            </w:r>
            <w:r w:rsidR="00A8750F" w:rsidRPr="005F21AB">
              <w:rPr>
                <w:sz w:val="16"/>
                <w:szCs w:val="16"/>
              </w:rPr>
              <w:t>yeux du magicien explosent en flammes grises et rouge tourbillonnantes</w:t>
            </w:r>
            <w:r>
              <w:rPr>
                <w:sz w:val="16"/>
                <w:szCs w:val="16"/>
              </w:rPr>
              <w:t>.</w:t>
            </w:r>
          </w:p>
          <w:p w:rsidR="0078190F" w:rsidRPr="005F21AB" w:rsidRDefault="00AC13EA" w:rsidP="0078190F">
            <w:pPr>
              <w:rPr>
                <w:i/>
                <w:sz w:val="16"/>
                <w:szCs w:val="16"/>
              </w:rPr>
            </w:pPr>
            <w:r>
              <w:rPr>
                <w:i/>
                <w:sz w:val="16"/>
                <w:szCs w:val="16"/>
              </w:rPr>
              <w:t>L’Ancien Pouvoir, le Feu é</w:t>
            </w:r>
            <w:r w:rsidR="0078190F" w:rsidRPr="005F21AB">
              <w:rPr>
                <w:i/>
                <w:sz w:val="16"/>
                <w:szCs w:val="16"/>
              </w:rPr>
              <w:t>ternel, le Châtiment Ancestral, Source de Lumières Pures !</w:t>
            </w:r>
          </w:p>
        </w:tc>
      </w:tr>
      <w:tr w:rsidR="00BA7316" w:rsidRPr="005F21AB" w:rsidTr="006D5426">
        <w:tc>
          <w:tcPr>
            <w:tcW w:w="1374" w:type="dxa"/>
            <w:tcBorders>
              <w:right w:val="single" w:sz="4" w:space="0" w:color="auto"/>
            </w:tcBorders>
          </w:tcPr>
          <w:p w:rsidR="00BA7316" w:rsidRPr="005F21AB" w:rsidRDefault="00BA7316" w:rsidP="006D542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C13EA" w:rsidRPr="005F21AB" w:rsidRDefault="00AC13EA" w:rsidP="00AC13EA">
            <w:pPr>
              <w:numPr>
                <w:ilvl w:val="0"/>
                <w:numId w:val="134"/>
              </w:numPr>
              <w:rPr>
                <w:sz w:val="16"/>
                <w:szCs w:val="16"/>
              </w:rPr>
            </w:pPr>
            <w:r w:rsidRPr="005F21AB">
              <w:rPr>
                <w:sz w:val="16"/>
                <w:szCs w:val="16"/>
              </w:rPr>
              <w:t>Inflige 2d6 + (NEx3) dégâts de magie à la première pha</w:t>
            </w:r>
            <w:r>
              <w:rPr>
                <w:sz w:val="16"/>
                <w:szCs w:val="16"/>
              </w:rPr>
              <w:t>se et NE+1 les phases suivantes</w:t>
            </w:r>
            <w:r w:rsidRPr="005F21AB">
              <w:rPr>
                <w:sz w:val="16"/>
                <w:szCs w:val="16"/>
              </w:rPr>
              <w:t>.</w:t>
            </w:r>
          </w:p>
          <w:p w:rsidR="0078190F" w:rsidRPr="005F21AB" w:rsidRDefault="00A8750F" w:rsidP="003F7DEE">
            <w:pPr>
              <w:numPr>
                <w:ilvl w:val="0"/>
                <w:numId w:val="134"/>
              </w:numPr>
              <w:rPr>
                <w:sz w:val="16"/>
                <w:szCs w:val="16"/>
              </w:rPr>
            </w:pPr>
            <w:r w:rsidRPr="005F21AB">
              <w:rPr>
                <w:sz w:val="16"/>
                <w:szCs w:val="16"/>
              </w:rPr>
              <w:t>Une fois commencé, il est impossible d’éteindre le feu qui se nourrit de la matière de la cible.</w:t>
            </w:r>
          </w:p>
          <w:p w:rsidR="0078190F" w:rsidRPr="005F21AB" w:rsidRDefault="00A8750F" w:rsidP="003F7DEE">
            <w:pPr>
              <w:numPr>
                <w:ilvl w:val="0"/>
                <w:numId w:val="134"/>
              </w:numPr>
              <w:rPr>
                <w:sz w:val="16"/>
                <w:szCs w:val="16"/>
              </w:rPr>
            </w:pPr>
            <w:r w:rsidRPr="005F21AB">
              <w:rPr>
                <w:sz w:val="16"/>
                <w:szCs w:val="16"/>
              </w:rPr>
              <w:t xml:space="preserve">Le sort </w:t>
            </w:r>
            <w:r w:rsidR="0078190F" w:rsidRPr="005F21AB">
              <w:rPr>
                <w:sz w:val="16"/>
                <w:szCs w:val="16"/>
              </w:rPr>
              <w:t xml:space="preserve">ne </w:t>
            </w:r>
            <w:r w:rsidRPr="005F21AB">
              <w:rPr>
                <w:sz w:val="16"/>
                <w:szCs w:val="16"/>
              </w:rPr>
              <w:t xml:space="preserve">peut être </w:t>
            </w:r>
            <w:r w:rsidR="0078190F" w:rsidRPr="005F21AB">
              <w:rPr>
                <w:sz w:val="16"/>
                <w:szCs w:val="16"/>
              </w:rPr>
              <w:t xml:space="preserve">pas </w:t>
            </w:r>
            <w:r w:rsidRPr="005F21AB">
              <w:rPr>
                <w:sz w:val="16"/>
                <w:szCs w:val="16"/>
              </w:rPr>
              <w:t>contré</w:t>
            </w:r>
            <w:r w:rsidR="0078190F" w:rsidRPr="005F21AB">
              <w:rPr>
                <w:sz w:val="16"/>
                <w:szCs w:val="16"/>
              </w:rPr>
              <w:t xml:space="preserve"> par aucune magie ni esquive</w:t>
            </w:r>
            <w:r w:rsidRPr="005F21AB">
              <w:rPr>
                <w:sz w:val="16"/>
                <w:szCs w:val="16"/>
              </w:rPr>
              <w:t>.</w:t>
            </w:r>
          </w:p>
          <w:p w:rsidR="00A8750F" w:rsidRPr="005F21AB" w:rsidRDefault="00AC13EA" w:rsidP="00AC13EA">
            <w:pPr>
              <w:numPr>
                <w:ilvl w:val="0"/>
                <w:numId w:val="134"/>
              </w:numPr>
              <w:rPr>
                <w:sz w:val="16"/>
                <w:szCs w:val="16"/>
              </w:rPr>
            </w:pPr>
            <w:r>
              <w:rPr>
                <w:sz w:val="16"/>
                <w:szCs w:val="16"/>
              </w:rPr>
              <w:t>La cible a un malus général de (NE+1)x5</w:t>
            </w:r>
            <w:r w:rsidR="00A8750F" w:rsidRPr="005F21AB">
              <w:rPr>
                <w:sz w:val="16"/>
                <w:szCs w:val="16"/>
              </w:rPr>
              <w:t>.</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Conditions</w:t>
            </w:r>
          </w:p>
        </w:tc>
        <w:tc>
          <w:tcPr>
            <w:tcW w:w="8763" w:type="dxa"/>
            <w:gridSpan w:val="5"/>
            <w:tcBorders>
              <w:left w:val="single" w:sz="4" w:space="0" w:color="auto"/>
            </w:tcBorders>
          </w:tcPr>
          <w:p w:rsidR="00BA7316" w:rsidRPr="005F21AB" w:rsidRDefault="00A8750F" w:rsidP="003F7DEE">
            <w:pPr>
              <w:numPr>
                <w:ilvl w:val="0"/>
                <w:numId w:val="135"/>
              </w:numPr>
              <w:rPr>
                <w:sz w:val="16"/>
                <w:szCs w:val="16"/>
              </w:rPr>
            </w:pPr>
            <w:r w:rsidRPr="005F21AB">
              <w:rPr>
                <w:sz w:val="16"/>
                <w:szCs w:val="16"/>
              </w:rPr>
              <w:t xml:space="preserve">La cible doit être vivante, </w:t>
            </w:r>
            <w:r w:rsidR="0078190F" w:rsidRPr="005F21AB">
              <w:rPr>
                <w:sz w:val="16"/>
                <w:szCs w:val="16"/>
              </w:rPr>
              <w:t xml:space="preserve">n’affecte </w:t>
            </w:r>
            <w:r w:rsidRPr="005F21AB">
              <w:rPr>
                <w:sz w:val="16"/>
                <w:szCs w:val="16"/>
              </w:rPr>
              <w:t xml:space="preserve">pas </w:t>
            </w:r>
            <w:r w:rsidR="0078190F" w:rsidRPr="005F21AB">
              <w:rPr>
                <w:sz w:val="16"/>
                <w:szCs w:val="16"/>
              </w:rPr>
              <w:t xml:space="preserve">la </w:t>
            </w:r>
            <w:r w:rsidRPr="005F21AB">
              <w:rPr>
                <w:sz w:val="16"/>
                <w:szCs w:val="16"/>
              </w:rPr>
              <w:t>matière inerte.</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Durée </w:t>
            </w:r>
          </w:p>
        </w:tc>
        <w:tc>
          <w:tcPr>
            <w:tcW w:w="8763" w:type="dxa"/>
            <w:gridSpan w:val="5"/>
            <w:tcBorders>
              <w:left w:val="single" w:sz="4" w:space="0" w:color="auto"/>
            </w:tcBorders>
          </w:tcPr>
          <w:p w:rsidR="00BA7316" w:rsidRPr="005F21AB" w:rsidRDefault="00A8750F" w:rsidP="006D5426">
            <w:pPr>
              <w:rPr>
                <w:sz w:val="16"/>
                <w:szCs w:val="16"/>
              </w:rPr>
            </w:pPr>
            <w:r w:rsidRPr="005F21AB">
              <w:rPr>
                <w:sz w:val="16"/>
                <w:szCs w:val="16"/>
              </w:rPr>
              <w:t>NE+1 phases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Distance </w:t>
            </w:r>
          </w:p>
        </w:tc>
        <w:tc>
          <w:tcPr>
            <w:tcW w:w="8763" w:type="dxa"/>
            <w:gridSpan w:val="5"/>
            <w:tcBorders>
              <w:left w:val="single" w:sz="4" w:space="0" w:color="auto"/>
            </w:tcBorders>
          </w:tcPr>
          <w:p w:rsidR="00BA7316" w:rsidRPr="005F21AB" w:rsidRDefault="00A8750F" w:rsidP="00A8750F">
            <w:pPr>
              <w:rPr>
                <w:sz w:val="16"/>
                <w:szCs w:val="16"/>
              </w:rPr>
            </w:pPr>
            <w:r w:rsidRPr="005F21AB">
              <w:rPr>
                <w:sz w:val="16"/>
                <w:szCs w:val="16"/>
              </w:rPr>
              <w:t>(NE+1) x 4m</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sz w:val="16"/>
                <w:szCs w:val="16"/>
              </w:rPr>
              <w:t>Cibles</w:t>
            </w:r>
          </w:p>
        </w:tc>
        <w:tc>
          <w:tcPr>
            <w:tcW w:w="8763" w:type="dxa"/>
            <w:gridSpan w:val="5"/>
            <w:tcBorders>
              <w:left w:val="single" w:sz="4" w:space="0" w:color="auto"/>
            </w:tcBorders>
          </w:tcPr>
          <w:p w:rsidR="00BA7316" w:rsidRPr="005F21AB" w:rsidRDefault="00A8750F" w:rsidP="006D5426">
            <w:pPr>
              <w:rPr>
                <w:sz w:val="16"/>
                <w:szCs w:val="16"/>
              </w:rPr>
            </w:pPr>
            <w:r w:rsidRPr="005F21AB">
              <w:rPr>
                <w:sz w:val="16"/>
                <w:szCs w:val="16"/>
              </w:rPr>
              <w:t>-</w:t>
            </w:r>
          </w:p>
        </w:tc>
      </w:tr>
      <w:tr w:rsidR="00BA7316" w:rsidRPr="005F21AB" w:rsidTr="006D5426">
        <w:tc>
          <w:tcPr>
            <w:tcW w:w="1374" w:type="dxa"/>
            <w:tcBorders>
              <w:right w:val="single" w:sz="4" w:space="0" w:color="auto"/>
            </w:tcBorders>
          </w:tcPr>
          <w:p w:rsidR="00BA7316" w:rsidRPr="005F21AB" w:rsidRDefault="00BA7316" w:rsidP="006D542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BA7316" w:rsidRPr="005F21AB" w:rsidRDefault="00A8750F" w:rsidP="006D5426">
            <w:pPr>
              <w:rPr>
                <w:sz w:val="16"/>
                <w:szCs w:val="16"/>
              </w:rPr>
            </w:pPr>
            <w:r w:rsidRPr="005F21AB">
              <w:rPr>
                <w:sz w:val="16"/>
                <w:szCs w:val="16"/>
              </w:rPr>
              <w:t>une pierre précieuse</w:t>
            </w:r>
          </w:p>
        </w:tc>
      </w:tr>
    </w:tbl>
    <w:p w:rsidR="00F55371" w:rsidRPr="005F21AB" w:rsidRDefault="00F55371" w:rsidP="004A3273">
      <w:pPr>
        <w:pStyle w:val="Titre5"/>
      </w:pPr>
      <w:bookmarkStart w:id="179" w:name="_Toc198546196"/>
      <w:r w:rsidRPr="005F21AB">
        <w:t>67</w:t>
      </w:r>
      <w:r w:rsidRPr="005F21AB">
        <w:tab/>
        <w:t>Flèche de feu</w:t>
      </w:r>
      <w:bookmarkEnd w:id="17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BA7316" w:rsidRPr="005F21AB" w:rsidTr="006D5426">
        <w:tc>
          <w:tcPr>
            <w:tcW w:w="1374" w:type="dxa"/>
            <w:tcBorders>
              <w:top w:val="single" w:sz="12" w:space="0" w:color="auto"/>
              <w:right w:val="single" w:sz="4" w:space="0" w:color="auto"/>
            </w:tcBorders>
          </w:tcPr>
          <w:p w:rsidR="00BA7316" w:rsidRPr="005F21AB" w:rsidRDefault="00BA7316" w:rsidP="006D5426">
            <w:pPr>
              <w:rPr>
                <w:sz w:val="16"/>
                <w:szCs w:val="16"/>
              </w:rPr>
            </w:pPr>
            <w:r w:rsidRPr="005F21AB">
              <w:rPr>
                <w:b/>
                <w:sz w:val="16"/>
                <w:szCs w:val="16"/>
              </w:rPr>
              <w:t>DS</w:t>
            </w:r>
            <w:r w:rsidRPr="005F21AB">
              <w:rPr>
                <w:sz w:val="16"/>
                <w:szCs w:val="16"/>
              </w:rPr>
              <w:t xml:space="preserve"> </w:t>
            </w:r>
            <w:r w:rsidR="00A8750F" w:rsidRPr="005F21AB">
              <w:rPr>
                <w:sz w:val="16"/>
                <w:szCs w:val="16"/>
              </w:rPr>
              <w:t>2</w:t>
            </w:r>
          </w:p>
        </w:tc>
        <w:tc>
          <w:tcPr>
            <w:tcW w:w="1068"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V</w:t>
            </w:r>
            <w:r w:rsidR="00A8750F" w:rsidRPr="005F21AB">
              <w:rPr>
                <w:b/>
                <w:bCs/>
                <w:sz w:val="16"/>
                <w:szCs w:val="16"/>
              </w:rPr>
              <w:t>-</w:t>
            </w:r>
            <w:r w:rsidRPr="005F21AB">
              <w:rPr>
                <w:b/>
                <w:bCs/>
                <w:sz w:val="16"/>
                <w:szCs w:val="16"/>
              </w:rPr>
              <w:t>/G</w:t>
            </w:r>
            <w:r w:rsidR="00A8750F" w:rsidRPr="005F21AB">
              <w:rPr>
                <w:b/>
                <w:bCs/>
                <w:sz w:val="16"/>
                <w:szCs w:val="16"/>
              </w:rPr>
              <w:t>-</w:t>
            </w:r>
          </w:p>
        </w:tc>
        <w:tc>
          <w:tcPr>
            <w:tcW w:w="1264"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ALI</w:t>
            </w:r>
            <w:r w:rsidRPr="005F21AB">
              <w:rPr>
                <w:sz w:val="16"/>
                <w:szCs w:val="16"/>
              </w:rPr>
              <w:t> </w:t>
            </w:r>
            <w:r w:rsidR="00A8750F" w:rsidRPr="005F21AB">
              <w:rPr>
                <w:sz w:val="16"/>
                <w:szCs w:val="16"/>
              </w:rPr>
              <w:t>SI</w:t>
            </w:r>
          </w:p>
        </w:tc>
        <w:tc>
          <w:tcPr>
            <w:tcW w:w="1756"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RMa</w:t>
            </w:r>
            <w:r w:rsidRPr="005F21AB">
              <w:rPr>
                <w:bCs/>
                <w:sz w:val="16"/>
                <w:szCs w:val="16"/>
              </w:rPr>
              <w:t xml:space="preserve"> </w:t>
            </w:r>
            <w:r w:rsidR="00A8750F" w:rsidRPr="005F21AB">
              <w:rPr>
                <w:bCs/>
                <w:sz w:val="16"/>
                <w:szCs w:val="16"/>
              </w:rPr>
              <w:t>active</w:t>
            </w:r>
          </w:p>
        </w:tc>
        <w:tc>
          <w:tcPr>
            <w:tcW w:w="1840"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sz w:val="16"/>
                <w:szCs w:val="16"/>
              </w:rPr>
              <w:t>Focus</w:t>
            </w:r>
            <w:r w:rsidRPr="005F21AB">
              <w:rPr>
                <w:sz w:val="16"/>
                <w:szCs w:val="16"/>
              </w:rPr>
              <w:t> </w:t>
            </w:r>
            <w:r w:rsidR="00A8750F" w:rsidRPr="005F21AB">
              <w:rPr>
                <w:sz w:val="16"/>
                <w:szCs w:val="16"/>
              </w:rPr>
              <w:t>-</w:t>
            </w:r>
          </w:p>
        </w:tc>
        <w:tc>
          <w:tcPr>
            <w:tcW w:w="2835" w:type="dxa"/>
            <w:tcBorders>
              <w:top w:val="single" w:sz="12" w:space="0" w:color="auto"/>
              <w:left w:val="single" w:sz="4" w:space="0" w:color="auto"/>
            </w:tcBorders>
          </w:tcPr>
          <w:p w:rsidR="00BA7316" w:rsidRPr="005F21AB" w:rsidRDefault="00BA7316" w:rsidP="006D5426">
            <w:pPr>
              <w:rPr>
                <w:sz w:val="16"/>
                <w:szCs w:val="16"/>
              </w:rPr>
            </w:pP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Description </w:t>
            </w:r>
          </w:p>
        </w:tc>
        <w:tc>
          <w:tcPr>
            <w:tcW w:w="8763" w:type="dxa"/>
            <w:gridSpan w:val="5"/>
            <w:tcBorders>
              <w:left w:val="single" w:sz="4" w:space="0" w:color="auto"/>
            </w:tcBorders>
          </w:tcPr>
          <w:p w:rsidR="00BA7316" w:rsidRPr="005F21AB" w:rsidRDefault="00A8750F" w:rsidP="00A8750F">
            <w:pPr>
              <w:rPr>
                <w:sz w:val="16"/>
                <w:szCs w:val="16"/>
              </w:rPr>
            </w:pPr>
            <w:r w:rsidRPr="005F21AB">
              <w:rPr>
                <w:sz w:val="16"/>
                <w:szCs w:val="16"/>
              </w:rPr>
              <w:t>Un arc et une flèche consacrés et utilis</w:t>
            </w:r>
            <w:r w:rsidR="002F78A3" w:rsidRPr="005F21AB">
              <w:rPr>
                <w:sz w:val="16"/>
                <w:szCs w:val="16"/>
              </w:rPr>
              <w:t>és dans un laps de temps limite</w:t>
            </w:r>
            <w:r w:rsidRPr="005F21AB">
              <w:rPr>
                <w:sz w:val="16"/>
                <w:szCs w:val="16"/>
              </w:rPr>
              <w:t xml:space="preserve"> pour des effets supérieurs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BA7316" w:rsidRPr="005F21AB" w:rsidRDefault="00AC13EA" w:rsidP="006D5426">
            <w:pPr>
              <w:rPr>
                <w:sz w:val="16"/>
                <w:szCs w:val="16"/>
              </w:rPr>
            </w:pPr>
            <w:r w:rsidRPr="005F21AB">
              <w:rPr>
                <w:sz w:val="16"/>
                <w:szCs w:val="16"/>
              </w:rPr>
              <w:t>L</w:t>
            </w:r>
            <w:r w:rsidR="00A8750F" w:rsidRPr="005F21AB">
              <w:rPr>
                <w:sz w:val="16"/>
                <w:szCs w:val="16"/>
              </w:rPr>
              <w:t>a</w:t>
            </w:r>
            <w:r>
              <w:rPr>
                <w:sz w:val="16"/>
                <w:szCs w:val="16"/>
              </w:rPr>
              <w:t xml:space="preserve"> </w:t>
            </w:r>
            <w:r w:rsidR="00A8750F" w:rsidRPr="005F21AB">
              <w:rPr>
                <w:sz w:val="16"/>
                <w:szCs w:val="16"/>
              </w:rPr>
              <w:t>flèche et l’arc sont unis par une lueur grise qui palpite lentement</w:t>
            </w:r>
            <w:r>
              <w:rPr>
                <w:sz w:val="16"/>
                <w:szCs w:val="16"/>
              </w:rPr>
              <w:t>.</w:t>
            </w:r>
          </w:p>
          <w:p w:rsidR="00F81E57" w:rsidRPr="005F21AB" w:rsidRDefault="00F81E57" w:rsidP="00F81E57">
            <w:pPr>
              <w:rPr>
                <w:i/>
                <w:sz w:val="16"/>
                <w:szCs w:val="16"/>
              </w:rPr>
            </w:pPr>
            <w:r w:rsidRPr="005F21AB">
              <w:rPr>
                <w:i/>
                <w:sz w:val="16"/>
                <w:szCs w:val="16"/>
              </w:rPr>
              <w:t>Poison Pointu et Précis !</w:t>
            </w:r>
          </w:p>
        </w:tc>
      </w:tr>
      <w:tr w:rsidR="00BA7316" w:rsidRPr="005F21AB" w:rsidTr="006D5426">
        <w:tc>
          <w:tcPr>
            <w:tcW w:w="1374" w:type="dxa"/>
            <w:tcBorders>
              <w:right w:val="single" w:sz="4" w:space="0" w:color="auto"/>
            </w:tcBorders>
          </w:tcPr>
          <w:p w:rsidR="00BA7316" w:rsidRPr="005F21AB" w:rsidRDefault="00BA7316" w:rsidP="006D542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78190F" w:rsidRPr="005F21AB" w:rsidRDefault="0058219B" w:rsidP="003F7DEE">
            <w:pPr>
              <w:numPr>
                <w:ilvl w:val="0"/>
                <w:numId w:val="136"/>
              </w:numPr>
              <w:rPr>
                <w:sz w:val="16"/>
                <w:szCs w:val="16"/>
              </w:rPr>
            </w:pPr>
            <w:r>
              <w:rPr>
                <w:sz w:val="16"/>
                <w:szCs w:val="16"/>
              </w:rPr>
              <w:t>Auparavant, i</w:t>
            </w:r>
            <w:r w:rsidR="00A8750F" w:rsidRPr="005F21AB">
              <w:rPr>
                <w:sz w:val="16"/>
                <w:szCs w:val="16"/>
              </w:rPr>
              <w:t xml:space="preserve">l faut </w:t>
            </w:r>
            <w:r w:rsidR="0078190F" w:rsidRPr="005F21AB">
              <w:rPr>
                <w:sz w:val="16"/>
                <w:szCs w:val="16"/>
              </w:rPr>
              <w:t>avoir consacré</w:t>
            </w:r>
            <w:r w:rsidR="00A8750F" w:rsidRPr="005F21AB">
              <w:rPr>
                <w:sz w:val="16"/>
                <w:szCs w:val="16"/>
              </w:rPr>
              <w:t xml:space="preserve"> l’arc (10 PdM) et </w:t>
            </w:r>
            <w:r w:rsidR="0078190F" w:rsidRPr="005F21AB">
              <w:rPr>
                <w:sz w:val="16"/>
                <w:szCs w:val="16"/>
              </w:rPr>
              <w:t xml:space="preserve">les </w:t>
            </w:r>
            <w:r w:rsidR="00A8750F" w:rsidRPr="005F21AB">
              <w:rPr>
                <w:sz w:val="16"/>
                <w:szCs w:val="16"/>
              </w:rPr>
              <w:t>flèches (2 PdM par flèche).</w:t>
            </w:r>
            <w:r w:rsidR="0078190F" w:rsidRPr="005F21AB">
              <w:rPr>
                <w:sz w:val="16"/>
                <w:szCs w:val="16"/>
              </w:rPr>
              <w:t xml:space="preserve"> Durée 1 tour par objet.</w:t>
            </w:r>
            <w:r>
              <w:rPr>
                <w:sz w:val="16"/>
                <w:szCs w:val="16"/>
              </w:rPr>
              <w:t xml:space="preserve"> Les deux restent consacrés pendant NE+1 heures.</w:t>
            </w:r>
          </w:p>
          <w:p w:rsidR="0078190F" w:rsidRPr="005F21AB" w:rsidRDefault="00A8750F" w:rsidP="003F7DEE">
            <w:pPr>
              <w:numPr>
                <w:ilvl w:val="0"/>
                <w:numId w:val="136"/>
              </w:numPr>
              <w:rPr>
                <w:sz w:val="16"/>
                <w:szCs w:val="16"/>
              </w:rPr>
            </w:pPr>
            <w:r w:rsidRPr="005F21AB">
              <w:rPr>
                <w:sz w:val="16"/>
                <w:szCs w:val="16"/>
              </w:rPr>
              <w:t>Les tirs qui infligent des dégâts T ou E sur une cible (après armure)</w:t>
            </w:r>
            <w:r w:rsidR="0058219B">
              <w:rPr>
                <w:sz w:val="16"/>
                <w:szCs w:val="16"/>
              </w:rPr>
              <w:t xml:space="preserve"> ont une chance de la paralyser</w:t>
            </w:r>
            <w:r w:rsidR="0078190F" w:rsidRPr="005F21AB">
              <w:rPr>
                <w:sz w:val="16"/>
                <w:szCs w:val="16"/>
              </w:rPr>
              <w:t xml:space="preserve">, un nouveau </w:t>
            </w:r>
            <w:r w:rsidR="00F81E57" w:rsidRPr="005F21AB">
              <w:rPr>
                <w:sz w:val="16"/>
                <w:szCs w:val="16"/>
              </w:rPr>
              <w:t xml:space="preserve">tRN/tRC du sort </w:t>
            </w:r>
            <w:r w:rsidR="0078190F" w:rsidRPr="005F21AB">
              <w:rPr>
                <w:sz w:val="16"/>
                <w:szCs w:val="16"/>
              </w:rPr>
              <w:t xml:space="preserve">et elle </w:t>
            </w:r>
            <w:r w:rsidR="0058219B">
              <w:rPr>
                <w:sz w:val="16"/>
                <w:szCs w:val="16"/>
              </w:rPr>
              <w:t xml:space="preserve">est totalement paralysée et </w:t>
            </w:r>
            <w:r w:rsidRPr="005F21AB">
              <w:rPr>
                <w:sz w:val="16"/>
                <w:szCs w:val="16"/>
              </w:rPr>
              <w:t>chute sur le sol.</w:t>
            </w:r>
          </w:p>
          <w:p w:rsidR="0078190F" w:rsidRPr="005F21AB" w:rsidRDefault="00A8750F" w:rsidP="003F7DEE">
            <w:pPr>
              <w:numPr>
                <w:ilvl w:val="0"/>
                <w:numId w:val="136"/>
              </w:numPr>
              <w:rPr>
                <w:sz w:val="16"/>
                <w:szCs w:val="16"/>
              </w:rPr>
            </w:pPr>
            <w:r w:rsidRPr="005F21AB">
              <w:rPr>
                <w:sz w:val="16"/>
                <w:szCs w:val="16"/>
              </w:rPr>
              <w:t xml:space="preserve">Bonus de VO+NE(sort) du tireur. Bonus de coup de NEx2. </w:t>
            </w:r>
          </w:p>
          <w:p w:rsidR="00BA7316" w:rsidRPr="005F21AB" w:rsidRDefault="00A8750F" w:rsidP="003F7DEE">
            <w:pPr>
              <w:numPr>
                <w:ilvl w:val="0"/>
                <w:numId w:val="136"/>
              </w:numPr>
              <w:rPr>
                <w:sz w:val="16"/>
                <w:szCs w:val="16"/>
              </w:rPr>
            </w:pPr>
            <w:r w:rsidRPr="005F21AB">
              <w:rPr>
                <w:sz w:val="16"/>
                <w:szCs w:val="16"/>
              </w:rPr>
              <w:t>Bonus de VD+RMa de la cible contre ces flèches.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Conditions</w:t>
            </w:r>
          </w:p>
        </w:tc>
        <w:tc>
          <w:tcPr>
            <w:tcW w:w="8763" w:type="dxa"/>
            <w:gridSpan w:val="5"/>
            <w:tcBorders>
              <w:left w:val="single" w:sz="4" w:space="0" w:color="auto"/>
            </w:tcBorders>
          </w:tcPr>
          <w:p w:rsidR="0078190F" w:rsidRPr="005F21AB" w:rsidRDefault="00680AA0" w:rsidP="003F7DEE">
            <w:pPr>
              <w:numPr>
                <w:ilvl w:val="0"/>
                <w:numId w:val="137"/>
              </w:numPr>
              <w:rPr>
                <w:sz w:val="16"/>
                <w:szCs w:val="16"/>
              </w:rPr>
            </w:pPr>
            <w:r w:rsidRPr="005F21AB">
              <w:rPr>
                <w:noProof/>
                <w:sz w:val="16"/>
                <w:szCs w:val="16"/>
                <w:lang w:eastAsia="fr-BE"/>
              </w:rPr>
              <w:drawing>
                <wp:anchor distT="0" distB="0" distL="114300" distR="114300" simplePos="0" relativeHeight="251633664" behindDoc="0" locked="0" layoutInCell="1" allowOverlap="1" wp14:anchorId="0A46BDE6" wp14:editId="56EFE124">
                  <wp:simplePos x="0" y="0"/>
                  <wp:positionH relativeFrom="column">
                    <wp:posOffset>4659630</wp:posOffset>
                  </wp:positionH>
                  <wp:positionV relativeFrom="paragraph">
                    <wp:posOffset>250825</wp:posOffset>
                  </wp:positionV>
                  <wp:extent cx="808990" cy="808990"/>
                  <wp:effectExtent l="0" t="0" r="0" b="0"/>
                  <wp:wrapNone/>
                  <wp:docPr id="35" name="Image 35" descr="fire sp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re spel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08990" cy="808990"/>
                          </a:xfrm>
                          <a:prstGeom prst="rect">
                            <a:avLst/>
                          </a:prstGeom>
                          <a:noFill/>
                          <a:ln>
                            <a:noFill/>
                          </a:ln>
                        </pic:spPr>
                      </pic:pic>
                    </a:graphicData>
                  </a:graphic>
                  <wp14:sizeRelH relativeFrom="page">
                    <wp14:pctWidth>0</wp14:pctWidth>
                  </wp14:sizeRelH>
                  <wp14:sizeRelV relativeFrom="page">
                    <wp14:pctHeight>0</wp14:pctHeight>
                  </wp14:sizeRelV>
                </wp:anchor>
              </w:drawing>
            </w:r>
            <w:r w:rsidR="00A8750F" w:rsidRPr="005F21AB">
              <w:rPr>
                <w:sz w:val="16"/>
                <w:szCs w:val="16"/>
              </w:rPr>
              <w:t>Un arc et des flèches doivent être disponibles.</w:t>
            </w:r>
            <w:r w:rsidR="0078190F" w:rsidRPr="005F21AB">
              <w:rPr>
                <w:sz w:val="16"/>
                <w:szCs w:val="16"/>
              </w:rPr>
              <w:t xml:space="preserve"> </w:t>
            </w:r>
          </w:p>
          <w:p w:rsidR="0078190F" w:rsidRPr="005F21AB" w:rsidRDefault="0078190F" w:rsidP="003F7DEE">
            <w:pPr>
              <w:numPr>
                <w:ilvl w:val="0"/>
                <w:numId w:val="137"/>
              </w:numPr>
              <w:rPr>
                <w:sz w:val="16"/>
                <w:szCs w:val="16"/>
              </w:rPr>
            </w:pPr>
            <w:r w:rsidRPr="005F21AB">
              <w:rPr>
                <w:sz w:val="16"/>
                <w:szCs w:val="16"/>
              </w:rPr>
              <w:t>Seul un tir à l’arc avec ces flèches peut activer le sort</w:t>
            </w:r>
            <w:r w:rsidR="0058219B">
              <w:rPr>
                <w:sz w:val="16"/>
                <w:szCs w:val="16"/>
              </w:rPr>
              <w:t>.</w:t>
            </w:r>
          </w:p>
          <w:p w:rsidR="0078190F" w:rsidRPr="005F21AB" w:rsidRDefault="00A8750F" w:rsidP="003F7DEE">
            <w:pPr>
              <w:numPr>
                <w:ilvl w:val="0"/>
                <w:numId w:val="137"/>
              </w:numPr>
              <w:rPr>
                <w:sz w:val="16"/>
                <w:szCs w:val="16"/>
              </w:rPr>
            </w:pPr>
            <w:r w:rsidRPr="005F21AB">
              <w:rPr>
                <w:sz w:val="16"/>
                <w:szCs w:val="16"/>
              </w:rPr>
              <w:t>N’affecte que les arcs et les flèches normales</w:t>
            </w:r>
            <w:r w:rsidR="00F81E57" w:rsidRPr="005F21AB">
              <w:rPr>
                <w:sz w:val="16"/>
                <w:szCs w:val="16"/>
              </w:rPr>
              <w:t>.</w:t>
            </w:r>
          </w:p>
          <w:p w:rsidR="0078190F" w:rsidRPr="005F21AB" w:rsidRDefault="00A8750F" w:rsidP="003F7DEE">
            <w:pPr>
              <w:numPr>
                <w:ilvl w:val="0"/>
                <w:numId w:val="137"/>
              </w:numPr>
              <w:rPr>
                <w:sz w:val="16"/>
                <w:szCs w:val="16"/>
              </w:rPr>
            </w:pPr>
            <w:r w:rsidRPr="005F21AB">
              <w:rPr>
                <w:sz w:val="16"/>
                <w:szCs w:val="16"/>
              </w:rPr>
              <w:t xml:space="preserve">Seules les cibles ayant des PdC &lt;= (NE+1)x6 sont sensibles </w:t>
            </w:r>
            <w:r w:rsidR="0058219B">
              <w:rPr>
                <w:sz w:val="16"/>
                <w:szCs w:val="16"/>
              </w:rPr>
              <w:t>à la paralysie</w:t>
            </w:r>
            <w:r w:rsidRPr="005F21AB">
              <w:rPr>
                <w:sz w:val="16"/>
                <w:szCs w:val="16"/>
              </w:rPr>
              <w:t xml:space="preserve">. </w:t>
            </w:r>
          </w:p>
          <w:p w:rsidR="00BA7316" w:rsidRPr="005F21AB" w:rsidRDefault="00A8750F" w:rsidP="003F7DEE">
            <w:pPr>
              <w:numPr>
                <w:ilvl w:val="0"/>
                <w:numId w:val="137"/>
              </w:numPr>
              <w:rPr>
                <w:sz w:val="16"/>
                <w:szCs w:val="16"/>
              </w:rPr>
            </w:pPr>
            <w:r w:rsidRPr="005F21AB">
              <w:rPr>
                <w:sz w:val="16"/>
                <w:szCs w:val="16"/>
              </w:rPr>
              <w:t>Si la cible dépasse cette limite</w:t>
            </w:r>
            <w:r w:rsidR="0058219B">
              <w:rPr>
                <w:sz w:val="16"/>
                <w:szCs w:val="16"/>
              </w:rPr>
              <w:t>,</w:t>
            </w:r>
            <w:r w:rsidRPr="005F21AB">
              <w:rPr>
                <w:sz w:val="16"/>
                <w:szCs w:val="16"/>
              </w:rPr>
              <w:t xml:space="preserve"> </w:t>
            </w:r>
            <w:r w:rsidR="00F81E57" w:rsidRPr="005F21AB">
              <w:rPr>
                <w:sz w:val="16"/>
                <w:szCs w:val="16"/>
              </w:rPr>
              <w:t>la paralysie devient étourdit</w:t>
            </w:r>
            <w:r w:rsidRPr="005F21AB">
              <w:rPr>
                <w:sz w:val="16"/>
                <w:szCs w:val="16"/>
              </w:rPr>
              <w:t xml:space="preserve"> </w:t>
            </w:r>
            <w:r w:rsidR="00F81E57" w:rsidRPr="005F21AB">
              <w:rPr>
                <w:sz w:val="16"/>
                <w:szCs w:val="16"/>
              </w:rPr>
              <w:t xml:space="preserve">1 </w:t>
            </w:r>
            <w:r w:rsidRPr="005F21AB">
              <w:rPr>
                <w:sz w:val="16"/>
                <w:szCs w:val="16"/>
              </w:rPr>
              <w:t>phase.</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Durée </w:t>
            </w:r>
          </w:p>
        </w:tc>
        <w:tc>
          <w:tcPr>
            <w:tcW w:w="8763" w:type="dxa"/>
            <w:gridSpan w:val="5"/>
            <w:tcBorders>
              <w:left w:val="single" w:sz="4" w:space="0" w:color="auto"/>
            </w:tcBorders>
          </w:tcPr>
          <w:p w:rsidR="00BA7316" w:rsidRPr="005F21AB" w:rsidRDefault="00A8750F" w:rsidP="00F81E57">
            <w:pPr>
              <w:rPr>
                <w:sz w:val="16"/>
                <w:szCs w:val="16"/>
              </w:rPr>
            </w:pPr>
            <w:r w:rsidRPr="005F21AB">
              <w:rPr>
                <w:sz w:val="16"/>
                <w:szCs w:val="16"/>
              </w:rPr>
              <w:t>la paralysie dure (NE+1) x3 heures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Distance </w:t>
            </w:r>
          </w:p>
        </w:tc>
        <w:tc>
          <w:tcPr>
            <w:tcW w:w="8763" w:type="dxa"/>
            <w:gridSpan w:val="5"/>
            <w:tcBorders>
              <w:left w:val="single" w:sz="4" w:space="0" w:color="auto"/>
            </w:tcBorders>
          </w:tcPr>
          <w:p w:rsidR="00BA7316" w:rsidRPr="005F21AB" w:rsidRDefault="00A8750F" w:rsidP="006D5426">
            <w:pPr>
              <w:rPr>
                <w:sz w:val="16"/>
                <w:szCs w:val="16"/>
              </w:rPr>
            </w:pPr>
            <w:r w:rsidRPr="005F21AB">
              <w:rPr>
                <w:sz w:val="16"/>
                <w:szCs w:val="16"/>
              </w:rPr>
              <w:t>de l’arc utilisé, portée augmentée de NE m</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sz w:val="16"/>
                <w:szCs w:val="16"/>
              </w:rPr>
              <w:t>Cibles</w:t>
            </w:r>
          </w:p>
        </w:tc>
        <w:tc>
          <w:tcPr>
            <w:tcW w:w="8763" w:type="dxa"/>
            <w:gridSpan w:val="5"/>
            <w:tcBorders>
              <w:left w:val="single" w:sz="4" w:space="0" w:color="auto"/>
            </w:tcBorders>
          </w:tcPr>
          <w:p w:rsidR="00BA7316" w:rsidRPr="005F21AB" w:rsidRDefault="00A8750F" w:rsidP="006D5426">
            <w:pPr>
              <w:rPr>
                <w:sz w:val="16"/>
                <w:szCs w:val="16"/>
              </w:rPr>
            </w:pPr>
            <w:r w:rsidRPr="005F21AB">
              <w:rPr>
                <w:sz w:val="16"/>
                <w:szCs w:val="16"/>
              </w:rPr>
              <w:t>-</w:t>
            </w:r>
          </w:p>
        </w:tc>
      </w:tr>
      <w:tr w:rsidR="00BA7316" w:rsidRPr="005F21AB" w:rsidTr="006D5426">
        <w:tc>
          <w:tcPr>
            <w:tcW w:w="1374" w:type="dxa"/>
            <w:tcBorders>
              <w:right w:val="single" w:sz="4" w:space="0" w:color="auto"/>
            </w:tcBorders>
          </w:tcPr>
          <w:p w:rsidR="00BA7316" w:rsidRPr="005F21AB" w:rsidRDefault="00BA7316" w:rsidP="006D542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BA7316" w:rsidRPr="005F21AB" w:rsidRDefault="00A8750F" w:rsidP="00A8750F">
            <w:pPr>
              <w:rPr>
                <w:sz w:val="16"/>
                <w:szCs w:val="16"/>
              </w:rPr>
            </w:pPr>
            <w:r w:rsidRPr="005F21AB">
              <w:rPr>
                <w:sz w:val="16"/>
                <w:szCs w:val="16"/>
              </w:rPr>
              <w:t xml:space="preserve">Arc, flèches(utilisée) </w:t>
            </w:r>
          </w:p>
        </w:tc>
      </w:tr>
    </w:tbl>
    <w:p w:rsidR="00562E50" w:rsidRPr="005F21AB" w:rsidRDefault="00562E50" w:rsidP="004A3273">
      <w:pPr>
        <w:pStyle w:val="Titre5"/>
      </w:pPr>
      <w:bookmarkStart w:id="180" w:name="_Toc198546197"/>
      <w:r w:rsidRPr="005F21AB">
        <w:t>234</w:t>
      </w:r>
      <w:r w:rsidRPr="005F21AB">
        <w:tab/>
        <w:t>Flux de transe</w:t>
      </w:r>
      <w:bookmarkEnd w:id="18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562E50" w:rsidRPr="005F21AB" w:rsidTr="002D7AA3">
        <w:tc>
          <w:tcPr>
            <w:tcW w:w="1374" w:type="dxa"/>
            <w:tcBorders>
              <w:top w:val="single" w:sz="12" w:space="0" w:color="auto"/>
              <w:right w:val="single" w:sz="4" w:space="0" w:color="auto"/>
            </w:tcBorders>
          </w:tcPr>
          <w:p w:rsidR="00562E50" w:rsidRPr="005F21AB" w:rsidRDefault="00562E50" w:rsidP="002D7AA3">
            <w:pPr>
              <w:rPr>
                <w:sz w:val="16"/>
                <w:szCs w:val="16"/>
              </w:rPr>
            </w:pPr>
            <w:r w:rsidRPr="005F21AB">
              <w:rPr>
                <w:b/>
                <w:sz w:val="16"/>
                <w:szCs w:val="16"/>
              </w:rPr>
              <w:t>DS</w:t>
            </w:r>
            <w:r w:rsidRPr="005F21AB">
              <w:rPr>
                <w:sz w:val="16"/>
                <w:szCs w:val="16"/>
              </w:rPr>
              <w:t xml:space="preserve"> 6</w:t>
            </w:r>
          </w:p>
        </w:tc>
        <w:tc>
          <w:tcPr>
            <w:tcW w:w="1068"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V-/G=</w:t>
            </w:r>
            <w:r w:rsidRPr="005F21AB">
              <w:rPr>
                <w:sz w:val="16"/>
                <w:szCs w:val="16"/>
              </w:rPr>
              <w:t xml:space="preserve"> </w:t>
            </w:r>
          </w:p>
        </w:tc>
        <w:tc>
          <w:tcPr>
            <w:tcW w:w="1264"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ALI</w:t>
            </w:r>
            <w:r w:rsidRPr="005F21AB">
              <w:rPr>
                <w:sz w:val="16"/>
                <w:szCs w:val="16"/>
              </w:rPr>
              <w:t xml:space="preserve">  V  </w:t>
            </w:r>
          </w:p>
        </w:tc>
        <w:tc>
          <w:tcPr>
            <w:tcW w:w="1756"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 xml:space="preserve">RMa </w:t>
            </w:r>
            <w:r w:rsidRPr="005F21AB">
              <w:rPr>
                <w:sz w:val="16"/>
                <w:szCs w:val="16"/>
              </w:rPr>
              <w:t xml:space="preserve"> active</w:t>
            </w:r>
          </w:p>
        </w:tc>
        <w:tc>
          <w:tcPr>
            <w:tcW w:w="1840"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sz w:val="16"/>
                <w:szCs w:val="16"/>
              </w:rPr>
              <w:t>Focus </w:t>
            </w:r>
            <w:r w:rsidRPr="005F21AB">
              <w:rPr>
                <w:sz w:val="16"/>
                <w:szCs w:val="16"/>
              </w:rPr>
              <w:t xml:space="preserve"> -</w:t>
            </w:r>
          </w:p>
        </w:tc>
        <w:tc>
          <w:tcPr>
            <w:tcW w:w="2835" w:type="dxa"/>
            <w:tcBorders>
              <w:top w:val="single" w:sz="12" w:space="0" w:color="auto"/>
              <w:left w:val="single" w:sz="4" w:space="0" w:color="auto"/>
            </w:tcBorders>
          </w:tcPr>
          <w:p w:rsidR="00562E50" w:rsidRPr="005F21AB" w:rsidRDefault="00562E50" w:rsidP="002D7AA3">
            <w:pPr>
              <w:rPr>
                <w:sz w:val="16"/>
                <w:szCs w:val="16"/>
              </w:rPr>
            </w:pP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Description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Canalise la mana d’une cible pour lancer un sort</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Une main vers la cible, l’autre sur le plexus, transfert de lumière selon les alignements</w:t>
            </w:r>
            <w:r w:rsidR="0058219B">
              <w:rPr>
                <w:sz w:val="16"/>
                <w:szCs w:val="16"/>
              </w:rPr>
              <w:t>.</w:t>
            </w:r>
          </w:p>
          <w:p w:rsidR="00F81E57" w:rsidRPr="005F21AB" w:rsidRDefault="00F81E57" w:rsidP="00F81E57">
            <w:pPr>
              <w:rPr>
                <w:i/>
                <w:sz w:val="16"/>
                <w:szCs w:val="16"/>
              </w:rPr>
            </w:pPr>
            <w:r w:rsidRPr="005F21AB">
              <w:rPr>
                <w:i/>
                <w:sz w:val="16"/>
                <w:szCs w:val="16"/>
              </w:rPr>
              <w:t>Donne-moi ton Sang, ton Âme, tes Forces et ton Esprit, Poupée d’un Jour !</w:t>
            </w:r>
          </w:p>
        </w:tc>
      </w:tr>
      <w:tr w:rsidR="00562E50" w:rsidRPr="005F21AB" w:rsidTr="002D7AA3">
        <w:tc>
          <w:tcPr>
            <w:tcW w:w="1374" w:type="dxa"/>
            <w:tcBorders>
              <w:right w:val="single" w:sz="4" w:space="0" w:color="auto"/>
            </w:tcBorders>
          </w:tcPr>
          <w:p w:rsidR="00562E50" w:rsidRPr="005F21AB" w:rsidRDefault="00562E50" w:rsidP="002D7AA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81E57" w:rsidRPr="005F21AB" w:rsidRDefault="00562E50" w:rsidP="001168F4">
            <w:pPr>
              <w:numPr>
                <w:ilvl w:val="0"/>
                <w:numId w:val="420"/>
              </w:numPr>
              <w:rPr>
                <w:sz w:val="16"/>
                <w:szCs w:val="16"/>
              </w:rPr>
            </w:pPr>
            <w:r w:rsidRPr="005F21AB">
              <w:rPr>
                <w:sz w:val="16"/>
                <w:szCs w:val="16"/>
              </w:rPr>
              <w:t>Enlève 6+(NEx4) mana de la cible si possible, les excès sont pris sur l’EN</w:t>
            </w:r>
            <w:r w:rsidR="00F81E57" w:rsidRPr="005F21AB">
              <w:rPr>
                <w:sz w:val="16"/>
                <w:szCs w:val="16"/>
              </w:rPr>
              <w:t>.</w:t>
            </w:r>
          </w:p>
          <w:p w:rsidR="00F81E57" w:rsidRPr="005F21AB" w:rsidRDefault="00562E50" w:rsidP="001168F4">
            <w:pPr>
              <w:numPr>
                <w:ilvl w:val="0"/>
                <w:numId w:val="420"/>
              </w:numPr>
              <w:rPr>
                <w:sz w:val="16"/>
                <w:szCs w:val="16"/>
              </w:rPr>
            </w:pPr>
            <w:r w:rsidRPr="005F21AB">
              <w:rPr>
                <w:sz w:val="16"/>
                <w:szCs w:val="16"/>
              </w:rPr>
              <w:lastRenderedPageBreak/>
              <w:t xml:space="preserve">Le total de mana pris </w:t>
            </w:r>
            <w:r w:rsidR="00223DBB">
              <w:rPr>
                <w:sz w:val="16"/>
                <w:szCs w:val="16"/>
              </w:rPr>
              <w:t xml:space="preserve">doit être </w:t>
            </w:r>
            <w:r w:rsidR="0058219B">
              <w:rPr>
                <w:sz w:val="16"/>
                <w:szCs w:val="16"/>
              </w:rPr>
              <w:t xml:space="preserve">utilisé pour lancer un autre </w:t>
            </w:r>
            <w:r w:rsidRPr="005F21AB">
              <w:rPr>
                <w:sz w:val="16"/>
                <w:szCs w:val="16"/>
              </w:rPr>
              <w:t>sort du mage</w:t>
            </w:r>
            <w:r w:rsidR="00223DBB">
              <w:rPr>
                <w:sz w:val="16"/>
                <w:szCs w:val="16"/>
              </w:rPr>
              <w:t>, à son choix, de suite</w:t>
            </w:r>
            <w:r w:rsidR="00F81E57" w:rsidRPr="005F21AB">
              <w:rPr>
                <w:sz w:val="16"/>
                <w:szCs w:val="16"/>
              </w:rPr>
              <w:t>.</w:t>
            </w:r>
          </w:p>
          <w:p w:rsidR="00F81E57" w:rsidRPr="005F21AB" w:rsidRDefault="00562E50" w:rsidP="001168F4">
            <w:pPr>
              <w:numPr>
                <w:ilvl w:val="0"/>
                <w:numId w:val="420"/>
              </w:numPr>
              <w:rPr>
                <w:sz w:val="16"/>
                <w:szCs w:val="16"/>
              </w:rPr>
            </w:pPr>
            <w:r w:rsidRPr="005F21AB">
              <w:rPr>
                <w:sz w:val="16"/>
                <w:szCs w:val="16"/>
              </w:rPr>
              <w:t>Après la fin du Flux, l</w:t>
            </w:r>
            <w:r w:rsidR="0058219B">
              <w:rPr>
                <w:sz w:val="16"/>
                <w:szCs w:val="16"/>
              </w:rPr>
              <w:t>’autr</w:t>
            </w:r>
            <w:r w:rsidRPr="005F21AB">
              <w:rPr>
                <w:sz w:val="16"/>
                <w:szCs w:val="16"/>
              </w:rPr>
              <w:t>e sort lancé l’est en une phase, comme pour un sort inné</w:t>
            </w:r>
            <w:r w:rsidR="00F81E57" w:rsidRPr="005F21AB">
              <w:rPr>
                <w:sz w:val="16"/>
                <w:szCs w:val="16"/>
              </w:rPr>
              <w:t>.</w:t>
            </w:r>
          </w:p>
          <w:p w:rsidR="00F81E57" w:rsidRPr="005F21AB" w:rsidRDefault="00562E50" w:rsidP="001168F4">
            <w:pPr>
              <w:numPr>
                <w:ilvl w:val="0"/>
                <w:numId w:val="420"/>
              </w:numPr>
              <w:rPr>
                <w:sz w:val="16"/>
                <w:szCs w:val="16"/>
              </w:rPr>
            </w:pPr>
            <w:r w:rsidRPr="005F21AB">
              <w:rPr>
                <w:sz w:val="16"/>
                <w:szCs w:val="16"/>
              </w:rPr>
              <w:t xml:space="preserve">Le sort lancé doit </w:t>
            </w:r>
            <w:r w:rsidR="00F81E57" w:rsidRPr="005F21AB">
              <w:rPr>
                <w:sz w:val="16"/>
                <w:szCs w:val="16"/>
              </w:rPr>
              <w:t xml:space="preserve">coûter aussi cher que possible </w:t>
            </w:r>
            <w:r w:rsidRPr="005F21AB">
              <w:rPr>
                <w:sz w:val="16"/>
                <w:szCs w:val="16"/>
              </w:rPr>
              <w:t xml:space="preserve">mais </w:t>
            </w:r>
            <w:r w:rsidR="00223DBB">
              <w:rPr>
                <w:sz w:val="16"/>
                <w:szCs w:val="16"/>
              </w:rPr>
              <w:t xml:space="preserve">max </w:t>
            </w:r>
            <w:r w:rsidRPr="005F21AB">
              <w:rPr>
                <w:sz w:val="16"/>
                <w:szCs w:val="16"/>
              </w:rPr>
              <w:t>(NEx4)</w:t>
            </w:r>
            <w:r w:rsidR="00223DBB">
              <w:rPr>
                <w:sz w:val="16"/>
                <w:szCs w:val="16"/>
              </w:rPr>
              <w:t>+6</w:t>
            </w:r>
            <w:r w:rsidR="00F81E57" w:rsidRPr="005F21AB">
              <w:rPr>
                <w:sz w:val="16"/>
                <w:szCs w:val="16"/>
              </w:rPr>
              <w:t>.</w:t>
            </w:r>
          </w:p>
          <w:p w:rsidR="00562E50" w:rsidRPr="005F21AB" w:rsidRDefault="00562E50" w:rsidP="001168F4">
            <w:pPr>
              <w:numPr>
                <w:ilvl w:val="0"/>
                <w:numId w:val="420"/>
              </w:numPr>
              <w:rPr>
                <w:sz w:val="16"/>
                <w:szCs w:val="16"/>
              </w:rPr>
            </w:pPr>
            <w:r w:rsidRPr="005F21AB">
              <w:rPr>
                <w:sz w:val="16"/>
                <w:szCs w:val="16"/>
              </w:rPr>
              <w:t xml:space="preserve">Le sort lancé </w:t>
            </w:r>
            <w:r w:rsidR="00223DBB">
              <w:rPr>
                <w:sz w:val="16"/>
                <w:szCs w:val="16"/>
              </w:rPr>
              <w:t xml:space="preserve">n’utilise </w:t>
            </w:r>
            <w:r w:rsidRPr="005F21AB">
              <w:rPr>
                <w:sz w:val="16"/>
                <w:szCs w:val="16"/>
              </w:rPr>
              <w:t>ni focus ni langue ni aucune modification de la CR ou du NE</w:t>
            </w:r>
            <w:r w:rsidR="00F81E57" w:rsidRPr="005F21AB">
              <w:rPr>
                <w:sz w:val="16"/>
                <w:szCs w:val="16"/>
              </w:rPr>
              <w:t>.</w:t>
            </w:r>
          </w:p>
        </w:tc>
      </w:tr>
      <w:tr w:rsidR="00562E50" w:rsidRPr="005F21AB" w:rsidTr="002D7AA3">
        <w:tc>
          <w:tcPr>
            <w:tcW w:w="1374" w:type="dxa"/>
            <w:tcBorders>
              <w:right w:val="single" w:sz="4" w:space="0" w:color="auto"/>
            </w:tcBorders>
          </w:tcPr>
          <w:p w:rsidR="00562E50" w:rsidRPr="005F21AB" w:rsidRDefault="00562E50" w:rsidP="002D7AA3">
            <w:pPr>
              <w:rPr>
                <w:b/>
                <w:bCs/>
                <w:sz w:val="16"/>
                <w:szCs w:val="16"/>
              </w:rPr>
            </w:pPr>
            <w:r w:rsidRPr="005F21AB">
              <w:rPr>
                <w:b/>
                <w:bCs/>
                <w:sz w:val="16"/>
                <w:szCs w:val="16"/>
              </w:rPr>
              <w:lastRenderedPageBreak/>
              <w:t>Conditions</w:t>
            </w:r>
          </w:p>
        </w:tc>
        <w:tc>
          <w:tcPr>
            <w:tcW w:w="8763" w:type="dxa"/>
            <w:gridSpan w:val="5"/>
            <w:tcBorders>
              <w:left w:val="single" w:sz="4" w:space="0" w:color="auto"/>
            </w:tcBorders>
          </w:tcPr>
          <w:p w:rsidR="00F81E57" w:rsidRPr="005F21AB" w:rsidRDefault="00562E50" w:rsidP="001168F4">
            <w:pPr>
              <w:numPr>
                <w:ilvl w:val="0"/>
                <w:numId w:val="421"/>
              </w:numPr>
              <w:rPr>
                <w:sz w:val="16"/>
                <w:szCs w:val="16"/>
              </w:rPr>
            </w:pPr>
            <w:r w:rsidRPr="005F21AB">
              <w:rPr>
                <w:sz w:val="16"/>
                <w:szCs w:val="16"/>
              </w:rPr>
              <w:t>La cible doit être actuellement capable de lancer des sorts</w:t>
            </w:r>
            <w:r w:rsidR="00F81E57" w:rsidRPr="005F21AB">
              <w:rPr>
                <w:sz w:val="16"/>
                <w:szCs w:val="16"/>
              </w:rPr>
              <w:t>.</w:t>
            </w:r>
          </w:p>
          <w:p w:rsidR="00F81E57" w:rsidRPr="005F21AB" w:rsidRDefault="00562E50" w:rsidP="001168F4">
            <w:pPr>
              <w:numPr>
                <w:ilvl w:val="0"/>
                <w:numId w:val="421"/>
              </w:numPr>
              <w:rPr>
                <w:sz w:val="16"/>
                <w:szCs w:val="16"/>
              </w:rPr>
            </w:pPr>
            <w:r w:rsidRPr="005F21AB">
              <w:rPr>
                <w:sz w:val="16"/>
                <w:szCs w:val="16"/>
              </w:rPr>
              <w:t>N’affecte pas les êtres à magie innée</w:t>
            </w:r>
            <w:r w:rsidR="00F81E57" w:rsidRPr="005F21AB">
              <w:rPr>
                <w:sz w:val="16"/>
                <w:szCs w:val="16"/>
              </w:rPr>
              <w:t>.</w:t>
            </w:r>
          </w:p>
          <w:p w:rsidR="00562E50" w:rsidRPr="005F21AB" w:rsidRDefault="00562E50" w:rsidP="001168F4">
            <w:pPr>
              <w:numPr>
                <w:ilvl w:val="0"/>
                <w:numId w:val="421"/>
              </w:numPr>
              <w:rPr>
                <w:sz w:val="16"/>
                <w:szCs w:val="16"/>
              </w:rPr>
            </w:pPr>
            <w:r w:rsidRPr="005F21AB">
              <w:rPr>
                <w:sz w:val="16"/>
                <w:szCs w:val="16"/>
              </w:rPr>
              <w:t>La cible doit être un ennem</w:t>
            </w:r>
            <w:r w:rsidR="00F81E57" w:rsidRPr="005F21AB">
              <w:rPr>
                <w:sz w:val="16"/>
                <w:szCs w:val="16"/>
              </w:rPr>
              <w:t>i du mage, vivant et conscient.</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Durée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 xml:space="preserve">Du </w:t>
            </w:r>
            <w:r w:rsidRPr="005F21AB">
              <w:rPr>
                <w:i/>
                <w:sz w:val="16"/>
                <w:szCs w:val="16"/>
              </w:rPr>
              <w:t>Flux de transe</w:t>
            </w:r>
            <w:r w:rsidRPr="005F21AB">
              <w:rPr>
                <w:sz w:val="16"/>
                <w:szCs w:val="16"/>
              </w:rPr>
              <w:t xml:space="preserve"> +1 phase</w:t>
            </w:r>
            <w:r w:rsidR="00F81E57" w:rsidRPr="005F21AB">
              <w:rPr>
                <w:sz w:val="16"/>
                <w:szCs w:val="16"/>
              </w:rPr>
              <w:t>.</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Distance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(NE+1) x 2m</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sz w:val="16"/>
                <w:szCs w:val="16"/>
              </w:rPr>
              <w:t>Cibles</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Une à la fois, visible</w:t>
            </w:r>
          </w:p>
        </w:tc>
      </w:tr>
      <w:tr w:rsidR="00562E50" w:rsidRPr="005F21AB" w:rsidTr="002D7AA3">
        <w:tc>
          <w:tcPr>
            <w:tcW w:w="1374" w:type="dxa"/>
            <w:tcBorders>
              <w:right w:val="single" w:sz="4" w:space="0" w:color="auto"/>
            </w:tcBorders>
          </w:tcPr>
          <w:p w:rsidR="00562E50" w:rsidRPr="005F21AB" w:rsidRDefault="00562E50" w:rsidP="002D7AA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(option) émeraude</w:t>
            </w:r>
          </w:p>
        </w:tc>
      </w:tr>
    </w:tbl>
    <w:p w:rsidR="00F55371" w:rsidRPr="005F21AB" w:rsidRDefault="00F55371" w:rsidP="004A3273">
      <w:pPr>
        <w:pStyle w:val="Titre5"/>
      </w:pPr>
      <w:bookmarkStart w:id="181" w:name="_Toc198546198"/>
      <w:r w:rsidRPr="005F21AB">
        <w:t>68</w:t>
      </w:r>
      <w:r w:rsidRPr="005F21AB">
        <w:tab/>
        <w:t>Focus [P : éternel ]</w:t>
      </w:r>
      <w:bookmarkEnd w:id="18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BA7316" w:rsidRPr="005F21AB" w:rsidTr="006D5426">
        <w:tc>
          <w:tcPr>
            <w:tcW w:w="1374" w:type="dxa"/>
            <w:tcBorders>
              <w:top w:val="single" w:sz="12" w:space="0" w:color="auto"/>
              <w:right w:val="single" w:sz="4" w:space="0" w:color="auto"/>
            </w:tcBorders>
          </w:tcPr>
          <w:p w:rsidR="00BA7316" w:rsidRPr="005F21AB" w:rsidRDefault="00BA7316" w:rsidP="006D5426">
            <w:pPr>
              <w:rPr>
                <w:sz w:val="16"/>
                <w:szCs w:val="16"/>
              </w:rPr>
            </w:pPr>
            <w:r w:rsidRPr="005F21AB">
              <w:rPr>
                <w:b/>
                <w:sz w:val="16"/>
                <w:szCs w:val="16"/>
              </w:rPr>
              <w:t>DS</w:t>
            </w:r>
            <w:r w:rsidRPr="005F21AB">
              <w:rPr>
                <w:sz w:val="16"/>
                <w:szCs w:val="16"/>
              </w:rPr>
              <w:t xml:space="preserve"> </w:t>
            </w:r>
            <w:r w:rsidR="00A8750F" w:rsidRPr="005F21AB">
              <w:rPr>
                <w:sz w:val="16"/>
                <w:szCs w:val="16"/>
              </w:rPr>
              <w:t>15</w:t>
            </w:r>
          </w:p>
        </w:tc>
        <w:tc>
          <w:tcPr>
            <w:tcW w:w="1068"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V</w:t>
            </w:r>
            <w:r w:rsidR="00105239" w:rsidRPr="005F21AB">
              <w:rPr>
                <w:b/>
                <w:bCs/>
                <w:sz w:val="16"/>
                <w:szCs w:val="16"/>
              </w:rPr>
              <w:t>+</w:t>
            </w:r>
            <w:r w:rsidRPr="005F21AB">
              <w:rPr>
                <w:b/>
                <w:bCs/>
                <w:sz w:val="16"/>
                <w:szCs w:val="16"/>
              </w:rPr>
              <w:t>/G</w:t>
            </w:r>
            <w:r w:rsidR="00105239" w:rsidRPr="005F21AB">
              <w:rPr>
                <w:b/>
                <w:bCs/>
                <w:sz w:val="16"/>
                <w:szCs w:val="16"/>
              </w:rPr>
              <w:t>+</w:t>
            </w:r>
          </w:p>
        </w:tc>
        <w:tc>
          <w:tcPr>
            <w:tcW w:w="1264"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ALI</w:t>
            </w:r>
            <w:r w:rsidRPr="005F21AB">
              <w:rPr>
                <w:sz w:val="16"/>
                <w:szCs w:val="16"/>
              </w:rPr>
              <w:t> </w:t>
            </w:r>
            <w:r w:rsidR="00105239" w:rsidRPr="005F21AB">
              <w:rPr>
                <w:sz w:val="16"/>
                <w:szCs w:val="16"/>
              </w:rPr>
              <w:t>V</w:t>
            </w:r>
          </w:p>
        </w:tc>
        <w:tc>
          <w:tcPr>
            <w:tcW w:w="1756"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RMa</w:t>
            </w:r>
            <w:r w:rsidRPr="005F21AB">
              <w:rPr>
                <w:bCs/>
                <w:sz w:val="16"/>
                <w:szCs w:val="16"/>
              </w:rPr>
              <w:t xml:space="preserve"> </w:t>
            </w:r>
            <w:r w:rsidR="00105239" w:rsidRPr="005F21AB">
              <w:rPr>
                <w:bCs/>
                <w:sz w:val="16"/>
                <w:szCs w:val="16"/>
              </w:rPr>
              <w:t>aucune</w:t>
            </w:r>
          </w:p>
        </w:tc>
        <w:tc>
          <w:tcPr>
            <w:tcW w:w="1840"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sz w:val="16"/>
                <w:szCs w:val="16"/>
              </w:rPr>
              <w:t>Focus</w:t>
            </w:r>
            <w:r w:rsidRPr="005F21AB">
              <w:rPr>
                <w:sz w:val="16"/>
                <w:szCs w:val="16"/>
              </w:rPr>
              <w:t> </w:t>
            </w:r>
            <w:r w:rsidR="00105239" w:rsidRPr="005F21AB">
              <w:rPr>
                <w:sz w:val="16"/>
                <w:szCs w:val="16"/>
              </w:rPr>
              <w:t>-</w:t>
            </w:r>
          </w:p>
        </w:tc>
        <w:tc>
          <w:tcPr>
            <w:tcW w:w="2835" w:type="dxa"/>
            <w:tcBorders>
              <w:top w:val="single" w:sz="12" w:space="0" w:color="auto"/>
              <w:left w:val="single" w:sz="4" w:space="0" w:color="auto"/>
            </w:tcBorders>
          </w:tcPr>
          <w:p w:rsidR="00BA7316" w:rsidRPr="005F21AB" w:rsidRDefault="00BA7316" w:rsidP="006D5426">
            <w:pPr>
              <w:rPr>
                <w:sz w:val="16"/>
                <w:szCs w:val="16"/>
              </w:rPr>
            </w:pP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Description </w:t>
            </w:r>
          </w:p>
        </w:tc>
        <w:tc>
          <w:tcPr>
            <w:tcW w:w="8763" w:type="dxa"/>
            <w:gridSpan w:val="5"/>
            <w:tcBorders>
              <w:left w:val="single" w:sz="4" w:space="0" w:color="auto"/>
            </w:tcBorders>
          </w:tcPr>
          <w:p w:rsidR="00BA7316" w:rsidRPr="005F21AB" w:rsidRDefault="000E7067" w:rsidP="001D79D5">
            <w:pPr>
              <w:rPr>
                <w:sz w:val="16"/>
                <w:szCs w:val="16"/>
              </w:rPr>
            </w:pPr>
            <w:r w:rsidRPr="005F21AB">
              <w:rPr>
                <w:sz w:val="16"/>
                <w:szCs w:val="16"/>
              </w:rPr>
              <w:t xml:space="preserve">le focus permet de lier un </w:t>
            </w:r>
            <w:r w:rsidR="001D79D5" w:rsidRPr="005F21AB">
              <w:rPr>
                <w:sz w:val="16"/>
                <w:szCs w:val="16"/>
              </w:rPr>
              <w:t>espace</w:t>
            </w:r>
            <w:r w:rsidRPr="005F21AB">
              <w:rPr>
                <w:sz w:val="16"/>
                <w:szCs w:val="16"/>
              </w:rPr>
              <w:t xml:space="preserve"> et/ou un objet à une série </w:t>
            </w:r>
            <w:r w:rsidR="001D79D5" w:rsidRPr="005F21AB">
              <w:rPr>
                <w:sz w:val="16"/>
                <w:szCs w:val="16"/>
              </w:rPr>
              <w:t>de réaction</w:t>
            </w:r>
            <w:r w:rsidR="00F27879" w:rsidRPr="005F21AB">
              <w:rPr>
                <w:sz w:val="16"/>
                <w:szCs w:val="16"/>
              </w:rPr>
              <w:t>s</w:t>
            </w:r>
            <w:r w:rsidR="001D79D5" w:rsidRPr="005F21AB">
              <w:rPr>
                <w:sz w:val="16"/>
                <w:szCs w:val="16"/>
              </w:rPr>
              <w:t xml:space="preserve"> </w:t>
            </w:r>
            <w:r w:rsidRPr="005F21AB">
              <w:rPr>
                <w:sz w:val="16"/>
                <w:szCs w:val="16"/>
              </w:rPr>
              <w:t>enclenchée</w:t>
            </w:r>
            <w:r w:rsidR="00F27879" w:rsidRPr="005F21AB">
              <w:rPr>
                <w:sz w:val="16"/>
                <w:szCs w:val="16"/>
              </w:rPr>
              <w:t>s</w:t>
            </w:r>
            <w:r w:rsidRPr="005F21AB">
              <w:rPr>
                <w:sz w:val="16"/>
                <w:szCs w:val="16"/>
              </w:rPr>
              <w:t xml:space="preserve"> par une action</w:t>
            </w:r>
            <w:r w:rsidR="001D79D5" w:rsidRPr="005F21AB">
              <w:rPr>
                <w:sz w:val="16"/>
                <w:szCs w:val="16"/>
              </w:rPr>
              <w:t xml:space="preserve"> extérieure</w:t>
            </w:r>
            <w:r w:rsidRPr="005F21AB">
              <w:rPr>
                <w:sz w:val="16"/>
                <w:szCs w:val="16"/>
              </w:rPr>
              <w:t>, il crée des Règles pour un Pacte, le Pacte lie le lieu</w:t>
            </w:r>
            <w:r w:rsidR="00A72745" w:rsidRPr="005F21AB">
              <w:rPr>
                <w:sz w:val="16"/>
                <w:szCs w:val="16"/>
              </w:rPr>
              <w:t>/l’objet</w:t>
            </w:r>
            <w:r w:rsidRPr="005F21AB">
              <w:rPr>
                <w:sz w:val="16"/>
                <w:szCs w:val="16"/>
              </w:rPr>
              <w:t xml:space="preserve"> aux Règles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BA7316" w:rsidRPr="005F21AB" w:rsidRDefault="00223DBB" w:rsidP="001D79D5">
            <w:pPr>
              <w:rPr>
                <w:sz w:val="16"/>
                <w:szCs w:val="16"/>
              </w:rPr>
            </w:pPr>
            <w:r>
              <w:rPr>
                <w:sz w:val="16"/>
                <w:szCs w:val="16"/>
              </w:rPr>
              <w:t>Parcours de l’</w:t>
            </w:r>
            <w:r w:rsidR="00A72745" w:rsidRPr="005F21AB">
              <w:rPr>
                <w:sz w:val="16"/>
                <w:szCs w:val="16"/>
              </w:rPr>
              <w:t xml:space="preserve">espace et </w:t>
            </w:r>
            <w:r>
              <w:rPr>
                <w:sz w:val="16"/>
                <w:szCs w:val="16"/>
              </w:rPr>
              <w:t>étude complète de tous les éléments</w:t>
            </w:r>
            <w:r w:rsidR="001D79D5" w:rsidRPr="005F21AB">
              <w:rPr>
                <w:sz w:val="16"/>
                <w:szCs w:val="16"/>
              </w:rPr>
              <w:t xml:space="preserve"> dans un bain</w:t>
            </w:r>
            <w:r>
              <w:rPr>
                <w:sz w:val="16"/>
                <w:szCs w:val="16"/>
              </w:rPr>
              <w:t xml:space="preserve"> de magie.</w:t>
            </w:r>
          </w:p>
          <w:p w:rsidR="00E16CE9" w:rsidRPr="005F21AB" w:rsidRDefault="00E16CE9" w:rsidP="001D79D5">
            <w:pPr>
              <w:rPr>
                <w:i/>
                <w:sz w:val="16"/>
                <w:szCs w:val="16"/>
              </w:rPr>
            </w:pPr>
            <w:r w:rsidRPr="005F21AB">
              <w:rPr>
                <w:i/>
                <w:sz w:val="16"/>
                <w:szCs w:val="16"/>
              </w:rPr>
              <w:t>Suivre les Règles, Obéir au Respect, Comprendre les Signes, Exprimer les Pensées, Toi qui Entre Ici, Suis le Chemin Divin ou Disparaît !</w:t>
            </w:r>
          </w:p>
        </w:tc>
      </w:tr>
      <w:tr w:rsidR="00BA7316" w:rsidRPr="005F21AB" w:rsidTr="006D5426">
        <w:tc>
          <w:tcPr>
            <w:tcW w:w="1374" w:type="dxa"/>
            <w:tcBorders>
              <w:right w:val="single" w:sz="4" w:space="0" w:color="auto"/>
            </w:tcBorders>
          </w:tcPr>
          <w:p w:rsidR="00BA7316" w:rsidRPr="005F21AB" w:rsidRDefault="00BA7316" w:rsidP="006D542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81E57" w:rsidRPr="005F21AB" w:rsidRDefault="001D79D5" w:rsidP="003F7DEE">
            <w:pPr>
              <w:numPr>
                <w:ilvl w:val="0"/>
                <w:numId w:val="138"/>
              </w:numPr>
              <w:rPr>
                <w:sz w:val="16"/>
                <w:szCs w:val="16"/>
              </w:rPr>
            </w:pPr>
            <w:r w:rsidRPr="005F21AB">
              <w:rPr>
                <w:sz w:val="16"/>
                <w:szCs w:val="16"/>
              </w:rPr>
              <w:t>L</w:t>
            </w:r>
            <w:r w:rsidR="000E7067" w:rsidRPr="005F21AB">
              <w:rPr>
                <w:sz w:val="16"/>
                <w:szCs w:val="16"/>
              </w:rPr>
              <w:t xml:space="preserve">e magicien </w:t>
            </w:r>
            <w:r w:rsidRPr="005F21AB">
              <w:rPr>
                <w:sz w:val="16"/>
                <w:szCs w:val="16"/>
              </w:rPr>
              <w:t>crée un Pacte</w:t>
            </w:r>
            <w:r w:rsidR="00A72745" w:rsidRPr="005F21AB">
              <w:rPr>
                <w:sz w:val="16"/>
                <w:szCs w:val="16"/>
              </w:rPr>
              <w:t xml:space="preserve"> qui </w:t>
            </w:r>
            <w:r w:rsidR="00331482" w:rsidRPr="005F21AB">
              <w:rPr>
                <w:sz w:val="16"/>
                <w:szCs w:val="16"/>
              </w:rPr>
              <w:t xml:space="preserve">contient </w:t>
            </w:r>
            <w:r w:rsidR="00573D30" w:rsidRPr="005F21AB">
              <w:rPr>
                <w:sz w:val="16"/>
                <w:szCs w:val="16"/>
              </w:rPr>
              <w:t>maximum NE+1</w:t>
            </w:r>
            <w:r w:rsidR="00331482" w:rsidRPr="005F21AB">
              <w:rPr>
                <w:sz w:val="16"/>
                <w:szCs w:val="16"/>
              </w:rPr>
              <w:t xml:space="preserve"> R</w:t>
            </w:r>
            <w:r w:rsidRPr="005F21AB">
              <w:rPr>
                <w:sz w:val="16"/>
                <w:szCs w:val="16"/>
              </w:rPr>
              <w:t xml:space="preserve">ègles </w:t>
            </w:r>
            <w:r w:rsidR="000E7067" w:rsidRPr="005F21AB">
              <w:rPr>
                <w:sz w:val="16"/>
                <w:szCs w:val="16"/>
              </w:rPr>
              <w:t xml:space="preserve">précises dans le but de </w:t>
            </w:r>
            <w:r w:rsidR="00F81E57" w:rsidRPr="005F21AB">
              <w:rPr>
                <w:sz w:val="16"/>
                <w:szCs w:val="16"/>
              </w:rPr>
              <w:t>gérer/</w:t>
            </w:r>
            <w:r w:rsidR="000E7067" w:rsidRPr="005F21AB">
              <w:rPr>
                <w:sz w:val="16"/>
                <w:szCs w:val="16"/>
              </w:rPr>
              <w:t>protéger un lieu</w:t>
            </w:r>
            <w:r w:rsidRPr="005F21AB">
              <w:rPr>
                <w:sz w:val="16"/>
                <w:szCs w:val="16"/>
              </w:rPr>
              <w:t>/objet</w:t>
            </w:r>
            <w:r w:rsidR="000E7067" w:rsidRPr="005F21AB">
              <w:rPr>
                <w:sz w:val="16"/>
                <w:szCs w:val="16"/>
              </w:rPr>
              <w:t xml:space="preserve"> contre des actions étrangères</w:t>
            </w:r>
            <w:r w:rsidR="00F81E57" w:rsidRPr="005F21AB">
              <w:rPr>
                <w:sz w:val="16"/>
                <w:szCs w:val="16"/>
              </w:rPr>
              <w:t>/hostiles</w:t>
            </w:r>
            <w:r w:rsidR="000E7067" w:rsidRPr="005F21AB">
              <w:rPr>
                <w:sz w:val="16"/>
                <w:szCs w:val="16"/>
              </w:rPr>
              <w:t xml:space="preserve">. </w:t>
            </w:r>
          </w:p>
          <w:p w:rsidR="00F81E57" w:rsidRPr="005F21AB" w:rsidRDefault="001D79D5" w:rsidP="003F7DEE">
            <w:pPr>
              <w:numPr>
                <w:ilvl w:val="0"/>
                <w:numId w:val="138"/>
              </w:numPr>
              <w:rPr>
                <w:sz w:val="16"/>
                <w:szCs w:val="16"/>
              </w:rPr>
            </w:pPr>
            <w:r w:rsidRPr="005F21AB">
              <w:rPr>
                <w:sz w:val="16"/>
                <w:szCs w:val="16"/>
              </w:rPr>
              <w:t xml:space="preserve">Le Pacte lie un lieu ou un objet </w:t>
            </w:r>
            <w:r w:rsidR="00A72745" w:rsidRPr="005F21AB">
              <w:rPr>
                <w:sz w:val="16"/>
                <w:szCs w:val="16"/>
              </w:rPr>
              <w:t xml:space="preserve">précis </w:t>
            </w:r>
            <w:r w:rsidRPr="005F21AB">
              <w:rPr>
                <w:sz w:val="16"/>
                <w:szCs w:val="16"/>
              </w:rPr>
              <w:t xml:space="preserve">aux </w:t>
            </w:r>
            <w:r w:rsidR="00331482" w:rsidRPr="005F21AB">
              <w:rPr>
                <w:sz w:val="16"/>
                <w:szCs w:val="16"/>
              </w:rPr>
              <w:t>R</w:t>
            </w:r>
            <w:r w:rsidRPr="005F21AB">
              <w:rPr>
                <w:sz w:val="16"/>
                <w:szCs w:val="16"/>
              </w:rPr>
              <w:t>ègles.</w:t>
            </w:r>
          </w:p>
          <w:p w:rsidR="00F81E57" w:rsidRPr="005F21AB" w:rsidRDefault="000E7067" w:rsidP="003F7DEE">
            <w:pPr>
              <w:numPr>
                <w:ilvl w:val="0"/>
                <w:numId w:val="138"/>
              </w:numPr>
              <w:rPr>
                <w:sz w:val="16"/>
                <w:szCs w:val="16"/>
              </w:rPr>
            </w:pPr>
            <w:r w:rsidRPr="005F21AB">
              <w:rPr>
                <w:sz w:val="16"/>
                <w:szCs w:val="16"/>
              </w:rPr>
              <w:t xml:space="preserve">Chaque </w:t>
            </w:r>
            <w:r w:rsidR="00331482" w:rsidRPr="005F21AB">
              <w:rPr>
                <w:sz w:val="16"/>
                <w:szCs w:val="16"/>
              </w:rPr>
              <w:t>R</w:t>
            </w:r>
            <w:r w:rsidRPr="005F21AB">
              <w:rPr>
                <w:sz w:val="16"/>
                <w:szCs w:val="16"/>
              </w:rPr>
              <w:t>ègle doit s’exprimer dans une seule phrase contenant maximum un complément direct et un complément indirect</w:t>
            </w:r>
            <w:r w:rsidR="00223DBB">
              <w:rPr>
                <w:sz w:val="16"/>
                <w:szCs w:val="16"/>
              </w:rPr>
              <w:t>, chaque règle est liée à un sort du magicien</w:t>
            </w:r>
            <w:r w:rsidRPr="005F21AB">
              <w:rPr>
                <w:sz w:val="16"/>
                <w:szCs w:val="16"/>
              </w:rPr>
              <w:t xml:space="preserve">. </w:t>
            </w:r>
          </w:p>
          <w:p w:rsidR="00F81E57" w:rsidRPr="005F21AB" w:rsidRDefault="000E7067" w:rsidP="003F7DEE">
            <w:pPr>
              <w:numPr>
                <w:ilvl w:val="0"/>
                <w:numId w:val="138"/>
              </w:numPr>
              <w:rPr>
                <w:sz w:val="16"/>
                <w:szCs w:val="16"/>
              </w:rPr>
            </w:pPr>
            <w:r w:rsidRPr="005F21AB">
              <w:rPr>
                <w:sz w:val="16"/>
                <w:szCs w:val="16"/>
              </w:rPr>
              <w:t xml:space="preserve">Ces </w:t>
            </w:r>
            <w:r w:rsidR="00331482" w:rsidRPr="005F21AB">
              <w:rPr>
                <w:sz w:val="16"/>
                <w:szCs w:val="16"/>
              </w:rPr>
              <w:t xml:space="preserve">Règles </w:t>
            </w:r>
            <w:r w:rsidRPr="005F21AB">
              <w:rPr>
                <w:sz w:val="16"/>
                <w:szCs w:val="16"/>
              </w:rPr>
              <w:t xml:space="preserve">peuvent être des défenses magiques, des appels à l’aide, des avertissements, des Gardiens activés ou invoqués etc.  </w:t>
            </w:r>
          </w:p>
          <w:p w:rsidR="00F81E57" w:rsidRPr="005F21AB" w:rsidRDefault="00573D30" w:rsidP="003F7DEE">
            <w:pPr>
              <w:numPr>
                <w:ilvl w:val="0"/>
                <w:numId w:val="138"/>
              </w:numPr>
              <w:rPr>
                <w:sz w:val="16"/>
                <w:szCs w:val="16"/>
              </w:rPr>
            </w:pPr>
            <w:r w:rsidRPr="005F21AB">
              <w:rPr>
                <w:sz w:val="16"/>
                <w:szCs w:val="16"/>
              </w:rPr>
              <w:t>Un focus nécessaire par Règle, un sort maximum par Règle</w:t>
            </w:r>
            <w:r w:rsidR="001D79D5" w:rsidRPr="005F21AB">
              <w:rPr>
                <w:sz w:val="16"/>
                <w:szCs w:val="16"/>
              </w:rPr>
              <w:t>.</w:t>
            </w:r>
          </w:p>
          <w:p w:rsidR="00F81E57" w:rsidRPr="005F21AB" w:rsidRDefault="001D79D5" w:rsidP="003F7DEE">
            <w:pPr>
              <w:numPr>
                <w:ilvl w:val="0"/>
                <w:numId w:val="138"/>
              </w:numPr>
              <w:rPr>
                <w:sz w:val="16"/>
                <w:szCs w:val="16"/>
              </w:rPr>
            </w:pPr>
            <w:r w:rsidRPr="005F21AB">
              <w:rPr>
                <w:sz w:val="16"/>
                <w:szCs w:val="16"/>
              </w:rPr>
              <w:t>L</w:t>
            </w:r>
            <w:r w:rsidR="000E7067" w:rsidRPr="005F21AB">
              <w:rPr>
                <w:sz w:val="16"/>
                <w:szCs w:val="16"/>
              </w:rPr>
              <w:t xml:space="preserve">es focus en matière pure </w:t>
            </w:r>
            <w:r w:rsidR="00F81E57" w:rsidRPr="005F21AB">
              <w:rPr>
                <w:sz w:val="16"/>
                <w:szCs w:val="16"/>
              </w:rPr>
              <w:t xml:space="preserve">(Q+ ou Q++) </w:t>
            </w:r>
            <w:r w:rsidR="00F55C59" w:rsidRPr="005F21AB">
              <w:rPr>
                <w:sz w:val="16"/>
                <w:szCs w:val="16"/>
              </w:rPr>
              <w:t xml:space="preserve">doivent avoir été </w:t>
            </w:r>
            <w:r w:rsidR="00223DBB">
              <w:rPr>
                <w:sz w:val="16"/>
                <w:szCs w:val="16"/>
              </w:rPr>
              <w:t>travaillés par des artisans NE4</w:t>
            </w:r>
            <w:r w:rsidR="000E7067" w:rsidRPr="005F21AB">
              <w:rPr>
                <w:sz w:val="16"/>
                <w:szCs w:val="16"/>
              </w:rPr>
              <w:t xml:space="preserve">0+.  </w:t>
            </w:r>
          </w:p>
          <w:p w:rsidR="00F81E57" w:rsidRPr="005F21AB" w:rsidRDefault="001D79D5" w:rsidP="003F7DEE">
            <w:pPr>
              <w:numPr>
                <w:ilvl w:val="0"/>
                <w:numId w:val="138"/>
              </w:numPr>
              <w:rPr>
                <w:sz w:val="16"/>
                <w:szCs w:val="16"/>
              </w:rPr>
            </w:pPr>
            <w:r w:rsidRPr="005F21AB">
              <w:rPr>
                <w:sz w:val="16"/>
                <w:szCs w:val="16"/>
              </w:rPr>
              <w:t>Après avoir réussi tous les sorts</w:t>
            </w:r>
            <w:r w:rsidR="00C05370" w:rsidRPr="005F21AB">
              <w:rPr>
                <w:sz w:val="16"/>
                <w:szCs w:val="16"/>
              </w:rPr>
              <w:t xml:space="preserve"> attachés aux règles</w:t>
            </w:r>
            <w:r w:rsidRPr="005F21AB">
              <w:rPr>
                <w:sz w:val="16"/>
                <w:szCs w:val="16"/>
              </w:rPr>
              <w:t>, l</w:t>
            </w:r>
            <w:r w:rsidR="000E7067" w:rsidRPr="005F21AB">
              <w:rPr>
                <w:sz w:val="16"/>
                <w:szCs w:val="16"/>
              </w:rPr>
              <w:t xml:space="preserve">e magicien </w:t>
            </w:r>
            <w:r w:rsidRPr="005F21AB">
              <w:rPr>
                <w:sz w:val="16"/>
                <w:szCs w:val="16"/>
              </w:rPr>
              <w:t xml:space="preserve">doit </w:t>
            </w:r>
            <w:r w:rsidR="000E7067" w:rsidRPr="005F21AB">
              <w:rPr>
                <w:sz w:val="16"/>
                <w:szCs w:val="16"/>
              </w:rPr>
              <w:t>lance</w:t>
            </w:r>
            <w:r w:rsidRPr="005F21AB">
              <w:rPr>
                <w:sz w:val="16"/>
                <w:szCs w:val="16"/>
              </w:rPr>
              <w:t>r et réussir</w:t>
            </w:r>
            <w:r w:rsidR="000E7067" w:rsidRPr="005F21AB">
              <w:rPr>
                <w:sz w:val="16"/>
                <w:szCs w:val="16"/>
              </w:rPr>
              <w:t xml:space="preserve"> le sort(</w:t>
            </w:r>
            <w:r w:rsidR="000E7067" w:rsidRPr="005F21AB">
              <w:rPr>
                <w:i/>
                <w:sz w:val="16"/>
                <w:szCs w:val="16"/>
              </w:rPr>
              <w:t>Focus</w:t>
            </w:r>
            <w:r w:rsidR="000E7067" w:rsidRPr="005F21AB">
              <w:rPr>
                <w:sz w:val="16"/>
                <w:szCs w:val="16"/>
              </w:rPr>
              <w:t>)</w:t>
            </w:r>
            <w:r w:rsidRPr="005F21AB">
              <w:rPr>
                <w:sz w:val="16"/>
                <w:szCs w:val="16"/>
              </w:rPr>
              <w:t xml:space="preserve">. </w:t>
            </w:r>
          </w:p>
          <w:p w:rsidR="00F81E57" w:rsidRPr="005F21AB" w:rsidRDefault="001D79D5" w:rsidP="003F7DEE">
            <w:pPr>
              <w:numPr>
                <w:ilvl w:val="0"/>
                <w:numId w:val="138"/>
              </w:numPr>
              <w:rPr>
                <w:sz w:val="16"/>
                <w:szCs w:val="16"/>
              </w:rPr>
            </w:pPr>
            <w:r w:rsidRPr="005F21AB">
              <w:rPr>
                <w:sz w:val="16"/>
                <w:szCs w:val="16"/>
              </w:rPr>
              <w:t xml:space="preserve">Un </w:t>
            </w:r>
            <w:r w:rsidR="00C05370" w:rsidRPr="005F21AB">
              <w:rPr>
                <w:sz w:val="16"/>
                <w:szCs w:val="16"/>
              </w:rPr>
              <w:t xml:space="preserve">seul </w:t>
            </w:r>
            <w:r w:rsidRPr="005F21AB">
              <w:rPr>
                <w:sz w:val="16"/>
                <w:szCs w:val="16"/>
              </w:rPr>
              <w:t>échec dans la cérémonie force le magicien à tout recommencer au début.</w:t>
            </w:r>
          </w:p>
          <w:p w:rsidR="00F81E57" w:rsidRPr="005F21AB" w:rsidRDefault="005A0644" w:rsidP="003F7DEE">
            <w:pPr>
              <w:numPr>
                <w:ilvl w:val="0"/>
                <w:numId w:val="138"/>
              </w:numPr>
              <w:rPr>
                <w:sz w:val="16"/>
                <w:szCs w:val="16"/>
              </w:rPr>
            </w:pPr>
            <w:r w:rsidRPr="005F21AB">
              <w:rPr>
                <w:sz w:val="16"/>
                <w:szCs w:val="16"/>
              </w:rPr>
              <w:t>Le magicien</w:t>
            </w:r>
            <w:r w:rsidR="000E7067" w:rsidRPr="005F21AB">
              <w:rPr>
                <w:sz w:val="16"/>
                <w:szCs w:val="16"/>
              </w:rPr>
              <w:t xml:space="preserve"> paie (NE+1)x2 PdM </w:t>
            </w:r>
            <w:r w:rsidR="00F27879" w:rsidRPr="005F21AB">
              <w:rPr>
                <w:sz w:val="16"/>
                <w:szCs w:val="16"/>
              </w:rPr>
              <w:t>supplémentaire</w:t>
            </w:r>
            <w:r w:rsidRPr="005F21AB">
              <w:rPr>
                <w:sz w:val="16"/>
                <w:szCs w:val="16"/>
              </w:rPr>
              <w:t xml:space="preserve"> par règle </w:t>
            </w:r>
            <w:r w:rsidR="00C05370" w:rsidRPr="005F21AB">
              <w:rPr>
                <w:sz w:val="16"/>
                <w:szCs w:val="16"/>
              </w:rPr>
              <w:t xml:space="preserve">après la première </w:t>
            </w:r>
            <w:r w:rsidRPr="005F21AB">
              <w:rPr>
                <w:sz w:val="16"/>
                <w:szCs w:val="16"/>
              </w:rPr>
              <w:t>dans le pacte</w:t>
            </w:r>
            <w:r w:rsidR="000E7067" w:rsidRPr="005F21AB">
              <w:rPr>
                <w:sz w:val="16"/>
                <w:szCs w:val="16"/>
              </w:rPr>
              <w:t>.</w:t>
            </w:r>
          </w:p>
          <w:p w:rsidR="00F81E57" w:rsidRPr="005F21AB" w:rsidRDefault="00F55C59" w:rsidP="003F7DEE">
            <w:pPr>
              <w:numPr>
                <w:ilvl w:val="0"/>
                <w:numId w:val="138"/>
              </w:numPr>
              <w:rPr>
                <w:sz w:val="16"/>
                <w:szCs w:val="16"/>
              </w:rPr>
            </w:pPr>
            <w:r w:rsidRPr="005F21AB">
              <w:rPr>
                <w:sz w:val="16"/>
                <w:szCs w:val="16"/>
              </w:rPr>
              <w:t>Les sorts placés dans le Pacte</w:t>
            </w:r>
            <w:r w:rsidR="00331482" w:rsidRPr="005F21AB">
              <w:rPr>
                <w:sz w:val="16"/>
                <w:szCs w:val="16"/>
              </w:rPr>
              <w:t xml:space="preserve"> fonctionnent en permanence, ils se déclenchent en une phase.</w:t>
            </w:r>
          </w:p>
          <w:p w:rsidR="00331482" w:rsidRPr="005F21AB" w:rsidRDefault="00331482" w:rsidP="003F7DEE">
            <w:pPr>
              <w:numPr>
                <w:ilvl w:val="0"/>
                <w:numId w:val="138"/>
              </w:numPr>
              <w:rPr>
                <w:sz w:val="16"/>
                <w:szCs w:val="16"/>
              </w:rPr>
            </w:pPr>
            <w:r w:rsidRPr="005F21AB">
              <w:rPr>
                <w:sz w:val="16"/>
                <w:szCs w:val="16"/>
              </w:rPr>
              <w:t>Les Règles sont valables en permanence et s’activent selon les cibles.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Conditions</w:t>
            </w:r>
          </w:p>
        </w:tc>
        <w:tc>
          <w:tcPr>
            <w:tcW w:w="8763" w:type="dxa"/>
            <w:gridSpan w:val="5"/>
            <w:tcBorders>
              <w:left w:val="single" w:sz="4" w:space="0" w:color="auto"/>
            </w:tcBorders>
          </w:tcPr>
          <w:p w:rsidR="00F81E57" w:rsidRPr="00730D6F" w:rsidRDefault="00730D6F" w:rsidP="00730D6F">
            <w:pPr>
              <w:numPr>
                <w:ilvl w:val="0"/>
                <w:numId w:val="139"/>
              </w:numPr>
              <w:rPr>
                <w:sz w:val="16"/>
                <w:szCs w:val="16"/>
              </w:rPr>
            </w:pPr>
            <w:r>
              <w:rPr>
                <w:sz w:val="16"/>
                <w:szCs w:val="16"/>
              </w:rPr>
              <w:t xml:space="preserve">Un </w:t>
            </w:r>
            <w:r w:rsidR="000E7067" w:rsidRPr="005F21AB">
              <w:rPr>
                <w:sz w:val="16"/>
                <w:szCs w:val="16"/>
              </w:rPr>
              <w:t xml:space="preserve">lieu </w:t>
            </w:r>
            <w:r>
              <w:rPr>
                <w:sz w:val="16"/>
                <w:szCs w:val="16"/>
              </w:rPr>
              <w:t xml:space="preserve">du Pacte </w:t>
            </w:r>
            <w:r w:rsidR="001D79D5" w:rsidRPr="00730D6F">
              <w:rPr>
                <w:sz w:val="16"/>
                <w:szCs w:val="16"/>
              </w:rPr>
              <w:t xml:space="preserve">peut englober </w:t>
            </w:r>
            <w:r w:rsidR="00F27879" w:rsidRPr="00730D6F">
              <w:rPr>
                <w:sz w:val="16"/>
                <w:szCs w:val="16"/>
              </w:rPr>
              <w:t xml:space="preserve">maximum </w:t>
            </w:r>
            <w:r w:rsidR="001D79D5" w:rsidRPr="00730D6F">
              <w:rPr>
                <w:sz w:val="16"/>
                <w:szCs w:val="16"/>
              </w:rPr>
              <w:t>(NE+1)² m³.</w:t>
            </w:r>
            <w:r w:rsidR="00F55C59" w:rsidRPr="00730D6F">
              <w:rPr>
                <w:sz w:val="16"/>
                <w:szCs w:val="16"/>
              </w:rPr>
              <w:t xml:space="preserve"> </w:t>
            </w:r>
          </w:p>
          <w:p w:rsidR="00F81E57" w:rsidRPr="005F21AB" w:rsidRDefault="00F55C59" w:rsidP="003F7DEE">
            <w:pPr>
              <w:numPr>
                <w:ilvl w:val="0"/>
                <w:numId w:val="139"/>
              </w:numPr>
              <w:rPr>
                <w:sz w:val="16"/>
                <w:szCs w:val="16"/>
              </w:rPr>
            </w:pPr>
            <w:r w:rsidRPr="005F21AB">
              <w:rPr>
                <w:sz w:val="16"/>
                <w:szCs w:val="16"/>
              </w:rPr>
              <w:t xml:space="preserve">Les </w:t>
            </w:r>
            <w:r w:rsidR="00331482" w:rsidRPr="005F21AB">
              <w:rPr>
                <w:sz w:val="16"/>
                <w:szCs w:val="16"/>
              </w:rPr>
              <w:t>R</w:t>
            </w:r>
            <w:r w:rsidRPr="005F21AB">
              <w:rPr>
                <w:sz w:val="16"/>
                <w:szCs w:val="16"/>
              </w:rPr>
              <w:t>ègles n</w:t>
            </w:r>
            <w:r w:rsidR="00331482" w:rsidRPr="005F21AB">
              <w:rPr>
                <w:sz w:val="16"/>
                <w:szCs w:val="16"/>
              </w:rPr>
              <w:t xml:space="preserve">e s’appliquent </w:t>
            </w:r>
            <w:r w:rsidRPr="005F21AB">
              <w:rPr>
                <w:sz w:val="16"/>
                <w:szCs w:val="16"/>
              </w:rPr>
              <w:t>que dans cet espace.</w:t>
            </w:r>
          </w:p>
          <w:p w:rsidR="00F81E57" w:rsidRPr="005F21AB" w:rsidRDefault="001D79D5" w:rsidP="003F7DEE">
            <w:pPr>
              <w:numPr>
                <w:ilvl w:val="0"/>
                <w:numId w:val="139"/>
              </w:numPr>
              <w:rPr>
                <w:sz w:val="16"/>
                <w:szCs w:val="16"/>
              </w:rPr>
            </w:pPr>
            <w:r w:rsidRPr="005F21AB">
              <w:rPr>
                <w:sz w:val="16"/>
                <w:szCs w:val="16"/>
              </w:rPr>
              <w:t>L</w:t>
            </w:r>
            <w:r w:rsidR="000E7067" w:rsidRPr="005F21AB">
              <w:rPr>
                <w:sz w:val="16"/>
                <w:szCs w:val="16"/>
              </w:rPr>
              <w:t xml:space="preserve">a moindre contradiction dans les Règles </w:t>
            </w:r>
            <w:r w:rsidR="00C05370" w:rsidRPr="005F21AB">
              <w:rPr>
                <w:sz w:val="16"/>
                <w:szCs w:val="16"/>
              </w:rPr>
              <w:t xml:space="preserve">rend </w:t>
            </w:r>
            <w:r w:rsidR="000E7067" w:rsidRPr="005F21AB">
              <w:rPr>
                <w:sz w:val="16"/>
                <w:szCs w:val="16"/>
              </w:rPr>
              <w:t xml:space="preserve">le Pacte </w:t>
            </w:r>
            <w:r w:rsidRPr="005F21AB">
              <w:rPr>
                <w:sz w:val="16"/>
                <w:szCs w:val="16"/>
              </w:rPr>
              <w:t>inopérant</w:t>
            </w:r>
            <w:r w:rsidR="00C05370" w:rsidRPr="005F21AB">
              <w:rPr>
                <w:sz w:val="16"/>
                <w:szCs w:val="16"/>
              </w:rPr>
              <w:t>.</w:t>
            </w:r>
          </w:p>
          <w:p w:rsidR="00BA7316" w:rsidRPr="005F21AB" w:rsidRDefault="001D79D5" w:rsidP="003F7DEE">
            <w:pPr>
              <w:numPr>
                <w:ilvl w:val="0"/>
                <w:numId w:val="139"/>
              </w:numPr>
              <w:rPr>
                <w:sz w:val="16"/>
                <w:szCs w:val="16"/>
              </w:rPr>
            </w:pPr>
            <w:r w:rsidRPr="005F21AB">
              <w:rPr>
                <w:sz w:val="16"/>
                <w:szCs w:val="16"/>
              </w:rPr>
              <w:t>L</w:t>
            </w:r>
            <w:r w:rsidR="000E7067" w:rsidRPr="005F21AB">
              <w:rPr>
                <w:sz w:val="16"/>
                <w:szCs w:val="16"/>
              </w:rPr>
              <w:t>e MdJ accepte ou non le Pacte et ses Règles, il modifie ce qu’il désire</w:t>
            </w:r>
            <w:r w:rsidRPr="005F21AB">
              <w:rPr>
                <w:sz w:val="16"/>
                <w:szCs w:val="16"/>
              </w:rPr>
              <w:t xml:space="preserve"> pour le faire fonctionner.</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Durée </w:t>
            </w:r>
          </w:p>
        </w:tc>
        <w:tc>
          <w:tcPr>
            <w:tcW w:w="8763" w:type="dxa"/>
            <w:gridSpan w:val="5"/>
            <w:tcBorders>
              <w:left w:val="single" w:sz="4" w:space="0" w:color="auto"/>
            </w:tcBorders>
          </w:tcPr>
          <w:p w:rsidR="00BA7316" w:rsidRPr="005F21AB" w:rsidRDefault="000E7067" w:rsidP="00730D6F">
            <w:pPr>
              <w:rPr>
                <w:sz w:val="16"/>
                <w:szCs w:val="16"/>
              </w:rPr>
            </w:pPr>
            <w:r w:rsidRPr="005F21AB">
              <w:rPr>
                <w:sz w:val="16"/>
                <w:szCs w:val="16"/>
              </w:rPr>
              <w:t xml:space="preserve">un focus placé l’est jusqu’à ce qu’il soit détruit physiquement ou une </w:t>
            </w:r>
            <w:r w:rsidRPr="005F21AB">
              <w:rPr>
                <w:i/>
                <w:sz w:val="16"/>
                <w:szCs w:val="16"/>
              </w:rPr>
              <w:t>Divine Intervention</w:t>
            </w:r>
            <w:r w:rsidRPr="005F21AB">
              <w:rPr>
                <w:sz w:val="16"/>
                <w:szCs w:val="16"/>
              </w:rPr>
              <w:t xml:space="preserve"> à NE &gt; NE(</w:t>
            </w:r>
            <w:r w:rsidRPr="005F21AB">
              <w:rPr>
                <w:i/>
                <w:sz w:val="16"/>
                <w:szCs w:val="16"/>
              </w:rPr>
              <w:t>Focus</w:t>
            </w:r>
            <w:r w:rsidR="00F55C59" w:rsidRPr="005F21AB">
              <w:rPr>
                <w:i/>
                <w:sz w:val="16"/>
                <w:szCs w:val="16"/>
              </w:rPr>
              <w:t>)</w:t>
            </w:r>
            <w:r w:rsidR="00331482" w:rsidRPr="005F21AB">
              <w:rPr>
                <w:i/>
                <w:sz w:val="16"/>
                <w:szCs w:val="16"/>
              </w:rPr>
              <w:t xml:space="preserve">, </w:t>
            </w:r>
            <w:r w:rsidR="00331482" w:rsidRPr="005F21AB">
              <w:rPr>
                <w:sz w:val="16"/>
                <w:szCs w:val="16"/>
              </w:rPr>
              <w:t>le</w:t>
            </w:r>
            <w:r w:rsidR="00331482" w:rsidRPr="005F21AB">
              <w:rPr>
                <w:i/>
                <w:sz w:val="16"/>
                <w:szCs w:val="16"/>
              </w:rPr>
              <w:t xml:space="preserve"> </w:t>
            </w:r>
            <w:r w:rsidR="00331482" w:rsidRPr="005F21AB">
              <w:rPr>
                <w:sz w:val="16"/>
                <w:szCs w:val="16"/>
              </w:rPr>
              <w:t xml:space="preserve">Pacte est éternel </w:t>
            </w:r>
            <w:r w:rsidR="00DC10B9" w:rsidRPr="005F21AB">
              <w:rPr>
                <w:sz w:val="16"/>
                <w:szCs w:val="16"/>
              </w:rPr>
              <w:t xml:space="preserve">jusqu’à </w:t>
            </w:r>
            <w:r w:rsidR="00730D6F">
              <w:rPr>
                <w:sz w:val="16"/>
                <w:szCs w:val="16"/>
              </w:rPr>
              <w:t>destruction</w:t>
            </w:r>
            <w:r w:rsidR="00DC10B9" w:rsidRPr="005F21AB">
              <w:rPr>
                <w:sz w:val="16"/>
                <w:szCs w:val="16"/>
              </w:rPr>
              <w:t xml:space="preserve"> de </w:t>
            </w:r>
            <w:r w:rsidR="00730D6F">
              <w:rPr>
                <w:sz w:val="16"/>
                <w:szCs w:val="16"/>
              </w:rPr>
              <w:t>tous les focus</w:t>
            </w:r>
            <w:r w:rsidR="00DC10B9" w:rsidRPr="005F21AB">
              <w:rPr>
                <w:sz w:val="16"/>
                <w:szCs w:val="16"/>
              </w:rPr>
              <w:t>.</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Distance </w:t>
            </w:r>
          </w:p>
        </w:tc>
        <w:tc>
          <w:tcPr>
            <w:tcW w:w="8763" w:type="dxa"/>
            <w:gridSpan w:val="5"/>
            <w:tcBorders>
              <w:left w:val="single" w:sz="4" w:space="0" w:color="auto"/>
            </w:tcBorders>
          </w:tcPr>
          <w:p w:rsidR="00BA7316" w:rsidRPr="005F21AB" w:rsidRDefault="00F55C59" w:rsidP="00F55C59">
            <w:pPr>
              <w:rPr>
                <w:sz w:val="16"/>
                <w:szCs w:val="16"/>
              </w:rPr>
            </w:pPr>
            <w:r w:rsidRPr="005F21AB">
              <w:rPr>
                <w:sz w:val="16"/>
                <w:szCs w:val="16"/>
              </w:rPr>
              <w:t>Les sorts ont leur effets individuels, l’espace du Pacte ne limite que les Règles.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sz w:val="16"/>
                <w:szCs w:val="16"/>
              </w:rPr>
              <w:t>Cibles</w:t>
            </w:r>
          </w:p>
        </w:tc>
        <w:tc>
          <w:tcPr>
            <w:tcW w:w="8763" w:type="dxa"/>
            <w:gridSpan w:val="5"/>
            <w:tcBorders>
              <w:left w:val="single" w:sz="4" w:space="0" w:color="auto"/>
            </w:tcBorders>
          </w:tcPr>
          <w:p w:rsidR="00C05370" w:rsidRPr="005F21AB" w:rsidRDefault="00331482" w:rsidP="00331482">
            <w:pPr>
              <w:rPr>
                <w:sz w:val="16"/>
                <w:szCs w:val="16"/>
              </w:rPr>
            </w:pPr>
            <w:r w:rsidRPr="005F21AB">
              <w:rPr>
                <w:sz w:val="16"/>
                <w:szCs w:val="16"/>
              </w:rPr>
              <w:t xml:space="preserve">Le magicien est immunisé contre son Pacte. </w:t>
            </w:r>
          </w:p>
          <w:p w:rsidR="00C05370" w:rsidRPr="005F21AB" w:rsidRDefault="00F55C59" w:rsidP="00331482">
            <w:pPr>
              <w:rPr>
                <w:sz w:val="16"/>
                <w:szCs w:val="16"/>
              </w:rPr>
            </w:pPr>
            <w:r w:rsidRPr="005F21AB">
              <w:rPr>
                <w:sz w:val="16"/>
                <w:szCs w:val="16"/>
              </w:rPr>
              <w:t>L</w:t>
            </w:r>
            <w:r w:rsidR="000E7067" w:rsidRPr="005F21AB">
              <w:rPr>
                <w:sz w:val="16"/>
                <w:szCs w:val="16"/>
              </w:rPr>
              <w:t xml:space="preserve">e magicien peut créer des </w:t>
            </w:r>
            <w:r w:rsidRPr="005F21AB">
              <w:rPr>
                <w:sz w:val="16"/>
                <w:szCs w:val="16"/>
              </w:rPr>
              <w:t xml:space="preserve">(NE+1)x2 </w:t>
            </w:r>
            <w:r w:rsidR="00331482" w:rsidRPr="005F21AB">
              <w:rPr>
                <w:sz w:val="16"/>
                <w:szCs w:val="16"/>
              </w:rPr>
              <w:t>catégories d’</w:t>
            </w:r>
            <w:r w:rsidR="000E7067" w:rsidRPr="005F21AB">
              <w:rPr>
                <w:sz w:val="16"/>
                <w:szCs w:val="16"/>
              </w:rPr>
              <w:t>exclu</w:t>
            </w:r>
            <w:r w:rsidR="00730D6F">
              <w:rPr>
                <w:sz w:val="16"/>
                <w:szCs w:val="16"/>
              </w:rPr>
              <w:t>sions pour les Règles du Pacte</w:t>
            </w:r>
            <w:r w:rsidRPr="005F21AB">
              <w:rPr>
                <w:sz w:val="16"/>
                <w:szCs w:val="16"/>
              </w:rPr>
              <w:t xml:space="preserve">. </w:t>
            </w:r>
          </w:p>
          <w:p w:rsidR="00C05370" w:rsidRPr="005F21AB" w:rsidRDefault="00F55C59" w:rsidP="00331482">
            <w:pPr>
              <w:rPr>
                <w:sz w:val="16"/>
                <w:szCs w:val="16"/>
              </w:rPr>
            </w:pPr>
            <w:r w:rsidRPr="005F21AB">
              <w:rPr>
                <w:sz w:val="16"/>
                <w:szCs w:val="16"/>
              </w:rPr>
              <w:t xml:space="preserve">Elles peuvent être définies de manière large </w:t>
            </w:r>
            <w:r w:rsidR="00331482" w:rsidRPr="005F21AB">
              <w:rPr>
                <w:sz w:val="16"/>
                <w:szCs w:val="16"/>
              </w:rPr>
              <w:t xml:space="preserve">(race, alignement, détail, formule, geste). </w:t>
            </w:r>
          </w:p>
          <w:p w:rsidR="00BA7316" w:rsidRPr="005F21AB" w:rsidRDefault="00331482" w:rsidP="00331482">
            <w:pPr>
              <w:rPr>
                <w:sz w:val="16"/>
                <w:szCs w:val="16"/>
              </w:rPr>
            </w:pPr>
            <w:r w:rsidRPr="005F21AB">
              <w:rPr>
                <w:sz w:val="16"/>
                <w:szCs w:val="16"/>
              </w:rPr>
              <w:t xml:space="preserve">Il </w:t>
            </w:r>
            <w:r w:rsidR="000E7067" w:rsidRPr="005F21AB">
              <w:rPr>
                <w:sz w:val="16"/>
                <w:szCs w:val="16"/>
              </w:rPr>
              <w:t xml:space="preserve">faut payer </w:t>
            </w:r>
            <w:r w:rsidR="00DC10B9" w:rsidRPr="005F21AB">
              <w:rPr>
                <w:sz w:val="16"/>
                <w:szCs w:val="16"/>
              </w:rPr>
              <w:t>+</w:t>
            </w:r>
            <w:r w:rsidR="000E7067" w:rsidRPr="005F21AB">
              <w:rPr>
                <w:sz w:val="16"/>
                <w:szCs w:val="16"/>
              </w:rPr>
              <w:t>5 PdM</w:t>
            </w:r>
            <w:r w:rsidR="00F55C59" w:rsidRPr="005F21AB">
              <w:rPr>
                <w:sz w:val="16"/>
                <w:szCs w:val="16"/>
              </w:rPr>
              <w:t xml:space="preserve"> par catégorie d’exclusion.</w:t>
            </w:r>
          </w:p>
        </w:tc>
      </w:tr>
      <w:tr w:rsidR="00BA7316" w:rsidRPr="005F21AB" w:rsidTr="006D5426">
        <w:tc>
          <w:tcPr>
            <w:tcW w:w="1374" w:type="dxa"/>
            <w:tcBorders>
              <w:right w:val="single" w:sz="4" w:space="0" w:color="auto"/>
            </w:tcBorders>
          </w:tcPr>
          <w:p w:rsidR="00BA7316" w:rsidRPr="005F21AB" w:rsidRDefault="00BA7316" w:rsidP="006D542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BA7316" w:rsidRPr="005F21AB" w:rsidRDefault="000E7067" w:rsidP="00DC10B9">
            <w:pPr>
              <w:rPr>
                <w:sz w:val="16"/>
                <w:szCs w:val="16"/>
              </w:rPr>
            </w:pPr>
            <w:r w:rsidRPr="005F21AB">
              <w:rPr>
                <w:sz w:val="16"/>
                <w:szCs w:val="16"/>
              </w:rPr>
              <w:t>un focus par Sort</w:t>
            </w:r>
            <w:r w:rsidR="00F55C59" w:rsidRPr="005F21AB">
              <w:rPr>
                <w:sz w:val="16"/>
                <w:szCs w:val="16"/>
              </w:rPr>
              <w:t xml:space="preserve"> et Règle</w:t>
            </w:r>
            <w:r w:rsidRPr="005F21AB">
              <w:rPr>
                <w:sz w:val="16"/>
                <w:szCs w:val="16"/>
              </w:rPr>
              <w:t xml:space="preserve">, </w:t>
            </w:r>
            <w:r w:rsidR="00F55C59" w:rsidRPr="005F21AB">
              <w:rPr>
                <w:sz w:val="16"/>
                <w:szCs w:val="16"/>
              </w:rPr>
              <w:t xml:space="preserve">la destruction d’un focus détruit la règle et le sort </w:t>
            </w:r>
            <w:r w:rsidR="00DC10B9" w:rsidRPr="005F21AB">
              <w:rPr>
                <w:sz w:val="16"/>
                <w:szCs w:val="16"/>
              </w:rPr>
              <w:t>lié à celle-ci</w:t>
            </w:r>
            <w:r w:rsidR="00F55C59" w:rsidRPr="005F21AB">
              <w:rPr>
                <w:sz w:val="16"/>
                <w:szCs w:val="16"/>
              </w:rPr>
              <w:t>, les focus peuvent être dissimulés/camouflés, un focus à RMa active s’activera automatiquement un fois « attaqué »</w:t>
            </w:r>
            <w:r w:rsidR="00DC10B9" w:rsidRPr="005F21AB">
              <w:rPr>
                <w:sz w:val="16"/>
                <w:szCs w:val="16"/>
              </w:rPr>
              <w:t xml:space="preserve"> physiquement ou magiquement (lui ou sa structure de soutien</w:t>
            </w:r>
            <w:r w:rsidR="00E16CE9" w:rsidRPr="005F21AB">
              <w:rPr>
                <w:sz w:val="16"/>
                <w:szCs w:val="16"/>
              </w:rPr>
              <w:t xml:space="preserve"> à 1m de distance)</w:t>
            </w:r>
            <w:r w:rsidR="00DC10B9" w:rsidRPr="005F21AB">
              <w:rPr>
                <w:sz w:val="16"/>
                <w:szCs w:val="16"/>
              </w:rPr>
              <w:t>.</w:t>
            </w:r>
          </w:p>
        </w:tc>
      </w:tr>
    </w:tbl>
    <w:p w:rsidR="00F55371" w:rsidRPr="005F21AB" w:rsidRDefault="00F55371" w:rsidP="004A3273">
      <w:pPr>
        <w:pStyle w:val="Titre5"/>
      </w:pPr>
      <w:bookmarkStart w:id="182" w:name="_Toc198546199"/>
      <w:r w:rsidRPr="005F21AB">
        <w:t>69</w:t>
      </w:r>
      <w:r w:rsidRPr="005F21AB">
        <w:tab/>
        <w:t>Focus du destin</w:t>
      </w:r>
      <w:bookmarkEnd w:id="18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BA7316" w:rsidRPr="005F21AB" w:rsidTr="006D5426">
        <w:tc>
          <w:tcPr>
            <w:tcW w:w="1374" w:type="dxa"/>
            <w:tcBorders>
              <w:top w:val="single" w:sz="12" w:space="0" w:color="auto"/>
              <w:right w:val="single" w:sz="4" w:space="0" w:color="auto"/>
            </w:tcBorders>
          </w:tcPr>
          <w:p w:rsidR="00BA7316" w:rsidRPr="005F21AB" w:rsidRDefault="00BA7316" w:rsidP="006D5426">
            <w:pPr>
              <w:rPr>
                <w:sz w:val="16"/>
                <w:szCs w:val="16"/>
              </w:rPr>
            </w:pPr>
            <w:r w:rsidRPr="005F21AB">
              <w:rPr>
                <w:b/>
                <w:sz w:val="16"/>
                <w:szCs w:val="16"/>
              </w:rPr>
              <w:t>DS</w:t>
            </w:r>
            <w:r w:rsidRPr="005F21AB">
              <w:rPr>
                <w:sz w:val="16"/>
                <w:szCs w:val="16"/>
              </w:rPr>
              <w:t xml:space="preserve"> </w:t>
            </w:r>
            <w:r w:rsidR="00331482" w:rsidRPr="005F21AB">
              <w:rPr>
                <w:sz w:val="16"/>
                <w:szCs w:val="16"/>
              </w:rPr>
              <w:t>2</w:t>
            </w:r>
          </w:p>
        </w:tc>
        <w:tc>
          <w:tcPr>
            <w:tcW w:w="1068"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V</w:t>
            </w:r>
            <w:r w:rsidR="00331482" w:rsidRPr="005F21AB">
              <w:rPr>
                <w:b/>
                <w:bCs/>
                <w:sz w:val="16"/>
                <w:szCs w:val="16"/>
              </w:rPr>
              <w:t>-</w:t>
            </w:r>
            <w:r w:rsidRPr="005F21AB">
              <w:rPr>
                <w:b/>
                <w:bCs/>
                <w:sz w:val="16"/>
                <w:szCs w:val="16"/>
              </w:rPr>
              <w:t>/G</w:t>
            </w:r>
            <w:r w:rsidR="00331482" w:rsidRPr="005F21AB">
              <w:rPr>
                <w:b/>
                <w:bCs/>
                <w:sz w:val="16"/>
                <w:szCs w:val="16"/>
              </w:rPr>
              <w:t>-</w:t>
            </w:r>
          </w:p>
        </w:tc>
        <w:tc>
          <w:tcPr>
            <w:tcW w:w="1264"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ALI</w:t>
            </w:r>
            <w:r w:rsidRPr="005F21AB">
              <w:rPr>
                <w:sz w:val="16"/>
                <w:szCs w:val="16"/>
              </w:rPr>
              <w:t> </w:t>
            </w:r>
            <w:r w:rsidR="00331482" w:rsidRPr="005F21AB">
              <w:rPr>
                <w:sz w:val="16"/>
                <w:szCs w:val="16"/>
              </w:rPr>
              <w:t>SI</w:t>
            </w:r>
          </w:p>
        </w:tc>
        <w:tc>
          <w:tcPr>
            <w:tcW w:w="1756"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RMa</w:t>
            </w:r>
            <w:r w:rsidRPr="005F21AB">
              <w:rPr>
                <w:bCs/>
                <w:sz w:val="16"/>
                <w:szCs w:val="16"/>
              </w:rPr>
              <w:t xml:space="preserve"> </w:t>
            </w:r>
            <w:r w:rsidR="00331482" w:rsidRPr="005F21AB">
              <w:rPr>
                <w:bCs/>
                <w:sz w:val="16"/>
                <w:szCs w:val="16"/>
              </w:rPr>
              <w:t>aucune</w:t>
            </w:r>
          </w:p>
        </w:tc>
        <w:tc>
          <w:tcPr>
            <w:tcW w:w="1840"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sz w:val="16"/>
                <w:szCs w:val="16"/>
              </w:rPr>
              <w:t>Focus</w:t>
            </w:r>
            <w:r w:rsidRPr="005F21AB">
              <w:rPr>
                <w:sz w:val="16"/>
                <w:szCs w:val="16"/>
              </w:rPr>
              <w:t> </w:t>
            </w:r>
            <w:r w:rsidR="00331482" w:rsidRPr="005F21AB">
              <w:rPr>
                <w:sz w:val="16"/>
                <w:szCs w:val="16"/>
              </w:rPr>
              <w:t>-</w:t>
            </w:r>
          </w:p>
        </w:tc>
        <w:tc>
          <w:tcPr>
            <w:tcW w:w="2835" w:type="dxa"/>
            <w:tcBorders>
              <w:top w:val="single" w:sz="12" w:space="0" w:color="auto"/>
              <w:left w:val="single" w:sz="4" w:space="0" w:color="auto"/>
            </w:tcBorders>
          </w:tcPr>
          <w:p w:rsidR="00BA7316" w:rsidRPr="005F21AB" w:rsidRDefault="00BA7316" w:rsidP="006D5426">
            <w:pPr>
              <w:rPr>
                <w:sz w:val="16"/>
                <w:szCs w:val="16"/>
              </w:rPr>
            </w:pP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Description </w:t>
            </w:r>
          </w:p>
        </w:tc>
        <w:tc>
          <w:tcPr>
            <w:tcW w:w="8763" w:type="dxa"/>
            <w:gridSpan w:val="5"/>
            <w:tcBorders>
              <w:left w:val="single" w:sz="4" w:space="0" w:color="auto"/>
            </w:tcBorders>
          </w:tcPr>
          <w:p w:rsidR="00BA7316" w:rsidRPr="005F21AB" w:rsidRDefault="00331482" w:rsidP="00331482">
            <w:pPr>
              <w:rPr>
                <w:sz w:val="16"/>
                <w:szCs w:val="16"/>
              </w:rPr>
            </w:pPr>
            <w:r w:rsidRPr="005F21AB">
              <w:rPr>
                <w:sz w:val="16"/>
                <w:szCs w:val="16"/>
              </w:rPr>
              <w:t>change le bonus ou le malus général d’une cible</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BA7316" w:rsidRPr="005F21AB" w:rsidRDefault="00730D6F" w:rsidP="006D5426">
            <w:pPr>
              <w:rPr>
                <w:sz w:val="16"/>
                <w:szCs w:val="16"/>
              </w:rPr>
            </w:pPr>
            <w:r w:rsidRPr="005F21AB">
              <w:rPr>
                <w:sz w:val="16"/>
                <w:szCs w:val="16"/>
              </w:rPr>
              <w:t>L</w:t>
            </w:r>
            <w:r w:rsidR="00331482" w:rsidRPr="005F21AB">
              <w:rPr>
                <w:sz w:val="16"/>
                <w:szCs w:val="16"/>
              </w:rPr>
              <w:t>e</w:t>
            </w:r>
            <w:r>
              <w:rPr>
                <w:sz w:val="16"/>
                <w:szCs w:val="16"/>
              </w:rPr>
              <w:t xml:space="preserve"> </w:t>
            </w:r>
            <w:r w:rsidR="00331482" w:rsidRPr="005F21AB">
              <w:rPr>
                <w:sz w:val="16"/>
                <w:szCs w:val="16"/>
              </w:rPr>
              <w:t>poing fermé cache une boule de lueur grise qui</w:t>
            </w:r>
            <w:r>
              <w:rPr>
                <w:sz w:val="16"/>
                <w:szCs w:val="16"/>
              </w:rPr>
              <w:t xml:space="preserve"> est</w:t>
            </w:r>
            <w:r w:rsidR="00331482" w:rsidRPr="005F21AB">
              <w:rPr>
                <w:sz w:val="16"/>
                <w:szCs w:val="16"/>
              </w:rPr>
              <w:t xml:space="preserve"> jetée en l’air </w:t>
            </w:r>
            <w:r>
              <w:rPr>
                <w:sz w:val="16"/>
                <w:szCs w:val="16"/>
              </w:rPr>
              <w:t xml:space="preserve">et </w:t>
            </w:r>
            <w:r w:rsidR="00331482" w:rsidRPr="005F21AB">
              <w:rPr>
                <w:sz w:val="16"/>
                <w:szCs w:val="16"/>
              </w:rPr>
              <w:t>retombe en pluie d’étoiles</w:t>
            </w:r>
            <w:r>
              <w:rPr>
                <w:sz w:val="16"/>
                <w:szCs w:val="16"/>
              </w:rPr>
              <w:t>.</w:t>
            </w:r>
          </w:p>
          <w:p w:rsidR="00E16CE9" w:rsidRPr="005F21AB" w:rsidRDefault="00E16CE9" w:rsidP="006D5426">
            <w:pPr>
              <w:rPr>
                <w:i/>
                <w:sz w:val="16"/>
                <w:szCs w:val="16"/>
              </w:rPr>
            </w:pPr>
            <w:r w:rsidRPr="005F21AB">
              <w:rPr>
                <w:i/>
                <w:sz w:val="16"/>
                <w:szCs w:val="16"/>
              </w:rPr>
              <w:t>Destin, Deviens Mien !</w:t>
            </w:r>
          </w:p>
        </w:tc>
      </w:tr>
      <w:tr w:rsidR="00BA7316" w:rsidRPr="005F21AB" w:rsidTr="006D5426">
        <w:tc>
          <w:tcPr>
            <w:tcW w:w="1374" w:type="dxa"/>
            <w:tcBorders>
              <w:right w:val="single" w:sz="4" w:space="0" w:color="auto"/>
            </w:tcBorders>
          </w:tcPr>
          <w:p w:rsidR="00BA7316" w:rsidRPr="005F21AB" w:rsidRDefault="00BA7316" w:rsidP="006D542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16CE9" w:rsidRPr="005F21AB" w:rsidRDefault="00331482" w:rsidP="003F7DEE">
            <w:pPr>
              <w:numPr>
                <w:ilvl w:val="0"/>
                <w:numId w:val="140"/>
              </w:numPr>
              <w:rPr>
                <w:sz w:val="16"/>
                <w:szCs w:val="16"/>
              </w:rPr>
            </w:pPr>
            <w:r w:rsidRPr="005F21AB">
              <w:rPr>
                <w:sz w:val="16"/>
                <w:szCs w:val="16"/>
              </w:rPr>
              <w:t xml:space="preserve">Modifie le bonus ou le malus </w:t>
            </w:r>
            <w:r w:rsidR="00730D6F">
              <w:rPr>
                <w:sz w:val="16"/>
                <w:szCs w:val="16"/>
              </w:rPr>
              <w:t xml:space="preserve">(choix magicien) </w:t>
            </w:r>
            <w:r w:rsidRPr="005F21AB">
              <w:rPr>
                <w:sz w:val="16"/>
                <w:szCs w:val="16"/>
              </w:rPr>
              <w:t xml:space="preserve">général d’une cible de </w:t>
            </w:r>
            <w:r w:rsidR="00730D6F">
              <w:rPr>
                <w:sz w:val="16"/>
                <w:szCs w:val="16"/>
              </w:rPr>
              <w:t>(</w:t>
            </w:r>
            <w:r w:rsidRPr="005F21AB">
              <w:rPr>
                <w:sz w:val="16"/>
                <w:szCs w:val="16"/>
              </w:rPr>
              <w:t>NE+1</w:t>
            </w:r>
            <w:r w:rsidR="00730D6F">
              <w:rPr>
                <w:sz w:val="16"/>
                <w:szCs w:val="16"/>
              </w:rPr>
              <w:t>)x2</w:t>
            </w:r>
            <w:r w:rsidR="00E16CE9" w:rsidRPr="005F21AB">
              <w:rPr>
                <w:sz w:val="16"/>
                <w:szCs w:val="16"/>
              </w:rPr>
              <w:t>.</w:t>
            </w:r>
          </w:p>
          <w:p w:rsidR="00E16CE9" w:rsidRPr="005F21AB" w:rsidRDefault="0015316B" w:rsidP="003F7DEE">
            <w:pPr>
              <w:numPr>
                <w:ilvl w:val="0"/>
                <w:numId w:val="140"/>
              </w:numPr>
              <w:rPr>
                <w:sz w:val="16"/>
                <w:szCs w:val="16"/>
              </w:rPr>
            </w:pPr>
            <w:r>
              <w:rPr>
                <w:sz w:val="16"/>
                <w:szCs w:val="16"/>
              </w:rPr>
              <w:t>Une cible ne peut être affectée qu’une fois par ce sort</w:t>
            </w:r>
            <w:r w:rsidR="00560E97" w:rsidRPr="005F21AB">
              <w:rPr>
                <w:sz w:val="16"/>
                <w:szCs w:val="16"/>
              </w:rPr>
              <w:t>.</w:t>
            </w:r>
          </w:p>
          <w:p w:rsidR="00560E97" w:rsidRDefault="00560E97" w:rsidP="00730D6F">
            <w:pPr>
              <w:numPr>
                <w:ilvl w:val="0"/>
                <w:numId w:val="140"/>
              </w:numPr>
              <w:rPr>
                <w:sz w:val="16"/>
                <w:szCs w:val="16"/>
              </w:rPr>
            </w:pPr>
            <w:r w:rsidRPr="005F21AB">
              <w:rPr>
                <w:sz w:val="16"/>
                <w:szCs w:val="16"/>
              </w:rPr>
              <w:t xml:space="preserve">Tous les tRC de la cible devient des tRN. </w:t>
            </w:r>
          </w:p>
          <w:p w:rsidR="00730D6F" w:rsidRPr="005F21AB" w:rsidRDefault="00730D6F" w:rsidP="00730D6F">
            <w:pPr>
              <w:numPr>
                <w:ilvl w:val="0"/>
                <w:numId w:val="140"/>
              </w:numPr>
              <w:rPr>
                <w:sz w:val="16"/>
                <w:szCs w:val="16"/>
              </w:rPr>
            </w:pPr>
            <w:r>
              <w:rPr>
                <w:sz w:val="16"/>
                <w:szCs w:val="16"/>
              </w:rPr>
              <w:t>La cible ne peut utiliser de PH.</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Conditions</w:t>
            </w:r>
          </w:p>
        </w:tc>
        <w:tc>
          <w:tcPr>
            <w:tcW w:w="8763" w:type="dxa"/>
            <w:gridSpan w:val="5"/>
            <w:tcBorders>
              <w:left w:val="single" w:sz="4" w:space="0" w:color="auto"/>
            </w:tcBorders>
          </w:tcPr>
          <w:p w:rsidR="0015316B" w:rsidRDefault="00680AA0" w:rsidP="003F7DEE">
            <w:pPr>
              <w:numPr>
                <w:ilvl w:val="0"/>
                <w:numId w:val="141"/>
              </w:numPr>
              <w:rPr>
                <w:sz w:val="16"/>
                <w:szCs w:val="16"/>
              </w:rPr>
            </w:pPr>
            <w:r w:rsidRPr="005F21AB">
              <w:rPr>
                <w:noProof/>
                <w:sz w:val="16"/>
                <w:szCs w:val="16"/>
                <w:lang w:eastAsia="fr-BE"/>
              </w:rPr>
              <w:drawing>
                <wp:anchor distT="0" distB="0" distL="114300" distR="114300" simplePos="0" relativeHeight="251634688" behindDoc="0" locked="0" layoutInCell="1" allowOverlap="1" wp14:anchorId="394B726F" wp14:editId="1E71DF46">
                  <wp:simplePos x="0" y="0"/>
                  <wp:positionH relativeFrom="column">
                    <wp:posOffset>4838700</wp:posOffset>
                  </wp:positionH>
                  <wp:positionV relativeFrom="paragraph">
                    <wp:posOffset>13970</wp:posOffset>
                  </wp:positionV>
                  <wp:extent cx="655320" cy="655320"/>
                  <wp:effectExtent l="0" t="0" r="0" b="0"/>
                  <wp:wrapNone/>
                  <wp:docPr id="36" name="Image 36" descr="blue fire sp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lue fire spel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560E97" w:rsidRPr="005F21AB">
              <w:rPr>
                <w:sz w:val="16"/>
                <w:szCs w:val="16"/>
              </w:rPr>
              <w:t>Les cibles doivent avoir une I&gt;10.</w:t>
            </w:r>
            <w:r w:rsidR="0015316B">
              <w:rPr>
                <w:sz w:val="16"/>
                <w:szCs w:val="16"/>
              </w:rPr>
              <w:t xml:space="preserve"> </w:t>
            </w:r>
          </w:p>
          <w:p w:rsidR="00560E97" w:rsidRPr="005F21AB" w:rsidRDefault="00560E97" w:rsidP="003F7DEE">
            <w:pPr>
              <w:numPr>
                <w:ilvl w:val="0"/>
                <w:numId w:val="141"/>
              </w:numPr>
              <w:rPr>
                <w:sz w:val="16"/>
                <w:szCs w:val="16"/>
              </w:rPr>
            </w:pPr>
            <w:r w:rsidRPr="005F21AB">
              <w:rPr>
                <w:sz w:val="16"/>
                <w:szCs w:val="16"/>
              </w:rPr>
              <w:t>N’a aucun effet sur les êtres à Divin&gt;0.</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Durée </w:t>
            </w:r>
          </w:p>
        </w:tc>
        <w:tc>
          <w:tcPr>
            <w:tcW w:w="8763" w:type="dxa"/>
            <w:gridSpan w:val="5"/>
            <w:tcBorders>
              <w:left w:val="single" w:sz="4" w:space="0" w:color="auto"/>
            </w:tcBorders>
          </w:tcPr>
          <w:p w:rsidR="00BA7316" w:rsidRPr="005F21AB" w:rsidRDefault="00331482" w:rsidP="00560E97">
            <w:pPr>
              <w:rPr>
                <w:sz w:val="16"/>
                <w:szCs w:val="16"/>
              </w:rPr>
            </w:pPr>
            <w:r w:rsidRPr="005F21AB">
              <w:rPr>
                <w:sz w:val="16"/>
                <w:szCs w:val="16"/>
              </w:rPr>
              <w:t xml:space="preserve">(NE+1) x </w:t>
            </w:r>
            <w:r w:rsidR="00560E97" w:rsidRPr="005F21AB">
              <w:rPr>
                <w:sz w:val="16"/>
                <w:szCs w:val="16"/>
              </w:rPr>
              <w:t>5</w:t>
            </w:r>
            <w:r w:rsidRPr="005F21AB">
              <w:rPr>
                <w:sz w:val="16"/>
                <w:szCs w:val="16"/>
              </w:rPr>
              <w:t xml:space="preserve"> phases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Distance </w:t>
            </w:r>
          </w:p>
        </w:tc>
        <w:tc>
          <w:tcPr>
            <w:tcW w:w="8763" w:type="dxa"/>
            <w:gridSpan w:val="5"/>
            <w:tcBorders>
              <w:left w:val="single" w:sz="4" w:space="0" w:color="auto"/>
            </w:tcBorders>
          </w:tcPr>
          <w:p w:rsidR="00BA7316" w:rsidRPr="005F21AB" w:rsidRDefault="00560E97" w:rsidP="006D5426">
            <w:pPr>
              <w:rPr>
                <w:sz w:val="16"/>
                <w:szCs w:val="16"/>
              </w:rPr>
            </w:pPr>
            <w:r w:rsidRPr="005F21AB">
              <w:rPr>
                <w:sz w:val="16"/>
                <w:szCs w:val="16"/>
              </w:rPr>
              <w:t>(NE+1) x 5</w:t>
            </w:r>
            <w:r w:rsidR="00331482" w:rsidRPr="005F21AB">
              <w:rPr>
                <w:sz w:val="16"/>
                <w:szCs w:val="16"/>
              </w:rPr>
              <w:t>m</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sz w:val="16"/>
                <w:szCs w:val="16"/>
              </w:rPr>
              <w:t>Cibles</w:t>
            </w:r>
          </w:p>
        </w:tc>
        <w:tc>
          <w:tcPr>
            <w:tcW w:w="8763" w:type="dxa"/>
            <w:gridSpan w:val="5"/>
            <w:tcBorders>
              <w:left w:val="single" w:sz="4" w:space="0" w:color="auto"/>
            </w:tcBorders>
          </w:tcPr>
          <w:p w:rsidR="00BA7316" w:rsidRPr="005F21AB" w:rsidRDefault="00331482" w:rsidP="006D5426">
            <w:pPr>
              <w:rPr>
                <w:sz w:val="16"/>
                <w:szCs w:val="16"/>
              </w:rPr>
            </w:pPr>
            <w:r w:rsidRPr="005F21AB">
              <w:rPr>
                <w:sz w:val="16"/>
                <w:szCs w:val="16"/>
              </w:rPr>
              <w:t>toutes différentes</w:t>
            </w:r>
          </w:p>
        </w:tc>
      </w:tr>
      <w:tr w:rsidR="00BA7316" w:rsidRPr="005F21AB" w:rsidTr="006D5426">
        <w:tc>
          <w:tcPr>
            <w:tcW w:w="1374" w:type="dxa"/>
            <w:tcBorders>
              <w:right w:val="single" w:sz="4" w:space="0" w:color="auto"/>
            </w:tcBorders>
          </w:tcPr>
          <w:p w:rsidR="00BA7316" w:rsidRPr="005F21AB" w:rsidRDefault="00BA7316" w:rsidP="006D542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BA7316" w:rsidRPr="005F21AB" w:rsidRDefault="008478C5" w:rsidP="006D5426">
            <w:pPr>
              <w:rPr>
                <w:sz w:val="16"/>
                <w:szCs w:val="16"/>
              </w:rPr>
            </w:pPr>
            <w:r w:rsidRPr="005F21AB">
              <w:rPr>
                <w:sz w:val="16"/>
                <w:szCs w:val="16"/>
              </w:rPr>
              <w:t>-</w:t>
            </w:r>
          </w:p>
        </w:tc>
      </w:tr>
    </w:tbl>
    <w:p w:rsidR="00F55371" w:rsidRPr="005F21AB" w:rsidRDefault="00F55371" w:rsidP="004A3273">
      <w:pPr>
        <w:pStyle w:val="Titre5"/>
      </w:pPr>
      <w:bookmarkStart w:id="183" w:name="_Toc198546200"/>
      <w:r w:rsidRPr="005F21AB">
        <w:t>70</w:t>
      </w:r>
      <w:r w:rsidRPr="005F21AB">
        <w:tab/>
        <w:t>Foison lumineuse [P : de la lumière ]</w:t>
      </w:r>
      <w:bookmarkEnd w:id="18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BA7316" w:rsidRPr="005F21AB" w:rsidTr="006D5426">
        <w:tc>
          <w:tcPr>
            <w:tcW w:w="1374" w:type="dxa"/>
            <w:tcBorders>
              <w:top w:val="single" w:sz="12" w:space="0" w:color="auto"/>
              <w:right w:val="single" w:sz="4" w:space="0" w:color="auto"/>
            </w:tcBorders>
          </w:tcPr>
          <w:p w:rsidR="00BA7316" w:rsidRPr="005F21AB" w:rsidRDefault="00BA7316" w:rsidP="006D5426">
            <w:pPr>
              <w:rPr>
                <w:sz w:val="16"/>
                <w:szCs w:val="16"/>
              </w:rPr>
            </w:pPr>
            <w:r w:rsidRPr="005F21AB">
              <w:rPr>
                <w:b/>
                <w:sz w:val="16"/>
                <w:szCs w:val="16"/>
              </w:rPr>
              <w:t>DS</w:t>
            </w:r>
            <w:r w:rsidRPr="005F21AB">
              <w:rPr>
                <w:sz w:val="16"/>
                <w:szCs w:val="16"/>
              </w:rPr>
              <w:t xml:space="preserve"> </w:t>
            </w:r>
            <w:r w:rsidR="00560E97" w:rsidRPr="005F21AB">
              <w:rPr>
                <w:sz w:val="16"/>
                <w:szCs w:val="16"/>
              </w:rPr>
              <w:t>4</w:t>
            </w:r>
          </w:p>
        </w:tc>
        <w:tc>
          <w:tcPr>
            <w:tcW w:w="1068"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V</w:t>
            </w:r>
            <w:r w:rsidR="00560E97" w:rsidRPr="005F21AB">
              <w:rPr>
                <w:b/>
                <w:bCs/>
                <w:sz w:val="16"/>
                <w:szCs w:val="16"/>
              </w:rPr>
              <w:t>=</w:t>
            </w:r>
            <w:r w:rsidRPr="005F21AB">
              <w:rPr>
                <w:b/>
                <w:bCs/>
                <w:sz w:val="16"/>
                <w:szCs w:val="16"/>
              </w:rPr>
              <w:t>/G</w:t>
            </w:r>
            <w:r w:rsidR="00560E97" w:rsidRPr="005F21AB">
              <w:rPr>
                <w:b/>
                <w:bCs/>
                <w:sz w:val="16"/>
                <w:szCs w:val="16"/>
              </w:rPr>
              <w:t>+</w:t>
            </w:r>
          </w:p>
        </w:tc>
        <w:tc>
          <w:tcPr>
            <w:tcW w:w="1264"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ALI</w:t>
            </w:r>
            <w:r w:rsidRPr="005F21AB">
              <w:rPr>
                <w:sz w:val="16"/>
                <w:szCs w:val="16"/>
              </w:rPr>
              <w:t> </w:t>
            </w:r>
            <w:r w:rsidR="00560E97" w:rsidRPr="005F21AB">
              <w:rPr>
                <w:sz w:val="16"/>
                <w:szCs w:val="16"/>
              </w:rPr>
              <w:t>EI</w:t>
            </w:r>
          </w:p>
        </w:tc>
        <w:tc>
          <w:tcPr>
            <w:tcW w:w="1756"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bCs/>
                <w:sz w:val="16"/>
                <w:szCs w:val="16"/>
              </w:rPr>
              <w:t>RMa</w:t>
            </w:r>
            <w:r w:rsidRPr="005F21AB">
              <w:rPr>
                <w:bCs/>
                <w:sz w:val="16"/>
                <w:szCs w:val="16"/>
              </w:rPr>
              <w:t xml:space="preserve"> </w:t>
            </w:r>
            <w:r w:rsidR="00560E97" w:rsidRPr="005F21AB">
              <w:rPr>
                <w:bCs/>
                <w:sz w:val="16"/>
                <w:szCs w:val="16"/>
              </w:rPr>
              <w:t>active</w:t>
            </w:r>
          </w:p>
        </w:tc>
        <w:tc>
          <w:tcPr>
            <w:tcW w:w="1840" w:type="dxa"/>
            <w:tcBorders>
              <w:top w:val="single" w:sz="12" w:space="0" w:color="auto"/>
              <w:left w:val="single" w:sz="4" w:space="0" w:color="auto"/>
              <w:right w:val="single" w:sz="4" w:space="0" w:color="auto"/>
            </w:tcBorders>
          </w:tcPr>
          <w:p w:rsidR="00BA7316" w:rsidRPr="005F21AB" w:rsidRDefault="00BA7316" w:rsidP="006D5426">
            <w:pPr>
              <w:rPr>
                <w:sz w:val="16"/>
                <w:szCs w:val="16"/>
              </w:rPr>
            </w:pPr>
            <w:r w:rsidRPr="005F21AB">
              <w:rPr>
                <w:b/>
                <w:sz w:val="16"/>
                <w:szCs w:val="16"/>
              </w:rPr>
              <w:t>Focus</w:t>
            </w:r>
            <w:r w:rsidRPr="005F21AB">
              <w:rPr>
                <w:sz w:val="16"/>
                <w:szCs w:val="16"/>
              </w:rPr>
              <w:t> </w:t>
            </w:r>
            <w:r w:rsidR="00560E97" w:rsidRPr="005F21AB">
              <w:rPr>
                <w:sz w:val="16"/>
                <w:szCs w:val="16"/>
              </w:rPr>
              <w:t>-</w:t>
            </w:r>
          </w:p>
        </w:tc>
        <w:tc>
          <w:tcPr>
            <w:tcW w:w="2835" w:type="dxa"/>
            <w:tcBorders>
              <w:top w:val="single" w:sz="12" w:space="0" w:color="auto"/>
              <w:left w:val="single" w:sz="4" w:space="0" w:color="auto"/>
            </w:tcBorders>
          </w:tcPr>
          <w:p w:rsidR="00BA7316" w:rsidRPr="005F21AB" w:rsidRDefault="00BA7316" w:rsidP="006D5426">
            <w:pPr>
              <w:rPr>
                <w:sz w:val="16"/>
                <w:szCs w:val="16"/>
              </w:rPr>
            </w:pP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Description </w:t>
            </w:r>
          </w:p>
        </w:tc>
        <w:tc>
          <w:tcPr>
            <w:tcW w:w="8763" w:type="dxa"/>
            <w:gridSpan w:val="5"/>
            <w:tcBorders>
              <w:left w:val="single" w:sz="4" w:space="0" w:color="auto"/>
            </w:tcBorders>
          </w:tcPr>
          <w:p w:rsidR="00BA7316" w:rsidRPr="005F21AB" w:rsidRDefault="00560E97" w:rsidP="006D5426">
            <w:pPr>
              <w:rPr>
                <w:sz w:val="16"/>
                <w:szCs w:val="16"/>
              </w:rPr>
            </w:pPr>
            <w:r w:rsidRPr="005F21AB">
              <w:rPr>
                <w:sz w:val="16"/>
                <w:szCs w:val="16"/>
              </w:rPr>
              <w:t>les cibles sont aveuglées et combattent avec difficulté</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BA7316" w:rsidRPr="005F21AB" w:rsidRDefault="00730D6F" w:rsidP="002F78A3">
            <w:pPr>
              <w:rPr>
                <w:sz w:val="16"/>
                <w:szCs w:val="16"/>
              </w:rPr>
            </w:pPr>
            <w:r w:rsidRPr="005F21AB">
              <w:rPr>
                <w:sz w:val="16"/>
                <w:szCs w:val="16"/>
              </w:rPr>
              <w:t>U</w:t>
            </w:r>
            <w:r w:rsidR="00560E97" w:rsidRPr="005F21AB">
              <w:rPr>
                <w:sz w:val="16"/>
                <w:szCs w:val="16"/>
              </w:rPr>
              <w:t>n</w:t>
            </w:r>
            <w:r>
              <w:rPr>
                <w:sz w:val="16"/>
                <w:szCs w:val="16"/>
              </w:rPr>
              <w:t xml:space="preserve"> </w:t>
            </w:r>
            <w:r w:rsidR="00560E97" w:rsidRPr="005F21AB">
              <w:rPr>
                <w:sz w:val="16"/>
                <w:szCs w:val="16"/>
              </w:rPr>
              <w:t xml:space="preserve">éclair de lumière </w:t>
            </w:r>
            <w:r w:rsidR="00992F6E" w:rsidRPr="005F21AB">
              <w:rPr>
                <w:sz w:val="16"/>
                <w:szCs w:val="16"/>
              </w:rPr>
              <w:t xml:space="preserve">venant du front du magicien </w:t>
            </w:r>
            <w:r w:rsidR="00560E97" w:rsidRPr="005F21AB">
              <w:rPr>
                <w:sz w:val="16"/>
                <w:szCs w:val="16"/>
              </w:rPr>
              <w:t>qui explose dans toutes les directions</w:t>
            </w:r>
            <w:r>
              <w:rPr>
                <w:sz w:val="16"/>
                <w:szCs w:val="16"/>
              </w:rPr>
              <w:t>.</w:t>
            </w:r>
          </w:p>
          <w:p w:rsidR="00E16CE9" w:rsidRPr="005F21AB" w:rsidRDefault="00E16CE9" w:rsidP="002F78A3">
            <w:pPr>
              <w:rPr>
                <w:i/>
                <w:sz w:val="16"/>
                <w:szCs w:val="16"/>
              </w:rPr>
            </w:pPr>
            <w:r w:rsidRPr="005F21AB">
              <w:rPr>
                <w:i/>
                <w:sz w:val="16"/>
                <w:szCs w:val="16"/>
              </w:rPr>
              <w:t>Grand El’Bis, Montre-toi, Faire Plier les Infidèles !</w:t>
            </w:r>
          </w:p>
        </w:tc>
      </w:tr>
      <w:tr w:rsidR="00BA7316" w:rsidRPr="005F21AB" w:rsidTr="006D5426">
        <w:tc>
          <w:tcPr>
            <w:tcW w:w="1374" w:type="dxa"/>
            <w:tcBorders>
              <w:right w:val="single" w:sz="4" w:space="0" w:color="auto"/>
            </w:tcBorders>
          </w:tcPr>
          <w:p w:rsidR="00BA7316" w:rsidRPr="005F21AB" w:rsidRDefault="00BA7316" w:rsidP="006D542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16CE9" w:rsidRPr="005F21AB" w:rsidRDefault="00992F6E" w:rsidP="003F7DEE">
            <w:pPr>
              <w:numPr>
                <w:ilvl w:val="0"/>
                <w:numId w:val="142"/>
              </w:numPr>
              <w:rPr>
                <w:sz w:val="16"/>
                <w:szCs w:val="16"/>
              </w:rPr>
            </w:pPr>
            <w:r w:rsidRPr="005F21AB">
              <w:rPr>
                <w:sz w:val="16"/>
                <w:szCs w:val="16"/>
              </w:rPr>
              <w:t>T</w:t>
            </w:r>
            <w:r w:rsidR="00560E97" w:rsidRPr="005F21AB">
              <w:rPr>
                <w:sz w:val="16"/>
                <w:szCs w:val="16"/>
              </w:rPr>
              <w:t>outes les cibles affectées sont étourdies</w:t>
            </w:r>
            <w:r w:rsidRPr="005F21AB">
              <w:rPr>
                <w:sz w:val="16"/>
                <w:szCs w:val="16"/>
              </w:rPr>
              <w:t xml:space="preserve"> une phase.</w:t>
            </w:r>
          </w:p>
          <w:p w:rsidR="00E16CE9" w:rsidRPr="005F21AB" w:rsidRDefault="00992F6E" w:rsidP="003F7DEE">
            <w:pPr>
              <w:numPr>
                <w:ilvl w:val="0"/>
                <w:numId w:val="142"/>
              </w:numPr>
              <w:rPr>
                <w:sz w:val="16"/>
                <w:szCs w:val="16"/>
              </w:rPr>
            </w:pPr>
            <w:r w:rsidRPr="005F21AB">
              <w:rPr>
                <w:sz w:val="16"/>
                <w:szCs w:val="16"/>
              </w:rPr>
              <w:t xml:space="preserve">Les cibles </w:t>
            </w:r>
            <w:r w:rsidR="00560E97" w:rsidRPr="005F21AB">
              <w:rPr>
                <w:sz w:val="16"/>
                <w:szCs w:val="16"/>
              </w:rPr>
              <w:t xml:space="preserve">sensibles à la lumière </w:t>
            </w:r>
            <w:r w:rsidRPr="005F21AB">
              <w:rPr>
                <w:sz w:val="16"/>
                <w:szCs w:val="16"/>
              </w:rPr>
              <w:t>sont étourdies toute la durée et subissent (NE+1)x2 dégâts de magie</w:t>
            </w:r>
            <w:r w:rsidR="0015316B">
              <w:rPr>
                <w:sz w:val="16"/>
                <w:szCs w:val="16"/>
              </w:rPr>
              <w:t xml:space="preserve"> à la tête</w:t>
            </w:r>
            <w:r w:rsidRPr="005F21AB">
              <w:rPr>
                <w:sz w:val="16"/>
                <w:szCs w:val="16"/>
              </w:rPr>
              <w:t>.</w:t>
            </w:r>
          </w:p>
          <w:p w:rsidR="00E16CE9" w:rsidRPr="005F21AB" w:rsidRDefault="00560E97" w:rsidP="003F7DEE">
            <w:pPr>
              <w:numPr>
                <w:ilvl w:val="0"/>
                <w:numId w:val="142"/>
              </w:numPr>
              <w:rPr>
                <w:sz w:val="16"/>
                <w:szCs w:val="16"/>
              </w:rPr>
            </w:pPr>
            <w:r w:rsidRPr="005F21AB">
              <w:rPr>
                <w:sz w:val="16"/>
                <w:szCs w:val="16"/>
              </w:rPr>
              <w:t xml:space="preserve">Si une cible est prévenue du </w:t>
            </w:r>
            <w:r w:rsidR="00992F6E" w:rsidRPr="005F21AB">
              <w:rPr>
                <w:sz w:val="16"/>
                <w:szCs w:val="16"/>
              </w:rPr>
              <w:t xml:space="preserve">lancement du </w:t>
            </w:r>
            <w:r w:rsidRPr="005F21AB">
              <w:rPr>
                <w:sz w:val="16"/>
                <w:szCs w:val="16"/>
              </w:rPr>
              <w:t xml:space="preserve">sort elle peut se protéger les yeux </w:t>
            </w:r>
            <w:r w:rsidR="00992F6E" w:rsidRPr="005F21AB">
              <w:rPr>
                <w:sz w:val="16"/>
                <w:szCs w:val="16"/>
              </w:rPr>
              <w:t xml:space="preserve">avec un test E(rap) x1 </w:t>
            </w:r>
            <w:r w:rsidRPr="005F21AB">
              <w:rPr>
                <w:sz w:val="16"/>
                <w:szCs w:val="16"/>
              </w:rPr>
              <w:lastRenderedPageBreak/>
              <w:t xml:space="preserve">et éviter d’être </w:t>
            </w:r>
            <w:r w:rsidR="00E16CE9" w:rsidRPr="005F21AB">
              <w:rPr>
                <w:sz w:val="16"/>
                <w:szCs w:val="16"/>
              </w:rPr>
              <w:t>affectée</w:t>
            </w:r>
            <w:r w:rsidR="00992F6E" w:rsidRPr="005F21AB">
              <w:rPr>
                <w:sz w:val="16"/>
                <w:szCs w:val="16"/>
              </w:rPr>
              <w:t>.</w:t>
            </w:r>
          </w:p>
          <w:p w:rsidR="00E16CE9" w:rsidRPr="005F21AB" w:rsidRDefault="00992F6E" w:rsidP="003F7DEE">
            <w:pPr>
              <w:numPr>
                <w:ilvl w:val="0"/>
                <w:numId w:val="142"/>
              </w:numPr>
              <w:rPr>
                <w:sz w:val="16"/>
                <w:szCs w:val="16"/>
              </w:rPr>
            </w:pPr>
            <w:r w:rsidRPr="005F21AB">
              <w:rPr>
                <w:sz w:val="16"/>
                <w:szCs w:val="16"/>
              </w:rPr>
              <w:t xml:space="preserve">La </w:t>
            </w:r>
            <w:r w:rsidR="00560E97" w:rsidRPr="005F21AB">
              <w:rPr>
                <w:sz w:val="16"/>
                <w:szCs w:val="16"/>
              </w:rPr>
              <w:t xml:space="preserve">VO et VD </w:t>
            </w:r>
            <w:r w:rsidRPr="005F21AB">
              <w:rPr>
                <w:sz w:val="16"/>
                <w:szCs w:val="16"/>
              </w:rPr>
              <w:t>sont divisées par 2.</w:t>
            </w:r>
          </w:p>
          <w:p w:rsidR="00BA7316" w:rsidRDefault="00992F6E" w:rsidP="003F7DEE">
            <w:pPr>
              <w:numPr>
                <w:ilvl w:val="0"/>
                <w:numId w:val="142"/>
              </w:numPr>
              <w:rPr>
                <w:sz w:val="16"/>
                <w:szCs w:val="16"/>
              </w:rPr>
            </w:pPr>
            <w:r w:rsidRPr="005F21AB">
              <w:rPr>
                <w:sz w:val="16"/>
                <w:szCs w:val="16"/>
              </w:rPr>
              <w:t xml:space="preserve">Les cibles souffrent d’un </w:t>
            </w:r>
            <w:r w:rsidR="00560E97" w:rsidRPr="005F21AB">
              <w:rPr>
                <w:sz w:val="16"/>
                <w:szCs w:val="16"/>
              </w:rPr>
              <w:t>malus général de NE+1</w:t>
            </w:r>
            <w:r w:rsidRPr="005F21AB">
              <w:rPr>
                <w:sz w:val="16"/>
                <w:szCs w:val="16"/>
              </w:rPr>
              <w:t>.</w:t>
            </w:r>
          </w:p>
          <w:p w:rsidR="002D50B9" w:rsidRPr="005F21AB" w:rsidRDefault="002D50B9" w:rsidP="003F7DEE">
            <w:pPr>
              <w:numPr>
                <w:ilvl w:val="0"/>
                <w:numId w:val="142"/>
              </w:numPr>
              <w:rPr>
                <w:sz w:val="16"/>
                <w:szCs w:val="16"/>
              </w:rPr>
            </w:pPr>
            <w:r>
              <w:rPr>
                <w:sz w:val="16"/>
                <w:szCs w:val="16"/>
              </w:rPr>
              <w:t>Le magicien a un bonus général de NE+1 contre les cibles étourdies.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BA7316" w:rsidRPr="005F21AB" w:rsidRDefault="00992F6E" w:rsidP="003F7DEE">
            <w:pPr>
              <w:numPr>
                <w:ilvl w:val="0"/>
                <w:numId w:val="143"/>
              </w:numPr>
              <w:rPr>
                <w:sz w:val="16"/>
                <w:szCs w:val="16"/>
              </w:rPr>
            </w:pPr>
            <w:r w:rsidRPr="005F21AB">
              <w:rPr>
                <w:sz w:val="16"/>
                <w:szCs w:val="16"/>
              </w:rPr>
              <w:t>N’a aucun effet dans une aire sous lumière magique ou exposée à un soleil de midi sans nuage.</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Durée </w:t>
            </w:r>
          </w:p>
        </w:tc>
        <w:tc>
          <w:tcPr>
            <w:tcW w:w="8763" w:type="dxa"/>
            <w:gridSpan w:val="5"/>
            <w:tcBorders>
              <w:left w:val="single" w:sz="4" w:space="0" w:color="auto"/>
            </w:tcBorders>
          </w:tcPr>
          <w:p w:rsidR="00BA7316" w:rsidRPr="005F21AB" w:rsidRDefault="00560E97" w:rsidP="00992F6E">
            <w:pPr>
              <w:rPr>
                <w:sz w:val="16"/>
                <w:szCs w:val="16"/>
              </w:rPr>
            </w:pPr>
            <w:r w:rsidRPr="005F21AB">
              <w:rPr>
                <w:sz w:val="16"/>
                <w:szCs w:val="16"/>
              </w:rPr>
              <w:t>NE+1 phases</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bCs/>
                <w:sz w:val="16"/>
                <w:szCs w:val="16"/>
              </w:rPr>
              <w:t>Distance </w:t>
            </w:r>
          </w:p>
        </w:tc>
        <w:tc>
          <w:tcPr>
            <w:tcW w:w="8763" w:type="dxa"/>
            <w:gridSpan w:val="5"/>
            <w:tcBorders>
              <w:left w:val="single" w:sz="4" w:space="0" w:color="auto"/>
            </w:tcBorders>
          </w:tcPr>
          <w:p w:rsidR="00BA7316" w:rsidRPr="005F21AB" w:rsidRDefault="00560E97" w:rsidP="00992F6E">
            <w:pPr>
              <w:rPr>
                <w:sz w:val="16"/>
                <w:szCs w:val="16"/>
              </w:rPr>
            </w:pPr>
            <w:r w:rsidRPr="005F21AB">
              <w:rPr>
                <w:sz w:val="16"/>
                <w:szCs w:val="16"/>
              </w:rPr>
              <w:t xml:space="preserve">(NE+1) x </w:t>
            </w:r>
            <w:r w:rsidR="00992F6E" w:rsidRPr="005F21AB">
              <w:rPr>
                <w:sz w:val="16"/>
                <w:szCs w:val="16"/>
              </w:rPr>
              <w:t>3</w:t>
            </w:r>
            <w:r w:rsidRPr="005F21AB">
              <w:rPr>
                <w:sz w:val="16"/>
                <w:szCs w:val="16"/>
              </w:rPr>
              <w:t xml:space="preserve"> m de rayon</w:t>
            </w:r>
          </w:p>
        </w:tc>
      </w:tr>
      <w:tr w:rsidR="00BA7316" w:rsidRPr="005F21AB" w:rsidTr="006D5426">
        <w:tc>
          <w:tcPr>
            <w:tcW w:w="1374" w:type="dxa"/>
            <w:tcBorders>
              <w:right w:val="single" w:sz="4" w:space="0" w:color="auto"/>
            </w:tcBorders>
          </w:tcPr>
          <w:p w:rsidR="00BA7316" w:rsidRPr="005F21AB" w:rsidRDefault="00BA7316" w:rsidP="006D5426">
            <w:pPr>
              <w:rPr>
                <w:sz w:val="16"/>
                <w:szCs w:val="16"/>
              </w:rPr>
            </w:pPr>
            <w:r w:rsidRPr="005F21AB">
              <w:rPr>
                <w:b/>
                <w:sz w:val="16"/>
                <w:szCs w:val="16"/>
              </w:rPr>
              <w:t>Cibles</w:t>
            </w:r>
          </w:p>
        </w:tc>
        <w:tc>
          <w:tcPr>
            <w:tcW w:w="8763" w:type="dxa"/>
            <w:gridSpan w:val="5"/>
            <w:tcBorders>
              <w:left w:val="single" w:sz="4" w:space="0" w:color="auto"/>
            </w:tcBorders>
          </w:tcPr>
          <w:p w:rsidR="00BA7316" w:rsidRPr="005F21AB" w:rsidRDefault="00560E97" w:rsidP="00992F6E">
            <w:pPr>
              <w:rPr>
                <w:sz w:val="16"/>
                <w:szCs w:val="16"/>
              </w:rPr>
            </w:pPr>
            <w:r w:rsidRPr="005F21AB">
              <w:rPr>
                <w:sz w:val="16"/>
                <w:szCs w:val="16"/>
              </w:rPr>
              <w:t xml:space="preserve">le magicien est </w:t>
            </w:r>
            <w:r w:rsidR="00992F6E" w:rsidRPr="005F21AB">
              <w:rPr>
                <w:sz w:val="16"/>
                <w:szCs w:val="16"/>
              </w:rPr>
              <w:t xml:space="preserve">seul </w:t>
            </w:r>
            <w:r w:rsidRPr="005F21AB">
              <w:rPr>
                <w:sz w:val="16"/>
                <w:szCs w:val="16"/>
              </w:rPr>
              <w:t>exclu des effets du sort</w:t>
            </w:r>
          </w:p>
        </w:tc>
      </w:tr>
      <w:tr w:rsidR="00BA7316" w:rsidRPr="005F21AB" w:rsidTr="006D5426">
        <w:tc>
          <w:tcPr>
            <w:tcW w:w="1374" w:type="dxa"/>
            <w:tcBorders>
              <w:right w:val="single" w:sz="4" w:space="0" w:color="auto"/>
            </w:tcBorders>
          </w:tcPr>
          <w:p w:rsidR="00BA7316" w:rsidRPr="005F21AB" w:rsidRDefault="00BA7316" w:rsidP="006D542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BA7316" w:rsidRPr="005F21AB" w:rsidRDefault="00992F6E" w:rsidP="00992F6E">
            <w:pPr>
              <w:rPr>
                <w:sz w:val="16"/>
                <w:szCs w:val="16"/>
              </w:rPr>
            </w:pPr>
            <w:r w:rsidRPr="005F21AB">
              <w:rPr>
                <w:sz w:val="16"/>
                <w:szCs w:val="16"/>
              </w:rPr>
              <w:t>(option) une sphère d’or ou d’argent</w:t>
            </w:r>
          </w:p>
        </w:tc>
      </w:tr>
    </w:tbl>
    <w:p w:rsidR="00F55371" w:rsidRPr="005F21AB" w:rsidRDefault="00F55371" w:rsidP="004A3273">
      <w:pPr>
        <w:pStyle w:val="Titre5"/>
      </w:pPr>
      <w:bookmarkStart w:id="184" w:name="_Toc198546201"/>
      <w:r w:rsidRPr="005F21AB">
        <w:t>71</w:t>
      </w:r>
      <w:r w:rsidRPr="005F21AB">
        <w:tab/>
        <w:t>Folie divine</w:t>
      </w:r>
      <w:bookmarkEnd w:id="18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DE4046" w:rsidRPr="005F21AB">
              <w:rPr>
                <w:sz w:val="16"/>
                <w:szCs w:val="16"/>
              </w:rPr>
              <w:t>2</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DE4046" w:rsidRPr="005F21AB">
              <w:rPr>
                <w:b/>
                <w:bCs/>
                <w:sz w:val="16"/>
                <w:szCs w:val="16"/>
              </w:rPr>
              <w:t>+</w:t>
            </w:r>
            <w:r w:rsidRPr="005F21AB">
              <w:rPr>
                <w:b/>
                <w:bCs/>
                <w:sz w:val="16"/>
                <w:szCs w:val="16"/>
              </w:rPr>
              <w:t>/G</w:t>
            </w:r>
            <w:r w:rsidR="00DE4046"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DE4046" w:rsidRPr="005F21AB">
              <w:rPr>
                <w:sz w:val="16"/>
                <w:szCs w:val="16"/>
              </w:rPr>
              <w:t>EO</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DE4046"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DE4046"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DE4046" w:rsidP="003B7F9D">
            <w:pPr>
              <w:rPr>
                <w:sz w:val="16"/>
                <w:szCs w:val="16"/>
              </w:rPr>
            </w:pPr>
            <w:r w:rsidRPr="005F21AB">
              <w:rPr>
                <w:sz w:val="16"/>
                <w:szCs w:val="16"/>
              </w:rPr>
              <w:t xml:space="preserve">permet de transformer le caractère d’une cible jusqu’à sa mort ou à l’annulation du sort </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2D50B9" w:rsidP="003B7F9D">
            <w:pPr>
              <w:rPr>
                <w:sz w:val="16"/>
                <w:szCs w:val="16"/>
              </w:rPr>
            </w:pPr>
            <w:r w:rsidRPr="005F21AB">
              <w:rPr>
                <w:sz w:val="16"/>
                <w:szCs w:val="16"/>
              </w:rPr>
              <w:t>U</w:t>
            </w:r>
            <w:r w:rsidR="00DE4046" w:rsidRPr="005F21AB">
              <w:rPr>
                <w:sz w:val="16"/>
                <w:szCs w:val="16"/>
              </w:rPr>
              <w:t>n</w:t>
            </w:r>
            <w:r>
              <w:rPr>
                <w:sz w:val="16"/>
                <w:szCs w:val="16"/>
              </w:rPr>
              <w:t xml:space="preserve"> </w:t>
            </w:r>
            <w:r w:rsidR="00DE4046" w:rsidRPr="005F21AB">
              <w:rPr>
                <w:sz w:val="16"/>
                <w:szCs w:val="16"/>
              </w:rPr>
              <w:t>flot de paroles</w:t>
            </w:r>
            <w:r>
              <w:rPr>
                <w:sz w:val="16"/>
                <w:szCs w:val="16"/>
              </w:rPr>
              <w:t xml:space="preserve"> du magicien, </w:t>
            </w:r>
            <w:r w:rsidR="00DE4046" w:rsidRPr="005F21AB">
              <w:rPr>
                <w:sz w:val="16"/>
                <w:szCs w:val="16"/>
              </w:rPr>
              <w:t>des veines qui gonflent, des tremblement et pertes d’équilibre</w:t>
            </w:r>
            <w:r w:rsidR="003B7F9D" w:rsidRPr="005F21AB">
              <w:rPr>
                <w:sz w:val="16"/>
                <w:szCs w:val="16"/>
              </w:rPr>
              <w:t xml:space="preserve"> de la cible</w:t>
            </w:r>
            <w:r>
              <w:rPr>
                <w:sz w:val="16"/>
                <w:szCs w:val="16"/>
              </w:rPr>
              <w:t>.</w:t>
            </w:r>
          </w:p>
          <w:p w:rsidR="00E16CE9" w:rsidRPr="005F21AB" w:rsidRDefault="00E16CE9" w:rsidP="00E16CE9">
            <w:pPr>
              <w:rPr>
                <w:i/>
                <w:sz w:val="16"/>
                <w:szCs w:val="16"/>
              </w:rPr>
            </w:pPr>
            <w:r w:rsidRPr="005F21AB">
              <w:rPr>
                <w:i/>
                <w:sz w:val="16"/>
                <w:szCs w:val="16"/>
              </w:rPr>
              <w:t>Esprit Nerveux, Fou et Drogué, Souffre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16CE9" w:rsidRPr="005F21AB" w:rsidRDefault="003B7F9D" w:rsidP="003F7DEE">
            <w:pPr>
              <w:numPr>
                <w:ilvl w:val="0"/>
                <w:numId w:val="145"/>
              </w:numPr>
              <w:rPr>
                <w:sz w:val="16"/>
                <w:szCs w:val="16"/>
              </w:rPr>
            </w:pPr>
            <w:r w:rsidRPr="005F21AB">
              <w:rPr>
                <w:sz w:val="16"/>
                <w:szCs w:val="16"/>
              </w:rPr>
              <w:t>S</w:t>
            </w:r>
            <w:r w:rsidR="00DE4046" w:rsidRPr="005F21AB">
              <w:rPr>
                <w:sz w:val="16"/>
                <w:szCs w:val="16"/>
              </w:rPr>
              <w:t>elon le NE les effets sont les suivants :</w:t>
            </w:r>
          </w:p>
          <w:p w:rsidR="00E16CE9" w:rsidRPr="005F21AB" w:rsidRDefault="00545651" w:rsidP="00E16CE9">
            <w:pPr>
              <w:ind w:left="360"/>
              <w:rPr>
                <w:sz w:val="16"/>
                <w:szCs w:val="16"/>
              </w:rPr>
            </w:pPr>
            <w:r>
              <w:rPr>
                <w:sz w:val="16"/>
                <w:szCs w:val="16"/>
              </w:rPr>
              <w:t xml:space="preserve">NE 0-3 : névrose, le </w:t>
            </w:r>
            <w:r w:rsidR="00DE4046" w:rsidRPr="005F21AB">
              <w:rPr>
                <w:sz w:val="16"/>
                <w:szCs w:val="16"/>
              </w:rPr>
              <w:t xml:space="preserve">magicien définit une circonstance </w:t>
            </w:r>
            <w:r w:rsidR="00431F75" w:rsidRPr="005F21AB">
              <w:rPr>
                <w:sz w:val="16"/>
                <w:szCs w:val="16"/>
              </w:rPr>
              <w:t xml:space="preserve">particulière </w:t>
            </w:r>
            <w:r w:rsidR="00DE4046" w:rsidRPr="005F21AB">
              <w:rPr>
                <w:sz w:val="16"/>
                <w:szCs w:val="16"/>
              </w:rPr>
              <w:t>ou un</w:t>
            </w:r>
            <w:r>
              <w:rPr>
                <w:sz w:val="16"/>
                <w:szCs w:val="16"/>
              </w:rPr>
              <w:t>e</w:t>
            </w:r>
            <w:r w:rsidR="00DE4046" w:rsidRPr="005F21AB">
              <w:rPr>
                <w:sz w:val="16"/>
                <w:szCs w:val="16"/>
              </w:rPr>
              <w:t xml:space="preserve"> </w:t>
            </w:r>
            <w:r w:rsidR="00431F75" w:rsidRPr="005F21AB">
              <w:rPr>
                <w:sz w:val="16"/>
                <w:szCs w:val="16"/>
              </w:rPr>
              <w:t xml:space="preserve">race de </w:t>
            </w:r>
            <w:r w:rsidR="00DE4046" w:rsidRPr="005F21AB">
              <w:rPr>
                <w:sz w:val="16"/>
                <w:szCs w:val="16"/>
              </w:rPr>
              <w:t>créature</w:t>
            </w:r>
            <w:r w:rsidR="00431F75" w:rsidRPr="005F21AB">
              <w:rPr>
                <w:sz w:val="16"/>
                <w:szCs w:val="16"/>
              </w:rPr>
              <w:t xml:space="preserve"> ou type (social/ethnique) de </w:t>
            </w:r>
            <w:r w:rsidR="00DE4046" w:rsidRPr="005F21AB">
              <w:rPr>
                <w:sz w:val="16"/>
                <w:szCs w:val="16"/>
              </w:rPr>
              <w:t xml:space="preserve">personne </w:t>
            </w:r>
            <w:r w:rsidR="003B7F9D" w:rsidRPr="005F21AB">
              <w:rPr>
                <w:sz w:val="16"/>
                <w:szCs w:val="16"/>
              </w:rPr>
              <w:t xml:space="preserve">par rapport à laquelle </w:t>
            </w:r>
            <w:r w:rsidR="00DE4046" w:rsidRPr="005F21AB">
              <w:rPr>
                <w:sz w:val="16"/>
                <w:szCs w:val="16"/>
              </w:rPr>
              <w:t xml:space="preserve">la cible </w:t>
            </w:r>
            <w:r>
              <w:rPr>
                <w:sz w:val="16"/>
                <w:szCs w:val="16"/>
              </w:rPr>
              <w:t xml:space="preserve">aura HAINE </w:t>
            </w:r>
            <w:r w:rsidR="00431F75" w:rsidRPr="005F21AB">
              <w:rPr>
                <w:sz w:val="16"/>
                <w:szCs w:val="16"/>
              </w:rPr>
              <w:t xml:space="preserve">ou </w:t>
            </w:r>
            <w:r w:rsidR="00DE4046" w:rsidRPr="005F21AB">
              <w:rPr>
                <w:sz w:val="16"/>
                <w:szCs w:val="16"/>
              </w:rPr>
              <w:t xml:space="preserve">le magicien peut définir un tic ou une manie (voir </w:t>
            </w:r>
            <w:r w:rsidR="00DE4046" w:rsidRPr="005F21AB">
              <w:rPr>
                <w:i/>
                <w:sz w:val="16"/>
                <w:szCs w:val="16"/>
              </w:rPr>
              <w:t>Création de Personnage</w:t>
            </w:r>
            <w:r w:rsidR="00DE4046" w:rsidRPr="005F21AB">
              <w:rPr>
                <w:sz w:val="16"/>
                <w:szCs w:val="16"/>
              </w:rPr>
              <w:t>)</w:t>
            </w:r>
            <w:r w:rsidR="003B7F9D" w:rsidRPr="005F21AB">
              <w:rPr>
                <w:sz w:val="16"/>
                <w:szCs w:val="16"/>
              </w:rPr>
              <w:t>.</w:t>
            </w:r>
          </w:p>
          <w:p w:rsidR="00E16CE9" w:rsidRPr="005F21AB" w:rsidRDefault="00DE4046" w:rsidP="00E16CE9">
            <w:pPr>
              <w:ind w:left="360"/>
              <w:rPr>
                <w:sz w:val="16"/>
                <w:szCs w:val="16"/>
              </w:rPr>
            </w:pPr>
            <w:r w:rsidRPr="005F21AB">
              <w:rPr>
                <w:sz w:val="16"/>
                <w:szCs w:val="16"/>
              </w:rPr>
              <w:t xml:space="preserve">NE 4-6 : paranoïa, la cible devient la victime d’un monde hostile, elle réagira violemment </w:t>
            </w:r>
            <w:r w:rsidR="003B7F9D" w:rsidRPr="005F21AB">
              <w:rPr>
                <w:sz w:val="16"/>
                <w:szCs w:val="16"/>
              </w:rPr>
              <w:t xml:space="preserve">(oralement ou physiquement) </w:t>
            </w:r>
            <w:r w:rsidRPr="005F21AB">
              <w:rPr>
                <w:sz w:val="16"/>
                <w:szCs w:val="16"/>
              </w:rPr>
              <w:t>à toute expression du « complot » monté contre elle, un test Em(Com)</w:t>
            </w:r>
            <w:r w:rsidR="003B7F9D" w:rsidRPr="005F21AB">
              <w:rPr>
                <w:sz w:val="16"/>
                <w:szCs w:val="16"/>
              </w:rPr>
              <w:t>x1</w:t>
            </w:r>
            <w:r w:rsidRPr="005F21AB">
              <w:rPr>
                <w:sz w:val="16"/>
                <w:szCs w:val="16"/>
              </w:rPr>
              <w:t xml:space="preserve"> pour deviner ce trait chez la cible</w:t>
            </w:r>
            <w:r w:rsidR="003B7F9D" w:rsidRPr="005F21AB">
              <w:rPr>
                <w:sz w:val="16"/>
                <w:szCs w:val="16"/>
              </w:rPr>
              <w:t>.</w:t>
            </w:r>
          </w:p>
          <w:p w:rsidR="00E16CE9" w:rsidRPr="005F21AB" w:rsidRDefault="00DE4046" w:rsidP="00E16CE9">
            <w:pPr>
              <w:ind w:left="360"/>
              <w:rPr>
                <w:sz w:val="16"/>
                <w:szCs w:val="16"/>
              </w:rPr>
            </w:pPr>
            <w:r w:rsidRPr="005F21AB">
              <w:rPr>
                <w:sz w:val="16"/>
                <w:szCs w:val="16"/>
              </w:rPr>
              <w:t xml:space="preserve">NE 7-8 : schizophrénie, la cible ajoute </w:t>
            </w:r>
            <w:r w:rsidR="00545651">
              <w:rPr>
                <w:sz w:val="16"/>
                <w:szCs w:val="16"/>
              </w:rPr>
              <w:t xml:space="preserve">1 </w:t>
            </w:r>
            <w:r w:rsidRPr="005F21AB">
              <w:rPr>
                <w:sz w:val="16"/>
                <w:szCs w:val="16"/>
              </w:rPr>
              <w:t>traits de caractère (</w:t>
            </w:r>
            <w:r w:rsidR="003B7F9D" w:rsidRPr="005F21AB">
              <w:rPr>
                <w:sz w:val="16"/>
                <w:szCs w:val="16"/>
              </w:rPr>
              <w:t xml:space="preserve">voir </w:t>
            </w:r>
            <w:r w:rsidRPr="005F21AB">
              <w:rPr>
                <w:i/>
                <w:sz w:val="16"/>
                <w:szCs w:val="16"/>
              </w:rPr>
              <w:t>Création de Personnage</w:t>
            </w:r>
            <w:r w:rsidRPr="005F21AB">
              <w:rPr>
                <w:sz w:val="16"/>
                <w:szCs w:val="16"/>
              </w:rPr>
              <w:t>)</w:t>
            </w:r>
            <w:r w:rsidR="00545651">
              <w:rPr>
                <w:sz w:val="16"/>
                <w:szCs w:val="16"/>
              </w:rPr>
              <w:t> « Très »</w:t>
            </w:r>
            <w:r w:rsidR="003B7F9D" w:rsidRPr="005F21AB">
              <w:rPr>
                <w:sz w:val="16"/>
                <w:szCs w:val="16"/>
              </w:rPr>
              <w:t>.</w:t>
            </w:r>
          </w:p>
          <w:p w:rsidR="00E16CE9" w:rsidRPr="005F21AB" w:rsidRDefault="00DE4046" w:rsidP="00545651">
            <w:pPr>
              <w:ind w:left="360"/>
              <w:rPr>
                <w:sz w:val="16"/>
                <w:szCs w:val="16"/>
              </w:rPr>
            </w:pPr>
            <w:r w:rsidRPr="005F21AB">
              <w:rPr>
                <w:sz w:val="16"/>
                <w:szCs w:val="16"/>
              </w:rPr>
              <w:t>NE 9+ : catatonie, la cible ne fait rien, ne pense pas… sans soin</w:t>
            </w:r>
            <w:r w:rsidR="00545651">
              <w:rPr>
                <w:sz w:val="16"/>
                <w:szCs w:val="16"/>
              </w:rPr>
              <w:t>,</w:t>
            </w:r>
            <w:r w:rsidRPr="005F21AB">
              <w:rPr>
                <w:sz w:val="16"/>
                <w:szCs w:val="16"/>
              </w:rPr>
              <w:t xml:space="preserve"> elle mourra</w:t>
            </w:r>
            <w:r w:rsidR="003B7F9D" w:rsidRPr="005F21AB">
              <w:rPr>
                <w:sz w:val="16"/>
                <w:szCs w:val="16"/>
              </w:rPr>
              <w:t xml:space="preserve"> lentement.</w:t>
            </w:r>
          </w:p>
          <w:p w:rsidR="00E16CE9" w:rsidRPr="005F21AB" w:rsidRDefault="003B7F9D" w:rsidP="003F7DEE">
            <w:pPr>
              <w:numPr>
                <w:ilvl w:val="0"/>
                <w:numId w:val="145"/>
              </w:numPr>
              <w:rPr>
                <w:sz w:val="16"/>
                <w:szCs w:val="16"/>
              </w:rPr>
            </w:pPr>
            <w:r w:rsidRPr="005F21AB">
              <w:rPr>
                <w:sz w:val="16"/>
                <w:szCs w:val="16"/>
              </w:rPr>
              <w:t xml:space="preserve">Le sort ne peut pas être </w:t>
            </w:r>
            <w:r w:rsidR="00F81744" w:rsidRPr="005F21AB">
              <w:rPr>
                <w:sz w:val="16"/>
                <w:szCs w:val="16"/>
              </w:rPr>
              <w:t>soigné</w:t>
            </w:r>
            <w:r w:rsidRPr="005F21AB">
              <w:rPr>
                <w:sz w:val="16"/>
                <w:szCs w:val="16"/>
              </w:rPr>
              <w:t xml:space="preserve"> par </w:t>
            </w:r>
            <w:r w:rsidRPr="005F21AB">
              <w:rPr>
                <w:i/>
                <w:sz w:val="16"/>
                <w:szCs w:val="16"/>
              </w:rPr>
              <w:t>Divine Intervention</w:t>
            </w:r>
            <w:r w:rsidRPr="005F21AB">
              <w:rPr>
                <w:sz w:val="16"/>
                <w:szCs w:val="16"/>
              </w:rPr>
              <w:t>.</w:t>
            </w:r>
          </w:p>
          <w:p w:rsidR="003B7F9D" w:rsidRPr="005F21AB" w:rsidRDefault="003B7F9D" w:rsidP="003F7DEE">
            <w:pPr>
              <w:numPr>
                <w:ilvl w:val="0"/>
                <w:numId w:val="145"/>
              </w:numPr>
              <w:rPr>
                <w:sz w:val="16"/>
                <w:szCs w:val="16"/>
              </w:rPr>
            </w:pPr>
            <w:r w:rsidRPr="005F21AB">
              <w:rPr>
                <w:sz w:val="16"/>
                <w:szCs w:val="16"/>
              </w:rPr>
              <w:t>En cas de tRC, le magicien peut transférer un de ses troubles physique ou psychologique au choix vers la cible.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E16CE9" w:rsidRPr="005F21AB" w:rsidRDefault="003B7F9D" w:rsidP="003F7DEE">
            <w:pPr>
              <w:numPr>
                <w:ilvl w:val="0"/>
                <w:numId w:val="144"/>
              </w:numPr>
              <w:rPr>
                <w:sz w:val="16"/>
                <w:szCs w:val="16"/>
              </w:rPr>
            </w:pPr>
            <w:r w:rsidRPr="005F21AB">
              <w:rPr>
                <w:sz w:val="16"/>
                <w:szCs w:val="16"/>
              </w:rPr>
              <w:t>N’a aucun effet sur les créatures à I(Rai) &lt; 6.</w:t>
            </w:r>
          </w:p>
          <w:p w:rsidR="00E16CE9" w:rsidRPr="005F21AB" w:rsidRDefault="003B7F9D" w:rsidP="003F7DEE">
            <w:pPr>
              <w:numPr>
                <w:ilvl w:val="0"/>
                <w:numId w:val="144"/>
              </w:numPr>
              <w:rPr>
                <w:sz w:val="16"/>
                <w:szCs w:val="16"/>
              </w:rPr>
            </w:pPr>
            <w:r w:rsidRPr="005F21AB">
              <w:rPr>
                <w:sz w:val="16"/>
                <w:szCs w:val="16"/>
              </w:rPr>
              <w:t>RMa doublée pour les cibles non humaines.</w:t>
            </w:r>
          </w:p>
          <w:p w:rsidR="00E16CE9" w:rsidRPr="005F21AB" w:rsidRDefault="003B7F9D" w:rsidP="003F7DEE">
            <w:pPr>
              <w:numPr>
                <w:ilvl w:val="0"/>
                <w:numId w:val="144"/>
              </w:numPr>
              <w:rPr>
                <w:sz w:val="16"/>
                <w:szCs w:val="16"/>
              </w:rPr>
            </w:pPr>
            <w:r w:rsidRPr="005F21AB">
              <w:rPr>
                <w:sz w:val="16"/>
                <w:szCs w:val="16"/>
              </w:rPr>
              <w:t>N’a aucun effet sur les animaux.</w:t>
            </w:r>
          </w:p>
          <w:p w:rsidR="00992F6E" w:rsidRDefault="003B7F9D" w:rsidP="003F7DEE">
            <w:pPr>
              <w:numPr>
                <w:ilvl w:val="0"/>
                <w:numId w:val="144"/>
              </w:numPr>
              <w:rPr>
                <w:sz w:val="16"/>
                <w:szCs w:val="16"/>
              </w:rPr>
            </w:pPr>
            <w:r w:rsidRPr="005F21AB">
              <w:rPr>
                <w:sz w:val="16"/>
                <w:szCs w:val="16"/>
              </w:rPr>
              <w:t xml:space="preserve">N’a aucun effet </w:t>
            </w:r>
            <w:r w:rsidR="00DE4046" w:rsidRPr="005F21AB">
              <w:rPr>
                <w:sz w:val="16"/>
                <w:szCs w:val="16"/>
              </w:rPr>
              <w:t xml:space="preserve">si la </w:t>
            </w:r>
            <w:r w:rsidRPr="005F21AB">
              <w:rPr>
                <w:sz w:val="16"/>
                <w:szCs w:val="16"/>
              </w:rPr>
              <w:t>RMa de la cible est &gt; (NE+1) x3.</w:t>
            </w:r>
          </w:p>
          <w:p w:rsidR="00545651" w:rsidRPr="005F21AB" w:rsidRDefault="00545651" w:rsidP="003F7DEE">
            <w:pPr>
              <w:numPr>
                <w:ilvl w:val="0"/>
                <w:numId w:val="144"/>
              </w:numPr>
              <w:rPr>
                <w:sz w:val="16"/>
                <w:szCs w:val="16"/>
              </w:rPr>
            </w:pPr>
            <w:r>
              <w:rPr>
                <w:sz w:val="16"/>
                <w:szCs w:val="16"/>
              </w:rPr>
              <w:t>Une cible ne peut jamais être affectée qu’une seule fois par ce sort.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3B7F9D" w:rsidP="00B756D2">
            <w:pPr>
              <w:rPr>
                <w:sz w:val="16"/>
                <w:szCs w:val="16"/>
              </w:rPr>
            </w:pPr>
            <w:r w:rsidRPr="005F21AB">
              <w:rPr>
                <w:sz w:val="16"/>
                <w:szCs w:val="16"/>
              </w:rPr>
              <w:t>Permanente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3B7F9D" w:rsidP="00B756D2">
            <w:pPr>
              <w:rPr>
                <w:sz w:val="16"/>
                <w:szCs w:val="16"/>
              </w:rPr>
            </w:pPr>
            <w:r w:rsidRPr="005F21AB">
              <w:rPr>
                <w:sz w:val="16"/>
                <w:szCs w:val="16"/>
              </w:rPr>
              <w:t>(</w:t>
            </w:r>
            <w:r w:rsidR="00DE4046" w:rsidRPr="005F21AB">
              <w:rPr>
                <w:sz w:val="16"/>
                <w:szCs w:val="16"/>
              </w:rPr>
              <w:t>NE+1</w:t>
            </w:r>
            <w:r w:rsidRPr="005F21AB">
              <w:rPr>
                <w:sz w:val="16"/>
                <w:szCs w:val="16"/>
              </w:rPr>
              <w:t>)</w:t>
            </w:r>
            <w:r w:rsidR="00DE4046" w:rsidRPr="005F21AB">
              <w:rPr>
                <w:sz w:val="16"/>
                <w:szCs w:val="16"/>
              </w:rPr>
              <w:t xml:space="preserve"> x 3m</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3B7F9D" w:rsidP="00B756D2">
            <w:pPr>
              <w:rPr>
                <w:sz w:val="16"/>
                <w:szCs w:val="16"/>
              </w:rPr>
            </w:pPr>
            <w:r w:rsidRPr="005F21AB">
              <w:rPr>
                <w:sz w:val="16"/>
                <w:szCs w:val="16"/>
              </w:rPr>
              <w:t>Une à la fois.</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DE4046" w:rsidP="00B756D2">
            <w:pPr>
              <w:rPr>
                <w:sz w:val="16"/>
                <w:szCs w:val="16"/>
              </w:rPr>
            </w:pPr>
            <w:r w:rsidRPr="005F21AB">
              <w:rPr>
                <w:sz w:val="16"/>
                <w:szCs w:val="16"/>
              </w:rPr>
              <w:t xml:space="preserve">(option) un produit hallucinogène </w:t>
            </w:r>
            <w:r w:rsidR="003B7F9D" w:rsidRPr="005F21AB">
              <w:rPr>
                <w:sz w:val="16"/>
                <w:szCs w:val="16"/>
              </w:rPr>
              <w:t>quelconque (</w:t>
            </w:r>
            <w:r w:rsidRPr="005F21AB">
              <w:rPr>
                <w:sz w:val="16"/>
                <w:szCs w:val="16"/>
              </w:rPr>
              <w:t>utilisé</w:t>
            </w:r>
            <w:r w:rsidR="003B7F9D" w:rsidRPr="005F21AB">
              <w:rPr>
                <w:sz w:val="16"/>
                <w:szCs w:val="16"/>
              </w:rPr>
              <w:t>)</w:t>
            </w:r>
          </w:p>
        </w:tc>
      </w:tr>
    </w:tbl>
    <w:p w:rsidR="00F55371" w:rsidRPr="005F21AB" w:rsidRDefault="00F55371" w:rsidP="004A3273">
      <w:pPr>
        <w:pStyle w:val="Titre5"/>
      </w:pPr>
      <w:bookmarkStart w:id="185" w:name="_Toc198546202"/>
      <w:r w:rsidRPr="005F21AB">
        <w:t>230</w:t>
      </w:r>
      <w:r w:rsidRPr="005F21AB">
        <w:tab/>
        <w:t>Force de la création</w:t>
      </w:r>
      <w:bookmarkEnd w:id="185"/>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29"/>
        <w:gridCol w:w="1709"/>
        <w:gridCol w:w="1786"/>
        <w:gridCol w:w="3032"/>
      </w:tblGrid>
      <w:tr w:rsidR="000A5B4E" w:rsidRPr="005F21AB" w:rsidTr="00826515">
        <w:tc>
          <w:tcPr>
            <w:tcW w:w="1374" w:type="dxa"/>
            <w:tcBorders>
              <w:top w:val="single" w:sz="12" w:space="0" w:color="auto"/>
              <w:right w:val="single" w:sz="4" w:space="0" w:color="auto"/>
            </w:tcBorders>
          </w:tcPr>
          <w:p w:rsidR="000A5B4E" w:rsidRPr="005F21AB" w:rsidRDefault="000A5B4E" w:rsidP="000A5B4E">
            <w:pPr>
              <w:rPr>
                <w:sz w:val="16"/>
                <w:szCs w:val="16"/>
              </w:rPr>
            </w:pPr>
            <w:r w:rsidRPr="005F21AB">
              <w:rPr>
                <w:b/>
                <w:sz w:val="16"/>
                <w:szCs w:val="16"/>
              </w:rPr>
              <w:t>DS</w:t>
            </w:r>
            <w:r w:rsidRPr="005F21AB">
              <w:rPr>
                <w:sz w:val="16"/>
                <w:szCs w:val="16"/>
              </w:rPr>
              <w:t xml:space="preserve"> 10</w:t>
            </w:r>
          </w:p>
        </w:tc>
        <w:tc>
          <w:tcPr>
            <w:tcW w:w="1043"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V/G</w:t>
            </w:r>
          </w:p>
        </w:tc>
        <w:tc>
          <w:tcPr>
            <w:tcW w:w="1229"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ALI</w:t>
            </w:r>
            <w:r w:rsidRPr="005F21AB">
              <w:rPr>
                <w:sz w:val="16"/>
                <w:szCs w:val="16"/>
              </w:rPr>
              <w:t>  NA</w:t>
            </w:r>
          </w:p>
        </w:tc>
        <w:tc>
          <w:tcPr>
            <w:tcW w:w="1709"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 xml:space="preserve">RMa </w:t>
            </w:r>
            <w:r w:rsidRPr="005F21AB">
              <w:rPr>
                <w:sz w:val="16"/>
                <w:szCs w:val="16"/>
              </w:rPr>
              <w:t xml:space="preserve"> active</w:t>
            </w:r>
          </w:p>
        </w:tc>
        <w:tc>
          <w:tcPr>
            <w:tcW w:w="1786"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sz w:val="16"/>
                <w:szCs w:val="16"/>
              </w:rPr>
              <w:t>Focus </w:t>
            </w:r>
            <w:r w:rsidRPr="005F21AB">
              <w:rPr>
                <w:sz w:val="16"/>
                <w:szCs w:val="16"/>
              </w:rPr>
              <w:t xml:space="preserve"> -</w:t>
            </w:r>
          </w:p>
        </w:tc>
        <w:tc>
          <w:tcPr>
            <w:tcW w:w="3032" w:type="dxa"/>
            <w:tcBorders>
              <w:top w:val="single" w:sz="12" w:space="0" w:color="auto"/>
              <w:left w:val="single" w:sz="4" w:space="0" w:color="auto"/>
            </w:tcBorders>
          </w:tcPr>
          <w:p w:rsidR="000A5B4E" w:rsidRPr="005F21AB" w:rsidRDefault="000A5B4E" w:rsidP="000A5B4E">
            <w:pPr>
              <w:rPr>
                <w:sz w:val="16"/>
                <w:szCs w:val="16"/>
              </w:rPr>
            </w:pPr>
            <w:r w:rsidRPr="005F21AB">
              <w:rPr>
                <w:sz w:val="16"/>
                <w:szCs w:val="16"/>
              </w:rPr>
              <w:t>Alt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Description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Ramène à la vie ou crée la vie.</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0A5B4E" w:rsidRPr="005F21AB" w:rsidRDefault="00545651" w:rsidP="000A5B4E">
            <w:pPr>
              <w:rPr>
                <w:sz w:val="16"/>
                <w:szCs w:val="16"/>
              </w:rPr>
            </w:pPr>
            <w:r>
              <w:rPr>
                <w:sz w:val="16"/>
                <w:szCs w:val="16"/>
              </w:rPr>
              <w:t>x</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812692" w:rsidRPr="005F21AB" w:rsidRDefault="000A5B4E" w:rsidP="001168F4">
            <w:pPr>
              <w:numPr>
                <w:ilvl w:val="0"/>
                <w:numId w:val="436"/>
              </w:numPr>
              <w:rPr>
                <w:sz w:val="16"/>
                <w:szCs w:val="16"/>
              </w:rPr>
            </w:pPr>
            <w:r w:rsidRPr="005F21AB">
              <w:rPr>
                <w:sz w:val="16"/>
                <w:szCs w:val="16"/>
              </w:rPr>
              <w:t>Le magicien peut soit ramener à la vie un animal/être de sa race soit dupliquer une cible vivante.</w:t>
            </w:r>
          </w:p>
          <w:p w:rsidR="00812692" w:rsidRPr="005F21AB" w:rsidRDefault="000A5B4E" w:rsidP="001168F4">
            <w:pPr>
              <w:numPr>
                <w:ilvl w:val="0"/>
                <w:numId w:val="436"/>
              </w:numPr>
              <w:rPr>
                <w:sz w:val="16"/>
                <w:szCs w:val="16"/>
              </w:rPr>
            </w:pPr>
            <w:r w:rsidRPr="005F21AB">
              <w:rPr>
                <w:sz w:val="16"/>
                <w:szCs w:val="16"/>
              </w:rPr>
              <w:t>Ramener à la vie : la cible reviendra à la vie sans se souvenir de sa mort.</w:t>
            </w:r>
          </w:p>
          <w:p w:rsidR="00812692" w:rsidRPr="005F21AB" w:rsidRDefault="000A5B4E" w:rsidP="001168F4">
            <w:pPr>
              <w:numPr>
                <w:ilvl w:val="0"/>
                <w:numId w:val="436"/>
              </w:numPr>
              <w:rPr>
                <w:sz w:val="16"/>
                <w:szCs w:val="16"/>
              </w:rPr>
            </w:pPr>
            <w:r w:rsidRPr="005F21AB">
              <w:rPr>
                <w:sz w:val="16"/>
                <w:szCs w:val="16"/>
              </w:rPr>
              <w:t xml:space="preserve">Dupliquer : la création a la même mémoire que la cible, </w:t>
            </w:r>
            <w:r w:rsidR="002F78A3" w:rsidRPr="005F21AB">
              <w:rPr>
                <w:sz w:val="16"/>
                <w:szCs w:val="16"/>
              </w:rPr>
              <w:t xml:space="preserve">qui </w:t>
            </w:r>
            <w:r w:rsidRPr="005F21AB">
              <w:rPr>
                <w:sz w:val="16"/>
                <w:szCs w:val="16"/>
              </w:rPr>
              <w:t xml:space="preserve">sera son ennemi juré, coût PdMx3. </w:t>
            </w:r>
          </w:p>
          <w:p w:rsidR="00812692" w:rsidRPr="005F21AB" w:rsidRDefault="000A5B4E" w:rsidP="001168F4">
            <w:pPr>
              <w:numPr>
                <w:ilvl w:val="0"/>
                <w:numId w:val="436"/>
              </w:numPr>
              <w:rPr>
                <w:sz w:val="16"/>
                <w:szCs w:val="16"/>
              </w:rPr>
            </w:pPr>
            <w:r w:rsidRPr="005F21AB">
              <w:rPr>
                <w:sz w:val="16"/>
                <w:szCs w:val="16"/>
              </w:rPr>
              <w:t xml:space="preserve">Coût : 1 PdM par </w:t>
            </w:r>
            <w:r w:rsidR="002B63A9" w:rsidRPr="005F21AB">
              <w:rPr>
                <w:sz w:val="16"/>
                <w:szCs w:val="16"/>
              </w:rPr>
              <w:t>5</w:t>
            </w:r>
            <w:r w:rsidRPr="005F21AB">
              <w:rPr>
                <w:sz w:val="16"/>
                <w:szCs w:val="16"/>
              </w:rPr>
              <w:t>kg d’animal, par 2kg de sa race.</w:t>
            </w:r>
          </w:p>
          <w:p w:rsidR="00812692" w:rsidRPr="005F21AB" w:rsidRDefault="000A5B4E" w:rsidP="001168F4">
            <w:pPr>
              <w:numPr>
                <w:ilvl w:val="0"/>
                <w:numId w:val="436"/>
              </w:numPr>
              <w:rPr>
                <w:sz w:val="16"/>
                <w:szCs w:val="16"/>
              </w:rPr>
            </w:pPr>
            <w:r w:rsidRPr="005F21AB">
              <w:rPr>
                <w:sz w:val="16"/>
                <w:szCs w:val="16"/>
              </w:rPr>
              <w:t>Coût : 1</w:t>
            </w:r>
            <w:r w:rsidR="002B63A9" w:rsidRPr="005F21AB">
              <w:rPr>
                <w:sz w:val="16"/>
                <w:szCs w:val="16"/>
              </w:rPr>
              <w:t>0</w:t>
            </w:r>
            <w:r w:rsidRPr="005F21AB">
              <w:rPr>
                <w:sz w:val="16"/>
                <w:szCs w:val="16"/>
              </w:rPr>
              <w:t xml:space="preserve"> PdM par 10% dans les </w:t>
            </w:r>
            <w:r w:rsidR="002B63A9" w:rsidRPr="005F21AB">
              <w:rPr>
                <w:sz w:val="16"/>
                <w:szCs w:val="16"/>
              </w:rPr>
              <w:t xml:space="preserve">toutes </w:t>
            </w:r>
            <w:r w:rsidRPr="005F21AB">
              <w:rPr>
                <w:sz w:val="16"/>
                <w:szCs w:val="16"/>
              </w:rPr>
              <w:t>caractéristiques (maximum 100%).</w:t>
            </w:r>
          </w:p>
          <w:p w:rsidR="000A5B4E" w:rsidRPr="005F21AB" w:rsidRDefault="000A5B4E" w:rsidP="001168F4">
            <w:pPr>
              <w:numPr>
                <w:ilvl w:val="0"/>
                <w:numId w:val="436"/>
              </w:numPr>
              <w:rPr>
                <w:sz w:val="16"/>
                <w:szCs w:val="16"/>
              </w:rPr>
            </w:pPr>
            <w:r w:rsidRPr="005F21AB">
              <w:rPr>
                <w:sz w:val="16"/>
                <w:szCs w:val="16"/>
              </w:rPr>
              <w:t xml:space="preserve">Coût : </w:t>
            </w:r>
            <w:r w:rsidR="002B63A9" w:rsidRPr="005F21AB">
              <w:rPr>
                <w:sz w:val="16"/>
                <w:szCs w:val="16"/>
              </w:rPr>
              <w:t>1</w:t>
            </w:r>
            <w:r w:rsidRPr="005F21AB">
              <w:rPr>
                <w:sz w:val="16"/>
                <w:szCs w:val="16"/>
              </w:rPr>
              <w:t xml:space="preserve"> PdM par 1% de masse initiale manquante.</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Conditions</w:t>
            </w:r>
          </w:p>
        </w:tc>
        <w:tc>
          <w:tcPr>
            <w:tcW w:w="8799" w:type="dxa"/>
            <w:gridSpan w:val="5"/>
            <w:tcBorders>
              <w:left w:val="single" w:sz="4" w:space="0" w:color="auto"/>
            </w:tcBorders>
          </w:tcPr>
          <w:p w:rsidR="000A5B4E" w:rsidRPr="005F21AB" w:rsidRDefault="000A5B4E" w:rsidP="002B63A9">
            <w:pPr>
              <w:rPr>
                <w:sz w:val="16"/>
                <w:szCs w:val="16"/>
              </w:rPr>
            </w:pPr>
            <w:r w:rsidRPr="005F21AB">
              <w:rPr>
                <w:sz w:val="16"/>
                <w:szCs w:val="16"/>
              </w:rPr>
              <w:t xml:space="preserve">Il faut avoir </w:t>
            </w:r>
            <w:r w:rsidR="005818F5" w:rsidRPr="005F21AB">
              <w:rPr>
                <w:sz w:val="16"/>
                <w:szCs w:val="16"/>
              </w:rPr>
              <w:t xml:space="preserve">au moins 10% </w:t>
            </w:r>
            <w:r w:rsidRPr="005F21AB">
              <w:rPr>
                <w:sz w:val="16"/>
                <w:szCs w:val="16"/>
              </w:rPr>
              <w:t>du corps de la cible</w:t>
            </w:r>
            <w:r w:rsidR="005818F5" w:rsidRPr="005F21AB">
              <w:rPr>
                <w:sz w:val="16"/>
                <w:szCs w:val="16"/>
              </w:rPr>
              <w:t xml:space="preserve"> et au moins le cerveau </w:t>
            </w:r>
            <w:r w:rsidR="002B63A9" w:rsidRPr="005F21AB">
              <w:rPr>
                <w:sz w:val="16"/>
                <w:szCs w:val="16"/>
              </w:rPr>
              <w:t>+</w:t>
            </w:r>
            <w:r w:rsidR="005818F5" w:rsidRPr="005F21AB">
              <w:rPr>
                <w:sz w:val="16"/>
                <w:szCs w:val="16"/>
              </w:rPr>
              <w:t>crâne</w:t>
            </w:r>
            <w:r w:rsidR="00FE57C3" w:rsidRPr="005F21AB">
              <w:rPr>
                <w:sz w:val="16"/>
                <w:szCs w:val="16"/>
              </w:rPr>
              <w:t>, dans la distance</w:t>
            </w:r>
            <w:r w:rsidRPr="005F21AB">
              <w:rPr>
                <w:sz w:val="16"/>
                <w:szCs w:val="16"/>
              </w:rPr>
              <w: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Durée </w:t>
            </w:r>
          </w:p>
        </w:tc>
        <w:tc>
          <w:tcPr>
            <w:tcW w:w="8799" w:type="dxa"/>
            <w:gridSpan w:val="5"/>
            <w:tcBorders>
              <w:left w:val="single" w:sz="4" w:space="0" w:color="auto"/>
            </w:tcBorders>
          </w:tcPr>
          <w:p w:rsidR="00812692" w:rsidRPr="005F21AB" w:rsidRDefault="000A5B4E" w:rsidP="001168F4">
            <w:pPr>
              <w:numPr>
                <w:ilvl w:val="0"/>
                <w:numId w:val="437"/>
              </w:numPr>
              <w:rPr>
                <w:sz w:val="16"/>
                <w:szCs w:val="16"/>
              </w:rPr>
            </w:pPr>
            <w:r w:rsidRPr="005F21AB">
              <w:rPr>
                <w:sz w:val="16"/>
                <w:szCs w:val="16"/>
              </w:rPr>
              <w:t xml:space="preserve">L’être rappelé doit être mort il y a moins de </w:t>
            </w:r>
            <w:r w:rsidR="00FE57C3" w:rsidRPr="005F21AB">
              <w:rPr>
                <w:sz w:val="16"/>
                <w:szCs w:val="16"/>
              </w:rPr>
              <w:t>NE</w:t>
            </w:r>
            <w:r w:rsidR="002B63A9" w:rsidRPr="005F21AB">
              <w:rPr>
                <w:sz w:val="16"/>
                <w:szCs w:val="16"/>
              </w:rPr>
              <w:t>/2</w:t>
            </w:r>
            <w:r w:rsidR="00FE57C3" w:rsidRPr="005F21AB">
              <w:rPr>
                <w:sz w:val="16"/>
                <w:szCs w:val="16"/>
              </w:rPr>
              <w:t xml:space="preserve"> </w:t>
            </w:r>
            <w:r w:rsidRPr="005F21AB">
              <w:rPr>
                <w:sz w:val="16"/>
                <w:szCs w:val="16"/>
              </w:rPr>
              <w:t>jours.</w:t>
            </w:r>
          </w:p>
          <w:p w:rsidR="00812692" w:rsidRPr="005F21AB" w:rsidRDefault="000A5B4E" w:rsidP="001168F4">
            <w:pPr>
              <w:numPr>
                <w:ilvl w:val="0"/>
                <w:numId w:val="437"/>
              </w:numPr>
              <w:rPr>
                <w:sz w:val="16"/>
                <w:szCs w:val="16"/>
              </w:rPr>
            </w:pPr>
            <w:r w:rsidRPr="005F21AB">
              <w:rPr>
                <w:sz w:val="16"/>
                <w:szCs w:val="16"/>
              </w:rPr>
              <w:t xml:space="preserve">L’être créé vivra PdM dépensés </w:t>
            </w:r>
            <w:r w:rsidR="00FE57C3" w:rsidRPr="005F21AB">
              <w:rPr>
                <w:sz w:val="16"/>
                <w:szCs w:val="16"/>
              </w:rPr>
              <w:t>heures</w:t>
            </w:r>
            <w:r w:rsidRPr="005F21AB">
              <w:rPr>
                <w:sz w:val="16"/>
                <w:szCs w:val="16"/>
              </w:rPr>
              <w:t>.</w:t>
            </w:r>
            <w:r w:rsidR="00FE57C3" w:rsidRPr="005F21AB">
              <w:rPr>
                <w:sz w:val="16"/>
                <w:szCs w:val="16"/>
              </w:rPr>
              <w:t xml:space="preserve"> </w:t>
            </w:r>
          </w:p>
          <w:p w:rsidR="000A5B4E" w:rsidRPr="005F21AB" w:rsidRDefault="00FE57C3" w:rsidP="001168F4">
            <w:pPr>
              <w:numPr>
                <w:ilvl w:val="0"/>
                <w:numId w:val="437"/>
              </w:numPr>
              <w:rPr>
                <w:sz w:val="16"/>
                <w:szCs w:val="16"/>
              </w:rPr>
            </w:pPr>
            <w:r w:rsidRPr="005F21AB">
              <w:rPr>
                <w:sz w:val="16"/>
                <w:szCs w:val="16"/>
              </w:rPr>
              <w:t>Des PdM peuvent être ajoutés au départ pour plus de durée.</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Distance </w:t>
            </w:r>
          </w:p>
        </w:tc>
        <w:tc>
          <w:tcPr>
            <w:tcW w:w="8799" w:type="dxa"/>
            <w:gridSpan w:val="5"/>
            <w:tcBorders>
              <w:left w:val="single" w:sz="4" w:space="0" w:color="auto"/>
            </w:tcBorders>
          </w:tcPr>
          <w:p w:rsidR="000A5B4E" w:rsidRPr="005F21AB" w:rsidRDefault="002B63A9" w:rsidP="002B63A9">
            <w:pPr>
              <w:rPr>
                <w:sz w:val="16"/>
                <w:szCs w:val="16"/>
              </w:rPr>
            </w:pPr>
            <w:r w:rsidRPr="005F21AB">
              <w:rPr>
                <w:sz w:val="16"/>
                <w:szCs w:val="16"/>
              </w:rPr>
              <w:t xml:space="preserve">1 PdM par </w:t>
            </w:r>
            <w:r w:rsidR="00FE57C3" w:rsidRPr="005F21AB">
              <w:rPr>
                <w:sz w:val="16"/>
                <w:szCs w:val="16"/>
              </w:rPr>
              <w:t>m</w:t>
            </w:r>
            <w:r w:rsidRPr="005F21AB">
              <w:rPr>
                <w:sz w:val="16"/>
                <w:szCs w:val="16"/>
              </w:rPr>
              <w:t>, max NE m</w:t>
            </w:r>
            <w:r w:rsidR="00FE57C3" w:rsidRPr="005F21AB">
              <w:rPr>
                <w:sz w:val="16"/>
                <w:szCs w:val="16"/>
              </w:rPr>
              <w: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sz w:val="16"/>
                <w:szCs w:val="16"/>
              </w:rPr>
              <w:t>Cibles</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 xml:space="preserve">Une </w:t>
            </w:r>
            <w:r w:rsidR="00FE57C3" w:rsidRPr="005F21AB">
              <w:rPr>
                <w:sz w:val="16"/>
                <w:szCs w:val="16"/>
              </w:rPr>
              <w:t xml:space="preserve">cible </w:t>
            </w:r>
            <w:r w:rsidRPr="005F21AB">
              <w:rPr>
                <w:sz w:val="16"/>
                <w:szCs w:val="16"/>
              </w:rPr>
              <w:t>à la fois</w:t>
            </w:r>
            <w:r w:rsidR="00FE57C3" w:rsidRPr="005F21AB">
              <w:rPr>
                <w:sz w:val="16"/>
                <w:szCs w:val="16"/>
              </w:rPr>
              <w:t xml:space="preserve"> en vie</w:t>
            </w:r>
            <w:r w:rsidRPr="005F21AB">
              <w:rPr>
                <w:sz w:val="16"/>
                <w:szCs w:val="16"/>
              </w:rPr>
              <w:t>.</w:t>
            </w:r>
          </w:p>
        </w:tc>
      </w:tr>
      <w:tr w:rsidR="000A5B4E" w:rsidRPr="005F21AB" w:rsidTr="00826515">
        <w:tc>
          <w:tcPr>
            <w:tcW w:w="1374" w:type="dxa"/>
            <w:tcBorders>
              <w:right w:val="single" w:sz="4" w:space="0" w:color="auto"/>
            </w:tcBorders>
          </w:tcPr>
          <w:p w:rsidR="000A5B4E" w:rsidRPr="005F21AB" w:rsidRDefault="000A5B4E" w:rsidP="000A5B4E">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w:t>
            </w:r>
          </w:p>
        </w:tc>
      </w:tr>
    </w:tbl>
    <w:p w:rsidR="00F55371" w:rsidRPr="005F21AB" w:rsidRDefault="00F55371" w:rsidP="004A3273">
      <w:pPr>
        <w:pStyle w:val="Titre5"/>
      </w:pPr>
      <w:bookmarkStart w:id="186" w:name="_Toc198546203"/>
      <w:r w:rsidRPr="005F21AB">
        <w:t>226</w:t>
      </w:r>
      <w:r w:rsidRPr="005F21AB">
        <w:tab/>
        <w:t>Force de la nature</w:t>
      </w:r>
      <w:bookmarkEnd w:id="186"/>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30"/>
        <w:gridCol w:w="1707"/>
        <w:gridCol w:w="1787"/>
        <w:gridCol w:w="3032"/>
      </w:tblGrid>
      <w:tr w:rsidR="00DC05CA" w:rsidRPr="005F21AB" w:rsidTr="00957649">
        <w:tc>
          <w:tcPr>
            <w:tcW w:w="1374" w:type="dxa"/>
            <w:tcBorders>
              <w:top w:val="single" w:sz="12" w:space="0" w:color="auto"/>
              <w:right w:val="single" w:sz="4" w:space="0" w:color="auto"/>
            </w:tcBorders>
          </w:tcPr>
          <w:p w:rsidR="00DC05CA" w:rsidRPr="005F21AB" w:rsidRDefault="00DC05CA" w:rsidP="00957649">
            <w:pPr>
              <w:rPr>
                <w:sz w:val="16"/>
                <w:szCs w:val="16"/>
              </w:rPr>
            </w:pPr>
            <w:r w:rsidRPr="005F21AB">
              <w:rPr>
                <w:b/>
                <w:sz w:val="16"/>
                <w:szCs w:val="16"/>
              </w:rPr>
              <w:t>DS</w:t>
            </w:r>
            <w:r w:rsidRPr="005F21AB">
              <w:rPr>
                <w:sz w:val="16"/>
                <w:szCs w:val="16"/>
              </w:rPr>
              <w:t xml:space="preserve"> 6</w:t>
            </w:r>
          </w:p>
        </w:tc>
        <w:tc>
          <w:tcPr>
            <w:tcW w:w="1043"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V/G</w:t>
            </w:r>
          </w:p>
        </w:tc>
        <w:tc>
          <w:tcPr>
            <w:tcW w:w="1230"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ALI</w:t>
            </w:r>
            <w:r w:rsidRPr="005F21AB">
              <w:rPr>
                <w:sz w:val="16"/>
                <w:szCs w:val="16"/>
              </w:rPr>
              <w:t>  NA</w:t>
            </w:r>
          </w:p>
        </w:tc>
        <w:tc>
          <w:tcPr>
            <w:tcW w:w="1707"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 xml:space="preserve">RMa </w:t>
            </w:r>
            <w:r w:rsidRPr="005F21AB">
              <w:rPr>
                <w:sz w:val="16"/>
                <w:szCs w:val="16"/>
              </w:rPr>
              <w:t xml:space="preserve"> aucune</w:t>
            </w:r>
          </w:p>
        </w:tc>
        <w:tc>
          <w:tcPr>
            <w:tcW w:w="1787"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sz w:val="16"/>
                <w:szCs w:val="16"/>
              </w:rPr>
              <w:t>Focus </w:t>
            </w:r>
            <w:r w:rsidRPr="005F21AB">
              <w:rPr>
                <w:sz w:val="16"/>
                <w:szCs w:val="16"/>
              </w:rPr>
              <w:t xml:space="preserve"> -</w:t>
            </w:r>
          </w:p>
        </w:tc>
        <w:tc>
          <w:tcPr>
            <w:tcW w:w="3032" w:type="dxa"/>
            <w:tcBorders>
              <w:top w:val="single" w:sz="12" w:space="0" w:color="auto"/>
              <w:left w:val="single" w:sz="4" w:space="0" w:color="auto"/>
            </w:tcBorders>
          </w:tcPr>
          <w:p w:rsidR="00DC05CA" w:rsidRPr="005F21AB" w:rsidRDefault="00DC05CA" w:rsidP="00957649">
            <w:pPr>
              <w:rPr>
                <w:sz w:val="16"/>
                <w:szCs w:val="16"/>
              </w:rPr>
            </w:pPr>
            <w:r w:rsidRPr="005F21AB">
              <w:rPr>
                <w:sz w:val="16"/>
                <w:szCs w:val="16"/>
              </w:rPr>
              <w:t>Alt</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Description </w:t>
            </w:r>
          </w:p>
        </w:tc>
        <w:tc>
          <w:tcPr>
            <w:tcW w:w="8799" w:type="dxa"/>
            <w:gridSpan w:val="5"/>
            <w:tcBorders>
              <w:left w:val="single" w:sz="4" w:space="0" w:color="auto"/>
            </w:tcBorders>
          </w:tcPr>
          <w:p w:rsidR="00DC05CA" w:rsidRPr="005F21AB" w:rsidRDefault="00DC05CA" w:rsidP="00957649">
            <w:pPr>
              <w:rPr>
                <w:sz w:val="16"/>
                <w:szCs w:val="16"/>
              </w:rPr>
            </w:pPr>
            <w:r w:rsidRPr="005F21AB">
              <w:rPr>
                <w:sz w:val="16"/>
                <w:szCs w:val="16"/>
              </w:rPr>
              <w:t>Modifie les conditions météorologiques</w:t>
            </w:r>
            <w:r w:rsidR="000D02A2" w:rsidRPr="005F21AB">
              <w:rPr>
                <w:sz w:val="16"/>
                <w:szCs w:val="16"/>
              </w:rPr>
              <w:t xml:space="preserve"> locales</w:t>
            </w:r>
            <w:r w:rsidRPr="005F21AB">
              <w:rPr>
                <w:sz w:val="16"/>
                <w:szCs w:val="16"/>
              </w:rPr>
              <w:t>.</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DC05CA" w:rsidRPr="005F21AB" w:rsidRDefault="00545651" w:rsidP="00957649">
            <w:pPr>
              <w:rPr>
                <w:sz w:val="16"/>
                <w:szCs w:val="16"/>
              </w:rPr>
            </w:pPr>
            <w:r>
              <w:rPr>
                <w:sz w:val="16"/>
                <w:szCs w:val="16"/>
              </w:rPr>
              <w:t>x</w:t>
            </w:r>
          </w:p>
        </w:tc>
      </w:tr>
      <w:tr w:rsidR="00DC05CA" w:rsidRPr="005F21AB" w:rsidTr="00957649">
        <w:tc>
          <w:tcPr>
            <w:tcW w:w="1374" w:type="dxa"/>
            <w:tcBorders>
              <w:right w:val="single" w:sz="4" w:space="0" w:color="auto"/>
            </w:tcBorders>
          </w:tcPr>
          <w:p w:rsidR="00DC05CA" w:rsidRPr="005F21AB" w:rsidRDefault="00DC05CA" w:rsidP="00957649">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812692" w:rsidRPr="005F21AB" w:rsidRDefault="00DC05CA" w:rsidP="001168F4">
            <w:pPr>
              <w:numPr>
                <w:ilvl w:val="0"/>
                <w:numId w:val="438"/>
              </w:numPr>
              <w:rPr>
                <w:sz w:val="16"/>
                <w:szCs w:val="16"/>
              </w:rPr>
            </w:pPr>
            <w:r w:rsidRPr="005F21AB">
              <w:rPr>
                <w:sz w:val="16"/>
                <w:szCs w:val="16"/>
              </w:rPr>
              <w:t>Le magicien modifie la pluie, le vent, la température, la brume, la luminosité locale.</w:t>
            </w:r>
            <w:r w:rsidR="000D02A2" w:rsidRPr="005F21AB">
              <w:rPr>
                <w:sz w:val="16"/>
                <w:szCs w:val="16"/>
              </w:rPr>
              <w:t xml:space="preserve"> </w:t>
            </w:r>
          </w:p>
          <w:p w:rsidR="00812692" w:rsidRPr="005F21AB" w:rsidRDefault="00545651" w:rsidP="001168F4">
            <w:pPr>
              <w:numPr>
                <w:ilvl w:val="0"/>
                <w:numId w:val="438"/>
              </w:numPr>
              <w:rPr>
                <w:sz w:val="16"/>
                <w:szCs w:val="16"/>
              </w:rPr>
            </w:pPr>
            <w:r>
              <w:rPr>
                <w:sz w:val="16"/>
                <w:szCs w:val="16"/>
              </w:rPr>
              <w:t>Individuellement ou</w:t>
            </w:r>
            <w:r w:rsidR="000D02A2" w:rsidRPr="005F21AB">
              <w:rPr>
                <w:sz w:val="16"/>
                <w:szCs w:val="16"/>
              </w:rPr>
              <w:t xml:space="preserve"> de manière combinée.</w:t>
            </w:r>
          </w:p>
          <w:p w:rsidR="00812692" w:rsidRPr="005F21AB" w:rsidRDefault="00086DD2" w:rsidP="001168F4">
            <w:pPr>
              <w:numPr>
                <w:ilvl w:val="0"/>
                <w:numId w:val="438"/>
              </w:numPr>
              <w:rPr>
                <w:sz w:val="16"/>
                <w:szCs w:val="16"/>
              </w:rPr>
            </w:pPr>
            <w:r w:rsidRPr="005F21AB">
              <w:rPr>
                <w:sz w:val="16"/>
                <w:szCs w:val="16"/>
              </w:rPr>
              <w:t>Coût – pluie : 1/5</w:t>
            </w:r>
            <w:r w:rsidR="00DC05CA" w:rsidRPr="005F21AB">
              <w:rPr>
                <w:sz w:val="16"/>
                <w:szCs w:val="16"/>
              </w:rPr>
              <w:t>/</w:t>
            </w:r>
            <w:r w:rsidRPr="005F21AB">
              <w:rPr>
                <w:sz w:val="16"/>
                <w:szCs w:val="16"/>
              </w:rPr>
              <w:t>10</w:t>
            </w:r>
            <w:r w:rsidR="00DC05CA" w:rsidRPr="005F21AB">
              <w:rPr>
                <w:sz w:val="16"/>
                <w:szCs w:val="16"/>
              </w:rPr>
              <w:t xml:space="preserve"> PdM pour bruine/pluie/drache.</w:t>
            </w:r>
          </w:p>
          <w:p w:rsidR="00812692" w:rsidRPr="005F21AB" w:rsidRDefault="00DC05CA" w:rsidP="001168F4">
            <w:pPr>
              <w:numPr>
                <w:ilvl w:val="0"/>
                <w:numId w:val="438"/>
              </w:numPr>
              <w:rPr>
                <w:sz w:val="16"/>
                <w:szCs w:val="16"/>
              </w:rPr>
            </w:pPr>
            <w:r w:rsidRPr="005F21AB">
              <w:rPr>
                <w:sz w:val="16"/>
                <w:szCs w:val="16"/>
              </w:rPr>
              <w:t xml:space="preserve">Coût – vent : </w:t>
            </w:r>
            <w:r w:rsidR="00AC4312" w:rsidRPr="005F21AB">
              <w:rPr>
                <w:sz w:val="16"/>
                <w:szCs w:val="16"/>
              </w:rPr>
              <w:t>10</w:t>
            </w:r>
            <w:r w:rsidRPr="005F21AB">
              <w:rPr>
                <w:sz w:val="16"/>
                <w:szCs w:val="16"/>
              </w:rPr>
              <w:t xml:space="preserve"> par beaufort</w:t>
            </w:r>
            <w:r w:rsidR="000D3F8D" w:rsidRPr="005F21AB">
              <w:rPr>
                <w:sz w:val="16"/>
                <w:szCs w:val="16"/>
              </w:rPr>
              <w:t xml:space="preserve"> de plus ou de moins</w:t>
            </w:r>
            <w:r w:rsidRPr="005F21AB">
              <w:rPr>
                <w:sz w:val="16"/>
                <w:szCs w:val="16"/>
              </w:rPr>
              <w:t>.</w:t>
            </w:r>
          </w:p>
          <w:p w:rsidR="00812692" w:rsidRPr="005F21AB" w:rsidRDefault="00DC05CA" w:rsidP="001168F4">
            <w:pPr>
              <w:numPr>
                <w:ilvl w:val="0"/>
                <w:numId w:val="438"/>
              </w:numPr>
              <w:rPr>
                <w:sz w:val="16"/>
                <w:szCs w:val="16"/>
              </w:rPr>
            </w:pPr>
            <w:r w:rsidRPr="005F21AB">
              <w:rPr>
                <w:sz w:val="16"/>
                <w:szCs w:val="16"/>
              </w:rPr>
              <w:t>Coût – t° : 1 par ° modifié</w:t>
            </w:r>
            <w:r w:rsidR="00AC4312" w:rsidRPr="005F21AB">
              <w:rPr>
                <w:sz w:val="16"/>
                <w:szCs w:val="16"/>
              </w:rPr>
              <w:t xml:space="preserve"> maximum NEx2</w:t>
            </w:r>
            <w:r w:rsidR="000D3F8D" w:rsidRPr="005F21AB">
              <w:rPr>
                <w:sz w:val="16"/>
                <w:szCs w:val="16"/>
              </w:rPr>
              <w:t xml:space="preserve"> en plus ou moins</w:t>
            </w:r>
            <w:r w:rsidRPr="005F21AB">
              <w:rPr>
                <w:sz w:val="16"/>
                <w:szCs w:val="16"/>
              </w:rPr>
              <w:t>.</w:t>
            </w:r>
          </w:p>
          <w:p w:rsidR="00812692" w:rsidRPr="005F21AB" w:rsidRDefault="00DC05CA" w:rsidP="001168F4">
            <w:pPr>
              <w:numPr>
                <w:ilvl w:val="0"/>
                <w:numId w:val="438"/>
              </w:numPr>
              <w:rPr>
                <w:sz w:val="16"/>
                <w:szCs w:val="16"/>
              </w:rPr>
            </w:pPr>
            <w:r w:rsidRPr="005F21AB">
              <w:rPr>
                <w:sz w:val="16"/>
                <w:szCs w:val="16"/>
              </w:rPr>
              <w:t>Coû</w:t>
            </w:r>
            <w:r w:rsidR="00AC4312" w:rsidRPr="005F21AB">
              <w:rPr>
                <w:sz w:val="16"/>
                <w:szCs w:val="16"/>
              </w:rPr>
              <w:t>t - brume : 1/</w:t>
            </w:r>
            <w:r w:rsidR="00086DD2" w:rsidRPr="005F21AB">
              <w:rPr>
                <w:sz w:val="16"/>
                <w:szCs w:val="16"/>
              </w:rPr>
              <w:t>5</w:t>
            </w:r>
            <w:r w:rsidR="00AC4312" w:rsidRPr="005F21AB">
              <w:rPr>
                <w:sz w:val="16"/>
                <w:szCs w:val="16"/>
              </w:rPr>
              <w:t>/</w:t>
            </w:r>
            <w:r w:rsidR="00086DD2" w:rsidRPr="005F21AB">
              <w:rPr>
                <w:sz w:val="16"/>
                <w:szCs w:val="16"/>
              </w:rPr>
              <w:t>10</w:t>
            </w:r>
            <w:r w:rsidR="00AC4312" w:rsidRPr="005F21AB">
              <w:rPr>
                <w:sz w:val="16"/>
                <w:szCs w:val="16"/>
              </w:rPr>
              <w:t xml:space="preserve"> PdM pour légère</w:t>
            </w:r>
            <w:r w:rsidRPr="005F21AB">
              <w:rPr>
                <w:sz w:val="16"/>
                <w:szCs w:val="16"/>
              </w:rPr>
              <w:t>/moyen</w:t>
            </w:r>
            <w:r w:rsidR="00AC4312" w:rsidRPr="005F21AB">
              <w:rPr>
                <w:sz w:val="16"/>
                <w:szCs w:val="16"/>
              </w:rPr>
              <w:t>ne</w:t>
            </w:r>
            <w:r w:rsidRPr="005F21AB">
              <w:rPr>
                <w:sz w:val="16"/>
                <w:szCs w:val="16"/>
              </w:rPr>
              <w:t>/dense.</w:t>
            </w:r>
          </w:p>
          <w:p w:rsidR="00DC05CA" w:rsidRPr="005F21AB" w:rsidRDefault="00DC05CA" w:rsidP="001168F4">
            <w:pPr>
              <w:numPr>
                <w:ilvl w:val="0"/>
                <w:numId w:val="438"/>
              </w:numPr>
              <w:rPr>
                <w:sz w:val="16"/>
                <w:szCs w:val="16"/>
              </w:rPr>
            </w:pPr>
            <w:r w:rsidRPr="005F21AB">
              <w:rPr>
                <w:sz w:val="16"/>
                <w:szCs w:val="16"/>
              </w:rPr>
              <w:t xml:space="preserve">Coût – </w:t>
            </w:r>
            <w:r w:rsidR="000D3F8D" w:rsidRPr="005F21AB">
              <w:rPr>
                <w:sz w:val="16"/>
                <w:szCs w:val="16"/>
              </w:rPr>
              <w:t xml:space="preserve">luminosité </w:t>
            </w:r>
            <w:r w:rsidRPr="005F21AB">
              <w:rPr>
                <w:sz w:val="16"/>
                <w:szCs w:val="16"/>
              </w:rPr>
              <w:t>: 1/</w:t>
            </w:r>
            <w:r w:rsidR="00086DD2" w:rsidRPr="005F21AB">
              <w:rPr>
                <w:sz w:val="16"/>
                <w:szCs w:val="16"/>
              </w:rPr>
              <w:t>5</w:t>
            </w:r>
            <w:r w:rsidRPr="005F21AB">
              <w:rPr>
                <w:sz w:val="16"/>
                <w:szCs w:val="16"/>
              </w:rPr>
              <w:t>/</w:t>
            </w:r>
            <w:r w:rsidR="00086DD2" w:rsidRPr="005F21AB">
              <w:rPr>
                <w:sz w:val="16"/>
                <w:szCs w:val="16"/>
              </w:rPr>
              <w:t>10</w:t>
            </w:r>
            <w:r w:rsidRPr="005F21AB">
              <w:rPr>
                <w:sz w:val="16"/>
                <w:szCs w:val="16"/>
              </w:rPr>
              <w:t xml:space="preserve"> PdM pour</w:t>
            </w:r>
            <w:r w:rsidR="00B303BE" w:rsidRPr="005F21AB">
              <w:rPr>
                <w:sz w:val="16"/>
                <w:szCs w:val="16"/>
              </w:rPr>
              <w:t xml:space="preserve"> </w:t>
            </w:r>
            <w:r w:rsidR="00086DD2" w:rsidRPr="005F21AB">
              <w:rPr>
                <w:sz w:val="16"/>
                <w:szCs w:val="16"/>
              </w:rPr>
              <w:t xml:space="preserve">clair/brillant/aveuglant ou </w:t>
            </w:r>
            <w:r w:rsidR="00B303BE" w:rsidRPr="005F21AB">
              <w:rPr>
                <w:sz w:val="16"/>
                <w:szCs w:val="16"/>
              </w:rPr>
              <w:t>sombre/nocturne/ténèbre</w:t>
            </w:r>
            <w:r w:rsidRPr="005F21AB">
              <w:rPr>
                <w:sz w:val="16"/>
                <w:szCs w:val="16"/>
              </w:rPr>
              <w:t>.</w:t>
            </w:r>
          </w:p>
        </w:tc>
      </w:tr>
      <w:tr w:rsidR="00DC05CA" w:rsidRPr="005F21AB" w:rsidTr="00957649">
        <w:tc>
          <w:tcPr>
            <w:tcW w:w="1374" w:type="dxa"/>
            <w:tcBorders>
              <w:right w:val="single" w:sz="4" w:space="0" w:color="auto"/>
            </w:tcBorders>
          </w:tcPr>
          <w:p w:rsidR="00DC05CA" w:rsidRPr="005F21AB" w:rsidRDefault="00DC05CA" w:rsidP="00957649">
            <w:pPr>
              <w:rPr>
                <w:b/>
                <w:bCs/>
                <w:sz w:val="16"/>
                <w:szCs w:val="16"/>
              </w:rPr>
            </w:pPr>
            <w:r w:rsidRPr="005F21AB">
              <w:rPr>
                <w:b/>
                <w:bCs/>
                <w:sz w:val="16"/>
                <w:szCs w:val="16"/>
              </w:rPr>
              <w:t>Conditions</w:t>
            </w:r>
          </w:p>
        </w:tc>
        <w:tc>
          <w:tcPr>
            <w:tcW w:w="8799" w:type="dxa"/>
            <w:gridSpan w:val="5"/>
            <w:tcBorders>
              <w:left w:val="single" w:sz="4" w:space="0" w:color="auto"/>
            </w:tcBorders>
          </w:tcPr>
          <w:p w:rsidR="00DC05CA" w:rsidRPr="005F21AB" w:rsidRDefault="00AC4312" w:rsidP="00086DD2">
            <w:pPr>
              <w:rPr>
                <w:sz w:val="16"/>
                <w:szCs w:val="16"/>
              </w:rPr>
            </w:pPr>
            <w:r w:rsidRPr="005F21AB">
              <w:rPr>
                <w:sz w:val="16"/>
                <w:szCs w:val="16"/>
              </w:rPr>
              <w:t xml:space="preserve">Doit </w:t>
            </w:r>
            <w:r w:rsidR="000D3F8D" w:rsidRPr="005F21AB">
              <w:rPr>
                <w:sz w:val="16"/>
                <w:szCs w:val="16"/>
              </w:rPr>
              <w:t xml:space="preserve">être possibles </w:t>
            </w:r>
            <w:r w:rsidRPr="005F21AB">
              <w:rPr>
                <w:sz w:val="16"/>
                <w:szCs w:val="16"/>
              </w:rPr>
              <w:t xml:space="preserve">selon </w:t>
            </w:r>
            <w:r w:rsidR="00086DD2" w:rsidRPr="005F21AB">
              <w:rPr>
                <w:sz w:val="16"/>
                <w:szCs w:val="16"/>
              </w:rPr>
              <w:t>terrain</w:t>
            </w:r>
            <w:r w:rsidRPr="005F21AB">
              <w:rPr>
                <w:sz w:val="16"/>
                <w:szCs w:val="16"/>
              </w:rPr>
              <w:t>, saison, nébulosité</w:t>
            </w:r>
            <w:r w:rsidR="00DC05CA" w:rsidRPr="005F21AB">
              <w:rPr>
                <w:sz w:val="16"/>
                <w:szCs w:val="16"/>
              </w:rPr>
              <w:t xml:space="preserve">, </w:t>
            </w:r>
            <w:r w:rsidR="000D02A2" w:rsidRPr="005F21AB">
              <w:rPr>
                <w:sz w:val="16"/>
                <w:szCs w:val="16"/>
              </w:rPr>
              <w:t xml:space="preserve">moment </w:t>
            </w:r>
            <w:r w:rsidR="000D3F8D" w:rsidRPr="005F21AB">
              <w:rPr>
                <w:sz w:val="16"/>
                <w:szCs w:val="16"/>
              </w:rPr>
              <w:t>de la journée</w:t>
            </w:r>
            <w:r w:rsidR="00DC05CA" w:rsidRPr="005F21AB">
              <w:rPr>
                <w:sz w:val="16"/>
                <w:szCs w:val="16"/>
              </w:rPr>
              <w:t>, humidité.</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Durée </w:t>
            </w:r>
          </w:p>
        </w:tc>
        <w:tc>
          <w:tcPr>
            <w:tcW w:w="8799" w:type="dxa"/>
            <w:gridSpan w:val="5"/>
            <w:tcBorders>
              <w:left w:val="single" w:sz="4" w:space="0" w:color="auto"/>
            </w:tcBorders>
          </w:tcPr>
          <w:p w:rsidR="00DC05CA" w:rsidRPr="005F21AB" w:rsidRDefault="000D3F8D" w:rsidP="00086DD2">
            <w:pPr>
              <w:rPr>
                <w:sz w:val="16"/>
                <w:szCs w:val="16"/>
              </w:rPr>
            </w:pPr>
            <w:r w:rsidRPr="005F21AB">
              <w:rPr>
                <w:sz w:val="16"/>
                <w:szCs w:val="16"/>
              </w:rPr>
              <w:t xml:space="preserve">Coût de base </w:t>
            </w:r>
            <w:r w:rsidR="00DC05CA" w:rsidRPr="005F21AB">
              <w:rPr>
                <w:sz w:val="16"/>
                <w:szCs w:val="16"/>
              </w:rPr>
              <w:t>PdM par minute</w:t>
            </w:r>
            <w:r w:rsidR="00086DD2" w:rsidRPr="005F21AB">
              <w:rPr>
                <w:sz w:val="16"/>
                <w:szCs w:val="16"/>
              </w:rPr>
              <w:t xml:space="preserve">, </w:t>
            </w:r>
            <w:r w:rsidR="00812692" w:rsidRPr="005F21AB">
              <w:rPr>
                <w:sz w:val="16"/>
                <w:szCs w:val="16"/>
              </w:rPr>
              <w:t xml:space="preserve">attendre </w:t>
            </w:r>
            <w:r w:rsidR="00086DD2" w:rsidRPr="005F21AB">
              <w:rPr>
                <w:sz w:val="16"/>
                <w:szCs w:val="16"/>
              </w:rPr>
              <w:t>PdM total/5 phase avant commencement</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Distance </w:t>
            </w:r>
          </w:p>
        </w:tc>
        <w:tc>
          <w:tcPr>
            <w:tcW w:w="8799" w:type="dxa"/>
            <w:gridSpan w:val="5"/>
            <w:tcBorders>
              <w:left w:val="single" w:sz="4" w:space="0" w:color="auto"/>
            </w:tcBorders>
          </w:tcPr>
          <w:p w:rsidR="00DC05CA" w:rsidRPr="005F21AB" w:rsidRDefault="00DC05CA" w:rsidP="00812692">
            <w:pPr>
              <w:rPr>
                <w:sz w:val="16"/>
                <w:szCs w:val="16"/>
              </w:rPr>
            </w:pPr>
            <w:r w:rsidRPr="005F21AB">
              <w:rPr>
                <w:sz w:val="16"/>
                <w:szCs w:val="16"/>
              </w:rPr>
              <w:t xml:space="preserve">1 PdM par 10m de distance </w:t>
            </w:r>
            <w:r w:rsidR="000D3F8D" w:rsidRPr="005F21AB">
              <w:rPr>
                <w:sz w:val="16"/>
                <w:szCs w:val="16"/>
              </w:rPr>
              <w:t xml:space="preserve">du magicien </w:t>
            </w:r>
            <w:r w:rsidRPr="005F21AB">
              <w:rPr>
                <w:sz w:val="16"/>
                <w:szCs w:val="16"/>
              </w:rPr>
              <w:t>et 1 PdM par 10m de rayon</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sz w:val="16"/>
                <w:szCs w:val="16"/>
              </w:rPr>
              <w:t>Cibles</w:t>
            </w:r>
          </w:p>
        </w:tc>
        <w:tc>
          <w:tcPr>
            <w:tcW w:w="8799" w:type="dxa"/>
            <w:gridSpan w:val="5"/>
            <w:tcBorders>
              <w:left w:val="single" w:sz="4" w:space="0" w:color="auto"/>
            </w:tcBorders>
          </w:tcPr>
          <w:p w:rsidR="00DC05CA" w:rsidRPr="005F21AB" w:rsidRDefault="00DC05CA" w:rsidP="00957649">
            <w:pPr>
              <w:rPr>
                <w:sz w:val="16"/>
                <w:szCs w:val="16"/>
              </w:rPr>
            </w:pPr>
            <w:r w:rsidRPr="005F21AB">
              <w:rPr>
                <w:sz w:val="16"/>
                <w:szCs w:val="16"/>
              </w:rPr>
              <w:t>-</w:t>
            </w:r>
          </w:p>
        </w:tc>
      </w:tr>
      <w:tr w:rsidR="00DC05CA" w:rsidRPr="005F21AB" w:rsidTr="00957649">
        <w:tc>
          <w:tcPr>
            <w:tcW w:w="1374" w:type="dxa"/>
            <w:tcBorders>
              <w:right w:val="single" w:sz="4" w:space="0" w:color="auto"/>
            </w:tcBorders>
          </w:tcPr>
          <w:p w:rsidR="00DC05CA" w:rsidRPr="005F21AB" w:rsidRDefault="00DC05CA" w:rsidP="00957649">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DC05CA" w:rsidRPr="005F21AB" w:rsidRDefault="00DC05CA" w:rsidP="00957649">
            <w:pPr>
              <w:rPr>
                <w:sz w:val="16"/>
                <w:szCs w:val="16"/>
              </w:rPr>
            </w:pPr>
            <w:r w:rsidRPr="005F21AB">
              <w:rPr>
                <w:sz w:val="16"/>
                <w:szCs w:val="16"/>
              </w:rPr>
              <w:t>-</w:t>
            </w:r>
          </w:p>
        </w:tc>
      </w:tr>
    </w:tbl>
    <w:p w:rsidR="00F55371" w:rsidRPr="005F21AB" w:rsidRDefault="00F55371" w:rsidP="004A3273">
      <w:pPr>
        <w:pStyle w:val="Titre5"/>
      </w:pPr>
      <w:bookmarkStart w:id="187" w:name="_Toc198546204"/>
      <w:r w:rsidRPr="005F21AB">
        <w:lastRenderedPageBreak/>
        <w:t>72</w:t>
      </w:r>
      <w:r w:rsidRPr="005F21AB">
        <w:tab/>
        <w:t>Force première [P : de la terre ]</w:t>
      </w:r>
      <w:bookmarkEnd w:id="18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431F75" w:rsidRPr="005F21AB">
              <w:rPr>
                <w:sz w:val="16"/>
                <w:szCs w:val="16"/>
              </w:rPr>
              <w:t>2</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431F75" w:rsidRPr="005F21AB">
              <w:rPr>
                <w:b/>
                <w:bCs/>
                <w:sz w:val="16"/>
                <w:szCs w:val="16"/>
              </w:rPr>
              <w:t>+</w:t>
            </w:r>
            <w:r w:rsidRPr="005F21AB">
              <w:rPr>
                <w:b/>
                <w:bCs/>
                <w:sz w:val="16"/>
                <w:szCs w:val="16"/>
              </w:rPr>
              <w:t>/G</w:t>
            </w:r>
            <w:r w:rsidR="00431F75"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2F78A3">
            <w:pPr>
              <w:rPr>
                <w:sz w:val="16"/>
                <w:szCs w:val="16"/>
              </w:rPr>
            </w:pPr>
            <w:r w:rsidRPr="005F21AB">
              <w:rPr>
                <w:b/>
                <w:bCs/>
                <w:sz w:val="16"/>
                <w:szCs w:val="16"/>
              </w:rPr>
              <w:t>ALI</w:t>
            </w:r>
            <w:r w:rsidRPr="005F21AB">
              <w:rPr>
                <w:sz w:val="16"/>
                <w:szCs w:val="16"/>
              </w:rPr>
              <w:t> </w:t>
            </w:r>
            <w:r w:rsidR="002F78A3" w:rsidRPr="005F21AB">
              <w:rPr>
                <w:sz w:val="16"/>
                <w:szCs w:val="16"/>
              </w:rPr>
              <w:t>V</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431F75"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431F75"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8F35A6" w:rsidP="008F35A6">
            <w:pPr>
              <w:rPr>
                <w:sz w:val="16"/>
                <w:szCs w:val="16"/>
              </w:rPr>
            </w:pPr>
            <w:r w:rsidRPr="005F21AB">
              <w:rPr>
                <w:sz w:val="16"/>
                <w:szCs w:val="16"/>
              </w:rPr>
              <w:t>la cible a Force et Endurance doublées mais peut souffrir à la fin du sort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545651" w:rsidP="00B756D2">
            <w:pPr>
              <w:rPr>
                <w:sz w:val="16"/>
                <w:szCs w:val="16"/>
              </w:rPr>
            </w:pPr>
            <w:r w:rsidRPr="005F21AB">
              <w:rPr>
                <w:sz w:val="16"/>
                <w:szCs w:val="16"/>
              </w:rPr>
              <w:t>L</w:t>
            </w:r>
            <w:r w:rsidR="008F35A6" w:rsidRPr="005F21AB">
              <w:rPr>
                <w:sz w:val="16"/>
                <w:szCs w:val="16"/>
              </w:rPr>
              <w:t>e</w:t>
            </w:r>
            <w:r>
              <w:rPr>
                <w:sz w:val="16"/>
                <w:szCs w:val="16"/>
              </w:rPr>
              <w:t xml:space="preserve"> </w:t>
            </w:r>
            <w:r w:rsidR="008F35A6" w:rsidRPr="005F21AB">
              <w:rPr>
                <w:sz w:val="16"/>
                <w:szCs w:val="16"/>
              </w:rPr>
              <w:t>corps de la cible gonfle et se raidit en même temps, les lignes rouges recouvrent la peau</w:t>
            </w:r>
            <w:r>
              <w:rPr>
                <w:sz w:val="16"/>
                <w:szCs w:val="16"/>
              </w:rPr>
              <w:t>.</w:t>
            </w:r>
          </w:p>
          <w:p w:rsidR="00C42E76" w:rsidRPr="005F21AB" w:rsidRDefault="0070677D" w:rsidP="0070677D">
            <w:pPr>
              <w:rPr>
                <w:i/>
                <w:sz w:val="16"/>
                <w:szCs w:val="16"/>
              </w:rPr>
            </w:pPr>
            <w:r w:rsidRPr="005F21AB">
              <w:rPr>
                <w:i/>
                <w:sz w:val="16"/>
                <w:szCs w:val="16"/>
              </w:rPr>
              <w:t>Surgit Puissance, Force et Terre Dominatrice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42E76" w:rsidRPr="005F21AB" w:rsidRDefault="008F35A6" w:rsidP="003F7DEE">
            <w:pPr>
              <w:numPr>
                <w:ilvl w:val="0"/>
                <w:numId w:val="146"/>
              </w:numPr>
              <w:rPr>
                <w:sz w:val="16"/>
                <w:szCs w:val="16"/>
              </w:rPr>
            </w:pPr>
            <w:r w:rsidRPr="005F21AB">
              <w:rPr>
                <w:sz w:val="16"/>
                <w:szCs w:val="16"/>
              </w:rPr>
              <w:t>F et En doublées, Bonus de coup et PdC à recalculer</w:t>
            </w:r>
            <w:r w:rsidR="0015316B">
              <w:rPr>
                <w:sz w:val="16"/>
                <w:szCs w:val="16"/>
              </w:rPr>
              <w:t xml:space="preserve"> donc la répartition des PdC</w:t>
            </w:r>
            <w:r w:rsidRPr="005F21AB">
              <w:rPr>
                <w:sz w:val="16"/>
                <w:szCs w:val="16"/>
              </w:rPr>
              <w:t xml:space="preserve">. </w:t>
            </w:r>
          </w:p>
          <w:p w:rsidR="00C42E76" w:rsidRPr="005F21AB" w:rsidRDefault="008F35A6" w:rsidP="003F7DEE">
            <w:pPr>
              <w:numPr>
                <w:ilvl w:val="0"/>
                <w:numId w:val="146"/>
              </w:numPr>
              <w:rPr>
                <w:sz w:val="16"/>
                <w:szCs w:val="16"/>
              </w:rPr>
            </w:pPr>
            <w:r w:rsidRPr="005F21AB">
              <w:rPr>
                <w:sz w:val="16"/>
                <w:szCs w:val="16"/>
              </w:rPr>
              <w:t xml:space="preserve">CS, N1/N2/N3 des Blessures locales et la RM </w:t>
            </w:r>
            <w:r w:rsidR="00C42E76" w:rsidRPr="005F21AB">
              <w:rPr>
                <w:sz w:val="16"/>
                <w:szCs w:val="16"/>
              </w:rPr>
              <w:t>+</w:t>
            </w:r>
            <w:r w:rsidRPr="005F21AB">
              <w:rPr>
                <w:sz w:val="16"/>
                <w:szCs w:val="16"/>
              </w:rPr>
              <w:t>(F+En)/20.</w:t>
            </w:r>
          </w:p>
          <w:p w:rsidR="00C42E76" w:rsidRPr="005F21AB" w:rsidRDefault="008F35A6" w:rsidP="003F7DEE">
            <w:pPr>
              <w:numPr>
                <w:ilvl w:val="0"/>
                <w:numId w:val="146"/>
              </w:numPr>
              <w:rPr>
                <w:sz w:val="16"/>
                <w:szCs w:val="16"/>
              </w:rPr>
            </w:pPr>
            <w:r w:rsidRPr="005F21AB">
              <w:rPr>
                <w:sz w:val="16"/>
                <w:szCs w:val="16"/>
              </w:rPr>
              <w:t xml:space="preserve">VO </w:t>
            </w:r>
            <w:r w:rsidR="00C42E76" w:rsidRPr="005F21AB">
              <w:rPr>
                <w:sz w:val="16"/>
                <w:szCs w:val="16"/>
              </w:rPr>
              <w:t>+</w:t>
            </w:r>
            <w:r w:rsidRPr="005F21AB">
              <w:rPr>
                <w:sz w:val="16"/>
                <w:szCs w:val="16"/>
              </w:rPr>
              <w:t xml:space="preserve">(F+En)/30. </w:t>
            </w:r>
          </w:p>
          <w:p w:rsidR="00C42E76" w:rsidRPr="005F21AB" w:rsidRDefault="008F35A6" w:rsidP="003F7DEE">
            <w:pPr>
              <w:numPr>
                <w:ilvl w:val="0"/>
                <w:numId w:val="146"/>
              </w:numPr>
              <w:rPr>
                <w:sz w:val="16"/>
                <w:szCs w:val="16"/>
              </w:rPr>
            </w:pPr>
            <w:r w:rsidRPr="005F21AB">
              <w:rPr>
                <w:sz w:val="16"/>
                <w:szCs w:val="16"/>
              </w:rPr>
              <w:t xml:space="preserve">La cible régénère NE+1 points de blessure par minute. </w:t>
            </w:r>
          </w:p>
          <w:p w:rsidR="00992F6E" w:rsidRPr="005F21AB" w:rsidRDefault="00545651" w:rsidP="00545651">
            <w:pPr>
              <w:numPr>
                <w:ilvl w:val="0"/>
                <w:numId w:val="146"/>
              </w:numPr>
              <w:rPr>
                <w:sz w:val="16"/>
                <w:szCs w:val="16"/>
              </w:rPr>
            </w:pPr>
            <w:r>
              <w:rPr>
                <w:sz w:val="16"/>
                <w:szCs w:val="16"/>
              </w:rPr>
              <w:t xml:space="preserve">À </w:t>
            </w:r>
            <w:r w:rsidR="008F35A6" w:rsidRPr="005F21AB">
              <w:rPr>
                <w:sz w:val="16"/>
                <w:szCs w:val="16"/>
              </w:rPr>
              <w:t>la fin du sort, appliquez immédiatement les effets des blessures.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8F35A6" w:rsidP="003F7DEE">
            <w:pPr>
              <w:numPr>
                <w:ilvl w:val="0"/>
                <w:numId w:val="147"/>
              </w:numPr>
              <w:rPr>
                <w:sz w:val="16"/>
                <w:szCs w:val="16"/>
              </w:rPr>
            </w:pPr>
            <w:r w:rsidRPr="005F21AB">
              <w:rPr>
                <w:sz w:val="16"/>
                <w:szCs w:val="16"/>
              </w:rPr>
              <w:t>Le contact direct avec le sol est nécessaire</w:t>
            </w:r>
            <w:r w:rsidR="00545651">
              <w:rPr>
                <w:sz w:val="16"/>
                <w:szCs w:val="16"/>
              </w:rPr>
              <w:t xml:space="preserve"> une fois par tour</w:t>
            </w:r>
            <w:r w:rsidRPr="005F21AB">
              <w:rPr>
                <w:sz w:val="16"/>
                <w:szCs w:val="16"/>
              </w:rPr>
              <w:t>, en cas de perte de contact la cible perd conscience pendant F+En heures.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8F35A6" w:rsidP="00B756D2">
            <w:pPr>
              <w:rPr>
                <w:sz w:val="16"/>
                <w:szCs w:val="16"/>
              </w:rPr>
            </w:pPr>
            <w:r w:rsidRPr="005F21AB">
              <w:rPr>
                <w:sz w:val="16"/>
                <w:szCs w:val="16"/>
              </w:rPr>
              <w:t xml:space="preserve">NE² + 1 </w:t>
            </w:r>
            <w:r w:rsidR="00F81744" w:rsidRPr="005F21AB">
              <w:rPr>
                <w:sz w:val="16"/>
                <w:szCs w:val="16"/>
              </w:rPr>
              <w:t>minute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8F35A6" w:rsidP="00B756D2">
            <w:pPr>
              <w:rPr>
                <w:sz w:val="16"/>
                <w:szCs w:val="16"/>
              </w:rPr>
            </w:pPr>
            <w:r w:rsidRPr="005F21AB">
              <w:rPr>
                <w:sz w:val="16"/>
                <w:szCs w:val="16"/>
              </w:rPr>
              <w:t>au toucher</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8F35A6" w:rsidP="00B756D2">
            <w:pPr>
              <w:rPr>
                <w:sz w:val="16"/>
                <w:szCs w:val="16"/>
              </w:rPr>
            </w:pPr>
            <w:r w:rsidRPr="005F21AB">
              <w:rPr>
                <w:sz w:val="16"/>
                <w:szCs w:val="16"/>
              </w:rPr>
              <w:t>Exclus les cibles d’alignement EI/EE/SI/EA.</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8F35A6" w:rsidP="008F35A6">
            <w:pPr>
              <w:rPr>
                <w:sz w:val="16"/>
                <w:szCs w:val="16"/>
              </w:rPr>
            </w:pPr>
            <w:r w:rsidRPr="005F21AB">
              <w:rPr>
                <w:sz w:val="16"/>
                <w:szCs w:val="16"/>
              </w:rPr>
              <w:t>(option) 1 dm³ de terre mélangée à 1 dl de sang d’un mammifère (utilisée)</w:t>
            </w:r>
          </w:p>
        </w:tc>
      </w:tr>
    </w:tbl>
    <w:p w:rsidR="00F55371" w:rsidRPr="005F21AB" w:rsidRDefault="00F55371" w:rsidP="004A3273">
      <w:pPr>
        <w:pStyle w:val="Titre5"/>
      </w:pPr>
      <w:bookmarkStart w:id="188" w:name="_Toc198546205"/>
      <w:r w:rsidRPr="005F21AB">
        <w:t>73</w:t>
      </w:r>
      <w:r w:rsidRPr="005F21AB">
        <w:tab/>
        <w:t>Force vitale</w:t>
      </w:r>
      <w:bookmarkEnd w:id="18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8F35A6" w:rsidRPr="005F21AB">
              <w:rPr>
                <w:sz w:val="16"/>
                <w:szCs w:val="16"/>
              </w:rPr>
              <w:t>7</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8F35A6" w:rsidRPr="005F21AB">
              <w:rPr>
                <w:b/>
                <w:bCs/>
                <w:sz w:val="16"/>
                <w:szCs w:val="16"/>
              </w:rPr>
              <w:t>+</w:t>
            </w:r>
            <w:r w:rsidRPr="005F21AB">
              <w:rPr>
                <w:b/>
                <w:bCs/>
                <w:sz w:val="16"/>
                <w:szCs w:val="16"/>
              </w:rPr>
              <w:t>/G</w:t>
            </w:r>
            <w:r w:rsidR="008F35A6"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8F35A6" w:rsidRPr="005F21AB">
              <w:rPr>
                <w:sz w:val="16"/>
                <w:szCs w:val="16"/>
              </w:rPr>
              <w:t>KO</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8F35A6"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8603B2" w:rsidRPr="005F21AB">
              <w:rPr>
                <w:sz w:val="16"/>
                <w:szCs w:val="16"/>
              </w:rPr>
              <w:t>total</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8F35A6" w:rsidP="008603B2">
            <w:pPr>
              <w:rPr>
                <w:sz w:val="16"/>
                <w:szCs w:val="16"/>
              </w:rPr>
            </w:pPr>
            <w:r w:rsidRPr="005F21AB">
              <w:rPr>
                <w:sz w:val="16"/>
                <w:szCs w:val="16"/>
              </w:rPr>
              <w:t xml:space="preserve">permet de </w:t>
            </w:r>
            <w:r w:rsidR="008603B2" w:rsidRPr="005F21AB">
              <w:rPr>
                <w:sz w:val="16"/>
                <w:szCs w:val="16"/>
              </w:rPr>
              <w:t>capture</w:t>
            </w:r>
            <w:r w:rsidR="0070677D" w:rsidRPr="005F21AB">
              <w:rPr>
                <w:sz w:val="16"/>
                <w:szCs w:val="16"/>
              </w:rPr>
              <w:t>r</w:t>
            </w:r>
            <w:r w:rsidR="008603B2" w:rsidRPr="005F21AB">
              <w:rPr>
                <w:sz w:val="16"/>
                <w:szCs w:val="16"/>
              </w:rPr>
              <w:t xml:space="preserve"> et de </w:t>
            </w:r>
            <w:r w:rsidRPr="005F21AB">
              <w:rPr>
                <w:sz w:val="16"/>
                <w:szCs w:val="16"/>
              </w:rPr>
              <w:t>replacer un esprit dans un corps, de créer un nouveau lien avec une race ou de restaurer un lien perdu</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C7397C" w:rsidP="00093D05">
            <w:pPr>
              <w:rPr>
                <w:sz w:val="16"/>
                <w:szCs w:val="16"/>
              </w:rPr>
            </w:pPr>
            <w:r>
              <w:rPr>
                <w:sz w:val="16"/>
                <w:szCs w:val="16"/>
              </w:rPr>
              <w:t>C</w:t>
            </w:r>
            <w:r w:rsidR="008F35A6" w:rsidRPr="005F21AB">
              <w:rPr>
                <w:sz w:val="16"/>
                <w:szCs w:val="16"/>
              </w:rPr>
              <w:t xml:space="preserve">érémonie de chants et de gestes étranges, selon la race du </w:t>
            </w:r>
            <w:r w:rsidR="00093D05" w:rsidRPr="005F21AB">
              <w:rPr>
                <w:sz w:val="16"/>
                <w:szCs w:val="16"/>
              </w:rPr>
              <w:t>Ton’Ah</w:t>
            </w:r>
            <w:r>
              <w:rPr>
                <w:sz w:val="16"/>
                <w:szCs w:val="16"/>
              </w:rPr>
              <w:t>.</w:t>
            </w:r>
          </w:p>
          <w:p w:rsidR="0070677D" w:rsidRPr="005F21AB" w:rsidRDefault="00C7397C" w:rsidP="00C7397C">
            <w:pPr>
              <w:rPr>
                <w:i/>
                <w:sz w:val="16"/>
                <w:szCs w:val="16"/>
              </w:rPr>
            </w:pPr>
            <w:r>
              <w:rPr>
                <w:i/>
                <w:sz w:val="16"/>
                <w:szCs w:val="16"/>
              </w:rPr>
              <w:t xml:space="preserve">À </w:t>
            </w:r>
            <w:r w:rsidR="0070677D" w:rsidRPr="005F21AB">
              <w:rPr>
                <w:i/>
                <w:sz w:val="16"/>
                <w:szCs w:val="16"/>
              </w:rPr>
              <w:t>moi Esprits des Mondes Anciens, Libérés ou Maîtrisés, Suivez la Sagesse et le Sang de la Terre-Mère!</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70677D" w:rsidRPr="005F21AB" w:rsidRDefault="008603B2" w:rsidP="003F7DEE">
            <w:pPr>
              <w:numPr>
                <w:ilvl w:val="0"/>
                <w:numId w:val="148"/>
              </w:numPr>
              <w:rPr>
                <w:sz w:val="16"/>
                <w:szCs w:val="16"/>
              </w:rPr>
            </w:pPr>
            <w:r w:rsidRPr="005F21AB">
              <w:rPr>
                <w:sz w:val="16"/>
                <w:szCs w:val="16"/>
              </w:rPr>
              <w:t>Pour capturer un esprit</w:t>
            </w:r>
            <w:r w:rsidR="00C7397C">
              <w:rPr>
                <w:sz w:val="16"/>
                <w:szCs w:val="16"/>
              </w:rPr>
              <w:t>,</w:t>
            </w:r>
            <w:r w:rsidRPr="005F21AB">
              <w:rPr>
                <w:sz w:val="16"/>
                <w:szCs w:val="16"/>
              </w:rPr>
              <w:t xml:space="preserve"> le sort peut être utilisé à (NE+1)² m de distance.</w:t>
            </w:r>
            <w:r w:rsidR="00C7397C">
              <w:rPr>
                <w:sz w:val="16"/>
                <w:szCs w:val="16"/>
              </w:rPr>
              <w:t xml:space="preserve"> L’esprit doit être placé dans un contenant précieux et scellé.</w:t>
            </w:r>
          </w:p>
          <w:p w:rsidR="0070677D" w:rsidRPr="005F21AB" w:rsidRDefault="008F35A6" w:rsidP="003F7DEE">
            <w:pPr>
              <w:numPr>
                <w:ilvl w:val="0"/>
                <w:numId w:val="148"/>
              </w:numPr>
              <w:rPr>
                <w:sz w:val="16"/>
                <w:szCs w:val="16"/>
              </w:rPr>
            </w:pPr>
            <w:r w:rsidRPr="005F21AB">
              <w:rPr>
                <w:sz w:val="16"/>
                <w:szCs w:val="16"/>
              </w:rPr>
              <w:t xml:space="preserve">Pour replacer l’esprit </w:t>
            </w:r>
            <w:r w:rsidR="008603B2" w:rsidRPr="005F21AB">
              <w:rPr>
                <w:sz w:val="16"/>
                <w:szCs w:val="16"/>
              </w:rPr>
              <w:t xml:space="preserve">dans un corps, </w:t>
            </w:r>
            <w:r w:rsidRPr="005F21AB">
              <w:rPr>
                <w:sz w:val="16"/>
                <w:szCs w:val="16"/>
              </w:rPr>
              <w:t>le magicien doit avoir capturé l’esprit</w:t>
            </w:r>
            <w:r w:rsidR="008603B2" w:rsidRPr="005F21AB">
              <w:rPr>
                <w:sz w:val="16"/>
                <w:szCs w:val="16"/>
              </w:rPr>
              <w:t xml:space="preserve"> et </w:t>
            </w:r>
            <w:r w:rsidRPr="005F21AB">
              <w:rPr>
                <w:sz w:val="16"/>
                <w:szCs w:val="16"/>
              </w:rPr>
              <w:t xml:space="preserve">l’apporter </w:t>
            </w:r>
            <w:r w:rsidR="008603B2" w:rsidRPr="005F21AB">
              <w:rPr>
                <w:sz w:val="16"/>
                <w:szCs w:val="16"/>
              </w:rPr>
              <w:t>à (NE+1) m du</w:t>
            </w:r>
            <w:r w:rsidRPr="005F21AB">
              <w:rPr>
                <w:sz w:val="16"/>
                <w:szCs w:val="16"/>
              </w:rPr>
              <w:t xml:space="preserve"> corps</w:t>
            </w:r>
            <w:r w:rsidR="008603B2" w:rsidRPr="005F21AB">
              <w:rPr>
                <w:sz w:val="16"/>
                <w:szCs w:val="16"/>
              </w:rPr>
              <w:t xml:space="preserve">. Il peut ensuite </w:t>
            </w:r>
            <w:r w:rsidRPr="005F21AB">
              <w:rPr>
                <w:sz w:val="16"/>
                <w:szCs w:val="16"/>
              </w:rPr>
              <w:t xml:space="preserve">le recréer le lien entre l’esprit et le corps. </w:t>
            </w:r>
          </w:p>
          <w:p w:rsidR="0070677D" w:rsidRPr="005F21AB" w:rsidRDefault="008F35A6" w:rsidP="003F7DEE">
            <w:pPr>
              <w:numPr>
                <w:ilvl w:val="0"/>
                <w:numId w:val="148"/>
              </w:numPr>
              <w:rPr>
                <w:sz w:val="16"/>
                <w:szCs w:val="16"/>
              </w:rPr>
            </w:pPr>
            <w:r w:rsidRPr="005F21AB">
              <w:rPr>
                <w:sz w:val="16"/>
                <w:szCs w:val="16"/>
              </w:rPr>
              <w:t xml:space="preserve">Tout échec </w:t>
            </w:r>
            <w:r w:rsidR="008603B2" w:rsidRPr="005F21AB">
              <w:rPr>
                <w:sz w:val="16"/>
                <w:szCs w:val="16"/>
              </w:rPr>
              <w:t xml:space="preserve">sur ce sort </w:t>
            </w:r>
            <w:r w:rsidRPr="005F21AB">
              <w:rPr>
                <w:sz w:val="16"/>
                <w:szCs w:val="16"/>
              </w:rPr>
              <w:t xml:space="preserve">entraîne un test V(Car) du magicien pour </w:t>
            </w:r>
            <w:r w:rsidR="008603B2" w:rsidRPr="005F21AB">
              <w:rPr>
                <w:sz w:val="16"/>
                <w:szCs w:val="16"/>
              </w:rPr>
              <w:t>éviter de perdre conscience pendant 2D10 minutes</w:t>
            </w:r>
            <w:r w:rsidRPr="005F21AB">
              <w:rPr>
                <w:sz w:val="16"/>
                <w:szCs w:val="16"/>
              </w:rPr>
              <w:t>.</w:t>
            </w:r>
          </w:p>
          <w:p w:rsidR="0070677D" w:rsidRPr="005F21AB" w:rsidRDefault="008F35A6" w:rsidP="003F7DEE">
            <w:pPr>
              <w:numPr>
                <w:ilvl w:val="0"/>
                <w:numId w:val="148"/>
              </w:numPr>
              <w:rPr>
                <w:sz w:val="16"/>
                <w:szCs w:val="16"/>
              </w:rPr>
            </w:pPr>
            <w:r w:rsidRPr="005F21AB">
              <w:rPr>
                <w:sz w:val="16"/>
                <w:szCs w:val="16"/>
              </w:rPr>
              <w:t>Pour créer un nouveau lien</w:t>
            </w:r>
            <w:r w:rsidR="00C7397C">
              <w:rPr>
                <w:sz w:val="16"/>
                <w:szCs w:val="16"/>
              </w:rPr>
              <w:t>,</w:t>
            </w:r>
            <w:r w:rsidRPr="005F21AB">
              <w:rPr>
                <w:sz w:val="16"/>
                <w:szCs w:val="16"/>
              </w:rPr>
              <w:t xml:space="preserve"> le magicien doit voyager dans le Monde Ancien et y rencontrer un </w:t>
            </w:r>
            <w:r w:rsidR="008603B2" w:rsidRPr="005F21AB">
              <w:rPr>
                <w:sz w:val="16"/>
                <w:szCs w:val="16"/>
              </w:rPr>
              <w:t>Ton’Ah</w:t>
            </w:r>
            <w:r w:rsidRPr="005F21AB">
              <w:rPr>
                <w:sz w:val="16"/>
                <w:szCs w:val="16"/>
              </w:rPr>
              <w:t xml:space="preserve"> de la race. Le lien peut alors être établi par un tRN ou mieux</w:t>
            </w:r>
            <w:r w:rsidR="008603B2" w:rsidRPr="005F21AB">
              <w:rPr>
                <w:sz w:val="16"/>
                <w:szCs w:val="16"/>
              </w:rPr>
              <w:t xml:space="preserve"> sur ce sort</w:t>
            </w:r>
            <w:r w:rsidRPr="005F21AB">
              <w:rPr>
                <w:sz w:val="16"/>
                <w:szCs w:val="16"/>
              </w:rPr>
              <w:t xml:space="preserve">. Le coût PdM </w:t>
            </w:r>
            <w:r w:rsidR="00C7397C">
              <w:rPr>
                <w:sz w:val="16"/>
                <w:szCs w:val="16"/>
              </w:rPr>
              <w:t>x2</w:t>
            </w:r>
            <w:r w:rsidRPr="005F21AB">
              <w:rPr>
                <w:sz w:val="16"/>
                <w:szCs w:val="16"/>
              </w:rPr>
              <w:t xml:space="preserve">. </w:t>
            </w:r>
          </w:p>
          <w:p w:rsidR="0070677D" w:rsidRPr="005F21AB" w:rsidRDefault="008F35A6" w:rsidP="003F7DEE">
            <w:pPr>
              <w:numPr>
                <w:ilvl w:val="0"/>
                <w:numId w:val="148"/>
              </w:numPr>
              <w:rPr>
                <w:sz w:val="16"/>
                <w:szCs w:val="16"/>
              </w:rPr>
            </w:pPr>
            <w:r w:rsidRPr="005F21AB">
              <w:rPr>
                <w:sz w:val="16"/>
                <w:szCs w:val="16"/>
              </w:rPr>
              <w:t>Un magicien peut avoir jusqu’à (NEM+1)/</w:t>
            </w:r>
            <w:r w:rsidR="008603B2" w:rsidRPr="005F21AB">
              <w:rPr>
                <w:sz w:val="16"/>
                <w:szCs w:val="16"/>
              </w:rPr>
              <w:t>3</w:t>
            </w:r>
            <w:r w:rsidRPr="005F21AB">
              <w:rPr>
                <w:sz w:val="16"/>
                <w:szCs w:val="16"/>
              </w:rPr>
              <w:t xml:space="preserve"> liens</w:t>
            </w:r>
            <w:r w:rsidR="008603B2" w:rsidRPr="005F21AB">
              <w:rPr>
                <w:sz w:val="16"/>
                <w:szCs w:val="16"/>
              </w:rPr>
              <w:t xml:space="preserve"> différents.</w:t>
            </w:r>
          </w:p>
          <w:p w:rsidR="008603B2" w:rsidRPr="005F21AB" w:rsidRDefault="008603B2" w:rsidP="003F7DEE">
            <w:pPr>
              <w:numPr>
                <w:ilvl w:val="0"/>
                <w:numId w:val="148"/>
              </w:numPr>
              <w:rPr>
                <w:sz w:val="16"/>
                <w:szCs w:val="16"/>
              </w:rPr>
            </w:pPr>
            <w:r w:rsidRPr="005F21AB">
              <w:rPr>
                <w:sz w:val="16"/>
                <w:szCs w:val="16"/>
              </w:rPr>
              <w:t>Pour restaurer un lien entre le magicien et un Ton’Ah, le magicien doit avoir accompli un acte fort qui peut lui permettre de revendiquer son droit au lien. Si ce n’est pas le cas et que le sort est quand même lancé alors le lien ne pourra jamais être rétabli et la race sera à jamais hostile au magicien.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8603B2" w:rsidP="003F7DEE">
            <w:pPr>
              <w:numPr>
                <w:ilvl w:val="0"/>
                <w:numId w:val="149"/>
              </w:numPr>
              <w:rPr>
                <w:sz w:val="16"/>
                <w:szCs w:val="16"/>
              </w:rPr>
            </w:pPr>
            <w:r w:rsidRPr="005F21AB">
              <w:rPr>
                <w:sz w:val="16"/>
                <w:szCs w:val="16"/>
              </w:rPr>
              <w:t xml:space="preserve">Pour </w:t>
            </w:r>
            <w:r w:rsidR="008F35A6" w:rsidRPr="005F21AB">
              <w:rPr>
                <w:sz w:val="16"/>
                <w:szCs w:val="16"/>
              </w:rPr>
              <w:t>cré</w:t>
            </w:r>
            <w:r w:rsidRPr="005F21AB">
              <w:rPr>
                <w:sz w:val="16"/>
                <w:szCs w:val="16"/>
              </w:rPr>
              <w:t>er</w:t>
            </w:r>
            <w:r w:rsidR="008F35A6" w:rsidRPr="005F21AB">
              <w:rPr>
                <w:sz w:val="16"/>
                <w:szCs w:val="16"/>
              </w:rPr>
              <w:t xml:space="preserve"> ou restaur</w:t>
            </w:r>
            <w:r w:rsidRPr="005F21AB">
              <w:rPr>
                <w:sz w:val="16"/>
                <w:szCs w:val="16"/>
              </w:rPr>
              <w:t xml:space="preserve">er un lien </w:t>
            </w:r>
            <w:r w:rsidR="008F35A6" w:rsidRPr="005F21AB">
              <w:rPr>
                <w:sz w:val="16"/>
                <w:szCs w:val="16"/>
              </w:rPr>
              <w:t>: connaître la race visée</w:t>
            </w: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8603B2" w:rsidP="00B756D2">
            <w:pPr>
              <w:rPr>
                <w:sz w:val="16"/>
                <w:szCs w:val="16"/>
              </w:rPr>
            </w:pPr>
            <w:r w:rsidRPr="005F21AB">
              <w:rPr>
                <w:sz w:val="16"/>
                <w:szCs w:val="16"/>
              </w:rPr>
              <w:t>Instantané sauf pour placer l’esprit dans le corps : 1h.</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8603B2" w:rsidP="00B756D2">
            <w:pPr>
              <w:rPr>
                <w:sz w:val="16"/>
                <w:szCs w:val="16"/>
              </w:rPr>
            </w:pPr>
            <w:r w:rsidRPr="005F21AB">
              <w:rPr>
                <w:sz w:val="16"/>
                <w:szCs w:val="16"/>
              </w:rPr>
              <w:t>Selon l’utilisation du sort.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8603B2" w:rsidP="008603B2">
            <w:pPr>
              <w:rPr>
                <w:sz w:val="16"/>
                <w:szCs w:val="16"/>
              </w:rPr>
            </w:pPr>
            <w:r w:rsidRPr="005F21AB">
              <w:rPr>
                <w:sz w:val="16"/>
                <w:szCs w:val="16"/>
              </w:rPr>
              <w:t>Des esprits errant mais pas des mort-vivants ni autres incarnations physiques d’esprit.</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8603B2" w:rsidRPr="005F21AB" w:rsidRDefault="008603B2" w:rsidP="008603B2">
            <w:pPr>
              <w:rPr>
                <w:sz w:val="16"/>
                <w:szCs w:val="16"/>
              </w:rPr>
            </w:pPr>
            <w:r w:rsidRPr="005F21AB">
              <w:rPr>
                <w:sz w:val="16"/>
                <w:szCs w:val="16"/>
              </w:rPr>
              <w:t>Pour capturer un esprit il faut un contenant précieux. Pour placer l’esprit dans le corps, il faut un autel où placer le corps.</w:t>
            </w:r>
          </w:p>
        </w:tc>
      </w:tr>
    </w:tbl>
    <w:p w:rsidR="00F55371" w:rsidRPr="005F21AB" w:rsidRDefault="00F55371" w:rsidP="004A3273">
      <w:pPr>
        <w:pStyle w:val="Titre5"/>
      </w:pPr>
      <w:bookmarkStart w:id="189" w:name="_Toc198546206"/>
      <w:r w:rsidRPr="005F21AB">
        <w:t>197</w:t>
      </w:r>
      <w:r w:rsidRPr="005F21AB">
        <w:tab/>
        <w:t>Fortification</w:t>
      </w:r>
      <w:bookmarkEnd w:id="18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B3297" w:rsidRPr="005F21AB" w:rsidTr="00D67907">
        <w:tc>
          <w:tcPr>
            <w:tcW w:w="1374" w:type="dxa"/>
            <w:tcBorders>
              <w:top w:val="single" w:sz="12" w:space="0" w:color="auto"/>
              <w:right w:val="single" w:sz="4" w:space="0" w:color="auto"/>
            </w:tcBorders>
          </w:tcPr>
          <w:p w:rsidR="006B3297" w:rsidRPr="005F21AB" w:rsidRDefault="006B3297" w:rsidP="00D67907">
            <w:pPr>
              <w:rPr>
                <w:sz w:val="16"/>
                <w:szCs w:val="16"/>
              </w:rPr>
            </w:pPr>
            <w:r w:rsidRPr="005F21AB">
              <w:rPr>
                <w:b/>
                <w:sz w:val="16"/>
                <w:szCs w:val="16"/>
              </w:rPr>
              <w:t>DS</w:t>
            </w:r>
            <w:r w:rsidRPr="005F21AB">
              <w:rPr>
                <w:sz w:val="16"/>
                <w:szCs w:val="16"/>
              </w:rPr>
              <w:t xml:space="preserve"> 5</w:t>
            </w:r>
          </w:p>
        </w:tc>
        <w:tc>
          <w:tcPr>
            <w:tcW w:w="1068"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ALI</w:t>
            </w:r>
            <w:r w:rsidRPr="005F21AB">
              <w:rPr>
                <w:sz w:val="16"/>
                <w:szCs w:val="16"/>
              </w:rPr>
              <w:t> EI</w:t>
            </w:r>
          </w:p>
        </w:tc>
        <w:tc>
          <w:tcPr>
            <w:tcW w:w="1756"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6B3297" w:rsidRPr="005F21AB" w:rsidRDefault="006B3297" w:rsidP="00D67907">
            <w:pPr>
              <w:rPr>
                <w:sz w:val="16"/>
                <w:szCs w:val="16"/>
              </w:rPr>
            </w:pP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Description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Augmente les résistances de la cible.</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Les doigts sont enflés de lumière blanche et la cible auréolée pendant quelques instants.</w:t>
            </w:r>
          </w:p>
          <w:p w:rsidR="0062413B" w:rsidRPr="005F21AB" w:rsidRDefault="0062413B" w:rsidP="00D67907">
            <w:pPr>
              <w:rPr>
                <w:i/>
                <w:sz w:val="16"/>
                <w:szCs w:val="16"/>
              </w:rPr>
            </w:pPr>
            <w:r w:rsidRPr="005F21AB">
              <w:rPr>
                <w:i/>
                <w:sz w:val="16"/>
                <w:szCs w:val="16"/>
              </w:rPr>
              <w:t>Serviteur, tu Défends l’Ordre Divin, Sois-en Béni !</w:t>
            </w:r>
          </w:p>
        </w:tc>
      </w:tr>
      <w:tr w:rsidR="006B3297" w:rsidRPr="005F21AB" w:rsidTr="00D67907">
        <w:tc>
          <w:tcPr>
            <w:tcW w:w="1374" w:type="dxa"/>
            <w:tcBorders>
              <w:right w:val="single" w:sz="4" w:space="0" w:color="auto"/>
            </w:tcBorders>
          </w:tcPr>
          <w:p w:rsidR="006B3297" w:rsidRPr="005F21AB" w:rsidRDefault="006B3297" w:rsidP="00D6790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62413B" w:rsidRPr="005F21AB" w:rsidRDefault="006B3297" w:rsidP="003F7DEE">
            <w:pPr>
              <w:numPr>
                <w:ilvl w:val="0"/>
                <w:numId w:val="380"/>
              </w:numPr>
              <w:rPr>
                <w:sz w:val="16"/>
                <w:szCs w:val="16"/>
              </w:rPr>
            </w:pPr>
            <w:r w:rsidRPr="005F21AB">
              <w:rPr>
                <w:sz w:val="16"/>
                <w:szCs w:val="16"/>
              </w:rPr>
              <w:t>Le magi</w:t>
            </w:r>
            <w:r w:rsidR="0062413B" w:rsidRPr="005F21AB">
              <w:rPr>
                <w:sz w:val="16"/>
                <w:szCs w:val="16"/>
              </w:rPr>
              <w:t xml:space="preserve">cien désigne quelle résistance parmi </w:t>
            </w:r>
            <w:r w:rsidRPr="005F21AB">
              <w:rPr>
                <w:i/>
                <w:sz w:val="16"/>
                <w:szCs w:val="16"/>
              </w:rPr>
              <w:t xml:space="preserve">poison, </w:t>
            </w:r>
            <w:r w:rsidR="0062413B" w:rsidRPr="005F21AB">
              <w:rPr>
                <w:i/>
                <w:sz w:val="16"/>
                <w:szCs w:val="16"/>
              </w:rPr>
              <w:t xml:space="preserve">maladie, </w:t>
            </w:r>
            <w:r w:rsidRPr="005F21AB">
              <w:rPr>
                <w:i/>
                <w:sz w:val="16"/>
                <w:szCs w:val="16"/>
              </w:rPr>
              <w:t>magie, feu, froid, chute</w:t>
            </w:r>
            <w:r w:rsidR="0062413B" w:rsidRPr="005F21AB">
              <w:rPr>
                <w:i/>
                <w:sz w:val="16"/>
                <w:szCs w:val="16"/>
              </w:rPr>
              <w:t>, étouffement, noyade, écrasement</w:t>
            </w:r>
            <w:r w:rsidRPr="005F21AB">
              <w:rPr>
                <w:sz w:val="16"/>
                <w:szCs w:val="16"/>
              </w:rPr>
              <w:t xml:space="preserve"> est augmentée sur la cible.</w:t>
            </w:r>
          </w:p>
          <w:p w:rsidR="0062413B" w:rsidRPr="005F21AB" w:rsidRDefault="006B3297" w:rsidP="003F7DEE">
            <w:pPr>
              <w:numPr>
                <w:ilvl w:val="0"/>
                <w:numId w:val="380"/>
              </w:numPr>
              <w:rPr>
                <w:sz w:val="16"/>
                <w:szCs w:val="16"/>
              </w:rPr>
            </w:pPr>
            <w:r w:rsidRPr="005F21AB">
              <w:rPr>
                <w:sz w:val="16"/>
                <w:szCs w:val="16"/>
              </w:rPr>
              <w:t>La résistance choisie permet de réduire les dégâts infligés par ce type d’attaque de (NE+1)x5%.</w:t>
            </w:r>
          </w:p>
          <w:p w:rsidR="006B3297" w:rsidRPr="005F21AB" w:rsidRDefault="006B3297" w:rsidP="003F7DEE">
            <w:pPr>
              <w:numPr>
                <w:ilvl w:val="0"/>
                <w:numId w:val="380"/>
              </w:numPr>
              <w:rPr>
                <w:sz w:val="16"/>
                <w:szCs w:val="16"/>
              </w:rPr>
            </w:pPr>
            <w:r w:rsidRPr="005F21AB">
              <w:rPr>
                <w:sz w:val="16"/>
                <w:szCs w:val="16"/>
              </w:rPr>
              <w:t>La cible peut cumuler plusieurs résistances</w:t>
            </w:r>
            <w:r w:rsidR="00C7397C">
              <w:rPr>
                <w:sz w:val="16"/>
                <w:szCs w:val="16"/>
              </w:rPr>
              <w:t xml:space="preserve"> identiques ou différentes</w:t>
            </w:r>
            <w:r w:rsidRPr="005F21AB">
              <w:rPr>
                <w:sz w:val="16"/>
                <w:szCs w:val="16"/>
              </w:rPr>
              <w:t>.</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Conditions</w:t>
            </w:r>
          </w:p>
        </w:tc>
        <w:tc>
          <w:tcPr>
            <w:tcW w:w="8763" w:type="dxa"/>
            <w:gridSpan w:val="5"/>
            <w:tcBorders>
              <w:left w:val="single" w:sz="4" w:space="0" w:color="auto"/>
            </w:tcBorders>
          </w:tcPr>
          <w:p w:rsidR="0062413B" w:rsidRPr="005F21AB" w:rsidRDefault="006B3297" w:rsidP="003F7DEE">
            <w:pPr>
              <w:numPr>
                <w:ilvl w:val="0"/>
                <w:numId w:val="381"/>
              </w:numPr>
              <w:rPr>
                <w:sz w:val="16"/>
                <w:szCs w:val="16"/>
              </w:rPr>
            </w:pPr>
            <w:r w:rsidRPr="005F21AB">
              <w:rPr>
                <w:sz w:val="16"/>
                <w:szCs w:val="16"/>
              </w:rPr>
              <w:t>La cible doit être alignée EI.</w:t>
            </w:r>
          </w:p>
          <w:p w:rsidR="006B3297" w:rsidRDefault="006B3297" w:rsidP="00C7397C">
            <w:pPr>
              <w:numPr>
                <w:ilvl w:val="0"/>
                <w:numId w:val="381"/>
              </w:numPr>
              <w:rPr>
                <w:sz w:val="16"/>
                <w:szCs w:val="16"/>
              </w:rPr>
            </w:pPr>
            <w:r w:rsidRPr="005F21AB">
              <w:rPr>
                <w:sz w:val="16"/>
                <w:szCs w:val="16"/>
              </w:rPr>
              <w:t xml:space="preserve">La cible </w:t>
            </w:r>
            <w:r w:rsidR="00C7397C">
              <w:rPr>
                <w:sz w:val="16"/>
                <w:szCs w:val="16"/>
              </w:rPr>
              <w:t xml:space="preserve">ne peut être sous l’effet d’un effet </w:t>
            </w:r>
            <w:r w:rsidRPr="005F21AB">
              <w:rPr>
                <w:sz w:val="16"/>
                <w:szCs w:val="16"/>
              </w:rPr>
              <w:t>du type de la résistance choisie.</w:t>
            </w:r>
          </w:p>
          <w:p w:rsidR="0015316B" w:rsidRPr="005F21AB" w:rsidRDefault="0015316B" w:rsidP="00C7397C">
            <w:pPr>
              <w:numPr>
                <w:ilvl w:val="0"/>
                <w:numId w:val="381"/>
              </w:numPr>
              <w:rPr>
                <w:sz w:val="16"/>
                <w:szCs w:val="16"/>
              </w:rPr>
            </w:pPr>
            <w:r>
              <w:rPr>
                <w:sz w:val="16"/>
                <w:szCs w:val="16"/>
              </w:rPr>
              <w:t>Si le magicien est la cible, il gagne CS+NEx10 pour le prochain soin.</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Durée </w:t>
            </w:r>
          </w:p>
        </w:tc>
        <w:tc>
          <w:tcPr>
            <w:tcW w:w="8763" w:type="dxa"/>
            <w:gridSpan w:val="5"/>
            <w:tcBorders>
              <w:left w:val="single" w:sz="4" w:space="0" w:color="auto"/>
            </w:tcBorders>
          </w:tcPr>
          <w:p w:rsidR="006B3297" w:rsidRPr="005F21AB" w:rsidRDefault="006B3297" w:rsidP="0062413B">
            <w:pPr>
              <w:rPr>
                <w:sz w:val="16"/>
                <w:szCs w:val="16"/>
              </w:rPr>
            </w:pPr>
            <w:r w:rsidRPr="005F21AB">
              <w:rPr>
                <w:sz w:val="16"/>
                <w:szCs w:val="16"/>
              </w:rPr>
              <w:t>(NE+2) x</w:t>
            </w:r>
            <w:r w:rsidR="0015316B">
              <w:rPr>
                <w:sz w:val="16"/>
                <w:szCs w:val="16"/>
              </w:rPr>
              <w:t>10</w:t>
            </w:r>
            <w:r w:rsidRPr="005F21AB">
              <w:rPr>
                <w:sz w:val="16"/>
                <w:szCs w:val="16"/>
              </w:rPr>
              <w:t xml:space="preserve"> minutes</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Distance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Toucher</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sz w:val="16"/>
                <w:szCs w:val="16"/>
              </w:rPr>
              <w:t>Cibles</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w:t>
            </w:r>
          </w:p>
        </w:tc>
      </w:tr>
      <w:tr w:rsidR="006B3297" w:rsidRPr="005F21AB" w:rsidTr="00D67907">
        <w:tc>
          <w:tcPr>
            <w:tcW w:w="1374" w:type="dxa"/>
            <w:tcBorders>
              <w:right w:val="single" w:sz="4" w:space="0" w:color="auto"/>
            </w:tcBorders>
          </w:tcPr>
          <w:p w:rsidR="006B3297" w:rsidRPr="005F21AB" w:rsidRDefault="006B3297" w:rsidP="00D6790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(option) 1 cl de gelée royale (utilisée)</w:t>
            </w:r>
          </w:p>
        </w:tc>
      </w:tr>
    </w:tbl>
    <w:p w:rsidR="00F55371" w:rsidRPr="005F21AB" w:rsidRDefault="00F55371" w:rsidP="004A3273">
      <w:pPr>
        <w:pStyle w:val="Titre5"/>
      </w:pPr>
      <w:bookmarkStart w:id="190" w:name="_Toc198546207"/>
      <w:r w:rsidRPr="005F21AB">
        <w:t>74</w:t>
      </w:r>
      <w:r w:rsidRPr="005F21AB">
        <w:tab/>
        <w:t>Froid mortel</w:t>
      </w:r>
      <w:bookmarkEnd w:id="19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8603B2" w:rsidRPr="005F21AB">
              <w:rPr>
                <w:sz w:val="16"/>
                <w:szCs w:val="16"/>
              </w:rPr>
              <w:t>3</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8603B2" w:rsidRPr="005F21AB">
              <w:rPr>
                <w:b/>
                <w:bCs/>
                <w:sz w:val="16"/>
                <w:szCs w:val="16"/>
              </w:rPr>
              <w:t>=</w:t>
            </w:r>
            <w:r w:rsidRPr="005F21AB">
              <w:rPr>
                <w:b/>
                <w:bCs/>
                <w:sz w:val="16"/>
                <w:szCs w:val="16"/>
              </w:rPr>
              <w:t>/G</w:t>
            </w:r>
            <w:r w:rsidR="008603B2"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8603B2" w:rsidRPr="005F21AB">
              <w:rPr>
                <w:sz w:val="16"/>
                <w:szCs w:val="16"/>
              </w:rPr>
              <w:t>EE</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8603B2"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8603B2"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8603B2" w:rsidP="00B756D2">
            <w:pPr>
              <w:rPr>
                <w:sz w:val="16"/>
                <w:szCs w:val="16"/>
              </w:rPr>
            </w:pPr>
            <w:r w:rsidRPr="005F21AB">
              <w:rPr>
                <w:sz w:val="16"/>
                <w:szCs w:val="16"/>
              </w:rPr>
              <w:t>crée une sphère de froid intense autour du magicien qui affecte toutes les cibles environnantes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15316B" w:rsidP="00B756D2">
            <w:pPr>
              <w:rPr>
                <w:sz w:val="16"/>
                <w:szCs w:val="16"/>
              </w:rPr>
            </w:pPr>
            <w:r w:rsidRPr="005F21AB">
              <w:rPr>
                <w:sz w:val="16"/>
                <w:szCs w:val="16"/>
              </w:rPr>
              <w:t>U</w:t>
            </w:r>
            <w:r w:rsidR="008603B2" w:rsidRPr="005F21AB">
              <w:rPr>
                <w:sz w:val="16"/>
                <w:szCs w:val="16"/>
              </w:rPr>
              <w:t>ne</w:t>
            </w:r>
            <w:r>
              <w:rPr>
                <w:sz w:val="16"/>
                <w:szCs w:val="16"/>
              </w:rPr>
              <w:t xml:space="preserve"> </w:t>
            </w:r>
            <w:r w:rsidR="008603B2" w:rsidRPr="005F21AB">
              <w:rPr>
                <w:sz w:val="16"/>
                <w:szCs w:val="16"/>
              </w:rPr>
              <w:t>coulée de givre s’étend des pieds vers l’extérieur, bouche ouverte et buée</w:t>
            </w:r>
            <w:r w:rsidR="00D0335F">
              <w:rPr>
                <w:sz w:val="16"/>
                <w:szCs w:val="16"/>
              </w:rPr>
              <w:t xml:space="preserve"> coulante.</w:t>
            </w:r>
          </w:p>
          <w:p w:rsidR="00F56F24" w:rsidRPr="005F21AB" w:rsidRDefault="00F56F24" w:rsidP="00B756D2">
            <w:pPr>
              <w:rPr>
                <w:i/>
                <w:sz w:val="16"/>
                <w:szCs w:val="16"/>
              </w:rPr>
            </w:pPr>
            <w:r w:rsidRPr="005F21AB">
              <w:rPr>
                <w:i/>
                <w:sz w:val="16"/>
                <w:szCs w:val="16"/>
              </w:rPr>
              <w:t>Froid et Mort, Mariés dans l’Ombre de Yael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62413B" w:rsidRPr="005F21AB" w:rsidRDefault="00AF4A10" w:rsidP="003F7DEE">
            <w:pPr>
              <w:numPr>
                <w:ilvl w:val="0"/>
                <w:numId w:val="150"/>
              </w:numPr>
              <w:rPr>
                <w:sz w:val="16"/>
                <w:szCs w:val="16"/>
              </w:rPr>
            </w:pPr>
            <w:r w:rsidRPr="005F21AB">
              <w:rPr>
                <w:sz w:val="16"/>
                <w:szCs w:val="16"/>
              </w:rPr>
              <w:t xml:space="preserve">2d6 + NE </w:t>
            </w:r>
            <w:r w:rsidR="00F56F24" w:rsidRPr="005F21AB">
              <w:rPr>
                <w:sz w:val="16"/>
                <w:szCs w:val="16"/>
              </w:rPr>
              <w:t xml:space="preserve">dégâts </w:t>
            </w:r>
            <w:r w:rsidRPr="005F21AB">
              <w:rPr>
                <w:sz w:val="16"/>
                <w:szCs w:val="16"/>
              </w:rPr>
              <w:t xml:space="preserve">de froid la première phase, ensuite NE+1 par phase jusqu’à la fin du sort. </w:t>
            </w:r>
          </w:p>
          <w:p w:rsidR="0062413B" w:rsidRPr="005F21AB" w:rsidRDefault="00AF4A10" w:rsidP="003F7DEE">
            <w:pPr>
              <w:numPr>
                <w:ilvl w:val="0"/>
                <w:numId w:val="150"/>
              </w:numPr>
              <w:rPr>
                <w:sz w:val="16"/>
                <w:szCs w:val="16"/>
              </w:rPr>
            </w:pPr>
            <w:r w:rsidRPr="005F21AB">
              <w:rPr>
                <w:sz w:val="16"/>
                <w:szCs w:val="16"/>
              </w:rPr>
              <w:t xml:space="preserve">Les </w:t>
            </w:r>
            <w:r w:rsidR="00D0335F">
              <w:rPr>
                <w:sz w:val="16"/>
                <w:szCs w:val="16"/>
              </w:rPr>
              <w:t>végétaux</w:t>
            </w:r>
            <w:r w:rsidRPr="005F21AB">
              <w:rPr>
                <w:sz w:val="16"/>
                <w:szCs w:val="16"/>
              </w:rPr>
              <w:t xml:space="preserve"> subissent le double les dégâts. </w:t>
            </w:r>
          </w:p>
          <w:p w:rsidR="00F56F24" w:rsidRPr="005F21AB" w:rsidRDefault="00AF4A10" w:rsidP="003F7DEE">
            <w:pPr>
              <w:numPr>
                <w:ilvl w:val="0"/>
                <w:numId w:val="150"/>
              </w:numPr>
              <w:rPr>
                <w:sz w:val="16"/>
                <w:szCs w:val="16"/>
              </w:rPr>
            </w:pPr>
            <w:r w:rsidRPr="005F21AB">
              <w:rPr>
                <w:sz w:val="16"/>
                <w:szCs w:val="16"/>
              </w:rPr>
              <w:t>Le sort affecte</w:t>
            </w:r>
            <w:r w:rsidR="0062413B" w:rsidRPr="005F21AB">
              <w:rPr>
                <w:sz w:val="16"/>
                <w:szCs w:val="16"/>
              </w:rPr>
              <w:t xml:space="preserve"> </w:t>
            </w:r>
            <w:r w:rsidRPr="005F21AB">
              <w:rPr>
                <w:sz w:val="16"/>
                <w:szCs w:val="16"/>
              </w:rPr>
              <w:t xml:space="preserve">tout </w:t>
            </w:r>
            <w:r w:rsidR="00D0335F">
              <w:rPr>
                <w:sz w:val="16"/>
                <w:szCs w:val="16"/>
              </w:rPr>
              <w:t xml:space="preserve">être vivant </w:t>
            </w:r>
            <w:r w:rsidRPr="005F21AB">
              <w:rPr>
                <w:sz w:val="16"/>
                <w:szCs w:val="16"/>
              </w:rPr>
              <w:t xml:space="preserve">dans le rayon. </w:t>
            </w:r>
          </w:p>
          <w:p w:rsidR="00F56F24" w:rsidRPr="005F21AB" w:rsidRDefault="00AF4A10" w:rsidP="003F7DEE">
            <w:pPr>
              <w:numPr>
                <w:ilvl w:val="0"/>
                <w:numId w:val="150"/>
              </w:numPr>
              <w:rPr>
                <w:sz w:val="16"/>
                <w:szCs w:val="16"/>
              </w:rPr>
            </w:pPr>
            <w:r w:rsidRPr="005F21AB">
              <w:rPr>
                <w:sz w:val="16"/>
                <w:szCs w:val="16"/>
              </w:rPr>
              <w:t xml:space="preserve">Les objets végétaux inanimés perdent de la </w:t>
            </w:r>
            <w:r w:rsidR="00D0335F">
              <w:rPr>
                <w:sz w:val="16"/>
                <w:szCs w:val="16"/>
              </w:rPr>
              <w:t>R</w:t>
            </w:r>
            <w:r w:rsidRPr="005F21AB">
              <w:rPr>
                <w:sz w:val="16"/>
                <w:szCs w:val="16"/>
              </w:rPr>
              <w:t xml:space="preserve">ésistance </w:t>
            </w:r>
            <w:r w:rsidR="00F56F24" w:rsidRPr="005F21AB">
              <w:rPr>
                <w:sz w:val="16"/>
                <w:szCs w:val="16"/>
              </w:rPr>
              <w:t xml:space="preserve">à la </w:t>
            </w:r>
            <w:r w:rsidRPr="005F21AB">
              <w:rPr>
                <w:sz w:val="16"/>
                <w:szCs w:val="16"/>
              </w:rPr>
              <w:t>place des dégâts de froid.</w:t>
            </w:r>
            <w:r w:rsidR="00D71BC2" w:rsidRPr="005F21AB">
              <w:rPr>
                <w:sz w:val="16"/>
                <w:szCs w:val="16"/>
              </w:rPr>
              <w:t xml:space="preserve"> </w:t>
            </w:r>
          </w:p>
          <w:p w:rsidR="00F56F24" w:rsidRPr="005F21AB" w:rsidRDefault="00AF4A10" w:rsidP="003F7DEE">
            <w:pPr>
              <w:numPr>
                <w:ilvl w:val="0"/>
                <w:numId w:val="150"/>
              </w:numPr>
              <w:rPr>
                <w:sz w:val="16"/>
                <w:szCs w:val="16"/>
              </w:rPr>
            </w:pPr>
            <w:r w:rsidRPr="005F21AB">
              <w:rPr>
                <w:sz w:val="16"/>
                <w:szCs w:val="16"/>
              </w:rPr>
              <w:t>L</w:t>
            </w:r>
            <w:r w:rsidR="008603B2" w:rsidRPr="005F21AB">
              <w:rPr>
                <w:sz w:val="16"/>
                <w:szCs w:val="16"/>
              </w:rPr>
              <w:t xml:space="preserve">es cibles </w:t>
            </w:r>
            <w:r w:rsidRPr="005F21AB">
              <w:rPr>
                <w:sz w:val="16"/>
                <w:szCs w:val="16"/>
              </w:rPr>
              <w:t xml:space="preserve">vivantes </w:t>
            </w:r>
            <w:r w:rsidR="008603B2" w:rsidRPr="005F21AB">
              <w:rPr>
                <w:sz w:val="16"/>
                <w:szCs w:val="16"/>
              </w:rPr>
              <w:t xml:space="preserve">ont (NEx5)+5 % de geler sur place (le </w:t>
            </w:r>
            <w:r w:rsidRPr="005F21AB">
              <w:rPr>
                <w:sz w:val="16"/>
                <w:szCs w:val="16"/>
              </w:rPr>
              <w:t xml:space="preserve">double pour les plantes). Dans ce cas, </w:t>
            </w:r>
            <w:r w:rsidR="008603B2" w:rsidRPr="005F21AB">
              <w:rPr>
                <w:sz w:val="16"/>
                <w:szCs w:val="16"/>
              </w:rPr>
              <w:t>la MVp</w:t>
            </w:r>
            <w:r w:rsidR="00F56F24" w:rsidRPr="005F21AB">
              <w:rPr>
                <w:sz w:val="16"/>
                <w:szCs w:val="16"/>
              </w:rPr>
              <w:t>=0</w:t>
            </w:r>
            <w:r w:rsidR="008603B2" w:rsidRPr="005F21AB">
              <w:rPr>
                <w:sz w:val="16"/>
                <w:szCs w:val="16"/>
              </w:rPr>
              <w:t>, les insectes et reptiles meurent immédiatement si gelés</w:t>
            </w:r>
            <w:r w:rsidRPr="005F21AB">
              <w:rPr>
                <w:sz w:val="16"/>
                <w:szCs w:val="16"/>
              </w:rPr>
              <w:t>.</w:t>
            </w:r>
            <w:r w:rsidR="00D71BC2" w:rsidRPr="005F21AB">
              <w:rPr>
                <w:sz w:val="16"/>
                <w:szCs w:val="16"/>
              </w:rPr>
              <w:t xml:space="preserve"> </w:t>
            </w:r>
          </w:p>
          <w:p w:rsidR="00F56F24" w:rsidRPr="005F21AB" w:rsidRDefault="00D71BC2" w:rsidP="003F7DEE">
            <w:pPr>
              <w:numPr>
                <w:ilvl w:val="0"/>
                <w:numId w:val="150"/>
              </w:numPr>
              <w:rPr>
                <w:sz w:val="16"/>
                <w:szCs w:val="16"/>
              </w:rPr>
            </w:pPr>
            <w:r w:rsidRPr="005F21AB">
              <w:rPr>
                <w:sz w:val="16"/>
                <w:szCs w:val="16"/>
              </w:rPr>
              <w:t xml:space="preserve">Les cibles gelées ont (NE+1)x10% de perdre le membre </w:t>
            </w:r>
            <w:r w:rsidR="00F56F24" w:rsidRPr="005F21AB">
              <w:rPr>
                <w:sz w:val="16"/>
                <w:szCs w:val="16"/>
              </w:rPr>
              <w:t xml:space="preserve">(bras, jambe, main, pied) </w:t>
            </w:r>
            <w:r w:rsidRPr="005F21AB">
              <w:rPr>
                <w:sz w:val="16"/>
                <w:szCs w:val="16"/>
              </w:rPr>
              <w:t>frappé par un coup Mortel ou un coup critique</w:t>
            </w:r>
            <w:r w:rsidR="00B93079">
              <w:rPr>
                <w:sz w:val="16"/>
                <w:szCs w:val="16"/>
              </w:rPr>
              <w:t xml:space="preserve"> pendant la durée du sort</w:t>
            </w:r>
            <w:r w:rsidRPr="005F21AB">
              <w:rPr>
                <w:sz w:val="16"/>
                <w:szCs w:val="16"/>
              </w:rPr>
              <w:t>.</w:t>
            </w:r>
          </w:p>
          <w:p w:rsidR="00F56F24" w:rsidRPr="005F21AB" w:rsidRDefault="00AF4A10" w:rsidP="003F7DEE">
            <w:pPr>
              <w:numPr>
                <w:ilvl w:val="0"/>
                <w:numId w:val="150"/>
              </w:numPr>
              <w:rPr>
                <w:sz w:val="16"/>
                <w:szCs w:val="16"/>
              </w:rPr>
            </w:pPr>
            <w:r w:rsidRPr="005F21AB">
              <w:rPr>
                <w:sz w:val="16"/>
                <w:szCs w:val="16"/>
              </w:rPr>
              <w:lastRenderedPageBreak/>
              <w:t xml:space="preserve">Pendant le sort la Vitesse, VO, VD des cibles sont réduits </w:t>
            </w:r>
            <w:r w:rsidR="00B93079">
              <w:rPr>
                <w:sz w:val="16"/>
                <w:szCs w:val="16"/>
              </w:rPr>
              <w:t>NEx2</w:t>
            </w:r>
            <w:r w:rsidRPr="005F21AB">
              <w:rPr>
                <w:sz w:val="16"/>
                <w:szCs w:val="16"/>
              </w:rPr>
              <w:t>.</w:t>
            </w:r>
          </w:p>
          <w:p w:rsidR="00D71BC2" w:rsidRPr="005F21AB" w:rsidRDefault="00D71BC2" w:rsidP="003F7DEE">
            <w:pPr>
              <w:numPr>
                <w:ilvl w:val="0"/>
                <w:numId w:val="150"/>
              </w:numPr>
              <w:rPr>
                <w:sz w:val="16"/>
                <w:szCs w:val="16"/>
              </w:rPr>
            </w:pPr>
            <w:r w:rsidRPr="005F21AB">
              <w:rPr>
                <w:sz w:val="16"/>
                <w:szCs w:val="16"/>
              </w:rPr>
              <w:t>Après le sort, les cibles affectées seront mouillées par une fine pellicule d’eau.</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F56F24" w:rsidRPr="005F21AB" w:rsidRDefault="00AF4A10" w:rsidP="003F7DEE">
            <w:pPr>
              <w:numPr>
                <w:ilvl w:val="0"/>
                <w:numId w:val="151"/>
              </w:numPr>
              <w:rPr>
                <w:sz w:val="16"/>
                <w:szCs w:val="16"/>
              </w:rPr>
            </w:pPr>
            <w:r w:rsidRPr="005F21AB">
              <w:rPr>
                <w:sz w:val="16"/>
                <w:szCs w:val="16"/>
              </w:rPr>
              <w:t>I</w:t>
            </w:r>
            <w:r w:rsidR="008603B2" w:rsidRPr="005F21AB">
              <w:rPr>
                <w:sz w:val="16"/>
                <w:szCs w:val="16"/>
              </w:rPr>
              <w:t xml:space="preserve">l doit y avoir un </w:t>
            </w:r>
            <w:r w:rsidR="00AF7EB3" w:rsidRPr="005F21AB">
              <w:rPr>
                <w:sz w:val="16"/>
                <w:szCs w:val="16"/>
              </w:rPr>
              <w:t>pourcentage</w:t>
            </w:r>
            <w:r w:rsidR="008603B2" w:rsidRPr="005F21AB">
              <w:rPr>
                <w:sz w:val="16"/>
                <w:szCs w:val="16"/>
              </w:rPr>
              <w:t xml:space="preserve"> d’humidité </w:t>
            </w:r>
            <w:r w:rsidR="00AF7EB3" w:rsidRPr="005F21AB">
              <w:rPr>
                <w:sz w:val="16"/>
                <w:szCs w:val="16"/>
              </w:rPr>
              <w:t xml:space="preserve">&gt;30% </w:t>
            </w:r>
            <w:r w:rsidR="008603B2" w:rsidRPr="005F21AB">
              <w:rPr>
                <w:sz w:val="16"/>
                <w:szCs w:val="16"/>
              </w:rPr>
              <w:t>dans la zone</w:t>
            </w:r>
            <w:r w:rsidRPr="005F21AB">
              <w:rPr>
                <w:sz w:val="16"/>
                <w:szCs w:val="16"/>
              </w:rPr>
              <w:t>.</w:t>
            </w:r>
          </w:p>
          <w:p w:rsidR="00AF4A10" w:rsidRPr="005F21AB" w:rsidRDefault="00AF4A10" w:rsidP="003F7DEE">
            <w:pPr>
              <w:numPr>
                <w:ilvl w:val="0"/>
                <w:numId w:val="151"/>
              </w:numPr>
              <w:rPr>
                <w:sz w:val="16"/>
                <w:szCs w:val="16"/>
              </w:rPr>
            </w:pPr>
            <w:r w:rsidRPr="005F21AB">
              <w:rPr>
                <w:sz w:val="16"/>
                <w:szCs w:val="16"/>
              </w:rPr>
              <w:t>Les dragons</w:t>
            </w:r>
            <w:r w:rsidR="00B93079">
              <w:rPr>
                <w:sz w:val="16"/>
                <w:szCs w:val="16"/>
              </w:rPr>
              <w:t>, mort-vivants</w:t>
            </w:r>
            <w:r w:rsidRPr="005F21AB">
              <w:rPr>
                <w:sz w:val="16"/>
                <w:szCs w:val="16"/>
              </w:rPr>
              <w:t xml:space="preserve"> et démons sont totalement immunisés.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8603B2" w:rsidP="00B756D2">
            <w:pPr>
              <w:rPr>
                <w:sz w:val="16"/>
                <w:szCs w:val="16"/>
              </w:rPr>
            </w:pPr>
            <w:r w:rsidRPr="005F21AB">
              <w:rPr>
                <w:sz w:val="16"/>
                <w:szCs w:val="16"/>
              </w:rPr>
              <w:t>(NE+1) x 2 phases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8603B2" w:rsidP="008603B2">
            <w:pPr>
              <w:rPr>
                <w:sz w:val="16"/>
                <w:szCs w:val="16"/>
              </w:rPr>
            </w:pPr>
            <w:r w:rsidRPr="005F21AB">
              <w:rPr>
                <w:sz w:val="16"/>
                <w:szCs w:val="16"/>
              </w:rPr>
              <w:t>(NE+1) x 2m de rayon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AF4A10" w:rsidRPr="005F21AB" w:rsidRDefault="008603B2" w:rsidP="00AF4A10">
            <w:pPr>
              <w:rPr>
                <w:sz w:val="16"/>
                <w:szCs w:val="16"/>
              </w:rPr>
            </w:pPr>
            <w:r w:rsidRPr="005F21AB">
              <w:rPr>
                <w:sz w:val="16"/>
                <w:szCs w:val="16"/>
              </w:rPr>
              <w:t>toutes les cibles dans la sphère, seul le magicien est exclu</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AF7EB3" w:rsidP="00AF7EB3">
            <w:pPr>
              <w:rPr>
                <w:sz w:val="16"/>
                <w:szCs w:val="16"/>
              </w:rPr>
            </w:pPr>
            <w:r w:rsidRPr="005F21AB">
              <w:rPr>
                <w:sz w:val="16"/>
                <w:szCs w:val="16"/>
              </w:rPr>
              <w:t>1dl</w:t>
            </w:r>
            <w:r w:rsidR="008603B2" w:rsidRPr="005F21AB">
              <w:rPr>
                <w:sz w:val="16"/>
                <w:szCs w:val="16"/>
              </w:rPr>
              <w:t xml:space="preserve"> </w:t>
            </w:r>
            <w:r w:rsidRPr="005F21AB">
              <w:rPr>
                <w:sz w:val="16"/>
                <w:szCs w:val="16"/>
              </w:rPr>
              <w:t>d</w:t>
            </w:r>
            <w:r w:rsidR="008603B2" w:rsidRPr="005F21AB">
              <w:rPr>
                <w:sz w:val="16"/>
                <w:szCs w:val="16"/>
              </w:rPr>
              <w:t>’eau sous forme quelconque sur soi</w:t>
            </w:r>
            <w:r w:rsidRPr="005F21AB">
              <w:rPr>
                <w:sz w:val="16"/>
                <w:szCs w:val="16"/>
              </w:rPr>
              <w:t xml:space="preserve"> (utilisée)</w:t>
            </w:r>
          </w:p>
        </w:tc>
      </w:tr>
    </w:tbl>
    <w:p w:rsidR="00F55371" w:rsidRPr="005F21AB" w:rsidRDefault="00F55371" w:rsidP="004A3273">
      <w:pPr>
        <w:pStyle w:val="Titre5"/>
      </w:pPr>
      <w:bookmarkStart w:id="191" w:name="_Toc198546208"/>
      <w:r w:rsidRPr="005F21AB">
        <w:t>75</w:t>
      </w:r>
      <w:r w:rsidRPr="005F21AB">
        <w:tab/>
        <w:t>Guide ancien [P : du désert ]</w:t>
      </w:r>
      <w:bookmarkEnd w:id="19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D71BC2" w:rsidRPr="005F21AB">
              <w:rPr>
                <w:sz w:val="16"/>
                <w:szCs w:val="16"/>
              </w:rPr>
              <w:t>1</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D71BC2" w:rsidRPr="005F21AB">
              <w:rPr>
                <w:b/>
                <w:bCs/>
                <w:sz w:val="16"/>
                <w:szCs w:val="16"/>
              </w:rPr>
              <w:t>-</w:t>
            </w:r>
            <w:r w:rsidRPr="005F21AB">
              <w:rPr>
                <w:b/>
                <w:bCs/>
                <w:sz w:val="16"/>
                <w:szCs w:val="16"/>
              </w:rPr>
              <w:t>/G</w:t>
            </w:r>
            <w:r w:rsidR="00D71BC2"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9C3B80">
            <w:pPr>
              <w:rPr>
                <w:sz w:val="16"/>
                <w:szCs w:val="16"/>
              </w:rPr>
            </w:pPr>
            <w:r w:rsidRPr="005F21AB">
              <w:rPr>
                <w:b/>
                <w:bCs/>
                <w:sz w:val="16"/>
                <w:szCs w:val="16"/>
              </w:rPr>
              <w:t>ALI</w:t>
            </w:r>
            <w:r w:rsidRPr="005F21AB">
              <w:rPr>
                <w:sz w:val="16"/>
                <w:szCs w:val="16"/>
              </w:rPr>
              <w:t> </w:t>
            </w:r>
            <w:r w:rsidR="009C3B80" w:rsidRPr="005F21AB">
              <w:rPr>
                <w:sz w:val="16"/>
                <w:szCs w:val="16"/>
              </w:rPr>
              <w:t>V</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D71BC2" w:rsidRPr="005F21AB">
              <w:rPr>
                <w:bCs/>
                <w:sz w:val="16"/>
                <w:szCs w:val="16"/>
              </w:rPr>
              <w:t>aucune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D71BC2"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D71BC2" w:rsidP="00B756D2">
            <w:pPr>
              <w:rPr>
                <w:sz w:val="16"/>
                <w:szCs w:val="16"/>
              </w:rPr>
            </w:pPr>
            <w:r w:rsidRPr="005F21AB">
              <w:rPr>
                <w:sz w:val="16"/>
                <w:szCs w:val="16"/>
              </w:rPr>
              <w:t>le magicien devine la direction et le chemin à prendre pour atteindre un point précis</w:t>
            </w:r>
            <w:r w:rsidR="00B93079">
              <w:rPr>
                <w:sz w:val="16"/>
                <w:szCs w:val="16"/>
              </w:rPr>
              <w:t xml:space="preserve"> connu</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B93079" w:rsidP="00B756D2">
            <w:pPr>
              <w:rPr>
                <w:sz w:val="16"/>
                <w:szCs w:val="16"/>
              </w:rPr>
            </w:pPr>
            <w:r w:rsidRPr="005F21AB">
              <w:rPr>
                <w:sz w:val="16"/>
                <w:szCs w:val="16"/>
              </w:rPr>
              <w:t>Y</w:t>
            </w:r>
            <w:r w:rsidR="00D71BC2" w:rsidRPr="005F21AB">
              <w:rPr>
                <w:sz w:val="16"/>
                <w:szCs w:val="16"/>
              </w:rPr>
              <w:t>eux</w:t>
            </w:r>
            <w:r>
              <w:rPr>
                <w:sz w:val="16"/>
                <w:szCs w:val="16"/>
              </w:rPr>
              <w:t xml:space="preserve"> </w:t>
            </w:r>
            <w:r w:rsidR="00D71BC2" w:rsidRPr="005F21AB">
              <w:rPr>
                <w:sz w:val="16"/>
                <w:szCs w:val="16"/>
              </w:rPr>
              <w:t>clos, globes oculaires en mouvement rapide</w:t>
            </w:r>
            <w:r>
              <w:rPr>
                <w:sz w:val="16"/>
                <w:szCs w:val="16"/>
              </w:rPr>
              <w:t>, rigide.</w:t>
            </w:r>
          </w:p>
          <w:p w:rsidR="00F56F24" w:rsidRPr="005F21AB" w:rsidRDefault="00F56F24" w:rsidP="00B756D2">
            <w:pPr>
              <w:rPr>
                <w:i/>
                <w:sz w:val="16"/>
                <w:szCs w:val="16"/>
              </w:rPr>
            </w:pPr>
            <w:r w:rsidRPr="005F21AB">
              <w:rPr>
                <w:i/>
                <w:sz w:val="16"/>
                <w:szCs w:val="16"/>
              </w:rPr>
              <w:t>Guidance Divine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56F24" w:rsidRPr="005F21AB" w:rsidRDefault="00D71BC2" w:rsidP="003F7DEE">
            <w:pPr>
              <w:numPr>
                <w:ilvl w:val="0"/>
                <w:numId w:val="152"/>
              </w:numPr>
              <w:rPr>
                <w:sz w:val="16"/>
                <w:szCs w:val="16"/>
              </w:rPr>
            </w:pPr>
            <w:r w:rsidRPr="005F21AB">
              <w:rPr>
                <w:sz w:val="16"/>
                <w:szCs w:val="16"/>
              </w:rPr>
              <w:t xml:space="preserve">Le magicien doit connaître l’endroit qu’il recherche, cet endroit doit être à la portée du sort. </w:t>
            </w:r>
          </w:p>
          <w:p w:rsidR="00F56F24" w:rsidRPr="005F21AB" w:rsidRDefault="00D71BC2" w:rsidP="003F7DEE">
            <w:pPr>
              <w:numPr>
                <w:ilvl w:val="0"/>
                <w:numId w:val="152"/>
              </w:numPr>
              <w:rPr>
                <w:sz w:val="16"/>
                <w:szCs w:val="16"/>
              </w:rPr>
            </w:pPr>
            <w:r w:rsidRPr="005F21AB">
              <w:rPr>
                <w:sz w:val="16"/>
                <w:szCs w:val="16"/>
              </w:rPr>
              <w:t>Il doit être décrit de manière suffisamment précise.</w:t>
            </w:r>
          </w:p>
          <w:p w:rsidR="00F56F24" w:rsidRPr="005F21AB" w:rsidRDefault="00D71BC2" w:rsidP="003F7DEE">
            <w:pPr>
              <w:numPr>
                <w:ilvl w:val="0"/>
                <w:numId w:val="152"/>
              </w:numPr>
              <w:rPr>
                <w:sz w:val="16"/>
                <w:szCs w:val="16"/>
              </w:rPr>
            </w:pPr>
            <w:r w:rsidRPr="005F21AB">
              <w:rPr>
                <w:sz w:val="16"/>
                <w:szCs w:val="16"/>
              </w:rPr>
              <w:t>Le test est effectué par le MdJ.</w:t>
            </w:r>
          </w:p>
          <w:p w:rsidR="00F56F24" w:rsidRPr="005F21AB" w:rsidRDefault="00D71BC2" w:rsidP="003F7DEE">
            <w:pPr>
              <w:numPr>
                <w:ilvl w:val="0"/>
                <w:numId w:val="152"/>
              </w:numPr>
              <w:rPr>
                <w:sz w:val="16"/>
                <w:szCs w:val="16"/>
              </w:rPr>
            </w:pPr>
            <w:r w:rsidRPr="005F21AB">
              <w:rPr>
                <w:sz w:val="16"/>
                <w:szCs w:val="16"/>
              </w:rPr>
              <w:t>Un tRC donne la direction précise et une mémoire exacte du chemin le plus court</w:t>
            </w:r>
            <w:r w:rsidR="00F56F24" w:rsidRPr="005F21AB">
              <w:rPr>
                <w:sz w:val="16"/>
                <w:szCs w:val="16"/>
              </w:rPr>
              <w:t>.</w:t>
            </w:r>
          </w:p>
          <w:p w:rsidR="00F56F24" w:rsidRPr="005F21AB" w:rsidRDefault="00F56F24" w:rsidP="003F7DEE">
            <w:pPr>
              <w:numPr>
                <w:ilvl w:val="0"/>
                <w:numId w:val="152"/>
              </w:numPr>
              <w:rPr>
                <w:sz w:val="16"/>
                <w:szCs w:val="16"/>
              </w:rPr>
            </w:pPr>
            <w:r w:rsidRPr="005F21AB">
              <w:rPr>
                <w:sz w:val="16"/>
                <w:szCs w:val="16"/>
              </w:rPr>
              <w:t>U</w:t>
            </w:r>
            <w:r w:rsidR="00D71BC2" w:rsidRPr="005F21AB">
              <w:rPr>
                <w:sz w:val="16"/>
                <w:szCs w:val="16"/>
              </w:rPr>
              <w:t>n tRN donne la direction et distance exacte</w:t>
            </w:r>
            <w:r w:rsidRPr="005F21AB">
              <w:rPr>
                <w:sz w:val="16"/>
                <w:szCs w:val="16"/>
              </w:rPr>
              <w:t xml:space="preserve">. </w:t>
            </w:r>
          </w:p>
          <w:p w:rsidR="00F56F24" w:rsidRPr="005F21AB" w:rsidRDefault="00F56F24" w:rsidP="003F7DEE">
            <w:pPr>
              <w:numPr>
                <w:ilvl w:val="0"/>
                <w:numId w:val="152"/>
              </w:numPr>
              <w:rPr>
                <w:sz w:val="16"/>
                <w:szCs w:val="16"/>
              </w:rPr>
            </w:pPr>
            <w:r w:rsidRPr="005F21AB">
              <w:rPr>
                <w:sz w:val="16"/>
                <w:szCs w:val="16"/>
              </w:rPr>
              <w:t>U</w:t>
            </w:r>
            <w:r w:rsidR="00D71BC2" w:rsidRPr="005F21AB">
              <w:rPr>
                <w:sz w:val="16"/>
                <w:szCs w:val="16"/>
              </w:rPr>
              <w:t>n tRP donne une erreur de (1d6-1d6)x 10% sur la direction et la distance</w:t>
            </w:r>
            <w:r w:rsidRPr="005F21AB">
              <w:rPr>
                <w:sz w:val="16"/>
                <w:szCs w:val="16"/>
              </w:rPr>
              <w:t xml:space="preserve">. </w:t>
            </w:r>
          </w:p>
          <w:p w:rsidR="00F56F24" w:rsidRPr="005F21AB" w:rsidRDefault="00F56F24" w:rsidP="003F7DEE">
            <w:pPr>
              <w:numPr>
                <w:ilvl w:val="0"/>
                <w:numId w:val="152"/>
              </w:numPr>
              <w:rPr>
                <w:sz w:val="16"/>
                <w:szCs w:val="16"/>
              </w:rPr>
            </w:pPr>
            <w:r w:rsidRPr="005F21AB">
              <w:rPr>
                <w:sz w:val="16"/>
                <w:szCs w:val="16"/>
              </w:rPr>
              <w:t>U</w:t>
            </w:r>
            <w:r w:rsidR="00D71BC2" w:rsidRPr="005F21AB">
              <w:rPr>
                <w:sz w:val="16"/>
                <w:szCs w:val="16"/>
              </w:rPr>
              <w:t>n tEN donne une erreur de (1D10-1D10)x 10% sur la direction et la distance</w:t>
            </w:r>
            <w:r w:rsidRPr="005F21AB">
              <w:rPr>
                <w:sz w:val="16"/>
                <w:szCs w:val="16"/>
              </w:rPr>
              <w:t xml:space="preserve">. </w:t>
            </w:r>
          </w:p>
          <w:p w:rsidR="00F56F24" w:rsidRPr="005F21AB" w:rsidRDefault="00F56F24" w:rsidP="003F7DEE">
            <w:pPr>
              <w:numPr>
                <w:ilvl w:val="0"/>
                <w:numId w:val="152"/>
              </w:numPr>
              <w:rPr>
                <w:sz w:val="16"/>
                <w:szCs w:val="16"/>
              </w:rPr>
            </w:pPr>
            <w:r w:rsidRPr="005F21AB">
              <w:rPr>
                <w:sz w:val="16"/>
                <w:szCs w:val="16"/>
              </w:rPr>
              <w:t>U</w:t>
            </w:r>
            <w:r w:rsidR="00D71BC2" w:rsidRPr="005F21AB">
              <w:rPr>
                <w:sz w:val="16"/>
                <w:szCs w:val="16"/>
              </w:rPr>
              <w:t>n tEC donne une direction et distance aléatoire.</w:t>
            </w:r>
          </w:p>
          <w:p w:rsidR="00F56F24" w:rsidRPr="005F21AB" w:rsidRDefault="00D71BC2" w:rsidP="003F7DEE">
            <w:pPr>
              <w:numPr>
                <w:ilvl w:val="0"/>
                <w:numId w:val="152"/>
              </w:numPr>
              <w:rPr>
                <w:sz w:val="16"/>
                <w:szCs w:val="16"/>
              </w:rPr>
            </w:pPr>
            <w:r w:rsidRPr="005F21AB">
              <w:rPr>
                <w:sz w:val="16"/>
                <w:szCs w:val="16"/>
              </w:rPr>
              <w:t>Pendant l’incantation le magicien à ses sens réduit à 5, ses caractéristiques divisées par 2 et est considéré comme embusqué si attaqué.</w:t>
            </w:r>
          </w:p>
          <w:p w:rsidR="00D71BC2" w:rsidRPr="005F21AB" w:rsidRDefault="00D71BC2" w:rsidP="00B93079">
            <w:pPr>
              <w:numPr>
                <w:ilvl w:val="0"/>
                <w:numId w:val="152"/>
              </w:numPr>
              <w:rPr>
                <w:sz w:val="16"/>
                <w:szCs w:val="16"/>
              </w:rPr>
            </w:pPr>
            <w:r w:rsidRPr="005F21AB">
              <w:rPr>
                <w:sz w:val="16"/>
                <w:szCs w:val="16"/>
              </w:rPr>
              <w:t xml:space="preserve">Si le magicien emprunte le chemin vers l’endroit, </w:t>
            </w:r>
            <w:r w:rsidR="00B93079">
              <w:rPr>
                <w:sz w:val="16"/>
                <w:szCs w:val="16"/>
              </w:rPr>
              <w:t>il peut éviter toute rencontre avec une CR=NEx10</w:t>
            </w: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F56F24" w:rsidRPr="005F21AB" w:rsidRDefault="00D71BC2" w:rsidP="003F7DEE">
            <w:pPr>
              <w:numPr>
                <w:ilvl w:val="0"/>
                <w:numId w:val="153"/>
              </w:numPr>
              <w:rPr>
                <w:sz w:val="16"/>
                <w:szCs w:val="16"/>
              </w:rPr>
            </w:pPr>
            <w:r w:rsidRPr="005F21AB">
              <w:rPr>
                <w:sz w:val="16"/>
                <w:szCs w:val="16"/>
              </w:rPr>
              <w:t>Le magicien doit connaître l’endroit qu’il recherche, cet endroit doit être à la portée du sort.</w:t>
            </w:r>
          </w:p>
          <w:p w:rsidR="00992F6E" w:rsidRPr="005F21AB" w:rsidRDefault="00D71BC2" w:rsidP="003F7DEE">
            <w:pPr>
              <w:numPr>
                <w:ilvl w:val="0"/>
                <w:numId w:val="153"/>
              </w:numPr>
              <w:rPr>
                <w:sz w:val="16"/>
                <w:szCs w:val="16"/>
              </w:rPr>
            </w:pPr>
            <w:r w:rsidRPr="005F21AB">
              <w:rPr>
                <w:sz w:val="16"/>
                <w:szCs w:val="16"/>
              </w:rPr>
              <w:t>Ne fonctionne pas pour des lieux situés en ville ou zone urbaine.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D71BC2" w:rsidP="00B756D2">
            <w:pPr>
              <w:rPr>
                <w:sz w:val="16"/>
                <w:szCs w:val="16"/>
              </w:rPr>
            </w:pPr>
            <w:r w:rsidRPr="005F21AB">
              <w:rPr>
                <w:sz w:val="16"/>
                <w:szCs w:val="16"/>
              </w:rPr>
              <w:t>Effet après le sort : (NE+1)x3 jours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D71BC2" w:rsidP="00B756D2">
            <w:pPr>
              <w:rPr>
                <w:sz w:val="16"/>
                <w:szCs w:val="16"/>
              </w:rPr>
            </w:pPr>
            <w:r w:rsidRPr="005F21AB">
              <w:rPr>
                <w:sz w:val="16"/>
                <w:szCs w:val="16"/>
              </w:rPr>
              <w:t>(NE+1) x 30km</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D71BC2" w:rsidP="00D71BC2">
            <w:pPr>
              <w:rPr>
                <w:sz w:val="16"/>
                <w:szCs w:val="16"/>
              </w:rPr>
            </w:pPr>
            <w:r w:rsidRPr="005F21AB">
              <w:rPr>
                <w:sz w:val="16"/>
                <w:szCs w:val="16"/>
              </w:rPr>
              <w:t>Un lieu existant, non protégé par des barrières magiques.</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D71BC2" w:rsidP="00B756D2">
            <w:pPr>
              <w:rPr>
                <w:sz w:val="16"/>
                <w:szCs w:val="16"/>
              </w:rPr>
            </w:pPr>
            <w:r w:rsidRPr="005F21AB">
              <w:rPr>
                <w:sz w:val="16"/>
                <w:szCs w:val="16"/>
              </w:rPr>
              <w:t>une pierre</w:t>
            </w:r>
          </w:p>
        </w:tc>
      </w:tr>
    </w:tbl>
    <w:p w:rsidR="00F55371" w:rsidRPr="005F21AB" w:rsidRDefault="00F55371" w:rsidP="004A3273">
      <w:pPr>
        <w:pStyle w:val="Titre5"/>
      </w:pPr>
      <w:bookmarkStart w:id="192" w:name="_Toc198546209"/>
      <w:r w:rsidRPr="005F21AB">
        <w:t>76</w:t>
      </w:r>
      <w:r w:rsidRPr="005F21AB">
        <w:tab/>
        <w:t>Haine éternelle</w:t>
      </w:r>
      <w:bookmarkEnd w:id="19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AF7CA0" w:rsidRPr="005F21AB">
              <w:rPr>
                <w:sz w:val="16"/>
                <w:szCs w:val="16"/>
              </w:rPr>
              <w:t>1</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AF7CA0" w:rsidRPr="005F21AB">
              <w:rPr>
                <w:b/>
                <w:bCs/>
                <w:sz w:val="16"/>
                <w:szCs w:val="16"/>
              </w:rPr>
              <w:t>+</w:t>
            </w:r>
            <w:r w:rsidRPr="005F21AB">
              <w:rPr>
                <w:b/>
                <w:bCs/>
                <w:sz w:val="16"/>
                <w:szCs w:val="16"/>
              </w:rPr>
              <w:t>/G</w:t>
            </w:r>
            <w:r w:rsidR="00AF7CA0"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AF7CA0" w:rsidRPr="005F21AB">
              <w:rPr>
                <w:sz w:val="16"/>
                <w:szCs w:val="16"/>
              </w:rPr>
              <w:t>V</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AF7CA0"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AF7CA0"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AF7CA0" w:rsidP="00B756D2">
            <w:pPr>
              <w:rPr>
                <w:sz w:val="16"/>
                <w:szCs w:val="16"/>
              </w:rPr>
            </w:pPr>
            <w:r w:rsidRPr="005F21AB">
              <w:rPr>
                <w:sz w:val="16"/>
                <w:szCs w:val="16"/>
              </w:rPr>
              <w:t>le magicien force une cible à haïr une victime pour la tuer</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B93079" w:rsidP="00B756D2">
            <w:pPr>
              <w:rPr>
                <w:sz w:val="16"/>
                <w:szCs w:val="16"/>
              </w:rPr>
            </w:pPr>
            <w:r w:rsidRPr="005F21AB">
              <w:rPr>
                <w:sz w:val="16"/>
                <w:szCs w:val="16"/>
              </w:rPr>
              <w:t>L</w:t>
            </w:r>
            <w:r w:rsidR="00AF7CA0" w:rsidRPr="005F21AB">
              <w:rPr>
                <w:sz w:val="16"/>
                <w:szCs w:val="16"/>
              </w:rPr>
              <w:t>a</w:t>
            </w:r>
            <w:r>
              <w:rPr>
                <w:sz w:val="16"/>
                <w:szCs w:val="16"/>
              </w:rPr>
              <w:t xml:space="preserve"> </w:t>
            </w:r>
            <w:r w:rsidR="00AF7CA0" w:rsidRPr="005F21AB">
              <w:rPr>
                <w:sz w:val="16"/>
                <w:szCs w:val="16"/>
              </w:rPr>
              <w:t>bouche du magicien prend des formes bizarres et les mots sont transformés en sons étranges</w:t>
            </w:r>
            <w:r>
              <w:rPr>
                <w:sz w:val="16"/>
                <w:szCs w:val="16"/>
              </w:rPr>
              <w:t>.</w:t>
            </w:r>
          </w:p>
          <w:p w:rsidR="00F56F24" w:rsidRPr="005F21AB" w:rsidRDefault="00F56F24" w:rsidP="00B756D2">
            <w:pPr>
              <w:rPr>
                <w:i/>
                <w:sz w:val="16"/>
                <w:szCs w:val="16"/>
              </w:rPr>
            </w:pPr>
            <w:r w:rsidRPr="005F21AB">
              <w:rPr>
                <w:i/>
                <w:sz w:val="16"/>
                <w:szCs w:val="16"/>
              </w:rPr>
              <w:t>Obéis à la Vengeance, Vit ta Haine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B93079" w:rsidRDefault="00B93079" w:rsidP="00B93079">
            <w:pPr>
              <w:numPr>
                <w:ilvl w:val="0"/>
                <w:numId w:val="155"/>
              </w:numPr>
              <w:rPr>
                <w:sz w:val="16"/>
                <w:szCs w:val="16"/>
              </w:rPr>
            </w:pPr>
            <w:r>
              <w:rPr>
                <w:sz w:val="16"/>
                <w:szCs w:val="16"/>
              </w:rPr>
              <w:t>Il faut définir la victime et la cible, qui tentera de tuer la cible.</w:t>
            </w:r>
          </w:p>
          <w:p w:rsidR="00B93079" w:rsidRPr="005F21AB" w:rsidRDefault="00B93079" w:rsidP="00B93079">
            <w:pPr>
              <w:numPr>
                <w:ilvl w:val="0"/>
                <w:numId w:val="155"/>
              </w:numPr>
              <w:rPr>
                <w:sz w:val="16"/>
                <w:szCs w:val="16"/>
              </w:rPr>
            </w:pPr>
            <w:r w:rsidRPr="005F21AB">
              <w:rPr>
                <w:sz w:val="16"/>
                <w:szCs w:val="16"/>
              </w:rPr>
              <w:t xml:space="preserve">La cible dédiera sa vie à aller tuer la victime quel qu’en soit le prix, la méthode importe peu. </w:t>
            </w:r>
          </w:p>
          <w:p w:rsidR="00B93079" w:rsidRPr="005F21AB" w:rsidRDefault="00B93079" w:rsidP="00B93079">
            <w:pPr>
              <w:numPr>
                <w:ilvl w:val="0"/>
                <w:numId w:val="155"/>
              </w:numPr>
              <w:rPr>
                <w:sz w:val="16"/>
                <w:szCs w:val="16"/>
              </w:rPr>
            </w:pPr>
            <w:r w:rsidRPr="005F21AB">
              <w:rPr>
                <w:sz w:val="16"/>
                <w:szCs w:val="16"/>
              </w:rPr>
              <w:t>Si la cible ne connaît pas la victime alors elle aura un malus général de 10.</w:t>
            </w:r>
          </w:p>
          <w:p w:rsidR="00B93079" w:rsidRPr="005F21AB" w:rsidRDefault="00B93079" w:rsidP="00B93079">
            <w:pPr>
              <w:numPr>
                <w:ilvl w:val="0"/>
                <w:numId w:val="155"/>
              </w:numPr>
              <w:rPr>
                <w:sz w:val="16"/>
                <w:szCs w:val="16"/>
              </w:rPr>
            </w:pPr>
            <w:r w:rsidRPr="005F21AB">
              <w:rPr>
                <w:sz w:val="16"/>
                <w:szCs w:val="16"/>
              </w:rPr>
              <w:t xml:space="preserve">Ce sera sa seule et unique activité, pensée et motivation. </w:t>
            </w:r>
          </w:p>
          <w:p w:rsidR="00F56F24" w:rsidRPr="005F21AB" w:rsidRDefault="009A1BE8" w:rsidP="003F7DEE">
            <w:pPr>
              <w:numPr>
                <w:ilvl w:val="0"/>
                <w:numId w:val="155"/>
              </w:numPr>
              <w:rPr>
                <w:sz w:val="16"/>
                <w:szCs w:val="16"/>
              </w:rPr>
            </w:pPr>
            <w:r w:rsidRPr="005F21AB">
              <w:rPr>
                <w:sz w:val="16"/>
                <w:szCs w:val="16"/>
              </w:rPr>
              <w:t>L</w:t>
            </w:r>
            <w:r w:rsidR="00AF7CA0" w:rsidRPr="005F21AB">
              <w:rPr>
                <w:sz w:val="16"/>
                <w:szCs w:val="16"/>
              </w:rPr>
              <w:t>a cible a VO</w:t>
            </w:r>
            <w:r w:rsidRPr="005F21AB">
              <w:rPr>
                <w:sz w:val="16"/>
                <w:szCs w:val="16"/>
              </w:rPr>
              <w:t>+(</w:t>
            </w:r>
            <w:r w:rsidR="00AF7CA0" w:rsidRPr="005F21AB">
              <w:rPr>
                <w:sz w:val="16"/>
                <w:szCs w:val="16"/>
              </w:rPr>
              <w:t>NE</w:t>
            </w:r>
            <w:r w:rsidRPr="005F21AB">
              <w:rPr>
                <w:sz w:val="16"/>
                <w:szCs w:val="16"/>
              </w:rPr>
              <w:t>x2)</w:t>
            </w:r>
            <w:r w:rsidR="00AF7CA0" w:rsidRPr="005F21AB">
              <w:rPr>
                <w:sz w:val="16"/>
                <w:szCs w:val="16"/>
              </w:rPr>
              <w:t>+1 pour attaquer la victime</w:t>
            </w:r>
            <w:r w:rsidRPr="005F21AB">
              <w:rPr>
                <w:sz w:val="16"/>
                <w:szCs w:val="16"/>
              </w:rPr>
              <w:t>.</w:t>
            </w:r>
          </w:p>
          <w:p w:rsidR="009A1BE8" w:rsidRPr="005F21AB" w:rsidRDefault="009A1BE8" w:rsidP="003F7DEE">
            <w:pPr>
              <w:numPr>
                <w:ilvl w:val="0"/>
                <w:numId w:val="155"/>
              </w:numPr>
              <w:rPr>
                <w:sz w:val="16"/>
                <w:szCs w:val="16"/>
              </w:rPr>
            </w:pPr>
            <w:r w:rsidRPr="005F21AB">
              <w:rPr>
                <w:sz w:val="16"/>
                <w:szCs w:val="16"/>
              </w:rPr>
              <w:t xml:space="preserve">La cible veillera à se nourrir et à se reposer pour conserver un état de santé </w:t>
            </w:r>
            <w:r w:rsidR="00F56F24" w:rsidRPr="005F21AB">
              <w:rPr>
                <w:sz w:val="16"/>
                <w:szCs w:val="16"/>
              </w:rPr>
              <w:t xml:space="preserve">le plus </w:t>
            </w:r>
            <w:r w:rsidR="009C3B80" w:rsidRPr="005F21AB">
              <w:rPr>
                <w:sz w:val="16"/>
                <w:szCs w:val="16"/>
              </w:rPr>
              <w:t>normal</w:t>
            </w:r>
            <w:r w:rsidR="00F56F24" w:rsidRPr="005F21AB">
              <w:rPr>
                <w:sz w:val="16"/>
                <w:szCs w:val="16"/>
              </w:rPr>
              <w:t xml:space="preserve"> possible</w:t>
            </w: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F56F24" w:rsidRDefault="009A1BE8" w:rsidP="003F7DEE">
            <w:pPr>
              <w:numPr>
                <w:ilvl w:val="0"/>
                <w:numId w:val="154"/>
              </w:numPr>
              <w:rPr>
                <w:sz w:val="16"/>
                <w:szCs w:val="16"/>
              </w:rPr>
            </w:pPr>
            <w:r w:rsidRPr="005F21AB">
              <w:rPr>
                <w:sz w:val="16"/>
                <w:szCs w:val="16"/>
              </w:rPr>
              <w:t>L</w:t>
            </w:r>
            <w:r w:rsidR="00724E76" w:rsidRPr="005F21AB">
              <w:rPr>
                <w:sz w:val="16"/>
                <w:szCs w:val="16"/>
              </w:rPr>
              <w:t>e magicien doit voir les yeux de la cible</w:t>
            </w:r>
            <w:r w:rsidR="00B93079">
              <w:rPr>
                <w:sz w:val="16"/>
                <w:szCs w:val="16"/>
              </w:rPr>
              <w:t xml:space="preserve"> au moment de lancer le sort</w:t>
            </w:r>
            <w:r w:rsidRPr="005F21AB">
              <w:rPr>
                <w:sz w:val="16"/>
                <w:szCs w:val="16"/>
              </w:rPr>
              <w:t>.</w:t>
            </w:r>
            <w:r w:rsidR="00724E76" w:rsidRPr="005F21AB">
              <w:rPr>
                <w:sz w:val="16"/>
                <w:szCs w:val="16"/>
              </w:rPr>
              <w:t xml:space="preserve"> </w:t>
            </w:r>
          </w:p>
          <w:p w:rsidR="00B93079" w:rsidRPr="005F21AB" w:rsidRDefault="00B93079" w:rsidP="003F7DEE">
            <w:pPr>
              <w:numPr>
                <w:ilvl w:val="0"/>
                <w:numId w:val="154"/>
              </w:numPr>
              <w:rPr>
                <w:sz w:val="16"/>
                <w:szCs w:val="16"/>
              </w:rPr>
            </w:pPr>
            <w:r>
              <w:rPr>
                <w:sz w:val="16"/>
                <w:szCs w:val="16"/>
              </w:rPr>
              <w:t>La cible et la victime doivent être de la même race.</w:t>
            </w:r>
          </w:p>
          <w:p w:rsidR="00992F6E" w:rsidRPr="005F21AB" w:rsidRDefault="009A1BE8" w:rsidP="003F7DEE">
            <w:pPr>
              <w:numPr>
                <w:ilvl w:val="0"/>
                <w:numId w:val="154"/>
              </w:numPr>
              <w:rPr>
                <w:sz w:val="16"/>
                <w:szCs w:val="16"/>
              </w:rPr>
            </w:pPr>
            <w:r w:rsidRPr="005F21AB">
              <w:rPr>
                <w:sz w:val="16"/>
                <w:szCs w:val="16"/>
              </w:rPr>
              <w:t>L</w:t>
            </w:r>
            <w:r w:rsidR="00724E76" w:rsidRPr="005F21AB">
              <w:rPr>
                <w:sz w:val="16"/>
                <w:szCs w:val="16"/>
              </w:rPr>
              <w:t>e magicien doit connaître le mieux possible la victime (malus selon le niveau de méconnaissance</w:t>
            </w: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AF7CA0" w:rsidP="009A1BE8">
            <w:pPr>
              <w:rPr>
                <w:sz w:val="16"/>
                <w:szCs w:val="16"/>
              </w:rPr>
            </w:pPr>
            <w:r w:rsidRPr="005F21AB">
              <w:rPr>
                <w:sz w:val="16"/>
                <w:szCs w:val="16"/>
              </w:rPr>
              <w:t xml:space="preserve">jusqu’à la mort de la cible ou de la victime ou </w:t>
            </w:r>
            <w:r w:rsidR="009A1BE8" w:rsidRPr="005F21AB">
              <w:rPr>
                <w:sz w:val="16"/>
                <w:szCs w:val="16"/>
              </w:rPr>
              <w:t xml:space="preserve">la fin </w:t>
            </w:r>
            <w:r w:rsidRPr="005F21AB">
              <w:rPr>
                <w:sz w:val="16"/>
                <w:szCs w:val="16"/>
              </w:rPr>
              <w:t>du sort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AF7CA0" w:rsidP="009A1BE8">
            <w:pPr>
              <w:rPr>
                <w:sz w:val="16"/>
                <w:szCs w:val="16"/>
              </w:rPr>
            </w:pPr>
            <w:r w:rsidRPr="005F21AB">
              <w:rPr>
                <w:sz w:val="16"/>
                <w:szCs w:val="16"/>
              </w:rPr>
              <w:t xml:space="preserve">(NE+1) x </w:t>
            </w:r>
            <w:r w:rsidR="009A1BE8" w:rsidRPr="005F21AB">
              <w:rPr>
                <w:sz w:val="16"/>
                <w:szCs w:val="16"/>
              </w:rPr>
              <w:t>5</w:t>
            </w:r>
            <w:r w:rsidRPr="005F21AB">
              <w:rPr>
                <w:sz w:val="16"/>
                <w:szCs w:val="16"/>
              </w:rPr>
              <w:t xml:space="preserve">m entre le magicien et la cible, </w:t>
            </w:r>
            <w:r w:rsidR="009A1BE8" w:rsidRPr="005F21AB">
              <w:rPr>
                <w:sz w:val="16"/>
                <w:szCs w:val="16"/>
              </w:rPr>
              <w:t xml:space="preserve">la distance de la cible à la </w:t>
            </w:r>
            <w:r w:rsidRPr="005F21AB">
              <w:rPr>
                <w:sz w:val="16"/>
                <w:szCs w:val="16"/>
              </w:rPr>
              <w:t>victime</w:t>
            </w:r>
            <w:r w:rsidR="009A1BE8" w:rsidRPr="005F21AB">
              <w:rPr>
                <w:sz w:val="16"/>
                <w:szCs w:val="16"/>
              </w:rPr>
              <w:t xml:space="preserve"> est limité à (NE+1)² km</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AF7CA0" w:rsidP="00B756D2">
            <w:pPr>
              <w:rPr>
                <w:sz w:val="16"/>
                <w:szCs w:val="16"/>
              </w:rPr>
            </w:pPr>
            <w:r w:rsidRPr="005F21AB">
              <w:rPr>
                <w:sz w:val="16"/>
                <w:szCs w:val="16"/>
              </w:rPr>
              <w:t>le magicien ne peut être ni la cible ni la victime</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AF7CA0" w:rsidP="00B756D2">
            <w:pPr>
              <w:rPr>
                <w:sz w:val="16"/>
                <w:szCs w:val="16"/>
              </w:rPr>
            </w:pPr>
            <w:r w:rsidRPr="005F21AB">
              <w:rPr>
                <w:sz w:val="16"/>
                <w:szCs w:val="16"/>
              </w:rPr>
              <w:t>(option) un objet de la victime</w:t>
            </w:r>
          </w:p>
        </w:tc>
      </w:tr>
    </w:tbl>
    <w:p w:rsidR="00F55371" w:rsidRPr="005F21AB" w:rsidRDefault="00F55371" w:rsidP="004A3273">
      <w:pPr>
        <w:pStyle w:val="Titre5"/>
      </w:pPr>
      <w:bookmarkStart w:id="193" w:name="_Toc198546210"/>
      <w:r w:rsidRPr="005F21AB">
        <w:t>77</w:t>
      </w:r>
      <w:r w:rsidRPr="005F21AB">
        <w:tab/>
        <w:t>Illusion étrange [P : de l’étrange ]</w:t>
      </w:r>
      <w:bookmarkEnd w:id="19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9A1BE8" w:rsidRPr="005F21AB">
              <w:rPr>
                <w:sz w:val="16"/>
                <w:szCs w:val="16"/>
              </w:rPr>
              <w:t>9</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9A1BE8" w:rsidRPr="005F21AB">
              <w:rPr>
                <w:b/>
                <w:bCs/>
                <w:sz w:val="16"/>
                <w:szCs w:val="16"/>
              </w:rPr>
              <w:t>=</w:t>
            </w:r>
            <w:r w:rsidRPr="005F21AB">
              <w:rPr>
                <w:b/>
                <w:bCs/>
                <w:sz w:val="16"/>
                <w:szCs w:val="16"/>
              </w:rPr>
              <w:t>/G</w:t>
            </w:r>
            <w:r w:rsidR="009A1BE8"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9A1BE8" w:rsidRPr="005F21AB">
              <w:rPr>
                <w:sz w:val="16"/>
                <w:szCs w:val="16"/>
              </w:rPr>
              <w:t>EA</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9A1BE8" w:rsidRPr="005F21AB">
              <w:rPr>
                <w:bCs/>
                <w:sz w:val="16"/>
                <w:szCs w:val="16"/>
              </w:rPr>
              <w:t>aucune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9A1BE8"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9A1BE8" w:rsidP="00B756D2">
            <w:pPr>
              <w:rPr>
                <w:sz w:val="16"/>
                <w:szCs w:val="16"/>
              </w:rPr>
            </w:pPr>
            <w:r w:rsidRPr="005F21AB">
              <w:rPr>
                <w:sz w:val="16"/>
                <w:szCs w:val="16"/>
              </w:rPr>
              <w:t>le magicien crée une réplique de la cible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B93079" w:rsidP="00B756D2">
            <w:pPr>
              <w:rPr>
                <w:sz w:val="16"/>
                <w:szCs w:val="16"/>
              </w:rPr>
            </w:pPr>
            <w:r w:rsidRPr="005F21AB">
              <w:rPr>
                <w:sz w:val="16"/>
                <w:szCs w:val="16"/>
              </w:rPr>
              <w:t>L</w:t>
            </w:r>
            <w:r w:rsidR="009A1BE8" w:rsidRPr="005F21AB">
              <w:rPr>
                <w:sz w:val="16"/>
                <w:szCs w:val="16"/>
              </w:rPr>
              <w:t>e</w:t>
            </w:r>
            <w:r>
              <w:rPr>
                <w:sz w:val="16"/>
                <w:szCs w:val="16"/>
              </w:rPr>
              <w:t xml:space="preserve"> </w:t>
            </w:r>
            <w:r w:rsidR="009A1BE8" w:rsidRPr="005F21AB">
              <w:rPr>
                <w:sz w:val="16"/>
                <w:szCs w:val="16"/>
              </w:rPr>
              <w:t>sang rouge se dilue avec la sève et le petit être à l’image de la cible commence à se déplacer</w:t>
            </w:r>
            <w:r>
              <w:rPr>
                <w:sz w:val="16"/>
                <w:szCs w:val="16"/>
              </w:rPr>
              <w:t>.</w:t>
            </w:r>
          </w:p>
          <w:p w:rsidR="00D92CBD" w:rsidRPr="005F21AB" w:rsidRDefault="00D92CBD" w:rsidP="00D92CBD">
            <w:pPr>
              <w:rPr>
                <w:i/>
                <w:sz w:val="16"/>
                <w:szCs w:val="16"/>
              </w:rPr>
            </w:pPr>
            <w:r w:rsidRPr="005F21AB">
              <w:rPr>
                <w:i/>
                <w:sz w:val="16"/>
                <w:szCs w:val="16"/>
              </w:rPr>
              <w:t>Sang, Vie et Mort, Lève-toi et Marche à mes Côtés, Ensemble Règner ou Périr, Pour Toujours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56F24" w:rsidRPr="005F21AB" w:rsidRDefault="00CD7CA6" w:rsidP="003F7DEE">
            <w:pPr>
              <w:numPr>
                <w:ilvl w:val="0"/>
                <w:numId w:val="156"/>
              </w:numPr>
              <w:rPr>
                <w:sz w:val="16"/>
                <w:szCs w:val="16"/>
              </w:rPr>
            </w:pPr>
            <w:r w:rsidRPr="005F21AB">
              <w:rPr>
                <w:sz w:val="16"/>
                <w:szCs w:val="16"/>
              </w:rPr>
              <w:t xml:space="preserve">Le sort crée une réplique magique de la cible, </w:t>
            </w:r>
            <w:r w:rsidR="00F43C96">
              <w:rPr>
                <w:sz w:val="16"/>
                <w:szCs w:val="16"/>
              </w:rPr>
              <w:t>un clone parfait</w:t>
            </w:r>
            <w:r w:rsidRPr="005F21AB">
              <w:rPr>
                <w:sz w:val="16"/>
                <w:szCs w:val="16"/>
              </w:rPr>
              <w:t xml:space="preserve">. </w:t>
            </w:r>
          </w:p>
          <w:p w:rsidR="00F56F24" w:rsidRPr="005F21AB" w:rsidRDefault="00CD7CA6" w:rsidP="003F7DEE">
            <w:pPr>
              <w:numPr>
                <w:ilvl w:val="0"/>
                <w:numId w:val="156"/>
              </w:numPr>
              <w:rPr>
                <w:sz w:val="16"/>
                <w:szCs w:val="16"/>
              </w:rPr>
            </w:pPr>
            <w:r w:rsidRPr="005F21AB">
              <w:rPr>
                <w:sz w:val="16"/>
                <w:szCs w:val="16"/>
              </w:rPr>
              <w:t>Cette illusion encaisse les blessures de la cible jusqu’à un certain point.</w:t>
            </w:r>
          </w:p>
          <w:p w:rsidR="00F56F24" w:rsidRPr="005F21AB" w:rsidRDefault="00CD7CA6" w:rsidP="003F7DEE">
            <w:pPr>
              <w:numPr>
                <w:ilvl w:val="0"/>
                <w:numId w:val="156"/>
              </w:numPr>
              <w:rPr>
                <w:sz w:val="16"/>
                <w:szCs w:val="16"/>
              </w:rPr>
            </w:pPr>
            <w:r w:rsidRPr="005F21AB">
              <w:rPr>
                <w:sz w:val="16"/>
                <w:szCs w:val="16"/>
              </w:rPr>
              <w:t xml:space="preserve">L’illusion a 10+ (NEx3) PdC </w:t>
            </w:r>
            <w:r w:rsidR="00F43C96">
              <w:rPr>
                <w:sz w:val="16"/>
                <w:szCs w:val="16"/>
              </w:rPr>
              <w:t xml:space="preserve">quotidiens </w:t>
            </w:r>
            <w:r w:rsidRPr="005F21AB">
              <w:rPr>
                <w:sz w:val="16"/>
                <w:szCs w:val="16"/>
              </w:rPr>
              <w:t xml:space="preserve">qu’elle peut perdre sur une journée et 20 + NEx5 au total. </w:t>
            </w:r>
          </w:p>
          <w:p w:rsidR="00F56F24" w:rsidRPr="005F21AB" w:rsidRDefault="00CD7CA6" w:rsidP="003F7DEE">
            <w:pPr>
              <w:numPr>
                <w:ilvl w:val="0"/>
                <w:numId w:val="156"/>
              </w:numPr>
              <w:rPr>
                <w:sz w:val="16"/>
                <w:szCs w:val="16"/>
              </w:rPr>
            </w:pPr>
            <w:r w:rsidRPr="005F21AB">
              <w:rPr>
                <w:sz w:val="16"/>
                <w:szCs w:val="16"/>
              </w:rPr>
              <w:t>Les points totaux ne se régénèrent pas</w:t>
            </w:r>
            <w:r w:rsidR="00F43C96">
              <w:rPr>
                <w:sz w:val="16"/>
                <w:szCs w:val="16"/>
              </w:rPr>
              <w:t>, les quotidiens se régénèrent à 0h.</w:t>
            </w:r>
            <w:r w:rsidRPr="005F21AB">
              <w:rPr>
                <w:sz w:val="16"/>
                <w:szCs w:val="16"/>
              </w:rPr>
              <w:t xml:space="preserve">  </w:t>
            </w:r>
          </w:p>
          <w:p w:rsidR="00F56F24" w:rsidRPr="005F21AB" w:rsidRDefault="00CD7CA6" w:rsidP="003F7DEE">
            <w:pPr>
              <w:numPr>
                <w:ilvl w:val="0"/>
                <w:numId w:val="156"/>
              </w:numPr>
              <w:rPr>
                <w:sz w:val="16"/>
                <w:szCs w:val="16"/>
              </w:rPr>
            </w:pPr>
            <w:r w:rsidRPr="005F21AB">
              <w:rPr>
                <w:sz w:val="16"/>
                <w:szCs w:val="16"/>
              </w:rPr>
              <w:t xml:space="preserve">Enlevez des points totaux les points perdus au-delà de la limite quotidienne.  </w:t>
            </w:r>
          </w:p>
          <w:p w:rsidR="00F56F24" w:rsidRPr="005F21AB" w:rsidRDefault="00CD7CA6" w:rsidP="003F7DEE">
            <w:pPr>
              <w:numPr>
                <w:ilvl w:val="0"/>
                <w:numId w:val="156"/>
              </w:numPr>
              <w:rPr>
                <w:sz w:val="16"/>
                <w:szCs w:val="16"/>
              </w:rPr>
            </w:pPr>
            <w:r w:rsidRPr="005F21AB">
              <w:rPr>
                <w:sz w:val="16"/>
                <w:szCs w:val="16"/>
              </w:rPr>
              <w:t>Si la limite quotidienne est dépassée</w:t>
            </w:r>
            <w:r w:rsidR="00F56F24" w:rsidRPr="005F21AB">
              <w:rPr>
                <w:sz w:val="16"/>
                <w:szCs w:val="16"/>
              </w:rPr>
              <w:t>,</w:t>
            </w:r>
            <w:r w:rsidRPr="005F21AB">
              <w:rPr>
                <w:sz w:val="16"/>
                <w:szCs w:val="16"/>
              </w:rPr>
              <w:t xml:space="preserve"> l’illusion disparaît </w:t>
            </w:r>
            <w:r w:rsidR="00447CB9" w:rsidRPr="005F21AB">
              <w:rPr>
                <w:sz w:val="16"/>
                <w:szCs w:val="16"/>
              </w:rPr>
              <w:t>et revient le lendemain à 0h</w:t>
            </w:r>
            <w:r w:rsidRPr="005F21AB">
              <w:rPr>
                <w:sz w:val="16"/>
                <w:szCs w:val="16"/>
              </w:rPr>
              <w:t xml:space="preserve">. </w:t>
            </w:r>
          </w:p>
          <w:p w:rsidR="00F56F24" w:rsidRPr="005F21AB" w:rsidRDefault="00447CB9" w:rsidP="003F7DEE">
            <w:pPr>
              <w:numPr>
                <w:ilvl w:val="0"/>
                <w:numId w:val="156"/>
              </w:numPr>
              <w:rPr>
                <w:sz w:val="16"/>
                <w:szCs w:val="16"/>
              </w:rPr>
            </w:pPr>
            <w:r w:rsidRPr="005F21AB">
              <w:rPr>
                <w:sz w:val="16"/>
                <w:szCs w:val="16"/>
              </w:rPr>
              <w:t xml:space="preserve">Si les points totaux sont </w:t>
            </w:r>
            <w:r w:rsidR="00F43C96">
              <w:rPr>
                <w:sz w:val="16"/>
                <w:szCs w:val="16"/>
              </w:rPr>
              <w:t>perdus</w:t>
            </w:r>
            <w:r w:rsidRPr="005F21AB">
              <w:rPr>
                <w:sz w:val="16"/>
                <w:szCs w:val="16"/>
              </w:rPr>
              <w:t>, l’illusion disparaît.</w:t>
            </w:r>
          </w:p>
          <w:p w:rsidR="00F56F24" w:rsidRPr="005F21AB" w:rsidRDefault="00CD7CA6" w:rsidP="003F7DEE">
            <w:pPr>
              <w:numPr>
                <w:ilvl w:val="0"/>
                <w:numId w:val="156"/>
              </w:numPr>
              <w:rPr>
                <w:sz w:val="16"/>
                <w:szCs w:val="16"/>
              </w:rPr>
            </w:pPr>
            <w:r w:rsidRPr="005F21AB">
              <w:rPr>
                <w:sz w:val="16"/>
                <w:szCs w:val="16"/>
              </w:rPr>
              <w:t>La cible ne subit aucun effet de coup critique d’aucune sorte tant que l’illusion est « vivante ».</w:t>
            </w:r>
          </w:p>
          <w:p w:rsidR="00F56F24" w:rsidRPr="005F21AB" w:rsidRDefault="00F43C96" w:rsidP="003F7DEE">
            <w:pPr>
              <w:numPr>
                <w:ilvl w:val="0"/>
                <w:numId w:val="156"/>
              </w:numPr>
              <w:rPr>
                <w:sz w:val="16"/>
                <w:szCs w:val="16"/>
              </w:rPr>
            </w:pPr>
            <w:r>
              <w:rPr>
                <w:sz w:val="16"/>
                <w:szCs w:val="16"/>
              </w:rPr>
              <w:t xml:space="preserve">La </w:t>
            </w:r>
            <w:r w:rsidR="00447CB9" w:rsidRPr="005F21AB">
              <w:rPr>
                <w:sz w:val="16"/>
                <w:szCs w:val="16"/>
              </w:rPr>
              <w:t xml:space="preserve">cible est consciente de n’importe quel danger potentiel ou présence situé à (NE+1)x5m de </w:t>
            </w:r>
            <w:r>
              <w:rPr>
                <w:sz w:val="16"/>
                <w:szCs w:val="16"/>
              </w:rPr>
              <w:t>se réplique</w:t>
            </w:r>
            <w:r w:rsidR="00447CB9" w:rsidRPr="005F21AB">
              <w:rPr>
                <w:sz w:val="16"/>
                <w:szCs w:val="16"/>
              </w:rPr>
              <w:t xml:space="preserve">. </w:t>
            </w:r>
            <w:r w:rsidR="00F56F24" w:rsidRPr="005F21AB">
              <w:rPr>
                <w:sz w:val="16"/>
                <w:szCs w:val="16"/>
              </w:rPr>
              <w:t>De manière permanent et à volonté.</w:t>
            </w:r>
          </w:p>
          <w:p w:rsidR="00F56F24" w:rsidRPr="005F21AB" w:rsidRDefault="00F56F24" w:rsidP="003F7DEE">
            <w:pPr>
              <w:numPr>
                <w:ilvl w:val="0"/>
                <w:numId w:val="156"/>
              </w:numPr>
              <w:rPr>
                <w:sz w:val="16"/>
                <w:szCs w:val="16"/>
              </w:rPr>
            </w:pPr>
            <w:r w:rsidRPr="005F21AB">
              <w:rPr>
                <w:sz w:val="16"/>
                <w:szCs w:val="16"/>
              </w:rPr>
              <w:t>L</w:t>
            </w:r>
            <w:r w:rsidR="00447CB9" w:rsidRPr="005F21AB">
              <w:rPr>
                <w:sz w:val="16"/>
                <w:szCs w:val="16"/>
              </w:rPr>
              <w:t xml:space="preserve">a cible a un bonus général de (NE+1)² contre tout attaquant de </w:t>
            </w:r>
            <w:r w:rsidR="00F43C96">
              <w:rPr>
                <w:sz w:val="16"/>
                <w:szCs w:val="16"/>
              </w:rPr>
              <w:t>la réplique</w:t>
            </w:r>
            <w:r w:rsidR="00447CB9" w:rsidRPr="005F21AB">
              <w:rPr>
                <w:sz w:val="16"/>
                <w:szCs w:val="16"/>
              </w:rPr>
              <w:t>.</w:t>
            </w:r>
          </w:p>
          <w:p w:rsidR="00F56F24" w:rsidRPr="005F21AB" w:rsidRDefault="00F43C96" w:rsidP="003F7DEE">
            <w:pPr>
              <w:numPr>
                <w:ilvl w:val="0"/>
                <w:numId w:val="156"/>
              </w:numPr>
              <w:rPr>
                <w:sz w:val="16"/>
                <w:szCs w:val="16"/>
              </w:rPr>
            </w:pPr>
            <w:r>
              <w:rPr>
                <w:sz w:val="16"/>
                <w:szCs w:val="16"/>
              </w:rPr>
              <w:t xml:space="preserve">La réplique </w:t>
            </w:r>
            <w:r w:rsidR="00CD7CA6" w:rsidRPr="005F21AB">
              <w:rPr>
                <w:sz w:val="16"/>
                <w:szCs w:val="16"/>
              </w:rPr>
              <w:t>a VO</w:t>
            </w:r>
            <w:r w:rsidR="00F56F24" w:rsidRPr="005F21AB">
              <w:rPr>
                <w:sz w:val="16"/>
                <w:szCs w:val="16"/>
              </w:rPr>
              <w:t>=</w:t>
            </w:r>
            <w:r w:rsidR="00CD7CA6" w:rsidRPr="005F21AB">
              <w:rPr>
                <w:sz w:val="16"/>
                <w:szCs w:val="16"/>
              </w:rPr>
              <w:t>VD</w:t>
            </w:r>
            <w:r w:rsidR="00F56F24" w:rsidRPr="005F21AB">
              <w:rPr>
                <w:sz w:val="16"/>
                <w:szCs w:val="16"/>
              </w:rPr>
              <w:t>=</w:t>
            </w:r>
            <w:r w:rsidR="00447CB9" w:rsidRPr="005F21AB">
              <w:rPr>
                <w:sz w:val="16"/>
                <w:szCs w:val="16"/>
              </w:rPr>
              <w:t>RM</w:t>
            </w:r>
            <w:r w:rsidR="00F56F24" w:rsidRPr="005F21AB">
              <w:rPr>
                <w:sz w:val="16"/>
                <w:szCs w:val="16"/>
              </w:rPr>
              <w:t>=</w:t>
            </w:r>
            <w:r w:rsidR="00CD7CA6" w:rsidRPr="005F21AB">
              <w:rPr>
                <w:sz w:val="16"/>
                <w:szCs w:val="16"/>
              </w:rPr>
              <w:t>AR</w:t>
            </w:r>
            <w:r w:rsidR="00F56F24" w:rsidRPr="005F21AB">
              <w:rPr>
                <w:sz w:val="16"/>
                <w:szCs w:val="16"/>
              </w:rPr>
              <w:t>=</w:t>
            </w:r>
            <w:r w:rsidR="00D92CBD" w:rsidRPr="005F21AB">
              <w:rPr>
                <w:sz w:val="16"/>
                <w:szCs w:val="16"/>
              </w:rPr>
              <w:t>MVp=</w:t>
            </w:r>
            <w:r w:rsidR="00F56F24" w:rsidRPr="005F21AB">
              <w:rPr>
                <w:sz w:val="16"/>
                <w:szCs w:val="16"/>
              </w:rPr>
              <w:t>0</w:t>
            </w:r>
            <w:r w:rsidR="00CD7CA6" w:rsidRPr="005F21AB">
              <w:rPr>
                <w:sz w:val="16"/>
                <w:szCs w:val="16"/>
              </w:rPr>
              <w:t>, ne parle pas, RMa=NEM(magicien)+NE(</w:t>
            </w:r>
            <w:r w:rsidR="00CD7CA6" w:rsidRPr="005F21AB">
              <w:rPr>
                <w:i/>
                <w:sz w:val="16"/>
                <w:szCs w:val="16"/>
              </w:rPr>
              <w:t>Illusion</w:t>
            </w:r>
            <w:r w:rsidR="00CD7CA6" w:rsidRPr="005F21AB">
              <w:rPr>
                <w:sz w:val="16"/>
                <w:szCs w:val="16"/>
              </w:rPr>
              <w:t>).</w:t>
            </w:r>
            <w:r w:rsidR="00447CB9" w:rsidRPr="005F21AB">
              <w:rPr>
                <w:sz w:val="16"/>
                <w:szCs w:val="16"/>
              </w:rPr>
              <w:t xml:space="preserve"> </w:t>
            </w:r>
          </w:p>
          <w:p w:rsidR="00F56F24" w:rsidRPr="005F21AB" w:rsidRDefault="00F43C96" w:rsidP="003F7DEE">
            <w:pPr>
              <w:numPr>
                <w:ilvl w:val="0"/>
                <w:numId w:val="156"/>
              </w:numPr>
              <w:rPr>
                <w:sz w:val="16"/>
                <w:szCs w:val="16"/>
              </w:rPr>
            </w:pPr>
            <w:r>
              <w:rPr>
                <w:sz w:val="16"/>
                <w:szCs w:val="16"/>
              </w:rPr>
              <w:t xml:space="preserve">La réplique </w:t>
            </w:r>
            <w:r w:rsidR="00447CB9" w:rsidRPr="005F21AB">
              <w:rPr>
                <w:sz w:val="16"/>
                <w:szCs w:val="16"/>
              </w:rPr>
              <w:t xml:space="preserve">ne se bat pas, ne peut être embusquée, </w:t>
            </w:r>
            <w:r w:rsidR="00D92CBD" w:rsidRPr="005F21AB">
              <w:rPr>
                <w:sz w:val="16"/>
                <w:szCs w:val="16"/>
              </w:rPr>
              <w:t xml:space="preserve">est immunisée 100% aux </w:t>
            </w:r>
            <w:r w:rsidR="00447CB9" w:rsidRPr="005F21AB">
              <w:rPr>
                <w:sz w:val="16"/>
                <w:szCs w:val="16"/>
              </w:rPr>
              <w:t>coup critique.</w:t>
            </w:r>
          </w:p>
          <w:p w:rsidR="00992F6E" w:rsidRPr="005F21AB" w:rsidRDefault="009A1BE8" w:rsidP="00F43C96">
            <w:pPr>
              <w:numPr>
                <w:ilvl w:val="0"/>
                <w:numId w:val="156"/>
              </w:numPr>
              <w:rPr>
                <w:sz w:val="16"/>
                <w:szCs w:val="16"/>
              </w:rPr>
            </w:pPr>
            <w:r w:rsidRPr="005F21AB">
              <w:rPr>
                <w:sz w:val="16"/>
                <w:szCs w:val="16"/>
              </w:rPr>
              <w:t xml:space="preserve">Quand </w:t>
            </w:r>
            <w:r w:rsidR="00F43C96">
              <w:rPr>
                <w:sz w:val="16"/>
                <w:szCs w:val="16"/>
              </w:rPr>
              <w:t xml:space="preserve">la réplique </w:t>
            </w:r>
            <w:r w:rsidRPr="005F21AB">
              <w:rPr>
                <w:sz w:val="16"/>
                <w:szCs w:val="16"/>
              </w:rPr>
              <w:t>meurt</w:t>
            </w:r>
            <w:r w:rsidR="00F43C96">
              <w:rPr>
                <w:sz w:val="16"/>
                <w:szCs w:val="16"/>
              </w:rPr>
              <w:t>,</w:t>
            </w:r>
            <w:r w:rsidRPr="005F21AB">
              <w:rPr>
                <w:sz w:val="16"/>
                <w:szCs w:val="16"/>
              </w:rPr>
              <w:t xml:space="preserve"> la cible perd </w:t>
            </w:r>
            <w:r w:rsidR="00447CB9" w:rsidRPr="005F21AB">
              <w:rPr>
                <w:sz w:val="16"/>
                <w:szCs w:val="16"/>
              </w:rPr>
              <w:t xml:space="preserve">immédiatement </w:t>
            </w:r>
            <w:r w:rsidRPr="005F21AB">
              <w:rPr>
                <w:sz w:val="16"/>
                <w:szCs w:val="16"/>
              </w:rPr>
              <w:t>conscience pendant (NE+1)x2 heures</w:t>
            </w:r>
            <w:r w:rsidR="00CD7CA6" w:rsidRPr="005F21AB">
              <w:rPr>
                <w:sz w:val="16"/>
                <w:szCs w:val="16"/>
              </w:rPr>
              <w:t>.</w:t>
            </w:r>
            <w:r w:rsidRPr="005F21AB">
              <w:rPr>
                <w:sz w:val="16"/>
                <w:szCs w:val="16"/>
              </w:rPr>
              <w:t xml:space="preserve"> </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CD7CA6" w:rsidP="00447CB9">
            <w:pPr>
              <w:rPr>
                <w:sz w:val="16"/>
                <w:szCs w:val="16"/>
              </w:rPr>
            </w:pPr>
            <w:r w:rsidRPr="005F21AB">
              <w:rPr>
                <w:sz w:val="16"/>
                <w:szCs w:val="16"/>
              </w:rPr>
              <w:t xml:space="preserve">si la cible s’éloigne de l’illusion </w:t>
            </w:r>
            <w:r w:rsidR="00447CB9" w:rsidRPr="005F21AB">
              <w:rPr>
                <w:sz w:val="16"/>
                <w:szCs w:val="16"/>
              </w:rPr>
              <w:t xml:space="preserve">pendant </w:t>
            </w:r>
            <w:r w:rsidRPr="005F21AB">
              <w:rPr>
                <w:sz w:val="16"/>
                <w:szCs w:val="16"/>
              </w:rPr>
              <w:t>plus de (NE+1) jours</w:t>
            </w:r>
            <w:r w:rsidR="00447CB9" w:rsidRPr="005F21AB">
              <w:rPr>
                <w:sz w:val="16"/>
                <w:szCs w:val="16"/>
              </w:rPr>
              <w:t>,</w:t>
            </w:r>
            <w:r w:rsidRPr="005F21AB">
              <w:rPr>
                <w:sz w:val="16"/>
                <w:szCs w:val="16"/>
              </w:rPr>
              <w:t xml:space="preserve"> l’illusion </w:t>
            </w:r>
            <w:r w:rsidR="00447CB9" w:rsidRPr="005F21AB">
              <w:rPr>
                <w:sz w:val="16"/>
                <w:szCs w:val="16"/>
              </w:rPr>
              <w:t>disparaît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9A1BE8" w:rsidP="009A1BE8">
            <w:pPr>
              <w:rPr>
                <w:sz w:val="16"/>
                <w:szCs w:val="16"/>
              </w:rPr>
            </w:pPr>
            <w:r w:rsidRPr="005F21AB">
              <w:rPr>
                <w:sz w:val="16"/>
                <w:szCs w:val="16"/>
              </w:rPr>
              <w:t>jusqu’à ce que l’illusion disparaisse par une quelconque méthode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lastRenderedPageBreak/>
              <w:t>Distance </w:t>
            </w:r>
          </w:p>
        </w:tc>
        <w:tc>
          <w:tcPr>
            <w:tcW w:w="8763" w:type="dxa"/>
            <w:gridSpan w:val="5"/>
            <w:tcBorders>
              <w:left w:val="single" w:sz="4" w:space="0" w:color="auto"/>
            </w:tcBorders>
          </w:tcPr>
          <w:p w:rsidR="00F43C96" w:rsidRDefault="00F43C96" w:rsidP="001168F4">
            <w:pPr>
              <w:pStyle w:val="Paragraphedeliste"/>
              <w:numPr>
                <w:ilvl w:val="0"/>
                <w:numId w:val="474"/>
              </w:numPr>
              <w:rPr>
                <w:sz w:val="16"/>
                <w:szCs w:val="16"/>
              </w:rPr>
            </w:pPr>
            <w:r>
              <w:rPr>
                <w:sz w:val="16"/>
                <w:szCs w:val="16"/>
              </w:rPr>
              <w:t>L</w:t>
            </w:r>
            <w:r w:rsidR="009A1BE8" w:rsidRPr="00F43C96">
              <w:rPr>
                <w:sz w:val="16"/>
                <w:szCs w:val="16"/>
              </w:rPr>
              <w:t>a distance entre la cible et son illusion est de (NE+1)² x 5km, sinon l’illusion disparaît</w:t>
            </w:r>
            <w:r>
              <w:rPr>
                <w:sz w:val="16"/>
                <w:szCs w:val="16"/>
              </w:rPr>
              <w:t>.</w:t>
            </w:r>
          </w:p>
          <w:p w:rsidR="00992F6E" w:rsidRPr="00F43C96" w:rsidRDefault="00F43C96" w:rsidP="001168F4">
            <w:pPr>
              <w:pStyle w:val="Paragraphedeliste"/>
              <w:numPr>
                <w:ilvl w:val="0"/>
                <w:numId w:val="474"/>
              </w:numPr>
              <w:rPr>
                <w:sz w:val="16"/>
                <w:szCs w:val="16"/>
              </w:rPr>
            </w:pPr>
            <w:r>
              <w:rPr>
                <w:sz w:val="16"/>
                <w:szCs w:val="16"/>
              </w:rPr>
              <w:t xml:space="preserve">La réplique </w:t>
            </w:r>
            <w:r w:rsidR="00447CB9" w:rsidRPr="00F43C96">
              <w:rPr>
                <w:sz w:val="16"/>
                <w:szCs w:val="16"/>
              </w:rPr>
              <w:t xml:space="preserve">est créée à </w:t>
            </w:r>
            <w:r w:rsidR="00D92CBD" w:rsidRPr="00F43C96">
              <w:rPr>
                <w:sz w:val="16"/>
                <w:szCs w:val="16"/>
              </w:rPr>
              <w:t xml:space="preserve">maximum </w:t>
            </w:r>
            <w:r w:rsidR="00447CB9" w:rsidRPr="00F43C96">
              <w:rPr>
                <w:sz w:val="16"/>
                <w:szCs w:val="16"/>
              </w:rPr>
              <w:t>NE+1 m du magicien</w:t>
            </w:r>
            <w:r>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9A1BE8" w:rsidP="009A1BE8">
            <w:pPr>
              <w:rPr>
                <w:sz w:val="16"/>
                <w:szCs w:val="16"/>
              </w:rPr>
            </w:pPr>
            <w:r w:rsidRPr="005F21AB">
              <w:rPr>
                <w:sz w:val="16"/>
                <w:szCs w:val="16"/>
              </w:rPr>
              <w:t xml:space="preserve">une cible ne peut avoir qu’une Illusion étrange à la fois </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9A1BE8" w:rsidP="00F27879">
            <w:pPr>
              <w:rPr>
                <w:sz w:val="16"/>
                <w:szCs w:val="16"/>
              </w:rPr>
            </w:pPr>
            <w:r w:rsidRPr="005F21AB">
              <w:rPr>
                <w:sz w:val="16"/>
                <w:szCs w:val="16"/>
              </w:rPr>
              <w:t>1 dl de sang frais de la cible (utilisé), une dose de mandragore préparée</w:t>
            </w:r>
            <w:r w:rsidR="00F27879" w:rsidRPr="005F21AB">
              <w:rPr>
                <w:sz w:val="16"/>
                <w:szCs w:val="16"/>
              </w:rPr>
              <w:t xml:space="preserve"> en poudre</w:t>
            </w:r>
            <w:r w:rsidRPr="005F21AB">
              <w:rPr>
                <w:sz w:val="16"/>
                <w:szCs w:val="16"/>
              </w:rPr>
              <w:t xml:space="preserve"> (utilisée) et un autel consacré à El’Lar</w:t>
            </w:r>
          </w:p>
        </w:tc>
      </w:tr>
    </w:tbl>
    <w:p w:rsidR="00F55371" w:rsidRPr="005F21AB" w:rsidRDefault="00F55371" w:rsidP="004A3273">
      <w:pPr>
        <w:pStyle w:val="Titre5"/>
      </w:pPr>
      <w:bookmarkStart w:id="194" w:name="_Toc198546211"/>
      <w:r w:rsidRPr="005F21AB">
        <w:t>78</w:t>
      </w:r>
      <w:r w:rsidRPr="005F21AB">
        <w:tab/>
        <w:t>Immobilité éternelle</w:t>
      </w:r>
      <w:bookmarkEnd w:id="19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F27879" w:rsidRPr="005F21AB">
              <w:rPr>
                <w:sz w:val="16"/>
                <w:szCs w:val="16"/>
              </w:rPr>
              <w:t>3</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F27879" w:rsidRPr="005F21AB">
              <w:rPr>
                <w:b/>
                <w:bCs/>
                <w:sz w:val="16"/>
                <w:szCs w:val="16"/>
              </w:rPr>
              <w:t>=</w:t>
            </w:r>
            <w:r w:rsidRPr="005F21AB">
              <w:rPr>
                <w:b/>
                <w:bCs/>
                <w:sz w:val="16"/>
                <w:szCs w:val="16"/>
              </w:rPr>
              <w:t>/G</w:t>
            </w:r>
            <w:r w:rsidR="00F27879"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F27879" w:rsidRPr="005F21AB">
              <w:rPr>
                <w:sz w:val="16"/>
                <w:szCs w:val="16"/>
              </w:rPr>
              <w:t>EO</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F27879"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F27879" w:rsidRPr="005F21AB">
              <w:rPr>
                <w:sz w:val="16"/>
                <w:szCs w:val="16"/>
              </w:rPr>
              <w:t>idem</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F27879" w:rsidP="00F27879">
            <w:pPr>
              <w:rPr>
                <w:sz w:val="16"/>
                <w:szCs w:val="16"/>
              </w:rPr>
            </w:pPr>
            <w:r w:rsidRPr="005F21AB">
              <w:rPr>
                <w:sz w:val="16"/>
                <w:szCs w:val="16"/>
              </w:rPr>
              <w:t>la cible n’émet plus aucun son et ses interactions avec l’environnement ne produisent aucun son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F43C96" w:rsidP="00B756D2">
            <w:pPr>
              <w:rPr>
                <w:sz w:val="16"/>
                <w:szCs w:val="16"/>
              </w:rPr>
            </w:pPr>
            <w:r w:rsidRPr="005F21AB">
              <w:rPr>
                <w:sz w:val="16"/>
                <w:szCs w:val="16"/>
              </w:rPr>
              <w:t>D</w:t>
            </w:r>
            <w:r w:rsidR="00F27879" w:rsidRPr="005F21AB">
              <w:rPr>
                <w:sz w:val="16"/>
                <w:szCs w:val="16"/>
              </w:rPr>
              <w:t>es</w:t>
            </w:r>
            <w:r>
              <w:rPr>
                <w:sz w:val="16"/>
                <w:szCs w:val="16"/>
              </w:rPr>
              <w:t xml:space="preserve"> </w:t>
            </w:r>
            <w:r w:rsidR="00F27879" w:rsidRPr="005F21AB">
              <w:rPr>
                <w:sz w:val="16"/>
                <w:szCs w:val="16"/>
              </w:rPr>
              <w:t xml:space="preserve">langues </w:t>
            </w:r>
            <w:r>
              <w:rPr>
                <w:sz w:val="16"/>
                <w:szCs w:val="16"/>
              </w:rPr>
              <w:t>ténèbreuses</w:t>
            </w:r>
            <w:r w:rsidR="00F27879" w:rsidRPr="005F21AB">
              <w:rPr>
                <w:sz w:val="16"/>
                <w:szCs w:val="16"/>
              </w:rPr>
              <w:t xml:space="preserve"> viennent enrober les jambes de la cible</w:t>
            </w:r>
            <w:r>
              <w:rPr>
                <w:sz w:val="16"/>
                <w:szCs w:val="16"/>
              </w:rPr>
              <w:t>.</w:t>
            </w:r>
          </w:p>
          <w:p w:rsidR="00D946B3" w:rsidRPr="005F21AB" w:rsidRDefault="00D946B3" w:rsidP="00B756D2">
            <w:pPr>
              <w:rPr>
                <w:i/>
                <w:sz w:val="16"/>
                <w:szCs w:val="16"/>
              </w:rPr>
            </w:pPr>
            <w:r w:rsidRPr="005F21AB">
              <w:rPr>
                <w:i/>
                <w:sz w:val="16"/>
                <w:szCs w:val="16"/>
              </w:rPr>
              <w:t>Royaume du Silence, Accueille Ton Serviteur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92CBD" w:rsidRPr="005F21AB" w:rsidRDefault="00F27879" w:rsidP="003F7DEE">
            <w:pPr>
              <w:numPr>
                <w:ilvl w:val="0"/>
                <w:numId w:val="157"/>
              </w:numPr>
              <w:rPr>
                <w:sz w:val="16"/>
                <w:szCs w:val="16"/>
              </w:rPr>
            </w:pPr>
            <w:r w:rsidRPr="005F21AB">
              <w:rPr>
                <w:sz w:val="16"/>
                <w:szCs w:val="16"/>
              </w:rPr>
              <w:t>La cible n’émet aucun son ni aucun bruit lié aux objets portés.</w:t>
            </w:r>
          </w:p>
          <w:p w:rsidR="00D92CBD" w:rsidRPr="005F21AB" w:rsidRDefault="00F27879" w:rsidP="003F7DEE">
            <w:pPr>
              <w:numPr>
                <w:ilvl w:val="0"/>
                <w:numId w:val="157"/>
              </w:numPr>
              <w:rPr>
                <w:sz w:val="16"/>
                <w:szCs w:val="16"/>
              </w:rPr>
            </w:pPr>
            <w:r w:rsidRPr="005F21AB">
              <w:rPr>
                <w:sz w:val="16"/>
                <w:szCs w:val="16"/>
              </w:rPr>
              <w:t xml:space="preserve">La cible n’est plus capable d’utiliser ses PdM (sauf pour le magicien), seule la magie innée </w:t>
            </w:r>
            <w:r w:rsidR="00F43C96">
              <w:rPr>
                <w:sz w:val="16"/>
                <w:szCs w:val="16"/>
              </w:rPr>
              <w:t xml:space="preserve">et celle des reliques </w:t>
            </w:r>
            <w:r w:rsidR="00D92CBD" w:rsidRPr="005F21AB">
              <w:rPr>
                <w:sz w:val="16"/>
                <w:szCs w:val="16"/>
              </w:rPr>
              <w:t>est possible</w:t>
            </w:r>
            <w:r w:rsidRPr="005F21AB">
              <w:rPr>
                <w:sz w:val="16"/>
                <w:szCs w:val="16"/>
              </w:rPr>
              <w:t xml:space="preserve">. </w:t>
            </w:r>
          </w:p>
          <w:p w:rsidR="00D92CBD" w:rsidRPr="005F21AB" w:rsidRDefault="00F27879" w:rsidP="003F7DEE">
            <w:pPr>
              <w:numPr>
                <w:ilvl w:val="0"/>
                <w:numId w:val="157"/>
              </w:numPr>
              <w:rPr>
                <w:sz w:val="16"/>
                <w:szCs w:val="16"/>
              </w:rPr>
            </w:pPr>
            <w:r w:rsidRPr="005F21AB">
              <w:rPr>
                <w:sz w:val="16"/>
                <w:szCs w:val="16"/>
              </w:rPr>
              <w:t>Le son produit par les effets de bord de ses actions restent possibles (rocher poussé, porte grince…).</w:t>
            </w:r>
          </w:p>
          <w:p w:rsidR="00D92CBD" w:rsidRPr="005F21AB" w:rsidRDefault="00D92CBD" w:rsidP="003F7DEE">
            <w:pPr>
              <w:numPr>
                <w:ilvl w:val="0"/>
                <w:numId w:val="157"/>
              </w:numPr>
              <w:rPr>
                <w:sz w:val="16"/>
                <w:szCs w:val="16"/>
              </w:rPr>
            </w:pPr>
            <w:r w:rsidRPr="005F21AB">
              <w:rPr>
                <w:sz w:val="16"/>
                <w:szCs w:val="16"/>
              </w:rPr>
              <w:t xml:space="preserve">Une </w:t>
            </w:r>
            <w:r w:rsidR="00F27879" w:rsidRPr="005F21AB">
              <w:rPr>
                <w:sz w:val="16"/>
                <w:szCs w:val="16"/>
              </w:rPr>
              <w:t>cible non consentante perd 1 EN par phase.</w:t>
            </w:r>
          </w:p>
          <w:p w:rsidR="00F27879" w:rsidRPr="005F21AB" w:rsidRDefault="00F43C96" w:rsidP="003F7DEE">
            <w:pPr>
              <w:numPr>
                <w:ilvl w:val="0"/>
                <w:numId w:val="157"/>
              </w:numPr>
              <w:rPr>
                <w:sz w:val="16"/>
                <w:szCs w:val="16"/>
              </w:rPr>
            </w:pPr>
            <w:r>
              <w:rPr>
                <w:sz w:val="16"/>
                <w:szCs w:val="16"/>
              </w:rPr>
              <w:t xml:space="preserve">La cible a un bonus général de </w:t>
            </w:r>
            <w:r w:rsidR="00D92CBD" w:rsidRPr="005F21AB">
              <w:rPr>
                <w:sz w:val="16"/>
                <w:szCs w:val="16"/>
              </w:rPr>
              <w:t xml:space="preserve">+10 </w:t>
            </w:r>
            <w:r w:rsidR="00F27879" w:rsidRPr="005F21AB">
              <w:rPr>
                <w:sz w:val="16"/>
                <w:szCs w:val="16"/>
              </w:rPr>
              <w:t>pour toutes les embuscades.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F27879" w:rsidP="00B756D2">
            <w:pPr>
              <w:rPr>
                <w:sz w:val="16"/>
                <w:szCs w:val="16"/>
              </w:rPr>
            </w:pP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F27879" w:rsidP="00B756D2">
            <w:pPr>
              <w:rPr>
                <w:sz w:val="16"/>
                <w:szCs w:val="16"/>
              </w:rPr>
            </w:pPr>
            <w:r w:rsidRPr="005F21AB">
              <w:rPr>
                <w:sz w:val="16"/>
                <w:szCs w:val="16"/>
              </w:rPr>
              <w:t>(NE+1)² x2 phases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F27879" w:rsidP="00F27879">
            <w:pPr>
              <w:rPr>
                <w:sz w:val="16"/>
                <w:szCs w:val="16"/>
              </w:rPr>
            </w:pPr>
            <w:r w:rsidRPr="005F21AB">
              <w:rPr>
                <w:sz w:val="16"/>
                <w:szCs w:val="16"/>
              </w:rPr>
              <w:t>(NE+1) x 5m</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F27879" w:rsidP="00B756D2">
            <w:pPr>
              <w:rPr>
                <w:sz w:val="16"/>
                <w:szCs w:val="16"/>
              </w:rPr>
            </w:pPr>
            <w:r w:rsidRPr="005F21AB">
              <w:rPr>
                <w:sz w:val="16"/>
                <w:szCs w:val="16"/>
              </w:rPr>
              <w:t>Sans limite.</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F27879" w:rsidP="00B756D2">
            <w:pPr>
              <w:rPr>
                <w:sz w:val="16"/>
                <w:szCs w:val="16"/>
              </w:rPr>
            </w:pPr>
            <w:r w:rsidRPr="005F21AB">
              <w:rPr>
                <w:sz w:val="16"/>
                <w:szCs w:val="16"/>
              </w:rPr>
              <w:t>(option) une plume de rapace (dépensée)</w:t>
            </w:r>
          </w:p>
        </w:tc>
      </w:tr>
    </w:tbl>
    <w:p w:rsidR="00F55371" w:rsidRPr="005F21AB" w:rsidRDefault="00F55371" w:rsidP="004A3273">
      <w:pPr>
        <w:pStyle w:val="Titre5"/>
      </w:pPr>
      <w:bookmarkStart w:id="195" w:name="_Toc198546212"/>
      <w:r w:rsidRPr="005F21AB">
        <w:t>196</w:t>
      </w:r>
      <w:r w:rsidRPr="005F21AB">
        <w:tab/>
        <w:t>Inspiration temporelle</w:t>
      </w:r>
      <w:bookmarkEnd w:id="19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A43B3" w:rsidRPr="005F21AB" w:rsidTr="00D346E8">
        <w:tc>
          <w:tcPr>
            <w:tcW w:w="1374" w:type="dxa"/>
            <w:tcBorders>
              <w:top w:val="single" w:sz="12" w:space="0" w:color="auto"/>
              <w:right w:val="single" w:sz="4" w:space="0" w:color="auto"/>
            </w:tcBorders>
          </w:tcPr>
          <w:p w:rsidR="00DA43B3" w:rsidRPr="005F21AB" w:rsidRDefault="00DA43B3" w:rsidP="00D346E8">
            <w:pPr>
              <w:rPr>
                <w:sz w:val="16"/>
                <w:szCs w:val="16"/>
              </w:rPr>
            </w:pPr>
            <w:r w:rsidRPr="005F21AB">
              <w:rPr>
                <w:b/>
                <w:sz w:val="16"/>
                <w:szCs w:val="16"/>
              </w:rPr>
              <w:t>DS</w:t>
            </w:r>
            <w:r w:rsidRPr="005F21AB">
              <w:rPr>
                <w:sz w:val="16"/>
                <w:szCs w:val="16"/>
              </w:rPr>
              <w:t xml:space="preserve"> 15</w:t>
            </w:r>
          </w:p>
        </w:tc>
        <w:tc>
          <w:tcPr>
            <w:tcW w:w="1068"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bCs/>
                <w:sz w:val="16"/>
                <w:szCs w:val="16"/>
              </w:rPr>
              <w:t>ALI</w:t>
            </w:r>
            <w:r w:rsidRPr="005F21AB">
              <w:rPr>
                <w:sz w:val="16"/>
                <w:szCs w:val="16"/>
              </w:rPr>
              <w:t> EE</w:t>
            </w:r>
          </w:p>
        </w:tc>
        <w:tc>
          <w:tcPr>
            <w:tcW w:w="1756"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DA43B3" w:rsidRPr="005F21AB" w:rsidRDefault="00DA43B3" w:rsidP="00D346E8">
            <w:pPr>
              <w:rPr>
                <w:sz w:val="16"/>
                <w:szCs w:val="16"/>
              </w:rPr>
            </w:pP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Description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Permet de maîtriser une connaissance ultime.</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Les mains dégagent une aura grise qui enveloppe le crâne et forme un puits.</w:t>
            </w:r>
          </w:p>
          <w:p w:rsidR="00D946B3" w:rsidRPr="005F21AB" w:rsidRDefault="00D946B3" w:rsidP="00D946B3">
            <w:pPr>
              <w:rPr>
                <w:i/>
                <w:sz w:val="16"/>
                <w:szCs w:val="16"/>
              </w:rPr>
            </w:pPr>
            <w:r w:rsidRPr="005F21AB">
              <w:rPr>
                <w:i/>
                <w:sz w:val="16"/>
                <w:szCs w:val="16"/>
              </w:rPr>
              <w:t>Rêv</w:t>
            </w:r>
            <w:r w:rsidR="009E5836">
              <w:rPr>
                <w:i/>
                <w:sz w:val="16"/>
                <w:szCs w:val="16"/>
              </w:rPr>
              <w:t>es Anciens, Arts Purs, Esprits é</w:t>
            </w:r>
            <w:r w:rsidRPr="005F21AB">
              <w:rPr>
                <w:i/>
                <w:sz w:val="16"/>
                <w:szCs w:val="16"/>
              </w:rPr>
              <w:t>veillés, Âme Inspirée et Mains Guidées, Savoir et Pouvoir, San</w:t>
            </w:r>
            <w:r w:rsidR="009E5836">
              <w:rPr>
                <w:i/>
                <w:sz w:val="16"/>
                <w:szCs w:val="16"/>
              </w:rPr>
              <w:t>g et Sueur, Puisse le Talent m’é</w:t>
            </w:r>
            <w:r w:rsidRPr="005F21AB">
              <w:rPr>
                <w:i/>
                <w:sz w:val="16"/>
                <w:szCs w:val="16"/>
              </w:rPr>
              <w:t>lever !</w:t>
            </w:r>
          </w:p>
        </w:tc>
      </w:tr>
      <w:tr w:rsidR="00DA43B3" w:rsidRPr="005F21AB" w:rsidTr="00D346E8">
        <w:tc>
          <w:tcPr>
            <w:tcW w:w="1374" w:type="dxa"/>
            <w:tcBorders>
              <w:right w:val="single" w:sz="4" w:space="0" w:color="auto"/>
            </w:tcBorders>
          </w:tcPr>
          <w:p w:rsidR="00DA43B3" w:rsidRPr="005F21AB" w:rsidRDefault="00DA43B3" w:rsidP="00D346E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946B3" w:rsidRPr="005F21AB" w:rsidRDefault="00DA43B3" w:rsidP="003F7DEE">
            <w:pPr>
              <w:numPr>
                <w:ilvl w:val="0"/>
                <w:numId w:val="378"/>
              </w:numPr>
              <w:rPr>
                <w:sz w:val="16"/>
                <w:szCs w:val="16"/>
              </w:rPr>
            </w:pPr>
            <w:r w:rsidRPr="005F21AB">
              <w:rPr>
                <w:sz w:val="16"/>
                <w:szCs w:val="16"/>
              </w:rPr>
              <w:t xml:space="preserve">Le magicien choisit un talent qu’il </w:t>
            </w:r>
            <w:r w:rsidR="00D946B3" w:rsidRPr="005F21AB">
              <w:rPr>
                <w:sz w:val="16"/>
                <w:szCs w:val="16"/>
              </w:rPr>
              <w:t>connaît (autre que N0)</w:t>
            </w:r>
            <w:r w:rsidRPr="005F21AB">
              <w:rPr>
                <w:sz w:val="16"/>
                <w:szCs w:val="16"/>
              </w:rPr>
              <w:t>.</w:t>
            </w:r>
          </w:p>
          <w:p w:rsidR="00D946B3" w:rsidRPr="005F21AB" w:rsidRDefault="00DA43B3" w:rsidP="003F7DEE">
            <w:pPr>
              <w:numPr>
                <w:ilvl w:val="0"/>
                <w:numId w:val="378"/>
              </w:numPr>
              <w:rPr>
                <w:sz w:val="16"/>
                <w:szCs w:val="16"/>
              </w:rPr>
            </w:pPr>
            <w:r w:rsidRPr="005F21AB">
              <w:rPr>
                <w:sz w:val="16"/>
                <w:szCs w:val="16"/>
              </w:rPr>
              <w:t xml:space="preserve">Le talent choisi sera </w:t>
            </w:r>
            <w:r w:rsidR="00D946B3" w:rsidRPr="005F21AB">
              <w:rPr>
                <w:sz w:val="16"/>
                <w:szCs w:val="16"/>
              </w:rPr>
              <w:t xml:space="preserve">maîtrisé </w:t>
            </w:r>
            <w:r w:rsidRPr="005F21AB">
              <w:rPr>
                <w:sz w:val="16"/>
                <w:szCs w:val="16"/>
              </w:rPr>
              <w:t>à NE60 +NE(sort)x2</w:t>
            </w:r>
            <w:r w:rsidR="00F43C96">
              <w:rPr>
                <w:sz w:val="16"/>
                <w:szCs w:val="16"/>
              </w:rPr>
              <w:t>, max 80</w:t>
            </w:r>
            <w:r w:rsidRPr="005F21AB">
              <w:rPr>
                <w:sz w:val="16"/>
                <w:szCs w:val="16"/>
              </w:rPr>
              <w:t>.</w:t>
            </w:r>
          </w:p>
          <w:p w:rsidR="00D946B3" w:rsidRPr="005F21AB" w:rsidRDefault="00DA43B3" w:rsidP="003F7DEE">
            <w:pPr>
              <w:numPr>
                <w:ilvl w:val="0"/>
                <w:numId w:val="378"/>
              </w:numPr>
              <w:rPr>
                <w:sz w:val="16"/>
                <w:szCs w:val="16"/>
              </w:rPr>
            </w:pPr>
            <w:r w:rsidRPr="005F21AB">
              <w:rPr>
                <w:sz w:val="16"/>
                <w:szCs w:val="16"/>
              </w:rPr>
              <w:t xml:space="preserve">Les </w:t>
            </w:r>
            <w:r w:rsidR="00F43C96">
              <w:rPr>
                <w:sz w:val="16"/>
                <w:szCs w:val="16"/>
              </w:rPr>
              <w:t>bonus du talent</w:t>
            </w:r>
            <w:r w:rsidRPr="005F21AB">
              <w:rPr>
                <w:sz w:val="16"/>
                <w:szCs w:val="16"/>
              </w:rPr>
              <w:t xml:space="preserve"> </w:t>
            </w:r>
            <w:r w:rsidR="00F43C96">
              <w:rPr>
                <w:sz w:val="16"/>
                <w:szCs w:val="16"/>
              </w:rPr>
              <w:t>sont ignorés</w:t>
            </w:r>
            <w:r w:rsidRPr="005F21AB">
              <w:rPr>
                <w:sz w:val="16"/>
                <w:szCs w:val="16"/>
              </w:rPr>
              <w:t>.</w:t>
            </w:r>
          </w:p>
          <w:p w:rsidR="00DA43B3" w:rsidRPr="005F21AB" w:rsidRDefault="00DA43B3" w:rsidP="003F7DEE">
            <w:pPr>
              <w:numPr>
                <w:ilvl w:val="0"/>
                <w:numId w:val="378"/>
              </w:numPr>
              <w:rPr>
                <w:sz w:val="16"/>
                <w:szCs w:val="16"/>
              </w:rPr>
            </w:pPr>
            <w:r w:rsidRPr="005F21AB">
              <w:rPr>
                <w:sz w:val="16"/>
                <w:szCs w:val="16"/>
              </w:rPr>
              <w:t>En payant PdMx3, le magicien gagne NE d6 points d’ExT dans ce talent.</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Conditions</w:t>
            </w:r>
          </w:p>
        </w:tc>
        <w:tc>
          <w:tcPr>
            <w:tcW w:w="8763" w:type="dxa"/>
            <w:gridSpan w:val="5"/>
            <w:tcBorders>
              <w:left w:val="single" w:sz="4" w:space="0" w:color="auto"/>
            </w:tcBorders>
          </w:tcPr>
          <w:p w:rsidR="00F43C96" w:rsidRDefault="00DA43B3" w:rsidP="003F7DEE">
            <w:pPr>
              <w:numPr>
                <w:ilvl w:val="0"/>
                <w:numId w:val="379"/>
              </w:numPr>
              <w:rPr>
                <w:sz w:val="16"/>
                <w:szCs w:val="16"/>
              </w:rPr>
            </w:pPr>
            <w:r w:rsidRPr="005F21AB">
              <w:rPr>
                <w:sz w:val="16"/>
                <w:szCs w:val="16"/>
              </w:rPr>
              <w:t>Le talent doit être inconnu du magicien.</w:t>
            </w:r>
          </w:p>
          <w:p w:rsidR="00DA43B3" w:rsidRPr="005F21AB" w:rsidRDefault="00DA43B3" w:rsidP="003F7DEE">
            <w:pPr>
              <w:numPr>
                <w:ilvl w:val="0"/>
                <w:numId w:val="379"/>
              </w:numPr>
              <w:rPr>
                <w:sz w:val="16"/>
                <w:szCs w:val="16"/>
              </w:rPr>
            </w:pPr>
            <w:r w:rsidRPr="005F21AB">
              <w:rPr>
                <w:sz w:val="16"/>
                <w:szCs w:val="16"/>
              </w:rPr>
              <w:t>Un seul talent à la fois.</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Durée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NE+1 tours.</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Distance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sz w:val="16"/>
                <w:szCs w:val="16"/>
              </w:rPr>
              <w:t>Cibles</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Le magicien lui-même.</w:t>
            </w:r>
          </w:p>
        </w:tc>
      </w:tr>
      <w:tr w:rsidR="00DA43B3" w:rsidRPr="005F21AB" w:rsidTr="00D346E8">
        <w:tc>
          <w:tcPr>
            <w:tcW w:w="1374" w:type="dxa"/>
            <w:tcBorders>
              <w:right w:val="single" w:sz="4" w:space="0" w:color="auto"/>
            </w:tcBorders>
          </w:tcPr>
          <w:p w:rsidR="00DA43B3" w:rsidRPr="005F21AB" w:rsidRDefault="00DA43B3" w:rsidP="00D346E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Un bâton d’ivoire de 15 cm de long.</w:t>
            </w:r>
          </w:p>
        </w:tc>
      </w:tr>
    </w:tbl>
    <w:p w:rsidR="00F55371" w:rsidRPr="005F21AB" w:rsidRDefault="00F55371" w:rsidP="004A3273">
      <w:pPr>
        <w:pStyle w:val="Titre5"/>
      </w:pPr>
      <w:bookmarkStart w:id="196" w:name="_Toc198546213"/>
      <w:r w:rsidRPr="005F21AB">
        <w:t>79</w:t>
      </w:r>
      <w:r w:rsidRPr="005F21AB">
        <w:tab/>
        <w:t>Jeunesse ancienne [P : du temps ]</w:t>
      </w:r>
      <w:bookmarkEnd w:id="19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3010"/>
        <w:gridCol w:w="1665"/>
      </w:tblGrid>
      <w:tr w:rsidR="00992F6E" w:rsidRPr="005F21AB" w:rsidTr="00D96DDF">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F27879" w:rsidRPr="005F21AB">
              <w:rPr>
                <w:sz w:val="16"/>
                <w:szCs w:val="16"/>
              </w:rPr>
              <w:t>7</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F27879" w:rsidRPr="005F21AB">
              <w:rPr>
                <w:b/>
                <w:bCs/>
                <w:sz w:val="16"/>
                <w:szCs w:val="16"/>
              </w:rPr>
              <w:t>+</w:t>
            </w:r>
            <w:r w:rsidRPr="005F21AB">
              <w:rPr>
                <w:b/>
                <w:bCs/>
                <w:sz w:val="16"/>
                <w:szCs w:val="16"/>
              </w:rPr>
              <w:t>/G</w:t>
            </w:r>
            <w:r w:rsidR="00F27879"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F27879" w:rsidRPr="005F21AB">
              <w:rPr>
                <w:sz w:val="16"/>
                <w:szCs w:val="16"/>
              </w:rPr>
              <w:t>V</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F27879" w:rsidRPr="005F21AB">
              <w:rPr>
                <w:bCs/>
                <w:sz w:val="16"/>
                <w:szCs w:val="16"/>
              </w:rPr>
              <w:t>active+</w:t>
            </w:r>
          </w:p>
        </w:tc>
        <w:tc>
          <w:tcPr>
            <w:tcW w:w="301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D96DDF" w:rsidRPr="005F21AB">
              <w:rPr>
                <w:sz w:val="16"/>
                <w:szCs w:val="16"/>
              </w:rPr>
              <w:t>aucun sort d’illusion</w:t>
            </w:r>
          </w:p>
        </w:tc>
        <w:tc>
          <w:tcPr>
            <w:tcW w:w="166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D96DDF" w:rsidP="00D96DDF">
            <w:pPr>
              <w:rPr>
                <w:sz w:val="16"/>
                <w:szCs w:val="16"/>
              </w:rPr>
            </w:pPr>
            <w:r w:rsidRPr="005F21AB">
              <w:rPr>
                <w:sz w:val="16"/>
                <w:szCs w:val="16"/>
              </w:rPr>
              <w:t xml:space="preserve">la cible rajeunit et renforce sa santé </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F43C96" w:rsidP="00B756D2">
            <w:pPr>
              <w:rPr>
                <w:sz w:val="16"/>
                <w:szCs w:val="16"/>
              </w:rPr>
            </w:pPr>
            <w:r w:rsidRPr="005F21AB">
              <w:rPr>
                <w:sz w:val="16"/>
                <w:szCs w:val="16"/>
              </w:rPr>
              <w:t>L</w:t>
            </w:r>
            <w:r w:rsidR="00D96DDF" w:rsidRPr="005F21AB">
              <w:rPr>
                <w:sz w:val="16"/>
                <w:szCs w:val="16"/>
              </w:rPr>
              <w:t>es</w:t>
            </w:r>
            <w:r>
              <w:rPr>
                <w:sz w:val="16"/>
                <w:szCs w:val="16"/>
              </w:rPr>
              <w:t xml:space="preserve"> </w:t>
            </w:r>
            <w:r w:rsidR="00D96DDF" w:rsidRPr="005F21AB">
              <w:rPr>
                <w:sz w:val="16"/>
                <w:szCs w:val="16"/>
              </w:rPr>
              <w:t>caresses de lumière sur le visage le rend</w:t>
            </w:r>
            <w:r>
              <w:rPr>
                <w:sz w:val="16"/>
                <w:szCs w:val="16"/>
              </w:rPr>
              <w:t>ent</w:t>
            </w:r>
            <w:r w:rsidR="00D96DDF" w:rsidRPr="005F21AB">
              <w:rPr>
                <w:sz w:val="16"/>
                <w:szCs w:val="16"/>
              </w:rPr>
              <w:t xml:space="preserve"> luminescent</w:t>
            </w:r>
            <w:r>
              <w:rPr>
                <w:sz w:val="16"/>
                <w:szCs w:val="16"/>
              </w:rPr>
              <w:t>.</w:t>
            </w:r>
          </w:p>
          <w:p w:rsidR="00D946B3" w:rsidRPr="005F21AB" w:rsidRDefault="00511666" w:rsidP="00511666">
            <w:pPr>
              <w:rPr>
                <w:i/>
                <w:sz w:val="16"/>
                <w:szCs w:val="16"/>
              </w:rPr>
            </w:pPr>
            <w:r w:rsidRPr="005F21AB">
              <w:rPr>
                <w:i/>
                <w:sz w:val="16"/>
                <w:szCs w:val="16"/>
              </w:rPr>
              <w:t>Temps et Savoirs, Vogue dans les Brumes de la Jeunesse</w:t>
            </w:r>
            <w:r w:rsidR="007C6B05" w:rsidRPr="005F21AB">
              <w:rPr>
                <w:i/>
                <w:sz w:val="16"/>
                <w:szCs w:val="16"/>
              </w:rPr>
              <w:t>, Force et Beauté Retrouvés à Jamais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946B3" w:rsidRPr="005F21AB" w:rsidRDefault="00D96DDF" w:rsidP="003F7DEE">
            <w:pPr>
              <w:numPr>
                <w:ilvl w:val="0"/>
                <w:numId w:val="158"/>
              </w:numPr>
              <w:rPr>
                <w:sz w:val="16"/>
                <w:szCs w:val="16"/>
              </w:rPr>
            </w:pPr>
            <w:r w:rsidRPr="005F21AB">
              <w:rPr>
                <w:sz w:val="16"/>
                <w:szCs w:val="16"/>
              </w:rPr>
              <w:t>Le rajeunissement de la cible est de (NE+1)² mois, effet permanent.</w:t>
            </w:r>
          </w:p>
          <w:p w:rsidR="00D946B3" w:rsidRPr="005F21AB" w:rsidRDefault="00D96DDF" w:rsidP="003F7DEE">
            <w:pPr>
              <w:numPr>
                <w:ilvl w:val="0"/>
                <w:numId w:val="158"/>
              </w:numPr>
              <w:rPr>
                <w:sz w:val="16"/>
                <w:szCs w:val="16"/>
              </w:rPr>
            </w:pPr>
            <w:r w:rsidRPr="005F21AB">
              <w:rPr>
                <w:sz w:val="16"/>
                <w:szCs w:val="16"/>
              </w:rPr>
              <w:t xml:space="preserve">L’âge de la cible ne peut être </w:t>
            </w:r>
            <w:r w:rsidR="00F43C96">
              <w:rPr>
                <w:sz w:val="16"/>
                <w:szCs w:val="16"/>
              </w:rPr>
              <w:t xml:space="preserve">ainsi </w:t>
            </w:r>
            <w:r w:rsidRPr="005F21AB">
              <w:rPr>
                <w:sz w:val="16"/>
                <w:szCs w:val="16"/>
              </w:rPr>
              <w:t>réduit de plus de 10%.</w:t>
            </w:r>
          </w:p>
          <w:p w:rsidR="00D946B3" w:rsidRPr="005F21AB" w:rsidRDefault="00D96DDF" w:rsidP="003F7DEE">
            <w:pPr>
              <w:numPr>
                <w:ilvl w:val="0"/>
                <w:numId w:val="158"/>
              </w:numPr>
              <w:rPr>
                <w:sz w:val="16"/>
                <w:szCs w:val="16"/>
              </w:rPr>
            </w:pPr>
            <w:r w:rsidRPr="005F21AB">
              <w:rPr>
                <w:sz w:val="16"/>
                <w:szCs w:val="16"/>
              </w:rPr>
              <w:t xml:space="preserve">Si la cible subit le même sort pendant la durée, elle a </w:t>
            </w:r>
            <w:r w:rsidR="00D946B3" w:rsidRPr="005F21AB">
              <w:rPr>
                <w:sz w:val="16"/>
                <w:szCs w:val="16"/>
              </w:rPr>
              <w:t>une CR=</w:t>
            </w:r>
            <w:r w:rsidRPr="005F21AB">
              <w:rPr>
                <w:sz w:val="16"/>
                <w:szCs w:val="16"/>
              </w:rPr>
              <w:t>(NE+1)²x2 de mourir</w:t>
            </w:r>
            <w:r w:rsidR="00F43C96">
              <w:rPr>
                <w:sz w:val="16"/>
                <w:szCs w:val="16"/>
              </w:rPr>
              <w:t xml:space="preserve"> (point EN=0)</w:t>
            </w:r>
            <w:r w:rsidRPr="005F21AB">
              <w:rPr>
                <w:sz w:val="16"/>
                <w:szCs w:val="16"/>
              </w:rPr>
              <w:t xml:space="preserve">. </w:t>
            </w:r>
          </w:p>
          <w:p w:rsidR="00D946B3" w:rsidRPr="005F21AB" w:rsidRDefault="00F43C96" w:rsidP="003F7DEE">
            <w:pPr>
              <w:numPr>
                <w:ilvl w:val="0"/>
                <w:numId w:val="158"/>
              </w:numPr>
              <w:rPr>
                <w:sz w:val="16"/>
                <w:szCs w:val="16"/>
              </w:rPr>
            </w:pPr>
            <w:r>
              <w:rPr>
                <w:sz w:val="16"/>
                <w:szCs w:val="16"/>
              </w:rPr>
              <w:t>C</w:t>
            </w:r>
            <w:r w:rsidR="00D96DDF" w:rsidRPr="005F21AB">
              <w:rPr>
                <w:sz w:val="16"/>
                <w:szCs w:val="16"/>
              </w:rPr>
              <w:t xml:space="preserve"> (max</w:t>
            </w:r>
            <w:r>
              <w:rPr>
                <w:sz w:val="16"/>
                <w:szCs w:val="16"/>
              </w:rPr>
              <w:t xml:space="preserve"> </w:t>
            </w:r>
            <w:r w:rsidR="00D96DDF" w:rsidRPr="005F21AB">
              <w:rPr>
                <w:sz w:val="16"/>
                <w:szCs w:val="16"/>
              </w:rPr>
              <w:t xml:space="preserve">et courant) de la cible </w:t>
            </w:r>
            <w:r w:rsidR="00D946B3" w:rsidRPr="005F21AB">
              <w:rPr>
                <w:sz w:val="16"/>
                <w:szCs w:val="16"/>
              </w:rPr>
              <w:t>+</w:t>
            </w:r>
            <w:r w:rsidR="00D96DDF" w:rsidRPr="005F21AB">
              <w:rPr>
                <w:sz w:val="16"/>
                <w:szCs w:val="16"/>
              </w:rPr>
              <w:t>(NE+1) x2 jusqu’à la fin du sort.</w:t>
            </w:r>
          </w:p>
          <w:p w:rsidR="00D946B3" w:rsidRPr="005F21AB" w:rsidRDefault="00F43C96" w:rsidP="003F7DEE">
            <w:pPr>
              <w:numPr>
                <w:ilvl w:val="0"/>
                <w:numId w:val="158"/>
              </w:numPr>
              <w:rPr>
                <w:sz w:val="16"/>
                <w:szCs w:val="16"/>
              </w:rPr>
            </w:pPr>
            <w:r>
              <w:rPr>
                <w:sz w:val="16"/>
                <w:szCs w:val="16"/>
              </w:rPr>
              <w:t>Ap (max</w:t>
            </w:r>
            <w:r w:rsidR="00D96DDF" w:rsidRPr="005F21AB">
              <w:rPr>
                <w:sz w:val="16"/>
                <w:szCs w:val="16"/>
              </w:rPr>
              <w:t xml:space="preserve"> et courant) de la cible </w:t>
            </w:r>
            <w:r w:rsidR="00D946B3" w:rsidRPr="005F21AB">
              <w:rPr>
                <w:sz w:val="16"/>
                <w:szCs w:val="16"/>
              </w:rPr>
              <w:t>+</w:t>
            </w:r>
            <w:r w:rsidR="00D96DDF" w:rsidRPr="005F21AB">
              <w:rPr>
                <w:sz w:val="16"/>
                <w:szCs w:val="16"/>
              </w:rPr>
              <w:t>(NE+1) x2 jusqu’à la fin du sort si l’âge de départ était &gt;40 ans.</w:t>
            </w:r>
          </w:p>
          <w:p w:rsidR="00D946B3" w:rsidRPr="005F21AB" w:rsidRDefault="00F43C96" w:rsidP="003F7DEE">
            <w:pPr>
              <w:numPr>
                <w:ilvl w:val="0"/>
                <w:numId w:val="158"/>
              </w:numPr>
              <w:rPr>
                <w:sz w:val="16"/>
                <w:szCs w:val="16"/>
              </w:rPr>
            </w:pPr>
            <w:r>
              <w:rPr>
                <w:sz w:val="16"/>
                <w:szCs w:val="16"/>
              </w:rPr>
              <w:t xml:space="preserve">I </w:t>
            </w:r>
            <w:r w:rsidR="00D96DDF" w:rsidRPr="005F21AB">
              <w:rPr>
                <w:sz w:val="16"/>
                <w:szCs w:val="16"/>
              </w:rPr>
              <w:t xml:space="preserve">(max et courant) de la cible </w:t>
            </w:r>
            <w:r w:rsidR="00D946B3" w:rsidRPr="005F21AB">
              <w:rPr>
                <w:sz w:val="16"/>
                <w:szCs w:val="16"/>
              </w:rPr>
              <w:t>-</w:t>
            </w:r>
            <w:r w:rsidR="00D96DDF" w:rsidRPr="005F21AB">
              <w:rPr>
                <w:sz w:val="16"/>
                <w:szCs w:val="16"/>
              </w:rPr>
              <w:t>(NE+1) x2 jusqu’à la fin du sort si l’âge de départ était &gt;30 ans.</w:t>
            </w:r>
          </w:p>
          <w:p w:rsidR="00D96DDF" w:rsidRPr="005F21AB" w:rsidRDefault="00D96DDF" w:rsidP="009E5836">
            <w:pPr>
              <w:numPr>
                <w:ilvl w:val="0"/>
                <w:numId w:val="158"/>
              </w:numPr>
              <w:rPr>
                <w:sz w:val="16"/>
                <w:szCs w:val="16"/>
              </w:rPr>
            </w:pPr>
            <w:r w:rsidRPr="005F21AB">
              <w:rPr>
                <w:sz w:val="16"/>
                <w:szCs w:val="16"/>
              </w:rPr>
              <w:t xml:space="preserve">La cible a (NE+1) x5 chance de </w:t>
            </w:r>
            <w:r w:rsidR="009E5836">
              <w:rPr>
                <w:sz w:val="16"/>
                <w:szCs w:val="16"/>
              </w:rPr>
              <w:t xml:space="preserve">guérir </w:t>
            </w:r>
            <w:r w:rsidRPr="005F21AB">
              <w:rPr>
                <w:sz w:val="16"/>
                <w:szCs w:val="16"/>
              </w:rPr>
              <w:t xml:space="preserve">toutes les maladies et blessures (un test </w:t>
            </w:r>
            <w:r w:rsidR="009E5836">
              <w:rPr>
                <w:sz w:val="16"/>
                <w:szCs w:val="16"/>
              </w:rPr>
              <w:t>général</w:t>
            </w: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D96DDF" w:rsidP="00B756D2">
            <w:pPr>
              <w:rPr>
                <w:sz w:val="16"/>
                <w:szCs w:val="16"/>
              </w:rPr>
            </w:pP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D96DDF" w:rsidP="00511666">
            <w:pPr>
              <w:rPr>
                <w:sz w:val="16"/>
                <w:szCs w:val="16"/>
              </w:rPr>
            </w:pPr>
            <w:r w:rsidRPr="005F21AB">
              <w:rPr>
                <w:sz w:val="16"/>
                <w:szCs w:val="16"/>
              </w:rPr>
              <w:t xml:space="preserve">NE+1 </w:t>
            </w:r>
            <w:r w:rsidR="00511666" w:rsidRPr="005F21AB">
              <w:rPr>
                <w:sz w:val="16"/>
                <w:szCs w:val="16"/>
              </w:rPr>
              <w:t>mois d’</w:t>
            </w:r>
            <w:r w:rsidRPr="005F21AB">
              <w:rPr>
                <w:sz w:val="16"/>
                <w:szCs w:val="16"/>
              </w:rPr>
              <w:t>effet du sort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D96DDF" w:rsidP="00B756D2">
            <w:pPr>
              <w:rPr>
                <w:sz w:val="16"/>
                <w:szCs w:val="16"/>
              </w:rPr>
            </w:pPr>
            <w:r w:rsidRPr="005F21AB">
              <w:rPr>
                <w:sz w:val="16"/>
                <w:szCs w:val="16"/>
              </w:rPr>
              <w:t>Toucher</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D96DDF" w:rsidP="00511666">
            <w:pPr>
              <w:rPr>
                <w:sz w:val="16"/>
                <w:szCs w:val="16"/>
              </w:rPr>
            </w:pPr>
            <w:r w:rsidRPr="005F21AB">
              <w:rPr>
                <w:sz w:val="16"/>
                <w:szCs w:val="16"/>
              </w:rPr>
              <w:t xml:space="preserve">N’a d’effet que sur les cibles </w:t>
            </w:r>
            <w:r w:rsidR="00511666" w:rsidRPr="005F21AB">
              <w:rPr>
                <w:sz w:val="16"/>
                <w:szCs w:val="16"/>
              </w:rPr>
              <w:t>de la même race que le magicien qui ont un âge &gt;21 ans.</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D96DDF" w:rsidP="00B756D2">
            <w:pPr>
              <w:rPr>
                <w:sz w:val="16"/>
                <w:szCs w:val="16"/>
              </w:rPr>
            </w:pPr>
            <w:r w:rsidRPr="005F21AB">
              <w:rPr>
                <w:sz w:val="16"/>
                <w:szCs w:val="16"/>
              </w:rPr>
              <w:t>10 cl d’un fluide préparé avec des plantes de soins (utilisé)</w:t>
            </w:r>
          </w:p>
        </w:tc>
      </w:tr>
    </w:tbl>
    <w:p w:rsidR="00F55371" w:rsidRPr="005F21AB" w:rsidRDefault="00F55371" w:rsidP="004A3273">
      <w:pPr>
        <w:pStyle w:val="Titre5"/>
      </w:pPr>
      <w:bookmarkStart w:id="197" w:name="_Toc198546214"/>
      <w:r w:rsidRPr="005F21AB">
        <w:t>80</w:t>
      </w:r>
      <w:r w:rsidRPr="005F21AB">
        <w:tab/>
        <w:t>Langage primal</w:t>
      </w:r>
      <w:bookmarkEnd w:id="19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D96DDF" w:rsidRPr="005F21AB">
              <w:rPr>
                <w:sz w:val="16"/>
                <w:szCs w:val="16"/>
              </w:rPr>
              <w:t>4</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D96DDF" w:rsidRPr="005F21AB">
              <w:rPr>
                <w:b/>
                <w:bCs/>
                <w:sz w:val="16"/>
                <w:szCs w:val="16"/>
              </w:rPr>
              <w:t>-</w:t>
            </w:r>
            <w:r w:rsidRPr="005F21AB">
              <w:rPr>
                <w:b/>
                <w:bCs/>
                <w:sz w:val="16"/>
                <w:szCs w:val="16"/>
              </w:rPr>
              <w:t>/G</w:t>
            </w:r>
            <w:r w:rsidR="00D96DDF"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D96DDF" w:rsidRPr="005F21AB">
              <w:rPr>
                <w:sz w:val="16"/>
                <w:szCs w:val="16"/>
              </w:rPr>
              <w:t>EE</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D96DDF"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D96DDF" w:rsidRPr="005F21AB">
              <w:rPr>
                <w:sz w:val="16"/>
                <w:szCs w:val="16"/>
              </w:rPr>
              <w:t>idem</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D96DDF" w:rsidP="00B756D2">
            <w:pPr>
              <w:rPr>
                <w:sz w:val="16"/>
                <w:szCs w:val="16"/>
              </w:rPr>
            </w:pPr>
            <w:r w:rsidRPr="005F21AB">
              <w:rPr>
                <w:sz w:val="16"/>
                <w:szCs w:val="16"/>
              </w:rPr>
              <w:t>la cible, animée ou non, peut communiquer ses impressions ou ses pensées au magicien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9E5836" w:rsidP="00B756D2">
            <w:pPr>
              <w:rPr>
                <w:sz w:val="16"/>
                <w:szCs w:val="16"/>
              </w:rPr>
            </w:pPr>
            <w:r w:rsidRPr="005F21AB">
              <w:rPr>
                <w:sz w:val="16"/>
                <w:szCs w:val="16"/>
              </w:rPr>
              <w:t>L</w:t>
            </w:r>
            <w:r w:rsidR="00D96DDF" w:rsidRPr="005F21AB">
              <w:rPr>
                <w:sz w:val="16"/>
                <w:szCs w:val="16"/>
              </w:rPr>
              <w:t>es</w:t>
            </w:r>
            <w:r>
              <w:rPr>
                <w:sz w:val="16"/>
                <w:szCs w:val="16"/>
              </w:rPr>
              <w:t xml:space="preserve"> </w:t>
            </w:r>
            <w:r w:rsidR="00D96DDF" w:rsidRPr="005F21AB">
              <w:rPr>
                <w:sz w:val="16"/>
                <w:szCs w:val="16"/>
              </w:rPr>
              <w:t xml:space="preserve">lèvres du magicien sont animées de </w:t>
            </w:r>
            <w:r>
              <w:rPr>
                <w:sz w:val="16"/>
                <w:szCs w:val="16"/>
              </w:rPr>
              <w:t xml:space="preserve">tics </w:t>
            </w:r>
            <w:r w:rsidR="00D96DDF" w:rsidRPr="005F21AB">
              <w:rPr>
                <w:sz w:val="16"/>
                <w:szCs w:val="16"/>
              </w:rPr>
              <w:t>à peine perceptibles</w:t>
            </w:r>
            <w:r>
              <w:rPr>
                <w:sz w:val="16"/>
                <w:szCs w:val="16"/>
              </w:rPr>
              <w:t>.</w:t>
            </w:r>
          </w:p>
          <w:p w:rsidR="007C6B05" w:rsidRPr="005F21AB" w:rsidRDefault="007C6B05" w:rsidP="009E5836">
            <w:pPr>
              <w:rPr>
                <w:i/>
                <w:sz w:val="16"/>
                <w:szCs w:val="16"/>
              </w:rPr>
            </w:pPr>
            <w:r w:rsidRPr="005F21AB">
              <w:rPr>
                <w:i/>
                <w:sz w:val="16"/>
                <w:szCs w:val="16"/>
              </w:rPr>
              <w:t xml:space="preserve">Pensées, </w:t>
            </w:r>
            <w:r w:rsidR="009E5836">
              <w:rPr>
                <w:i/>
                <w:sz w:val="16"/>
                <w:szCs w:val="16"/>
              </w:rPr>
              <w:t>é</w:t>
            </w:r>
            <w:r w:rsidRPr="005F21AB">
              <w:rPr>
                <w:i/>
                <w:sz w:val="16"/>
                <w:szCs w:val="16"/>
              </w:rPr>
              <w:t>motions et Idées, Venez à Moi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7C6B05" w:rsidRPr="005F21AB" w:rsidRDefault="00E25EDA" w:rsidP="003F7DEE">
            <w:pPr>
              <w:numPr>
                <w:ilvl w:val="0"/>
                <w:numId w:val="159"/>
              </w:numPr>
              <w:rPr>
                <w:sz w:val="16"/>
                <w:szCs w:val="16"/>
              </w:rPr>
            </w:pPr>
            <w:r w:rsidRPr="005F21AB">
              <w:rPr>
                <w:sz w:val="16"/>
                <w:szCs w:val="16"/>
              </w:rPr>
              <w:t xml:space="preserve">Le sort permet au magicien de communiquer avec n’importe quel être capable d’exprimer des émotions, </w:t>
            </w:r>
            <w:r w:rsidR="007C6B05" w:rsidRPr="005F21AB">
              <w:rPr>
                <w:sz w:val="16"/>
                <w:szCs w:val="16"/>
              </w:rPr>
              <w:t xml:space="preserve">des </w:t>
            </w:r>
            <w:r w:rsidRPr="005F21AB">
              <w:rPr>
                <w:sz w:val="16"/>
                <w:szCs w:val="16"/>
              </w:rPr>
              <w:t xml:space="preserve">idées ou </w:t>
            </w:r>
            <w:r w:rsidR="007C6B05" w:rsidRPr="005F21AB">
              <w:rPr>
                <w:sz w:val="16"/>
                <w:szCs w:val="16"/>
              </w:rPr>
              <w:t xml:space="preserve">des </w:t>
            </w:r>
            <w:r w:rsidRPr="005F21AB">
              <w:rPr>
                <w:sz w:val="16"/>
                <w:szCs w:val="16"/>
              </w:rPr>
              <w:t>impressions</w:t>
            </w:r>
            <w:r w:rsidR="009E5836">
              <w:rPr>
                <w:sz w:val="16"/>
                <w:szCs w:val="16"/>
              </w:rPr>
              <w:t xml:space="preserve"> (pas les objets ou plantes donc)</w:t>
            </w:r>
            <w:r w:rsidRPr="005F21AB">
              <w:rPr>
                <w:sz w:val="16"/>
                <w:szCs w:val="16"/>
              </w:rPr>
              <w:t>.</w:t>
            </w:r>
            <w:r w:rsidR="002E2406" w:rsidRPr="005F21AB">
              <w:rPr>
                <w:sz w:val="16"/>
                <w:szCs w:val="16"/>
              </w:rPr>
              <w:t xml:space="preserve"> </w:t>
            </w:r>
          </w:p>
          <w:p w:rsidR="007C6B05" w:rsidRPr="005F21AB" w:rsidRDefault="002E2406" w:rsidP="003F7DEE">
            <w:pPr>
              <w:numPr>
                <w:ilvl w:val="0"/>
                <w:numId w:val="159"/>
              </w:numPr>
              <w:rPr>
                <w:sz w:val="16"/>
                <w:szCs w:val="16"/>
              </w:rPr>
            </w:pPr>
            <w:r w:rsidRPr="005F21AB">
              <w:rPr>
                <w:sz w:val="16"/>
                <w:szCs w:val="16"/>
              </w:rPr>
              <w:t>Le magicien reçoit des idées/images/impression</w:t>
            </w:r>
            <w:r w:rsidR="009E5836">
              <w:rPr>
                <w:sz w:val="16"/>
                <w:szCs w:val="16"/>
              </w:rPr>
              <w:t>s</w:t>
            </w:r>
            <w:r w:rsidRPr="005F21AB">
              <w:rPr>
                <w:sz w:val="16"/>
                <w:szCs w:val="16"/>
              </w:rPr>
              <w:t xml:space="preserve"> selon le niveau de communication de la cible.</w:t>
            </w:r>
          </w:p>
          <w:p w:rsidR="007C6B05" w:rsidRPr="005F21AB" w:rsidRDefault="00E25EDA" w:rsidP="003F7DEE">
            <w:pPr>
              <w:numPr>
                <w:ilvl w:val="0"/>
                <w:numId w:val="159"/>
              </w:numPr>
              <w:rPr>
                <w:sz w:val="16"/>
                <w:szCs w:val="16"/>
              </w:rPr>
            </w:pPr>
            <w:r w:rsidRPr="005F21AB">
              <w:rPr>
                <w:sz w:val="16"/>
                <w:szCs w:val="16"/>
              </w:rPr>
              <w:t>S</w:t>
            </w:r>
            <w:r w:rsidR="00D96DDF" w:rsidRPr="005F21AB">
              <w:rPr>
                <w:sz w:val="16"/>
                <w:szCs w:val="16"/>
              </w:rPr>
              <w:t xml:space="preserve">i la sort est lancé à PdM x 5 le magicien gagne </w:t>
            </w:r>
            <w:r w:rsidR="009E5836">
              <w:rPr>
                <w:sz w:val="16"/>
                <w:szCs w:val="16"/>
              </w:rPr>
              <w:t xml:space="preserve">(NE+1)x5 </w:t>
            </w:r>
            <w:r w:rsidRPr="005F21AB">
              <w:rPr>
                <w:sz w:val="16"/>
                <w:szCs w:val="16"/>
              </w:rPr>
              <w:t xml:space="preserve">ExT dans </w:t>
            </w:r>
            <w:r w:rsidR="00D96DDF" w:rsidRPr="005F21AB">
              <w:rPr>
                <w:sz w:val="16"/>
                <w:szCs w:val="16"/>
              </w:rPr>
              <w:t>la langue de la cible, s’il elle existe</w:t>
            </w:r>
            <w:r w:rsidRPr="005F21AB">
              <w:rPr>
                <w:sz w:val="16"/>
                <w:szCs w:val="16"/>
              </w:rPr>
              <w:t>. Dans ce cas la portée est au toucher.</w:t>
            </w:r>
            <w:r w:rsidR="002E2406" w:rsidRPr="005F21AB">
              <w:rPr>
                <w:sz w:val="16"/>
                <w:szCs w:val="16"/>
              </w:rPr>
              <w:t xml:space="preserve"> </w:t>
            </w:r>
          </w:p>
          <w:p w:rsidR="00992F6E" w:rsidRPr="009E5836" w:rsidRDefault="00D96DDF" w:rsidP="009E5836">
            <w:pPr>
              <w:numPr>
                <w:ilvl w:val="0"/>
                <w:numId w:val="159"/>
              </w:numPr>
              <w:rPr>
                <w:sz w:val="16"/>
                <w:szCs w:val="16"/>
              </w:rPr>
            </w:pPr>
            <w:r w:rsidRPr="005F21AB">
              <w:rPr>
                <w:sz w:val="16"/>
                <w:szCs w:val="16"/>
              </w:rPr>
              <w:t>Les langues apprises ainsi n</w:t>
            </w:r>
            <w:r w:rsidR="00E25EDA" w:rsidRPr="005F21AB">
              <w:rPr>
                <w:sz w:val="16"/>
                <w:szCs w:val="16"/>
              </w:rPr>
              <w:t xml:space="preserve">’évoluent </w:t>
            </w:r>
            <w:r w:rsidR="007C6B05" w:rsidRPr="005F21AB">
              <w:rPr>
                <w:sz w:val="16"/>
                <w:szCs w:val="16"/>
              </w:rPr>
              <w:t>qu’avec ce sort et pas par la pratique</w:t>
            </w:r>
            <w:r w:rsidR="00E25EDA" w:rsidRPr="005F21AB">
              <w:rPr>
                <w:sz w:val="16"/>
                <w:szCs w:val="16"/>
              </w:rPr>
              <w:t xml:space="preserve">. </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7C6B05" w:rsidRPr="005F21AB" w:rsidRDefault="00E25EDA" w:rsidP="003F7DEE">
            <w:pPr>
              <w:numPr>
                <w:ilvl w:val="0"/>
                <w:numId w:val="160"/>
              </w:numPr>
              <w:rPr>
                <w:sz w:val="16"/>
                <w:szCs w:val="16"/>
              </w:rPr>
            </w:pPr>
            <w:r w:rsidRPr="005F21AB">
              <w:rPr>
                <w:sz w:val="16"/>
                <w:szCs w:val="16"/>
              </w:rPr>
              <w:t>L</w:t>
            </w:r>
            <w:r w:rsidR="00D96DDF" w:rsidRPr="005F21AB">
              <w:rPr>
                <w:sz w:val="16"/>
                <w:szCs w:val="16"/>
              </w:rPr>
              <w:t>’entièreté de la cible doit être à distance</w:t>
            </w:r>
            <w:r w:rsidR="009E5836">
              <w:rPr>
                <w:sz w:val="16"/>
                <w:szCs w:val="16"/>
              </w:rPr>
              <w:t xml:space="preserve"> (si pas touchée)</w:t>
            </w:r>
            <w:r w:rsidR="00D96DDF" w:rsidRPr="005F21AB">
              <w:rPr>
                <w:sz w:val="16"/>
                <w:szCs w:val="16"/>
              </w:rPr>
              <w:t xml:space="preserve">. </w:t>
            </w:r>
          </w:p>
          <w:p w:rsidR="007C6B05" w:rsidRPr="005F21AB" w:rsidRDefault="00D96DDF" w:rsidP="003F7DEE">
            <w:pPr>
              <w:numPr>
                <w:ilvl w:val="0"/>
                <w:numId w:val="160"/>
              </w:numPr>
              <w:rPr>
                <w:sz w:val="16"/>
                <w:szCs w:val="16"/>
              </w:rPr>
            </w:pPr>
            <w:r w:rsidRPr="005F21AB">
              <w:rPr>
                <w:sz w:val="16"/>
                <w:szCs w:val="16"/>
              </w:rPr>
              <w:t>Les objets inanimés n’ont pas de langage</w:t>
            </w:r>
            <w:r w:rsidR="009E5836">
              <w:rPr>
                <w:sz w:val="16"/>
                <w:szCs w:val="16"/>
              </w:rPr>
              <w:t>, ils communiquent</w:t>
            </w:r>
            <w:r w:rsidR="00E25EDA" w:rsidRPr="005F21AB">
              <w:rPr>
                <w:sz w:val="16"/>
                <w:szCs w:val="16"/>
              </w:rPr>
              <w:t xml:space="preserve"> des sensations simples</w:t>
            </w:r>
            <w:r w:rsidR="009E5836">
              <w:rPr>
                <w:sz w:val="16"/>
                <w:szCs w:val="16"/>
              </w:rPr>
              <w:t xml:space="preserve"> (chaud/froid, sec/humide, entier/divisé)</w:t>
            </w:r>
            <w:r w:rsidRPr="005F21AB">
              <w:rPr>
                <w:sz w:val="16"/>
                <w:szCs w:val="16"/>
              </w:rPr>
              <w:t>.</w:t>
            </w:r>
            <w:r w:rsidR="009E5836">
              <w:rPr>
                <w:sz w:val="16"/>
                <w:szCs w:val="16"/>
              </w:rPr>
              <w:t xml:space="preserve"> Aucun jugement ni mémoire.</w:t>
            </w:r>
          </w:p>
          <w:p w:rsidR="00E25EDA" w:rsidRPr="005F21AB" w:rsidRDefault="00E25EDA" w:rsidP="003F7DEE">
            <w:pPr>
              <w:numPr>
                <w:ilvl w:val="0"/>
                <w:numId w:val="160"/>
              </w:numPr>
              <w:rPr>
                <w:sz w:val="16"/>
                <w:szCs w:val="16"/>
              </w:rPr>
            </w:pPr>
            <w:r w:rsidRPr="005F21AB">
              <w:rPr>
                <w:sz w:val="16"/>
                <w:szCs w:val="16"/>
              </w:rPr>
              <w:t>La cible doit être vue ou bien connue du magicien.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lastRenderedPageBreak/>
              <w:t>Durée </w:t>
            </w:r>
          </w:p>
        </w:tc>
        <w:tc>
          <w:tcPr>
            <w:tcW w:w="8763" w:type="dxa"/>
            <w:gridSpan w:val="5"/>
            <w:tcBorders>
              <w:left w:val="single" w:sz="4" w:space="0" w:color="auto"/>
            </w:tcBorders>
          </w:tcPr>
          <w:p w:rsidR="00992F6E" w:rsidRPr="005F21AB" w:rsidRDefault="00D96DDF" w:rsidP="00E25EDA">
            <w:pPr>
              <w:rPr>
                <w:sz w:val="16"/>
                <w:szCs w:val="16"/>
              </w:rPr>
            </w:pPr>
            <w:r w:rsidRPr="005F21AB">
              <w:rPr>
                <w:sz w:val="16"/>
                <w:szCs w:val="16"/>
              </w:rPr>
              <w:t>(NE+1) x 2 phases</w:t>
            </w:r>
            <w:r w:rsidR="00E25EDA" w:rsidRPr="005F21AB">
              <w:rPr>
                <w:sz w:val="16"/>
                <w:szCs w:val="16"/>
              </w:rPr>
              <w:t xml:space="preserve"> </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E25EDA" w:rsidP="00B756D2">
            <w:pPr>
              <w:rPr>
                <w:sz w:val="16"/>
                <w:szCs w:val="16"/>
              </w:rPr>
            </w:pPr>
            <w:r w:rsidRPr="005F21AB">
              <w:rPr>
                <w:sz w:val="16"/>
                <w:szCs w:val="16"/>
              </w:rPr>
              <w:t>(NE+2)² x 10 m</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9E5836" w:rsidP="00E25EDA">
            <w:pPr>
              <w:rPr>
                <w:sz w:val="16"/>
                <w:szCs w:val="16"/>
              </w:rPr>
            </w:pPr>
            <w:r>
              <w:rPr>
                <w:sz w:val="16"/>
                <w:szCs w:val="16"/>
              </w:rPr>
              <w:t>Une cible à la fois, dont la forme doit être entièrement visible.</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2E2406" w:rsidP="00B756D2">
            <w:pPr>
              <w:rPr>
                <w:sz w:val="16"/>
                <w:szCs w:val="16"/>
              </w:rPr>
            </w:pPr>
            <w:r w:rsidRPr="005F21AB">
              <w:rPr>
                <w:sz w:val="16"/>
                <w:szCs w:val="16"/>
              </w:rPr>
              <w:t>-</w:t>
            </w:r>
          </w:p>
        </w:tc>
      </w:tr>
    </w:tbl>
    <w:p w:rsidR="00F55371" w:rsidRPr="005F21AB" w:rsidRDefault="00F55371" w:rsidP="004A3273">
      <w:pPr>
        <w:pStyle w:val="Titre5"/>
      </w:pPr>
      <w:bookmarkStart w:id="198" w:name="_Toc198546215"/>
      <w:r w:rsidRPr="005F21AB">
        <w:t>81</w:t>
      </w:r>
      <w:r w:rsidRPr="005F21AB">
        <w:tab/>
        <w:t>Liberté totale</w:t>
      </w:r>
      <w:bookmarkEnd w:id="19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2E2406" w:rsidRPr="005F21AB">
              <w:rPr>
                <w:sz w:val="16"/>
                <w:szCs w:val="16"/>
              </w:rPr>
              <w:t>2</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2E2406" w:rsidRPr="005F21AB">
              <w:rPr>
                <w:b/>
                <w:bCs/>
                <w:sz w:val="16"/>
                <w:szCs w:val="16"/>
              </w:rPr>
              <w:t>=</w:t>
            </w:r>
            <w:r w:rsidRPr="005F21AB">
              <w:rPr>
                <w:b/>
                <w:bCs/>
                <w:sz w:val="16"/>
                <w:szCs w:val="16"/>
              </w:rPr>
              <w:t>/G</w:t>
            </w:r>
            <w:r w:rsidR="002E2406"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2E2406" w:rsidRPr="005F21AB">
              <w:rPr>
                <w:sz w:val="16"/>
                <w:szCs w:val="16"/>
              </w:rPr>
              <w:t>EE</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2E2406"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2E2406"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2E2406" w:rsidP="002E2406">
            <w:pPr>
              <w:rPr>
                <w:sz w:val="16"/>
                <w:szCs w:val="16"/>
              </w:rPr>
            </w:pPr>
            <w:r w:rsidRPr="005F21AB">
              <w:rPr>
                <w:sz w:val="16"/>
                <w:szCs w:val="16"/>
              </w:rPr>
              <w:t>la cible est dépourvue de tous ses sens naturels et de réflexion, émerveillée son environnement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9E5836" w:rsidP="00B756D2">
            <w:pPr>
              <w:rPr>
                <w:sz w:val="16"/>
                <w:szCs w:val="16"/>
              </w:rPr>
            </w:pPr>
            <w:r w:rsidRPr="005F21AB">
              <w:rPr>
                <w:sz w:val="16"/>
                <w:szCs w:val="16"/>
              </w:rPr>
              <w:t>U</w:t>
            </w:r>
            <w:r w:rsidR="002E2406" w:rsidRPr="005F21AB">
              <w:rPr>
                <w:sz w:val="16"/>
                <w:szCs w:val="16"/>
              </w:rPr>
              <w:t>ne</w:t>
            </w:r>
            <w:r>
              <w:rPr>
                <w:sz w:val="16"/>
                <w:szCs w:val="16"/>
              </w:rPr>
              <w:t xml:space="preserve"> </w:t>
            </w:r>
            <w:r w:rsidR="002E2406" w:rsidRPr="005F21AB">
              <w:rPr>
                <w:sz w:val="16"/>
                <w:szCs w:val="16"/>
              </w:rPr>
              <w:t>lumière verdâtre de la tête</w:t>
            </w:r>
            <w:r>
              <w:rPr>
                <w:sz w:val="16"/>
                <w:szCs w:val="16"/>
              </w:rPr>
              <w:t>,</w:t>
            </w:r>
            <w:r w:rsidR="002E2406" w:rsidRPr="005F21AB">
              <w:rPr>
                <w:sz w:val="16"/>
                <w:szCs w:val="16"/>
              </w:rPr>
              <w:t xml:space="preserve"> </w:t>
            </w:r>
            <w:r>
              <w:rPr>
                <w:sz w:val="16"/>
                <w:szCs w:val="16"/>
              </w:rPr>
              <w:t>frappe</w:t>
            </w:r>
            <w:r w:rsidR="002E2406" w:rsidRPr="005F21AB">
              <w:rPr>
                <w:sz w:val="16"/>
                <w:szCs w:val="16"/>
              </w:rPr>
              <w:t xml:space="preserve"> celle de la cible en </w:t>
            </w:r>
            <w:r>
              <w:rPr>
                <w:sz w:val="16"/>
                <w:szCs w:val="16"/>
              </w:rPr>
              <w:t xml:space="preserve">éclatant </w:t>
            </w:r>
            <w:r w:rsidR="002E2406" w:rsidRPr="005F21AB">
              <w:rPr>
                <w:sz w:val="16"/>
                <w:szCs w:val="16"/>
              </w:rPr>
              <w:t>dans toutes les directions</w:t>
            </w:r>
            <w:r>
              <w:rPr>
                <w:sz w:val="16"/>
                <w:szCs w:val="16"/>
              </w:rPr>
              <w:t>.</w:t>
            </w:r>
          </w:p>
          <w:p w:rsidR="007C6B05" w:rsidRPr="005F21AB" w:rsidRDefault="007C6B05" w:rsidP="00B756D2">
            <w:pPr>
              <w:rPr>
                <w:i/>
                <w:sz w:val="16"/>
                <w:szCs w:val="16"/>
              </w:rPr>
            </w:pPr>
            <w:r w:rsidRPr="005F21AB">
              <w:rPr>
                <w:i/>
                <w:sz w:val="16"/>
                <w:szCs w:val="16"/>
              </w:rPr>
              <w:t>Liberté, Impose ton Ignorance sur cette Proie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7C6B05" w:rsidRPr="005F21AB" w:rsidRDefault="002E2406" w:rsidP="003F7DEE">
            <w:pPr>
              <w:numPr>
                <w:ilvl w:val="0"/>
                <w:numId w:val="161"/>
              </w:numPr>
              <w:rPr>
                <w:sz w:val="16"/>
                <w:szCs w:val="16"/>
              </w:rPr>
            </w:pPr>
            <w:r w:rsidRPr="005F21AB">
              <w:rPr>
                <w:sz w:val="16"/>
                <w:szCs w:val="16"/>
              </w:rPr>
              <w:t>La cible devient perdue dans l’émerveillement le plus simple</w:t>
            </w:r>
            <w:r w:rsidR="00300217" w:rsidRPr="005F21AB">
              <w:rPr>
                <w:sz w:val="16"/>
                <w:szCs w:val="16"/>
              </w:rPr>
              <w:t>, comme droguée</w:t>
            </w:r>
            <w:r w:rsidRPr="005F21AB">
              <w:rPr>
                <w:sz w:val="16"/>
                <w:szCs w:val="16"/>
              </w:rPr>
              <w:t>.</w:t>
            </w:r>
          </w:p>
          <w:p w:rsidR="007C6B05" w:rsidRPr="005F21AB" w:rsidRDefault="007C6B05" w:rsidP="003F7DEE">
            <w:pPr>
              <w:numPr>
                <w:ilvl w:val="0"/>
                <w:numId w:val="161"/>
              </w:numPr>
              <w:rPr>
                <w:sz w:val="16"/>
                <w:szCs w:val="16"/>
              </w:rPr>
            </w:pPr>
            <w:r w:rsidRPr="005F21AB">
              <w:rPr>
                <w:sz w:val="16"/>
                <w:szCs w:val="16"/>
              </w:rPr>
              <w:t>L</w:t>
            </w:r>
            <w:r w:rsidR="002E2406" w:rsidRPr="005F21AB">
              <w:rPr>
                <w:sz w:val="16"/>
                <w:szCs w:val="16"/>
              </w:rPr>
              <w:t>a cible se déplace de MVp/2 m dans une direction aléatoire, si possible.</w:t>
            </w:r>
          </w:p>
          <w:p w:rsidR="007C6B05" w:rsidRPr="005F21AB" w:rsidRDefault="002E2406" w:rsidP="003F7DEE">
            <w:pPr>
              <w:numPr>
                <w:ilvl w:val="0"/>
                <w:numId w:val="161"/>
              </w:numPr>
              <w:rPr>
                <w:sz w:val="16"/>
                <w:szCs w:val="16"/>
              </w:rPr>
            </w:pPr>
            <w:r w:rsidRPr="005F21AB">
              <w:rPr>
                <w:sz w:val="16"/>
                <w:szCs w:val="16"/>
              </w:rPr>
              <w:t>La cible a les yeux ouverts mais reste inconsciente de ce qui l’entoure, toute blessure subie (volontairement ou non) interrompt immédiatement le sort.</w:t>
            </w:r>
          </w:p>
          <w:p w:rsidR="007C6B05" w:rsidRPr="005F21AB" w:rsidRDefault="00F81A86" w:rsidP="003F7DEE">
            <w:pPr>
              <w:numPr>
                <w:ilvl w:val="0"/>
                <w:numId w:val="161"/>
              </w:numPr>
              <w:rPr>
                <w:sz w:val="16"/>
                <w:szCs w:val="16"/>
              </w:rPr>
            </w:pPr>
            <w:r>
              <w:rPr>
                <w:sz w:val="16"/>
                <w:szCs w:val="16"/>
              </w:rPr>
              <w:t xml:space="preserve">La cible a une </w:t>
            </w:r>
            <w:r w:rsidR="002E2406" w:rsidRPr="005F21AB">
              <w:rPr>
                <w:sz w:val="16"/>
                <w:szCs w:val="16"/>
              </w:rPr>
              <w:t>VD</w:t>
            </w:r>
            <w:r>
              <w:rPr>
                <w:sz w:val="16"/>
                <w:szCs w:val="16"/>
              </w:rPr>
              <w:t xml:space="preserve"> </w:t>
            </w:r>
            <w:r w:rsidR="002E2406" w:rsidRPr="005F21AB">
              <w:rPr>
                <w:sz w:val="16"/>
                <w:szCs w:val="16"/>
              </w:rPr>
              <w:t>= 0</w:t>
            </w:r>
            <w:r>
              <w:rPr>
                <w:sz w:val="16"/>
                <w:szCs w:val="16"/>
              </w:rPr>
              <w:t xml:space="preserve"> maximum.</w:t>
            </w:r>
          </w:p>
          <w:p w:rsidR="00992F6E" w:rsidRPr="005F21AB" w:rsidRDefault="00F81A86" w:rsidP="00F81A86">
            <w:pPr>
              <w:numPr>
                <w:ilvl w:val="0"/>
                <w:numId w:val="161"/>
              </w:numPr>
              <w:rPr>
                <w:sz w:val="16"/>
                <w:szCs w:val="16"/>
              </w:rPr>
            </w:pPr>
            <w:r>
              <w:rPr>
                <w:sz w:val="16"/>
                <w:szCs w:val="16"/>
              </w:rPr>
              <w:t>La cilbe est considérée comme étourdie</w:t>
            </w:r>
            <w:r w:rsidR="002E2406"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2E2406" w:rsidP="00B756D2">
            <w:pPr>
              <w:rPr>
                <w:sz w:val="16"/>
                <w:szCs w:val="16"/>
              </w:rPr>
            </w:pPr>
            <w:r w:rsidRPr="005F21AB">
              <w:rPr>
                <w:sz w:val="16"/>
                <w:szCs w:val="16"/>
              </w:rPr>
              <w:t>la cible doit avoir un lien avec la nature (pas éthérée ou morte)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2E2406" w:rsidP="002E2406">
            <w:pPr>
              <w:rPr>
                <w:sz w:val="16"/>
                <w:szCs w:val="16"/>
              </w:rPr>
            </w:pPr>
            <w:r w:rsidRPr="005F21AB">
              <w:rPr>
                <w:sz w:val="16"/>
                <w:szCs w:val="16"/>
              </w:rPr>
              <w:t>(NE+1) x 2 tours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2E2406" w:rsidP="002E2406">
            <w:pPr>
              <w:rPr>
                <w:sz w:val="16"/>
                <w:szCs w:val="16"/>
              </w:rPr>
            </w:pPr>
            <w:r w:rsidRPr="005F21AB">
              <w:rPr>
                <w:sz w:val="16"/>
                <w:szCs w:val="16"/>
              </w:rPr>
              <w:t>(NE+1) x 4 m</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2E2406" w:rsidP="00B756D2">
            <w:pPr>
              <w:rPr>
                <w:sz w:val="16"/>
                <w:szCs w:val="16"/>
              </w:rPr>
            </w:pPr>
            <w:r w:rsidRPr="005F21AB">
              <w:rPr>
                <w:sz w:val="16"/>
                <w:szCs w:val="16"/>
              </w:rPr>
              <w:t>NE+1 cible maximum sous l’effet du sort</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2E2406" w:rsidP="00B756D2">
            <w:pPr>
              <w:rPr>
                <w:sz w:val="16"/>
                <w:szCs w:val="16"/>
              </w:rPr>
            </w:pPr>
            <w:r w:rsidRPr="005F21AB">
              <w:rPr>
                <w:sz w:val="16"/>
                <w:szCs w:val="16"/>
              </w:rPr>
              <w:t>(option) une racine séchée (dépensée)</w:t>
            </w:r>
          </w:p>
        </w:tc>
      </w:tr>
    </w:tbl>
    <w:p w:rsidR="00F55371" w:rsidRPr="005F21AB" w:rsidRDefault="00F55371" w:rsidP="004A3273">
      <w:pPr>
        <w:pStyle w:val="Titre5"/>
      </w:pPr>
      <w:bookmarkStart w:id="199" w:name="_Toc198546216"/>
      <w:r w:rsidRPr="005F21AB">
        <w:t>227</w:t>
      </w:r>
      <w:r w:rsidRPr="005F21AB">
        <w:tab/>
        <w:t>Loi naturelle</w:t>
      </w:r>
      <w:bookmarkEnd w:id="199"/>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29"/>
        <w:gridCol w:w="1709"/>
        <w:gridCol w:w="1786"/>
        <w:gridCol w:w="3032"/>
      </w:tblGrid>
      <w:tr w:rsidR="000A5B4E" w:rsidRPr="005F21AB" w:rsidTr="00826515">
        <w:tc>
          <w:tcPr>
            <w:tcW w:w="1374" w:type="dxa"/>
            <w:tcBorders>
              <w:top w:val="single" w:sz="12" w:space="0" w:color="auto"/>
              <w:right w:val="single" w:sz="4" w:space="0" w:color="auto"/>
            </w:tcBorders>
          </w:tcPr>
          <w:p w:rsidR="000A5B4E" w:rsidRPr="005F21AB" w:rsidRDefault="000A5B4E" w:rsidP="000A5B4E">
            <w:pPr>
              <w:rPr>
                <w:sz w:val="16"/>
                <w:szCs w:val="16"/>
              </w:rPr>
            </w:pPr>
            <w:r w:rsidRPr="005F21AB">
              <w:rPr>
                <w:b/>
                <w:sz w:val="16"/>
                <w:szCs w:val="16"/>
              </w:rPr>
              <w:t>DS</w:t>
            </w:r>
            <w:r w:rsidRPr="005F21AB">
              <w:rPr>
                <w:sz w:val="16"/>
                <w:szCs w:val="16"/>
              </w:rPr>
              <w:t xml:space="preserve"> 7</w:t>
            </w:r>
          </w:p>
        </w:tc>
        <w:tc>
          <w:tcPr>
            <w:tcW w:w="1043"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V/G</w:t>
            </w:r>
          </w:p>
        </w:tc>
        <w:tc>
          <w:tcPr>
            <w:tcW w:w="1229"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ALI</w:t>
            </w:r>
            <w:r w:rsidRPr="005F21AB">
              <w:rPr>
                <w:sz w:val="16"/>
                <w:szCs w:val="16"/>
              </w:rPr>
              <w:t>  NA</w:t>
            </w:r>
          </w:p>
        </w:tc>
        <w:tc>
          <w:tcPr>
            <w:tcW w:w="1709"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 xml:space="preserve">RMa </w:t>
            </w:r>
            <w:r w:rsidRPr="005F21AB">
              <w:rPr>
                <w:sz w:val="16"/>
                <w:szCs w:val="16"/>
              </w:rPr>
              <w:t xml:space="preserve"> active+</w:t>
            </w:r>
          </w:p>
        </w:tc>
        <w:tc>
          <w:tcPr>
            <w:tcW w:w="1786"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sz w:val="16"/>
                <w:szCs w:val="16"/>
              </w:rPr>
              <w:t>Focus </w:t>
            </w:r>
            <w:r w:rsidRPr="005F21AB">
              <w:rPr>
                <w:sz w:val="16"/>
                <w:szCs w:val="16"/>
              </w:rPr>
              <w:t xml:space="preserve"> idem</w:t>
            </w:r>
          </w:p>
        </w:tc>
        <w:tc>
          <w:tcPr>
            <w:tcW w:w="3032" w:type="dxa"/>
            <w:tcBorders>
              <w:top w:val="single" w:sz="12" w:space="0" w:color="auto"/>
              <w:left w:val="single" w:sz="4" w:space="0" w:color="auto"/>
            </w:tcBorders>
          </w:tcPr>
          <w:p w:rsidR="000A5B4E" w:rsidRPr="005F21AB" w:rsidRDefault="000A5B4E" w:rsidP="000A5B4E">
            <w:pPr>
              <w:rPr>
                <w:sz w:val="16"/>
                <w:szCs w:val="16"/>
              </w:rPr>
            </w:pPr>
            <w:r w:rsidRPr="005F21AB">
              <w:rPr>
                <w:sz w:val="16"/>
                <w:szCs w:val="16"/>
              </w:rPr>
              <w:t>Alt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Description </w:t>
            </w:r>
          </w:p>
        </w:tc>
        <w:tc>
          <w:tcPr>
            <w:tcW w:w="8799" w:type="dxa"/>
            <w:gridSpan w:val="5"/>
            <w:tcBorders>
              <w:left w:val="single" w:sz="4" w:space="0" w:color="auto"/>
            </w:tcBorders>
          </w:tcPr>
          <w:p w:rsidR="000A5B4E" w:rsidRPr="005F21AB" w:rsidRDefault="000A5B4E" w:rsidP="000D3F8D">
            <w:pPr>
              <w:rPr>
                <w:sz w:val="16"/>
                <w:szCs w:val="16"/>
              </w:rPr>
            </w:pPr>
            <w:r w:rsidRPr="005F21AB">
              <w:rPr>
                <w:sz w:val="16"/>
                <w:szCs w:val="16"/>
              </w:rPr>
              <w:t>Commande les animaux</w:t>
            </w:r>
            <w:r w:rsidR="000D3F8D" w:rsidRPr="005F21AB">
              <w:rPr>
                <w:sz w:val="16"/>
                <w:szCs w:val="16"/>
              </w:rPr>
              <w:t xml:space="preserve"> et les </w:t>
            </w:r>
            <w:r w:rsidRPr="005F21AB">
              <w:rPr>
                <w:sz w:val="16"/>
                <w:szCs w:val="16"/>
              </w:rPr>
              <w:t>plantes.</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0A5B4E" w:rsidRPr="005F21AB" w:rsidRDefault="00F81A86" w:rsidP="000A5B4E">
            <w:pPr>
              <w:rPr>
                <w:sz w:val="16"/>
                <w:szCs w:val="16"/>
              </w:rPr>
            </w:pPr>
            <w:r>
              <w:rPr>
                <w:sz w:val="16"/>
                <w:szCs w:val="16"/>
              </w:rPr>
              <w:t>x</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7C6B05" w:rsidRPr="005F21AB" w:rsidRDefault="000A5B4E" w:rsidP="001168F4">
            <w:pPr>
              <w:numPr>
                <w:ilvl w:val="0"/>
                <w:numId w:val="439"/>
              </w:numPr>
              <w:rPr>
                <w:sz w:val="16"/>
                <w:szCs w:val="16"/>
              </w:rPr>
            </w:pPr>
            <w:r w:rsidRPr="005F21AB">
              <w:rPr>
                <w:sz w:val="16"/>
                <w:szCs w:val="16"/>
              </w:rPr>
              <w:t xml:space="preserve">Le magicien donne des ordres à tous les animaux ou plantes </w:t>
            </w:r>
            <w:r w:rsidR="00CF29A3" w:rsidRPr="005F21AB">
              <w:rPr>
                <w:sz w:val="16"/>
                <w:szCs w:val="16"/>
              </w:rPr>
              <w:t>d’un</w:t>
            </w:r>
            <w:r w:rsidR="009C6DD3" w:rsidRPr="005F21AB">
              <w:rPr>
                <w:sz w:val="16"/>
                <w:szCs w:val="16"/>
              </w:rPr>
              <w:t>e</w:t>
            </w:r>
            <w:r w:rsidR="00CF29A3" w:rsidRPr="005F21AB">
              <w:rPr>
                <w:sz w:val="16"/>
                <w:szCs w:val="16"/>
              </w:rPr>
              <w:t xml:space="preserve"> </w:t>
            </w:r>
            <w:r w:rsidR="009C6DD3" w:rsidRPr="005F21AB">
              <w:rPr>
                <w:sz w:val="16"/>
                <w:szCs w:val="16"/>
              </w:rPr>
              <w:t xml:space="preserve">seule race </w:t>
            </w:r>
            <w:r w:rsidRPr="005F21AB">
              <w:rPr>
                <w:sz w:val="16"/>
                <w:szCs w:val="16"/>
              </w:rPr>
              <w:t>dans un rayon</w:t>
            </w:r>
            <w:r w:rsidR="000D3F8D" w:rsidRPr="005F21AB">
              <w:rPr>
                <w:sz w:val="16"/>
                <w:szCs w:val="16"/>
              </w:rPr>
              <w:t xml:space="preserve"> donné</w:t>
            </w:r>
            <w:r w:rsidRPr="005F21AB">
              <w:rPr>
                <w:sz w:val="16"/>
                <w:szCs w:val="16"/>
              </w:rPr>
              <w:t>.</w:t>
            </w:r>
          </w:p>
          <w:p w:rsidR="007C6B05" w:rsidRPr="005F21AB" w:rsidRDefault="000A5B4E" w:rsidP="001168F4">
            <w:pPr>
              <w:numPr>
                <w:ilvl w:val="0"/>
                <w:numId w:val="439"/>
              </w:numPr>
              <w:rPr>
                <w:sz w:val="16"/>
                <w:szCs w:val="16"/>
              </w:rPr>
            </w:pPr>
            <w:r w:rsidRPr="005F21AB">
              <w:rPr>
                <w:sz w:val="16"/>
                <w:szCs w:val="16"/>
              </w:rPr>
              <w:t>Les animaux obéiront à un ordre du magicien</w:t>
            </w:r>
            <w:r w:rsidR="000D3F8D" w:rsidRPr="005F21AB">
              <w:rPr>
                <w:sz w:val="16"/>
                <w:szCs w:val="16"/>
              </w:rPr>
              <w:t>, v</w:t>
            </w:r>
            <w:r w:rsidRPr="005F21AB">
              <w:rPr>
                <w:sz w:val="16"/>
                <w:szCs w:val="16"/>
              </w:rPr>
              <w:t xml:space="preserve">oir </w:t>
            </w:r>
            <w:r w:rsidRPr="005F21AB">
              <w:rPr>
                <w:i/>
                <w:sz w:val="16"/>
                <w:szCs w:val="16"/>
              </w:rPr>
              <w:t xml:space="preserve">Livre </w:t>
            </w:r>
            <w:r w:rsidR="007C6B05" w:rsidRPr="005F21AB">
              <w:rPr>
                <w:i/>
                <w:sz w:val="16"/>
                <w:szCs w:val="16"/>
              </w:rPr>
              <w:t>6</w:t>
            </w:r>
            <w:r w:rsidRPr="005F21AB">
              <w:rPr>
                <w:sz w:val="16"/>
                <w:szCs w:val="16"/>
              </w:rPr>
              <w:t>.</w:t>
            </w:r>
            <w:r w:rsidR="000D3F8D" w:rsidRPr="005F21AB">
              <w:rPr>
                <w:sz w:val="16"/>
                <w:szCs w:val="16"/>
              </w:rPr>
              <w:t xml:space="preserve"> </w:t>
            </w:r>
          </w:p>
          <w:p w:rsidR="007C6B05" w:rsidRPr="005F21AB" w:rsidRDefault="000A5B4E" w:rsidP="001168F4">
            <w:pPr>
              <w:numPr>
                <w:ilvl w:val="0"/>
                <w:numId w:val="439"/>
              </w:numPr>
              <w:rPr>
                <w:sz w:val="16"/>
                <w:szCs w:val="16"/>
              </w:rPr>
            </w:pPr>
            <w:r w:rsidRPr="005F21AB">
              <w:rPr>
                <w:sz w:val="16"/>
                <w:szCs w:val="16"/>
              </w:rPr>
              <w:t xml:space="preserve">Les végétaux peuvent </w:t>
            </w:r>
            <w:r w:rsidR="000D3F8D" w:rsidRPr="005F21AB">
              <w:rPr>
                <w:sz w:val="16"/>
                <w:szCs w:val="16"/>
              </w:rPr>
              <w:t xml:space="preserve">se </w:t>
            </w:r>
            <w:r w:rsidRPr="005F21AB">
              <w:rPr>
                <w:sz w:val="16"/>
                <w:szCs w:val="16"/>
              </w:rPr>
              <w:t>tordre/</w:t>
            </w:r>
            <w:r w:rsidR="000D3F8D" w:rsidRPr="005F21AB">
              <w:rPr>
                <w:sz w:val="16"/>
                <w:szCs w:val="16"/>
              </w:rPr>
              <w:t xml:space="preserve"> se </w:t>
            </w:r>
            <w:r w:rsidRPr="005F21AB">
              <w:rPr>
                <w:sz w:val="16"/>
                <w:szCs w:val="16"/>
              </w:rPr>
              <w:t xml:space="preserve">déployer </w:t>
            </w:r>
            <w:r w:rsidR="000D3F8D" w:rsidRPr="005F21AB">
              <w:rPr>
                <w:sz w:val="16"/>
                <w:szCs w:val="16"/>
              </w:rPr>
              <w:t xml:space="preserve">de </w:t>
            </w:r>
            <w:r w:rsidR="009C6DD3" w:rsidRPr="005F21AB">
              <w:rPr>
                <w:sz w:val="16"/>
                <w:szCs w:val="16"/>
              </w:rPr>
              <w:t>5</w:t>
            </w:r>
            <w:r w:rsidRPr="005F21AB">
              <w:rPr>
                <w:sz w:val="16"/>
                <w:szCs w:val="16"/>
              </w:rPr>
              <w:t>% de leur masse par PdM</w:t>
            </w:r>
            <w:r w:rsidR="00CF29A3" w:rsidRPr="005F21AB">
              <w:rPr>
                <w:sz w:val="16"/>
                <w:szCs w:val="16"/>
              </w:rPr>
              <w:t xml:space="preserve"> de plus</w:t>
            </w:r>
            <w:r w:rsidRPr="005F21AB">
              <w:rPr>
                <w:sz w:val="16"/>
                <w:szCs w:val="16"/>
              </w:rPr>
              <w:t xml:space="preserve"> dépensé.</w:t>
            </w:r>
            <w:r w:rsidR="000D3F8D" w:rsidRPr="005F21AB">
              <w:rPr>
                <w:sz w:val="16"/>
                <w:szCs w:val="16"/>
              </w:rPr>
              <w:t xml:space="preserve"> </w:t>
            </w:r>
          </w:p>
          <w:p w:rsidR="000A5B4E" w:rsidRPr="005F21AB" w:rsidRDefault="000A5B4E" w:rsidP="001168F4">
            <w:pPr>
              <w:numPr>
                <w:ilvl w:val="0"/>
                <w:numId w:val="439"/>
              </w:numPr>
              <w:rPr>
                <w:sz w:val="16"/>
                <w:szCs w:val="16"/>
              </w:rPr>
            </w:pPr>
            <w:r w:rsidRPr="005F21AB">
              <w:rPr>
                <w:sz w:val="16"/>
                <w:szCs w:val="16"/>
              </w:rPr>
              <w:t>Coût : 5 PdM pour les mammifères, 3 pour les volatiles, 1 pour les insectes, 4 pour les reptiles, 2 pour les poissons, 5 pour les arbres, 3 pour les buissons, 1 pour les fleurs</w:t>
            </w:r>
            <w:r w:rsidR="000D3F8D" w:rsidRPr="005F21AB">
              <w:rPr>
                <w:sz w:val="16"/>
                <w:szCs w:val="16"/>
              </w:rPr>
              <w:t>/petits végétaux</w:t>
            </w:r>
            <w:r w:rsidRPr="005F21AB">
              <w:rPr>
                <w:sz w:val="16"/>
                <w:szCs w:val="16"/>
              </w:rPr>
              <w:t>.</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Conditions</w:t>
            </w:r>
          </w:p>
        </w:tc>
        <w:tc>
          <w:tcPr>
            <w:tcW w:w="8799" w:type="dxa"/>
            <w:gridSpan w:val="5"/>
            <w:tcBorders>
              <w:left w:val="single" w:sz="4" w:space="0" w:color="auto"/>
            </w:tcBorders>
          </w:tcPr>
          <w:p w:rsidR="000A5B4E" w:rsidRPr="005F21AB" w:rsidRDefault="000A5B4E" w:rsidP="00101E4B">
            <w:pPr>
              <w:rPr>
                <w:sz w:val="16"/>
                <w:szCs w:val="16"/>
              </w:rPr>
            </w:pPr>
            <w:r w:rsidRPr="005F21AB">
              <w:rPr>
                <w:sz w:val="16"/>
                <w:szCs w:val="16"/>
              </w:rPr>
              <w:t>Les cibles doivent être naturellement capables d’effectuer ce que demande le magicien.</w:t>
            </w:r>
            <w:r w:rsidR="00101E4B" w:rsidRPr="005F21AB">
              <w:rPr>
                <w:sz w:val="16"/>
                <w:szCs w:val="16"/>
              </w:rPr>
              <w:t xml:space="preserve"> Elles doivent toutes être en vue du magicien.</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Durée </w:t>
            </w:r>
          </w:p>
        </w:tc>
        <w:tc>
          <w:tcPr>
            <w:tcW w:w="8799" w:type="dxa"/>
            <w:gridSpan w:val="5"/>
            <w:tcBorders>
              <w:left w:val="single" w:sz="4" w:space="0" w:color="auto"/>
            </w:tcBorders>
          </w:tcPr>
          <w:p w:rsidR="000A5B4E" w:rsidRPr="005F21AB" w:rsidRDefault="000A5B4E" w:rsidP="009C6DD3">
            <w:pPr>
              <w:rPr>
                <w:sz w:val="16"/>
                <w:szCs w:val="16"/>
              </w:rPr>
            </w:pPr>
            <w:r w:rsidRPr="005F21AB">
              <w:rPr>
                <w:sz w:val="16"/>
                <w:szCs w:val="16"/>
              </w:rPr>
              <w:t xml:space="preserve">2 PdM </w:t>
            </w:r>
            <w:r w:rsidR="009C6DD3" w:rsidRPr="005F21AB">
              <w:rPr>
                <w:sz w:val="16"/>
                <w:szCs w:val="16"/>
              </w:rPr>
              <w:t>par tour</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Distance </w:t>
            </w:r>
          </w:p>
        </w:tc>
        <w:tc>
          <w:tcPr>
            <w:tcW w:w="8799" w:type="dxa"/>
            <w:gridSpan w:val="5"/>
            <w:tcBorders>
              <w:left w:val="single" w:sz="4" w:space="0" w:color="auto"/>
            </w:tcBorders>
          </w:tcPr>
          <w:p w:rsidR="000A5B4E" w:rsidRPr="005F21AB" w:rsidRDefault="009C6DD3" w:rsidP="009C6DD3">
            <w:pPr>
              <w:rPr>
                <w:sz w:val="16"/>
                <w:szCs w:val="16"/>
              </w:rPr>
            </w:pPr>
            <w:r w:rsidRPr="005F21AB">
              <w:rPr>
                <w:sz w:val="16"/>
                <w:szCs w:val="16"/>
              </w:rPr>
              <w:t xml:space="preserve">1m de rayon </w:t>
            </w:r>
            <w:r w:rsidR="000A5B4E" w:rsidRPr="005F21AB">
              <w:rPr>
                <w:sz w:val="16"/>
                <w:szCs w:val="16"/>
              </w:rPr>
              <w:t xml:space="preserve">par PdM </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sz w:val="16"/>
                <w:szCs w:val="16"/>
              </w:rPr>
              <w:t>Cibles</w:t>
            </w:r>
          </w:p>
        </w:tc>
        <w:tc>
          <w:tcPr>
            <w:tcW w:w="8799" w:type="dxa"/>
            <w:gridSpan w:val="5"/>
            <w:tcBorders>
              <w:left w:val="single" w:sz="4" w:space="0" w:color="auto"/>
            </w:tcBorders>
          </w:tcPr>
          <w:p w:rsidR="000A5B4E" w:rsidRPr="005F21AB" w:rsidRDefault="009C6DD3" w:rsidP="000A5B4E">
            <w:pPr>
              <w:rPr>
                <w:sz w:val="16"/>
                <w:szCs w:val="16"/>
              </w:rPr>
            </w:pPr>
            <w:r w:rsidRPr="005F21AB">
              <w:rPr>
                <w:sz w:val="16"/>
                <w:szCs w:val="16"/>
              </w:rPr>
              <w:t>1 PdM en plus par cible supplémentaire</w:t>
            </w:r>
          </w:p>
        </w:tc>
      </w:tr>
      <w:tr w:rsidR="000A5B4E" w:rsidRPr="005F21AB" w:rsidTr="00826515">
        <w:tc>
          <w:tcPr>
            <w:tcW w:w="1374" w:type="dxa"/>
            <w:tcBorders>
              <w:right w:val="single" w:sz="4" w:space="0" w:color="auto"/>
            </w:tcBorders>
          </w:tcPr>
          <w:p w:rsidR="000A5B4E" w:rsidRPr="005F21AB" w:rsidRDefault="000A5B4E" w:rsidP="000A5B4E">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w:t>
            </w:r>
          </w:p>
        </w:tc>
      </w:tr>
    </w:tbl>
    <w:p w:rsidR="00F55371" w:rsidRPr="005F21AB" w:rsidRDefault="00F55371" w:rsidP="004A3273">
      <w:pPr>
        <w:pStyle w:val="Titre5"/>
      </w:pPr>
      <w:bookmarkStart w:id="200" w:name="_Toc198546217"/>
      <w:r w:rsidRPr="005F21AB">
        <w:t>82</w:t>
      </w:r>
      <w:r w:rsidRPr="005F21AB">
        <w:tab/>
        <w:t>Lumière divine [P : de la lumière ]</w:t>
      </w:r>
      <w:bookmarkEnd w:id="20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C46F17" w:rsidRPr="005F21AB">
              <w:rPr>
                <w:sz w:val="16"/>
                <w:szCs w:val="16"/>
              </w:rPr>
              <w:t>1</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C46F17" w:rsidRPr="005F21AB">
              <w:rPr>
                <w:b/>
                <w:bCs/>
                <w:sz w:val="16"/>
                <w:szCs w:val="16"/>
              </w:rPr>
              <w:t>=</w:t>
            </w:r>
            <w:r w:rsidRPr="005F21AB">
              <w:rPr>
                <w:b/>
                <w:bCs/>
                <w:sz w:val="16"/>
                <w:szCs w:val="16"/>
              </w:rPr>
              <w:t>/G</w:t>
            </w:r>
            <w:r w:rsidR="00C46F17"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C46F17" w:rsidRPr="005F21AB">
              <w:rPr>
                <w:sz w:val="16"/>
                <w:szCs w:val="16"/>
              </w:rPr>
              <w:t>EI</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C46F17" w:rsidRPr="005F21AB">
              <w:rPr>
                <w:bCs/>
                <w:sz w:val="16"/>
                <w:szCs w:val="16"/>
              </w:rPr>
              <w:t>aucune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C46F17"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300217" w:rsidP="00300217">
            <w:pPr>
              <w:rPr>
                <w:sz w:val="16"/>
                <w:szCs w:val="16"/>
              </w:rPr>
            </w:pPr>
            <w:r w:rsidRPr="005F21AB">
              <w:rPr>
                <w:sz w:val="16"/>
                <w:szCs w:val="16"/>
              </w:rPr>
              <w:t>la lumière d’El’Bis éclaire tout autour du magicien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F81A86" w:rsidP="00B756D2">
            <w:pPr>
              <w:rPr>
                <w:sz w:val="16"/>
                <w:szCs w:val="16"/>
              </w:rPr>
            </w:pPr>
            <w:r w:rsidRPr="005F21AB">
              <w:rPr>
                <w:sz w:val="16"/>
                <w:szCs w:val="16"/>
              </w:rPr>
              <w:t>U</w:t>
            </w:r>
            <w:r w:rsidR="00300217" w:rsidRPr="005F21AB">
              <w:rPr>
                <w:sz w:val="16"/>
                <w:szCs w:val="16"/>
              </w:rPr>
              <w:t>ne</w:t>
            </w:r>
            <w:r>
              <w:rPr>
                <w:sz w:val="16"/>
                <w:szCs w:val="16"/>
              </w:rPr>
              <w:t xml:space="preserve"> </w:t>
            </w:r>
            <w:r w:rsidR="00300217" w:rsidRPr="005F21AB">
              <w:rPr>
                <w:sz w:val="16"/>
                <w:szCs w:val="16"/>
              </w:rPr>
              <w:t>parole douce suivie d’une lumière blanche explosant dans toutes les directions</w:t>
            </w:r>
            <w:r>
              <w:rPr>
                <w:sz w:val="16"/>
                <w:szCs w:val="16"/>
              </w:rPr>
              <w:t>.</w:t>
            </w:r>
          </w:p>
          <w:p w:rsidR="009F3D6C" w:rsidRPr="005F21AB" w:rsidRDefault="009F3D6C" w:rsidP="00F81A86">
            <w:pPr>
              <w:rPr>
                <w:i/>
                <w:sz w:val="16"/>
                <w:szCs w:val="16"/>
              </w:rPr>
            </w:pPr>
            <w:r w:rsidRPr="005F21AB">
              <w:rPr>
                <w:i/>
                <w:sz w:val="16"/>
                <w:szCs w:val="16"/>
              </w:rPr>
              <w:t xml:space="preserve">Dieu nous </w:t>
            </w:r>
            <w:r w:rsidR="00F81A86">
              <w:rPr>
                <w:i/>
                <w:sz w:val="16"/>
                <w:szCs w:val="16"/>
              </w:rPr>
              <w:t>é</w:t>
            </w:r>
            <w:r w:rsidRPr="005F21AB">
              <w:rPr>
                <w:i/>
                <w:sz w:val="16"/>
                <w:szCs w:val="16"/>
              </w:rPr>
              <w:t>claire, Ployez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7C6B05" w:rsidRPr="005F21AB" w:rsidRDefault="00300217" w:rsidP="003F7DEE">
            <w:pPr>
              <w:numPr>
                <w:ilvl w:val="0"/>
                <w:numId w:val="162"/>
              </w:numPr>
              <w:rPr>
                <w:sz w:val="16"/>
                <w:szCs w:val="16"/>
              </w:rPr>
            </w:pPr>
            <w:r w:rsidRPr="005F21AB">
              <w:rPr>
                <w:sz w:val="16"/>
                <w:szCs w:val="16"/>
              </w:rPr>
              <w:t>La lumière envahit les alentours du magicien et aucune ombre ni obscurité ne subsiste.</w:t>
            </w:r>
          </w:p>
          <w:p w:rsidR="007C6B05" w:rsidRPr="005F21AB" w:rsidRDefault="00300217" w:rsidP="003F7DEE">
            <w:pPr>
              <w:numPr>
                <w:ilvl w:val="0"/>
                <w:numId w:val="162"/>
              </w:numPr>
              <w:rPr>
                <w:sz w:val="16"/>
                <w:szCs w:val="16"/>
              </w:rPr>
            </w:pPr>
            <w:r w:rsidRPr="005F21AB">
              <w:rPr>
                <w:sz w:val="16"/>
                <w:szCs w:val="16"/>
              </w:rPr>
              <w:t>La lumière n’est pas centrée mais diffusée dans</w:t>
            </w:r>
            <w:r w:rsidR="009F3D6C" w:rsidRPr="005F21AB">
              <w:rPr>
                <w:sz w:val="16"/>
                <w:szCs w:val="16"/>
              </w:rPr>
              <w:t xml:space="preserve"> l’air de </w:t>
            </w:r>
            <w:r w:rsidRPr="005F21AB">
              <w:rPr>
                <w:sz w:val="16"/>
                <w:szCs w:val="16"/>
              </w:rPr>
              <w:t>toute la zone d’effet.</w:t>
            </w:r>
          </w:p>
          <w:p w:rsidR="007C6B05" w:rsidRPr="005F21AB" w:rsidRDefault="00300217" w:rsidP="003F7DEE">
            <w:pPr>
              <w:numPr>
                <w:ilvl w:val="0"/>
                <w:numId w:val="162"/>
              </w:numPr>
              <w:rPr>
                <w:sz w:val="16"/>
                <w:szCs w:val="16"/>
              </w:rPr>
            </w:pPr>
            <w:r w:rsidRPr="005F21AB">
              <w:rPr>
                <w:sz w:val="16"/>
                <w:szCs w:val="16"/>
              </w:rPr>
              <w:t>La lumière éclaire tous les angles et toutes les surfaces dans la zone.</w:t>
            </w:r>
          </w:p>
          <w:p w:rsidR="007C6B05" w:rsidRPr="005F21AB" w:rsidRDefault="00300217" w:rsidP="003F7DEE">
            <w:pPr>
              <w:numPr>
                <w:ilvl w:val="0"/>
                <w:numId w:val="162"/>
              </w:numPr>
              <w:rPr>
                <w:sz w:val="16"/>
                <w:szCs w:val="16"/>
              </w:rPr>
            </w:pPr>
            <w:r w:rsidRPr="005F21AB">
              <w:rPr>
                <w:sz w:val="16"/>
                <w:szCs w:val="16"/>
              </w:rPr>
              <w:t xml:space="preserve">(NE+1)/2 dégâts magique par phase sur les </w:t>
            </w:r>
            <w:r w:rsidR="00F81A86">
              <w:rPr>
                <w:sz w:val="16"/>
                <w:szCs w:val="16"/>
              </w:rPr>
              <w:t xml:space="preserve">êtres </w:t>
            </w:r>
            <w:r w:rsidRPr="005F21AB">
              <w:rPr>
                <w:sz w:val="16"/>
                <w:szCs w:val="16"/>
              </w:rPr>
              <w:t>sensibles à la lumière.</w:t>
            </w:r>
          </w:p>
          <w:p w:rsidR="007C6B05" w:rsidRPr="005F21AB" w:rsidRDefault="00300217" w:rsidP="003F7DEE">
            <w:pPr>
              <w:numPr>
                <w:ilvl w:val="0"/>
                <w:numId w:val="162"/>
              </w:numPr>
              <w:rPr>
                <w:sz w:val="16"/>
                <w:szCs w:val="16"/>
              </w:rPr>
            </w:pPr>
            <w:r w:rsidRPr="005F21AB">
              <w:rPr>
                <w:sz w:val="16"/>
                <w:szCs w:val="16"/>
              </w:rPr>
              <w:t>Le magicien peut se déplacer une fois le dôme de lumière créé</w:t>
            </w:r>
            <w:r w:rsidR="009F3D6C" w:rsidRPr="005F21AB">
              <w:rPr>
                <w:sz w:val="16"/>
                <w:szCs w:val="16"/>
              </w:rPr>
              <w:t>, qui ne l’accompagne pas</w:t>
            </w:r>
            <w:r w:rsidRPr="005F21AB">
              <w:rPr>
                <w:sz w:val="16"/>
                <w:szCs w:val="16"/>
              </w:rPr>
              <w:t>.</w:t>
            </w:r>
          </w:p>
          <w:p w:rsidR="00300217" w:rsidRPr="005F21AB" w:rsidRDefault="00F81A86" w:rsidP="00F81A86">
            <w:pPr>
              <w:numPr>
                <w:ilvl w:val="0"/>
                <w:numId w:val="162"/>
              </w:numPr>
              <w:rPr>
                <w:sz w:val="16"/>
                <w:szCs w:val="16"/>
              </w:rPr>
            </w:pPr>
            <w:r>
              <w:rPr>
                <w:sz w:val="16"/>
                <w:szCs w:val="16"/>
              </w:rPr>
              <w:t>Toutes l</w:t>
            </w:r>
            <w:r w:rsidR="00300217" w:rsidRPr="005F21AB">
              <w:rPr>
                <w:sz w:val="16"/>
                <w:szCs w:val="16"/>
              </w:rPr>
              <w:t xml:space="preserve">es cibles dans la zone ont une VD </w:t>
            </w:r>
            <w:r w:rsidR="009F3D6C" w:rsidRPr="005F21AB">
              <w:rPr>
                <w:sz w:val="16"/>
                <w:szCs w:val="16"/>
              </w:rPr>
              <w:t>–(</w:t>
            </w:r>
            <w:r w:rsidR="00300217" w:rsidRPr="005F21AB">
              <w:rPr>
                <w:sz w:val="16"/>
                <w:szCs w:val="16"/>
              </w:rPr>
              <w:t>NE+1</w:t>
            </w:r>
            <w:r w:rsidR="009F3D6C" w:rsidRPr="005F21AB">
              <w:rPr>
                <w:sz w:val="16"/>
                <w:szCs w:val="16"/>
              </w:rPr>
              <w:t>)</w:t>
            </w:r>
            <w:r w:rsidR="00300217"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F81A86" w:rsidP="00F81A86">
            <w:pPr>
              <w:rPr>
                <w:sz w:val="16"/>
                <w:szCs w:val="16"/>
              </w:rPr>
            </w:pPr>
            <w:r>
              <w:rPr>
                <w:sz w:val="16"/>
                <w:szCs w:val="16"/>
              </w:rPr>
              <w:t>N</w:t>
            </w:r>
            <w:r w:rsidR="00300217" w:rsidRPr="005F21AB">
              <w:rPr>
                <w:sz w:val="16"/>
                <w:szCs w:val="16"/>
              </w:rPr>
              <w:t xml:space="preserve">e peut être lancé que dans </w:t>
            </w:r>
            <w:r>
              <w:rPr>
                <w:sz w:val="16"/>
                <w:szCs w:val="16"/>
              </w:rPr>
              <w:t>unen zone d’</w:t>
            </w:r>
            <w:r w:rsidR="00300217" w:rsidRPr="005F21AB">
              <w:rPr>
                <w:sz w:val="16"/>
                <w:szCs w:val="16"/>
              </w:rPr>
              <w:t xml:space="preserve">ombre ou </w:t>
            </w:r>
            <w:r>
              <w:rPr>
                <w:sz w:val="16"/>
                <w:szCs w:val="16"/>
              </w:rPr>
              <w:t xml:space="preserve">de </w:t>
            </w:r>
            <w:r w:rsidR="00300217" w:rsidRPr="005F21AB">
              <w:rPr>
                <w:sz w:val="16"/>
                <w:szCs w:val="16"/>
              </w:rPr>
              <w:t>ténèbres (magiques ou non)</w:t>
            </w:r>
            <w:r>
              <w:rPr>
                <w:sz w:val="16"/>
                <w:szCs w:val="16"/>
              </w:rPr>
              <w:t>, jamais au soleil.</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680AA0" w:rsidP="00B756D2">
            <w:pPr>
              <w:rPr>
                <w:sz w:val="16"/>
                <w:szCs w:val="16"/>
              </w:rPr>
            </w:pPr>
            <w:r w:rsidRPr="005F21AB">
              <w:rPr>
                <w:noProof/>
                <w:sz w:val="16"/>
                <w:szCs w:val="16"/>
                <w:lang w:eastAsia="fr-BE"/>
              </w:rPr>
              <w:drawing>
                <wp:anchor distT="0" distB="0" distL="114300" distR="114300" simplePos="0" relativeHeight="251635712" behindDoc="0" locked="0" layoutInCell="1" allowOverlap="1" wp14:anchorId="1554849D" wp14:editId="66703D45">
                  <wp:simplePos x="0" y="0"/>
                  <wp:positionH relativeFrom="column">
                    <wp:posOffset>4542155</wp:posOffset>
                  </wp:positionH>
                  <wp:positionV relativeFrom="paragraph">
                    <wp:posOffset>-10795</wp:posOffset>
                  </wp:positionV>
                  <wp:extent cx="885825" cy="1028700"/>
                  <wp:effectExtent l="0" t="0" r="9525" b="0"/>
                  <wp:wrapNone/>
                  <wp:docPr id="37" name="Image 37"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ha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58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00217" w:rsidRPr="005F21AB">
              <w:rPr>
                <w:sz w:val="16"/>
                <w:szCs w:val="16"/>
              </w:rPr>
              <w:t>(NE+1) x 4 phases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300217" w:rsidP="00B756D2">
            <w:pPr>
              <w:rPr>
                <w:sz w:val="16"/>
                <w:szCs w:val="16"/>
              </w:rPr>
            </w:pPr>
            <w:r w:rsidRPr="005F21AB">
              <w:rPr>
                <w:sz w:val="16"/>
                <w:szCs w:val="16"/>
              </w:rPr>
              <w:t>(NE+1) x 3m de rayon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300217" w:rsidP="00B756D2">
            <w:pPr>
              <w:rPr>
                <w:sz w:val="16"/>
                <w:szCs w:val="16"/>
              </w:rPr>
            </w:pP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300217" w:rsidP="00B756D2">
            <w:pPr>
              <w:rPr>
                <w:sz w:val="16"/>
                <w:szCs w:val="16"/>
              </w:rPr>
            </w:pPr>
            <w:r w:rsidRPr="005F21AB">
              <w:rPr>
                <w:sz w:val="16"/>
                <w:szCs w:val="16"/>
              </w:rPr>
              <w:t>-</w:t>
            </w:r>
          </w:p>
        </w:tc>
      </w:tr>
    </w:tbl>
    <w:p w:rsidR="00F55371" w:rsidRPr="005F21AB" w:rsidRDefault="00F55371" w:rsidP="004A3273">
      <w:pPr>
        <w:pStyle w:val="Titre5"/>
      </w:pPr>
      <w:bookmarkStart w:id="201" w:name="_Toc198546218"/>
      <w:r w:rsidRPr="005F21AB">
        <w:t>83</w:t>
      </w:r>
      <w:r w:rsidRPr="005F21AB">
        <w:tab/>
        <w:t>Main corporelle</w:t>
      </w:r>
      <w:bookmarkEnd w:id="20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300217" w:rsidRPr="005F21AB">
              <w:rPr>
                <w:sz w:val="16"/>
                <w:szCs w:val="16"/>
              </w:rPr>
              <w:t>4</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300217" w:rsidRPr="005F21AB">
              <w:rPr>
                <w:b/>
                <w:bCs/>
                <w:sz w:val="16"/>
                <w:szCs w:val="16"/>
              </w:rPr>
              <w:t>=</w:t>
            </w:r>
            <w:r w:rsidRPr="005F21AB">
              <w:rPr>
                <w:b/>
                <w:bCs/>
                <w:sz w:val="16"/>
                <w:szCs w:val="16"/>
              </w:rPr>
              <w:t>/G</w:t>
            </w:r>
            <w:r w:rsidR="00300217"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300217" w:rsidRPr="005F21AB">
              <w:rPr>
                <w:sz w:val="16"/>
                <w:szCs w:val="16"/>
              </w:rPr>
              <w:t>EO</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300217"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300217" w:rsidRPr="005F21AB">
              <w:rPr>
                <w:sz w:val="16"/>
                <w:szCs w:val="16"/>
              </w:rPr>
              <w:t>sort EO</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300217" w:rsidP="00B756D2">
            <w:pPr>
              <w:rPr>
                <w:sz w:val="16"/>
                <w:szCs w:val="16"/>
              </w:rPr>
            </w:pPr>
            <w:r w:rsidRPr="005F21AB">
              <w:rPr>
                <w:sz w:val="16"/>
                <w:szCs w:val="16"/>
              </w:rPr>
              <w:t>tue tout végétal et détruit tout produit issu d’une plante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F81A86" w:rsidP="00B756D2">
            <w:pPr>
              <w:rPr>
                <w:sz w:val="16"/>
                <w:szCs w:val="16"/>
              </w:rPr>
            </w:pPr>
            <w:r w:rsidRPr="005F21AB">
              <w:rPr>
                <w:sz w:val="16"/>
                <w:szCs w:val="16"/>
              </w:rPr>
              <w:t>L</w:t>
            </w:r>
            <w:r w:rsidR="00300217" w:rsidRPr="005F21AB">
              <w:rPr>
                <w:sz w:val="16"/>
                <w:szCs w:val="16"/>
              </w:rPr>
              <w:t>a</w:t>
            </w:r>
            <w:r>
              <w:rPr>
                <w:sz w:val="16"/>
                <w:szCs w:val="16"/>
              </w:rPr>
              <w:t xml:space="preserve"> </w:t>
            </w:r>
            <w:r w:rsidR="00300217" w:rsidRPr="005F21AB">
              <w:rPr>
                <w:sz w:val="16"/>
                <w:szCs w:val="16"/>
              </w:rPr>
              <w:t>main se couvre d’un film verdâtre parcouru de veines noires pulsantes</w:t>
            </w:r>
            <w:r>
              <w:rPr>
                <w:sz w:val="16"/>
                <w:szCs w:val="16"/>
              </w:rPr>
              <w:t>.</w:t>
            </w:r>
          </w:p>
          <w:p w:rsidR="009F3D6C" w:rsidRPr="005F21AB" w:rsidRDefault="009F3D6C" w:rsidP="00B756D2">
            <w:pPr>
              <w:rPr>
                <w:i/>
                <w:sz w:val="16"/>
                <w:szCs w:val="16"/>
              </w:rPr>
            </w:pPr>
            <w:r w:rsidRPr="005F21AB">
              <w:rPr>
                <w:i/>
                <w:sz w:val="16"/>
                <w:szCs w:val="16"/>
              </w:rPr>
              <w:t>Fibres et Poussières, Mangez votre Destin, Disparaissez Maintenant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F3D6C" w:rsidRPr="005F21AB" w:rsidRDefault="00300217" w:rsidP="003F7DEE">
            <w:pPr>
              <w:numPr>
                <w:ilvl w:val="0"/>
                <w:numId w:val="163"/>
              </w:numPr>
              <w:rPr>
                <w:sz w:val="16"/>
                <w:szCs w:val="16"/>
              </w:rPr>
            </w:pPr>
            <w:r w:rsidRPr="005F21AB">
              <w:rPr>
                <w:sz w:val="16"/>
                <w:szCs w:val="16"/>
              </w:rPr>
              <w:t xml:space="preserve">Les plantes et les produits issus de végétaux </w:t>
            </w:r>
            <w:r w:rsidR="00F81A86">
              <w:rPr>
                <w:sz w:val="16"/>
                <w:szCs w:val="16"/>
              </w:rPr>
              <w:t xml:space="preserve">tombent </w:t>
            </w:r>
            <w:r w:rsidRPr="005F21AB">
              <w:rPr>
                <w:sz w:val="16"/>
                <w:szCs w:val="16"/>
              </w:rPr>
              <w:t xml:space="preserve">en poussière. </w:t>
            </w:r>
          </w:p>
          <w:p w:rsidR="009F3D6C" w:rsidRPr="005F21AB" w:rsidRDefault="009F3D6C" w:rsidP="003F7DEE">
            <w:pPr>
              <w:numPr>
                <w:ilvl w:val="0"/>
                <w:numId w:val="163"/>
              </w:numPr>
              <w:rPr>
                <w:sz w:val="16"/>
                <w:szCs w:val="16"/>
              </w:rPr>
            </w:pPr>
            <w:r w:rsidRPr="005F21AB">
              <w:rPr>
                <w:sz w:val="16"/>
                <w:szCs w:val="16"/>
              </w:rPr>
              <w:t>Un seul test nécessaire, si réussit le sort prend effet pendant toute la durée.</w:t>
            </w:r>
          </w:p>
          <w:p w:rsidR="009F3D6C" w:rsidRPr="005F21AB" w:rsidRDefault="009F3D6C" w:rsidP="003F7DEE">
            <w:pPr>
              <w:numPr>
                <w:ilvl w:val="0"/>
                <w:numId w:val="163"/>
              </w:numPr>
              <w:rPr>
                <w:sz w:val="16"/>
                <w:szCs w:val="16"/>
              </w:rPr>
            </w:pPr>
            <w:r w:rsidRPr="005F21AB">
              <w:rPr>
                <w:sz w:val="16"/>
                <w:szCs w:val="16"/>
              </w:rPr>
              <w:t xml:space="preserve">N’affecte que la partie d’une plante si elle est plus grande que le volume. </w:t>
            </w:r>
          </w:p>
          <w:p w:rsidR="009F3D6C" w:rsidRPr="005F21AB" w:rsidRDefault="00300217" w:rsidP="003F7DEE">
            <w:pPr>
              <w:numPr>
                <w:ilvl w:val="0"/>
                <w:numId w:val="163"/>
              </w:numPr>
              <w:rPr>
                <w:sz w:val="16"/>
                <w:szCs w:val="16"/>
              </w:rPr>
            </w:pPr>
            <w:r w:rsidRPr="005F21AB">
              <w:rPr>
                <w:sz w:val="16"/>
                <w:szCs w:val="16"/>
              </w:rPr>
              <w:t>Valable pour tout ce qui est d’origine végétale (bois, fibre, nourriture</w:t>
            </w:r>
            <w:r w:rsidR="00484E55" w:rsidRPr="005F21AB">
              <w:rPr>
                <w:sz w:val="16"/>
                <w:szCs w:val="16"/>
              </w:rPr>
              <w:t>,</w:t>
            </w:r>
            <w:r w:rsidRPr="005F21AB">
              <w:rPr>
                <w:sz w:val="16"/>
                <w:szCs w:val="16"/>
              </w:rPr>
              <w:t xml:space="preserve"> etc</w:t>
            </w:r>
            <w:r w:rsidR="00484E55" w:rsidRPr="005F21AB">
              <w:rPr>
                <w:sz w:val="16"/>
                <w:szCs w:val="16"/>
              </w:rPr>
              <w:t>.</w:t>
            </w:r>
            <w:r w:rsidRPr="005F21AB">
              <w:rPr>
                <w:sz w:val="16"/>
                <w:szCs w:val="16"/>
              </w:rPr>
              <w:t>)</w:t>
            </w:r>
            <w:r w:rsidR="00484E55" w:rsidRPr="005F21AB">
              <w:rPr>
                <w:sz w:val="16"/>
                <w:szCs w:val="16"/>
              </w:rPr>
              <w:t xml:space="preserve"> même si transformé</w:t>
            </w:r>
            <w:r w:rsidRPr="005F21AB">
              <w:rPr>
                <w:sz w:val="16"/>
                <w:szCs w:val="16"/>
              </w:rPr>
              <w:t>.</w:t>
            </w:r>
          </w:p>
          <w:p w:rsidR="00300217" w:rsidRPr="005F21AB" w:rsidRDefault="00300217" w:rsidP="003F7DEE">
            <w:pPr>
              <w:numPr>
                <w:ilvl w:val="0"/>
                <w:numId w:val="163"/>
              </w:numPr>
              <w:rPr>
                <w:sz w:val="16"/>
                <w:szCs w:val="16"/>
              </w:rPr>
            </w:pPr>
            <w:r w:rsidRPr="005F21AB">
              <w:rPr>
                <w:sz w:val="16"/>
                <w:szCs w:val="16"/>
              </w:rPr>
              <w:t>Le magicien peut se déplacer pendant le sort et garder l’effet.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484E55" w:rsidP="00F81A86">
            <w:pPr>
              <w:numPr>
                <w:ilvl w:val="0"/>
                <w:numId w:val="164"/>
              </w:numPr>
              <w:rPr>
                <w:sz w:val="16"/>
                <w:szCs w:val="16"/>
              </w:rPr>
            </w:pPr>
            <w:r w:rsidRPr="005F21AB">
              <w:rPr>
                <w:sz w:val="16"/>
                <w:szCs w:val="16"/>
              </w:rPr>
              <w:t>La cible doit être identifiable comme un élément distinct.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300217" w:rsidP="00B756D2">
            <w:pPr>
              <w:rPr>
                <w:sz w:val="16"/>
                <w:szCs w:val="16"/>
              </w:rPr>
            </w:pPr>
            <w:r w:rsidRPr="005F21AB">
              <w:rPr>
                <w:sz w:val="16"/>
                <w:szCs w:val="16"/>
              </w:rPr>
              <w:t>(NE+1) x 2 phases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300217" w:rsidP="00300217">
            <w:pPr>
              <w:rPr>
                <w:sz w:val="16"/>
                <w:szCs w:val="16"/>
              </w:rPr>
            </w:pPr>
            <w:r w:rsidRPr="005F21AB">
              <w:rPr>
                <w:sz w:val="16"/>
                <w:szCs w:val="16"/>
              </w:rPr>
              <w:t xml:space="preserve">Volume </w:t>
            </w:r>
            <w:r w:rsidR="00484E55" w:rsidRPr="005F21AB">
              <w:rPr>
                <w:sz w:val="16"/>
                <w:szCs w:val="16"/>
              </w:rPr>
              <w:t xml:space="preserve">maximum </w:t>
            </w:r>
            <w:r w:rsidRPr="005F21AB">
              <w:rPr>
                <w:sz w:val="16"/>
                <w:szCs w:val="16"/>
              </w:rPr>
              <w:t>(NE+1) m³ affecté</w:t>
            </w:r>
            <w:r w:rsidR="00F81A86">
              <w:rPr>
                <w:sz w:val="16"/>
                <w:szCs w:val="16"/>
              </w:rPr>
              <w:t xml:space="preserve"> à (NE+1)x3m de distance</w:t>
            </w: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484E55" w:rsidP="00B756D2">
            <w:pPr>
              <w:rPr>
                <w:sz w:val="16"/>
                <w:szCs w:val="16"/>
              </w:rPr>
            </w:pPr>
            <w:r w:rsidRPr="005F21AB">
              <w:rPr>
                <w:sz w:val="16"/>
                <w:szCs w:val="16"/>
              </w:rPr>
              <w:t>aucun effet sur les produits végétaux magiques (naturellement ou par manipulation) ni sur les éléments dissous ou ingéré/incorporé dans une autre matière/corps</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484E55" w:rsidP="00B756D2">
            <w:pPr>
              <w:rPr>
                <w:sz w:val="16"/>
                <w:szCs w:val="16"/>
              </w:rPr>
            </w:pPr>
            <w:r w:rsidRPr="005F21AB">
              <w:rPr>
                <w:sz w:val="16"/>
                <w:szCs w:val="16"/>
              </w:rPr>
              <w:t>(option) un ver (utilisée)</w:t>
            </w:r>
          </w:p>
        </w:tc>
      </w:tr>
    </w:tbl>
    <w:p w:rsidR="00F55371" w:rsidRPr="005F21AB" w:rsidRDefault="00F55371" w:rsidP="004A3273">
      <w:pPr>
        <w:pStyle w:val="Titre5"/>
      </w:pPr>
      <w:bookmarkStart w:id="202" w:name="_Toc198546219"/>
      <w:r w:rsidRPr="005F21AB">
        <w:t>84</w:t>
      </w:r>
      <w:r w:rsidRPr="005F21AB">
        <w:tab/>
        <w:t>Main-morte [P : de la mort ]</w:t>
      </w:r>
      <w:bookmarkEnd w:id="20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484E55" w:rsidRPr="005F21AB">
              <w:rPr>
                <w:sz w:val="16"/>
                <w:szCs w:val="16"/>
              </w:rPr>
              <w:t>5</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484E55" w:rsidRPr="005F21AB">
              <w:rPr>
                <w:b/>
                <w:bCs/>
                <w:sz w:val="16"/>
                <w:szCs w:val="16"/>
              </w:rPr>
              <w:t>-</w:t>
            </w:r>
            <w:r w:rsidRPr="005F21AB">
              <w:rPr>
                <w:b/>
                <w:bCs/>
                <w:sz w:val="16"/>
                <w:szCs w:val="16"/>
              </w:rPr>
              <w:t>/G</w:t>
            </w:r>
            <w:r w:rsidR="00484E55"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484E55" w:rsidRPr="005F21AB">
              <w:rPr>
                <w:sz w:val="16"/>
                <w:szCs w:val="16"/>
              </w:rPr>
              <w:t>EO</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484E55"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484E55" w:rsidRPr="005F21AB">
              <w:rPr>
                <w:sz w:val="16"/>
                <w:szCs w:val="16"/>
              </w:rPr>
              <w:t>sort EO</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lastRenderedPageBreak/>
              <w:t>Description </w:t>
            </w:r>
          </w:p>
        </w:tc>
        <w:tc>
          <w:tcPr>
            <w:tcW w:w="8763" w:type="dxa"/>
            <w:gridSpan w:val="5"/>
            <w:tcBorders>
              <w:left w:val="single" w:sz="4" w:space="0" w:color="auto"/>
            </w:tcBorders>
          </w:tcPr>
          <w:p w:rsidR="00992F6E" w:rsidRPr="005F21AB" w:rsidRDefault="00484E55" w:rsidP="00B756D2">
            <w:pPr>
              <w:rPr>
                <w:sz w:val="16"/>
                <w:szCs w:val="16"/>
              </w:rPr>
            </w:pPr>
            <w:r w:rsidRPr="005F21AB">
              <w:rPr>
                <w:sz w:val="16"/>
                <w:szCs w:val="16"/>
              </w:rPr>
              <w:t>la main gauche, ou ce qui s’en rapproche le plus, permet de tuer les cibles au simple contact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F81A86" w:rsidP="00B756D2">
            <w:pPr>
              <w:rPr>
                <w:sz w:val="16"/>
                <w:szCs w:val="16"/>
              </w:rPr>
            </w:pPr>
            <w:r w:rsidRPr="005F21AB">
              <w:rPr>
                <w:sz w:val="16"/>
                <w:szCs w:val="16"/>
              </w:rPr>
              <w:t>L</w:t>
            </w:r>
            <w:r w:rsidR="00484E55" w:rsidRPr="005F21AB">
              <w:rPr>
                <w:sz w:val="16"/>
                <w:szCs w:val="16"/>
              </w:rPr>
              <w:t>a</w:t>
            </w:r>
            <w:r>
              <w:rPr>
                <w:sz w:val="16"/>
                <w:szCs w:val="16"/>
              </w:rPr>
              <w:t xml:space="preserve"> </w:t>
            </w:r>
            <w:r w:rsidR="00484E55" w:rsidRPr="005F21AB">
              <w:rPr>
                <w:sz w:val="16"/>
                <w:szCs w:val="16"/>
              </w:rPr>
              <w:t xml:space="preserve">main gauche se noircit complètement </w:t>
            </w:r>
            <w:r>
              <w:rPr>
                <w:sz w:val="16"/>
                <w:szCs w:val="16"/>
              </w:rPr>
              <w:t xml:space="preserve">+ </w:t>
            </w:r>
            <w:r w:rsidR="00484E55" w:rsidRPr="005F21AB">
              <w:rPr>
                <w:sz w:val="16"/>
                <w:szCs w:val="16"/>
              </w:rPr>
              <w:t>aura de ténèbres</w:t>
            </w:r>
            <w:r>
              <w:rPr>
                <w:sz w:val="16"/>
                <w:szCs w:val="16"/>
              </w:rPr>
              <w:t>.</w:t>
            </w:r>
          </w:p>
          <w:p w:rsidR="009F3D6C" w:rsidRPr="005F21AB" w:rsidRDefault="009F3D6C" w:rsidP="00B756D2">
            <w:pPr>
              <w:rPr>
                <w:i/>
                <w:sz w:val="16"/>
                <w:szCs w:val="16"/>
              </w:rPr>
            </w:pPr>
            <w:r w:rsidRPr="005F21AB">
              <w:rPr>
                <w:i/>
                <w:sz w:val="16"/>
                <w:szCs w:val="16"/>
              </w:rPr>
              <w:t>Doigt de Mort, Main Sombre, Servant des Ténèbres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F3D6C" w:rsidRPr="005F21AB" w:rsidRDefault="00484E55" w:rsidP="003F7DEE">
            <w:pPr>
              <w:numPr>
                <w:ilvl w:val="0"/>
                <w:numId w:val="165"/>
              </w:numPr>
              <w:rPr>
                <w:sz w:val="16"/>
                <w:szCs w:val="16"/>
              </w:rPr>
            </w:pPr>
            <w:r w:rsidRPr="005F21AB">
              <w:rPr>
                <w:sz w:val="16"/>
                <w:szCs w:val="16"/>
              </w:rPr>
              <w:t xml:space="preserve">Le magicien dispose de NE+1 touchers, </w:t>
            </w:r>
            <w:r w:rsidR="008E0A83">
              <w:rPr>
                <w:sz w:val="16"/>
                <w:szCs w:val="16"/>
              </w:rPr>
              <w:t xml:space="preserve">max </w:t>
            </w:r>
            <w:r w:rsidRPr="005F21AB">
              <w:rPr>
                <w:sz w:val="16"/>
                <w:szCs w:val="16"/>
              </w:rPr>
              <w:t xml:space="preserve">1 par phase. </w:t>
            </w:r>
          </w:p>
          <w:p w:rsidR="009F3D6C" w:rsidRPr="005F21AB" w:rsidRDefault="00484E55" w:rsidP="003F7DEE">
            <w:pPr>
              <w:numPr>
                <w:ilvl w:val="0"/>
                <w:numId w:val="165"/>
              </w:numPr>
              <w:rPr>
                <w:sz w:val="16"/>
                <w:szCs w:val="16"/>
              </w:rPr>
            </w:pPr>
            <w:r w:rsidRPr="005F21AB">
              <w:rPr>
                <w:sz w:val="16"/>
                <w:szCs w:val="16"/>
              </w:rPr>
              <w:t>Si une cible résiste</w:t>
            </w:r>
            <w:r w:rsidR="009F3D6C" w:rsidRPr="005F21AB">
              <w:rPr>
                <w:sz w:val="16"/>
                <w:szCs w:val="16"/>
              </w:rPr>
              <w:t xml:space="preserve"> au moins une fois au sort,</w:t>
            </w:r>
            <w:r w:rsidRPr="005F21AB">
              <w:rPr>
                <w:sz w:val="16"/>
                <w:szCs w:val="16"/>
              </w:rPr>
              <w:t xml:space="preserve"> sa RMa est doublée pour les tentatives suivantes.</w:t>
            </w:r>
          </w:p>
          <w:p w:rsidR="009F3D6C" w:rsidRPr="005F21AB" w:rsidRDefault="009F3D6C" w:rsidP="003F7DEE">
            <w:pPr>
              <w:numPr>
                <w:ilvl w:val="0"/>
                <w:numId w:val="165"/>
              </w:numPr>
              <w:rPr>
                <w:sz w:val="16"/>
                <w:szCs w:val="16"/>
              </w:rPr>
            </w:pPr>
            <w:r w:rsidRPr="005F21AB">
              <w:rPr>
                <w:sz w:val="16"/>
                <w:szCs w:val="16"/>
              </w:rPr>
              <w:t xml:space="preserve">Une </w:t>
            </w:r>
            <w:r w:rsidR="00484E55" w:rsidRPr="005F21AB">
              <w:rPr>
                <w:sz w:val="16"/>
                <w:szCs w:val="16"/>
              </w:rPr>
              <w:t xml:space="preserve">cible touchée </w:t>
            </w:r>
            <w:r w:rsidRPr="005F21AB">
              <w:rPr>
                <w:sz w:val="16"/>
                <w:szCs w:val="16"/>
              </w:rPr>
              <w:t xml:space="preserve">par le sort doit </w:t>
            </w:r>
            <w:r w:rsidR="00484E55" w:rsidRPr="005F21AB">
              <w:rPr>
                <w:sz w:val="16"/>
                <w:szCs w:val="16"/>
              </w:rPr>
              <w:t>test</w:t>
            </w:r>
            <w:r w:rsidRPr="005F21AB">
              <w:rPr>
                <w:sz w:val="16"/>
                <w:szCs w:val="16"/>
              </w:rPr>
              <w:t>er</w:t>
            </w:r>
            <w:r w:rsidR="00484E55" w:rsidRPr="005F21AB">
              <w:rPr>
                <w:sz w:val="16"/>
                <w:szCs w:val="16"/>
              </w:rPr>
              <w:t xml:space="preserve"> C(San)/(NE+1) pour ne par mourir immédiatement.</w:t>
            </w:r>
          </w:p>
          <w:p w:rsidR="009F3D6C" w:rsidRPr="005F21AB" w:rsidRDefault="00484E55" w:rsidP="003F7DEE">
            <w:pPr>
              <w:numPr>
                <w:ilvl w:val="0"/>
                <w:numId w:val="165"/>
              </w:numPr>
              <w:rPr>
                <w:sz w:val="16"/>
                <w:szCs w:val="16"/>
              </w:rPr>
            </w:pPr>
            <w:r w:rsidRPr="005F21AB">
              <w:rPr>
                <w:sz w:val="16"/>
                <w:szCs w:val="16"/>
              </w:rPr>
              <w:t>A chaque échec du sort sur une cible, le magicien subit une perte de 2D10 points d’EN.</w:t>
            </w:r>
          </w:p>
          <w:p w:rsidR="00484E55" w:rsidRPr="005F21AB" w:rsidRDefault="00484E55" w:rsidP="003F7DEE">
            <w:pPr>
              <w:numPr>
                <w:ilvl w:val="0"/>
                <w:numId w:val="165"/>
              </w:numPr>
              <w:rPr>
                <w:sz w:val="16"/>
                <w:szCs w:val="16"/>
              </w:rPr>
            </w:pPr>
            <w:r w:rsidRPr="005F21AB">
              <w:rPr>
                <w:sz w:val="16"/>
                <w:szCs w:val="16"/>
              </w:rPr>
              <w:t xml:space="preserve">A chaque réussite, le sort en cours obtient un bonus de 5 pour affecter les cibles suivantes et le magicien a droit à une récupération </w:t>
            </w:r>
            <w:r w:rsidR="009F3D6C" w:rsidRPr="005F21AB">
              <w:rPr>
                <w:sz w:val="16"/>
                <w:szCs w:val="16"/>
              </w:rPr>
              <w:t xml:space="preserve">normale </w:t>
            </w:r>
            <w:r w:rsidRPr="005F21AB">
              <w:rPr>
                <w:sz w:val="16"/>
                <w:szCs w:val="16"/>
              </w:rPr>
              <w:t>immédiate</w:t>
            </w:r>
            <w:r w:rsidR="008E0A83">
              <w:rPr>
                <w:sz w:val="16"/>
                <w:szCs w:val="16"/>
              </w:rPr>
              <w:t xml:space="preserve"> (CS)</w:t>
            </w: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8E0A83" w:rsidRDefault="00484E55" w:rsidP="003F7DEE">
            <w:pPr>
              <w:numPr>
                <w:ilvl w:val="0"/>
                <w:numId w:val="166"/>
              </w:numPr>
              <w:rPr>
                <w:sz w:val="16"/>
                <w:szCs w:val="16"/>
              </w:rPr>
            </w:pPr>
            <w:r w:rsidRPr="005F21AB">
              <w:rPr>
                <w:sz w:val="16"/>
                <w:szCs w:val="16"/>
              </w:rPr>
              <w:t>Le magicien doit toucher l</w:t>
            </w:r>
            <w:r w:rsidR="008E0A83">
              <w:rPr>
                <w:sz w:val="16"/>
                <w:szCs w:val="16"/>
              </w:rPr>
              <w:t>a peau</w:t>
            </w:r>
            <w:r w:rsidRPr="005F21AB">
              <w:rPr>
                <w:sz w:val="16"/>
                <w:szCs w:val="16"/>
              </w:rPr>
              <w:t>.</w:t>
            </w:r>
          </w:p>
          <w:p w:rsidR="00484E55" w:rsidRPr="005F21AB" w:rsidRDefault="00484E55" w:rsidP="003F7DEE">
            <w:pPr>
              <w:numPr>
                <w:ilvl w:val="0"/>
                <w:numId w:val="166"/>
              </w:numPr>
              <w:rPr>
                <w:sz w:val="16"/>
                <w:szCs w:val="16"/>
              </w:rPr>
            </w:pPr>
            <w:r w:rsidRPr="005F21AB">
              <w:rPr>
                <w:sz w:val="16"/>
                <w:szCs w:val="16"/>
              </w:rPr>
              <w:t>N’affecte que les cibles vivantes.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680AA0" w:rsidP="00B756D2">
            <w:pPr>
              <w:rPr>
                <w:sz w:val="16"/>
                <w:szCs w:val="16"/>
              </w:rPr>
            </w:pPr>
            <w:r w:rsidRPr="005F21AB">
              <w:rPr>
                <w:noProof/>
                <w:sz w:val="16"/>
                <w:szCs w:val="16"/>
                <w:lang w:eastAsia="fr-BE"/>
              </w:rPr>
              <w:drawing>
                <wp:anchor distT="0" distB="0" distL="114300" distR="114300" simplePos="0" relativeHeight="251636736" behindDoc="0" locked="0" layoutInCell="1" allowOverlap="1" wp14:anchorId="7DF19EC3" wp14:editId="39649228">
                  <wp:simplePos x="0" y="0"/>
                  <wp:positionH relativeFrom="column">
                    <wp:posOffset>4446270</wp:posOffset>
                  </wp:positionH>
                  <wp:positionV relativeFrom="paragraph">
                    <wp:posOffset>94615</wp:posOffset>
                  </wp:positionV>
                  <wp:extent cx="1054100" cy="801370"/>
                  <wp:effectExtent l="0" t="0" r="0" b="0"/>
                  <wp:wrapNone/>
                  <wp:docPr id="38" name="Image 38" descr="crâ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rân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54100" cy="801370"/>
                          </a:xfrm>
                          <a:prstGeom prst="rect">
                            <a:avLst/>
                          </a:prstGeom>
                          <a:noFill/>
                          <a:ln>
                            <a:noFill/>
                          </a:ln>
                        </pic:spPr>
                      </pic:pic>
                    </a:graphicData>
                  </a:graphic>
                  <wp14:sizeRelH relativeFrom="page">
                    <wp14:pctWidth>0</wp14:pctWidth>
                  </wp14:sizeRelH>
                  <wp14:sizeRelV relativeFrom="page">
                    <wp14:pctHeight>0</wp14:pctHeight>
                  </wp14:sizeRelV>
                </wp:anchor>
              </w:drawing>
            </w:r>
            <w:r w:rsidR="00484E55" w:rsidRPr="005F21AB">
              <w:rPr>
                <w:sz w:val="16"/>
                <w:szCs w:val="16"/>
              </w:rPr>
              <w:t>NE+1 phases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8E0A83" w:rsidP="00B756D2">
            <w:pPr>
              <w:rPr>
                <w:sz w:val="16"/>
                <w:szCs w:val="16"/>
              </w:rPr>
            </w:pPr>
            <w:r w:rsidRPr="005F21AB">
              <w:rPr>
                <w:sz w:val="16"/>
                <w:szCs w:val="16"/>
              </w:rPr>
              <w:t>T</w:t>
            </w:r>
            <w:r w:rsidR="00484E55" w:rsidRPr="005F21AB">
              <w:rPr>
                <w:sz w:val="16"/>
                <w:szCs w:val="16"/>
              </w:rPr>
              <w:t>oucher</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484E55" w:rsidP="00B756D2">
            <w:pPr>
              <w:rPr>
                <w:sz w:val="16"/>
                <w:szCs w:val="16"/>
              </w:rPr>
            </w:pPr>
            <w:r w:rsidRPr="005F21AB">
              <w:rPr>
                <w:sz w:val="16"/>
                <w:szCs w:val="16"/>
              </w:rPr>
              <w:t>1 par toucher</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484E55" w:rsidP="00484E55">
            <w:pPr>
              <w:rPr>
                <w:sz w:val="16"/>
                <w:szCs w:val="16"/>
              </w:rPr>
            </w:pPr>
            <w:r w:rsidRPr="005F21AB">
              <w:rPr>
                <w:sz w:val="16"/>
                <w:szCs w:val="16"/>
              </w:rPr>
              <w:t xml:space="preserve">Une chair faisandée (utilisée). </w:t>
            </w:r>
          </w:p>
        </w:tc>
      </w:tr>
    </w:tbl>
    <w:p w:rsidR="00F55371" w:rsidRPr="005F21AB" w:rsidRDefault="00F55371" w:rsidP="004A3273">
      <w:pPr>
        <w:pStyle w:val="Titre5"/>
      </w:pPr>
      <w:bookmarkStart w:id="203" w:name="_Toc198546220"/>
      <w:r w:rsidRPr="005F21AB">
        <w:t>86</w:t>
      </w:r>
      <w:r w:rsidRPr="005F21AB">
        <w:tab/>
        <w:t>Maîtres de la Terre [P : des éléments ]</w:t>
      </w:r>
      <w:bookmarkEnd w:id="20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BE1290" w:rsidRPr="005F21AB">
              <w:rPr>
                <w:sz w:val="16"/>
                <w:szCs w:val="16"/>
              </w:rPr>
              <w:t>6</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BE1290" w:rsidRPr="005F21AB">
              <w:rPr>
                <w:b/>
                <w:bCs/>
                <w:sz w:val="16"/>
                <w:szCs w:val="16"/>
              </w:rPr>
              <w:t>+</w:t>
            </w:r>
            <w:r w:rsidRPr="005F21AB">
              <w:rPr>
                <w:b/>
                <w:bCs/>
                <w:sz w:val="16"/>
                <w:szCs w:val="16"/>
              </w:rPr>
              <w:t>/G</w:t>
            </w:r>
            <w:r w:rsidR="00BE1290"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BE1290" w:rsidRPr="005F21AB">
              <w:rPr>
                <w:sz w:val="16"/>
                <w:szCs w:val="16"/>
              </w:rPr>
              <w:t>EE</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BE1290"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BE1290" w:rsidRPr="005F21AB">
              <w:rPr>
                <w:sz w:val="16"/>
                <w:szCs w:val="16"/>
              </w:rPr>
              <w:t>sort EE</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BE1290" w:rsidP="006C71F0">
            <w:pPr>
              <w:rPr>
                <w:sz w:val="16"/>
                <w:szCs w:val="16"/>
              </w:rPr>
            </w:pPr>
            <w:r w:rsidRPr="005F21AB">
              <w:rPr>
                <w:sz w:val="16"/>
                <w:szCs w:val="16"/>
              </w:rPr>
              <w:t xml:space="preserve">appelle un élémentaire de terre </w:t>
            </w:r>
            <w:r w:rsidR="0009697E" w:rsidRPr="005F21AB">
              <w:rPr>
                <w:sz w:val="16"/>
                <w:szCs w:val="16"/>
              </w:rPr>
              <w:t xml:space="preserve">du Monde Ancien </w:t>
            </w:r>
            <w:r w:rsidRPr="005F21AB">
              <w:rPr>
                <w:sz w:val="16"/>
                <w:szCs w:val="16"/>
              </w:rPr>
              <w:t>pour servir le magicien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8E0A83" w:rsidP="00B756D2">
            <w:pPr>
              <w:rPr>
                <w:sz w:val="16"/>
                <w:szCs w:val="16"/>
              </w:rPr>
            </w:pPr>
            <w:r w:rsidRPr="005F21AB">
              <w:rPr>
                <w:sz w:val="16"/>
                <w:szCs w:val="16"/>
              </w:rPr>
              <w:t>U</w:t>
            </w:r>
            <w:r w:rsidR="00BE1290" w:rsidRPr="005F21AB">
              <w:rPr>
                <w:sz w:val="16"/>
                <w:szCs w:val="16"/>
              </w:rPr>
              <w:t>n</w:t>
            </w:r>
            <w:r>
              <w:rPr>
                <w:sz w:val="16"/>
                <w:szCs w:val="16"/>
              </w:rPr>
              <w:t xml:space="preserve"> </w:t>
            </w:r>
            <w:r w:rsidR="00BE1290" w:rsidRPr="005F21AB">
              <w:rPr>
                <w:sz w:val="16"/>
                <w:szCs w:val="16"/>
              </w:rPr>
              <w:t>être de forme variée émerge de terre dont il est le prolongement</w:t>
            </w:r>
            <w:r>
              <w:rPr>
                <w:sz w:val="16"/>
                <w:szCs w:val="16"/>
              </w:rPr>
              <w:t>.</w:t>
            </w:r>
          </w:p>
          <w:p w:rsidR="009F3D6C" w:rsidRPr="005F21AB" w:rsidRDefault="009F3D6C" w:rsidP="00B756D2">
            <w:pPr>
              <w:rPr>
                <w:i/>
                <w:sz w:val="16"/>
                <w:szCs w:val="16"/>
              </w:rPr>
            </w:pPr>
            <w:r w:rsidRPr="005F21AB">
              <w:rPr>
                <w:i/>
                <w:sz w:val="16"/>
                <w:szCs w:val="16"/>
              </w:rPr>
              <w:t>Terre Vivante, Soulevez-vous, Obéissez au Maître, Répandez votre Rage et Dominez ce Monde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F3D6C" w:rsidRPr="005F21AB" w:rsidRDefault="0009697E" w:rsidP="003F7DEE">
            <w:pPr>
              <w:numPr>
                <w:ilvl w:val="0"/>
                <w:numId w:val="168"/>
              </w:numPr>
              <w:rPr>
                <w:sz w:val="16"/>
                <w:szCs w:val="16"/>
              </w:rPr>
            </w:pPr>
            <w:r w:rsidRPr="005F21AB">
              <w:rPr>
                <w:sz w:val="16"/>
                <w:szCs w:val="16"/>
              </w:rPr>
              <w:t>L</w:t>
            </w:r>
            <w:r w:rsidR="00BE1290" w:rsidRPr="005F21AB">
              <w:rPr>
                <w:sz w:val="16"/>
                <w:szCs w:val="16"/>
              </w:rPr>
              <w:t xml:space="preserve">’appel est contré par la RMa de l’élémentaire, cette RMa est doublée si le magicien n’a pas de d’alliance (de lien, d’affinité) avec ce type d’élémentaire. </w:t>
            </w:r>
          </w:p>
          <w:p w:rsidR="009F3D6C" w:rsidRPr="005F21AB" w:rsidRDefault="0009697E" w:rsidP="003F7DEE">
            <w:pPr>
              <w:numPr>
                <w:ilvl w:val="0"/>
                <w:numId w:val="168"/>
              </w:numPr>
              <w:rPr>
                <w:sz w:val="16"/>
                <w:szCs w:val="16"/>
              </w:rPr>
            </w:pPr>
            <w:r w:rsidRPr="005F21AB">
              <w:rPr>
                <w:sz w:val="16"/>
                <w:szCs w:val="16"/>
              </w:rPr>
              <w:t xml:space="preserve">Le magicien choisit un élémentaire </w:t>
            </w:r>
            <w:r w:rsidR="00573E96" w:rsidRPr="005F21AB">
              <w:rPr>
                <w:sz w:val="16"/>
                <w:szCs w:val="16"/>
              </w:rPr>
              <w:t xml:space="preserve">de Terre </w:t>
            </w:r>
            <w:r w:rsidRPr="005F21AB">
              <w:rPr>
                <w:sz w:val="16"/>
                <w:szCs w:val="16"/>
              </w:rPr>
              <w:t>connu (</w:t>
            </w:r>
            <w:r w:rsidR="008E0A83">
              <w:rPr>
                <w:sz w:val="16"/>
                <w:szCs w:val="16"/>
              </w:rPr>
              <w:t>CC1+</w:t>
            </w:r>
            <w:r w:rsidRPr="005F21AB">
              <w:rPr>
                <w:sz w:val="16"/>
                <w:szCs w:val="16"/>
              </w:rPr>
              <w:t>).</w:t>
            </w:r>
            <w:r w:rsidR="00573E96" w:rsidRPr="005F21AB">
              <w:rPr>
                <w:sz w:val="16"/>
                <w:szCs w:val="16"/>
              </w:rPr>
              <w:t xml:space="preserve"> Voir </w:t>
            </w:r>
            <w:r w:rsidR="00573E96" w:rsidRPr="005F21AB">
              <w:rPr>
                <w:i/>
                <w:sz w:val="16"/>
                <w:szCs w:val="16"/>
              </w:rPr>
              <w:t>Livre Rencontre</w:t>
            </w:r>
            <w:r w:rsidR="00573E96" w:rsidRPr="005F21AB">
              <w:rPr>
                <w:sz w:val="16"/>
                <w:szCs w:val="16"/>
              </w:rPr>
              <w:t>.</w:t>
            </w:r>
          </w:p>
          <w:p w:rsidR="009F3D6C" w:rsidRPr="005F21AB" w:rsidRDefault="0009697E" w:rsidP="003F7DEE">
            <w:pPr>
              <w:numPr>
                <w:ilvl w:val="0"/>
                <w:numId w:val="168"/>
              </w:numPr>
              <w:rPr>
                <w:sz w:val="16"/>
                <w:szCs w:val="16"/>
              </w:rPr>
            </w:pPr>
            <w:r w:rsidRPr="005F21AB">
              <w:rPr>
                <w:sz w:val="16"/>
                <w:szCs w:val="16"/>
              </w:rPr>
              <w:t xml:space="preserve">La première fois que le magicien réussit le sort, il crée une </w:t>
            </w:r>
            <w:r w:rsidR="008E0A83">
              <w:rPr>
                <w:sz w:val="16"/>
                <w:szCs w:val="16"/>
              </w:rPr>
              <w:t>affinité</w:t>
            </w:r>
            <w:r w:rsidRPr="005F21AB">
              <w:rPr>
                <w:sz w:val="16"/>
                <w:szCs w:val="16"/>
              </w:rPr>
              <w:t xml:space="preserve"> avec cet élémentaire-là.</w:t>
            </w:r>
          </w:p>
          <w:p w:rsidR="009F3D6C" w:rsidRPr="005F21AB" w:rsidRDefault="00BE1290" w:rsidP="003F7DEE">
            <w:pPr>
              <w:numPr>
                <w:ilvl w:val="0"/>
                <w:numId w:val="168"/>
              </w:numPr>
              <w:rPr>
                <w:sz w:val="16"/>
                <w:szCs w:val="16"/>
              </w:rPr>
            </w:pPr>
            <w:r w:rsidRPr="005F21AB">
              <w:rPr>
                <w:sz w:val="16"/>
                <w:szCs w:val="16"/>
              </w:rPr>
              <w:t>Pendant la durée du sort</w:t>
            </w:r>
            <w:r w:rsidR="009F3D6C" w:rsidRPr="005F21AB">
              <w:rPr>
                <w:sz w:val="16"/>
                <w:szCs w:val="16"/>
              </w:rPr>
              <w:t>,</w:t>
            </w:r>
            <w:r w:rsidRPr="005F21AB">
              <w:rPr>
                <w:sz w:val="16"/>
                <w:szCs w:val="16"/>
              </w:rPr>
              <w:t xml:space="preserve"> l’élémentaire fera tout ce que le magicien lui demande</w:t>
            </w:r>
            <w:r w:rsidR="0009697E" w:rsidRPr="005F21AB">
              <w:rPr>
                <w:sz w:val="16"/>
                <w:szCs w:val="16"/>
              </w:rPr>
              <w:t xml:space="preserve">. </w:t>
            </w:r>
          </w:p>
          <w:p w:rsidR="009F3D6C" w:rsidRPr="005F21AB" w:rsidRDefault="008E0A83" w:rsidP="003F7DEE">
            <w:pPr>
              <w:numPr>
                <w:ilvl w:val="0"/>
                <w:numId w:val="168"/>
              </w:numPr>
              <w:rPr>
                <w:sz w:val="16"/>
                <w:szCs w:val="16"/>
              </w:rPr>
            </w:pPr>
            <w:r>
              <w:rPr>
                <w:sz w:val="16"/>
                <w:szCs w:val="16"/>
              </w:rPr>
              <w:t xml:space="preserve">À </w:t>
            </w:r>
            <w:r w:rsidR="00BE1290" w:rsidRPr="005F21AB">
              <w:rPr>
                <w:sz w:val="16"/>
                <w:szCs w:val="16"/>
              </w:rPr>
              <w:t>la fin du sort</w:t>
            </w:r>
            <w:r w:rsidR="009F3D6C" w:rsidRPr="005F21AB">
              <w:rPr>
                <w:sz w:val="16"/>
                <w:szCs w:val="16"/>
              </w:rPr>
              <w:t>,</w:t>
            </w:r>
            <w:r w:rsidR="00BE1290" w:rsidRPr="005F21AB">
              <w:rPr>
                <w:sz w:val="16"/>
                <w:szCs w:val="16"/>
              </w:rPr>
              <w:t xml:space="preserve"> si le magicien ne le bannit pas </w:t>
            </w:r>
            <w:r w:rsidR="0009697E" w:rsidRPr="005F21AB">
              <w:rPr>
                <w:sz w:val="16"/>
                <w:szCs w:val="16"/>
              </w:rPr>
              <w:t xml:space="preserve">par une </w:t>
            </w:r>
            <w:r w:rsidR="00BE1290" w:rsidRPr="005F21AB">
              <w:rPr>
                <w:i/>
                <w:sz w:val="16"/>
                <w:szCs w:val="16"/>
              </w:rPr>
              <w:t>Divine interventio</w:t>
            </w:r>
            <w:r w:rsidR="0009697E" w:rsidRPr="005F21AB">
              <w:rPr>
                <w:i/>
                <w:sz w:val="16"/>
                <w:szCs w:val="16"/>
              </w:rPr>
              <w:t>n</w:t>
            </w:r>
            <w:r w:rsidR="0009697E" w:rsidRPr="005F21AB">
              <w:rPr>
                <w:sz w:val="16"/>
                <w:szCs w:val="16"/>
              </w:rPr>
              <w:t>,</w:t>
            </w:r>
            <w:r w:rsidR="00BE1290" w:rsidRPr="005F21AB">
              <w:rPr>
                <w:sz w:val="16"/>
                <w:szCs w:val="16"/>
              </w:rPr>
              <w:t xml:space="preserve"> l’élémentaire l’attaquera pour le tuer</w:t>
            </w:r>
            <w:r w:rsidR="0009697E" w:rsidRPr="005F21AB">
              <w:rPr>
                <w:sz w:val="16"/>
                <w:szCs w:val="16"/>
              </w:rPr>
              <w:t xml:space="preserve"> pendant 1D10 phases avant de disparaître vers le Monde Ancien</w:t>
            </w:r>
            <w:r w:rsidR="00BE1290" w:rsidRPr="005F21AB">
              <w:rPr>
                <w:sz w:val="16"/>
                <w:szCs w:val="16"/>
              </w:rPr>
              <w:t xml:space="preserve">. </w:t>
            </w:r>
          </w:p>
          <w:p w:rsidR="006C71F0" w:rsidRPr="005F21AB" w:rsidRDefault="00BE1290" w:rsidP="00E95AF9">
            <w:pPr>
              <w:numPr>
                <w:ilvl w:val="0"/>
                <w:numId w:val="168"/>
              </w:numPr>
              <w:rPr>
                <w:sz w:val="16"/>
                <w:szCs w:val="16"/>
              </w:rPr>
            </w:pPr>
            <w:r w:rsidRPr="005F21AB">
              <w:rPr>
                <w:sz w:val="16"/>
                <w:szCs w:val="16"/>
              </w:rPr>
              <w:t xml:space="preserve">Le magicien peut faire utiliser par l’élémentaire les </w:t>
            </w:r>
            <w:r w:rsidR="006C71F0" w:rsidRPr="005F21AB">
              <w:rPr>
                <w:i/>
                <w:sz w:val="16"/>
                <w:szCs w:val="16"/>
              </w:rPr>
              <w:t>Pouvoirs de la Terre</w:t>
            </w:r>
            <w:r w:rsidR="006C71F0" w:rsidRPr="005F21AB">
              <w:rPr>
                <w:sz w:val="16"/>
                <w:szCs w:val="16"/>
              </w:rPr>
              <w:t xml:space="preserve"> </w:t>
            </w:r>
            <w:r w:rsidR="00E95AF9">
              <w:rPr>
                <w:sz w:val="16"/>
                <w:szCs w:val="16"/>
              </w:rPr>
              <w:t xml:space="preserve">à </w:t>
            </w:r>
            <w:r w:rsidRPr="005F21AB">
              <w:rPr>
                <w:sz w:val="16"/>
                <w:szCs w:val="16"/>
              </w:rPr>
              <w:t>NE(</w:t>
            </w:r>
            <w:r w:rsidR="00EC0FA1" w:rsidRPr="005F21AB">
              <w:rPr>
                <w:i/>
                <w:sz w:val="16"/>
                <w:szCs w:val="16"/>
              </w:rPr>
              <w:t>sort</w:t>
            </w:r>
            <w:r w:rsidRPr="005F21AB">
              <w:rPr>
                <w:sz w:val="16"/>
                <w:szCs w:val="16"/>
              </w:rPr>
              <w:t>)</w:t>
            </w:r>
            <w:r w:rsidR="006C71F0"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573E96" w:rsidP="00E95AF9">
            <w:pPr>
              <w:numPr>
                <w:ilvl w:val="0"/>
                <w:numId w:val="169"/>
              </w:numPr>
              <w:rPr>
                <w:sz w:val="16"/>
                <w:szCs w:val="16"/>
              </w:rPr>
            </w:pPr>
            <w:r w:rsidRPr="005F21AB">
              <w:rPr>
                <w:sz w:val="16"/>
                <w:szCs w:val="16"/>
              </w:rPr>
              <w:t>L</w:t>
            </w:r>
            <w:r w:rsidR="00BE1290" w:rsidRPr="005F21AB">
              <w:rPr>
                <w:sz w:val="16"/>
                <w:szCs w:val="16"/>
              </w:rPr>
              <w:t xml:space="preserve">e magicien doit se trouver à maximum </w:t>
            </w:r>
            <w:r w:rsidR="006C71F0" w:rsidRPr="005F21AB">
              <w:rPr>
                <w:sz w:val="16"/>
                <w:szCs w:val="16"/>
              </w:rPr>
              <w:t>(NE+1)x10</w:t>
            </w:r>
            <w:r w:rsidR="00BE1290" w:rsidRPr="005F21AB">
              <w:rPr>
                <w:sz w:val="16"/>
                <w:szCs w:val="16"/>
              </w:rPr>
              <w:t>m d’une parcelle de terre large d’au moins 1m²</w:t>
            </w:r>
            <w:r w:rsidR="0009697E"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BE1290" w:rsidP="00B756D2">
            <w:pPr>
              <w:rPr>
                <w:sz w:val="16"/>
                <w:szCs w:val="16"/>
              </w:rPr>
            </w:pPr>
            <w:r w:rsidRPr="005F21AB">
              <w:rPr>
                <w:sz w:val="16"/>
                <w:szCs w:val="16"/>
              </w:rPr>
              <w:t>(NE+1)</w:t>
            </w:r>
            <w:r w:rsidR="0009697E" w:rsidRPr="005F21AB">
              <w:rPr>
                <w:sz w:val="16"/>
                <w:szCs w:val="16"/>
              </w:rPr>
              <w:t>² x3</w:t>
            </w:r>
            <w:r w:rsidRPr="005F21AB">
              <w:rPr>
                <w:sz w:val="16"/>
                <w:szCs w:val="16"/>
              </w:rPr>
              <w:t xml:space="preserve"> tours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BE1290" w:rsidP="00B756D2">
            <w:pPr>
              <w:rPr>
                <w:sz w:val="16"/>
                <w:szCs w:val="16"/>
              </w:rPr>
            </w:pPr>
            <w:r w:rsidRPr="005F21AB">
              <w:rPr>
                <w:sz w:val="16"/>
                <w:szCs w:val="16"/>
              </w:rPr>
              <w:t xml:space="preserve">l’élémentaire apparaît à </w:t>
            </w:r>
            <w:r w:rsidR="0009697E" w:rsidRPr="005F21AB">
              <w:rPr>
                <w:sz w:val="16"/>
                <w:szCs w:val="16"/>
              </w:rPr>
              <w:t xml:space="preserve">un </w:t>
            </w:r>
            <w:r w:rsidRPr="005F21AB">
              <w:rPr>
                <w:sz w:val="16"/>
                <w:szCs w:val="16"/>
              </w:rPr>
              <w:t>maximum (NE+1) x 6m du magicien</w:t>
            </w:r>
            <w:r w:rsidR="0009697E" w:rsidRPr="005F21AB">
              <w:rPr>
                <w:sz w:val="16"/>
                <w:szCs w:val="16"/>
              </w:rPr>
              <w:t>, au choix de ce dernier</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BE1290" w:rsidP="00B756D2">
            <w:pPr>
              <w:rPr>
                <w:sz w:val="16"/>
                <w:szCs w:val="16"/>
              </w:rPr>
            </w:pPr>
            <w:r w:rsidRPr="005F21AB">
              <w:rPr>
                <w:sz w:val="16"/>
                <w:szCs w:val="16"/>
              </w:rPr>
              <w:t>ne peut appeler qu’un élémentaire à la fois</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BE1290" w:rsidP="00B756D2">
            <w:pPr>
              <w:rPr>
                <w:sz w:val="16"/>
                <w:szCs w:val="16"/>
              </w:rPr>
            </w:pPr>
            <w:r w:rsidRPr="005F21AB">
              <w:rPr>
                <w:sz w:val="16"/>
                <w:szCs w:val="16"/>
              </w:rPr>
              <w:t xml:space="preserve">de la boue </w:t>
            </w:r>
            <w:r w:rsidR="0009697E" w:rsidRPr="005F21AB">
              <w:rPr>
                <w:sz w:val="16"/>
                <w:szCs w:val="16"/>
              </w:rPr>
              <w:t>(</w:t>
            </w:r>
            <w:r w:rsidRPr="005F21AB">
              <w:rPr>
                <w:sz w:val="16"/>
                <w:szCs w:val="16"/>
              </w:rPr>
              <w:t>utilisée</w:t>
            </w:r>
            <w:r w:rsidR="0009697E" w:rsidRPr="005F21AB">
              <w:rPr>
                <w:sz w:val="16"/>
                <w:szCs w:val="16"/>
              </w:rPr>
              <w:t>)</w:t>
            </w:r>
          </w:p>
        </w:tc>
      </w:tr>
    </w:tbl>
    <w:p w:rsidR="00F55371" w:rsidRPr="005F21AB" w:rsidRDefault="00F55371" w:rsidP="004A3273">
      <w:pPr>
        <w:pStyle w:val="Titre5"/>
      </w:pPr>
      <w:bookmarkStart w:id="204" w:name="_Toc198546221"/>
      <w:r w:rsidRPr="005F21AB">
        <w:t>87</w:t>
      </w:r>
      <w:r w:rsidRPr="005F21AB">
        <w:tab/>
        <w:t>Maîtres des Airs [P : des éléments ]</w:t>
      </w:r>
      <w:bookmarkEnd w:id="2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573E96" w:rsidRPr="005F21AB" w:rsidTr="003D269F">
        <w:tc>
          <w:tcPr>
            <w:tcW w:w="1374" w:type="dxa"/>
            <w:tcBorders>
              <w:top w:val="single" w:sz="12" w:space="0" w:color="auto"/>
              <w:right w:val="single" w:sz="4" w:space="0" w:color="auto"/>
            </w:tcBorders>
          </w:tcPr>
          <w:p w:rsidR="00573E96" w:rsidRPr="005F21AB" w:rsidRDefault="00573E96" w:rsidP="003D269F">
            <w:pPr>
              <w:rPr>
                <w:sz w:val="16"/>
                <w:szCs w:val="16"/>
              </w:rPr>
            </w:pPr>
            <w:r w:rsidRPr="005F21AB">
              <w:rPr>
                <w:b/>
                <w:sz w:val="16"/>
                <w:szCs w:val="16"/>
              </w:rPr>
              <w:t>DS</w:t>
            </w:r>
            <w:r w:rsidRPr="005F21AB">
              <w:rPr>
                <w:sz w:val="16"/>
                <w:szCs w:val="16"/>
              </w:rPr>
              <w:t xml:space="preserve"> 7</w:t>
            </w:r>
          </w:p>
        </w:tc>
        <w:tc>
          <w:tcPr>
            <w:tcW w:w="1068" w:type="dxa"/>
            <w:tcBorders>
              <w:top w:val="single" w:sz="12" w:space="0" w:color="auto"/>
              <w:left w:val="single" w:sz="4" w:space="0" w:color="auto"/>
              <w:right w:val="single" w:sz="4" w:space="0" w:color="auto"/>
            </w:tcBorders>
          </w:tcPr>
          <w:p w:rsidR="00573E96" w:rsidRPr="005F21AB" w:rsidRDefault="00573E96" w:rsidP="003D269F">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573E96" w:rsidRPr="005F21AB" w:rsidRDefault="00573E96" w:rsidP="003D269F">
            <w:pPr>
              <w:rPr>
                <w:sz w:val="16"/>
                <w:szCs w:val="16"/>
              </w:rPr>
            </w:pPr>
            <w:r w:rsidRPr="005F21AB">
              <w:rPr>
                <w:b/>
                <w:bCs/>
                <w:sz w:val="16"/>
                <w:szCs w:val="16"/>
              </w:rPr>
              <w:t>ALI</w:t>
            </w:r>
            <w:r w:rsidRPr="005F21AB">
              <w:rPr>
                <w:sz w:val="16"/>
                <w:szCs w:val="16"/>
              </w:rPr>
              <w:t> EE</w:t>
            </w:r>
          </w:p>
        </w:tc>
        <w:tc>
          <w:tcPr>
            <w:tcW w:w="1756" w:type="dxa"/>
            <w:tcBorders>
              <w:top w:val="single" w:sz="12" w:space="0" w:color="auto"/>
              <w:left w:val="single" w:sz="4" w:space="0" w:color="auto"/>
              <w:right w:val="single" w:sz="4" w:space="0" w:color="auto"/>
            </w:tcBorders>
          </w:tcPr>
          <w:p w:rsidR="00573E96" w:rsidRPr="005F21AB" w:rsidRDefault="00573E96" w:rsidP="003D269F">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573E96" w:rsidRPr="005F21AB" w:rsidRDefault="00573E96" w:rsidP="003D269F">
            <w:pPr>
              <w:rPr>
                <w:sz w:val="16"/>
                <w:szCs w:val="16"/>
              </w:rPr>
            </w:pPr>
            <w:r w:rsidRPr="005F21AB">
              <w:rPr>
                <w:b/>
                <w:sz w:val="16"/>
                <w:szCs w:val="16"/>
              </w:rPr>
              <w:t>Focus</w:t>
            </w:r>
            <w:r w:rsidRPr="005F21AB">
              <w:rPr>
                <w:sz w:val="16"/>
                <w:szCs w:val="16"/>
              </w:rPr>
              <w:t> sort EE</w:t>
            </w:r>
          </w:p>
        </w:tc>
        <w:tc>
          <w:tcPr>
            <w:tcW w:w="2835" w:type="dxa"/>
            <w:tcBorders>
              <w:top w:val="single" w:sz="12" w:space="0" w:color="auto"/>
              <w:left w:val="single" w:sz="4" w:space="0" w:color="auto"/>
            </w:tcBorders>
          </w:tcPr>
          <w:p w:rsidR="00573E96" w:rsidRPr="005F21AB" w:rsidRDefault="00573E96" w:rsidP="003D269F">
            <w:pPr>
              <w:rPr>
                <w:sz w:val="16"/>
                <w:szCs w:val="16"/>
              </w:rPr>
            </w:pPr>
          </w:p>
        </w:tc>
      </w:tr>
      <w:tr w:rsidR="00573E96" w:rsidRPr="005F21AB" w:rsidTr="003D269F">
        <w:tc>
          <w:tcPr>
            <w:tcW w:w="1374" w:type="dxa"/>
            <w:tcBorders>
              <w:right w:val="single" w:sz="4" w:space="0" w:color="auto"/>
            </w:tcBorders>
          </w:tcPr>
          <w:p w:rsidR="00573E96" w:rsidRPr="005F21AB" w:rsidRDefault="00573E96" w:rsidP="003D269F">
            <w:pPr>
              <w:rPr>
                <w:sz w:val="16"/>
                <w:szCs w:val="16"/>
              </w:rPr>
            </w:pPr>
            <w:r w:rsidRPr="005F21AB">
              <w:rPr>
                <w:b/>
                <w:bCs/>
                <w:sz w:val="16"/>
                <w:szCs w:val="16"/>
              </w:rPr>
              <w:t>Description </w:t>
            </w:r>
          </w:p>
        </w:tc>
        <w:tc>
          <w:tcPr>
            <w:tcW w:w="8763" w:type="dxa"/>
            <w:gridSpan w:val="5"/>
            <w:tcBorders>
              <w:left w:val="single" w:sz="4" w:space="0" w:color="auto"/>
            </w:tcBorders>
          </w:tcPr>
          <w:p w:rsidR="00573E96" w:rsidRPr="005F21AB" w:rsidRDefault="00573E96" w:rsidP="006C71F0">
            <w:pPr>
              <w:rPr>
                <w:sz w:val="16"/>
                <w:szCs w:val="16"/>
              </w:rPr>
            </w:pPr>
            <w:r w:rsidRPr="005F21AB">
              <w:rPr>
                <w:sz w:val="16"/>
                <w:szCs w:val="16"/>
              </w:rPr>
              <w:t>appelle un élémentaire d’air du Monde Ancien pour servir le magicien</w:t>
            </w:r>
          </w:p>
        </w:tc>
      </w:tr>
      <w:tr w:rsidR="00573E96" w:rsidRPr="005F21AB" w:rsidTr="003D269F">
        <w:tc>
          <w:tcPr>
            <w:tcW w:w="1374" w:type="dxa"/>
            <w:tcBorders>
              <w:right w:val="single" w:sz="4" w:space="0" w:color="auto"/>
            </w:tcBorders>
          </w:tcPr>
          <w:p w:rsidR="00573E96" w:rsidRPr="005F21AB" w:rsidRDefault="00573E96" w:rsidP="003D269F">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573E96" w:rsidRPr="005F21AB" w:rsidRDefault="00E95AF9" w:rsidP="003D269F">
            <w:pPr>
              <w:rPr>
                <w:sz w:val="16"/>
                <w:szCs w:val="16"/>
              </w:rPr>
            </w:pPr>
            <w:r w:rsidRPr="005F21AB">
              <w:rPr>
                <w:sz w:val="16"/>
                <w:szCs w:val="16"/>
              </w:rPr>
              <w:t>U</w:t>
            </w:r>
            <w:r w:rsidR="00573E96" w:rsidRPr="005F21AB">
              <w:rPr>
                <w:sz w:val="16"/>
                <w:szCs w:val="16"/>
              </w:rPr>
              <w:t>n</w:t>
            </w:r>
            <w:r>
              <w:rPr>
                <w:sz w:val="16"/>
                <w:szCs w:val="16"/>
              </w:rPr>
              <w:t xml:space="preserve">e tornade </w:t>
            </w:r>
            <w:r w:rsidR="00573E96" w:rsidRPr="005F21AB">
              <w:rPr>
                <w:sz w:val="16"/>
                <w:szCs w:val="16"/>
              </w:rPr>
              <w:t>animé</w:t>
            </w:r>
            <w:r>
              <w:rPr>
                <w:sz w:val="16"/>
                <w:szCs w:val="16"/>
              </w:rPr>
              <w:t>e</w:t>
            </w:r>
            <w:r w:rsidR="00573E96" w:rsidRPr="005F21AB">
              <w:rPr>
                <w:sz w:val="16"/>
                <w:szCs w:val="16"/>
              </w:rPr>
              <w:t xml:space="preserve"> se forme dans l’air</w:t>
            </w:r>
            <w:r>
              <w:rPr>
                <w:sz w:val="16"/>
                <w:szCs w:val="16"/>
              </w:rPr>
              <w:t>.</w:t>
            </w:r>
          </w:p>
          <w:p w:rsidR="00EC0FA1" w:rsidRPr="005F21AB" w:rsidRDefault="00EC0FA1" w:rsidP="00EC0FA1">
            <w:pPr>
              <w:rPr>
                <w:sz w:val="16"/>
                <w:szCs w:val="16"/>
              </w:rPr>
            </w:pPr>
            <w:r w:rsidRPr="005F21AB">
              <w:rPr>
                <w:i/>
                <w:sz w:val="16"/>
                <w:szCs w:val="16"/>
              </w:rPr>
              <w:t>Airs Vivants, Soulevez-vous, Obéissez au Maître, Répandez votre Rage et Dominez ce Monde !</w:t>
            </w:r>
          </w:p>
        </w:tc>
      </w:tr>
      <w:tr w:rsidR="00573E96" w:rsidRPr="005F21AB" w:rsidTr="003D269F">
        <w:tc>
          <w:tcPr>
            <w:tcW w:w="1374" w:type="dxa"/>
            <w:tcBorders>
              <w:right w:val="single" w:sz="4" w:space="0" w:color="auto"/>
            </w:tcBorders>
          </w:tcPr>
          <w:p w:rsidR="00573E96" w:rsidRPr="005F21AB" w:rsidRDefault="00573E96" w:rsidP="003D269F">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95AF9" w:rsidRPr="005F21AB" w:rsidRDefault="00E95AF9" w:rsidP="00E95AF9">
            <w:pPr>
              <w:numPr>
                <w:ilvl w:val="0"/>
                <w:numId w:val="170"/>
              </w:numPr>
              <w:rPr>
                <w:sz w:val="16"/>
                <w:szCs w:val="16"/>
              </w:rPr>
            </w:pPr>
            <w:r w:rsidRPr="005F21AB">
              <w:rPr>
                <w:sz w:val="16"/>
                <w:szCs w:val="16"/>
              </w:rPr>
              <w:t xml:space="preserve">L’appel est contré par la RMa de l’élémentaire, cette RMa est doublée si le magicien n’a pas de d’alliance (de lien, d’affinité) avec ce type d’élémentaire. </w:t>
            </w:r>
          </w:p>
          <w:p w:rsidR="00E95AF9" w:rsidRPr="005F21AB" w:rsidRDefault="00E95AF9" w:rsidP="00E95AF9">
            <w:pPr>
              <w:numPr>
                <w:ilvl w:val="0"/>
                <w:numId w:val="170"/>
              </w:numPr>
              <w:rPr>
                <w:sz w:val="16"/>
                <w:szCs w:val="16"/>
              </w:rPr>
            </w:pPr>
            <w:r w:rsidRPr="005F21AB">
              <w:rPr>
                <w:sz w:val="16"/>
                <w:szCs w:val="16"/>
              </w:rPr>
              <w:t xml:space="preserve">Le magicien choisit un élémentaire </w:t>
            </w:r>
            <w:r>
              <w:rPr>
                <w:sz w:val="16"/>
                <w:szCs w:val="16"/>
              </w:rPr>
              <w:t>des Airs</w:t>
            </w:r>
            <w:r w:rsidRPr="005F21AB">
              <w:rPr>
                <w:sz w:val="16"/>
                <w:szCs w:val="16"/>
              </w:rPr>
              <w:t xml:space="preserve"> connu (</w:t>
            </w:r>
            <w:r>
              <w:rPr>
                <w:sz w:val="16"/>
                <w:szCs w:val="16"/>
              </w:rPr>
              <w:t>CC1+</w:t>
            </w:r>
            <w:r w:rsidRPr="005F21AB">
              <w:rPr>
                <w:sz w:val="16"/>
                <w:szCs w:val="16"/>
              </w:rPr>
              <w:t xml:space="preserve">). Voir </w:t>
            </w:r>
            <w:r w:rsidRPr="005F21AB">
              <w:rPr>
                <w:i/>
                <w:sz w:val="16"/>
                <w:szCs w:val="16"/>
              </w:rPr>
              <w:t>Livre Rencontre</w:t>
            </w:r>
            <w:r w:rsidRPr="005F21AB">
              <w:rPr>
                <w:sz w:val="16"/>
                <w:szCs w:val="16"/>
              </w:rPr>
              <w:t>.</w:t>
            </w:r>
          </w:p>
          <w:p w:rsidR="00E95AF9" w:rsidRPr="005F21AB" w:rsidRDefault="00E95AF9" w:rsidP="00E95AF9">
            <w:pPr>
              <w:numPr>
                <w:ilvl w:val="0"/>
                <w:numId w:val="170"/>
              </w:numPr>
              <w:rPr>
                <w:sz w:val="16"/>
                <w:szCs w:val="16"/>
              </w:rPr>
            </w:pPr>
            <w:r w:rsidRPr="005F21AB">
              <w:rPr>
                <w:sz w:val="16"/>
                <w:szCs w:val="16"/>
              </w:rPr>
              <w:t xml:space="preserve">La première fois que le magicien réussit le sort, il crée une </w:t>
            </w:r>
            <w:r>
              <w:rPr>
                <w:sz w:val="16"/>
                <w:szCs w:val="16"/>
              </w:rPr>
              <w:t>affinité</w:t>
            </w:r>
            <w:r w:rsidRPr="005F21AB">
              <w:rPr>
                <w:sz w:val="16"/>
                <w:szCs w:val="16"/>
              </w:rPr>
              <w:t xml:space="preserve"> avec cet élémentaire-là.</w:t>
            </w:r>
          </w:p>
          <w:p w:rsidR="00E95AF9" w:rsidRPr="005F21AB" w:rsidRDefault="00E95AF9" w:rsidP="00E95AF9">
            <w:pPr>
              <w:numPr>
                <w:ilvl w:val="0"/>
                <w:numId w:val="170"/>
              </w:numPr>
              <w:rPr>
                <w:sz w:val="16"/>
                <w:szCs w:val="16"/>
              </w:rPr>
            </w:pPr>
            <w:r w:rsidRPr="005F21AB">
              <w:rPr>
                <w:sz w:val="16"/>
                <w:szCs w:val="16"/>
              </w:rPr>
              <w:t xml:space="preserve">Pendant la durée du sort, l’élémentaire fera tout ce que le magicien lui demande. </w:t>
            </w:r>
          </w:p>
          <w:p w:rsidR="00E95AF9" w:rsidRPr="005F21AB" w:rsidRDefault="00E95AF9" w:rsidP="00E95AF9">
            <w:pPr>
              <w:numPr>
                <w:ilvl w:val="0"/>
                <w:numId w:val="170"/>
              </w:numPr>
              <w:rPr>
                <w:sz w:val="16"/>
                <w:szCs w:val="16"/>
              </w:rPr>
            </w:pPr>
            <w:r>
              <w:rPr>
                <w:sz w:val="16"/>
                <w:szCs w:val="16"/>
              </w:rPr>
              <w:t xml:space="preserve">À </w:t>
            </w:r>
            <w:r w:rsidRPr="005F21AB">
              <w:rPr>
                <w:sz w:val="16"/>
                <w:szCs w:val="16"/>
              </w:rPr>
              <w:t xml:space="preserve">la fin du sort, si le magicien ne le bannit pas par une </w:t>
            </w:r>
            <w:r w:rsidRPr="005F21AB">
              <w:rPr>
                <w:i/>
                <w:sz w:val="16"/>
                <w:szCs w:val="16"/>
              </w:rPr>
              <w:t>Divine intervention</w:t>
            </w:r>
            <w:r w:rsidRPr="005F21AB">
              <w:rPr>
                <w:sz w:val="16"/>
                <w:szCs w:val="16"/>
              </w:rPr>
              <w:t xml:space="preserve">, l’élémentaire l’attaquera pour le tuer pendant 1D10 phases avant de disparaître vers le Monde Ancien. </w:t>
            </w:r>
          </w:p>
          <w:p w:rsidR="00573E96" w:rsidRPr="005F21AB" w:rsidRDefault="00EC0FA1" w:rsidP="00E95AF9">
            <w:pPr>
              <w:numPr>
                <w:ilvl w:val="0"/>
                <w:numId w:val="170"/>
              </w:numPr>
              <w:rPr>
                <w:sz w:val="16"/>
                <w:szCs w:val="16"/>
              </w:rPr>
            </w:pPr>
            <w:r w:rsidRPr="005F21AB">
              <w:rPr>
                <w:sz w:val="16"/>
                <w:szCs w:val="16"/>
              </w:rPr>
              <w:t xml:space="preserve">Le magicien peut faire utiliser par l’élémentaire les </w:t>
            </w:r>
            <w:r w:rsidRPr="005F21AB">
              <w:rPr>
                <w:i/>
                <w:sz w:val="16"/>
                <w:szCs w:val="16"/>
              </w:rPr>
              <w:t>Pouvoirs de l’Air</w:t>
            </w:r>
            <w:r w:rsidRPr="005F21AB">
              <w:rPr>
                <w:sz w:val="16"/>
                <w:szCs w:val="16"/>
              </w:rPr>
              <w:t xml:space="preserve"> </w:t>
            </w:r>
            <w:r w:rsidR="00E95AF9">
              <w:rPr>
                <w:sz w:val="16"/>
                <w:szCs w:val="16"/>
              </w:rPr>
              <w:t xml:space="preserve">à </w:t>
            </w:r>
            <w:r w:rsidRPr="005F21AB">
              <w:rPr>
                <w:sz w:val="16"/>
                <w:szCs w:val="16"/>
              </w:rPr>
              <w:t>NE(</w:t>
            </w:r>
            <w:r w:rsidRPr="005F21AB">
              <w:rPr>
                <w:i/>
                <w:sz w:val="16"/>
                <w:szCs w:val="16"/>
              </w:rPr>
              <w:t>sort)</w:t>
            </w:r>
            <w:r w:rsidRPr="005F21AB">
              <w:rPr>
                <w:sz w:val="16"/>
                <w:szCs w:val="16"/>
              </w:rPr>
              <w:t>.</w:t>
            </w:r>
          </w:p>
        </w:tc>
      </w:tr>
      <w:tr w:rsidR="00573E96" w:rsidRPr="005F21AB" w:rsidTr="003D269F">
        <w:tc>
          <w:tcPr>
            <w:tcW w:w="1374" w:type="dxa"/>
            <w:tcBorders>
              <w:right w:val="single" w:sz="4" w:space="0" w:color="auto"/>
            </w:tcBorders>
          </w:tcPr>
          <w:p w:rsidR="00573E96" w:rsidRPr="005F21AB" w:rsidRDefault="00573E96" w:rsidP="003D269F">
            <w:pPr>
              <w:rPr>
                <w:sz w:val="16"/>
                <w:szCs w:val="16"/>
              </w:rPr>
            </w:pPr>
            <w:r w:rsidRPr="005F21AB">
              <w:rPr>
                <w:b/>
                <w:bCs/>
                <w:sz w:val="16"/>
                <w:szCs w:val="16"/>
              </w:rPr>
              <w:t>Conditions</w:t>
            </w:r>
          </w:p>
        </w:tc>
        <w:tc>
          <w:tcPr>
            <w:tcW w:w="8763" w:type="dxa"/>
            <w:gridSpan w:val="5"/>
            <w:tcBorders>
              <w:left w:val="single" w:sz="4" w:space="0" w:color="auto"/>
            </w:tcBorders>
          </w:tcPr>
          <w:p w:rsidR="00573E96" w:rsidRPr="005F21AB" w:rsidRDefault="00573E96" w:rsidP="00E95AF9">
            <w:pPr>
              <w:numPr>
                <w:ilvl w:val="0"/>
                <w:numId w:val="171"/>
              </w:numPr>
              <w:rPr>
                <w:sz w:val="16"/>
                <w:szCs w:val="16"/>
              </w:rPr>
            </w:pPr>
            <w:r w:rsidRPr="005F21AB">
              <w:rPr>
                <w:sz w:val="16"/>
                <w:szCs w:val="16"/>
              </w:rPr>
              <w:t xml:space="preserve">Le magicien doit se trouver à maximum </w:t>
            </w:r>
            <w:r w:rsidR="006C71F0" w:rsidRPr="005F21AB">
              <w:rPr>
                <w:sz w:val="16"/>
                <w:szCs w:val="16"/>
              </w:rPr>
              <w:t>(NE+1)x10</w:t>
            </w:r>
            <w:r w:rsidRPr="005F21AB">
              <w:rPr>
                <w:sz w:val="16"/>
                <w:szCs w:val="16"/>
              </w:rPr>
              <w:t xml:space="preserve">m </w:t>
            </w:r>
            <w:r w:rsidR="00C75B96" w:rsidRPr="005F21AB">
              <w:rPr>
                <w:sz w:val="16"/>
                <w:szCs w:val="16"/>
              </w:rPr>
              <w:t xml:space="preserve">d’un volume </w:t>
            </w:r>
            <w:r w:rsidR="00E95AF9">
              <w:rPr>
                <w:sz w:val="16"/>
                <w:szCs w:val="16"/>
              </w:rPr>
              <w:t>&gt;</w:t>
            </w:r>
            <w:r w:rsidRPr="005F21AB">
              <w:rPr>
                <w:sz w:val="16"/>
                <w:szCs w:val="16"/>
              </w:rPr>
              <w:t xml:space="preserve"> 1m</w:t>
            </w:r>
            <w:r w:rsidR="00C75B96" w:rsidRPr="005F21AB">
              <w:rPr>
                <w:sz w:val="16"/>
                <w:szCs w:val="16"/>
              </w:rPr>
              <w:t>³</w:t>
            </w:r>
            <w:r w:rsidRPr="005F21AB">
              <w:rPr>
                <w:sz w:val="16"/>
                <w:szCs w:val="16"/>
              </w:rPr>
              <w:t>.</w:t>
            </w:r>
          </w:p>
        </w:tc>
      </w:tr>
      <w:tr w:rsidR="00573E96" w:rsidRPr="005F21AB" w:rsidTr="003D269F">
        <w:tc>
          <w:tcPr>
            <w:tcW w:w="1374" w:type="dxa"/>
            <w:tcBorders>
              <w:right w:val="single" w:sz="4" w:space="0" w:color="auto"/>
            </w:tcBorders>
          </w:tcPr>
          <w:p w:rsidR="00573E96" w:rsidRPr="005F21AB" w:rsidRDefault="00573E96" w:rsidP="003D269F">
            <w:pPr>
              <w:rPr>
                <w:sz w:val="16"/>
                <w:szCs w:val="16"/>
              </w:rPr>
            </w:pPr>
            <w:r w:rsidRPr="005F21AB">
              <w:rPr>
                <w:b/>
                <w:bCs/>
                <w:sz w:val="16"/>
                <w:szCs w:val="16"/>
              </w:rPr>
              <w:t>Durée </w:t>
            </w:r>
          </w:p>
        </w:tc>
        <w:tc>
          <w:tcPr>
            <w:tcW w:w="8763" w:type="dxa"/>
            <w:gridSpan w:val="5"/>
            <w:tcBorders>
              <w:left w:val="single" w:sz="4" w:space="0" w:color="auto"/>
            </w:tcBorders>
          </w:tcPr>
          <w:p w:rsidR="00573E96" w:rsidRPr="005F21AB" w:rsidRDefault="00573E96" w:rsidP="003D269F">
            <w:pPr>
              <w:rPr>
                <w:sz w:val="16"/>
                <w:szCs w:val="16"/>
              </w:rPr>
            </w:pPr>
            <w:r w:rsidRPr="005F21AB">
              <w:rPr>
                <w:sz w:val="16"/>
                <w:szCs w:val="16"/>
              </w:rPr>
              <w:t>(NE+1)² x4 tours</w:t>
            </w:r>
          </w:p>
        </w:tc>
      </w:tr>
      <w:tr w:rsidR="00573E96" w:rsidRPr="005F21AB" w:rsidTr="003D269F">
        <w:tc>
          <w:tcPr>
            <w:tcW w:w="1374" w:type="dxa"/>
            <w:tcBorders>
              <w:right w:val="single" w:sz="4" w:space="0" w:color="auto"/>
            </w:tcBorders>
          </w:tcPr>
          <w:p w:rsidR="00573E96" w:rsidRPr="005F21AB" w:rsidRDefault="00573E96" w:rsidP="003D269F">
            <w:pPr>
              <w:rPr>
                <w:sz w:val="16"/>
                <w:szCs w:val="16"/>
              </w:rPr>
            </w:pPr>
            <w:r w:rsidRPr="005F21AB">
              <w:rPr>
                <w:b/>
                <w:bCs/>
                <w:sz w:val="16"/>
                <w:szCs w:val="16"/>
              </w:rPr>
              <w:t>Distance </w:t>
            </w:r>
          </w:p>
        </w:tc>
        <w:tc>
          <w:tcPr>
            <w:tcW w:w="8763" w:type="dxa"/>
            <w:gridSpan w:val="5"/>
            <w:tcBorders>
              <w:left w:val="single" w:sz="4" w:space="0" w:color="auto"/>
            </w:tcBorders>
          </w:tcPr>
          <w:p w:rsidR="00573E96" w:rsidRPr="005F21AB" w:rsidRDefault="00573E96" w:rsidP="003D269F">
            <w:pPr>
              <w:rPr>
                <w:sz w:val="16"/>
                <w:szCs w:val="16"/>
              </w:rPr>
            </w:pPr>
            <w:r w:rsidRPr="005F21AB">
              <w:rPr>
                <w:sz w:val="16"/>
                <w:szCs w:val="16"/>
              </w:rPr>
              <w:t>l’élémentaire apparaît à un maximum (NE+1) x 10m du magicien, au choix de ce dernier</w:t>
            </w:r>
          </w:p>
        </w:tc>
      </w:tr>
      <w:tr w:rsidR="00573E96" w:rsidRPr="005F21AB" w:rsidTr="003D269F">
        <w:tc>
          <w:tcPr>
            <w:tcW w:w="1374" w:type="dxa"/>
            <w:tcBorders>
              <w:right w:val="single" w:sz="4" w:space="0" w:color="auto"/>
            </w:tcBorders>
          </w:tcPr>
          <w:p w:rsidR="00573E96" w:rsidRPr="005F21AB" w:rsidRDefault="00573E96" w:rsidP="003D269F">
            <w:pPr>
              <w:rPr>
                <w:sz w:val="16"/>
                <w:szCs w:val="16"/>
              </w:rPr>
            </w:pPr>
            <w:r w:rsidRPr="005F21AB">
              <w:rPr>
                <w:b/>
                <w:sz w:val="16"/>
                <w:szCs w:val="16"/>
              </w:rPr>
              <w:t>Cibles</w:t>
            </w:r>
          </w:p>
        </w:tc>
        <w:tc>
          <w:tcPr>
            <w:tcW w:w="8763" w:type="dxa"/>
            <w:gridSpan w:val="5"/>
            <w:tcBorders>
              <w:left w:val="single" w:sz="4" w:space="0" w:color="auto"/>
            </w:tcBorders>
          </w:tcPr>
          <w:p w:rsidR="00573E96" w:rsidRPr="005F21AB" w:rsidRDefault="00573E96" w:rsidP="003D269F">
            <w:pPr>
              <w:rPr>
                <w:sz w:val="16"/>
                <w:szCs w:val="16"/>
              </w:rPr>
            </w:pPr>
            <w:r w:rsidRPr="005F21AB">
              <w:rPr>
                <w:sz w:val="16"/>
                <w:szCs w:val="16"/>
              </w:rPr>
              <w:t>ne peut appeler qu’un élémentaire à la fois</w:t>
            </w:r>
          </w:p>
        </w:tc>
      </w:tr>
      <w:tr w:rsidR="00573E96" w:rsidRPr="005F21AB" w:rsidTr="003D269F">
        <w:tc>
          <w:tcPr>
            <w:tcW w:w="1374" w:type="dxa"/>
            <w:tcBorders>
              <w:right w:val="single" w:sz="4" w:space="0" w:color="auto"/>
            </w:tcBorders>
          </w:tcPr>
          <w:p w:rsidR="00573E96" w:rsidRPr="005F21AB" w:rsidRDefault="00573E96" w:rsidP="003D269F">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573E96" w:rsidRPr="005F21AB" w:rsidRDefault="00573E96" w:rsidP="003D269F">
            <w:pPr>
              <w:rPr>
                <w:sz w:val="16"/>
                <w:szCs w:val="16"/>
              </w:rPr>
            </w:pPr>
            <w:r w:rsidRPr="005F21AB">
              <w:rPr>
                <w:sz w:val="16"/>
                <w:szCs w:val="16"/>
              </w:rPr>
              <w:t>-</w:t>
            </w:r>
          </w:p>
        </w:tc>
      </w:tr>
    </w:tbl>
    <w:p w:rsidR="00F55371" w:rsidRPr="005F21AB" w:rsidRDefault="00F55371" w:rsidP="004A3273">
      <w:pPr>
        <w:pStyle w:val="Titre5"/>
      </w:pPr>
      <w:bookmarkStart w:id="205" w:name="_Toc198546222"/>
      <w:r w:rsidRPr="005F21AB">
        <w:t>88</w:t>
      </w:r>
      <w:r w:rsidRPr="005F21AB">
        <w:tab/>
        <w:t>Maîtres des Eaux [P : des éléments ]</w:t>
      </w:r>
      <w:bookmarkEnd w:id="20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C71F0" w:rsidRPr="005F21AB" w:rsidTr="003D269F">
        <w:tc>
          <w:tcPr>
            <w:tcW w:w="1374" w:type="dxa"/>
            <w:tcBorders>
              <w:top w:val="single" w:sz="12" w:space="0" w:color="auto"/>
              <w:right w:val="single" w:sz="4" w:space="0" w:color="auto"/>
            </w:tcBorders>
          </w:tcPr>
          <w:p w:rsidR="006C71F0" w:rsidRPr="005F21AB" w:rsidRDefault="006C71F0" w:rsidP="003D269F">
            <w:pPr>
              <w:rPr>
                <w:sz w:val="16"/>
                <w:szCs w:val="16"/>
              </w:rPr>
            </w:pPr>
            <w:r w:rsidRPr="005F21AB">
              <w:rPr>
                <w:b/>
                <w:sz w:val="16"/>
                <w:szCs w:val="16"/>
              </w:rPr>
              <w:t>DS</w:t>
            </w:r>
            <w:r w:rsidRPr="005F21AB">
              <w:rPr>
                <w:sz w:val="16"/>
                <w:szCs w:val="16"/>
              </w:rPr>
              <w:t xml:space="preserve"> 8</w:t>
            </w:r>
          </w:p>
        </w:tc>
        <w:tc>
          <w:tcPr>
            <w:tcW w:w="1068" w:type="dxa"/>
            <w:tcBorders>
              <w:top w:val="single" w:sz="12" w:space="0" w:color="auto"/>
              <w:left w:val="single" w:sz="4" w:space="0" w:color="auto"/>
              <w:right w:val="single" w:sz="4" w:space="0" w:color="auto"/>
            </w:tcBorders>
          </w:tcPr>
          <w:p w:rsidR="006C71F0" w:rsidRPr="005F21AB" w:rsidRDefault="006C71F0" w:rsidP="003D269F">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6C71F0" w:rsidRPr="005F21AB" w:rsidRDefault="006C71F0" w:rsidP="003D269F">
            <w:pPr>
              <w:rPr>
                <w:sz w:val="16"/>
                <w:szCs w:val="16"/>
              </w:rPr>
            </w:pPr>
            <w:r w:rsidRPr="005F21AB">
              <w:rPr>
                <w:b/>
                <w:bCs/>
                <w:sz w:val="16"/>
                <w:szCs w:val="16"/>
              </w:rPr>
              <w:t>ALI</w:t>
            </w:r>
            <w:r w:rsidRPr="005F21AB">
              <w:rPr>
                <w:sz w:val="16"/>
                <w:szCs w:val="16"/>
              </w:rPr>
              <w:t> EE</w:t>
            </w:r>
          </w:p>
        </w:tc>
        <w:tc>
          <w:tcPr>
            <w:tcW w:w="1756" w:type="dxa"/>
            <w:tcBorders>
              <w:top w:val="single" w:sz="12" w:space="0" w:color="auto"/>
              <w:left w:val="single" w:sz="4" w:space="0" w:color="auto"/>
              <w:right w:val="single" w:sz="4" w:space="0" w:color="auto"/>
            </w:tcBorders>
          </w:tcPr>
          <w:p w:rsidR="006C71F0" w:rsidRPr="005F21AB" w:rsidRDefault="006C71F0" w:rsidP="003D269F">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6C71F0" w:rsidRPr="005F21AB" w:rsidRDefault="006C71F0" w:rsidP="003D269F">
            <w:pPr>
              <w:rPr>
                <w:sz w:val="16"/>
                <w:szCs w:val="16"/>
              </w:rPr>
            </w:pPr>
            <w:r w:rsidRPr="005F21AB">
              <w:rPr>
                <w:b/>
                <w:sz w:val="16"/>
                <w:szCs w:val="16"/>
              </w:rPr>
              <w:t>Focus</w:t>
            </w:r>
            <w:r w:rsidRPr="005F21AB">
              <w:rPr>
                <w:sz w:val="16"/>
                <w:szCs w:val="16"/>
              </w:rPr>
              <w:t> sort EE</w:t>
            </w:r>
          </w:p>
        </w:tc>
        <w:tc>
          <w:tcPr>
            <w:tcW w:w="2835" w:type="dxa"/>
            <w:tcBorders>
              <w:top w:val="single" w:sz="12" w:space="0" w:color="auto"/>
              <w:left w:val="single" w:sz="4" w:space="0" w:color="auto"/>
            </w:tcBorders>
          </w:tcPr>
          <w:p w:rsidR="006C71F0" w:rsidRPr="005F21AB" w:rsidRDefault="006C71F0" w:rsidP="003D269F">
            <w:pPr>
              <w:rPr>
                <w:sz w:val="16"/>
                <w:szCs w:val="16"/>
              </w:rPr>
            </w:pP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bCs/>
                <w:sz w:val="16"/>
                <w:szCs w:val="16"/>
              </w:rPr>
              <w:t>Description </w:t>
            </w:r>
          </w:p>
        </w:tc>
        <w:tc>
          <w:tcPr>
            <w:tcW w:w="8763" w:type="dxa"/>
            <w:gridSpan w:val="5"/>
            <w:tcBorders>
              <w:left w:val="single" w:sz="4" w:space="0" w:color="auto"/>
            </w:tcBorders>
          </w:tcPr>
          <w:p w:rsidR="006C71F0" w:rsidRPr="005F21AB" w:rsidRDefault="006C71F0" w:rsidP="006C71F0">
            <w:pPr>
              <w:rPr>
                <w:sz w:val="16"/>
                <w:szCs w:val="16"/>
              </w:rPr>
            </w:pPr>
            <w:r w:rsidRPr="005F21AB">
              <w:rPr>
                <w:sz w:val="16"/>
                <w:szCs w:val="16"/>
              </w:rPr>
              <w:t>appelle un élémentaire d’eau du Monde Ancien pour servir le magicien</w:t>
            </w: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C71F0" w:rsidRPr="005F21AB" w:rsidRDefault="00E95AF9" w:rsidP="00EC0FA1">
            <w:pPr>
              <w:rPr>
                <w:sz w:val="16"/>
                <w:szCs w:val="16"/>
              </w:rPr>
            </w:pPr>
            <w:r w:rsidRPr="005F21AB">
              <w:rPr>
                <w:sz w:val="16"/>
                <w:szCs w:val="16"/>
              </w:rPr>
              <w:t>U</w:t>
            </w:r>
            <w:r w:rsidR="006C71F0" w:rsidRPr="005F21AB">
              <w:rPr>
                <w:sz w:val="16"/>
                <w:szCs w:val="16"/>
              </w:rPr>
              <w:t>n tourbillon animé se forme dans l’</w:t>
            </w:r>
            <w:r w:rsidR="00EC0FA1" w:rsidRPr="005F21AB">
              <w:rPr>
                <w:sz w:val="16"/>
                <w:szCs w:val="16"/>
              </w:rPr>
              <w:t>eau</w:t>
            </w:r>
            <w:r>
              <w:rPr>
                <w:sz w:val="16"/>
                <w:szCs w:val="16"/>
              </w:rPr>
              <w:t>.</w:t>
            </w:r>
          </w:p>
          <w:p w:rsidR="00EC0FA1" w:rsidRPr="005F21AB" w:rsidRDefault="00EC0FA1" w:rsidP="00EC0FA1">
            <w:pPr>
              <w:rPr>
                <w:sz w:val="16"/>
                <w:szCs w:val="16"/>
              </w:rPr>
            </w:pPr>
            <w:r w:rsidRPr="005F21AB">
              <w:rPr>
                <w:i/>
                <w:sz w:val="16"/>
                <w:szCs w:val="16"/>
              </w:rPr>
              <w:t>Eaux Vivantes, Soulevez-vous, Obéissez au Maître, Répandez votre Rage et Dominez ce Monde !</w:t>
            </w:r>
          </w:p>
        </w:tc>
      </w:tr>
      <w:tr w:rsidR="006C71F0" w:rsidRPr="005F21AB" w:rsidTr="003D269F">
        <w:tc>
          <w:tcPr>
            <w:tcW w:w="1374" w:type="dxa"/>
            <w:tcBorders>
              <w:right w:val="single" w:sz="4" w:space="0" w:color="auto"/>
            </w:tcBorders>
          </w:tcPr>
          <w:p w:rsidR="006C71F0" w:rsidRPr="005F21AB" w:rsidRDefault="006C71F0" w:rsidP="003D269F">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95AF9" w:rsidRPr="005F21AB" w:rsidRDefault="00E95AF9" w:rsidP="00E95AF9">
            <w:pPr>
              <w:numPr>
                <w:ilvl w:val="0"/>
                <w:numId w:val="172"/>
              </w:numPr>
              <w:rPr>
                <w:sz w:val="16"/>
                <w:szCs w:val="16"/>
              </w:rPr>
            </w:pPr>
            <w:r w:rsidRPr="005F21AB">
              <w:rPr>
                <w:sz w:val="16"/>
                <w:szCs w:val="16"/>
              </w:rPr>
              <w:t xml:space="preserve">L’appel est contré par la RMa de l’élémentaire, cette RMa est doublée si le magicien n’a pas de d’alliance (de lien, d’affinité) avec ce type d’élémentaire. </w:t>
            </w:r>
          </w:p>
          <w:p w:rsidR="00E95AF9" w:rsidRPr="005F21AB" w:rsidRDefault="00E95AF9" w:rsidP="00E95AF9">
            <w:pPr>
              <w:numPr>
                <w:ilvl w:val="0"/>
                <w:numId w:val="172"/>
              </w:numPr>
              <w:rPr>
                <w:sz w:val="16"/>
                <w:szCs w:val="16"/>
              </w:rPr>
            </w:pPr>
            <w:r w:rsidRPr="005F21AB">
              <w:rPr>
                <w:sz w:val="16"/>
                <w:szCs w:val="16"/>
              </w:rPr>
              <w:t xml:space="preserve">Le magicien choisit un élémentaire </w:t>
            </w:r>
            <w:r>
              <w:rPr>
                <w:sz w:val="16"/>
                <w:szCs w:val="16"/>
              </w:rPr>
              <w:t>des Eaux</w:t>
            </w:r>
            <w:r w:rsidRPr="005F21AB">
              <w:rPr>
                <w:sz w:val="16"/>
                <w:szCs w:val="16"/>
              </w:rPr>
              <w:t xml:space="preserve"> connu (</w:t>
            </w:r>
            <w:r>
              <w:rPr>
                <w:sz w:val="16"/>
                <w:szCs w:val="16"/>
              </w:rPr>
              <w:t>CC1+</w:t>
            </w:r>
            <w:r w:rsidRPr="005F21AB">
              <w:rPr>
                <w:sz w:val="16"/>
                <w:szCs w:val="16"/>
              </w:rPr>
              <w:t xml:space="preserve">). Voir </w:t>
            </w:r>
            <w:r w:rsidRPr="005F21AB">
              <w:rPr>
                <w:i/>
                <w:sz w:val="16"/>
                <w:szCs w:val="16"/>
              </w:rPr>
              <w:t>Livre Rencontre</w:t>
            </w:r>
            <w:r w:rsidRPr="005F21AB">
              <w:rPr>
                <w:sz w:val="16"/>
                <w:szCs w:val="16"/>
              </w:rPr>
              <w:t>.</w:t>
            </w:r>
          </w:p>
          <w:p w:rsidR="00E95AF9" w:rsidRPr="005F21AB" w:rsidRDefault="00E95AF9" w:rsidP="00E95AF9">
            <w:pPr>
              <w:numPr>
                <w:ilvl w:val="0"/>
                <w:numId w:val="172"/>
              </w:numPr>
              <w:rPr>
                <w:sz w:val="16"/>
                <w:szCs w:val="16"/>
              </w:rPr>
            </w:pPr>
            <w:r w:rsidRPr="005F21AB">
              <w:rPr>
                <w:sz w:val="16"/>
                <w:szCs w:val="16"/>
              </w:rPr>
              <w:t xml:space="preserve">La première fois que le magicien réussit le sort, il crée une </w:t>
            </w:r>
            <w:r>
              <w:rPr>
                <w:sz w:val="16"/>
                <w:szCs w:val="16"/>
              </w:rPr>
              <w:t>affinité</w:t>
            </w:r>
            <w:r w:rsidRPr="005F21AB">
              <w:rPr>
                <w:sz w:val="16"/>
                <w:szCs w:val="16"/>
              </w:rPr>
              <w:t xml:space="preserve"> avec cet élémentaire-là.</w:t>
            </w:r>
          </w:p>
          <w:p w:rsidR="00E95AF9" w:rsidRPr="005F21AB" w:rsidRDefault="00E95AF9" w:rsidP="00E95AF9">
            <w:pPr>
              <w:numPr>
                <w:ilvl w:val="0"/>
                <w:numId w:val="172"/>
              </w:numPr>
              <w:rPr>
                <w:sz w:val="16"/>
                <w:szCs w:val="16"/>
              </w:rPr>
            </w:pPr>
            <w:r w:rsidRPr="005F21AB">
              <w:rPr>
                <w:sz w:val="16"/>
                <w:szCs w:val="16"/>
              </w:rPr>
              <w:t xml:space="preserve">Pendant la durée du sort, l’élémentaire fera tout ce que le magicien lui demande. </w:t>
            </w:r>
          </w:p>
          <w:p w:rsidR="00E95AF9" w:rsidRPr="005F21AB" w:rsidRDefault="00E95AF9" w:rsidP="00E95AF9">
            <w:pPr>
              <w:numPr>
                <w:ilvl w:val="0"/>
                <w:numId w:val="172"/>
              </w:numPr>
              <w:rPr>
                <w:sz w:val="16"/>
                <w:szCs w:val="16"/>
              </w:rPr>
            </w:pPr>
            <w:r>
              <w:rPr>
                <w:sz w:val="16"/>
                <w:szCs w:val="16"/>
              </w:rPr>
              <w:t xml:space="preserve">À </w:t>
            </w:r>
            <w:r w:rsidRPr="005F21AB">
              <w:rPr>
                <w:sz w:val="16"/>
                <w:szCs w:val="16"/>
              </w:rPr>
              <w:t xml:space="preserve">la fin du sort, si le magicien ne le bannit pas par une </w:t>
            </w:r>
            <w:r w:rsidRPr="005F21AB">
              <w:rPr>
                <w:i/>
                <w:sz w:val="16"/>
                <w:szCs w:val="16"/>
              </w:rPr>
              <w:t>Divine intervention</w:t>
            </w:r>
            <w:r w:rsidRPr="005F21AB">
              <w:rPr>
                <w:sz w:val="16"/>
                <w:szCs w:val="16"/>
              </w:rPr>
              <w:t xml:space="preserve">, l’élémentaire l’attaquera pour le tuer pendant 1D10 phases avant de disparaître vers le Monde Ancien. </w:t>
            </w:r>
          </w:p>
          <w:p w:rsidR="006C71F0" w:rsidRPr="005F21AB" w:rsidRDefault="00EC0FA1" w:rsidP="00E95AF9">
            <w:pPr>
              <w:numPr>
                <w:ilvl w:val="0"/>
                <w:numId w:val="172"/>
              </w:numPr>
              <w:rPr>
                <w:sz w:val="16"/>
                <w:szCs w:val="16"/>
              </w:rPr>
            </w:pPr>
            <w:r w:rsidRPr="005F21AB">
              <w:rPr>
                <w:sz w:val="16"/>
                <w:szCs w:val="16"/>
              </w:rPr>
              <w:t xml:space="preserve">Le magicien peut faire utiliser par l’élémentaire les </w:t>
            </w:r>
            <w:r w:rsidR="006C71F0" w:rsidRPr="005F21AB">
              <w:rPr>
                <w:i/>
                <w:sz w:val="16"/>
                <w:szCs w:val="16"/>
              </w:rPr>
              <w:t>Pouvoirs des eaux et Eau de Pierre</w:t>
            </w:r>
            <w:r w:rsidR="006C71F0" w:rsidRPr="005F21AB">
              <w:rPr>
                <w:sz w:val="16"/>
                <w:szCs w:val="16"/>
              </w:rPr>
              <w:t xml:space="preserve"> </w:t>
            </w:r>
            <w:r w:rsidR="00E95AF9">
              <w:rPr>
                <w:sz w:val="16"/>
                <w:szCs w:val="16"/>
              </w:rPr>
              <w:t xml:space="preserve">à </w:t>
            </w:r>
            <w:r w:rsidR="006C71F0" w:rsidRPr="005F21AB">
              <w:rPr>
                <w:sz w:val="16"/>
                <w:szCs w:val="16"/>
              </w:rPr>
              <w:t>NE(</w:t>
            </w:r>
            <w:r w:rsidRPr="005F21AB">
              <w:rPr>
                <w:i/>
                <w:sz w:val="16"/>
                <w:szCs w:val="16"/>
              </w:rPr>
              <w:t>sort</w:t>
            </w:r>
            <w:r w:rsidR="006C71F0" w:rsidRPr="005F21AB">
              <w:rPr>
                <w:sz w:val="16"/>
                <w:szCs w:val="16"/>
              </w:rPr>
              <w:t>).</w:t>
            </w: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bCs/>
                <w:sz w:val="16"/>
                <w:szCs w:val="16"/>
              </w:rPr>
              <w:t>Conditions</w:t>
            </w:r>
          </w:p>
        </w:tc>
        <w:tc>
          <w:tcPr>
            <w:tcW w:w="8763" w:type="dxa"/>
            <w:gridSpan w:val="5"/>
            <w:tcBorders>
              <w:left w:val="single" w:sz="4" w:space="0" w:color="auto"/>
            </w:tcBorders>
          </w:tcPr>
          <w:p w:rsidR="006C71F0" w:rsidRPr="005F21AB" w:rsidRDefault="006C71F0" w:rsidP="00E95AF9">
            <w:pPr>
              <w:numPr>
                <w:ilvl w:val="0"/>
                <w:numId w:val="173"/>
              </w:numPr>
              <w:rPr>
                <w:sz w:val="16"/>
                <w:szCs w:val="16"/>
              </w:rPr>
            </w:pPr>
            <w:r w:rsidRPr="005F21AB">
              <w:rPr>
                <w:sz w:val="16"/>
                <w:szCs w:val="16"/>
              </w:rPr>
              <w:t>Le magicien doit se trouver à maximum</w:t>
            </w:r>
            <w:r w:rsidR="00E95AF9">
              <w:rPr>
                <w:sz w:val="16"/>
                <w:szCs w:val="16"/>
              </w:rPr>
              <w:t xml:space="preserve"> (NE+1)x10 m d’un volume d’eau &gt;</w:t>
            </w:r>
            <w:r w:rsidRPr="005F21AB">
              <w:rPr>
                <w:sz w:val="16"/>
                <w:szCs w:val="16"/>
              </w:rPr>
              <w:t>10m³.</w:t>
            </w: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bCs/>
                <w:sz w:val="16"/>
                <w:szCs w:val="16"/>
              </w:rPr>
              <w:t>Durée </w:t>
            </w:r>
          </w:p>
        </w:tc>
        <w:tc>
          <w:tcPr>
            <w:tcW w:w="8763" w:type="dxa"/>
            <w:gridSpan w:val="5"/>
            <w:tcBorders>
              <w:left w:val="single" w:sz="4" w:space="0" w:color="auto"/>
            </w:tcBorders>
          </w:tcPr>
          <w:p w:rsidR="006C71F0" w:rsidRPr="005F21AB" w:rsidRDefault="006C71F0" w:rsidP="003D269F">
            <w:pPr>
              <w:rPr>
                <w:sz w:val="16"/>
                <w:szCs w:val="16"/>
              </w:rPr>
            </w:pPr>
            <w:r w:rsidRPr="005F21AB">
              <w:rPr>
                <w:sz w:val="16"/>
                <w:szCs w:val="16"/>
              </w:rPr>
              <w:t>(NE+1)² x5 tours</w:t>
            </w: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bCs/>
                <w:sz w:val="16"/>
                <w:szCs w:val="16"/>
              </w:rPr>
              <w:t>Distance </w:t>
            </w:r>
          </w:p>
        </w:tc>
        <w:tc>
          <w:tcPr>
            <w:tcW w:w="8763" w:type="dxa"/>
            <w:gridSpan w:val="5"/>
            <w:tcBorders>
              <w:left w:val="single" w:sz="4" w:space="0" w:color="auto"/>
            </w:tcBorders>
          </w:tcPr>
          <w:p w:rsidR="006C71F0" w:rsidRPr="005F21AB" w:rsidRDefault="006C71F0" w:rsidP="006C71F0">
            <w:pPr>
              <w:rPr>
                <w:sz w:val="16"/>
                <w:szCs w:val="16"/>
              </w:rPr>
            </w:pPr>
            <w:r w:rsidRPr="005F21AB">
              <w:rPr>
                <w:sz w:val="16"/>
                <w:szCs w:val="16"/>
              </w:rPr>
              <w:t>l’élémentaire apparaît à un maximum (NE+1) x 20m du magicien, au choix de ce dernier</w:t>
            </w: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sz w:val="16"/>
                <w:szCs w:val="16"/>
              </w:rPr>
              <w:t>Cibles</w:t>
            </w:r>
          </w:p>
        </w:tc>
        <w:tc>
          <w:tcPr>
            <w:tcW w:w="8763" w:type="dxa"/>
            <w:gridSpan w:val="5"/>
            <w:tcBorders>
              <w:left w:val="single" w:sz="4" w:space="0" w:color="auto"/>
            </w:tcBorders>
          </w:tcPr>
          <w:p w:rsidR="006C71F0" w:rsidRPr="005F21AB" w:rsidRDefault="006C71F0" w:rsidP="003D269F">
            <w:pPr>
              <w:rPr>
                <w:sz w:val="16"/>
                <w:szCs w:val="16"/>
              </w:rPr>
            </w:pPr>
            <w:r w:rsidRPr="005F21AB">
              <w:rPr>
                <w:sz w:val="16"/>
                <w:szCs w:val="16"/>
              </w:rPr>
              <w:t>ne peut appeler qu’un élémentaire à la fois</w:t>
            </w:r>
          </w:p>
        </w:tc>
      </w:tr>
      <w:tr w:rsidR="006C71F0" w:rsidRPr="005F21AB" w:rsidTr="003D269F">
        <w:tc>
          <w:tcPr>
            <w:tcW w:w="1374" w:type="dxa"/>
            <w:tcBorders>
              <w:right w:val="single" w:sz="4" w:space="0" w:color="auto"/>
            </w:tcBorders>
          </w:tcPr>
          <w:p w:rsidR="006C71F0" w:rsidRPr="005F21AB" w:rsidRDefault="006C71F0" w:rsidP="003D269F">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C71F0" w:rsidRPr="005F21AB" w:rsidRDefault="006C71F0" w:rsidP="003D269F">
            <w:pPr>
              <w:rPr>
                <w:sz w:val="16"/>
                <w:szCs w:val="16"/>
              </w:rPr>
            </w:pPr>
            <w:r w:rsidRPr="005F21AB">
              <w:rPr>
                <w:sz w:val="16"/>
                <w:szCs w:val="16"/>
              </w:rPr>
              <w:t>-</w:t>
            </w:r>
          </w:p>
        </w:tc>
      </w:tr>
    </w:tbl>
    <w:p w:rsidR="00F55371" w:rsidRPr="005F21AB" w:rsidRDefault="00F55371" w:rsidP="004A3273">
      <w:pPr>
        <w:pStyle w:val="Titre5"/>
      </w:pPr>
      <w:bookmarkStart w:id="206" w:name="_Toc198546223"/>
      <w:r w:rsidRPr="005F21AB">
        <w:lastRenderedPageBreak/>
        <w:t>90</w:t>
      </w:r>
      <w:r w:rsidRPr="005F21AB">
        <w:tab/>
        <w:t>Maîtrise des douleurs</w:t>
      </w:r>
      <w:bookmarkEnd w:id="20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6C71F0" w:rsidRPr="005F21AB">
              <w:rPr>
                <w:sz w:val="16"/>
                <w:szCs w:val="16"/>
              </w:rPr>
              <w:t>3</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6C71F0" w:rsidRPr="005F21AB">
              <w:rPr>
                <w:b/>
                <w:bCs/>
                <w:sz w:val="16"/>
                <w:szCs w:val="16"/>
              </w:rPr>
              <w:t>=</w:t>
            </w:r>
            <w:r w:rsidRPr="005F21AB">
              <w:rPr>
                <w:b/>
                <w:bCs/>
                <w:sz w:val="16"/>
                <w:szCs w:val="16"/>
              </w:rPr>
              <w:t>/G</w:t>
            </w:r>
            <w:r w:rsidR="006C71F0"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6C71F0" w:rsidRPr="005F21AB">
              <w:rPr>
                <w:sz w:val="16"/>
                <w:szCs w:val="16"/>
              </w:rPr>
              <w:t>EI</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6C71F0"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6C71F0"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6C71F0" w:rsidP="00B756D2">
            <w:pPr>
              <w:rPr>
                <w:sz w:val="16"/>
                <w:szCs w:val="16"/>
              </w:rPr>
            </w:pPr>
            <w:r w:rsidRPr="005F21AB">
              <w:rPr>
                <w:sz w:val="16"/>
                <w:szCs w:val="16"/>
              </w:rPr>
              <w:t>permet d’ignorer les effets des blessures et les conséquences dues aux maladies &amp; blessures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316FE0" w:rsidP="0089319B">
            <w:pPr>
              <w:rPr>
                <w:sz w:val="16"/>
                <w:szCs w:val="16"/>
              </w:rPr>
            </w:pPr>
            <w:r w:rsidRPr="005F21AB">
              <w:rPr>
                <w:sz w:val="16"/>
                <w:szCs w:val="16"/>
              </w:rPr>
              <w:t>U</w:t>
            </w:r>
            <w:r w:rsidR="006C71F0" w:rsidRPr="005F21AB">
              <w:rPr>
                <w:sz w:val="16"/>
                <w:szCs w:val="16"/>
              </w:rPr>
              <w:t>n</w:t>
            </w:r>
            <w:r>
              <w:rPr>
                <w:sz w:val="16"/>
                <w:szCs w:val="16"/>
              </w:rPr>
              <w:t xml:space="preserve"> </w:t>
            </w:r>
            <w:r w:rsidR="006C71F0" w:rsidRPr="005F21AB">
              <w:rPr>
                <w:sz w:val="16"/>
                <w:szCs w:val="16"/>
              </w:rPr>
              <w:t>bouclier d’étoiles couvre le corps de la cible, au moindre choc une enveloppe corporelle sera visible</w:t>
            </w:r>
            <w:r>
              <w:rPr>
                <w:sz w:val="16"/>
                <w:szCs w:val="16"/>
              </w:rPr>
              <w:t>.</w:t>
            </w:r>
          </w:p>
          <w:p w:rsidR="00EC0FA1" w:rsidRPr="005F21AB" w:rsidRDefault="00EB0591" w:rsidP="00EB0591">
            <w:pPr>
              <w:rPr>
                <w:i/>
                <w:sz w:val="16"/>
                <w:szCs w:val="16"/>
              </w:rPr>
            </w:pPr>
            <w:r w:rsidRPr="005F21AB">
              <w:rPr>
                <w:i/>
                <w:sz w:val="16"/>
                <w:szCs w:val="16"/>
              </w:rPr>
              <w:t>Hors du Mal et des Douleurs, Enfant Béni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C0FA1" w:rsidRPr="005F21AB" w:rsidRDefault="0089319B" w:rsidP="003F7DEE">
            <w:pPr>
              <w:numPr>
                <w:ilvl w:val="0"/>
                <w:numId w:val="176"/>
              </w:numPr>
              <w:rPr>
                <w:sz w:val="16"/>
                <w:szCs w:val="16"/>
              </w:rPr>
            </w:pPr>
            <w:r w:rsidRPr="005F21AB">
              <w:rPr>
                <w:sz w:val="16"/>
                <w:szCs w:val="16"/>
              </w:rPr>
              <w:t>L</w:t>
            </w:r>
            <w:r w:rsidR="00417F2C" w:rsidRPr="005F21AB">
              <w:rPr>
                <w:sz w:val="16"/>
                <w:szCs w:val="16"/>
              </w:rPr>
              <w:t>a</w:t>
            </w:r>
            <w:r w:rsidR="006C71F0" w:rsidRPr="005F21AB">
              <w:rPr>
                <w:sz w:val="16"/>
                <w:szCs w:val="16"/>
              </w:rPr>
              <w:t xml:space="preserve"> cible protégée </w:t>
            </w:r>
            <w:r w:rsidR="00EC0FA1" w:rsidRPr="005F21AB">
              <w:rPr>
                <w:sz w:val="16"/>
                <w:szCs w:val="16"/>
              </w:rPr>
              <w:t xml:space="preserve">est immunisée aux </w:t>
            </w:r>
            <w:r w:rsidR="006C71F0" w:rsidRPr="005F21AB">
              <w:rPr>
                <w:sz w:val="16"/>
                <w:szCs w:val="16"/>
              </w:rPr>
              <w:t>malus général, effet</w:t>
            </w:r>
            <w:r w:rsidR="00316FE0">
              <w:rPr>
                <w:sz w:val="16"/>
                <w:szCs w:val="16"/>
              </w:rPr>
              <w:t>s</w:t>
            </w:r>
            <w:r w:rsidR="006C71F0" w:rsidRPr="005F21AB">
              <w:rPr>
                <w:sz w:val="16"/>
                <w:szCs w:val="16"/>
              </w:rPr>
              <w:t xml:space="preserve"> dû</w:t>
            </w:r>
            <w:r w:rsidR="00316FE0">
              <w:rPr>
                <w:sz w:val="16"/>
                <w:szCs w:val="16"/>
              </w:rPr>
              <w:t>s</w:t>
            </w:r>
            <w:r w:rsidR="006C71F0" w:rsidRPr="005F21AB">
              <w:rPr>
                <w:sz w:val="16"/>
                <w:szCs w:val="16"/>
              </w:rPr>
              <w:t xml:space="preserve"> </w:t>
            </w:r>
            <w:r w:rsidR="00316FE0">
              <w:rPr>
                <w:sz w:val="16"/>
                <w:szCs w:val="16"/>
              </w:rPr>
              <w:t xml:space="preserve">des Niveaux des </w:t>
            </w:r>
            <w:r w:rsidR="006C71F0" w:rsidRPr="005F21AB">
              <w:rPr>
                <w:sz w:val="16"/>
                <w:szCs w:val="16"/>
              </w:rPr>
              <w:t xml:space="preserve">blessures, </w:t>
            </w:r>
            <w:r w:rsidR="00316FE0">
              <w:rPr>
                <w:sz w:val="16"/>
                <w:szCs w:val="16"/>
              </w:rPr>
              <w:t xml:space="preserve">des </w:t>
            </w:r>
            <w:r w:rsidR="00417F2C" w:rsidRPr="005F21AB">
              <w:rPr>
                <w:sz w:val="16"/>
                <w:szCs w:val="16"/>
              </w:rPr>
              <w:t xml:space="preserve">malus sur </w:t>
            </w:r>
            <w:r w:rsidR="006C71F0" w:rsidRPr="005F21AB">
              <w:rPr>
                <w:sz w:val="16"/>
                <w:szCs w:val="16"/>
              </w:rPr>
              <w:t>MVp</w:t>
            </w:r>
            <w:r w:rsidR="00122E82" w:rsidRPr="005F21AB">
              <w:rPr>
                <w:sz w:val="16"/>
                <w:szCs w:val="16"/>
              </w:rPr>
              <w:t>, perte d’EN due aux maladies</w:t>
            </w:r>
            <w:r w:rsidR="00EC0FA1" w:rsidRPr="005F21AB">
              <w:rPr>
                <w:sz w:val="16"/>
                <w:szCs w:val="16"/>
              </w:rPr>
              <w:t>, au coma</w:t>
            </w:r>
            <w:r w:rsidR="00316FE0">
              <w:rPr>
                <w:sz w:val="16"/>
                <w:szCs w:val="16"/>
              </w:rPr>
              <w:t xml:space="preserve"> et</w:t>
            </w:r>
            <w:r w:rsidR="00EC0FA1" w:rsidRPr="005F21AB">
              <w:rPr>
                <w:sz w:val="16"/>
                <w:szCs w:val="16"/>
              </w:rPr>
              <w:t xml:space="preserve"> aux pertes de conscience</w:t>
            </w:r>
            <w:r w:rsidR="006C71F0" w:rsidRPr="005F21AB">
              <w:rPr>
                <w:sz w:val="16"/>
                <w:szCs w:val="16"/>
              </w:rPr>
              <w:t>.</w:t>
            </w:r>
          </w:p>
          <w:p w:rsidR="00EC0FA1" w:rsidRPr="005F21AB" w:rsidRDefault="006C71F0" w:rsidP="003F7DEE">
            <w:pPr>
              <w:numPr>
                <w:ilvl w:val="0"/>
                <w:numId w:val="176"/>
              </w:numPr>
              <w:rPr>
                <w:sz w:val="16"/>
                <w:szCs w:val="16"/>
              </w:rPr>
            </w:pPr>
            <w:r w:rsidRPr="005F21AB">
              <w:rPr>
                <w:sz w:val="16"/>
                <w:szCs w:val="16"/>
              </w:rPr>
              <w:t xml:space="preserve">Peut également être utilisé pour contrer le sort </w:t>
            </w:r>
            <w:r w:rsidRPr="005F21AB">
              <w:rPr>
                <w:i/>
                <w:sz w:val="16"/>
                <w:szCs w:val="16"/>
              </w:rPr>
              <w:t>Douleur Divine</w:t>
            </w:r>
            <w:r w:rsidRPr="005F21AB">
              <w:rPr>
                <w:sz w:val="16"/>
                <w:szCs w:val="16"/>
              </w:rPr>
              <w:t>, il diminue le NE(</w:t>
            </w:r>
            <w:r w:rsidRPr="005F21AB">
              <w:rPr>
                <w:i/>
                <w:sz w:val="16"/>
                <w:szCs w:val="16"/>
              </w:rPr>
              <w:t>Douleur Divine</w:t>
            </w:r>
            <w:r w:rsidRPr="005F21AB">
              <w:rPr>
                <w:sz w:val="16"/>
                <w:szCs w:val="16"/>
              </w:rPr>
              <w:t>) de son NE, si le résultat est &lt;0 alors la Douleur disparaît sinon elle a juste son effet diminué.</w:t>
            </w:r>
          </w:p>
          <w:p w:rsidR="00122E82" w:rsidRPr="005F21AB" w:rsidRDefault="00122E82" w:rsidP="003F7DEE">
            <w:pPr>
              <w:numPr>
                <w:ilvl w:val="0"/>
                <w:numId w:val="176"/>
              </w:numPr>
              <w:rPr>
                <w:sz w:val="16"/>
                <w:szCs w:val="16"/>
              </w:rPr>
            </w:pPr>
            <w:r w:rsidRPr="005F21AB">
              <w:rPr>
                <w:sz w:val="16"/>
                <w:szCs w:val="16"/>
              </w:rPr>
              <w:t>La cible peut mourir.</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122E82" w:rsidP="003F7DEE">
            <w:pPr>
              <w:numPr>
                <w:ilvl w:val="0"/>
                <w:numId w:val="177"/>
              </w:numPr>
              <w:rPr>
                <w:sz w:val="16"/>
                <w:szCs w:val="16"/>
              </w:rPr>
            </w:pPr>
            <w:r w:rsidRPr="005F21AB">
              <w:rPr>
                <w:sz w:val="16"/>
                <w:szCs w:val="16"/>
              </w:rPr>
              <w:t>L</w:t>
            </w:r>
            <w:r w:rsidR="006C71F0" w:rsidRPr="005F21AB">
              <w:rPr>
                <w:sz w:val="16"/>
                <w:szCs w:val="16"/>
              </w:rPr>
              <w:t>a cible doit être consentante</w:t>
            </w:r>
            <w:r w:rsidRPr="005F21AB">
              <w:rPr>
                <w:sz w:val="16"/>
                <w:szCs w:val="16"/>
              </w:rPr>
              <w:t xml:space="preserve"> sinon le sort échoue</w:t>
            </w:r>
            <w:r w:rsidR="00EC0FA1" w:rsidRPr="005F21AB">
              <w:rPr>
                <w:sz w:val="16"/>
                <w:szCs w:val="16"/>
              </w:rPr>
              <w:t xml:space="preserve"> (tEN automatique)</w:t>
            </w: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680AA0" w:rsidP="00B756D2">
            <w:pPr>
              <w:rPr>
                <w:sz w:val="16"/>
                <w:szCs w:val="16"/>
              </w:rPr>
            </w:pPr>
            <w:r w:rsidRPr="005F21AB">
              <w:rPr>
                <w:noProof/>
                <w:sz w:val="16"/>
                <w:szCs w:val="16"/>
                <w:lang w:eastAsia="fr-BE"/>
              </w:rPr>
              <w:drawing>
                <wp:anchor distT="0" distB="0" distL="114300" distR="114300" simplePos="0" relativeHeight="251637760" behindDoc="0" locked="0" layoutInCell="1" allowOverlap="1" wp14:anchorId="443C7585" wp14:editId="5E753E24">
                  <wp:simplePos x="0" y="0"/>
                  <wp:positionH relativeFrom="column">
                    <wp:posOffset>4523105</wp:posOffset>
                  </wp:positionH>
                  <wp:positionV relativeFrom="paragraph">
                    <wp:posOffset>44450</wp:posOffset>
                  </wp:positionV>
                  <wp:extent cx="970915" cy="728345"/>
                  <wp:effectExtent l="0" t="0" r="635" b="0"/>
                  <wp:wrapNone/>
                  <wp:docPr id="39" name="Image 39" descr="sorc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orci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70915"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6C71F0" w:rsidRPr="005F21AB">
              <w:rPr>
                <w:sz w:val="16"/>
                <w:szCs w:val="16"/>
              </w:rPr>
              <w:t>(NE+1) x 3 tours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6C71F0" w:rsidP="00122E82">
            <w:pPr>
              <w:rPr>
                <w:sz w:val="16"/>
                <w:szCs w:val="16"/>
              </w:rPr>
            </w:pPr>
            <w:r w:rsidRPr="005F21AB">
              <w:rPr>
                <w:sz w:val="16"/>
                <w:szCs w:val="16"/>
              </w:rPr>
              <w:t xml:space="preserve">NE+1 x </w:t>
            </w:r>
            <w:r w:rsidR="00122E82" w:rsidRPr="005F21AB">
              <w:rPr>
                <w:sz w:val="16"/>
                <w:szCs w:val="16"/>
              </w:rPr>
              <w:t>2</w:t>
            </w:r>
            <w:r w:rsidRPr="005F21AB">
              <w:rPr>
                <w:sz w:val="16"/>
                <w:szCs w:val="16"/>
              </w:rPr>
              <w:t>m</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122E82" w:rsidP="00B756D2">
            <w:pPr>
              <w:rPr>
                <w:sz w:val="16"/>
                <w:szCs w:val="16"/>
              </w:rPr>
            </w:pP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122E82" w:rsidP="00B756D2">
            <w:pPr>
              <w:rPr>
                <w:sz w:val="16"/>
                <w:szCs w:val="16"/>
              </w:rPr>
            </w:pPr>
            <w:r w:rsidRPr="005F21AB">
              <w:rPr>
                <w:sz w:val="16"/>
                <w:szCs w:val="16"/>
              </w:rPr>
              <w:t>(option) une épine de rose coupée il y a moins de 24h(utilisée)</w:t>
            </w:r>
          </w:p>
        </w:tc>
      </w:tr>
    </w:tbl>
    <w:p w:rsidR="00F55371" w:rsidRPr="005F21AB" w:rsidRDefault="00F55371" w:rsidP="004A3273">
      <w:pPr>
        <w:pStyle w:val="Titre5"/>
      </w:pPr>
      <w:bookmarkStart w:id="207" w:name="_Toc198546224"/>
      <w:r w:rsidRPr="005F21AB">
        <w:t>91</w:t>
      </w:r>
      <w:r w:rsidRPr="005F21AB">
        <w:tab/>
        <w:t>Maîtrise des mers [P : de la mer ]</w:t>
      </w:r>
      <w:bookmarkEnd w:id="20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122E82" w:rsidRPr="005F21AB">
              <w:rPr>
                <w:sz w:val="16"/>
                <w:szCs w:val="16"/>
              </w:rPr>
              <w:t>3</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122E82" w:rsidRPr="005F21AB">
              <w:rPr>
                <w:b/>
                <w:bCs/>
                <w:sz w:val="16"/>
                <w:szCs w:val="16"/>
              </w:rPr>
              <w:t>+</w:t>
            </w:r>
            <w:r w:rsidRPr="005F21AB">
              <w:rPr>
                <w:b/>
                <w:bCs/>
                <w:sz w:val="16"/>
                <w:szCs w:val="16"/>
              </w:rPr>
              <w:t>/G</w:t>
            </w:r>
            <w:r w:rsidR="00122E82"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122E82" w:rsidRPr="005F21AB">
              <w:rPr>
                <w:sz w:val="16"/>
                <w:szCs w:val="16"/>
              </w:rPr>
              <w:t>V</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122E82" w:rsidRPr="005F21AB">
              <w:rPr>
                <w:bCs/>
                <w:sz w:val="16"/>
                <w:szCs w:val="16"/>
              </w:rPr>
              <w:t>aucune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122E82" w:rsidRPr="005F21AB">
              <w:rPr>
                <w:sz w:val="16"/>
                <w:szCs w:val="16"/>
              </w:rPr>
              <w:t>idem</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122E82" w:rsidP="00B756D2">
            <w:pPr>
              <w:rPr>
                <w:sz w:val="16"/>
                <w:szCs w:val="16"/>
              </w:rPr>
            </w:pPr>
            <w:r w:rsidRPr="005F21AB">
              <w:rPr>
                <w:sz w:val="16"/>
                <w:szCs w:val="16"/>
              </w:rPr>
              <w:t>Les environs du magicien deviennent calmes quelque soient les vents et tempêtes.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0C0165" w:rsidP="00B756D2">
            <w:pPr>
              <w:rPr>
                <w:sz w:val="16"/>
                <w:szCs w:val="16"/>
              </w:rPr>
            </w:pPr>
            <w:r w:rsidRPr="005F21AB">
              <w:rPr>
                <w:sz w:val="16"/>
                <w:szCs w:val="16"/>
              </w:rPr>
              <w:t>G</w:t>
            </w:r>
            <w:r w:rsidR="00122E82" w:rsidRPr="005F21AB">
              <w:rPr>
                <w:sz w:val="16"/>
                <w:szCs w:val="16"/>
              </w:rPr>
              <w:t>rands</w:t>
            </w:r>
            <w:r>
              <w:rPr>
                <w:sz w:val="16"/>
                <w:szCs w:val="16"/>
              </w:rPr>
              <w:t xml:space="preserve"> </w:t>
            </w:r>
            <w:r w:rsidR="00122E82" w:rsidRPr="005F21AB">
              <w:rPr>
                <w:sz w:val="16"/>
                <w:szCs w:val="16"/>
              </w:rPr>
              <w:t>mouvements des bras et paroles de commandement des eaux</w:t>
            </w:r>
            <w:r>
              <w:rPr>
                <w:sz w:val="16"/>
                <w:szCs w:val="16"/>
              </w:rPr>
              <w:t>.</w:t>
            </w:r>
          </w:p>
          <w:p w:rsidR="00EB0591" w:rsidRPr="005F21AB" w:rsidRDefault="00EB0591" w:rsidP="00EB0591">
            <w:pPr>
              <w:rPr>
                <w:i/>
                <w:sz w:val="16"/>
                <w:szCs w:val="16"/>
              </w:rPr>
            </w:pPr>
            <w:r w:rsidRPr="005F21AB">
              <w:rPr>
                <w:i/>
                <w:sz w:val="16"/>
                <w:szCs w:val="16"/>
              </w:rPr>
              <w:t>Vagues et Vents, Dormez et Partez, Dieu nous Protège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B0591" w:rsidRPr="005F21AB" w:rsidRDefault="00122E82" w:rsidP="003F7DEE">
            <w:pPr>
              <w:numPr>
                <w:ilvl w:val="0"/>
                <w:numId w:val="179"/>
              </w:numPr>
              <w:rPr>
                <w:sz w:val="16"/>
                <w:szCs w:val="16"/>
              </w:rPr>
            </w:pPr>
            <w:r w:rsidRPr="005F21AB">
              <w:rPr>
                <w:sz w:val="16"/>
                <w:szCs w:val="16"/>
              </w:rPr>
              <w:t>Annule toute tempête autour du magicien, elle continue au-delà de la zone protégée.</w:t>
            </w:r>
          </w:p>
          <w:p w:rsidR="00EB0591" w:rsidRPr="005F21AB" w:rsidRDefault="00122E82" w:rsidP="003F7DEE">
            <w:pPr>
              <w:numPr>
                <w:ilvl w:val="0"/>
                <w:numId w:val="179"/>
              </w:numPr>
              <w:rPr>
                <w:sz w:val="16"/>
                <w:szCs w:val="16"/>
              </w:rPr>
            </w:pPr>
            <w:r w:rsidRPr="005F21AB">
              <w:rPr>
                <w:sz w:val="16"/>
                <w:szCs w:val="16"/>
              </w:rPr>
              <w:t xml:space="preserve">Les vents deviennent des brises. </w:t>
            </w:r>
          </w:p>
          <w:p w:rsidR="00EB0591" w:rsidRPr="005F21AB" w:rsidRDefault="00122E82" w:rsidP="003F7DEE">
            <w:pPr>
              <w:numPr>
                <w:ilvl w:val="0"/>
                <w:numId w:val="179"/>
              </w:numPr>
              <w:rPr>
                <w:sz w:val="16"/>
                <w:szCs w:val="16"/>
              </w:rPr>
            </w:pPr>
            <w:r w:rsidRPr="005F21AB">
              <w:rPr>
                <w:sz w:val="16"/>
                <w:szCs w:val="16"/>
              </w:rPr>
              <w:t xml:space="preserve">Les pluies deviennent des bruines. </w:t>
            </w:r>
          </w:p>
          <w:p w:rsidR="00EB0591" w:rsidRPr="005F21AB" w:rsidRDefault="00122E82" w:rsidP="003F7DEE">
            <w:pPr>
              <w:numPr>
                <w:ilvl w:val="0"/>
                <w:numId w:val="179"/>
              </w:numPr>
              <w:rPr>
                <w:sz w:val="16"/>
                <w:szCs w:val="16"/>
              </w:rPr>
            </w:pPr>
            <w:r w:rsidRPr="005F21AB">
              <w:rPr>
                <w:sz w:val="16"/>
                <w:szCs w:val="16"/>
              </w:rPr>
              <w:t xml:space="preserve">La température remonte à 5° si </w:t>
            </w:r>
            <w:r w:rsidR="00EB0591" w:rsidRPr="005F21AB">
              <w:rPr>
                <w:sz w:val="16"/>
                <w:szCs w:val="16"/>
              </w:rPr>
              <w:t xml:space="preserve">&lt;5 </w:t>
            </w:r>
            <w:r w:rsidRPr="005F21AB">
              <w:rPr>
                <w:sz w:val="16"/>
                <w:szCs w:val="16"/>
              </w:rPr>
              <w:t xml:space="preserve">ou à 30° si </w:t>
            </w:r>
            <w:r w:rsidR="00EB0591" w:rsidRPr="005F21AB">
              <w:rPr>
                <w:sz w:val="16"/>
                <w:szCs w:val="16"/>
              </w:rPr>
              <w:t>&gt;30</w:t>
            </w:r>
            <w:r w:rsidRPr="005F21AB">
              <w:rPr>
                <w:sz w:val="16"/>
                <w:szCs w:val="16"/>
              </w:rPr>
              <w:t>.</w:t>
            </w:r>
          </w:p>
          <w:p w:rsidR="00122E82" w:rsidRPr="005F21AB" w:rsidRDefault="00122E82" w:rsidP="003F7DEE">
            <w:pPr>
              <w:numPr>
                <w:ilvl w:val="0"/>
                <w:numId w:val="179"/>
              </w:numPr>
              <w:rPr>
                <w:sz w:val="16"/>
                <w:szCs w:val="16"/>
              </w:rPr>
            </w:pPr>
            <w:r w:rsidRPr="005F21AB">
              <w:rPr>
                <w:sz w:val="16"/>
                <w:szCs w:val="16"/>
              </w:rPr>
              <w:t xml:space="preserve">La visibilité est </w:t>
            </w:r>
            <w:r w:rsidR="00EB0591" w:rsidRPr="005F21AB">
              <w:rPr>
                <w:sz w:val="16"/>
                <w:szCs w:val="16"/>
              </w:rPr>
              <w:t>parfaite</w:t>
            </w:r>
            <w:r w:rsidRPr="005F21AB">
              <w:rPr>
                <w:sz w:val="16"/>
                <w:szCs w:val="16"/>
              </w:rPr>
              <w:t xml:space="preserve"> dans le diamètre.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122E82" w:rsidP="003F7DEE">
            <w:pPr>
              <w:numPr>
                <w:ilvl w:val="0"/>
                <w:numId w:val="178"/>
              </w:numPr>
              <w:rPr>
                <w:sz w:val="16"/>
                <w:szCs w:val="16"/>
              </w:rPr>
            </w:pPr>
            <w:r w:rsidRPr="005F21AB">
              <w:rPr>
                <w:sz w:val="16"/>
                <w:szCs w:val="16"/>
              </w:rPr>
              <w:t>N’a aucun effet sur les tempêtes magiques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122E82" w:rsidP="00B756D2">
            <w:pPr>
              <w:rPr>
                <w:sz w:val="16"/>
                <w:szCs w:val="16"/>
              </w:rPr>
            </w:pPr>
            <w:r w:rsidRPr="005F21AB">
              <w:rPr>
                <w:sz w:val="16"/>
                <w:szCs w:val="16"/>
              </w:rPr>
              <w:t>(NE+1) heures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122E82" w:rsidP="005B2722">
            <w:pPr>
              <w:rPr>
                <w:sz w:val="16"/>
                <w:szCs w:val="16"/>
              </w:rPr>
            </w:pPr>
            <w:r w:rsidRPr="005F21AB">
              <w:rPr>
                <w:sz w:val="16"/>
                <w:szCs w:val="16"/>
              </w:rPr>
              <w:t xml:space="preserve">(NE+1) x 10m de </w:t>
            </w:r>
            <w:r w:rsidR="005B2722">
              <w:rPr>
                <w:sz w:val="16"/>
                <w:szCs w:val="16"/>
              </w:rPr>
              <w:t>rayon</w:t>
            </w:r>
            <w:r w:rsidRPr="005F21AB">
              <w:rPr>
                <w:sz w:val="16"/>
                <w:szCs w:val="16"/>
              </w:rPr>
              <w:t xml:space="preserve"> sur terre et x 100m en mer</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122E82" w:rsidP="00B756D2">
            <w:pPr>
              <w:rPr>
                <w:sz w:val="16"/>
                <w:szCs w:val="16"/>
              </w:rPr>
            </w:pP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122E82" w:rsidP="00B756D2">
            <w:pPr>
              <w:rPr>
                <w:sz w:val="16"/>
                <w:szCs w:val="16"/>
              </w:rPr>
            </w:pPr>
            <w:r w:rsidRPr="005F21AB">
              <w:rPr>
                <w:sz w:val="16"/>
                <w:szCs w:val="16"/>
              </w:rPr>
              <w:t>-</w:t>
            </w:r>
          </w:p>
        </w:tc>
      </w:tr>
    </w:tbl>
    <w:p w:rsidR="00F55371" w:rsidRPr="005F21AB" w:rsidRDefault="00F55371" w:rsidP="004A3273">
      <w:pPr>
        <w:pStyle w:val="Titre5"/>
      </w:pPr>
      <w:bookmarkStart w:id="208" w:name="_Toc198546225"/>
      <w:r w:rsidRPr="005F21AB">
        <w:t>92</w:t>
      </w:r>
      <w:r w:rsidRPr="005F21AB">
        <w:tab/>
        <w:t>Maîtrise des monts [P : de la terre ]</w:t>
      </w:r>
      <w:bookmarkEnd w:id="20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122E82" w:rsidRPr="005F21AB">
              <w:rPr>
                <w:sz w:val="16"/>
                <w:szCs w:val="16"/>
              </w:rPr>
              <w:t>6</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122E82" w:rsidRPr="005F21AB">
              <w:rPr>
                <w:b/>
                <w:bCs/>
                <w:sz w:val="16"/>
                <w:szCs w:val="16"/>
              </w:rPr>
              <w:t>+</w:t>
            </w:r>
            <w:r w:rsidRPr="005F21AB">
              <w:rPr>
                <w:b/>
                <w:bCs/>
                <w:sz w:val="16"/>
                <w:szCs w:val="16"/>
              </w:rPr>
              <w:t>/G</w:t>
            </w:r>
            <w:r w:rsidR="00122E82"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122E82" w:rsidRPr="005F21AB">
              <w:rPr>
                <w:sz w:val="16"/>
                <w:szCs w:val="16"/>
              </w:rPr>
              <w:t>V</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122E82" w:rsidRPr="005F21AB">
              <w:rPr>
                <w:bCs/>
                <w:sz w:val="16"/>
                <w:szCs w:val="16"/>
              </w:rPr>
              <w:t>aucune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122E82"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122E82" w:rsidP="00B756D2">
            <w:pPr>
              <w:rPr>
                <w:sz w:val="16"/>
                <w:szCs w:val="16"/>
              </w:rPr>
            </w:pPr>
            <w:r w:rsidRPr="005F21AB">
              <w:rPr>
                <w:sz w:val="16"/>
                <w:szCs w:val="16"/>
              </w:rPr>
              <w:t>le magicien désigne un point focal qui sera la cible de l’avalanche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5B2722" w:rsidP="00B756D2">
            <w:pPr>
              <w:rPr>
                <w:sz w:val="16"/>
                <w:szCs w:val="16"/>
              </w:rPr>
            </w:pPr>
            <w:r w:rsidRPr="005F21AB">
              <w:rPr>
                <w:sz w:val="16"/>
                <w:szCs w:val="16"/>
              </w:rPr>
              <w:t>L</w:t>
            </w:r>
            <w:r w:rsidR="00122E82" w:rsidRPr="005F21AB">
              <w:rPr>
                <w:sz w:val="16"/>
                <w:szCs w:val="16"/>
              </w:rPr>
              <w:t>a</w:t>
            </w:r>
            <w:r>
              <w:rPr>
                <w:sz w:val="16"/>
                <w:szCs w:val="16"/>
              </w:rPr>
              <w:t xml:space="preserve"> </w:t>
            </w:r>
            <w:r w:rsidR="00122E82" w:rsidRPr="005F21AB">
              <w:rPr>
                <w:sz w:val="16"/>
                <w:szCs w:val="16"/>
              </w:rPr>
              <w:t>terre tremble quand le magicien lève ses deux bras vers le ciel, doigts en éventail et cris puissants</w:t>
            </w:r>
            <w:r>
              <w:rPr>
                <w:sz w:val="16"/>
                <w:szCs w:val="16"/>
              </w:rPr>
              <w:t>.</w:t>
            </w:r>
          </w:p>
          <w:p w:rsidR="00EB0591" w:rsidRPr="005F21AB" w:rsidRDefault="00EB0591" w:rsidP="005B2722">
            <w:pPr>
              <w:rPr>
                <w:i/>
                <w:sz w:val="16"/>
                <w:szCs w:val="16"/>
              </w:rPr>
            </w:pPr>
            <w:r w:rsidRPr="005F21AB">
              <w:rPr>
                <w:i/>
                <w:sz w:val="16"/>
                <w:szCs w:val="16"/>
              </w:rPr>
              <w:t>Tremblez, Roulez, Fuyez, Criez…nul n’</w:t>
            </w:r>
            <w:r w:rsidR="005B2722">
              <w:rPr>
                <w:i/>
                <w:sz w:val="16"/>
                <w:szCs w:val="16"/>
              </w:rPr>
              <w:t>é</w:t>
            </w:r>
            <w:r w:rsidRPr="005F21AB">
              <w:rPr>
                <w:i/>
                <w:sz w:val="16"/>
                <w:szCs w:val="16"/>
              </w:rPr>
              <w:t>chappe à la Colère Terrible des Monts de Pierres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B0591" w:rsidRPr="005F21AB" w:rsidRDefault="00122E82" w:rsidP="003F7DEE">
            <w:pPr>
              <w:numPr>
                <w:ilvl w:val="0"/>
                <w:numId w:val="180"/>
              </w:numPr>
              <w:rPr>
                <w:sz w:val="16"/>
                <w:szCs w:val="16"/>
              </w:rPr>
            </w:pPr>
            <w:r w:rsidRPr="005F21AB">
              <w:rPr>
                <w:sz w:val="16"/>
                <w:szCs w:val="16"/>
              </w:rPr>
              <w:t xml:space="preserve">La probabilité que le sort déclenche une avalanche </w:t>
            </w:r>
            <w:r w:rsidR="00494142" w:rsidRPr="005F21AB">
              <w:rPr>
                <w:sz w:val="16"/>
                <w:szCs w:val="16"/>
              </w:rPr>
              <w:t xml:space="preserve">est de (NE+1)x5% </w:t>
            </w:r>
            <w:r w:rsidR="00EB0591" w:rsidRPr="005F21AB">
              <w:rPr>
                <w:sz w:val="16"/>
                <w:szCs w:val="16"/>
              </w:rPr>
              <w:t>.</w:t>
            </w:r>
            <w:r w:rsidRPr="005F21AB">
              <w:rPr>
                <w:sz w:val="16"/>
                <w:szCs w:val="16"/>
              </w:rPr>
              <w:t xml:space="preserve"> </w:t>
            </w:r>
          </w:p>
          <w:p w:rsidR="00EB0591" w:rsidRPr="005F21AB" w:rsidRDefault="00EB0591" w:rsidP="003F7DEE">
            <w:pPr>
              <w:numPr>
                <w:ilvl w:val="0"/>
                <w:numId w:val="180"/>
              </w:numPr>
              <w:rPr>
                <w:sz w:val="16"/>
                <w:szCs w:val="16"/>
              </w:rPr>
            </w:pPr>
            <w:r w:rsidRPr="005F21AB">
              <w:rPr>
                <w:sz w:val="16"/>
                <w:szCs w:val="16"/>
              </w:rPr>
              <w:t>D</w:t>
            </w:r>
            <w:r w:rsidR="00122E82" w:rsidRPr="005F21AB">
              <w:rPr>
                <w:sz w:val="16"/>
                <w:szCs w:val="16"/>
              </w:rPr>
              <w:t xml:space="preserve">ans </w:t>
            </w:r>
            <w:r w:rsidR="00570632" w:rsidRPr="005F21AB">
              <w:rPr>
                <w:sz w:val="16"/>
                <w:szCs w:val="16"/>
              </w:rPr>
              <w:t>le</w:t>
            </w:r>
            <w:r w:rsidR="00122E82" w:rsidRPr="005F21AB">
              <w:rPr>
                <w:sz w:val="16"/>
                <w:szCs w:val="16"/>
              </w:rPr>
              <w:t xml:space="preserve"> cas </w:t>
            </w:r>
            <w:r w:rsidR="00570632" w:rsidRPr="005F21AB">
              <w:rPr>
                <w:sz w:val="16"/>
                <w:szCs w:val="16"/>
              </w:rPr>
              <w:t xml:space="preserve">d’une zone </w:t>
            </w:r>
            <w:r w:rsidRPr="005F21AB">
              <w:rPr>
                <w:sz w:val="16"/>
                <w:szCs w:val="16"/>
              </w:rPr>
              <w:t xml:space="preserve">rocheuse à </w:t>
            </w:r>
            <w:r w:rsidR="00122E82" w:rsidRPr="005F21AB">
              <w:rPr>
                <w:sz w:val="16"/>
                <w:szCs w:val="16"/>
              </w:rPr>
              <w:t xml:space="preserve">portée, </w:t>
            </w:r>
            <w:r w:rsidRPr="005F21AB">
              <w:rPr>
                <w:sz w:val="16"/>
                <w:szCs w:val="16"/>
              </w:rPr>
              <w:t xml:space="preserve">la CR+NEx5% et </w:t>
            </w:r>
            <w:r w:rsidR="00122E82" w:rsidRPr="005F21AB">
              <w:rPr>
                <w:sz w:val="16"/>
                <w:szCs w:val="16"/>
              </w:rPr>
              <w:t>le rayon et les dégâts sont doublés.</w:t>
            </w:r>
          </w:p>
          <w:p w:rsidR="00EB0591" w:rsidRPr="005F21AB" w:rsidRDefault="00494142" w:rsidP="003F7DEE">
            <w:pPr>
              <w:numPr>
                <w:ilvl w:val="0"/>
                <w:numId w:val="180"/>
              </w:numPr>
              <w:rPr>
                <w:sz w:val="16"/>
                <w:szCs w:val="16"/>
              </w:rPr>
            </w:pPr>
            <w:r w:rsidRPr="005F21AB">
              <w:rPr>
                <w:sz w:val="16"/>
                <w:szCs w:val="16"/>
              </w:rPr>
              <w:t xml:space="preserve">Nombre de rochers </w:t>
            </w:r>
            <w:r w:rsidR="00EB0591" w:rsidRPr="005F21AB">
              <w:rPr>
                <w:sz w:val="16"/>
                <w:szCs w:val="16"/>
              </w:rPr>
              <w:t xml:space="preserve">impliqués </w:t>
            </w:r>
            <w:r w:rsidRPr="005F21AB">
              <w:rPr>
                <w:sz w:val="16"/>
                <w:szCs w:val="16"/>
              </w:rPr>
              <w:t xml:space="preserve">= (NE+1)xD10. </w:t>
            </w:r>
          </w:p>
          <w:p w:rsidR="00EB0591" w:rsidRPr="005F21AB" w:rsidRDefault="00494142" w:rsidP="003F7DEE">
            <w:pPr>
              <w:numPr>
                <w:ilvl w:val="0"/>
                <w:numId w:val="180"/>
              </w:numPr>
              <w:rPr>
                <w:sz w:val="16"/>
                <w:szCs w:val="16"/>
              </w:rPr>
            </w:pPr>
            <w:r w:rsidRPr="005F21AB">
              <w:rPr>
                <w:sz w:val="16"/>
                <w:szCs w:val="16"/>
              </w:rPr>
              <w:t>Vitesse de la chute de ces rochers = NE</w:t>
            </w:r>
            <w:r w:rsidR="005B2722">
              <w:rPr>
                <w:sz w:val="16"/>
                <w:szCs w:val="16"/>
              </w:rPr>
              <w:t>+15</w:t>
            </w:r>
            <w:r w:rsidRPr="005F21AB">
              <w:rPr>
                <w:sz w:val="16"/>
                <w:szCs w:val="16"/>
              </w:rPr>
              <w:t>m par phase.</w:t>
            </w:r>
          </w:p>
          <w:p w:rsidR="00EB0591" w:rsidRPr="005F21AB" w:rsidRDefault="00570632" w:rsidP="003F7DEE">
            <w:pPr>
              <w:numPr>
                <w:ilvl w:val="0"/>
                <w:numId w:val="180"/>
              </w:numPr>
              <w:rPr>
                <w:sz w:val="16"/>
                <w:szCs w:val="16"/>
              </w:rPr>
            </w:pPr>
            <w:r w:rsidRPr="005F21AB">
              <w:rPr>
                <w:sz w:val="16"/>
                <w:szCs w:val="16"/>
              </w:rPr>
              <w:t>T</w:t>
            </w:r>
            <w:r w:rsidR="00122E82" w:rsidRPr="005F21AB">
              <w:rPr>
                <w:sz w:val="16"/>
                <w:szCs w:val="16"/>
              </w:rPr>
              <w:t xml:space="preserve">outes les cibles dans la zone </w:t>
            </w:r>
            <w:r w:rsidRPr="005F21AB">
              <w:rPr>
                <w:sz w:val="16"/>
                <w:szCs w:val="16"/>
              </w:rPr>
              <w:t xml:space="preserve">d’avalanche </w:t>
            </w:r>
            <w:r w:rsidR="00122E82" w:rsidRPr="005F21AB">
              <w:rPr>
                <w:sz w:val="16"/>
                <w:szCs w:val="16"/>
              </w:rPr>
              <w:t>subissent 1d</w:t>
            </w:r>
            <w:r w:rsidR="00EB0591" w:rsidRPr="005F21AB">
              <w:rPr>
                <w:sz w:val="16"/>
                <w:szCs w:val="16"/>
              </w:rPr>
              <w:t>6 + NEx2 de dégâts d’écrasement, par phase</w:t>
            </w:r>
            <w:r w:rsidR="00973E33" w:rsidRPr="005F21AB">
              <w:rPr>
                <w:sz w:val="16"/>
                <w:szCs w:val="16"/>
              </w:rPr>
              <w:t>.</w:t>
            </w:r>
          </w:p>
          <w:p w:rsidR="00EB0591" w:rsidRPr="005F21AB" w:rsidRDefault="00570632" w:rsidP="003F7DEE">
            <w:pPr>
              <w:numPr>
                <w:ilvl w:val="0"/>
                <w:numId w:val="180"/>
              </w:numPr>
              <w:rPr>
                <w:sz w:val="16"/>
                <w:szCs w:val="16"/>
              </w:rPr>
            </w:pPr>
            <w:r w:rsidRPr="005F21AB">
              <w:rPr>
                <w:sz w:val="16"/>
                <w:szCs w:val="16"/>
              </w:rPr>
              <w:t>U</w:t>
            </w:r>
            <w:r w:rsidR="00122E82" w:rsidRPr="005F21AB">
              <w:rPr>
                <w:sz w:val="16"/>
                <w:szCs w:val="16"/>
              </w:rPr>
              <w:t>n test de A(</w:t>
            </w:r>
            <w:r w:rsidRPr="005F21AB">
              <w:rPr>
                <w:sz w:val="16"/>
                <w:szCs w:val="16"/>
              </w:rPr>
              <w:t>s</w:t>
            </w:r>
            <w:r w:rsidR="00122E82" w:rsidRPr="005F21AB">
              <w:rPr>
                <w:sz w:val="16"/>
                <w:szCs w:val="16"/>
              </w:rPr>
              <w:t>o</w:t>
            </w:r>
            <w:r w:rsidRPr="005F21AB">
              <w:rPr>
                <w:sz w:val="16"/>
                <w:szCs w:val="16"/>
              </w:rPr>
              <w:t>p</w:t>
            </w:r>
            <w:r w:rsidR="00122E82" w:rsidRPr="005F21AB">
              <w:rPr>
                <w:sz w:val="16"/>
                <w:szCs w:val="16"/>
              </w:rPr>
              <w:t xml:space="preserve">)x2 </w:t>
            </w:r>
            <w:r w:rsidR="00973E33" w:rsidRPr="005F21AB">
              <w:rPr>
                <w:sz w:val="16"/>
                <w:szCs w:val="16"/>
              </w:rPr>
              <w:t xml:space="preserve">– NEx5 </w:t>
            </w:r>
            <w:r w:rsidR="00122E82" w:rsidRPr="005F21AB">
              <w:rPr>
                <w:sz w:val="16"/>
                <w:szCs w:val="16"/>
              </w:rPr>
              <w:t xml:space="preserve">par phase </w:t>
            </w:r>
            <w:r w:rsidRPr="005F21AB">
              <w:rPr>
                <w:sz w:val="16"/>
                <w:szCs w:val="16"/>
              </w:rPr>
              <w:t xml:space="preserve">est nécessaire </w:t>
            </w:r>
            <w:r w:rsidR="00122E82" w:rsidRPr="005F21AB">
              <w:rPr>
                <w:sz w:val="16"/>
                <w:szCs w:val="16"/>
              </w:rPr>
              <w:t>pour sortir de la zone</w:t>
            </w:r>
            <w:r w:rsidRPr="005F21AB">
              <w:rPr>
                <w:sz w:val="16"/>
                <w:szCs w:val="16"/>
              </w:rPr>
              <w:t>.</w:t>
            </w:r>
          </w:p>
          <w:p w:rsidR="00494142" w:rsidRPr="005F21AB" w:rsidRDefault="00494142" w:rsidP="003F7DEE">
            <w:pPr>
              <w:numPr>
                <w:ilvl w:val="0"/>
                <w:numId w:val="180"/>
              </w:numPr>
              <w:rPr>
                <w:sz w:val="16"/>
                <w:szCs w:val="16"/>
              </w:rPr>
            </w:pPr>
            <w:r w:rsidRPr="005F21AB">
              <w:rPr>
                <w:sz w:val="16"/>
                <w:szCs w:val="16"/>
              </w:rPr>
              <w:t xml:space="preserve">Le magicien gagne NE+1 bonus généraux pendant NE+1 </w:t>
            </w:r>
            <w:r w:rsidR="00EB0591" w:rsidRPr="005F21AB">
              <w:rPr>
                <w:sz w:val="16"/>
                <w:szCs w:val="16"/>
              </w:rPr>
              <w:t xml:space="preserve">heure </w:t>
            </w:r>
            <w:r w:rsidRPr="005F21AB">
              <w:rPr>
                <w:sz w:val="16"/>
                <w:szCs w:val="16"/>
              </w:rPr>
              <w:t>par cible blessée à cause du sort.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EB0591" w:rsidRPr="005F21AB" w:rsidRDefault="00570632" w:rsidP="003F7DEE">
            <w:pPr>
              <w:numPr>
                <w:ilvl w:val="0"/>
                <w:numId w:val="181"/>
              </w:numPr>
              <w:rPr>
                <w:sz w:val="16"/>
                <w:szCs w:val="16"/>
              </w:rPr>
            </w:pPr>
            <w:r w:rsidRPr="005F21AB">
              <w:rPr>
                <w:sz w:val="16"/>
                <w:szCs w:val="16"/>
              </w:rPr>
              <w:t xml:space="preserve">Le magicien doit être sous </w:t>
            </w:r>
            <w:r w:rsidR="005B2722">
              <w:rPr>
                <w:sz w:val="16"/>
                <w:szCs w:val="16"/>
              </w:rPr>
              <w:t xml:space="preserve">la </w:t>
            </w:r>
            <w:r w:rsidRPr="005F21AB">
              <w:rPr>
                <w:sz w:val="16"/>
                <w:szCs w:val="16"/>
              </w:rPr>
              <w:t xml:space="preserve">terre, </w:t>
            </w:r>
            <w:r w:rsidR="005B2722">
              <w:rPr>
                <w:sz w:val="16"/>
                <w:szCs w:val="16"/>
              </w:rPr>
              <w:t xml:space="preserve">en </w:t>
            </w:r>
            <w:r w:rsidRPr="005F21AB">
              <w:rPr>
                <w:sz w:val="16"/>
                <w:szCs w:val="16"/>
              </w:rPr>
              <w:t>colline ou en montagne.</w:t>
            </w:r>
          </w:p>
          <w:p w:rsidR="00EB0591" w:rsidRPr="005F21AB" w:rsidRDefault="00570632" w:rsidP="003F7DEE">
            <w:pPr>
              <w:numPr>
                <w:ilvl w:val="0"/>
                <w:numId w:val="181"/>
              </w:numPr>
              <w:rPr>
                <w:sz w:val="16"/>
                <w:szCs w:val="16"/>
              </w:rPr>
            </w:pPr>
            <w:r w:rsidRPr="005F21AB">
              <w:rPr>
                <w:sz w:val="16"/>
                <w:szCs w:val="16"/>
              </w:rPr>
              <w:t xml:space="preserve">Il doit voir au moins une roche plus haute que lui et un chemin doit exister entre la roche et </w:t>
            </w:r>
            <w:r w:rsidR="00EB0591" w:rsidRPr="005F21AB">
              <w:rPr>
                <w:sz w:val="16"/>
                <w:szCs w:val="16"/>
              </w:rPr>
              <w:t xml:space="preserve">des </w:t>
            </w:r>
            <w:r w:rsidRPr="005F21AB">
              <w:rPr>
                <w:sz w:val="16"/>
                <w:szCs w:val="16"/>
              </w:rPr>
              <w:t>cible</w:t>
            </w:r>
            <w:r w:rsidR="00EB0591" w:rsidRPr="005F21AB">
              <w:rPr>
                <w:sz w:val="16"/>
                <w:szCs w:val="16"/>
              </w:rPr>
              <w:t>s potentielles</w:t>
            </w:r>
            <w:r w:rsidRPr="005F21AB">
              <w:rPr>
                <w:sz w:val="16"/>
                <w:szCs w:val="16"/>
              </w:rPr>
              <w:t xml:space="preserve">.  </w:t>
            </w:r>
          </w:p>
          <w:p w:rsidR="00494142" w:rsidRPr="005F21AB" w:rsidRDefault="00494142" w:rsidP="003F7DEE">
            <w:pPr>
              <w:numPr>
                <w:ilvl w:val="0"/>
                <w:numId w:val="181"/>
              </w:numPr>
              <w:rPr>
                <w:sz w:val="16"/>
                <w:szCs w:val="16"/>
              </w:rPr>
            </w:pPr>
            <w:r w:rsidRPr="005F21AB">
              <w:rPr>
                <w:sz w:val="16"/>
                <w:szCs w:val="16"/>
              </w:rPr>
              <w:t>Pas plus d’une avalanche par mois sur un lieu donné.</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EB0591" w:rsidRPr="005F21AB" w:rsidRDefault="00494142" w:rsidP="00EB0591">
            <w:pPr>
              <w:rPr>
                <w:sz w:val="16"/>
                <w:szCs w:val="16"/>
              </w:rPr>
            </w:pPr>
            <w:r w:rsidRPr="005F21AB">
              <w:rPr>
                <w:sz w:val="16"/>
                <w:szCs w:val="16"/>
              </w:rPr>
              <w:t xml:space="preserve">Le sort dure NE+1 phases </w:t>
            </w:r>
            <w:r w:rsidR="00EB0591" w:rsidRPr="005F21AB">
              <w:rPr>
                <w:sz w:val="16"/>
                <w:szCs w:val="16"/>
              </w:rPr>
              <w:t xml:space="preserve">avant que </w:t>
            </w:r>
            <w:r w:rsidRPr="005F21AB">
              <w:rPr>
                <w:sz w:val="16"/>
                <w:szCs w:val="16"/>
              </w:rPr>
              <w:t xml:space="preserve">l’avalanche </w:t>
            </w:r>
            <w:r w:rsidR="00EB0591" w:rsidRPr="005F21AB">
              <w:rPr>
                <w:sz w:val="16"/>
                <w:szCs w:val="16"/>
              </w:rPr>
              <w:t xml:space="preserve">ne </w:t>
            </w:r>
            <w:r w:rsidRPr="005F21AB">
              <w:rPr>
                <w:sz w:val="16"/>
                <w:szCs w:val="16"/>
              </w:rPr>
              <w:t>se déclenche.</w:t>
            </w:r>
            <w:r w:rsidR="00EB0591" w:rsidRPr="005F21AB">
              <w:rPr>
                <w:sz w:val="16"/>
                <w:szCs w:val="16"/>
              </w:rPr>
              <w:t xml:space="preserve"> L’avalanche dure NE+1 tour.</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5B2722" w:rsidRDefault="005B2722" w:rsidP="001168F4">
            <w:pPr>
              <w:pStyle w:val="Paragraphedeliste"/>
              <w:numPr>
                <w:ilvl w:val="0"/>
                <w:numId w:val="475"/>
              </w:numPr>
              <w:rPr>
                <w:sz w:val="16"/>
                <w:szCs w:val="16"/>
              </w:rPr>
            </w:pPr>
            <w:r>
              <w:rPr>
                <w:sz w:val="16"/>
                <w:szCs w:val="16"/>
              </w:rPr>
              <w:t xml:space="preserve">La </w:t>
            </w:r>
            <w:r w:rsidR="00122E82" w:rsidRPr="005B2722">
              <w:rPr>
                <w:sz w:val="16"/>
                <w:szCs w:val="16"/>
              </w:rPr>
              <w:t>roche doit être à (NE+1)</w:t>
            </w:r>
            <w:r w:rsidR="00570632" w:rsidRPr="005B2722">
              <w:rPr>
                <w:sz w:val="16"/>
                <w:szCs w:val="16"/>
              </w:rPr>
              <w:t>²</w:t>
            </w:r>
            <w:r w:rsidRPr="005B2722">
              <w:rPr>
                <w:sz w:val="16"/>
                <w:szCs w:val="16"/>
              </w:rPr>
              <w:t xml:space="preserve"> x 10m</w:t>
            </w:r>
          </w:p>
          <w:p w:rsidR="00992F6E" w:rsidRPr="005F21AB" w:rsidRDefault="005B2722" w:rsidP="001168F4">
            <w:pPr>
              <w:pStyle w:val="Paragraphedeliste"/>
              <w:numPr>
                <w:ilvl w:val="0"/>
                <w:numId w:val="475"/>
              </w:numPr>
              <w:rPr>
                <w:sz w:val="16"/>
                <w:szCs w:val="16"/>
              </w:rPr>
            </w:pPr>
            <w:r>
              <w:rPr>
                <w:sz w:val="16"/>
                <w:szCs w:val="16"/>
              </w:rPr>
              <w:t>La</w:t>
            </w:r>
            <w:r w:rsidR="00122E82" w:rsidRPr="005F21AB">
              <w:rPr>
                <w:sz w:val="16"/>
                <w:szCs w:val="16"/>
              </w:rPr>
              <w:t xml:space="preserve"> zone cible est affectée sur un rayon de (NE+1) x 5m</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122E82" w:rsidP="00570632">
            <w:pPr>
              <w:rPr>
                <w:sz w:val="16"/>
                <w:szCs w:val="16"/>
              </w:rPr>
            </w:pPr>
            <w:r w:rsidRPr="005F21AB">
              <w:rPr>
                <w:sz w:val="16"/>
                <w:szCs w:val="16"/>
              </w:rPr>
              <w:t xml:space="preserve">aucune exclusion à ce sort, toutes les cibles </w:t>
            </w:r>
            <w:r w:rsidR="00570632" w:rsidRPr="005F21AB">
              <w:rPr>
                <w:sz w:val="16"/>
                <w:szCs w:val="16"/>
              </w:rPr>
              <w:t xml:space="preserve">dans la zone d’effet </w:t>
            </w:r>
            <w:r w:rsidRPr="005F21AB">
              <w:rPr>
                <w:sz w:val="16"/>
                <w:szCs w:val="16"/>
              </w:rPr>
              <w:t>sont affectées</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122E82" w:rsidP="00570632">
            <w:pPr>
              <w:rPr>
                <w:sz w:val="16"/>
                <w:szCs w:val="16"/>
              </w:rPr>
            </w:pPr>
            <w:r w:rsidRPr="005F21AB">
              <w:rPr>
                <w:sz w:val="16"/>
                <w:szCs w:val="16"/>
              </w:rPr>
              <w:t>un morceau de roche sur soi</w:t>
            </w:r>
            <w:r w:rsidR="00570632" w:rsidRPr="005F21AB">
              <w:rPr>
                <w:sz w:val="16"/>
                <w:szCs w:val="16"/>
              </w:rPr>
              <w:t xml:space="preserve"> (utilisé)</w:t>
            </w:r>
          </w:p>
        </w:tc>
      </w:tr>
    </w:tbl>
    <w:p w:rsidR="00F55371" w:rsidRPr="005F21AB" w:rsidRDefault="00F55371" w:rsidP="004A3273">
      <w:pPr>
        <w:pStyle w:val="Titre5"/>
      </w:pPr>
      <w:bookmarkStart w:id="209" w:name="_Toc198546226"/>
      <w:r w:rsidRPr="005F21AB">
        <w:t>85</w:t>
      </w:r>
      <w:r w:rsidRPr="005F21AB">
        <w:tab/>
        <w:t>Maître des morts</w:t>
      </w:r>
      <w:bookmarkEnd w:id="20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C05CA" w:rsidRPr="005F21AB" w:rsidTr="00957649">
        <w:tc>
          <w:tcPr>
            <w:tcW w:w="1374" w:type="dxa"/>
            <w:tcBorders>
              <w:top w:val="single" w:sz="12" w:space="0" w:color="auto"/>
              <w:right w:val="single" w:sz="4" w:space="0" w:color="auto"/>
            </w:tcBorders>
          </w:tcPr>
          <w:p w:rsidR="00DC05CA" w:rsidRPr="005F21AB" w:rsidRDefault="00DC05CA" w:rsidP="00957649">
            <w:pPr>
              <w:rPr>
                <w:sz w:val="16"/>
                <w:szCs w:val="16"/>
              </w:rPr>
            </w:pPr>
            <w:r w:rsidRPr="005F21AB">
              <w:rPr>
                <w:b/>
                <w:sz w:val="16"/>
                <w:szCs w:val="16"/>
              </w:rPr>
              <w:t>DS</w:t>
            </w:r>
            <w:r w:rsidRPr="005F21AB">
              <w:rPr>
                <w:sz w:val="16"/>
                <w:szCs w:val="16"/>
              </w:rPr>
              <w:t xml:space="preserve"> 20</w:t>
            </w:r>
          </w:p>
        </w:tc>
        <w:tc>
          <w:tcPr>
            <w:tcW w:w="1068"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ALI</w:t>
            </w:r>
            <w:r w:rsidRPr="005F21AB">
              <w:rPr>
                <w:sz w:val="16"/>
                <w:szCs w:val="16"/>
              </w:rPr>
              <w:t> EO</w:t>
            </w:r>
          </w:p>
        </w:tc>
        <w:tc>
          <w:tcPr>
            <w:tcW w:w="1756"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sz w:val="16"/>
                <w:szCs w:val="16"/>
              </w:rPr>
              <w:t>Focus</w:t>
            </w:r>
            <w:r w:rsidRPr="005F21AB">
              <w:rPr>
                <w:sz w:val="16"/>
                <w:szCs w:val="16"/>
              </w:rPr>
              <w:t> total</w:t>
            </w:r>
          </w:p>
        </w:tc>
        <w:tc>
          <w:tcPr>
            <w:tcW w:w="2835" w:type="dxa"/>
            <w:tcBorders>
              <w:top w:val="single" w:sz="12" w:space="0" w:color="auto"/>
              <w:left w:val="single" w:sz="4" w:space="0" w:color="auto"/>
            </w:tcBorders>
          </w:tcPr>
          <w:p w:rsidR="00DC05CA" w:rsidRPr="005F21AB" w:rsidRDefault="00DC05CA" w:rsidP="00957649">
            <w:pPr>
              <w:rPr>
                <w:sz w:val="16"/>
                <w:szCs w:val="16"/>
              </w:rPr>
            </w:pP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Description </w:t>
            </w:r>
          </w:p>
        </w:tc>
        <w:tc>
          <w:tcPr>
            <w:tcW w:w="8763" w:type="dxa"/>
            <w:gridSpan w:val="5"/>
            <w:tcBorders>
              <w:left w:val="single" w:sz="4" w:space="0" w:color="auto"/>
            </w:tcBorders>
          </w:tcPr>
          <w:p w:rsidR="00DC05CA" w:rsidRPr="005F21AB" w:rsidRDefault="005B2722" w:rsidP="00957649">
            <w:pPr>
              <w:rPr>
                <w:sz w:val="16"/>
                <w:szCs w:val="16"/>
              </w:rPr>
            </w:pPr>
            <w:r>
              <w:rPr>
                <w:sz w:val="16"/>
                <w:szCs w:val="16"/>
              </w:rPr>
              <w:t>L</w:t>
            </w:r>
            <w:r w:rsidR="00DC05CA" w:rsidRPr="005F21AB">
              <w:rPr>
                <w:sz w:val="16"/>
                <w:szCs w:val="16"/>
              </w:rPr>
              <w:t>e magicien se transforme en immortel maître des morts, parmi les plus puissants sorciers d’El’Dor </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C05CA" w:rsidRPr="005F21AB" w:rsidRDefault="005B2722" w:rsidP="00957649">
            <w:pPr>
              <w:rPr>
                <w:sz w:val="16"/>
                <w:szCs w:val="16"/>
              </w:rPr>
            </w:pPr>
            <w:r w:rsidRPr="005F21AB">
              <w:rPr>
                <w:sz w:val="16"/>
                <w:szCs w:val="16"/>
              </w:rPr>
              <w:t>L</w:t>
            </w:r>
            <w:r w:rsidR="00DC05CA" w:rsidRPr="005F21AB">
              <w:rPr>
                <w:sz w:val="16"/>
                <w:szCs w:val="16"/>
              </w:rPr>
              <w:t>ongue</w:t>
            </w:r>
            <w:r>
              <w:rPr>
                <w:sz w:val="16"/>
                <w:szCs w:val="16"/>
              </w:rPr>
              <w:t xml:space="preserve"> </w:t>
            </w:r>
            <w:r w:rsidR="00DC05CA" w:rsidRPr="005F21AB">
              <w:rPr>
                <w:sz w:val="16"/>
                <w:szCs w:val="16"/>
              </w:rPr>
              <w:t>cérémonie au cours de laquelle le magicien s’éviscère, les forces fantômes envahissent la place</w:t>
            </w:r>
          </w:p>
          <w:p w:rsidR="004A623A" w:rsidRPr="005F21AB" w:rsidRDefault="004A623A" w:rsidP="005B2722">
            <w:pPr>
              <w:rPr>
                <w:i/>
                <w:sz w:val="16"/>
                <w:szCs w:val="16"/>
              </w:rPr>
            </w:pPr>
            <w:r w:rsidRPr="005F21AB">
              <w:rPr>
                <w:i/>
                <w:sz w:val="16"/>
                <w:szCs w:val="16"/>
              </w:rPr>
              <w:t>Cœur et Corps Sacrifiés, Sangs et Salives Mélangés, Mort et Terreur Allié</w:t>
            </w:r>
            <w:r w:rsidR="00E40E55" w:rsidRPr="005F21AB">
              <w:rPr>
                <w:i/>
                <w:sz w:val="16"/>
                <w:szCs w:val="16"/>
              </w:rPr>
              <w:t>e</w:t>
            </w:r>
            <w:r w:rsidRPr="005F21AB">
              <w:rPr>
                <w:i/>
                <w:sz w:val="16"/>
                <w:szCs w:val="16"/>
              </w:rPr>
              <w:t>s,</w:t>
            </w:r>
            <w:r w:rsidR="00E40E55" w:rsidRPr="005F21AB">
              <w:rPr>
                <w:i/>
                <w:sz w:val="16"/>
                <w:szCs w:val="16"/>
              </w:rPr>
              <w:t xml:space="preserve"> Pouvoir des Tenèbres dans Monde des Morts, Seigneur </w:t>
            </w:r>
            <w:r w:rsidR="005B2722">
              <w:rPr>
                <w:i/>
                <w:sz w:val="16"/>
                <w:szCs w:val="16"/>
              </w:rPr>
              <w:t>é</w:t>
            </w:r>
            <w:r w:rsidR="00E40E55" w:rsidRPr="005F21AB">
              <w:rPr>
                <w:i/>
                <w:sz w:val="16"/>
                <w:szCs w:val="16"/>
              </w:rPr>
              <w:t>ternel des Viscères</w:t>
            </w:r>
            <w:r w:rsidRPr="005F21AB">
              <w:rPr>
                <w:i/>
                <w:sz w:val="16"/>
                <w:szCs w:val="16"/>
              </w:rPr>
              <w:t xml:space="preserve"> </w:t>
            </w:r>
            <w:r w:rsidR="00E40E55" w:rsidRPr="005F21AB">
              <w:rPr>
                <w:i/>
                <w:sz w:val="16"/>
                <w:szCs w:val="16"/>
              </w:rPr>
              <w:t>Consacrées, à Moi Fidèles Morts Immortels, Suivez votre Nouveau Maître !</w:t>
            </w:r>
          </w:p>
        </w:tc>
      </w:tr>
      <w:tr w:rsidR="00DC05CA" w:rsidRPr="005F21AB" w:rsidTr="00957649">
        <w:tc>
          <w:tcPr>
            <w:tcW w:w="1374" w:type="dxa"/>
            <w:tcBorders>
              <w:right w:val="single" w:sz="4" w:space="0" w:color="auto"/>
            </w:tcBorders>
          </w:tcPr>
          <w:p w:rsidR="00DC05CA" w:rsidRPr="005F21AB" w:rsidRDefault="00DC05CA" w:rsidP="00957649">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A623A" w:rsidRPr="005F21AB" w:rsidRDefault="00DC05CA" w:rsidP="003F7DEE">
            <w:pPr>
              <w:numPr>
                <w:ilvl w:val="0"/>
                <w:numId w:val="167"/>
              </w:numPr>
              <w:rPr>
                <w:sz w:val="16"/>
                <w:szCs w:val="16"/>
              </w:rPr>
            </w:pPr>
            <w:r w:rsidRPr="005F21AB">
              <w:rPr>
                <w:sz w:val="16"/>
                <w:szCs w:val="16"/>
              </w:rPr>
              <w:t>Le magicien effectue une cérémonie qui s’achève par l’extraction de ses propres viscères et le placement de celles-ci dans un récipient consacré.</w:t>
            </w:r>
          </w:p>
          <w:p w:rsidR="004A623A" w:rsidRPr="005F21AB" w:rsidRDefault="00DC05CA" w:rsidP="003F7DEE">
            <w:pPr>
              <w:numPr>
                <w:ilvl w:val="0"/>
                <w:numId w:val="167"/>
              </w:numPr>
              <w:rPr>
                <w:sz w:val="16"/>
                <w:szCs w:val="16"/>
              </w:rPr>
            </w:pPr>
            <w:r w:rsidRPr="005F21AB">
              <w:rPr>
                <w:sz w:val="16"/>
                <w:szCs w:val="16"/>
              </w:rPr>
              <w:t>Si le sort échoue le magicien meurt sinon il devient une Liche, un seigneur mort-vivant. Chauve et d’aspect cadavérique, blanc-gris de peau, ridé, yeux entièrement noirs.</w:t>
            </w:r>
          </w:p>
          <w:p w:rsidR="004A623A" w:rsidRPr="005F21AB" w:rsidRDefault="00DC05CA" w:rsidP="003F7DEE">
            <w:pPr>
              <w:numPr>
                <w:ilvl w:val="0"/>
                <w:numId w:val="167"/>
              </w:numPr>
              <w:rPr>
                <w:sz w:val="16"/>
                <w:szCs w:val="16"/>
              </w:rPr>
            </w:pPr>
            <w:r w:rsidRPr="005F21AB">
              <w:rPr>
                <w:sz w:val="16"/>
                <w:szCs w:val="16"/>
              </w:rPr>
              <w:t xml:space="preserve">Les pouvoirs de la Liche sont les suivants permanents et immédiats, ils s’ajoutent </w:t>
            </w:r>
            <w:r w:rsidR="004A623A" w:rsidRPr="005F21AB">
              <w:rPr>
                <w:sz w:val="16"/>
                <w:szCs w:val="16"/>
              </w:rPr>
              <w:t>aux sorts déjà connus</w:t>
            </w:r>
            <w:r w:rsidRPr="005F21AB">
              <w:rPr>
                <w:sz w:val="16"/>
                <w:szCs w:val="16"/>
              </w:rPr>
              <w:t>.</w:t>
            </w:r>
          </w:p>
          <w:p w:rsidR="004A623A" w:rsidRPr="005F21AB" w:rsidRDefault="00DC05CA" w:rsidP="003F7DEE">
            <w:pPr>
              <w:numPr>
                <w:ilvl w:val="0"/>
                <w:numId w:val="167"/>
              </w:numPr>
              <w:rPr>
                <w:sz w:val="16"/>
                <w:szCs w:val="16"/>
              </w:rPr>
            </w:pPr>
            <w:r w:rsidRPr="005F21AB">
              <w:rPr>
                <w:b/>
                <w:sz w:val="16"/>
                <w:szCs w:val="16"/>
              </w:rPr>
              <w:t>Pouvoir de Temps</w:t>
            </w:r>
            <w:r w:rsidRPr="005F21AB">
              <w:rPr>
                <w:sz w:val="16"/>
                <w:szCs w:val="16"/>
              </w:rPr>
              <w:t> : la liche ne vieillit plus, n’est pas sensible au passage du temps ou effets de la météo, quels qu’ils soient.</w:t>
            </w:r>
          </w:p>
          <w:p w:rsidR="004A623A" w:rsidRPr="005F21AB" w:rsidRDefault="00DC05CA" w:rsidP="003F7DEE">
            <w:pPr>
              <w:numPr>
                <w:ilvl w:val="0"/>
                <w:numId w:val="167"/>
              </w:numPr>
              <w:rPr>
                <w:sz w:val="16"/>
                <w:szCs w:val="16"/>
              </w:rPr>
            </w:pPr>
            <w:r w:rsidRPr="005F21AB">
              <w:rPr>
                <w:b/>
                <w:sz w:val="16"/>
                <w:szCs w:val="16"/>
              </w:rPr>
              <w:t>Pouvoir d’Invulnérabilité</w:t>
            </w:r>
            <w:r w:rsidRPr="005F21AB">
              <w:rPr>
                <w:sz w:val="16"/>
                <w:szCs w:val="16"/>
              </w:rPr>
              <w:t xml:space="preserve"> : immunisé </w:t>
            </w:r>
            <w:r w:rsidR="004A623A" w:rsidRPr="005F21AB">
              <w:rPr>
                <w:sz w:val="16"/>
                <w:szCs w:val="16"/>
              </w:rPr>
              <w:t xml:space="preserve">100% </w:t>
            </w:r>
            <w:r w:rsidRPr="005F21AB">
              <w:rPr>
                <w:sz w:val="16"/>
                <w:szCs w:val="16"/>
              </w:rPr>
              <w:t xml:space="preserve">contre tous les dégâts physiques sauf pour les armes dédiées à la mort des Liches. Dans ce dernier cas, si la liche meurt elle revient à la vie </w:t>
            </w:r>
            <w:r w:rsidR="004A623A" w:rsidRPr="005F21AB">
              <w:rPr>
                <w:sz w:val="16"/>
                <w:szCs w:val="16"/>
              </w:rPr>
              <w:t xml:space="preserve">après </w:t>
            </w:r>
            <w:r w:rsidRPr="005F21AB">
              <w:rPr>
                <w:sz w:val="16"/>
                <w:szCs w:val="16"/>
              </w:rPr>
              <w:t xml:space="preserve">1d6 </w:t>
            </w:r>
            <w:r w:rsidR="004A623A" w:rsidRPr="005F21AB">
              <w:rPr>
                <w:sz w:val="16"/>
                <w:szCs w:val="16"/>
              </w:rPr>
              <w:t xml:space="preserve">tour </w:t>
            </w:r>
            <w:r w:rsidRPr="005F21AB">
              <w:rPr>
                <w:sz w:val="16"/>
                <w:szCs w:val="16"/>
              </w:rPr>
              <w:t xml:space="preserve">sous la forme d’un rat (invoqué du monde des morts) qui doit tuer un </w:t>
            </w:r>
            <w:r w:rsidR="00AB6C2D">
              <w:rPr>
                <w:sz w:val="16"/>
                <w:szCs w:val="16"/>
              </w:rPr>
              <w:t xml:space="preserve">rapace – chat – </w:t>
            </w:r>
            <w:r w:rsidRPr="005F21AB">
              <w:rPr>
                <w:sz w:val="16"/>
                <w:szCs w:val="16"/>
              </w:rPr>
              <w:t>chien</w:t>
            </w:r>
            <w:r w:rsidR="00AB6C2D">
              <w:rPr>
                <w:sz w:val="16"/>
                <w:szCs w:val="16"/>
              </w:rPr>
              <w:t xml:space="preserve"> – </w:t>
            </w:r>
            <w:r w:rsidRPr="005F21AB">
              <w:rPr>
                <w:sz w:val="16"/>
                <w:szCs w:val="16"/>
              </w:rPr>
              <w:lastRenderedPageBreak/>
              <w:t>félin</w:t>
            </w:r>
            <w:r w:rsidR="00AB6C2D">
              <w:rPr>
                <w:sz w:val="16"/>
                <w:szCs w:val="16"/>
              </w:rPr>
              <w:t xml:space="preserve"> - </w:t>
            </w:r>
            <w:r w:rsidRPr="005F21AB">
              <w:rPr>
                <w:sz w:val="16"/>
                <w:szCs w:val="16"/>
              </w:rPr>
              <w:t xml:space="preserve">homme </w:t>
            </w:r>
            <w:r w:rsidR="00AB6C2D">
              <w:rPr>
                <w:sz w:val="16"/>
                <w:szCs w:val="16"/>
              </w:rPr>
              <w:t xml:space="preserve">(dans l’ordre) </w:t>
            </w:r>
            <w:r w:rsidRPr="005F21AB">
              <w:rPr>
                <w:sz w:val="16"/>
                <w:szCs w:val="16"/>
              </w:rPr>
              <w:t>pour revenir à</w:t>
            </w:r>
            <w:r w:rsidR="00AB6C2D">
              <w:rPr>
                <w:sz w:val="16"/>
                <w:szCs w:val="16"/>
              </w:rPr>
              <w:t xml:space="preserve"> la vie avec tous ses pouvoirs. 7 jours de transformation à chaque fois.</w:t>
            </w:r>
          </w:p>
          <w:p w:rsidR="004A623A" w:rsidRPr="005F21AB" w:rsidRDefault="00DC05CA" w:rsidP="003F7DEE">
            <w:pPr>
              <w:numPr>
                <w:ilvl w:val="0"/>
                <w:numId w:val="167"/>
              </w:numPr>
              <w:rPr>
                <w:sz w:val="16"/>
                <w:szCs w:val="16"/>
              </w:rPr>
            </w:pPr>
            <w:r w:rsidRPr="005F21AB">
              <w:rPr>
                <w:sz w:val="16"/>
                <w:szCs w:val="16"/>
              </w:rPr>
              <w:t>Les dégâts doivent tuer la liche en un seul coup pour avoir le moindre effet.</w:t>
            </w:r>
          </w:p>
          <w:p w:rsidR="004A623A" w:rsidRPr="005F21AB" w:rsidRDefault="00DC05CA" w:rsidP="003F7DEE">
            <w:pPr>
              <w:numPr>
                <w:ilvl w:val="0"/>
                <w:numId w:val="167"/>
              </w:numPr>
              <w:rPr>
                <w:sz w:val="16"/>
                <w:szCs w:val="16"/>
              </w:rPr>
            </w:pPr>
            <w:r w:rsidRPr="005F21AB">
              <w:rPr>
                <w:b/>
                <w:sz w:val="16"/>
                <w:szCs w:val="16"/>
              </w:rPr>
              <w:t>Pouvoir d’Immortalité</w:t>
            </w:r>
            <w:r w:rsidRPr="005F21AB">
              <w:rPr>
                <w:sz w:val="16"/>
                <w:szCs w:val="16"/>
              </w:rPr>
              <w:t xml:space="preserve"> : toute mort provoquée par la magie repousse la liche dans le monde des morts et elle se reformera (dans les 100 km) après les 2d6 jours à 1D10m distance de son récipient sacré. </w:t>
            </w:r>
          </w:p>
          <w:p w:rsidR="004A623A" w:rsidRPr="005F21AB" w:rsidRDefault="00DC05CA" w:rsidP="003F7DEE">
            <w:pPr>
              <w:numPr>
                <w:ilvl w:val="0"/>
                <w:numId w:val="167"/>
              </w:numPr>
              <w:rPr>
                <w:sz w:val="16"/>
                <w:szCs w:val="16"/>
              </w:rPr>
            </w:pPr>
            <w:r w:rsidRPr="005F21AB">
              <w:rPr>
                <w:b/>
                <w:sz w:val="16"/>
                <w:szCs w:val="16"/>
              </w:rPr>
              <w:t>Autres Pouvoirs</w:t>
            </w:r>
            <w:r w:rsidRPr="005F21AB">
              <w:rPr>
                <w:sz w:val="16"/>
                <w:szCs w:val="16"/>
              </w:rPr>
              <w:t xml:space="preserve"> : tous les sorts de </w:t>
            </w:r>
            <w:r w:rsidRPr="005F21AB">
              <w:rPr>
                <w:i/>
                <w:sz w:val="16"/>
                <w:szCs w:val="16"/>
              </w:rPr>
              <w:t>Pouvoir du Nécromancien</w:t>
            </w:r>
            <w:r w:rsidRPr="005F21AB">
              <w:rPr>
                <w:sz w:val="16"/>
                <w:szCs w:val="16"/>
              </w:rPr>
              <w:t xml:space="preserve"> sont utilisés à un NE+2, il ne doit pas utiliser </w:t>
            </w:r>
            <w:r w:rsidRPr="005F21AB">
              <w:rPr>
                <w:i/>
                <w:sz w:val="16"/>
                <w:szCs w:val="16"/>
              </w:rPr>
              <w:t>Contrôle Mortel</w:t>
            </w:r>
            <w:r w:rsidRPr="005F21AB">
              <w:rPr>
                <w:sz w:val="16"/>
                <w:szCs w:val="16"/>
              </w:rPr>
              <w:t xml:space="preserve"> sur les morts-vivants animés par la Liche.</w:t>
            </w:r>
            <w:r w:rsidR="004A623A" w:rsidRPr="005F21AB">
              <w:rPr>
                <w:sz w:val="16"/>
                <w:szCs w:val="16"/>
              </w:rPr>
              <w:t xml:space="preserve"> Connaît tous les </w:t>
            </w:r>
            <w:r w:rsidR="004A623A" w:rsidRPr="005F21AB">
              <w:rPr>
                <w:i/>
                <w:sz w:val="16"/>
                <w:szCs w:val="16"/>
              </w:rPr>
              <w:t>Pouvoirs Eternels</w:t>
            </w:r>
            <w:r w:rsidR="004A623A" w:rsidRPr="005F21AB">
              <w:rPr>
                <w:sz w:val="16"/>
                <w:szCs w:val="16"/>
              </w:rPr>
              <w:t>.</w:t>
            </w:r>
          </w:p>
          <w:p w:rsidR="004A623A" w:rsidRPr="005F21AB" w:rsidRDefault="00DC05CA" w:rsidP="003F7DEE">
            <w:pPr>
              <w:numPr>
                <w:ilvl w:val="0"/>
                <w:numId w:val="167"/>
              </w:numPr>
              <w:rPr>
                <w:sz w:val="16"/>
                <w:szCs w:val="16"/>
              </w:rPr>
            </w:pPr>
            <w:r w:rsidRPr="005F21AB">
              <w:rPr>
                <w:b/>
                <w:sz w:val="16"/>
                <w:szCs w:val="16"/>
              </w:rPr>
              <w:t>Maintenance</w:t>
            </w:r>
            <w:r w:rsidRPr="005F21AB">
              <w:rPr>
                <w:sz w:val="16"/>
                <w:szCs w:val="16"/>
              </w:rPr>
              <w:t> : la liche doit dépenser 2 PdM par jour pour survenir à tous ses besoins, elle ne consomme aucune nourriture, ne doit jamais se reposer et ne souffre d’aucune forme de maladie (magique ou non), de blessure, de fatigue ou de malus quelconque.</w:t>
            </w:r>
          </w:p>
          <w:p w:rsidR="004A623A" w:rsidRPr="005F21AB" w:rsidRDefault="00DC05CA" w:rsidP="003F7DEE">
            <w:pPr>
              <w:numPr>
                <w:ilvl w:val="0"/>
                <w:numId w:val="167"/>
              </w:numPr>
              <w:rPr>
                <w:sz w:val="16"/>
                <w:szCs w:val="16"/>
              </w:rPr>
            </w:pPr>
            <w:r w:rsidRPr="005F21AB">
              <w:rPr>
                <w:sz w:val="16"/>
                <w:szCs w:val="16"/>
              </w:rPr>
              <w:t>Si le récipient et/ou son contenu sont détruits, la liche est définitivement dissoute</w:t>
            </w:r>
          </w:p>
          <w:p w:rsidR="00DC05CA" w:rsidRPr="005F21AB" w:rsidRDefault="00DC05CA" w:rsidP="003F7DEE">
            <w:pPr>
              <w:numPr>
                <w:ilvl w:val="0"/>
                <w:numId w:val="167"/>
              </w:numPr>
              <w:rPr>
                <w:sz w:val="16"/>
                <w:szCs w:val="16"/>
              </w:rPr>
            </w:pPr>
            <w:r w:rsidRPr="005F21AB">
              <w:rPr>
                <w:sz w:val="16"/>
                <w:szCs w:val="16"/>
              </w:rPr>
              <w:t>La liche est toujours consciente de qui ou quoi menace directe le récipient à une distance de (NE+1)x10m de celui-ci.</w:t>
            </w:r>
          </w:p>
          <w:p w:rsidR="004A623A" w:rsidRPr="005F21AB" w:rsidRDefault="004A623A" w:rsidP="003F7DEE">
            <w:pPr>
              <w:numPr>
                <w:ilvl w:val="0"/>
                <w:numId w:val="167"/>
              </w:numPr>
              <w:rPr>
                <w:sz w:val="16"/>
                <w:szCs w:val="16"/>
              </w:rPr>
            </w:pPr>
            <w:r w:rsidRPr="005F21AB">
              <w:rPr>
                <w:sz w:val="16"/>
                <w:szCs w:val="16"/>
              </w:rPr>
              <w:t>Sensible +50% à la lumière magique.</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 xml:space="preserve">le magicien doit avoir NE&gt;0 dans tous les autres sorts du </w:t>
            </w:r>
            <w:r w:rsidRPr="005F21AB">
              <w:rPr>
                <w:i/>
                <w:sz w:val="16"/>
                <w:szCs w:val="16"/>
              </w:rPr>
              <w:t>Pouvoir du Nécromancien</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Durée </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La cérémonie prend 7 jours de préparations, incantations et prières.</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Distance </w:t>
            </w:r>
          </w:p>
        </w:tc>
        <w:tc>
          <w:tcPr>
            <w:tcW w:w="8763" w:type="dxa"/>
            <w:gridSpan w:val="5"/>
            <w:tcBorders>
              <w:left w:val="single" w:sz="4" w:space="0" w:color="auto"/>
            </w:tcBorders>
          </w:tcPr>
          <w:p w:rsidR="00DC05CA" w:rsidRPr="005F21AB" w:rsidRDefault="00DC05CA" w:rsidP="00386E68">
            <w:pPr>
              <w:rPr>
                <w:sz w:val="16"/>
                <w:szCs w:val="16"/>
              </w:rPr>
            </w:pPr>
            <w:r w:rsidRPr="005F21AB">
              <w:rPr>
                <w:sz w:val="16"/>
                <w:szCs w:val="16"/>
              </w:rPr>
              <w:t xml:space="preserve">entre la liche et le récipient (NE+1) x 20km, la liche </w:t>
            </w:r>
            <w:r w:rsidR="00386E68">
              <w:rPr>
                <w:sz w:val="16"/>
                <w:szCs w:val="16"/>
              </w:rPr>
              <w:t xml:space="preserve">perd </w:t>
            </w:r>
            <w:r w:rsidRPr="005F21AB">
              <w:rPr>
                <w:sz w:val="16"/>
                <w:szCs w:val="16"/>
              </w:rPr>
              <w:t xml:space="preserve">1D10% </w:t>
            </w:r>
            <w:r w:rsidR="00386E68">
              <w:rPr>
                <w:sz w:val="16"/>
                <w:szCs w:val="16"/>
              </w:rPr>
              <w:t xml:space="preserve">EN </w:t>
            </w:r>
            <w:r w:rsidRPr="005F21AB">
              <w:rPr>
                <w:sz w:val="16"/>
                <w:szCs w:val="16"/>
              </w:rPr>
              <w:t>par heure d’éloignement</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sz w:val="16"/>
                <w:szCs w:val="16"/>
              </w:rPr>
              <w:t>Cibles</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Le magicien lui-même.</w:t>
            </w:r>
          </w:p>
        </w:tc>
      </w:tr>
      <w:tr w:rsidR="00DC05CA" w:rsidRPr="005F21AB" w:rsidTr="00957649">
        <w:tc>
          <w:tcPr>
            <w:tcW w:w="1374" w:type="dxa"/>
            <w:tcBorders>
              <w:right w:val="single" w:sz="4" w:space="0" w:color="auto"/>
            </w:tcBorders>
          </w:tcPr>
          <w:p w:rsidR="00DC05CA" w:rsidRPr="005F21AB" w:rsidRDefault="00DC05CA" w:rsidP="00957649">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le poids(nécromancien) litres de sang frais(utilisé), NE+1 cerveaux humains préservés magiquement (utilisé), un récipient en matière précieuse pour les viscères et un autel consacré à El’Dor</w:t>
            </w:r>
          </w:p>
        </w:tc>
      </w:tr>
    </w:tbl>
    <w:p w:rsidR="00F55371" w:rsidRPr="005F21AB" w:rsidRDefault="00F55371" w:rsidP="004A3273">
      <w:pPr>
        <w:pStyle w:val="Titre5"/>
      </w:pPr>
      <w:bookmarkStart w:id="210" w:name="_Toc198546227"/>
      <w:r w:rsidRPr="005F21AB">
        <w:t>89</w:t>
      </w:r>
      <w:r w:rsidRPr="005F21AB">
        <w:tab/>
        <w:t>Maîtres du Feu [P : des éléments ]</w:t>
      </w:r>
      <w:bookmarkEnd w:id="21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C05CA" w:rsidRPr="005F21AB" w:rsidTr="00957649">
        <w:tc>
          <w:tcPr>
            <w:tcW w:w="1374" w:type="dxa"/>
            <w:tcBorders>
              <w:top w:val="single" w:sz="12" w:space="0" w:color="auto"/>
              <w:right w:val="single" w:sz="4" w:space="0" w:color="auto"/>
            </w:tcBorders>
          </w:tcPr>
          <w:p w:rsidR="00DC05CA" w:rsidRPr="005F21AB" w:rsidRDefault="00DC05CA" w:rsidP="00957649">
            <w:pPr>
              <w:rPr>
                <w:sz w:val="16"/>
                <w:szCs w:val="16"/>
              </w:rPr>
            </w:pPr>
            <w:r w:rsidRPr="005F21AB">
              <w:rPr>
                <w:b/>
                <w:sz w:val="16"/>
                <w:szCs w:val="16"/>
              </w:rPr>
              <w:t>DS</w:t>
            </w:r>
            <w:r w:rsidRPr="005F21AB">
              <w:rPr>
                <w:sz w:val="16"/>
                <w:szCs w:val="16"/>
              </w:rPr>
              <w:t xml:space="preserve"> 8</w:t>
            </w:r>
          </w:p>
        </w:tc>
        <w:tc>
          <w:tcPr>
            <w:tcW w:w="1068"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ALI</w:t>
            </w:r>
            <w:r w:rsidRPr="005F21AB">
              <w:rPr>
                <w:sz w:val="16"/>
                <w:szCs w:val="16"/>
              </w:rPr>
              <w:t> EE</w:t>
            </w:r>
          </w:p>
        </w:tc>
        <w:tc>
          <w:tcPr>
            <w:tcW w:w="1756"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sz w:val="16"/>
                <w:szCs w:val="16"/>
              </w:rPr>
              <w:t>Focus</w:t>
            </w:r>
            <w:r w:rsidRPr="005F21AB">
              <w:rPr>
                <w:sz w:val="16"/>
                <w:szCs w:val="16"/>
              </w:rPr>
              <w:t> sort EE</w:t>
            </w:r>
          </w:p>
        </w:tc>
        <w:tc>
          <w:tcPr>
            <w:tcW w:w="2835" w:type="dxa"/>
            <w:tcBorders>
              <w:top w:val="single" w:sz="12" w:space="0" w:color="auto"/>
              <w:left w:val="single" w:sz="4" w:space="0" w:color="auto"/>
            </w:tcBorders>
          </w:tcPr>
          <w:p w:rsidR="00DC05CA" w:rsidRPr="005F21AB" w:rsidRDefault="00DC05CA" w:rsidP="00957649">
            <w:pPr>
              <w:rPr>
                <w:sz w:val="16"/>
                <w:szCs w:val="16"/>
              </w:rPr>
            </w:pP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Description </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appelle un élémentaire de feu du Monde Ancien pour servir le magicien</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C05CA" w:rsidRPr="005F21AB" w:rsidRDefault="00386E68" w:rsidP="00957649">
            <w:pPr>
              <w:rPr>
                <w:sz w:val="16"/>
                <w:szCs w:val="16"/>
              </w:rPr>
            </w:pPr>
            <w:r w:rsidRPr="005F21AB">
              <w:rPr>
                <w:sz w:val="16"/>
                <w:szCs w:val="16"/>
              </w:rPr>
              <w:t>U</w:t>
            </w:r>
            <w:r w:rsidR="00DC05CA" w:rsidRPr="005F21AB">
              <w:rPr>
                <w:sz w:val="16"/>
                <w:szCs w:val="16"/>
              </w:rPr>
              <w:t>n</w:t>
            </w:r>
            <w:r>
              <w:rPr>
                <w:sz w:val="16"/>
                <w:szCs w:val="16"/>
              </w:rPr>
              <w:t xml:space="preserve"> geyser de feu </w:t>
            </w:r>
            <w:r w:rsidR="00DC05CA" w:rsidRPr="005F21AB">
              <w:rPr>
                <w:sz w:val="16"/>
                <w:szCs w:val="16"/>
              </w:rPr>
              <w:t>se forme dans l’air</w:t>
            </w:r>
            <w:r>
              <w:rPr>
                <w:sz w:val="16"/>
                <w:szCs w:val="16"/>
              </w:rPr>
              <w:t>.</w:t>
            </w:r>
          </w:p>
          <w:p w:rsidR="00EC0FA1" w:rsidRPr="005F21AB" w:rsidRDefault="00EC0FA1" w:rsidP="00EC0FA1">
            <w:pPr>
              <w:rPr>
                <w:sz w:val="16"/>
                <w:szCs w:val="16"/>
              </w:rPr>
            </w:pPr>
            <w:r w:rsidRPr="005F21AB">
              <w:rPr>
                <w:i/>
                <w:sz w:val="16"/>
                <w:szCs w:val="16"/>
              </w:rPr>
              <w:t>Feux Vivants, Soulevez-vous, Obéissez au Maître, Répandez votre Rage et Dominez ce Monde !</w:t>
            </w:r>
          </w:p>
        </w:tc>
      </w:tr>
      <w:tr w:rsidR="00DC05CA" w:rsidRPr="005F21AB" w:rsidTr="00957649">
        <w:tc>
          <w:tcPr>
            <w:tcW w:w="1374" w:type="dxa"/>
            <w:tcBorders>
              <w:right w:val="single" w:sz="4" w:space="0" w:color="auto"/>
            </w:tcBorders>
          </w:tcPr>
          <w:p w:rsidR="00DC05CA" w:rsidRPr="005F21AB" w:rsidRDefault="00DC05CA" w:rsidP="00957649">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386E68" w:rsidRPr="005F21AB" w:rsidRDefault="00386E68" w:rsidP="00386E68">
            <w:pPr>
              <w:numPr>
                <w:ilvl w:val="0"/>
                <w:numId w:val="174"/>
              </w:numPr>
              <w:rPr>
                <w:sz w:val="16"/>
                <w:szCs w:val="16"/>
              </w:rPr>
            </w:pPr>
            <w:r w:rsidRPr="005F21AB">
              <w:rPr>
                <w:sz w:val="16"/>
                <w:szCs w:val="16"/>
              </w:rPr>
              <w:t xml:space="preserve">L’appel est contré par la RMa de l’élémentaire, cette RMa est doublée si le magicien n’a pas de d’alliance (de lien, d’affinité) avec ce type d’élémentaire. </w:t>
            </w:r>
          </w:p>
          <w:p w:rsidR="00386E68" w:rsidRPr="005F21AB" w:rsidRDefault="00386E68" w:rsidP="00386E68">
            <w:pPr>
              <w:numPr>
                <w:ilvl w:val="0"/>
                <w:numId w:val="174"/>
              </w:numPr>
              <w:rPr>
                <w:sz w:val="16"/>
                <w:szCs w:val="16"/>
              </w:rPr>
            </w:pPr>
            <w:r w:rsidRPr="005F21AB">
              <w:rPr>
                <w:sz w:val="16"/>
                <w:szCs w:val="16"/>
              </w:rPr>
              <w:t xml:space="preserve">Le magicien choisit un élémentaire </w:t>
            </w:r>
            <w:r>
              <w:rPr>
                <w:sz w:val="16"/>
                <w:szCs w:val="16"/>
              </w:rPr>
              <w:t>des Feux</w:t>
            </w:r>
            <w:r w:rsidRPr="005F21AB">
              <w:rPr>
                <w:sz w:val="16"/>
                <w:szCs w:val="16"/>
              </w:rPr>
              <w:t xml:space="preserve"> connu (</w:t>
            </w:r>
            <w:r>
              <w:rPr>
                <w:sz w:val="16"/>
                <w:szCs w:val="16"/>
              </w:rPr>
              <w:t>CC1+</w:t>
            </w:r>
            <w:r w:rsidRPr="005F21AB">
              <w:rPr>
                <w:sz w:val="16"/>
                <w:szCs w:val="16"/>
              </w:rPr>
              <w:t xml:space="preserve">). Voir </w:t>
            </w:r>
            <w:r w:rsidRPr="005F21AB">
              <w:rPr>
                <w:i/>
                <w:sz w:val="16"/>
                <w:szCs w:val="16"/>
              </w:rPr>
              <w:t>Livre Rencontre</w:t>
            </w:r>
            <w:r w:rsidRPr="005F21AB">
              <w:rPr>
                <w:sz w:val="16"/>
                <w:szCs w:val="16"/>
              </w:rPr>
              <w:t>.</w:t>
            </w:r>
          </w:p>
          <w:p w:rsidR="00386E68" w:rsidRPr="005F21AB" w:rsidRDefault="00386E68" w:rsidP="00386E68">
            <w:pPr>
              <w:numPr>
                <w:ilvl w:val="0"/>
                <w:numId w:val="174"/>
              </w:numPr>
              <w:rPr>
                <w:sz w:val="16"/>
                <w:szCs w:val="16"/>
              </w:rPr>
            </w:pPr>
            <w:r w:rsidRPr="005F21AB">
              <w:rPr>
                <w:sz w:val="16"/>
                <w:szCs w:val="16"/>
              </w:rPr>
              <w:t xml:space="preserve">La première fois que le magicien réussit le sort, il crée une </w:t>
            </w:r>
            <w:r>
              <w:rPr>
                <w:sz w:val="16"/>
                <w:szCs w:val="16"/>
              </w:rPr>
              <w:t>affinité</w:t>
            </w:r>
            <w:r w:rsidRPr="005F21AB">
              <w:rPr>
                <w:sz w:val="16"/>
                <w:szCs w:val="16"/>
              </w:rPr>
              <w:t xml:space="preserve"> avec cet élémentaire-là.</w:t>
            </w:r>
          </w:p>
          <w:p w:rsidR="00386E68" w:rsidRPr="005F21AB" w:rsidRDefault="00386E68" w:rsidP="00386E68">
            <w:pPr>
              <w:numPr>
                <w:ilvl w:val="0"/>
                <w:numId w:val="174"/>
              </w:numPr>
              <w:rPr>
                <w:sz w:val="16"/>
                <w:szCs w:val="16"/>
              </w:rPr>
            </w:pPr>
            <w:r w:rsidRPr="005F21AB">
              <w:rPr>
                <w:sz w:val="16"/>
                <w:szCs w:val="16"/>
              </w:rPr>
              <w:t xml:space="preserve">Pendant la durée du sort, l’élémentaire fera tout ce que le magicien lui demande. </w:t>
            </w:r>
          </w:p>
          <w:p w:rsidR="00386E68" w:rsidRPr="005F21AB" w:rsidRDefault="00386E68" w:rsidP="00386E68">
            <w:pPr>
              <w:numPr>
                <w:ilvl w:val="0"/>
                <w:numId w:val="174"/>
              </w:numPr>
              <w:rPr>
                <w:sz w:val="16"/>
                <w:szCs w:val="16"/>
              </w:rPr>
            </w:pPr>
            <w:r>
              <w:rPr>
                <w:sz w:val="16"/>
                <w:szCs w:val="16"/>
              </w:rPr>
              <w:t xml:space="preserve">À </w:t>
            </w:r>
            <w:r w:rsidRPr="005F21AB">
              <w:rPr>
                <w:sz w:val="16"/>
                <w:szCs w:val="16"/>
              </w:rPr>
              <w:t xml:space="preserve">la fin du sort, si le magicien ne le bannit pas par une </w:t>
            </w:r>
            <w:r w:rsidRPr="005F21AB">
              <w:rPr>
                <w:i/>
                <w:sz w:val="16"/>
                <w:szCs w:val="16"/>
              </w:rPr>
              <w:t>Divine intervention</w:t>
            </w:r>
            <w:r w:rsidRPr="005F21AB">
              <w:rPr>
                <w:sz w:val="16"/>
                <w:szCs w:val="16"/>
              </w:rPr>
              <w:t xml:space="preserve">, l’élémentaire l’attaquera pour le tuer pendant 1D10 phases avant de disparaître vers le Monde Ancien. </w:t>
            </w:r>
          </w:p>
          <w:p w:rsidR="00DC05CA" w:rsidRPr="005F21AB" w:rsidRDefault="00EC0FA1" w:rsidP="00386E68">
            <w:pPr>
              <w:numPr>
                <w:ilvl w:val="0"/>
                <w:numId w:val="174"/>
              </w:numPr>
              <w:rPr>
                <w:sz w:val="16"/>
                <w:szCs w:val="16"/>
              </w:rPr>
            </w:pPr>
            <w:r w:rsidRPr="005F21AB">
              <w:rPr>
                <w:sz w:val="16"/>
                <w:szCs w:val="16"/>
              </w:rPr>
              <w:t xml:space="preserve">Le magicien peut faire utiliser par l’élémentaire les </w:t>
            </w:r>
            <w:r w:rsidR="00DC05CA" w:rsidRPr="005F21AB">
              <w:rPr>
                <w:i/>
                <w:sz w:val="16"/>
                <w:szCs w:val="16"/>
              </w:rPr>
              <w:t xml:space="preserve">Pouvoirs du feu et Résistance de lave </w:t>
            </w:r>
            <w:r w:rsidR="00DC05CA" w:rsidRPr="005F21AB">
              <w:rPr>
                <w:sz w:val="16"/>
                <w:szCs w:val="16"/>
              </w:rPr>
              <w:t>avec un NE(</w:t>
            </w:r>
            <w:r w:rsidRPr="005F21AB">
              <w:rPr>
                <w:i/>
                <w:sz w:val="16"/>
                <w:szCs w:val="16"/>
              </w:rPr>
              <w:t>sort</w:t>
            </w:r>
            <w:r w:rsidR="00DC05CA" w:rsidRPr="005F21AB">
              <w:rPr>
                <w:sz w:val="16"/>
                <w:szCs w:val="16"/>
              </w:rPr>
              <w:t>).</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Conditions</w:t>
            </w:r>
          </w:p>
        </w:tc>
        <w:tc>
          <w:tcPr>
            <w:tcW w:w="8763" w:type="dxa"/>
            <w:gridSpan w:val="5"/>
            <w:tcBorders>
              <w:left w:val="single" w:sz="4" w:space="0" w:color="auto"/>
            </w:tcBorders>
          </w:tcPr>
          <w:p w:rsidR="00DC05CA" w:rsidRPr="005F21AB" w:rsidRDefault="00DC05CA" w:rsidP="00386E68">
            <w:pPr>
              <w:numPr>
                <w:ilvl w:val="0"/>
                <w:numId w:val="175"/>
              </w:numPr>
              <w:rPr>
                <w:sz w:val="16"/>
                <w:szCs w:val="16"/>
              </w:rPr>
            </w:pPr>
            <w:r w:rsidRPr="005F21AB">
              <w:rPr>
                <w:sz w:val="16"/>
                <w:szCs w:val="16"/>
              </w:rPr>
              <w:t xml:space="preserve">Le magicien doit se trouver à maximum (NE+1)x10 m d’une source de flammes </w:t>
            </w:r>
            <w:r w:rsidR="00386E68">
              <w:rPr>
                <w:sz w:val="16"/>
                <w:szCs w:val="16"/>
              </w:rPr>
              <w:t>&gt;</w:t>
            </w:r>
            <w:r w:rsidRPr="005F21AB">
              <w:rPr>
                <w:sz w:val="16"/>
                <w:szCs w:val="16"/>
              </w:rPr>
              <w:t>10cm de haut.</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Durée </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(NE+1)² x3 tours</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Distance </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l’élémentaire apparaît à un maximum (NE+1) x 20m du magicien, au choix de ce dernier</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sz w:val="16"/>
                <w:szCs w:val="16"/>
              </w:rPr>
              <w:t>Cibles</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ne peut appeler qu’un élémentaire à la fois</w:t>
            </w:r>
          </w:p>
        </w:tc>
      </w:tr>
      <w:tr w:rsidR="00DC05CA" w:rsidRPr="005F21AB" w:rsidTr="00957649">
        <w:tc>
          <w:tcPr>
            <w:tcW w:w="1374" w:type="dxa"/>
            <w:tcBorders>
              <w:right w:val="single" w:sz="4" w:space="0" w:color="auto"/>
            </w:tcBorders>
          </w:tcPr>
          <w:p w:rsidR="00DC05CA" w:rsidRPr="005F21AB" w:rsidRDefault="00DC05CA" w:rsidP="00957649">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w:t>
            </w:r>
          </w:p>
        </w:tc>
      </w:tr>
    </w:tbl>
    <w:p w:rsidR="00F55371" w:rsidRPr="005F21AB" w:rsidRDefault="00F55371" w:rsidP="004A3273">
      <w:pPr>
        <w:pStyle w:val="Titre5"/>
      </w:pPr>
      <w:bookmarkStart w:id="211" w:name="_Toc198546228"/>
      <w:r w:rsidRPr="005F21AB">
        <w:t>203</w:t>
      </w:r>
      <w:r w:rsidRPr="005F21AB">
        <w:tab/>
        <w:t>Maître total</w:t>
      </w:r>
      <w:bookmarkEnd w:id="21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91E8E" w:rsidRPr="005F21AB" w:rsidTr="00DD194D">
        <w:tc>
          <w:tcPr>
            <w:tcW w:w="1374" w:type="dxa"/>
            <w:tcBorders>
              <w:top w:val="single" w:sz="12" w:space="0" w:color="auto"/>
              <w:right w:val="single" w:sz="4" w:space="0" w:color="auto"/>
            </w:tcBorders>
          </w:tcPr>
          <w:p w:rsidR="00291E8E" w:rsidRPr="005F21AB" w:rsidRDefault="00291E8E" w:rsidP="00DD194D">
            <w:pPr>
              <w:rPr>
                <w:sz w:val="16"/>
                <w:szCs w:val="16"/>
              </w:rPr>
            </w:pPr>
            <w:r w:rsidRPr="005F21AB">
              <w:rPr>
                <w:b/>
                <w:sz w:val="16"/>
                <w:szCs w:val="16"/>
              </w:rPr>
              <w:t>DS</w:t>
            </w:r>
            <w:r w:rsidRPr="005F21AB">
              <w:rPr>
                <w:sz w:val="16"/>
                <w:szCs w:val="16"/>
              </w:rPr>
              <w:t xml:space="preserve"> 15</w:t>
            </w:r>
          </w:p>
        </w:tc>
        <w:tc>
          <w:tcPr>
            <w:tcW w:w="1068" w:type="dxa"/>
            <w:tcBorders>
              <w:top w:val="single" w:sz="12" w:space="0" w:color="auto"/>
              <w:left w:val="single" w:sz="4" w:space="0" w:color="auto"/>
              <w:right w:val="single" w:sz="4" w:space="0" w:color="auto"/>
            </w:tcBorders>
          </w:tcPr>
          <w:p w:rsidR="00291E8E" w:rsidRPr="005F21AB" w:rsidRDefault="00291E8E" w:rsidP="00DD194D">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291E8E" w:rsidRPr="005F21AB" w:rsidRDefault="00291E8E" w:rsidP="00DD194D">
            <w:pPr>
              <w:rPr>
                <w:sz w:val="16"/>
                <w:szCs w:val="16"/>
              </w:rPr>
            </w:pPr>
            <w:r w:rsidRPr="005F21AB">
              <w:rPr>
                <w:b/>
                <w:bCs/>
                <w:sz w:val="16"/>
                <w:szCs w:val="16"/>
              </w:rPr>
              <w:t>ALI</w:t>
            </w:r>
            <w:r w:rsidRPr="005F21AB">
              <w:rPr>
                <w:sz w:val="16"/>
                <w:szCs w:val="16"/>
              </w:rPr>
              <w:t> EO</w:t>
            </w:r>
          </w:p>
        </w:tc>
        <w:tc>
          <w:tcPr>
            <w:tcW w:w="1756" w:type="dxa"/>
            <w:tcBorders>
              <w:top w:val="single" w:sz="12" w:space="0" w:color="auto"/>
              <w:left w:val="single" w:sz="4" w:space="0" w:color="auto"/>
              <w:right w:val="single" w:sz="4" w:space="0" w:color="auto"/>
            </w:tcBorders>
          </w:tcPr>
          <w:p w:rsidR="00291E8E" w:rsidRPr="005F21AB" w:rsidRDefault="00291E8E" w:rsidP="00DD194D">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291E8E" w:rsidRPr="005F21AB" w:rsidRDefault="00291E8E" w:rsidP="00DD194D">
            <w:pPr>
              <w:rPr>
                <w:sz w:val="16"/>
                <w:szCs w:val="16"/>
              </w:rPr>
            </w:pPr>
            <w:r w:rsidRPr="005F21AB">
              <w:rPr>
                <w:b/>
                <w:sz w:val="16"/>
                <w:szCs w:val="16"/>
              </w:rPr>
              <w:t>Focus</w:t>
            </w:r>
            <w:r w:rsidRPr="005F21AB">
              <w:rPr>
                <w:sz w:val="16"/>
                <w:szCs w:val="16"/>
              </w:rPr>
              <w:t> </w:t>
            </w:r>
            <w:r w:rsidR="00B444DF" w:rsidRPr="005F21AB">
              <w:rPr>
                <w:sz w:val="16"/>
                <w:szCs w:val="16"/>
              </w:rPr>
              <w:t>idem</w:t>
            </w:r>
          </w:p>
        </w:tc>
        <w:tc>
          <w:tcPr>
            <w:tcW w:w="2835" w:type="dxa"/>
            <w:tcBorders>
              <w:top w:val="single" w:sz="12" w:space="0" w:color="auto"/>
              <w:left w:val="single" w:sz="4" w:space="0" w:color="auto"/>
            </w:tcBorders>
          </w:tcPr>
          <w:p w:rsidR="00291E8E" w:rsidRPr="005F21AB" w:rsidRDefault="00291E8E" w:rsidP="00DD194D">
            <w:pPr>
              <w:rPr>
                <w:sz w:val="16"/>
                <w:szCs w:val="16"/>
              </w:rPr>
            </w:pP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bCs/>
                <w:sz w:val="16"/>
                <w:szCs w:val="16"/>
              </w:rPr>
              <w:t>Description </w:t>
            </w:r>
          </w:p>
        </w:tc>
        <w:tc>
          <w:tcPr>
            <w:tcW w:w="8763" w:type="dxa"/>
            <w:gridSpan w:val="5"/>
            <w:tcBorders>
              <w:left w:val="single" w:sz="4" w:space="0" w:color="auto"/>
            </w:tcBorders>
          </w:tcPr>
          <w:p w:rsidR="00291E8E" w:rsidRPr="005F21AB" w:rsidRDefault="00291E8E" w:rsidP="00DD194D">
            <w:pPr>
              <w:rPr>
                <w:sz w:val="16"/>
                <w:szCs w:val="16"/>
              </w:rPr>
            </w:pPr>
            <w:r w:rsidRPr="005F21AB">
              <w:rPr>
                <w:sz w:val="16"/>
                <w:szCs w:val="16"/>
              </w:rPr>
              <w:t>Appelle toutes les forces de la terre</w:t>
            </w: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91E8E" w:rsidRPr="005F21AB" w:rsidRDefault="00291E8E" w:rsidP="00DD194D">
            <w:pPr>
              <w:rPr>
                <w:sz w:val="16"/>
                <w:szCs w:val="16"/>
              </w:rPr>
            </w:pPr>
            <w:r w:rsidRPr="005F21AB">
              <w:rPr>
                <w:sz w:val="16"/>
                <w:szCs w:val="16"/>
              </w:rPr>
              <w:t>Les bras sortent des poignées de terre qui deviennent autant de golem de terre.</w:t>
            </w:r>
          </w:p>
          <w:p w:rsidR="00B444DF" w:rsidRPr="005F21AB" w:rsidRDefault="00B444DF" w:rsidP="00B444DF">
            <w:pPr>
              <w:rPr>
                <w:i/>
                <w:sz w:val="16"/>
                <w:szCs w:val="16"/>
              </w:rPr>
            </w:pPr>
            <w:r w:rsidRPr="005F21AB">
              <w:rPr>
                <w:i/>
                <w:sz w:val="16"/>
                <w:szCs w:val="16"/>
              </w:rPr>
              <w:t>Pierres et Roches, Minéraux et Perles, Marchez, Frappez, Rugissez, Tremblez, Chargez, Foncez, Ecrasez, Engeances des Profondeurs, Unies dans la Bataille Victorieurse, une Gloire Ephémère !</w:t>
            </w:r>
          </w:p>
        </w:tc>
      </w:tr>
      <w:tr w:rsidR="00291E8E" w:rsidRPr="005F21AB" w:rsidTr="00DD194D">
        <w:tc>
          <w:tcPr>
            <w:tcW w:w="1374" w:type="dxa"/>
            <w:tcBorders>
              <w:right w:val="single" w:sz="4" w:space="0" w:color="auto"/>
            </w:tcBorders>
          </w:tcPr>
          <w:p w:rsidR="00291E8E" w:rsidRPr="005F21AB" w:rsidRDefault="00291E8E" w:rsidP="00DD194D">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B444DF" w:rsidRPr="005F21AB" w:rsidRDefault="00291E8E" w:rsidP="003F7DEE">
            <w:pPr>
              <w:numPr>
                <w:ilvl w:val="0"/>
                <w:numId w:val="391"/>
              </w:numPr>
              <w:rPr>
                <w:sz w:val="16"/>
                <w:szCs w:val="16"/>
              </w:rPr>
            </w:pPr>
            <w:r w:rsidRPr="005F21AB">
              <w:rPr>
                <w:sz w:val="16"/>
                <w:szCs w:val="16"/>
              </w:rPr>
              <w:t xml:space="preserve">Le magicien invoque les forces des profondeurs et crée </w:t>
            </w:r>
            <w:r w:rsidR="00B444DF" w:rsidRPr="005F21AB">
              <w:rPr>
                <w:sz w:val="16"/>
                <w:szCs w:val="16"/>
              </w:rPr>
              <w:t xml:space="preserve">un </w:t>
            </w:r>
            <w:r w:rsidR="00386E68">
              <w:rPr>
                <w:sz w:val="16"/>
                <w:szCs w:val="16"/>
              </w:rPr>
              <w:t>puissant Golem</w:t>
            </w:r>
            <w:r w:rsidRPr="005F21AB">
              <w:rPr>
                <w:sz w:val="16"/>
                <w:szCs w:val="16"/>
              </w:rPr>
              <w:t>.</w:t>
            </w:r>
          </w:p>
          <w:p w:rsidR="00B444DF" w:rsidRPr="005F21AB" w:rsidRDefault="00291E8E" w:rsidP="003F7DEE">
            <w:pPr>
              <w:numPr>
                <w:ilvl w:val="0"/>
                <w:numId w:val="391"/>
              </w:numPr>
              <w:rPr>
                <w:sz w:val="16"/>
                <w:szCs w:val="16"/>
              </w:rPr>
            </w:pPr>
            <w:r w:rsidRPr="005F21AB">
              <w:rPr>
                <w:sz w:val="16"/>
                <w:szCs w:val="16"/>
              </w:rPr>
              <w:t>Chaque Golem invoqué obéira au magicien par la pensée, chaque ordre coûte 1d6 points d’EN</w:t>
            </w:r>
            <w:r w:rsidR="00386E68">
              <w:rPr>
                <w:sz w:val="16"/>
                <w:szCs w:val="16"/>
              </w:rPr>
              <w:t>, un ordre par phase</w:t>
            </w:r>
            <w:r w:rsidRPr="005F21AB">
              <w:rPr>
                <w:sz w:val="16"/>
                <w:szCs w:val="16"/>
              </w:rPr>
              <w:t>.</w:t>
            </w:r>
          </w:p>
          <w:p w:rsidR="00B444DF" w:rsidRPr="005F21AB" w:rsidRDefault="00291E8E" w:rsidP="003F7DEE">
            <w:pPr>
              <w:numPr>
                <w:ilvl w:val="0"/>
                <w:numId w:val="391"/>
              </w:numPr>
              <w:rPr>
                <w:sz w:val="16"/>
                <w:szCs w:val="16"/>
              </w:rPr>
            </w:pPr>
            <w:r w:rsidRPr="005F21AB">
              <w:rPr>
                <w:sz w:val="16"/>
                <w:szCs w:val="16"/>
              </w:rPr>
              <w:t xml:space="preserve">Le Golem aura les </w:t>
            </w:r>
            <w:r w:rsidR="00B444DF" w:rsidRPr="005F21AB">
              <w:rPr>
                <w:sz w:val="16"/>
                <w:szCs w:val="16"/>
              </w:rPr>
              <w:t xml:space="preserve">valeurs </w:t>
            </w:r>
            <w:r w:rsidRPr="005F21AB">
              <w:rPr>
                <w:sz w:val="16"/>
                <w:szCs w:val="16"/>
              </w:rPr>
              <w:t xml:space="preserve">suivantes : caractéristiques </w:t>
            </w:r>
            <w:r w:rsidR="00B444DF" w:rsidRPr="005F21AB">
              <w:rPr>
                <w:sz w:val="16"/>
                <w:szCs w:val="16"/>
              </w:rPr>
              <w:t xml:space="preserve">base </w:t>
            </w:r>
            <w:r w:rsidRPr="005F21AB">
              <w:rPr>
                <w:sz w:val="16"/>
                <w:szCs w:val="16"/>
              </w:rPr>
              <w:t>= 10+NEx5</w:t>
            </w:r>
            <w:r w:rsidR="00386E68">
              <w:rPr>
                <w:sz w:val="16"/>
                <w:szCs w:val="16"/>
              </w:rPr>
              <w:t xml:space="preserve"> modifié par</w:t>
            </w:r>
            <w:r w:rsidRPr="005F21AB">
              <w:rPr>
                <w:sz w:val="16"/>
                <w:szCs w:val="16"/>
              </w:rPr>
              <w:t xml:space="preserve"> Fx2, Enx3, Cx4, I/2, Em/3, E/4, AR=NE+2, MVp=NE+5, Coup</w:t>
            </w:r>
            <w:r w:rsidR="00B444DF" w:rsidRPr="005F21AB">
              <w:rPr>
                <w:sz w:val="16"/>
                <w:szCs w:val="16"/>
              </w:rPr>
              <w:t xml:space="preserve"> à </w:t>
            </w:r>
            <w:r w:rsidRPr="005F21AB">
              <w:rPr>
                <w:sz w:val="16"/>
                <w:szCs w:val="16"/>
              </w:rPr>
              <w:t xml:space="preserve">mains nues=NE+2, Vitesse=NE+1, </w:t>
            </w:r>
            <w:r w:rsidR="00B444DF" w:rsidRPr="005F21AB">
              <w:rPr>
                <w:i/>
                <w:sz w:val="16"/>
                <w:szCs w:val="16"/>
              </w:rPr>
              <w:t>Charge</w:t>
            </w:r>
            <w:r w:rsidR="00B444DF" w:rsidRPr="005F21AB">
              <w:rPr>
                <w:sz w:val="16"/>
                <w:szCs w:val="16"/>
              </w:rPr>
              <w:t xml:space="preserve"> = NEx10</w:t>
            </w:r>
            <w:r w:rsidRPr="005F21AB">
              <w:rPr>
                <w:sz w:val="16"/>
                <w:szCs w:val="16"/>
              </w:rPr>
              <w:t xml:space="preserve">, RMa= NEx5, </w:t>
            </w:r>
            <w:r w:rsidR="00386E68">
              <w:rPr>
                <w:sz w:val="16"/>
                <w:szCs w:val="16"/>
              </w:rPr>
              <w:t xml:space="preserve">autres TC=10, </w:t>
            </w:r>
            <w:r w:rsidRPr="005F21AB">
              <w:rPr>
                <w:sz w:val="16"/>
                <w:szCs w:val="16"/>
              </w:rPr>
              <w:t xml:space="preserve">immunité tous les sorts NE 1, sensible </w:t>
            </w:r>
            <w:r w:rsidR="00B444DF" w:rsidRPr="005F21AB">
              <w:rPr>
                <w:sz w:val="16"/>
                <w:szCs w:val="16"/>
              </w:rPr>
              <w:t xml:space="preserve">100% </w:t>
            </w:r>
            <w:r w:rsidRPr="005F21AB">
              <w:rPr>
                <w:sz w:val="16"/>
                <w:szCs w:val="16"/>
              </w:rPr>
              <w:t xml:space="preserve">à la Lumière. </w:t>
            </w:r>
          </w:p>
          <w:p w:rsidR="00B444DF" w:rsidRPr="005F21AB" w:rsidRDefault="00291E8E" w:rsidP="003F7DEE">
            <w:pPr>
              <w:numPr>
                <w:ilvl w:val="0"/>
                <w:numId w:val="391"/>
              </w:numPr>
              <w:rPr>
                <w:sz w:val="16"/>
                <w:szCs w:val="16"/>
              </w:rPr>
            </w:pPr>
            <w:r w:rsidRPr="005F21AB">
              <w:rPr>
                <w:sz w:val="16"/>
                <w:szCs w:val="16"/>
              </w:rPr>
              <w:t>Le golem n’a pas de moral, aucun talent</w:t>
            </w:r>
            <w:r w:rsidR="00B444DF" w:rsidRPr="005F21AB">
              <w:rPr>
                <w:sz w:val="16"/>
                <w:szCs w:val="16"/>
              </w:rPr>
              <w:t xml:space="preserve">, n’esquive </w:t>
            </w:r>
            <w:r w:rsidR="00386E68">
              <w:rPr>
                <w:sz w:val="16"/>
                <w:szCs w:val="16"/>
              </w:rPr>
              <w:t xml:space="preserve">pas </w:t>
            </w:r>
            <w:r w:rsidR="00B444DF" w:rsidRPr="005F21AB">
              <w:rPr>
                <w:sz w:val="16"/>
                <w:szCs w:val="16"/>
              </w:rPr>
              <w:t>ni ne fuit</w:t>
            </w:r>
            <w:r w:rsidRPr="005F21AB">
              <w:rPr>
                <w:sz w:val="16"/>
                <w:szCs w:val="16"/>
              </w:rPr>
              <w:t>.</w:t>
            </w:r>
          </w:p>
          <w:p w:rsidR="00B444DF" w:rsidRPr="005F21AB" w:rsidRDefault="00291E8E" w:rsidP="003F7DEE">
            <w:pPr>
              <w:numPr>
                <w:ilvl w:val="0"/>
                <w:numId w:val="391"/>
              </w:numPr>
              <w:rPr>
                <w:sz w:val="16"/>
                <w:szCs w:val="16"/>
              </w:rPr>
            </w:pPr>
            <w:r w:rsidRPr="005F21AB">
              <w:rPr>
                <w:sz w:val="16"/>
                <w:szCs w:val="16"/>
              </w:rPr>
              <w:t xml:space="preserve">Chaque coup sur un Golem peut provoquer son effondrement, CR = dégâts </w:t>
            </w:r>
            <w:r w:rsidR="00386E68">
              <w:rPr>
                <w:sz w:val="16"/>
                <w:szCs w:val="16"/>
              </w:rPr>
              <w:t xml:space="preserve">totaux </w:t>
            </w:r>
            <w:r w:rsidRPr="005F21AB">
              <w:rPr>
                <w:sz w:val="16"/>
                <w:szCs w:val="16"/>
              </w:rPr>
              <w:t>pass</w:t>
            </w:r>
            <w:r w:rsidR="00B444DF" w:rsidRPr="005F21AB">
              <w:rPr>
                <w:sz w:val="16"/>
                <w:szCs w:val="16"/>
              </w:rPr>
              <w:t>a</w:t>
            </w:r>
            <w:r w:rsidRPr="005F21AB">
              <w:rPr>
                <w:sz w:val="16"/>
                <w:szCs w:val="16"/>
              </w:rPr>
              <w:t xml:space="preserve">nt l’armure. </w:t>
            </w:r>
          </w:p>
          <w:p w:rsidR="00B444DF" w:rsidRPr="005F21AB" w:rsidRDefault="00291E8E" w:rsidP="003F7DEE">
            <w:pPr>
              <w:numPr>
                <w:ilvl w:val="0"/>
                <w:numId w:val="391"/>
              </w:numPr>
              <w:rPr>
                <w:sz w:val="16"/>
                <w:szCs w:val="16"/>
              </w:rPr>
            </w:pPr>
            <w:r w:rsidRPr="005F21AB">
              <w:rPr>
                <w:sz w:val="16"/>
                <w:szCs w:val="16"/>
              </w:rPr>
              <w:t xml:space="preserve">Tout coup critique sur </w:t>
            </w:r>
            <w:r w:rsidR="00386E68">
              <w:rPr>
                <w:sz w:val="16"/>
                <w:szCs w:val="16"/>
              </w:rPr>
              <w:t xml:space="preserve">le </w:t>
            </w:r>
            <w:r w:rsidRPr="005F21AB">
              <w:rPr>
                <w:sz w:val="16"/>
                <w:szCs w:val="16"/>
              </w:rPr>
              <w:t>Golem triple cette chance.</w:t>
            </w:r>
          </w:p>
          <w:p w:rsidR="00291E8E" w:rsidRPr="005F21AB" w:rsidRDefault="00291E8E" w:rsidP="00386E68">
            <w:pPr>
              <w:numPr>
                <w:ilvl w:val="0"/>
                <w:numId w:val="391"/>
              </w:numPr>
              <w:rPr>
                <w:sz w:val="16"/>
                <w:szCs w:val="16"/>
              </w:rPr>
            </w:pPr>
            <w:r w:rsidRPr="005F21AB">
              <w:rPr>
                <w:sz w:val="16"/>
                <w:szCs w:val="16"/>
              </w:rPr>
              <w:t xml:space="preserve">Chaque coup infligé par </w:t>
            </w:r>
            <w:r w:rsidR="00386E68">
              <w:rPr>
                <w:sz w:val="16"/>
                <w:szCs w:val="16"/>
              </w:rPr>
              <w:t xml:space="preserve">le </w:t>
            </w:r>
            <w:r w:rsidRPr="005F21AB">
              <w:rPr>
                <w:sz w:val="16"/>
                <w:szCs w:val="16"/>
              </w:rPr>
              <w:t xml:space="preserve">Golem peut le soigner entièrement, la CR = dégâts </w:t>
            </w:r>
            <w:r w:rsidR="00B444DF" w:rsidRPr="005F21AB">
              <w:rPr>
                <w:sz w:val="16"/>
                <w:szCs w:val="16"/>
              </w:rPr>
              <w:t>passa</w:t>
            </w:r>
            <w:r w:rsidRPr="005F21AB">
              <w:rPr>
                <w:sz w:val="16"/>
                <w:szCs w:val="16"/>
              </w:rPr>
              <w:t>nt l’armure.</w:t>
            </w: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bCs/>
                <w:sz w:val="16"/>
                <w:szCs w:val="16"/>
              </w:rPr>
              <w:t>Conditions</w:t>
            </w:r>
          </w:p>
        </w:tc>
        <w:tc>
          <w:tcPr>
            <w:tcW w:w="8763" w:type="dxa"/>
            <w:gridSpan w:val="5"/>
            <w:tcBorders>
              <w:left w:val="single" w:sz="4" w:space="0" w:color="auto"/>
            </w:tcBorders>
          </w:tcPr>
          <w:p w:rsidR="00B444DF" w:rsidRPr="005F21AB" w:rsidRDefault="00291E8E" w:rsidP="003F7DEE">
            <w:pPr>
              <w:numPr>
                <w:ilvl w:val="0"/>
                <w:numId w:val="392"/>
              </w:numPr>
              <w:rPr>
                <w:sz w:val="16"/>
                <w:szCs w:val="16"/>
              </w:rPr>
            </w:pPr>
            <w:r w:rsidRPr="005F21AB">
              <w:rPr>
                <w:sz w:val="16"/>
                <w:szCs w:val="16"/>
              </w:rPr>
              <w:t>Le magicien doit être en contact avec la terre pendant toute la durée du sort.</w:t>
            </w:r>
          </w:p>
          <w:p w:rsidR="00B444DF" w:rsidRPr="005F21AB" w:rsidRDefault="00291E8E" w:rsidP="003F7DEE">
            <w:pPr>
              <w:numPr>
                <w:ilvl w:val="0"/>
                <w:numId w:val="392"/>
              </w:numPr>
              <w:rPr>
                <w:sz w:val="16"/>
                <w:szCs w:val="16"/>
              </w:rPr>
            </w:pPr>
            <w:r w:rsidRPr="005F21AB">
              <w:rPr>
                <w:sz w:val="16"/>
                <w:szCs w:val="16"/>
              </w:rPr>
              <w:t>Si le magicien perd conscience ou meurt ou perd le contrôle spirituel, le sort s’arrête.</w:t>
            </w:r>
          </w:p>
          <w:p w:rsidR="00291E8E" w:rsidRPr="005F21AB" w:rsidRDefault="00291E8E" w:rsidP="003F7DEE">
            <w:pPr>
              <w:numPr>
                <w:ilvl w:val="0"/>
                <w:numId w:val="392"/>
              </w:numPr>
              <w:rPr>
                <w:sz w:val="16"/>
                <w:szCs w:val="16"/>
              </w:rPr>
            </w:pPr>
            <w:r w:rsidRPr="005F21AB">
              <w:rPr>
                <w:sz w:val="16"/>
                <w:szCs w:val="16"/>
              </w:rPr>
              <w:t>Le magicien doit dépenser 1 PdM par Golem par phase pour le maintenir en action.</w:t>
            </w: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bCs/>
                <w:sz w:val="16"/>
                <w:szCs w:val="16"/>
              </w:rPr>
              <w:t>Durée </w:t>
            </w:r>
          </w:p>
        </w:tc>
        <w:tc>
          <w:tcPr>
            <w:tcW w:w="8763" w:type="dxa"/>
            <w:gridSpan w:val="5"/>
            <w:tcBorders>
              <w:left w:val="single" w:sz="4" w:space="0" w:color="auto"/>
            </w:tcBorders>
          </w:tcPr>
          <w:p w:rsidR="00291E8E" w:rsidRPr="005F21AB" w:rsidRDefault="00291E8E" w:rsidP="00DD194D">
            <w:pPr>
              <w:rPr>
                <w:sz w:val="16"/>
                <w:szCs w:val="16"/>
              </w:rPr>
            </w:pPr>
            <w:r w:rsidRPr="005F21AB">
              <w:rPr>
                <w:sz w:val="16"/>
                <w:szCs w:val="16"/>
              </w:rPr>
              <w:t xml:space="preserve">(NE+1) tours </w:t>
            </w: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bCs/>
                <w:sz w:val="16"/>
                <w:szCs w:val="16"/>
              </w:rPr>
              <w:t>Distance </w:t>
            </w:r>
          </w:p>
        </w:tc>
        <w:tc>
          <w:tcPr>
            <w:tcW w:w="8763" w:type="dxa"/>
            <w:gridSpan w:val="5"/>
            <w:tcBorders>
              <w:left w:val="single" w:sz="4" w:space="0" w:color="auto"/>
            </w:tcBorders>
          </w:tcPr>
          <w:p w:rsidR="00291E8E" w:rsidRPr="005F21AB" w:rsidRDefault="00291E8E" w:rsidP="00DD194D">
            <w:pPr>
              <w:rPr>
                <w:sz w:val="16"/>
                <w:szCs w:val="16"/>
              </w:rPr>
            </w:pPr>
            <w:r w:rsidRPr="005F21AB">
              <w:rPr>
                <w:sz w:val="16"/>
                <w:szCs w:val="16"/>
              </w:rPr>
              <w:t>(NE+1)x10m, le rayon d’action des Golems</w:t>
            </w: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sz w:val="16"/>
                <w:szCs w:val="16"/>
              </w:rPr>
              <w:t>Cibles</w:t>
            </w:r>
          </w:p>
        </w:tc>
        <w:tc>
          <w:tcPr>
            <w:tcW w:w="8763" w:type="dxa"/>
            <w:gridSpan w:val="5"/>
            <w:tcBorders>
              <w:left w:val="single" w:sz="4" w:space="0" w:color="auto"/>
            </w:tcBorders>
          </w:tcPr>
          <w:p w:rsidR="00291E8E" w:rsidRPr="005F21AB" w:rsidRDefault="00B444DF" w:rsidP="00DD194D">
            <w:pPr>
              <w:rPr>
                <w:sz w:val="16"/>
                <w:szCs w:val="16"/>
              </w:rPr>
            </w:pPr>
            <w:r w:rsidRPr="005F21AB">
              <w:rPr>
                <w:sz w:val="16"/>
                <w:szCs w:val="16"/>
              </w:rPr>
              <w:t xml:space="preserve">Maximum NE+1 Golems à la fois. </w:t>
            </w:r>
            <w:r w:rsidR="00291E8E" w:rsidRPr="005F21AB">
              <w:rPr>
                <w:sz w:val="16"/>
                <w:szCs w:val="16"/>
              </w:rPr>
              <w:t>Les Golems n’attaquent que les cibles possédant une âme non divine.</w:t>
            </w:r>
          </w:p>
        </w:tc>
      </w:tr>
      <w:tr w:rsidR="00291E8E" w:rsidRPr="005F21AB" w:rsidTr="00DD194D">
        <w:tc>
          <w:tcPr>
            <w:tcW w:w="1374" w:type="dxa"/>
            <w:tcBorders>
              <w:right w:val="single" w:sz="4" w:space="0" w:color="auto"/>
            </w:tcBorders>
          </w:tcPr>
          <w:p w:rsidR="00291E8E" w:rsidRPr="005F21AB" w:rsidRDefault="00291E8E" w:rsidP="00DD194D">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91E8E" w:rsidRPr="005F21AB" w:rsidRDefault="00291E8E" w:rsidP="00DD194D">
            <w:pPr>
              <w:rPr>
                <w:sz w:val="16"/>
                <w:szCs w:val="16"/>
              </w:rPr>
            </w:pPr>
            <w:r w:rsidRPr="005F21AB">
              <w:rPr>
                <w:sz w:val="16"/>
                <w:szCs w:val="16"/>
              </w:rPr>
              <w:t>1 kg de terre par golem créé (utilisé)</w:t>
            </w:r>
          </w:p>
        </w:tc>
      </w:tr>
    </w:tbl>
    <w:p w:rsidR="00F55371" w:rsidRPr="005F21AB" w:rsidRDefault="00F55371" w:rsidP="004A3273">
      <w:pPr>
        <w:pStyle w:val="Titre5"/>
      </w:pPr>
      <w:bookmarkStart w:id="212" w:name="_Toc198546229"/>
      <w:r w:rsidRPr="005F21AB">
        <w:t>93</w:t>
      </w:r>
      <w:r w:rsidRPr="005F21AB">
        <w:tab/>
        <w:t>Maladie [P : du nécromancien ]</w:t>
      </w:r>
      <w:bookmarkEnd w:id="21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494142" w:rsidRPr="005F21AB">
              <w:rPr>
                <w:sz w:val="16"/>
                <w:szCs w:val="16"/>
              </w:rPr>
              <w:t>5</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494142" w:rsidRPr="005F21AB">
              <w:rPr>
                <w:b/>
                <w:bCs/>
                <w:sz w:val="16"/>
                <w:szCs w:val="16"/>
              </w:rPr>
              <w:t>+</w:t>
            </w:r>
            <w:r w:rsidRPr="005F21AB">
              <w:rPr>
                <w:b/>
                <w:bCs/>
                <w:sz w:val="16"/>
                <w:szCs w:val="16"/>
              </w:rPr>
              <w:t>/G</w:t>
            </w:r>
            <w:r w:rsidR="00494142"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494142" w:rsidRPr="005F21AB">
              <w:rPr>
                <w:sz w:val="16"/>
                <w:szCs w:val="16"/>
              </w:rPr>
              <w:t>EO</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494142"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494142"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494142" w:rsidP="00B756D2">
            <w:pPr>
              <w:rPr>
                <w:sz w:val="16"/>
                <w:szCs w:val="16"/>
              </w:rPr>
            </w:pPr>
            <w:r w:rsidRPr="005F21AB">
              <w:rPr>
                <w:sz w:val="16"/>
                <w:szCs w:val="16"/>
              </w:rPr>
              <w:t>la cible est frappée d’une maladie magique qui infecte ses blessures et les aggrave chaque jour</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CD2BF6" w:rsidP="00B756D2">
            <w:pPr>
              <w:rPr>
                <w:sz w:val="16"/>
                <w:szCs w:val="16"/>
              </w:rPr>
            </w:pPr>
            <w:r>
              <w:rPr>
                <w:sz w:val="16"/>
                <w:szCs w:val="16"/>
              </w:rPr>
              <w:t>D</w:t>
            </w:r>
            <w:r w:rsidR="00494142" w:rsidRPr="005F21AB">
              <w:rPr>
                <w:sz w:val="16"/>
                <w:szCs w:val="16"/>
              </w:rPr>
              <w:t>es volutes malodorantes s’éch</w:t>
            </w:r>
            <w:r w:rsidR="00386E68">
              <w:rPr>
                <w:sz w:val="16"/>
                <w:szCs w:val="16"/>
              </w:rPr>
              <w:t xml:space="preserve">appent de la bouche du magicien, deviennent </w:t>
            </w:r>
            <w:r w:rsidR="00494142" w:rsidRPr="005F21AB">
              <w:rPr>
                <w:sz w:val="16"/>
                <w:szCs w:val="16"/>
              </w:rPr>
              <w:t>points noirs sur la peau</w:t>
            </w:r>
            <w:r>
              <w:rPr>
                <w:sz w:val="16"/>
                <w:szCs w:val="16"/>
              </w:rPr>
              <w:t xml:space="preserve"> de la cible.</w:t>
            </w:r>
          </w:p>
          <w:p w:rsidR="00DB05C9" w:rsidRPr="005F21AB" w:rsidRDefault="00DB05C9" w:rsidP="00DB05C9">
            <w:pPr>
              <w:rPr>
                <w:i/>
                <w:sz w:val="16"/>
                <w:szCs w:val="16"/>
              </w:rPr>
            </w:pPr>
            <w:r w:rsidRPr="005F21AB">
              <w:rPr>
                <w:i/>
                <w:sz w:val="16"/>
                <w:szCs w:val="16"/>
              </w:rPr>
              <w:t>Lentement mais Sûrement</w:t>
            </w:r>
            <w:r w:rsidR="005668A4" w:rsidRPr="005F21AB">
              <w:rPr>
                <w:i/>
                <w:sz w:val="16"/>
                <w:szCs w:val="16"/>
              </w:rPr>
              <w:t>, Vivement et Douloureusement, Meurs Infidèle et Servile Innocent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B444DF" w:rsidRPr="005F21AB" w:rsidRDefault="00494142" w:rsidP="003F7DEE">
            <w:pPr>
              <w:numPr>
                <w:ilvl w:val="0"/>
                <w:numId w:val="183"/>
              </w:numPr>
              <w:rPr>
                <w:i/>
                <w:sz w:val="16"/>
                <w:szCs w:val="16"/>
              </w:rPr>
            </w:pPr>
            <w:r w:rsidRPr="005F21AB">
              <w:rPr>
                <w:sz w:val="16"/>
                <w:szCs w:val="16"/>
              </w:rPr>
              <w:t xml:space="preserve">La cible subit </w:t>
            </w:r>
            <w:r w:rsidR="00DB05C9" w:rsidRPr="005F21AB">
              <w:rPr>
                <w:sz w:val="16"/>
                <w:szCs w:val="16"/>
              </w:rPr>
              <w:t xml:space="preserve">+1 malus et NE+1 de blessure locale </w:t>
            </w:r>
            <w:r w:rsidR="00CD2BF6">
              <w:rPr>
                <w:sz w:val="16"/>
                <w:szCs w:val="16"/>
              </w:rPr>
              <w:t xml:space="preserve">en TEC </w:t>
            </w:r>
            <w:r w:rsidR="00DB05C9" w:rsidRPr="005F21AB">
              <w:rPr>
                <w:sz w:val="16"/>
                <w:szCs w:val="16"/>
              </w:rPr>
              <w:t xml:space="preserve">sur la zone du corps la plus blessée </w:t>
            </w:r>
            <w:r w:rsidR="00CD2BF6">
              <w:rPr>
                <w:sz w:val="16"/>
                <w:szCs w:val="16"/>
              </w:rPr>
              <w:lastRenderedPageBreak/>
              <w:t>chaque fois qu’elle teste s</w:t>
            </w:r>
            <w:r w:rsidRPr="005F21AB">
              <w:rPr>
                <w:sz w:val="16"/>
                <w:szCs w:val="16"/>
              </w:rPr>
              <w:t>a CS.</w:t>
            </w:r>
            <w:r w:rsidR="00CD2BF6">
              <w:rPr>
                <w:sz w:val="16"/>
                <w:szCs w:val="16"/>
              </w:rPr>
              <w:t xml:space="preserve"> Si pas de blessure, alors pas d’effet.</w:t>
            </w:r>
          </w:p>
          <w:p w:rsidR="00B444DF" w:rsidRPr="005F21AB" w:rsidRDefault="00494142" w:rsidP="003F7DEE">
            <w:pPr>
              <w:numPr>
                <w:ilvl w:val="0"/>
                <w:numId w:val="183"/>
              </w:numPr>
              <w:rPr>
                <w:i/>
                <w:sz w:val="16"/>
                <w:szCs w:val="16"/>
              </w:rPr>
            </w:pPr>
            <w:r w:rsidRPr="005F21AB">
              <w:rPr>
                <w:sz w:val="16"/>
                <w:szCs w:val="16"/>
              </w:rPr>
              <w:t xml:space="preserve">La CS est </w:t>
            </w:r>
            <w:r w:rsidR="00B444DF" w:rsidRPr="005F21AB">
              <w:rPr>
                <w:sz w:val="16"/>
                <w:szCs w:val="16"/>
              </w:rPr>
              <w:t>-</w:t>
            </w:r>
            <w:r w:rsidRPr="005F21AB">
              <w:rPr>
                <w:sz w:val="16"/>
                <w:szCs w:val="16"/>
              </w:rPr>
              <w:t>NEx4.</w:t>
            </w:r>
          </w:p>
          <w:p w:rsidR="00992F6E" w:rsidRPr="005F21AB" w:rsidRDefault="00494142" w:rsidP="003F7DEE">
            <w:pPr>
              <w:numPr>
                <w:ilvl w:val="0"/>
                <w:numId w:val="183"/>
              </w:numPr>
              <w:rPr>
                <w:i/>
                <w:sz w:val="16"/>
                <w:szCs w:val="16"/>
              </w:rPr>
            </w:pPr>
            <w:r w:rsidRPr="005F21AB">
              <w:rPr>
                <w:sz w:val="16"/>
                <w:szCs w:val="16"/>
              </w:rPr>
              <w:t xml:space="preserve">Les soins magiques peuvent être appliqués mais seul le sort </w:t>
            </w:r>
            <w:r w:rsidRPr="005F21AB">
              <w:rPr>
                <w:i/>
                <w:sz w:val="16"/>
                <w:szCs w:val="16"/>
              </w:rPr>
              <w:t>Bénédiction</w:t>
            </w:r>
            <w:r w:rsidRPr="005F21AB">
              <w:rPr>
                <w:sz w:val="16"/>
                <w:szCs w:val="16"/>
              </w:rPr>
              <w:t xml:space="preserve"> peut arrêter la </w:t>
            </w:r>
            <w:r w:rsidRPr="005F21AB">
              <w:rPr>
                <w:i/>
                <w:sz w:val="16"/>
                <w:szCs w:val="16"/>
              </w:rPr>
              <w:t>Maladie.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992F6E" w:rsidRPr="005F21AB" w:rsidRDefault="00107D62" w:rsidP="003F7DEE">
            <w:pPr>
              <w:numPr>
                <w:ilvl w:val="0"/>
                <w:numId w:val="182"/>
              </w:numPr>
              <w:rPr>
                <w:sz w:val="16"/>
                <w:szCs w:val="16"/>
              </w:rPr>
            </w:pPr>
            <w:r w:rsidRPr="005F21AB">
              <w:rPr>
                <w:sz w:val="16"/>
                <w:szCs w:val="16"/>
              </w:rPr>
              <w:t>N</w:t>
            </w:r>
            <w:r w:rsidR="00494142" w:rsidRPr="005F21AB">
              <w:rPr>
                <w:sz w:val="16"/>
                <w:szCs w:val="16"/>
              </w:rPr>
              <w:t xml:space="preserve">’affecte que les êtres vivants et blessés </w:t>
            </w:r>
            <w:r w:rsidRPr="005F21AB">
              <w:rPr>
                <w:sz w:val="16"/>
                <w:szCs w:val="16"/>
              </w:rPr>
              <w:t>physiquement</w:t>
            </w:r>
            <w:r w:rsidR="00494142" w:rsidRPr="005F21AB">
              <w:rPr>
                <w:sz w:val="16"/>
                <w:szCs w:val="16"/>
              </w:rPr>
              <w:t xml:space="preserve"> au moment du lancement du sort.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494142" w:rsidP="00B756D2">
            <w:pPr>
              <w:rPr>
                <w:sz w:val="16"/>
                <w:szCs w:val="16"/>
              </w:rPr>
            </w:pPr>
            <w:r w:rsidRPr="005F21AB">
              <w:rPr>
                <w:sz w:val="16"/>
                <w:szCs w:val="16"/>
              </w:rPr>
              <w:t>(NE+1)² jours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494142" w:rsidP="00494142">
            <w:pPr>
              <w:rPr>
                <w:sz w:val="16"/>
                <w:szCs w:val="16"/>
              </w:rPr>
            </w:pPr>
            <w:r w:rsidRPr="005F21AB">
              <w:rPr>
                <w:sz w:val="16"/>
                <w:szCs w:val="16"/>
              </w:rPr>
              <w:t>(NE+1) x 5m</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494142" w:rsidP="00CD2BF6">
            <w:pPr>
              <w:rPr>
                <w:sz w:val="16"/>
                <w:szCs w:val="16"/>
              </w:rPr>
            </w:pPr>
            <w:r w:rsidRPr="005F21AB">
              <w:rPr>
                <w:sz w:val="16"/>
                <w:szCs w:val="16"/>
              </w:rPr>
              <w:t>aucun effet</w:t>
            </w:r>
            <w:r w:rsidR="00CD2BF6">
              <w:rPr>
                <w:sz w:val="16"/>
                <w:szCs w:val="16"/>
              </w:rPr>
              <w:t xml:space="preserve"> sur les êtres ayant Divin&gt;0 ou </w:t>
            </w:r>
            <w:r w:rsidRPr="005F21AB">
              <w:rPr>
                <w:sz w:val="16"/>
                <w:szCs w:val="16"/>
              </w:rPr>
              <w:t xml:space="preserve">les reptiles </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494142" w:rsidP="00107D62">
            <w:pPr>
              <w:rPr>
                <w:sz w:val="16"/>
                <w:szCs w:val="16"/>
              </w:rPr>
            </w:pPr>
            <w:r w:rsidRPr="005F21AB">
              <w:rPr>
                <w:sz w:val="16"/>
                <w:szCs w:val="16"/>
              </w:rPr>
              <w:t xml:space="preserve">1 </w:t>
            </w:r>
            <w:r w:rsidR="00107D62" w:rsidRPr="005F21AB">
              <w:rPr>
                <w:sz w:val="16"/>
                <w:szCs w:val="16"/>
              </w:rPr>
              <w:t>cm²</w:t>
            </w:r>
            <w:r w:rsidRPr="005F21AB">
              <w:rPr>
                <w:sz w:val="16"/>
                <w:szCs w:val="16"/>
              </w:rPr>
              <w:t xml:space="preserve"> de peau humaine pourrie (utilisée)</w:t>
            </w:r>
          </w:p>
        </w:tc>
      </w:tr>
    </w:tbl>
    <w:p w:rsidR="00F55371" w:rsidRPr="005F21AB" w:rsidRDefault="00F55371" w:rsidP="004A3273">
      <w:pPr>
        <w:pStyle w:val="Titre5"/>
      </w:pPr>
      <w:bookmarkStart w:id="213" w:name="_Toc198546230"/>
      <w:r w:rsidRPr="005F21AB">
        <w:t>94</w:t>
      </w:r>
      <w:r w:rsidRPr="005F21AB">
        <w:tab/>
        <w:t>Maladie éternelle</w:t>
      </w:r>
      <w:bookmarkEnd w:id="2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107D62" w:rsidRPr="005F21AB">
              <w:rPr>
                <w:sz w:val="16"/>
                <w:szCs w:val="16"/>
              </w:rPr>
              <w:t>4</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107D62" w:rsidRPr="005F21AB">
              <w:rPr>
                <w:b/>
                <w:bCs/>
                <w:sz w:val="16"/>
                <w:szCs w:val="16"/>
              </w:rPr>
              <w:t>-</w:t>
            </w:r>
            <w:r w:rsidRPr="005F21AB">
              <w:rPr>
                <w:b/>
                <w:bCs/>
                <w:sz w:val="16"/>
                <w:szCs w:val="16"/>
              </w:rPr>
              <w:t>/G</w:t>
            </w:r>
            <w:r w:rsidR="00107D62"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107D62" w:rsidRPr="005F21AB">
              <w:rPr>
                <w:sz w:val="16"/>
                <w:szCs w:val="16"/>
              </w:rPr>
              <w:t>V</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107D62"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107D62"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107D62" w:rsidP="00107D62">
            <w:pPr>
              <w:rPr>
                <w:sz w:val="16"/>
                <w:szCs w:val="16"/>
              </w:rPr>
            </w:pPr>
            <w:r w:rsidRPr="005F21AB">
              <w:rPr>
                <w:sz w:val="16"/>
                <w:szCs w:val="16"/>
              </w:rPr>
              <w:t>une maladie non contagieuse frappe la cible et l’affecte gravement, après un délai la cible peut mourir</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386E68" w:rsidP="000B7B07">
            <w:pPr>
              <w:rPr>
                <w:sz w:val="16"/>
                <w:szCs w:val="16"/>
              </w:rPr>
            </w:pPr>
            <w:r w:rsidRPr="005F21AB">
              <w:rPr>
                <w:sz w:val="16"/>
                <w:szCs w:val="16"/>
              </w:rPr>
              <w:t>L</w:t>
            </w:r>
            <w:r w:rsidR="00107D62" w:rsidRPr="005F21AB">
              <w:rPr>
                <w:sz w:val="16"/>
                <w:szCs w:val="16"/>
              </w:rPr>
              <w:t>e</w:t>
            </w:r>
            <w:r>
              <w:rPr>
                <w:sz w:val="16"/>
                <w:szCs w:val="16"/>
              </w:rPr>
              <w:t xml:space="preserve"> </w:t>
            </w:r>
            <w:r w:rsidR="00107D62" w:rsidRPr="005F21AB">
              <w:rPr>
                <w:sz w:val="16"/>
                <w:szCs w:val="16"/>
              </w:rPr>
              <w:t xml:space="preserve">sang circule violemment sous la peau du magicien, </w:t>
            </w:r>
            <w:r w:rsidR="000B7B07" w:rsidRPr="005F21AB">
              <w:rPr>
                <w:sz w:val="16"/>
                <w:szCs w:val="16"/>
              </w:rPr>
              <w:t xml:space="preserve">cible </w:t>
            </w:r>
            <w:r w:rsidR="00107D62" w:rsidRPr="005F21AB">
              <w:rPr>
                <w:sz w:val="16"/>
                <w:szCs w:val="16"/>
              </w:rPr>
              <w:t>couvert</w:t>
            </w:r>
            <w:r w:rsidR="000B7B07" w:rsidRPr="005F21AB">
              <w:rPr>
                <w:sz w:val="16"/>
                <w:szCs w:val="16"/>
              </w:rPr>
              <w:t>e</w:t>
            </w:r>
            <w:r w:rsidR="00107D62" w:rsidRPr="005F21AB">
              <w:rPr>
                <w:sz w:val="16"/>
                <w:szCs w:val="16"/>
              </w:rPr>
              <w:t xml:space="preserve"> de plaques rouge</w:t>
            </w:r>
            <w:r>
              <w:rPr>
                <w:sz w:val="16"/>
                <w:szCs w:val="16"/>
              </w:rPr>
              <w:t>s.</w:t>
            </w:r>
          </w:p>
          <w:p w:rsidR="00F839CB" w:rsidRPr="005F21AB" w:rsidRDefault="00F839CB" w:rsidP="000B7B07">
            <w:pPr>
              <w:rPr>
                <w:i/>
                <w:sz w:val="16"/>
                <w:szCs w:val="16"/>
              </w:rPr>
            </w:pPr>
            <w:r w:rsidRPr="005F21AB">
              <w:rPr>
                <w:i/>
                <w:sz w:val="16"/>
                <w:szCs w:val="16"/>
              </w:rPr>
              <w:t>Dure est la Chute, Longue est la Souffrance, Hourrah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839CB" w:rsidRPr="005F21AB" w:rsidRDefault="000B7B07" w:rsidP="003F7DEE">
            <w:pPr>
              <w:numPr>
                <w:ilvl w:val="0"/>
                <w:numId w:val="184"/>
              </w:numPr>
              <w:rPr>
                <w:sz w:val="16"/>
                <w:szCs w:val="16"/>
              </w:rPr>
            </w:pPr>
            <w:r w:rsidRPr="005F21AB">
              <w:rPr>
                <w:sz w:val="16"/>
                <w:szCs w:val="16"/>
              </w:rPr>
              <w:t>L</w:t>
            </w:r>
            <w:r w:rsidR="00107D62" w:rsidRPr="005F21AB">
              <w:rPr>
                <w:sz w:val="16"/>
                <w:szCs w:val="16"/>
              </w:rPr>
              <w:t xml:space="preserve">es effets </w:t>
            </w:r>
            <w:r w:rsidRPr="005F21AB">
              <w:rPr>
                <w:sz w:val="16"/>
                <w:szCs w:val="16"/>
              </w:rPr>
              <w:t xml:space="preserve">du sort sont variés et </w:t>
            </w:r>
            <w:r w:rsidR="00107D62" w:rsidRPr="005F21AB">
              <w:rPr>
                <w:sz w:val="16"/>
                <w:szCs w:val="16"/>
              </w:rPr>
              <w:t xml:space="preserve">s’appliquent si le sort passe, testez pour </w:t>
            </w:r>
            <w:r w:rsidRPr="005F21AB">
              <w:rPr>
                <w:sz w:val="16"/>
                <w:szCs w:val="16"/>
              </w:rPr>
              <w:t>chaque effet</w:t>
            </w:r>
            <w:r w:rsidR="00107D62" w:rsidRPr="005F21AB">
              <w:rPr>
                <w:sz w:val="16"/>
                <w:szCs w:val="16"/>
              </w:rPr>
              <w:t xml:space="preserve">, dans </w:t>
            </w:r>
            <w:r w:rsidRPr="005F21AB">
              <w:rPr>
                <w:sz w:val="16"/>
                <w:szCs w:val="16"/>
              </w:rPr>
              <w:t>l’ordre.</w:t>
            </w:r>
          </w:p>
          <w:p w:rsidR="00F839CB" w:rsidRPr="005F21AB" w:rsidRDefault="000B7B07" w:rsidP="003F7DEE">
            <w:pPr>
              <w:numPr>
                <w:ilvl w:val="0"/>
                <w:numId w:val="184"/>
              </w:numPr>
              <w:rPr>
                <w:sz w:val="16"/>
                <w:szCs w:val="16"/>
              </w:rPr>
            </w:pPr>
            <w:r w:rsidRPr="005F21AB">
              <w:rPr>
                <w:sz w:val="16"/>
                <w:szCs w:val="16"/>
              </w:rPr>
              <w:t>CR</w:t>
            </w:r>
            <w:r w:rsidR="00107D62" w:rsidRPr="005F21AB">
              <w:rPr>
                <w:sz w:val="16"/>
                <w:szCs w:val="16"/>
              </w:rPr>
              <w:t xml:space="preserve">= </w:t>
            </w:r>
            <w:r w:rsidR="00107D62" w:rsidRPr="005F21AB">
              <w:rPr>
                <w:b/>
                <w:sz w:val="16"/>
                <w:szCs w:val="16"/>
              </w:rPr>
              <w:t>80 + NEx5</w:t>
            </w:r>
            <w:r w:rsidR="00107D62" w:rsidRPr="005F21AB">
              <w:rPr>
                <w:sz w:val="16"/>
                <w:szCs w:val="16"/>
              </w:rPr>
              <w:t xml:space="preserve"> : perte unique de (NE+</w:t>
            </w:r>
            <w:r w:rsidRPr="005F21AB">
              <w:rPr>
                <w:sz w:val="16"/>
                <w:szCs w:val="16"/>
              </w:rPr>
              <w:t>1d6</w:t>
            </w:r>
            <w:r w:rsidR="00107D62" w:rsidRPr="005F21AB">
              <w:rPr>
                <w:sz w:val="16"/>
                <w:szCs w:val="16"/>
              </w:rPr>
              <w:t xml:space="preserve">)x5 % des points EN et </w:t>
            </w:r>
            <w:r w:rsidRPr="005F21AB">
              <w:rPr>
                <w:sz w:val="16"/>
                <w:szCs w:val="16"/>
              </w:rPr>
              <w:t xml:space="preserve">une perte </w:t>
            </w:r>
            <w:r w:rsidR="00107D62" w:rsidRPr="005F21AB">
              <w:rPr>
                <w:sz w:val="16"/>
                <w:szCs w:val="16"/>
              </w:rPr>
              <w:t xml:space="preserve">temporaire </w:t>
            </w:r>
            <w:r w:rsidR="00386E68">
              <w:rPr>
                <w:sz w:val="16"/>
                <w:szCs w:val="16"/>
              </w:rPr>
              <w:t>de (NE+1d6)x5% en En(fat), max 80%</w:t>
            </w:r>
          </w:p>
          <w:p w:rsidR="00F839CB" w:rsidRPr="005F21AB" w:rsidRDefault="000B7B07" w:rsidP="003F7DEE">
            <w:pPr>
              <w:numPr>
                <w:ilvl w:val="0"/>
                <w:numId w:val="184"/>
              </w:numPr>
              <w:rPr>
                <w:sz w:val="16"/>
                <w:szCs w:val="16"/>
              </w:rPr>
            </w:pPr>
            <w:r w:rsidRPr="005F21AB">
              <w:rPr>
                <w:sz w:val="16"/>
                <w:szCs w:val="16"/>
              </w:rPr>
              <w:t>CR</w:t>
            </w:r>
            <w:r w:rsidR="00107D62" w:rsidRPr="005F21AB">
              <w:rPr>
                <w:sz w:val="16"/>
                <w:szCs w:val="16"/>
              </w:rPr>
              <w:t xml:space="preserve">= </w:t>
            </w:r>
            <w:r w:rsidR="00107D62" w:rsidRPr="005F21AB">
              <w:rPr>
                <w:b/>
                <w:sz w:val="16"/>
                <w:szCs w:val="16"/>
              </w:rPr>
              <w:t>50 + NEx5</w:t>
            </w:r>
            <w:r w:rsidR="00107D62" w:rsidRPr="005F21AB">
              <w:rPr>
                <w:sz w:val="16"/>
                <w:szCs w:val="16"/>
              </w:rPr>
              <w:t xml:space="preserve"> : (NE+1)x5% </w:t>
            </w:r>
            <w:r w:rsidR="00F839CB" w:rsidRPr="005F21AB">
              <w:rPr>
                <w:sz w:val="16"/>
                <w:szCs w:val="16"/>
              </w:rPr>
              <w:t xml:space="preserve">pertes </w:t>
            </w:r>
            <w:r w:rsidR="00107D62" w:rsidRPr="005F21AB">
              <w:rPr>
                <w:sz w:val="16"/>
                <w:szCs w:val="16"/>
              </w:rPr>
              <w:t xml:space="preserve">temporaire en </w:t>
            </w:r>
            <w:r w:rsidRPr="005F21AB">
              <w:rPr>
                <w:sz w:val="16"/>
                <w:szCs w:val="16"/>
              </w:rPr>
              <w:t>C(san), suivi d’un test sur C(san) pour ne pas perdre connaissance pendant NExD10 minutes.</w:t>
            </w:r>
          </w:p>
          <w:p w:rsidR="00F839CB" w:rsidRPr="005F21AB" w:rsidRDefault="000B7B07" w:rsidP="003F7DEE">
            <w:pPr>
              <w:numPr>
                <w:ilvl w:val="0"/>
                <w:numId w:val="184"/>
              </w:numPr>
              <w:rPr>
                <w:sz w:val="16"/>
                <w:szCs w:val="16"/>
              </w:rPr>
            </w:pPr>
            <w:r w:rsidRPr="005F21AB">
              <w:rPr>
                <w:sz w:val="16"/>
                <w:szCs w:val="16"/>
              </w:rPr>
              <w:t>CR</w:t>
            </w:r>
            <w:r w:rsidR="00107D62" w:rsidRPr="005F21AB">
              <w:rPr>
                <w:sz w:val="16"/>
                <w:szCs w:val="16"/>
              </w:rPr>
              <w:t xml:space="preserve">= </w:t>
            </w:r>
            <w:r w:rsidR="00107D62" w:rsidRPr="005F21AB">
              <w:rPr>
                <w:b/>
                <w:sz w:val="16"/>
                <w:szCs w:val="16"/>
              </w:rPr>
              <w:t>25 + NEx3</w:t>
            </w:r>
            <w:r w:rsidR="00107D62" w:rsidRPr="005F21AB">
              <w:rPr>
                <w:sz w:val="16"/>
                <w:szCs w:val="16"/>
              </w:rPr>
              <w:t xml:space="preserve"> : les pustules et les vomissements </w:t>
            </w:r>
            <w:r w:rsidRPr="005F21AB">
              <w:rPr>
                <w:sz w:val="16"/>
                <w:szCs w:val="16"/>
              </w:rPr>
              <w:t xml:space="preserve">ralentissent </w:t>
            </w:r>
            <w:r w:rsidR="00107D62" w:rsidRPr="005F21AB">
              <w:rPr>
                <w:sz w:val="16"/>
                <w:szCs w:val="16"/>
              </w:rPr>
              <w:t>la cible, MVp/10</w:t>
            </w:r>
            <w:r w:rsidRPr="005F21AB">
              <w:rPr>
                <w:sz w:val="16"/>
                <w:szCs w:val="16"/>
              </w:rPr>
              <w:t>.</w:t>
            </w:r>
          </w:p>
          <w:p w:rsidR="00F839CB" w:rsidRPr="005F21AB" w:rsidRDefault="000B7B07" w:rsidP="003F7DEE">
            <w:pPr>
              <w:numPr>
                <w:ilvl w:val="0"/>
                <w:numId w:val="184"/>
              </w:numPr>
              <w:rPr>
                <w:sz w:val="16"/>
                <w:szCs w:val="16"/>
              </w:rPr>
            </w:pPr>
            <w:r w:rsidRPr="005F21AB">
              <w:rPr>
                <w:sz w:val="16"/>
                <w:szCs w:val="16"/>
              </w:rPr>
              <w:t>CR</w:t>
            </w:r>
            <w:r w:rsidR="00107D62" w:rsidRPr="005F21AB">
              <w:rPr>
                <w:sz w:val="16"/>
                <w:szCs w:val="16"/>
              </w:rPr>
              <w:t xml:space="preserve">= </w:t>
            </w:r>
            <w:r w:rsidR="00107D62" w:rsidRPr="005F21AB">
              <w:rPr>
                <w:b/>
                <w:sz w:val="16"/>
                <w:szCs w:val="16"/>
              </w:rPr>
              <w:t>10 + NEx2</w:t>
            </w:r>
            <w:r w:rsidR="00107D62" w:rsidRPr="005F21AB">
              <w:rPr>
                <w:sz w:val="16"/>
                <w:szCs w:val="16"/>
              </w:rPr>
              <w:t> : la cible perd connaissance toutes les heures</w:t>
            </w:r>
            <w:r w:rsidRPr="005F21AB">
              <w:rPr>
                <w:sz w:val="16"/>
                <w:szCs w:val="16"/>
              </w:rPr>
              <w:t xml:space="preserve"> pendant 1D10 minutes</w:t>
            </w:r>
            <w:r w:rsidR="00107D62" w:rsidRPr="005F21AB">
              <w:rPr>
                <w:sz w:val="16"/>
                <w:szCs w:val="16"/>
              </w:rPr>
              <w:t>, incapable de bouger de manière coordonnée</w:t>
            </w:r>
            <w:r w:rsidRPr="005F21AB">
              <w:rPr>
                <w:sz w:val="16"/>
                <w:szCs w:val="16"/>
              </w:rPr>
              <w:t>, MVp/4.</w:t>
            </w:r>
          </w:p>
          <w:p w:rsidR="00F839CB" w:rsidRPr="005F21AB" w:rsidRDefault="000B7B07" w:rsidP="003F7DEE">
            <w:pPr>
              <w:numPr>
                <w:ilvl w:val="0"/>
                <w:numId w:val="184"/>
              </w:numPr>
              <w:rPr>
                <w:sz w:val="16"/>
                <w:szCs w:val="16"/>
              </w:rPr>
            </w:pPr>
            <w:r w:rsidRPr="005F21AB">
              <w:rPr>
                <w:sz w:val="16"/>
                <w:szCs w:val="16"/>
              </w:rPr>
              <w:t>CR</w:t>
            </w:r>
            <w:r w:rsidR="00107D62" w:rsidRPr="005F21AB">
              <w:rPr>
                <w:sz w:val="16"/>
                <w:szCs w:val="16"/>
              </w:rPr>
              <w:t xml:space="preserve"> = </w:t>
            </w:r>
            <w:r w:rsidR="00107D62" w:rsidRPr="005F21AB">
              <w:rPr>
                <w:b/>
                <w:sz w:val="16"/>
                <w:szCs w:val="16"/>
              </w:rPr>
              <w:t>1 + NE</w:t>
            </w:r>
            <w:r w:rsidR="00107D62" w:rsidRPr="005F21AB">
              <w:rPr>
                <w:sz w:val="16"/>
                <w:szCs w:val="16"/>
              </w:rPr>
              <w:t> : la cible tombe dans le coma jusqu’à être soignée ou mourir</w:t>
            </w:r>
            <w:r w:rsidRPr="005F21AB">
              <w:rPr>
                <w:sz w:val="16"/>
                <w:szCs w:val="16"/>
              </w:rPr>
              <w:t>.</w:t>
            </w:r>
          </w:p>
          <w:p w:rsidR="00F839CB" w:rsidRPr="005F21AB" w:rsidRDefault="00386E68" w:rsidP="003F7DEE">
            <w:pPr>
              <w:numPr>
                <w:ilvl w:val="0"/>
                <w:numId w:val="184"/>
              </w:numPr>
              <w:rPr>
                <w:sz w:val="16"/>
                <w:szCs w:val="16"/>
              </w:rPr>
            </w:pPr>
            <w:r>
              <w:rPr>
                <w:sz w:val="16"/>
                <w:szCs w:val="16"/>
              </w:rPr>
              <w:t xml:space="preserve">À </w:t>
            </w:r>
            <w:r w:rsidR="00107D62" w:rsidRPr="005F21AB">
              <w:rPr>
                <w:sz w:val="16"/>
                <w:szCs w:val="16"/>
              </w:rPr>
              <w:t>la fin de la durée</w:t>
            </w:r>
            <w:r w:rsidR="000B7B07" w:rsidRPr="005F21AB">
              <w:rPr>
                <w:sz w:val="16"/>
                <w:szCs w:val="16"/>
              </w:rPr>
              <w:t>,</w:t>
            </w:r>
            <w:r w:rsidR="00107D62" w:rsidRPr="005F21AB">
              <w:rPr>
                <w:sz w:val="16"/>
                <w:szCs w:val="16"/>
              </w:rPr>
              <w:t xml:space="preserve"> testez la EN</w:t>
            </w:r>
            <w:r w:rsidR="00F839CB" w:rsidRPr="005F21AB">
              <w:rPr>
                <w:sz w:val="16"/>
                <w:szCs w:val="16"/>
              </w:rPr>
              <w:t>+RP</w:t>
            </w:r>
            <w:r w:rsidR="00107D62" w:rsidRPr="005F21AB">
              <w:rPr>
                <w:sz w:val="16"/>
                <w:szCs w:val="16"/>
              </w:rPr>
              <w:t xml:space="preserve"> de la cible sur un D100, en cas d’échec la cible meurt.</w:t>
            </w:r>
          </w:p>
          <w:p w:rsidR="000B7B07" w:rsidRPr="005F21AB" w:rsidRDefault="00386E68" w:rsidP="00386E68">
            <w:pPr>
              <w:numPr>
                <w:ilvl w:val="0"/>
                <w:numId w:val="184"/>
              </w:numPr>
              <w:rPr>
                <w:sz w:val="16"/>
                <w:szCs w:val="16"/>
              </w:rPr>
            </w:pPr>
            <w:r>
              <w:rPr>
                <w:sz w:val="16"/>
                <w:szCs w:val="16"/>
              </w:rPr>
              <w:t xml:space="preserve">À </w:t>
            </w:r>
            <w:r w:rsidR="000B7B07" w:rsidRPr="005F21AB">
              <w:rPr>
                <w:sz w:val="16"/>
                <w:szCs w:val="16"/>
              </w:rPr>
              <w:t>chaque effet subi par la cible le magicien regagne 1d6 PdM.</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F839CB" w:rsidRPr="005F21AB" w:rsidRDefault="000B7B07" w:rsidP="003F7DEE">
            <w:pPr>
              <w:numPr>
                <w:ilvl w:val="0"/>
                <w:numId w:val="185"/>
              </w:numPr>
              <w:rPr>
                <w:sz w:val="16"/>
                <w:szCs w:val="16"/>
              </w:rPr>
            </w:pPr>
            <w:r w:rsidRPr="005F21AB">
              <w:rPr>
                <w:sz w:val="16"/>
                <w:szCs w:val="16"/>
              </w:rPr>
              <w:t>S</w:t>
            </w:r>
            <w:r w:rsidR="00107D62" w:rsidRPr="005F21AB">
              <w:rPr>
                <w:sz w:val="16"/>
                <w:szCs w:val="16"/>
              </w:rPr>
              <w:t xml:space="preserve">eul </w:t>
            </w:r>
            <w:r w:rsidR="00107D62" w:rsidRPr="005F21AB">
              <w:rPr>
                <w:i/>
                <w:sz w:val="16"/>
                <w:szCs w:val="16"/>
              </w:rPr>
              <w:t>Soin de Maladie</w:t>
            </w:r>
            <w:r w:rsidR="00107D62" w:rsidRPr="005F21AB">
              <w:rPr>
                <w:sz w:val="16"/>
                <w:szCs w:val="16"/>
              </w:rPr>
              <w:t xml:space="preserve"> peut contrer ce sort, doit être lancé avant la fin de la durée</w:t>
            </w:r>
            <w:r w:rsidRPr="005F21AB">
              <w:rPr>
                <w:sz w:val="16"/>
                <w:szCs w:val="16"/>
              </w:rPr>
              <w:t>.</w:t>
            </w:r>
          </w:p>
          <w:p w:rsidR="000B7B07" w:rsidRPr="005F21AB" w:rsidRDefault="000B7B07" w:rsidP="003F7DEE">
            <w:pPr>
              <w:numPr>
                <w:ilvl w:val="0"/>
                <w:numId w:val="185"/>
              </w:numPr>
              <w:rPr>
                <w:sz w:val="16"/>
                <w:szCs w:val="16"/>
              </w:rPr>
            </w:pPr>
            <w:r w:rsidRPr="005F21AB">
              <w:rPr>
                <w:sz w:val="16"/>
                <w:szCs w:val="16"/>
              </w:rPr>
              <w:t>Si la cible est déjà affectée par un sort de maladie ou une malédiction, le sort devient tEC.</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0B7B07" w:rsidP="000B7B07">
            <w:pPr>
              <w:rPr>
                <w:sz w:val="16"/>
                <w:szCs w:val="16"/>
              </w:rPr>
            </w:pPr>
            <w:r w:rsidRPr="005F21AB">
              <w:rPr>
                <w:sz w:val="16"/>
                <w:szCs w:val="16"/>
              </w:rPr>
              <w:t>250</w:t>
            </w:r>
            <w:r w:rsidR="00107D62" w:rsidRPr="005F21AB">
              <w:rPr>
                <w:sz w:val="16"/>
                <w:szCs w:val="16"/>
              </w:rPr>
              <w:t xml:space="preserve">/(NE+1) </w:t>
            </w:r>
            <w:r w:rsidRPr="005F21AB">
              <w:rPr>
                <w:sz w:val="16"/>
                <w:szCs w:val="16"/>
              </w:rPr>
              <w:t>heures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107D62" w:rsidP="00B756D2">
            <w:pPr>
              <w:rPr>
                <w:sz w:val="16"/>
                <w:szCs w:val="16"/>
              </w:rPr>
            </w:pPr>
            <w:r w:rsidRPr="005F21AB">
              <w:rPr>
                <w:sz w:val="16"/>
                <w:szCs w:val="16"/>
              </w:rPr>
              <w:t>au toucher</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0B7B07" w:rsidP="00B756D2">
            <w:pPr>
              <w:rPr>
                <w:sz w:val="16"/>
                <w:szCs w:val="16"/>
              </w:rPr>
            </w:pP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107D62" w:rsidP="00107D62">
            <w:pPr>
              <w:rPr>
                <w:sz w:val="16"/>
                <w:szCs w:val="16"/>
              </w:rPr>
            </w:pPr>
            <w:r w:rsidRPr="005F21AB">
              <w:rPr>
                <w:sz w:val="16"/>
                <w:szCs w:val="16"/>
              </w:rPr>
              <w:t xml:space="preserve">Un vaisseau sanguin </w:t>
            </w:r>
            <w:r w:rsidR="000B7B07" w:rsidRPr="005F21AB">
              <w:rPr>
                <w:sz w:val="16"/>
                <w:szCs w:val="16"/>
              </w:rPr>
              <w:t xml:space="preserve">de la race de la cible, </w:t>
            </w:r>
            <w:r w:rsidRPr="005F21AB">
              <w:rPr>
                <w:sz w:val="16"/>
                <w:szCs w:val="16"/>
              </w:rPr>
              <w:t>préservé (utilisé)</w:t>
            </w:r>
          </w:p>
        </w:tc>
      </w:tr>
    </w:tbl>
    <w:p w:rsidR="00F55371" w:rsidRPr="005F21AB" w:rsidRDefault="00F55371" w:rsidP="004A3273">
      <w:pPr>
        <w:pStyle w:val="Titre5"/>
      </w:pPr>
      <w:bookmarkStart w:id="214" w:name="_Toc198546231"/>
      <w:r w:rsidRPr="005F21AB">
        <w:t>95</w:t>
      </w:r>
      <w:r w:rsidRPr="005F21AB">
        <w:tab/>
        <w:t>Maladie étrange [P : de l’étrange ]</w:t>
      </w:r>
      <w:bookmarkEnd w:id="2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0B7B07" w:rsidRPr="005F21AB">
              <w:rPr>
                <w:sz w:val="16"/>
                <w:szCs w:val="16"/>
              </w:rPr>
              <w:t>8</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AE4049" w:rsidRPr="005F21AB">
              <w:rPr>
                <w:b/>
                <w:bCs/>
                <w:sz w:val="16"/>
                <w:szCs w:val="16"/>
              </w:rPr>
              <w:t>-</w:t>
            </w:r>
            <w:r w:rsidRPr="005F21AB">
              <w:rPr>
                <w:b/>
                <w:bCs/>
                <w:sz w:val="16"/>
                <w:szCs w:val="16"/>
              </w:rPr>
              <w:t>/G</w:t>
            </w:r>
            <w:r w:rsidR="00AE4049"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930292" w:rsidRPr="005F21AB">
              <w:rPr>
                <w:sz w:val="16"/>
                <w:szCs w:val="16"/>
              </w:rPr>
              <w:t>EA</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930292"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930292"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930292" w:rsidP="00AE4049">
            <w:pPr>
              <w:rPr>
                <w:sz w:val="16"/>
                <w:szCs w:val="16"/>
              </w:rPr>
            </w:pPr>
            <w:r w:rsidRPr="005F21AB">
              <w:rPr>
                <w:sz w:val="16"/>
                <w:szCs w:val="16"/>
              </w:rPr>
              <w:t>les cibles dans la zone d’effet sont attaquées par le sort et peuvent souffrir d’atroces maladies, elles se décomposent entre les plans d’existence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917231" w:rsidP="00B756D2">
            <w:pPr>
              <w:rPr>
                <w:sz w:val="16"/>
                <w:szCs w:val="16"/>
              </w:rPr>
            </w:pPr>
            <w:r w:rsidRPr="005F21AB">
              <w:rPr>
                <w:sz w:val="16"/>
                <w:szCs w:val="16"/>
              </w:rPr>
              <w:t>L</w:t>
            </w:r>
            <w:r w:rsidR="00930292" w:rsidRPr="005F21AB">
              <w:rPr>
                <w:sz w:val="16"/>
                <w:szCs w:val="16"/>
              </w:rPr>
              <w:t>e</w:t>
            </w:r>
            <w:r>
              <w:rPr>
                <w:sz w:val="16"/>
                <w:szCs w:val="16"/>
              </w:rPr>
              <w:t xml:space="preserve"> </w:t>
            </w:r>
            <w:r w:rsidR="00930292" w:rsidRPr="005F21AB">
              <w:rPr>
                <w:sz w:val="16"/>
                <w:szCs w:val="16"/>
              </w:rPr>
              <w:t>magicien devient fluctuant et ses formes donnent l’impression de se disperser dans l’air</w:t>
            </w:r>
            <w:r>
              <w:rPr>
                <w:sz w:val="16"/>
                <w:szCs w:val="16"/>
              </w:rPr>
              <w:t>.</w:t>
            </w:r>
          </w:p>
          <w:p w:rsidR="00F839CB" w:rsidRPr="005F21AB" w:rsidRDefault="00F839CB" w:rsidP="00F839CB">
            <w:pPr>
              <w:rPr>
                <w:i/>
                <w:sz w:val="16"/>
                <w:szCs w:val="16"/>
              </w:rPr>
            </w:pPr>
            <w:r w:rsidRPr="005F21AB">
              <w:rPr>
                <w:i/>
                <w:sz w:val="16"/>
                <w:szCs w:val="16"/>
              </w:rPr>
              <w:t>Dansent les Etoiles, Ornées de Douleurs, Touchées par les Grâces, Fondant sur les Pêcheurs, Prions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839CB" w:rsidRPr="005F21AB" w:rsidRDefault="00AE4049" w:rsidP="003F7DEE">
            <w:pPr>
              <w:numPr>
                <w:ilvl w:val="0"/>
                <w:numId w:val="186"/>
              </w:numPr>
              <w:rPr>
                <w:sz w:val="16"/>
                <w:szCs w:val="16"/>
              </w:rPr>
            </w:pPr>
            <w:r w:rsidRPr="005F21AB">
              <w:rPr>
                <w:sz w:val="16"/>
                <w:szCs w:val="16"/>
              </w:rPr>
              <w:t>C</w:t>
            </w:r>
            <w:r w:rsidR="00930292" w:rsidRPr="005F21AB">
              <w:rPr>
                <w:sz w:val="16"/>
                <w:szCs w:val="16"/>
              </w:rPr>
              <w:t>haque phase dans la zone d’effet</w:t>
            </w:r>
            <w:r w:rsidRPr="005F21AB">
              <w:rPr>
                <w:sz w:val="16"/>
                <w:szCs w:val="16"/>
              </w:rPr>
              <w:t>,</w:t>
            </w:r>
            <w:r w:rsidR="00930292" w:rsidRPr="005F21AB">
              <w:rPr>
                <w:sz w:val="16"/>
                <w:szCs w:val="16"/>
              </w:rPr>
              <w:t xml:space="preserve"> les cibles </w:t>
            </w:r>
            <w:r w:rsidRPr="005F21AB">
              <w:rPr>
                <w:sz w:val="16"/>
                <w:szCs w:val="16"/>
              </w:rPr>
              <w:t>sont attaquées par le sort.</w:t>
            </w:r>
          </w:p>
          <w:p w:rsidR="00F839CB" w:rsidRPr="005F21AB" w:rsidRDefault="00AE4049" w:rsidP="003F7DEE">
            <w:pPr>
              <w:numPr>
                <w:ilvl w:val="0"/>
                <w:numId w:val="186"/>
              </w:numPr>
              <w:rPr>
                <w:sz w:val="16"/>
                <w:szCs w:val="16"/>
              </w:rPr>
            </w:pPr>
            <w:r w:rsidRPr="005F21AB">
              <w:rPr>
                <w:sz w:val="16"/>
                <w:szCs w:val="16"/>
              </w:rPr>
              <w:t xml:space="preserve">Les cibles affectées </w:t>
            </w:r>
            <w:r w:rsidR="00930292" w:rsidRPr="005F21AB">
              <w:rPr>
                <w:sz w:val="16"/>
                <w:szCs w:val="16"/>
              </w:rPr>
              <w:t xml:space="preserve">par le sort </w:t>
            </w:r>
            <w:r w:rsidR="00F839CB" w:rsidRPr="005F21AB">
              <w:rPr>
                <w:sz w:val="16"/>
                <w:szCs w:val="16"/>
              </w:rPr>
              <w:t xml:space="preserve">subissent </w:t>
            </w:r>
            <w:r w:rsidR="00930292" w:rsidRPr="005F21AB">
              <w:rPr>
                <w:sz w:val="16"/>
                <w:szCs w:val="16"/>
              </w:rPr>
              <w:t xml:space="preserve">1d6+ NEx2 </w:t>
            </w:r>
            <w:r w:rsidR="00F839CB" w:rsidRPr="005F21AB">
              <w:rPr>
                <w:sz w:val="16"/>
                <w:szCs w:val="16"/>
              </w:rPr>
              <w:t xml:space="preserve">temporaire en </w:t>
            </w:r>
            <w:r w:rsidR="00930292" w:rsidRPr="005F21AB">
              <w:rPr>
                <w:sz w:val="16"/>
                <w:szCs w:val="16"/>
              </w:rPr>
              <w:t>C(</w:t>
            </w:r>
            <w:r w:rsidRPr="005F21AB">
              <w:rPr>
                <w:sz w:val="16"/>
                <w:szCs w:val="16"/>
              </w:rPr>
              <w:t>s</w:t>
            </w:r>
            <w:r w:rsidR="00930292" w:rsidRPr="005F21AB">
              <w:rPr>
                <w:sz w:val="16"/>
                <w:szCs w:val="16"/>
              </w:rPr>
              <w:t>an), C(</w:t>
            </w:r>
            <w:r w:rsidRPr="005F21AB">
              <w:rPr>
                <w:sz w:val="16"/>
                <w:szCs w:val="16"/>
              </w:rPr>
              <w:t>r</w:t>
            </w:r>
            <w:r w:rsidR="00930292" w:rsidRPr="005F21AB">
              <w:rPr>
                <w:sz w:val="16"/>
                <w:szCs w:val="16"/>
              </w:rPr>
              <w:t>ob), EN, En(</w:t>
            </w:r>
            <w:r w:rsidRPr="005F21AB">
              <w:rPr>
                <w:sz w:val="16"/>
                <w:szCs w:val="16"/>
              </w:rPr>
              <w:t>s</w:t>
            </w:r>
            <w:r w:rsidR="00930292" w:rsidRPr="005F21AB">
              <w:rPr>
                <w:sz w:val="16"/>
                <w:szCs w:val="16"/>
              </w:rPr>
              <w:t>ou) et En(</w:t>
            </w:r>
            <w:r w:rsidRPr="005F21AB">
              <w:rPr>
                <w:sz w:val="16"/>
                <w:szCs w:val="16"/>
              </w:rPr>
              <w:t>f</w:t>
            </w:r>
            <w:r w:rsidR="00930292" w:rsidRPr="005F21AB">
              <w:rPr>
                <w:sz w:val="16"/>
                <w:szCs w:val="16"/>
              </w:rPr>
              <w:t xml:space="preserve">at). </w:t>
            </w:r>
            <w:r w:rsidRPr="005F21AB">
              <w:rPr>
                <w:sz w:val="16"/>
                <w:szCs w:val="16"/>
              </w:rPr>
              <w:t>Un seul dé lancé.</w:t>
            </w:r>
          </w:p>
          <w:p w:rsidR="00F839CB" w:rsidRPr="005F21AB" w:rsidRDefault="00930292" w:rsidP="003F7DEE">
            <w:pPr>
              <w:numPr>
                <w:ilvl w:val="0"/>
                <w:numId w:val="186"/>
              </w:numPr>
              <w:rPr>
                <w:sz w:val="16"/>
                <w:szCs w:val="16"/>
              </w:rPr>
            </w:pPr>
            <w:r w:rsidRPr="005F21AB">
              <w:rPr>
                <w:sz w:val="16"/>
                <w:szCs w:val="16"/>
              </w:rPr>
              <w:t xml:space="preserve">Ces pertes ne peuvent être récupérées que par la sort </w:t>
            </w:r>
            <w:r w:rsidRPr="005F21AB">
              <w:rPr>
                <w:i/>
                <w:sz w:val="16"/>
                <w:szCs w:val="16"/>
              </w:rPr>
              <w:t>Bénédiction</w:t>
            </w:r>
            <w:r w:rsidRPr="005F21AB">
              <w:rPr>
                <w:sz w:val="16"/>
                <w:szCs w:val="16"/>
              </w:rPr>
              <w:t xml:space="preserve">. </w:t>
            </w:r>
          </w:p>
          <w:p w:rsidR="00F839CB" w:rsidRPr="005F21AB" w:rsidRDefault="00930292" w:rsidP="003F7DEE">
            <w:pPr>
              <w:numPr>
                <w:ilvl w:val="0"/>
                <w:numId w:val="186"/>
              </w:numPr>
              <w:rPr>
                <w:sz w:val="16"/>
                <w:szCs w:val="16"/>
              </w:rPr>
            </w:pPr>
            <w:r w:rsidRPr="005F21AB">
              <w:rPr>
                <w:sz w:val="16"/>
                <w:szCs w:val="16"/>
              </w:rPr>
              <w:t>Si un</w:t>
            </w:r>
            <w:r w:rsidR="00AE4049" w:rsidRPr="005F21AB">
              <w:rPr>
                <w:sz w:val="16"/>
                <w:szCs w:val="16"/>
              </w:rPr>
              <w:t>e</w:t>
            </w:r>
            <w:r w:rsidRPr="005F21AB">
              <w:rPr>
                <w:sz w:val="16"/>
                <w:szCs w:val="16"/>
              </w:rPr>
              <w:t xml:space="preserve"> de ces </w:t>
            </w:r>
            <w:r w:rsidR="00AE4049" w:rsidRPr="005F21AB">
              <w:rPr>
                <w:sz w:val="16"/>
                <w:szCs w:val="16"/>
              </w:rPr>
              <w:t xml:space="preserve">caractéristiques </w:t>
            </w:r>
            <w:r w:rsidRPr="005F21AB">
              <w:rPr>
                <w:sz w:val="16"/>
                <w:szCs w:val="16"/>
              </w:rPr>
              <w:t>tombe à 0</w:t>
            </w:r>
            <w:r w:rsidR="00AE4049" w:rsidRPr="005F21AB">
              <w:rPr>
                <w:sz w:val="16"/>
                <w:szCs w:val="16"/>
              </w:rPr>
              <w:t>,</w:t>
            </w:r>
            <w:r w:rsidRPr="005F21AB">
              <w:rPr>
                <w:sz w:val="16"/>
                <w:szCs w:val="16"/>
              </w:rPr>
              <w:t xml:space="preserve"> la cible meurt. </w:t>
            </w:r>
            <w:r w:rsidR="00AE4049" w:rsidRPr="005F21AB">
              <w:rPr>
                <w:sz w:val="16"/>
                <w:szCs w:val="16"/>
              </w:rPr>
              <w:t>Dans ce cas, le magicien gagne a NEM% de chance d’avoir RP+1 permanent.</w:t>
            </w:r>
          </w:p>
          <w:p w:rsidR="00F839CB" w:rsidRPr="005F21AB" w:rsidRDefault="00930292" w:rsidP="003F7DEE">
            <w:pPr>
              <w:numPr>
                <w:ilvl w:val="0"/>
                <w:numId w:val="186"/>
              </w:numPr>
              <w:rPr>
                <w:sz w:val="16"/>
                <w:szCs w:val="16"/>
              </w:rPr>
            </w:pPr>
            <w:r w:rsidRPr="005F21AB">
              <w:rPr>
                <w:sz w:val="16"/>
                <w:szCs w:val="16"/>
              </w:rPr>
              <w:t>Si le sort échoue sur une cible</w:t>
            </w:r>
            <w:r w:rsidR="00F839CB" w:rsidRPr="005F21AB">
              <w:rPr>
                <w:sz w:val="16"/>
                <w:szCs w:val="16"/>
              </w:rPr>
              <w:t>,</w:t>
            </w:r>
            <w:r w:rsidRPr="005F21AB">
              <w:rPr>
                <w:sz w:val="16"/>
                <w:szCs w:val="16"/>
              </w:rPr>
              <w:t xml:space="preserve"> il ne peut plus </w:t>
            </w:r>
            <w:r w:rsidR="00AE4049" w:rsidRPr="005F21AB">
              <w:rPr>
                <w:sz w:val="16"/>
                <w:szCs w:val="16"/>
              </w:rPr>
              <w:t xml:space="preserve">jamais </w:t>
            </w:r>
            <w:r w:rsidRPr="005F21AB">
              <w:rPr>
                <w:sz w:val="16"/>
                <w:szCs w:val="16"/>
              </w:rPr>
              <w:t xml:space="preserve">l’affecter. </w:t>
            </w:r>
          </w:p>
          <w:p w:rsidR="00F839CB" w:rsidRPr="005F21AB" w:rsidRDefault="00930292" w:rsidP="003F7DEE">
            <w:pPr>
              <w:numPr>
                <w:ilvl w:val="0"/>
                <w:numId w:val="186"/>
              </w:numPr>
              <w:rPr>
                <w:sz w:val="16"/>
                <w:szCs w:val="16"/>
              </w:rPr>
            </w:pPr>
            <w:r w:rsidRPr="005F21AB">
              <w:rPr>
                <w:sz w:val="16"/>
                <w:szCs w:val="16"/>
              </w:rPr>
              <w:t xml:space="preserve">Les cibles </w:t>
            </w:r>
            <w:r w:rsidR="00F839CB" w:rsidRPr="005F21AB">
              <w:rPr>
                <w:sz w:val="16"/>
                <w:szCs w:val="16"/>
              </w:rPr>
              <w:t xml:space="preserve">touchées </w:t>
            </w:r>
            <w:r w:rsidR="00AE4049" w:rsidRPr="005F21AB">
              <w:rPr>
                <w:sz w:val="16"/>
                <w:szCs w:val="16"/>
              </w:rPr>
              <w:t xml:space="preserve">subissent </w:t>
            </w:r>
            <w:r w:rsidR="00F839CB" w:rsidRPr="005F21AB">
              <w:rPr>
                <w:sz w:val="16"/>
                <w:szCs w:val="16"/>
              </w:rPr>
              <w:t xml:space="preserve">aussi </w:t>
            </w:r>
            <w:r w:rsidRPr="005F21AB">
              <w:rPr>
                <w:i/>
                <w:sz w:val="16"/>
                <w:szCs w:val="16"/>
              </w:rPr>
              <w:t>Pest</w:t>
            </w:r>
            <w:r w:rsidR="00AE4049" w:rsidRPr="005F21AB">
              <w:rPr>
                <w:i/>
                <w:sz w:val="16"/>
                <w:szCs w:val="16"/>
              </w:rPr>
              <w:t>e</w:t>
            </w:r>
            <w:r w:rsidRPr="005F21AB">
              <w:rPr>
                <w:i/>
                <w:sz w:val="16"/>
                <w:szCs w:val="16"/>
              </w:rPr>
              <w:t xml:space="preserve"> Divine</w:t>
            </w:r>
            <w:r w:rsidRPr="005F21AB">
              <w:rPr>
                <w:sz w:val="16"/>
                <w:szCs w:val="16"/>
              </w:rPr>
              <w:t xml:space="preserve"> (même NE) </w:t>
            </w:r>
            <w:r w:rsidR="00F839CB" w:rsidRPr="005F21AB">
              <w:rPr>
                <w:sz w:val="16"/>
                <w:szCs w:val="16"/>
              </w:rPr>
              <w:t>dès qu’</w:t>
            </w:r>
            <w:r w:rsidRPr="005F21AB">
              <w:rPr>
                <w:sz w:val="16"/>
                <w:szCs w:val="16"/>
              </w:rPr>
              <w:t xml:space="preserve">elles subissent le sort. </w:t>
            </w:r>
          </w:p>
          <w:p w:rsidR="00992F6E" w:rsidRPr="005F21AB" w:rsidRDefault="00AE4049" w:rsidP="003F7DEE">
            <w:pPr>
              <w:numPr>
                <w:ilvl w:val="0"/>
                <w:numId w:val="186"/>
              </w:numPr>
              <w:rPr>
                <w:sz w:val="16"/>
                <w:szCs w:val="16"/>
              </w:rPr>
            </w:pPr>
            <w:r w:rsidRPr="005F21AB">
              <w:rPr>
                <w:sz w:val="16"/>
                <w:szCs w:val="16"/>
              </w:rPr>
              <w:t>L</w:t>
            </w:r>
            <w:r w:rsidR="00930292" w:rsidRPr="005F21AB">
              <w:rPr>
                <w:sz w:val="16"/>
                <w:szCs w:val="16"/>
              </w:rPr>
              <w:t>es points perdus en En</w:t>
            </w:r>
            <w:r w:rsidRPr="005F21AB">
              <w:rPr>
                <w:sz w:val="16"/>
                <w:szCs w:val="16"/>
              </w:rPr>
              <w:t>(sou)</w:t>
            </w:r>
            <w:r w:rsidR="00930292" w:rsidRPr="005F21AB">
              <w:rPr>
                <w:sz w:val="16"/>
                <w:szCs w:val="16"/>
              </w:rPr>
              <w:t xml:space="preserve"> </w:t>
            </w:r>
            <w:r w:rsidRPr="005F21AB">
              <w:rPr>
                <w:sz w:val="16"/>
                <w:szCs w:val="16"/>
              </w:rPr>
              <w:t xml:space="preserve">inflige autant de dégâts de type </w:t>
            </w:r>
            <w:r w:rsidR="00930292" w:rsidRPr="005F21AB">
              <w:rPr>
                <w:sz w:val="16"/>
                <w:szCs w:val="16"/>
              </w:rPr>
              <w:t>magique</w:t>
            </w:r>
            <w:r w:rsidR="00F839CB" w:rsidRPr="005F21AB">
              <w:rPr>
                <w:sz w:val="16"/>
                <w:szCs w:val="16"/>
              </w:rPr>
              <w:t xml:space="preserve"> sur une zone du corps.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992F6E" w:rsidRPr="005F21AB" w:rsidRDefault="00680AA0" w:rsidP="003F7DEE">
            <w:pPr>
              <w:numPr>
                <w:ilvl w:val="0"/>
                <w:numId w:val="187"/>
              </w:numPr>
              <w:rPr>
                <w:sz w:val="16"/>
                <w:szCs w:val="16"/>
              </w:rPr>
            </w:pPr>
            <w:r w:rsidRPr="005F21AB">
              <w:rPr>
                <w:noProof/>
                <w:sz w:val="16"/>
                <w:szCs w:val="16"/>
                <w:lang w:eastAsia="fr-BE"/>
              </w:rPr>
              <w:drawing>
                <wp:anchor distT="0" distB="0" distL="114300" distR="114300" simplePos="0" relativeHeight="251638784" behindDoc="0" locked="0" layoutInCell="1" allowOverlap="1" wp14:anchorId="4D5107AD" wp14:editId="38A0500A">
                  <wp:simplePos x="0" y="0"/>
                  <wp:positionH relativeFrom="column">
                    <wp:posOffset>4522470</wp:posOffset>
                  </wp:positionH>
                  <wp:positionV relativeFrom="paragraph">
                    <wp:posOffset>12065</wp:posOffset>
                  </wp:positionV>
                  <wp:extent cx="927100" cy="927100"/>
                  <wp:effectExtent l="0" t="0" r="6350" b="6350"/>
                  <wp:wrapNone/>
                  <wp:docPr id="40" name="Image 40" descr="lady_dark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ady_darknes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710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4049" w:rsidRPr="005F21AB">
              <w:rPr>
                <w:sz w:val="16"/>
                <w:szCs w:val="16"/>
              </w:rPr>
              <w:t>La magicien ne peut souffrir de pertes temporaires en C ou En.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917231" w:rsidP="00917231">
            <w:pPr>
              <w:rPr>
                <w:sz w:val="16"/>
                <w:szCs w:val="16"/>
              </w:rPr>
            </w:pPr>
            <w:r>
              <w:rPr>
                <w:sz w:val="16"/>
                <w:szCs w:val="16"/>
              </w:rPr>
              <w:t>Effet instantané</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930292" w:rsidP="00AE4049">
            <w:pPr>
              <w:rPr>
                <w:sz w:val="16"/>
                <w:szCs w:val="16"/>
              </w:rPr>
            </w:pPr>
            <w:r w:rsidRPr="005F21AB">
              <w:rPr>
                <w:sz w:val="16"/>
                <w:szCs w:val="16"/>
              </w:rPr>
              <w:t xml:space="preserve">(NE+1) x </w:t>
            </w:r>
            <w:r w:rsidR="00AE4049" w:rsidRPr="005F21AB">
              <w:rPr>
                <w:sz w:val="16"/>
                <w:szCs w:val="16"/>
              </w:rPr>
              <w:t xml:space="preserve">2 </w:t>
            </w:r>
            <w:r w:rsidRPr="005F21AB">
              <w:rPr>
                <w:sz w:val="16"/>
                <w:szCs w:val="16"/>
              </w:rPr>
              <w:t>m</w:t>
            </w:r>
            <w:r w:rsidR="00AE4049" w:rsidRPr="005F21AB">
              <w:rPr>
                <w:sz w:val="16"/>
                <w:szCs w:val="16"/>
              </w:rPr>
              <w:t xml:space="preserve"> de rayon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AE4049" w:rsidP="00B756D2">
            <w:pPr>
              <w:rPr>
                <w:sz w:val="16"/>
                <w:szCs w:val="16"/>
              </w:rPr>
            </w:pPr>
            <w:r w:rsidRPr="005F21AB">
              <w:rPr>
                <w:sz w:val="16"/>
                <w:szCs w:val="16"/>
              </w:rPr>
              <w:t>N’a aucun effet sur les créatures EA.</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930292" w:rsidP="00930292">
            <w:pPr>
              <w:rPr>
                <w:sz w:val="16"/>
                <w:szCs w:val="16"/>
              </w:rPr>
            </w:pPr>
            <w:r w:rsidRPr="005F21AB">
              <w:rPr>
                <w:sz w:val="16"/>
                <w:szCs w:val="16"/>
              </w:rPr>
              <w:t>(option) 1cm² une peau animale fraîchement coupée(24h) (utilisée)</w:t>
            </w:r>
          </w:p>
        </w:tc>
      </w:tr>
    </w:tbl>
    <w:p w:rsidR="00F55371" w:rsidRPr="005F21AB" w:rsidRDefault="00F55371" w:rsidP="004A3273">
      <w:pPr>
        <w:pStyle w:val="Titre5"/>
      </w:pPr>
      <w:bookmarkStart w:id="215" w:name="_Toc198546232"/>
      <w:r w:rsidRPr="005F21AB">
        <w:t>96</w:t>
      </w:r>
      <w:r w:rsidRPr="005F21AB">
        <w:tab/>
        <w:t>Malédiction [P : éternel ]</w:t>
      </w:r>
      <w:bookmarkEnd w:id="21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AE4049" w:rsidRPr="005F21AB">
              <w:rPr>
                <w:sz w:val="16"/>
                <w:szCs w:val="16"/>
              </w:rPr>
              <w:t>9</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AE4049" w:rsidRPr="005F21AB">
              <w:rPr>
                <w:b/>
                <w:bCs/>
                <w:sz w:val="16"/>
                <w:szCs w:val="16"/>
              </w:rPr>
              <w:t>+</w:t>
            </w:r>
            <w:r w:rsidRPr="005F21AB">
              <w:rPr>
                <w:b/>
                <w:bCs/>
                <w:sz w:val="16"/>
                <w:szCs w:val="16"/>
              </w:rPr>
              <w:t>/G</w:t>
            </w:r>
            <w:r w:rsidR="00AE4049"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AE4049" w:rsidRPr="005F21AB">
              <w:rPr>
                <w:sz w:val="16"/>
                <w:szCs w:val="16"/>
              </w:rPr>
              <w:t>V</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AE4049"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AE4049"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AE4049" w:rsidP="00AE4049">
            <w:pPr>
              <w:rPr>
                <w:sz w:val="16"/>
                <w:szCs w:val="16"/>
              </w:rPr>
            </w:pPr>
            <w:r w:rsidRPr="005F21AB">
              <w:rPr>
                <w:sz w:val="16"/>
                <w:szCs w:val="16"/>
              </w:rPr>
              <w:t>la cible est maudite ou bannie  mais il est possible de se repentir, le bannissement est conditionnel mais aucun repentir possible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917231" w:rsidP="00B756D2">
            <w:pPr>
              <w:rPr>
                <w:sz w:val="16"/>
                <w:szCs w:val="16"/>
              </w:rPr>
            </w:pPr>
            <w:r w:rsidRPr="005F21AB">
              <w:rPr>
                <w:sz w:val="16"/>
                <w:szCs w:val="16"/>
              </w:rPr>
              <w:t>U</w:t>
            </w:r>
            <w:r w:rsidR="00AE4049" w:rsidRPr="005F21AB">
              <w:rPr>
                <w:sz w:val="16"/>
                <w:szCs w:val="16"/>
              </w:rPr>
              <w:t>ne</w:t>
            </w:r>
            <w:r>
              <w:rPr>
                <w:sz w:val="16"/>
                <w:szCs w:val="16"/>
              </w:rPr>
              <w:t xml:space="preserve"> </w:t>
            </w:r>
            <w:r w:rsidR="00AE4049" w:rsidRPr="005F21AB">
              <w:rPr>
                <w:sz w:val="16"/>
                <w:szCs w:val="16"/>
              </w:rPr>
              <w:t xml:space="preserve">figurine de lumière représentant la cible </w:t>
            </w:r>
            <w:r>
              <w:rPr>
                <w:sz w:val="16"/>
                <w:szCs w:val="16"/>
              </w:rPr>
              <w:t>apparaît sur l’autel et tremble.</w:t>
            </w:r>
          </w:p>
          <w:p w:rsidR="00C7085E" w:rsidRPr="005F21AB" w:rsidRDefault="00C7085E" w:rsidP="00C7085E">
            <w:pPr>
              <w:rPr>
                <w:i/>
                <w:sz w:val="16"/>
                <w:szCs w:val="16"/>
              </w:rPr>
            </w:pPr>
            <w:r w:rsidRPr="005F21AB">
              <w:rPr>
                <w:i/>
                <w:sz w:val="16"/>
                <w:szCs w:val="16"/>
              </w:rPr>
              <w:t>Règles de Vie, Voies des Morts, Chemin des Tourments Infinis, Maudits Soient les Esprits Troublés, Dansez Vous qui Souffrez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839CB" w:rsidRPr="005F21AB" w:rsidRDefault="00AE4049" w:rsidP="003F7DEE">
            <w:pPr>
              <w:numPr>
                <w:ilvl w:val="0"/>
                <w:numId w:val="188"/>
              </w:numPr>
              <w:rPr>
                <w:sz w:val="16"/>
                <w:szCs w:val="16"/>
              </w:rPr>
            </w:pPr>
            <w:r w:rsidRPr="005F21AB">
              <w:rPr>
                <w:b/>
                <w:sz w:val="16"/>
                <w:szCs w:val="16"/>
              </w:rPr>
              <w:t>Malédiction</w:t>
            </w:r>
            <w:r w:rsidRPr="005F21AB">
              <w:rPr>
                <w:sz w:val="16"/>
                <w:szCs w:val="16"/>
              </w:rPr>
              <w:t xml:space="preserve"> : la cible est victime d’une forme quelconque de malédiction </w:t>
            </w:r>
            <w:r w:rsidR="00EE55C4" w:rsidRPr="005F21AB">
              <w:rPr>
                <w:sz w:val="16"/>
                <w:szCs w:val="16"/>
              </w:rPr>
              <w:t xml:space="preserve">non-magique </w:t>
            </w:r>
            <w:r w:rsidRPr="005F21AB">
              <w:rPr>
                <w:sz w:val="16"/>
                <w:szCs w:val="16"/>
              </w:rPr>
              <w:t>au gré du magicien (maladie, folie, caractère etc.)</w:t>
            </w:r>
            <w:r w:rsidR="00EE55C4" w:rsidRPr="005F21AB">
              <w:rPr>
                <w:sz w:val="16"/>
                <w:szCs w:val="16"/>
              </w:rPr>
              <w:t xml:space="preserve">. </w:t>
            </w:r>
          </w:p>
          <w:p w:rsidR="00F839CB" w:rsidRPr="005F21AB" w:rsidRDefault="00EE55C4" w:rsidP="003F7DEE">
            <w:pPr>
              <w:numPr>
                <w:ilvl w:val="0"/>
                <w:numId w:val="188"/>
              </w:numPr>
              <w:rPr>
                <w:sz w:val="16"/>
                <w:szCs w:val="16"/>
              </w:rPr>
            </w:pPr>
            <w:r w:rsidRPr="005F21AB">
              <w:rPr>
                <w:sz w:val="16"/>
                <w:szCs w:val="16"/>
              </w:rPr>
              <w:t>C</w:t>
            </w:r>
            <w:r w:rsidR="00AE4049" w:rsidRPr="005F21AB">
              <w:rPr>
                <w:sz w:val="16"/>
                <w:szCs w:val="16"/>
              </w:rPr>
              <w:t xml:space="preserve">ette malédiction est permanente mais peut être enlevée définitivement en accomplissant un acte de rédemption qui doit être précisément défini et à la portée de la cible. </w:t>
            </w:r>
          </w:p>
          <w:p w:rsidR="00F839CB" w:rsidRPr="005F21AB" w:rsidRDefault="00AE4049" w:rsidP="003F7DEE">
            <w:pPr>
              <w:numPr>
                <w:ilvl w:val="0"/>
                <w:numId w:val="188"/>
              </w:numPr>
              <w:rPr>
                <w:sz w:val="16"/>
                <w:szCs w:val="16"/>
              </w:rPr>
            </w:pPr>
            <w:r w:rsidRPr="005F21AB">
              <w:rPr>
                <w:sz w:val="16"/>
                <w:szCs w:val="16"/>
              </w:rPr>
              <w:t>La cible peut résister à sa malédiction grâce à un test sur V(Res)/(NE+1)</w:t>
            </w:r>
            <w:r w:rsidR="00EE55C4" w:rsidRPr="005F21AB">
              <w:rPr>
                <w:sz w:val="16"/>
                <w:szCs w:val="16"/>
              </w:rPr>
              <w:t xml:space="preserve">, </w:t>
            </w:r>
            <w:r w:rsidR="00917231">
              <w:rPr>
                <w:sz w:val="16"/>
                <w:szCs w:val="16"/>
              </w:rPr>
              <w:t>1x/</w:t>
            </w:r>
            <w:r w:rsidR="00EE55C4" w:rsidRPr="005F21AB">
              <w:rPr>
                <w:sz w:val="16"/>
                <w:szCs w:val="16"/>
              </w:rPr>
              <w:t>jour</w:t>
            </w:r>
            <w:r w:rsidRPr="005F21AB">
              <w:rPr>
                <w:sz w:val="16"/>
                <w:szCs w:val="16"/>
              </w:rPr>
              <w:t>.</w:t>
            </w:r>
          </w:p>
          <w:p w:rsidR="00F839CB" w:rsidRPr="005F21AB" w:rsidRDefault="00AE4049" w:rsidP="003F7DEE">
            <w:pPr>
              <w:numPr>
                <w:ilvl w:val="0"/>
                <w:numId w:val="188"/>
              </w:numPr>
              <w:rPr>
                <w:sz w:val="16"/>
                <w:szCs w:val="16"/>
              </w:rPr>
            </w:pPr>
            <w:r w:rsidRPr="005F21AB">
              <w:rPr>
                <w:b/>
                <w:sz w:val="16"/>
                <w:szCs w:val="16"/>
              </w:rPr>
              <w:t>Bannissement</w:t>
            </w:r>
            <w:r w:rsidRPr="005F21AB">
              <w:rPr>
                <w:sz w:val="16"/>
                <w:szCs w:val="16"/>
              </w:rPr>
              <w:t xml:space="preserve"> : la cible est </w:t>
            </w:r>
            <w:r w:rsidR="00EE55C4" w:rsidRPr="005F21AB">
              <w:rPr>
                <w:sz w:val="16"/>
                <w:szCs w:val="16"/>
              </w:rPr>
              <w:t xml:space="preserve">automatiquement </w:t>
            </w:r>
            <w:r w:rsidRPr="005F21AB">
              <w:rPr>
                <w:sz w:val="16"/>
                <w:szCs w:val="16"/>
              </w:rPr>
              <w:t>affectée</w:t>
            </w:r>
            <w:r w:rsidR="00C7085E" w:rsidRPr="005F21AB">
              <w:rPr>
                <w:sz w:val="16"/>
                <w:szCs w:val="16"/>
              </w:rPr>
              <w:t xml:space="preserve"> par un trouble incapacitant </w:t>
            </w:r>
            <w:r w:rsidRPr="005F21AB">
              <w:rPr>
                <w:sz w:val="16"/>
                <w:szCs w:val="16"/>
              </w:rPr>
              <w:t xml:space="preserve">lorsqu’elle est confrontée à une situation bien précise et uniquement dans ce cas-là. Il n’y a </w:t>
            </w:r>
            <w:r w:rsidR="00EE55C4" w:rsidRPr="005F21AB">
              <w:rPr>
                <w:sz w:val="16"/>
                <w:szCs w:val="16"/>
              </w:rPr>
              <w:t xml:space="preserve">ni résistance ni </w:t>
            </w:r>
            <w:r w:rsidRPr="005F21AB">
              <w:rPr>
                <w:sz w:val="16"/>
                <w:szCs w:val="16"/>
              </w:rPr>
              <w:t>rédemption dans ce cas</w:t>
            </w:r>
            <w:r w:rsidR="00EE55C4" w:rsidRPr="005F21AB">
              <w:rPr>
                <w:sz w:val="16"/>
                <w:szCs w:val="16"/>
              </w:rPr>
              <w:t xml:space="preserve">. </w:t>
            </w:r>
          </w:p>
          <w:p w:rsidR="00F839CB" w:rsidRPr="005F21AB" w:rsidRDefault="00EE55C4" w:rsidP="003F7DEE">
            <w:pPr>
              <w:numPr>
                <w:ilvl w:val="0"/>
                <w:numId w:val="188"/>
              </w:numPr>
              <w:rPr>
                <w:sz w:val="16"/>
                <w:szCs w:val="16"/>
              </w:rPr>
            </w:pPr>
            <w:r w:rsidRPr="005F21AB">
              <w:rPr>
                <w:sz w:val="16"/>
                <w:szCs w:val="16"/>
              </w:rPr>
              <w:t>L’effet du sort est défini par une attitude dans la situation donnée.</w:t>
            </w:r>
            <w:r w:rsidR="0099173F" w:rsidRPr="005F21AB">
              <w:rPr>
                <w:sz w:val="16"/>
                <w:szCs w:val="16"/>
              </w:rPr>
              <w:t xml:space="preserve"> </w:t>
            </w:r>
          </w:p>
          <w:p w:rsidR="00992F6E" w:rsidRPr="005F21AB" w:rsidRDefault="0099173F" w:rsidP="003F7DEE">
            <w:pPr>
              <w:numPr>
                <w:ilvl w:val="0"/>
                <w:numId w:val="188"/>
              </w:numPr>
              <w:rPr>
                <w:sz w:val="16"/>
                <w:szCs w:val="16"/>
              </w:rPr>
            </w:pPr>
            <w:r w:rsidRPr="005F21AB">
              <w:rPr>
                <w:sz w:val="16"/>
                <w:szCs w:val="16"/>
              </w:rPr>
              <w:t>Alternativement</w:t>
            </w:r>
            <w:r w:rsidR="00C7085E" w:rsidRPr="005F21AB">
              <w:rPr>
                <w:sz w:val="16"/>
                <w:szCs w:val="16"/>
              </w:rPr>
              <w:t xml:space="preserve"> à ce qui précède</w:t>
            </w:r>
            <w:r w:rsidRPr="005F21AB">
              <w:rPr>
                <w:sz w:val="16"/>
                <w:szCs w:val="16"/>
              </w:rPr>
              <w:t xml:space="preserve">, ce sort permet de neutraliser </w:t>
            </w:r>
            <w:r w:rsidR="00C7085E" w:rsidRPr="005F21AB">
              <w:rPr>
                <w:sz w:val="16"/>
                <w:szCs w:val="16"/>
              </w:rPr>
              <w:t xml:space="preserve">(au sol, inanimée) </w:t>
            </w:r>
            <w:r w:rsidR="00AA08FE" w:rsidRPr="005F21AB">
              <w:rPr>
                <w:sz w:val="16"/>
                <w:szCs w:val="16"/>
              </w:rPr>
              <w:t xml:space="preserve">une </w:t>
            </w:r>
            <w:r w:rsidRPr="005F21AB">
              <w:rPr>
                <w:sz w:val="16"/>
                <w:szCs w:val="16"/>
              </w:rPr>
              <w:t xml:space="preserve">entité mort-vivante à RMa&lt; (NE+2)x2 et ce pendant une durée </w:t>
            </w:r>
            <w:r w:rsidR="00AA08FE" w:rsidRPr="005F21AB">
              <w:rPr>
                <w:sz w:val="16"/>
                <w:szCs w:val="16"/>
              </w:rPr>
              <w:t>de NE+1 heures</w:t>
            </w: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C7085E" w:rsidRPr="005F21AB" w:rsidRDefault="00EE55C4" w:rsidP="003F7DEE">
            <w:pPr>
              <w:numPr>
                <w:ilvl w:val="0"/>
                <w:numId w:val="189"/>
              </w:numPr>
              <w:rPr>
                <w:sz w:val="16"/>
                <w:szCs w:val="16"/>
              </w:rPr>
            </w:pPr>
            <w:r w:rsidRPr="005F21AB">
              <w:rPr>
                <w:sz w:val="16"/>
                <w:szCs w:val="16"/>
              </w:rPr>
              <w:t>Plus puissants sont les effets</w:t>
            </w:r>
            <w:r w:rsidR="00C7085E" w:rsidRPr="005F21AB">
              <w:rPr>
                <w:sz w:val="16"/>
                <w:szCs w:val="16"/>
              </w:rPr>
              <w:t>,</w:t>
            </w:r>
            <w:r w:rsidRPr="005F21AB">
              <w:rPr>
                <w:sz w:val="16"/>
                <w:szCs w:val="16"/>
              </w:rPr>
              <w:t xml:space="preserve"> plus élevé doit être le NE du sort (à l’appréciation du MdJ).</w:t>
            </w:r>
          </w:p>
          <w:p w:rsidR="00C7085E" w:rsidRPr="005F21AB" w:rsidRDefault="00EE55C4" w:rsidP="003F7DEE">
            <w:pPr>
              <w:numPr>
                <w:ilvl w:val="0"/>
                <w:numId w:val="189"/>
              </w:numPr>
              <w:rPr>
                <w:sz w:val="16"/>
                <w:szCs w:val="16"/>
              </w:rPr>
            </w:pPr>
            <w:r w:rsidRPr="005F21AB">
              <w:rPr>
                <w:sz w:val="16"/>
                <w:szCs w:val="16"/>
              </w:rPr>
              <w:t xml:space="preserve">Les effets et les conditions doivent être précises et claires, toute interprétation laissée au MdJ. </w:t>
            </w:r>
          </w:p>
          <w:p w:rsidR="00992F6E" w:rsidRDefault="00EE55C4" w:rsidP="003F7DEE">
            <w:pPr>
              <w:numPr>
                <w:ilvl w:val="0"/>
                <w:numId w:val="189"/>
              </w:numPr>
              <w:rPr>
                <w:sz w:val="16"/>
                <w:szCs w:val="16"/>
              </w:rPr>
            </w:pPr>
            <w:r w:rsidRPr="005F21AB">
              <w:rPr>
                <w:sz w:val="16"/>
                <w:szCs w:val="16"/>
              </w:rPr>
              <w:lastRenderedPageBreak/>
              <w:t>L</w:t>
            </w:r>
            <w:r w:rsidR="00AE4049" w:rsidRPr="005F21AB">
              <w:rPr>
                <w:sz w:val="16"/>
                <w:szCs w:val="16"/>
              </w:rPr>
              <w:t xml:space="preserve">a méthode de rédemption doit être réalisable </w:t>
            </w:r>
            <w:r w:rsidRPr="005F21AB">
              <w:rPr>
                <w:sz w:val="16"/>
                <w:szCs w:val="16"/>
              </w:rPr>
              <w:t xml:space="preserve">et </w:t>
            </w:r>
            <w:r w:rsidR="00AE4049" w:rsidRPr="005F21AB">
              <w:rPr>
                <w:sz w:val="16"/>
                <w:szCs w:val="16"/>
              </w:rPr>
              <w:t>non magique</w:t>
            </w:r>
            <w:r w:rsidRPr="005F21AB">
              <w:rPr>
                <w:sz w:val="16"/>
                <w:szCs w:val="16"/>
              </w:rPr>
              <w:t>.</w:t>
            </w:r>
          </w:p>
          <w:p w:rsidR="00917231" w:rsidRPr="005F21AB" w:rsidRDefault="00917231" w:rsidP="003F7DEE">
            <w:pPr>
              <w:numPr>
                <w:ilvl w:val="0"/>
                <w:numId w:val="189"/>
              </w:numPr>
              <w:rPr>
                <w:sz w:val="16"/>
                <w:szCs w:val="16"/>
              </w:rPr>
            </w:pPr>
            <w:r>
              <w:rPr>
                <w:sz w:val="16"/>
                <w:szCs w:val="16"/>
              </w:rPr>
              <w:t>La cible doit être précisément connue par le magicien.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lastRenderedPageBreak/>
              <w:t>Durée </w:t>
            </w:r>
          </w:p>
        </w:tc>
        <w:tc>
          <w:tcPr>
            <w:tcW w:w="8763" w:type="dxa"/>
            <w:gridSpan w:val="5"/>
            <w:tcBorders>
              <w:left w:val="single" w:sz="4" w:space="0" w:color="auto"/>
            </w:tcBorders>
          </w:tcPr>
          <w:p w:rsidR="00992F6E" w:rsidRPr="005F21AB" w:rsidRDefault="00AE4049" w:rsidP="00B756D2">
            <w:pPr>
              <w:rPr>
                <w:sz w:val="16"/>
                <w:szCs w:val="16"/>
              </w:rPr>
            </w:pPr>
            <w:r w:rsidRPr="005F21AB">
              <w:rPr>
                <w:sz w:val="16"/>
                <w:szCs w:val="16"/>
              </w:rPr>
              <w:t xml:space="preserve">jusqu’à la mort de la cible ou la fin du sort par rédemption ou </w:t>
            </w:r>
            <w:r w:rsidRPr="005F21AB">
              <w:rPr>
                <w:i/>
                <w:sz w:val="16"/>
                <w:szCs w:val="16"/>
              </w:rPr>
              <w:t>Bénédiction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AA08FE" w:rsidP="00B756D2">
            <w:pPr>
              <w:rPr>
                <w:sz w:val="16"/>
                <w:szCs w:val="16"/>
              </w:rPr>
            </w:pPr>
            <w:r w:rsidRPr="005F21AB">
              <w:rPr>
                <w:sz w:val="16"/>
                <w:szCs w:val="16"/>
              </w:rPr>
              <w:t>I</w:t>
            </w:r>
            <w:r w:rsidR="00AE4049" w:rsidRPr="005F21AB">
              <w:rPr>
                <w:sz w:val="16"/>
                <w:szCs w:val="16"/>
              </w:rPr>
              <w:t>llimitée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917231" w:rsidP="00B756D2">
            <w:pPr>
              <w:rPr>
                <w:sz w:val="16"/>
                <w:szCs w:val="16"/>
              </w:rPr>
            </w:pPr>
            <w:r>
              <w:rPr>
                <w:sz w:val="16"/>
                <w:szCs w:val="16"/>
              </w:rPr>
              <w:t>1 à la fois</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AE4049" w:rsidP="00B756D2">
            <w:pPr>
              <w:rPr>
                <w:sz w:val="16"/>
                <w:szCs w:val="16"/>
              </w:rPr>
            </w:pPr>
            <w:r w:rsidRPr="005F21AB">
              <w:rPr>
                <w:sz w:val="16"/>
                <w:szCs w:val="16"/>
              </w:rPr>
              <w:t>une partie préservée de l’anatomie de la cible (utilisée), un autel consacré à l’alignement du magicien</w:t>
            </w:r>
          </w:p>
        </w:tc>
      </w:tr>
    </w:tbl>
    <w:p w:rsidR="00F55371" w:rsidRPr="005F21AB" w:rsidRDefault="00F55371" w:rsidP="004A3273">
      <w:pPr>
        <w:pStyle w:val="Titre5"/>
      </w:pPr>
      <w:bookmarkStart w:id="216" w:name="_Toc198546233"/>
      <w:r w:rsidRPr="005F21AB">
        <w:t>97</w:t>
      </w:r>
      <w:r w:rsidRPr="005F21AB">
        <w:tab/>
        <w:t>Malédiction mortelle [P : du nécromancien ]</w:t>
      </w:r>
      <w:bookmarkEnd w:id="21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AA08FE" w:rsidRPr="005F21AB">
              <w:rPr>
                <w:sz w:val="16"/>
                <w:szCs w:val="16"/>
              </w:rPr>
              <w:t>13</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AA08FE" w:rsidRPr="005F21AB">
              <w:rPr>
                <w:b/>
                <w:bCs/>
                <w:sz w:val="16"/>
                <w:szCs w:val="16"/>
              </w:rPr>
              <w:t>+</w:t>
            </w:r>
            <w:r w:rsidRPr="005F21AB">
              <w:rPr>
                <w:b/>
                <w:bCs/>
                <w:sz w:val="16"/>
                <w:szCs w:val="16"/>
              </w:rPr>
              <w:t>/G</w:t>
            </w:r>
            <w:r w:rsidR="00AA08FE"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AA08FE" w:rsidRPr="005F21AB">
              <w:rPr>
                <w:sz w:val="16"/>
                <w:szCs w:val="16"/>
              </w:rPr>
              <w:t>EO</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AA08FE" w:rsidRPr="005F21AB">
              <w:rPr>
                <w:bCs/>
                <w:sz w:val="16"/>
                <w:szCs w:val="16"/>
              </w:rPr>
              <w:t>active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AA08FE" w:rsidRPr="005F21AB">
              <w:rPr>
                <w:sz w:val="16"/>
                <w:szCs w:val="16"/>
              </w:rPr>
              <w:t>-</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AA08FE" w:rsidP="00AA08FE">
            <w:pPr>
              <w:rPr>
                <w:sz w:val="16"/>
                <w:szCs w:val="16"/>
              </w:rPr>
            </w:pPr>
            <w:r w:rsidRPr="005F21AB">
              <w:rPr>
                <w:sz w:val="16"/>
                <w:szCs w:val="16"/>
              </w:rPr>
              <w:t xml:space="preserve">la cible devient un zombie aux ordres du magicien </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917231" w:rsidP="00AA08FE">
            <w:pPr>
              <w:rPr>
                <w:sz w:val="16"/>
                <w:szCs w:val="16"/>
              </w:rPr>
            </w:pPr>
            <w:r w:rsidRPr="005F21AB">
              <w:rPr>
                <w:sz w:val="16"/>
                <w:szCs w:val="16"/>
              </w:rPr>
              <w:t>L</w:t>
            </w:r>
            <w:r w:rsidR="00AA08FE" w:rsidRPr="005F21AB">
              <w:rPr>
                <w:sz w:val="16"/>
                <w:szCs w:val="16"/>
              </w:rPr>
              <w:t>e</w:t>
            </w:r>
            <w:r>
              <w:rPr>
                <w:sz w:val="16"/>
                <w:szCs w:val="16"/>
              </w:rPr>
              <w:t xml:space="preserve"> </w:t>
            </w:r>
            <w:r w:rsidR="00AA08FE" w:rsidRPr="005F21AB">
              <w:rPr>
                <w:sz w:val="16"/>
                <w:szCs w:val="16"/>
              </w:rPr>
              <w:t>sacrifice de la cible sur l’autel de la mort provoque un flot d’espr</w:t>
            </w:r>
            <w:r>
              <w:rPr>
                <w:sz w:val="16"/>
                <w:szCs w:val="16"/>
              </w:rPr>
              <w:t>its disparaissant dans la terre.</w:t>
            </w:r>
          </w:p>
          <w:p w:rsidR="00C7085E" w:rsidRPr="005F21AB" w:rsidRDefault="00C7085E" w:rsidP="00917231">
            <w:pPr>
              <w:rPr>
                <w:i/>
                <w:sz w:val="16"/>
                <w:szCs w:val="16"/>
              </w:rPr>
            </w:pPr>
            <w:r w:rsidRPr="005F21AB">
              <w:rPr>
                <w:i/>
                <w:sz w:val="16"/>
                <w:szCs w:val="16"/>
              </w:rPr>
              <w:t xml:space="preserve">Tristes Poupées de Chair, Sacrifiés au Pouvoir des Morts, </w:t>
            </w:r>
            <w:r w:rsidR="00AF3BE2" w:rsidRPr="005F21AB">
              <w:rPr>
                <w:i/>
                <w:sz w:val="16"/>
                <w:szCs w:val="16"/>
              </w:rPr>
              <w:t>Errant dans l’</w:t>
            </w:r>
            <w:r w:rsidR="00917231">
              <w:rPr>
                <w:i/>
                <w:sz w:val="16"/>
                <w:szCs w:val="16"/>
              </w:rPr>
              <w:t>é</w:t>
            </w:r>
            <w:r w:rsidR="00AF3BE2" w:rsidRPr="005F21AB">
              <w:rPr>
                <w:i/>
                <w:sz w:val="16"/>
                <w:szCs w:val="16"/>
              </w:rPr>
              <w:t>ternité Sombre, Protégez mon Domaine Sacré, Disposez des Enemis de la Terre, Emergez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7085E" w:rsidRPr="005F21AB" w:rsidRDefault="00AA08FE" w:rsidP="003F7DEE">
            <w:pPr>
              <w:numPr>
                <w:ilvl w:val="0"/>
                <w:numId w:val="190"/>
              </w:numPr>
              <w:rPr>
                <w:sz w:val="16"/>
                <w:szCs w:val="16"/>
              </w:rPr>
            </w:pPr>
            <w:r w:rsidRPr="005F21AB">
              <w:rPr>
                <w:sz w:val="16"/>
                <w:szCs w:val="16"/>
              </w:rPr>
              <w:t>La cible</w:t>
            </w:r>
            <w:r w:rsidR="00C7085E" w:rsidRPr="005F21AB">
              <w:rPr>
                <w:sz w:val="16"/>
                <w:szCs w:val="16"/>
              </w:rPr>
              <w:t xml:space="preserve"> affectée</w:t>
            </w:r>
            <w:r w:rsidR="00455104">
              <w:rPr>
                <w:sz w:val="16"/>
                <w:szCs w:val="16"/>
              </w:rPr>
              <w:t xml:space="preserve"> par le sort</w:t>
            </w:r>
            <w:r w:rsidRPr="005F21AB">
              <w:rPr>
                <w:sz w:val="16"/>
                <w:szCs w:val="16"/>
              </w:rPr>
              <w:t xml:space="preserve">, une fois tuée, se relèvera la </w:t>
            </w:r>
            <w:r w:rsidR="00455104">
              <w:rPr>
                <w:sz w:val="16"/>
                <w:szCs w:val="16"/>
              </w:rPr>
              <w:t xml:space="preserve">prochaine </w:t>
            </w:r>
            <w:r w:rsidRPr="005F21AB">
              <w:rPr>
                <w:sz w:val="16"/>
                <w:szCs w:val="16"/>
              </w:rPr>
              <w:t xml:space="preserve">nuit </w:t>
            </w:r>
            <w:r w:rsidR="00C7085E" w:rsidRPr="005F21AB">
              <w:rPr>
                <w:sz w:val="16"/>
                <w:szCs w:val="16"/>
              </w:rPr>
              <w:t xml:space="preserve">qui suit </w:t>
            </w:r>
            <w:r w:rsidRPr="005F21AB">
              <w:rPr>
                <w:sz w:val="16"/>
                <w:szCs w:val="16"/>
              </w:rPr>
              <w:t xml:space="preserve">sa mort. </w:t>
            </w:r>
          </w:p>
          <w:p w:rsidR="00C7085E" w:rsidRPr="005F21AB" w:rsidRDefault="00AA08FE" w:rsidP="003F7DEE">
            <w:pPr>
              <w:numPr>
                <w:ilvl w:val="0"/>
                <w:numId w:val="190"/>
              </w:numPr>
              <w:rPr>
                <w:sz w:val="16"/>
                <w:szCs w:val="16"/>
              </w:rPr>
            </w:pPr>
            <w:r w:rsidRPr="005F21AB">
              <w:rPr>
                <w:sz w:val="16"/>
                <w:szCs w:val="16"/>
              </w:rPr>
              <w:t xml:space="preserve">Le zombie ainsi créé a les caractéristiques basées sur </w:t>
            </w:r>
            <w:r w:rsidR="00C7085E" w:rsidRPr="005F21AB">
              <w:rPr>
                <w:sz w:val="16"/>
                <w:szCs w:val="16"/>
              </w:rPr>
              <w:t>l</w:t>
            </w:r>
            <w:r w:rsidRPr="005F21AB">
              <w:rPr>
                <w:sz w:val="16"/>
                <w:szCs w:val="16"/>
              </w:rPr>
              <w:t>’être tué : Fx2 Enx2 D/2 A/2 I=V=E=Em=1 Cx1 Ap=1, PdC=(F+En)/4+NE, VO=</w:t>
            </w:r>
            <w:r w:rsidR="00EF12CE" w:rsidRPr="005F21AB">
              <w:rPr>
                <w:sz w:val="16"/>
                <w:szCs w:val="16"/>
              </w:rPr>
              <w:t>NEx4</w:t>
            </w:r>
            <w:r w:rsidRPr="005F21AB">
              <w:rPr>
                <w:sz w:val="16"/>
                <w:szCs w:val="16"/>
              </w:rPr>
              <w:t xml:space="preserve">+(F+En)/20 VD= </w:t>
            </w:r>
            <w:r w:rsidR="00EF12CE" w:rsidRPr="005F21AB">
              <w:rPr>
                <w:sz w:val="16"/>
                <w:szCs w:val="16"/>
              </w:rPr>
              <w:t>NEx2</w:t>
            </w:r>
            <w:r w:rsidRPr="005F21AB">
              <w:rPr>
                <w:sz w:val="16"/>
                <w:szCs w:val="16"/>
              </w:rPr>
              <w:t xml:space="preserve">+(A+D)/20, MVp= </w:t>
            </w:r>
            <w:r w:rsidR="00EF12CE" w:rsidRPr="005F21AB">
              <w:rPr>
                <w:sz w:val="16"/>
                <w:szCs w:val="16"/>
              </w:rPr>
              <w:t>NE</w:t>
            </w:r>
            <w:r w:rsidRPr="005F21AB">
              <w:rPr>
                <w:sz w:val="16"/>
                <w:szCs w:val="16"/>
              </w:rPr>
              <w:t>+(A+D)</w:t>
            </w:r>
            <w:r w:rsidR="00455104">
              <w:rPr>
                <w:sz w:val="16"/>
                <w:szCs w:val="16"/>
              </w:rPr>
              <w:t>/20, EN=RMa=0, AR= NE/2, NEC=NE</w:t>
            </w:r>
            <w:r w:rsidR="00C7085E" w:rsidRPr="005F21AB">
              <w:rPr>
                <w:sz w:val="16"/>
                <w:szCs w:val="16"/>
              </w:rPr>
              <w:t>,</w:t>
            </w:r>
            <w:r w:rsidRPr="005F21AB">
              <w:rPr>
                <w:sz w:val="16"/>
                <w:szCs w:val="16"/>
              </w:rPr>
              <w:t xml:space="preserve"> NE(</w:t>
            </w:r>
            <w:r w:rsidR="00C7085E" w:rsidRPr="005F21AB">
              <w:rPr>
                <w:sz w:val="16"/>
                <w:szCs w:val="16"/>
              </w:rPr>
              <w:t>TC</w:t>
            </w:r>
            <w:r w:rsidRPr="005F21AB">
              <w:rPr>
                <w:sz w:val="16"/>
                <w:szCs w:val="16"/>
              </w:rPr>
              <w:t>)=0</w:t>
            </w:r>
            <w:r w:rsidR="00C7085E" w:rsidRPr="005F21AB">
              <w:rPr>
                <w:sz w:val="16"/>
                <w:szCs w:val="16"/>
              </w:rPr>
              <w:t>, aucun TG</w:t>
            </w:r>
            <w:r w:rsidRPr="005F21AB">
              <w:rPr>
                <w:sz w:val="16"/>
                <w:szCs w:val="16"/>
              </w:rPr>
              <w:t>.</w:t>
            </w:r>
            <w:r w:rsidR="00EF12CE" w:rsidRPr="005F21AB">
              <w:rPr>
                <w:sz w:val="16"/>
                <w:szCs w:val="16"/>
              </w:rPr>
              <w:t xml:space="preserve"> Type mort-vivant.</w:t>
            </w:r>
          </w:p>
          <w:p w:rsidR="00C7085E" w:rsidRPr="005F21AB" w:rsidRDefault="00EF12CE" w:rsidP="003F7DEE">
            <w:pPr>
              <w:numPr>
                <w:ilvl w:val="0"/>
                <w:numId w:val="190"/>
              </w:numPr>
              <w:rPr>
                <w:sz w:val="16"/>
                <w:szCs w:val="16"/>
              </w:rPr>
            </w:pPr>
            <w:r w:rsidRPr="005F21AB">
              <w:rPr>
                <w:sz w:val="16"/>
                <w:szCs w:val="16"/>
              </w:rPr>
              <w:t xml:space="preserve">Le zombie </w:t>
            </w:r>
            <w:r w:rsidR="00455104">
              <w:rPr>
                <w:sz w:val="16"/>
                <w:szCs w:val="16"/>
              </w:rPr>
              <w:t xml:space="preserve">a immunité 100% aux pertes </w:t>
            </w:r>
            <w:r w:rsidR="00AA08FE" w:rsidRPr="005F21AB">
              <w:rPr>
                <w:sz w:val="16"/>
                <w:szCs w:val="16"/>
              </w:rPr>
              <w:t xml:space="preserve">d’EN et à </w:t>
            </w:r>
            <w:r w:rsidRPr="005F21AB">
              <w:rPr>
                <w:sz w:val="16"/>
                <w:szCs w:val="16"/>
              </w:rPr>
              <w:t xml:space="preserve">toute </w:t>
            </w:r>
            <w:r w:rsidR="00AA08FE" w:rsidRPr="005F21AB">
              <w:rPr>
                <w:sz w:val="16"/>
                <w:szCs w:val="16"/>
              </w:rPr>
              <w:t xml:space="preserve">la magie </w:t>
            </w:r>
            <w:r w:rsidRPr="005F21AB">
              <w:rPr>
                <w:sz w:val="16"/>
                <w:szCs w:val="16"/>
              </w:rPr>
              <w:t xml:space="preserve">sauf celle </w:t>
            </w:r>
            <w:r w:rsidR="00AA08FE" w:rsidRPr="005F21AB">
              <w:rPr>
                <w:sz w:val="16"/>
                <w:szCs w:val="16"/>
              </w:rPr>
              <w:t xml:space="preserve">qui </w:t>
            </w:r>
            <w:r w:rsidRPr="005F21AB">
              <w:rPr>
                <w:sz w:val="16"/>
                <w:szCs w:val="16"/>
              </w:rPr>
              <w:t>inflige des dégâts.</w:t>
            </w:r>
          </w:p>
          <w:p w:rsidR="00C7085E" w:rsidRPr="005F21AB" w:rsidRDefault="00EF12CE" w:rsidP="003F7DEE">
            <w:pPr>
              <w:numPr>
                <w:ilvl w:val="0"/>
                <w:numId w:val="190"/>
              </w:numPr>
              <w:rPr>
                <w:sz w:val="16"/>
                <w:szCs w:val="16"/>
              </w:rPr>
            </w:pPr>
            <w:r w:rsidRPr="005F21AB">
              <w:rPr>
                <w:sz w:val="16"/>
                <w:szCs w:val="16"/>
              </w:rPr>
              <w:t>Le zombie n</w:t>
            </w:r>
            <w:r w:rsidR="00AA08FE" w:rsidRPr="005F21AB">
              <w:rPr>
                <w:sz w:val="16"/>
                <w:szCs w:val="16"/>
              </w:rPr>
              <w:t xml:space="preserve">e peut être soigné que par la magie. </w:t>
            </w:r>
          </w:p>
          <w:p w:rsidR="00C7085E" w:rsidRPr="005F21AB" w:rsidRDefault="00C7085E" w:rsidP="003F7DEE">
            <w:pPr>
              <w:numPr>
                <w:ilvl w:val="0"/>
                <w:numId w:val="190"/>
              </w:numPr>
              <w:rPr>
                <w:sz w:val="16"/>
                <w:szCs w:val="16"/>
              </w:rPr>
            </w:pPr>
            <w:r w:rsidRPr="005F21AB">
              <w:rPr>
                <w:sz w:val="16"/>
                <w:szCs w:val="16"/>
              </w:rPr>
              <w:t>Une fois détruit, un</w:t>
            </w:r>
            <w:r w:rsidR="00AA08FE" w:rsidRPr="005F21AB">
              <w:rPr>
                <w:sz w:val="16"/>
                <w:szCs w:val="16"/>
              </w:rPr>
              <w:t xml:space="preserve"> </w:t>
            </w:r>
            <w:r w:rsidRPr="005F21AB">
              <w:rPr>
                <w:sz w:val="16"/>
                <w:szCs w:val="16"/>
              </w:rPr>
              <w:t>zombie revien</w:t>
            </w:r>
            <w:r w:rsidR="00AA08FE" w:rsidRPr="005F21AB">
              <w:rPr>
                <w:sz w:val="16"/>
                <w:szCs w:val="16"/>
              </w:rPr>
              <w:t xml:space="preserve">t la nuit suivante sauf si </w:t>
            </w:r>
            <w:r w:rsidR="009A4EB2">
              <w:rPr>
                <w:sz w:val="16"/>
                <w:szCs w:val="16"/>
              </w:rPr>
              <w:t xml:space="preserve">défait par : </w:t>
            </w:r>
            <w:r w:rsidR="00AA08FE" w:rsidRPr="005F21AB">
              <w:rPr>
                <w:i/>
                <w:sz w:val="16"/>
                <w:szCs w:val="16"/>
              </w:rPr>
              <w:t>Bénédiction</w:t>
            </w:r>
            <w:r w:rsidR="00AA08FE" w:rsidRPr="005F21AB">
              <w:rPr>
                <w:sz w:val="16"/>
                <w:szCs w:val="16"/>
              </w:rPr>
              <w:t xml:space="preserve"> </w:t>
            </w:r>
            <w:r w:rsidRPr="005F21AB">
              <w:rPr>
                <w:sz w:val="16"/>
                <w:szCs w:val="16"/>
              </w:rPr>
              <w:t xml:space="preserve">appliquée </w:t>
            </w:r>
            <w:r w:rsidR="00AA08FE" w:rsidRPr="005F21AB">
              <w:rPr>
                <w:sz w:val="16"/>
                <w:szCs w:val="16"/>
              </w:rPr>
              <w:t>ou en scellant la bouche avec une poignée de sel</w:t>
            </w:r>
            <w:r w:rsidR="00EF12CE" w:rsidRPr="005F21AB">
              <w:rPr>
                <w:sz w:val="16"/>
                <w:szCs w:val="16"/>
              </w:rPr>
              <w:t xml:space="preserve"> ou si la tête est coupé</w:t>
            </w:r>
            <w:r w:rsidRPr="005F21AB">
              <w:rPr>
                <w:sz w:val="16"/>
                <w:szCs w:val="16"/>
              </w:rPr>
              <w:t>e ou si incapable de se mouvoir ou de frapper</w:t>
            </w:r>
            <w:r w:rsidR="00917231">
              <w:rPr>
                <w:sz w:val="16"/>
                <w:szCs w:val="16"/>
              </w:rPr>
              <w:t xml:space="preserve"> pendant 24h (la magie se dissipe alors)</w:t>
            </w:r>
            <w:r w:rsidR="00EF12CE" w:rsidRPr="005F21AB">
              <w:rPr>
                <w:sz w:val="16"/>
                <w:szCs w:val="16"/>
              </w:rPr>
              <w:t>.</w:t>
            </w:r>
          </w:p>
          <w:p w:rsidR="00C7085E" w:rsidRPr="005F21AB" w:rsidRDefault="00EF12CE" w:rsidP="003F7DEE">
            <w:pPr>
              <w:numPr>
                <w:ilvl w:val="0"/>
                <w:numId w:val="190"/>
              </w:numPr>
              <w:rPr>
                <w:sz w:val="16"/>
                <w:szCs w:val="16"/>
              </w:rPr>
            </w:pPr>
            <w:r w:rsidRPr="005F21AB">
              <w:rPr>
                <w:sz w:val="16"/>
                <w:szCs w:val="16"/>
              </w:rPr>
              <w:t>L</w:t>
            </w:r>
            <w:r w:rsidR="00AA08FE" w:rsidRPr="005F21AB">
              <w:rPr>
                <w:sz w:val="16"/>
                <w:szCs w:val="16"/>
              </w:rPr>
              <w:t xml:space="preserve">es zombies obéissent </w:t>
            </w:r>
            <w:r w:rsidRPr="005F21AB">
              <w:rPr>
                <w:sz w:val="16"/>
                <w:szCs w:val="16"/>
              </w:rPr>
              <w:t>qu’</w:t>
            </w:r>
            <w:r w:rsidR="00AA08FE" w:rsidRPr="005F21AB">
              <w:rPr>
                <w:sz w:val="16"/>
                <w:szCs w:val="16"/>
              </w:rPr>
              <w:t>aux ordres oraux du magicien qui les a créé</w:t>
            </w:r>
            <w:r w:rsidR="00455104">
              <w:rPr>
                <w:sz w:val="16"/>
                <w:szCs w:val="16"/>
              </w:rPr>
              <w:t>s, NE+1 ordres à la fois</w:t>
            </w:r>
            <w:r w:rsidR="00AA08FE" w:rsidRPr="005F21AB">
              <w:rPr>
                <w:sz w:val="16"/>
                <w:szCs w:val="16"/>
              </w:rPr>
              <w:t>.</w:t>
            </w:r>
            <w:r w:rsidRPr="005F21AB">
              <w:rPr>
                <w:sz w:val="16"/>
                <w:szCs w:val="16"/>
              </w:rPr>
              <w:t xml:space="preserve"> </w:t>
            </w:r>
          </w:p>
          <w:p w:rsidR="00C7085E" w:rsidRPr="005F21AB" w:rsidRDefault="00EF12CE" w:rsidP="003F7DEE">
            <w:pPr>
              <w:numPr>
                <w:ilvl w:val="0"/>
                <w:numId w:val="190"/>
              </w:numPr>
              <w:rPr>
                <w:sz w:val="16"/>
                <w:szCs w:val="16"/>
              </w:rPr>
            </w:pPr>
            <w:r w:rsidRPr="005F21AB">
              <w:rPr>
                <w:sz w:val="16"/>
                <w:szCs w:val="16"/>
              </w:rPr>
              <w:t>Ils feront tout ce qu’il commande l</w:t>
            </w:r>
            <w:r w:rsidR="00C7085E" w:rsidRPr="005F21AB">
              <w:rPr>
                <w:sz w:val="16"/>
                <w:szCs w:val="16"/>
              </w:rPr>
              <w:t>e</w:t>
            </w:r>
            <w:r w:rsidRPr="005F21AB">
              <w:rPr>
                <w:sz w:val="16"/>
                <w:szCs w:val="16"/>
              </w:rPr>
              <w:t xml:space="preserve"> plus directe</w:t>
            </w:r>
            <w:r w:rsidR="00C7085E" w:rsidRPr="005F21AB">
              <w:rPr>
                <w:sz w:val="16"/>
                <w:szCs w:val="16"/>
              </w:rPr>
              <w:t>ment</w:t>
            </w:r>
            <w:r w:rsidRPr="005F21AB">
              <w:rPr>
                <w:sz w:val="16"/>
                <w:szCs w:val="16"/>
              </w:rPr>
              <w:t xml:space="preserve"> possible</w:t>
            </w:r>
            <w:r w:rsidR="00C7085E" w:rsidRPr="005F21AB">
              <w:rPr>
                <w:sz w:val="16"/>
                <w:szCs w:val="16"/>
              </w:rPr>
              <w:t>, comme des animaux</w:t>
            </w:r>
            <w:r w:rsidRPr="005F21AB">
              <w:rPr>
                <w:sz w:val="16"/>
                <w:szCs w:val="16"/>
              </w:rPr>
              <w:t xml:space="preserve"> (voir </w:t>
            </w:r>
            <w:r w:rsidRPr="005F21AB">
              <w:rPr>
                <w:i/>
                <w:sz w:val="16"/>
                <w:szCs w:val="16"/>
              </w:rPr>
              <w:t>Liv</w:t>
            </w:r>
            <w:r w:rsidR="00917231">
              <w:rPr>
                <w:i/>
                <w:sz w:val="16"/>
                <w:szCs w:val="16"/>
              </w:rPr>
              <w:t>r</w:t>
            </w:r>
            <w:r w:rsidRPr="005F21AB">
              <w:rPr>
                <w:i/>
                <w:sz w:val="16"/>
                <w:szCs w:val="16"/>
              </w:rPr>
              <w:t xml:space="preserve">e </w:t>
            </w:r>
            <w:r w:rsidR="00C7085E" w:rsidRPr="005F21AB">
              <w:rPr>
                <w:i/>
                <w:sz w:val="16"/>
                <w:szCs w:val="16"/>
              </w:rPr>
              <w:t>6</w:t>
            </w:r>
            <w:r w:rsidRPr="005F21AB">
              <w:rPr>
                <w:sz w:val="16"/>
                <w:szCs w:val="16"/>
              </w:rPr>
              <w:t xml:space="preserve">). </w:t>
            </w:r>
          </w:p>
          <w:p w:rsidR="00C7085E" w:rsidRPr="005F21AB" w:rsidRDefault="00EF12CE" w:rsidP="003F7DEE">
            <w:pPr>
              <w:numPr>
                <w:ilvl w:val="0"/>
                <w:numId w:val="190"/>
              </w:numPr>
              <w:rPr>
                <w:sz w:val="16"/>
                <w:szCs w:val="16"/>
              </w:rPr>
            </w:pPr>
            <w:r w:rsidRPr="005F21AB">
              <w:rPr>
                <w:sz w:val="16"/>
                <w:szCs w:val="16"/>
              </w:rPr>
              <w:t>Par défaut</w:t>
            </w:r>
            <w:r w:rsidR="00C7085E" w:rsidRPr="005F21AB">
              <w:rPr>
                <w:sz w:val="16"/>
                <w:szCs w:val="16"/>
              </w:rPr>
              <w:t>,</w:t>
            </w:r>
            <w:r w:rsidRPr="005F21AB">
              <w:rPr>
                <w:sz w:val="16"/>
                <w:szCs w:val="16"/>
              </w:rPr>
              <w:t xml:space="preserve"> le zombie tentera de tuer un être vivant par jour et reviendra à son point de départ </w:t>
            </w:r>
            <w:r w:rsidR="00455104">
              <w:rPr>
                <w:sz w:val="16"/>
                <w:szCs w:val="16"/>
              </w:rPr>
              <w:t xml:space="preserve">où </w:t>
            </w:r>
            <w:r w:rsidRPr="005F21AB">
              <w:rPr>
                <w:sz w:val="16"/>
                <w:szCs w:val="16"/>
              </w:rPr>
              <w:t>là</w:t>
            </w:r>
            <w:r w:rsidR="00455104">
              <w:rPr>
                <w:sz w:val="16"/>
                <w:szCs w:val="16"/>
              </w:rPr>
              <w:t xml:space="preserve"> où il a reçu son dernier ordre</w:t>
            </w:r>
            <w:r w:rsidRPr="005F21AB">
              <w:rPr>
                <w:sz w:val="16"/>
                <w:szCs w:val="16"/>
              </w:rPr>
              <w:t>.</w:t>
            </w:r>
          </w:p>
          <w:p w:rsidR="00EF12CE" w:rsidRPr="005F21AB" w:rsidRDefault="00EF12CE" w:rsidP="009A4EB2">
            <w:pPr>
              <w:numPr>
                <w:ilvl w:val="0"/>
                <w:numId w:val="190"/>
              </w:numPr>
              <w:rPr>
                <w:sz w:val="16"/>
                <w:szCs w:val="16"/>
              </w:rPr>
            </w:pPr>
            <w:r w:rsidRPr="005F21AB">
              <w:rPr>
                <w:sz w:val="16"/>
                <w:szCs w:val="16"/>
              </w:rPr>
              <w:t xml:space="preserve">Chaque zombie créé </w:t>
            </w:r>
            <w:r w:rsidR="00455104">
              <w:rPr>
                <w:sz w:val="16"/>
                <w:szCs w:val="16"/>
              </w:rPr>
              <w:t xml:space="preserve">et encore actif </w:t>
            </w:r>
            <w:r w:rsidRPr="005F21AB">
              <w:rPr>
                <w:sz w:val="16"/>
                <w:szCs w:val="16"/>
              </w:rPr>
              <w:t xml:space="preserve">procure un bonus </w:t>
            </w:r>
            <w:r w:rsidR="00C7085E" w:rsidRPr="005F21AB">
              <w:rPr>
                <w:sz w:val="16"/>
                <w:szCs w:val="16"/>
              </w:rPr>
              <w:t xml:space="preserve">+1 </w:t>
            </w:r>
            <w:r w:rsidRPr="005F21AB">
              <w:rPr>
                <w:sz w:val="16"/>
                <w:szCs w:val="16"/>
              </w:rPr>
              <w:t xml:space="preserve">pour lancer des sorts de </w:t>
            </w:r>
            <w:r w:rsidR="00C7085E" w:rsidRPr="005F21AB">
              <w:rPr>
                <w:sz w:val="16"/>
                <w:szCs w:val="16"/>
              </w:rPr>
              <w:t>Nécromancie</w:t>
            </w:r>
            <w:r w:rsidRPr="005F21AB">
              <w:rPr>
                <w:sz w:val="16"/>
                <w:szCs w:val="16"/>
              </w:rPr>
              <w:t xml:space="preserve">, </w:t>
            </w:r>
            <w:r w:rsidR="009A4EB2">
              <w:rPr>
                <w:sz w:val="16"/>
                <w:szCs w:val="16"/>
              </w:rPr>
              <w:t>max NEM</w:t>
            </w: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C7085E" w:rsidRPr="005F21AB" w:rsidRDefault="00AA08FE" w:rsidP="003F7DEE">
            <w:pPr>
              <w:numPr>
                <w:ilvl w:val="0"/>
                <w:numId w:val="191"/>
              </w:numPr>
              <w:rPr>
                <w:sz w:val="16"/>
                <w:szCs w:val="16"/>
              </w:rPr>
            </w:pPr>
            <w:r w:rsidRPr="005F21AB">
              <w:rPr>
                <w:sz w:val="16"/>
                <w:szCs w:val="16"/>
              </w:rPr>
              <w:t>La cible doit être tuée par une lame de métal</w:t>
            </w:r>
            <w:r w:rsidR="00EF12CE" w:rsidRPr="005F21AB">
              <w:rPr>
                <w:sz w:val="16"/>
                <w:szCs w:val="16"/>
              </w:rPr>
              <w:t xml:space="preserve"> pour devenir un zombie</w:t>
            </w:r>
            <w:r w:rsidRPr="005F21AB">
              <w:rPr>
                <w:sz w:val="16"/>
                <w:szCs w:val="16"/>
              </w:rPr>
              <w:t xml:space="preserve">. </w:t>
            </w:r>
          </w:p>
          <w:p w:rsidR="00C7085E" w:rsidRPr="005F21AB" w:rsidRDefault="00C7085E" w:rsidP="003F7DEE">
            <w:pPr>
              <w:numPr>
                <w:ilvl w:val="0"/>
                <w:numId w:val="191"/>
              </w:numPr>
              <w:rPr>
                <w:sz w:val="16"/>
                <w:szCs w:val="16"/>
              </w:rPr>
            </w:pPr>
            <w:r w:rsidRPr="005F21AB">
              <w:rPr>
                <w:sz w:val="16"/>
                <w:szCs w:val="16"/>
              </w:rPr>
              <w:t>U</w:t>
            </w:r>
            <w:r w:rsidR="00AA08FE" w:rsidRPr="005F21AB">
              <w:rPr>
                <w:sz w:val="16"/>
                <w:szCs w:val="16"/>
              </w:rPr>
              <w:t xml:space="preserve">n autel consacré aux </w:t>
            </w:r>
            <w:r w:rsidR="00AA08FE" w:rsidRPr="005F21AB">
              <w:rPr>
                <w:i/>
                <w:iCs/>
                <w:sz w:val="16"/>
                <w:szCs w:val="16"/>
              </w:rPr>
              <w:t>Pouvoir du nécromancien</w:t>
            </w:r>
            <w:r w:rsidR="00AA08FE" w:rsidRPr="005F21AB">
              <w:rPr>
                <w:iCs/>
                <w:sz w:val="16"/>
                <w:szCs w:val="16"/>
              </w:rPr>
              <w:t xml:space="preserve"> doit être </w:t>
            </w:r>
            <w:r w:rsidR="009A4EB2">
              <w:rPr>
                <w:iCs/>
                <w:sz w:val="16"/>
                <w:szCs w:val="16"/>
              </w:rPr>
              <w:t xml:space="preserve">présent </w:t>
            </w:r>
            <w:r w:rsidR="00AA08FE" w:rsidRPr="005F21AB">
              <w:rPr>
                <w:iCs/>
                <w:sz w:val="16"/>
                <w:szCs w:val="16"/>
              </w:rPr>
              <w:t xml:space="preserve">sinon </w:t>
            </w:r>
            <w:r w:rsidR="009A4EB2">
              <w:rPr>
                <w:iCs/>
                <w:sz w:val="16"/>
                <w:szCs w:val="16"/>
              </w:rPr>
              <w:t>c’</w:t>
            </w:r>
            <w:r w:rsidR="00AA08FE" w:rsidRPr="005F21AB">
              <w:rPr>
                <w:iCs/>
                <w:sz w:val="16"/>
                <w:szCs w:val="16"/>
              </w:rPr>
              <w:t>est un tEC automatique</w:t>
            </w:r>
            <w:r w:rsidR="00EF12CE" w:rsidRPr="005F21AB">
              <w:rPr>
                <w:iCs/>
                <w:sz w:val="16"/>
                <w:szCs w:val="16"/>
              </w:rPr>
              <w:t>.</w:t>
            </w:r>
          </w:p>
          <w:p w:rsidR="00C7085E" w:rsidRPr="005F21AB" w:rsidRDefault="00EF12CE" w:rsidP="003F7DEE">
            <w:pPr>
              <w:numPr>
                <w:ilvl w:val="0"/>
                <w:numId w:val="191"/>
              </w:numPr>
              <w:rPr>
                <w:sz w:val="16"/>
                <w:szCs w:val="16"/>
              </w:rPr>
            </w:pPr>
            <w:r w:rsidRPr="005F21AB">
              <w:rPr>
                <w:iCs/>
                <w:sz w:val="16"/>
                <w:szCs w:val="16"/>
              </w:rPr>
              <w:t>L</w:t>
            </w:r>
            <w:r w:rsidR="00AA08FE" w:rsidRPr="005F21AB">
              <w:rPr>
                <w:iCs/>
                <w:sz w:val="16"/>
                <w:szCs w:val="16"/>
              </w:rPr>
              <w:t xml:space="preserve">a cible doit être attachée et en vie au moment du sacrifice. </w:t>
            </w:r>
          </w:p>
          <w:p w:rsidR="00992F6E" w:rsidRPr="005F21AB" w:rsidRDefault="00AA08FE" w:rsidP="003F7DEE">
            <w:pPr>
              <w:numPr>
                <w:ilvl w:val="0"/>
                <w:numId w:val="191"/>
              </w:numPr>
              <w:rPr>
                <w:sz w:val="16"/>
                <w:szCs w:val="16"/>
              </w:rPr>
            </w:pPr>
            <w:r w:rsidRPr="005F21AB">
              <w:rPr>
                <w:iCs/>
                <w:sz w:val="16"/>
                <w:szCs w:val="16"/>
              </w:rPr>
              <w:t>Ne peut être utilisé que sur des cibles humaines</w:t>
            </w:r>
            <w:r w:rsidR="00EF12CE" w:rsidRPr="005F21AB">
              <w:rPr>
                <w:iCs/>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AA08FE" w:rsidP="009A4EB2">
            <w:pPr>
              <w:rPr>
                <w:sz w:val="16"/>
                <w:szCs w:val="16"/>
              </w:rPr>
            </w:pPr>
            <w:r w:rsidRPr="005F21AB">
              <w:rPr>
                <w:sz w:val="16"/>
                <w:szCs w:val="16"/>
              </w:rPr>
              <w:t xml:space="preserve">jusqu’à ce que le corps du zombie soit défait, que le magicien meurt </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AA08FE" w:rsidP="00C7085E">
            <w:pPr>
              <w:rPr>
                <w:sz w:val="16"/>
                <w:szCs w:val="16"/>
              </w:rPr>
            </w:pPr>
            <w:r w:rsidRPr="005F21AB">
              <w:rPr>
                <w:sz w:val="16"/>
                <w:szCs w:val="16"/>
              </w:rPr>
              <w:t xml:space="preserve">le zombie sans ordres erre dans les </w:t>
            </w:r>
            <w:r w:rsidR="00C7085E" w:rsidRPr="005F21AB">
              <w:rPr>
                <w:sz w:val="16"/>
                <w:szCs w:val="16"/>
              </w:rPr>
              <w:t xml:space="preserve">NE+1 x10m </w:t>
            </w:r>
            <w:r w:rsidR="009A4EB2">
              <w:rPr>
                <w:sz w:val="16"/>
                <w:szCs w:val="16"/>
              </w:rPr>
              <w:t xml:space="preserve">de son point de départ </w:t>
            </w:r>
            <w:r w:rsidRPr="005F21AB">
              <w:rPr>
                <w:sz w:val="16"/>
                <w:szCs w:val="16"/>
              </w:rPr>
              <w:t>sans prendre d’initiative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AA08FE" w:rsidP="00EF12CE">
            <w:pPr>
              <w:rPr>
                <w:sz w:val="16"/>
                <w:szCs w:val="16"/>
              </w:rPr>
            </w:pPr>
            <w:r w:rsidRPr="005F21AB">
              <w:rPr>
                <w:sz w:val="16"/>
                <w:szCs w:val="16"/>
              </w:rPr>
              <w:t>sans limite de nombre</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EF12CE" w:rsidP="00C7085E">
            <w:pPr>
              <w:rPr>
                <w:sz w:val="16"/>
                <w:szCs w:val="16"/>
              </w:rPr>
            </w:pPr>
            <w:r w:rsidRPr="005F21AB">
              <w:rPr>
                <w:sz w:val="16"/>
                <w:szCs w:val="16"/>
              </w:rPr>
              <w:t>autel consacré EO</w:t>
            </w:r>
          </w:p>
        </w:tc>
      </w:tr>
    </w:tbl>
    <w:p w:rsidR="00F55371" w:rsidRPr="005F21AB" w:rsidRDefault="00F55371" w:rsidP="004A3273">
      <w:pPr>
        <w:pStyle w:val="Titre5"/>
      </w:pPr>
      <w:bookmarkStart w:id="217" w:name="_Toc198546234"/>
      <w:r w:rsidRPr="005F21AB">
        <w:t>208</w:t>
      </w:r>
      <w:r w:rsidRPr="005F21AB">
        <w:tab/>
        <w:t>Malicieuse mort</w:t>
      </w:r>
      <w:bookmarkEnd w:id="21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F7E70" w:rsidRPr="005F21AB" w:rsidTr="0005169E">
        <w:tc>
          <w:tcPr>
            <w:tcW w:w="1374" w:type="dxa"/>
            <w:tcBorders>
              <w:top w:val="single" w:sz="12" w:space="0" w:color="auto"/>
              <w:right w:val="single" w:sz="4" w:space="0" w:color="auto"/>
            </w:tcBorders>
          </w:tcPr>
          <w:p w:rsidR="007F7E70" w:rsidRPr="005F21AB" w:rsidRDefault="007F7E70" w:rsidP="0005169E">
            <w:pPr>
              <w:rPr>
                <w:sz w:val="16"/>
                <w:szCs w:val="16"/>
              </w:rPr>
            </w:pPr>
            <w:r w:rsidRPr="005F21AB">
              <w:rPr>
                <w:b/>
                <w:sz w:val="16"/>
                <w:szCs w:val="16"/>
              </w:rPr>
              <w:t>DS</w:t>
            </w:r>
            <w:r w:rsidRPr="005F21AB">
              <w:rPr>
                <w:sz w:val="16"/>
                <w:szCs w:val="16"/>
              </w:rPr>
              <w:t xml:space="preserve"> 9</w:t>
            </w:r>
          </w:p>
        </w:tc>
        <w:tc>
          <w:tcPr>
            <w:tcW w:w="1068"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bCs/>
                <w:sz w:val="16"/>
                <w:szCs w:val="16"/>
              </w:rPr>
              <w:t>ALI</w:t>
            </w:r>
            <w:r w:rsidRPr="005F21AB">
              <w:rPr>
                <w:sz w:val="16"/>
                <w:szCs w:val="16"/>
              </w:rPr>
              <w:t> SI</w:t>
            </w:r>
          </w:p>
        </w:tc>
        <w:tc>
          <w:tcPr>
            <w:tcW w:w="1756"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7F7E70" w:rsidRPr="005F21AB" w:rsidRDefault="007F7E70" w:rsidP="0005169E">
            <w:pPr>
              <w:rPr>
                <w:sz w:val="16"/>
                <w:szCs w:val="16"/>
              </w:rPr>
            </w:pP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Description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Empoisonne la vie de la cible pour l’éternité</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La poupée de la cible est baignée dans une aura vert pâle et se noie dans le sang invoqué.</w:t>
            </w:r>
          </w:p>
          <w:p w:rsidR="00AF3BE2" w:rsidRPr="005F21AB" w:rsidRDefault="00AF3BE2" w:rsidP="0005169E">
            <w:pPr>
              <w:rPr>
                <w:i/>
                <w:sz w:val="16"/>
                <w:szCs w:val="16"/>
              </w:rPr>
            </w:pPr>
            <w:r w:rsidRPr="005F21AB">
              <w:rPr>
                <w:i/>
                <w:sz w:val="16"/>
                <w:szCs w:val="16"/>
              </w:rPr>
              <w:t>Longue est la Route des Brumes, Dure est l’Imposante Volonté des Sith, Implacable est Notre Royaume !</w:t>
            </w:r>
          </w:p>
        </w:tc>
      </w:tr>
      <w:tr w:rsidR="007F7E70" w:rsidRPr="005F21AB" w:rsidTr="0005169E">
        <w:tc>
          <w:tcPr>
            <w:tcW w:w="1374" w:type="dxa"/>
            <w:tcBorders>
              <w:right w:val="single" w:sz="4" w:space="0" w:color="auto"/>
            </w:tcBorders>
          </w:tcPr>
          <w:p w:rsidR="007F7E70" w:rsidRPr="005F21AB" w:rsidRDefault="007F7E70" w:rsidP="0005169E">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F3BE2" w:rsidRPr="005F21AB" w:rsidRDefault="007F7E70" w:rsidP="003F7DEE">
            <w:pPr>
              <w:numPr>
                <w:ilvl w:val="0"/>
                <w:numId w:val="402"/>
              </w:numPr>
              <w:rPr>
                <w:sz w:val="16"/>
                <w:szCs w:val="16"/>
              </w:rPr>
            </w:pPr>
            <w:r w:rsidRPr="005F21AB">
              <w:rPr>
                <w:sz w:val="16"/>
                <w:szCs w:val="16"/>
              </w:rPr>
              <w:t>Le magicien utilise une poupée de chiffon pour envoûter la cible et l’empoisonner à jamais.</w:t>
            </w:r>
          </w:p>
          <w:p w:rsidR="00AF3BE2" w:rsidRPr="005F21AB" w:rsidRDefault="007F7E70" w:rsidP="003F7DEE">
            <w:pPr>
              <w:numPr>
                <w:ilvl w:val="0"/>
                <w:numId w:val="402"/>
              </w:numPr>
              <w:rPr>
                <w:sz w:val="16"/>
                <w:szCs w:val="16"/>
              </w:rPr>
            </w:pPr>
            <w:r w:rsidRPr="005F21AB">
              <w:rPr>
                <w:sz w:val="16"/>
                <w:szCs w:val="16"/>
              </w:rPr>
              <w:t>La cible perd (NE+1)x2 EN chaque fois qu’elle s’endort ou perd conscience.</w:t>
            </w:r>
          </w:p>
          <w:p w:rsidR="00AF3BE2" w:rsidRPr="005F21AB" w:rsidRDefault="007F7E70" w:rsidP="003F7DEE">
            <w:pPr>
              <w:numPr>
                <w:ilvl w:val="0"/>
                <w:numId w:val="402"/>
              </w:numPr>
              <w:rPr>
                <w:sz w:val="16"/>
                <w:szCs w:val="16"/>
              </w:rPr>
            </w:pPr>
            <w:r w:rsidRPr="005F21AB">
              <w:rPr>
                <w:sz w:val="16"/>
                <w:szCs w:val="16"/>
              </w:rPr>
              <w:t xml:space="preserve">Le sort ne peut être contré que par une tRC dans le test de la CS. </w:t>
            </w:r>
          </w:p>
          <w:p w:rsidR="007F7E70" w:rsidRPr="005F21AB" w:rsidRDefault="007F7E70" w:rsidP="003F7DEE">
            <w:pPr>
              <w:numPr>
                <w:ilvl w:val="0"/>
                <w:numId w:val="402"/>
              </w:numPr>
              <w:rPr>
                <w:sz w:val="16"/>
                <w:szCs w:val="16"/>
              </w:rPr>
            </w:pPr>
            <w:r w:rsidRPr="005F21AB">
              <w:rPr>
                <w:sz w:val="16"/>
                <w:szCs w:val="16"/>
              </w:rPr>
              <w:t>Aucune magie ne peut l’arrêter</w:t>
            </w:r>
            <w:r w:rsidR="00AF3BE2" w:rsidRPr="005F21AB">
              <w:rPr>
                <w:sz w:val="16"/>
                <w:szCs w:val="16"/>
              </w:rPr>
              <w:t xml:space="preserve"> ou contrer ce sort</w:t>
            </w:r>
            <w:r w:rsidRPr="005F21AB">
              <w:rPr>
                <w:sz w:val="16"/>
                <w:szCs w:val="16"/>
              </w:rPr>
              <w:t>.</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Conditions</w:t>
            </w:r>
          </w:p>
        </w:tc>
        <w:tc>
          <w:tcPr>
            <w:tcW w:w="8763" w:type="dxa"/>
            <w:gridSpan w:val="5"/>
            <w:tcBorders>
              <w:left w:val="single" w:sz="4" w:space="0" w:color="auto"/>
            </w:tcBorders>
          </w:tcPr>
          <w:p w:rsidR="00AF3BE2" w:rsidRPr="005F21AB" w:rsidRDefault="007F7E70" w:rsidP="003F7DEE">
            <w:pPr>
              <w:numPr>
                <w:ilvl w:val="0"/>
                <w:numId w:val="401"/>
              </w:numPr>
              <w:rPr>
                <w:sz w:val="16"/>
                <w:szCs w:val="16"/>
              </w:rPr>
            </w:pPr>
            <w:r w:rsidRPr="005F21AB">
              <w:rPr>
                <w:sz w:val="16"/>
                <w:szCs w:val="16"/>
              </w:rPr>
              <w:t>La cible doit avoir été touchée dans les NE+1 jours qui précèdent.</w:t>
            </w:r>
          </w:p>
          <w:p w:rsidR="007F7E70" w:rsidRPr="005F21AB" w:rsidRDefault="007F7E70" w:rsidP="003F7DEE">
            <w:pPr>
              <w:numPr>
                <w:ilvl w:val="0"/>
                <w:numId w:val="401"/>
              </w:numPr>
              <w:rPr>
                <w:sz w:val="16"/>
                <w:szCs w:val="16"/>
              </w:rPr>
            </w:pPr>
            <w:r w:rsidRPr="005F21AB">
              <w:rPr>
                <w:sz w:val="16"/>
                <w:szCs w:val="16"/>
              </w:rPr>
              <w:t>La cible doit être à portée uniquement au lancement du sort.</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Durée </w:t>
            </w:r>
          </w:p>
        </w:tc>
        <w:tc>
          <w:tcPr>
            <w:tcW w:w="8763" w:type="dxa"/>
            <w:gridSpan w:val="5"/>
            <w:tcBorders>
              <w:left w:val="single" w:sz="4" w:space="0" w:color="auto"/>
            </w:tcBorders>
          </w:tcPr>
          <w:p w:rsidR="007F7E70" w:rsidRPr="005F21AB" w:rsidRDefault="00AF3BE2" w:rsidP="0005169E">
            <w:pPr>
              <w:rPr>
                <w:sz w:val="16"/>
                <w:szCs w:val="16"/>
              </w:rPr>
            </w:pPr>
            <w:r w:rsidRPr="005F21AB">
              <w:rPr>
                <w:sz w:val="16"/>
                <w:szCs w:val="16"/>
              </w:rPr>
              <w:t>I</w:t>
            </w:r>
            <w:r w:rsidR="007F7E70" w:rsidRPr="005F21AB">
              <w:rPr>
                <w:sz w:val="16"/>
                <w:szCs w:val="16"/>
              </w:rPr>
              <w:t>llimitée</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Distance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(NE+2)² km</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sz w:val="16"/>
                <w:szCs w:val="16"/>
              </w:rPr>
              <w:t>Cibles</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 xml:space="preserve">une à la fois, aucun effet sur </w:t>
            </w:r>
            <w:r w:rsidRPr="005F21AB">
              <w:rPr>
                <w:i/>
                <w:sz w:val="16"/>
                <w:szCs w:val="16"/>
              </w:rPr>
              <w:t>Divin</w:t>
            </w:r>
            <w:r w:rsidRPr="005F21AB">
              <w:rPr>
                <w:sz w:val="16"/>
                <w:szCs w:val="16"/>
              </w:rPr>
              <w:t xml:space="preserve">&gt;0 </w:t>
            </w:r>
          </w:p>
        </w:tc>
      </w:tr>
      <w:tr w:rsidR="007F7E70" w:rsidRPr="005F21AB" w:rsidTr="0005169E">
        <w:tc>
          <w:tcPr>
            <w:tcW w:w="1374" w:type="dxa"/>
            <w:tcBorders>
              <w:right w:val="single" w:sz="4" w:space="0" w:color="auto"/>
            </w:tcBorders>
          </w:tcPr>
          <w:p w:rsidR="007F7E70" w:rsidRPr="005F21AB" w:rsidRDefault="007F7E70" w:rsidP="0005169E">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Une poupée de chiffon fabriquée par le magicien, 1dl de son propre sang, une vasque (utilisés).</w:t>
            </w:r>
          </w:p>
        </w:tc>
      </w:tr>
    </w:tbl>
    <w:p w:rsidR="00F55371" w:rsidRPr="005F21AB" w:rsidRDefault="00F55371" w:rsidP="004A3273">
      <w:pPr>
        <w:pStyle w:val="Titre5"/>
      </w:pPr>
      <w:bookmarkStart w:id="218" w:name="_Toc198546235"/>
      <w:r w:rsidRPr="005F21AB">
        <w:t>98</w:t>
      </w:r>
      <w:r w:rsidRPr="005F21AB">
        <w:tab/>
        <w:t>Marche de Jehu’diel [P : du voyage ]</w:t>
      </w:r>
      <w:bookmarkEnd w:id="21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2159"/>
        <w:gridCol w:w="2516"/>
      </w:tblGrid>
      <w:tr w:rsidR="00992F6E" w:rsidRPr="005F21AB" w:rsidTr="00EF12CE">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EF12CE" w:rsidRPr="005F21AB">
              <w:rPr>
                <w:sz w:val="16"/>
                <w:szCs w:val="16"/>
              </w:rPr>
              <w:t>2</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EF12CE" w:rsidRPr="005F21AB">
              <w:rPr>
                <w:b/>
                <w:bCs/>
                <w:sz w:val="16"/>
                <w:szCs w:val="16"/>
              </w:rPr>
              <w:t>-</w:t>
            </w:r>
            <w:r w:rsidRPr="005F21AB">
              <w:rPr>
                <w:b/>
                <w:bCs/>
                <w:sz w:val="16"/>
                <w:szCs w:val="16"/>
              </w:rPr>
              <w:t>/G</w:t>
            </w:r>
            <w:r w:rsidR="00EF12CE"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EF12CE" w:rsidRPr="005F21AB">
              <w:rPr>
                <w:sz w:val="16"/>
                <w:szCs w:val="16"/>
              </w:rPr>
              <w:t>V</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EF12CE" w:rsidRPr="005F21AB">
              <w:rPr>
                <w:bCs/>
                <w:sz w:val="16"/>
                <w:szCs w:val="16"/>
              </w:rPr>
              <w:t>aucune</w:t>
            </w:r>
          </w:p>
        </w:tc>
        <w:tc>
          <w:tcPr>
            <w:tcW w:w="2159"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EF12CE" w:rsidRPr="005F21AB">
              <w:rPr>
                <w:sz w:val="16"/>
                <w:szCs w:val="16"/>
              </w:rPr>
              <w:t>idem et sort EA</w:t>
            </w:r>
          </w:p>
        </w:tc>
        <w:tc>
          <w:tcPr>
            <w:tcW w:w="2516"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EF12CE" w:rsidP="00EF12CE">
            <w:pPr>
              <w:rPr>
                <w:sz w:val="16"/>
                <w:szCs w:val="16"/>
              </w:rPr>
            </w:pPr>
            <w:r w:rsidRPr="005F21AB">
              <w:rPr>
                <w:sz w:val="16"/>
                <w:szCs w:val="16"/>
              </w:rPr>
              <w:t xml:space="preserve">le magicien devient immatériel </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0B0F4E" w:rsidP="00B756D2">
            <w:pPr>
              <w:rPr>
                <w:sz w:val="16"/>
                <w:szCs w:val="16"/>
              </w:rPr>
            </w:pPr>
            <w:r w:rsidRPr="005F21AB">
              <w:rPr>
                <w:sz w:val="16"/>
                <w:szCs w:val="16"/>
              </w:rPr>
              <w:t>L</w:t>
            </w:r>
            <w:r w:rsidR="00EF12CE" w:rsidRPr="005F21AB">
              <w:rPr>
                <w:sz w:val="16"/>
                <w:szCs w:val="16"/>
              </w:rPr>
              <w:t>e</w:t>
            </w:r>
            <w:r>
              <w:rPr>
                <w:sz w:val="16"/>
                <w:szCs w:val="16"/>
              </w:rPr>
              <w:t xml:space="preserve"> </w:t>
            </w:r>
            <w:r w:rsidR="00EF12CE" w:rsidRPr="005F21AB">
              <w:rPr>
                <w:sz w:val="16"/>
                <w:szCs w:val="16"/>
              </w:rPr>
              <w:t>magicien se dissipe presque entièrement et perd son ombre</w:t>
            </w:r>
            <w:r>
              <w:rPr>
                <w:sz w:val="16"/>
                <w:szCs w:val="16"/>
              </w:rPr>
              <w:t>.</w:t>
            </w:r>
          </w:p>
          <w:p w:rsidR="00AF3BE2" w:rsidRPr="005F21AB" w:rsidRDefault="00B158B2" w:rsidP="00B158B2">
            <w:pPr>
              <w:rPr>
                <w:i/>
                <w:sz w:val="16"/>
                <w:szCs w:val="16"/>
              </w:rPr>
            </w:pPr>
            <w:r w:rsidRPr="005F21AB">
              <w:rPr>
                <w:i/>
                <w:sz w:val="16"/>
                <w:szCs w:val="16"/>
              </w:rPr>
              <w:t>Corps et Matière enfin Réunis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F3BE2" w:rsidRPr="005F21AB" w:rsidRDefault="00EF12CE" w:rsidP="003F7DEE">
            <w:pPr>
              <w:numPr>
                <w:ilvl w:val="0"/>
                <w:numId w:val="192"/>
              </w:numPr>
              <w:rPr>
                <w:sz w:val="16"/>
                <w:szCs w:val="16"/>
              </w:rPr>
            </w:pPr>
            <w:r w:rsidRPr="005F21AB">
              <w:rPr>
                <w:sz w:val="16"/>
                <w:szCs w:val="16"/>
              </w:rPr>
              <w:t xml:space="preserve">Le sort concerne le corps du magicien et les objets portés par lui, dans </w:t>
            </w:r>
            <w:r w:rsidR="000B0F4E">
              <w:rPr>
                <w:sz w:val="16"/>
                <w:szCs w:val="16"/>
              </w:rPr>
              <w:t xml:space="preserve">un </w:t>
            </w:r>
            <w:r w:rsidR="00176A6C" w:rsidRPr="005F21AB">
              <w:rPr>
                <w:sz w:val="16"/>
                <w:szCs w:val="16"/>
              </w:rPr>
              <w:t xml:space="preserve">contenant ou </w:t>
            </w:r>
            <w:r w:rsidR="000B0F4E">
              <w:rPr>
                <w:sz w:val="16"/>
                <w:szCs w:val="16"/>
              </w:rPr>
              <w:t>pas</w:t>
            </w:r>
            <w:r w:rsidR="00176A6C" w:rsidRPr="005F21AB">
              <w:rPr>
                <w:sz w:val="16"/>
                <w:szCs w:val="16"/>
              </w:rPr>
              <w:t>.</w:t>
            </w:r>
          </w:p>
          <w:p w:rsidR="00AF3BE2" w:rsidRPr="005F21AB" w:rsidRDefault="00AF3BE2" w:rsidP="003F7DEE">
            <w:pPr>
              <w:numPr>
                <w:ilvl w:val="0"/>
                <w:numId w:val="192"/>
              </w:numPr>
              <w:rPr>
                <w:sz w:val="16"/>
                <w:szCs w:val="16"/>
              </w:rPr>
            </w:pPr>
            <w:r w:rsidRPr="005F21AB">
              <w:rPr>
                <w:sz w:val="16"/>
                <w:szCs w:val="16"/>
              </w:rPr>
              <w:t>P</w:t>
            </w:r>
            <w:r w:rsidR="00EF12CE" w:rsidRPr="005F21AB">
              <w:rPr>
                <w:sz w:val="16"/>
                <w:szCs w:val="16"/>
              </w:rPr>
              <w:t xml:space="preserve">ermet au magicien de se déplacer à travers les </w:t>
            </w:r>
            <w:r w:rsidR="008C7666" w:rsidRPr="005F21AB">
              <w:rPr>
                <w:sz w:val="16"/>
                <w:szCs w:val="16"/>
              </w:rPr>
              <w:t>obstacles qu’il choisit et dont il a conscience</w:t>
            </w:r>
            <w:r w:rsidR="00EF12CE" w:rsidRPr="005F21AB">
              <w:rPr>
                <w:sz w:val="16"/>
                <w:szCs w:val="16"/>
              </w:rPr>
              <w:t>.</w:t>
            </w:r>
            <w:r w:rsidR="008C7666" w:rsidRPr="005F21AB">
              <w:rPr>
                <w:sz w:val="16"/>
                <w:szCs w:val="16"/>
              </w:rPr>
              <w:t xml:space="preserve"> </w:t>
            </w:r>
          </w:p>
          <w:p w:rsidR="00AF3BE2" w:rsidRPr="005F21AB" w:rsidRDefault="008C7666" w:rsidP="003F7DEE">
            <w:pPr>
              <w:numPr>
                <w:ilvl w:val="0"/>
                <w:numId w:val="192"/>
              </w:numPr>
              <w:rPr>
                <w:sz w:val="16"/>
                <w:szCs w:val="16"/>
              </w:rPr>
            </w:pPr>
            <w:r w:rsidRPr="005F21AB">
              <w:rPr>
                <w:sz w:val="16"/>
                <w:szCs w:val="16"/>
              </w:rPr>
              <w:t xml:space="preserve">Le magicien ressent un froid </w:t>
            </w:r>
            <w:r w:rsidR="00AF3BE2" w:rsidRPr="005F21AB">
              <w:rPr>
                <w:sz w:val="16"/>
                <w:szCs w:val="16"/>
              </w:rPr>
              <w:t xml:space="preserve">intense </w:t>
            </w:r>
            <w:r w:rsidRPr="005F21AB">
              <w:rPr>
                <w:sz w:val="16"/>
                <w:szCs w:val="16"/>
              </w:rPr>
              <w:t xml:space="preserve">quand </w:t>
            </w:r>
            <w:r w:rsidR="00AF3BE2" w:rsidRPr="005F21AB">
              <w:rPr>
                <w:sz w:val="16"/>
                <w:szCs w:val="16"/>
              </w:rPr>
              <w:t xml:space="preserve">toute ou partie du corps </w:t>
            </w:r>
            <w:r w:rsidRPr="005F21AB">
              <w:rPr>
                <w:sz w:val="16"/>
                <w:szCs w:val="16"/>
              </w:rPr>
              <w:t xml:space="preserve">est dans </w:t>
            </w:r>
            <w:r w:rsidR="00AF3BE2" w:rsidRPr="005F21AB">
              <w:rPr>
                <w:sz w:val="16"/>
                <w:szCs w:val="16"/>
              </w:rPr>
              <w:t xml:space="preserve">la </w:t>
            </w:r>
            <w:r w:rsidRPr="005F21AB">
              <w:rPr>
                <w:sz w:val="16"/>
                <w:szCs w:val="16"/>
              </w:rPr>
              <w:t xml:space="preserve">matière. </w:t>
            </w:r>
          </w:p>
          <w:p w:rsidR="00AF3BE2" w:rsidRPr="005F21AB" w:rsidRDefault="00EF12CE" w:rsidP="003F7DEE">
            <w:pPr>
              <w:numPr>
                <w:ilvl w:val="0"/>
                <w:numId w:val="192"/>
              </w:numPr>
              <w:rPr>
                <w:sz w:val="16"/>
                <w:szCs w:val="16"/>
              </w:rPr>
            </w:pPr>
            <w:r w:rsidRPr="005F21AB">
              <w:rPr>
                <w:sz w:val="16"/>
                <w:szCs w:val="16"/>
              </w:rPr>
              <w:t xml:space="preserve">Le magicien ne </w:t>
            </w:r>
            <w:r w:rsidR="008C7666" w:rsidRPr="005F21AB">
              <w:rPr>
                <w:sz w:val="16"/>
                <w:szCs w:val="16"/>
              </w:rPr>
              <w:t xml:space="preserve">peut </w:t>
            </w:r>
            <w:r w:rsidRPr="005F21AB">
              <w:rPr>
                <w:sz w:val="16"/>
                <w:szCs w:val="16"/>
              </w:rPr>
              <w:t>subi</w:t>
            </w:r>
            <w:r w:rsidR="008C7666" w:rsidRPr="005F21AB">
              <w:rPr>
                <w:sz w:val="16"/>
                <w:szCs w:val="16"/>
              </w:rPr>
              <w:t>r</w:t>
            </w:r>
            <w:r w:rsidRPr="005F21AB">
              <w:rPr>
                <w:sz w:val="16"/>
                <w:szCs w:val="16"/>
              </w:rPr>
              <w:t xml:space="preserve"> aucune blessure physique d’aucune sorte.</w:t>
            </w:r>
            <w:r w:rsidR="000B0F4E">
              <w:rPr>
                <w:sz w:val="16"/>
                <w:szCs w:val="16"/>
              </w:rPr>
              <w:t xml:space="preserve"> Il flotte à NE+1 cm du sol.</w:t>
            </w:r>
          </w:p>
          <w:p w:rsidR="00AF3BE2" w:rsidRPr="005F21AB" w:rsidRDefault="00EF12CE" w:rsidP="003F7DEE">
            <w:pPr>
              <w:numPr>
                <w:ilvl w:val="0"/>
                <w:numId w:val="192"/>
              </w:numPr>
              <w:rPr>
                <w:sz w:val="16"/>
                <w:szCs w:val="16"/>
              </w:rPr>
            </w:pPr>
            <w:r w:rsidRPr="005F21AB">
              <w:rPr>
                <w:sz w:val="16"/>
                <w:szCs w:val="16"/>
              </w:rPr>
              <w:t>Pendant le sort</w:t>
            </w:r>
            <w:r w:rsidR="000B0F4E">
              <w:rPr>
                <w:sz w:val="16"/>
                <w:szCs w:val="16"/>
              </w:rPr>
              <w:t>,</w:t>
            </w:r>
            <w:r w:rsidRPr="005F21AB">
              <w:rPr>
                <w:sz w:val="16"/>
                <w:szCs w:val="16"/>
              </w:rPr>
              <w:t xml:space="preserve"> toutes les pertes d’EN et </w:t>
            </w:r>
            <w:r w:rsidR="00176A6C" w:rsidRPr="005F21AB">
              <w:rPr>
                <w:sz w:val="16"/>
                <w:szCs w:val="16"/>
              </w:rPr>
              <w:t xml:space="preserve">dégâts </w:t>
            </w:r>
            <w:r w:rsidRPr="005F21AB">
              <w:rPr>
                <w:sz w:val="16"/>
                <w:szCs w:val="16"/>
              </w:rPr>
              <w:t xml:space="preserve">de magie sont doublés.  </w:t>
            </w:r>
          </w:p>
          <w:p w:rsidR="00AF3BE2" w:rsidRPr="005F21AB" w:rsidRDefault="00176A6C" w:rsidP="003F7DEE">
            <w:pPr>
              <w:numPr>
                <w:ilvl w:val="0"/>
                <w:numId w:val="192"/>
              </w:numPr>
              <w:rPr>
                <w:sz w:val="16"/>
                <w:szCs w:val="16"/>
              </w:rPr>
            </w:pPr>
            <w:r w:rsidRPr="005F21AB">
              <w:rPr>
                <w:sz w:val="16"/>
                <w:szCs w:val="16"/>
              </w:rPr>
              <w:t>L</w:t>
            </w:r>
            <w:r w:rsidR="00EF12CE" w:rsidRPr="005F21AB">
              <w:rPr>
                <w:sz w:val="16"/>
                <w:szCs w:val="16"/>
              </w:rPr>
              <w:t>a MVp augmente de NE</w:t>
            </w:r>
            <w:r w:rsidR="008C7666" w:rsidRPr="005F21AB">
              <w:rPr>
                <w:sz w:val="16"/>
                <w:szCs w:val="16"/>
              </w:rPr>
              <w:t>+1</w:t>
            </w:r>
            <w:r w:rsidR="00AF3BE2" w:rsidRPr="005F21AB">
              <w:rPr>
                <w:sz w:val="16"/>
                <w:szCs w:val="16"/>
              </w:rPr>
              <w:t xml:space="preserve"> non modifié par quoique ce soit</w:t>
            </w:r>
            <w:r w:rsidR="00EF12CE" w:rsidRPr="005F21AB">
              <w:rPr>
                <w:sz w:val="16"/>
                <w:szCs w:val="16"/>
              </w:rPr>
              <w:t xml:space="preserve">. </w:t>
            </w:r>
          </w:p>
          <w:p w:rsidR="00992F6E" w:rsidRPr="005F21AB" w:rsidRDefault="00EF12CE" w:rsidP="003F7DEE">
            <w:pPr>
              <w:numPr>
                <w:ilvl w:val="0"/>
                <w:numId w:val="192"/>
              </w:numPr>
              <w:rPr>
                <w:sz w:val="16"/>
                <w:szCs w:val="16"/>
              </w:rPr>
            </w:pPr>
            <w:r w:rsidRPr="005F21AB">
              <w:rPr>
                <w:sz w:val="16"/>
                <w:szCs w:val="16"/>
              </w:rPr>
              <w:t xml:space="preserve">Si le sort s’arrête et qu’une partie </w:t>
            </w:r>
            <w:r w:rsidR="008C7666" w:rsidRPr="005F21AB">
              <w:rPr>
                <w:sz w:val="16"/>
                <w:szCs w:val="16"/>
              </w:rPr>
              <w:t xml:space="preserve">&gt; 1 dm³ </w:t>
            </w:r>
            <w:r w:rsidRPr="005F21AB">
              <w:rPr>
                <w:sz w:val="16"/>
                <w:szCs w:val="16"/>
              </w:rPr>
              <w:t>du corps est dans une matière</w:t>
            </w:r>
            <w:r w:rsidR="008C7666" w:rsidRPr="005F21AB">
              <w:rPr>
                <w:sz w:val="16"/>
                <w:szCs w:val="16"/>
              </w:rPr>
              <w:t>,</w:t>
            </w:r>
            <w:r w:rsidRPr="005F21AB">
              <w:rPr>
                <w:sz w:val="16"/>
                <w:szCs w:val="16"/>
              </w:rPr>
              <w:t xml:space="preserve"> il meurt</w:t>
            </w:r>
            <w:r w:rsidR="008C7666" w:rsidRPr="005F21AB">
              <w:rPr>
                <w:sz w:val="16"/>
                <w:szCs w:val="16"/>
              </w:rPr>
              <w:t xml:space="preserve"> immédiatement</w:t>
            </w:r>
            <w:r w:rsidRPr="005F21AB">
              <w:rPr>
                <w:sz w:val="16"/>
                <w:szCs w:val="16"/>
              </w:rPr>
              <w:t xml:space="preserve">. </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AF3BE2" w:rsidRPr="005F21AB" w:rsidRDefault="008C7666" w:rsidP="003F7DEE">
            <w:pPr>
              <w:numPr>
                <w:ilvl w:val="0"/>
                <w:numId w:val="193"/>
              </w:numPr>
              <w:rPr>
                <w:sz w:val="16"/>
                <w:szCs w:val="16"/>
              </w:rPr>
            </w:pPr>
            <w:r w:rsidRPr="005F21AB">
              <w:rPr>
                <w:sz w:val="16"/>
                <w:szCs w:val="16"/>
              </w:rPr>
              <w:t xml:space="preserve">Aucun être vivant </w:t>
            </w:r>
            <w:r w:rsidR="00176A6C" w:rsidRPr="005F21AB">
              <w:rPr>
                <w:sz w:val="16"/>
                <w:szCs w:val="16"/>
              </w:rPr>
              <w:t>ne peut toucher le corps du magicien au lancement du sort</w:t>
            </w:r>
            <w:r w:rsidRPr="005F21AB">
              <w:rPr>
                <w:sz w:val="16"/>
                <w:szCs w:val="16"/>
              </w:rPr>
              <w:t xml:space="preserve"> sinon c’est tEC.</w:t>
            </w:r>
          </w:p>
          <w:p w:rsidR="008C7666" w:rsidRPr="005F21AB" w:rsidRDefault="008C7666" w:rsidP="003F7DEE">
            <w:pPr>
              <w:numPr>
                <w:ilvl w:val="0"/>
                <w:numId w:val="193"/>
              </w:numPr>
              <w:rPr>
                <w:sz w:val="16"/>
                <w:szCs w:val="16"/>
              </w:rPr>
            </w:pPr>
            <w:r w:rsidRPr="005F21AB">
              <w:rPr>
                <w:sz w:val="16"/>
                <w:szCs w:val="16"/>
              </w:rPr>
              <w:t>Le mouvement reste considéré comme naturel, ce sort n’est pas une lévitation.</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176A6C" w:rsidP="00B756D2">
            <w:pPr>
              <w:rPr>
                <w:sz w:val="16"/>
                <w:szCs w:val="16"/>
              </w:rPr>
            </w:pPr>
            <w:r w:rsidRPr="005F21AB">
              <w:rPr>
                <w:sz w:val="16"/>
                <w:szCs w:val="16"/>
              </w:rPr>
              <w:t>(</w:t>
            </w:r>
            <w:r w:rsidR="00EF12CE" w:rsidRPr="005F21AB">
              <w:rPr>
                <w:sz w:val="16"/>
                <w:szCs w:val="16"/>
              </w:rPr>
              <w:t>NE+1</w:t>
            </w:r>
            <w:r w:rsidRPr="005F21AB">
              <w:rPr>
                <w:sz w:val="16"/>
                <w:szCs w:val="16"/>
              </w:rPr>
              <w:t>) x 4 tours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8C7666" w:rsidP="00B756D2">
            <w:pPr>
              <w:rPr>
                <w:sz w:val="16"/>
                <w:szCs w:val="16"/>
              </w:rPr>
            </w:pPr>
            <w:r w:rsidRPr="005F21AB">
              <w:rPr>
                <w:sz w:val="16"/>
                <w:szCs w:val="16"/>
              </w:rPr>
              <w:t>Le magicien lui-même.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8C7666" w:rsidP="00B756D2">
            <w:pPr>
              <w:rPr>
                <w:sz w:val="16"/>
                <w:szCs w:val="16"/>
              </w:rPr>
            </w:pP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8C7666" w:rsidP="008C7666">
            <w:pPr>
              <w:rPr>
                <w:sz w:val="16"/>
                <w:szCs w:val="16"/>
              </w:rPr>
            </w:pPr>
            <w:r w:rsidRPr="005F21AB">
              <w:rPr>
                <w:sz w:val="16"/>
                <w:szCs w:val="16"/>
              </w:rPr>
              <w:t>(option) de la poussière de sel (utilisée)</w:t>
            </w:r>
          </w:p>
        </w:tc>
      </w:tr>
    </w:tbl>
    <w:p w:rsidR="00F55371" w:rsidRPr="005F21AB" w:rsidRDefault="00F55371" w:rsidP="004A3273">
      <w:pPr>
        <w:pStyle w:val="Titre5"/>
      </w:pPr>
      <w:bookmarkStart w:id="219" w:name="_Toc198546236"/>
      <w:r w:rsidRPr="005F21AB">
        <w:lastRenderedPageBreak/>
        <w:t>99</w:t>
      </w:r>
      <w:r w:rsidRPr="005F21AB">
        <w:tab/>
        <w:t>Marche de l’oiseau [P : des eaux ]</w:t>
      </w:r>
      <w:bookmarkEnd w:id="21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8C7666" w:rsidRPr="005F21AB">
              <w:rPr>
                <w:sz w:val="16"/>
                <w:szCs w:val="16"/>
              </w:rPr>
              <w:t>1</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8C7666" w:rsidRPr="005F21AB">
              <w:rPr>
                <w:b/>
                <w:bCs/>
                <w:sz w:val="16"/>
                <w:szCs w:val="16"/>
              </w:rPr>
              <w:t>-</w:t>
            </w:r>
            <w:r w:rsidRPr="005F21AB">
              <w:rPr>
                <w:b/>
                <w:bCs/>
                <w:sz w:val="16"/>
                <w:szCs w:val="16"/>
              </w:rPr>
              <w:t>/G</w:t>
            </w:r>
            <w:r w:rsidR="008C7666"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8C7666" w:rsidRPr="005F21AB">
              <w:rPr>
                <w:sz w:val="16"/>
                <w:szCs w:val="16"/>
              </w:rPr>
              <w:t>V</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8C7666" w:rsidRPr="005F21AB">
              <w:rPr>
                <w:bCs/>
                <w:sz w:val="16"/>
                <w:szCs w:val="16"/>
              </w:rPr>
              <w:t>aucune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8C7666" w:rsidRPr="005F21AB">
              <w:rPr>
                <w:sz w:val="16"/>
                <w:szCs w:val="16"/>
              </w:rPr>
              <w:t>P. des eaux</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8C7666" w:rsidP="00303492">
            <w:pPr>
              <w:rPr>
                <w:sz w:val="16"/>
                <w:szCs w:val="16"/>
              </w:rPr>
            </w:pPr>
            <w:r w:rsidRPr="005F21AB">
              <w:rPr>
                <w:sz w:val="16"/>
                <w:szCs w:val="16"/>
              </w:rPr>
              <w:t xml:space="preserve">les cibles peuvent se déplacer sur l’eau comme </w:t>
            </w:r>
            <w:r w:rsidR="00303492" w:rsidRPr="005F21AB">
              <w:rPr>
                <w:sz w:val="16"/>
                <w:szCs w:val="16"/>
              </w:rPr>
              <w:t xml:space="preserve">sur </w:t>
            </w:r>
            <w:r w:rsidRPr="005F21AB">
              <w:rPr>
                <w:sz w:val="16"/>
                <w:szCs w:val="16"/>
              </w:rPr>
              <w:t xml:space="preserve">la terre </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0B0F4E" w:rsidP="00B756D2">
            <w:pPr>
              <w:rPr>
                <w:sz w:val="16"/>
                <w:szCs w:val="16"/>
              </w:rPr>
            </w:pPr>
            <w:r w:rsidRPr="005F21AB">
              <w:rPr>
                <w:sz w:val="16"/>
                <w:szCs w:val="16"/>
              </w:rPr>
              <w:t>U</w:t>
            </w:r>
            <w:r w:rsidR="008C7666" w:rsidRPr="005F21AB">
              <w:rPr>
                <w:sz w:val="16"/>
                <w:szCs w:val="16"/>
              </w:rPr>
              <w:t>n</w:t>
            </w:r>
            <w:r>
              <w:rPr>
                <w:sz w:val="16"/>
                <w:szCs w:val="16"/>
              </w:rPr>
              <w:t xml:space="preserve"> </w:t>
            </w:r>
            <w:r w:rsidR="008C7666" w:rsidRPr="005F21AB">
              <w:rPr>
                <w:sz w:val="16"/>
                <w:szCs w:val="16"/>
              </w:rPr>
              <w:t>mince filet de lumière tamisée apparaît sous les pieds du magicien</w:t>
            </w:r>
            <w:r w:rsidR="001E650E">
              <w:rPr>
                <w:sz w:val="16"/>
                <w:szCs w:val="16"/>
              </w:rPr>
              <w:t>.</w:t>
            </w:r>
          </w:p>
          <w:p w:rsidR="00B158B2" w:rsidRPr="005F21AB" w:rsidRDefault="00B158B2" w:rsidP="00B756D2">
            <w:pPr>
              <w:rPr>
                <w:i/>
                <w:sz w:val="16"/>
                <w:szCs w:val="16"/>
              </w:rPr>
            </w:pPr>
            <w:r w:rsidRPr="005F21AB">
              <w:rPr>
                <w:i/>
                <w:sz w:val="16"/>
                <w:szCs w:val="16"/>
              </w:rPr>
              <w:t>Fidèles Eaux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B158B2" w:rsidRPr="005F21AB" w:rsidRDefault="00303492" w:rsidP="003F7DEE">
            <w:pPr>
              <w:numPr>
                <w:ilvl w:val="0"/>
                <w:numId w:val="194"/>
              </w:numPr>
              <w:rPr>
                <w:sz w:val="16"/>
                <w:szCs w:val="16"/>
              </w:rPr>
            </w:pPr>
            <w:r w:rsidRPr="005F21AB">
              <w:rPr>
                <w:sz w:val="16"/>
                <w:szCs w:val="16"/>
              </w:rPr>
              <w:t>L</w:t>
            </w:r>
            <w:r w:rsidR="008C7666" w:rsidRPr="005F21AB">
              <w:rPr>
                <w:sz w:val="16"/>
                <w:szCs w:val="16"/>
              </w:rPr>
              <w:t xml:space="preserve">a vitesse de marche sur l’eau </w:t>
            </w:r>
            <w:r w:rsidR="001E650E">
              <w:rPr>
                <w:sz w:val="16"/>
                <w:szCs w:val="16"/>
              </w:rPr>
              <w:t>MVp(</w:t>
            </w:r>
            <w:r w:rsidR="008C7666" w:rsidRPr="005F21AB">
              <w:rPr>
                <w:sz w:val="16"/>
                <w:szCs w:val="16"/>
              </w:rPr>
              <w:t>cibles</w:t>
            </w:r>
            <w:r w:rsidR="001E650E">
              <w:rPr>
                <w:sz w:val="16"/>
                <w:szCs w:val="16"/>
              </w:rPr>
              <w:t>)</w:t>
            </w:r>
            <w:r w:rsidR="00B158B2" w:rsidRPr="005F21AB">
              <w:rPr>
                <w:sz w:val="16"/>
                <w:szCs w:val="16"/>
              </w:rPr>
              <w:t>.</w:t>
            </w:r>
          </w:p>
          <w:p w:rsidR="00B158B2" w:rsidRPr="005F21AB" w:rsidRDefault="00303492" w:rsidP="003F7DEE">
            <w:pPr>
              <w:numPr>
                <w:ilvl w:val="0"/>
                <w:numId w:val="194"/>
              </w:numPr>
              <w:rPr>
                <w:sz w:val="16"/>
                <w:szCs w:val="16"/>
              </w:rPr>
            </w:pPr>
            <w:r w:rsidRPr="005F21AB">
              <w:rPr>
                <w:sz w:val="16"/>
                <w:szCs w:val="16"/>
              </w:rPr>
              <w:t xml:space="preserve">Les cibles </w:t>
            </w:r>
            <w:r w:rsidR="008C7666" w:rsidRPr="005F21AB">
              <w:rPr>
                <w:sz w:val="16"/>
                <w:szCs w:val="16"/>
              </w:rPr>
              <w:t>peuvent être éclaboussée</w:t>
            </w:r>
            <w:r w:rsidR="00B158B2" w:rsidRPr="005F21AB">
              <w:rPr>
                <w:sz w:val="16"/>
                <w:szCs w:val="16"/>
              </w:rPr>
              <w:t>s</w:t>
            </w:r>
            <w:r w:rsidR="008C7666" w:rsidRPr="005F21AB">
              <w:rPr>
                <w:sz w:val="16"/>
                <w:szCs w:val="16"/>
              </w:rPr>
              <w:t xml:space="preserve"> et doivent garder l’équilibre si la surface aqueuse est en mouvement</w:t>
            </w:r>
            <w:r w:rsidR="001E650E">
              <w:rPr>
                <w:sz w:val="16"/>
                <w:szCs w:val="16"/>
              </w:rPr>
              <w:t xml:space="preserve"> avec </w:t>
            </w:r>
            <w:r w:rsidRPr="005F21AB">
              <w:rPr>
                <w:sz w:val="16"/>
                <w:szCs w:val="16"/>
              </w:rPr>
              <w:t>test A(equ)</w:t>
            </w:r>
            <w:r w:rsidR="00B158B2" w:rsidRPr="005F21AB">
              <w:rPr>
                <w:sz w:val="16"/>
                <w:szCs w:val="16"/>
              </w:rPr>
              <w:t xml:space="preserve">+NEx5, </w:t>
            </w:r>
            <w:r w:rsidRPr="005F21AB">
              <w:rPr>
                <w:sz w:val="16"/>
                <w:szCs w:val="16"/>
              </w:rPr>
              <w:t xml:space="preserve"> </w:t>
            </w:r>
            <w:r w:rsidR="00B158B2" w:rsidRPr="005F21AB">
              <w:rPr>
                <w:sz w:val="16"/>
                <w:szCs w:val="16"/>
              </w:rPr>
              <w:t>/2 x1 x2 selon les vagues</w:t>
            </w:r>
            <w:r w:rsidRPr="005F21AB">
              <w:rPr>
                <w:sz w:val="16"/>
                <w:szCs w:val="16"/>
              </w:rPr>
              <w:t>).</w:t>
            </w:r>
          </w:p>
          <w:p w:rsidR="00303492" w:rsidRPr="005F21AB" w:rsidRDefault="00303492" w:rsidP="003F7DEE">
            <w:pPr>
              <w:numPr>
                <w:ilvl w:val="0"/>
                <w:numId w:val="194"/>
              </w:numPr>
              <w:rPr>
                <w:sz w:val="16"/>
                <w:szCs w:val="16"/>
              </w:rPr>
            </w:pPr>
            <w:r w:rsidRPr="005F21AB">
              <w:rPr>
                <w:sz w:val="16"/>
                <w:szCs w:val="16"/>
              </w:rPr>
              <w:t xml:space="preserve">La cible </w:t>
            </w:r>
            <w:r w:rsidR="00B158B2" w:rsidRPr="005F21AB">
              <w:rPr>
                <w:sz w:val="16"/>
                <w:szCs w:val="16"/>
              </w:rPr>
              <w:t xml:space="preserve">a </w:t>
            </w:r>
            <w:r w:rsidRPr="005F21AB">
              <w:rPr>
                <w:sz w:val="16"/>
                <w:szCs w:val="16"/>
              </w:rPr>
              <w:t>immunité NE(sort)</w:t>
            </w:r>
            <w:r w:rsidR="00B158B2" w:rsidRPr="005F21AB">
              <w:rPr>
                <w:sz w:val="16"/>
                <w:szCs w:val="16"/>
              </w:rPr>
              <w:t>x10%</w:t>
            </w:r>
            <w:r w:rsidRPr="005F21AB">
              <w:rPr>
                <w:sz w:val="16"/>
                <w:szCs w:val="16"/>
              </w:rPr>
              <w:t xml:space="preserve"> contre les dégâts </w:t>
            </w:r>
            <w:r w:rsidR="001E650E">
              <w:rPr>
                <w:sz w:val="16"/>
                <w:szCs w:val="16"/>
              </w:rPr>
              <w:t xml:space="preserve">de </w:t>
            </w:r>
            <w:r w:rsidRPr="005F21AB">
              <w:rPr>
                <w:sz w:val="16"/>
                <w:szCs w:val="16"/>
              </w:rPr>
              <w:t xml:space="preserve">feu </w:t>
            </w:r>
            <w:r w:rsidR="001E650E">
              <w:rPr>
                <w:sz w:val="16"/>
                <w:szCs w:val="16"/>
              </w:rPr>
              <w:t xml:space="preserve">(magique ou non) </w:t>
            </w:r>
            <w:r w:rsidRPr="005F21AB">
              <w:rPr>
                <w:sz w:val="16"/>
                <w:szCs w:val="16"/>
              </w:rPr>
              <w:t xml:space="preserve">et </w:t>
            </w:r>
            <w:r w:rsidRPr="005F21AB">
              <w:rPr>
                <w:i/>
                <w:sz w:val="16"/>
                <w:szCs w:val="16"/>
              </w:rPr>
              <w:t>Pouvoir de la Terre</w:t>
            </w: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B158B2" w:rsidRPr="005F21AB" w:rsidRDefault="00303492" w:rsidP="003F7DEE">
            <w:pPr>
              <w:numPr>
                <w:ilvl w:val="0"/>
                <w:numId w:val="195"/>
              </w:numPr>
              <w:rPr>
                <w:sz w:val="16"/>
                <w:szCs w:val="16"/>
              </w:rPr>
            </w:pPr>
            <w:r w:rsidRPr="005F21AB">
              <w:rPr>
                <w:sz w:val="16"/>
                <w:szCs w:val="16"/>
              </w:rPr>
              <w:t>L</w:t>
            </w:r>
            <w:r w:rsidR="008C7666" w:rsidRPr="005F21AB">
              <w:rPr>
                <w:sz w:val="16"/>
                <w:szCs w:val="16"/>
              </w:rPr>
              <w:t xml:space="preserve">es cibles doivent </w:t>
            </w:r>
            <w:r w:rsidRPr="005F21AB">
              <w:rPr>
                <w:sz w:val="16"/>
                <w:szCs w:val="16"/>
              </w:rPr>
              <w:t xml:space="preserve">se déplacer </w:t>
            </w:r>
            <w:r w:rsidR="00B158B2" w:rsidRPr="005F21AB">
              <w:rPr>
                <w:sz w:val="16"/>
                <w:szCs w:val="16"/>
              </w:rPr>
              <w:t xml:space="preserve">au moins 1m </w:t>
            </w:r>
            <w:r w:rsidRPr="005F21AB">
              <w:rPr>
                <w:sz w:val="16"/>
                <w:szCs w:val="16"/>
              </w:rPr>
              <w:t>à chaque phase</w:t>
            </w:r>
            <w:r w:rsidR="008C7666" w:rsidRPr="005F21AB">
              <w:rPr>
                <w:sz w:val="16"/>
                <w:szCs w:val="16"/>
              </w:rPr>
              <w:t xml:space="preserve"> sinon le sort s’arrête immédiatement</w:t>
            </w:r>
            <w:r w:rsidRPr="005F21AB">
              <w:rPr>
                <w:sz w:val="16"/>
                <w:szCs w:val="16"/>
              </w:rPr>
              <w:t>.</w:t>
            </w:r>
          </w:p>
          <w:p w:rsidR="00303492" w:rsidRPr="005F21AB" w:rsidRDefault="00303492" w:rsidP="003F7DEE">
            <w:pPr>
              <w:numPr>
                <w:ilvl w:val="0"/>
                <w:numId w:val="195"/>
              </w:numPr>
              <w:rPr>
                <w:sz w:val="16"/>
                <w:szCs w:val="16"/>
              </w:rPr>
            </w:pPr>
            <w:r w:rsidRPr="005F21AB">
              <w:rPr>
                <w:sz w:val="16"/>
                <w:szCs w:val="16"/>
              </w:rPr>
              <w:t xml:space="preserve">Le sort doit être lancé alors que la cible </w:t>
            </w:r>
            <w:r w:rsidR="00B158B2" w:rsidRPr="005F21AB">
              <w:rPr>
                <w:sz w:val="16"/>
                <w:szCs w:val="16"/>
              </w:rPr>
              <w:t xml:space="preserve">a les pieds (pas plus) dans </w:t>
            </w:r>
            <w:r w:rsidRPr="005F21AB">
              <w:rPr>
                <w:sz w:val="16"/>
                <w:szCs w:val="16"/>
              </w:rPr>
              <w:t>l’eau.</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8C7666" w:rsidP="00B756D2">
            <w:pPr>
              <w:rPr>
                <w:sz w:val="16"/>
                <w:szCs w:val="16"/>
              </w:rPr>
            </w:pPr>
            <w:r w:rsidRPr="005F21AB">
              <w:rPr>
                <w:sz w:val="16"/>
                <w:szCs w:val="16"/>
              </w:rPr>
              <w:t>(NE+1)² + 10 tours</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8C7666" w:rsidP="00303492">
            <w:pPr>
              <w:rPr>
                <w:sz w:val="16"/>
                <w:szCs w:val="16"/>
              </w:rPr>
            </w:pPr>
            <w:r w:rsidRPr="005F21AB">
              <w:rPr>
                <w:sz w:val="16"/>
                <w:szCs w:val="16"/>
              </w:rPr>
              <w:t xml:space="preserve">les cibles inclues doivent </w:t>
            </w:r>
            <w:r w:rsidR="00303492" w:rsidRPr="005F21AB">
              <w:rPr>
                <w:sz w:val="16"/>
                <w:szCs w:val="16"/>
              </w:rPr>
              <w:t xml:space="preserve">être à 3m du </w:t>
            </w:r>
            <w:r w:rsidRPr="005F21AB">
              <w:rPr>
                <w:sz w:val="16"/>
                <w:szCs w:val="16"/>
              </w:rPr>
              <w:t>magicien</w:t>
            </w:r>
            <w:r w:rsidR="00303492" w:rsidRPr="005F21AB">
              <w:rPr>
                <w:sz w:val="16"/>
                <w:szCs w:val="16"/>
              </w:rPr>
              <w:t xml:space="preserve"> au lancement du sort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303492" w:rsidP="00B756D2">
            <w:pPr>
              <w:rPr>
                <w:sz w:val="16"/>
                <w:szCs w:val="16"/>
              </w:rPr>
            </w:pPr>
            <w:r w:rsidRPr="005F21AB">
              <w:rPr>
                <w:sz w:val="16"/>
                <w:szCs w:val="16"/>
              </w:rPr>
              <w:t xml:space="preserve">Maximum </w:t>
            </w:r>
            <w:r w:rsidR="008C7666" w:rsidRPr="005F21AB">
              <w:rPr>
                <w:sz w:val="16"/>
                <w:szCs w:val="16"/>
              </w:rPr>
              <w:t xml:space="preserve">NE/2 , 1 PdM de plus à payer par personne </w:t>
            </w:r>
            <w:r w:rsidRPr="005F21AB">
              <w:rPr>
                <w:sz w:val="16"/>
                <w:szCs w:val="16"/>
              </w:rPr>
              <w:t>incluse</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303492" w:rsidP="00B756D2">
            <w:pPr>
              <w:rPr>
                <w:sz w:val="16"/>
                <w:szCs w:val="16"/>
              </w:rPr>
            </w:pPr>
            <w:r w:rsidRPr="005F21AB">
              <w:rPr>
                <w:sz w:val="16"/>
                <w:szCs w:val="16"/>
              </w:rPr>
              <w:t>-</w:t>
            </w:r>
          </w:p>
        </w:tc>
      </w:tr>
    </w:tbl>
    <w:p w:rsidR="00F55371" w:rsidRPr="005F21AB" w:rsidRDefault="00F55371" w:rsidP="004A3273">
      <w:pPr>
        <w:pStyle w:val="Titre5"/>
      </w:pPr>
      <w:bookmarkStart w:id="220" w:name="_Toc198546237"/>
      <w:r w:rsidRPr="005F21AB">
        <w:t>100</w:t>
      </w:r>
      <w:r w:rsidRPr="005F21AB">
        <w:tab/>
        <w:t>Marée ancienne [P : des eaux ]</w:t>
      </w:r>
      <w:bookmarkEnd w:id="22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992F6E" w:rsidRPr="005F21AB" w:rsidTr="00B756D2">
        <w:tc>
          <w:tcPr>
            <w:tcW w:w="1374" w:type="dxa"/>
            <w:tcBorders>
              <w:top w:val="single" w:sz="12" w:space="0" w:color="auto"/>
              <w:right w:val="single" w:sz="4" w:space="0" w:color="auto"/>
            </w:tcBorders>
          </w:tcPr>
          <w:p w:rsidR="00992F6E" w:rsidRPr="005F21AB" w:rsidRDefault="00992F6E" w:rsidP="00B756D2">
            <w:pPr>
              <w:rPr>
                <w:sz w:val="16"/>
                <w:szCs w:val="16"/>
              </w:rPr>
            </w:pPr>
            <w:r w:rsidRPr="005F21AB">
              <w:rPr>
                <w:b/>
                <w:sz w:val="16"/>
                <w:szCs w:val="16"/>
              </w:rPr>
              <w:t>DS</w:t>
            </w:r>
            <w:r w:rsidRPr="005F21AB">
              <w:rPr>
                <w:sz w:val="16"/>
                <w:szCs w:val="16"/>
              </w:rPr>
              <w:t xml:space="preserve"> </w:t>
            </w:r>
            <w:r w:rsidR="0075578D" w:rsidRPr="005F21AB">
              <w:rPr>
                <w:sz w:val="16"/>
                <w:szCs w:val="16"/>
              </w:rPr>
              <w:t>5</w:t>
            </w:r>
          </w:p>
        </w:tc>
        <w:tc>
          <w:tcPr>
            <w:tcW w:w="1068"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V</w:t>
            </w:r>
            <w:r w:rsidR="0075578D" w:rsidRPr="005F21AB">
              <w:rPr>
                <w:b/>
                <w:bCs/>
                <w:sz w:val="16"/>
                <w:szCs w:val="16"/>
              </w:rPr>
              <w:t>+</w:t>
            </w:r>
            <w:r w:rsidRPr="005F21AB">
              <w:rPr>
                <w:b/>
                <w:bCs/>
                <w:sz w:val="16"/>
                <w:szCs w:val="16"/>
              </w:rPr>
              <w:t>/G</w:t>
            </w:r>
            <w:r w:rsidR="0075578D" w:rsidRPr="005F21AB">
              <w:rPr>
                <w:b/>
                <w:bCs/>
                <w:sz w:val="16"/>
                <w:szCs w:val="16"/>
              </w:rPr>
              <w:t>=</w:t>
            </w:r>
          </w:p>
        </w:tc>
        <w:tc>
          <w:tcPr>
            <w:tcW w:w="1264"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ALI</w:t>
            </w:r>
            <w:r w:rsidRPr="005F21AB">
              <w:rPr>
                <w:sz w:val="16"/>
                <w:szCs w:val="16"/>
              </w:rPr>
              <w:t> </w:t>
            </w:r>
            <w:r w:rsidR="0075578D" w:rsidRPr="005F21AB">
              <w:rPr>
                <w:sz w:val="16"/>
                <w:szCs w:val="16"/>
              </w:rPr>
              <w:t>V</w:t>
            </w:r>
          </w:p>
        </w:tc>
        <w:tc>
          <w:tcPr>
            <w:tcW w:w="1756"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bCs/>
                <w:sz w:val="16"/>
                <w:szCs w:val="16"/>
              </w:rPr>
              <w:t>RMa</w:t>
            </w:r>
            <w:r w:rsidRPr="005F21AB">
              <w:rPr>
                <w:bCs/>
                <w:sz w:val="16"/>
                <w:szCs w:val="16"/>
              </w:rPr>
              <w:t xml:space="preserve"> </w:t>
            </w:r>
            <w:r w:rsidR="0075578D" w:rsidRPr="005F21AB">
              <w:rPr>
                <w:bCs/>
                <w:sz w:val="16"/>
                <w:szCs w:val="16"/>
              </w:rPr>
              <w:t>aucune</w:t>
            </w:r>
          </w:p>
        </w:tc>
        <w:tc>
          <w:tcPr>
            <w:tcW w:w="1840" w:type="dxa"/>
            <w:tcBorders>
              <w:top w:val="single" w:sz="12" w:space="0" w:color="auto"/>
              <w:left w:val="single" w:sz="4" w:space="0" w:color="auto"/>
              <w:right w:val="single" w:sz="4" w:space="0" w:color="auto"/>
            </w:tcBorders>
          </w:tcPr>
          <w:p w:rsidR="00992F6E" w:rsidRPr="005F21AB" w:rsidRDefault="00992F6E" w:rsidP="00B756D2">
            <w:pPr>
              <w:rPr>
                <w:sz w:val="16"/>
                <w:szCs w:val="16"/>
              </w:rPr>
            </w:pPr>
            <w:r w:rsidRPr="005F21AB">
              <w:rPr>
                <w:b/>
                <w:sz w:val="16"/>
                <w:szCs w:val="16"/>
              </w:rPr>
              <w:t>Focus</w:t>
            </w:r>
            <w:r w:rsidRPr="005F21AB">
              <w:rPr>
                <w:sz w:val="16"/>
                <w:szCs w:val="16"/>
              </w:rPr>
              <w:t> </w:t>
            </w:r>
            <w:r w:rsidR="0075578D" w:rsidRPr="005F21AB">
              <w:rPr>
                <w:sz w:val="16"/>
                <w:szCs w:val="16"/>
              </w:rPr>
              <w:t>P.des eaux</w:t>
            </w:r>
          </w:p>
        </w:tc>
        <w:tc>
          <w:tcPr>
            <w:tcW w:w="2835" w:type="dxa"/>
            <w:tcBorders>
              <w:top w:val="single" w:sz="12" w:space="0" w:color="auto"/>
              <w:left w:val="single" w:sz="4" w:space="0" w:color="auto"/>
            </w:tcBorders>
          </w:tcPr>
          <w:p w:rsidR="00992F6E" w:rsidRPr="005F21AB" w:rsidRDefault="00992F6E" w:rsidP="00B756D2">
            <w:pPr>
              <w:rPr>
                <w:sz w:val="16"/>
                <w:szCs w:val="16"/>
              </w:rPr>
            </w:pP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Description </w:t>
            </w:r>
          </w:p>
        </w:tc>
        <w:tc>
          <w:tcPr>
            <w:tcW w:w="8763" w:type="dxa"/>
            <w:gridSpan w:val="5"/>
            <w:tcBorders>
              <w:left w:val="single" w:sz="4" w:space="0" w:color="auto"/>
            </w:tcBorders>
          </w:tcPr>
          <w:p w:rsidR="00992F6E" w:rsidRPr="005F21AB" w:rsidRDefault="00303492" w:rsidP="0075578D">
            <w:pPr>
              <w:rPr>
                <w:sz w:val="16"/>
                <w:szCs w:val="16"/>
              </w:rPr>
            </w:pPr>
            <w:r w:rsidRPr="005F21AB">
              <w:rPr>
                <w:sz w:val="16"/>
                <w:szCs w:val="16"/>
              </w:rPr>
              <w:t>le magicien extrait de l’eau qu’il peut déplacer à sa guise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992F6E" w:rsidRPr="005F21AB" w:rsidRDefault="001E650E" w:rsidP="00B756D2">
            <w:pPr>
              <w:rPr>
                <w:sz w:val="16"/>
                <w:szCs w:val="16"/>
              </w:rPr>
            </w:pPr>
            <w:r w:rsidRPr="005F21AB">
              <w:rPr>
                <w:sz w:val="16"/>
                <w:szCs w:val="16"/>
              </w:rPr>
              <w:t>L</w:t>
            </w:r>
            <w:r w:rsidR="00303492" w:rsidRPr="005F21AB">
              <w:rPr>
                <w:sz w:val="16"/>
                <w:szCs w:val="16"/>
              </w:rPr>
              <w:t>es</w:t>
            </w:r>
            <w:r>
              <w:rPr>
                <w:sz w:val="16"/>
                <w:szCs w:val="16"/>
              </w:rPr>
              <w:t xml:space="preserve"> </w:t>
            </w:r>
            <w:r w:rsidR="00303492" w:rsidRPr="005F21AB">
              <w:rPr>
                <w:sz w:val="16"/>
                <w:szCs w:val="16"/>
              </w:rPr>
              <w:t>larges mouvements des bras dessinent un mur d’eau qui se meut couvert d’écume</w:t>
            </w:r>
            <w:r>
              <w:rPr>
                <w:sz w:val="16"/>
                <w:szCs w:val="16"/>
              </w:rPr>
              <w:t>.</w:t>
            </w:r>
          </w:p>
          <w:p w:rsidR="00B158B2" w:rsidRPr="005F21AB" w:rsidRDefault="00B158B2" w:rsidP="00B158B2">
            <w:pPr>
              <w:rPr>
                <w:i/>
                <w:sz w:val="16"/>
                <w:szCs w:val="16"/>
              </w:rPr>
            </w:pPr>
            <w:r w:rsidRPr="005F21AB">
              <w:rPr>
                <w:i/>
                <w:sz w:val="16"/>
                <w:szCs w:val="16"/>
              </w:rPr>
              <w:t>Voguez Mortelles Eaux, Balayez et Noyez tout sur Votre Passage Rageur !</w:t>
            </w:r>
          </w:p>
        </w:tc>
      </w:tr>
      <w:tr w:rsidR="00992F6E" w:rsidRPr="005F21AB" w:rsidTr="00B756D2">
        <w:tc>
          <w:tcPr>
            <w:tcW w:w="1374" w:type="dxa"/>
            <w:tcBorders>
              <w:right w:val="single" w:sz="4" w:space="0" w:color="auto"/>
            </w:tcBorders>
          </w:tcPr>
          <w:p w:rsidR="00992F6E" w:rsidRPr="005F21AB" w:rsidRDefault="00992F6E" w:rsidP="00B756D2">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B158B2" w:rsidRPr="005F21AB" w:rsidRDefault="00303492" w:rsidP="003F7DEE">
            <w:pPr>
              <w:numPr>
                <w:ilvl w:val="0"/>
                <w:numId w:val="196"/>
              </w:numPr>
              <w:rPr>
                <w:sz w:val="16"/>
                <w:szCs w:val="16"/>
              </w:rPr>
            </w:pPr>
            <w:r w:rsidRPr="005F21AB">
              <w:rPr>
                <w:sz w:val="16"/>
                <w:szCs w:val="16"/>
              </w:rPr>
              <w:t xml:space="preserve">L’eau </w:t>
            </w:r>
            <w:r w:rsidR="00B158B2" w:rsidRPr="005F21AB">
              <w:rPr>
                <w:sz w:val="16"/>
                <w:szCs w:val="16"/>
              </w:rPr>
              <w:t xml:space="preserve">est </w:t>
            </w:r>
            <w:r w:rsidRPr="005F21AB">
              <w:rPr>
                <w:sz w:val="16"/>
                <w:szCs w:val="16"/>
              </w:rPr>
              <w:t>extraite </w:t>
            </w:r>
            <w:r w:rsidR="0075578D" w:rsidRPr="005F21AB">
              <w:rPr>
                <w:sz w:val="16"/>
                <w:szCs w:val="16"/>
              </w:rPr>
              <w:t xml:space="preserve">d’un volume plus important </w:t>
            </w:r>
            <w:r w:rsidR="00B158B2" w:rsidRPr="005F21AB">
              <w:rPr>
                <w:sz w:val="16"/>
                <w:szCs w:val="16"/>
              </w:rPr>
              <w:t xml:space="preserve">et </w:t>
            </w:r>
            <w:r w:rsidRPr="005F21AB">
              <w:rPr>
                <w:sz w:val="16"/>
                <w:szCs w:val="16"/>
              </w:rPr>
              <w:t>se déplace avec MVp=(NE+1)</w:t>
            </w:r>
            <w:r w:rsidR="0075578D" w:rsidRPr="005F21AB">
              <w:rPr>
                <w:sz w:val="16"/>
                <w:szCs w:val="16"/>
              </w:rPr>
              <w:t xml:space="preserve"> </w:t>
            </w:r>
            <w:r w:rsidRPr="005F21AB">
              <w:rPr>
                <w:sz w:val="16"/>
                <w:szCs w:val="16"/>
              </w:rPr>
              <w:t>x</w:t>
            </w:r>
            <w:r w:rsidR="0075578D" w:rsidRPr="005F21AB">
              <w:rPr>
                <w:sz w:val="16"/>
                <w:szCs w:val="16"/>
              </w:rPr>
              <w:t xml:space="preserve">4. </w:t>
            </w:r>
          </w:p>
          <w:p w:rsidR="00B158B2" w:rsidRPr="005F21AB" w:rsidRDefault="00B158B2" w:rsidP="003F7DEE">
            <w:pPr>
              <w:numPr>
                <w:ilvl w:val="0"/>
                <w:numId w:val="196"/>
              </w:numPr>
              <w:rPr>
                <w:sz w:val="16"/>
                <w:szCs w:val="16"/>
              </w:rPr>
            </w:pPr>
            <w:r w:rsidRPr="005F21AB">
              <w:rPr>
                <w:sz w:val="16"/>
                <w:szCs w:val="16"/>
              </w:rPr>
              <w:t>Le volume a NE+1 m de large.</w:t>
            </w:r>
          </w:p>
          <w:p w:rsidR="00B158B2" w:rsidRPr="005F21AB" w:rsidRDefault="0075578D" w:rsidP="003F7DEE">
            <w:pPr>
              <w:numPr>
                <w:ilvl w:val="0"/>
                <w:numId w:val="196"/>
              </w:numPr>
              <w:rPr>
                <w:sz w:val="16"/>
                <w:szCs w:val="16"/>
              </w:rPr>
            </w:pPr>
            <w:r w:rsidRPr="005F21AB">
              <w:rPr>
                <w:sz w:val="16"/>
                <w:szCs w:val="16"/>
              </w:rPr>
              <w:t xml:space="preserve">Le volume est bloqué par les obstacles et ne se déplace que sur une surface </w:t>
            </w:r>
            <w:r w:rsidR="00B158B2" w:rsidRPr="005F21AB">
              <w:rPr>
                <w:sz w:val="16"/>
                <w:szCs w:val="16"/>
              </w:rPr>
              <w:t xml:space="preserve">plane </w:t>
            </w:r>
            <w:r w:rsidRPr="005F21AB">
              <w:rPr>
                <w:sz w:val="16"/>
                <w:szCs w:val="16"/>
              </w:rPr>
              <w:t>(ne vole pas).</w:t>
            </w:r>
          </w:p>
          <w:p w:rsidR="00B158B2" w:rsidRPr="005F21AB" w:rsidRDefault="001E650E" w:rsidP="003F7DEE">
            <w:pPr>
              <w:numPr>
                <w:ilvl w:val="0"/>
                <w:numId w:val="196"/>
              </w:numPr>
              <w:rPr>
                <w:sz w:val="16"/>
                <w:szCs w:val="16"/>
              </w:rPr>
            </w:pPr>
            <w:r>
              <w:rPr>
                <w:sz w:val="16"/>
                <w:szCs w:val="16"/>
              </w:rPr>
              <w:t xml:space="preserve">À </w:t>
            </w:r>
            <w:r w:rsidR="00303492" w:rsidRPr="005F21AB">
              <w:rPr>
                <w:sz w:val="16"/>
                <w:szCs w:val="16"/>
              </w:rPr>
              <w:t>la fin du sort</w:t>
            </w:r>
            <w:r w:rsidR="00B158B2" w:rsidRPr="005F21AB">
              <w:rPr>
                <w:sz w:val="16"/>
                <w:szCs w:val="16"/>
              </w:rPr>
              <w:t>,</w:t>
            </w:r>
            <w:r w:rsidR="00303492" w:rsidRPr="005F21AB">
              <w:rPr>
                <w:sz w:val="16"/>
                <w:szCs w:val="16"/>
              </w:rPr>
              <w:t xml:space="preserve"> </w:t>
            </w:r>
            <w:r>
              <w:rPr>
                <w:sz w:val="16"/>
                <w:szCs w:val="16"/>
              </w:rPr>
              <w:t xml:space="preserve">l’eau </w:t>
            </w:r>
            <w:r w:rsidR="00303492" w:rsidRPr="005F21AB">
              <w:rPr>
                <w:sz w:val="16"/>
                <w:szCs w:val="16"/>
              </w:rPr>
              <w:t>revient sur son lieu d’extraction à MVp= 30+ NEx</w:t>
            </w:r>
            <w:r w:rsidR="0075578D" w:rsidRPr="005F21AB">
              <w:rPr>
                <w:sz w:val="16"/>
                <w:szCs w:val="16"/>
              </w:rPr>
              <w:t>2</w:t>
            </w:r>
            <w:r w:rsidR="00303492" w:rsidRPr="005F21AB">
              <w:rPr>
                <w:sz w:val="16"/>
                <w:szCs w:val="16"/>
              </w:rPr>
              <w:t xml:space="preserve"> et </w:t>
            </w:r>
            <w:r w:rsidR="0075578D" w:rsidRPr="005F21AB">
              <w:rPr>
                <w:sz w:val="16"/>
                <w:szCs w:val="16"/>
              </w:rPr>
              <w:t xml:space="preserve">frappera </w:t>
            </w:r>
            <w:r w:rsidR="00303492" w:rsidRPr="005F21AB">
              <w:rPr>
                <w:sz w:val="16"/>
                <w:szCs w:val="16"/>
              </w:rPr>
              <w:t xml:space="preserve">tout ce qui est sur le chemin. </w:t>
            </w:r>
          </w:p>
          <w:p w:rsidR="00B158B2" w:rsidRPr="005F21AB" w:rsidRDefault="0075578D" w:rsidP="003F7DEE">
            <w:pPr>
              <w:numPr>
                <w:ilvl w:val="0"/>
                <w:numId w:val="196"/>
              </w:numPr>
              <w:rPr>
                <w:sz w:val="16"/>
                <w:szCs w:val="16"/>
              </w:rPr>
            </w:pPr>
            <w:r w:rsidRPr="005F21AB">
              <w:rPr>
                <w:sz w:val="16"/>
                <w:szCs w:val="16"/>
              </w:rPr>
              <w:t>L</w:t>
            </w:r>
            <w:r w:rsidR="00303492" w:rsidRPr="005F21AB">
              <w:rPr>
                <w:sz w:val="16"/>
                <w:szCs w:val="16"/>
              </w:rPr>
              <w:t xml:space="preserve">es dégâts </w:t>
            </w:r>
            <w:r w:rsidR="001E650E">
              <w:rPr>
                <w:sz w:val="16"/>
                <w:szCs w:val="16"/>
              </w:rPr>
              <w:t xml:space="preserve">sur la matière sont d’une Force </w:t>
            </w:r>
            <w:r w:rsidRPr="005F21AB">
              <w:rPr>
                <w:sz w:val="16"/>
                <w:szCs w:val="16"/>
              </w:rPr>
              <w:t>= MVp</w:t>
            </w:r>
            <w:r w:rsidR="00B158B2" w:rsidRPr="005F21AB">
              <w:rPr>
                <w:sz w:val="16"/>
                <w:szCs w:val="16"/>
              </w:rPr>
              <w:t xml:space="preserve"> </w:t>
            </w:r>
            <w:r w:rsidRPr="005F21AB">
              <w:rPr>
                <w:sz w:val="16"/>
                <w:szCs w:val="16"/>
              </w:rPr>
              <w:t>x2</w:t>
            </w:r>
            <w:r w:rsidR="00303492" w:rsidRPr="005F21AB">
              <w:rPr>
                <w:sz w:val="16"/>
                <w:szCs w:val="16"/>
              </w:rPr>
              <w:t xml:space="preserve">. </w:t>
            </w:r>
          </w:p>
          <w:p w:rsidR="00B158B2" w:rsidRPr="005F21AB" w:rsidRDefault="0075578D" w:rsidP="003F7DEE">
            <w:pPr>
              <w:numPr>
                <w:ilvl w:val="0"/>
                <w:numId w:val="196"/>
              </w:numPr>
              <w:rPr>
                <w:sz w:val="16"/>
                <w:szCs w:val="16"/>
              </w:rPr>
            </w:pPr>
            <w:r w:rsidRPr="005F21AB">
              <w:rPr>
                <w:sz w:val="16"/>
                <w:szCs w:val="16"/>
              </w:rPr>
              <w:t>L</w:t>
            </w:r>
            <w:r w:rsidR="00303492" w:rsidRPr="005F21AB">
              <w:rPr>
                <w:sz w:val="16"/>
                <w:szCs w:val="16"/>
              </w:rPr>
              <w:t xml:space="preserve">es cibles dans la zone de retour de l’eau doivent tester F(Pui), en cas d’échec elles </w:t>
            </w:r>
            <w:r w:rsidR="002C740D" w:rsidRPr="005F21AB">
              <w:rPr>
                <w:sz w:val="16"/>
                <w:szCs w:val="16"/>
              </w:rPr>
              <w:t>subissent immédiatement NE</w:t>
            </w:r>
            <w:r w:rsidR="00B158B2" w:rsidRPr="005F21AB">
              <w:rPr>
                <w:sz w:val="16"/>
                <w:szCs w:val="16"/>
              </w:rPr>
              <w:t>+1</w:t>
            </w:r>
            <w:r w:rsidR="002C740D" w:rsidRPr="005F21AB">
              <w:rPr>
                <w:sz w:val="16"/>
                <w:szCs w:val="16"/>
              </w:rPr>
              <w:t xml:space="preserve"> attaques de noyades</w:t>
            </w:r>
            <w:r w:rsidRPr="005F21AB">
              <w:rPr>
                <w:sz w:val="16"/>
                <w:szCs w:val="16"/>
              </w:rPr>
              <w:t>.</w:t>
            </w:r>
            <w:r w:rsidR="00303492" w:rsidRPr="005F21AB">
              <w:rPr>
                <w:sz w:val="16"/>
                <w:szCs w:val="16"/>
              </w:rPr>
              <w:t xml:space="preserve"> </w:t>
            </w:r>
          </w:p>
          <w:p w:rsidR="00992F6E" w:rsidRPr="005F21AB" w:rsidRDefault="0075578D" w:rsidP="001E650E">
            <w:pPr>
              <w:numPr>
                <w:ilvl w:val="0"/>
                <w:numId w:val="196"/>
              </w:numPr>
              <w:rPr>
                <w:sz w:val="16"/>
                <w:szCs w:val="16"/>
              </w:rPr>
            </w:pPr>
            <w:r w:rsidRPr="005F21AB">
              <w:rPr>
                <w:sz w:val="16"/>
                <w:szCs w:val="16"/>
              </w:rPr>
              <w:t xml:space="preserve">Toutes les cibles frappées par </w:t>
            </w:r>
            <w:r w:rsidR="00B158B2" w:rsidRPr="005F21AB">
              <w:rPr>
                <w:sz w:val="16"/>
                <w:szCs w:val="16"/>
              </w:rPr>
              <w:t xml:space="preserve">la </w:t>
            </w:r>
            <w:r w:rsidRPr="005F21AB">
              <w:rPr>
                <w:sz w:val="16"/>
                <w:szCs w:val="16"/>
              </w:rPr>
              <w:t xml:space="preserve">vague </w:t>
            </w:r>
            <w:r w:rsidR="00303492" w:rsidRPr="005F21AB">
              <w:rPr>
                <w:sz w:val="16"/>
                <w:szCs w:val="16"/>
              </w:rPr>
              <w:t>testent un A(Equ)</w:t>
            </w:r>
            <w:r w:rsidRPr="005F21AB">
              <w:rPr>
                <w:sz w:val="16"/>
                <w:szCs w:val="16"/>
              </w:rPr>
              <w:t>/(NE+1)</w:t>
            </w:r>
            <w:r w:rsidR="00B158B2" w:rsidRPr="005F21AB">
              <w:rPr>
                <w:sz w:val="16"/>
                <w:szCs w:val="16"/>
              </w:rPr>
              <w:t xml:space="preserve"> pour ne pas subir </w:t>
            </w:r>
            <w:r w:rsidRPr="005F21AB">
              <w:rPr>
                <w:sz w:val="16"/>
                <w:szCs w:val="16"/>
              </w:rPr>
              <w:t>(NE+1)d6</w:t>
            </w:r>
            <w:r w:rsidR="00303492" w:rsidRPr="005F21AB">
              <w:rPr>
                <w:sz w:val="16"/>
                <w:szCs w:val="16"/>
              </w:rPr>
              <w:t xml:space="preserve"> </w:t>
            </w:r>
            <w:r w:rsidR="001E650E">
              <w:rPr>
                <w:sz w:val="16"/>
                <w:szCs w:val="16"/>
              </w:rPr>
              <w:t>de C (pas d’armure)</w:t>
            </w:r>
            <w:r w:rsidR="00303492"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Conditions</w:t>
            </w:r>
          </w:p>
        </w:tc>
        <w:tc>
          <w:tcPr>
            <w:tcW w:w="8763" w:type="dxa"/>
            <w:gridSpan w:val="5"/>
            <w:tcBorders>
              <w:left w:val="single" w:sz="4" w:space="0" w:color="auto"/>
            </w:tcBorders>
          </w:tcPr>
          <w:p w:rsidR="00B158B2" w:rsidRPr="005F21AB" w:rsidRDefault="0075578D" w:rsidP="003F7DEE">
            <w:pPr>
              <w:numPr>
                <w:ilvl w:val="0"/>
                <w:numId w:val="197"/>
              </w:numPr>
              <w:rPr>
                <w:sz w:val="16"/>
                <w:szCs w:val="16"/>
              </w:rPr>
            </w:pPr>
            <w:r w:rsidRPr="005F21AB">
              <w:rPr>
                <w:sz w:val="16"/>
                <w:szCs w:val="16"/>
              </w:rPr>
              <w:t>L</w:t>
            </w:r>
            <w:r w:rsidR="00303492" w:rsidRPr="005F21AB">
              <w:rPr>
                <w:sz w:val="16"/>
                <w:szCs w:val="16"/>
              </w:rPr>
              <w:t>’eau doit provenir d’un espace aqueux (</w:t>
            </w:r>
            <w:r w:rsidR="00B158B2" w:rsidRPr="005F21AB">
              <w:rPr>
                <w:sz w:val="16"/>
                <w:szCs w:val="16"/>
              </w:rPr>
              <w:t xml:space="preserve">lac, </w:t>
            </w:r>
            <w:r w:rsidR="00303492" w:rsidRPr="005F21AB">
              <w:rPr>
                <w:sz w:val="16"/>
                <w:szCs w:val="16"/>
              </w:rPr>
              <w:t>océan, rivière etc.)</w:t>
            </w:r>
            <w:r w:rsidR="001E650E">
              <w:rPr>
                <w:sz w:val="16"/>
                <w:szCs w:val="16"/>
              </w:rPr>
              <w:t xml:space="preserve"> suffisamment grand</w:t>
            </w:r>
            <w:r w:rsidRPr="005F21AB">
              <w:rPr>
                <w:sz w:val="16"/>
                <w:szCs w:val="16"/>
              </w:rPr>
              <w:t>.</w:t>
            </w:r>
          </w:p>
          <w:p w:rsidR="00B158B2" w:rsidRPr="005F21AB" w:rsidRDefault="0075578D" w:rsidP="003F7DEE">
            <w:pPr>
              <w:numPr>
                <w:ilvl w:val="0"/>
                <w:numId w:val="197"/>
              </w:numPr>
              <w:rPr>
                <w:sz w:val="16"/>
                <w:szCs w:val="16"/>
              </w:rPr>
            </w:pPr>
            <w:r w:rsidRPr="005F21AB">
              <w:rPr>
                <w:sz w:val="16"/>
                <w:szCs w:val="16"/>
              </w:rPr>
              <w:t>Le volume doit être défini au lancement du sort (longueur, largeur, hauteur), en mètres.</w:t>
            </w:r>
            <w:r w:rsidR="002C740D" w:rsidRPr="005F21AB">
              <w:rPr>
                <w:sz w:val="16"/>
                <w:szCs w:val="16"/>
              </w:rPr>
              <w:t xml:space="preserve"> </w:t>
            </w:r>
          </w:p>
          <w:p w:rsidR="0075578D" w:rsidRPr="005F21AB" w:rsidRDefault="002C740D" w:rsidP="003F7DEE">
            <w:pPr>
              <w:numPr>
                <w:ilvl w:val="0"/>
                <w:numId w:val="197"/>
              </w:numPr>
              <w:rPr>
                <w:sz w:val="16"/>
                <w:szCs w:val="16"/>
              </w:rPr>
            </w:pPr>
            <w:r w:rsidRPr="005F21AB">
              <w:rPr>
                <w:sz w:val="16"/>
                <w:szCs w:val="16"/>
              </w:rPr>
              <w:t>C’est obligatoirement un parallépipède rectangle.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Durée </w:t>
            </w:r>
          </w:p>
        </w:tc>
        <w:tc>
          <w:tcPr>
            <w:tcW w:w="8763" w:type="dxa"/>
            <w:gridSpan w:val="5"/>
            <w:tcBorders>
              <w:left w:val="single" w:sz="4" w:space="0" w:color="auto"/>
            </w:tcBorders>
          </w:tcPr>
          <w:p w:rsidR="00992F6E" w:rsidRPr="005F21AB" w:rsidRDefault="00303492" w:rsidP="00B756D2">
            <w:pPr>
              <w:rPr>
                <w:sz w:val="16"/>
                <w:szCs w:val="16"/>
              </w:rPr>
            </w:pPr>
            <w:r w:rsidRPr="005F21AB">
              <w:rPr>
                <w:sz w:val="16"/>
                <w:szCs w:val="16"/>
              </w:rPr>
              <w:t>(NE+1) x 3 tours</w:t>
            </w:r>
            <w:r w:rsidR="0075578D" w:rsidRPr="005F21AB">
              <w:rPr>
                <w:sz w:val="16"/>
                <w:szCs w:val="16"/>
              </w:rPr>
              <w:t xml:space="preserve"> pendant laquelle le magicien peut déplacer le volume</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bCs/>
                <w:sz w:val="16"/>
                <w:szCs w:val="16"/>
              </w:rPr>
              <w:t>Distance </w:t>
            </w:r>
          </w:p>
        </w:tc>
        <w:tc>
          <w:tcPr>
            <w:tcW w:w="8763" w:type="dxa"/>
            <w:gridSpan w:val="5"/>
            <w:tcBorders>
              <w:left w:val="single" w:sz="4" w:space="0" w:color="auto"/>
            </w:tcBorders>
          </w:tcPr>
          <w:p w:rsidR="00992F6E" w:rsidRPr="005F21AB" w:rsidRDefault="00303492" w:rsidP="0075578D">
            <w:pPr>
              <w:rPr>
                <w:sz w:val="16"/>
                <w:szCs w:val="16"/>
              </w:rPr>
            </w:pPr>
            <w:r w:rsidRPr="005F21AB">
              <w:rPr>
                <w:sz w:val="16"/>
                <w:szCs w:val="16"/>
              </w:rPr>
              <w:t>(NE+1)</w:t>
            </w:r>
            <w:r w:rsidR="0075578D" w:rsidRPr="005F21AB">
              <w:rPr>
                <w:sz w:val="16"/>
                <w:szCs w:val="16"/>
              </w:rPr>
              <w:t>²</w:t>
            </w:r>
            <w:r w:rsidRPr="005F21AB">
              <w:rPr>
                <w:sz w:val="16"/>
                <w:szCs w:val="16"/>
              </w:rPr>
              <w:t xml:space="preserve"> x </w:t>
            </w:r>
            <w:r w:rsidR="0075578D" w:rsidRPr="005F21AB">
              <w:rPr>
                <w:sz w:val="16"/>
                <w:szCs w:val="16"/>
              </w:rPr>
              <w:t>2</w:t>
            </w:r>
            <w:r w:rsidRPr="005F21AB">
              <w:rPr>
                <w:sz w:val="16"/>
                <w:szCs w:val="16"/>
              </w:rPr>
              <w:t>m</w:t>
            </w:r>
            <w:r w:rsidR="0075578D" w:rsidRPr="005F21AB">
              <w:rPr>
                <w:sz w:val="16"/>
                <w:szCs w:val="16"/>
              </w:rPr>
              <w:t>³</w:t>
            </w:r>
            <w:r w:rsidRPr="005F21AB">
              <w:rPr>
                <w:sz w:val="16"/>
                <w:szCs w:val="16"/>
              </w:rPr>
              <w:t xml:space="preserve"> de </w:t>
            </w:r>
            <w:r w:rsidR="0075578D" w:rsidRPr="005F21AB">
              <w:rPr>
                <w:sz w:val="16"/>
                <w:szCs w:val="16"/>
              </w:rPr>
              <w:t>volume d’eau</w:t>
            </w:r>
          </w:p>
        </w:tc>
      </w:tr>
      <w:tr w:rsidR="00992F6E" w:rsidRPr="005F21AB" w:rsidTr="00B756D2">
        <w:tc>
          <w:tcPr>
            <w:tcW w:w="1374" w:type="dxa"/>
            <w:tcBorders>
              <w:right w:val="single" w:sz="4" w:space="0" w:color="auto"/>
            </w:tcBorders>
          </w:tcPr>
          <w:p w:rsidR="00992F6E" w:rsidRPr="005F21AB" w:rsidRDefault="00992F6E" w:rsidP="00B756D2">
            <w:pPr>
              <w:rPr>
                <w:sz w:val="16"/>
                <w:szCs w:val="16"/>
              </w:rPr>
            </w:pPr>
            <w:r w:rsidRPr="005F21AB">
              <w:rPr>
                <w:b/>
                <w:sz w:val="16"/>
                <w:szCs w:val="16"/>
              </w:rPr>
              <w:t>Cibles</w:t>
            </w:r>
          </w:p>
        </w:tc>
        <w:tc>
          <w:tcPr>
            <w:tcW w:w="8763" w:type="dxa"/>
            <w:gridSpan w:val="5"/>
            <w:tcBorders>
              <w:left w:val="single" w:sz="4" w:space="0" w:color="auto"/>
            </w:tcBorders>
          </w:tcPr>
          <w:p w:rsidR="00992F6E" w:rsidRPr="005F21AB" w:rsidRDefault="002C740D" w:rsidP="00B756D2">
            <w:pPr>
              <w:rPr>
                <w:sz w:val="16"/>
                <w:szCs w:val="16"/>
              </w:rPr>
            </w:pPr>
            <w:r w:rsidRPr="005F21AB">
              <w:rPr>
                <w:sz w:val="16"/>
                <w:szCs w:val="16"/>
              </w:rPr>
              <w:t>-</w:t>
            </w:r>
          </w:p>
        </w:tc>
      </w:tr>
      <w:tr w:rsidR="00992F6E" w:rsidRPr="005F21AB" w:rsidTr="00B756D2">
        <w:tc>
          <w:tcPr>
            <w:tcW w:w="1374" w:type="dxa"/>
            <w:tcBorders>
              <w:right w:val="single" w:sz="4" w:space="0" w:color="auto"/>
            </w:tcBorders>
          </w:tcPr>
          <w:p w:rsidR="00992F6E" w:rsidRPr="005F21AB" w:rsidRDefault="00992F6E" w:rsidP="00B756D2">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992F6E" w:rsidRPr="005F21AB" w:rsidRDefault="00303492" w:rsidP="00B756D2">
            <w:pPr>
              <w:rPr>
                <w:sz w:val="16"/>
                <w:szCs w:val="16"/>
              </w:rPr>
            </w:pPr>
            <w:r w:rsidRPr="005F21AB">
              <w:rPr>
                <w:sz w:val="16"/>
                <w:szCs w:val="16"/>
              </w:rPr>
              <w:t>(option) une plume d’oiseau migrateur</w:t>
            </w:r>
            <w:r w:rsidR="0075578D" w:rsidRPr="005F21AB">
              <w:rPr>
                <w:sz w:val="16"/>
                <w:szCs w:val="16"/>
              </w:rPr>
              <w:t xml:space="preserve"> (dépensé)</w:t>
            </w:r>
          </w:p>
        </w:tc>
      </w:tr>
    </w:tbl>
    <w:p w:rsidR="00F55371" w:rsidRPr="005F21AB" w:rsidRDefault="00F55371" w:rsidP="004A3273">
      <w:pPr>
        <w:pStyle w:val="Titre5"/>
      </w:pPr>
      <w:bookmarkStart w:id="221" w:name="_Toc198546238"/>
      <w:r w:rsidRPr="005F21AB">
        <w:t>101</w:t>
      </w:r>
      <w:r w:rsidRPr="005F21AB">
        <w:tab/>
        <w:t>Mascarade</w:t>
      </w:r>
      <w:bookmarkEnd w:id="22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C71F0" w:rsidRPr="005F21AB" w:rsidTr="003D269F">
        <w:tc>
          <w:tcPr>
            <w:tcW w:w="1374" w:type="dxa"/>
            <w:tcBorders>
              <w:top w:val="single" w:sz="12" w:space="0" w:color="auto"/>
              <w:right w:val="single" w:sz="4" w:space="0" w:color="auto"/>
            </w:tcBorders>
          </w:tcPr>
          <w:p w:rsidR="006C71F0" w:rsidRPr="005F21AB" w:rsidRDefault="006C71F0" w:rsidP="003D269F">
            <w:pPr>
              <w:rPr>
                <w:sz w:val="16"/>
                <w:szCs w:val="16"/>
              </w:rPr>
            </w:pPr>
            <w:r w:rsidRPr="005F21AB">
              <w:rPr>
                <w:b/>
                <w:sz w:val="16"/>
                <w:szCs w:val="16"/>
              </w:rPr>
              <w:t>DS</w:t>
            </w:r>
            <w:r w:rsidRPr="005F21AB">
              <w:rPr>
                <w:sz w:val="16"/>
                <w:szCs w:val="16"/>
              </w:rPr>
              <w:t xml:space="preserve"> </w:t>
            </w:r>
            <w:r w:rsidR="002C740D" w:rsidRPr="005F21AB">
              <w:rPr>
                <w:sz w:val="16"/>
                <w:szCs w:val="16"/>
              </w:rPr>
              <w:t>1</w:t>
            </w:r>
          </w:p>
        </w:tc>
        <w:tc>
          <w:tcPr>
            <w:tcW w:w="1068" w:type="dxa"/>
            <w:tcBorders>
              <w:top w:val="single" w:sz="12" w:space="0" w:color="auto"/>
              <w:left w:val="single" w:sz="4" w:space="0" w:color="auto"/>
              <w:right w:val="single" w:sz="4" w:space="0" w:color="auto"/>
            </w:tcBorders>
          </w:tcPr>
          <w:p w:rsidR="006C71F0" w:rsidRPr="005F21AB" w:rsidRDefault="006C71F0" w:rsidP="003D269F">
            <w:pPr>
              <w:rPr>
                <w:sz w:val="16"/>
                <w:szCs w:val="16"/>
              </w:rPr>
            </w:pPr>
            <w:r w:rsidRPr="005F21AB">
              <w:rPr>
                <w:b/>
                <w:bCs/>
                <w:sz w:val="16"/>
                <w:szCs w:val="16"/>
              </w:rPr>
              <w:t>V</w:t>
            </w:r>
            <w:r w:rsidR="002C740D" w:rsidRPr="005F21AB">
              <w:rPr>
                <w:b/>
                <w:bCs/>
                <w:sz w:val="16"/>
                <w:szCs w:val="16"/>
              </w:rPr>
              <w:t>-</w:t>
            </w:r>
            <w:r w:rsidRPr="005F21AB">
              <w:rPr>
                <w:b/>
                <w:bCs/>
                <w:sz w:val="16"/>
                <w:szCs w:val="16"/>
              </w:rPr>
              <w:t>/G</w:t>
            </w:r>
            <w:r w:rsidR="002C740D" w:rsidRPr="005F21AB">
              <w:rPr>
                <w:b/>
                <w:bCs/>
                <w:sz w:val="16"/>
                <w:szCs w:val="16"/>
              </w:rPr>
              <w:t>-</w:t>
            </w:r>
          </w:p>
        </w:tc>
        <w:tc>
          <w:tcPr>
            <w:tcW w:w="1264" w:type="dxa"/>
            <w:tcBorders>
              <w:top w:val="single" w:sz="12" w:space="0" w:color="auto"/>
              <w:left w:val="single" w:sz="4" w:space="0" w:color="auto"/>
              <w:right w:val="single" w:sz="4" w:space="0" w:color="auto"/>
            </w:tcBorders>
          </w:tcPr>
          <w:p w:rsidR="006C71F0" w:rsidRPr="005F21AB" w:rsidRDefault="006C71F0" w:rsidP="003D269F">
            <w:pPr>
              <w:rPr>
                <w:sz w:val="16"/>
                <w:szCs w:val="16"/>
              </w:rPr>
            </w:pPr>
            <w:r w:rsidRPr="005F21AB">
              <w:rPr>
                <w:b/>
                <w:bCs/>
                <w:sz w:val="16"/>
                <w:szCs w:val="16"/>
              </w:rPr>
              <w:t>ALI</w:t>
            </w:r>
            <w:r w:rsidRPr="005F21AB">
              <w:rPr>
                <w:sz w:val="16"/>
                <w:szCs w:val="16"/>
              </w:rPr>
              <w:t> </w:t>
            </w:r>
            <w:r w:rsidR="002C740D" w:rsidRPr="005F21AB">
              <w:rPr>
                <w:sz w:val="16"/>
                <w:szCs w:val="16"/>
              </w:rPr>
              <w:t>EE</w:t>
            </w:r>
          </w:p>
        </w:tc>
        <w:tc>
          <w:tcPr>
            <w:tcW w:w="1756" w:type="dxa"/>
            <w:tcBorders>
              <w:top w:val="single" w:sz="12" w:space="0" w:color="auto"/>
              <w:left w:val="single" w:sz="4" w:space="0" w:color="auto"/>
              <w:right w:val="single" w:sz="4" w:space="0" w:color="auto"/>
            </w:tcBorders>
          </w:tcPr>
          <w:p w:rsidR="006C71F0" w:rsidRPr="005F21AB" w:rsidRDefault="006C71F0" w:rsidP="002C740D">
            <w:pPr>
              <w:rPr>
                <w:sz w:val="16"/>
                <w:szCs w:val="16"/>
              </w:rPr>
            </w:pPr>
            <w:r w:rsidRPr="005F21AB">
              <w:rPr>
                <w:b/>
                <w:bCs/>
                <w:sz w:val="16"/>
                <w:szCs w:val="16"/>
              </w:rPr>
              <w:t>RMa</w:t>
            </w:r>
            <w:r w:rsidRPr="005F21AB">
              <w:rPr>
                <w:bCs/>
                <w:sz w:val="16"/>
                <w:szCs w:val="16"/>
              </w:rPr>
              <w:t xml:space="preserve"> </w:t>
            </w:r>
            <w:r w:rsidR="002C740D" w:rsidRPr="005F21AB">
              <w:rPr>
                <w:bCs/>
                <w:sz w:val="16"/>
                <w:szCs w:val="16"/>
              </w:rPr>
              <w:t>active+</w:t>
            </w:r>
          </w:p>
        </w:tc>
        <w:tc>
          <w:tcPr>
            <w:tcW w:w="1840" w:type="dxa"/>
            <w:tcBorders>
              <w:top w:val="single" w:sz="12" w:space="0" w:color="auto"/>
              <w:left w:val="single" w:sz="4" w:space="0" w:color="auto"/>
              <w:right w:val="single" w:sz="4" w:space="0" w:color="auto"/>
            </w:tcBorders>
          </w:tcPr>
          <w:p w:rsidR="006C71F0" w:rsidRPr="005F21AB" w:rsidRDefault="006C71F0" w:rsidP="003D269F">
            <w:pPr>
              <w:rPr>
                <w:sz w:val="16"/>
                <w:szCs w:val="16"/>
              </w:rPr>
            </w:pPr>
            <w:r w:rsidRPr="005F21AB">
              <w:rPr>
                <w:b/>
                <w:sz w:val="16"/>
                <w:szCs w:val="16"/>
              </w:rPr>
              <w:t>Focus</w:t>
            </w:r>
            <w:r w:rsidRPr="005F21AB">
              <w:rPr>
                <w:sz w:val="16"/>
                <w:szCs w:val="16"/>
              </w:rPr>
              <w:t> </w:t>
            </w:r>
            <w:r w:rsidR="002C740D" w:rsidRPr="005F21AB">
              <w:rPr>
                <w:sz w:val="16"/>
                <w:szCs w:val="16"/>
              </w:rPr>
              <w:t>sort EE</w:t>
            </w:r>
          </w:p>
        </w:tc>
        <w:tc>
          <w:tcPr>
            <w:tcW w:w="2835" w:type="dxa"/>
            <w:tcBorders>
              <w:top w:val="single" w:sz="12" w:space="0" w:color="auto"/>
              <w:left w:val="single" w:sz="4" w:space="0" w:color="auto"/>
            </w:tcBorders>
          </w:tcPr>
          <w:p w:rsidR="006C71F0" w:rsidRPr="005F21AB" w:rsidRDefault="006C71F0" w:rsidP="003D269F">
            <w:pPr>
              <w:rPr>
                <w:sz w:val="16"/>
                <w:szCs w:val="16"/>
              </w:rPr>
            </w:pP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bCs/>
                <w:sz w:val="16"/>
                <w:szCs w:val="16"/>
              </w:rPr>
              <w:t>Description </w:t>
            </w:r>
          </w:p>
        </w:tc>
        <w:tc>
          <w:tcPr>
            <w:tcW w:w="8763" w:type="dxa"/>
            <w:gridSpan w:val="5"/>
            <w:tcBorders>
              <w:left w:val="single" w:sz="4" w:space="0" w:color="auto"/>
            </w:tcBorders>
          </w:tcPr>
          <w:p w:rsidR="006C71F0" w:rsidRPr="005F21AB" w:rsidRDefault="002C740D" w:rsidP="003D269F">
            <w:pPr>
              <w:rPr>
                <w:sz w:val="16"/>
                <w:szCs w:val="16"/>
              </w:rPr>
            </w:pPr>
            <w:r w:rsidRPr="005F21AB">
              <w:rPr>
                <w:sz w:val="16"/>
                <w:szCs w:val="16"/>
              </w:rPr>
              <w:t>Trompe les personnes rencontrées sur l’apparence de qui ils rencontrent.</w:t>
            </w: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C71F0" w:rsidRPr="005F21AB" w:rsidRDefault="001E650E" w:rsidP="003D269F">
            <w:pPr>
              <w:rPr>
                <w:sz w:val="16"/>
                <w:szCs w:val="16"/>
              </w:rPr>
            </w:pPr>
            <w:r w:rsidRPr="005F21AB">
              <w:rPr>
                <w:sz w:val="16"/>
                <w:szCs w:val="16"/>
              </w:rPr>
              <w:t>Q</w:t>
            </w:r>
            <w:r w:rsidR="002C740D" w:rsidRPr="005F21AB">
              <w:rPr>
                <w:sz w:val="16"/>
                <w:szCs w:val="16"/>
              </w:rPr>
              <w:t>uelques</w:t>
            </w:r>
            <w:r>
              <w:rPr>
                <w:sz w:val="16"/>
                <w:szCs w:val="16"/>
              </w:rPr>
              <w:t xml:space="preserve"> </w:t>
            </w:r>
            <w:r w:rsidR="002C740D" w:rsidRPr="005F21AB">
              <w:rPr>
                <w:sz w:val="16"/>
                <w:szCs w:val="16"/>
              </w:rPr>
              <w:t>murmures chantés</w:t>
            </w:r>
            <w:r>
              <w:rPr>
                <w:sz w:val="16"/>
                <w:szCs w:val="16"/>
              </w:rPr>
              <w:t xml:space="preserve"> avec un rictus méchant.</w:t>
            </w:r>
          </w:p>
          <w:p w:rsidR="00B158B2" w:rsidRPr="005F21AB" w:rsidRDefault="001D1105" w:rsidP="003D269F">
            <w:pPr>
              <w:rPr>
                <w:i/>
                <w:sz w:val="16"/>
                <w:szCs w:val="16"/>
              </w:rPr>
            </w:pPr>
            <w:r w:rsidRPr="005F21AB">
              <w:rPr>
                <w:i/>
                <w:sz w:val="16"/>
                <w:szCs w:val="16"/>
              </w:rPr>
              <w:t>je Suis ton Ami !</w:t>
            </w:r>
          </w:p>
        </w:tc>
      </w:tr>
      <w:tr w:rsidR="006C71F0" w:rsidRPr="005F21AB" w:rsidTr="003D269F">
        <w:tc>
          <w:tcPr>
            <w:tcW w:w="1374" w:type="dxa"/>
            <w:tcBorders>
              <w:right w:val="single" w:sz="4" w:space="0" w:color="auto"/>
            </w:tcBorders>
          </w:tcPr>
          <w:p w:rsidR="006C71F0" w:rsidRPr="005F21AB" w:rsidRDefault="006C71F0" w:rsidP="003D269F">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B158B2" w:rsidRPr="005F21AB" w:rsidRDefault="002C740D" w:rsidP="003F7DEE">
            <w:pPr>
              <w:numPr>
                <w:ilvl w:val="0"/>
                <w:numId w:val="198"/>
              </w:numPr>
              <w:rPr>
                <w:sz w:val="16"/>
                <w:szCs w:val="16"/>
              </w:rPr>
            </w:pPr>
            <w:r w:rsidRPr="005F21AB">
              <w:rPr>
                <w:sz w:val="16"/>
                <w:szCs w:val="16"/>
              </w:rPr>
              <w:t>Permet de faire croire aux personnes rencontrées que la cible est une personne proche (de la famille, un-e ami-e), qu’ils considèrent positivement</w:t>
            </w:r>
            <w:r w:rsidR="00B158B2" w:rsidRPr="005F21AB">
              <w:rPr>
                <w:sz w:val="16"/>
                <w:szCs w:val="16"/>
              </w:rPr>
              <w:t xml:space="preserve"> (NdC=</w:t>
            </w:r>
            <w:r w:rsidR="001E650E">
              <w:rPr>
                <w:sz w:val="16"/>
                <w:szCs w:val="16"/>
              </w:rPr>
              <w:t>5</w:t>
            </w:r>
            <w:r w:rsidR="00B158B2" w:rsidRPr="005F21AB">
              <w:rPr>
                <w:sz w:val="16"/>
                <w:szCs w:val="16"/>
              </w:rPr>
              <w:t>)</w:t>
            </w:r>
            <w:r w:rsidRPr="005F21AB">
              <w:rPr>
                <w:sz w:val="16"/>
                <w:szCs w:val="16"/>
              </w:rPr>
              <w:t>.</w:t>
            </w:r>
          </w:p>
          <w:p w:rsidR="00B158B2" w:rsidRPr="005F21AB" w:rsidRDefault="002C740D" w:rsidP="003F7DEE">
            <w:pPr>
              <w:numPr>
                <w:ilvl w:val="0"/>
                <w:numId w:val="198"/>
              </w:numPr>
              <w:rPr>
                <w:sz w:val="16"/>
                <w:szCs w:val="16"/>
              </w:rPr>
            </w:pPr>
            <w:r w:rsidRPr="005F21AB">
              <w:rPr>
                <w:sz w:val="16"/>
                <w:szCs w:val="16"/>
              </w:rPr>
              <w:t>L’effet dépend de</w:t>
            </w:r>
            <w:r w:rsidR="006E7776" w:rsidRPr="005F21AB">
              <w:rPr>
                <w:sz w:val="16"/>
                <w:szCs w:val="16"/>
              </w:rPr>
              <w:t>s</w:t>
            </w:r>
            <w:r w:rsidRPr="005F21AB">
              <w:rPr>
                <w:sz w:val="16"/>
                <w:szCs w:val="16"/>
              </w:rPr>
              <w:t xml:space="preserve"> personne</w:t>
            </w:r>
            <w:r w:rsidR="006E7776" w:rsidRPr="005F21AB">
              <w:rPr>
                <w:sz w:val="16"/>
                <w:szCs w:val="16"/>
              </w:rPr>
              <w:t>s</w:t>
            </w:r>
            <w:r w:rsidRPr="005F21AB">
              <w:rPr>
                <w:sz w:val="16"/>
                <w:szCs w:val="16"/>
              </w:rPr>
              <w:t xml:space="preserve"> rencontrée</w:t>
            </w:r>
            <w:r w:rsidR="006E7776" w:rsidRPr="005F21AB">
              <w:rPr>
                <w:sz w:val="16"/>
                <w:szCs w:val="16"/>
              </w:rPr>
              <w:t>s</w:t>
            </w:r>
            <w:r w:rsidRPr="005F21AB">
              <w:rPr>
                <w:sz w:val="16"/>
                <w:szCs w:val="16"/>
              </w:rPr>
              <w:t xml:space="preserve"> et </w:t>
            </w:r>
            <w:r w:rsidR="00B158B2" w:rsidRPr="005F21AB">
              <w:rPr>
                <w:sz w:val="16"/>
                <w:szCs w:val="16"/>
              </w:rPr>
              <w:t xml:space="preserve">chaque personne </w:t>
            </w:r>
            <w:r w:rsidRPr="005F21AB">
              <w:rPr>
                <w:sz w:val="16"/>
                <w:szCs w:val="16"/>
              </w:rPr>
              <w:t xml:space="preserve">verra </w:t>
            </w:r>
            <w:r w:rsidR="006E7776" w:rsidRPr="005F21AB">
              <w:rPr>
                <w:sz w:val="16"/>
                <w:szCs w:val="16"/>
              </w:rPr>
              <w:t>u</w:t>
            </w:r>
            <w:r w:rsidRPr="005F21AB">
              <w:rPr>
                <w:sz w:val="16"/>
                <w:szCs w:val="16"/>
              </w:rPr>
              <w:t xml:space="preserve">ne </w:t>
            </w:r>
            <w:r w:rsidR="006E7776" w:rsidRPr="005F21AB">
              <w:rPr>
                <w:sz w:val="16"/>
                <w:szCs w:val="16"/>
              </w:rPr>
              <w:t>i</w:t>
            </w:r>
            <w:r w:rsidRPr="005F21AB">
              <w:rPr>
                <w:sz w:val="16"/>
                <w:szCs w:val="16"/>
              </w:rPr>
              <w:t>llusion</w:t>
            </w:r>
            <w:r w:rsidR="006E7776" w:rsidRPr="005F21AB">
              <w:rPr>
                <w:sz w:val="16"/>
                <w:szCs w:val="16"/>
              </w:rPr>
              <w:t xml:space="preserve"> positive commune</w:t>
            </w:r>
            <w:r w:rsidR="00B158B2" w:rsidRPr="005F21AB">
              <w:rPr>
                <w:sz w:val="16"/>
                <w:szCs w:val="16"/>
              </w:rPr>
              <w:t xml:space="preserve"> si possible</w:t>
            </w:r>
            <w:r w:rsidRPr="005F21AB">
              <w:rPr>
                <w:sz w:val="16"/>
                <w:szCs w:val="16"/>
              </w:rPr>
              <w:t>.</w:t>
            </w:r>
            <w:r w:rsidR="00B158B2" w:rsidRPr="005F21AB">
              <w:rPr>
                <w:sz w:val="16"/>
                <w:szCs w:val="16"/>
              </w:rPr>
              <w:t xml:space="preserve"> Sinon, ce </w:t>
            </w:r>
            <w:r w:rsidR="00192DBC" w:rsidRPr="005F21AB">
              <w:rPr>
                <w:sz w:val="16"/>
                <w:szCs w:val="16"/>
              </w:rPr>
              <w:t>seront des illusions différentes</w:t>
            </w:r>
            <w:r w:rsidR="001E650E">
              <w:rPr>
                <w:sz w:val="16"/>
                <w:szCs w:val="16"/>
              </w:rPr>
              <w:t xml:space="preserve"> pouvant mener à des quiproquos</w:t>
            </w:r>
            <w:r w:rsidR="00192DBC" w:rsidRPr="005F21AB">
              <w:rPr>
                <w:sz w:val="16"/>
                <w:szCs w:val="16"/>
              </w:rPr>
              <w:t>.</w:t>
            </w:r>
          </w:p>
          <w:p w:rsidR="00B158B2" w:rsidRPr="005F21AB" w:rsidRDefault="002C740D" w:rsidP="003F7DEE">
            <w:pPr>
              <w:numPr>
                <w:ilvl w:val="0"/>
                <w:numId w:val="198"/>
              </w:numPr>
              <w:rPr>
                <w:sz w:val="16"/>
                <w:szCs w:val="16"/>
              </w:rPr>
            </w:pPr>
            <w:r w:rsidRPr="005F21AB">
              <w:rPr>
                <w:sz w:val="16"/>
                <w:szCs w:val="16"/>
              </w:rPr>
              <w:t xml:space="preserve">Les personnes rencontrées </w:t>
            </w:r>
            <w:r w:rsidR="00192DBC" w:rsidRPr="005F21AB">
              <w:rPr>
                <w:sz w:val="16"/>
                <w:szCs w:val="16"/>
              </w:rPr>
              <w:t xml:space="preserve">résistent avec un test unique </w:t>
            </w:r>
            <w:r w:rsidRPr="005F21AB">
              <w:rPr>
                <w:sz w:val="16"/>
                <w:szCs w:val="16"/>
              </w:rPr>
              <w:t xml:space="preserve">Em(Inu) – NEx5. </w:t>
            </w:r>
          </w:p>
          <w:p w:rsidR="00192DBC" w:rsidRPr="005F21AB" w:rsidRDefault="002C740D" w:rsidP="003F7DEE">
            <w:pPr>
              <w:numPr>
                <w:ilvl w:val="0"/>
                <w:numId w:val="198"/>
              </w:numPr>
              <w:rPr>
                <w:sz w:val="16"/>
                <w:szCs w:val="16"/>
              </w:rPr>
            </w:pPr>
            <w:r w:rsidRPr="005F21AB">
              <w:rPr>
                <w:sz w:val="16"/>
                <w:szCs w:val="16"/>
              </w:rPr>
              <w:t>En cas d’échec, elle</w:t>
            </w:r>
            <w:r w:rsidR="001E650E">
              <w:rPr>
                <w:sz w:val="16"/>
                <w:szCs w:val="16"/>
              </w:rPr>
              <w:t>s</w:t>
            </w:r>
            <w:r w:rsidRPr="005F21AB">
              <w:rPr>
                <w:sz w:val="16"/>
                <w:szCs w:val="16"/>
              </w:rPr>
              <w:t xml:space="preserve"> ne seront pas trompées par le sort. </w:t>
            </w:r>
          </w:p>
          <w:p w:rsidR="00573CEA" w:rsidRPr="005F21AB" w:rsidRDefault="00573CEA" w:rsidP="003F7DEE">
            <w:pPr>
              <w:numPr>
                <w:ilvl w:val="0"/>
                <w:numId w:val="198"/>
              </w:numPr>
              <w:rPr>
                <w:sz w:val="16"/>
                <w:szCs w:val="16"/>
              </w:rPr>
            </w:pPr>
            <w:r w:rsidRPr="005F21AB">
              <w:rPr>
                <w:sz w:val="16"/>
                <w:szCs w:val="16"/>
              </w:rPr>
              <w:t>Pendant le sort, la CI de la cible est +NEx5.</w:t>
            </w: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bCs/>
                <w:sz w:val="16"/>
                <w:szCs w:val="16"/>
              </w:rPr>
              <w:t>Conditions</w:t>
            </w:r>
          </w:p>
        </w:tc>
        <w:tc>
          <w:tcPr>
            <w:tcW w:w="8763" w:type="dxa"/>
            <w:gridSpan w:val="5"/>
            <w:tcBorders>
              <w:left w:val="single" w:sz="4" w:space="0" w:color="auto"/>
            </w:tcBorders>
          </w:tcPr>
          <w:p w:rsidR="00192DBC" w:rsidRPr="005F21AB" w:rsidRDefault="002C740D" w:rsidP="003F7DEE">
            <w:pPr>
              <w:numPr>
                <w:ilvl w:val="0"/>
                <w:numId w:val="199"/>
              </w:numPr>
              <w:rPr>
                <w:sz w:val="16"/>
                <w:szCs w:val="16"/>
              </w:rPr>
            </w:pPr>
            <w:r w:rsidRPr="005F21AB">
              <w:rPr>
                <w:sz w:val="16"/>
                <w:szCs w:val="16"/>
              </w:rPr>
              <w:t>N’a d’effet que sur des êtres de la race du magicien.</w:t>
            </w:r>
          </w:p>
          <w:p w:rsidR="002C740D" w:rsidRPr="005F21AB" w:rsidRDefault="002C740D" w:rsidP="003F7DEE">
            <w:pPr>
              <w:numPr>
                <w:ilvl w:val="0"/>
                <w:numId w:val="199"/>
              </w:numPr>
              <w:rPr>
                <w:sz w:val="16"/>
                <w:szCs w:val="16"/>
              </w:rPr>
            </w:pPr>
            <w:r w:rsidRPr="005F21AB">
              <w:rPr>
                <w:sz w:val="16"/>
                <w:szCs w:val="16"/>
              </w:rPr>
              <w:t>N’affecte que les êtres ayant une I(Rai) &gt; 5.</w:t>
            </w: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bCs/>
                <w:sz w:val="16"/>
                <w:szCs w:val="16"/>
              </w:rPr>
              <w:t>Durée </w:t>
            </w:r>
          </w:p>
        </w:tc>
        <w:tc>
          <w:tcPr>
            <w:tcW w:w="8763" w:type="dxa"/>
            <w:gridSpan w:val="5"/>
            <w:tcBorders>
              <w:left w:val="single" w:sz="4" w:space="0" w:color="auto"/>
            </w:tcBorders>
          </w:tcPr>
          <w:p w:rsidR="006C71F0" w:rsidRPr="005F21AB" w:rsidRDefault="002C740D" w:rsidP="003D269F">
            <w:pPr>
              <w:rPr>
                <w:sz w:val="16"/>
                <w:szCs w:val="16"/>
              </w:rPr>
            </w:pPr>
            <w:r w:rsidRPr="005F21AB">
              <w:rPr>
                <w:sz w:val="16"/>
                <w:szCs w:val="16"/>
              </w:rPr>
              <w:t>(NE+1) x 20 tours</w:t>
            </w: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bCs/>
                <w:sz w:val="16"/>
                <w:szCs w:val="16"/>
              </w:rPr>
              <w:t>Distance </w:t>
            </w:r>
          </w:p>
        </w:tc>
        <w:tc>
          <w:tcPr>
            <w:tcW w:w="8763" w:type="dxa"/>
            <w:gridSpan w:val="5"/>
            <w:tcBorders>
              <w:left w:val="single" w:sz="4" w:space="0" w:color="auto"/>
            </w:tcBorders>
          </w:tcPr>
          <w:p w:rsidR="006C71F0" w:rsidRPr="005F21AB" w:rsidRDefault="002C740D" w:rsidP="003D269F">
            <w:pPr>
              <w:rPr>
                <w:sz w:val="16"/>
                <w:szCs w:val="16"/>
              </w:rPr>
            </w:pPr>
            <w:r w:rsidRPr="005F21AB">
              <w:rPr>
                <w:sz w:val="16"/>
                <w:szCs w:val="16"/>
              </w:rPr>
              <w:t>toucher</w:t>
            </w:r>
          </w:p>
        </w:tc>
      </w:tr>
      <w:tr w:rsidR="006C71F0" w:rsidRPr="005F21AB" w:rsidTr="003D269F">
        <w:tc>
          <w:tcPr>
            <w:tcW w:w="1374" w:type="dxa"/>
            <w:tcBorders>
              <w:right w:val="single" w:sz="4" w:space="0" w:color="auto"/>
            </w:tcBorders>
          </w:tcPr>
          <w:p w:rsidR="006C71F0" w:rsidRPr="005F21AB" w:rsidRDefault="006C71F0" w:rsidP="003D269F">
            <w:pPr>
              <w:rPr>
                <w:sz w:val="16"/>
                <w:szCs w:val="16"/>
              </w:rPr>
            </w:pPr>
            <w:r w:rsidRPr="005F21AB">
              <w:rPr>
                <w:b/>
                <w:sz w:val="16"/>
                <w:szCs w:val="16"/>
              </w:rPr>
              <w:t>Cibles</w:t>
            </w:r>
          </w:p>
        </w:tc>
        <w:tc>
          <w:tcPr>
            <w:tcW w:w="8763" w:type="dxa"/>
            <w:gridSpan w:val="5"/>
            <w:tcBorders>
              <w:left w:val="single" w:sz="4" w:space="0" w:color="auto"/>
            </w:tcBorders>
          </w:tcPr>
          <w:p w:rsidR="006C71F0" w:rsidRPr="005F21AB" w:rsidRDefault="002C740D" w:rsidP="002C740D">
            <w:pPr>
              <w:rPr>
                <w:sz w:val="16"/>
                <w:szCs w:val="16"/>
              </w:rPr>
            </w:pPr>
            <w:r w:rsidRPr="005F21AB">
              <w:rPr>
                <w:sz w:val="16"/>
                <w:szCs w:val="16"/>
              </w:rPr>
              <w:t>Le coût en PdM est doublé pour lancer le sort sur une cible autre que le magicien. Dans ce cas la cible doit être consentante.</w:t>
            </w:r>
          </w:p>
        </w:tc>
      </w:tr>
      <w:tr w:rsidR="006C71F0" w:rsidRPr="005F21AB" w:rsidTr="003D269F">
        <w:tc>
          <w:tcPr>
            <w:tcW w:w="1374" w:type="dxa"/>
            <w:tcBorders>
              <w:right w:val="single" w:sz="4" w:space="0" w:color="auto"/>
            </w:tcBorders>
          </w:tcPr>
          <w:p w:rsidR="006C71F0" w:rsidRPr="005F21AB" w:rsidRDefault="006C71F0" w:rsidP="003D269F">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C71F0" w:rsidRPr="005F21AB" w:rsidRDefault="002C740D" w:rsidP="003D269F">
            <w:pPr>
              <w:rPr>
                <w:sz w:val="16"/>
                <w:szCs w:val="16"/>
              </w:rPr>
            </w:pPr>
            <w:r w:rsidRPr="005F21AB">
              <w:rPr>
                <w:sz w:val="16"/>
                <w:szCs w:val="16"/>
              </w:rPr>
              <w:t>-</w:t>
            </w:r>
          </w:p>
        </w:tc>
      </w:tr>
    </w:tbl>
    <w:p w:rsidR="00F55371" w:rsidRPr="005F21AB" w:rsidRDefault="00F55371" w:rsidP="004A3273">
      <w:pPr>
        <w:pStyle w:val="Titre5"/>
      </w:pPr>
      <w:bookmarkStart w:id="222" w:name="_Toc198546239"/>
      <w:r w:rsidRPr="005F21AB">
        <w:t>211</w:t>
      </w:r>
      <w:r w:rsidRPr="005F21AB">
        <w:tab/>
        <w:t>Matière lumineuse [P. de la Lumière]</w:t>
      </w:r>
      <w:bookmarkEnd w:id="22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D2BDF" w:rsidRPr="005F21AB" w:rsidTr="003A4E75">
        <w:tc>
          <w:tcPr>
            <w:tcW w:w="1374" w:type="dxa"/>
            <w:tcBorders>
              <w:top w:val="single" w:sz="12" w:space="0" w:color="auto"/>
              <w:right w:val="single" w:sz="4" w:space="0" w:color="auto"/>
            </w:tcBorders>
          </w:tcPr>
          <w:p w:rsidR="00ED2BDF" w:rsidRPr="005F21AB" w:rsidRDefault="00ED2BDF" w:rsidP="003A4E75">
            <w:pPr>
              <w:rPr>
                <w:sz w:val="16"/>
                <w:szCs w:val="16"/>
              </w:rPr>
            </w:pPr>
            <w:r w:rsidRPr="005F21AB">
              <w:rPr>
                <w:b/>
                <w:sz w:val="16"/>
                <w:szCs w:val="16"/>
              </w:rPr>
              <w:t>DS</w:t>
            </w:r>
            <w:r w:rsidRPr="005F21AB">
              <w:rPr>
                <w:sz w:val="16"/>
                <w:szCs w:val="16"/>
              </w:rPr>
              <w:t xml:space="preserve"> 2</w:t>
            </w:r>
          </w:p>
        </w:tc>
        <w:tc>
          <w:tcPr>
            <w:tcW w:w="1068" w:type="dxa"/>
            <w:tcBorders>
              <w:top w:val="single" w:sz="12" w:space="0" w:color="auto"/>
              <w:left w:val="single" w:sz="4" w:space="0" w:color="auto"/>
              <w:right w:val="single" w:sz="4" w:space="0" w:color="auto"/>
            </w:tcBorders>
          </w:tcPr>
          <w:p w:rsidR="00ED2BDF" w:rsidRPr="005F21AB" w:rsidRDefault="00ED2BDF" w:rsidP="003A4E75">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ED2BDF" w:rsidRPr="005F21AB" w:rsidRDefault="00ED2BDF" w:rsidP="003A4E75">
            <w:pPr>
              <w:rPr>
                <w:sz w:val="16"/>
                <w:szCs w:val="16"/>
              </w:rPr>
            </w:pPr>
            <w:r w:rsidRPr="005F21AB">
              <w:rPr>
                <w:b/>
                <w:bCs/>
                <w:sz w:val="16"/>
                <w:szCs w:val="16"/>
              </w:rPr>
              <w:t>ALI</w:t>
            </w:r>
            <w:r w:rsidRPr="005F21AB">
              <w:rPr>
                <w:sz w:val="16"/>
                <w:szCs w:val="16"/>
              </w:rPr>
              <w:t> EI</w:t>
            </w:r>
          </w:p>
        </w:tc>
        <w:tc>
          <w:tcPr>
            <w:tcW w:w="1756" w:type="dxa"/>
            <w:tcBorders>
              <w:top w:val="single" w:sz="12" w:space="0" w:color="auto"/>
              <w:left w:val="single" w:sz="4" w:space="0" w:color="auto"/>
              <w:right w:val="single" w:sz="4" w:space="0" w:color="auto"/>
            </w:tcBorders>
          </w:tcPr>
          <w:p w:rsidR="00ED2BDF" w:rsidRPr="005F21AB" w:rsidRDefault="00ED2BDF" w:rsidP="003A4E75">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ED2BDF" w:rsidRPr="005F21AB" w:rsidRDefault="00ED2BDF" w:rsidP="003A4E75">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ED2BDF" w:rsidRPr="005F21AB" w:rsidRDefault="00ED2BDF" w:rsidP="003A4E75">
            <w:pPr>
              <w:rPr>
                <w:sz w:val="16"/>
                <w:szCs w:val="16"/>
              </w:rPr>
            </w:pP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bCs/>
                <w:sz w:val="16"/>
                <w:szCs w:val="16"/>
              </w:rPr>
              <w:t>Description </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Enchante des matières pour les rendre visibles et lumineuses</w:t>
            </w: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Les doigts du magicien caresse</w:t>
            </w:r>
            <w:r w:rsidR="001E650E">
              <w:rPr>
                <w:sz w:val="16"/>
                <w:szCs w:val="16"/>
              </w:rPr>
              <w:t>nt</w:t>
            </w:r>
            <w:r w:rsidRPr="005F21AB">
              <w:rPr>
                <w:sz w:val="16"/>
                <w:szCs w:val="16"/>
              </w:rPr>
              <w:t xml:space="preserve"> la surface de l’objet et dessinent un soleil.</w:t>
            </w:r>
          </w:p>
          <w:p w:rsidR="001D1105" w:rsidRPr="005F21AB" w:rsidRDefault="001D1105" w:rsidP="001D1105">
            <w:pPr>
              <w:rPr>
                <w:i/>
                <w:sz w:val="16"/>
                <w:szCs w:val="16"/>
              </w:rPr>
            </w:pPr>
            <w:r w:rsidRPr="005F21AB">
              <w:rPr>
                <w:i/>
                <w:sz w:val="16"/>
                <w:szCs w:val="16"/>
              </w:rPr>
              <w:t>Soleil et Lumière sur ce Monde !</w:t>
            </w:r>
          </w:p>
        </w:tc>
      </w:tr>
      <w:tr w:rsidR="00ED2BDF" w:rsidRPr="005F21AB" w:rsidTr="003A4E75">
        <w:tc>
          <w:tcPr>
            <w:tcW w:w="1374" w:type="dxa"/>
            <w:tcBorders>
              <w:right w:val="single" w:sz="4" w:space="0" w:color="auto"/>
            </w:tcBorders>
          </w:tcPr>
          <w:p w:rsidR="00ED2BDF" w:rsidRPr="005F21AB" w:rsidRDefault="00ED2BDF" w:rsidP="003A4E75">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D1105" w:rsidRPr="005F21AB" w:rsidRDefault="00ED2BDF" w:rsidP="003F7DEE">
            <w:pPr>
              <w:numPr>
                <w:ilvl w:val="0"/>
                <w:numId w:val="406"/>
              </w:numPr>
              <w:rPr>
                <w:sz w:val="16"/>
                <w:szCs w:val="16"/>
              </w:rPr>
            </w:pPr>
            <w:r w:rsidRPr="005F21AB">
              <w:rPr>
                <w:sz w:val="16"/>
                <w:szCs w:val="16"/>
              </w:rPr>
              <w:t>Le magicien rend des surfaces luminescentes.</w:t>
            </w:r>
          </w:p>
          <w:p w:rsidR="001D1105" w:rsidRPr="005F21AB" w:rsidRDefault="00ED2BDF" w:rsidP="003F7DEE">
            <w:pPr>
              <w:numPr>
                <w:ilvl w:val="0"/>
                <w:numId w:val="406"/>
              </w:numPr>
              <w:rPr>
                <w:sz w:val="16"/>
                <w:szCs w:val="16"/>
              </w:rPr>
            </w:pPr>
            <w:r w:rsidRPr="005F21AB">
              <w:rPr>
                <w:sz w:val="16"/>
                <w:szCs w:val="16"/>
              </w:rPr>
              <w:t xml:space="preserve">La surface maximale est de (NE+1)² m², comptez les surfaces totales </w:t>
            </w:r>
            <w:r w:rsidR="001E650E">
              <w:rPr>
                <w:sz w:val="16"/>
                <w:szCs w:val="16"/>
              </w:rPr>
              <w:t xml:space="preserve">générales </w:t>
            </w:r>
            <w:r w:rsidRPr="005F21AB">
              <w:rPr>
                <w:sz w:val="16"/>
                <w:szCs w:val="16"/>
              </w:rPr>
              <w:t>des objets.</w:t>
            </w:r>
          </w:p>
          <w:p w:rsidR="001D1105" w:rsidRPr="005F21AB" w:rsidRDefault="00ED2BDF" w:rsidP="003F7DEE">
            <w:pPr>
              <w:numPr>
                <w:ilvl w:val="0"/>
                <w:numId w:val="406"/>
              </w:numPr>
              <w:rPr>
                <w:sz w:val="16"/>
                <w:szCs w:val="16"/>
              </w:rPr>
            </w:pPr>
            <w:r w:rsidRPr="005F21AB">
              <w:rPr>
                <w:sz w:val="16"/>
                <w:szCs w:val="16"/>
              </w:rPr>
              <w:t>La lumière éclaire l’espace à (NE+2)² m de distance</w:t>
            </w:r>
            <w:r w:rsidR="001D1105" w:rsidRPr="005F21AB">
              <w:rPr>
                <w:sz w:val="16"/>
                <w:szCs w:val="16"/>
              </w:rPr>
              <w:t xml:space="preserve"> de la surface</w:t>
            </w:r>
            <w:r w:rsidRPr="005F21AB">
              <w:rPr>
                <w:sz w:val="16"/>
                <w:szCs w:val="16"/>
              </w:rPr>
              <w:t>.</w:t>
            </w:r>
          </w:p>
          <w:p w:rsidR="001D1105" w:rsidRPr="005F21AB" w:rsidRDefault="00ED2BDF" w:rsidP="003F7DEE">
            <w:pPr>
              <w:numPr>
                <w:ilvl w:val="0"/>
                <w:numId w:val="406"/>
              </w:numPr>
              <w:rPr>
                <w:sz w:val="16"/>
                <w:szCs w:val="16"/>
              </w:rPr>
            </w:pPr>
            <w:r w:rsidRPr="005F21AB">
              <w:rPr>
                <w:sz w:val="16"/>
                <w:szCs w:val="16"/>
              </w:rPr>
              <w:t>La lumière ainsi créée est magique et inflige NEd6 de dégâts magiques par phase aux créatures sensibles qui rentrent dans la zone éclairée.</w:t>
            </w:r>
          </w:p>
          <w:p w:rsidR="00ED2BDF" w:rsidRPr="005F21AB" w:rsidRDefault="00ED2BDF" w:rsidP="00863C61">
            <w:pPr>
              <w:numPr>
                <w:ilvl w:val="0"/>
                <w:numId w:val="406"/>
              </w:numPr>
              <w:rPr>
                <w:sz w:val="16"/>
                <w:szCs w:val="16"/>
              </w:rPr>
            </w:pPr>
            <w:r w:rsidRPr="005F21AB">
              <w:rPr>
                <w:sz w:val="16"/>
                <w:szCs w:val="16"/>
              </w:rPr>
              <w:t>En payant PdMx2 la du</w:t>
            </w:r>
            <w:r w:rsidR="00863C61">
              <w:rPr>
                <w:sz w:val="16"/>
                <w:szCs w:val="16"/>
              </w:rPr>
              <w:t xml:space="preserve">rée est triplée mais la surface et la distabce </w:t>
            </w:r>
            <w:r w:rsidRPr="005F21AB">
              <w:rPr>
                <w:sz w:val="16"/>
                <w:szCs w:val="16"/>
              </w:rPr>
              <w:t>divisée</w:t>
            </w:r>
            <w:r w:rsidR="00863C61">
              <w:rPr>
                <w:sz w:val="16"/>
                <w:szCs w:val="16"/>
              </w:rPr>
              <w:t>s</w:t>
            </w:r>
            <w:r w:rsidRPr="005F21AB">
              <w:rPr>
                <w:sz w:val="16"/>
                <w:szCs w:val="16"/>
              </w:rPr>
              <w:t xml:space="preserve"> par </w:t>
            </w:r>
            <w:r w:rsidR="00863C61">
              <w:rPr>
                <w:sz w:val="16"/>
                <w:szCs w:val="16"/>
              </w:rPr>
              <w:t>2</w:t>
            </w:r>
            <w:r w:rsidRPr="005F21AB">
              <w:rPr>
                <w:sz w:val="16"/>
                <w:szCs w:val="16"/>
              </w:rPr>
              <w:t>.</w:t>
            </w: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bCs/>
                <w:sz w:val="16"/>
                <w:szCs w:val="16"/>
              </w:rPr>
              <w:t>Conditions</w:t>
            </w:r>
          </w:p>
        </w:tc>
        <w:tc>
          <w:tcPr>
            <w:tcW w:w="8763" w:type="dxa"/>
            <w:gridSpan w:val="5"/>
            <w:tcBorders>
              <w:left w:val="single" w:sz="4" w:space="0" w:color="auto"/>
            </w:tcBorders>
          </w:tcPr>
          <w:p w:rsidR="001D1105" w:rsidRPr="005F21AB" w:rsidRDefault="00ED2BDF" w:rsidP="003F7DEE">
            <w:pPr>
              <w:numPr>
                <w:ilvl w:val="0"/>
                <w:numId w:val="409"/>
              </w:numPr>
              <w:rPr>
                <w:sz w:val="16"/>
                <w:szCs w:val="16"/>
              </w:rPr>
            </w:pPr>
            <w:r w:rsidRPr="005F21AB">
              <w:rPr>
                <w:sz w:val="16"/>
                <w:szCs w:val="16"/>
              </w:rPr>
              <w:t>La matière ne peut pas être vivante</w:t>
            </w:r>
            <w:r w:rsidR="00863C61">
              <w:rPr>
                <w:sz w:val="16"/>
                <w:szCs w:val="16"/>
              </w:rPr>
              <w:t xml:space="preserve"> et doit avoir une surface définissable</w:t>
            </w:r>
            <w:r w:rsidRPr="005F21AB">
              <w:rPr>
                <w:sz w:val="16"/>
                <w:szCs w:val="16"/>
              </w:rPr>
              <w:t>.</w:t>
            </w:r>
          </w:p>
          <w:p w:rsidR="00ED2BDF" w:rsidRPr="005F21AB" w:rsidRDefault="00ED2BDF" w:rsidP="003F7DEE">
            <w:pPr>
              <w:numPr>
                <w:ilvl w:val="0"/>
                <w:numId w:val="409"/>
              </w:numPr>
              <w:rPr>
                <w:sz w:val="16"/>
                <w:szCs w:val="16"/>
              </w:rPr>
            </w:pPr>
            <w:r w:rsidRPr="005F21AB">
              <w:rPr>
                <w:sz w:val="16"/>
                <w:szCs w:val="16"/>
              </w:rPr>
              <w:t>Les objets ne peu</w:t>
            </w:r>
            <w:r w:rsidR="001D1105" w:rsidRPr="005F21AB">
              <w:rPr>
                <w:sz w:val="16"/>
                <w:szCs w:val="16"/>
              </w:rPr>
              <w:t>vent être enchantés ou posséder</w:t>
            </w:r>
            <w:r w:rsidRPr="005F21AB">
              <w:rPr>
                <w:sz w:val="16"/>
                <w:szCs w:val="16"/>
              </w:rPr>
              <w:t xml:space="preserve"> de la magie.</w:t>
            </w: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bCs/>
                <w:sz w:val="16"/>
                <w:szCs w:val="16"/>
              </w:rPr>
              <w:lastRenderedPageBreak/>
              <w:t>Durée </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(NE+2)² x 2 tours</w:t>
            </w: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bCs/>
                <w:sz w:val="16"/>
                <w:szCs w:val="16"/>
              </w:rPr>
              <w:t>Distance </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Toucher.</w:t>
            </w:r>
          </w:p>
        </w:tc>
      </w:tr>
      <w:tr w:rsidR="00ED2BDF" w:rsidRPr="005F21AB" w:rsidTr="003A4E75">
        <w:tc>
          <w:tcPr>
            <w:tcW w:w="1374" w:type="dxa"/>
            <w:tcBorders>
              <w:right w:val="single" w:sz="4" w:space="0" w:color="auto"/>
            </w:tcBorders>
          </w:tcPr>
          <w:p w:rsidR="00ED2BDF" w:rsidRPr="005F21AB" w:rsidRDefault="00ED2BDF" w:rsidP="003A4E75">
            <w:pPr>
              <w:rPr>
                <w:sz w:val="16"/>
                <w:szCs w:val="16"/>
              </w:rPr>
            </w:pPr>
            <w:r w:rsidRPr="005F21AB">
              <w:rPr>
                <w:b/>
                <w:sz w:val="16"/>
                <w:szCs w:val="16"/>
              </w:rPr>
              <w:t>Cibles</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des matières inertes uniquement et non enchantées</w:t>
            </w:r>
            <w:r w:rsidR="001D1105" w:rsidRPr="005F21AB">
              <w:rPr>
                <w:sz w:val="16"/>
                <w:szCs w:val="16"/>
              </w:rPr>
              <w:t>, maximum NE+1 objets à la fois</w:t>
            </w:r>
          </w:p>
        </w:tc>
      </w:tr>
      <w:tr w:rsidR="00ED2BDF" w:rsidRPr="005F21AB" w:rsidTr="003A4E75">
        <w:tc>
          <w:tcPr>
            <w:tcW w:w="1374" w:type="dxa"/>
            <w:tcBorders>
              <w:right w:val="single" w:sz="4" w:space="0" w:color="auto"/>
            </w:tcBorders>
          </w:tcPr>
          <w:p w:rsidR="00ED2BDF" w:rsidRPr="005F21AB" w:rsidRDefault="00ED2BDF" w:rsidP="003A4E75">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D2BDF" w:rsidRPr="005F21AB" w:rsidRDefault="00ED2BDF" w:rsidP="003A4E75">
            <w:pPr>
              <w:rPr>
                <w:sz w:val="16"/>
                <w:szCs w:val="16"/>
              </w:rPr>
            </w:pPr>
            <w:r w:rsidRPr="005F21AB">
              <w:rPr>
                <w:sz w:val="16"/>
                <w:szCs w:val="16"/>
              </w:rPr>
              <w:t>-</w:t>
            </w:r>
          </w:p>
        </w:tc>
      </w:tr>
    </w:tbl>
    <w:p w:rsidR="00F55371" w:rsidRPr="005F21AB" w:rsidRDefault="00F55371" w:rsidP="004A3273">
      <w:pPr>
        <w:pStyle w:val="Titre5"/>
      </w:pPr>
      <w:bookmarkStart w:id="223" w:name="_Toc198546240"/>
      <w:r w:rsidRPr="005F21AB">
        <w:t>102</w:t>
      </w:r>
      <w:r w:rsidRPr="005F21AB">
        <w:tab/>
        <w:t>Mélodie divine</w:t>
      </w:r>
      <w:bookmarkEnd w:id="22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C740D" w:rsidRPr="005F21AB" w:rsidTr="00C6724A">
        <w:tc>
          <w:tcPr>
            <w:tcW w:w="1374" w:type="dxa"/>
            <w:tcBorders>
              <w:top w:val="single" w:sz="12" w:space="0" w:color="auto"/>
              <w:right w:val="single" w:sz="4" w:space="0" w:color="auto"/>
            </w:tcBorders>
          </w:tcPr>
          <w:p w:rsidR="002C740D" w:rsidRPr="005F21AB" w:rsidRDefault="002C740D" w:rsidP="00C6724A">
            <w:pPr>
              <w:rPr>
                <w:sz w:val="16"/>
                <w:szCs w:val="16"/>
              </w:rPr>
            </w:pPr>
            <w:r w:rsidRPr="005F21AB">
              <w:rPr>
                <w:b/>
                <w:sz w:val="16"/>
                <w:szCs w:val="16"/>
              </w:rPr>
              <w:t>DS</w:t>
            </w:r>
            <w:r w:rsidRPr="005F21AB">
              <w:rPr>
                <w:sz w:val="16"/>
                <w:szCs w:val="16"/>
              </w:rPr>
              <w:t xml:space="preserve"> </w:t>
            </w:r>
            <w:r w:rsidR="00573CEA" w:rsidRPr="005F21AB">
              <w:rPr>
                <w:sz w:val="16"/>
                <w:szCs w:val="16"/>
              </w:rPr>
              <w:t>1</w:t>
            </w:r>
          </w:p>
        </w:tc>
        <w:tc>
          <w:tcPr>
            <w:tcW w:w="1068"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V</w:t>
            </w:r>
            <w:r w:rsidR="00573CEA" w:rsidRPr="005F21AB">
              <w:rPr>
                <w:b/>
                <w:bCs/>
                <w:sz w:val="16"/>
                <w:szCs w:val="16"/>
              </w:rPr>
              <w:t>+</w:t>
            </w:r>
            <w:r w:rsidRPr="005F21AB">
              <w:rPr>
                <w:b/>
                <w:bCs/>
                <w:sz w:val="16"/>
                <w:szCs w:val="16"/>
              </w:rPr>
              <w:t>/G</w:t>
            </w:r>
            <w:r w:rsidR="00573CEA" w:rsidRPr="005F21AB">
              <w:rPr>
                <w:b/>
                <w:bCs/>
                <w:sz w:val="16"/>
                <w:szCs w:val="16"/>
              </w:rPr>
              <w:t>=</w:t>
            </w:r>
          </w:p>
        </w:tc>
        <w:tc>
          <w:tcPr>
            <w:tcW w:w="1264"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ALI</w:t>
            </w:r>
            <w:r w:rsidRPr="005F21AB">
              <w:rPr>
                <w:sz w:val="16"/>
                <w:szCs w:val="16"/>
              </w:rPr>
              <w:t> </w:t>
            </w:r>
            <w:r w:rsidR="00573CEA" w:rsidRPr="005F21AB">
              <w:rPr>
                <w:sz w:val="16"/>
                <w:szCs w:val="16"/>
              </w:rPr>
              <w:t>EI</w:t>
            </w:r>
          </w:p>
        </w:tc>
        <w:tc>
          <w:tcPr>
            <w:tcW w:w="1756"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RMa</w:t>
            </w:r>
            <w:r w:rsidRPr="005F21AB">
              <w:rPr>
                <w:bCs/>
                <w:sz w:val="16"/>
                <w:szCs w:val="16"/>
              </w:rPr>
              <w:t xml:space="preserve"> </w:t>
            </w:r>
            <w:r w:rsidR="00573CEA" w:rsidRPr="005F21AB">
              <w:rPr>
                <w:bCs/>
                <w:sz w:val="16"/>
                <w:szCs w:val="16"/>
              </w:rPr>
              <w:t>active</w:t>
            </w:r>
          </w:p>
        </w:tc>
        <w:tc>
          <w:tcPr>
            <w:tcW w:w="1840"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sz w:val="16"/>
                <w:szCs w:val="16"/>
              </w:rPr>
              <w:t>Focus</w:t>
            </w:r>
            <w:r w:rsidRPr="005F21AB">
              <w:rPr>
                <w:sz w:val="16"/>
                <w:szCs w:val="16"/>
              </w:rPr>
              <w:t> </w:t>
            </w:r>
            <w:r w:rsidR="00573CEA" w:rsidRPr="005F21AB">
              <w:rPr>
                <w:sz w:val="16"/>
                <w:szCs w:val="16"/>
              </w:rPr>
              <w:t>idem</w:t>
            </w:r>
          </w:p>
        </w:tc>
        <w:tc>
          <w:tcPr>
            <w:tcW w:w="2835" w:type="dxa"/>
            <w:tcBorders>
              <w:top w:val="single" w:sz="12" w:space="0" w:color="auto"/>
              <w:left w:val="single" w:sz="4" w:space="0" w:color="auto"/>
            </w:tcBorders>
          </w:tcPr>
          <w:p w:rsidR="002C740D" w:rsidRPr="005F21AB" w:rsidRDefault="002C740D" w:rsidP="00C6724A">
            <w:pPr>
              <w:rPr>
                <w:sz w:val="16"/>
                <w:szCs w:val="16"/>
              </w:rPr>
            </w:pP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Description </w:t>
            </w:r>
          </w:p>
        </w:tc>
        <w:tc>
          <w:tcPr>
            <w:tcW w:w="8763" w:type="dxa"/>
            <w:gridSpan w:val="5"/>
            <w:tcBorders>
              <w:left w:val="single" w:sz="4" w:space="0" w:color="auto"/>
            </w:tcBorders>
          </w:tcPr>
          <w:p w:rsidR="002C740D" w:rsidRPr="005F21AB" w:rsidRDefault="00573CEA" w:rsidP="006A4FA0">
            <w:pPr>
              <w:rPr>
                <w:sz w:val="16"/>
                <w:szCs w:val="16"/>
              </w:rPr>
            </w:pPr>
            <w:r w:rsidRPr="005F21AB">
              <w:rPr>
                <w:sz w:val="16"/>
                <w:szCs w:val="16"/>
              </w:rPr>
              <w:t>les victimes du sort sont ralenties et hébétées</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C740D" w:rsidRPr="005F21AB" w:rsidRDefault="00863C61" w:rsidP="00C6724A">
            <w:pPr>
              <w:rPr>
                <w:sz w:val="16"/>
                <w:szCs w:val="16"/>
              </w:rPr>
            </w:pPr>
            <w:r w:rsidRPr="005F21AB">
              <w:rPr>
                <w:sz w:val="16"/>
                <w:szCs w:val="16"/>
              </w:rPr>
              <w:t>L</w:t>
            </w:r>
            <w:r w:rsidR="00573CEA" w:rsidRPr="005F21AB">
              <w:rPr>
                <w:sz w:val="16"/>
                <w:szCs w:val="16"/>
              </w:rPr>
              <w:t>a</w:t>
            </w:r>
            <w:r>
              <w:rPr>
                <w:sz w:val="16"/>
                <w:szCs w:val="16"/>
              </w:rPr>
              <w:t xml:space="preserve"> </w:t>
            </w:r>
            <w:r w:rsidR="00573CEA" w:rsidRPr="005F21AB">
              <w:rPr>
                <w:sz w:val="16"/>
                <w:szCs w:val="16"/>
              </w:rPr>
              <w:t>voix du magicien émet des sons d’une douceur extrême</w:t>
            </w:r>
            <w:r>
              <w:rPr>
                <w:sz w:val="16"/>
                <w:szCs w:val="16"/>
              </w:rPr>
              <w:t>.</w:t>
            </w:r>
          </w:p>
          <w:p w:rsidR="001D1105" w:rsidRPr="005F21AB" w:rsidRDefault="001D1105" w:rsidP="001D1105">
            <w:pPr>
              <w:rPr>
                <w:i/>
                <w:sz w:val="16"/>
                <w:szCs w:val="16"/>
              </w:rPr>
            </w:pPr>
            <w:r w:rsidRPr="005F21AB">
              <w:rPr>
                <w:i/>
                <w:sz w:val="16"/>
                <w:szCs w:val="16"/>
              </w:rPr>
              <w:t>Douce Mélodie, Endors mes Ennemis !</w:t>
            </w:r>
          </w:p>
        </w:tc>
      </w:tr>
      <w:tr w:rsidR="002C740D" w:rsidRPr="005F21AB" w:rsidTr="00C6724A">
        <w:tc>
          <w:tcPr>
            <w:tcW w:w="1374" w:type="dxa"/>
            <w:tcBorders>
              <w:right w:val="single" w:sz="4" w:space="0" w:color="auto"/>
            </w:tcBorders>
          </w:tcPr>
          <w:p w:rsidR="002C740D" w:rsidRPr="005F21AB" w:rsidRDefault="002C740D" w:rsidP="00C672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D1105" w:rsidRPr="005F21AB" w:rsidRDefault="006A4FA0" w:rsidP="003F7DEE">
            <w:pPr>
              <w:numPr>
                <w:ilvl w:val="0"/>
                <w:numId w:val="200"/>
              </w:numPr>
              <w:rPr>
                <w:sz w:val="16"/>
                <w:szCs w:val="16"/>
              </w:rPr>
            </w:pPr>
            <w:r w:rsidRPr="005F21AB">
              <w:rPr>
                <w:sz w:val="16"/>
                <w:szCs w:val="16"/>
              </w:rPr>
              <w:t>T</w:t>
            </w:r>
            <w:r w:rsidR="00573CEA" w:rsidRPr="005F21AB">
              <w:rPr>
                <w:sz w:val="16"/>
                <w:szCs w:val="16"/>
              </w:rPr>
              <w:t xml:space="preserve">ous les êtres </w:t>
            </w:r>
            <w:r w:rsidR="001D1105" w:rsidRPr="005F21AB">
              <w:rPr>
                <w:sz w:val="16"/>
                <w:szCs w:val="16"/>
              </w:rPr>
              <w:t xml:space="preserve">à </w:t>
            </w:r>
            <w:r w:rsidRPr="005F21AB">
              <w:rPr>
                <w:sz w:val="16"/>
                <w:szCs w:val="16"/>
              </w:rPr>
              <w:t>I(Rai)&lt;16 affectés par le sort</w:t>
            </w:r>
            <w:r w:rsidR="001D1105" w:rsidRPr="005F21AB">
              <w:rPr>
                <w:sz w:val="16"/>
                <w:szCs w:val="16"/>
              </w:rPr>
              <w:t>,</w:t>
            </w:r>
            <w:r w:rsidRPr="005F21AB">
              <w:rPr>
                <w:sz w:val="16"/>
                <w:szCs w:val="16"/>
              </w:rPr>
              <w:t xml:space="preserve"> </w:t>
            </w:r>
            <w:r w:rsidR="00573CEA" w:rsidRPr="005F21AB">
              <w:rPr>
                <w:sz w:val="16"/>
                <w:szCs w:val="16"/>
              </w:rPr>
              <w:t xml:space="preserve">sont incapables d’attaquer et </w:t>
            </w:r>
            <w:r w:rsidR="001D1105" w:rsidRPr="005F21AB">
              <w:rPr>
                <w:sz w:val="16"/>
                <w:szCs w:val="16"/>
              </w:rPr>
              <w:t>étourdis si attaqué</w:t>
            </w:r>
            <w:r w:rsidR="00573CEA" w:rsidRPr="005F21AB">
              <w:rPr>
                <w:sz w:val="16"/>
                <w:szCs w:val="16"/>
              </w:rPr>
              <w:t xml:space="preserve">s. </w:t>
            </w:r>
          </w:p>
          <w:p w:rsidR="001D1105" w:rsidRPr="005F21AB" w:rsidRDefault="00573CEA" w:rsidP="003F7DEE">
            <w:pPr>
              <w:numPr>
                <w:ilvl w:val="0"/>
                <w:numId w:val="200"/>
              </w:numPr>
              <w:rPr>
                <w:sz w:val="16"/>
                <w:szCs w:val="16"/>
              </w:rPr>
            </w:pPr>
            <w:r w:rsidRPr="005F21AB">
              <w:rPr>
                <w:sz w:val="16"/>
                <w:szCs w:val="16"/>
              </w:rPr>
              <w:t xml:space="preserve">Les êtres </w:t>
            </w:r>
            <w:r w:rsidR="001D1105" w:rsidRPr="005F21AB">
              <w:rPr>
                <w:sz w:val="16"/>
                <w:szCs w:val="16"/>
              </w:rPr>
              <w:t xml:space="preserve">à </w:t>
            </w:r>
            <w:r w:rsidRPr="005F21AB">
              <w:rPr>
                <w:sz w:val="16"/>
                <w:szCs w:val="16"/>
              </w:rPr>
              <w:t>I(Rai)&gt;15, affectés par le sort</w:t>
            </w:r>
            <w:r w:rsidR="001D1105" w:rsidRPr="005F21AB">
              <w:rPr>
                <w:sz w:val="16"/>
                <w:szCs w:val="16"/>
              </w:rPr>
              <w:t>,</w:t>
            </w:r>
            <w:r w:rsidRPr="005F21AB">
              <w:rPr>
                <w:sz w:val="16"/>
                <w:szCs w:val="16"/>
              </w:rPr>
              <w:t xml:space="preserve"> sont étourdis </w:t>
            </w:r>
            <w:r w:rsidR="006A4FA0" w:rsidRPr="005F21AB">
              <w:rPr>
                <w:sz w:val="16"/>
                <w:szCs w:val="16"/>
              </w:rPr>
              <w:t xml:space="preserve">la première </w:t>
            </w:r>
            <w:r w:rsidRPr="005F21AB">
              <w:rPr>
                <w:sz w:val="16"/>
                <w:szCs w:val="16"/>
              </w:rPr>
              <w:t>phase</w:t>
            </w:r>
            <w:r w:rsidR="001D1105" w:rsidRPr="005F21AB">
              <w:rPr>
                <w:sz w:val="16"/>
                <w:szCs w:val="16"/>
              </w:rPr>
              <w:t xml:space="preserve"> uniquement</w:t>
            </w:r>
            <w:r w:rsidRPr="005F21AB">
              <w:rPr>
                <w:sz w:val="16"/>
                <w:szCs w:val="16"/>
              </w:rPr>
              <w:t xml:space="preserve">. </w:t>
            </w:r>
          </w:p>
          <w:p w:rsidR="001D1105" w:rsidRPr="005F21AB" w:rsidRDefault="00573CEA" w:rsidP="003F7DEE">
            <w:pPr>
              <w:numPr>
                <w:ilvl w:val="0"/>
                <w:numId w:val="200"/>
              </w:numPr>
              <w:rPr>
                <w:sz w:val="16"/>
                <w:szCs w:val="16"/>
              </w:rPr>
            </w:pPr>
            <w:r w:rsidRPr="005F21AB">
              <w:rPr>
                <w:sz w:val="16"/>
                <w:szCs w:val="16"/>
              </w:rPr>
              <w:t xml:space="preserve">Les victimes sont incapables de deviner la source de la mélodie.  </w:t>
            </w:r>
          </w:p>
          <w:p w:rsidR="001D1105" w:rsidRPr="005F21AB" w:rsidRDefault="00573CEA" w:rsidP="003F7DEE">
            <w:pPr>
              <w:numPr>
                <w:ilvl w:val="0"/>
                <w:numId w:val="200"/>
              </w:numPr>
              <w:rPr>
                <w:sz w:val="16"/>
                <w:szCs w:val="16"/>
              </w:rPr>
            </w:pPr>
            <w:r w:rsidRPr="005F21AB">
              <w:rPr>
                <w:sz w:val="16"/>
                <w:szCs w:val="16"/>
              </w:rPr>
              <w:t xml:space="preserve">Les êtres affectés par le sort ont MVp maximum 3. </w:t>
            </w:r>
          </w:p>
          <w:p w:rsidR="001D1105" w:rsidRPr="005F21AB" w:rsidRDefault="006A4FA0" w:rsidP="003F7DEE">
            <w:pPr>
              <w:numPr>
                <w:ilvl w:val="0"/>
                <w:numId w:val="200"/>
              </w:numPr>
              <w:rPr>
                <w:sz w:val="16"/>
                <w:szCs w:val="16"/>
              </w:rPr>
            </w:pPr>
            <w:r w:rsidRPr="005F21AB">
              <w:rPr>
                <w:sz w:val="16"/>
                <w:szCs w:val="16"/>
              </w:rPr>
              <w:t xml:space="preserve">Toute blessure infligée </w:t>
            </w:r>
            <w:r w:rsidR="00573CEA" w:rsidRPr="005F21AB">
              <w:rPr>
                <w:sz w:val="16"/>
                <w:szCs w:val="16"/>
              </w:rPr>
              <w:t>sur une victime ou sur le magicien interrompt le sort</w:t>
            </w:r>
            <w:r w:rsidRPr="005F21AB">
              <w:rPr>
                <w:sz w:val="16"/>
                <w:szCs w:val="16"/>
              </w:rPr>
              <w:t>.</w:t>
            </w:r>
          </w:p>
          <w:p w:rsidR="006A4FA0" w:rsidRPr="005F21AB" w:rsidRDefault="006A4FA0" w:rsidP="003F7DEE">
            <w:pPr>
              <w:numPr>
                <w:ilvl w:val="0"/>
                <w:numId w:val="200"/>
              </w:numPr>
              <w:rPr>
                <w:sz w:val="16"/>
                <w:szCs w:val="16"/>
              </w:rPr>
            </w:pPr>
            <w:r w:rsidRPr="005F21AB">
              <w:rPr>
                <w:sz w:val="16"/>
                <w:szCs w:val="16"/>
              </w:rPr>
              <w:t xml:space="preserve">Le NE du sort </w:t>
            </w:r>
            <w:r w:rsidR="001D1105" w:rsidRPr="005F21AB">
              <w:rPr>
                <w:sz w:val="16"/>
                <w:szCs w:val="16"/>
              </w:rPr>
              <w:t xml:space="preserve">est </w:t>
            </w:r>
            <w:r w:rsidRPr="005F21AB">
              <w:rPr>
                <w:sz w:val="16"/>
                <w:szCs w:val="16"/>
              </w:rPr>
              <w:t>augmenté (pour le calcul des effets) de E(voi)/40 du magicien.</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Conditions</w:t>
            </w:r>
          </w:p>
        </w:tc>
        <w:tc>
          <w:tcPr>
            <w:tcW w:w="8763" w:type="dxa"/>
            <w:gridSpan w:val="5"/>
            <w:tcBorders>
              <w:left w:val="single" w:sz="4" w:space="0" w:color="auto"/>
            </w:tcBorders>
          </w:tcPr>
          <w:p w:rsidR="001D1105" w:rsidRPr="005F21AB" w:rsidRDefault="006A4FA0" w:rsidP="003F7DEE">
            <w:pPr>
              <w:numPr>
                <w:ilvl w:val="0"/>
                <w:numId w:val="201"/>
              </w:numPr>
              <w:rPr>
                <w:sz w:val="16"/>
                <w:szCs w:val="16"/>
              </w:rPr>
            </w:pPr>
            <w:r w:rsidRPr="005F21AB">
              <w:rPr>
                <w:sz w:val="16"/>
                <w:szCs w:val="16"/>
              </w:rPr>
              <w:t>N</w:t>
            </w:r>
            <w:r w:rsidR="00573CEA" w:rsidRPr="005F21AB">
              <w:rPr>
                <w:sz w:val="16"/>
                <w:szCs w:val="16"/>
              </w:rPr>
              <w:t xml:space="preserve">e peut être lancé </w:t>
            </w:r>
            <w:r w:rsidRPr="005F21AB">
              <w:rPr>
                <w:sz w:val="16"/>
                <w:szCs w:val="16"/>
              </w:rPr>
              <w:t>dans un milieu hostile à El’Bis</w:t>
            </w:r>
            <w:r w:rsidR="00863C61">
              <w:rPr>
                <w:sz w:val="16"/>
                <w:szCs w:val="16"/>
              </w:rPr>
              <w:t>, par nature ou par magie</w:t>
            </w:r>
            <w:r w:rsidRPr="005F21AB">
              <w:rPr>
                <w:sz w:val="16"/>
                <w:szCs w:val="16"/>
              </w:rPr>
              <w:t>.</w:t>
            </w:r>
          </w:p>
          <w:p w:rsidR="002C740D" w:rsidRPr="005F21AB" w:rsidRDefault="006A4FA0" w:rsidP="00863C61">
            <w:pPr>
              <w:numPr>
                <w:ilvl w:val="0"/>
                <w:numId w:val="201"/>
              </w:numPr>
              <w:rPr>
                <w:sz w:val="16"/>
                <w:szCs w:val="16"/>
              </w:rPr>
            </w:pPr>
            <w:r w:rsidRPr="005F21AB">
              <w:rPr>
                <w:sz w:val="16"/>
                <w:szCs w:val="16"/>
              </w:rPr>
              <w:t xml:space="preserve">Ne peut être lancé </w:t>
            </w:r>
            <w:r w:rsidR="00573CEA" w:rsidRPr="005F21AB">
              <w:rPr>
                <w:sz w:val="16"/>
                <w:szCs w:val="16"/>
              </w:rPr>
              <w:t>pendant un combat</w:t>
            </w:r>
            <w:r w:rsidRPr="005F21AB">
              <w:rPr>
                <w:sz w:val="16"/>
                <w:szCs w:val="16"/>
              </w:rPr>
              <w:t xml:space="preserve"> si le magicien est une cible d’une attaque.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Durée </w:t>
            </w:r>
          </w:p>
        </w:tc>
        <w:tc>
          <w:tcPr>
            <w:tcW w:w="8763" w:type="dxa"/>
            <w:gridSpan w:val="5"/>
            <w:tcBorders>
              <w:left w:val="single" w:sz="4" w:space="0" w:color="auto"/>
            </w:tcBorders>
          </w:tcPr>
          <w:p w:rsidR="002C740D" w:rsidRPr="005F21AB" w:rsidRDefault="00573CEA" w:rsidP="00C6724A">
            <w:pPr>
              <w:rPr>
                <w:sz w:val="16"/>
                <w:szCs w:val="16"/>
              </w:rPr>
            </w:pPr>
            <w:r w:rsidRPr="005F21AB">
              <w:rPr>
                <w:sz w:val="16"/>
                <w:szCs w:val="16"/>
              </w:rPr>
              <w:t>(NE+1) x 2 tours</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Distance </w:t>
            </w:r>
          </w:p>
        </w:tc>
        <w:tc>
          <w:tcPr>
            <w:tcW w:w="8763" w:type="dxa"/>
            <w:gridSpan w:val="5"/>
            <w:tcBorders>
              <w:left w:val="single" w:sz="4" w:space="0" w:color="auto"/>
            </w:tcBorders>
          </w:tcPr>
          <w:p w:rsidR="002C740D" w:rsidRPr="005F21AB" w:rsidRDefault="00573CEA" w:rsidP="00C6724A">
            <w:pPr>
              <w:rPr>
                <w:sz w:val="16"/>
                <w:szCs w:val="16"/>
              </w:rPr>
            </w:pPr>
            <w:r w:rsidRPr="005F21AB">
              <w:rPr>
                <w:sz w:val="16"/>
                <w:szCs w:val="16"/>
              </w:rPr>
              <w:t xml:space="preserve">(NE+1) x 3m </w:t>
            </w:r>
            <w:r w:rsidR="006A4FA0" w:rsidRPr="005F21AB">
              <w:rPr>
                <w:sz w:val="16"/>
                <w:szCs w:val="16"/>
              </w:rPr>
              <w:t xml:space="preserve">de </w:t>
            </w:r>
            <w:r w:rsidRPr="005F21AB">
              <w:rPr>
                <w:sz w:val="16"/>
                <w:szCs w:val="16"/>
              </w:rPr>
              <w:t>rayon</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sz w:val="16"/>
                <w:szCs w:val="16"/>
              </w:rPr>
              <w:t>Cibles</w:t>
            </w:r>
          </w:p>
        </w:tc>
        <w:tc>
          <w:tcPr>
            <w:tcW w:w="8763" w:type="dxa"/>
            <w:gridSpan w:val="5"/>
            <w:tcBorders>
              <w:left w:val="single" w:sz="4" w:space="0" w:color="auto"/>
            </w:tcBorders>
          </w:tcPr>
          <w:p w:rsidR="002C740D" w:rsidRPr="005F21AB" w:rsidRDefault="006A4FA0" w:rsidP="006A4FA0">
            <w:pPr>
              <w:rPr>
                <w:sz w:val="16"/>
                <w:szCs w:val="16"/>
              </w:rPr>
            </w:pPr>
            <w:r w:rsidRPr="005F21AB">
              <w:rPr>
                <w:sz w:val="16"/>
                <w:szCs w:val="16"/>
              </w:rPr>
              <w:t>N’affecte pas les animaux ni les mort-vivants ni les êtres divins ni les êtres sourds.</w:t>
            </w:r>
          </w:p>
        </w:tc>
      </w:tr>
      <w:tr w:rsidR="002C740D" w:rsidRPr="005F21AB" w:rsidTr="00C6724A">
        <w:tc>
          <w:tcPr>
            <w:tcW w:w="1374" w:type="dxa"/>
            <w:tcBorders>
              <w:right w:val="single" w:sz="4" w:space="0" w:color="auto"/>
            </w:tcBorders>
          </w:tcPr>
          <w:p w:rsidR="002C740D" w:rsidRPr="005F21AB" w:rsidRDefault="002C740D" w:rsidP="00C672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C740D" w:rsidRPr="005F21AB" w:rsidRDefault="006A4FA0" w:rsidP="00C6724A">
            <w:pPr>
              <w:rPr>
                <w:sz w:val="16"/>
                <w:szCs w:val="16"/>
              </w:rPr>
            </w:pPr>
            <w:r w:rsidRPr="005F21AB">
              <w:rPr>
                <w:sz w:val="16"/>
                <w:szCs w:val="16"/>
              </w:rPr>
              <w:t>-</w:t>
            </w:r>
          </w:p>
        </w:tc>
      </w:tr>
    </w:tbl>
    <w:p w:rsidR="00F55371" w:rsidRPr="005F21AB" w:rsidRDefault="00F55371" w:rsidP="004A3273">
      <w:pPr>
        <w:pStyle w:val="Titre5"/>
      </w:pPr>
      <w:bookmarkStart w:id="224" w:name="_Toc198546241"/>
      <w:r w:rsidRPr="005F21AB">
        <w:t>103</w:t>
      </w:r>
      <w:r w:rsidRPr="005F21AB">
        <w:tab/>
        <w:t>Mémoire perdue</w:t>
      </w:r>
      <w:bookmarkEnd w:id="22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C740D" w:rsidRPr="005F21AB" w:rsidTr="00C6724A">
        <w:tc>
          <w:tcPr>
            <w:tcW w:w="1374" w:type="dxa"/>
            <w:tcBorders>
              <w:top w:val="single" w:sz="12" w:space="0" w:color="auto"/>
              <w:right w:val="single" w:sz="4" w:space="0" w:color="auto"/>
            </w:tcBorders>
          </w:tcPr>
          <w:p w:rsidR="002C740D" w:rsidRPr="005F21AB" w:rsidRDefault="002C740D" w:rsidP="00C6724A">
            <w:pPr>
              <w:rPr>
                <w:sz w:val="16"/>
                <w:szCs w:val="16"/>
              </w:rPr>
            </w:pPr>
            <w:r w:rsidRPr="005F21AB">
              <w:rPr>
                <w:b/>
                <w:sz w:val="16"/>
                <w:szCs w:val="16"/>
              </w:rPr>
              <w:t>DS</w:t>
            </w:r>
            <w:r w:rsidRPr="005F21AB">
              <w:rPr>
                <w:sz w:val="16"/>
                <w:szCs w:val="16"/>
              </w:rPr>
              <w:t xml:space="preserve"> </w:t>
            </w:r>
            <w:r w:rsidR="00E26B67" w:rsidRPr="005F21AB">
              <w:rPr>
                <w:sz w:val="16"/>
                <w:szCs w:val="16"/>
              </w:rPr>
              <w:t>3</w:t>
            </w:r>
          </w:p>
        </w:tc>
        <w:tc>
          <w:tcPr>
            <w:tcW w:w="1068"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V</w:t>
            </w:r>
            <w:r w:rsidR="00E26B67" w:rsidRPr="005F21AB">
              <w:rPr>
                <w:b/>
                <w:bCs/>
                <w:sz w:val="16"/>
                <w:szCs w:val="16"/>
              </w:rPr>
              <w:t>=</w:t>
            </w:r>
            <w:r w:rsidRPr="005F21AB">
              <w:rPr>
                <w:b/>
                <w:bCs/>
                <w:sz w:val="16"/>
                <w:szCs w:val="16"/>
              </w:rPr>
              <w:t>/G</w:t>
            </w:r>
            <w:r w:rsidR="00E26B67" w:rsidRPr="005F21AB">
              <w:rPr>
                <w:b/>
                <w:bCs/>
                <w:sz w:val="16"/>
                <w:szCs w:val="16"/>
              </w:rPr>
              <w:t>=</w:t>
            </w:r>
          </w:p>
        </w:tc>
        <w:tc>
          <w:tcPr>
            <w:tcW w:w="1264"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ALI</w:t>
            </w:r>
            <w:r w:rsidRPr="005F21AB">
              <w:rPr>
                <w:sz w:val="16"/>
                <w:szCs w:val="16"/>
              </w:rPr>
              <w:t> </w:t>
            </w:r>
            <w:r w:rsidR="00E26B67" w:rsidRPr="005F21AB">
              <w:rPr>
                <w:sz w:val="16"/>
                <w:szCs w:val="16"/>
              </w:rPr>
              <w:t>EE</w:t>
            </w:r>
          </w:p>
        </w:tc>
        <w:tc>
          <w:tcPr>
            <w:tcW w:w="1756"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RMa</w:t>
            </w:r>
            <w:r w:rsidRPr="005F21AB">
              <w:rPr>
                <w:bCs/>
                <w:sz w:val="16"/>
                <w:szCs w:val="16"/>
              </w:rPr>
              <w:t xml:space="preserve"> </w:t>
            </w:r>
            <w:r w:rsidR="00E26B67" w:rsidRPr="005F21AB">
              <w:rPr>
                <w:bCs/>
                <w:sz w:val="16"/>
                <w:szCs w:val="16"/>
              </w:rPr>
              <w:t>active</w:t>
            </w:r>
          </w:p>
        </w:tc>
        <w:tc>
          <w:tcPr>
            <w:tcW w:w="1840"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sz w:val="16"/>
                <w:szCs w:val="16"/>
              </w:rPr>
              <w:t>Focus</w:t>
            </w:r>
            <w:r w:rsidRPr="005F21AB">
              <w:rPr>
                <w:sz w:val="16"/>
                <w:szCs w:val="16"/>
              </w:rPr>
              <w:t> </w:t>
            </w:r>
            <w:r w:rsidR="00E26B67" w:rsidRPr="005F21AB">
              <w:rPr>
                <w:sz w:val="16"/>
                <w:szCs w:val="16"/>
              </w:rPr>
              <w:t>-</w:t>
            </w:r>
          </w:p>
        </w:tc>
        <w:tc>
          <w:tcPr>
            <w:tcW w:w="2835" w:type="dxa"/>
            <w:tcBorders>
              <w:top w:val="single" w:sz="12" w:space="0" w:color="auto"/>
              <w:left w:val="single" w:sz="4" w:space="0" w:color="auto"/>
            </w:tcBorders>
          </w:tcPr>
          <w:p w:rsidR="002C740D" w:rsidRPr="005F21AB" w:rsidRDefault="002C740D" w:rsidP="00C6724A">
            <w:pPr>
              <w:rPr>
                <w:sz w:val="16"/>
                <w:szCs w:val="16"/>
              </w:rPr>
            </w:pP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Description </w:t>
            </w:r>
          </w:p>
        </w:tc>
        <w:tc>
          <w:tcPr>
            <w:tcW w:w="8763" w:type="dxa"/>
            <w:gridSpan w:val="5"/>
            <w:tcBorders>
              <w:left w:val="single" w:sz="4" w:space="0" w:color="auto"/>
            </w:tcBorders>
          </w:tcPr>
          <w:p w:rsidR="002C740D" w:rsidRPr="005F21AB" w:rsidRDefault="00E26B67" w:rsidP="00C6724A">
            <w:pPr>
              <w:rPr>
                <w:sz w:val="16"/>
                <w:szCs w:val="16"/>
              </w:rPr>
            </w:pPr>
            <w:r w:rsidRPr="005F21AB">
              <w:rPr>
                <w:sz w:val="16"/>
                <w:szCs w:val="16"/>
              </w:rPr>
              <w:t>la cible voit sa mémoire effacée ou remplacée par ce que le magicien invente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1D1105" w:rsidRPr="005F21AB" w:rsidRDefault="00863C61" w:rsidP="00BB08DE">
            <w:pPr>
              <w:rPr>
                <w:sz w:val="16"/>
                <w:szCs w:val="16"/>
              </w:rPr>
            </w:pPr>
            <w:r w:rsidRPr="005F21AB">
              <w:rPr>
                <w:sz w:val="16"/>
                <w:szCs w:val="16"/>
              </w:rPr>
              <w:t>U</w:t>
            </w:r>
            <w:r w:rsidR="00E26B67" w:rsidRPr="005F21AB">
              <w:rPr>
                <w:sz w:val="16"/>
                <w:szCs w:val="16"/>
              </w:rPr>
              <w:t>ne</w:t>
            </w:r>
            <w:r>
              <w:rPr>
                <w:sz w:val="16"/>
                <w:szCs w:val="16"/>
              </w:rPr>
              <w:t xml:space="preserve"> </w:t>
            </w:r>
            <w:r w:rsidR="00E26B67" w:rsidRPr="005F21AB">
              <w:rPr>
                <w:sz w:val="16"/>
                <w:szCs w:val="16"/>
              </w:rPr>
              <w:t>bulle de brume grise apparaît devant les yeux de la cible</w:t>
            </w:r>
            <w:r>
              <w:rPr>
                <w:sz w:val="16"/>
                <w:szCs w:val="16"/>
              </w:rPr>
              <w:t>.</w:t>
            </w:r>
          </w:p>
          <w:p w:rsidR="002C740D" w:rsidRPr="005F21AB" w:rsidRDefault="001D1105" w:rsidP="001D1105">
            <w:pPr>
              <w:rPr>
                <w:sz w:val="16"/>
                <w:szCs w:val="16"/>
              </w:rPr>
            </w:pPr>
            <w:r w:rsidRPr="005F21AB">
              <w:rPr>
                <w:i/>
                <w:sz w:val="16"/>
                <w:szCs w:val="16"/>
              </w:rPr>
              <w:t>je Lis en ton Esprit comme l’Oiseau</w:t>
            </w:r>
            <w:r w:rsidR="00E26B67" w:rsidRPr="005F21AB">
              <w:rPr>
                <w:sz w:val="16"/>
                <w:szCs w:val="16"/>
              </w:rPr>
              <w:t xml:space="preserve"> </w:t>
            </w:r>
            <w:r w:rsidRPr="005F21AB">
              <w:rPr>
                <w:i/>
                <w:sz w:val="16"/>
                <w:szCs w:val="16"/>
              </w:rPr>
              <w:t>sur les Terres</w:t>
            </w:r>
            <w:r w:rsidR="00DA2628" w:rsidRPr="005F21AB">
              <w:rPr>
                <w:i/>
                <w:sz w:val="16"/>
                <w:szCs w:val="16"/>
              </w:rPr>
              <w:t xml:space="preserve"> de l’Oubli !</w:t>
            </w:r>
          </w:p>
        </w:tc>
      </w:tr>
      <w:tr w:rsidR="002C740D" w:rsidRPr="005F21AB" w:rsidTr="00C6724A">
        <w:tc>
          <w:tcPr>
            <w:tcW w:w="1374" w:type="dxa"/>
            <w:tcBorders>
              <w:right w:val="single" w:sz="4" w:space="0" w:color="auto"/>
            </w:tcBorders>
          </w:tcPr>
          <w:p w:rsidR="002C740D" w:rsidRPr="005F21AB" w:rsidRDefault="002C740D" w:rsidP="00C672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D1105" w:rsidRPr="005F21AB" w:rsidRDefault="00BB08DE" w:rsidP="003F7DEE">
            <w:pPr>
              <w:numPr>
                <w:ilvl w:val="0"/>
                <w:numId w:val="202"/>
              </w:numPr>
              <w:rPr>
                <w:sz w:val="16"/>
                <w:szCs w:val="16"/>
              </w:rPr>
            </w:pPr>
            <w:r w:rsidRPr="005F21AB">
              <w:rPr>
                <w:sz w:val="16"/>
                <w:szCs w:val="16"/>
              </w:rPr>
              <w:t>La cible voit sa mémoire modifiée</w:t>
            </w:r>
            <w:r w:rsidR="00863C61">
              <w:rPr>
                <w:sz w:val="16"/>
                <w:szCs w:val="16"/>
              </w:rPr>
              <w:t xml:space="preserve">, </w:t>
            </w:r>
            <w:r w:rsidR="001D1105" w:rsidRPr="005F21AB">
              <w:rPr>
                <w:sz w:val="16"/>
                <w:szCs w:val="16"/>
              </w:rPr>
              <w:t xml:space="preserve">elle ne rend pas </w:t>
            </w:r>
            <w:r w:rsidRPr="005F21AB">
              <w:rPr>
                <w:sz w:val="16"/>
                <w:szCs w:val="16"/>
              </w:rPr>
              <w:t>compte qu’elle a subi un sortilège.</w:t>
            </w:r>
          </w:p>
          <w:p w:rsidR="001D1105" w:rsidRPr="005F21AB" w:rsidRDefault="00BB08DE" w:rsidP="003F7DEE">
            <w:pPr>
              <w:numPr>
                <w:ilvl w:val="0"/>
                <w:numId w:val="202"/>
              </w:numPr>
              <w:rPr>
                <w:sz w:val="16"/>
                <w:szCs w:val="16"/>
              </w:rPr>
            </w:pPr>
            <w:r w:rsidRPr="005F21AB">
              <w:rPr>
                <w:sz w:val="16"/>
                <w:szCs w:val="16"/>
              </w:rPr>
              <w:t>S</w:t>
            </w:r>
            <w:r w:rsidR="00E26B67" w:rsidRPr="005F21AB">
              <w:rPr>
                <w:sz w:val="16"/>
                <w:szCs w:val="16"/>
              </w:rPr>
              <w:t xml:space="preserve">oit le magicien efface (NE+1)² journées de </w:t>
            </w:r>
            <w:r w:rsidRPr="005F21AB">
              <w:rPr>
                <w:sz w:val="16"/>
                <w:szCs w:val="16"/>
              </w:rPr>
              <w:t>mémoire de la cible à partir du jour du lancement du sort.</w:t>
            </w:r>
          </w:p>
          <w:p w:rsidR="001D1105" w:rsidRPr="005F21AB" w:rsidRDefault="00BB08DE" w:rsidP="003F7DEE">
            <w:pPr>
              <w:numPr>
                <w:ilvl w:val="0"/>
                <w:numId w:val="202"/>
              </w:numPr>
              <w:rPr>
                <w:sz w:val="16"/>
                <w:szCs w:val="16"/>
              </w:rPr>
            </w:pPr>
            <w:r w:rsidRPr="005F21AB">
              <w:rPr>
                <w:sz w:val="16"/>
                <w:szCs w:val="16"/>
              </w:rPr>
              <w:t>S</w:t>
            </w:r>
            <w:r w:rsidR="00E26B67" w:rsidRPr="005F21AB">
              <w:rPr>
                <w:sz w:val="16"/>
                <w:szCs w:val="16"/>
              </w:rPr>
              <w:t xml:space="preserve">oit </w:t>
            </w:r>
            <w:r w:rsidRPr="005F21AB">
              <w:rPr>
                <w:sz w:val="16"/>
                <w:szCs w:val="16"/>
              </w:rPr>
              <w:t xml:space="preserve">le magicien </w:t>
            </w:r>
            <w:r w:rsidR="001D1105" w:rsidRPr="005F21AB">
              <w:rPr>
                <w:sz w:val="16"/>
                <w:szCs w:val="16"/>
              </w:rPr>
              <w:t xml:space="preserve">place </w:t>
            </w:r>
            <w:r w:rsidR="00E26B67" w:rsidRPr="005F21AB">
              <w:rPr>
                <w:sz w:val="16"/>
                <w:szCs w:val="16"/>
              </w:rPr>
              <w:t>un</w:t>
            </w:r>
            <w:r w:rsidRPr="005F21AB">
              <w:rPr>
                <w:sz w:val="16"/>
                <w:szCs w:val="16"/>
              </w:rPr>
              <w:t>e</w:t>
            </w:r>
            <w:r w:rsidR="00E26B67" w:rsidRPr="005F21AB">
              <w:rPr>
                <w:sz w:val="16"/>
                <w:szCs w:val="16"/>
              </w:rPr>
              <w:t xml:space="preserve"> nouvelle mémoire </w:t>
            </w:r>
            <w:r w:rsidR="001D1105" w:rsidRPr="005F21AB">
              <w:rPr>
                <w:sz w:val="16"/>
                <w:szCs w:val="16"/>
              </w:rPr>
              <w:t xml:space="preserve">de </w:t>
            </w:r>
            <w:r w:rsidRPr="005F21AB">
              <w:rPr>
                <w:sz w:val="16"/>
                <w:szCs w:val="16"/>
              </w:rPr>
              <w:t>(NE+1)² heures</w:t>
            </w:r>
            <w:r w:rsidR="00E26B67" w:rsidRPr="005F21AB">
              <w:rPr>
                <w:sz w:val="16"/>
                <w:szCs w:val="16"/>
              </w:rPr>
              <w:t xml:space="preserve"> </w:t>
            </w:r>
            <w:r w:rsidRPr="005F21AB">
              <w:rPr>
                <w:sz w:val="16"/>
                <w:szCs w:val="16"/>
              </w:rPr>
              <w:t xml:space="preserve">à partir </w:t>
            </w:r>
            <w:r w:rsidR="001D1105" w:rsidRPr="005F21AB">
              <w:rPr>
                <w:sz w:val="16"/>
                <w:szCs w:val="16"/>
              </w:rPr>
              <w:t xml:space="preserve">du </w:t>
            </w:r>
            <w:r w:rsidRPr="005F21AB">
              <w:rPr>
                <w:sz w:val="16"/>
                <w:szCs w:val="16"/>
              </w:rPr>
              <w:t>lancement du sort</w:t>
            </w:r>
            <w:r w:rsidR="001D1105" w:rsidRPr="005F21AB">
              <w:rPr>
                <w:sz w:val="16"/>
                <w:szCs w:val="16"/>
              </w:rPr>
              <w:t>, en payant PdM x3</w:t>
            </w:r>
            <w:r w:rsidRPr="005F21AB">
              <w:rPr>
                <w:sz w:val="16"/>
                <w:szCs w:val="16"/>
              </w:rPr>
              <w:t>.</w:t>
            </w:r>
          </w:p>
          <w:p w:rsidR="001D1105" w:rsidRPr="005F21AB" w:rsidRDefault="00E26B67" w:rsidP="003F7DEE">
            <w:pPr>
              <w:numPr>
                <w:ilvl w:val="0"/>
                <w:numId w:val="202"/>
              </w:numPr>
              <w:rPr>
                <w:sz w:val="16"/>
                <w:szCs w:val="16"/>
              </w:rPr>
            </w:pPr>
            <w:r w:rsidRPr="005F21AB">
              <w:rPr>
                <w:sz w:val="16"/>
                <w:szCs w:val="16"/>
              </w:rPr>
              <w:t xml:space="preserve">La cible retrouvera sa mémoire après NE+1 semaines si elle a été effacée et après NE+1 mois si elle a été </w:t>
            </w:r>
            <w:r w:rsidR="001D1105" w:rsidRPr="005F21AB">
              <w:rPr>
                <w:sz w:val="16"/>
                <w:szCs w:val="16"/>
              </w:rPr>
              <w:t>placée</w:t>
            </w:r>
            <w:r w:rsidRPr="005F21AB">
              <w:rPr>
                <w:sz w:val="16"/>
                <w:szCs w:val="16"/>
              </w:rPr>
              <w:t xml:space="preserve">. </w:t>
            </w:r>
          </w:p>
          <w:p w:rsidR="001D1105" w:rsidRPr="005F21AB" w:rsidRDefault="00E26B67" w:rsidP="003F7DEE">
            <w:pPr>
              <w:numPr>
                <w:ilvl w:val="0"/>
                <w:numId w:val="202"/>
              </w:numPr>
              <w:rPr>
                <w:sz w:val="16"/>
                <w:szCs w:val="16"/>
              </w:rPr>
            </w:pPr>
            <w:r w:rsidRPr="005F21AB">
              <w:rPr>
                <w:sz w:val="16"/>
                <w:szCs w:val="16"/>
              </w:rPr>
              <w:t>La récupération de mémoire se fait en réussissant un I(Mem)</w:t>
            </w:r>
            <w:r w:rsidR="001D1105" w:rsidRPr="005F21AB">
              <w:rPr>
                <w:sz w:val="16"/>
                <w:szCs w:val="16"/>
              </w:rPr>
              <w:t>x1</w:t>
            </w:r>
            <w:r w:rsidRPr="005F21AB">
              <w:rPr>
                <w:sz w:val="16"/>
                <w:szCs w:val="16"/>
              </w:rPr>
              <w:t xml:space="preserve"> par jour. </w:t>
            </w:r>
          </w:p>
          <w:p w:rsidR="001D1105" w:rsidRPr="005F21AB" w:rsidRDefault="00E26B67" w:rsidP="003F7DEE">
            <w:pPr>
              <w:numPr>
                <w:ilvl w:val="0"/>
                <w:numId w:val="202"/>
              </w:numPr>
              <w:rPr>
                <w:sz w:val="16"/>
                <w:szCs w:val="16"/>
              </w:rPr>
            </w:pPr>
            <w:r w:rsidRPr="005F21AB">
              <w:rPr>
                <w:sz w:val="16"/>
                <w:szCs w:val="16"/>
              </w:rPr>
              <w:t>La mémoire perdue fait oublier tous les talents non-physiques appris dans cette période</w:t>
            </w:r>
            <w:r w:rsidR="00BB08DE" w:rsidRPr="005F21AB">
              <w:rPr>
                <w:sz w:val="16"/>
                <w:szCs w:val="16"/>
              </w:rPr>
              <w:t>.</w:t>
            </w:r>
          </w:p>
          <w:p w:rsidR="00BB08DE" w:rsidRPr="005F21AB" w:rsidRDefault="001D1105" w:rsidP="003F7DEE">
            <w:pPr>
              <w:numPr>
                <w:ilvl w:val="0"/>
                <w:numId w:val="202"/>
              </w:numPr>
              <w:rPr>
                <w:sz w:val="16"/>
                <w:szCs w:val="16"/>
              </w:rPr>
            </w:pPr>
            <w:r w:rsidRPr="005F21AB">
              <w:rPr>
                <w:sz w:val="16"/>
                <w:szCs w:val="16"/>
              </w:rPr>
              <w:t>Le</w:t>
            </w:r>
            <w:r w:rsidR="00BB08DE" w:rsidRPr="005F21AB">
              <w:rPr>
                <w:sz w:val="16"/>
                <w:szCs w:val="16"/>
              </w:rPr>
              <w:t xml:space="preserve"> magicien gagne NE ExT dans tous les talents connus de la cible qui ont un NE&lt; NE(sort)x10.</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Conditions</w:t>
            </w:r>
          </w:p>
        </w:tc>
        <w:tc>
          <w:tcPr>
            <w:tcW w:w="8763" w:type="dxa"/>
            <w:gridSpan w:val="5"/>
            <w:tcBorders>
              <w:left w:val="single" w:sz="4" w:space="0" w:color="auto"/>
            </w:tcBorders>
          </w:tcPr>
          <w:p w:rsidR="002C740D" w:rsidRPr="005F21AB" w:rsidRDefault="00BB08DE" w:rsidP="00C6724A">
            <w:pPr>
              <w:rPr>
                <w:sz w:val="16"/>
                <w:szCs w:val="16"/>
              </w:rPr>
            </w:pPr>
            <w:r w:rsidRPr="005F21AB">
              <w:rPr>
                <w:sz w:val="16"/>
                <w:szCs w:val="16"/>
              </w:rPr>
              <w: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Durée </w:t>
            </w:r>
          </w:p>
        </w:tc>
        <w:tc>
          <w:tcPr>
            <w:tcW w:w="8763" w:type="dxa"/>
            <w:gridSpan w:val="5"/>
            <w:tcBorders>
              <w:left w:val="single" w:sz="4" w:space="0" w:color="auto"/>
            </w:tcBorders>
          </w:tcPr>
          <w:p w:rsidR="002C740D" w:rsidRPr="005F21AB" w:rsidRDefault="00BB08DE" w:rsidP="00C6724A">
            <w:pPr>
              <w:rPr>
                <w:sz w:val="16"/>
                <w:szCs w:val="16"/>
              </w:rPr>
            </w:pPr>
            <w:r w:rsidRPr="005F21AB">
              <w:rPr>
                <w:sz w:val="16"/>
                <w:szCs w:val="16"/>
              </w:rPr>
              <w:t>Instantané.</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Distance </w:t>
            </w:r>
          </w:p>
        </w:tc>
        <w:tc>
          <w:tcPr>
            <w:tcW w:w="8763" w:type="dxa"/>
            <w:gridSpan w:val="5"/>
            <w:tcBorders>
              <w:left w:val="single" w:sz="4" w:space="0" w:color="auto"/>
            </w:tcBorders>
          </w:tcPr>
          <w:p w:rsidR="002C740D" w:rsidRPr="005F21AB" w:rsidRDefault="00680AA0" w:rsidP="00C6724A">
            <w:pPr>
              <w:rPr>
                <w:sz w:val="16"/>
                <w:szCs w:val="16"/>
              </w:rPr>
            </w:pPr>
            <w:r w:rsidRPr="005F21AB">
              <w:rPr>
                <w:noProof/>
                <w:sz w:val="16"/>
                <w:szCs w:val="16"/>
                <w:lang w:eastAsia="fr-BE"/>
              </w:rPr>
              <w:drawing>
                <wp:anchor distT="0" distB="0" distL="114300" distR="114300" simplePos="0" relativeHeight="251639808" behindDoc="0" locked="0" layoutInCell="1" allowOverlap="1" wp14:anchorId="3A394162" wp14:editId="418E0F96">
                  <wp:simplePos x="0" y="0"/>
                  <wp:positionH relativeFrom="column">
                    <wp:posOffset>4636770</wp:posOffset>
                  </wp:positionH>
                  <wp:positionV relativeFrom="paragraph">
                    <wp:posOffset>76835</wp:posOffset>
                  </wp:positionV>
                  <wp:extent cx="854710" cy="854710"/>
                  <wp:effectExtent l="0" t="0" r="2540" b="2540"/>
                  <wp:wrapNone/>
                  <wp:docPr id="41" name="Image 41" descr="soul_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oul_mi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4710"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8DE" w:rsidRPr="005F21AB">
              <w:rPr>
                <w:sz w:val="16"/>
                <w:szCs w:val="16"/>
              </w:rPr>
              <w:t>NE x 2</w:t>
            </w:r>
            <w:r w:rsidR="00E26B67" w:rsidRPr="005F21AB">
              <w:rPr>
                <w:sz w:val="16"/>
                <w:szCs w:val="16"/>
              </w:rPr>
              <w:t>m</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sz w:val="16"/>
                <w:szCs w:val="16"/>
              </w:rPr>
              <w:t>Cibles</w:t>
            </w:r>
          </w:p>
        </w:tc>
        <w:tc>
          <w:tcPr>
            <w:tcW w:w="8763" w:type="dxa"/>
            <w:gridSpan w:val="5"/>
            <w:tcBorders>
              <w:left w:val="single" w:sz="4" w:space="0" w:color="auto"/>
            </w:tcBorders>
          </w:tcPr>
          <w:p w:rsidR="002C740D" w:rsidRPr="005F21AB" w:rsidRDefault="00BB08DE" w:rsidP="00C6724A">
            <w:pPr>
              <w:rPr>
                <w:sz w:val="16"/>
                <w:szCs w:val="16"/>
              </w:rPr>
            </w:pPr>
            <w:r w:rsidRPr="005F21AB">
              <w:rPr>
                <w:sz w:val="16"/>
                <w:szCs w:val="16"/>
              </w:rPr>
              <w:t>N’affecte que les êtres de la même race que le magicien.</w:t>
            </w:r>
          </w:p>
        </w:tc>
      </w:tr>
      <w:tr w:rsidR="002C740D" w:rsidRPr="005F21AB" w:rsidTr="00C6724A">
        <w:tc>
          <w:tcPr>
            <w:tcW w:w="1374" w:type="dxa"/>
            <w:tcBorders>
              <w:right w:val="single" w:sz="4" w:space="0" w:color="auto"/>
            </w:tcBorders>
          </w:tcPr>
          <w:p w:rsidR="002C740D" w:rsidRPr="005F21AB" w:rsidRDefault="002C740D" w:rsidP="00C672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C740D" w:rsidRPr="005F21AB" w:rsidRDefault="00E26B67" w:rsidP="00C6724A">
            <w:pPr>
              <w:rPr>
                <w:sz w:val="16"/>
                <w:szCs w:val="16"/>
              </w:rPr>
            </w:pPr>
            <w:r w:rsidRPr="005F21AB">
              <w:rPr>
                <w:sz w:val="16"/>
                <w:szCs w:val="16"/>
              </w:rPr>
              <w:t>(option) un crâne d’oiseau</w:t>
            </w:r>
          </w:p>
        </w:tc>
      </w:tr>
    </w:tbl>
    <w:p w:rsidR="00F55371" w:rsidRPr="005F21AB" w:rsidRDefault="00F55371" w:rsidP="004A3273">
      <w:pPr>
        <w:pStyle w:val="Titre5"/>
      </w:pPr>
      <w:bookmarkStart w:id="225" w:name="_Toc198546242"/>
      <w:r w:rsidRPr="005F21AB">
        <w:t>104</w:t>
      </w:r>
      <w:r w:rsidRPr="005F21AB">
        <w:tab/>
        <w:t>Message spirituel [P : de l’esprit ]</w:t>
      </w:r>
      <w:bookmarkEnd w:id="2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C740D" w:rsidRPr="005F21AB" w:rsidTr="00C6724A">
        <w:tc>
          <w:tcPr>
            <w:tcW w:w="1374" w:type="dxa"/>
            <w:tcBorders>
              <w:top w:val="single" w:sz="12" w:space="0" w:color="auto"/>
              <w:right w:val="single" w:sz="4" w:space="0" w:color="auto"/>
            </w:tcBorders>
          </w:tcPr>
          <w:p w:rsidR="002C740D" w:rsidRPr="005F21AB" w:rsidRDefault="002C740D" w:rsidP="00C6724A">
            <w:pPr>
              <w:rPr>
                <w:sz w:val="16"/>
                <w:szCs w:val="16"/>
              </w:rPr>
            </w:pPr>
            <w:r w:rsidRPr="005F21AB">
              <w:rPr>
                <w:b/>
                <w:sz w:val="16"/>
                <w:szCs w:val="16"/>
              </w:rPr>
              <w:t>DS</w:t>
            </w:r>
            <w:r w:rsidRPr="005F21AB">
              <w:rPr>
                <w:sz w:val="16"/>
                <w:szCs w:val="16"/>
              </w:rPr>
              <w:t xml:space="preserve"> </w:t>
            </w:r>
            <w:r w:rsidR="00BB08DE" w:rsidRPr="005F21AB">
              <w:rPr>
                <w:sz w:val="16"/>
                <w:szCs w:val="16"/>
              </w:rPr>
              <w:t>3</w:t>
            </w:r>
          </w:p>
        </w:tc>
        <w:tc>
          <w:tcPr>
            <w:tcW w:w="1068"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V</w:t>
            </w:r>
            <w:r w:rsidR="00BB08DE" w:rsidRPr="005F21AB">
              <w:rPr>
                <w:b/>
                <w:bCs/>
                <w:sz w:val="16"/>
                <w:szCs w:val="16"/>
              </w:rPr>
              <w:t>-</w:t>
            </w:r>
            <w:r w:rsidRPr="005F21AB">
              <w:rPr>
                <w:b/>
                <w:bCs/>
                <w:sz w:val="16"/>
                <w:szCs w:val="16"/>
              </w:rPr>
              <w:t>/G</w:t>
            </w:r>
            <w:r w:rsidR="00BB08DE" w:rsidRPr="005F21AB">
              <w:rPr>
                <w:b/>
                <w:bCs/>
                <w:sz w:val="16"/>
                <w:szCs w:val="16"/>
              </w:rPr>
              <w:t>-</w:t>
            </w:r>
          </w:p>
        </w:tc>
        <w:tc>
          <w:tcPr>
            <w:tcW w:w="1264"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ALI</w:t>
            </w:r>
            <w:r w:rsidRPr="005F21AB">
              <w:rPr>
                <w:sz w:val="16"/>
                <w:szCs w:val="16"/>
              </w:rPr>
              <w:t> </w:t>
            </w:r>
            <w:r w:rsidR="00BB08DE" w:rsidRPr="005F21AB">
              <w:rPr>
                <w:sz w:val="16"/>
                <w:szCs w:val="16"/>
              </w:rPr>
              <w:t>V</w:t>
            </w:r>
          </w:p>
        </w:tc>
        <w:tc>
          <w:tcPr>
            <w:tcW w:w="1756"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RMa</w:t>
            </w:r>
            <w:r w:rsidRPr="005F21AB">
              <w:rPr>
                <w:bCs/>
                <w:sz w:val="16"/>
                <w:szCs w:val="16"/>
              </w:rPr>
              <w:t xml:space="preserve"> </w:t>
            </w:r>
            <w:r w:rsidR="00BB08DE" w:rsidRPr="005F21AB">
              <w:rPr>
                <w:bCs/>
                <w:sz w:val="16"/>
                <w:szCs w:val="16"/>
              </w:rPr>
              <w:t>active+</w:t>
            </w:r>
          </w:p>
        </w:tc>
        <w:tc>
          <w:tcPr>
            <w:tcW w:w="1840"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sz w:val="16"/>
                <w:szCs w:val="16"/>
              </w:rPr>
              <w:t>Focus</w:t>
            </w:r>
            <w:r w:rsidRPr="005F21AB">
              <w:rPr>
                <w:sz w:val="16"/>
                <w:szCs w:val="16"/>
              </w:rPr>
              <w:t> </w:t>
            </w:r>
            <w:r w:rsidR="00BB08DE" w:rsidRPr="005F21AB">
              <w:rPr>
                <w:sz w:val="16"/>
                <w:szCs w:val="16"/>
              </w:rPr>
              <w:t>P. de l’esprit</w:t>
            </w:r>
          </w:p>
        </w:tc>
        <w:tc>
          <w:tcPr>
            <w:tcW w:w="2835" w:type="dxa"/>
            <w:tcBorders>
              <w:top w:val="single" w:sz="12" w:space="0" w:color="auto"/>
              <w:left w:val="single" w:sz="4" w:space="0" w:color="auto"/>
            </w:tcBorders>
          </w:tcPr>
          <w:p w:rsidR="002C740D" w:rsidRPr="005F21AB" w:rsidRDefault="002C740D" w:rsidP="00C6724A">
            <w:pPr>
              <w:rPr>
                <w:sz w:val="16"/>
                <w:szCs w:val="16"/>
              </w:rPr>
            </w:pP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Description </w:t>
            </w:r>
          </w:p>
        </w:tc>
        <w:tc>
          <w:tcPr>
            <w:tcW w:w="8763" w:type="dxa"/>
            <w:gridSpan w:val="5"/>
            <w:tcBorders>
              <w:left w:val="single" w:sz="4" w:space="0" w:color="auto"/>
            </w:tcBorders>
          </w:tcPr>
          <w:p w:rsidR="002C740D" w:rsidRPr="005F21AB" w:rsidRDefault="00AD2C4F" w:rsidP="00C6724A">
            <w:pPr>
              <w:rPr>
                <w:sz w:val="16"/>
                <w:szCs w:val="16"/>
              </w:rPr>
            </w:pPr>
            <w:r w:rsidRPr="005F21AB">
              <w:rPr>
                <w:sz w:val="16"/>
                <w:szCs w:val="16"/>
              </w:rPr>
              <w:t>l’esprit affecté par ce sort est considéré comme « en contact » avec le magicien</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C740D" w:rsidRPr="005F21AB" w:rsidRDefault="00863C61" w:rsidP="00C6724A">
            <w:pPr>
              <w:rPr>
                <w:sz w:val="16"/>
                <w:szCs w:val="16"/>
              </w:rPr>
            </w:pPr>
            <w:r w:rsidRPr="005F21AB">
              <w:rPr>
                <w:sz w:val="16"/>
                <w:szCs w:val="16"/>
              </w:rPr>
              <w:t>Y</w:t>
            </w:r>
            <w:r w:rsidR="00AD2C4F" w:rsidRPr="005F21AB">
              <w:rPr>
                <w:sz w:val="16"/>
                <w:szCs w:val="16"/>
              </w:rPr>
              <w:t>eux</w:t>
            </w:r>
            <w:r>
              <w:rPr>
                <w:sz w:val="16"/>
                <w:szCs w:val="16"/>
              </w:rPr>
              <w:t xml:space="preserve"> </w:t>
            </w:r>
            <w:r w:rsidR="00AD2C4F" w:rsidRPr="005F21AB">
              <w:rPr>
                <w:sz w:val="16"/>
                <w:szCs w:val="16"/>
              </w:rPr>
              <w:t>clos et murmure</w:t>
            </w:r>
            <w:r>
              <w:rPr>
                <w:sz w:val="16"/>
                <w:szCs w:val="16"/>
              </w:rPr>
              <w:t xml:space="preserve"> à sons graves.</w:t>
            </w:r>
          </w:p>
          <w:p w:rsidR="00DA2628" w:rsidRPr="005F21AB" w:rsidRDefault="00DA2628" w:rsidP="00C6724A">
            <w:pPr>
              <w:rPr>
                <w:i/>
                <w:sz w:val="16"/>
                <w:szCs w:val="16"/>
              </w:rPr>
            </w:pPr>
            <w:r w:rsidRPr="005F21AB">
              <w:rPr>
                <w:i/>
                <w:sz w:val="16"/>
                <w:szCs w:val="16"/>
              </w:rPr>
              <w:t>que mes Mots Volent dans les Cieux et ton Âme !</w:t>
            </w:r>
          </w:p>
        </w:tc>
      </w:tr>
      <w:tr w:rsidR="002C740D" w:rsidRPr="005F21AB" w:rsidTr="00C6724A">
        <w:tc>
          <w:tcPr>
            <w:tcW w:w="1374" w:type="dxa"/>
            <w:tcBorders>
              <w:right w:val="single" w:sz="4" w:space="0" w:color="auto"/>
            </w:tcBorders>
          </w:tcPr>
          <w:p w:rsidR="002C740D" w:rsidRPr="005F21AB" w:rsidRDefault="002C740D" w:rsidP="00C672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A2628" w:rsidRPr="005F21AB" w:rsidRDefault="00AD2C4F" w:rsidP="003F7DEE">
            <w:pPr>
              <w:numPr>
                <w:ilvl w:val="0"/>
                <w:numId w:val="203"/>
              </w:numPr>
              <w:rPr>
                <w:sz w:val="16"/>
                <w:szCs w:val="16"/>
              </w:rPr>
            </w:pPr>
            <w:r w:rsidRPr="005F21AB">
              <w:rPr>
                <w:sz w:val="16"/>
                <w:szCs w:val="16"/>
              </w:rPr>
              <w:t>Permet au magicien de converser avec la cible par les voies de l’esprit.</w:t>
            </w:r>
          </w:p>
          <w:p w:rsidR="00DA2628" w:rsidRPr="005F21AB" w:rsidRDefault="00AD2C4F" w:rsidP="003F7DEE">
            <w:pPr>
              <w:numPr>
                <w:ilvl w:val="0"/>
                <w:numId w:val="203"/>
              </w:numPr>
              <w:rPr>
                <w:sz w:val="16"/>
                <w:szCs w:val="16"/>
              </w:rPr>
            </w:pPr>
            <w:r w:rsidRPr="005F21AB">
              <w:rPr>
                <w:sz w:val="16"/>
                <w:szCs w:val="16"/>
              </w:rPr>
              <w:t>La communication va dans les deux sens.</w:t>
            </w:r>
          </w:p>
          <w:p w:rsidR="00DA2628" w:rsidRPr="005F21AB" w:rsidRDefault="00AD2C4F" w:rsidP="003F7DEE">
            <w:pPr>
              <w:numPr>
                <w:ilvl w:val="0"/>
                <w:numId w:val="203"/>
              </w:numPr>
              <w:rPr>
                <w:sz w:val="16"/>
                <w:szCs w:val="16"/>
              </w:rPr>
            </w:pPr>
            <w:r w:rsidRPr="005F21AB">
              <w:rPr>
                <w:sz w:val="16"/>
                <w:szCs w:val="16"/>
              </w:rPr>
              <w:t xml:space="preserve">Le magicien peut tester sur la CR du sort une fois par tour pour percevoir ce que ressent la cible. </w:t>
            </w:r>
            <w:r w:rsidR="00DA2628" w:rsidRPr="005F21AB">
              <w:rPr>
                <w:sz w:val="16"/>
                <w:szCs w:val="16"/>
              </w:rPr>
              <w:t>U</w:t>
            </w:r>
            <w:r w:rsidRPr="005F21AB">
              <w:rPr>
                <w:sz w:val="16"/>
                <w:szCs w:val="16"/>
              </w:rPr>
              <w:t xml:space="preserve">niquement les émotions de base comme pour </w:t>
            </w:r>
            <w:r w:rsidRPr="005F21AB">
              <w:rPr>
                <w:i/>
                <w:sz w:val="16"/>
                <w:szCs w:val="16"/>
              </w:rPr>
              <w:t>Langage des Signes</w:t>
            </w:r>
            <w:r w:rsidRPr="005F21AB">
              <w:rPr>
                <w:sz w:val="16"/>
                <w:szCs w:val="16"/>
              </w:rPr>
              <w:t>.</w:t>
            </w:r>
          </w:p>
          <w:p w:rsidR="00DA2628" w:rsidRPr="005F21AB" w:rsidRDefault="00AD2C4F" w:rsidP="003F7DEE">
            <w:pPr>
              <w:numPr>
                <w:ilvl w:val="0"/>
                <w:numId w:val="203"/>
              </w:numPr>
              <w:rPr>
                <w:sz w:val="16"/>
                <w:szCs w:val="16"/>
              </w:rPr>
            </w:pPr>
            <w:r w:rsidRPr="005F21AB">
              <w:rPr>
                <w:sz w:val="16"/>
                <w:szCs w:val="16"/>
              </w:rPr>
              <w:t xml:space="preserve">Une fois le contact établi avec une cible, le magicien a un bonus </w:t>
            </w:r>
            <w:r w:rsidR="00DA2628" w:rsidRPr="005F21AB">
              <w:rPr>
                <w:sz w:val="16"/>
                <w:szCs w:val="16"/>
              </w:rPr>
              <w:t>+</w:t>
            </w:r>
            <w:r w:rsidRPr="005F21AB">
              <w:rPr>
                <w:sz w:val="16"/>
                <w:szCs w:val="16"/>
              </w:rPr>
              <w:t xml:space="preserve">20 pour relancer le sort </w:t>
            </w:r>
            <w:r w:rsidRPr="005F21AB">
              <w:rPr>
                <w:i/>
                <w:sz w:val="16"/>
                <w:szCs w:val="16"/>
              </w:rPr>
              <w:t>Message spirituel</w:t>
            </w:r>
            <w:r w:rsidRPr="005F21AB">
              <w:rPr>
                <w:sz w:val="16"/>
                <w:szCs w:val="16"/>
              </w:rPr>
              <w:t xml:space="preserve"> et de </w:t>
            </w:r>
            <w:r w:rsidR="00DA2628" w:rsidRPr="005F21AB">
              <w:rPr>
                <w:sz w:val="16"/>
                <w:szCs w:val="16"/>
              </w:rPr>
              <w:t>+</w:t>
            </w:r>
            <w:r w:rsidRPr="005F21AB">
              <w:rPr>
                <w:sz w:val="16"/>
                <w:szCs w:val="16"/>
              </w:rPr>
              <w:t xml:space="preserve">10 pour les autres sorts des </w:t>
            </w:r>
            <w:r w:rsidRPr="005F21AB">
              <w:rPr>
                <w:i/>
                <w:sz w:val="16"/>
                <w:szCs w:val="16"/>
              </w:rPr>
              <w:t>Pouvoirs de l’esprit</w:t>
            </w:r>
            <w:r w:rsidR="00FF67C5">
              <w:rPr>
                <w:sz w:val="16"/>
                <w:szCs w:val="16"/>
              </w:rPr>
              <w:t xml:space="preserve"> sur la même cible, le même jour.</w:t>
            </w:r>
          </w:p>
          <w:p w:rsidR="00AD2C4F" w:rsidRPr="005F21AB" w:rsidRDefault="00AD2C4F" w:rsidP="003F7DEE">
            <w:pPr>
              <w:numPr>
                <w:ilvl w:val="0"/>
                <w:numId w:val="203"/>
              </w:numPr>
              <w:rPr>
                <w:sz w:val="16"/>
                <w:szCs w:val="16"/>
              </w:rPr>
            </w:pPr>
            <w:r w:rsidRPr="005F21AB">
              <w:rPr>
                <w:sz w:val="16"/>
                <w:szCs w:val="16"/>
              </w:rPr>
              <w:t>L</w:t>
            </w:r>
            <w:r w:rsidR="00DA2628" w:rsidRPr="005F21AB">
              <w:rPr>
                <w:sz w:val="16"/>
                <w:szCs w:val="16"/>
              </w:rPr>
              <w:t>a</w:t>
            </w:r>
            <w:r w:rsidRPr="005F21AB">
              <w:rPr>
                <w:sz w:val="16"/>
                <w:szCs w:val="16"/>
              </w:rPr>
              <w:t xml:space="preserve"> CI</w:t>
            </w:r>
            <w:r w:rsidR="00DA2628" w:rsidRPr="005F21AB">
              <w:rPr>
                <w:sz w:val="16"/>
                <w:szCs w:val="16"/>
              </w:rPr>
              <w:t>(magicien)</w:t>
            </w:r>
            <w:r w:rsidRPr="005F21AB">
              <w:rPr>
                <w:sz w:val="16"/>
                <w:szCs w:val="16"/>
              </w:rPr>
              <w:t xml:space="preserve"> </w:t>
            </w:r>
            <w:r w:rsidR="00DA2628" w:rsidRPr="005F21AB">
              <w:rPr>
                <w:sz w:val="16"/>
                <w:szCs w:val="16"/>
              </w:rPr>
              <w:t>est à -</w:t>
            </w:r>
            <w:r w:rsidRPr="005F21AB">
              <w:rPr>
                <w:sz w:val="16"/>
                <w:szCs w:val="16"/>
              </w:rPr>
              <w:t>40 mais toutes les réussites deviennent des ordres que la cible devra respecter sauf si cela met directement en danger sa vie.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Conditions</w:t>
            </w:r>
          </w:p>
        </w:tc>
        <w:tc>
          <w:tcPr>
            <w:tcW w:w="8763" w:type="dxa"/>
            <w:gridSpan w:val="5"/>
            <w:tcBorders>
              <w:left w:val="single" w:sz="4" w:space="0" w:color="auto"/>
            </w:tcBorders>
          </w:tcPr>
          <w:p w:rsidR="00DA2628" w:rsidRPr="005F21AB" w:rsidRDefault="00AD2C4F" w:rsidP="003F7DEE">
            <w:pPr>
              <w:numPr>
                <w:ilvl w:val="0"/>
                <w:numId w:val="204"/>
              </w:numPr>
              <w:rPr>
                <w:sz w:val="16"/>
                <w:szCs w:val="16"/>
              </w:rPr>
            </w:pPr>
            <w:r w:rsidRPr="005F21AB">
              <w:rPr>
                <w:sz w:val="16"/>
                <w:szCs w:val="16"/>
              </w:rPr>
              <w:t>Le magicien doit avoir une langue commune avec la cible à un NE&gt;11.</w:t>
            </w:r>
          </w:p>
          <w:p w:rsidR="00AD2C4F" w:rsidRPr="005F21AB" w:rsidRDefault="00AD2C4F" w:rsidP="00FF67C5">
            <w:pPr>
              <w:numPr>
                <w:ilvl w:val="0"/>
                <w:numId w:val="204"/>
              </w:numPr>
              <w:rPr>
                <w:sz w:val="16"/>
                <w:szCs w:val="16"/>
              </w:rPr>
            </w:pPr>
            <w:r w:rsidRPr="005F21AB">
              <w:rPr>
                <w:sz w:val="16"/>
                <w:szCs w:val="16"/>
              </w:rPr>
              <w:t xml:space="preserve">La cible peut refuser de parler </w:t>
            </w:r>
            <w:r w:rsidR="00FF67C5">
              <w:rPr>
                <w:sz w:val="16"/>
                <w:szCs w:val="16"/>
              </w:rPr>
              <w:t>ou</w:t>
            </w:r>
            <w:r w:rsidRPr="005F21AB">
              <w:rPr>
                <w:sz w:val="16"/>
                <w:szCs w:val="16"/>
              </w:rPr>
              <w:t xml:space="preserve"> couper le lien avec un test V(res)x1 </w:t>
            </w:r>
            <w:r w:rsidR="00DA2628" w:rsidRPr="005F21AB">
              <w:rPr>
                <w:sz w:val="16"/>
                <w:szCs w:val="16"/>
              </w:rPr>
              <w:t xml:space="preserve"> -NEx5 </w:t>
            </w:r>
            <w:r w:rsidRPr="005F21AB">
              <w:rPr>
                <w:sz w:val="16"/>
                <w:szCs w:val="16"/>
              </w:rPr>
              <w:t>par phase.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Durée </w:t>
            </w:r>
          </w:p>
        </w:tc>
        <w:tc>
          <w:tcPr>
            <w:tcW w:w="8763" w:type="dxa"/>
            <w:gridSpan w:val="5"/>
            <w:tcBorders>
              <w:left w:val="single" w:sz="4" w:space="0" w:color="auto"/>
            </w:tcBorders>
          </w:tcPr>
          <w:p w:rsidR="002C740D" w:rsidRPr="005F21AB" w:rsidRDefault="00AD2C4F" w:rsidP="00C6724A">
            <w:pPr>
              <w:rPr>
                <w:sz w:val="16"/>
                <w:szCs w:val="16"/>
              </w:rPr>
            </w:pPr>
            <w:r w:rsidRPr="005F21AB">
              <w:rPr>
                <w:sz w:val="16"/>
                <w:szCs w:val="16"/>
              </w:rPr>
              <w:t>(NE+1) x 10 tours, le sort doit être relancé dans les 24h après son arrêt pour bénéficier de la portée plus longue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Distance </w:t>
            </w:r>
          </w:p>
        </w:tc>
        <w:tc>
          <w:tcPr>
            <w:tcW w:w="8763" w:type="dxa"/>
            <w:gridSpan w:val="5"/>
            <w:tcBorders>
              <w:left w:val="single" w:sz="4" w:space="0" w:color="auto"/>
            </w:tcBorders>
          </w:tcPr>
          <w:p w:rsidR="002C740D" w:rsidRPr="005F21AB" w:rsidRDefault="00AD2C4F" w:rsidP="00AD2C4F">
            <w:pPr>
              <w:rPr>
                <w:sz w:val="16"/>
                <w:szCs w:val="16"/>
              </w:rPr>
            </w:pPr>
            <w:r w:rsidRPr="005F21AB">
              <w:rPr>
                <w:sz w:val="16"/>
                <w:szCs w:val="16"/>
              </w:rPr>
              <w:t>pour le premier contact avec la cible la distance maximale est de NE x 5m, ensuite (une fois le sort réussi une fois) la distance devient (NE+1)² x 4 km</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sz w:val="16"/>
                <w:szCs w:val="16"/>
              </w:rPr>
              <w:t>Cibles</w:t>
            </w:r>
          </w:p>
        </w:tc>
        <w:tc>
          <w:tcPr>
            <w:tcW w:w="8763" w:type="dxa"/>
            <w:gridSpan w:val="5"/>
            <w:tcBorders>
              <w:left w:val="single" w:sz="4" w:space="0" w:color="auto"/>
            </w:tcBorders>
          </w:tcPr>
          <w:p w:rsidR="002C740D" w:rsidRPr="005F21AB" w:rsidRDefault="00AD2C4F" w:rsidP="00C6724A">
            <w:pPr>
              <w:rPr>
                <w:sz w:val="16"/>
                <w:szCs w:val="16"/>
              </w:rPr>
            </w:pPr>
            <w:r w:rsidRPr="005F21AB">
              <w:rPr>
                <w:sz w:val="16"/>
                <w:szCs w:val="16"/>
              </w:rPr>
              <w:t>une à la fois</w:t>
            </w:r>
          </w:p>
        </w:tc>
      </w:tr>
      <w:tr w:rsidR="002C740D" w:rsidRPr="005F21AB" w:rsidTr="00C6724A">
        <w:tc>
          <w:tcPr>
            <w:tcW w:w="1374" w:type="dxa"/>
            <w:tcBorders>
              <w:right w:val="single" w:sz="4" w:space="0" w:color="auto"/>
            </w:tcBorders>
          </w:tcPr>
          <w:p w:rsidR="002C740D" w:rsidRPr="005F21AB" w:rsidRDefault="002C740D" w:rsidP="00C672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C740D" w:rsidRPr="005F21AB" w:rsidRDefault="00AD2C4F" w:rsidP="00AD2C4F">
            <w:pPr>
              <w:rPr>
                <w:sz w:val="16"/>
                <w:szCs w:val="16"/>
              </w:rPr>
            </w:pPr>
            <w:r w:rsidRPr="005F21AB">
              <w:rPr>
                <w:sz w:val="16"/>
                <w:szCs w:val="16"/>
              </w:rPr>
              <w:t>(option) une huile parfumée (utilisée)</w:t>
            </w:r>
          </w:p>
        </w:tc>
      </w:tr>
    </w:tbl>
    <w:p w:rsidR="00F55371" w:rsidRPr="005F21AB" w:rsidRDefault="00F55371" w:rsidP="004A3273">
      <w:pPr>
        <w:pStyle w:val="Titre5"/>
      </w:pPr>
      <w:bookmarkStart w:id="226" w:name="_Toc198546243"/>
      <w:r w:rsidRPr="005F21AB">
        <w:t>225</w:t>
      </w:r>
      <w:r w:rsidRPr="005F21AB">
        <w:tab/>
        <w:t>Mime animal</w:t>
      </w:r>
      <w:bookmarkEnd w:id="2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A5B4E" w:rsidRPr="005F21AB" w:rsidTr="000A5B4E">
        <w:tc>
          <w:tcPr>
            <w:tcW w:w="1374" w:type="dxa"/>
            <w:tcBorders>
              <w:top w:val="single" w:sz="12" w:space="0" w:color="auto"/>
              <w:right w:val="single" w:sz="4" w:space="0" w:color="auto"/>
            </w:tcBorders>
          </w:tcPr>
          <w:p w:rsidR="000A5B4E" w:rsidRPr="005F21AB" w:rsidRDefault="000A5B4E" w:rsidP="000A5B4E">
            <w:pPr>
              <w:rPr>
                <w:sz w:val="16"/>
                <w:szCs w:val="16"/>
              </w:rPr>
            </w:pPr>
            <w:r w:rsidRPr="005F21AB">
              <w:rPr>
                <w:b/>
                <w:sz w:val="16"/>
                <w:szCs w:val="16"/>
              </w:rPr>
              <w:t>DS</w:t>
            </w:r>
            <w:r w:rsidRPr="005F21AB">
              <w:rPr>
                <w:sz w:val="16"/>
                <w:szCs w:val="16"/>
              </w:rPr>
              <w:t xml:space="preserve"> 5</w:t>
            </w:r>
          </w:p>
        </w:tc>
        <w:tc>
          <w:tcPr>
            <w:tcW w:w="1068"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ALI</w:t>
            </w:r>
            <w:r w:rsidRPr="005F21AB">
              <w:rPr>
                <w:sz w:val="16"/>
                <w:szCs w:val="16"/>
              </w:rPr>
              <w:t>  NA</w:t>
            </w:r>
          </w:p>
        </w:tc>
        <w:tc>
          <w:tcPr>
            <w:tcW w:w="1756"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 xml:space="preserve">RMa </w:t>
            </w:r>
            <w:r w:rsidRPr="005F21AB">
              <w:rPr>
                <w:sz w:val="16"/>
                <w:szCs w:val="16"/>
              </w:rPr>
              <w:t xml:space="preserve"> aucune</w:t>
            </w:r>
          </w:p>
        </w:tc>
        <w:tc>
          <w:tcPr>
            <w:tcW w:w="1840"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sz w:val="16"/>
                <w:szCs w:val="16"/>
              </w:rPr>
              <w:t>Focus </w:t>
            </w:r>
            <w:r w:rsidRPr="005F21AB">
              <w:rPr>
                <w:sz w:val="16"/>
                <w:szCs w:val="16"/>
              </w:rPr>
              <w:t xml:space="preserve"> idem</w:t>
            </w:r>
          </w:p>
        </w:tc>
        <w:tc>
          <w:tcPr>
            <w:tcW w:w="2835" w:type="dxa"/>
            <w:tcBorders>
              <w:top w:val="single" w:sz="12" w:space="0" w:color="auto"/>
              <w:left w:val="single" w:sz="4" w:space="0" w:color="auto"/>
            </w:tcBorders>
          </w:tcPr>
          <w:p w:rsidR="000A5B4E" w:rsidRPr="005F21AB" w:rsidRDefault="000A5B4E" w:rsidP="000A5B4E">
            <w:pPr>
              <w:rPr>
                <w:sz w:val="16"/>
                <w:szCs w:val="16"/>
              </w:rPr>
            </w:pPr>
            <w:r w:rsidRPr="005F21AB">
              <w:rPr>
                <w:sz w:val="16"/>
                <w:szCs w:val="16"/>
              </w:rPr>
              <w:t>Alt</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Description </w:t>
            </w:r>
          </w:p>
        </w:tc>
        <w:tc>
          <w:tcPr>
            <w:tcW w:w="8763" w:type="dxa"/>
            <w:gridSpan w:val="5"/>
            <w:tcBorders>
              <w:left w:val="single" w:sz="4" w:space="0" w:color="auto"/>
            </w:tcBorders>
          </w:tcPr>
          <w:p w:rsidR="000A5B4E" w:rsidRPr="005F21AB" w:rsidRDefault="000A5B4E" w:rsidP="000A5B4E">
            <w:pPr>
              <w:rPr>
                <w:sz w:val="16"/>
                <w:szCs w:val="16"/>
              </w:rPr>
            </w:pPr>
            <w:r w:rsidRPr="005F21AB">
              <w:rPr>
                <w:sz w:val="16"/>
                <w:szCs w:val="16"/>
              </w:rPr>
              <w:t>Permet de maîtriser une capacité animale.</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A5B4E" w:rsidRPr="005F21AB" w:rsidRDefault="00FF67C5" w:rsidP="000A5B4E">
            <w:pPr>
              <w:rPr>
                <w:sz w:val="16"/>
                <w:szCs w:val="16"/>
              </w:rPr>
            </w:pPr>
            <w:r>
              <w:rPr>
                <w:sz w:val="16"/>
                <w:szCs w:val="16"/>
              </w:rPr>
              <w:t>x</w:t>
            </w:r>
          </w:p>
        </w:tc>
      </w:tr>
      <w:tr w:rsidR="000A5B4E" w:rsidRPr="005F21AB" w:rsidTr="000A5B4E">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A2628" w:rsidRPr="005F21AB" w:rsidRDefault="000A5B4E" w:rsidP="001168F4">
            <w:pPr>
              <w:numPr>
                <w:ilvl w:val="0"/>
                <w:numId w:val="440"/>
              </w:numPr>
              <w:jc w:val="left"/>
              <w:rPr>
                <w:sz w:val="16"/>
                <w:szCs w:val="16"/>
              </w:rPr>
            </w:pPr>
            <w:r w:rsidRPr="005F21AB">
              <w:rPr>
                <w:sz w:val="16"/>
                <w:szCs w:val="16"/>
              </w:rPr>
              <w:t>Rend la cible capable d’utiliser une capacité animale particulière</w:t>
            </w:r>
            <w:r w:rsidR="008B56D2" w:rsidRPr="005F21AB">
              <w:rPr>
                <w:sz w:val="16"/>
                <w:szCs w:val="16"/>
              </w:rPr>
              <w:t xml:space="preserve"> </w:t>
            </w:r>
            <w:r w:rsidR="00D41E6A" w:rsidRPr="005F21AB">
              <w:rPr>
                <w:sz w:val="16"/>
                <w:szCs w:val="16"/>
              </w:rPr>
              <w:t xml:space="preserve">connue </w:t>
            </w:r>
            <w:r w:rsidR="008B56D2" w:rsidRPr="005F21AB">
              <w:rPr>
                <w:sz w:val="16"/>
                <w:szCs w:val="16"/>
              </w:rPr>
              <w:t>et précis</w:t>
            </w:r>
            <w:r w:rsidR="00D41E6A" w:rsidRPr="005F21AB">
              <w:rPr>
                <w:sz w:val="16"/>
                <w:szCs w:val="16"/>
              </w:rPr>
              <w:t>é</w:t>
            </w:r>
            <w:r w:rsidR="008B56D2" w:rsidRPr="005F21AB">
              <w:rPr>
                <w:sz w:val="16"/>
                <w:szCs w:val="16"/>
              </w:rPr>
              <w:t>e</w:t>
            </w:r>
            <w:r w:rsidRPr="005F21AB">
              <w:rPr>
                <w:sz w:val="16"/>
                <w:szCs w:val="16"/>
              </w:rPr>
              <w:t>.</w:t>
            </w:r>
          </w:p>
          <w:p w:rsidR="00D41E6A" w:rsidRPr="005F21AB" w:rsidRDefault="00D41E6A" w:rsidP="001168F4">
            <w:pPr>
              <w:numPr>
                <w:ilvl w:val="0"/>
                <w:numId w:val="440"/>
              </w:numPr>
              <w:jc w:val="left"/>
              <w:rPr>
                <w:sz w:val="16"/>
                <w:szCs w:val="16"/>
              </w:rPr>
            </w:pPr>
            <w:r w:rsidRPr="005F21AB">
              <w:rPr>
                <w:sz w:val="16"/>
                <w:szCs w:val="16"/>
              </w:rPr>
              <w:t>C’est cette capacité dans ses valeurs brutes, qui est utilisée.</w:t>
            </w:r>
          </w:p>
          <w:p w:rsidR="000A5B4E" w:rsidRPr="005F21AB" w:rsidRDefault="000A5B4E" w:rsidP="001168F4">
            <w:pPr>
              <w:numPr>
                <w:ilvl w:val="0"/>
                <w:numId w:val="440"/>
              </w:numPr>
              <w:jc w:val="left"/>
              <w:rPr>
                <w:sz w:val="16"/>
                <w:szCs w:val="16"/>
              </w:rPr>
            </w:pPr>
            <w:r w:rsidRPr="005F21AB">
              <w:rPr>
                <w:sz w:val="16"/>
                <w:szCs w:val="16"/>
              </w:rPr>
              <w:t>Coût </w:t>
            </w:r>
            <w:r w:rsidR="00C36BE9" w:rsidRPr="005F21AB">
              <w:rPr>
                <w:sz w:val="16"/>
                <w:szCs w:val="16"/>
              </w:rPr>
              <w:t xml:space="preserve">selon </w:t>
            </w:r>
            <w:r w:rsidR="00101E4B" w:rsidRPr="005F21AB">
              <w:rPr>
                <w:sz w:val="16"/>
                <w:szCs w:val="16"/>
              </w:rPr>
              <w:t>la capacité</w:t>
            </w:r>
            <w:r w:rsidR="00C36BE9" w:rsidRPr="005F21AB">
              <w:rPr>
                <w:sz w:val="16"/>
                <w:szCs w:val="16"/>
              </w:rPr>
              <w:t> :</w:t>
            </w:r>
            <w:r w:rsidRPr="005F21AB">
              <w:rPr>
                <w:sz w:val="16"/>
                <w:szCs w:val="16"/>
              </w:rPr>
              <w:t xml:space="preserve"> vite</w:t>
            </w:r>
            <w:r w:rsidR="009C3B80" w:rsidRPr="005F21AB">
              <w:rPr>
                <w:sz w:val="16"/>
                <w:szCs w:val="16"/>
              </w:rPr>
              <w:t>sse</w:t>
            </w:r>
            <w:r w:rsidRPr="005F21AB">
              <w:rPr>
                <w:sz w:val="16"/>
                <w:szCs w:val="16"/>
              </w:rPr>
              <w:t xml:space="preserve"> de nage</w:t>
            </w:r>
            <w:r w:rsidR="00087463" w:rsidRPr="005F21AB">
              <w:rPr>
                <w:sz w:val="16"/>
                <w:szCs w:val="16"/>
              </w:rPr>
              <w:t xml:space="preserve"> </w:t>
            </w:r>
            <w:r w:rsidRPr="005F21AB">
              <w:rPr>
                <w:sz w:val="16"/>
                <w:szCs w:val="16"/>
              </w:rPr>
              <w:t>(MVp)</w:t>
            </w:r>
            <w:r w:rsidR="00450C32" w:rsidRPr="005F21AB">
              <w:rPr>
                <w:sz w:val="16"/>
                <w:szCs w:val="16"/>
              </w:rPr>
              <w:t xml:space="preserve"> x3</w:t>
            </w:r>
            <w:r w:rsidRPr="005F21AB">
              <w:rPr>
                <w:sz w:val="16"/>
                <w:szCs w:val="16"/>
              </w:rPr>
              <w:t>, vitesse de course (MVp)</w:t>
            </w:r>
            <w:r w:rsidR="00450C32" w:rsidRPr="005F21AB">
              <w:rPr>
                <w:sz w:val="16"/>
                <w:szCs w:val="16"/>
              </w:rPr>
              <w:t xml:space="preserve"> x2</w:t>
            </w:r>
            <w:r w:rsidRPr="005F21AB">
              <w:rPr>
                <w:sz w:val="16"/>
                <w:szCs w:val="16"/>
              </w:rPr>
              <w:t xml:space="preserve">, sens </w:t>
            </w:r>
            <w:r w:rsidR="00D41E6A" w:rsidRPr="005F21AB">
              <w:rPr>
                <w:sz w:val="16"/>
                <w:szCs w:val="16"/>
              </w:rPr>
              <w:t>= NE</w:t>
            </w:r>
            <w:r w:rsidR="00C36BE9" w:rsidRPr="005F21AB">
              <w:rPr>
                <w:sz w:val="16"/>
                <w:szCs w:val="16"/>
              </w:rPr>
              <w:t>/5</w:t>
            </w:r>
            <w:r w:rsidRPr="005F21AB">
              <w:rPr>
                <w:sz w:val="16"/>
                <w:szCs w:val="16"/>
              </w:rPr>
              <w:t xml:space="preserve">, peau </w:t>
            </w:r>
            <w:r w:rsidRPr="005F21AB">
              <w:rPr>
                <w:sz w:val="16"/>
                <w:szCs w:val="16"/>
              </w:rPr>
              <w:lastRenderedPageBreak/>
              <w:t>(armure</w:t>
            </w:r>
            <w:r w:rsidR="00C36BE9" w:rsidRPr="005F21AB">
              <w:rPr>
                <w:sz w:val="16"/>
                <w:szCs w:val="16"/>
              </w:rPr>
              <w:t xml:space="preserve"> </w:t>
            </w:r>
            <w:r w:rsidR="00D41E6A" w:rsidRPr="005F21AB">
              <w:rPr>
                <w:sz w:val="16"/>
                <w:szCs w:val="16"/>
              </w:rPr>
              <w:t>T+E+C</w:t>
            </w:r>
            <w:r w:rsidRPr="005F21AB">
              <w:rPr>
                <w:sz w:val="16"/>
                <w:szCs w:val="16"/>
              </w:rPr>
              <w:t>)</w:t>
            </w:r>
            <w:r w:rsidR="00C36BE9" w:rsidRPr="005F21AB">
              <w:rPr>
                <w:sz w:val="16"/>
                <w:szCs w:val="16"/>
              </w:rPr>
              <w:t xml:space="preserve"> x5</w:t>
            </w:r>
            <w:r w:rsidRPr="005F21AB">
              <w:rPr>
                <w:sz w:val="16"/>
                <w:szCs w:val="16"/>
              </w:rPr>
              <w:t>, résistance</w:t>
            </w:r>
            <w:r w:rsidR="00D41E6A" w:rsidRPr="005F21AB">
              <w:rPr>
                <w:sz w:val="16"/>
                <w:szCs w:val="16"/>
              </w:rPr>
              <w:t xml:space="preserve"> finale </w:t>
            </w:r>
            <w:r w:rsidRPr="005F21AB">
              <w:rPr>
                <w:sz w:val="16"/>
                <w:szCs w:val="16"/>
              </w:rPr>
              <w:t>(RMa</w:t>
            </w:r>
            <w:r w:rsidR="008B56D2" w:rsidRPr="005F21AB">
              <w:rPr>
                <w:sz w:val="16"/>
                <w:szCs w:val="16"/>
              </w:rPr>
              <w:t xml:space="preserve"> ou</w:t>
            </w:r>
            <w:r w:rsidRPr="005F21AB">
              <w:rPr>
                <w:sz w:val="16"/>
                <w:szCs w:val="16"/>
              </w:rPr>
              <w:t xml:space="preserve"> RP)</w:t>
            </w:r>
            <w:r w:rsidR="00450C32" w:rsidRPr="005F21AB">
              <w:rPr>
                <w:sz w:val="16"/>
                <w:szCs w:val="16"/>
              </w:rPr>
              <w:t xml:space="preserve"> x4</w:t>
            </w:r>
            <w:r w:rsidRPr="005F21AB">
              <w:rPr>
                <w:sz w:val="16"/>
                <w:szCs w:val="16"/>
              </w:rPr>
              <w:t xml:space="preserve">, respiration sous l’eau(durée) : </w:t>
            </w:r>
            <w:r w:rsidR="00450C32" w:rsidRPr="005F21AB">
              <w:rPr>
                <w:sz w:val="16"/>
                <w:szCs w:val="16"/>
              </w:rPr>
              <w:t>2</w:t>
            </w:r>
            <w:r w:rsidRPr="005F21AB">
              <w:rPr>
                <w:sz w:val="16"/>
                <w:szCs w:val="16"/>
              </w:rPr>
              <w:t xml:space="preserve"> PdM par </w:t>
            </w:r>
            <w:r w:rsidR="00450C32" w:rsidRPr="005F21AB">
              <w:rPr>
                <w:sz w:val="16"/>
                <w:szCs w:val="16"/>
              </w:rPr>
              <w:t xml:space="preserve">phase, </w:t>
            </w:r>
            <w:r w:rsidR="00087463" w:rsidRPr="005F21AB">
              <w:rPr>
                <w:sz w:val="16"/>
                <w:szCs w:val="16"/>
              </w:rPr>
              <w:t>v</w:t>
            </w:r>
            <w:r w:rsidRPr="005F21AB">
              <w:rPr>
                <w:sz w:val="16"/>
                <w:szCs w:val="16"/>
              </w:rPr>
              <w:t>ol</w:t>
            </w:r>
            <w:r w:rsidR="00087463" w:rsidRPr="005F21AB">
              <w:rPr>
                <w:sz w:val="16"/>
                <w:szCs w:val="16"/>
              </w:rPr>
              <w:t xml:space="preserve"> : </w:t>
            </w:r>
            <w:r w:rsidRPr="005F21AB">
              <w:rPr>
                <w:sz w:val="16"/>
                <w:szCs w:val="16"/>
              </w:rPr>
              <w:t>MVp en vol</w:t>
            </w:r>
            <w:r w:rsidR="00450C32" w:rsidRPr="005F21AB">
              <w:rPr>
                <w:sz w:val="16"/>
                <w:szCs w:val="16"/>
              </w:rPr>
              <w:t xml:space="preserve"> x2</w:t>
            </w:r>
            <w:r w:rsidRPr="005F21AB">
              <w:rPr>
                <w:sz w:val="16"/>
                <w:szCs w:val="16"/>
              </w:rPr>
              <w:t>, poison</w:t>
            </w:r>
            <w:r w:rsidR="00087463" w:rsidRPr="005F21AB">
              <w:rPr>
                <w:sz w:val="16"/>
                <w:szCs w:val="16"/>
              </w:rPr>
              <w:t xml:space="preserve"> normal </w:t>
            </w:r>
            <w:r w:rsidRPr="005F21AB">
              <w:rPr>
                <w:sz w:val="16"/>
                <w:szCs w:val="16"/>
              </w:rPr>
              <w:t xml:space="preserve">salive </w:t>
            </w:r>
            <w:r w:rsidR="00087463" w:rsidRPr="005F21AB">
              <w:rPr>
                <w:sz w:val="16"/>
                <w:szCs w:val="16"/>
              </w:rPr>
              <w:t xml:space="preserve">= </w:t>
            </w:r>
            <w:r w:rsidR="00450C32" w:rsidRPr="005F21AB">
              <w:rPr>
                <w:sz w:val="16"/>
                <w:szCs w:val="16"/>
              </w:rPr>
              <w:t>[NEM+NE]x2</w:t>
            </w:r>
            <w:r w:rsidRPr="005F21AB">
              <w:rPr>
                <w:sz w:val="16"/>
                <w:szCs w:val="16"/>
              </w:rPr>
              <w:t xml:space="preserve">, </w:t>
            </w:r>
            <w:r w:rsidR="00D41E6A" w:rsidRPr="005F21AB">
              <w:rPr>
                <w:sz w:val="16"/>
                <w:szCs w:val="16"/>
              </w:rPr>
              <w:t xml:space="preserve">poison craché = [NEM+NE]x2, </w:t>
            </w:r>
            <w:r w:rsidRPr="005F21AB">
              <w:rPr>
                <w:sz w:val="16"/>
                <w:szCs w:val="16"/>
              </w:rPr>
              <w:t>immunité</w:t>
            </w:r>
            <w:r w:rsidR="009C3B80" w:rsidRPr="005F21AB">
              <w:rPr>
                <w:sz w:val="16"/>
                <w:szCs w:val="16"/>
              </w:rPr>
              <w:t xml:space="preserve"> </w:t>
            </w:r>
            <w:r w:rsidR="00F81744" w:rsidRPr="005F21AB">
              <w:rPr>
                <w:sz w:val="16"/>
                <w:szCs w:val="16"/>
              </w:rPr>
              <w:t>aux dégâts</w:t>
            </w:r>
            <w:r w:rsidR="00087463" w:rsidRPr="005F21AB">
              <w:rPr>
                <w:sz w:val="16"/>
                <w:szCs w:val="16"/>
              </w:rPr>
              <w:t xml:space="preserve"> de feu/ froid/ poison (choisir) =</w:t>
            </w:r>
            <w:r w:rsidRPr="005F21AB">
              <w:rPr>
                <w:sz w:val="16"/>
                <w:szCs w:val="16"/>
              </w:rPr>
              <w:t xml:space="preserve">1 PdM par </w:t>
            </w:r>
            <w:r w:rsidR="008B56D2" w:rsidRPr="005F21AB">
              <w:rPr>
                <w:sz w:val="16"/>
                <w:szCs w:val="16"/>
              </w:rPr>
              <w:t>5</w:t>
            </w:r>
            <w:r w:rsidR="009C3B80" w:rsidRPr="005F21AB">
              <w:rPr>
                <w:sz w:val="16"/>
                <w:szCs w:val="16"/>
              </w:rPr>
              <w:t>%</w:t>
            </w:r>
            <w:r w:rsidR="00450C32" w:rsidRPr="005F21AB">
              <w:rPr>
                <w:sz w:val="16"/>
                <w:szCs w:val="16"/>
              </w:rPr>
              <w:t xml:space="preserve">, talent de combat </w:t>
            </w:r>
            <w:r w:rsidR="00087463" w:rsidRPr="005F21AB">
              <w:rPr>
                <w:sz w:val="16"/>
                <w:szCs w:val="16"/>
              </w:rPr>
              <w:t xml:space="preserve">= </w:t>
            </w:r>
            <w:r w:rsidR="00450C32" w:rsidRPr="005F21AB">
              <w:rPr>
                <w:sz w:val="16"/>
                <w:szCs w:val="16"/>
              </w:rPr>
              <w:t>NE/</w:t>
            </w:r>
            <w:r w:rsidR="008B56D2" w:rsidRPr="005F21AB">
              <w:rPr>
                <w:sz w:val="16"/>
                <w:szCs w:val="16"/>
              </w:rPr>
              <w:t>2</w:t>
            </w:r>
            <w:r w:rsidR="00450C32" w:rsidRPr="005F21AB">
              <w:rPr>
                <w:sz w:val="16"/>
                <w:szCs w:val="16"/>
              </w:rPr>
              <w:t xml:space="preserve">, </w:t>
            </w:r>
            <w:r w:rsidR="00087463" w:rsidRPr="005F21AB">
              <w:rPr>
                <w:sz w:val="16"/>
                <w:szCs w:val="16"/>
              </w:rPr>
              <w:t>R</w:t>
            </w:r>
            <w:r w:rsidR="00450C32" w:rsidRPr="005F21AB">
              <w:rPr>
                <w:sz w:val="16"/>
                <w:szCs w:val="16"/>
              </w:rPr>
              <w:t xml:space="preserve">age </w:t>
            </w:r>
            <w:r w:rsidR="00087463" w:rsidRPr="005F21AB">
              <w:rPr>
                <w:sz w:val="16"/>
                <w:szCs w:val="16"/>
              </w:rPr>
              <w:t>=</w:t>
            </w:r>
            <w:r w:rsidR="00450C32" w:rsidRPr="005F21AB">
              <w:rPr>
                <w:sz w:val="16"/>
                <w:szCs w:val="16"/>
              </w:rPr>
              <w:t xml:space="preserve">10, </w:t>
            </w:r>
            <w:r w:rsidR="00D41E6A" w:rsidRPr="005F21AB">
              <w:rPr>
                <w:sz w:val="16"/>
                <w:szCs w:val="16"/>
              </w:rPr>
              <w:t>r</w:t>
            </w:r>
            <w:r w:rsidR="00450C32" w:rsidRPr="005F21AB">
              <w:rPr>
                <w:sz w:val="16"/>
                <w:szCs w:val="16"/>
              </w:rPr>
              <w:t xml:space="preserve">égénération </w:t>
            </w:r>
            <w:r w:rsidR="00087463" w:rsidRPr="005F21AB">
              <w:rPr>
                <w:sz w:val="16"/>
                <w:szCs w:val="16"/>
              </w:rPr>
              <w:t>=</w:t>
            </w:r>
            <w:r w:rsidR="00D41E6A" w:rsidRPr="005F21AB">
              <w:rPr>
                <w:sz w:val="16"/>
                <w:szCs w:val="16"/>
              </w:rPr>
              <w:t xml:space="preserve"> </w:t>
            </w:r>
            <w:r w:rsidR="00450C32" w:rsidRPr="005F21AB">
              <w:rPr>
                <w:sz w:val="16"/>
                <w:szCs w:val="16"/>
              </w:rPr>
              <w:t>5</w:t>
            </w:r>
            <w:r w:rsidR="008B56D2" w:rsidRPr="005F21AB">
              <w:rPr>
                <w:sz w:val="16"/>
                <w:szCs w:val="16"/>
              </w:rPr>
              <w:t xml:space="preserve"> par point</w:t>
            </w:r>
            <w:r w:rsidR="00D41E6A" w:rsidRPr="005F21AB">
              <w:rPr>
                <w:sz w:val="16"/>
                <w:szCs w:val="16"/>
              </w:rPr>
              <w:t xml:space="preserve"> par phase</w:t>
            </w:r>
            <w:r w:rsidR="00450C32" w:rsidRPr="005F21AB">
              <w:rPr>
                <w:sz w:val="16"/>
                <w:szCs w:val="16"/>
              </w:rPr>
              <w:t xml:space="preserve">, </w:t>
            </w:r>
            <w:r w:rsidR="008B56D2" w:rsidRPr="005F21AB">
              <w:rPr>
                <w:sz w:val="16"/>
                <w:szCs w:val="16"/>
              </w:rPr>
              <w:t>F</w:t>
            </w:r>
            <w:r w:rsidR="00450C32" w:rsidRPr="005F21AB">
              <w:rPr>
                <w:sz w:val="16"/>
                <w:szCs w:val="16"/>
              </w:rPr>
              <w:t>urie</w:t>
            </w:r>
            <w:r w:rsidR="008B56D2" w:rsidRPr="005F21AB">
              <w:rPr>
                <w:sz w:val="16"/>
                <w:szCs w:val="16"/>
              </w:rPr>
              <w:t xml:space="preserve"> </w:t>
            </w:r>
            <w:r w:rsidR="00087463" w:rsidRPr="005F21AB">
              <w:rPr>
                <w:sz w:val="16"/>
                <w:szCs w:val="16"/>
              </w:rPr>
              <w:t>=</w:t>
            </w:r>
            <w:r w:rsidR="008B56D2" w:rsidRPr="005F21AB">
              <w:rPr>
                <w:sz w:val="16"/>
                <w:szCs w:val="16"/>
              </w:rPr>
              <w:t>3</w:t>
            </w:r>
            <w:r w:rsidR="00087463" w:rsidRPr="005F21AB">
              <w:rPr>
                <w:sz w:val="16"/>
                <w:szCs w:val="16"/>
              </w:rPr>
              <w:t>(</w:t>
            </w:r>
            <w:r w:rsidR="008B56D2" w:rsidRPr="005F21AB">
              <w:rPr>
                <w:sz w:val="16"/>
                <w:szCs w:val="16"/>
              </w:rPr>
              <w:t>contrôlable</w:t>
            </w:r>
            <w:r w:rsidR="00087463" w:rsidRPr="005F21AB">
              <w:rPr>
                <w:sz w:val="16"/>
                <w:szCs w:val="16"/>
              </w:rPr>
              <w:t>)=</w:t>
            </w:r>
            <w:r w:rsidR="008B56D2" w:rsidRPr="005F21AB">
              <w:rPr>
                <w:sz w:val="16"/>
                <w:szCs w:val="16"/>
              </w:rPr>
              <w:t xml:space="preserve"> 5</w:t>
            </w:r>
            <w:r w:rsidR="00101E4B" w:rsidRPr="005F21AB">
              <w:rPr>
                <w:sz w:val="16"/>
                <w:szCs w:val="16"/>
              </w:rPr>
              <w:t>, camouflage = 15, saut = 5/mètre longueur &amp; 10</w:t>
            </w:r>
            <w:r w:rsidR="00D41E6A" w:rsidRPr="005F21AB">
              <w:rPr>
                <w:sz w:val="16"/>
                <w:szCs w:val="16"/>
              </w:rPr>
              <w:t>/mètre hauteur,  digérer matières spéciales = 20, écholocation = 10</w:t>
            </w:r>
            <w:r w:rsidR="00101E4B" w:rsidRPr="005F21AB">
              <w:rPr>
                <w:sz w:val="16"/>
                <w:szCs w:val="16"/>
              </w:rPr>
              <w:t xml:space="preserve"> par 5m de distance</w:t>
            </w:r>
            <w:r w:rsidR="00D41E6A" w:rsidRPr="005F21AB">
              <w:rPr>
                <w:sz w:val="16"/>
                <w:szCs w:val="16"/>
              </w:rPr>
              <w:t xml:space="preserve">, </w:t>
            </w:r>
            <w:r w:rsidR="00C53F18" w:rsidRPr="005F21AB">
              <w:rPr>
                <w:sz w:val="16"/>
                <w:szCs w:val="16"/>
              </w:rPr>
              <w:t>caractéristique physique = valeur/5</w:t>
            </w:r>
            <w:r w:rsidR="00101E4B" w:rsidRPr="005F21AB">
              <w:rPr>
                <w:sz w:val="16"/>
                <w:szCs w:val="16"/>
              </w:rPr>
              <w:t>, autres = selon le MdJ</w:t>
            </w:r>
          </w:p>
        </w:tc>
      </w:tr>
      <w:tr w:rsidR="000A5B4E" w:rsidRPr="005F21AB" w:rsidTr="000A5B4E">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lastRenderedPageBreak/>
              <w:t>Conditions</w:t>
            </w:r>
          </w:p>
        </w:tc>
        <w:tc>
          <w:tcPr>
            <w:tcW w:w="8763" w:type="dxa"/>
            <w:gridSpan w:val="5"/>
            <w:tcBorders>
              <w:left w:val="single" w:sz="4" w:space="0" w:color="auto"/>
            </w:tcBorders>
          </w:tcPr>
          <w:p w:rsidR="00DA2628" w:rsidRPr="005F21AB" w:rsidRDefault="000A5B4E" w:rsidP="001168F4">
            <w:pPr>
              <w:numPr>
                <w:ilvl w:val="0"/>
                <w:numId w:val="441"/>
              </w:numPr>
              <w:rPr>
                <w:sz w:val="16"/>
                <w:szCs w:val="16"/>
              </w:rPr>
            </w:pPr>
            <w:r w:rsidRPr="005F21AB">
              <w:rPr>
                <w:sz w:val="16"/>
                <w:szCs w:val="16"/>
              </w:rPr>
              <w:t>Le magicien doit connaître l’animal</w:t>
            </w:r>
            <w:r w:rsidR="00101E4B" w:rsidRPr="005F21AB">
              <w:rPr>
                <w:sz w:val="16"/>
                <w:szCs w:val="16"/>
              </w:rPr>
              <w:t xml:space="preserve"> et la capacité demandée</w:t>
            </w:r>
            <w:r w:rsidRPr="005F21AB">
              <w:rPr>
                <w:sz w:val="16"/>
                <w:szCs w:val="16"/>
              </w:rPr>
              <w:t>.</w:t>
            </w:r>
            <w:r w:rsidR="00C36BE9" w:rsidRPr="005F21AB">
              <w:rPr>
                <w:sz w:val="16"/>
                <w:szCs w:val="16"/>
              </w:rPr>
              <w:t xml:space="preserve"> </w:t>
            </w:r>
          </w:p>
          <w:p w:rsidR="000A5B4E" w:rsidRPr="005F21AB" w:rsidRDefault="008B56D2" w:rsidP="001168F4">
            <w:pPr>
              <w:numPr>
                <w:ilvl w:val="0"/>
                <w:numId w:val="441"/>
              </w:numPr>
              <w:rPr>
                <w:sz w:val="16"/>
                <w:szCs w:val="16"/>
              </w:rPr>
            </w:pPr>
            <w:r w:rsidRPr="005F21AB">
              <w:rPr>
                <w:sz w:val="16"/>
                <w:szCs w:val="16"/>
              </w:rPr>
              <w:t xml:space="preserve">Triple coût si cible </w:t>
            </w:r>
            <w:r w:rsidR="00D41E6A" w:rsidRPr="005F21AB">
              <w:rPr>
                <w:sz w:val="16"/>
                <w:szCs w:val="16"/>
              </w:rPr>
              <w:t xml:space="preserve">n’est </w:t>
            </w:r>
            <w:r w:rsidRPr="005F21AB">
              <w:rPr>
                <w:sz w:val="16"/>
                <w:szCs w:val="16"/>
              </w:rPr>
              <w:t xml:space="preserve">pas </w:t>
            </w:r>
            <w:r w:rsidR="00D41E6A" w:rsidRPr="005F21AB">
              <w:rPr>
                <w:sz w:val="16"/>
                <w:szCs w:val="16"/>
              </w:rPr>
              <w:t xml:space="preserve">le </w:t>
            </w:r>
            <w:r w:rsidRPr="005F21AB">
              <w:rPr>
                <w:sz w:val="16"/>
                <w:szCs w:val="16"/>
              </w:rPr>
              <w:t>magicien.</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Durée </w:t>
            </w:r>
          </w:p>
        </w:tc>
        <w:tc>
          <w:tcPr>
            <w:tcW w:w="8763" w:type="dxa"/>
            <w:gridSpan w:val="5"/>
            <w:tcBorders>
              <w:left w:val="single" w:sz="4" w:space="0" w:color="auto"/>
            </w:tcBorders>
          </w:tcPr>
          <w:p w:rsidR="000A5B4E" w:rsidRPr="005F21AB" w:rsidRDefault="000A5B4E" w:rsidP="000A5B4E">
            <w:pPr>
              <w:rPr>
                <w:sz w:val="16"/>
                <w:szCs w:val="16"/>
              </w:rPr>
            </w:pPr>
            <w:r w:rsidRPr="005F21AB">
              <w:rPr>
                <w:sz w:val="16"/>
                <w:szCs w:val="16"/>
              </w:rPr>
              <w:t>1 PdM par tour</w:t>
            </w:r>
            <w:r w:rsidR="00450C32" w:rsidRPr="005F21AB">
              <w:rPr>
                <w:sz w:val="16"/>
                <w:szCs w:val="16"/>
              </w:rPr>
              <w:t xml:space="preserve"> en plus du coût de base.</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Distance </w:t>
            </w:r>
          </w:p>
        </w:tc>
        <w:tc>
          <w:tcPr>
            <w:tcW w:w="8763" w:type="dxa"/>
            <w:gridSpan w:val="5"/>
            <w:tcBorders>
              <w:left w:val="single" w:sz="4" w:space="0" w:color="auto"/>
            </w:tcBorders>
          </w:tcPr>
          <w:p w:rsidR="000A5B4E" w:rsidRPr="005F21AB" w:rsidRDefault="000A5B4E" w:rsidP="000A5B4E">
            <w:pPr>
              <w:rPr>
                <w:sz w:val="16"/>
                <w:szCs w:val="16"/>
              </w:rPr>
            </w:pPr>
            <w:r w:rsidRPr="005F21AB">
              <w:rPr>
                <w:sz w:val="16"/>
                <w:szCs w:val="16"/>
              </w:rPr>
              <w:t>Toucher</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sz w:val="16"/>
                <w:szCs w:val="16"/>
              </w:rPr>
              <w:t>Cibles</w:t>
            </w:r>
          </w:p>
        </w:tc>
        <w:tc>
          <w:tcPr>
            <w:tcW w:w="8763" w:type="dxa"/>
            <w:gridSpan w:val="5"/>
            <w:tcBorders>
              <w:left w:val="single" w:sz="4" w:space="0" w:color="auto"/>
            </w:tcBorders>
          </w:tcPr>
          <w:p w:rsidR="00DA2628" w:rsidRPr="005F21AB" w:rsidRDefault="00C36BE9" w:rsidP="00C36BE9">
            <w:pPr>
              <w:rPr>
                <w:sz w:val="16"/>
                <w:szCs w:val="16"/>
              </w:rPr>
            </w:pPr>
            <w:r w:rsidRPr="005F21AB">
              <w:rPr>
                <w:sz w:val="16"/>
                <w:szCs w:val="16"/>
              </w:rPr>
              <w:t>Une cible à la fois et un animal source à la fois.</w:t>
            </w:r>
            <w:r w:rsidR="008B56D2" w:rsidRPr="005F21AB">
              <w:rPr>
                <w:sz w:val="16"/>
                <w:szCs w:val="16"/>
              </w:rPr>
              <w:t xml:space="preserve"> </w:t>
            </w:r>
          </w:p>
          <w:p w:rsidR="000A5B4E" w:rsidRPr="005F21AB" w:rsidRDefault="008B56D2" w:rsidP="00C36BE9">
            <w:pPr>
              <w:rPr>
                <w:sz w:val="16"/>
                <w:szCs w:val="16"/>
              </w:rPr>
            </w:pPr>
            <w:r w:rsidRPr="005F21AB">
              <w:rPr>
                <w:sz w:val="16"/>
                <w:szCs w:val="16"/>
              </w:rPr>
              <w:t>NE capacités à la fois maximum sur la cible.</w:t>
            </w:r>
          </w:p>
        </w:tc>
      </w:tr>
      <w:tr w:rsidR="000A5B4E" w:rsidRPr="005F21AB" w:rsidTr="000A5B4E">
        <w:tc>
          <w:tcPr>
            <w:tcW w:w="1374" w:type="dxa"/>
            <w:tcBorders>
              <w:right w:val="single" w:sz="4" w:space="0" w:color="auto"/>
            </w:tcBorders>
          </w:tcPr>
          <w:p w:rsidR="000A5B4E" w:rsidRPr="005F21AB" w:rsidRDefault="000A5B4E" w:rsidP="000A5B4E">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A5B4E" w:rsidRPr="005F21AB" w:rsidRDefault="000A5B4E" w:rsidP="000A5B4E">
            <w:pPr>
              <w:rPr>
                <w:sz w:val="16"/>
                <w:szCs w:val="16"/>
              </w:rPr>
            </w:pPr>
            <w:r w:rsidRPr="005F21AB">
              <w:rPr>
                <w:sz w:val="16"/>
                <w:szCs w:val="16"/>
              </w:rPr>
              <w:t>-</w:t>
            </w:r>
          </w:p>
        </w:tc>
      </w:tr>
    </w:tbl>
    <w:p w:rsidR="00F55371" w:rsidRPr="005F21AB" w:rsidRDefault="00F55371" w:rsidP="004A3273">
      <w:pPr>
        <w:pStyle w:val="Titre5"/>
      </w:pPr>
      <w:bookmarkStart w:id="227" w:name="_Toc198546244"/>
      <w:r w:rsidRPr="005F21AB">
        <w:t>105</w:t>
      </w:r>
      <w:r w:rsidRPr="005F21AB">
        <w:tab/>
        <w:t>Monde de Jehu’diel [P : du voyage ]</w:t>
      </w:r>
      <w:bookmarkEnd w:id="22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C740D" w:rsidRPr="005F21AB" w:rsidTr="00C6724A">
        <w:tc>
          <w:tcPr>
            <w:tcW w:w="1374" w:type="dxa"/>
            <w:tcBorders>
              <w:top w:val="single" w:sz="12" w:space="0" w:color="auto"/>
              <w:right w:val="single" w:sz="4" w:space="0" w:color="auto"/>
            </w:tcBorders>
          </w:tcPr>
          <w:p w:rsidR="002C740D" w:rsidRPr="005F21AB" w:rsidRDefault="002C740D" w:rsidP="00C6724A">
            <w:pPr>
              <w:rPr>
                <w:sz w:val="16"/>
                <w:szCs w:val="16"/>
              </w:rPr>
            </w:pPr>
            <w:r w:rsidRPr="005F21AB">
              <w:rPr>
                <w:b/>
                <w:sz w:val="16"/>
                <w:szCs w:val="16"/>
              </w:rPr>
              <w:t>DS</w:t>
            </w:r>
            <w:r w:rsidRPr="005F21AB">
              <w:rPr>
                <w:sz w:val="16"/>
                <w:szCs w:val="16"/>
              </w:rPr>
              <w:t xml:space="preserve"> </w:t>
            </w:r>
            <w:r w:rsidR="00AD2C4F" w:rsidRPr="005F21AB">
              <w:rPr>
                <w:sz w:val="16"/>
                <w:szCs w:val="16"/>
              </w:rPr>
              <w:t>9</w:t>
            </w:r>
          </w:p>
        </w:tc>
        <w:tc>
          <w:tcPr>
            <w:tcW w:w="1068"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V</w:t>
            </w:r>
            <w:r w:rsidR="00AD2C4F" w:rsidRPr="005F21AB">
              <w:rPr>
                <w:b/>
                <w:bCs/>
                <w:sz w:val="16"/>
                <w:szCs w:val="16"/>
              </w:rPr>
              <w:t>+</w:t>
            </w:r>
            <w:r w:rsidRPr="005F21AB">
              <w:rPr>
                <w:b/>
                <w:bCs/>
                <w:sz w:val="16"/>
                <w:szCs w:val="16"/>
              </w:rPr>
              <w:t>/G</w:t>
            </w:r>
            <w:r w:rsidR="00AD2C4F" w:rsidRPr="005F21AB">
              <w:rPr>
                <w:b/>
                <w:bCs/>
                <w:sz w:val="16"/>
                <w:szCs w:val="16"/>
              </w:rPr>
              <w:t>+</w:t>
            </w:r>
          </w:p>
        </w:tc>
        <w:tc>
          <w:tcPr>
            <w:tcW w:w="1264"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ALI</w:t>
            </w:r>
            <w:r w:rsidRPr="005F21AB">
              <w:rPr>
                <w:sz w:val="16"/>
                <w:szCs w:val="16"/>
              </w:rPr>
              <w:t> </w:t>
            </w:r>
            <w:r w:rsidR="00AD2C4F" w:rsidRPr="005F21AB">
              <w:rPr>
                <w:sz w:val="16"/>
                <w:szCs w:val="16"/>
              </w:rPr>
              <w:t>V</w:t>
            </w:r>
          </w:p>
        </w:tc>
        <w:tc>
          <w:tcPr>
            <w:tcW w:w="1756"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RMa</w:t>
            </w:r>
            <w:r w:rsidRPr="005F21AB">
              <w:rPr>
                <w:bCs/>
                <w:sz w:val="16"/>
                <w:szCs w:val="16"/>
              </w:rPr>
              <w:t xml:space="preserve"> </w:t>
            </w:r>
            <w:r w:rsidR="00AD2C4F" w:rsidRPr="005F21AB">
              <w:rPr>
                <w:bCs/>
                <w:sz w:val="16"/>
                <w:szCs w:val="16"/>
              </w:rPr>
              <w:t>aucune</w:t>
            </w:r>
          </w:p>
        </w:tc>
        <w:tc>
          <w:tcPr>
            <w:tcW w:w="1840"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sz w:val="16"/>
                <w:szCs w:val="16"/>
              </w:rPr>
              <w:t>Focus</w:t>
            </w:r>
            <w:r w:rsidRPr="005F21AB">
              <w:rPr>
                <w:sz w:val="16"/>
                <w:szCs w:val="16"/>
              </w:rPr>
              <w:t> </w:t>
            </w:r>
            <w:r w:rsidR="00AD2C4F" w:rsidRPr="005F21AB">
              <w:rPr>
                <w:sz w:val="16"/>
                <w:szCs w:val="16"/>
              </w:rPr>
              <w:t>-</w:t>
            </w:r>
          </w:p>
        </w:tc>
        <w:tc>
          <w:tcPr>
            <w:tcW w:w="2835" w:type="dxa"/>
            <w:tcBorders>
              <w:top w:val="single" w:sz="12" w:space="0" w:color="auto"/>
              <w:left w:val="single" w:sz="4" w:space="0" w:color="auto"/>
            </w:tcBorders>
          </w:tcPr>
          <w:p w:rsidR="002C740D" w:rsidRPr="005F21AB" w:rsidRDefault="002C740D" w:rsidP="00C6724A">
            <w:pPr>
              <w:rPr>
                <w:sz w:val="16"/>
                <w:szCs w:val="16"/>
              </w:rPr>
            </w:pP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Description </w:t>
            </w:r>
          </w:p>
        </w:tc>
        <w:tc>
          <w:tcPr>
            <w:tcW w:w="8763" w:type="dxa"/>
            <w:gridSpan w:val="5"/>
            <w:tcBorders>
              <w:left w:val="single" w:sz="4" w:space="0" w:color="auto"/>
            </w:tcBorders>
          </w:tcPr>
          <w:p w:rsidR="002C740D" w:rsidRPr="005F21AB" w:rsidRDefault="00AD2C4F" w:rsidP="007E7D6F">
            <w:pPr>
              <w:rPr>
                <w:sz w:val="16"/>
                <w:szCs w:val="16"/>
              </w:rPr>
            </w:pPr>
            <w:r w:rsidRPr="005F21AB">
              <w:rPr>
                <w:sz w:val="16"/>
                <w:szCs w:val="16"/>
              </w:rPr>
              <w:t xml:space="preserve">le magicien mène un groupe à travers les sphères de Jehu’diel et débouche dans </w:t>
            </w:r>
            <w:r w:rsidR="007E7D6F" w:rsidRPr="005F21AB">
              <w:rPr>
                <w:sz w:val="16"/>
                <w:szCs w:val="16"/>
              </w:rPr>
              <w:t>d</w:t>
            </w:r>
            <w:r w:rsidRPr="005F21AB">
              <w:rPr>
                <w:sz w:val="16"/>
                <w:szCs w:val="16"/>
              </w:rPr>
              <w:t>’autre</w:t>
            </w:r>
            <w:r w:rsidR="007E7D6F" w:rsidRPr="005F21AB">
              <w:rPr>
                <w:sz w:val="16"/>
                <w:szCs w:val="16"/>
              </w:rPr>
              <w:t>s</w:t>
            </w:r>
            <w:r w:rsidRPr="005F21AB">
              <w:rPr>
                <w:sz w:val="16"/>
                <w:szCs w:val="16"/>
              </w:rPr>
              <w:t xml:space="preserve"> monde</w:t>
            </w:r>
            <w:r w:rsidR="007E7D6F" w:rsidRPr="005F21AB">
              <w:rPr>
                <w:sz w:val="16"/>
                <w:szCs w:val="16"/>
              </w:rPr>
              <w:t>s</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C740D" w:rsidRPr="005F21AB" w:rsidRDefault="00FF67C5" w:rsidP="00C6724A">
            <w:pPr>
              <w:rPr>
                <w:sz w:val="16"/>
                <w:szCs w:val="16"/>
              </w:rPr>
            </w:pPr>
            <w:r w:rsidRPr="005F21AB">
              <w:rPr>
                <w:sz w:val="16"/>
                <w:szCs w:val="16"/>
              </w:rPr>
              <w:t>U</w:t>
            </w:r>
            <w:r w:rsidR="00AD2C4F" w:rsidRPr="005F21AB">
              <w:rPr>
                <w:sz w:val="16"/>
                <w:szCs w:val="16"/>
              </w:rPr>
              <w:t>n</w:t>
            </w:r>
            <w:r>
              <w:rPr>
                <w:sz w:val="16"/>
                <w:szCs w:val="16"/>
              </w:rPr>
              <w:t xml:space="preserve"> passage oval</w:t>
            </w:r>
            <w:r w:rsidR="00AD2C4F" w:rsidRPr="005F21AB">
              <w:rPr>
                <w:sz w:val="16"/>
                <w:szCs w:val="16"/>
              </w:rPr>
              <w:t xml:space="preserve"> de lumière blanchâtre s’ouvre devant le magicien qui a les bras en croix</w:t>
            </w:r>
            <w:r>
              <w:rPr>
                <w:sz w:val="16"/>
                <w:szCs w:val="16"/>
              </w:rPr>
              <w:t>.</w:t>
            </w:r>
          </w:p>
          <w:p w:rsidR="00995AF8" w:rsidRPr="005F21AB" w:rsidRDefault="00995AF8" w:rsidP="00F86AA8">
            <w:pPr>
              <w:rPr>
                <w:i/>
                <w:sz w:val="16"/>
                <w:szCs w:val="16"/>
              </w:rPr>
            </w:pPr>
            <w:r w:rsidRPr="005F21AB">
              <w:rPr>
                <w:i/>
                <w:sz w:val="16"/>
                <w:szCs w:val="16"/>
              </w:rPr>
              <w:t xml:space="preserve">des Origines au Temps, des Terres aux </w:t>
            </w:r>
            <w:r w:rsidR="00F86AA8">
              <w:rPr>
                <w:i/>
                <w:sz w:val="16"/>
                <w:szCs w:val="16"/>
              </w:rPr>
              <w:t>é</w:t>
            </w:r>
            <w:r w:rsidRPr="005F21AB">
              <w:rPr>
                <w:i/>
                <w:sz w:val="16"/>
                <w:szCs w:val="16"/>
              </w:rPr>
              <w:t>toiles, des Chemins au Firmament, Plongeons l’Esprit dans les Sphères, Donnons Cœur au Voyage !</w:t>
            </w:r>
          </w:p>
        </w:tc>
      </w:tr>
      <w:tr w:rsidR="002C740D" w:rsidRPr="005F21AB" w:rsidTr="00C6724A">
        <w:tc>
          <w:tcPr>
            <w:tcW w:w="1374" w:type="dxa"/>
            <w:tcBorders>
              <w:right w:val="single" w:sz="4" w:space="0" w:color="auto"/>
            </w:tcBorders>
          </w:tcPr>
          <w:p w:rsidR="002C740D" w:rsidRPr="005F21AB" w:rsidRDefault="002C740D" w:rsidP="00C672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A2628" w:rsidRPr="005F21AB" w:rsidRDefault="00AD2C4F" w:rsidP="003F7DEE">
            <w:pPr>
              <w:numPr>
                <w:ilvl w:val="0"/>
                <w:numId w:val="205"/>
              </w:numPr>
              <w:rPr>
                <w:sz w:val="16"/>
                <w:szCs w:val="16"/>
              </w:rPr>
            </w:pPr>
            <w:r w:rsidRPr="005F21AB">
              <w:rPr>
                <w:sz w:val="16"/>
                <w:szCs w:val="16"/>
              </w:rPr>
              <w:t xml:space="preserve">Les voyages possibles sont : </w:t>
            </w:r>
            <w:r w:rsidR="007E7D6F" w:rsidRPr="005F21AB">
              <w:rPr>
                <w:sz w:val="16"/>
                <w:szCs w:val="16"/>
              </w:rPr>
              <w:t xml:space="preserve">du </w:t>
            </w:r>
            <w:r w:rsidRPr="005F21AB">
              <w:rPr>
                <w:sz w:val="16"/>
                <w:szCs w:val="16"/>
              </w:rPr>
              <w:t xml:space="preserve">Monde Ancien </w:t>
            </w:r>
            <w:r w:rsidR="007E7D6F" w:rsidRPr="005F21AB">
              <w:rPr>
                <w:sz w:val="16"/>
                <w:szCs w:val="16"/>
              </w:rPr>
              <w:t xml:space="preserve">vers le </w:t>
            </w:r>
            <w:r w:rsidRPr="005F21AB">
              <w:rPr>
                <w:sz w:val="16"/>
                <w:szCs w:val="16"/>
              </w:rPr>
              <w:t xml:space="preserve">Monde des hommes, </w:t>
            </w:r>
            <w:r w:rsidR="007E7D6F" w:rsidRPr="005F21AB">
              <w:rPr>
                <w:sz w:val="16"/>
                <w:szCs w:val="16"/>
              </w:rPr>
              <w:t xml:space="preserve">du </w:t>
            </w:r>
            <w:r w:rsidRPr="005F21AB">
              <w:rPr>
                <w:sz w:val="16"/>
                <w:szCs w:val="16"/>
              </w:rPr>
              <w:t xml:space="preserve">Monde des Dieux </w:t>
            </w:r>
            <w:r w:rsidR="007E7D6F" w:rsidRPr="005F21AB">
              <w:rPr>
                <w:sz w:val="16"/>
                <w:szCs w:val="16"/>
              </w:rPr>
              <w:t xml:space="preserve">vers le </w:t>
            </w:r>
            <w:r w:rsidRPr="005F21AB">
              <w:rPr>
                <w:sz w:val="16"/>
                <w:szCs w:val="16"/>
              </w:rPr>
              <w:t xml:space="preserve">Monde des hommes. </w:t>
            </w:r>
            <w:r w:rsidR="007E7D6F" w:rsidRPr="005F21AB">
              <w:rPr>
                <w:sz w:val="16"/>
                <w:szCs w:val="16"/>
              </w:rPr>
              <w:t>Dans les deux sens.</w:t>
            </w:r>
          </w:p>
          <w:p w:rsidR="00DA2628" w:rsidRPr="005F21AB" w:rsidRDefault="00AD2C4F" w:rsidP="003F7DEE">
            <w:pPr>
              <w:numPr>
                <w:ilvl w:val="0"/>
                <w:numId w:val="205"/>
              </w:numPr>
              <w:rPr>
                <w:sz w:val="16"/>
                <w:szCs w:val="16"/>
              </w:rPr>
            </w:pPr>
            <w:r w:rsidRPr="005F21AB">
              <w:rPr>
                <w:sz w:val="16"/>
                <w:szCs w:val="16"/>
              </w:rPr>
              <w:t xml:space="preserve">Les êtres </w:t>
            </w:r>
            <w:r w:rsidR="00100380" w:rsidRPr="005F21AB">
              <w:rPr>
                <w:sz w:val="16"/>
                <w:szCs w:val="16"/>
              </w:rPr>
              <w:t xml:space="preserve">non Divin </w:t>
            </w:r>
            <w:r w:rsidR="007E7D6F" w:rsidRPr="005F21AB">
              <w:rPr>
                <w:sz w:val="16"/>
                <w:szCs w:val="16"/>
              </w:rPr>
              <w:t xml:space="preserve">issus </w:t>
            </w:r>
            <w:r w:rsidRPr="005F21AB">
              <w:rPr>
                <w:sz w:val="16"/>
                <w:szCs w:val="16"/>
              </w:rPr>
              <w:t xml:space="preserve">du Monde Ancien ne peuvent aller dans le Monde des Dieux et inversement. </w:t>
            </w:r>
          </w:p>
          <w:p w:rsidR="00DA2628" w:rsidRPr="005F21AB" w:rsidRDefault="007E7D6F" w:rsidP="003F7DEE">
            <w:pPr>
              <w:numPr>
                <w:ilvl w:val="0"/>
                <w:numId w:val="205"/>
              </w:numPr>
              <w:rPr>
                <w:sz w:val="16"/>
                <w:szCs w:val="16"/>
              </w:rPr>
            </w:pPr>
            <w:r w:rsidRPr="005F21AB">
              <w:rPr>
                <w:sz w:val="16"/>
                <w:szCs w:val="16"/>
              </w:rPr>
              <w:t xml:space="preserve">Le </w:t>
            </w:r>
            <w:r w:rsidR="00AD2C4F" w:rsidRPr="005F21AB">
              <w:rPr>
                <w:sz w:val="16"/>
                <w:szCs w:val="16"/>
              </w:rPr>
              <w:t xml:space="preserve">voyage </w:t>
            </w:r>
            <w:r w:rsidRPr="005F21AB">
              <w:rPr>
                <w:sz w:val="16"/>
                <w:szCs w:val="16"/>
              </w:rPr>
              <w:t xml:space="preserve">commence là où la sphère est créée </w:t>
            </w:r>
            <w:r w:rsidR="00AD2C4F" w:rsidRPr="005F21AB">
              <w:rPr>
                <w:sz w:val="16"/>
                <w:szCs w:val="16"/>
              </w:rPr>
              <w:t xml:space="preserve">et </w:t>
            </w:r>
            <w:r w:rsidRPr="005F21AB">
              <w:rPr>
                <w:sz w:val="16"/>
                <w:szCs w:val="16"/>
              </w:rPr>
              <w:t xml:space="preserve">s’achève à </w:t>
            </w:r>
            <w:r w:rsidR="00AD2C4F" w:rsidRPr="005F21AB">
              <w:rPr>
                <w:sz w:val="16"/>
                <w:szCs w:val="16"/>
              </w:rPr>
              <w:t xml:space="preserve">un point </w:t>
            </w:r>
            <w:r w:rsidR="00FF67C5">
              <w:rPr>
                <w:sz w:val="16"/>
                <w:szCs w:val="16"/>
              </w:rPr>
              <w:t xml:space="preserve">donné </w:t>
            </w:r>
            <w:r w:rsidR="00AD2C4F" w:rsidRPr="005F21AB">
              <w:rPr>
                <w:sz w:val="16"/>
                <w:szCs w:val="16"/>
              </w:rPr>
              <w:t>d</w:t>
            </w:r>
            <w:r w:rsidRPr="005F21AB">
              <w:rPr>
                <w:sz w:val="16"/>
                <w:szCs w:val="16"/>
              </w:rPr>
              <w:t>ans le monde de destination.</w:t>
            </w:r>
          </w:p>
          <w:p w:rsidR="00DA2628" w:rsidRPr="005F21AB" w:rsidRDefault="007E7D6F" w:rsidP="003F7DEE">
            <w:pPr>
              <w:numPr>
                <w:ilvl w:val="0"/>
                <w:numId w:val="205"/>
              </w:numPr>
              <w:rPr>
                <w:sz w:val="16"/>
                <w:szCs w:val="16"/>
              </w:rPr>
            </w:pPr>
            <w:r w:rsidRPr="005F21AB">
              <w:rPr>
                <w:sz w:val="16"/>
                <w:szCs w:val="16"/>
              </w:rPr>
              <w:t xml:space="preserve">La destination </w:t>
            </w:r>
            <w:r w:rsidR="00AD2C4F" w:rsidRPr="005F21AB">
              <w:rPr>
                <w:sz w:val="16"/>
                <w:szCs w:val="16"/>
              </w:rPr>
              <w:t xml:space="preserve">peut être </w:t>
            </w:r>
            <w:r w:rsidRPr="005F21AB">
              <w:rPr>
                <w:sz w:val="16"/>
                <w:szCs w:val="16"/>
              </w:rPr>
              <w:t>in</w:t>
            </w:r>
            <w:r w:rsidR="00AD2C4F" w:rsidRPr="005F21AB">
              <w:rPr>
                <w:sz w:val="16"/>
                <w:szCs w:val="16"/>
              </w:rPr>
              <w:t>connu</w:t>
            </w:r>
            <w:r w:rsidRPr="005F21AB">
              <w:rPr>
                <w:sz w:val="16"/>
                <w:szCs w:val="16"/>
              </w:rPr>
              <w:t>e</w:t>
            </w:r>
            <w:r w:rsidR="00AD2C4F" w:rsidRPr="005F21AB">
              <w:rPr>
                <w:sz w:val="16"/>
                <w:szCs w:val="16"/>
              </w:rPr>
              <w:t xml:space="preserve"> du magicien. </w:t>
            </w:r>
            <w:r w:rsidRPr="005F21AB">
              <w:rPr>
                <w:sz w:val="16"/>
                <w:szCs w:val="16"/>
              </w:rPr>
              <w:t>Dans ce cas</w:t>
            </w:r>
            <w:r w:rsidR="00100380" w:rsidRPr="005F21AB">
              <w:rPr>
                <w:sz w:val="16"/>
                <w:szCs w:val="16"/>
              </w:rPr>
              <w:t>,</w:t>
            </w:r>
            <w:r w:rsidRPr="005F21AB">
              <w:rPr>
                <w:sz w:val="16"/>
                <w:szCs w:val="16"/>
              </w:rPr>
              <w:t xml:space="preserve"> le magicien doit donner une description générale et théorique du point d’arrivée</w:t>
            </w:r>
            <w:r w:rsidR="00FF67C5">
              <w:rPr>
                <w:sz w:val="16"/>
                <w:szCs w:val="16"/>
              </w:rPr>
              <w:t xml:space="preserve"> souhaité</w:t>
            </w:r>
            <w:r w:rsidRPr="005F21AB">
              <w:rPr>
                <w:sz w:val="16"/>
                <w:szCs w:val="16"/>
              </w:rPr>
              <w:t xml:space="preserve">. </w:t>
            </w:r>
            <w:r w:rsidR="00100380" w:rsidRPr="005F21AB">
              <w:rPr>
                <w:sz w:val="16"/>
                <w:szCs w:val="16"/>
              </w:rPr>
              <w:t>Malus -20 pour lancer le sort.</w:t>
            </w:r>
          </w:p>
          <w:p w:rsidR="00DA2628" w:rsidRPr="005F21AB" w:rsidRDefault="007E7D6F" w:rsidP="003F7DEE">
            <w:pPr>
              <w:numPr>
                <w:ilvl w:val="0"/>
                <w:numId w:val="205"/>
              </w:numPr>
              <w:rPr>
                <w:sz w:val="16"/>
                <w:szCs w:val="16"/>
              </w:rPr>
            </w:pPr>
            <w:r w:rsidRPr="005F21AB">
              <w:rPr>
                <w:sz w:val="16"/>
                <w:szCs w:val="16"/>
              </w:rPr>
              <w:t xml:space="preserve">Chaque fois que le sort est lancé et que le magicien abouti dans le monde de destination, il crée un point d’arrivée fixe et valable </w:t>
            </w:r>
            <w:r w:rsidR="00995AF8" w:rsidRPr="005F21AB">
              <w:rPr>
                <w:sz w:val="16"/>
                <w:szCs w:val="16"/>
              </w:rPr>
              <w:t xml:space="preserve">jusqu’à sa mort. </w:t>
            </w:r>
            <w:r w:rsidRPr="005F21AB">
              <w:rPr>
                <w:sz w:val="16"/>
                <w:szCs w:val="16"/>
              </w:rPr>
              <w:t>Il faut gérer c</w:t>
            </w:r>
            <w:r w:rsidR="00AD2C4F" w:rsidRPr="005F21AB">
              <w:rPr>
                <w:sz w:val="16"/>
                <w:szCs w:val="16"/>
              </w:rPr>
              <w:t>es points.</w:t>
            </w:r>
          </w:p>
          <w:p w:rsidR="00DA2628" w:rsidRPr="005F21AB" w:rsidRDefault="007E7D6F" w:rsidP="003F7DEE">
            <w:pPr>
              <w:numPr>
                <w:ilvl w:val="0"/>
                <w:numId w:val="205"/>
              </w:numPr>
              <w:rPr>
                <w:sz w:val="16"/>
                <w:szCs w:val="16"/>
              </w:rPr>
            </w:pPr>
            <w:r w:rsidRPr="005F21AB">
              <w:rPr>
                <w:sz w:val="16"/>
                <w:szCs w:val="16"/>
              </w:rPr>
              <w:t xml:space="preserve">Le magicien et ses compagnons subissent </w:t>
            </w:r>
            <w:r w:rsidR="00AD2C4F" w:rsidRPr="005F21AB">
              <w:rPr>
                <w:sz w:val="16"/>
                <w:szCs w:val="16"/>
              </w:rPr>
              <w:t xml:space="preserve">(NE+1) x </w:t>
            </w:r>
            <w:r w:rsidR="00995AF8" w:rsidRPr="005F21AB">
              <w:rPr>
                <w:sz w:val="16"/>
                <w:szCs w:val="16"/>
              </w:rPr>
              <w:t>5</w:t>
            </w:r>
            <w:r w:rsidR="00AD2C4F" w:rsidRPr="005F21AB">
              <w:rPr>
                <w:sz w:val="16"/>
                <w:szCs w:val="16"/>
              </w:rPr>
              <w:t xml:space="preserve"> </w:t>
            </w:r>
            <w:r w:rsidRPr="005F21AB">
              <w:rPr>
                <w:sz w:val="16"/>
                <w:szCs w:val="16"/>
              </w:rPr>
              <w:t xml:space="preserve">dégâts </w:t>
            </w:r>
            <w:r w:rsidR="00AD2C4F" w:rsidRPr="005F21AB">
              <w:rPr>
                <w:sz w:val="16"/>
                <w:szCs w:val="16"/>
              </w:rPr>
              <w:t>de magie si l</w:t>
            </w:r>
            <w:r w:rsidRPr="005F21AB">
              <w:rPr>
                <w:sz w:val="16"/>
                <w:szCs w:val="16"/>
              </w:rPr>
              <w:t xml:space="preserve">a destination </w:t>
            </w:r>
            <w:r w:rsidR="00AD2C4F" w:rsidRPr="005F21AB">
              <w:rPr>
                <w:sz w:val="16"/>
                <w:szCs w:val="16"/>
              </w:rPr>
              <w:t xml:space="preserve">n’existe </w:t>
            </w:r>
            <w:r w:rsidRPr="005F21AB">
              <w:rPr>
                <w:sz w:val="16"/>
                <w:szCs w:val="16"/>
              </w:rPr>
              <w:t xml:space="preserve">plus ou </w:t>
            </w:r>
            <w:r w:rsidR="00AD2C4F" w:rsidRPr="005F21AB">
              <w:rPr>
                <w:sz w:val="16"/>
                <w:szCs w:val="16"/>
              </w:rPr>
              <w:t>pas ou si le sort échoue</w:t>
            </w:r>
            <w:r w:rsidRPr="005F21AB">
              <w:rPr>
                <w:sz w:val="16"/>
                <w:szCs w:val="16"/>
              </w:rPr>
              <w:t>.</w:t>
            </w:r>
          </w:p>
          <w:p w:rsidR="007E7D6F" w:rsidRPr="005F21AB" w:rsidRDefault="00F81744" w:rsidP="003F7DEE">
            <w:pPr>
              <w:numPr>
                <w:ilvl w:val="0"/>
                <w:numId w:val="205"/>
              </w:numPr>
              <w:rPr>
                <w:sz w:val="16"/>
                <w:szCs w:val="16"/>
              </w:rPr>
            </w:pPr>
            <w:r w:rsidRPr="005F21AB">
              <w:rPr>
                <w:sz w:val="16"/>
                <w:szCs w:val="16"/>
              </w:rPr>
              <w:t>Le</w:t>
            </w:r>
            <w:r w:rsidR="007E7D6F" w:rsidRPr="005F21AB">
              <w:rPr>
                <w:sz w:val="16"/>
                <w:szCs w:val="16"/>
              </w:rPr>
              <w:t xml:space="preserve"> magicien peut lancer le sort sans se déplacer, dans ce cas</w:t>
            </w:r>
            <w:r w:rsidR="00100380" w:rsidRPr="005F21AB">
              <w:rPr>
                <w:sz w:val="16"/>
                <w:szCs w:val="16"/>
              </w:rPr>
              <w:t>,</w:t>
            </w:r>
            <w:r w:rsidR="007E7D6F" w:rsidRPr="005F21AB">
              <w:rPr>
                <w:sz w:val="16"/>
                <w:szCs w:val="16"/>
              </w:rPr>
              <w:t xml:space="preserve"> il aura une vue des environs de la destination de son choix pendant NE+1 phases</w:t>
            </w:r>
            <w:r w:rsidR="00995AF8" w:rsidRPr="005F21AB">
              <w:rPr>
                <w:sz w:val="16"/>
                <w:szCs w:val="16"/>
              </w:rPr>
              <w:t>, c</w:t>
            </w:r>
            <w:r w:rsidR="007E7D6F" w:rsidRPr="005F21AB">
              <w:rPr>
                <w:sz w:val="16"/>
                <w:szCs w:val="16"/>
              </w:rPr>
              <w:t>omme si il était sur place</w:t>
            </w:r>
            <w:r w:rsidR="00FF67C5">
              <w:rPr>
                <w:sz w:val="16"/>
                <w:szCs w:val="16"/>
              </w:rPr>
              <w:t>, à travers une fenêtre</w:t>
            </w:r>
            <w:r w:rsidR="007E7D6F" w:rsidRPr="005F21AB">
              <w:rPr>
                <w:sz w:val="16"/>
                <w:szCs w:val="16"/>
              </w:rPr>
              <w: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Conditions</w:t>
            </w:r>
          </w:p>
        </w:tc>
        <w:tc>
          <w:tcPr>
            <w:tcW w:w="8763" w:type="dxa"/>
            <w:gridSpan w:val="5"/>
            <w:tcBorders>
              <w:left w:val="single" w:sz="4" w:space="0" w:color="auto"/>
            </w:tcBorders>
          </w:tcPr>
          <w:p w:rsidR="00995AF8" w:rsidRPr="005F21AB" w:rsidRDefault="007E7D6F" w:rsidP="003F7DEE">
            <w:pPr>
              <w:numPr>
                <w:ilvl w:val="0"/>
                <w:numId w:val="206"/>
              </w:numPr>
              <w:rPr>
                <w:sz w:val="16"/>
                <w:szCs w:val="16"/>
              </w:rPr>
            </w:pPr>
            <w:r w:rsidRPr="005F21AB">
              <w:rPr>
                <w:sz w:val="16"/>
                <w:szCs w:val="16"/>
              </w:rPr>
              <w:t>L</w:t>
            </w:r>
            <w:r w:rsidR="00AD2C4F" w:rsidRPr="005F21AB">
              <w:rPr>
                <w:sz w:val="16"/>
                <w:szCs w:val="16"/>
              </w:rPr>
              <w:t>e magicien doit accompagner et guider le groupe</w:t>
            </w:r>
            <w:r w:rsidRPr="005F21AB">
              <w:rPr>
                <w:sz w:val="16"/>
                <w:szCs w:val="16"/>
              </w:rPr>
              <w:t>.</w:t>
            </w:r>
            <w:r w:rsidR="00100380" w:rsidRPr="005F21AB">
              <w:rPr>
                <w:sz w:val="16"/>
                <w:szCs w:val="16"/>
              </w:rPr>
              <w:t xml:space="preserve"> Mais peut repartir si dans sphère &gt;1</w:t>
            </w:r>
            <w:r w:rsidR="00FF67C5">
              <w:rPr>
                <w:sz w:val="16"/>
                <w:szCs w:val="16"/>
              </w:rPr>
              <w:t xml:space="preserve"> </w:t>
            </w:r>
            <w:r w:rsidR="00100380" w:rsidRPr="005F21AB">
              <w:rPr>
                <w:sz w:val="16"/>
                <w:szCs w:val="16"/>
              </w:rPr>
              <w:t>tour.</w:t>
            </w:r>
          </w:p>
          <w:p w:rsidR="007E7D6F" w:rsidRPr="005F21AB" w:rsidRDefault="007E7D6F" w:rsidP="00FF67C5">
            <w:pPr>
              <w:numPr>
                <w:ilvl w:val="0"/>
                <w:numId w:val="206"/>
              </w:numPr>
              <w:rPr>
                <w:sz w:val="16"/>
                <w:szCs w:val="16"/>
              </w:rPr>
            </w:pPr>
            <w:r w:rsidRPr="005F21AB">
              <w:rPr>
                <w:sz w:val="16"/>
                <w:szCs w:val="16"/>
              </w:rPr>
              <w:t xml:space="preserve">Le point de départ ne doit pas être un lieu consacré à un </w:t>
            </w:r>
            <w:r w:rsidR="00FF67C5" w:rsidRPr="005F21AB">
              <w:rPr>
                <w:sz w:val="16"/>
                <w:szCs w:val="16"/>
              </w:rPr>
              <w:t xml:space="preserve">autre </w:t>
            </w:r>
            <w:r w:rsidRPr="005F21AB">
              <w:rPr>
                <w:sz w:val="16"/>
                <w:szCs w:val="16"/>
              </w:rPr>
              <w:t>alignement.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Durée </w:t>
            </w:r>
          </w:p>
        </w:tc>
        <w:tc>
          <w:tcPr>
            <w:tcW w:w="8763" w:type="dxa"/>
            <w:gridSpan w:val="5"/>
            <w:tcBorders>
              <w:left w:val="single" w:sz="4" w:space="0" w:color="auto"/>
            </w:tcBorders>
          </w:tcPr>
          <w:p w:rsidR="002C740D" w:rsidRPr="005F21AB" w:rsidRDefault="00AD2C4F" w:rsidP="00C6724A">
            <w:pPr>
              <w:rPr>
                <w:sz w:val="16"/>
                <w:szCs w:val="16"/>
              </w:rPr>
            </w:pPr>
            <w:r w:rsidRPr="005F21AB">
              <w:rPr>
                <w:sz w:val="16"/>
                <w:szCs w:val="16"/>
              </w:rPr>
              <w:t>le voyage est instantané</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Distance </w:t>
            </w:r>
          </w:p>
        </w:tc>
        <w:tc>
          <w:tcPr>
            <w:tcW w:w="8763" w:type="dxa"/>
            <w:gridSpan w:val="5"/>
            <w:tcBorders>
              <w:left w:val="single" w:sz="4" w:space="0" w:color="auto"/>
            </w:tcBorders>
          </w:tcPr>
          <w:p w:rsidR="002C740D" w:rsidRPr="005F21AB" w:rsidRDefault="00AD2C4F" w:rsidP="00C6724A">
            <w:pPr>
              <w:rPr>
                <w:sz w:val="16"/>
                <w:szCs w:val="16"/>
              </w:rPr>
            </w:pPr>
            <w:r w:rsidRPr="005F21AB">
              <w:rPr>
                <w:sz w:val="16"/>
                <w:szCs w:val="16"/>
              </w:rPr>
              <w:t>les cibles accompagnent au toucher</w:t>
            </w:r>
            <w:r w:rsidR="007E7D6F" w:rsidRPr="005F21AB">
              <w:rPr>
                <w:sz w:val="16"/>
                <w:szCs w:val="16"/>
              </w:rPr>
              <w:t xml:space="preserve"> du magicien</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sz w:val="16"/>
                <w:szCs w:val="16"/>
              </w:rPr>
              <w:t>Cibles</w:t>
            </w:r>
          </w:p>
        </w:tc>
        <w:tc>
          <w:tcPr>
            <w:tcW w:w="8763" w:type="dxa"/>
            <w:gridSpan w:val="5"/>
            <w:tcBorders>
              <w:left w:val="single" w:sz="4" w:space="0" w:color="auto"/>
            </w:tcBorders>
          </w:tcPr>
          <w:p w:rsidR="002C740D" w:rsidRPr="005F21AB" w:rsidRDefault="00AD2C4F" w:rsidP="00C6724A">
            <w:pPr>
              <w:rPr>
                <w:sz w:val="16"/>
                <w:szCs w:val="16"/>
              </w:rPr>
            </w:pPr>
            <w:r w:rsidRPr="005F21AB">
              <w:rPr>
                <w:sz w:val="16"/>
                <w:szCs w:val="16"/>
              </w:rPr>
              <w:t>NE cibles peuvent accompagner le magicien</w:t>
            </w:r>
          </w:p>
        </w:tc>
      </w:tr>
      <w:tr w:rsidR="002C740D" w:rsidRPr="005F21AB" w:rsidTr="00C6724A">
        <w:tc>
          <w:tcPr>
            <w:tcW w:w="1374" w:type="dxa"/>
            <w:tcBorders>
              <w:right w:val="single" w:sz="4" w:space="0" w:color="auto"/>
            </w:tcBorders>
          </w:tcPr>
          <w:p w:rsidR="002C740D" w:rsidRPr="005F21AB" w:rsidRDefault="002C740D" w:rsidP="00C672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C740D" w:rsidRPr="005F21AB" w:rsidRDefault="00AD2C4F" w:rsidP="00C6724A">
            <w:pPr>
              <w:rPr>
                <w:sz w:val="16"/>
                <w:szCs w:val="16"/>
              </w:rPr>
            </w:pPr>
            <w:r w:rsidRPr="005F21AB">
              <w:rPr>
                <w:sz w:val="16"/>
                <w:szCs w:val="16"/>
              </w:rPr>
              <w:t>(option) un fragment de météore</w:t>
            </w:r>
            <w:r w:rsidR="007E7D6F" w:rsidRPr="005F21AB">
              <w:rPr>
                <w:sz w:val="16"/>
                <w:szCs w:val="16"/>
              </w:rPr>
              <w:t xml:space="preserve"> d’au moins 1 cm³</w:t>
            </w:r>
          </w:p>
        </w:tc>
      </w:tr>
    </w:tbl>
    <w:p w:rsidR="00F55371" w:rsidRPr="005F21AB" w:rsidRDefault="00F55371" w:rsidP="004A3273">
      <w:pPr>
        <w:pStyle w:val="Titre5"/>
      </w:pPr>
      <w:bookmarkStart w:id="228" w:name="_Toc198546245"/>
      <w:r w:rsidRPr="005F21AB">
        <w:t>213</w:t>
      </w:r>
      <w:r w:rsidRPr="005F21AB">
        <w:tab/>
        <w:t>Mort d’envie [P. de la mort]</w:t>
      </w:r>
      <w:bookmarkEnd w:id="22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3A4E75" w:rsidRPr="005F21AB" w:rsidTr="003A4E75">
        <w:tc>
          <w:tcPr>
            <w:tcW w:w="1374" w:type="dxa"/>
            <w:tcBorders>
              <w:top w:val="single" w:sz="12" w:space="0" w:color="auto"/>
              <w:right w:val="single" w:sz="4" w:space="0" w:color="auto"/>
            </w:tcBorders>
          </w:tcPr>
          <w:p w:rsidR="003A4E75" w:rsidRPr="005F21AB" w:rsidRDefault="003A4E75" w:rsidP="003A4E75">
            <w:pPr>
              <w:rPr>
                <w:sz w:val="16"/>
                <w:szCs w:val="16"/>
              </w:rPr>
            </w:pPr>
            <w:r w:rsidRPr="005F21AB">
              <w:rPr>
                <w:b/>
                <w:sz w:val="16"/>
                <w:szCs w:val="16"/>
              </w:rPr>
              <w:t>DS</w:t>
            </w:r>
            <w:r w:rsidRPr="005F21AB">
              <w:rPr>
                <w:sz w:val="16"/>
                <w:szCs w:val="16"/>
              </w:rPr>
              <w:t xml:space="preserve"> 3</w:t>
            </w:r>
          </w:p>
        </w:tc>
        <w:tc>
          <w:tcPr>
            <w:tcW w:w="1068"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ALI</w:t>
            </w:r>
            <w:r w:rsidRPr="005F21AB">
              <w:rPr>
                <w:sz w:val="16"/>
                <w:szCs w:val="16"/>
              </w:rPr>
              <w:t> EO</w:t>
            </w:r>
          </w:p>
        </w:tc>
        <w:tc>
          <w:tcPr>
            <w:tcW w:w="1756"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3A4E75" w:rsidRPr="005F21AB" w:rsidRDefault="003A4E75" w:rsidP="003A4E75">
            <w:pPr>
              <w:rPr>
                <w:sz w:val="16"/>
                <w:szCs w:val="16"/>
              </w:rPr>
            </w:pP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Description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 xml:space="preserve">Amène la cible à tenter la mort </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Les mains du magicien forment un pentacle d’ombre qui vient frapper le front de la cible.</w:t>
            </w:r>
          </w:p>
          <w:p w:rsidR="00995AF8" w:rsidRPr="005F21AB" w:rsidRDefault="00995AF8" w:rsidP="003A4E75">
            <w:pPr>
              <w:rPr>
                <w:i/>
                <w:sz w:val="16"/>
                <w:szCs w:val="16"/>
              </w:rPr>
            </w:pPr>
            <w:r w:rsidRPr="005F21AB">
              <w:rPr>
                <w:i/>
                <w:sz w:val="16"/>
                <w:szCs w:val="16"/>
              </w:rPr>
              <w:t>Libéré des Chaînes, Mourant d’Envie, de Sang et de Puissance !</w:t>
            </w:r>
          </w:p>
        </w:tc>
      </w:tr>
      <w:tr w:rsidR="003A4E75" w:rsidRPr="005F21AB" w:rsidTr="003A4E75">
        <w:tc>
          <w:tcPr>
            <w:tcW w:w="1374" w:type="dxa"/>
            <w:tcBorders>
              <w:right w:val="single" w:sz="4" w:space="0" w:color="auto"/>
            </w:tcBorders>
          </w:tcPr>
          <w:p w:rsidR="003A4E75" w:rsidRPr="005F21AB" w:rsidRDefault="003A4E75" w:rsidP="003A4E75">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95AF8" w:rsidRDefault="003A4E75" w:rsidP="003F7DEE">
            <w:pPr>
              <w:numPr>
                <w:ilvl w:val="0"/>
                <w:numId w:val="410"/>
              </w:numPr>
              <w:rPr>
                <w:sz w:val="16"/>
                <w:szCs w:val="16"/>
              </w:rPr>
            </w:pPr>
            <w:r w:rsidRPr="005F21AB">
              <w:rPr>
                <w:sz w:val="16"/>
                <w:szCs w:val="16"/>
              </w:rPr>
              <w:t>La cible lâche ses armes et attaque à mains nues l’ennemi l</w:t>
            </w:r>
            <w:r w:rsidR="00BF2E3A">
              <w:rPr>
                <w:sz w:val="16"/>
                <w:szCs w:val="16"/>
              </w:rPr>
              <w:t>e</w:t>
            </w:r>
            <w:r w:rsidRPr="005F21AB">
              <w:rPr>
                <w:sz w:val="16"/>
                <w:szCs w:val="16"/>
              </w:rPr>
              <w:t xml:space="preserve"> plus proche tout en hurlant.</w:t>
            </w:r>
          </w:p>
          <w:p w:rsidR="00BF2E3A" w:rsidRPr="005F21AB" w:rsidRDefault="00BF2E3A" w:rsidP="003F7DEE">
            <w:pPr>
              <w:numPr>
                <w:ilvl w:val="0"/>
                <w:numId w:val="410"/>
              </w:numPr>
              <w:rPr>
                <w:sz w:val="16"/>
                <w:szCs w:val="16"/>
              </w:rPr>
            </w:pPr>
            <w:r>
              <w:rPr>
                <w:sz w:val="16"/>
                <w:szCs w:val="16"/>
              </w:rPr>
              <w:t>Cet ennemi devient sa proie unique.</w:t>
            </w:r>
          </w:p>
          <w:p w:rsidR="00995AF8" w:rsidRPr="005F21AB" w:rsidRDefault="003A4E75" w:rsidP="003F7DEE">
            <w:pPr>
              <w:numPr>
                <w:ilvl w:val="0"/>
                <w:numId w:val="410"/>
              </w:numPr>
              <w:rPr>
                <w:sz w:val="16"/>
                <w:szCs w:val="16"/>
              </w:rPr>
            </w:pPr>
            <w:r w:rsidRPr="005F21AB">
              <w:rPr>
                <w:sz w:val="16"/>
                <w:szCs w:val="16"/>
              </w:rPr>
              <w:t xml:space="preserve">La cible </w:t>
            </w:r>
            <w:r w:rsidR="00995AF8" w:rsidRPr="005F21AB">
              <w:rPr>
                <w:sz w:val="16"/>
                <w:szCs w:val="16"/>
              </w:rPr>
              <w:t xml:space="preserve">a </w:t>
            </w:r>
            <w:r w:rsidR="00FF67C5">
              <w:rPr>
                <w:sz w:val="16"/>
                <w:szCs w:val="16"/>
              </w:rPr>
              <w:t xml:space="preserve">sa </w:t>
            </w:r>
            <w:r w:rsidRPr="005F21AB">
              <w:rPr>
                <w:sz w:val="16"/>
                <w:szCs w:val="16"/>
              </w:rPr>
              <w:t>VD</w:t>
            </w:r>
            <w:r w:rsidR="00FF67C5">
              <w:rPr>
                <w:sz w:val="16"/>
                <w:szCs w:val="16"/>
              </w:rPr>
              <w:t xml:space="preserve"> diminuant de </w:t>
            </w:r>
            <w:r w:rsidR="00995AF8" w:rsidRPr="005F21AB">
              <w:rPr>
                <w:sz w:val="16"/>
                <w:szCs w:val="16"/>
              </w:rPr>
              <w:t>(</w:t>
            </w:r>
            <w:r w:rsidRPr="005F21AB">
              <w:rPr>
                <w:sz w:val="16"/>
                <w:szCs w:val="16"/>
              </w:rPr>
              <w:t>NE+1</w:t>
            </w:r>
            <w:r w:rsidR="00995AF8" w:rsidRPr="005F21AB">
              <w:rPr>
                <w:sz w:val="16"/>
                <w:szCs w:val="16"/>
              </w:rPr>
              <w:t>)</w:t>
            </w:r>
            <w:r w:rsidRPr="005F21AB">
              <w:rPr>
                <w:sz w:val="16"/>
                <w:szCs w:val="16"/>
              </w:rPr>
              <w:t xml:space="preserve"> par phase et se bat jusqu’à la mort de sa proie. </w:t>
            </w:r>
          </w:p>
          <w:p w:rsidR="00995AF8" w:rsidRPr="005F21AB" w:rsidRDefault="003A4E75" w:rsidP="003F7DEE">
            <w:pPr>
              <w:numPr>
                <w:ilvl w:val="0"/>
                <w:numId w:val="410"/>
              </w:numPr>
              <w:rPr>
                <w:sz w:val="16"/>
                <w:szCs w:val="16"/>
              </w:rPr>
            </w:pPr>
            <w:r w:rsidRPr="005F21AB">
              <w:rPr>
                <w:sz w:val="16"/>
                <w:szCs w:val="16"/>
              </w:rPr>
              <w:t>Si cette dernière est impossible à tuer, la cible tentera de se suicider par le moyen le plus rapide possible.</w:t>
            </w:r>
            <w:r w:rsidR="00995AF8" w:rsidRPr="005F21AB">
              <w:rPr>
                <w:sz w:val="16"/>
                <w:szCs w:val="16"/>
              </w:rPr>
              <w:t xml:space="preserve"> En cas </w:t>
            </w:r>
            <w:r w:rsidR="00BF2E3A">
              <w:rPr>
                <w:sz w:val="16"/>
                <w:szCs w:val="16"/>
              </w:rPr>
              <w:t>d’impossiblité</w:t>
            </w:r>
            <w:r w:rsidR="00995AF8" w:rsidRPr="005F21AB">
              <w:rPr>
                <w:sz w:val="16"/>
                <w:szCs w:val="16"/>
              </w:rPr>
              <w:t>, le sort s’arrête.</w:t>
            </w:r>
          </w:p>
          <w:p w:rsidR="003A4E75" w:rsidRPr="005F21AB" w:rsidRDefault="003A4E75" w:rsidP="003F7DEE">
            <w:pPr>
              <w:numPr>
                <w:ilvl w:val="0"/>
                <w:numId w:val="410"/>
              </w:numPr>
              <w:rPr>
                <w:sz w:val="16"/>
                <w:szCs w:val="16"/>
              </w:rPr>
            </w:pPr>
            <w:r w:rsidRPr="005F21AB">
              <w:rPr>
                <w:sz w:val="16"/>
                <w:szCs w:val="16"/>
              </w:rPr>
              <w:t xml:space="preserve">Le magicien peut arrêter le sort </w:t>
            </w:r>
            <w:r w:rsidR="00995AF8" w:rsidRPr="005F21AB">
              <w:rPr>
                <w:sz w:val="16"/>
                <w:szCs w:val="16"/>
              </w:rPr>
              <w:t>à volonté, sans test</w:t>
            </w:r>
            <w:r w:rsidRPr="005F21AB">
              <w:rPr>
                <w:sz w:val="16"/>
                <w:szCs w:val="16"/>
              </w:rPr>
              <w:t>.</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Conditions</w:t>
            </w:r>
          </w:p>
        </w:tc>
        <w:tc>
          <w:tcPr>
            <w:tcW w:w="8763" w:type="dxa"/>
            <w:gridSpan w:val="5"/>
            <w:tcBorders>
              <w:left w:val="single" w:sz="4" w:space="0" w:color="auto"/>
            </w:tcBorders>
          </w:tcPr>
          <w:p w:rsidR="00995AF8" w:rsidRPr="005F21AB" w:rsidRDefault="003A4E75" w:rsidP="003F7DEE">
            <w:pPr>
              <w:numPr>
                <w:ilvl w:val="0"/>
                <w:numId w:val="411"/>
              </w:numPr>
              <w:rPr>
                <w:sz w:val="16"/>
                <w:szCs w:val="16"/>
              </w:rPr>
            </w:pPr>
            <w:r w:rsidRPr="005F21AB">
              <w:rPr>
                <w:sz w:val="16"/>
                <w:szCs w:val="16"/>
              </w:rPr>
              <w:t xml:space="preserve">Le magicien doit être engagé </w:t>
            </w:r>
            <w:r w:rsidR="00FF67C5">
              <w:rPr>
                <w:sz w:val="16"/>
                <w:szCs w:val="16"/>
              </w:rPr>
              <w:t xml:space="preserve">en </w:t>
            </w:r>
            <w:r w:rsidRPr="005F21AB">
              <w:rPr>
                <w:sz w:val="16"/>
                <w:szCs w:val="16"/>
              </w:rPr>
              <w:t>combat.</w:t>
            </w:r>
          </w:p>
          <w:p w:rsidR="003A4E75" w:rsidRPr="005F21AB" w:rsidRDefault="003A4E75" w:rsidP="003F7DEE">
            <w:pPr>
              <w:numPr>
                <w:ilvl w:val="0"/>
                <w:numId w:val="411"/>
              </w:numPr>
              <w:rPr>
                <w:sz w:val="16"/>
                <w:szCs w:val="16"/>
              </w:rPr>
            </w:pPr>
            <w:r w:rsidRPr="005F21AB">
              <w:rPr>
                <w:sz w:val="16"/>
                <w:szCs w:val="16"/>
              </w:rPr>
              <w:t>Le magicien ne doit pas avoir d’arme en main.</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Durée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(NE+1) tours</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Distance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(NE+2) x 2m</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sz w:val="16"/>
                <w:szCs w:val="16"/>
              </w:rPr>
              <w:t>Cibles</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une à la fois, de la même race que le magicien</w:t>
            </w:r>
          </w:p>
        </w:tc>
      </w:tr>
      <w:tr w:rsidR="003A4E75" w:rsidRPr="005F21AB" w:rsidTr="003A4E75">
        <w:tc>
          <w:tcPr>
            <w:tcW w:w="1374" w:type="dxa"/>
            <w:tcBorders>
              <w:right w:val="single" w:sz="4" w:space="0" w:color="auto"/>
            </w:tcBorders>
          </w:tcPr>
          <w:p w:rsidR="003A4E75" w:rsidRPr="005F21AB" w:rsidRDefault="003A4E75" w:rsidP="003A4E75">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w:t>
            </w:r>
          </w:p>
        </w:tc>
      </w:tr>
    </w:tbl>
    <w:p w:rsidR="00F55371" w:rsidRPr="005F21AB" w:rsidRDefault="00F55371" w:rsidP="004A3273">
      <w:pPr>
        <w:pStyle w:val="Titre5"/>
      </w:pPr>
      <w:bookmarkStart w:id="229" w:name="_Toc198546246"/>
      <w:r w:rsidRPr="005F21AB">
        <w:t>106</w:t>
      </w:r>
      <w:r w:rsidRPr="005F21AB">
        <w:tab/>
        <w:t>Mort de Ton’Ah</w:t>
      </w:r>
      <w:bookmarkEnd w:id="2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C740D" w:rsidRPr="005F21AB" w:rsidTr="00C6724A">
        <w:tc>
          <w:tcPr>
            <w:tcW w:w="1374" w:type="dxa"/>
            <w:tcBorders>
              <w:top w:val="single" w:sz="12" w:space="0" w:color="auto"/>
              <w:right w:val="single" w:sz="4" w:space="0" w:color="auto"/>
            </w:tcBorders>
          </w:tcPr>
          <w:p w:rsidR="002C740D" w:rsidRPr="005F21AB" w:rsidRDefault="002C740D" w:rsidP="00C6724A">
            <w:pPr>
              <w:rPr>
                <w:sz w:val="16"/>
                <w:szCs w:val="16"/>
              </w:rPr>
            </w:pPr>
            <w:r w:rsidRPr="005F21AB">
              <w:rPr>
                <w:b/>
                <w:sz w:val="16"/>
                <w:szCs w:val="16"/>
              </w:rPr>
              <w:t>DS</w:t>
            </w:r>
            <w:r w:rsidRPr="005F21AB">
              <w:rPr>
                <w:sz w:val="16"/>
                <w:szCs w:val="16"/>
              </w:rPr>
              <w:t xml:space="preserve"> </w:t>
            </w:r>
            <w:r w:rsidR="007E7D6F" w:rsidRPr="005F21AB">
              <w:rPr>
                <w:sz w:val="16"/>
                <w:szCs w:val="16"/>
              </w:rPr>
              <w:t>5</w:t>
            </w:r>
          </w:p>
        </w:tc>
        <w:tc>
          <w:tcPr>
            <w:tcW w:w="1068"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V</w:t>
            </w:r>
            <w:r w:rsidR="007E7D6F" w:rsidRPr="005F21AB">
              <w:rPr>
                <w:b/>
                <w:bCs/>
                <w:sz w:val="16"/>
                <w:szCs w:val="16"/>
              </w:rPr>
              <w:t>=</w:t>
            </w:r>
            <w:r w:rsidRPr="005F21AB">
              <w:rPr>
                <w:b/>
                <w:bCs/>
                <w:sz w:val="16"/>
                <w:szCs w:val="16"/>
              </w:rPr>
              <w:t>/G</w:t>
            </w:r>
            <w:r w:rsidR="007E7D6F" w:rsidRPr="005F21AB">
              <w:rPr>
                <w:b/>
                <w:bCs/>
                <w:sz w:val="16"/>
                <w:szCs w:val="16"/>
              </w:rPr>
              <w:t>=</w:t>
            </w:r>
          </w:p>
        </w:tc>
        <w:tc>
          <w:tcPr>
            <w:tcW w:w="1264"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ALI</w:t>
            </w:r>
            <w:r w:rsidRPr="005F21AB">
              <w:rPr>
                <w:sz w:val="16"/>
                <w:szCs w:val="16"/>
              </w:rPr>
              <w:t> </w:t>
            </w:r>
            <w:r w:rsidR="007E7D6F" w:rsidRPr="005F21AB">
              <w:rPr>
                <w:sz w:val="16"/>
                <w:szCs w:val="16"/>
              </w:rPr>
              <w:t>SI</w:t>
            </w:r>
          </w:p>
        </w:tc>
        <w:tc>
          <w:tcPr>
            <w:tcW w:w="1756"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RMa</w:t>
            </w:r>
            <w:r w:rsidRPr="005F21AB">
              <w:rPr>
                <w:bCs/>
                <w:sz w:val="16"/>
                <w:szCs w:val="16"/>
              </w:rPr>
              <w:t xml:space="preserve"> </w:t>
            </w:r>
            <w:r w:rsidR="007E7D6F" w:rsidRPr="005F21AB">
              <w:rPr>
                <w:bCs/>
                <w:sz w:val="16"/>
                <w:szCs w:val="16"/>
              </w:rPr>
              <w:t>active</w:t>
            </w:r>
          </w:p>
        </w:tc>
        <w:tc>
          <w:tcPr>
            <w:tcW w:w="1840"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sz w:val="16"/>
                <w:szCs w:val="16"/>
              </w:rPr>
              <w:t>Focus</w:t>
            </w:r>
            <w:r w:rsidRPr="005F21AB">
              <w:rPr>
                <w:sz w:val="16"/>
                <w:szCs w:val="16"/>
              </w:rPr>
              <w:t> </w:t>
            </w:r>
            <w:r w:rsidR="007E7D6F" w:rsidRPr="005F21AB">
              <w:rPr>
                <w:sz w:val="16"/>
                <w:szCs w:val="16"/>
              </w:rPr>
              <w:t>-</w:t>
            </w:r>
          </w:p>
        </w:tc>
        <w:tc>
          <w:tcPr>
            <w:tcW w:w="2835" w:type="dxa"/>
            <w:tcBorders>
              <w:top w:val="single" w:sz="12" w:space="0" w:color="auto"/>
              <w:left w:val="single" w:sz="4" w:space="0" w:color="auto"/>
            </w:tcBorders>
          </w:tcPr>
          <w:p w:rsidR="002C740D" w:rsidRPr="005F21AB" w:rsidRDefault="002C740D" w:rsidP="00C6724A">
            <w:pPr>
              <w:rPr>
                <w:sz w:val="16"/>
                <w:szCs w:val="16"/>
              </w:rPr>
            </w:pP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Description </w:t>
            </w:r>
          </w:p>
        </w:tc>
        <w:tc>
          <w:tcPr>
            <w:tcW w:w="8763" w:type="dxa"/>
            <w:gridSpan w:val="5"/>
            <w:tcBorders>
              <w:left w:val="single" w:sz="4" w:space="0" w:color="auto"/>
            </w:tcBorders>
          </w:tcPr>
          <w:p w:rsidR="002C740D" w:rsidRPr="005F21AB" w:rsidRDefault="007E7D6F" w:rsidP="00416C01">
            <w:pPr>
              <w:rPr>
                <w:sz w:val="16"/>
                <w:szCs w:val="16"/>
              </w:rPr>
            </w:pPr>
            <w:r w:rsidRPr="005F21AB">
              <w:rPr>
                <w:sz w:val="16"/>
                <w:szCs w:val="16"/>
              </w:rPr>
              <w:t>permet de tuer les animaux et créatures domestiquées</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C740D" w:rsidRPr="005F21AB" w:rsidRDefault="00FF67C5" w:rsidP="00C6724A">
            <w:pPr>
              <w:rPr>
                <w:sz w:val="16"/>
                <w:szCs w:val="16"/>
              </w:rPr>
            </w:pPr>
            <w:r w:rsidRPr="005F21AB">
              <w:rPr>
                <w:sz w:val="16"/>
                <w:szCs w:val="16"/>
              </w:rPr>
              <w:t>M</w:t>
            </w:r>
            <w:r w:rsidR="007E7D6F" w:rsidRPr="005F21AB">
              <w:rPr>
                <w:sz w:val="16"/>
                <w:szCs w:val="16"/>
              </w:rPr>
              <w:t>ains</w:t>
            </w:r>
            <w:r>
              <w:rPr>
                <w:sz w:val="16"/>
                <w:szCs w:val="16"/>
              </w:rPr>
              <w:t xml:space="preserve"> </w:t>
            </w:r>
            <w:r w:rsidR="007E7D6F" w:rsidRPr="005F21AB">
              <w:rPr>
                <w:sz w:val="16"/>
                <w:szCs w:val="16"/>
              </w:rPr>
              <w:t>jointes forment un pieu de lumière verte qui s’enfonce en terre et émet une vague de lumière</w:t>
            </w:r>
            <w:r w:rsidR="00BF2E3A">
              <w:rPr>
                <w:sz w:val="16"/>
                <w:szCs w:val="16"/>
              </w:rPr>
              <w:t>.</w:t>
            </w:r>
          </w:p>
          <w:p w:rsidR="00995AF8" w:rsidRPr="005F21AB" w:rsidRDefault="002C699D" w:rsidP="00C6724A">
            <w:pPr>
              <w:rPr>
                <w:i/>
                <w:sz w:val="16"/>
                <w:szCs w:val="16"/>
              </w:rPr>
            </w:pPr>
            <w:r w:rsidRPr="005F21AB">
              <w:rPr>
                <w:i/>
                <w:sz w:val="16"/>
                <w:szCs w:val="16"/>
              </w:rPr>
              <w:t>Faibles Êtres, Joignez-moi dans le Chemin du Salut, Partez et Haissez-moi !</w:t>
            </w:r>
          </w:p>
        </w:tc>
      </w:tr>
      <w:tr w:rsidR="002C740D" w:rsidRPr="005F21AB" w:rsidTr="00C6724A">
        <w:tc>
          <w:tcPr>
            <w:tcW w:w="1374" w:type="dxa"/>
            <w:tcBorders>
              <w:right w:val="single" w:sz="4" w:space="0" w:color="auto"/>
            </w:tcBorders>
          </w:tcPr>
          <w:p w:rsidR="002C740D" w:rsidRPr="005F21AB" w:rsidRDefault="002C740D" w:rsidP="00C672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95AF8" w:rsidRPr="005F21AB" w:rsidRDefault="00416C01" w:rsidP="003F7DEE">
            <w:pPr>
              <w:numPr>
                <w:ilvl w:val="0"/>
                <w:numId w:val="208"/>
              </w:numPr>
              <w:rPr>
                <w:sz w:val="16"/>
                <w:szCs w:val="16"/>
              </w:rPr>
            </w:pPr>
            <w:r w:rsidRPr="005F21AB">
              <w:rPr>
                <w:sz w:val="16"/>
                <w:szCs w:val="16"/>
              </w:rPr>
              <w:t>L</w:t>
            </w:r>
            <w:r w:rsidR="007E7D6F" w:rsidRPr="005F21AB">
              <w:rPr>
                <w:sz w:val="16"/>
                <w:szCs w:val="16"/>
              </w:rPr>
              <w:t xml:space="preserve">es </w:t>
            </w:r>
            <w:r w:rsidRPr="005F21AB">
              <w:rPr>
                <w:sz w:val="16"/>
                <w:szCs w:val="16"/>
              </w:rPr>
              <w:t xml:space="preserve">animaux et </w:t>
            </w:r>
            <w:r w:rsidR="007E7D6F" w:rsidRPr="005F21AB">
              <w:rPr>
                <w:sz w:val="16"/>
                <w:szCs w:val="16"/>
              </w:rPr>
              <w:t xml:space="preserve">créatures domestiquées </w:t>
            </w:r>
            <w:r w:rsidRPr="005F21AB">
              <w:rPr>
                <w:sz w:val="16"/>
                <w:szCs w:val="16"/>
              </w:rPr>
              <w:t>meurent si le sort passe (un test par cible).</w:t>
            </w:r>
          </w:p>
          <w:p w:rsidR="00BF2E3A" w:rsidRDefault="00416C01" w:rsidP="003F7DEE">
            <w:pPr>
              <w:numPr>
                <w:ilvl w:val="0"/>
                <w:numId w:val="208"/>
              </w:numPr>
              <w:rPr>
                <w:sz w:val="16"/>
                <w:szCs w:val="16"/>
              </w:rPr>
            </w:pPr>
            <w:r w:rsidRPr="005F21AB">
              <w:rPr>
                <w:sz w:val="16"/>
                <w:szCs w:val="16"/>
              </w:rPr>
              <w:t>L</w:t>
            </w:r>
            <w:r w:rsidR="007E7D6F" w:rsidRPr="005F21AB">
              <w:rPr>
                <w:sz w:val="16"/>
                <w:szCs w:val="16"/>
              </w:rPr>
              <w:t>e magicien devient ennemi de</w:t>
            </w:r>
            <w:r w:rsidR="00BF2E3A">
              <w:rPr>
                <w:sz w:val="16"/>
                <w:szCs w:val="16"/>
              </w:rPr>
              <w:t>s</w:t>
            </w:r>
            <w:r w:rsidR="007E7D6F" w:rsidRPr="005F21AB">
              <w:rPr>
                <w:sz w:val="16"/>
                <w:szCs w:val="16"/>
              </w:rPr>
              <w:t xml:space="preserve"> race</w:t>
            </w:r>
            <w:r w:rsidR="00BF2E3A">
              <w:rPr>
                <w:sz w:val="16"/>
                <w:szCs w:val="16"/>
              </w:rPr>
              <w:t>s</w:t>
            </w:r>
            <w:r w:rsidR="007E7D6F" w:rsidRPr="005F21AB">
              <w:rPr>
                <w:sz w:val="16"/>
                <w:szCs w:val="16"/>
              </w:rPr>
              <w:t xml:space="preserve"> abattu</w:t>
            </w:r>
            <w:r w:rsidR="00BF2E3A">
              <w:rPr>
                <w:sz w:val="16"/>
                <w:szCs w:val="16"/>
              </w:rPr>
              <w:t>es</w:t>
            </w:r>
            <w:r w:rsidR="007E7D6F" w:rsidRPr="005F21AB">
              <w:rPr>
                <w:sz w:val="16"/>
                <w:szCs w:val="16"/>
              </w:rPr>
              <w:t>.</w:t>
            </w:r>
          </w:p>
          <w:p w:rsidR="00995AF8" w:rsidRDefault="00BF2E3A" w:rsidP="003F7DEE">
            <w:pPr>
              <w:numPr>
                <w:ilvl w:val="0"/>
                <w:numId w:val="208"/>
              </w:numPr>
              <w:rPr>
                <w:sz w:val="16"/>
                <w:szCs w:val="16"/>
              </w:rPr>
            </w:pPr>
            <w:r>
              <w:rPr>
                <w:sz w:val="16"/>
                <w:szCs w:val="16"/>
              </w:rPr>
              <w:t>Les cibles non tuées perdent (NE+1)x2 EN</w:t>
            </w:r>
            <w:r w:rsidR="007E7D6F" w:rsidRPr="005F21AB">
              <w:rPr>
                <w:sz w:val="16"/>
                <w:szCs w:val="16"/>
              </w:rPr>
              <w:t xml:space="preserve"> </w:t>
            </w:r>
            <w:r>
              <w:rPr>
                <w:sz w:val="16"/>
                <w:szCs w:val="16"/>
              </w:rPr>
              <w:t xml:space="preserve">de manière permanente. </w:t>
            </w:r>
          </w:p>
          <w:p w:rsidR="00BF2E3A" w:rsidRPr="005F21AB" w:rsidRDefault="00BF2E3A" w:rsidP="003F7DEE">
            <w:pPr>
              <w:numPr>
                <w:ilvl w:val="0"/>
                <w:numId w:val="208"/>
              </w:numPr>
              <w:rPr>
                <w:sz w:val="16"/>
                <w:szCs w:val="16"/>
              </w:rPr>
            </w:pPr>
            <w:r>
              <w:rPr>
                <w:sz w:val="16"/>
                <w:szCs w:val="16"/>
              </w:rPr>
              <w:t>Ces pertes sont récupérées en PdM par le magicien.</w:t>
            </w:r>
          </w:p>
          <w:p w:rsidR="002C699D" w:rsidRPr="005F21AB" w:rsidRDefault="00416C01" w:rsidP="003F7DEE">
            <w:pPr>
              <w:numPr>
                <w:ilvl w:val="0"/>
                <w:numId w:val="208"/>
              </w:numPr>
              <w:rPr>
                <w:sz w:val="16"/>
                <w:szCs w:val="16"/>
              </w:rPr>
            </w:pPr>
            <w:r w:rsidRPr="005F21AB">
              <w:rPr>
                <w:sz w:val="16"/>
                <w:szCs w:val="16"/>
              </w:rPr>
              <w:t xml:space="preserve">Les animaux </w:t>
            </w:r>
            <w:r w:rsidR="00BF2E3A">
              <w:rPr>
                <w:sz w:val="16"/>
                <w:szCs w:val="16"/>
              </w:rPr>
              <w:t xml:space="preserve">survivants </w:t>
            </w:r>
            <w:r w:rsidRPr="005F21AB">
              <w:rPr>
                <w:sz w:val="16"/>
                <w:szCs w:val="16"/>
              </w:rPr>
              <w:t xml:space="preserve">fuiront </w:t>
            </w:r>
            <w:r w:rsidR="002C699D" w:rsidRPr="005F21AB">
              <w:rPr>
                <w:sz w:val="16"/>
                <w:szCs w:val="16"/>
              </w:rPr>
              <w:t xml:space="preserve">le magicien. </w:t>
            </w:r>
          </w:p>
          <w:p w:rsidR="00995AF8" w:rsidRPr="005F21AB" w:rsidRDefault="002C699D" w:rsidP="003F7DEE">
            <w:pPr>
              <w:numPr>
                <w:ilvl w:val="0"/>
                <w:numId w:val="208"/>
              </w:numPr>
              <w:rPr>
                <w:sz w:val="16"/>
                <w:szCs w:val="16"/>
              </w:rPr>
            </w:pPr>
            <w:r w:rsidRPr="005F21AB">
              <w:rPr>
                <w:sz w:val="16"/>
                <w:szCs w:val="16"/>
              </w:rPr>
              <w:t>L</w:t>
            </w:r>
            <w:r w:rsidR="00416C01" w:rsidRPr="005F21AB">
              <w:rPr>
                <w:sz w:val="16"/>
                <w:szCs w:val="16"/>
              </w:rPr>
              <w:t>es créatures auront droit à un test I(rai) pour comprendre d’où vient la mort.</w:t>
            </w:r>
          </w:p>
          <w:p w:rsidR="00416C01" w:rsidRPr="005F21AB" w:rsidRDefault="00416C01" w:rsidP="003F7DEE">
            <w:pPr>
              <w:numPr>
                <w:ilvl w:val="0"/>
                <w:numId w:val="208"/>
              </w:numPr>
              <w:rPr>
                <w:sz w:val="16"/>
                <w:szCs w:val="16"/>
              </w:rPr>
            </w:pPr>
            <w:r w:rsidRPr="005F21AB">
              <w:rPr>
                <w:sz w:val="16"/>
                <w:szCs w:val="16"/>
              </w:rPr>
              <w:t>Le magicien CC</w:t>
            </w:r>
            <w:r w:rsidR="002C699D" w:rsidRPr="005F21AB">
              <w:rPr>
                <w:sz w:val="16"/>
                <w:szCs w:val="16"/>
              </w:rPr>
              <w:t>+1</w:t>
            </w:r>
            <w:r w:rsidRPr="005F21AB">
              <w:rPr>
                <w:sz w:val="16"/>
                <w:szCs w:val="16"/>
              </w:rPr>
              <w:t xml:space="preserve"> pour une race dont </w:t>
            </w:r>
            <w:r w:rsidR="002C699D" w:rsidRPr="005F21AB">
              <w:rPr>
                <w:sz w:val="16"/>
                <w:szCs w:val="16"/>
              </w:rPr>
              <w:t xml:space="preserve">au moins </w:t>
            </w:r>
            <w:r w:rsidRPr="005F21AB">
              <w:rPr>
                <w:sz w:val="16"/>
                <w:szCs w:val="16"/>
              </w:rPr>
              <w:t>un spécimen meurt par ce sort.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Conditions</w:t>
            </w:r>
          </w:p>
        </w:tc>
        <w:tc>
          <w:tcPr>
            <w:tcW w:w="8763" w:type="dxa"/>
            <w:gridSpan w:val="5"/>
            <w:tcBorders>
              <w:left w:val="single" w:sz="4" w:space="0" w:color="auto"/>
            </w:tcBorders>
          </w:tcPr>
          <w:p w:rsidR="002C699D" w:rsidRPr="005F21AB" w:rsidRDefault="00BF2E3A" w:rsidP="003F7DEE">
            <w:pPr>
              <w:numPr>
                <w:ilvl w:val="0"/>
                <w:numId w:val="207"/>
              </w:numPr>
              <w:rPr>
                <w:sz w:val="16"/>
                <w:szCs w:val="16"/>
              </w:rPr>
            </w:pPr>
            <w:r>
              <w:rPr>
                <w:sz w:val="16"/>
                <w:szCs w:val="16"/>
              </w:rPr>
              <w:t>C</w:t>
            </w:r>
            <w:r w:rsidR="00416C01" w:rsidRPr="005F21AB">
              <w:rPr>
                <w:sz w:val="16"/>
                <w:szCs w:val="16"/>
              </w:rPr>
              <w:t>réatures</w:t>
            </w:r>
            <w:r>
              <w:rPr>
                <w:sz w:val="16"/>
                <w:szCs w:val="16"/>
              </w:rPr>
              <w:t xml:space="preserve"> ont RMa+20</w:t>
            </w:r>
            <w:r w:rsidR="007E7D6F" w:rsidRPr="005F21AB">
              <w:rPr>
                <w:sz w:val="16"/>
                <w:szCs w:val="16"/>
              </w:rPr>
              <w:t>.</w:t>
            </w:r>
          </w:p>
          <w:p w:rsidR="00995AF8" w:rsidRPr="005F21AB" w:rsidRDefault="00416C01" w:rsidP="003F7DEE">
            <w:pPr>
              <w:numPr>
                <w:ilvl w:val="0"/>
                <w:numId w:val="207"/>
              </w:numPr>
              <w:rPr>
                <w:sz w:val="16"/>
                <w:szCs w:val="16"/>
              </w:rPr>
            </w:pPr>
            <w:r w:rsidRPr="005F21AB">
              <w:rPr>
                <w:sz w:val="16"/>
                <w:szCs w:val="16"/>
              </w:rPr>
              <w:t>N’a aucun effet sur les cibles avec Divin&gt;0.</w:t>
            </w:r>
          </w:p>
          <w:p w:rsidR="002C740D" w:rsidRPr="005F21AB" w:rsidRDefault="007E7D6F" w:rsidP="003F7DEE">
            <w:pPr>
              <w:numPr>
                <w:ilvl w:val="0"/>
                <w:numId w:val="207"/>
              </w:numPr>
              <w:rPr>
                <w:sz w:val="16"/>
                <w:szCs w:val="16"/>
              </w:rPr>
            </w:pPr>
            <w:r w:rsidRPr="005F21AB">
              <w:rPr>
                <w:sz w:val="16"/>
                <w:szCs w:val="16"/>
              </w:rPr>
              <w:lastRenderedPageBreak/>
              <w:t>Seules les cibles ayant PdC &lt;= (NE+1)x5 peuvent être affectées par le sort.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lastRenderedPageBreak/>
              <w:t>Durée </w:t>
            </w:r>
          </w:p>
        </w:tc>
        <w:tc>
          <w:tcPr>
            <w:tcW w:w="8763" w:type="dxa"/>
            <w:gridSpan w:val="5"/>
            <w:tcBorders>
              <w:left w:val="single" w:sz="4" w:space="0" w:color="auto"/>
            </w:tcBorders>
          </w:tcPr>
          <w:p w:rsidR="002C740D" w:rsidRPr="005F21AB" w:rsidRDefault="007E7D6F" w:rsidP="00C6724A">
            <w:pPr>
              <w:rPr>
                <w:sz w:val="16"/>
                <w:szCs w:val="16"/>
              </w:rPr>
            </w:pPr>
            <w:r w:rsidRPr="005F21AB">
              <w:rPr>
                <w:sz w:val="16"/>
                <w:szCs w:val="16"/>
              </w:rPr>
              <w:t>Instantané.</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Distance </w:t>
            </w:r>
          </w:p>
        </w:tc>
        <w:tc>
          <w:tcPr>
            <w:tcW w:w="8763" w:type="dxa"/>
            <w:gridSpan w:val="5"/>
            <w:tcBorders>
              <w:left w:val="single" w:sz="4" w:space="0" w:color="auto"/>
            </w:tcBorders>
          </w:tcPr>
          <w:p w:rsidR="002C740D" w:rsidRPr="005F21AB" w:rsidRDefault="007E7D6F" w:rsidP="00C6724A">
            <w:pPr>
              <w:rPr>
                <w:sz w:val="16"/>
                <w:szCs w:val="16"/>
              </w:rPr>
            </w:pPr>
            <w:r w:rsidRPr="005F21AB">
              <w:rPr>
                <w:sz w:val="16"/>
                <w:szCs w:val="16"/>
              </w:rPr>
              <w:t>(NE+1) x 3m</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sz w:val="16"/>
                <w:szCs w:val="16"/>
              </w:rPr>
              <w:t>Cibles</w:t>
            </w:r>
          </w:p>
        </w:tc>
        <w:tc>
          <w:tcPr>
            <w:tcW w:w="8763" w:type="dxa"/>
            <w:gridSpan w:val="5"/>
            <w:tcBorders>
              <w:left w:val="single" w:sz="4" w:space="0" w:color="auto"/>
            </w:tcBorders>
          </w:tcPr>
          <w:p w:rsidR="00BF2E3A" w:rsidRDefault="00BF2E3A" w:rsidP="001168F4">
            <w:pPr>
              <w:pStyle w:val="Paragraphedeliste"/>
              <w:numPr>
                <w:ilvl w:val="0"/>
                <w:numId w:val="476"/>
              </w:numPr>
              <w:rPr>
                <w:sz w:val="16"/>
                <w:szCs w:val="16"/>
              </w:rPr>
            </w:pPr>
            <w:r>
              <w:rPr>
                <w:sz w:val="16"/>
                <w:szCs w:val="16"/>
              </w:rPr>
              <w:t>E</w:t>
            </w:r>
            <w:r w:rsidR="007E7D6F" w:rsidRPr="00BF2E3A">
              <w:rPr>
                <w:sz w:val="16"/>
                <w:szCs w:val="16"/>
              </w:rPr>
              <w:t>n payant PdMx3 la portée devient un diamètre</w:t>
            </w:r>
            <w:r>
              <w:rPr>
                <w:sz w:val="16"/>
                <w:szCs w:val="16"/>
              </w:rPr>
              <w:t>.</w:t>
            </w:r>
          </w:p>
          <w:p w:rsidR="00416C01" w:rsidRPr="005F21AB" w:rsidRDefault="00BF2E3A" w:rsidP="001168F4">
            <w:pPr>
              <w:pStyle w:val="Paragraphedeliste"/>
              <w:numPr>
                <w:ilvl w:val="0"/>
                <w:numId w:val="476"/>
              </w:numPr>
              <w:rPr>
                <w:sz w:val="16"/>
                <w:szCs w:val="16"/>
              </w:rPr>
            </w:pPr>
            <w:r>
              <w:rPr>
                <w:sz w:val="16"/>
                <w:szCs w:val="16"/>
              </w:rPr>
              <w:t>L</w:t>
            </w:r>
            <w:r w:rsidR="00416C01" w:rsidRPr="005F21AB">
              <w:rPr>
                <w:sz w:val="16"/>
                <w:szCs w:val="16"/>
              </w:rPr>
              <w:t>e sort ne peut tuer plus de (NE+1)x4 cibles à la fois</w:t>
            </w:r>
            <w:r>
              <w:rPr>
                <w:sz w:val="16"/>
                <w:szCs w:val="16"/>
              </w:rPr>
              <w:t>.</w:t>
            </w:r>
          </w:p>
        </w:tc>
      </w:tr>
      <w:tr w:rsidR="002C740D" w:rsidRPr="005F21AB" w:rsidTr="00C6724A">
        <w:tc>
          <w:tcPr>
            <w:tcW w:w="1374" w:type="dxa"/>
            <w:tcBorders>
              <w:right w:val="single" w:sz="4" w:space="0" w:color="auto"/>
            </w:tcBorders>
          </w:tcPr>
          <w:p w:rsidR="002C740D" w:rsidRPr="005F21AB" w:rsidRDefault="002C740D" w:rsidP="00C672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C740D" w:rsidRPr="005F21AB" w:rsidRDefault="007E7D6F" w:rsidP="00C6724A">
            <w:pPr>
              <w:rPr>
                <w:sz w:val="16"/>
                <w:szCs w:val="16"/>
              </w:rPr>
            </w:pPr>
            <w:r w:rsidRPr="005F21AB">
              <w:rPr>
                <w:sz w:val="16"/>
                <w:szCs w:val="16"/>
              </w:rPr>
              <w:t>(option) une lanière de cuir de félin</w:t>
            </w:r>
          </w:p>
        </w:tc>
      </w:tr>
    </w:tbl>
    <w:p w:rsidR="00F55371" w:rsidRPr="005F21AB" w:rsidRDefault="00F55371" w:rsidP="004A3273">
      <w:pPr>
        <w:pStyle w:val="Titre5"/>
      </w:pPr>
      <w:bookmarkStart w:id="230" w:name="_Toc198546247"/>
      <w:r w:rsidRPr="005F21AB">
        <w:t>107</w:t>
      </w:r>
      <w:r w:rsidRPr="005F21AB">
        <w:tab/>
        <w:t>Mort des âmes</w:t>
      </w:r>
      <w:bookmarkEnd w:id="2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C740D" w:rsidRPr="005F21AB" w:rsidTr="00C6724A">
        <w:tc>
          <w:tcPr>
            <w:tcW w:w="1374" w:type="dxa"/>
            <w:tcBorders>
              <w:top w:val="single" w:sz="12" w:space="0" w:color="auto"/>
              <w:right w:val="single" w:sz="4" w:space="0" w:color="auto"/>
            </w:tcBorders>
          </w:tcPr>
          <w:p w:rsidR="002C740D" w:rsidRPr="005F21AB" w:rsidRDefault="002C740D" w:rsidP="00C6724A">
            <w:pPr>
              <w:rPr>
                <w:sz w:val="16"/>
                <w:szCs w:val="16"/>
              </w:rPr>
            </w:pPr>
            <w:r w:rsidRPr="005F21AB">
              <w:rPr>
                <w:b/>
                <w:sz w:val="16"/>
                <w:szCs w:val="16"/>
              </w:rPr>
              <w:t>DS</w:t>
            </w:r>
            <w:r w:rsidRPr="005F21AB">
              <w:rPr>
                <w:sz w:val="16"/>
                <w:szCs w:val="16"/>
              </w:rPr>
              <w:t xml:space="preserve"> </w:t>
            </w:r>
            <w:r w:rsidR="00416C01" w:rsidRPr="005F21AB">
              <w:rPr>
                <w:sz w:val="16"/>
                <w:szCs w:val="16"/>
              </w:rPr>
              <w:t>4</w:t>
            </w:r>
          </w:p>
        </w:tc>
        <w:tc>
          <w:tcPr>
            <w:tcW w:w="1068"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V</w:t>
            </w:r>
            <w:r w:rsidR="00416C01" w:rsidRPr="005F21AB">
              <w:rPr>
                <w:b/>
                <w:bCs/>
                <w:sz w:val="16"/>
                <w:szCs w:val="16"/>
              </w:rPr>
              <w:t>=</w:t>
            </w:r>
            <w:r w:rsidRPr="005F21AB">
              <w:rPr>
                <w:b/>
                <w:bCs/>
                <w:sz w:val="16"/>
                <w:szCs w:val="16"/>
              </w:rPr>
              <w:t>/G</w:t>
            </w:r>
            <w:r w:rsidR="00416C01" w:rsidRPr="005F21AB">
              <w:rPr>
                <w:b/>
                <w:bCs/>
                <w:sz w:val="16"/>
                <w:szCs w:val="16"/>
              </w:rPr>
              <w:t>-</w:t>
            </w:r>
          </w:p>
        </w:tc>
        <w:tc>
          <w:tcPr>
            <w:tcW w:w="1264"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ALI</w:t>
            </w:r>
            <w:r w:rsidRPr="005F21AB">
              <w:rPr>
                <w:sz w:val="16"/>
                <w:szCs w:val="16"/>
              </w:rPr>
              <w:t> </w:t>
            </w:r>
            <w:r w:rsidR="00416C01" w:rsidRPr="005F21AB">
              <w:rPr>
                <w:sz w:val="16"/>
                <w:szCs w:val="16"/>
              </w:rPr>
              <w:t>V</w:t>
            </w:r>
          </w:p>
        </w:tc>
        <w:tc>
          <w:tcPr>
            <w:tcW w:w="1756"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RMa</w:t>
            </w:r>
            <w:r w:rsidRPr="005F21AB">
              <w:rPr>
                <w:bCs/>
                <w:sz w:val="16"/>
                <w:szCs w:val="16"/>
              </w:rPr>
              <w:t xml:space="preserve"> </w:t>
            </w:r>
            <w:r w:rsidR="00416C01" w:rsidRPr="005F21AB">
              <w:rPr>
                <w:bCs/>
                <w:sz w:val="16"/>
                <w:szCs w:val="16"/>
              </w:rPr>
              <w:t>active</w:t>
            </w:r>
          </w:p>
        </w:tc>
        <w:tc>
          <w:tcPr>
            <w:tcW w:w="1840"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sz w:val="16"/>
                <w:szCs w:val="16"/>
              </w:rPr>
              <w:t>Focus</w:t>
            </w:r>
            <w:r w:rsidRPr="005F21AB">
              <w:rPr>
                <w:sz w:val="16"/>
                <w:szCs w:val="16"/>
              </w:rPr>
              <w:t> </w:t>
            </w:r>
            <w:r w:rsidR="00416C01" w:rsidRPr="005F21AB">
              <w:rPr>
                <w:sz w:val="16"/>
                <w:szCs w:val="16"/>
              </w:rPr>
              <w:t>idem</w:t>
            </w:r>
          </w:p>
        </w:tc>
        <w:tc>
          <w:tcPr>
            <w:tcW w:w="2835" w:type="dxa"/>
            <w:tcBorders>
              <w:top w:val="single" w:sz="12" w:space="0" w:color="auto"/>
              <w:left w:val="single" w:sz="4" w:space="0" w:color="auto"/>
            </w:tcBorders>
          </w:tcPr>
          <w:p w:rsidR="002C740D" w:rsidRPr="005F21AB" w:rsidRDefault="002C740D" w:rsidP="00C6724A">
            <w:pPr>
              <w:rPr>
                <w:sz w:val="16"/>
                <w:szCs w:val="16"/>
              </w:rPr>
            </w:pP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Description </w:t>
            </w:r>
          </w:p>
        </w:tc>
        <w:tc>
          <w:tcPr>
            <w:tcW w:w="8763" w:type="dxa"/>
            <w:gridSpan w:val="5"/>
            <w:tcBorders>
              <w:left w:val="single" w:sz="4" w:space="0" w:color="auto"/>
            </w:tcBorders>
          </w:tcPr>
          <w:p w:rsidR="002C740D" w:rsidRPr="005F21AB" w:rsidRDefault="00416C01" w:rsidP="00C6724A">
            <w:pPr>
              <w:rPr>
                <w:sz w:val="16"/>
                <w:szCs w:val="16"/>
              </w:rPr>
            </w:pPr>
            <w:r w:rsidRPr="005F21AB">
              <w:rPr>
                <w:sz w:val="16"/>
                <w:szCs w:val="16"/>
              </w:rPr>
              <w:t>le magicien détruit les facultés intellectuelles de la cible pour prendre contrôle de ses mouvements, de son esprit et de sa vie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C740D" w:rsidRPr="005F21AB" w:rsidRDefault="00BF2E3A" w:rsidP="00C6724A">
            <w:pPr>
              <w:rPr>
                <w:sz w:val="16"/>
                <w:szCs w:val="16"/>
              </w:rPr>
            </w:pPr>
            <w:r w:rsidRPr="005F21AB">
              <w:rPr>
                <w:sz w:val="16"/>
                <w:szCs w:val="16"/>
              </w:rPr>
              <w:t>L</w:t>
            </w:r>
            <w:r w:rsidR="00416C01" w:rsidRPr="005F21AB">
              <w:rPr>
                <w:sz w:val="16"/>
                <w:szCs w:val="16"/>
              </w:rPr>
              <w:t>a</w:t>
            </w:r>
            <w:r>
              <w:rPr>
                <w:sz w:val="16"/>
                <w:szCs w:val="16"/>
              </w:rPr>
              <w:t xml:space="preserve"> </w:t>
            </w:r>
            <w:r w:rsidR="00416C01" w:rsidRPr="005F21AB">
              <w:rPr>
                <w:sz w:val="16"/>
                <w:szCs w:val="16"/>
              </w:rPr>
              <w:t>voix du magicien crée des ondes translucides qui pénètrent le crâne de la cible</w:t>
            </w:r>
            <w:r>
              <w:rPr>
                <w:sz w:val="16"/>
                <w:szCs w:val="16"/>
              </w:rPr>
              <w:t>.</w:t>
            </w:r>
          </w:p>
          <w:p w:rsidR="002C699D" w:rsidRPr="005F21AB" w:rsidRDefault="002C699D" w:rsidP="00C6724A">
            <w:pPr>
              <w:rPr>
                <w:i/>
                <w:sz w:val="16"/>
                <w:szCs w:val="16"/>
              </w:rPr>
            </w:pPr>
            <w:r w:rsidRPr="005F21AB">
              <w:rPr>
                <w:i/>
                <w:sz w:val="16"/>
                <w:szCs w:val="16"/>
              </w:rPr>
              <w:t>Esclave, Reconnaît ton Maître, Obéit et Sert à Jamais !</w:t>
            </w:r>
          </w:p>
        </w:tc>
      </w:tr>
      <w:tr w:rsidR="002C740D" w:rsidRPr="005F21AB" w:rsidTr="00C6724A">
        <w:tc>
          <w:tcPr>
            <w:tcW w:w="1374" w:type="dxa"/>
            <w:tcBorders>
              <w:right w:val="single" w:sz="4" w:space="0" w:color="auto"/>
            </w:tcBorders>
          </w:tcPr>
          <w:p w:rsidR="002C740D" w:rsidRPr="005F21AB" w:rsidRDefault="002C740D" w:rsidP="00C672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C699D" w:rsidRPr="005F21AB" w:rsidRDefault="00BF2E3A" w:rsidP="003F7DEE">
            <w:pPr>
              <w:numPr>
                <w:ilvl w:val="0"/>
                <w:numId w:val="209"/>
              </w:numPr>
              <w:rPr>
                <w:sz w:val="16"/>
                <w:szCs w:val="16"/>
              </w:rPr>
            </w:pPr>
            <w:r>
              <w:rPr>
                <w:sz w:val="16"/>
                <w:szCs w:val="16"/>
              </w:rPr>
              <w:t>La cible subit (NE+1)x5</w:t>
            </w:r>
            <w:r w:rsidR="00416C01" w:rsidRPr="005F21AB">
              <w:rPr>
                <w:sz w:val="16"/>
                <w:szCs w:val="16"/>
              </w:rPr>
              <w:t xml:space="preserve"> pertes temporaires par phase dans I, V, E et Em.</w:t>
            </w:r>
          </w:p>
          <w:p w:rsidR="002C699D" w:rsidRPr="005F21AB" w:rsidRDefault="00BF2E3A" w:rsidP="003F7DEE">
            <w:pPr>
              <w:numPr>
                <w:ilvl w:val="0"/>
                <w:numId w:val="209"/>
              </w:numPr>
              <w:rPr>
                <w:sz w:val="16"/>
                <w:szCs w:val="16"/>
              </w:rPr>
            </w:pPr>
            <w:r>
              <w:rPr>
                <w:sz w:val="16"/>
                <w:szCs w:val="16"/>
              </w:rPr>
              <w:t xml:space="preserve">Si </w:t>
            </w:r>
            <w:r w:rsidR="00416C01" w:rsidRPr="005F21AB">
              <w:rPr>
                <w:sz w:val="16"/>
                <w:szCs w:val="16"/>
              </w:rPr>
              <w:t xml:space="preserve">une </w:t>
            </w:r>
            <w:r>
              <w:rPr>
                <w:sz w:val="16"/>
                <w:szCs w:val="16"/>
              </w:rPr>
              <w:t>caractéristique</w:t>
            </w:r>
            <w:r w:rsidR="00416C01" w:rsidRPr="005F21AB">
              <w:rPr>
                <w:sz w:val="16"/>
                <w:szCs w:val="16"/>
              </w:rPr>
              <w:t xml:space="preserve"> </w:t>
            </w:r>
            <w:r w:rsidR="002C699D" w:rsidRPr="005F21AB">
              <w:rPr>
                <w:sz w:val="16"/>
                <w:szCs w:val="16"/>
              </w:rPr>
              <w:t xml:space="preserve">&lt;1, </w:t>
            </w:r>
            <w:r w:rsidR="00416C01" w:rsidRPr="005F21AB">
              <w:rPr>
                <w:sz w:val="16"/>
                <w:szCs w:val="16"/>
              </w:rPr>
              <w:t xml:space="preserve">le magicien prend le contrôle des mouvements de la cible (jusqu’à la fin du sort). </w:t>
            </w:r>
          </w:p>
          <w:p w:rsidR="002C699D" w:rsidRPr="005F21AB" w:rsidRDefault="00BF2E3A" w:rsidP="003F7DEE">
            <w:pPr>
              <w:numPr>
                <w:ilvl w:val="0"/>
                <w:numId w:val="209"/>
              </w:numPr>
              <w:rPr>
                <w:sz w:val="16"/>
                <w:szCs w:val="16"/>
              </w:rPr>
            </w:pPr>
            <w:r>
              <w:rPr>
                <w:sz w:val="16"/>
                <w:szCs w:val="16"/>
              </w:rPr>
              <w:t xml:space="preserve">Si 2 </w:t>
            </w:r>
            <w:r w:rsidR="00416C01" w:rsidRPr="005F21AB">
              <w:rPr>
                <w:sz w:val="16"/>
                <w:szCs w:val="16"/>
              </w:rPr>
              <w:t xml:space="preserve">caractéristiques </w:t>
            </w:r>
            <w:r w:rsidR="002C699D" w:rsidRPr="005F21AB">
              <w:rPr>
                <w:sz w:val="16"/>
                <w:szCs w:val="16"/>
              </w:rPr>
              <w:t xml:space="preserve">&lt;1, </w:t>
            </w:r>
            <w:r w:rsidR="00416C01" w:rsidRPr="005F21AB">
              <w:rPr>
                <w:sz w:val="16"/>
                <w:szCs w:val="16"/>
              </w:rPr>
              <w:t xml:space="preserve">le magicien prend le contrôle de l’esprit de la cible. </w:t>
            </w:r>
          </w:p>
          <w:p w:rsidR="002C699D" w:rsidRPr="005F21AB" w:rsidRDefault="00416C01" w:rsidP="003F7DEE">
            <w:pPr>
              <w:numPr>
                <w:ilvl w:val="0"/>
                <w:numId w:val="209"/>
              </w:numPr>
              <w:rPr>
                <w:sz w:val="16"/>
                <w:szCs w:val="16"/>
              </w:rPr>
            </w:pPr>
            <w:r w:rsidRPr="005F21AB">
              <w:rPr>
                <w:sz w:val="16"/>
                <w:szCs w:val="16"/>
              </w:rPr>
              <w:t>Dans les NE+1 phases qui suivent la fin du sort, le magicien peut relancer le sort sur la cible et en cas de réussite</w:t>
            </w:r>
            <w:r w:rsidR="00BF2E3A">
              <w:rPr>
                <w:sz w:val="16"/>
                <w:szCs w:val="16"/>
              </w:rPr>
              <w:t xml:space="preserve"> et</w:t>
            </w:r>
            <w:r w:rsidRPr="005F21AB">
              <w:rPr>
                <w:sz w:val="16"/>
                <w:szCs w:val="16"/>
              </w:rPr>
              <w:t xml:space="preserve"> </w:t>
            </w:r>
            <w:r w:rsidR="00BF2E3A" w:rsidRPr="005F21AB">
              <w:rPr>
                <w:sz w:val="16"/>
                <w:szCs w:val="16"/>
              </w:rPr>
              <w:t>si I,V,E,Em</w:t>
            </w:r>
            <w:r w:rsidR="00BF2E3A">
              <w:rPr>
                <w:sz w:val="16"/>
                <w:szCs w:val="16"/>
              </w:rPr>
              <w:t>(cible)</w:t>
            </w:r>
            <w:r w:rsidR="00BF2E3A" w:rsidRPr="005F21AB">
              <w:rPr>
                <w:sz w:val="16"/>
                <w:szCs w:val="16"/>
              </w:rPr>
              <w:t>&lt;1</w:t>
            </w:r>
            <w:r w:rsidR="00BF2E3A">
              <w:rPr>
                <w:sz w:val="16"/>
                <w:szCs w:val="16"/>
              </w:rPr>
              <w:t>,</w:t>
            </w:r>
            <w:r w:rsidR="00BF2E3A" w:rsidRPr="005F21AB">
              <w:rPr>
                <w:sz w:val="16"/>
                <w:szCs w:val="16"/>
              </w:rPr>
              <w:t xml:space="preserve"> </w:t>
            </w:r>
            <w:r w:rsidRPr="005F21AB">
              <w:rPr>
                <w:sz w:val="16"/>
                <w:szCs w:val="16"/>
              </w:rPr>
              <w:t xml:space="preserve">la cible devient un esclave mental qui fera tout ce que le magicien commande (sans restrictions). </w:t>
            </w:r>
          </w:p>
          <w:p w:rsidR="002C699D" w:rsidRPr="005F21AB" w:rsidRDefault="0056394A" w:rsidP="003F7DEE">
            <w:pPr>
              <w:numPr>
                <w:ilvl w:val="0"/>
                <w:numId w:val="209"/>
              </w:numPr>
              <w:rPr>
                <w:sz w:val="16"/>
                <w:szCs w:val="16"/>
              </w:rPr>
            </w:pPr>
            <w:r>
              <w:rPr>
                <w:sz w:val="16"/>
                <w:szCs w:val="16"/>
              </w:rPr>
              <w:t>L</w:t>
            </w:r>
            <w:r w:rsidR="00416C01" w:rsidRPr="005F21AB">
              <w:rPr>
                <w:sz w:val="16"/>
                <w:szCs w:val="16"/>
              </w:rPr>
              <w:t>e contrôle est définitif.</w:t>
            </w:r>
          </w:p>
          <w:p w:rsidR="002C699D" w:rsidRPr="005F21AB" w:rsidRDefault="00416C01" w:rsidP="003F7DEE">
            <w:pPr>
              <w:numPr>
                <w:ilvl w:val="0"/>
                <w:numId w:val="209"/>
              </w:numPr>
              <w:rPr>
                <w:sz w:val="16"/>
                <w:szCs w:val="16"/>
              </w:rPr>
            </w:pPr>
            <w:r w:rsidRPr="005F21AB">
              <w:rPr>
                <w:sz w:val="16"/>
                <w:szCs w:val="16"/>
              </w:rPr>
              <w:t>En cas d’échec de la prise de contrôle</w:t>
            </w:r>
            <w:r w:rsidR="0056394A">
              <w:rPr>
                <w:sz w:val="16"/>
                <w:szCs w:val="16"/>
              </w:rPr>
              <w:t>,</w:t>
            </w:r>
            <w:r w:rsidRPr="005F21AB">
              <w:rPr>
                <w:sz w:val="16"/>
                <w:szCs w:val="16"/>
              </w:rPr>
              <w:t xml:space="preserve"> la cible sera immunisée contre ce sort pour toujours et deviendra l’ennemi mortel du magicien, à jamais</w:t>
            </w:r>
            <w:r w:rsidR="0056394A">
              <w:rPr>
                <w:sz w:val="16"/>
                <w:szCs w:val="16"/>
              </w:rPr>
              <w:t xml:space="preserve"> (NdC=0)</w:t>
            </w:r>
            <w:r w:rsidRPr="005F21AB">
              <w:rPr>
                <w:sz w:val="16"/>
                <w:szCs w:val="16"/>
              </w:rPr>
              <w:t>.</w:t>
            </w:r>
          </w:p>
          <w:p w:rsidR="002C699D" w:rsidRPr="005F21AB" w:rsidRDefault="0056394A" w:rsidP="003F7DEE">
            <w:pPr>
              <w:numPr>
                <w:ilvl w:val="0"/>
                <w:numId w:val="209"/>
              </w:numPr>
              <w:rPr>
                <w:sz w:val="16"/>
                <w:szCs w:val="16"/>
              </w:rPr>
            </w:pPr>
            <w:r>
              <w:rPr>
                <w:sz w:val="16"/>
                <w:szCs w:val="16"/>
              </w:rPr>
              <w:t>L</w:t>
            </w:r>
            <w:r w:rsidR="00416C01" w:rsidRPr="005F21AB">
              <w:rPr>
                <w:sz w:val="16"/>
                <w:szCs w:val="16"/>
              </w:rPr>
              <w:t xml:space="preserve">es pertes temporaires remontent de </w:t>
            </w:r>
            <w:r>
              <w:rPr>
                <w:sz w:val="16"/>
                <w:szCs w:val="16"/>
              </w:rPr>
              <w:t xml:space="preserve">5 </w:t>
            </w:r>
            <w:r w:rsidR="00416C01" w:rsidRPr="005F21AB">
              <w:rPr>
                <w:sz w:val="16"/>
                <w:szCs w:val="16"/>
              </w:rPr>
              <w:t xml:space="preserve">par phase après la fin du sort. </w:t>
            </w:r>
          </w:p>
          <w:p w:rsidR="00FE6213" w:rsidRPr="005F21AB" w:rsidRDefault="00FE6213" w:rsidP="0056394A">
            <w:pPr>
              <w:numPr>
                <w:ilvl w:val="0"/>
                <w:numId w:val="209"/>
              </w:numPr>
              <w:rPr>
                <w:sz w:val="16"/>
                <w:szCs w:val="16"/>
              </w:rPr>
            </w:pPr>
            <w:r w:rsidRPr="005F21AB">
              <w:rPr>
                <w:sz w:val="16"/>
                <w:szCs w:val="16"/>
              </w:rPr>
              <w:t xml:space="preserve">Les esclaves vivent naturellement </w:t>
            </w:r>
            <w:r w:rsidR="002C699D" w:rsidRPr="005F21AB">
              <w:rPr>
                <w:sz w:val="16"/>
                <w:szCs w:val="16"/>
              </w:rPr>
              <w:t xml:space="preserve">et </w:t>
            </w:r>
            <w:r w:rsidRPr="005F21AB">
              <w:rPr>
                <w:sz w:val="16"/>
                <w:szCs w:val="16"/>
              </w:rPr>
              <w:t>n’ont pour but que de protéger le magicien et faire ce qu’il commande sans discuter. Leurs talents sont limités à NE(sort)x</w:t>
            </w:r>
            <w:r w:rsidR="0056394A">
              <w:rPr>
                <w:sz w:val="16"/>
                <w:szCs w:val="16"/>
              </w:rPr>
              <w:t>10</w:t>
            </w:r>
            <w:r w:rsidRPr="005F21AB">
              <w:rPr>
                <w:sz w:val="16"/>
                <w:szCs w:val="16"/>
              </w:rPr>
              <w: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Conditions</w:t>
            </w:r>
          </w:p>
        </w:tc>
        <w:tc>
          <w:tcPr>
            <w:tcW w:w="8763" w:type="dxa"/>
            <w:gridSpan w:val="5"/>
            <w:tcBorders>
              <w:left w:val="single" w:sz="4" w:space="0" w:color="auto"/>
            </w:tcBorders>
          </w:tcPr>
          <w:p w:rsidR="002C699D" w:rsidRPr="005F21AB" w:rsidRDefault="00FE6213" w:rsidP="003F7DEE">
            <w:pPr>
              <w:numPr>
                <w:ilvl w:val="0"/>
                <w:numId w:val="210"/>
              </w:numPr>
              <w:rPr>
                <w:sz w:val="16"/>
                <w:szCs w:val="16"/>
              </w:rPr>
            </w:pPr>
            <w:r w:rsidRPr="005F21AB">
              <w:rPr>
                <w:sz w:val="16"/>
                <w:szCs w:val="16"/>
              </w:rPr>
              <w:t>L</w:t>
            </w:r>
            <w:r w:rsidR="00416C01" w:rsidRPr="005F21AB">
              <w:rPr>
                <w:sz w:val="16"/>
                <w:szCs w:val="16"/>
              </w:rPr>
              <w:t>a cible pas encore esclave doit rester en vue pendant toute la durée du sort, sinon tout est annulé</w:t>
            </w:r>
            <w:r w:rsidRPr="005F21AB">
              <w:rPr>
                <w:sz w:val="16"/>
                <w:szCs w:val="16"/>
              </w:rPr>
              <w:t>.</w:t>
            </w:r>
          </w:p>
          <w:p w:rsidR="00FE6213" w:rsidRPr="005F21AB" w:rsidRDefault="00FE6213" w:rsidP="003F7DEE">
            <w:pPr>
              <w:numPr>
                <w:ilvl w:val="0"/>
                <w:numId w:val="210"/>
              </w:numPr>
              <w:rPr>
                <w:sz w:val="16"/>
                <w:szCs w:val="16"/>
              </w:rPr>
            </w:pPr>
            <w:r w:rsidRPr="005F21AB">
              <w:rPr>
                <w:sz w:val="16"/>
                <w:szCs w:val="16"/>
              </w:rPr>
              <w:t>Uniquement des êtres de la même race que le magicien.</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Durée </w:t>
            </w:r>
          </w:p>
        </w:tc>
        <w:tc>
          <w:tcPr>
            <w:tcW w:w="8763" w:type="dxa"/>
            <w:gridSpan w:val="5"/>
            <w:tcBorders>
              <w:left w:val="single" w:sz="4" w:space="0" w:color="auto"/>
            </w:tcBorders>
          </w:tcPr>
          <w:p w:rsidR="002C740D" w:rsidRPr="005F21AB" w:rsidRDefault="00416C01" w:rsidP="00C6724A">
            <w:pPr>
              <w:rPr>
                <w:sz w:val="16"/>
                <w:szCs w:val="16"/>
              </w:rPr>
            </w:pPr>
            <w:r w:rsidRPr="005F21AB">
              <w:rPr>
                <w:sz w:val="16"/>
                <w:szCs w:val="16"/>
              </w:rPr>
              <w:t>NE+1 phases d’effet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Distance </w:t>
            </w:r>
          </w:p>
        </w:tc>
        <w:tc>
          <w:tcPr>
            <w:tcW w:w="8763" w:type="dxa"/>
            <w:gridSpan w:val="5"/>
            <w:tcBorders>
              <w:left w:val="single" w:sz="4" w:space="0" w:color="auto"/>
            </w:tcBorders>
          </w:tcPr>
          <w:p w:rsidR="002C740D" w:rsidRPr="005F21AB" w:rsidRDefault="00416C01" w:rsidP="00416C01">
            <w:pPr>
              <w:rPr>
                <w:sz w:val="16"/>
                <w:szCs w:val="16"/>
              </w:rPr>
            </w:pPr>
            <w:r w:rsidRPr="005F21AB">
              <w:rPr>
                <w:sz w:val="16"/>
                <w:szCs w:val="16"/>
              </w:rPr>
              <w:t>NE x 3m</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sz w:val="16"/>
                <w:szCs w:val="16"/>
              </w:rPr>
              <w:t>Cibles</w:t>
            </w:r>
          </w:p>
        </w:tc>
        <w:tc>
          <w:tcPr>
            <w:tcW w:w="8763" w:type="dxa"/>
            <w:gridSpan w:val="5"/>
            <w:tcBorders>
              <w:left w:val="single" w:sz="4" w:space="0" w:color="auto"/>
            </w:tcBorders>
          </w:tcPr>
          <w:p w:rsidR="002C740D" w:rsidRPr="005F21AB" w:rsidRDefault="00416C01" w:rsidP="00416C01">
            <w:pPr>
              <w:rPr>
                <w:sz w:val="16"/>
                <w:szCs w:val="16"/>
              </w:rPr>
            </w:pPr>
            <w:r w:rsidRPr="005F21AB">
              <w:rPr>
                <w:sz w:val="16"/>
                <w:szCs w:val="16"/>
              </w:rPr>
              <w:t>le magicien ne peut contrôler que NE+1 esclaves à la fois</w:t>
            </w:r>
          </w:p>
        </w:tc>
      </w:tr>
      <w:tr w:rsidR="002C740D" w:rsidRPr="005F21AB" w:rsidTr="00C6724A">
        <w:tc>
          <w:tcPr>
            <w:tcW w:w="1374" w:type="dxa"/>
            <w:tcBorders>
              <w:right w:val="single" w:sz="4" w:space="0" w:color="auto"/>
            </w:tcBorders>
          </w:tcPr>
          <w:p w:rsidR="002C740D" w:rsidRPr="005F21AB" w:rsidRDefault="002C740D" w:rsidP="00C672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C740D" w:rsidRPr="005F21AB" w:rsidRDefault="00FE6213" w:rsidP="00C6724A">
            <w:pPr>
              <w:rPr>
                <w:sz w:val="16"/>
                <w:szCs w:val="16"/>
              </w:rPr>
            </w:pPr>
            <w:r w:rsidRPr="005F21AB">
              <w:rPr>
                <w:sz w:val="16"/>
                <w:szCs w:val="16"/>
              </w:rPr>
              <w:t>(option) un plexus humain (utilisé)</w:t>
            </w:r>
          </w:p>
        </w:tc>
      </w:tr>
    </w:tbl>
    <w:p w:rsidR="00F55371" w:rsidRPr="005F21AB" w:rsidRDefault="00F55371" w:rsidP="004A3273">
      <w:pPr>
        <w:pStyle w:val="Titre5"/>
      </w:pPr>
      <w:bookmarkStart w:id="231" w:name="_Toc198546248"/>
      <w:r w:rsidRPr="005F21AB">
        <w:t>224</w:t>
      </w:r>
      <w:r w:rsidRPr="005F21AB">
        <w:tab/>
        <w:t>Mort naturelle</w:t>
      </w:r>
      <w:bookmarkEnd w:id="2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A5B4E" w:rsidRPr="005F21AB" w:rsidTr="000A5B4E">
        <w:tc>
          <w:tcPr>
            <w:tcW w:w="1374" w:type="dxa"/>
            <w:tcBorders>
              <w:top w:val="single" w:sz="12" w:space="0" w:color="auto"/>
              <w:right w:val="single" w:sz="4" w:space="0" w:color="auto"/>
            </w:tcBorders>
          </w:tcPr>
          <w:p w:rsidR="000A5B4E" w:rsidRPr="005F21AB" w:rsidRDefault="000A5B4E" w:rsidP="000A5B4E">
            <w:pPr>
              <w:rPr>
                <w:sz w:val="16"/>
                <w:szCs w:val="16"/>
              </w:rPr>
            </w:pPr>
            <w:r w:rsidRPr="005F21AB">
              <w:rPr>
                <w:b/>
                <w:sz w:val="16"/>
                <w:szCs w:val="16"/>
              </w:rPr>
              <w:t>DS</w:t>
            </w:r>
            <w:r w:rsidRPr="005F21AB">
              <w:rPr>
                <w:sz w:val="16"/>
                <w:szCs w:val="16"/>
              </w:rPr>
              <w:t xml:space="preserve"> 4</w:t>
            </w:r>
          </w:p>
        </w:tc>
        <w:tc>
          <w:tcPr>
            <w:tcW w:w="1068"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ALI</w:t>
            </w:r>
            <w:r w:rsidRPr="005F21AB">
              <w:rPr>
                <w:sz w:val="16"/>
                <w:szCs w:val="16"/>
              </w:rPr>
              <w:t>  NA</w:t>
            </w:r>
          </w:p>
        </w:tc>
        <w:tc>
          <w:tcPr>
            <w:tcW w:w="1756"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 xml:space="preserve">RMa </w:t>
            </w:r>
            <w:r w:rsidR="006306B4" w:rsidRPr="005F21AB">
              <w:rPr>
                <w:sz w:val="16"/>
                <w:szCs w:val="16"/>
              </w:rPr>
              <w:t xml:space="preserve"> active</w:t>
            </w:r>
          </w:p>
        </w:tc>
        <w:tc>
          <w:tcPr>
            <w:tcW w:w="1840"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sz w:val="16"/>
                <w:szCs w:val="16"/>
              </w:rPr>
              <w:t>Focus </w:t>
            </w:r>
            <w:r w:rsidRPr="005F21AB">
              <w:rPr>
                <w:sz w:val="16"/>
                <w:szCs w:val="16"/>
              </w:rPr>
              <w:t xml:space="preserve"> -</w:t>
            </w:r>
          </w:p>
        </w:tc>
        <w:tc>
          <w:tcPr>
            <w:tcW w:w="2835" w:type="dxa"/>
            <w:tcBorders>
              <w:top w:val="single" w:sz="12" w:space="0" w:color="auto"/>
              <w:left w:val="single" w:sz="4" w:space="0" w:color="auto"/>
            </w:tcBorders>
          </w:tcPr>
          <w:p w:rsidR="000A5B4E" w:rsidRPr="005F21AB" w:rsidRDefault="000A5B4E" w:rsidP="000A5B4E">
            <w:pPr>
              <w:rPr>
                <w:sz w:val="16"/>
                <w:szCs w:val="16"/>
              </w:rPr>
            </w:pPr>
            <w:r w:rsidRPr="005F21AB">
              <w:rPr>
                <w:sz w:val="16"/>
                <w:szCs w:val="16"/>
              </w:rPr>
              <w:t>Alt</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Description </w:t>
            </w:r>
          </w:p>
        </w:tc>
        <w:tc>
          <w:tcPr>
            <w:tcW w:w="8763" w:type="dxa"/>
            <w:gridSpan w:val="5"/>
            <w:tcBorders>
              <w:left w:val="single" w:sz="4" w:space="0" w:color="auto"/>
            </w:tcBorders>
          </w:tcPr>
          <w:p w:rsidR="000A5B4E" w:rsidRPr="005F21AB" w:rsidRDefault="000A5B4E" w:rsidP="000A5B4E">
            <w:pPr>
              <w:rPr>
                <w:sz w:val="16"/>
                <w:szCs w:val="16"/>
              </w:rPr>
            </w:pPr>
            <w:r w:rsidRPr="005F21AB">
              <w:rPr>
                <w:sz w:val="16"/>
                <w:szCs w:val="16"/>
              </w:rPr>
              <w:t>Crée le poison, feu et froid qui tue.</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A5B4E" w:rsidRPr="005F21AB" w:rsidRDefault="0056394A" w:rsidP="000A5B4E">
            <w:pPr>
              <w:rPr>
                <w:sz w:val="16"/>
                <w:szCs w:val="16"/>
              </w:rPr>
            </w:pPr>
            <w:r>
              <w:rPr>
                <w:sz w:val="16"/>
                <w:szCs w:val="16"/>
              </w:rPr>
              <w:t>x</w:t>
            </w:r>
          </w:p>
        </w:tc>
      </w:tr>
      <w:tr w:rsidR="000A5B4E" w:rsidRPr="005F21AB" w:rsidTr="000A5B4E">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C699D" w:rsidRPr="005F21AB" w:rsidRDefault="000A5B4E" w:rsidP="001168F4">
            <w:pPr>
              <w:numPr>
                <w:ilvl w:val="0"/>
                <w:numId w:val="442"/>
              </w:numPr>
              <w:rPr>
                <w:sz w:val="16"/>
                <w:szCs w:val="16"/>
              </w:rPr>
            </w:pPr>
            <w:r w:rsidRPr="005F21AB">
              <w:rPr>
                <w:sz w:val="16"/>
                <w:szCs w:val="16"/>
              </w:rPr>
              <w:t>Le magicien affecte la cible avec du poison/feu/froid</w:t>
            </w:r>
            <w:r w:rsidR="006306B4" w:rsidRPr="005F21AB">
              <w:rPr>
                <w:sz w:val="16"/>
                <w:szCs w:val="16"/>
              </w:rPr>
              <w:t xml:space="preserve"> au choix</w:t>
            </w:r>
            <w:r w:rsidRPr="005F21AB">
              <w:rPr>
                <w:sz w:val="16"/>
                <w:szCs w:val="16"/>
              </w:rPr>
              <w:t>.</w:t>
            </w:r>
            <w:r w:rsidR="00C36BE9" w:rsidRPr="005F21AB">
              <w:rPr>
                <w:sz w:val="16"/>
                <w:szCs w:val="16"/>
              </w:rPr>
              <w:t xml:space="preserve"> </w:t>
            </w:r>
          </w:p>
          <w:p w:rsidR="002C699D" w:rsidRPr="005F21AB" w:rsidRDefault="00C36BE9" w:rsidP="001168F4">
            <w:pPr>
              <w:numPr>
                <w:ilvl w:val="0"/>
                <w:numId w:val="442"/>
              </w:numPr>
              <w:rPr>
                <w:sz w:val="16"/>
                <w:szCs w:val="16"/>
              </w:rPr>
            </w:pPr>
            <w:r w:rsidRPr="005F21AB">
              <w:rPr>
                <w:sz w:val="16"/>
                <w:szCs w:val="16"/>
              </w:rPr>
              <w:t>Aucune armure ne compte.</w:t>
            </w:r>
          </w:p>
          <w:p w:rsidR="002C699D" w:rsidRPr="005F21AB" w:rsidRDefault="000A5B4E" w:rsidP="001168F4">
            <w:pPr>
              <w:numPr>
                <w:ilvl w:val="0"/>
                <w:numId w:val="442"/>
              </w:numPr>
              <w:rPr>
                <w:sz w:val="16"/>
                <w:szCs w:val="16"/>
              </w:rPr>
            </w:pPr>
            <w:r w:rsidRPr="005F21AB">
              <w:rPr>
                <w:sz w:val="16"/>
                <w:szCs w:val="16"/>
              </w:rPr>
              <w:t xml:space="preserve">Le poison inflige une perte de 3 EN par PdM dépensé, à raison de </w:t>
            </w:r>
            <w:r w:rsidR="006306B4" w:rsidRPr="005F21AB">
              <w:rPr>
                <w:sz w:val="16"/>
                <w:szCs w:val="16"/>
              </w:rPr>
              <w:t xml:space="preserve">NEx2 </w:t>
            </w:r>
            <w:r w:rsidR="008B56D2" w:rsidRPr="005F21AB">
              <w:rPr>
                <w:sz w:val="16"/>
                <w:szCs w:val="16"/>
              </w:rPr>
              <w:t xml:space="preserve">perdu </w:t>
            </w:r>
            <w:r w:rsidRPr="005F21AB">
              <w:rPr>
                <w:sz w:val="16"/>
                <w:szCs w:val="16"/>
              </w:rPr>
              <w:t>par phase.</w:t>
            </w:r>
          </w:p>
          <w:p w:rsidR="002C699D" w:rsidRPr="005F21AB" w:rsidRDefault="000A5B4E" w:rsidP="001168F4">
            <w:pPr>
              <w:numPr>
                <w:ilvl w:val="0"/>
                <w:numId w:val="442"/>
              </w:numPr>
              <w:rPr>
                <w:sz w:val="16"/>
                <w:szCs w:val="16"/>
              </w:rPr>
            </w:pPr>
            <w:r w:rsidRPr="005F21AB">
              <w:rPr>
                <w:sz w:val="16"/>
                <w:szCs w:val="16"/>
              </w:rPr>
              <w:t>Le feu inflige 1</w:t>
            </w:r>
            <w:r w:rsidR="006306B4" w:rsidRPr="005F21AB">
              <w:rPr>
                <w:sz w:val="16"/>
                <w:szCs w:val="16"/>
              </w:rPr>
              <w:t>/1/1</w:t>
            </w:r>
            <w:r w:rsidRPr="005F21AB">
              <w:rPr>
                <w:sz w:val="16"/>
                <w:szCs w:val="16"/>
              </w:rPr>
              <w:t xml:space="preserve"> dégât de feu par 3 PdM dépensés, à raison de NE </w:t>
            </w:r>
            <w:r w:rsidR="008B56D2" w:rsidRPr="005F21AB">
              <w:rPr>
                <w:sz w:val="16"/>
                <w:szCs w:val="16"/>
              </w:rPr>
              <w:t xml:space="preserve">feu </w:t>
            </w:r>
            <w:r w:rsidRPr="005F21AB">
              <w:rPr>
                <w:sz w:val="16"/>
                <w:szCs w:val="16"/>
              </w:rPr>
              <w:t>par phase.</w:t>
            </w:r>
          </w:p>
          <w:p w:rsidR="000A5B4E" w:rsidRPr="005F21AB" w:rsidRDefault="000A5B4E" w:rsidP="001168F4">
            <w:pPr>
              <w:numPr>
                <w:ilvl w:val="0"/>
                <w:numId w:val="442"/>
              </w:numPr>
              <w:rPr>
                <w:sz w:val="16"/>
                <w:szCs w:val="16"/>
              </w:rPr>
            </w:pPr>
            <w:r w:rsidRPr="005F21AB">
              <w:rPr>
                <w:sz w:val="16"/>
                <w:szCs w:val="16"/>
              </w:rPr>
              <w:t>Le froid inflige 1</w:t>
            </w:r>
            <w:r w:rsidR="006306B4" w:rsidRPr="005F21AB">
              <w:rPr>
                <w:sz w:val="16"/>
                <w:szCs w:val="16"/>
              </w:rPr>
              <w:t>/1/1</w:t>
            </w:r>
            <w:r w:rsidRPr="005F21AB">
              <w:rPr>
                <w:sz w:val="16"/>
                <w:szCs w:val="16"/>
              </w:rPr>
              <w:t xml:space="preserve"> dégâts de froid par 2 PdM dépensés, à raison de NE/2 </w:t>
            </w:r>
            <w:r w:rsidR="008B56D2" w:rsidRPr="005F21AB">
              <w:rPr>
                <w:sz w:val="16"/>
                <w:szCs w:val="16"/>
              </w:rPr>
              <w:t xml:space="preserve">froid </w:t>
            </w:r>
            <w:r w:rsidRPr="005F21AB">
              <w:rPr>
                <w:sz w:val="16"/>
                <w:szCs w:val="16"/>
              </w:rPr>
              <w:t>par phase.</w:t>
            </w:r>
          </w:p>
        </w:tc>
      </w:tr>
      <w:tr w:rsidR="000A5B4E" w:rsidRPr="005F21AB" w:rsidTr="000A5B4E">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Conditions</w:t>
            </w:r>
          </w:p>
        </w:tc>
        <w:tc>
          <w:tcPr>
            <w:tcW w:w="8763" w:type="dxa"/>
            <w:gridSpan w:val="5"/>
            <w:tcBorders>
              <w:left w:val="single" w:sz="4" w:space="0" w:color="auto"/>
            </w:tcBorders>
          </w:tcPr>
          <w:p w:rsidR="002C699D" w:rsidRPr="005F21AB" w:rsidRDefault="000A5B4E" w:rsidP="001168F4">
            <w:pPr>
              <w:numPr>
                <w:ilvl w:val="0"/>
                <w:numId w:val="443"/>
              </w:numPr>
              <w:rPr>
                <w:sz w:val="16"/>
                <w:szCs w:val="16"/>
              </w:rPr>
            </w:pPr>
            <w:r w:rsidRPr="005F21AB">
              <w:rPr>
                <w:sz w:val="16"/>
                <w:szCs w:val="16"/>
              </w:rPr>
              <w:t xml:space="preserve">Le poison/feu/froid doit être disponible </w:t>
            </w:r>
            <w:r w:rsidR="008B56D2" w:rsidRPr="005F21AB">
              <w:rPr>
                <w:sz w:val="16"/>
                <w:szCs w:val="16"/>
              </w:rPr>
              <w:t xml:space="preserve">et en vue </w:t>
            </w:r>
            <w:r w:rsidRPr="005F21AB">
              <w:rPr>
                <w:sz w:val="16"/>
                <w:szCs w:val="16"/>
              </w:rPr>
              <w:t xml:space="preserve">à </w:t>
            </w:r>
            <w:r w:rsidR="006306B4" w:rsidRPr="005F21AB">
              <w:rPr>
                <w:sz w:val="16"/>
                <w:szCs w:val="16"/>
              </w:rPr>
              <w:t>NE</w:t>
            </w:r>
            <w:r w:rsidR="00C36BE9" w:rsidRPr="005F21AB">
              <w:rPr>
                <w:sz w:val="16"/>
                <w:szCs w:val="16"/>
              </w:rPr>
              <w:t xml:space="preserve"> </w:t>
            </w:r>
            <w:r w:rsidRPr="005F21AB">
              <w:rPr>
                <w:sz w:val="16"/>
                <w:szCs w:val="16"/>
              </w:rPr>
              <w:t>x10m</w:t>
            </w:r>
            <w:r w:rsidR="006306B4" w:rsidRPr="005F21AB">
              <w:rPr>
                <w:sz w:val="16"/>
                <w:szCs w:val="16"/>
              </w:rPr>
              <w:t xml:space="preserve"> du magicien</w:t>
            </w:r>
            <w:r w:rsidRPr="005F21AB">
              <w:rPr>
                <w:sz w:val="16"/>
                <w:szCs w:val="16"/>
              </w:rPr>
              <w:t>.</w:t>
            </w:r>
            <w:r w:rsidR="00C36BE9" w:rsidRPr="005F21AB">
              <w:rPr>
                <w:sz w:val="16"/>
                <w:szCs w:val="16"/>
              </w:rPr>
              <w:t xml:space="preserve"> </w:t>
            </w:r>
          </w:p>
          <w:p w:rsidR="002C699D" w:rsidRPr="005F21AB" w:rsidRDefault="00C36BE9" w:rsidP="001168F4">
            <w:pPr>
              <w:numPr>
                <w:ilvl w:val="0"/>
                <w:numId w:val="443"/>
              </w:numPr>
              <w:rPr>
                <w:sz w:val="16"/>
                <w:szCs w:val="16"/>
              </w:rPr>
            </w:pPr>
            <w:r w:rsidRPr="005F21AB">
              <w:rPr>
                <w:sz w:val="16"/>
                <w:szCs w:val="16"/>
              </w:rPr>
              <w:t xml:space="preserve">Le dé du sort donne la zone touchée. </w:t>
            </w:r>
          </w:p>
          <w:p w:rsidR="000A5B4E" w:rsidRPr="005F21AB" w:rsidRDefault="008B56D2" w:rsidP="001168F4">
            <w:pPr>
              <w:numPr>
                <w:ilvl w:val="0"/>
                <w:numId w:val="443"/>
              </w:numPr>
              <w:rPr>
                <w:sz w:val="16"/>
                <w:szCs w:val="16"/>
              </w:rPr>
            </w:pPr>
            <w:r w:rsidRPr="005F21AB">
              <w:rPr>
                <w:sz w:val="16"/>
                <w:szCs w:val="16"/>
              </w:rPr>
              <w:t xml:space="preserve">Il est possible de viser </w:t>
            </w:r>
            <w:r w:rsidR="002C699D" w:rsidRPr="005F21AB">
              <w:rPr>
                <w:sz w:val="16"/>
                <w:szCs w:val="16"/>
              </w:rPr>
              <w:t xml:space="preserve">une zone du corps </w:t>
            </w:r>
            <w:r w:rsidRPr="005F21AB">
              <w:rPr>
                <w:sz w:val="16"/>
                <w:szCs w:val="16"/>
              </w:rPr>
              <w:t xml:space="preserve">avec RMa + </w:t>
            </w:r>
            <w:r w:rsidR="00C36BE9" w:rsidRPr="005F21AB">
              <w:rPr>
                <w:sz w:val="16"/>
                <w:szCs w:val="16"/>
              </w:rPr>
              <w:t>Malus de visée.</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Durée </w:t>
            </w:r>
          </w:p>
        </w:tc>
        <w:tc>
          <w:tcPr>
            <w:tcW w:w="8763" w:type="dxa"/>
            <w:gridSpan w:val="5"/>
            <w:tcBorders>
              <w:left w:val="single" w:sz="4" w:space="0" w:color="auto"/>
            </w:tcBorders>
          </w:tcPr>
          <w:p w:rsidR="000A5B4E" w:rsidRPr="005F21AB" w:rsidRDefault="000A5B4E" w:rsidP="000A5B4E">
            <w:pPr>
              <w:rPr>
                <w:sz w:val="16"/>
                <w:szCs w:val="16"/>
              </w:rPr>
            </w:pPr>
            <w:r w:rsidRPr="005F21AB">
              <w:rPr>
                <w:sz w:val="16"/>
                <w:szCs w:val="16"/>
              </w:rPr>
              <w:t>Selon l’effet</w:t>
            </w:r>
            <w:r w:rsidR="008B56D2" w:rsidRPr="005F21AB">
              <w:rPr>
                <w:sz w:val="16"/>
                <w:szCs w:val="16"/>
              </w:rPr>
              <w:t xml:space="preserve"> et l’intensité</w:t>
            </w:r>
            <w:r w:rsidRPr="005F21AB">
              <w:rPr>
                <w:sz w:val="16"/>
                <w:szCs w:val="16"/>
              </w:rPr>
              <w:t>.</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Distance </w:t>
            </w:r>
          </w:p>
        </w:tc>
        <w:tc>
          <w:tcPr>
            <w:tcW w:w="8763" w:type="dxa"/>
            <w:gridSpan w:val="5"/>
            <w:tcBorders>
              <w:left w:val="single" w:sz="4" w:space="0" w:color="auto"/>
            </w:tcBorders>
          </w:tcPr>
          <w:p w:rsidR="000A5B4E" w:rsidRPr="005F21AB" w:rsidRDefault="008B56D2" w:rsidP="00C36BE9">
            <w:pPr>
              <w:rPr>
                <w:sz w:val="16"/>
                <w:szCs w:val="16"/>
              </w:rPr>
            </w:pPr>
            <w:r w:rsidRPr="005F21AB">
              <w:rPr>
                <w:sz w:val="16"/>
                <w:szCs w:val="16"/>
              </w:rPr>
              <w:t>1</w:t>
            </w:r>
            <w:r w:rsidR="000A5B4E" w:rsidRPr="005F21AB">
              <w:rPr>
                <w:sz w:val="16"/>
                <w:szCs w:val="16"/>
              </w:rPr>
              <w:t xml:space="preserve">m par PdM </w:t>
            </w:r>
            <w:r w:rsidR="00C36BE9" w:rsidRPr="005F21AB">
              <w:rPr>
                <w:sz w:val="16"/>
                <w:szCs w:val="16"/>
              </w:rPr>
              <w:t>supplémentaire</w:t>
            </w:r>
            <w:r w:rsidR="006306B4" w:rsidRPr="005F21AB">
              <w:rPr>
                <w:sz w:val="16"/>
                <w:szCs w:val="16"/>
              </w:rPr>
              <w:t>, par phase</w:t>
            </w:r>
            <w:r w:rsidR="00C36BE9" w:rsidRPr="005F21AB">
              <w:rPr>
                <w:sz w:val="16"/>
                <w:szCs w:val="16"/>
              </w:rPr>
              <w:t>.</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sz w:val="16"/>
                <w:szCs w:val="16"/>
              </w:rPr>
              <w:t>Cibles</w:t>
            </w:r>
          </w:p>
        </w:tc>
        <w:tc>
          <w:tcPr>
            <w:tcW w:w="8763" w:type="dxa"/>
            <w:gridSpan w:val="5"/>
            <w:tcBorders>
              <w:left w:val="single" w:sz="4" w:space="0" w:color="auto"/>
            </w:tcBorders>
          </w:tcPr>
          <w:p w:rsidR="000A5B4E" w:rsidRPr="005F21AB" w:rsidRDefault="00C36BE9" w:rsidP="00C36BE9">
            <w:pPr>
              <w:rPr>
                <w:sz w:val="16"/>
                <w:szCs w:val="16"/>
              </w:rPr>
            </w:pPr>
            <w:r w:rsidRPr="005F21AB">
              <w:rPr>
                <w:sz w:val="16"/>
                <w:szCs w:val="16"/>
              </w:rPr>
              <w:t>Max NE cibles à la fois.</w:t>
            </w:r>
          </w:p>
        </w:tc>
      </w:tr>
      <w:tr w:rsidR="000A5B4E" w:rsidRPr="005F21AB" w:rsidTr="000A5B4E">
        <w:tc>
          <w:tcPr>
            <w:tcW w:w="1374" w:type="dxa"/>
            <w:tcBorders>
              <w:right w:val="single" w:sz="4" w:space="0" w:color="auto"/>
            </w:tcBorders>
          </w:tcPr>
          <w:p w:rsidR="000A5B4E" w:rsidRPr="005F21AB" w:rsidRDefault="000A5B4E" w:rsidP="000A5B4E">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A5B4E" w:rsidRPr="005F21AB" w:rsidRDefault="000A5B4E" w:rsidP="000A5B4E">
            <w:pPr>
              <w:rPr>
                <w:sz w:val="16"/>
                <w:szCs w:val="16"/>
              </w:rPr>
            </w:pPr>
            <w:r w:rsidRPr="005F21AB">
              <w:rPr>
                <w:sz w:val="16"/>
                <w:szCs w:val="16"/>
              </w:rPr>
              <w:t>-</w:t>
            </w:r>
          </w:p>
        </w:tc>
      </w:tr>
    </w:tbl>
    <w:p w:rsidR="00F55371" w:rsidRPr="005F21AB" w:rsidRDefault="00F55371" w:rsidP="004A3273">
      <w:pPr>
        <w:pStyle w:val="Titre5"/>
      </w:pPr>
      <w:bookmarkStart w:id="232" w:name="_Toc198546249"/>
      <w:r w:rsidRPr="005F21AB">
        <w:t>109</w:t>
      </w:r>
      <w:r w:rsidRPr="005F21AB">
        <w:tab/>
        <w:t>Mort suspendue</w:t>
      </w:r>
      <w:bookmarkEnd w:id="2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C740D" w:rsidRPr="005F21AB" w:rsidTr="00C6724A">
        <w:tc>
          <w:tcPr>
            <w:tcW w:w="1374" w:type="dxa"/>
            <w:tcBorders>
              <w:top w:val="single" w:sz="12" w:space="0" w:color="auto"/>
              <w:right w:val="single" w:sz="4" w:space="0" w:color="auto"/>
            </w:tcBorders>
          </w:tcPr>
          <w:p w:rsidR="002C740D" w:rsidRPr="005F21AB" w:rsidRDefault="002C740D" w:rsidP="00C6724A">
            <w:pPr>
              <w:rPr>
                <w:sz w:val="16"/>
                <w:szCs w:val="16"/>
              </w:rPr>
            </w:pPr>
            <w:r w:rsidRPr="005F21AB">
              <w:rPr>
                <w:b/>
                <w:sz w:val="16"/>
                <w:szCs w:val="16"/>
              </w:rPr>
              <w:t>DS</w:t>
            </w:r>
            <w:r w:rsidRPr="005F21AB">
              <w:rPr>
                <w:sz w:val="16"/>
                <w:szCs w:val="16"/>
              </w:rPr>
              <w:t xml:space="preserve"> </w:t>
            </w:r>
            <w:r w:rsidR="00FE6213" w:rsidRPr="005F21AB">
              <w:rPr>
                <w:sz w:val="16"/>
                <w:szCs w:val="16"/>
              </w:rPr>
              <w:t>2</w:t>
            </w:r>
          </w:p>
        </w:tc>
        <w:tc>
          <w:tcPr>
            <w:tcW w:w="1068"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V</w:t>
            </w:r>
            <w:r w:rsidR="00FE6213" w:rsidRPr="005F21AB">
              <w:rPr>
                <w:b/>
                <w:bCs/>
                <w:sz w:val="16"/>
                <w:szCs w:val="16"/>
              </w:rPr>
              <w:t>-</w:t>
            </w:r>
            <w:r w:rsidRPr="005F21AB">
              <w:rPr>
                <w:b/>
                <w:bCs/>
                <w:sz w:val="16"/>
                <w:szCs w:val="16"/>
              </w:rPr>
              <w:t>/G</w:t>
            </w:r>
            <w:r w:rsidR="00FE6213" w:rsidRPr="005F21AB">
              <w:rPr>
                <w:b/>
                <w:bCs/>
                <w:sz w:val="16"/>
                <w:szCs w:val="16"/>
              </w:rPr>
              <w:t>-</w:t>
            </w:r>
          </w:p>
        </w:tc>
        <w:tc>
          <w:tcPr>
            <w:tcW w:w="1264"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ALI</w:t>
            </w:r>
            <w:r w:rsidRPr="005F21AB">
              <w:rPr>
                <w:sz w:val="16"/>
                <w:szCs w:val="16"/>
              </w:rPr>
              <w:t> </w:t>
            </w:r>
            <w:r w:rsidR="00FE6213" w:rsidRPr="005F21AB">
              <w:rPr>
                <w:sz w:val="16"/>
                <w:szCs w:val="16"/>
              </w:rPr>
              <w:t>EA</w:t>
            </w:r>
          </w:p>
        </w:tc>
        <w:tc>
          <w:tcPr>
            <w:tcW w:w="1756"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RMa</w:t>
            </w:r>
            <w:r w:rsidRPr="005F21AB">
              <w:rPr>
                <w:bCs/>
                <w:sz w:val="16"/>
                <w:szCs w:val="16"/>
              </w:rPr>
              <w:t xml:space="preserve"> </w:t>
            </w:r>
            <w:r w:rsidR="00FE6213" w:rsidRPr="005F21AB">
              <w:rPr>
                <w:bCs/>
                <w:sz w:val="16"/>
                <w:szCs w:val="16"/>
              </w:rPr>
              <w:t>aucune</w:t>
            </w:r>
          </w:p>
        </w:tc>
        <w:tc>
          <w:tcPr>
            <w:tcW w:w="1840"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sz w:val="16"/>
                <w:szCs w:val="16"/>
              </w:rPr>
              <w:t>Focus</w:t>
            </w:r>
            <w:r w:rsidRPr="005F21AB">
              <w:rPr>
                <w:sz w:val="16"/>
                <w:szCs w:val="16"/>
              </w:rPr>
              <w:t> </w:t>
            </w:r>
            <w:r w:rsidR="00FE6213" w:rsidRPr="005F21AB">
              <w:rPr>
                <w:sz w:val="16"/>
                <w:szCs w:val="16"/>
              </w:rPr>
              <w:t>-</w:t>
            </w:r>
          </w:p>
        </w:tc>
        <w:tc>
          <w:tcPr>
            <w:tcW w:w="2835" w:type="dxa"/>
            <w:tcBorders>
              <w:top w:val="single" w:sz="12" w:space="0" w:color="auto"/>
              <w:left w:val="single" w:sz="4" w:space="0" w:color="auto"/>
            </w:tcBorders>
          </w:tcPr>
          <w:p w:rsidR="002C740D" w:rsidRPr="005F21AB" w:rsidRDefault="002C740D" w:rsidP="00C6724A">
            <w:pPr>
              <w:rPr>
                <w:sz w:val="16"/>
                <w:szCs w:val="16"/>
              </w:rPr>
            </w:pP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Description </w:t>
            </w:r>
          </w:p>
        </w:tc>
        <w:tc>
          <w:tcPr>
            <w:tcW w:w="8763" w:type="dxa"/>
            <w:gridSpan w:val="5"/>
            <w:tcBorders>
              <w:left w:val="single" w:sz="4" w:space="0" w:color="auto"/>
            </w:tcBorders>
          </w:tcPr>
          <w:p w:rsidR="002C740D" w:rsidRPr="005F21AB" w:rsidRDefault="00FE6213" w:rsidP="00FE6213">
            <w:pPr>
              <w:rPr>
                <w:sz w:val="16"/>
                <w:szCs w:val="16"/>
              </w:rPr>
            </w:pPr>
            <w:r w:rsidRPr="005F21AB">
              <w:rPr>
                <w:sz w:val="16"/>
                <w:szCs w:val="16"/>
              </w:rPr>
              <w:t>préserve le corps</w:t>
            </w:r>
            <w:r w:rsidR="00C678F7" w:rsidRPr="005F21AB">
              <w:rPr>
                <w:sz w:val="16"/>
                <w:szCs w:val="16"/>
              </w:rPr>
              <w:t xml:space="preserve"> ou la matière</w:t>
            </w:r>
            <w:r w:rsidRPr="005F21AB">
              <w:rPr>
                <w:sz w:val="16"/>
                <w:szCs w:val="16"/>
              </w:rPr>
              <w:t xml:space="preserve"> des effets du temps</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C740D" w:rsidRPr="005F21AB" w:rsidRDefault="0056394A" w:rsidP="00C6724A">
            <w:pPr>
              <w:rPr>
                <w:sz w:val="16"/>
                <w:szCs w:val="16"/>
              </w:rPr>
            </w:pPr>
            <w:r w:rsidRPr="005F21AB">
              <w:rPr>
                <w:sz w:val="16"/>
                <w:szCs w:val="16"/>
              </w:rPr>
              <w:t>L</w:t>
            </w:r>
            <w:r w:rsidR="00FE6213" w:rsidRPr="005F21AB">
              <w:rPr>
                <w:sz w:val="16"/>
                <w:szCs w:val="16"/>
              </w:rPr>
              <w:t>es</w:t>
            </w:r>
            <w:r>
              <w:rPr>
                <w:sz w:val="16"/>
                <w:szCs w:val="16"/>
              </w:rPr>
              <w:t xml:space="preserve"> </w:t>
            </w:r>
            <w:r w:rsidR="00FE6213" w:rsidRPr="005F21AB">
              <w:rPr>
                <w:sz w:val="16"/>
                <w:szCs w:val="16"/>
              </w:rPr>
              <w:t>mains parcourent la surface du corps et l’entoure d’un voile translucide bleuâtre</w:t>
            </w:r>
            <w:r>
              <w:rPr>
                <w:sz w:val="16"/>
                <w:szCs w:val="16"/>
              </w:rPr>
              <w:t>.</w:t>
            </w:r>
          </w:p>
          <w:p w:rsidR="00AE5A1C" w:rsidRPr="005F21AB" w:rsidRDefault="00AE5A1C" w:rsidP="00AE5A1C">
            <w:pPr>
              <w:rPr>
                <w:i/>
                <w:sz w:val="16"/>
                <w:szCs w:val="16"/>
              </w:rPr>
            </w:pPr>
            <w:r w:rsidRPr="005F21AB">
              <w:rPr>
                <w:i/>
                <w:sz w:val="16"/>
                <w:szCs w:val="16"/>
              </w:rPr>
              <w:t>Retiens le Souffle Divin !</w:t>
            </w:r>
          </w:p>
        </w:tc>
      </w:tr>
      <w:tr w:rsidR="002C740D" w:rsidRPr="005F21AB" w:rsidTr="00C6724A">
        <w:tc>
          <w:tcPr>
            <w:tcW w:w="1374" w:type="dxa"/>
            <w:tcBorders>
              <w:right w:val="single" w:sz="4" w:space="0" w:color="auto"/>
            </w:tcBorders>
          </w:tcPr>
          <w:p w:rsidR="002C740D" w:rsidRPr="005F21AB" w:rsidRDefault="002C740D" w:rsidP="00C672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C699D" w:rsidRPr="005F21AB" w:rsidRDefault="00FE6213" w:rsidP="003F7DEE">
            <w:pPr>
              <w:numPr>
                <w:ilvl w:val="0"/>
                <w:numId w:val="211"/>
              </w:numPr>
              <w:rPr>
                <w:sz w:val="16"/>
                <w:szCs w:val="16"/>
              </w:rPr>
            </w:pPr>
            <w:r w:rsidRPr="005F21AB">
              <w:rPr>
                <w:sz w:val="16"/>
                <w:szCs w:val="16"/>
              </w:rPr>
              <w:t xml:space="preserve">Le corps ainsi choisi ne subi aucun effet du temps, des maladies et des sorts de </w:t>
            </w:r>
            <w:r w:rsidR="0056394A">
              <w:rPr>
                <w:sz w:val="16"/>
                <w:szCs w:val="16"/>
              </w:rPr>
              <w:t>nécromancie</w:t>
            </w:r>
            <w:r w:rsidRPr="005F21AB">
              <w:rPr>
                <w:sz w:val="16"/>
                <w:szCs w:val="16"/>
              </w:rPr>
              <w:t xml:space="preserve">. </w:t>
            </w:r>
          </w:p>
          <w:p w:rsidR="002C699D" w:rsidRPr="005F21AB" w:rsidRDefault="00FE6213" w:rsidP="003F7DEE">
            <w:pPr>
              <w:numPr>
                <w:ilvl w:val="0"/>
                <w:numId w:val="211"/>
              </w:numPr>
              <w:rPr>
                <w:sz w:val="16"/>
                <w:szCs w:val="16"/>
              </w:rPr>
            </w:pPr>
            <w:r w:rsidRPr="005F21AB">
              <w:rPr>
                <w:sz w:val="16"/>
                <w:szCs w:val="16"/>
              </w:rPr>
              <w:t>Il n’est pas considéré comme « mort »</w:t>
            </w:r>
            <w:r w:rsidR="0056394A">
              <w:rPr>
                <w:sz w:val="16"/>
                <w:szCs w:val="16"/>
              </w:rPr>
              <w:t>(invisible)</w:t>
            </w:r>
            <w:r w:rsidRPr="005F21AB">
              <w:rPr>
                <w:sz w:val="16"/>
                <w:szCs w:val="16"/>
              </w:rPr>
              <w:t xml:space="preserve"> pour tout ce qui concerne la magie.</w:t>
            </w:r>
          </w:p>
          <w:p w:rsidR="00FE6213" w:rsidRPr="005F21AB" w:rsidRDefault="00FE6213" w:rsidP="003F7DEE">
            <w:pPr>
              <w:numPr>
                <w:ilvl w:val="0"/>
                <w:numId w:val="211"/>
              </w:numPr>
              <w:rPr>
                <w:sz w:val="16"/>
                <w:szCs w:val="16"/>
              </w:rPr>
            </w:pPr>
            <w:r w:rsidRPr="005F21AB">
              <w:rPr>
                <w:sz w:val="16"/>
                <w:szCs w:val="16"/>
              </w:rPr>
              <w:t>Fonctionne avec toute matière périssable</w:t>
            </w:r>
            <w:r w:rsidR="0056394A">
              <w:rPr>
                <w:sz w:val="16"/>
                <w:szCs w:val="16"/>
              </w:rPr>
              <w:t xml:space="preserve"> (végétale, animale)</w:t>
            </w:r>
            <w:r w:rsidRPr="005F21AB">
              <w:rPr>
                <w:sz w:val="16"/>
                <w:szCs w:val="16"/>
              </w:rPr>
              <w: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Conditions</w:t>
            </w:r>
          </w:p>
        </w:tc>
        <w:tc>
          <w:tcPr>
            <w:tcW w:w="8763" w:type="dxa"/>
            <w:gridSpan w:val="5"/>
            <w:tcBorders>
              <w:left w:val="single" w:sz="4" w:space="0" w:color="auto"/>
            </w:tcBorders>
          </w:tcPr>
          <w:p w:rsidR="002C699D" w:rsidRPr="005F21AB" w:rsidRDefault="00FE6213" w:rsidP="003F7DEE">
            <w:pPr>
              <w:numPr>
                <w:ilvl w:val="0"/>
                <w:numId w:val="212"/>
              </w:numPr>
              <w:rPr>
                <w:sz w:val="16"/>
                <w:szCs w:val="16"/>
              </w:rPr>
            </w:pPr>
            <w:r w:rsidRPr="005F21AB">
              <w:rPr>
                <w:sz w:val="16"/>
                <w:szCs w:val="16"/>
              </w:rPr>
              <w:t>Le corps d’un mort ne peut pas avoir perdu plus de 10% de sa masse « normale ».</w:t>
            </w:r>
          </w:p>
          <w:p w:rsidR="00C678F7" w:rsidRPr="005F21AB" w:rsidRDefault="00C678F7" w:rsidP="003F7DEE">
            <w:pPr>
              <w:numPr>
                <w:ilvl w:val="0"/>
                <w:numId w:val="212"/>
              </w:numPr>
              <w:rPr>
                <w:sz w:val="16"/>
                <w:szCs w:val="16"/>
              </w:rPr>
            </w:pPr>
            <w:r w:rsidRPr="005F21AB">
              <w:rPr>
                <w:sz w:val="16"/>
                <w:szCs w:val="16"/>
              </w:rPr>
              <w:t>Ne fonctionne pas avec une matière déjà pourrie</w:t>
            </w:r>
            <w:r w:rsidR="00AE5A1C" w:rsidRPr="005F21AB">
              <w:rPr>
                <w:sz w:val="16"/>
                <w:szCs w:val="16"/>
              </w:rPr>
              <w:t xml:space="preserve"> à plus de 10%</w:t>
            </w:r>
            <w:r w:rsidRPr="005F21AB">
              <w:rPr>
                <w:sz w:val="16"/>
                <w:szCs w:val="16"/>
              </w:rPr>
              <w: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Durée </w:t>
            </w:r>
          </w:p>
        </w:tc>
        <w:tc>
          <w:tcPr>
            <w:tcW w:w="8763" w:type="dxa"/>
            <w:gridSpan w:val="5"/>
            <w:tcBorders>
              <w:left w:val="single" w:sz="4" w:space="0" w:color="auto"/>
            </w:tcBorders>
          </w:tcPr>
          <w:p w:rsidR="002C740D" w:rsidRPr="005F21AB" w:rsidRDefault="00FE6213" w:rsidP="00FE6213">
            <w:pPr>
              <w:rPr>
                <w:sz w:val="16"/>
                <w:szCs w:val="16"/>
              </w:rPr>
            </w:pPr>
            <w:r w:rsidRPr="005F21AB">
              <w:rPr>
                <w:sz w:val="16"/>
                <w:szCs w:val="16"/>
              </w:rPr>
              <w:t>(NE+1)² mois, après cette durée le corps/la matière devient inutilisable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Distance </w:t>
            </w:r>
          </w:p>
        </w:tc>
        <w:tc>
          <w:tcPr>
            <w:tcW w:w="8763" w:type="dxa"/>
            <w:gridSpan w:val="5"/>
            <w:tcBorders>
              <w:left w:val="single" w:sz="4" w:space="0" w:color="auto"/>
            </w:tcBorders>
          </w:tcPr>
          <w:p w:rsidR="002C740D" w:rsidRPr="005F21AB" w:rsidRDefault="00FE6213" w:rsidP="00C6724A">
            <w:pPr>
              <w:rPr>
                <w:sz w:val="16"/>
                <w:szCs w:val="16"/>
              </w:rPr>
            </w:pPr>
            <w:r w:rsidRPr="005F21AB">
              <w:rPr>
                <w:sz w:val="16"/>
                <w:szCs w:val="16"/>
              </w:rPr>
              <w:t>NE m</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sz w:val="16"/>
                <w:szCs w:val="16"/>
              </w:rPr>
              <w:t>Cibles</w:t>
            </w:r>
          </w:p>
        </w:tc>
        <w:tc>
          <w:tcPr>
            <w:tcW w:w="8763" w:type="dxa"/>
            <w:gridSpan w:val="5"/>
            <w:tcBorders>
              <w:left w:val="single" w:sz="4" w:space="0" w:color="auto"/>
            </w:tcBorders>
          </w:tcPr>
          <w:p w:rsidR="002C740D" w:rsidRPr="005F21AB" w:rsidRDefault="00FE6213" w:rsidP="00C6724A">
            <w:pPr>
              <w:rPr>
                <w:sz w:val="16"/>
                <w:szCs w:val="16"/>
              </w:rPr>
            </w:pPr>
            <w:r w:rsidRPr="005F21AB">
              <w:rPr>
                <w:sz w:val="16"/>
                <w:szCs w:val="16"/>
              </w:rPr>
              <w:t>Une masse à la fois.</w:t>
            </w:r>
          </w:p>
        </w:tc>
      </w:tr>
      <w:tr w:rsidR="002C740D" w:rsidRPr="005F21AB" w:rsidTr="00C6724A">
        <w:tc>
          <w:tcPr>
            <w:tcW w:w="1374" w:type="dxa"/>
            <w:tcBorders>
              <w:right w:val="single" w:sz="4" w:space="0" w:color="auto"/>
            </w:tcBorders>
          </w:tcPr>
          <w:p w:rsidR="002C740D" w:rsidRPr="005F21AB" w:rsidRDefault="002C740D" w:rsidP="00C672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C740D" w:rsidRPr="005F21AB" w:rsidRDefault="00FE6213" w:rsidP="00C6724A">
            <w:pPr>
              <w:rPr>
                <w:sz w:val="16"/>
                <w:szCs w:val="16"/>
              </w:rPr>
            </w:pPr>
            <w:r w:rsidRPr="005F21AB">
              <w:rPr>
                <w:sz w:val="16"/>
                <w:szCs w:val="16"/>
              </w:rPr>
              <w:t>-</w:t>
            </w:r>
          </w:p>
        </w:tc>
      </w:tr>
    </w:tbl>
    <w:p w:rsidR="00F55371" w:rsidRPr="005F21AB" w:rsidRDefault="00F55371" w:rsidP="004A3273">
      <w:pPr>
        <w:pStyle w:val="Titre5"/>
      </w:pPr>
      <w:bookmarkStart w:id="233" w:name="_Toc198546250"/>
      <w:r w:rsidRPr="005F21AB">
        <w:t>198</w:t>
      </w:r>
      <w:r w:rsidRPr="005F21AB">
        <w:tab/>
        <w:t>Mur de feu</w:t>
      </w:r>
      <w:bookmarkEnd w:id="2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B3297" w:rsidRPr="005F21AB" w:rsidTr="00D67907">
        <w:tc>
          <w:tcPr>
            <w:tcW w:w="1374" w:type="dxa"/>
            <w:tcBorders>
              <w:top w:val="single" w:sz="12" w:space="0" w:color="auto"/>
              <w:right w:val="single" w:sz="4" w:space="0" w:color="auto"/>
            </w:tcBorders>
          </w:tcPr>
          <w:p w:rsidR="006B3297" w:rsidRPr="005F21AB" w:rsidRDefault="006B3297" w:rsidP="00D67907">
            <w:pPr>
              <w:rPr>
                <w:sz w:val="16"/>
                <w:szCs w:val="16"/>
              </w:rPr>
            </w:pPr>
            <w:r w:rsidRPr="005F21AB">
              <w:rPr>
                <w:b/>
                <w:sz w:val="16"/>
                <w:szCs w:val="16"/>
              </w:rPr>
              <w:t>DS</w:t>
            </w:r>
            <w:r w:rsidRPr="005F21AB">
              <w:rPr>
                <w:sz w:val="16"/>
                <w:szCs w:val="16"/>
              </w:rPr>
              <w:t xml:space="preserve"> 8</w:t>
            </w:r>
          </w:p>
        </w:tc>
        <w:tc>
          <w:tcPr>
            <w:tcW w:w="1068"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ALI</w:t>
            </w:r>
            <w:r w:rsidRPr="005F21AB">
              <w:rPr>
                <w:sz w:val="16"/>
                <w:szCs w:val="16"/>
              </w:rPr>
              <w:t> EI</w:t>
            </w:r>
          </w:p>
        </w:tc>
        <w:tc>
          <w:tcPr>
            <w:tcW w:w="1756"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6B3297" w:rsidRPr="005F21AB" w:rsidRDefault="006B3297" w:rsidP="00D67907">
            <w:pPr>
              <w:rPr>
                <w:sz w:val="16"/>
                <w:szCs w:val="16"/>
              </w:rPr>
            </w:pP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Description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Crée un mur de flamme de la forme voulue.</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Des mains du magicien jaillissent des flammes qui construisent un mur de feu.</w:t>
            </w:r>
          </w:p>
          <w:p w:rsidR="00AE5A1C" w:rsidRPr="005F21AB" w:rsidRDefault="00AE5A1C" w:rsidP="0056394A">
            <w:pPr>
              <w:rPr>
                <w:i/>
                <w:sz w:val="16"/>
                <w:szCs w:val="16"/>
              </w:rPr>
            </w:pPr>
            <w:r w:rsidRPr="005F21AB">
              <w:rPr>
                <w:i/>
                <w:sz w:val="16"/>
                <w:szCs w:val="16"/>
              </w:rPr>
              <w:t xml:space="preserve">Flammes d’El’Bis, Fureur Divine, Levez-vous, Formez le Bouclier </w:t>
            </w:r>
            <w:r w:rsidR="0056394A">
              <w:rPr>
                <w:i/>
                <w:sz w:val="16"/>
                <w:szCs w:val="16"/>
              </w:rPr>
              <w:t>é</w:t>
            </w:r>
            <w:r w:rsidRPr="005F21AB">
              <w:rPr>
                <w:i/>
                <w:sz w:val="16"/>
                <w:szCs w:val="16"/>
              </w:rPr>
              <w:t>ternel, Brûlez les Infidèles à Jamais !</w:t>
            </w:r>
          </w:p>
        </w:tc>
      </w:tr>
      <w:tr w:rsidR="006B3297" w:rsidRPr="005F21AB" w:rsidTr="00D67907">
        <w:tc>
          <w:tcPr>
            <w:tcW w:w="1374" w:type="dxa"/>
            <w:tcBorders>
              <w:right w:val="single" w:sz="4" w:space="0" w:color="auto"/>
            </w:tcBorders>
          </w:tcPr>
          <w:p w:rsidR="006B3297" w:rsidRPr="005F21AB" w:rsidRDefault="006B3297" w:rsidP="00D6790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E5A1C" w:rsidRPr="005F21AB" w:rsidRDefault="006B3297" w:rsidP="003F7DEE">
            <w:pPr>
              <w:numPr>
                <w:ilvl w:val="0"/>
                <w:numId w:val="382"/>
              </w:numPr>
              <w:rPr>
                <w:sz w:val="16"/>
                <w:szCs w:val="16"/>
              </w:rPr>
            </w:pPr>
            <w:r w:rsidRPr="005F21AB">
              <w:rPr>
                <w:sz w:val="16"/>
                <w:szCs w:val="16"/>
              </w:rPr>
              <w:t xml:space="preserve">Le magicien </w:t>
            </w:r>
            <w:r w:rsidR="00AE5A1C" w:rsidRPr="005F21AB">
              <w:rPr>
                <w:sz w:val="16"/>
                <w:szCs w:val="16"/>
              </w:rPr>
              <w:t>invoque</w:t>
            </w:r>
            <w:r w:rsidRPr="005F21AB">
              <w:rPr>
                <w:sz w:val="16"/>
                <w:szCs w:val="16"/>
              </w:rPr>
              <w:t xml:space="preserve"> un mur de flammes de forme variable de point à point </w:t>
            </w:r>
            <w:r w:rsidR="00AE5A1C" w:rsidRPr="005F21AB">
              <w:rPr>
                <w:sz w:val="16"/>
                <w:szCs w:val="16"/>
              </w:rPr>
              <w:t xml:space="preserve">ou </w:t>
            </w:r>
            <w:r w:rsidRPr="005F21AB">
              <w:rPr>
                <w:sz w:val="16"/>
                <w:szCs w:val="16"/>
              </w:rPr>
              <w:t>en arc de cercle</w:t>
            </w:r>
            <w:r w:rsidR="0056394A">
              <w:rPr>
                <w:sz w:val="16"/>
                <w:szCs w:val="16"/>
              </w:rPr>
              <w:t xml:space="preserve"> par rapport à lui-même</w:t>
            </w:r>
            <w:r w:rsidRPr="005F21AB">
              <w:rPr>
                <w:sz w:val="16"/>
                <w:szCs w:val="16"/>
              </w:rPr>
              <w:t>.</w:t>
            </w:r>
          </w:p>
          <w:p w:rsidR="00AE5A1C" w:rsidRPr="005F21AB" w:rsidRDefault="006B3297" w:rsidP="003F7DEE">
            <w:pPr>
              <w:numPr>
                <w:ilvl w:val="0"/>
                <w:numId w:val="382"/>
              </w:numPr>
              <w:rPr>
                <w:sz w:val="16"/>
                <w:szCs w:val="16"/>
              </w:rPr>
            </w:pPr>
            <w:r w:rsidRPr="005F21AB">
              <w:rPr>
                <w:sz w:val="16"/>
                <w:szCs w:val="16"/>
              </w:rPr>
              <w:t>Le nombre de points possibles est de NE+2 maximum.</w:t>
            </w:r>
          </w:p>
          <w:p w:rsidR="00AE5A1C" w:rsidRPr="005F21AB" w:rsidRDefault="006B3297" w:rsidP="003F7DEE">
            <w:pPr>
              <w:numPr>
                <w:ilvl w:val="0"/>
                <w:numId w:val="382"/>
              </w:numPr>
              <w:rPr>
                <w:sz w:val="16"/>
                <w:szCs w:val="16"/>
              </w:rPr>
            </w:pPr>
            <w:r w:rsidRPr="005F21AB">
              <w:rPr>
                <w:sz w:val="16"/>
                <w:szCs w:val="16"/>
              </w:rPr>
              <w:lastRenderedPageBreak/>
              <w:t>Le mur a une hauteur de (NE+1)/2 m et une épaisseur de (NE+1)x10cm.</w:t>
            </w:r>
          </w:p>
          <w:p w:rsidR="00AE5A1C" w:rsidRPr="005F21AB" w:rsidRDefault="006B3297" w:rsidP="003F7DEE">
            <w:pPr>
              <w:numPr>
                <w:ilvl w:val="0"/>
                <w:numId w:val="382"/>
              </w:numPr>
              <w:rPr>
                <w:sz w:val="16"/>
                <w:szCs w:val="16"/>
              </w:rPr>
            </w:pPr>
            <w:r w:rsidRPr="005F21AB">
              <w:rPr>
                <w:sz w:val="16"/>
                <w:szCs w:val="16"/>
              </w:rPr>
              <w:t>Tout être vivant en contact avec les flammes subi (NE+1)d6 dégâts de feu.</w:t>
            </w:r>
          </w:p>
          <w:p w:rsidR="006B3297" w:rsidRPr="005F21AB" w:rsidRDefault="006B3297" w:rsidP="003F7DEE">
            <w:pPr>
              <w:numPr>
                <w:ilvl w:val="0"/>
                <w:numId w:val="382"/>
              </w:numPr>
              <w:rPr>
                <w:sz w:val="16"/>
                <w:szCs w:val="16"/>
              </w:rPr>
            </w:pPr>
            <w:r w:rsidRPr="005F21AB">
              <w:rPr>
                <w:sz w:val="16"/>
                <w:szCs w:val="16"/>
              </w:rPr>
              <w:t>Le magicien peut se déplacer une foi le mur créé.</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AE5A1C" w:rsidRPr="005F21AB" w:rsidRDefault="006B3297" w:rsidP="003F7DEE">
            <w:pPr>
              <w:numPr>
                <w:ilvl w:val="0"/>
                <w:numId w:val="383"/>
              </w:numPr>
              <w:rPr>
                <w:sz w:val="16"/>
                <w:szCs w:val="16"/>
              </w:rPr>
            </w:pPr>
            <w:r w:rsidRPr="005F21AB">
              <w:rPr>
                <w:sz w:val="16"/>
                <w:szCs w:val="16"/>
              </w:rPr>
              <w:t>Le mur de feu doit être en contact avec le sol.</w:t>
            </w:r>
          </w:p>
          <w:p w:rsidR="006B3297" w:rsidRPr="005F21AB" w:rsidRDefault="006B3297" w:rsidP="003F7DEE">
            <w:pPr>
              <w:numPr>
                <w:ilvl w:val="0"/>
                <w:numId w:val="383"/>
              </w:numPr>
              <w:rPr>
                <w:sz w:val="16"/>
                <w:szCs w:val="16"/>
              </w:rPr>
            </w:pPr>
            <w:r w:rsidRPr="005F21AB">
              <w:rPr>
                <w:sz w:val="16"/>
                <w:szCs w:val="16"/>
              </w:rPr>
              <w:t>Le mur ne peut pas être interrompu par des obstacles &gt; quart de sa hauteur.</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Durée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(NE+2)x2 phases</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Distance </w:t>
            </w:r>
          </w:p>
        </w:tc>
        <w:tc>
          <w:tcPr>
            <w:tcW w:w="8763" w:type="dxa"/>
            <w:gridSpan w:val="5"/>
            <w:tcBorders>
              <w:left w:val="single" w:sz="4" w:space="0" w:color="auto"/>
            </w:tcBorders>
          </w:tcPr>
          <w:p w:rsidR="006B3297" w:rsidRPr="005F21AB" w:rsidRDefault="006B3297" w:rsidP="0056394A">
            <w:pPr>
              <w:rPr>
                <w:sz w:val="16"/>
                <w:szCs w:val="16"/>
              </w:rPr>
            </w:pPr>
            <w:r w:rsidRPr="005F21AB">
              <w:rPr>
                <w:sz w:val="16"/>
                <w:szCs w:val="16"/>
              </w:rPr>
              <w:t xml:space="preserve">Chaque segment peut </w:t>
            </w:r>
            <w:r w:rsidR="0056394A">
              <w:rPr>
                <w:sz w:val="16"/>
                <w:szCs w:val="16"/>
              </w:rPr>
              <w:t xml:space="preserve">être </w:t>
            </w:r>
            <w:r w:rsidRPr="005F21AB">
              <w:rPr>
                <w:sz w:val="16"/>
                <w:szCs w:val="16"/>
              </w:rPr>
              <w:t>NE+1 m</w:t>
            </w:r>
            <w:r w:rsidR="0056394A">
              <w:rPr>
                <w:sz w:val="16"/>
                <w:szCs w:val="16"/>
              </w:rPr>
              <w:t xml:space="preserve"> de long</w:t>
            </w:r>
            <w:r w:rsidRPr="005F21AB">
              <w:rPr>
                <w:sz w:val="16"/>
                <w:szCs w:val="16"/>
              </w:rPr>
              <w:t>, le rayon est limité à (NE+1) x2m.</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sz w:val="16"/>
                <w:szCs w:val="16"/>
              </w:rPr>
              <w:t>Cibles</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w:t>
            </w:r>
          </w:p>
        </w:tc>
      </w:tr>
      <w:tr w:rsidR="006B3297" w:rsidRPr="005F21AB" w:rsidTr="00D67907">
        <w:tc>
          <w:tcPr>
            <w:tcW w:w="1374" w:type="dxa"/>
            <w:tcBorders>
              <w:right w:val="single" w:sz="4" w:space="0" w:color="auto"/>
            </w:tcBorders>
          </w:tcPr>
          <w:p w:rsidR="006B3297" w:rsidRPr="005F21AB" w:rsidRDefault="006B3297" w:rsidP="00D6790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(option) un rubis en étoile</w:t>
            </w:r>
          </w:p>
        </w:tc>
      </w:tr>
    </w:tbl>
    <w:p w:rsidR="00F55371" w:rsidRPr="005F21AB" w:rsidRDefault="00F55371" w:rsidP="004A3273">
      <w:pPr>
        <w:pStyle w:val="Titre5"/>
      </w:pPr>
      <w:bookmarkStart w:id="234" w:name="_Toc198546251"/>
      <w:r w:rsidRPr="005F21AB">
        <w:t>110</w:t>
      </w:r>
      <w:r w:rsidRPr="005F21AB">
        <w:tab/>
        <w:t>Mutant</w:t>
      </w:r>
      <w:bookmarkEnd w:id="2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C740D" w:rsidRPr="005F21AB" w:rsidTr="00C6724A">
        <w:tc>
          <w:tcPr>
            <w:tcW w:w="1374" w:type="dxa"/>
            <w:tcBorders>
              <w:top w:val="single" w:sz="12" w:space="0" w:color="auto"/>
              <w:right w:val="single" w:sz="4" w:space="0" w:color="auto"/>
            </w:tcBorders>
          </w:tcPr>
          <w:p w:rsidR="002C740D" w:rsidRPr="005F21AB" w:rsidRDefault="002C740D" w:rsidP="00C6724A">
            <w:pPr>
              <w:rPr>
                <w:sz w:val="16"/>
                <w:szCs w:val="16"/>
              </w:rPr>
            </w:pPr>
            <w:r w:rsidRPr="005F21AB">
              <w:rPr>
                <w:b/>
                <w:sz w:val="16"/>
                <w:szCs w:val="16"/>
              </w:rPr>
              <w:t>DS</w:t>
            </w:r>
            <w:r w:rsidRPr="005F21AB">
              <w:rPr>
                <w:sz w:val="16"/>
                <w:szCs w:val="16"/>
              </w:rPr>
              <w:t xml:space="preserve"> </w:t>
            </w:r>
            <w:r w:rsidR="00C678F7" w:rsidRPr="005F21AB">
              <w:rPr>
                <w:sz w:val="16"/>
                <w:szCs w:val="16"/>
              </w:rPr>
              <w:t>8</w:t>
            </w:r>
          </w:p>
        </w:tc>
        <w:tc>
          <w:tcPr>
            <w:tcW w:w="1068"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V</w:t>
            </w:r>
            <w:r w:rsidR="00C678F7" w:rsidRPr="005F21AB">
              <w:rPr>
                <w:b/>
                <w:bCs/>
                <w:sz w:val="16"/>
                <w:szCs w:val="16"/>
              </w:rPr>
              <w:t>+</w:t>
            </w:r>
            <w:r w:rsidRPr="005F21AB">
              <w:rPr>
                <w:b/>
                <w:bCs/>
                <w:sz w:val="16"/>
                <w:szCs w:val="16"/>
              </w:rPr>
              <w:t>/G</w:t>
            </w:r>
            <w:r w:rsidR="00C678F7" w:rsidRPr="005F21AB">
              <w:rPr>
                <w:b/>
                <w:bCs/>
                <w:sz w:val="16"/>
                <w:szCs w:val="16"/>
              </w:rPr>
              <w:t>+</w:t>
            </w:r>
          </w:p>
        </w:tc>
        <w:tc>
          <w:tcPr>
            <w:tcW w:w="1264"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ALI</w:t>
            </w:r>
            <w:r w:rsidRPr="005F21AB">
              <w:rPr>
                <w:sz w:val="16"/>
                <w:szCs w:val="16"/>
              </w:rPr>
              <w:t> </w:t>
            </w:r>
            <w:r w:rsidR="00C678F7" w:rsidRPr="005F21AB">
              <w:rPr>
                <w:sz w:val="16"/>
                <w:szCs w:val="16"/>
              </w:rPr>
              <w:t>V</w:t>
            </w:r>
          </w:p>
        </w:tc>
        <w:tc>
          <w:tcPr>
            <w:tcW w:w="1756" w:type="dxa"/>
            <w:tcBorders>
              <w:top w:val="single" w:sz="12" w:space="0" w:color="auto"/>
              <w:left w:val="single" w:sz="4" w:space="0" w:color="auto"/>
              <w:right w:val="single" w:sz="4" w:space="0" w:color="auto"/>
            </w:tcBorders>
          </w:tcPr>
          <w:p w:rsidR="002C740D" w:rsidRPr="005F21AB" w:rsidRDefault="002C740D" w:rsidP="00C678F7">
            <w:pPr>
              <w:rPr>
                <w:sz w:val="16"/>
                <w:szCs w:val="16"/>
              </w:rPr>
            </w:pPr>
            <w:r w:rsidRPr="005F21AB">
              <w:rPr>
                <w:b/>
                <w:bCs/>
                <w:sz w:val="16"/>
                <w:szCs w:val="16"/>
              </w:rPr>
              <w:t>RMa</w:t>
            </w:r>
            <w:r w:rsidRPr="005F21AB">
              <w:rPr>
                <w:bCs/>
                <w:sz w:val="16"/>
                <w:szCs w:val="16"/>
              </w:rPr>
              <w:t xml:space="preserve"> </w:t>
            </w:r>
            <w:r w:rsidR="00C678F7" w:rsidRPr="005F21AB">
              <w:rPr>
                <w:bCs/>
                <w:sz w:val="16"/>
                <w:szCs w:val="16"/>
              </w:rPr>
              <w:t>active</w:t>
            </w:r>
          </w:p>
        </w:tc>
        <w:tc>
          <w:tcPr>
            <w:tcW w:w="1840"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sz w:val="16"/>
                <w:szCs w:val="16"/>
              </w:rPr>
              <w:t>Focus</w:t>
            </w:r>
            <w:r w:rsidRPr="005F21AB">
              <w:rPr>
                <w:sz w:val="16"/>
                <w:szCs w:val="16"/>
              </w:rPr>
              <w:t> </w:t>
            </w:r>
            <w:r w:rsidR="00C678F7" w:rsidRPr="005F21AB">
              <w:rPr>
                <w:sz w:val="16"/>
                <w:szCs w:val="16"/>
              </w:rPr>
              <w:t>-</w:t>
            </w:r>
          </w:p>
        </w:tc>
        <w:tc>
          <w:tcPr>
            <w:tcW w:w="2835" w:type="dxa"/>
            <w:tcBorders>
              <w:top w:val="single" w:sz="12" w:space="0" w:color="auto"/>
              <w:left w:val="single" w:sz="4" w:space="0" w:color="auto"/>
            </w:tcBorders>
          </w:tcPr>
          <w:p w:rsidR="002C740D" w:rsidRPr="005F21AB" w:rsidRDefault="002C740D" w:rsidP="00C6724A">
            <w:pPr>
              <w:rPr>
                <w:sz w:val="16"/>
                <w:szCs w:val="16"/>
              </w:rPr>
            </w:pP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Description </w:t>
            </w:r>
          </w:p>
        </w:tc>
        <w:tc>
          <w:tcPr>
            <w:tcW w:w="8763" w:type="dxa"/>
            <w:gridSpan w:val="5"/>
            <w:tcBorders>
              <w:left w:val="single" w:sz="4" w:space="0" w:color="auto"/>
            </w:tcBorders>
          </w:tcPr>
          <w:p w:rsidR="002C740D" w:rsidRPr="005F21AB" w:rsidRDefault="00C678F7" w:rsidP="00E3460A">
            <w:pPr>
              <w:rPr>
                <w:sz w:val="16"/>
                <w:szCs w:val="16"/>
              </w:rPr>
            </w:pPr>
            <w:r w:rsidRPr="005F21AB">
              <w:rPr>
                <w:sz w:val="16"/>
                <w:szCs w:val="16"/>
              </w:rPr>
              <w:t>la cible est transmutée dans une nouvelle forme définie par le magicien</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C740D" w:rsidRPr="005F21AB" w:rsidRDefault="0056394A" w:rsidP="00C6724A">
            <w:pPr>
              <w:rPr>
                <w:sz w:val="16"/>
                <w:szCs w:val="16"/>
              </w:rPr>
            </w:pPr>
            <w:r w:rsidRPr="005F21AB">
              <w:rPr>
                <w:sz w:val="16"/>
                <w:szCs w:val="16"/>
              </w:rPr>
              <w:t>L</w:t>
            </w:r>
            <w:r w:rsidR="00C678F7" w:rsidRPr="005F21AB">
              <w:rPr>
                <w:sz w:val="16"/>
                <w:szCs w:val="16"/>
              </w:rPr>
              <w:t>a</w:t>
            </w:r>
            <w:r>
              <w:rPr>
                <w:sz w:val="16"/>
                <w:szCs w:val="16"/>
              </w:rPr>
              <w:t xml:space="preserve"> </w:t>
            </w:r>
            <w:r w:rsidR="00C678F7" w:rsidRPr="005F21AB">
              <w:rPr>
                <w:sz w:val="16"/>
                <w:szCs w:val="16"/>
              </w:rPr>
              <w:t>lumière arc-en-ciel sort des avant-bras du magicien et enrobe la cible en la transformant</w:t>
            </w:r>
            <w:r>
              <w:rPr>
                <w:sz w:val="16"/>
                <w:szCs w:val="16"/>
              </w:rPr>
              <w:t>.</w:t>
            </w:r>
          </w:p>
          <w:p w:rsidR="00C53F18" w:rsidRPr="005F21AB" w:rsidRDefault="00C53F18" w:rsidP="00C51A5D">
            <w:pPr>
              <w:rPr>
                <w:i/>
                <w:sz w:val="16"/>
                <w:szCs w:val="16"/>
              </w:rPr>
            </w:pPr>
            <w:r w:rsidRPr="005F21AB">
              <w:rPr>
                <w:i/>
                <w:sz w:val="16"/>
                <w:szCs w:val="16"/>
              </w:rPr>
              <w:t xml:space="preserve">Double Vie, Matière Maîtrisée, Puissance </w:t>
            </w:r>
            <w:r w:rsidR="00C51A5D">
              <w:rPr>
                <w:i/>
                <w:sz w:val="16"/>
                <w:szCs w:val="16"/>
              </w:rPr>
              <w:t>é</w:t>
            </w:r>
            <w:r w:rsidRPr="005F21AB">
              <w:rPr>
                <w:i/>
                <w:sz w:val="16"/>
                <w:szCs w:val="16"/>
              </w:rPr>
              <w:t>ternelle, Protection Divine, Tout Provient de Dieu !</w:t>
            </w:r>
          </w:p>
        </w:tc>
      </w:tr>
      <w:tr w:rsidR="002C740D" w:rsidRPr="005F21AB" w:rsidTr="00C6724A">
        <w:tc>
          <w:tcPr>
            <w:tcW w:w="1374" w:type="dxa"/>
            <w:tcBorders>
              <w:right w:val="single" w:sz="4" w:space="0" w:color="auto"/>
            </w:tcBorders>
          </w:tcPr>
          <w:p w:rsidR="002C740D" w:rsidRPr="005F21AB" w:rsidRDefault="002C740D" w:rsidP="00C672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E5A1C" w:rsidRPr="005F21AB" w:rsidRDefault="00E3460A" w:rsidP="003F7DEE">
            <w:pPr>
              <w:numPr>
                <w:ilvl w:val="0"/>
                <w:numId w:val="214"/>
              </w:numPr>
              <w:rPr>
                <w:sz w:val="16"/>
                <w:szCs w:val="16"/>
              </w:rPr>
            </w:pPr>
            <w:r w:rsidRPr="005F21AB">
              <w:rPr>
                <w:sz w:val="16"/>
                <w:szCs w:val="16"/>
              </w:rPr>
              <w:t xml:space="preserve">Le magicien </w:t>
            </w:r>
            <w:r w:rsidR="00AE5A1C" w:rsidRPr="005F21AB">
              <w:rPr>
                <w:sz w:val="16"/>
                <w:szCs w:val="16"/>
              </w:rPr>
              <w:t>s’inspire d’</w:t>
            </w:r>
            <w:r w:rsidRPr="005F21AB">
              <w:rPr>
                <w:sz w:val="16"/>
                <w:szCs w:val="16"/>
              </w:rPr>
              <w:t xml:space="preserve">une cible vivante </w:t>
            </w:r>
            <w:r w:rsidR="00E32BE0" w:rsidRPr="005F21AB">
              <w:rPr>
                <w:sz w:val="16"/>
                <w:szCs w:val="16"/>
              </w:rPr>
              <w:t xml:space="preserve">pour créer </w:t>
            </w:r>
            <w:r w:rsidRPr="005F21AB">
              <w:rPr>
                <w:sz w:val="16"/>
                <w:szCs w:val="16"/>
              </w:rPr>
              <w:t xml:space="preserve">un être mutant fait d’une matière </w:t>
            </w:r>
            <w:r w:rsidR="00E32BE0" w:rsidRPr="005F21AB">
              <w:rPr>
                <w:sz w:val="16"/>
                <w:szCs w:val="16"/>
              </w:rPr>
              <w:t xml:space="preserve">uniforme </w:t>
            </w:r>
            <w:r w:rsidR="00AE5A1C" w:rsidRPr="005F21AB">
              <w:rPr>
                <w:sz w:val="16"/>
                <w:szCs w:val="16"/>
              </w:rPr>
              <w:t xml:space="preserve">à sa </w:t>
            </w:r>
            <w:r w:rsidRPr="005F21AB">
              <w:rPr>
                <w:sz w:val="16"/>
                <w:szCs w:val="16"/>
              </w:rPr>
              <w:t>dispos</w:t>
            </w:r>
            <w:r w:rsidR="00AE5A1C" w:rsidRPr="005F21AB">
              <w:rPr>
                <w:sz w:val="16"/>
                <w:szCs w:val="16"/>
              </w:rPr>
              <w:t>ition : bois, métal, pierre, tissu ou cuir</w:t>
            </w:r>
            <w:r w:rsidRPr="005F21AB">
              <w:rPr>
                <w:sz w:val="16"/>
                <w:szCs w:val="16"/>
              </w:rPr>
              <w:t>.</w:t>
            </w:r>
            <w:r w:rsidR="00F8114A" w:rsidRPr="005F21AB">
              <w:rPr>
                <w:sz w:val="16"/>
                <w:szCs w:val="16"/>
              </w:rPr>
              <w:t xml:space="preserve"> </w:t>
            </w:r>
          </w:p>
          <w:p w:rsidR="00AE5A1C" w:rsidRPr="005F21AB" w:rsidRDefault="00F8114A" w:rsidP="003F7DEE">
            <w:pPr>
              <w:numPr>
                <w:ilvl w:val="0"/>
                <w:numId w:val="214"/>
              </w:numPr>
              <w:rPr>
                <w:sz w:val="16"/>
                <w:szCs w:val="16"/>
              </w:rPr>
            </w:pPr>
            <w:r w:rsidRPr="005F21AB">
              <w:rPr>
                <w:sz w:val="16"/>
                <w:szCs w:val="16"/>
              </w:rPr>
              <w:t>Cette matière doit être sculptée et se déplacera selon sa forme</w:t>
            </w:r>
            <w:r w:rsidR="00E32BE0" w:rsidRPr="005F21AB">
              <w:rPr>
                <w:sz w:val="16"/>
                <w:szCs w:val="16"/>
              </w:rPr>
              <w:t xml:space="preserve"> générale</w:t>
            </w:r>
            <w:r w:rsidRPr="005F21AB">
              <w:rPr>
                <w:sz w:val="16"/>
                <w:szCs w:val="16"/>
              </w:rPr>
              <w:t>.</w:t>
            </w:r>
          </w:p>
          <w:p w:rsidR="00AE5A1C" w:rsidRPr="005F21AB" w:rsidRDefault="00AE5A1C" w:rsidP="003F7DEE">
            <w:pPr>
              <w:numPr>
                <w:ilvl w:val="0"/>
                <w:numId w:val="214"/>
              </w:numPr>
              <w:rPr>
                <w:sz w:val="16"/>
                <w:szCs w:val="16"/>
              </w:rPr>
            </w:pPr>
            <w:r w:rsidRPr="005F21AB">
              <w:rPr>
                <w:sz w:val="16"/>
                <w:szCs w:val="16"/>
              </w:rPr>
              <w:t xml:space="preserve">La cible </w:t>
            </w:r>
            <w:r w:rsidR="00E3460A" w:rsidRPr="005F21AB">
              <w:rPr>
                <w:sz w:val="16"/>
                <w:szCs w:val="16"/>
              </w:rPr>
              <w:t>initial</w:t>
            </w:r>
            <w:r w:rsidRPr="005F21AB">
              <w:rPr>
                <w:sz w:val="16"/>
                <w:szCs w:val="16"/>
              </w:rPr>
              <w:t>e</w:t>
            </w:r>
            <w:r w:rsidR="00E3460A" w:rsidRPr="005F21AB">
              <w:rPr>
                <w:sz w:val="16"/>
                <w:szCs w:val="16"/>
              </w:rPr>
              <w:t xml:space="preserve"> </w:t>
            </w:r>
            <w:r w:rsidRPr="005F21AB">
              <w:rPr>
                <w:sz w:val="16"/>
                <w:szCs w:val="16"/>
              </w:rPr>
              <w:t xml:space="preserve">est intégrée dans la matière et </w:t>
            </w:r>
            <w:r w:rsidR="00E3460A" w:rsidRPr="005F21AB">
              <w:rPr>
                <w:sz w:val="16"/>
                <w:szCs w:val="16"/>
              </w:rPr>
              <w:t xml:space="preserve">ne subit aucun effet du temps. </w:t>
            </w:r>
          </w:p>
          <w:p w:rsidR="00AE5A1C" w:rsidRPr="005F21AB" w:rsidRDefault="00E3460A" w:rsidP="003F7DEE">
            <w:pPr>
              <w:numPr>
                <w:ilvl w:val="0"/>
                <w:numId w:val="214"/>
              </w:numPr>
              <w:rPr>
                <w:sz w:val="16"/>
                <w:szCs w:val="16"/>
              </w:rPr>
            </w:pPr>
            <w:r w:rsidRPr="005F21AB">
              <w:rPr>
                <w:sz w:val="16"/>
                <w:szCs w:val="16"/>
              </w:rPr>
              <w:t>L</w:t>
            </w:r>
            <w:r w:rsidR="00C678F7" w:rsidRPr="005F21AB">
              <w:rPr>
                <w:sz w:val="16"/>
                <w:szCs w:val="16"/>
              </w:rPr>
              <w:t xml:space="preserve">a cible garde ses caractéristiques intellectuelles </w:t>
            </w:r>
            <w:r w:rsidR="00AE5A1C" w:rsidRPr="005F21AB">
              <w:rPr>
                <w:sz w:val="16"/>
                <w:szCs w:val="16"/>
              </w:rPr>
              <w:t xml:space="preserve">mais </w:t>
            </w:r>
            <w:r w:rsidR="00C678F7" w:rsidRPr="005F21AB">
              <w:rPr>
                <w:sz w:val="16"/>
                <w:szCs w:val="16"/>
              </w:rPr>
              <w:t xml:space="preserve">gagne les aspects physiques de ce en quoi elle est transformée. </w:t>
            </w:r>
          </w:p>
          <w:p w:rsidR="00AE5A1C" w:rsidRPr="005F21AB" w:rsidRDefault="00E3460A" w:rsidP="003F7DEE">
            <w:pPr>
              <w:numPr>
                <w:ilvl w:val="0"/>
                <w:numId w:val="214"/>
              </w:numPr>
              <w:rPr>
                <w:sz w:val="16"/>
                <w:szCs w:val="16"/>
              </w:rPr>
            </w:pPr>
            <w:r w:rsidRPr="005F21AB">
              <w:rPr>
                <w:sz w:val="16"/>
                <w:szCs w:val="16"/>
              </w:rPr>
              <w:t xml:space="preserve">Le mutant garde les PdC et la RMa de la cible initiale. </w:t>
            </w:r>
          </w:p>
          <w:p w:rsidR="00AE5A1C" w:rsidRPr="005F21AB" w:rsidRDefault="00F8114A" w:rsidP="003F7DEE">
            <w:pPr>
              <w:numPr>
                <w:ilvl w:val="0"/>
                <w:numId w:val="214"/>
              </w:numPr>
              <w:rPr>
                <w:sz w:val="16"/>
                <w:szCs w:val="16"/>
              </w:rPr>
            </w:pPr>
            <w:r w:rsidRPr="005F21AB">
              <w:rPr>
                <w:sz w:val="16"/>
                <w:szCs w:val="16"/>
              </w:rPr>
              <w:t xml:space="preserve">Le bois a une MVp/3, AR=5, Fx2, En x2, D/3, A/2, Cx2. </w:t>
            </w:r>
          </w:p>
          <w:p w:rsidR="00AE5A1C" w:rsidRPr="005F21AB" w:rsidRDefault="00F8114A" w:rsidP="003F7DEE">
            <w:pPr>
              <w:numPr>
                <w:ilvl w:val="0"/>
                <w:numId w:val="214"/>
              </w:numPr>
              <w:rPr>
                <w:sz w:val="16"/>
                <w:szCs w:val="16"/>
              </w:rPr>
            </w:pPr>
            <w:r w:rsidRPr="005F21AB">
              <w:rPr>
                <w:sz w:val="16"/>
                <w:szCs w:val="16"/>
              </w:rPr>
              <w:t xml:space="preserve">Le métal a une MVp/4, AR=7, Fx3, En x3, D/4, A/3, Cx3. </w:t>
            </w:r>
          </w:p>
          <w:p w:rsidR="00AE5A1C" w:rsidRPr="005F21AB" w:rsidRDefault="00F81744" w:rsidP="003F7DEE">
            <w:pPr>
              <w:numPr>
                <w:ilvl w:val="0"/>
                <w:numId w:val="214"/>
              </w:numPr>
              <w:rPr>
                <w:sz w:val="16"/>
                <w:szCs w:val="16"/>
              </w:rPr>
            </w:pPr>
            <w:r w:rsidRPr="005F21AB">
              <w:rPr>
                <w:sz w:val="16"/>
                <w:szCs w:val="16"/>
              </w:rPr>
              <w:t>La</w:t>
            </w:r>
            <w:r w:rsidR="00F8114A" w:rsidRPr="005F21AB">
              <w:rPr>
                <w:sz w:val="16"/>
                <w:szCs w:val="16"/>
              </w:rPr>
              <w:t xml:space="preserve"> pierre a une MVp/5, AR=9, Fx4, En x4, D/5, A/5, Cx4.</w:t>
            </w:r>
            <w:r w:rsidR="00232324" w:rsidRPr="005F21AB">
              <w:rPr>
                <w:sz w:val="16"/>
                <w:szCs w:val="16"/>
              </w:rPr>
              <w:t xml:space="preserve"> </w:t>
            </w:r>
          </w:p>
          <w:p w:rsidR="00AE5A1C" w:rsidRPr="005F21AB" w:rsidRDefault="00232324" w:rsidP="003F7DEE">
            <w:pPr>
              <w:numPr>
                <w:ilvl w:val="0"/>
                <w:numId w:val="214"/>
              </w:numPr>
              <w:rPr>
                <w:sz w:val="16"/>
                <w:szCs w:val="16"/>
              </w:rPr>
            </w:pPr>
            <w:r w:rsidRPr="005F21AB">
              <w:rPr>
                <w:sz w:val="16"/>
                <w:szCs w:val="16"/>
              </w:rPr>
              <w:t xml:space="preserve">Le tissu a une MVp x3, AR=1, F/3, En /3, D x2, A x3, C/2. </w:t>
            </w:r>
          </w:p>
          <w:p w:rsidR="00AE5A1C" w:rsidRPr="005F21AB" w:rsidRDefault="00232324" w:rsidP="003F7DEE">
            <w:pPr>
              <w:numPr>
                <w:ilvl w:val="0"/>
                <w:numId w:val="214"/>
              </w:numPr>
              <w:rPr>
                <w:sz w:val="16"/>
                <w:szCs w:val="16"/>
              </w:rPr>
            </w:pPr>
            <w:r w:rsidRPr="005F21AB">
              <w:rPr>
                <w:sz w:val="16"/>
                <w:szCs w:val="16"/>
              </w:rPr>
              <w:t xml:space="preserve">Le cuir a une MVp x2, AR=3, F/2, En /2, Dx1, Ax2, Cx1. </w:t>
            </w:r>
          </w:p>
          <w:p w:rsidR="00AE5A1C" w:rsidRPr="005F21AB" w:rsidRDefault="00232324" w:rsidP="003F7DEE">
            <w:pPr>
              <w:numPr>
                <w:ilvl w:val="0"/>
                <w:numId w:val="214"/>
              </w:numPr>
              <w:rPr>
                <w:sz w:val="16"/>
                <w:szCs w:val="16"/>
              </w:rPr>
            </w:pPr>
            <w:r w:rsidRPr="005F21AB">
              <w:rPr>
                <w:sz w:val="16"/>
                <w:szCs w:val="16"/>
              </w:rPr>
              <w:t xml:space="preserve">La VO/VD et les facteurs de combat dépendent de la forme de l’objet mutant. </w:t>
            </w:r>
          </w:p>
          <w:p w:rsidR="00AE5A1C" w:rsidRPr="005F21AB" w:rsidRDefault="00232324" w:rsidP="003F7DEE">
            <w:pPr>
              <w:numPr>
                <w:ilvl w:val="0"/>
                <w:numId w:val="214"/>
              </w:numPr>
              <w:rPr>
                <w:sz w:val="16"/>
                <w:szCs w:val="16"/>
              </w:rPr>
            </w:pPr>
            <w:r w:rsidRPr="005F21AB">
              <w:rPr>
                <w:sz w:val="16"/>
                <w:szCs w:val="16"/>
              </w:rPr>
              <w:t>Un mutant ne teste jamais son moral</w:t>
            </w:r>
            <w:r w:rsidR="009C3B80" w:rsidRPr="005F21AB">
              <w:rPr>
                <w:sz w:val="16"/>
                <w:szCs w:val="16"/>
              </w:rPr>
              <w:t>.</w:t>
            </w:r>
            <w:r w:rsidRPr="005F21AB">
              <w:rPr>
                <w:sz w:val="16"/>
                <w:szCs w:val="16"/>
              </w:rPr>
              <w:t xml:space="preserve"> </w:t>
            </w:r>
          </w:p>
          <w:p w:rsidR="00AE5A1C" w:rsidRPr="005F21AB" w:rsidRDefault="00C678F7" w:rsidP="003F7DEE">
            <w:pPr>
              <w:numPr>
                <w:ilvl w:val="0"/>
                <w:numId w:val="214"/>
              </w:numPr>
              <w:rPr>
                <w:sz w:val="16"/>
                <w:szCs w:val="16"/>
              </w:rPr>
            </w:pPr>
            <w:r w:rsidRPr="005F21AB">
              <w:rPr>
                <w:sz w:val="16"/>
                <w:szCs w:val="16"/>
              </w:rPr>
              <w:t>Le magicien peut arrêter le sort quand il veut</w:t>
            </w:r>
            <w:r w:rsidR="00F8114A" w:rsidRPr="005F21AB">
              <w:rPr>
                <w:sz w:val="16"/>
                <w:szCs w:val="16"/>
              </w:rPr>
              <w:t xml:space="preserve">, à ce moment (où à la fin du sort) le mutant est définitivement détruit et le corps initial peut « renaître » si </w:t>
            </w:r>
            <w:r w:rsidR="00AE5A1C" w:rsidRPr="005F21AB">
              <w:rPr>
                <w:sz w:val="16"/>
                <w:szCs w:val="16"/>
              </w:rPr>
              <w:t xml:space="preserve">c’est </w:t>
            </w:r>
            <w:r w:rsidR="00F8114A" w:rsidRPr="005F21AB">
              <w:rPr>
                <w:sz w:val="16"/>
                <w:szCs w:val="16"/>
              </w:rPr>
              <w:t>encore possible</w:t>
            </w:r>
            <w:r w:rsidRPr="005F21AB">
              <w:rPr>
                <w:sz w:val="16"/>
                <w:szCs w:val="16"/>
              </w:rPr>
              <w:t xml:space="preserve">. </w:t>
            </w:r>
          </w:p>
          <w:p w:rsidR="00AE5A1C" w:rsidRPr="005F21AB" w:rsidRDefault="00C678F7" w:rsidP="003F7DEE">
            <w:pPr>
              <w:numPr>
                <w:ilvl w:val="0"/>
                <w:numId w:val="214"/>
              </w:numPr>
              <w:rPr>
                <w:sz w:val="16"/>
                <w:szCs w:val="16"/>
              </w:rPr>
            </w:pPr>
            <w:r w:rsidRPr="005F21AB">
              <w:rPr>
                <w:sz w:val="16"/>
                <w:szCs w:val="16"/>
              </w:rPr>
              <w:t xml:space="preserve">Si une personne différente du magicien tente d’arrêter le sort (par une </w:t>
            </w:r>
            <w:r w:rsidRPr="005F21AB">
              <w:rPr>
                <w:i/>
                <w:sz w:val="16"/>
                <w:szCs w:val="16"/>
              </w:rPr>
              <w:t>Divine Intervention</w:t>
            </w:r>
            <w:r w:rsidRPr="005F21AB">
              <w:rPr>
                <w:sz w:val="16"/>
                <w:szCs w:val="16"/>
              </w:rPr>
              <w:t xml:space="preserve"> par exemple)</w:t>
            </w:r>
            <w:r w:rsidR="00E3460A" w:rsidRPr="005F21AB">
              <w:rPr>
                <w:sz w:val="16"/>
                <w:szCs w:val="16"/>
              </w:rPr>
              <w:t>,</w:t>
            </w:r>
            <w:r w:rsidRPr="005F21AB">
              <w:rPr>
                <w:sz w:val="16"/>
                <w:szCs w:val="16"/>
              </w:rPr>
              <w:t xml:space="preserve"> elle a un malus de NEM(magicien)+NE(Mutant)</w:t>
            </w:r>
            <w:r w:rsidR="00E3460A" w:rsidRPr="005F21AB">
              <w:rPr>
                <w:sz w:val="16"/>
                <w:szCs w:val="16"/>
              </w:rPr>
              <w:t xml:space="preserve"> et</w:t>
            </w:r>
            <w:r w:rsidRPr="005F21AB">
              <w:rPr>
                <w:sz w:val="16"/>
                <w:szCs w:val="16"/>
              </w:rPr>
              <w:t xml:space="preserve"> tou</w:t>
            </w:r>
            <w:r w:rsidR="00E3460A" w:rsidRPr="005F21AB">
              <w:rPr>
                <w:sz w:val="16"/>
                <w:szCs w:val="16"/>
              </w:rPr>
              <w:t xml:space="preserve">s les </w:t>
            </w:r>
            <w:r w:rsidRPr="005F21AB">
              <w:rPr>
                <w:sz w:val="16"/>
                <w:szCs w:val="16"/>
              </w:rPr>
              <w:t xml:space="preserve">tEN devient un tEC. </w:t>
            </w:r>
          </w:p>
          <w:p w:rsidR="00AE5A1C" w:rsidRPr="005F21AB" w:rsidRDefault="00C678F7" w:rsidP="003F7DEE">
            <w:pPr>
              <w:numPr>
                <w:ilvl w:val="0"/>
                <w:numId w:val="214"/>
              </w:numPr>
              <w:rPr>
                <w:sz w:val="16"/>
                <w:szCs w:val="16"/>
              </w:rPr>
            </w:pPr>
            <w:r w:rsidRPr="005F21AB">
              <w:rPr>
                <w:sz w:val="16"/>
                <w:szCs w:val="16"/>
              </w:rPr>
              <w:t>Dans sa nouvelle forme</w:t>
            </w:r>
            <w:r w:rsidR="00E3460A" w:rsidRPr="005F21AB">
              <w:rPr>
                <w:sz w:val="16"/>
                <w:szCs w:val="16"/>
              </w:rPr>
              <w:t>,</w:t>
            </w:r>
            <w:r w:rsidRPr="005F21AB">
              <w:rPr>
                <w:sz w:val="16"/>
                <w:szCs w:val="16"/>
              </w:rPr>
              <w:t xml:space="preserve"> la cible ne peut interagir selon les paramètres physiques généraux, </w:t>
            </w:r>
            <w:r w:rsidR="00E3460A" w:rsidRPr="005F21AB">
              <w:rPr>
                <w:sz w:val="16"/>
                <w:szCs w:val="16"/>
              </w:rPr>
              <w:t xml:space="preserve">elle </w:t>
            </w:r>
            <w:r w:rsidRPr="005F21AB">
              <w:rPr>
                <w:sz w:val="16"/>
                <w:szCs w:val="16"/>
              </w:rPr>
              <w:t xml:space="preserve">ne peut utiliser de magie que si capable d’émettre un son. </w:t>
            </w:r>
          </w:p>
          <w:p w:rsidR="00F8114A" w:rsidRPr="005F21AB" w:rsidRDefault="00F8114A" w:rsidP="003F7DEE">
            <w:pPr>
              <w:numPr>
                <w:ilvl w:val="0"/>
                <w:numId w:val="214"/>
              </w:numPr>
              <w:rPr>
                <w:sz w:val="16"/>
                <w:szCs w:val="16"/>
              </w:rPr>
            </w:pPr>
            <w:r w:rsidRPr="005F21AB">
              <w:rPr>
                <w:sz w:val="16"/>
                <w:szCs w:val="16"/>
              </w:rPr>
              <w:t>Le mutant agira indépendamment mais ne pourra jamais attaquer son créateur.</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Conditions</w:t>
            </w:r>
          </w:p>
        </w:tc>
        <w:tc>
          <w:tcPr>
            <w:tcW w:w="8763" w:type="dxa"/>
            <w:gridSpan w:val="5"/>
            <w:tcBorders>
              <w:left w:val="single" w:sz="4" w:space="0" w:color="auto"/>
            </w:tcBorders>
          </w:tcPr>
          <w:p w:rsidR="00AE5A1C" w:rsidRPr="005F21AB" w:rsidRDefault="00E3460A" w:rsidP="003F7DEE">
            <w:pPr>
              <w:numPr>
                <w:ilvl w:val="0"/>
                <w:numId w:val="213"/>
              </w:numPr>
              <w:rPr>
                <w:sz w:val="16"/>
                <w:szCs w:val="16"/>
              </w:rPr>
            </w:pPr>
            <w:r w:rsidRPr="005F21AB">
              <w:rPr>
                <w:sz w:val="16"/>
                <w:szCs w:val="16"/>
              </w:rPr>
              <w:t>RMa +10 si la cible vivante transformée en objet.</w:t>
            </w:r>
          </w:p>
          <w:p w:rsidR="00AE5A1C" w:rsidRPr="005F21AB" w:rsidRDefault="00E3460A" w:rsidP="003F7DEE">
            <w:pPr>
              <w:numPr>
                <w:ilvl w:val="0"/>
                <w:numId w:val="213"/>
              </w:numPr>
              <w:rPr>
                <w:sz w:val="16"/>
                <w:szCs w:val="16"/>
              </w:rPr>
            </w:pPr>
            <w:r w:rsidRPr="005F21AB">
              <w:rPr>
                <w:sz w:val="16"/>
                <w:szCs w:val="16"/>
              </w:rPr>
              <w:t>Le magicien doit posséder une masse de matière au poids équivalent à la cible.</w:t>
            </w:r>
          </w:p>
          <w:p w:rsidR="00AE5A1C" w:rsidRPr="005F21AB" w:rsidRDefault="00F8114A" w:rsidP="003F7DEE">
            <w:pPr>
              <w:numPr>
                <w:ilvl w:val="0"/>
                <w:numId w:val="213"/>
              </w:numPr>
              <w:rPr>
                <w:sz w:val="16"/>
                <w:szCs w:val="16"/>
              </w:rPr>
            </w:pPr>
            <w:r w:rsidRPr="005F21AB">
              <w:rPr>
                <w:sz w:val="16"/>
                <w:szCs w:val="16"/>
              </w:rPr>
              <w:t xml:space="preserve">Le sort ne peut pas être </w:t>
            </w:r>
            <w:r w:rsidR="00AE5A1C" w:rsidRPr="005F21AB">
              <w:rPr>
                <w:sz w:val="16"/>
                <w:szCs w:val="16"/>
              </w:rPr>
              <w:t>re</w:t>
            </w:r>
            <w:r w:rsidRPr="005F21AB">
              <w:rPr>
                <w:sz w:val="16"/>
                <w:szCs w:val="16"/>
              </w:rPr>
              <w:t>lancé sur la même cible vivante.</w:t>
            </w:r>
          </w:p>
          <w:p w:rsidR="00F8114A" w:rsidRPr="005F21AB" w:rsidRDefault="00F8114A" w:rsidP="003F7DEE">
            <w:pPr>
              <w:numPr>
                <w:ilvl w:val="0"/>
                <w:numId w:val="213"/>
              </w:numPr>
              <w:rPr>
                <w:sz w:val="16"/>
                <w:szCs w:val="16"/>
              </w:rPr>
            </w:pPr>
            <w:r w:rsidRPr="005F21AB">
              <w:rPr>
                <w:sz w:val="16"/>
                <w:szCs w:val="16"/>
              </w:rPr>
              <w:t>Le coût de chaque prolongement du sort est de 5 PdM quelque soit le NE du sort.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Durée </w:t>
            </w:r>
          </w:p>
        </w:tc>
        <w:tc>
          <w:tcPr>
            <w:tcW w:w="8763" w:type="dxa"/>
            <w:gridSpan w:val="5"/>
            <w:tcBorders>
              <w:left w:val="single" w:sz="4" w:space="0" w:color="auto"/>
            </w:tcBorders>
          </w:tcPr>
          <w:p w:rsidR="002C740D" w:rsidRPr="005F21AB" w:rsidRDefault="00C678F7" w:rsidP="00F8114A">
            <w:pPr>
              <w:rPr>
                <w:sz w:val="16"/>
                <w:szCs w:val="16"/>
              </w:rPr>
            </w:pPr>
            <w:r w:rsidRPr="005F21AB">
              <w:rPr>
                <w:sz w:val="16"/>
                <w:szCs w:val="16"/>
              </w:rPr>
              <w:t xml:space="preserve"> </w:t>
            </w:r>
            <w:r w:rsidR="00F8114A" w:rsidRPr="005F21AB">
              <w:rPr>
                <w:sz w:val="16"/>
                <w:szCs w:val="16"/>
              </w:rPr>
              <w:t>(</w:t>
            </w:r>
            <w:r w:rsidRPr="005F21AB">
              <w:rPr>
                <w:sz w:val="16"/>
                <w:szCs w:val="16"/>
              </w:rPr>
              <w:t>NE+1</w:t>
            </w:r>
            <w:r w:rsidR="00F8114A" w:rsidRPr="005F21AB">
              <w:rPr>
                <w:sz w:val="16"/>
                <w:szCs w:val="16"/>
              </w:rPr>
              <w:t>)² x 4 heures</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Distance </w:t>
            </w:r>
          </w:p>
        </w:tc>
        <w:tc>
          <w:tcPr>
            <w:tcW w:w="8763" w:type="dxa"/>
            <w:gridSpan w:val="5"/>
            <w:tcBorders>
              <w:left w:val="single" w:sz="4" w:space="0" w:color="auto"/>
            </w:tcBorders>
          </w:tcPr>
          <w:p w:rsidR="002C740D" w:rsidRPr="005F21AB" w:rsidRDefault="00C678F7" w:rsidP="00C6724A">
            <w:pPr>
              <w:rPr>
                <w:sz w:val="16"/>
                <w:szCs w:val="16"/>
              </w:rPr>
            </w:pPr>
            <w:r w:rsidRPr="005F21AB">
              <w:rPr>
                <w:sz w:val="16"/>
                <w:szCs w:val="16"/>
              </w:rPr>
              <w:t>(NE+1) x 3m</w:t>
            </w:r>
            <w:r w:rsidR="00F8114A" w:rsidRPr="005F21AB">
              <w:rPr>
                <w:sz w:val="16"/>
                <w:szCs w:val="16"/>
              </w:rPr>
              <w:t xml:space="preserve"> au lancement du sort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sz w:val="16"/>
                <w:szCs w:val="16"/>
              </w:rPr>
              <w:t>Cibles</w:t>
            </w:r>
          </w:p>
        </w:tc>
        <w:tc>
          <w:tcPr>
            <w:tcW w:w="8763" w:type="dxa"/>
            <w:gridSpan w:val="5"/>
            <w:tcBorders>
              <w:left w:val="single" w:sz="4" w:space="0" w:color="auto"/>
            </w:tcBorders>
          </w:tcPr>
          <w:p w:rsidR="002C740D" w:rsidRPr="005F21AB" w:rsidRDefault="00F81744" w:rsidP="00C6724A">
            <w:pPr>
              <w:rPr>
                <w:sz w:val="16"/>
                <w:szCs w:val="16"/>
              </w:rPr>
            </w:pPr>
            <w:r w:rsidRPr="005F21AB">
              <w:rPr>
                <w:sz w:val="16"/>
                <w:szCs w:val="16"/>
              </w:rPr>
              <w:t>Un</w:t>
            </w:r>
            <w:r w:rsidR="00F8114A" w:rsidRPr="005F21AB">
              <w:rPr>
                <w:sz w:val="16"/>
                <w:szCs w:val="16"/>
              </w:rPr>
              <w:t xml:space="preserve"> seul mutant à la fois</w:t>
            </w:r>
          </w:p>
        </w:tc>
      </w:tr>
      <w:tr w:rsidR="002C740D" w:rsidRPr="005F21AB" w:rsidTr="00C6724A">
        <w:tc>
          <w:tcPr>
            <w:tcW w:w="1374" w:type="dxa"/>
            <w:tcBorders>
              <w:right w:val="single" w:sz="4" w:space="0" w:color="auto"/>
            </w:tcBorders>
          </w:tcPr>
          <w:p w:rsidR="002C740D" w:rsidRPr="005F21AB" w:rsidRDefault="002C740D" w:rsidP="00C672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C740D" w:rsidRPr="005F21AB" w:rsidRDefault="00E32BE0" w:rsidP="00C6724A">
            <w:pPr>
              <w:rPr>
                <w:sz w:val="16"/>
                <w:szCs w:val="16"/>
              </w:rPr>
            </w:pPr>
            <w:r w:rsidRPr="005F21AB">
              <w:rPr>
                <w:sz w:val="16"/>
                <w:szCs w:val="16"/>
              </w:rPr>
              <w:t xml:space="preserve">(option) de la cendre fraîche, moins de 2h </w:t>
            </w:r>
            <w:r w:rsidR="00F8114A" w:rsidRPr="005F21AB">
              <w:rPr>
                <w:sz w:val="16"/>
                <w:szCs w:val="16"/>
              </w:rPr>
              <w:t>(</w:t>
            </w:r>
            <w:r w:rsidR="00C678F7" w:rsidRPr="005F21AB">
              <w:rPr>
                <w:sz w:val="16"/>
                <w:szCs w:val="16"/>
              </w:rPr>
              <w:t>utilisée</w:t>
            </w:r>
            <w:r w:rsidR="00F8114A" w:rsidRPr="005F21AB">
              <w:rPr>
                <w:sz w:val="16"/>
                <w:szCs w:val="16"/>
              </w:rPr>
              <w:t>)</w:t>
            </w:r>
          </w:p>
        </w:tc>
      </w:tr>
    </w:tbl>
    <w:p w:rsidR="00B62915" w:rsidRPr="005F21AB" w:rsidRDefault="00B62915" w:rsidP="004A3273">
      <w:pPr>
        <w:pStyle w:val="Titre5"/>
      </w:pPr>
      <w:bookmarkStart w:id="235" w:name="_Toc198546252"/>
      <w:r w:rsidRPr="005F21AB">
        <w:t>2</w:t>
      </w:r>
      <w:r>
        <w:t>40</w:t>
      </w:r>
      <w:r w:rsidRPr="005F21AB">
        <w:tab/>
      </w:r>
      <w:r>
        <w:t>Naissance</w:t>
      </w:r>
      <w:bookmarkEnd w:id="235"/>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29"/>
        <w:gridCol w:w="1709"/>
        <w:gridCol w:w="1786"/>
        <w:gridCol w:w="3032"/>
      </w:tblGrid>
      <w:tr w:rsidR="00B62915" w:rsidRPr="005F21AB" w:rsidTr="00BE19BA">
        <w:tc>
          <w:tcPr>
            <w:tcW w:w="1374" w:type="dxa"/>
            <w:tcBorders>
              <w:top w:val="single" w:sz="12" w:space="0" w:color="auto"/>
              <w:right w:val="single" w:sz="4" w:space="0" w:color="auto"/>
            </w:tcBorders>
          </w:tcPr>
          <w:p w:rsidR="00B62915" w:rsidRPr="005F21AB" w:rsidRDefault="00B62915" w:rsidP="00BE19BA">
            <w:pPr>
              <w:rPr>
                <w:sz w:val="16"/>
                <w:szCs w:val="16"/>
              </w:rPr>
            </w:pPr>
            <w:r w:rsidRPr="005F21AB">
              <w:rPr>
                <w:b/>
                <w:sz w:val="16"/>
                <w:szCs w:val="16"/>
              </w:rPr>
              <w:t>DS</w:t>
            </w:r>
            <w:r>
              <w:rPr>
                <w:sz w:val="16"/>
                <w:szCs w:val="16"/>
              </w:rPr>
              <w:t xml:space="preserve"> 14</w:t>
            </w:r>
          </w:p>
        </w:tc>
        <w:tc>
          <w:tcPr>
            <w:tcW w:w="1043"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V/G</w:t>
            </w:r>
          </w:p>
        </w:tc>
        <w:tc>
          <w:tcPr>
            <w:tcW w:w="1229"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ALI</w:t>
            </w:r>
            <w:r w:rsidRPr="005F21AB">
              <w:rPr>
                <w:sz w:val="16"/>
                <w:szCs w:val="16"/>
              </w:rPr>
              <w:t>  NA</w:t>
            </w:r>
          </w:p>
        </w:tc>
        <w:tc>
          <w:tcPr>
            <w:tcW w:w="1709"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 xml:space="preserve">RMa </w:t>
            </w:r>
            <w:r w:rsidRPr="005F21AB">
              <w:rPr>
                <w:sz w:val="16"/>
                <w:szCs w:val="16"/>
              </w:rPr>
              <w:t xml:space="preserve"> </w:t>
            </w:r>
            <w:r>
              <w:rPr>
                <w:sz w:val="16"/>
                <w:szCs w:val="16"/>
              </w:rPr>
              <w:t>active</w:t>
            </w:r>
          </w:p>
        </w:tc>
        <w:tc>
          <w:tcPr>
            <w:tcW w:w="1786"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sz w:val="16"/>
                <w:szCs w:val="16"/>
              </w:rPr>
              <w:t>Focus </w:t>
            </w:r>
            <w:r w:rsidRPr="005F21AB">
              <w:rPr>
                <w:sz w:val="16"/>
                <w:szCs w:val="16"/>
              </w:rPr>
              <w:t xml:space="preserve"> -</w:t>
            </w:r>
          </w:p>
        </w:tc>
        <w:tc>
          <w:tcPr>
            <w:tcW w:w="3032" w:type="dxa"/>
            <w:tcBorders>
              <w:top w:val="single" w:sz="12" w:space="0" w:color="auto"/>
              <w:left w:val="single" w:sz="4" w:space="0" w:color="auto"/>
            </w:tcBorders>
          </w:tcPr>
          <w:p w:rsidR="00B62915" w:rsidRPr="005F21AB" w:rsidRDefault="00B62915" w:rsidP="00BE19BA">
            <w:pPr>
              <w:rPr>
                <w:sz w:val="16"/>
                <w:szCs w:val="16"/>
              </w:rPr>
            </w:pPr>
            <w:r w:rsidRPr="005F21AB">
              <w:rPr>
                <w:sz w:val="16"/>
                <w:szCs w:val="16"/>
              </w:rPr>
              <w:t>Alt</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Description </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Commande la flore et la vie sur une large surface</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B62915" w:rsidRPr="005F21AB" w:rsidRDefault="00C51A5D" w:rsidP="00BE19BA">
            <w:pPr>
              <w:rPr>
                <w:sz w:val="16"/>
                <w:szCs w:val="16"/>
              </w:rPr>
            </w:pPr>
            <w:r>
              <w:rPr>
                <w:sz w:val="16"/>
                <w:szCs w:val="16"/>
              </w:rPr>
              <w:t>x</w:t>
            </w:r>
          </w:p>
        </w:tc>
      </w:tr>
      <w:tr w:rsidR="00B62915" w:rsidRPr="005F21AB" w:rsidTr="00BE19BA">
        <w:tc>
          <w:tcPr>
            <w:tcW w:w="1374" w:type="dxa"/>
            <w:tcBorders>
              <w:right w:val="single" w:sz="4" w:space="0" w:color="auto"/>
            </w:tcBorders>
          </w:tcPr>
          <w:p w:rsidR="00B62915" w:rsidRPr="005F21AB" w:rsidRDefault="00B62915" w:rsidP="00BE19BA">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B62915" w:rsidRDefault="00B62915" w:rsidP="001168F4">
            <w:pPr>
              <w:pStyle w:val="Paragraphedeliste"/>
              <w:numPr>
                <w:ilvl w:val="0"/>
                <w:numId w:val="455"/>
              </w:numPr>
              <w:rPr>
                <w:sz w:val="16"/>
                <w:szCs w:val="16"/>
              </w:rPr>
            </w:pPr>
            <w:r>
              <w:rPr>
                <w:sz w:val="16"/>
                <w:szCs w:val="16"/>
              </w:rPr>
              <w:t>Crée un environnement minéral et végétal fertile pour accueillir la vie.</w:t>
            </w:r>
          </w:p>
          <w:p w:rsidR="00B62915" w:rsidRDefault="00B62915" w:rsidP="001168F4">
            <w:pPr>
              <w:pStyle w:val="Paragraphedeliste"/>
              <w:numPr>
                <w:ilvl w:val="0"/>
                <w:numId w:val="455"/>
              </w:numPr>
              <w:rPr>
                <w:sz w:val="16"/>
                <w:szCs w:val="16"/>
              </w:rPr>
            </w:pPr>
            <w:r>
              <w:rPr>
                <w:sz w:val="16"/>
                <w:szCs w:val="16"/>
              </w:rPr>
              <w:t xml:space="preserve">Dans la zone d’effet, le terrain se transforme et est recouvert d’une couche végétale et minérale induite par un des archétypes du talent </w:t>
            </w:r>
            <w:r w:rsidRPr="00A244AB">
              <w:rPr>
                <w:i/>
                <w:sz w:val="16"/>
                <w:szCs w:val="16"/>
              </w:rPr>
              <w:t>Survie</w:t>
            </w:r>
            <w:r>
              <w:rPr>
                <w:sz w:val="16"/>
                <w:szCs w:val="16"/>
              </w:rPr>
              <w:t>. Les végétaux et minéraux sont transformés / détruits / réduits. Ne subsistent que les éléments compatibles avec le terrain, le reste se fond dans la terre.</w:t>
            </w:r>
          </w:p>
          <w:p w:rsidR="00B62915" w:rsidRDefault="00B62915" w:rsidP="001168F4">
            <w:pPr>
              <w:pStyle w:val="Paragraphedeliste"/>
              <w:numPr>
                <w:ilvl w:val="0"/>
                <w:numId w:val="455"/>
              </w:numPr>
              <w:rPr>
                <w:sz w:val="16"/>
                <w:szCs w:val="16"/>
              </w:rPr>
            </w:pPr>
            <w:r>
              <w:rPr>
                <w:sz w:val="16"/>
                <w:szCs w:val="16"/>
              </w:rPr>
              <w:t>Coût de base = NE(</w:t>
            </w:r>
            <w:r w:rsidRPr="00AA366A">
              <w:rPr>
                <w:i/>
                <w:sz w:val="16"/>
                <w:szCs w:val="16"/>
              </w:rPr>
              <w:t>Survie</w:t>
            </w:r>
            <w:r>
              <w:rPr>
                <w:sz w:val="16"/>
                <w:szCs w:val="16"/>
              </w:rPr>
              <w:t xml:space="preserve"> du terrain), prendre le NE courant du magicien non modifié. </w:t>
            </w:r>
          </w:p>
          <w:p w:rsidR="00B62915" w:rsidRDefault="00B62915" w:rsidP="001168F4">
            <w:pPr>
              <w:pStyle w:val="Paragraphedeliste"/>
              <w:numPr>
                <w:ilvl w:val="0"/>
                <w:numId w:val="455"/>
              </w:numPr>
              <w:rPr>
                <w:sz w:val="16"/>
                <w:szCs w:val="16"/>
              </w:rPr>
            </w:pPr>
            <w:r>
              <w:rPr>
                <w:sz w:val="16"/>
                <w:szCs w:val="16"/>
              </w:rPr>
              <w:t>La modélisation du terrain et sa mise en place est sous le choix du magicien en suivant les formes du terrain existant.</w:t>
            </w:r>
          </w:p>
          <w:p w:rsidR="00B62915" w:rsidRDefault="00B62915" w:rsidP="001168F4">
            <w:pPr>
              <w:pStyle w:val="Paragraphedeliste"/>
              <w:numPr>
                <w:ilvl w:val="0"/>
                <w:numId w:val="455"/>
              </w:numPr>
              <w:rPr>
                <w:sz w:val="16"/>
                <w:szCs w:val="16"/>
              </w:rPr>
            </w:pPr>
            <w:r>
              <w:rPr>
                <w:sz w:val="16"/>
                <w:szCs w:val="16"/>
              </w:rPr>
              <w:t>Le terrain ainsi créé aura une richesse de flore et faune liée au NE(</w:t>
            </w:r>
            <w:r w:rsidRPr="00A244AB">
              <w:rPr>
                <w:i/>
                <w:sz w:val="16"/>
                <w:szCs w:val="16"/>
              </w:rPr>
              <w:t>Survie</w:t>
            </w:r>
            <w:r>
              <w:rPr>
                <w:sz w:val="16"/>
                <w:szCs w:val="16"/>
              </w:rPr>
              <w:t>) utilisé, dont la qualité est à évaluer ainsi 01-20 :Q-, 21-40 :Q=, 41-60 :Q+, 61-80 :Q++. La description (couleur, beauté, variété, biotope) en découle directement.</w:t>
            </w:r>
          </w:p>
          <w:p w:rsidR="00B62915" w:rsidRDefault="00B62915" w:rsidP="001168F4">
            <w:pPr>
              <w:pStyle w:val="Paragraphedeliste"/>
              <w:numPr>
                <w:ilvl w:val="0"/>
                <w:numId w:val="455"/>
              </w:numPr>
              <w:rPr>
                <w:sz w:val="16"/>
                <w:szCs w:val="16"/>
              </w:rPr>
            </w:pPr>
            <w:r>
              <w:rPr>
                <w:sz w:val="16"/>
                <w:szCs w:val="16"/>
              </w:rPr>
              <w:t xml:space="preserve">Le terrain formé suivra sa propre destinée une fois créé, selon l’environnement régional et les conditions météorologiques. </w:t>
            </w:r>
          </w:p>
          <w:p w:rsidR="00B62915" w:rsidRPr="007F436B" w:rsidRDefault="00B62915" w:rsidP="001168F4">
            <w:pPr>
              <w:pStyle w:val="Paragraphedeliste"/>
              <w:numPr>
                <w:ilvl w:val="0"/>
                <w:numId w:val="455"/>
              </w:numPr>
              <w:rPr>
                <w:sz w:val="16"/>
                <w:szCs w:val="16"/>
              </w:rPr>
            </w:pPr>
            <w:r>
              <w:rPr>
                <w:sz w:val="16"/>
                <w:szCs w:val="16"/>
              </w:rPr>
              <w:t>La seule vie créée avec le terrain est celle des insectes et des micro-organismes, sont exclus les mammifères, oiseaux, reptiles, poissons etc.</w:t>
            </w:r>
          </w:p>
        </w:tc>
      </w:tr>
      <w:tr w:rsidR="00B62915" w:rsidRPr="005F21AB" w:rsidTr="00BE19BA">
        <w:tc>
          <w:tcPr>
            <w:tcW w:w="1374" w:type="dxa"/>
            <w:tcBorders>
              <w:right w:val="single" w:sz="4" w:space="0" w:color="auto"/>
            </w:tcBorders>
          </w:tcPr>
          <w:p w:rsidR="00B62915" w:rsidRPr="005F21AB" w:rsidRDefault="00B62915" w:rsidP="00BE19BA">
            <w:pPr>
              <w:rPr>
                <w:b/>
                <w:bCs/>
                <w:sz w:val="16"/>
                <w:szCs w:val="16"/>
              </w:rPr>
            </w:pPr>
            <w:r w:rsidRPr="005F21AB">
              <w:rPr>
                <w:b/>
                <w:bCs/>
                <w:sz w:val="16"/>
                <w:szCs w:val="16"/>
              </w:rPr>
              <w:t>Conditions</w:t>
            </w:r>
          </w:p>
        </w:tc>
        <w:tc>
          <w:tcPr>
            <w:tcW w:w="8799" w:type="dxa"/>
            <w:gridSpan w:val="5"/>
            <w:tcBorders>
              <w:left w:val="single" w:sz="4" w:space="0" w:color="auto"/>
            </w:tcBorders>
          </w:tcPr>
          <w:p w:rsidR="00B62915" w:rsidRDefault="00B62915" w:rsidP="001168F4">
            <w:pPr>
              <w:pStyle w:val="Paragraphedeliste"/>
              <w:numPr>
                <w:ilvl w:val="0"/>
                <w:numId w:val="462"/>
              </w:numPr>
              <w:rPr>
                <w:sz w:val="16"/>
                <w:szCs w:val="16"/>
              </w:rPr>
            </w:pPr>
            <w:r>
              <w:rPr>
                <w:sz w:val="16"/>
                <w:szCs w:val="16"/>
              </w:rPr>
              <w:t>Ne sape ni ne détruit les structures bâties, les êtres sur place et la forme générale du paysage.</w:t>
            </w:r>
          </w:p>
          <w:p w:rsidR="00B62915" w:rsidRPr="007F436B" w:rsidRDefault="00B62915" w:rsidP="001168F4">
            <w:pPr>
              <w:pStyle w:val="Paragraphedeliste"/>
              <w:numPr>
                <w:ilvl w:val="0"/>
                <w:numId w:val="462"/>
              </w:numPr>
              <w:rPr>
                <w:sz w:val="16"/>
                <w:szCs w:val="16"/>
              </w:rPr>
            </w:pPr>
            <w:r>
              <w:rPr>
                <w:sz w:val="16"/>
                <w:szCs w:val="16"/>
              </w:rPr>
              <w:t>Peut être fait sur un terrain équivalent pour créer une nouvelle couche.</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Durée </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Permanent, la terre ainsi formée évoluera indépandemmment par la suite.</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Distance </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1 PdM par 10m de rayon, l’effet décroit de 1 NE par  10m du centre (le magicien)</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sz w:val="16"/>
                <w:szCs w:val="16"/>
              </w:rPr>
              <w:t>Cibles</w:t>
            </w:r>
          </w:p>
        </w:tc>
        <w:tc>
          <w:tcPr>
            <w:tcW w:w="8799" w:type="dxa"/>
            <w:gridSpan w:val="5"/>
            <w:tcBorders>
              <w:left w:val="single" w:sz="4" w:space="0" w:color="auto"/>
            </w:tcBorders>
          </w:tcPr>
          <w:p w:rsidR="00B62915" w:rsidRPr="00442D75" w:rsidRDefault="00B62915" w:rsidP="001168F4">
            <w:pPr>
              <w:pStyle w:val="Paragraphedeliste"/>
              <w:numPr>
                <w:ilvl w:val="0"/>
                <w:numId w:val="463"/>
              </w:numPr>
              <w:rPr>
                <w:sz w:val="16"/>
                <w:szCs w:val="16"/>
              </w:rPr>
            </w:pPr>
            <w:r>
              <w:rPr>
                <w:sz w:val="16"/>
                <w:szCs w:val="16"/>
              </w:rPr>
              <w:t>Les lieux, êtres et objets magiques forment une zone d’eclusion de NEMx10 de rayon.</w:t>
            </w:r>
          </w:p>
        </w:tc>
      </w:tr>
      <w:tr w:rsidR="00B62915" w:rsidRPr="005F21AB" w:rsidTr="00BE19BA">
        <w:tc>
          <w:tcPr>
            <w:tcW w:w="1374" w:type="dxa"/>
            <w:tcBorders>
              <w:right w:val="single" w:sz="4" w:space="0" w:color="auto"/>
            </w:tcBorders>
          </w:tcPr>
          <w:p w:rsidR="00B62915" w:rsidRPr="005F21AB" w:rsidRDefault="00B62915" w:rsidP="00BE19BA">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B62915" w:rsidRPr="005F21AB" w:rsidRDefault="00B62915" w:rsidP="00BE19BA">
            <w:pPr>
              <w:rPr>
                <w:sz w:val="16"/>
                <w:szCs w:val="16"/>
              </w:rPr>
            </w:pPr>
            <w:r w:rsidRPr="005F21AB">
              <w:rPr>
                <w:sz w:val="16"/>
                <w:szCs w:val="16"/>
              </w:rPr>
              <w:t>-</w:t>
            </w:r>
          </w:p>
        </w:tc>
      </w:tr>
    </w:tbl>
    <w:p w:rsidR="00B62915" w:rsidRDefault="00B62915" w:rsidP="00B62915">
      <w:pPr>
        <w:pStyle w:val="Exemple0"/>
      </w:pPr>
    </w:p>
    <w:p w:rsidR="00B62915" w:rsidRDefault="00B62915" w:rsidP="00B62915">
      <w:pPr>
        <w:pStyle w:val="Exemple0"/>
      </w:pPr>
    </w:p>
    <w:p w:rsidR="00F55371" w:rsidRPr="005F21AB" w:rsidRDefault="00F55371" w:rsidP="004A3273">
      <w:pPr>
        <w:pStyle w:val="Titre5"/>
      </w:pPr>
      <w:bookmarkStart w:id="236" w:name="_Toc198546253"/>
      <w:r w:rsidRPr="005F21AB">
        <w:lastRenderedPageBreak/>
        <w:t>221</w:t>
      </w:r>
      <w:r w:rsidRPr="005F21AB">
        <w:tab/>
        <w:t>Nature</w:t>
      </w:r>
      <w:bookmarkEnd w:id="236"/>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29"/>
        <w:gridCol w:w="1709"/>
        <w:gridCol w:w="1786"/>
        <w:gridCol w:w="3032"/>
      </w:tblGrid>
      <w:tr w:rsidR="000A5B4E" w:rsidRPr="005F21AB" w:rsidTr="00826515">
        <w:tc>
          <w:tcPr>
            <w:tcW w:w="1374" w:type="dxa"/>
            <w:tcBorders>
              <w:top w:val="single" w:sz="12" w:space="0" w:color="auto"/>
              <w:right w:val="single" w:sz="4" w:space="0" w:color="auto"/>
            </w:tcBorders>
          </w:tcPr>
          <w:p w:rsidR="000A5B4E" w:rsidRPr="005F21AB" w:rsidRDefault="000A5B4E" w:rsidP="000A5B4E">
            <w:pPr>
              <w:rPr>
                <w:sz w:val="16"/>
                <w:szCs w:val="16"/>
              </w:rPr>
            </w:pPr>
            <w:r w:rsidRPr="005F21AB">
              <w:rPr>
                <w:b/>
                <w:sz w:val="16"/>
                <w:szCs w:val="16"/>
              </w:rPr>
              <w:t>DS</w:t>
            </w:r>
            <w:r w:rsidRPr="005F21AB">
              <w:rPr>
                <w:sz w:val="16"/>
                <w:szCs w:val="16"/>
              </w:rPr>
              <w:t xml:space="preserve"> 1</w:t>
            </w:r>
          </w:p>
        </w:tc>
        <w:tc>
          <w:tcPr>
            <w:tcW w:w="1043"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V/G</w:t>
            </w:r>
          </w:p>
        </w:tc>
        <w:tc>
          <w:tcPr>
            <w:tcW w:w="1229"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ALI</w:t>
            </w:r>
            <w:r w:rsidRPr="005F21AB">
              <w:rPr>
                <w:sz w:val="16"/>
                <w:szCs w:val="16"/>
              </w:rPr>
              <w:t>  NA</w:t>
            </w:r>
          </w:p>
        </w:tc>
        <w:tc>
          <w:tcPr>
            <w:tcW w:w="1709"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 xml:space="preserve">RMa </w:t>
            </w:r>
            <w:r w:rsidRPr="005F21AB">
              <w:rPr>
                <w:sz w:val="16"/>
                <w:szCs w:val="16"/>
              </w:rPr>
              <w:t xml:space="preserve"> aucune</w:t>
            </w:r>
          </w:p>
        </w:tc>
        <w:tc>
          <w:tcPr>
            <w:tcW w:w="1786"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sz w:val="16"/>
                <w:szCs w:val="16"/>
              </w:rPr>
              <w:t>Focus </w:t>
            </w:r>
            <w:r w:rsidRPr="005F21AB">
              <w:rPr>
                <w:sz w:val="16"/>
                <w:szCs w:val="16"/>
              </w:rPr>
              <w:t xml:space="preserve"> idem</w:t>
            </w:r>
          </w:p>
        </w:tc>
        <w:tc>
          <w:tcPr>
            <w:tcW w:w="3032" w:type="dxa"/>
            <w:tcBorders>
              <w:top w:val="single" w:sz="12" w:space="0" w:color="auto"/>
              <w:left w:val="single" w:sz="4" w:space="0" w:color="auto"/>
            </w:tcBorders>
          </w:tcPr>
          <w:p w:rsidR="000A5B4E" w:rsidRPr="005F21AB" w:rsidRDefault="000A5B4E" w:rsidP="000A5B4E">
            <w:pPr>
              <w:rPr>
                <w:sz w:val="16"/>
                <w:szCs w:val="16"/>
              </w:rPr>
            </w:pPr>
            <w:r w:rsidRPr="005F21AB">
              <w:rPr>
                <w:sz w:val="16"/>
                <w:szCs w:val="16"/>
              </w:rPr>
              <w:t>Alt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Description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Permet au magicien de se transformer en un animal, végétal ou minéral.</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0A5B4E" w:rsidRPr="005F21AB" w:rsidRDefault="00C51A5D" w:rsidP="000A5B4E">
            <w:pPr>
              <w:rPr>
                <w:sz w:val="16"/>
                <w:szCs w:val="16"/>
              </w:rPr>
            </w:pPr>
            <w:r>
              <w:rPr>
                <w:sz w:val="16"/>
                <w:szCs w:val="16"/>
              </w:rPr>
              <w:t>x</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C53F18" w:rsidRPr="005F21AB" w:rsidRDefault="000A5B4E" w:rsidP="001168F4">
            <w:pPr>
              <w:numPr>
                <w:ilvl w:val="0"/>
                <w:numId w:val="444"/>
              </w:numPr>
              <w:rPr>
                <w:sz w:val="16"/>
                <w:szCs w:val="16"/>
              </w:rPr>
            </w:pPr>
            <w:r w:rsidRPr="005F21AB">
              <w:rPr>
                <w:sz w:val="16"/>
                <w:szCs w:val="16"/>
              </w:rPr>
              <w:t xml:space="preserve">Le magicien devient un animal/végétal/minéral au choix. </w:t>
            </w:r>
          </w:p>
          <w:p w:rsidR="00C53F18" w:rsidRPr="005F21AB" w:rsidRDefault="000A5B4E" w:rsidP="001168F4">
            <w:pPr>
              <w:numPr>
                <w:ilvl w:val="0"/>
                <w:numId w:val="444"/>
              </w:numPr>
              <w:rPr>
                <w:sz w:val="16"/>
                <w:szCs w:val="16"/>
              </w:rPr>
            </w:pPr>
            <w:r w:rsidRPr="005F21AB">
              <w:rPr>
                <w:sz w:val="16"/>
                <w:szCs w:val="16"/>
              </w:rPr>
              <w:t xml:space="preserve">Il ne garde que ses caractéristiques I/V/E/Em, tout le reste est lié à ce en quoi il se transforme. </w:t>
            </w:r>
          </w:p>
          <w:p w:rsidR="00C53F18" w:rsidRPr="005F21AB" w:rsidRDefault="000A5B4E" w:rsidP="001168F4">
            <w:pPr>
              <w:numPr>
                <w:ilvl w:val="0"/>
                <w:numId w:val="444"/>
              </w:numPr>
              <w:rPr>
                <w:sz w:val="16"/>
                <w:szCs w:val="16"/>
              </w:rPr>
            </w:pPr>
            <w:r w:rsidRPr="005F21AB">
              <w:rPr>
                <w:sz w:val="16"/>
                <w:szCs w:val="16"/>
              </w:rPr>
              <w:t>Coût </w:t>
            </w:r>
            <w:r w:rsidR="004C5C6F" w:rsidRPr="005F21AB">
              <w:rPr>
                <w:sz w:val="16"/>
                <w:szCs w:val="16"/>
              </w:rPr>
              <w:t xml:space="preserve">de base </w:t>
            </w:r>
            <w:r w:rsidRPr="005F21AB">
              <w:rPr>
                <w:sz w:val="16"/>
                <w:szCs w:val="16"/>
              </w:rPr>
              <w:t>: mammifères</w:t>
            </w:r>
            <w:r w:rsidR="00C53F18" w:rsidRPr="005F21AB">
              <w:rPr>
                <w:sz w:val="16"/>
                <w:szCs w:val="16"/>
              </w:rPr>
              <w:t>=3</w:t>
            </w:r>
            <w:r w:rsidRPr="005F21AB">
              <w:rPr>
                <w:sz w:val="16"/>
                <w:szCs w:val="16"/>
              </w:rPr>
              <w:t>, volatiles</w:t>
            </w:r>
            <w:r w:rsidR="00C53F18" w:rsidRPr="005F21AB">
              <w:rPr>
                <w:sz w:val="16"/>
                <w:szCs w:val="16"/>
              </w:rPr>
              <w:t>=5</w:t>
            </w:r>
            <w:r w:rsidRPr="005F21AB">
              <w:rPr>
                <w:sz w:val="16"/>
                <w:szCs w:val="16"/>
              </w:rPr>
              <w:t>, insectes</w:t>
            </w:r>
            <w:r w:rsidR="00C53F18" w:rsidRPr="005F21AB">
              <w:rPr>
                <w:sz w:val="16"/>
                <w:szCs w:val="16"/>
              </w:rPr>
              <w:t>=1</w:t>
            </w:r>
            <w:r w:rsidRPr="005F21AB">
              <w:rPr>
                <w:sz w:val="16"/>
                <w:szCs w:val="16"/>
              </w:rPr>
              <w:t>, reptiles</w:t>
            </w:r>
            <w:r w:rsidR="00C53F18" w:rsidRPr="005F21AB">
              <w:rPr>
                <w:sz w:val="16"/>
                <w:szCs w:val="16"/>
              </w:rPr>
              <w:t>=4</w:t>
            </w:r>
            <w:r w:rsidRPr="005F21AB">
              <w:rPr>
                <w:sz w:val="16"/>
                <w:szCs w:val="16"/>
              </w:rPr>
              <w:t>, poissons</w:t>
            </w:r>
            <w:r w:rsidR="00C53F18" w:rsidRPr="005F21AB">
              <w:rPr>
                <w:sz w:val="16"/>
                <w:szCs w:val="16"/>
              </w:rPr>
              <w:t>=2</w:t>
            </w:r>
            <w:r w:rsidRPr="005F21AB">
              <w:rPr>
                <w:sz w:val="16"/>
                <w:szCs w:val="16"/>
              </w:rPr>
              <w:t>.</w:t>
            </w:r>
            <w:r w:rsidR="004C5C6F" w:rsidRPr="005F21AB">
              <w:rPr>
                <w:sz w:val="16"/>
                <w:szCs w:val="16"/>
              </w:rPr>
              <w:t xml:space="preserve"> </w:t>
            </w:r>
          </w:p>
          <w:p w:rsidR="00C53F18" w:rsidRPr="005F21AB" w:rsidRDefault="000A5B4E" w:rsidP="001168F4">
            <w:pPr>
              <w:numPr>
                <w:ilvl w:val="0"/>
                <w:numId w:val="444"/>
              </w:numPr>
              <w:rPr>
                <w:sz w:val="16"/>
                <w:szCs w:val="16"/>
              </w:rPr>
            </w:pPr>
            <w:r w:rsidRPr="005F21AB">
              <w:rPr>
                <w:sz w:val="16"/>
                <w:szCs w:val="16"/>
              </w:rPr>
              <w:t>Coût </w:t>
            </w:r>
            <w:r w:rsidR="004C5C6F" w:rsidRPr="005F21AB">
              <w:rPr>
                <w:sz w:val="16"/>
                <w:szCs w:val="16"/>
              </w:rPr>
              <w:t xml:space="preserve">végétal additionnel </w:t>
            </w:r>
            <w:r w:rsidRPr="005F21AB">
              <w:rPr>
                <w:sz w:val="16"/>
                <w:szCs w:val="16"/>
              </w:rPr>
              <w:t>: arbres</w:t>
            </w:r>
            <w:r w:rsidR="00C53F18" w:rsidRPr="005F21AB">
              <w:rPr>
                <w:sz w:val="16"/>
                <w:szCs w:val="16"/>
              </w:rPr>
              <w:t>+5</w:t>
            </w:r>
            <w:r w:rsidRPr="005F21AB">
              <w:rPr>
                <w:sz w:val="16"/>
                <w:szCs w:val="16"/>
              </w:rPr>
              <w:t>, buissons</w:t>
            </w:r>
            <w:r w:rsidR="00C53F18" w:rsidRPr="005F21AB">
              <w:rPr>
                <w:sz w:val="16"/>
                <w:szCs w:val="16"/>
              </w:rPr>
              <w:t>+3</w:t>
            </w:r>
            <w:r w:rsidRPr="005F21AB">
              <w:rPr>
                <w:sz w:val="16"/>
                <w:szCs w:val="16"/>
              </w:rPr>
              <w:t>, fleurs</w:t>
            </w:r>
            <w:r w:rsidR="00C53F18" w:rsidRPr="005F21AB">
              <w:rPr>
                <w:sz w:val="16"/>
                <w:szCs w:val="16"/>
              </w:rPr>
              <w:t>+1</w:t>
            </w:r>
            <w:r w:rsidRPr="005F21AB">
              <w:rPr>
                <w:sz w:val="16"/>
                <w:szCs w:val="16"/>
              </w:rPr>
              <w:t>.</w:t>
            </w:r>
          </w:p>
          <w:p w:rsidR="00C53F18" w:rsidRPr="005F21AB" w:rsidRDefault="000A5B4E" w:rsidP="001168F4">
            <w:pPr>
              <w:numPr>
                <w:ilvl w:val="0"/>
                <w:numId w:val="444"/>
              </w:numPr>
              <w:rPr>
                <w:sz w:val="16"/>
                <w:szCs w:val="16"/>
              </w:rPr>
            </w:pPr>
            <w:r w:rsidRPr="005F21AB">
              <w:rPr>
                <w:sz w:val="16"/>
                <w:szCs w:val="16"/>
              </w:rPr>
              <w:t>Coût : 10% de variation de son poids</w:t>
            </w:r>
            <w:r w:rsidR="00C53F18" w:rsidRPr="005F21AB">
              <w:rPr>
                <w:sz w:val="16"/>
                <w:szCs w:val="16"/>
              </w:rPr>
              <w:t xml:space="preserve">+1, </w:t>
            </w:r>
            <w:r w:rsidRPr="005F21AB">
              <w:rPr>
                <w:sz w:val="16"/>
                <w:szCs w:val="16"/>
              </w:rPr>
              <w:t>pierres précieuses</w:t>
            </w:r>
            <w:r w:rsidR="00C53F18" w:rsidRPr="005F21AB">
              <w:rPr>
                <w:sz w:val="16"/>
                <w:szCs w:val="16"/>
              </w:rPr>
              <w:t>+5</w:t>
            </w:r>
            <w:r w:rsidRPr="005F21AB">
              <w:rPr>
                <w:sz w:val="16"/>
                <w:szCs w:val="16"/>
              </w:rPr>
              <w:t>, métaux</w:t>
            </w:r>
            <w:r w:rsidR="00C53F18" w:rsidRPr="005F21AB">
              <w:rPr>
                <w:sz w:val="16"/>
                <w:szCs w:val="16"/>
              </w:rPr>
              <w:t>+3</w:t>
            </w:r>
            <w:r w:rsidRPr="005F21AB">
              <w:rPr>
                <w:sz w:val="16"/>
                <w:szCs w:val="16"/>
              </w:rPr>
              <w:t>.</w:t>
            </w:r>
            <w:r w:rsidR="004C5C6F" w:rsidRPr="005F21AB">
              <w:rPr>
                <w:sz w:val="16"/>
                <w:szCs w:val="16"/>
              </w:rPr>
              <w:t xml:space="preserve"> </w:t>
            </w:r>
          </w:p>
          <w:p w:rsidR="000A5B4E" w:rsidRPr="005F21AB" w:rsidRDefault="000A5B4E" w:rsidP="001168F4">
            <w:pPr>
              <w:numPr>
                <w:ilvl w:val="0"/>
                <w:numId w:val="444"/>
              </w:numPr>
              <w:rPr>
                <w:sz w:val="16"/>
                <w:szCs w:val="16"/>
              </w:rPr>
            </w:pPr>
            <w:r w:rsidRPr="005F21AB">
              <w:rPr>
                <w:sz w:val="16"/>
                <w:szCs w:val="16"/>
              </w:rPr>
              <w:t>Si ce en quoi le magicien se transforme est tué/détruit, il redevient lui-même</w:t>
            </w:r>
            <w:r w:rsidR="004C5C6F" w:rsidRPr="005F21AB">
              <w:rPr>
                <w:sz w:val="16"/>
                <w:szCs w:val="16"/>
              </w:rPr>
              <w:t>, étourdi 1 phase</w:t>
            </w:r>
            <w:r w:rsidRPr="005F21AB">
              <w:rPr>
                <w:sz w:val="16"/>
                <w:szCs w:val="16"/>
              </w:rPr>
              <w:t>.</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Conditions</w:t>
            </w:r>
          </w:p>
        </w:tc>
        <w:tc>
          <w:tcPr>
            <w:tcW w:w="8799" w:type="dxa"/>
            <w:gridSpan w:val="5"/>
            <w:tcBorders>
              <w:left w:val="single" w:sz="4" w:space="0" w:color="auto"/>
            </w:tcBorders>
          </w:tcPr>
          <w:p w:rsidR="00C53F18" w:rsidRPr="005F21AB" w:rsidRDefault="000A5B4E" w:rsidP="001168F4">
            <w:pPr>
              <w:numPr>
                <w:ilvl w:val="0"/>
                <w:numId w:val="445"/>
              </w:numPr>
              <w:rPr>
                <w:sz w:val="16"/>
                <w:szCs w:val="16"/>
              </w:rPr>
            </w:pPr>
            <w:r w:rsidRPr="005F21AB">
              <w:rPr>
                <w:sz w:val="16"/>
                <w:szCs w:val="16"/>
              </w:rPr>
              <w:t>Le magicien doit connaître ce en quoi il veut se transformer.</w:t>
            </w:r>
          </w:p>
          <w:p w:rsidR="000A5B4E" w:rsidRPr="005F21AB" w:rsidRDefault="000A5B4E" w:rsidP="001168F4">
            <w:pPr>
              <w:numPr>
                <w:ilvl w:val="0"/>
                <w:numId w:val="445"/>
              </w:numPr>
              <w:rPr>
                <w:sz w:val="16"/>
                <w:szCs w:val="16"/>
              </w:rPr>
            </w:pPr>
            <w:r w:rsidRPr="005F21AB">
              <w:rPr>
                <w:sz w:val="16"/>
                <w:szCs w:val="16"/>
              </w:rPr>
              <w:t>Le magicien doit voir un spécimen de l’animal/végétal/minéral dans lequel il veut se transformer.</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Durée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1 PdM par tour</w:t>
            </w:r>
            <w:r w:rsidR="004C5C6F" w:rsidRPr="005F21AB">
              <w:rPr>
                <w:sz w:val="16"/>
                <w:szCs w:val="16"/>
              </w:rPr>
              <w:t>, minimum 1</w:t>
            </w:r>
            <w:r w:rsidRPr="005F21AB">
              <w:rPr>
                <w:sz w:val="16"/>
                <w:szCs w:val="16"/>
              </w:rPr>
              <w: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Distance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sz w:val="16"/>
                <w:szCs w:val="16"/>
              </w:rPr>
              <w:t>Cibles</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Le magicien lui-même.</w:t>
            </w:r>
          </w:p>
        </w:tc>
      </w:tr>
      <w:tr w:rsidR="000A5B4E" w:rsidRPr="005F21AB" w:rsidTr="00826515">
        <w:tc>
          <w:tcPr>
            <w:tcW w:w="1374" w:type="dxa"/>
            <w:tcBorders>
              <w:right w:val="single" w:sz="4" w:space="0" w:color="auto"/>
            </w:tcBorders>
          </w:tcPr>
          <w:p w:rsidR="000A5B4E" w:rsidRPr="005F21AB" w:rsidRDefault="000A5B4E" w:rsidP="000A5B4E">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w:t>
            </w:r>
          </w:p>
        </w:tc>
      </w:tr>
    </w:tbl>
    <w:p w:rsidR="00F55371" w:rsidRPr="005F21AB" w:rsidRDefault="00F55371" w:rsidP="004A3273">
      <w:pPr>
        <w:pStyle w:val="Titre5"/>
      </w:pPr>
      <w:bookmarkStart w:id="237" w:name="_Toc198546254"/>
      <w:r w:rsidRPr="005F21AB">
        <w:t>111</w:t>
      </w:r>
      <w:r w:rsidRPr="005F21AB">
        <w:tab/>
        <w:t>Noirceur mortelle [P : de la nuit ]</w:t>
      </w:r>
      <w:bookmarkEnd w:id="2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C740D" w:rsidRPr="005F21AB" w:rsidTr="00C6724A">
        <w:tc>
          <w:tcPr>
            <w:tcW w:w="1374" w:type="dxa"/>
            <w:tcBorders>
              <w:top w:val="single" w:sz="12" w:space="0" w:color="auto"/>
              <w:right w:val="single" w:sz="4" w:space="0" w:color="auto"/>
            </w:tcBorders>
          </w:tcPr>
          <w:p w:rsidR="002C740D" w:rsidRPr="005F21AB" w:rsidRDefault="002C740D" w:rsidP="00C6724A">
            <w:pPr>
              <w:rPr>
                <w:sz w:val="16"/>
                <w:szCs w:val="16"/>
              </w:rPr>
            </w:pPr>
            <w:r w:rsidRPr="005F21AB">
              <w:rPr>
                <w:b/>
                <w:sz w:val="16"/>
                <w:szCs w:val="16"/>
              </w:rPr>
              <w:t>DS</w:t>
            </w:r>
            <w:r w:rsidRPr="005F21AB">
              <w:rPr>
                <w:sz w:val="16"/>
                <w:szCs w:val="16"/>
              </w:rPr>
              <w:t xml:space="preserve"> </w:t>
            </w:r>
            <w:r w:rsidR="00E32BE0" w:rsidRPr="005F21AB">
              <w:rPr>
                <w:sz w:val="16"/>
                <w:szCs w:val="16"/>
              </w:rPr>
              <w:t>6</w:t>
            </w:r>
          </w:p>
        </w:tc>
        <w:tc>
          <w:tcPr>
            <w:tcW w:w="1068"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V</w:t>
            </w:r>
            <w:r w:rsidR="00E32BE0" w:rsidRPr="005F21AB">
              <w:rPr>
                <w:b/>
                <w:bCs/>
                <w:sz w:val="16"/>
                <w:szCs w:val="16"/>
              </w:rPr>
              <w:t>-</w:t>
            </w:r>
            <w:r w:rsidRPr="005F21AB">
              <w:rPr>
                <w:b/>
                <w:bCs/>
                <w:sz w:val="16"/>
                <w:szCs w:val="16"/>
              </w:rPr>
              <w:t>/G</w:t>
            </w:r>
            <w:r w:rsidR="00E32BE0" w:rsidRPr="005F21AB">
              <w:rPr>
                <w:b/>
                <w:bCs/>
                <w:sz w:val="16"/>
                <w:szCs w:val="16"/>
              </w:rPr>
              <w:t>=</w:t>
            </w:r>
          </w:p>
        </w:tc>
        <w:tc>
          <w:tcPr>
            <w:tcW w:w="1264"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ALI</w:t>
            </w:r>
            <w:r w:rsidRPr="005F21AB">
              <w:rPr>
                <w:sz w:val="16"/>
                <w:szCs w:val="16"/>
              </w:rPr>
              <w:t> </w:t>
            </w:r>
            <w:r w:rsidR="00E32BE0" w:rsidRPr="005F21AB">
              <w:rPr>
                <w:sz w:val="16"/>
                <w:szCs w:val="16"/>
              </w:rPr>
              <w:t>EO</w:t>
            </w:r>
          </w:p>
        </w:tc>
        <w:tc>
          <w:tcPr>
            <w:tcW w:w="1756"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RMa</w:t>
            </w:r>
            <w:r w:rsidRPr="005F21AB">
              <w:rPr>
                <w:bCs/>
                <w:sz w:val="16"/>
                <w:szCs w:val="16"/>
              </w:rPr>
              <w:t xml:space="preserve"> </w:t>
            </w:r>
            <w:r w:rsidR="00E32BE0" w:rsidRPr="005F21AB">
              <w:rPr>
                <w:bCs/>
                <w:sz w:val="16"/>
                <w:szCs w:val="16"/>
              </w:rPr>
              <w:t>active</w:t>
            </w:r>
          </w:p>
        </w:tc>
        <w:tc>
          <w:tcPr>
            <w:tcW w:w="1840"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sz w:val="16"/>
                <w:szCs w:val="16"/>
              </w:rPr>
              <w:t>Focus</w:t>
            </w:r>
            <w:r w:rsidRPr="005F21AB">
              <w:rPr>
                <w:sz w:val="16"/>
                <w:szCs w:val="16"/>
              </w:rPr>
              <w:t> </w:t>
            </w:r>
            <w:r w:rsidR="00E32BE0" w:rsidRPr="005F21AB">
              <w:rPr>
                <w:sz w:val="16"/>
                <w:szCs w:val="16"/>
              </w:rPr>
              <w:t>-</w:t>
            </w:r>
          </w:p>
        </w:tc>
        <w:tc>
          <w:tcPr>
            <w:tcW w:w="2835" w:type="dxa"/>
            <w:tcBorders>
              <w:top w:val="single" w:sz="12" w:space="0" w:color="auto"/>
              <w:left w:val="single" w:sz="4" w:space="0" w:color="auto"/>
            </w:tcBorders>
          </w:tcPr>
          <w:p w:rsidR="002C740D" w:rsidRPr="005F21AB" w:rsidRDefault="002C740D" w:rsidP="00C6724A">
            <w:pPr>
              <w:rPr>
                <w:sz w:val="16"/>
                <w:szCs w:val="16"/>
              </w:rPr>
            </w:pP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Description </w:t>
            </w:r>
          </w:p>
        </w:tc>
        <w:tc>
          <w:tcPr>
            <w:tcW w:w="8763" w:type="dxa"/>
            <w:gridSpan w:val="5"/>
            <w:tcBorders>
              <w:left w:val="single" w:sz="4" w:space="0" w:color="auto"/>
            </w:tcBorders>
          </w:tcPr>
          <w:p w:rsidR="002C740D" w:rsidRPr="005F21AB" w:rsidRDefault="00E32BE0" w:rsidP="00C6724A">
            <w:pPr>
              <w:rPr>
                <w:sz w:val="16"/>
                <w:szCs w:val="16"/>
              </w:rPr>
            </w:pPr>
            <w:r w:rsidRPr="005F21AB">
              <w:rPr>
                <w:sz w:val="16"/>
                <w:szCs w:val="16"/>
              </w:rPr>
              <w:t>consume la cible avec la puissance des ténèbres</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C740D" w:rsidRPr="005F21AB" w:rsidRDefault="00C51A5D" w:rsidP="00C6724A">
            <w:pPr>
              <w:rPr>
                <w:sz w:val="16"/>
                <w:szCs w:val="16"/>
              </w:rPr>
            </w:pPr>
            <w:r w:rsidRPr="005F21AB">
              <w:rPr>
                <w:sz w:val="16"/>
                <w:szCs w:val="16"/>
              </w:rPr>
              <w:t>P</w:t>
            </w:r>
            <w:r w:rsidR="00E32BE0" w:rsidRPr="005F21AB">
              <w:rPr>
                <w:sz w:val="16"/>
                <w:szCs w:val="16"/>
              </w:rPr>
              <w:t>oing</w:t>
            </w:r>
            <w:r>
              <w:rPr>
                <w:sz w:val="16"/>
                <w:szCs w:val="16"/>
              </w:rPr>
              <w:t xml:space="preserve"> </w:t>
            </w:r>
            <w:r w:rsidR="00E32BE0" w:rsidRPr="005F21AB">
              <w:rPr>
                <w:sz w:val="16"/>
                <w:szCs w:val="16"/>
              </w:rPr>
              <w:t xml:space="preserve">fermé dirigé vers la cible, des ténèbres virulentes </w:t>
            </w:r>
            <w:r>
              <w:rPr>
                <w:sz w:val="16"/>
                <w:szCs w:val="16"/>
              </w:rPr>
              <w:t>enveloppent</w:t>
            </w:r>
            <w:r w:rsidR="00E32BE0" w:rsidRPr="005F21AB">
              <w:rPr>
                <w:sz w:val="16"/>
                <w:szCs w:val="16"/>
              </w:rPr>
              <w:t xml:space="preserve"> la cible</w:t>
            </w:r>
            <w:r>
              <w:rPr>
                <w:sz w:val="16"/>
                <w:szCs w:val="16"/>
              </w:rPr>
              <w:t>.</w:t>
            </w:r>
          </w:p>
          <w:p w:rsidR="00C53F18" w:rsidRPr="005F21AB" w:rsidRDefault="000452CB" w:rsidP="000452CB">
            <w:pPr>
              <w:rPr>
                <w:i/>
                <w:sz w:val="16"/>
                <w:szCs w:val="16"/>
              </w:rPr>
            </w:pPr>
            <w:r w:rsidRPr="005F21AB">
              <w:rPr>
                <w:i/>
                <w:sz w:val="16"/>
                <w:szCs w:val="16"/>
              </w:rPr>
              <w:t>Ténèbres et Grandeurs, Ploie Devant ton Maître, Esclave de la Lumière !</w:t>
            </w:r>
          </w:p>
        </w:tc>
      </w:tr>
      <w:tr w:rsidR="002C740D" w:rsidRPr="005F21AB" w:rsidTr="00C6724A">
        <w:tc>
          <w:tcPr>
            <w:tcW w:w="1374" w:type="dxa"/>
            <w:tcBorders>
              <w:right w:val="single" w:sz="4" w:space="0" w:color="auto"/>
            </w:tcBorders>
          </w:tcPr>
          <w:p w:rsidR="002C740D" w:rsidRPr="005F21AB" w:rsidRDefault="002C740D" w:rsidP="00C672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53F18" w:rsidRPr="005F21AB" w:rsidRDefault="00E32BE0" w:rsidP="003F7DEE">
            <w:pPr>
              <w:numPr>
                <w:ilvl w:val="0"/>
                <w:numId w:val="215"/>
              </w:numPr>
              <w:rPr>
                <w:sz w:val="16"/>
                <w:szCs w:val="16"/>
              </w:rPr>
            </w:pPr>
            <w:r w:rsidRPr="005F21AB">
              <w:rPr>
                <w:sz w:val="16"/>
                <w:szCs w:val="16"/>
              </w:rPr>
              <w:t>La cible est dévorée par la puissance des ténèbres.</w:t>
            </w:r>
            <w:r w:rsidR="00323A5A" w:rsidRPr="005F21AB">
              <w:rPr>
                <w:sz w:val="16"/>
                <w:szCs w:val="16"/>
              </w:rPr>
              <w:t xml:space="preserve"> Elle est aveuglée (</w:t>
            </w:r>
            <w:r w:rsidR="00C51A5D">
              <w:rPr>
                <w:sz w:val="16"/>
                <w:szCs w:val="16"/>
              </w:rPr>
              <w:t xml:space="preserve">Vue=0 </w:t>
            </w:r>
            <w:r w:rsidR="00323A5A" w:rsidRPr="005F21AB">
              <w:rPr>
                <w:sz w:val="16"/>
                <w:szCs w:val="16"/>
              </w:rPr>
              <w:t>MVp/2, VO/4, VD/4).</w:t>
            </w:r>
          </w:p>
          <w:p w:rsidR="00C53F18" w:rsidRPr="005F21AB" w:rsidRDefault="00E32BE0" w:rsidP="003F7DEE">
            <w:pPr>
              <w:numPr>
                <w:ilvl w:val="0"/>
                <w:numId w:val="215"/>
              </w:numPr>
              <w:rPr>
                <w:sz w:val="16"/>
                <w:szCs w:val="16"/>
              </w:rPr>
            </w:pPr>
            <w:r w:rsidRPr="005F21AB">
              <w:rPr>
                <w:sz w:val="16"/>
                <w:szCs w:val="16"/>
              </w:rPr>
              <w:t>Tant que le magicien voit la cible, il peut focaliser le sort sur elle.</w:t>
            </w:r>
          </w:p>
          <w:p w:rsidR="00C53F18" w:rsidRPr="005F21AB" w:rsidRDefault="00C53F18" w:rsidP="003F7DEE">
            <w:pPr>
              <w:numPr>
                <w:ilvl w:val="0"/>
                <w:numId w:val="215"/>
              </w:numPr>
              <w:rPr>
                <w:sz w:val="16"/>
                <w:szCs w:val="16"/>
              </w:rPr>
            </w:pPr>
            <w:r w:rsidRPr="005F21AB">
              <w:rPr>
                <w:sz w:val="16"/>
                <w:szCs w:val="16"/>
              </w:rPr>
              <w:t>(</w:t>
            </w:r>
            <w:r w:rsidR="00E32BE0" w:rsidRPr="005F21AB">
              <w:rPr>
                <w:sz w:val="16"/>
                <w:szCs w:val="16"/>
              </w:rPr>
              <w:t>NE+1</w:t>
            </w:r>
            <w:r w:rsidRPr="005F21AB">
              <w:rPr>
                <w:sz w:val="16"/>
                <w:szCs w:val="16"/>
              </w:rPr>
              <w:t>)x2</w:t>
            </w:r>
            <w:r w:rsidR="00E32BE0" w:rsidRPr="005F21AB">
              <w:rPr>
                <w:sz w:val="16"/>
                <w:szCs w:val="16"/>
              </w:rPr>
              <w:t xml:space="preserve"> </w:t>
            </w:r>
            <w:r w:rsidR="00323A5A" w:rsidRPr="005F21AB">
              <w:rPr>
                <w:sz w:val="16"/>
                <w:szCs w:val="16"/>
              </w:rPr>
              <w:t xml:space="preserve">dégâts </w:t>
            </w:r>
            <w:r w:rsidR="00E32BE0" w:rsidRPr="005F21AB">
              <w:rPr>
                <w:sz w:val="16"/>
                <w:szCs w:val="16"/>
              </w:rPr>
              <w:t xml:space="preserve">de magie par phase, </w:t>
            </w:r>
            <w:r w:rsidRPr="005F21AB">
              <w:rPr>
                <w:sz w:val="16"/>
                <w:szCs w:val="16"/>
              </w:rPr>
              <w:t xml:space="preserve">x2 </w:t>
            </w:r>
            <w:r w:rsidR="00E32BE0" w:rsidRPr="005F21AB">
              <w:rPr>
                <w:sz w:val="16"/>
                <w:szCs w:val="16"/>
              </w:rPr>
              <w:t>sur les créatures liée</w:t>
            </w:r>
            <w:r w:rsidRPr="005F21AB">
              <w:rPr>
                <w:sz w:val="16"/>
                <w:szCs w:val="16"/>
              </w:rPr>
              <w:t>s</w:t>
            </w:r>
            <w:r w:rsidR="00E32BE0" w:rsidRPr="005F21AB">
              <w:rPr>
                <w:sz w:val="16"/>
                <w:szCs w:val="16"/>
              </w:rPr>
              <w:t xml:space="preserve"> à une forme de Lumière magique.</w:t>
            </w:r>
          </w:p>
          <w:p w:rsidR="00E32BE0" w:rsidRPr="005F21AB" w:rsidRDefault="00E32BE0" w:rsidP="003F7DEE">
            <w:pPr>
              <w:numPr>
                <w:ilvl w:val="0"/>
                <w:numId w:val="215"/>
              </w:numPr>
              <w:rPr>
                <w:sz w:val="16"/>
                <w:szCs w:val="16"/>
              </w:rPr>
            </w:pPr>
            <w:r w:rsidRPr="005F21AB">
              <w:rPr>
                <w:sz w:val="16"/>
                <w:szCs w:val="16"/>
              </w:rPr>
              <w:t>Le magicien voit automatiquement dans toutes les ténèbres pendant la durée du sort.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Conditions</w:t>
            </w:r>
          </w:p>
        </w:tc>
        <w:tc>
          <w:tcPr>
            <w:tcW w:w="8763" w:type="dxa"/>
            <w:gridSpan w:val="5"/>
            <w:tcBorders>
              <w:left w:val="single" w:sz="4" w:space="0" w:color="auto"/>
            </w:tcBorders>
          </w:tcPr>
          <w:p w:rsidR="002C740D" w:rsidRPr="005F21AB" w:rsidRDefault="00E32BE0" w:rsidP="003F7DEE">
            <w:pPr>
              <w:numPr>
                <w:ilvl w:val="0"/>
                <w:numId w:val="216"/>
              </w:numPr>
              <w:rPr>
                <w:sz w:val="16"/>
                <w:szCs w:val="16"/>
              </w:rPr>
            </w:pPr>
            <w:r w:rsidRPr="005F21AB">
              <w:rPr>
                <w:sz w:val="16"/>
                <w:szCs w:val="16"/>
              </w:rPr>
              <w:t xml:space="preserve">Sans effet dans un lieu </w:t>
            </w:r>
            <w:r w:rsidR="00F81744" w:rsidRPr="005F21AB">
              <w:rPr>
                <w:sz w:val="16"/>
                <w:szCs w:val="16"/>
              </w:rPr>
              <w:t>baigné</w:t>
            </w:r>
            <w:r w:rsidRPr="005F21AB">
              <w:rPr>
                <w:sz w:val="16"/>
                <w:szCs w:val="16"/>
              </w:rPr>
              <w:t xml:space="preserve"> dans la lumière magique ou celle du soleil de midi</w:t>
            </w:r>
            <w:r w:rsidR="00C51A5D">
              <w:rPr>
                <w:sz w:val="16"/>
                <w:szCs w:val="16"/>
              </w:rPr>
              <w:t>/pleine lune</w:t>
            </w:r>
            <w:r w:rsidRPr="005F21AB">
              <w:rPr>
                <w:sz w:val="16"/>
                <w:szCs w:val="16"/>
              </w:rPr>
              <w: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Durée </w:t>
            </w:r>
          </w:p>
        </w:tc>
        <w:tc>
          <w:tcPr>
            <w:tcW w:w="8763" w:type="dxa"/>
            <w:gridSpan w:val="5"/>
            <w:tcBorders>
              <w:left w:val="single" w:sz="4" w:space="0" w:color="auto"/>
            </w:tcBorders>
          </w:tcPr>
          <w:p w:rsidR="002C740D" w:rsidRPr="005F21AB" w:rsidRDefault="00E32BE0" w:rsidP="00E32BE0">
            <w:pPr>
              <w:rPr>
                <w:sz w:val="16"/>
                <w:szCs w:val="16"/>
              </w:rPr>
            </w:pPr>
            <w:r w:rsidRPr="005F21AB">
              <w:rPr>
                <w:sz w:val="16"/>
                <w:szCs w:val="16"/>
              </w:rPr>
              <w:t>jusqu’à la mort de la cible, du magicien ou à l’arrêt du sort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Distance </w:t>
            </w:r>
          </w:p>
        </w:tc>
        <w:tc>
          <w:tcPr>
            <w:tcW w:w="8763" w:type="dxa"/>
            <w:gridSpan w:val="5"/>
            <w:tcBorders>
              <w:left w:val="single" w:sz="4" w:space="0" w:color="auto"/>
            </w:tcBorders>
          </w:tcPr>
          <w:p w:rsidR="002C740D" w:rsidRPr="005F21AB" w:rsidRDefault="00E32BE0" w:rsidP="00E32BE0">
            <w:pPr>
              <w:rPr>
                <w:sz w:val="16"/>
                <w:szCs w:val="16"/>
              </w:rPr>
            </w:pPr>
            <w:r w:rsidRPr="005F21AB">
              <w:rPr>
                <w:sz w:val="16"/>
                <w:szCs w:val="16"/>
              </w:rPr>
              <w:t>(NE+1) x 10m</w:t>
            </w:r>
            <w:r w:rsidR="00C51A5D">
              <w:rPr>
                <w:sz w:val="16"/>
                <w:szCs w:val="16"/>
              </w:rPr>
              <w:t>, au-delà, le sort s’arrête tout de suite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sz w:val="16"/>
                <w:szCs w:val="16"/>
              </w:rPr>
              <w:t>Cibles</w:t>
            </w:r>
          </w:p>
        </w:tc>
        <w:tc>
          <w:tcPr>
            <w:tcW w:w="8763" w:type="dxa"/>
            <w:gridSpan w:val="5"/>
            <w:tcBorders>
              <w:left w:val="single" w:sz="4" w:space="0" w:color="auto"/>
            </w:tcBorders>
          </w:tcPr>
          <w:p w:rsidR="002C740D" w:rsidRPr="005F21AB" w:rsidRDefault="00E32BE0" w:rsidP="00C6724A">
            <w:pPr>
              <w:rPr>
                <w:sz w:val="16"/>
                <w:szCs w:val="16"/>
              </w:rPr>
            </w:pPr>
            <w:r w:rsidRPr="005F21AB">
              <w:rPr>
                <w:sz w:val="16"/>
                <w:szCs w:val="16"/>
              </w:rPr>
              <w:t>Une à la fois.</w:t>
            </w:r>
          </w:p>
        </w:tc>
      </w:tr>
      <w:tr w:rsidR="002C740D" w:rsidRPr="005F21AB" w:rsidTr="00C6724A">
        <w:tc>
          <w:tcPr>
            <w:tcW w:w="1374" w:type="dxa"/>
            <w:tcBorders>
              <w:right w:val="single" w:sz="4" w:space="0" w:color="auto"/>
            </w:tcBorders>
          </w:tcPr>
          <w:p w:rsidR="002C740D" w:rsidRPr="005F21AB" w:rsidRDefault="002C740D" w:rsidP="00C672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C740D" w:rsidRPr="005F21AB" w:rsidRDefault="00E32BE0" w:rsidP="00C6724A">
            <w:pPr>
              <w:rPr>
                <w:sz w:val="16"/>
                <w:szCs w:val="16"/>
              </w:rPr>
            </w:pPr>
            <w:r w:rsidRPr="005F21AB">
              <w:rPr>
                <w:sz w:val="16"/>
                <w:szCs w:val="16"/>
              </w:rPr>
              <w:t>(option) une pincée de poudre de charbon (utilisée)</w:t>
            </w:r>
          </w:p>
        </w:tc>
      </w:tr>
    </w:tbl>
    <w:p w:rsidR="00F55371" w:rsidRPr="005F21AB" w:rsidRDefault="00F55371" w:rsidP="004A3273">
      <w:pPr>
        <w:pStyle w:val="Titre5"/>
      </w:pPr>
      <w:bookmarkStart w:id="238" w:name="_Toc198546255"/>
      <w:r w:rsidRPr="005F21AB">
        <w:t>112</w:t>
      </w:r>
      <w:r w:rsidRPr="005F21AB">
        <w:tab/>
        <w:t>Nourriture divine</w:t>
      </w:r>
      <w:bookmarkEnd w:id="2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C740D" w:rsidRPr="005F21AB" w:rsidTr="00C6724A">
        <w:tc>
          <w:tcPr>
            <w:tcW w:w="1374" w:type="dxa"/>
            <w:tcBorders>
              <w:top w:val="single" w:sz="12" w:space="0" w:color="auto"/>
              <w:right w:val="single" w:sz="4" w:space="0" w:color="auto"/>
            </w:tcBorders>
          </w:tcPr>
          <w:p w:rsidR="002C740D" w:rsidRPr="005F21AB" w:rsidRDefault="002C740D" w:rsidP="00C6724A">
            <w:pPr>
              <w:rPr>
                <w:sz w:val="16"/>
                <w:szCs w:val="16"/>
              </w:rPr>
            </w:pPr>
            <w:r w:rsidRPr="005F21AB">
              <w:rPr>
                <w:b/>
                <w:sz w:val="16"/>
                <w:szCs w:val="16"/>
              </w:rPr>
              <w:t>DS</w:t>
            </w:r>
            <w:r w:rsidRPr="005F21AB">
              <w:rPr>
                <w:sz w:val="16"/>
                <w:szCs w:val="16"/>
              </w:rPr>
              <w:t xml:space="preserve"> </w:t>
            </w:r>
            <w:r w:rsidR="00E32BE0" w:rsidRPr="005F21AB">
              <w:rPr>
                <w:sz w:val="16"/>
                <w:szCs w:val="16"/>
              </w:rPr>
              <w:t>1</w:t>
            </w:r>
          </w:p>
        </w:tc>
        <w:tc>
          <w:tcPr>
            <w:tcW w:w="1068"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V</w:t>
            </w:r>
            <w:r w:rsidR="00E32BE0" w:rsidRPr="005F21AB">
              <w:rPr>
                <w:b/>
                <w:bCs/>
                <w:sz w:val="16"/>
                <w:szCs w:val="16"/>
              </w:rPr>
              <w:t>-</w:t>
            </w:r>
            <w:r w:rsidRPr="005F21AB">
              <w:rPr>
                <w:b/>
                <w:bCs/>
                <w:sz w:val="16"/>
                <w:szCs w:val="16"/>
              </w:rPr>
              <w:t>/G</w:t>
            </w:r>
            <w:r w:rsidR="00E32BE0" w:rsidRPr="005F21AB">
              <w:rPr>
                <w:b/>
                <w:bCs/>
                <w:sz w:val="16"/>
                <w:szCs w:val="16"/>
              </w:rPr>
              <w:t>-</w:t>
            </w:r>
          </w:p>
        </w:tc>
        <w:tc>
          <w:tcPr>
            <w:tcW w:w="1264"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ALI</w:t>
            </w:r>
            <w:r w:rsidRPr="005F21AB">
              <w:rPr>
                <w:sz w:val="16"/>
                <w:szCs w:val="16"/>
              </w:rPr>
              <w:t> </w:t>
            </w:r>
            <w:r w:rsidR="00E32BE0" w:rsidRPr="005F21AB">
              <w:rPr>
                <w:sz w:val="16"/>
                <w:szCs w:val="16"/>
              </w:rPr>
              <w:t>EI</w:t>
            </w:r>
          </w:p>
        </w:tc>
        <w:tc>
          <w:tcPr>
            <w:tcW w:w="1756"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RMa</w:t>
            </w:r>
            <w:r w:rsidRPr="005F21AB">
              <w:rPr>
                <w:bCs/>
                <w:sz w:val="16"/>
                <w:szCs w:val="16"/>
              </w:rPr>
              <w:t xml:space="preserve"> </w:t>
            </w:r>
            <w:r w:rsidR="00E32BE0" w:rsidRPr="005F21AB">
              <w:rPr>
                <w:bCs/>
                <w:sz w:val="16"/>
                <w:szCs w:val="16"/>
              </w:rPr>
              <w:t>aucune</w:t>
            </w:r>
          </w:p>
        </w:tc>
        <w:tc>
          <w:tcPr>
            <w:tcW w:w="1840"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sz w:val="16"/>
                <w:szCs w:val="16"/>
              </w:rPr>
              <w:t>Focus</w:t>
            </w:r>
            <w:r w:rsidRPr="005F21AB">
              <w:rPr>
                <w:sz w:val="16"/>
                <w:szCs w:val="16"/>
              </w:rPr>
              <w:t> </w:t>
            </w:r>
            <w:r w:rsidR="00E32BE0" w:rsidRPr="005F21AB">
              <w:rPr>
                <w:sz w:val="16"/>
                <w:szCs w:val="16"/>
              </w:rPr>
              <w:t>-</w:t>
            </w:r>
          </w:p>
        </w:tc>
        <w:tc>
          <w:tcPr>
            <w:tcW w:w="2835" w:type="dxa"/>
            <w:tcBorders>
              <w:top w:val="single" w:sz="12" w:space="0" w:color="auto"/>
              <w:left w:val="single" w:sz="4" w:space="0" w:color="auto"/>
            </w:tcBorders>
          </w:tcPr>
          <w:p w:rsidR="002C740D" w:rsidRPr="005F21AB" w:rsidRDefault="002C740D" w:rsidP="00C6724A">
            <w:pPr>
              <w:rPr>
                <w:sz w:val="16"/>
                <w:szCs w:val="16"/>
              </w:rPr>
            </w:pP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Description </w:t>
            </w:r>
          </w:p>
        </w:tc>
        <w:tc>
          <w:tcPr>
            <w:tcW w:w="8763" w:type="dxa"/>
            <w:gridSpan w:val="5"/>
            <w:tcBorders>
              <w:left w:val="single" w:sz="4" w:space="0" w:color="auto"/>
            </w:tcBorders>
          </w:tcPr>
          <w:p w:rsidR="002C740D" w:rsidRPr="005F21AB" w:rsidRDefault="00E32BE0" w:rsidP="00C6724A">
            <w:pPr>
              <w:rPr>
                <w:sz w:val="16"/>
                <w:szCs w:val="16"/>
              </w:rPr>
            </w:pPr>
            <w:r w:rsidRPr="005F21AB">
              <w:rPr>
                <w:sz w:val="16"/>
                <w:szCs w:val="16"/>
              </w:rPr>
              <w:t>le magicien transforme une matière quelconque en nourriture dont il définit l’aspect général</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C740D" w:rsidRPr="005F21AB" w:rsidRDefault="00C51A5D" w:rsidP="00E32BE0">
            <w:pPr>
              <w:rPr>
                <w:sz w:val="16"/>
                <w:szCs w:val="16"/>
              </w:rPr>
            </w:pPr>
            <w:r w:rsidRPr="005F21AB">
              <w:rPr>
                <w:sz w:val="16"/>
                <w:szCs w:val="16"/>
              </w:rPr>
              <w:t>L</w:t>
            </w:r>
            <w:r w:rsidR="00E32BE0" w:rsidRPr="005F21AB">
              <w:rPr>
                <w:sz w:val="16"/>
                <w:szCs w:val="16"/>
              </w:rPr>
              <w:t>a</w:t>
            </w:r>
            <w:r>
              <w:rPr>
                <w:sz w:val="16"/>
                <w:szCs w:val="16"/>
              </w:rPr>
              <w:t xml:space="preserve"> </w:t>
            </w:r>
            <w:r w:rsidR="00E32BE0" w:rsidRPr="005F21AB">
              <w:rPr>
                <w:sz w:val="16"/>
                <w:szCs w:val="16"/>
              </w:rPr>
              <w:t>lumière environnante est absorbée par la matière accumulée</w:t>
            </w:r>
            <w:r>
              <w:rPr>
                <w:sz w:val="16"/>
                <w:szCs w:val="16"/>
              </w:rPr>
              <w:t>.</w:t>
            </w:r>
          </w:p>
          <w:p w:rsidR="000452CB" w:rsidRPr="005F21AB" w:rsidRDefault="000452CB" w:rsidP="000452CB">
            <w:pPr>
              <w:rPr>
                <w:i/>
                <w:sz w:val="16"/>
                <w:szCs w:val="16"/>
              </w:rPr>
            </w:pPr>
            <w:r w:rsidRPr="005F21AB">
              <w:rPr>
                <w:i/>
                <w:sz w:val="16"/>
                <w:szCs w:val="16"/>
              </w:rPr>
              <w:t>qu’El’Bis nous Nourrisse !</w:t>
            </w:r>
          </w:p>
        </w:tc>
      </w:tr>
      <w:tr w:rsidR="002C740D" w:rsidRPr="005F21AB" w:rsidTr="00C6724A">
        <w:tc>
          <w:tcPr>
            <w:tcW w:w="1374" w:type="dxa"/>
            <w:tcBorders>
              <w:right w:val="single" w:sz="4" w:space="0" w:color="auto"/>
            </w:tcBorders>
          </w:tcPr>
          <w:p w:rsidR="002C740D" w:rsidRPr="005F21AB" w:rsidRDefault="002C740D" w:rsidP="00C672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452CB" w:rsidRPr="005F21AB" w:rsidRDefault="00DA7030" w:rsidP="003F7DEE">
            <w:pPr>
              <w:numPr>
                <w:ilvl w:val="0"/>
                <w:numId w:val="218"/>
              </w:numPr>
              <w:rPr>
                <w:sz w:val="16"/>
                <w:szCs w:val="16"/>
              </w:rPr>
            </w:pPr>
            <w:r w:rsidRPr="005F21AB">
              <w:rPr>
                <w:sz w:val="16"/>
                <w:szCs w:val="16"/>
              </w:rPr>
              <w:t>Transforme une masse de matière inerte et solide formant un ensemble cohérent en nourriture.</w:t>
            </w:r>
          </w:p>
          <w:p w:rsidR="000452CB" w:rsidRPr="005F21AB" w:rsidRDefault="00DA7030" w:rsidP="003F7DEE">
            <w:pPr>
              <w:numPr>
                <w:ilvl w:val="0"/>
                <w:numId w:val="218"/>
              </w:numPr>
              <w:rPr>
                <w:sz w:val="16"/>
                <w:szCs w:val="16"/>
              </w:rPr>
            </w:pPr>
            <w:r w:rsidRPr="005F21AB">
              <w:rPr>
                <w:sz w:val="16"/>
                <w:szCs w:val="16"/>
              </w:rPr>
              <w:t>L</w:t>
            </w:r>
            <w:r w:rsidR="00E32BE0" w:rsidRPr="005F21AB">
              <w:rPr>
                <w:sz w:val="16"/>
                <w:szCs w:val="16"/>
              </w:rPr>
              <w:t xml:space="preserve">a matière ne perd pas ses qualités spéciales ou magiques. </w:t>
            </w:r>
          </w:p>
          <w:p w:rsidR="000452CB" w:rsidRPr="005F21AB" w:rsidRDefault="00E32BE0" w:rsidP="003F7DEE">
            <w:pPr>
              <w:numPr>
                <w:ilvl w:val="0"/>
                <w:numId w:val="218"/>
              </w:numPr>
              <w:rPr>
                <w:sz w:val="16"/>
                <w:szCs w:val="16"/>
              </w:rPr>
            </w:pPr>
            <w:r w:rsidRPr="005F21AB">
              <w:rPr>
                <w:sz w:val="16"/>
                <w:szCs w:val="16"/>
              </w:rPr>
              <w:t>Le magicien doit connaître la nourriture créée</w:t>
            </w:r>
            <w:r w:rsidR="00DA7030" w:rsidRPr="005F21AB">
              <w:rPr>
                <w:sz w:val="16"/>
                <w:szCs w:val="16"/>
              </w:rPr>
              <w:t xml:space="preserve">, il choisit la forme </w:t>
            </w:r>
            <w:r w:rsidR="00C51A5D">
              <w:rPr>
                <w:sz w:val="16"/>
                <w:szCs w:val="16"/>
              </w:rPr>
              <w:t>et le goût de la nourriture</w:t>
            </w:r>
            <w:r w:rsidRPr="005F21AB">
              <w:rPr>
                <w:sz w:val="16"/>
                <w:szCs w:val="16"/>
              </w:rPr>
              <w:t xml:space="preserve">. </w:t>
            </w:r>
          </w:p>
          <w:p w:rsidR="000452CB" w:rsidRPr="005F21AB" w:rsidRDefault="00E32BE0" w:rsidP="003F7DEE">
            <w:pPr>
              <w:numPr>
                <w:ilvl w:val="0"/>
                <w:numId w:val="218"/>
              </w:numPr>
              <w:rPr>
                <w:sz w:val="16"/>
                <w:szCs w:val="16"/>
              </w:rPr>
            </w:pPr>
            <w:r w:rsidRPr="005F21AB">
              <w:rPr>
                <w:sz w:val="16"/>
                <w:szCs w:val="16"/>
              </w:rPr>
              <w:t xml:space="preserve">Il transforme chaque kilo de matière en </w:t>
            </w:r>
            <w:r w:rsidR="00513EE3" w:rsidRPr="005F21AB">
              <w:rPr>
                <w:sz w:val="16"/>
                <w:szCs w:val="16"/>
              </w:rPr>
              <w:t>3</w:t>
            </w:r>
            <w:r w:rsidRPr="005F21AB">
              <w:rPr>
                <w:sz w:val="16"/>
                <w:szCs w:val="16"/>
              </w:rPr>
              <w:t xml:space="preserve"> PdN. </w:t>
            </w:r>
          </w:p>
          <w:p w:rsidR="000452CB" w:rsidRPr="005F21AB" w:rsidRDefault="00DA7030" w:rsidP="003F7DEE">
            <w:pPr>
              <w:numPr>
                <w:ilvl w:val="0"/>
                <w:numId w:val="218"/>
              </w:numPr>
              <w:rPr>
                <w:sz w:val="16"/>
                <w:szCs w:val="16"/>
              </w:rPr>
            </w:pPr>
            <w:r w:rsidRPr="005F21AB">
              <w:rPr>
                <w:sz w:val="16"/>
                <w:szCs w:val="16"/>
              </w:rPr>
              <w:t>P</w:t>
            </w:r>
            <w:r w:rsidR="00E32BE0" w:rsidRPr="005F21AB">
              <w:rPr>
                <w:sz w:val="16"/>
                <w:szCs w:val="16"/>
              </w:rPr>
              <w:t xml:space="preserve">ermet de créer </w:t>
            </w:r>
            <w:r w:rsidRPr="005F21AB">
              <w:rPr>
                <w:sz w:val="16"/>
                <w:szCs w:val="16"/>
              </w:rPr>
              <w:t xml:space="preserve">un maximum de </w:t>
            </w:r>
            <w:r w:rsidR="00E32BE0" w:rsidRPr="005F21AB">
              <w:rPr>
                <w:sz w:val="16"/>
                <w:szCs w:val="16"/>
              </w:rPr>
              <w:t>(NE+1)x</w:t>
            </w:r>
            <w:r w:rsidR="00513EE3" w:rsidRPr="005F21AB">
              <w:rPr>
                <w:sz w:val="16"/>
                <w:szCs w:val="16"/>
              </w:rPr>
              <w:t>6</w:t>
            </w:r>
            <w:r w:rsidR="00E32BE0" w:rsidRPr="005F21AB">
              <w:rPr>
                <w:sz w:val="16"/>
                <w:szCs w:val="16"/>
              </w:rPr>
              <w:t xml:space="preserve"> PdN. </w:t>
            </w:r>
          </w:p>
          <w:p w:rsidR="000452CB" w:rsidRPr="005F21AB" w:rsidRDefault="00DA7030" w:rsidP="003F7DEE">
            <w:pPr>
              <w:numPr>
                <w:ilvl w:val="0"/>
                <w:numId w:val="218"/>
              </w:numPr>
              <w:rPr>
                <w:sz w:val="16"/>
                <w:szCs w:val="16"/>
              </w:rPr>
            </w:pPr>
            <w:r w:rsidRPr="005F21AB">
              <w:rPr>
                <w:sz w:val="16"/>
                <w:szCs w:val="16"/>
              </w:rPr>
              <w:t xml:space="preserve">La </w:t>
            </w:r>
            <w:r w:rsidR="00513EE3" w:rsidRPr="005F21AB">
              <w:rPr>
                <w:sz w:val="16"/>
                <w:szCs w:val="16"/>
              </w:rPr>
              <w:t>qualité de la nourriture = (NE+4</w:t>
            </w:r>
            <w:r w:rsidRPr="005F21AB">
              <w:rPr>
                <w:sz w:val="16"/>
                <w:szCs w:val="16"/>
              </w:rPr>
              <w:t>)x5</w:t>
            </w:r>
            <w:r w:rsidR="00C51A5D">
              <w:rPr>
                <w:sz w:val="16"/>
                <w:szCs w:val="16"/>
              </w:rPr>
              <w:t>,</w:t>
            </w:r>
            <w:r w:rsidR="000452CB" w:rsidRPr="005F21AB">
              <w:rPr>
                <w:sz w:val="16"/>
                <w:szCs w:val="16"/>
              </w:rPr>
              <w:t xml:space="preserve"> max 80</w:t>
            </w:r>
            <w:r w:rsidRPr="005F21AB">
              <w:rPr>
                <w:sz w:val="16"/>
                <w:szCs w:val="16"/>
              </w:rPr>
              <w:t>.</w:t>
            </w:r>
          </w:p>
          <w:p w:rsidR="000452CB" w:rsidRPr="005F21AB" w:rsidRDefault="00E32BE0" w:rsidP="003F7DEE">
            <w:pPr>
              <w:numPr>
                <w:ilvl w:val="0"/>
                <w:numId w:val="218"/>
              </w:numPr>
              <w:rPr>
                <w:sz w:val="16"/>
                <w:szCs w:val="16"/>
              </w:rPr>
            </w:pPr>
            <w:r w:rsidRPr="005F21AB">
              <w:rPr>
                <w:sz w:val="16"/>
                <w:szCs w:val="16"/>
              </w:rPr>
              <w:t>La matière assemblée doit être homogène</w:t>
            </w:r>
            <w:r w:rsidR="00C51A5D">
              <w:rPr>
                <w:sz w:val="16"/>
                <w:szCs w:val="16"/>
              </w:rPr>
              <w:t xml:space="preserve"> (soupe, purée, sauce etc.)</w:t>
            </w:r>
            <w:r w:rsidRPr="005F21AB">
              <w:rPr>
                <w:sz w:val="16"/>
                <w:szCs w:val="16"/>
              </w:rPr>
              <w:t>.</w:t>
            </w:r>
          </w:p>
          <w:p w:rsidR="00DA7030" w:rsidRPr="005F21AB" w:rsidRDefault="00DA7030" w:rsidP="003F7DEE">
            <w:pPr>
              <w:numPr>
                <w:ilvl w:val="0"/>
                <w:numId w:val="218"/>
              </w:numPr>
              <w:rPr>
                <w:sz w:val="16"/>
                <w:szCs w:val="16"/>
              </w:rPr>
            </w:pPr>
            <w:r w:rsidRPr="005F21AB">
              <w:rPr>
                <w:sz w:val="16"/>
                <w:szCs w:val="16"/>
              </w:rPr>
              <w:t>Le fait de manger 1 PdN créé ainsi permet d’avoir un bonus général de NE/</w:t>
            </w:r>
            <w:r w:rsidR="000452CB" w:rsidRPr="005F21AB">
              <w:rPr>
                <w:sz w:val="16"/>
                <w:szCs w:val="16"/>
              </w:rPr>
              <w:t>3</w:t>
            </w:r>
            <w:r w:rsidRPr="005F21AB">
              <w:rPr>
                <w:sz w:val="16"/>
                <w:szCs w:val="16"/>
              </w:rPr>
              <w:t xml:space="preserve"> pendant 1h.</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Conditions</w:t>
            </w:r>
          </w:p>
        </w:tc>
        <w:tc>
          <w:tcPr>
            <w:tcW w:w="8763" w:type="dxa"/>
            <w:gridSpan w:val="5"/>
            <w:tcBorders>
              <w:left w:val="single" w:sz="4" w:space="0" w:color="auto"/>
            </w:tcBorders>
          </w:tcPr>
          <w:p w:rsidR="002C740D" w:rsidRDefault="00DA7030" w:rsidP="003F7DEE">
            <w:pPr>
              <w:numPr>
                <w:ilvl w:val="0"/>
                <w:numId w:val="217"/>
              </w:numPr>
              <w:rPr>
                <w:sz w:val="16"/>
                <w:szCs w:val="16"/>
              </w:rPr>
            </w:pPr>
            <w:r w:rsidRPr="005F21AB">
              <w:rPr>
                <w:sz w:val="16"/>
                <w:szCs w:val="16"/>
              </w:rPr>
              <w:t>Si la matière est empoisonnée la nourriture le sera.</w:t>
            </w:r>
          </w:p>
          <w:p w:rsidR="00197253" w:rsidRPr="005F21AB" w:rsidRDefault="00197253" w:rsidP="003F7DEE">
            <w:pPr>
              <w:numPr>
                <w:ilvl w:val="0"/>
                <w:numId w:val="217"/>
              </w:numPr>
              <w:rPr>
                <w:sz w:val="16"/>
                <w:szCs w:val="16"/>
              </w:rPr>
            </w:pPr>
            <w:r>
              <w:rPr>
                <w:sz w:val="16"/>
                <w:szCs w:val="16"/>
              </w:rPr>
              <w:t>La matière doit pouvoir être portée, extraite.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Durée </w:t>
            </w:r>
          </w:p>
        </w:tc>
        <w:tc>
          <w:tcPr>
            <w:tcW w:w="8763" w:type="dxa"/>
            <w:gridSpan w:val="5"/>
            <w:tcBorders>
              <w:left w:val="single" w:sz="4" w:space="0" w:color="auto"/>
            </w:tcBorders>
          </w:tcPr>
          <w:p w:rsidR="002C740D" w:rsidRPr="005F21AB" w:rsidRDefault="00DA7030" w:rsidP="00197253">
            <w:pPr>
              <w:rPr>
                <w:sz w:val="16"/>
                <w:szCs w:val="16"/>
              </w:rPr>
            </w:pPr>
            <w:r w:rsidRPr="005F21AB">
              <w:rPr>
                <w:sz w:val="16"/>
                <w:szCs w:val="16"/>
              </w:rPr>
              <w:t>(</w:t>
            </w:r>
            <w:r w:rsidR="00E32BE0" w:rsidRPr="005F21AB">
              <w:rPr>
                <w:sz w:val="16"/>
                <w:szCs w:val="16"/>
              </w:rPr>
              <w:t>NE+1</w:t>
            </w:r>
            <w:r w:rsidRPr="005F21AB">
              <w:rPr>
                <w:sz w:val="16"/>
                <w:szCs w:val="16"/>
              </w:rPr>
              <w:t>)² heures</w:t>
            </w:r>
            <w:r w:rsidR="00E32BE0" w:rsidRPr="005F21AB">
              <w:rPr>
                <w:sz w:val="16"/>
                <w:szCs w:val="16"/>
              </w:rPr>
              <w:t xml:space="preserve">, délai </w:t>
            </w:r>
            <w:r w:rsidRPr="005F21AB">
              <w:rPr>
                <w:sz w:val="16"/>
                <w:szCs w:val="16"/>
              </w:rPr>
              <w:t xml:space="preserve">pour ingérer </w:t>
            </w:r>
            <w:r w:rsidR="00E32BE0" w:rsidRPr="005F21AB">
              <w:rPr>
                <w:sz w:val="16"/>
                <w:szCs w:val="16"/>
              </w:rPr>
              <w:t xml:space="preserve">la nourriture </w:t>
            </w:r>
            <w:r w:rsidRPr="005F21AB">
              <w:rPr>
                <w:sz w:val="16"/>
                <w:szCs w:val="16"/>
              </w:rPr>
              <w:t xml:space="preserve">sinon elle </w:t>
            </w:r>
            <w:r w:rsidR="00197253">
              <w:rPr>
                <w:sz w:val="16"/>
                <w:szCs w:val="16"/>
              </w:rPr>
              <w:t>tombe en poussière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Distance </w:t>
            </w:r>
          </w:p>
        </w:tc>
        <w:tc>
          <w:tcPr>
            <w:tcW w:w="8763" w:type="dxa"/>
            <w:gridSpan w:val="5"/>
            <w:tcBorders>
              <w:left w:val="single" w:sz="4" w:space="0" w:color="auto"/>
            </w:tcBorders>
          </w:tcPr>
          <w:p w:rsidR="002C740D" w:rsidRPr="005F21AB" w:rsidRDefault="00DA7030" w:rsidP="00C6724A">
            <w:pPr>
              <w:rPr>
                <w:sz w:val="16"/>
                <w:szCs w:val="16"/>
              </w:rPr>
            </w:pPr>
            <w:r w:rsidRPr="005F21AB">
              <w:rPr>
                <w:sz w:val="16"/>
                <w:szCs w:val="16"/>
              </w:rPr>
              <w:t xml:space="preserve">Sphère </w:t>
            </w:r>
            <w:r w:rsidR="00E32BE0" w:rsidRPr="005F21AB">
              <w:rPr>
                <w:sz w:val="16"/>
                <w:szCs w:val="16"/>
              </w:rPr>
              <w:t>(NE+1) m</w:t>
            </w:r>
            <w:r w:rsidRPr="005F21AB">
              <w:rPr>
                <w:sz w:val="16"/>
                <w:szCs w:val="16"/>
              </w:rPr>
              <w:t xml:space="preserve"> de rayon, doit englober la matière transformée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sz w:val="16"/>
                <w:szCs w:val="16"/>
              </w:rPr>
              <w:t>Cibles</w:t>
            </w:r>
          </w:p>
        </w:tc>
        <w:tc>
          <w:tcPr>
            <w:tcW w:w="8763" w:type="dxa"/>
            <w:gridSpan w:val="5"/>
            <w:tcBorders>
              <w:left w:val="single" w:sz="4" w:space="0" w:color="auto"/>
            </w:tcBorders>
          </w:tcPr>
          <w:p w:rsidR="002C740D" w:rsidRPr="005F21AB" w:rsidRDefault="00DA7030" w:rsidP="00C6724A">
            <w:pPr>
              <w:rPr>
                <w:sz w:val="16"/>
                <w:szCs w:val="16"/>
              </w:rPr>
            </w:pPr>
            <w:r w:rsidRPr="005F21AB">
              <w:rPr>
                <w:sz w:val="16"/>
                <w:szCs w:val="16"/>
              </w:rPr>
              <w:t>-</w:t>
            </w:r>
          </w:p>
        </w:tc>
      </w:tr>
      <w:tr w:rsidR="002C740D" w:rsidRPr="005F21AB" w:rsidTr="00C6724A">
        <w:tc>
          <w:tcPr>
            <w:tcW w:w="1374" w:type="dxa"/>
            <w:tcBorders>
              <w:right w:val="single" w:sz="4" w:space="0" w:color="auto"/>
            </w:tcBorders>
          </w:tcPr>
          <w:p w:rsidR="002C740D" w:rsidRPr="005F21AB" w:rsidRDefault="002C740D" w:rsidP="00C672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C740D" w:rsidRPr="005F21AB" w:rsidRDefault="00DA7030" w:rsidP="00C6724A">
            <w:pPr>
              <w:rPr>
                <w:sz w:val="16"/>
                <w:szCs w:val="16"/>
              </w:rPr>
            </w:pPr>
            <w:r w:rsidRPr="005F21AB">
              <w:rPr>
                <w:sz w:val="16"/>
                <w:szCs w:val="16"/>
              </w:rPr>
              <w:t>-</w:t>
            </w:r>
          </w:p>
        </w:tc>
      </w:tr>
    </w:tbl>
    <w:p w:rsidR="00F55371" w:rsidRPr="005F21AB" w:rsidRDefault="00F55371" w:rsidP="004A3273">
      <w:pPr>
        <w:pStyle w:val="Titre5"/>
      </w:pPr>
      <w:bookmarkStart w:id="239" w:name="_Toc198546256"/>
      <w:r w:rsidRPr="005F21AB">
        <w:t>113</w:t>
      </w:r>
      <w:r w:rsidRPr="005F21AB">
        <w:tab/>
        <w:t>Nuage divin [P : de la tempête ]</w:t>
      </w:r>
      <w:bookmarkEnd w:id="2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2301"/>
        <w:gridCol w:w="2374"/>
      </w:tblGrid>
      <w:tr w:rsidR="002C740D" w:rsidRPr="005F21AB" w:rsidTr="00DA7030">
        <w:tc>
          <w:tcPr>
            <w:tcW w:w="1374" w:type="dxa"/>
            <w:tcBorders>
              <w:top w:val="single" w:sz="12" w:space="0" w:color="auto"/>
              <w:right w:val="single" w:sz="4" w:space="0" w:color="auto"/>
            </w:tcBorders>
          </w:tcPr>
          <w:p w:rsidR="002C740D" w:rsidRPr="005F21AB" w:rsidRDefault="002C740D" w:rsidP="00C6724A">
            <w:pPr>
              <w:rPr>
                <w:sz w:val="16"/>
                <w:szCs w:val="16"/>
              </w:rPr>
            </w:pPr>
            <w:r w:rsidRPr="005F21AB">
              <w:rPr>
                <w:b/>
                <w:sz w:val="16"/>
                <w:szCs w:val="16"/>
              </w:rPr>
              <w:t>DS</w:t>
            </w:r>
            <w:r w:rsidRPr="005F21AB">
              <w:rPr>
                <w:sz w:val="16"/>
                <w:szCs w:val="16"/>
              </w:rPr>
              <w:t xml:space="preserve"> </w:t>
            </w:r>
            <w:r w:rsidR="00DA7030" w:rsidRPr="005F21AB">
              <w:rPr>
                <w:sz w:val="16"/>
                <w:szCs w:val="16"/>
              </w:rPr>
              <w:t>1</w:t>
            </w:r>
          </w:p>
        </w:tc>
        <w:tc>
          <w:tcPr>
            <w:tcW w:w="1068"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V</w:t>
            </w:r>
            <w:r w:rsidR="00DA7030" w:rsidRPr="005F21AB">
              <w:rPr>
                <w:b/>
                <w:bCs/>
                <w:sz w:val="16"/>
                <w:szCs w:val="16"/>
              </w:rPr>
              <w:t>-</w:t>
            </w:r>
            <w:r w:rsidRPr="005F21AB">
              <w:rPr>
                <w:b/>
                <w:bCs/>
                <w:sz w:val="16"/>
                <w:szCs w:val="16"/>
              </w:rPr>
              <w:t>/G</w:t>
            </w:r>
            <w:r w:rsidR="00DA7030" w:rsidRPr="005F21AB">
              <w:rPr>
                <w:b/>
                <w:bCs/>
                <w:sz w:val="16"/>
                <w:szCs w:val="16"/>
              </w:rPr>
              <w:t>-</w:t>
            </w:r>
          </w:p>
        </w:tc>
        <w:tc>
          <w:tcPr>
            <w:tcW w:w="1264"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ALI</w:t>
            </w:r>
            <w:r w:rsidRPr="005F21AB">
              <w:rPr>
                <w:sz w:val="16"/>
                <w:szCs w:val="16"/>
              </w:rPr>
              <w:t> </w:t>
            </w:r>
            <w:r w:rsidR="00DA7030" w:rsidRPr="005F21AB">
              <w:rPr>
                <w:sz w:val="16"/>
                <w:szCs w:val="16"/>
              </w:rPr>
              <w:t>V</w:t>
            </w:r>
          </w:p>
        </w:tc>
        <w:tc>
          <w:tcPr>
            <w:tcW w:w="1756"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bCs/>
                <w:sz w:val="16"/>
                <w:szCs w:val="16"/>
              </w:rPr>
              <w:t>RMa</w:t>
            </w:r>
            <w:r w:rsidRPr="005F21AB">
              <w:rPr>
                <w:bCs/>
                <w:sz w:val="16"/>
                <w:szCs w:val="16"/>
              </w:rPr>
              <w:t xml:space="preserve"> </w:t>
            </w:r>
            <w:r w:rsidR="00DA7030" w:rsidRPr="005F21AB">
              <w:rPr>
                <w:bCs/>
                <w:sz w:val="16"/>
                <w:szCs w:val="16"/>
              </w:rPr>
              <w:t>aucune</w:t>
            </w:r>
          </w:p>
        </w:tc>
        <w:tc>
          <w:tcPr>
            <w:tcW w:w="2301" w:type="dxa"/>
            <w:tcBorders>
              <w:top w:val="single" w:sz="12" w:space="0" w:color="auto"/>
              <w:left w:val="single" w:sz="4" w:space="0" w:color="auto"/>
              <w:right w:val="single" w:sz="4" w:space="0" w:color="auto"/>
            </w:tcBorders>
          </w:tcPr>
          <w:p w:rsidR="002C740D" w:rsidRPr="005F21AB" w:rsidRDefault="002C740D" w:rsidP="00C6724A">
            <w:pPr>
              <w:rPr>
                <w:sz w:val="16"/>
                <w:szCs w:val="16"/>
              </w:rPr>
            </w:pPr>
            <w:r w:rsidRPr="005F21AB">
              <w:rPr>
                <w:b/>
                <w:sz w:val="16"/>
                <w:szCs w:val="16"/>
              </w:rPr>
              <w:t>Focus</w:t>
            </w:r>
            <w:r w:rsidRPr="005F21AB">
              <w:rPr>
                <w:sz w:val="16"/>
                <w:szCs w:val="16"/>
              </w:rPr>
              <w:t> </w:t>
            </w:r>
            <w:r w:rsidR="00DA7030" w:rsidRPr="005F21AB">
              <w:rPr>
                <w:sz w:val="16"/>
                <w:szCs w:val="16"/>
              </w:rPr>
              <w:t>P. de la tempête</w:t>
            </w:r>
          </w:p>
        </w:tc>
        <w:tc>
          <w:tcPr>
            <w:tcW w:w="2374" w:type="dxa"/>
            <w:tcBorders>
              <w:top w:val="single" w:sz="12" w:space="0" w:color="auto"/>
              <w:left w:val="single" w:sz="4" w:space="0" w:color="auto"/>
            </w:tcBorders>
          </w:tcPr>
          <w:p w:rsidR="002C740D" w:rsidRPr="005F21AB" w:rsidRDefault="002C740D" w:rsidP="00C6724A">
            <w:pPr>
              <w:rPr>
                <w:sz w:val="16"/>
                <w:szCs w:val="16"/>
              </w:rPr>
            </w:pP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Description </w:t>
            </w:r>
          </w:p>
        </w:tc>
        <w:tc>
          <w:tcPr>
            <w:tcW w:w="8763" w:type="dxa"/>
            <w:gridSpan w:val="5"/>
            <w:tcBorders>
              <w:left w:val="single" w:sz="4" w:space="0" w:color="auto"/>
            </w:tcBorders>
          </w:tcPr>
          <w:p w:rsidR="002C740D" w:rsidRPr="005F21AB" w:rsidRDefault="00DA7030" w:rsidP="00C6724A">
            <w:pPr>
              <w:rPr>
                <w:sz w:val="16"/>
                <w:szCs w:val="16"/>
              </w:rPr>
            </w:pPr>
            <w:r w:rsidRPr="005F21AB">
              <w:rPr>
                <w:sz w:val="16"/>
                <w:szCs w:val="16"/>
              </w:rPr>
              <w:t>le magicien et ses proches sont projetés en l’air pour voyager à grande vitesse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C740D" w:rsidRPr="005F21AB" w:rsidRDefault="00197253" w:rsidP="00C6724A">
            <w:pPr>
              <w:rPr>
                <w:sz w:val="16"/>
                <w:szCs w:val="16"/>
              </w:rPr>
            </w:pPr>
            <w:r w:rsidRPr="005F21AB">
              <w:rPr>
                <w:sz w:val="16"/>
                <w:szCs w:val="16"/>
              </w:rPr>
              <w:t>U</w:t>
            </w:r>
            <w:r w:rsidR="00DA7030" w:rsidRPr="005F21AB">
              <w:rPr>
                <w:sz w:val="16"/>
                <w:szCs w:val="16"/>
              </w:rPr>
              <w:t>n</w:t>
            </w:r>
            <w:r>
              <w:rPr>
                <w:sz w:val="16"/>
                <w:szCs w:val="16"/>
              </w:rPr>
              <w:t xml:space="preserve"> </w:t>
            </w:r>
            <w:r w:rsidR="00DA7030" w:rsidRPr="005F21AB">
              <w:rPr>
                <w:sz w:val="16"/>
                <w:szCs w:val="16"/>
              </w:rPr>
              <w:t>nuage gris tourbillonnant se crée en dessous du magicien et lui sert de « tapis volant »</w:t>
            </w:r>
            <w:r>
              <w:rPr>
                <w:sz w:val="16"/>
                <w:szCs w:val="16"/>
              </w:rPr>
              <w:t>.</w:t>
            </w:r>
          </w:p>
          <w:p w:rsidR="000452CB" w:rsidRPr="005F21AB" w:rsidRDefault="00440BD1" w:rsidP="00C6724A">
            <w:pPr>
              <w:rPr>
                <w:i/>
                <w:sz w:val="16"/>
                <w:szCs w:val="16"/>
              </w:rPr>
            </w:pPr>
            <w:r w:rsidRPr="005F21AB">
              <w:rPr>
                <w:i/>
                <w:sz w:val="16"/>
                <w:szCs w:val="16"/>
              </w:rPr>
              <w:t>Flottez et Volez !</w:t>
            </w:r>
          </w:p>
        </w:tc>
      </w:tr>
      <w:tr w:rsidR="002C740D" w:rsidRPr="005F21AB" w:rsidTr="00C6724A">
        <w:tc>
          <w:tcPr>
            <w:tcW w:w="1374" w:type="dxa"/>
            <w:tcBorders>
              <w:right w:val="single" w:sz="4" w:space="0" w:color="auto"/>
            </w:tcBorders>
          </w:tcPr>
          <w:p w:rsidR="002C740D" w:rsidRPr="005F21AB" w:rsidRDefault="002C740D" w:rsidP="00C6724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452CB" w:rsidRPr="005F21AB" w:rsidRDefault="00DA7030" w:rsidP="003F7DEE">
            <w:pPr>
              <w:numPr>
                <w:ilvl w:val="0"/>
                <w:numId w:val="219"/>
              </w:numPr>
              <w:rPr>
                <w:sz w:val="16"/>
                <w:szCs w:val="16"/>
              </w:rPr>
            </w:pPr>
            <w:r w:rsidRPr="005F21AB">
              <w:rPr>
                <w:sz w:val="16"/>
                <w:szCs w:val="16"/>
              </w:rPr>
              <w:t>Le magicien et ses compagnons sont soulevés par l</w:t>
            </w:r>
            <w:r w:rsidR="009C3B80" w:rsidRPr="005F21AB">
              <w:rPr>
                <w:sz w:val="16"/>
                <w:szCs w:val="16"/>
              </w:rPr>
              <w:t>e nuage qui est toujours à 1m du sol</w:t>
            </w:r>
            <w:r w:rsidRPr="005F21AB">
              <w:rPr>
                <w:sz w:val="16"/>
                <w:szCs w:val="16"/>
              </w:rPr>
              <w:t>.</w:t>
            </w:r>
          </w:p>
          <w:p w:rsidR="000452CB" w:rsidRPr="005F21AB" w:rsidRDefault="00DA7030" w:rsidP="003F7DEE">
            <w:pPr>
              <w:numPr>
                <w:ilvl w:val="0"/>
                <w:numId w:val="219"/>
              </w:numPr>
              <w:rPr>
                <w:sz w:val="16"/>
                <w:szCs w:val="16"/>
              </w:rPr>
            </w:pPr>
            <w:r w:rsidRPr="005F21AB">
              <w:rPr>
                <w:sz w:val="16"/>
                <w:szCs w:val="16"/>
              </w:rPr>
              <w:t>Le magicien dirige le nuage qui vole comme un oiseau le ferait</w:t>
            </w:r>
            <w:r w:rsidR="00197253">
              <w:rPr>
                <w:sz w:val="16"/>
                <w:szCs w:val="16"/>
              </w:rPr>
              <w:t>, en planant</w:t>
            </w:r>
            <w:r w:rsidRPr="005F21AB">
              <w:rPr>
                <w:sz w:val="16"/>
                <w:szCs w:val="16"/>
              </w:rPr>
              <w:t xml:space="preserve">. </w:t>
            </w:r>
          </w:p>
          <w:p w:rsidR="000452CB" w:rsidRPr="005F21AB" w:rsidRDefault="00DA7030" w:rsidP="003F7DEE">
            <w:pPr>
              <w:numPr>
                <w:ilvl w:val="0"/>
                <w:numId w:val="219"/>
              </w:numPr>
              <w:rPr>
                <w:sz w:val="16"/>
                <w:szCs w:val="16"/>
              </w:rPr>
            </w:pPr>
            <w:r w:rsidRPr="005F21AB">
              <w:rPr>
                <w:sz w:val="16"/>
                <w:szCs w:val="16"/>
              </w:rPr>
              <w:t xml:space="preserve">La MVp minimale </w:t>
            </w:r>
            <w:r w:rsidR="000452CB" w:rsidRPr="005F21AB">
              <w:rPr>
                <w:sz w:val="16"/>
                <w:szCs w:val="16"/>
              </w:rPr>
              <w:t xml:space="preserve">=(NE+1)m, </w:t>
            </w:r>
            <w:r w:rsidRPr="005F21AB">
              <w:rPr>
                <w:sz w:val="16"/>
                <w:szCs w:val="16"/>
              </w:rPr>
              <w:t xml:space="preserve">maximale de (NE+4) x 3m. </w:t>
            </w:r>
            <w:r w:rsidR="000452CB" w:rsidRPr="005F21AB">
              <w:rPr>
                <w:sz w:val="16"/>
                <w:szCs w:val="16"/>
              </w:rPr>
              <w:t>La MVp ascensionnelle =(NE+1)m.</w:t>
            </w:r>
          </w:p>
          <w:p w:rsidR="000452CB" w:rsidRPr="005F21AB" w:rsidRDefault="00DA7030" w:rsidP="003F7DEE">
            <w:pPr>
              <w:numPr>
                <w:ilvl w:val="0"/>
                <w:numId w:val="219"/>
              </w:numPr>
              <w:rPr>
                <w:sz w:val="16"/>
                <w:szCs w:val="16"/>
              </w:rPr>
            </w:pPr>
            <w:r w:rsidRPr="005F21AB">
              <w:rPr>
                <w:sz w:val="16"/>
                <w:szCs w:val="16"/>
              </w:rPr>
              <w:t xml:space="preserve">Chaque phase il faut choisir une vitesse entre </w:t>
            </w:r>
            <w:r w:rsidR="00197253">
              <w:rPr>
                <w:sz w:val="16"/>
                <w:szCs w:val="16"/>
              </w:rPr>
              <w:t xml:space="preserve">les </w:t>
            </w:r>
            <w:r w:rsidRPr="005F21AB">
              <w:rPr>
                <w:sz w:val="16"/>
                <w:szCs w:val="16"/>
              </w:rPr>
              <w:t xml:space="preserve">deux valeurs. </w:t>
            </w:r>
          </w:p>
          <w:p w:rsidR="000452CB" w:rsidRPr="005F21AB" w:rsidRDefault="00DA7030" w:rsidP="003F7DEE">
            <w:pPr>
              <w:numPr>
                <w:ilvl w:val="0"/>
                <w:numId w:val="219"/>
              </w:numPr>
              <w:rPr>
                <w:sz w:val="16"/>
                <w:szCs w:val="16"/>
              </w:rPr>
            </w:pPr>
            <w:r w:rsidRPr="005F21AB">
              <w:rPr>
                <w:sz w:val="16"/>
                <w:szCs w:val="16"/>
              </w:rPr>
              <w:t>Si la vitesse tombe (volontairement ou non) en dessous de la vitesse minimale le sort s’arrête.</w:t>
            </w:r>
          </w:p>
          <w:p w:rsidR="000452CB" w:rsidRPr="005F21AB" w:rsidRDefault="00DA7030" w:rsidP="003F7DEE">
            <w:pPr>
              <w:numPr>
                <w:ilvl w:val="0"/>
                <w:numId w:val="219"/>
              </w:numPr>
              <w:rPr>
                <w:sz w:val="16"/>
                <w:szCs w:val="16"/>
              </w:rPr>
            </w:pPr>
            <w:r w:rsidRPr="005F21AB">
              <w:rPr>
                <w:sz w:val="16"/>
                <w:szCs w:val="16"/>
              </w:rPr>
              <w:t>Les VO/VD des êtres qui volent sont divisées par deux</w:t>
            </w:r>
            <w:r w:rsidR="005F0EA7" w:rsidRPr="005F21AB">
              <w:rPr>
                <w:sz w:val="16"/>
                <w:szCs w:val="16"/>
              </w:rPr>
              <w:t xml:space="preserve">, aucun tir </w:t>
            </w:r>
            <w:r w:rsidR="00197253">
              <w:rPr>
                <w:sz w:val="16"/>
                <w:szCs w:val="16"/>
              </w:rPr>
              <w:t xml:space="preserve">ni magie </w:t>
            </w:r>
            <w:r w:rsidR="005F0EA7" w:rsidRPr="005F21AB">
              <w:rPr>
                <w:sz w:val="16"/>
                <w:szCs w:val="16"/>
              </w:rPr>
              <w:t>n’est possible du nuage</w:t>
            </w:r>
            <w:r w:rsidRPr="005F21AB">
              <w:rPr>
                <w:sz w:val="16"/>
                <w:szCs w:val="16"/>
              </w:rPr>
              <w:t>.</w:t>
            </w:r>
          </w:p>
          <w:p w:rsidR="00DA7030" w:rsidRPr="005F21AB" w:rsidRDefault="00DA7030" w:rsidP="003F7DEE">
            <w:pPr>
              <w:numPr>
                <w:ilvl w:val="0"/>
                <w:numId w:val="219"/>
              </w:numPr>
              <w:rPr>
                <w:sz w:val="16"/>
                <w:szCs w:val="16"/>
              </w:rPr>
            </w:pPr>
            <w:r w:rsidRPr="005F21AB">
              <w:rPr>
                <w:sz w:val="16"/>
                <w:szCs w:val="16"/>
              </w:rPr>
              <w:t>Toute inconscience interrompt le sort, toute blessure fait tester A(equ)x2 pour ne pas tomber.</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Conditions</w:t>
            </w:r>
          </w:p>
        </w:tc>
        <w:tc>
          <w:tcPr>
            <w:tcW w:w="8763" w:type="dxa"/>
            <w:gridSpan w:val="5"/>
            <w:tcBorders>
              <w:left w:val="single" w:sz="4" w:space="0" w:color="auto"/>
            </w:tcBorders>
          </w:tcPr>
          <w:p w:rsidR="002C740D" w:rsidRPr="005F21AB" w:rsidRDefault="00DA7030" w:rsidP="003F7DEE">
            <w:pPr>
              <w:numPr>
                <w:ilvl w:val="0"/>
                <w:numId w:val="220"/>
              </w:numPr>
              <w:rPr>
                <w:sz w:val="16"/>
                <w:szCs w:val="16"/>
              </w:rPr>
            </w:pPr>
            <w:r w:rsidRPr="005F21AB">
              <w:rPr>
                <w:sz w:val="16"/>
                <w:szCs w:val="16"/>
              </w:rPr>
              <w:t>Il doit y avoir un espace suffisant.</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Durée </w:t>
            </w:r>
          </w:p>
        </w:tc>
        <w:tc>
          <w:tcPr>
            <w:tcW w:w="8763" w:type="dxa"/>
            <w:gridSpan w:val="5"/>
            <w:tcBorders>
              <w:left w:val="single" w:sz="4" w:space="0" w:color="auto"/>
            </w:tcBorders>
          </w:tcPr>
          <w:p w:rsidR="002C740D" w:rsidRPr="005F21AB" w:rsidRDefault="00DA7030" w:rsidP="00DA7030">
            <w:pPr>
              <w:rPr>
                <w:sz w:val="16"/>
                <w:szCs w:val="16"/>
              </w:rPr>
            </w:pPr>
            <w:r w:rsidRPr="005F21AB">
              <w:rPr>
                <w:sz w:val="16"/>
                <w:szCs w:val="16"/>
              </w:rPr>
              <w:t>(NE+1)² x 2 tours</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bCs/>
                <w:sz w:val="16"/>
                <w:szCs w:val="16"/>
              </w:rPr>
              <w:t>Distance </w:t>
            </w:r>
          </w:p>
        </w:tc>
        <w:tc>
          <w:tcPr>
            <w:tcW w:w="8763" w:type="dxa"/>
            <w:gridSpan w:val="5"/>
            <w:tcBorders>
              <w:left w:val="single" w:sz="4" w:space="0" w:color="auto"/>
            </w:tcBorders>
          </w:tcPr>
          <w:p w:rsidR="002C740D" w:rsidRPr="005F21AB" w:rsidRDefault="00FD60A1" w:rsidP="00FD60A1">
            <w:pPr>
              <w:rPr>
                <w:sz w:val="16"/>
                <w:szCs w:val="16"/>
              </w:rPr>
            </w:pPr>
            <w:r w:rsidRPr="005F21AB">
              <w:rPr>
                <w:sz w:val="16"/>
                <w:szCs w:val="16"/>
              </w:rPr>
              <w:t>Le nuage a une surface de 1 m² par personne.</w:t>
            </w:r>
          </w:p>
        </w:tc>
      </w:tr>
      <w:tr w:rsidR="002C740D" w:rsidRPr="005F21AB" w:rsidTr="00C6724A">
        <w:tc>
          <w:tcPr>
            <w:tcW w:w="1374" w:type="dxa"/>
            <w:tcBorders>
              <w:right w:val="single" w:sz="4" w:space="0" w:color="auto"/>
            </w:tcBorders>
          </w:tcPr>
          <w:p w:rsidR="002C740D" w:rsidRPr="005F21AB" w:rsidRDefault="002C740D" w:rsidP="00C6724A">
            <w:pPr>
              <w:rPr>
                <w:sz w:val="16"/>
                <w:szCs w:val="16"/>
              </w:rPr>
            </w:pPr>
            <w:r w:rsidRPr="005F21AB">
              <w:rPr>
                <w:b/>
                <w:sz w:val="16"/>
                <w:szCs w:val="16"/>
              </w:rPr>
              <w:t>Cibles</w:t>
            </w:r>
          </w:p>
        </w:tc>
        <w:tc>
          <w:tcPr>
            <w:tcW w:w="8763" w:type="dxa"/>
            <w:gridSpan w:val="5"/>
            <w:tcBorders>
              <w:left w:val="single" w:sz="4" w:space="0" w:color="auto"/>
            </w:tcBorders>
          </w:tcPr>
          <w:p w:rsidR="002C740D" w:rsidRPr="005F21AB" w:rsidRDefault="00197253" w:rsidP="00C6724A">
            <w:pPr>
              <w:rPr>
                <w:sz w:val="16"/>
                <w:szCs w:val="16"/>
              </w:rPr>
            </w:pPr>
            <w:r>
              <w:rPr>
                <w:sz w:val="16"/>
                <w:szCs w:val="16"/>
              </w:rPr>
              <w:t>NE</w:t>
            </w:r>
            <w:r w:rsidR="00440BD1" w:rsidRPr="005F21AB">
              <w:rPr>
                <w:sz w:val="16"/>
                <w:szCs w:val="16"/>
              </w:rPr>
              <w:t xml:space="preserve"> compagnon</w:t>
            </w:r>
            <w:r w:rsidR="00FD60A1" w:rsidRPr="005F21AB">
              <w:rPr>
                <w:sz w:val="16"/>
                <w:szCs w:val="16"/>
              </w:rPr>
              <w:t xml:space="preserve"> supplémentaire</w:t>
            </w:r>
          </w:p>
        </w:tc>
      </w:tr>
      <w:tr w:rsidR="002C740D" w:rsidRPr="005F21AB" w:rsidTr="00C6724A">
        <w:tc>
          <w:tcPr>
            <w:tcW w:w="1374" w:type="dxa"/>
            <w:tcBorders>
              <w:right w:val="single" w:sz="4" w:space="0" w:color="auto"/>
            </w:tcBorders>
          </w:tcPr>
          <w:p w:rsidR="002C740D" w:rsidRPr="005F21AB" w:rsidRDefault="002C740D" w:rsidP="00C6724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C740D" w:rsidRPr="005F21AB" w:rsidRDefault="00DA7030" w:rsidP="00C6724A">
            <w:pPr>
              <w:rPr>
                <w:sz w:val="16"/>
                <w:szCs w:val="16"/>
              </w:rPr>
            </w:pPr>
            <w:r w:rsidRPr="005F21AB">
              <w:rPr>
                <w:sz w:val="16"/>
                <w:szCs w:val="16"/>
              </w:rPr>
              <w:t>une plume</w:t>
            </w:r>
            <w:r w:rsidR="00FD60A1" w:rsidRPr="005F21AB">
              <w:rPr>
                <w:sz w:val="16"/>
                <w:szCs w:val="16"/>
              </w:rPr>
              <w:t xml:space="preserve"> de rapace</w:t>
            </w:r>
          </w:p>
        </w:tc>
      </w:tr>
    </w:tbl>
    <w:p w:rsidR="00F55371" w:rsidRPr="005F21AB" w:rsidRDefault="00F55371" w:rsidP="004A3273">
      <w:pPr>
        <w:pStyle w:val="Titre5"/>
      </w:pPr>
      <w:bookmarkStart w:id="240" w:name="_Toc198546257"/>
      <w:r w:rsidRPr="005F21AB">
        <w:t>114</w:t>
      </w:r>
      <w:r w:rsidRPr="005F21AB">
        <w:tab/>
        <w:t>Nuit éternelle [P : de la nuit ]</w:t>
      </w:r>
      <w:bookmarkEnd w:id="24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956334" w:rsidRPr="005F21AB">
              <w:rPr>
                <w:sz w:val="16"/>
                <w:szCs w:val="16"/>
              </w:rPr>
              <w:t>1</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956334" w:rsidRPr="005F21AB">
              <w:rPr>
                <w:b/>
                <w:bCs/>
                <w:sz w:val="16"/>
                <w:szCs w:val="16"/>
              </w:rPr>
              <w:t>-</w:t>
            </w:r>
            <w:r w:rsidRPr="005F21AB">
              <w:rPr>
                <w:b/>
                <w:bCs/>
                <w:sz w:val="16"/>
                <w:szCs w:val="16"/>
              </w:rPr>
              <w:t>/G</w:t>
            </w:r>
            <w:r w:rsidR="00956334"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956334" w:rsidRPr="005F21AB">
              <w:rPr>
                <w:sz w:val="16"/>
                <w:szCs w:val="16"/>
              </w:rPr>
              <w:t>EO</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956334" w:rsidRPr="005F21AB">
              <w:rPr>
                <w:bCs/>
                <w:sz w:val="16"/>
                <w:szCs w:val="16"/>
              </w:rPr>
              <w:t>aucune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956334" w:rsidRPr="005F21AB">
              <w:rPr>
                <w:sz w:val="16"/>
                <w:szCs w:val="16"/>
              </w:rPr>
              <w:t>-</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956334" w:rsidP="00530254">
            <w:pPr>
              <w:rPr>
                <w:sz w:val="16"/>
                <w:szCs w:val="16"/>
              </w:rPr>
            </w:pPr>
            <w:r w:rsidRPr="005F21AB">
              <w:rPr>
                <w:sz w:val="16"/>
                <w:szCs w:val="16"/>
              </w:rPr>
              <w:t>des ténèbres totales entourent le magicien, supprime la lumière</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lastRenderedPageBreak/>
              <w:t>Visuel</w:t>
            </w:r>
            <w:r w:rsidRPr="005F21AB">
              <w:rPr>
                <w:sz w:val="16"/>
                <w:szCs w:val="16"/>
              </w:rPr>
              <w:t> </w:t>
            </w:r>
          </w:p>
        </w:tc>
        <w:tc>
          <w:tcPr>
            <w:tcW w:w="8763" w:type="dxa"/>
            <w:gridSpan w:val="5"/>
            <w:tcBorders>
              <w:left w:val="single" w:sz="4" w:space="0" w:color="auto"/>
            </w:tcBorders>
          </w:tcPr>
          <w:p w:rsidR="000B3A45" w:rsidRPr="005F21AB" w:rsidRDefault="00A90568" w:rsidP="00530254">
            <w:pPr>
              <w:rPr>
                <w:sz w:val="16"/>
                <w:szCs w:val="16"/>
              </w:rPr>
            </w:pPr>
            <w:r>
              <w:rPr>
                <w:sz w:val="16"/>
                <w:szCs w:val="16"/>
              </w:rPr>
              <w:t>L</w:t>
            </w:r>
            <w:r w:rsidR="00956334" w:rsidRPr="005F21AB">
              <w:rPr>
                <w:sz w:val="16"/>
                <w:szCs w:val="16"/>
              </w:rPr>
              <w:t>es bras décrivent une sphère</w:t>
            </w:r>
            <w:r>
              <w:rPr>
                <w:sz w:val="16"/>
                <w:szCs w:val="16"/>
              </w:rPr>
              <w:t xml:space="preserve"> émergeant du sol.</w:t>
            </w:r>
          </w:p>
          <w:p w:rsidR="00440BD1" w:rsidRPr="005F21AB" w:rsidRDefault="00440BD1" w:rsidP="00440BD1">
            <w:pPr>
              <w:rPr>
                <w:i/>
                <w:sz w:val="16"/>
                <w:szCs w:val="16"/>
              </w:rPr>
            </w:pPr>
            <w:r w:rsidRPr="005F21AB">
              <w:rPr>
                <w:i/>
                <w:sz w:val="16"/>
                <w:szCs w:val="16"/>
              </w:rPr>
              <w:t>Nuit qui Nuit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40BD1" w:rsidRPr="005F21AB" w:rsidRDefault="00956334" w:rsidP="003F7DEE">
            <w:pPr>
              <w:numPr>
                <w:ilvl w:val="0"/>
                <w:numId w:val="221"/>
              </w:numPr>
              <w:rPr>
                <w:sz w:val="16"/>
                <w:szCs w:val="16"/>
              </w:rPr>
            </w:pPr>
            <w:r w:rsidRPr="005F21AB">
              <w:rPr>
                <w:sz w:val="16"/>
                <w:szCs w:val="16"/>
              </w:rPr>
              <w:t>Toute forme de lumière, magique ou non, disparaît immédiatement dans la zone.</w:t>
            </w:r>
          </w:p>
          <w:p w:rsidR="00440BD1" w:rsidRPr="005F21AB" w:rsidRDefault="00956334" w:rsidP="003F7DEE">
            <w:pPr>
              <w:numPr>
                <w:ilvl w:val="0"/>
                <w:numId w:val="221"/>
              </w:numPr>
              <w:rPr>
                <w:sz w:val="16"/>
                <w:szCs w:val="16"/>
              </w:rPr>
            </w:pPr>
            <w:r w:rsidRPr="005F21AB">
              <w:rPr>
                <w:sz w:val="16"/>
                <w:szCs w:val="16"/>
              </w:rPr>
              <w:t xml:space="preserve">Inflige (NE+1) x2 dégâts de magie sur les créatures alignées EI et sur celles possédant </w:t>
            </w:r>
            <w:r w:rsidR="00440BD1" w:rsidRPr="005F21AB">
              <w:rPr>
                <w:sz w:val="16"/>
                <w:szCs w:val="16"/>
              </w:rPr>
              <w:t xml:space="preserve">une magie </w:t>
            </w:r>
            <w:r w:rsidRPr="005F21AB">
              <w:rPr>
                <w:sz w:val="16"/>
                <w:szCs w:val="16"/>
              </w:rPr>
              <w:t>lié</w:t>
            </w:r>
            <w:r w:rsidR="00440BD1" w:rsidRPr="005F21AB">
              <w:rPr>
                <w:sz w:val="16"/>
                <w:szCs w:val="16"/>
              </w:rPr>
              <w:t>e</w:t>
            </w:r>
            <w:r w:rsidRPr="005F21AB">
              <w:rPr>
                <w:sz w:val="16"/>
                <w:szCs w:val="16"/>
              </w:rPr>
              <w:t xml:space="preserve"> à la Lumière, le sort n’inflige ces dégâts qu’une seule fois par cible.</w:t>
            </w:r>
          </w:p>
          <w:p w:rsidR="00440BD1" w:rsidRPr="005F21AB" w:rsidRDefault="00F81744" w:rsidP="003F7DEE">
            <w:pPr>
              <w:numPr>
                <w:ilvl w:val="0"/>
                <w:numId w:val="221"/>
              </w:numPr>
              <w:rPr>
                <w:sz w:val="16"/>
                <w:szCs w:val="16"/>
              </w:rPr>
            </w:pPr>
            <w:r w:rsidRPr="005F21AB">
              <w:rPr>
                <w:sz w:val="16"/>
                <w:szCs w:val="16"/>
              </w:rPr>
              <w:t>Le</w:t>
            </w:r>
            <w:r w:rsidR="00956334" w:rsidRPr="005F21AB">
              <w:rPr>
                <w:sz w:val="16"/>
                <w:szCs w:val="16"/>
              </w:rPr>
              <w:t xml:space="preserve"> magicien a </w:t>
            </w:r>
            <w:r w:rsidR="00440BD1" w:rsidRPr="005F21AB">
              <w:rPr>
                <w:sz w:val="16"/>
                <w:szCs w:val="16"/>
              </w:rPr>
              <w:t>VO+</w:t>
            </w:r>
            <w:r w:rsidR="00956334" w:rsidRPr="005F21AB">
              <w:rPr>
                <w:sz w:val="16"/>
                <w:szCs w:val="16"/>
              </w:rPr>
              <w:t>NEx5 dans la zone.</w:t>
            </w:r>
          </w:p>
          <w:p w:rsidR="00956334" w:rsidRPr="005F21AB" w:rsidRDefault="00956334" w:rsidP="003F7DEE">
            <w:pPr>
              <w:numPr>
                <w:ilvl w:val="0"/>
                <w:numId w:val="221"/>
              </w:numPr>
              <w:rPr>
                <w:sz w:val="16"/>
                <w:szCs w:val="16"/>
              </w:rPr>
            </w:pPr>
            <w:r w:rsidRPr="005F21AB">
              <w:rPr>
                <w:sz w:val="16"/>
                <w:szCs w:val="16"/>
              </w:rPr>
              <w:t>La zone est créée autour du magicien et ne se déplace pas</w:t>
            </w:r>
            <w:r w:rsidR="00A90568">
              <w:rPr>
                <w:sz w:val="16"/>
                <w:szCs w:val="16"/>
              </w:rPr>
              <w:t xml:space="preserve"> avec lui</w:t>
            </w: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440BD1" w:rsidRPr="005F21AB" w:rsidRDefault="00956334" w:rsidP="003F7DEE">
            <w:pPr>
              <w:numPr>
                <w:ilvl w:val="0"/>
                <w:numId w:val="222"/>
              </w:numPr>
              <w:rPr>
                <w:sz w:val="16"/>
                <w:szCs w:val="16"/>
              </w:rPr>
            </w:pPr>
            <w:r w:rsidRPr="005F21AB">
              <w:rPr>
                <w:sz w:val="16"/>
                <w:szCs w:val="16"/>
              </w:rPr>
              <w:t>Uniquement dans des endroits où la lumière est dominante, ineffectif la nuit.</w:t>
            </w:r>
          </w:p>
          <w:p w:rsidR="00956334" w:rsidRPr="005F21AB" w:rsidRDefault="00956334" w:rsidP="003F7DEE">
            <w:pPr>
              <w:numPr>
                <w:ilvl w:val="0"/>
                <w:numId w:val="222"/>
              </w:numPr>
              <w:rPr>
                <w:sz w:val="16"/>
                <w:szCs w:val="16"/>
              </w:rPr>
            </w:pPr>
            <w:r w:rsidRPr="005F21AB">
              <w:rPr>
                <w:sz w:val="16"/>
                <w:szCs w:val="16"/>
              </w:rPr>
              <w:t>Sans effet dans le Monde Ancien.</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956334" w:rsidP="00530254">
            <w:pPr>
              <w:rPr>
                <w:sz w:val="16"/>
                <w:szCs w:val="16"/>
              </w:rPr>
            </w:pPr>
            <w:r w:rsidRPr="005F21AB">
              <w:rPr>
                <w:sz w:val="16"/>
                <w:szCs w:val="16"/>
              </w:rPr>
              <w:t>(NE+1)² x 3 tours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956334" w:rsidP="00530254">
            <w:pPr>
              <w:rPr>
                <w:sz w:val="16"/>
                <w:szCs w:val="16"/>
              </w:rPr>
            </w:pPr>
            <w:r w:rsidRPr="005F21AB">
              <w:rPr>
                <w:sz w:val="16"/>
                <w:szCs w:val="16"/>
              </w:rPr>
              <w:t>(NE+1) x 3m de diamètre</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956334" w:rsidP="00A90568">
            <w:pPr>
              <w:rPr>
                <w:sz w:val="16"/>
                <w:szCs w:val="16"/>
              </w:rPr>
            </w:pPr>
            <w:r w:rsidRPr="005F21AB">
              <w:rPr>
                <w:sz w:val="16"/>
                <w:szCs w:val="16"/>
              </w:rPr>
              <w:t xml:space="preserve">le magicien et NE+3 personnes </w:t>
            </w:r>
            <w:r w:rsidR="00A90568">
              <w:rPr>
                <w:sz w:val="16"/>
                <w:szCs w:val="16"/>
              </w:rPr>
              <w:t xml:space="preserve">désignées dans le diamètre </w:t>
            </w:r>
            <w:r w:rsidRPr="005F21AB">
              <w:rPr>
                <w:sz w:val="16"/>
                <w:szCs w:val="16"/>
              </w:rPr>
              <w:t>peuvent voir à travers ces ténèbres</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956334" w:rsidP="00530254">
            <w:pPr>
              <w:rPr>
                <w:sz w:val="16"/>
                <w:szCs w:val="16"/>
              </w:rPr>
            </w:pPr>
            <w:r w:rsidRPr="005F21AB">
              <w:rPr>
                <w:sz w:val="16"/>
                <w:szCs w:val="16"/>
              </w:rPr>
              <w:t>(option) plume de hibou</w:t>
            </w:r>
          </w:p>
        </w:tc>
      </w:tr>
    </w:tbl>
    <w:p w:rsidR="00F55371" w:rsidRPr="005F21AB" w:rsidRDefault="00F55371" w:rsidP="004A3273">
      <w:pPr>
        <w:pStyle w:val="Titre5"/>
      </w:pPr>
      <w:bookmarkStart w:id="241" w:name="_Toc198546258"/>
      <w:r w:rsidRPr="005F21AB">
        <w:t>115</w:t>
      </w:r>
      <w:r w:rsidRPr="005F21AB">
        <w:tab/>
        <w:t>Oiseau sans aile [P : du voyage ]</w:t>
      </w:r>
      <w:bookmarkEnd w:id="24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F5170E" w:rsidRPr="005F21AB">
              <w:rPr>
                <w:sz w:val="16"/>
                <w:szCs w:val="16"/>
              </w:rPr>
              <w:t>3</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F5170E" w:rsidRPr="005F21AB">
              <w:rPr>
                <w:b/>
                <w:bCs/>
                <w:sz w:val="16"/>
                <w:szCs w:val="16"/>
              </w:rPr>
              <w:t>=</w:t>
            </w:r>
            <w:r w:rsidRPr="005F21AB">
              <w:rPr>
                <w:b/>
                <w:bCs/>
                <w:sz w:val="16"/>
                <w:szCs w:val="16"/>
              </w:rPr>
              <w:t>/G</w:t>
            </w:r>
            <w:r w:rsidR="00F5170E"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F5170E" w:rsidRPr="005F21AB">
              <w:rPr>
                <w:sz w:val="16"/>
                <w:szCs w:val="16"/>
              </w:rPr>
              <w:t>V</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F5170E" w:rsidRPr="005F21AB">
              <w:rPr>
                <w:bCs/>
                <w:sz w:val="16"/>
                <w:szCs w:val="16"/>
              </w:rPr>
              <w:t>aucune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F5170E" w:rsidRPr="005F21AB">
              <w:rPr>
                <w:sz w:val="16"/>
                <w:szCs w:val="16"/>
              </w:rPr>
              <w:t>idem</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F5170E" w:rsidP="00530254">
            <w:pPr>
              <w:rPr>
                <w:sz w:val="16"/>
                <w:szCs w:val="16"/>
              </w:rPr>
            </w:pPr>
            <w:r w:rsidRPr="005F21AB">
              <w:rPr>
                <w:sz w:val="16"/>
                <w:szCs w:val="16"/>
              </w:rPr>
              <w:t>permet au magicien se déplacer dans les airs comme un oiseau, dans toutes les directions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A90568" w:rsidP="00530254">
            <w:pPr>
              <w:rPr>
                <w:sz w:val="16"/>
                <w:szCs w:val="16"/>
              </w:rPr>
            </w:pPr>
            <w:r w:rsidRPr="005F21AB">
              <w:rPr>
                <w:sz w:val="16"/>
                <w:szCs w:val="16"/>
              </w:rPr>
              <w:t>L</w:t>
            </w:r>
            <w:r w:rsidR="00F5170E" w:rsidRPr="005F21AB">
              <w:rPr>
                <w:sz w:val="16"/>
                <w:szCs w:val="16"/>
              </w:rPr>
              <w:t>e</w:t>
            </w:r>
            <w:r>
              <w:rPr>
                <w:sz w:val="16"/>
                <w:szCs w:val="16"/>
              </w:rPr>
              <w:t xml:space="preserve"> </w:t>
            </w:r>
            <w:r w:rsidR="00F5170E" w:rsidRPr="005F21AB">
              <w:rPr>
                <w:sz w:val="16"/>
                <w:szCs w:val="16"/>
              </w:rPr>
              <w:t>magicien déploie les bras comme des ailes d’oiseau</w:t>
            </w:r>
            <w:r>
              <w:rPr>
                <w:sz w:val="16"/>
                <w:szCs w:val="16"/>
              </w:rPr>
              <w:t>.</w:t>
            </w:r>
          </w:p>
          <w:p w:rsidR="00440BD1" w:rsidRPr="005F21AB" w:rsidRDefault="00440BD1" w:rsidP="00440BD1">
            <w:pPr>
              <w:rPr>
                <w:i/>
                <w:sz w:val="16"/>
                <w:szCs w:val="16"/>
              </w:rPr>
            </w:pPr>
            <w:r w:rsidRPr="005F21AB">
              <w:rPr>
                <w:i/>
                <w:sz w:val="16"/>
                <w:szCs w:val="16"/>
              </w:rPr>
              <w:t>Déployez Ailes et Plumes, Volons et Filons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40BD1" w:rsidRPr="005F21AB" w:rsidRDefault="00440BD1" w:rsidP="003F7DEE">
            <w:pPr>
              <w:numPr>
                <w:ilvl w:val="0"/>
                <w:numId w:val="223"/>
              </w:numPr>
              <w:rPr>
                <w:sz w:val="16"/>
                <w:szCs w:val="16"/>
              </w:rPr>
            </w:pPr>
            <w:r w:rsidRPr="005F21AB">
              <w:rPr>
                <w:sz w:val="16"/>
                <w:szCs w:val="16"/>
              </w:rPr>
              <w:t>MVp</w:t>
            </w:r>
            <w:r w:rsidR="00F5170E" w:rsidRPr="005F21AB">
              <w:rPr>
                <w:sz w:val="16"/>
                <w:szCs w:val="16"/>
              </w:rPr>
              <w:t xml:space="preserve"> dans les airs = (NE+1)x4. </w:t>
            </w:r>
          </w:p>
          <w:p w:rsidR="00440BD1" w:rsidRPr="005F21AB" w:rsidRDefault="00F5170E" w:rsidP="003F7DEE">
            <w:pPr>
              <w:numPr>
                <w:ilvl w:val="0"/>
                <w:numId w:val="223"/>
              </w:numPr>
              <w:rPr>
                <w:sz w:val="16"/>
                <w:szCs w:val="16"/>
              </w:rPr>
            </w:pPr>
            <w:r w:rsidRPr="005F21AB">
              <w:rPr>
                <w:sz w:val="16"/>
                <w:szCs w:val="16"/>
              </w:rPr>
              <w:t xml:space="preserve">Le sort s’arrête dès que le magicien est en contact avec le sol ou un objet lié au sol. </w:t>
            </w:r>
          </w:p>
          <w:p w:rsidR="00440BD1" w:rsidRPr="005F21AB" w:rsidRDefault="00F5170E" w:rsidP="003F7DEE">
            <w:pPr>
              <w:numPr>
                <w:ilvl w:val="0"/>
                <w:numId w:val="223"/>
              </w:numPr>
              <w:rPr>
                <w:sz w:val="16"/>
                <w:szCs w:val="16"/>
              </w:rPr>
            </w:pPr>
            <w:r w:rsidRPr="005F21AB">
              <w:rPr>
                <w:sz w:val="16"/>
                <w:szCs w:val="16"/>
              </w:rPr>
              <w:t xml:space="preserve">Il est possible de faire du surplace. </w:t>
            </w:r>
          </w:p>
          <w:p w:rsidR="00440BD1" w:rsidRPr="005F21AB" w:rsidRDefault="00A90568" w:rsidP="003F7DEE">
            <w:pPr>
              <w:numPr>
                <w:ilvl w:val="0"/>
                <w:numId w:val="223"/>
              </w:numPr>
              <w:rPr>
                <w:sz w:val="16"/>
                <w:szCs w:val="16"/>
              </w:rPr>
            </w:pPr>
            <w:r>
              <w:rPr>
                <w:sz w:val="16"/>
                <w:szCs w:val="16"/>
              </w:rPr>
              <w:t xml:space="preserve">Vol </w:t>
            </w:r>
            <w:r w:rsidR="00F5170E" w:rsidRPr="005F21AB">
              <w:rPr>
                <w:sz w:val="16"/>
                <w:szCs w:val="16"/>
              </w:rPr>
              <w:t xml:space="preserve">rectiligne selon la volonté du magicien dans n’importe quelle direction. </w:t>
            </w:r>
          </w:p>
          <w:p w:rsidR="00440BD1" w:rsidRPr="005F21AB" w:rsidRDefault="00F5170E" w:rsidP="003F7DEE">
            <w:pPr>
              <w:numPr>
                <w:ilvl w:val="0"/>
                <w:numId w:val="223"/>
              </w:numPr>
              <w:rPr>
                <w:sz w:val="16"/>
                <w:szCs w:val="16"/>
              </w:rPr>
            </w:pPr>
            <w:r w:rsidRPr="005F21AB">
              <w:rPr>
                <w:sz w:val="16"/>
                <w:szCs w:val="16"/>
              </w:rPr>
              <w:t>Il est possible de combattre en vol.</w:t>
            </w:r>
          </w:p>
          <w:p w:rsidR="00F5170E" w:rsidRPr="005F21AB" w:rsidRDefault="00F5170E" w:rsidP="003F7DEE">
            <w:pPr>
              <w:numPr>
                <w:ilvl w:val="0"/>
                <w:numId w:val="223"/>
              </w:numPr>
              <w:rPr>
                <w:sz w:val="16"/>
                <w:szCs w:val="16"/>
              </w:rPr>
            </w:pPr>
            <w:r w:rsidRPr="005F21AB">
              <w:rPr>
                <w:sz w:val="16"/>
                <w:szCs w:val="16"/>
              </w:rPr>
              <w:t xml:space="preserve">Le magicien a une VD+(NEx5) et une </w:t>
            </w:r>
            <w:r w:rsidRPr="005F21AB">
              <w:rPr>
                <w:i/>
                <w:sz w:val="16"/>
                <w:szCs w:val="16"/>
              </w:rPr>
              <w:t>Esquive</w:t>
            </w:r>
            <w:r w:rsidRPr="005F21AB">
              <w:rPr>
                <w:sz w:val="16"/>
                <w:szCs w:val="16"/>
              </w:rPr>
              <w:t>+(NEx10).</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F5170E" w:rsidRPr="005F21AB" w:rsidRDefault="00F5170E" w:rsidP="003F7DEE">
            <w:pPr>
              <w:numPr>
                <w:ilvl w:val="0"/>
                <w:numId w:val="224"/>
              </w:numPr>
              <w:rPr>
                <w:sz w:val="16"/>
                <w:szCs w:val="16"/>
              </w:rPr>
            </w:pPr>
            <w:r w:rsidRPr="005F21AB">
              <w:rPr>
                <w:sz w:val="16"/>
                <w:szCs w:val="16"/>
              </w:rPr>
              <w:t>Le magicien doit rester en vue du ciel pendant toute la durée du sort.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F5170E" w:rsidP="00530254">
            <w:pPr>
              <w:rPr>
                <w:sz w:val="16"/>
                <w:szCs w:val="16"/>
              </w:rPr>
            </w:pPr>
            <w:r w:rsidRPr="005F21AB">
              <w:rPr>
                <w:sz w:val="16"/>
                <w:szCs w:val="16"/>
              </w:rPr>
              <w:t>(NE+1) x 2 tours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F5170E" w:rsidP="00F5170E">
            <w:pPr>
              <w:rPr>
                <w:sz w:val="16"/>
                <w:szCs w:val="16"/>
              </w:rPr>
            </w:pPr>
            <w:r w:rsidRPr="005F21AB">
              <w:rPr>
                <w:sz w:val="16"/>
                <w:szCs w:val="16"/>
              </w:rPr>
              <w:t>Un rayon de (NE+1) m dans lequel les cibles doivent être pour bénéficier du sort.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A90568" w:rsidRDefault="00F5170E" w:rsidP="001168F4">
            <w:pPr>
              <w:pStyle w:val="Paragraphedeliste"/>
              <w:numPr>
                <w:ilvl w:val="0"/>
                <w:numId w:val="477"/>
              </w:numPr>
              <w:rPr>
                <w:sz w:val="16"/>
                <w:szCs w:val="16"/>
              </w:rPr>
            </w:pPr>
            <w:r w:rsidRPr="00A90568">
              <w:rPr>
                <w:sz w:val="16"/>
                <w:szCs w:val="16"/>
              </w:rPr>
              <w:t xml:space="preserve">Maximum NE cibles en plus du magicien. </w:t>
            </w:r>
          </w:p>
          <w:p w:rsidR="000B3A45" w:rsidRPr="005F21AB" w:rsidRDefault="00680AA0" w:rsidP="001168F4">
            <w:pPr>
              <w:pStyle w:val="Paragraphedeliste"/>
              <w:numPr>
                <w:ilvl w:val="0"/>
                <w:numId w:val="477"/>
              </w:numPr>
              <w:rPr>
                <w:sz w:val="16"/>
                <w:szCs w:val="16"/>
              </w:rPr>
            </w:pPr>
            <w:r w:rsidRPr="005F21AB">
              <w:rPr>
                <w:noProof/>
                <w:lang w:eastAsia="fr-BE"/>
              </w:rPr>
              <w:drawing>
                <wp:anchor distT="0" distB="0" distL="114300" distR="114300" simplePos="0" relativeHeight="251682816" behindDoc="0" locked="0" layoutInCell="1" allowOverlap="0" wp14:anchorId="50122A4B" wp14:editId="63ED593C">
                  <wp:simplePos x="0" y="0"/>
                  <wp:positionH relativeFrom="column">
                    <wp:posOffset>4123690</wp:posOffset>
                  </wp:positionH>
                  <wp:positionV relativeFrom="paragraph">
                    <wp:posOffset>100965</wp:posOffset>
                  </wp:positionV>
                  <wp:extent cx="1356360" cy="1000125"/>
                  <wp:effectExtent l="0" t="0" r="0" b="9525"/>
                  <wp:wrapNone/>
                  <wp:docPr id="111" name="Image 111" descr="shadow_war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shadow_warrio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5636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F5170E" w:rsidRPr="005F21AB">
              <w:rPr>
                <w:sz w:val="16"/>
                <w:szCs w:val="16"/>
              </w:rPr>
              <w:t>Chaque multiple du poids du magicien en bagage compte pour une inclusion.</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F5170E" w:rsidP="00530254">
            <w:pPr>
              <w:rPr>
                <w:sz w:val="16"/>
                <w:szCs w:val="16"/>
              </w:rPr>
            </w:pPr>
            <w:r w:rsidRPr="005F21AB">
              <w:rPr>
                <w:sz w:val="16"/>
                <w:szCs w:val="16"/>
              </w:rPr>
              <w:t>(option) une plume de grand oiseau (utilisée)</w:t>
            </w:r>
          </w:p>
        </w:tc>
      </w:tr>
    </w:tbl>
    <w:p w:rsidR="00F55371" w:rsidRPr="005F21AB" w:rsidRDefault="00F55371" w:rsidP="004A3273">
      <w:pPr>
        <w:pStyle w:val="Titre5"/>
      </w:pPr>
      <w:bookmarkStart w:id="242" w:name="_Toc198546259"/>
      <w:r w:rsidRPr="005F21AB">
        <w:t>116</w:t>
      </w:r>
      <w:r w:rsidRPr="005F21AB">
        <w:tab/>
        <w:t>Ombre invisible</w:t>
      </w:r>
      <w:bookmarkEnd w:id="24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F5170E" w:rsidRPr="005F21AB">
              <w:rPr>
                <w:sz w:val="16"/>
                <w:szCs w:val="16"/>
              </w:rPr>
              <w:t>2</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F5170E" w:rsidRPr="005F21AB">
              <w:rPr>
                <w:b/>
                <w:bCs/>
                <w:sz w:val="16"/>
                <w:szCs w:val="16"/>
              </w:rPr>
              <w:t>-</w:t>
            </w:r>
            <w:r w:rsidRPr="005F21AB">
              <w:rPr>
                <w:b/>
                <w:bCs/>
                <w:sz w:val="16"/>
                <w:szCs w:val="16"/>
              </w:rPr>
              <w:t>/G</w:t>
            </w:r>
            <w:r w:rsidR="00F5170E"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F5170E" w:rsidRPr="005F21AB">
              <w:rPr>
                <w:sz w:val="16"/>
                <w:szCs w:val="16"/>
              </w:rPr>
              <w:t>V</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F5170E" w:rsidRPr="005F21AB">
              <w:rPr>
                <w:bCs/>
                <w:sz w:val="16"/>
                <w:szCs w:val="16"/>
              </w:rPr>
              <w:t>active+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F5170E" w:rsidRPr="005F21AB">
              <w:rPr>
                <w:sz w:val="16"/>
                <w:szCs w:val="16"/>
              </w:rPr>
              <w:t>idem</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F5170E" w:rsidP="00530254">
            <w:pPr>
              <w:rPr>
                <w:sz w:val="16"/>
                <w:szCs w:val="16"/>
              </w:rPr>
            </w:pPr>
            <w:r w:rsidRPr="005F21AB">
              <w:rPr>
                <w:sz w:val="16"/>
                <w:szCs w:val="16"/>
              </w:rPr>
              <w:t>rend invisible le magicien et les personnes en contact avec lui</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A90568" w:rsidP="00530254">
            <w:pPr>
              <w:rPr>
                <w:sz w:val="16"/>
                <w:szCs w:val="16"/>
              </w:rPr>
            </w:pPr>
            <w:r w:rsidRPr="005F21AB">
              <w:rPr>
                <w:sz w:val="16"/>
                <w:szCs w:val="16"/>
              </w:rPr>
              <w:t>L</w:t>
            </w:r>
            <w:r w:rsidR="00F5170E" w:rsidRPr="005F21AB">
              <w:rPr>
                <w:sz w:val="16"/>
                <w:szCs w:val="16"/>
              </w:rPr>
              <w:t>a</w:t>
            </w:r>
            <w:r>
              <w:rPr>
                <w:sz w:val="16"/>
                <w:szCs w:val="16"/>
              </w:rPr>
              <w:t xml:space="preserve"> </w:t>
            </w:r>
            <w:r w:rsidR="00F5170E" w:rsidRPr="005F21AB">
              <w:rPr>
                <w:sz w:val="16"/>
                <w:szCs w:val="16"/>
              </w:rPr>
              <w:t>main du magicien se referme brusquement et tout disparaît</w:t>
            </w:r>
            <w:r>
              <w:rPr>
                <w:sz w:val="16"/>
                <w:szCs w:val="16"/>
              </w:rPr>
              <w:t>.</w:t>
            </w:r>
          </w:p>
          <w:p w:rsidR="00440BD1" w:rsidRPr="005F21AB" w:rsidRDefault="00191E37" w:rsidP="00191E37">
            <w:pPr>
              <w:rPr>
                <w:i/>
                <w:sz w:val="16"/>
                <w:szCs w:val="16"/>
              </w:rPr>
            </w:pPr>
            <w:r w:rsidRPr="005F21AB">
              <w:rPr>
                <w:i/>
                <w:sz w:val="16"/>
                <w:szCs w:val="16"/>
              </w:rPr>
              <w:t>Visions et Lumières dans l’Ombre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40BD1" w:rsidRPr="005F21AB" w:rsidRDefault="009B3DCC" w:rsidP="003F7DEE">
            <w:pPr>
              <w:numPr>
                <w:ilvl w:val="0"/>
                <w:numId w:val="226"/>
              </w:numPr>
              <w:rPr>
                <w:sz w:val="16"/>
                <w:szCs w:val="16"/>
              </w:rPr>
            </w:pPr>
            <w:r w:rsidRPr="005F21AB">
              <w:rPr>
                <w:sz w:val="16"/>
                <w:szCs w:val="16"/>
              </w:rPr>
              <w:t>A</w:t>
            </w:r>
            <w:r w:rsidR="00F5170E" w:rsidRPr="005F21AB">
              <w:rPr>
                <w:sz w:val="16"/>
                <w:szCs w:val="16"/>
              </w:rPr>
              <w:t>ucun objet touché par le magicien ne devient invisible</w:t>
            </w:r>
            <w:r w:rsidRPr="005F21AB">
              <w:rPr>
                <w:sz w:val="16"/>
                <w:szCs w:val="16"/>
              </w:rPr>
              <w:t>.</w:t>
            </w:r>
          </w:p>
          <w:p w:rsidR="00440BD1" w:rsidRPr="005F21AB" w:rsidRDefault="00F81744" w:rsidP="003F7DEE">
            <w:pPr>
              <w:numPr>
                <w:ilvl w:val="0"/>
                <w:numId w:val="226"/>
              </w:numPr>
              <w:rPr>
                <w:sz w:val="16"/>
                <w:szCs w:val="16"/>
              </w:rPr>
            </w:pPr>
            <w:r w:rsidRPr="005F21AB">
              <w:rPr>
                <w:sz w:val="16"/>
                <w:szCs w:val="16"/>
              </w:rPr>
              <w:t>Seules</w:t>
            </w:r>
            <w:r w:rsidR="00F5170E" w:rsidRPr="005F21AB">
              <w:rPr>
                <w:sz w:val="16"/>
                <w:szCs w:val="16"/>
              </w:rPr>
              <w:t xml:space="preserve"> les affaires portées par les </w:t>
            </w:r>
            <w:r w:rsidR="009B3DCC" w:rsidRPr="005F21AB">
              <w:rPr>
                <w:sz w:val="16"/>
                <w:szCs w:val="16"/>
              </w:rPr>
              <w:t xml:space="preserve">cibles </w:t>
            </w:r>
            <w:r w:rsidR="00F5170E" w:rsidRPr="005F21AB">
              <w:rPr>
                <w:sz w:val="16"/>
                <w:szCs w:val="16"/>
              </w:rPr>
              <w:t>affectées deviennent invisibles</w:t>
            </w:r>
            <w:r w:rsidR="009B3DCC" w:rsidRPr="005F21AB">
              <w:rPr>
                <w:sz w:val="16"/>
                <w:szCs w:val="16"/>
              </w:rPr>
              <w:t>.</w:t>
            </w:r>
          </w:p>
          <w:p w:rsidR="00440BD1" w:rsidRPr="005F21AB" w:rsidRDefault="009B3DCC" w:rsidP="003F7DEE">
            <w:pPr>
              <w:numPr>
                <w:ilvl w:val="0"/>
                <w:numId w:val="226"/>
              </w:numPr>
              <w:rPr>
                <w:sz w:val="16"/>
                <w:szCs w:val="16"/>
              </w:rPr>
            </w:pPr>
            <w:r w:rsidRPr="005F21AB">
              <w:rPr>
                <w:sz w:val="16"/>
                <w:szCs w:val="16"/>
              </w:rPr>
              <w:t>L</w:t>
            </w:r>
            <w:r w:rsidR="00F5170E" w:rsidRPr="005F21AB">
              <w:rPr>
                <w:sz w:val="16"/>
                <w:szCs w:val="16"/>
              </w:rPr>
              <w:t>es personnes inclues dans le sort peuvent se voir entre elles</w:t>
            </w:r>
            <w:r w:rsidRPr="005F21AB">
              <w:rPr>
                <w:sz w:val="16"/>
                <w:szCs w:val="16"/>
              </w:rPr>
              <w:t>.</w:t>
            </w:r>
          </w:p>
          <w:p w:rsidR="00191E37" w:rsidRPr="005F21AB" w:rsidRDefault="009B3DCC" w:rsidP="003F7DEE">
            <w:pPr>
              <w:numPr>
                <w:ilvl w:val="0"/>
                <w:numId w:val="226"/>
              </w:numPr>
              <w:rPr>
                <w:sz w:val="16"/>
                <w:szCs w:val="16"/>
              </w:rPr>
            </w:pPr>
            <w:r w:rsidRPr="005F21AB">
              <w:rPr>
                <w:sz w:val="16"/>
                <w:szCs w:val="16"/>
              </w:rPr>
              <w:t>Les effets du passage des cibles sont visibles.</w:t>
            </w:r>
            <w:r w:rsidR="00A90568">
              <w:rPr>
                <w:sz w:val="16"/>
                <w:szCs w:val="16"/>
              </w:rPr>
              <w:t xml:space="preserve"> Le choc est possible avec ce qui est rencontré.</w:t>
            </w:r>
          </w:p>
          <w:p w:rsidR="009B3DCC" w:rsidRPr="005F21AB" w:rsidRDefault="009B3DCC" w:rsidP="003F7DEE">
            <w:pPr>
              <w:numPr>
                <w:ilvl w:val="0"/>
                <w:numId w:val="226"/>
              </w:numPr>
              <w:rPr>
                <w:sz w:val="16"/>
                <w:szCs w:val="16"/>
              </w:rPr>
            </w:pPr>
            <w:r w:rsidRPr="005F21AB">
              <w:rPr>
                <w:sz w:val="16"/>
                <w:szCs w:val="16"/>
              </w:rPr>
              <w:t xml:space="preserve">Les </w:t>
            </w:r>
            <w:r w:rsidR="00191E37" w:rsidRPr="005F21AB">
              <w:rPr>
                <w:sz w:val="16"/>
                <w:szCs w:val="16"/>
              </w:rPr>
              <w:t xml:space="preserve">5 </w:t>
            </w:r>
            <w:r w:rsidRPr="005F21AB">
              <w:rPr>
                <w:sz w:val="16"/>
                <w:szCs w:val="16"/>
              </w:rPr>
              <w:t>sens du magicien sont poussés à 60 minimum.</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440BD1" w:rsidRPr="005F21AB" w:rsidRDefault="009B3DCC" w:rsidP="003F7DEE">
            <w:pPr>
              <w:numPr>
                <w:ilvl w:val="0"/>
                <w:numId w:val="225"/>
              </w:numPr>
              <w:rPr>
                <w:sz w:val="16"/>
                <w:szCs w:val="16"/>
              </w:rPr>
            </w:pPr>
            <w:r w:rsidRPr="005F21AB">
              <w:rPr>
                <w:sz w:val="16"/>
                <w:szCs w:val="16"/>
              </w:rPr>
              <w:t>I</w:t>
            </w:r>
            <w:r w:rsidR="00F5170E" w:rsidRPr="005F21AB">
              <w:rPr>
                <w:sz w:val="16"/>
                <w:szCs w:val="16"/>
              </w:rPr>
              <w:t>mpossible dans la lumière magique</w:t>
            </w:r>
            <w:r w:rsidRPr="005F21AB">
              <w:rPr>
                <w:sz w:val="16"/>
                <w:szCs w:val="16"/>
              </w:rPr>
              <w:t>.</w:t>
            </w:r>
          </w:p>
          <w:p w:rsidR="009B3DCC" w:rsidRPr="005F21AB" w:rsidRDefault="009B3DCC" w:rsidP="003F7DEE">
            <w:pPr>
              <w:numPr>
                <w:ilvl w:val="0"/>
                <w:numId w:val="225"/>
              </w:numPr>
              <w:rPr>
                <w:sz w:val="16"/>
                <w:szCs w:val="16"/>
              </w:rPr>
            </w:pPr>
            <w:r w:rsidRPr="005F21AB">
              <w:rPr>
                <w:sz w:val="16"/>
                <w:szCs w:val="16"/>
              </w:rPr>
              <w:t>N’a aucun effet sur les êtres de race différente de celle du magicien.</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F5170E" w:rsidP="00530254">
            <w:pPr>
              <w:rPr>
                <w:sz w:val="16"/>
                <w:szCs w:val="16"/>
              </w:rPr>
            </w:pPr>
            <w:r w:rsidRPr="005F21AB">
              <w:rPr>
                <w:sz w:val="16"/>
                <w:szCs w:val="16"/>
              </w:rPr>
              <w:t>(NE+1) x 5 tours, moins 1 tour par personne en contact avec la magicien au lancement du sort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9B3DCC" w:rsidP="009B3DCC">
            <w:pPr>
              <w:rPr>
                <w:sz w:val="16"/>
                <w:szCs w:val="16"/>
              </w:rPr>
            </w:pPr>
            <w:r w:rsidRPr="005F21AB">
              <w:rPr>
                <w:sz w:val="16"/>
                <w:szCs w:val="16"/>
              </w:rPr>
              <w:t>NE m, le sort s’arrête dès qu’une personne s’éloigne</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F5170E" w:rsidP="00530254">
            <w:pPr>
              <w:rPr>
                <w:sz w:val="16"/>
                <w:szCs w:val="16"/>
              </w:rPr>
            </w:pPr>
            <w:r w:rsidRPr="005F21AB">
              <w:rPr>
                <w:sz w:val="16"/>
                <w:szCs w:val="16"/>
              </w:rPr>
              <w:t>maximum NE personnes supplémentaires</w:t>
            </w:r>
            <w:r w:rsidR="009B3DCC" w:rsidRPr="005F21AB">
              <w:rPr>
                <w:sz w:val="16"/>
                <w:szCs w:val="16"/>
              </w:rPr>
              <w:t xml:space="preserve"> qui sont à moins de NE m du magicien</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9B3DCC" w:rsidP="00530254">
            <w:pPr>
              <w:rPr>
                <w:sz w:val="16"/>
                <w:szCs w:val="16"/>
              </w:rPr>
            </w:pPr>
            <w:r w:rsidRPr="005F21AB">
              <w:rPr>
                <w:sz w:val="16"/>
                <w:szCs w:val="16"/>
              </w:rPr>
              <w:t>-</w:t>
            </w:r>
          </w:p>
        </w:tc>
      </w:tr>
    </w:tbl>
    <w:p w:rsidR="00F55371" w:rsidRPr="005F21AB" w:rsidRDefault="00F55371" w:rsidP="004A3273">
      <w:pPr>
        <w:pStyle w:val="Titre5"/>
      </w:pPr>
      <w:r w:rsidRPr="005F21AB">
        <w:br w:type="page"/>
      </w:r>
      <w:bookmarkStart w:id="243" w:name="_Toc198546260"/>
      <w:r w:rsidRPr="005F21AB">
        <w:lastRenderedPageBreak/>
        <w:t>117</w:t>
      </w:r>
      <w:r w:rsidRPr="005F21AB">
        <w:tab/>
        <w:t>Oracle mortel [P : du nécromancien ]</w:t>
      </w:r>
      <w:bookmarkEnd w:id="24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2443"/>
        <w:gridCol w:w="2232"/>
      </w:tblGrid>
      <w:tr w:rsidR="000B3A45" w:rsidRPr="005F21AB" w:rsidTr="009B3DCC">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9B3DCC" w:rsidRPr="005F21AB">
              <w:rPr>
                <w:sz w:val="16"/>
                <w:szCs w:val="16"/>
              </w:rPr>
              <w:t>10</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9B3DCC" w:rsidRPr="005F21AB">
              <w:rPr>
                <w:b/>
                <w:bCs/>
                <w:sz w:val="16"/>
                <w:szCs w:val="16"/>
              </w:rPr>
              <w:t>+</w:t>
            </w:r>
            <w:r w:rsidRPr="005F21AB">
              <w:rPr>
                <w:b/>
                <w:bCs/>
                <w:sz w:val="16"/>
                <w:szCs w:val="16"/>
              </w:rPr>
              <w:t>/G</w:t>
            </w:r>
            <w:r w:rsidR="009B3DCC"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9B3DCC" w:rsidRPr="005F21AB">
              <w:rPr>
                <w:sz w:val="16"/>
                <w:szCs w:val="16"/>
              </w:rPr>
              <w:t>EO</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9B3DCC" w:rsidRPr="005F21AB">
              <w:rPr>
                <w:bCs/>
                <w:sz w:val="16"/>
                <w:szCs w:val="16"/>
              </w:rPr>
              <w:t>aucune</w:t>
            </w:r>
          </w:p>
        </w:tc>
        <w:tc>
          <w:tcPr>
            <w:tcW w:w="2443"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9B3DCC" w:rsidRPr="005F21AB">
              <w:rPr>
                <w:sz w:val="16"/>
                <w:szCs w:val="16"/>
              </w:rPr>
              <w:t>P. du nécromancien</w:t>
            </w:r>
          </w:p>
        </w:tc>
        <w:tc>
          <w:tcPr>
            <w:tcW w:w="2232"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9B3DCC" w:rsidP="009B3DCC">
            <w:pPr>
              <w:rPr>
                <w:sz w:val="16"/>
                <w:szCs w:val="16"/>
              </w:rPr>
            </w:pPr>
            <w:r w:rsidRPr="005F21AB">
              <w:rPr>
                <w:sz w:val="16"/>
                <w:szCs w:val="16"/>
              </w:rPr>
              <w:t>permet de s’inspirer des connaissances et des pouvoirs d’un mort pour une certaine durée</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A90568" w:rsidP="009B3DCC">
            <w:pPr>
              <w:rPr>
                <w:sz w:val="16"/>
                <w:szCs w:val="16"/>
              </w:rPr>
            </w:pPr>
            <w:r w:rsidRPr="005F21AB">
              <w:rPr>
                <w:sz w:val="16"/>
                <w:szCs w:val="16"/>
              </w:rPr>
              <w:t>U</w:t>
            </w:r>
            <w:r w:rsidR="009B3DCC" w:rsidRPr="005F21AB">
              <w:rPr>
                <w:sz w:val="16"/>
                <w:szCs w:val="16"/>
              </w:rPr>
              <w:t>ne</w:t>
            </w:r>
            <w:r>
              <w:rPr>
                <w:sz w:val="16"/>
                <w:szCs w:val="16"/>
              </w:rPr>
              <w:t xml:space="preserve"> </w:t>
            </w:r>
            <w:r w:rsidR="009B3DCC" w:rsidRPr="005F21AB">
              <w:rPr>
                <w:sz w:val="16"/>
                <w:szCs w:val="16"/>
              </w:rPr>
              <w:t>transe avec encens, chants et cérémonie complexe</w:t>
            </w:r>
            <w:r>
              <w:rPr>
                <w:sz w:val="16"/>
                <w:szCs w:val="16"/>
              </w:rPr>
              <w:t>, nombreux pots et préparations.</w:t>
            </w:r>
          </w:p>
          <w:p w:rsidR="00191E37" w:rsidRPr="005F21AB" w:rsidRDefault="00A90568" w:rsidP="00A90568">
            <w:pPr>
              <w:rPr>
                <w:i/>
                <w:sz w:val="16"/>
                <w:szCs w:val="16"/>
              </w:rPr>
            </w:pPr>
            <w:r>
              <w:rPr>
                <w:i/>
                <w:sz w:val="16"/>
                <w:szCs w:val="16"/>
              </w:rPr>
              <w:t>Paroles ét</w:t>
            </w:r>
            <w:r w:rsidR="00C32FEE" w:rsidRPr="005F21AB">
              <w:rPr>
                <w:i/>
                <w:sz w:val="16"/>
                <w:szCs w:val="16"/>
              </w:rPr>
              <w:t xml:space="preserve">ernelles, </w:t>
            </w:r>
            <w:r>
              <w:rPr>
                <w:i/>
                <w:sz w:val="16"/>
                <w:szCs w:val="16"/>
              </w:rPr>
              <w:t>é</w:t>
            </w:r>
            <w:r w:rsidR="00C32FEE" w:rsidRPr="005F21AB">
              <w:rPr>
                <w:i/>
                <w:sz w:val="16"/>
                <w:szCs w:val="16"/>
              </w:rPr>
              <w:t>veillez vos Sens, Purgez les Mensonges, Offrez vos Cœurs, Donnez vos Âmes, Faites de moi l’Immortel Oracle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91E37" w:rsidRPr="005F21AB" w:rsidRDefault="009B3DCC" w:rsidP="003F7DEE">
            <w:pPr>
              <w:numPr>
                <w:ilvl w:val="0"/>
                <w:numId w:val="227"/>
              </w:numPr>
              <w:rPr>
                <w:sz w:val="16"/>
                <w:szCs w:val="16"/>
              </w:rPr>
            </w:pPr>
            <w:r w:rsidRPr="005F21AB">
              <w:rPr>
                <w:sz w:val="16"/>
                <w:szCs w:val="16"/>
              </w:rPr>
              <w:t>Selon le NE</w:t>
            </w:r>
            <w:r w:rsidR="00892F23">
              <w:rPr>
                <w:sz w:val="16"/>
                <w:szCs w:val="16"/>
              </w:rPr>
              <w:t>,</w:t>
            </w:r>
            <w:r w:rsidRPr="005F21AB">
              <w:rPr>
                <w:sz w:val="16"/>
                <w:szCs w:val="16"/>
              </w:rPr>
              <w:t xml:space="preserve"> il est possible d’assimiler des connaissances et des pouvoirs </w:t>
            </w:r>
            <w:r w:rsidR="00DA38C6">
              <w:rPr>
                <w:sz w:val="16"/>
                <w:szCs w:val="16"/>
              </w:rPr>
              <w:t xml:space="preserve">des </w:t>
            </w:r>
            <w:r w:rsidRPr="005F21AB">
              <w:rPr>
                <w:sz w:val="16"/>
                <w:szCs w:val="16"/>
              </w:rPr>
              <w:t>morts</w:t>
            </w:r>
            <w:r w:rsidR="003B1CD3" w:rsidRPr="005F21AB">
              <w:rPr>
                <w:sz w:val="16"/>
                <w:szCs w:val="16"/>
              </w:rPr>
              <w:t>.</w:t>
            </w:r>
          </w:p>
          <w:p w:rsidR="00191E37" w:rsidRPr="005F21AB" w:rsidRDefault="003B1CD3" w:rsidP="003F7DEE">
            <w:pPr>
              <w:numPr>
                <w:ilvl w:val="0"/>
                <w:numId w:val="227"/>
              </w:numPr>
              <w:rPr>
                <w:sz w:val="16"/>
                <w:szCs w:val="16"/>
              </w:rPr>
            </w:pPr>
            <w:r w:rsidRPr="005F21AB">
              <w:rPr>
                <w:sz w:val="16"/>
                <w:szCs w:val="16"/>
              </w:rPr>
              <w:t>Le magicien interroge un cadavre</w:t>
            </w:r>
            <w:r w:rsidR="00DA38C6">
              <w:rPr>
                <w:sz w:val="16"/>
                <w:szCs w:val="16"/>
              </w:rPr>
              <w:t>,</w:t>
            </w:r>
            <w:r w:rsidRPr="005F21AB">
              <w:rPr>
                <w:sz w:val="16"/>
                <w:szCs w:val="16"/>
              </w:rPr>
              <w:t xml:space="preserve"> animé ou non. </w:t>
            </w:r>
          </w:p>
          <w:p w:rsidR="00DA38C6" w:rsidRPr="00DA38C6" w:rsidRDefault="00DA38C6" w:rsidP="003F7DEE">
            <w:pPr>
              <w:numPr>
                <w:ilvl w:val="0"/>
                <w:numId w:val="227"/>
              </w:numPr>
              <w:rPr>
                <w:sz w:val="16"/>
                <w:szCs w:val="16"/>
              </w:rPr>
            </w:pPr>
            <w:r w:rsidRPr="005F21AB">
              <w:rPr>
                <w:sz w:val="16"/>
                <w:szCs w:val="16"/>
              </w:rPr>
              <w:t>L</w:t>
            </w:r>
            <w:r w:rsidRPr="005F21AB">
              <w:rPr>
                <w:iCs/>
                <w:sz w:val="16"/>
                <w:szCs w:val="16"/>
              </w:rPr>
              <w:t xml:space="preserve">e sort permet en plus de poser NE+1 questions </w:t>
            </w:r>
            <w:r>
              <w:rPr>
                <w:iCs/>
                <w:sz w:val="16"/>
                <w:szCs w:val="16"/>
              </w:rPr>
              <w:t>à la cible</w:t>
            </w:r>
            <w:r w:rsidR="00892F23">
              <w:rPr>
                <w:iCs/>
                <w:sz w:val="16"/>
                <w:szCs w:val="16"/>
              </w:rPr>
              <w:t xml:space="preserve">, </w:t>
            </w:r>
            <w:r w:rsidRPr="005F21AB">
              <w:rPr>
                <w:iCs/>
                <w:sz w:val="16"/>
                <w:szCs w:val="16"/>
              </w:rPr>
              <w:t xml:space="preserve">réponse obligée </w:t>
            </w:r>
            <w:r w:rsidR="00892F23">
              <w:rPr>
                <w:iCs/>
                <w:sz w:val="16"/>
                <w:szCs w:val="16"/>
              </w:rPr>
              <w:t xml:space="preserve">&amp; </w:t>
            </w:r>
            <w:r w:rsidRPr="005F21AB">
              <w:rPr>
                <w:iCs/>
                <w:sz w:val="16"/>
                <w:szCs w:val="16"/>
              </w:rPr>
              <w:t>toujours vraie.</w:t>
            </w:r>
          </w:p>
          <w:p w:rsidR="00191E37" w:rsidRPr="005F21AB" w:rsidRDefault="003B1CD3" w:rsidP="003F7DEE">
            <w:pPr>
              <w:numPr>
                <w:ilvl w:val="0"/>
                <w:numId w:val="227"/>
              </w:numPr>
              <w:rPr>
                <w:sz w:val="16"/>
                <w:szCs w:val="16"/>
              </w:rPr>
            </w:pPr>
            <w:r w:rsidRPr="005F21AB">
              <w:rPr>
                <w:sz w:val="16"/>
                <w:szCs w:val="16"/>
              </w:rPr>
              <w:t xml:space="preserve">Il acquiert les connaissances maîtrisées par </w:t>
            </w:r>
            <w:r w:rsidR="00892F23">
              <w:rPr>
                <w:sz w:val="16"/>
                <w:szCs w:val="16"/>
              </w:rPr>
              <w:t>la cible</w:t>
            </w:r>
            <w:r w:rsidRPr="005F21AB">
              <w:rPr>
                <w:sz w:val="16"/>
                <w:szCs w:val="16"/>
              </w:rPr>
              <w:t>, pendant un certain temps, à un certain NE.</w:t>
            </w:r>
          </w:p>
          <w:p w:rsidR="00191E37" w:rsidRPr="005F21AB" w:rsidRDefault="009B3DCC" w:rsidP="003F7DEE">
            <w:pPr>
              <w:numPr>
                <w:ilvl w:val="0"/>
                <w:numId w:val="227"/>
              </w:numPr>
              <w:rPr>
                <w:sz w:val="16"/>
                <w:szCs w:val="16"/>
              </w:rPr>
            </w:pPr>
            <w:r w:rsidRPr="005F21AB">
              <w:rPr>
                <w:sz w:val="16"/>
                <w:szCs w:val="16"/>
              </w:rPr>
              <w:t xml:space="preserve">NE 0-3 : un sort ou </w:t>
            </w:r>
            <w:r w:rsidR="00892F23">
              <w:rPr>
                <w:sz w:val="16"/>
                <w:szCs w:val="16"/>
              </w:rPr>
              <w:t xml:space="preserve">TG(cible) </w:t>
            </w:r>
            <w:r w:rsidR="003B1CD3" w:rsidRPr="005F21AB">
              <w:rPr>
                <w:sz w:val="16"/>
                <w:szCs w:val="16"/>
              </w:rPr>
              <w:t xml:space="preserve">à </w:t>
            </w:r>
            <w:r w:rsidR="00191E37" w:rsidRPr="005F21AB">
              <w:rPr>
                <w:sz w:val="16"/>
                <w:szCs w:val="16"/>
              </w:rPr>
              <w:t>NE</w:t>
            </w:r>
            <w:r w:rsidR="00DA38C6">
              <w:rPr>
                <w:sz w:val="16"/>
                <w:szCs w:val="16"/>
              </w:rPr>
              <w:t>(cible)</w:t>
            </w:r>
            <w:r w:rsidRPr="005F21AB">
              <w:rPr>
                <w:sz w:val="16"/>
                <w:szCs w:val="16"/>
              </w:rPr>
              <w:t xml:space="preserve">/2 ou une information </w:t>
            </w:r>
            <w:r w:rsidR="004B257C" w:rsidRPr="005F21AB">
              <w:rPr>
                <w:sz w:val="16"/>
                <w:szCs w:val="16"/>
              </w:rPr>
              <w:t xml:space="preserve">générale </w:t>
            </w:r>
            <w:r w:rsidR="003B1CD3" w:rsidRPr="005F21AB">
              <w:rPr>
                <w:sz w:val="16"/>
                <w:szCs w:val="16"/>
              </w:rPr>
              <w:t xml:space="preserve">sur </w:t>
            </w:r>
            <w:r w:rsidR="00DA38C6">
              <w:rPr>
                <w:sz w:val="16"/>
                <w:szCs w:val="16"/>
              </w:rPr>
              <w:t xml:space="preserve">… </w:t>
            </w:r>
            <w:r w:rsidR="003B1CD3" w:rsidRPr="005F21AB">
              <w:rPr>
                <w:sz w:val="16"/>
                <w:szCs w:val="16"/>
              </w:rPr>
              <w:t xml:space="preserve">le </w:t>
            </w:r>
            <w:r w:rsidRPr="005F21AB">
              <w:rPr>
                <w:sz w:val="16"/>
                <w:szCs w:val="16"/>
              </w:rPr>
              <w:t xml:space="preserve">mort </w:t>
            </w:r>
            <w:r w:rsidR="00DA38C6">
              <w:rPr>
                <w:sz w:val="16"/>
                <w:szCs w:val="16"/>
              </w:rPr>
              <w:t xml:space="preserve">/ </w:t>
            </w:r>
            <w:r w:rsidRPr="005F21AB">
              <w:rPr>
                <w:sz w:val="16"/>
                <w:szCs w:val="16"/>
              </w:rPr>
              <w:t xml:space="preserve">sur une personne </w:t>
            </w:r>
            <w:r w:rsidR="003B1CD3" w:rsidRPr="005F21AB">
              <w:rPr>
                <w:sz w:val="16"/>
                <w:szCs w:val="16"/>
              </w:rPr>
              <w:t xml:space="preserve">connue par le mort </w:t>
            </w:r>
            <w:r w:rsidR="00DA38C6">
              <w:rPr>
                <w:sz w:val="16"/>
                <w:szCs w:val="16"/>
              </w:rPr>
              <w:t xml:space="preserve">/ </w:t>
            </w:r>
            <w:r w:rsidRPr="005F21AB">
              <w:rPr>
                <w:sz w:val="16"/>
                <w:szCs w:val="16"/>
              </w:rPr>
              <w:t>sur un objet</w:t>
            </w:r>
            <w:r w:rsidR="003B1CD3" w:rsidRPr="005F21AB">
              <w:rPr>
                <w:sz w:val="16"/>
                <w:szCs w:val="16"/>
              </w:rPr>
              <w:t xml:space="preserve"> connu du mort.</w:t>
            </w:r>
          </w:p>
          <w:p w:rsidR="00191E37" w:rsidRPr="005F21AB" w:rsidRDefault="009B3DCC" w:rsidP="003F7DEE">
            <w:pPr>
              <w:numPr>
                <w:ilvl w:val="0"/>
                <w:numId w:val="227"/>
              </w:numPr>
              <w:rPr>
                <w:sz w:val="16"/>
                <w:szCs w:val="16"/>
              </w:rPr>
            </w:pPr>
            <w:r w:rsidRPr="005F21AB">
              <w:rPr>
                <w:sz w:val="16"/>
                <w:szCs w:val="16"/>
              </w:rPr>
              <w:t xml:space="preserve">NE 4-6 : un </w:t>
            </w:r>
            <w:r w:rsidR="00892F23">
              <w:rPr>
                <w:sz w:val="16"/>
                <w:szCs w:val="16"/>
              </w:rPr>
              <w:t xml:space="preserve">TG(cible) </w:t>
            </w:r>
            <w:r w:rsidRPr="005F21AB">
              <w:rPr>
                <w:sz w:val="16"/>
                <w:szCs w:val="16"/>
              </w:rPr>
              <w:t>à NE</w:t>
            </w:r>
            <w:r w:rsidR="00191E37" w:rsidRPr="005F21AB">
              <w:rPr>
                <w:sz w:val="16"/>
                <w:szCs w:val="16"/>
              </w:rPr>
              <w:t>(</w:t>
            </w:r>
            <w:r w:rsidR="00DA38C6">
              <w:rPr>
                <w:sz w:val="16"/>
                <w:szCs w:val="16"/>
              </w:rPr>
              <w:t>cible</w:t>
            </w:r>
            <w:r w:rsidR="00191E37" w:rsidRPr="005F21AB">
              <w:rPr>
                <w:sz w:val="16"/>
                <w:szCs w:val="16"/>
              </w:rPr>
              <w:t>)</w:t>
            </w:r>
            <w:r w:rsidRPr="005F21AB">
              <w:rPr>
                <w:sz w:val="16"/>
                <w:szCs w:val="16"/>
              </w:rPr>
              <w:t xml:space="preserve"> maximum ou un sort </w:t>
            </w:r>
            <w:r w:rsidR="004B257C" w:rsidRPr="005F21AB">
              <w:rPr>
                <w:sz w:val="16"/>
                <w:szCs w:val="16"/>
              </w:rPr>
              <w:t xml:space="preserve">EO </w:t>
            </w:r>
            <w:r w:rsidR="00892F23">
              <w:rPr>
                <w:sz w:val="16"/>
                <w:szCs w:val="16"/>
              </w:rPr>
              <w:t xml:space="preserve">au choix </w:t>
            </w:r>
            <w:r w:rsidRPr="005F21AB">
              <w:rPr>
                <w:sz w:val="16"/>
                <w:szCs w:val="16"/>
              </w:rPr>
              <w:t>à NE0 ou une information précise sur</w:t>
            </w:r>
            <w:r w:rsidR="00DA38C6">
              <w:rPr>
                <w:sz w:val="16"/>
                <w:szCs w:val="16"/>
              </w:rPr>
              <w:t>…</w:t>
            </w:r>
            <w:r w:rsidRPr="005F21AB">
              <w:rPr>
                <w:sz w:val="16"/>
                <w:szCs w:val="16"/>
              </w:rPr>
              <w:t xml:space="preserve"> le mort</w:t>
            </w:r>
            <w:r w:rsidR="004B257C" w:rsidRPr="005F21AB">
              <w:rPr>
                <w:sz w:val="16"/>
                <w:szCs w:val="16"/>
              </w:rPr>
              <w:t xml:space="preserve"> </w:t>
            </w:r>
            <w:r w:rsidR="00DA38C6">
              <w:rPr>
                <w:sz w:val="16"/>
                <w:szCs w:val="16"/>
              </w:rPr>
              <w:t xml:space="preserve">/ </w:t>
            </w:r>
            <w:r w:rsidRPr="005F21AB">
              <w:rPr>
                <w:sz w:val="16"/>
                <w:szCs w:val="16"/>
              </w:rPr>
              <w:t xml:space="preserve">sur une personne </w:t>
            </w:r>
            <w:r w:rsidR="00DA38C6">
              <w:rPr>
                <w:sz w:val="16"/>
                <w:szCs w:val="16"/>
              </w:rPr>
              <w:t xml:space="preserve">connue </w:t>
            </w:r>
            <w:r w:rsidR="004B257C" w:rsidRPr="005F21AB">
              <w:rPr>
                <w:sz w:val="16"/>
                <w:szCs w:val="16"/>
              </w:rPr>
              <w:t xml:space="preserve">du mort </w:t>
            </w:r>
            <w:r w:rsidR="00DA38C6">
              <w:rPr>
                <w:sz w:val="16"/>
                <w:szCs w:val="16"/>
              </w:rPr>
              <w:t xml:space="preserve">/ </w:t>
            </w:r>
            <w:r w:rsidRPr="005F21AB">
              <w:rPr>
                <w:sz w:val="16"/>
                <w:szCs w:val="16"/>
              </w:rPr>
              <w:t>sur un objet</w:t>
            </w:r>
            <w:r w:rsidR="004B257C" w:rsidRPr="005F21AB">
              <w:rPr>
                <w:sz w:val="16"/>
                <w:szCs w:val="16"/>
              </w:rPr>
              <w:t xml:space="preserve"> connu du mort.</w:t>
            </w:r>
          </w:p>
          <w:p w:rsidR="00191E37" w:rsidRPr="005F21AB" w:rsidRDefault="009B3DCC" w:rsidP="003F7DEE">
            <w:pPr>
              <w:numPr>
                <w:ilvl w:val="0"/>
                <w:numId w:val="227"/>
              </w:numPr>
              <w:rPr>
                <w:sz w:val="16"/>
                <w:szCs w:val="16"/>
              </w:rPr>
            </w:pPr>
            <w:r w:rsidRPr="005F21AB">
              <w:rPr>
                <w:sz w:val="16"/>
                <w:szCs w:val="16"/>
              </w:rPr>
              <w:t xml:space="preserve">NE 7-9 : un </w:t>
            </w:r>
            <w:r w:rsidR="00DA38C6">
              <w:rPr>
                <w:sz w:val="16"/>
                <w:szCs w:val="16"/>
              </w:rPr>
              <w:t xml:space="preserve">bonus </w:t>
            </w:r>
            <w:r w:rsidR="00437B64" w:rsidRPr="005F21AB">
              <w:rPr>
                <w:sz w:val="16"/>
                <w:szCs w:val="16"/>
              </w:rPr>
              <w:t xml:space="preserve">temporaire </w:t>
            </w:r>
            <w:r w:rsidRPr="005F21AB">
              <w:rPr>
                <w:sz w:val="16"/>
                <w:szCs w:val="16"/>
              </w:rPr>
              <w:t xml:space="preserve">de NEx5 dans une caractéristique </w:t>
            </w:r>
            <w:r w:rsidR="004B257C" w:rsidRPr="005F21AB">
              <w:rPr>
                <w:sz w:val="16"/>
                <w:szCs w:val="16"/>
              </w:rPr>
              <w:t xml:space="preserve">au choix </w:t>
            </w:r>
            <w:r w:rsidRPr="005F21AB">
              <w:rPr>
                <w:sz w:val="16"/>
                <w:szCs w:val="16"/>
              </w:rPr>
              <w:t xml:space="preserve">ou une </w:t>
            </w:r>
            <w:r w:rsidR="004B257C" w:rsidRPr="005F21AB">
              <w:rPr>
                <w:sz w:val="16"/>
                <w:szCs w:val="16"/>
              </w:rPr>
              <w:t xml:space="preserve">question </w:t>
            </w:r>
            <w:r w:rsidR="00DA38C6">
              <w:rPr>
                <w:sz w:val="16"/>
                <w:szCs w:val="16"/>
              </w:rPr>
              <w:t xml:space="preserve">(voir </w:t>
            </w:r>
            <w:r w:rsidR="004B257C" w:rsidRPr="005F21AB">
              <w:rPr>
                <w:i/>
                <w:sz w:val="16"/>
                <w:szCs w:val="16"/>
              </w:rPr>
              <w:t>C</w:t>
            </w:r>
            <w:r w:rsidRPr="005F21AB">
              <w:rPr>
                <w:i/>
                <w:sz w:val="16"/>
                <w:szCs w:val="16"/>
              </w:rPr>
              <w:t>onnaissance d’</w:t>
            </w:r>
            <w:r w:rsidR="004B257C" w:rsidRPr="005F21AB">
              <w:rPr>
                <w:i/>
                <w:sz w:val="16"/>
                <w:szCs w:val="16"/>
              </w:rPr>
              <w:t>O</w:t>
            </w:r>
            <w:r w:rsidRPr="005F21AB">
              <w:rPr>
                <w:i/>
                <w:sz w:val="16"/>
                <w:szCs w:val="16"/>
              </w:rPr>
              <w:t>racle</w:t>
            </w:r>
            <w:r w:rsidR="00DA38C6">
              <w:rPr>
                <w:i/>
                <w:sz w:val="16"/>
                <w:szCs w:val="16"/>
              </w:rPr>
              <w:t>)</w:t>
            </w:r>
            <w:r w:rsidR="004B257C" w:rsidRPr="005F21AB">
              <w:rPr>
                <w:sz w:val="16"/>
                <w:szCs w:val="16"/>
              </w:rPr>
              <w:t>.</w:t>
            </w:r>
          </w:p>
          <w:p w:rsidR="00191E37" w:rsidRPr="005F21AB" w:rsidRDefault="009B3DCC" w:rsidP="003F7DEE">
            <w:pPr>
              <w:numPr>
                <w:ilvl w:val="0"/>
                <w:numId w:val="227"/>
              </w:numPr>
              <w:rPr>
                <w:sz w:val="16"/>
                <w:szCs w:val="16"/>
              </w:rPr>
            </w:pPr>
            <w:r w:rsidRPr="005F21AB">
              <w:rPr>
                <w:sz w:val="16"/>
                <w:szCs w:val="16"/>
              </w:rPr>
              <w:t xml:space="preserve">NE 10+ : </w:t>
            </w:r>
            <w:r w:rsidR="004B257C" w:rsidRPr="005F21AB">
              <w:rPr>
                <w:sz w:val="16"/>
                <w:szCs w:val="16"/>
              </w:rPr>
              <w:t xml:space="preserve">tous les sorts </w:t>
            </w:r>
            <w:r w:rsidR="00DA38C6">
              <w:rPr>
                <w:sz w:val="16"/>
                <w:szCs w:val="16"/>
              </w:rPr>
              <w:t>de la c</w:t>
            </w:r>
            <w:r w:rsidR="00892F23">
              <w:rPr>
                <w:sz w:val="16"/>
                <w:szCs w:val="16"/>
              </w:rPr>
              <w:t>i</w:t>
            </w:r>
            <w:r w:rsidR="00DA38C6">
              <w:rPr>
                <w:sz w:val="16"/>
                <w:szCs w:val="16"/>
              </w:rPr>
              <w:t>ble à DS&lt;</w:t>
            </w:r>
            <w:r w:rsidR="004B257C" w:rsidRPr="005F21AB">
              <w:rPr>
                <w:sz w:val="16"/>
                <w:szCs w:val="16"/>
              </w:rPr>
              <w:t>NE</w:t>
            </w:r>
            <w:r w:rsidR="00DA38C6">
              <w:rPr>
                <w:sz w:val="16"/>
                <w:szCs w:val="16"/>
              </w:rPr>
              <w:t>(sort)</w:t>
            </w:r>
            <w:r w:rsidR="004B257C" w:rsidRPr="005F21AB">
              <w:rPr>
                <w:sz w:val="16"/>
                <w:szCs w:val="16"/>
              </w:rPr>
              <w:t xml:space="preserve"> </w:t>
            </w:r>
            <w:r w:rsidR="00437B64" w:rsidRPr="005F21AB">
              <w:rPr>
                <w:sz w:val="16"/>
                <w:szCs w:val="16"/>
              </w:rPr>
              <w:t xml:space="preserve">avec un </w:t>
            </w:r>
            <w:r w:rsidRPr="005F21AB">
              <w:rPr>
                <w:sz w:val="16"/>
                <w:szCs w:val="16"/>
              </w:rPr>
              <w:t>NE = NE(sort)/2</w:t>
            </w:r>
            <w:r w:rsidR="004B257C" w:rsidRPr="005F21AB">
              <w:rPr>
                <w:sz w:val="16"/>
                <w:szCs w:val="16"/>
              </w:rPr>
              <w:t>.</w:t>
            </w:r>
          </w:p>
          <w:p w:rsidR="00191E37" w:rsidRPr="005F21AB" w:rsidRDefault="004B257C" w:rsidP="003F7DEE">
            <w:pPr>
              <w:numPr>
                <w:ilvl w:val="0"/>
                <w:numId w:val="227"/>
              </w:numPr>
              <w:rPr>
                <w:sz w:val="16"/>
                <w:szCs w:val="16"/>
              </w:rPr>
            </w:pPr>
            <w:r w:rsidRPr="005F21AB">
              <w:rPr>
                <w:sz w:val="16"/>
                <w:szCs w:val="16"/>
              </w:rPr>
              <w:t>Chaque utilisation du sort peut rendre fou</w:t>
            </w:r>
            <w:r w:rsidR="00DA38C6">
              <w:rPr>
                <w:sz w:val="16"/>
                <w:szCs w:val="16"/>
              </w:rPr>
              <w:t xml:space="preserve"> en cas de tEC</w:t>
            </w:r>
            <w:r w:rsidR="009B3DCC" w:rsidRPr="005F21AB">
              <w:rPr>
                <w:sz w:val="16"/>
                <w:szCs w:val="16"/>
              </w:rPr>
              <w:t xml:space="preserve">. La folie ne peut être soignée que magiquement par un autre </w:t>
            </w:r>
            <w:r w:rsidR="00437B64" w:rsidRPr="005F21AB">
              <w:rPr>
                <w:sz w:val="16"/>
                <w:szCs w:val="16"/>
              </w:rPr>
              <w:t>magicien. Pour ce soin</w:t>
            </w:r>
            <w:r w:rsidR="00191E37" w:rsidRPr="005F21AB">
              <w:rPr>
                <w:sz w:val="16"/>
                <w:szCs w:val="16"/>
              </w:rPr>
              <w:t>,</w:t>
            </w:r>
            <w:r w:rsidR="00437B64" w:rsidRPr="005F21AB">
              <w:rPr>
                <w:sz w:val="16"/>
                <w:szCs w:val="16"/>
              </w:rPr>
              <w:t xml:space="preserve"> </w:t>
            </w:r>
            <w:r w:rsidR="009B3DCC" w:rsidRPr="005F21AB">
              <w:rPr>
                <w:sz w:val="16"/>
                <w:szCs w:val="16"/>
              </w:rPr>
              <w:t>tout tEN devient un tEC. Le magicien fou a une aura verdâtre autour des yeux. La folie implique une attirance folle vers tout ce qui est lié à la mort, une démence mortifère absolue</w:t>
            </w:r>
            <w:r w:rsidR="00DA38C6">
              <w:rPr>
                <w:sz w:val="16"/>
                <w:szCs w:val="16"/>
              </w:rPr>
              <w:t xml:space="preserve"> + nécrophagie +</w:t>
            </w:r>
            <w:r w:rsidR="00892F23">
              <w:rPr>
                <w:sz w:val="16"/>
                <w:szCs w:val="16"/>
              </w:rPr>
              <w:t xml:space="preserve"> </w:t>
            </w:r>
            <w:r w:rsidR="00DA38C6">
              <w:rPr>
                <w:sz w:val="16"/>
                <w:szCs w:val="16"/>
              </w:rPr>
              <w:t>nécrophilie</w:t>
            </w:r>
            <w:r w:rsidR="009B3DCC" w:rsidRPr="005F21AB">
              <w:rPr>
                <w:sz w:val="16"/>
                <w:szCs w:val="16"/>
              </w:rPr>
              <w:t>.</w:t>
            </w:r>
          </w:p>
          <w:p w:rsidR="00892F23" w:rsidRDefault="009B3DCC" w:rsidP="00892F23">
            <w:pPr>
              <w:numPr>
                <w:ilvl w:val="0"/>
                <w:numId w:val="227"/>
              </w:numPr>
              <w:rPr>
                <w:sz w:val="16"/>
                <w:szCs w:val="16"/>
              </w:rPr>
            </w:pPr>
            <w:r w:rsidRPr="005F21AB">
              <w:rPr>
                <w:sz w:val="16"/>
                <w:szCs w:val="16"/>
              </w:rPr>
              <w:t>Si le magicien ne devient pas fou</w:t>
            </w:r>
            <w:r w:rsidR="00437B64" w:rsidRPr="005F21AB">
              <w:rPr>
                <w:sz w:val="16"/>
                <w:szCs w:val="16"/>
              </w:rPr>
              <w:t>,</w:t>
            </w:r>
            <w:r w:rsidRPr="005F21AB">
              <w:rPr>
                <w:sz w:val="16"/>
                <w:szCs w:val="16"/>
              </w:rPr>
              <w:t xml:space="preserve"> il garde (NE+1)² </w:t>
            </w:r>
            <w:r w:rsidR="00892F23">
              <w:rPr>
                <w:sz w:val="16"/>
                <w:szCs w:val="16"/>
              </w:rPr>
              <w:t>ExT</w:t>
            </w:r>
            <w:r w:rsidR="00DA38C6">
              <w:rPr>
                <w:sz w:val="16"/>
                <w:szCs w:val="16"/>
              </w:rPr>
              <w:t>(</w:t>
            </w:r>
            <w:r w:rsidR="00892F23">
              <w:rPr>
                <w:sz w:val="16"/>
                <w:szCs w:val="16"/>
              </w:rPr>
              <w:t>TG</w:t>
            </w:r>
            <w:r w:rsidR="00DA38C6">
              <w:rPr>
                <w:sz w:val="16"/>
                <w:szCs w:val="16"/>
              </w:rPr>
              <w:t>)</w:t>
            </w:r>
            <w:r w:rsidRPr="005F21AB">
              <w:rPr>
                <w:sz w:val="16"/>
                <w:szCs w:val="16"/>
              </w:rPr>
              <w:t xml:space="preserve"> </w:t>
            </w:r>
            <w:r w:rsidR="00892F23">
              <w:rPr>
                <w:sz w:val="16"/>
                <w:szCs w:val="16"/>
              </w:rPr>
              <w:t xml:space="preserve">ou max(caractéristique choisie) </w:t>
            </w:r>
            <w:r w:rsidR="00DA38C6">
              <w:rPr>
                <w:sz w:val="16"/>
                <w:szCs w:val="16"/>
              </w:rPr>
              <w:t>+</w:t>
            </w:r>
            <w:r w:rsidRPr="005F21AB">
              <w:rPr>
                <w:sz w:val="16"/>
                <w:szCs w:val="16"/>
              </w:rPr>
              <w:t xml:space="preserve">NE. </w:t>
            </w:r>
          </w:p>
          <w:p w:rsidR="000B3A45" w:rsidRPr="00DA38C6" w:rsidRDefault="00437B64" w:rsidP="00892F23">
            <w:pPr>
              <w:numPr>
                <w:ilvl w:val="0"/>
                <w:numId w:val="227"/>
              </w:numPr>
              <w:rPr>
                <w:sz w:val="16"/>
                <w:szCs w:val="16"/>
              </w:rPr>
            </w:pPr>
            <w:r w:rsidRPr="005F21AB">
              <w:rPr>
                <w:sz w:val="16"/>
                <w:szCs w:val="16"/>
              </w:rPr>
              <w:t>L</w:t>
            </w:r>
            <w:r w:rsidR="009B3DCC" w:rsidRPr="005F21AB">
              <w:rPr>
                <w:sz w:val="16"/>
                <w:szCs w:val="16"/>
              </w:rPr>
              <w:t xml:space="preserve">es informations apprises </w:t>
            </w:r>
            <w:r w:rsidRPr="005F21AB">
              <w:rPr>
                <w:sz w:val="16"/>
                <w:szCs w:val="16"/>
              </w:rPr>
              <w:t xml:space="preserve">le </w:t>
            </w:r>
            <w:r w:rsidR="009B3DCC" w:rsidRPr="005F21AB">
              <w:rPr>
                <w:sz w:val="16"/>
                <w:szCs w:val="16"/>
              </w:rPr>
              <w:t xml:space="preserve">sont pour toujours. </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191E37" w:rsidRPr="005F21AB" w:rsidRDefault="009B3DCC" w:rsidP="003F7DEE">
            <w:pPr>
              <w:numPr>
                <w:ilvl w:val="0"/>
                <w:numId w:val="228"/>
              </w:numPr>
              <w:rPr>
                <w:sz w:val="16"/>
                <w:szCs w:val="16"/>
              </w:rPr>
            </w:pPr>
            <w:r w:rsidRPr="005F21AB">
              <w:rPr>
                <w:sz w:val="16"/>
                <w:szCs w:val="16"/>
              </w:rPr>
              <w:t>Le lieu du rituel doit être purifié pour EO.</w:t>
            </w:r>
          </w:p>
          <w:p w:rsidR="00437B64" w:rsidRPr="005F21AB" w:rsidRDefault="00437B64" w:rsidP="003F7DEE">
            <w:pPr>
              <w:numPr>
                <w:ilvl w:val="0"/>
                <w:numId w:val="228"/>
              </w:numPr>
              <w:rPr>
                <w:sz w:val="16"/>
                <w:szCs w:val="16"/>
              </w:rPr>
            </w:pPr>
            <w:r w:rsidRPr="005F21AB">
              <w:rPr>
                <w:sz w:val="16"/>
                <w:szCs w:val="16"/>
              </w:rPr>
              <w:t>Le corps utilisé doit être de la même race et sans membre perdu.</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473030" w:rsidRDefault="009B3DCC" w:rsidP="003B1CD3">
            <w:pPr>
              <w:rPr>
                <w:sz w:val="16"/>
                <w:szCs w:val="16"/>
              </w:rPr>
            </w:pPr>
            <w:r w:rsidRPr="005F21AB">
              <w:rPr>
                <w:sz w:val="16"/>
                <w:szCs w:val="16"/>
              </w:rPr>
              <w:t>(NE+1)² minutes pour la cérémonie, le magicien est comateux pendant ce temps-là</w:t>
            </w:r>
          </w:p>
          <w:p w:rsidR="000B3A45" w:rsidRPr="005F21AB" w:rsidRDefault="00473030" w:rsidP="00473030">
            <w:pPr>
              <w:rPr>
                <w:sz w:val="16"/>
                <w:szCs w:val="16"/>
              </w:rPr>
            </w:pPr>
            <w:r>
              <w:rPr>
                <w:sz w:val="16"/>
                <w:szCs w:val="16"/>
              </w:rPr>
              <w:t xml:space="preserve">Effets durent </w:t>
            </w:r>
            <w:r w:rsidR="009B3DCC" w:rsidRPr="005F21AB">
              <w:rPr>
                <w:sz w:val="16"/>
                <w:szCs w:val="16"/>
              </w:rPr>
              <w:t>(NE+</w:t>
            </w:r>
            <w:r w:rsidR="003B1CD3" w:rsidRPr="005F21AB">
              <w:rPr>
                <w:sz w:val="16"/>
                <w:szCs w:val="16"/>
              </w:rPr>
              <w:t>2</w:t>
            </w:r>
            <w:r w:rsidR="009B3DCC" w:rsidRPr="005F21AB">
              <w:rPr>
                <w:sz w:val="16"/>
                <w:szCs w:val="16"/>
              </w:rPr>
              <w:t>)² heures</w:t>
            </w:r>
            <w:r>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473030" w:rsidP="00473030">
            <w:pPr>
              <w:rPr>
                <w:sz w:val="16"/>
                <w:szCs w:val="16"/>
              </w:rPr>
            </w:pPr>
            <w:r>
              <w:rPr>
                <w:sz w:val="16"/>
                <w:szCs w:val="16"/>
              </w:rPr>
              <w:t>Contact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473030" w:rsidP="00530254">
            <w:pPr>
              <w:rPr>
                <w:sz w:val="16"/>
                <w:szCs w:val="16"/>
              </w:rPr>
            </w:pPr>
            <w:r>
              <w:rPr>
                <w:sz w:val="16"/>
                <w:szCs w:val="16"/>
              </w:rPr>
              <w:t>Mort uniquement</w:t>
            </w:r>
            <w:r w:rsidR="00892F23">
              <w:rPr>
                <w:sz w:val="16"/>
                <w:szCs w:val="16"/>
              </w:rPr>
              <w:t>, depuis maximum (NE+1)² jours ou préservé ou animé</w:t>
            </w:r>
            <w:r>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9B3DCC" w:rsidP="00473030">
            <w:pPr>
              <w:rPr>
                <w:sz w:val="16"/>
                <w:szCs w:val="16"/>
              </w:rPr>
            </w:pPr>
            <w:r w:rsidRPr="005F21AB">
              <w:rPr>
                <w:sz w:val="16"/>
                <w:szCs w:val="16"/>
              </w:rPr>
              <w:t xml:space="preserve">(option) </w:t>
            </w:r>
            <w:r w:rsidR="003B1CD3" w:rsidRPr="005F21AB">
              <w:rPr>
                <w:sz w:val="16"/>
                <w:szCs w:val="16"/>
              </w:rPr>
              <w:t>1 dl de</w:t>
            </w:r>
            <w:r w:rsidRPr="005F21AB">
              <w:rPr>
                <w:sz w:val="16"/>
                <w:szCs w:val="16"/>
              </w:rPr>
              <w:t xml:space="preserve"> sang </w:t>
            </w:r>
            <w:r w:rsidR="003B1CD3" w:rsidRPr="005F21AB">
              <w:rPr>
                <w:sz w:val="16"/>
                <w:szCs w:val="16"/>
              </w:rPr>
              <w:t>frais</w:t>
            </w:r>
            <w:r w:rsidRPr="005F21AB">
              <w:rPr>
                <w:sz w:val="16"/>
                <w:szCs w:val="16"/>
              </w:rPr>
              <w:t xml:space="preserve"> du mort (utilisé), un autel consacré EO</w:t>
            </w:r>
            <w:r w:rsidR="00A47387">
              <w:rPr>
                <w:sz w:val="16"/>
                <w:szCs w:val="16"/>
              </w:rPr>
              <w:t xml:space="preserve">, </w:t>
            </w:r>
            <w:r w:rsidR="00473030">
              <w:rPr>
                <w:sz w:val="16"/>
                <w:szCs w:val="16"/>
              </w:rPr>
              <w:t xml:space="preserve">un </w:t>
            </w:r>
            <w:r w:rsidR="00A47387">
              <w:rPr>
                <w:sz w:val="16"/>
                <w:szCs w:val="16"/>
              </w:rPr>
              <w:t xml:space="preserve">encens, </w:t>
            </w:r>
            <w:r w:rsidR="00473030">
              <w:rPr>
                <w:sz w:val="16"/>
                <w:szCs w:val="16"/>
              </w:rPr>
              <w:t>un chant</w:t>
            </w:r>
          </w:p>
        </w:tc>
      </w:tr>
    </w:tbl>
    <w:p w:rsidR="00F55371" w:rsidRPr="005F21AB" w:rsidRDefault="00F55371" w:rsidP="004A3273">
      <w:pPr>
        <w:pStyle w:val="Titre5"/>
      </w:pPr>
      <w:bookmarkStart w:id="244" w:name="_Toc198546261"/>
      <w:r w:rsidRPr="005F21AB">
        <w:t>118</w:t>
      </w:r>
      <w:r w:rsidRPr="005F21AB">
        <w:tab/>
        <w:t>Ordre aveugle</w:t>
      </w:r>
      <w:bookmarkEnd w:id="24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437B64" w:rsidRPr="005F21AB">
              <w:rPr>
                <w:sz w:val="16"/>
                <w:szCs w:val="16"/>
              </w:rPr>
              <w:t>2</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437B64" w:rsidRPr="005F21AB">
              <w:rPr>
                <w:b/>
                <w:bCs/>
                <w:sz w:val="16"/>
                <w:szCs w:val="16"/>
              </w:rPr>
              <w:t>+</w:t>
            </w:r>
            <w:r w:rsidRPr="005F21AB">
              <w:rPr>
                <w:b/>
                <w:bCs/>
                <w:sz w:val="16"/>
                <w:szCs w:val="16"/>
              </w:rPr>
              <w:t>/G</w:t>
            </w:r>
            <w:r w:rsidR="00437B64"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437B64" w:rsidRPr="005F21AB">
              <w:rPr>
                <w:sz w:val="16"/>
                <w:szCs w:val="16"/>
              </w:rPr>
              <w:t>EO</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437B64" w:rsidRPr="005F21AB">
              <w:rPr>
                <w:bCs/>
                <w:sz w:val="16"/>
                <w:szCs w:val="16"/>
              </w:rPr>
              <w:t>active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437B64" w:rsidRPr="005F21AB">
              <w:rPr>
                <w:sz w:val="16"/>
                <w:szCs w:val="16"/>
              </w:rPr>
              <w:t>-</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437B64" w:rsidP="0039472E">
            <w:pPr>
              <w:rPr>
                <w:sz w:val="16"/>
                <w:szCs w:val="16"/>
              </w:rPr>
            </w:pPr>
            <w:r w:rsidRPr="005F21AB">
              <w:rPr>
                <w:sz w:val="16"/>
                <w:szCs w:val="16"/>
              </w:rPr>
              <w:t xml:space="preserve">impose à la cible la réussite d’une quête </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892F23" w:rsidP="00530254">
            <w:pPr>
              <w:rPr>
                <w:sz w:val="16"/>
                <w:szCs w:val="16"/>
              </w:rPr>
            </w:pPr>
            <w:r w:rsidRPr="005F21AB">
              <w:rPr>
                <w:sz w:val="16"/>
                <w:szCs w:val="16"/>
              </w:rPr>
              <w:t>T</w:t>
            </w:r>
            <w:r w:rsidR="00437B64" w:rsidRPr="005F21AB">
              <w:rPr>
                <w:sz w:val="16"/>
                <w:szCs w:val="16"/>
              </w:rPr>
              <w:t>orsion</w:t>
            </w:r>
            <w:r>
              <w:rPr>
                <w:sz w:val="16"/>
                <w:szCs w:val="16"/>
              </w:rPr>
              <w:t xml:space="preserve"> </w:t>
            </w:r>
            <w:r w:rsidR="00437B64" w:rsidRPr="005F21AB">
              <w:rPr>
                <w:sz w:val="16"/>
                <w:szCs w:val="16"/>
              </w:rPr>
              <w:t>des mains en visant la cible, une ombre est émise de la paume des mains</w:t>
            </w:r>
            <w:r w:rsidR="00A75059">
              <w:rPr>
                <w:sz w:val="16"/>
                <w:szCs w:val="16"/>
              </w:rPr>
              <w:t>.</w:t>
            </w:r>
          </w:p>
          <w:p w:rsidR="00C32FEE" w:rsidRPr="005F21AB" w:rsidRDefault="004D18B1" w:rsidP="004D18B1">
            <w:pPr>
              <w:rPr>
                <w:i/>
                <w:sz w:val="16"/>
                <w:szCs w:val="16"/>
              </w:rPr>
            </w:pPr>
            <w:r w:rsidRPr="005F21AB">
              <w:rPr>
                <w:i/>
                <w:sz w:val="16"/>
                <w:szCs w:val="16"/>
              </w:rPr>
              <w:t>Quête Accomplie dans l’Obéissance Aveugle et Eternelle</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32FEE" w:rsidRPr="005F21AB" w:rsidRDefault="0039472E" w:rsidP="003F7DEE">
            <w:pPr>
              <w:numPr>
                <w:ilvl w:val="0"/>
                <w:numId w:val="229"/>
              </w:numPr>
              <w:rPr>
                <w:sz w:val="16"/>
                <w:szCs w:val="16"/>
              </w:rPr>
            </w:pPr>
            <w:r w:rsidRPr="005F21AB">
              <w:rPr>
                <w:sz w:val="16"/>
                <w:szCs w:val="16"/>
              </w:rPr>
              <w:t>La cible doit accomplir une quête dont les détail</w:t>
            </w:r>
            <w:r w:rsidR="00DC0EBF" w:rsidRPr="005F21AB">
              <w:rPr>
                <w:sz w:val="16"/>
                <w:szCs w:val="16"/>
              </w:rPr>
              <w:t>s</w:t>
            </w:r>
            <w:r w:rsidRPr="005F21AB">
              <w:rPr>
                <w:sz w:val="16"/>
                <w:szCs w:val="16"/>
              </w:rPr>
              <w:t xml:space="preserve"> sont fournis par le magicien.</w:t>
            </w:r>
          </w:p>
          <w:p w:rsidR="00C32FEE" w:rsidRPr="005F21AB" w:rsidRDefault="0039472E" w:rsidP="003F7DEE">
            <w:pPr>
              <w:numPr>
                <w:ilvl w:val="0"/>
                <w:numId w:val="229"/>
              </w:numPr>
              <w:rPr>
                <w:sz w:val="16"/>
                <w:szCs w:val="16"/>
              </w:rPr>
            </w:pPr>
            <w:r w:rsidRPr="005F21AB">
              <w:rPr>
                <w:sz w:val="16"/>
                <w:szCs w:val="16"/>
              </w:rPr>
              <w:t>P</w:t>
            </w:r>
            <w:r w:rsidR="00437B64" w:rsidRPr="005F21AB">
              <w:rPr>
                <w:sz w:val="16"/>
                <w:szCs w:val="16"/>
              </w:rPr>
              <w:t xml:space="preserve">endant la </w:t>
            </w:r>
            <w:r w:rsidRPr="005F21AB">
              <w:rPr>
                <w:sz w:val="16"/>
                <w:szCs w:val="16"/>
              </w:rPr>
              <w:t xml:space="preserve">poursuite de la </w:t>
            </w:r>
            <w:r w:rsidR="00437B64" w:rsidRPr="005F21AB">
              <w:rPr>
                <w:sz w:val="16"/>
                <w:szCs w:val="16"/>
              </w:rPr>
              <w:t>quête</w:t>
            </w:r>
            <w:r w:rsidR="00A75059">
              <w:rPr>
                <w:sz w:val="16"/>
                <w:szCs w:val="16"/>
              </w:rPr>
              <w:t>,</w:t>
            </w:r>
            <w:r w:rsidR="00437B64" w:rsidRPr="005F21AB">
              <w:rPr>
                <w:sz w:val="16"/>
                <w:szCs w:val="16"/>
              </w:rPr>
              <w:t xml:space="preserve"> la cible ne peut pas attaquer le magicien</w:t>
            </w:r>
            <w:r w:rsidRPr="005F21AB">
              <w:rPr>
                <w:sz w:val="16"/>
                <w:szCs w:val="16"/>
              </w:rPr>
              <w:t>.</w:t>
            </w:r>
          </w:p>
          <w:p w:rsidR="00C32FEE" w:rsidRPr="005F21AB" w:rsidRDefault="0039472E" w:rsidP="003F7DEE">
            <w:pPr>
              <w:numPr>
                <w:ilvl w:val="0"/>
                <w:numId w:val="229"/>
              </w:numPr>
              <w:rPr>
                <w:sz w:val="16"/>
                <w:szCs w:val="16"/>
              </w:rPr>
            </w:pPr>
            <w:r w:rsidRPr="005F21AB">
              <w:rPr>
                <w:sz w:val="16"/>
                <w:szCs w:val="16"/>
              </w:rPr>
              <w:t xml:space="preserve">La quête doit être formulée clairement et sans contradiction, les éléments donnés doivent être précis. </w:t>
            </w:r>
          </w:p>
          <w:p w:rsidR="00C32FEE" w:rsidRPr="005F21AB" w:rsidRDefault="00DC0EBF" w:rsidP="003F7DEE">
            <w:pPr>
              <w:numPr>
                <w:ilvl w:val="0"/>
                <w:numId w:val="229"/>
              </w:numPr>
              <w:rPr>
                <w:sz w:val="16"/>
                <w:szCs w:val="16"/>
              </w:rPr>
            </w:pPr>
            <w:r w:rsidRPr="005F21AB">
              <w:rPr>
                <w:sz w:val="16"/>
                <w:szCs w:val="16"/>
              </w:rPr>
              <w:t xml:space="preserve">Elle doit comprendre un but unique qui peut être compris et atteint par la cible dans son état actuel. </w:t>
            </w:r>
          </w:p>
          <w:p w:rsidR="00C32FEE" w:rsidRPr="005F21AB" w:rsidRDefault="00DC0EBF" w:rsidP="003F7DEE">
            <w:pPr>
              <w:numPr>
                <w:ilvl w:val="0"/>
                <w:numId w:val="229"/>
              </w:numPr>
              <w:rPr>
                <w:sz w:val="16"/>
                <w:szCs w:val="16"/>
              </w:rPr>
            </w:pPr>
            <w:r w:rsidRPr="005F21AB">
              <w:rPr>
                <w:sz w:val="16"/>
                <w:szCs w:val="16"/>
              </w:rPr>
              <w:t xml:space="preserve">Dès que le but est atteint, le sort s’arrête et la cible se souvient de ce qui s’est passé. </w:t>
            </w:r>
          </w:p>
          <w:p w:rsidR="00C32FEE" w:rsidRPr="005F21AB" w:rsidRDefault="00DC0EBF" w:rsidP="003F7DEE">
            <w:pPr>
              <w:numPr>
                <w:ilvl w:val="0"/>
                <w:numId w:val="229"/>
              </w:numPr>
              <w:rPr>
                <w:sz w:val="16"/>
                <w:szCs w:val="16"/>
              </w:rPr>
            </w:pPr>
            <w:r w:rsidRPr="005F21AB">
              <w:rPr>
                <w:sz w:val="16"/>
                <w:szCs w:val="16"/>
              </w:rPr>
              <w:t xml:space="preserve">La cible </w:t>
            </w:r>
            <w:r w:rsidR="00A75059">
              <w:rPr>
                <w:sz w:val="16"/>
                <w:szCs w:val="16"/>
              </w:rPr>
              <w:t xml:space="preserve">affectée </w:t>
            </w:r>
            <w:r w:rsidRPr="005F21AB">
              <w:rPr>
                <w:sz w:val="16"/>
                <w:szCs w:val="16"/>
              </w:rPr>
              <w:t>a une RMa augmentée de 5 contre ce magicien.</w:t>
            </w:r>
          </w:p>
          <w:p w:rsidR="00DC0EBF" w:rsidRPr="00A75059" w:rsidRDefault="00DC0EBF" w:rsidP="00A75059">
            <w:pPr>
              <w:numPr>
                <w:ilvl w:val="0"/>
                <w:numId w:val="229"/>
              </w:numPr>
              <w:rPr>
                <w:sz w:val="16"/>
                <w:szCs w:val="16"/>
              </w:rPr>
            </w:pPr>
            <w:r w:rsidRPr="005F21AB">
              <w:rPr>
                <w:sz w:val="16"/>
                <w:szCs w:val="16"/>
              </w:rPr>
              <w:t>L</w:t>
            </w:r>
            <w:r w:rsidR="00A75059">
              <w:rPr>
                <w:sz w:val="16"/>
                <w:szCs w:val="16"/>
              </w:rPr>
              <w:t>e</w:t>
            </w:r>
            <w:r w:rsidRPr="005F21AB">
              <w:rPr>
                <w:sz w:val="16"/>
                <w:szCs w:val="16"/>
              </w:rPr>
              <w:t xml:space="preserve"> magicien peut </w:t>
            </w:r>
            <w:r w:rsidR="00122B57" w:rsidRPr="005F21AB">
              <w:rPr>
                <w:sz w:val="16"/>
                <w:szCs w:val="16"/>
              </w:rPr>
              <w:t>re</w:t>
            </w:r>
            <w:r w:rsidRPr="005F21AB">
              <w:rPr>
                <w:sz w:val="16"/>
                <w:szCs w:val="16"/>
              </w:rPr>
              <w:t xml:space="preserve">lancer le sort </w:t>
            </w:r>
            <w:r w:rsidR="00A75059">
              <w:rPr>
                <w:sz w:val="16"/>
                <w:szCs w:val="16"/>
              </w:rPr>
              <w:t xml:space="preserve">1x/j </w:t>
            </w:r>
            <w:r w:rsidRPr="005F21AB">
              <w:rPr>
                <w:sz w:val="16"/>
                <w:szCs w:val="16"/>
              </w:rPr>
              <w:t xml:space="preserve">si une cible a été affectée pour connaître le lieu, l’état de santé (mental et physique) et l’action en cours de la cible. </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A75059" w:rsidRDefault="0039472E" w:rsidP="003F7DEE">
            <w:pPr>
              <w:numPr>
                <w:ilvl w:val="0"/>
                <w:numId w:val="230"/>
              </w:numPr>
              <w:rPr>
                <w:sz w:val="16"/>
                <w:szCs w:val="16"/>
              </w:rPr>
            </w:pPr>
            <w:r w:rsidRPr="005F21AB">
              <w:rPr>
                <w:sz w:val="16"/>
                <w:szCs w:val="16"/>
              </w:rPr>
              <w:t>L</w:t>
            </w:r>
            <w:r w:rsidR="00437B64" w:rsidRPr="005F21AB">
              <w:rPr>
                <w:sz w:val="16"/>
                <w:szCs w:val="16"/>
              </w:rPr>
              <w:t>e sort doit être lan</w:t>
            </w:r>
            <w:r w:rsidR="00A75059">
              <w:rPr>
                <w:sz w:val="16"/>
                <w:szCs w:val="16"/>
              </w:rPr>
              <w:t>cé dans une ère purifiée pour le</w:t>
            </w:r>
            <w:r w:rsidR="00437B64" w:rsidRPr="005F21AB">
              <w:rPr>
                <w:sz w:val="16"/>
                <w:szCs w:val="16"/>
              </w:rPr>
              <w:t xml:space="preserve"> magicien</w:t>
            </w:r>
            <w:r w:rsidRPr="005F21AB">
              <w:rPr>
                <w:sz w:val="16"/>
                <w:szCs w:val="16"/>
              </w:rPr>
              <w:t>.</w:t>
            </w:r>
            <w:r w:rsidR="00A75059">
              <w:rPr>
                <w:sz w:val="16"/>
                <w:szCs w:val="16"/>
              </w:rPr>
              <w:t xml:space="preserve"> </w:t>
            </w:r>
          </w:p>
          <w:p w:rsidR="00DC0EBF" w:rsidRPr="005F21AB" w:rsidRDefault="00DC0EBF" w:rsidP="003F7DEE">
            <w:pPr>
              <w:numPr>
                <w:ilvl w:val="0"/>
                <w:numId w:val="230"/>
              </w:numPr>
              <w:rPr>
                <w:sz w:val="16"/>
                <w:szCs w:val="16"/>
              </w:rPr>
            </w:pPr>
            <w:r w:rsidRPr="005F21AB">
              <w:rPr>
                <w:sz w:val="16"/>
                <w:szCs w:val="16"/>
              </w:rPr>
              <w:t>Le sort ne peut être lancé sur une cible déjà victime de ce sort.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437B64" w:rsidP="00530254">
            <w:pPr>
              <w:rPr>
                <w:sz w:val="16"/>
                <w:szCs w:val="16"/>
              </w:rPr>
            </w:pPr>
            <w:r w:rsidRPr="005F21AB">
              <w:rPr>
                <w:sz w:val="16"/>
                <w:szCs w:val="16"/>
              </w:rPr>
              <w:t>jusqu’à la mort de la cible, du magicien, l’annulation du sort ou la réussite de la quête</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437B64" w:rsidP="00DC0EBF">
            <w:pPr>
              <w:rPr>
                <w:sz w:val="16"/>
                <w:szCs w:val="16"/>
              </w:rPr>
            </w:pPr>
            <w:r w:rsidRPr="005F21AB">
              <w:rPr>
                <w:sz w:val="16"/>
                <w:szCs w:val="16"/>
              </w:rPr>
              <w:t xml:space="preserve">NE x </w:t>
            </w:r>
            <w:r w:rsidR="00DC0EBF" w:rsidRPr="005F21AB">
              <w:rPr>
                <w:sz w:val="16"/>
                <w:szCs w:val="16"/>
              </w:rPr>
              <w:t>5</w:t>
            </w:r>
            <w:r w:rsidRPr="005F21AB">
              <w:rPr>
                <w:sz w:val="16"/>
                <w:szCs w:val="16"/>
              </w:rPr>
              <w:t>m</w:t>
            </w:r>
            <w:r w:rsidR="00A75059">
              <w:rPr>
                <w:sz w:val="16"/>
                <w:szCs w:val="16"/>
              </w:rPr>
              <w:t xml:space="preserve"> au lancement du sort, illimité après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39472E" w:rsidP="00530254">
            <w:pPr>
              <w:rPr>
                <w:sz w:val="16"/>
                <w:szCs w:val="16"/>
              </w:rPr>
            </w:pPr>
            <w:r w:rsidRPr="005F21AB">
              <w:rPr>
                <w:sz w:val="16"/>
                <w:szCs w:val="16"/>
              </w:rPr>
              <w:t>Sans limite, sauf le magicien.</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437B64" w:rsidP="008F4B33">
            <w:pPr>
              <w:rPr>
                <w:sz w:val="16"/>
                <w:szCs w:val="16"/>
              </w:rPr>
            </w:pPr>
            <w:r w:rsidRPr="005F21AB">
              <w:rPr>
                <w:sz w:val="16"/>
                <w:szCs w:val="16"/>
              </w:rPr>
              <w:t xml:space="preserve">une partie </w:t>
            </w:r>
            <w:r w:rsidR="008F4B33" w:rsidRPr="005F21AB">
              <w:rPr>
                <w:sz w:val="16"/>
                <w:szCs w:val="16"/>
              </w:rPr>
              <w:t xml:space="preserve">de minimum 1 cm³ </w:t>
            </w:r>
            <w:r w:rsidRPr="005F21AB">
              <w:rPr>
                <w:sz w:val="16"/>
                <w:szCs w:val="16"/>
              </w:rPr>
              <w:t>de l’anatomie de la cible</w:t>
            </w:r>
            <w:r w:rsidR="008F4B33" w:rsidRPr="005F21AB">
              <w:rPr>
                <w:sz w:val="16"/>
                <w:szCs w:val="16"/>
              </w:rPr>
              <w:t xml:space="preserve"> (</w:t>
            </w:r>
            <w:r w:rsidRPr="005F21AB">
              <w:rPr>
                <w:sz w:val="16"/>
                <w:szCs w:val="16"/>
              </w:rPr>
              <w:t>utilisée</w:t>
            </w:r>
            <w:r w:rsidR="008F4B33" w:rsidRPr="005F21AB">
              <w:rPr>
                <w:sz w:val="16"/>
                <w:szCs w:val="16"/>
              </w:rPr>
              <w:t>)</w:t>
            </w:r>
          </w:p>
        </w:tc>
      </w:tr>
    </w:tbl>
    <w:p w:rsidR="00F55371" w:rsidRPr="005F21AB" w:rsidRDefault="00F55371" w:rsidP="004A3273">
      <w:pPr>
        <w:pStyle w:val="Titre5"/>
      </w:pPr>
      <w:bookmarkStart w:id="245" w:name="_Toc198546262"/>
      <w:r w:rsidRPr="005F21AB">
        <w:t>119</w:t>
      </w:r>
      <w:r w:rsidRPr="005F21AB">
        <w:tab/>
        <w:t>Ordre spirituel</w:t>
      </w:r>
      <w:bookmarkEnd w:id="24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DC0EBF" w:rsidRPr="005F21AB">
              <w:rPr>
                <w:sz w:val="16"/>
                <w:szCs w:val="16"/>
              </w:rPr>
              <w:t>5</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DC0EBF" w:rsidRPr="005F21AB">
              <w:rPr>
                <w:b/>
                <w:bCs/>
                <w:sz w:val="16"/>
                <w:szCs w:val="16"/>
              </w:rPr>
              <w:t>+</w:t>
            </w:r>
            <w:r w:rsidRPr="005F21AB">
              <w:rPr>
                <w:b/>
                <w:bCs/>
                <w:sz w:val="16"/>
                <w:szCs w:val="16"/>
              </w:rPr>
              <w:t>/G</w:t>
            </w:r>
            <w:r w:rsidR="00DC0EBF"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DC0EBF" w:rsidRPr="005F21AB">
              <w:rPr>
                <w:sz w:val="16"/>
                <w:szCs w:val="16"/>
              </w:rPr>
              <w:t>V</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DC0EBF" w:rsidRPr="005F21AB">
              <w:rPr>
                <w:bCs/>
                <w:sz w:val="16"/>
                <w:szCs w:val="16"/>
              </w:rPr>
              <w:t>active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DC0EBF" w:rsidP="00530254">
            <w:pPr>
              <w:rPr>
                <w:sz w:val="16"/>
                <w:szCs w:val="16"/>
              </w:rPr>
            </w:pPr>
            <w:r w:rsidRPr="005F21AB">
              <w:rPr>
                <w:sz w:val="16"/>
                <w:szCs w:val="16"/>
              </w:rPr>
              <w:t>le sort permet au magicien de donner des ordres simples à la cible qui devra les exécuter dans l’ordre</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A75059" w:rsidP="00530254">
            <w:pPr>
              <w:rPr>
                <w:sz w:val="16"/>
                <w:szCs w:val="16"/>
              </w:rPr>
            </w:pPr>
            <w:r w:rsidRPr="005F21AB">
              <w:rPr>
                <w:sz w:val="16"/>
                <w:szCs w:val="16"/>
              </w:rPr>
              <w:t>L</w:t>
            </w:r>
            <w:r w:rsidR="00DC0EBF" w:rsidRPr="005F21AB">
              <w:rPr>
                <w:sz w:val="16"/>
                <w:szCs w:val="16"/>
              </w:rPr>
              <w:t>es</w:t>
            </w:r>
            <w:r>
              <w:rPr>
                <w:sz w:val="16"/>
                <w:szCs w:val="16"/>
              </w:rPr>
              <w:t xml:space="preserve"> </w:t>
            </w:r>
            <w:r w:rsidR="00DC0EBF" w:rsidRPr="005F21AB">
              <w:rPr>
                <w:sz w:val="16"/>
                <w:szCs w:val="16"/>
              </w:rPr>
              <w:t xml:space="preserve">mots qui sortent de la bouche du magicien forment des brumes légères </w:t>
            </w:r>
            <w:r>
              <w:rPr>
                <w:sz w:val="16"/>
                <w:szCs w:val="16"/>
              </w:rPr>
              <w:t xml:space="preserve">aux </w:t>
            </w:r>
            <w:r w:rsidR="00DC0EBF" w:rsidRPr="005F21AB">
              <w:rPr>
                <w:sz w:val="16"/>
                <w:szCs w:val="16"/>
              </w:rPr>
              <w:t>formes étranges</w:t>
            </w:r>
            <w:r>
              <w:rPr>
                <w:sz w:val="16"/>
                <w:szCs w:val="16"/>
              </w:rPr>
              <w:t>.</w:t>
            </w:r>
          </w:p>
          <w:p w:rsidR="004D18B1" w:rsidRPr="005F21AB" w:rsidRDefault="004D18B1" w:rsidP="00530254">
            <w:pPr>
              <w:rPr>
                <w:i/>
                <w:sz w:val="16"/>
                <w:szCs w:val="16"/>
              </w:rPr>
            </w:pPr>
            <w:r w:rsidRPr="005F21AB">
              <w:rPr>
                <w:i/>
                <w:sz w:val="16"/>
                <w:szCs w:val="16"/>
              </w:rPr>
              <w:t>Ordres sur l’Esprit tu Suivras, Toujours Prêt tu Seras, Fidèle tu Resteras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D18B1" w:rsidRPr="005F21AB" w:rsidRDefault="008F4B33" w:rsidP="003F7DEE">
            <w:pPr>
              <w:numPr>
                <w:ilvl w:val="0"/>
                <w:numId w:val="231"/>
              </w:numPr>
              <w:rPr>
                <w:sz w:val="16"/>
                <w:szCs w:val="16"/>
              </w:rPr>
            </w:pPr>
            <w:r w:rsidRPr="005F21AB">
              <w:rPr>
                <w:sz w:val="16"/>
                <w:szCs w:val="16"/>
              </w:rPr>
              <w:t>U</w:t>
            </w:r>
            <w:r w:rsidR="00DC0EBF" w:rsidRPr="005F21AB">
              <w:rPr>
                <w:sz w:val="16"/>
                <w:szCs w:val="16"/>
              </w:rPr>
              <w:t xml:space="preserve">n maximum de NE+1 ordres </w:t>
            </w:r>
            <w:r w:rsidRPr="005F21AB">
              <w:rPr>
                <w:sz w:val="16"/>
                <w:szCs w:val="16"/>
              </w:rPr>
              <w:t xml:space="preserve">et (NE+1)/2 </w:t>
            </w:r>
            <w:r w:rsidR="00DC0EBF" w:rsidRPr="005F21AB">
              <w:rPr>
                <w:sz w:val="16"/>
                <w:szCs w:val="16"/>
              </w:rPr>
              <w:t>pour les cibles ayant une I(Rai)&gt;20</w:t>
            </w:r>
          </w:p>
          <w:p w:rsidR="004D18B1" w:rsidRPr="005F21AB" w:rsidRDefault="008F4B33" w:rsidP="003F7DEE">
            <w:pPr>
              <w:numPr>
                <w:ilvl w:val="0"/>
                <w:numId w:val="231"/>
              </w:numPr>
              <w:rPr>
                <w:sz w:val="16"/>
                <w:szCs w:val="16"/>
              </w:rPr>
            </w:pPr>
            <w:r w:rsidRPr="005F21AB">
              <w:rPr>
                <w:sz w:val="16"/>
                <w:szCs w:val="16"/>
              </w:rPr>
              <w:t>C</w:t>
            </w:r>
            <w:r w:rsidR="00DC0EBF" w:rsidRPr="005F21AB">
              <w:rPr>
                <w:sz w:val="16"/>
                <w:szCs w:val="16"/>
              </w:rPr>
              <w:t xml:space="preserve">haque ordre est formé par une phrase de maximum NE+3 mots. </w:t>
            </w:r>
          </w:p>
          <w:p w:rsidR="004D18B1" w:rsidRPr="005F21AB" w:rsidRDefault="00DC0EBF" w:rsidP="003F7DEE">
            <w:pPr>
              <w:numPr>
                <w:ilvl w:val="0"/>
                <w:numId w:val="231"/>
              </w:numPr>
              <w:rPr>
                <w:sz w:val="16"/>
                <w:szCs w:val="16"/>
              </w:rPr>
            </w:pPr>
            <w:r w:rsidRPr="005F21AB">
              <w:rPr>
                <w:sz w:val="16"/>
                <w:szCs w:val="16"/>
              </w:rPr>
              <w:t xml:space="preserve">Les ordres ne peuvent amener la cible à directement </w:t>
            </w:r>
            <w:r w:rsidR="008F4B33" w:rsidRPr="005F21AB">
              <w:rPr>
                <w:sz w:val="16"/>
                <w:szCs w:val="16"/>
              </w:rPr>
              <w:t xml:space="preserve">menacer </w:t>
            </w:r>
            <w:r w:rsidRPr="005F21AB">
              <w:rPr>
                <w:sz w:val="16"/>
                <w:szCs w:val="16"/>
              </w:rPr>
              <w:t xml:space="preserve">son intégrité physique (attaquer un ennemi puissant n’est pas une atteinte </w:t>
            </w:r>
            <w:r w:rsidRPr="005F21AB">
              <w:rPr>
                <w:i/>
                <w:sz w:val="16"/>
                <w:szCs w:val="16"/>
              </w:rPr>
              <w:t>directe</w:t>
            </w:r>
            <w:r w:rsidRPr="005F21AB">
              <w:rPr>
                <w:sz w:val="16"/>
                <w:szCs w:val="16"/>
              </w:rPr>
              <w:t xml:space="preserve">). </w:t>
            </w:r>
          </w:p>
          <w:p w:rsidR="004D18B1" w:rsidRPr="005F21AB" w:rsidRDefault="00DC0EBF" w:rsidP="003F7DEE">
            <w:pPr>
              <w:numPr>
                <w:ilvl w:val="0"/>
                <w:numId w:val="231"/>
              </w:numPr>
              <w:rPr>
                <w:sz w:val="16"/>
                <w:szCs w:val="16"/>
              </w:rPr>
            </w:pPr>
            <w:r w:rsidRPr="005F21AB">
              <w:rPr>
                <w:sz w:val="16"/>
                <w:szCs w:val="16"/>
              </w:rPr>
              <w:t xml:space="preserve">La manière de </w:t>
            </w:r>
            <w:r w:rsidR="008F4B33" w:rsidRPr="005F21AB">
              <w:rPr>
                <w:sz w:val="16"/>
                <w:szCs w:val="16"/>
              </w:rPr>
              <w:t xml:space="preserve">suivre </w:t>
            </w:r>
            <w:r w:rsidRPr="005F21AB">
              <w:rPr>
                <w:sz w:val="16"/>
                <w:szCs w:val="16"/>
              </w:rPr>
              <w:t>à ces ordres est à la discrétion du MdJ</w:t>
            </w:r>
            <w:r w:rsidR="008F4B33" w:rsidRPr="005F21AB">
              <w:rPr>
                <w:sz w:val="16"/>
                <w:szCs w:val="16"/>
              </w:rPr>
              <w:t>.</w:t>
            </w:r>
          </w:p>
          <w:p w:rsidR="000B3A45" w:rsidRPr="005F21AB" w:rsidRDefault="008F4B33" w:rsidP="003F7DEE">
            <w:pPr>
              <w:numPr>
                <w:ilvl w:val="0"/>
                <w:numId w:val="231"/>
              </w:numPr>
              <w:rPr>
                <w:sz w:val="16"/>
                <w:szCs w:val="16"/>
              </w:rPr>
            </w:pPr>
            <w:r w:rsidRPr="005F21AB">
              <w:rPr>
                <w:sz w:val="16"/>
                <w:szCs w:val="16"/>
              </w:rPr>
              <w:t>L</w:t>
            </w:r>
            <w:r w:rsidR="00DC0EBF" w:rsidRPr="005F21AB">
              <w:rPr>
                <w:sz w:val="16"/>
                <w:szCs w:val="16"/>
              </w:rPr>
              <w:t>a cible tentera de maximiser ses chances de succès</w:t>
            </w: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4D18B1" w:rsidRPr="005F21AB" w:rsidRDefault="00DC0EBF" w:rsidP="003F7DEE">
            <w:pPr>
              <w:numPr>
                <w:ilvl w:val="0"/>
                <w:numId w:val="232"/>
              </w:numPr>
              <w:rPr>
                <w:sz w:val="16"/>
                <w:szCs w:val="16"/>
              </w:rPr>
            </w:pPr>
            <w:r w:rsidRPr="005F21AB">
              <w:rPr>
                <w:sz w:val="16"/>
                <w:szCs w:val="16"/>
              </w:rPr>
              <w:t>RMa doublée si cible I(Rai) &gt; 20</w:t>
            </w:r>
            <w:r w:rsidR="008F4B33" w:rsidRPr="005F21AB">
              <w:rPr>
                <w:sz w:val="16"/>
                <w:szCs w:val="16"/>
              </w:rPr>
              <w:t>.</w:t>
            </w:r>
          </w:p>
          <w:p w:rsidR="000B3A45" w:rsidRPr="005F21AB" w:rsidRDefault="008F4B33" w:rsidP="003F7DEE">
            <w:pPr>
              <w:numPr>
                <w:ilvl w:val="0"/>
                <w:numId w:val="232"/>
              </w:numPr>
              <w:rPr>
                <w:sz w:val="16"/>
                <w:szCs w:val="16"/>
              </w:rPr>
            </w:pPr>
            <w:r w:rsidRPr="005F21AB">
              <w:rPr>
                <w:sz w:val="16"/>
                <w:szCs w:val="16"/>
              </w:rPr>
              <w:t>L</w:t>
            </w:r>
            <w:r w:rsidR="00DC0EBF" w:rsidRPr="005F21AB">
              <w:rPr>
                <w:sz w:val="16"/>
                <w:szCs w:val="16"/>
              </w:rPr>
              <w:t>a cible ne peut répondre à des ordres qui n’ont pas de sens pour elle, ils seront annulés</w:t>
            </w: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8F4B33" w:rsidP="008F4B33">
            <w:pPr>
              <w:rPr>
                <w:sz w:val="16"/>
                <w:szCs w:val="16"/>
              </w:rPr>
            </w:pPr>
            <w:r w:rsidRPr="005F21AB">
              <w:rPr>
                <w:sz w:val="16"/>
                <w:szCs w:val="16"/>
              </w:rPr>
              <w:t xml:space="preserve">Chaque </w:t>
            </w:r>
            <w:r w:rsidR="00DC0EBF" w:rsidRPr="005F21AB">
              <w:rPr>
                <w:sz w:val="16"/>
                <w:szCs w:val="16"/>
              </w:rPr>
              <w:t xml:space="preserve">ordre </w:t>
            </w:r>
            <w:r w:rsidRPr="005F21AB">
              <w:rPr>
                <w:sz w:val="16"/>
                <w:szCs w:val="16"/>
              </w:rPr>
              <w:t>n’est valable (NE+2)² heures.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DC0EBF" w:rsidP="008F4B33">
            <w:pPr>
              <w:rPr>
                <w:sz w:val="16"/>
                <w:szCs w:val="16"/>
              </w:rPr>
            </w:pPr>
            <w:r w:rsidRPr="005F21AB">
              <w:rPr>
                <w:sz w:val="16"/>
                <w:szCs w:val="16"/>
              </w:rPr>
              <w:t xml:space="preserve">(NE+1) x </w:t>
            </w:r>
            <w:r w:rsidR="008F4B33" w:rsidRPr="005F21AB">
              <w:rPr>
                <w:sz w:val="16"/>
                <w:szCs w:val="16"/>
              </w:rPr>
              <w:t>10</w:t>
            </w:r>
            <w:r w:rsidRPr="005F21AB">
              <w:rPr>
                <w:sz w:val="16"/>
                <w:szCs w:val="16"/>
              </w:rPr>
              <w:t>m</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8F4B33" w:rsidP="00530254">
            <w:pPr>
              <w:rPr>
                <w:sz w:val="16"/>
                <w:szCs w:val="16"/>
              </w:rPr>
            </w:pP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8F4B33" w:rsidP="00530254">
            <w:pPr>
              <w:rPr>
                <w:sz w:val="16"/>
                <w:szCs w:val="16"/>
              </w:rPr>
            </w:pPr>
            <w:r w:rsidRPr="005F21AB">
              <w:rPr>
                <w:sz w:val="16"/>
                <w:szCs w:val="16"/>
              </w:rPr>
              <w:t xml:space="preserve">(option) </w:t>
            </w:r>
            <w:r w:rsidR="00C87182" w:rsidRPr="005F21AB">
              <w:rPr>
                <w:sz w:val="16"/>
                <w:szCs w:val="16"/>
              </w:rPr>
              <w:t>une branche d’un bois précieux</w:t>
            </w:r>
          </w:p>
        </w:tc>
      </w:tr>
    </w:tbl>
    <w:p w:rsidR="00F55371" w:rsidRPr="005F21AB" w:rsidRDefault="00F55371" w:rsidP="004A3273">
      <w:pPr>
        <w:pStyle w:val="Titre5"/>
      </w:pPr>
      <w:bookmarkStart w:id="246" w:name="_Toc198546263"/>
      <w:r w:rsidRPr="005F21AB">
        <w:t>231</w:t>
      </w:r>
      <w:r w:rsidRPr="005F21AB">
        <w:tab/>
        <w:t>Origine du monde</w:t>
      </w:r>
      <w:bookmarkEnd w:id="246"/>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29"/>
        <w:gridCol w:w="1709"/>
        <w:gridCol w:w="1786"/>
        <w:gridCol w:w="3032"/>
      </w:tblGrid>
      <w:tr w:rsidR="000A5B4E" w:rsidRPr="005F21AB" w:rsidTr="00826515">
        <w:tc>
          <w:tcPr>
            <w:tcW w:w="1374" w:type="dxa"/>
            <w:tcBorders>
              <w:top w:val="single" w:sz="12" w:space="0" w:color="auto"/>
              <w:right w:val="single" w:sz="4" w:space="0" w:color="auto"/>
            </w:tcBorders>
          </w:tcPr>
          <w:p w:rsidR="000A5B4E" w:rsidRPr="005F21AB" w:rsidRDefault="000A5B4E" w:rsidP="000A5B4E">
            <w:pPr>
              <w:rPr>
                <w:sz w:val="16"/>
                <w:szCs w:val="16"/>
              </w:rPr>
            </w:pPr>
            <w:r w:rsidRPr="005F21AB">
              <w:rPr>
                <w:b/>
                <w:sz w:val="16"/>
                <w:szCs w:val="16"/>
              </w:rPr>
              <w:t>DS</w:t>
            </w:r>
            <w:r w:rsidRPr="005F21AB">
              <w:rPr>
                <w:sz w:val="16"/>
                <w:szCs w:val="16"/>
              </w:rPr>
              <w:t xml:space="preserve"> 15</w:t>
            </w:r>
          </w:p>
        </w:tc>
        <w:tc>
          <w:tcPr>
            <w:tcW w:w="1043"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V/G</w:t>
            </w:r>
          </w:p>
        </w:tc>
        <w:tc>
          <w:tcPr>
            <w:tcW w:w="1229"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ALI</w:t>
            </w:r>
            <w:r w:rsidRPr="005F21AB">
              <w:rPr>
                <w:sz w:val="16"/>
                <w:szCs w:val="16"/>
              </w:rPr>
              <w:t>  NA</w:t>
            </w:r>
          </w:p>
        </w:tc>
        <w:tc>
          <w:tcPr>
            <w:tcW w:w="1709"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 xml:space="preserve">RMa </w:t>
            </w:r>
            <w:r w:rsidRPr="005F21AB">
              <w:rPr>
                <w:sz w:val="16"/>
                <w:szCs w:val="16"/>
              </w:rPr>
              <w:t xml:space="preserve"> active+</w:t>
            </w:r>
          </w:p>
        </w:tc>
        <w:tc>
          <w:tcPr>
            <w:tcW w:w="1786"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sz w:val="16"/>
                <w:szCs w:val="16"/>
              </w:rPr>
              <w:t>Focus </w:t>
            </w:r>
            <w:r w:rsidRPr="005F21AB">
              <w:rPr>
                <w:sz w:val="16"/>
                <w:szCs w:val="16"/>
              </w:rPr>
              <w:t xml:space="preserve"> -</w:t>
            </w:r>
          </w:p>
        </w:tc>
        <w:tc>
          <w:tcPr>
            <w:tcW w:w="3032" w:type="dxa"/>
            <w:tcBorders>
              <w:top w:val="single" w:sz="12" w:space="0" w:color="auto"/>
              <w:left w:val="single" w:sz="4" w:space="0" w:color="auto"/>
            </w:tcBorders>
          </w:tcPr>
          <w:p w:rsidR="000A5B4E" w:rsidRPr="005F21AB" w:rsidRDefault="000A5B4E" w:rsidP="000A5B4E">
            <w:pPr>
              <w:rPr>
                <w:sz w:val="16"/>
                <w:szCs w:val="16"/>
              </w:rPr>
            </w:pPr>
            <w:r w:rsidRPr="005F21AB">
              <w:rPr>
                <w:sz w:val="16"/>
                <w:szCs w:val="16"/>
              </w:rPr>
              <w:t>Alt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lastRenderedPageBreak/>
              <w:t>Description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Le magicien invoque un animal créé par son imagination.</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0A5B4E" w:rsidRPr="005F21AB" w:rsidRDefault="00514068" w:rsidP="000A5B4E">
            <w:pPr>
              <w:rPr>
                <w:sz w:val="16"/>
                <w:szCs w:val="16"/>
              </w:rPr>
            </w:pPr>
            <w:r>
              <w:rPr>
                <w:sz w:val="16"/>
                <w:szCs w:val="16"/>
              </w:rPr>
              <w:t>x</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4D18B1" w:rsidRPr="005F21AB" w:rsidRDefault="000A5B4E" w:rsidP="001168F4">
            <w:pPr>
              <w:numPr>
                <w:ilvl w:val="0"/>
                <w:numId w:val="446"/>
              </w:numPr>
              <w:rPr>
                <w:sz w:val="16"/>
                <w:szCs w:val="16"/>
              </w:rPr>
            </w:pPr>
            <w:r w:rsidRPr="005F21AB">
              <w:rPr>
                <w:sz w:val="16"/>
                <w:szCs w:val="16"/>
              </w:rPr>
              <w:t xml:space="preserve">Le magicien définit un animal de forme voulue. Il doit ressembler à une race existante qui sert de référence. </w:t>
            </w:r>
          </w:p>
          <w:p w:rsidR="004D18B1" w:rsidRPr="005F21AB" w:rsidRDefault="000A5B4E" w:rsidP="001168F4">
            <w:pPr>
              <w:numPr>
                <w:ilvl w:val="0"/>
                <w:numId w:val="446"/>
              </w:numPr>
              <w:rPr>
                <w:sz w:val="16"/>
                <w:szCs w:val="16"/>
              </w:rPr>
            </w:pPr>
            <w:r w:rsidRPr="005F21AB">
              <w:rPr>
                <w:sz w:val="16"/>
                <w:szCs w:val="16"/>
              </w:rPr>
              <w:t>Le MdJ donne son accord sur les détails.</w:t>
            </w:r>
          </w:p>
          <w:p w:rsidR="004D18B1" w:rsidRPr="005F21AB" w:rsidRDefault="000A5B4E" w:rsidP="001168F4">
            <w:pPr>
              <w:numPr>
                <w:ilvl w:val="0"/>
                <w:numId w:val="446"/>
              </w:numPr>
              <w:rPr>
                <w:sz w:val="16"/>
                <w:szCs w:val="16"/>
              </w:rPr>
            </w:pPr>
            <w:r w:rsidRPr="005F21AB">
              <w:rPr>
                <w:sz w:val="16"/>
                <w:szCs w:val="16"/>
              </w:rPr>
              <w:t xml:space="preserve">L’animal doit être entièrement définit : </w:t>
            </w:r>
            <w:r w:rsidR="00FE57C3" w:rsidRPr="005F21AB">
              <w:rPr>
                <w:sz w:val="16"/>
                <w:szCs w:val="16"/>
              </w:rPr>
              <w:t xml:space="preserve">les 10 </w:t>
            </w:r>
            <w:r w:rsidRPr="005F21AB">
              <w:rPr>
                <w:sz w:val="16"/>
                <w:szCs w:val="16"/>
              </w:rPr>
              <w:t xml:space="preserve">caractéristiques (minimum 1 par caractéristique), NEC, NE arme, Armure, type </w:t>
            </w:r>
            <w:r w:rsidR="00FE57C3" w:rsidRPr="005F21AB">
              <w:rPr>
                <w:sz w:val="16"/>
                <w:szCs w:val="16"/>
              </w:rPr>
              <w:t xml:space="preserve">et nombre </w:t>
            </w:r>
            <w:r w:rsidRPr="005F21AB">
              <w:rPr>
                <w:sz w:val="16"/>
                <w:szCs w:val="16"/>
              </w:rPr>
              <w:t>d’attaque</w:t>
            </w:r>
            <w:r w:rsidR="00FE57C3" w:rsidRPr="005F21AB">
              <w:rPr>
                <w:sz w:val="16"/>
                <w:szCs w:val="16"/>
              </w:rPr>
              <w:t xml:space="preserve">, les Sens, </w:t>
            </w:r>
            <w:r w:rsidR="004D18B1" w:rsidRPr="005F21AB">
              <w:rPr>
                <w:sz w:val="16"/>
                <w:szCs w:val="16"/>
              </w:rPr>
              <w:t xml:space="preserve">les </w:t>
            </w:r>
            <w:r w:rsidR="00FE57C3" w:rsidRPr="005F21AB">
              <w:rPr>
                <w:sz w:val="16"/>
                <w:szCs w:val="16"/>
              </w:rPr>
              <w:t>Talents</w:t>
            </w:r>
            <w:r w:rsidRPr="005F21AB">
              <w:rPr>
                <w:sz w:val="16"/>
                <w:szCs w:val="16"/>
              </w:rPr>
              <w:t xml:space="preserve">. </w:t>
            </w:r>
          </w:p>
          <w:p w:rsidR="004D18B1" w:rsidRPr="005F21AB" w:rsidRDefault="000A5B4E" w:rsidP="001168F4">
            <w:pPr>
              <w:numPr>
                <w:ilvl w:val="0"/>
                <w:numId w:val="446"/>
              </w:numPr>
              <w:rPr>
                <w:sz w:val="16"/>
                <w:szCs w:val="16"/>
              </w:rPr>
            </w:pPr>
            <w:r w:rsidRPr="005F21AB">
              <w:rPr>
                <w:sz w:val="16"/>
                <w:szCs w:val="16"/>
              </w:rPr>
              <w:t xml:space="preserve">Les autres valeurs sont calculées selon les caractéristiques. </w:t>
            </w:r>
          </w:p>
          <w:p w:rsidR="004D18B1" w:rsidRPr="005F21AB" w:rsidRDefault="000A5B4E" w:rsidP="001168F4">
            <w:pPr>
              <w:numPr>
                <w:ilvl w:val="0"/>
                <w:numId w:val="446"/>
              </w:numPr>
              <w:rPr>
                <w:sz w:val="16"/>
                <w:szCs w:val="16"/>
              </w:rPr>
            </w:pPr>
            <w:r w:rsidRPr="005F21AB">
              <w:rPr>
                <w:sz w:val="16"/>
                <w:szCs w:val="16"/>
              </w:rPr>
              <w:t xml:space="preserve">La forme et les couleurs dépendent de la race de référence avec une </w:t>
            </w:r>
            <w:r w:rsidR="009459A2" w:rsidRPr="005F21AB">
              <w:rPr>
                <w:sz w:val="16"/>
                <w:szCs w:val="16"/>
              </w:rPr>
              <w:t>légère</w:t>
            </w:r>
            <w:r w:rsidRPr="005F21AB">
              <w:rPr>
                <w:sz w:val="16"/>
                <w:szCs w:val="16"/>
              </w:rPr>
              <w:t xml:space="preserve"> variation</w:t>
            </w:r>
            <w:r w:rsidR="004D18B1" w:rsidRPr="005F21AB">
              <w:rPr>
                <w:sz w:val="16"/>
                <w:szCs w:val="16"/>
              </w:rPr>
              <w:t xml:space="preserve"> possible</w:t>
            </w:r>
            <w:r w:rsidRPr="005F21AB">
              <w:rPr>
                <w:sz w:val="16"/>
                <w:szCs w:val="16"/>
              </w:rPr>
              <w:t>.</w:t>
            </w:r>
          </w:p>
          <w:p w:rsidR="004D18B1" w:rsidRPr="005F21AB" w:rsidRDefault="000A5B4E" w:rsidP="001168F4">
            <w:pPr>
              <w:numPr>
                <w:ilvl w:val="0"/>
                <w:numId w:val="446"/>
              </w:numPr>
              <w:rPr>
                <w:sz w:val="16"/>
                <w:szCs w:val="16"/>
              </w:rPr>
            </w:pPr>
            <w:r w:rsidRPr="005F21AB">
              <w:rPr>
                <w:sz w:val="16"/>
                <w:szCs w:val="16"/>
              </w:rPr>
              <w:t>Coût : mammifères</w:t>
            </w:r>
            <w:r w:rsidR="004D18B1" w:rsidRPr="005F21AB">
              <w:rPr>
                <w:sz w:val="16"/>
                <w:szCs w:val="16"/>
              </w:rPr>
              <w:t>=10</w:t>
            </w:r>
            <w:r w:rsidRPr="005F21AB">
              <w:rPr>
                <w:sz w:val="16"/>
                <w:szCs w:val="16"/>
              </w:rPr>
              <w:t>, volatiles</w:t>
            </w:r>
            <w:r w:rsidR="004D18B1" w:rsidRPr="005F21AB">
              <w:rPr>
                <w:sz w:val="16"/>
                <w:szCs w:val="16"/>
              </w:rPr>
              <w:t>=6</w:t>
            </w:r>
            <w:r w:rsidRPr="005F21AB">
              <w:rPr>
                <w:sz w:val="16"/>
                <w:szCs w:val="16"/>
              </w:rPr>
              <w:t>, insectes</w:t>
            </w:r>
            <w:r w:rsidR="004D18B1" w:rsidRPr="005F21AB">
              <w:rPr>
                <w:sz w:val="16"/>
                <w:szCs w:val="16"/>
              </w:rPr>
              <w:t>=2</w:t>
            </w:r>
            <w:r w:rsidRPr="005F21AB">
              <w:rPr>
                <w:sz w:val="16"/>
                <w:szCs w:val="16"/>
              </w:rPr>
              <w:t>, reptiles</w:t>
            </w:r>
            <w:r w:rsidR="004D18B1" w:rsidRPr="005F21AB">
              <w:rPr>
                <w:sz w:val="16"/>
                <w:szCs w:val="16"/>
              </w:rPr>
              <w:t>=8</w:t>
            </w:r>
            <w:r w:rsidRPr="005F21AB">
              <w:rPr>
                <w:sz w:val="16"/>
                <w:szCs w:val="16"/>
              </w:rPr>
              <w:t>, poissons</w:t>
            </w:r>
            <w:r w:rsidR="004D18B1" w:rsidRPr="005F21AB">
              <w:rPr>
                <w:sz w:val="16"/>
                <w:szCs w:val="16"/>
              </w:rPr>
              <w:t>=4</w:t>
            </w:r>
            <w:r w:rsidRPr="005F21AB">
              <w:rPr>
                <w:sz w:val="16"/>
                <w:szCs w:val="16"/>
              </w:rPr>
              <w:t>.</w:t>
            </w:r>
          </w:p>
          <w:p w:rsidR="004D18B1" w:rsidRPr="005F21AB" w:rsidRDefault="000A5B4E" w:rsidP="001168F4">
            <w:pPr>
              <w:numPr>
                <w:ilvl w:val="0"/>
                <w:numId w:val="446"/>
              </w:numPr>
              <w:rPr>
                <w:sz w:val="16"/>
                <w:szCs w:val="16"/>
              </w:rPr>
            </w:pPr>
            <w:r w:rsidRPr="005F21AB">
              <w:rPr>
                <w:sz w:val="16"/>
                <w:szCs w:val="16"/>
              </w:rPr>
              <w:t xml:space="preserve">Coût : 1 PdM par </w:t>
            </w:r>
            <w:r w:rsidR="000B3969" w:rsidRPr="005F21AB">
              <w:rPr>
                <w:sz w:val="16"/>
                <w:szCs w:val="16"/>
              </w:rPr>
              <w:t xml:space="preserve">tranche de </w:t>
            </w:r>
            <w:r w:rsidRPr="005F21AB">
              <w:rPr>
                <w:sz w:val="16"/>
                <w:szCs w:val="16"/>
              </w:rPr>
              <w:t>10 kilos.</w:t>
            </w:r>
          </w:p>
          <w:p w:rsidR="004D18B1" w:rsidRPr="005F21AB" w:rsidRDefault="000A5B4E" w:rsidP="001168F4">
            <w:pPr>
              <w:numPr>
                <w:ilvl w:val="0"/>
                <w:numId w:val="446"/>
              </w:numPr>
              <w:rPr>
                <w:sz w:val="16"/>
                <w:szCs w:val="16"/>
              </w:rPr>
            </w:pPr>
            <w:r w:rsidRPr="005F21AB">
              <w:rPr>
                <w:sz w:val="16"/>
                <w:szCs w:val="16"/>
              </w:rPr>
              <w:t xml:space="preserve">Coût : 1 PdM par </w:t>
            </w:r>
            <w:r w:rsidR="000B3969" w:rsidRPr="005F21AB">
              <w:rPr>
                <w:sz w:val="16"/>
                <w:szCs w:val="16"/>
              </w:rPr>
              <w:t xml:space="preserve">… </w:t>
            </w:r>
            <w:r w:rsidRPr="005F21AB">
              <w:rPr>
                <w:sz w:val="16"/>
                <w:szCs w:val="16"/>
              </w:rPr>
              <w:t>20 caractéristiques</w:t>
            </w:r>
            <w:r w:rsidR="004D18B1" w:rsidRPr="005F21AB">
              <w:rPr>
                <w:sz w:val="16"/>
                <w:szCs w:val="16"/>
              </w:rPr>
              <w:t xml:space="preserve">, par 20 </w:t>
            </w:r>
            <w:r w:rsidR="00FE57C3" w:rsidRPr="005F21AB">
              <w:rPr>
                <w:sz w:val="16"/>
                <w:szCs w:val="16"/>
              </w:rPr>
              <w:t>sens</w:t>
            </w:r>
            <w:r w:rsidRPr="005F21AB">
              <w:rPr>
                <w:sz w:val="16"/>
                <w:szCs w:val="16"/>
              </w:rPr>
              <w:t xml:space="preserve">, </w:t>
            </w:r>
            <w:r w:rsidR="000B3969" w:rsidRPr="005F21AB">
              <w:rPr>
                <w:sz w:val="16"/>
                <w:szCs w:val="16"/>
              </w:rPr>
              <w:t xml:space="preserve"> </w:t>
            </w:r>
            <w:r w:rsidR="004D18B1" w:rsidRPr="005F21AB">
              <w:rPr>
                <w:sz w:val="16"/>
                <w:szCs w:val="16"/>
              </w:rPr>
              <w:t xml:space="preserve">par </w:t>
            </w:r>
            <w:r w:rsidRPr="005F21AB">
              <w:rPr>
                <w:sz w:val="16"/>
                <w:szCs w:val="16"/>
              </w:rPr>
              <w:t xml:space="preserve">NEC, </w:t>
            </w:r>
            <w:r w:rsidR="004D18B1" w:rsidRPr="005F21AB">
              <w:rPr>
                <w:sz w:val="16"/>
                <w:szCs w:val="16"/>
              </w:rPr>
              <w:t xml:space="preserve">par </w:t>
            </w:r>
            <w:r w:rsidRPr="005F21AB">
              <w:rPr>
                <w:sz w:val="16"/>
                <w:szCs w:val="16"/>
              </w:rPr>
              <w:t>5 NE(</w:t>
            </w:r>
            <w:r w:rsidR="00FE57C3" w:rsidRPr="005F21AB">
              <w:rPr>
                <w:sz w:val="16"/>
                <w:szCs w:val="16"/>
              </w:rPr>
              <w:t>talents</w:t>
            </w:r>
            <w:r w:rsidR="004D18B1" w:rsidRPr="005F21AB">
              <w:rPr>
                <w:sz w:val="16"/>
                <w:szCs w:val="16"/>
              </w:rPr>
              <w:t>)</w:t>
            </w:r>
          </w:p>
          <w:p w:rsidR="004D18B1" w:rsidRPr="005F21AB" w:rsidRDefault="004D18B1" w:rsidP="001168F4">
            <w:pPr>
              <w:numPr>
                <w:ilvl w:val="0"/>
                <w:numId w:val="446"/>
              </w:numPr>
              <w:rPr>
                <w:sz w:val="16"/>
                <w:szCs w:val="16"/>
              </w:rPr>
            </w:pPr>
            <w:r w:rsidRPr="005F21AB">
              <w:rPr>
                <w:sz w:val="16"/>
                <w:szCs w:val="16"/>
              </w:rPr>
              <w:t xml:space="preserve">Coût : </w:t>
            </w:r>
            <w:r w:rsidR="009459A2" w:rsidRPr="005F21AB">
              <w:rPr>
                <w:sz w:val="16"/>
                <w:szCs w:val="16"/>
              </w:rPr>
              <w:t xml:space="preserve">5 </w:t>
            </w:r>
            <w:r w:rsidRPr="005F21AB">
              <w:rPr>
                <w:sz w:val="16"/>
                <w:szCs w:val="16"/>
              </w:rPr>
              <w:t xml:space="preserve">PdM </w:t>
            </w:r>
            <w:r w:rsidR="009459A2" w:rsidRPr="005F21AB">
              <w:rPr>
                <w:sz w:val="16"/>
                <w:szCs w:val="16"/>
              </w:rPr>
              <w:t xml:space="preserve">par </w:t>
            </w:r>
            <w:r w:rsidR="00FE57C3" w:rsidRPr="005F21AB">
              <w:rPr>
                <w:sz w:val="16"/>
                <w:szCs w:val="16"/>
              </w:rPr>
              <w:t>points d’</w:t>
            </w:r>
            <w:r w:rsidR="000A5B4E" w:rsidRPr="005F21AB">
              <w:rPr>
                <w:sz w:val="16"/>
                <w:szCs w:val="16"/>
              </w:rPr>
              <w:t xml:space="preserve">Armure (cumulez TEC). </w:t>
            </w:r>
          </w:p>
          <w:p w:rsidR="004D18B1" w:rsidRPr="005F21AB" w:rsidRDefault="004D18B1" w:rsidP="001168F4">
            <w:pPr>
              <w:numPr>
                <w:ilvl w:val="0"/>
                <w:numId w:val="446"/>
              </w:numPr>
              <w:rPr>
                <w:sz w:val="16"/>
                <w:szCs w:val="16"/>
              </w:rPr>
            </w:pPr>
            <w:r w:rsidRPr="005F21AB">
              <w:rPr>
                <w:sz w:val="16"/>
                <w:szCs w:val="16"/>
              </w:rPr>
              <w:t xml:space="preserve">Coût : </w:t>
            </w:r>
            <w:r w:rsidR="000A5B4E" w:rsidRPr="005F21AB">
              <w:rPr>
                <w:sz w:val="16"/>
                <w:szCs w:val="16"/>
              </w:rPr>
              <w:t xml:space="preserve">10 PdM par </w:t>
            </w:r>
            <w:r w:rsidR="00FE57C3" w:rsidRPr="005F21AB">
              <w:rPr>
                <w:sz w:val="16"/>
                <w:szCs w:val="16"/>
              </w:rPr>
              <w:t>chance d’</w:t>
            </w:r>
            <w:r w:rsidR="000A5B4E" w:rsidRPr="005F21AB">
              <w:rPr>
                <w:sz w:val="16"/>
                <w:szCs w:val="16"/>
              </w:rPr>
              <w:t>attaque</w:t>
            </w:r>
            <w:r w:rsidR="00FE57C3" w:rsidRPr="005F21AB">
              <w:rPr>
                <w:sz w:val="16"/>
                <w:szCs w:val="16"/>
              </w:rPr>
              <w:t xml:space="preserve"> pour les attaques après la première</w:t>
            </w:r>
            <w:r w:rsidR="000A5B4E" w:rsidRPr="005F21AB">
              <w:rPr>
                <w:sz w:val="16"/>
                <w:szCs w:val="16"/>
              </w:rPr>
              <w:t>.</w:t>
            </w:r>
            <w:r w:rsidR="00FE57C3" w:rsidRPr="005F21AB">
              <w:rPr>
                <w:sz w:val="16"/>
                <w:szCs w:val="16"/>
              </w:rPr>
              <w:t xml:space="preserve"> </w:t>
            </w:r>
          </w:p>
          <w:p w:rsidR="004D18B1" w:rsidRPr="005F21AB" w:rsidRDefault="000A5B4E" w:rsidP="001168F4">
            <w:pPr>
              <w:numPr>
                <w:ilvl w:val="0"/>
                <w:numId w:val="446"/>
              </w:numPr>
              <w:rPr>
                <w:sz w:val="16"/>
                <w:szCs w:val="16"/>
              </w:rPr>
            </w:pPr>
            <w:r w:rsidRPr="005F21AB">
              <w:rPr>
                <w:sz w:val="16"/>
                <w:szCs w:val="16"/>
              </w:rPr>
              <w:t xml:space="preserve">Le type d’attaques dépend de la physionomie de l’animal. </w:t>
            </w:r>
          </w:p>
          <w:p w:rsidR="004D18B1" w:rsidRPr="005F21AB" w:rsidRDefault="004D18B1" w:rsidP="001168F4">
            <w:pPr>
              <w:numPr>
                <w:ilvl w:val="0"/>
                <w:numId w:val="446"/>
              </w:numPr>
              <w:jc w:val="left"/>
              <w:rPr>
                <w:sz w:val="16"/>
                <w:szCs w:val="16"/>
              </w:rPr>
            </w:pPr>
            <w:r w:rsidRPr="005F21AB">
              <w:rPr>
                <w:sz w:val="16"/>
                <w:szCs w:val="16"/>
              </w:rPr>
              <w:t>M</w:t>
            </w:r>
            <w:r w:rsidR="00FE57C3" w:rsidRPr="005F21AB">
              <w:rPr>
                <w:sz w:val="16"/>
                <w:szCs w:val="16"/>
              </w:rPr>
              <w:t>odif</w:t>
            </w:r>
            <w:r w:rsidR="00251861" w:rsidRPr="005F21AB">
              <w:rPr>
                <w:sz w:val="16"/>
                <w:szCs w:val="16"/>
              </w:rPr>
              <w:t>ications </w:t>
            </w:r>
            <w:r w:rsidR="000B3969" w:rsidRPr="005F21AB">
              <w:rPr>
                <w:sz w:val="16"/>
                <w:szCs w:val="16"/>
              </w:rPr>
              <w:t>après création -</w:t>
            </w:r>
            <w:r w:rsidR="00FE57C3" w:rsidRPr="005F21AB">
              <w:rPr>
                <w:sz w:val="16"/>
                <w:szCs w:val="16"/>
              </w:rPr>
              <w:t xml:space="preserve"> </w:t>
            </w:r>
            <w:r w:rsidRPr="005F21AB">
              <w:rPr>
                <w:sz w:val="16"/>
                <w:szCs w:val="16"/>
              </w:rPr>
              <w:br/>
            </w:r>
            <w:r w:rsidR="000A5B4E" w:rsidRPr="005F21AB">
              <w:rPr>
                <w:sz w:val="16"/>
                <w:szCs w:val="16"/>
              </w:rPr>
              <w:t xml:space="preserve">Volatiles : MVp(sol)/4 et MVp(air)x2. </w:t>
            </w:r>
            <w:r w:rsidRPr="005F21AB">
              <w:rPr>
                <w:sz w:val="16"/>
                <w:szCs w:val="16"/>
              </w:rPr>
              <w:br/>
            </w:r>
            <w:r w:rsidR="000A5B4E" w:rsidRPr="005F21AB">
              <w:rPr>
                <w:sz w:val="16"/>
                <w:szCs w:val="16"/>
              </w:rPr>
              <w:t xml:space="preserve">Reptile : MVp(sol)/3, poison normal NEx1. </w:t>
            </w:r>
            <w:r w:rsidRPr="005F21AB">
              <w:rPr>
                <w:sz w:val="16"/>
                <w:szCs w:val="16"/>
              </w:rPr>
              <w:br/>
            </w:r>
            <w:r w:rsidR="000A5B4E" w:rsidRPr="005F21AB">
              <w:rPr>
                <w:sz w:val="16"/>
                <w:szCs w:val="16"/>
              </w:rPr>
              <w:t xml:space="preserve">Poissons : MVP(sol)x0. </w:t>
            </w:r>
            <w:r w:rsidRPr="005F21AB">
              <w:rPr>
                <w:sz w:val="16"/>
                <w:szCs w:val="16"/>
              </w:rPr>
              <w:br/>
            </w:r>
            <w:r w:rsidR="000A5B4E" w:rsidRPr="005F21AB">
              <w:rPr>
                <w:sz w:val="16"/>
                <w:szCs w:val="16"/>
              </w:rPr>
              <w:t>Insectes : Caractéristiques/5, VO/10, poison lent NE/2</w:t>
            </w:r>
            <w:r w:rsidRPr="005F21AB">
              <w:rPr>
                <w:sz w:val="16"/>
                <w:szCs w:val="16"/>
              </w:rPr>
              <w:t>.</w:t>
            </w:r>
          </w:p>
          <w:p w:rsidR="000A5B4E" w:rsidRPr="005F21AB" w:rsidRDefault="000A5B4E" w:rsidP="001168F4">
            <w:pPr>
              <w:numPr>
                <w:ilvl w:val="0"/>
                <w:numId w:val="446"/>
              </w:numPr>
              <w:rPr>
                <w:sz w:val="16"/>
                <w:szCs w:val="16"/>
              </w:rPr>
            </w:pPr>
            <w:r w:rsidRPr="005F21AB">
              <w:rPr>
                <w:sz w:val="16"/>
                <w:szCs w:val="16"/>
              </w:rPr>
              <w:t xml:space="preserve">L’animal considère le magicien comme son maître et ce dernier peut le commander par l’esprit à raison d’une commande </w:t>
            </w:r>
            <w:r w:rsidR="000B3969" w:rsidRPr="005F21AB">
              <w:rPr>
                <w:sz w:val="16"/>
                <w:szCs w:val="16"/>
              </w:rPr>
              <w:t xml:space="preserve">gratuite </w:t>
            </w:r>
            <w:r w:rsidRPr="005F21AB">
              <w:rPr>
                <w:sz w:val="16"/>
                <w:szCs w:val="16"/>
              </w:rPr>
              <w:t>par tour.</w:t>
            </w:r>
          </w:p>
        </w:tc>
      </w:tr>
      <w:tr w:rsidR="000A5B4E" w:rsidRPr="005F21AB" w:rsidTr="00826515">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Conditions</w:t>
            </w:r>
          </w:p>
        </w:tc>
        <w:tc>
          <w:tcPr>
            <w:tcW w:w="8799" w:type="dxa"/>
            <w:gridSpan w:val="5"/>
            <w:tcBorders>
              <w:left w:val="single" w:sz="4" w:space="0" w:color="auto"/>
            </w:tcBorders>
          </w:tcPr>
          <w:p w:rsidR="004D18B1" w:rsidRPr="005F21AB" w:rsidRDefault="000A5B4E" w:rsidP="001168F4">
            <w:pPr>
              <w:numPr>
                <w:ilvl w:val="0"/>
                <w:numId w:val="447"/>
              </w:numPr>
              <w:rPr>
                <w:sz w:val="16"/>
                <w:szCs w:val="16"/>
              </w:rPr>
            </w:pPr>
            <w:r w:rsidRPr="005F21AB">
              <w:rPr>
                <w:sz w:val="16"/>
                <w:szCs w:val="16"/>
              </w:rPr>
              <w:t>Le magicien doit connaître la race animale de référence</w:t>
            </w:r>
            <w:r w:rsidR="000B3969" w:rsidRPr="005F21AB">
              <w:rPr>
                <w:sz w:val="16"/>
                <w:szCs w:val="16"/>
              </w:rPr>
              <w:t xml:space="preserve"> CC2+. </w:t>
            </w:r>
          </w:p>
          <w:p w:rsidR="000A5B4E" w:rsidRPr="005F21AB" w:rsidRDefault="000B3969" w:rsidP="001168F4">
            <w:pPr>
              <w:numPr>
                <w:ilvl w:val="0"/>
                <w:numId w:val="447"/>
              </w:numPr>
              <w:rPr>
                <w:sz w:val="16"/>
                <w:szCs w:val="16"/>
              </w:rPr>
            </w:pPr>
            <w:r w:rsidRPr="005F21AB">
              <w:rPr>
                <w:sz w:val="16"/>
                <w:szCs w:val="16"/>
              </w:rPr>
              <w:t>Les valeurs ne peuvent dépasser le double des valeurs de base.</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Durée </w:t>
            </w:r>
          </w:p>
        </w:tc>
        <w:tc>
          <w:tcPr>
            <w:tcW w:w="8799" w:type="dxa"/>
            <w:gridSpan w:val="5"/>
            <w:tcBorders>
              <w:left w:val="single" w:sz="4" w:space="0" w:color="auto"/>
            </w:tcBorders>
          </w:tcPr>
          <w:p w:rsidR="000A5B4E" w:rsidRPr="005F21AB" w:rsidRDefault="000A5B4E" w:rsidP="00653214">
            <w:pPr>
              <w:rPr>
                <w:sz w:val="16"/>
                <w:szCs w:val="16"/>
              </w:rPr>
            </w:pPr>
            <w:r w:rsidRPr="005F21AB">
              <w:rPr>
                <w:sz w:val="16"/>
                <w:szCs w:val="16"/>
              </w:rPr>
              <w:t>4 heures par PdM dépensé</w:t>
            </w:r>
            <w:r w:rsidR="000B3969" w:rsidRPr="005F21AB">
              <w:rPr>
                <w:sz w:val="16"/>
                <w:szCs w:val="16"/>
              </w:rPr>
              <w:t xml:space="preserve"> </w:t>
            </w:r>
            <w:r w:rsidR="00653214" w:rsidRPr="005F21AB">
              <w:rPr>
                <w:sz w:val="16"/>
                <w:szCs w:val="16"/>
              </w:rPr>
              <w:t>au départ</w:t>
            </w:r>
            <w:r w:rsidRPr="005F21AB">
              <w:rPr>
                <w:sz w:val="16"/>
                <w:szCs w:val="16"/>
              </w:rPr>
              <w:t>.</w:t>
            </w:r>
            <w:r w:rsidR="000B3969" w:rsidRPr="005F21AB">
              <w:rPr>
                <w:sz w:val="16"/>
                <w:szCs w:val="16"/>
              </w:rPr>
              <w:t xml:space="preserve"> Prolongeable à raison de 1 PdM</w:t>
            </w:r>
            <w:r w:rsidR="00653214" w:rsidRPr="005F21AB">
              <w:rPr>
                <w:sz w:val="16"/>
                <w:szCs w:val="16"/>
              </w:rPr>
              <w:t>/</w:t>
            </w:r>
            <w:r w:rsidR="000B3969" w:rsidRPr="005F21AB">
              <w:rPr>
                <w:sz w:val="16"/>
                <w:szCs w:val="16"/>
              </w:rPr>
              <w:t>heure</w:t>
            </w:r>
            <w:r w:rsidR="00653214" w:rsidRPr="005F21AB">
              <w:rPr>
                <w:sz w:val="16"/>
                <w:szCs w:val="16"/>
              </w:rPr>
              <w:t xml:space="preserve"> payable à l’avance</w:t>
            </w:r>
            <w:r w:rsidR="000B3969" w:rsidRPr="005F21AB">
              <w:rPr>
                <w:sz w:val="16"/>
                <w:szCs w:val="16"/>
              </w:rPr>
              <w: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Distance </w:t>
            </w:r>
          </w:p>
        </w:tc>
        <w:tc>
          <w:tcPr>
            <w:tcW w:w="8799" w:type="dxa"/>
            <w:gridSpan w:val="5"/>
            <w:tcBorders>
              <w:left w:val="single" w:sz="4" w:space="0" w:color="auto"/>
            </w:tcBorders>
          </w:tcPr>
          <w:p w:rsidR="000A5B4E" w:rsidRPr="005F21AB" w:rsidRDefault="000B3969" w:rsidP="000B3969">
            <w:pPr>
              <w:rPr>
                <w:sz w:val="16"/>
                <w:szCs w:val="16"/>
              </w:rPr>
            </w:pPr>
            <w:r w:rsidRPr="005F21AB">
              <w:rPr>
                <w:sz w:val="16"/>
                <w:szCs w:val="16"/>
              </w:rPr>
              <w:t xml:space="preserve">La création </w:t>
            </w:r>
            <w:r w:rsidR="000A5B4E" w:rsidRPr="005F21AB">
              <w:rPr>
                <w:sz w:val="16"/>
                <w:szCs w:val="16"/>
              </w:rPr>
              <w:t xml:space="preserve">peut s’éloigner de </w:t>
            </w:r>
            <w:r w:rsidRPr="005F21AB">
              <w:rPr>
                <w:sz w:val="16"/>
                <w:szCs w:val="16"/>
              </w:rPr>
              <w:t>NEx20</w:t>
            </w:r>
            <w:r w:rsidR="000A5B4E" w:rsidRPr="005F21AB">
              <w:rPr>
                <w:sz w:val="16"/>
                <w:szCs w:val="16"/>
              </w:rPr>
              <w:t>m du magicien par PdM dépensé. Au-delà, l’animal meurt.</w:t>
            </w:r>
          </w:p>
        </w:tc>
      </w:tr>
      <w:tr w:rsidR="000A5B4E" w:rsidRPr="005F21AB" w:rsidTr="00826515">
        <w:tc>
          <w:tcPr>
            <w:tcW w:w="1374" w:type="dxa"/>
            <w:tcBorders>
              <w:right w:val="single" w:sz="4" w:space="0" w:color="auto"/>
            </w:tcBorders>
          </w:tcPr>
          <w:p w:rsidR="000A5B4E" w:rsidRPr="005F21AB" w:rsidRDefault="000A5B4E" w:rsidP="000A5B4E">
            <w:pPr>
              <w:rPr>
                <w:sz w:val="16"/>
                <w:szCs w:val="16"/>
              </w:rPr>
            </w:pPr>
            <w:r w:rsidRPr="005F21AB">
              <w:rPr>
                <w:b/>
                <w:sz w:val="16"/>
                <w:szCs w:val="16"/>
              </w:rPr>
              <w:t>Cibles</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Un animal à la fois.</w:t>
            </w:r>
          </w:p>
        </w:tc>
      </w:tr>
      <w:tr w:rsidR="000A5B4E" w:rsidRPr="005F21AB" w:rsidTr="00826515">
        <w:tc>
          <w:tcPr>
            <w:tcW w:w="1374" w:type="dxa"/>
            <w:tcBorders>
              <w:right w:val="single" w:sz="4" w:space="0" w:color="auto"/>
            </w:tcBorders>
          </w:tcPr>
          <w:p w:rsidR="000A5B4E" w:rsidRPr="005F21AB" w:rsidRDefault="000A5B4E" w:rsidP="000A5B4E">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0A5B4E" w:rsidRPr="005F21AB" w:rsidRDefault="000A5B4E" w:rsidP="000A5B4E">
            <w:pPr>
              <w:rPr>
                <w:sz w:val="16"/>
                <w:szCs w:val="16"/>
              </w:rPr>
            </w:pPr>
            <w:r w:rsidRPr="005F21AB">
              <w:rPr>
                <w:sz w:val="16"/>
                <w:szCs w:val="16"/>
              </w:rPr>
              <w:t>-</w:t>
            </w:r>
          </w:p>
        </w:tc>
      </w:tr>
    </w:tbl>
    <w:p w:rsidR="00F55371" w:rsidRPr="005F21AB" w:rsidRDefault="00F55371" w:rsidP="004A3273">
      <w:pPr>
        <w:pStyle w:val="Titre5"/>
      </w:pPr>
      <w:bookmarkStart w:id="247" w:name="_Toc198546264"/>
      <w:r w:rsidRPr="005F21AB">
        <w:t>120</w:t>
      </w:r>
      <w:r w:rsidRPr="005F21AB">
        <w:tab/>
        <w:t>Oubli divin</w:t>
      </w:r>
      <w:bookmarkEnd w:id="24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1C51BD" w:rsidRPr="005F21AB">
              <w:rPr>
                <w:sz w:val="16"/>
                <w:szCs w:val="16"/>
              </w:rPr>
              <w:t>2</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C87182" w:rsidRPr="005F21AB">
              <w:rPr>
                <w:b/>
                <w:bCs/>
                <w:sz w:val="16"/>
                <w:szCs w:val="16"/>
              </w:rPr>
              <w:t>=</w:t>
            </w:r>
            <w:r w:rsidRPr="005F21AB">
              <w:rPr>
                <w:b/>
                <w:bCs/>
                <w:sz w:val="16"/>
                <w:szCs w:val="16"/>
              </w:rPr>
              <w:t>/G</w:t>
            </w:r>
            <w:r w:rsidR="00C87182"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C87182" w:rsidRPr="005F21AB">
              <w:rPr>
                <w:sz w:val="16"/>
                <w:szCs w:val="16"/>
              </w:rPr>
              <w:t>EA</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C87182" w:rsidRPr="005F21AB">
              <w:rPr>
                <w:bCs/>
                <w:sz w:val="16"/>
                <w:szCs w:val="16"/>
              </w:rPr>
              <w:t>active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C87182" w:rsidRPr="005F21AB">
              <w:rPr>
                <w:sz w:val="16"/>
                <w:szCs w:val="16"/>
              </w:rPr>
              <w:t>-</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C87182" w:rsidP="00530254">
            <w:pPr>
              <w:rPr>
                <w:sz w:val="16"/>
                <w:szCs w:val="16"/>
              </w:rPr>
            </w:pPr>
            <w:r w:rsidRPr="005F21AB">
              <w:rPr>
                <w:sz w:val="16"/>
                <w:szCs w:val="16"/>
              </w:rPr>
              <w:t>envoie les cibles dans l’espace entre les mondes où le temps n’existe pas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514068" w:rsidP="00530254">
            <w:pPr>
              <w:rPr>
                <w:sz w:val="16"/>
                <w:szCs w:val="16"/>
              </w:rPr>
            </w:pPr>
            <w:r w:rsidRPr="005F21AB">
              <w:rPr>
                <w:sz w:val="16"/>
                <w:szCs w:val="16"/>
              </w:rPr>
              <w:t>L</w:t>
            </w:r>
            <w:r w:rsidR="00C87182" w:rsidRPr="005F21AB">
              <w:rPr>
                <w:sz w:val="16"/>
                <w:szCs w:val="16"/>
              </w:rPr>
              <w:t>es</w:t>
            </w:r>
            <w:r>
              <w:rPr>
                <w:sz w:val="16"/>
                <w:szCs w:val="16"/>
              </w:rPr>
              <w:t xml:space="preserve"> bras tendus vers la cible </w:t>
            </w:r>
            <w:r w:rsidR="00C87182" w:rsidRPr="005F21AB">
              <w:rPr>
                <w:sz w:val="16"/>
                <w:szCs w:val="16"/>
              </w:rPr>
              <w:t xml:space="preserve">entourée d’une sphère vibrante et translucide qui disparaît </w:t>
            </w:r>
            <w:r>
              <w:rPr>
                <w:sz w:val="16"/>
                <w:szCs w:val="16"/>
              </w:rPr>
              <w:t>soudain.</w:t>
            </w:r>
          </w:p>
          <w:p w:rsidR="004D18B1" w:rsidRPr="005F21AB" w:rsidRDefault="00315171" w:rsidP="00530254">
            <w:pPr>
              <w:rPr>
                <w:i/>
                <w:sz w:val="16"/>
                <w:szCs w:val="16"/>
              </w:rPr>
            </w:pPr>
            <w:r w:rsidRPr="005F21AB">
              <w:rPr>
                <w:i/>
                <w:sz w:val="16"/>
                <w:szCs w:val="16"/>
              </w:rPr>
              <w:t>Sphère d’Oubli, Accepte ce Présent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D18B1" w:rsidRPr="005F21AB" w:rsidRDefault="00C87182" w:rsidP="003F7DEE">
            <w:pPr>
              <w:numPr>
                <w:ilvl w:val="0"/>
                <w:numId w:val="233"/>
              </w:numPr>
              <w:rPr>
                <w:sz w:val="16"/>
                <w:szCs w:val="16"/>
              </w:rPr>
            </w:pPr>
            <w:r w:rsidRPr="005F21AB">
              <w:rPr>
                <w:sz w:val="16"/>
                <w:szCs w:val="16"/>
              </w:rPr>
              <w:t>La cible est extraite du monde et reste prisonnière inconsciente d’une sphère</w:t>
            </w:r>
            <w:r w:rsidR="004D18B1" w:rsidRPr="005F21AB">
              <w:rPr>
                <w:sz w:val="16"/>
                <w:szCs w:val="16"/>
              </w:rPr>
              <w:t xml:space="preserve"> située à 10 cm du sol.</w:t>
            </w:r>
          </w:p>
          <w:p w:rsidR="004D18B1" w:rsidRPr="005F21AB" w:rsidRDefault="00C87182" w:rsidP="003F7DEE">
            <w:pPr>
              <w:numPr>
                <w:ilvl w:val="0"/>
                <w:numId w:val="233"/>
              </w:numPr>
              <w:rPr>
                <w:sz w:val="16"/>
                <w:szCs w:val="16"/>
              </w:rPr>
            </w:pPr>
            <w:r w:rsidRPr="005F21AB">
              <w:rPr>
                <w:sz w:val="16"/>
                <w:szCs w:val="16"/>
              </w:rPr>
              <w:t xml:space="preserve">La cible ne vieillit pas et revient exactement au même endroit à la fin du sort, rien ne peut lui arriver pendant la captivité. </w:t>
            </w:r>
            <w:r w:rsidR="00514068">
              <w:rPr>
                <w:sz w:val="16"/>
                <w:szCs w:val="16"/>
              </w:rPr>
              <w:t>Elle est invisible et indétectable.</w:t>
            </w:r>
          </w:p>
          <w:p w:rsidR="004D18B1" w:rsidRPr="005F21AB" w:rsidRDefault="00C87182" w:rsidP="003F7DEE">
            <w:pPr>
              <w:numPr>
                <w:ilvl w:val="0"/>
                <w:numId w:val="233"/>
              </w:numPr>
              <w:rPr>
                <w:sz w:val="16"/>
                <w:szCs w:val="16"/>
              </w:rPr>
            </w:pPr>
            <w:r w:rsidRPr="005F21AB">
              <w:rPr>
                <w:sz w:val="16"/>
                <w:szCs w:val="16"/>
              </w:rPr>
              <w:t>Si le magicien obtient un tEC</w:t>
            </w:r>
            <w:r w:rsidR="004D18B1" w:rsidRPr="005F21AB">
              <w:rPr>
                <w:sz w:val="16"/>
                <w:szCs w:val="16"/>
              </w:rPr>
              <w:t>,</w:t>
            </w:r>
            <w:r w:rsidRPr="005F21AB">
              <w:rPr>
                <w:sz w:val="16"/>
                <w:szCs w:val="16"/>
              </w:rPr>
              <w:t xml:space="preserve"> il est lui-même envoyé dans l’oubli. </w:t>
            </w:r>
          </w:p>
          <w:p w:rsidR="004D18B1" w:rsidRPr="005F21AB" w:rsidRDefault="00C87182" w:rsidP="003F7DEE">
            <w:pPr>
              <w:numPr>
                <w:ilvl w:val="0"/>
                <w:numId w:val="233"/>
              </w:numPr>
              <w:rPr>
                <w:sz w:val="16"/>
                <w:szCs w:val="16"/>
              </w:rPr>
            </w:pPr>
            <w:r w:rsidRPr="005F21AB">
              <w:rPr>
                <w:sz w:val="16"/>
                <w:szCs w:val="16"/>
              </w:rPr>
              <w:t>Le sort peut être relancé par le magicien pour faire revenir la cible de son oubli</w:t>
            </w:r>
            <w:r w:rsidR="00315171" w:rsidRPr="005F21AB">
              <w:rPr>
                <w:sz w:val="16"/>
                <w:szCs w:val="16"/>
              </w:rPr>
              <w:t>, bonus+10</w:t>
            </w:r>
            <w:r w:rsidRPr="005F21AB">
              <w:rPr>
                <w:sz w:val="16"/>
                <w:szCs w:val="16"/>
              </w:rPr>
              <w:t>.</w:t>
            </w:r>
          </w:p>
          <w:p w:rsidR="004D18B1" w:rsidRPr="005F21AB" w:rsidRDefault="00C87182" w:rsidP="003F7DEE">
            <w:pPr>
              <w:numPr>
                <w:ilvl w:val="0"/>
                <w:numId w:val="233"/>
              </w:numPr>
              <w:rPr>
                <w:sz w:val="16"/>
                <w:szCs w:val="16"/>
              </w:rPr>
            </w:pPr>
            <w:r w:rsidRPr="005F21AB">
              <w:rPr>
                <w:sz w:val="16"/>
                <w:szCs w:val="16"/>
              </w:rPr>
              <w:t>Rien d’autre ne peut contrer ni interrompre ce sort.</w:t>
            </w:r>
          </w:p>
          <w:p w:rsidR="00C87182" w:rsidRPr="005F21AB" w:rsidRDefault="00C87182" w:rsidP="003F7DEE">
            <w:pPr>
              <w:numPr>
                <w:ilvl w:val="0"/>
                <w:numId w:val="233"/>
              </w:numPr>
              <w:rPr>
                <w:sz w:val="16"/>
                <w:szCs w:val="16"/>
              </w:rPr>
            </w:pPr>
            <w:r w:rsidRPr="005F21AB">
              <w:rPr>
                <w:sz w:val="16"/>
                <w:szCs w:val="16"/>
              </w:rPr>
              <w:t>Le magicien peut choisir de lancer le sort sur lui et choisir de revenir quand il veut</w:t>
            </w:r>
            <w:r w:rsidR="00315171" w:rsidRPr="005F21AB">
              <w:rPr>
                <w:sz w:val="16"/>
                <w:szCs w:val="16"/>
              </w:rPr>
              <w:t xml:space="preserve"> sans test</w:t>
            </w:r>
            <w:r w:rsidRPr="005F21AB">
              <w:rPr>
                <w:sz w:val="16"/>
                <w:szCs w:val="16"/>
              </w:rPr>
              <w:t xml:space="preserve">. </w:t>
            </w:r>
            <w:r w:rsidR="00315171" w:rsidRPr="005F21AB">
              <w:rPr>
                <w:sz w:val="16"/>
                <w:szCs w:val="16"/>
              </w:rPr>
              <w:t>Dans ce cas, i</w:t>
            </w:r>
            <w:r w:rsidRPr="005F21AB">
              <w:rPr>
                <w:sz w:val="16"/>
                <w:szCs w:val="16"/>
              </w:rPr>
              <w:t xml:space="preserve">l sera invisible et </w:t>
            </w:r>
            <w:r w:rsidR="00315171" w:rsidRPr="005F21AB">
              <w:rPr>
                <w:sz w:val="16"/>
                <w:szCs w:val="16"/>
              </w:rPr>
              <w:t xml:space="preserve">pourra </w:t>
            </w:r>
            <w:r w:rsidRPr="005F21AB">
              <w:rPr>
                <w:sz w:val="16"/>
                <w:szCs w:val="16"/>
              </w:rPr>
              <w:t>observer/entendre</w:t>
            </w:r>
            <w:r w:rsidR="00514068">
              <w:rPr>
                <w:sz w:val="16"/>
                <w:szCs w:val="16"/>
              </w:rPr>
              <w:t>/sentir</w:t>
            </w:r>
            <w:r w:rsidRPr="005F21AB">
              <w:rPr>
                <w:sz w:val="16"/>
                <w:szCs w:val="16"/>
              </w:rPr>
              <w:t xml:space="preserve"> ce qui se passe sur place.</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4D18B1" w:rsidRPr="005F21AB" w:rsidRDefault="00C87182" w:rsidP="003F7DEE">
            <w:pPr>
              <w:numPr>
                <w:ilvl w:val="0"/>
                <w:numId w:val="234"/>
              </w:numPr>
              <w:rPr>
                <w:sz w:val="16"/>
                <w:szCs w:val="16"/>
              </w:rPr>
            </w:pPr>
            <w:r w:rsidRPr="005F21AB">
              <w:rPr>
                <w:sz w:val="16"/>
                <w:szCs w:val="16"/>
              </w:rPr>
              <w:t xml:space="preserve">La RMa </w:t>
            </w:r>
            <w:r w:rsidR="00514068">
              <w:rPr>
                <w:sz w:val="16"/>
                <w:szCs w:val="16"/>
              </w:rPr>
              <w:t>doublée et active+ si sur lui-même</w:t>
            </w:r>
            <w:r w:rsidRPr="005F21AB">
              <w:rPr>
                <w:sz w:val="16"/>
                <w:szCs w:val="16"/>
              </w:rPr>
              <w:t>.</w:t>
            </w:r>
          </w:p>
          <w:p w:rsidR="000B3A45" w:rsidRPr="005F21AB" w:rsidRDefault="00C87182" w:rsidP="003F7DEE">
            <w:pPr>
              <w:numPr>
                <w:ilvl w:val="0"/>
                <w:numId w:val="234"/>
              </w:numPr>
              <w:rPr>
                <w:sz w:val="16"/>
                <w:szCs w:val="16"/>
              </w:rPr>
            </w:pPr>
            <w:r w:rsidRPr="005F21AB">
              <w:rPr>
                <w:sz w:val="16"/>
                <w:szCs w:val="16"/>
              </w:rPr>
              <w:t>La RMa(cible) augmente de PdC(cible) - (NE+1) x 6.</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C87182" w:rsidP="00530254">
            <w:pPr>
              <w:rPr>
                <w:sz w:val="16"/>
                <w:szCs w:val="16"/>
              </w:rPr>
            </w:pPr>
            <w:r w:rsidRPr="005F21AB">
              <w:rPr>
                <w:sz w:val="16"/>
                <w:szCs w:val="16"/>
              </w:rPr>
              <w:t>(NE+2)² mois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C87182" w:rsidP="00C87182">
            <w:pPr>
              <w:rPr>
                <w:sz w:val="16"/>
                <w:szCs w:val="16"/>
              </w:rPr>
            </w:pPr>
            <w:r w:rsidRPr="005F21AB">
              <w:rPr>
                <w:sz w:val="16"/>
                <w:szCs w:val="16"/>
              </w:rPr>
              <w:t>(NE+1) x 5m</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C87182" w:rsidP="00530254">
            <w:pPr>
              <w:rPr>
                <w:sz w:val="16"/>
                <w:szCs w:val="16"/>
              </w:rPr>
            </w:pP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C87182" w:rsidP="00530254">
            <w:pPr>
              <w:rPr>
                <w:sz w:val="16"/>
                <w:szCs w:val="16"/>
              </w:rPr>
            </w:pPr>
            <w:r w:rsidRPr="005F21AB">
              <w:rPr>
                <w:sz w:val="16"/>
                <w:szCs w:val="16"/>
              </w:rPr>
              <w:t>(option) 1gr de poussière d’or (utilisée)</w:t>
            </w:r>
          </w:p>
        </w:tc>
      </w:tr>
    </w:tbl>
    <w:p w:rsidR="00F55371" w:rsidRPr="005F21AB" w:rsidRDefault="00F55371" w:rsidP="004A3273">
      <w:pPr>
        <w:pStyle w:val="Titre5"/>
      </w:pPr>
      <w:bookmarkStart w:id="248" w:name="_Toc198546265"/>
      <w:r w:rsidRPr="005F21AB">
        <w:t>191</w:t>
      </w:r>
      <w:r w:rsidRPr="005F21AB">
        <w:tab/>
        <w:t>Pacte d’équilibre</w:t>
      </w:r>
      <w:bookmarkEnd w:id="24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7146F" w:rsidRPr="005F21AB" w:rsidTr="004170EA">
        <w:tc>
          <w:tcPr>
            <w:tcW w:w="1374" w:type="dxa"/>
            <w:tcBorders>
              <w:top w:val="single" w:sz="12" w:space="0" w:color="auto"/>
              <w:right w:val="single" w:sz="4" w:space="0" w:color="auto"/>
            </w:tcBorders>
          </w:tcPr>
          <w:p w:rsidR="00C7146F" w:rsidRPr="005F21AB" w:rsidRDefault="00C7146F" w:rsidP="004170EA">
            <w:pPr>
              <w:rPr>
                <w:sz w:val="16"/>
                <w:szCs w:val="16"/>
              </w:rPr>
            </w:pPr>
            <w:r w:rsidRPr="005F21AB">
              <w:rPr>
                <w:b/>
                <w:sz w:val="16"/>
                <w:szCs w:val="16"/>
              </w:rPr>
              <w:t>DS</w:t>
            </w:r>
            <w:r w:rsidRPr="005F21AB">
              <w:rPr>
                <w:sz w:val="16"/>
                <w:szCs w:val="16"/>
              </w:rPr>
              <w:t xml:space="preserve"> 6</w:t>
            </w:r>
          </w:p>
        </w:tc>
        <w:tc>
          <w:tcPr>
            <w:tcW w:w="1068"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bCs/>
                <w:sz w:val="16"/>
                <w:szCs w:val="16"/>
              </w:rPr>
              <w:t>ALI</w:t>
            </w:r>
            <w:r w:rsidRPr="005F21AB">
              <w:rPr>
                <w:sz w:val="16"/>
                <w:szCs w:val="16"/>
              </w:rPr>
              <w:t> EA</w:t>
            </w:r>
          </w:p>
        </w:tc>
        <w:tc>
          <w:tcPr>
            <w:tcW w:w="1756"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C7146F" w:rsidRPr="005F21AB" w:rsidRDefault="00C7146F" w:rsidP="004170EA">
            <w:pPr>
              <w:rPr>
                <w:sz w:val="16"/>
                <w:szCs w:val="16"/>
              </w:rPr>
            </w:pP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Description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Transfert des forces et faiblesses entre deux cibles.</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Un tube de lumière gris-bleue part de la paume vers le cœur de la cible.</w:t>
            </w:r>
          </w:p>
          <w:p w:rsidR="00315171" w:rsidRPr="005F21AB" w:rsidRDefault="00315171" w:rsidP="00107788">
            <w:pPr>
              <w:rPr>
                <w:i/>
                <w:sz w:val="16"/>
                <w:szCs w:val="16"/>
              </w:rPr>
            </w:pPr>
            <w:r w:rsidRPr="005F21AB">
              <w:rPr>
                <w:i/>
                <w:sz w:val="16"/>
                <w:szCs w:val="16"/>
              </w:rPr>
              <w:t xml:space="preserve">Mariez ces Esprits, Mélangez ces Forces, Unissez ces </w:t>
            </w:r>
            <w:r w:rsidR="00107788">
              <w:rPr>
                <w:i/>
                <w:sz w:val="16"/>
                <w:szCs w:val="16"/>
              </w:rPr>
              <w:t>é</w:t>
            </w:r>
            <w:r w:rsidRPr="005F21AB">
              <w:rPr>
                <w:i/>
                <w:sz w:val="16"/>
                <w:szCs w:val="16"/>
              </w:rPr>
              <w:t>nergies, Ployez Devant El’L’ar !</w:t>
            </w:r>
          </w:p>
        </w:tc>
      </w:tr>
      <w:tr w:rsidR="00C7146F" w:rsidRPr="005F21AB" w:rsidTr="004170EA">
        <w:tc>
          <w:tcPr>
            <w:tcW w:w="1374" w:type="dxa"/>
            <w:tcBorders>
              <w:right w:val="single" w:sz="4" w:space="0" w:color="auto"/>
            </w:tcBorders>
          </w:tcPr>
          <w:p w:rsidR="00C7146F" w:rsidRPr="005F21AB" w:rsidRDefault="00C7146F" w:rsidP="004170E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315171" w:rsidRPr="005F21AB" w:rsidRDefault="00C7146F" w:rsidP="003F7DEE">
            <w:pPr>
              <w:numPr>
                <w:ilvl w:val="0"/>
                <w:numId w:val="368"/>
              </w:numPr>
              <w:rPr>
                <w:sz w:val="16"/>
                <w:szCs w:val="16"/>
              </w:rPr>
            </w:pPr>
            <w:r w:rsidRPr="005F21AB">
              <w:rPr>
                <w:sz w:val="16"/>
                <w:szCs w:val="16"/>
              </w:rPr>
              <w:t xml:space="preserve">Le magicien échange ses faiblesses </w:t>
            </w:r>
            <w:r w:rsidR="00107788">
              <w:rPr>
                <w:sz w:val="16"/>
                <w:szCs w:val="16"/>
              </w:rPr>
              <w:t xml:space="preserve">contre les forces de </w:t>
            </w:r>
            <w:r w:rsidRPr="005F21AB">
              <w:rPr>
                <w:sz w:val="16"/>
                <w:szCs w:val="16"/>
              </w:rPr>
              <w:t>la cible.</w:t>
            </w:r>
          </w:p>
          <w:p w:rsidR="00315171" w:rsidRPr="005F21AB" w:rsidRDefault="00C7146F" w:rsidP="003F7DEE">
            <w:pPr>
              <w:numPr>
                <w:ilvl w:val="0"/>
                <w:numId w:val="368"/>
              </w:numPr>
              <w:rPr>
                <w:sz w:val="16"/>
                <w:szCs w:val="16"/>
              </w:rPr>
            </w:pPr>
            <w:r w:rsidRPr="005F21AB">
              <w:rPr>
                <w:sz w:val="16"/>
                <w:szCs w:val="16"/>
              </w:rPr>
              <w:t>Le sort concerne</w:t>
            </w:r>
            <w:r w:rsidR="00315171" w:rsidRPr="005F21AB">
              <w:rPr>
                <w:sz w:val="16"/>
                <w:szCs w:val="16"/>
              </w:rPr>
              <w:t xml:space="preserve"> : </w:t>
            </w:r>
            <w:r w:rsidRPr="005F21AB">
              <w:rPr>
                <w:sz w:val="16"/>
                <w:szCs w:val="16"/>
              </w:rPr>
              <w:t>les cara</w:t>
            </w:r>
            <w:r w:rsidR="00315171" w:rsidRPr="005F21AB">
              <w:rPr>
                <w:sz w:val="16"/>
                <w:szCs w:val="16"/>
              </w:rPr>
              <w:t>ctéristiques, VO, VD, RMa, MVp</w:t>
            </w:r>
            <w:r w:rsidRPr="005F21AB">
              <w:rPr>
                <w:sz w:val="16"/>
                <w:szCs w:val="16"/>
              </w:rPr>
              <w:t>, R</w:t>
            </w:r>
            <w:r w:rsidR="00315171" w:rsidRPr="005F21AB">
              <w:rPr>
                <w:sz w:val="16"/>
                <w:szCs w:val="16"/>
              </w:rPr>
              <w:t>P, CI</w:t>
            </w:r>
            <w:r w:rsidRPr="005F21AB">
              <w:rPr>
                <w:sz w:val="16"/>
                <w:szCs w:val="16"/>
              </w:rPr>
              <w:t>, Sens.</w:t>
            </w:r>
          </w:p>
          <w:p w:rsidR="00315171" w:rsidRPr="005F21AB" w:rsidRDefault="00C7146F" w:rsidP="003F7DEE">
            <w:pPr>
              <w:numPr>
                <w:ilvl w:val="0"/>
                <w:numId w:val="368"/>
              </w:numPr>
              <w:rPr>
                <w:sz w:val="16"/>
                <w:szCs w:val="16"/>
              </w:rPr>
            </w:pPr>
            <w:r w:rsidRPr="005F21AB">
              <w:rPr>
                <w:sz w:val="16"/>
                <w:szCs w:val="16"/>
              </w:rPr>
              <w:t>Le magicien utilise la valeur de la cible si celle-ci est supérieure à la sienne, dans ce cas la cible utilise la valeur du magicien. Il y a transfert.</w:t>
            </w:r>
          </w:p>
          <w:p w:rsidR="00C7146F" w:rsidRPr="005F21AB" w:rsidRDefault="00C7146F" w:rsidP="003F7DEE">
            <w:pPr>
              <w:numPr>
                <w:ilvl w:val="0"/>
                <w:numId w:val="368"/>
              </w:numPr>
              <w:rPr>
                <w:sz w:val="16"/>
                <w:szCs w:val="16"/>
              </w:rPr>
            </w:pPr>
            <w:r w:rsidRPr="005F21AB">
              <w:rPr>
                <w:sz w:val="16"/>
                <w:szCs w:val="16"/>
              </w:rPr>
              <w:t>Les talents, NEC</w:t>
            </w:r>
            <w:r w:rsidR="00315171" w:rsidRPr="005F21AB">
              <w:rPr>
                <w:sz w:val="16"/>
                <w:szCs w:val="16"/>
              </w:rPr>
              <w:t xml:space="preserve">, </w:t>
            </w:r>
            <w:r w:rsidRPr="005F21AB">
              <w:rPr>
                <w:sz w:val="16"/>
                <w:szCs w:val="16"/>
              </w:rPr>
              <w:t>NEM</w:t>
            </w:r>
            <w:r w:rsidR="00315171" w:rsidRPr="005F21AB">
              <w:rPr>
                <w:sz w:val="16"/>
                <w:szCs w:val="16"/>
              </w:rPr>
              <w:t xml:space="preserve">, </w:t>
            </w:r>
            <w:r w:rsidRPr="005F21AB">
              <w:rPr>
                <w:sz w:val="16"/>
                <w:szCs w:val="16"/>
              </w:rPr>
              <w:t>NE ne sont pas affectés par ce sort.</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Conditions</w:t>
            </w:r>
          </w:p>
        </w:tc>
        <w:tc>
          <w:tcPr>
            <w:tcW w:w="8763" w:type="dxa"/>
            <w:gridSpan w:val="5"/>
            <w:tcBorders>
              <w:left w:val="single" w:sz="4" w:space="0" w:color="auto"/>
            </w:tcBorders>
          </w:tcPr>
          <w:p w:rsidR="00C7146F" w:rsidRPr="005F21AB" w:rsidRDefault="00C7146F" w:rsidP="003F7DEE">
            <w:pPr>
              <w:numPr>
                <w:ilvl w:val="0"/>
                <w:numId w:val="369"/>
              </w:numPr>
              <w:rPr>
                <w:sz w:val="16"/>
                <w:szCs w:val="16"/>
              </w:rPr>
            </w:pPr>
            <w:r w:rsidRPr="005F21AB">
              <w:rPr>
                <w:sz w:val="16"/>
                <w:szCs w:val="16"/>
              </w:rPr>
              <w:t>La cible doit être de la même race que le magicien.</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Durée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NE+1 tours</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Distance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NE x 5m</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sz w:val="16"/>
                <w:szCs w:val="16"/>
              </w:rPr>
              <w:t>Cibles</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Une à la fois.</w:t>
            </w:r>
          </w:p>
        </w:tc>
      </w:tr>
      <w:tr w:rsidR="00C7146F" w:rsidRPr="005F21AB" w:rsidTr="004170EA">
        <w:tc>
          <w:tcPr>
            <w:tcW w:w="1374" w:type="dxa"/>
            <w:tcBorders>
              <w:right w:val="single" w:sz="4" w:space="0" w:color="auto"/>
            </w:tcBorders>
          </w:tcPr>
          <w:p w:rsidR="00C7146F" w:rsidRPr="005F21AB" w:rsidRDefault="00C7146F" w:rsidP="004170E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Un bâton de 10cm de bois d’ébène.</w:t>
            </w:r>
          </w:p>
        </w:tc>
      </w:tr>
    </w:tbl>
    <w:p w:rsidR="00F55371" w:rsidRPr="005F21AB" w:rsidRDefault="00F55371" w:rsidP="004A3273">
      <w:pPr>
        <w:pStyle w:val="Titre5"/>
      </w:pPr>
      <w:bookmarkStart w:id="249" w:name="_Toc198546266"/>
      <w:r w:rsidRPr="005F21AB">
        <w:t>121</w:t>
      </w:r>
      <w:r w:rsidRPr="005F21AB">
        <w:tab/>
        <w:t>Paix éternelle</w:t>
      </w:r>
      <w:bookmarkEnd w:id="24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89510C" w:rsidRPr="005F21AB">
              <w:rPr>
                <w:sz w:val="16"/>
                <w:szCs w:val="16"/>
              </w:rPr>
              <w:t>3</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89510C" w:rsidRPr="005F21AB">
              <w:rPr>
                <w:b/>
                <w:bCs/>
                <w:sz w:val="16"/>
                <w:szCs w:val="16"/>
              </w:rPr>
              <w:t>=</w:t>
            </w:r>
            <w:r w:rsidRPr="005F21AB">
              <w:rPr>
                <w:b/>
                <w:bCs/>
                <w:sz w:val="16"/>
                <w:szCs w:val="16"/>
              </w:rPr>
              <w:t>/G</w:t>
            </w:r>
            <w:r w:rsidR="0089510C"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89510C" w:rsidRPr="005F21AB">
              <w:rPr>
                <w:sz w:val="16"/>
                <w:szCs w:val="16"/>
              </w:rPr>
              <w:t>EE</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89510C" w:rsidRPr="005F21AB">
              <w:rPr>
                <w:bCs/>
                <w:sz w:val="16"/>
                <w:szCs w:val="16"/>
              </w:rPr>
              <w:t>active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89510C" w:rsidRPr="005F21AB">
              <w:rPr>
                <w:sz w:val="16"/>
                <w:szCs w:val="16"/>
              </w:rPr>
              <w:t>-</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89510C" w:rsidP="0074467D">
            <w:pPr>
              <w:rPr>
                <w:sz w:val="16"/>
                <w:szCs w:val="16"/>
              </w:rPr>
            </w:pPr>
            <w:r w:rsidRPr="005F21AB">
              <w:rPr>
                <w:sz w:val="16"/>
                <w:szCs w:val="16"/>
              </w:rPr>
              <w:t xml:space="preserve">le magicien crée une sphère dans laquelle la paix règne </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107788" w:rsidP="00530254">
            <w:pPr>
              <w:rPr>
                <w:sz w:val="16"/>
                <w:szCs w:val="16"/>
              </w:rPr>
            </w:pPr>
            <w:r>
              <w:rPr>
                <w:sz w:val="16"/>
                <w:szCs w:val="16"/>
              </w:rPr>
              <w:t xml:space="preserve">Geste </w:t>
            </w:r>
            <w:r w:rsidR="0089510C" w:rsidRPr="005F21AB">
              <w:rPr>
                <w:sz w:val="16"/>
                <w:szCs w:val="16"/>
              </w:rPr>
              <w:t>discret de la main, paume extérieure et doigts joints, une brume se répand sur le sol</w:t>
            </w:r>
            <w:r>
              <w:rPr>
                <w:sz w:val="16"/>
                <w:szCs w:val="16"/>
              </w:rPr>
              <w:t>.</w:t>
            </w:r>
          </w:p>
          <w:p w:rsidR="00315171" w:rsidRPr="005F21AB" w:rsidRDefault="001532FB" w:rsidP="00107788">
            <w:pPr>
              <w:rPr>
                <w:i/>
                <w:sz w:val="16"/>
                <w:szCs w:val="16"/>
              </w:rPr>
            </w:pPr>
            <w:r w:rsidRPr="005F21AB">
              <w:rPr>
                <w:i/>
                <w:sz w:val="16"/>
                <w:szCs w:val="16"/>
              </w:rPr>
              <w:t xml:space="preserve">que la Paix Règne en ce Monde de Brutes </w:t>
            </w:r>
            <w:r w:rsidR="00107788">
              <w:rPr>
                <w:i/>
                <w:sz w:val="16"/>
                <w:szCs w:val="16"/>
              </w:rPr>
              <w:t>é</w:t>
            </w:r>
            <w:r w:rsidRPr="005F21AB">
              <w:rPr>
                <w:i/>
                <w:sz w:val="16"/>
                <w:szCs w:val="16"/>
              </w:rPr>
              <w:t>paisses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315171" w:rsidRPr="005F21AB" w:rsidRDefault="0074467D" w:rsidP="003F7DEE">
            <w:pPr>
              <w:numPr>
                <w:ilvl w:val="0"/>
                <w:numId w:val="235"/>
              </w:numPr>
              <w:rPr>
                <w:sz w:val="16"/>
                <w:szCs w:val="16"/>
              </w:rPr>
            </w:pPr>
            <w:r w:rsidRPr="005F21AB">
              <w:rPr>
                <w:sz w:val="16"/>
                <w:szCs w:val="16"/>
              </w:rPr>
              <w:t xml:space="preserve">Aucun combat </w:t>
            </w:r>
            <w:r w:rsidR="00315171" w:rsidRPr="005F21AB">
              <w:rPr>
                <w:sz w:val="16"/>
                <w:szCs w:val="16"/>
              </w:rPr>
              <w:t xml:space="preserve">physique </w:t>
            </w:r>
            <w:r w:rsidRPr="005F21AB">
              <w:rPr>
                <w:sz w:val="16"/>
                <w:szCs w:val="16"/>
              </w:rPr>
              <w:t>ne peut commencer ni se poursuivre dans la sphère.</w:t>
            </w:r>
          </w:p>
          <w:p w:rsidR="00315171" w:rsidRPr="005F21AB" w:rsidRDefault="0074467D" w:rsidP="003F7DEE">
            <w:pPr>
              <w:numPr>
                <w:ilvl w:val="0"/>
                <w:numId w:val="235"/>
              </w:numPr>
              <w:rPr>
                <w:sz w:val="16"/>
                <w:szCs w:val="16"/>
              </w:rPr>
            </w:pPr>
            <w:r w:rsidRPr="005F21AB">
              <w:rPr>
                <w:sz w:val="16"/>
                <w:szCs w:val="16"/>
              </w:rPr>
              <w:t>S</w:t>
            </w:r>
            <w:r w:rsidR="0089510C" w:rsidRPr="005F21AB">
              <w:rPr>
                <w:sz w:val="16"/>
                <w:szCs w:val="16"/>
              </w:rPr>
              <w:t>i un</w:t>
            </w:r>
            <w:r w:rsidRPr="005F21AB">
              <w:rPr>
                <w:sz w:val="16"/>
                <w:szCs w:val="16"/>
              </w:rPr>
              <w:t>e</w:t>
            </w:r>
            <w:r w:rsidR="0089510C" w:rsidRPr="005F21AB">
              <w:rPr>
                <w:sz w:val="16"/>
                <w:szCs w:val="16"/>
              </w:rPr>
              <w:t xml:space="preserve"> </w:t>
            </w:r>
            <w:r w:rsidRPr="005F21AB">
              <w:rPr>
                <w:sz w:val="16"/>
                <w:szCs w:val="16"/>
              </w:rPr>
              <w:t xml:space="preserve">attaque </w:t>
            </w:r>
            <w:r w:rsidR="0089510C" w:rsidRPr="005F21AB">
              <w:rPr>
                <w:sz w:val="16"/>
                <w:szCs w:val="16"/>
              </w:rPr>
              <w:t>v</w:t>
            </w:r>
            <w:r w:rsidRPr="005F21AB">
              <w:rPr>
                <w:sz w:val="16"/>
                <w:szCs w:val="16"/>
              </w:rPr>
              <w:t xml:space="preserve">ient </w:t>
            </w:r>
            <w:r w:rsidR="0089510C" w:rsidRPr="005F21AB">
              <w:rPr>
                <w:sz w:val="16"/>
                <w:szCs w:val="16"/>
              </w:rPr>
              <w:t>de l’extérieur</w:t>
            </w:r>
            <w:r w:rsidR="00107788">
              <w:rPr>
                <w:sz w:val="16"/>
                <w:szCs w:val="16"/>
              </w:rPr>
              <w:t>,</w:t>
            </w:r>
            <w:r w:rsidR="0089510C" w:rsidRPr="005F21AB">
              <w:rPr>
                <w:sz w:val="16"/>
                <w:szCs w:val="16"/>
              </w:rPr>
              <w:t xml:space="preserve"> le sort s’arrête. </w:t>
            </w:r>
          </w:p>
          <w:p w:rsidR="00315171" w:rsidRPr="005F21AB" w:rsidRDefault="0089510C" w:rsidP="003F7DEE">
            <w:pPr>
              <w:numPr>
                <w:ilvl w:val="0"/>
                <w:numId w:val="235"/>
              </w:numPr>
              <w:rPr>
                <w:sz w:val="16"/>
                <w:szCs w:val="16"/>
              </w:rPr>
            </w:pPr>
            <w:r w:rsidRPr="005F21AB">
              <w:rPr>
                <w:sz w:val="16"/>
                <w:szCs w:val="16"/>
              </w:rPr>
              <w:lastRenderedPageBreak/>
              <w:t xml:space="preserve">Tous les êtres qui rentrent </w:t>
            </w:r>
            <w:r w:rsidR="0074467D" w:rsidRPr="005F21AB">
              <w:rPr>
                <w:sz w:val="16"/>
                <w:szCs w:val="16"/>
              </w:rPr>
              <w:t>subissent</w:t>
            </w:r>
            <w:r w:rsidRPr="005F21AB">
              <w:rPr>
                <w:sz w:val="16"/>
                <w:szCs w:val="16"/>
              </w:rPr>
              <w:t xml:space="preserve"> une attaque du sort</w:t>
            </w:r>
            <w:r w:rsidR="00315171" w:rsidRPr="005F21AB">
              <w:rPr>
                <w:sz w:val="16"/>
                <w:szCs w:val="16"/>
              </w:rPr>
              <w:t xml:space="preserve"> sans </w:t>
            </w:r>
            <w:r w:rsidR="00107788">
              <w:rPr>
                <w:sz w:val="16"/>
                <w:szCs w:val="16"/>
              </w:rPr>
              <w:t xml:space="preserve">tEC=tRP-&gt;tEN </w:t>
            </w:r>
            <w:r w:rsidR="0074467D" w:rsidRPr="005F21AB">
              <w:rPr>
                <w:sz w:val="16"/>
                <w:szCs w:val="16"/>
              </w:rPr>
              <w:t>tRC</w:t>
            </w:r>
            <w:r w:rsidR="00107788">
              <w:rPr>
                <w:sz w:val="16"/>
                <w:szCs w:val="16"/>
              </w:rPr>
              <w:t>-&gt;tRN</w:t>
            </w:r>
            <w:r w:rsidR="0074467D" w:rsidRPr="005F21AB">
              <w:rPr>
                <w:sz w:val="16"/>
                <w:szCs w:val="16"/>
              </w:rPr>
              <w:t>.</w:t>
            </w:r>
          </w:p>
          <w:p w:rsidR="00315171" w:rsidRPr="005F21AB" w:rsidRDefault="0089510C" w:rsidP="003F7DEE">
            <w:pPr>
              <w:numPr>
                <w:ilvl w:val="0"/>
                <w:numId w:val="235"/>
              </w:numPr>
              <w:rPr>
                <w:sz w:val="16"/>
                <w:szCs w:val="16"/>
              </w:rPr>
            </w:pPr>
            <w:r w:rsidRPr="005F21AB">
              <w:rPr>
                <w:sz w:val="16"/>
                <w:szCs w:val="16"/>
              </w:rPr>
              <w:t xml:space="preserve">Le magicien est aussi sujet à son propre sort. </w:t>
            </w:r>
          </w:p>
          <w:p w:rsidR="00315171" w:rsidRPr="005F21AB" w:rsidRDefault="0089510C" w:rsidP="003F7DEE">
            <w:pPr>
              <w:numPr>
                <w:ilvl w:val="0"/>
                <w:numId w:val="235"/>
              </w:numPr>
              <w:rPr>
                <w:sz w:val="16"/>
                <w:szCs w:val="16"/>
              </w:rPr>
            </w:pPr>
            <w:r w:rsidRPr="005F21AB">
              <w:rPr>
                <w:sz w:val="16"/>
                <w:szCs w:val="16"/>
              </w:rPr>
              <w:t>Le magicien peut utiliser d’autres magies sans restriction</w:t>
            </w:r>
            <w:r w:rsidR="0074467D" w:rsidRPr="005F21AB">
              <w:rPr>
                <w:sz w:val="16"/>
                <w:szCs w:val="16"/>
              </w:rPr>
              <w:t>, même offensives</w:t>
            </w:r>
            <w:r w:rsidRPr="005F21AB">
              <w:rPr>
                <w:sz w:val="16"/>
                <w:szCs w:val="16"/>
              </w:rPr>
              <w:t xml:space="preserve">. </w:t>
            </w:r>
          </w:p>
          <w:p w:rsidR="00315171" w:rsidRPr="005F21AB" w:rsidRDefault="0089510C" w:rsidP="003F7DEE">
            <w:pPr>
              <w:numPr>
                <w:ilvl w:val="0"/>
                <w:numId w:val="235"/>
              </w:numPr>
              <w:rPr>
                <w:sz w:val="16"/>
                <w:szCs w:val="16"/>
              </w:rPr>
            </w:pPr>
            <w:r w:rsidRPr="005F21AB">
              <w:rPr>
                <w:sz w:val="16"/>
                <w:szCs w:val="16"/>
              </w:rPr>
              <w:t xml:space="preserve">Les cibles sous l’influence du sort dans la sphère ont une VD </w:t>
            </w:r>
            <w:r w:rsidR="0074467D" w:rsidRPr="005F21AB">
              <w:rPr>
                <w:sz w:val="16"/>
                <w:szCs w:val="16"/>
              </w:rPr>
              <w:t xml:space="preserve">– </w:t>
            </w:r>
            <w:r w:rsidRPr="005F21AB">
              <w:rPr>
                <w:sz w:val="16"/>
                <w:szCs w:val="16"/>
              </w:rPr>
              <w:t>NE</w:t>
            </w:r>
            <w:r w:rsidR="0074467D" w:rsidRPr="005F21AB">
              <w:rPr>
                <w:sz w:val="16"/>
                <w:szCs w:val="16"/>
              </w:rPr>
              <w:t>.</w:t>
            </w:r>
          </w:p>
          <w:p w:rsidR="0074467D" w:rsidRPr="005F21AB" w:rsidRDefault="0074467D" w:rsidP="003F7DEE">
            <w:pPr>
              <w:numPr>
                <w:ilvl w:val="0"/>
                <w:numId w:val="235"/>
              </w:numPr>
              <w:rPr>
                <w:sz w:val="16"/>
                <w:szCs w:val="16"/>
              </w:rPr>
            </w:pPr>
            <w:r w:rsidRPr="005F21AB">
              <w:rPr>
                <w:sz w:val="16"/>
                <w:szCs w:val="16"/>
              </w:rPr>
              <w:t>En payant PdMx3, la sphère procure RMa+NE, VD+NEx2</w:t>
            </w:r>
            <w:r w:rsidR="00E2013E" w:rsidRPr="005F21AB">
              <w:rPr>
                <w:sz w:val="16"/>
                <w:szCs w:val="16"/>
              </w:rPr>
              <w:t xml:space="preserve"> au lieu de VD-NE</w:t>
            </w:r>
            <w:r w:rsidRPr="005F21AB">
              <w:rPr>
                <w:sz w:val="16"/>
                <w:szCs w:val="16"/>
              </w:rPr>
              <w:t>, durée x2.</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0B3A45" w:rsidRPr="005F21AB" w:rsidRDefault="00680AA0" w:rsidP="003F7DEE">
            <w:pPr>
              <w:numPr>
                <w:ilvl w:val="0"/>
                <w:numId w:val="236"/>
              </w:numPr>
              <w:rPr>
                <w:sz w:val="16"/>
                <w:szCs w:val="16"/>
              </w:rPr>
            </w:pPr>
            <w:r w:rsidRPr="005F21AB">
              <w:rPr>
                <w:noProof/>
                <w:lang w:eastAsia="fr-BE"/>
              </w:rPr>
              <w:drawing>
                <wp:anchor distT="0" distB="0" distL="114300" distR="114300" simplePos="0" relativeHeight="251684864" behindDoc="0" locked="0" layoutInCell="1" allowOverlap="0" wp14:anchorId="7E588199" wp14:editId="2470D188">
                  <wp:simplePos x="0" y="0"/>
                  <wp:positionH relativeFrom="column">
                    <wp:posOffset>4398010</wp:posOffset>
                  </wp:positionH>
                  <wp:positionV relativeFrom="paragraph">
                    <wp:posOffset>10795</wp:posOffset>
                  </wp:positionV>
                  <wp:extent cx="1092200" cy="933450"/>
                  <wp:effectExtent l="0" t="0" r="0" b="0"/>
                  <wp:wrapNone/>
                  <wp:docPr id="112" name="Image 112" descr="maca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macabr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922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4467D" w:rsidRPr="005F21AB">
              <w:rPr>
                <w:sz w:val="16"/>
                <w:szCs w:val="16"/>
              </w:rPr>
              <w:t>L</w:t>
            </w:r>
            <w:r w:rsidR="0089510C" w:rsidRPr="005F21AB">
              <w:rPr>
                <w:sz w:val="16"/>
                <w:szCs w:val="16"/>
              </w:rPr>
              <w:t>a sphère ne bouge pas avec le magicien</w:t>
            </w:r>
            <w:r w:rsidR="0074467D"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89510C" w:rsidP="00530254">
            <w:pPr>
              <w:rPr>
                <w:sz w:val="16"/>
                <w:szCs w:val="16"/>
              </w:rPr>
            </w:pPr>
            <w:r w:rsidRPr="005F21AB">
              <w:rPr>
                <w:sz w:val="16"/>
                <w:szCs w:val="16"/>
              </w:rPr>
              <w:t>(NE+1) x 2 tours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89510C" w:rsidP="00530254">
            <w:pPr>
              <w:rPr>
                <w:sz w:val="16"/>
                <w:szCs w:val="16"/>
              </w:rPr>
            </w:pPr>
            <w:r w:rsidRPr="005F21AB">
              <w:rPr>
                <w:sz w:val="16"/>
                <w:szCs w:val="16"/>
              </w:rPr>
              <w:t>(NE+1) x 3m de rayon</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74467D" w:rsidP="00530254">
            <w:pPr>
              <w:rPr>
                <w:sz w:val="16"/>
                <w:szCs w:val="16"/>
              </w:rPr>
            </w:pP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74467D" w:rsidP="00530254">
            <w:pPr>
              <w:rPr>
                <w:sz w:val="16"/>
                <w:szCs w:val="16"/>
              </w:rPr>
            </w:pPr>
            <w:r w:rsidRPr="005F21AB">
              <w:rPr>
                <w:sz w:val="16"/>
                <w:szCs w:val="16"/>
              </w:rPr>
              <w:t>(option) une plume de colombe</w:t>
            </w:r>
          </w:p>
        </w:tc>
      </w:tr>
    </w:tbl>
    <w:p w:rsidR="00CD2BF6" w:rsidRPr="005F21AB" w:rsidRDefault="00CD2BF6" w:rsidP="00CD2BF6">
      <w:pPr>
        <w:pStyle w:val="Titre5"/>
      </w:pPr>
      <w:bookmarkStart w:id="250" w:name="_Toc198546267"/>
      <w:r w:rsidRPr="005F21AB">
        <w:t>122</w:t>
      </w:r>
      <w:r w:rsidRPr="005F21AB">
        <w:tab/>
        <w:t>Parole mortelle [P : du nécromancien ]</w:t>
      </w:r>
      <w:bookmarkEnd w:id="25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D2BF6" w:rsidRPr="005F21AB" w:rsidTr="00CD2BF6">
        <w:tc>
          <w:tcPr>
            <w:tcW w:w="1374" w:type="dxa"/>
            <w:tcBorders>
              <w:top w:val="single" w:sz="12" w:space="0" w:color="auto"/>
              <w:right w:val="single" w:sz="4" w:space="0" w:color="auto"/>
            </w:tcBorders>
          </w:tcPr>
          <w:p w:rsidR="00CD2BF6" w:rsidRPr="005F21AB" w:rsidRDefault="00CD2BF6" w:rsidP="00CD2BF6">
            <w:pPr>
              <w:rPr>
                <w:sz w:val="16"/>
                <w:szCs w:val="16"/>
              </w:rPr>
            </w:pPr>
            <w:r w:rsidRPr="005F21AB">
              <w:rPr>
                <w:b/>
                <w:sz w:val="16"/>
                <w:szCs w:val="16"/>
              </w:rPr>
              <w:t>DS</w:t>
            </w:r>
            <w:r w:rsidRPr="005F21AB">
              <w:rPr>
                <w:sz w:val="16"/>
                <w:szCs w:val="16"/>
              </w:rPr>
              <w:t xml:space="preserve"> 1</w:t>
            </w:r>
          </w:p>
        </w:tc>
        <w:tc>
          <w:tcPr>
            <w:tcW w:w="1068" w:type="dxa"/>
            <w:tcBorders>
              <w:top w:val="single" w:sz="12" w:space="0" w:color="auto"/>
              <w:left w:val="single" w:sz="4" w:space="0" w:color="auto"/>
              <w:right w:val="single" w:sz="4" w:space="0" w:color="auto"/>
            </w:tcBorders>
          </w:tcPr>
          <w:p w:rsidR="00CD2BF6" w:rsidRPr="005F21AB" w:rsidRDefault="00CD2BF6" w:rsidP="00CD2BF6">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CD2BF6" w:rsidRPr="005F21AB" w:rsidRDefault="00CD2BF6" w:rsidP="00CD2BF6">
            <w:pPr>
              <w:rPr>
                <w:sz w:val="16"/>
                <w:szCs w:val="16"/>
              </w:rPr>
            </w:pPr>
            <w:r w:rsidRPr="005F21AB">
              <w:rPr>
                <w:b/>
                <w:bCs/>
                <w:sz w:val="16"/>
                <w:szCs w:val="16"/>
              </w:rPr>
              <w:t>ALI</w:t>
            </w:r>
            <w:r w:rsidRPr="005F21AB">
              <w:rPr>
                <w:sz w:val="16"/>
                <w:szCs w:val="16"/>
              </w:rPr>
              <w:t> EO</w:t>
            </w:r>
          </w:p>
        </w:tc>
        <w:tc>
          <w:tcPr>
            <w:tcW w:w="1756" w:type="dxa"/>
            <w:tcBorders>
              <w:top w:val="single" w:sz="12" w:space="0" w:color="auto"/>
              <w:left w:val="single" w:sz="4" w:space="0" w:color="auto"/>
              <w:right w:val="single" w:sz="4" w:space="0" w:color="auto"/>
            </w:tcBorders>
          </w:tcPr>
          <w:p w:rsidR="00CD2BF6" w:rsidRPr="005F21AB" w:rsidRDefault="00CD2BF6" w:rsidP="00CD2BF6">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CD2BF6" w:rsidRPr="005F21AB" w:rsidRDefault="00CD2BF6" w:rsidP="00CD2BF6">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CD2BF6" w:rsidRPr="005F21AB" w:rsidRDefault="00CD2BF6" w:rsidP="00CD2BF6">
            <w:pPr>
              <w:rPr>
                <w:sz w:val="16"/>
                <w:szCs w:val="16"/>
              </w:rPr>
            </w:pPr>
          </w:p>
        </w:tc>
      </w:tr>
      <w:tr w:rsidR="00CD2BF6" w:rsidRPr="005F21AB" w:rsidTr="00CD2BF6">
        <w:tc>
          <w:tcPr>
            <w:tcW w:w="1374" w:type="dxa"/>
            <w:tcBorders>
              <w:right w:val="single" w:sz="4" w:space="0" w:color="auto"/>
            </w:tcBorders>
          </w:tcPr>
          <w:p w:rsidR="00CD2BF6" w:rsidRPr="005F21AB" w:rsidRDefault="00CD2BF6" w:rsidP="00CD2BF6">
            <w:pPr>
              <w:rPr>
                <w:sz w:val="16"/>
                <w:szCs w:val="16"/>
              </w:rPr>
            </w:pPr>
            <w:r w:rsidRPr="005F21AB">
              <w:rPr>
                <w:b/>
                <w:bCs/>
                <w:sz w:val="16"/>
                <w:szCs w:val="16"/>
              </w:rPr>
              <w:t>Description </w:t>
            </w:r>
          </w:p>
        </w:tc>
        <w:tc>
          <w:tcPr>
            <w:tcW w:w="8763" w:type="dxa"/>
            <w:gridSpan w:val="5"/>
            <w:tcBorders>
              <w:left w:val="single" w:sz="4" w:space="0" w:color="auto"/>
            </w:tcBorders>
          </w:tcPr>
          <w:p w:rsidR="00CD2BF6" w:rsidRPr="005F21AB" w:rsidRDefault="00CD2BF6" w:rsidP="00CD2BF6">
            <w:pPr>
              <w:rPr>
                <w:sz w:val="16"/>
                <w:szCs w:val="16"/>
              </w:rPr>
            </w:pPr>
            <w:r w:rsidRPr="005F21AB">
              <w:rPr>
                <w:sz w:val="16"/>
                <w:szCs w:val="16"/>
              </w:rPr>
              <w:t>permet de communiquer avec des morts-vivants réanimés</w:t>
            </w:r>
          </w:p>
        </w:tc>
      </w:tr>
      <w:tr w:rsidR="00CD2BF6" w:rsidRPr="005F21AB" w:rsidTr="00CD2BF6">
        <w:tc>
          <w:tcPr>
            <w:tcW w:w="1374" w:type="dxa"/>
            <w:tcBorders>
              <w:right w:val="single" w:sz="4" w:space="0" w:color="auto"/>
            </w:tcBorders>
          </w:tcPr>
          <w:p w:rsidR="00CD2BF6" w:rsidRPr="005F21AB" w:rsidRDefault="00CD2BF6" w:rsidP="00CD2BF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D2BF6" w:rsidRPr="005F21AB" w:rsidRDefault="00107788" w:rsidP="00CD2BF6">
            <w:pPr>
              <w:rPr>
                <w:sz w:val="16"/>
                <w:szCs w:val="16"/>
              </w:rPr>
            </w:pPr>
            <w:r>
              <w:rPr>
                <w:sz w:val="16"/>
                <w:szCs w:val="16"/>
              </w:rPr>
              <w:t xml:space="preserve">Stature </w:t>
            </w:r>
            <w:r w:rsidR="00CD2BF6" w:rsidRPr="005F21AB">
              <w:rPr>
                <w:sz w:val="16"/>
                <w:szCs w:val="16"/>
              </w:rPr>
              <w:t>immobile, yeux ouverts, bouche fermée, une paume vers la cible</w:t>
            </w:r>
            <w:r>
              <w:rPr>
                <w:sz w:val="16"/>
                <w:szCs w:val="16"/>
              </w:rPr>
              <w:t>.</w:t>
            </w:r>
          </w:p>
          <w:p w:rsidR="00CD2BF6" w:rsidRPr="005F21AB" w:rsidRDefault="00CD2BF6" w:rsidP="00CD2BF6">
            <w:pPr>
              <w:rPr>
                <w:i/>
                <w:sz w:val="16"/>
                <w:szCs w:val="16"/>
              </w:rPr>
            </w:pPr>
            <w:r w:rsidRPr="005F21AB">
              <w:rPr>
                <w:i/>
                <w:sz w:val="16"/>
                <w:szCs w:val="16"/>
              </w:rPr>
              <w:t>Ouvrez vos Esprits Tourmentés !</w:t>
            </w:r>
          </w:p>
        </w:tc>
      </w:tr>
      <w:tr w:rsidR="00CD2BF6" w:rsidRPr="005F21AB" w:rsidTr="00CD2BF6">
        <w:tc>
          <w:tcPr>
            <w:tcW w:w="1374" w:type="dxa"/>
            <w:tcBorders>
              <w:right w:val="single" w:sz="4" w:space="0" w:color="auto"/>
            </w:tcBorders>
          </w:tcPr>
          <w:p w:rsidR="00CD2BF6" w:rsidRPr="005F21AB" w:rsidRDefault="00CD2BF6" w:rsidP="00CD2BF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CD2BF6" w:rsidRDefault="00CD2BF6" w:rsidP="00CD2BF6">
            <w:pPr>
              <w:numPr>
                <w:ilvl w:val="0"/>
                <w:numId w:val="237"/>
              </w:numPr>
              <w:rPr>
                <w:sz w:val="16"/>
                <w:szCs w:val="16"/>
              </w:rPr>
            </w:pPr>
            <w:r>
              <w:rPr>
                <w:sz w:val="16"/>
                <w:szCs w:val="16"/>
              </w:rPr>
              <w:t xml:space="preserve">Permet de poser des questions à des cibles. </w:t>
            </w:r>
            <w:r w:rsidRPr="005F21AB">
              <w:rPr>
                <w:sz w:val="16"/>
                <w:szCs w:val="16"/>
              </w:rPr>
              <w:t xml:space="preserve">Le MdJ doit interpréter ce que peuvent exprimer les créatures par images ou sentiments diffus que ressent le magicien. </w:t>
            </w:r>
          </w:p>
          <w:p w:rsidR="00107788" w:rsidRPr="005F21AB" w:rsidRDefault="00107788" w:rsidP="00CD2BF6">
            <w:pPr>
              <w:numPr>
                <w:ilvl w:val="0"/>
                <w:numId w:val="237"/>
              </w:numPr>
              <w:rPr>
                <w:sz w:val="16"/>
                <w:szCs w:val="16"/>
              </w:rPr>
            </w:pPr>
            <w:r>
              <w:rPr>
                <w:sz w:val="16"/>
                <w:szCs w:val="16"/>
              </w:rPr>
              <w:t>Les cibles doivent répondre dans la mesure de leurs moyens.</w:t>
            </w:r>
          </w:p>
          <w:p w:rsidR="00CD2BF6" w:rsidRPr="005F21AB" w:rsidRDefault="00CD2BF6" w:rsidP="00CD2BF6">
            <w:pPr>
              <w:numPr>
                <w:ilvl w:val="0"/>
                <w:numId w:val="237"/>
              </w:numPr>
              <w:rPr>
                <w:sz w:val="16"/>
                <w:szCs w:val="16"/>
              </w:rPr>
            </w:pPr>
            <w:r w:rsidRPr="005F21AB">
              <w:rPr>
                <w:sz w:val="16"/>
                <w:szCs w:val="16"/>
              </w:rPr>
              <w:t>Tester V(Car) x1 pour interrompre la communication avant la fin de la durée, 1</w:t>
            </w:r>
            <w:r w:rsidR="00107788">
              <w:rPr>
                <w:sz w:val="16"/>
                <w:szCs w:val="16"/>
              </w:rPr>
              <w:t>x</w:t>
            </w:r>
            <w:r w:rsidRPr="005F21AB">
              <w:rPr>
                <w:sz w:val="16"/>
                <w:szCs w:val="16"/>
              </w:rPr>
              <w:t>/phase.</w:t>
            </w:r>
          </w:p>
          <w:p w:rsidR="00CD2BF6" w:rsidRPr="005F21AB" w:rsidRDefault="00CD2BF6" w:rsidP="00CD2BF6">
            <w:pPr>
              <w:numPr>
                <w:ilvl w:val="0"/>
                <w:numId w:val="237"/>
              </w:numPr>
              <w:rPr>
                <w:sz w:val="16"/>
                <w:szCs w:val="16"/>
              </w:rPr>
            </w:pPr>
            <w:r w:rsidRPr="005F21AB">
              <w:rPr>
                <w:sz w:val="16"/>
                <w:szCs w:val="16"/>
              </w:rPr>
              <w:t>Toutes les informations sont ressenties, aucun son n’est émis.</w:t>
            </w:r>
            <w:r>
              <w:rPr>
                <w:sz w:val="16"/>
                <w:szCs w:val="16"/>
              </w:rPr>
              <w:t xml:space="preserve"> Tout est vrai selon les cibles. </w:t>
            </w:r>
          </w:p>
        </w:tc>
      </w:tr>
      <w:tr w:rsidR="00CD2BF6" w:rsidRPr="005F21AB" w:rsidTr="00CD2BF6">
        <w:tc>
          <w:tcPr>
            <w:tcW w:w="1374" w:type="dxa"/>
            <w:tcBorders>
              <w:right w:val="single" w:sz="4" w:space="0" w:color="auto"/>
            </w:tcBorders>
          </w:tcPr>
          <w:p w:rsidR="00CD2BF6" w:rsidRPr="005F21AB" w:rsidRDefault="00CD2BF6" w:rsidP="00CD2BF6">
            <w:pPr>
              <w:rPr>
                <w:sz w:val="16"/>
                <w:szCs w:val="16"/>
              </w:rPr>
            </w:pPr>
            <w:r w:rsidRPr="005F21AB">
              <w:rPr>
                <w:b/>
                <w:bCs/>
                <w:sz w:val="16"/>
                <w:szCs w:val="16"/>
              </w:rPr>
              <w:t>Conditions</w:t>
            </w:r>
          </w:p>
        </w:tc>
        <w:tc>
          <w:tcPr>
            <w:tcW w:w="8763" w:type="dxa"/>
            <w:gridSpan w:val="5"/>
            <w:tcBorders>
              <w:left w:val="single" w:sz="4" w:space="0" w:color="auto"/>
            </w:tcBorders>
          </w:tcPr>
          <w:p w:rsidR="00CD2BF6" w:rsidRPr="005F21AB" w:rsidRDefault="00CD2BF6" w:rsidP="00CD2BF6">
            <w:pPr>
              <w:numPr>
                <w:ilvl w:val="0"/>
                <w:numId w:val="238"/>
              </w:numPr>
              <w:rPr>
                <w:sz w:val="16"/>
                <w:szCs w:val="16"/>
              </w:rPr>
            </w:pPr>
            <w:r w:rsidRPr="005F21AB">
              <w:rPr>
                <w:sz w:val="16"/>
                <w:szCs w:val="16"/>
              </w:rPr>
              <w:t>Ne fonctionne pas avec les êtres pris de folies ou maudits (magiquement ou non).</w:t>
            </w:r>
          </w:p>
          <w:p w:rsidR="00CD2BF6" w:rsidRPr="005F21AB" w:rsidRDefault="00CD2BF6" w:rsidP="00CD2BF6">
            <w:pPr>
              <w:numPr>
                <w:ilvl w:val="0"/>
                <w:numId w:val="238"/>
              </w:numPr>
              <w:rPr>
                <w:sz w:val="16"/>
                <w:szCs w:val="16"/>
              </w:rPr>
            </w:pPr>
            <w:r w:rsidRPr="005F21AB">
              <w:rPr>
                <w:sz w:val="16"/>
                <w:szCs w:val="16"/>
              </w:rPr>
              <w:t xml:space="preserve">Le magicien ne peut pas parler pendant le sort. </w:t>
            </w:r>
          </w:p>
          <w:p w:rsidR="00CD2BF6" w:rsidRPr="005F21AB" w:rsidRDefault="00CD2BF6" w:rsidP="00CD2BF6">
            <w:pPr>
              <w:numPr>
                <w:ilvl w:val="0"/>
                <w:numId w:val="238"/>
              </w:numPr>
              <w:rPr>
                <w:sz w:val="16"/>
                <w:szCs w:val="16"/>
              </w:rPr>
            </w:pPr>
            <w:r w:rsidRPr="005F21AB">
              <w:rPr>
                <w:sz w:val="16"/>
                <w:szCs w:val="16"/>
              </w:rPr>
              <w:t>Ne peut être utilisé que sur les morts r</w:t>
            </w:r>
            <w:r>
              <w:rPr>
                <w:sz w:val="16"/>
                <w:szCs w:val="16"/>
              </w:rPr>
              <w:t>é</w:t>
            </w:r>
            <w:r w:rsidRPr="005F21AB">
              <w:rPr>
                <w:sz w:val="16"/>
                <w:szCs w:val="16"/>
              </w:rPr>
              <w:t>animés</w:t>
            </w:r>
            <w:r>
              <w:rPr>
                <w:sz w:val="16"/>
                <w:szCs w:val="16"/>
              </w:rPr>
              <w:t xml:space="preserve"> de manière quelconque.</w:t>
            </w:r>
          </w:p>
        </w:tc>
      </w:tr>
      <w:tr w:rsidR="00CD2BF6" w:rsidRPr="005F21AB" w:rsidTr="00CD2BF6">
        <w:tc>
          <w:tcPr>
            <w:tcW w:w="1374" w:type="dxa"/>
            <w:tcBorders>
              <w:right w:val="single" w:sz="4" w:space="0" w:color="auto"/>
            </w:tcBorders>
          </w:tcPr>
          <w:p w:rsidR="00CD2BF6" w:rsidRPr="005F21AB" w:rsidRDefault="00CD2BF6" w:rsidP="00CD2BF6">
            <w:pPr>
              <w:rPr>
                <w:sz w:val="16"/>
                <w:szCs w:val="16"/>
              </w:rPr>
            </w:pPr>
            <w:r w:rsidRPr="005F21AB">
              <w:rPr>
                <w:b/>
                <w:bCs/>
                <w:sz w:val="16"/>
                <w:szCs w:val="16"/>
              </w:rPr>
              <w:t>Durée </w:t>
            </w:r>
          </w:p>
        </w:tc>
        <w:tc>
          <w:tcPr>
            <w:tcW w:w="8763" w:type="dxa"/>
            <w:gridSpan w:val="5"/>
            <w:tcBorders>
              <w:left w:val="single" w:sz="4" w:space="0" w:color="auto"/>
            </w:tcBorders>
          </w:tcPr>
          <w:p w:rsidR="00CD2BF6" w:rsidRPr="005F21AB" w:rsidRDefault="00CD2BF6" w:rsidP="00CD2BF6">
            <w:pPr>
              <w:rPr>
                <w:sz w:val="16"/>
                <w:szCs w:val="16"/>
              </w:rPr>
            </w:pPr>
            <w:r w:rsidRPr="005F21AB">
              <w:rPr>
                <w:sz w:val="16"/>
                <w:szCs w:val="16"/>
              </w:rPr>
              <w:t>(NE+2) x NEM tours</w:t>
            </w:r>
          </w:p>
        </w:tc>
      </w:tr>
      <w:tr w:rsidR="00CD2BF6" w:rsidRPr="005F21AB" w:rsidTr="00CD2BF6">
        <w:tc>
          <w:tcPr>
            <w:tcW w:w="1374" w:type="dxa"/>
            <w:tcBorders>
              <w:right w:val="single" w:sz="4" w:space="0" w:color="auto"/>
            </w:tcBorders>
          </w:tcPr>
          <w:p w:rsidR="00CD2BF6" w:rsidRPr="005F21AB" w:rsidRDefault="00CD2BF6" w:rsidP="00CD2BF6">
            <w:pPr>
              <w:rPr>
                <w:sz w:val="16"/>
                <w:szCs w:val="16"/>
              </w:rPr>
            </w:pPr>
            <w:r w:rsidRPr="005F21AB">
              <w:rPr>
                <w:b/>
                <w:bCs/>
                <w:sz w:val="16"/>
                <w:szCs w:val="16"/>
              </w:rPr>
              <w:t>Distance </w:t>
            </w:r>
          </w:p>
        </w:tc>
        <w:tc>
          <w:tcPr>
            <w:tcW w:w="8763" w:type="dxa"/>
            <w:gridSpan w:val="5"/>
            <w:tcBorders>
              <w:left w:val="single" w:sz="4" w:space="0" w:color="auto"/>
            </w:tcBorders>
          </w:tcPr>
          <w:p w:rsidR="00CD2BF6" w:rsidRPr="005F21AB" w:rsidRDefault="00CD2BF6" w:rsidP="00CD2BF6">
            <w:pPr>
              <w:rPr>
                <w:sz w:val="16"/>
                <w:szCs w:val="16"/>
              </w:rPr>
            </w:pPr>
            <w:r w:rsidRPr="005F21AB">
              <w:rPr>
                <w:sz w:val="16"/>
                <w:szCs w:val="16"/>
              </w:rPr>
              <w:t>NE x 5m</w:t>
            </w:r>
          </w:p>
        </w:tc>
      </w:tr>
      <w:tr w:rsidR="00CD2BF6" w:rsidRPr="005F21AB" w:rsidTr="00CD2BF6">
        <w:tc>
          <w:tcPr>
            <w:tcW w:w="1374" w:type="dxa"/>
            <w:tcBorders>
              <w:right w:val="single" w:sz="4" w:space="0" w:color="auto"/>
            </w:tcBorders>
          </w:tcPr>
          <w:p w:rsidR="00CD2BF6" w:rsidRPr="005F21AB" w:rsidRDefault="00CD2BF6" w:rsidP="00CD2BF6">
            <w:pPr>
              <w:rPr>
                <w:sz w:val="16"/>
                <w:szCs w:val="16"/>
              </w:rPr>
            </w:pPr>
            <w:r w:rsidRPr="005F21AB">
              <w:rPr>
                <w:b/>
                <w:sz w:val="16"/>
                <w:szCs w:val="16"/>
              </w:rPr>
              <w:t>Cibles</w:t>
            </w:r>
          </w:p>
        </w:tc>
        <w:tc>
          <w:tcPr>
            <w:tcW w:w="8763" w:type="dxa"/>
            <w:gridSpan w:val="5"/>
            <w:tcBorders>
              <w:left w:val="single" w:sz="4" w:space="0" w:color="auto"/>
            </w:tcBorders>
          </w:tcPr>
          <w:p w:rsidR="00CD2BF6" w:rsidRPr="005F21AB" w:rsidRDefault="00CD2BF6" w:rsidP="00CD2BF6">
            <w:pPr>
              <w:rPr>
                <w:sz w:val="16"/>
                <w:szCs w:val="16"/>
              </w:rPr>
            </w:pPr>
            <w:r w:rsidRPr="005F21AB">
              <w:rPr>
                <w:sz w:val="16"/>
                <w:szCs w:val="16"/>
              </w:rPr>
              <w:t>NE+1 à la fois.</w:t>
            </w:r>
          </w:p>
        </w:tc>
      </w:tr>
      <w:tr w:rsidR="00CD2BF6" w:rsidRPr="005F21AB" w:rsidTr="00CD2BF6">
        <w:tc>
          <w:tcPr>
            <w:tcW w:w="1374" w:type="dxa"/>
            <w:tcBorders>
              <w:right w:val="single" w:sz="4" w:space="0" w:color="auto"/>
            </w:tcBorders>
          </w:tcPr>
          <w:p w:rsidR="00CD2BF6" w:rsidRPr="005F21AB" w:rsidRDefault="00CD2BF6" w:rsidP="00CD2BF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D2BF6" w:rsidRPr="005F21AB" w:rsidRDefault="00CD2BF6" w:rsidP="00CD2BF6">
            <w:pPr>
              <w:rPr>
                <w:sz w:val="16"/>
                <w:szCs w:val="16"/>
              </w:rPr>
            </w:pPr>
            <w:r w:rsidRPr="005F21AB">
              <w:rPr>
                <w:sz w:val="16"/>
                <w:szCs w:val="16"/>
              </w:rPr>
              <w:t>-</w:t>
            </w:r>
          </w:p>
        </w:tc>
      </w:tr>
    </w:tbl>
    <w:p w:rsidR="00F55371" w:rsidRPr="005F21AB" w:rsidRDefault="00F55371" w:rsidP="004A3273">
      <w:pPr>
        <w:pStyle w:val="Titre5"/>
      </w:pPr>
      <w:bookmarkStart w:id="251" w:name="_Toc198546268"/>
      <w:r w:rsidRPr="005F21AB">
        <w:t>123</w:t>
      </w:r>
      <w:r w:rsidRPr="005F21AB">
        <w:tab/>
        <w:t>Peste divine</w:t>
      </w:r>
      <w:bookmarkEnd w:id="25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563C95" w:rsidRPr="005F21AB">
              <w:rPr>
                <w:sz w:val="16"/>
                <w:szCs w:val="16"/>
              </w:rPr>
              <w:t>3</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563C95" w:rsidRPr="005F21AB">
              <w:rPr>
                <w:b/>
                <w:bCs/>
                <w:sz w:val="16"/>
                <w:szCs w:val="16"/>
              </w:rPr>
              <w:t>+</w:t>
            </w:r>
            <w:r w:rsidRPr="005F21AB">
              <w:rPr>
                <w:b/>
                <w:bCs/>
                <w:sz w:val="16"/>
                <w:szCs w:val="16"/>
              </w:rPr>
              <w:t>/G</w:t>
            </w:r>
            <w:r w:rsidR="00563C95"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563C95" w:rsidRPr="005F21AB">
              <w:rPr>
                <w:sz w:val="16"/>
                <w:szCs w:val="16"/>
              </w:rPr>
              <w:t>EO</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0E088E" w:rsidRPr="005F21AB">
              <w:rPr>
                <w:sz w:val="16"/>
                <w:szCs w:val="16"/>
              </w:rPr>
              <w:t>active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0E088E" w:rsidRPr="005F21AB">
              <w:rPr>
                <w:sz w:val="16"/>
                <w:szCs w:val="16"/>
              </w:rPr>
              <w:t>-</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0E088E" w:rsidP="00530254">
            <w:pPr>
              <w:rPr>
                <w:sz w:val="16"/>
                <w:szCs w:val="16"/>
              </w:rPr>
            </w:pPr>
            <w:r w:rsidRPr="005F21AB">
              <w:rPr>
                <w:sz w:val="16"/>
                <w:szCs w:val="16"/>
              </w:rPr>
              <w:t>la cible est victime d’une peste terrible aux effets décuplés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107788" w:rsidP="00530254">
            <w:pPr>
              <w:rPr>
                <w:sz w:val="16"/>
                <w:szCs w:val="16"/>
              </w:rPr>
            </w:pPr>
            <w:r w:rsidRPr="005F21AB">
              <w:rPr>
                <w:sz w:val="16"/>
                <w:szCs w:val="16"/>
              </w:rPr>
              <w:t>L</w:t>
            </w:r>
            <w:r w:rsidR="000E088E" w:rsidRPr="005F21AB">
              <w:rPr>
                <w:sz w:val="16"/>
                <w:szCs w:val="16"/>
              </w:rPr>
              <w:t>es</w:t>
            </w:r>
            <w:r>
              <w:rPr>
                <w:sz w:val="16"/>
                <w:szCs w:val="16"/>
              </w:rPr>
              <w:t xml:space="preserve"> </w:t>
            </w:r>
            <w:r w:rsidR="000E088E" w:rsidRPr="005F21AB">
              <w:rPr>
                <w:sz w:val="16"/>
                <w:szCs w:val="16"/>
              </w:rPr>
              <w:t>mains du magicien tremblent et des pustules apparaissent sur le corps de la cible</w:t>
            </w:r>
            <w:r>
              <w:rPr>
                <w:sz w:val="16"/>
                <w:szCs w:val="16"/>
              </w:rPr>
              <w:t>.</w:t>
            </w:r>
          </w:p>
          <w:p w:rsidR="001532FB" w:rsidRPr="005F21AB" w:rsidRDefault="001532FB" w:rsidP="00530254">
            <w:pPr>
              <w:rPr>
                <w:i/>
                <w:sz w:val="16"/>
                <w:szCs w:val="16"/>
              </w:rPr>
            </w:pPr>
            <w:r w:rsidRPr="005F21AB">
              <w:rPr>
                <w:i/>
                <w:sz w:val="16"/>
                <w:szCs w:val="16"/>
              </w:rPr>
              <w:t>Tremble Pitoyable Pantin, Seule ta Mort te Sauvera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532FB" w:rsidRPr="005F21AB" w:rsidRDefault="000E088E" w:rsidP="003F7DEE">
            <w:pPr>
              <w:numPr>
                <w:ilvl w:val="0"/>
                <w:numId w:val="239"/>
              </w:numPr>
              <w:jc w:val="left"/>
              <w:rPr>
                <w:sz w:val="16"/>
                <w:szCs w:val="16"/>
              </w:rPr>
            </w:pPr>
            <w:r w:rsidRPr="005F21AB">
              <w:rPr>
                <w:sz w:val="16"/>
                <w:szCs w:val="16"/>
              </w:rPr>
              <w:t>Les effets de la maladie dépendent d’un D10 à lancer au moment où le sort affecte la cible :</w:t>
            </w:r>
            <w:r w:rsidRPr="005F21AB">
              <w:rPr>
                <w:sz w:val="16"/>
                <w:szCs w:val="16"/>
              </w:rPr>
              <w:tab/>
            </w:r>
            <w:r w:rsidR="001532FB" w:rsidRPr="005F21AB">
              <w:rPr>
                <w:sz w:val="16"/>
                <w:szCs w:val="16"/>
              </w:rPr>
              <w:br/>
            </w:r>
            <w:r w:rsidRPr="005F21AB">
              <w:rPr>
                <w:sz w:val="16"/>
                <w:szCs w:val="16"/>
              </w:rPr>
              <w:t xml:space="preserve">1 : fièvre mentale, cible dans le coma. </w:t>
            </w:r>
            <w:r w:rsidR="001532FB" w:rsidRPr="005F21AB">
              <w:rPr>
                <w:sz w:val="16"/>
                <w:szCs w:val="16"/>
              </w:rPr>
              <w:br/>
            </w:r>
            <w:r w:rsidRPr="005F21AB">
              <w:rPr>
                <w:sz w:val="16"/>
                <w:szCs w:val="16"/>
              </w:rPr>
              <w:t>2-3 : douleurs internes, chaque point d’EN perdu inflige un malus général.</w:t>
            </w:r>
            <w:r w:rsidRPr="005F21AB">
              <w:rPr>
                <w:sz w:val="16"/>
                <w:szCs w:val="16"/>
              </w:rPr>
              <w:tab/>
            </w:r>
            <w:r w:rsidR="001532FB" w:rsidRPr="005F21AB">
              <w:rPr>
                <w:sz w:val="16"/>
                <w:szCs w:val="16"/>
              </w:rPr>
              <w:br/>
            </w:r>
            <w:r w:rsidRPr="005F21AB">
              <w:rPr>
                <w:sz w:val="16"/>
                <w:szCs w:val="16"/>
              </w:rPr>
              <w:t>4-7 : peste bubonique, les caractéristiques F, En et C sont réduites des points d’EN perdus.</w:t>
            </w:r>
            <w:r w:rsidRPr="005F21AB">
              <w:rPr>
                <w:sz w:val="16"/>
                <w:szCs w:val="16"/>
              </w:rPr>
              <w:tab/>
            </w:r>
            <w:r w:rsidR="001532FB" w:rsidRPr="005F21AB">
              <w:rPr>
                <w:sz w:val="16"/>
                <w:szCs w:val="16"/>
              </w:rPr>
              <w:br/>
            </w:r>
            <w:r w:rsidRPr="005F21AB">
              <w:rPr>
                <w:sz w:val="16"/>
                <w:szCs w:val="16"/>
              </w:rPr>
              <w:t xml:space="preserve">8-9 : </w:t>
            </w:r>
            <w:r w:rsidR="001532FB" w:rsidRPr="005F21AB">
              <w:rPr>
                <w:sz w:val="16"/>
                <w:szCs w:val="16"/>
              </w:rPr>
              <w:t>tumeur</w:t>
            </w:r>
            <w:r w:rsidRPr="005F21AB">
              <w:rPr>
                <w:sz w:val="16"/>
                <w:szCs w:val="16"/>
              </w:rPr>
              <w:t>, les caractéristiques D et A sont réduites des points d’EN perdus.</w:t>
            </w:r>
            <w:r w:rsidRPr="005F21AB">
              <w:rPr>
                <w:sz w:val="16"/>
                <w:szCs w:val="16"/>
              </w:rPr>
              <w:tab/>
            </w:r>
            <w:r w:rsidR="001532FB" w:rsidRPr="005F21AB">
              <w:rPr>
                <w:sz w:val="16"/>
                <w:szCs w:val="16"/>
              </w:rPr>
              <w:br/>
            </w:r>
            <w:r w:rsidRPr="005F21AB">
              <w:rPr>
                <w:sz w:val="16"/>
                <w:szCs w:val="16"/>
              </w:rPr>
              <w:t>10 : folie maladive (selon MdJ) atteint la cible et modifie totalement son comportement.</w:t>
            </w:r>
          </w:p>
          <w:p w:rsidR="001532FB" w:rsidRPr="005F21AB" w:rsidRDefault="000E088E" w:rsidP="003F7DEE">
            <w:pPr>
              <w:numPr>
                <w:ilvl w:val="0"/>
                <w:numId w:val="239"/>
              </w:numPr>
              <w:jc w:val="left"/>
              <w:rPr>
                <w:sz w:val="16"/>
                <w:szCs w:val="16"/>
              </w:rPr>
            </w:pPr>
            <w:r w:rsidRPr="005F21AB">
              <w:rPr>
                <w:sz w:val="16"/>
                <w:szCs w:val="16"/>
              </w:rPr>
              <w:t xml:space="preserve">Seul un </w:t>
            </w:r>
            <w:r w:rsidRPr="005F21AB">
              <w:rPr>
                <w:i/>
                <w:sz w:val="16"/>
                <w:szCs w:val="16"/>
              </w:rPr>
              <w:t>Soin de Maladie</w:t>
            </w:r>
            <w:r w:rsidRPr="005F21AB">
              <w:rPr>
                <w:sz w:val="16"/>
                <w:szCs w:val="16"/>
              </w:rPr>
              <w:t xml:space="preserve"> peut contrer ce sort. </w:t>
            </w:r>
          </w:p>
          <w:p w:rsidR="001532FB" w:rsidRPr="005F21AB" w:rsidRDefault="000E088E" w:rsidP="003F7DEE">
            <w:pPr>
              <w:numPr>
                <w:ilvl w:val="0"/>
                <w:numId w:val="239"/>
              </w:numPr>
              <w:jc w:val="left"/>
              <w:rPr>
                <w:sz w:val="16"/>
                <w:szCs w:val="16"/>
              </w:rPr>
            </w:pPr>
            <w:r w:rsidRPr="005F21AB">
              <w:rPr>
                <w:sz w:val="16"/>
                <w:szCs w:val="16"/>
              </w:rPr>
              <w:t>d6</w:t>
            </w:r>
            <w:r w:rsidR="004056C9" w:rsidRPr="005F21AB">
              <w:rPr>
                <w:sz w:val="16"/>
                <w:szCs w:val="16"/>
              </w:rPr>
              <w:t>x(NE+1)</w:t>
            </w:r>
            <w:r w:rsidR="00107788">
              <w:rPr>
                <w:sz w:val="16"/>
                <w:szCs w:val="16"/>
              </w:rPr>
              <w:t xml:space="preserve"> pertes de points d’EN, à refaire tous les jours à la même heure</w:t>
            </w:r>
            <w:r w:rsidRPr="005F21AB">
              <w:rPr>
                <w:sz w:val="16"/>
                <w:szCs w:val="16"/>
              </w:rPr>
              <w:t xml:space="preserve">. </w:t>
            </w:r>
          </w:p>
          <w:p w:rsidR="001532FB" w:rsidRPr="005F21AB" w:rsidRDefault="000E088E" w:rsidP="003F7DEE">
            <w:pPr>
              <w:numPr>
                <w:ilvl w:val="0"/>
                <w:numId w:val="239"/>
              </w:numPr>
              <w:jc w:val="left"/>
              <w:rPr>
                <w:sz w:val="16"/>
                <w:szCs w:val="16"/>
              </w:rPr>
            </w:pPr>
            <w:r w:rsidRPr="005F21AB">
              <w:rPr>
                <w:sz w:val="16"/>
                <w:szCs w:val="16"/>
              </w:rPr>
              <w:t xml:space="preserve"> [(NE+1)x15 - C(San)] % que la cible soit infectée, un seul test au début du sort.</w:t>
            </w:r>
          </w:p>
          <w:p w:rsidR="001532FB" w:rsidRPr="005F21AB" w:rsidRDefault="000E088E" w:rsidP="003F7DEE">
            <w:pPr>
              <w:numPr>
                <w:ilvl w:val="0"/>
                <w:numId w:val="239"/>
              </w:numPr>
              <w:jc w:val="left"/>
              <w:rPr>
                <w:sz w:val="16"/>
                <w:szCs w:val="16"/>
              </w:rPr>
            </w:pPr>
            <w:r w:rsidRPr="005F21AB">
              <w:rPr>
                <w:sz w:val="16"/>
                <w:szCs w:val="16"/>
              </w:rPr>
              <w:t xml:space="preserve">La maladie ne se propage pas. </w:t>
            </w:r>
          </w:p>
          <w:p w:rsidR="001532FB" w:rsidRPr="005F21AB" w:rsidRDefault="000E088E" w:rsidP="003F7DEE">
            <w:pPr>
              <w:numPr>
                <w:ilvl w:val="0"/>
                <w:numId w:val="239"/>
              </w:numPr>
              <w:jc w:val="left"/>
              <w:rPr>
                <w:sz w:val="16"/>
                <w:szCs w:val="16"/>
              </w:rPr>
            </w:pPr>
            <w:r w:rsidRPr="005F21AB">
              <w:rPr>
                <w:sz w:val="16"/>
                <w:szCs w:val="16"/>
              </w:rPr>
              <w:t>Les points EN et les pertes temporaire</w:t>
            </w:r>
            <w:r w:rsidR="004056C9" w:rsidRPr="005F21AB">
              <w:rPr>
                <w:sz w:val="16"/>
                <w:szCs w:val="16"/>
              </w:rPr>
              <w:t>s</w:t>
            </w:r>
            <w:r w:rsidRPr="005F21AB">
              <w:rPr>
                <w:sz w:val="16"/>
                <w:szCs w:val="16"/>
              </w:rPr>
              <w:t xml:space="preserve"> ne se récupèrent pas pendant la durée du sort. </w:t>
            </w:r>
          </w:p>
          <w:p w:rsidR="004056C9" w:rsidRPr="005F21AB" w:rsidRDefault="004056C9" w:rsidP="003F7DEE">
            <w:pPr>
              <w:numPr>
                <w:ilvl w:val="0"/>
                <w:numId w:val="239"/>
              </w:numPr>
              <w:jc w:val="left"/>
              <w:rPr>
                <w:sz w:val="16"/>
                <w:szCs w:val="16"/>
              </w:rPr>
            </w:pPr>
            <w:r w:rsidRPr="005F21AB">
              <w:rPr>
                <w:sz w:val="16"/>
                <w:szCs w:val="16"/>
              </w:rPr>
              <w:t>Lorsqu’une victime meurt, le magicien regagne NE points d’EN.</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0B3A45" w:rsidRPr="005F21AB" w:rsidRDefault="004056C9" w:rsidP="004056C9">
            <w:pPr>
              <w:rPr>
                <w:sz w:val="16"/>
                <w:szCs w:val="16"/>
              </w:rPr>
            </w:pP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0E088E" w:rsidP="00530254">
            <w:pPr>
              <w:rPr>
                <w:sz w:val="16"/>
                <w:szCs w:val="16"/>
              </w:rPr>
            </w:pPr>
            <w:r w:rsidRPr="005F21AB">
              <w:rPr>
                <w:sz w:val="16"/>
                <w:szCs w:val="16"/>
              </w:rPr>
              <w:t>(NE+1) x 3 jours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0E088E" w:rsidP="00530254">
            <w:pPr>
              <w:rPr>
                <w:sz w:val="16"/>
                <w:szCs w:val="16"/>
              </w:rPr>
            </w:pPr>
            <w:r w:rsidRPr="005F21AB">
              <w:rPr>
                <w:sz w:val="16"/>
                <w:szCs w:val="16"/>
              </w:rPr>
              <w:t>NE+1 x 3m</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0E088E" w:rsidP="00530254">
            <w:pPr>
              <w:rPr>
                <w:sz w:val="16"/>
                <w:szCs w:val="16"/>
              </w:rPr>
            </w:pPr>
            <w:r w:rsidRPr="005F21AB">
              <w:rPr>
                <w:sz w:val="16"/>
                <w:szCs w:val="16"/>
              </w:rPr>
              <w:t>Uniquement des cibles vivantes</w:t>
            </w:r>
            <w:r w:rsidR="00A34861">
              <w:rPr>
                <w:sz w:val="16"/>
                <w:szCs w:val="16"/>
              </w:rPr>
              <w:t xml:space="preserve"> et de même race</w:t>
            </w: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4056C9" w:rsidP="00530254">
            <w:pPr>
              <w:rPr>
                <w:sz w:val="16"/>
                <w:szCs w:val="16"/>
              </w:rPr>
            </w:pPr>
            <w:r w:rsidRPr="005F21AB">
              <w:rPr>
                <w:sz w:val="16"/>
                <w:szCs w:val="16"/>
              </w:rPr>
              <w:t>(option) un rat mort dans les 12h (utilisé)</w:t>
            </w:r>
          </w:p>
        </w:tc>
      </w:tr>
    </w:tbl>
    <w:p w:rsidR="00F55371" w:rsidRPr="005F21AB" w:rsidRDefault="00F55371" w:rsidP="004A3273">
      <w:pPr>
        <w:pStyle w:val="Titre5"/>
      </w:pPr>
      <w:bookmarkStart w:id="252" w:name="_Toc198546269"/>
      <w:r w:rsidRPr="005F21AB">
        <w:t>124</w:t>
      </w:r>
      <w:r w:rsidRPr="005F21AB">
        <w:tab/>
        <w:t>Petite éternité</w:t>
      </w:r>
      <w:bookmarkEnd w:id="25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4056C9" w:rsidRPr="005F21AB">
              <w:rPr>
                <w:sz w:val="16"/>
                <w:szCs w:val="16"/>
              </w:rPr>
              <w:t>1</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4056C9" w:rsidRPr="005F21AB">
              <w:rPr>
                <w:b/>
                <w:bCs/>
                <w:sz w:val="16"/>
                <w:szCs w:val="16"/>
              </w:rPr>
              <w:t>=</w:t>
            </w:r>
            <w:r w:rsidRPr="005F21AB">
              <w:rPr>
                <w:b/>
                <w:bCs/>
                <w:sz w:val="16"/>
                <w:szCs w:val="16"/>
              </w:rPr>
              <w:t>/G</w:t>
            </w:r>
            <w:r w:rsidR="004056C9"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4056C9" w:rsidRPr="005F21AB">
              <w:rPr>
                <w:sz w:val="16"/>
                <w:szCs w:val="16"/>
              </w:rPr>
              <w:t>EI</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4056C9" w:rsidRPr="005F21AB">
              <w:rPr>
                <w:bCs/>
                <w:sz w:val="16"/>
                <w:szCs w:val="16"/>
              </w:rPr>
              <w:t>aucune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4056C9" w:rsidRPr="005F21AB">
              <w:rPr>
                <w:sz w:val="16"/>
                <w:szCs w:val="16"/>
              </w:rPr>
              <w:t>-</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4056C9" w:rsidP="00530254">
            <w:pPr>
              <w:rPr>
                <w:sz w:val="16"/>
                <w:szCs w:val="16"/>
              </w:rPr>
            </w:pPr>
            <w:r w:rsidRPr="005F21AB">
              <w:rPr>
                <w:sz w:val="16"/>
                <w:szCs w:val="16"/>
              </w:rPr>
              <w:t>permet de protéger les matières vivantes des infections et de la pourriture</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A34861" w:rsidP="00530254">
            <w:pPr>
              <w:rPr>
                <w:sz w:val="16"/>
                <w:szCs w:val="16"/>
              </w:rPr>
            </w:pPr>
            <w:r w:rsidRPr="005F21AB">
              <w:rPr>
                <w:sz w:val="16"/>
                <w:szCs w:val="16"/>
              </w:rPr>
              <w:t>L</w:t>
            </w:r>
            <w:r w:rsidR="004056C9" w:rsidRPr="005F21AB">
              <w:rPr>
                <w:sz w:val="16"/>
                <w:szCs w:val="16"/>
              </w:rPr>
              <w:t>a</w:t>
            </w:r>
            <w:r>
              <w:rPr>
                <w:sz w:val="16"/>
                <w:szCs w:val="16"/>
              </w:rPr>
              <w:t xml:space="preserve"> </w:t>
            </w:r>
            <w:r w:rsidR="004056C9" w:rsidRPr="005F21AB">
              <w:rPr>
                <w:sz w:val="16"/>
                <w:szCs w:val="16"/>
              </w:rPr>
              <w:t>main posée sur la cible, baume de lumière qui pénètre doucement la surface</w:t>
            </w:r>
            <w:r w:rsidR="003A7868">
              <w:rPr>
                <w:sz w:val="16"/>
                <w:szCs w:val="16"/>
              </w:rPr>
              <w:t>.</w:t>
            </w:r>
          </w:p>
          <w:p w:rsidR="001532FB" w:rsidRPr="005F21AB" w:rsidRDefault="001532FB" w:rsidP="00530254">
            <w:pPr>
              <w:rPr>
                <w:i/>
                <w:sz w:val="16"/>
                <w:szCs w:val="16"/>
              </w:rPr>
            </w:pPr>
            <w:r w:rsidRPr="005F21AB">
              <w:rPr>
                <w:i/>
                <w:sz w:val="16"/>
                <w:szCs w:val="16"/>
              </w:rPr>
              <w:t>Vie Sanctifiée et Donnée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532FB" w:rsidRPr="005F21AB" w:rsidRDefault="004056C9" w:rsidP="003F7DEE">
            <w:pPr>
              <w:numPr>
                <w:ilvl w:val="0"/>
                <w:numId w:val="240"/>
              </w:numPr>
              <w:rPr>
                <w:sz w:val="16"/>
                <w:szCs w:val="16"/>
              </w:rPr>
            </w:pPr>
            <w:r w:rsidRPr="005F21AB">
              <w:rPr>
                <w:sz w:val="16"/>
                <w:szCs w:val="16"/>
              </w:rPr>
              <w:t xml:space="preserve">Préserve la matière </w:t>
            </w:r>
            <w:r w:rsidR="003A7868">
              <w:rPr>
                <w:sz w:val="16"/>
                <w:szCs w:val="16"/>
              </w:rPr>
              <w:t xml:space="preserve">végétale </w:t>
            </w:r>
            <w:r w:rsidRPr="005F21AB">
              <w:rPr>
                <w:sz w:val="16"/>
                <w:szCs w:val="16"/>
              </w:rPr>
              <w:t xml:space="preserve">et la nourriture contre </w:t>
            </w:r>
            <w:r w:rsidR="00A736C8" w:rsidRPr="005F21AB">
              <w:rPr>
                <w:sz w:val="16"/>
                <w:szCs w:val="16"/>
              </w:rPr>
              <w:t>le pourrissement et la dégradation</w:t>
            </w:r>
            <w:r w:rsidRPr="005F21AB">
              <w:rPr>
                <w:sz w:val="16"/>
                <w:szCs w:val="16"/>
              </w:rPr>
              <w:t>.</w:t>
            </w:r>
          </w:p>
          <w:p w:rsidR="001532FB" w:rsidRPr="005F21AB" w:rsidRDefault="004056C9" w:rsidP="003F7DEE">
            <w:pPr>
              <w:numPr>
                <w:ilvl w:val="0"/>
                <w:numId w:val="240"/>
              </w:numPr>
              <w:rPr>
                <w:sz w:val="16"/>
                <w:szCs w:val="16"/>
              </w:rPr>
            </w:pPr>
            <w:r w:rsidRPr="005F21AB">
              <w:rPr>
                <w:sz w:val="16"/>
                <w:szCs w:val="16"/>
              </w:rPr>
              <w:t xml:space="preserve">Fonctionne en conférant une immunité totale à l’infection, poison et au pourrissement. </w:t>
            </w:r>
          </w:p>
          <w:p w:rsidR="001532FB" w:rsidRPr="005F21AB" w:rsidRDefault="004056C9" w:rsidP="003F7DEE">
            <w:pPr>
              <w:numPr>
                <w:ilvl w:val="0"/>
                <w:numId w:val="240"/>
              </w:numPr>
              <w:rPr>
                <w:sz w:val="16"/>
                <w:szCs w:val="16"/>
              </w:rPr>
            </w:pPr>
            <w:r w:rsidRPr="005F21AB">
              <w:rPr>
                <w:sz w:val="16"/>
                <w:szCs w:val="16"/>
              </w:rPr>
              <w:t>Si un sort d’empoisonnement est lancé sur une cible vivante affectée par ce sort</w:t>
            </w:r>
            <w:r w:rsidR="003A7868">
              <w:rPr>
                <w:sz w:val="16"/>
                <w:szCs w:val="16"/>
              </w:rPr>
              <w:t>,</w:t>
            </w:r>
            <w:r w:rsidRPr="005F21AB">
              <w:rPr>
                <w:sz w:val="16"/>
                <w:szCs w:val="16"/>
              </w:rPr>
              <w:t xml:space="preserve"> tEC automatique. </w:t>
            </w:r>
          </w:p>
          <w:p w:rsidR="000B3A45" w:rsidRPr="005F21AB" w:rsidRDefault="004056C9" w:rsidP="003A7868">
            <w:pPr>
              <w:numPr>
                <w:ilvl w:val="0"/>
                <w:numId w:val="240"/>
              </w:numPr>
              <w:rPr>
                <w:sz w:val="16"/>
                <w:szCs w:val="16"/>
              </w:rPr>
            </w:pPr>
            <w:r w:rsidRPr="005F21AB">
              <w:rPr>
                <w:sz w:val="16"/>
                <w:szCs w:val="16"/>
              </w:rPr>
              <w:t>Le volume préservé est de (NE+1)² kilo, litre ou dm³ ou encore sur un</w:t>
            </w:r>
            <w:r w:rsidR="003A7868">
              <w:rPr>
                <w:sz w:val="16"/>
                <w:szCs w:val="16"/>
              </w:rPr>
              <w:t>e</w:t>
            </w:r>
            <w:r w:rsidRPr="005F21AB">
              <w:rPr>
                <w:sz w:val="16"/>
                <w:szCs w:val="16"/>
              </w:rPr>
              <w:t xml:space="preserve"> </w:t>
            </w:r>
            <w:r w:rsidR="003A7868">
              <w:rPr>
                <w:sz w:val="16"/>
                <w:szCs w:val="16"/>
              </w:rPr>
              <w:t xml:space="preserve">plante </w:t>
            </w:r>
            <w:r w:rsidRPr="005F21AB">
              <w:rPr>
                <w:sz w:val="16"/>
                <w:szCs w:val="16"/>
              </w:rPr>
              <w:t>unique et en un seul morceau</w:t>
            </w:r>
            <w:r w:rsidR="00A736C8"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0B3A45" w:rsidRPr="005F21AB" w:rsidRDefault="00A736C8" w:rsidP="003F7DEE">
            <w:pPr>
              <w:numPr>
                <w:ilvl w:val="0"/>
                <w:numId w:val="241"/>
              </w:numPr>
              <w:rPr>
                <w:sz w:val="16"/>
                <w:szCs w:val="16"/>
              </w:rPr>
            </w:pPr>
            <w:r w:rsidRPr="005F21AB">
              <w:rPr>
                <w:sz w:val="16"/>
                <w:szCs w:val="16"/>
              </w:rPr>
              <w:t>La matière préservée doit former un ensemble continu.</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A736C8" w:rsidP="00530254">
            <w:pPr>
              <w:rPr>
                <w:sz w:val="16"/>
                <w:szCs w:val="16"/>
              </w:rPr>
            </w:pPr>
            <w:r w:rsidRPr="005F21AB">
              <w:rPr>
                <w:sz w:val="16"/>
                <w:szCs w:val="16"/>
              </w:rPr>
              <w:t>(</w:t>
            </w:r>
            <w:r w:rsidR="004056C9" w:rsidRPr="005F21AB">
              <w:rPr>
                <w:sz w:val="16"/>
                <w:szCs w:val="16"/>
              </w:rPr>
              <w:t>NE+1</w:t>
            </w:r>
            <w:r w:rsidRPr="005F21AB">
              <w:rPr>
                <w:sz w:val="16"/>
                <w:szCs w:val="16"/>
              </w:rPr>
              <w:t>)² x 2 jours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A736C8" w:rsidP="00530254">
            <w:pPr>
              <w:rPr>
                <w:sz w:val="16"/>
                <w:szCs w:val="16"/>
              </w:rPr>
            </w:pPr>
            <w:r w:rsidRPr="005F21AB">
              <w:rPr>
                <w:sz w:val="16"/>
                <w:szCs w:val="16"/>
              </w:rPr>
              <w:t>T</w:t>
            </w:r>
            <w:r w:rsidR="004056C9" w:rsidRPr="005F21AB">
              <w:rPr>
                <w:sz w:val="16"/>
                <w:szCs w:val="16"/>
              </w:rPr>
              <w:t>oucher</w:t>
            </w:r>
            <w:r w:rsidRPr="005F21AB">
              <w:rPr>
                <w:sz w:val="16"/>
                <w:szCs w:val="16"/>
              </w:rPr>
              <w:t>, le volume total doit être dans les (NE+1) x2m du magicien.</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A736C8" w:rsidP="00530254">
            <w:pPr>
              <w:rPr>
                <w:sz w:val="16"/>
                <w:szCs w:val="16"/>
              </w:rPr>
            </w:pPr>
            <w:r w:rsidRPr="005F21AB">
              <w:rPr>
                <w:sz w:val="16"/>
                <w:szCs w:val="16"/>
              </w:rPr>
              <w:t>Un volume à la fois.</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A736C8" w:rsidP="00530254">
            <w:pPr>
              <w:rPr>
                <w:sz w:val="16"/>
                <w:szCs w:val="16"/>
              </w:rPr>
            </w:pPr>
            <w:r w:rsidRPr="005F21AB">
              <w:rPr>
                <w:sz w:val="16"/>
                <w:szCs w:val="16"/>
              </w:rPr>
              <w:t>-</w:t>
            </w:r>
          </w:p>
        </w:tc>
      </w:tr>
    </w:tbl>
    <w:p w:rsidR="00F55371" w:rsidRPr="005F21AB" w:rsidRDefault="00F55371" w:rsidP="004A3273">
      <w:pPr>
        <w:pStyle w:val="Titre5"/>
      </w:pPr>
      <w:bookmarkStart w:id="253" w:name="_Toc198546270"/>
      <w:r w:rsidRPr="005F21AB">
        <w:t>125</w:t>
      </w:r>
      <w:r w:rsidRPr="005F21AB">
        <w:tab/>
        <w:t>Pétrification éternelle</w:t>
      </w:r>
      <w:bookmarkEnd w:id="25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246FC9" w:rsidRPr="005F21AB">
              <w:rPr>
                <w:sz w:val="16"/>
                <w:szCs w:val="16"/>
              </w:rPr>
              <w:t>3</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246FC9" w:rsidRPr="005F21AB">
              <w:rPr>
                <w:b/>
                <w:bCs/>
                <w:sz w:val="16"/>
                <w:szCs w:val="16"/>
              </w:rPr>
              <w:t>=</w:t>
            </w:r>
            <w:r w:rsidRPr="005F21AB">
              <w:rPr>
                <w:b/>
                <w:bCs/>
                <w:sz w:val="16"/>
                <w:szCs w:val="16"/>
              </w:rPr>
              <w:t>/G</w:t>
            </w:r>
            <w:r w:rsidR="00246FC9" w:rsidRPr="005F21AB">
              <w:rPr>
                <w:b/>
                <w:bCs/>
                <w:sz w:val="16"/>
                <w:szCs w:val="16"/>
              </w:rPr>
              <w:t> =</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246FC9" w:rsidRPr="005F21AB">
              <w:rPr>
                <w:sz w:val="16"/>
                <w:szCs w:val="16"/>
              </w:rPr>
              <w:t>EO</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246FC9" w:rsidRPr="005F21AB">
              <w:rPr>
                <w:bCs/>
                <w:sz w:val="16"/>
                <w:szCs w:val="16"/>
              </w:rPr>
              <w:t>active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246FC9" w:rsidRPr="005F21AB">
              <w:rPr>
                <w:sz w:val="16"/>
                <w:szCs w:val="16"/>
              </w:rPr>
              <w:t>-</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246FC9" w:rsidP="00246FC9">
            <w:pPr>
              <w:rPr>
                <w:sz w:val="16"/>
                <w:szCs w:val="16"/>
              </w:rPr>
            </w:pPr>
            <w:r w:rsidRPr="005F21AB">
              <w:rPr>
                <w:sz w:val="16"/>
                <w:szCs w:val="16"/>
              </w:rPr>
              <w:t>la cible est transformée en statue de pierre qui peut à son tour affecter d’autres cibles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3A7868" w:rsidP="00530254">
            <w:pPr>
              <w:rPr>
                <w:sz w:val="16"/>
                <w:szCs w:val="16"/>
              </w:rPr>
            </w:pPr>
            <w:r w:rsidRPr="005F21AB">
              <w:rPr>
                <w:sz w:val="16"/>
                <w:szCs w:val="16"/>
              </w:rPr>
              <w:t>U</w:t>
            </w:r>
            <w:r w:rsidR="00246FC9" w:rsidRPr="005F21AB">
              <w:rPr>
                <w:sz w:val="16"/>
                <w:szCs w:val="16"/>
              </w:rPr>
              <w:t>ne</w:t>
            </w:r>
            <w:r>
              <w:rPr>
                <w:sz w:val="16"/>
                <w:szCs w:val="16"/>
              </w:rPr>
              <w:t xml:space="preserve"> </w:t>
            </w:r>
            <w:r w:rsidR="00246FC9" w:rsidRPr="005F21AB">
              <w:rPr>
                <w:sz w:val="16"/>
                <w:szCs w:val="16"/>
              </w:rPr>
              <w:t>armure de pierre lézardée de milliers de fissures couvre la cible et le sol environnant</w:t>
            </w:r>
            <w:r>
              <w:rPr>
                <w:sz w:val="16"/>
                <w:szCs w:val="16"/>
              </w:rPr>
              <w:t>.</w:t>
            </w:r>
          </w:p>
          <w:p w:rsidR="00D86FAA" w:rsidRPr="005F21AB" w:rsidRDefault="00D86FAA" w:rsidP="00530254">
            <w:pPr>
              <w:rPr>
                <w:i/>
                <w:sz w:val="16"/>
                <w:szCs w:val="16"/>
              </w:rPr>
            </w:pPr>
            <w:r w:rsidRPr="005F21AB">
              <w:rPr>
                <w:i/>
                <w:sz w:val="16"/>
                <w:szCs w:val="16"/>
              </w:rPr>
              <w:t>Dur Regard, Haine Pétrifiée, Figé tu Resteras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lastRenderedPageBreak/>
              <w:t xml:space="preserve">Effets </w:t>
            </w:r>
          </w:p>
        </w:tc>
        <w:tc>
          <w:tcPr>
            <w:tcW w:w="8763" w:type="dxa"/>
            <w:gridSpan w:val="5"/>
            <w:tcBorders>
              <w:left w:val="single" w:sz="4" w:space="0" w:color="auto"/>
            </w:tcBorders>
          </w:tcPr>
          <w:p w:rsidR="00D86FAA" w:rsidRPr="005F21AB" w:rsidRDefault="00246FC9" w:rsidP="003F7DEE">
            <w:pPr>
              <w:numPr>
                <w:ilvl w:val="0"/>
                <w:numId w:val="242"/>
              </w:numPr>
              <w:rPr>
                <w:sz w:val="16"/>
                <w:szCs w:val="16"/>
              </w:rPr>
            </w:pPr>
            <w:r w:rsidRPr="005F21AB">
              <w:rPr>
                <w:sz w:val="16"/>
                <w:szCs w:val="16"/>
              </w:rPr>
              <w:t xml:space="preserve">La cible se pétrifie immédiatement en une statue de </w:t>
            </w:r>
            <w:r w:rsidR="00F5190B">
              <w:rPr>
                <w:sz w:val="16"/>
                <w:szCs w:val="16"/>
              </w:rPr>
              <w:t>pierre de grès</w:t>
            </w:r>
            <w:r w:rsidRPr="005F21AB">
              <w:rPr>
                <w:sz w:val="16"/>
                <w:szCs w:val="16"/>
              </w:rPr>
              <w:t>.</w:t>
            </w:r>
          </w:p>
          <w:p w:rsidR="00D86FAA" w:rsidRPr="005F21AB" w:rsidRDefault="00246FC9" w:rsidP="003F7DEE">
            <w:pPr>
              <w:numPr>
                <w:ilvl w:val="0"/>
                <w:numId w:val="242"/>
              </w:numPr>
              <w:rPr>
                <w:sz w:val="16"/>
                <w:szCs w:val="16"/>
              </w:rPr>
            </w:pPr>
            <w:r w:rsidRPr="005F21AB">
              <w:rPr>
                <w:sz w:val="16"/>
                <w:szCs w:val="16"/>
              </w:rPr>
              <w:t xml:space="preserve">Le sort peut être arrêté par une </w:t>
            </w:r>
            <w:r w:rsidRPr="005F21AB">
              <w:rPr>
                <w:i/>
                <w:sz w:val="16"/>
                <w:szCs w:val="16"/>
              </w:rPr>
              <w:t>Bénédiction</w:t>
            </w:r>
            <w:r w:rsidRPr="005F21AB">
              <w:rPr>
                <w:sz w:val="16"/>
                <w:szCs w:val="16"/>
              </w:rPr>
              <w:t xml:space="preserve">. </w:t>
            </w:r>
          </w:p>
          <w:p w:rsidR="00D86FAA" w:rsidRPr="005F21AB" w:rsidRDefault="00246FC9" w:rsidP="003F7DEE">
            <w:pPr>
              <w:numPr>
                <w:ilvl w:val="0"/>
                <w:numId w:val="242"/>
              </w:numPr>
              <w:rPr>
                <w:sz w:val="16"/>
                <w:szCs w:val="16"/>
              </w:rPr>
            </w:pPr>
            <w:r w:rsidRPr="005F21AB">
              <w:rPr>
                <w:sz w:val="16"/>
                <w:szCs w:val="16"/>
              </w:rPr>
              <w:t xml:space="preserve">Si </w:t>
            </w:r>
            <w:r w:rsidRPr="005F21AB">
              <w:rPr>
                <w:i/>
                <w:sz w:val="16"/>
                <w:szCs w:val="16"/>
              </w:rPr>
              <w:t>Divine intervention</w:t>
            </w:r>
            <w:r w:rsidRPr="005F21AB">
              <w:rPr>
                <w:sz w:val="16"/>
                <w:szCs w:val="16"/>
              </w:rPr>
              <w:t xml:space="preserve"> est utilisé</w:t>
            </w:r>
            <w:r w:rsidR="00F5190B">
              <w:rPr>
                <w:sz w:val="16"/>
                <w:szCs w:val="16"/>
              </w:rPr>
              <w:t>,</w:t>
            </w:r>
            <w:r w:rsidRPr="005F21AB">
              <w:rPr>
                <w:sz w:val="16"/>
                <w:szCs w:val="16"/>
              </w:rPr>
              <w:t xml:space="preserve"> le coût est PdMx3 et tout tEN affecte le magicien lui-même en le transformant en pierre, avec un tEC l’effet est permanent.</w:t>
            </w:r>
          </w:p>
          <w:p w:rsidR="00D86FAA" w:rsidRPr="005F21AB" w:rsidRDefault="00246FC9" w:rsidP="003F7DEE">
            <w:pPr>
              <w:numPr>
                <w:ilvl w:val="0"/>
                <w:numId w:val="242"/>
              </w:numPr>
              <w:rPr>
                <w:sz w:val="16"/>
                <w:szCs w:val="16"/>
              </w:rPr>
            </w:pPr>
            <w:r w:rsidRPr="005F21AB">
              <w:rPr>
                <w:sz w:val="16"/>
                <w:szCs w:val="16"/>
              </w:rPr>
              <w:t>En payant PdMx3</w:t>
            </w:r>
            <w:r w:rsidR="00D86FAA" w:rsidRPr="005F21AB">
              <w:rPr>
                <w:sz w:val="16"/>
                <w:szCs w:val="16"/>
              </w:rPr>
              <w:t>,</w:t>
            </w:r>
            <w:r w:rsidRPr="005F21AB">
              <w:rPr>
                <w:sz w:val="16"/>
                <w:szCs w:val="16"/>
              </w:rPr>
              <w:t xml:space="preserve"> la cible pétrifiée va pétrifier elle-même la première autre cible qui croisera son regard pendant la durée. Le sort lancé sera le même qu’originellement.</w:t>
            </w:r>
          </w:p>
          <w:p w:rsidR="00D86FAA" w:rsidRPr="005F21AB" w:rsidRDefault="00246FC9" w:rsidP="003F7DEE">
            <w:pPr>
              <w:numPr>
                <w:ilvl w:val="0"/>
                <w:numId w:val="242"/>
              </w:numPr>
              <w:rPr>
                <w:sz w:val="16"/>
                <w:szCs w:val="16"/>
              </w:rPr>
            </w:pPr>
            <w:r w:rsidRPr="005F21AB">
              <w:rPr>
                <w:sz w:val="16"/>
                <w:szCs w:val="16"/>
              </w:rPr>
              <w:t xml:space="preserve">La statue peut être abîmée, </w:t>
            </w:r>
            <w:r w:rsidR="00D86FAA" w:rsidRPr="005F21AB">
              <w:rPr>
                <w:sz w:val="16"/>
                <w:szCs w:val="16"/>
              </w:rPr>
              <w:t xml:space="preserve">cela </w:t>
            </w:r>
            <w:r w:rsidRPr="005F21AB">
              <w:rPr>
                <w:sz w:val="16"/>
                <w:szCs w:val="16"/>
              </w:rPr>
              <w:t xml:space="preserve">aura des effets sur </w:t>
            </w:r>
            <w:r w:rsidR="00F5190B">
              <w:rPr>
                <w:sz w:val="16"/>
                <w:szCs w:val="16"/>
              </w:rPr>
              <w:t>l’être pétrifié</w:t>
            </w:r>
            <w:r w:rsidRPr="005F21AB">
              <w:rPr>
                <w:sz w:val="16"/>
                <w:szCs w:val="16"/>
              </w:rPr>
              <w:t>.</w:t>
            </w:r>
          </w:p>
          <w:p w:rsidR="00246FC9" w:rsidRDefault="00246FC9" w:rsidP="003F7DEE">
            <w:pPr>
              <w:numPr>
                <w:ilvl w:val="0"/>
                <w:numId w:val="242"/>
              </w:numPr>
              <w:rPr>
                <w:sz w:val="16"/>
                <w:szCs w:val="16"/>
              </w:rPr>
            </w:pPr>
            <w:r w:rsidRPr="005F21AB">
              <w:rPr>
                <w:sz w:val="16"/>
                <w:szCs w:val="16"/>
              </w:rPr>
              <w:t>Pendant la durée de la pétrification, le corps ne vieillit pas et tous les sorts en cours sont suspendus.</w:t>
            </w:r>
          </w:p>
          <w:p w:rsidR="00F5190B" w:rsidRPr="005F21AB" w:rsidRDefault="00F5190B" w:rsidP="003F7DEE">
            <w:pPr>
              <w:numPr>
                <w:ilvl w:val="0"/>
                <w:numId w:val="242"/>
              </w:numPr>
              <w:rPr>
                <w:sz w:val="16"/>
                <w:szCs w:val="16"/>
              </w:rPr>
            </w:pPr>
            <w:r>
              <w:rPr>
                <w:sz w:val="16"/>
                <w:szCs w:val="16"/>
              </w:rPr>
              <w:t>La cible prétrifiée voit devant elle et entend normalement, aucune autre action n’est possible.</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0B3A45" w:rsidRPr="005F21AB" w:rsidRDefault="00246FC9" w:rsidP="003F7DEE">
            <w:pPr>
              <w:numPr>
                <w:ilvl w:val="0"/>
                <w:numId w:val="243"/>
              </w:numPr>
              <w:rPr>
                <w:sz w:val="16"/>
                <w:szCs w:val="16"/>
              </w:rPr>
            </w:pPr>
            <w:r w:rsidRPr="005F21AB">
              <w:rPr>
                <w:sz w:val="16"/>
                <w:szCs w:val="16"/>
              </w:rPr>
              <w:t>Les cibles ne peuvent être affectées que si leur PdC est &lt;= (NE+1)x5.</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246FC9" w:rsidP="00530254">
            <w:pPr>
              <w:rPr>
                <w:sz w:val="16"/>
                <w:szCs w:val="16"/>
              </w:rPr>
            </w:pPr>
            <w:r w:rsidRPr="005F21AB">
              <w:rPr>
                <w:sz w:val="16"/>
                <w:szCs w:val="16"/>
              </w:rPr>
              <w:t>(NE+1)² x 3 jours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246FC9" w:rsidP="00F5190B">
            <w:pPr>
              <w:rPr>
                <w:sz w:val="16"/>
                <w:szCs w:val="16"/>
              </w:rPr>
            </w:pPr>
            <w:r w:rsidRPr="005F21AB">
              <w:rPr>
                <w:sz w:val="16"/>
                <w:szCs w:val="16"/>
              </w:rPr>
              <w:t xml:space="preserve">toucher pour le sort lancé par le magicien, une statue lance le sort sur la première cible qui croise son regard à </w:t>
            </w:r>
            <w:r w:rsidR="00F5190B">
              <w:rPr>
                <w:sz w:val="16"/>
                <w:szCs w:val="16"/>
              </w:rPr>
              <w:t>10</w:t>
            </w:r>
            <w:r w:rsidRPr="005F21AB">
              <w:rPr>
                <w:sz w:val="16"/>
                <w:szCs w:val="16"/>
              </w:rPr>
              <w:t>m maximum</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246FC9" w:rsidP="00530254">
            <w:pPr>
              <w:rPr>
                <w:sz w:val="16"/>
                <w:szCs w:val="16"/>
              </w:rPr>
            </w:pPr>
            <w:r w:rsidRPr="005F21AB">
              <w:rPr>
                <w:sz w:val="16"/>
                <w:szCs w:val="16"/>
              </w:rPr>
              <w:t xml:space="preserve">le magicien ne peut s’exclure de l’effet du sort </w:t>
            </w:r>
            <w:r w:rsidR="00D86FAA" w:rsidRPr="005F21AB">
              <w:rPr>
                <w:sz w:val="16"/>
                <w:szCs w:val="16"/>
              </w:rPr>
              <w:t xml:space="preserve">en retour </w:t>
            </w:r>
            <w:r w:rsidRPr="005F21AB">
              <w:rPr>
                <w:sz w:val="16"/>
                <w:szCs w:val="16"/>
              </w:rPr>
              <w:t>mais sa RMa est doublée</w:t>
            </w:r>
            <w:r w:rsidR="00F5190B">
              <w:rPr>
                <w:sz w:val="16"/>
                <w:szCs w:val="16"/>
              </w:rPr>
              <w:t xml:space="preserve"> dans ce cas</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246FC9" w:rsidP="00530254">
            <w:pPr>
              <w:rPr>
                <w:sz w:val="16"/>
                <w:szCs w:val="16"/>
              </w:rPr>
            </w:pPr>
            <w:r w:rsidRPr="005F21AB">
              <w:rPr>
                <w:sz w:val="16"/>
                <w:szCs w:val="16"/>
              </w:rPr>
              <w:t>une pierre de marbre d’un cm³ minimum</w:t>
            </w:r>
          </w:p>
        </w:tc>
      </w:tr>
    </w:tbl>
    <w:p w:rsidR="00F55371" w:rsidRPr="005F21AB" w:rsidRDefault="00F55371" w:rsidP="004A3273">
      <w:pPr>
        <w:pStyle w:val="Titre5"/>
      </w:pPr>
      <w:bookmarkStart w:id="254" w:name="_Toc198546271"/>
      <w:r w:rsidRPr="005F21AB">
        <w:t>126</w:t>
      </w:r>
      <w:r w:rsidRPr="005F21AB">
        <w:tab/>
        <w:t>Piège de sable [P : du désert ]</w:t>
      </w:r>
      <w:bookmarkEnd w:id="25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246FC9" w:rsidRPr="005F21AB">
              <w:rPr>
                <w:sz w:val="16"/>
                <w:szCs w:val="16"/>
              </w:rPr>
              <w:t>6</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246FC9" w:rsidRPr="005F21AB">
              <w:rPr>
                <w:b/>
                <w:bCs/>
                <w:sz w:val="16"/>
                <w:szCs w:val="16"/>
              </w:rPr>
              <w:t>=</w:t>
            </w:r>
            <w:r w:rsidRPr="005F21AB">
              <w:rPr>
                <w:b/>
                <w:bCs/>
                <w:sz w:val="16"/>
                <w:szCs w:val="16"/>
              </w:rPr>
              <w:t>/G</w:t>
            </w:r>
            <w:r w:rsidR="00246FC9"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0431F0">
            <w:pPr>
              <w:rPr>
                <w:sz w:val="16"/>
                <w:szCs w:val="16"/>
              </w:rPr>
            </w:pPr>
            <w:r w:rsidRPr="005F21AB">
              <w:rPr>
                <w:b/>
                <w:bCs/>
                <w:sz w:val="16"/>
                <w:szCs w:val="16"/>
              </w:rPr>
              <w:t>ALI</w:t>
            </w:r>
            <w:r w:rsidRPr="005F21AB">
              <w:rPr>
                <w:sz w:val="16"/>
                <w:szCs w:val="16"/>
              </w:rPr>
              <w:t> </w:t>
            </w:r>
            <w:r w:rsidR="000431F0" w:rsidRPr="005F21AB">
              <w:rPr>
                <w:sz w:val="16"/>
                <w:szCs w:val="16"/>
              </w:rPr>
              <w:t>V</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246FC9" w:rsidRPr="005F21AB">
              <w:rPr>
                <w:bCs/>
                <w:sz w:val="16"/>
                <w:szCs w:val="16"/>
              </w:rPr>
              <w:t>active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246FC9" w:rsidRPr="005F21AB">
              <w:rPr>
                <w:sz w:val="16"/>
                <w:szCs w:val="16"/>
              </w:rPr>
              <w:t>P. du désert</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246FC9" w:rsidP="00530254">
            <w:pPr>
              <w:rPr>
                <w:sz w:val="16"/>
                <w:szCs w:val="16"/>
              </w:rPr>
            </w:pPr>
            <w:r w:rsidRPr="005F21AB">
              <w:rPr>
                <w:sz w:val="16"/>
                <w:szCs w:val="16"/>
              </w:rPr>
              <w:t>la terre meuble absorbe les cibles passantes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954DE0" w:rsidP="00530254">
            <w:pPr>
              <w:rPr>
                <w:sz w:val="16"/>
                <w:szCs w:val="16"/>
              </w:rPr>
            </w:pPr>
            <w:r w:rsidRPr="005F21AB">
              <w:rPr>
                <w:sz w:val="16"/>
                <w:szCs w:val="16"/>
              </w:rPr>
              <w:t>L</w:t>
            </w:r>
            <w:r w:rsidR="00246FC9" w:rsidRPr="005F21AB">
              <w:rPr>
                <w:sz w:val="16"/>
                <w:szCs w:val="16"/>
              </w:rPr>
              <w:t>e</w:t>
            </w:r>
            <w:r>
              <w:rPr>
                <w:sz w:val="16"/>
                <w:szCs w:val="16"/>
              </w:rPr>
              <w:t xml:space="preserve"> </w:t>
            </w:r>
            <w:r w:rsidR="00246FC9" w:rsidRPr="005F21AB">
              <w:rPr>
                <w:sz w:val="16"/>
                <w:szCs w:val="16"/>
              </w:rPr>
              <w:t xml:space="preserve">sable tourbillonnant </w:t>
            </w:r>
            <w:r w:rsidR="00EC556D" w:rsidRPr="005F21AB">
              <w:rPr>
                <w:sz w:val="16"/>
                <w:szCs w:val="16"/>
              </w:rPr>
              <w:t xml:space="preserve">sort des paumes du magicien et </w:t>
            </w:r>
            <w:r w:rsidR="00246FC9" w:rsidRPr="005F21AB">
              <w:rPr>
                <w:sz w:val="16"/>
                <w:szCs w:val="16"/>
              </w:rPr>
              <w:t xml:space="preserve">entoure </w:t>
            </w:r>
            <w:r w:rsidR="00EC556D" w:rsidRPr="005F21AB">
              <w:rPr>
                <w:sz w:val="16"/>
                <w:szCs w:val="16"/>
              </w:rPr>
              <w:t xml:space="preserve">les pieds de </w:t>
            </w:r>
            <w:r w:rsidR="00246FC9" w:rsidRPr="005F21AB">
              <w:rPr>
                <w:sz w:val="16"/>
                <w:szCs w:val="16"/>
              </w:rPr>
              <w:t>la cible</w:t>
            </w:r>
            <w:r>
              <w:rPr>
                <w:sz w:val="16"/>
                <w:szCs w:val="16"/>
              </w:rPr>
              <w:t>.</w:t>
            </w:r>
          </w:p>
          <w:p w:rsidR="00D86FAA" w:rsidRPr="005F21AB" w:rsidRDefault="009317C8" w:rsidP="009317C8">
            <w:pPr>
              <w:rPr>
                <w:i/>
                <w:sz w:val="16"/>
                <w:szCs w:val="16"/>
              </w:rPr>
            </w:pPr>
            <w:r w:rsidRPr="005F21AB">
              <w:rPr>
                <w:i/>
                <w:sz w:val="16"/>
                <w:szCs w:val="16"/>
              </w:rPr>
              <w:t xml:space="preserve">Sables Tourmentés, Levez-vous et Foudroyez les </w:t>
            </w:r>
            <w:r w:rsidR="00954DE0">
              <w:rPr>
                <w:i/>
                <w:sz w:val="16"/>
                <w:szCs w:val="16"/>
              </w:rPr>
              <w:t>Impudents, Balayez les Impies, é</w:t>
            </w:r>
            <w:r w:rsidRPr="005F21AB">
              <w:rPr>
                <w:i/>
                <w:sz w:val="16"/>
                <w:szCs w:val="16"/>
              </w:rPr>
              <w:t>touffez-les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86FAA" w:rsidRPr="005F21AB" w:rsidRDefault="004A0E5B" w:rsidP="003F7DEE">
            <w:pPr>
              <w:numPr>
                <w:ilvl w:val="0"/>
                <w:numId w:val="244"/>
              </w:numPr>
              <w:rPr>
                <w:sz w:val="16"/>
                <w:szCs w:val="16"/>
              </w:rPr>
            </w:pPr>
            <w:r w:rsidRPr="005F21AB">
              <w:rPr>
                <w:sz w:val="16"/>
                <w:szCs w:val="16"/>
              </w:rPr>
              <w:t>L</w:t>
            </w:r>
            <w:r w:rsidR="00246FC9" w:rsidRPr="005F21AB">
              <w:rPr>
                <w:sz w:val="16"/>
                <w:szCs w:val="16"/>
              </w:rPr>
              <w:t>a première fois que le sort passe</w:t>
            </w:r>
            <w:r w:rsidR="00D86FAA" w:rsidRPr="005F21AB">
              <w:rPr>
                <w:sz w:val="16"/>
                <w:szCs w:val="16"/>
              </w:rPr>
              <w:t>,</w:t>
            </w:r>
            <w:r w:rsidR="00246FC9" w:rsidRPr="005F21AB">
              <w:rPr>
                <w:sz w:val="16"/>
                <w:szCs w:val="16"/>
              </w:rPr>
              <w:t xml:space="preserve"> l</w:t>
            </w:r>
            <w:r w:rsidRPr="005F21AB">
              <w:rPr>
                <w:sz w:val="16"/>
                <w:szCs w:val="16"/>
              </w:rPr>
              <w:t>a</w:t>
            </w:r>
            <w:r w:rsidR="00246FC9" w:rsidRPr="005F21AB">
              <w:rPr>
                <w:sz w:val="16"/>
                <w:szCs w:val="16"/>
              </w:rPr>
              <w:t xml:space="preserve"> cible est ralentie</w:t>
            </w:r>
            <w:r w:rsidRPr="005F21AB">
              <w:rPr>
                <w:sz w:val="16"/>
                <w:szCs w:val="16"/>
              </w:rPr>
              <w:t xml:space="preserve"> : </w:t>
            </w:r>
            <w:r w:rsidR="00246FC9" w:rsidRPr="005F21AB">
              <w:rPr>
                <w:sz w:val="16"/>
                <w:szCs w:val="16"/>
              </w:rPr>
              <w:t>MVp/(NE+2) et malus général de (NE+1)x5</w:t>
            </w:r>
            <w:r w:rsidR="000431F0" w:rsidRPr="005F21AB">
              <w:rPr>
                <w:sz w:val="16"/>
                <w:szCs w:val="16"/>
              </w:rPr>
              <w:t>.</w:t>
            </w:r>
          </w:p>
          <w:p w:rsidR="00D86FAA" w:rsidRPr="005F21AB" w:rsidRDefault="004A0E5B" w:rsidP="003F7DEE">
            <w:pPr>
              <w:numPr>
                <w:ilvl w:val="0"/>
                <w:numId w:val="244"/>
              </w:numPr>
              <w:rPr>
                <w:sz w:val="16"/>
                <w:szCs w:val="16"/>
              </w:rPr>
            </w:pPr>
            <w:r w:rsidRPr="005F21AB">
              <w:rPr>
                <w:sz w:val="16"/>
                <w:szCs w:val="16"/>
              </w:rPr>
              <w:t>La</w:t>
            </w:r>
            <w:r w:rsidR="00246FC9" w:rsidRPr="005F21AB">
              <w:rPr>
                <w:sz w:val="16"/>
                <w:szCs w:val="16"/>
              </w:rPr>
              <w:t xml:space="preserve"> deuxième fois que le sort passe sur la même cible (pendant que le premier sort est toujours actif)</w:t>
            </w:r>
            <w:r w:rsidRPr="005F21AB">
              <w:rPr>
                <w:sz w:val="16"/>
                <w:szCs w:val="16"/>
              </w:rPr>
              <w:t>,</w:t>
            </w:r>
            <w:r w:rsidR="00246FC9" w:rsidRPr="005F21AB">
              <w:rPr>
                <w:sz w:val="16"/>
                <w:szCs w:val="16"/>
              </w:rPr>
              <w:t xml:space="preserve"> la cible </w:t>
            </w:r>
            <w:r w:rsidR="00954DE0">
              <w:rPr>
                <w:sz w:val="16"/>
                <w:szCs w:val="16"/>
              </w:rPr>
              <w:t>subit une attaque d’écrasement</w:t>
            </w:r>
            <w:r w:rsidR="00246FC9" w:rsidRPr="005F21AB">
              <w:rPr>
                <w:sz w:val="16"/>
                <w:szCs w:val="16"/>
              </w:rPr>
              <w:t xml:space="preserve"> </w:t>
            </w:r>
            <w:r w:rsidR="00954DE0">
              <w:rPr>
                <w:sz w:val="16"/>
                <w:szCs w:val="16"/>
              </w:rPr>
              <w:t>VA</w:t>
            </w:r>
            <w:r w:rsidR="00246FC9" w:rsidRPr="005F21AB">
              <w:rPr>
                <w:sz w:val="16"/>
                <w:szCs w:val="16"/>
              </w:rPr>
              <w:t>= [(NE+1) x 10] – RMa</w:t>
            </w:r>
            <w:r w:rsidRPr="005F21AB">
              <w:rPr>
                <w:sz w:val="16"/>
                <w:szCs w:val="16"/>
              </w:rPr>
              <w:t xml:space="preserve">. </w:t>
            </w:r>
          </w:p>
          <w:p w:rsidR="00D86FAA" w:rsidRPr="005F21AB" w:rsidRDefault="004A0E5B" w:rsidP="003F7DEE">
            <w:pPr>
              <w:numPr>
                <w:ilvl w:val="0"/>
                <w:numId w:val="244"/>
              </w:numPr>
              <w:rPr>
                <w:sz w:val="16"/>
                <w:szCs w:val="16"/>
              </w:rPr>
            </w:pPr>
            <w:r w:rsidRPr="005F21AB">
              <w:rPr>
                <w:sz w:val="16"/>
                <w:szCs w:val="16"/>
              </w:rPr>
              <w:t>Une cible écrasée</w:t>
            </w:r>
            <w:r w:rsidR="00246FC9" w:rsidRPr="005F21AB">
              <w:rPr>
                <w:sz w:val="16"/>
                <w:szCs w:val="16"/>
              </w:rPr>
              <w:t xml:space="preserve"> est immobilisée et subit </w:t>
            </w:r>
            <w:r w:rsidRPr="005F21AB">
              <w:rPr>
                <w:sz w:val="16"/>
                <w:szCs w:val="16"/>
              </w:rPr>
              <w:t xml:space="preserve">une attaque d’écrasement </w:t>
            </w:r>
            <w:r w:rsidR="00246FC9" w:rsidRPr="005F21AB">
              <w:rPr>
                <w:sz w:val="16"/>
                <w:szCs w:val="16"/>
              </w:rPr>
              <w:t>par phase jusqu’à la fin de la durée</w:t>
            </w:r>
            <w:r w:rsidRPr="005F21AB">
              <w:rPr>
                <w:sz w:val="16"/>
                <w:szCs w:val="16"/>
              </w:rPr>
              <w:t>.</w:t>
            </w:r>
          </w:p>
          <w:p w:rsidR="00D86FAA" w:rsidRPr="005F21AB" w:rsidRDefault="004A0E5B" w:rsidP="003F7DEE">
            <w:pPr>
              <w:numPr>
                <w:ilvl w:val="0"/>
                <w:numId w:val="244"/>
              </w:numPr>
              <w:rPr>
                <w:sz w:val="16"/>
                <w:szCs w:val="16"/>
              </w:rPr>
            </w:pPr>
            <w:r w:rsidRPr="005F21AB">
              <w:rPr>
                <w:sz w:val="16"/>
                <w:szCs w:val="16"/>
              </w:rPr>
              <w:t>D</w:t>
            </w:r>
            <w:r w:rsidR="00246FC9" w:rsidRPr="005F21AB">
              <w:rPr>
                <w:sz w:val="16"/>
                <w:szCs w:val="16"/>
              </w:rPr>
              <w:t xml:space="preserve">égâts </w:t>
            </w:r>
            <w:r w:rsidRPr="005F21AB">
              <w:rPr>
                <w:sz w:val="16"/>
                <w:szCs w:val="16"/>
              </w:rPr>
              <w:t xml:space="preserve">magique de </w:t>
            </w:r>
            <w:r w:rsidR="00246FC9" w:rsidRPr="005F21AB">
              <w:rPr>
                <w:sz w:val="16"/>
                <w:szCs w:val="16"/>
              </w:rPr>
              <w:t xml:space="preserve">NE+1 </w:t>
            </w:r>
            <w:r w:rsidRPr="005F21AB">
              <w:rPr>
                <w:sz w:val="16"/>
                <w:szCs w:val="16"/>
              </w:rPr>
              <w:t xml:space="preserve">supplémentaires </w:t>
            </w:r>
            <w:r w:rsidR="00246FC9" w:rsidRPr="005F21AB">
              <w:rPr>
                <w:sz w:val="16"/>
                <w:szCs w:val="16"/>
              </w:rPr>
              <w:t xml:space="preserve">quand la cible est écrasée, l’armure (TEC) diminue les dégâts </w:t>
            </w:r>
            <w:r w:rsidRPr="005F21AB">
              <w:rPr>
                <w:sz w:val="16"/>
                <w:szCs w:val="16"/>
              </w:rPr>
              <w:t xml:space="preserve">et </w:t>
            </w:r>
            <w:r w:rsidR="00246FC9" w:rsidRPr="005F21AB">
              <w:rPr>
                <w:sz w:val="16"/>
                <w:szCs w:val="16"/>
              </w:rPr>
              <w:t>perd autant de points de R que de dégâts arrêtés</w:t>
            </w:r>
            <w:r w:rsidRPr="005F21AB">
              <w:rPr>
                <w:sz w:val="16"/>
                <w:szCs w:val="16"/>
              </w:rPr>
              <w:t>.</w:t>
            </w:r>
          </w:p>
          <w:p w:rsidR="00D86FAA" w:rsidRPr="005F21AB" w:rsidRDefault="002C0C49" w:rsidP="003F7DEE">
            <w:pPr>
              <w:numPr>
                <w:ilvl w:val="0"/>
                <w:numId w:val="244"/>
              </w:numPr>
              <w:rPr>
                <w:sz w:val="16"/>
                <w:szCs w:val="16"/>
              </w:rPr>
            </w:pPr>
            <w:r w:rsidRPr="005F21AB">
              <w:rPr>
                <w:sz w:val="16"/>
                <w:szCs w:val="16"/>
              </w:rPr>
              <w:t xml:space="preserve">En payant PdMx4, le sort crée une zone de piège de sable sur le sol de NE+1m de diamètre et d’une durée </w:t>
            </w:r>
            <w:r w:rsidR="00EC556D" w:rsidRPr="005F21AB">
              <w:rPr>
                <w:sz w:val="16"/>
                <w:szCs w:val="16"/>
              </w:rPr>
              <w:t>exprimée en tours</w:t>
            </w:r>
            <w:r w:rsidR="00954DE0">
              <w:rPr>
                <w:sz w:val="16"/>
                <w:szCs w:val="16"/>
              </w:rPr>
              <w:t xml:space="preserve"> en non en phases</w:t>
            </w:r>
            <w:r w:rsidRPr="005F21AB">
              <w:rPr>
                <w:sz w:val="16"/>
                <w:szCs w:val="16"/>
              </w:rPr>
              <w:t xml:space="preserve">. </w:t>
            </w:r>
          </w:p>
          <w:p w:rsidR="002C0C49" w:rsidRPr="005F21AB" w:rsidRDefault="002C0C49" w:rsidP="00954DE0">
            <w:pPr>
              <w:numPr>
                <w:ilvl w:val="0"/>
                <w:numId w:val="244"/>
              </w:numPr>
              <w:rPr>
                <w:sz w:val="16"/>
                <w:szCs w:val="16"/>
              </w:rPr>
            </w:pPr>
            <w:r w:rsidRPr="005F21AB">
              <w:rPr>
                <w:sz w:val="16"/>
                <w:szCs w:val="16"/>
              </w:rPr>
              <w:t xml:space="preserve">Toute cible </w:t>
            </w:r>
            <w:r w:rsidR="00954DE0">
              <w:rPr>
                <w:sz w:val="16"/>
                <w:szCs w:val="16"/>
              </w:rPr>
              <w:t xml:space="preserve">dans </w:t>
            </w:r>
            <w:r w:rsidRPr="005F21AB">
              <w:rPr>
                <w:sz w:val="16"/>
                <w:szCs w:val="16"/>
              </w:rPr>
              <w:t xml:space="preserve">la zone </w:t>
            </w:r>
            <w:r w:rsidR="00EC556D" w:rsidRPr="005F21AB">
              <w:rPr>
                <w:sz w:val="16"/>
                <w:szCs w:val="16"/>
              </w:rPr>
              <w:t>se voit attaquée par le sort</w:t>
            </w:r>
            <w:r w:rsidR="00954DE0">
              <w:rPr>
                <w:sz w:val="16"/>
                <w:szCs w:val="16"/>
              </w:rPr>
              <w:t>, 1x/phase</w:t>
            </w:r>
            <w:r w:rsidR="00EC556D"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0B3A45" w:rsidRPr="005F21AB" w:rsidRDefault="00246FC9" w:rsidP="00530254">
            <w:pPr>
              <w:rPr>
                <w:sz w:val="16"/>
                <w:szCs w:val="16"/>
              </w:rPr>
            </w:pPr>
            <w:r w:rsidRPr="005F21AB">
              <w:rPr>
                <w:sz w:val="16"/>
                <w:szCs w:val="16"/>
              </w:rPr>
              <w:t>la cible doit être en contact avec du sable, de la pierre ou une surface contenant ces matières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246FC9" w:rsidP="00530254">
            <w:pPr>
              <w:rPr>
                <w:sz w:val="16"/>
                <w:szCs w:val="16"/>
              </w:rPr>
            </w:pPr>
            <w:r w:rsidRPr="005F21AB">
              <w:rPr>
                <w:sz w:val="16"/>
                <w:szCs w:val="16"/>
              </w:rPr>
              <w:t>(NE+1) x 2 phases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246FC9" w:rsidP="004A0E5B">
            <w:pPr>
              <w:rPr>
                <w:sz w:val="16"/>
                <w:szCs w:val="16"/>
              </w:rPr>
            </w:pPr>
            <w:r w:rsidRPr="005F21AB">
              <w:rPr>
                <w:sz w:val="16"/>
                <w:szCs w:val="16"/>
              </w:rPr>
              <w:t xml:space="preserve">(NE+1) x </w:t>
            </w:r>
            <w:r w:rsidR="004A0E5B" w:rsidRPr="005F21AB">
              <w:rPr>
                <w:sz w:val="16"/>
                <w:szCs w:val="16"/>
              </w:rPr>
              <w:t>10</w:t>
            </w:r>
            <w:r w:rsidRPr="005F21AB">
              <w:rPr>
                <w:sz w:val="16"/>
                <w:szCs w:val="16"/>
              </w:rPr>
              <w:t>m</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2C0C49" w:rsidP="00530254">
            <w:pPr>
              <w:rPr>
                <w:sz w:val="16"/>
                <w:szCs w:val="16"/>
              </w:rPr>
            </w:pP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246FC9" w:rsidP="00530254">
            <w:pPr>
              <w:rPr>
                <w:sz w:val="16"/>
                <w:szCs w:val="16"/>
              </w:rPr>
            </w:pPr>
            <w:r w:rsidRPr="005F21AB">
              <w:rPr>
                <w:sz w:val="16"/>
                <w:szCs w:val="16"/>
              </w:rPr>
              <w:t xml:space="preserve">poignée de sable </w:t>
            </w:r>
            <w:r w:rsidR="00EC556D" w:rsidRPr="005F21AB">
              <w:rPr>
                <w:sz w:val="16"/>
                <w:szCs w:val="16"/>
              </w:rPr>
              <w:t>(</w:t>
            </w:r>
            <w:r w:rsidRPr="005F21AB">
              <w:rPr>
                <w:sz w:val="16"/>
                <w:szCs w:val="16"/>
              </w:rPr>
              <w:t>utilisée</w:t>
            </w:r>
            <w:r w:rsidR="00EC556D" w:rsidRPr="005F21AB">
              <w:rPr>
                <w:sz w:val="16"/>
                <w:szCs w:val="16"/>
              </w:rPr>
              <w:t>)</w:t>
            </w:r>
          </w:p>
        </w:tc>
      </w:tr>
    </w:tbl>
    <w:p w:rsidR="00F55371" w:rsidRPr="005F21AB" w:rsidRDefault="00F55371" w:rsidP="004A3273">
      <w:pPr>
        <w:pStyle w:val="Titre5"/>
      </w:pPr>
      <w:bookmarkStart w:id="255" w:name="_Toc198546272"/>
      <w:r w:rsidRPr="005F21AB">
        <w:t>127</w:t>
      </w:r>
      <w:r w:rsidRPr="005F21AB">
        <w:tab/>
        <w:t>Piège du temps [P : du temps ]</w:t>
      </w:r>
      <w:bookmarkEnd w:id="25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EC556D" w:rsidRPr="005F21AB">
              <w:rPr>
                <w:sz w:val="16"/>
                <w:szCs w:val="16"/>
              </w:rPr>
              <w:t>12</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EC556D" w:rsidRPr="005F21AB">
              <w:rPr>
                <w:b/>
                <w:bCs/>
                <w:sz w:val="16"/>
                <w:szCs w:val="16"/>
              </w:rPr>
              <w:t>+</w:t>
            </w:r>
            <w:r w:rsidRPr="005F21AB">
              <w:rPr>
                <w:b/>
                <w:bCs/>
                <w:sz w:val="16"/>
                <w:szCs w:val="16"/>
              </w:rPr>
              <w:t>/G</w:t>
            </w:r>
            <w:r w:rsidR="00EC556D"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EC556D" w:rsidRPr="005F21AB">
              <w:rPr>
                <w:sz w:val="16"/>
                <w:szCs w:val="16"/>
              </w:rPr>
              <w:t>V</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EC556D" w:rsidRPr="005F21AB">
              <w:rPr>
                <w:bCs/>
                <w:sz w:val="16"/>
                <w:szCs w:val="16"/>
              </w:rPr>
              <w:t>active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EC556D" w:rsidRPr="005F21AB">
              <w:rPr>
                <w:sz w:val="16"/>
                <w:szCs w:val="16"/>
              </w:rPr>
              <w:t>-</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EC556D" w:rsidP="00EC556D">
            <w:pPr>
              <w:rPr>
                <w:sz w:val="16"/>
                <w:szCs w:val="16"/>
              </w:rPr>
            </w:pPr>
            <w:r w:rsidRPr="005F21AB">
              <w:rPr>
                <w:sz w:val="16"/>
                <w:szCs w:val="16"/>
              </w:rPr>
              <w:t>la cible est plongée dans un tunnel de temps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954DE0" w:rsidP="00EC556D">
            <w:pPr>
              <w:rPr>
                <w:sz w:val="16"/>
                <w:szCs w:val="16"/>
              </w:rPr>
            </w:pPr>
            <w:r w:rsidRPr="005F21AB">
              <w:rPr>
                <w:sz w:val="16"/>
                <w:szCs w:val="16"/>
              </w:rPr>
              <w:t>U</w:t>
            </w:r>
            <w:r w:rsidR="00EC556D" w:rsidRPr="005F21AB">
              <w:rPr>
                <w:sz w:val="16"/>
                <w:szCs w:val="16"/>
              </w:rPr>
              <w:t>ne</w:t>
            </w:r>
            <w:r>
              <w:rPr>
                <w:sz w:val="16"/>
                <w:szCs w:val="16"/>
              </w:rPr>
              <w:t xml:space="preserve"> </w:t>
            </w:r>
            <w:r w:rsidR="00EC556D" w:rsidRPr="005F21AB">
              <w:rPr>
                <w:sz w:val="16"/>
                <w:szCs w:val="16"/>
              </w:rPr>
              <w:t>colonne tournoyante d’air glacé entoure le corps de la cible, le magicien a les mains au ciel</w:t>
            </w:r>
            <w:r>
              <w:rPr>
                <w:sz w:val="16"/>
                <w:szCs w:val="16"/>
              </w:rPr>
              <w:t>.</w:t>
            </w:r>
          </w:p>
          <w:p w:rsidR="009317C8" w:rsidRPr="005F21AB" w:rsidRDefault="00374468" w:rsidP="00954DE0">
            <w:pPr>
              <w:rPr>
                <w:i/>
                <w:sz w:val="16"/>
                <w:szCs w:val="16"/>
              </w:rPr>
            </w:pPr>
            <w:r w:rsidRPr="005F21AB">
              <w:rPr>
                <w:i/>
                <w:sz w:val="16"/>
                <w:szCs w:val="16"/>
              </w:rPr>
              <w:t xml:space="preserve">Tournoient les </w:t>
            </w:r>
            <w:r w:rsidR="00954DE0">
              <w:rPr>
                <w:i/>
                <w:sz w:val="16"/>
                <w:szCs w:val="16"/>
              </w:rPr>
              <w:t>é</w:t>
            </w:r>
            <w:r w:rsidRPr="005F21AB">
              <w:rPr>
                <w:i/>
                <w:sz w:val="16"/>
                <w:szCs w:val="16"/>
              </w:rPr>
              <w:t xml:space="preserve">toiles du Temps, Volent les Souvenirs </w:t>
            </w:r>
            <w:r w:rsidR="00954DE0">
              <w:rPr>
                <w:i/>
                <w:sz w:val="16"/>
                <w:szCs w:val="16"/>
              </w:rPr>
              <w:t>é</w:t>
            </w:r>
            <w:r w:rsidRPr="005F21AB">
              <w:rPr>
                <w:i/>
                <w:sz w:val="16"/>
                <w:szCs w:val="16"/>
              </w:rPr>
              <w:t>ternels, Dansent les Mémoires d’Antan, Insensible aux Saisons de la Colère, Absent de la Vallée des Larmes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317C8" w:rsidRPr="005F21AB" w:rsidRDefault="00EC556D" w:rsidP="003F7DEE">
            <w:pPr>
              <w:numPr>
                <w:ilvl w:val="0"/>
                <w:numId w:val="245"/>
              </w:numPr>
              <w:rPr>
                <w:sz w:val="16"/>
                <w:szCs w:val="16"/>
              </w:rPr>
            </w:pPr>
            <w:r w:rsidRPr="005F21AB">
              <w:rPr>
                <w:sz w:val="16"/>
                <w:szCs w:val="16"/>
              </w:rPr>
              <w:t>La cible reste visible et prisonnière dans la colonne translucide.</w:t>
            </w:r>
          </w:p>
          <w:p w:rsidR="009317C8" w:rsidRPr="005F21AB" w:rsidRDefault="00EC556D" w:rsidP="003F7DEE">
            <w:pPr>
              <w:numPr>
                <w:ilvl w:val="0"/>
                <w:numId w:val="245"/>
              </w:numPr>
              <w:rPr>
                <w:sz w:val="16"/>
                <w:szCs w:val="16"/>
              </w:rPr>
            </w:pPr>
            <w:r w:rsidRPr="005F21AB">
              <w:rPr>
                <w:sz w:val="16"/>
                <w:szCs w:val="16"/>
              </w:rPr>
              <w:t xml:space="preserve">La cible est réveillée à la fin de la durée où lorsqu’elle est touchée par </w:t>
            </w:r>
            <w:r w:rsidR="009317C8" w:rsidRPr="005F21AB">
              <w:rPr>
                <w:sz w:val="16"/>
                <w:szCs w:val="16"/>
              </w:rPr>
              <w:t>quelqu’un</w:t>
            </w:r>
            <w:r w:rsidRPr="005F21AB">
              <w:rPr>
                <w:sz w:val="16"/>
                <w:szCs w:val="16"/>
              </w:rPr>
              <w:t xml:space="preserve">. </w:t>
            </w:r>
          </w:p>
          <w:p w:rsidR="009317C8" w:rsidRPr="005F21AB" w:rsidRDefault="00EC556D" w:rsidP="003F7DEE">
            <w:pPr>
              <w:numPr>
                <w:ilvl w:val="0"/>
                <w:numId w:val="245"/>
              </w:numPr>
              <w:rPr>
                <w:sz w:val="16"/>
                <w:szCs w:val="16"/>
              </w:rPr>
            </w:pPr>
            <w:r w:rsidRPr="005F21AB">
              <w:rPr>
                <w:sz w:val="16"/>
                <w:szCs w:val="16"/>
              </w:rPr>
              <w:t>La cible est figée dans le temps et est insensible à tout ce qui se passe autour d’elle.</w:t>
            </w:r>
          </w:p>
          <w:p w:rsidR="00793A13" w:rsidRPr="005F21AB" w:rsidRDefault="00793A13" w:rsidP="003F7DEE">
            <w:pPr>
              <w:numPr>
                <w:ilvl w:val="0"/>
                <w:numId w:val="245"/>
              </w:numPr>
              <w:rPr>
                <w:sz w:val="16"/>
                <w:szCs w:val="16"/>
              </w:rPr>
            </w:pPr>
            <w:r w:rsidRPr="005F21AB">
              <w:rPr>
                <w:sz w:val="16"/>
                <w:szCs w:val="16"/>
              </w:rPr>
              <w:t>Le magicien a un bonus de NEM(cible) à ses sorts tant qu’une cible est prisonnière de ce sort.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9317C8" w:rsidRPr="005F21AB" w:rsidRDefault="00EC556D" w:rsidP="003F7DEE">
            <w:pPr>
              <w:numPr>
                <w:ilvl w:val="0"/>
                <w:numId w:val="246"/>
              </w:numPr>
              <w:rPr>
                <w:sz w:val="16"/>
                <w:szCs w:val="16"/>
              </w:rPr>
            </w:pPr>
            <w:r w:rsidRPr="005F21AB">
              <w:rPr>
                <w:sz w:val="16"/>
                <w:szCs w:val="16"/>
              </w:rPr>
              <w:t xml:space="preserve">La cible doit être sous l’effet d’un </w:t>
            </w:r>
            <w:r w:rsidRPr="005F21AB">
              <w:rPr>
                <w:i/>
                <w:sz w:val="16"/>
                <w:szCs w:val="16"/>
              </w:rPr>
              <w:t>Puits du temps</w:t>
            </w:r>
            <w:r w:rsidRPr="005F21AB">
              <w:rPr>
                <w:sz w:val="16"/>
                <w:szCs w:val="16"/>
              </w:rPr>
              <w:t xml:space="preserve"> pour pouvoir subir ce sort.</w:t>
            </w:r>
          </w:p>
          <w:p w:rsidR="000B3A45" w:rsidRPr="005F21AB" w:rsidRDefault="00EC556D" w:rsidP="003F7DEE">
            <w:pPr>
              <w:numPr>
                <w:ilvl w:val="0"/>
                <w:numId w:val="246"/>
              </w:numPr>
              <w:rPr>
                <w:sz w:val="16"/>
                <w:szCs w:val="16"/>
              </w:rPr>
            </w:pPr>
            <w:r w:rsidRPr="005F21AB">
              <w:rPr>
                <w:sz w:val="16"/>
                <w:szCs w:val="16"/>
              </w:rPr>
              <w:t>La cible ne peut avoir une RMa&gt; (NE+1)x5.</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EC556D" w:rsidP="00530254">
            <w:pPr>
              <w:rPr>
                <w:sz w:val="16"/>
                <w:szCs w:val="16"/>
              </w:rPr>
            </w:pPr>
            <w:r w:rsidRPr="005F21AB">
              <w:rPr>
                <w:sz w:val="16"/>
                <w:szCs w:val="16"/>
              </w:rPr>
              <w:t>(NE+2)² x 2 semaines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EC556D" w:rsidP="00530254">
            <w:pPr>
              <w:rPr>
                <w:sz w:val="16"/>
                <w:szCs w:val="16"/>
              </w:rPr>
            </w:pPr>
            <w:r w:rsidRPr="005F21AB">
              <w:rPr>
                <w:sz w:val="16"/>
                <w:szCs w:val="16"/>
              </w:rPr>
              <w:t>Toucher</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EC556D" w:rsidP="00530254">
            <w:pPr>
              <w:rPr>
                <w:sz w:val="16"/>
                <w:szCs w:val="16"/>
              </w:rPr>
            </w:pP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EC556D" w:rsidP="00530254">
            <w:pPr>
              <w:rPr>
                <w:sz w:val="16"/>
                <w:szCs w:val="16"/>
              </w:rPr>
            </w:pPr>
            <w:r w:rsidRPr="005F21AB">
              <w:rPr>
                <w:sz w:val="16"/>
                <w:szCs w:val="16"/>
              </w:rPr>
              <w:t>(option) une pierre de jade noire</w:t>
            </w:r>
          </w:p>
        </w:tc>
      </w:tr>
    </w:tbl>
    <w:p w:rsidR="00F55371" w:rsidRPr="005F21AB" w:rsidRDefault="00F55371" w:rsidP="004A3273">
      <w:pPr>
        <w:pStyle w:val="Titre5"/>
      </w:pPr>
      <w:bookmarkStart w:id="256" w:name="_Toc198546273"/>
      <w:r w:rsidRPr="005F21AB">
        <w:t>128</w:t>
      </w:r>
      <w:r w:rsidRPr="005F21AB">
        <w:tab/>
        <w:t>Pilote de Dieu [P : de la mer ]</w:t>
      </w:r>
      <w:bookmarkEnd w:id="25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793A13" w:rsidRPr="005F21AB">
              <w:rPr>
                <w:sz w:val="16"/>
                <w:szCs w:val="16"/>
              </w:rPr>
              <w:t>5</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793A13" w:rsidRPr="005F21AB">
              <w:rPr>
                <w:b/>
                <w:bCs/>
                <w:sz w:val="16"/>
                <w:szCs w:val="16"/>
              </w:rPr>
              <w:t>+</w:t>
            </w:r>
            <w:r w:rsidRPr="005F21AB">
              <w:rPr>
                <w:b/>
                <w:bCs/>
                <w:sz w:val="16"/>
                <w:szCs w:val="16"/>
              </w:rPr>
              <w:t>/G</w:t>
            </w:r>
            <w:r w:rsidR="00793A13"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793A13" w:rsidRPr="005F21AB">
              <w:rPr>
                <w:sz w:val="16"/>
                <w:szCs w:val="16"/>
              </w:rPr>
              <w:t>V</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793A13" w:rsidRPr="005F21AB">
              <w:rPr>
                <w:bCs/>
                <w:sz w:val="16"/>
                <w:szCs w:val="16"/>
              </w:rPr>
              <w:t>aucune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793A13" w:rsidRPr="005F21AB">
              <w:rPr>
                <w:sz w:val="16"/>
                <w:szCs w:val="16"/>
              </w:rPr>
              <w:t>idem</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793A13" w:rsidP="00530254">
            <w:pPr>
              <w:rPr>
                <w:sz w:val="16"/>
                <w:szCs w:val="16"/>
              </w:rPr>
            </w:pPr>
            <w:r w:rsidRPr="005F21AB">
              <w:rPr>
                <w:sz w:val="16"/>
                <w:szCs w:val="16"/>
              </w:rPr>
              <w:t xml:space="preserve">comme pour </w:t>
            </w:r>
            <w:r w:rsidRPr="005F21AB">
              <w:rPr>
                <w:i/>
                <w:sz w:val="16"/>
                <w:szCs w:val="16"/>
              </w:rPr>
              <w:t>Courant divin</w:t>
            </w:r>
            <w:r w:rsidRPr="005F21AB">
              <w:rPr>
                <w:sz w:val="16"/>
                <w:szCs w:val="16"/>
              </w:rPr>
              <w:t xml:space="preserve"> mais avec une vitesse doublée</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954DE0" w:rsidP="00530254">
            <w:pPr>
              <w:rPr>
                <w:sz w:val="16"/>
                <w:szCs w:val="16"/>
              </w:rPr>
            </w:pPr>
            <w:r w:rsidRPr="005F21AB">
              <w:rPr>
                <w:sz w:val="16"/>
                <w:szCs w:val="16"/>
              </w:rPr>
              <w:t>A</w:t>
            </w:r>
            <w:r w:rsidR="00793A13" w:rsidRPr="005F21AB">
              <w:rPr>
                <w:sz w:val="16"/>
                <w:szCs w:val="16"/>
              </w:rPr>
              <w:t>ssis</w:t>
            </w:r>
            <w:r>
              <w:rPr>
                <w:sz w:val="16"/>
                <w:szCs w:val="16"/>
              </w:rPr>
              <w:t>,</w:t>
            </w:r>
            <w:r w:rsidR="00793A13" w:rsidRPr="005F21AB">
              <w:rPr>
                <w:sz w:val="16"/>
                <w:szCs w:val="16"/>
              </w:rPr>
              <w:t xml:space="preserve"> les yeux clos le magicien vibre et le navire aussi, glissant sur l’eau sans vraiment la toucher</w:t>
            </w:r>
            <w:r>
              <w:rPr>
                <w:sz w:val="16"/>
                <w:szCs w:val="16"/>
              </w:rPr>
              <w:t>.</w:t>
            </w:r>
          </w:p>
          <w:p w:rsidR="00374468" w:rsidRPr="005F21AB" w:rsidRDefault="00374468" w:rsidP="00530254">
            <w:pPr>
              <w:rPr>
                <w:i/>
                <w:sz w:val="16"/>
                <w:szCs w:val="16"/>
              </w:rPr>
            </w:pPr>
            <w:r w:rsidRPr="005F21AB">
              <w:rPr>
                <w:i/>
                <w:sz w:val="16"/>
                <w:szCs w:val="16"/>
              </w:rPr>
              <w:t>Guides des Horizons Furieux, Menez ma Compagnie aux Vents Rugissants, à la Gloire des Immortels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374468" w:rsidRPr="005F21AB" w:rsidRDefault="00793A13" w:rsidP="003F7DEE">
            <w:pPr>
              <w:numPr>
                <w:ilvl w:val="0"/>
                <w:numId w:val="248"/>
              </w:numPr>
              <w:rPr>
                <w:sz w:val="16"/>
                <w:szCs w:val="16"/>
              </w:rPr>
            </w:pPr>
            <w:r w:rsidRPr="005F21AB">
              <w:rPr>
                <w:sz w:val="16"/>
                <w:szCs w:val="16"/>
              </w:rPr>
              <w:t xml:space="preserve">Voir </w:t>
            </w:r>
            <w:r w:rsidRPr="005F21AB">
              <w:rPr>
                <w:i/>
                <w:sz w:val="16"/>
                <w:szCs w:val="16"/>
              </w:rPr>
              <w:t>Courant divin</w:t>
            </w:r>
            <w:r w:rsidRPr="005F21AB">
              <w:rPr>
                <w:sz w:val="16"/>
                <w:szCs w:val="16"/>
              </w:rPr>
              <w:t>.</w:t>
            </w:r>
          </w:p>
          <w:p w:rsidR="00374468" w:rsidRPr="005F21AB" w:rsidRDefault="00793A13" w:rsidP="003F7DEE">
            <w:pPr>
              <w:numPr>
                <w:ilvl w:val="0"/>
                <w:numId w:val="248"/>
              </w:numPr>
              <w:rPr>
                <w:sz w:val="16"/>
                <w:szCs w:val="16"/>
              </w:rPr>
            </w:pPr>
            <w:r w:rsidRPr="005F21AB">
              <w:rPr>
                <w:sz w:val="16"/>
                <w:szCs w:val="16"/>
              </w:rPr>
              <w:t xml:space="preserve">Le magicien doit donner un lieu de destination précis et faire partie du voyage. </w:t>
            </w:r>
          </w:p>
          <w:p w:rsidR="00374468" w:rsidRPr="005F21AB" w:rsidRDefault="00793A13" w:rsidP="003F7DEE">
            <w:pPr>
              <w:numPr>
                <w:ilvl w:val="0"/>
                <w:numId w:val="248"/>
              </w:numPr>
              <w:rPr>
                <w:sz w:val="16"/>
                <w:szCs w:val="16"/>
              </w:rPr>
            </w:pPr>
            <w:r w:rsidRPr="005F21AB">
              <w:rPr>
                <w:sz w:val="16"/>
                <w:szCs w:val="16"/>
              </w:rPr>
              <w:t>Ce sort ne peut être utilisé que pour aller plus vite.</w:t>
            </w:r>
          </w:p>
          <w:p w:rsidR="00793A13" w:rsidRPr="005F21AB" w:rsidRDefault="00793A13" w:rsidP="003F7DEE">
            <w:pPr>
              <w:numPr>
                <w:ilvl w:val="0"/>
                <w:numId w:val="248"/>
              </w:numPr>
              <w:rPr>
                <w:sz w:val="16"/>
                <w:szCs w:val="16"/>
              </w:rPr>
            </w:pPr>
            <w:r w:rsidRPr="005F21AB">
              <w:rPr>
                <w:sz w:val="16"/>
                <w:szCs w:val="16"/>
              </w:rPr>
              <w:t>Le NE(sort) augmente de NE(</w:t>
            </w:r>
            <w:r w:rsidRPr="005F21AB">
              <w:rPr>
                <w:i/>
                <w:sz w:val="16"/>
                <w:szCs w:val="16"/>
              </w:rPr>
              <w:t>Navigation</w:t>
            </w:r>
            <w:r w:rsidR="00954DE0">
              <w:rPr>
                <w:sz w:val="16"/>
                <w:szCs w:val="16"/>
              </w:rPr>
              <w:t>)/2</w:t>
            </w:r>
            <w:r w:rsidRPr="005F21AB">
              <w:rPr>
                <w:sz w:val="16"/>
                <w:szCs w:val="16"/>
              </w:rPr>
              <w:t>0.</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374468" w:rsidRPr="005F21AB" w:rsidRDefault="00793A13" w:rsidP="003F7DEE">
            <w:pPr>
              <w:numPr>
                <w:ilvl w:val="0"/>
                <w:numId w:val="247"/>
              </w:numPr>
              <w:rPr>
                <w:sz w:val="16"/>
                <w:szCs w:val="16"/>
              </w:rPr>
            </w:pPr>
            <w:r w:rsidRPr="005F21AB">
              <w:rPr>
                <w:sz w:val="16"/>
                <w:szCs w:val="16"/>
              </w:rPr>
              <w:t xml:space="preserve">Le magicien doit rester en transe pour que le sort </w:t>
            </w:r>
            <w:r w:rsidR="00F81744" w:rsidRPr="005F21AB">
              <w:rPr>
                <w:sz w:val="16"/>
                <w:szCs w:val="16"/>
              </w:rPr>
              <w:t>ait</w:t>
            </w:r>
            <w:r w:rsidRPr="005F21AB">
              <w:rPr>
                <w:sz w:val="16"/>
                <w:szCs w:val="16"/>
              </w:rPr>
              <w:t xml:space="preserve"> un effet. </w:t>
            </w:r>
          </w:p>
          <w:p w:rsidR="000B3A45" w:rsidRPr="005F21AB" w:rsidRDefault="00793A13" w:rsidP="003F7DEE">
            <w:pPr>
              <w:numPr>
                <w:ilvl w:val="0"/>
                <w:numId w:val="247"/>
              </w:numPr>
              <w:rPr>
                <w:sz w:val="16"/>
                <w:szCs w:val="16"/>
              </w:rPr>
            </w:pPr>
            <w:r w:rsidRPr="005F21AB">
              <w:rPr>
                <w:sz w:val="16"/>
                <w:szCs w:val="16"/>
              </w:rPr>
              <w:t>La destination doit être une île ou une côte</w:t>
            </w:r>
            <w:r w:rsidR="00954DE0">
              <w:rPr>
                <w:sz w:val="16"/>
                <w:szCs w:val="16"/>
              </w:rPr>
              <w:t xml:space="preserve"> connue du magicien (il doit y avoir déjà été)</w:t>
            </w: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793A13" w:rsidP="00530254">
            <w:pPr>
              <w:rPr>
                <w:sz w:val="16"/>
                <w:szCs w:val="16"/>
              </w:rPr>
            </w:pPr>
            <w:r w:rsidRPr="005F21AB">
              <w:rPr>
                <w:sz w:val="16"/>
                <w:szCs w:val="16"/>
              </w:rPr>
              <w:t>jusqu’à l’arrivée à la destination, la sortie de transe du magicien (volontaire ou non) ou un contre-sort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793A13" w:rsidP="00530254">
            <w:pPr>
              <w:rPr>
                <w:sz w:val="16"/>
                <w:szCs w:val="16"/>
              </w:rPr>
            </w:pPr>
            <w:r w:rsidRPr="005F21AB">
              <w:rPr>
                <w:sz w:val="16"/>
                <w:szCs w:val="16"/>
              </w:rPr>
              <w:t>la destination doit être située à maximum (NE+1) x 150km du magicien lorsqu’il lance le sort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793A13" w:rsidP="00530254">
            <w:pPr>
              <w:rPr>
                <w:sz w:val="16"/>
                <w:szCs w:val="16"/>
              </w:rPr>
            </w:pPr>
            <w:r w:rsidRPr="005F21AB">
              <w:rPr>
                <w:sz w:val="16"/>
                <w:szCs w:val="16"/>
              </w:rPr>
              <w:t xml:space="preserve">ne concerne que le bateau où se trouve la magicien, même conditions générale que pour </w:t>
            </w:r>
            <w:r w:rsidRPr="005F21AB">
              <w:rPr>
                <w:i/>
                <w:sz w:val="16"/>
                <w:szCs w:val="16"/>
              </w:rPr>
              <w:t>Courant divin</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793A13" w:rsidP="00793A13">
            <w:pPr>
              <w:rPr>
                <w:sz w:val="16"/>
                <w:szCs w:val="16"/>
              </w:rPr>
            </w:pPr>
            <w:r w:rsidRPr="005F21AB">
              <w:rPr>
                <w:sz w:val="16"/>
                <w:szCs w:val="16"/>
              </w:rPr>
              <w:t>NE échardes enfoncées dans les paumes des mains (utilisées)</w:t>
            </w:r>
          </w:p>
        </w:tc>
      </w:tr>
    </w:tbl>
    <w:p w:rsidR="00F55371" w:rsidRPr="005F21AB" w:rsidRDefault="00F55371" w:rsidP="004A3273">
      <w:pPr>
        <w:pStyle w:val="Titre5"/>
      </w:pPr>
      <w:bookmarkStart w:id="257" w:name="_Toc198546274"/>
      <w:r w:rsidRPr="005F21AB">
        <w:t>129</w:t>
      </w:r>
      <w:r w:rsidRPr="005F21AB">
        <w:tab/>
        <w:t>Piste des âmes</w:t>
      </w:r>
      <w:bookmarkEnd w:id="25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793A13" w:rsidRPr="005F21AB">
              <w:rPr>
                <w:sz w:val="16"/>
                <w:szCs w:val="16"/>
              </w:rPr>
              <w:t>2</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793A13" w:rsidRPr="005F21AB">
              <w:rPr>
                <w:b/>
                <w:bCs/>
                <w:sz w:val="16"/>
                <w:szCs w:val="16"/>
              </w:rPr>
              <w:t>+</w:t>
            </w:r>
            <w:r w:rsidRPr="005F21AB">
              <w:rPr>
                <w:b/>
                <w:bCs/>
                <w:sz w:val="16"/>
                <w:szCs w:val="16"/>
              </w:rPr>
              <w:t>/G</w:t>
            </w:r>
            <w:r w:rsidR="00793A13"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793A13" w:rsidRPr="005F21AB">
              <w:rPr>
                <w:sz w:val="16"/>
                <w:szCs w:val="16"/>
              </w:rPr>
              <w:t>KO</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793A13" w:rsidRPr="005F21AB">
              <w:rPr>
                <w:bCs/>
                <w:sz w:val="16"/>
                <w:szCs w:val="16"/>
              </w:rPr>
              <w:t>aucune</w:t>
            </w:r>
            <w:r w:rsidR="00072470" w:rsidRPr="005F21AB">
              <w:rPr>
                <w:bCs/>
                <w:sz w:val="16"/>
                <w:szCs w:val="16"/>
              </w:rPr>
              <w:t>*</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793A13" w:rsidRPr="005F21AB">
              <w:rPr>
                <w:sz w:val="16"/>
                <w:szCs w:val="16"/>
              </w:rPr>
              <w:t>idem</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793A13" w:rsidP="00530254">
            <w:pPr>
              <w:rPr>
                <w:sz w:val="16"/>
                <w:szCs w:val="16"/>
              </w:rPr>
            </w:pPr>
            <w:r w:rsidRPr="005F21AB">
              <w:rPr>
                <w:sz w:val="16"/>
                <w:szCs w:val="16"/>
              </w:rPr>
              <w:t>les cibles sont scrutées et les informations les plus secrètes révélées au magicien</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lastRenderedPageBreak/>
              <w:t>Visuel</w:t>
            </w:r>
            <w:r w:rsidRPr="005F21AB">
              <w:rPr>
                <w:sz w:val="16"/>
                <w:szCs w:val="16"/>
              </w:rPr>
              <w:t> </w:t>
            </w:r>
          </w:p>
        </w:tc>
        <w:tc>
          <w:tcPr>
            <w:tcW w:w="8763" w:type="dxa"/>
            <w:gridSpan w:val="5"/>
            <w:tcBorders>
              <w:left w:val="single" w:sz="4" w:space="0" w:color="auto"/>
            </w:tcBorders>
          </w:tcPr>
          <w:p w:rsidR="000B3A45" w:rsidRPr="005F21AB" w:rsidRDefault="00954DE0" w:rsidP="005D4342">
            <w:pPr>
              <w:rPr>
                <w:sz w:val="16"/>
                <w:szCs w:val="16"/>
              </w:rPr>
            </w:pPr>
            <w:r w:rsidRPr="005F21AB">
              <w:rPr>
                <w:sz w:val="16"/>
                <w:szCs w:val="16"/>
              </w:rPr>
              <w:t>L</w:t>
            </w:r>
            <w:r w:rsidR="00793A13" w:rsidRPr="005F21AB">
              <w:rPr>
                <w:sz w:val="16"/>
                <w:szCs w:val="16"/>
              </w:rPr>
              <w:t>es</w:t>
            </w:r>
            <w:r>
              <w:rPr>
                <w:sz w:val="16"/>
                <w:szCs w:val="16"/>
              </w:rPr>
              <w:t xml:space="preserve"> </w:t>
            </w:r>
            <w:r w:rsidR="00793A13" w:rsidRPr="005F21AB">
              <w:rPr>
                <w:sz w:val="16"/>
                <w:szCs w:val="16"/>
              </w:rPr>
              <w:t xml:space="preserve">yeux </w:t>
            </w:r>
            <w:r w:rsidR="005D4342" w:rsidRPr="005F21AB">
              <w:rPr>
                <w:sz w:val="16"/>
                <w:szCs w:val="16"/>
              </w:rPr>
              <w:t>créent une</w:t>
            </w:r>
            <w:r w:rsidR="00793A13" w:rsidRPr="005F21AB">
              <w:rPr>
                <w:sz w:val="16"/>
                <w:szCs w:val="16"/>
              </w:rPr>
              <w:t xml:space="preserve"> lumière douce qui se propage à toute vitesse </w:t>
            </w:r>
            <w:r w:rsidR="005D4342" w:rsidRPr="005F21AB">
              <w:rPr>
                <w:sz w:val="16"/>
                <w:szCs w:val="16"/>
              </w:rPr>
              <w:t xml:space="preserve">puis </w:t>
            </w:r>
            <w:r w:rsidR="00793A13" w:rsidRPr="005F21AB">
              <w:rPr>
                <w:sz w:val="16"/>
                <w:szCs w:val="16"/>
              </w:rPr>
              <w:t>se dissip</w:t>
            </w:r>
            <w:r w:rsidR="005D4342" w:rsidRPr="005F21AB">
              <w:rPr>
                <w:sz w:val="16"/>
                <w:szCs w:val="16"/>
              </w:rPr>
              <w:t>e</w:t>
            </w:r>
            <w:r w:rsidR="00793A13" w:rsidRPr="005F21AB">
              <w:rPr>
                <w:sz w:val="16"/>
                <w:szCs w:val="16"/>
              </w:rPr>
              <w:t xml:space="preserve"> rapidement</w:t>
            </w:r>
            <w:r>
              <w:rPr>
                <w:sz w:val="16"/>
                <w:szCs w:val="16"/>
              </w:rPr>
              <w:t>.</w:t>
            </w:r>
          </w:p>
          <w:p w:rsidR="00374468" w:rsidRPr="005F21AB" w:rsidRDefault="00072470" w:rsidP="005D4342">
            <w:pPr>
              <w:rPr>
                <w:i/>
                <w:sz w:val="16"/>
                <w:szCs w:val="16"/>
              </w:rPr>
            </w:pPr>
            <w:r w:rsidRPr="005F21AB">
              <w:rPr>
                <w:i/>
                <w:sz w:val="16"/>
                <w:szCs w:val="16"/>
              </w:rPr>
              <w:t>Verités Cachées, Pouvoirs Dissimulés, Montrez-vous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374468" w:rsidRPr="005F21AB" w:rsidRDefault="005D4342" w:rsidP="003F7DEE">
            <w:pPr>
              <w:numPr>
                <w:ilvl w:val="0"/>
                <w:numId w:val="249"/>
              </w:numPr>
              <w:rPr>
                <w:sz w:val="16"/>
                <w:szCs w:val="16"/>
              </w:rPr>
            </w:pPr>
            <w:r w:rsidRPr="005F21AB">
              <w:rPr>
                <w:sz w:val="16"/>
                <w:szCs w:val="16"/>
              </w:rPr>
              <w:t>P</w:t>
            </w:r>
            <w:r w:rsidR="00793A13" w:rsidRPr="005F21AB">
              <w:rPr>
                <w:sz w:val="16"/>
                <w:szCs w:val="16"/>
              </w:rPr>
              <w:t>ermet d’obtenir les informations suivantes de toutes les cibles en vue et dans le rayon du sort : alignement, une estimation du NEM</w:t>
            </w:r>
            <w:r w:rsidR="00307663">
              <w:rPr>
                <w:sz w:val="16"/>
                <w:szCs w:val="16"/>
              </w:rPr>
              <w:t xml:space="preserve"> (arrondi à 5)</w:t>
            </w:r>
            <w:r w:rsidR="00793A13" w:rsidRPr="005F21AB">
              <w:rPr>
                <w:sz w:val="16"/>
                <w:szCs w:val="16"/>
              </w:rPr>
              <w:t>, les émotions de base ressenties au moment présent</w:t>
            </w:r>
            <w:r w:rsidRPr="005F21AB">
              <w:rPr>
                <w:sz w:val="16"/>
                <w:szCs w:val="16"/>
              </w:rPr>
              <w:t xml:space="preserve"> (voir</w:t>
            </w:r>
            <w:r w:rsidR="000431F0" w:rsidRPr="005F21AB">
              <w:rPr>
                <w:sz w:val="16"/>
                <w:szCs w:val="16"/>
              </w:rPr>
              <w:t xml:space="preserve"> talent</w:t>
            </w:r>
            <w:r w:rsidRPr="005F21AB">
              <w:rPr>
                <w:sz w:val="16"/>
                <w:szCs w:val="16"/>
              </w:rPr>
              <w:t xml:space="preserve"> </w:t>
            </w:r>
            <w:r w:rsidRPr="005F21AB">
              <w:rPr>
                <w:i/>
                <w:sz w:val="16"/>
                <w:szCs w:val="16"/>
              </w:rPr>
              <w:t xml:space="preserve">Langue </w:t>
            </w:r>
            <w:r w:rsidR="00374468" w:rsidRPr="005F21AB">
              <w:rPr>
                <w:i/>
                <w:sz w:val="16"/>
                <w:szCs w:val="16"/>
              </w:rPr>
              <w:t>des S</w:t>
            </w:r>
            <w:r w:rsidRPr="005F21AB">
              <w:rPr>
                <w:i/>
                <w:sz w:val="16"/>
                <w:szCs w:val="16"/>
              </w:rPr>
              <w:t>ignes</w:t>
            </w:r>
            <w:r w:rsidRPr="005F21AB">
              <w:rPr>
                <w:sz w:val="16"/>
                <w:szCs w:val="16"/>
              </w:rPr>
              <w:t>)</w:t>
            </w:r>
            <w:r w:rsidR="00793A13" w:rsidRPr="005F21AB">
              <w:rPr>
                <w:sz w:val="16"/>
                <w:szCs w:val="16"/>
              </w:rPr>
              <w:t xml:space="preserve">, </w:t>
            </w:r>
            <w:r w:rsidRPr="005F21AB">
              <w:rPr>
                <w:sz w:val="16"/>
                <w:szCs w:val="16"/>
              </w:rPr>
              <w:t xml:space="preserve">si </w:t>
            </w:r>
            <w:r w:rsidR="00793A13" w:rsidRPr="005F21AB">
              <w:rPr>
                <w:sz w:val="16"/>
                <w:szCs w:val="16"/>
              </w:rPr>
              <w:t>la cible ment ou non, quels sont ses pouvoirs innés</w:t>
            </w:r>
            <w:r w:rsidRPr="005F21AB">
              <w:rPr>
                <w:sz w:val="16"/>
                <w:szCs w:val="16"/>
              </w:rPr>
              <w:t xml:space="preserve"> (avec le NEM/NE)</w:t>
            </w:r>
            <w:r w:rsidR="00793A13" w:rsidRPr="005F21AB">
              <w:rPr>
                <w:sz w:val="16"/>
                <w:szCs w:val="16"/>
              </w:rPr>
              <w:t xml:space="preserve">, ses intentions actuelles, les </w:t>
            </w:r>
            <w:r w:rsidRPr="005F21AB">
              <w:rPr>
                <w:sz w:val="16"/>
                <w:szCs w:val="16"/>
              </w:rPr>
              <w:t xml:space="preserve">reliques </w:t>
            </w:r>
            <w:r w:rsidR="00793A13" w:rsidRPr="005F21AB">
              <w:rPr>
                <w:sz w:val="16"/>
                <w:szCs w:val="16"/>
              </w:rPr>
              <w:t>poss</w:t>
            </w:r>
            <w:r w:rsidRPr="005F21AB">
              <w:rPr>
                <w:sz w:val="16"/>
                <w:szCs w:val="16"/>
              </w:rPr>
              <w:t xml:space="preserve">édées </w:t>
            </w:r>
            <w:r w:rsidR="00793A13" w:rsidRPr="005F21AB">
              <w:rPr>
                <w:sz w:val="16"/>
                <w:szCs w:val="16"/>
              </w:rPr>
              <w:t xml:space="preserve">et </w:t>
            </w:r>
            <w:r w:rsidRPr="005F21AB">
              <w:rPr>
                <w:sz w:val="16"/>
                <w:szCs w:val="16"/>
              </w:rPr>
              <w:t>les sorts/</w:t>
            </w:r>
            <w:r w:rsidR="00793A13" w:rsidRPr="005F21AB">
              <w:rPr>
                <w:sz w:val="16"/>
                <w:szCs w:val="16"/>
              </w:rPr>
              <w:t>malédictions subies</w:t>
            </w:r>
            <w:r w:rsidRPr="005F21AB">
              <w:rPr>
                <w:sz w:val="16"/>
                <w:szCs w:val="16"/>
              </w:rPr>
              <w:t xml:space="preserve"> à l’heure actuelle</w:t>
            </w:r>
            <w:r w:rsidR="00793A13" w:rsidRPr="005F21AB">
              <w:rPr>
                <w:sz w:val="16"/>
                <w:szCs w:val="16"/>
              </w:rPr>
              <w:t>.</w:t>
            </w:r>
          </w:p>
          <w:p w:rsidR="00374468" w:rsidRPr="005F21AB" w:rsidRDefault="005D4342" w:rsidP="003F7DEE">
            <w:pPr>
              <w:numPr>
                <w:ilvl w:val="0"/>
                <w:numId w:val="249"/>
              </w:numPr>
              <w:rPr>
                <w:sz w:val="16"/>
                <w:szCs w:val="16"/>
              </w:rPr>
            </w:pPr>
            <w:r w:rsidRPr="005F21AB">
              <w:rPr>
                <w:sz w:val="16"/>
                <w:szCs w:val="16"/>
              </w:rPr>
              <w:t>Ces informations sont exactes et correspondent à l’état actuel de la cible.</w:t>
            </w:r>
          </w:p>
          <w:p w:rsidR="00374468" w:rsidRPr="005F21AB" w:rsidRDefault="00793A13" w:rsidP="003F7DEE">
            <w:pPr>
              <w:numPr>
                <w:ilvl w:val="0"/>
                <w:numId w:val="249"/>
              </w:numPr>
              <w:rPr>
                <w:sz w:val="16"/>
                <w:szCs w:val="16"/>
              </w:rPr>
            </w:pPr>
            <w:r w:rsidRPr="005F21AB">
              <w:rPr>
                <w:sz w:val="16"/>
                <w:szCs w:val="16"/>
              </w:rPr>
              <w:t>Le temps de lecture des ces informations est d’une phase</w:t>
            </w:r>
            <w:r w:rsidR="005D4342" w:rsidRPr="005F21AB">
              <w:rPr>
                <w:sz w:val="16"/>
                <w:szCs w:val="16"/>
              </w:rPr>
              <w:t xml:space="preserve"> par cible.</w:t>
            </w:r>
            <w:r w:rsidR="00307663">
              <w:rPr>
                <w:sz w:val="16"/>
                <w:szCs w:val="16"/>
              </w:rPr>
              <w:t xml:space="preserve"> Choix de cible par magicien.</w:t>
            </w:r>
          </w:p>
          <w:p w:rsidR="005D4342" w:rsidRPr="005F21AB" w:rsidRDefault="005D4342" w:rsidP="003F7DEE">
            <w:pPr>
              <w:numPr>
                <w:ilvl w:val="0"/>
                <w:numId w:val="249"/>
              </w:numPr>
              <w:rPr>
                <w:sz w:val="16"/>
                <w:szCs w:val="16"/>
              </w:rPr>
            </w:pPr>
            <w:r w:rsidRPr="005F21AB">
              <w:rPr>
                <w:sz w:val="16"/>
                <w:szCs w:val="16"/>
              </w:rPr>
              <w:t>Une fois lancé, le magicien ne doit pas rester concentré pour scruter les cibles.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374468" w:rsidRPr="005F21AB" w:rsidRDefault="00072470" w:rsidP="003F7DEE">
            <w:pPr>
              <w:numPr>
                <w:ilvl w:val="0"/>
                <w:numId w:val="250"/>
              </w:numPr>
              <w:rPr>
                <w:sz w:val="16"/>
                <w:szCs w:val="16"/>
              </w:rPr>
            </w:pPr>
            <w:r w:rsidRPr="005F21AB">
              <w:rPr>
                <w:sz w:val="16"/>
                <w:szCs w:val="16"/>
              </w:rPr>
              <w:t>*</w:t>
            </w:r>
            <w:r w:rsidR="005D4342" w:rsidRPr="005F21AB">
              <w:rPr>
                <w:sz w:val="16"/>
                <w:szCs w:val="16"/>
              </w:rPr>
              <w:t>RMa active si cible a un NEM&gt;0.</w:t>
            </w:r>
          </w:p>
          <w:p w:rsidR="000B3A45" w:rsidRPr="005F21AB" w:rsidRDefault="005D4342" w:rsidP="003F7DEE">
            <w:pPr>
              <w:numPr>
                <w:ilvl w:val="0"/>
                <w:numId w:val="250"/>
              </w:numPr>
              <w:rPr>
                <w:sz w:val="16"/>
                <w:szCs w:val="16"/>
              </w:rPr>
            </w:pPr>
            <w:r w:rsidRPr="005F21AB">
              <w:rPr>
                <w:sz w:val="16"/>
                <w:szCs w:val="16"/>
              </w:rPr>
              <w:t>L</w:t>
            </w:r>
            <w:r w:rsidR="00793A13" w:rsidRPr="005F21AB">
              <w:rPr>
                <w:sz w:val="16"/>
                <w:szCs w:val="16"/>
              </w:rPr>
              <w:t>es cibles doivent être physiquement visibles et avoir une I(Rai)&gt;5.</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793A13" w:rsidP="00530254">
            <w:pPr>
              <w:rPr>
                <w:sz w:val="16"/>
                <w:szCs w:val="16"/>
              </w:rPr>
            </w:pPr>
            <w:r w:rsidRPr="005F21AB">
              <w:rPr>
                <w:sz w:val="16"/>
                <w:szCs w:val="16"/>
              </w:rPr>
              <w:t>(NE+1) x 2 tours</w:t>
            </w:r>
            <w:r w:rsidR="005D4342" w:rsidRPr="005F21AB">
              <w:rPr>
                <w:sz w:val="16"/>
                <w:szCs w:val="16"/>
              </w:rPr>
              <w:t xml:space="preserve"> pendant laquelle le magicien peut maintenir le sort et lire les informations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680AA0" w:rsidP="005D4342">
            <w:pPr>
              <w:rPr>
                <w:sz w:val="16"/>
                <w:szCs w:val="16"/>
              </w:rPr>
            </w:pPr>
            <w:r w:rsidRPr="005F21AB">
              <w:rPr>
                <w:noProof/>
                <w:sz w:val="16"/>
                <w:szCs w:val="16"/>
                <w:lang w:eastAsia="fr-BE"/>
              </w:rPr>
              <w:drawing>
                <wp:anchor distT="0" distB="0" distL="114300" distR="114300" simplePos="0" relativeHeight="251640832" behindDoc="0" locked="0" layoutInCell="1" allowOverlap="1" wp14:anchorId="53F87F31" wp14:editId="7F344F77">
                  <wp:simplePos x="0" y="0"/>
                  <wp:positionH relativeFrom="column">
                    <wp:posOffset>4602480</wp:posOffset>
                  </wp:positionH>
                  <wp:positionV relativeFrom="paragraph">
                    <wp:posOffset>13335</wp:posOffset>
                  </wp:positionV>
                  <wp:extent cx="885190" cy="702310"/>
                  <wp:effectExtent l="0" t="0" r="0" b="2540"/>
                  <wp:wrapNone/>
                  <wp:docPr id="44" name="Image 44" descr="ha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arpi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5190"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A13" w:rsidRPr="005F21AB">
              <w:rPr>
                <w:sz w:val="16"/>
                <w:szCs w:val="16"/>
              </w:rPr>
              <w:t xml:space="preserve">(NE+1) x </w:t>
            </w:r>
            <w:r w:rsidR="005D4342" w:rsidRPr="005F21AB">
              <w:rPr>
                <w:sz w:val="16"/>
                <w:szCs w:val="16"/>
              </w:rPr>
              <w:t>2</w:t>
            </w:r>
            <w:r w:rsidR="00793A13" w:rsidRPr="005F21AB">
              <w:rPr>
                <w:sz w:val="16"/>
                <w:szCs w:val="16"/>
              </w:rPr>
              <w:t>m de rayon</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5D4342" w:rsidP="00530254">
            <w:pPr>
              <w:rPr>
                <w:sz w:val="16"/>
                <w:szCs w:val="16"/>
              </w:rPr>
            </w:pPr>
            <w:r w:rsidRPr="005F21AB">
              <w:rPr>
                <w:sz w:val="16"/>
                <w:szCs w:val="16"/>
              </w:rPr>
              <w:t>Illimitées</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5D4342" w:rsidP="00530254">
            <w:pPr>
              <w:rPr>
                <w:sz w:val="16"/>
                <w:szCs w:val="16"/>
              </w:rPr>
            </w:pPr>
            <w:r w:rsidRPr="005F21AB">
              <w:rPr>
                <w:sz w:val="16"/>
                <w:szCs w:val="16"/>
              </w:rPr>
              <w:t>-</w:t>
            </w:r>
          </w:p>
        </w:tc>
      </w:tr>
    </w:tbl>
    <w:p w:rsidR="00F55371" w:rsidRPr="005F21AB" w:rsidRDefault="00F55371" w:rsidP="004A3273">
      <w:pPr>
        <w:pStyle w:val="Titre5"/>
      </w:pPr>
      <w:bookmarkStart w:id="258" w:name="_Toc198546275"/>
      <w:r w:rsidRPr="005F21AB">
        <w:t>130</w:t>
      </w:r>
      <w:r w:rsidRPr="005F21AB">
        <w:tab/>
        <w:t>Pluie de feu [P : de feu ]</w:t>
      </w:r>
      <w:bookmarkEnd w:id="25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B3A45" w:rsidRPr="005F21AB" w:rsidTr="00530254">
        <w:tc>
          <w:tcPr>
            <w:tcW w:w="1374" w:type="dxa"/>
            <w:tcBorders>
              <w:top w:val="single" w:sz="12" w:space="0" w:color="auto"/>
              <w:right w:val="single" w:sz="4" w:space="0" w:color="auto"/>
            </w:tcBorders>
          </w:tcPr>
          <w:p w:rsidR="000B3A45" w:rsidRPr="005F21AB" w:rsidRDefault="000B3A45" w:rsidP="00530254">
            <w:pPr>
              <w:rPr>
                <w:sz w:val="16"/>
                <w:szCs w:val="16"/>
              </w:rPr>
            </w:pPr>
            <w:r w:rsidRPr="005F21AB">
              <w:rPr>
                <w:b/>
                <w:sz w:val="16"/>
                <w:szCs w:val="16"/>
              </w:rPr>
              <w:t>DS</w:t>
            </w:r>
            <w:r w:rsidRPr="005F21AB">
              <w:rPr>
                <w:sz w:val="16"/>
                <w:szCs w:val="16"/>
              </w:rPr>
              <w:t xml:space="preserve"> </w:t>
            </w:r>
            <w:r w:rsidR="005D4342" w:rsidRPr="005F21AB">
              <w:rPr>
                <w:sz w:val="16"/>
                <w:szCs w:val="16"/>
              </w:rPr>
              <w:t>3</w:t>
            </w:r>
          </w:p>
        </w:tc>
        <w:tc>
          <w:tcPr>
            <w:tcW w:w="1068"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V</w:t>
            </w:r>
            <w:r w:rsidR="005D4342" w:rsidRPr="005F21AB">
              <w:rPr>
                <w:b/>
                <w:bCs/>
                <w:sz w:val="16"/>
                <w:szCs w:val="16"/>
              </w:rPr>
              <w:t>-</w:t>
            </w:r>
            <w:r w:rsidRPr="005F21AB">
              <w:rPr>
                <w:b/>
                <w:bCs/>
                <w:sz w:val="16"/>
                <w:szCs w:val="16"/>
              </w:rPr>
              <w:t>/G</w:t>
            </w:r>
            <w:r w:rsidR="005D4342" w:rsidRPr="005F21AB">
              <w:rPr>
                <w:b/>
                <w:bCs/>
                <w:sz w:val="16"/>
                <w:szCs w:val="16"/>
              </w:rPr>
              <w:t>=</w:t>
            </w:r>
          </w:p>
        </w:tc>
        <w:tc>
          <w:tcPr>
            <w:tcW w:w="1264"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ALI</w:t>
            </w:r>
            <w:r w:rsidRPr="005F21AB">
              <w:rPr>
                <w:sz w:val="16"/>
                <w:szCs w:val="16"/>
              </w:rPr>
              <w:t> </w:t>
            </w:r>
            <w:r w:rsidR="005D4342" w:rsidRPr="005F21AB">
              <w:rPr>
                <w:sz w:val="16"/>
                <w:szCs w:val="16"/>
              </w:rPr>
              <w:t>EI</w:t>
            </w:r>
          </w:p>
        </w:tc>
        <w:tc>
          <w:tcPr>
            <w:tcW w:w="1756"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bCs/>
                <w:sz w:val="16"/>
                <w:szCs w:val="16"/>
              </w:rPr>
              <w:t>RMa</w:t>
            </w:r>
            <w:r w:rsidRPr="005F21AB">
              <w:rPr>
                <w:bCs/>
                <w:sz w:val="16"/>
                <w:szCs w:val="16"/>
              </w:rPr>
              <w:t xml:space="preserve"> </w:t>
            </w:r>
            <w:r w:rsidR="005D4342" w:rsidRPr="005F21AB">
              <w:rPr>
                <w:bCs/>
                <w:sz w:val="16"/>
                <w:szCs w:val="16"/>
              </w:rPr>
              <w:t>active</w:t>
            </w:r>
          </w:p>
        </w:tc>
        <w:tc>
          <w:tcPr>
            <w:tcW w:w="1840" w:type="dxa"/>
            <w:tcBorders>
              <w:top w:val="single" w:sz="12" w:space="0" w:color="auto"/>
              <w:left w:val="single" w:sz="4" w:space="0" w:color="auto"/>
              <w:right w:val="single" w:sz="4" w:space="0" w:color="auto"/>
            </w:tcBorders>
          </w:tcPr>
          <w:p w:rsidR="000B3A45" w:rsidRPr="005F21AB" w:rsidRDefault="000B3A45" w:rsidP="00530254">
            <w:pPr>
              <w:rPr>
                <w:sz w:val="16"/>
                <w:szCs w:val="16"/>
              </w:rPr>
            </w:pPr>
            <w:r w:rsidRPr="005F21AB">
              <w:rPr>
                <w:b/>
                <w:sz w:val="16"/>
                <w:szCs w:val="16"/>
              </w:rPr>
              <w:t>Focus</w:t>
            </w:r>
            <w:r w:rsidRPr="005F21AB">
              <w:rPr>
                <w:sz w:val="16"/>
                <w:szCs w:val="16"/>
              </w:rPr>
              <w:t> </w:t>
            </w:r>
            <w:r w:rsidR="005D4342" w:rsidRPr="005F21AB">
              <w:rPr>
                <w:sz w:val="16"/>
                <w:szCs w:val="16"/>
              </w:rPr>
              <w:t>idem</w:t>
            </w:r>
          </w:p>
        </w:tc>
        <w:tc>
          <w:tcPr>
            <w:tcW w:w="2835" w:type="dxa"/>
            <w:tcBorders>
              <w:top w:val="single" w:sz="12" w:space="0" w:color="auto"/>
              <w:left w:val="single" w:sz="4" w:space="0" w:color="auto"/>
            </w:tcBorders>
          </w:tcPr>
          <w:p w:rsidR="000B3A45" w:rsidRPr="005F21AB" w:rsidRDefault="000B3A45" w:rsidP="00530254">
            <w:pPr>
              <w:rPr>
                <w:sz w:val="16"/>
                <w:szCs w:val="16"/>
              </w:rPr>
            </w:pP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Description </w:t>
            </w:r>
          </w:p>
        </w:tc>
        <w:tc>
          <w:tcPr>
            <w:tcW w:w="8763" w:type="dxa"/>
            <w:gridSpan w:val="5"/>
            <w:tcBorders>
              <w:left w:val="single" w:sz="4" w:space="0" w:color="auto"/>
            </w:tcBorders>
          </w:tcPr>
          <w:p w:rsidR="000B3A45" w:rsidRPr="005F21AB" w:rsidRDefault="005D4342" w:rsidP="00737A2D">
            <w:pPr>
              <w:rPr>
                <w:sz w:val="16"/>
                <w:szCs w:val="16"/>
              </w:rPr>
            </w:pPr>
            <w:r w:rsidRPr="005F21AB">
              <w:rPr>
                <w:sz w:val="16"/>
                <w:szCs w:val="16"/>
              </w:rPr>
              <w:t xml:space="preserve">une pluie de feu s’abat sur </w:t>
            </w:r>
            <w:r w:rsidR="00737A2D" w:rsidRPr="005F21AB">
              <w:rPr>
                <w:sz w:val="16"/>
                <w:szCs w:val="16"/>
              </w:rPr>
              <w:t>le sol</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B3A45" w:rsidRPr="005F21AB" w:rsidRDefault="00307663" w:rsidP="00737A2D">
            <w:pPr>
              <w:rPr>
                <w:sz w:val="16"/>
                <w:szCs w:val="16"/>
              </w:rPr>
            </w:pPr>
            <w:r w:rsidRPr="005F21AB">
              <w:rPr>
                <w:sz w:val="16"/>
                <w:szCs w:val="16"/>
              </w:rPr>
              <w:t>L</w:t>
            </w:r>
            <w:r w:rsidR="005D4342" w:rsidRPr="005F21AB">
              <w:rPr>
                <w:sz w:val="16"/>
                <w:szCs w:val="16"/>
              </w:rPr>
              <w:t>es</w:t>
            </w:r>
            <w:r>
              <w:rPr>
                <w:sz w:val="16"/>
                <w:szCs w:val="16"/>
              </w:rPr>
              <w:t xml:space="preserve"> </w:t>
            </w:r>
            <w:r w:rsidR="005D4342" w:rsidRPr="005F21AB">
              <w:rPr>
                <w:sz w:val="16"/>
                <w:szCs w:val="16"/>
              </w:rPr>
              <w:t xml:space="preserve">bras levés au ciel le magicien </w:t>
            </w:r>
            <w:r w:rsidR="00737A2D" w:rsidRPr="005F21AB">
              <w:rPr>
                <w:sz w:val="16"/>
                <w:szCs w:val="16"/>
              </w:rPr>
              <w:t xml:space="preserve">dessine la pluie </w:t>
            </w:r>
            <w:r w:rsidR="005D4342" w:rsidRPr="005F21AB">
              <w:rPr>
                <w:sz w:val="16"/>
                <w:szCs w:val="16"/>
              </w:rPr>
              <w:t>de f</w:t>
            </w:r>
            <w:r w:rsidR="00737A2D" w:rsidRPr="005F21AB">
              <w:rPr>
                <w:sz w:val="16"/>
                <w:szCs w:val="16"/>
              </w:rPr>
              <w:t>lammes</w:t>
            </w:r>
            <w:r>
              <w:rPr>
                <w:sz w:val="16"/>
                <w:szCs w:val="16"/>
              </w:rPr>
              <w:t>.</w:t>
            </w:r>
          </w:p>
          <w:p w:rsidR="00072470" w:rsidRPr="005F21AB" w:rsidRDefault="00072470" w:rsidP="00072470">
            <w:pPr>
              <w:rPr>
                <w:i/>
                <w:sz w:val="16"/>
                <w:szCs w:val="16"/>
              </w:rPr>
            </w:pPr>
            <w:r w:rsidRPr="005F21AB">
              <w:rPr>
                <w:i/>
                <w:sz w:val="16"/>
                <w:szCs w:val="16"/>
              </w:rPr>
              <w:t>d’Elbis Vient le Châtiment Divin !</w:t>
            </w:r>
          </w:p>
        </w:tc>
      </w:tr>
      <w:tr w:rsidR="000B3A45" w:rsidRPr="005F21AB" w:rsidTr="00530254">
        <w:tc>
          <w:tcPr>
            <w:tcW w:w="1374" w:type="dxa"/>
            <w:tcBorders>
              <w:right w:val="single" w:sz="4" w:space="0" w:color="auto"/>
            </w:tcBorders>
          </w:tcPr>
          <w:p w:rsidR="000B3A45" w:rsidRPr="005F21AB" w:rsidRDefault="000B3A45" w:rsidP="00530254">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72470" w:rsidRPr="005F21AB" w:rsidRDefault="00940EF6" w:rsidP="003F7DEE">
            <w:pPr>
              <w:numPr>
                <w:ilvl w:val="0"/>
                <w:numId w:val="251"/>
              </w:numPr>
              <w:rPr>
                <w:sz w:val="16"/>
                <w:szCs w:val="16"/>
              </w:rPr>
            </w:pPr>
            <w:r w:rsidRPr="005F21AB">
              <w:rPr>
                <w:sz w:val="16"/>
                <w:szCs w:val="16"/>
              </w:rPr>
              <w:t>Crée une pluie de flammes qui tombe du ciel et affecte une zone.</w:t>
            </w:r>
          </w:p>
          <w:p w:rsidR="00072470" w:rsidRPr="005F21AB" w:rsidRDefault="00940EF6" w:rsidP="003F7DEE">
            <w:pPr>
              <w:numPr>
                <w:ilvl w:val="0"/>
                <w:numId w:val="251"/>
              </w:numPr>
              <w:rPr>
                <w:sz w:val="16"/>
                <w:szCs w:val="16"/>
              </w:rPr>
            </w:pPr>
            <w:r w:rsidRPr="005F21AB">
              <w:rPr>
                <w:sz w:val="16"/>
                <w:szCs w:val="16"/>
              </w:rPr>
              <w:t>L</w:t>
            </w:r>
            <w:r w:rsidR="00737A2D" w:rsidRPr="005F21AB">
              <w:rPr>
                <w:sz w:val="16"/>
                <w:szCs w:val="16"/>
              </w:rPr>
              <w:t>es cibles qui sont o</w:t>
            </w:r>
            <w:r w:rsidR="00072470" w:rsidRPr="005F21AB">
              <w:rPr>
                <w:sz w:val="16"/>
                <w:szCs w:val="16"/>
              </w:rPr>
              <w:t>u passent dans la zone affectée</w:t>
            </w:r>
            <w:r w:rsidR="00737A2D" w:rsidRPr="005F21AB">
              <w:rPr>
                <w:sz w:val="16"/>
                <w:szCs w:val="16"/>
              </w:rPr>
              <w:t xml:space="preserve"> subissent des dégâts de feu chaque phase</w:t>
            </w:r>
            <w:r w:rsidRPr="005F21AB">
              <w:rPr>
                <w:sz w:val="16"/>
                <w:szCs w:val="16"/>
              </w:rPr>
              <w:t>.</w:t>
            </w:r>
          </w:p>
          <w:p w:rsidR="00072470" w:rsidRPr="005F21AB" w:rsidRDefault="00940EF6" w:rsidP="003F7DEE">
            <w:pPr>
              <w:numPr>
                <w:ilvl w:val="0"/>
                <w:numId w:val="251"/>
              </w:numPr>
              <w:rPr>
                <w:sz w:val="16"/>
                <w:szCs w:val="16"/>
              </w:rPr>
            </w:pPr>
            <w:r w:rsidRPr="005F21AB">
              <w:rPr>
                <w:sz w:val="16"/>
                <w:szCs w:val="16"/>
              </w:rPr>
              <w:t>L</w:t>
            </w:r>
            <w:r w:rsidR="005D4342" w:rsidRPr="005F21AB">
              <w:rPr>
                <w:sz w:val="16"/>
                <w:szCs w:val="16"/>
              </w:rPr>
              <w:t xml:space="preserve">e magicien </w:t>
            </w:r>
            <w:r w:rsidRPr="005F21AB">
              <w:rPr>
                <w:sz w:val="16"/>
                <w:szCs w:val="16"/>
              </w:rPr>
              <w:t>doit maintenir</w:t>
            </w:r>
            <w:r w:rsidR="005D4342" w:rsidRPr="005F21AB">
              <w:rPr>
                <w:sz w:val="16"/>
                <w:szCs w:val="16"/>
              </w:rPr>
              <w:t xml:space="preserve"> le sort en restant sur place, concentré sur le sort, </w:t>
            </w:r>
            <w:r w:rsidRPr="005F21AB">
              <w:rPr>
                <w:sz w:val="16"/>
                <w:szCs w:val="16"/>
              </w:rPr>
              <w:t xml:space="preserve">sans </w:t>
            </w:r>
            <w:r w:rsidR="005D4342" w:rsidRPr="005F21AB">
              <w:rPr>
                <w:sz w:val="16"/>
                <w:szCs w:val="16"/>
              </w:rPr>
              <w:t xml:space="preserve">interruption. </w:t>
            </w:r>
          </w:p>
          <w:p w:rsidR="000B3A45" w:rsidRPr="005F21AB" w:rsidRDefault="00940EF6" w:rsidP="003F7DEE">
            <w:pPr>
              <w:numPr>
                <w:ilvl w:val="0"/>
                <w:numId w:val="251"/>
              </w:numPr>
              <w:rPr>
                <w:sz w:val="16"/>
                <w:szCs w:val="16"/>
              </w:rPr>
            </w:pPr>
            <w:r w:rsidRPr="005F21AB">
              <w:rPr>
                <w:sz w:val="16"/>
                <w:szCs w:val="16"/>
              </w:rPr>
              <w:t xml:space="preserve">Inflige </w:t>
            </w:r>
            <w:r w:rsidR="005D4342" w:rsidRPr="005F21AB">
              <w:rPr>
                <w:sz w:val="16"/>
                <w:szCs w:val="16"/>
              </w:rPr>
              <w:t>1D10 + NE dégâts de feu</w:t>
            </w:r>
            <w:r w:rsidRPr="005F21AB">
              <w:rPr>
                <w:sz w:val="16"/>
                <w:szCs w:val="16"/>
              </w:rPr>
              <w:t>,</w:t>
            </w:r>
            <w:r w:rsidR="005D4342" w:rsidRPr="005F21AB">
              <w:rPr>
                <w:sz w:val="16"/>
                <w:szCs w:val="16"/>
              </w:rPr>
              <w:t xml:space="preserve"> chaque phase</w:t>
            </w:r>
            <w:r w:rsidRPr="005F21AB">
              <w:rPr>
                <w:sz w:val="16"/>
                <w:szCs w:val="16"/>
              </w:rPr>
              <w:t>, sur toutes les cibles dans la zone.</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Conditions</w:t>
            </w:r>
          </w:p>
        </w:tc>
        <w:tc>
          <w:tcPr>
            <w:tcW w:w="8763" w:type="dxa"/>
            <w:gridSpan w:val="5"/>
            <w:tcBorders>
              <w:left w:val="single" w:sz="4" w:space="0" w:color="auto"/>
            </w:tcBorders>
          </w:tcPr>
          <w:p w:rsidR="00072470" w:rsidRPr="005F21AB" w:rsidRDefault="00940EF6" w:rsidP="003F7DEE">
            <w:pPr>
              <w:numPr>
                <w:ilvl w:val="0"/>
                <w:numId w:val="252"/>
              </w:numPr>
              <w:rPr>
                <w:sz w:val="16"/>
                <w:szCs w:val="16"/>
              </w:rPr>
            </w:pPr>
            <w:r w:rsidRPr="005F21AB">
              <w:rPr>
                <w:sz w:val="16"/>
                <w:szCs w:val="16"/>
              </w:rPr>
              <w:t>L</w:t>
            </w:r>
            <w:r w:rsidR="005D4342" w:rsidRPr="005F21AB">
              <w:rPr>
                <w:sz w:val="16"/>
                <w:szCs w:val="16"/>
              </w:rPr>
              <w:t>e magicien ne doit pas bouger, être attaqué, parler ou tenter une autre action</w:t>
            </w:r>
            <w:r w:rsidRPr="005F21AB">
              <w:rPr>
                <w:sz w:val="16"/>
                <w:szCs w:val="16"/>
              </w:rPr>
              <w:t>.</w:t>
            </w:r>
          </w:p>
          <w:p w:rsidR="00072470" w:rsidRPr="005F21AB" w:rsidRDefault="00940EF6" w:rsidP="003F7DEE">
            <w:pPr>
              <w:numPr>
                <w:ilvl w:val="0"/>
                <w:numId w:val="252"/>
              </w:numPr>
              <w:rPr>
                <w:sz w:val="16"/>
                <w:szCs w:val="16"/>
              </w:rPr>
            </w:pPr>
            <w:r w:rsidRPr="005F21AB">
              <w:rPr>
                <w:sz w:val="16"/>
                <w:szCs w:val="16"/>
              </w:rPr>
              <w:t xml:space="preserve">Il faut une cible </w:t>
            </w:r>
            <w:r w:rsidR="00072470" w:rsidRPr="005F21AB">
              <w:rPr>
                <w:sz w:val="16"/>
                <w:szCs w:val="16"/>
              </w:rPr>
              <w:t xml:space="preserve">animée ou non </w:t>
            </w:r>
            <w:r w:rsidRPr="005F21AB">
              <w:rPr>
                <w:sz w:val="16"/>
                <w:szCs w:val="16"/>
              </w:rPr>
              <w:t xml:space="preserve">dans le diamètre au </w:t>
            </w:r>
            <w:r w:rsidR="00537CF8">
              <w:rPr>
                <w:sz w:val="16"/>
                <w:szCs w:val="16"/>
              </w:rPr>
              <w:t xml:space="preserve">moment du </w:t>
            </w:r>
            <w:r w:rsidRPr="005F21AB">
              <w:rPr>
                <w:sz w:val="16"/>
                <w:szCs w:val="16"/>
              </w:rPr>
              <w:t xml:space="preserve">lancement du sort. </w:t>
            </w:r>
          </w:p>
          <w:p w:rsidR="00072470" w:rsidRPr="005F21AB" w:rsidRDefault="00940EF6" w:rsidP="003F7DEE">
            <w:pPr>
              <w:numPr>
                <w:ilvl w:val="0"/>
                <w:numId w:val="252"/>
              </w:numPr>
              <w:rPr>
                <w:sz w:val="16"/>
                <w:szCs w:val="16"/>
              </w:rPr>
            </w:pPr>
            <w:r w:rsidRPr="005F21AB">
              <w:rPr>
                <w:sz w:val="16"/>
                <w:szCs w:val="16"/>
              </w:rPr>
              <w:t xml:space="preserve">Le sort est lancé conte la RMa </w:t>
            </w:r>
            <w:r w:rsidR="00072470" w:rsidRPr="005F21AB">
              <w:rPr>
                <w:sz w:val="16"/>
                <w:szCs w:val="16"/>
              </w:rPr>
              <w:t>la plus haute dans la zone</w:t>
            </w:r>
            <w:r w:rsidRPr="005F21AB">
              <w:rPr>
                <w:sz w:val="16"/>
                <w:szCs w:val="16"/>
              </w:rPr>
              <w:t xml:space="preserve">. </w:t>
            </w:r>
          </w:p>
          <w:p w:rsidR="00940EF6" w:rsidRPr="005F21AB" w:rsidRDefault="00940EF6" w:rsidP="00537CF8">
            <w:pPr>
              <w:numPr>
                <w:ilvl w:val="0"/>
                <w:numId w:val="252"/>
              </w:numPr>
              <w:rPr>
                <w:sz w:val="16"/>
                <w:szCs w:val="16"/>
              </w:rPr>
            </w:pPr>
            <w:r w:rsidRPr="005F21AB">
              <w:rPr>
                <w:sz w:val="16"/>
                <w:szCs w:val="16"/>
              </w:rPr>
              <w:t xml:space="preserve">Par la suite, le sort </w:t>
            </w:r>
            <w:r w:rsidR="00537CF8">
              <w:rPr>
                <w:sz w:val="16"/>
                <w:szCs w:val="16"/>
              </w:rPr>
              <w:t>doit être re</w:t>
            </w:r>
            <w:r w:rsidRPr="005F21AB">
              <w:rPr>
                <w:sz w:val="16"/>
                <w:szCs w:val="16"/>
              </w:rPr>
              <w:t xml:space="preserve">lancé </w:t>
            </w:r>
            <w:r w:rsidR="00537CF8">
              <w:rPr>
                <w:sz w:val="16"/>
                <w:szCs w:val="16"/>
              </w:rPr>
              <w:t>sur les cibles à RMa &gt; RMa initiale</w:t>
            </w:r>
            <w:r w:rsidRPr="005F21AB">
              <w:rPr>
                <w:sz w:val="16"/>
                <w:szCs w:val="16"/>
              </w:rPr>
              <w:t>.</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Durée </w:t>
            </w:r>
          </w:p>
        </w:tc>
        <w:tc>
          <w:tcPr>
            <w:tcW w:w="8763" w:type="dxa"/>
            <w:gridSpan w:val="5"/>
            <w:tcBorders>
              <w:left w:val="single" w:sz="4" w:space="0" w:color="auto"/>
            </w:tcBorders>
          </w:tcPr>
          <w:p w:rsidR="000B3A45" w:rsidRPr="005F21AB" w:rsidRDefault="005D4342" w:rsidP="00530254">
            <w:pPr>
              <w:rPr>
                <w:sz w:val="16"/>
                <w:szCs w:val="16"/>
              </w:rPr>
            </w:pPr>
            <w:r w:rsidRPr="005F21AB">
              <w:rPr>
                <w:sz w:val="16"/>
                <w:szCs w:val="16"/>
              </w:rPr>
              <w:t>(NE+1) tours</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bCs/>
                <w:sz w:val="16"/>
                <w:szCs w:val="16"/>
              </w:rPr>
              <w:t>Distance </w:t>
            </w:r>
          </w:p>
        </w:tc>
        <w:tc>
          <w:tcPr>
            <w:tcW w:w="8763" w:type="dxa"/>
            <w:gridSpan w:val="5"/>
            <w:tcBorders>
              <w:left w:val="single" w:sz="4" w:space="0" w:color="auto"/>
            </w:tcBorders>
          </w:tcPr>
          <w:p w:rsidR="000B3A45" w:rsidRPr="005F21AB" w:rsidRDefault="00940EF6" w:rsidP="00537CF8">
            <w:pPr>
              <w:rPr>
                <w:sz w:val="16"/>
                <w:szCs w:val="16"/>
              </w:rPr>
            </w:pPr>
            <w:r w:rsidRPr="005F21AB">
              <w:rPr>
                <w:sz w:val="16"/>
                <w:szCs w:val="16"/>
              </w:rPr>
              <w:t>à (NE+1) x 3m du magicien s</w:t>
            </w:r>
            <w:r w:rsidR="005D4342" w:rsidRPr="005F21AB">
              <w:rPr>
                <w:sz w:val="16"/>
                <w:szCs w:val="16"/>
              </w:rPr>
              <w:t xml:space="preserve">ur un </w:t>
            </w:r>
            <w:r w:rsidR="00537CF8">
              <w:rPr>
                <w:sz w:val="16"/>
                <w:szCs w:val="16"/>
              </w:rPr>
              <w:t>rayon</w:t>
            </w:r>
            <w:r w:rsidR="005D4342" w:rsidRPr="005F21AB">
              <w:rPr>
                <w:sz w:val="16"/>
                <w:szCs w:val="16"/>
              </w:rPr>
              <w:t xml:space="preserve"> de (NE+1) m</w:t>
            </w:r>
          </w:p>
        </w:tc>
      </w:tr>
      <w:tr w:rsidR="000B3A45" w:rsidRPr="005F21AB" w:rsidTr="00530254">
        <w:tc>
          <w:tcPr>
            <w:tcW w:w="1374" w:type="dxa"/>
            <w:tcBorders>
              <w:right w:val="single" w:sz="4" w:space="0" w:color="auto"/>
            </w:tcBorders>
          </w:tcPr>
          <w:p w:rsidR="000B3A45" w:rsidRPr="005F21AB" w:rsidRDefault="000B3A45" w:rsidP="00530254">
            <w:pPr>
              <w:rPr>
                <w:sz w:val="16"/>
                <w:szCs w:val="16"/>
              </w:rPr>
            </w:pPr>
            <w:r w:rsidRPr="005F21AB">
              <w:rPr>
                <w:b/>
                <w:sz w:val="16"/>
                <w:szCs w:val="16"/>
              </w:rPr>
              <w:t>Cibles</w:t>
            </w:r>
          </w:p>
        </w:tc>
        <w:tc>
          <w:tcPr>
            <w:tcW w:w="8763" w:type="dxa"/>
            <w:gridSpan w:val="5"/>
            <w:tcBorders>
              <w:left w:val="single" w:sz="4" w:space="0" w:color="auto"/>
            </w:tcBorders>
          </w:tcPr>
          <w:p w:rsidR="000B3A45" w:rsidRPr="005F21AB" w:rsidRDefault="005D4342" w:rsidP="00940EF6">
            <w:pPr>
              <w:rPr>
                <w:sz w:val="16"/>
                <w:szCs w:val="16"/>
              </w:rPr>
            </w:pPr>
            <w:r w:rsidRPr="005F21AB">
              <w:rPr>
                <w:sz w:val="16"/>
                <w:szCs w:val="16"/>
              </w:rPr>
              <w:t xml:space="preserve">toutes les cibles </w:t>
            </w:r>
            <w:r w:rsidR="00940EF6" w:rsidRPr="005F21AB">
              <w:rPr>
                <w:sz w:val="16"/>
                <w:szCs w:val="16"/>
              </w:rPr>
              <w:t xml:space="preserve">passant </w:t>
            </w:r>
            <w:r w:rsidRPr="005F21AB">
              <w:rPr>
                <w:sz w:val="16"/>
                <w:szCs w:val="16"/>
              </w:rPr>
              <w:t>dans la zone d’effet</w:t>
            </w:r>
            <w:r w:rsidR="00940EF6" w:rsidRPr="005F21AB">
              <w:rPr>
                <w:sz w:val="16"/>
                <w:szCs w:val="16"/>
              </w:rPr>
              <w:t>, n’affecte pas les matières inertes</w:t>
            </w:r>
          </w:p>
        </w:tc>
      </w:tr>
      <w:tr w:rsidR="000B3A45" w:rsidRPr="005F21AB" w:rsidTr="00530254">
        <w:tc>
          <w:tcPr>
            <w:tcW w:w="1374" w:type="dxa"/>
            <w:tcBorders>
              <w:right w:val="single" w:sz="4" w:space="0" w:color="auto"/>
            </w:tcBorders>
          </w:tcPr>
          <w:p w:rsidR="000B3A45" w:rsidRPr="005F21AB" w:rsidRDefault="000B3A45" w:rsidP="00530254">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B3A45" w:rsidRPr="005F21AB" w:rsidRDefault="005D4342" w:rsidP="00940EF6">
            <w:pPr>
              <w:rPr>
                <w:sz w:val="16"/>
                <w:szCs w:val="16"/>
              </w:rPr>
            </w:pPr>
            <w:r w:rsidRPr="005F21AB">
              <w:rPr>
                <w:sz w:val="16"/>
                <w:szCs w:val="16"/>
              </w:rPr>
              <w:t xml:space="preserve">(option) </w:t>
            </w:r>
            <w:r w:rsidR="00940EF6" w:rsidRPr="005F21AB">
              <w:rPr>
                <w:sz w:val="16"/>
                <w:szCs w:val="16"/>
              </w:rPr>
              <w:t xml:space="preserve">1 cm³ </w:t>
            </w:r>
            <w:r w:rsidRPr="005F21AB">
              <w:rPr>
                <w:sz w:val="16"/>
                <w:szCs w:val="16"/>
              </w:rPr>
              <w:t>de matière incandescente</w:t>
            </w:r>
            <w:r w:rsidR="00940EF6" w:rsidRPr="005F21AB">
              <w:rPr>
                <w:sz w:val="16"/>
                <w:szCs w:val="16"/>
              </w:rPr>
              <w:t xml:space="preserve"> (</w:t>
            </w:r>
            <w:r w:rsidRPr="005F21AB">
              <w:rPr>
                <w:sz w:val="16"/>
                <w:szCs w:val="16"/>
              </w:rPr>
              <w:t>utilisée</w:t>
            </w:r>
            <w:r w:rsidR="00940EF6" w:rsidRPr="005F21AB">
              <w:rPr>
                <w:sz w:val="16"/>
                <w:szCs w:val="16"/>
              </w:rPr>
              <w:t>)</w:t>
            </w:r>
          </w:p>
        </w:tc>
      </w:tr>
    </w:tbl>
    <w:p w:rsidR="00F55371" w:rsidRPr="005F21AB" w:rsidRDefault="00F55371" w:rsidP="004A3273">
      <w:pPr>
        <w:pStyle w:val="Titre5"/>
      </w:pPr>
      <w:bookmarkStart w:id="259" w:name="_Toc198546276"/>
      <w:r w:rsidRPr="005F21AB">
        <w:t>131</w:t>
      </w:r>
      <w:r w:rsidRPr="005F21AB">
        <w:tab/>
        <w:t>Porte ancienne</w:t>
      </w:r>
      <w:bookmarkEnd w:id="25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3A13" w:rsidRPr="005F21AB" w:rsidTr="00793A13">
        <w:tc>
          <w:tcPr>
            <w:tcW w:w="1374" w:type="dxa"/>
            <w:tcBorders>
              <w:top w:val="single" w:sz="12" w:space="0" w:color="auto"/>
              <w:right w:val="single" w:sz="4" w:space="0" w:color="auto"/>
            </w:tcBorders>
          </w:tcPr>
          <w:p w:rsidR="00793A13" w:rsidRPr="005F21AB" w:rsidRDefault="00793A13" w:rsidP="00793A13">
            <w:pPr>
              <w:rPr>
                <w:sz w:val="16"/>
                <w:szCs w:val="16"/>
              </w:rPr>
            </w:pPr>
            <w:r w:rsidRPr="005F21AB">
              <w:rPr>
                <w:b/>
                <w:sz w:val="16"/>
                <w:szCs w:val="16"/>
              </w:rPr>
              <w:t>DS</w:t>
            </w:r>
            <w:r w:rsidRPr="005F21AB">
              <w:rPr>
                <w:sz w:val="16"/>
                <w:szCs w:val="16"/>
              </w:rPr>
              <w:t xml:space="preserve"> </w:t>
            </w:r>
            <w:r w:rsidR="00C5430D" w:rsidRPr="005F21AB">
              <w:rPr>
                <w:sz w:val="16"/>
                <w:szCs w:val="16"/>
              </w:rPr>
              <w:t>4</w:t>
            </w:r>
          </w:p>
        </w:tc>
        <w:tc>
          <w:tcPr>
            <w:tcW w:w="1068"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V</w:t>
            </w:r>
            <w:r w:rsidR="00C5430D" w:rsidRPr="005F21AB">
              <w:rPr>
                <w:b/>
                <w:bCs/>
                <w:sz w:val="16"/>
                <w:szCs w:val="16"/>
              </w:rPr>
              <w:t>+</w:t>
            </w:r>
            <w:r w:rsidRPr="005F21AB">
              <w:rPr>
                <w:b/>
                <w:bCs/>
                <w:sz w:val="16"/>
                <w:szCs w:val="16"/>
              </w:rPr>
              <w:t>/G</w:t>
            </w:r>
            <w:r w:rsidR="00C5430D" w:rsidRPr="005F21AB">
              <w:rPr>
                <w:b/>
                <w:bCs/>
                <w:sz w:val="16"/>
                <w:szCs w:val="16"/>
              </w:rPr>
              <w:t>+</w:t>
            </w:r>
          </w:p>
        </w:tc>
        <w:tc>
          <w:tcPr>
            <w:tcW w:w="1264"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ALI</w:t>
            </w:r>
            <w:r w:rsidRPr="005F21AB">
              <w:rPr>
                <w:sz w:val="16"/>
                <w:szCs w:val="16"/>
              </w:rPr>
              <w:t> </w:t>
            </w:r>
            <w:r w:rsidR="00C5430D" w:rsidRPr="005F21AB">
              <w:rPr>
                <w:sz w:val="16"/>
                <w:szCs w:val="16"/>
              </w:rPr>
              <w:t>KO</w:t>
            </w:r>
          </w:p>
        </w:tc>
        <w:tc>
          <w:tcPr>
            <w:tcW w:w="1756"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RMa</w:t>
            </w:r>
            <w:r w:rsidRPr="005F21AB">
              <w:rPr>
                <w:bCs/>
                <w:sz w:val="16"/>
                <w:szCs w:val="16"/>
              </w:rPr>
              <w:t xml:space="preserve"> </w:t>
            </w:r>
            <w:r w:rsidR="00C5430D" w:rsidRPr="005F21AB">
              <w:rPr>
                <w:bCs/>
                <w:sz w:val="16"/>
                <w:szCs w:val="16"/>
              </w:rPr>
              <w:t>aucune</w:t>
            </w:r>
          </w:p>
        </w:tc>
        <w:tc>
          <w:tcPr>
            <w:tcW w:w="1840"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sz w:val="16"/>
                <w:szCs w:val="16"/>
              </w:rPr>
              <w:t>Focus</w:t>
            </w:r>
            <w:r w:rsidRPr="005F21AB">
              <w:rPr>
                <w:sz w:val="16"/>
                <w:szCs w:val="16"/>
              </w:rPr>
              <w:t> </w:t>
            </w:r>
            <w:r w:rsidR="00C5430D" w:rsidRPr="005F21AB">
              <w:rPr>
                <w:sz w:val="16"/>
                <w:szCs w:val="16"/>
              </w:rPr>
              <w:t>-</w:t>
            </w:r>
          </w:p>
        </w:tc>
        <w:tc>
          <w:tcPr>
            <w:tcW w:w="2835" w:type="dxa"/>
            <w:tcBorders>
              <w:top w:val="single" w:sz="12" w:space="0" w:color="auto"/>
              <w:left w:val="single" w:sz="4" w:space="0" w:color="auto"/>
            </w:tcBorders>
          </w:tcPr>
          <w:p w:rsidR="00793A13" w:rsidRPr="005F21AB" w:rsidRDefault="00793A13" w:rsidP="00793A13">
            <w:pPr>
              <w:rPr>
                <w:sz w:val="16"/>
                <w:szCs w:val="16"/>
              </w:rPr>
            </w:pP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Description </w:t>
            </w:r>
          </w:p>
        </w:tc>
        <w:tc>
          <w:tcPr>
            <w:tcW w:w="8763" w:type="dxa"/>
            <w:gridSpan w:val="5"/>
            <w:tcBorders>
              <w:left w:val="single" w:sz="4" w:space="0" w:color="auto"/>
            </w:tcBorders>
          </w:tcPr>
          <w:p w:rsidR="00793A13" w:rsidRPr="005F21AB" w:rsidRDefault="00C5430D" w:rsidP="00793A13">
            <w:pPr>
              <w:rPr>
                <w:sz w:val="16"/>
                <w:szCs w:val="16"/>
              </w:rPr>
            </w:pPr>
            <w:r w:rsidRPr="005F21AB">
              <w:rPr>
                <w:sz w:val="16"/>
                <w:szCs w:val="16"/>
              </w:rPr>
              <w:t xml:space="preserve">voir </w:t>
            </w:r>
            <w:r w:rsidRPr="005F21AB">
              <w:rPr>
                <w:i/>
                <w:sz w:val="16"/>
                <w:szCs w:val="16"/>
              </w:rPr>
              <w:t>Clef Spirituelle</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93A13" w:rsidRPr="005F21AB" w:rsidRDefault="00537CF8" w:rsidP="00C5430D">
            <w:pPr>
              <w:rPr>
                <w:sz w:val="16"/>
                <w:szCs w:val="16"/>
              </w:rPr>
            </w:pPr>
            <w:r w:rsidRPr="005F21AB">
              <w:rPr>
                <w:sz w:val="16"/>
                <w:szCs w:val="16"/>
              </w:rPr>
              <w:t>Y</w:t>
            </w:r>
            <w:r w:rsidR="00C5430D" w:rsidRPr="005F21AB">
              <w:rPr>
                <w:sz w:val="16"/>
                <w:szCs w:val="16"/>
              </w:rPr>
              <w:t>eux</w:t>
            </w:r>
            <w:r>
              <w:rPr>
                <w:sz w:val="16"/>
                <w:szCs w:val="16"/>
              </w:rPr>
              <w:t xml:space="preserve"> </w:t>
            </w:r>
            <w:r w:rsidR="00C5430D" w:rsidRPr="005F21AB">
              <w:rPr>
                <w:sz w:val="16"/>
                <w:szCs w:val="16"/>
              </w:rPr>
              <w:t>clos et murmure, une aura se développe sur les contours des yeux du magicien</w:t>
            </w:r>
            <w:r>
              <w:rPr>
                <w:sz w:val="16"/>
                <w:szCs w:val="16"/>
              </w:rPr>
              <w:t>.</w:t>
            </w:r>
          </w:p>
          <w:p w:rsidR="00072470" w:rsidRPr="005F21AB" w:rsidRDefault="00D827D9" w:rsidP="00C5430D">
            <w:pPr>
              <w:rPr>
                <w:i/>
                <w:sz w:val="16"/>
                <w:szCs w:val="16"/>
              </w:rPr>
            </w:pPr>
            <w:r w:rsidRPr="005F21AB">
              <w:rPr>
                <w:i/>
                <w:sz w:val="16"/>
                <w:szCs w:val="16"/>
              </w:rPr>
              <w:t>Vogue les Poussières de moi, Flottent les Pensées Libres, Gloire Divine !</w:t>
            </w:r>
          </w:p>
        </w:tc>
      </w:tr>
      <w:tr w:rsidR="00793A13" w:rsidRPr="005F21AB" w:rsidTr="00793A13">
        <w:tc>
          <w:tcPr>
            <w:tcW w:w="1374" w:type="dxa"/>
            <w:tcBorders>
              <w:right w:val="single" w:sz="4" w:space="0" w:color="auto"/>
            </w:tcBorders>
          </w:tcPr>
          <w:p w:rsidR="00793A13" w:rsidRPr="005F21AB" w:rsidRDefault="00793A13" w:rsidP="00793A1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72470" w:rsidRPr="005F21AB" w:rsidRDefault="00072470" w:rsidP="003F7DEE">
            <w:pPr>
              <w:numPr>
                <w:ilvl w:val="0"/>
                <w:numId w:val="253"/>
              </w:numPr>
              <w:rPr>
                <w:sz w:val="16"/>
                <w:szCs w:val="16"/>
              </w:rPr>
            </w:pPr>
            <w:r w:rsidRPr="005F21AB">
              <w:rPr>
                <w:sz w:val="16"/>
                <w:szCs w:val="16"/>
              </w:rPr>
              <w:t>U</w:t>
            </w:r>
            <w:r w:rsidR="00C5430D" w:rsidRPr="005F21AB">
              <w:rPr>
                <w:sz w:val="16"/>
                <w:szCs w:val="16"/>
              </w:rPr>
              <w:t xml:space="preserve">ne fois </w:t>
            </w:r>
            <w:r w:rsidRPr="005F21AB">
              <w:rPr>
                <w:sz w:val="16"/>
                <w:szCs w:val="16"/>
              </w:rPr>
              <w:t xml:space="preserve">l’esprit </w:t>
            </w:r>
            <w:r w:rsidR="00C5430D" w:rsidRPr="005F21AB">
              <w:rPr>
                <w:sz w:val="16"/>
                <w:szCs w:val="16"/>
              </w:rPr>
              <w:t>libéré,</w:t>
            </w:r>
            <w:r w:rsidRPr="005F21AB">
              <w:rPr>
                <w:sz w:val="16"/>
                <w:szCs w:val="16"/>
              </w:rPr>
              <w:t xml:space="preserve"> le corps </w:t>
            </w:r>
            <w:r w:rsidR="00C5430D" w:rsidRPr="005F21AB">
              <w:rPr>
                <w:sz w:val="16"/>
                <w:szCs w:val="16"/>
              </w:rPr>
              <w:t xml:space="preserve">peut être attaqué normalement. </w:t>
            </w:r>
          </w:p>
          <w:p w:rsidR="00072470" w:rsidRPr="005F21AB" w:rsidRDefault="00C5430D" w:rsidP="003F7DEE">
            <w:pPr>
              <w:numPr>
                <w:ilvl w:val="0"/>
                <w:numId w:val="253"/>
              </w:numPr>
              <w:rPr>
                <w:sz w:val="16"/>
                <w:szCs w:val="16"/>
              </w:rPr>
            </w:pPr>
            <w:r w:rsidRPr="005F21AB">
              <w:rPr>
                <w:sz w:val="16"/>
                <w:szCs w:val="16"/>
              </w:rPr>
              <w:t>L’esprit ressemble à une sphère légèrement lumineuse.</w:t>
            </w:r>
          </w:p>
          <w:p w:rsidR="00072470" w:rsidRPr="005F21AB" w:rsidRDefault="00C5430D" w:rsidP="003F7DEE">
            <w:pPr>
              <w:numPr>
                <w:ilvl w:val="0"/>
                <w:numId w:val="253"/>
              </w:numPr>
              <w:rPr>
                <w:sz w:val="16"/>
                <w:szCs w:val="16"/>
              </w:rPr>
            </w:pPr>
            <w:r w:rsidRPr="005F21AB">
              <w:rPr>
                <w:sz w:val="16"/>
                <w:szCs w:val="16"/>
              </w:rPr>
              <w:t>L’esprit est immatériel et peu visible mais possède les facultés intellectuelles et sens du magicien.</w:t>
            </w:r>
          </w:p>
          <w:p w:rsidR="00072470" w:rsidRPr="005F21AB" w:rsidRDefault="00C5430D" w:rsidP="003F7DEE">
            <w:pPr>
              <w:numPr>
                <w:ilvl w:val="0"/>
                <w:numId w:val="253"/>
              </w:numPr>
              <w:rPr>
                <w:sz w:val="16"/>
                <w:szCs w:val="16"/>
              </w:rPr>
            </w:pPr>
            <w:r w:rsidRPr="005F21AB">
              <w:rPr>
                <w:sz w:val="16"/>
                <w:szCs w:val="16"/>
              </w:rPr>
              <w:t>Si l’esprit ne réintègre pas le corps avant la fin du sort</w:t>
            </w:r>
            <w:r w:rsidR="00072470" w:rsidRPr="005F21AB">
              <w:rPr>
                <w:sz w:val="16"/>
                <w:szCs w:val="16"/>
              </w:rPr>
              <w:t>,</w:t>
            </w:r>
            <w:r w:rsidRPr="005F21AB">
              <w:rPr>
                <w:sz w:val="16"/>
                <w:szCs w:val="16"/>
              </w:rPr>
              <w:t xml:space="preserve"> le corps meurt et l’esprit devient </w:t>
            </w:r>
            <w:r w:rsidR="00072470" w:rsidRPr="005F21AB">
              <w:rPr>
                <w:sz w:val="16"/>
                <w:szCs w:val="16"/>
              </w:rPr>
              <w:t xml:space="preserve">un </w:t>
            </w:r>
            <w:r w:rsidR="00072470" w:rsidRPr="005F21AB">
              <w:rPr>
                <w:i/>
                <w:sz w:val="16"/>
                <w:szCs w:val="16"/>
              </w:rPr>
              <w:t>Esprit</w:t>
            </w:r>
            <w:r w:rsidRPr="005F21AB">
              <w:rPr>
                <w:sz w:val="16"/>
                <w:szCs w:val="16"/>
              </w:rPr>
              <w:t xml:space="preserve">. </w:t>
            </w:r>
          </w:p>
          <w:p w:rsidR="00072470" w:rsidRPr="005F21AB" w:rsidRDefault="00C5430D" w:rsidP="003F7DEE">
            <w:pPr>
              <w:numPr>
                <w:ilvl w:val="0"/>
                <w:numId w:val="253"/>
              </w:numPr>
              <w:rPr>
                <w:sz w:val="16"/>
                <w:szCs w:val="16"/>
              </w:rPr>
            </w:pPr>
            <w:r w:rsidRPr="005F21AB">
              <w:rPr>
                <w:sz w:val="16"/>
                <w:szCs w:val="16"/>
              </w:rPr>
              <w:t>Réintégrer le corps revient à revenir à la tête avant la fin de la durée.</w:t>
            </w:r>
          </w:p>
          <w:p w:rsidR="00072470" w:rsidRPr="005F21AB" w:rsidRDefault="00C5430D" w:rsidP="003F7DEE">
            <w:pPr>
              <w:numPr>
                <w:ilvl w:val="0"/>
                <w:numId w:val="253"/>
              </w:numPr>
              <w:rPr>
                <w:sz w:val="16"/>
                <w:szCs w:val="16"/>
              </w:rPr>
            </w:pPr>
            <w:r w:rsidRPr="005F21AB">
              <w:rPr>
                <w:sz w:val="16"/>
                <w:szCs w:val="16"/>
              </w:rPr>
              <w:t>L’esprit a MVp = (NE + RMa) x</w:t>
            </w:r>
            <w:r w:rsidR="00072470" w:rsidRPr="005F21AB">
              <w:rPr>
                <w:sz w:val="16"/>
                <w:szCs w:val="16"/>
              </w:rPr>
              <w:t xml:space="preserve">3m, </w:t>
            </w:r>
            <w:r w:rsidRPr="005F21AB">
              <w:rPr>
                <w:sz w:val="16"/>
                <w:szCs w:val="16"/>
              </w:rPr>
              <w:t>n’est pas sujet aux obstacles non-magiques et à la gravité.</w:t>
            </w:r>
          </w:p>
          <w:p w:rsidR="00072470" w:rsidRPr="005F21AB" w:rsidRDefault="00C5430D" w:rsidP="003F7DEE">
            <w:pPr>
              <w:numPr>
                <w:ilvl w:val="0"/>
                <w:numId w:val="253"/>
              </w:numPr>
              <w:rPr>
                <w:sz w:val="16"/>
                <w:szCs w:val="16"/>
              </w:rPr>
            </w:pPr>
            <w:r w:rsidRPr="005F21AB">
              <w:rPr>
                <w:sz w:val="16"/>
                <w:szCs w:val="16"/>
              </w:rPr>
              <w:t xml:space="preserve">Le magicien peut utiliser la magie pendant son voyage.  </w:t>
            </w:r>
          </w:p>
          <w:p w:rsidR="00793A13" w:rsidRPr="005F21AB" w:rsidRDefault="00C5430D" w:rsidP="00537CF8">
            <w:pPr>
              <w:numPr>
                <w:ilvl w:val="0"/>
                <w:numId w:val="253"/>
              </w:numPr>
              <w:rPr>
                <w:sz w:val="16"/>
                <w:szCs w:val="16"/>
              </w:rPr>
            </w:pPr>
            <w:r w:rsidRPr="005F21AB">
              <w:rPr>
                <w:sz w:val="16"/>
                <w:szCs w:val="16"/>
              </w:rPr>
              <w:t xml:space="preserve">Il peut déplacer </w:t>
            </w:r>
            <w:r w:rsidR="00537CF8">
              <w:rPr>
                <w:sz w:val="16"/>
                <w:szCs w:val="16"/>
              </w:rPr>
              <w:t xml:space="preserve">un objet </w:t>
            </w:r>
            <w:r w:rsidRPr="005F21AB">
              <w:rPr>
                <w:sz w:val="16"/>
                <w:szCs w:val="16"/>
              </w:rPr>
              <w:t>de NE+1 kg maximum, un à la fois, comme s’il l’avait en main.</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Conditions</w:t>
            </w:r>
          </w:p>
        </w:tc>
        <w:tc>
          <w:tcPr>
            <w:tcW w:w="8763" w:type="dxa"/>
            <w:gridSpan w:val="5"/>
            <w:tcBorders>
              <w:left w:val="single" w:sz="4" w:space="0" w:color="auto"/>
            </w:tcBorders>
          </w:tcPr>
          <w:p w:rsidR="00072470" w:rsidRPr="005F21AB" w:rsidRDefault="00C5430D" w:rsidP="003F7DEE">
            <w:pPr>
              <w:numPr>
                <w:ilvl w:val="0"/>
                <w:numId w:val="254"/>
              </w:numPr>
              <w:rPr>
                <w:sz w:val="16"/>
                <w:szCs w:val="16"/>
              </w:rPr>
            </w:pPr>
            <w:r w:rsidRPr="005F21AB">
              <w:rPr>
                <w:sz w:val="16"/>
                <w:szCs w:val="16"/>
              </w:rPr>
              <w:t>Si le corps est attaqué</w:t>
            </w:r>
            <w:r w:rsidR="00537CF8">
              <w:rPr>
                <w:sz w:val="16"/>
                <w:szCs w:val="16"/>
              </w:rPr>
              <w:t>,</w:t>
            </w:r>
            <w:r w:rsidRPr="005F21AB">
              <w:rPr>
                <w:sz w:val="16"/>
                <w:szCs w:val="16"/>
              </w:rPr>
              <w:t xml:space="preserve"> l’esprit en est conscient. </w:t>
            </w:r>
          </w:p>
          <w:p w:rsidR="00072470" w:rsidRPr="005F21AB" w:rsidRDefault="00C5430D" w:rsidP="003F7DEE">
            <w:pPr>
              <w:numPr>
                <w:ilvl w:val="0"/>
                <w:numId w:val="254"/>
              </w:numPr>
              <w:rPr>
                <w:sz w:val="16"/>
                <w:szCs w:val="16"/>
              </w:rPr>
            </w:pPr>
            <w:r w:rsidRPr="005F21AB">
              <w:rPr>
                <w:sz w:val="16"/>
                <w:szCs w:val="16"/>
              </w:rPr>
              <w:t>Toute attaque sur ce corps est considérée comme sur une cible endormie.</w:t>
            </w:r>
          </w:p>
          <w:p w:rsidR="00072470" w:rsidRPr="005F21AB" w:rsidRDefault="00C5430D" w:rsidP="003F7DEE">
            <w:pPr>
              <w:numPr>
                <w:ilvl w:val="0"/>
                <w:numId w:val="254"/>
              </w:numPr>
              <w:rPr>
                <w:sz w:val="16"/>
                <w:szCs w:val="16"/>
              </w:rPr>
            </w:pPr>
            <w:r w:rsidRPr="005F21AB">
              <w:rPr>
                <w:sz w:val="16"/>
                <w:szCs w:val="16"/>
              </w:rPr>
              <w:t>Il est nécessaire d’être assis ou allongé au lancement du sort.</w:t>
            </w:r>
          </w:p>
          <w:p w:rsidR="00C5430D" w:rsidRPr="005F21AB" w:rsidRDefault="00C5430D" w:rsidP="003F7DEE">
            <w:pPr>
              <w:numPr>
                <w:ilvl w:val="0"/>
                <w:numId w:val="254"/>
              </w:numPr>
              <w:rPr>
                <w:sz w:val="16"/>
                <w:szCs w:val="16"/>
              </w:rPr>
            </w:pPr>
            <w:r w:rsidRPr="005F21AB">
              <w:rPr>
                <w:sz w:val="16"/>
                <w:szCs w:val="16"/>
              </w:rPr>
              <w:t xml:space="preserve">Le magicien ne doit pas utiliser le sort </w:t>
            </w:r>
            <w:r w:rsidRPr="005F21AB">
              <w:rPr>
                <w:i/>
                <w:sz w:val="16"/>
                <w:szCs w:val="16"/>
              </w:rPr>
              <w:t>Sens inné</w:t>
            </w:r>
            <w:r w:rsidRPr="005F21AB">
              <w:rPr>
                <w:sz w:val="16"/>
                <w:szCs w:val="16"/>
              </w:rPr>
              <w:t xml:space="preserve"> pour ce sort.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Durée </w:t>
            </w:r>
          </w:p>
        </w:tc>
        <w:tc>
          <w:tcPr>
            <w:tcW w:w="8763" w:type="dxa"/>
            <w:gridSpan w:val="5"/>
            <w:tcBorders>
              <w:left w:val="single" w:sz="4" w:space="0" w:color="auto"/>
            </w:tcBorders>
          </w:tcPr>
          <w:p w:rsidR="00793A13" w:rsidRPr="005F21AB" w:rsidRDefault="00C5430D" w:rsidP="00C5430D">
            <w:pPr>
              <w:rPr>
                <w:sz w:val="16"/>
                <w:szCs w:val="16"/>
              </w:rPr>
            </w:pPr>
            <w:r w:rsidRPr="005F21AB">
              <w:rPr>
                <w:sz w:val="16"/>
                <w:szCs w:val="16"/>
              </w:rPr>
              <w:t xml:space="preserve">(NE+2) x 5 tours </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Distance </w:t>
            </w:r>
          </w:p>
        </w:tc>
        <w:tc>
          <w:tcPr>
            <w:tcW w:w="8763" w:type="dxa"/>
            <w:gridSpan w:val="5"/>
            <w:tcBorders>
              <w:left w:val="single" w:sz="4" w:space="0" w:color="auto"/>
            </w:tcBorders>
          </w:tcPr>
          <w:p w:rsidR="00793A13" w:rsidRPr="005F21AB" w:rsidRDefault="00C5430D" w:rsidP="00793A13">
            <w:pPr>
              <w:rPr>
                <w:sz w:val="16"/>
                <w:szCs w:val="16"/>
              </w:rPr>
            </w:pPr>
            <w:r w:rsidRPr="005F21AB">
              <w:rPr>
                <w:sz w:val="16"/>
                <w:szCs w:val="16"/>
              </w:rPr>
              <w: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sz w:val="16"/>
                <w:szCs w:val="16"/>
              </w:rPr>
              <w:t>Cibles</w:t>
            </w:r>
          </w:p>
        </w:tc>
        <w:tc>
          <w:tcPr>
            <w:tcW w:w="8763" w:type="dxa"/>
            <w:gridSpan w:val="5"/>
            <w:tcBorders>
              <w:left w:val="single" w:sz="4" w:space="0" w:color="auto"/>
            </w:tcBorders>
          </w:tcPr>
          <w:p w:rsidR="00793A13" w:rsidRPr="005F21AB" w:rsidRDefault="00C5430D" w:rsidP="00793A13">
            <w:pPr>
              <w:rPr>
                <w:sz w:val="16"/>
                <w:szCs w:val="16"/>
              </w:rPr>
            </w:pPr>
            <w:r w:rsidRPr="005F21AB">
              <w:rPr>
                <w:sz w:val="16"/>
                <w:szCs w:val="16"/>
              </w:rPr>
              <w:t>uniquement le magicien</w:t>
            </w:r>
          </w:p>
        </w:tc>
      </w:tr>
      <w:tr w:rsidR="00793A13" w:rsidRPr="005F21AB" w:rsidTr="00793A13">
        <w:tc>
          <w:tcPr>
            <w:tcW w:w="1374" w:type="dxa"/>
            <w:tcBorders>
              <w:right w:val="single" w:sz="4" w:space="0" w:color="auto"/>
            </w:tcBorders>
          </w:tcPr>
          <w:p w:rsidR="00793A13" w:rsidRPr="005F21AB" w:rsidRDefault="00793A13" w:rsidP="00793A1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93A13" w:rsidRPr="005F21AB" w:rsidRDefault="00C5430D" w:rsidP="00793A13">
            <w:pPr>
              <w:rPr>
                <w:sz w:val="16"/>
                <w:szCs w:val="16"/>
              </w:rPr>
            </w:pPr>
            <w:r w:rsidRPr="005F21AB">
              <w:rPr>
                <w:sz w:val="16"/>
                <w:szCs w:val="16"/>
              </w:rPr>
              <w:t>-</w:t>
            </w:r>
          </w:p>
        </w:tc>
      </w:tr>
    </w:tbl>
    <w:p w:rsidR="00F55371" w:rsidRPr="005F21AB" w:rsidRDefault="00F55371" w:rsidP="004A3273">
      <w:pPr>
        <w:pStyle w:val="Titre5"/>
      </w:pPr>
      <w:bookmarkStart w:id="260" w:name="_Toc198546277"/>
      <w:r w:rsidRPr="005F21AB">
        <w:t>108</w:t>
      </w:r>
      <w:r w:rsidRPr="005F21AB">
        <w:tab/>
        <w:t>Pouvoir divin [P : éternel ]</w:t>
      </w:r>
      <w:bookmarkEnd w:id="26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3A13" w:rsidRPr="005F21AB" w:rsidTr="00793A13">
        <w:tc>
          <w:tcPr>
            <w:tcW w:w="1374" w:type="dxa"/>
            <w:tcBorders>
              <w:top w:val="single" w:sz="12" w:space="0" w:color="auto"/>
              <w:right w:val="single" w:sz="4" w:space="0" w:color="auto"/>
            </w:tcBorders>
          </w:tcPr>
          <w:p w:rsidR="00793A13" w:rsidRPr="005F21AB" w:rsidRDefault="00793A13" w:rsidP="00793A13">
            <w:pPr>
              <w:rPr>
                <w:sz w:val="16"/>
                <w:szCs w:val="16"/>
              </w:rPr>
            </w:pPr>
            <w:r w:rsidRPr="005F21AB">
              <w:rPr>
                <w:b/>
                <w:sz w:val="16"/>
                <w:szCs w:val="16"/>
              </w:rPr>
              <w:t>DS</w:t>
            </w:r>
            <w:r w:rsidRPr="005F21AB">
              <w:rPr>
                <w:sz w:val="16"/>
                <w:szCs w:val="16"/>
              </w:rPr>
              <w:t xml:space="preserve"> </w:t>
            </w:r>
            <w:r w:rsidR="00FB2EBD">
              <w:rPr>
                <w:sz w:val="16"/>
                <w:szCs w:val="16"/>
              </w:rPr>
              <w:t>5</w:t>
            </w:r>
          </w:p>
        </w:tc>
        <w:tc>
          <w:tcPr>
            <w:tcW w:w="1068"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V</w:t>
            </w:r>
            <w:r w:rsidR="00F5288E" w:rsidRPr="005F21AB">
              <w:rPr>
                <w:b/>
                <w:bCs/>
                <w:sz w:val="16"/>
                <w:szCs w:val="16"/>
              </w:rPr>
              <w:t>+</w:t>
            </w:r>
            <w:r w:rsidRPr="005F21AB">
              <w:rPr>
                <w:b/>
                <w:bCs/>
                <w:sz w:val="16"/>
                <w:szCs w:val="16"/>
              </w:rPr>
              <w:t>/G</w:t>
            </w:r>
            <w:r w:rsidR="00F5288E" w:rsidRPr="005F21AB">
              <w:rPr>
                <w:b/>
                <w:bCs/>
                <w:sz w:val="16"/>
                <w:szCs w:val="16"/>
              </w:rPr>
              <w:t>+</w:t>
            </w:r>
          </w:p>
        </w:tc>
        <w:tc>
          <w:tcPr>
            <w:tcW w:w="1264"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ALI</w:t>
            </w:r>
            <w:r w:rsidRPr="005F21AB">
              <w:rPr>
                <w:sz w:val="16"/>
                <w:szCs w:val="16"/>
              </w:rPr>
              <w:t> </w:t>
            </w:r>
            <w:r w:rsidR="00F5288E" w:rsidRPr="005F21AB">
              <w:rPr>
                <w:sz w:val="16"/>
                <w:szCs w:val="16"/>
              </w:rPr>
              <w:t>V</w:t>
            </w:r>
          </w:p>
        </w:tc>
        <w:tc>
          <w:tcPr>
            <w:tcW w:w="1756"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RMa</w:t>
            </w:r>
            <w:r w:rsidRPr="005F21AB">
              <w:rPr>
                <w:bCs/>
                <w:sz w:val="16"/>
                <w:szCs w:val="16"/>
              </w:rPr>
              <w:t xml:space="preserve"> </w:t>
            </w:r>
            <w:r w:rsidR="00F5288E" w:rsidRPr="005F21AB">
              <w:rPr>
                <w:bCs/>
                <w:sz w:val="16"/>
                <w:szCs w:val="16"/>
              </w:rPr>
              <w:t>aucune</w:t>
            </w:r>
          </w:p>
        </w:tc>
        <w:tc>
          <w:tcPr>
            <w:tcW w:w="1840"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sz w:val="16"/>
                <w:szCs w:val="16"/>
              </w:rPr>
              <w:t>Focus</w:t>
            </w:r>
            <w:r w:rsidRPr="005F21AB">
              <w:rPr>
                <w:sz w:val="16"/>
                <w:szCs w:val="16"/>
              </w:rPr>
              <w:t> </w:t>
            </w:r>
            <w:r w:rsidR="00F5288E" w:rsidRPr="005F21AB">
              <w:rPr>
                <w:sz w:val="16"/>
                <w:szCs w:val="16"/>
              </w:rPr>
              <w:t>-</w:t>
            </w:r>
          </w:p>
        </w:tc>
        <w:tc>
          <w:tcPr>
            <w:tcW w:w="2835" w:type="dxa"/>
            <w:tcBorders>
              <w:top w:val="single" w:sz="12" w:space="0" w:color="auto"/>
              <w:left w:val="single" w:sz="4" w:space="0" w:color="auto"/>
            </w:tcBorders>
          </w:tcPr>
          <w:p w:rsidR="00793A13" w:rsidRPr="005F21AB" w:rsidRDefault="00793A13" w:rsidP="00793A13">
            <w:pPr>
              <w:rPr>
                <w:sz w:val="16"/>
                <w:szCs w:val="16"/>
              </w:rPr>
            </w:pP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Description </w:t>
            </w:r>
          </w:p>
        </w:tc>
        <w:tc>
          <w:tcPr>
            <w:tcW w:w="8763" w:type="dxa"/>
            <w:gridSpan w:val="5"/>
            <w:tcBorders>
              <w:left w:val="single" w:sz="4" w:space="0" w:color="auto"/>
            </w:tcBorders>
          </w:tcPr>
          <w:p w:rsidR="00793A13" w:rsidRPr="005F21AB" w:rsidRDefault="00F5288E" w:rsidP="00F5288E">
            <w:pPr>
              <w:rPr>
                <w:sz w:val="16"/>
                <w:szCs w:val="16"/>
              </w:rPr>
            </w:pPr>
            <w:r w:rsidRPr="005F21AB">
              <w:rPr>
                <w:sz w:val="16"/>
                <w:szCs w:val="16"/>
              </w:rPr>
              <w:t>permet de révéler les propriétés magiques d’un produit naturel</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93A13" w:rsidRPr="005F21AB" w:rsidRDefault="00537CF8" w:rsidP="00793A13">
            <w:pPr>
              <w:rPr>
                <w:sz w:val="16"/>
                <w:szCs w:val="16"/>
              </w:rPr>
            </w:pPr>
            <w:r w:rsidRPr="005F21AB">
              <w:rPr>
                <w:sz w:val="16"/>
                <w:szCs w:val="16"/>
              </w:rPr>
              <w:t>U</w:t>
            </w:r>
            <w:r w:rsidR="00F5288E" w:rsidRPr="005F21AB">
              <w:rPr>
                <w:sz w:val="16"/>
                <w:szCs w:val="16"/>
              </w:rPr>
              <w:t>ne</w:t>
            </w:r>
            <w:r>
              <w:rPr>
                <w:sz w:val="16"/>
                <w:szCs w:val="16"/>
              </w:rPr>
              <w:t xml:space="preserve"> </w:t>
            </w:r>
            <w:r w:rsidR="00F5288E" w:rsidRPr="005F21AB">
              <w:rPr>
                <w:sz w:val="16"/>
                <w:szCs w:val="16"/>
              </w:rPr>
              <w:t>aura de lumière aux couleurs de l’arc-en-ciel couvre les matières travaillées</w:t>
            </w:r>
            <w:r>
              <w:rPr>
                <w:sz w:val="16"/>
                <w:szCs w:val="16"/>
              </w:rPr>
              <w:t>.</w:t>
            </w:r>
          </w:p>
          <w:p w:rsidR="00D827D9" w:rsidRPr="005F21AB" w:rsidRDefault="00D827D9" w:rsidP="00793A13">
            <w:pPr>
              <w:rPr>
                <w:i/>
                <w:sz w:val="16"/>
                <w:szCs w:val="16"/>
              </w:rPr>
            </w:pPr>
            <w:r w:rsidRPr="005F21AB">
              <w:rPr>
                <w:i/>
                <w:sz w:val="16"/>
                <w:szCs w:val="16"/>
              </w:rPr>
              <w:t>Dieu Tout Puissant, Donne-moi la Grâce des Fruits de la Création, Bénis et Enrichis !</w:t>
            </w:r>
          </w:p>
        </w:tc>
      </w:tr>
      <w:tr w:rsidR="00793A13" w:rsidRPr="005F21AB" w:rsidTr="00793A13">
        <w:tc>
          <w:tcPr>
            <w:tcW w:w="1374" w:type="dxa"/>
            <w:tcBorders>
              <w:right w:val="single" w:sz="4" w:space="0" w:color="auto"/>
            </w:tcBorders>
          </w:tcPr>
          <w:p w:rsidR="00793A13" w:rsidRPr="005F21AB" w:rsidRDefault="00793A13" w:rsidP="00793A1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827D9" w:rsidRPr="005F21AB" w:rsidRDefault="00F312ED" w:rsidP="003F7DEE">
            <w:pPr>
              <w:numPr>
                <w:ilvl w:val="0"/>
                <w:numId w:val="255"/>
              </w:numPr>
              <w:rPr>
                <w:sz w:val="16"/>
                <w:szCs w:val="16"/>
              </w:rPr>
            </w:pPr>
            <w:r w:rsidRPr="005F21AB">
              <w:rPr>
                <w:sz w:val="16"/>
                <w:szCs w:val="16"/>
              </w:rPr>
              <w:t xml:space="preserve">Le sort permet d’enchanter </w:t>
            </w:r>
            <w:r w:rsidR="00537CF8">
              <w:rPr>
                <w:sz w:val="16"/>
                <w:szCs w:val="16"/>
              </w:rPr>
              <w:t xml:space="preserve">NE+1 </w:t>
            </w:r>
            <w:r w:rsidRPr="005F21AB">
              <w:rPr>
                <w:sz w:val="16"/>
                <w:szCs w:val="16"/>
              </w:rPr>
              <w:t xml:space="preserve">doses </w:t>
            </w:r>
            <w:r w:rsidR="00537CF8">
              <w:rPr>
                <w:sz w:val="16"/>
                <w:szCs w:val="16"/>
              </w:rPr>
              <w:t>d’un</w:t>
            </w:r>
            <w:r w:rsidRPr="005F21AB">
              <w:rPr>
                <w:sz w:val="16"/>
                <w:szCs w:val="16"/>
              </w:rPr>
              <w:t xml:space="preserve"> produit naturel (PN). </w:t>
            </w:r>
          </w:p>
          <w:p w:rsidR="00D827D9" w:rsidRPr="005F21AB" w:rsidRDefault="00F312ED" w:rsidP="003F7DEE">
            <w:pPr>
              <w:numPr>
                <w:ilvl w:val="0"/>
                <w:numId w:val="255"/>
              </w:numPr>
              <w:rPr>
                <w:sz w:val="16"/>
                <w:szCs w:val="16"/>
              </w:rPr>
            </w:pPr>
            <w:r w:rsidRPr="005F21AB">
              <w:rPr>
                <w:sz w:val="16"/>
                <w:szCs w:val="16"/>
              </w:rPr>
              <w:t xml:space="preserve">Le magicien doit placer les doses de ce PN qu’il désire enchanter dans un </w:t>
            </w:r>
            <w:r w:rsidR="00D827D9" w:rsidRPr="005F21AB">
              <w:rPr>
                <w:sz w:val="16"/>
                <w:szCs w:val="16"/>
              </w:rPr>
              <w:t>contenant</w:t>
            </w:r>
            <w:r w:rsidRPr="005F21AB">
              <w:rPr>
                <w:sz w:val="16"/>
                <w:szCs w:val="16"/>
              </w:rPr>
              <w:t xml:space="preserve"> </w:t>
            </w:r>
            <w:r w:rsidR="00537CF8">
              <w:rPr>
                <w:sz w:val="16"/>
                <w:szCs w:val="16"/>
              </w:rPr>
              <w:t>unique</w:t>
            </w:r>
            <w:r w:rsidRPr="005F21AB">
              <w:rPr>
                <w:sz w:val="16"/>
                <w:szCs w:val="16"/>
              </w:rPr>
              <w:t xml:space="preserve">. </w:t>
            </w:r>
          </w:p>
          <w:p w:rsidR="00D827D9" w:rsidRPr="00537CF8" w:rsidRDefault="00537CF8" w:rsidP="00537CF8">
            <w:pPr>
              <w:numPr>
                <w:ilvl w:val="0"/>
                <w:numId w:val="255"/>
              </w:numPr>
              <w:rPr>
                <w:sz w:val="16"/>
                <w:szCs w:val="16"/>
              </w:rPr>
            </w:pPr>
            <w:r>
              <w:rPr>
                <w:sz w:val="16"/>
                <w:szCs w:val="16"/>
              </w:rPr>
              <w:t>U</w:t>
            </w:r>
            <w:r w:rsidR="00F5288E" w:rsidRPr="005F21AB">
              <w:rPr>
                <w:sz w:val="16"/>
                <w:szCs w:val="16"/>
              </w:rPr>
              <w:t>n tEC détruit tout le matériel traité.</w:t>
            </w:r>
            <w:r w:rsidR="00F5288E" w:rsidRPr="00537CF8">
              <w:rPr>
                <w:sz w:val="16"/>
                <w:szCs w:val="16"/>
              </w:rPr>
              <w:t xml:space="preserve"> </w:t>
            </w:r>
          </w:p>
          <w:p w:rsidR="00D827D9" w:rsidRPr="005F21AB" w:rsidRDefault="00F5288E" w:rsidP="003F7DEE">
            <w:pPr>
              <w:numPr>
                <w:ilvl w:val="0"/>
                <w:numId w:val="255"/>
              </w:numPr>
              <w:rPr>
                <w:sz w:val="16"/>
                <w:szCs w:val="16"/>
              </w:rPr>
            </w:pPr>
            <w:r w:rsidRPr="005F21AB">
              <w:rPr>
                <w:sz w:val="16"/>
                <w:szCs w:val="16"/>
              </w:rPr>
              <w:t xml:space="preserve">Une matière </w:t>
            </w:r>
            <w:r w:rsidR="00F312ED" w:rsidRPr="005F21AB">
              <w:rPr>
                <w:sz w:val="16"/>
                <w:szCs w:val="16"/>
              </w:rPr>
              <w:t xml:space="preserve">enchantée ainsi </w:t>
            </w:r>
            <w:r w:rsidRPr="005F21AB">
              <w:rPr>
                <w:sz w:val="16"/>
                <w:szCs w:val="16"/>
              </w:rPr>
              <w:t xml:space="preserve">peut perdre ses propriétés magiques avec une </w:t>
            </w:r>
            <w:r w:rsidRPr="005F21AB">
              <w:rPr>
                <w:i/>
                <w:sz w:val="16"/>
                <w:szCs w:val="16"/>
              </w:rPr>
              <w:t>Divine Intervention</w:t>
            </w:r>
            <w:r w:rsidRPr="005F21AB">
              <w:rPr>
                <w:sz w:val="16"/>
                <w:szCs w:val="16"/>
              </w:rPr>
              <w:t>.</w:t>
            </w:r>
          </w:p>
          <w:p w:rsidR="00F312ED" w:rsidRPr="005F21AB" w:rsidRDefault="00F312ED" w:rsidP="003F7DEE">
            <w:pPr>
              <w:numPr>
                <w:ilvl w:val="0"/>
                <w:numId w:val="255"/>
              </w:numPr>
              <w:rPr>
                <w:sz w:val="16"/>
                <w:szCs w:val="16"/>
              </w:rPr>
            </w:pPr>
            <w:r w:rsidRPr="005F21AB">
              <w:rPr>
                <w:sz w:val="16"/>
                <w:szCs w:val="16"/>
              </w:rPr>
              <w:t xml:space="preserve">Si le magicien a traité lui-même le PN, il a un bonus de </w:t>
            </w:r>
            <w:r w:rsidR="00D827D9" w:rsidRPr="005F21AB">
              <w:rPr>
                <w:sz w:val="16"/>
                <w:szCs w:val="16"/>
              </w:rPr>
              <w:t>NE(</w:t>
            </w:r>
            <w:r w:rsidR="00BD1B57" w:rsidRPr="005F21AB">
              <w:rPr>
                <w:i/>
                <w:sz w:val="16"/>
                <w:szCs w:val="16"/>
              </w:rPr>
              <w:t>Herb-Miné-Equa</w:t>
            </w:r>
            <w:r w:rsidR="00D827D9" w:rsidRPr="005F21AB">
              <w:rPr>
                <w:i/>
                <w:sz w:val="16"/>
                <w:szCs w:val="16"/>
              </w:rPr>
              <w:t>)</w:t>
            </w:r>
            <w:r w:rsidRPr="005F21AB">
              <w:rPr>
                <w:i/>
                <w:sz w:val="16"/>
                <w:szCs w:val="16"/>
              </w:rPr>
              <w:t>/10</w:t>
            </w:r>
            <w:r w:rsidRPr="005F21AB">
              <w:rPr>
                <w:sz w:val="16"/>
                <w:szCs w:val="16"/>
              </w:rPr>
              <w:t xml:space="preserve"> pour l’enchanter.</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Conditions</w:t>
            </w:r>
          </w:p>
        </w:tc>
        <w:tc>
          <w:tcPr>
            <w:tcW w:w="8763" w:type="dxa"/>
            <w:gridSpan w:val="5"/>
            <w:tcBorders>
              <w:left w:val="single" w:sz="4" w:space="0" w:color="auto"/>
            </w:tcBorders>
          </w:tcPr>
          <w:p w:rsidR="00F312ED" w:rsidRPr="005F21AB" w:rsidRDefault="00F312ED" w:rsidP="00537CF8">
            <w:pPr>
              <w:numPr>
                <w:ilvl w:val="0"/>
                <w:numId w:val="256"/>
              </w:numPr>
              <w:rPr>
                <w:sz w:val="16"/>
                <w:szCs w:val="16"/>
              </w:rPr>
            </w:pPr>
            <w:r w:rsidRPr="005F21AB">
              <w:rPr>
                <w:sz w:val="16"/>
                <w:szCs w:val="16"/>
              </w:rPr>
              <w:t>L</w:t>
            </w:r>
            <w:r w:rsidR="00F5288E" w:rsidRPr="005F21AB">
              <w:rPr>
                <w:sz w:val="16"/>
                <w:szCs w:val="16"/>
              </w:rPr>
              <w:t xml:space="preserve">e magicien doit connaître les propriétés </w:t>
            </w:r>
            <w:r w:rsidR="00537CF8">
              <w:rPr>
                <w:sz w:val="16"/>
                <w:szCs w:val="16"/>
              </w:rPr>
              <w:t>Brutes/Préparées du</w:t>
            </w:r>
            <w:r w:rsidR="00F5288E" w:rsidRPr="005F21AB">
              <w:rPr>
                <w:sz w:val="16"/>
                <w:szCs w:val="16"/>
              </w:rPr>
              <w:t xml:space="preserve"> </w:t>
            </w:r>
            <w:r w:rsidRPr="005F21AB">
              <w:rPr>
                <w:sz w:val="16"/>
                <w:szCs w:val="16"/>
              </w:rPr>
              <w:t xml:space="preserve">PN </w:t>
            </w:r>
            <w:r w:rsidR="00F5288E" w:rsidRPr="005F21AB">
              <w:rPr>
                <w:sz w:val="16"/>
                <w:szCs w:val="16"/>
              </w:rPr>
              <w:t xml:space="preserve">avant de pouvoir </w:t>
            </w:r>
            <w:r w:rsidRPr="005F21AB">
              <w:rPr>
                <w:sz w:val="16"/>
                <w:szCs w:val="16"/>
              </w:rPr>
              <w:t>les enchanter.</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Durée </w:t>
            </w:r>
          </w:p>
        </w:tc>
        <w:tc>
          <w:tcPr>
            <w:tcW w:w="8763" w:type="dxa"/>
            <w:gridSpan w:val="5"/>
            <w:tcBorders>
              <w:left w:val="single" w:sz="4" w:space="0" w:color="auto"/>
            </w:tcBorders>
          </w:tcPr>
          <w:p w:rsidR="00793A13" w:rsidRPr="005F21AB" w:rsidRDefault="00F312ED" w:rsidP="00793A13">
            <w:pPr>
              <w:rPr>
                <w:sz w:val="16"/>
                <w:szCs w:val="16"/>
              </w:rPr>
            </w:pPr>
            <w:r w:rsidRPr="005F21AB">
              <w:rPr>
                <w:sz w:val="16"/>
                <w:szCs w:val="16"/>
              </w:rPr>
              <w:t>Immédiat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Distance </w:t>
            </w:r>
          </w:p>
        </w:tc>
        <w:tc>
          <w:tcPr>
            <w:tcW w:w="8763" w:type="dxa"/>
            <w:gridSpan w:val="5"/>
            <w:tcBorders>
              <w:left w:val="single" w:sz="4" w:space="0" w:color="auto"/>
            </w:tcBorders>
          </w:tcPr>
          <w:p w:rsidR="00793A13" w:rsidRPr="005F21AB" w:rsidRDefault="00537CF8" w:rsidP="00537CF8">
            <w:pPr>
              <w:rPr>
                <w:sz w:val="16"/>
                <w:szCs w:val="16"/>
              </w:rPr>
            </w:pPr>
            <w:r>
              <w:rPr>
                <w:sz w:val="16"/>
                <w:szCs w:val="16"/>
              </w:rPr>
              <w:t>L</w:t>
            </w:r>
            <w:r w:rsidR="00F312ED" w:rsidRPr="005F21AB">
              <w:rPr>
                <w:sz w:val="16"/>
                <w:szCs w:val="16"/>
              </w:rPr>
              <w:t>les PN doivent être dans un rayon de NE+1m autour du magicien.</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sz w:val="16"/>
                <w:szCs w:val="16"/>
              </w:rPr>
              <w:t>Cibles</w:t>
            </w:r>
          </w:p>
        </w:tc>
        <w:tc>
          <w:tcPr>
            <w:tcW w:w="8763" w:type="dxa"/>
            <w:gridSpan w:val="5"/>
            <w:tcBorders>
              <w:left w:val="single" w:sz="4" w:space="0" w:color="auto"/>
            </w:tcBorders>
          </w:tcPr>
          <w:p w:rsidR="00793A13" w:rsidRPr="005F21AB" w:rsidRDefault="00F312ED" w:rsidP="00793A13">
            <w:pPr>
              <w:rPr>
                <w:sz w:val="16"/>
                <w:szCs w:val="16"/>
              </w:rPr>
            </w:pPr>
            <w:r w:rsidRPr="005F21AB">
              <w:rPr>
                <w:sz w:val="16"/>
                <w:szCs w:val="16"/>
              </w:rPr>
              <w:t>Uniquement valable pour le PN.</w:t>
            </w:r>
          </w:p>
        </w:tc>
      </w:tr>
      <w:tr w:rsidR="00793A13" w:rsidRPr="005F21AB" w:rsidTr="00793A13">
        <w:tc>
          <w:tcPr>
            <w:tcW w:w="1374" w:type="dxa"/>
            <w:tcBorders>
              <w:right w:val="single" w:sz="4" w:space="0" w:color="auto"/>
            </w:tcBorders>
          </w:tcPr>
          <w:p w:rsidR="00793A13" w:rsidRPr="005F21AB" w:rsidRDefault="00793A13" w:rsidP="00793A1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93A13" w:rsidRPr="005F21AB" w:rsidRDefault="00F5288E" w:rsidP="00F312ED">
            <w:pPr>
              <w:rPr>
                <w:sz w:val="16"/>
                <w:szCs w:val="16"/>
              </w:rPr>
            </w:pPr>
            <w:r w:rsidRPr="005F21AB">
              <w:rPr>
                <w:sz w:val="16"/>
                <w:szCs w:val="16"/>
              </w:rPr>
              <w:t xml:space="preserve">un plan de travail et les </w:t>
            </w:r>
            <w:r w:rsidR="00F312ED" w:rsidRPr="005F21AB">
              <w:rPr>
                <w:sz w:val="16"/>
                <w:szCs w:val="16"/>
              </w:rPr>
              <w:t>PN</w:t>
            </w:r>
          </w:p>
        </w:tc>
      </w:tr>
    </w:tbl>
    <w:p w:rsidR="00F55371" w:rsidRPr="005F21AB" w:rsidRDefault="00F55371" w:rsidP="004A3273">
      <w:pPr>
        <w:pStyle w:val="Titre5"/>
      </w:pPr>
      <w:bookmarkStart w:id="261" w:name="_Toc198546278"/>
      <w:r w:rsidRPr="005F21AB">
        <w:lastRenderedPageBreak/>
        <w:t>136</w:t>
      </w:r>
      <w:r w:rsidRPr="005F21AB">
        <w:tab/>
        <w:t>Pouvoir infini [P : des étoiles ]</w:t>
      </w:r>
      <w:bookmarkEnd w:id="26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3A13" w:rsidRPr="005F21AB" w:rsidTr="00793A13">
        <w:tc>
          <w:tcPr>
            <w:tcW w:w="1374" w:type="dxa"/>
            <w:tcBorders>
              <w:top w:val="single" w:sz="12" w:space="0" w:color="auto"/>
              <w:right w:val="single" w:sz="4" w:space="0" w:color="auto"/>
            </w:tcBorders>
          </w:tcPr>
          <w:p w:rsidR="00793A13" w:rsidRPr="005F21AB" w:rsidRDefault="00793A13" w:rsidP="00793A13">
            <w:pPr>
              <w:rPr>
                <w:sz w:val="16"/>
                <w:szCs w:val="16"/>
              </w:rPr>
            </w:pPr>
            <w:r w:rsidRPr="005F21AB">
              <w:rPr>
                <w:b/>
                <w:sz w:val="16"/>
                <w:szCs w:val="16"/>
              </w:rPr>
              <w:t>DS</w:t>
            </w:r>
            <w:r w:rsidRPr="005F21AB">
              <w:rPr>
                <w:sz w:val="16"/>
                <w:szCs w:val="16"/>
              </w:rPr>
              <w:t xml:space="preserve"> </w:t>
            </w:r>
            <w:r w:rsidR="00F312ED" w:rsidRPr="005F21AB">
              <w:rPr>
                <w:sz w:val="16"/>
                <w:szCs w:val="16"/>
              </w:rPr>
              <w:t>12</w:t>
            </w:r>
          </w:p>
        </w:tc>
        <w:tc>
          <w:tcPr>
            <w:tcW w:w="1068"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V</w:t>
            </w:r>
            <w:r w:rsidR="00F312ED" w:rsidRPr="005F21AB">
              <w:rPr>
                <w:b/>
                <w:bCs/>
                <w:sz w:val="16"/>
                <w:szCs w:val="16"/>
              </w:rPr>
              <w:t>+</w:t>
            </w:r>
            <w:r w:rsidRPr="005F21AB">
              <w:rPr>
                <w:b/>
                <w:bCs/>
                <w:sz w:val="16"/>
                <w:szCs w:val="16"/>
              </w:rPr>
              <w:t>/G</w:t>
            </w:r>
            <w:r w:rsidR="00F312ED" w:rsidRPr="005F21AB">
              <w:rPr>
                <w:b/>
                <w:bCs/>
                <w:sz w:val="16"/>
                <w:szCs w:val="16"/>
              </w:rPr>
              <w:t>+</w:t>
            </w:r>
          </w:p>
        </w:tc>
        <w:tc>
          <w:tcPr>
            <w:tcW w:w="1264"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ALI</w:t>
            </w:r>
            <w:r w:rsidRPr="005F21AB">
              <w:rPr>
                <w:sz w:val="16"/>
                <w:szCs w:val="16"/>
              </w:rPr>
              <w:t> </w:t>
            </w:r>
            <w:r w:rsidR="00F312ED" w:rsidRPr="005F21AB">
              <w:rPr>
                <w:sz w:val="16"/>
                <w:szCs w:val="16"/>
              </w:rPr>
              <w:t>EA</w:t>
            </w:r>
          </w:p>
        </w:tc>
        <w:tc>
          <w:tcPr>
            <w:tcW w:w="1756"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RMa</w:t>
            </w:r>
            <w:r w:rsidRPr="005F21AB">
              <w:rPr>
                <w:bCs/>
                <w:sz w:val="16"/>
                <w:szCs w:val="16"/>
              </w:rPr>
              <w:t xml:space="preserve"> </w:t>
            </w:r>
            <w:r w:rsidR="00F312ED" w:rsidRPr="005F21AB">
              <w:rPr>
                <w:bCs/>
                <w:sz w:val="16"/>
                <w:szCs w:val="16"/>
              </w:rPr>
              <w:t>aucune</w:t>
            </w:r>
          </w:p>
        </w:tc>
        <w:tc>
          <w:tcPr>
            <w:tcW w:w="1840"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sz w:val="16"/>
                <w:szCs w:val="16"/>
              </w:rPr>
              <w:t>Focus</w:t>
            </w:r>
            <w:r w:rsidRPr="005F21AB">
              <w:rPr>
                <w:sz w:val="16"/>
                <w:szCs w:val="16"/>
              </w:rPr>
              <w:t> </w:t>
            </w:r>
            <w:r w:rsidR="00F312ED" w:rsidRPr="005F21AB">
              <w:rPr>
                <w:sz w:val="16"/>
                <w:szCs w:val="16"/>
              </w:rPr>
              <w:t>total</w:t>
            </w:r>
          </w:p>
        </w:tc>
        <w:tc>
          <w:tcPr>
            <w:tcW w:w="2835" w:type="dxa"/>
            <w:tcBorders>
              <w:top w:val="single" w:sz="12" w:space="0" w:color="auto"/>
              <w:left w:val="single" w:sz="4" w:space="0" w:color="auto"/>
            </w:tcBorders>
          </w:tcPr>
          <w:p w:rsidR="00793A13" w:rsidRPr="005F21AB" w:rsidRDefault="00793A13" w:rsidP="00793A13">
            <w:pPr>
              <w:rPr>
                <w:sz w:val="16"/>
                <w:szCs w:val="16"/>
              </w:rPr>
            </w:pP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Description </w:t>
            </w:r>
          </w:p>
        </w:tc>
        <w:tc>
          <w:tcPr>
            <w:tcW w:w="8763" w:type="dxa"/>
            <w:gridSpan w:val="5"/>
            <w:tcBorders>
              <w:left w:val="single" w:sz="4" w:space="0" w:color="auto"/>
            </w:tcBorders>
          </w:tcPr>
          <w:p w:rsidR="00793A13" w:rsidRPr="005F21AB" w:rsidRDefault="00331217" w:rsidP="00E65E3E">
            <w:pPr>
              <w:rPr>
                <w:sz w:val="16"/>
                <w:szCs w:val="16"/>
              </w:rPr>
            </w:pPr>
            <w:r w:rsidRPr="005F21AB">
              <w:rPr>
                <w:sz w:val="16"/>
                <w:szCs w:val="16"/>
              </w:rPr>
              <w:t xml:space="preserve">le sort permet de créer un être doué de « vie » </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93A13" w:rsidRPr="005F21AB" w:rsidRDefault="00537CF8" w:rsidP="00793A13">
            <w:pPr>
              <w:rPr>
                <w:sz w:val="16"/>
                <w:szCs w:val="16"/>
              </w:rPr>
            </w:pPr>
            <w:r w:rsidRPr="005F21AB">
              <w:rPr>
                <w:sz w:val="16"/>
                <w:szCs w:val="16"/>
              </w:rPr>
              <w:t>D</w:t>
            </w:r>
            <w:r w:rsidR="00331217" w:rsidRPr="005F21AB">
              <w:rPr>
                <w:sz w:val="16"/>
                <w:szCs w:val="16"/>
              </w:rPr>
              <w:t>es</w:t>
            </w:r>
            <w:r>
              <w:rPr>
                <w:sz w:val="16"/>
                <w:szCs w:val="16"/>
              </w:rPr>
              <w:t xml:space="preserve"> </w:t>
            </w:r>
            <w:r w:rsidR="00331217" w:rsidRPr="005F21AB">
              <w:rPr>
                <w:sz w:val="16"/>
                <w:szCs w:val="16"/>
              </w:rPr>
              <w:t>jours de cérémonies rituelles complexes</w:t>
            </w:r>
            <w:r w:rsidR="00E65E3E" w:rsidRPr="005F21AB">
              <w:rPr>
                <w:sz w:val="16"/>
                <w:szCs w:val="16"/>
              </w:rPr>
              <w:t xml:space="preserve"> animées de formes géométriques variables</w:t>
            </w:r>
          </w:p>
          <w:p w:rsidR="004A4702" w:rsidRPr="005F21AB" w:rsidRDefault="004A4702" w:rsidP="00793A13">
            <w:pPr>
              <w:rPr>
                <w:i/>
                <w:sz w:val="16"/>
                <w:szCs w:val="16"/>
              </w:rPr>
            </w:pPr>
            <w:r w:rsidRPr="005F21AB">
              <w:rPr>
                <w:i/>
                <w:sz w:val="16"/>
                <w:szCs w:val="16"/>
              </w:rPr>
              <w:t>Marche, Rampe, Voit, Parle, Prend, Cours, Saute, Combat, Entend, Vit et Meurs, Création d’El’L</w:t>
            </w:r>
            <w:r w:rsidR="007A54F8">
              <w:rPr>
                <w:i/>
                <w:sz w:val="16"/>
                <w:szCs w:val="16"/>
              </w:rPr>
              <w:t>ar, Fils des é</w:t>
            </w:r>
            <w:r w:rsidRPr="005F21AB">
              <w:rPr>
                <w:i/>
                <w:sz w:val="16"/>
                <w:szCs w:val="16"/>
              </w:rPr>
              <w:t>toiles !</w:t>
            </w:r>
          </w:p>
        </w:tc>
      </w:tr>
      <w:tr w:rsidR="00793A13" w:rsidRPr="005F21AB" w:rsidTr="00793A13">
        <w:tc>
          <w:tcPr>
            <w:tcW w:w="1374" w:type="dxa"/>
            <w:tcBorders>
              <w:right w:val="single" w:sz="4" w:space="0" w:color="auto"/>
            </w:tcBorders>
          </w:tcPr>
          <w:p w:rsidR="00793A13" w:rsidRPr="005F21AB" w:rsidRDefault="00793A13" w:rsidP="00793A1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A4702" w:rsidRPr="005F21AB" w:rsidRDefault="00E65E3E" w:rsidP="003F7DEE">
            <w:pPr>
              <w:numPr>
                <w:ilvl w:val="0"/>
                <w:numId w:val="258"/>
              </w:numPr>
              <w:rPr>
                <w:sz w:val="16"/>
                <w:szCs w:val="16"/>
              </w:rPr>
            </w:pPr>
            <w:r w:rsidRPr="005F21AB">
              <w:rPr>
                <w:sz w:val="16"/>
                <w:szCs w:val="16"/>
              </w:rPr>
              <w:t>Le sort crée une créature à partir de matière inanimée/inerte et lui donne la vie.</w:t>
            </w:r>
          </w:p>
          <w:p w:rsidR="004A4702" w:rsidRPr="005F21AB" w:rsidRDefault="00B1264F" w:rsidP="003F7DEE">
            <w:pPr>
              <w:numPr>
                <w:ilvl w:val="0"/>
                <w:numId w:val="258"/>
              </w:numPr>
              <w:rPr>
                <w:sz w:val="16"/>
                <w:szCs w:val="16"/>
              </w:rPr>
            </w:pPr>
            <w:r w:rsidRPr="005F21AB">
              <w:rPr>
                <w:sz w:val="16"/>
                <w:szCs w:val="16"/>
              </w:rPr>
              <w:t xml:space="preserve">Cette création nécessite des composants essentiels expliqués dans la partie </w:t>
            </w:r>
            <w:r w:rsidR="007A54F8">
              <w:rPr>
                <w:sz w:val="16"/>
                <w:szCs w:val="16"/>
              </w:rPr>
              <w:t>« C</w:t>
            </w:r>
            <w:r w:rsidRPr="005F21AB">
              <w:rPr>
                <w:sz w:val="16"/>
                <w:szCs w:val="16"/>
              </w:rPr>
              <w:t>omposants</w:t>
            </w:r>
            <w:r w:rsidR="007A54F8">
              <w:rPr>
                <w:sz w:val="16"/>
                <w:szCs w:val="16"/>
              </w:rPr>
              <w:t> »</w:t>
            </w:r>
            <w:r w:rsidRPr="005F21AB">
              <w:rPr>
                <w:sz w:val="16"/>
                <w:szCs w:val="16"/>
              </w:rPr>
              <w:t>.</w:t>
            </w:r>
          </w:p>
          <w:p w:rsidR="004A4702" w:rsidRPr="005F21AB" w:rsidRDefault="00E65E3E" w:rsidP="003F7DEE">
            <w:pPr>
              <w:numPr>
                <w:ilvl w:val="0"/>
                <w:numId w:val="258"/>
              </w:numPr>
              <w:rPr>
                <w:sz w:val="16"/>
                <w:szCs w:val="16"/>
              </w:rPr>
            </w:pPr>
            <w:r w:rsidRPr="005F21AB">
              <w:rPr>
                <w:sz w:val="16"/>
                <w:szCs w:val="16"/>
              </w:rPr>
              <w:t>L</w:t>
            </w:r>
            <w:r w:rsidR="00331217" w:rsidRPr="005F21AB">
              <w:rPr>
                <w:sz w:val="16"/>
                <w:szCs w:val="16"/>
              </w:rPr>
              <w:t xml:space="preserve">a créature créée n’attaquera jamais son créateur sauf si elle tente de s’échapper et que le magicien l’en empêche. </w:t>
            </w:r>
          </w:p>
          <w:p w:rsidR="004A4702" w:rsidRPr="005F21AB" w:rsidRDefault="00E65E3E" w:rsidP="003F7DEE">
            <w:pPr>
              <w:numPr>
                <w:ilvl w:val="0"/>
                <w:numId w:val="258"/>
              </w:numPr>
              <w:rPr>
                <w:sz w:val="16"/>
                <w:szCs w:val="16"/>
              </w:rPr>
            </w:pPr>
            <w:r w:rsidRPr="005F21AB">
              <w:rPr>
                <w:sz w:val="16"/>
                <w:szCs w:val="16"/>
              </w:rPr>
              <w:t xml:space="preserve">Après </w:t>
            </w:r>
            <w:r w:rsidR="000431F0" w:rsidRPr="005F21AB">
              <w:rPr>
                <w:sz w:val="16"/>
                <w:szCs w:val="16"/>
              </w:rPr>
              <w:t xml:space="preserve">avoir </w:t>
            </w:r>
            <w:r w:rsidRPr="005F21AB">
              <w:rPr>
                <w:sz w:val="16"/>
                <w:szCs w:val="16"/>
              </w:rPr>
              <w:t>fini de créer l’être, l</w:t>
            </w:r>
            <w:r w:rsidR="00331217" w:rsidRPr="005F21AB">
              <w:rPr>
                <w:sz w:val="16"/>
                <w:szCs w:val="16"/>
              </w:rPr>
              <w:t>a chance qu</w:t>
            </w:r>
            <w:r w:rsidRPr="005F21AB">
              <w:rPr>
                <w:sz w:val="16"/>
                <w:szCs w:val="16"/>
              </w:rPr>
              <w:t xml:space="preserve">’il </w:t>
            </w:r>
            <w:r w:rsidR="00331217" w:rsidRPr="005F21AB">
              <w:rPr>
                <w:sz w:val="16"/>
                <w:szCs w:val="16"/>
              </w:rPr>
              <w:t xml:space="preserve">obéisse </w:t>
            </w:r>
            <w:r w:rsidR="007A54F8">
              <w:rPr>
                <w:sz w:val="16"/>
                <w:szCs w:val="16"/>
              </w:rPr>
              <w:t xml:space="preserve">au </w:t>
            </w:r>
            <w:r w:rsidRPr="005F21AB">
              <w:rPr>
                <w:sz w:val="16"/>
                <w:szCs w:val="16"/>
              </w:rPr>
              <w:t xml:space="preserve">magicien </w:t>
            </w:r>
            <w:r w:rsidR="00331217" w:rsidRPr="005F21AB">
              <w:rPr>
                <w:sz w:val="16"/>
                <w:szCs w:val="16"/>
              </w:rPr>
              <w:t xml:space="preserve">= 40 + NEx5 – modificateurs (+10 si même alignement, -10 si alignement différent, -(Intelligence)/10 , -10 si créature violente, -5 par capacité magique innée, +20 à -20 selon le MdJ). </w:t>
            </w:r>
          </w:p>
          <w:p w:rsidR="004A4702" w:rsidRPr="005F21AB" w:rsidRDefault="00331217" w:rsidP="003F7DEE">
            <w:pPr>
              <w:numPr>
                <w:ilvl w:val="0"/>
                <w:numId w:val="258"/>
              </w:numPr>
              <w:rPr>
                <w:sz w:val="16"/>
                <w:szCs w:val="16"/>
              </w:rPr>
            </w:pPr>
            <w:r w:rsidRPr="005F21AB">
              <w:rPr>
                <w:sz w:val="16"/>
                <w:szCs w:val="16"/>
              </w:rPr>
              <w:t>En cas d’échec</w:t>
            </w:r>
            <w:r w:rsidR="007A54F8">
              <w:rPr>
                <w:sz w:val="16"/>
                <w:szCs w:val="16"/>
              </w:rPr>
              <w:t>,</w:t>
            </w:r>
            <w:r w:rsidRPr="005F21AB">
              <w:rPr>
                <w:sz w:val="16"/>
                <w:szCs w:val="16"/>
              </w:rPr>
              <w:t xml:space="preserve"> elle </w:t>
            </w:r>
            <w:r w:rsidR="000431F0" w:rsidRPr="005F21AB">
              <w:rPr>
                <w:sz w:val="16"/>
                <w:szCs w:val="16"/>
              </w:rPr>
              <w:t>tentera de s’échapper</w:t>
            </w:r>
            <w:r w:rsidR="007A54F8">
              <w:rPr>
                <w:sz w:val="16"/>
                <w:szCs w:val="16"/>
              </w:rPr>
              <w:t xml:space="preserve"> immédiatement</w:t>
            </w:r>
            <w:r w:rsidRPr="005F21AB">
              <w:rPr>
                <w:sz w:val="16"/>
                <w:szCs w:val="16"/>
              </w:rPr>
              <w:t>.</w:t>
            </w:r>
          </w:p>
          <w:p w:rsidR="004A4702" w:rsidRPr="005F21AB" w:rsidRDefault="00B1264F" w:rsidP="003F7DEE">
            <w:pPr>
              <w:numPr>
                <w:ilvl w:val="0"/>
                <w:numId w:val="258"/>
              </w:numPr>
              <w:rPr>
                <w:sz w:val="16"/>
                <w:szCs w:val="16"/>
              </w:rPr>
            </w:pPr>
            <w:r w:rsidRPr="005F21AB">
              <w:rPr>
                <w:sz w:val="16"/>
                <w:szCs w:val="16"/>
              </w:rPr>
              <w:t xml:space="preserve">La créature qui obéit doit avoir </w:t>
            </w:r>
            <w:r w:rsidR="00E65E3E" w:rsidRPr="005F21AB">
              <w:rPr>
                <w:sz w:val="16"/>
                <w:szCs w:val="16"/>
              </w:rPr>
              <w:t>une mission précise, un but dans sa « vie »</w:t>
            </w:r>
            <w:r w:rsidRPr="005F21AB">
              <w:rPr>
                <w:sz w:val="16"/>
                <w:szCs w:val="16"/>
              </w:rPr>
              <w:t xml:space="preserve">. Elle fera ce qu’il faut pour y parvenir avec les moyens disponibles. </w:t>
            </w:r>
          </w:p>
          <w:p w:rsidR="00B1264F" w:rsidRPr="005F21AB" w:rsidRDefault="00B1264F" w:rsidP="003F7DEE">
            <w:pPr>
              <w:numPr>
                <w:ilvl w:val="0"/>
                <w:numId w:val="258"/>
              </w:numPr>
              <w:rPr>
                <w:sz w:val="16"/>
                <w:szCs w:val="16"/>
              </w:rPr>
            </w:pPr>
            <w:r w:rsidRPr="005F21AB">
              <w:rPr>
                <w:sz w:val="16"/>
                <w:szCs w:val="16"/>
              </w:rPr>
              <w:t>Il faut dépenser 1 EN par jour  par créature pour maintenir la créature en vie, où qu’el</w:t>
            </w:r>
            <w:r w:rsidR="000431F0" w:rsidRPr="005F21AB">
              <w:rPr>
                <w:sz w:val="16"/>
                <w:szCs w:val="16"/>
              </w:rPr>
              <w:t>le soit</w:t>
            </w:r>
            <w:r w:rsidRPr="005F21AB">
              <w:rPr>
                <w:sz w:val="16"/>
                <w:szCs w:val="16"/>
              </w:rPr>
              <w:t xml:space="preserve">, sinon elle </w:t>
            </w:r>
            <w:r w:rsidR="004A4702" w:rsidRPr="005F21AB">
              <w:rPr>
                <w:sz w:val="16"/>
                <w:szCs w:val="16"/>
              </w:rPr>
              <w:t xml:space="preserve">fond en poussière </w:t>
            </w:r>
            <w:r w:rsidRPr="005F21AB">
              <w:rPr>
                <w:sz w:val="16"/>
                <w:szCs w:val="16"/>
              </w:rPr>
              <w:t xml:space="preserve">en 1d6 </w:t>
            </w:r>
            <w:r w:rsidR="004A4702" w:rsidRPr="005F21AB">
              <w:rPr>
                <w:sz w:val="16"/>
                <w:szCs w:val="16"/>
              </w:rPr>
              <w:t>phases</w:t>
            </w:r>
            <w:r w:rsidRPr="005F21AB">
              <w:rPr>
                <w:sz w:val="16"/>
                <w:szCs w:val="16"/>
              </w:rPr>
              <w: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Conditions</w:t>
            </w:r>
          </w:p>
        </w:tc>
        <w:tc>
          <w:tcPr>
            <w:tcW w:w="8763" w:type="dxa"/>
            <w:gridSpan w:val="5"/>
            <w:tcBorders>
              <w:left w:val="single" w:sz="4" w:space="0" w:color="auto"/>
            </w:tcBorders>
          </w:tcPr>
          <w:p w:rsidR="004A4702" w:rsidRPr="005F21AB" w:rsidRDefault="00E65E3E" w:rsidP="003F7DEE">
            <w:pPr>
              <w:numPr>
                <w:ilvl w:val="0"/>
                <w:numId w:val="257"/>
              </w:numPr>
              <w:rPr>
                <w:sz w:val="16"/>
                <w:szCs w:val="16"/>
              </w:rPr>
            </w:pPr>
            <w:r w:rsidRPr="005F21AB">
              <w:rPr>
                <w:sz w:val="16"/>
                <w:szCs w:val="16"/>
              </w:rPr>
              <w:t>L</w:t>
            </w:r>
            <w:r w:rsidR="00331217" w:rsidRPr="005F21AB">
              <w:rPr>
                <w:sz w:val="16"/>
                <w:szCs w:val="16"/>
              </w:rPr>
              <w:t xml:space="preserve">e sort doit être lancé chaque jour </w:t>
            </w:r>
            <w:r w:rsidR="004A4702" w:rsidRPr="005F21AB">
              <w:rPr>
                <w:sz w:val="16"/>
                <w:szCs w:val="16"/>
              </w:rPr>
              <w:t xml:space="preserve">pendant maximum </w:t>
            </w:r>
            <w:r w:rsidR="00331217" w:rsidRPr="005F21AB">
              <w:rPr>
                <w:sz w:val="16"/>
                <w:szCs w:val="16"/>
              </w:rPr>
              <w:t xml:space="preserve">10 </w:t>
            </w:r>
            <w:r w:rsidR="004A4702" w:rsidRPr="005F21AB">
              <w:rPr>
                <w:sz w:val="16"/>
                <w:szCs w:val="16"/>
              </w:rPr>
              <w:t>jours</w:t>
            </w:r>
            <w:r w:rsidR="00B1264F" w:rsidRPr="005F21AB">
              <w:rPr>
                <w:sz w:val="16"/>
                <w:szCs w:val="16"/>
              </w:rPr>
              <w:t>, c’est la procédure de « recherche ».</w:t>
            </w:r>
          </w:p>
          <w:p w:rsidR="004A4702" w:rsidRPr="005F21AB" w:rsidRDefault="007A54F8" w:rsidP="003F7DEE">
            <w:pPr>
              <w:numPr>
                <w:ilvl w:val="0"/>
                <w:numId w:val="257"/>
              </w:numPr>
              <w:rPr>
                <w:sz w:val="16"/>
                <w:szCs w:val="16"/>
              </w:rPr>
            </w:pPr>
            <w:r>
              <w:rPr>
                <w:sz w:val="16"/>
                <w:szCs w:val="16"/>
              </w:rPr>
              <w:t xml:space="preserve">À </w:t>
            </w:r>
            <w:r w:rsidR="00331217" w:rsidRPr="005F21AB">
              <w:rPr>
                <w:sz w:val="16"/>
                <w:szCs w:val="16"/>
              </w:rPr>
              <w:t>la fin de ce processus</w:t>
            </w:r>
            <w:r>
              <w:rPr>
                <w:sz w:val="16"/>
                <w:szCs w:val="16"/>
              </w:rPr>
              <w:t>,</w:t>
            </w:r>
            <w:r w:rsidR="00331217" w:rsidRPr="005F21AB">
              <w:rPr>
                <w:sz w:val="16"/>
                <w:szCs w:val="16"/>
              </w:rPr>
              <w:t xml:space="preserve"> la </w:t>
            </w:r>
            <w:r w:rsidR="004A4702" w:rsidRPr="005F21AB">
              <w:rPr>
                <w:sz w:val="16"/>
                <w:szCs w:val="16"/>
              </w:rPr>
              <w:t xml:space="preserve">CR </w:t>
            </w:r>
            <w:r w:rsidR="00331217" w:rsidRPr="005F21AB">
              <w:rPr>
                <w:sz w:val="16"/>
                <w:szCs w:val="16"/>
              </w:rPr>
              <w:t>de fusion</w:t>
            </w:r>
            <w:r w:rsidR="00B1264F" w:rsidRPr="005F21AB">
              <w:rPr>
                <w:sz w:val="16"/>
                <w:szCs w:val="16"/>
              </w:rPr>
              <w:t xml:space="preserve"> des éléments</w:t>
            </w:r>
            <w:r w:rsidR="004A4702" w:rsidRPr="005F21AB">
              <w:rPr>
                <w:sz w:val="16"/>
                <w:szCs w:val="16"/>
              </w:rPr>
              <w:t xml:space="preserve">= </w:t>
            </w:r>
            <w:r w:rsidR="00331217" w:rsidRPr="005F21AB">
              <w:rPr>
                <w:sz w:val="16"/>
                <w:szCs w:val="16"/>
              </w:rPr>
              <w:t>(NE+1)x10 – 5 par échec</w:t>
            </w:r>
            <w:r w:rsidR="00B1264F" w:rsidRPr="005F21AB">
              <w:rPr>
                <w:sz w:val="16"/>
                <w:szCs w:val="16"/>
              </w:rPr>
              <w:t xml:space="preserve"> dans les jours qui précèdent.</w:t>
            </w:r>
          </w:p>
          <w:p w:rsidR="004A4702" w:rsidRPr="005F21AB" w:rsidRDefault="00B1264F" w:rsidP="003F7DEE">
            <w:pPr>
              <w:numPr>
                <w:ilvl w:val="0"/>
                <w:numId w:val="257"/>
              </w:numPr>
              <w:rPr>
                <w:sz w:val="16"/>
                <w:szCs w:val="16"/>
              </w:rPr>
            </w:pPr>
            <w:r w:rsidRPr="005F21AB">
              <w:rPr>
                <w:sz w:val="16"/>
                <w:szCs w:val="16"/>
              </w:rPr>
              <w:t>C</w:t>
            </w:r>
            <w:r w:rsidR="00331217" w:rsidRPr="005F21AB">
              <w:rPr>
                <w:sz w:val="16"/>
                <w:szCs w:val="16"/>
              </w:rPr>
              <w:t xml:space="preserve">e dernier jet détermine la réussite </w:t>
            </w:r>
            <w:r w:rsidRPr="005F21AB">
              <w:rPr>
                <w:sz w:val="16"/>
                <w:szCs w:val="16"/>
              </w:rPr>
              <w:t xml:space="preserve">finale </w:t>
            </w:r>
            <w:r w:rsidR="00331217" w:rsidRPr="005F21AB">
              <w:rPr>
                <w:sz w:val="16"/>
                <w:szCs w:val="16"/>
              </w:rPr>
              <w:t xml:space="preserve">de la création. </w:t>
            </w:r>
          </w:p>
          <w:p w:rsidR="00793A13" w:rsidRPr="005F21AB" w:rsidRDefault="00331217" w:rsidP="003F7DEE">
            <w:pPr>
              <w:numPr>
                <w:ilvl w:val="0"/>
                <w:numId w:val="257"/>
              </w:numPr>
              <w:rPr>
                <w:sz w:val="16"/>
                <w:szCs w:val="16"/>
              </w:rPr>
            </w:pPr>
            <w:r w:rsidRPr="005F21AB">
              <w:rPr>
                <w:sz w:val="16"/>
                <w:szCs w:val="16"/>
              </w:rPr>
              <w:t>Une fois une créature créée</w:t>
            </w:r>
            <w:r w:rsidR="00B1264F" w:rsidRPr="005F21AB">
              <w:rPr>
                <w:sz w:val="16"/>
                <w:szCs w:val="16"/>
              </w:rPr>
              <w:t>,</w:t>
            </w:r>
            <w:r w:rsidRPr="005F21AB">
              <w:rPr>
                <w:sz w:val="16"/>
                <w:szCs w:val="16"/>
              </w:rPr>
              <w:t xml:space="preserve"> une autre peut être créée à l’identique sans devoir </w:t>
            </w:r>
            <w:r w:rsidR="00B1264F" w:rsidRPr="005F21AB">
              <w:rPr>
                <w:sz w:val="16"/>
                <w:szCs w:val="16"/>
              </w:rPr>
              <w:t xml:space="preserve">refaire </w:t>
            </w:r>
            <w:r w:rsidRPr="005F21AB">
              <w:rPr>
                <w:sz w:val="16"/>
                <w:szCs w:val="16"/>
              </w:rPr>
              <w:t>la recherche</w:t>
            </w:r>
            <w:r w:rsidR="00B1264F" w:rsidRPr="005F21AB">
              <w:rPr>
                <w:sz w:val="16"/>
                <w:szCs w:val="16"/>
              </w:rPr>
              <w: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Durée </w:t>
            </w:r>
          </w:p>
        </w:tc>
        <w:tc>
          <w:tcPr>
            <w:tcW w:w="8763" w:type="dxa"/>
            <w:gridSpan w:val="5"/>
            <w:tcBorders>
              <w:left w:val="single" w:sz="4" w:space="0" w:color="auto"/>
            </w:tcBorders>
          </w:tcPr>
          <w:p w:rsidR="00793A13" w:rsidRPr="005F21AB" w:rsidRDefault="00331217" w:rsidP="00793A13">
            <w:pPr>
              <w:rPr>
                <w:sz w:val="16"/>
                <w:szCs w:val="16"/>
              </w:rPr>
            </w:pPr>
            <w:r w:rsidRPr="005F21AB">
              <w:rPr>
                <w:sz w:val="16"/>
                <w:szCs w:val="16"/>
              </w:rPr>
              <w:t>la cérémonie dure (NE+1)² /10 jours (convertir en heures si nécessaire)</w:t>
            </w:r>
            <w:r w:rsidR="000431F0" w:rsidRPr="005F21AB">
              <w:rPr>
                <w:sz w:val="16"/>
                <w:szCs w:val="16"/>
              </w:rPr>
              <w:t>, l’être créé est permanent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Distance </w:t>
            </w:r>
          </w:p>
        </w:tc>
        <w:tc>
          <w:tcPr>
            <w:tcW w:w="8763" w:type="dxa"/>
            <w:gridSpan w:val="5"/>
            <w:tcBorders>
              <w:left w:val="single" w:sz="4" w:space="0" w:color="auto"/>
            </w:tcBorders>
          </w:tcPr>
          <w:p w:rsidR="00793A13" w:rsidRPr="005F21AB" w:rsidRDefault="004A4702" w:rsidP="004A4702">
            <w:pPr>
              <w:rPr>
                <w:sz w:val="16"/>
                <w:szCs w:val="16"/>
              </w:rPr>
            </w:pPr>
            <w:r w:rsidRPr="005F21AB">
              <w:rPr>
                <w:sz w:val="16"/>
                <w:szCs w:val="16"/>
              </w:rPr>
              <w:t>Création à</w:t>
            </w:r>
            <w:r w:rsidR="00E65E3E" w:rsidRPr="005F21AB">
              <w:rPr>
                <w:sz w:val="16"/>
                <w:szCs w:val="16"/>
              </w:rPr>
              <w:t xml:space="preserve"> l’intérieur du pentacle qui aura une dimension maximum de (NE+1) x2m</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sz w:val="16"/>
                <w:szCs w:val="16"/>
              </w:rPr>
              <w:t>Cibles</w:t>
            </w:r>
          </w:p>
        </w:tc>
        <w:tc>
          <w:tcPr>
            <w:tcW w:w="8763" w:type="dxa"/>
            <w:gridSpan w:val="5"/>
            <w:tcBorders>
              <w:left w:val="single" w:sz="4" w:space="0" w:color="auto"/>
            </w:tcBorders>
          </w:tcPr>
          <w:p w:rsidR="00793A13" w:rsidRPr="005F21AB" w:rsidRDefault="00E65E3E" w:rsidP="004A4702">
            <w:pPr>
              <w:rPr>
                <w:sz w:val="16"/>
                <w:szCs w:val="16"/>
              </w:rPr>
            </w:pPr>
            <w:r w:rsidRPr="005F21AB">
              <w:rPr>
                <w:sz w:val="16"/>
                <w:szCs w:val="16"/>
              </w:rPr>
              <w:t xml:space="preserve">Un seul </w:t>
            </w:r>
            <w:r w:rsidR="00B1264F" w:rsidRPr="005F21AB">
              <w:rPr>
                <w:sz w:val="16"/>
                <w:szCs w:val="16"/>
              </w:rPr>
              <w:t xml:space="preserve">type </w:t>
            </w:r>
            <w:r w:rsidR="004A4702" w:rsidRPr="005F21AB">
              <w:rPr>
                <w:sz w:val="16"/>
                <w:szCs w:val="16"/>
              </w:rPr>
              <w:t xml:space="preserve">de créature </w:t>
            </w:r>
            <w:r w:rsidRPr="005F21AB">
              <w:rPr>
                <w:sz w:val="16"/>
                <w:szCs w:val="16"/>
              </w:rPr>
              <w:t>à la fois pour le magicien.</w:t>
            </w:r>
          </w:p>
        </w:tc>
      </w:tr>
      <w:tr w:rsidR="00793A13" w:rsidRPr="005F21AB" w:rsidTr="00793A13">
        <w:tc>
          <w:tcPr>
            <w:tcW w:w="1374" w:type="dxa"/>
            <w:tcBorders>
              <w:right w:val="single" w:sz="4" w:space="0" w:color="auto"/>
            </w:tcBorders>
          </w:tcPr>
          <w:p w:rsidR="00793A13" w:rsidRPr="005F21AB" w:rsidRDefault="00793A13" w:rsidP="00793A1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4A4702" w:rsidRPr="005F21AB" w:rsidRDefault="00B1264F" w:rsidP="003F7DEE">
            <w:pPr>
              <w:numPr>
                <w:ilvl w:val="0"/>
                <w:numId w:val="259"/>
              </w:numPr>
              <w:rPr>
                <w:sz w:val="16"/>
                <w:szCs w:val="16"/>
              </w:rPr>
            </w:pPr>
            <w:r w:rsidRPr="005F21AB">
              <w:rPr>
                <w:sz w:val="16"/>
                <w:szCs w:val="16"/>
              </w:rPr>
              <w:t>P</w:t>
            </w:r>
            <w:r w:rsidR="00331217" w:rsidRPr="005F21AB">
              <w:rPr>
                <w:sz w:val="16"/>
                <w:szCs w:val="16"/>
              </w:rPr>
              <w:t>our chaque caractéristique de sa création</w:t>
            </w:r>
            <w:r w:rsidR="004A4702" w:rsidRPr="005F21AB">
              <w:rPr>
                <w:sz w:val="16"/>
                <w:szCs w:val="16"/>
              </w:rPr>
              <w:t>,</w:t>
            </w:r>
            <w:r w:rsidR="00331217" w:rsidRPr="005F21AB">
              <w:rPr>
                <w:sz w:val="16"/>
                <w:szCs w:val="16"/>
              </w:rPr>
              <w:t xml:space="preserve"> le magicien doit trouver une partie d’anatomie d’une créature dont il désire </w:t>
            </w:r>
            <w:r w:rsidR="004A4702" w:rsidRPr="005F21AB">
              <w:rPr>
                <w:sz w:val="16"/>
                <w:szCs w:val="16"/>
              </w:rPr>
              <w:t xml:space="preserve">obtenir </w:t>
            </w:r>
            <w:r w:rsidR="00331217" w:rsidRPr="005F21AB">
              <w:rPr>
                <w:sz w:val="16"/>
                <w:szCs w:val="16"/>
              </w:rPr>
              <w:t>le potentiel à sa création.</w:t>
            </w:r>
          </w:p>
          <w:p w:rsidR="004A4702" w:rsidRPr="005F21AB" w:rsidRDefault="004A4702" w:rsidP="003F7DEE">
            <w:pPr>
              <w:numPr>
                <w:ilvl w:val="0"/>
                <w:numId w:val="259"/>
              </w:numPr>
              <w:rPr>
                <w:sz w:val="16"/>
                <w:szCs w:val="16"/>
              </w:rPr>
            </w:pPr>
            <w:r w:rsidRPr="005F21AB">
              <w:rPr>
                <w:sz w:val="16"/>
                <w:szCs w:val="16"/>
              </w:rPr>
              <w:t>P</w:t>
            </w:r>
            <w:r w:rsidR="00331217" w:rsidRPr="005F21AB">
              <w:rPr>
                <w:sz w:val="16"/>
                <w:szCs w:val="16"/>
              </w:rPr>
              <w:t>our chacune des caractéristiques</w:t>
            </w:r>
            <w:r w:rsidRPr="005F21AB">
              <w:rPr>
                <w:sz w:val="16"/>
                <w:szCs w:val="16"/>
              </w:rPr>
              <w:t>,</w:t>
            </w:r>
            <w:r w:rsidR="00331217" w:rsidRPr="005F21AB">
              <w:rPr>
                <w:sz w:val="16"/>
                <w:szCs w:val="16"/>
              </w:rPr>
              <w:t xml:space="preserve"> il peut utiliser une partie </w:t>
            </w:r>
            <w:r w:rsidR="00B1264F" w:rsidRPr="005F21AB">
              <w:rPr>
                <w:sz w:val="16"/>
                <w:szCs w:val="16"/>
              </w:rPr>
              <w:t xml:space="preserve">entière et préservée </w:t>
            </w:r>
            <w:r w:rsidR="00331217" w:rsidRPr="005F21AB">
              <w:rPr>
                <w:sz w:val="16"/>
                <w:szCs w:val="16"/>
              </w:rPr>
              <w:t xml:space="preserve">d’une créature (par exemple </w:t>
            </w:r>
            <w:r w:rsidR="00B1264F" w:rsidRPr="005F21AB">
              <w:rPr>
                <w:sz w:val="16"/>
                <w:szCs w:val="16"/>
              </w:rPr>
              <w:t xml:space="preserve">un </w:t>
            </w:r>
            <w:r w:rsidR="00331217" w:rsidRPr="005F21AB">
              <w:rPr>
                <w:sz w:val="16"/>
                <w:szCs w:val="16"/>
              </w:rPr>
              <w:t xml:space="preserve">muscle pour la Force, </w:t>
            </w:r>
            <w:r w:rsidR="00B1264F" w:rsidRPr="005F21AB">
              <w:rPr>
                <w:sz w:val="16"/>
                <w:szCs w:val="16"/>
              </w:rPr>
              <w:t xml:space="preserve">des </w:t>
            </w:r>
            <w:r w:rsidR="00331217" w:rsidRPr="005F21AB">
              <w:rPr>
                <w:sz w:val="16"/>
                <w:szCs w:val="16"/>
              </w:rPr>
              <w:t xml:space="preserve">poumons pour l’Endurance, </w:t>
            </w:r>
            <w:r w:rsidR="00B1264F" w:rsidRPr="005F21AB">
              <w:rPr>
                <w:sz w:val="16"/>
                <w:szCs w:val="16"/>
              </w:rPr>
              <w:t xml:space="preserve">des </w:t>
            </w:r>
            <w:r w:rsidR="00331217" w:rsidRPr="005F21AB">
              <w:rPr>
                <w:sz w:val="16"/>
                <w:szCs w:val="16"/>
              </w:rPr>
              <w:t>mains</w:t>
            </w:r>
            <w:r w:rsidR="00B1264F" w:rsidRPr="005F21AB">
              <w:rPr>
                <w:sz w:val="16"/>
                <w:szCs w:val="16"/>
              </w:rPr>
              <w:t>/pattes</w:t>
            </w:r>
            <w:r w:rsidR="00331217" w:rsidRPr="005F21AB">
              <w:rPr>
                <w:sz w:val="16"/>
                <w:szCs w:val="16"/>
              </w:rPr>
              <w:t xml:space="preserve"> pour la Dextérité, jambes pour la Souplesse, cerveau pour l’Intelligence, sang pour la Volonté, gueule pour l’Eloquence, moelle pour l’Empathie, os pour la Constitution et poils/écailles/peau pour l’Apparence). </w:t>
            </w:r>
          </w:p>
          <w:p w:rsidR="004A4702" w:rsidRPr="005F21AB" w:rsidRDefault="00331217" w:rsidP="003F7DEE">
            <w:pPr>
              <w:numPr>
                <w:ilvl w:val="0"/>
                <w:numId w:val="259"/>
              </w:numPr>
              <w:rPr>
                <w:sz w:val="16"/>
                <w:szCs w:val="16"/>
              </w:rPr>
            </w:pPr>
            <w:r w:rsidRPr="005F21AB">
              <w:rPr>
                <w:sz w:val="16"/>
                <w:szCs w:val="16"/>
              </w:rPr>
              <w:t>La création hérite de la caractéristique de la créature</w:t>
            </w:r>
            <w:r w:rsidR="00B1264F" w:rsidRPr="005F21AB">
              <w:rPr>
                <w:sz w:val="16"/>
                <w:szCs w:val="16"/>
              </w:rPr>
              <w:t xml:space="preserve"> dont la partie est extraite</w:t>
            </w:r>
            <w:r w:rsidR="007A54F8">
              <w:rPr>
                <w:sz w:val="16"/>
                <w:szCs w:val="16"/>
              </w:rPr>
              <w:t>. S</w:t>
            </w:r>
            <w:r w:rsidRPr="005F21AB">
              <w:rPr>
                <w:sz w:val="16"/>
                <w:szCs w:val="16"/>
              </w:rPr>
              <w:t>i aucune matière n’a été fournie</w:t>
            </w:r>
            <w:r w:rsidR="004A4702" w:rsidRPr="005F21AB">
              <w:rPr>
                <w:sz w:val="16"/>
                <w:szCs w:val="16"/>
              </w:rPr>
              <w:t>,</w:t>
            </w:r>
            <w:r w:rsidRPr="005F21AB">
              <w:rPr>
                <w:sz w:val="16"/>
                <w:szCs w:val="16"/>
              </w:rPr>
              <w:t xml:space="preserve"> la caractéristique </w:t>
            </w:r>
            <w:r w:rsidR="000431F0" w:rsidRPr="005F21AB">
              <w:rPr>
                <w:sz w:val="16"/>
                <w:szCs w:val="16"/>
              </w:rPr>
              <w:t>vaudra (NE+1)</w:t>
            </w:r>
            <w:r w:rsidR="00B1264F" w:rsidRPr="005F21AB">
              <w:rPr>
                <w:sz w:val="16"/>
                <w:szCs w:val="16"/>
              </w:rPr>
              <w:t>d6</w:t>
            </w:r>
            <w:r w:rsidRPr="005F21AB">
              <w:rPr>
                <w:sz w:val="16"/>
                <w:szCs w:val="16"/>
              </w:rPr>
              <w:t xml:space="preserve"> + (1d6-1d6)x5.</w:t>
            </w:r>
            <w:r w:rsidR="00B1264F" w:rsidRPr="005F21AB">
              <w:rPr>
                <w:sz w:val="16"/>
                <w:szCs w:val="16"/>
              </w:rPr>
              <w:t xml:space="preserve"> </w:t>
            </w:r>
          </w:p>
          <w:p w:rsidR="004A4702" w:rsidRPr="005F21AB" w:rsidRDefault="00B1264F" w:rsidP="003F7DEE">
            <w:pPr>
              <w:numPr>
                <w:ilvl w:val="0"/>
                <w:numId w:val="259"/>
              </w:numPr>
              <w:rPr>
                <w:sz w:val="16"/>
                <w:szCs w:val="16"/>
              </w:rPr>
            </w:pPr>
            <w:r w:rsidRPr="005F21AB">
              <w:rPr>
                <w:sz w:val="16"/>
                <w:szCs w:val="16"/>
              </w:rPr>
              <w:t>Si une caractéristique tombe à 0, la création échoue.</w:t>
            </w:r>
            <w:r w:rsidR="00725C93" w:rsidRPr="005F21AB">
              <w:rPr>
                <w:sz w:val="16"/>
                <w:szCs w:val="16"/>
              </w:rPr>
              <w:t xml:space="preserve"> </w:t>
            </w:r>
          </w:p>
          <w:p w:rsidR="004A4702" w:rsidRPr="005F21AB" w:rsidRDefault="00B1264F" w:rsidP="003F7DEE">
            <w:pPr>
              <w:numPr>
                <w:ilvl w:val="0"/>
                <w:numId w:val="259"/>
              </w:numPr>
              <w:rPr>
                <w:sz w:val="16"/>
                <w:szCs w:val="16"/>
              </w:rPr>
            </w:pPr>
            <w:r w:rsidRPr="005F21AB">
              <w:rPr>
                <w:sz w:val="16"/>
                <w:szCs w:val="16"/>
              </w:rPr>
              <w:t xml:space="preserve">Les capacités </w:t>
            </w:r>
            <w:r w:rsidR="007A54F8">
              <w:rPr>
                <w:sz w:val="16"/>
                <w:szCs w:val="16"/>
              </w:rPr>
              <w:t xml:space="preserve">spéciales </w:t>
            </w:r>
            <w:r w:rsidRPr="005F21AB">
              <w:rPr>
                <w:sz w:val="16"/>
                <w:szCs w:val="16"/>
              </w:rPr>
              <w:t xml:space="preserve">de la créature (immunité, mouvement, vol, nutrition, etc.) sont choisies par le magicien </w:t>
            </w:r>
            <w:r w:rsidR="004A4702" w:rsidRPr="005F21AB">
              <w:rPr>
                <w:sz w:val="16"/>
                <w:szCs w:val="16"/>
              </w:rPr>
              <w:t xml:space="preserve">parmi </w:t>
            </w:r>
            <w:r w:rsidRPr="005F21AB">
              <w:rPr>
                <w:sz w:val="16"/>
                <w:szCs w:val="16"/>
              </w:rPr>
              <w:t>les possibilités</w:t>
            </w:r>
            <w:r w:rsidR="00331217" w:rsidRPr="005F21AB">
              <w:rPr>
                <w:sz w:val="16"/>
                <w:szCs w:val="16"/>
              </w:rPr>
              <w:t xml:space="preserve"> </w:t>
            </w:r>
            <w:r w:rsidRPr="005F21AB">
              <w:rPr>
                <w:sz w:val="16"/>
                <w:szCs w:val="16"/>
              </w:rPr>
              <w:t xml:space="preserve">héritées. </w:t>
            </w:r>
          </w:p>
          <w:p w:rsidR="004A4702" w:rsidRPr="005F21AB" w:rsidRDefault="00B1264F" w:rsidP="003F7DEE">
            <w:pPr>
              <w:numPr>
                <w:ilvl w:val="0"/>
                <w:numId w:val="259"/>
              </w:numPr>
              <w:rPr>
                <w:sz w:val="16"/>
                <w:szCs w:val="16"/>
              </w:rPr>
            </w:pPr>
            <w:r w:rsidRPr="005F21AB">
              <w:rPr>
                <w:sz w:val="16"/>
                <w:szCs w:val="16"/>
              </w:rPr>
              <w:t>Chaque capacité</w:t>
            </w:r>
            <w:r w:rsidR="004A4702" w:rsidRPr="005F21AB">
              <w:rPr>
                <w:sz w:val="16"/>
                <w:szCs w:val="16"/>
              </w:rPr>
              <w:t xml:space="preserve"> voulue</w:t>
            </w:r>
            <w:r w:rsidRPr="005F21AB">
              <w:rPr>
                <w:sz w:val="16"/>
                <w:szCs w:val="16"/>
              </w:rPr>
              <w:t xml:space="preserve"> coûte un cristal (utilisé).</w:t>
            </w:r>
            <w:r w:rsidR="00725C93" w:rsidRPr="005F21AB">
              <w:rPr>
                <w:sz w:val="16"/>
                <w:szCs w:val="16"/>
              </w:rPr>
              <w:t xml:space="preserve"> </w:t>
            </w:r>
          </w:p>
          <w:p w:rsidR="004A4702" w:rsidRPr="005F21AB" w:rsidRDefault="00331217" w:rsidP="003F7DEE">
            <w:pPr>
              <w:numPr>
                <w:ilvl w:val="0"/>
                <w:numId w:val="259"/>
              </w:numPr>
              <w:rPr>
                <w:sz w:val="16"/>
                <w:szCs w:val="16"/>
              </w:rPr>
            </w:pPr>
            <w:r w:rsidRPr="005F21AB">
              <w:rPr>
                <w:sz w:val="16"/>
                <w:szCs w:val="16"/>
              </w:rPr>
              <w:t xml:space="preserve">Pour chaque pouvoir inné </w:t>
            </w:r>
            <w:r w:rsidR="007A54F8">
              <w:rPr>
                <w:sz w:val="16"/>
                <w:szCs w:val="16"/>
              </w:rPr>
              <w:t xml:space="preserve">(magiques) </w:t>
            </w:r>
            <w:r w:rsidR="00B1264F" w:rsidRPr="005F21AB">
              <w:rPr>
                <w:sz w:val="16"/>
                <w:szCs w:val="16"/>
              </w:rPr>
              <w:t xml:space="preserve">dont </w:t>
            </w:r>
            <w:r w:rsidRPr="005F21AB">
              <w:rPr>
                <w:sz w:val="16"/>
                <w:szCs w:val="16"/>
              </w:rPr>
              <w:t xml:space="preserve">la création </w:t>
            </w:r>
            <w:r w:rsidR="00B1264F" w:rsidRPr="005F21AB">
              <w:rPr>
                <w:sz w:val="16"/>
                <w:szCs w:val="16"/>
              </w:rPr>
              <w:t xml:space="preserve">pourrait </w:t>
            </w:r>
            <w:r w:rsidRPr="005F21AB">
              <w:rPr>
                <w:sz w:val="16"/>
                <w:szCs w:val="16"/>
              </w:rPr>
              <w:t>hérite</w:t>
            </w:r>
            <w:r w:rsidR="00B1264F" w:rsidRPr="005F21AB">
              <w:rPr>
                <w:sz w:val="16"/>
                <w:szCs w:val="16"/>
              </w:rPr>
              <w:t>r,</w:t>
            </w:r>
            <w:r w:rsidRPr="005F21AB">
              <w:rPr>
                <w:sz w:val="16"/>
                <w:szCs w:val="16"/>
              </w:rPr>
              <w:t xml:space="preserve"> il faut un cristal</w:t>
            </w:r>
            <w:r w:rsidR="00B1264F" w:rsidRPr="005F21AB">
              <w:rPr>
                <w:sz w:val="16"/>
                <w:szCs w:val="16"/>
              </w:rPr>
              <w:t xml:space="preserve"> (utilisé)</w:t>
            </w:r>
            <w:r w:rsidRPr="005F21AB">
              <w:rPr>
                <w:sz w:val="16"/>
                <w:szCs w:val="16"/>
              </w:rPr>
              <w:t>.</w:t>
            </w:r>
            <w:r w:rsidR="00725C93" w:rsidRPr="005F21AB">
              <w:rPr>
                <w:sz w:val="16"/>
                <w:szCs w:val="16"/>
              </w:rPr>
              <w:t xml:space="preserve"> </w:t>
            </w:r>
          </w:p>
          <w:p w:rsidR="004A4702" w:rsidRPr="005F21AB" w:rsidRDefault="00725C93" w:rsidP="003F7DEE">
            <w:pPr>
              <w:numPr>
                <w:ilvl w:val="0"/>
                <w:numId w:val="259"/>
              </w:numPr>
              <w:rPr>
                <w:sz w:val="16"/>
                <w:szCs w:val="16"/>
              </w:rPr>
            </w:pPr>
            <w:r w:rsidRPr="005F21AB">
              <w:rPr>
                <w:sz w:val="16"/>
                <w:szCs w:val="16"/>
              </w:rPr>
              <w:t>Les pouvoirs sont hérités avec un [NEM(pouvoir)+NE]/1d6 et un NE= NEM/2.</w:t>
            </w:r>
          </w:p>
          <w:p w:rsidR="00793A13" w:rsidRPr="005F21AB" w:rsidRDefault="00331217" w:rsidP="003F7DEE">
            <w:pPr>
              <w:numPr>
                <w:ilvl w:val="0"/>
                <w:numId w:val="259"/>
              </w:numPr>
              <w:rPr>
                <w:sz w:val="16"/>
                <w:szCs w:val="16"/>
              </w:rPr>
            </w:pPr>
            <w:r w:rsidRPr="005F21AB">
              <w:rPr>
                <w:sz w:val="16"/>
                <w:szCs w:val="16"/>
              </w:rPr>
              <w:t>Les créations de NE&gt;9 demandent deux</w:t>
            </w:r>
            <w:r w:rsidR="00B1264F" w:rsidRPr="005F21AB">
              <w:rPr>
                <w:sz w:val="16"/>
                <w:szCs w:val="16"/>
              </w:rPr>
              <w:t xml:space="preserve"> cristaux supplémentaires (utilisé</w:t>
            </w:r>
            <w:r w:rsidR="000431F0" w:rsidRPr="005F21AB">
              <w:rPr>
                <w:sz w:val="16"/>
                <w:szCs w:val="16"/>
              </w:rPr>
              <w:t>s</w:t>
            </w:r>
            <w:r w:rsidR="00B1264F" w:rsidRPr="005F21AB">
              <w:rPr>
                <w:sz w:val="16"/>
                <w:szCs w:val="16"/>
              </w:rPr>
              <w:t>)</w:t>
            </w:r>
            <w:r w:rsidRPr="005F21AB">
              <w:rPr>
                <w:sz w:val="16"/>
                <w:szCs w:val="16"/>
              </w:rPr>
              <w:t xml:space="preserve">. </w:t>
            </w:r>
          </w:p>
        </w:tc>
      </w:tr>
    </w:tbl>
    <w:p w:rsidR="00F55371" w:rsidRPr="005F21AB" w:rsidRDefault="00F55371" w:rsidP="004A3273">
      <w:pPr>
        <w:pStyle w:val="Titre5"/>
      </w:pPr>
      <w:bookmarkStart w:id="262" w:name="_Toc198546279"/>
      <w:r w:rsidRPr="005F21AB">
        <w:t>132</w:t>
      </w:r>
      <w:r w:rsidRPr="005F21AB">
        <w:tab/>
        <w:t>Présence astrale [P : des étoiles ]</w:t>
      </w:r>
      <w:bookmarkEnd w:id="26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3A13" w:rsidRPr="005F21AB" w:rsidTr="00793A13">
        <w:tc>
          <w:tcPr>
            <w:tcW w:w="1374" w:type="dxa"/>
            <w:tcBorders>
              <w:top w:val="single" w:sz="12" w:space="0" w:color="auto"/>
              <w:right w:val="single" w:sz="4" w:space="0" w:color="auto"/>
            </w:tcBorders>
          </w:tcPr>
          <w:p w:rsidR="00793A13" w:rsidRPr="005F21AB" w:rsidRDefault="00793A13" w:rsidP="00793A13">
            <w:pPr>
              <w:rPr>
                <w:sz w:val="16"/>
                <w:szCs w:val="16"/>
              </w:rPr>
            </w:pPr>
            <w:r w:rsidRPr="005F21AB">
              <w:rPr>
                <w:b/>
                <w:sz w:val="16"/>
                <w:szCs w:val="16"/>
              </w:rPr>
              <w:t>DS</w:t>
            </w:r>
            <w:r w:rsidRPr="005F21AB">
              <w:rPr>
                <w:sz w:val="16"/>
                <w:szCs w:val="16"/>
              </w:rPr>
              <w:t xml:space="preserve"> </w:t>
            </w:r>
            <w:r w:rsidR="00B1264F" w:rsidRPr="005F21AB">
              <w:rPr>
                <w:sz w:val="16"/>
                <w:szCs w:val="16"/>
              </w:rPr>
              <w:t>8</w:t>
            </w:r>
          </w:p>
        </w:tc>
        <w:tc>
          <w:tcPr>
            <w:tcW w:w="1068"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V</w:t>
            </w:r>
            <w:r w:rsidR="00B1264F" w:rsidRPr="005F21AB">
              <w:rPr>
                <w:b/>
                <w:bCs/>
                <w:sz w:val="16"/>
                <w:szCs w:val="16"/>
              </w:rPr>
              <w:t>=</w:t>
            </w:r>
            <w:r w:rsidRPr="005F21AB">
              <w:rPr>
                <w:b/>
                <w:bCs/>
                <w:sz w:val="16"/>
                <w:szCs w:val="16"/>
              </w:rPr>
              <w:t>/G</w:t>
            </w:r>
            <w:r w:rsidR="00B1264F" w:rsidRPr="005F21AB">
              <w:rPr>
                <w:b/>
                <w:bCs/>
                <w:sz w:val="16"/>
                <w:szCs w:val="16"/>
              </w:rPr>
              <w:t>=</w:t>
            </w:r>
          </w:p>
        </w:tc>
        <w:tc>
          <w:tcPr>
            <w:tcW w:w="1264"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ALI</w:t>
            </w:r>
            <w:r w:rsidRPr="005F21AB">
              <w:rPr>
                <w:sz w:val="16"/>
                <w:szCs w:val="16"/>
              </w:rPr>
              <w:t> </w:t>
            </w:r>
            <w:r w:rsidR="00B1264F" w:rsidRPr="005F21AB">
              <w:rPr>
                <w:sz w:val="16"/>
                <w:szCs w:val="16"/>
              </w:rPr>
              <w:t>EA</w:t>
            </w:r>
          </w:p>
        </w:tc>
        <w:tc>
          <w:tcPr>
            <w:tcW w:w="1756"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RMa</w:t>
            </w:r>
            <w:r w:rsidRPr="005F21AB">
              <w:rPr>
                <w:bCs/>
                <w:sz w:val="16"/>
                <w:szCs w:val="16"/>
              </w:rPr>
              <w:t xml:space="preserve"> </w:t>
            </w:r>
            <w:r w:rsidR="00B1264F" w:rsidRPr="005F21AB">
              <w:rPr>
                <w:bCs/>
                <w:sz w:val="16"/>
                <w:szCs w:val="16"/>
              </w:rPr>
              <w:t>active</w:t>
            </w:r>
          </w:p>
        </w:tc>
        <w:tc>
          <w:tcPr>
            <w:tcW w:w="1840"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sz w:val="16"/>
                <w:szCs w:val="16"/>
              </w:rPr>
              <w:t>Focus</w:t>
            </w:r>
            <w:r w:rsidRPr="005F21AB">
              <w:rPr>
                <w:sz w:val="16"/>
                <w:szCs w:val="16"/>
              </w:rPr>
              <w:t> </w:t>
            </w:r>
            <w:r w:rsidR="00B1264F" w:rsidRPr="005F21AB">
              <w:rPr>
                <w:sz w:val="16"/>
                <w:szCs w:val="16"/>
              </w:rPr>
              <w:t>-</w:t>
            </w:r>
          </w:p>
        </w:tc>
        <w:tc>
          <w:tcPr>
            <w:tcW w:w="2835" w:type="dxa"/>
            <w:tcBorders>
              <w:top w:val="single" w:sz="12" w:space="0" w:color="auto"/>
              <w:left w:val="single" w:sz="4" w:space="0" w:color="auto"/>
            </w:tcBorders>
          </w:tcPr>
          <w:p w:rsidR="00793A13" w:rsidRPr="005F21AB" w:rsidRDefault="00793A13" w:rsidP="00793A13">
            <w:pPr>
              <w:rPr>
                <w:sz w:val="16"/>
                <w:szCs w:val="16"/>
              </w:rPr>
            </w:pP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Description </w:t>
            </w:r>
          </w:p>
        </w:tc>
        <w:tc>
          <w:tcPr>
            <w:tcW w:w="8763" w:type="dxa"/>
            <w:gridSpan w:val="5"/>
            <w:tcBorders>
              <w:left w:val="single" w:sz="4" w:space="0" w:color="auto"/>
            </w:tcBorders>
          </w:tcPr>
          <w:p w:rsidR="00793A13" w:rsidRPr="005F21AB" w:rsidRDefault="00B1264F" w:rsidP="00793A13">
            <w:pPr>
              <w:rPr>
                <w:sz w:val="16"/>
                <w:szCs w:val="16"/>
              </w:rPr>
            </w:pPr>
            <w:r w:rsidRPr="005F21AB">
              <w:rPr>
                <w:sz w:val="16"/>
                <w:szCs w:val="16"/>
              </w:rPr>
              <w:t>les énergies innées des êtres divins sont contrées par une force exactement opposée qui les détruit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93A13" w:rsidRPr="005F21AB" w:rsidRDefault="007A54F8" w:rsidP="00725C93">
            <w:pPr>
              <w:rPr>
                <w:sz w:val="16"/>
                <w:szCs w:val="16"/>
              </w:rPr>
            </w:pPr>
            <w:r w:rsidRPr="005F21AB">
              <w:rPr>
                <w:sz w:val="16"/>
                <w:szCs w:val="16"/>
              </w:rPr>
              <w:t>L</w:t>
            </w:r>
            <w:r w:rsidR="00B1264F" w:rsidRPr="005F21AB">
              <w:rPr>
                <w:sz w:val="16"/>
                <w:szCs w:val="16"/>
              </w:rPr>
              <w:t>es</w:t>
            </w:r>
            <w:r>
              <w:rPr>
                <w:sz w:val="16"/>
                <w:szCs w:val="16"/>
              </w:rPr>
              <w:t xml:space="preserve"> </w:t>
            </w:r>
            <w:r w:rsidR="00B1264F" w:rsidRPr="005F21AB">
              <w:rPr>
                <w:sz w:val="16"/>
                <w:szCs w:val="16"/>
              </w:rPr>
              <w:t>mains en angle droit avec les bras forment une barrière lumineus</w:t>
            </w:r>
            <w:r>
              <w:rPr>
                <w:sz w:val="16"/>
                <w:szCs w:val="16"/>
              </w:rPr>
              <w:t>e vibrante, gestes de répulsion.</w:t>
            </w:r>
          </w:p>
          <w:p w:rsidR="004A4702" w:rsidRPr="005F21AB" w:rsidRDefault="004A4702" w:rsidP="004A4702">
            <w:pPr>
              <w:rPr>
                <w:i/>
                <w:sz w:val="16"/>
                <w:szCs w:val="16"/>
              </w:rPr>
            </w:pPr>
            <w:r w:rsidRPr="005F21AB">
              <w:rPr>
                <w:i/>
                <w:sz w:val="16"/>
                <w:szCs w:val="16"/>
              </w:rPr>
              <w:t>Loin des Yeus de ton Maître, tu Pars Céans vers les Etoiles, Grouille Ramper, File te Cacher !</w:t>
            </w:r>
          </w:p>
        </w:tc>
      </w:tr>
      <w:tr w:rsidR="00793A13" w:rsidRPr="005F21AB" w:rsidTr="00793A13">
        <w:tc>
          <w:tcPr>
            <w:tcW w:w="1374" w:type="dxa"/>
            <w:tcBorders>
              <w:right w:val="single" w:sz="4" w:space="0" w:color="auto"/>
            </w:tcBorders>
          </w:tcPr>
          <w:p w:rsidR="00793A13" w:rsidRPr="005F21AB" w:rsidRDefault="00793A13" w:rsidP="00793A1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A4702" w:rsidRPr="005F21AB" w:rsidRDefault="00725C93" w:rsidP="003F7DEE">
            <w:pPr>
              <w:numPr>
                <w:ilvl w:val="0"/>
                <w:numId w:val="260"/>
              </w:numPr>
              <w:rPr>
                <w:sz w:val="16"/>
                <w:szCs w:val="16"/>
              </w:rPr>
            </w:pPr>
            <w:r w:rsidRPr="005F21AB">
              <w:rPr>
                <w:sz w:val="16"/>
                <w:szCs w:val="16"/>
              </w:rPr>
              <w:t>Le sort permet de détruire/repousser les forces divines</w:t>
            </w:r>
            <w:r w:rsidR="0079219C">
              <w:rPr>
                <w:sz w:val="16"/>
                <w:szCs w:val="16"/>
              </w:rPr>
              <w:t xml:space="preserve"> (Divin&gt;0)</w:t>
            </w:r>
            <w:r w:rsidRPr="005F21AB">
              <w:rPr>
                <w:sz w:val="16"/>
                <w:szCs w:val="16"/>
              </w:rPr>
              <w:t>.</w:t>
            </w:r>
          </w:p>
          <w:p w:rsidR="004A4702" w:rsidRPr="005F21AB" w:rsidRDefault="00725C93" w:rsidP="003F7DEE">
            <w:pPr>
              <w:numPr>
                <w:ilvl w:val="0"/>
                <w:numId w:val="260"/>
              </w:numPr>
              <w:rPr>
                <w:sz w:val="16"/>
                <w:szCs w:val="16"/>
              </w:rPr>
            </w:pPr>
            <w:r w:rsidRPr="005F21AB">
              <w:rPr>
                <w:sz w:val="16"/>
                <w:szCs w:val="16"/>
              </w:rPr>
              <w:t>E</w:t>
            </w:r>
            <w:r w:rsidR="00B1264F" w:rsidRPr="005F21AB">
              <w:rPr>
                <w:sz w:val="16"/>
                <w:szCs w:val="16"/>
              </w:rPr>
              <w:t>n cas d’échec du sort</w:t>
            </w:r>
            <w:r w:rsidR="0079219C">
              <w:rPr>
                <w:sz w:val="16"/>
                <w:szCs w:val="16"/>
              </w:rPr>
              <w:t>,</w:t>
            </w:r>
            <w:r w:rsidR="00B1264F" w:rsidRPr="005F21AB">
              <w:rPr>
                <w:sz w:val="16"/>
                <w:szCs w:val="16"/>
              </w:rPr>
              <w:t xml:space="preserve"> il ne peut plus être utilisé contre la cible dans la même rencontre</w:t>
            </w:r>
            <w:r w:rsidRPr="005F21AB">
              <w:rPr>
                <w:sz w:val="16"/>
                <w:szCs w:val="16"/>
              </w:rPr>
              <w:t>.</w:t>
            </w:r>
          </w:p>
          <w:p w:rsidR="004A4702" w:rsidRPr="005F21AB" w:rsidRDefault="00725C93" w:rsidP="003F7DEE">
            <w:pPr>
              <w:numPr>
                <w:ilvl w:val="0"/>
                <w:numId w:val="260"/>
              </w:numPr>
              <w:rPr>
                <w:sz w:val="16"/>
                <w:szCs w:val="16"/>
              </w:rPr>
            </w:pPr>
            <w:r w:rsidRPr="005F21AB">
              <w:rPr>
                <w:sz w:val="16"/>
                <w:szCs w:val="16"/>
              </w:rPr>
              <w:t xml:space="preserve">Si la cible est repoussée alors que </w:t>
            </w:r>
            <w:r w:rsidR="004A4702" w:rsidRPr="005F21AB">
              <w:rPr>
                <w:sz w:val="16"/>
                <w:szCs w:val="16"/>
              </w:rPr>
              <w:t xml:space="preserve">hors du monde divin, </w:t>
            </w:r>
            <w:r w:rsidRPr="005F21AB">
              <w:rPr>
                <w:sz w:val="16"/>
                <w:szCs w:val="16"/>
              </w:rPr>
              <w:t>elle est renvoyée</w:t>
            </w:r>
            <w:r w:rsidR="007A54F8">
              <w:rPr>
                <w:sz w:val="16"/>
                <w:szCs w:val="16"/>
              </w:rPr>
              <w:t xml:space="preserve"> dans son lieu de « naissance »</w:t>
            </w:r>
            <w:r w:rsidR="004A4702" w:rsidRPr="005F21AB">
              <w:rPr>
                <w:sz w:val="16"/>
                <w:szCs w:val="16"/>
              </w:rPr>
              <w:t>.</w:t>
            </w:r>
          </w:p>
          <w:p w:rsidR="00725C93" w:rsidRPr="005F21AB" w:rsidRDefault="00725C93" w:rsidP="003F7DEE">
            <w:pPr>
              <w:numPr>
                <w:ilvl w:val="0"/>
                <w:numId w:val="260"/>
              </w:numPr>
              <w:rPr>
                <w:sz w:val="16"/>
                <w:szCs w:val="16"/>
              </w:rPr>
            </w:pPr>
            <w:r w:rsidRPr="005F21AB">
              <w:rPr>
                <w:sz w:val="16"/>
                <w:szCs w:val="16"/>
              </w:rPr>
              <w:t>Si la cible est repoussée alors que présente dans le monde divin</w:t>
            </w:r>
            <w:r w:rsidR="004A4702" w:rsidRPr="005F21AB">
              <w:rPr>
                <w:sz w:val="16"/>
                <w:szCs w:val="16"/>
              </w:rPr>
              <w:t>,</w:t>
            </w:r>
            <w:r w:rsidRPr="005F21AB">
              <w:rPr>
                <w:sz w:val="16"/>
                <w:szCs w:val="16"/>
              </w:rPr>
              <w:t xml:space="preserve"> elle est alors détruite.</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Conditions</w:t>
            </w:r>
          </w:p>
        </w:tc>
        <w:tc>
          <w:tcPr>
            <w:tcW w:w="8763" w:type="dxa"/>
            <w:gridSpan w:val="5"/>
            <w:tcBorders>
              <w:left w:val="single" w:sz="4" w:space="0" w:color="auto"/>
            </w:tcBorders>
          </w:tcPr>
          <w:p w:rsidR="004A4702" w:rsidRPr="005F21AB" w:rsidRDefault="00725C93" w:rsidP="003F7DEE">
            <w:pPr>
              <w:numPr>
                <w:ilvl w:val="0"/>
                <w:numId w:val="261"/>
              </w:numPr>
              <w:rPr>
                <w:sz w:val="16"/>
                <w:szCs w:val="16"/>
              </w:rPr>
            </w:pPr>
            <w:r w:rsidRPr="005F21AB">
              <w:rPr>
                <w:sz w:val="16"/>
                <w:szCs w:val="16"/>
              </w:rPr>
              <w:t>Inefficace contre les cibles alignées EA et NA.</w:t>
            </w:r>
          </w:p>
          <w:p w:rsidR="00725C93" w:rsidRPr="005F21AB" w:rsidRDefault="00725C93" w:rsidP="003F7DEE">
            <w:pPr>
              <w:numPr>
                <w:ilvl w:val="0"/>
                <w:numId w:val="261"/>
              </w:numPr>
              <w:rPr>
                <w:sz w:val="16"/>
                <w:szCs w:val="16"/>
              </w:rPr>
            </w:pPr>
            <w:r w:rsidRPr="005F21AB">
              <w:rPr>
                <w:sz w:val="16"/>
                <w:szCs w:val="16"/>
              </w:rPr>
              <w:t>L</w:t>
            </w:r>
            <w:r w:rsidR="00B1264F" w:rsidRPr="005F21AB">
              <w:rPr>
                <w:sz w:val="16"/>
                <w:szCs w:val="16"/>
              </w:rPr>
              <w:t xml:space="preserve">a cible doit </w:t>
            </w:r>
            <w:r w:rsidRPr="005F21AB">
              <w:rPr>
                <w:sz w:val="16"/>
                <w:szCs w:val="16"/>
              </w:rPr>
              <w:t>avoir un Divin &gt;0</w:t>
            </w:r>
            <w:r w:rsidR="004A4702" w:rsidRPr="005F21AB">
              <w:rPr>
                <w:sz w:val="16"/>
                <w:szCs w:val="16"/>
              </w:rPr>
              <w:t xml:space="preserve"> et </w:t>
            </w:r>
            <w:r w:rsidRPr="005F21AB">
              <w:rPr>
                <w:sz w:val="16"/>
                <w:szCs w:val="16"/>
              </w:rPr>
              <w:t>&lt; (NE+1)/2.</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Durée </w:t>
            </w:r>
          </w:p>
        </w:tc>
        <w:tc>
          <w:tcPr>
            <w:tcW w:w="8763" w:type="dxa"/>
            <w:gridSpan w:val="5"/>
            <w:tcBorders>
              <w:left w:val="single" w:sz="4" w:space="0" w:color="auto"/>
            </w:tcBorders>
          </w:tcPr>
          <w:p w:rsidR="00793A13" w:rsidRPr="005F21AB" w:rsidRDefault="00725C93" w:rsidP="004A4702">
            <w:pPr>
              <w:rPr>
                <w:sz w:val="16"/>
                <w:szCs w:val="16"/>
              </w:rPr>
            </w:pPr>
            <w:r w:rsidRPr="005F21AB">
              <w:rPr>
                <w:sz w:val="16"/>
                <w:szCs w:val="16"/>
              </w:rPr>
              <w:t>La créature repoussée pendant NE+1 jours.</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Distance </w:t>
            </w:r>
          </w:p>
        </w:tc>
        <w:tc>
          <w:tcPr>
            <w:tcW w:w="8763" w:type="dxa"/>
            <w:gridSpan w:val="5"/>
            <w:tcBorders>
              <w:left w:val="single" w:sz="4" w:space="0" w:color="auto"/>
            </w:tcBorders>
          </w:tcPr>
          <w:p w:rsidR="00793A13" w:rsidRPr="005F21AB" w:rsidRDefault="00B1264F" w:rsidP="00793A13">
            <w:pPr>
              <w:rPr>
                <w:sz w:val="16"/>
                <w:szCs w:val="16"/>
              </w:rPr>
            </w:pPr>
            <w:r w:rsidRPr="005F21AB">
              <w:rPr>
                <w:sz w:val="16"/>
                <w:szCs w:val="16"/>
              </w:rPr>
              <w:t>NE+1 x 3m</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sz w:val="16"/>
                <w:szCs w:val="16"/>
              </w:rPr>
              <w:t>Cibles</w:t>
            </w:r>
          </w:p>
        </w:tc>
        <w:tc>
          <w:tcPr>
            <w:tcW w:w="8763" w:type="dxa"/>
            <w:gridSpan w:val="5"/>
            <w:tcBorders>
              <w:left w:val="single" w:sz="4" w:space="0" w:color="auto"/>
            </w:tcBorders>
          </w:tcPr>
          <w:p w:rsidR="00793A13" w:rsidRPr="005F21AB" w:rsidRDefault="00725C93" w:rsidP="00793A13">
            <w:pPr>
              <w:rPr>
                <w:sz w:val="16"/>
                <w:szCs w:val="16"/>
              </w:rPr>
            </w:pPr>
            <w:r w:rsidRPr="005F21AB">
              <w:rPr>
                <w:sz w:val="16"/>
                <w:szCs w:val="16"/>
              </w:rPr>
              <w:t>Une à la fois.</w:t>
            </w:r>
          </w:p>
        </w:tc>
      </w:tr>
      <w:tr w:rsidR="00793A13" w:rsidRPr="005F21AB" w:rsidTr="00793A13">
        <w:tc>
          <w:tcPr>
            <w:tcW w:w="1374" w:type="dxa"/>
            <w:tcBorders>
              <w:right w:val="single" w:sz="4" w:space="0" w:color="auto"/>
            </w:tcBorders>
          </w:tcPr>
          <w:p w:rsidR="00793A13" w:rsidRPr="005F21AB" w:rsidRDefault="00793A13" w:rsidP="00793A1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93A13" w:rsidRPr="005F21AB" w:rsidRDefault="000431F0" w:rsidP="000431F0">
            <w:pPr>
              <w:rPr>
                <w:sz w:val="16"/>
                <w:szCs w:val="16"/>
              </w:rPr>
            </w:pPr>
            <w:r w:rsidRPr="005F21AB">
              <w:rPr>
                <w:sz w:val="16"/>
                <w:szCs w:val="16"/>
              </w:rPr>
              <w:t xml:space="preserve">(option) un organe interne </w:t>
            </w:r>
            <w:r w:rsidR="00B1264F" w:rsidRPr="005F21AB">
              <w:rPr>
                <w:sz w:val="16"/>
                <w:szCs w:val="16"/>
              </w:rPr>
              <w:t>de la cible</w:t>
            </w:r>
          </w:p>
        </w:tc>
      </w:tr>
    </w:tbl>
    <w:p w:rsidR="00F55371" w:rsidRPr="005F21AB" w:rsidRDefault="00F55371" w:rsidP="004A3273">
      <w:pPr>
        <w:pStyle w:val="Titre5"/>
      </w:pPr>
      <w:bookmarkStart w:id="263" w:name="_Toc198546280"/>
      <w:r w:rsidRPr="005F21AB">
        <w:t>133</w:t>
      </w:r>
      <w:r w:rsidRPr="005F21AB">
        <w:tab/>
        <w:t>Présence étrange [P : de l’étrange ]</w:t>
      </w:r>
      <w:bookmarkEnd w:id="26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3A13" w:rsidRPr="005F21AB" w:rsidTr="00793A13">
        <w:tc>
          <w:tcPr>
            <w:tcW w:w="1374" w:type="dxa"/>
            <w:tcBorders>
              <w:top w:val="single" w:sz="12" w:space="0" w:color="auto"/>
              <w:right w:val="single" w:sz="4" w:space="0" w:color="auto"/>
            </w:tcBorders>
          </w:tcPr>
          <w:p w:rsidR="00793A13" w:rsidRPr="005F21AB" w:rsidRDefault="00793A13" w:rsidP="00793A13">
            <w:pPr>
              <w:rPr>
                <w:sz w:val="16"/>
                <w:szCs w:val="16"/>
              </w:rPr>
            </w:pPr>
            <w:r w:rsidRPr="005F21AB">
              <w:rPr>
                <w:b/>
                <w:sz w:val="16"/>
                <w:szCs w:val="16"/>
              </w:rPr>
              <w:t>DS</w:t>
            </w:r>
            <w:r w:rsidRPr="005F21AB">
              <w:rPr>
                <w:sz w:val="16"/>
                <w:szCs w:val="16"/>
              </w:rPr>
              <w:t xml:space="preserve"> </w:t>
            </w:r>
            <w:r w:rsidR="00725C93" w:rsidRPr="005F21AB">
              <w:rPr>
                <w:sz w:val="16"/>
                <w:szCs w:val="16"/>
              </w:rPr>
              <w:t>13</w:t>
            </w:r>
          </w:p>
        </w:tc>
        <w:tc>
          <w:tcPr>
            <w:tcW w:w="1068" w:type="dxa"/>
            <w:tcBorders>
              <w:top w:val="single" w:sz="12" w:space="0" w:color="auto"/>
              <w:left w:val="single" w:sz="4" w:space="0" w:color="auto"/>
              <w:right w:val="single" w:sz="4" w:space="0" w:color="auto"/>
            </w:tcBorders>
          </w:tcPr>
          <w:p w:rsidR="00793A13" w:rsidRPr="005F21AB" w:rsidRDefault="00793A13" w:rsidP="00725C93">
            <w:pPr>
              <w:rPr>
                <w:sz w:val="16"/>
                <w:szCs w:val="16"/>
              </w:rPr>
            </w:pPr>
            <w:r w:rsidRPr="005F21AB">
              <w:rPr>
                <w:b/>
                <w:bCs/>
                <w:sz w:val="16"/>
                <w:szCs w:val="16"/>
              </w:rPr>
              <w:t>V</w:t>
            </w:r>
            <w:r w:rsidR="00725C93" w:rsidRPr="005F21AB">
              <w:rPr>
                <w:b/>
                <w:bCs/>
                <w:sz w:val="16"/>
                <w:szCs w:val="16"/>
              </w:rPr>
              <w:t>+</w:t>
            </w:r>
            <w:r w:rsidRPr="005F21AB">
              <w:rPr>
                <w:b/>
                <w:bCs/>
                <w:sz w:val="16"/>
                <w:szCs w:val="16"/>
              </w:rPr>
              <w:t>/G</w:t>
            </w:r>
            <w:r w:rsidR="00725C93" w:rsidRPr="005F21AB">
              <w:rPr>
                <w:b/>
                <w:bCs/>
                <w:sz w:val="16"/>
                <w:szCs w:val="16"/>
              </w:rPr>
              <w:t>=</w:t>
            </w:r>
          </w:p>
        </w:tc>
        <w:tc>
          <w:tcPr>
            <w:tcW w:w="1264"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ALI</w:t>
            </w:r>
            <w:r w:rsidRPr="005F21AB">
              <w:rPr>
                <w:sz w:val="16"/>
                <w:szCs w:val="16"/>
              </w:rPr>
              <w:t> </w:t>
            </w:r>
            <w:r w:rsidR="00725C93" w:rsidRPr="005F21AB">
              <w:rPr>
                <w:sz w:val="16"/>
                <w:szCs w:val="16"/>
              </w:rPr>
              <w:t>EA</w:t>
            </w:r>
          </w:p>
        </w:tc>
        <w:tc>
          <w:tcPr>
            <w:tcW w:w="1756"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RMa</w:t>
            </w:r>
            <w:r w:rsidRPr="005F21AB">
              <w:rPr>
                <w:bCs/>
                <w:sz w:val="16"/>
                <w:szCs w:val="16"/>
              </w:rPr>
              <w:t xml:space="preserve"> </w:t>
            </w:r>
            <w:r w:rsidR="00725C93" w:rsidRPr="005F21AB">
              <w:rPr>
                <w:bCs/>
                <w:sz w:val="16"/>
                <w:szCs w:val="16"/>
              </w:rPr>
              <w:t>aucune</w:t>
            </w:r>
          </w:p>
        </w:tc>
        <w:tc>
          <w:tcPr>
            <w:tcW w:w="1840"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sz w:val="16"/>
                <w:szCs w:val="16"/>
              </w:rPr>
              <w:t>Focus</w:t>
            </w:r>
            <w:r w:rsidRPr="005F21AB">
              <w:rPr>
                <w:sz w:val="16"/>
                <w:szCs w:val="16"/>
              </w:rPr>
              <w:t> </w:t>
            </w:r>
            <w:r w:rsidR="00725C93" w:rsidRPr="005F21AB">
              <w:rPr>
                <w:sz w:val="16"/>
                <w:szCs w:val="16"/>
              </w:rPr>
              <w:t>total</w:t>
            </w:r>
            <w:r w:rsidR="00C94E64" w:rsidRPr="005F21AB">
              <w:rPr>
                <w:sz w:val="16"/>
                <w:szCs w:val="16"/>
              </w:rPr>
              <w:t>*</w:t>
            </w:r>
          </w:p>
        </w:tc>
        <w:tc>
          <w:tcPr>
            <w:tcW w:w="2835" w:type="dxa"/>
            <w:tcBorders>
              <w:top w:val="single" w:sz="12" w:space="0" w:color="auto"/>
              <w:left w:val="single" w:sz="4" w:space="0" w:color="auto"/>
            </w:tcBorders>
          </w:tcPr>
          <w:p w:rsidR="00793A13" w:rsidRPr="005F21AB" w:rsidRDefault="00793A13" w:rsidP="00793A13">
            <w:pPr>
              <w:rPr>
                <w:sz w:val="16"/>
                <w:szCs w:val="16"/>
              </w:rPr>
            </w:pP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Description </w:t>
            </w:r>
          </w:p>
        </w:tc>
        <w:tc>
          <w:tcPr>
            <w:tcW w:w="8763" w:type="dxa"/>
            <w:gridSpan w:val="5"/>
            <w:tcBorders>
              <w:left w:val="single" w:sz="4" w:space="0" w:color="auto"/>
            </w:tcBorders>
          </w:tcPr>
          <w:p w:rsidR="00793A13" w:rsidRPr="005F21AB" w:rsidRDefault="00725C93" w:rsidP="00725C93">
            <w:pPr>
              <w:rPr>
                <w:sz w:val="16"/>
                <w:szCs w:val="16"/>
              </w:rPr>
            </w:pPr>
            <w:r w:rsidRPr="005F21AB">
              <w:rPr>
                <w:sz w:val="16"/>
                <w:szCs w:val="16"/>
              </w:rPr>
              <w:t>le magicien anime une matière qui lui obéit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93A13" w:rsidRPr="005F21AB" w:rsidRDefault="0079219C" w:rsidP="008357DC">
            <w:pPr>
              <w:rPr>
                <w:sz w:val="16"/>
                <w:szCs w:val="16"/>
              </w:rPr>
            </w:pPr>
            <w:r w:rsidRPr="005F21AB">
              <w:rPr>
                <w:sz w:val="16"/>
                <w:szCs w:val="16"/>
              </w:rPr>
              <w:t>L</w:t>
            </w:r>
            <w:r w:rsidR="00725C93" w:rsidRPr="005F21AB">
              <w:rPr>
                <w:sz w:val="16"/>
                <w:szCs w:val="16"/>
              </w:rPr>
              <w:t>a</w:t>
            </w:r>
            <w:r>
              <w:rPr>
                <w:sz w:val="16"/>
                <w:szCs w:val="16"/>
              </w:rPr>
              <w:t xml:space="preserve"> </w:t>
            </w:r>
            <w:r w:rsidR="00725C93" w:rsidRPr="005F21AB">
              <w:rPr>
                <w:sz w:val="16"/>
                <w:szCs w:val="16"/>
              </w:rPr>
              <w:t xml:space="preserve">construction est entièrement réalisée par le magicien qui chante pendant </w:t>
            </w:r>
            <w:r w:rsidR="008357DC" w:rsidRPr="005F21AB">
              <w:rPr>
                <w:sz w:val="16"/>
                <w:szCs w:val="16"/>
              </w:rPr>
              <w:t>la cérémonie</w:t>
            </w:r>
            <w:r>
              <w:rPr>
                <w:sz w:val="16"/>
                <w:szCs w:val="16"/>
              </w:rPr>
              <w:t>.</w:t>
            </w:r>
          </w:p>
          <w:p w:rsidR="00FC5DE7" w:rsidRPr="005F21AB" w:rsidRDefault="00FC5DE7" w:rsidP="00FC5DE7">
            <w:pPr>
              <w:rPr>
                <w:i/>
                <w:sz w:val="16"/>
                <w:szCs w:val="16"/>
              </w:rPr>
            </w:pPr>
            <w:r w:rsidRPr="005F21AB">
              <w:rPr>
                <w:i/>
                <w:sz w:val="16"/>
                <w:szCs w:val="16"/>
              </w:rPr>
              <w:t>Mains Divines, Donnez-moi la Force de la Création, Nourrissez ces Matières</w:t>
            </w:r>
            <w:r w:rsidR="0079219C">
              <w:rPr>
                <w:i/>
                <w:sz w:val="16"/>
                <w:szCs w:val="16"/>
              </w:rPr>
              <w:t xml:space="preserve"> Fertiles, Enchantez ces Rêves é</w:t>
            </w:r>
            <w:r w:rsidRPr="005F21AB">
              <w:rPr>
                <w:i/>
                <w:sz w:val="16"/>
                <w:szCs w:val="16"/>
              </w:rPr>
              <w:t>ternels, Chérissez le Dieu Créateur, Levez-vous et Vivez !</w:t>
            </w:r>
          </w:p>
        </w:tc>
      </w:tr>
      <w:tr w:rsidR="00793A13" w:rsidRPr="005F21AB" w:rsidTr="00793A13">
        <w:tc>
          <w:tcPr>
            <w:tcW w:w="1374" w:type="dxa"/>
            <w:tcBorders>
              <w:right w:val="single" w:sz="4" w:space="0" w:color="auto"/>
            </w:tcBorders>
          </w:tcPr>
          <w:p w:rsidR="00793A13" w:rsidRPr="005F21AB" w:rsidRDefault="00793A13" w:rsidP="00793A1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A4702" w:rsidRPr="005F21AB" w:rsidRDefault="00725C93" w:rsidP="003F7DEE">
            <w:pPr>
              <w:numPr>
                <w:ilvl w:val="0"/>
                <w:numId w:val="262"/>
              </w:numPr>
              <w:rPr>
                <w:sz w:val="16"/>
                <w:szCs w:val="16"/>
              </w:rPr>
            </w:pPr>
            <w:r w:rsidRPr="005F21AB">
              <w:rPr>
                <w:sz w:val="16"/>
                <w:szCs w:val="16"/>
              </w:rPr>
              <w:t xml:space="preserve">Le magicien ne peut communiquer avec sa création qu’en utilisant </w:t>
            </w:r>
            <w:r w:rsidRPr="005F21AB">
              <w:rPr>
                <w:i/>
                <w:sz w:val="16"/>
                <w:szCs w:val="16"/>
              </w:rPr>
              <w:t>Communication divine</w:t>
            </w:r>
            <w:r w:rsidRPr="005F21AB">
              <w:rPr>
                <w:sz w:val="16"/>
                <w:szCs w:val="16"/>
              </w:rPr>
              <w:t xml:space="preserve">. </w:t>
            </w:r>
          </w:p>
          <w:p w:rsidR="004A4702" w:rsidRPr="005F21AB" w:rsidRDefault="00725C93" w:rsidP="003F7DEE">
            <w:pPr>
              <w:numPr>
                <w:ilvl w:val="0"/>
                <w:numId w:val="262"/>
              </w:numPr>
              <w:rPr>
                <w:sz w:val="16"/>
                <w:szCs w:val="16"/>
              </w:rPr>
            </w:pPr>
            <w:r w:rsidRPr="005F21AB">
              <w:rPr>
                <w:sz w:val="16"/>
                <w:szCs w:val="16"/>
              </w:rPr>
              <w:t xml:space="preserve">Seul le magicien pour lancer une </w:t>
            </w:r>
            <w:r w:rsidRPr="005F21AB">
              <w:rPr>
                <w:i/>
                <w:sz w:val="16"/>
                <w:szCs w:val="16"/>
              </w:rPr>
              <w:t>Divine intervention</w:t>
            </w:r>
            <w:r w:rsidRPr="005F21AB">
              <w:rPr>
                <w:sz w:val="16"/>
                <w:szCs w:val="16"/>
              </w:rPr>
              <w:t xml:space="preserve"> sur sa création. </w:t>
            </w:r>
          </w:p>
          <w:p w:rsidR="004A4702" w:rsidRPr="005F21AB" w:rsidRDefault="00725C93" w:rsidP="003F7DEE">
            <w:pPr>
              <w:numPr>
                <w:ilvl w:val="0"/>
                <w:numId w:val="262"/>
              </w:numPr>
              <w:rPr>
                <w:sz w:val="16"/>
                <w:szCs w:val="16"/>
              </w:rPr>
            </w:pPr>
            <w:r w:rsidRPr="005F21AB">
              <w:rPr>
                <w:sz w:val="16"/>
                <w:szCs w:val="16"/>
              </w:rPr>
              <w:t xml:space="preserve">Si la création n’est pas permanente et n’est </w:t>
            </w:r>
            <w:r w:rsidR="00B80E13" w:rsidRPr="005F21AB">
              <w:rPr>
                <w:sz w:val="16"/>
                <w:szCs w:val="16"/>
              </w:rPr>
              <w:t xml:space="preserve">pas </w:t>
            </w:r>
            <w:r w:rsidRPr="005F21AB">
              <w:rPr>
                <w:sz w:val="16"/>
                <w:szCs w:val="16"/>
              </w:rPr>
              <w:t>contrée</w:t>
            </w:r>
            <w:r w:rsidR="00B80E13" w:rsidRPr="005F21AB">
              <w:rPr>
                <w:sz w:val="16"/>
                <w:szCs w:val="16"/>
              </w:rPr>
              <w:t xml:space="preserve">, </w:t>
            </w:r>
            <w:r w:rsidRPr="005F21AB">
              <w:rPr>
                <w:sz w:val="16"/>
                <w:szCs w:val="16"/>
              </w:rPr>
              <w:t xml:space="preserve">elle s’attaquera au magicien et ce sera son unique but. </w:t>
            </w:r>
          </w:p>
          <w:p w:rsidR="004A4702" w:rsidRPr="005F21AB" w:rsidRDefault="00725C93" w:rsidP="003F7DEE">
            <w:pPr>
              <w:numPr>
                <w:ilvl w:val="0"/>
                <w:numId w:val="262"/>
              </w:numPr>
              <w:rPr>
                <w:sz w:val="16"/>
                <w:szCs w:val="16"/>
              </w:rPr>
            </w:pPr>
            <w:r w:rsidRPr="005F21AB">
              <w:rPr>
                <w:sz w:val="16"/>
                <w:szCs w:val="16"/>
              </w:rPr>
              <w:t>Pour rendre la création permanente</w:t>
            </w:r>
            <w:r w:rsidR="00B80E13" w:rsidRPr="005F21AB">
              <w:rPr>
                <w:sz w:val="16"/>
                <w:szCs w:val="16"/>
              </w:rPr>
              <w:t>, la création</w:t>
            </w:r>
            <w:r w:rsidRPr="005F21AB">
              <w:rPr>
                <w:sz w:val="16"/>
                <w:szCs w:val="16"/>
              </w:rPr>
              <w:t xml:space="preserve"> doit posséder au moins un </w:t>
            </w:r>
            <w:r w:rsidRPr="005F21AB">
              <w:rPr>
                <w:i/>
                <w:sz w:val="16"/>
                <w:szCs w:val="16"/>
              </w:rPr>
              <w:t>Pouvoir Eternel</w:t>
            </w:r>
            <w:r w:rsidRPr="005F21AB">
              <w:rPr>
                <w:sz w:val="16"/>
                <w:szCs w:val="16"/>
              </w:rPr>
              <w:t xml:space="preserve">. </w:t>
            </w:r>
          </w:p>
          <w:p w:rsidR="004A4702" w:rsidRPr="005F21AB" w:rsidRDefault="00725C93" w:rsidP="003F7DEE">
            <w:pPr>
              <w:numPr>
                <w:ilvl w:val="0"/>
                <w:numId w:val="262"/>
              </w:numPr>
              <w:rPr>
                <w:sz w:val="16"/>
                <w:szCs w:val="16"/>
              </w:rPr>
            </w:pPr>
            <w:r w:rsidRPr="005F21AB">
              <w:rPr>
                <w:sz w:val="16"/>
                <w:szCs w:val="16"/>
              </w:rPr>
              <w:t xml:space="preserve">La création obéit à tous les ordres donnés de manière continue sans réfléchir. </w:t>
            </w:r>
          </w:p>
          <w:p w:rsidR="004A4702" w:rsidRPr="005F21AB" w:rsidRDefault="00725C93" w:rsidP="003F7DEE">
            <w:pPr>
              <w:numPr>
                <w:ilvl w:val="0"/>
                <w:numId w:val="262"/>
              </w:numPr>
              <w:rPr>
                <w:sz w:val="16"/>
                <w:szCs w:val="16"/>
              </w:rPr>
            </w:pPr>
            <w:r w:rsidRPr="005F21AB">
              <w:rPr>
                <w:sz w:val="16"/>
                <w:szCs w:val="16"/>
              </w:rPr>
              <w:t>Si la création est défaite en combat</w:t>
            </w:r>
            <w:r w:rsidR="00B80E13" w:rsidRPr="005F21AB">
              <w:rPr>
                <w:sz w:val="16"/>
                <w:szCs w:val="16"/>
              </w:rPr>
              <w:t>,</w:t>
            </w:r>
            <w:r w:rsidRPr="005F21AB">
              <w:rPr>
                <w:sz w:val="16"/>
                <w:szCs w:val="16"/>
              </w:rPr>
              <w:t xml:space="preserve"> elle est dispersée </w:t>
            </w:r>
            <w:r w:rsidR="00B80E13" w:rsidRPr="005F21AB">
              <w:rPr>
                <w:sz w:val="16"/>
                <w:szCs w:val="16"/>
              </w:rPr>
              <w:t xml:space="preserve">en poussière </w:t>
            </w:r>
            <w:r w:rsidRPr="005F21AB">
              <w:rPr>
                <w:sz w:val="16"/>
                <w:szCs w:val="16"/>
              </w:rPr>
              <w:t xml:space="preserve">et prend </w:t>
            </w:r>
            <w:r w:rsidR="00B80E13" w:rsidRPr="005F21AB">
              <w:rPr>
                <w:sz w:val="16"/>
                <w:szCs w:val="16"/>
              </w:rPr>
              <w:t xml:space="preserve">1D10 </w:t>
            </w:r>
            <w:r w:rsidRPr="005F21AB">
              <w:rPr>
                <w:sz w:val="16"/>
                <w:szCs w:val="16"/>
              </w:rPr>
              <w:t xml:space="preserve">phases à se </w:t>
            </w:r>
            <w:r w:rsidRPr="005F21AB">
              <w:rPr>
                <w:sz w:val="16"/>
                <w:szCs w:val="16"/>
              </w:rPr>
              <w:lastRenderedPageBreak/>
              <w:t xml:space="preserve">recomposer. </w:t>
            </w:r>
          </w:p>
          <w:p w:rsidR="00FC5DE7" w:rsidRPr="005F21AB" w:rsidRDefault="00725C93" w:rsidP="003F7DEE">
            <w:pPr>
              <w:numPr>
                <w:ilvl w:val="0"/>
                <w:numId w:val="262"/>
              </w:numPr>
              <w:rPr>
                <w:sz w:val="16"/>
                <w:szCs w:val="16"/>
              </w:rPr>
            </w:pPr>
            <w:r w:rsidRPr="005F21AB">
              <w:rPr>
                <w:sz w:val="16"/>
                <w:szCs w:val="16"/>
              </w:rPr>
              <w:t xml:space="preserve">Si un morceau est </w:t>
            </w:r>
            <w:r w:rsidR="00B80E13" w:rsidRPr="005F21AB">
              <w:rPr>
                <w:sz w:val="16"/>
                <w:szCs w:val="16"/>
              </w:rPr>
              <w:t xml:space="preserve">manquant, </w:t>
            </w:r>
            <w:r w:rsidRPr="005F21AB">
              <w:rPr>
                <w:sz w:val="16"/>
                <w:szCs w:val="16"/>
              </w:rPr>
              <w:t>la priorité de la création est de le récupérer.</w:t>
            </w:r>
          </w:p>
          <w:p w:rsidR="004A4702" w:rsidRPr="005F21AB" w:rsidRDefault="00B80E13" w:rsidP="003F7DEE">
            <w:pPr>
              <w:numPr>
                <w:ilvl w:val="0"/>
                <w:numId w:val="262"/>
              </w:numPr>
              <w:rPr>
                <w:sz w:val="16"/>
                <w:szCs w:val="16"/>
              </w:rPr>
            </w:pPr>
            <w:r w:rsidRPr="005F21AB">
              <w:rPr>
                <w:sz w:val="16"/>
                <w:szCs w:val="16"/>
              </w:rPr>
              <w:t xml:space="preserve">La créature </w:t>
            </w:r>
            <w:r w:rsidR="00725C93" w:rsidRPr="005F21AB">
              <w:rPr>
                <w:sz w:val="16"/>
                <w:szCs w:val="16"/>
              </w:rPr>
              <w:t xml:space="preserve">peut être enchantée par les </w:t>
            </w:r>
            <w:r w:rsidR="00725C93" w:rsidRPr="005F21AB">
              <w:rPr>
                <w:i/>
                <w:sz w:val="16"/>
                <w:szCs w:val="16"/>
              </w:rPr>
              <w:t>Pouvoirs Eternels</w:t>
            </w:r>
            <w:r w:rsidR="00725C93" w:rsidRPr="005F21AB">
              <w:rPr>
                <w:sz w:val="16"/>
                <w:szCs w:val="16"/>
              </w:rPr>
              <w:t xml:space="preserve"> uniquement</w:t>
            </w:r>
            <w:r w:rsidRPr="005F21AB">
              <w:rPr>
                <w:sz w:val="16"/>
                <w:szCs w:val="16"/>
              </w:rPr>
              <w:t>.</w:t>
            </w:r>
          </w:p>
          <w:p w:rsidR="00FC5DE7" w:rsidRPr="005F21AB" w:rsidRDefault="00B80E13" w:rsidP="003F7DEE">
            <w:pPr>
              <w:numPr>
                <w:ilvl w:val="0"/>
                <w:numId w:val="262"/>
              </w:numPr>
              <w:jc w:val="left"/>
              <w:rPr>
                <w:sz w:val="16"/>
                <w:szCs w:val="16"/>
              </w:rPr>
            </w:pPr>
            <w:r w:rsidRPr="005F21AB">
              <w:rPr>
                <w:sz w:val="16"/>
                <w:szCs w:val="16"/>
              </w:rPr>
              <w:t>S</w:t>
            </w:r>
            <w:r w:rsidR="00725C93" w:rsidRPr="005F21AB">
              <w:rPr>
                <w:sz w:val="16"/>
                <w:szCs w:val="16"/>
              </w:rPr>
              <w:t>elon la matière utilisée</w:t>
            </w:r>
            <w:r w:rsidR="00FC5DE7" w:rsidRPr="005F21AB">
              <w:rPr>
                <w:sz w:val="16"/>
                <w:szCs w:val="16"/>
              </w:rPr>
              <w:t>,</w:t>
            </w:r>
            <w:r w:rsidR="00725C93" w:rsidRPr="005F21AB">
              <w:rPr>
                <w:sz w:val="16"/>
                <w:szCs w:val="16"/>
              </w:rPr>
              <w:t xml:space="preserve"> la création possède des facteurs de Puissance(PU) et de Résistance(RE).</w:t>
            </w:r>
            <w:r w:rsidR="00FC5DE7" w:rsidRPr="005F21AB">
              <w:rPr>
                <w:sz w:val="16"/>
                <w:szCs w:val="16"/>
              </w:rPr>
              <w:br/>
            </w:r>
            <w:r w:rsidR="00725C93" w:rsidRPr="005F21AB">
              <w:rPr>
                <w:sz w:val="16"/>
                <w:szCs w:val="16"/>
              </w:rPr>
              <w:t>Matière molle</w:t>
            </w:r>
            <w:r w:rsidRPr="005F21AB">
              <w:rPr>
                <w:sz w:val="16"/>
                <w:szCs w:val="16"/>
              </w:rPr>
              <w:t xml:space="preserve"> &amp;</w:t>
            </w:r>
            <w:r w:rsidR="00725C93" w:rsidRPr="005F21AB">
              <w:rPr>
                <w:sz w:val="16"/>
                <w:szCs w:val="16"/>
              </w:rPr>
              <w:t xml:space="preserve"> chair</w:t>
            </w:r>
            <w:r w:rsidRPr="005F21AB">
              <w:rPr>
                <w:sz w:val="16"/>
                <w:szCs w:val="16"/>
              </w:rPr>
              <w:t xml:space="preserve"> &amp;</w:t>
            </w:r>
            <w:r w:rsidR="00725C93" w:rsidRPr="005F21AB">
              <w:rPr>
                <w:sz w:val="16"/>
                <w:szCs w:val="16"/>
              </w:rPr>
              <w:t xml:space="preserve"> tissu : PU = 0,5 / RE = 1</w:t>
            </w:r>
            <w:r w:rsidRPr="005F21AB">
              <w:rPr>
                <w:sz w:val="16"/>
                <w:szCs w:val="16"/>
              </w:rPr>
              <w:t xml:space="preserve">, </w:t>
            </w:r>
            <w:r w:rsidR="00FC5DE7" w:rsidRPr="005F21AB">
              <w:rPr>
                <w:sz w:val="16"/>
                <w:szCs w:val="16"/>
              </w:rPr>
              <w:br/>
            </w:r>
            <w:r w:rsidR="00725C93" w:rsidRPr="005F21AB">
              <w:rPr>
                <w:sz w:val="16"/>
                <w:szCs w:val="16"/>
              </w:rPr>
              <w:t>Bois</w:t>
            </w:r>
            <w:r w:rsidRPr="005F21AB">
              <w:rPr>
                <w:sz w:val="16"/>
                <w:szCs w:val="16"/>
              </w:rPr>
              <w:t xml:space="preserve"> &amp;</w:t>
            </w:r>
            <w:r w:rsidR="00725C93" w:rsidRPr="005F21AB">
              <w:rPr>
                <w:sz w:val="16"/>
                <w:szCs w:val="16"/>
              </w:rPr>
              <w:t xml:space="preserve"> cuir : PU = 1 / RE = 2</w:t>
            </w:r>
            <w:r w:rsidRPr="005F21AB">
              <w:rPr>
                <w:sz w:val="16"/>
                <w:szCs w:val="16"/>
              </w:rPr>
              <w:t xml:space="preserve">, </w:t>
            </w:r>
            <w:r w:rsidR="00FC5DE7" w:rsidRPr="005F21AB">
              <w:rPr>
                <w:sz w:val="16"/>
                <w:szCs w:val="16"/>
              </w:rPr>
              <w:br/>
            </w:r>
            <w:r w:rsidR="00725C93" w:rsidRPr="005F21AB">
              <w:rPr>
                <w:sz w:val="16"/>
                <w:szCs w:val="16"/>
              </w:rPr>
              <w:t>Métal : PU = 2 / RE = 4</w:t>
            </w:r>
            <w:r w:rsidRPr="005F21AB">
              <w:rPr>
                <w:sz w:val="16"/>
                <w:szCs w:val="16"/>
              </w:rPr>
              <w:t xml:space="preserve">, </w:t>
            </w:r>
            <w:r w:rsidR="00FC5DE7" w:rsidRPr="005F21AB">
              <w:rPr>
                <w:sz w:val="16"/>
                <w:szCs w:val="16"/>
              </w:rPr>
              <w:br/>
            </w:r>
            <w:r w:rsidR="00725C93" w:rsidRPr="005F21AB">
              <w:rPr>
                <w:sz w:val="16"/>
                <w:szCs w:val="16"/>
              </w:rPr>
              <w:t>Pierre : PU = 4 / RE = 8</w:t>
            </w:r>
            <w:r w:rsidRPr="005F21AB">
              <w:rPr>
                <w:sz w:val="16"/>
                <w:szCs w:val="16"/>
              </w:rPr>
              <w:t xml:space="preserve">, </w:t>
            </w:r>
            <w:r w:rsidR="00FC5DE7" w:rsidRPr="005F21AB">
              <w:rPr>
                <w:sz w:val="16"/>
                <w:szCs w:val="16"/>
              </w:rPr>
              <w:br/>
            </w:r>
            <w:r w:rsidR="00725C93" w:rsidRPr="005F21AB">
              <w:rPr>
                <w:sz w:val="16"/>
                <w:szCs w:val="16"/>
              </w:rPr>
              <w:t>Matière magique</w:t>
            </w:r>
            <w:r w:rsidRPr="005F21AB">
              <w:rPr>
                <w:sz w:val="16"/>
                <w:szCs w:val="16"/>
              </w:rPr>
              <w:t xml:space="preserve"> &amp;</w:t>
            </w:r>
            <w:r w:rsidR="00725C93" w:rsidRPr="005F21AB">
              <w:rPr>
                <w:sz w:val="16"/>
                <w:szCs w:val="16"/>
              </w:rPr>
              <w:t xml:space="preserve"> enchantée : PUx2  / RE(matière)+ NE</w:t>
            </w:r>
            <w:r w:rsidRPr="005F21AB">
              <w:rPr>
                <w:sz w:val="16"/>
                <w:szCs w:val="16"/>
              </w:rPr>
              <w:t>.</w:t>
            </w:r>
          </w:p>
          <w:p w:rsidR="00FC5DE7" w:rsidRPr="005F21AB" w:rsidRDefault="00725C93" w:rsidP="003F7DEE">
            <w:pPr>
              <w:numPr>
                <w:ilvl w:val="0"/>
                <w:numId w:val="262"/>
              </w:numPr>
              <w:rPr>
                <w:sz w:val="16"/>
                <w:szCs w:val="16"/>
              </w:rPr>
            </w:pPr>
            <w:r w:rsidRPr="005F21AB">
              <w:rPr>
                <w:sz w:val="16"/>
                <w:szCs w:val="16"/>
              </w:rPr>
              <w:t>De ces facteurs se déduisent NEC=PU+NE, NE(mains nues)=</w:t>
            </w:r>
            <w:r w:rsidR="00407A0D" w:rsidRPr="005F21AB">
              <w:rPr>
                <w:sz w:val="16"/>
                <w:szCs w:val="16"/>
              </w:rPr>
              <w:t>5x(</w:t>
            </w:r>
            <w:r w:rsidRPr="005F21AB">
              <w:rPr>
                <w:sz w:val="16"/>
                <w:szCs w:val="16"/>
              </w:rPr>
              <w:t>NEC+1</w:t>
            </w:r>
            <w:r w:rsidR="00407A0D" w:rsidRPr="005F21AB">
              <w:rPr>
                <w:sz w:val="16"/>
                <w:szCs w:val="16"/>
              </w:rPr>
              <w:t>)</w:t>
            </w:r>
            <w:r w:rsidRPr="005F21AB">
              <w:rPr>
                <w:sz w:val="16"/>
                <w:szCs w:val="16"/>
              </w:rPr>
              <w:t xml:space="preserve">,  PdC = PU x </w:t>
            </w:r>
            <w:r w:rsidR="00B80E13" w:rsidRPr="005F21AB">
              <w:rPr>
                <w:sz w:val="16"/>
                <w:szCs w:val="16"/>
              </w:rPr>
              <w:t>(</w:t>
            </w:r>
            <w:r w:rsidRPr="005F21AB">
              <w:rPr>
                <w:sz w:val="16"/>
                <w:szCs w:val="16"/>
              </w:rPr>
              <w:t>NE</w:t>
            </w:r>
            <w:r w:rsidR="00B80E13" w:rsidRPr="005F21AB">
              <w:rPr>
                <w:sz w:val="16"/>
                <w:szCs w:val="16"/>
              </w:rPr>
              <w:t>+1)</w:t>
            </w:r>
            <w:r w:rsidRPr="005F21AB">
              <w:rPr>
                <w:sz w:val="16"/>
                <w:szCs w:val="16"/>
              </w:rPr>
              <w:t xml:space="preserve"> , VO= </w:t>
            </w:r>
            <w:r w:rsidR="00B80E13" w:rsidRPr="005F21AB">
              <w:rPr>
                <w:sz w:val="16"/>
                <w:szCs w:val="16"/>
              </w:rPr>
              <w:t>(</w:t>
            </w:r>
            <w:r w:rsidRPr="005F21AB">
              <w:rPr>
                <w:sz w:val="16"/>
                <w:szCs w:val="16"/>
              </w:rPr>
              <w:t>PdC/2</w:t>
            </w:r>
            <w:r w:rsidR="00B80E13" w:rsidRPr="005F21AB">
              <w:rPr>
                <w:sz w:val="16"/>
                <w:szCs w:val="16"/>
              </w:rPr>
              <w:t>)</w:t>
            </w:r>
            <w:r w:rsidRPr="005F21AB">
              <w:rPr>
                <w:sz w:val="16"/>
                <w:szCs w:val="16"/>
              </w:rPr>
              <w:t xml:space="preserve">+PU, VD=10+NE-RE, AR=RE, </w:t>
            </w:r>
            <w:r w:rsidR="00B80E13" w:rsidRPr="005F21AB">
              <w:rPr>
                <w:sz w:val="16"/>
                <w:szCs w:val="16"/>
              </w:rPr>
              <w:t xml:space="preserve">Vitesse = PU+(NEx2)-RE, </w:t>
            </w:r>
            <w:r w:rsidRPr="005F21AB">
              <w:rPr>
                <w:sz w:val="16"/>
                <w:szCs w:val="16"/>
              </w:rPr>
              <w:t xml:space="preserve">Dé de coup + RE, </w:t>
            </w:r>
            <w:r w:rsidR="00C94E64" w:rsidRPr="005F21AB">
              <w:rPr>
                <w:sz w:val="16"/>
                <w:szCs w:val="16"/>
              </w:rPr>
              <w:t xml:space="preserve">Critique + PU, </w:t>
            </w:r>
            <w:r w:rsidRPr="005F21AB">
              <w:rPr>
                <w:sz w:val="16"/>
                <w:szCs w:val="16"/>
              </w:rPr>
              <w:t xml:space="preserve">RMa = NEM+NE, MVp = 10-RE </w:t>
            </w:r>
            <w:r w:rsidR="00B80E13" w:rsidRPr="005F21AB">
              <w:rPr>
                <w:sz w:val="16"/>
                <w:szCs w:val="16"/>
              </w:rPr>
              <w:t>(</w:t>
            </w:r>
            <w:r w:rsidRPr="005F21AB">
              <w:rPr>
                <w:sz w:val="16"/>
                <w:szCs w:val="16"/>
              </w:rPr>
              <w:t>divisée par 2 si sans jambes, multiplié par deux si ailée</w:t>
            </w:r>
            <w:r w:rsidR="00B80E13" w:rsidRPr="005F21AB">
              <w:rPr>
                <w:sz w:val="16"/>
                <w:szCs w:val="16"/>
              </w:rPr>
              <w:t>)</w:t>
            </w:r>
            <w:r w:rsidR="00C94E64" w:rsidRPr="005F21AB">
              <w:rPr>
                <w:sz w:val="16"/>
                <w:szCs w:val="16"/>
              </w:rPr>
              <w:t xml:space="preserve">, ne subit pas de perte de concussion, caractéristiques physiques = PUx5 + NEx2, caractéristiques intellectuelles = REx5 + NEx2, </w:t>
            </w:r>
          </w:p>
          <w:p w:rsidR="00FC5DE7" w:rsidRPr="005F21AB" w:rsidRDefault="00B80E13" w:rsidP="003F7DEE">
            <w:pPr>
              <w:numPr>
                <w:ilvl w:val="0"/>
                <w:numId w:val="262"/>
              </w:numPr>
              <w:rPr>
                <w:sz w:val="16"/>
                <w:szCs w:val="16"/>
              </w:rPr>
            </w:pPr>
            <w:r w:rsidRPr="005F21AB">
              <w:rPr>
                <w:sz w:val="16"/>
                <w:szCs w:val="16"/>
              </w:rPr>
              <w:t>L</w:t>
            </w:r>
            <w:r w:rsidR="00725C93" w:rsidRPr="005F21AB">
              <w:rPr>
                <w:sz w:val="16"/>
                <w:szCs w:val="16"/>
              </w:rPr>
              <w:t>a création se déplace comme elle peut, vole si elle a des ailes, court si elle a des jambes.</w:t>
            </w:r>
            <w:r w:rsidR="005D7C58" w:rsidRPr="005F21AB">
              <w:rPr>
                <w:sz w:val="16"/>
                <w:szCs w:val="16"/>
              </w:rPr>
              <w:t xml:space="preserve"> </w:t>
            </w:r>
          </w:p>
          <w:p w:rsidR="00FC5DE7" w:rsidRPr="005F21AB" w:rsidRDefault="005D7C58" w:rsidP="003F7DEE">
            <w:pPr>
              <w:numPr>
                <w:ilvl w:val="0"/>
                <w:numId w:val="262"/>
              </w:numPr>
              <w:rPr>
                <w:sz w:val="16"/>
                <w:szCs w:val="16"/>
              </w:rPr>
            </w:pPr>
            <w:r w:rsidRPr="005F21AB">
              <w:rPr>
                <w:sz w:val="16"/>
                <w:szCs w:val="16"/>
              </w:rPr>
              <w:t>Elle n’a ni pouvoir inné ni poison ni talent et n’attaque qu’une fois par phase.</w:t>
            </w:r>
          </w:p>
          <w:p w:rsidR="005D7C58" w:rsidRPr="005F21AB" w:rsidRDefault="005D7C58" w:rsidP="003F7DEE">
            <w:pPr>
              <w:numPr>
                <w:ilvl w:val="0"/>
                <w:numId w:val="262"/>
              </w:numPr>
              <w:rPr>
                <w:sz w:val="16"/>
                <w:szCs w:val="16"/>
              </w:rPr>
            </w:pPr>
            <w:r w:rsidRPr="005F21AB">
              <w:rPr>
                <w:sz w:val="16"/>
                <w:szCs w:val="16"/>
              </w:rPr>
              <w:t>Le magicien sait toujours où se trouve sa création et dans quel état elle est.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793A13" w:rsidRPr="005F21AB" w:rsidRDefault="00C94E64" w:rsidP="003F7DEE">
            <w:pPr>
              <w:numPr>
                <w:ilvl w:val="0"/>
                <w:numId w:val="263"/>
              </w:numPr>
              <w:rPr>
                <w:sz w:val="16"/>
                <w:szCs w:val="16"/>
              </w:rPr>
            </w:pPr>
            <w:r w:rsidRPr="005F21AB">
              <w:rPr>
                <w:sz w:val="16"/>
                <w:szCs w:val="16"/>
              </w:rPr>
              <w:t>L</w:t>
            </w:r>
            <w:r w:rsidR="00725C93" w:rsidRPr="005F21AB">
              <w:rPr>
                <w:sz w:val="16"/>
                <w:szCs w:val="16"/>
              </w:rPr>
              <w:t xml:space="preserve">a magicien doit </w:t>
            </w:r>
            <w:r w:rsidRPr="005F21AB">
              <w:rPr>
                <w:sz w:val="16"/>
                <w:szCs w:val="16"/>
              </w:rPr>
              <w:t xml:space="preserve">forger la </w:t>
            </w:r>
            <w:r w:rsidR="00725C93" w:rsidRPr="005F21AB">
              <w:rPr>
                <w:sz w:val="16"/>
                <w:szCs w:val="16"/>
              </w:rPr>
              <w:t>créat</w:t>
            </w:r>
            <w:r w:rsidRPr="005F21AB">
              <w:rPr>
                <w:sz w:val="16"/>
                <w:szCs w:val="16"/>
              </w:rPr>
              <w:t>ure de ses propres mains.</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Durée </w:t>
            </w:r>
          </w:p>
        </w:tc>
        <w:tc>
          <w:tcPr>
            <w:tcW w:w="8763" w:type="dxa"/>
            <w:gridSpan w:val="5"/>
            <w:tcBorders>
              <w:left w:val="single" w:sz="4" w:space="0" w:color="auto"/>
            </w:tcBorders>
          </w:tcPr>
          <w:p w:rsidR="00793A13" w:rsidRPr="005F21AB" w:rsidRDefault="00C94E64" w:rsidP="00C94E64">
            <w:pPr>
              <w:rPr>
                <w:sz w:val="16"/>
                <w:szCs w:val="16"/>
              </w:rPr>
            </w:pPr>
            <w:r w:rsidRPr="005F21AB">
              <w:rPr>
                <w:sz w:val="16"/>
                <w:szCs w:val="16"/>
              </w:rPr>
              <w:t>*</w:t>
            </w:r>
            <w:r w:rsidR="00725C93" w:rsidRPr="005F21AB">
              <w:rPr>
                <w:sz w:val="16"/>
                <w:szCs w:val="16"/>
              </w:rPr>
              <w:t>durée d’incantation = (NE+1)x 15 minutes</w:t>
            </w:r>
            <w:r w:rsidRPr="005F21AB">
              <w:rPr>
                <w:sz w:val="16"/>
                <w:szCs w:val="16"/>
              </w:rPr>
              <w:t xml:space="preserve"> pendant lesquelles le magicien est totalement dévoué à sa tâche, après la créature vit pendant (NE+1)² x4 h </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Distance </w:t>
            </w:r>
          </w:p>
        </w:tc>
        <w:tc>
          <w:tcPr>
            <w:tcW w:w="8763" w:type="dxa"/>
            <w:gridSpan w:val="5"/>
            <w:tcBorders>
              <w:left w:val="single" w:sz="4" w:space="0" w:color="auto"/>
            </w:tcBorders>
          </w:tcPr>
          <w:p w:rsidR="00793A13" w:rsidRPr="005F21AB" w:rsidRDefault="00725C93" w:rsidP="00793A13">
            <w:pPr>
              <w:rPr>
                <w:sz w:val="16"/>
                <w:szCs w:val="16"/>
              </w:rPr>
            </w:pPr>
            <w:r w:rsidRPr="005F21AB">
              <w:rPr>
                <w:sz w:val="16"/>
                <w:szCs w:val="16"/>
              </w:rPr>
              <w:t>illimitée une fois la création achevée</w:t>
            </w:r>
            <w:r w:rsidR="00C94E64" w:rsidRPr="005F21AB">
              <w:rPr>
                <w:sz w:val="16"/>
                <w:szCs w:val="16"/>
              </w:rPr>
              <w:t>, au toucher à la création</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sz w:val="16"/>
                <w:szCs w:val="16"/>
              </w:rPr>
              <w:t>Cibles</w:t>
            </w:r>
          </w:p>
        </w:tc>
        <w:tc>
          <w:tcPr>
            <w:tcW w:w="8763" w:type="dxa"/>
            <w:gridSpan w:val="5"/>
            <w:tcBorders>
              <w:left w:val="single" w:sz="4" w:space="0" w:color="auto"/>
            </w:tcBorders>
          </w:tcPr>
          <w:p w:rsidR="00793A13" w:rsidRPr="005F21AB" w:rsidRDefault="00725C93" w:rsidP="00793A13">
            <w:pPr>
              <w:rPr>
                <w:sz w:val="16"/>
                <w:szCs w:val="16"/>
              </w:rPr>
            </w:pPr>
            <w:r w:rsidRPr="005F21AB">
              <w:rPr>
                <w:sz w:val="16"/>
                <w:szCs w:val="16"/>
              </w:rPr>
              <w:t>une seule création à la fois</w:t>
            </w:r>
          </w:p>
        </w:tc>
      </w:tr>
      <w:tr w:rsidR="00793A13" w:rsidRPr="005F21AB" w:rsidTr="00793A13">
        <w:tc>
          <w:tcPr>
            <w:tcW w:w="1374" w:type="dxa"/>
            <w:tcBorders>
              <w:right w:val="single" w:sz="4" w:space="0" w:color="auto"/>
            </w:tcBorders>
          </w:tcPr>
          <w:p w:rsidR="00793A13" w:rsidRPr="005F21AB" w:rsidRDefault="00793A13" w:rsidP="00793A1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93A13" w:rsidRPr="005F21AB" w:rsidRDefault="00725C93" w:rsidP="00793A13">
            <w:pPr>
              <w:rPr>
                <w:sz w:val="16"/>
                <w:szCs w:val="16"/>
              </w:rPr>
            </w:pPr>
            <w:r w:rsidRPr="005F21AB">
              <w:rPr>
                <w:sz w:val="16"/>
                <w:szCs w:val="16"/>
              </w:rPr>
              <w:t>le magicien doit créer son œuvre à partir d’une matière uniforme et bien définie qu’il doit manipuler avec ses mains</w:t>
            </w:r>
            <w:r w:rsidR="00C94E64" w:rsidRPr="005F21AB">
              <w:rPr>
                <w:sz w:val="16"/>
                <w:szCs w:val="16"/>
              </w:rPr>
              <w:t>, il faut utiliser (NE+1)x2 dm³ de matière</w:t>
            </w:r>
            <w:r w:rsidR="00286EF1" w:rsidRPr="005F21AB">
              <w:rPr>
                <w:sz w:val="16"/>
                <w:szCs w:val="16"/>
              </w:rPr>
              <w:t xml:space="preserve"> (utilisée)</w:t>
            </w:r>
          </w:p>
        </w:tc>
      </w:tr>
    </w:tbl>
    <w:p w:rsidR="00F55371" w:rsidRPr="005F21AB" w:rsidRDefault="00F55371" w:rsidP="004A3273">
      <w:pPr>
        <w:pStyle w:val="Titre5"/>
      </w:pPr>
      <w:bookmarkStart w:id="264" w:name="_Toc198546281"/>
      <w:r w:rsidRPr="005F21AB">
        <w:t>134</w:t>
      </w:r>
      <w:r w:rsidRPr="005F21AB">
        <w:tab/>
        <w:t>Prison spirituelle</w:t>
      </w:r>
      <w:bookmarkEnd w:id="26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3A13" w:rsidRPr="005F21AB" w:rsidTr="00793A13">
        <w:tc>
          <w:tcPr>
            <w:tcW w:w="1374" w:type="dxa"/>
            <w:tcBorders>
              <w:top w:val="single" w:sz="12" w:space="0" w:color="auto"/>
              <w:right w:val="single" w:sz="4" w:space="0" w:color="auto"/>
            </w:tcBorders>
          </w:tcPr>
          <w:p w:rsidR="00793A13" w:rsidRPr="005F21AB" w:rsidRDefault="00793A13" w:rsidP="00793A13">
            <w:pPr>
              <w:rPr>
                <w:sz w:val="16"/>
                <w:szCs w:val="16"/>
              </w:rPr>
            </w:pPr>
            <w:r w:rsidRPr="005F21AB">
              <w:rPr>
                <w:b/>
                <w:sz w:val="16"/>
                <w:szCs w:val="16"/>
              </w:rPr>
              <w:t>DS</w:t>
            </w:r>
            <w:r w:rsidRPr="005F21AB">
              <w:rPr>
                <w:sz w:val="16"/>
                <w:szCs w:val="16"/>
              </w:rPr>
              <w:t xml:space="preserve"> </w:t>
            </w:r>
            <w:r w:rsidR="00C94E64" w:rsidRPr="005F21AB">
              <w:rPr>
                <w:sz w:val="16"/>
                <w:szCs w:val="16"/>
              </w:rPr>
              <w:t>8</w:t>
            </w:r>
          </w:p>
        </w:tc>
        <w:tc>
          <w:tcPr>
            <w:tcW w:w="1068"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V</w:t>
            </w:r>
            <w:r w:rsidR="00C94E64" w:rsidRPr="005F21AB">
              <w:rPr>
                <w:b/>
                <w:bCs/>
                <w:sz w:val="16"/>
                <w:szCs w:val="16"/>
              </w:rPr>
              <w:t>+</w:t>
            </w:r>
            <w:r w:rsidRPr="005F21AB">
              <w:rPr>
                <w:b/>
                <w:bCs/>
                <w:sz w:val="16"/>
                <w:szCs w:val="16"/>
              </w:rPr>
              <w:t>/G</w:t>
            </w:r>
            <w:r w:rsidR="00C94E64" w:rsidRPr="005F21AB">
              <w:rPr>
                <w:b/>
                <w:bCs/>
                <w:sz w:val="16"/>
                <w:szCs w:val="16"/>
              </w:rPr>
              <w:t>+</w:t>
            </w:r>
          </w:p>
        </w:tc>
        <w:tc>
          <w:tcPr>
            <w:tcW w:w="1264"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ALI</w:t>
            </w:r>
            <w:r w:rsidRPr="005F21AB">
              <w:rPr>
                <w:sz w:val="16"/>
                <w:szCs w:val="16"/>
              </w:rPr>
              <w:t> </w:t>
            </w:r>
            <w:r w:rsidR="00C94E64" w:rsidRPr="005F21AB">
              <w:rPr>
                <w:sz w:val="16"/>
                <w:szCs w:val="16"/>
              </w:rPr>
              <w:t>KO</w:t>
            </w:r>
          </w:p>
        </w:tc>
        <w:tc>
          <w:tcPr>
            <w:tcW w:w="1756"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RMa</w:t>
            </w:r>
            <w:r w:rsidRPr="005F21AB">
              <w:rPr>
                <w:bCs/>
                <w:sz w:val="16"/>
                <w:szCs w:val="16"/>
              </w:rPr>
              <w:t xml:space="preserve"> </w:t>
            </w:r>
            <w:r w:rsidR="00C94E64" w:rsidRPr="005F21AB">
              <w:rPr>
                <w:bCs/>
                <w:sz w:val="16"/>
                <w:szCs w:val="16"/>
              </w:rPr>
              <w:t>active</w:t>
            </w:r>
          </w:p>
        </w:tc>
        <w:tc>
          <w:tcPr>
            <w:tcW w:w="1840"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sz w:val="16"/>
                <w:szCs w:val="16"/>
              </w:rPr>
              <w:t>Focus</w:t>
            </w:r>
            <w:r w:rsidRPr="005F21AB">
              <w:rPr>
                <w:sz w:val="16"/>
                <w:szCs w:val="16"/>
              </w:rPr>
              <w:t> </w:t>
            </w:r>
            <w:r w:rsidR="00C94E64" w:rsidRPr="005F21AB">
              <w:rPr>
                <w:sz w:val="16"/>
                <w:szCs w:val="16"/>
              </w:rPr>
              <w:t>-</w:t>
            </w:r>
          </w:p>
        </w:tc>
        <w:tc>
          <w:tcPr>
            <w:tcW w:w="2835" w:type="dxa"/>
            <w:tcBorders>
              <w:top w:val="single" w:sz="12" w:space="0" w:color="auto"/>
              <w:left w:val="single" w:sz="4" w:space="0" w:color="auto"/>
            </w:tcBorders>
          </w:tcPr>
          <w:p w:rsidR="00793A13" w:rsidRPr="005F21AB" w:rsidRDefault="00793A13" w:rsidP="00793A13">
            <w:pPr>
              <w:rPr>
                <w:sz w:val="16"/>
                <w:szCs w:val="16"/>
              </w:rPr>
            </w:pP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Description </w:t>
            </w:r>
          </w:p>
        </w:tc>
        <w:tc>
          <w:tcPr>
            <w:tcW w:w="8763" w:type="dxa"/>
            <w:gridSpan w:val="5"/>
            <w:tcBorders>
              <w:left w:val="single" w:sz="4" w:space="0" w:color="auto"/>
            </w:tcBorders>
          </w:tcPr>
          <w:p w:rsidR="00793A13" w:rsidRPr="005F21AB" w:rsidRDefault="00C94E64" w:rsidP="00286EF1">
            <w:pPr>
              <w:rPr>
                <w:sz w:val="16"/>
                <w:szCs w:val="16"/>
              </w:rPr>
            </w:pPr>
            <w:r w:rsidRPr="005F21AB">
              <w:rPr>
                <w:sz w:val="16"/>
                <w:szCs w:val="16"/>
              </w:rPr>
              <w:t xml:space="preserve">permet de capturer un esprit libéré de son corps et de l’enfermer dans une cage </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93A13" w:rsidRPr="005F21AB" w:rsidRDefault="00286EF1" w:rsidP="00793A13">
            <w:pPr>
              <w:rPr>
                <w:sz w:val="16"/>
                <w:szCs w:val="16"/>
              </w:rPr>
            </w:pPr>
            <w:r w:rsidRPr="005F21AB">
              <w:rPr>
                <w:sz w:val="16"/>
                <w:szCs w:val="16"/>
              </w:rPr>
              <w:t xml:space="preserve">Mouvement des mains, </w:t>
            </w:r>
            <w:r w:rsidR="00C94E64" w:rsidRPr="005F21AB">
              <w:rPr>
                <w:sz w:val="16"/>
                <w:szCs w:val="16"/>
              </w:rPr>
              <w:t>les barreaux de la cage son entourés d’une aura bleue fluctuante</w:t>
            </w:r>
            <w:r w:rsidRPr="005F21AB">
              <w:rPr>
                <w:sz w:val="16"/>
                <w:szCs w:val="16"/>
              </w:rPr>
              <w:t>.</w:t>
            </w:r>
          </w:p>
          <w:p w:rsidR="00D1649A" w:rsidRPr="005F21AB" w:rsidRDefault="00D1649A" w:rsidP="00D1649A">
            <w:pPr>
              <w:rPr>
                <w:i/>
                <w:sz w:val="16"/>
                <w:szCs w:val="16"/>
              </w:rPr>
            </w:pPr>
            <w:r w:rsidRPr="005F21AB">
              <w:rPr>
                <w:i/>
                <w:sz w:val="16"/>
                <w:szCs w:val="16"/>
              </w:rPr>
              <w:t>Dansez Sans Fin, Esprits Malins, Venez à moi, Farfadets et Lutins, Portez Haut les Couleurs !</w:t>
            </w:r>
          </w:p>
        </w:tc>
      </w:tr>
      <w:tr w:rsidR="00793A13" w:rsidRPr="005F21AB" w:rsidTr="00793A13">
        <w:tc>
          <w:tcPr>
            <w:tcW w:w="1374" w:type="dxa"/>
            <w:tcBorders>
              <w:right w:val="single" w:sz="4" w:space="0" w:color="auto"/>
            </w:tcBorders>
          </w:tcPr>
          <w:p w:rsidR="00793A13" w:rsidRPr="005F21AB" w:rsidRDefault="00793A13" w:rsidP="00793A1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1649A" w:rsidRPr="005F21AB" w:rsidRDefault="00286EF1" w:rsidP="003F7DEE">
            <w:pPr>
              <w:numPr>
                <w:ilvl w:val="0"/>
                <w:numId w:val="264"/>
              </w:numPr>
              <w:rPr>
                <w:sz w:val="16"/>
                <w:szCs w:val="16"/>
              </w:rPr>
            </w:pPr>
            <w:r w:rsidRPr="005F21AB">
              <w:rPr>
                <w:sz w:val="16"/>
                <w:szCs w:val="16"/>
              </w:rPr>
              <w:t>L’esprit doit être vu, ressenti et présent.</w:t>
            </w:r>
          </w:p>
          <w:p w:rsidR="00D1649A" w:rsidRPr="005F21AB" w:rsidRDefault="00C94E64" w:rsidP="003F7DEE">
            <w:pPr>
              <w:numPr>
                <w:ilvl w:val="0"/>
                <w:numId w:val="264"/>
              </w:numPr>
              <w:rPr>
                <w:sz w:val="16"/>
                <w:szCs w:val="16"/>
              </w:rPr>
            </w:pPr>
            <w:r w:rsidRPr="005F21AB">
              <w:rPr>
                <w:sz w:val="16"/>
                <w:szCs w:val="16"/>
              </w:rPr>
              <w:t>Une fois enfermé</w:t>
            </w:r>
            <w:r w:rsidR="00286EF1" w:rsidRPr="005F21AB">
              <w:rPr>
                <w:sz w:val="16"/>
                <w:szCs w:val="16"/>
              </w:rPr>
              <w:t>,</w:t>
            </w:r>
            <w:r w:rsidRPr="005F21AB">
              <w:rPr>
                <w:sz w:val="16"/>
                <w:szCs w:val="16"/>
              </w:rPr>
              <w:t xml:space="preserve"> l’esprit le reste tant que la cage est à bonne distance et que le magicien paie 1 PdM par jour. </w:t>
            </w:r>
          </w:p>
          <w:p w:rsidR="00D1649A" w:rsidRPr="005F21AB" w:rsidRDefault="00C94E64" w:rsidP="003F7DEE">
            <w:pPr>
              <w:numPr>
                <w:ilvl w:val="0"/>
                <w:numId w:val="264"/>
              </w:numPr>
              <w:rPr>
                <w:sz w:val="16"/>
                <w:szCs w:val="16"/>
              </w:rPr>
            </w:pPr>
            <w:r w:rsidRPr="005F21AB">
              <w:rPr>
                <w:sz w:val="16"/>
                <w:szCs w:val="16"/>
              </w:rPr>
              <w:t xml:space="preserve">Le magicien peut communiquer par </w:t>
            </w:r>
            <w:r w:rsidRPr="005F21AB">
              <w:rPr>
                <w:i/>
                <w:sz w:val="16"/>
                <w:szCs w:val="16"/>
              </w:rPr>
              <w:t>Communication Divine</w:t>
            </w:r>
            <w:r w:rsidRPr="005F21AB">
              <w:rPr>
                <w:sz w:val="16"/>
                <w:szCs w:val="16"/>
              </w:rPr>
              <w:t xml:space="preserve"> avec l’esprit</w:t>
            </w:r>
            <w:r w:rsidR="00286EF1" w:rsidRPr="005F21AB">
              <w:rPr>
                <w:sz w:val="16"/>
                <w:szCs w:val="16"/>
              </w:rPr>
              <w:t xml:space="preserve"> avec un bonus de 20</w:t>
            </w:r>
            <w:r w:rsidRPr="005F21AB">
              <w:rPr>
                <w:sz w:val="16"/>
                <w:szCs w:val="16"/>
              </w:rPr>
              <w:t xml:space="preserve">, en cas de tEN ou </w:t>
            </w:r>
            <w:r w:rsidR="00286EF1" w:rsidRPr="005F21AB">
              <w:rPr>
                <w:sz w:val="16"/>
                <w:szCs w:val="16"/>
              </w:rPr>
              <w:t xml:space="preserve">tEC </w:t>
            </w:r>
            <w:r w:rsidRPr="005F21AB">
              <w:rPr>
                <w:sz w:val="16"/>
                <w:szCs w:val="16"/>
              </w:rPr>
              <w:t>l’esprit s’échappe.</w:t>
            </w:r>
          </w:p>
          <w:p w:rsidR="00286EF1" w:rsidRPr="005F21AB" w:rsidRDefault="00286EF1" w:rsidP="003F7DEE">
            <w:pPr>
              <w:numPr>
                <w:ilvl w:val="0"/>
                <w:numId w:val="264"/>
              </w:numPr>
              <w:rPr>
                <w:sz w:val="16"/>
                <w:szCs w:val="16"/>
              </w:rPr>
            </w:pPr>
            <w:r w:rsidRPr="005F21AB">
              <w:rPr>
                <w:sz w:val="16"/>
                <w:szCs w:val="16"/>
              </w:rPr>
              <w:t>Le magicien a une VdC et la RMa augmentée de 1 par esprit capturé.</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Conditions</w:t>
            </w:r>
          </w:p>
        </w:tc>
        <w:tc>
          <w:tcPr>
            <w:tcW w:w="8763" w:type="dxa"/>
            <w:gridSpan w:val="5"/>
            <w:tcBorders>
              <w:left w:val="single" w:sz="4" w:space="0" w:color="auto"/>
            </w:tcBorders>
          </w:tcPr>
          <w:p w:rsidR="00D1649A" w:rsidRPr="005F21AB" w:rsidRDefault="00286EF1" w:rsidP="003F7DEE">
            <w:pPr>
              <w:numPr>
                <w:ilvl w:val="0"/>
                <w:numId w:val="265"/>
              </w:numPr>
              <w:rPr>
                <w:sz w:val="16"/>
                <w:szCs w:val="16"/>
              </w:rPr>
            </w:pPr>
            <w:r w:rsidRPr="005F21AB">
              <w:rPr>
                <w:sz w:val="16"/>
                <w:szCs w:val="16"/>
              </w:rPr>
              <w:t xml:space="preserve">N’a pas d’effet sur les esprits contenus dans un corps (pour cela il faut utiliser </w:t>
            </w:r>
            <w:r w:rsidRPr="005F21AB">
              <w:rPr>
                <w:i/>
                <w:sz w:val="16"/>
                <w:szCs w:val="16"/>
              </w:rPr>
              <w:t>Fin de l’Âme</w:t>
            </w:r>
            <w:r w:rsidRPr="005F21AB">
              <w:rPr>
                <w:sz w:val="16"/>
                <w:szCs w:val="16"/>
              </w:rPr>
              <w:t>).</w:t>
            </w:r>
          </w:p>
          <w:p w:rsidR="00793A13" w:rsidRPr="005F21AB" w:rsidRDefault="00286EF1" w:rsidP="003F7DEE">
            <w:pPr>
              <w:numPr>
                <w:ilvl w:val="0"/>
                <w:numId w:val="265"/>
              </w:numPr>
              <w:rPr>
                <w:sz w:val="16"/>
                <w:szCs w:val="16"/>
              </w:rPr>
            </w:pPr>
            <w:r w:rsidRPr="005F21AB">
              <w:rPr>
                <w:sz w:val="16"/>
                <w:szCs w:val="16"/>
              </w:rPr>
              <w:t>Il faut p</w:t>
            </w:r>
            <w:r w:rsidR="00C94E64" w:rsidRPr="005F21AB">
              <w:rPr>
                <w:sz w:val="16"/>
                <w:szCs w:val="16"/>
              </w:rPr>
              <w:t xml:space="preserve">ayer 1 PdM par jour pour entretenir chaque </w:t>
            </w:r>
            <w:r w:rsidRPr="005F21AB">
              <w:rPr>
                <w:sz w:val="16"/>
                <w:szCs w:val="16"/>
              </w:rPr>
              <w:t>cage.</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Durée </w:t>
            </w:r>
          </w:p>
        </w:tc>
        <w:tc>
          <w:tcPr>
            <w:tcW w:w="8763" w:type="dxa"/>
            <w:gridSpan w:val="5"/>
            <w:tcBorders>
              <w:left w:val="single" w:sz="4" w:space="0" w:color="auto"/>
            </w:tcBorders>
          </w:tcPr>
          <w:p w:rsidR="00793A13" w:rsidRPr="005F21AB" w:rsidRDefault="00286EF1" w:rsidP="00793A13">
            <w:pPr>
              <w:rPr>
                <w:sz w:val="16"/>
                <w:szCs w:val="16"/>
              </w:rPr>
            </w:pPr>
            <w:r w:rsidRPr="005F21AB">
              <w:rPr>
                <w:sz w:val="16"/>
                <w:szCs w:val="16"/>
              </w:rPr>
              <w:t>I</w:t>
            </w:r>
            <w:r w:rsidR="00C94E64" w:rsidRPr="005F21AB">
              <w:rPr>
                <w:sz w:val="16"/>
                <w:szCs w:val="16"/>
              </w:rPr>
              <w:t>llimitée</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Distance </w:t>
            </w:r>
          </w:p>
        </w:tc>
        <w:tc>
          <w:tcPr>
            <w:tcW w:w="8763" w:type="dxa"/>
            <w:gridSpan w:val="5"/>
            <w:tcBorders>
              <w:left w:val="single" w:sz="4" w:space="0" w:color="auto"/>
            </w:tcBorders>
          </w:tcPr>
          <w:p w:rsidR="00793A13" w:rsidRPr="005F21AB" w:rsidRDefault="00C94E64" w:rsidP="00793A13">
            <w:pPr>
              <w:rPr>
                <w:sz w:val="16"/>
                <w:szCs w:val="16"/>
              </w:rPr>
            </w:pPr>
            <w:r w:rsidRPr="005F21AB">
              <w:rPr>
                <w:sz w:val="16"/>
                <w:szCs w:val="16"/>
              </w:rPr>
              <w:t>(NE+1) x 3m, pour capturer l’esprit et pour le maintenir prisonnier</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sz w:val="16"/>
                <w:szCs w:val="16"/>
              </w:rPr>
              <w:t>Cibles</w:t>
            </w:r>
          </w:p>
        </w:tc>
        <w:tc>
          <w:tcPr>
            <w:tcW w:w="8763" w:type="dxa"/>
            <w:gridSpan w:val="5"/>
            <w:tcBorders>
              <w:left w:val="single" w:sz="4" w:space="0" w:color="auto"/>
            </w:tcBorders>
          </w:tcPr>
          <w:p w:rsidR="00D1649A" w:rsidRPr="005F21AB" w:rsidRDefault="00286EF1" w:rsidP="00793A13">
            <w:pPr>
              <w:rPr>
                <w:sz w:val="16"/>
                <w:szCs w:val="16"/>
              </w:rPr>
            </w:pPr>
            <w:r w:rsidRPr="005F21AB">
              <w:rPr>
                <w:sz w:val="16"/>
                <w:szCs w:val="16"/>
              </w:rPr>
              <w:t>Uniqu</w:t>
            </w:r>
            <w:r w:rsidR="0079219C">
              <w:rPr>
                <w:sz w:val="16"/>
                <w:szCs w:val="16"/>
              </w:rPr>
              <w:t>ement les E</w:t>
            </w:r>
            <w:r w:rsidRPr="005F21AB">
              <w:rPr>
                <w:sz w:val="16"/>
                <w:szCs w:val="16"/>
              </w:rPr>
              <w:t xml:space="preserve">sprits, quelles que soient </w:t>
            </w:r>
            <w:r w:rsidR="0079219C">
              <w:rPr>
                <w:sz w:val="16"/>
                <w:szCs w:val="16"/>
              </w:rPr>
              <w:t xml:space="preserve">leurs </w:t>
            </w:r>
            <w:r w:rsidRPr="005F21AB">
              <w:rPr>
                <w:sz w:val="16"/>
                <w:szCs w:val="16"/>
              </w:rPr>
              <w:t>forme</w:t>
            </w:r>
            <w:r w:rsidR="0079219C">
              <w:rPr>
                <w:sz w:val="16"/>
                <w:szCs w:val="16"/>
              </w:rPr>
              <w:t>s, inclus ceux des magiciens en voyage</w:t>
            </w:r>
            <w:r w:rsidRPr="005F21AB">
              <w:rPr>
                <w:sz w:val="16"/>
                <w:szCs w:val="16"/>
              </w:rPr>
              <w:t xml:space="preserve">. </w:t>
            </w:r>
          </w:p>
          <w:p w:rsidR="00793A13" w:rsidRPr="005F21AB" w:rsidRDefault="00286EF1" w:rsidP="00793A13">
            <w:pPr>
              <w:rPr>
                <w:sz w:val="16"/>
                <w:szCs w:val="16"/>
              </w:rPr>
            </w:pPr>
            <w:r w:rsidRPr="005F21AB">
              <w:rPr>
                <w:sz w:val="16"/>
                <w:szCs w:val="16"/>
              </w:rPr>
              <w:t>Un maximum de NE+1 cages à la fois.</w:t>
            </w:r>
          </w:p>
        </w:tc>
      </w:tr>
      <w:tr w:rsidR="00793A13" w:rsidRPr="005F21AB" w:rsidTr="00793A13">
        <w:tc>
          <w:tcPr>
            <w:tcW w:w="1374" w:type="dxa"/>
            <w:tcBorders>
              <w:right w:val="single" w:sz="4" w:space="0" w:color="auto"/>
            </w:tcBorders>
          </w:tcPr>
          <w:p w:rsidR="00793A13" w:rsidRPr="005F21AB" w:rsidRDefault="00793A13" w:rsidP="00793A1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93A13" w:rsidRPr="005F21AB" w:rsidRDefault="00C94E64" w:rsidP="00793A13">
            <w:pPr>
              <w:rPr>
                <w:sz w:val="16"/>
                <w:szCs w:val="16"/>
              </w:rPr>
            </w:pPr>
            <w:r w:rsidRPr="005F21AB">
              <w:rPr>
                <w:sz w:val="16"/>
                <w:szCs w:val="16"/>
              </w:rPr>
              <w:t>une cage de métal par esprit avec une proportion de 25% d’argent minimum, taille minimale 30cm³</w:t>
            </w:r>
            <w:r w:rsidR="00286EF1" w:rsidRPr="005F21AB">
              <w:rPr>
                <w:sz w:val="16"/>
                <w:szCs w:val="16"/>
              </w:rPr>
              <w:t xml:space="preserve"> </w:t>
            </w:r>
          </w:p>
        </w:tc>
      </w:tr>
    </w:tbl>
    <w:p w:rsidR="00B62915" w:rsidRPr="005F21AB" w:rsidRDefault="00B62915" w:rsidP="004A3273">
      <w:pPr>
        <w:pStyle w:val="Titre5"/>
      </w:pPr>
      <w:bookmarkStart w:id="265" w:name="_Toc198546282"/>
      <w:r w:rsidRPr="005F21AB">
        <w:t>2</w:t>
      </w:r>
      <w:r>
        <w:t>37</w:t>
      </w:r>
      <w:r w:rsidRPr="005F21AB">
        <w:tab/>
      </w:r>
      <w:r>
        <w:t>Prolifération</w:t>
      </w:r>
      <w:bookmarkEnd w:id="265"/>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29"/>
        <w:gridCol w:w="1709"/>
        <w:gridCol w:w="1786"/>
        <w:gridCol w:w="3032"/>
      </w:tblGrid>
      <w:tr w:rsidR="00B62915" w:rsidRPr="005F21AB" w:rsidTr="00BE19BA">
        <w:tc>
          <w:tcPr>
            <w:tcW w:w="1374" w:type="dxa"/>
            <w:tcBorders>
              <w:top w:val="single" w:sz="12" w:space="0" w:color="auto"/>
              <w:right w:val="single" w:sz="4" w:space="0" w:color="auto"/>
            </w:tcBorders>
          </w:tcPr>
          <w:p w:rsidR="00B62915" w:rsidRPr="005F21AB" w:rsidRDefault="00B62915" w:rsidP="00BE19BA">
            <w:pPr>
              <w:rPr>
                <w:sz w:val="16"/>
                <w:szCs w:val="16"/>
              </w:rPr>
            </w:pPr>
            <w:r w:rsidRPr="005F21AB">
              <w:rPr>
                <w:b/>
                <w:sz w:val="16"/>
                <w:szCs w:val="16"/>
              </w:rPr>
              <w:t>DS</w:t>
            </w:r>
            <w:r>
              <w:rPr>
                <w:sz w:val="16"/>
                <w:szCs w:val="16"/>
              </w:rPr>
              <w:t xml:space="preserve"> 11</w:t>
            </w:r>
          </w:p>
        </w:tc>
        <w:tc>
          <w:tcPr>
            <w:tcW w:w="1043"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V/G</w:t>
            </w:r>
          </w:p>
        </w:tc>
        <w:tc>
          <w:tcPr>
            <w:tcW w:w="1229"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ALI</w:t>
            </w:r>
            <w:r w:rsidRPr="005F21AB">
              <w:rPr>
                <w:sz w:val="16"/>
                <w:szCs w:val="16"/>
              </w:rPr>
              <w:t>  NA</w:t>
            </w:r>
          </w:p>
        </w:tc>
        <w:tc>
          <w:tcPr>
            <w:tcW w:w="1709"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 xml:space="preserve">RMa </w:t>
            </w:r>
            <w:r w:rsidRPr="005F21AB">
              <w:rPr>
                <w:sz w:val="16"/>
                <w:szCs w:val="16"/>
              </w:rPr>
              <w:t xml:space="preserve"> </w:t>
            </w:r>
            <w:r>
              <w:rPr>
                <w:sz w:val="16"/>
                <w:szCs w:val="16"/>
              </w:rPr>
              <w:t>active</w:t>
            </w:r>
          </w:p>
        </w:tc>
        <w:tc>
          <w:tcPr>
            <w:tcW w:w="1786"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sz w:val="16"/>
                <w:szCs w:val="16"/>
              </w:rPr>
              <w:t>Focus </w:t>
            </w:r>
            <w:r w:rsidRPr="005F21AB">
              <w:rPr>
                <w:sz w:val="16"/>
                <w:szCs w:val="16"/>
              </w:rPr>
              <w:t xml:space="preserve"> -</w:t>
            </w:r>
          </w:p>
        </w:tc>
        <w:tc>
          <w:tcPr>
            <w:tcW w:w="3032" w:type="dxa"/>
            <w:tcBorders>
              <w:top w:val="single" w:sz="12" w:space="0" w:color="auto"/>
              <w:left w:val="single" w:sz="4" w:space="0" w:color="auto"/>
            </w:tcBorders>
          </w:tcPr>
          <w:p w:rsidR="00B62915" w:rsidRPr="005F21AB" w:rsidRDefault="00B62915" w:rsidP="00BE19BA">
            <w:pPr>
              <w:rPr>
                <w:sz w:val="16"/>
                <w:szCs w:val="16"/>
              </w:rPr>
            </w:pPr>
            <w:r w:rsidRPr="005F21AB">
              <w:rPr>
                <w:sz w:val="16"/>
                <w:szCs w:val="16"/>
              </w:rPr>
              <w:t>Alt</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Description </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Duplique des matières animés ou non</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B62915" w:rsidRPr="005F21AB" w:rsidRDefault="00315B26" w:rsidP="00BE19BA">
            <w:pPr>
              <w:rPr>
                <w:sz w:val="16"/>
                <w:szCs w:val="16"/>
              </w:rPr>
            </w:pPr>
            <w:r>
              <w:rPr>
                <w:sz w:val="16"/>
                <w:szCs w:val="16"/>
              </w:rPr>
              <w:t>x</w:t>
            </w:r>
          </w:p>
        </w:tc>
      </w:tr>
      <w:tr w:rsidR="00B62915" w:rsidRPr="005F21AB" w:rsidTr="00BE19BA">
        <w:tc>
          <w:tcPr>
            <w:tcW w:w="1374" w:type="dxa"/>
            <w:tcBorders>
              <w:right w:val="single" w:sz="4" w:space="0" w:color="auto"/>
            </w:tcBorders>
          </w:tcPr>
          <w:p w:rsidR="00B62915" w:rsidRPr="005F21AB" w:rsidRDefault="00B62915" w:rsidP="00BE19BA">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B62915" w:rsidRDefault="00B62915" w:rsidP="001168F4">
            <w:pPr>
              <w:numPr>
                <w:ilvl w:val="0"/>
                <w:numId w:val="470"/>
              </w:numPr>
              <w:rPr>
                <w:sz w:val="16"/>
                <w:szCs w:val="16"/>
              </w:rPr>
            </w:pPr>
            <w:r>
              <w:rPr>
                <w:sz w:val="16"/>
                <w:szCs w:val="16"/>
              </w:rPr>
              <w:t xml:space="preserve">Permet de dupliquer des animaux / végétaux / minéraux en vue. </w:t>
            </w:r>
          </w:p>
          <w:p w:rsidR="00B62915" w:rsidRDefault="00B62915" w:rsidP="001168F4">
            <w:pPr>
              <w:numPr>
                <w:ilvl w:val="0"/>
                <w:numId w:val="470"/>
              </w:numPr>
              <w:rPr>
                <w:sz w:val="16"/>
                <w:szCs w:val="16"/>
              </w:rPr>
            </w:pPr>
            <w:r>
              <w:rPr>
                <w:sz w:val="16"/>
                <w:szCs w:val="16"/>
              </w:rPr>
              <w:t>Les copies se différencient par de petits détails à la discrétion du magicien.</w:t>
            </w:r>
          </w:p>
          <w:p w:rsidR="00B62915" w:rsidRDefault="00B62915" w:rsidP="001168F4">
            <w:pPr>
              <w:numPr>
                <w:ilvl w:val="0"/>
                <w:numId w:val="470"/>
              </w:numPr>
              <w:rPr>
                <w:sz w:val="16"/>
                <w:szCs w:val="16"/>
              </w:rPr>
            </w:pPr>
            <w:r>
              <w:rPr>
                <w:sz w:val="16"/>
                <w:szCs w:val="16"/>
              </w:rPr>
              <w:t>Il est possible de combiner les types de cibles.</w:t>
            </w:r>
          </w:p>
          <w:p w:rsidR="00B62915" w:rsidRDefault="00B62915" w:rsidP="001168F4">
            <w:pPr>
              <w:numPr>
                <w:ilvl w:val="0"/>
                <w:numId w:val="470"/>
              </w:numPr>
              <w:rPr>
                <w:sz w:val="16"/>
                <w:szCs w:val="16"/>
              </w:rPr>
            </w:pPr>
            <w:r>
              <w:rPr>
                <w:sz w:val="16"/>
                <w:szCs w:val="16"/>
              </w:rPr>
              <w:t>Plusieurs copies d’une même cible sont possibles, chacune légèrement différente de l’original.</w:t>
            </w:r>
          </w:p>
          <w:p w:rsidR="00B62915" w:rsidRDefault="00B62915" w:rsidP="001168F4">
            <w:pPr>
              <w:numPr>
                <w:ilvl w:val="0"/>
                <w:numId w:val="470"/>
              </w:numPr>
              <w:rPr>
                <w:sz w:val="16"/>
                <w:szCs w:val="16"/>
              </w:rPr>
            </w:pPr>
            <w:r>
              <w:rPr>
                <w:sz w:val="16"/>
                <w:szCs w:val="16"/>
              </w:rPr>
              <w:t>Coût = 1 PdM / cible proportionné à la masse du magicien. Max 10 mana/cible et max 10 cibles/mana.</w:t>
            </w:r>
          </w:p>
          <w:p w:rsidR="00B62915" w:rsidRDefault="00B62915" w:rsidP="001168F4">
            <w:pPr>
              <w:numPr>
                <w:ilvl w:val="0"/>
                <w:numId w:val="470"/>
              </w:numPr>
              <w:rPr>
                <w:sz w:val="16"/>
                <w:szCs w:val="16"/>
              </w:rPr>
            </w:pPr>
            <w:r>
              <w:rPr>
                <w:sz w:val="16"/>
                <w:szCs w:val="16"/>
              </w:rPr>
              <w:t>Les copies apparaissent en vue, à maxiumum NEM mètre de l’original.</w:t>
            </w:r>
          </w:p>
          <w:p w:rsidR="00B62915" w:rsidRPr="005F21AB" w:rsidRDefault="00B62915" w:rsidP="001168F4">
            <w:pPr>
              <w:numPr>
                <w:ilvl w:val="0"/>
                <w:numId w:val="470"/>
              </w:numPr>
              <w:rPr>
                <w:sz w:val="16"/>
                <w:szCs w:val="16"/>
              </w:rPr>
            </w:pPr>
            <w:r>
              <w:rPr>
                <w:sz w:val="16"/>
                <w:szCs w:val="16"/>
              </w:rPr>
              <w:t>Les copies sont libres et ont leur propre destinée une fois créées, ce sont des choses à part entière.</w:t>
            </w:r>
          </w:p>
        </w:tc>
      </w:tr>
      <w:tr w:rsidR="00B62915" w:rsidRPr="005F21AB" w:rsidTr="00BE19BA">
        <w:tc>
          <w:tcPr>
            <w:tcW w:w="1374" w:type="dxa"/>
            <w:tcBorders>
              <w:right w:val="single" w:sz="4" w:space="0" w:color="auto"/>
            </w:tcBorders>
          </w:tcPr>
          <w:p w:rsidR="00B62915" w:rsidRPr="005F21AB" w:rsidRDefault="00B62915" w:rsidP="00BE19BA">
            <w:pPr>
              <w:rPr>
                <w:b/>
                <w:bCs/>
                <w:sz w:val="16"/>
                <w:szCs w:val="16"/>
              </w:rPr>
            </w:pPr>
            <w:r w:rsidRPr="005F21AB">
              <w:rPr>
                <w:b/>
                <w:bCs/>
                <w:sz w:val="16"/>
                <w:szCs w:val="16"/>
              </w:rPr>
              <w:t>Conditions</w:t>
            </w:r>
          </w:p>
        </w:tc>
        <w:tc>
          <w:tcPr>
            <w:tcW w:w="8799" w:type="dxa"/>
            <w:gridSpan w:val="5"/>
            <w:tcBorders>
              <w:left w:val="single" w:sz="4" w:space="0" w:color="auto"/>
            </w:tcBorders>
          </w:tcPr>
          <w:p w:rsidR="00B62915" w:rsidRDefault="00B62915" w:rsidP="001168F4">
            <w:pPr>
              <w:numPr>
                <w:ilvl w:val="0"/>
                <w:numId w:val="471"/>
              </w:numPr>
              <w:rPr>
                <w:sz w:val="16"/>
                <w:szCs w:val="16"/>
              </w:rPr>
            </w:pPr>
            <w:r>
              <w:rPr>
                <w:sz w:val="16"/>
                <w:szCs w:val="16"/>
              </w:rPr>
              <w:t>Les cibles doivent être en vue suffisamment nette.</w:t>
            </w:r>
          </w:p>
          <w:p w:rsidR="00B62915" w:rsidRDefault="00B62915" w:rsidP="001168F4">
            <w:pPr>
              <w:numPr>
                <w:ilvl w:val="0"/>
                <w:numId w:val="471"/>
              </w:numPr>
              <w:rPr>
                <w:sz w:val="16"/>
                <w:szCs w:val="16"/>
              </w:rPr>
            </w:pPr>
            <w:r>
              <w:rPr>
                <w:sz w:val="16"/>
                <w:szCs w:val="16"/>
              </w:rPr>
              <w:t>Les copies doivent se placer dans l’espace de manière viable et logique.</w:t>
            </w:r>
          </w:p>
          <w:p w:rsidR="00B62915" w:rsidRPr="005F21AB" w:rsidRDefault="00B62915" w:rsidP="001168F4">
            <w:pPr>
              <w:numPr>
                <w:ilvl w:val="0"/>
                <w:numId w:val="471"/>
              </w:numPr>
              <w:rPr>
                <w:sz w:val="16"/>
                <w:szCs w:val="16"/>
              </w:rPr>
            </w:pPr>
            <w:r>
              <w:rPr>
                <w:sz w:val="16"/>
                <w:szCs w:val="16"/>
              </w:rPr>
              <w:t>Exclus toute créature, PN, race intelligente, magique, divine ou influencée par la magie.</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Durée </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NEM heures avant disparition ou 1 PdM par cible rendue permanente à decider à l’avance.</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Distance </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Rayon d’action = 1 mana par 10m, définit à l’avance le rayon pour toutes les cibles créées.</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sz w:val="16"/>
                <w:szCs w:val="16"/>
              </w:rPr>
              <w:t>Cibles</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Connues, descriptibles, visibles.</w:t>
            </w:r>
          </w:p>
        </w:tc>
      </w:tr>
      <w:tr w:rsidR="00B62915" w:rsidRPr="005F21AB" w:rsidTr="00BE19BA">
        <w:tc>
          <w:tcPr>
            <w:tcW w:w="1374" w:type="dxa"/>
            <w:tcBorders>
              <w:right w:val="single" w:sz="4" w:space="0" w:color="auto"/>
            </w:tcBorders>
          </w:tcPr>
          <w:p w:rsidR="00B62915" w:rsidRPr="005F21AB" w:rsidRDefault="00B62915" w:rsidP="00BE19BA">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B62915" w:rsidRPr="005F21AB" w:rsidRDefault="00B62915" w:rsidP="00BE19BA">
            <w:pPr>
              <w:rPr>
                <w:sz w:val="16"/>
                <w:szCs w:val="16"/>
              </w:rPr>
            </w:pPr>
            <w:r w:rsidRPr="005F21AB">
              <w:rPr>
                <w:sz w:val="16"/>
                <w:szCs w:val="16"/>
              </w:rPr>
              <w:t>-</w:t>
            </w:r>
          </w:p>
        </w:tc>
      </w:tr>
    </w:tbl>
    <w:p w:rsidR="00B62915" w:rsidRDefault="00B62915" w:rsidP="00B62915">
      <w:pPr>
        <w:pStyle w:val="Exemple0"/>
      </w:pPr>
    </w:p>
    <w:p w:rsidR="00F55371" w:rsidRPr="005F21AB" w:rsidRDefault="00F55371" w:rsidP="004A3273">
      <w:pPr>
        <w:pStyle w:val="Titre5"/>
      </w:pPr>
      <w:bookmarkStart w:id="266" w:name="_Toc198546283"/>
      <w:r w:rsidRPr="005F21AB">
        <w:t>200</w:t>
      </w:r>
      <w:r w:rsidRPr="005F21AB">
        <w:tab/>
        <w:t>Protection des anges</w:t>
      </w:r>
      <w:bookmarkEnd w:id="26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6B3297" w:rsidRPr="005F21AB" w:rsidTr="00D67907">
        <w:tc>
          <w:tcPr>
            <w:tcW w:w="1374" w:type="dxa"/>
            <w:tcBorders>
              <w:top w:val="single" w:sz="12" w:space="0" w:color="auto"/>
              <w:right w:val="single" w:sz="4" w:space="0" w:color="auto"/>
            </w:tcBorders>
          </w:tcPr>
          <w:p w:rsidR="006B3297" w:rsidRPr="005F21AB" w:rsidRDefault="006B3297" w:rsidP="00D67907">
            <w:pPr>
              <w:rPr>
                <w:sz w:val="16"/>
                <w:szCs w:val="16"/>
              </w:rPr>
            </w:pPr>
            <w:r w:rsidRPr="005F21AB">
              <w:rPr>
                <w:b/>
                <w:sz w:val="16"/>
                <w:szCs w:val="16"/>
              </w:rPr>
              <w:t>DS</w:t>
            </w:r>
            <w:r w:rsidRPr="005F21AB">
              <w:rPr>
                <w:sz w:val="16"/>
                <w:szCs w:val="16"/>
              </w:rPr>
              <w:t xml:space="preserve"> 9</w:t>
            </w:r>
          </w:p>
        </w:tc>
        <w:tc>
          <w:tcPr>
            <w:tcW w:w="1068"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ALI</w:t>
            </w:r>
            <w:r w:rsidRPr="005F21AB">
              <w:rPr>
                <w:sz w:val="16"/>
                <w:szCs w:val="16"/>
              </w:rPr>
              <w:t> EI</w:t>
            </w:r>
          </w:p>
        </w:tc>
        <w:tc>
          <w:tcPr>
            <w:tcW w:w="1756"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6B3297" w:rsidRPr="005F21AB" w:rsidRDefault="006B3297" w:rsidP="00D67907">
            <w:pPr>
              <w:rPr>
                <w:sz w:val="16"/>
                <w:szCs w:val="16"/>
              </w:rPr>
            </w:pPr>
            <w:r w:rsidRPr="005F21AB">
              <w:rPr>
                <w:b/>
                <w:sz w:val="16"/>
                <w:szCs w:val="16"/>
              </w:rPr>
              <w:t>Focus</w:t>
            </w:r>
            <w:r w:rsidRPr="005F21AB">
              <w:rPr>
                <w:sz w:val="16"/>
                <w:szCs w:val="16"/>
              </w:rPr>
              <w:t> idem</w:t>
            </w:r>
          </w:p>
        </w:tc>
        <w:tc>
          <w:tcPr>
            <w:tcW w:w="2835" w:type="dxa"/>
            <w:tcBorders>
              <w:top w:val="single" w:sz="12" w:space="0" w:color="auto"/>
              <w:left w:val="single" w:sz="4" w:space="0" w:color="auto"/>
            </w:tcBorders>
          </w:tcPr>
          <w:p w:rsidR="006B3297" w:rsidRPr="005F21AB" w:rsidRDefault="006B3297" w:rsidP="00D67907">
            <w:pPr>
              <w:rPr>
                <w:sz w:val="16"/>
                <w:szCs w:val="16"/>
              </w:rPr>
            </w:pP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Description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Crée une sphère dans laquelle le magicien est à l’abri de tout</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Le magicien tend le poing d’où surgit une sphère de lumière blanche éblouissante.</w:t>
            </w:r>
          </w:p>
          <w:p w:rsidR="00D1649A" w:rsidRPr="005F21AB" w:rsidRDefault="00D1649A" w:rsidP="00D67907">
            <w:pPr>
              <w:rPr>
                <w:i/>
                <w:sz w:val="16"/>
                <w:szCs w:val="16"/>
              </w:rPr>
            </w:pPr>
            <w:r w:rsidRPr="005F21AB">
              <w:rPr>
                <w:i/>
                <w:sz w:val="16"/>
                <w:szCs w:val="16"/>
              </w:rPr>
              <w:t>Fuyez, Serviles Lâches, Heurtez-Vous au Mur Divin, Renoncez Devant la Grande Gloire d’El’Bis !</w:t>
            </w:r>
          </w:p>
        </w:tc>
      </w:tr>
      <w:tr w:rsidR="006B3297" w:rsidRPr="005F21AB" w:rsidTr="00D67907">
        <w:tc>
          <w:tcPr>
            <w:tcW w:w="1374" w:type="dxa"/>
            <w:tcBorders>
              <w:right w:val="single" w:sz="4" w:space="0" w:color="auto"/>
            </w:tcBorders>
          </w:tcPr>
          <w:p w:rsidR="006B3297" w:rsidRPr="005F21AB" w:rsidRDefault="006B3297" w:rsidP="00D6790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1649A" w:rsidRPr="005F21AB" w:rsidRDefault="006B3297" w:rsidP="003F7DEE">
            <w:pPr>
              <w:numPr>
                <w:ilvl w:val="0"/>
                <w:numId w:val="386"/>
              </w:numPr>
              <w:rPr>
                <w:sz w:val="16"/>
                <w:szCs w:val="16"/>
              </w:rPr>
            </w:pPr>
            <w:r w:rsidRPr="005F21AB">
              <w:rPr>
                <w:sz w:val="16"/>
                <w:szCs w:val="16"/>
              </w:rPr>
              <w:t>La sphère créée protège le magicien des attaques extérieures.</w:t>
            </w:r>
          </w:p>
          <w:p w:rsidR="00D1649A" w:rsidRPr="005F21AB" w:rsidRDefault="006B3297" w:rsidP="003F7DEE">
            <w:pPr>
              <w:numPr>
                <w:ilvl w:val="0"/>
                <w:numId w:val="386"/>
              </w:numPr>
              <w:rPr>
                <w:sz w:val="16"/>
                <w:szCs w:val="16"/>
              </w:rPr>
            </w:pPr>
            <w:r w:rsidRPr="005F21AB">
              <w:rPr>
                <w:sz w:val="16"/>
                <w:szCs w:val="16"/>
              </w:rPr>
              <w:t xml:space="preserve">Les </w:t>
            </w:r>
            <w:r w:rsidR="00D1649A" w:rsidRPr="005F21AB">
              <w:rPr>
                <w:sz w:val="16"/>
                <w:szCs w:val="16"/>
              </w:rPr>
              <w:t xml:space="preserve">dégâts </w:t>
            </w:r>
            <w:r w:rsidRPr="005F21AB">
              <w:rPr>
                <w:sz w:val="16"/>
                <w:szCs w:val="16"/>
              </w:rPr>
              <w:t xml:space="preserve">de magie </w:t>
            </w:r>
            <w:r w:rsidR="00315B26">
              <w:rPr>
                <w:sz w:val="16"/>
                <w:szCs w:val="16"/>
              </w:rPr>
              <w:t xml:space="preserve">de chaque sort subi </w:t>
            </w:r>
            <w:r w:rsidRPr="005F21AB">
              <w:rPr>
                <w:sz w:val="16"/>
                <w:szCs w:val="16"/>
              </w:rPr>
              <w:t>sont diminués de NE+1.</w:t>
            </w:r>
          </w:p>
          <w:p w:rsidR="00D1649A" w:rsidRPr="005F21AB" w:rsidRDefault="006B3297" w:rsidP="003F7DEE">
            <w:pPr>
              <w:numPr>
                <w:ilvl w:val="0"/>
                <w:numId w:val="386"/>
              </w:numPr>
              <w:rPr>
                <w:sz w:val="16"/>
                <w:szCs w:val="16"/>
              </w:rPr>
            </w:pPr>
            <w:r w:rsidRPr="005F21AB">
              <w:rPr>
                <w:sz w:val="16"/>
                <w:szCs w:val="16"/>
              </w:rPr>
              <w:t xml:space="preserve">Les </w:t>
            </w:r>
            <w:r w:rsidR="00D1649A" w:rsidRPr="005F21AB">
              <w:rPr>
                <w:sz w:val="16"/>
                <w:szCs w:val="16"/>
              </w:rPr>
              <w:t xml:space="preserve">dégâts </w:t>
            </w:r>
            <w:r w:rsidRPr="005F21AB">
              <w:rPr>
                <w:sz w:val="16"/>
                <w:szCs w:val="16"/>
              </w:rPr>
              <w:t xml:space="preserve">physiques </w:t>
            </w:r>
            <w:r w:rsidR="00315B26">
              <w:rPr>
                <w:sz w:val="16"/>
                <w:szCs w:val="16"/>
              </w:rPr>
              <w:t xml:space="preserve">de chaque coup subi </w:t>
            </w:r>
            <w:r w:rsidR="00D1649A" w:rsidRPr="005F21AB">
              <w:rPr>
                <w:sz w:val="16"/>
                <w:szCs w:val="16"/>
              </w:rPr>
              <w:t xml:space="preserve">sont </w:t>
            </w:r>
            <w:r w:rsidR="00315B26">
              <w:rPr>
                <w:sz w:val="16"/>
                <w:szCs w:val="16"/>
              </w:rPr>
              <w:t xml:space="preserve">réduits </w:t>
            </w:r>
            <w:r w:rsidRPr="005F21AB">
              <w:rPr>
                <w:sz w:val="16"/>
                <w:szCs w:val="16"/>
              </w:rPr>
              <w:t>de (NE+1)x</w:t>
            </w:r>
            <w:r w:rsidR="00315B26">
              <w:rPr>
                <w:sz w:val="16"/>
                <w:szCs w:val="16"/>
              </w:rPr>
              <w:t>2</w:t>
            </w:r>
            <w:r w:rsidRPr="005F21AB">
              <w:rPr>
                <w:sz w:val="16"/>
                <w:szCs w:val="16"/>
              </w:rPr>
              <w:t>.</w:t>
            </w:r>
          </w:p>
          <w:p w:rsidR="006B3297" w:rsidRPr="005F21AB" w:rsidRDefault="006B3297" w:rsidP="003F7DEE">
            <w:pPr>
              <w:numPr>
                <w:ilvl w:val="0"/>
                <w:numId w:val="386"/>
              </w:numPr>
              <w:rPr>
                <w:sz w:val="16"/>
                <w:szCs w:val="16"/>
              </w:rPr>
            </w:pPr>
            <w:r w:rsidRPr="005F21AB">
              <w:rPr>
                <w:sz w:val="16"/>
                <w:szCs w:val="16"/>
              </w:rPr>
              <w:lastRenderedPageBreak/>
              <w:t>Les attaquants ont leur VO-(NEx5) contre le magicien et VO-(NEx10) pour tous les êtres EO.</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D1649A" w:rsidRPr="005F21AB" w:rsidRDefault="00680AA0" w:rsidP="003F7DEE">
            <w:pPr>
              <w:numPr>
                <w:ilvl w:val="0"/>
                <w:numId w:val="387"/>
              </w:numPr>
              <w:rPr>
                <w:sz w:val="16"/>
                <w:szCs w:val="16"/>
              </w:rPr>
            </w:pPr>
            <w:r w:rsidRPr="005F21AB">
              <w:rPr>
                <w:noProof/>
                <w:lang w:eastAsia="fr-BE"/>
              </w:rPr>
              <w:drawing>
                <wp:anchor distT="0" distB="0" distL="114300" distR="114300" simplePos="0" relativeHeight="251688960" behindDoc="0" locked="0" layoutInCell="1" allowOverlap="0" wp14:anchorId="594DC4AA" wp14:editId="177E8953">
                  <wp:simplePos x="0" y="0"/>
                  <wp:positionH relativeFrom="column">
                    <wp:posOffset>4315460</wp:posOffset>
                  </wp:positionH>
                  <wp:positionV relativeFrom="paragraph">
                    <wp:posOffset>218440</wp:posOffset>
                  </wp:positionV>
                  <wp:extent cx="1122680" cy="816610"/>
                  <wp:effectExtent l="0" t="0" r="1270" b="2540"/>
                  <wp:wrapNone/>
                  <wp:docPr id="113" name="Image 113" descr="démon tu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émon tueu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22680" cy="816610"/>
                          </a:xfrm>
                          <a:prstGeom prst="rect">
                            <a:avLst/>
                          </a:prstGeom>
                          <a:noFill/>
                          <a:ln>
                            <a:noFill/>
                          </a:ln>
                        </pic:spPr>
                      </pic:pic>
                    </a:graphicData>
                  </a:graphic>
                  <wp14:sizeRelH relativeFrom="page">
                    <wp14:pctWidth>0</wp14:pctWidth>
                  </wp14:sizeRelH>
                  <wp14:sizeRelV relativeFrom="page">
                    <wp14:pctHeight>0</wp14:pctHeight>
                  </wp14:sizeRelV>
                </wp:anchor>
              </w:drawing>
            </w:r>
            <w:r w:rsidR="006B3297" w:rsidRPr="005F21AB">
              <w:rPr>
                <w:sz w:val="16"/>
                <w:szCs w:val="16"/>
              </w:rPr>
              <w:t>Le magicien ne peut bénéficier d’aucun autre sort en cours.</w:t>
            </w:r>
          </w:p>
          <w:p w:rsidR="006B3297" w:rsidRPr="005F21AB" w:rsidRDefault="006B3297" w:rsidP="003F7DEE">
            <w:pPr>
              <w:numPr>
                <w:ilvl w:val="0"/>
                <w:numId w:val="387"/>
              </w:numPr>
              <w:rPr>
                <w:sz w:val="16"/>
                <w:szCs w:val="16"/>
              </w:rPr>
            </w:pPr>
            <w:r w:rsidRPr="005F21AB">
              <w:rPr>
                <w:sz w:val="16"/>
                <w:szCs w:val="16"/>
              </w:rPr>
              <w:t>Le sort n’a aucun effet contre les armes dédiées.</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Durée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NE+1 tours</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bCs/>
                <w:sz w:val="16"/>
                <w:szCs w:val="16"/>
              </w:rPr>
              <w:t>Distance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Une sphère de 2m de rayon.</w:t>
            </w:r>
          </w:p>
        </w:tc>
      </w:tr>
      <w:tr w:rsidR="006B3297" w:rsidRPr="005F21AB" w:rsidTr="00D67907">
        <w:tc>
          <w:tcPr>
            <w:tcW w:w="1374" w:type="dxa"/>
            <w:tcBorders>
              <w:right w:val="single" w:sz="4" w:space="0" w:color="auto"/>
            </w:tcBorders>
          </w:tcPr>
          <w:p w:rsidR="006B3297" w:rsidRPr="005F21AB" w:rsidRDefault="006B3297" w:rsidP="00D67907">
            <w:pPr>
              <w:rPr>
                <w:sz w:val="16"/>
                <w:szCs w:val="16"/>
              </w:rPr>
            </w:pPr>
            <w:r w:rsidRPr="005F21AB">
              <w:rPr>
                <w:b/>
                <w:sz w:val="16"/>
                <w:szCs w:val="16"/>
              </w:rPr>
              <w:t>Cibles</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Le magicien lui-même.</w:t>
            </w:r>
          </w:p>
        </w:tc>
      </w:tr>
      <w:tr w:rsidR="006B3297" w:rsidRPr="005F21AB" w:rsidTr="00D67907">
        <w:tc>
          <w:tcPr>
            <w:tcW w:w="1374" w:type="dxa"/>
            <w:tcBorders>
              <w:right w:val="single" w:sz="4" w:space="0" w:color="auto"/>
            </w:tcBorders>
          </w:tcPr>
          <w:p w:rsidR="006B3297" w:rsidRPr="005F21AB" w:rsidRDefault="006B3297" w:rsidP="00D6790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6B3297" w:rsidRPr="005F21AB" w:rsidRDefault="006B3297" w:rsidP="00D67907">
            <w:pPr>
              <w:rPr>
                <w:sz w:val="16"/>
                <w:szCs w:val="16"/>
              </w:rPr>
            </w:pPr>
            <w:r w:rsidRPr="005F21AB">
              <w:rPr>
                <w:sz w:val="16"/>
                <w:szCs w:val="16"/>
              </w:rPr>
              <w:t>(option) Un fragment de 10 gr de météorite.</w:t>
            </w:r>
          </w:p>
        </w:tc>
      </w:tr>
    </w:tbl>
    <w:p w:rsidR="00F55371" w:rsidRPr="005F21AB" w:rsidRDefault="00F55371" w:rsidP="004A3273">
      <w:pPr>
        <w:pStyle w:val="Titre5"/>
      </w:pPr>
      <w:bookmarkStart w:id="267" w:name="_Toc198546284"/>
      <w:r w:rsidRPr="005F21AB">
        <w:t>135</w:t>
      </w:r>
      <w:r w:rsidRPr="005F21AB">
        <w:tab/>
        <w:t>Protection divine</w:t>
      </w:r>
      <w:bookmarkEnd w:id="26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3A13" w:rsidRPr="005F21AB" w:rsidTr="00793A13">
        <w:tc>
          <w:tcPr>
            <w:tcW w:w="1374" w:type="dxa"/>
            <w:tcBorders>
              <w:top w:val="single" w:sz="12" w:space="0" w:color="auto"/>
              <w:right w:val="single" w:sz="4" w:space="0" w:color="auto"/>
            </w:tcBorders>
          </w:tcPr>
          <w:p w:rsidR="00793A13" w:rsidRPr="005F21AB" w:rsidRDefault="00793A13" w:rsidP="00793A13">
            <w:pPr>
              <w:rPr>
                <w:sz w:val="16"/>
                <w:szCs w:val="16"/>
              </w:rPr>
            </w:pPr>
            <w:r w:rsidRPr="005F21AB">
              <w:rPr>
                <w:b/>
                <w:sz w:val="16"/>
                <w:szCs w:val="16"/>
              </w:rPr>
              <w:t>DS</w:t>
            </w:r>
            <w:r w:rsidRPr="005F21AB">
              <w:rPr>
                <w:sz w:val="16"/>
                <w:szCs w:val="16"/>
              </w:rPr>
              <w:t xml:space="preserve"> </w:t>
            </w:r>
            <w:r w:rsidR="00286EF1" w:rsidRPr="005F21AB">
              <w:rPr>
                <w:sz w:val="16"/>
                <w:szCs w:val="16"/>
              </w:rPr>
              <w:t>2</w:t>
            </w:r>
          </w:p>
        </w:tc>
        <w:tc>
          <w:tcPr>
            <w:tcW w:w="1068"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V</w:t>
            </w:r>
            <w:r w:rsidR="00286EF1" w:rsidRPr="005F21AB">
              <w:rPr>
                <w:b/>
                <w:bCs/>
                <w:sz w:val="16"/>
                <w:szCs w:val="16"/>
              </w:rPr>
              <w:t>=</w:t>
            </w:r>
            <w:r w:rsidRPr="005F21AB">
              <w:rPr>
                <w:b/>
                <w:bCs/>
                <w:sz w:val="16"/>
                <w:szCs w:val="16"/>
              </w:rPr>
              <w:t>/G</w:t>
            </w:r>
            <w:r w:rsidR="00286EF1" w:rsidRPr="005F21AB">
              <w:rPr>
                <w:b/>
                <w:bCs/>
                <w:sz w:val="16"/>
                <w:szCs w:val="16"/>
              </w:rPr>
              <w:t>-</w:t>
            </w:r>
          </w:p>
        </w:tc>
        <w:tc>
          <w:tcPr>
            <w:tcW w:w="1264"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ALI</w:t>
            </w:r>
            <w:r w:rsidRPr="005F21AB">
              <w:rPr>
                <w:sz w:val="16"/>
                <w:szCs w:val="16"/>
              </w:rPr>
              <w:t> </w:t>
            </w:r>
            <w:r w:rsidR="00286EF1" w:rsidRPr="005F21AB">
              <w:rPr>
                <w:sz w:val="16"/>
                <w:szCs w:val="16"/>
              </w:rPr>
              <w:t>V</w:t>
            </w:r>
          </w:p>
        </w:tc>
        <w:tc>
          <w:tcPr>
            <w:tcW w:w="1756"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RMa</w:t>
            </w:r>
            <w:r w:rsidRPr="005F21AB">
              <w:rPr>
                <w:bCs/>
                <w:sz w:val="16"/>
                <w:szCs w:val="16"/>
              </w:rPr>
              <w:t xml:space="preserve"> </w:t>
            </w:r>
            <w:r w:rsidR="00286EF1" w:rsidRPr="005F21AB">
              <w:rPr>
                <w:bCs/>
                <w:sz w:val="16"/>
                <w:szCs w:val="16"/>
              </w:rPr>
              <w:t>active+</w:t>
            </w:r>
          </w:p>
        </w:tc>
        <w:tc>
          <w:tcPr>
            <w:tcW w:w="1840"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sz w:val="16"/>
                <w:szCs w:val="16"/>
              </w:rPr>
              <w:t>Focus</w:t>
            </w:r>
            <w:r w:rsidRPr="005F21AB">
              <w:rPr>
                <w:sz w:val="16"/>
                <w:szCs w:val="16"/>
              </w:rPr>
              <w:t> </w:t>
            </w:r>
            <w:r w:rsidR="00286EF1" w:rsidRPr="005F21AB">
              <w:rPr>
                <w:sz w:val="16"/>
                <w:szCs w:val="16"/>
              </w:rPr>
              <w:t>-</w:t>
            </w:r>
          </w:p>
        </w:tc>
        <w:tc>
          <w:tcPr>
            <w:tcW w:w="2835" w:type="dxa"/>
            <w:tcBorders>
              <w:top w:val="single" w:sz="12" w:space="0" w:color="auto"/>
              <w:left w:val="single" w:sz="4" w:space="0" w:color="auto"/>
            </w:tcBorders>
          </w:tcPr>
          <w:p w:rsidR="00793A13" w:rsidRPr="005F21AB" w:rsidRDefault="00793A13" w:rsidP="00793A13">
            <w:pPr>
              <w:rPr>
                <w:sz w:val="16"/>
                <w:szCs w:val="16"/>
              </w:rPr>
            </w:pP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Description </w:t>
            </w:r>
          </w:p>
        </w:tc>
        <w:tc>
          <w:tcPr>
            <w:tcW w:w="8763" w:type="dxa"/>
            <w:gridSpan w:val="5"/>
            <w:tcBorders>
              <w:left w:val="single" w:sz="4" w:space="0" w:color="auto"/>
            </w:tcBorders>
          </w:tcPr>
          <w:p w:rsidR="00793A13" w:rsidRPr="005F21AB" w:rsidRDefault="00286EF1" w:rsidP="00793A13">
            <w:pPr>
              <w:rPr>
                <w:sz w:val="16"/>
                <w:szCs w:val="16"/>
              </w:rPr>
            </w:pPr>
            <w:r w:rsidRPr="005F21AB">
              <w:rPr>
                <w:sz w:val="16"/>
                <w:szCs w:val="16"/>
              </w:rPr>
              <w:t>protège la cible contre des attaques de toutes les formes provenant d’ennemis d’alignement spécifique</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93A13" w:rsidRPr="005F21AB" w:rsidRDefault="00315B26" w:rsidP="00793A13">
            <w:pPr>
              <w:rPr>
                <w:sz w:val="16"/>
                <w:szCs w:val="16"/>
              </w:rPr>
            </w:pPr>
            <w:r w:rsidRPr="005F21AB">
              <w:rPr>
                <w:sz w:val="16"/>
                <w:szCs w:val="16"/>
              </w:rPr>
              <w:t>L</w:t>
            </w:r>
            <w:r w:rsidR="00286EF1" w:rsidRPr="005F21AB">
              <w:rPr>
                <w:sz w:val="16"/>
                <w:szCs w:val="16"/>
              </w:rPr>
              <w:t>a</w:t>
            </w:r>
            <w:r>
              <w:rPr>
                <w:sz w:val="16"/>
                <w:szCs w:val="16"/>
              </w:rPr>
              <w:t xml:space="preserve"> </w:t>
            </w:r>
            <w:r w:rsidR="00286EF1" w:rsidRPr="005F21AB">
              <w:rPr>
                <w:sz w:val="16"/>
                <w:szCs w:val="16"/>
              </w:rPr>
              <w:t>lumière provient du ventre du magicien et crée une sphère luminescente sur la cible</w:t>
            </w:r>
            <w:r>
              <w:rPr>
                <w:sz w:val="16"/>
                <w:szCs w:val="16"/>
              </w:rPr>
              <w:t>.</w:t>
            </w:r>
          </w:p>
          <w:p w:rsidR="000F2C50" w:rsidRPr="005F21AB" w:rsidRDefault="000F2C50" w:rsidP="00793A13">
            <w:pPr>
              <w:rPr>
                <w:i/>
                <w:sz w:val="16"/>
                <w:szCs w:val="16"/>
              </w:rPr>
            </w:pPr>
            <w:r w:rsidRPr="005F21AB">
              <w:rPr>
                <w:i/>
                <w:sz w:val="16"/>
                <w:szCs w:val="16"/>
              </w:rPr>
              <w:t>Puisse</w:t>
            </w:r>
            <w:r w:rsidR="003565A0">
              <w:rPr>
                <w:i/>
                <w:sz w:val="16"/>
                <w:szCs w:val="16"/>
              </w:rPr>
              <w:t>s</w:t>
            </w:r>
            <w:r w:rsidRPr="005F21AB">
              <w:rPr>
                <w:i/>
                <w:sz w:val="16"/>
                <w:szCs w:val="16"/>
              </w:rPr>
              <w:t>-tu Trouver la Force de Résister !</w:t>
            </w:r>
          </w:p>
        </w:tc>
      </w:tr>
      <w:tr w:rsidR="00793A13" w:rsidRPr="005F21AB" w:rsidTr="00793A13">
        <w:tc>
          <w:tcPr>
            <w:tcW w:w="1374" w:type="dxa"/>
            <w:tcBorders>
              <w:right w:val="single" w:sz="4" w:space="0" w:color="auto"/>
            </w:tcBorders>
          </w:tcPr>
          <w:p w:rsidR="00793A13" w:rsidRPr="005F21AB" w:rsidRDefault="00793A13" w:rsidP="00793A1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F2C50" w:rsidRPr="005F21AB" w:rsidRDefault="000F2C50" w:rsidP="003F7DEE">
            <w:pPr>
              <w:numPr>
                <w:ilvl w:val="0"/>
                <w:numId w:val="267"/>
              </w:numPr>
              <w:rPr>
                <w:sz w:val="16"/>
                <w:szCs w:val="16"/>
              </w:rPr>
            </w:pPr>
            <w:r w:rsidRPr="005F21AB">
              <w:rPr>
                <w:sz w:val="16"/>
                <w:szCs w:val="16"/>
              </w:rPr>
              <w:t>Protège la cible</w:t>
            </w:r>
            <w:r w:rsidR="00286EF1" w:rsidRPr="005F21AB">
              <w:rPr>
                <w:sz w:val="16"/>
                <w:szCs w:val="16"/>
              </w:rPr>
              <w:t xml:space="preserve"> contre un alignement particulier</w:t>
            </w:r>
            <w:r w:rsidR="00315B26">
              <w:rPr>
                <w:sz w:val="16"/>
                <w:szCs w:val="16"/>
              </w:rPr>
              <w:t xml:space="preserve"> choisi par le magicien</w:t>
            </w:r>
            <w:r w:rsidR="00286EF1" w:rsidRPr="005F21AB">
              <w:rPr>
                <w:sz w:val="16"/>
                <w:szCs w:val="16"/>
              </w:rPr>
              <w:t>.</w:t>
            </w:r>
          </w:p>
          <w:p w:rsidR="000F2C50" w:rsidRPr="005F21AB" w:rsidRDefault="00286EF1" w:rsidP="003F7DEE">
            <w:pPr>
              <w:numPr>
                <w:ilvl w:val="0"/>
                <w:numId w:val="267"/>
              </w:numPr>
              <w:rPr>
                <w:sz w:val="16"/>
                <w:szCs w:val="16"/>
              </w:rPr>
            </w:pPr>
            <w:r w:rsidRPr="005F21AB">
              <w:rPr>
                <w:sz w:val="16"/>
                <w:szCs w:val="16"/>
              </w:rPr>
              <w:t xml:space="preserve">Le sort doit être appris pour chaque alignement, une fois par alignement. </w:t>
            </w:r>
          </w:p>
          <w:p w:rsidR="00C8754E" w:rsidRPr="005F21AB" w:rsidRDefault="00286EF1" w:rsidP="003F7DEE">
            <w:pPr>
              <w:numPr>
                <w:ilvl w:val="0"/>
                <w:numId w:val="267"/>
              </w:numPr>
              <w:rPr>
                <w:sz w:val="16"/>
                <w:szCs w:val="16"/>
              </w:rPr>
            </w:pPr>
            <w:r w:rsidRPr="005F21AB">
              <w:rPr>
                <w:sz w:val="16"/>
                <w:szCs w:val="16"/>
              </w:rPr>
              <w:t>Une fois la cible protégée, toutes les attaques (physiques ou magiques) contre elle</w:t>
            </w:r>
            <w:r w:rsidR="000F2C50" w:rsidRPr="005F21AB">
              <w:rPr>
                <w:sz w:val="16"/>
                <w:szCs w:val="16"/>
              </w:rPr>
              <w:t>,</w:t>
            </w:r>
            <w:r w:rsidRPr="005F21AB">
              <w:rPr>
                <w:sz w:val="16"/>
                <w:szCs w:val="16"/>
              </w:rPr>
              <w:t xml:space="preserve"> provenant d’une source ayant l’alignement du sort, se feront avec un malus de NE+2</w:t>
            </w:r>
            <w:r w:rsidR="00C8754E" w:rsidRPr="005F21AB">
              <w:rPr>
                <w:sz w:val="16"/>
                <w:szCs w:val="16"/>
              </w:rPr>
              <w:t xml:space="preserve"> ou (NE+1)x2 si le magicien est cible du sort de protection.</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Conditions</w:t>
            </w:r>
          </w:p>
        </w:tc>
        <w:tc>
          <w:tcPr>
            <w:tcW w:w="8763" w:type="dxa"/>
            <w:gridSpan w:val="5"/>
            <w:tcBorders>
              <w:left w:val="single" w:sz="4" w:space="0" w:color="auto"/>
            </w:tcBorders>
          </w:tcPr>
          <w:p w:rsidR="000F2C50" w:rsidRPr="005F21AB" w:rsidRDefault="00286EF1" w:rsidP="003F7DEE">
            <w:pPr>
              <w:numPr>
                <w:ilvl w:val="0"/>
                <w:numId w:val="266"/>
              </w:numPr>
              <w:rPr>
                <w:sz w:val="16"/>
                <w:szCs w:val="16"/>
              </w:rPr>
            </w:pPr>
            <w:r w:rsidRPr="005F21AB">
              <w:rPr>
                <w:sz w:val="16"/>
                <w:szCs w:val="16"/>
              </w:rPr>
              <w:t>RMa triplée si la cible est d’un alignement différent du magicien</w:t>
            </w:r>
            <w:r w:rsidR="00315B26">
              <w:rPr>
                <w:sz w:val="16"/>
                <w:szCs w:val="16"/>
              </w:rPr>
              <w:t xml:space="preserve"> et « active »</w:t>
            </w:r>
            <w:r w:rsidRPr="005F21AB">
              <w:rPr>
                <w:sz w:val="16"/>
                <w:szCs w:val="16"/>
              </w:rPr>
              <w:t>.</w:t>
            </w:r>
          </w:p>
          <w:p w:rsidR="00286EF1" w:rsidRPr="005F21AB" w:rsidRDefault="00C8754E" w:rsidP="003F7DEE">
            <w:pPr>
              <w:numPr>
                <w:ilvl w:val="0"/>
                <w:numId w:val="266"/>
              </w:numPr>
              <w:rPr>
                <w:sz w:val="16"/>
                <w:szCs w:val="16"/>
              </w:rPr>
            </w:pPr>
            <w:r w:rsidRPr="005F21AB">
              <w:rPr>
                <w:sz w:val="16"/>
                <w:szCs w:val="16"/>
              </w:rPr>
              <w:t>N’a pas d’effet sur les cibles maudites magiquement.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Durée </w:t>
            </w:r>
          </w:p>
        </w:tc>
        <w:tc>
          <w:tcPr>
            <w:tcW w:w="8763" w:type="dxa"/>
            <w:gridSpan w:val="5"/>
            <w:tcBorders>
              <w:left w:val="single" w:sz="4" w:space="0" w:color="auto"/>
            </w:tcBorders>
          </w:tcPr>
          <w:p w:rsidR="00793A13" w:rsidRPr="005F21AB" w:rsidRDefault="00286EF1" w:rsidP="00793A13">
            <w:pPr>
              <w:rPr>
                <w:sz w:val="16"/>
                <w:szCs w:val="16"/>
              </w:rPr>
            </w:pPr>
            <w:r w:rsidRPr="005F21AB">
              <w:rPr>
                <w:sz w:val="16"/>
                <w:szCs w:val="16"/>
              </w:rPr>
              <w:t>(NE+1)x2 tours</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Distance </w:t>
            </w:r>
          </w:p>
        </w:tc>
        <w:tc>
          <w:tcPr>
            <w:tcW w:w="8763" w:type="dxa"/>
            <w:gridSpan w:val="5"/>
            <w:tcBorders>
              <w:left w:val="single" w:sz="4" w:space="0" w:color="auto"/>
            </w:tcBorders>
          </w:tcPr>
          <w:p w:rsidR="00793A13" w:rsidRPr="005F21AB" w:rsidRDefault="00286EF1" w:rsidP="00286EF1">
            <w:pPr>
              <w:rPr>
                <w:sz w:val="16"/>
                <w:szCs w:val="16"/>
              </w:rPr>
            </w:pPr>
            <w:r w:rsidRPr="005F21AB">
              <w:rPr>
                <w:sz w:val="16"/>
                <w:szCs w:val="16"/>
              </w:rPr>
              <w:t xml:space="preserve">NE x 1m </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sz w:val="16"/>
                <w:szCs w:val="16"/>
              </w:rPr>
              <w:t>Cibles</w:t>
            </w:r>
          </w:p>
        </w:tc>
        <w:tc>
          <w:tcPr>
            <w:tcW w:w="8763" w:type="dxa"/>
            <w:gridSpan w:val="5"/>
            <w:tcBorders>
              <w:left w:val="single" w:sz="4" w:space="0" w:color="auto"/>
            </w:tcBorders>
          </w:tcPr>
          <w:p w:rsidR="00793A13" w:rsidRPr="005F21AB" w:rsidRDefault="00C8754E" w:rsidP="00793A13">
            <w:pPr>
              <w:rPr>
                <w:sz w:val="16"/>
                <w:szCs w:val="16"/>
              </w:rPr>
            </w:pPr>
            <w:r w:rsidRPr="005F21AB">
              <w:rPr>
                <w:sz w:val="16"/>
                <w:szCs w:val="16"/>
              </w:rPr>
              <w:t>-</w:t>
            </w:r>
          </w:p>
        </w:tc>
      </w:tr>
      <w:tr w:rsidR="00793A13" w:rsidRPr="005F21AB" w:rsidTr="00793A13">
        <w:tc>
          <w:tcPr>
            <w:tcW w:w="1374" w:type="dxa"/>
            <w:tcBorders>
              <w:right w:val="single" w:sz="4" w:space="0" w:color="auto"/>
            </w:tcBorders>
          </w:tcPr>
          <w:p w:rsidR="00793A13" w:rsidRPr="005F21AB" w:rsidRDefault="00793A13" w:rsidP="00793A1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93A13" w:rsidRPr="005F21AB" w:rsidRDefault="00C8754E" w:rsidP="00793A13">
            <w:pPr>
              <w:rPr>
                <w:sz w:val="16"/>
                <w:szCs w:val="16"/>
              </w:rPr>
            </w:pPr>
            <w:r w:rsidRPr="005F21AB">
              <w:rPr>
                <w:sz w:val="16"/>
                <w:szCs w:val="16"/>
              </w:rPr>
              <w:t>-</w:t>
            </w:r>
          </w:p>
        </w:tc>
      </w:tr>
    </w:tbl>
    <w:p w:rsidR="00F55371" w:rsidRPr="005F21AB" w:rsidRDefault="00F55371" w:rsidP="004A3273">
      <w:pPr>
        <w:pStyle w:val="Titre5"/>
      </w:pPr>
      <w:bookmarkStart w:id="268" w:name="_Toc198546285"/>
      <w:r w:rsidRPr="005F21AB">
        <w:t>137</w:t>
      </w:r>
      <w:r w:rsidRPr="005F21AB">
        <w:tab/>
        <w:t>Protection maudite</w:t>
      </w:r>
      <w:bookmarkEnd w:id="26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3A13" w:rsidRPr="005F21AB" w:rsidTr="00793A13">
        <w:tc>
          <w:tcPr>
            <w:tcW w:w="1374" w:type="dxa"/>
            <w:tcBorders>
              <w:top w:val="single" w:sz="12" w:space="0" w:color="auto"/>
              <w:right w:val="single" w:sz="4" w:space="0" w:color="auto"/>
            </w:tcBorders>
          </w:tcPr>
          <w:p w:rsidR="00793A13" w:rsidRPr="005F21AB" w:rsidRDefault="00793A13" w:rsidP="00793A13">
            <w:pPr>
              <w:rPr>
                <w:sz w:val="16"/>
                <w:szCs w:val="16"/>
              </w:rPr>
            </w:pPr>
            <w:r w:rsidRPr="005F21AB">
              <w:rPr>
                <w:b/>
                <w:sz w:val="16"/>
                <w:szCs w:val="16"/>
              </w:rPr>
              <w:t>DS</w:t>
            </w:r>
            <w:r w:rsidRPr="005F21AB">
              <w:rPr>
                <w:sz w:val="16"/>
                <w:szCs w:val="16"/>
              </w:rPr>
              <w:t xml:space="preserve"> </w:t>
            </w:r>
            <w:r w:rsidR="00C8754E" w:rsidRPr="005F21AB">
              <w:rPr>
                <w:sz w:val="16"/>
                <w:szCs w:val="16"/>
              </w:rPr>
              <w:t>3</w:t>
            </w:r>
          </w:p>
        </w:tc>
        <w:tc>
          <w:tcPr>
            <w:tcW w:w="1068"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V</w:t>
            </w:r>
            <w:r w:rsidR="00C8754E" w:rsidRPr="005F21AB">
              <w:rPr>
                <w:b/>
                <w:bCs/>
                <w:sz w:val="16"/>
                <w:szCs w:val="16"/>
              </w:rPr>
              <w:t>-</w:t>
            </w:r>
            <w:r w:rsidRPr="005F21AB">
              <w:rPr>
                <w:b/>
                <w:bCs/>
                <w:sz w:val="16"/>
                <w:szCs w:val="16"/>
              </w:rPr>
              <w:t>/G</w:t>
            </w:r>
            <w:r w:rsidR="00C8754E" w:rsidRPr="005F21AB">
              <w:rPr>
                <w:b/>
                <w:bCs/>
                <w:sz w:val="16"/>
                <w:szCs w:val="16"/>
              </w:rPr>
              <w:t>-</w:t>
            </w:r>
          </w:p>
        </w:tc>
        <w:tc>
          <w:tcPr>
            <w:tcW w:w="1264"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ALI</w:t>
            </w:r>
            <w:r w:rsidRPr="005F21AB">
              <w:rPr>
                <w:sz w:val="16"/>
                <w:szCs w:val="16"/>
              </w:rPr>
              <w:t> </w:t>
            </w:r>
            <w:r w:rsidR="00C8754E" w:rsidRPr="005F21AB">
              <w:rPr>
                <w:sz w:val="16"/>
                <w:szCs w:val="16"/>
              </w:rPr>
              <w:t>EO</w:t>
            </w:r>
          </w:p>
        </w:tc>
        <w:tc>
          <w:tcPr>
            <w:tcW w:w="1756"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RMa</w:t>
            </w:r>
            <w:r w:rsidRPr="005F21AB">
              <w:rPr>
                <w:bCs/>
                <w:sz w:val="16"/>
                <w:szCs w:val="16"/>
              </w:rPr>
              <w:t xml:space="preserve"> </w:t>
            </w:r>
            <w:r w:rsidR="00C8754E" w:rsidRPr="005F21AB">
              <w:rPr>
                <w:bCs/>
                <w:sz w:val="16"/>
                <w:szCs w:val="16"/>
              </w:rPr>
              <w:t>active+</w:t>
            </w:r>
          </w:p>
        </w:tc>
        <w:tc>
          <w:tcPr>
            <w:tcW w:w="1840"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sz w:val="16"/>
                <w:szCs w:val="16"/>
              </w:rPr>
              <w:t>Focus</w:t>
            </w:r>
            <w:r w:rsidRPr="005F21AB">
              <w:rPr>
                <w:sz w:val="16"/>
                <w:szCs w:val="16"/>
              </w:rPr>
              <w:t> </w:t>
            </w:r>
            <w:r w:rsidR="00C8754E" w:rsidRPr="005F21AB">
              <w:rPr>
                <w:sz w:val="16"/>
                <w:szCs w:val="16"/>
              </w:rPr>
              <w:t>sort EO</w:t>
            </w:r>
          </w:p>
        </w:tc>
        <w:tc>
          <w:tcPr>
            <w:tcW w:w="2835" w:type="dxa"/>
            <w:tcBorders>
              <w:top w:val="single" w:sz="12" w:space="0" w:color="auto"/>
              <w:left w:val="single" w:sz="4" w:space="0" w:color="auto"/>
            </w:tcBorders>
          </w:tcPr>
          <w:p w:rsidR="00793A13" w:rsidRPr="005F21AB" w:rsidRDefault="00793A13" w:rsidP="00793A13">
            <w:pPr>
              <w:rPr>
                <w:sz w:val="16"/>
                <w:szCs w:val="16"/>
              </w:rPr>
            </w:pP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Description </w:t>
            </w:r>
          </w:p>
        </w:tc>
        <w:tc>
          <w:tcPr>
            <w:tcW w:w="8763" w:type="dxa"/>
            <w:gridSpan w:val="5"/>
            <w:tcBorders>
              <w:left w:val="single" w:sz="4" w:space="0" w:color="auto"/>
            </w:tcBorders>
          </w:tcPr>
          <w:p w:rsidR="00793A13" w:rsidRPr="005F21AB" w:rsidRDefault="00C8754E" w:rsidP="005F1B1D">
            <w:pPr>
              <w:rPr>
                <w:sz w:val="16"/>
                <w:szCs w:val="16"/>
              </w:rPr>
            </w:pPr>
            <w:r w:rsidRPr="005F21AB">
              <w:rPr>
                <w:sz w:val="16"/>
                <w:szCs w:val="16"/>
              </w:rPr>
              <w:t xml:space="preserve">permet de créer un bouclier magique sur une cible, ce bouclier absorbe </w:t>
            </w:r>
            <w:r w:rsidR="005F1B1D" w:rsidRPr="005F21AB">
              <w:rPr>
                <w:sz w:val="16"/>
                <w:szCs w:val="16"/>
              </w:rPr>
              <w:t>l</w:t>
            </w:r>
            <w:r w:rsidRPr="005F21AB">
              <w:rPr>
                <w:sz w:val="16"/>
                <w:szCs w:val="16"/>
              </w:rPr>
              <w:t>es dégâts jusqu’à disparaître</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93A13" w:rsidRPr="005F21AB" w:rsidRDefault="00315B26" w:rsidP="00793A13">
            <w:pPr>
              <w:rPr>
                <w:sz w:val="16"/>
                <w:szCs w:val="16"/>
              </w:rPr>
            </w:pPr>
            <w:r w:rsidRPr="005F21AB">
              <w:rPr>
                <w:sz w:val="16"/>
                <w:szCs w:val="16"/>
              </w:rPr>
              <w:t>L</w:t>
            </w:r>
            <w:r w:rsidR="00C8754E" w:rsidRPr="005F21AB">
              <w:rPr>
                <w:sz w:val="16"/>
                <w:szCs w:val="16"/>
              </w:rPr>
              <w:t>es</w:t>
            </w:r>
            <w:r>
              <w:rPr>
                <w:sz w:val="16"/>
                <w:szCs w:val="16"/>
              </w:rPr>
              <w:t xml:space="preserve"> </w:t>
            </w:r>
            <w:r w:rsidR="00C8754E" w:rsidRPr="005F21AB">
              <w:rPr>
                <w:sz w:val="16"/>
                <w:szCs w:val="16"/>
              </w:rPr>
              <w:t>pouces sur le front, une aura noire fond sur le corps, l’enrobe et est absorbée par le corps</w:t>
            </w:r>
            <w:r>
              <w:rPr>
                <w:sz w:val="16"/>
                <w:szCs w:val="16"/>
              </w:rPr>
              <w:t>.</w:t>
            </w:r>
          </w:p>
          <w:p w:rsidR="000F2C50" w:rsidRPr="005F21AB" w:rsidRDefault="00315B26" w:rsidP="00793A13">
            <w:pPr>
              <w:rPr>
                <w:i/>
                <w:sz w:val="16"/>
                <w:szCs w:val="16"/>
              </w:rPr>
            </w:pPr>
            <w:r>
              <w:rPr>
                <w:i/>
                <w:sz w:val="16"/>
                <w:szCs w:val="16"/>
              </w:rPr>
              <w:t>des Profondeurs é</w:t>
            </w:r>
            <w:r w:rsidR="000F2C50" w:rsidRPr="005F21AB">
              <w:rPr>
                <w:i/>
                <w:sz w:val="16"/>
                <w:szCs w:val="16"/>
              </w:rPr>
              <w:t>mergent les Lueurs Sombres !</w:t>
            </w:r>
          </w:p>
        </w:tc>
      </w:tr>
      <w:tr w:rsidR="00793A13" w:rsidRPr="005F21AB" w:rsidTr="00793A13">
        <w:tc>
          <w:tcPr>
            <w:tcW w:w="1374" w:type="dxa"/>
            <w:tcBorders>
              <w:right w:val="single" w:sz="4" w:space="0" w:color="auto"/>
            </w:tcBorders>
          </w:tcPr>
          <w:p w:rsidR="00793A13" w:rsidRPr="005F21AB" w:rsidRDefault="00793A13" w:rsidP="00793A1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F2C50" w:rsidRPr="005F21AB" w:rsidRDefault="00C8754E" w:rsidP="003F7DEE">
            <w:pPr>
              <w:numPr>
                <w:ilvl w:val="0"/>
                <w:numId w:val="268"/>
              </w:numPr>
              <w:rPr>
                <w:sz w:val="16"/>
                <w:szCs w:val="16"/>
              </w:rPr>
            </w:pPr>
            <w:r w:rsidRPr="005F21AB">
              <w:rPr>
                <w:sz w:val="16"/>
                <w:szCs w:val="16"/>
              </w:rPr>
              <w:t>Le bouclier créé arrête (NE+1)x5 points de T, E et C</w:t>
            </w:r>
            <w:r w:rsidR="00315B26">
              <w:rPr>
                <w:sz w:val="16"/>
                <w:szCs w:val="16"/>
              </w:rPr>
              <w:t xml:space="preserve"> (un total pour tous les TEC)</w:t>
            </w:r>
            <w:r w:rsidRPr="005F21AB">
              <w:rPr>
                <w:sz w:val="16"/>
                <w:szCs w:val="16"/>
              </w:rPr>
              <w:t xml:space="preserve">. </w:t>
            </w:r>
          </w:p>
          <w:p w:rsidR="000F2C50" w:rsidRPr="005F21AB" w:rsidRDefault="00C8754E" w:rsidP="003F7DEE">
            <w:pPr>
              <w:numPr>
                <w:ilvl w:val="0"/>
                <w:numId w:val="268"/>
              </w:numPr>
              <w:rPr>
                <w:sz w:val="16"/>
                <w:szCs w:val="16"/>
              </w:rPr>
            </w:pPr>
            <w:r w:rsidRPr="005F21AB">
              <w:rPr>
                <w:sz w:val="16"/>
                <w:szCs w:val="16"/>
              </w:rPr>
              <w:t>Les dégâts infligés sont absorbés et l</w:t>
            </w:r>
            <w:r w:rsidR="005F1B1D" w:rsidRPr="005F21AB">
              <w:rPr>
                <w:sz w:val="16"/>
                <w:szCs w:val="16"/>
              </w:rPr>
              <w:t>a</w:t>
            </w:r>
            <w:r w:rsidRPr="005F21AB">
              <w:rPr>
                <w:sz w:val="16"/>
                <w:szCs w:val="16"/>
              </w:rPr>
              <w:t xml:space="preserve"> </w:t>
            </w:r>
            <w:r w:rsidR="005F1B1D" w:rsidRPr="005F21AB">
              <w:rPr>
                <w:sz w:val="16"/>
                <w:szCs w:val="16"/>
              </w:rPr>
              <w:t xml:space="preserve">valeur </w:t>
            </w:r>
            <w:r w:rsidRPr="005F21AB">
              <w:rPr>
                <w:sz w:val="16"/>
                <w:szCs w:val="16"/>
              </w:rPr>
              <w:t xml:space="preserve">bouclier est </w:t>
            </w:r>
            <w:r w:rsidR="00F81744" w:rsidRPr="005F21AB">
              <w:rPr>
                <w:sz w:val="16"/>
                <w:szCs w:val="16"/>
              </w:rPr>
              <w:t>réduite</w:t>
            </w:r>
            <w:r w:rsidRPr="005F21AB">
              <w:rPr>
                <w:sz w:val="16"/>
                <w:szCs w:val="16"/>
              </w:rPr>
              <w:t xml:space="preserve"> en correspondance</w:t>
            </w:r>
            <w:r w:rsidR="005F1B1D" w:rsidRPr="005F21AB">
              <w:rPr>
                <w:sz w:val="16"/>
                <w:szCs w:val="16"/>
              </w:rPr>
              <w:t>.</w:t>
            </w:r>
          </w:p>
          <w:p w:rsidR="000F2C50" w:rsidRPr="005F21AB" w:rsidRDefault="005F1B1D" w:rsidP="003F7DEE">
            <w:pPr>
              <w:numPr>
                <w:ilvl w:val="0"/>
                <w:numId w:val="268"/>
              </w:numPr>
              <w:rPr>
                <w:sz w:val="16"/>
                <w:szCs w:val="16"/>
              </w:rPr>
            </w:pPr>
            <w:r w:rsidRPr="005F21AB">
              <w:rPr>
                <w:sz w:val="16"/>
                <w:szCs w:val="16"/>
              </w:rPr>
              <w:t xml:space="preserve">Les points qui dépassent la valeur du bouclier </w:t>
            </w:r>
            <w:r w:rsidR="00C8754E" w:rsidRPr="005F21AB">
              <w:rPr>
                <w:sz w:val="16"/>
                <w:szCs w:val="16"/>
              </w:rPr>
              <w:t>passe</w:t>
            </w:r>
            <w:r w:rsidRPr="005F21AB">
              <w:rPr>
                <w:sz w:val="16"/>
                <w:szCs w:val="16"/>
              </w:rPr>
              <w:t>nt</w:t>
            </w:r>
            <w:r w:rsidR="00C8754E" w:rsidRPr="005F21AB">
              <w:rPr>
                <w:sz w:val="16"/>
                <w:szCs w:val="16"/>
              </w:rPr>
              <w:t xml:space="preserve">. </w:t>
            </w:r>
          </w:p>
          <w:p w:rsidR="005F1B1D" w:rsidRPr="005F21AB" w:rsidRDefault="00315B26" w:rsidP="00315B26">
            <w:pPr>
              <w:numPr>
                <w:ilvl w:val="0"/>
                <w:numId w:val="268"/>
              </w:numPr>
              <w:rPr>
                <w:sz w:val="16"/>
                <w:szCs w:val="16"/>
              </w:rPr>
            </w:pPr>
            <w:r>
              <w:rPr>
                <w:sz w:val="16"/>
                <w:szCs w:val="16"/>
              </w:rPr>
              <w:t xml:space="preserve">Bonus </w:t>
            </w:r>
            <w:r w:rsidR="005F1B1D" w:rsidRPr="00315B26">
              <w:rPr>
                <w:i/>
                <w:sz w:val="16"/>
                <w:szCs w:val="16"/>
              </w:rPr>
              <w:t>Esquive</w:t>
            </w:r>
            <w:r w:rsidR="005F1B1D" w:rsidRPr="005F21AB">
              <w:rPr>
                <w:sz w:val="16"/>
                <w:szCs w:val="16"/>
              </w:rPr>
              <w:t xml:space="preserve"> </w:t>
            </w:r>
            <w:r>
              <w:rPr>
                <w:sz w:val="16"/>
                <w:szCs w:val="16"/>
              </w:rPr>
              <w:t>+</w:t>
            </w:r>
            <w:r w:rsidR="005F1B1D" w:rsidRPr="005F21AB">
              <w:rPr>
                <w:sz w:val="16"/>
                <w:szCs w:val="16"/>
              </w:rPr>
              <w:t>NEx5.</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Conditions</w:t>
            </w:r>
          </w:p>
        </w:tc>
        <w:tc>
          <w:tcPr>
            <w:tcW w:w="8763" w:type="dxa"/>
            <w:gridSpan w:val="5"/>
            <w:tcBorders>
              <w:left w:val="single" w:sz="4" w:space="0" w:color="auto"/>
            </w:tcBorders>
          </w:tcPr>
          <w:p w:rsidR="000F2C50" w:rsidRPr="005F21AB" w:rsidRDefault="005F1B1D" w:rsidP="003F7DEE">
            <w:pPr>
              <w:numPr>
                <w:ilvl w:val="0"/>
                <w:numId w:val="269"/>
              </w:numPr>
              <w:rPr>
                <w:sz w:val="16"/>
                <w:szCs w:val="16"/>
              </w:rPr>
            </w:pPr>
            <w:r w:rsidRPr="005F21AB">
              <w:rPr>
                <w:sz w:val="16"/>
                <w:szCs w:val="16"/>
              </w:rPr>
              <w:t>N’a aucun effet sur les dégâts de source magique.</w:t>
            </w:r>
          </w:p>
          <w:p w:rsidR="000F2C50" w:rsidRPr="005F21AB" w:rsidRDefault="005F1B1D" w:rsidP="003F7DEE">
            <w:pPr>
              <w:numPr>
                <w:ilvl w:val="0"/>
                <w:numId w:val="269"/>
              </w:numPr>
              <w:rPr>
                <w:sz w:val="16"/>
                <w:szCs w:val="16"/>
              </w:rPr>
            </w:pPr>
            <w:r w:rsidRPr="005F21AB">
              <w:rPr>
                <w:sz w:val="16"/>
                <w:szCs w:val="16"/>
              </w:rPr>
              <w:t>S</w:t>
            </w:r>
            <w:r w:rsidR="00C8754E" w:rsidRPr="005F21AB">
              <w:rPr>
                <w:sz w:val="16"/>
                <w:szCs w:val="16"/>
              </w:rPr>
              <w:t>i utilisé sur lui-même le magicien paie PdM</w:t>
            </w:r>
            <w:r w:rsidRPr="005F21AB">
              <w:rPr>
                <w:sz w:val="16"/>
                <w:szCs w:val="16"/>
              </w:rPr>
              <w:t>/2</w:t>
            </w:r>
            <w:r w:rsidR="00C8754E" w:rsidRPr="005F21AB">
              <w:rPr>
                <w:sz w:val="16"/>
                <w:szCs w:val="16"/>
              </w:rPr>
              <w:t xml:space="preserve"> </w:t>
            </w:r>
            <w:r w:rsidR="00315B26">
              <w:rPr>
                <w:sz w:val="16"/>
                <w:szCs w:val="16"/>
              </w:rPr>
              <w:t>mais</w:t>
            </w:r>
            <w:r w:rsidR="00C8754E" w:rsidRPr="005F21AB">
              <w:rPr>
                <w:sz w:val="16"/>
                <w:szCs w:val="16"/>
              </w:rPr>
              <w:t xml:space="preserve"> le bouclier ne vaut </w:t>
            </w:r>
            <w:r w:rsidR="00315B26">
              <w:rPr>
                <w:sz w:val="16"/>
                <w:szCs w:val="16"/>
              </w:rPr>
              <w:t>(NE+1)x3</w:t>
            </w:r>
            <w:r w:rsidR="00C8754E" w:rsidRPr="005F21AB">
              <w:rPr>
                <w:sz w:val="16"/>
                <w:szCs w:val="16"/>
              </w:rPr>
              <w:t xml:space="preserve">. </w:t>
            </w:r>
          </w:p>
          <w:p w:rsidR="00793A13" w:rsidRPr="005F21AB" w:rsidRDefault="00C8754E" w:rsidP="003F7DEE">
            <w:pPr>
              <w:numPr>
                <w:ilvl w:val="0"/>
                <w:numId w:val="269"/>
              </w:numPr>
              <w:rPr>
                <w:sz w:val="16"/>
                <w:szCs w:val="16"/>
              </w:rPr>
            </w:pPr>
            <w:r w:rsidRPr="005F21AB">
              <w:rPr>
                <w:sz w:val="16"/>
                <w:szCs w:val="16"/>
              </w:rPr>
              <w:t xml:space="preserve">Si la cible est blessée </w:t>
            </w:r>
            <w:r w:rsidR="005F1B1D" w:rsidRPr="005F21AB">
              <w:rPr>
                <w:sz w:val="16"/>
                <w:szCs w:val="16"/>
              </w:rPr>
              <w:t>quand le s</w:t>
            </w:r>
            <w:r w:rsidRPr="005F21AB">
              <w:rPr>
                <w:sz w:val="16"/>
                <w:szCs w:val="16"/>
              </w:rPr>
              <w:t xml:space="preserve">ort est </w:t>
            </w:r>
            <w:r w:rsidR="005F1B1D" w:rsidRPr="005F21AB">
              <w:rPr>
                <w:sz w:val="16"/>
                <w:szCs w:val="16"/>
              </w:rPr>
              <w:t xml:space="preserve">lancé </w:t>
            </w:r>
            <w:r w:rsidR="000F2C50" w:rsidRPr="005F21AB">
              <w:rPr>
                <w:sz w:val="16"/>
                <w:szCs w:val="16"/>
              </w:rPr>
              <w:t xml:space="preserve">sur elle, </w:t>
            </w:r>
            <w:r w:rsidR="005F1B1D" w:rsidRPr="005F21AB">
              <w:rPr>
                <w:sz w:val="16"/>
                <w:szCs w:val="16"/>
              </w:rPr>
              <w:t xml:space="preserve">c’est </w:t>
            </w:r>
            <w:r w:rsidRPr="005F21AB">
              <w:rPr>
                <w:sz w:val="16"/>
                <w:szCs w:val="16"/>
              </w:rPr>
              <w:t>automatiquement un tEC.</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Durée </w:t>
            </w:r>
          </w:p>
        </w:tc>
        <w:tc>
          <w:tcPr>
            <w:tcW w:w="8763" w:type="dxa"/>
            <w:gridSpan w:val="5"/>
            <w:tcBorders>
              <w:left w:val="single" w:sz="4" w:space="0" w:color="auto"/>
            </w:tcBorders>
          </w:tcPr>
          <w:p w:rsidR="00793A13" w:rsidRPr="005F21AB" w:rsidRDefault="00C8754E" w:rsidP="00793A13">
            <w:pPr>
              <w:rPr>
                <w:sz w:val="16"/>
                <w:szCs w:val="16"/>
              </w:rPr>
            </w:pPr>
            <w:r w:rsidRPr="005F21AB">
              <w:rPr>
                <w:sz w:val="16"/>
                <w:szCs w:val="16"/>
              </w:rPr>
              <w:t>(NE+1) x 10 phases</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Distance </w:t>
            </w:r>
          </w:p>
        </w:tc>
        <w:tc>
          <w:tcPr>
            <w:tcW w:w="8763" w:type="dxa"/>
            <w:gridSpan w:val="5"/>
            <w:tcBorders>
              <w:left w:val="single" w:sz="4" w:space="0" w:color="auto"/>
            </w:tcBorders>
          </w:tcPr>
          <w:p w:rsidR="00793A13" w:rsidRPr="005F21AB" w:rsidRDefault="00C8754E" w:rsidP="00793A13">
            <w:pPr>
              <w:rPr>
                <w:sz w:val="16"/>
                <w:szCs w:val="16"/>
              </w:rPr>
            </w:pPr>
            <w:r w:rsidRPr="005F21AB">
              <w:rPr>
                <w:sz w:val="16"/>
                <w:szCs w:val="16"/>
              </w:rPr>
              <w:t>au toucher</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sz w:val="16"/>
                <w:szCs w:val="16"/>
              </w:rPr>
              <w:t>Cibles</w:t>
            </w:r>
          </w:p>
        </w:tc>
        <w:tc>
          <w:tcPr>
            <w:tcW w:w="8763" w:type="dxa"/>
            <w:gridSpan w:val="5"/>
            <w:tcBorders>
              <w:left w:val="single" w:sz="4" w:space="0" w:color="auto"/>
            </w:tcBorders>
          </w:tcPr>
          <w:p w:rsidR="00793A13" w:rsidRPr="005F21AB" w:rsidRDefault="005F1B1D" w:rsidP="00793A13">
            <w:pPr>
              <w:rPr>
                <w:sz w:val="16"/>
                <w:szCs w:val="16"/>
              </w:rPr>
            </w:pPr>
            <w:r w:rsidRPr="005F21AB">
              <w:rPr>
                <w:sz w:val="16"/>
                <w:szCs w:val="16"/>
              </w:rPr>
              <w:t>-</w:t>
            </w:r>
          </w:p>
        </w:tc>
      </w:tr>
      <w:tr w:rsidR="00793A13" w:rsidRPr="005F21AB" w:rsidTr="00793A13">
        <w:tc>
          <w:tcPr>
            <w:tcW w:w="1374" w:type="dxa"/>
            <w:tcBorders>
              <w:right w:val="single" w:sz="4" w:space="0" w:color="auto"/>
            </w:tcBorders>
          </w:tcPr>
          <w:p w:rsidR="00793A13" w:rsidRPr="005F21AB" w:rsidRDefault="00793A13" w:rsidP="00793A1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93A13" w:rsidRPr="005F21AB" w:rsidRDefault="00C8754E" w:rsidP="005F1B1D">
            <w:pPr>
              <w:rPr>
                <w:sz w:val="16"/>
                <w:szCs w:val="16"/>
              </w:rPr>
            </w:pPr>
            <w:r w:rsidRPr="005F21AB">
              <w:rPr>
                <w:sz w:val="16"/>
                <w:szCs w:val="16"/>
              </w:rPr>
              <w:t xml:space="preserve">(option) </w:t>
            </w:r>
            <w:r w:rsidR="005F1B1D" w:rsidRPr="005F21AB">
              <w:rPr>
                <w:sz w:val="16"/>
                <w:szCs w:val="16"/>
              </w:rPr>
              <w:t xml:space="preserve">NE+1 </w:t>
            </w:r>
            <w:r w:rsidRPr="005F21AB">
              <w:rPr>
                <w:sz w:val="16"/>
                <w:szCs w:val="16"/>
              </w:rPr>
              <w:t>cheveux de la cible</w:t>
            </w:r>
            <w:r w:rsidR="005F1B1D" w:rsidRPr="005F21AB">
              <w:rPr>
                <w:sz w:val="16"/>
                <w:szCs w:val="16"/>
              </w:rPr>
              <w:t xml:space="preserve"> (utilisé)</w:t>
            </w:r>
          </w:p>
        </w:tc>
      </w:tr>
    </w:tbl>
    <w:p w:rsidR="00F55371" w:rsidRPr="005F21AB" w:rsidRDefault="00F55371" w:rsidP="004A3273">
      <w:pPr>
        <w:pStyle w:val="Titre5"/>
      </w:pPr>
      <w:bookmarkStart w:id="269" w:name="_Toc198546286"/>
      <w:r w:rsidRPr="005F21AB">
        <w:t>138</w:t>
      </w:r>
      <w:r w:rsidRPr="005F21AB">
        <w:tab/>
        <w:t>Puissance</w:t>
      </w:r>
      <w:bookmarkEnd w:id="26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3A13" w:rsidRPr="005F21AB" w:rsidTr="00793A13">
        <w:tc>
          <w:tcPr>
            <w:tcW w:w="1374" w:type="dxa"/>
            <w:tcBorders>
              <w:top w:val="single" w:sz="12" w:space="0" w:color="auto"/>
              <w:right w:val="single" w:sz="4" w:space="0" w:color="auto"/>
            </w:tcBorders>
          </w:tcPr>
          <w:p w:rsidR="00793A13" w:rsidRPr="005F21AB" w:rsidRDefault="00793A13" w:rsidP="00793A13">
            <w:pPr>
              <w:rPr>
                <w:sz w:val="16"/>
                <w:szCs w:val="16"/>
              </w:rPr>
            </w:pPr>
            <w:r w:rsidRPr="005F21AB">
              <w:rPr>
                <w:b/>
                <w:sz w:val="16"/>
                <w:szCs w:val="16"/>
              </w:rPr>
              <w:t>DS</w:t>
            </w:r>
            <w:r w:rsidRPr="005F21AB">
              <w:rPr>
                <w:sz w:val="16"/>
                <w:szCs w:val="16"/>
              </w:rPr>
              <w:t xml:space="preserve"> </w:t>
            </w:r>
            <w:r w:rsidR="00412EB8" w:rsidRPr="005F21AB">
              <w:rPr>
                <w:sz w:val="16"/>
                <w:szCs w:val="16"/>
              </w:rPr>
              <w:t>1</w:t>
            </w:r>
          </w:p>
        </w:tc>
        <w:tc>
          <w:tcPr>
            <w:tcW w:w="1068"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V</w:t>
            </w:r>
            <w:r w:rsidR="00412EB8" w:rsidRPr="005F21AB">
              <w:rPr>
                <w:b/>
                <w:bCs/>
                <w:sz w:val="16"/>
                <w:szCs w:val="16"/>
              </w:rPr>
              <w:t>-</w:t>
            </w:r>
            <w:r w:rsidRPr="005F21AB">
              <w:rPr>
                <w:b/>
                <w:bCs/>
                <w:sz w:val="16"/>
                <w:szCs w:val="16"/>
              </w:rPr>
              <w:t>/G</w:t>
            </w:r>
            <w:r w:rsidR="00412EB8" w:rsidRPr="005F21AB">
              <w:rPr>
                <w:b/>
                <w:bCs/>
                <w:sz w:val="16"/>
                <w:szCs w:val="16"/>
              </w:rPr>
              <w:t>-</w:t>
            </w:r>
          </w:p>
        </w:tc>
        <w:tc>
          <w:tcPr>
            <w:tcW w:w="1264"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ALI</w:t>
            </w:r>
            <w:r w:rsidRPr="005F21AB">
              <w:rPr>
                <w:sz w:val="16"/>
                <w:szCs w:val="16"/>
              </w:rPr>
              <w:t> </w:t>
            </w:r>
            <w:r w:rsidR="00412EB8" w:rsidRPr="005F21AB">
              <w:rPr>
                <w:sz w:val="16"/>
                <w:szCs w:val="16"/>
              </w:rPr>
              <w:t>EI</w:t>
            </w:r>
          </w:p>
        </w:tc>
        <w:tc>
          <w:tcPr>
            <w:tcW w:w="1756"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RMa</w:t>
            </w:r>
            <w:r w:rsidRPr="005F21AB">
              <w:rPr>
                <w:bCs/>
                <w:sz w:val="16"/>
                <w:szCs w:val="16"/>
              </w:rPr>
              <w:t xml:space="preserve"> </w:t>
            </w:r>
            <w:r w:rsidR="00412EB8" w:rsidRPr="005F21AB">
              <w:rPr>
                <w:bCs/>
                <w:sz w:val="16"/>
                <w:szCs w:val="16"/>
              </w:rPr>
              <w:t>active+</w:t>
            </w:r>
          </w:p>
        </w:tc>
        <w:tc>
          <w:tcPr>
            <w:tcW w:w="1840"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sz w:val="16"/>
                <w:szCs w:val="16"/>
              </w:rPr>
              <w:t>Focus</w:t>
            </w:r>
            <w:r w:rsidRPr="005F21AB">
              <w:rPr>
                <w:sz w:val="16"/>
                <w:szCs w:val="16"/>
              </w:rPr>
              <w:t> </w:t>
            </w:r>
            <w:r w:rsidR="00412EB8" w:rsidRPr="005F21AB">
              <w:rPr>
                <w:sz w:val="16"/>
                <w:szCs w:val="16"/>
              </w:rPr>
              <w:t>-</w:t>
            </w:r>
          </w:p>
        </w:tc>
        <w:tc>
          <w:tcPr>
            <w:tcW w:w="2835" w:type="dxa"/>
            <w:tcBorders>
              <w:top w:val="single" w:sz="12" w:space="0" w:color="auto"/>
              <w:left w:val="single" w:sz="4" w:space="0" w:color="auto"/>
            </w:tcBorders>
          </w:tcPr>
          <w:p w:rsidR="00793A13" w:rsidRPr="005F21AB" w:rsidRDefault="00793A13" w:rsidP="00793A13">
            <w:pPr>
              <w:rPr>
                <w:sz w:val="16"/>
                <w:szCs w:val="16"/>
              </w:rPr>
            </w:pP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Description </w:t>
            </w:r>
          </w:p>
        </w:tc>
        <w:tc>
          <w:tcPr>
            <w:tcW w:w="8763" w:type="dxa"/>
            <w:gridSpan w:val="5"/>
            <w:tcBorders>
              <w:left w:val="single" w:sz="4" w:space="0" w:color="auto"/>
            </w:tcBorders>
          </w:tcPr>
          <w:p w:rsidR="00793A13" w:rsidRPr="005F21AB" w:rsidRDefault="00412EB8" w:rsidP="00793A13">
            <w:pPr>
              <w:rPr>
                <w:sz w:val="16"/>
                <w:szCs w:val="16"/>
              </w:rPr>
            </w:pPr>
            <w:r w:rsidRPr="005F21AB">
              <w:rPr>
                <w:sz w:val="16"/>
                <w:szCs w:val="16"/>
              </w:rPr>
              <w:t>Donne la force divine à la cible.</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93A13" w:rsidRPr="005F21AB" w:rsidRDefault="00315B26" w:rsidP="00793A13">
            <w:pPr>
              <w:rPr>
                <w:sz w:val="16"/>
                <w:szCs w:val="16"/>
              </w:rPr>
            </w:pPr>
            <w:r w:rsidRPr="005F21AB">
              <w:rPr>
                <w:sz w:val="16"/>
                <w:szCs w:val="16"/>
              </w:rPr>
              <w:t>L</w:t>
            </w:r>
            <w:r w:rsidR="00D22896" w:rsidRPr="005F21AB">
              <w:rPr>
                <w:sz w:val="16"/>
                <w:szCs w:val="16"/>
              </w:rPr>
              <w:t>a</w:t>
            </w:r>
            <w:r>
              <w:rPr>
                <w:sz w:val="16"/>
                <w:szCs w:val="16"/>
              </w:rPr>
              <w:t xml:space="preserve"> </w:t>
            </w:r>
            <w:r w:rsidR="00E16FE9">
              <w:rPr>
                <w:sz w:val="16"/>
                <w:szCs w:val="16"/>
              </w:rPr>
              <w:t xml:space="preserve">main posée </w:t>
            </w:r>
            <w:r w:rsidR="00D22896" w:rsidRPr="005F21AB">
              <w:rPr>
                <w:sz w:val="16"/>
                <w:szCs w:val="16"/>
              </w:rPr>
              <w:t>sur le front de la cible, une lueur blanche coule sur le visage et envahit le corps</w:t>
            </w:r>
            <w:r>
              <w:rPr>
                <w:sz w:val="16"/>
                <w:szCs w:val="16"/>
              </w:rPr>
              <w:t>.</w:t>
            </w:r>
          </w:p>
          <w:p w:rsidR="000F2C50" w:rsidRPr="005F21AB" w:rsidRDefault="000F2C50" w:rsidP="00793A13">
            <w:pPr>
              <w:rPr>
                <w:i/>
                <w:sz w:val="16"/>
                <w:szCs w:val="16"/>
              </w:rPr>
            </w:pPr>
            <w:r w:rsidRPr="005F21AB">
              <w:rPr>
                <w:i/>
                <w:sz w:val="16"/>
                <w:szCs w:val="16"/>
              </w:rPr>
              <w:t>Grandeur et Puissance !</w:t>
            </w:r>
          </w:p>
        </w:tc>
      </w:tr>
      <w:tr w:rsidR="00793A13" w:rsidRPr="005F21AB" w:rsidTr="00793A13">
        <w:tc>
          <w:tcPr>
            <w:tcW w:w="1374" w:type="dxa"/>
            <w:tcBorders>
              <w:right w:val="single" w:sz="4" w:space="0" w:color="auto"/>
            </w:tcBorders>
          </w:tcPr>
          <w:p w:rsidR="00793A13" w:rsidRPr="005F21AB" w:rsidRDefault="00793A13" w:rsidP="00793A1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F2C50" w:rsidRPr="005F21AB" w:rsidRDefault="00412EB8" w:rsidP="003F7DEE">
            <w:pPr>
              <w:numPr>
                <w:ilvl w:val="0"/>
                <w:numId w:val="270"/>
              </w:numPr>
              <w:rPr>
                <w:sz w:val="16"/>
                <w:szCs w:val="16"/>
              </w:rPr>
            </w:pPr>
            <w:r w:rsidRPr="005F21AB">
              <w:rPr>
                <w:sz w:val="16"/>
                <w:szCs w:val="16"/>
              </w:rPr>
              <w:t>L</w:t>
            </w:r>
            <w:r w:rsidR="00D22896" w:rsidRPr="005F21AB">
              <w:rPr>
                <w:sz w:val="16"/>
                <w:szCs w:val="16"/>
              </w:rPr>
              <w:t xml:space="preserve">a cible gagne </w:t>
            </w:r>
            <w:r w:rsidR="000F2C50" w:rsidRPr="005F21AB">
              <w:rPr>
                <w:sz w:val="16"/>
                <w:szCs w:val="16"/>
              </w:rPr>
              <w:t xml:space="preserve">un </w:t>
            </w:r>
            <w:r w:rsidR="00E16FE9">
              <w:rPr>
                <w:sz w:val="16"/>
                <w:szCs w:val="16"/>
              </w:rPr>
              <w:t xml:space="preserve">bonus </w:t>
            </w:r>
            <w:r w:rsidRPr="005F21AB">
              <w:rPr>
                <w:sz w:val="16"/>
                <w:szCs w:val="16"/>
              </w:rPr>
              <w:t xml:space="preserve">Force+ </w:t>
            </w:r>
            <w:r w:rsidR="00D22896" w:rsidRPr="005F21AB">
              <w:rPr>
                <w:sz w:val="16"/>
                <w:szCs w:val="16"/>
              </w:rPr>
              <w:t xml:space="preserve">(NE+1) x 5 et </w:t>
            </w:r>
            <w:r w:rsidRPr="005F21AB">
              <w:rPr>
                <w:sz w:val="16"/>
                <w:szCs w:val="16"/>
              </w:rPr>
              <w:t>dé de coup +</w:t>
            </w:r>
            <w:r w:rsidR="00D22896" w:rsidRPr="005F21AB">
              <w:rPr>
                <w:sz w:val="16"/>
                <w:szCs w:val="16"/>
              </w:rPr>
              <w:t>(NE+1)/</w:t>
            </w:r>
            <w:r w:rsidRPr="005F21AB">
              <w:rPr>
                <w:sz w:val="16"/>
                <w:szCs w:val="16"/>
              </w:rPr>
              <w:t>3.</w:t>
            </w:r>
          </w:p>
          <w:p w:rsidR="000F2C50" w:rsidRPr="005F21AB" w:rsidRDefault="00412EB8" w:rsidP="003F7DEE">
            <w:pPr>
              <w:numPr>
                <w:ilvl w:val="0"/>
                <w:numId w:val="270"/>
              </w:numPr>
              <w:rPr>
                <w:sz w:val="16"/>
                <w:szCs w:val="16"/>
              </w:rPr>
            </w:pPr>
            <w:r w:rsidRPr="005F21AB">
              <w:rPr>
                <w:sz w:val="16"/>
                <w:szCs w:val="16"/>
              </w:rPr>
              <w:t>La cible est insensible aux malus d’encombrement et de poids.</w:t>
            </w:r>
          </w:p>
          <w:p w:rsidR="000F2C50" w:rsidRPr="005F21AB" w:rsidRDefault="00412EB8" w:rsidP="003F7DEE">
            <w:pPr>
              <w:numPr>
                <w:ilvl w:val="0"/>
                <w:numId w:val="270"/>
              </w:numPr>
              <w:rPr>
                <w:sz w:val="16"/>
                <w:szCs w:val="16"/>
              </w:rPr>
            </w:pPr>
            <w:r w:rsidRPr="005F21AB">
              <w:rPr>
                <w:sz w:val="16"/>
                <w:szCs w:val="16"/>
              </w:rPr>
              <w:t>L</w:t>
            </w:r>
            <w:r w:rsidR="00D22896" w:rsidRPr="005F21AB">
              <w:rPr>
                <w:sz w:val="16"/>
                <w:szCs w:val="16"/>
              </w:rPr>
              <w:t xml:space="preserve">a cible ne peut utiliser aucune forme de magie pendant la durée du sort. </w:t>
            </w:r>
          </w:p>
          <w:p w:rsidR="000F2C50" w:rsidRPr="005F21AB" w:rsidRDefault="00D22896" w:rsidP="003F7DEE">
            <w:pPr>
              <w:numPr>
                <w:ilvl w:val="0"/>
                <w:numId w:val="270"/>
              </w:numPr>
              <w:rPr>
                <w:sz w:val="16"/>
                <w:szCs w:val="16"/>
              </w:rPr>
            </w:pPr>
            <w:r w:rsidRPr="005F21AB">
              <w:rPr>
                <w:sz w:val="16"/>
                <w:szCs w:val="16"/>
              </w:rPr>
              <w:t xml:space="preserve">La cible perd </w:t>
            </w:r>
            <w:r w:rsidR="00412EB8" w:rsidRPr="005F21AB">
              <w:rPr>
                <w:sz w:val="16"/>
                <w:szCs w:val="16"/>
              </w:rPr>
              <w:t xml:space="preserve">temporairement </w:t>
            </w:r>
            <w:r w:rsidRPr="005F21AB">
              <w:rPr>
                <w:sz w:val="16"/>
                <w:szCs w:val="16"/>
              </w:rPr>
              <w:t>(NE+1) x 3 EN</w:t>
            </w:r>
            <w:r w:rsidR="00412EB8" w:rsidRPr="005F21AB">
              <w:rPr>
                <w:sz w:val="16"/>
                <w:szCs w:val="16"/>
              </w:rPr>
              <w:t xml:space="preserve"> </w:t>
            </w:r>
            <w:r w:rsidRPr="005F21AB">
              <w:rPr>
                <w:sz w:val="16"/>
                <w:szCs w:val="16"/>
              </w:rPr>
              <w:t>qu’elle récupère en un coup à la fin du sort</w:t>
            </w:r>
            <w:r w:rsidR="00412EB8" w:rsidRPr="005F21AB">
              <w:rPr>
                <w:sz w:val="16"/>
                <w:szCs w:val="16"/>
              </w:rPr>
              <w:t>.</w:t>
            </w:r>
          </w:p>
          <w:p w:rsidR="000F2C50" w:rsidRPr="005F21AB" w:rsidRDefault="00412EB8" w:rsidP="003F7DEE">
            <w:pPr>
              <w:numPr>
                <w:ilvl w:val="0"/>
                <w:numId w:val="270"/>
              </w:numPr>
              <w:rPr>
                <w:sz w:val="16"/>
                <w:szCs w:val="16"/>
              </w:rPr>
            </w:pPr>
            <w:r w:rsidRPr="005F21AB">
              <w:rPr>
                <w:sz w:val="16"/>
                <w:szCs w:val="16"/>
              </w:rPr>
              <w:t xml:space="preserve">Si l’EN tombe en dessous de 0 elle reste à </w:t>
            </w:r>
            <w:r w:rsidR="00D22896" w:rsidRPr="005F21AB">
              <w:rPr>
                <w:sz w:val="16"/>
                <w:szCs w:val="16"/>
              </w:rPr>
              <w:t xml:space="preserve">1 </w:t>
            </w:r>
            <w:r w:rsidRPr="005F21AB">
              <w:rPr>
                <w:sz w:val="16"/>
                <w:szCs w:val="16"/>
              </w:rPr>
              <w:t xml:space="preserve">et la cible </w:t>
            </w:r>
            <w:r w:rsidR="00D22896" w:rsidRPr="005F21AB">
              <w:rPr>
                <w:sz w:val="16"/>
                <w:szCs w:val="16"/>
              </w:rPr>
              <w:t xml:space="preserve">tombe en catatonie qui ne peut être soignée que par </w:t>
            </w:r>
            <w:r w:rsidR="00D22896" w:rsidRPr="005F21AB">
              <w:rPr>
                <w:i/>
                <w:sz w:val="16"/>
                <w:szCs w:val="16"/>
              </w:rPr>
              <w:t>Soin de maladie</w:t>
            </w:r>
            <w:r w:rsidR="00D22896" w:rsidRPr="005F21AB">
              <w:rPr>
                <w:sz w:val="16"/>
                <w:szCs w:val="16"/>
              </w:rPr>
              <w:t xml:space="preserve">. </w:t>
            </w:r>
          </w:p>
          <w:p w:rsidR="00412EB8" w:rsidRPr="005F21AB" w:rsidRDefault="00412EB8" w:rsidP="003F7DEE">
            <w:pPr>
              <w:numPr>
                <w:ilvl w:val="0"/>
                <w:numId w:val="270"/>
              </w:numPr>
              <w:rPr>
                <w:sz w:val="16"/>
                <w:szCs w:val="16"/>
              </w:rPr>
            </w:pPr>
            <w:r w:rsidRPr="005F21AB">
              <w:rPr>
                <w:sz w:val="16"/>
                <w:szCs w:val="16"/>
              </w:rPr>
              <w:t>D</w:t>
            </w:r>
            <w:r w:rsidR="00D22896" w:rsidRPr="005F21AB">
              <w:rPr>
                <w:sz w:val="16"/>
                <w:szCs w:val="16"/>
              </w:rPr>
              <w:t xml:space="preserve">onne un bouclier de NE+1 points comme dans </w:t>
            </w:r>
            <w:r w:rsidR="00D22896" w:rsidRPr="005F21AB">
              <w:rPr>
                <w:i/>
                <w:sz w:val="16"/>
                <w:szCs w:val="16"/>
              </w:rPr>
              <w:t>Protection maudite</w:t>
            </w:r>
            <w:r w:rsidRPr="005F21AB">
              <w:rPr>
                <w:i/>
                <w:sz w:val="16"/>
                <w:szCs w:val="16"/>
              </w:rPr>
              <w: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Conditions</w:t>
            </w:r>
          </w:p>
        </w:tc>
        <w:tc>
          <w:tcPr>
            <w:tcW w:w="8763" w:type="dxa"/>
            <w:gridSpan w:val="5"/>
            <w:tcBorders>
              <w:left w:val="single" w:sz="4" w:space="0" w:color="auto"/>
            </w:tcBorders>
          </w:tcPr>
          <w:p w:rsidR="000F2C50" w:rsidRPr="005F21AB" w:rsidRDefault="00412EB8" w:rsidP="003F7DEE">
            <w:pPr>
              <w:numPr>
                <w:ilvl w:val="0"/>
                <w:numId w:val="271"/>
              </w:numPr>
              <w:rPr>
                <w:sz w:val="16"/>
                <w:szCs w:val="16"/>
              </w:rPr>
            </w:pPr>
            <w:r w:rsidRPr="005F21AB">
              <w:rPr>
                <w:sz w:val="16"/>
                <w:szCs w:val="16"/>
              </w:rPr>
              <w:t>L</w:t>
            </w:r>
            <w:r w:rsidR="00D22896" w:rsidRPr="005F21AB">
              <w:rPr>
                <w:sz w:val="16"/>
                <w:szCs w:val="16"/>
              </w:rPr>
              <w:t>a cible doit être consentante</w:t>
            </w:r>
            <w:r w:rsidRPr="005F21AB">
              <w:rPr>
                <w:sz w:val="16"/>
                <w:szCs w:val="16"/>
              </w:rPr>
              <w:t>.</w:t>
            </w:r>
          </w:p>
          <w:p w:rsidR="00412EB8" w:rsidRPr="005F21AB" w:rsidRDefault="00412EB8" w:rsidP="003F7DEE">
            <w:pPr>
              <w:numPr>
                <w:ilvl w:val="0"/>
                <w:numId w:val="271"/>
              </w:numPr>
              <w:rPr>
                <w:sz w:val="16"/>
                <w:szCs w:val="16"/>
              </w:rPr>
            </w:pPr>
            <w:r w:rsidRPr="005F21AB">
              <w:rPr>
                <w:sz w:val="16"/>
                <w:szCs w:val="16"/>
              </w:rPr>
              <w:t>Impossible sur une cible EO.</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Durée </w:t>
            </w:r>
          </w:p>
        </w:tc>
        <w:tc>
          <w:tcPr>
            <w:tcW w:w="8763" w:type="dxa"/>
            <w:gridSpan w:val="5"/>
            <w:tcBorders>
              <w:left w:val="single" w:sz="4" w:space="0" w:color="auto"/>
            </w:tcBorders>
          </w:tcPr>
          <w:p w:rsidR="00793A13" w:rsidRPr="005F21AB" w:rsidRDefault="00412EB8" w:rsidP="00793A13">
            <w:pPr>
              <w:rPr>
                <w:sz w:val="16"/>
                <w:szCs w:val="16"/>
              </w:rPr>
            </w:pPr>
            <w:r w:rsidRPr="005F21AB">
              <w:rPr>
                <w:sz w:val="16"/>
                <w:szCs w:val="16"/>
              </w:rPr>
              <w:t>(</w:t>
            </w:r>
            <w:r w:rsidR="00D22896" w:rsidRPr="005F21AB">
              <w:rPr>
                <w:sz w:val="16"/>
                <w:szCs w:val="16"/>
              </w:rPr>
              <w:t>NE+1</w:t>
            </w:r>
            <w:r w:rsidRPr="005F21AB">
              <w:rPr>
                <w:sz w:val="16"/>
                <w:szCs w:val="16"/>
              </w:rPr>
              <w:t>)² x 2 tours</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Distance </w:t>
            </w:r>
          </w:p>
        </w:tc>
        <w:tc>
          <w:tcPr>
            <w:tcW w:w="8763" w:type="dxa"/>
            <w:gridSpan w:val="5"/>
            <w:tcBorders>
              <w:left w:val="single" w:sz="4" w:space="0" w:color="auto"/>
            </w:tcBorders>
          </w:tcPr>
          <w:p w:rsidR="00793A13" w:rsidRPr="005F21AB" w:rsidRDefault="00D22896" w:rsidP="00793A13">
            <w:pPr>
              <w:rPr>
                <w:sz w:val="16"/>
                <w:szCs w:val="16"/>
              </w:rPr>
            </w:pPr>
            <w:r w:rsidRPr="005F21AB">
              <w:rPr>
                <w:sz w:val="16"/>
                <w:szCs w:val="16"/>
              </w:rPr>
              <w:t>au toucher</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sz w:val="16"/>
                <w:szCs w:val="16"/>
              </w:rPr>
              <w:t>Cibles</w:t>
            </w:r>
          </w:p>
        </w:tc>
        <w:tc>
          <w:tcPr>
            <w:tcW w:w="8763" w:type="dxa"/>
            <w:gridSpan w:val="5"/>
            <w:tcBorders>
              <w:left w:val="single" w:sz="4" w:space="0" w:color="auto"/>
            </w:tcBorders>
          </w:tcPr>
          <w:p w:rsidR="00793A13" w:rsidRPr="005F21AB" w:rsidRDefault="00412EB8" w:rsidP="00793A13">
            <w:pPr>
              <w:rPr>
                <w:sz w:val="16"/>
                <w:szCs w:val="16"/>
              </w:rPr>
            </w:pPr>
            <w:r w:rsidRPr="005F21AB">
              <w:rPr>
                <w:sz w:val="16"/>
                <w:szCs w:val="16"/>
              </w:rPr>
              <w:t>-</w:t>
            </w:r>
          </w:p>
        </w:tc>
      </w:tr>
      <w:tr w:rsidR="00793A13" w:rsidRPr="005F21AB" w:rsidTr="00793A13">
        <w:tc>
          <w:tcPr>
            <w:tcW w:w="1374" w:type="dxa"/>
            <w:tcBorders>
              <w:right w:val="single" w:sz="4" w:space="0" w:color="auto"/>
            </w:tcBorders>
          </w:tcPr>
          <w:p w:rsidR="00793A13" w:rsidRPr="005F21AB" w:rsidRDefault="00793A13" w:rsidP="00793A1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93A13" w:rsidRPr="005F21AB" w:rsidRDefault="00412EB8" w:rsidP="00F4123D">
            <w:pPr>
              <w:rPr>
                <w:sz w:val="16"/>
                <w:szCs w:val="16"/>
              </w:rPr>
            </w:pPr>
            <w:r w:rsidRPr="005F21AB">
              <w:rPr>
                <w:sz w:val="16"/>
                <w:szCs w:val="16"/>
              </w:rPr>
              <w:t>(option) 1 dl lait frais de chèvre (utilisé)</w:t>
            </w:r>
          </w:p>
        </w:tc>
      </w:tr>
    </w:tbl>
    <w:p w:rsidR="00F55371" w:rsidRPr="005F21AB" w:rsidRDefault="00F55371" w:rsidP="004A3273">
      <w:pPr>
        <w:pStyle w:val="Titre5"/>
      </w:pPr>
      <w:bookmarkStart w:id="270" w:name="_Toc198546287"/>
      <w:r w:rsidRPr="005F21AB">
        <w:t>206</w:t>
      </w:r>
      <w:r w:rsidRPr="005F21AB">
        <w:tab/>
        <w:t>Puissance du Serpent</w:t>
      </w:r>
      <w:bookmarkEnd w:id="27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872AC5" w:rsidRPr="005F21AB" w:rsidTr="0005169E">
        <w:tc>
          <w:tcPr>
            <w:tcW w:w="1374" w:type="dxa"/>
            <w:tcBorders>
              <w:top w:val="single" w:sz="12" w:space="0" w:color="auto"/>
              <w:right w:val="single" w:sz="4" w:space="0" w:color="auto"/>
            </w:tcBorders>
          </w:tcPr>
          <w:p w:rsidR="00872AC5" w:rsidRPr="005F21AB" w:rsidRDefault="00872AC5" w:rsidP="0005169E">
            <w:pPr>
              <w:rPr>
                <w:sz w:val="16"/>
                <w:szCs w:val="16"/>
              </w:rPr>
            </w:pPr>
            <w:r w:rsidRPr="005F21AB">
              <w:rPr>
                <w:b/>
                <w:sz w:val="16"/>
                <w:szCs w:val="16"/>
              </w:rPr>
              <w:t>DS</w:t>
            </w:r>
            <w:r w:rsidRPr="005F21AB">
              <w:rPr>
                <w:sz w:val="16"/>
                <w:szCs w:val="16"/>
              </w:rPr>
              <w:t xml:space="preserve"> 15</w:t>
            </w:r>
          </w:p>
        </w:tc>
        <w:tc>
          <w:tcPr>
            <w:tcW w:w="1068"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bCs/>
                <w:sz w:val="16"/>
                <w:szCs w:val="16"/>
              </w:rPr>
              <w:t>ALI</w:t>
            </w:r>
            <w:r w:rsidRPr="005F21AB">
              <w:rPr>
                <w:sz w:val="16"/>
                <w:szCs w:val="16"/>
              </w:rPr>
              <w:t> KO</w:t>
            </w:r>
          </w:p>
        </w:tc>
        <w:tc>
          <w:tcPr>
            <w:tcW w:w="1756"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sz w:val="16"/>
                <w:szCs w:val="16"/>
              </w:rPr>
              <w:t>Focus</w:t>
            </w:r>
            <w:r w:rsidRPr="005F21AB">
              <w:rPr>
                <w:sz w:val="16"/>
                <w:szCs w:val="16"/>
              </w:rPr>
              <w:t> idem</w:t>
            </w:r>
          </w:p>
        </w:tc>
        <w:tc>
          <w:tcPr>
            <w:tcW w:w="2835" w:type="dxa"/>
            <w:tcBorders>
              <w:top w:val="single" w:sz="12" w:space="0" w:color="auto"/>
              <w:left w:val="single" w:sz="4" w:space="0" w:color="auto"/>
            </w:tcBorders>
          </w:tcPr>
          <w:p w:rsidR="00872AC5" w:rsidRPr="005F21AB" w:rsidRDefault="00872AC5" w:rsidP="0005169E">
            <w:pPr>
              <w:rPr>
                <w:sz w:val="16"/>
                <w:szCs w:val="16"/>
              </w:rPr>
            </w:pP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Description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Transforme le magicien en un dragon volant</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Le corps du magicien se transforme lentement en une créature ailée et crochue</w:t>
            </w:r>
            <w:r w:rsidR="00E16FE9">
              <w:rPr>
                <w:sz w:val="16"/>
                <w:szCs w:val="16"/>
              </w:rPr>
              <w:t>.</w:t>
            </w:r>
          </w:p>
          <w:p w:rsidR="002B3A66" w:rsidRPr="005F21AB" w:rsidRDefault="002B3A66" w:rsidP="002B3A66">
            <w:pPr>
              <w:rPr>
                <w:i/>
                <w:sz w:val="16"/>
                <w:szCs w:val="16"/>
              </w:rPr>
            </w:pPr>
            <w:r w:rsidRPr="005F21AB">
              <w:rPr>
                <w:i/>
                <w:sz w:val="16"/>
                <w:szCs w:val="16"/>
              </w:rPr>
              <w:t>Dieu Tout Puissant, Donne-moi la Force, la Grandeur, la Puissance des Ancêtres, des Rois Sauvages, Maîtres de Toutes les Races, Ensemble Menons les Hordes à la Victoire Totale !</w:t>
            </w:r>
          </w:p>
        </w:tc>
      </w:tr>
      <w:tr w:rsidR="00872AC5" w:rsidRPr="005F21AB" w:rsidTr="0005169E">
        <w:tc>
          <w:tcPr>
            <w:tcW w:w="1374" w:type="dxa"/>
            <w:tcBorders>
              <w:right w:val="single" w:sz="4" w:space="0" w:color="auto"/>
            </w:tcBorders>
          </w:tcPr>
          <w:p w:rsidR="00872AC5" w:rsidRPr="005F21AB" w:rsidRDefault="00872AC5" w:rsidP="0005169E">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B3A66" w:rsidRPr="005F21AB" w:rsidRDefault="00872AC5" w:rsidP="003F7DEE">
            <w:pPr>
              <w:numPr>
                <w:ilvl w:val="0"/>
                <w:numId w:val="397"/>
              </w:numPr>
              <w:rPr>
                <w:sz w:val="16"/>
                <w:szCs w:val="16"/>
              </w:rPr>
            </w:pPr>
            <w:r w:rsidRPr="005F21AB">
              <w:rPr>
                <w:sz w:val="16"/>
                <w:szCs w:val="16"/>
              </w:rPr>
              <w:t>Le magicien devient un dragon ailé ayant sa propre taille, de couleur verdâtre.</w:t>
            </w:r>
          </w:p>
          <w:p w:rsidR="002B3A66" w:rsidRPr="005F21AB" w:rsidRDefault="00872AC5" w:rsidP="003F7DEE">
            <w:pPr>
              <w:numPr>
                <w:ilvl w:val="0"/>
                <w:numId w:val="397"/>
              </w:numPr>
              <w:rPr>
                <w:sz w:val="16"/>
                <w:szCs w:val="16"/>
              </w:rPr>
            </w:pPr>
            <w:r w:rsidRPr="005F21AB">
              <w:rPr>
                <w:sz w:val="16"/>
                <w:szCs w:val="16"/>
              </w:rPr>
              <w:t>Le dragon a AR = NE+1,</w:t>
            </w:r>
            <w:r w:rsidR="00E16FE9" w:rsidRPr="005F21AB">
              <w:rPr>
                <w:sz w:val="16"/>
                <w:szCs w:val="16"/>
              </w:rPr>
              <w:t xml:space="preserve"> D/2, Ap/2, </w:t>
            </w:r>
            <w:r w:rsidR="00E16FE9" w:rsidRPr="00E16FE9">
              <w:rPr>
                <w:i/>
                <w:sz w:val="16"/>
                <w:szCs w:val="16"/>
              </w:rPr>
              <w:t>Esquive</w:t>
            </w:r>
            <w:r w:rsidR="00E16FE9" w:rsidRPr="005F21AB">
              <w:rPr>
                <w:sz w:val="16"/>
                <w:szCs w:val="16"/>
              </w:rPr>
              <w:t>/2, PdCx2, Coup+NE, deux attaques de mêlée par phase (Croc et griffe)</w:t>
            </w:r>
            <w:r w:rsidR="00E16FE9">
              <w:rPr>
                <w:sz w:val="16"/>
                <w:szCs w:val="16"/>
              </w:rPr>
              <w:t>,</w:t>
            </w:r>
            <w:r w:rsidRPr="005F21AB">
              <w:rPr>
                <w:sz w:val="16"/>
                <w:szCs w:val="16"/>
              </w:rPr>
              <w:t xml:space="preserve"> MVp en vol = 20+NEx2, VO+NEx5 et un sort de </w:t>
            </w:r>
            <w:r w:rsidRPr="005F21AB">
              <w:rPr>
                <w:i/>
                <w:sz w:val="16"/>
                <w:szCs w:val="16"/>
              </w:rPr>
              <w:t>Sang Impur</w:t>
            </w:r>
            <w:r w:rsidRPr="005F21AB">
              <w:rPr>
                <w:sz w:val="16"/>
                <w:szCs w:val="16"/>
              </w:rPr>
              <w:t xml:space="preserve"> inné au NEM/NE du magicien. </w:t>
            </w:r>
          </w:p>
          <w:p w:rsidR="002B3A66" w:rsidRPr="00E16FE9" w:rsidRDefault="00872AC5" w:rsidP="00E16FE9">
            <w:pPr>
              <w:numPr>
                <w:ilvl w:val="0"/>
                <w:numId w:val="397"/>
              </w:numPr>
              <w:rPr>
                <w:sz w:val="16"/>
                <w:szCs w:val="16"/>
              </w:rPr>
            </w:pPr>
            <w:r w:rsidRPr="005F21AB">
              <w:rPr>
                <w:sz w:val="16"/>
                <w:szCs w:val="16"/>
              </w:rPr>
              <w:t xml:space="preserve">Régénération de NE </w:t>
            </w:r>
            <w:r w:rsidR="00E16FE9">
              <w:rPr>
                <w:sz w:val="16"/>
                <w:szCs w:val="16"/>
              </w:rPr>
              <w:t xml:space="preserve">blessures de </w:t>
            </w:r>
            <w:r w:rsidRPr="005F21AB">
              <w:rPr>
                <w:sz w:val="16"/>
                <w:szCs w:val="16"/>
              </w:rPr>
              <w:t>T/E/C tous les tours.</w:t>
            </w:r>
          </w:p>
          <w:p w:rsidR="00872AC5" w:rsidRPr="005F21AB" w:rsidRDefault="00872AC5" w:rsidP="003F7DEE">
            <w:pPr>
              <w:numPr>
                <w:ilvl w:val="0"/>
                <w:numId w:val="397"/>
              </w:numPr>
              <w:rPr>
                <w:sz w:val="16"/>
                <w:szCs w:val="16"/>
              </w:rPr>
            </w:pPr>
            <w:r w:rsidRPr="005F21AB">
              <w:rPr>
                <w:sz w:val="16"/>
                <w:szCs w:val="16"/>
              </w:rPr>
              <w:t xml:space="preserve">Le magicien peut utiliser ses talents mais pas ses sorts sauf celui-ci et </w:t>
            </w:r>
            <w:r w:rsidRPr="005F21AB">
              <w:rPr>
                <w:i/>
                <w:sz w:val="16"/>
                <w:szCs w:val="16"/>
              </w:rPr>
              <w:t>Sang Impur</w:t>
            </w:r>
            <w:r w:rsidRPr="005F21AB">
              <w:rPr>
                <w:sz w:val="16"/>
                <w:szCs w:val="16"/>
              </w:rPr>
              <w:t>.</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872AC5" w:rsidRPr="005F21AB" w:rsidRDefault="00872AC5" w:rsidP="003F7DEE">
            <w:pPr>
              <w:numPr>
                <w:ilvl w:val="0"/>
                <w:numId w:val="398"/>
              </w:numPr>
              <w:rPr>
                <w:sz w:val="16"/>
                <w:szCs w:val="16"/>
              </w:rPr>
            </w:pPr>
            <w:r w:rsidRPr="005F21AB">
              <w:rPr>
                <w:sz w:val="16"/>
                <w:szCs w:val="16"/>
              </w:rPr>
              <w:t xml:space="preserve">Le sort doit être lancé lorsque le corps du magicien est à ¾ dans l’eau, </w:t>
            </w:r>
            <w:r w:rsidR="002B3A66" w:rsidRPr="005F21AB">
              <w:rPr>
                <w:sz w:val="16"/>
                <w:szCs w:val="16"/>
              </w:rPr>
              <w:t xml:space="preserve">la </w:t>
            </w:r>
            <w:r w:rsidRPr="005F21AB">
              <w:rPr>
                <w:sz w:val="16"/>
                <w:szCs w:val="16"/>
              </w:rPr>
              <w:t>boue</w:t>
            </w:r>
            <w:r w:rsidR="00486EBA" w:rsidRPr="005F21AB">
              <w:rPr>
                <w:sz w:val="16"/>
                <w:szCs w:val="16"/>
              </w:rPr>
              <w:t xml:space="preserve"> ou </w:t>
            </w:r>
            <w:r w:rsidR="002B3A66" w:rsidRPr="005F21AB">
              <w:rPr>
                <w:sz w:val="16"/>
                <w:szCs w:val="16"/>
              </w:rPr>
              <w:t xml:space="preserve">la </w:t>
            </w:r>
            <w:r w:rsidRPr="005F21AB">
              <w:rPr>
                <w:sz w:val="16"/>
                <w:szCs w:val="16"/>
              </w:rPr>
              <w:t>terre.</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Durée </w:t>
            </w:r>
          </w:p>
        </w:tc>
        <w:tc>
          <w:tcPr>
            <w:tcW w:w="8763" w:type="dxa"/>
            <w:gridSpan w:val="5"/>
            <w:tcBorders>
              <w:left w:val="single" w:sz="4" w:space="0" w:color="auto"/>
            </w:tcBorders>
          </w:tcPr>
          <w:p w:rsidR="00872AC5" w:rsidRPr="005F21AB" w:rsidRDefault="00486EBA" w:rsidP="0005169E">
            <w:pPr>
              <w:rPr>
                <w:sz w:val="16"/>
                <w:szCs w:val="16"/>
              </w:rPr>
            </w:pPr>
            <w:r w:rsidRPr="005F21AB">
              <w:rPr>
                <w:sz w:val="16"/>
                <w:szCs w:val="16"/>
              </w:rPr>
              <w:t>(NE+1)x5</w:t>
            </w:r>
            <w:r w:rsidR="00872AC5" w:rsidRPr="005F21AB">
              <w:rPr>
                <w:sz w:val="16"/>
                <w:szCs w:val="16"/>
              </w:rPr>
              <w:t xml:space="preserve"> tours</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Distance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sz w:val="16"/>
                <w:szCs w:val="16"/>
              </w:rPr>
              <w:t>Cibles</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Le magicien lui-même.</w:t>
            </w:r>
          </w:p>
        </w:tc>
      </w:tr>
      <w:tr w:rsidR="00872AC5" w:rsidRPr="005F21AB" w:rsidTr="0005169E">
        <w:tc>
          <w:tcPr>
            <w:tcW w:w="1374" w:type="dxa"/>
            <w:tcBorders>
              <w:right w:val="single" w:sz="4" w:space="0" w:color="auto"/>
            </w:tcBorders>
          </w:tcPr>
          <w:p w:rsidR="00872AC5" w:rsidRPr="005F21AB" w:rsidRDefault="00872AC5" w:rsidP="0005169E">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1 cm³ de cervelle de reptile tué dans les 72h (utilisé)</w:t>
            </w:r>
          </w:p>
        </w:tc>
      </w:tr>
    </w:tbl>
    <w:p w:rsidR="00F55371" w:rsidRPr="005F21AB" w:rsidRDefault="00F55371" w:rsidP="004A3273">
      <w:pPr>
        <w:pStyle w:val="Titre5"/>
      </w:pPr>
      <w:bookmarkStart w:id="271" w:name="_Toc198546288"/>
      <w:r w:rsidRPr="005F21AB">
        <w:t>215</w:t>
      </w:r>
      <w:r w:rsidRPr="005F21AB">
        <w:tab/>
        <w:t>Puissance originelle [P. Premiers]</w:t>
      </w:r>
      <w:bookmarkEnd w:id="27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3A4E75" w:rsidRPr="005F21AB" w:rsidTr="003A4E75">
        <w:tc>
          <w:tcPr>
            <w:tcW w:w="1374" w:type="dxa"/>
            <w:tcBorders>
              <w:top w:val="single" w:sz="12" w:space="0" w:color="auto"/>
              <w:right w:val="single" w:sz="4" w:space="0" w:color="auto"/>
            </w:tcBorders>
          </w:tcPr>
          <w:p w:rsidR="003A4E75" w:rsidRPr="005F21AB" w:rsidRDefault="003A4E75" w:rsidP="003A4E75">
            <w:pPr>
              <w:rPr>
                <w:sz w:val="16"/>
                <w:szCs w:val="16"/>
              </w:rPr>
            </w:pPr>
            <w:r w:rsidRPr="005F21AB">
              <w:rPr>
                <w:b/>
                <w:sz w:val="16"/>
                <w:szCs w:val="16"/>
              </w:rPr>
              <w:t>DS</w:t>
            </w:r>
            <w:r w:rsidRPr="005F21AB">
              <w:rPr>
                <w:sz w:val="16"/>
                <w:szCs w:val="16"/>
              </w:rPr>
              <w:t xml:space="preserve"> 4</w:t>
            </w:r>
          </w:p>
        </w:tc>
        <w:tc>
          <w:tcPr>
            <w:tcW w:w="1068"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ALI</w:t>
            </w:r>
            <w:r w:rsidRPr="005F21AB">
              <w:rPr>
                <w:sz w:val="16"/>
                <w:szCs w:val="16"/>
              </w:rPr>
              <w:t> KO</w:t>
            </w:r>
          </w:p>
        </w:tc>
        <w:tc>
          <w:tcPr>
            <w:tcW w:w="1756"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3A4E75" w:rsidRPr="005F21AB" w:rsidRDefault="003A4E75" w:rsidP="003A4E75">
            <w:pPr>
              <w:rPr>
                <w:sz w:val="16"/>
                <w:szCs w:val="16"/>
              </w:rPr>
            </w:pP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Description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Rend temporairement la vie à un être comateux ou mort</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Deux doigts dans la bouche/gueule et une main sur le cœur jusqu’à voir le flux vert surgir des yeux.</w:t>
            </w:r>
          </w:p>
          <w:p w:rsidR="002B3A66" w:rsidRPr="005F21AB" w:rsidRDefault="00112A04" w:rsidP="00112A04">
            <w:pPr>
              <w:rPr>
                <w:i/>
                <w:sz w:val="16"/>
                <w:szCs w:val="16"/>
              </w:rPr>
            </w:pPr>
            <w:r w:rsidRPr="005F21AB">
              <w:rPr>
                <w:i/>
                <w:sz w:val="16"/>
                <w:szCs w:val="16"/>
              </w:rPr>
              <w:t>Cadavre, Lève-toi et Marche, Obéis à ton Nouveau Maître !</w:t>
            </w:r>
          </w:p>
        </w:tc>
      </w:tr>
      <w:tr w:rsidR="003A4E75" w:rsidRPr="005F21AB" w:rsidTr="003A4E75">
        <w:tc>
          <w:tcPr>
            <w:tcW w:w="1374" w:type="dxa"/>
            <w:tcBorders>
              <w:right w:val="single" w:sz="4" w:space="0" w:color="auto"/>
            </w:tcBorders>
          </w:tcPr>
          <w:p w:rsidR="003A4E75" w:rsidRPr="005F21AB" w:rsidRDefault="003A4E75" w:rsidP="003A4E75">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B3A66" w:rsidRPr="005F21AB" w:rsidRDefault="003A4E75" w:rsidP="001168F4">
            <w:pPr>
              <w:numPr>
                <w:ilvl w:val="0"/>
                <w:numId w:val="448"/>
              </w:numPr>
              <w:rPr>
                <w:sz w:val="16"/>
                <w:szCs w:val="16"/>
              </w:rPr>
            </w:pPr>
            <w:r w:rsidRPr="005F21AB">
              <w:rPr>
                <w:sz w:val="16"/>
                <w:szCs w:val="16"/>
              </w:rPr>
              <w:t>La cible reprend vie et pe</w:t>
            </w:r>
            <w:r w:rsidR="002B3A66" w:rsidRPr="005F21AB">
              <w:rPr>
                <w:sz w:val="16"/>
                <w:szCs w:val="16"/>
              </w:rPr>
              <w:t>ux agir comme bon lui semble.</w:t>
            </w:r>
          </w:p>
          <w:p w:rsidR="002B3A66" w:rsidRPr="005F21AB" w:rsidRDefault="003A4E75" w:rsidP="001168F4">
            <w:pPr>
              <w:numPr>
                <w:ilvl w:val="0"/>
                <w:numId w:val="448"/>
              </w:numPr>
              <w:rPr>
                <w:sz w:val="16"/>
                <w:szCs w:val="16"/>
              </w:rPr>
            </w:pPr>
            <w:r w:rsidRPr="005F21AB">
              <w:rPr>
                <w:sz w:val="16"/>
                <w:szCs w:val="16"/>
              </w:rPr>
              <w:t xml:space="preserve">La cible réanimée possède toutes ses caractéristiques, talents ou autres facteurs à (NE+2)x10%. </w:t>
            </w:r>
          </w:p>
          <w:p w:rsidR="002B3A66" w:rsidRPr="005F21AB" w:rsidRDefault="00E16FE9" w:rsidP="001168F4">
            <w:pPr>
              <w:numPr>
                <w:ilvl w:val="0"/>
                <w:numId w:val="448"/>
              </w:numPr>
              <w:rPr>
                <w:sz w:val="16"/>
                <w:szCs w:val="16"/>
              </w:rPr>
            </w:pPr>
            <w:r>
              <w:rPr>
                <w:sz w:val="16"/>
                <w:szCs w:val="16"/>
              </w:rPr>
              <w:t xml:space="preserve">À </w:t>
            </w:r>
            <w:r w:rsidR="003A4E75" w:rsidRPr="005F21AB">
              <w:rPr>
                <w:sz w:val="16"/>
                <w:szCs w:val="16"/>
              </w:rPr>
              <w:t xml:space="preserve">la fin de la durée la cible s’effondre. </w:t>
            </w:r>
          </w:p>
          <w:p w:rsidR="002B3A66" w:rsidRPr="005F21AB" w:rsidRDefault="003A4E75" w:rsidP="001168F4">
            <w:pPr>
              <w:numPr>
                <w:ilvl w:val="0"/>
                <w:numId w:val="448"/>
              </w:numPr>
              <w:rPr>
                <w:sz w:val="16"/>
                <w:szCs w:val="16"/>
              </w:rPr>
            </w:pPr>
            <w:r w:rsidRPr="005F21AB">
              <w:rPr>
                <w:sz w:val="16"/>
                <w:szCs w:val="16"/>
              </w:rPr>
              <w:t>La cible est inconsciente de son statut de réanimé.</w:t>
            </w:r>
          </w:p>
          <w:p w:rsidR="002B3A66" w:rsidRPr="005F21AB" w:rsidRDefault="003A4E75" w:rsidP="001168F4">
            <w:pPr>
              <w:numPr>
                <w:ilvl w:val="0"/>
                <w:numId w:val="448"/>
              </w:numPr>
              <w:rPr>
                <w:sz w:val="16"/>
                <w:szCs w:val="16"/>
              </w:rPr>
            </w:pPr>
            <w:r w:rsidRPr="005F21AB">
              <w:rPr>
                <w:sz w:val="16"/>
                <w:szCs w:val="16"/>
              </w:rPr>
              <w:t xml:space="preserve">Une cible peut être ranimée </w:t>
            </w:r>
            <w:r w:rsidR="00E16FE9">
              <w:rPr>
                <w:sz w:val="16"/>
                <w:szCs w:val="16"/>
              </w:rPr>
              <w:t xml:space="preserve">plusieurs </w:t>
            </w:r>
            <w:r w:rsidRPr="005F21AB">
              <w:rPr>
                <w:sz w:val="16"/>
                <w:szCs w:val="16"/>
              </w:rPr>
              <w:t xml:space="preserve">fois mais chaque réanimation </w:t>
            </w:r>
            <w:r w:rsidR="002B3A66" w:rsidRPr="005F21AB">
              <w:rPr>
                <w:sz w:val="16"/>
                <w:szCs w:val="16"/>
              </w:rPr>
              <w:t>après la 1</w:t>
            </w:r>
            <w:r w:rsidR="002B3A66" w:rsidRPr="005F21AB">
              <w:rPr>
                <w:sz w:val="16"/>
                <w:szCs w:val="16"/>
                <w:vertAlign w:val="superscript"/>
              </w:rPr>
              <w:t>ère</w:t>
            </w:r>
            <w:r w:rsidR="002B3A66" w:rsidRPr="005F21AB">
              <w:rPr>
                <w:sz w:val="16"/>
                <w:szCs w:val="16"/>
              </w:rPr>
              <w:t xml:space="preserve"> </w:t>
            </w:r>
            <w:r w:rsidRPr="005F21AB">
              <w:rPr>
                <w:sz w:val="16"/>
                <w:szCs w:val="16"/>
              </w:rPr>
              <w:t xml:space="preserve">inflige </w:t>
            </w:r>
            <w:r w:rsidR="00E16FE9">
              <w:rPr>
                <w:sz w:val="16"/>
                <w:szCs w:val="16"/>
              </w:rPr>
              <w:t>10</w:t>
            </w:r>
            <w:r w:rsidRPr="005F21AB">
              <w:rPr>
                <w:sz w:val="16"/>
                <w:szCs w:val="16"/>
              </w:rPr>
              <w:t xml:space="preserve"> malus</w:t>
            </w:r>
            <w:r w:rsidR="00E16FE9">
              <w:rPr>
                <w:sz w:val="16"/>
                <w:szCs w:val="16"/>
              </w:rPr>
              <w:t xml:space="preserve"> généraux</w:t>
            </w:r>
            <w:r w:rsidRPr="005F21AB">
              <w:rPr>
                <w:sz w:val="16"/>
                <w:szCs w:val="16"/>
              </w:rPr>
              <w:t>.</w:t>
            </w:r>
          </w:p>
          <w:p w:rsidR="003A4E75" w:rsidRPr="005F21AB" w:rsidRDefault="00E16FE9" w:rsidP="001168F4">
            <w:pPr>
              <w:numPr>
                <w:ilvl w:val="0"/>
                <w:numId w:val="448"/>
              </w:numPr>
              <w:rPr>
                <w:sz w:val="16"/>
                <w:szCs w:val="16"/>
              </w:rPr>
            </w:pPr>
            <w:r>
              <w:rPr>
                <w:sz w:val="16"/>
                <w:szCs w:val="16"/>
              </w:rPr>
              <w:t xml:space="preserve">À </w:t>
            </w:r>
            <w:r w:rsidR="002B3A66" w:rsidRPr="005F21AB">
              <w:rPr>
                <w:sz w:val="16"/>
                <w:szCs w:val="16"/>
              </w:rPr>
              <w:t>la</w:t>
            </w:r>
            <w:r w:rsidR="003A4E75" w:rsidRPr="005F21AB">
              <w:rPr>
                <w:sz w:val="16"/>
                <w:szCs w:val="16"/>
              </w:rPr>
              <w:t xml:space="preserve"> première phase de réanimation, le magicien peut donner un ordre (voir </w:t>
            </w:r>
            <w:r w:rsidR="003A4E75" w:rsidRPr="00E16FE9">
              <w:rPr>
                <w:i/>
                <w:sz w:val="16"/>
                <w:szCs w:val="16"/>
              </w:rPr>
              <w:t>Commande Animaux</w:t>
            </w:r>
            <w:r w:rsidR="003A4E75" w:rsidRPr="005F21AB">
              <w:rPr>
                <w:sz w:val="16"/>
                <w:szCs w:val="16"/>
              </w:rPr>
              <w:t>) qui serait automatiquement obéi.</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Conditions</w:t>
            </w:r>
          </w:p>
        </w:tc>
        <w:tc>
          <w:tcPr>
            <w:tcW w:w="8763" w:type="dxa"/>
            <w:gridSpan w:val="5"/>
            <w:tcBorders>
              <w:left w:val="single" w:sz="4" w:space="0" w:color="auto"/>
            </w:tcBorders>
          </w:tcPr>
          <w:p w:rsidR="002B3A66" w:rsidRPr="005F21AB" w:rsidRDefault="003A4E75" w:rsidP="003F7DEE">
            <w:pPr>
              <w:numPr>
                <w:ilvl w:val="0"/>
                <w:numId w:val="414"/>
              </w:numPr>
              <w:rPr>
                <w:sz w:val="16"/>
                <w:szCs w:val="16"/>
              </w:rPr>
            </w:pPr>
            <w:r w:rsidRPr="005F21AB">
              <w:rPr>
                <w:sz w:val="16"/>
                <w:szCs w:val="16"/>
              </w:rPr>
              <w:t>La cib</w:t>
            </w:r>
            <w:r w:rsidR="00E16FE9">
              <w:rPr>
                <w:sz w:val="16"/>
                <w:szCs w:val="16"/>
              </w:rPr>
              <w:t xml:space="preserve">le doit être morte ou comateuse, </w:t>
            </w:r>
            <w:r w:rsidRPr="005F21AB">
              <w:rPr>
                <w:sz w:val="16"/>
                <w:szCs w:val="16"/>
              </w:rPr>
              <w:t>depuis NE+1 heures maximum.</w:t>
            </w:r>
          </w:p>
          <w:p w:rsidR="002B3A66" w:rsidRPr="005F21AB" w:rsidRDefault="003A4E75" w:rsidP="003F7DEE">
            <w:pPr>
              <w:numPr>
                <w:ilvl w:val="0"/>
                <w:numId w:val="414"/>
              </w:numPr>
              <w:rPr>
                <w:sz w:val="16"/>
                <w:szCs w:val="16"/>
              </w:rPr>
            </w:pPr>
            <w:r w:rsidRPr="005F21AB">
              <w:rPr>
                <w:sz w:val="16"/>
                <w:szCs w:val="16"/>
              </w:rPr>
              <w:t>La cible ne doit pas avoir perdu plus d’un membre.</w:t>
            </w:r>
          </w:p>
          <w:p w:rsidR="003A4E75" w:rsidRPr="005F21AB" w:rsidRDefault="003A4E75" w:rsidP="003F7DEE">
            <w:pPr>
              <w:numPr>
                <w:ilvl w:val="0"/>
                <w:numId w:val="414"/>
              </w:numPr>
              <w:rPr>
                <w:sz w:val="16"/>
                <w:szCs w:val="16"/>
              </w:rPr>
            </w:pPr>
            <w:r w:rsidRPr="005F21AB">
              <w:rPr>
                <w:sz w:val="16"/>
                <w:szCs w:val="16"/>
              </w:rPr>
              <w:t xml:space="preserve">Ce sort ne peut pas être interrompu par le magicien, seul une </w:t>
            </w:r>
            <w:r w:rsidRPr="005F21AB">
              <w:rPr>
                <w:i/>
                <w:sz w:val="16"/>
                <w:szCs w:val="16"/>
              </w:rPr>
              <w:t>Divine Intervention</w:t>
            </w:r>
            <w:r w:rsidRPr="005F21AB">
              <w:rPr>
                <w:sz w:val="16"/>
                <w:szCs w:val="16"/>
              </w:rPr>
              <w:t xml:space="preserve"> peut le contrer.</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Durée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NE+1 heures</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Distance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Toucher.</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sz w:val="16"/>
                <w:szCs w:val="16"/>
              </w:rPr>
              <w:t>Cibles</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Uniquement les êtres de la race du magicien et les animaux.</w:t>
            </w:r>
          </w:p>
        </w:tc>
      </w:tr>
      <w:tr w:rsidR="003A4E75" w:rsidRPr="005F21AB" w:rsidTr="003A4E75">
        <w:tc>
          <w:tcPr>
            <w:tcW w:w="1374" w:type="dxa"/>
            <w:tcBorders>
              <w:right w:val="single" w:sz="4" w:space="0" w:color="auto"/>
            </w:tcBorders>
          </w:tcPr>
          <w:p w:rsidR="003A4E75" w:rsidRPr="005F21AB" w:rsidRDefault="003A4E75" w:rsidP="003A4E75">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un cœur de la race de la cible, conservé (utilisé)</w:t>
            </w:r>
          </w:p>
        </w:tc>
      </w:tr>
    </w:tbl>
    <w:p w:rsidR="00F55371" w:rsidRPr="005F21AB" w:rsidRDefault="00F55371" w:rsidP="004A3273">
      <w:pPr>
        <w:pStyle w:val="Titre5"/>
      </w:pPr>
      <w:bookmarkStart w:id="272" w:name="_Toc198546289"/>
      <w:r w:rsidRPr="005F21AB">
        <w:t>139</w:t>
      </w:r>
      <w:r w:rsidRPr="005F21AB">
        <w:tab/>
        <w:t>Puits d’étoiles [P : des étoiles ]</w:t>
      </w:r>
      <w:bookmarkEnd w:id="27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3A13" w:rsidRPr="005F21AB" w:rsidTr="00793A13">
        <w:tc>
          <w:tcPr>
            <w:tcW w:w="1374" w:type="dxa"/>
            <w:tcBorders>
              <w:top w:val="single" w:sz="12" w:space="0" w:color="auto"/>
              <w:right w:val="single" w:sz="4" w:space="0" w:color="auto"/>
            </w:tcBorders>
          </w:tcPr>
          <w:p w:rsidR="00793A13" w:rsidRPr="005F21AB" w:rsidRDefault="00793A13" w:rsidP="00793A13">
            <w:pPr>
              <w:rPr>
                <w:sz w:val="16"/>
                <w:szCs w:val="16"/>
              </w:rPr>
            </w:pPr>
            <w:r w:rsidRPr="005F21AB">
              <w:rPr>
                <w:b/>
                <w:sz w:val="16"/>
                <w:szCs w:val="16"/>
              </w:rPr>
              <w:t>DS</w:t>
            </w:r>
            <w:r w:rsidRPr="005F21AB">
              <w:rPr>
                <w:sz w:val="16"/>
                <w:szCs w:val="16"/>
              </w:rPr>
              <w:t xml:space="preserve"> </w:t>
            </w:r>
            <w:r w:rsidR="00412EB8" w:rsidRPr="005F21AB">
              <w:rPr>
                <w:sz w:val="16"/>
                <w:szCs w:val="16"/>
              </w:rPr>
              <w:t>9</w:t>
            </w:r>
          </w:p>
        </w:tc>
        <w:tc>
          <w:tcPr>
            <w:tcW w:w="1068"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V</w:t>
            </w:r>
            <w:r w:rsidR="00412EB8" w:rsidRPr="005F21AB">
              <w:rPr>
                <w:b/>
                <w:bCs/>
                <w:sz w:val="16"/>
                <w:szCs w:val="16"/>
              </w:rPr>
              <w:t>-</w:t>
            </w:r>
            <w:r w:rsidRPr="005F21AB">
              <w:rPr>
                <w:b/>
                <w:bCs/>
                <w:sz w:val="16"/>
                <w:szCs w:val="16"/>
              </w:rPr>
              <w:t>/G</w:t>
            </w:r>
            <w:r w:rsidR="00412EB8" w:rsidRPr="005F21AB">
              <w:rPr>
                <w:b/>
                <w:bCs/>
                <w:sz w:val="16"/>
                <w:szCs w:val="16"/>
              </w:rPr>
              <w:t>+</w:t>
            </w:r>
          </w:p>
        </w:tc>
        <w:tc>
          <w:tcPr>
            <w:tcW w:w="1264"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ALI</w:t>
            </w:r>
            <w:r w:rsidRPr="005F21AB">
              <w:rPr>
                <w:sz w:val="16"/>
                <w:szCs w:val="16"/>
              </w:rPr>
              <w:t> </w:t>
            </w:r>
            <w:r w:rsidR="00412EB8" w:rsidRPr="005F21AB">
              <w:rPr>
                <w:sz w:val="16"/>
                <w:szCs w:val="16"/>
              </w:rPr>
              <w:t>EA</w:t>
            </w:r>
          </w:p>
        </w:tc>
        <w:tc>
          <w:tcPr>
            <w:tcW w:w="1756"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RMa</w:t>
            </w:r>
            <w:r w:rsidRPr="005F21AB">
              <w:rPr>
                <w:bCs/>
                <w:sz w:val="16"/>
                <w:szCs w:val="16"/>
              </w:rPr>
              <w:t xml:space="preserve"> </w:t>
            </w:r>
            <w:r w:rsidR="00412EB8" w:rsidRPr="005F21AB">
              <w:rPr>
                <w:bCs/>
                <w:sz w:val="16"/>
                <w:szCs w:val="16"/>
              </w:rPr>
              <w:t>active</w:t>
            </w:r>
          </w:p>
        </w:tc>
        <w:tc>
          <w:tcPr>
            <w:tcW w:w="1840"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sz w:val="16"/>
                <w:szCs w:val="16"/>
              </w:rPr>
              <w:t>Focus</w:t>
            </w:r>
            <w:r w:rsidRPr="005F21AB">
              <w:rPr>
                <w:sz w:val="16"/>
                <w:szCs w:val="16"/>
              </w:rPr>
              <w:t> </w:t>
            </w:r>
            <w:r w:rsidR="00412EB8" w:rsidRPr="005F21AB">
              <w:rPr>
                <w:sz w:val="16"/>
                <w:szCs w:val="16"/>
              </w:rPr>
              <w:t>-</w:t>
            </w:r>
          </w:p>
        </w:tc>
        <w:tc>
          <w:tcPr>
            <w:tcW w:w="2835" w:type="dxa"/>
            <w:tcBorders>
              <w:top w:val="single" w:sz="12" w:space="0" w:color="auto"/>
              <w:left w:val="single" w:sz="4" w:space="0" w:color="auto"/>
            </w:tcBorders>
          </w:tcPr>
          <w:p w:rsidR="00793A13" w:rsidRPr="005F21AB" w:rsidRDefault="00793A13" w:rsidP="00793A13">
            <w:pPr>
              <w:rPr>
                <w:sz w:val="16"/>
                <w:szCs w:val="16"/>
              </w:rPr>
            </w:pP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Description </w:t>
            </w:r>
          </w:p>
        </w:tc>
        <w:tc>
          <w:tcPr>
            <w:tcW w:w="8763" w:type="dxa"/>
            <w:gridSpan w:val="5"/>
            <w:tcBorders>
              <w:left w:val="single" w:sz="4" w:space="0" w:color="auto"/>
            </w:tcBorders>
          </w:tcPr>
          <w:p w:rsidR="00793A13" w:rsidRPr="005F21AB" w:rsidRDefault="00412EB8" w:rsidP="00793A13">
            <w:pPr>
              <w:rPr>
                <w:sz w:val="16"/>
                <w:szCs w:val="16"/>
              </w:rPr>
            </w:pPr>
            <w:r w:rsidRPr="005F21AB">
              <w:rPr>
                <w:sz w:val="16"/>
                <w:szCs w:val="16"/>
              </w:rPr>
              <w:t>Envoie les cibles dans le Monde des Dieux</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93A13" w:rsidRPr="005F21AB" w:rsidRDefault="00E16FE9" w:rsidP="00793A13">
            <w:pPr>
              <w:rPr>
                <w:sz w:val="16"/>
                <w:szCs w:val="16"/>
              </w:rPr>
            </w:pPr>
            <w:r w:rsidRPr="005F21AB">
              <w:rPr>
                <w:sz w:val="16"/>
                <w:szCs w:val="16"/>
              </w:rPr>
              <w:t>L</w:t>
            </w:r>
            <w:r w:rsidR="00412EB8" w:rsidRPr="005F21AB">
              <w:rPr>
                <w:sz w:val="16"/>
                <w:szCs w:val="16"/>
              </w:rPr>
              <w:t>es</w:t>
            </w:r>
            <w:r>
              <w:rPr>
                <w:sz w:val="16"/>
                <w:szCs w:val="16"/>
              </w:rPr>
              <w:t xml:space="preserve"> </w:t>
            </w:r>
            <w:r w:rsidR="00412EB8" w:rsidRPr="005F21AB">
              <w:rPr>
                <w:sz w:val="16"/>
                <w:szCs w:val="16"/>
              </w:rPr>
              <w:t>bras tournoient au-dessus de la tête, un puits de lumière bleue apparaît au-dessus du sol</w:t>
            </w:r>
            <w:r>
              <w:rPr>
                <w:sz w:val="16"/>
                <w:szCs w:val="16"/>
              </w:rPr>
              <w:t>.</w:t>
            </w:r>
          </w:p>
          <w:p w:rsidR="00112A04" w:rsidRPr="005F21AB" w:rsidRDefault="006E34DD" w:rsidP="00B1762D">
            <w:pPr>
              <w:rPr>
                <w:i/>
                <w:sz w:val="16"/>
                <w:szCs w:val="16"/>
              </w:rPr>
            </w:pPr>
            <w:r>
              <w:rPr>
                <w:i/>
                <w:sz w:val="16"/>
                <w:szCs w:val="16"/>
              </w:rPr>
              <w:t>é</w:t>
            </w:r>
            <w:r w:rsidR="00B1762D" w:rsidRPr="005F21AB">
              <w:rPr>
                <w:i/>
                <w:sz w:val="16"/>
                <w:szCs w:val="16"/>
              </w:rPr>
              <w:t>toiles des Mondes Divins, Plongez et Prenez ce que Vous Voulez, Bon Voyage Eternel !</w:t>
            </w:r>
          </w:p>
        </w:tc>
      </w:tr>
      <w:tr w:rsidR="00793A13" w:rsidRPr="005F21AB" w:rsidTr="00793A13">
        <w:tc>
          <w:tcPr>
            <w:tcW w:w="1374" w:type="dxa"/>
            <w:tcBorders>
              <w:right w:val="single" w:sz="4" w:space="0" w:color="auto"/>
            </w:tcBorders>
          </w:tcPr>
          <w:p w:rsidR="00793A13" w:rsidRPr="005F21AB" w:rsidRDefault="00793A13" w:rsidP="00793A1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12A04" w:rsidRPr="005F21AB" w:rsidRDefault="00412EB8" w:rsidP="003F7DEE">
            <w:pPr>
              <w:numPr>
                <w:ilvl w:val="0"/>
                <w:numId w:val="272"/>
              </w:numPr>
              <w:rPr>
                <w:sz w:val="16"/>
                <w:szCs w:val="16"/>
              </w:rPr>
            </w:pPr>
            <w:r w:rsidRPr="005F21AB">
              <w:rPr>
                <w:sz w:val="16"/>
                <w:szCs w:val="16"/>
              </w:rPr>
              <w:t xml:space="preserve">Les cibles situées dans le diamètre du puits sont envoyées dans le Monde des Dieux, </w:t>
            </w:r>
            <w:r w:rsidR="00112A04" w:rsidRPr="005F21AB">
              <w:rPr>
                <w:sz w:val="16"/>
                <w:szCs w:val="16"/>
              </w:rPr>
              <w:t xml:space="preserve">dans une région </w:t>
            </w:r>
            <w:r w:rsidRPr="005F21AB">
              <w:rPr>
                <w:sz w:val="16"/>
                <w:szCs w:val="16"/>
              </w:rPr>
              <w:t xml:space="preserve">au hasard (selon le MdJ). </w:t>
            </w:r>
          </w:p>
          <w:p w:rsidR="00112A04" w:rsidRPr="005F21AB" w:rsidRDefault="00412EB8" w:rsidP="003F7DEE">
            <w:pPr>
              <w:numPr>
                <w:ilvl w:val="0"/>
                <w:numId w:val="272"/>
              </w:numPr>
              <w:rPr>
                <w:sz w:val="16"/>
                <w:szCs w:val="16"/>
              </w:rPr>
            </w:pPr>
            <w:r w:rsidRPr="005F21AB">
              <w:rPr>
                <w:sz w:val="16"/>
                <w:szCs w:val="16"/>
              </w:rPr>
              <w:t xml:space="preserve">Elles y arrivent après 1D10 minutes, </w:t>
            </w:r>
            <w:r w:rsidR="00112A04" w:rsidRPr="005F21AB">
              <w:rPr>
                <w:sz w:val="16"/>
                <w:szCs w:val="16"/>
              </w:rPr>
              <w:t>durée du</w:t>
            </w:r>
            <w:r w:rsidRPr="005F21AB">
              <w:rPr>
                <w:sz w:val="16"/>
                <w:szCs w:val="16"/>
              </w:rPr>
              <w:t xml:space="preserve"> voyage céleste.</w:t>
            </w:r>
          </w:p>
          <w:p w:rsidR="00112A04" w:rsidRPr="005F21AB" w:rsidRDefault="00412EB8" w:rsidP="003F7DEE">
            <w:pPr>
              <w:numPr>
                <w:ilvl w:val="0"/>
                <w:numId w:val="272"/>
              </w:numPr>
              <w:rPr>
                <w:sz w:val="16"/>
                <w:szCs w:val="16"/>
              </w:rPr>
            </w:pPr>
            <w:r w:rsidRPr="005F21AB">
              <w:rPr>
                <w:sz w:val="16"/>
                <w:szCs w:val="16"/>
              </w:rPr>
              <w:t>Elles savent dans quel royaume elles se trouvent et peuvent tenter de retourner par leurs propres moyens.</w:t>
            </w:r>
          </w:p>
          <w:p w:rsidR="00F4123D" w:rsidRPr="005F21AB" w:rsidRDefault="00F4123D" w:rsidP="003F7DEE">
            <w:pPr>
              <w:numPr>
                <w:ilvl w:val="0"/>
                <w:numId w:val="272"/>
              </w:numPr>
              <w:rPr>
                <w:sz w:val="16"/>
                <w:szCs w:val="16"/>
              </w:rPr>
            </w:pPr>
            <w:r w:rsidRPr="005F21AB">
              <w:rPr>
                <w:sz w:val="16"/>
                <w:szCs w:val="16"/>
              </w:rPr>
              <w:t xml:space="preserve">Le magicien gagne automatiquement </w:t>
            </w:r>
            <w:r w:rsidR="00112A04" w:rsidRPr="005F21AB">
              <w:rPr>
                <w:sz w:val="16"/>
                <w:szCs w:val="16"/>
              </w:rPr>
              <w:t xml:space="preserve">(NE+1)x5 ExT dans </w:t>
            </w:r>
            <w:r w:rsidRPr="005F21AB">
              <w:rPr>
                <w:i/>
                <w:sz w:val="16"/>
                <w:szCs w:val="16"/>
              </w:rPr>
              <w:t>Survie(monde des dieux)</w:t>
            </w:r>
            <w:r w:rsidRPr="005F21AB">
              <w:rPr>
                <w:sz w:val="16"/>
                <w:szCs w:val="16"/>
              </w:rPr>
              <w: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Conditions</w:t>
            </w:r>
          </w:p>
        </w:tc>
        <w:tc>
          <w:tcPr>
            <w:tcW w:w="8763" w:type="dxa"/>
            <w:gridSpan w:val="5"/>
            <w:tcBorders>
              <w:left w:val="single" w:sz="4" w:space="0" w:color="auto"/>
            </w:tcBorders>
          </w:tcPr>
          <w:p w:rsidR="00793A13" w:rsidRPr="005F21AB" w:rsidRDefault="00412EB8" w:rsidP="003F7DEE">
            <w:pPr>
              <w:numPr>
                <w:ilvl w:val="0"/>
                <w:numId w:val="273"/>
              </w:numPr>
              <w:rPr>
                <w:sz w:val="16"/>
                <w:szCs w:val="16"/>
              </w:rPr>
            </w:pPr>
            <w:r w:rsidRPr="005F21AB">
              <w:rPr>
                <w:sz w:val="16"/>
                <w:szCs w:val="16"/>
              </w:rPr>
              <w:t>Seules les cibles ayant une RMa &lt; (NE+1)x3 sont affectées par le sort.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Durée </w:t>
            </w:r>
          </w:p>
        </w:tc>
        <w:tc>
          <w:tcPr>
            <w:tcW w:w="8763" w:type="dxa"/>
            <w:gridSpan w:val="5"/>
            <w:tcBorders>
              <w:left w:val="single" w:sz="4" w:space="0" w:color="auto"/>
            </w:tcBorders>
          </w:tcPr>
          <w:p w:rsidR="00793A13" w:rsidRPr="005F21AB" w:rsidRDefault="00F4123D" w:rsidP="00F4123D">
            <w:pPr>
              <w:rPr>
                <w:sz w:val="16"/>
                <w:szCs w:val="16"/>
              </w:rPr>
            </w:pPr>
            <w:r w:rsidRPr="005F21AB">
              <w:rPr>
                <w:sz w:val="16"/>
                <w:szCs w:val="16"/>
              </w:rPr>
              <w:t>Départ i</w:t>
            </w:r>
            <w:r w:rsidR="00412EB8" w:rsidRPr="005F21AB">
              <w:rPr>
                <w:sz w:val="16"/>
                <w:szCs w:val="16"/>
              </w:rPr>
              <w:t>nstantané</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Distance </w:t>
            </w:r>
          </w:p>
        </w:tc>
        <w:tc>
          <w:tcPr>
            <w:tcW w:w="8763" w:type="dxa"/>
            <w:gridSpan w:val="5"/>
            <w:tcBorders>
              <w:left w:val="single" w:sz="4" w:space="0" w:color="auto"/>
            </w:tcBorders>
          </w:tcPr>
          <w:p w:rsidR="00793A13" w:rsidRPr="005F21AB" w:rsidRDefault="00412EB8" w:rsidP="00412EB8">
            <w:pPr>
              <w:rPr>
                <w:sz w:val="16"/>
                <w:szCs w:val="16"/>
              </w:rPr>
            </w:pPr>
            <w:r w:rsidRPr="005F21AB">
              <w:rPr>
                <w:bCs/>
                <w:sz w:val="16"/>
                <w:szCs w:val="16"/>
              </w:rPr>
              <w:t>Cibles à (NE+1)x3m</w:t>
            </w:r>
            <w:r w:rsidR="006E34DD">
              <w:rPr>
                <w:sz w:val="16"/>
                <w:szCs w:val="16"/>
              </w:rPr>
              <w:t xml:space="preserve"> </w:t>
            </w:r>
            <w:r w:rsidRPr="005F21AB">
              <w:rPr>
                <w:sz w:val="16"/>
                <w:szCs w:val="16"/>
              </w:rPr>
              <w:t>dans un diamètre de NE m max</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sz w:val="16"/>
                <w:szCs w:val="16"/>
              </w:rPr>
              <w:t>Cibles</w:t>
            </w:r>
          </w:p>
        </w:tc>
        <w:tc>
          <w:tcPr>
            <w:tcW w:w="8763" w:type="dxa"/>
            <w:gridSpan w:val="5"/>
            <w:tcBorders>
              <w:left w:val="single" w:sz="4" w:space="0" w:color="auto"/>
            </w:tcBorders>
          </w:tcPr>
          <w:p w:rsidR="00793A13" w:rsidRPr="005F21AB" w:rsidRDefault="00412EB8" w:rsidP="00793A13">
            <w:pPr>
              <w:rPr>
                <w:sz w:val="16"/>
                <w:szCs w:val="16"/>
              </w:rPr>
            </w:pPr>
            <w:r w:rsidRPr="005F21AB">
              <w:rPr>
                <w:sz w:val="16"/>
                <w:szCs w:val="16"/>
              </w:rPr>
              <w:t>toutes celles dans le diamètre du puits, même le magicien</w:t>
            </w:r>
          </w:p>
        </w:tc>
      </w:tr>
      <w:tr w:rsidR="00793A13" w:rsidRPr="005F21AB" w:rsidTr="00793A13">
        <w:tc>
          <w:tcPr>
            <w:tcW w:w="1374" w:type="dxa"/>
            <w:tcBorders>
              <w:right w:val="single" w:sz="4" w:space="0" w:color="auto"/>
            </w:tcBorders>
          </w:tcPr>
          <w:p w:rsidR="00793A13" w:rsidRPr="005F21AB" w:rsidRDefault="00793A13" w:rsidP="00793A1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93A13" w:rsidRPr="005F21AB" w:rsidRDefault="00F4123D" w:rsidP="00793A13">
            <w:pPr>
              <w:rPr>
                <w:sz w:val="16"/>
                <w:szCs w:val="16"/>
              </w:rPr>
            </w:pPr>
            <w:r w:rsidRPr="005F21AB">
              <w:rPr>
                <w:sz w:val="16"/>
                <w:szCs w:val="16"/>
              </w:rPr>
              <w:t>(option) une petite gemme bleue</w:t>
            </w:r>
          </w:p>
        </w:tc>
      </w:tr>
    </w:tbl>
    <w:p w:rsidR="00F55371" w:rsidRPr="005F21AB" w:rsidRDefault="00F55371" w:rsidP="004A3273">
      <w:pPr>
        <w:pStyle w:val="Titre5"/>
      </w:pPr>
      <w:bookmarkStart w:id="273" w:name="_Toc198546290"/>
      <w:r w:rsidRPr="005F21AB">
        <w:t>140</w:t>
      </w:r>
      <w:r w:rsidRPr="005F21AB">
        <w:tab/>
        <w:t>Puits du temps [P : du temps ]</w:t>
      </w:r>
      <w:bookmarkEnd w:id="27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93A13" w:rsidRPr="005F21AB" w:rsidTr="00793A13">
        <w:tc>
          <w:tcPr>
            <w:tcW w:w="1374" w:type="dxa"/>
            <w:tcBorders>
              <w:top w:val="single" w:sz="12" w:space="0" w:color="auto"/>
              <w:right w:val="single" w:sz="4" w:space="0" w:color="auto"/>
            </w:tcBorders>
          </w:tcPr>
          <w:p w:rsidR="00793A13" w:rsidRPr="005F21AB" w:rsidRDefault="00793A13" w:rsidP="00793A13">
            <w:pPr>
              <w:rPr>
                <w:sz w:val="16"/>
                <w:szCs w:val="16"/>
              </w:rPr>
            </w:pPr>
            <w:r w:rsidRPr="005F21AB">
              <w:rPr>
                <w:b/>
                <w:sz w:val="16"/>
                <w:szCs w:val="16"/>
              </w:rPr>
              <w:t>DS</w:t>
            </w:r>
            <w:r w:rsidRPr="005F21AB">
              <w:rPr>
                <w:sz w:val="16"/>
                <w:szCs w:val="16"/>
              </w:rPr>
              <w:t xml:space="preserve"> </w:t>
            </w:r>
            <w:r w:rsidR="00F4123D" w:rsidRPr="005F21AB">
              <w:rPr>
                <w:sz w:val="16"/>
                <w:szCs w:val="16"/>
              </w:rPr>
              <w:t>10</w:t>
            </w:r>
          </w:p>
        </w:tc>
        <w:tc>
          <w:tcPr>
            <w:tcW w:w="1068"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V</w:t>
            </w:r>
            <w:r w:rsidR="00F4123D" w:rsidRPr="005F21AB">
              <w:rPr>
                <w:b/>
                <w:bCs/>
                <w:sz w:val="16"/>
                <w:szCs w:val="16"/>
              </w:rPr>
              <w:t>+</w:t>
            </w:r>
            <w:r w:rsidRPr="005F21AB">
              <w:rPr>
                <w:b/>
                <w:bCs/>
                <w:sz w:val="16"/>
                <w:szCs w:val="16"/>
              </w:rPr>
              <w:t>/G</w:t>
            </w:r>
            <w:r w:rsidR="00F4123D" w:rsidRPr="005F21AB">
              <w:rPr>
                <w:b/>
                <w:bCs/>
                <w:sz w:val="16"/>
                <w:szCs w:val="16"/>
              </w:rPr>
              <w:t>+</w:t>
            </w:r>
          </w:p>
        </w:tc>
        <w:tc>
          <w:tcPr>
            <w:tcW w:w="1264"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ALI</w:t>
            </w:r>
            <w:r w:rsidRPr="005F21AB">
              <w:rPr>
                <w:sz w:val="16"/>
                <w:szCs w:val="16"/>
              </w:rPr>
              <w:t> </w:t>
            </w:r>
            <w:r w:rsidR="00123F90" w:rsidRPr="005F21AB">
              <w:rPr>
                <w:sz w:val="16"/>
                <w:szCs w:val="16"/>
              </w:rPr>
              <w:t>V</w:t>
            </w:r>
          </w:p>
        </w:tc>
        <w:tc>
          <w:tcPr>
            <w:tcW w:w="1756"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bCs/>
                <w:sz w:val="16"/>
                <w:szCs w:val="16"/>
              </w:rPr>
              <w:t>RMa</w:t>
            </w:r>
            <w:r w:rsidRPr="005F21AB">
              <w:rPr>
                <w:bCs/>
                <w:sz w:val="16"/>
                <w:szCs w:val="16"/>
              </w:rPr>
              <w:t xml:space="preserve"> </w:t>
            </w:r>
            <w:r w:rsidR="00123F90" w:rsidRPr="005F21AB">
              <w:rPr>
                <w:bCs/>
                <w:sz w:val="16"/>
                <w:szCs w:val="16"/>
              </w:rPr>
              <w:t>active</w:t>
            </w:r>
          </w:p>
        </w:tc>
        <w:tc>
          <w:tcPr>
            <w:tcW w:w="1840" w:type="dxa"/>
            <w:tcBorders>
              <w:top w:val="single" w:sz="12" w:space="0" w:color="auto"/>
              <w:left w:val="single" w:sz="4" w:space="0" w:color="auto"/>
              <w:right w:val="single" w:sz="4" w:space="0" w:color="auto"/>
            </w:tcBorders>
          </w:tcPr>
          <w:p w:rsidR="00793A13" w:rsidRPr="005F21AB" w:rsidRDefault="00793A13" w:rsidP="00793A13">
            <w:pPr>
              <w:rPr>
                <w:sz w:val="16"/>
                <w:szCs w:val="16"/>
              </w:rPr>
            </w:pPr>
            <w:r w:rsidRPr="005F21AB">
              <w:rPr>
                <w:b/>
                <w:sz w:val="16"/>
                <w:szCs w:val="16"/>
              </w:rPr>
              <w:t>Focus</w:t>
            </w:r>
            <w:r w:rsidRPr="005F21AB">
              <w:rPr>
                <w:sz w:val="16"/>
                <w:szCs w:val="16"/>
              </w:rPr>
              <w:t> </w:t>
            </w:r>
            <w:r w:rsidR="00C15333" w:rsidRPr="005F21AB">
              <w:rPr>
                <w:sz w:val="16"/>
                <w:szCs w:val="16"/>
              </w:rPr>
              <w:t>P. du temps</w:t>
            </w:r>
          </w:p>
        </w:tc>
        <w:tc>
          <w:tcPr>
            <w:tcW w:w="2835" w:type="dxa"/>
            <w:tcBorders>
              <w:top w:val="single" w:sz="12" w:space="0" w:color="auto"/>
              <w:left w:val="single" w:sz="4" w:space="0" w:color="auto"/>
            </w:tcBorders>
          </w:tcPr>
          <w:p w:rsidR="00793A13" w:rsidRPr="005F21AB" w:rsidRDefault="00793A13" w:rsidP="00793A13">
            <w:pPr>
              <w:rPr>
                <w:sz w:val="16"/>
                <w:szCs w:val="16"/>
              </w:rPr>
            </w:pP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Description </w:t>
            </w:r>
          </w:p>
        </w:tc>
        <w:tc>
          <w:tcPr>
            <w:tcW w:w="8763" w:type="dxa"/>
            <w:gridSpan w:val="5"/>
            <w:tcBorders>
              <w:left w:val="single" w:sz="4" w:space="0" w:color="auto"/>
            </w:tcBorders>
          </w:tcPr>
          <w:p w:rsidR="00793A13" w:rsidRPr="005F21AB" w:rsidRDefault="00123F90" w:rsidP="003B22CB">
            <w:pPr>
              <w:rPr>
                <w:sz w:val="16"/>
                <w:szCs w:val="16"/>
              </w:rPr>
            </w:pPr>
            <w:r w:rsidRPr="005F21AB">
              <w:rPr>
                <w:sz w:val="16"/>
                <w:szCs w:val="16"/>
              </w:rPr>
              <w:t>toutes les cibles restent figées dans le temps</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93A13" w:rsidRPr="005F21AB" w:rsidRDefault="006E34DD" w:rsidP="00793A13">
            <w:pPr>
              <w:rPr>
                <w:sz w:val="16"/>
                <w:szCs w:val="16"/>
              </w:rPr>
            </w:pPr>
            <w:r w:rsidRPr="005F21AB">
              <w:rPr>
                <w:sz w:val="16"/>
                <w:szCs w:val="16"/>
              </w:rPr>
              <w:t>U</w:t>
            </w:r>
            <w:r w:rsidR="00123F90" w:rsidRPr="005F21AB">
              <w:rPr>
                <w:sz w:val="16"/>
                <w:szCs w:val="16"/>
              </w:rPr>
              <w:t>ne</w:t>
            </w:r>
            <w:r>
              <w:rPr>
                <w:sz w:val="16"/>
                <w:szCs w:val="16"/>
              </w:rPr>
              <w:t xml:space="preserve"> </w:t>
            </w:r>
            <w:r w:rsidR="00123F90" w:rsidRPr="005F21AB">
              <w:rPr>
                <w:sz w:val="16"/>
                <w:szCs w:val="16"/>
              </w:rPr>
              <w:t>colonne d’air figé émerge du sol alors que le magicien figure un cercle avec ses bras</w:t>
            </w:r>
            <w:r>
              <w:rPr>
                <w:sz w:val="16"/>
                <w:szCs w:val="16"/>
              </w:rPr>
              <w:t>.</w:t>
            </w:r>
          </w:p>
          <w:p w:rsidR="002F602D" w:rsidRPr="005F21AB" w:rsidRDefault="002F602D" w:rsidP="002F602D">
            <w:pPr>
              <w:rPr>
                <w:i/>
                <w:sz w:val="16"/>
                <w:szCs w:val="16"/>
              </w:rPr>
            </w:pPr>
            <w:r w:rsidRPr="005F21AB">
              <w:rPr>
                <w:i/>
                <w:sz w:val="16"/>
                <w:szCs w:val="16"/>
              </w:rPr>
              <w:t>Surgissez, Colonnes Divines, Protégez, Sangs Anciens, Capt</w:t>
            </w:r>
            <w:r w:rsidR="006E34DD">
              <w:rPr>
                <w:i/>
                <w:sz w:val="16"/>
                <w:szCs w:val="16"/>
              </w:rPr>
              <w:t>urez, étoiles du Temps, Rien n’é</w:t>
            </w:r>
            <w:r w:rsidRPr="005F21AB">
              <w:rPr>
                <w:i/>
                <w:sz w:val="16"/>
                <w:szCs w:val="16"/>
              </w:rPr>
              <w:t>chappe aux Yeux Divins !</w:t>
            </w:r>
          </w:p>
        </w:tc>
      </w:tr>
      <w:tr w:rsidR="00793A13" w:rsidRPr="005F21AB" w:rsidTr="00793A13">
        <w:tc>
          <w:tcPr>
            <w:tcW w:w="1374" w:type="dxa"/>
            <w:tcBorders>
              <w:right w:val="single" w:sz="4" w:space="0" w:color="auto"/>
            </w:tcBorders>
          </w:tcPr>
          <w:p w:rsidR="00793A13" w:rsidRPr="005F21AB" w:rsidRDefault="00793A13" w:rsidP="00793A1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B1762D" w:rsidRPr="005F21AB" w:rsidRDefault="00C15333" w:rsidP="003F7DEE">
            <w:pPr>
              <w:numPr>
                <w:ilvl w:val="0"/>
                <w:numId w:val="274"/>
              </w:numPr>
              <w:rPr>
                <w:sz w:val="16"/>
                <w:szCs w:val="16"/>
              </w:rPr>
            </w:pPr>
            <w:r w:rsidRPr="005F21AB">
              <w:rPr>
                <w:sz w:val="16"/>
                <w:szCs w:val="16"/>
              </w:rPr>
              <w:t>Une sphère d’air figé entoure le magicien et emprisonne les cibles.</w:t>
            </w:r>
          </w:p>
          <w:p w:rsidR="00B1762D" w:rsidRPr="005F21AB" w:rsidRDefault="003B22CB" w:rsidP="003F7DEE">
            <w:pPr>
              <w:numPr>
                <w:ilvl w:val="0"/>
                <w:numId w:val="274"/>
              </w:numPr>
              <w:rPr>
                <w:sz w:val="16"/>
                <w:szCs w:val="16"/>
              </w:rPr>
            </w:pPr>
            <w:r w:rsidRPr="005F21AB">
              <w:rPr>
                <w:sz w:val="16"/>
                <w:szCs w:val="16"/>
              </w:rPr>
              <w:t xml:space="preserve">Les cibles </w:t>
            </w:r>
            <w:r w:rsidR="00B1762D" w:rsidRPr="005F21AB">
              <w:rPr>
                <w:sz w:val="16"/>
                <w:szCs w:val="16"/>
              </w:rPr>
              <w:t xml:space="preserve">et objets </w:t>
            </w:r>
            <w:r w:rsidR="00C15333" w:rsidRPr="005F21AB">
              <w:rPr>
                <w:sz w:val="16"/>
                <w:szCs w:val="16"/>
              </w:rPr>
              <w:t xml:space="preserve">dans cette sphère </w:t>
            </w:r>
            <w:r w:rsidRPr="005F21AB">
              <w:rPr>
                <w:sz w:val="16"/>
                <w:szCs w:val="16"/>
              </w:rPr>
              <w:t>sont immobilisées dans le temps.</w:t>
            </w:r>
            <w:r w:rsidR="00C15333" w:rsidRPr="005F21AB">
              <w:rPr>
                <w:sz w:val="16"/>
                <w:szCs w:val="16"/>
              </w:rPr>
              <w:t xml:space="preserve"> </w:t>
            </w:r>
          </w:p>
          <w:p w:rsidR="00B1762D" w:rsidRPr="005F21AB" w:rsidRDefault="003B22CB" w:rsidP="003F7DEE">
            <w:pPr>
              <w:numPr>
                <w:ilvl w:val="0"/>
                <w:numId w:val="274"/>
              </w:numPr>
              <w:rPr>
                <w:sz w:val="16"/>
                <w:szCs w:val="16"/>
              </w:rPr>
            </w:pPr>
            <w:r w:rsidRPr="005F21AB">
              <w:rPr>
                <w:sz w:val="16"/>
                <w:szCs w:val="16"/>
              </w:rPr>
              <w:t>L</w:t>
            </w:r>
            <w:r w:rsidR="00123F90" w:rsidRPr="005F21AB">
              <w:rPr>
                <w:sz w:val="16"/>
                <w:szCs w:val="16"/>
              </w:rPr>
              <w:t xml:space="preserve">e sort est bloqué par les obstacles physiques </w:t>
            </w:r>
            <w:r w:rsidR="006E34DD">
              <w:rPr>
                <w:sz w:val="16"/>
                <w:szCs w:val="16"/>
              </w:rPr>
              <w:t>inanimés</w:t>
            </w:r>
            <w:r w:rsidR="00123F90" w:rsidRPr="005F21AB">
              <w:rPr>
                <w:sz w:val="16"/>
                <w:szCs w:val="16"/>
              </w:rPr>
              <w:t xml:space="preserve">. </w:t>
            </w:r>
          </w:p>
          <w:p w:rsidR="00B1762D" w:rsidRPr="005F21AB" w:rsidRDefault="00123F90" w:rsidP="003F7DEE">
            <w:pPr>
              <w:numPr>
                <w:ilvl w:val="0"/>
                <w:numId w:val="274"/>
              </w:numPr>
              <w:rPr>
                <w:sz w:val="16"/>
                <w:szCs w:val="16"/>
              </w:rPr>
            </w:pPr>
            <w:r w:rsidRPr="005F21AB">
              <w:rPr>
                <w:sz w:val="16"/>
                <w:szCs w:val="16"/>
              </w:rPr>
              <w:t xml:space="preserve">Il n’affecte que les personnes présentes dans la zone au lancement du sort et toutes celles y pénétrant pendant la durée du sort, idem pour les objets </w:t>
            </w:r>
            <w:r w:rsidR="00C15333" w:rsidRPr="005F21AB">
              <w:rPr>
                <w:sz w:val="16"/>
                <w:szCs w:val="16"/>
              </w:rPr>
              <w:t>inanimés et non magique</w:t>
            </w:r>
            <w:r w:rsidR="00B1762D" w:rsidRPr="005F21AB">
              <w:rPr>
                <w:sz w:val="16"/>
                <w:szCs w:val="16"/>
              </w:rPr>
              <w:t>s</w:t>
            </w:r>
            <w:r w:rsidRPr="005F21AB">
              <w:rPr>
                <w:sz w:val="16"/>
                <w:szCs w:val="16"/>
              </w:rPr>
              <w:t xml:space="preserve">. </w:t>
            </w:r>
          </w:p>
          <w:p w:rsidR="00B1762D" w:rsidRPr="005F21AB" w:rsidRDefault="00123F90" w:rsidP="003F7DEE">
            <w:pPr>
              <w:numPr>
                <w:ilvl w:val="0"/>
                <w:numId w:val="274"/>
              </w:numPr>
              <w:rPr>
                <w:sz w:val="16"/>
                <w:szCs w:val="16"/>
              </w:rPr>
            </w:pPr>
            <w:r w:rsidRPr="005F21AB">
              <w:rPr>
                <w:sz w:val="16"/>
                <w:szCs w:val="16"/>
              </w:rPr>
              <w:t>Une cible affectée par le sort peut être réveillée par un simple contact physique d’une personne non affectée ou par un objet</w:t>
            </w:r>
            <w:r w:rsidR="00C15333" w:rsidRPr="005F21AB">
              <w:rPr>
                <w:sz w:val="16"/>
                <w:szCs w:val="16"/>
              </w:rPr>
              <w:t xml:space="preserve"> </w:t>
            </w:r>
            <w:r w:rsidR="00B1762D" w:rsidRPr="005F21AB">
              <w:rPr>
                <w:sz w:val="16"/>
                <w:szCs w:val="16"/>
              </w:rPr>
              <w:t xml:space="preserve">avec leque on </w:t>
            </w:r>
            <w:r w:rsidR="00C15333" w:rsidRPr="005F21AB">
              <w:rPr>
                <w:sz w:val="16"/>
                <w:szCs w:val="16"/>
              </w:rPr>
              <w:t>la touche</w:t>
            </w:r>
            <w:r w:rsidRPr="005F21AB">
              <w:rPr>
                <w:sz w:val="16"/>
                <w:szCs w:val="16"/>
              </w:rPr>
              <w:t xml:space="preserve">. </w:t>
            </w:r>
          </w:p>
          <w:p w:rsidR="00B1762D" w:rsidRPr="005F21AB" w:rsidRDefault="00C15333" w:rsidP="003F7DEE">
            <w:pPr>
              <w:numPr>
                <w:ilvl w:val="0"/>
                <w:numId w:val="274"/>
              </w:numPr>
              <w:rPr>
                <w:sz w:val="16"/>
                <w:szCs w:val="16"/>
              </w:rPr>
            </w:pPr>
            <w:r w:rsidRPr="005F21AB">
              <w:rPr>
                <w:sz w:val="16"/>
                <w:szCs w:val="16"/>
              </w:rPr>
              <w:t>Les cibles sont inconscientes de ce qui se passe pendant les effets du sort</w:t>
            </w:r>
            <w:r w:rsidR="00123F90" w:rsidRPr="005F21AB">
              <w:rPr>
                <w:sz w:val="16"/>
                <w:szCs w:val="16"/>
              </w:rPr>
              <w:t>.</w:t>
            </w:r>
          </w:p>
          <w:p w:rsidR="00C15333" w:rsidRPr="005F21AB" w:rsidRDefault="00C15333" w:rsidP="003F7DEE">
            <w:pPr>
              <w:numPr>
                <w:ilvl w:val="0"/>
                <w:numId w:val="274"/>
              </w:numPr>
              <w:rPr>
                <w:sz w:val="16"/>
                <w:szCs w:val="16"/>
              </w:rPr>
            </w:pPr>
            <w:r w:rsidRPr="005F21AB">
              <w:rPr>
                <w:sz w:val="16"/>
                <w:szCs w:val="16"/>
              </w:rPr>
              <w:t>En payant PdMx2, le magicien, si seul cible du sort, devient invi</w:t>
            </w:r>
            <w:r w:rsidR="00B1762D" w:rsidRPr="005F21AB">
              <w:rPr>
                <w:sz w:val="16"/>
                <w:szCs w:val="16"/>
              </w:rPr>
              <w:t>sible pendant la durée du sort, r</w:t>
            </w:r>
            <w:r w:rsidRPr="005F21AB">
              <w:rPr>
                <w:sz w:val="16"/>
                <w:szCs w:val="16"/>
              </w:rPr>
              <w:t xml:space="preserve">ayon nul, durée </w:t>
            </w:r>
            <w:r w:rsidR="00B1762D" w:rsidRPr="005F21AB">
              <w:rPr>
                <w:sz w:val="16"/>
                <w:szCs w:val="16"/>
              </w:rPr>
              <w:t>x2</w:t>
            </w:r>
            <w:r w:rsidRPr="005F21AB">
              <w:rPr>
                <w:sz w:val="16"/>
                <w:szCs w:val="16"/>
              </w:rPr>
              <w:t>.</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Conditions</w:t>
            </w:r>
          </w:p>
        </w:tc>
        <w:tc>
          <w:tcPr>
            <w:tcW w:w="8763" w:type="dxa"/>
            <w:gridSpan w:val="5"/>
            <w:tcBorders>
              <w:left w:val="single" w:sz="4" w:space="0" w:color="auto"/>
            </w:tcBorders>
          </w:tcPr>
          <w:p w:rsidR="00B1762D" w:rsidRPr="005F21AB" w:rsidRDefault="00C15333" w:rsidP="003F7DEE">
            <w:pPr>
              <w:numPr>
                <w:ilvl w:val="0"/>
                <w:numId w:val="275"/>
              </w:numPr>
              <w:rPr>
                <w:sz w:val="16"/>
                <w:szCs w:val="16"/>
              </w:rPr>
            </w:pPr>
            <w:r w:rsidRPr="005F21AB">
              <w:rPr>
                <w:sz w:val="16"/>
                <w:szCs w:val="16"/>
              </w:rPr>
              <w:t>Les reliques sont insensibles au sort.</w:t>
            </w:r>
          </w:p>
          <w:p w:rsidR="00C15333" w:rsidRPr="005F21AB" w:rsidRDefault="006B5081" w:rsidP="003F7DEE">
            <w:pPr>
              <w:numPr>
                <w:ilvl w:val="0"/>
                <w:numId w:val="275"/>
              </w:numPr>
              <w:rPr>
                <w:sz w:val="16"/>
                <w:szCs w:val="16"/>
              </w:rPr>
            </w:pPr>
            <w:r w:rsidRPr="005F21AB">
              <w:rPr>
                <w:sz w:val="16"/>
                <w:szCs w:val="16"/>
              </w:rPr>
              <w:t>N’a d’effet que sur les êtres de la même race que le magicien.</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Durée </w:t>
            </w:r>
          </w:p>
        </w:tc>
        <w:tc>
          <w:tcPr>
            <w:tcW w:w="8763" w:type="dxa"/>
            <w:gridSpan w:val="5"/>
            <w:tcBorders>
              <w:left w:val="single" w:sz="4" w:space="0" w:color="auto"/>
            </w:tcBorders>
          </w:tcPr>
          <w:p w:rsidR="00793A13" w:rsidRPr="005F21AB" w:rsidRDefault="00123F90" w:rsidP="00793A13">
            <w:pPr>
              <w:rPr>
                <w:sz w:val="16"/>
                <w:szCs w:val="16"/>
              </w:rPr>
            </w:pPr>
            <w:r w:rsidRPr="005F21AB">
              <w:rPr>
                <w:sz w:val="16"/>
                <w:szCs w:val="16"/>
              </w:rPr>
              <w:t>NE+1 tours ou jusqu’à ce que le magicien soit blessé ou utilise une autre magie</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bCs/>
                <w:sz w:val="16"/>
                <w:szCs w:val="16"/>
              </w:rPr>
              <w:t>Distance </w:t>
            </w:r>
          </w:p>
        </w:tc>
        <w:tc>
          <w:tcPr>
            <w:tcW w:w="8763" w:type="dxa"/>
            <w:gridSpan w:val="5"/>
            <w:tcBorders>
              <w:left w:val="single" w:sz="4" w:space="0" w:color="auto"/>
            </w:tcBorders>
          </w:tcPr>
          <w:p w:rsidR="00793A13" w:rsidRPr="005F21AB" w:rsidRDefault="00C15333" w:rsidP="00C15333">
            <w:pPr>
              <w:rPr>
                <w:sz w:val="16"/>
                <w:szCs w:val="16"/>
              </w:rPr>
            </w:pPr>
            <w:r w:rsidRPr="005F21AB">
              <w:rPr>
                <w:sz w:val="16"/>
                <w:szCs w:val="16"/>
              </w:rPr>
              <w:t>Sphère d’un r</w:t>
            </w:r>
            <w:r w:rsidR="00123F90" w:rsidRPr="005F21AB">
              <w:rPr>
                <w:sz w:val="16"/>
                <w:szCs w:val="16"/>
              </w:rPr>
              <w:t>ayon</w:t>
            </w:r>
            <w:r w:rsidRPr="005F21AB">
              <w:rPr>
                <w:sz w:val="16"/>
                <w:szCs w:val="16"/>
              </w:rPr>
              <w:t xml:space="preserve"> de</w:t>
            </w:r>
            <w:r w:rsidR="00123F90" w:rsidRPr="005F21AB">
              <w:rPr>
                <w:sz w:val="16"/>
                <w:szCs w:val="16"/>
              </w:rPr>
              <w:t xml:space="preserve"> (NE+1) x </w:t>
            </w:r>
            <w:r w:rsidRPr="005F21AB">
              <w:rPr>
                <w:sz w:val="16"/>
                <w:szCs w:val="16"/>
              </w:rPr>
              <w:t>3</w:t>
            </w:r>
            <w:r w:rsidR="00123F90" w:rsidRPr="005F21AB">
              <w:rPr>
                <w:sz w:val="16"/>
                <w:szCs w:val="16"/>
              </w:rPr>
              <w:t xml:space="preserve">m, la sphère </w:t>
            </w:r>
            <w:r w:rsidRPr="005F21AB">
              <w:rPr>
                <w:sz w:val="16"/>
                <w:szCs w:val="16"/>
              </w:rPr>
              <w:t>est immobile une fois créée</w:t>
            </w:r>
          </w:p>
        </w:tc>
      </w:tr>
      <w:tr w:rsidR="00793A13" w:rsidRPr="005F21AB" w:rsidTr="00793A13">
        <w:tc>
          <w:tcPr>
            <w:tcW w:w="1374" w:type="dxa"/>
            <w:tcBorders>
              <w:right w:val="single" w:sz="4" w:space="0" w:color="auto"/>
            </w:tcBorders>
          </w:tcPr>
          <w:p w:rsidR="00793A13" w:rsidRPr="005F21AB" w:rsidRDefault="00793A13" w:rsidP="00793A13">
            <w:pPr>
              <w:rPr>
                <w:sz w:val="16"/>
                <w:szCs w:val="16"/>
              </w:rPr>
            </w:pPr>
            <w:r w:rsidRPr="005F21AB">
              <w:rPr>
                <w:b/>
                <w:sz w:val="16"/>
                <w:szCs w:val="16"/>
              </w:rPr>
              <w:t>Cibles</w:t>
            </w:r>
          </w:p>
        </w:tc>
        <w:tc>
          <w:tcPr>
            <w:tcW w:w="8763" w:type="dxa"/>
            <w:gridSpan w:val="5"/>
            <w:tcBorders>
              <w:left w:val="single" w:sz="4" w:space="0" w:color="auto"/>
            </w:tcBorders>
          </w:tcPr>
          <w:p w:rsidR="00793A13" w:rsidRPr="005F21AB" w:rsidRDefault="00123F90" w:rsidP="00C15333">
            <w:pPr>
              <w:rPr>
                <w:sz w:val="16"/>
                <w:szCs w:val="16"/>
              </w:rPr>
            </w:pPr>
            <w:r w:rsidRPr="005F21AB">
              <w:rPr>
                <w:sz w:val="16"/>
                <w:szCs w:val="16"/>
              </w:rPr>
              <w:t xml:space="preserve">le magicien est immunisé </w:t>
            </w:r>
            <w:r w:rsidR="00C15333" w:rsidRPr="005F21AB">
              <w:rPr>
                <w:sz w:val="16"/>
                <w:szCs w:val="16"/>
              </w:rPr>
              <w:t xml:space="preserve">et peut choisir </w:t>
            </w:r>
            <w:r w:rsidRPr="005F21AB">
              <w:rPr>
                <w:sz w:val="16"/>
                <w:szCs w:val="16"/>
              </w:rPr>
              <w:t>NE autres cibles</w:t>
            </w:r>
            <w:r w:rsidR="00C15333" w:rsidRPr="005F21AB">
              <w:rPr>
                <w:sz w:val="16"/>
                <w:szCs w:val="16"/>
              </w:rPr>
              <w:t xml:space="preserve"> qui seront immunisées</w:t>
            </w:r>
          </w:p>
        </w:tc>
      </w:tr>
      <w:tr w:rsidR="00793A13" w:rsidRPr="005F21AB" w:rsidTr="00793A13">
        <w:tc>
          <w:tcPr>
            <w:tcW w:w="1374" w:type="dxa"/>
            <w:tcBorders>
              <w:right w:val="single" w:sz="4" w:space="0" w:color="auto"/>
            </w:tcBorders>
          </w:tcPr>
          <w:p w:rsidR="00793A13" w:rsidRPr="005F21AB" w:rsidRDefault="00793A13" w:rsidP="00793A1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93A13" w:rsidRPr="005F21AB" w:rsidRDefault="00123F90" w:rsidP="00793A13">
            <w:pPr>
              <w:rPr>
                <w:sz w:val="16"/>
                <w:szCs w:val="16"/>
              </w:rPr>
            </w:pPr>
            <w:r w:rsidRPr="005F21AB">
              <w:rPr>
                <w:sz w:val="16"/>
                <w:szCs w:val="16"/>
              </w:rPr>
              <w:t>un diamant ou un cristal</w:t>
            </w:r>
          </w:p>
        </w:tc>
      </w:tr>
    </w:tbl>
    <w:p w:rsidR="00F55371" w:rsidRPr="005F21AB" w:rsidRDefault="00F55371" w:rsidP="004A3273">
      <w:pPr>
        <w:pStyle w:val="Titre5"/>
      </w:pPr>
      <w:bookmarkStart w:id="274" w:name="_Toc198546291"/>
      <w:r w:rsidRPr="005F21AB">
        <w:t>141</w:t>
      </w:r>
      <w:r w:rsidRPr="005F21AB">
        <w:tab/>
        <w:t>Punition divine</w:t>
      </w:r>
      <w:bookmarkEnd w:id="27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F4123D" w:rsidRPr="005F21AB" w:rsidTr="00034706">
        <w:tc>
          <w:tcPr>
            <w:tcW w:w="1374" w:type="dxa"/>
            <w:tcBorders>
              <w:top w:val="single" w:sz="12" w:space="0" w:color="auto"/>
              <w:right w:val="single" w:sz="4" w:space="0" w:color="auto"/>
            </w:tcBorders>
          </w:tcPr>
          <w:p w:rsidR="00F4123D" w:rsidRPr="005F21AB" w:rsidRDefault="00F4123D" w:rsidP="00034706">
            <w:pPr>
              <w:rPr>
                <w:sz w:val="16"/>
                <w:szCs w:val="16"/>
              </w:rPr>
            </w:pPr>
            <w:r w:rsidRPr="005F21AB">
              <w:rPr>
                <w:b/>
                <w:sz w:val="16"/>
                <w:szCs w:val="16"/>
              </w:rPr>
              <w:t>DS</w:t>
            </w:r>
            <w:r w:rsidRPr="005F21AB">
              <w:rPr>
                <w:sz w:val="16"/>
                <w:szCs w:val="16"/>
              </w:rPr>
              <w:t xml:space="preserve"> </w:t>
            </w:r>
            <w:r w:rsidR="006B5081" w:rsidRPr="005F21AB">
              <w:rPr>
                <w:sz w:val="16"/>
                <w:szCs w:val="16"/>
              </w:rPr>
              <w:t>8</w:t>
            </w:r>
          </w:p>
        </w:tc>
        <w:tc>
          <w:tcPr>
            <w:tcW w:w="1068"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V</w:t>
            </w:r>
            <w:r w:rsidR="006B5081" w:rsidRPr="005F21AB">
              <w:rPr>
                <w:b/>
                <w:bCs/>
                <w:sz w:val="16"/>
                <w:szCs w:val="16"/>
              </w:rPr>
              <w:t>+</w:t>
            </w:r>
            <w:r w:rsidRPr="005F21AB">
              <w:rPr>
                <w:b/>
                <w:bCs/>
                <w:sz w:val="16"/>
                <w:szCs w:val="16"/>
              </w:rPr>
              <w:t>/G</w:t>
            </w:r>
            <w:r w:rsidR="006B5081" w:rsidRPr="005F21AB">
              <w:rPr>
                <w:b/>
                <w:bCs/>
                <w:sz w:val="16"/>
                <w:szCs w:val="16"/>
              </w:rPr>
              <w:t>+</w:t>
            </w:r>
          </w:p>
        </w:tc>
        <w:tc>
          <w:tcPr>
            <w:tcW w:w="1264"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ALI</w:t>
            </w:r>
            <w:r w:rsidRPr="005F21AB">
              <w:rPr>
                <w:sz w:val="16"/>
                <w:szCs w:val="16"/>
              </w:rPr>
              <w:t> </w:t>
            </w:r>
            <w:r w:rsidR="006B5081" w:rsidRPr="005F21AB">
              <w:rPr>
                <w:sz w:val="16"/>
                <w:szCs w:val="16"/>
              </w:rPr>
              <w:t>SI</w:t>
            </w:r>
          </w:p>
        </w:tc>
        <w:tc>
          <w:tcPr>
            <w:tcW w:w="1756"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RMa</w:t>
            </w:r>
            <w:r w:rsidRPr="005F21AB">
              <w:rPr>
                <w:bCs/>
                <w:sz w:val="16"/>
                <w:szCs w:val="16"/>
              </w:rPr>
              <w:t xml:space="preserve"> </w:t>
            </w:r>
            <w:r w:rsidR="006B5081" w:rsidRPr="005F21AB">
              <w:rPr>
                <w:bCs/>
                <w:sz w:val="16"/>
                <w:szCs w:val="16"/>
              </w:rPr>
              <w:t>active</w:t>
            </w:r>
          </w:p>
        </w:tc>
        <w:tc>
          <w:tcPr>
            <w:tcW w:w="1840"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sz w:val="16"/>
                <w:szCs w:val="16"/>
              </w:rPr>
              <w:t>Focus</w:t>
            </w:r>
            <w:r w:rsidRPr="005F21AB">
              <w:rPr>
                <w:sz w:val="16"/>
                <w:szCs w:val="16"/>
              </w:rPr>
              <w:t> </w:t>
            </w:r>
            <w:r w:rsidR="006B5081" w:rsidRPr="005F21AB">
              <w:rPr>
                <w:sz w:val="16"/>
                <w:szCs w:val="16"/>
              </w:rPr>
              <w:t>-</w:t>
            </w:r>
          </w:p>
        </w:tc>
        <w:tc>
          <w:tcPr>
            <w:tcW w:w="2835" w:type="dxa"/>
            <w:tcBorders>
              <w:top w:val="single" w:sz="12" w:space="0" w:color="auto"/>
              <w:left w:val="single" w:sz="4" w:space="0" w:color="auto"/>
            </w:tcBorders>
          </w:tcPr>
          <w:p w:rsidR="00F4123D" w:rsidRPr="005F21AB" w:rsidRDefault="00F4123D" w:rsidP="00034706">
            <w:pPr>
              <w:rPr>
                <w:sz w:val="16"/>
                <w:szCs w:val="16"/>
              </w:rPr>
            </w:pP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Description </w:t>
            </w:r>
          </w:p>
        </w:tc>
        <w:tc>
          <w:tcPr>
            <w:tcW w:w="8763" w:type="dxa"/>
            <w:gridSpan w:val="5"/>
            <w:tcBorders>
              <w:left w:val="single" w:sz="4" w:space="0" w:color="auto"/>
            </w:tcBorders>
          </w:tcPr>
          <w:p w:rsidR="00F4123D" w:rsidRPr="005F21AB" w:rsidRDefault="006B5081" w:rsidP="006B5081">
            <w:pPr>
              <w:rPr>
                <w:sz w:val="16"/>
                <w:szCs w:val="16"/>
              </w:rPr>
            </w:pPr>
            <w:r w:rsidRPr="005F21AB">
              <w:rPr>
                <w:sz w:val="16"/>
                <w:szCs w:val="16"/>
              </w:rPr>
              <w:t>la cible est condamnée par la souffrance jusqu’à ce qu’elle répare sa faute</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F4123D" w:rsidRPr="005F21AB" w:rsidRDefault="006E34DD" w:rsidP="006B5081">
            <w:pPr>
              <w:rPr>
                <w:sz w:val="16"/>
                <w:szCs w:val="16"/>
              </w:rPr>
            </w:pPr>
            <w:r w:rsidRPr="005F21AB">
              <w:rPr>
                <w:sz w:val="16"/>
                <w:szCs w:val="16"/>
              </w:rPr>
              <w:t>C</w:t>
            </w:r>
            <w:r w:rsidR="006B5081" w:rsidRPr="005F21AB">
              <w:rPr>
                <w:sz w:val="16"/>
                <w:szCs w:val="16"/>
              </w:rPr>
              <w:t>rée</w:t>
            </w:r>
            <w:r>
              <w:rPr>
                <w:sz w:val="16"/>
                <w:szCs w:val="16"/>
              </w:rPr>
              <w:t xml:space="preserve"> </w:t>
            </w:r>
            <w:r w:rsidR="006B5081" w:rsidRPr="005F21AB">
              <w:rPr>
                <w:sz w:val="16"/>
                <w:szCs w:val="16"/>
              </w:rPr>
              <w:t>une épée de lumière qui part</w:t>
            </w:r>
            <w:r>
              <w:rPr>
                <w:sz w:val="16"/>
                <w:szCs w:val="16"/>
              </w:rPr>
              <w:t xml:space="preserve"> vers la cible en se dispersant.</w:t>
            </w:r>
          </w:p>
          <w:p w:rsidR="005C5F63" w:rsidRPr="005F21AB" w:rsidRDefault="006E34DD" w:rsidP="005C5F63">
            <w:pPr>
              <w:rPr>
                <w:i/>
                <w:sz w:val="16"/>
                <w:szCs w:val="16"/>
              </w:rPr>
            </w:pPr>
            <w:r>
              <w:rPr>
                <w:i/>
                <w:sz w:val="16"/>
                <w:szCs w:val="16"/>
              </w:rPr>
              <w:t>les Félons n’é</w:t>
            </w:r>
            <w:r w:rsidR="005C5F63" w:rsidRPr="005F21AB">
              <w:rPr>
                <w:i/>
                <w:sz w:val="16"/>
                <w:szCs w:val="16"/>
              </w:rPr>
              <w:t>chappent pas au Jugement Divin, Ennemis et Scélérat, le Temps de la Vengeance est Venu, Amendez-vous ou Mourrez !</w:t>
            </w:r>
          </w:p>
        </w:tc>
      </w:tr>
      <w:tr w:rsidR="00F4123D" w:rsidRPr="005F21AB" w:rsidTr="00034706">
        <w:tc>
          <w:tcPr>
            <w:tcW w:w="1374" w:type="dxa"/>
            <w:tcBorders>
              <w:right w:val="single" w:sz="4" w:space="0" w:color="auto"/>
            </w:tcBorders>
          </w:tcPr>
          <w:p w:rsidR="00F4123D" w:rsidRPr="005F21AB" w:rsidRDefault="00F4123D" w:rsidP="00034706">
            <w:pPr>
              <w:rPr>
                <w:b/>
                <w:bCs/>
                <w:sz w:val="16"/>
                <w:szCs w:val="16"/>
              </w:rPr>
            </w:pPr>
            <w:r w:rsidRPr="005F21AB">
              <w:rPr>
                <w:b/>
                <w:bCs/>
                <w:sz w:val="16"/>
                <w:szCs w:val="16"/>
              </w:rPr>
              <w:lastRenderedPageBreak/>
              <w:t xml:space="preserve">Effets </w:t>
            </w:r>
          </w:p>
        </w:tc>
        <w:tc>
          <w:tcPr>
            <w:tcW w:w="8763" w:type="dxa"/>
            <w:gridSpan w:val="5"/>
            <w:tcBorders>
              <w:left w:val="single" w:sz="4" w:space="0" w:color="auto"/>
            </w:tcBorders>
          </w:tcPr>
          <w:p w:rsidR="006E34DD" w:rsidRDefault="006B5081" w:rsidP="003F7DEE">
            <w:pPr>
              <w:numPr>
                <w:ilvl w:val="0"/>
                <w:numId w:val="276"/>
              </w:numPr>
              <w:rPr>
                <w:sz w:val="16"/>
                <w:szCs w:val="16"/>
              </w:rPr>
            </w:pPr>
            <w:r w:rsidRPr="005F21AB">
              <w:rPr>
                <w:sz w:val="16"/>
                <w:szCs w:val="16"/>
              </w:rPr>
              <w:t>La cible est punie par une perte d’EN après avoir commis un vol, lésé le magicien ou brisé les règles fondamentales des Si’Th</w:t>
            </w:r>
            <w:r w:rsidR="005C5F63" w:rsidRPr="005F21AB">
              <w:rPr>
                <w:sz w:val="16"/>
                <w:szCs w:val="16"/>
              </w:rPr>
              <w:t>s</w:t>
            </w:r>
            <w:r w:rsidRPr="005F21AB">
              <w:rPr>
                <w:sz w:val="16"/>
                <w:szCs w:val="16"/>
              </w:rPr>
              <w:t xml:space="preserve">. </w:t>
            </w:r>
          </w:p>
          <w:p w:rsidR="002F602D" w:rsidRPr="006E34DD" w:rsidRDefault="005C5F63" w:rsidP="006E123D">
            <w:pPr>
              <w:numPr>
                <w:ilvl w:val="0"/>
                <w:numId w:val="276"/>
              </w:numPr>
              <w:rPr>
                <w:sz w:val="16"/>
                <w:szCs w:val="16"/>
              </w:rPr>
            </w:pPr>
            <w:r w:rsidRPr="006E34DD">
              <w:rPr>
                <w:sz w:val="16"/>
                <w:szCs w:val="16"/>
              </w:rPr>
              <w:t>Perte de NE+1 points EN par jour</w:t>
            </w:r>
            <w:r w:rsidR="006E34DD" w:rsidRPr="006E34DD">
              <w:rPr>
                <w:sz w:val="16"/>
                <w:szCs w:val="16"/>
              </w:rPr>
              <w:t xml:space="preserve">. </w:t>
            </w:r>
            <w:r w:rsidRPr="006E34DD">
              <w:rPr>
                <w:sz w:val="16"/>
                <w:szCs w:val="16"/>
              </w:rPr>
              <w:t>Moral –(NE+2)</w:t>
            </w:r>
            <w:r w:rsidR="006E34DD" w:rsidRPr="006E34DD">
              <w:rPr>
                <w:sz w:val="16"/>
                <w:szCs w:val="16"/>
              </w:rPr>
              <w:t xml:space="preserve"> </w:t>
            </w:r>
            <w:r w:rsidR="006E34DD">
              <w:rPr>
                <w:sz w:val="16"/>
                <w:szCs w:val="16"/>
              </w:rPr>
              <w:t>C</w:t>
            </w:r>
            <w:r w:rsidR="007378F9" w:rsidRPr="006E34DD">
              <w:rPr>
                <w:sz w:val="16"/>
                <w:szCs w:val="16"/>
              </w:rPr>
              <w:t>ulpabilité</w:t>
            </w:r>
            <w:r w:rsidR="006E34DD" w:rsidRPr="006E34DD">
              <w:rPr>
                <w:sz w:val="16"/>
                <w:szCs w:val="16"/>
              </w:rPr>
              <w:t>: malus NEx10 aux test de V</w:t>
            </w:r>
            <w:r w:rsidR="007378F9" w:rsidRPr="006E34DD">
              <w:rPr>
                <w:sz w:val="16"/>
                <w:szCs w:val="16"/>
              </w:rPr>
              <w:t xml:space="preserve">. </w:t>
            </w:r>
          </w:p>
          <w:p w:rsidR="005C5F63" w:rsidRPr="005F21AB" w:rsidRDefault="007378F9" w:rsidP="003F7DEE">
            <w:pPr>
              <w:numPr>
                <w:ilvl w:val="0"/>
                <w:numId w:val="276"/>
              </w:numPr>
              <w:rPr>
                <w:sz w:val="16"/>
                <w:szCs w:val="16"/>
              </w:rPr>
            </w:pPr>
            <w:r w:rsidRPr="005F21AB">
              <w:rPr>
                <w:sz w:val="16"/>
                <w:szCs w:val="16"/>
              </w:rPr>
              <w:t>Pendant le sort, elle ne peut pas être heureuse</w:t>
            </w:r>
            <w:r w:rsidR="005C5F63" w:rsidRPr="005F21AB">
              <w:rPr>
                <w:sz w:val="16"/>
                <w:szCs w:val="16"/>
              </w:rPr>
              <w:t xml:space="preserve"> : aucun </w:t>
            </w:r>
            <w:r w:rsidRPr="005F21AB">
              <w:rPr>
                <w:sz w:val="16"/>
                <w:szCs w:val="16"/>
              </w:rPr>
              <w:t xml:space="preserve">bonus </w:t>
            </w:r>
            <w:r w:rsidR="005C5F63" w:rsidRPr="005F21AB">
              <w:rPr>
                <w:sz w:val="16"/>
                <w:szCs w:val="16"/>
              </w:rPr>
              <w:t>de quelque sorte que ce soit</w:t>
            </w:r>
            <w:r w:rsidRPr="005F21AB">
              <w:rPr>
                <w:sz w:val="16"/>
                <w:szCs w:val="16"/>
              </w:rPr>
              <w:t>.</w:t>
            </w:r>
          </w:p>
          <w:p w:rsidR="005C5F63" w:rsidRPr="005F21AB" w:rsidRDefault="006B5081" w:rsidP="003F7DEE">
            <w:pPr>
              <w:numPr>
                <w:ilvl w:val="0"/>
                <w:numId w:val="276"/>
              </w:numPr>
              <w:rPr>
                <w:sz w:val="16"/>
                <w:szCs w:val="16"/>
              </w:rPr>
            </w:pPr>
            <w:r w:rsidRPr="005F21AB">
              <w:rPr>
                <w:sz w:val="16"/>
                <w:szCs w:val="16"/>
              </w:rPr>
              <w:t xml:space="preserve">Le sort ne peut pas être contré avec </w:t>
            </w:r>
            <w:r w:rsidRPr="005F21AB">
              <w:rPr>
                <w:i/>
                <w:sz w:val="16"/>
                <w:szCs w:val="16"/>
              </w:rPr>
              <w:t>Soin de maladie.</w:t>
            </w:r>
          </w:p>
          <w:p w:rsidR="005C5F63" w:rsidRPr="005F21AB" w:rsidRDefault="006B5081" w:rsidP="003F7DEE">
            <w:pPr>
              <w:numPr>
                <w:ilvl w:val="0"/>
                <w:numId w:val="276"/>
              </w:numPr>
              <w:rPr>
                <w:sz w:val="16"/>
                <w:szCs w:val="16"/>
              </w:rPr>
            </w:pPr>
            <w:r w:rsidRPr="005F21AB">
              <w:rPr>
                <w:sz w:val="16"/>
                <w:szCs w:val="16"/>
              </w:rPr>
              <w:t xml:space="preserve">Le sort </w:t>
            </w:r>
            <w:r w:rsidRPr="005F21AB">
              <w:rPr>
                <w:i/>
                <w:sz w:val="16"/>
                <w:szCs w:val="16"/>
              </w:rPr>
              <w:t>Bénédiction</w:t>
            </w:r>
            <w:r w:rsidRPr="005F21AB">
              <w:rPr>
                <w:sz w:val="16"/>
                <w:szCs w:val="16"/>
              </w:rPr>
              <w:t xml:space="preserve"> ne fait que diviser par deux la durée. </w:t>
            </w:r>
          </w:p>
          <w:p w:rsidR="005C5F63" w:rsidRPr="005F21AB" w:rsidRDefault="006B5081" w:rsidP="003F7DEE">
            <w:pPr>
              <w:numPr>
                <w:ilvl w:val="0"/>
                <w:numId w:val="276"/>
              </w:numPr>
              <w:rPr>
                <w:sz w:val="16"/>
                <w:szCs w:val="16"/>
              </w:rPr>
            </w:pPr>
            <w:r w:rsidRPr="005F21AB">
              <w:rPr>
                <w:sz w:val="16"/>
                <w:szCs w:val="16"/>
              </w:rPr>
              <w:t>La cible est consciente de la raison de sa souffrance et de la manière d’y mettre fin en réparant ce qui a été détruit/abîmé ou en rendant l’objet volé ou en cherchant le pardon pour la faute commise.</w:t>
            </w:r>
          </w:p>
          <w:p w:rsidR="00F4123D" w:rsidRPr="005F21AB" w:rsidRDefault="006B5081" w:rsidP="003F7DEE">
            <w:pPr>
              <w:numPr>
                <w:ilvl w:val="0"/>
                <w:numId w:val="276"/>
              </w:numPr>
              <w:rPr>
                <w:sz w:val="16"/>
                <w:szCs w:val="16"/>
              </w:rPr>
            </w:pPr>
            <w:r w:rsidRPr="005F21AB">
              <w:rPr>
                <w:sz w:val="16"/>
                <w:szCs w:val="16"/>
              </w:rPr>
              <w:t>Le magicien explique clairement la faute commise et peut limiter la manière de s’amender et/ou fixer la méthode de réparation (à approuver par le MdJ).</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Conditions</w:t>
            </w:r>
          </w:p>
        </w:tc>
        <w:tc>
          <w:tcPr>
            <w:tcW w:w="8763" w:type="dxa"/>
            <w:gridSpan w:val="5"/>
            <w:tcBorders>
              <w:left w:val="single" w:sz="4" w:space="0" w:color="auto"/>
            </w:tcBorders>
          </w:tcPr>
          <w:p w:rsidR="00F4123D" w:rsidRPr="005F21AB" w:rsidRDefault="006B5081" w:rsidP="00034706">
            <w:pPr>
              <w:rPr>
                <w:sz w:val="16"/>
                <w:szCs w:val="16"/>
              </w:rPr>
            </w:pPr>
            <w:r w:rsidRPr="005F21AB">
              <w:rPr>
                <w:sz w:val="16"/>
                <w:szCs w:val="16"/>
              </w:rPr>
              <w:t>la cible doit être connue personnellement du magicien</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Durée </w:t>
            </w:r>
          </w:p>
        </w:tc>
        <w:tc>
          <w:tcPr>
            <w:tcW w:w="8763" w:type="dxa"/>
            <w:gridSpan w:val="5"/>
            <w:tcBorders>
              <w:left w:val="single" w:sz="4" w:space="0" w:color="auto"/>
            </w:tcBorders>
          </w:tcPr>
          <w:p w:rsidR="00F4123D" w:rsidRPr="005F21AB" w:rsidRDefault="006B5081" w:rsidP="00034706">
            <w:pPr>
              <w:rPr>
                <w:sz w:val="16"/>
                <w:szCs w:val="16"/>
              </w:rPr>
            </w:pPr>
            <w:r w:rsidRPr="005F21AB">
              <w:rPr>
                <w:sz w:val="16"/>
                <w:szCs w:val="16"/>
              </w:rPr>
              <w:t>NE+1 semaines</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Distance </w:t>
            </w:r>
          </w:p>
        </w:tc>
        <w:tc>
          <w:tcPr>
            <w:tcW w:w="8763" w:type="dxa"/>
            <w:gridSpan w:val="5"/>
            <w:tcBorders>
              <w:left w:val="single" w:sz="4" w:space="0" w:color="auto"/>
            </w:tcBorders>
          </w:tcPr>
          <w:p w:rsidR="00F4123D" w:rsidRPr="005F21AB" w:rsidRDefault="006B5081" w:rsidP="00034706">
            <w:pPr>
              <w:rPr>
                <w:sz w:val="16"/>
                <w:szCs w:val="16"/>
              </w:rPr>
            </w:pPr>
            <w:r w:rsidRPr="005F21AB">
              <w:rPr>
                <w:sz w:val="16"/>
                <w:szCs w:val="16"/>
              </w:rPr>
              <w:t>illimitée</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sz w:val="16"/>
                <w:szCs w:val="16"/>
              </w:rPr>
              <w:t>Cibles</w:t>
            </w:r>
          </w:p>
        </w:tc>
        <w:tc>
          <w:tcPr>
            <w:tcW w:w="8763" w:type="dxa"/>
            <w:gridSpan w:val="5"/>
            <w:tcBorders>
              <w:left w:val="single" w:sz="4" w:space="0" w:color="auto"/>
            </w:tcBorders>
          </w:tcPr>
          <w:p w:rsidR="00F4123D" w:rsidRPr="005F21AB" w:rsidRDefault="006B5081" w:rsidP="00034706">
            <w:pPr>
              <w:rPr>
                <w:sz w:val="16"/>
                <w:szCs w:val="16"/>
              </w:rPr>
            </w:pPr>
            <w:r w:rsidRPr="005F21AB">
              <w:rPr>
                <w:sz w:val="16"/>
                <w:szCs w:val="16"/>
              </w:rPr>
              <w:t>une cible à la fois</w:t>
            </w:r>
          </w:p>
        </w:tc>
      </w:tr>
      <w:tr w:rsidR="00F4123D" w:rsidRPr="005F21AB" w:rsidTr="00034706">
        <w:tc>
          <w:tcPr>
            <w:tcW w:w="1374" w:type="dxa"/>
            <w:tcBorders>
              <w:right w:val="single" w:sz="4" w:space="0" w:color="auto"/>
            </w:tcBorders>
          </w:tcPr>
          <w:p w:rsidR="00F4123D" w:rsidRPr="005F21AB" w:rsidRDefault="00F4123D" w:rsidP="0003470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F4123D" w:rsidRPr="005F21AB" w:rsidRDefault="006B5081" w:rsidP="00034706">
            <w:pPr>
              <w:rPr>
                <w:sz w:val="16"/>
                <w:szCs w:val="16"/>
              </w:rPr>
            </w:pPr>
            <w:r w:rsidRPr="005F21AB">
              <w:rPr>
                <w:sz w:val="16"/>
                <w:szCs w:val="16"/>
              </w:rPr>
              <w:t>(option) des cheveux de fée</w:t>
            </w:r>
          </w:p>
        </w:tc>
      </w:tr>
    </w:tbl>
    <w:p w:rsidR="00F55371" w:rsidRPr="005F21AB" w:rsidRDefault="00F55371" w:rsidP="004A3273">
      <w:pPr>
        <w:pStyle w:val="Titre5"/>
      </w:pPr>
      <w:bookmarkStart w:id="275" w:name="_Toc198546292"/>
      <w:r w:rsidRPr="005F21AB">
        <w:t>142</w:t>
      </w:r>
      <w:r w:rsidRPr="005F21AB">
        <w:tab/>
        <w:t>Purification</w:t>
      </w:r>
      <w:bookmarkEnd w:id="27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F4123D" w:rsidRPr="005F21AB" w:rsidTr="00034706">
        <w:tc>
          <w:tcPr>
            <w:tcW w:w="1374" w:type="dxa"/>
            <w:tcBorders>
              <w:top w:val="single" w:sz="12" w:space="0" w:color="auto"/>
              <w:right w:val="single" w:sz="4" w:space="0" w:color="auto"/>
            </w:tcBorders>
          </w:tcPr>
          <w:p w:rsidR="00F4123D" w:rsidRPr="005F21AB" w:rsidRDefault="00F4123D" w:rsidP="00034706">
            <w:pPr>
              <w:rPr>
                <w:sz w:val="16"/>
                <w:szCs w:val="16"/>
              </w:rPr>
            </w:pPr>
            <w:r w:rsidRPr="005F21AB">
              <w:rPr>
                <w:b/>
                <w:sz w:val="16"/>
                <w:szCs w:val="16"/>
              </w:rPr>
              <w:t>DS</w:t>
            </w:r>
            <w:r w:rsidRPr="005F21AB">
              <w:rPr>
                <w:sz w:val="16"/>
                <w:szCs w:val="16"/>
              </w:rPr>
              <w:t xml:space="preserve"> </w:t>
            </w:r>
            <w:r w:rsidR="007378F9" w:rsidRPr="005F21AB">
              <w:rPr>
                <w:sz w:val="16"/>
                <w:szCs w:val="16"/>
              </w:rPr>
              <w:t>2</w:t>
            </w:r>
          </w:p>
        </w:tc>
        <w:tc>
          <w:tcPr>
            <w:tcW w:w="1068"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V</w:t>
            </w:r>
            <w:r w:rsidR="007378F9" w:rsidRPr="005F21AB">
              <w:rPr>
                <w:b/>
                <w:bCs/>
                <w:sz w:val="16"/>
                <w:szCs w:val="16"/>
              </w:rPr>
              <w:t>+</w:t>
            </w:r>
            <w:r w:rsidRPr="005F21AB">
              <w:rPr>
                <w:b/>
                <w:bCs/>
                <w:sz w:val="16"/>
                <w:szCs w:val="16"/>
              </w:rPr>
              <w:t>/G</w:t>
            </w:r>
            <w:r w:rsidR="007378F9" w:rsidRPr="005F21AB">
              <w:rPr>
                <w:b/>
                <w:bCs/>
                <w:sz w:val="16"/>
                <w:szCs w:val="16"/>
              </w:rPr>
              <w:t>+</w:t>
            </w:r>
          </w:p>
        </w:tc>
        <w:tc>
          <w:tcPr>
            <w:tcW w:w="1264"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ALI</w:t>
            </w:r>
            <w:r w:rsidRPr="005F21AB">
              <w:rPr>
                <w:sz w:val="16"/>
                <w:szCs w:val="16"/>
              </w:rPr>
              <w:t> </w:t>
            </w:r>
            <w:r w:rsidR="007378F9" w:rsidRPr="005F21AB">
              <w:rPr>
                <w:sz w:val="16"/>
                <w:szCs w:val="16"/>
              </w:rPr>
              <w:t>V</w:t>
            </w:r>
          </w:p>
        </w:tc>
        <w:tc>
          <w:tcPr>
            <w:tcW w:w="1756"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RMa</w:t>
            </w:r>
            <w:r w:rsidRPr="005F21AB">
              <w:rPr>
                <w:bCs/>
                <w:sz w:val="16"/>
                <w:szCs w:val="16"/>
              </w:rPr>
              <w:t xml:space="preserve"> </w:t>
            </w:r>
            <w:r w:rsidR="007378F9" w:rsidRPr="005F21AB">
              <w:rPr>
                <w:bCs/>
                <w:sz w:val="16"/>
                <w:szCs w:val="16"/>
              </w:rPr>
              <w:t>aucune</w:t>
            </w:r>
          </w:p>
        </w:tc>
        <w:tc>
          <w:tcPr>
            <w:tcW w:w="1840"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sz w:val="16"/>
                <w:szCs w:val="16"/>
              </w:rPr>
              <w:t>Focus</w:t>
            </w:r>
            <w:r w:rsidRPr="005F21AB">
              <w:rPr>
                <w:sz w:val="16"/>
                <w:szCs w:val="16"/>
              </w:rPr>
              <w:t> </w:t>
            </w:r>
            <w:r w:rsidR="007378F9" w:rsidRPr="005F21AB">
              <w:rPr>
                <w:sz w:val="16"/>
                <w:szCs w:val="16"/>
              </w:rPr>
              <w:t>-</w:t>
            </w:r>
          </w:p>
        </w:tc>
        <w:tc>
          <w:tcPr>
            <w:tcW w:w="2835" w:type="dxa"/>
            <w:tcBorders>
              <w:top w:val="single" w:sz="12" w:space="0" w:color="auto"/>
              <w:left w:val="single" w:sz="4" w:space="0" w:color="auto"/>
            </w:tcBorders>
          </w:tcPr>
          <w:p w:rsidR="00F4123D" w:rsidRPr="005F21AB" w:rsidRDefault="00F4123D" w:rsidP="00034706">
            <w:pPr>
              <w:rPr>
                <w:sz w:val="16"/>
                <w:szCs w:val="16"/>
              </w:rPr>
            </w:pP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Description </w:t>
            </w:r>
          </w:p>
        </w:tc>
        <w:tc>
          <w:tcPr>
            <w:tcW w:w="8763" w:type="dxa"/>
            <w:gridSpan w:val="5"/>
            <w:tcBorders>
              <w:left w:val="single" w:sz="4" w:space="0" w:color="auto"/>
            </w:tcBorders>
          </w:tcPr>
          <w:p w:rsidR="00F4123D" w:rsidRPr="005F21AB" w:rsidRDefault="007378F9" w:rsidP="00034706">
            <w:pPr>
              <w:rPr>
                <w:sz w:val="16"/>
                <w:szCs w:val="16"/>
              </w:rPr>
            </w:pPr>
            <w:r w:rsidRPr="005F21AB">
              <w:rPr>
                <w:sz w:val="16"/>
                <w:szCs w:val="16"/>
              </w:rPr>
              <w:t>crée une aire magiquement purifiée pour un sort ou un alignement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F4123D" w:rsidRPr="005F21AB" w:rsidRDefault="006E34DD" w:rsidP="00034706">
            <w:pPr>
              <w:rPr>
                <w:sz w:val="16"/>
                <w:szCs w:val="16"/>
              </w:rPr>
            </w:pPr>
            <w:r w:rsidRPr="005F21AB">
              <w:rPr>
                <w:sz w:val="16"/>
                <w:szCs w:val="16"/>
              </w:rPr>
              <w:t>C</w:t>
            </w:r>
            <w:r w:rsidR="007378F9" w:rsidRPr="005F21AB">
              <w:rPr>
                <w:sz w:val="16"/>
                <w:szCs w:val="16"/>
              </w:rPr>
              <w:t>érémonie</w:t>
            </w:r>
            <w:r>
              <w:rPr>
                <w:sz w:val="16"/>
                <w:szCs w:val="16"/>
              </w:rPr>
              <w:t xml:space="preserve"> </w:t>
            </w:r>
            <w:r w:rsidR="007378F9" w:rsidRPr="005F21AB">
              <w:rPr>
                <w:sz w:val="16"/>
                <w:szCs w:val="16"/>
              </w:rPr>
              <w:t xml:space="preserve">chantée </w:t>
            </w:r>
            <w:r>
              <w:rPr>
                <w:sz w:val="16"/>
                <w:szCs w:val="16"/>
              </w:rPr>
              <w:t>selon l’alignement.</w:t>
            </w:r>
          </w:p>
          <w:p w:rsidR="005C5F63" w:rsidRPr="005F21AB" w:rsidRDefault="002627E2" w:rsidP="002627E2">
            <w:pPr>
              <w:rPr>
                <w:i/>
                <w:sz w:val="16"/>
                <w:szCs w:val="16"/>
              </w:rPr>
            </w:pPr>
            <w:r w:rsidRPr="005F21AB">
              <w:rPr>
                <w:i/>
                <w:sz w:val="16"/>
                <w:szCs w:val="16"/>
              </w:rPr>
              <w:t>Dieu Tout Puissant, Béni soit ton Temple !</w:t>
            </w:r>
          </w:p>
        </w:tc>
      </w:tr>
      <w:tr w:rsidR="00F4123D" w:rsidRPr="005F21AB" w:rsidTr="00034706">
        <w:tc>
          <w:tcPr>
            <w:tcW w:w="1374" w:type="dxa"/>
            <w:tcBorders>
              <w:right w:val="single" w:sz="4" w:space="0" w:color="auto"/>
            </w:tcBorders>
          </w:tcPr>
          <w:p w:rsidR="00F4123D" w:rsidRPr="005F21AB" w:rsidRDefault="00F4123D" w:rsidP="0003470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5C5F63" w:rsidRPr="005F21AB" w:rsidRDefault="007378F9" w:rsidP="003F7DEE">
            <w:pPr>
              <w:numPr>
                <w:ilvl w:val="0"/>
                <w:numId w:val="277"/>
              </w:numPr>
              <w:rPr>
                <w:sz w:val="16"/>
                <w:szCs w:val="16"/>
              </w:rPr>
            </w:pPr>
            <w:r w:rsidRPr="005F21AB">
              <w:rPr>
                <w:sz w:val="16"/>
                <w:szCs w:val="16"/>
              </w:rPr>
              <w:t>Crée une aire purifiée pour la magie.</w:t>
            </w:r>
          </w:p>
          <w:p w:rsidR="005C5F63" w:rsidRPr="005F21AB" w:rsidRDefault="007378F9" w:rsidP="003F7DEE">
            <w:pPr>
              <w:numPr>
                <w:ilvl w:val="0"/>
                <w:numId w:val="277"/>
              </w:numPr>
              <w:rPr>
                <w:sz w:val="16"/>
                <w:szCs w:val="16"/>
              </w:rPr>
            </w:pPr>
            <w:r w:rsidRPr="005F21AB">
              <w:rPr>
                <w:sz w:val="16"/>
                <w:szCs w:val="16"/>
              </w:rPr>
              <w:t xml:space="preserve">Favorise un sort ou un Pouvoir </w:t>
            </w:r>
            <w:r w:rsidR="00447370" w:rsidRPr="005F21AB">
              <w:rPr>
                <w:sz w:val="16"/>
                <w:szCs w:val="16"/>
              </w:rPr>
              <w:t>connu du magicien</w:t>
            </w:r>
            <w:r w:rsidRPr="005F21AB">
              <w:rPr>
                <w:sz w:val="16"/>
                <w:szCs w:val="16"/>
              </w:rPr>
              <w:t>.</w:t>
            </w:r>
          </w:p>
          <w:p w:rsidR="005C5F63" w:rsidRPr="005F21AB" w:rsidRDefault="007378F9" w:rsidP="003F7DEE">
            <w:pPr>
              <w:numPr>
                <w:ilvl w:val="0"/>
                <w:numId w:val="277"/>
              </w:numPr>
              <w:rPr>
                <w:sz w:val="16"/>
                <w:szCs w:val="16"/>
              </w:rPr>
            </w:pPr>
            <w:r w:rsidRPr="005F21AB">
              <w:rPr>
                <w:sz w:val="16"/>
                <w:szCs w:val="16"/>
              </w:rPr>
              <w:t xml:space="preserve">Avec PdMx5, le sort favorise </w:t>
            </w:r>
            <w:r w:rsidR="00447370" w:rsidRPr="005F21AB">
              <w:rPr>
                <w:sz w:val="16"/>
                <w:szCs w:val="16"/>
              </w:rPr>
              <w:t xml:space="preserve">tous les sorts de </w:t>
            </w:r>
            <w:r w:rsidRPr="005F21AB">
              <w:rPr>
                <w:sz w:val="16"/>
                <w:szCs w:val="16"/>
              </w:rPr>
              <w:t xml:space="preserve">l’alignement du magicien. </w:t>
            </w:r>
          </w:p>
          <w:p w:rsidR="005C5F63" w:rsidRPr="005F21AB" w:rsidRDefault="007378F9" w:rsidP="003F7DEE">
            <w:pPr>
              <w:numPr>
                <w:ilvl w:val="0"/>
                <w:numId w:val="277"/>
              </w:numPr>
              <w:rPr>
                <w:sz w:val="16"/>
                <w:szCs w:val="16"/>
              </w:rPr>
            </w:pPr>
            <w:r w:rsidRPr="005F21AB">
              <w:rPr>
                <w:sz w:val="16"/>
                <w:szCs w:val="16"/>
              </w:rPr>
              <w:t xml:space="preserve">Le bonus pour lancer les sorts </w:t>
            </w:r>
            <w:r w:rsidR="00447370" w:rsidRPr="005F21AB">
              <w:rPr>
                <w:sz w:val="16"/>
                <w:szCs w:val="16"/>
              </w:rPr>
              <w:t>=</w:t>
            </w:r>
            <w:r w:rsidR="006E34DD">
              <w:rPr>
                <w:sz w:val="16"/>
                <w:szCs w:val="16"/>
              </w:rPr>
              <w:t xml:space="preserve"> </w:t>
            </w:r>
            <w:r w:rsidRPr="005F21AB">
              <w:rPr>
                <w:sz w:val="16"/>
                <w:szCs w:val="16"/>
              </w:rPr>
              <w:t>(NEx2)+1.</w:t>
            </w:r>
          </w:p>
          <w:p w:rsidR="005C5F63" w:rsidRPr="005F21AB" w:rsidRDefault="007378F9" w:rsidP="003F7DEE">
            <w:pPr>
              <w:numPr>
                <w:ilvl w:val="0"/>
                <w:numId w:val="277"/>
              </w:numPr>
              <w:rPr>
                <w:sz w:val="16"/>
                <w:szCs w:val="16"/>
              </w:rPr>
            </w:pPr>
            <w:r w:rsidRPr="005F21AB">
              <w:rPr>
                <w:sz w:val="16"/>
                <w:szCs w:val="16"/>
              </w:rPr>
              <w:t xml:space="preserve">La magie de tout alignement en conflit avec celui du magicien </w:t>
            </w:r>
            <w:r w:rsidR="00447370" w:rsidRPr="005F21AB">
              <w:rPr>
                <w:sz w:val="16"/>
                <w:szCs w:val="16"/>
              </w:rPr>
              <w:t>subit un malus à la place</w:t>
            </w:r>
            <w:r w:rsidRPr="005F21AB">
              <w:rPr>
                <w:sz w:val="16"/>
                <w:szCs w:val="16"/>
              </w:rPr>
              <w:t xml:space="preserve">. </w:t>
            </w:r>
          </w:p>
          <w:p w:rsidR="007378F9" w:rsidRPr="005F21AB" w:rsidRDefault="007378F9" w:rsidP="003F7DEE">
            <w:pPr>
              <w:numPr>
                <w:ilvl w:val="0"/>
                <w:numId w:val="277"/>
              </w:numPr>
              <w:rPr>
                <w:sz w:val="16"/>
                <w:szCs w:val="16"/>
              </w:rPr>
            </w:pPr>
            <w:r w:rsidRPr="005F21AB">
              <w:rPr>
                <w:sz w:val="16"/>
                <w:szCs w:val="16"/>
              </w:rPr>
              <w:t>Le magicien récupère (NE+1)x10% PdM de plus s’il reste dans la zone 8h</w:t>
            </w:r>
            <w:r w:rsidR="005D3CA4" w:rsidRPr="005F21AB">
              <w:rPr>
                <w:sz w:val="16"/>
                <w:szCs w:val="16"/>
              </w:rPr>
              <w:t xml:space="preserve"> durant</w:t>
            </w:r>
            <w:r w:rsidRPr="005F21AB">
              <w:rPr>
                <w:sz w:val="16"/>
                <w:szCs w:val="16"/>
              </w:rPr>
              <w: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Conditions</w:t>
            </w:r>
          </w:p>
        </w:tc>
        <w:tc>
          <w:tcPr>
            <w:tcW w:w="8763" w:type="dxa"/>
            <w:gridSpan w:val="5"/>
            <w:tcBorders>
              <w:left w:val="single" w:sz="4" w:space="0" w:color="auto"/>
            </w:tcBorders>
          </w:tcPr>
          <w:p w:rsidR="00F4123D" w:rsidRPr="005F21AB" w:rsidRDefault="007378F9" w:rsidP="003F7DEE">
            <w:pPr>
              <w:numPr>
                <w:ilvl w:val="0"/>
                <w:numId w:val="278"/>
              </w:numPr>
              <w:rPr>
                <w:sz w:val="16"/>
                <w:szCs w:val="16"/>
              </w:rPr>
            </w:pPr>
            <w:r w:rsidRPr="005F21AB">
              <w:rPr>
                <w:sz w:val="16"/>
                <w:szCs w:val="16"/>
              </w:rPr>
              <w:t>L’aire ne peut pas être déjà purifiée avec un sort au NE(actuel)&gt;NE</w:t>
            </w:r>
            <w:r w:rsidR="00447370" w:rsidRPr="005F21AB">
              <w:rPr>
                <w:sz w:val="16"/>
                <w:szCs w:val="16"/>
              </w:rPr>
              <w:t>M</w:t>
            </w:r>
            <w:r w:rsidRPr="005F21AB">
              <w:rPr>
                <w:sz w:val="16"/>
                <w:szCs w:val="16"/>
              </w:rPr>
              <w:t>(magicien).</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Durée </w:t>
            </w:r>
          </w:p>
        </w:tc>
        <w:tc>
          <w:tcPr>
            <w:tcW w:w="8763" w:type="dxa"/>
            <w:gridSpan w:val="5"/>
            <w:tcBorders>
              <w:left w:val="single" w:sz="4" w:space="0" w:color="auto"/>
            </w:tcBorders>
          </w:tcPr>
          <w:p w:rsidR="00F4123D" w:rsidRPr="005F21AB" w:rsidRDefault="006E34DD" w:rsidP="006E34DD">
            <w:pPr>
              <w:rPr>
                <w:sz w:val="16"/>
                <w:szCs w:val="16"/>
              </w:rPr>
            </w:pPr>
            <w:r>
              <w:rPr>
                <w:sz w:val="16"/>
                <w:szCs w:val="16"/>
              </w:rPr>
              <w:t>(NE+1) années</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Distance </w:t>
            </w:r>
          </w:p>
        </w:tc>
        <w:tc>
          <w:tcPr>
            <w:tcW w:w="8763" w:type="dxa"/>
            <w:gridSpan w:val="5"/>
            <w:tcBorders>
              <w:left w:val="single" w:sz="4" w:space="0" w:color="auto"/>
            </w:tcBorders>
          </w:tcPr>
          <w:p w:rsidR="00F4123D" w:rsidRPr="005F21AB" w:rsidRDefault="007378F9" w:rsidP="007378F9">
            <w:pPr>
              <w:rPr>
                <w:sz w:val="16"/>
                <w:szCs w:val="16"/>
              </w:rPr>
            </w:pPr>
            <w:r w:rsidRPr="005F21AB">
              <w:rPr>
                <w:sz w:val="16"/>
                <w:szCs w:val="16"/>
              </w:rPr>
              <w:t xml:space="preserve">une colonne d’un rayon de (NE+1)m et de (NE+1)x2m de haut centrée sur le magicien </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sz w:val="16"/>
                <w:szCs w:val="16"/>
              </w:rPr>
              <w:t>Cibles</w:t>
            </w:r>
          </w:p>
        </w:tc>
        <w:tc>
          <w:tcPr>
            <w:tcW w:w="8763" w:type="dxa"/>
            <w:gridSpan w:val="5"/>
            <w:tcBorders>
              <w:left w:val="single" w:sz="4" w:space="0" w:color="auto"/>
            </w:tcBorders>
          </w:tcPr>
          <w:p w:rsidR="00F4123D" w:rsidRPr="005F21AB" w:rsidRDefault="007378F9" w:rsidP="00034706">
            <w:pPr>
              <w:rPr>
                <w:sz w:val="16"/>
                <w:szCs w:val="16"/>
              </w:rPr>
            </w:pPr>
            <w:r w:rsidRPr="005F21AB">
              <w:rPr>
                <w:sz w:val="16"/>
                <w:szCs w:val="16"/>
              </w:rPr>
              <w:t>-</w:t>
            </w:r>
          </w:p>
        </w:tc>
      </w:tr>
      <w:tr w:rsidR="00F4123D" w:rsidRPr="005F21AB" w:rsidTr="00034706">
        <w:tc>
          <w:tcPr>
            <w:tcW w:w="1374" w:type="dxa"/>
            <w:tcBorders>
              <w:right w:val="single" w:sz="4" w:space="0" w:color="auto"/>
            </w:tcBorders>
          </w:tcPr>
          <w:p w:rsidR="00F4123D" w:rsidRPr="005F21AB" w:rsidRDefault="00F4123D" w:rsidP="0003470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F4123D" w:rsidRPr="005F21AB" w:rsidRDefault="007378F9" w:rsidP="007378F9">
            <w:pPr>
              <w:rPr>
                <w:sz w:val="16"/>
                <w:szCs w:val="16"/>
              </w:rPr>
            </w:pPr>
            <w:r w:rsidRPr="005F21AB">
              <w:rPr>
                <w:sz w:val="16"/>
                <w:szCs w:val="16"/>
              </w:rPr>
              <w:t>base solide (autel, pentacle etc.) en bon état</w:t>
            </w:r>
          </w:p>
        </w:tc>
      </w:tr>
    </w:tbl>
    <w:p w:rsidR="00F55371" w:rsidRPr="005F21AB" w:rsidRDefault="00F55371" w:rsidP="004A3273">
      <w:pPr>
        <w:pStyle w:val="Titre5"/>
      </w:pPr>
      <w:bookmarkStart w:id="276" w:name="_Toc198546293"/>
      <w:r w:rsidRPr="005F21AB">
        <w:t>143</w:t>
      </w:r>
      <w:r w:rsidRPr="005F21AB">
        <w:tab/>
        <w:t>Racine de malédiction</w:t>
      </w:r>
      <w:bookmarkEnd w:id="27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F4123D" w:rsidRPr="005F21AB" w:rsidTr="00034706">
        <w:tc>
          <w:tcPr>
            <w:tcW w:w="1374" w:type="dxa"/>
            <w:tcBorders>
              <w:top w:val="single" w:sz="12" w:space="0" w:color="auto"/>
              <w:right w:val="single" w:sz="4" w:space="0" w:color="auto"/>
            </w:tcBorders>
          </w:tcPr>
          <w:p w:rsidR="00F4123D" w:rsidRPr="005F21AB" w:rsidRDefault="00F4123D" w:rsidP="00034706">
            <w:pPr>
              <w:rPr>
                <w:sz w:val="16"/>
                <w:szCs w:val="16"/>
              </w:rPr>
            </w:pPr>
            <w:r w:rsidRPr="005F21AB">
              <w:rPr>
                <w:b/>
                <w:sz w:val="16"/>
                <w:szCs w:val="16"/>
              </w:rPr>
              <w:t>DS</w:t>
            </w:r>
            <w:r w:rsidRPr="005F21AB">
              <w:rPr>
                <w:sz w:val="16"/>
                <w:szCs w:val="16"/>
              </w:rPr>
              <w:t xml:space="preserve"> </w:t>
            </w:r>
            <w:r w:rsidR="005D3CA4" w:rsidRPr="005F21AB">
              <w:rPr>
                <w:sz w:val="16"/>
                <w:szCs w:val="16"/>
              </w:rPr>
              <w:t>2</w:t>
            </w:r>
          </w:p>
        </w:tc>
        <w:tc>
          <w:tcPr>
            <w:tcW w:w="1068"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V</w:t>
            </w:r>
            <w:r w:rsidR="005D3CA4" w:rsidRPr="005F21AB">
              <w:rPr>
                <w:b/>
                <w:bCs/>
                <w:sz w:val="16"/>
                <w:szCs w:val="16"/>
              </w:rPr>
              <w:t>-</w:t>
            </w:r>
            <w:r w:rsidRPr="005F21AB">
              <w:rPr>
                <w:b/>
                <w:bCs/>
                <w:sz w:val="16"/>
                <w:szCs w:val="16"/>
              </w:rPr>
              <w:t>/G</w:t>
            </w:r>
            <w:r w:rsidR="005D3CA4" w:rsidRPr="005F21AB">
              <w:rPr>
                <w:b/>
                <w:bCs/>
                <w:sz w:val="16"/>
                <w:szCs w:val="16"/>
              </w:rPr>
              <w:t>-</w:t>
            </w:r>
          </w:p>
        </w:tc>
        <w:tc>
          <w:tcPr>
            <w:tcW w:w="1264"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ALI</w:t>
            </w:r>
            <w:r w:rsidRPr="005F21AB">
              <w:rPr>
                <w:sz w:val="16"/>
                <w:szCs w:val="16"/>
              </w:rPr>
              <w:t> </w:t>
            </w:r>
            <w:r w:rsidR="005D3CA4" w:rsidRPr="005F21AB">
              <w:rPr>
                <w:sz w:val="16"/>
                <w:szCs w:val="16"/>
              </w:rPr>
              <w:t>EO</w:t>
            </w:r>
          </w:p>
        </w:tc>
        <w:tc>
          <w:tcPr>
            <w:tcW w:w="1756"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RMa</w:t>
            </w:r>
            <w:r w:rsidRPr="005F21AB">
              <w:rPr>
                <w:bCs/>
                <w:sz w:val="16"/>
                <w:szCs w:val="16"/>
              </w:rPr>
              <w:t xml:space="preserve"> </w:t>
            </w:r>
            <w:r w:rsidR="005D3CA4" w:rsidRPr="005F21AB">
              <w:rPr>
                <w:bCs/>
                <w:sz w:val="16"/>
                <w:szCs w:val="16"/>
              </w:rPr>
              <w:t>active</w:t>
            </w:r>
          </w:p>
        </w:tc>
        <w:tc>
          <w:tcPr>
            <w:tcW w:w="1840"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sz w:val="16"/>
                <w:szCs w:val="16"/>
              </w:rPr>
              <w:t>Focus</w:t>
            </w:r>
            <w:r w:rsidRPr="005F21AB">
              <w:rPr>
                <w:sz w:val="16"/>
                <w:szCs w:val="16"/>
              </w:rPr>
              <w:t> </w:t>
            </w:r>
            <w:r w:rsidR="005D3CA4" w:rsidRPr="005F21AB">
              <w:rPr>
                <w:sz w:val="16"/>
                <w:szCs w:val="16"/>
              </w:rPr>
              <w:t>idem</w:t>
            </w:r>
          </w:p>
        </w:tc>
        <w:tc>
          <w:tcPr>
            <w:tcW w:w="2835" w:type="dxa"/>
            <w:tcBorders>
              <w:top w:val="single" w:sz="12" w:space="0" w:color="auto"/>
              <w:left w:val="single" w:sz="4" w:space="0" w:color="auto"/>
            </w:tcBorders>
          </w:tcPr>
          <w:p w:rsidR="00F4123D" w:rsidRPr="005F21AB" w:rsidRDefault="00F4123D" w:rsidP="00034706">
            <w:pPr>
              <w:rPr>
                <w:sz w:val="16"/>
                <w:szCs w:val="16"/>
              </w:rPr>
            </w:pP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Description </w:t>
            </w:r>
          </w:p>
        </w:tc>
        <w:tc>
          <w:tcPr>
            <w:tcW w:w="8763" w:type="dxa"/>
            <w:gridSpan w:val="5"/>
            <w:tcBorders>
              <w:left w:val="single" w:sz="4" w:space="0" w:color="auto"/>
            </w:tcBorders>
          </w:tcPr>
          <w:p w:rsidR="00F4123D" w:rsidRPr="005F21AB" w:rsidRDefault="007378F9" w:rsidP="007378F9">
            <w:pPr>
              <w:rPr>
                <w:sz w:val="16"/>
                <w:szCs w:val="16"/>
              </w:rPr>
            </w:pPr>
            <w:r w:rsidRPr="005F21AB">
              <w:rPr>
                <w:sz w:val="16"/>
                <w:szCs w:val="16"/>
              </w:rPr>
              <w:t>le magicien transfère la force vitale de la cible vers lui</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F4123D" w:rsidRPr="005F21AB" w:rsidRDefault="006E34DD" w:rsidP="007378F9">
            <w:pPr>
              <w:rPr>
                <w:sz w:val="16"/>
                <w:szCs w:val="16"/>
              </w:rPr>
            </w:pPr>
            <w:r w:rsidRPr="005F21AB">
              <w:rPr>
                <w:sz w:val="16"/>
                <w:szCs w:val="16"/>
              </w:rPr>
              <w:t>U</w:t>
            </w:r>
            <w:r w:rsidR="007378F9" w:rsidRPr="005F21AB">
              <w:rPr>
                <w:sz w:val="16"/>
                <w:szCs w:val="16"/>
              </w:rPr>
              <w:t>n</w:t>
            </w:r>
            <w:r>
              <w:rPr>
                <w:sz w:val="16"/>
                <w:szCs w:val="16"/>
              </w:rPr>
              <w:t xml:space="preserve"> </w:t>
            </w:r>
            <w:r w:rsidR="007378F9" w:rsidRPr="005F21AB">
              <w:rPr>
                <w:sz w:val="16"/>
                <w:szCs w:val="16"/>
              </w:rPr>
              <w:t>flux de brume noire sort du corps de la victime et pénètre la main du magicien, aura rouge aux yeux</w:t>
            </w:r>
            <w:r>
              <w:rPr>
                <w:sz w:val="16"/>
                <w:szCs w:val="16"/>
              </w:rPr>
              <w:t>.</w:t>
            </w:r>
          </w:p>
          <w:p w:rsidR="002627E2" w:rsidRPr="005F21AB" w:rsidRDefault="002627E2" w:rsidP="002627E2">
            <w:pPr>
              <w:rPr>
                <w:i/>
                <w:sz w:val="16"/>
                <w:szCs w:val="16"/>
              </w:rPr>
            </w:pPr>
            <w:r w:rsidRPr="005F21AB">
              <w:rPr>
                <w:i/>
                <w:sz w:val="16"/>
                <w:szCs w:val="16"/>
              </w:rPr>
              <w:t>Venez à moi, Esprits et Magies !</w:t>
            </w:r>
          </w:p>
        </w:tc>
      </w:tr>
      <w:tr w:rsidR="00F4123D" w:rsidRPr="005F21AB" w:rsidTr="00034706">
        <w:tc>
          <w:tcPr>
            <w:tcW w:w="1374" w:type="dxa"/>
            <w:tcBorders>
              <w:right w:val="single" w:sz="4" w:space="0" w:color="auto"/>
            </w:tcBorders>
          </w:tcPr>
          <w:p w:rsidR="00F4123D" w:rsidRPr="005F21AB" w:rsidRDefault="00F4123D" w:rsidP="0003470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627E2" w:rsidRPr="005F21AB" w:rsidRDefault="005D3CA4" w:rsidP="003F7DEE">
            <w:pPr>
              <w:numPr>
                <w:ilvl w:val="0"/>
                <w:numId w:val="279"/>
              </w:numPr>
              <w:rPr>
                <w:sz w:val="16"/>
                <w:szCs w:val="16"/>
              </w:rPr>
            </w:pPr>
            <w:r w:rsidRPr="005F21AB">
              <w:rPr>
                <w:sz w:val="16"/>
                <w:szCs w:val="16"/>
              </w:rPr>
              <w:t>L</w:t>
            </w:r>
            <w:r w:rsidR="007378F9" w:rsidRPr="005F21AB">
              <w:rPr>
                <w:sz w:val="16"/>
                <w:szCs w:val="16"/>
              </w:rPr>
              <w:t xml:space="preserve">e magicien spécifie </w:t>
            </w:r>
            <w:r w:rsidRPr="005F21AB">
              <w:rPr>
                <w:sz w:val="16"/>
                <w:szCs w:val="16"/>
              </w:rPr>
              <w:t xml:space="preserve">s’il </w:t>
            </w:r>
            <w:r w:rsidR="007378F9" w:rsidRPr="005F21AB">
              <w:rPr>
                <w:sz w:val="16"/>
                <w:szCs w:val="16"/>
              </w:rPr>
              <w:t xml:space="preserve">prend </w:t>
            </w:r>
            <w:r w:rsidRPr="005F21AB">
              <w:rPr>
                <w:sz w:val="16"/>
                <w:szCs w:val="16"/>
              </w:rPr>
              <w:t xml:space="preserve">les </w:t>
            </w:r>
            <w:r w:rsidR="007378F9" w:rsidRPr="005F21AB">
              <w:rPr>
                <w:sz w:val="16"/>
                <w:szCs w:val="16"/>
              </w:rPr>
              <w:t xml:space="preserve">PdM </w:t>
            </w:r>
            <w:r w:rsidRPr="005F21AB">
              <w:rPr>
                <w:sz w:val="16"/>
                <w:szCs w:val="16"/>
              </w:rPr>
              <w:t>ou l</w:t>
            </w:r>
            <w:r w:rsidR="007378F9" w:rsidRPr="005F21AB">
              <w:rPr>
                <w:sz w:val="16"/>
                <w:szCs w:val="16"/>
              </w:rPr>
              <w:t>’EN</w:t>
            </w:r>
            <w:r w:rsidR="00F120AB">
              <w:rPr>
                <w:sz w:val="16"/>
                <w:szCs w:val="16"/>
              </w:rPr>
              <w:t xml:space="preserve"> de la cible, pas un mélange des deux</w:t>
            </w:r>
            <w:r w:rsidRPr="005F21AB">
              <w:rPr>
                <w:sz w:val="16"/>
                <w:szCs w:val="16"/>
              </w:rPr>
              <w:t>.</w:t>
            </w:r>
          </w:p>
          <w:p w:rsidR="002627E2" w:rsidRPr="005F21AB" w:rsidRDefault="005D3CA4" w:rsidP="003F7DEE">
            <w:pPr>
              <w:numPr>
                <w:ilvl w:val="0"/>
                <w:numId w:val="279"/>
              </w:numPr>
              <w:rPr>
                <w:sz w:val="16"/>
                <w:szCs w:val="16"/>
              </w:rPr>
            </w:pPr>
            <w:r w:rsidRPr="005F21AB">
              <w:rPr>
                <w:sz w:val="16"/>
                <w:szCs w:val="16"/>
              </w:rPr>
              <w:t>Les points transférés = (3 + NE²).</w:t>
            </w:r>
          </w:p>
          <w:p w:rsidR="002627E2" w:rsidRPr="005F21AB" w:rsidRDefault="005D3CA4" w:rsidP="003F7DEE">
            <w:pPr>
              <w:numPr>
                <w:ilvl w:val="0"/>
                <w:numId w:val="279"/>
              </w:numPr>
              <w:rPr>
                <w:sz w:val="16"/>
                <w:szCs w:val="16"/>
              </w:rPr>
            </w:pPr>
            <w:r w:rsidRPr="005F21AB">
              <w:rPr>
                <w:sz w:val="16"/>
                <w:szCs w:val="16"/>
              </w:rPr>
              <w:t xml:space="preserve">Si </w:t>
            </w:r>
            <w:r w:rsidR="007378F9" w:rsidRPr="005F21AB">
              <w:rPr>
                <w:sz w:val="16"/>
                <w:szCs w:val="16"/>
              </w:rPr>
              <w:t xml:space="preserve">points d’EN, </w:t>
            </w:r>
            <w:r w:rsidR="002627E2" w:rsidRPr="005F21AB">
              <w:rPr>
                <w:sz w:val="16"/>
                <w:szCs w:val="16"/>
              </w:rPr>
              <w:t xml:space="preserve">la cible </w:t>
            </w:r>
            <w:r w:rsidR="007378F9" w:rsidRPr="005F21AB">
              <w:rPr>
                <w:sz w:val="16"/>
                <w:szCs w:val="16"/>
              </w:rPr>
              <w:t xml:space="preserve">meurt </w:t>
            </w:r>
            <w:r w:rsidRPr="005F21AB">
              <w:rPr>
                <w:sz w:val="16"/>
                <w:szCs w:val="16"/>
              </w:rPr>
              <w:t xml:space="preserve">avec CR </w:t>
            </w:r>
            <w:r w:rsidR="007378F9" w:rsidRPr="005F21AB">
              <w:rPr>
                <w:sz w:val="16"/>
                <w:szCs w:val="16"/>
              </w:rPr>
              <w:t>= proportion des points d’EN perdus</w:t>
            </w:r>
            <w:r w:rsidR="002627E2" w:rsidRPr="005F21AB">
              <w:rPr>
                <w:sz w:val="16"/>
                <w:szCs w:val="16"/>
              </w:rPr>
              <w:t>.</w:t>
            </w:r>
          </w:p>
          <w:p w:rsidR="002627E2" w:rsidRPr="005F21AB" w:rsidRDefault="005D3CA4" w:rsidP="003F7DEE">
            <w:pPr>
              <w:numPr>
                <w:ilvl w:val="0"/>
                <w:numId w:val="279"/>
              </w:numPr>
              <w:rPr>
                <w:sz w:val="16"/>
                <w:szCs w:val="16"/>
              </w:rPr>
            </w:pPr>
            <w:r w:rsidRPr="005F21AB">
              <w:rPr>
                <w:sz w:val="16"/>
                <w:szCs w:val="16"/>
              </w:rPr>
              <w:t>L</w:t>
            </w:r>
            <w:r w:rsidR="007378F9" w:rsidRPr="005F21AB">
              <w:rPr>
                <w:sz w:val="16"/>
                <w:szCs w:val="16"/>
              </w:rPr>
              <w:t xml:space="preserve">e magicien ne peut dépasser son </w:t>
            </w:r>
            <w:r w:rsidRPr="005F21AB">
              <w:rPr>
                <w:sz w:val="16"/>
                <w:szCs w:val="16"/>
              </w:rPr>
              <w:t xml:space="preserve">potentiel </w:t>
            </w:r>
            <w:r w:rsidR="007378F9" w:rsidRPr="005F21AB">
              <w:rPr>
                <w:sz w:val="16"/>
                <w:szCs w:val="16"/>
              </w:rPr>
              <w:t xml:space="preserve">EN </w:t>
            </w:r>
            <w:r w:rsidRPr="005F21AB">
              <w:rPr>
                <w:sz w:val="16"/>
                <w:szCs w:val="16"/>
              </w:rPr>
              <w:t xml:space="preserve">ou </w:t>
            </w:r>
            <w:r w:rsidR="007378F9" w:rsidRPr="005F21AB">
              <w:rPr>
                <w:sz w:val="16"/>
                <w:szCs w:val="16"/>
              </w:rPr>
              <w:t>PdM, les points en excès sont perdus.</w:t>
            </w:r>
          </w:p>
          <w:p w:rsidR="002627E2" w:rsidRPr="005F21AB" w:rsidRDefault="005D3CA4" w:rsidP="003F7DEE">
            <w:pPr>
              <w:numPr>
                <w:ilvl w:val="0"/>
                <w:numId w:val="279"/>
              </w:numPr>
              <w:rPr>
                <w:sz w:val="16"/>
                <w:szCs w:val="16"/>
              </w:rPr>
            </w:pPr>
            <w:r w:rsidRPr="005F21AB">
              <w:rPr>
                <w:sz w:val="16"/>
                <w:szCs w:val="16"/>
              </w:rPr>
              <w:t xml:space="preserve">Si la cible n’a pas de PdM et </w:t>
            </w:r>
            <w:r w:rsidR="00F81744" w:rsidRPr="005F21AB">
              <w:rPr>
                <w:sz w:val="16"/>
                <w:szCs w:val="16"/>
              </w:rPr>
              <w:t>qu’ils sont</w:t>
            </w:r>
            <w:r w:rsidRPr="005F21AB">
              <w:rPr>
                <w:sz w:val="16"/>
                <w:szCs w:val="16"/>
              </w:rPr>
              <w:t xml:space="preserve"> transférés, le magicien perd (3 + NE²) PdM et le sort s’arrête.</w:t>
            </w:r>
          </w:p>
          <w:p w:rsidR="005D3CA4" w:rsidRPr="005F21AB" w:rsidRDefault="006C32FC" w:rsidP="003F7DEE">
            <w:pPr>
              <w:numPr>
                <w:ilvl w:val="0"/>
                <w:numId w:val="279"/>
              </w:numPr>
              <w:rPr>
                <w:sz w:val="16"/>
                <w:szCs w:val="16"/>
              </w:rPr>
            </w:pPr>
            <w:r w:rsidRPr="005F21AB">
              <w:rPr>
                <w:sz w:val="16"/>
                <w:szCs w:val="16"/>
              </w:rPr>
              <w:t xml:space="preserve">Chaque sort réussi </w:t>
            </w:r>
            <w:r w:rsidR="002627E2" w:rsidRPr="005F21AB">
              <w:rPr>
                <w:sz w:val="16"/>
                <w:szCs w:val="16"/>
              </w:rPr>
              <w:t xml:space="preserve">(tRN/tRC) </w:t>
            </w:r>
            <w:r w:rsidRPr="005F21AB">
              <w:rPr>
                <w:sz w:val="16"/>
                <w:szCs w:val="16"/>
              </w:rPr>
              <w:t>donne un bonus de 5 pour lancer ce même sort.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Conditions</w:t>
            </w:r>
          </w:p>
        </w:tc>
        <w:tc>
          <w:tcPr>
            <w:tcW w:w="8763" w:type="dxa"/>
            <w:gridSpan w:val="5"/>
            <w:tcBorders>
              <w:left w:val="single" w:sz="4" w:space="0" w:color="auto"/>
            </w:tcBorders>
          </w:tcPr>
          <w:p w:rsidR="002627E2" w:rsidRPr="005F21AB" w:rsidRDefault="006C32FC" w:rsidP="003F7DEE">
            <w:pPr>
              <w:numPr>
                <w:ilvl w:val="0"/>
                <w:numId w:val="280"/>
              </w:numPr>
              <w:rPr>
                <w:sz w:val="16"/>
                <w:szCs w:val="16"/>
              </w:rPr>
            </w:pPr>
            <w:r w:rsidRPr="005F21AB">
              <w:rPr>
                <w:sz w:val="16"/>
                <w:szCs w:val="16"/>
              </w:rPr>
              <w:t>L</w:t>
            </w:r>
            <w:r w:rsidR="007378F9" w:rsidRPr="005F21AB">
              <w:rPr>
                <w:sz w:val="16"/>
                <w:szCs w:val="16"/>
              </w:rPr>
              <w:t>a cible doit être animée et</w:t>
            </w:r>
            <w:r w:rsidR="005D3CA4" w:rsidRPr="005F21AB">
              <w:rPr>
                <w:sz w:val="16"/>
                <w:szCs w:val="16"/>
              </w:rPr>
              <w:t xml:space="preserve"> en vie au début du sort.</w:t>
            </w:r>
          </w:p>
          <w:p w:rsidR="00F4123D" w:rsidRPr="005F21AB" w:rsidRDefault="002627E2" w:rsidP="003F7DEE">
            <w:pPr>
              <w:numPr>
                <w:ilvl w:val="0"/>
                <w:numId w:val="280"/>
              </w:numPr>
              <w:rPr>
                <w:sz w:val="16"/>
                <w:szCs w:val="16"/>
              </w:rPr>
            </w:pPr>
            <w:r w:rsidRPr="005F21AB">
              <w:rPr>
                <w:sz w:val="16"/>
                <w:szCs w:val="16"/>
              </w:rPr>
              <w:t xml:space="preserve">La cible </w:t>
            </w:r>
            <w:r w:rsidR="007378F9" w:rsidRPr="005F21AB">
              <w:rPr>
                <w:sz w:val="16"/>
                <w:szCs w:val="16"/>
              </w:rPr>
              <w:t>doit avoir une I(Rai) &gt; 5</w:t>
            </w:r>
            <w:r w:rsidR="005D3CA4" w:rsidRPr="005F21AB">
              <w:rPr>
                <w:sz w:val="16"/>
                <w:szCs w:val="16"/>
              </w:rPr>
              <w: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Durée </w:t>
            </w:r>
          </w:p>
        </w:tc>
        <w:tc>
          <w:tcPr>
            <w:tcW w:w="8763" w:type="dxa"/>
            <w:gridSpan w:val="5"/>
            <w:tcBorders>
              <w:left w:val="single" w:sz="4" w:space="0" w:color="auto"/>
            </w:tcBorders>
          </w:tcPr>
          <w:p w:rsidR="00F4123D" w:rsidRPr="005F21AB" w:rsidRDefault="007378F9" w:rsidP="002627E2">
            <w:pPr>
              <w:rPr>
                <w:sz w:val="16"/>
                <w:szCs w:val="16"/>
              </w:rPr>
            </w:pPr>
            <w:r w:rsidRPr="005F21AB">
              <w:rPr>
                <w:sz w:val="16"/>
                <w:szCs w:val="16"/>
              </w:rPr>
              <w:t xml:space="preserve">1 </w:t>
            </w:r>
            <w:r w:rsidR="005D3CA4" w:rsidRPr="005F21AB">
              <w:rPr>
                <w:sz w:val="16"/>
                <w:szCs w:val="16"/>
              </w:rPr>
              <w:t xml:space="preserve">phase </w:t>
            </w:r>
            <w:r w:rsidRPr="005F21AB">
              <w:rPr>
                <w:sz w:val="16"/>
                <w:szCs w:val="16"/>
              </w:rPr>
              <w:t xml:space="preserve">par </w:t>
            </w:r>
            <w:r w:rsidR="005D3CA4" w:rsidRPr="005F21AB">
              <w:rPr>
                <w:sz w:val="16"/>
                <w:szCs w:val="16"/>
              </w:rPr>
              <w:t>3</w:t>
            </w:r>
            <w:r w:rsidRPr="005F21AB">
              <w:rPr>
                <w:sz w:val="16"/>
                <w:szCs w:val="16"/>
              </w:rPr>
              <w:t xml:space="preserve"> points transférés</w:t>
            </w:r>
            <w:r w:rsidR="002627E2" w:rsidRPr="005F21AB">
              <w:rPr>
                <w:sz w:val="16"/>
                <w:szCs w:val="16"/>
              </w:rPr>
              <w:t xml:space="preserve">, sort à focus continu </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Distance </w:t>
            </w:r>
          </w:p>
        </w:tc>
        <w:tc>
          <w:tcPr>
            <w:tcW w:w="8763" w:type="dxa"/>
            <w:gridSpan w:val="5"/>
            <w:tcBorders>
              <w:left w:val="single" w:sz="4" w:space="0" w:color="auto"/>
            </w:tcBorders>
          </w:tcPr>
          <w:p w:rsidR="00F4123D" w:rsidRPr="005F21AB" w:rsidRDefault="007378F9" w:rsidP="00034706">
            <w:pPr>
              <w:rPr>
                <w:sz w:val="16"/>
                <w:szCs w:val="16"/>
              </w:rPr>
            </w:pPr>
            <w:r w:rsidRPr="005F21AB">
              <w:rPr>
                <w:sz w:val="16"/>
                <w:szCs w:val="16"/>
              </w:rPr>
              <w:t>au toucher</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sz w:val="16"/>
                <w:szCs w:val="16"/>
              </w:rPr>
              <w:t>Cibles</w:t>
            </w:r>
          </w:p>
        </w:tc>
        <w:tc>
          <w:tcPr>
            <w:tcW w:w="8763" w:type="dxa"/>
            <w:gridSpan w:val="5"/>
            <w:tcBorders>
              <w:left w:val="single" w:sz="4" w:space="0" w:color="auto"/>
            </w:tcBorders>
          </w:tcPr>
          <w:p w:rsidR="00F4123D" w:rsidRPr="005F21AB" w:rsidRDefault="005D3CA4" w:rsidP="005D3CA4">
            <w:pPr>
              <w:rPr>
                <w:sz w:val="16"/>
                <w:szCs w:val="16"/>
              </w:rPr>
            </w:pPr>
            <w:r w:rsidRPr="005F21AB">
              <w:rPr>
                <w:sz w:val="16"/>
                <w:szCs w:val="16"/>
              </w:rPr>
              <w:t>Aucun effet sur les cibles inanimés, mort-vivant, vampire.</w:t>
            </w:r>
          </w:p>
        </w:tc>
      </w:tr>
      <w:tr w:rsidR="00F4123D" w:rsidRPr="005F21AB" w:rsidTr="00034706">
        <w:tc>
          <w:tcPr>
            <w:tcW w:w="1374" w:type="dxa"/>
            <w:tcBorders>
              <w:right w:val="single" w:sz="4" w:space="0" w:color="auto"/>
            </w:tcBorders>
          </w:tcPr>
          <w:p w:rsidR="00F4123D" w:rsidRPr="005F21AB" w:rsidRDefault="00F4123D" w:rsidP="0003470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F4123D" w:rsidRPr="005F21AB" w:rsidRDefault="006C32FC" w:rsidP="00034706">
            <w:pPr>
              <w:rPr>
                <w:sz w:val="16"/>
                <w:szCs w:val="16"/>
              </w:rPr>
            </w:pPr>
            <w:r w:rsidRPr="005F21AB">
              <w:rPr>
                <w:sz w:val="16"/>
                <w:szCs w:val="16"/>
              </w:rPr>
              <w:t xml:space="preserve">(option) </w:t>
            </w:r>
            <w:r w:rsidR="000E6AD0" w:rsidRPr="005F21AB">
              <w:rPr>
                <w:sz w:val="16"/>
                <w:szCs w:val="16"/>
              </w:rPr>
              <w:t>une racine séchée d’arbre mort (utilisée)</w:t>
            </w:r>
          </w:p>
        </w:tc>
      </w:tr>
    </w:tbl>
    <w:p w:rsidR="00F55371" w:rsidRPr="005F21AB" w:rsidRDefault="00F55371" w:rsidP="004A3273">
      <w:pPr>
        <w:pStyle w:val="Titre5"/>
      </w:pPr>
      <w:bookmarkStart w:id="277" w:name="_Toc198546294"/>
      <w:r w:rsidRPr="005F21AB">
        <w:t>144</w:t>
      </w:r>
      <w:r w:rsidRPr="005F21AB">
        <w:tab/>
        <w:t>Regard de Dieu [P : de la lumière ]</w:t>
      </w:r>
      <w:bookmarkEnd w:id="27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F4123D" w:rsidRPr="005F21AB" w:rsidTr="00034706">
        <w:tc>
          <w:tcPr>
            <w:tcW w:w="1374" w:type="dxa"/>
            <w:tcBorders>
              <w:top w:val="single" w:sz="12" w:space="0" w:color="auto"/>
              <w:right w:val="single" w:sz="4" w:space="0" w:color="auto"/>
            </w:tcBorders>
          </w:tcPr>
          <w:p w:rsidR="00F4123D" w:rsidRPr="005F21AB" w:rsidRDefault="00F4123D" w:rsidP="00034706">
            <w:pPr>
              <w:rPr>
                <w:sz w:val="16"/>
                <w:szCs w:val="16"/>
              </w:rPr>
            </w:pPr>
            <w:r w:rsidRPr="005F21AB">
              <w:rPr>
                <w:b/>
                <w:sz w:val="16"/>
                <w:szCs w:val="16"/>
              </w:rPr>
              <w:t>DS</w:t>
            </w:r>
            <w:r w:rsidRPr="005F21AB">
              <w:rPr>
                <w:sz w:val="16"/>
                <w:szCs w:val="16"/>
              </w:rPr>
              <w:t xml:space="preserve"> </w:t>
            </w:r>
            <w:r w:rsidR="006C32FC" w:rsidRPr="005F21AB">
              <w:rPr>
                <w:sz w:val="16"/>
                <w:szCs w:val="16"/>
              </w:rPr>
              <w:t>6</w:t>
            </w:r>
          </w:p>
        </w:tc>
        <w:tc>
          <w:tcPr>
            <w:tcW w:w="1068"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V</w:t>
            </w:r>
            <w:r w:rsidR="006C32FC" w:rsidRPr="005F21AB">
              <w:rPr>
                <w:b/>
                <w:bCs/>
                <w:sz w:val="16"/>
                <w:szCs w:val="16"/>
              </w:rPr>
              <w:t>+</w:t>
            </w:r>
            <w:r w:rsidRPr="005F21AB">
              <w:rPr>
                <w:b/>
                <w:bCs/>
                <w:sz w:val="16"/>
                <w:szCs w:val="16"/>
              </w:rPr>
              <w:t>/G</w:t>
            </w:r>
            <w:r w:rsidR="006C32FC" w:rsidRPr="005F21AB">
              <w:rPr>
                <w:b/>
                <w:bCs/>
                <w:sz w:val="16"/>
                <w:szCs w:val="16"/>
              </w:rPr>
              <w:t>=</w:t>
            </w:r>
          </w:p>
        </w:tc>
        <w:tc>
          <w:tcPr>
            <w:tcW w:w="1264"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ALI</w:t>
            </w:r>
            <w:r w:rsidRPr="005F21AB">
              <w:rPr>
                <w:sz w:val="16"/>
                <w:szCs w:val="16"/>
              </w:rPr>
              <w:t> </w:t>
            </w:r>
            <w:r w:rsidR="006C32FC" w:rsidRPr="005F21AB">
              <w:rPr>
                <w:sz w:val="16"/>
                <w:szCs w:val="16"/>
              </w:rPr>
              <w:t>EI</w:t>
            </w:r>
          </w:p>
        </w:tc>
        <w:tc>
          <w:tcPr>
            <w:tcW w:w="1756"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RMa</w:t>
            </w:r>
            <w:r w:rsidRPr="005F21AB">
              <w:rPr>
                <w:bCs/>
                <w:sz w:val="16"/>
                <w:szCs w:val="16"/>
              </w:rPr>
              <w:t xml:space="preserve"> </w:t>
            </w:r>
            <w:r w:rsidR="006C32FC" w:rsidRPr="005F21AB">
              <w:rPr>
                <w:bCs/>
                <w:sz w:val="16"/>
                <w:szCs w:val="16"/>
              </w:rPr>
              <w:t>active</w:t>
            </w:r>
          </w:p>
        </w:tc>
        <w:tc>
          <w:tcPr>
            <w:tcW w:w="1840"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sz w:val="16"/>
                <w:szCs w:val="16"/>
              </w:rPr>
              <w:t>Focus</w:t>
            </w:r>
            <w:r w:rsidRPr="005F21AB">
              <w:rPr>
                <w:sz w:val="16"/>
                <w:szCs w:val="16"/>
              </w:rPr>
              <w:t> </w:t>
            </w:r>
            <w:r w:rsidR="006C32FC" w:rsidRPr="005F21AB">
              <w:rPr>
                <w:sz w:val="16"/>
                <w:szCs w:val="16"/>
              </w:rPr>
              <w:t>-</w:t>
            </w:r>
          </w:p>
        </w:tc>
        <w:tc>
          <w:tcPr>
            <w:tcW w:w="2835" w:type="dxa"/>
            <w:tcBorders>
              <w:top w:val="single" w:sz="12" w:space="0" w:color="auto"/>
              <w:left w:val="single" w:sz="4" w:space="0" w:color="auto"/>
            </w:tcBorders>
          </w:tcPr>
          <w:p w:rsidR="00F4123D" w:rsidRPr="005F21AB" w:rsidRDefault="00F4123D" w:rsidP="00034706">
            <w:pPr>
              <w:rPr>
                <w:sz w:val="16"/>
                <w:szCs w:val="16"/>
              </w:rPr>
            </w:pP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Description </w:t>
            </w:r>
          </w:p>
        </w:tc>
        <w:tc>
          <w:tcPr>
            <w:tcW w:w="8763" w:type="dxa"/>
            <w:gridSpan w:val="5"/>
            <w:tcBorders>
              <w:left w:val="single" w:sz="4" w:space="0" w:color="auto"/>
            </w:tcBorders>
          </w:tcPr>
          <w:p w:rsidR="00F4123D" w:rsidRPr="005F21AB" w:rsidRDefault="000E6AD0" w:rsidP="00034706">
            <w:pPr>
              <w:rPr>
                <w:sz w:val="16"/>
                <w:szCs w:val="16"/>
              </w:rPr>
            </w:pPr>
            <w:r w:rsidRPr="005F21AB">
              <w:rPr>
                <w:sz w:val="16"/>
                <w:szCs w:val="16"/>
              </w:rPr>
              <w:t>la lumière divine frappe la cible et peut la tuer</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F4123D" w:rsidRPr="005F21AB" w:rsidRDefault="00F120AB" w:rsidP="00034706">
            <w:pPr>
              <w:rPr>
                <w:sz w:val="16"/>
                <w:szCs w:val="16"/>
              </w:rPr>
            </w:pPr>
            <w:r w:rsidRPr="005F21AB">
              <w:rPr>
                <w:sz w:val="16"/>
                <w:szCs w:val="16"/>
              </w:rPr>
              <w:t>D</w:t>
            </w:r>
            <w:r w:rsidR="000E6AD0" w:rsidRPr="005F21AB">
              <w:rPr>
                <w:sz w:val="16"/>
                <w:szCs w:val="16"/>
              </w:rPr>
              <w:t>u</w:t>
            </w:r>
            <w:r>
              <w:rPr>
                <w:sz w:val="16"/>
                <w:szCs w:val="16"/>
              </w:rPr>
              <w:t xml:space="preserve"> </w:t>
            </w:r>
            <w:r w:rsidR="000E6AD0" w:rsidRPr="005F21AB">
              <w:rPr>
                <w:sz w:val="16"/>
                <w:szCs w:val="16"/>
              </w:rPr>
              <w:t>coude à la main un jet de lumière se forme et un faisceau vient frapper la cible en explosant</w:t>
            </w:r>
            <w:r>
              <w:rPr>
                <w:sz w:val="16"/>
                <w:szCs w:val="16"/>
              </w:rPr>
              <w:t>.</w:t>
            </w:r>
          </w:p>
          <w:p w:rsidR="002627E2" w:rsidRPr="005F21AB" w:rsidRDefault="002627E2" w:rsidP="002627E2">
            <w:pPr>
              <w:rPr>
                <w:i/>
                <w:sz w:val="16"/>
                <w:szCs w:val="16"/>
              </w:rPr>
            </w:pPr>
            <w:r w:rsidRPr="005F21AB">
              <w:rPr>
                <w:i/>
                <w:sz w:val="16"/>
                <w:szCs w:val="16"/>
              </w:rPr>
              <w:t>que l’Oeil Divin Frappe l’Infidèle, que la Lumière d’El’Bis Emporte les Hérétiques à Jamais !</w:t>
            </w:r>
          </w:p>
        </w:tc>
      </w:tr>
      <w:tr w:rsidR="00F4123D" w:rsidRPr="005F21AB" w:rsidTr="00034706">
        <w:tc>
          <w:tcPr>
            <w:tcW w:w="1374" w:type="dxa"/>
            <w:tcBorders>
              <w:right w:val="single" w:sz="4" w:space="0" w:color="auto"/>
            </w:tcBorders>
          </w:tcPr>
          <w:p w:rsidR="00F4123D" w:rsidRPr="005F21AB" w:rsidRDefault="00F4123D" w:rsidP="0003470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2627E2" w:rsidRPr="005F21AB" w:rsidRDefault="000E6AD0" w:rsidP="003F7DEE">
            <w:pPr>
              <w:numPr>
                <w:ilvl w:val="0"/>
                <w:numId w:val="282"/>
              </w:numPr>
              <w:rPr>
                <w:sz w:val="16"/>
                <w:szCs w:val="16"/>
              </w:rPr>
            </w:pPr>
            <w:r w:rsidRPr="005F21AB">
              <w:rPr>
                <w:sz w:val="16"/>
                <w:szCs w:val="16"/>
              </w:rPr>
              <w:t>Après avoir réussi le sort sur la cible, lancez une attaque avec VO= NEM+NE et VD=RMa(cible), si cette attaque obtient Coup Normal/Sévère/Mortel (et Bouclier si la cible est sensible à la lumière) alors la cible meurt instantanément sinon elle subit les dégâts.</w:t>
            </w:r>
          </w:p>
          <w:p w:rsidR="002627E2" w:rsidRPr="005F21AB" w:rsidRDefault="000E6AD0" w:rsidP="003F7DEE">
            <w:pPr>
              <w:numPr>
                <w:ilvl w:val="0"/>
                <w:numId w:val="282"/>
              </w:numPr>
              <w:rPr>
                <w:sz w:val="16"/>
                <w:szCs w:val="16"/>
              </w:rPr>
            </w:pPr>
            <w:r w:rsidRPr="005F21AB">
              <w:rPr>
                <w:sz w:val="16"/>
                <w:szCs w:val="16"/>
              </w:rPr>
              <w:t xml:space="preserve">3d6 + NEM </w:t>
            </w:r>
            <w:r w:rsidR="002627E2" w:rsidRPr="005F21AB">
              <w:rPr>
                <w:sz w:val="16"/>
                <w:szCs w:val="16"/>
              </w:rPr>
              <w:t xml:space="preserve">dégâts </w:t>
            </w:r>
            <w:r w:rsidRPr="005F21AB">
              <w:rPr>
                <w:sz w:val="16"/>
                <w:szCs w:val="16"/>
              </w:rPr>
              <w:t>de magie</w:t>
            </w:r>
            <w:r w:rsidR="00F120AB">
              <w:rPr>
                <w:sz w:val="16"/>
                <w:szCs w:val="16"/>
              </w:rPr>
              <w:t>,</w:t>
            </w:r>
            <w:r w:rsidRPr="005F21AB">
              <w:rPr>
                <w:sz w:val="16"/>
                <w:szCs w:val="16"/>
              </w:rPr>
              <w:t xml:space="preserve"> </w:t>
            </w:r>
            <w:r w:rsidR="002627E2" w:rsidRPr="005F21AB">
              <w:rPr>
                <w:sz w:val="16"/>
                <w:szCs w:val="16"/>
              </w:rPr>
              <w:t>+</w:t>
            </w:r>
            <w:r w:rsidRPr="005F21AB">
              <w:rPr>
                <w:sz w:val="16"/>
                <w:szCs w:val="16"/>
              </w:rPr>
              <w:t>(NE+1)x2 si la cible est sensible à la lumière.</w:t>
            </w:r>
          </w:p>
          <w:p w:rsidR="000E6AD0" w:rsidRPr="005F21AB" w:rsidRDefault="00F120AB" w:rsidP="003F7DEE">
            <w:pPr>
              <w:numPr>
                <w:ilvl w:val="0"/>
                <w:numId w:val="282"/>
              </w:numPr>
              <w:rPr>
                <w:sz w:val="16"/>
                <w:szCs w:val="16"/>
              </w:rPr>
            </w:pPr>
            <w:r>
              <w:rPr>
                <w:sz w:val="16"/>
                <w:szCs w:val="16"/>
              </w:rPr>
              <w:t>RMa(cible)xNE gagnés en ExC</w:t>
            </w:r>
            <w:r w:rsidR="00615BBD" w:rsidRPr="005F21AB">
              <w:rPr>
                <w:sz w:val="16"/>
                <w:szCs w:val="16"/>
              </w:rPr>
              <w: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Conditions</w:t>
            </w:r>
          </w:p>
        </w:tc>
        <w:tc>
          <w:tcPr>
            <w:tcW w:w="8763" w:type="dxa"/>
            <w:gridSpan w:val="5"/>
            <w:tcBorders>
              <w:left w:val="single" w:sz="4" w:space="0" w:color="auto"/>
            </w:tcBorders>
          </w:tcPr>
          <w:p w:rsidR="002627E2" w:rsidRPr="005F21AB" w:rsidRDefault="000E6AD0" w:rsidP="003F7DEE">
            <w:pPr>
              <w:numPr>
                <w:ilvl w:val="0"/>
                <w:numId w:val="281"/>
              </w:numPr>
              <w:rPr>
                <w:sz w:val="16"/>
                <w:szCs w:val="16"/>
              </w:rPr>
            </w:pPr>
            <w:r w:rsidRPr="005F21AB">
              <w:rPr>
                <w:sz w:val="16"/>
                <w:szCs w:val="16"/>
              </w:rPr>
              <w:t>L</w:t>
            </w:r>
            <w:r w:rsidR="003A06EE">
              <w:rPr>
                <w:sz w:val="16"/>
                <w:szCs w:val="16"/>
              </w:rPr>
              <w:t>e</w:t>
            </w:r>
            <w:r w:rsidRPr="005F21AB">
              <w:rPr>
                <w:sz w:val="16"/>
                <w:szCs w:val="16"/>
              </w:rPr>
              <w:t xml:space="preserve"> magicien doit voir les yeux de la cible.</w:t>
            </w:r>
          </w:p>
          <w:p w:rsidR="000E6AD0" w:rsidRPr="005F21AB" w:rsidRDefault="000E6AD0" w:rsidP="003F7DEE">
            <w:pPr>
              <w:numPr>
                <w:ilvl w:val="0"/>
                <w:numId w:val="281"/>
              </w:numPr>
              <w:rPr>
                <w:sz w:val="16"/>
                <w:szCs w:val="16"/>
              </w:rPr>
            </w:pPr>
            <w:r w:rsidRPr="005F21AB">
              <w:rPr>
                <w:sz w:val="16"/>
                <w:szCs w:val="16"/>
              </w:rPr>
              <w:t>Impossible à lancer si le magicien est dans l’obscurité magique.</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Durée </w:t>
            </w:r>
          </w:p>
        </w:tc>
        <w:tc>
          <w:tcPr>
            <w:tcW w:w="8763" w:type="dxa"/>
            <w:gridSpan w:val="5"/>
            <w:tcBorders>
              <w:left w:val="single" w:sz="4" w:space="0" w:color="auto"/>
            </w:tcBorders>
          </w:tcPr>
          <w:p w:rsidR="00F4123D" w:rsidRPr="005F21AB" w:rsidRDefault="000E6AD0" w:rsidP="00034706">
            <w:pPr>
              <w:rPr>
                <w:sz w:val="16"/>
                <w:szCs w:val="16"/>
              </w:rPr>
            </w:pPr>
            <w:r w:rsidRPr="005F21AB">
              <w:rPr>
                <w:sz w:val="16"/>
                <w:szCs w:val="16"/>
              </w:rPr>
              <w:t>Instantané</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Distance </w:t>
            </w:r>
          </w:p>
        </w:tc>
        <w:tc>
          <w:tcPr>
            <w:tcW w:w="8763" w:type="dxa"/>
            <w:gridSpan w:val="5"/>
            <w:tcBorders>
              <w:left w:val="single" w:sz="4" w:space="0" w:color="auto"/>
            </w:tcBorders>
          </w:tcPr>
          <w:p w:rsidR="00F4123D" w:rsidRPr="005F21AB" w:rsidRDefault="000E6AD0" w:rsidP="00034706">
            <w:pPr>
              <w:rPr>
                <w:sz w:val="16"/>
                <w:szCs w:val="16"/>
              </w:rPr>
            </w:pPr>
            <w:r w:rsidRPr="005F21AB">
              <w:rPr>
                <w:sz w:val="16"/>
                <w:szCs w:val="16"/>
              </w:rPr>
              <w:t>(NE+1) x 6m</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sz w:val="16"/>
                <w:szCs w:val="16"/>
              </w:rPr>
              <w:t>Cibles</w:t>
            </w:r>
          </w:p>
        </w:tc>
        <w:tc>
          <w:tcPr>
            <w:tcW w:w="8763" w:type="dxa"/>
            <w:gridSpan w:val="5"/>
            <w:tcBorders>
              <w:left w:val="single" w:sz="4" w:space="0" w:color="auto"/>
            </w:tcBorders>
          </w:tcPr>
          <w:p w:rsidR="00F4123D" w:rsidRPr="005F21AB" w:rsidRDefault="000E6AD0" w:rsidP="000E6AD0">
            <w:pPr>
              <w:rPr>
                <w:sz w:val="16"/>
                <w:szCs w:val="16"/>
              </w:rPr>
            </w:pPr>
            <w:r w:rsidRPr="005F21AB">
              <w:rPr>
                <w:sz w:val="16"/>
                <w:szCs w:val="16"/>
              </w:rPr>
              <w:t>Les créatures EI à Divin &gt;0 sont immunisées.</w:t>
            </w:r>
          </w:p>
        </w:tc>
      </w:tr>
      <w:tr w:rsidR="00F4123D" w:rsidRPr="005F21AB" w:rsidTr="00034706">
        <w:tc>
          <w:tcPr>
            <w:tcW w:w="1374" w:type="dxa"/>
            <w:tcBorders>
              <w:right w:val="single" w:sz="4" w:space="0" w:color="auto"/>
            </w:tcBorders>
          </w:tcPr>
          <w:p w:rsidR="00F4123D" w:rsidRPr="005F21AB" w:rsidRDefault="00F4123D" w:rsidP="0003470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F4123D" w:rsidRPr="005F21AB" w:rsidRDefault="000E6AD0" w:rsidP="00034706">
            <w:pPr>
              <w:rPr>
                <w:sz w:val="16"/>
                <w:szCs w:val="16"/>
              </w:rPr>
            </w:pPr>
            <w:r w:rsidRPr="005F21AB">
              <w:rPr>
                <w:sz w:val="16"/>
                <w:szCs w:val="16"/>
              </w:rPr>
              <w:t>(option) une perle</w:t>
            </w:r>
          </w:p>
        </w:tc>
      </w:tr>
    </w:tbl>
    <w:p w:rsidR="00F55371" w:rsidRPr="005F21AB" w:rsidRDefault="00F55371" w:rsidP="004A3273">
      <w:pPr>
        <w:pStyle w:val="Titre5"/>
      </w:pPr>
      <w:bookmarkStart w:id="278" w:name="_Toc198546295"/>
      <w:r w:rsidRPr="005F21AB">
        <w:t>145</w:t>
      </w:r>
      <w:r w:rsidRPr="005F21AB">
        <w:tab/>
        <w:t>Régénération</w:t>
      </w:r>
      <w:bookmarkEnd w:id="27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F4123D" w:rsidRPr="005F21AB" w:rsidTr="00034706">
        <w:tc>
          <w:tcPr>
            <w:tcW w:w="1374" w:type="dxa"/>
            <w:tcBorders>
              <w:top w:val="single" w:sz="12" w:space="0" w:color="auto"/>
              <w:right w:val="single" w:sz="4" w:space="0" w:color="auto"/>
            </w:tcBorders>
          </w:tcPr>
          <w:p w:rsidR="00F4123D" w:rsidRPr="005F21AB" w:rsidRDefault="00F4123D" w:rsidP="00034706">
            <w:pPr>
              <w:rPr>
                <w:sz w:val="16"/>
                <w:szCs w:val="16"/>
              </w:rPr>
            </w:pPr>
            <w:r w:rsidRPr="005F21AB">
              <w:rPr>
                <w:b/>
                <w:sz w:val="16"/>
                <w:szCs w:val="16"/>
              </w:rPr>
              <w:t>DS</w:t>
            </w:r>
            <w:r w:rsidRPr="005F21AB">
              <w:rPr>
                <w:sz w:val="16"/>
                <w:szCs w:val="16"/>
              </w:rPr>
              <w:t xml:space="preserve"> </w:t>
            </w:r>
            <w:r w:rsidR="00615BBD" w:rsidRPr="005F21AB">
              <w:rPr>
                <w:sz w:val="16"/>
                <w:szCs w:val="16"/>
              </w:rPr>
              <w:t>6</w:t>
            </w:r>
          </w:p>
        </w:tc>
        <w:tc>
          <w:tcPr>
            <w:tcW w:w="1068"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V</w:t>
            </w:r>
            <w:r w:rsidR="00615BBD" w:rsidRPr="005F21AB">
              <w:rPr>
                <w:b/>
                <w:bCs/>
                <w:sz w:val="16"/>
                <w:szCs w:val="16"/>
              </w:rPr>
              <w:t>+</w:t>
            </w:r>
            <w:r w:rsidRPr="005F21AB">
              <w:rPr>
                <w:b/>
                <w:bCs/>
                <w:sz w:val="16"/>
                <w:szCs w:val="16"/>
              </w:rPr>
              <w:t>/G</w:t>
            </w:r>
            <w:r w:rsidR="00615BBD" w:rsidRPr="005F21AB">
              <w:rPr>
                <w:b/>
                <w:bCs/>
                <w:sz w:val="16"/>
                <w:szCs w:val="16"/>
              </w:rPr>
              <w:t>+</w:t>
            </w:r>
          </w:p>
        </w:tc>
        <w:tc>
          <w:tcPr>
            <w:tcW w:w="1264"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ALI</w:t>
            </w:r>
            <w:r w:rsidRPr="005F21AB">
              <w:rPr>
                <w:sz w:val="16"/>
                <w:szCs w:val="16"/>
              </w:rPr>
              <w:t> </w:t>
            </w:r>
            <w:r w:rsidR="00615BBD" w:rsidRPr="005F21AB">
              <w:rPr>
                <w:sz w:val="16"/>
                <w:szCs w:val="16"/>
              </w:rPr>
              <w:t>EI</w:t>
            </w:r>
          </w:p>
        </w:tc>
        <w:tc>
          <w:tcPr>
            <w:tcW w:w="1756"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RMa</w:t>
            </w:r>
            <w:r w:rsidRPr="005F21AB">
              <w:rPr>
                <w:bCs/>
                <w:sz w:val="16"/>
                <w:szCs w:val="16"/>
              </w:rPr>
              <w:t xml:space="preserve"> </w:t>
            </w:r>
            <w:r w:rsidR="00615BBD" w:rsidRPr="005F21AB">
              <w:rPr>
                <w:bCs/>
                <w:sz w:val="16"/>
                <w:szCs w:val="16"/>
              </w:rPr>
              <w:t>aucune</w:t>
            </w:r>
          </w:p>
        </w:tc>
        <w:tc>
          <w:tcPr>
            <w:tcW w:w="1840"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sz w:val="16"/>
                <w:szCs w:val="16"/>
              </w:rPr>
              <w:t>Focus</w:t>
            </w:r>
            <w:r w:rsidRPr="005F21AB">
              <w:rPr>
                <w:sz w:val="16"/>
                <w:szCs w:val="16"/>
              </w:rPr>
              <w:t> </w:t>
            </w:r>
            <w:r w:rsidR="00615BBD" w:rsidRPr="005F21AB">
              <w:rPr>
                <w:sz w:val="16"/>
                <w:szCs w:val="16"/>
              </w:rPr>
              <w:t>-</w:t>
            </w:r>
          </w:p>
        </w:tc>
        <w:tc>
          <w:tcPr>
            <w:tcW w:w="2835" w:type="dxa"/>
            <w:tcBorders>
              <w:top w:val="single" w:sz="12" w:space="0" w:color="auto"/>
              <w:left w:val="single" w:sz="4" w:space="0" w:color="auto"/>
            </w:tcBorders>
          </w:tcPr>
          <w:p w:rsidR="00F4123D" w:rsidRPr="005F21AB" w:rsidRDefault="00F4123D" w:rsidP="00034706">
            <w:pPr>
              <w:rPr>
                <w:sz w:val="16"/>
                <w:szCs w:val="16"/>
              </w:rPr>
            </w:pP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Description </w:t>
            </w:r>
          </w:p>
        </w:tc>
        <w:tc>
          <w:tcPr>
            <w:tcW w:w="8763" w:type="dxa"/>
            <w:gridSpan w:val="5"/>
            <w:tcBorders>
              <w:left w:val="single" w:sz="4" w:space="0" w:color="auto"/>
            </w:tcBorders>
          </w:tcPr>
          <w:p w:rsidR="00F4123D" w:rsidRPr="005F21AB" w:rsidRDefault="00615BBD" w:rsidP="00CA42E4">
            <w:pPr>
              <w:rPr>
                <w:sz w:val="16"/>
                <w:szCs w:val="16"/>
              </w:rPr>
            </w:pPr>
            <w:r w:rsidRPr="005F21AB">
              <w:rPr>
                <w:sz w:val="16"/>
                <w:szCs w:val="16"/>
              </w:rPr>
              <w:t>permet de récupérer tous les types de blessures en épuisant l’énergie vitale</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F4123D" w:rsidRPr="005F21AB" w:rsidRDefault="00CA42E4" w:rsidP="00CA42E4">
            <w:pPr>
              <w:rPr>
                <w:sz w:val="16"/>
                <w:szCs w:val="16"/>
              </w:rPr>
            </w:pPr>
            <w:r w:rsidRPr="005F21AB">
              <w:rPr>
                <w:sz w:val="16"/>
                <w:szCs w:val="16"/>
              </w:rPr>
              <w:t>U</w:t>
            </w:r>
            <w:r w:rsidR="00615BBD" w:rsidRPr="005F21AB">
              <w:rPr>
                <w:sz w:val="16"/>
                <w:szCs w:val="16"/>
              </w:rPr>
              <w:t>n</w:t>
            </w:r>
            <w:r w:rsidRPr="005F21AB">
              <w:rPr>
                <w:sz w:val="16"/>
                <w:szCs w:val="16"/>
              </w:rPr>
              <w:t xml:space="preserve"> </w:t>
            </w:r>
            <w:r w:rsidR="00615BBD" w:rsidRPr="005F21AB">
              <w:rPr>
                <w:sz w:val="16"/>
                <w:szCs w:val="16"/>
              </w:rPr>
              <w:t>battement de cœur émis des entrailles, génération de vague</w:t>
            </w:r>
            <w:r w:rsidRPr="005F21AB">
              <w:rPr>
                <w:sz w:val="16"/>
                <w:szCs w:val="16"/>
              </w:rPr>
              <w:t>s</w:t>
            </w:r>
            <w:r w:rsidR="00615BBD" w:rsidRPr="005F21AB">
              <w:rPr>
                <w:sz w:val="16"/>
                <w:szCs w:val="16"/>
              </w:rPr>
              <w:t xml:space="preserve"> de lumière douce enrobant le corps</w:t>
            </w:r>
            <w:r w:rsidR="00F120AB">
              <w:rPr>
                <w:sz w:val="16"/>
                <w:szCs w:val="16"/>
              </w:rPr>
              <w:t>.</w:t>
            </w:r>
          </w:p>
          <w:p w:rsidR="002627E2" w:rsidRPr="005F21AB" w:rsidRDefault="00F42B48" w:rsidP="00F42B48">
            <w:pPr>
              <w:rPr>
                <w:i/>
                <w:sz w:val="16"/>
                <w:szCs w:val="16"/>
              </w:rPr>
            </w:pPr>
            <w:r w:rsidRPr="005F21AB">
              <w:rPr>
                <w:i/>
                <w:sz w:val="16"/>
                <w:szCs w:val="16"/>
              </w:rPr>
              <w:lastRenderedPageBreak/>
              <w:t xml:space="preserve">Fontaine de Bonté Divine, Pluie de Baumes Sacrés, Nourrissez ces Corps Meurtris ! </w:t>
            </w:r>
          </w:p>
        </w:tc>
      </w:tr>
      <w:tr w:rsidR="00F4123D" w:rsidRPr="005F21AB" w:rsidTr="00034706">
        <w:tc>
          <w:tcPr>
            <w:tcW w:w="1374" w:type="dxa"/>
            <w:tcBorders>
              <w:right w:val="single" w:sz="4" w:space="0" w:color="auto"/>
            </w:tcBorders>
          </w:tcPr>
          <w:p w:rsidR="00F4123D" w:rsidRPr="005F21AB" w:rsidRDefault="00F4123D" w:rsidP="00034706">
            <w:pPr>
              <w:rPr>
                <w:b/>
                <w:bCs/>
                <w:sz w:val="16"/>
                <w:szCs w:val="16"/>
              </w:rPr>
            </w:pPr>
            <w:r w:rsidRPr="005F21AB">
              <w:rPr>
                <w:b/>
                <w:bCs/>
                <w:sz w:val="16"/>
                <w:szCs w:val="16"/>
              </w:rPr>
              <w:lastRenderedPageBreak/>
              <w:t xml:space="preserve">Effets </w:t>
            </w:r>
          </w:p>
        </w:tc>
        <w:tc>
          <w:tcPr>
            <w:tcW w:w="8763" w:type="dxa"/>
            <w:gridSpan w:val="5"/>
            <w:tcBorders>
              <w:left w:val="single" w:sz="4" w:space="0" w:color="auto"/>
            </w:tcBorders>
          </w:tcPr>
          <w:p w:rsidR="002627E2" w:rsidRPr="005F21AB" w:rsidRDefault="00C1687F" w:rsidP="003F7DEE">
            <w:pPr>
              <w:numPr>
                <w:ilvl w:val="0"/>
                <w:numId w:val="283"/>
              </w:numPr>
              <w:rPr>
                <w:sz w:val="16"/>
                <w:szCs w:val="16"/>
              </w:rPr>
            </w:pPr>
            <w:r w:rsidRPr="005F21AB">
              <w:rPr>
                <w:sz w:val="16"/>
                <w:szCs w:val="16"/>
              </w:rPr>
              <w:t>Permet de régénérer rapidement des blessures.</w:t>
            </w:r>
          </w:p>
          <w:p w:rsidR="002627E2" w:rsidRPr="005F21AB" w:rsidRDefault="00CA42E4" w:rsidP="003F7DEE">
            <w:pPr>
              <w:numPr>
                <w:ilvl w:val="0"/>
                <w:numId w:val="283"/>
              </w:numPr>
              <w:rPr>
                <w:sz w:val="16"/>
                <w:szCs w:val="16"/>
              </w:rPr>
            </w:pPr>
            <w:r w:rsidRPr="005F21AB">
              <w:rPr>
                <w:sz w:val="16"/>
                <w:szCs w:val="16"/>
              </w:rPr>
              <w:t>Le sort peut être arrêté pendant la cérémonie à la décision unique du magicien</w:t>
            </w:r>
            <w:r w:rsidR="00C1687F" w:rsidRPr="005F21AB">
              <w:rPr>
                <w:sz w:val="16"/>
                <w:szCs w:val="16"/>
              </w:rPr>
              <w:t>, sans test</w:t>
            </w:r>
            <w:r w:rsidRPr="005F21AB">
              <w:rPr>
                <w:sz w:val="16"/>
                <w:szCs w:val="16"/>
              </w:rPr>
              <w:t>.</w:t>
            </w:r>
          </w:p>
          <w:p w:rsidR="002627E2" w:rsidRPr="005F21AB" w:rsidRDefault="00CA42E4" w:rsidP="003F7DEE">
            <w:pPr>
              <w:numPr>
                <w:ilvl w:val="0"/>
                <w:numId w:val="283"/>
              </w:numPr>
              <w:rPr>
                <w:sz w:val="16"/>
                <w:szCs w:val="16"/>
              </w:rPr>
            </w:pPr>
            <w:r w:rsidRPr="005F21AB">
              <w:rPr>
                <w:sz w:val="16"/>
                <w:szCs w:val="16"/>
              </w:rPr>
              <w:t>C</w:t>
            </w:r>
            <w:r w:rsidR="00615BBD" w:rsidRPr="005F21AB">
              <w:rPr>
                <w:sz w:val="16"/>
                <w:szCs w:val="16"/>
              </w:rPr>
              <w:t>hoisir</w:t>
            </w:r>
            <w:r w:rsidRPr="005F21AB">
              <w:rPr>
                <w:sz w:val="16"/>
                <w:szCs w:val="16"/>
              </w:rPr>
              <w:t xml:space="preserve"> entre la régénération </w:t>
            </w:r>
            <w:r w:rsidR="00615BBD" w:rsidRPr="005F21AB">
              <w:rPr>
                <w:sz w:val="16"/>
                <w:szCs w:val="16"/>
              </w:rPr>
              <w:t xml:space="preserve">des blessures locales ou </w:t>
            </w:r>
            <w:r w:rsidR="002627E2" w:rsidRPr="005F21AB">
              <w:rPr>
                <w:sz w:val="16"/>
                <w:szCs w:val="16"/>
              </w:rPr>
              <w:t xml:space="preserve">des </w:t>
            </w:r>
            <w:r w:rsidRPr="005F21AB">
              <w:rPr>
                <w:sz w:val="16"/>
                <w:szCs w:val="16"/>
              </w:rPr>
              <w:t>malus</w:t>
            </w:r>
            <w:r w:rsidR="00615BBD" w:rsidRPr="005F21AB">
              <w:rPr>
                <w:sz w:val="16"/>
                <w:szCs w:val="16"/>
              </w:rPr>
              <w:t xml:space="preserve">. </w:t>
            </w:r>
            <w:r w:rsidR="002627E2" w:rsidRPr="005F21AB">
              <w:rPr>
                <w:sz w:val="16"/>
                <w:szCs w:val="16"/>
              </w:rPr>
              <w:t>Un choix par phase.</w:t>
            </w:r>
          </w:p>
          <w:p w:rsidR="002627E2" w:rsidRPr="005F21AB" w:rsidRDefault="00CA42E4" w:rsidP="003F7DEE">
            <w:pPr>
              <w:numPr>
                <w:ilvl w:val="0"/>
                <w:numId w:val="283"/>
              </w:numPr>
              <w:rPr>
                <w:sz w:val="16"/>
                <w:szCs w:val="16"/>
              </w:rPr>
            </w:pPr>
            <w:r w:rsidRPr="005F21AB">
              <w:rPr>
                <w:sz w:val="16"/>
                <w:szCs w:val="16"/>
              </w:rPr>
              <w:t>R</w:t>
            </w:r>
            <w:r w:rsidR="00615BBD" w:rsidRPr="005F21AB">
              <w:rPr>
                <w:sz w:val="16"/>
                <w:szCs w:val="16"/>
              </w:rPr>
              <w:t>égénération de NE+1 points de blessure</w:t>
            </w:r>
            <w:r w:rsidR="00C1687F" w:rsidRPr="005F21AB">
              <w:rPr>
                <w:sz w:val="16"/>
                <w:szCs w:val="16"/>
              </w:rPr>
              <w:t xml:space="preserve"> (</w:t>
            </w:r>
            <w:r w:rsidR="002627E2" w:rsidRPr="005F21AB">
              <w:rPr>
                <w:sz w:val="16"/>
                <w:szCs w:val="16"/>
              </w:rPr>
              <w:t xml:space="preserve">sur </w:t>
            </w:r>
            <w:r w:rsidR="00C1687F" w:rsidRPr="005F21AB">
              <w:rPr>
                <w:sz w:val="16"/>
                <w:szCs w:val="16"/>
              </w:rPr>
              <w:t>zone au choix)</w:t>
            </w:r>
            <w:r w:rsidR="00615BBD" w:rsidRPr="005F21AB">
              <w:rPr>
                <w:sz w:val="16"/>
                <w:szCs w:val="16"/>
              </w:rPr>
              <w:t xml:space="preserve"> ou (NE+1)x2 points de </w:t>
            </w:r>
            <w:r w:rsidRPr="005F21AB">
              <w:rPr>
                <w:sz w:val="16"/>
                <w:szCs w:val="16"/>
              </w:rPr>
              <w:t>malus</w:t>
            </w:r>
            <w:r w:rsidR="00F120AB">
              <w:rPr>
                <w:sz w:val="16"/>
                <w:szCs w:val="16"/>
              </w:rPr>
              <w:t xml:space="preserve"> (combat, souffle, etc)</w:t>
            </w:r>
            <w:r w:rsidR="00C1687F" w:rsidRPr="005F21AB">
              <w:rPr>
                <w:sz w:val="16"/>
                <w:szCs w:val="16"/>
              </w:rPr>
              <w:t>, par phase de focalisation du sort</w:t>
            </w:r>
            <w:r w:rsidRPr="005F21AB">
              <w:rPr>
                <w:sz w:val="16"/>
                <w:szCs w:val="16"/>
              </w:rPr>
              <w:t>.</w:t>
            </w:r>
            <w:r w:rsidR="00C1687F" w:rsidRPr="005F21AB">
              <w:rPr>
                <w:sz w:val="16"/>
                <w:szCs w:val="16"/>
              </w:rPr>
              <w:t xml:space="preserve"> </w:t>
            </w:r>
          </w:p>
          <w:p w:rsidR="002627E2" w:rsidRPr="005F21AB" w:rsidRDefault="00F120AB" w:rsidP="003F7DEE">
            <w:pPr>
              <w:numPr>
                <w:ilvl w:val="0"/>
                <w:numId w:val="283"/>
              </w:numPr>
              <w:rPr>
                <w:sz w:val="16"/>
                <w:szCs w:val="16"/>
              </w:rPr>
            </w:pPr>
            <w:r>
              <w:rPr>
                <w:sz w:val="16"/>
                <w:szCs w:val="16"/>
              </w:rPr>
              <w:t>À la place, u</w:t>
            </w:r>
            <w:r w:rsidR="00C1687F" w:rsidRPr="005F21AB">
              <w:rPr>
                <w:sz w:val="16"/>
                <w:szCs w:val="16"/>
              </w:rPr>
              <w:t xml:space="preserve">ne fracture ou un effet de blessure peut </w:t>
            </w:r>
            <w:r w:rsidR="002627E2" w:rsidRPr="005F21AB">
              <w:rPr>
                <w:sz w:val="16"/>
                <w:szCs w:val="16"/>
              </w:rPr>
              <w:t xml:space="preserve">aussi </w:t>
            </w:r>
            <w:r w:rsidR="00C1687F" w:rsidRPr="005F21AB">
              <w:rPr>
                <w:sz w:val="16"/>
                <w:szCs w:val="16"/>
              </w:rPr>
              <w:t xml:space="preserve">être soigné </w:t>
            </w:r>
            <w:r>
              <w:rPr>
                <w:sz w:val="16"/>
                <w:szCs w:val="16"/>
              </w:rPr>
              <w:t>1 tour</w:t>
            </w:r>
            <w:r w:rsidR="00C1687F" w:rsidRPr="005F21AB">
              <w:rPr>
                <w:sz w:val="16"/>
                <w:szCs w:val="16"/>
              </w:rPr>
              <w:t>.</w:t>
            </w:r>
          </w:p>
          <w:p w:rsidR="002627E2" w:rsidRPr="005F21AB" w:rsidRDefault="00CA42E4" w:rsidP="003F7DEE">
            <w:pPr>
              <w:numPr>
                <w:ilvl w:val="0"/>
                <w:numId w:val="283"/>
              </w:numPr>
              <w:rPr>
                <w:sz w:val="16"/>
                <w:szCs w:val="16"/>
              </w:rPr>
            </w:pPr>
            <w:r w:rsidRPr="005F21AB">
              <w:rPr>
                <w:sz w:val="16"/>
                <w:szCs w:val="16"/>
              </w:rPr>
              <w:t>Pe</w:t>
            </w:r>
            <w:r w:rsidR="00615BBD" w:rsidRPr="005F21AB">
              <w:rPr>
                <w:sz w:val="16"/>
                <w:szCs w:val="16"/>
              </w:rPr>
              <w:t>rte de [</w:t>
            </w:r>
            <w:r w:rsidR="00C1687F" w:rsidRPr="005F21AB">
              <w:rPr>
                <w:sz w:val="16"/>
                <w:szCs w:val="16"/>
              </w:rPr>
              <w:t>10</w:t>
            </w:r>
            <w:r w:rsidR="00615BBD" w:rsidRPr="005F21AB">
              <w:rPr>
                <w:sz w:val="16"/>
                <w:szCs w:val="16"/>
              </w:rPr>
              <w:t>/(NE+1</w:t>
            </w:r>
            <w:r w:rsidR="00C1687F" w:rsidRPr="005F21AB">
              <w:rPr>
                <w:sz w:val="16"/>
                <w:szCs w:val="16"/>
              </w:rPr>
              <w:t>d6)] d’EN par la cible par phase de régénération</w:t>
            </w:r>
            <w:r w:rsidR="00615BBD" w:rsidRPr="005F21AB">
              <w:rPr>
                <w:sz w:val="16"/>
                <w:szCs w:val="16"/>
              </w:rPr>
              <w:t xml:space="preserve">. </w:t>
            </w:r>
            <w:r w:rsidR="002627E2" w:rsidRPr="005F21AB">
              <w:rPr>
                <w:sz w:val="16"/>
                <w:szCs w:val="16"/>
              </w:rPr>
              <w:t>Un d6 lancé à chaque fois.</w:t>
            </w:r>
          </w:p>
          <w:p w:rsidR="002627E2" w:rsidRPr="005F21AB" w:rsidRDefault="00C1687F" w:rsidP="003F7DEE">
            <w:pPr>
              <w:numPr>
                <w:ilvl w:val="0"/>
                <w:numId w:val="283"/>
              </w:numPr>
              <w:rPr>
                <w:sz w:val="16"/>
                <w:szCs w:val="16"/>
              </w:rPr>
            </w:pPr>
            <w:r w:rsidRPr="005F21AB">
              <w:rPr>
                <w:sz w:val="16"/>
                <w:szCs w:val="16"/>
              </w:rPr>
              <w:t xml:space="preserve">Le magicien peut décider de perdre </w:t>
            </w:r>
            <w:r w:rsidR="0000021F">
              <w:rPr>
                <w:sz w:val="16"/>
                <w:szCs w:val="16"/>
              </w:rPr>
              <w:t xml:space="preserve">l’EN </w:t>
            </w:r>
            <w:r w:rsidRPr="005F21AB">
              <w:rPr>
                <w:sz w:val="16"/>
                <w:szCs w:val="16"/>
              </w:rPr>
              <w:t>à la place de la cible.</w:t>
            </w:r>
          </w:p>
          <w:p w:rsidR="00F4123D" w:rsidRPr="005F21AB" w:rsidRDefault="00C1687F" w:rsidP="0000021F">
            <w:pPr>
              <w:numPr>
                <w:ilvl w:val="0"/>
                <w:numId w:val="283"/>
              </w:numPr>
              <w:rPr>
                <w:sz w:val="16"/>
                <w:szCs w:val="16"/>
              </w:rPr>
            </w:pPr>
            <w:r w:rsidRPr="005F21AB">
              <w:rPr>
                <w:sz w:val="16"/>
                <w:szCs w:val="16"/>
              </w:rPr>
              <w:t>Si le sort est lancé sur lui-même, l</w:t>
            </w:r>
            <w:r w:rsidR="00615BBD" w:rsidRPr="005F21AB">
              <w:rPr>
                <w:sz w:val="16"/>
                <w:szCs w:val="16"/>
              </w:rPr>
              <w:t xml:space="preserve">e magicien peut payer 1 PdM </w:t>
            </w:r>
            <w:r w:rsidR="0000021F">
              <w:rPr>
                <w:sz w:val="16"/>
                <w:szCs w:val="16"/>
              </w:rPr>
              <w:t xml:space="preserve">par </w:t>
            </w:r>
            <w:r w:rsidR="00615BBD" w:rsidRPr="005F21AB">
              <w:rPr>
                <w:sz w:val="16"/>
                <w:szCs w:val="16"/>
              </w:rPr>
              <w:t xml:space="preserve">perte </w:t>
            </w:r>
            <w:r w:rsidR="0000021F">
              <w:rPr>
                <w:sz w:val="16"/>
                <w:szCs w:val="16"/>
              </w:rPr>
              <w:t>d’</w:t>
            </w:r>
            <w:r w:rsidR="00615BBD" w:rsidRPr="005F21AB">
              <w:rPr>
                <w:sz w:val="16"/>
                <w:szCs w:val="16"/>
              </w:rPr>
              <w:t>EN, autant de PdM par phase qu’il le désire mais uniquement pour compenser une perte due au sort.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Conditions</w:t>
            </w:r>
          </w:p>
        </w:tc>
        <w:tc>
          <w:tcPr>
            <w:tcW w:w="8763" w:type="dxa"/>
            <w:gridSpan w:val="5"/>
            <w:tcBorders>
              <w:left w:val="single" w:sz="4" w:space="0" w:color="auto"/>
            </w:tcBorders>
          </w:tcPr>
          <w:p w:rsidR="00F42B48" w:rsidRPr="005F21AB" w:rsidRDefault="00C1687F" w:rsidP="003F7DEE">
            <w:pPr>
              <w:numPr>
                <w:ilvl w:val="0"/>
                <w:numId w:val="284"/>
              </w:numPr>
              <w:rPr>
                <w:sz w:val="16"/>
                <w:szCs w:val="16"/>
              </w:rPr>
            </w:pPr>
            <w:r w:rsidRPr="005F21AB">
              <w:rPr>
                <w:sz w:val="16"/>
                <w:szCs w:val="16"/>
              </w:rPr>
              <w:t>L</w:t>
            </w:r>
            <w:r w:rsidR="00615BBD" w:rsidRPr="005F21AB">
              <w:rPr>
                <w:sz w:val="16"/>
                <w:szCs w:val="16"/>
              </w:rPr>
              <w:t>a cible doit être calme</w:t>
            </w:r>
            <w:r w:rsidRPr="005F21AB">
              <w:rPr>
                <w:sz w:val="16"/>
                <w:szCs w:val="16"/>
              </w:rPr>
              <w:t xml:space="preserve"> et au repos.</w:t>
            </w:r>
          </w:p>
          <w:p w:rsidR="00F4123D" w:rsidRPr="005F21AB" w:rsidRDefault="00C1687F" w:rsidP="003F7DEE">
            <w:pPr>
              <w:numPr>
                <w:ilvl w:val="0"/>
                <w:numId w:val="284"/>
              </w:numPr>
              <w:rPr>
                <w:sz w:val="16"/>
                <w:szCs w:val="16"/>
              </w:rPr>
            </w:pPr>
            <w:r w:rsidRPr="005F21AB">
              <w:rPr>
                <w:sz w:val="16"/>
                <w:szCs w:val="16"/>
              </w:rPr>
              <w:t>L</w:t>
            </w:r>
            <w:r w:rsidR="00615BBD" w:rsidRPr="005F21AB">
              <w:rPr>
                <w:sz w:val="16"/>
                <w:szCs w:val="16"/>
              </w:rPr>
              <w:t xml:space="preserve">es blessures </w:t>
            </w:r>
            <w:r w:rsidRPr="005F21AB">
              <w:rPr>
                <w:sz w:val="16"/>
                <w:szCs w:val="16"/>
              </w:rPr>
              <w:t xml:space="preserve">magiques </w:t>
            </w:r>
            <w:r w:rsidR="00615BBD" w:rsidRPr="005F21AB">
              <w:rPr>
                <w:sz w:val="16"/>
                <w:szCs w:val="16"/>
              </w:rPr>
              <w:t>ne peuvent être soignées ainsi</w:t>
            </w:r>
            <w:r w:rsidRPr="005F21AB">
              <w:rPr>
                <w:sz w:val="16"/>
                <w:szCs w:val="16"/>
              </w:rPr>
              <w: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Durée </w:t>
            </w:r>
          </w:p>
        </w:tc>
        <w:tc>
          <w:tcPr>
            <w:tcW w:w="8763" w:type="dxa"/>
            <w:gridSpan w:val="5"/>
            <w:tcBorders>
              <w:left w:val="single" w:sz="4" w:space="0" w:color="auto"/>
            </w:tcBorders>
          </w:tcPr>
          <w:p w:rsidR="00F4123D" w:rsidRPr="005F21AB" w:rsidRDefault="00615BBD" w:rsidP="00C1687F">
            <w:pPr>
              <w:rPr>
                <w:sz w:val="16"/>
                <w:szCs w:val="16"/>
              </w:rPr>
            </w:pPr>
            <w:r w:rsidRPr="005F21AB">
              <w:rPr>
                <w:sz w:val="16"/>
                <w:szCs w:val="16"/>
              </w:rPr>
              <w:t>NE+2 tours</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Distance </w:t>
            </w:r>
          </w:p>
        </w:tc>
        <w:tc>
          <w:tcPr>
            <w:tcW w:w="8763" w:type="dxa"/>
            <w:gridSpan w:val="5"/>
            <w:tcBorders>
              <w:left w:val="single" w:sz="4" w:space="0" w:color="auto"/>
            </w:tcBorders>
          </w:tcPr>
          <w:p w:rsidR="00F4123D" w:rsidRPr="005F21AB" w:rsidRDefault="00C1687F" w:rsidP="00034706">
            <w:pPr>
              <w:rPr>
                <w:sz w:val="16"/>
                <w:szCs w:val="16"/>
              </w:rPr>
            </w:pPr>
            <w:r w:rsidRPr="005F21AB">
              <w:rPr>
                <w:sz w:val="16"/>
                <w:szCs w:val="16"/>
              </w:rPr>
              <w:t>T</w:t>
            </w:r>
            <w:r w:rsidR="00615BBD" w:rsidRPr="005F21AB">
              <w:rPr>
                <w:sz w:val="16"/>
                <w:szCs w:val="16"/>
              </w:rPr>
              <w:t>oucher</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sz w:val="16"/>
                <w:szCs w:val="16"/>
              </w:rPr>
              <w:t>Cibles</w:t>
            </w:r>
          </w:p>
        </w:tc>
        <w:tc>
          <w:tcPr>
            <w:tcW w:w="8763" w:type="dxa"/>
            <w:gridSpan w:val="5"/>
            <w:tcBorders>
              <w:left w:val="single" w:sz="4" w:space="0" w:color="auto"/>
            </w:tcBorders>
          </w:tcPr>
          <w:p w:rsidR="00F4123D" w:rsidRPr="005F21AB" w:rsidRDefault="00C1687F" w:rsidP="00034706">
            <w:pPr>
              <w:rPr>
                <w:sz w:val="16"/>
                <w:szCs w:val="16"/>
              </w:rPr>
            </w:pPr>
            <w:r w:rsidRPr="005F21AB">
              <w:rPr>
                <w:sz w:val="16"/>
                <w:szCs w:val="16"/>
              </w:rPr>
              <w:t>Uniquement les cibles blessées.</w:t>
            </w:r>
          </w:p>
        </w:tc>
      </w:tr>
      <w:tr w:rsidR="00F4123D" w:rsidRPr="005F21AB" w:rsidTr="00034706">
        <w:tc>
          <w:tcPr>
            <w:tcW w:w="1374" w:type="dxa"/>
            <w:tcBorders>
              <w:right w:val="single" w:sz="4" w:space="0" w:color="auto"/>
            </w:tcBorders>
          </w:tcPr>
          <w:p w:rsidR="00F4123D" w:rsidRPr="005F21AB" w:rsidRDefault="00F4123D" w:rsidP="0003470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F4123D" w:rsidRPr="005F21AB" w:rsidRDefault="00C1687F" w:rsidP="00C1687F">
            <w:pPr>
              <w:rPr>
                <w:sz w:val="16"/>
                <w:szCs w:val="16"/>
              </w:rPr>
            </w:pPr>
            <w:r w:rsidRPr="005F21AB">
              <w:rPr>
                <w:sz w:val="16"/>
                <w:szCs w:val="16"/>
              </w:rPr>
              <w:t xml:space="preserve">1 cl </w:t>
            </w:r>
            <w:r w:rsidR="00615BBD" w:rsidRPr="005F21AB">
              <w:rPr>
                <w:sz w:val="16"/>
                <w:szCs w:val="16"/>
              </w:rPr>
              <w:t>de sang frais du magicien sur les doigts</w:t>
            </w:r>
            <w:r w:rsidRPr="005F21AB">
              <w:rPr>
                <w:sz w:val="16"/>
                <w:szCs w:val="16"/>
              </w:rPr>
              <w:t xml:space="preserve"> (</w:t>
            </w:r>
            <w:r w:rsidR="00615BBD" w:rsidRPr="005F21AB">
              <w:rPr>
                <w:sz w:val="16"/>
                <w:szCs w:val="16"/>
              </w:rPr>
              <w:t>utilisé</w:t>
            </w:r>
            <w:r w:rsidRPr="005F21AB">
              <w:rPr>
                <w:sz w:val="16"/>
                <w:szCs w:val="16"/>
              </w:rPr>
              <w:t>)</w:t>
            </w:r>
          </w:p>
        </w:tc>
      </w:tr>
    </w:tbl>
    <w:p w:rsidR="00F55371" w:rsidRPr="005F21AB" w:rsidRDefault="00F55371" w:rsidP="004A3273">
      <w:pPr>
        <w:pStyle w:val="Titre5"/>
      </w:pPr>
      <w:bookmarkStart w:id="279" w:name="_Toc198546296"/>
      <w:r w:rsidRPr="005F21AB">
        <w:t>146</w:t>
      </w:r>
      <w:r w:rsidRPr="005F21AB">
        <w:tab/>
        <w:t>Répulsion originelle [P : premier ]</w:t>
      </w:r>
      <w:bookmarkEnd w:id="27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F4123D" w:rsidRPr="005F21AB" w:rsidTr="00034706">
        <w:tc>
          <w:tcPr>
            <w:tcW w:w="1374" w:type="dxa"/>
            <w:tcBorders>
              <w:top w:val="single" w:sz="12" w:space="0" w:color="auto"/>
              <w:right w:val="single" w:sz="4" w:space="0" w:color="auto"/>
            </w:tcBorders>
          </w:tcPr>
          <w:p w:rsidR="00F4123D" w:rsidRPr="005F21AB" w:rsidRDefault="00F4123D" w:rsidP="00034706">
            <w:pPr>
              <w:rPr>
                <w:sz w:val="16"/>
                <w:szCs w:val="16"/>
              </w:rPr>
            </w:pPr>
            <w:r w:rsidRPr="005F21AB">
              <w:rPr>
                <w:b/>
                <w:sz w:val="16"/>
                <w:szCs w:val="16"/>
              </w:rPr>
              <w:t>DS</w:t>
            </w:r>
            <w:r w:rsidRPr="005F21AB">
              <w:rPr>
                <w:sz w:val="16"/>
                <w:szCs w:val="16"/>
              </w:rPr>
              <w:t xml:space="preserve"> </w:t>
            </w:r>
            <w:r w:rsidR="00C1687F" w:rsidRPr="005F21AB">
              <w:rPr>
                <w:sz w:val="16"/>
                <w:szCs w:val="16"/>
              </w:rPr>
              <w:t>8</w:t>
            </w:r>
          </w:p>
        </w:tc>
        <w:tc>
          <w:tcPr>
            <w:tcW w:w="1068"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V</w:t>
            </w:r>
            <w:r w:rsidR="00C1687F" w:rsidRPr="005F21AB">
              <w:rPr>
                <w:b/>
                <w:bCs/>
                <w:sz w:val="16"/>
                <w:szCs w:val="16"/>
              </w:rPr>
              <w:t>+</w:t>
            </w:r>
            <w:r w:rsidRPr="005F21AB">
              <w:rPr>
                <w:b/>
                <w:bCs/>
                <w:sz w:val="16"/>
                <w:szCs w:val="16"/>
              </w:rPr>
              <w:t>/G</w:t>
            </w:r>
            <w:r w:rsidR="00C1687F" w:rsidRPr="005F21AB">
              <w:rPr>
                <w:b/>
                <w:bCs/>
                <w:sz w:val="16"/>
                <w:szCs w:val="16"/>
              </w:rPr>
              <w:t>+</w:t>
            </w:r>
          </w:p>
        </w:tc>
        <w:tc>
          <w:tcPr>
            <w:tcW w:w="1264"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ALI</w:t>
            </w:r>
            <w:r w:rsidRPr="005F21AB">
              <w:rPr>
                <w:sz w:val="16"/>
                <w:szCs w:val="16"/>
              </w:rPr>
              <w:t> </w:t>
            </w:r>
            <w:r w:rsidR="00C1687F" w:rsidRPr="005F21AB">
              <w:rPr>
                <w:sz w:val="16"/>
                <w:szCs w:val="16"/>
              </w:rPr>
              <w:t>KO</w:t>
            </w:r>
          </w:p>
        </w:tc>
        <w:tc>
          <w:tcPr>
            <w:tcW w:w="1756"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RMa</w:t>
            </w:r>
            <w:r w:rsidRPr="005F21AB">
              <w:rPr>
                <w:bCs/>
                <w:sz w:val="16"/>
                <w:szCs w:val="16"/>
              </w:rPr>
              <w:t xml:space="preserve"> </w:t>
            </w:r>
            <w:r w:rsidR="00C1687F" w:rsidRPr="005F21AB">
              <w:rPr>
                <w:bCs/>
                <w:sz w:val="16"/>
                <w:szCs w:val="16"/>
              </w:rPr>
              <w:t>active</w:t>
            </w:r>
          </w:p>
        </w:tc>
        <w:tc>
          <w:tcPr>
            <w:tcW w:w="1840"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sz w:val="16"/>
                <w:szCs w:val="16"/>
              </w:rPr>
              <w:t>Focus</w:t>
            </w:r>
            <w:r w:rsidRPr="005F21AB">
              <w:rPr>
                <w:sz w:val="16"/>
                <w:szCs w:val="16"/>
              </w:rPr>
              <w:t> </w:t>
            </w:r>
            <w:r w:rsidR="00C1687F" w:rsidRPr="005F21AB">
              <w:rPr>
                <w:sz w:val="16"/>
                <w:szCs w:val="16"/>
              </w:rPr>
              <w:t>P. premier</w:t>
            </w:r>
          </w:p>
        </w:tc>
        <w:tc>
          <w:tcPr>
            <w:tcW w:w="2835" w:type="dxa"/>
            <w:tcBorders>
              <w:top w:val="single" w:sz="12" w:space="0" w:color="auto"/>
              <w:left w:val="single" w:sz="4" w:space="0" w:color="auto"/>
            </w:tcBorders>
          </w:tcPr>
          <w:p w:rsidR="00F4123D" w:rsidRPr="005F21AB" w:rsidRDefault="00F4123D" w:rsidP="00034706">
            <w:pPr>
              <w:rPr>
                <w:sz w:val="16"/>
                <w:szCs w:val="16"/>
              </w:rPr>
            </w:pP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Description </w:t>
            </w:r>
          </w:p>
        </w:tc>
        <w:tc>
          <w:tcPr>
            <w:tcW w:w="8763" w:type="dxa"/>
            <w:gridSpan w:val="5"/>
            <w:tcBorders>
              <w:left w:val="single" w:sz="4" w:space="0" w:color="auto"/>
            </w:tcBorders>
          </w:tcPr>
          <w:p w:rsidR="00F4123D" w:rsidRPr="005F21AB" w:rsidRDefault="00B90C79" w:rsidP="00034706">
            <w:pPr>
              <w:rPr>
                <w:sz w:val="16"/>
                <w:szCs w:val="16"/>
              </w:rPr>
            </w:pPr>
            <w:r w:rsidRPr="005F21AB">
              <w:rPr>
                <w:sz w:val="16"/>
                <w:szCs w:val="16"/>
              </w:rPr>
              <w:t>un type de créature ou d’êtres sont repoussés par le magicien, pris d’une peur terrible</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F4123D" w:rsidRPr="005F21AB" w:rsidRDefault="0000021F" w:rsidP="00034706">
            <w:pPr>
              <w:rPr>
                <w:sz w:val="16"/>
                <w:szCs w:val="16"/>
              </w:rPr>
            </w:pPr>
            <w:r w:rsidRPr="005F21AB">
              <w:rPr>
                <w:sz w:val="16"/>
                <w:szCs w:val="16"/>
              </w:rPr>
              <w:t>L</w:t>
            </w:r>
            <w:r w:rsidR="00B90C79" w:rsidRPr="005F21AB">
              <w:rPr>
                <w:sz w:val="16"/>
                <w:szCs w:val="16"/>
              </w:rPr>
              <w:t>es</w:t>
            </w:r>
            <w:r>
              <w:rPr>
                <w:sz w:val="16"/>
                <w:szCs w:val="16"/>
              </w:rPr>
              <w:t xml:space="preserve"> </w:t>
            </w:r>
            <w:r w:rsidR="00B90C79" w:rsidRPr="005F21AB">
              <w:rPr>
                <w:sz w:val="16"/>
                <w:szCs w:val="16"/>
              </w:rPr>
              <w:t>mots résonnent en vagues terribles autour du magicien, la peur envahit la totalité de l’espace</w:t>
            </w:r>
            <w:r>
              <w:rPr>
                <w:sz w:val="16"/>
                <w:szCs w:val="16"/>
              </w:rPr>
              <w:t>.</w:t>
            </w:r>
          </w:p>
          <w:p w:rsidR="00C70FA2" w:rsidRPr="005F21AB" w:rsidRDefault="00067C50" w:rsidP="00067C50">
            <w:pPr>
              <w:rPr>
                <w:i/>
                <w:sz w:val="16"/>
                <w:szCs w:val="16"/>
              </w:rPr>
            </w:pPr>
            <w:r w:rsidRPr="005F21AB">
              <w:rPr>
                <w:i/>
                <w:sz w:val="16"/>
                <w:szCs w:val="16"/>
              </w:rPr>
              <w:t>Haine et Peur Mariées, Fuyez, Pleutres des Races Inférieures, Mourrez, Lâches Crevures !</w:t>
            </w:r>
          </w:p>
        </w:tc>
      </w:tr>
      <w:tr w:rsidR="00F4123D" w:rsidRPr="005F21AB" w:rsidTr="00034706">
        <w:tc>
          <w:tcPr>
            <w:tcW w:w="1374" w:type="dxa"/>
            <w:tcBorders>
              <w:right w:val="single" w:sz="4" w:space="0" w:color="auto"/>
            </w:tcBorders>
          </w:tcPr>
          <w:p w:rsidR="00F4123D" w:rsidRPr="005F21AB" w:rsidRDefault="00F4123D" w:rsidP="0003470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42B48" w:rsidRPr="005F21AB" w:rsidRDefault="00BF7DC1" w:rsidP="003F7DEE">
            <w:pPr>
              <w:numPr>
                <w:ilvl w:val="0"/>
                <w:numId w:val="285"/>
              </w:numPr>
              <w:rPr>
                <w:sz w:val="16"/>
                <w:szCs w:val="16"/>
              </w:rPr>
            </w:pPr>
            <w:r w:rsidRPr="005F21AB">
              <w:rPr>
                <w:sz w:val="16"/>
                <w:szCs w:val="16"/>
              </w:rPr>
              <w:t>L</w:t>
            </w:r>
            <w:r w:rsidR="00B90C79" w:rsidRPr="005F21AB">
              <w:rPr>
                <w:sz w:val="16"/>
                <w:szCs w:val="16"/>
              </w:rPr>
              <w:t xml:space="preserve">e magicien définit un type </w:t>
            </w:r>
            <w:r w:rsidRPr="005F21AB">
              <w:rPr>
                <w:sz w:val="16"/>
                <w:szCs w:val="16"/>
              </w:rPr>
              <w:t xml:space="preserve">une race </w:t>
            </w:r>
            <w:r w:rsidR="00B90C79" w:rsidRPr="005F21AB">
              <w:rPr>
                <w:sz w:val="16"/>
                <w:szCs w:val="16"/>
              </w:rPr>
              <w:t>de créature</w:t>
            </w:r>
            <w:r w:rsidRPr="005F21AB">
              <w:rPr>
                <w:sz w:val="16"/>
                <w:szCs w:val="16"/>
              </w:rPr>
              <w:t>s qui seront repoussées.</w:t>
            </w:r>
          </w:p>
          <w:p w:rsidR="00F42B48" w:rsidRPr="005F21AB" w:rsidRDefault="00BF7DC1" w:rsidP="003F7DEE">
            <w:pPr>
              <w:numPr>
                <w:ilvl w:val="0"/>
                <w:numId w:val="285"/>
              </w:numPr>
              <w:rPr>
                <w:sz w:val="16"/>
                <w:szCs w:val="16"/>
              </w:rPr>
            </w:pPr>
            <w:r w:rsidRPr="005F21AB">
              <w:rPr>
                <w:sz w:val="16"/>
                <w:szCs w:val="16"/>
              </w:rPr>
              <w:t>C</w:t>
            </w:r>
            <w:r w:rsidR="00B90C79" w:rsidRPr="005F21AB">
              <w:rPr>
                <w:sz w:val="16"/>
                <w:szCs w:val="16"/>
              </w:rPr>
              <w:t xml:space="preserve">elles-ci peuvent prendre peur </w:t>
            </w:r>
            <w:r w:rsidRPr="005F21AB">
              <w:rPr>
                <w:sz w:val="16"/>
                <w:szCs w:val="16"/>
              </w:rPr>
              <w:t xml:space="preserve">si </w:t>
            </w:r>
            <w:r w:rsidR="00B90C79" w:rsidRPr="005F21AB">
              <w:rPr>
                <w:sz w:val="16"/>
                <w:szCs w:val="16"/>
              </w:rPr>
              <w:t>à portée du magicien</w:t>
            </w:r>
            <w:r w:rsidRPr="005F21AB">
              <w:rPr>
                <w:sz w:val="16"/>
                <w:szCs w:val="16"/>
              </w:rPr>
              <w:t xml:space="preserve">. </w:t>
            </w:r>
          </w:p>
          <w:p w:rsidR="00F42B48" w:rsidRPr="005F21AB" w:rsidRDefault="00BF7DC1" w:rsidP="003F7DEE">
            <w:pPr>
              <w:numPr>
                <w:ilvl w:val="0"/>
                <w:numId w:val="285"/>
              </w:numPr>
              <w:rPr>
                <w:sz w:val="16"/>
                <w:szCs w:val="16"/>
              </w:rPr>
            </w:pPr>
            <w:r w:rsidRPr="005F21AB">
              <w:rPr>
                <w:sz w:val="16"/>
                <w:szCs w:val="16"/>
              </w:rPr>
              <w:t>L</w:t>
            </w:r>
            <w:r w:rsidR="00B90C79" w:rsidRPr="005F21AB">
              <w:rPr>
                <w:sz w:val="16"/>
                <w:szCs w:val="16"/>
              </w:rPr>
              <w:t>ancez le sort sur chaque individu qui rentre à portée du sort</w:t>
            </w:r>
            <w:r w:rsidRPr="005F21AB">
              <w:rPr>
                <w:sz w:val="16"/>
                <w:szCs w:val="16"/>
              </w:rPr>
              <w:t xml:space="preserve">, </w:t>
            </w:r>
            <w:r w:rsidR="00067C50" w:rsidRPr="005F21AB">
              <w:rPr>
                <w:sz w:val="16"/>
                <w:szCs w:val="16"/>
              </w:rPr>
              <w:t>à ce moment-là</w:t>
            </w:r>
            <w:r w:rsidR="00B90C79" w:rsidRPr="005F21AB">
              <w:rPr>
                <w:sz w:val="16"/>
                <w:szCs w:val="16"/>
              </w:rPr>
              <w:t>.</w:t>
            </w:r>
          </w:p>
          <w:p w:rsidR="00F42B48" w:rsidRPr="005F21AB" w:rsidRDefault="00B90C79" w:rsidP="003F7DEE">
            <w:pPr>
              <w:numPr>
                <w:ilvl w:val="0"/>
                <w:numId w:val="285"/>
              </w:numPr>
              <w:rPr>
                <w:sz w:val="16"/>
                <w:szCs w:val="16"/>
              </w:rPr>
            </w:pPr>
            <w:r w:rsidRPr="005F21AB">
              <w:rPr>
                <w:sz w:val="16"/>
                <w:szCs w:val="16"/>
              </w:rPr>
              <w:t xml:space="preserve">Si </w:t>
            </w:r>
            <w:r w:rsidR="00BF7DC1" w:rsidRPr="005F21AB">
              <w:rPr>
                <w:sz w:val="16"/>
                <w:szCs w:val="16"/>
              </w:rPr>
              <w:t xml:space="preserve">la cible est affectée par le sort, elle </w:t>
            </w:r>
            <w:r w:rsidRPr="005F21AB">
              <w:rPr>
                <w:sz w:val="16"/>
                <w:szCs w:val="16"/>
              </w:rPr>
              <w:t>fuira le magicien dans la direction opposée pendant autant de phases que de tours que dure le sort et à MVp/2.</w:t>
            </w:r>
          </w:p>
          <w:p w:rsidR="00F42B48" w:rsidRPr="005F21AB" w:rsidRDefault="00067C50" w:rsidP="003F7DEE">
            <w:pPr>
              <w:numPr>
                <w:ilvl w:val="0"/>
                <w:numId w:val="285"/>
              </w:numPr>
              <w:rPr>
                <w:sz w:val="16"/>
                <w:szCs w:val="16"/>
              </w:rPr>
            </w:pPr>
            <w:r w:rsidRPr="005F21AB">
              <w:rPr>
                <w:sz w:val="16"/>
                <w:szCs w:val="16"/>
              </w:rPr>
              <w:t>Pendant les</w:t>
            </w:r>
            <w:r w:rsidR="00B90C79" w:rsidRPr="005F21AB">
              <w:rPr>
                <w:sz w:val="16"/>
                <w:szCs w:val="16"/>
              </w:rPr>
              <w:t xml:space="preserve"> </w:t>
            </w:r>
            <w:r w:rsidRPr="005F21AB">
              <w:rPr>
                <w:sz w:val="16"/>
                <w:szCs w:val="16"/>
              </w:rPr>
              <w:t xml:space="preserve">NE premières phases de la </w:t>
            </w:r>
            <w:r w:rsidR="00B90C79" w:rsidRPr="005F21AB">
              <w:rPr>
                <w:sz w:val="16"/>
                <w:szCs w:val="16"/>
              </w:rPr>
              <w:t xml:space="preserve">fuite les </w:t>
            </w:r>
            <w:r w:rsidR="00BF7DC1" w:rsidRPr="005F21AB">
              <w:rPr>
                <w:sz w:val="16"/>
                <w:szCs w:val="16"/>
              </w:rPr>
              <w:t>cibles</w:t>
            </w:r>
            <w:r w:rsidRPr="005F21AB">
              <w:rPr>
                <w:sz w:val="16"/>
                <w:szCs w:val="16"/>
              </w:rPr>
              <w:t xml:space="preserve"> </w:t>
            </w:r>
            <w:r w:rsidR="004E16BD">
              <w:rPr>
                <w:sz w:val="16"/>
                <w:szCs w:val="16"/>
              </w:rPr>
              <w:t>ont VD-NEx5</w:t>
            </w:r>
            <w:r w:rsidR="00B90C79" w:rsidRPr="005F21AB">
              <w:rPr>
                <w:sz w:val="16"/>
                <w:szCs w:val="16"/>
              </w:rPr>
              <w:t xml:space="preserve">.  </w:t>
            </w:r>
          </w:p>
          <w:p w:rsidR="00F42B48" w:rsidRPr="005F21AB" w:rsidRDefault="00B90C79" w:rsidP="003F7DEE">
            <w:pPr>
              <w:numPr>
                <w:ilvl w:val="0"/>
                <w:numId w:val="285"/>
              </w:numPr>
              <w:rPr>
                <w:sz w:val="16"/>
                <w:szCs w:val="16"/>
              </w:rPr>
            </w:pPr>
            <w:r w:rsidRPr="005F21AB">
              <w:rPr>
                <w:sz w:val="16"/>
                <w:szCs w:val="16"/>
              </w:rPr>
              <w:t xml:space="preserve">Si une </w:t>
            </w:r>
            <w:r w:rsidR="00BF7DC1" w:rsidRPr="005F21AB">
              <w:rPr>
                <w:sz w:val="16"/>
                <w:szCs w:val="16"/>
              </w:rPr>
              <w:t xml:space="preserve">cible </w:t>
            </w:r>
            <w:r w:rsidRPr="005F21AB">
              <w:rPr>
                <w:sz w:val="16"/>
                <w:szCs w:val="16"/>
              </w:rPr>
              <w:t xml:space="preserve">est apeurée </w:t>
            </w:r>
            <w:r w:rsidR="00BF7DC1" w:rsidRPr="005F21AB">
              <w:rPr>
                <w:sz w:val="16"/>
                <w:szCs w:val="16"/>
              </w:rPr>
              <w:t xml:space="preserve">une seconde </w:t>
            </w:r>
            <w:r w:rsidRPr="005F21AB">
              <w:rPr>
                <w:sz w:val="16"/>
                <w:szCs w:val="16"/>
              </w:rPr>
              <w:t xml:space="preserve">fois pendant la durée du </w:t>
            </w:r>
            <w:r w:rsidR="00BF7DC1" w:rsidRPr="005F21AB">
              <w:rPr>
                <w:sz w:val="16"/>
                <w:szCs w:val="16"/>
              </w:rPr>
              <w:t xml:space="preserve">même </w:t>
            </w:r>
            <w:r w:rsidRPr="005F21AB">
              <w:rPr>
                <w:sz w:val="16"/>
                <w:szCs w:val="16"/>
              </w:rPr>
              <w:t>sort</w:t>
            </w:r>
            <w:r w:rsidR="00BF7DC1" w:rsidRPr="005F21AB">
              <w:rPr>
                <w:sz w:val="16"/>
                <w:szCs w:val="16"/>
              </w:rPr>
              <w:t>,</w:t>
            </w:r>
            <w:r w:rsidRPr="005F21AB">
              <w:rPr>
                <w:sz w:val="16"/>
                <w:szCs w:val="16"/>
              </w:rPr>
              <w:t xml:space="preserve"> </w:t>
            </w:r>
            <w:r w:rsidR="00BF7DC1" w:rsidRPr="005F21AB">
              <w:rPr>
                <w:sz w:val="16"/>
                <w:szCs w:val="16"/>
              </w:rPr>
              <w:t xml:space="preserve">elle </w:t>
            </w:r>
            <w:r w:rsidRPr="005F21AB">
              <w:rPr>
                <w:sz w:val="16"/>
                <w:szCs w:val="16"/>
              </w:rPr>
              <w:t xml:space="preserve">perd </w:t>
            </w:r>
            <w:r w:rsidR="00BF7DC1" w:rsidRPr="005F21AB">
              <w:rPr>
                <w:sz w:val="16"/>
                <w:szCs w:val="16"/>
              </w:rPr>
              <w:t xml:space="preserve">immédiatement </w:t>
            </w:r>
            <w:r w:rsidRPr="005F21AB">
              <w:rPr>
                <w:sz w:val="16"/>
                <w:szCs w:val="16"/>
              </w:rPr>
              <w:t>conscience pendant NE+1 minutes.</w:t>
            </w:r>
          </w:p>
          <w:p w:rsidR="00853DEA" w:rsidRPr="005F21AB" w:rsidRDefault="00853DEA" w:rsidP="003F7DEE">
            <w:pPr>
              <w:numPr>
                <w:ilvl w:val="0"/>
                <w:numId w:val="285"/>
              </w:numPr>
              <w:rPr>
                <w:sz w:val="16"/>
                <w:szCs w:val="16"/>
              </w:rPr>
            </w:pPr>
            <w:r w:rsidRPr="005F21AB">
              <w:rPr>
                <w:sz w:val="16"/>
                <w:szCs w:val="16"/>
              </w:rPr>
              <w:t xml:space="preserve">Chaque cible repoussée donne un bonus de NE </w:t>
            </w:r>
            <w:r w:rsidR="00067C50" w:rsidRPr="005F21AB">
              <w:rPr>
                <w:sz w:val="16"/>
                <w:szCs w:val="16"/>
              </w:rPr>
              <w:t xml:space="preserve">au sort </w:t>
            </w:r>
            <w:r w:rsidRPr="005F21AB">
              <w:rPr>
                <w:sz w:val="16"/>
                <w:szCs w:val="16"/>
              </w:rPr>
              <w:t xml:space="preserve">pour </w:t>
            </w:r>
            <w:r w:rsidR="00067C50" w:rsidRPr="005F21AB">
              <w:rPr>
                <w:sz w:val="16"/>
                <w:szCs w:val="16"/>
              </w:rPr>
              <w:t xml:space="preserve">la </w:t>
            </w:r>
            <w:r w:rsidRPr="005F21AB">
              <w:rPr>
                <w:sz w:val="16"/>
                <w:szCs w:val="16"/>
              </w:rPr>
              <w:t>prochaine cible</w:t>
            </w:r>
            <w:r w:rsidR="00067C50" w:rsidRPr="005F21AB">
              <w:rPr>
                <w:sz w:val="16"/>
                <w:szCs w:val="16"/>
              </w:rPr>
              <w:t xml:space="preserve"> (cumulatif)</w:t>
            </w:r>
            <w:r w:rsidRPr="005F21AB">
              <w:rPr>
                <w:sz w:val="16"/>
                <w:szCs w:val="16"/>
              </w:rPr>
              <w: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Conditions</w:t>
            </w:r>
          </w:p>
        </w:tc>
        <w:tc>
          <w:tcPr>
            <w:tcW w:w="8763" w:type="dxa"/>
            <w:gridSpan w:val="5"/>
            <w:tcBorders>
              <w:left w:val="single" w:sz="4" w:space="0" w:color="auto"/>
            </w:tcBorders>
          </w:tcPr>
          <w:p w:rsidR="00067C50" w:rsidRPr="005F21AB" w:rsidRDefault="00BF7DC1" w:rsidP="003F7DEE">
            <w:pPr>
              <w:numPr>
                <w:ilvl w:val="0"/>
                <w:numId w:val="286"/>
              </w:numPr>
              <w:rPr>
                <w:sz w:val="16"/>
                <w:szCs w:val="16"/>
              </w:rPr>
            </w:pPr>
            <w:r w:rsidRPr="005F21AB">
              <w:rPr>
                <w:sz w:val="16"/>
                <w:szCs w:val="16"/>
              </w:rPr>
              <w:t>P</w:t>
            </w:r>
            <w:r w:rsidR="00B90C79" w:rsidRPr="005F21AB">
              <w:rPr>
                <w:sz w:val="16"/>
                <w:szCs w:val="16"/>
              </w:rPr>
              <w:t>endant la durée du sort</w:t>
            </w:r>
            <w:r w:rsidR="00067C50" w:rsidRPr="005F21AB">
              <w:rPr>
                <w:sz w:val="16"/>
                <w:szCs w:val="16"/>
              </w:rPr>
              <w:t>,</w:t>
            </w:r>
            <w:r w:rsidR="00B90C79" w:rsidRPr="005F21AB">
              <w:rPr>
                <w:sz w:val="16"/>
                <w:szCs w:val="16"/>
              </w:rPr>
              <w:t xml:space="preserve"> le magicien ne peut se déplacer sauf à interrompre le sort. </w:t>
            </w:r>
          </w:p>
          <w:p w:rsidR="00F4123D" w:rsidRPr="005F21AB" w:rsidRDefault="00B90C79" w:rsidP="004E16BD">
            <w:pPr>
              <w:numPr>
                <w:ilvl w:val="0"/>
                <w:numId w:val="286"/>
              </w:numPr>
              <w:rPr>
                <w:sz w:val="16"/>
                <w:szCs w:val="16"/>
              </w:rPr>
            </w:pPr>
            <w:r w:rsidRPr="005F21AB">
              <w:rPr>
                <w:sz w:val="16"/>
                <w:szCs w:val="16"/>
              </w:rPr>
              <w:t xml:space="preserve">Le sort ne peut être utilisé que contre des races que le magicien connaît </w:t>
            </w:r>
            <w:r w:rsidR="00067C50" w:rsidRPr="005F21AB">
              <w:rPr>
                <w:sz w:val="16"/>
                <w:szCs w:val="16"/>
              </w:rPr>
              <w:t>(niveau CC&gt;</w:t>
            </w:r>
            <w:r w:rsidR="004E16BD">
              <w:rPr>
                <w:sz w:val="16"/>
                <w:szCs w:val="16"/>
              </w:rPr>
              <w:t>1</w:t>
            </w:r>
            <w:r w:rsidR="00067C50" w:rsidRPr="005F21AB">
              <w:rPr>
                <w:sz w:val="16"/>
                <w:szCs w:val="16"/>
              </w:rPr>
              <w:t>)</w:t>
            </w:r>
            <w:r w:rsidR="00BF7DC1" w:rsidRPr="005F21AB">
              <w:rPr>
                <w:sz w:val="16"/>
                <w:szCs w:val="16"/>
              </w:rPr>
              <w: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Durée </w:t>
            </w:r>
          </w:p>
        </w:tc>
        <w:tc>
          <w:tcPr>
            <w:tcW w:w="8763" w:type="dxa"/>
            <w:gridSpan w:val="5"/>
            <w:tcBorders>
              <w:left w:val="single" w:sz="4" w:space="0" w:color="auto"/>
            </w:tcBorders>
          </w:tcPr>
          <w:p w:rsidR="00F4123D" w:rsidRPr="005F21AB" w:rsidRDefault="00B90C79" w:rsidP="00BF7DC1">
            <w:pPr>
              <w:rPr>
                <w:sz w:val="16"/>
                <w:szCs w:val="16"/>
              </w:rPr>
            </w:pPr>
            <w:r w:rsidRPr="005F21AB">
              <w:rPr>
                <w:sz w:val="16"/>
                <w:szCs w:val="16"/>
              </w:rPr>
              <w:t>(NE+1) x 2 tours</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Distance </w:t>
            </w:r>
          </w:p>
        </w:tc>
        <w:tc>
          <w:tcPr>
            <w:tcW w:w="8763" w:type="dxa"/>
            <w:gridSpan w:val="5"/>
            <w:tcBorders>
              <w:left w:val="single" w:sz="4" w:space="0" w:color="auto"/>
            </w:tcBorders>
          </w:tcPr>
          <w:p w:rsidR="00F4123D" w:rsidRPr="005F21AB" w:rsidRDefault="00B90C79" w:rsidP="00BF7DC1">
            <w:pPr>
              <w:rPr>
                <w:sz w:val="16"/>
                <w:szCs w:val="16"/>
              </w:rPr>
            </w:pPr>
            <w:r w:rsidRPr="005F21AB">
              <w:rPr>
                <w:sz w:val="16"/>
                <w:szCs w:val="16"/>
              </w:rPr>
              <w:t xml:space="preserve">(NE+1) x </w:t>
            </w:r>
            <w:r w:rsidR="00BF7DC1" w:rsidRPr="005F21AB">
              <w:rPr>
                <w:sz w:val="16"/>
                <w:szCs w:val="16"/>
              </w:rPr>
              <w:t>2</w:t>
            </w:r>
            <w:r w:rsidRPr="005F21AB">
              <w:rPr>
                <w:sz w:val="16"/>
                <w:szCs w:val="16"/>
              </w:rPr>
              <w:t>m</w:t>
            </w:r>
            <w:r w:rsidR="00BF7DC1" w:rsidRPr="005F21AB">
              <w:rPr>
                <w:sz w:val="16"/>
                <w:szCs w:val="16"/>
              </w:rPr>
              <w:t xml:space="preserve"> de diamètre</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sz w:val="16"/>
                <w:szCs w:val="16"/>
              </w:rPr>
              <w:t>Cibles</w:t>
            </w:r>
          </w:p>
        </w:tc>
        <w:tc>
          <w:tcPr>
            <w:tcW w:w="8763" w:type="dxa"/>
            <w:gridSpan w:val="5"/>
            <w:tcBorders>
              <w:left w:val="single" w:sz="4" w:space="0" w:color="auto"/>
            </w:tcBorders>
          </w:tcPr>
          <w:p w:rsidR="00F4123D" w:rsidRPr="005F21AB" w:rsidRDefault="00BF7DC1" w:rsidP="00034706">
            <w:pPr>
              <w:rPr>
                <w:sz w:val="16"/>
                <w:szCs w:val="16"/>
              </w:rPr>
            </w:pPr>
            <w:r w:rsidRPr="005F21AB">
              <w:rPr>
                <w:sz w:val="16"/>
                <w:szCs w:val="16"/>
              </w:rPr>
              <w:t>Une race à la fois.</w:t>
            </w:r>
          </w:p>
        </w:tc>
      </w:tr>
      <w:tr w:rsidR="00F4123D" w:rsidRPr="005F21AB" w:rsidTr="00034706">
        <w:tc>
          <w:tcPr>
            <w:tcW w:w="1374" w:type="dxa"/>
            <w:tcBorders>
              <w:right w:val="single" w:sz="4" w:space="0" w:color="auto"/>
            </w:tcBorders>
          </w:tcPr>
          <w:p w:rsidR="00F4123D" w:rsidRPr="005F21AB" w:rsidRDefault="00F4123D" w:rsidP="0003470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F4123D" w:rsidRPr="005F21AB" w:rsidRDefault="00B90C79" w:rsidP="00BF7DC1">
            <w:pPr>
              <w:rPr>
                <w:sz w:val="16"/>
                <w:szCs w:val="16"/>
              </w:rPr>
            </w:pPr>
            <w:r w:rsidRPr="005F21AB">
              <w:rPr>
                <w:sz w:val="16"/>
                <w:szCs w:val="16"/>
              </w:rPr>
              <w:t xml:space="preserve">(option) un œil humain </w:t>
            </w:r>
            <w:r w:rsidR="00BF7DC1" w:rsidRPr="005F21AB">
              <w:rPr>
                <w:sz w:val="16"/>
                <w:szCs w:val="16"/>
              </w:rPr>
              <w:t>préservé</w:t>
            </w:r>
          </w:p>
        </w:tc>
      </w:tr>
    </w:tbl>
    <w:p w:rsidR="00F55371" w:rsidRPr="005F21AB" w:rsidRDefault="00F55371" w:rsidP="004A3273">
      <w:pPr>
        <w:pStyle w:val="Titre5"/>
      </w:pPr>
      <w:bookmarkStart w:id="280" w:name="_Toc198546297"/>
      <w:r w:rsidRPr="005F21AB">
        <w:t>147</w:t>
      </w:r>
      <w:r w:rsidRPr="005F21AB">
        <w:tab/>
        <w:t>Résistance de lave [P : d’El’Dor ] [P : de la terre ]</w:t>
      </w:r>
      <w:bookmarkEnd w:id="28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F4123D" w:rsidRPr="005F21AB" w:rsidTr="00034706">
        <w:tc>
          <w:tcPr>
            <w:tcW w:w="1374" w:type="dxa"/>
            <w:tcBorders>
              <w:top w:val="single" w:sz="12" w:space="0" w:color="auto"/>
              <w:right w:val="single" w:sz="4" w:space="0" w:color="auto"/>
            </w:tcBorders>
          </w:tcPr>
          <w:p w:rsidR="00F4123D" w:rsidRPr="005F21AB" w:rsidRDefault="00F4123D" w:rsidP="00034706">
            <w:pPr>
              <w:rPr>
                <w:sz w:val="16"/>
                <w:szCs w:val="16"/>
              </w:rPr>
            </w:pPr>
            <w:r w:rsidRPr="005F21AB">
              <w:rPr>
                <w:b/>
                <w:sz w:val="16"/>
                <w:szCs w:val="16"/>
              </w:rPr>
              <w:t>DS</w:t>
            </w:r>
            <w:r w:rsidRPr="005F21AB">
              <w:rPr>
                <w:sz w:val="16"/>
                <w:szCs w:val="16"/>
              </w:rPr>
              <w:t xml:space="preserve"> </w:t>
            </w:r>
            <w:r w:rsidR="00853DEA" w:rsidRPr="005F21AB">
              <w:rPr>
                <w:sz w:val="16"/>
                <w:szCs w:val="16"/>
              </w:rPr>
              <w:t>4</w:t>
            </w:r>
          </w:p>
        </w:tc>
        <w:tc>
          <w:tcPr>
            <w:tcW w:w="1068"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V</w:t>
            </w:r>
            <w:r w:rsidR="00853DEA" w:rsidRPr="005F21AB">
              <w:rPr>
                <w:b/>
                <w:bCs/>
                <w:sz w:val="16"/>
                <w:szCs w:val="16"/>
              </w:rPr>
              <w:t>-</w:t>
            </w:r>
            <w:r w:rsidRPr="005F21AB">
              <w:rPr>
                <w:b/>
                <w:bCs/>
                <w:sz w:val="16"/>
                <w:szCs w:val="16"/>
              </w:rPr>
              <w:t>/G</w:t>
            </w:r>
            <w:r w:rsidR="00853DEA" w:rsidRPr="005F21AB">
              <w:rPr>
                <w:b/>
                <w:bCs/>
                <w:sz w:val="16"/>
                <w:szCs w:val="16"/>
              </w:rPr>
              <w:t>-</w:t>
            </w:r>
          </w:p>
        </w:tc>
        <w:tc>
          <w:tcPr>
            <w:tcW w:w="1264"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ALI</w:t>
            </w:r>
            <w:r w:rsidRPr="005F21AB">
              <w:rPr>
                <w:sz w:val="16"/>
                <w:szCs w:val="16"/>
              </w:rPr>
              <w:t> </w:t>
            </w:r>
            <w:r w:rsidR="00853DEA" w:rsidRPr="005F21AB">
              <w:rPr>
                <w:sz w:val="16"/>
                <w:szCs w:val="16"/>
              </w:rPr>
              <w:t>V</w:t>
            </w:r>
          </w:p>
        </w:tc>
        <w:tc>
          <w:tcPr>
            <w:tcW w:w="1756"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RMa</w:t>
            </w:r>
            <w:r w:rsidRPr="005F21AB">
              <w:rPr>
                <w:bCs/>
                <w:sz w:val="16"/>
                <w:szCs w:val="16"/>
              </w:rPr>
              <w:t xml:space="preserve"> </w:t>
            </w:r>
            <w:r w:rsidR="00853DEA" w:rsidRPr="005F21AB">
              <w:rPr>
                <w:bCs/>
                <w:sz w:val="16"/>
                <w:szCs w:val="16"/>
              </w:rPr>
              <w:t>active+</w:t>
            </w:r>
          </w:p>
        </w:tc>
        <w:tc>
          <w:tcPr>
            <w:tcW w:w="1840"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sz w:val="16"/>
                <w:szCs w:val="16"/>
              </w:rPr>
              <w:t>Focus</w:t>
            </w:r>
            <w:r w:rsidRPr="005F21AB">
              <w:rPr>
                <w:sz w:val="16"/>
                <w:szCs w:val="16"/>
              </w:rPr>
              <w:t> </w:t>
            </w:r>
            <w:r w:rsidR="00853DEA" w:rsidRPr="005F21AB">
              <w:rPr>
                <w:sz w:val="16"/>
                <w:szCs w:val="16"/>
              </w:rPr>
              <w:t>-</w:t>
            </w:r>
          </w:p>
        </w:tc>
        <w:tc>
          <w:tcPr>
            <w:tcW w:w="2835" w:type="dxa"/>
            <w:tcBorders>
              <w:top w:val="single" w:sz="12" w:space="0" w:color="auto"/>
              <w:left w:val="single" w:sz="4" w:space="0" w:color="auto"/>
            </w:tcBorders>
          </w:tcPr>
          <w:p w:rsidR="00F4123D" w:rsidRPr="005F21AB" w:rsidRDefault="00F4123D" w:rsidP="00034706">
            <w:pPr>
              <w:rPr>
                <w:sz w:val="16"/>
                <w:szCs w:val="16"/>
              </w:rPr>
            </w:pP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Description </w:t>
            </w:r>
          </w:p>
        </w:tc>
        <w:tc>
          <w:tcPr>
            <w:tcW w:w="8763" w:type="dxa"/>
            <w:gridSpan w:val="5"/>
            <w:tcBorders>
              <w:left w:val="single" w:sz="4" w:space="0" w:color="auto"/>
            </w:tcBorders>
          </w:tcPr>
          <w:p w:rsidR="00F4123D" w:rsidRPr="005F21AB" w:rsidRDefault="00853DEA" w:rsidP="00853DEA">
            <w:pPr>
              <w:rPr>
                <w:sz w:val="16"/>
                <w:szCs w:val="16"/>
              </w:rPr>
            </w:pPr>
            <w:r w:rsidRPr="005F21AB">
              <w:rPr>
                <w:sz w:val="16"/>
                <w:szCs w:val="16"/>
              </w:rPr>
              <w:t xml:space="preserve">fournit à la cible un bouclier contre le feu </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F4123D" w:rsidRPr="005F21AB" w:rsidRDefault="004E16BD" w:rsidP="00034706">
            <w:pPr>
              <w:rPr>
                <w:sz w:val="16"/>
                <w:szCs w:val="16"/>
              </w:rPr>
            </w:pPr>
            <w:r>
              <w:rPr>
                <w:sz w:val="16"/>
                <w:szCs w:val="16"/>
              </w:rPr>
              <w:t>D</w:t>
            </w:r>
            <w:r w:rsidR="00853DEA" w:rsidRPr="005F21AB">
              <w:rPr>
                <w:sz w:val="16"/>
                <w:szCs w:val="16"/>
              </w:rPr>
              <w:t>es flammes bleues passent de la paume vers le corps de la cible qui reçoit une aura fluctuante</w:t>
            </w:r>
            <w:r>
              <w:rPr>
                <w:sz w:val="16"/>
                <w:szCs w:val="16"/>
              </w:rPr>
              <w:t>.</w:t>
            </w:r>
          </w:p>
          <w:p w:rsidR="00067C50" w:rsidRPr="005F21AB" w:rsidRDefault="000A4331" w:rsidP="004E16BD">
            <w:pPr>
              <w:rPr>
                <w:i/>
                <w:sz w:val="16"/>
                <w:szCs w:val="16"/>
              </w:rPr>
            </w:pPr>
            <w:r w:rsidRPr="005F21AB">
              <w:rPr>
                <w:i/>
                <w:sz w:val="16"/>
                <w:szCs w:val="16"/>
              </w:rPr>
              <w:t xml:space="preserve">que </w:t>
            </w:r>
            <w:r w:rsidR="00067C50" w:rsidRPr="005F21AB">
              <w:rPr>
                <w:i/>
                <w:sz w:val="16"/>
                <w:szCs w:val="16"/>
              </w:rPr>
              <w:t>Flammes</w:t>
            </w:r>
            <w:r w:rsidRPr="005F21AB">
              <w:rPr>
                <w:i/>
                <w:sz w:val="16"/>
                <w:szCs w:val="16"/>
              </w:rPr>
              <w:t xml:space="preserve"> et Feux </w:t>
            </w:r>
            <w:r w:rsidR="004E16BD">
              <w:rPr>
                <w:i/>
                <w:sz w:val="16"/>
                <w:szCs w:val="16"/>
              </w:rPr>
              <w:t>é</w:t>
            </w:r>
            <w:r w:rsidRPr="005F21AB">
              <w:rPr>
                <w:i/>
                <w:sz w:val="16"/>
                <w:szCs w:val="16"/>
              </w:rPr>
              <w:t>ternels s’</w:t>
            </w:r>
            <w:r w:rsidR="004E16BD">
              <w:rPr>
                <w:i/>
                <w:sz w:val="16"/>
                <w:szCs w:val="16"/>
              </w:rPr>
              <w:t>é</w:t>
            </w:r>
            <w:r w:rsidRPr="005F21AB">
              <w:rPr>
                <w:i/>
                <w:sz w:val="16"/>
                <w:szCs w:val="16"/>
              </w:rPr>
              <w:t>tiolent Humblement !</w:t>
            </w:r>
          </w:p>
        </w:tc>
      </w:tr>
      <w:tr w:rsidR="00F4123D" w:rsidRPr="005F21AB" w:rsidTr="00034706">
        <w:tc>
          <w:tcPr>
            <w:tcW w:w="1374" w:type="dxa"/>
            <w:tcBorders>
              <w:right w:val="single" w:sz="4" w:space="0" w:color="auto"/>
            </w:tcBorders>
          </w:tcPr>
          <w:p w:rsidR="00F4123D" w:rsidRPr="005F21AB" w:rsidRDefault="00F4123D" w:rsidP="0003470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67C50" w:rsidRPr="005F21AB" w:rsidRDefault="00067C50" w:rsidP="003F7DEE">
            <w:pPr>
              <w:numPr>
                <w:ilvl w:val="0"/>
                <w:numId w:val="287"/>
              </w:numPr>
              <w:rPr>
                <w:sz w:val="16"/>
                <w:szCs w:val="16"/>
              </w:rPr>
            </w:pPr>
            <w:r w:rsidRPr="005F21AB">
              <w:rPr>
                <w:sz w:val="16"/>
                <w:szCs w:val="16"/>
              </w:rPr>
              <w:t>Tous l</w:t>
            </w:r>
            <w:r w:rsidR="00853DEA" w:rsidRPr="005F21AB">
              <w:rPr>
                <w:sz w:val="16"/>
                <w:szCs w:val="16"/>
              </w:rPr>
              <w:t>es dégâts de feu sont absorbés par bouclier qui perd de sa valeur en correspondance</w:t>
            </w:r>
            <w:r w:rsidR="00312F79" w:rsidRPr="005F21AB">
              <w:rPr>
                <w:sz w:val="16"/>
                <w:szCs w:val="16"/>
              </w:rPr>
              <w:t>.</w:t>
            </w:r>
          </w:p>
          <w:p w:rsidR="00067C50" w:rsidRPr="005F21AB" w:rsidRDefault="00312F79" w:rsidP="003F7DEE">
            <w:pPr>
              <w:numPr>
                <w:ilvl w:val="0"/>
                <w:numId w:val="287"/>
              </w:numPr>
              <w:rPr>
                <w:sz w:val="16"/>
                <w:szCs w:val="16"/>
              </w:rPr>
            </w:pPr>
            <w:r w:rsidRPr="005F21AB">
              <w:rPr>
                <w:sz w:val="16"/>
                <w:szCs w:val="16"/>
              </w:rPr>
              <w:t xml:space="preserve">Le bouclier arrête </w:t>
            </w:r>
            <w:r w:rsidR="00853DEA" w:rsidRPr="005F21AB">
              <w:rPr>
                <w:sz w:val="16"/>
                <w:szCs w:val="16"/>
              </w:rPr>
              <w:t xml:space="preserve">(NE+1)x5 </w:t>
            </w:r>
            <w:r w:rsidRPr="005F21AB">
              <w:rPr>
                <w:sz w:val="16"/>
                <w:szCs w:val="16"/>
              </w:rPr>
              <w:t xml:space="preserve">points de dégâts </w:t>
            </w:r>
            <w:r w:rsidR="00853DEA" w:rsidRPr="005F21AB">
              <w:rPr>
                <w:sz w:val="16"/>
                <w:szCs w:val="16"/>
              </w:rPr>
              <w:t>avant de disparaître</w:t>
            </w:r>
            <w:r w:rsidRPr="005F21AB">
              <w:rPr>
                <w:sz w:val="16"/>
                <w:szCs w:val="16"/>
              </w:rPr>
              <w:t>.</w:t>
            </w:r>
          </w:p>
          <w:p w:rsidR="00067C50" w:rsidRPr="005F21AB" w:rsidRDefault="00312F79" w:rsidP="003F7DEE">
            <w:pPr>
              <w:numPr>
                <w:ilvl w:val="0"/>
                <w:numId w:val="287"/>
              </w:numPr>
              <w:rPr>
                <w:sz w:val="16"/>
                <w:szCs w:val="16"/>
              </w:rPr>
            </w:pPr>
            <w:r w:rsidRPr="005F21AB">
              <w:rPr>
                <w:sz w:val="16"/>
                <w:szCs w:val="16"/>
              </w:rPr>
              <w:t>Les malus dû à la chaleur</w:t>
            </w:r>
            <w:r w:rsidR="004E16BD">
              <w:rPr>
                <w:sz w:val="16"/>
                <w:szCs w:val="16"/>
              </w:rPr>
              <w:t>/feu</w:t>
            </w:r>
            <w:r w:rsidRPr="005F21AB">
              <w:rPr>
                <w:sz w:val="16"/>
                <w:szCs w:val="16"/>
              </w:rPr>
              <w:t xml:space="preserve"> sont divisés par NE+1 tant que le bouclier est actif. </w:t>
            </w:r>
          </w:p>
          <w:p w:rsidR="00312F79" w:rsidRPr="005F21AB" w:rsidRDefault="00312F79" w:rsidP="003F7DEE">
            <w:pPr>
              <w:numPr>
                <w:ilvl w:val="0"/>
                <w:numId w:val="287"/>
              </w:numPr>
              <w:rPr>
                <w:sz w:val="16"/>
                <w:szCs w:val="16"/>
              </w:rPr>
            </w:pPr>
            <w:r w:rsidRPr="005F21AB">
              <w:rPr>
                <w:sz w:val="16"/>
                <w:szCs w:val="16"/>
              </w:rPr>
              <w:t>Les effets dû à la chaleur</w:t>
            </w:r>
            <w:r w:rsidR="004E16BD">
              <w:rPr>
                <w:sz w:val="16"/>
                <w:szCs w:val="16"/>
              </w:rPr>
              <w:t>/feu</w:t>
            </w:r>
            <w:r w:rsidRPr="005F21AB">
              <w:rPr>
                <w:sz w:val="16"/>
                <w:szCs w:val="16"/>
              </w:rPr>
              <w:t xml:space="preserve"> sont réduits de la valeur du bouclier x</w:t>
            </w:r>
            <w:r w:rsidR="00067C50" w:rsidRPr="005F21AB">
              <w:rPr>
                <w:sz w:val="16"/>
                <w:szCs w:val="16"/>
              </w:rPr>
              <w:t>5</w:t>
            </w:r>
            <w:r w:rsidRPr="005F21AB">
              <w:rPr>
                <w:sz w:val="16"/>
                <w:szCs w:val="16"/>
              </w:rPr>
              <w: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Conditions</w:t>
            </w:r>
          </w:p>
        </w:tc>
        <w:tc>
          <w:tcPr>
            <w:tcW w:w="8763" w:type="dxa"/>
            <w:gridSpan w:val="5"/>
            <w:tcBorders>
              <w:left w:val="single" w:sz="4" w:space="0" w:color="auto"/>
            </w:tcBorders>
          </w:tcPr>
          <w:p w:rsidR="00F4123D" w:rsidRPr="005F21AB" w:rsidRDefault="00312F79" w:rsidP="00312F79">
            <w:pPr>
              <w:rPr>
                <w:sz w:val="16"/>
                <w:szCs w:val="16"/>
              </w:rPr>
            </w:pPr>
            <w:r w:rsidRPr="005F21AB">
              <w:rPr>
                <w:sz w:val="16"/>
                <w:szCs w:val="16"/>
              </w:rPr>
              <w: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Durée </w:t>
            </w:r>
          </w:p>
        </w:tc>
        <w:tc>
          <w:tcPr>
            <w:tcW w:w="8763" w:type="dxa"/>
            <w:gridSpan w:val="5"/>
            <w:tcBorders>
              <w:left w:val="single" w:sz="4" w:space="0" w:color="auto"/>
            </w:tcBorders>
          </w:tcPr>
          <w:p w:rsidR="00F4123D" w:rsidRPr="005F21AB" w:rsidRDefault="00853DEA" w:rsidP="00312F79">
            <w:pPr>
              <w:rPr>
                <w:sz w:val="16"/>
                <w:szCs w:val="16"/>
              </w:rPr>
            </w:pPr>
            <w:r w:rsidRPr="005F21AB">
              <w:rPr>
                <w:sz w:val="16"/>
                <w:szCs w:val="16"/>
              </w:rPr>
              <w:t xml:space="preserve">NE+1 heures ou </w:t>
            </w:r>
            <w:r w:rsidR="00312F79" w:rsidRPr="005F21AB">
              <w:rPr>
                <w:sz w:val="16"/>
                <w:szCs w:val="16"/>
              </w:rPr>
              <w:t xml:space="preserve">jusqu’à ce que </w:t>
            </w:r>
            <w:r w:rsidRPr="005F21AB">
              <w:rPr>
                <w:sz w:val="16"/>
                <w:szCs w:val="16"/>
              </w:rPr>
              <w:t xml:space="preserve">le bouclier </w:t>
            </w:r>
            <w:r w:rsidR="00312F79" w:rsidRPr="005F21AB">
              <w:rPr>
                <w:sz w:val="16"/>
                <w:szCs w:val="16"/>
              </w:rPr>
              <w:t xml:space="preserve">soit </w:t>
            </w:r>
            <w:r w:rsidRPr="005F21AB">
              <w:rPr>
                <w:sz w:val="16"/>
                <w:szCs w:val="16"/>
              </w:rPr>
              <w:t>épuisé</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Distance </w:t>
            </w:r>
          </w:p>
        </w:tc>
        <w:tc>
          <w:tcPr>
            <w:tcW w:w="8763" w:type="dxa"/>
            <w:gridSpan w:val="5"/>
            <w:tcBorders>
              <w:left w:val="single" w:sz="4" w:space="0" w:color="auto"/>
            </w:tcBorders>
          </w:tcPr>
          <w:p w:rsidR="00F4123D" w:rsidRPr="005F21AB" w:rsidRDefault="00853DEA" w:rsidP="00034706">
            <w:pPr>
              <w:rPr>
                <w:sz w:val="16"/>
                <w:szCs w:val="16"/>
              </w:rPr>
            </w:pPr>
            <w:r w:rsidRPr="005F21AB">
              <w:rPr>
                <w:sz w:val="16"/>
                <w:szCs w:val="16"/>
              </w:rPr>
              <w:t>au toucher</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sz w:val="16"/>
                <w:szCs w:val="16"/>
              </w:rPr>
              <w:t>Cibles</w:t>
            </w:r>
          </w:p>
        </w:tc>
        <w:tc>
          <w:tcPr>
            <w:tcW w:w="8763" w:type="dxa"/>
            <w:gridSpan w:val="5"/>
            <w:tcBorders>
              <w:left w:val="single" w:sz="4" w:space="0" w:color="auto"/>
            </w:tcBorders>
          </w:tcPr>
          <w:p w:rsidR="00F4123D" w:rsidRPr="005F21AB" w:rsidRDefault="00853DEA" w:rsidP="00312F79">
            <w:pPr>
              <w:rPr>
                <w:sz w:val="16"/>
                <w:szCs w:val="16"/>
              </w:rPr>
            </w:pPr>
            <w:r w:rsidRPr="005F21AB">
              <w:rPr>
                <w:sz w:val="16"/>
                <w:szCs w:val="16"/>
              </w:rPr>
              <w:t>NE</w:t>
            </w:r>
            <w:r w:rsidR="00312F79" w:rsidRPr="005F21AB">
              <w:rPr>
                <w:sz w:val="16"/>
                <w:szCs w:val="16"/>
              </w:rPr>
              <w:t>+1</w:t>
            </w:r>
            <w:r w:rsidRPr="005F21AB">
              <w:rPr>
                <w:sz w:val="16"/>
                <w:szCs w:val="16"/>
              </w:rPr>
              <w:t xml:space="preserve"> cibles peuvent être protégées</w:t>
            </w:r>
            <w:r w:rsidR="00312F79" w:rsidRPr="005F21AB">
              <w:rPr>
                <w:sz w:val="16"/>
                <w:szCs w:val="16"/>
              </w:rPr>
              <w:t xml:space="preserve"> en parallèle</w:t>
            </w:r>
          </w:p>
        </w:tc>
      </w:tr>
      <w:tr w:rsidR="00F4123D" w:rsidRPr="005F21AB" w:rsidTr="00034706">
        <w:tc>
          <w:tcPr>
            <w:tcW w:w="1374" w:type="dxa"/>
            <w:tcBorders>
              <w:right w:val="single" w:sz="4" w:space="0" w:color="auto"/>
            </w:tcBorders>
          </w:tcPr>
          <w:p w:rsidR="00F4123D" w:rsidRPr="005F21AB" w:rsidRDefault="00F4123D" w:rsidP="0003470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F4123D" w:rsidRPr="005F21AB" w:rsidRDefault="00853DEA" w:rsidP="00034706">
            <w:pPr>
              <w:rPr>
                <w:sz w:val="16"/>
                <w:szCs w:val="16"/>
              </w:rPr>
            </w:pPr>
            <w:r w:rsidRPr="005F21AB">
              <w:rPr>
                <w:sz w:val="16"/>
                <w:szCs w:val="16"/>
              </w:rPr>
              <w:t>une flamme à moins d’un mètre du magicien</w:t>
            </w:r>
            <w:r w:rsidR="00312F79" w:rsidRPr="005F21AB">
              <w:rPr>
                <w:sz w:val="16"/>
                <w:szCs w:val="16"/>
              </w:rPr>
              <w:t xml:space="preserve"> (utilisée)</w:t>
            </w:r>
          </w:p>
        </w:tc>
      </w:tr>
    </w:tbl>
    <w:p w:rsidR="00F55371" w:rsidRPr="005F21AB" w:rsidRDefault="00F55371" w:rsidP="004A3273">
      <w:pPr>
        <w:pStyle w:val="Titre5"/>
      </w:pPr>
      <w:bookmarkStart w:id="281" w:name="_Toc198546298"/>
      <w:r w:rsidRPr="005F21AB">
        <w:t>148</w:t>
      </w:r>
      <w:r w:rsidRPr="005F21AB">
        <w:tab/>
        <w:t>Restauration</w:t>
      </w:r>
      <w:bookmarkEnd w:id="28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F4123D" w:rsidRPr="005F21AB" w:rsidTr="00034706">
        <w:tc>
          <w:tcPr>
            <w:tcW w:w="1374" w:type="dxa"/>
            <w:tcBorders>
              <w:top w:val="single" w:sz="12" w:space="0" w:color="auto"/>
              <w:right w:val="single" w:sz="4" w:space="0" w:color="auto"/>
            </w:tcBorders>
          </w:tcPr>
          <w:p w:rsidR="00F4123D" w:rsidRPr="005F21AB" w:rsidRDefault="00F4123D" w:rsidP="00034706">
            <w:pPr>
              <w:rPr>
                <w:sz w:val="16"/>
                <w:szCs w:val="16"/>
              </w:rPr>
            </w:pPr>
            <w:r w:rsidRPr="005F21AB">
              <w:rPr>
                <w:b/>
                <w:sz w:val="16"/>
                <w:szCs w:val="16"/>
              </w:rPr>
              <w:t>DS</w:t>
            </w:r>
            <w:r w:rsidRPr="005F21AB">
              <w:rPr>
                <w:sz w:val="16"/>
                <w:szCs w:val="16"/>
              </w:rPr>
              <w:t xml:space="preserve"> </w:t>
            </w:r>
            <w:r w:rsidR="00312F79" w:rsidRPr="005F21AB">
              <w:rPr>
                <w:sz w:val="16"/>
                <w:szCs w:val="16"/>
              </w:rPr>
              <w:t>7</w:t>
            </w:r>
          </w:p>
        </w:tc>
        <w:tc>
          <w:tcPr>
            <w:tcW w:w="1068"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V</w:t>
            </w:r>
            <w:r w:rsidR="00312F79" w:rsidRPr="005F21AB">
              <w:rPr>
                <w:b/>
                <w:bCs/>
                <w:sz w:val="16"/>
                <w:szCs w:val="16"/>
              </w:rPr>
              <w:t>+</w:t>
            </w:r>
            <w:r w:rsidRPr="005F21AB">
              <w:rPr>
                <w:b/>
                <w:bCs/>
                <w:sz w:val="16"/>
                <w:szCs w:val="16"/>
              </w:rPr>
              <w:t>/G</w:t>
            </w:r>
            <w:r w:rsidR="00312F79" w:rsidRPr="005F21AB">
              <w:rPr>
                <w:b/>
                <w:bCs/>
                <w:sz w:val="16"/>
                <w:szCs w:val="16"/>
              </w:rPr>
              <w:t>=</w:t>
            </w:r>
          </w:p>
        </w:tc>
        <w:tc>
          <w:tcPr>
            <w:tcW w:w="1264"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ALI</w:t>
            </w:r>
            <w:r w:rsidRPr="005F21AB">
              <w:rPr>
                <w:sz w:val="16"/>
                <w:szCs w:val="16"/>
              </w:rPr>
              <w:t> </w:t>
            </w:r>
            <w:r w:rsidR="00312F79" w:rsidRPr="005F21AB">
              <w:rPr>
                <w:sz w:val="16"/>
                <w:szCs w:val="16"/>
              </w:rPr>
              <w:t>EI</w:t>
            </w:r>
          </w:p>
        </w:tc>
        <w:tc>
          <w:tcPr>
            <w:tcW w:w="1756"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RMa</w:t>
            </w:r>
            <w:r w:rsidRPr="005F21AB">
              <w:rPr>
                <w:bCs/>
                <w:sz w:val="16"/>
                <w:szCs w:val="16"/>
              </w:rPr>
              <w:t xml:space="preserve"> </w:t>
            </w:r>
            <w:r w:rsidR="00312F79" w:rsidRPr="005F21AB">
              <w:rPr>
                <w:bCs/>
                <w:sz w:val="16"/>
                <w:szCs w:val="16"/>
              </w:rPr>
              <w:t>aucune</w:t>
            </w:r>
          </w:p>
        </w:tc>
        <w:tc>
          <w:tcPr>
            <w:tcW w:w="1840"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sz w:val="16"/>
                <w:szCs w:val="16"/>
              </w:rPr>
              <w:t>Focus</w:t>
            </w:r>
            <w:r w:rsidRPr="005F21AB">
              <w:rPr>
                <w:sz w:val="16"/>
                <w:szCs w:val="16"/>
              </w:rPr>
              <w:t> </w:t>
            </w:r>
            <w:r w:rsidR="00312F79" w:rsidRPr="005F21AB">
              <w:rPr>
                <w:sz w:val="16"/>
                <w:szCs w:val="16"/>
              </w:rPr>
              <w:t>-</w:t>
            </w:r>
          </w:p>
        </w:tc>
        <w:tc>
          <w:tcPr>
            <w:tcW w:w="2835" w:type="dxa"/>
            <w:tcBorders>
              <w:top w:val="single" w:sz="12" w:space="0" w:color="auto"/>
              <w:left w:val="single" w:sz="4" w:space="0" w:color="auto"/>
            </w:tcBorders>
          </w:tcPr>
          <w:p w:rsidR="00F4123D" w:rsidRPr="005F21AB" w:rsidRDefault="00F4123D" w:rsidP="00034706">
            <w:pPr>
              <w:rPr>
                <w:sz w:val="16"/>
                <w:szCs w:val="16"/>
              </w:rPr>
            </w:pP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Description </w:t>
            </w:r>
          </w:p>
        </w:tc>
        <w:tc>
          <w:tcPr>
            <w:tcW w:w="8763" w:type="dxa"/>
            <w:gridSpan w:val="5"/>
            <w:tcBorders>
              <w:left w:val="single" w:sz="4" w:space="0" w:color="auto"/>
            </w:tcBorders>
          </w:tcPr>
          <w:p w:rsidR="00F4123D" w:rsidRPr="005F21AB" w:rsidRDefault="00312F79" w:rsidP="00450552">
            <w:pPr>
              <w:rPr>
                <w:sz w:val="16"/>
                <w:szCs w:val="16"/>
              </w:rPr>
            </w:pPr>
            <w:r w:rsidRPr="005F21AB">
              <w:rPr>
                <w:sz w:val="16"/>
                <w:szCs w:val="16"/>
              </w:rPr>
              <w:t xml:space="preserve">la cible regagne conscience </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F4123D" w:rsidRPr="005F21AB" w:rsidRDefault="004E16BD" w:rsidP="00034706">
            <w:pPr>
              <w:rPr>
                <w:sz w:val="16"/>
                <w:szCs w:val="16"/>
              </w:rPr>
            </w:pPr>
            <w:r w:rsidRPr="005F21AB">
              <w:rPr>
                <w:sz w:val="16"/>
                <w:szCs w:val="16"/>
              </w:rPr>
              <w:t>P</w:t>
            </w:r>
            <w:r w:rsidR="00312F79" w:rsidRPr="005F21AB">
              <w:rPr>
                <w:sz w:val="16"/>
                <w:szCs w:val="16"/>
              </w:rPr>
              <w:t>oing</w:t>
            </w:r>
            <w:r>
              <w:rPr>
                <w:sz w:val="16"/>
                <w:szCs w:val="16"/>
              </w:rPr>
              <w:t xml:space="preserve"> </w:t>
            </w:r>
            <w:r w:rsidR="00312F79" w:rsidRPr="005F21AB">
              <w:rPr>
                <w:sz w:val="16"/>
                <w:szCs w:val="16"/>
              </w:rPr>
              <w:t>fermé contre la tempe de la cible</w:t>
            </w:r>
            <w:r>
              <w:rPr>
                <w:sz w:val="16"/>
                <w:szCs w:val="16"/>
              </w:rPr>
              <w:t>.</w:t>
            </w:r>
          </w:p>
          <w:p w:rsidR="000A4331" w:rsidRPr="005F21AB" w:rsidRDefault="000A4331" w:rsidP="000A4331">
            <w:pPr>
              <w:rPr>
                <w:i/>
                <w:sz w:val="16"/>
                <w:szCs w:val="16"/>
              </w:rPr>
            </w:pPr>
            <w:r w:rsidRPr="005F21AB">
              <w:rPr>
                <w:i/>
                <w:sz w:val="16"/>
                <w:szCs w:val="16"/>
              </w:rPr>
              <w:t>Enfant d’El’Bis, que Dieu te Donne Force et Vigueur, que ton Réveil soit Béni et ton Corps Rétabli !</w:t>
            </w:r>
          </w:p>
        </w:tc>
      </w:tr>
      <w:tr w:rsidR="00F4123D" w:rsidRPr="005F21AB" w:rsidTr="00034706">
        <w:tc>
          <w:tcPr>
            <w:tcW w:w="1374" w:type="dxa"/>
            <w:tcBorders>
              <w:right w:val="single" w:sz="4" w:space="0" w:color="auto"/>
            </w:tcBorders>
          </w:tcPr>
          <w:p w:rsidR="00F4123D" w:rsidRPr="005F21AB" w:rsidRDefault="00F4123D" w:rsidP="0003470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A4331" w:rsidRPr="005F21AB" w:rsidRDefault="00450552" w:rsidP="003F7DEE">
            <w:pPr>
              <w:numPr>
                <w:ilvl w:val="0"/>
                <w:numId w:val="288"/>
              </w:numPr>
              <w:rPr>
                <w:sz w:val="16"/>
                <w:szCs w:val="16"/>
              </w:rPr>
            </w:pPr>
            <w:r w:rsidRPr="005F21AB">
              <w:rPr>
                <w:sz w:val="16"/>
                <w:szCs w:val="16"/>
              </w:rPr>
              <w:t>L</w:t>
            </w:r>
            <w:r w:rsidR="00312F79" w:rsidRPr="005F21AB">
              <w:rPr>
                <w:sz w:val="16"/>
                <w:szCs w:val="16"/>
              </w:rPr>
              <w:t xml:space="preserve">a cible doit </w:t>
            </w:r>
            <w:r w:rsidR="00A55EBF" w:rsidRPr="005F21AB">
              <w:rPr>
                <w:sz w:val="16"/>
                <w:szCs w:val="16"/>
              </w:rPr>
              <w:t xml:space="preserve">être dans le coma, inconsciente, </w:t>
            </w:r>
            <w:r w:rsidR="00312F79" w:rsidRPr="005F21AB">
              <w:rPr>
                <w:sz w:val="16"/>
                <w:szCs w:val="16"/>
              </w:rPr>
              <w:t>en transe</w:t>
            </w:r>
            <w:r w:rsidR="00A55EBF" w:rsidRPr="005F21AB">
              <w:rPr>
                <w:sz w:val="16"/>
                <w:szCs w:val="16"/>
              </w:rPr>
              <w:t xml:space="preserve"> ou </w:t>
            </w:r>
            <w:r w:rsidR="000A4331" w:rsidRPr="005F21AB">
              <w:rPr>
                <w:sz w:val="16"/>
                <w:szCs w:val="16"/>
              </w:rPr>
              <w:t>incapacitée</w:t>
            </w:r>
            <w:r w:rsidR="004E16BD">
              <w:rPr>
                <w:sz w:val="16"/>
                <w:szCs w:val="16"/>
              </w:rPr>
              <w:t xml:space="preserve"> (N2 dans une zone)</w:t>
            </w:r>
            <w:r w:rsidR="00312F79" w:rsidRPr="005F21AB">
              <w:rPr>
                <w:sz w:val="16"/>
                <w:szCs w:val="16"/>
              </w:rPr>
              <w:t xml:space="preserve">. </w:t>
            </w:r>
          </w:p>
          <w:p w:rsidR="000A4331" w:rsidRPr="005F21AB" w:rsidRDefault="00312F79" w:rsidP="003F7DEE">
            <w:pPr>
              <w:numPr>
                <w:ilvl w:val="0"/>
                <w:numId w:val="288"/>
              </w:numPr>
              <w:rPr>
                <w:sz w:val="16"/>
                <w:szCs w:val="16"/>
              </w:rPr>
            </w:pPr>
            <w:r w:rsidRPr="005F21AB">
              <w:rPr>
                <w:sz w:val="16"/>
                <w:szCs w:val="16"/>
              </w:rPr>
              <w:t>La raison de cet état peut être magique</w:t>
            </w:r>
            <w:r w:rsidR="00A55EBF" w:rsidRPr="005F21AB">
              <w:rPr>
                <w:sz w:val="16"/>
                <w:szCs w:val="16"/>
              </w:rPr>
              <w:t xml:space="preserve"> ou non</w:t>
            </w:r>
            <w:r w:rsidR="00450552" w:rsidRPr="005F21AB">
              <w:rPr>
                <w:sz w:val="16"/>
                <w:szCs w:val="16"/>
              </w:rPr>
              <w:t>.</w:t>
            </w:r>
          </w:p>
          <w:p w:rsidR="000A4331" w:rsidRPr="005F21AB" w:rsidRDefault="00E142F2" w:rsidP="003F7DEE">
            <w:pPr>
              <w:numPr>
                <w:ilvl w:val="0"/>
                <w:numId w:val="288"/>
              </w:numPr>
              <w:rPr>
                <w:sz w:val="16"/>
                <w:szCs w:val="16"/>
              </w:rPr>
            </w:pPr>
            <w:r w:rsidRPr="005F21AB">
              <w:rPr>
                <w:sz w:val="16"/>
                <w:szCs w:val="16"/>
              </w:rPr>
              <w:t xml:space="preserve">Si le sort est lancé au plus tard (NE+1)/2 phases après </w:t>
            </w:r>
            <w:r w:rsidR="004E16BD">
              <w:rPr>
                <w:sz w:val="16"/>
                <w:szCs w:val="16"/>
              </w:rPr>
              <w:t xml:space="preserve">le début de cet état, </w:t>
            </w:r>
            <w:r w:rsidR="000A4331" w:rsidRPr="005F21AB">
              <w:rPr>
                <w:sz w:val="16"/>
                <w:szCs w:val="16"/>
              </w:rPr>
              <w:t xml:space="preserve">le sort </w:t>
            </w:r>
            <w:r w:rsidRPr="005F21AB">
              <w:rPr>
                <w:sz w:val="16"/>
                <w:szCs w:val="16"/>
              </w:rPr>
              <w:t>s</w:t>
            </w:r>
            <w:r w:rsidR="00312F79" w:rsidRPr="005F21AB">
              <w:rPr>
                <w:sz w:val="16"/>
                <w:szCs w:val="16"/>
              </w:rPr>
              <w:t xml:space="preserve">oigne (NE+1)/2 points </w:t>
            </w:r>
            <w:r w:rsidR="00450552" w:rsidRPr="005F21AB">
              <w:rPr>
                <w:sz w:val="16"/>
                <w:szCs w:val="16"/>
              </w:rPr>
              <w:t xml:space="preserve">de blessure et un </w:t>
            </w:r>
            <w:r w:rsidR="004E16BD">
              <w:rPr>
                <w:sz w:val="16"/>
                <w:szCs w:val="16"/>
              </w:rPr>
              <w:t>niveau de blessure au choix du magicien</w:t>
            </w:r>
            <w:r w:rsidR="00312F79" w:rsidRPr="005F21AB">
              <w:rPr>
                <w:sz w:val="16"/>
                <w:szCs w:val="16"/>
              </w:rPr>
              <w:t xml:space="preserve">. </w:t>
            </w:r>
          </w:p>
          <w:p w:rsidR="000A4331" w:rsidRPr="005F21AB" w:rsidRDefault="00312F79" w:rsidP="003F7DEE">
            <w:pPr>
              <w:numPr>
                <w:ilvl w:val="0"/>
                <w:numId w:val="288"/>
              </w:numPr>
              <w:rPr>
                <w:sz w:val="16"/>
                <w:szCs w:val="16"/>
              </w:rPr>
            </w:pPr>
            <w:r w:rsidRPr="005F21AB">
              <w:rPr>
                <w:sz w:val="16"/>
                <w:szCs w:val="16"/>
              </w:rPr>
              <w:t xml:space="preserve">Soigne </w:t>
            </w:r>
            <w:r w:rsidR="000A4331" w:rsidRPr="005F21AB">
              <w:rPr>
                <w:sz w:val="16"/>
                <w:szCs w:val="16"/>
              </w:rPr>
              <w:t xml:space="preserve">le minimum </w:t>
            </w:r>
            <w:r w:rsidR="00450552" w:rsidRPr="005F21AB">
              <w:rPr>
                <w:sz w:val="16"/>
                <w:szCs w:val="16"/>
              </w:rPr>
              <w:t xml:space="preserve">les blessures </w:t>
            </w:r>
            <w:r w:rsidRPr="005F21AB">
              <w:rPr>
                <w:sz w:val="16"/>
                <w:szCs w:val="16"/>
              </w:rPr>
              <w:t xml:space="preserve">pour que la cible puisse sortir </w:t>
            </w:r>
            <w:r w:rsidR="000A4331" w:rsidRPr="005F21AB">
              <w:rPr>
                <w:sz w:val="16"/>
                <w:szCs w:val="16"/>
              </w:rPr>
              <w:t>de son état</w:t>
            </w:r>
            <w:r w:rsidRPr="005F21AB">
              <w:rPr>
                <w:sz w:val="16"/>
                <w:szCs w:val="16"/>
              </w:rPr>
              <w:t xml:space="preserve">. </w:t>
            </w:r>
          </w:p>
          <w:p w:rsidR="00F4123D" w:rsidRPr="005F21AB" w:rsidRDefault="00312F79" w:rsidP="003F7DEE">
            <w:pPr>
              <w:numPr>
                <w:ilvl w:val="0"/>
                <w:numId w:val="288"/>
              </w:numPr>
              <w:rPr>
                <w:sz w:val="16"/>
                <w:szCs w:val="16"/>
              </w:rPr>
            </w:pPr>
            <w:r w:rsidRPr="005F21AB">
              <w:rPr>
                <w:sz w:val="16"/>
                <w:szCs w:val="16"/>
              </w:rPr>
              <w:t xml:space="preserve">Soigne (NE+1)d6 de points de </w:t>
            </w:r>
            <w:r w:rsidR="000A4331" w:rsidRPr="005F21AB">
              <w:rPr>
                <w:sz w:val="16"/>
                <w:szCs w:val="16"/>
              </w:rPr>
              <w:t xml:space="preserve">malus et/ou d’EN </w:t>
            </w:r>
            <w:r w:rsidR="00450552" w:rsidRPr="005F21AB">
              <w:rPr>
                <w:sz w:val="16"/>
                <w:szCs w:val="16"/>
              </w:rPr>
              <w:t xml:space="preserve">au choix </w:t>
            </w:r>
            <w:r w:rsidR="000A4331" w:rsidRPr="005F21AB">
              <w:rPr>
                <w:sz w:val="16"/>
                <w:szCs w:val="16"/>
              </w:rPr>
              <w:t>du magicien</w:t>
            </w:r>
            <w:r w:rsidR="00450552" w:rsidRPr="005F21AB">
              <w:rPr>
                <w:sz w:val="16"/>
                <w:szCs w:val="16"/>
              </w:rPr>
              <w: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Conditions</w:t>
            </w:r>
          </w:p>
        </w:tc>
        <w:tc>
          <w:tcPr>
            <w:tcW w:w="8763" w:type="dxa"/>
            <w:gridSpan w:val="5"/>
            <w:tcBorders>
              <w:left w:val="single" w:sz="4" w:space="0" w:color="auto"/>
            </w:tcBorders>
          </w:tcPr>
          <w:p w:rsidR="000A4331" w:rsidRPr="005F21AB" w:rsidRDefault="00680AA0" w:rsidP="003F7DEE">
            <w:pPr>
              <w:numPr>
                <w:ilvl w:val="0"/>
                <w:numId w:val="289"/>
              </w:numPr>
              <w:rPr>
                <w:sz w:val="16"/>
                <w:szCs w:val="16"/>
              </w:rPr>
            </w:pPr>
            <w:r w:rsidRPr="005F21AB">
              <w:rPr>
                <w:noProof/>
                <w:sz w:val="16"/>
                <w:szCs w:val="16"/>
                <w:lang w:eastAsia="fr-BE"/>
              </w:rPr>
              <w:drawing>
                <wp:anchor distT="0" distB="0" distL="114300" distR="114300" simplePos="0" relativeHeight="251641856" behindDoc="0" locked="0" layoutInCell="1" allowOverlap="1" wp14:anchorId="1672C93E" wp14:editId="4C9F1249">
                  <wp:simplePos x="0" y="0"/>
                  <wp:positionH relativeFrom="column">
                    <wp:posOffset>4935855</wp:posOffset>
                  </wp:positionH>
                  <wp:positionV relativeFrom="paragraph">
                    <wp:posOffset>141605</wp:posOffset>
                  </wp:positionV>
                  <wp:extent cx="551815" cy="763905"/>
                  <wp:effectExtent l="0" t="0" r="635" b="0"/>
                  <wp:wrapNone/>
                  <wp:docPr id="46" name="Image 46" descr="gargoy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argoyl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181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00450552" w:rsidRPr="005F21AB">
              <w:rPr>
                <w:sz w:val="16"/>
                <w:szCs w:val="16"/>
              </w:rPr>
              <w:t>N</w:t>
            </w:r>
            <w:r w:rsidR="00312F79" w:rsidRPr="005F21AB">
              <w:rPr>
                <w:sz w:val="16"/>
                <w:szCs w:val="16"/>
              </w:rPr>
              <w:t xml:space="preserve">’affecte pas les cibles victimes de </w:t>
            </w:r>
            <w:r w:rsidR="00312F79" w:rsidRPr="005F21AB">
              <w:rPr>
                <w:i/>
                <w:sz w:val="16"/>
                <w:szCs w:val="16"/>
              </w:rPr>
              <w:t xml:space="preserve">Maladie </w:t>
            </w:r>
            <w:r w:rsidR="004E16BD">
              <w:rPr>
                <w:i/>
                <w:sz w:val="16"/>
                <w:szCs w:val="16"/>
              </w:rPr>
              <w:t>é</w:t>
            </w:r>
            <w:r w:rsidR="00312F79" w:rsidRPr="005F21AB">
              <w:rPr>
                <w:i/>
                <w:sz w:val="16"/>
                <w:szCs w:val="16"/>
              </w:rPr>
              <w:t>ternelle</w:t>
            </w:r>
            <w:r w:rsidR="00312F79" w:rsidRPr="005F21AB">
              <w:rPr>
                <w:sz w:val="16"/>
                <w:szCs w:val="16"/>
              </w:rPr>
              <w:t xml:space="preserve"> ou </w:t>
            </w:r>
            <w:r w:rsidR="00312F79" w:rsidRPr="005F21AB">
              <w:rPr>
                <w:i/>
                <w:sz w:val="16"/>
                <w:szCs w:val="16"/>
              </w:rPr>
              <w:t>Peste divine</w:t>
            </w:r>
            <w:r w:rsidR="00450552" w:rsidRPr="005F21AB">
              <w:rPr>
                <w:i/>
                <w:sz w:val="16"/>
                <w:szCs w:val="16"/>
              </w:rPr>
              <w:t>.</w:t>
            </w:r>
          </w:p>
          <w:p w:rsidR="00450552" w:rsidRPr="005F21AB" w:rsidRDefault="00450552" w:rsidP="003F7DEE">
            <w:pPr>
              <w:numPr>
                <w:ilvl w:val="0"/>
                <w:numId w:val="289"/>
              </w:numPr>
              <w:rPr>
                <w:sz w:val="16"/>
                <w:szCs w:val="16"/>
              </w:rPr>
            </w:pPr>
            <w:r w:rsidRPr="005F21AB">
              <w:rPr>
                <w:sz w:val="16"/>
                <w:szCs w:val="16"/>
              </w:rPr>
              <w:t>Ne peut être utilisé sur des cibles alignées KO/EO/EA.</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Durée </w:t>
            </w:r>
          </w:p>
        </w:tc>
        <w:tc>
          <w:tcPr>
            <w:tcW w:w="8763" w:type="dxa"/>
            <w:gridSpan w:val="5"/>
            <w:tcBorders>
              <w:left w:val="single" w:sz="4" w:space="0" w:color="auto"/>
            </w:tcBorders>
          </w:tcPr>
          <w:p w:rsidR="00F4123D" w:rsidRPr="005F21AB" w:rsidRDefault="00450552" w:rsidP="00034706">
            <w:pPr>
              <w:rPr>
                <w:sz w:val="16"/>
                <w:szCs w:val="16"/>
              </w:rPr>
            </w:pPr>
            <w:r w:rsidRPr="005F21AB">
              <w:rPr>
                <w:sz w:val="16"/>
                <w:szCs w:val="16"/>
              </w:rPr>
              <w:t>Immédiat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Distance </w:t>
            </w:r>
          </w:p>
        </w:tc>
        <w:tc>
          <w:tcPr>
            <w:tcW w:w="8763" w:type="dxa"/>
            <w:gridSpan w:val="5"/>
            <w:tcBorders>
              <w:left w:val="single" w:sz="4" w:space="0" w:color="auto"/>
            </w:tcBorders>
          </w:tcPr>
          <w:p w:rsidR="00F4123D" w:rsidRPr="005F21AB" w:rsidRDefault="00450552" w:rsidP="00034706">
            <w:pPr>
              <w:rPr>
                <w:sz w:val="16"/>
                <w:szCs w:val="16"/>
              </w:rPr>
            </w:pPr>
            <w:r w:rsidRPr="005F21AB">
              <w:rPr>
                <w:sz w:val="16"/>
                <w:szCs w:val="16"/>
              </w:rPr>
              <w:t>T</w:t>
            </w:r>
            <w:r w:rsidR="00312F79" w:rsidRPr="005F21AB">
              <w:rPr>
                <w:sz w:val="16"/>
                <w:szCs w:val="16"/>
              </w:rPr>
              <w:t>oucher</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sz w:val="16"/>
                <w:szCs w:val="16"/>
              </w:rPr>
              <w:t>Cibles</w:t>
            </w:r>
          </w:p>
        </w:tc>
        <w:tc>
          <w:tcPr>
            <w:tcW w:w="8763" w:type="dxa"/>
            <w:gridSpan w:val="5"/>
            <w:tcBorders>
              <w:left w:val="single" w:sz="4" w:space="0" w:color="auto"/>
            </w:tcBorders>
          </w:tcPr>
          <w:p w:rsidR="00F4123D" w:rsidRPr="005F21AB" w:rsidRDefault="00450552" w:rsidP="00034706">
            <w:pPr>
              <w:rPr>
                <w:sz w:val="16"/>
                <w:szCs w:val="16"/>
              </w:rPr>
            </w:pPr>
            <w:r w:rsidRPr="005F21AB">
              <w:rPr>
                <w:sz w:val="16"/>
                <w:szCs w:val="16"/>
              </w:rPr>
              <w:t>Animaux ou même race que le magicien.</w:t>
            </w:r>
          </w:p>
        </w:tc>
      </w:tr>
      <w:tr w:rsidR="00F4123D" w:rsidRPr="005F21AB" w:rsidTr="00034706">
        <w:tc>
          <w:tcPr>
            <w:tcW w:w="1374" w:type="dxa"/>
            <w:tcBorders>
              <w:right w:val="single" w:sz="4" w:space="0" w:color="auto"/>
            </w:tcBorders>
          </w:tcPr>
          <w:p w:rsidR="00F4123D" w:rsidRPr="005F21AB" w:rsidRDefault="00F4123D" w:rsidP="0003470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F4123D" w:rsidRPr="005F21AB" w:rsidRDefault="00312F79" w:rsidP="00450552">
            <w:pPr>
              <w:rPr>
                <w:sz w:val="16"/>
                <w:szCs w:val="16"/>
              </w:rPr>
            </w:pPr>
            <w:r w:rsidRPr="005F21AB">
              <w:rPr>
                <w:sz w:val="16"/>
                <w:szCs w:val="16"/>
              </w:rPr>
              <w:t>(option) un</w:t>
            </w:r>
            <w:r w:rsidR="00450552" w:rsidRPr="005F21AB">
              <w:rPr>
                <w:sz w:val="16"/>
                <w:szCs w:val="16"/>
              </w:rPr>
              <w:t xml:space="preserve"> dl d’</w:t>
            </w:r>
            <w:r w:rsidRPr="005F21AB">
              <w:rPr>
                <w:sz w:val="16"/>
                <w:szCs w:val="16"/>
              </w:rPr>
              <w:t>eau de vie</w:t>
            </w:r>
            <w:r w:rsidR="00450552" w:rsidRPr="005F21AB">
              <w:rPr>
                <w:sz w:val="16"/>
                <w:szCs w:val="16"/>
              </w:rPr>
              <w:t xml:space="preserve"> à 40° d’alcool au moins (utilisée)</w:t>
            </w:r>
          </w:p>
        </w:tc>
      </w:tr>
    </w:tbl>
    <w:p w:rsidR="00F55371" w:rsidRPr="005F21AB" w:rsidRDefault="00F55371" w:rsidP="004A3273">
      <w:pPr>
        <w:pStyle w:val="Titre5"/>
      </w:pPr>
      <w:bookmarkStart w:id="282" w:name="_Toc198546299"/>
      <w:r w:rsidRPr="005F21AB">
        <w:lastRenderedPageBreak/>
        <w:t>149</w:t>
      </w:r>
      <w:r w:rsidRPr="005F21AB">
        <w:tab/>
        <w:t>Retour de matière</w:t>
      </w:r>
      <w:bookmarkEnd w:id="28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F4123D" w:rsidRPr="005F21AB" w:rsidTr="00034706">
        <w:tc>
          <w:tcPr>
            <w:tcW w:w="1374" w:type="dxa"/>
            <w:tcBorders>
              <w:top w:val="single" w:sz="12" w:space="0" w:color="auto"/>
              <w:right w:val="single" w:sz="4" w:space="0" w:color="auto"/>
            </w:tcBorders>
          </w:tcPr>
          <w:p w:rsidR="00F4123D" w:rsidRPr="005F21AB" w:rsidRDefault="00F4123D" w:rsidP="00034706">
            <w:pPr>
              <w:rPr>
                <w:sz w:val="16"/>
                <w:szCs w:val="16"/>
              </w:rPr>
            </w:pPr>
            <w:r w:rsidRPr="005F21AB">
              <w:rPr>
                <w:b/>
                <w:sz w:val="16"/>
                <w:szCs w:val="16"/>
              </w:rPr>
              <w:t>DS</w:t>
            </w:r>
            <w:r w:rsidRPr="005F21AB">
              <w:rPr>
                <w:sz w:val="16"/>
                <w:szCs w:val="16"/>
              </w:rPr>
              <w:t xml:space="preserve"> </w:t>
            </w:r>
            <w:r w:rsidR="002C256E" w:rsidRPr="005F21AB">
              <w:rPr>
                <w:sz w:val="16"/>
                <w:szCs w:val="16"/>
              </w:rPr>
              <w:t>4</w:t>
            </w:r>
          </w:p>
        </w:tc>
        <w:tc>
          <w:tcPr>
            <w:tcW w:w="1068"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V</w:t>
            </w:r>
            <w:r w:rsidR="002C256E" w:rsidRPr="005F21AB">
              <w:rPr>
                <w:b/>
                <w:bCs/>
                <w:sz w:val="16"/>
                <w:szCs w:val="16"/>
              </w:rPr>
              <w:t>=</w:t>
            </w:r>
            <w:r w:rsidRPr="005F21AB">
              <w:rPr>
                <w:b/>
                <w:bCs/>
                <w:sz w:val="16"/>
                <w:szCs w:val="16"/>
              </w:rPr>
              <w:t>/G</w:t>
            </w:r>
            <w:r w:rsidR="002C256E" w:rsidRPr="005F21AB">
              <w:rPr>
                <w:b/>
                <w:bCs/>
                <w:sz w:val="16"/>
                <w:szCs w:val="16"/>
              </w:rPr>
              <w:t>=</w:t>
            </w:r>
          </w:p>
        </w:tc>
        <w:tc>
          <w:tcPr>
            <w:tcW w:w="1264"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ALI</w:t>
            </w:r>
            <w:r w:rsidRPr="005F21AB">
              <w:rPr>
                <w:sz w:val="16"/>
                <w:szCs w:val="16"/>
              </w:rPr>
              <w:t> </w:t>
            </w:r>
            <w:r w:rsidR="002C256E" w:rsidRPr="005F21AB">
              <w:rPr>
                <w:sz w:val="16"/>
                <w:szCs w:val="16"/>
              </w:rPr>
              <w:t>EO</w:t>
            </w:r>
          </w:p>
        </w:tc>
        <w:tc>
          <w:tcPr>
            <w:tcW w:w="1756"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RMa</w:t>
            </w:r>
            <w:r w:rsidRPr="005F21AB">
              <w:rPr>
                <w:bCs/>
                <w:sz w:val="16"/>
                <w:szCs w:val="16"/>
              </w:rPr>
              <w:t xml:space="preserve"> </w:t>
            </w:r>
            <w:r w:rsidR="002C256E" w:rsidRPr="005F21AB">
              <w:rPr>
                <w:bCs/>
                <w:sz w:val="16"/>
                <w:szCs w:val="16"/>
              </w:rPr>
              <w:t>active</w:t>
            </w:r>
          </w:p>
        </w:tc>
        <w:tc>
          <w:tcPr>
            <w:tcW w:w="1840"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sz w:val="16"/>
                <w:szCs w:val="16"/>
              </w:rPr>
              <w:t>Focus</w:t>
            </w:r>
            <w:r w:rsidRPr="005F21AB">
              <w:rPr>
                <w:sz w:val="16"/>
                <w:szCs w:val="16"/>
              </w:rPr>
              <w:t> </w:t>
            </w:r>
            <w:r w:rsidR="002C256E" w:rsidRPr="005F21AB">
              <w:rPr>
                <w:sz w:val="16"/>
                <w:szCs w:val="16"/>
              </w:rPr>
              <w:t>-</w:t>
            </w:r>
          </w:p>
        </w:tc>
        <w:tc>
          <w:tcPr>
            <w:tcW w:w="2835" w:type="dxa"/>
            <w:tcBorders>
              <w:top w:val="single" w:sz="12" w:space="0" w:color="auto"/>
              <w:left w:val="single" w:sz="4" w:space="0" w:color="auto"/>
            </w:tcBorders>
          </w:tcPr>
          <w:p w:rsidR="00F4123D" w:rsidRPr="005F21AB" w:rsidRDefault="00F4123D" w:rsidP="00034706">
            <w:pPr>
              <w:rPr>
                <w:sz w:val="16"/>
                <w:szCs w:val="16"/>
              </w:rPr>
            </w:pP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Description </w:t>
            </w:r>
          </w:p>
        </w:tc>
        <w:tc>
          <w:tcPr>
            <w:tcW w:w="8763" w:type="dxa"/>
            <w:gridSpan w:val="5"/>
            <w:tcBorders>
              <w:left w:val="single" w:sz="4" w:space="0" w:color="auto"/>
            </w:tcBorders>
          </w:tcPr>
          <w:p w:rsidR="00F4123D" w:rsidRPr="005F21AB" w:rsidRDefault="002C256E" w:rsidP="002C256E">
            <w:pPr>
              <w:rPr>
                <w:sz w:val="16"/>
                <w:szCs w:val="16"/>
              </w:rPr>
            </w:pPr>
            <w:r w:rsidRPr="005F21AB">
              <w:rPr>
                <w:sz w:val="16"/>
                <w:szCs w:val="16"/>
              </w:rPr>
              <w:t xml:space="preserve">la cible est recouverte de ténèbres qui la consument </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F4123D" w:rsidRPr="005F21AB" w:rsidRDefault="004E16BD" w:rsidP="00034706">
            <w:pPr>
              <w:rPr>
                <w:sz w:val="16"/>
                <w:szCs w:val="16"/>
              </w:rPr>
            </w:pPr>
            <w:r w:rsidRPr="005F21AB">
              <w:rPr>
                <w:sz w:val="16"/>
                <w:szCs w:val="16"/>
              </w:rPr>
              <w:t>L</w:t>
            </w:r>
            <w:r w:rsidR="002C256E" w:rsidRPr="005F21AB">
              <w:rPr>
                <w:sz w:val="16"/>
                <w:szCs w:val="16"/>
              </w:rPr>
              <w:t>a</w:t>
            </w:r>
            <w:r>
              <w:rPr>
                <w:sz w:val="16"/>
                <w:szCs w:val="16"/>
              </w:rPr>
              <w:t xml:space="preserve"> </w:t>
            </w:r>
            <w:r w:rsidR="002C256E" w:rsidRPr="005F21AB">
              <w:rPr>
                <w:sz w:val="16"/>
                <w:szCs w:val="16"/>
              </w:rPr>
              <w:t>noirceur issue des yeux couvre le contour de la cible qui fini en un tas de poudre fumante</w:t>
            </w:r>
            <w:r>
              <w:rPr>
                <w:sz w:val="16"/>
                <w:szCs w:val="16"/>
              </w:rPr>
              <w:t>.</w:t>
            </w:r>
          </w:p>
          <w:p w:rsidR="000A4331" w:rsidRPr="005F21AB" w:rsidRDefault="009E0C54" w:rsidP="00034706">
            <w:pPr>
              <w:rPr>
                <w:i/>
                <w:sz w:val="16"/>
                <w:szCs w:val="16"/>
              </w:rPr>
            </w:pPr>
            <w:r w:rsidRPr="005F21AB">
              <w:rPr>
                <w:i/>
                <w:sz w:val="16"/>
                <w:szCs w:val="16"/>
              </w:rPr>
              <w:t>Terres, Mers et Mères, Recevez ce Précieux Présent !</w:t>
            </w:r>
          </w:p>
        </w:tc>
      </w:tr>
      <w:tr w:rsidR="00F4123D" w:rsidRPr="005F21AB" w:rsidTr="00034706">
        <w:tc>
          <w:tcPr>
            <w:tcW w:w="1374" w:type="dxa"/>
            <w:tcBorders>
              <w:right w:val="single" w:sz="4" w:space="0" w:color="auto"/>
            </w:tcBorders>
          </w:tcPr>
          <w:p w:rsidR="00F4123D" w:rsidRPr="005F21AB" w:rsidRDefault="00F4123D" w:rsidP="0003470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A4331" w:rsidRPr="005F21AB" w:rsidRDefault="002C256E" w:rsidP="003F7DEE">
            <w:pPr>
              <w:numPr>
                <w:ilvl w:val="0"/>
                <w:numId w:val="290"/>
              </w:numPr>
              <w:rPr>
                <w:sz w:val="16"/>
                <w:szCs w:val="16"/>
              </w:rPr>
            </w:pPr>
            <w:r w:rsidRPr="005F21AB">
              <w:rPr>
                <w:sz w:val="16"/>
                <w:szCs w:val="16"/>
              </w:rPr>
              <w:t>Si la cible est affectée</w:t>
            </w:r>
            <w:r w:rsidR="009E0C54" w:rsidRPr="005F21AB">
              <w:rPr>
                <w:sz w:val="16"/>
                <w:szCs w:val="16"/>
              </w:rPr>
              <w:t>,</w:t>
            </w:r>
            <w:r w:rsidRPr="005F21AB">
              <w:rPr>
                <w:sz w:val="16"/>
                <w:szCs w:val="16"/>
              </w:rPr>
              <w:t xml:space="preserve"> elle meurt </w:t>
            </w:r>
            <w:r w:rsidR="009E0C54" w:rsidRPr="005F21AB">
              <w:rPr>
                <w:sz w:val="16"/>
                <w:szCs w:val="16"/>
              </w:rPr>
              <w:t xml:space="preserve">après </w:t>
            </w:r>
            <w:r w:rsidRPr="005F21AB">
              <w:rPr>
                <w:sz w:val="16"/>
                <w:szCs w:val="16"/>
              </w:rPr>
              <w:t>1d6 phases</w:t>
            </w:r>
            <w:r w:rsidR="009E0C54" w:rsidRPr="005F21AB">
              <w:rPr>
                <w:sz w:val="16"/>
                <w:szCs w:val="16"/>
              </w:rPr>
              <w:t xml:space="preserve"> de décomposition</w:t>
            </w:r>
            <w:r w:rsidR="004E16BD">
              <w:rPr>
                <w:sz w:val="16"/>
                <w:szCs w:val="16"/>
              </w:rPr>
              <w:t xml:space="preserve"> pendant lesquelles elle ne peut rien faire</w:t>
            </w:r>
            <w:r w:rsidRPr="005F21AB">
              <w:rPr>
                <w:sz w:val="16"/>
                <w:szCs w:val="16"/>
              </w:rPr>
              <w:t>.</w:t>
            </w:r>
          </w:p>
          <w:p w:rsidR="000A4331" w:rsidRPr="005F21AB" w:rsidRDefault="002C256E" w:rsidP="003F7DEE">
            <w:pPr>
              <w:numPr>
                <w:ilvl w:val="0"/>
                <w:numId w:val="290"/>
              </w:numPr>
              <w:rPr>
                <w:sz w:val="16"/>
                <w:szCs w:val="16"/>
              </w:rPr>
            </w:pPr>
            <w:r w:rsidRPr="005F21AB">
              <w:rPr>
                <w:sz w:val="16"/>
                <w:szCs w:val="16"/>
              </w:rPr>
              <w:t>Seules les immunités magiques peuvent protéger la cible.</w:t>
            </w:r>
          </w:p>
          <w:p w:rsidR="000A4331" w:rsidRPr="005F21AB" w:rsidRDefault="00D53BD6" w:rsidP="003F7DEE">
            <w:pPr>
              <w:numPr>
                <w:ilvl w:val="0"/>
                <w:numId w:val="290"/>
              </w:numPr>
              <w:rPr>
                <w:sz w:val="16"/>
                <w:szCs w:val="16"/>
              </w:rPr>
            </w:pPr>
            <w:r w:rsidRPr="005F21AB">
              <w:rPr>
                <w:sz w:val="16"/>
                <w:szCs w:val="16"/>
              </w:rPr>
              <w:t>Si la cible résiste, le magicien perd RMa(cible) EN.</w:t>
            </w:r>
          </w:p>
          <w:p w:rsidR="00D53BD6" w:rsidRPr="005F21AB" w:rsidRDefault="00D53BD6" w:rsidP="003F7DEE">
            <w:pPr>
              <w:numPr>
                <w:ilvl w:val="0"/>
                <w:numId w:val="290"/>
              </w:numPr>
              <w:rPr>
                <w:sz w:val="16"/>
                <w:szCs w:val="16"/>
              </w:rPr>
            </w:pPr>
            <w:r w:rsidRPr="005F21AB">
              <w:rPr>
                <w:sz w:val="16"/>
                <w:szCs w:val="16"/>
              </w:rPr>
              <w:t xml:space="preserve">Quand la cible meurt, le magicien </w:t>
            </w:r>
            <w:r w:rsidR="009E0C54" w:rsidRPr="005F21AB">
              <w:rPr>
                <w:sz w:val="16"/>
                <w:szCs w:val="16"/>
              </w:rPr>
              <w:t>a</w:t>
            </w:r>
            <w:r w:rsidRPr="005F21AB">
              <w:rPr>
                <w:sz w:val="16"/>
                <w:szCs w:val="16"/>
              </w:rPr>
              <w:t xml:space="preserve"> NEx2% de voir apparaître une perle dans une de ses mains.</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Conditions</w:t>
            </w:r>
          </w:p>
        </w:tc>
        <w:tc>
          <w:tcPr>
            <w:tcW w:w="8763" w:type="dxa"/>
            <w:gridSpan w:val="5"/>
            <w:tcBorders>
              <w:left w:val="single" w:sz="4" w:space="0" w:color="auto"/>
            </w:tcBorders>
          </w:tcPr>
          <w:p w:rsidR="000A4331" w:rsidRPr="005F21AB" w:rsidRDefault="002C256E" w:rsidP="003F7DEE">
            <w:pPr>
              <w:numPr>
                <w:ilvl w:val="0"/>
                <w:numId w:val="291"/>
              </w:numPr>
              <w:rPr>
                <w:sz w:val="16"/>
                <w:szCs w:val="16"/>
              </w:rPr>
            </w:pPr>
            <w:r w:rsidRPr="005F21AB">
              <w:rPr>
                <w:sz w:val="16"/>
                <w:szCs w:val="16"/>
              </w:rPr>
              <w:t xml:space="preserve">Sans effet sur </w:t>
            </w:r>
            <w:r w:rsidR="004E16BD">
              <w:rPr>
                <w:sz w:val="16"/>
                <w:szCs w:val="16"/>
              </w:rPr>
              <w:t>les cibles avec RMa &gt; (NE+1) x 3</w:t>
            </w:r>
            <w:r w:rsidRPr="005F21AB">
              <w:rPr>
                <w:sz w:val="16"/>
                <w:szCs w:val="16"/>
              </w:rPr>
              <w:t>.</w:t>
            </w:r>
          </w:p>
          <w:p w:rsidR="00D53BD6" w:rsidRPr="005F21AB" w:rsidRDefault="00D53BD6" w:rsidP="003F7DEE">
            <w:pPr>
              <w:numPr>
                <w:ilvl w:val="0"/>
                <w:numId w:val="291"/>
              </w:numPr>
              <w:rPr>
                <w:sz w:val="16"/>
                <w:szCs w:val="16"/>
              </w:rPr>
            </w:pPr>
            <w:r w:rsidRPr="005F21AB">
              <w:rPr>
                <w:sz w:val="16"/>
                <w:szCs w:val="16"/>
              </w:rPr>
              <w:t>Ne peut pas être lancé dans la lumière magique ou si cible exposée au soleil</w:t>
            </w:r>
            <w:r w:rsidR="004E16BD">
              <w:rPr>
                <w:sz w:val="16"/>
                <w:szCs w:val="16"/>
              </w:rPr>
              <w:t>/pleine yael</w:t>
            </w:r>
            <w:r w:rsidRPr="005F21AB">
              <w:rPr>
                <w:sz w:val="16"/>
                <w:szCs w:val="16"/>
              </w:rPr>
              <w: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Durée </w:t>
            </w:r>
          </w:p>
        </w:tc>
        <w:tc>
          <w:tcPr>
            <w:tcW w:w="8763" w:type="dxa"/>
            <w:gridSpan w:val="5"/>
            <w:tcBorders>
              <w:left w:val="single" w:sz="4" w:space="0" w:color="auto"/>
            </w:tcBorders>
          </w:tcPr>
          <w:p w:rsidR="00F4123D" w:rsidRPr="005F21AB" w:rsidRDefault="00D53BD6" w:rsidP="00034706">
            <w:pPr>
              <w:rPr>
                <w:sz w:val="16"/>
                <w:szCs w:val="16"/>
              </w:rPr>
            </w:pPr>
            <w:r w:rsidRPr="005F21AB">
              <w:rPr>
                <w:sz w:val="16"/>
                <w:szCs w:val="16"/>
              </w:rPr>
              <w:t>Instantané</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Distance </w:t>
            </w:r>
          </w:p>
        </w:tc>
        <w:tc>
          <w:tcPr>
            <w:tcW w:w="8763" w:type="dxa"/>
            <w:gridSpan w:val="5"/>
            <w:tcBorders>
              <w:left w:val="single" w:sz="4" w:space="0" w:color="auto"/>
            </w:tcBorders>
          </w:tcPr>
          <w:p w:rsidR="00F4123D" w:rsidRPr="005F21AB" w:rsidRDefault="002C256E" w:rsidP="00034706">
            <w:pPr>
              <w:rPr>
                <w:sz w:val="16"/>
                <w:szCs w:val="16"/>
              </w:rPr>
            </w:pPr>
            <w:r w:rsidRPr="005F21AB">
              <w:rPr>
                <w:sz w:val="16"/>
                <w:szCs w:val="16"/>
              </w:rPr>
              <w:t>au toucher</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sz w:val="16"/>
                <w:szCs w:val="16"/>
              </w:rPr>
              <w:t>Cibles</w:t>
            </w:r>
          </w:p>
        </w:tc>
        <w:tc>
          <w:tcPr>
            <w:tcW w:w="8763" w:type="dxa"/>
            <w:gridSpan w:val="5"/>
            <w:tcBorders>
              <w:left w:val="single" w:sz="4" w:space="0" w:color="auto"/>
            </w:tcBorders>
          </w:tcPr>
          <w:p w:rsidR="00F4123D" w:rsidRPr="005F21AB" w:rsidRDefault="00D53BD6" w:rsidP="00D53BD6">
            <w:pPr>
              <w:rPr>
                <w:sz w:val="16"/>
                <w:szCs w:val="16"/>
              </w:rPr>
            </w:pPr>
            <w:r w:rsidRPr="005F21AB">
              <w:rPr>
                <w:sz w:val="16"/>
                <w:szCs w:val="16"/>
              </w:rPr>
              <w:t>Sans effet sur les cibles possédant de la magie liée à la lumière.</w:t>
            </w:r>
          </w:p>
        </w:tc>
      </w:tr>
      <w:tr w:rsidR="00F4123D" w:rsidRPr="005F21AB" w:rsidTr="00034706">
        <w:tc>
          <w:tcPr>
            <w:tcW w:w="1374" w:type="dxa"/>
            <w:tcBorders>
              <w:right w:val="single" w:sz="4" w:space="0" w:color="auto"/>
            </w:tcBorders>
          </w:tcPr>
          <w:p w:rsidR="00F4123D" w:rsidRPr="005F21AB" w:rsidRDefault="00F4123D" w:rsidP="0003470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F4123D" w:rsidRPr="005F21AB" w:rsidRDefault="002C256E" w:rsidP="00034706">
            <w:pPr>
              <w:rPr>
                <w:sz w:val="16"/>
                <w:szCs w:val="16"/>
              </w:rPr>
            </w:pPr>
            <w:r w:rsidRPr="005F21AB">
              <w:rPr>
                <w:sz w:val="16"/>
                <w:szCs w:val="16"/>
              </w:rPr>
              <w:t>(option) une perle noircie</w:t>
            </w:r>
            <w:r w:rsidR="00D53BD6" w:rsidRPr="005F21AB">
              <w:rPr>
                <w:sz w:val="16"/>
                <w:szCs w:val="16"/>
              </w:rPr>
              <w:t xml:space="preserve"> par le feu (</w:t>
            </w:r>
            <w:r w:rsidR="00F81744" w:rsidRPr="005F21AB">
              <w:rPr>
                <w:sz w:val="16"/>
                <w:szCs w:val="16"/>
              </w:rPr>
              <w:t>utilisée</w:t>
            </w:r>
            <w:r w:rsidR="00D53BD6" w:rsidRPr="005F21AB">
              <w:rPr>
                <w:sz w:val="16"/>
                <w:szCs w:val="16"/>
              </w:rPr>
              <w:t>)</w:t>
            </w:r>
          </w:p>
        </w:tc>
      </w:tr>
    </w:tbl>
    <w:p w:rsidR="00F55371" w:rsidRPr="005F21AB" w:rsidRDefault="00F55371" w:rsidP="004A3273">
      <w:pPr>
        <w:pStyle w:val="Titre5"/>
      </w:pPr>
      <w:bookmarkStart w:id="283" w:name="_Toc198546300"/>
      <w:r w:rsidRPr="005F21AB">
        <w:t>150</w:t>
      </w:r>
      <w:r w:rsidRPr="005F21AB">
        <w:tab/>
        <w:t>Révélation</w:t>
      </w:r>
      <w:bookmarkEnd w:id="28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F4123D" w:rsidRPr="005F21AB" w:rsidTr="00034706">
        <w:tc>
          <w:tcPr>
            <w:tcW w:w="1374" w:type="dxa"/>
            <w:tcBorders>
              <w:top w:val="single" w:sz="12" w:space="0" w:color="auto"/>
              <w:right w:val="single" w:sz="4" w:space="0" w:color="auto"/>
            </w:tcBorders>
          </w:tcPr>
          <w:p w:rsidR="00F4123D" w:rsidRPr="005F21AB" w:rsidRDefault="00F4123D" w:rsidP="00034706">
            <w:pPr>
              <w:rPr>
                <w:sz w:val="16"/>
                <w:szCs w:val="16"/>
              </w:rPr>
            </w:pPr>
            <w:r w:rsidRPr="005F21AB">
              <w:rPr>
                <w:b/>
                <w:sz w:val="16"/>
                <w:szCs w:val="16"/>
              </w:rPr>
              <w:t>DS</w:t>
            </w:r>
            <w:r w:rsidRPr="005F21AB">
              <w:rPr>
                <w:sz w:val="16"/>
                <w:szCs w:val="16"/>
              </w:rPr>
              <w:t xml:space="preserve"> </w:t>
            </w:r>
            <w:r w:rsidR="00D53BD6" w:rsidRPr="005F21AB">
              <w:rPr>
                <w:sz w:val="16"/>
                <w:szCs w:val="16"/>
              </w:rPr>
              <w:t>2</w:t>
            </w:r>
          </w:p>
        </w:tc>
        <w:tc>
          <w:tcPr>
            <w:tcW w:w="1068"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V</w:t>
            </w:r>
            <w:r w:rsidR="00D53BD6" w:rsidRPr="005F21AB">
              <w:rPr>
                <w:b/>
                <w:bCs/>
                <w:sz w:val="16"/>
                <w:szCs w:val="16"/>
              </w:rPr>
              <w:t>-</w:t>
            </w:r>
            <w:r w:rsidRPr="005F21AB">
              <w:rPr>
                <w:b/>
                <w:bCs/>
                <w:sz w:val="16"/>
                <w:szCs w:val="16"/>
              </w:rPr>
              <w:t>/G</w:t>
            </w:r>
            <w:r w:rsidR="00D53BD6" w:rsidRPr="005F21AB">
              <w:rPr>
                <w:b/>
                <w:bCs/>
                <w:sz w:val="16"/>
                <w:szCs w:val="16"/>
              </w:rPr>
              <w:t>-</w:t>
            </w:r>
          </w:p>
        </w:tc>
        <w:tc>
          <w:tcPr>
            <w:tcW w:w="1264"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ALI</w:t>
            </w:r>
            <w:r w:rsidRPr="005F21AB">
              <w:rPr>
                <w:sz w:val="16"/>
                <w:szCs w:val="16"/>
              </w:rPr>
              <w:t> </w:t>
            </w:r>
            <w:r w:rsidR="00D53BD6" w:rsidRPr="005F21AB">
              <w:rPr>
                <w:sz w:val="16"/>
                <w:szCs w:val="16"/>
              </w:rPr>
              <w:t>EI</w:t>
            </w:r>
          </w:p>
        </w:tc>
        <w:tc>
          <w:tcPr>
            <w:tcW w:w="1756"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RMa</w:t>
            </w:r>
            <w:r w:rsidRPr="005F21AB">
              <w:rPr>
                <w:bCs/>
                <w:sz w:val="16"/>
                <w:szCs w:val="16"/>
              </w:rPr>
              <w:t xml:space="preserve"> </w:t>
            </w:r>
            <w:r w:rsidR="00D53BD6" w:rsidRPr="005F21AB">
              <w:rPr>
                <w:bCs/>
                <w:sz w:val="16"/>
                <w:szCs w:val="16"/>
              </w:rPr>
              <w:t>active</w:t>
            </w:r>
          </w:p>
        </w:tc>
        <w:tc>
          <w:tcPr>
            <w:tcW w:w="1840"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sz w:val="16"/>
                <w:szCs w:val="16"/>
              </w:rPr>
              <w:t>Focus</w:t>
            </w:r>
            <w:r w:rsidRPr="005F21AB">
              <w:rPr>
                <w:sz w:val="16"/>
                <w:szCs w:val="16"/>
              </w:rPr>
              <w:t> </w:t>
            </w:r>
            <w:r w:rsidR="00D53BD6" w:rsidRPr="005F21AB">
              <w:rPr>
                <w:sz w:val="16"/>
                <w:szCs w:val="16"/>
              </w:rPr>
              <w:t>-</w:t>
            </w:r>
          </w:p>
        </w:tc>
        <w:tc>
          <w:tcPr>
            <w:tcW w:w="2835" w:type="dxa"/>
            <w:tcBorders>
              <w:top w:val="single" w:sz="12" w:space="0" w:color="auto"/>
              <w:left w:val="single" w:sz="4" w:space="0" w:color="auto"/>
            </w:tcBorders>
          </w:tcPr>
          <w:p w:rsidR="00F4123D" w:rsidRPr="005F21AB" w:rsidRDefault="00F4123D" w:rsidP="00034706">
            <w:pPr>
              <w:rPr>
                <w:sz w:val="16"/>
                <w:szCs w:val="16"/>
              </w:rPr>
            </w:pP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Description </w:t>
            </w:r>
          </w:p>
        </w:tc>
        <w:tc>
          <w:tcPr>
            <w:tcW w:w="8763" w:type="dxa"/>
            <w:gridSpan w:val="5"/>
            <w:tcBorders>
              <w:left w:val="single" w:sz="4" w:space="0" w:color="auto"/>
            </w:tcBorders>
          </w:tcPr>
          <w:p w:rsidR="00F4123D" w:rsidRPr="005F21AB" w:rsidRDefault="00D53BD6" w:rsidP="00034706">
            <w:pPr>
              <w:rPr>
                <w:sz w:val="16"/>
                <w:szCs w:val="16"/>
              </w:rPr>
            </w:pPr>
            <w:r w:rsidRPr="005F21AB">
              <w:rPr>
                <w:sz w:val="16"/>
                <w:szCs w:val="16"/>
              </w:rPr>
              <w:t>permet de dévoiler les illusions, invisibilités et autres changements magiques de forme</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F4123D" w:rsidRPr="005F21AB" w:rsidRDefault="004E16BD" w:rsidP="00D53BD6">
            <w:pPr>
              <w:rPr>
                <w:sz w:val="16"/>
                <w:szCs w:val="16"/>
              </w:rPr>
            </w:pPr>
            <w:r w:rsidRPr="005F21AB">
              <w:rPr>
                <w:sz w:val="16"/>
                <w:szCs w:val="16"/>
              </w:rPr>
              <w:t>D</w:t>
            </w:r>
            <w:r w:rsidR="00D53BD6" w:rsidRPr="005F21AB">
              <w:rPr>
                <w:sz w:val="16"/>
                <w:szCs w:val="16"/>
              </w:rPr>
              <w:t>ouce</w:t>
            </w:r>
            <w:r>
              <w:rPr>
                <w:sz w:val="16"/>
                <w:szCs w:val="16"/>
              </w:rPr>
              <w:t xml:space="preserve"> </w:t>
            </w:r>
            <w:r w:rsidR="00D53BD6" w:rsidRPr="005F21AB">
              <w:rPr>
                <w:sz w:val="16"/>
                <w:szCs w:val="16"/>
              </w:rPr>
              <w:t>lueur des yeux qui se répand rapidement en rayon</w:t>
            </w:r>
            <w:r>
              <w:rPr>
                <w:sz w:val="16"/>
                <w:szCs w:val="16"/>
              </w:rPr>
              <w:t>.</w:t>
            </w:r>
          </w:p>
          <w:p w:rsidR="009E0C54" w:rsidRPr="005F21AB" w:rsidRDefault="009E0C54" w:rsidP="00D53BD6">
            <w:pPr>
              <w:rPr>
                <w:i/>
                <w:sz w:val="16"/>
                <w:szCs w:val="16"/>
              </w:rPr>
            </w:pPr>
            <w:r w:rsidRPr="005F21AB">
              <w:rPr>
                <w:i/>
                <w:sz w:val="16"/>
                <w:szCs w:val="16"/>
              </w:rPr>
              <w:t>à Moi, Illusions et vils Mensonges !</w:t>
            </w:r>
          </w:p>
        </w:tc>
      </w:tr>
      <w:tr w:rsidR="00F4123D" w:rsidRPr="005F21AB" w:rsidTr="00034706">
        <w:tc>
          <w:tcPr>
            <w:tcW w:w="1374" w:type="dxa"/>
            <w:tcBorders>
              <w:right w:val="single" w:sz="4" w:space="0" w:color="auto"/>
            </w:tcBorders>
          </w:tcPr>
          <w:p w:rsidR="00F4123D" w:rsidRPr="005F21AB" w:rsidRDefault="00F4123D" w:rsidP="0003470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E0C54" w:rsidRPr="005F21AB" w:rsidRDefault="009E0C54" w:rsidP="003F7DEE">
            <w:pPr>
              <w:numPr>
                <w:ilvl w:val="0"/>
                <w:numId w:val="292"/>
              </w:numPr>
              <w:rPr>
                <w:sz w:val="16"/>
                <w:szCs w:val="16"/>
              </w:rPr>
            </w:pPr>
            <w:r w:rsidRPr="005F21AB">
              <w:rPr>
                <w:sz w:val="16"/>
                <w:szCs w:val="16"/>
              </w:rPr>
              <w:t>Le sort tente</w:t>
            </w:r>
            <w:r w:rsidR="00D87988" w:rsidRPr="005F21AB">
              <w:rPr>
                <w:sz w:val="16"/>
                <w:szCs w:val="16"/>
              </w:rPr>
              <w:t xml:space="preserve"> d’annuler les sorts </w:t>
            </w:r>
            <w:r w:rsidRPr="005F21AB">
              <w:rPr>
                <w:sz w:val="16"/>
                <w:szCs w:val="16"/>
              </w:rPr>
              <w:t xml:space="preserve">actifs situés </w:t>
            </w:r>
            <w:r w:rsidR="00D87988" w:rsidRPr="005F21AB">
              <w:rPr>
                <w:sz w:val="16"/>
                <w:szCs w:val="16"/>
              </w:rPr>
              <w:t>dans un cône devant le magicien.</w:t>
            </w:r>
          </w:p>
          <w:p w:rsidR="004E16BD" w:rsidRDefault="00D87988" w:rsidP="006E123D">
            <w:pPr>
              <w:numPr>
                <w:ilvl w:val="0"/>
                <w:numId w:val="292"/>
              </w:numPr>
              <w:rPr>
                <w:sz w:val="16"/>
                <w:szCs w:val="16"/>
              </w:rPr>
            </w:pPr>
            <w:r w:rsidRPr="004E16BD">
              <w:rPr>
                <w:sz w:val="16"/>
                <w:szCs w:val="16"/>
              </w:rPr>
              <w:t>T</w:t>
            </w:r>
            <w:r w:rsidR="00D53BD6" w:rsidRPr="004E16BD">
              <w:rPr>
                <w:sz w:val="16"/>
                <w:szCs w:val="16"/>
              </w:rPr>
              <w:t xml:space="preserve">ous les sorts </w:t>
            </w:r>
            <w:r w:rsidR="004E16BD" w:rsidRPr="004E16BD">
              <w:rPr>
                <w:sz w:val="16"/>
                <w:szCs w:val="16"/>
              </w:rPr>
              <w:t xml:space="preserve">modifiant le visuel, la matière ou invocant des êtres, </w:t>
            </w:r>
            <w:r w:rsidRPr="004E16BD">
              <w:rPr>
                <w:sz w:val="16"/>
                <w:szCs w:val="16"/>
              </w:rPr>
              <w:t>ayant un</w:t>
            </w:r>
            <w:r w:rsidR="00D53BD6" w:rsidRPr="004E16BD">
              <w:rPr>
                <w:sz w:val="16"/>
                <w:szCs w:val="16"/>
              </w:rPr>
              <w:t xml:space="preserve"> NE &lt; NE(</w:t>
            </w:r>
            <w:r w:rsidR="00D53BD6" w:rsidRPr="004E16BD">
              <w:rPr>
                <w:i/>
                <w:sz w:val="16"/>
                <w:szCs w:val="16"/>
              </w:rPr>
              <w:t>Révélation</w:t>
            </w:r>
            <w:r w:rsidR="00D53BD6" w:rsidRPr="004E16BD">
              <w:rPr>
                <w:sz w:val="16"/>
                <w:szCs w:val="16"/>
              </w:rPr>
              <w:t>)</w:t>
            </w:r>
            <w:r w:rsidR="004E16BD" w:rsidRPr="004E16BD">
              <w:rPr>
                <w:sz w:val="16"/>
                <w:szCs w:val="16"/>
              </w:rPr>
              <w:t>,</w:t>
            </w:r>
            <w:r w:rsidR="00D53BD6" w:rsidRPr="004E16BD">
              <w:rPr>
                <w:sz w:val="16"/>
                <w:szCs w:val="16"/>
              </w:rPr>
              <w:t xml:space="preserve"> sont dissipés</w:t>
            </w:r>
            <w:r w:rsidRPr="004E16BD">
              <w:rPr>
                <w:sz w:val="16"/>
                <w:szCs w:val="16"/>
              </w:rPr>
              <w:t xml:space="preserve"> (supprimés). </w:t>
            </w:r>
          </w:p>
          <w:p w:rsidR="009E0C54" w:rsidRPr="004E16BD" w:rsidRDefault="00D87988" w:rsidP="006E123D">
            <w:pPr>
              <w:numPr>
                <w:ilvl w:val="0"/>
                <w:numId w:val="292"/>
              </w:numPr>
              <w:rPr>
                <w:sz w:val="16"/>
                <w:szCs w:val="16"/>
              </w:rPr>
            </w:pPr>
            <w:r w:rsidRPr="004E16BD">
              <w:rPr>
                <w:sz w:val="16"/>
                <w:szCs w:val="16"/>
              </w:rPr>
              <w:t>L</w:t>
            </w:r>
            <w:r w:rsidR="00D53BD6" w:rsidRPr="004E16BD">
              <w:rPr>
                <w:sz w:val="16"/>
                <w:szCs w:val="16"/>
              </w:rPr>
              <w:t xml:space="preserve">es sorts </w:t>
            </w:r>
            <w:r w:rsidRPr="004E16BD">
              <w:rPr>
                <w:sz w:val="16"/>
                <w:szCs w:val="16"/>
              </w:rPr>
              <w:t xml:space="preserve">non dissipés </w:t>
            </w:r>
            <w:r w:rsidR="00D53BD6" w:rsidRPr="004E16BD">
              <w:rPr>
                <w:sz w:val="16"/>
                <w:szCs w:val="16"/>
              </w:rPr>
              <w:t xml:space="preserve">sont </w:t>
            </w:r>
            <w:r w:rsidR="004E16BD">
              <w:rPr>
                <w:sz w:val="16"/>
                <w:szCs w:val="16"/>
              </w:rPr>
              <w:t xml:space="preserve">font perdre </w:t>
            </w:r>
            <w:r w:rsidR="00D53BD6" w:rsidRPr="004E16BD">
              <w:rPr>
                <w:sz w:val="16"/>
                <w:szCs w:val="16"/>
              </w:rPr>
              <w:t>RMa</w:t>
            </w:r>
            <w:r w:rsidR="009E0C54" w:rsidRPr="004E16BD">
              <w:rPr>
                <w:sz w:val="16"/>
                <w:szCs w:val="16"/>
              </w:rPr>
              <w:t>(</w:t>
            </w:r>
            <w:r w:rsidR="00D53BD6" w:rsidRPr="004E16BD">
              <w:rPr>
                <w:sz w:val="16"/>
                <w:szCs w:val="16"/>
              </w:rPr>
              <w:t>sort</w:t>
            </w:r>
            <w:r w:rsidR="009E0C54" w:rsidRPr="004E16BD">
              <w:rPr>
                <w:sz w:val="16"/>
                <w:szCs w:val="16"/>
              </w:rPr>
              <w:t>)</w:t>
            </w:r>
            <w:r w:rsidR="00D53BD6" w:rsidRPr="004E16BD">
              <w:rPr>
                <w:sz w:val="16"/>
                <w:szCs w:val="16"/>
              </w:rPr>
              <w:t xml:space="preserve"> </w:t>
            </w:r>
            <w:r w:rsidR="004E16BD">
              <w:rPr>
                <w:sz w:val="16"/>
                <w:szCs w:val="16"/>
              </w:rPr>
              <w:t>PdM au magicien</w:t>
            </w:r>
            <w:r w:rsidR="00D53BD6" w:rsidRPr="004E16BD">
              <w:rPr>
                <w:sz w:val="16"/>
                <w:szCs w:val="16"/>
              </w:rPr>
              <w:t>.</w:t>
            </w:r>
          </w:p>
          <w:p w:rsidR="009E0C54" w:rsidRPr="005F21AB" w:rsidRDefault="00D87988" w:rsidP="003F7DEE">
            <w:pPr>
              <w:numPr>
                <w:ilvl w:val="0"/>
                <w:numId w:val="292"/>
              </w:numPr>
              <w:rPr>
                <w:sz w:val="16"/>
                <w:szCs w:val="16"/>
              </w:rPr>
            </w:pPr>
            <w:r w:rsidRPr="005F21AB">
              <w:rPr>
                <w:sz w:val="16"/>
                <w:szCs w:val="16"/>
              </w:rPr>
              <w:t xml:space="preserve">Si le sort échoue, il ne peut plus </w:t>
            </w:r>
            <w:r w:rsidR="009E0C54" w:rsidRPr="005F21AB">
              <w:rPr>
                <w:sz w:val="16"/>
                <w:szCs w:val="16"/>
              </w:rPr>
              <w:t xml:space="preserve">jamais </w:t>
            </w:r>
            <w:r w:rsidRPr="005F21AB">
              <w:rPr>
                <w:sz w:val="16"/>
                <w:szCs w:val="16"/>
              </w:rPr>
              <w:t>être utilisé dans la même zone d’effet.</w:t>
            </w:r>
          </w:p>
          <w:p w:rsidR="00D87988" w:rsidRPr="005F21AB" w:rsidRDefault="009F04D3" w:rsidP="003F7DEE">
            <w:pPr>
              <w:numPr>
                <w:ilvl w:val="0"/>
                <w:numId w:val="292"/>
              </w:numPr>
              <w:rPr>
                <w:sz w:val="16"/>
                <w:szCs w:val="16"/>
              </w:rPr>
            </w:pPr>
            <w:r w:rsidRPr="005F21AB">
              <w:rPr>
                <w:sz w:val="16"/>
                <w:szCs w:val="16"/>
              </w:rPr>
              <w:t xml:space="preserve">Pour chaque </w:t>
            </w:r>
            <w:r w:rsidR="004E16BD">
              <w:rPr>
                <w:sz w:val="16"/>
                <w:szCs w:val="16"/>
              </w:rPr>
              <w:t xml:space="preserve">sort </w:t>
            </w:r>
            <w:r w:rsidRPr="005F21AB">
              <w:rPr>
                <w:sz w:val="16"/>
                <w:szCs w:val="16"/>
              </w:rPr>
              <w:t>dissipé, le magicien gagne NE(sort dissipé)xd6 d’ExT dans ce sort.</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Conditions</w:t>
            </w:r>
          </w:p>
        </w:tc>
        <w:tc>
          <w:tcPr>
            <w:tcW w:w="8763" w:type="dxa"/>
            <w:gridSpan w:val="5"/>
            <w:tcBorders>
              <w:left w:val="single" w:sz="4" w:space="0" w:color="auto"/>
            </w:tcBorders>
          </w:tcPr>
          <w:p w:rsidR="00F4123D" w:rsidRPr="005F21AB" w:rsidRDefault="00D87988" w:rsidP="004E16BD">
            <w:pPr>
              <w:numPr>
                <w:ilvl w:val="0"/>
                <w:numId w:val="293"/>
              </w:numPr>
              <w:rPr>
                <w:sz w:val="16"/>
                <w:szCs w:val="16"/>
              </w:rPr>
            </w:pPr>
            <w:r w:rsidRPr="005F21AB">
              <w:rPr>
                <w:sz w:val="16"/>
                <w:szCs w:val="16"/>
              </w:rPr>
              <w:t xml:space="preserve">Le lieu ne peut être purifié pour un alignement </w:t>
            </w:r>
            <w:r w:rsidR="004E16BD">
              <w:rPr>
                <w:sz w:val="16"/>
                <w:szCs w:val="16"/>
              </w:rPr>
              <w:t xml:space="preserve">différent de </w:t>
            </w:r>
            <w:r w:rsidRPr="005F21AB">
              <w:rPr>
                <w:sz w:val="16"/>
                <w:szCs w:val="16"/>
              </w:rPr>
              <w:t>celui du magicien.</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Durée </w:t>
            </w:r>
          </w:p>
        </w:tc>
        <w:tc>
          <w:tcPr>
            <w:tcW w:w="8763" w:type="dxa"/>
            <w:gridSpan w:val="5"/>
            <w:tcBorders>
              <w:left w:val="single" w:sz="4" w:space="0" w:color="auto"/>
            </w:tcBorders>
          </w:tcPr>
          <w:p w:rsidR="00F4123D" w:rsidRPr="005F21AB" w:rsidRDefault="00D53BD6" w:rsidP="00034706">
            <w:pPr>
              <w:rPr>
                <w:sz w:val="16"/>
                <w:szCs w:val="16"/>
              </w:rPr>
            </w:pPr>
            <w:r w:rsidRPr="005F21AB">
              <w:rPr>
                <w:sz w:val="16"/>
                <w:szCs w:val="16"/>
              </w:rPr>
              <w:t>Instantané</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Distance </w:t>
            </w:r>
          </w:p>
        </w:tc>
        <w:tc>
          <w:tcPr>
            <w:tcW w:w="8763" w:type="dxa"/>
            <w:gridSpan w:val="5"/>
            <w:tcBorders>
              <w:left w:val="single" w:sz="4" w:space="0" w:color="auto"/>
            </w:tcBorders>
          </w:tcPr>
          <w:p w:rsidR="00F4123D" w:rsidRPr="005F21AB" w:rsidRDefault="00D53BD6" w:rsidP="00034706">
            <w:pPr>
              <w:rPr>
                <w:sz w:val="16"/>
                <w:szCs w:val="16"/>
              </w:rPr>
            </w:pPr>
            <w:r w:rsidRPr="005F21AB">
              <w:rPr>
                <w:sz w:val="16"/>
                <w:szCs w:val="16"/>
              </w:rPr>
              <w:t>NE x 3m en forme de cône de 60° devant le magicien</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sz w:val="16"/>
                <w:szCs w:val="16"/>
              </w:rPr>
              <w:t>Cibles</w:t>
            </w:r>
          </w:p>
        </w:tc>
        <w:tc>
          <w:tcPr>
            <w:tcW w:w="8763" w:type="dxa"/>
            <w:gridSpan w:val="5"/>
            <w:tcBorders>
              <w:left w:val="single" w:sz="4" w:space="0" w:color="auto"/>
            </w:tcBorders>
          </w:tcPr>
          <w:p w:rsidR="00F4123D" w:rsidRPr="005F21AB" w:rsidRDefault="009E0C54" w:rsidP="009E0C54">
            <w:pPr>
              <w:rPr>
                <w:sz w:val="16"/>
                <w:szCs w:val="16"/>
              </w:rPr>
            </w:pPr>
            <w:r w:rsidRPr="005F21AB">
              <w:rPr>
                <w:sz w:val="16"/>
                <w:szCs w:val="16"/>
              </w:rPr>
              <w:t>N’a</w:t>
            </w:r>
            <w:r w:rsidR="00D53BD6" w:rsidRPr="005F21AB">
              <w:rPr>
                <w:sz w:val="16"/>
                <w:szCs w:val="16"/>
              </w:rPr>
              <w:t>ffecte que les matières inanimées.</w:t>
            </w:r>
          </w:p>
        </w:tc>
      </w:tr>
      <w:tr w:rsidR="00F4123D" w:rsidRPr="005F21AB" w:rsidTr="00034706">
        <w:tc>
          <w:tcPr>
            <w:tcW w:w="1374" w:type="dxa"/>
            <w:tcBorders>
              <w:right w:val="single" w:sz="4" w:space="0" w:color="auto"/>
            </w:tcBorders>
          </w:tcPr>
          <w:p w:rsidR="00F4123D" w:rsidRPr="005F21AB" w:rsidRDefault="00F4123D" w:rsidP="0003470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F4123D" w:rsidRPr="005F21AB" w:rsidRDefault="00D87988" w:rsidP="000431F0">
            <w:pPr>
              <w:rPr>
                <w:sz w:val="16"/>
                <w:szCs w:val="16"/>
              </w:rPr>
            </w:pPr>
            <w:r w:rsidRPr="005F21AB">
              <w:rPr>
                <w:sz w:val="16"/>
                <w:szCs w:val="16"/>
              </w:rPr>
              <w:t xml:space="preserve">(option) de la poussière d’ossement </w:t>
            </w:r>
            <w:r w:rsidR="000431F0" w:rsidRPr="005F21AB">
              <w:rPr>
                <w:sz w:val="16"/>
                <w:szCs w:val="16"/>
              </w:rPr>
              <w:t xml:space="preserve">animal </w:t>
            </w:r>
            <w:r w:rsidRPr="005F21AB">
              <w:rPr>
                <w:sz w:val="16"/>
                <w:szCs w:val="16"/>
              </w:rPr>
              <w:t>(utilisée)</w:t>
            </w:r>
          </w:p>
        </w:tc>
      </w:tr>
    </w:tbl>
    <w:p w:rsidR="00F55371" w:rsidRPr="005F21AB" w:rsidRDefault="00F55371" w:rsidP="004A3273">
      <w:pPr>
        <w:pStyle w:val="Titre5"/>
      </w:pPr>
      <w:bookmarkStart w:id="284" w:name="_Toc198546301"/>
      <w:r w:rsidRPr="005F21AB">
        <w:t>151</w:t>
      </w:r>
      <w:r w:rsidRPr="005F21AB">
        <w:tab/>
        <w:t>Rêves divins</w:t>
      </w:r>
      <w:bookmarkEnd w:id="28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F4123D" w:rsidRPr="005F21AB" w:rsidTr="00034706">
        <w:tc>
          <w:tcPr>
            <w:tcW w:w="1374" w:type="dxa"/>
            <w:tcBorders>
              <w:top w:val="single" w:sz="12" w:space="0" w:color="auto"/>
              <w:right w:val="single" w:sz="4" w:space="0" w:color="auto"/>
            </w:tcBorders>
          </w:tcPr>
          <w:p w:rsidR="00F4123D" w:rsidRPr="005F21AB" w:rsidRDefault="00F4123D" w:rsidP="00034706">
            <w:pPr>
              <w:rPr>
                <w:sz w:val="16"/>
                <w:szCs w:val="16"/>
              </w:rPr>
            </w:pPr>
            <w:r w:rsidRPr="005F21AB">
              <w:rPr>
                <w:b/>
                <w:sz w:val="16"/>
                <w:szCs w:val="16"/>
              </w:rPr>
              <w:t>DS</w:t>
            </w:r>
            <w:r w:rsidRPr="005F21AB">
              <w:rPr>
                <w:sz w:val="16"/>
                <w:szCs w:val="16"/>
              </w:rPr>
              <w:t xml:space="preserve"> </w:t>
            </w:r>
            <w:r w:rsidR="009F04D3" w:rsidRPr="005F21AB">
              <w:rPr>
                <w:sz w:val="16"/>
                <w:szCs w:val="16"/>
              </w:rPr>
              <w:t>7</w:t>
            </w:r>
          </w:p>
        </w:tc>
        <w:tc>
          <w:tcPr>
            <w:tcW w:w="1068"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V</w:t>
            </w:r>
            <w:r w:rsidR="009F04D3" w:rsidRPr="005F21AB">
              <w:rPr>
                <w:b/>
                <w:bCs/>
                <w:sz w:val="16"/>
                <w:szCs w:val="16"/>
              </w:rPr>
              <w:t>-</w:t>
            </w:r>
            <w:r w:rsidRPr="005F21AB">
              <w:rPr>
                <w:b/>
                <w:bCs/>
                <w:sz w:val="16"/>
                <w:szCs w:val="16"/>
              </w:rPr>
              <w:t>/G</w:t>
            </w:r>
            <w:r w:rsidR="009F04D3" w:rsidRPr="005F21AB">
              <w:rPr>
                <w:b/>
                <w:bCs/>
                <w:sz w:val="16"/>
                <w:szCs w:val="16"/>
              </w:rPr>
              <w:t>+</w:t>
            </w:r>
          </w:p>
        </w:tc>
        <w:tc>
          <w:tcPr>
            <w:tcW w:w="1264"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ALI</w:t>
            </w:r>
            <w:r w:rsidRPr="005F21AB">
              <w:rPr>
                <w:sz w:val="16"/>
                <w:szCs w:val="16"/>
              </w:rPr>
              <w:t> </w:t>
            </w:r>
            <w:r w:rsidR="009F04D3" w:rsidRPr="005F21AB">
              <w:rPr>
                <w:sz w:val="16"/>
                <w:szCs w:val="16"/>
              </w:rPr>
              <w:t>EI</w:t>
            </w:r>
          </w:p>
        </w:tc>
        <w:tc>
          <w:tcPr>
            <w:tcW w:w="1756"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bCs/>
                <w:sz w:val="16"/>
                <w:szCs w:val="16"/>
              </w:rPr>
              <w:t>RMa</w:t>
            </w:r>
            <w:r w:rsidRPr="005F21AB">
              <w:rPr>
                <w:bCs/>
                <w:sz w:val="16"/>
                <w:szCs w:val="16"/>
              </w:rPr>
              <w:t xml:space="preserve"> </w:t>
            </w:r>
            <w:r w:rsidR="009F04D3" w:rsidRPr="005F21AB">
              <w:rPr>
                <w:bCs/>
                <w:sz w:val="16"/>
                <w:szCs w:val="16"/>
              </w:rPr>
              <w:t>active*</w:t>
            </w:r>
          </w:p>
        </w:tc>
        <w:tc>
          <w:tcPr>
            <w:tcW w:w="1840" w:type="dxa"/>
            <w:tcBorders>
              <w:top w:val="single" w:sz="12" w:space="0" w:color="auto"/>
              <w:left w:val="single" w:sz="4" w:space="0" w:color="auto"/>
              <w:right w:val="single" w:sz="4" w:space="0" w:color="auto"/>
            </w:tcBorders>
          </w:tcPr>
          <w:p w:rsidR="00F4123D" w:rsidRPr="005F21AB" w:rsidRDefault="00F4123D" w:rsidP="00034706">
            <w:pPr>
              <w:rPr>
                <w:sz w:val="16"/>
                <w:szCs w:val="16"/>
              </w:rPr>
            </w:pPr>
            <w:r w:rsidRPr="005F21AB">
              <w:rPr>
                <w:b/>
                <w:sz w:val="16"/>
                <w:szCs w:val="16"/>
              </w:rPr>
              <w:t>Focus</w:t>
            </w:r>
            <w:r w:rsidRPr="005F21AB">
              <w:rPr>
                <w:sz w:val="16"/>
                <w:szCs w:val="16"/>
              </w:rPr>
              <w:t> </w:t>
            </w:r>
            <w:r w:rsidR="009F04D3" w:rsidRPr="005F21AB">
              <w:rPr>
                <w:sz w:val="16"/>
                <w:szCs w:val="16"/>
              </w:rPr>
              <w:t>idem</w:t>
            </w:r>
          </w:p>
        </w:tc>
        <w:tc>
          <w:tcPr>
            <w:tcW w:w="2835" w:type="dxa"/>
            <w:tcBorders>
              <w:top w:val="single" w:sz="12" w:space="0" w:color="auto"/>
              <w:left w:val="single" w:sz="4" w:space="0" w:color="auto"/>
            </w:tcBorders>
          </w:tcPr>
          <w:p w:rsidR="00F4123D" w:rsidRPr="005F21AB" w:rsidRDefault="00F4123D" w:rsidP="00034706">
            <w:pPr>
              <w:rPr>
                <w:sz w:val="16"/>
                <w:szCs w:val="16"/>
              </w:rPr>
            </w:pP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Description </w:t>
            </w:r>
          </w:p>
        </w:tc>
        <w:tc>
          <w:tcPr>
            <w:tcW w:w="8763" w:type="dxa"/>
            <w:gridSpan w:val="5"/>
            <w:tcBorders>
              <w:left w:val="single" w:sz="4" w:space="0" w:color="auto"/>
            </w:tcBorders>
          </w:tcPr>
          <w:p w:rsidR="00F4123D" w:rsidRPr="005F21AB" w:rsidRDefault="009F04D3" w:rsidP="00034706">
            <w:pPr>
              <w:rPr>
                <w:sz w:val="16"/>
                <w:szCs w:val="16"/>
              </w:rPr>
            </w:pPr>
            <w:r w:rsidRPr="005F21AB">
              <w:rPr>
                <w:sz w:val="16"/>
                <w:szCs w:val="16"/>
              </w:rPr>
              <w:t>permet d’interroger la mémoire de la cible ou de l’attaquer avec un être imaginaire</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F4123D" w:rsidRPr="005F21AB" w:rsidRDefault="004E16BD" w:rsidP="00034706">
            <w:pPr>
              <w:rPr>
                <w:sz w:val="16"/>
                <w:szCs w:val="16"/>
              </w:rPr>
            </w:pPr>
            <w:r w:rsidRPr="005F21AB">
              <w:rPr>
                <w:sz w:val="16"/>
                <w:szCs w:val="16"/>
              </w:rPr>
              <w:t>D</w:t>
            </w:r>
            <w:r w:rsidR="009F04D3" w:rsidRPr="005F21AB">
              <w:rPr>
                <w:sz w:val="16"/>
                <w:szCs w:val="16"/>
              </w:rPr>
              <w:t>e</w:t>
            </w:r>
            <w:r>
              <w:rPr>
                <w:sz w:val="16"/>
                <w:szCs w:val="16"/>
              </w:rPr>
              <w:t xml:space="preserve"> </w:t>
            </w:r>
            <w:r w:rsidR="009F04D3" w:rsidRPr="005F21AB">
              <w:rPr>
                <w:sz w:val="16"/>
                <w:szCs w:val="16"/>
              </w:rPr>
              <w:t>la main du magicien émane une armée de lutins lumineux qui gravissent le corps jusqu’à la tête</w:t>
            </w:r>
            <w:r>
              <w:rPr>
                <w:sz w:val="16"/>
                <w:szCs w:val="16"/>
              </w:rPr>
              <w:t>.</w:t>
            </w:r>
          </w:p>
          <w:p w:rsidR="009E0C54" w:rsidRPr="005F21AB" w:rsidRDefault="009704D9" w:rsidP="009704D9">
            <w:pPr>
              <w:rPr>
                <w:i/>
                <w:sz w:val="16"/>
                <w:szCs w:val="16"/>
              </w:rPr>
            </w:pPr>
            <w:r w:rsidRPr="005F21AB">
              <w:rPr>
                <w:i/>
                <w:sz w:val="16"/>
                <w:szCs w:val="16"/>
              </w:rPr>
              <w:t>Rêveries Errantes, Bouillez dans la Rage et l’Amour de la Guerre, Ployez sous nos Questions !</w:t>
            </w:r>
          </w:p>
        </w:tc>
      </w:tr>
      <w:tr w:rsidR="00F4123D" w:rsidRPr="005F21AB" w:rsidTr="00034706">
        <w:tc>
          <w:tcPr>
            <w:tcW w:w="1374" w:type="dxa"/>
            <w:tcBorders>
              <w:right w:val="single" w:sz="4" w:space="0" w:color="auto"/>
            </w:tcBorders>
          </w:tcPr>
          <w:p w:rsidR="00F4123D" w:rsidRPr="005F21AB" w:rsidRDefault="00F4123D" w:rsidP="00034706">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E0C54" w:rsidRPr="005F21AB" w:rsidRDefault="009F04D3" w:rsidP="003F7DEE">
            <w:pPr>
              <w:numPr>
                <w:ilvl w:val="0"/>
                <w:numId w:val="294"/>
              </w:numPr>
              <w:rPr>
                <w:sz w:val="16"/>
                <w:szCs w:val="16"/>
              </w:rPr>
            </w:pPr>
            <w:r w:rsidRPr="005F21AB">
              <w:rPr>
                <w:sz w:val="16"/>
                <w:szCs w:val="16"/>
              </w:rPr>
              <w:t>Le magicien choisit s’il interroge ou attaque la cible</w:t>
            </w:r>
            <w:r w:rsidR="004E16BD">
              <w:rPr>
                <w:sz w:val="16"/>
                <w:szCs w:val="16"/>
              </w:rPr>
              <w:t xml:space="preserve"> endormie</w:t>
            </w:r>
            <w:r w:rsidRPr="005F21AB">
              <w:rPr>
                <w:sz w:val="16"/>
                <w:szCs w:val="16"/>
              </w:rPr>
              <w:t xml:space="preserve">. </w:t>
            </w:r>
          </w:p>
          <w:p w:rsidR="009E0C54" w:rsidRPr="005F21AB" w:rsidRDefault="009F04D3" w:rsidP="003F7DEE">
            <w:pPr>
              <w:numPr>
                <w:ilvl w:val="0"/>
                <w:numId w:val="294"/>
              </w:numPr>
              <w:rPr>
                <w:sz w:val="16"/>
                <w:szCs w:val="16"/>
              </w:rPr>
            </w:pPr>
            <w:r w:rsidRPr="005F21AB">
              <w:rPr>
                <w:sz w:val="16"/>
                <w:szCs w:val="16"/>
              </w:rPr>
              <w:t>En cas d’interrogation</w:t>
            </w:r>
            <w:r w:rsidR="006234AB" w:rsidRPr="005F21AB">
              <w:rPr>
                <w:sz w:val="16"/>
                <w:szCs w:val="16"/>
              </w:rPr>
              <w:t>, le magicien peut poser NE questions claires et précises auxquelles la cible répond sans mentir.</w:t>
            </w:r>
          </w:p>
          <w:p w:rsidR="009E0C54" w:rsidRPr="005F21AB" w:rsidRDefault="009F04D3" w:rsidP="003F7DEE">
            <w:pPr>
              <w:numPr>
                <w:ilvl w:val="0"/>
                <w:numId w:val="294"/>
              </w:numPr>
              <w:rPr>
                <w:sz w:val="16"/>
                <w:szCs w:val="16"/>
              </w:rPr>
            </w:pPr>
            <w:r w:rsidRPr="005F21AB">
              <w:rPr>
                <w:sz w:val="16"/>
                <w:szCs w:val="16"/>
              </w:rPr>
              <w:t xml:space="preserve">En cas d’attaque, la cible s’attaque elle-même dans un combat imaginaire jusqu’à la mort. </w:t>
            </w:r>
          </w:p>
          <w:p w:rsidR="009E0C54" w:rsidRPr="005F21AB" w:rsidRDefault="009704D9" w:rsidP="003F7DEE">
            <w:pPr>
              <w:numPr>
                <w:ilvl w:val="0"/>
                <w:numId w:val="294"/>
              </w:numPr>
              <w:rPr>
                <w:sz w:val="16"/>
                <w:szCs w:val="16"/>
              </w:rPr>
            </w:pPr>
            <w:r w:rsidRPr="005F21AB">
              <w:rPr>
                <w:sz w:val="16"/>
                <w:szCs w:val="16"/>
              </w:rPr>
              <w:t>Le combat se fait avec tous les talents de la cible, ses armes et armures réellement possédés.</w:t>
            </w:r>
            <w:r w:rsidR="009F04D3" w:rsidRPr="005F21AB">
              <w:rPr>
                <w:sz w:val="16"/>
                <w:szCs w:val="16"/>
              </w:rPr>
              <w:t xml:space="preserve"> </w:t>
            </w:r>
          </w:p>
          <w:p w:rsidR="009E0C54" w:rsidRPr="005F21AB" w:rsidRDefault="009F04D3" w:rsidP="003F7DEE">
            <w:pPr>
              <w:numPr>
                <w:ilvl w:val="0"/>
                <w:numId w:val="294"/>
              </w:numPr>
              <w:rPr>
                <w:sz w:val="16"/>
                <w:szCs w:val="16"/>
              </w:rPr>
            </w:pPr>
            <w:r w:rsidRPr="005F21AB">
              <w:rPr>
                <w:sz w:val="16"/>
                <w:szCs w:val="16"/>
              </w:rPr>
              <w:t xml:space="preserve">L’image de rêve a les mêmes caractéristiques </w:t>
            </w:r>
            <w:r w:rsidR="009704D9" w:rsidRPr="005F21AB">
              <w:rPr>
                <w:sz w:val="16"/>
                <w:szCs w:val="16"/>
              </w:rPr>
              <w:t xml:space="preserve">que la cible sauf : </w:t>
            </w:r>
            <w:r w:rsidRPr="005F21AB">
              <w:rPr>
                <w:sz w:val="16"/>
                <w:szCs w:val="16"/>
              </w:rPr>
              <w:t>(NE+1) x 3 PdC et inflige (NE+1)+ F(Pou)/20 points d’EN à chaque attaque réussie</w:t>
            </w:r>
            <w:r w:rsidR="006234AB" w:rsidRPr="005F21AB">
              <w:rPr>
                <w:sz w:val="16"/>
                <w:szCs w:val="16"/>
              </w:rPr>
              <w:t xml:space="preserve"> (c’est le seul dégât possible)</w:t>
            </w:r>
            <w:r w:rsidRPr="005F21AB">
              <w:rPr>
                <w:sz w:val="16"/>
                <w:szCs w:val="16"/>
              </w:rPr>
              <w:t xml:space="preserve">.  </w:t>
            </w:r>
          </w:p>
          <w:p w:rsidR="009E0C54" w:rsidRPr="005F21AB" w:rsidRDefault="009F04D3" w:rsidP="003F7DEE">
            <w:pPr>
              <w:numPr>
                <w:ilvl w:val="0"/>
                <w:numId w:val="294"/>
              </w:numPr>
              <w:rPr>
                <w:sz w:val="16"/>
                <w:szCs w:val="16"/>
              </w:rPr>
            </w:pPr>
            <w:r w:rsidRPr="005F21AB">
              <w:rPr>
                <w:sz w:val="16"/>
                <w:szCs w:val="16"/>
              </w:rPr>
              <w:t xml:space="preserve">Le rêve ne disparaît que si ses blessures </w:t>
            </w:r>
            <w:r w:rsidR="004E16BD">
              <w:rPr>
                <w:sz w:val="16"/>
                <w:szCs w:val="16"/>
              </w:rPr>
              <w:t xml:space="preserve">EN </w:t>
            </w:r>
            <w:r w:rsidRPr="005F21AB">
              <w:rPr>
                <w:sz w:val="16"/>
                <w:szCs w:val="16"/>
              </w:rPr>
              <w:t xml:space="preserve">cumulées </w:t>
            </w:r>
            <w:r w:rsidR="009704D9" w:rsidRPr="005F21AB">
              <w:rPr>
                <w:sz w:val="16"/>
                <w:szCs w:val="16"/>
              </w:rPr>
              <w:t xml:space="preserve">du rêve </w:t>
            </w:r>
            <w:r w:rsidRPr="005F21AB">
              <w:rPr>
                <w:sz w:val="16"/>
                <w:szCs w:val="16"/>
              </w:rPr>
              <w:t xml:space="preserve">dépassent </w:t>
            </w:r>
            <w:r w:rsidR="006234AB" w:rsidRPr="005F21AB">
              <w:rPr>
                <w:sz w:val="16"/>
                <w:szCs w:val="16"/>
              </w:rPr>
              <w:t>s</w:t>
            </w:r>
            <w:r w:rsidRPr="005F21AB">
              <w:rPr>
                <w:sz w:val="16"/>
                <w:szCs w:val="16"/>
              </w:rPr>
              <w:t>es PdC.</w:t>
            </w:r>
            <w:r w:rsidR="006234AB" w:rsidRPr="005F21AB">
              <w:rPr>
                <w:sz w:val="16"/>
                <w:szCs w:val="16"/>
              </w:rPr>
              <w:t xml:space="preserve"> </w:t>
            </w:r>
          </w:p>
          <w:p w:rsidR="009E0C54" w:rsidRPr="005F21AB" w:rsidRDefault="009704D9" w:rsidP="003F7DEE">
            <w:pPr>
              <w:numPr>
                <w:ilvl w:val="0"/>
                <w:numId w:val="294"/>
              </w:numPr>
              <w:rPr>
                <w:sz w:val="16"/>
                <w:szCs w:val="16"/>
              </w:rPr>
            </w:pPr>
            <w:r w:rsidRPr="005F21AB">
              <w:rPr>
                <w:sz w:val="16"/>
                <w:szCs w:val="16"/>
              </w:rPr>
              <w:t>*</w:t>
            </w:r>
            <w:r w:rsidR="006234AB" w:rsidRPr="005F21AB">
              <w:rPr>
                <w:sz w:val="16"/>
                <w:szCs w:val="16"/>
              </w:rPr>
              <w:t xml:space="preserve">La </w:t>
            </w:r>
            <w:r w:rsidR="009F04D3" w:rsidRPr="005F21AB">
              <w:rPr>
                <w:sz w:val="16"/>
                <w:szCs w:val="16"/>
              </w:rPr>
              <w:t xml:space="preserve">RMa </w:t>
            </w:r>
            <w:r w:rsidR="006234AB" w:rsidRPr="005F21AB">
              <w:rPr>
                <w:sz w:val="16"/>
                <w:szCs w:val="16"/>
              </w:rPr>
              <w:t xml:space="preserve">de la </w:t>
            </w:r>
            <w:r w:rsidR="009F04D3" w:rsidRPr="005F21AB">
              <w:rPr>
                <w:sz w:val="16"/>
                <w:szCs w:val="16"/>
              </w:rPr>
              <w:t>cible est divisée par 2.</w:t>
            </w:r>
          </w:p>
          <w:p w:rsidR="006234AB" w:rsidRPr="005F21AB" w:rsidRDefault="006234AB" w:rsidP="003F7DEE">
            <w:pPr>
              <w:numPr>
                <w:ilvl w:val="0"/>
                <w:numId w:val="294"/>
              </w:numPr>
              <w:rPr>
                <w:sz w:val="16"/>
                <w:szCs w:val="16"/>
              </w:rPr>
            </w:pPr>
            <w:r w:rsidRPr="005F21AB">
              <w:rPr>
                <w:sz w:val="16"/>
                <w:szCs w:val="16"/>
              </w:rPr>
              <w:t>Pendant la durée du sort, la cible est comateuse et fait des cauchemars terribles.</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Conditions</w:t>
            </w:r>
          </w:p>
        </w:tc>
        <w:tc>
          <w:tcPr>
            <w:tcW w:w="8763" w:type="dxa"/>
            <w:gridSpan w:val="5"/>
            <w:tcBorders>
              <w:left w:val="single" w:sz="4" w:space="0" w:color="auto"/>
            </w:tcBorders>
          </w:tcPr>
          <w:p w:rsidR="00F4123D" w:rsidRPr="005F21AB" w:rsidRDefault="009F04D3" w:rsidP="004E16BD">
            <w:pPr>
              <w:numPr>
                <w:ilvl w:val="0"/>
                <w:numId w:val="295"/>
              </w:numPr>
              <w:rPr>
                <w:sz w:val="16"/>
                <w:szCs w:val="16"/>
              </w:rPr>
            </w:pPr>
            <w:r w:rsidRPr="005F21AB">
              <w:rPr>
                <w:sz w:val="16"/>
                <w:szCs w:val="16"/>
              </w:rPr>
              <w:t>La cible doit être endormie au</w:t>
            </w:r>
            <w:r w:rsidR="004E16BD">
              <w:rPr>
                <w:sz w:val="16"/>
                <w:szCs w:val="16"/>
              </w:rPr>
              <w:t xml:space="preserve"> moment du lancement du sort, si</w:t>
            </w:r>
            <w:r w:rsidRPr="005F21AB">
              <w:rPr>
                <w:sz w:val="16"/>
                <w:szCs w:val="16"/>
              </w:rPr>
              <w:t xml:space="preserve"> elle se réveille</w:t>
            </w:r>
            <w:r w:rsidR="004E16BD">
              <w:rPr>
                <w:sz w:val="16"/>
                <w:szCs w:val="16"/>
              </w:rPr>
              <w:t>,</w:t>
            </w:r>
            <w:r w:rsidRPr="005F21AB">
              <w:rPr>
                <w:sz w:val="16"/>
                <w:szCs w:val="16"/>
              </w:rPr>
              <w:t xml:space="preserve"> le sort est brisé.</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Durée </w:t>
            </w:r>
          </w:p>
        </w:tc>
        <w:tc>
          <w:tcPr>
            <w:tcW w:w="8763" w:type="dxa"/>
            <w:gridSpan w:val="5"/>
            <w:tcBorders>
              <w:left w:val="single" w:sz="4" w:space="0" w:color="auto"/>
            </w:tcBorders>
          </w:tcPr>
          <w:p w:rsidR="00F4123D" w:rsidRPr="005F21AB" w:rsidRDefault="006234AB" w:rsidP="00034706">
            <w:pPr>
              <w:rPr>
                <w:sz w:val="16"/>
                <w:szCs w:val="16"/>
              </w:rPr>
            </w:pPr>
            <w:r w:rsidRPr="005F21AB">
              <w:rPr>
                <w:sz w:val="16"/>
                <w:szCs w:val="16"/>
              </w:rPr>
              <w:t>1 tour par question ou par phase de ‘combat’ imaginaire</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bCs/>
                <w:sz w:val="16"/>
                <w:szCs w:val="16"/>
              </w:rPr>
              <w:t>Distance </w:t>
            </w:r>
          </w:p>
        </w:tc>
        <w:tc>
          <w:tcPr>
            <w:tcW w:w="8763" w:type="dxa"/>
            <w:gridSpan w:val="5"/>
            <w:tcBorders>
              <w:left w:val="single" w:sz="4" w:space="0" w:color="auto"/>
            </w:tcBorders>
          </w:tcPr>
          <w:p w:rsidR="00F4123D" w:rsidRPr="005F21AB" w:rsidRDefault="006234AB" w:rsidP="00034706">
            <w:pPr>
              <w:rPr>
                <w:sz w:val="16"/>
                <w:szCs w:val="16"/>
              </w:rPr>
            </w:pPr>
            <w:r w:rsidRPr="005F21AB">
              <w:rPr>
                <w:sz w:val="16"/>
                <w:szCs w:val="16"/>
              </w:rPr>
              <w:t>T</w:t>
            </w:r>
            <w:r w:rsidR="009F04D3" w:rsidRPr="005F21AB">
              <w:rPr>
                <w:sz w:val="16"/>
                <w:szCs w:val="16"/>
              </w:rPr>
              <w:t>oucher</w:t>
            </w:r>
          </w:p>
        </w:tc>
      </w:tr>
      <w:tr w:rsidR="00F4123D" w:rsidRPr="005F21AB" w:rsidTr="00034706">
        <w:tc>
          <w:tcPr>
            <w:tcW w:w="1374" w:type="dxa"/>
            <w:tcBorders>
              <w:right w:val="single" w:sz="4" w:space="0" w:color="auto"/>
            </w:tcBorders>
          </w:tcPr>
          <w:p w:rsidR="00F4123D" w:rsidRPr="005F21AB" w:rsidRDefault="00F4123D" w:rsidP="00034706">
            <w:pPr>
              <w:rPr>
                <w:sz w:val="16"/>
                <w:szCs w:val="16"/>
              </w:rPr>
            </w:pPr>
            <w:r w:rsidRPr="005F21AB">
              <w:rPr>
                <w:b/>
                <w:sz w:val="16"/>
                <w:szCs w:val="16"/>
              </w:rPr>
              <w:t>Cibles</w:t>
            </w:r>
          </w:p>
        </w:tc>
        <w:tc>
          <w:tcPr>
            <w:tcW w:w="8763" w:type="dxa"/>
            <w:gridSpan w:val="5"/>
            <w:tcBorders>
              <w:left w:val="single" w:sz="4" w:space="0" w:color="auto"/>
            </w:tcBorders>
          </w:tcPr>
          <w:p w:rsidR="00F4123D" w:rsidRPr="005F21AB" w:rsidRDefault="006234AB" w:rsidP="00034706">
            <w:pPr>
              <w:rPr>
                <w:sz w:val="16"/>
                <w:szCs w:val="16"/>
              </w:rPr>
            </w:pPr>
            <w:r w:rsidRPr="005F21AB">
              <w:rPr>
                <w:sz w:val="16"/>
                <w:szCs w:val="16"/>
              </w:rPr>
              <w:t>Des êtres de la même race que le magicien.</w:t>
            </w:r>
          </w:p>
        </w:tc>
      </w:tr>
      <w:tr w:rsidR="00F4123D" w:rsidRPr="005F21AB" w:rsidTr="00034706">
        <w:tc>
          <w:tcPr>
            <w:tcW w:w="1374" w:type="dxa"/>
            <w:tcBorders>
              <w:right w:val="single" w:sz="4" w:space="0" w:color="auto"/>
            </w:tcBorders>
          </w:tcPr>
          <w:p w:rsidR="00F4123D" w:rsidRPr="005F21AB" w:rsidRDefault="00F4123D" w:rsidP="00034706">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F4123D" w:rsidRPr="005F21AB" w:rsidRDefault="006234AB" w:rsidP="00034706">
            <w:pPr>
              <w:rPr>
                <w:sz w:val="16"/>
                <w:szCs w:val="16"/>
              </w:rPr>
            </w:pPr>
            <w:r w:rsidRPr="005F21AB">
              <w:rPr>
                <w:sz w:val="16"/>
                <w:szCs w:val="16"/>
              </w:rPr>
              <w:t>(option) un talisman de pierre de lune</w:t>
            </w:r>
          </w:p>
        </w:tc>
      </w:tr>
    </w:tbl>
    <w:p w:rsidR="00F55371" w:rsidRPr="005F21AB" w:rsidRDefault="00F55371" w:rsidP="004A3273">
      <w:pPr>
        <w:pStyle w:val="Titre5"/>
      </w:pPr>
      <w:bookmarkStart w:id="285" w:name="_Toc198546302"/>
      <w:r w:rsidRPr="005F21AB">
        <w:t>152</w:t>
      </w:r>
      <w:r w:rsidRPr="005F21AB">
        <w:tab/>
        <w:t>Sables anciens [P : du désert ]</w:t>
      </w:r>
      <w:bookmarkEnd w:id="28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3</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C024E7" w:rsidP="00BA3B8C">
            <w:pPr>
              <w:rPr>
                <w:sz w:val="16"/>
                <w:szCs w:val="16"/>
              </w:rPr>
            </w:pPr>
            <w:r w:rsidRPr="005F21AB">
              <w:rPr>
                <w:sz w:val="16"/>
                <w:szCs w:val="16"/>
              </w:rPr>
              <w:t>la cible souffre de pertes d’énergie vitale et d’assèchement accéléré</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BF6BB8" w:rsidP="00BF6BB8">
            <w:pPr>
              <w:rPr>
                <w:sz w:val="16"/>
                <w:szCs w:val="16"/>
              </w:rPr>
            </w:pPr>
            <w:r w:rsidRPr="005F21AB">
              <w:rPr>
                <w:sz w:val="16"/>
                <w:szCs w:val="16"/>
              </w:rPr>
              <w:t xml:space="preserve">Le sable sort des ongles du magicien et recouvre la peau de </w:t>
            </w:r>
            <w:r w:rsidR="00C024E7" w:rsidRPr="005F21AB">
              <w:rPr>
                <w:sz w:val="16"/>
                <w:szCs w:val="16"/>
              </w:rPr>
              <w:t>la cible</w:t>
            </w:r>
            <w:r w:rsidR="004E16BD">
              <w:rPr>
                <w:sz w:val="16"/>
                <w:szCs w:val="16"/>
              </w:rPr>
              <w:t>.</w:t>
            </w:r>
          </w:p>
          <w:p w:rsidR="009704D9" w:rsidRPr="005F21AB" w:rsidRDefault="009704D9" w:rsidP="00BF6BB8">
            <w:pPr>
              <w:rPr>
                <w:i/>
                <w:sz w:val="16"/>
                <w:szCs w:val="16"/>
              </w:rPr>
            </w:pPr>
            <w:r w:rsidRPr="005F21AB">
              <w:rPr>
                <w:i/>
                <w:sz w:val="16"/>
                <w:szCs w:val="16"/>
              </w:rPr>
              <w:t>Graines de Tempête, Pluie de Sable, Enterrez cet Impie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704D9" w:rsidRPr="005F21AB" w:rsidRDefault="00BF6BB8" w:rsidP="003F7DEE">
            <w:pPr>
              <w:numPr>
                <w:ilvl w:val="0"/>
                <w:numId w:val="296"/>
              </w:numPr>
              <w:rPr>
                <w:sz w:val="16"/>
                <w:szCs w:val="16"/>
              </w:rPr>
            </w:pPr>
            <w:r w:rsidRPr="005F21AB">
              <w:rPr>
                <w:sz w:val="16"/>
                <w:szCs w:val="16"/>
              </w:rPr>
              <w:t xml:space="preserve">Inflige une </w:t>
            </w:r>
            <w:r w:rsidR="00C024E7" w:rsidRPr="005F21AB">
              <w:rPr>
                <w:sz w:val="16"/>
                <w:szCs w:val="16"/>
              </w:rPr>
              <w:t xml:space="preserve">perte </w:t>
            </w:r>
            <w:r w:rsidRPr="005F21AB">
              <w:rPr>
                <w:sz w:val="16"/>
                <w:szCs w:val="16"/>
              </w:rPr>
              <w:t>1d6+NE points d’EN par phase.</w:t>
            </w:r>
          </w:p>
          <w:p w:rsidR="009704D9" w:rsidRPr="005F21AB" w:rsidRDefault="00517F98" w:rsidP="003F7DEE">
            <w:pPr>
              <w:numPr>
                <w:ilvl w:val="0"/>
                <w:numId w:val="296"/>
              </w:numPr>
              <w:rPr>
                <w:sz w:val="16"/>
                <w:szCs w:val="16"/>
              </w:rPr>
            </w:pPr>
            <w:r>
              <w:rPr>
                <w:sz w:val="16"/>
                <w:szCs w:val="16"/>
              </w:rPr>
              <w:t>À chaque phase, l</w:t>
            </w:r>
            <w:r w:rsidR="00BF6BB8" w:rsidRPr="005F21AB">
              <w:rPr>
                <w:sz w:val="16"/>
                <w:szCs w:val="16"/>
              </w:rPr>
              <w:t>a cible subit une blessure 1/1/1</w:t>
            </w:r>
            <w:r w:rsidR="00C024E7" w:rsidRPr="005F21AB">
              <w:rPr>
                <w:sz w:val="16"/>
                <w:szCs w:val="16"/>
              </w:rPr>
              <w:t xml:space="preserve"> </w:t>
            </w:r>
            <w:r w:rsidR="00BF6BB8" w:rsidRPr="005F21AB">
              <w:rPr>
                <w:sz w:val="16"/>
                <w:szCs w:val="16"/>
              </w:rPr>
              <w:t xml:space="preserve">dans une zone du corps </w:t>
            </w:r>
            <w:r w:rsidR="00C024E7" w:rsidRPr="005F21AB">
              <w:rPr>
                <w:sz w:val="16"/>
                <w:szCs w:val="16"/>
              </w:rPr>
              <w:t>aléatoire.</w:t>
            </w:r>
          </w:p>
          <w:p w:rsidR="00BF6BB8" w:rsidRPr="005F21AB" w:rsidRDefault="00BF6BB8" w:rsidP="003F7DEE">
            <w:pPr>
              <w:numPr>
                <w:ilvl w:val="0"/>
                <w:numId w:val="296"/>
              </w:numPr>
              <w:rPr>
                <w:sz w:val="16"/>
                <w:szCs w:val="16"/>
              </w:rPr>
            </w:pPr>
            <w:r w:rsidRPr="005F21AB">
              <w:rPr>
                <w:sz w:val="16"/>
                <w:szCs w:val="16"/>
              </w:rPr>
              <w:t xml:space="preserve">Chaque fois qu’une </w:t>
            </w:r>
            <w:r w:rsidR="00517F98">
              <w:rPr>
                <w:sz w:val="16"/>
                <w:szCs w:val="16"/>
              </w:rPr>
              <w:t xml:space="preserve">zone </w:t>
            </w:r>
            <w:r w:rsidR="009704D9" w:rsidRPr="005F21AB">
              <w:rPr>
                <w:sz w:val="16"/>
                <w:szCs w:val="16"/>
              </w:rPr>
              <w:t xml:space="preserve">atteint un nouveau </w:t>
            </w:r>
            <w:r w:rsidR="007C55BA" w:rsidRPr="005F21AB">
              <w:rPr>
                <w:sz w:val="16"/>
                <w:szCs w:val="16"/>
              </w:rPr>
              <w:t>niveau de blessure</w:t>
            </w:r>
            <w:r w:rsidRPr="005F21AB">
              <w:rPr>
                <w:sz w:val="16"/>
                <w:szCs w:val="16"/>
              </w:rPr>
              <w:t>, le magicien gagne 1</w:t>
            </w:r>
            <w:r w:rsidR="007C55BA" w:rsidRPr="005F21AB">
              <w:rPr>
                <w:sz w:val="16"/>
                <w:szCs w:val="16"/>
              </w:rPr>
              <w:t>d6</w:t>
            </w:r>
            <w:r w:rsidRPr="005F21AB">
              <w:rPr>
                <w:sz w:val="16"/>
                <w:szCs w:val="16"/>
              </w:rPr>
              <w:t xml:space="preserve"> EN.</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9704D9" w:rsidRPr="005F21AB" w:rsidRDefault="00BF6BB8" w:rsidP="003F7DEE">
            <w:pPr>
              <w:numPr>
                <w:ilvl w:val="0"/>
                <w:numId w:val="297"/>
              </w:numPr>
              <w:rPr>
                <w:sz w:val="16"/>
                <w:szCs w:val="16"/>
              </w:rPr>
            </w:pPr>
            <w:r w:rsidRPr="005F21AB">
              <w:rPr>
                <w:sz w:val="16"/>
                <w:szCs w:val="16"/>
              </w:rPr>
              <w:t>L</w:t>
            </w:r>
            <w:r w:rsidR="00C024E7" w:rsidRPr="005F21AB">
              <w:rPr>
                <w:sz w:val="16"/>
                <w:szCs w:val="16"/>
              </w:rPr>
              <w:t>e lieu où lancé le sort doit être sec</w:t>
            </w:r>
            <w:r w:rsidR="009704D9" w:rsidRPr="005F21AB">
              <w:rPr>
                <w:sz w:val="16"/>
                <w:szCs w:val="16"/>
              </w:rPr>
              <w:t xml:space="preserve"> ou très sec (&lt;50% humidité)</w:t>
            </w:r>
            <w:r w:rsidRPr="005F21AB">
              <w:rPr>
                <w:sz w:val="16"/>
                <w:szCs w:val="16"/>
              </w:rPr>
              <w:t>, il ne peut pleuvoir ou geler.</w:t>
            </w:r>
          </w:p>
          <w:p w:rsidR="00BF6BB8" w:rsidRPr="005F21AB" w:rsidRDefault="00BF6BB8" w:rsidP="003F7DEE">
            <w:pPr>
              <w:numPr>
                <w:ilvl w:val="0"/>
                <w:numId w:val="297"/>
              </w:numPr>
              <w:rPr>
                <w:sz w:val="16"/>
                <w:szCs w:val="16"/>
              </w:rPr>
            </w:pPr>
            <w:r w:rsidRPr="005F21AB">
              <w:rPr>
                <w:sz w:val="16"/>
                <w:szCs w:val="16"/>
              </w:rPr>
              <w:t>La magicien doit être en contact avec le sol.</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C024E7" w:rsidP="00BA3B8C">
            <w:pPr>
              <w:rPr>
                <w:sz w:val="16"/>
                <w:szCs w:val="16"/>
              </w:rPr>
            </w:pPr>
            <w:r w:rsidRPr="005F21AB">
              <w:rPr>
                <w:sz w:val="16"/>
                <w:szCs w:val="16"/>
              </w:rPr>
              <w:t>NE+1 phases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C024E7" w:rsidP="00BF6BB8">
            <w:pPr>
              <w:rPr>
                <w:sz w:val="16"/>
                <w:szCs w:val="16"/>
              </w:rPr>
            </w:pPr>
            <w:r w:rsidRPr="005F21AB">
              <w:rPr>
                <w:sz w:val="16"/>
                <w:szCs w:val="16"/>
              </w:rPr>
              <w:t xml:space="preserve">(NE+1) x </w:t>
            </w:r>
            <w:r w:rsidR="00BF6BB8" w:rsidRPr="005F21AB">
              <w:rPr>
                <w:sz w:val="16"/>
                <w:szCs w:val="16"/>
              </w:rPr>
              <w:t>5</w:t>
            </w:r>
            <w:r w:rsidRPr="005F21AB">
              <w:rPr>
                <w:sz w:val="16"/>
                <w:szCs w:val="16"/>
              </w:rPr>
              <w:t>m</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BF6BB8" w:rsidP="00BA3B8C">
            <w:pPr>
              <w:rPr>
                <w:sz w:val="16"/>
                <w:szCs w:val="16"/>
              </w:rPr>
            </w:pPr>
            <w:r w:rsidRPr="005F21AB">
              <w:rPr>
                <w:sz w:val="16"/>
                <w:szCs w:val="16"/>
              </w:rPr>
              <w:t>N’affecte pas les cibles vivant naturellement dans le désert.</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BF6BB8" w:rsidP="00BA3B8C">
            <w:pPr>
              <w:rPr>
                <w:sz w:val="16"/>
                <w:szCs w:val="16"/>
              </w:rPr>
            </w:pPr>
            <w:r w:rsidRPr="005F21AB">
              <w:rPr>
                <w:sz w:val="16"/>
                <w:szCs w:val="16"/>
              </w:rPr>
              <w:t>(option) une poignée de sable (utilisée)</w:t>
            </w:r>
          </w:p>
        </w:tc>
      </w:tr>
    </w:tbl>
    <w:p w:rsidR="00F55371" w:rsidRPr="005F21AB" w:rsidRDefault="00F55371" w:rsidP="004A3273">
      <w:pPr>
        <w:pStyle w:val="Titre5"/>
      </w:pPr>
      <w:bookmarkStart w:id="286" w:name="_Toc198546303"/>
      <w:r w:rsidRPr="005F21AB">
        <w:t>205</w:t>
      </w:r>
      <w:r w:rsidRPr="005F21AB">
        <w:tab/>
        <w:t>Sacrifice</w:t>
      </w:r>
      <w:bookmarkEnd w:id="28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872AC5" w:rsidRPr="005F21AB" w:rsidTr="0005169E">
        <w:tc>
          <w:tcPr>
            <w:tcW w:w="1374" w:type="dxa"/>
            <w:tcBorders>
              <w:top w:val="single" w:sz="12" w:space="0" w:color="auto"/>
              <w:right w:val="single" w:sz="4" w:space="0" w:color="auto"/>
            </w:tcBorders>
          </w:tcPr>
          <w:p w:rsidR="00872AC5" w:rsidRPr="005F21AB" w:rsidRDefault="00872AC5" w:rsidP="0005169E">
            <w:pPr>
              <w:rPr>
                <w:sz w:val="16"/>
                <w:szCs w:val="16"/>
              </w:rPr>
            </w:pPr>
            <w:r w:rsidRPr="005F21AB">
              <w:rPr>
                <w:b/>
                <w:sz w:val="16"/>
                <w:szCs w:val="16"/>
              </w:rPr>
              <w:t>DS</w:t>
            </w:r>
            <w:r w:rsidRPr="005F21AB">
              <w:rPr>
                <w:sz w:val="16"/>
                <w:szCs w:val="16"/>
              </w:rPr>
              <w:t xml:space="preserve"> 6</w:t>
            </w:r>
          </w:p>
        </w:tc>
        <w:tc>
          <w:tcPr>
            <w:tcW w:w="1068"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bCs/>
                <w:sz w:val="16"/>
                <w:szCs w:val="16"/>
              </w:rPr>
              <w:t>ALI</w:t>
            </w:r>
            <w:r w:rsidRPr="005F21AB">
              <w:rPr>
                <w:sz w:val="16"/>
                <w:szCs w:val="16"/>
              </w:rPr>
              <w:t> KO</w:t>
            </w:r>
          </w:p>
        </w:tc>
        <w:tc>
          <w:tcPr>
            <w:tcW w:w="1756"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sz w:val="16"/>
                <w:szCs w:val="16"/>
              </w:rPr>
              <w:t>Focus</w:t>
            </w:r>
            <w:r w:rsidRPr="005F21AB">
              <w:rPr>
                <w:sz w:val="16"/>
                <w:szCs w:val="16"/>
              </w:rPr>
              <w:t> idem</w:t>
            </w:r>
          </w:p>
        </w:tc>
        <w:tc>
          <w:tcPr>
            <w:tcW w:w="2835" w:type="dxa"/>
            <w:tcBorders>
              <w:top w:val="single" w:sz="12" w:space="0" w:color="auto"/>
              <w:left w:val="single" w:sz="4" w:space="0" w:color="auto"/>
            </w:tcBorders>
          </w:tcPr>
          <w:p w:rsidR="00872AC5" w:rsidRPr="005F21AB" w:rsidRDefault="00872AC5" w:rsidP="0005169E">
            <w:pPr>
              <w:rPr>
                <w:sz w:val="16"/>
                <w:szCs w:val="16"/>
              </w:rPr>
            </w:pP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Description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Transfère les maladies et blessures de la cible au magicien</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lastRenderedPageBreak/>
              <w:t>Visuel</w:t>
            </w:r>
            <w:r w:rsidRPr="005F21AB">
              <w:rPr>
                <w:sz w:val="16"/>
                <w:szCs w:val="16"/>
              </w:rPr>
              <w:t>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Des yeux et des doigts proviennent un flux sombre de la cible vers le corps du magicien.</w:t>
            </w:r>
          </w:p>
          <w:p w:rsidR="009704D9" w:rsidRPr="005F21AB" w:rsidRDefault="005E4101" w:rsidP="005E4101">
            <w:pPr>
              <w:rPr>
                <w:i/>
                <w:sz w:val="16"/>
                <w:szCs w:val="16"/>
              </w:rPr>
            </w:pPr>
            <w:r w:rsidRPr="005F21AB">
              <w:rPr>
                <w:i/>
                <w:sz w:val="16"/>
                <w:szCs w:val="16"/>
              </w:rPr>
              <w:t xml:space="preserve">À moi Souffrances et Maladies, Maudites soient les Malédictions, Silencieux soient les Sortilèges, je suis l’Autel Divin Raoynnant ! </w:t>
            </w:r>
          </w:p>
        </w:tc>
      </w:tr>
      <w:tr w:rsidR="00872AC5" w:rsidRPr="005F21AB" w:rsidTr="0005169E">
        <w:tc>
          <w:tcPr>
            <w:tcW w:w="1374" w:type="dxa"/>
            <w:tcBorders>
              <w:right w:val="single" w:sz="4" w:space="0" w:color="auto"/>
            </w:tcBorders>
          </w:tcPr>
          <w:p w:rsidR="00872AC5" w:rsidRPr="005F21AB" w:rsidRDefault="00872AC5" w:rsidP="0005169E">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704D9" w:rsidRPr="005F21AB" w:rsidRDefault="00872AC5" w:rsidP="003F7DEE">
            <w:pPr>
              <w:numPr>
                <w:ilvl w:val="0"/>
                <w:numId w:val="395"/>
              </w:numPr>
              <w:rPr>
                <w:sz w:val="16"/>
                <w:szCs w:val="16"/>
              </w:rPr>
            </w:pPr>
            <w:r w:rsidRPr="005F21AB">
              <w:rPr>
                <w:sz w:val="16"/>
                <w:szCs w:val="16"/>
              </w:rPr>
              <w:t xml:space="preserve">Le magicien </w:t>
            </w:r>
            <w:r w:rsidR="009704D9" w:rsidRPr="005F21AB">
              <w:rPr>
                <w:sz w:val="16"/>
                <w:szCs w:val="16"/>
              </w:rPr>
              <w:t xml:space="preserve">choisit de </w:t>
            </w:r>
            <w:r w:rsidRPr="005F21AB">
              <w:rPr>
                <w:sz w:val="16"/>
                <w:szCs w:val="16"/>
              </w:rPr>
              <w:t>prend</w:t>
            </w:r>
            <w:r w:rsidR="009704D9" w:rsidRPr="005F21AB">
              <w:rPr>
                <w:sz w:val="16"/>
                <w:szCs w:val="16"/>
              </w:rPr>
              <w:t>re</w:t>
            </w:r>
            <w:r w:rsidRPr="005F21AB">
              <w:rPr>
                <w:sz w:val="16"/>
                <w:szCs w:val="16"/>
              </w:rPr>
              <w:t xml:space="preserve"> sur lui les blessures, maladies ou malédictions de la cible.</w:t>
            </w:r>
            <w:r w:rsidR="009704D9" w:rsidRPr="005F21AB">
              <w:rPr>
                <w:sz w:val="16"/>
                <w:szCs w:val="16"/>
              </w:rPr>
              <w:t xml:space="preserve"> </w:t>
            </w:r>
          </w:p>
          <w:p w:rsidR="009704D9" w:rsidRPr="005F21AB" w:rsidRDefault="009704D9" w:rsidP="003F7DEE">
            <w:pPr>
              <w:numPr>
                <w:ilvl w:val="0"/>
                <w:numId w:val="395"/>
              </w:numPr>
              <w:rPr>
                <w:sz w:val="16"/>
                <w:szCs w:val="16"/>
              </w:rPr>
            </w:pPr>
            <w:r w:rsidRPr="005F21AB">
              <w:rPr>
                <w:sz w:val="16"/>
                <w:szCs w:val="16"/>
              </w:rPr>
              <w:t xml:space="preserve">Si </w:t>
            </w:r>
            <w:r w:rsidR="00872AC5" w:rsidRPr="005F21AB">
              <w:rPr>
                <w:sz w:val="16"/>
                <w:szCs w:val="16"/>
              </w:rPr>
              <w:t>Blessures : toutes transférées sur le magicien mais divisées par NE+1.</w:t>
            </w:r>
          </w:p>
          <w:p w:rsidR="009704D9" w:rsidRPr="005F21AB" w:rsidRDefault="009704D9" w:rsidP="003F7DEE">
            <w:pPr>
              <w:numPr>
                <w:ilvl w:val="0"/>
                <w:numId w:val="395"/>
              </w:numPr>
              <w:rPr>
                <w:sz w:val="16"/>
                <w:szCs w:val="16"/>
              </w:rPr>
            </w:pPr>
            <w:r w:rsidRPr="005F21AB">
              <w:rPr>
                <w:sz w:val="16"/>
                <w:szCs w:val="16"/>
              </w:rPr>
              <w:t xml:space="preserve">Si </w:t>
            </w:r>
            <w:r w:rsidR="00872AC5" w:rsidRPr="005F21AB">
              <w:rPr>
                <w:sz w:val="16"/>
                <w:szCs w:val="16"/>
              </w:rPr>
              <w:t xml:space="preserve">Maladies : toutes transférées sur le magicien mais </w:t>
            </w:r>
            <w:r w:rsidR="00517F98">
              <w:rPr>
                <w:sz w:val="16"/>
                <w:szCs w:val="16"/>
              </w:rPr>
              <w:t>à un niveau M-1</w:t>
            </w:r>
            <w:r w:rsidR="00872AC5" w:rsidRPr="005F21AB">
              <w:rPr>
                <w:sz w:val="16"/>
                <w:szCs w:val="16"/>
              </w:rPr>
              <w:t>.</w:t>
            </w:r>
          </w:p>
          <w:p w:rsidR="009704D9" w:rsidRPr="005F21AB" w:rsidRDefault="009704D9" w:rsidP="003F7DEE">
            <w:pPr>
              <w:numPr>
                <w:ilvl w:val="0"/>
                <w:numId w:val="395"/>
              </w:numPr>
              <w:rPr>
                <w:sz w:val="16"/>
                <w:szCs w:val="16"/>
              </w:rPr>
            </w:pPr>
            <w:r w:rsidRPr="005F21AB">
              <w:rPr>
                <w:sz w:val="16"/>
                <w:szCs w:val="16"/>
              </w:rPr>
              <w:t xml:space="preserve">Si </w:t>
            </w:r>
            <w:r w:rsidR="00872AC5" w:rsidRPr="005F21AB">
              <w:rPr>
                <w:sz w:val="16"/>
                <w:szCs w:val="16"/>
              </w:rPr>
              <w:t xml:space="preserve">Malédictions (et sorts) : transférés sur </w:t>
            </w:r>
            <w:r w:rsidR="00517F98">
              <w:rPr>
                <w:sz w:val="16"/>
                <w:szCs w:val="16"/>
              </w:rPr>
              <w:t>le</w:t>
            </w:r>
            <w:r w:rsidR="00872AC5" w:rsidRPr="005F21AB">
              <w:rPr>
                <w:sz w:val="16"/>
                <w:szCs w:val="16"/>
              </w:rPr>
              <w:t xml:space="preserve"> magicien mais à un NE</w:t>
            </w:r>
            <w:r w:rsidR="005E4101" w:rsidRPr="005F21AB">
              <w:rPr>
                <w:sz w:val="16"/>
                <w:szCs w:val="16"/>
              </w:rPr>
              <w:t>-</w:t>
            </w:r>
            <w:r w:rsidR="00517F98">
              <w:rPr>
                <w:sz w:val="16"/>
                <w:szCs w:val="16"/>
              </w:rPr>
              <w:t>NE(S</w:t>
            </w:r>
            <w:r w:rsidR="00872AC5" w:rsidRPr="005F21AB">
              <w:rPr>
                <w:sz w:val="16"/>
                <w:szCs w:val="16"/>
              </w:rPr>
              <w:t>acrifice).</w:t>
            </w:r>
          </w:p>
          <w:p w:rsidR="00872AC5" w:rsidRPr="005F21AB" w:rsidRDefault="00872AC5" w:rsidP="003F7DEE">
            <w:pPr>
              <w:numPr>
                <w:ilvl w:val="0"/>
                <w:numId w:val="395"/>
              </w:numPr>
              <w:rPr>
                <w:sz w:val="16"/>
                <w:szCs w:val="16"/>
              </w:rPr>
            </w:pPr>
            <w:r w:rsidRPr="005F21AB">
              <w:rPr>
                <w:sz w:val="16"/>
                <w:szCs w:val="16"/>
              </w:rPr>
              <w:t>En payant PdMx2 le magicien peut</w:t>
            </w:r>
            <w:r w:rsidR="00517F98">
              <w:rPr>
                <w:sz w:val="16"/>
                <w:szCs w:val="16"/>
              </w:rPr>
              <w:t>, à la place,</w:t>
            </w:r>
            <w:r w:rsidRPr="005F21AB">
              <w:rPr>
                <w:sz w:val="16"/>
                <w:szCs w:val="16"/>
              </w:rPr>
              <w:t xml:space="preserve"> transférer ses propres blessures vers la cible.</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Conditions</w:t>
            </w:r>
          </w:p>
        </w:tc>
        <w:tc>
          <w:tcPr>
            <w:tcW w:w="8763" w:type="dxa"/>
            <w:gridSpan w:val="5"/>
            <w:tcBorders>
              <w:left w:val="single" w:sz="4" w:space="0" w:color="auto"/>
            </w:tcBorders>
          </w:tcPr>
          <w:p w:rsidR="005E4101" w:rsidRPr="005F21AB" w:rsidRDefault="00872AC5" w:rsidP="003F7DEE">
            <w:pPr>
              <w:numPr>
                <w:ilvl w:val="0"/>
                <w:numId w:val="396"/>
              </w:numPr>
              <w:rPr>
                <w:sz w:val="16"/>
                <w:szCs w:val="16"/>
              </w:rPr>
            </w:pPr>
            <w:r w:rsidRPr="005F21AB">
              <w:rPr>
                <w:sz w:val="16"/>
                <w:szCs w:val="16"/>
              </w:rPr>
              <w:t>La cible doit être consentante et affligée par un des maux indiqués.</w:t>
            </w:r>
          </w:p>
          <w:p w:rsidR="00872AC5" w:rsidRPr="005F21AB" w:rsidRDefault="00872AC5" w:rsidP="003F7DEE">
            <w:pPr>
              <w:numPr>
                <w:ilvl w:val="0"/>
                <w:numId w:val="396"/>
              </w:numPr>
              <w:rPr>
                <w:sz w:val="16"/>
                <w:szCs w:val="16"/>
              </w:rPr>
            </w:pPr>
            <w:r w:rsidRPr="005F21AB">
              <w:rPr>
                <w:sz w:val="16"/>
                <w:szCs w:val="16"/>
              </w:rPr>
              <w:t>Le magicien ne peut être affligé par un sort au moment du sort.</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Durée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instantané</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Distance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NE m</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sz w:val="16"/>
                <w:szCs w:val="16"/>
              </w:rPr>
              <w:t>Cibles</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une à la fois</w:t>
            </w:r>
          </w:p>
        </w:tc>
      </w:tr>
      <w:tr w:rsidR="00872AC5" w:rsidRPr="005F21AB" w:rsidTr="0005169E">
        <w:tc>
          <w:tcPr>
            <w:tcW w:w="1374" w:type="dxa"/>
            <w:tcBorders>
              <w:right w:val="single" w:sz="4" w:space="0" w:color="auto"/>
            </w:tcBorders>
          </w:tcPr>
          <w:p w:rsidR="00872AC5" w:rsidRPr="005F21AB" w:rsidRDefault="00872AC5" w:rsidP="0005169E">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un crâne d’enfant</w:t>
            </w:r>
          </w:p>
        </w:tc>
      </w:tr>
    </w:tbl>
    <w:p w:rsidR="00F55371" w:rsidRPr="005F21AB" w:rsidRDefault="00F55371" w:rsidP="004A3273">
      <w:pPr>
        <w:pStyle w:val="Titre5"/>
      </w:pPr>
      <w:bookmarkStart w:id="287" w:name="_Toc198546304"/>
      <w:r w:rsidRPr="005F21AB">
        <w:t>204</w:t>
      </w:r>
      <w:r w:rsidRPr="005F21AB">
        <w:tab/>
        <w:t>Sang impur</w:t>
      </w:r>
      <w:bookmarkEnd w:id="28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872AC5" w:rsidRPr="005F21AB" w:rsidTr="0005169E">
        <w:tc>
          <w:tcPr>
            <w:tcW w:w="1374" w:type="dxa"/>
            <w:tcBorders>
              <w:top w:val="single" w:sz="12" w:space="0" w:color="auto"/>
              <w:right w:val="single" w:sz="4" w:space="0" w:color="auto"/>
            </w:tcBorders>
          </w:tcPr>
          <w:p w:rsidR="00872AC5" w:rsidRPr="005F21AB" w:rsidRDefault="00872AC5" w:rsidP="0005169E">
            <w:pPr>
              <w:rPr>
                <w:sz w:val="16"/>
                <w:szCs w:val="16"/>
              </w:rPr>
            </w:pPr>
            <w:r w:rsidRPr="005F21AB">
              <w:rPr>
                <w:b/>
                <w:sz w:val="16"/>
                <w:szCs w:val="16"/>
              </w:rPr>
              <w:t>DS</w:t>
            </w:r>
            <w:r w:rsidRPr="005F21AB">
              <w:rPr>
                <w:sz w:val="16"/>
                <w:szCs w:val="16"/>
              </w:rPr>
              <w:t xml:space="preserve"> 5</w:t>
            </w:r>
          </w:p>
        </w:tc>
        <w:tc>
          <w:tcPr>
            <w:tcW w:w="1068"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bCs/>
                <w:sz w:val="16"/>
                <w:szCs w:val="16"/>
              </w:rPr>
              <w:t>ALI</w:t>
            </w:r>
            <w:r w:rsidRPr="005F21AB">
              <w:rPr>
                <w:sz w:val="16"/>
                <w:szCs w:val="16"/>
              </w:rPr>
              <w:t> KO</w:t>
            </w:r>
          </w:p>
        </w:tc>
        <w:tc>
          <w:tcPr>
            <w:tcW w:w="1756"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872AC5" w:rsidRPr="005F21AB" w:rsidRDefault="00872AC5" w:rsidP="0005169E">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872AC5" w:rsidRPr="005F21AB" w:rsidRDefault="00872AC5" w:rsidP="0005169E">
            <w:pPr>
              <w:rPr>
                <w:sz w:val="16"/>
                <w:szCs w:val="16"/>
              </w:rPr>
            </w:pP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Description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Projette une flèche empoisonnée</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Les doigts du magicien émettent des faisceaux verts qui fusionnent sur le cœur de la cible.</w:t>
            </w:r>
          </w:p>
          <w:p w:rsidR="005E4101" w:rsidRPr="005F21AB" w:rsidRDefault="005E4101" w:rsidP="005E4101">
            <w:pPr>
              <w:rPr>
                <w:i/>
                <w:sz w:val="16"/>
                <w:szCs w:val="16"/>
              </w:rPr>
            </w:pPr>
            <w:r w:rsidRPr="005F21AB">
              <w:rPr>
                <w:i/>
                <w:sz w:val="16"/>
                <w:szCs w:val="16"/>
              </w:rPr>
              <w:t>que Souffre l’Âme de cette Inutile, Impure et Immonde Créature !</w:t>
            </w:r>
          </w:p>
        </w:tc>
      </w:tr>
      <w:tr w:rsidR="00872AC5" w:rsidRPr="005F21AB" w:rsidTr="0005169E">
        <w:tc>
          <w:tcPr>
            <w:tcW w:w="1374" w:type="dxa"/>
            <w:tcBorders>
              <w:right w:val="single" w:sz="4" w:space="0" w:color="auto"/>
            </w:tcBorders>
          </w:tcPr>
          <w:p w:rsidR="00872AC5" w:rsidRPr="005F21AB" w:rsidRDefault="00872AC5" w:rsidP="0005169E">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5E4101" w:rsidRPr="005F21AB" w:rsidRDefault="00872AC5" w:rsidP="003F7DEE">
            <w:pPr>
              <w:numPr>
                <w:ilvl w:val="0"/>
                <w:numId w:val="393"/>
              </w:numPr>
              <w:rPr>
                <w:sz w:val="16"/>
                <w:szCs w:val="16"/>
              </w:rPr>
            </w:pPr>
            <w:r w:rsidRPr="005F21AB">
              <w:rPr>
                <w:sz w:val="16"/>
                <w:szCs w:val="16"/>
              </w:rPr>
              <w:t>Le magicien frappe la cible avec une flèche qui peut l’empoisonner.</w:t>
            </w:r>
          </w:p>
          <w:p w:rsidR="005E4101" w:rsidRPr="005F21AB" w:rsidRDefault="00872AC5" w:rsidP="003F7DEE">
            <w:pPr>
              <w:numPr>
                <w:ilvl w:val="0"/>
                <w:numId w:val="393"/>
              </w:numPr>
              <w:rPr>
                <w:sz w:val="16"/>
                <w:szCs w:val="16"/>
              </w:rPr>
            </w:pPr>
            <w:r w:rsidRPr="005F21AB">
              <w:rPr>
                <w:sz w:val="16"/>
                <w:szCs w:val="16"/>
              </w:rPr>
              <w:t>La cible affectée subit une attaque normale de flèche d’arc normal à VO=NEx5, coup+NE, critique+NEx2, raté/Boucler devient Normal.</w:t>
            </w:r>
          </w:p>
          <w:p w:rsidR="005E4101" w:rsidRPr="005F21AB" w:rsidRDefault="00872AC5" w:rsidP="003F7DEE">
            <w:pPr>
              <w:numPr>
                <w:ilvl w:val="0"/>
                <w:numId w:val="393"/>
              </w:numPr>
              <w:rPr>
                <w:sz w:val="16"/>
                <w:szCs w:val="16"/>
              </w:rPr>
            </w:pPr>
            <w:r w:rsidRPr="005F21AB">
              <w:rPr>
                <w:sz w:val="16"/>
                <w:szCs w:val="16"/>
              </w:rPr>
              <w:t xml:space="preserve">Si la cible subit une blessure quelconque, elle est attaquée par le sort </w:t>
            </w:r>
            <w:r w:rsidR="005E4101" w:rsidRPr="005F21AB">
              <w:rPr>
                <w:sz w:val="16"/>
                <w:szCs w:val="16"/>
              </w:rPr>
              <w:t>avec RMa=RP</w:t>
            </w:r>
            <w:r w:rsidRPr="005F21AB">
              <w:rPr>
                <w:sz w:val="16"/>
                <w:szCs w:val="16"/>
              </w:rPr>
              <w:t xml:space="preserve">. </w:t>
            </w:r>
          </w:p>
          <w:p w:rsidR="005E4101" w:rsidRPr="005F21AB" w:rsidRDefault="00872AC5" w:rsidP="003F7DEE">
            <w:pPr>
              <w:numPr>
                <w:ilvl w:val="0"/>
                <w:numId w:val="393"/>
              </w:numPr>
              <w:rPr>
                <w:sz w:val="16"/>
                <w:szCs w:val="16"/>
              </w:rPr>
            </w:pPr>
            <w:r w:rsidRPr="005F21AB">
              <w:rPr>
                <w:sz w:val="16"/>
                <w:szCs w:val="16"/>
              </w:rPr>
              <w:t xml:space="preserve">Si cette attaque passe, le cible perd (NE+2)x2 points d’EN </w:t>
            </w:r>
            <w:r w:rsidR="005E4101" w:rsidRPr="005F21AB">
              <w:rPr>
                <w:sz w:val="16"/>
                <w:szCs w:val="16"/>
              </w:rPr>
              <w:t xml:space="preserve">par phase </w:t>
            </w:r>
            <w:r w:rsidRPr="005F21AB">
              <w:rPr>
                <w:sz w:val="16"/>
                <w:szCs w:val="16"/>
              </w:rPr>
              <w:t>pendant 1d6+NE phases.</w:t>
            </w:r>
          </w:p>
          <w:p w:rsidR="005E4101" w:rsidRPr="005F21AB" w:rsidRDefault="00872AC5" w:rsidP="003F7DEE">
            <w:pPr>
              <w:numPr>
                <w:ilvl w:val="0"/>
                <w:numId w:val="393"/>
              </w:numPr>
              <w:rPr>
                <w:sz w:val="16"/>
                <w:szCs w:val="16"/>
              </w:rPr>
            </w:pPr>
            <w:r w:rsidRPr="005F21AB">
              <w:rPr>
                <w:sz w:val="16"/>
                <w:szCs w:val="16"/>
              </w:rPr>
              <w:t xml:space="preserve">Si la cible subit un coup sévère alors </w:t>
            </w:r>
            <w:r w:rsidR="005E4101" w:rsidRPr="005F21AB">
              <w:rPr>
                <w:sz w:val="16"/>
                <w:szCs w:val="16"/>
              </w:rPr>
              <w:t xml:space="preserve">effet supplémentaire : </w:t>
            </w:r>
            <w:r w:rsidRPr="005F21AB">
              <w:rPr>
                <w:sz w:val="16"/>
                <w:szCs w:val="16"/>
              </w:rPr>
              <w:t>MVp/(NE+1).</w:t>
            </w:r>
          </w:p>
          <w:p w:rsidR="005E4101" w:rsidRPr="005F21AB" w:rsidRDefault="00872AC5" w:rsidP="003F7DEE">
            <w:pPr>
              <w:numPr>
                <w:ilvl w:val="0"/>
                <w:numId w:val="393"/>
              </w:numPr>
              <w:rPr>
                <w:sz w:val="16"/>
                <w:szCs w:val="16"/>
              </w:rPr>
            </w:pPr>
            <w:r w:rsidRPr="005F21AB">
              <w:rPr>
                <w:sz w:val="16"/>
                <w:szCs w:val="16"/>
              </w:rPr>
              <w:t xml:space="preserve">Si la cible subit un coup mortel alors </w:t>
            </w:r>
            <w:r w:rsidR="005E4101" w:rsidRPr="005F21AB">
              <w:rPr>
                <w:sz w:val="16"/>
                <w:szCs w:val="16"/>
              </w:rPr>
              <w:t xml:space="preserve">alors effet supplémentaire : </w:t>
            </w:r>
            <w:r w:rsidRPr="005F21AB">
              <w:rPr>
                <w:sz w:val="16"/>
                <w:szCs w:val="16"/>
              </w:rPr>
              <w:t xml:space="preserve">malus </w:t>
            </w:r>
            <w:r w:rsidR="005E4101" w:rsidRPr="005F21AB">
              <w:rPr>
                <w:sz w:val="16"/>
                <w:szCs w:val="16"/>
              </w:rPr>
              <w:t xml:space="preserve">combat </w:t>
            </w:r>
            <w:r w:rsidRPr="005F21AB">
              <w:rPr>
                <w:sz w:val="16"/>
                <w:szCs w:val="16"/>
              </w:rPr>
              <w:t>(NE+1)x5.</w:t>
            </w:r>
          </w:p>
          <w:p w:rsidR="00872AC5" w:rsidRPr="005F21AB" w:rsidRDefault="00872AC5" w:rsidP="003F7DEE">
            <w:pPr>
              <w:numPr>
                <w:ilvl w:val="0"/>
                <w:numId w:val="393"/>
              </w:numPr>
              <w:rPr>
                <w:sz w:val="16"/>
                <w:szCs w:val="16"/>
              </w:rPr>
            </w:pPr>
            <w:r w:rsidRPr="005F21AB">
              <w:rPr>
                <w:sz w:val="16"/>
                <w:szCs w:val="16"/>
              </w:rPr>
              <w:t>Après la première flèche sur une même cible, la VdC est doublée pour ce sort sur cette cible. </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Conditions</w:t>
            </w:r>
          </w:p>
        </w:tc>
        <w:tc>
          <w:tcPr>
            <w:tcW w:w="8763" w:type="dxa"/>
            <w:gridSpan w:val="5"/>
            <w:tcBorders>
              <w:left w:val="single" w:sz="4" w:space="0" w:color="auto"/>
            </w:tcBorders>
          </w:tcPr>
          <w:p w:rsidR="00872AC5" w:rsidRPr="005F21AB" w:rsidRDefault="00872AC5" w:rsidP="003F7DEE">
            <w:pPr>
              <w:numPr>
                <w:ilvl w:val="0"/>
                <w:numId w:val="394"/>
              </w:numPr>
              <w:rPr>
                <w:sz w:val="16"/>
                <w:szCs w:val="16"/>
              </w:rPr>
            </w:pPr>
            <w:r w:rsidRPr="005F21AB">
              <w:rPr>
                <w:sz w:val="16"/>
                <w:szCs w:val="16"/>
              </w:rPr>
              <w:t>Le tir s’effectue avec les malus liés à un tir à l’arc.</w:t>
            </w:r>
            <w:r w:rsidR="00517F98">
              <w:rPr>
                <w:sz w:val="16"/>
                <w:szCs w:val="16"/>
              </w:rPr>
              <w:t xml:space="preserve"> Impossible de viser.</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Durée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(NE+2) phases</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bCs/>
                <w:sz w:val="16"/>
                <w:szCs w:val="16"/>
              </w:rPr>
              <w:t>Distance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50+(NEx5)m</w:t>
            </w:r>
          </w:p>
        </w:tc>
      </w:tr>
      <w:tr w:rsidR="00872AC5" w:rsidRPr="005F21AB" w:rsidTr="0005169E">
        <w:tc>
          <w:tcPr>
            <w:tcW w:w="1374" w:type="dxa"/>
            <w:tcBorders>
              <w:right w:val="single" w:sz="4" w:space="0" w:color="auto"/>
            </w:tcBorders>
          </w:tcPr>
          <w:p w:rsidR="00872AC5" w:rsidRPr="005F21AB" w:rsidRDefault="00872AC5" w:rsidP="0005169E">
            <w:pPr>
              <w:rPr>
                <w:sz w:val="16"/>
                <w:szCs w:val="16"/>
              </w:rPr>
            </w:pPr>
            <w:r w:rsidRPr="005F21AB">
              <w:rPr>
                <w:b/>
                <w:sz w:val="16"/>
                <w:szCs w:val="16"/>
              </w:rPr>
              <w:t>Cibles</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Les êtres à divin&gt;0 , les esprits, mort-vivants et les reptiles sont insensibles.</w:t>
            </w:r>
          </w:p>
        </w:tc>
      </w:tr>
      <w:tr w:rsidR="00872AC5" w:rsidRPr="005F21AB" w:rsidTr="0005169E">
        <w:tc>
          <w:tcPr>
            <w:tcW w:w="1374" w:type="dxa"/>
            <w:tcBorders>
              <w:right w:val="single" w:sz="4" w:space="0" w:color="auto"/>
            </w:tcBorders>
          </w:tcPr>
          <w:p w:rsidR="00872AC5" w:rsidRPr="005F21AB" w:rsidRDefault="00872AC5" w:rsidP="0005169E">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872AC5" w:rsidRPr="005F21AB" w:rsidRDefault="00872AC5" w:rsidP="0005169E">
            <w:pPr>
              <w:rPr>
                <w:sz w:val="16"/>
                <w:szCs w:val="16"/>
              </w:rPr>
            </w:pPr>
            <w:r w:rsidRPr="005F21AB">
              <w:rPr>
                <w:sz w:val="16"/>
                <w:szCs w:val="16"/>
              </w:rPr>
              <w:t>(option) 1 cl de poison sous forme d’huile (utilisé)</w:t>
            </w:r>
          </w:p>
        </w:tc>
      </w:tr>
    </w:tbl>
    <w:p w:rsidR="00F55371" w:rsidRPr="005F21AB" w:rsidRDefault="00F55371" w:rsidP="004A3273">
      <w:pPr>
        <w:pStyle w:val="Titre5"/>
      </w:pPr>
      <w:bookmarkStart w:id="288" w:name="_Toc198546305"/>
      <w:r w:rsidRPr="005F21AB">
        <w:t>153</w:t>
      </w:r>
      <w:r w:rsidRPr="005F21AB">
        <w:tab/>
        <w:t>Sauvagerie</w:t>
      </w:r>
      <w:bookmarkEnd w:id="28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451A5C" w:rsidRPr="005F21AB">
              <w:rPr>
                <w:sz w:val="16"/>
                <w:szCs w:val="16"/>
              </w:rPr>
              <w:t>4</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451A5C" w:rsidRPr="005F21AB">
              <w:rPr>
                <w:b/>
                <w:bCs/>
                <w:sz w:val="16"/>
                <w:szCs w:val="16"/>
              </w:rPr>
              <w:t>+</w:t>
            </w:r>
            <w:r w:rsidRPr="005F21AB">
              <w:rPr>
                <w:b/>
                <w:bCs/>
                <w:sz w:val="16"/>
                <w:szCs w:val="16"/>
              </w:rPr>
              <w:t>/G</w:t>
            </w:r>
            <w:r w:rsidR="00451A5C"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451A5C" w:rsidRPr="005F21AB">
              <w:rPr>
                <w:sz w:val="16"/>
                <w:szCs w:val="16"/>
              </w:rPr>
              <w:t>EE</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451A5C"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451A5C"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451A5C" w:rsidP="00BA3B8C">
            <w:pPr>
              <w:rPr>
                <w:sz w:val="16"/>
                <w:szCs w:val="16"/>
              </w:rPr>
            </w:pPr>
            <w:r w:rsidRPr="005F21AB">
              <w:rPr>
                <w:sz w:val="16"/>
                <w:szCs w:val="16"/>
              </w:rPr>
              <w:t>toutes les créatures affectées par le sort oublient leurs liens et tentent de s’échapper</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517F98" w:rsidP="00BA3B8C">
            <w:pPr>
              <w:rPr>
                <w:sz w:val="16"/>
                <w:szCs w:val="16"/>
              </w:rPr>
            </w:pPr>
            <w:r w:rsidRPr="005F21AB">
              <w:rPr>
                <w:sz w:val="16"/>
                <w:szCs w:val="16"/>
              </w:rPr>
              <w:t>L</w:t>
            </w:r>
            <w:r w:rsidR="00451A5C" w:rsidRPr="005F21AB">
              <w:rPr>
                <w:sz w:val="16"/>
                <w:szCs w:val="16"/>
              </w:rPr>
              <w:t>es</w:t>
            </w:r>
            <w:r>
              <w:rPr>
                <w:sz w:val="16"/>
                <w:szCs w:val="16"/>
              </w:rPr>
              <w:t xml:space="preserve"> </w:t>
            </w:r>
            <w:r w:rsidR="00451A5C" w:rsidRPr="005F21AB">
              <w:rPr>
                <w:sz w:val="16"/>
                <w:szCs w:val="16"/>
              </w:rPr>
              <w:t>mains du magicien miment des portes s’ouvrant largement et le vent passant en bourrasque</w:t>
            </w:r>
            <w:r>
              <w:rPr>
                <w:sz w:val="16"/>
                <w:szCs w:val="16"/>
              </w:rPr>
              <w:t>.</w:t>
            </w:r>
          </w:p>
          <w:p w:rsidR="00E71150" w:rsidRPr="005F21AB" w:rsidRDefault="00EE4F6F" w:rsidP="00EE4F6F">
            <w:pPr>
              <w:rPr>
                <w:i/>
                <w:sz w:val="16"/>
                <w:szCs w:val="16"/>
              </w:rPr>
            </w:pPr>
            <w:r w:rsidRPr="005F21AB">
              <w:rPr>
                <w:i/>
                <w:sz w:val="16"/>
                <w:szCs w:val="16"/>
              </w:rPr>
              <w:t>Liberté Sauvage vous est Rendue, Volez et Courez au Loin, vers Dieu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7731AE" w:rsidRPr="005F21AB" w:rsidRDefault="00451A5C" w:rsidP="003F7DEE">
            <w:pPr>
              <w:numPr>
                <w:ilvl w:val="0"/>
                <w:numId w:val="298"/>
              </w:numPr>
              <w:rPr>
                <w:sz w:val="16"/>
                <w:szCs w:val="16"/>
              </w:rPr>
            </w:pPr>
            <w:r w:rsidRPr="005F21AB">
              <w:rPr>
                <w:sz w:val="16"/>
                <w:szCs w:val="16"/>
              </w:rPr>
              <w:t>Les cibles affectées tentent immédiatement de s’échapper et oublient tou</w:t>
            </w:r>
            <w:r w:rsidR="007731AE" w:rsidRPr="005F21AB">
              <w:rPr>
                <w:sz w:val="16"/>
                <w:szCs w:val="16"/>
              </w:rPr>
              <w:t>s</w:t>
            </w:r>
            <w:r w:rsidRPr="005F21AB">
              <w:rPr>
                <w:sz w:val="16"/>
                <w:szCs w:val="16"/>
              </w:rPr>
              <w:t xml:space="preserve"> les </w:t>
            </w:r>
            <w:r w:rsidR="007731AE" w:rsidRPr="005F21AB">
              <w:rPr>
                <w:sz w:val="16"/>
                <w:szCs w:val="16"/>
              </w:rPr>
              <w:t>ordres appri</w:t>
            </w:r>
            <w:r w:rsidRPr="005F21AB">
              <w:rPr>
                <w:sz w:val="16"/>
                <w:szCs w:val="16"/>
              </w:rPr>
              <w:t xml:space="preserve">s et les liens avec leurs maîtres. </w:t>
            </w:r>
          </w:p>
          <w:p w:rsidR="007731AE" w:rsidRPr="005F21AB" w:rsidRDefault="0052122F" w:rsidP="003F7DEE">
            <w:pPr>
              <w:numPr>
                <w:ilvl w:val="0"/>
                <w:numId w:val="298"/>
              </w:numPr>
              <w:rPr>
                <w:sz w:val="16"/>
                <w:szCs w:val="16"/>
              </w:rPr>
            </w:pPr>
            <w:r w:rsidRPr="005F21AB">
              <w:rPr>
                <w:sz w:val="16"/>
                <w:szCs w:val="16"/>
              </w:rPr>
              <w:t>Ce sont soit</w:t>
            </w:r>
            <w:r w:rsidR="007731AE" w:rsidRPr="005F21AB">
              <w:rPr>
                <w:sz w:val="16"/>
                <w:szCs w:val="16"/>
              </w:rPr>
              <w:t xml:space="preserve"> des créatures soit des animaux, au choix du magicien.</w:t>
            </w:r>
          </w:p>
          <w:p w:rsidR="007731AE" w:rsidRPr="005F21AB" w:rsidRDefault="00451A5C" w:rsidP="003F7DEE">
            <w:pPr>
              <w:numPr>
                <w:ilvl w:val="0"/>
                <w:numId w:val="298"/>
              </w:numPr>
              <w:rPr>
                <w:sz w:val="16"/>
                <w:szCs w:val="16"/>
              </w:rPr>
            </w:pPr>
            <w:r w:rsidRPr="005F21AB">
              <w:rPr>
                <w:sz w:val="16"/>
                <w:szCs w:val="16"/>
              </w:rPr>
              <w:t>Si, à la fin de la durée du sort, elles n’ont pu s’échapper</w:t>
            </w:r>
            <w:r w:rsidR="007731AE" w:rsidRPr="005F21AB">
              <w:rPr>
                <w:sz w:val="16"/>
                <w:szCs w:val="16"/>
              </w:rPr>
              <w:t>,</w:t>
            </w:r>
            <w:r w:rsidRPr="005F21AB">
              <w:rPr>
                <w:sz w:val="16"/>
                <w:szCs w:val="16"/>
              </w:rPr>
              <w:t xml:space="preserve"> elles retournent à leur état domestiqué.</w:t>
            </w:r>
          </w:p>
          <w:p w:rsidR="007731AE" w:rsidRPr="005F21AB" w:rsidRDefault="00451A5C" w:rsidP="003F7DEE">
            <w:pPr>
              <w:numPr>
                <w:ilvl w:val="0"/>
                <w:numId w:val="298"/>
              </w:numPr>
              <w:rPr>
                <w:sz w:val="16"/>
                <w:szCs w:val="16"/>
              </w:rPr>
            </w:pPr>
            <w:r w:rsidRPr="005F21AB">
              <w:rPr>
                <w:sz w:val="16"/>
                <w:szCs w:val="16"/>
              </w:rPr>
              <w:t xml:space="preserve">Si elles se libèrent, l’effet est permanent sauf </w:t>
            </w:r>
            <w:r w:rsidR="007731AE" w:rsidRPr="005F21AB">
              <w:rPr>
                <w:sz w:val="16"/>
                <w:szCs w:val="16"/>
              </w:rPr>
              <w:t xml:space="preserve">si </w:t>
            </w:r>
            <w:r w:rsidRPr="005F21AB">
              <w:rPr>
                <w:i/>
                <w:sz w:val="16"/>
                <w:szCs w:val="16"/>
              </w:rPr>
              <w:t>Âme nouvelle</w:t>
            </w:r>
            <w:r w:rsidRPr="005F21AB">
              <w:rPr>
                <w:sz w:val="16"/>
                <w:szCs w:val="16"/>
              </w:rPr>
              <w:t xml:space="preserve"> </w:t>
            </w:r>
            <w:r w:rsidR="00592CB3" w:rsidRPr="005F21AB">
              <w:rPr>
                <w:sz w:val="16"/>
                <w:szCs w:val="16"/>
              </w:rPr>
              <w:t>lancé dans les 24h qui suivent le sort.</w:t>
            </w:r>
            <w:r w:rsidRPr="005F21AB">
              <w:rPr>
                <w:sz w:val="16"/>
                <w:szCs w:val="16"/>
              </w:rPr>
              <w:t xml:space="preserve"> </w:t>
            </w:r>
          </w:p>
          <w:p w:rsidR="007731AE" w:rsidRPr="005F21AB" w:rsidRDefault="00451A5C" w:rsidP="003F7DEE">
            <w:pPr>
              <w:numPr>
                <w:ilvl w:val="0"/>
                <w:numId w:val="298"/>
              </w:numPr>
              <w:rPr>
                <w:sz w:val="16"/>
                <w:szCs w:val="16"/>
              </w:rPr>
            </w:pPr>
            <w:r w:rsidRPr="005F21AB">
              <w:rPr>
                <w:sz w:val="16"/>
                <w:szCs w:val="16"/>
              </w:rPr>
              <w:t xml:space="preserve">Les cibles </w:t>
            </w:r>
            <w:r w:rsidR="00517F98">
              <w:rPr>
                <w:sz w:val="16"/>
                <w:szCs w:val="16"/>
              </w:rPr>
              <w:t xml:space="preserve">libérées </w:t>
            </w:r>
            <w:r w:rsidRPr="005F21AB">
              <w:rPr>
                <w:sz w:val="16"/>
                <w:szCs w:val="16"/>
              </w:rPr>
              <w:t>n’attaquent pas le magicien pendant la durée du sort</w:t>
            </w:r>
            <w:r w:rsidR="0078355C" w:rsidRPr="005F21AB">
              <w:rPr>
                <w:sz w:val="16"/>
                <w:szCs w:val="16"/>
              </w:rPr>
              <w:t>, quelles que soient leurs haines potentielles</w:t>
            </w:r>
            <w:r w:rsidR="0052122F" w:rsidRPr="005F21AB">
              <w:rPr>
                <w:sz w:val="16"/>
                <w:szCs w:val="16"/>
              </w:rPr>
              <w:t>.</w:t>
            </w:r>
          </w:p>
          <w:p w:rsidR="00C024E7" w:rsidRPr="005F21AB" w:rsidRDefault="0052122F" w:rsidP="00517F98">
            <w:pPr>
              <w:numPr>
                <w:ilvl w:val="0"/>
                <w:numId w:val="298"/>
              </w:numPr>
              <w:rPr>
                <w:sz w:val="16"/>
                <w:szCs w:val="16"/>
              </w:rPr>
            </w:pPr>
            <w:r w:rsidRPr="005F21AB">
              <w:rPr>
                <w:sz w:val="16"/>
                <w:szCs w:val="16"/>
              </w:rPr>
              <w:t xml:space="preserve">Si le magicien </w:t>
            </w:r>
            <w:r w:rsidR="007731AE" w:rsidRPr="005F21AB">
              <w:rPr>
                <w:sz w:val="16"/>
                <w:szCs w:val="16"/>
              </w:rPr>
              <w:t xml:space="preserve">les aide </w:t>
            </w:r>
            <w:r w:rsidR="00517F98">
              <w:rPr>
                <w:sz w:val="16"/>
                <w:szCs w:val="16"/>
              </w:rPr>
              <w:t xml:space="preserve">réellement </w:t>
            </w:r>
            <w:r w:rsidR="00451A5C" w:rsidRPr="005F21AB">
              <w:rPr>
                <w:sz w:val="16"/>
                <w:szCs w:val="16"/>
              </w:rPr>
              <w:t>à s’échapper</w:t>
            </w:r>
            <w:r w:rsidR="007731AE" w:rsidRPr="005F21AB">
              <w:rPr>
                <w:sz w:val="16"/>
                <w:szCs w:val="16"/>
              </w:rPr>
              <w:t>,</w:t>
            </w:r>
            <w:r w:rsidR="00451A5C" w:rsidRPr="005F21AB">
              <w:rPr>
                <w:sz w:val="16"/>
                <w:szCs w:val="16"/>
              </w:rPr>
              <w:t xml:space="preserve"> la </w:t>
            </w:r>
            <w:r w:rsidR="007731AE" w:rsidRPr="005F21AB">
              <w:rPr>
                <w:sz w:val="16"/>
                <w:szCs w:val="16"/>
              </w:rPr>
              <w:t xml:space="preserve">CR d’obtenir </w:t>
            </w:r>
            <w:r w:rsidRPr="005F21AB">
              <w:rPr>
                <w:sz w:val="16"/>
                <w:szCs w:val="16"/>
              </w:rPr>
              <w:t xml:space="preserve">une </w:t>
            </w:r>
            <w:r w:rsidR="00451A5C" w:rsidRPr="005F21AB">
              <w:rPr>
                <w:sz w:val="16"/>
                <w:szCs w:val="16"/>
              </w:rPr>
              <w:t>Affinité</w:t>
            </w:r>
            <w:r w:rsidRPr="005F21AB">
              <w:rPr>
                <w:sz w:val="16"/>
                <w:szCs w:val="16"/>
              </w:rPr>
              <w:t xml:space="preserve"> = I</w:t>
            </w:r>
            <w:r w:rsidR="00451A5C" w:rsidRPr="005F21AB">
              <w:rPr>
                <w:sz w:val="16"/>
                <w:szCs w:val="16"/>
              </w:rPr>
              <w:t>(créature)+ NEx5</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7731AE" w:rsidRPr="005F21AB" w:rsidRDefault="0052122F" w:rsidP="003F7DEE">
            <w:pPr>
              <w:numPr>
                <w:ilvl w:val="0"/>
                <w:numId w:val="299"/>
              </w:numPr>
              <w:rPr>
                <w:sz w:val="16"/>
                <w:szCs w:val="16"/>
              </w:rPr>
            </w:pPr>
            <w:r w:rsidRPr="005F21AB">
              <w:rPr>
                <w:sz w:val="16"/>
                <w:szCs w:val="16"/>
              </w:rPr>
              <w:t>N</w:t>
            </w:r>
            <w:r w:rsidR="00451A5C" w:rsidRPr="005F21AB">
              <w:rPr>
                <w:sz w:val="16"/>
                <w:szCs w:val="16"/>
              </w:rPr>
              <w:t>’a aucun effet sur les créatures avec un Divin&gt;0.</w:t>
            </w:r>
          </w:p>
          <w:p w:rsidR="0052122F" w:rsidRPr="005F21AB" w:rsidRDefault="0052122F" w:rsidP="003F7DEE">
            <w:pPr>
              <w:numPr>
                <w:ilvl w:val="0"/>
                <w:numId w:val="299"/>
              </w:numPr>
              <w:rPr>
                <w:sz w:val="16"/>
                <w:szCs w:val="16"/>
              </w:rPr>
            </w:pPr>
            <w:r w:rsidRPr="005F21AB">
              <w:rPr>
                <w:sz w:val="16"/>
                <w:szCs w:val="16"/>
              </w:rPr>
              <w:t>N’a aucun effet sur les créatures de races intelligentes</w:t>
            </w:r>
            <w:r w:rsidR="007731AE" w:rsidRPr="005F21AB">
              <w:rPr>
                <w:sz w:val="16"/>
                <w:szCs w:val="16"/>
              </w:rPr>
              <w:t xml:space="preserve"> (</w:t>
            </w:r>
            <w:r w:rsidR="007731AE" w:rsidRPr="005F21AB">
              <w:rPr>
                <w:i/>
                <w:sz w:val="16"/>
                <w:szCs w:val="16"/>
              </w:rPr>
              <w:t>Livre 4</w:t>
            </w:r>
            <w:r w:rsidR="007731AE" w:rsidRPr="005F21AB">
              <w:rPr>
                <w:sz w:val="16"/>
                <w:szCs w:val="16"/>
              </w:rPr>
              <w:t>)</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52122F" w:rsidP="00BA3B8C">
            <w:pPr>
              <w:rPr>
                <w:sz w:val="16"/>
                <w:szCs w:val="16"/>
              </w:rPr>
            </w:pPr>
            <w:r w:rsidRPr="005F21AB">
              <w:rPr>
                <w:sz w:val="16"/>
                <w:szCs w:val="16"/>
              </w:rPr>
              <w:t>(</w:t>
            </w:r>
            <w:r w:rsidR="00451A5C" w:rsidRPr="005F21AB">
              <w:rPr>
                <w:sz w:val="16"/>
                <w:szCs w:val="16"/>
              </w:rPr>
              <w:t>NE+</w:t>
            </w:r>
            <w:r w:rsidRPr="005F21AB">
              <w:rPr>
                <w:sz w:val="16"/>
                <w:szCs w:val="16"/>
              </w:rPr>
              <w:t>2)² x 2 phases pendant lesquelles les cibles tentent de se libérer.</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451A5C" w:rsidP="00BA3B8C">
            <w:pPr>
              <w:rPr>
                <w:sz w:val="16"/>
                <w:szCs w:val="16"/>
              </w:rPr>
            </w:pPr>
            <w:r w:rsidRPr="005F21AB">
              <w:rPr>
                <w:sz w:val="16"/>
                <w:szCs w:val="16"/>
              </w:rPr>
              <w:t>(NE+1) x 3m de diamètre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52122F" w:rsidP="0052122F">
            <w:pPr>
              <w:rPr>
                <w:sz w:val="16"/>
                <w:szCs w:val="16"/>
              </w:rPr>
            </w:pPr>
            <w:r w:rsidRPr="005F21AB">
              <w:rPr>
                <w:sz w:val="16"/>
                <w:szCs w:val="16"/>
              </w:rPr>
              <w:t>T</w:t>
            </w:r>
            <w:r w:rsidR="00451A5C" w:rsidRPr="005F21AB">
              <w:rPr>
                <w:sz w:val="16"/>
                <w:szCs w:val="16"/>
              </w:rPr>
              <w:t>outes les cibles dans le diamètre</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451A5C" w:rsidP="00BA3B8C">
            <w:pPr>
              <w:rPr>
                <w:sz w:val="16"/>
                <w:szCs w:val="16"/>
              </w:rPr>
            </w:pPr>
            <w:r w:rsidRPr="005F21AB">
              <w:rPr>
                <w:sz w:val="16"/>
                <w:szCs w:val="16"/>
              </w:rPr>
              <w:t>(option) une langue humaine séchée</w:t>
            </w:r>
          </w:p>
        </w:tc>
      </w:tr>
    </w:tbl>
    <w:p w:rsidR="00B62915" w:rsidRPr="005F21AB" w:rsidRDefault="00B62915" w:rsidP="004A3273">
      <w:pPr>
        <w:pStyle w:val="Titre5"/>
      </w:pPr>
      <w:bookmarkStart w:id="289" w:name="_Toc198546306"/>
      <w:r w:rsidRPr="005F21AB">
        <w:t>2</w:t>
      </w:r>
      <w:r>
        <w:t>38</w:t>
      </w:r>
      <w:r w:rsidRPr="005F21AB">
        <w:tab/>
      </w:r>
      <w:r>
        <w:t>Seigneur</w:t>
      </w:r>
      <w:bookmarkEnd w:id="289"/>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29"/>
        <w:gridCol w:w="1709"/>
        <w:gridCol w:w="1786"/>
        <w:gridCol w:w="3032"/>
      </w:tblGrid>
      <w:tr w:rsidR="00B62915" w:rsidRPr="005F21AB" w:rsidTr="00BE19BA">
        <w:tc>
          <w:tcPr>
            <w:tcW w:w="1374" w:type="dxa"/>
            <w:tcBorders>
              <w:top w:val="single" w:sz="12" w:space="0" w:color="auto"/>
              <w:right w:val="single" w:sz="4" w:space="0" w:color="auto"/>
            </w:tcBorders>
          </w:tcPr>
          <w:p w:rsidR="00B62915" w:rsidRPr="005F21AB" w:rsidRDefault="00B62915" w:rsidP="00BE19BA">
            <w:pPr>
              <w:rPr>
                <w:sz w:val="16"/>
                <w:szCs w:val="16"/>
              </w:rPr>
            </w:pPr>
            <w:r w:rsidRPr="005F21AB">
              <w:rPr>
                <w:b/>
                <w:sz w:val="16"/>
                <w:szCs w:val="16"/>
              </w:rPr>
              <w:t>DS</w:t>
            </w:r>
            <w:r>
              <w:rPr>
                <w:sz w:val="16"/>
                <w:szCs w:val="16"/>
              </w:rPr>
              <w:t xml:space="preserve"> 12</w:t>
            </w:r>
          </w:p>
        </w:tc>
        <w:tc>
          <w:tcPr>
            <w:tcW w:w="1043"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V/G</w:t>
            </w:r>
          </w:p>
        </w:tc>
        <w:tc>
          <w:tcPr>
            <w:tcW w:w="1229"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ALI</w:t>
            </w:r>
            <w:r w:rsidRPr="005F21AB">
              <w:rPr>
                <w:sz w:val="16"/>
                <w:szCs w:val="16"/>
              </w:rPr>
              <w:t>  NA</w:t>
            </w:r>
          </w:p>
        </w:tc>
        <w:tc>
          <w:tcPr>
            <w:tcW w:w="1709"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bCs/>
                <w:sz w:val="16"/>
                <w:szCs w:val="16"/>
              </w:rPr>
              <w:t xml:space="preserve">RMa </w:t>
            </w:r>
            <w:r w:rsidRPr="005F21AB">
              <w:rPr>
                <w:sz w:val="16"/>
                <w:szCs w:val="16"/>
              </w:rPr>
              <w:t xml:space="preserve"> </w:t>
            </w:r>
            <w:r>
              <w:rPr>
                <w:sz w:val="16"/>
                <w:szCs w:val="16"/>
              </w:rPr>
              <w:t>active</w:t>
            </w:r>
          </w:p>
        </w:tc>
        <w:tc>
          <w:tcPr>
            <w:tcW w:w="1786" w:type="dxa"/>
            <w:tcBorders>
              <w:top w:val="single" w:sz="12" w:space="0" w:color="auto"/>
              <w:left w:val="single" w:sz="4" w:space="0" w:color="auto"/>
              <w:right w:val="single" w:sz="4" w:space="0" w:color="auto"/>
            </w:tcBorders>
          </w:tcPr>
          <w:p w:rsidR="00B62915" w:rsidRPr="005F21AB" w:rsidRDefault="00B62915" w:rsidP="00BE19BA">
            <w:pPr>
              <w:rPr>
                <w:sz w:val="16"/>
                <w:szCs w:val="16"/>
              </w:rPr>
            </w:pPr>
            <w:r w:rsidRPr="005F21AB">
              <w:rPr>
                <w:b/>
                <w:sz w:val="16"/>
                <w:szCs w:val="16"/>
              </w:rPr>
              <w:t>Focus </w:t>
            </w:r>
            <w:r w:rsidRPr="005F21AB">
              <w:rPr>
                <w:sz w:val="16"/>
                <w:szCs w:val="16"/>
              </w:rPr>
              <w:t xml:space="preserve"> -</w:t>
            </w:r>
          </w:p>
        </w:tc>
        <w:tc>
          <w:tcPr>
            <w:tcW w:w="3032" w:type="dxa"/>
            <w:tcBorders>
              <w:top w:val="single" w:sz="12" w:space="0" w:color="auto"/>
              <w:left w:val="single" w:sz="4" w:space="0" w:color="auto"/>
            </w:tcBorders>
          </w:tcPr>
          <w:p w:rsidR="00B62915" w:rsidRPr="005F21AB" w:rsidRDefault="00B62915" w:rsidP="00BE19BA">
            <w:pPr>
              <w:rPr>
                <w:sz w:val="16"/>
                <w:szCs w:val="16"/>
              </w:rPr>
            </w:pPr>
            <w:r w:rsidRPr="005F21AB">
              <w:rPr>
                <w:sz w:val="16"/>
                <w:szCs w:val="16"/>
              </w:rPr>
              <w:t>Alt</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Description </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 xml:space="preserve">Appelle et commande les animaux </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B62915" w:rsidRPr="005F21AB" w:rsidRDefault="00765F9C" w:rsidP="00BE19BA">
            <w:pPr>
              <w:rPr>
                <w:sz w:val="16"/>
                <w:szCs w:val="16"/>
              </w:rPr>
            </w:pPr>
            <w:r>
              <w:rPr>
                <w:sz w:val="16"/>
                <w:szCs w:val="16"/>
              </w:rPr>
              <w:t>x</w:t>
            </w:r>
          </w:p>
        </w:tc>
      </w:tr>
      <w:tr w:rsidR="00B62915" w:rsidRPr="005F21AB" w:rsidTr="00BE19BA">
        <w:tc>
          <w:tcPr>
            <w:tcW w:w="1374" w:type="dxa"/>
            <w:tcBorders>
              <w:right w:val="single" w:sz="4" w:space="0" w:color="auto"/>
            </w:tcBorders>
          </w:tcPr>
          <w:p w:rsidR="00B62915" w:rsidRPr="005F21AB" w:rsidRDefault="00B62915" w:rsidP="00BE19BA">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B62915" w:rsidRDefault="00B62915" w:rsidP="001168F4">
            <w:pPr>
              <w:pStyle w:val="Paragraphedeliste"/>
              <w:numPr>
                <w:ilvl w:val="0"/>
                <w:numId w:val="456"/>
              </w:numPr>
              <w:rPr>
                <w:sz w:val="16"/>
                <w:szCs w:val="16"/>
              </w:rPr>
            </w:pPr>
            <w:r>
              <w:rPr>
                <w:sz w:val="16"/>
                <w:szCs w:val="16"/>
              </w:rPr>
              <w:t>Force les animaux à rejoindre le magicien où il est et à lui obéir.</w:t>
            </w:r>
          </w:p>
          <w:p w:rsidR="00B62915" w:rsidRDefault="00B62915" w:rsidP="001168F4">
            <w:pPr>
              <w:pStyle w:val="Paragraphedeliste"/>
              <w:numPr>
                <w:ilvl w:val="0"/>
                <w:numId w:val="456"/>
              </w:numPr>
              <w:rPr>
                <w:sz w:val="16"/>
                <w:szCs w:val="16"/>
              </w:rPr>
            </w:pPr>
            <w:r>
              <w:rPr>
                <w:sz w:val="16"/>
                <w:szCs w:val="16"/>
              </w:rPr>
              <w:t>Coût = 1 PdM / cible proportionné à la masse du magicien.</w:t>
            </w:r>
          </w:p>
          <w:p w:rsidR="00B62915" w:rsidRDefault="00B62915" w:rsidP="001168F4">
            <w:pPr>
              <w:pStyle w:val="Paragraphedeliste"/>
              <w:numPr>
                <w:ilvl w:val="0"/>
                <w:numId w:val="456"/>
              </w:numPr>
              <w:rPr>
                <w:sz w:val="16"/>
                <w:szCs w:val="16"/>
              </w:rPr>
            </w:pPr>
            <w:r>
              <w:rPr>
                <w:sz w:val="16"/>
                <w:szCs w:val="16"/>
              </w:rPr>
              <w:t>Le magicien peut se déplacer pendant l’effet du sort.</w:t>
            </w:r>
          </w:p>
          <w:p w:rsidR="00B62915" w:rsidRDefault="00B62915" w:rsidP="001168F4">
            <w:pPr>
              <w:pStyle w:val="Paragraphedeliste"/>
              <w:numPr>
                <w:ilvl w:val="0"/>
                <w:numId w:val="456"/>
              </w:numPr>
              <w:rPr>
                <w:sz w:val="16"/>
                <w:szCs w:val="16"/>
              </w:rPr>
            </w:pPr>
            <w:r>
              <w:rPr>
                <w:sz w:val="16"/>
                <w:szCs w:val="16"/>
              </w:rPr>
              <w:t>Préciser les races animales invoquées, 5 PdM par race.</w:t>
            </w:r>
          </w:p>
          <w:p w:rsidR="00B62915" w:rsidRDefault="00B62915" w:rsidP="001168F4">
            <w:pPr>
              <w:pStyle w:val="Paragraphedeliste"/>
              <w:numPr>
                <w:ilvl w:val="0"/>
                <w:numId w:val="456"/>
              </w:numPr>
              <w:rPr>
                <w:sz w:val="16"/>
                <w:szCs w:val="16"/>
              </w:rPr>
            </w:pPr>
            <w:r>
              <w:rPr>
                <w:sz w:val="16"/>
                <w:szCs w:val="16"/>
              </w:rPr>
              <w:t>Préciser le nombre d’animaux maximum par race. Chaque animal compte selon sa proportion avec une limite de 0,1 minimum (même si plus petit) et 10 maximum (même si plus grand).</w:t>
            </w:r>
          </w:p>
          <w:p w:rsidR="00B62915" w:rsidRDefault="00B62915" w:rsidP="001168F4">
            <w:pPr>
              <w:pStyle w:val="Paragraphedeliste"/>
              <w:numPr>
                <w:ilvl w:val="0"/>
                <w:numId w:val="456"/>
              </w:numPr>
              <w:rPr>
                <w:sz w:val="16"/>
                <w:szCs w:val="16"/>
              </w:rPr>
            </w:pPr>
            <w:r>
              <w:rPr>
                <w:sz w:val="16"/>
                <w:szCs w:val="16"/>
              </w:rPr>
              <w:t xml:space="preserve">Les êtres appelés viendront en vue du magicien et lui obéiront comme des animaux protecteurs. </w:t>
            </w:r>
          </w:p>
          <w:p w:rsidR="00B62915" w:rsidRPr="00A111AE" w:rsidRDefault="00B62915" w:rsidP="001168F4">
            <w:pPr>
              <w:pStyle w:val="Paragraphedeliste"/>
              <w:numPr>
                <w:ilvl w:val="0"/>
                <w:numId w:val="456"/>
              </w:numPr>
              <w:rPr>
                <w:sz w:val="16"/>
                <w:szCs w:val="16"/>
              </w:rPr>
            </w:pPr>
            <w:r>
              <w:rPr>
                <w:sz w:val="16"/>
                <w:szCs w:val="16"/>
              </w:rPr>
              <w:t>Le mage donne ses ordres par la pensée aux animaux q’il voit, un ordre par phase, réalisables et non suicidaires, par animal ou groupes d’animaux. Il n’y aucun délai ni test pour donner les ordres.</w:t>
            </w:r>
          </w:p>
        </w:tc>
      </w:tr>
      <w:tr w:rsidR="00B62915" w:rsidRPr="005F21AB" w:rsidTr="00BE19BA">
        <w:tc>
          <w:tcPr>
            <w:tcW w:w="1374" w:type="dxa"/>
            <w:tcBorders>
              <w:right w:val="single" w:sz="4" w:space="0" w:color="auto"/>
            </w:tcBorders>
          </w:tcPr>
          <w:p w:rsidR="00B62915" w:rsidRPr="005F21AB" w:rsidRDefault="00B62915" w:rsidP="00BE19BA">
            <w:pPr>
              <w:rPr>
                <w:b/>
                <w:bCs/>
                <w:sz w:val="16"/>
                <w:szCs w:val="16"/>
              </w:rPr>
            </w:pPr>
            <w:r w:rsidRPr="005F21AB">
              <w:rPr>
                <w:b/>
                <w:bCs/>
                <w:sz w:val="16"/>
                <w:szCs w:val="16"/>
              </w:rPr>
              <w:t>Conditions</w:t>
            </w:r>
          </w:p>
        </w:tc>
        <w:tc>
          <w:tcPr>
            <w:tcW w:w="8799" w:type="dxa"/>
            <w:gridSpan w:val="5"/>
            <w:tcBorders>
              <w:left w:val="single" w:sz="4" w:space="0" w:color="auto"/>
            </w:tcBorders>
          </w:tcPr>
          <w:p w:rsidR="00B62915" w:rsidRDefault="00B62915" w:rsidP="001168F4">
            <w:pPr>
              <w:pStyle w:val="Paragraphedeliste"/>
              <w:numPr>
                <w:ilvl w:val="0"/>
                <w:numId w:val="457"/>
              </w:numPr>
              <w:rPr>
                <w:sz w:val="16"/>
                <w:szCs w:val="16"/>
              </w:rPr>
            </w:pPr>
            <w:r>
              <w:rPr>
                <w:sz w:val="16"/>
                <w:szCs w:val="16"/>
              </w:rPr>
              <w:t>Les animaux doivent être dans le rayon définit au début sur sort.</w:t>
            </w:r>
          </w:p>
          <w:p w:rsidR="00B62915" w:rsidRDefault="00B62915" w:rsidP="001168F4">
            <w:pPr>
              <w:pStyle w:val="Paragraphedeliste"/>
              <w:numPr>
                <w:ilvl w:val="0"/>
                <w:numId w:val="457"/>
              </w:numPr>
              <w:rPr>
                <w:sz w:val="16"/>
                <w:szCs w:val="16"/>
              </w:rPr>
            </w:pPr>
            <w:r>
              <w:rPr>
                <w:sz w:val="16"/>
                <w:szCs w:val="16"/>
              </w:rPr>
              <w:t>Si d’autres animaux sont rattrapés par le rayon du sort, il subisset l’effet selon leur RMa.</w:t>
            </w:r>
          </w:p>
          <w:p w:rsidR="00B62915" w:rsidRPr="000E192A" w:rsidRDefault="00B62915" w:rsidP="001168F4">
            <w:pPr>
              <w:pStyle w:val="Paragraphedeliste"/>
              <w:numPr>
                <w:ilvl w:val="0"/>
                <w:numId w:val="457"/>
              </w:numPr>
              <w:rPr>
                <w:sz w:val="16"/>
                <w:szCs w:val="16"/>
              </w:rPr>
            </w:pPr>
            <w:r>
              <w:rPr>
                <w:sz w:val="16"/>
                <w:szCs w:val="16"/>
              </w:rPr>
              <w:t>Les animaux affectés par le sort feront l’effort de venir dans la mesure du possible et du viable.</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t>Durée </w:t>
            </w:r>
          </w:p>
        </w:tc>
        <w:tc>
          <w:tcPr>
            <w:tcW w:w="8799" w:type="dxa"/>
            <w:gridSpan w:val="5"/>
            <w:tcBorders>
              <w:left w:val="single" w:sz="4" w:space="0" w:color="auto"/>
            </w:tcBorders>
          </w:tcPr>
          <w:p w:rsidR="00B62915" w:rsidRDefault="00B62915" w:rsidP="001168F4">
            <w:pPr>
              <w:pStyle w:val="Paragraphedeliste"/>
              <w:numPr>
                <w:ilvl w:val="0"/>
                <w:numId w:val="458"/>
              </w:numPr>
              <w:rPr>
                <w:sz w:val="16"/>
                <w:szCs w:val="16"/>
              </w:rPr>
            </w:pPr>
            <w:r>
              <w:rPr>
                <w:sz w:val="16"/>
                <w:szCs w:val="16"/>
              </w:rPr>
              <w:t>1 PdM par minute jusqu’à l’arrivée d’une cible.</w:t>
            </w:r>
          </w:p>
          <w:p w:rsidR="00B62915" w:rsidRPr="00A111AE" w:rsidRDefault="00B62915" w:rsidP="001168F4">
            <w:pPr>
              <w:pStyle w:val="Paragraphedeliste"/>
              <w:numPr>
                <w:ilvl w:val="0"/>
                <w:numId w:val="458"/>
              </w:numPr>
              <w:rPr>
                <w:sz w:val="16"/>
                <w:szCs w:val="16"/>
              </w:rPr>
            </w:pPr>
            <w:r w:rsidRPr="00A111AE">
              <w:rPr>
                <w:sz w:val="16"/>
                <w:szCs w:val="16"/>
              </w:rPr>
              <w:t>1 PdM (minimum) par heure par 10 cibles équivalentes arrivées</w:t>
            </w:r>
            <w:r>
              <w:rPr>
                <w:sz w:val="16"/>
                <w:szCs w:val="16"/>
              </w:rPr>
              <w:t>.</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bCs/>
                <w:sz w:val="16"/>
                <w:szCs w:val="16"/>
              </w:rPr>
              <w:lastRenderedPageBreak/>
              <w:t>Distance </w:t>
            </w:r>
          </w:p>
        </w:tc>
        <w:tc>
          <w:tcPr>
            <w:tcW w:w="8799" w:type="dxa"/>
            <w:gridSpan w:val="5"/>
            <w:tcBorders>
              <w:left w:val="single" w:sz="4" w:space="0" w:color="auto"/>
            </w:tcBorders>
          </w:tcPr>
          <w:p w:rsidR="00B62915" w:rsidRPr="005F21AB" w:rsidRDefault="00B62915" w:rsidP="00BE19BA">
            <w:pPr>
              <w:rPr>
                <w:sz w:val="16"/>
                <w:szCs w:val="16"/>
              </w:rPr>
            </w:pPr>
            <w:r>
              <w:rPr>
                <w:sz w:val="16"/>
                <w:szCs w:val="16"/>
              </w:rPr>
              <w:t>1 PdM par km de rayon d’effet</w:t>
            </w:r>
          </w:p>
        </w:tc>
      </w:tr>
      <w:tr w:rsidR="00B62915" w:rsidRPr="005F21AB" w:rsidTr="00BE19BA">
        <w:tc>
          <w:tcPr>
            <w:tcW w:w="1374" w:type="dxa"/>
            <w:tcBorders>
              <w:right w:val="single" w:sz="4" w:space="0" w:color="auto"/>
            </w:tcBorders>
          </w:tcPr>
          <w:p w:rsidR="00B62915" w:rsidRPr="005F21AB" w:rsidRDefault="00B62915" w:rsidP="00BE19BA">
            <w:pPr>
              <w:rPr>
                <w:sz w:val="16"/>
                <w:szCs w:val="16"/>
              </w:rPr>
            </w:pPr>
            <w:r w:rsidRPr="005F21AB">
              <w:rPr>
                <w:b/>
                <w:sz w:val="16"/>
                <w:szCs w:val="16"/>
              </w:rPr>
              <w:t>Cibles</w:t>
            </w:r>
          </w:p>
        </w:tc>
        <w:tc>
          <w:tcPr>
            <w:tcW w:w="8799" w:type="dxa"/>
            <w:gridSpan w:val="5"/>
            <w:tcBorders>
              <w:left w:val="single" w:sz="4" w:space="0" w:color="auto"/>
            </w:tcBorders>
          </w:tcPr>
          <w:p w:rsidR="00B62915" w:rsidRPr="000E192A" w:rsidRDefault="00B62915" w:rsidP="00BE19BA">
            <w:pPr>
              <w:rPr>
                <w:sz w:val="16"/>
                <w:szCs w:val="16"/>
              </w:rPr>
            </w:pPr>
            <w:r w:rsidRPr="000E192A">
              <w:rPr>
                <w:sz w:val="16"/>
                <w:szCs w:val="16"/>
              </w:rPr>
              <w:t>Seuls les animaux sont autorisés à l’exclusion de toute autre forme de vie.</w:t>
            </w:r>
          </w:p>
        </w:tc>
      </w:tr>
      <w:tr w:rsidR="00B62915" w:rsidRPr="005F21AB" w:rsidTr="00BE19BA">
        <w:tc>
          <w:tcPr>
            <w:tcW w:w="1374" w:type="dxa"/>
            <w:tcBorders>
              <w:right w:val="single" w:sz="4" w:space="0" w:color="auto"/>
            </w:tcBorders>
          </w:tcPr>
          <w:p w:rsidR="00B62915" w:rsidRPr="005F21AB" w:rsidRDefault="00B62915" w:rsidP="00BE19BA">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B62915" w:rsidRPr="005F21AB" w:rsidRDefault="00B62915" w:rsidP="00BE19BA">
            <w:pPr>
              <w:rPr>
                <w:sz w:val="16"/>
                <w:szCs w:val="16"/>
              </w:rPr>
            </w:pPr>
            <w:r w:rsidRPr="005F21AB">
              <w:rPr>
                <w:sz w:val="16"/>
                <w:szCs w:val="16"/>
              </w:rPr>
              <w:t>-</w:t>
            </w:r>
          </w:p>
        </w:tc>
      </w:tr>
    </w:tbl>
    <w:p w:rsidR="00B62915" w:rsidRDefault="00B62915" w:rsidP="00B62915">
      <w:pPr>
        <w:pStyle w:val="Exemple0"/>
      </w:pPr>
    </w:p>
    <w:p w:rsidR="00F55371" w:rsidRPr="005F21AB" w:rsidRDefault="00F55371" w:rsidP="004A3273">
      <w:pPr>
        <w:pStyle w:val="Titre5"/>
      </w:pPr>
      <w:bookmarkStart w:id="290" w:name="_Toc198546307"/>
      <w:r w:rsidRPr="005F21AB">
        <w:t>154</w:t>
      </w:r>
      <w:r w:rsidRPr="005F21AB">
        <w:tab/>
        <w:t>Sens du chasseur</w:t>
      </w:r>
      <w:bookmarkEnd w:id="29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2726"/>
        <w:gridCol w:w="1949"/>
      </w:tblGrid>
      <w:tr w:rsidR="00C024E7" w:rsidRPr="005F21AB" w:rsidTr="00592CB3">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592CB3" w:rsidRPr="005F21AB">
              <w:rPr>
                <w:sz w:val="16"/>
                <w:szCs w:val="16"/>
              </w:rPr>
              <w:t>1</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592CB3" w:rsidRPr="005F21AB">
              <w:rPr>
                <w:b/>
                <w:bCs/>
                <w:sz w:val="16"/>
                <w:szCs w:val="16"/>
              </w:rPr>
              <w:t>-</w:t>
            </w:r>
            <w:r w:rsidRPr="005F21AB">
              <w:rPr>
                <w:b/>
                <w:bCs/>
                <w:sz w:val="16"/>
                <w:szCs w:val="16"/>
              </w:rPr>
              <w:t>/G</w:t>
            </w:r>
            <w:r w:rsidR="00592CB3"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592CB3"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592CB3" w:rsidRPr="005F21AB">
              <w:rPr>
                <w:bCs/>
                <w:sz w:val="16"/>
                <w:szCs w:val="16"/>
              </w:rPr>
              <w:t>aucune</w:t>
            </w:r>
          </w:p>
        </w:tc>
        <w:tc>
          <w:tcPr>
            <w:tcW w:w="272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592CB3" w:rsidRPr="005F21AB">
              <w:rPr>
                <w:sz w:val="16"/>
                <w:szCs w:val="16"/>
              </w:rPr>
              <w:t>sort à RMa non active</w:t>
            </w:r>
          </w:p>
        </w:tc>
        <w:tc>
          <w:tcPr>
            <w:tcW w:w="1949"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0431F0" w:rsidP="000431F0">
            <w:pPr>
              <w:rPr>
                <w:sz w:val="16"/>
                <w:szCs w:val="16"/>
              </w:rPr>
            </w:pPr>
            <w:r w:rsidRPr="005F21AB">
              <w:rPr>
                <w:sz w:val="16"/>
                <w:szCs w:val="16"/>
              </w:rPr>
              <w:t xml:space="preserve">La cible </w:t>
            </w:r>
            <w:r w:rsidR="00811ABD" w:rsidRPr="005F21AB">
              <w:rPr>
                <w:sz w:val="16"/>
                <w:szCs w:val="16"/>
              </w:rPr>
              <w:t xml:space="preserve">perçoit à l’horizon une faible lumière donnant la direction à suivre pour rejoindre la </w:t>
            </w:r>
            <w:r w:rsidRPr="005F21AB">
              <w:rPr>
                <w:sz w:val="16"/>
                <w:szCs w:val="16"/>
              </w:rPr>
              <w:t>proie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765F9C" w:rsidP="000431F0">
            <w:pPr>
              <w:rPr>
                <w:sz w:val="16"/>
                <w:szCs w:val="16"/>
              </w:rPr>
            </w:pPr>
            <w:r w:rsidRPr="005F21AB">
              <w:rPr>
                <w:sz w:val="16"/>
                <w:szCs w:val="16"/>
              </w:rPr>
              <w:t>A</w:t>
            </w:r>
            <w:r w:rsidR="000431F0" w:rsidRPr="005F21AB">
              <w:rPr>
                <w:sz w:val="16"/>
                <w:szCs w:val="16"/>
              </w:rPr>
              <w:t>u</w:t>
            </w:r>
            <w:r>
              <w:rPr>
                <w:sz w:val="16"/>
                <w:szCs w:val="16"/>
              </w:rPr>
              <w:t xml:space="preserve"> </w:t>
            </w:r>
            <w:r w:rsidR="000431F0" w:rsidRPr="005F21AB">
              <w:rPr>
                <w:sz w:val="16"/>
                <w:szCs w:val="16"/>
              </w:rPr>
              <w:t xml:space="preserve">creux de la paume de la cible </w:t>
            </w:r>
            <w:r w:rsidR="00811ABD" w:rsidRPr="005F21AB">
              <w:rPr>
                <w:sz w:val="16"/>
                <w:szCs w:val="16"/>
              </w:rPr>
              <w:t xml:space="preserve">apparaît une image grise de la </w:t>
            </w:r>
            <w:r w:rsidR="000431F0" w:rsidRPr="005F21AB">
              <w:rPr>
                <w:sz w:val="16"/>
                <w:szCs w:val="16"/>
              </w:rPr>
              <w:t xml:space="preserve">proie </w:t>
            </w:r>
            <w:r w:rsidR="00811ABD" w:rsidRPr="005F21AB">
              <w:rPr>
                <w:sz w:val="16"/>
                <w:szCs w:val="16"/>
              </w:rPr>
              <w:t>en réduction</w:t>
            </w:r>
            <w:r>
              <w:rPr>
                <w:sz w:val="16"/>
                <w:szCs w:val="16"/>
              </w:rPr>
              <w:t>.</w:t>
            </w:r>
          </w:p>
          <w:p w:rsidR="00EE4F6F" w:rsidRPr="005F21AB" w:rsidRDefault="005345DF" w:rsidP="000431F0">
            <w:pPr>
              <w:rPr>
                <w:i/>
                <w:sz w:val="16"/>
                <w:szCs w:val="16"/>
              </w:rPr>
            </w:pPr>
            <w:r w:rsidRPr="005F21AB">
              <w:rPr>
                <w:i/>
                <w:sz w:val="16"/>
                <w:szCs w:val="16"/>
              </w:rPr>
              <w:t>la Traque est Lancée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E4F6F" w:rsidRPr="005F21AB" w:rsidRDefault="00811ABD" w:rsidP="003F7DEE">
            <w:pPr>
              <w:numPr>
                <w:ilvl w:val="0"/>
                <w:numId w:val="300"/>
              </w:numPr>
              <w:rPr>
                <w:sz w:val="16"/>
                <w:szCs w:val="16"/>
              </w:rPr>
            </w:pPr>
            <w:r w:rsidRPr="005F21AB">
              <w:rPr>
                <w:sz w:val="16"/>
                <w:szCs w:val="16"/>
              </w:rPr>
              <w:t xml:space="preserve">Permet à la cible de suivre une proie où qu’elle soit. </w:t>
            </w:r>
          </w:p>
          <w:p w:rsidR="00EE4F6F" w:rsidRPr="005F21AB" w:rsidRDefault="00811ABD" w:rsidP="003F7DEE">
            <w:pPr>
              <w:numPr>
                <w:ilvl w:val="0"/>
                <w:numId w:val="300"/>
              </w:numPr>
              <w:rPr>
                <w:sz w:val="16"/>
                <w:szCs w:val="16"/>
              </w:rPr>
            </w:pPr>
            <w:r w:rsidRPr="005F21AB">
              <w:rPr>
                <w:sz w:val="16"/>
                <w:szCs w:val="16"/>
              </w:rPr>
              <w:t xml:space="preserve">Une lueur apparaît </w:t>
            </w:r>
            <w:r w:rsidR="00EE4F6F" w:rsidRPr="005F21AB">
              <w:rPr>
                <w:sz w:val="16"/>
                <w:szCs w:val="16"/>
              </w:rPr>
              <w:t xml:space="preserve">qui </w:t>
            </w:r>
            <w:r w:rsidRPr="005F21AB">
              <w:rPr>
                <w:sz w:val="16"/>
                <w:szCs w:val="16"/>
              </w:rPr>
              <w:t xml:space="preserve">permet de situer la distance approximative </w:t>
            </w:r>
            <w:r w:rsidR="00765F9C">
              <w:rPr>
                <w:sz w:val="16"/>
                <w:szCs w:val="16"/>
              </w:rPr>
              <w:t xml:space="preserve">(à 50m) </w:t>
            </w:r>
            <w:r w:rsidRPr="005F21AB">
              <w:rPr>
                <w:sz w:val="16"/>
                <w:szCs w:val="16"/>
              </w:rPr>
              <w:t>et la direction précise de la proie.</w:t>
            </w:r>
          </w:p>
          <w:p w:rsidR="00765F9C" w:rsidRDefault="00811ABD" w:rsidP="003F7DEE">
            <w:pPr>
              <w:numPr>
                <w:ilvl w:val="0"/>
                <w:numId w:val="300"/>
              </w:numPr>
              <w:rPr>
                <w:sz w:val="16"/>
                <w:szCs w:val="16"/>
              </w:rPr>
            </w:pPr>
            <w:r w:rsidRPr="005F21AB">
              <w:rPr>
                <w:sz w:val="16"/>
                <w:szCs w:val="16"/>
              </w:rPr>
              <w:t>Pendant la durée du sort</w:t>
            </w:r>
            <w:r w:rsidR="00EE4F6F" w:rsidRPr="005F21AB">
              <w:rPr>
                <w:sz w:val="16"/>
                <w:szCs w:val="16"/>
              </w:rPr>
              <w:t>,</w:t>
            </w:r>
            <w:r w:rsidRPr="005F21AB">
              <w:rPr>
                <w:sz w:val="16"/>
                <w:szCs w:val="16"/>
              </w:rPr>
              <w:t xml:space="preserve"> </w:t>
            </w:r>
            <w:r w:rsidR="000431F0" w:rsidRPr="005F21AB">
              <w:rPr>
                <w:sz w:val="16"/>
                <w:szCs w:val="16"/>
              </w:rPr>
              <w:t>la cible</w:t>
            </w:r>
            <w:r w:rsidRPr="005F21AB">
              <w:rPr>
                <w:sz w:val="16"/>
                <w:szCs w:val="16"/>
              </w:rPr>
              <w:t xml:space="preserve"> ne se fatigue pas et n’a </w:t>
            </w:r>
            <w:r w:rsidR="000C50C1" w:rsidRPr="005F21AB">
              <w:rPr>
                <w:sz w:val="16"/>
                <w:szCs w:val="16"/>
              </w:rPr>
              <w:t xml:space="preserve">aucun </w:t>
            </w:r>
            <w:r w:rsidRPr="005F21AB">
              <w:rPr>
                <w:sz w:val="16"/>
                <w:szCs w:val="16"/>
              </w:rPr>
              <w:t>besoin de dormir</w:t>
            </w:r>
            <w:r w:rsidR="00765F9C">
              <w:rPr>
                <w:sz w:val="16"/>
                <w:szCs w:val="16"/>
              </w:rPr>
              <w:t>.</w:t>
            </w:r>
          </w:p>
          <w:p w:rsidR="00EE4F6F" w:rsidRPr="005F21AB" w:rsidRDefault="00765F9C" w:rsidP="003F7DEE">
            <w:pPr>
              <w:numPr>
                <w:ilvl w:val="0"/>
                <w:numId w:val="300"/>
              </w:numPr>
              <w:rPr>
                <w:sz w:val="16"/>
                <w:szCs w:val="16"/>
              </w:rPr>
            </w:pPr>
            <w:r>
              <w:rPr>
                <w:sz w:val="16"/>
                <w:szCs w:val="16"/>
              </w:rPr>
              <w:t>S</w:t>
            </w:r>
            <w:r w:rsidR="00EE4F6F" w:rsidRPr="005F21AB">
              <w:rPr>
                <w:sz w:val="16"/>
                <w:szCs w:val="16"/>
              </w:rPr>
              <w:t>a seule quête sera de rattraper la proie</w:t>
            </w:r>
            <w:r w:rsidR="00811ABD" w:rsidRPr="005F21AB">
              <w:rPr>
                <w:sz w:val="16"/>
                <w:szCs w:val="16"/>
              </w:rPr>
              <w:t xml:space="preserve">. </w:t>
            </w:r>
          </w:p>
          <w:p w:rsidR="00EE4F6F" w:rsidRPr="005F21AB" w:rsidRDefault="00811ABD" w:rsidP="003F7DEE">
            <w:pPr>
              <w:numPr>
                <w:ilvl w:val="0"/>
                <w:numId w:val="300"/>
              </w:numPr>
              <w:rPr>
                <w:sz w:val="16"/>
                <w:szCs w:val="16"/>
              </w:rPr>
            </w:pPr>
            <w:r w:rsidRPr="005F21AB">
              <w:rPr>
                <w:sz w:val="16"/>
                <w:szCs w:val="16"/>
              </w:rPr>
              <w:t xml:space="preserve">Si PdMx3 alors la distance est illimitée et donne le chemin le plus rapide jusqu’à la </w:t>
            </w:r>
            <w:r w:rsidR="00EE4F6F" w:rsidRPr="005F21AB">
              <w:rPr>
                <w:sz w:val="16"/>
                <w:szCs w:val="16"/>
              </w:rPr>
              <w:t xml:space="preserve">proie, </w:t>
            </w:r>
            <w:r w:rsidRPr="005F21AB">
              <w:rPr>
                <w:sz w:val="16"/>
                <w:szCs w:val="16"/>
              </w:rPr>
              <w:t xml:space="preserve">la cible doit poursuivre la proie </w:t>
            </w:r>
            <w:r w:rsidR="00EE4F6F" w:rsidRPr="005F21AB">
              <w:rPr>
                <w:sz w:val="16"/>
                <w:szCs w:val="16"/>
              </w:rPr>
              <w:t>en permane</w:t>
            </w:r>
            <w:r w:rsidR="00765F9C">
              <w:rPr>
                <w:sz w:val="16"/>
                <w:szCs w:val="16"/>
              </w:rPr>
              <w:t>n</w:t>
            </w:r>
            <w:r w:rsidR="00EE4F6F" w:rsidRPr="005F21AB">
              <w:rPr>
                <w:sz w:val="16"/>
                <w:szCs w:val="16"/>
              </w:rPr>
              <w:t xml:space="preserve">ce </w:t>
            </w:r>
            <w:r w:rsidRPr="005F21AB">
              <w:rPr>
                <w:sz w:val="16"/>
                <w:szCs w:val="16"/>
              </w:rPr>
              <w:t xml:space="preserve">et </w:t>
            </w:r>
            <w:r w:rsidR="00EE4F6F" w:rsidRPr="005F21AB">
              <w:rPr>
                <w:sz w:val="16"/>
                <w:szCs w:val="16"/>
              </w:rPr>
              <w:t>EN-</w:t>
            </w:r>
            <w:r w:rsidR="00765F9C">
              <w:rPr>
                <w:sz w:val="16"/>
                <w:szCs w:val="16"/>
              </w:rPr>
              <w:t>1</w:t>
            </w:r>
            <w:r w:rsidRPr="005F21AB">
              <w:rPr>
                <w:sz w:val="16"/>
                <w:szCs w:val="16"/>
              </w:rPr>
              <w:t xml:space="preserve"> </w:t>
            </w:r>
            <w:r w:rsidR="00EE4F6F" w:rsidRPr="005F21AB">
              <w:rPr>
                <w:sz w:val="16"/>
                <w:szCs w:val="16"/>
              </w:rPr>
              <w:t>(</w:t>
            </w:r>
            <w:r w:rsidRPr="005F21AB">
              <w:rPr>
                <w:sz w:val="16"/>
                <w:szCs w:val="16"/>
              </w:rPr>
              <w:t>permanent</w:t>
            </w:r>
            <w:r w:rsidR="00EE4F6F" w:rsidRPr="005F21AB">
              <w:rPr>
                <w:sz w:val="16"/>
                <w:szCs w:val="16"/>
              </w:rPr>
              <w:t>)</w:t>
            </w:r>
            <w:r w:rsidRPr="005F21AB">
              <w:rPr>
                <w:sz w:val="16"/>
                <w:szCs w:val="16"/>
              </w:rPr>
              <w:t>.</w:t>
            </w:r>
          </w:p>
          <w:p w:rsidR="00811ABD" w:rsidRPr="005F21AB" w:rsidRDefault="0093014B" w:rsidP="003F7DEE">
            <w:pPr>
              <w:numPr>
                <w:ilvl w:val="0"/>
                <w:numId w:val="300"/>
              </w:numPr>
              <w:rPr>
                <w:sz w:val="16"/>
                <w:szCs w:val="16"/>
              </w:rPr>
            </w:pPr>
            <w:r w:rsidRPr="005F21AB">
              <w:rPr>
                <w:sz w:val="16"/>
                <w:szCs w:val="16"/>
              </w:rPr>
              <w:t xml:space="preserve">La cible a </w:t>
            </w:r>
            <w:r w:rsidR="00EE4F6F" w:rsidRPr="005F21AB">
              <w:rPr>
                <w:i/>
                <w:sz w:val="16"/>
                <w:szCs w:val="16"/>
              </w:rPr>
              <w:t>E</w:t>
            </w:r>
            <w:r w:rsidRPr="005F21AB">
              <w:rPr>
                <w:i/>
                <w:sz w:val="16"/>
                <w:szCs w:val="16"/>
              </w:rPr>
              <w:t>mbuscade</w:t>
            </w:r>
            <w:r w:rsidR="00EE4F6F" w:rsidRPr="005F21AB">
              <w:rPr>
                <w:sz w:val="16"/>
                <w:szCs w:val="16"/>
              </w:rPr>
              <w:t>+NEx5</w:t>
            </w:r>
            <w:r w:rsidRPr="005F21AB">
              <w:rPr>
                <w:sz w:val="16"/>
                <w:szCs w:val="16"/>
              </w:rPr>
              <w:t xml:space="preserve"> et une VO+NEx2 contre la proie</w:t>
            </w:r>
            <w:r w:rsidR="000431F0" w:rsidRPr="005F21AB">
              <w:rPr>
                <w:sz w:val="16"/>
                <w:szCs w:val="16"/>
              </w:rPr>
              <w:t xml:space="preserve"> au combat</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EE4F6F" w:rsidRPr="005F21AB" w:rsidRDefault="000C50C1" w:rsidP="003F7DEE">
            <w:pPr>
              <w:numPr>
                <w:ilvl w:val="0"/>
                <w:numId w:val="301"/>
              </w:numPr>
              <w:rPr>
                <w:sz w:val="16"/>
                <w:szCs w:val="16"/>
              </w:rPr>
            </w:pPr>
            <w:r w:rsidRPr="005F21AB">
              <w:rPr>
                <w:sz w:val="16"/>
                <w:szCs w:val="16"/>
              </w:rPr>
              <w:t>L</w:t>
            </w:r>
            <w:r w:rsidR="00811ABD" w:rsidRPr="005F21AB">
              <w:rPr>
                <w:sz w:val="16"/>
                <w:szCs w:val="16"/>
              </w:rPr>
              <w:t>a</w:t>
            </w:r>
            <w:r w:rsidRPr="005F21AB">
              <w:rPr>
                <w:sz w:val="16"/>
                <w:szCs w:val="16"/>
              </w:rPr>
              <w:t xml:space="preserve"> proie </w:t>
            </w:r>
            <w:r w:rsidR="00811ABD" w:rsidRPr="005F21AB">
              <w:rPr>
                <w:sz w:val="16"/>
                <w:szCs w:val="16"/>
              </w:rPr>
              <w:t xml:space="preserve">doit être </w:t>
            </w:r>
            <w:r w:rsidRPr="005F21AB">
              <w:rPr>
                <w:sz w:val="16"/>
                <w:szCs w:val="16"/>
              </w:rPr>
              <w:t xml:space="preserve">connue ou identifiée </w:t>
            </w:r>
            <w:r w:rsidR="00811ABD" w:rsidRPr="005F21AB">
              <w:rPr>
                <w:sz w:val="16"/>
                <w:szCs w:val="16"/>
              </w:rPr>
              <w:t xml:space="preserve">correctement par </w:t>
            </w:r>
            <w:r w:rsidRPr="005F21AB">
              <w:rPr>
                <w:sz w:val="16"/>
                <w:szCs w:val="16"/>
              </w:rPr>
              <w:t>la cible</w:t>
            </w:r>
            <w:r w:rsidR="00765F9C">
              <w:rPr>
                <w:sz w:val="16"/>
                <w:szCs w:val="16"/>
              </w:rPr>
              <w:t xml:space="preserve"> (CC&gt;1)</w:t>
            </w:r>
            <w:r w:rsidRPr="005F21AB">
              <w:rPr>
                <w:sz w:val="16"/>
                <w:szCs w:val="16"/>
              </w:rPr>
              <w:t>.</w:t>
            </w:r>
          </w:p>
          <w:p w:rsidR="000C50C1" w:rsidRPr="005F21AB" w:rsidRDefault="000C50C1" w:rsidP="003F7DEE">
            <w:pPr>
              <w:numPr>
                <w:ilvl w:val="0"/>
                <w:numId w:val="301"/>
              </w:numPr>
              <w:rPr>
                <w:sz w:val="16"/>
                <w:szCs w:val="16"/>
              </w:rPr>
            </w:pPr>
            <w:r w:rsidRPr="005F21AB">
              <w:rPr>
                <w:sz w:val="16"/>
                <w:szCs w:val="16"/>
              </w:rPr>
              <w:t xml:space="preserve">Si la proie est ou devient hors portée, le sort </w:t>
            </w:r>
            <w:r w:rsidR="00560369" w:rsidRPr="005F21AB">
              <w:rPr>
                <w:sz w:val="16"/>
                <w:szCs w:val="16"/>
              </w:rPr>
              <w:t>s’arrête</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0C50C1" w:rsidP="00EE4F6F">
            <w:pPr>
              <w:rPr>
                <w:sz w:val="16"/>
                <w:szCs w:val="16"/>
              </w:rPr>
            </w:pPr>
            <w:r w:rsidRPr="005F21AB">
              <w:rPr>
                <w:sz w:val="16"/>
                <w:szCs w:val="16"/>
              </w:rPr>
              <w:t xml:space="preserve">Jusqu’à ce que la </w:t>
            </w:r>
            <w:r w:rsidR="000431F0" w:rsidRPr="005F21AB">
              <w:rPr>
                <w:sz w:val="16"/>
                <w:szCs w:val="16"/>
              </w:rPr>
              <w:t>proie</w:t>
            </w:r>
            <w:r w:rsidRPr="005F21AB">
              <w:rPr>
                <w:sz w:val="16"/>
                <w:szCs w:val="16"/>
              </w:rPr>
              <w:t xml:space="preserve"> soit vue </w:t>
            </w:r>
            <w:r w:rsidR="000431F0" w:rsidRPr="005F21AB">
              <w:rPr>
                <w:sz w:val="16"/>
                <w:szCs w:val="16"/>
              </w:rPr>
              <w:t xml:space="preserve">et </w:t>
            </w:r>
            <w:r w:rsidRPr="005F21AB">
              <w:rPr>
                <w:sz w:val="16"/>
                <w:szCs w:val="16"/>
              </w:rPr>
              <w:t>à moins de 100m</w:t>
            </w:r>
            <w:r w:rsidR="000431F0" w:rsidRPr="005F21AB">
              <w:rPr>
                <w:sz w:val="16"/>
                <w:szCs w:val="16"/>
              </w:rPr>
              <w:t xml:space="preserve"> de la cible</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765F9C" w:rsidRDefault="000C50C1" w:rsidP="001168F4">
            <w:pPr>
              <w:pStyle w:val="Paragraphedeliste"/>
              <w:numPr>
                <w:ilvl w:val="0"/>
                <w:numId w:val="482"/>
              </w:numPr>
              <w:rPr>
                <w:sz w:val="16"/>
                <w:szCs w:val="16"/>
              </w:rPr>
            </w:pPr>
            <w:r w:rsidRPr="00765F9C">
              <w:rPr>
                <w:sz w:val="16"/>
                <w:szCs w:val="16"/>
              </w:rPr>
              <w:t>(NE+1)² x 100m</w:t>
            </w:r>
            <w:r w:rsidR="000431F0" w:rsidRPr="00765F9C">
              <w:rPr>
                <w:sz w:val="16"/>
                <w:szCs w:val="16"/>
              </w:rPr>
              <w:t xml:space="preserve"> au moment du lancement du sort</w:t>
            </w:r>
            <w:r w:rsidR="00811ABD" w:rsidRPr="00765F9C">
              <w:rPr>
                <w:sz w:val="16"/>
                <w:szCs w:val="16"/>
              </w:rPr>
              <w:t>. Si PdM x 3 payé alors distance illimitée.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811ABD" w:rsidP="000C50C1">
            <w:pPr>
              <w:rPr>
                <w:sz w:val="16"/>
                <w:szCs w:val="16"/>
              </w:rPr>
            </w:pPr>
            <w:r w:rsidRPr="005F21AB">
              <w:rPr>
                <w:sz w:val="16"/>
                <w:szCs w:val="16"/>
              </w:rPr>
              <w:t>une à la fois</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811ABD" w:rsidP="000C50C1">
            <w:pPr>
              <w:rPr>
                <w:sz w:val="16"/>
                <w:szCs w:val="16"/>
              </w:rPr>
            </w:pPr>
            <w:r w:rsidRPr="005F21AB">
              <w:rPr>
                <w:sz w:val="16"/>
                <w:szCs w:val="16"/>
              </w:rPr>
              <w:t xml:space="preserve">un objet ayant été en contact avec la </w:t>
            </w:r>
            <w:r w:rsidR="000C50C1" w:rsidRPr="005F21AB">
              <w:rPr>
                <w:sz w:val="16"/>
                <w:szCs w:val="16"/>
              </w:rPr>
              <w:t>proie dans les 72 dernières heures (</w:t>
            </w:r>
            <w:r w:rsidRPr="005F21AB">
              <w:rPr>
                <w:sz w:val="16"/>
                <w:szCs w:val="16"/>
              </w:rPr>
              <w:t>utilisé</w:t>
            </w:r>
            <w:r w:rsidR="000C50C1" w:rsidRPr="005F21AB">
              <w:rPr>
                <w:sz w:val="16"/>
                <w:szCs w:val="16"/>
              </w:rPr>
              <w:t>)</w:t>
            </w:r>
          </w:p>
        </w:tc>
      </w:tr>
    </w:tbl>
    <w:p w:rsidR="00F55371" w:rsidRPr="005F21AB" w:rsidRDefault="00F55371" w:rsidP="004A3273">
      <w:pPr>
        <w:pStyle w:val="Titre5"/>
      </w:pPr>
      <w:bookmarkStart w:id="291" w:name="_Toc198546308"/>
      <w:r w:rsidRPr="005F21AB">
        <w:t>155</w:t>
      </w:r>
      <w:r w:rsidRPr="005F21AB">
        <w:tab/>
        <w:t>Sens inné</w:t>
      </w:r>
      <w:bookmarkEnd w:id="29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560369" w:rsidRPr="005F21AB">
              <w:rPr>
                <w:sz w:val="16"/>
                <w:szCs w:val="16"/>
              </w:rPr>
              <w:t>1</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560369" w:rsidRPr="005F21AB">
              <w:rPr>
                <w:b/>
                <w:bCs/>
                <w:sz w:val="16"/>
                <w:szCs w:val="16"/>
              </w:rPr>
              <w:t>-</w:t>
            </w:r>
            <w:r w:rsidRPr="005F21AB">
              <w:rPr>
                <w:b/>
                <w:bCs/>
                <w:sz w:val="16"/>
                <w:szCs w:val="16"/>
              </w:rPr>
              <w:t>/G</w:t>
            </w:r>
            <w:r w:rsidR="00560369"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560369" w:rsidRPr="005F21AB">
              <w:rPr>
                <w:sz w:val="16"/>
                <w:szCs w:val="16"/>
              </w:rPr>
              <w:t>KO</w:t>
            </w:r>
          </w:p>
        </w:tc>
        <w:tc>
          <w:tcPr>
            <w:tcW w:w="1756" w:type="dxa"/>
            <w:tcBorders>
              <w:top w:val="single" w:sz="12" w:space="0" w:color="auto"/>
              <w:left w:val="single" w:sz="4" w:space="0" w:color="auto"/>
              <w:right w:val="single" w:sz="4" w:space="0" w:color="auto"/>
            </w:tcBorders>
          </w:tcPr>
          <w:p w:rsidR="00C024E7" w:rsidRPr="005F21AB" w:rsidRDefault="00C024E7" w:rsidP="00486EBA">
            <w:pPr>
              <w:rPr>
                <w:sz w:val="16"/>
                <w:szCs w:val="16"/>
              </w:rPr>
            </w:pPr>
            <w:r w:rsidRPr="005F21AB">
              <w:rPr>
                <w:b/>
                <w:bCs/>
                <w:sz w:val="16"/>
                <w:szCs w:val="16"/>
              </w:rPr>
              <w:t>RMa</w:t>
            </w:r>
            <w:r w:rsidRPr="005F21AB">
              <w:rPr>
                <w:bCs/>
                <w:sz w:val="16"/>
                <w:szCs w:val="16"/>
              </w:rPr>
              <w:t xml:space="preserve"> </w:t>
            </w:r>
            <w:r w:rsidR="00486EBA"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560369"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93014B" w:rsidP="0093014B">
            <w:pPr>
              <w:rPr>
                <w:sz w:val="16"/>
                <w:szCs w:val="16"/>
              </w:rPr>
            </w:pPr>
            <w:r w:rsidRPr="005F21AB">
              <w:rPr>
                <w:sz w:val="16"/>
                <w:szCs w:val="16"/>
              </w:rPr>
              <w:t xml:space="preserve">ce sort est requis pour le lancement de n’importe quel autre sort KO, le magicien est en transe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765F9C" w:rsidP="0093014B">
            <w:pPr>
              <w:rPr>
                <w:sz w:val="16"/>
                <w:szCs w:val="16"/>
              </w:rPr>
            </w:pPr>
            <w:r w:rsidRPr="005F21AB">
              <w:rPr>
                <w:sz w:val="16"/>
                <w:szCs w:val="16"/>
              </w:rPr>
              <w:t>L</w:t>
            </w:r>
            <w:r w:rsidR="0093014B" w:rsidRPr="005F21AB">
              <w:rPr>
                <w:sz w:val="16"/>
                <w:szCs w:val="16"/>
              </w:rPr>
              <w:t>es</w:t>
            </w:r>
            <w:r>
              <w:rPr>
                <w:sz w:val="16"/>
                <w:szCs w:val="16"/>
              </w:rPr>
              <w:t xml:space="preserve"> </w:t>
            </w:r>
            <w:r w:rsidR="0093014B" w:rsidRPr="005F21AB">
              <w:rPr>
                <w:sz w:val="16"/>
                <w:szCs w:val="16"/>
              </w:rPr>
              <w:t>sons émis semblent se perpétuer dans les environs immédiats du magicien</w:t>
            </w:r>
            <w:r>
              <w:rPr>
                <w:sz w:val="16"/>
                <w:szCs w:val="16"/>
              </w:rPr>
              <w:t>.</w:t>
            </w:r>
          </w:p>
          <w:p w:rsidR="005345DF" w:rsidRPr="005F21AB" w:rsidRDefault="005345DF" w:rsidP="0093014B">
            <w:pPr>
              <w:rPr>
                <w:i/>
                <w:sz w:val="16"/>
                <w:szCs w:val="16"/>
              </w:rPr>
            </w:pPr>
            <w:r w:rsidRPr="005F21AB">
              <w:rPr>
                <w:i/>
                <w:sz w:val="16"/>
                <w:szCs w:val="16"/>
              </w:rPr>
              <w:t>Serpent Surpuissant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5345DF" w:rsidRPr="005F21AB" w:rsidRDefault="0093014B" w:rsidP="003F7DEE">
            <w:pPr>
              <w:numPr>
                <w:ilvl w:val="0"/>
                <w:numId w:val="302"/>
              </w:numPr>
              <w:rPr>
                <w:sz w:val="16"/>
                <w:szCs w:val="16"/>
              </w:rPr>
            </w:pPr>
            <w:r w:rsidRPr="005F21AB">
              <w:rPr>
                <w:sz w:val="16"/>
                <w:szCs w:val="16"/>
              </w:rPr>
              <w:t xml:space="preserve">Le sort doit </w:t>
            </w:r>
            <w:r w:rsidR="005345DF" w:rsidRPr="005F21AB">
              <w:rPr>
                <w:sz w:val="16"/>
                <w:szCs w:val="16"/>
              </w:rPr>
              <w:t xml:space="preserve">obligatoirement </w:t>
            </w:r>
            <w:r w:rsidRPr="005F21AB">
              <w:rPr>
                <w:sz w:val="16"/>
                <w:szCs w:val="16"/>
              </w:rPr>
              <w:t>être lancé pour permettre au magicien de lancer des sorts KO.</w:t>
            </w:r>
          </w:p>
          <w:p w:rsidR="005345DF" w:rsidRPr="005F21AB" w:rsidRDefault="0093014B" w:rsidP="003F7DEE">
            <w:pPr>
              <w:numPr>
                <w:ilvl w:val="0"/>
                <w:numId w:val="302"/>
              </w:numPr>
              <w:rPr>
                <w:sz w:val="16"/>
                <w:szCs w:val="16"/>
              </w:rPr>
            </w:pPr>
            <w:r w:rsidRPr="005F21AB">
              <w:rPr>
                <w:sz w:val="16"/>
                <w:szCs w:val="16"/>
              </w:rPr>
              <w:t xml:space="preserve">Le chaman </w:t>
            </w:r>
            <w:r w:rsidR="005345DF" w:rsidRPr="005F21AB">
              <w:rPr>
                <w:sz w:val="16"/>
                <w:szCs w:val="16"/>
              </w:rPr>
              <w:t>a CR +</w:t>
            </w:r>
            <w:r w:rsidRPr="005F21AB">
              <w:rPr>
                <w:sz w:val="16"/>
                <w:szCs w:val="16"/>
              </w:rPr>
              <w:t xml:space="preserve">RMa +NEMx2 + NE(le plus élevé de ses sorts) pour lancer ce sort. </w:t>
            </w:r>
          </w:p>
          <w:p w:rsidR="005345DF" w:rsidRPr="005F21AB" w:rsidRDefault="0093014B" w:rsidP="003F7DEE">
            <w:pPr>
              <w:numPr>
                <w:ilvl w:val="0"/>
                <w:numId w:val="302"/>
              </w:numPr>
              <w:rPr>
                <w:sz w:val="16"/>
                <w:szCs w:val="16"/>
              </w:rPr>
            </w:pPr>
            <w:r w:rsidRPr="005F21AB">
              <w:rPr>
                <w:sz w:val="16"/>
                <w:szCs w:val="16"/>
              </w:rPr>
              <w:t xml:space="preserve">Le magicien a </w:t>
            </w:r>
            <w:r w:rsidR="005345DF" w:rsidRPr="005F21AB">
              <w:rPr>
                <w:sz w:val="16"/>
                <w:szCs w:val="16"/>
              </w:rPr>
              <w:t>+</w:t>
            </w:r>
            <w:r w:rsidRPr="005F21AB">
              <w:rPr>
                <w:sz w:val="16"/>
                <w:szCs w:val="16"/>
              </w:rPr>
              <w:t>NE(</w:t>
            </w:r>
            <w:r w:rsidRPr="005F21AB">
              <w:rPr>
                <w:i/>
                <w:sz w:val="16"/>
                <w:szCs w:val="16"/>
              </w:rPr>
              <w:t>Sens inné</w:t>
            </w:r>
            <w:r w:rsidRPr="005F21AB">
              <w:rPr>
                <w:sz w:val="16"/>
                <w:szCs w:val="16"/>
              </w:rPr>
              <w:t>) à tou</w:t>
            </w:r>
            <w:r w:rsidR="005345DF" w:rsidRPr="005F21AB">
              <w:rPr>
                <w:sz w:val="16"/>
                <w:szCs w:val="16"/>
              </w:rPr>
              <w:t>te</w:t>
            </w:r>
            <w:r w:rsidRPr="005F21AB">
              <w:rPr>
                <w:sz w:val="16"/>
                <w:szCs w:val="16"/>
              </w:rPr>
              <w:t xml:space="preserve">s </w:t>
            </w:r>
            <w:r w:rsidR="005345DF" w:rsidRPr="005F21AB">
              <w:rPr>
                <w:sz w:val="16"/>
                <w:szCs w:val="16"/>
              </w:rPr>
              <w:t xml:space="preserve">les CR </w:t>
            </w:r>
            <w:r w:rsidRPr="005F21AB">
              <w:rPr>
                <w:sz w:val="16"/>
                <w:szCs w:val="16"/>
              </w:rPr>
              <w:t>de</w:t>
            </w:r>
            <w:r w:rsidR="005345DF" w:rsidRPr="005F21AB">
              <w:rPr>
                <w:sz w:val="16"/>
                <w:szCs w:val="16"/>
              </w:rPr>
              <w:t xml:space="preserve"> sort après, </w:t>
            </w:r>
            <w:r w:rsidRPr="005F21AB">
              <w:rPr>
                <w:sz w:val="16"/>
                <w:szCs w:val="16"/>
              </w:rPr>
              <w:t xml:space="preserve">pendant la durée indiquée. </w:t>
            </w:r>
          </w:p>
          <w:p w:rsidR="005345DF" w:rsidRPr="005F21AB" w:rsidRDefault="0093014B" w:rsidP="003F7DEE">
            <w:pPr>
              <w:numPr>
                <w:ilvl w:val="0"/>
                <w:numId w:val="302"/>
              </w:numPr>
              <w:rPr>
                <w:sz w:val="16"/>
                <w:szCs w:val="16"/>
              </w:rPr>
            </w:pPr>
            <w:r w:rsidRPr="005F21AB">
              <w:rPr>
                <w:sz w:val="16"/>
                <w:szCs w:val="16"/>
              </w:rPr>
              <w:t xml:space="preserve">La transe ne peut être interrompue que s’il meurt ou tombe inconscient ou perturbé par </w:t>
            </w:r>
            <w:r w:rsidR="005345DF" w:rsidRPr="005F21AB">
              <w:rPr>
                <w:sz w:val="16"/>
                <w:szCs w:val="16"/>
              </w:rPr>
              <w:t>un coup</w:t>
            </w:r>
            <w:r w:rsidRPr="005F21AB">
              <w:rPr>
                <w:sz w:val="16"/>
                <w:szCs w:val="16"/>
              </w:rPr>
              <w:t>.</w:t>
            </w:r>
          </w:p>
          <w:p w:rsidR="0093014B" w:rsidRPr="005F21AB" w:rsidRDefault="00765F9C" w:rsidP="003F7DEE">
            <w:pPr>
              <w:numPr>
                <w:ilvl w:val="0"/>
                <w:numId w:val="302"/>
              </w:numPr>
              <w:rPr>
                <w:sz w:val="16"/>
                <w:szCs w:val="16"/>
              </w:rPr>
            </w:pPr>
            <w:r>
              <w:rPr>
                <w:sz w:val="16"/>
                <w:szCs w:val="16"/>
              </w:rPr>
              <w:t>C</w:t>
            </w:r>
            <w:r w:rsidR="0093014B" w:rsidRPr="005F21AB">
              <w:rPr>
                <w:sz w:val="16"/>
                <w:szCs w:val="16"/>
              </w:rPr>
              <w:t xml:space="preserve">e sort a une VdC </w:t>
            </w:r>
            <w:r w:rsidR="005345DF" w:rsidRPr="005F21AB">
              <w:rPr>
                <w:sz w:val="16"/>
                <w:szCs w:val="16"/>
              </w:rPr>
              <w:t>x2</w:t>
            </w:r>
            <w:r w:rsidR="0093014B"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93014B" w:rsidP="00BA3B8C">
            <w:pPr>
              <w:rPr>
                <w:sz w:val="16"/>
                <w:szCs w:val="16"/>
              </w:rPr>
            </w:pP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93014B" w:rsidP="00BA3B8C">
            <w:pPr>
              <w:rPr>
                <w:sz w:val="16"/>
                <w:szCs w:val="16"/>
              </w:rPr>
            </w:pPr>
            <w:r w:rsidRPr="005F21AB">
              <w:rPr>
                <w:sz w:val="16"/>
                <w:szCs w:val="16"/>
              </w:rPr>
              <w:t>(NEM+NE+1) x 3 phases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93014B" w:rsidP="00BA3B8C">
            <w:pPr>
              <w:rPr>
                <w:sz w:val="16"/>
                <w:szCs w:val="16"/>
              </w:rPr>
            </w:pP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93014B" w:rsidP="00BA3B8C">
            <w:pPr>
              <w:rPr>
                <w:sz w:val="16"/>
                <w:szCs w:val="16"/>
              </w:rPr>
            </w:pPr>
            <w:r w:rsidRPr="005F21AB">
              <w:rPr>
                <w:sz w:val="16"/>
                <w:szCs w:val="16"/>
              </w:rPr>
              <w:t>n’affecte que le magicien lui-même</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93014B" w:rsidP="00BA3B8C">
            <w:pPr>
              <w:rPr>
                <w:sz w:val="16"/>
                <w:szCs w:val="16"/>
              </w:rPr>
            </w:pPr>
            <w:r w:rsidRPr="005F21AB">
              <w:rPr>
                <w:sz w:val="16"/>
                <w:szCs w:val="16"/>
              </w:rPr>
              <w:t>un focus de chaman (tambour, flûte etc.)</w:t>
            </w:r>
          </w:p>
        </w:tc>
      </w:tr>
    </w:tbl>
    <w:p w:rsidR="00F55371" w:rsidRPr="005F21AB" w:rsidRDefault="00F55371" w:rsidP="004A3273">
      <w:pPr>
        <w:pStyle w:val="Titre5"/>
      </w:pPr>
      <w:bookmarkStart w:id="292" w:name="_Toc198546309"/>
      <w:r w:rsidRPr="005F21AB">
        <w:t>156</w:t>
      </w:r>
      <w:r w:rsidRPr="005F21AB">
        <w:tab/>
        <w:t>Service de Dieu [P : éternel ]</w:t>
      </w:r>
      <w:bookmarkEnd w:id="29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93014B" w:rsidRPr="005F21AB">
              <w:rPr>
                <w:sz w:val="16"/>
                <w:szCs w:val="16"/>
              </w:rPr>
              <w:t>10</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93014B" w:rsidRPr="005F21AB">
              <w:rPr>
                <w:b/>
                <w:bCs/>
                <w:sz w:val="16"/>
                <w:szCs w:val="16"/>
              </w:rPr>
              <w:t>+</w:t>
            </w:r>
            <w:r w:rsidRPr="005F21AB">
              <w:rPr>
                <w:b/>
                <w:bCs/>
                <w:sz w:val="16"/>
                <w:szCs w:val="16"/>
              </w:rPr>
              <w:t>/G</w:t>
            </w:r>
            <w:r w:rsidR="0093014B"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057B35"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93014B" w:rsidRPr="005F21AB">
              <w:rPr>
                <w:bCs/>
                <w:sz w:val="16"/>
                <w:szCs w:val="16"/>
              </w:rPr>
              <w:t>aucune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93014B"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895622" w:rsidP="00895622">
            <w:pPr>
              <w:rPr>
                <w:sz w:val="16"/>
                <w:szCs w:val="16"/>
              </w:rPr>
            </w:pPr>
            <w:r w:rsidRPr="005F21AB">
              <w:rPr>
                <w:sz w:val="16"/>
                <w:szCs w:val="16"/>
              </w:rPr>
              <w:t>dédie un arme contre ou pour une certaine race ou alignement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765F9C" w:rsidP="00895622">
            <w:pPr>
              <w:rPr>
                <w:sz w:val="16"/>
                <w:szCs w:val="16"/>
              </w:rPr>
            </w:pPr>
            <w:r>
              <w:rPr>
                <w:sz w:val="16"/>
                <w:szCs w:val="16"/>
              </w:rPr>
              <w:t>L</w:t>
            </w:r>
            <w:r w:rsidR="00895622" w:rsidRPr="005F21AB">
              <w:rPr>
                <w:sz w:val="16"/>
                <w:szCs w:val="16"/>
              </w:rPr>
              <w:t>’arme</w:t>
            </w:r>
            <w:r>
              <w:rPr>
                <w:sz w:val="16"/>
                <w:szCs w:val="16"/>
              </w:rPr>
              <w:t xml:space="preserve"> </w:t>
            </w:r>
            <w:r w:rsidR="00895622" w:rsidRPr="005F21AB">
              <w:rPr>
                <w:sz w:val="16"/>
                <w:szCs w:val="16"/>
              </w:rPr>
              <w:t>est entourée d’une aura translucide qui fluctue selon les situations</w:t>
            </w:r>
            <w:r>
              <w:rPr>
                <w:sz w:val="16"/>
                <w:szCs w:val="16"/>
              </w:rPr>
              <w:t>.</w:t>
            </w:r>
          </w:p>
          <w:p w:rsidR="005345DF" w:rsidRPr="005F21AB" w:rsidRDefault="005345DF" w:rsidP="00765F9C">
            <w:pPr>
              <w:rPr>
                <w:i/>
                <w:sz w:val="16"/>
                <w:szCs w:val="16"/>
              </w:rPr>
            </w:pPr>
            <w:r w:rsidRPr="005F21AB">
              <w:rPr>
                <w:i/>
                <w:sz w:val="16"/>
                <w:szCs w:val="16"/>
              </w:rPr>
              <w:t xml:space="preserve">Dieu Tout Puissant, je t’Offre Humblement ce Service au Nom du Règne </w:t>
            </w:r>
            <w:r w:rsidR="00765F9C">
              <w:rPr>
                <w:i/>
                <w:sz w:val="16"/>
                <w:szCs w:val="16"/>
              </w:rPr>
              <w:t>é</w:t>
            </w:r>
            <w:r w:rsidRPr="005F21AB">
              <w:rPr>
                <w:i/>
                <w:sz w:val="16"/>
                <w:szCs w:val="16"/>
              </w:rPr>
              <w:t>ternel, Poufendeur des Enemis de la Couronne Céleste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5345DF" w:rsidRPr="005F21AB" w:rsidRDefault="00895622" w:rsidP="003F7DEE">
            <w:pPr>
              <w:numPr>
                <w:ilvl w:val="0"/>
                <w:numId w:val="303"/>
              </w:numPr>
              <w:rPr>
                <w:sz w:val="16"/>
                <w:szCs w:val="16"/>
              </w:rPr>
            </w:pPr>
            <w:r w:rsidRPr="005F21AB">
              <w:rPr>
                <w:sz w:val="16"/>
                <w:szCs w:val="16"/>
              </w:rPr>
              <w:t xml:space="preserve">Le magicien définit la race / l’alignement / l’être unique qui devient la cible. </w:t>
            </w:r>
          </w:p>
          <w:p w:rsidR="005345DF" w:rsidRPr="005F21AB" w:rsidRDefault="00895622" w:rsidP="003F7DEE">
            <w:pPr>
              <w:numPr>
                <w:ilvl w:val="0"/>
                <w:numId w:val="303"/>
              </w:numPr>
              <w:rPr>
                <w:sz w:val="16"/>
                <w:szCs w:val="16"/>
              </w:rPr>
            </w:pPr>
            <w:r w:rsidRPr="005F21AB">
              <w:rPr>
                <w:sz w:val="16"/>
                <w:szCs w:val="16"/>
              </w:rPr>
              <w:t xml:space="preserve">Cette cible est ensuite définie comme à combattre ou à protéger. </w:t>
            </w:r>
          </w:p>
          <w:p w:rsidR="005345DF" w:rsidRPr="005F21AB" w:rsidRDefault="00AB4DA1" w:rsidP="003F7DEE">
            <w:pPr>
              <w:numPr>
                <w:ilvl w:val="0"/>
                <w:numId w:val="303"/>
              </w:numPr>
              <w:rPr>
                <w:sz w:val="16"/>
                <w:szCs w:val="16"/>
              </w:rPr>
            </w:pPr>
            <w:r w:rsidRPr="005F21AB">
              <w:rPr>
                <w:sz w:val="16"/>
                <w:szCs w:val="16"/>
              </w:rPr>
              <w:t xml:space="preserve">Une fois dans une situation où il faut attaquer ou protéger la cible, </w:t>
            </w:r>
            <w:r w:rsidR="00895622" w:rsidRPr="005F21AB">
              <w:rPr>
                <w:sz w:val="16"/>
                <w:szCs w:val="16"/>
              </w:rPr>
              <w:t xml:space="preserve">l’arme gagne immédiatement et pour la durée de la rencontre : </w:t>
            </w:r>
            <w:r w:rsidR="005345DF" w:rsidRPr="005F21AB">
              <w:rPr>
                <w:sz w:val="16"/>
                <w:szCs w:val="16"/>
              </w:rPr>
              <w:t>Vitesse</w:t>
            </w:r>
            <w:r w:rsidR="00895622" w:rsidRPr="005F21AB">
              <w:rPr>
                <w:sz w:val="16"/>
                <w:szCs w:val="16"/>
              </w:rPr>
              <w:t>+50% et TEC</w:t>
            </w:r>
            <w:r w:rsidR="005345DF" w:rsidRPr="005F21AB">
              <w:rPr>
                <w:sz w:val="16"/>
                <w:szCs w:val="16"/>
              </w:rPr>
              <w:t>+50%</w:t>
            </w:r>
            <w:r w:rsidR="00895622" w:rsidRPr="005F21AB">
              <w:rPr>
                <w:sz w:val="16"/>
                <w:szCs w:val="16"/>
              </w:rPr>
              <w:t xml:space="preserve">, </w:t>
            </w:r>
            <w:r w:rsidR="005345DF" w:rsidRPr="005F21AB">
              <w:rPr>
                <w:sz w:val="16"/>
                <w:szCs w:val="16"/>
              </w:rPr>
              <w:t>Coup</w:t>
            </w:r>
            <w:r w:rsidR="00895622" w:rsidRPr="005F21AB">
              <w:rPr>
                <w:sz w:val="16"/>
                <w:szCs w:val="16"/>
              </w:rPr>
              <w:t xml:space="preserve">+NE, </w:t>
            </w:r>
            <w:r w:rsidR="005345DF" w:rsidRPr="005F21AB">
              <w:rPr>
                <w:sz w:val="16"/>
                <w:szCs w:val="16"/>
              </w:rPr>
              <w:t>Critique+NEx5</w:t>
            </w:r>
            <w:r w:rsidR="00895622" w:rsidRPr="005F21AB">
              <w:rPr>
                <w:sz w:val="16"/>
                <w:szCs w:val="16"/>
              </w:rPr>
              <w:t xml:space="preserve">, </w:t>
            </w:r>
            <w:r w:rsidR="005345DF" w:rsidRPr="005F21AB">
              <w:rPr>
                <w:sz w:val="16"/>
                <w:szCs w:val="16"/>
              </w:rPr>
              <w:t>Poids</w:t>
            </w:r>
            <w:r w:rsidR="00895622" w:rsidRPr="005F21AB">
              <w:rPr>
                <w:sz w:val="16"/>
                <w:szCs w:val="16"/>
              </w:rPr>
              <w:t xml:space="preserve">-50%, et </w:t>
            </w:r>
            <w:r w:rsidR="005345DF" w:rsidRPr="005F21AB">
              <w:rPr>
                <w:sz w:val="16"/>
                <w:szCs w:val="16"/>
              </w:rPr>
              <w:t xml:space="preserve">toutes </w:t>
            </w:r>
            <w:r w:rsidR="00E20034">
              <w:rPr>
                <w:sz w:val="16"/>
                <w:szCs w:val="16"/>
              </w:rPr>
              <w:t>les autres</w:t>
            </w:r>
            <w:r w:rsidR="005345DF" w:rsidRPr="005F21AB">
              <w:rPr>
                <w:sz w:val="16"/>
                <w:szCs w:val="16"/>
              </w:rPr>
              <w:t xml:space="preserve"> propriétés </w:t>
            </w:r>
            <w:r w:rsidR="00895622" w:rsidRPr="005F21AB">
              <w:rPr>
                <w:sz w:val="16"/>
                <w:szCs w:val="16"/>
              </w:rPr>
              <w:t xml:space="preserve">+(NE+1)x10%. </w:t>
            </w:r>
          </w:p>
          <w:p w:rsidR="005345DF" w:rsidRPr="005F21AB" w:rsidRDefault="00895622" w:rsidP="003F7DEE">
            <w:pPr>
              <w:numPr>
                <w:ilvl w:val="0"/>
                <w:numId w:val="303"/>
              </w:numPr>
              <w:rPr>
                <w:sz w:val="16"/>
                <w:szCs w:val="16"/>
              </w:rPr>
            </w:pPr>
            <w:r w:rsidRPr="005F21AB">
              <w:rPr>
                <w:sz w:val="16"/>
                <w:szCs w:val="16"/>
              </w:rPr>
              <w:t xml:space="preserve">L’arme est capable de blesser la cible quelles que soient ses immunités. </w:t>
            </w:r>
          </w:p>
          <w:p w:rsidR="005345DF" w:rsidRPr="005F21AB" w:rsidRDefault="00895622" w:rsidP="003F7DEE">
            <w:pPr>
              <w:numPr>
                <w:ilvl w:val="0"/>
                <w:numId w:val="303"/>
              </w:numPr>
              <w:rPr>
                <w:sz w:val="16"/>
                <w:szCs w:val="16"/>
              </w:rPr>
            </w:pPr>
            <w:r w:rsidRPr="005F21AB">
              <w:rPr>
                <w:sz w:val="16"/>
                <w:szCs w:val="16"/>
              </w:rPr>
              <w:t>Dans les autres situations</w:t>
            </w:r>
            <w:r w:rsidR="005345DF" w:rsidRPr="005F21AB">
              <w:rPr>
                <w:sz w:val="16"/>
                <w:szCs w:val="16"/>
              </w:rPr>
              <w:t>,</w:t>
            </w:r>
            <w:r w:rsidRPr="005F21AB">
              <w:rPr>
                <w:sz w:val="16"/>
                <w:szCs w:val="16"/>
              </w:rPr>
              <w:t xml:space="preserve"> l’arme a ses bonus inversés. </w:t>
            </w:r>
          </w:p>
          <w:p w:rsidR="005345DF" w:rsidRPr="005F21AB" w:rsidRDefault="00895622" w:rsidP="003F7DEE">
            <w:pPr>
              <w:numPr>
                <w:ilvl w:val="0"/>
                <w:numId w:val="303"/>
              </w:numPr>
              <w:rPr>
                <w:sz w:val="16"/>
                <w:szCs w:val="16"/>
              </w:rPr>
            </w:pPr>
            <w:r w:rsidRPr="005F21AB">
              <w:rPr>
                <w:sz w:val="16"/>
                <w:szCs w:val="16"/>
              </w:rPr>
              <w:t>PdM</w:t>
            </w:r>
            <w:r w:rsidR="00E20034">
              <w:rPr>
                <w:sz w:val="16"/>
                <w:szCs w:val="16"/>
              </w:rPr>
              <w:t xml:space="preserve"> du porteur</w:t>
            </w:r>
            <w:r w:rsidR="00AB4DA1" w:rsidRPr="005F21AB">
              <w:rPr>
                <w:sz w:val="16"/>
                <w:szCs w:val="16"/>
              </w:rPr>
              <w:t xml:space="preserve"> + NEx5.</w:t>
            </w:r>
          </w:p>
          <w:p w:rsidR="00AB4DA1" w:rsidRPr="005F21AB" w:rsidRDefault="00AB4DA1" w:rsidP="003F7DEE">
            <w:pPr>
              <w:numPr>
                <w:ilvl w:val="0"/>
                <w:numId w:val="303"/>
              </w:numPr>
              <w:rPr>
                <w:sz w:val="16"/>
                <w:szCs w:val="16"/>
              </w:rPr>
            </w:pPr>
            <w:r w:rsidRPr="005F21AB">
              <w:rPr>
                <w:sz w:val="16"/>
                <w:szCs w:val="16"/>
              </w:rPr>
              <w:t>La cérémonie de consécration de l’arme dure NE+1 heures.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5345DF" w:rsidRPr="005F21AB" w:rsidRDefault="00AB4DA1" w:rsidP="003F7DEE">
            <w:pPr>
              <w:numPr>
                <w:ilvl w:val="0"/>
                <w:numId w:val="304"/>
              </w:numPr>
              <w:rPr>
                <w:sz w:val="16"/>
                <w:szCs w:val="16"/>
              </w:rPr>
            </w:pPr>
            <w:r w:rsidRPr="005F21AB">
              <w:rPr>
                <w:sz w:val="16"/>
                <w:szCs w:val="16"/>
              </w:rPr>
              <w:t>N</w:t>
            </w:r>
            <w:r w:rsidR="00895622" w:rsidRPr="005F21AB">
              <w:rPr>
                <w:sz w:val="16"/>
                <w:szCs w:val="16"/>
              </w:rPr>
              <w:t>’a d’effet que sur les armes</w:t>
            </w:r>
            <w:r w:rsidRPr="005F21AB">
              <w:rPr>
                <w:sz w:val="16"/>
                <w:szCs w:val="16"/>
              </w:rPr>
              <w:t>.</w:t>
            </w:r>
          </w:p>
          <w:p w:rsidR="005345DF" w:rsidRPr="005F21AB" w:rsidRDefault="00AB4DA1" w:rsidP="003F7DEE">
            <w:pPr>
              <w:numPr>
                <w:ilvl w:val="0"/>
                <w:numId w:val="304"/>
              </w:numPr>
              <w:rPr>
                <w:sz w:val="16"/>
                <w:szCs w:val="16"/>
              </w:rPr>
            </w:pPr>
            <w:r w:rsidRPr="005F21AB">
              <w:rPr>
                <w:sz w:val="16"/>
                <w:szCs w:val="16"/>
              </w:rPr>
              <w:t xml:space="preserve">Peut être lancé sur des armes </w:t>
            </w:r>
            <w:r w:rsidR="00895622" w:rsidRPr="005F21AB">
              <w:rPr>
                <w:sz w:val="16"/>
                <w:szCs w:val="16"/>
              </w:rPr>
              <w:t>magiques</w:t>
            </w:r>
            <w:r w:rsidRPr="005F21AB">
              <w:rPr>
                <w:sz w:val="16"/>
                <w:szCs w:val="16"/>
              </w:rPr>
              <w:t xml:space="preserve"> mais elles ne doivent pas avoir un esprit intégré.</w:t>
            </w:r>
          </w:p>
          <w:p w:rsidR="005345DF" w:rsidRPr="005F21AB" w:rsidRDefault="00AB4DA1" w:rsidP="003F7DEE">
            <w:pPr>
              <w:numPr>
                <w:ilvl w:val="0"/>
                <w:numId w:val="304"/>
              </w:numPr>
              <w:rPr>
                <w:sz w:val="16"/>
                <w:szCs w:val="16"/>
              </w:rPr>
            </w:pPr>
            <w:r w:rsidRPr="005F21AB">
              <w:rPr>
                <w:sz w:val="16"/>
                <w:szCs w:val="16"/>
              </w:rPr>
              <w:t>Une arme ne peut être consacrée qu’une seule fois.</w:t>
            </w:r>
          </w:p>
          <w:p w:rsidR="00AB4DA1" w:rsidRPr="005F21AB" w:rsidRDefault="00AB4DA1" w:rsidP="003F7DEE">
            <w:pPr>
              <w:numPr>
                <w:ilvl w:val="0"/>
                <w:numId w:val="304"/>
              </w:numPr>
              <w:rPr>
                <w:sz w:val="16"/>
                <w:szCs w:val="16"/>
              </w:rPr>
            </w:pPr>
            <w:r w:rsidRPr="005F21AB">
              <w:rPr>
                <w:sz w:val="16"/>
                <w:szCs w:val="16"/>
              </w:rPr>
              <w:t>Si l’arme est utilisée contre l’esprit de la consécration, elle perd immédiatement tous ses pouvoirs.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AB4DA1" w:rsidP="00BA3B8C">
            <w:pPr>
              <w:rPr>
                <w:sz w:val="16"/>
                <w:szCs w:val="16"/>
              </w:rPr>
            </w:pPr>
            <w:r w:rsidRPr="005F21AB">
              <w:rPr>
                <w:sz w:val="16"/>
                <w:szCs w:val="16"/>
              </w:rPr>
              <w:t>I</w:t>
            </w:r>
            <w:r w:rsidR="00895622" w:rsidRPr="005F21AB">
              <w:rPr>
                <w:sz w:val="16"/>
                <w:szCs w:val="16"/>
              </w:rPr>
              <w:t>llimitée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AB4DA1" w:rsidP="00BA3B8C">
            <w:pPr>
              <w:rPr>
                <w:sz w:val="16"/>
                <w:szCs w:val="16"/>
              </w:rPr>
            </w:pPr>
            <w:r w:rsidRPr="005F21AB">
              <w:rPr>
                <w:sz w:val="16"/>
                <w:szCs w:val="16"/>
              </w:rPr>
              <w:t>T</w:t>
            </w:r>
            <w:r w:rsidR="00895622" w:rsidRPr="005F21AB">
              <w:rPr>
                <w:sz w:val="16"/>
                <w:szCs w:val="16"/>
              </w:rPr>
              <w:t>oucher</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AB4DA1" w:rsidP="00BA3B8C">
            <w:pPr>
              <w:rPr>
                <w:sz w:val="16"/>
                <w:szCs w:val="16"/>
              </w:rPr>
            </w:pP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AB4DA1" w:rsidP="00AB4DA1">
            <w:pPr>
              <w:rPr>
                <w:sz w:val="16"/>
                <w:szCs w:val="16"/>
              </w:rPr>
            </w:pPr>
            <w:r w:rsidRPr="005F21AB">
              <w:rPr>
                <w:sz w:val="16"/>
                <w:szCs w:val="16"/>
              </w:rPr>
              <w:t xml:space="preserve">1 dm³ </w:t>
            </w:r>
            <w:r w:rsidR="00895622" w:rsidRPr="005F21AB">
              <w:rPr>
                <w:sz w:val="16"/>
                <w:szCs w:val="16"/>
              </w:rPr>
              <w:t>de l’anatomie</w:t>
            </w:r>
            <w:r w:rsidRPr="005F21AB">
              <w:rPr>
                <w:sz w:val="16"/>
                <w:szCs w:val="16"/>
              </w:rPr>
              <w:t xml:space="preserve"> ou </w:t>
            </w:r>
            <w:r w:rsidR="00895622" w:rsidRPr="005F21AB">
              <w:rPr>
                <w:sz w:val="16"/>
                <w:szCs w:val="16"/>
              </w:rPr>
              <w:t xml:space="preserve">de la matière de la </w:t>
            </w:r>
            <w:r w:rsidRPr="005F21AB">
              <w:rPr>
                <w:sz w:val="16"/>
                <w:szCs w:val="16"/>
              </w:rPr>
              <w:t xml:space="preserve">cible </w:t>
            </w:r>
            <w:r w:rsidR="00895622" w:rsidRPr="005F21AB">
              <w:rPr>
                <w:sz w:val="16"/>
                <w:szCs w:val="16"/>
              </w:rPr>
              <w:t>définie (du sang de préférence)</w:t>
            </w:r>
            <w:r w:rsidRPr="005F21AB">
              <w:rPr>
                <w:sz w:val="16"/>
                <w:szCs w:val="16"/>
              </w:rPr>
              <w:t xml:space="preserve"> (</w:t>
            </w:r>
            <w:r w:rsidR="00895622" w:rsidRPr="005F21AB">
              <w:rPr>
                <w:sz w:val="16"/>
                <w:szCs w:val="16"/>
              </w:rPr>
              <w:t>utilisé</w:t>
            </w:r>
            <w:r w:rsidRPr="005F21AB">
              <w:rPr>
                <w:sz w:val="16"/>
                <w:szCs w:val="16"/>
              </w:rPr>
              <w:t>)</w:t>
            </w:r>
          </w:p>
        </w:tc>
      </w:tr>
    </w:tbl>
    <w:p w:rsidR="00F55371" w:rsidRPr="005F21AB" w:rsidRDefault="00F55371" w:rsidP="004A3273">
      <w:pPr>
        <w:pStyle w:val="Titre5"/>
      </w:pPr>
      <w:bookmarkStart w:id="293" w:name="_Toc198546310"/>
      <w:r w:rsidRPr="005F21AB">
        <w:t>157</w:t>
      </w:r>
      <w:r w:rsidRPr="005F21AB">
        <w:tab/>
        <w:t>Silence</w:t>
      </w:r>
      <w:bookmarkEnd w:id="29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316475" w:rsidRPr="005F21AB">
              <w:rPr>
                <w:sz w:val="16"/>
                <w:szCs w:val="16"/>
              </w:rPr>
              <w:t>7</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316475" w:rsidRPr="005F21AB">
              <w:rPr>
                <w:b/>
                <w:bCs/>
                <w:sz w:val="16"/>
                <w:szCs w:val="16"/>
              </w:rPr>
              <w:t>+</w:t>
            </w:r>
            <w:r w:rsidRPr="005F21AB">
              <w:rPr>
                <w:b/>
                <w:bCs/>
                <w:sz w:val="16"/>
                <w:szCs w:val="16"/>
              </w:rPr>
              <w:t>/G</w:t>
            </w:r>
            <w:r w:rsidR="00316475"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316475" w:rsidRPr="005F21AB">
              <w:rPr>
                <w:sz w:val="16"/>
                <w:szCs w:val="16"/>
              </w:rPr>
              <w:t>EO</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316475"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316475"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316475" w:rsidP="00316475">
            <w:pPr>
              <w:rPr>
                <w:sz w:val="16"/>
                <w:szCs w:val="16"/>
              </w:rPr>
            </w:pPr>
            <w:r w:rsidRPr="005F21AB">
              <w:rPr>
                <w:sz w:val="16"/>
                <w:szCs w:val="16"/>
              </w:rPr>
              <w:t>crée une sphère qui bloque toute émission de son et rend fou les cibles qui pénètrent la sphère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E20034" w:rsidP="00316475">
            <w:pPr>
              <w:rPr>
                <w:sz w:val="16"/>
                <w:szCs w:val="16"/>
              </w:rPr>
            </w:pPr>
            <w:r w:rsidRPr="005F21AB">
              <w:rPr>
                <w:sz w:val="16"/>
                <w:szCs w:val="16"/>
              </w:rPr>
              <w:t>D</w:t>
            </w:r>
            <w:r w:rsidR="00316475" w:rsidRPr="005F21AB">
              <w:rPr>
                <w:sz w:val="16"/>
                <w:szCs w:val="16"/>
              </w:rPr>
              <w:t>es</w:t>
            </w:r>
            <w:r>
              <w:rPr>
                <w:sz w:val="16"/>
                <w:szCs w:val="16"/>
              </w:rPr>
              <w:t xml:space="preserve"> </w:t>
            </w:r>
            <w:r w:rsidR="00316475" w:rsidRPr="005F21AB">
              <w:rPr>
                <w:sz w:val="16"/>
                <w:szCs w:val="16"/>
              </w:rPr>
              <w:t>cris terribles et disharmonieux émis par le magicien viennent briser les ondes</w:t>
            </w:r>
            <w:r>
              <w:rPr>
                <w:sz w:val="16"/>
                <w:szCs w:val="16"/>
              </w:rPr>
              <w:t>.</w:t>
            </w:r>
            <w:r w:rsidR="00316475" w:rsidRPr="005F21AB">
              <w:rPr>
                <w:sz w:val="16"/>
                <w:szCs w:val="16"/>
              </w:rPr>
              <w:t xml:space="preserve"> </w:t>
            </w:r>
          </w:p>
          <w:p w:rsidR="006C2233" w:rsidRPr="005F21AB" w:rsidRDefault="00AA16E9" w:rsidP="00E20034">
            <w:pPr>
              <w:rPr>
                <w:i/>
                <w:sz w:val="16"/>
                <w:szCs w:val="16"/>
              </w:rPr>
            </w:pPr>
            <w:r w:rsidRPr="005F21AB">
              <w:rPr>
                <w:i/>
                <w:sz w:val="16"/>
                <w:szCs w:val="16"/>
              </w:rPr>
              <w:t xml:space="preserve">Silence Imposé, Paix Revenue, Terre Nourrie, Retour de Calme des Tombes </w:t>
            </w:r>
            <w:r w:rsidR="00E20034">
              <w:rPr>
                <w:i/>
                <w:sz w:val="16"/>
                <w:szCs w:val="16"/>
              </w:rPr>
              <w:t>é</w:t>
            </w:r>
            <w:r w:rsidRPr="005F21AB">
              <w:rPr>
                <w:i/>
                <w:sz w:val="16"/>
                <w:szCs w:val="16"/>
              </w:rPr>
              <w:t>ternelles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6C2233" w:rsidRPr="005F21AB" w:rsidRDefault="00316475" w:rsidP="003F7DEE">
            <w:pPr>
              <w:numPr>
                <w:ilvl w:val="0"/>
                <w:numId w:val="305"/>
              </w:numPr>
              <w:rPr>
                <w:sz w:val="16"/>
                <w:szCs w:val="16"/>
              </w:rPr>
            </w:pPr>
            <w:r w:rsidRPr="005F21AB">
              <w:rPr>
                <w:sz w:val="16"/>
                <w:szCs w:val="16"/>
              </w:rPr>
              <w:t>La sphère se déplace avec le magicien.</w:t>
            </w:r>
          </w:p>
          <w:p w:rsidR="006C2233" w:rsidRPr="005F21AB" w:rsidRDefault="00316475" w:rsidP="003F7DEE">
            <w:pPr>
              <w:numPr>
                <w:ilvl w:val="0"/>
                <w:numId w:val="305"/>
              </w:numPr>
              <w:rPr>
                <w:sz w:val="16"/>
                <w:szCs w:val="16"/>
              </w:rPr>
            </w:pPr>
            <w:r w:rsidRPr="005F21AB">
              <w:rPr>
                <w:sz w:val="16"/>
                <w:szCs w:val="16"/>
              </w:rPr>
              <w:t>Effectuez un test unique par cible au moment où elle rentre dans la sphère.</w:t>
            </w:r>
          </w:p>
          <w:p w:rsidR="006C2233" w:rsidRPr="005F21AB" w:rsidRDefault="00316475" w:rsidP="003F7DEE">
            <w:pPr>
              <w:numPr>
                <w:ilvl w:val="0"/>
                <w:numId w:val="305"/>
              </w:numPr>
              <w:rPr>
                <w:sz w:val="16"/>
                <w:szCs w:val="16"/>
              </w:rPr>
            </w:pPr>
            <w:r w:rsidRPr="005F21AB">
              <w:rPr>
                <w:sz w:val="16"/>
                <w:szCs w:val="16"/>
              </w:rPr>
              <w:t xml:space="preserve">Une cible qui subit les effets du sort doit tester V(Res)x1, en cas d’échec elle tombe en catatonie </w:t>
            </w:r>
            <w:r w:rsidRPr="005F21AB">
              <w:rPr>
                <w:sz w:val="16"/>
                <w:szCs w:val="16"/>
              </w:rPr>
              <w:lastRenderedPageBreak/>
              <w:t>profonde pendant la durée du sort.</w:t>
            </w:r>
          </w:p>
          <w:p w:rsidR="006C2233" w:rsidRPr="005F21AB" w:rsidRDefault="00474A16" w:rsidP="003F7DEE">
            <w:pPr>
              <w:numPr>
                <w:ilvl w:val="0"/>
                <w:numId w:val="305"/>
              </w:numPr>
              <w:rPr>
                <w:sz w:val="16"/>
                <w:szCs w:val="16"/>
              </w:rPr>
            </w:pPr>
            <w:r>
              <w:rPr>
                <w:sz w:val="16"/>
                <w:szCs w:val="16"/>
              </w:rPr>
              <w:t xml:space="preserve">Un </w:t>
            </w:r>
            <w:r w:rsidR="00316475" w:rsidRPr="005F21AB">
              <w:rPr>
                <w:sz w:val="16"/>
                <w:szCs w:val="16"/>
              </w:rPr>
              <w:t>NE(</w:t>
            </w:r>
            <w:r w:rsidR="00316475" w:rsidRPr="005F21AB">
              <w:rPr>
                <w:i/>
                <w:sz w:val="16"/>
                <w:szCs w:val="16"/>
              </w:rPr>
              <w:t>Restauration)</w:t>
            </w:r>
            <w:r w:rsidR="00316475" w:rsidRPr="005F21AB">
              <w:rPr>
                <w:sz w:val="16"/>
                <w:szCs w:val="16"/>
              </w:rPr>
              <w:t xml:space="preserve"> &gt; NE(</w:t>
            </w:r>
            <w:r w:rsidR="00316475" w:rsidRPr="005F21AB">
              <w:rPr>
                <w:i/>
                <w:sz w:val="16"/>
                <w:szCs w:val="16"/>
              </w:rPr>
              <w:t>Silence</w:t>
            </w:r>
            <w:r w:rsidR="00316475" w:rsidRPr="005F21AB">
              <w:rPr>
                <w:sz w:val="16"/>
                <w:szCs w:val="16"/>
              </w:rPr>
              <w:t xml:space="preserve">) </w:t>
            </w:r>
            <w:r w:rsidR="006C2233" w:rsidRPr="005F21AB">
              <w:rPr>
                <w:sz w:val="16"/>
                <w:szCs w:val="16"/>
              </w:rPr>
              <w:t xml:space="preserve">peut contrer le sort </w:t>
            </w:r>
            <w:r w:rsidR="00316475" w:rsidRPr="005F21AB">
              <w:rPr>
                <w:sz w:val="16"/>
                <w:szCs w:val="16"/>
              </w:rPr>
              <w:t xml:space="preserve">sinon c’est un tEC automatique. </w:t>
            </w:r>
          </w:p>
          <w:p w:rsidR="006C2233" w:rsidRPr="005F21AB" w:rsidRDefault="00316475" w:rsidP="003F7DEE">
            <w:pPr>
              <w:numPr>
                <w:ilvl w:val="0"/>
                <w:numId w:val="305"/>
              </w:numPr>
              <w:rPr>
                <w:sz w:val="16"/>
                <w:szCs w:val="16"/>
              </w:rPr>
            </w:pPr>
            <w:r w:rsidRPr="005F21AB">
              <w:rPr>
                <w:sz w:val="16"/>
                <w:szCs w:val="16"/>
              </w:rPr>
              <w:t>Les cibles affectées par le sort sont incapables d’émettre le moindre son</w:t>
            </w:r>
            <w:r w:rsidR="00474A16">
              <w:rPr>
                <w:sz w:val="16"/>
                <w:szCs w:val="16"/>
              </w:rPr>
              <w:t>, même</w:t>
            </w:r>
            <w:r w:rsidRPr="005F21AB">
              <w:rPr>
                <w:sz w:val="16"/>
                <w:szCs w:val="16"/>
              </w:rPr>
              <w:t xml:space="preserve"> avec leur corps.</w:t>
            </w:r>
          </w:p>
          <w:p w:rsidR="00316475" w:rsidRPr="005F21AB" w:rsidRDefault="00316475" w:rsidP="00474A16">
            <w:pPr>
              <w:numPr>
                <w:ilvl w:val="0"/>
                <w:numId w:val="305"/>
              </w:numPr>
              <w:rPr>
                <w:sz w:val="16"/>
                <w:szCs w:val="16"/>
              </w:rPr>
            </w:pPr>
            <w:r w:rsidRPr="005F21AB">
              <w:rPr>
                <w:sz w:val="16"/>
                <w:szCs w:val="16"/>
              </w:rPr>
              <w:t xml:space="preserve">Le magicien a un bonus </w:t>
            </w:r>
            <w:r w:rsidR="00474A16">
              <w:rPr>
                <w:sz w:val="16"/>
                <w:szCs w:val="16"/>
              </w:rPr>
              <w:t xml:space="preserve">général </w:t>
            </w:r>
            <w:r w:rsidRPr="005F21AB">
              <w:rPr>
                <w:sz w:val="16"/>
                <w:szCs w:val="16"/>
              </w:rPr>
              <w:t>de NE contre les cibles affectées.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AA16E9" w:rsidRPr="005F21AB" w:rsidRDefault="00316475" w:rsidP="003F7DEE">
            <w:pPr>
              <w:numPr>
                <w:ilvl w:val="0"/>
                <w:numId w:val="306"/>
              </w:numPr>
              <w:rPr>
                <w:sz w:val="16"/>
                <w:szCs w:val="16"/>
              </w:rPr>
            </w:pPr>
            <w:r w:rsidRPr="005F21AB">
              <w:rPr>
                <w:sz w:val="16"/>
                <w:szCs w:val="16"/>
              </w:rPr>
              <w:t>Le sort n’a aucun effet sur les créatures EO ayant un Divin&gt;0.</w:t>
            </w:r>
          </w:p>
          <w:p w:rsidR="00316475" w:rsidRPr="005F21AB" w:rsidRDefault="00316475" w:rsidP="003F7DEE">
            <w:pPr>
              <w:numPr>
                <w:ilvl w:val="0"/>
                <w:numId w:val="306"/>
              </w:numPr>
              <w:rPr>
                <w:sz w:val="16"/>
                <w:szCs w:val="16"/>
              </w:rPr>
            </w:pPr>
            <w:r w:rsidRPr="005F21AB">
              <w:rPr>
                <w:sz w:val="16"/>
                <w:szCs w:val="16"/>
              </w:rPr>
              <w:t>Le magicien ne peut être sous l’effet d’un sort/d’une blessure affectant les sens.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316475" w:rsidP="00BA3B8C">
            <w:pPr>
              <w:rPr>
                <w:sz w:val="16"/>
                <w:szCs w:val="16"/>
              </w:rPr>
            </w:pPr>
            <w:r w:rsidRPr="005F21AB">
              <w:rPr>
                <w:sz w:val="16"/>
                <w:szCs w:val="16"/>
              </w:rPr>
              <w:t>(NE+1)² x 3 phases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316475" w:rsidP="00BA3B8C">
            <w:pPr>
              <w:rPr>
                <w:sz w:val="16"/>
                <w:szCs w:val="16"/>
              </w:rPr>
            </w:pPr>
            <w:r w:rsidRPr="005F21AB">
              <w:rPr>
                <w:sz w:val="16"/>
                <w:szCs w:val="16"/>
              </w:rPr>
              <w:t>(NE+1) x 3m de rayon</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316475" w:rsidP="00BA3B8C">
            <w:pPr>
              <w:rPr>
                <w:sz w:val="16"/>
                <w:szCs w:val="16"/>
              </w:rPr>
            </w:pPr>
            <w:r w:rsidRPr="005F21AB">
              <w:rPr>
                <w:sz w:val="16"/>
                <w:szCs w:val="16"/>
              </w:rPr>
              <w:t>le magicien est exclu des effets du sort</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316475" w:rsidP="001066A9">
            <w:pPr>
              <w:rPr>
                <w:sz w:val="16"/>
                <w:szCs w:val="16"/>
              </w:rPr>
            </w:pPr>
            <w:r w:rsidRPr="005F21AB">
              <w:rPr>
                <w:sz w:val="16"/>
                <w:szCs w:val="16"/>
              </w:rPr>
              <w:t>(option) un morceau de boîte crânienne</w:t>
            </w:r>
            <w:r w:rsidR="001066A9" w:rsidRPr="005F21AB">
              <w:rPr>
                <w:sz w:val="16"/>
                <w:szCs w:val="16"/>
              </w:rPr>
              <w:t xml:space="preserve"> de 2 cm²</w:t>
            </w:r>
          </w:p>
        </w:tc>
      </w:tr>
    </w:tbl>
    <w:p w:rsidR="00F55371" w:rsidRPr="005F21AB" w:rsidRDefault="00F55371" w:rsidP="004A3273">
      <w:pPr>
        <w:pStyle w:val="Titre5"/>
      </w:pPr>
      <w:bookmarkStart w:id="294" w:name="_Toc198546311"/>
      <w:r w:rsidRPr="005F21AB">
        <w:t>158</w:t>
      </w:r>
      <w:r w:rsidRPr="005F21AB">
        <w:tab/>
        <w:t>Soin de maladie</w:t>
      </w:r>
      <w:bookmarkEnd w:id="29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08601A">
        <w:trPr>
          <w:cantSplit/>
        </w:trPr>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316475" w:rsidRPr="005F21AB">
              <w:rPr>
                <w:sz w:val="16"/>
                <w:szCs w:val="16"/>
              </w:rPr>
              <w:t>1</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316475" w:rsidRPr="005F21AB">
              <w:rPr>
                <w:b/>
                <w:bCs/>
                <w:sz w:val="16"/>
                <w:szCs w:val="16"/>
              </w:rPr>
              <w:t>-</w:t>
            </w:r>
            <w:r w:rsidRPr="005F21AB">
              <w:rPr>
                <w:b/>
                <w:bCs/>
                <w:sz w:val="16"/>
                <w:szCs w:val="16"/>
              </w:rPr>
              <w:t>/G</w:t>
            </w:r>
            <w:r w:rsidR="00316475"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316475"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316475" w:rsidRPr="005F21AB">
              <w:rPr>
                <w:bCs/>
                <w:sz w:val="16"/>
                <w:szCs w:val="16"/>
              </w:rPr>
              <w:t>active+</w:t>
            </w:r>
            <w:r w:rsidR="00D718E4" w:rsidRPr="005F21AB">
              <w:rPr>
                <w:bCs/>
                <w:sz w:val="16"/>
                <w:szCs w:val="16"/>
              </w:rPr>
              <w:t>*</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316475"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08601A">
        <w:trPr>
          <w:cantSplit/>
        </w:trPr>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1066A9" w:rsidP="00F9199A">
            <w:pPr>
              <w:rPr>
                <w:sz w:val="16"/>
                <w:szCs w:val="16"/>
              </w:rPr>
            </w:pPr>
            <w:r w:rsidRPr="005F21AB">
              <w:rPr>
                <w:sz w:val="16"/>
                <w:szCs w:val="16"/>
              </w:rPr>
              <w:t xml:space="preserve">le sort </w:t>
            </w:r>
            <w:r w:rsidR="00F9199A" w:rsidRPr="005F21AB">
              <w:rPr>
                <w:sz w:val="16"/>
                <w:szCs w:val="16"/>
              </w:rPr>
              <w:t xml:space="preserve">soigne les maladies </w:t>
            </w:r>
          </w:p>
        </w:tc>
      </w:tr>
      <w:tr w:rsidR="00C024E7" w:rsidRPr="005F21AB" w:rsidTr="0008601A">
        <w:trPr>
          <w:cantSplit/>
        </w:trPr>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474A16" w:rsidP="00BA3B8C">
            <w:pPr>
              <w:rPr>
                <w:sz w:val="16"/>
                <w:szCs w:val="16"/>
              </w:rPr>
            </w:pPr>
            <w:r w:rsidRPr="005F21AB">
              <w:rPr>
                <w:sz w:val="16"/>
                <w:szCs w:val="16"/>
              </w:rPr>
              <w:t>L</w:t>
            </w:r>
            <w:r w:rsidR="001066A9" w:rsidRPr="005F21AB">
              <w:rPr>
                <w:sz w:val="16"/>
                <w:szCs w:val="16"/>
              </w:rPr>
              <w:t>es</w:t>
            </w:r>
            <w:r>
              <w:rPr>
                <w:sz w:val="16"/>
                <w:szCs w:val="16"/>
              </w:rPr>
              <w:t xml:space="preserve"> </w:t>
            </w:r>
            <w:r w:rsidR="001066A9" w:rsidRPr="005F21AB">
              <w:rPr>
                <w:sz w:val="16"/>
                <w:szCs w:val="16"/>
              </w:rPr>
              <w:t>mains passent sur les parties du corps affectées par la maladie</w:t>
            </w:r>
            <w:r>
              <w:rPr>
                <w:sz w:val="16"/>
                <w:szCs w:val="16"/>
              </w:rPr>
              <w:t>.</w:t>
            </w:r>
          </w:p>
          <w:p w:rsidR="00AA16E9" w:rsidRPr="005F21AB" w:rsidRDefault="00D718E4" w:rsidP="00BA3B8C">
            <w:pPr>
              <w:rPr>
                <w:i/>
                <w:sz w:val="16"/>
                <w:szCs w:val="16"/>
              </w:rPr>
            </w:pPr>
            <w:r w:rsidRPr="005F21AB">
              <w:rPr>
                <w:i/>
                <w:sz w:val="16"/>
                <w:szCs w:val="16"/>
              </w:rPr>
              <w:t>Douleurs Envolées !</w:t>
            </w:r>
          </w:p>
        </w:tc>
      </w:tr>
      <w:tr w:rsidR="00C024E7" w:rsidRPr="005F21AB" w:rsidTr="0008601A">
        <w:trPr>
          <w:cantSplit/>
        </w:trPr>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A16E9" w:rsidRPr="005F21AB" w:rsidRDefault="00F9199A" w:rsidP="003F7DEE">
            <w:pPr>
              <w:numPr>
                <w:ilvl w:val="0"/>
                <w:numId w:val="307"/>
              </w:numPr>
              <w:rPr>
                <w:sz w:val="16"/>
                <w:szCs w:val="16"/>
              </w:rPr>
            </w:pPr>
            <w:r w:rsidRPr="005F21AB">
              <w:rPr>
                <w:sz w:val="16"/>
                <w:szCs w:val="16"/>
              </w:rPr>
              <w:t xml:space="preserve">Le sort annule </w:t>
            </w:r>
            <w:r w:rsidR="00474A16">
              <w:rPr>
                <w:sz w:val="16"/>
                <w:szCs w:val="16"/>
              </w:rPr>
              <w:t>une maladie</w:t>
            </w:r>
            <w:r w:rsidRPr="005F21AB">
              <w:rPr>
                <w:sz w:val="16"/>
                <w:szCs w:val="16"/>
              </w:rPr>
              <w:t xml:space="preserve"> </w:t>
            </w:r>
            <w:r w:rsidR="00474A16">
              <w:rPr>
                <w:sz w:val="16"/>
                <w:szCs w:val="16"/>
              </w:rPr>
              <w:t>naturelle dont la cible est affectée</w:t>
            </w:r>
            <w:r w:rsidRPr="005F21AB">
              <w:rPr>
                <w:sz w:val="16"/>
                <w:szCs w:val="16"/>
              </w:rPr>
              <w:t>.</w:t>
            </w:r>
          </w:p>
          <w:p w:rsidR="00AA16E9" w:rsidRPr="005F21AB" w:rsidRDefault="00D718E4" w:rsidP="003F7DEE">
            <w:pPr>
              <w:numPr>
                <w:ilvl w:val="0"/>
                <w:numId w:val="307"/>
              </w:numPr>
              <w:rPr>
                <w:sz w:val="16"/>
                <w:szCs w:val="16"/>
              </w:rPr>
            </w:pPr>
            <w:r w:rsidRPr="005F21AB">
              <w:rPr>
                <w:sz w:val="16"/>
                <w:szCs w:val="16"/>
              </w:rPr>
              <w:t>*</w:t>
            </w:r>
            <w:r w:rsidR="00F9199A" w:rsidRPr="005F21AB">
              <w:rPr>
                <w:sz w:val="16"/>
                <w:szCs w:val="16"/>
              </w:rPr>
              <w:t>S</w:t>
            </w:r>
            <w:r w:rsidR="001066A9" w:rsidRPr="005F21AB">
              <w:rPr>
                <w:sz w:val="16"/>
                <w:szCs w:val="16"/>
              </w:rPr>
              <w:t xml:space="preserve">i </w:t>
            </w:r>
            <w:r w:rsidR="00F9199A" w:rsidRPr="005F21AB">
              <w:rPr>
                <w:sz w:val="16"/>
                <w:szCs w:val="16"/>
              </w:rPr>
              <w:t xml:space="preserve">la maladie est magique et que </w:t>
            </w:r>
            <w:r w:rsidR="001066A9" w:rsidRPr="005F21AB">
              <w:rPr>
                <w:sz w:val="16"/>
                <w:szCs w:val="16"/>
              </w:rPr>
              <w:t>le NE</w:t>
            </w:r>
            <w:r w:rsidR="00F9199A" w:rsidRPr="005F21AB">
              <w:rPr>
                <w:sz w:val="16"/>
                <w:szCs w:val="16"/>
              </w:rPr>
              <w:t>(</w:t>
            </w:r>
            <w:r w:rsidR="001066A9" w:rsidRPr="005F21AB">
              <w:rPr>
                <w:sz w:val="16"/>
                <w:szCs w:val="16"/>
              </w:rPr>
              <w:t>maladie</w:t>
            </w:r>
            <w:r w:rsidR="00F9199A" w:rsidRPr="005F21AB">
              <w:rPr>
                <w:sz w:val="16"/>
                <w:szCs w:val="16"/>
              </w:rPr>
              <w:t>)</w:t>
            </w:r>
            <w:r w:rsidR="00474A16">
              <w:rPr>
                <w:sz w:val="16"/>
                <w:szCs w:val="16"/>
              </w:rPr>
              <w:t xml:space="preserve"> &gt; NE(sort) </w:t>
            </w:r>
            <w:r w:rsidR="001066A9" w:rsidRPr="005F21AB">
              <w:rPr>
                <w:sz w:val="16"/>
                <w:szCs w:val="16"/>
              </w:rPr>
              <w:t>alors la RMa de la cible est en malus</w:t>
            </w:r>
            <w:r w:rsidR="00F9199A" w:rsidRPr="005F21AB">
              <w:rPr>
                <w:sz w:val="16"/>
                <w:szCs w:val="16"/>
              </w:rPr>
              <w:t>.</w:t>
            </w:r>
          </w:p>
          <w:p w:rsidR="00AA16E9" w:rsidRPr="005F21AB" w:rsidRDefault="00474A16" w:rsidP="003F7DEE">
            <w:pPr>
              <w:numPr>
                <w:ilvl w:val="0"/>
                <w:numId w:val="307"/>
              </w:numPr>
              <w:rPr>
                <w:sz w:val="16"/>
                <w:szCs w:val="16"/>
              </w:rPr>
            </w:pPr>
            <w:r>
              <w:rPr>
                <w:sz w:val="16"/>
                <w:szCs w:val="16"/>
              </w:rPr>
              <w:t>*</w:t>
            </w:r>
            <w:r w:rsidR="00F9199A" w:rsidRPr="005F21AB">
              <w:rPr>
                <w:sz w:val="16"/>
                <w:szCs w:val="16"/>
              </w:rPr>
              <w:t>S</w:t>
            </w:r>
            <w:r w:rsidR="001066A9" w:rsidRPr="005F21AB">
              <w:rPr>
                <w:sz w:val="16"/>
                <w:szCs w:val="16"/>
              </w:rPr>
              <w:t xml:space="preserve">i la maladie est </w:t>
            </w:r>
            <w:r w:rsidR="00D718E4" w:rsidRPr="005F21AB">
              <w:rPr>
                <w:sz w:val="16"/>
                <w:szCs w:val="16"/>
              </w:rPr>
              <w:t xml:space="preserve">une capacité </w:t>
            </w:r>
            <w:r w:rsidR="001066A9" w:rsidRPr="005F21AB">
              <w:rPr>
                <w:sz w:val="16"/>
                <w:szCs w:val="16"/>
              </w:rPr>
              <w:t xml:space="preserve">innée alors la RMa </w:t>
            </w:r>
            <w:r w:rsidR="00F9199A" w:rsidRPr="005F21AB">
              <w:rPr>
                <w:sz w:val="16"/>
                <w:szCs w:val="16"/>
              </w:rPr>
              <w:t xml:space="preserve">s’oppose et </w:t>
            </w:r>
            <w:r w:rsidR="001066A9" w:rsidRPr="005F21AB">
              <w:rPr>
                <w:sz w:val="16"/>
                <w:szCs w:val="16"/>
              </w:rPr>
              <w:t>est doublée</w:t>
            </w:r>
            <w:r w:rsidR="00F9199A" w:rsidRPr="005F21AB">
              <w:rPr>
                <w:sz w:val="16"/>
                <w:szCs w:val="16"/>
              </w:rPr>
              <w:t>.</w:t>
            </w:r>
          </w:p>
          <w:p w:rsidR="00AA16E9" w:rsidRPr="005F21AB" w:rsidRDefault="00F9199A" w:rsidP="003F7DEE">
            <w:pPr>
              <w:numPr>
                <w:ilvl w:val="0"/>
                <w:numId w:val="307"/>
              </w:numPr>
              <w:rPr>
                <w:sz w:val="16"/>
                <w:szCs w:val="16"/>
              </w:rPr>
            </w:pPr>
            <w:r w:rsidRPr="005F21AB">
              <w:rPr>
                <w:sz w:val="16"/>
                <w:szCs w:val="16"/>
              </w:rPr>
              <w:t xml:space="preserve">Le sort réduit le NE(maladie) du NE(sort) </w:t>
            </w:r>
            <w:r w:rsidR="00474A16">
              <w:rPr>
                <w:sz w:val="16"/>
                <w:szCs w:val="16"/>
              </w:rPr>
              <w:t xml:space="preserve">ayant donné une maladie </w:t>
            </w:r>
            <w:r w:rsidRPr="005F21AB">
              <w:rPr>
                <w:sz w:val="16"/>
                <w:szCs w:val="16"/>
              </w:rPr>
              <w:t>et donne CS+ NEx10.</w:t>
            </w:r>
          </w:p>
          <w:p w:rsidR="00AA16E9" w:rsidRPr="005F21AB" w:rsidRDefault="001066A9" w:rsidP="003F7DEE">
            <w:pPr>
              <w:numPr>
                <w:ilvl w:val="0"/>
                <w:numId w:val="307"/>
              </w:numPr>
              <w:rPr>
                <w:sz w:val="16"/>
                <w:szCs w:val="16"/>
              </w:rPr>
            </w:pPr>
            <w:r w:rsidRPr="005F21AB">
              <w:rPr>
                <w:sz w:val="16"/>
                <w:szCs w:val="16"/>
              </w:rPr>
              <w:t xml:space="preserve">Tout tEC </w:t>
            </w:r>
            <w:r w:rsidR="00F9199A" w:rsidRPr="005F21AB">
              <w:rPr>
                <w:sz w:val="16"/>
                <w:szCs w:val="16"/>
              </w:rPr>
              <w:t xml:space="preserve">du sort </w:t>
            </w:r>
            <w:r w:rsidRPr="005F21AB">
              <w:rPr>
                <w:sz w:val="16"/>
                <w:szCs w:val="16"/>
              </w:rPr>
              <w:t>entraîne la contamination du magicien</w:t>
            </w:r>
            <w:r w:rsidR="00474A16">
              <w:rPr>
                <w:sz w:val="16"/>
                <w:szCs w:val="16"/>
              </w:rPr>
              <w:t xml:space="preserve"> par la maladie</w:t>
            </w:r>
            <w:r w:rsidRPr="005F21AB">
              <w:rPr>
                <w:sz w:val="16"/>
                <w:szCs w:val="16"/>
              </w:rPr>
              <w:t xml:space="preserve">. </w:t>
            </w:r>
          </w:p>
          <w:p w:rsidR="00AA16E9" w:rsidRPr="005F21AB" w:rsidRDefault="001066A9" w:rsidP="003F7DEE">
            <w:pPr>
              <w:numPr>
                <w:ilvl w:val="0"/>
                <w:numId w:val="307"/>
              </w:numPr>
              <w:rPr>
                <w:sz w:val="16"/>
                <w:szCs w:val="16"/>
              </w:rPr>
            </w:pPr>
            <w:r w:rsidRPr="005F21AB">
              <w:rPr>
                <w:sz w:val="16"/>
                <w:szCs w:val="16"/>
              </w:rPr>
              <w:t xml:space="preserve">Chaque </w:t>
            </w:r>
            <w:r w:rsidR="00474A16">
              <w:rPr>
                <w:sz w:val="16"/>
                <w:szCs w:val="16"/>
              </w:rPr>
              <w:t xml:space="preserve">sort après la premier, dans la même journée, </w:t>
            </w:r>
            <w:r w:rsidRPr="005F21AB">
              <w:rPr>
                <w:sz w:val="16"/>
                <w:szCs w:val="16"/>
              </w:rPr>
              <w:t xml:space="preserve">encourt un malus cumulatif de 10. </w:t>
            </w:r>
          </w:p>
          <w:p w:rsidR="00F9199A" w:rsidRPr="005F21AB" w:rsidRDefault="00F9199A" w:rsidP="003F7DEE">
            <w:pPr>
              <w:numPr>
                <w:ilvl w:val="0"/>
                <w:numId w:val="307"/>
              </w:numPr>
              <w:rPr>
                <w:sz w:val="16"/>
                <w:szCs w:val="16"/>
              </w:rPr>
            </w:pPr>
            <w:r w:rsidRPr="005F21AB">
              <w:rPr>
                <w:sz w:val="16"/>
                <w:szCs w:val="16"/>
              </w:rPr>
              <w:t>Un tRC donne une chance de NEx5% d’obtenir une immunité à cette maladie pour le magicien.</w:t>
            </w:r>
          </w:p>
        </w:tc>
      </w:tr>
      <w:tr w:rsidR="00C024E7" w:rsidRPr="005F21AB" w:rsidTr="0008601A">
        <w:trPr>
          <w:cantSplit/>
        </w:trPr>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F9199A" w:rsidP="003F7DEE">
            <w:pPr>
              <w:numPr>
                <w:ilvl w:val="0"/>
                <w:numId w:val="308"/>
              </w:numPr>
              <w:rPr>
                <w:sz w:val="16"/>
                <w:szCs w:val="16"/>
              </w:rPr>
            </w:pPr>
            <w:r w:rsidRPr="005F21AB">
              <w:rPr>
                <w:sz w:val="16"/>
                <w:szCs w:val="16"/>
              </w:rPr>
              <w:t>Il est possible de soigner une cible qu’une fois par jour maximum.</w:t>
            </w:r>
          </w:p>
        </w:tc>
      </w:tr>
      <w:tr w:rsidR="00C024E7" w:rsidRPr="005F21AB" w:rsidTr="0008601A">
        <w:trPr>
          <w:cantSplit/>
        </w:trPr>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F9199A" w:rsidP="00BA3B8C">
            <w:pPr>
              <w:rPr>
                <w:sz w:val="16"/>
                <w:szCs w:val="16"/>
              </w:rPr>
            </w:pPr>
            <w:r w:rsidRPr="005F21AB">
              <w:rPr>
                <w:sz w:val="16"/>
                <w:szCs w:val="16"/>
              </w:rPr>
              <w:t>Instantané</w:t>
            </w:r>
          </w:p>
        </w:tc>
      </w:tr>
      <w:tr w:rsidR="00C024E7" w:rsidRPr="005F21AB" w:rsidTr="0008601A">
        <w:trPr>
          <w:cantSplit/>
        </w:trPr>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1066A9" w:rsidP="00BA3B8C">
            <w:pPr>
              <w:rPr>
                <w:sz w:val="16"/>
                <w:szCs w:val="16"/>
              </w:rPr>
            </w:pPr>
            <w:r w:rsidRPr="005F21AB">
              <w:rPr>
                <w:sz w:val="16"/>
                <w:szCs w:val="16"/>
              </w:rPr>
              <w:t>au toucher</w:t>
            </w:r>
          </w:p>
        </w:tc>
      </w:tr>
      <w:tr w:rsidR="00C024E7" w:rsidRPr="005F21AB" w:rsidTr="0008601A">
        <w:trPr>
          <w:cantSplit/>
        </w:trPr>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F9199A" w:rsidP="00BA3B8C">
            <w:pPr>
              <w:rPr>
                <w:sz w:val="16"/>
                <w:szCs w:val="16"/>
              </w:rPr>
            </w:pPr>
            <w:r w:rsidRPr="005F21AB">
              <w:rPr>
                <w:sz w:val="16"/>
                <w:szCs w:val="16"/>
              </w:rPr>
              <w:t>La cible doit être malade.</w:t>
            </w:r>
          </w:p>
        </w:tc>
      </w:tr>
      <w:tr w:rsidR="00C024E7" w:rsidRPr="005F21AB" w:rsidTr="0008601A">
        <w:trPr>
          <w:cantSplit/>
        </w:trPr>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1066A9" w:rsidP="00BA3B8C">
            <w:pPr>
              <w:rPr>
                <w:sz w:val="16"/>
                <w:szCs w:val="16"/>
              </w:rPr>
            </w:pPr>
            <w:r w:rsidRPr="005F21AB">
              <w:rPr>
                <w:sz w:val="16"/>
                <w:szCs w:val="16"/>
              </w:rPr>
              <w:t>(option) une herbe de soin en poudre</w:t>
            </w:r>
            <w:r w:rsidR="00F9199A" w:rsidRPr="005F21AB">
              <w:rPr>
                <w:sz w:val="16"/>
                <w:szCs w:val="16"/>
              </w:rPr>
              <w:t xml:space="preserve"> (utilisée)</w:t>
            </w:r>
          </w:p>
        </w:tc>
      </w:tr>
    </w:tbl>
    <w:p w:rsidR="00F55371" w:rsidRPr="005F21AB" w:rsidRDefault="00F55371" w:rsidP="004A3273">
      <w:pPr>
        <w:pStyle w:val="Titre5"/>
      </w:pPr>
      <w:bookmarkStart w:id="295" w:name="_Toc198546312"/>
      <w:r w:rsidRPr="005F21AB">
        <w:t>160</w:t>
      </w:r>
      <w:r w:rsidRPr="005F21AB">
        <w:tab/>
        <w:t>Soins de lumière</w:t>
      </w:r>
      <w:bookmarkEnd w:id="29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812701" w:rsidRPr="005F21AB">
              <w:rPr>
                <w:sz w:val="16"/>
                <w:szCs w:val="16"/>
              </w:rPr>
              <w:t>6</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812701" w:rsidRPr="005F21AB">
              <w:rPr>
                <w:b/>
                <w:bCs/>
                <w:sz w:val="16"/>
                <w:szCs w:val="16"/>
              </w:rPr>
              <w:t>+</w:t>
            </w:r>
            <w:r w:rsidRPr="005F21AB">
              <w:rPr>
                <w:b/>
                <w:bCs/>
                <w:sz w:val="16"/>
                <w:szCs w:val="16"/>
              </w:rPr>
              <w:t>/G</w:t>
            </w:r>
            <w:r w:rsidR="00812701"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812701" w:rsidRPr="005F21AB">
              <w:rPr>
                <w:sz w:val="16"/>
                <w:szCs w:val="16"/>
              </w:rPr>
              <w:t>EI</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812701"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812701" w:rsidRPr="005F21AB">
              <w:rPr>
                <w:sz w:val="16"/>
                <w:szCs w:val="16"/>
              </w:rPr>
              <w:t>total</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812701" w:rsidP="005A08E0">
            <w:pPr>
              <w:rPr>
                <w:sz w:val="16"/>
                <w:szCs w:val="16"/>
              </w:rPr>
            </w:pPr>
            <w:r w:rsidRPr="005F21AB">
              <w:rPr>
                <w:sz w:val="16"/>
                <w:szCs w:val="16"/>
              </w:rPr>
              <w:t xml:space="preserve">crée une aura de soin qui nourrit les cibles du pouvoir de la vie et les soigne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474A16" w:rsidP="005A08E0">
            <w:pPr>
              <w:rPr>
                <w:sz w:val="16"/>
                <w:szCs w:val="16"/>
              </w:rPr>
            </w:pPr>
            <w:r w:rsidRPr="005F21AB">
              <w:rPr>
                <w:sz w:val="16"/>
                <w:szCs w:val="16"/>
              </w:rPr>
              <w:t>U</w:t>
            </w:r>
            <w:r w:rsidR="00812701" w:rsidRPr="005F21AB">
              <w:rPr>
                <w:sz w:val="16"/>
                <w:szCs w:val="16"/>
              </w:rPr>
              <w:t>ne</w:t>
            </w:r>
            <w:r>
              <w:rPr>
                <w:sz w:val="16"/>
                <w:szCs w:val="16"/>
              </w:rPr>
              <w:t xml:space="preserve"> </w:t>
            </w:r>
            <w:r w:rsidR="00812701" w:rsidRPr="005F21AB">
              <w:rPr>
                <w:sz w:val="16"/>
                <w:szCs w:val="16"/>
              </w:rPr>
              <w:t xml:space="preserve">vague de lumière blanche </w:t>
            </w:r>
            <w:r w:rsidR="005A08E0" w:rsidRPr="005F21AB">
              <w:rPr>
                <w:sz w:val="16"/>
                <w:szCs w:val="16"/>
              </w:rPr>
              <w:t xml:space="preserve">du cœur du magicien en </w:t>
            </w:r>
            <w:r w:rsidR="00812701" w:rsidRPr="005F21AB">
              <w:rPr>
                <w:sz w:val="16"/>
                <w:szCs w:val="16"/>
              </w:rPr>
              <w:t>une sphère parfaite gorgée d’étoiles</w:t>
            </w:r>
            <w:r>
              <w:rPr>
                <w:sz w:val="16"/>
                <w:szCs w:val="16"/>
              </w:rPr>
              <w:t>.</w:t>
            </w:r>
          </w:p>
          <w:p w:rsidR="00D718E4" w:rsidRPr="005F21AB" w:rsidRDefault="00D718E4" w:rsidP="00D718E4">
            <w:pPr>
              <w:rPr>
                <w:i/>
                <w:sz w:val="16"/>
                <w:szCs w:val="16"/>
              </w:rPr>
            </w:pPr>
            <w:r w:rsidRPr="005F21AB">
              <w:rPr>
                <w:i/>
                <w:sz w:val="16"/>
                <w:szCs w:val="16"/>
              </w:rPr>
              <w:t>Puisse la Bonté Divine Curer ces Corps Meurtris ou Laver leur Terribles Pêchés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718E4" w:rsidRPr="005F21AB" w:rsidRDefault="005A08E0" w:rsidP="003F7DEE">
            <w:pPr>
              <w:numPr>
                <w:ilvl w:val="0"/>
                <w:numId w:val="311"/>
              </w:numPr>
              <w:rPr>
                <w:sz w:val="16"/>
                <w:szCs w:val="16"/>
              </w:rPr>
            </w:pPr>
            <w:r w:rsidRPr="005F21AB">
              <w:rPr>
                <w:sz w:val="16"/>
                <w:szCs w:val="16"/>
              </w:rPr>
              <w:t>C</w:t>
            </w:r>
            <w:r w:rsidR="00812701" w:rsidRPr="005F21AB">
              <w:rPr>
                <w:sz w:val="16"/>
                <w:szCs w:val="16"/>
              </w:rPr>
              <w:t xml:space="preserve">e sort est lancé contre (!) la RMa la plus élevée </w:t>
            </w:r>
            <w:r w:rsidRPr="005F21AB">
              <w:rPr>
                <w:sz w:val="16"/>
                <w:szCs w:val="16"/>
              </w:rPr>
              <w:t xml:space="preserve">des cibles </w:t>
            </w:r>
            <w:r w:rsidR="00812701" w:rsidRPr="005F21AB">
              <w:rPr>
                <w:sz w:val="16"/>
                <w:szCs w:val="16"/>
              </w:rPr>
              <w:t>dans la zone</w:t>
            </w:r>
            <w:r w:rsidRPr="005F21AB">
              <w:rPr>
                <w:sz w:val="16"/>
                <w:szCs w:val="16"/>
              </w:rPr>
              <w:t>.</w:t>
            </w:r>
          </w:p>
          <w:p w:rsidR="00D718E4" w:rsidRPr="005F21AB" w:rsidRDefault="005A08E0" w:rsidP="003F7DEE">
            <w:pPr>
              <w:numPr>
                <w:ilvl w:val="0"/>
                <w:numId w:val="311"/>
              </w:numPr>
              <w:rPr>
                <w:sz w:val="16"/>
                <w:szCs w:val="16"/>
              </w:rPr>
            </w:pPr>
            <w:r w:rsidRPr="005F21AB">
              <w:rPr>
                <w:sz w:val="16"/>
                <w:szCs w:val="16"/>
              </w:rPr>
              <w:t>I</w:t>
            </w:r>
            <w:r w:rsidR="00812701" w:rsidRPr="005F21AB">
              <w:rPr>
                <w:sz w:val="16"/>
                <w:szCs w:val="16"/>
              </w:rPr>
              <w:t>l peut être utilisé sans limitation par jour</w:t>
            </w:r>
            <w:r w:rsidRPr="005F21AB">
              <w:rPr>
                <w:sz w:val="16"/>
                <w:szCs w:val="16"/>
              </w:rPr>
              <w:t xml:space="preserve"> et </w:t>
            </w:r>
            <w:r w:rsidR="00812701" w:rsidRPr="005F21AB">
              <w:rPr>
                <w:sz w:val="16"/>
                <w:szCs w:val="16"/>
              </w:rPr>
              <w:t>soigne toutes les cibles vivantes et blessées</w:t>
            </w:r>
            <w:r w:rsidRPr="005F21AB">
              <w:rPr>
                <w:sz w:val="16"/>
                <w:szCs w:val="16"/>
              </w:rPr>
              <w:t xml:space="preserve">. </w:t>
            </w:r>
          </w:p>
          <w:p w:rsidR="00D718E4" w:rsidRPr="005F21AB" w:rsidRDefault="005A08E0" w:rsidP="003F7DEE">
            <w:pPr>
              <w:numPr>
                <w:ilvl w:val="0"/>
                <w:numId w:val="311"/>
              </w:numPr>
              <w:rPr>
                <w:sz w:val="16"/>
                <w:szCs w:val="16"/>
              </w:rPr>
            </w:pPr>
            <w:r w:rsidRPr="005F21AB">
              <w:rPr>
                <w:sz w:val="16"/>
                <w:szCs w:val="16"/>
              </w:rPr>
              <w:t xml:space="preserve">Les effets de soin </w:t>
            </w:r>
            <w:r w:rsidR="00D718E4" w:rsidRPr="005F21AB">
              <w:rPr>
                <w:sz w:val="16"/>
                <w:szCs w:val="16"/>
              </w:rPr>
              <w:t xml:space="preserve">le </w:t>
            </w:r>
            <w:r w:rsidRPr="005F21AB">
              <w:rPr>
                <w:sz w:val="16"/>
                <w:szCs w:val="16"/>
              </w:rPr>
              <w:t>sont par phase.</w:t>
            </w:r>
          </w:p>
          <w:p w:rsidR="00D718E4" w:rsidRPr="005F21AB" w:rsidRDefault="005A08E0" w:rsidP="003F7DEE">
            <w:pPr>
              <w:numPr>
                <w:ilvl w:val="0"/>
                <w:numId w:val="311"/>
              </w:numPr>
              <w:rPr>
                <w:sz w:val="16"/>
                <w:szCs w:val="16"/>
              </w:rPr>
            </w:pPr>
            <w:r w:rsidRPr="005F21AB">
              <w:rPr>
                <w:sz w:val="16"/>
                <w:szCs w:val="16"/>
              </w:rPr>
              <w:t xml:space="preserve">Le soin correspond à une CS réussie soignant </w:t>
            </w:r>
            <w:r w:rsidR="00812701" w:rsidRPr="005F21AB">
              <w:rPr>
                <w:sz w:val="16"/>
                <w:szCs w:val="16"/>
              </w:rPr>
              <w:t xml:space="preserve">2D10 + (NEx2) répartis également sur toutes les cibles avec </w:t>
            </w:r>
            <w:r w:rsidR="001120E8">
              <w:rPr>
                <w:sz w:val="16"/>
                <w:szCs w:val="16"/>
              </w:rPr>
              <w:t xml:space="preserve">un </w:t>
            </w:r>
            <w:r w:rsidR="00812701" w:rsidRPr="005F21AB">
              <w:rPr>
                <w:sz w:val="16"/>
                <w:szCs w:val="16"/>
              </w:rPr>
              <w:t>maximum 50% des points par cible</w:t>
            </w:r>
            <w:r w:rsidRPr="005F21AB">
              <w:rPr>
                <w:sz w:val="16"/>
                <w:szCs w:val="16"/>
              </w:rPr>
              <w:t xml:space="preserve">. </w:t>
            </w:r>
          </w:p>
          <w:p w:rsidR="00D718E4" w:rsidRPr="005F21AB" w:rsidRDefault="005A08E0" w:rsidP="003F7DEE">
            <w:pPr>
              <w:numPr>
                <w:ilvl w:val="0"/>
                <w:numId w:val="311"/>
              </w:numPr>
              <w:rPr>
                <w:sz w:val="16"/>
                <w:szCs w:val="16"/>
              </w:rPr>
            </w:pPr>
            <w:r w:rsidRPr="005F21AB">
              <w:rPr>
                <w:sz w:val="16"/>
                <w:szCs w:val="16"/>
              </w:rPr>
              <w:t>T</w:t>
            </w:r>
            <w:r w:rsidR="00812701" w:rsidRPr="005F21AB">
              <w:rPr>
                <w:sz w:val="16"/>
                <w:szCs w:val="16"/>
              </w:rPr>
              <w:t>ous les points doivent être répartis entre les cibles</w:t>
            </w:r>
            <w:r w:rsidR="001120E8">
              <w:rPr>
                <w:sz w:val="16"/>
                <w:szCs w:val="16"/>
              </w:rPr>
              <w:t>, le surplus est perdu</w:t>
            </w:r>
            <w:r w:rsidRPr="005F21AB">
              <w:rPr>
                <w:sz w:val="16"/>
                <w:szCs w:val="16"/>
              </w:rPr>
              <w:t>.</w:t>
            </w:r>
          </w:p>
          <w:p w:rsidR="00D718E4" w:rsidRPr="005F21AB" w:rsidRDefault="00CA4857" w:rsidP="003F7DEE">
            <w:pPr>
              <w:numPr>
                <w:ilvl w:val="0"/>
                <w:numId w:val="311"/>
              </w:numPr>
              <w:rPr>
                <w:sz w:val="16"/>
                <w:szCs w:val="16"/>
              </w:rPr>
            </w:pPr>
            <w:r w:rsidRPr="005F21AB">
              <w:rPr>
                <w:sz w:val="16"/>
                <w:szCs w:val="16"/>
              </w:rPr>
              <w:t>N’a pas d’effet sur les fractures ou autres effets liés aux blessures.</w:t>
            </w:r>
          </w:p>
          <w:p w:rsidR="00CA4857" w:rsidRPr="005F21AB" w:rsidRDefault="00CA4857" w:rsidP="001120E8">
            <w:pPr>
              <w:numPr>
                <w:ilvl w:val="0"/>
                <w:numId w:val="311"/>
              </w:numPr>
              <w:rPr>
                <w:sz w:val="16"/>
                <w:szCs w:val="16"/>
              </w:rPr>
            </w:pPr>
            <w:r w:rsidRPr="005F21AB">
              <w:rPr>
                <w:sz w:val="16"/>
                <w:szCs w:val="16"/>
              </w:rPr>
              <w:t xml:space="preserve">Les </w:t>
            </w:r>
            <w:r w:rsidR="001120E8">
              <w:rPr>
                <w:sz w:val="16"/>
                <w:szCs w:val="16"/>
              </w:rPr>
              <w:t xml:space="preserve">êtres EO à NC&gt;5, ceux sensibles à la lumière, </w:t>
            </w:r>
            <w:r w:rsidRPr="005F21AB">
              <w:rPr>
                <w:sz w:val="16"/>
                <w:szCs w:val="16"/>
              </w:rPr>
              <w:t>ne sont pas soignés mais subissent une attaqu</w:t>
            </w:r>
            <w:r w:rsidR="00D718E4" w:rsidRPr="005F21AB">
              <w:rPr>
                <w:sz w:val="16"/>
                <w:szCs w:val="16"/>
              </w:rPr>
              <w:t>e de dégâts magiques équivalente</w:t>
            </w:r>
            <w:r w:rsidRPr="005F21AB">
              <w:rPr>
                <w:sz w:val="16"/>
                <w:szCs w:val="16"/>
              </w:rPr>
              <w:t xml:space="preserve"> à la moitié des points </w:t>
            </w:r>
            <w:r w:rsidR="00D718E4" w:rsidRPr="005F21AB">
              <w:rPr>
                <w:sz w:val="16"/>
                <w:szCs w:val="16"/>
              </w:rPr>
              <w:t xml:space="preserve">totaux </w:t>
            </w:r>
            <w:r w:rsidRPr="005F21AB">
              <w:rPr>
                <w:sz w:val="16"/>
                <w:szCs w:val="16"/>
              </w:rPr>
              <w:t>soignés</w:t>
            </w:r>
            <w:r w:rsidR="00D718E4" w:rsidRPr="005F21AB">
              <w:rPr>
                <w:sz w:val="16"/>
                <w:szCs w:val="16"/>
              </w:rPr>
              <w:t>, non répartis</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D718E4" w:rsidRPr="005F21AB" w:rsidRDefault="005A08E0" w:rsidP="003F7DEE">
            <w:pPr>
              <w:numPr>
                <w:ilvl w:val="0"/>
                <w:numId w:val="312"/>
              </w:numPr>
              <w:rPr>
                <w:sz w:val="16"/>
                <w:szCs w:val="16"/>
              </w:rPr>
            </w:pPr>
            <w:r w:rsidRPr="005F21AB">
              <w:rPr>
                <w:sz w:val="16"/>
                <w:szCs w:val="16"/>
              </w:rPr>
              <w:t>Les cibles doivent être vivantes et blessées</w:t>
            </w:r>
            <w:r w:rsidR="001120E8">
              <w:rPr>
                <w:sz w:val="16"/>
                <w:szCs w:val="16"/>
              </w:rPr>
              <w:t xml:space="preserve"> pour en bénéficier</w:t>
            </w:r>
            <w:r w:rsidRPr="005F21AB">
              <w:rPr>
                <w:sz w:val="16"/>
                <w:szCs w:val="16"/>
              </w:rPr>
              <w:t>.</w:t>
            </w:r>
          </w:p>
          <w:p w:rsidR="005A08E0" w:rsidRPr="005F21AB" w:rsidRDefault="005A08E0" w:rsidP="003F7DEE">
            <w:pPr>
              <w:numPr>
                <w:ilvl w:val="0"/>
                <w:numId w:val="312"/>
              </w:numPr>
              <w:rPr>
                <w:sz w:val="16"/>
                <w:szCs w:val="16"/>
              </w:rPr>
            </w:pPr>
            <w:r w:rsidRPr="005F21AB">
              <w:rPr>
                <w:sz w:val="16"/>
                <w:szCs w:val="16"/>
              </w:rPr>
              <w:t>Impossible dans un lieu consacré à EO ou dans des ténèbres magiques.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5A08E0" w:rsidP="005A08E0">
            <w:pPr>
              <w:rPr>
                <w:sz w:val="16"/>
                <w:szCs w:val="16"/>
              </w:rPr>
            </w:pPr>
            <w:r w:rsidRPr="005F21AB">
              <w:rPr>
                <w:sz w:val="16"/>
                <w:szCs w:val="16"/>
              </w:rPr>
              <w:t>NE+2</w:t>
            </w:r>
            <w:r w:rsidR="00812701" w:rsidRPr="005F21AB">
              <w:rPr>
                <w:sz w:val="16"/>
                <w:szCs w:val="16"/>
              </w:rPr>
              <w:t xml:space="preserve"> phases pendant lesquelles le magicien ne peut </w:t>
            </w:r>
            <w:r w:rsidRPr="005F21AB">
              <w:rPr>
                <w:sz w:val="16"/>
                <w:szCs w:val="16"/>
              </w:rPr>
              <w:t xml:space="preserve">pas se déplacer ni </w:t>
            </w:r>
            <w:r w:rsidR="00812701" w:rsidRPr="005F21AB">
              <w:rPr>
                <w:sz w:val="16"/>
                <w:szCs w:val="16"/>
              </w:rPr>
              <w:t>être dérangé</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812701" w:rsidP="005A08E0">
            <w:pPr>
              <w:rPr>
                <w:sz w:val="16"/>
                <w:szCs w:val="16"/>
              </w:rPr>
            </w:pPr>
            <w:r w:rsidRPr="005F21AB">
              <w:rPr>
                <w:sz w:val="16"/>
                <w:szCs w:val="16"/>
              </w:rPr>
              <w:t xml:space="preserve">Diamètre </w:t>
            </w:r>
            <w:r w:rsidR="005A08E0" w:rsidRPr="005F21AB">
              <w:rPr>
                <w:sz w:val="16"/>
                <w:szCs w:val="16"/>
              </w:rPr>
              <w:t xml:space="preserve">de </w:t>
            </w:r>
            <w:r w:rsidRPr="005F21AB">
              <w:rPr>
                <w:sz w:val="16"/>
                <w:szCs w:val="16"/>
              </w:rPr>
              <w:t xml:space="preserve">(NE+1) x </w:t>
            </w:r>
            <w:r w:rsidR="005A08E0" w:rsidRPr="005F21AB">
              <w:rPr>
                <w:sz w:val="16"/>
                <w:szCs w:val="16"/>
              </w:rPr>
              <w:t>2</w:t>
            </w:r>
            <w:r w:rsidRPr="005F21AB">
              <w:rPr>
                <w:sz w:val="16"/>
                <w:szCs w:val="16"/>
              </w:rPr>
              <w:t>m</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5A08E0" w:rsidP="005A08E0">
            <w:pPr>
              <w:rPr>
                <w:sz w:val="16"/>
                <w:szCs w:val="16"/>
              </w:rPr>
            </w:pPr>
            <w:r w:rsidRPr="005F21AB">
              <w:rPr>
                <w:sz w:val="16"/>
                <w:szCs w:val="16"/>
              </w:rPr>
              <w:t>le sort n’a aucun effet sur le magicien et il</w:t>
            </w:r>
            <w:r w:rsidR="00812701" w:rsidRPr="005F21AB">
              <w:rPr>
                <w:sz w:val="16"/>
                <w:szCs w:val="16"/>
              </w:rPr>
              <w:t xml:space="preserve"> ne peut exclure </w:t>
            </w:r>
            <w:r w:rsidRPr="005F21AB">
              <w:rPr>
                <w:sz w:val="16"/>
                <w:szCs w:val="16"/>
              </w:rPr>
              <w:t xml:space="preserve">aucune </w:t>
            </w:r>
            <w:r w:rsidR="00812701" w:rsidRPr="005F21AB">
              <w:rPr>
                <w:sz w:val="16"/>
                <w:szCs w:val="16"/>
              </w:rPr>
              <w:t>cible dans le diamètre</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812701" w:rsidP="00BA3B8C">
            <w:pPr>
              <w:rPr>
                <w:sz w:val="16"/>
                <w:szCs w:val="16"/>
              </w:rPr>
            </w:pPr>
            <w:r w:rsidRPr="005F21AB">
              <w:rPr>
                <w:sz w:val="16"/>
                <w:szCs w:val="16"/>
              </w:rPr>
              <w:t>(option) un peu de salive utilisée</w:t>
            </w:r>
          </w:p>
        </w:tc>
      </w:tr>
    </w:tbl>
    <w:p w:rsidR="00F55371" w:rsidRPr="005F21AB" w:rsidRDefault="00F55371" w:rsidP="004A3273">
      <w:pPr>
        <w:pStyle w:val="Titre5"/>
      </w:pPr>
      <w:bookmarkStart w:id="296" w:name="_Toc198546313"/>
      <w:r w:rsidRPr="005F21AB">
        <w:t>159</w:t>
      </w:r>
      <w:r w:rsidRPr="005F21AB">
        <w:tab/>
        <w:t>Soin divin</w:t>
      </w:r>
      <w:bookmarkEnd w:id="29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C05CA" w:rsidRPr="005F21AB" w:rsidTr="00957649">
        <w:tc>
          <w:tcPr>
            <w:tcW w:w="1374" w:type="dxa"/>
            <w:tcBorders>
              <w:top w:val="single" w:sz="12" w:space="0" w:color="auto"/>
              <w:right w:val="single" w:sz="4" w:space="0" w:color="auto"/>
            </w:tcBorders>
          </w:tcPr>
          <w:p w:rsidR="00DC05CA" w:rsidRPr="005F21AB" w:rsidRDefault="00DC05CA" w:rsidP="00957649">
            <w:pPr>
              <w:rPr>
                <w:sz w:val="16"/>
                <w:szCs w:val="16"/>
              </w:rPr>
            </w:pPr>
            <w:r w:rsidRPr="005F21AB">
              <w:rPr>
                <w:b/>
                <w:sz w:val="16"/>
                <w:szCs w:val="16"/>
              </w:rPr>
              <w:t>DS</w:t>
            </w:r>
            <w:r w:rsidRPr="005F21AB">
              <w:rPr>
                <w:sz w:val="16"/>
                <w:szCs w:val="16"/>
              </w:rPr>
              <w:t xml:space="preserve"> 1</w:t>
            </w:r>
          </w:p>
        </w:tc>
        <w:tc>
          <w:tcPr>
            <w:tcW w:w="1068"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ALI</w:t>
            </w:r>
            <w:r w:rsidRPr="005F21AB">
              <w:rPr>
                <w:sz w:val="16"/>
                <w:szCs w:val="16"/>
              </w:rPr>
              <w:t> V</w:t>
            </w:r>
          </w:p>
        </w:tc>
        <w:tc>
          <w:tcPr>
            <w:tcW w:w="1756"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DC05CA" w:rsidRPr="005F21AB" w:rsidRDefault="00DC05CA" w:rsidP="00957649">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DC05CA" w:rsidRPr="005F21AB" w:rsidRDefault="00DC05CA" w:rsidP="00957649">
            <w:pPr>
              <w:rPr>
                <w:sz w:val="16"/>
                <w:szCs w:val="16"/>
              </w:rPr>
            </w:pP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Description </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le magicien soigne les blessures d’une cible</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C05CA" w:rsidRPr="005F21AB" w:rsidRDefault="000636CE" w:rsidP="00957649">
            <w:pPr>
              <w:rPr>
                <w:sz w:val="16"/>
                <w:szCs w:val="16"/>
              </w:rPr>
            </w:pPr>
            <w:r w:rsidRPr="005F21AB">
              <w:rPr>
                <w:sz w:val="16"/>
                <w:szCs w:val="16"/>
              </w:rPr>
              <w:t>L</w:t>
            </w:r>
            <w:r w:rsidR="00DC05CA" w:rsidRPr="005F21AB">
              <w:rPr>
                <w:sz w:val="16"/>
                <w:szCs w:val="16"/>
              </w:rPr>
              <w:t>e</w:t>
            </w:r>
            <w:r>
              <w:rPr>
                <w:sz w:val="16"/>
                <w:szCs w:val="16"/>
              </w:rPr>
              <w:t xml:space="preserve"> </w:t>
            </w:r>
            <w:r w:rsidR="00DC05CA" w:rsidRPr="005F21AB">
              <w:rPr>
                <w:sz w:val="16"/>
                <w:szCs w:val="16"/>
              </w:rPr>
              <w:t>magicien passe une main sur les zones du corps soignées, une lumière douce pénètre les blessures</w:t>
            </w:r>
            <w:r>
              <w:rPr>
                <w:sz w:val="16"/>
                <w:szCs w:val="16"/>
              </w:rPr>
              <w:t>.</w:t>
            </w:r>
          </w:p>
          <w:p w:rsidR="00D718E4" w:rsidRPr="005F21AB" w:rsidRDefault="00D718E4" w:rsidP="00D718E4">
            <w:pPr>
              <w:rPr>
                <w:i/>
                <w:sz w:val="16"/>
                <w:szCs w:val="16"/>
              </w:rPr>
            </w:pPr>
            <w:r w:rsidRPr="005F21AB">
              <w:rPr>
                <w:i/>
                <w:sz w:val="16"/>
                <w:szCs w:val="16"/>
              </w:rPr>
              <w:t>Dieu a Pitié de toi !</w:t>
            </w:r>
          </w:p>
        </w:tc>
      </w:tr>
      <w:tr w:rsidR="00DC05CA" w:rsidRPr="005F21AB" w:rsidTr="00957649">
        <w:tc>
          <w:tcPr>
            <w:tcW w:w="1374" w:type="dxa"/>
            <w:tcBorders>
              <w:right w:val="single" w:sz="4" w:space="0" w:color="auto"/>
            </w:tcBorders>
          </w:tcPr>
          <w:p w:rsidR="00DC05CA" w:rsidRPr="005F21AB" w:rsidRDefault="00DC05CA" w:rsidP="00957649">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D718E4" w:rsidRPr="005F21AB" w:rsidRDefault="00DC05CA" w:rsidP="003F7DEE">
            <w:pPr>
              <w:numPr>
                <w:ilvl w:val="0"/>
                <w:numId w:val="309"/>
              </w:numPr>
              <w:rPr>
                <w:sz w:val="16"/>
                <w:szCs w:val="16"/>
              </w:rPr>
            </w:pPr>
            <w:r w:rsidRPr="005F21AB">
              <w:rPr>
                <w:sz w:val="16"/>
                <w:szCs w:val="16"/>
              </w:rPr>
              <w:t>Si le sort passe</w:t>
            </w:r>
            <w:r w:rsidR="000636CE">
              <w:rPr>
                <w:sz w:val="16"/>
                <w:szCs w:val="16"/>
              </w:rPr>
              <w:t>,</w:t>
            </w:r>
            <w:r w:rsidRPr="005F21AB">
              <w:rPr>
                <w:sz w:val="16"/>
                <w:szCs w:val="16"/>
              </w:rPr>
              <w:t xml:space="preserve"> la cible obtient </w:t>
            </w:r>
            <w:r w:rsidR="000636CE">
              <w:rPr>
                <w:sz w:val="16"/>
                <w:szCs w:val="16"/>
              </w:rPr>
              <w:t xml:space="preserve">est soignée </w:t>
            </w:r>
            <w:r w:rsidR="00D718E4" w:rsidRPr="005F21AB">
              <w:rPr>
                <w:sz w:val="16"/>
                <w:szCs w:val="16"/>
              </w:rPr>
              <w:t xml:space="preserve">de </w:t>
            </w:r>
            <w:r w:rsidRPr="005F21AB">
              <w:rPr>
                <w:sz w:val="16"/>
                <w:szCs w:val="16"/>
              </w:rPr>
              <w:t>1d6+ [En(Fat)</w:t>
            </w:r>
            <w:r w:rsidR="00D718E4" w:rsidRPr="005F21AB">
              <w:rPr>
                <w:sz w:val="16"/>
                <w:szCs w:val="16"/>
              </w:rPr>
              <w:t>/20</w:t>
            </w:r>
            <w:r w:rsidRPr="005F21AB">
              <w:rPr>
                <w:sz w:val="16"/>
                <w:szCs w:val="16"/>
              </w:rPr>
              <w:t xml:space="preserve"> </w:t>
            </w:r>
            <w:r w:rsidR="00D718E4" w:rsidRPr="005F21AB">
              <w:rPr>
                <w:sz w:val="16"/>
                <w:szCs w:val="16"/>
              </w:rPr>
              <w:t>cible]</w:t>
            </w:r>
            <w:r w:rsidRPr="005F21AB">
              <w:rPr>
                <w:sz w:val="16"/>
                <w:szCs w:val="16"/>
              </w:rPr>
              <w:t>+ NE points</w:t>
            </w:r>
            <w:r w:rsidR="000636CE">
              <w:rPr>
                <w:sz w:val="16"/>
                <w:szCs w:val="16"/>
              </w:rPr>
              <w:t xml:space="preserve"> répartis</w:t>
            </w:r>
            <w:r w:rsidR="00CB2B00" w:rsidRPr="005F21AB">
              <w:rPr>
                <w:sz w:val="16"/>
                <w:szCs w:val="16"/>
              </w:rPr>
              <w:t xml:space="preserve"> dans NE+1 zones touchées au choix du magicien</w:t>
            </w:r>
            <w:r w:rsidRPr="005F21AB">
              <w:rPr>
                <w:sz w:val="16"/>
                <w:szCs w:val="16"/>
              </w:rPr>
              <w:t>.</w:t>
            </w:r>
          </w:p>
          <w:p w:rsidR="00D718E4" w:rsidRPr="005F21AB" w:rsidRDefault="00D718E4" w:rsidP="003F7DEE">
            <w:pPr>
              <w:numPr>
                <w:ilvl w:val="0"/>
                <w:numId w:val="309"/>
              </w:numPr>
              <w:rPr>
                <w:sz w:val="16"/>
                <w:szCs w:val="16"/>
              </w:rPr>
            </w:pPr>
            <w:r w:rsidRPr="005F21AB">
              <w:rPr>
                <w:sz w:val="16"/>
                <w:szCs w:val="16"/>
              </w:rPr>
              <w:t>À la place</w:t>
            </w:r>
            <w:r w:rsidR="00DC05CA" w:rsidRPr="005F21AB">
              <w:rPr>
                <w:sz w:val="16"/>
                <w:szCs w:val="16"/>
              </w:rPr>
              <w:t>, le magicien peut soigner un effet d’une blessure</w:t>
            </w:r>
            <w:r w:rsidRPr="005F21AB">
              <w:rPr>
                <w:sz w:val="16"/>
                <w:szCs w:val="16"/>
              </w:rPr>
              <w:t xml:space="preserve"> (</w:t>
            </w:r>
            <w:r w:rsidR="00DC05CA" w:rsidRPr="005F21AB">
              <w:rPr>
                <w:sz w:val="16"/>
                <w:szCs w:val="16"/>
              </w:rPr>
              <w:t>fracture</w:t>
            </w:r>
            <w:r w:rsidRPr="005F21AB">
              <w:rPr>
                <w:sz w:val="16"/>
                <w:szCs w:val="16"/>
              </w:rPr>
              <w:t>, saignement etc)</w:t>
            </w:r>
            <w:r w:rsidR="00DC05CA" w:rsidRPr="005F21AB">
              <w:rPr>
                <w:sz w:val="16"/>
                <w:szCs w:val="16"/>
              </w:rPr>
              <w:t>.</w:t>
            </w:r>
          </w:p>
          <w:p w:rsidR="00D718E4" w:rsidRPr="005F21AB" w:rsidRDefault="00D718E4" w:rsidP="003F7DEE">
            <w:pPr>
              <w:numPr>
                <w:ilvl w:val="0"/>
                <w:numId w:val="309"/>
              </w:numPr>
              <w:rPr>
                <w:sz w:val="16"/>
                <w:szCs w:val="16"/>
              </w:rPr>
            </w:pPr>
            <w:r w:rsidRPr="005F21AB">
              <w:rPr>
                <w:sz w:val="16"/>
                <w:szCs w:val="16"/>
              </w:rPr>
              <w:t xml:space="preserve">Prochaine </w:t>
            </w:r>
            <w:r w:rsidR="00DC05CA" w:rsidRPr="005F21AB">
              <w:rPr>
                <w:sz w:val="16"/>
                <w:szCs w:val="16"/>
              </w:rPr>
              <w:t xml:space="preserve">CS+(NE+1)x5 et les points de blessure et d’EN récupérés </w:t>
            </w:r>
            <w:r w:rsidRPr="005F21AB">
              <w:rPr>
                <w:sz w:val="16"/>
                <w:szCs w:val="16"/>
              </w:rPr>
              <w:t>+</w:t>
            </w:r>
            <w:r w:rsidR="00DC05CA" w:rsidRPr="005F21AB">
              <w:rPr>
                <w:sz w:val="16"/>
                <w:szCs w:val="16"/>
              </w:rPr>
              <w:t>(NE/3).</w:t>
            </w:r>
          </w:p>
          <w:p w:rsidR="00D718E4" w:rsidRPr="005F21AB" w:rsidRDefault="00DC05CA" w:rsidP="003F7DEE">
            <w:pPr>
              <w:numPr>
                <w:ilvl w:val="0"/>
                <w:numId w:val="309"/>
              </w:numPr>
              <w:rPr>
                <w:sz w:val="16"/>
                <w:szCs w:val="16"/>
              </w:rPr>
            </w:pPr>
            <w:r w:rsidRPr="005F21AB">
              <w:rPr>
                <w:sz w:val="16"/>
                <w:szCs w:val="16"/>
              </w:rPr>
              <w:t>Si la cible est soignée plus d’une fois par jour, 10 malus ajoutés à chaque soin supplémentaire.</w:t>
            </w:r>
          </w:p>
          <w:p w:rsidR="00DC05CA" w:rsidRPr="005F21AB" w:rsidRDefault="00DC05CA" w:rsidP="003F7DEE">
            <w:pPr>
              <w:numPr>
                <w:ilvl w:val="0"/>
                <w:numId w:val="309"/>
              </w:numPr>
              <w:rPr>
                <w:sz w:val="16"/>
                <w:szCs w:val="16"/>
              </w:rPr>
            </w:pPr>
            <w:r w:rsidRPr="005F21AB">
              <w:rPr>
                <w:sz w:val="16"/>
                <w:szCs w:val="16"/>
              </w:rPr>
              <w:t xml:space="preserve">NE </w:t>
            </w:r>
            <w:r w:rsidR="00D718E4" w:rsidRPr="005F21AB">
              <w:rPr>
                <w:sz w:val="16"/>
                <w:szCs w:val="16"/>
              </w:rPr>
              <w:t>+</w:t>
            </w:r>
            <w:r w:rsidRPr="005F21AB">
              <w:rPr>
                <w:sz w:val="16"/>
                <w:szCs w:val="16"/>
              </w:rPr>
              <w:t>(</w:t>
            </w:r>
            <w:r w:rsidRPr="005F21AB">
              <w:rPr>
                <w:i/>
                <w:sz w:val="16"/>
                <w:szCs w:val="16"/>
              </w:rPr>
              <w:t>Médecin</w:t>
            </w:r>
            <w:r w:rsidR="00D718E4" w:rsidRPr="005F21AB">
              <w:rPr>
                <w:i/>
                <w:sz w:val="16"/>
                <w:szCs w:val="16"/>
              </w:rPr>
              <w:t>e</w:t>
            </w:r>
            <w:r w:rsidRPr="005F21AB">
              <w:rPr>
                <w:sz w:val="16"/>
                <w:szCs w:val="16"/>
              </w:rPr>
              <w:t>/30).</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Conditions</w:t>
            </w:r>
          </w:p>
        </w:tc>
        <w:tc>
          <w:tcPr>
            <w:tcW w:w="8763" w:type="dxa"/>
            <w:gridSpan w:val="5"/>
            <w:tcBorders>
              <w:left w:val="single" w:sz="4" w:space="0" w:color="auto"/>
            </w:tcBorders>
          </w:tcPr>
          <w:p w:rsidR="00D718E4" w:rsidRPr="005F21AB" w:rsidRDefault="00DC05CA" w:rsidP="003F7DEE">
            <w:pPr>
              <w:numPr>
                <w:ilvl w:val="0"/>
                <w:numId w:val="310"/>
              </w:numPr>
              <w:rPr>
                <w:sz w:val="16"/>
                <w:szCs w:val="16"/>
              </w:rPr>
            </w:pPr>
            <w:r w:rsidRPr="005F21AB">
              <w:rPr>
                <w:sz w:val="16"/>
                <w:szCs w:val="16"/>
              </w:rPr>
              <w:t>Ne peut être utilisé que sur une cible blessée.</w:t>
            </w:r>
          </w:p>
          <w:p w:rsidR="00DC05CA" w:rsidRPr="005F21AB" w:rsidRDefault="00DC05CA" w:rsidP="003F7DEE">
            <w:pPr>
              <w:numPr>
                <w:ilvl w:val="0"/>
                <w:numId w:val="310"/>
              </w:numPr>
              <w:rPr>
                <w:sz w:val="16"/>
                <w:szCs w:val="16"/>
              </w:rPr>
            </w:pPr>
            <w:r w:rsidRPr="005F21AB">
              <w:rPr>
                <w:sz w:val="16"/>
                <w:szCs w:val="16"/>
              </w:rPr>
              <w:t>Ni le magicien ni la cible ne peuvent bouger.</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Durée </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Instantané</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bCs/>
                <w:sz w:val="16"/>
                <w:szCs w:val="16"/>
              </w:rPr>
              <w:t>Distance </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NEx 10cm</w:t>
            </w:r>
          </w:p>
        </w:tc>
      </w:tr>
      <w:tr w:rsidR="00DC05CA" w:rsidRPr="005F21AB" w:rsidTr="00957649">
        <w:tc>
          <w:tcPr>
            <w:tcW w:w="1374" w:type="dxa"/>
            <w:tcBorders>
              <w:right w:val="single" w:sz="4" w:space="0" w:color="auto"/>
            </w:tcBorders>
          </w:tcPr>
          <w:p w:rsidR="00DC05CA" w:rsidRPr="005F21AB" w:rsidRDefault="00DC05CA" w:rsidP="00957649">
            <w:pPr>
              <w:rPr>
                <w:sz w:val="16"/>
                <w:szCs w:val="16"/>
              </w:rPr>
            </w:pPr>
            <w:r w:rsidRPr="005F21AB">
              <w:rPr>
                <w:b/>
                <w:sz w:val="16"/>
                <w:szCs w:val="16"/>
              </w:rPr>
              <w:t>Cibles</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w:t>
            </w:r>
          </w:p>
        </w:tc>
      </w:tr>
      <w:tr w:rsidR="00DC05CA" w:rsidRPr="005F21AB" w:rsidTr="00957649">
        <w:tc>
          <w:tcPr>
            <w:tcW w:w="1374" w:type="dxa"/>
            <w:tcBorders>
              <w:right w:val="single" w:sz="4" w:space="0" w:color="auto"/>
            </w:tcBorders>
          </w:tcPr>
          <w:p w:rsidR="00DC05CA" w:rsidRPr="005F21AB" w:rsidRDefault="00DC05CA" w:rsidP="00957649">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C05CA" w:rsidRPr="005F21AB" w:rsidRDefault="00DC05CA" w:rsidP="00957649">
            <w:pPr>
              <w:rPr>
                <w:sz w:val="16"/>
                <w:szCs w:val="16"/>
              </w:rPr>
            </w:pPr>
            <w:r w:rsidRPr="005F21AB">
              <w:rPr>
                <w:sz w:val="16"/>
                <w:szCs w:val="16"/>
              </w:rPr>
              <w:t>-</w:t>
            </w:r>
          </w:p>
        </w:tc>
      </w:tr>
    </w:tbl>
    <w:p w:rsidR="00F55371" w:rsidRPr="005F21AB" w:rsidRDefault="00F55371" w:rsidP="004A3273">
      <w:pPr>
        <w:pStyle w:val="Titre5"/>
      </w:pPr>
      <w:bookmarkStart w:id="297" w:name="_Toc198546314"/>
      <w:r w:rsidRPr="005F21AB">
        <w:t>214</w:t>
      </w:r>
      <w:r w:rsidRPr="005F21AB">
        <w:tab/>
        <w:t>Sombres ténèbres [P. de la nuit]</w:t>
      </w:r>
      <w:bookmarkEnd w:id="29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3A4E75" w:rsidRPr="005F21AB" w:rsidTr="003A4E75">
        <w:tc>
          <w:tcPr>
            <w:tcW w:w="1374" w:type="dxa"/>
            <w:tcBorders>
              <w:top w:val="single" w:sz="12" w:space="0" w:color="auto"/>
              <w:right w:val="single" w:sz="4" w:space="0" w:color="auto"/>
            </w:tcBorders>
          </w:tcPr>
          <w:p w:rsidR="003A4E75" w:rsidRPr="005F21AB" w:rsidRDefault="003A4E75" w:rsidP="003A4E75">
            <w:pPr>
              <w:rPr>
                <w:sz w:val="16"/>
                <w:szCs w:val="16"/>
              </w:rPr>
            </w:pPr>
            <w:r w:rsidRPr="005F21AB">
              <w:rPr>
                <w:b/>
                <w:sz w:val="16"/>
                <w:szCs w:val="16"/>
              </w:rPr>
              <w:t>DS</w:t>
            </w:r>
            <w:r w:rsidRPr="005F21AB">
              <w:rPr>
                <w:sz w:val="16"/>
                <w:szCs w:val="16"/>
              </w:rPr>
              <w:t xml:space="preserve"> 3</w:t>
            </w:r>
          </w:p>
        </w:tc>
        <w:tc>
          <w:tcPr>
            <w:tcW w:w="1068"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ALI</w:t>
            </w:r>
            <w:r w:rsidRPr="005F21AB">
              <w:rPr>
                <w:sz w:val="16"/>
                <w:szCs w:val="16"/>
              </w:rPr>
              <w:t> EO</w:t>
            </w:r>
          </w:p>
        </w:tc>
        <w:tc>
          <w:tcPr>
            <w:tcW w:w="1756"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3A4E75" w:rsidRPr="005F21AB" w:rsidRDefault="003A4E75" w:rsidP="003A4E75">
            <w:pPr>
              <w:rPr>
                <w:sz w:val="16"/>
                <w:szCs w:val="16"/>
              </w:rPr>
            </w:pP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Description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Invoque une ombre oppressante qui se propage</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La main du magicien devient une boule de ténèbres qui se répand à toute vitesse.</w:t>
            </w:r>
          </w:p>
          <w:p w:rsidR="00D718E4" w:rsidRPr="005F21AB" w:rsidRDefault="00904AF9" w:rsidP="003A4E75">
            <w:pPr>
              <w:rPr>
                <w:i/>
                <w:sz w:val="16"/>
                <w:szCs w:val="16"/>
              </w:rPr>
            </w:pPr>
            <w:r w:rsidRPr="005F21AB">
              <w:rPr>
                <w:i/>
                <w:sz w:val="16"/>
                <w:szCs w:val="16"/>
              </w:rPr>
              <w:t>Sombres Destinées, Noires Pensées !</w:t>
            </w:r>
          </w:p>
        </w:tc>
      </w:tr>
      <w:tr w:rsidR="003A4E75" w:rsidRPr="005F21AB" w:rsidTr="003A4E75">
        <w:tc>
          <w:tcPr>
            <w:tcW w:w="1374" w:type="dxa"/>
            <w:tcBorders>
              <w:right w:val="single" w:sz="4" w:space="0" w:color="auto"/>
            </w:tcBorders>
          </w:tcPr>
          <w:p w:rsidR="003A4E75" w:rsidRPr="005F21AB" w:rsidRDefault="003A4E75" w:rsidP="003A4E75">
            <w:pPr>
              <w:rPr>
                <w:b/>
                <w:bCs/>
                <w:sz w:val="16"/>
                <w:szCs w:val="16"/>
              </w:rPr>
            </w:pPr>
            <w:r w:rsidRPr="005F21AB">
              <w:rPr>
                <w:b/>
                <w:bCs/>
                <w:sz w:val="16"/>
                <w:szCs w:val="16"/>
              </w:rPr>
              <w:lastRenderedPageBreak/>
              <w:t xml:space="preserve">Effets </w:t>
            </w:r>
          </w:p>
        </w:tc>
        <w:tc>
          <w:tcPr>
            <w:tcW w:w="8763" w:type="dxa"/>
            <w:gridSpan w:val="5"/>
            <w:tcBorders>
              <w:left w:val="single" w:sz="4" w:space="0" w:color="auto"/>
            </w:tcBorders>
          </w:tcPr>
          <w:p w:rsidR="00D718E4" w:rsidRPr="005F21AB" w:rsidRDefault="003A4E75" w:rsidP="003F7DEE">
            <w:pPr>
              <w:numPr>
                <w:ilvl w:val="0"/>
                <w:numId w:val="412"/>
              </w:numPr>
              <w:rPr>
                <w:sz w:val="16"/>
                <w:szCs w:val="16"/>
              </w:rPr>
            </w:pPr>
            <w:r w:rsidRPr="005F21AB">
              <w:rPr>
                <w:sz w:val="16"/>
                <w:szCs w:val="16"/>
              </w:rPr>
              <w:t>Le magicien touche une surface et une tache de ténèbres commence à y grandir.</w:t>
            </w:r>
          </w:p>
          <w:p w:rsidR="00D718E4" w:rsidRPr="005F21AB" w:rsidRDefault="003A4E75" w:rsidP="003F7DEE">
            <w:pPr>
              <w:numPr>
                <w:ilvl w:val="0"/>
                <w:numId w:val="412"/>
              </w:numPr>
              <w:rPr>
                <w:sz w:val="16"/>
                <w:szCs w:val="16"/>
              </w:rPr>
            </w:pPr>
            <w:r w:rsidRPr="005F21AB">
              <w:rPr>
                <w:sz w:val="16"/>
                <w:szCs w:val="16"/>
              </w:rPr>
              <w:t>Chaque phase, les ténèbres grandissent de NE+1 m².</w:t>
            </w:r>
          </w:p>
          <w:p w:rsidR="00D718E4" w:rsidRPr="005F21AB" w:rsidRDefault="003A4E75" w:rsidP="003F7DEE">
            <w:pPr>
              <w:numPr>
                <w:ilvl w:val="0"/>
                <w:numId w:val="412"/>
              </w:numPr>
              <w:rPr>
                <w:sz w:val="16"/>
                <w:szCs w:val="16"/>
              </w:rPr>
            </w:pPr>
            <w:r w:rsidRPr="005F21AB">
              <w:rPr>
                <w:sz w:val="16"/>
                <w:szCs w:val="16"/>
              </w:rPr>
              <w:t xml:space="preserve">Les ténèbres </w:t>
            </w:r>
            <w:r w:rsidR="00D718E4" w:rsidRPr="005F21AB">
              <w:rPr>
                <w:sz w:val="16"/>
                <w:szCs w:val="16"/>
              </w:rPr>
              <w:t>contamine</w:t>
            </w:r>
            <w:r w:rsidR="000636CE">
              <w:rPr>
                <w:sz w:val="16"/>
                <w:szCs w:val="16"/>
              </w:rPr>
              <w:t>n</w:t>
            </w:r>
            <w:r w:rsidR="00D718E4" w:rsidRPr="005F21AB">
              <w:rPr>
                <w:sz w:val="16"/>
                <w:szCs w:val="16"/>
              </w:rPr>
              <w:t>t</w:t>
            </w:r>
            <w:r w:rsidRPr="005F21AB">
              <w:rPr>
                <w:sz w:val="16"/>
                <w:szCs w:val="16"/>
              </w:rPr>
              <w:t xml:space="preserve"> un objet </w:t>
            </w:r>
            <w:r w:rsidR="00D718E4" w:rsidRPr="005F21AB">
              <w:rPr>
                <w:sz w:val="16"/>
                <w:szCs w:val="16"/>
              </w:rPr>
              <w:t xml:space="preserve">en contact </w:t>
            </w:r>
            <w:r w:rsidRPr="005F21AB">
              <w:rPr>
                <w:sz w:val="16"/>
                <w:szCs w:val="16"/>
              </w:rPr>
              <w:t>après l’autre</w:t>
            </w:r>
            <w:r w:rsidR="000636CE">
              <w:rPr>
                <w:sz w:val="16"/>
                <w:szCs w:val="16"/>
              </w:rPr>
              <w:t>,</w:t>
            </w:r>
            <w:r w:rsidRPr="005F21AB">
              <w:rPr>
                <w:sz w:val="16"/>
                <w:szCs w:val="16"/>
              </w:rPr>
              <w:t xml:space="preserve"> au hasard</w:t>
            </w:r>
            <w:r w:rsidR="000636CE">
              <w:rPr>
                <w:sz w:val="16"/>
                <w:szCs w:val="16"/>
              </w:rPr>
              <w:t xml:space="preserve"> si plusieurs</w:t>
            </w:r>
            <w:r w:rsidRPr="005F21AB">
              <w:rPr>
                <w:sz w:val="16"/>
                <w:szCs w:val="16"/>
              </w:rPr>
              <w:t>.</w:t>
            </w:r>
          </w:p>
          <w:p w:rsidR="00D718E4" w:rsidRPr="005F21AB" w:rsidRDefault="003A4E75" w:rsidP="003F7DEE">
            <w:pPr>
              <w:numPr>
                <w:ilvl w:val="0"/>
                <w:numId w:val="412"/>
              </w:numPr>
              <w:rPr>
                <w:sz w:val="16"/>
                <w:szCs w:val="16"/>
              </w:rPr>
            </w:pPr>
            <w:r w:rsidRPr="005F21AB">
              <w:rPr>
                <w:sz w:val="16"/>
                <w:szCs w:val="16"/>
              </w:rPr>
              <w:t>Les surfaces affectées étouffent la lumière environnante et deviennent difformes.</w:t>
            </w:r>
          </w:p>
          <w:p w:rsidR="00D718E4" w:rsidRPr="005F21AB" w:rsidRDefault="003A4E75" w:rsidP="003F7DEE">
            <w:pPr>
              <w:numPr>
                <w:ilvl w:val="0"/>
                <w:numId w:val="412"/>
              </w:numPr>
              <w:rPr>
                <w:sz w:val="16"/>
                <w:szCs w:val="16"/>
              </w:rPr>
            </w:pPr>
            <w:r w:rsidRPr="005F21AB">
              <w:rPr>
                <w:sz w:val="16"/>
                <w:szCs w:val="16"/>
              </w:rPr>
              <w:t>Les objets affectés sont impossibles à manipuler sauf pour le magicien.</w:t>
            </w:r>
          </w:p>
          <w:p w:rsidR="003A4E75" w:rsidRPr="005F21AB" w:rsidRDefault="003A4E75" w:rsidP="003F7DEE">
            <w:pPr>
              <w:numPr>
                <w:ilvl w:val="0"/>
                <w:numId w:val="412"/>
              </w:numPr>
              <w:rPr>
                <w:sz w:val="16"/>
                <w:szCs w:val="16"/>
              </w:rPr>
            </w:pPr>
            <w:r w:rsidRPr="005F21AB">
              <w:rPr>
                <w:sz w:val="16"/>
                <w:szCs w:val="16"/>
              </w:rPr>
              <w:t xml:space="preserve">Les </w:t>
            </w:r>
            <w:r w:rsidR="00904AF9" w:rsidRPr="005F21AB">
              <w:rPr>
                <w:sz w:val="16"/>
                <w:szCs w:val="16"/>
              </w:rPr>
              <w:t>êtres possédant un objet touché</w:t>
            </w:r>
            <w:r w:rsidRPr="005F21AB">
              <w:rPr>
                <w:sz w:val="16"/>
                <w:szCs w:val="16"/>
              </w:rPr>
              <w:t xml:space="preserve"> par le sort ou touchant le sort ont un </w:t>
            </w:r>
            <w:r w:rsidR="00904AF9" w:rsidRPr="005F21AB">
              <w:rPr>
                <w:sz w:val="16"/>
                <w:szCs w:val="16"/>
              </w:rPr>
              <w:t>M</w:t>
            </w:r>
            <w:r w:rsidRPr="005F21AB">
              <w:rPr>
                <w:sz w:val="16"/>
                <w:szCs w:val="16"/>
              </w:rPr>
              <w:t xml:space="preserve">oral </w:t>
            </w:r>
            <w:r w:rsidR="00904AF9" w:rsidRPr="005F21AB">
              <w:rPr>
                <w:sz w:val="16"/>
                <w:szCs w:val="16"/>
              </w:rPr>
              <w:t>–(</w:t>
            </w:r>
            <w:r w:rsidRPr="005F21AB">
              <w:rPr>
                <w:sz w:val="16"/>
                <w:szCs w:val="16"/>
              </w:rPr>
              <w:t>NE+2</w:t>
            </w:r>
            <w:r w:rsidR="00904AF9" w:rsidRPr="005F21AB">
              <w:rPr>
                <w:sz w:val="16"/>
                <w:szCs w:val="16"/>
              </w:rPr>
              <w:t>)</w:t>
            </w:r>
            <w:r w:rsidRPr="005F21AB">
              <w:rPr>
                <w:sz w:val="16"/>
                <w:szCs w:val="16"/>
              </w:rPr>
              <w:t>.</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Conditions</w:t>
            </w:r>
          </w:p>
        </w:tc>
        <w:tc>
          <w:tcPr>
            <w:tcW w:w="8763" w:type="dxa"/>
            <w:gridSpan w:val="5"/>
            <w:tcBorders>
              <w:left w:val="single" w:sz="4" w:space="0" w:color="auto"/>
            </w:tcBorders>
          </w:tcPr>
          <w:p w:rsidR="00904AF9" w:rsidRPr="005F21AB" w:rsidRDefault="003A4E75" w:rsidP="003F7DEE">
            <w:pPr>
              <w:numPr>
                <w:ilvl w:val="0"/>
                <w:numId w:val="413"/>
              </w:numPr>
              <w:rPr>
                <w:sz w:val="16"/>
                <w:szCs w:val="16"/>
              </w:rPr>
            </w:pPr>
            <w:r w:rsidRPr="005F21AB">
              <w:rPr>
                <w:sz w:val="16"/>
                <w:szCs w:val="16"/>
              </w:rPr>
              <w:t>Aucun ef</w:t>
            </w:r>
            <w:r w:rsidR="000636CE">
              <w:rPr>
                <w:sz w:val="16"/>
                <w:szCs w:val="16"/>
              </w:rPr>
              <w:t xml:space="preserve">fet sur les sources de lumières, </w:t>
            </w:r>
            <w:r w:rsidRPr="005F21AB">
              <w:rPr>
                <w:sz w:val="16"/>
                <w:szCs w:val="16"/>
              </w:rPr>
              <w:t>les reliques</w:t>
            </w:r>
            <w:r w:rsidR="000636CE">
              <w:rPr>
                <w:sz w:val="16"/>
                <w:szCs w:val="16"/>
              </w:rPr>
              <w:t xml:space="preserve"> et les êtres vivants</w:t>
            </w:r>
            <w:r w:rsidRPr="005F21AB">
              <w:rPr>
                <w:sz w:val="16"/>
                <w:szCs w:val="16"/>
              </w:rPr>
              <w:t>.</w:t>
            </w:r>
          </w:p>
          <w:p w:rsidR="003A4E75" w:rsidRPr="005F21AB" w:rsidRDefault="003A4E75" w:rsidP="000636CE">
            <w:pPr>
              <w:numPr>
                <w:ilvl w:val="0"/>
                <w:numId w:val="413"/>
              </w:numPr>
              <w:rPr>
                <w:sz w:val="16"/>
                <w:szCs w:val="16"/>
              </w:rPr>
            </w:pPr>
            <w:r w:rsidRPr="005F21AB">
              <w:rPr>
                <w:sz w:val="16"/>
                <w:szCs w:val="16"/>
              </w:rPr>
              <w:t>Aucun effet sous la lumière magique ou devant un soleil visible</w:t>
            </w:r>
            <w:r w:rsidR="000636CE">
              <w:rPr>
                <w:sz w:val="16"/>
                <w:szCs w:val="16"/>
              </w:rPr>
              <w:t xml:space="preserve"> ou une pleine Yael</w:t>
            </w:r>
            <w:r w:rsidRPr="005F21AB">
              <w:rPr>
                <w:sz w:val="16"/>
                <w:szCs w:val="16"/>
              </w:rPr>
              <w:t>.</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Durée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(NE+1)² x2 phases</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Distance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Toucher pour lancer le sort, après illimitée.</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sz w:val="16"/>
                <w:szCs w:val="16"/>
              </w:rPr>
              <w:t>Cibles</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uniquement les matières inanimées.</w:t>
            </w:r>
          </w:p>
        </w:tc>
      </w:tr>
      <w:tr w:rsidR="003A4E75" w:rsidRPr="005F21AB" w:rsidTr="003A4E75">
        <w:tc>
          <w:tcPr>
            <w:tcW w:w="1374" w:type="dxa"/>
            <w:tcBorders>
              <w:right w:val="single" w:sz="4" w:space="0" w:color="auto"/>
            </w:tcBorders>
          </w:tcPr>
          <w:p w:rsidR="003A4E75" w:rsidRPr="005F21AB" w:rsidRDefault="003A4E75" w:rsidP="003A4E75">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w:t>
            </w:r>
          </w:p>
        </w:tc>
      </w:tr>
    </w:tbl>
    <w:p w:rsidR="00F55371" w:rsidRPr="005F21AB" w:rsidRDefault="00F55371" w:rsidP="004A3273">
      <w:pPr>
        <w:pStyle w:val="Titre5"/>
      </w:pPr>
      <w:bookmarkStart w:id="298" w:name="_Toc198546315"/>
      <w:r w:rsidRPr="005F21AB">
        <w:t>161</w:t>
      </w:r>
      <w:r w:rsidRPr="005F21AB">
        <w:tab/>
        <w:t>Sommeil éveillé</w:t>
      </w:r>
      <w:bookmarkEnd w:id="29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3010"/>
        <w:gridCol w:w="1665"/>
      </w:tblGrid>
      <w:tr w:rsidR="00C024E7" w:rsidRPr="005F21AB" w:rsidTr="009C7A50">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9C7A50" w:rsidRPr="005F21AB">
              <w:rPr>
                <w:sz w:val="16"/>
                <w:szCs w:val="16"/>
              </w:rPr>
              <w:t>1</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9C7A50" w:rsidRPr="005F21AB">
              <w:rPr>
                <w:b/>
                <w:bCs/>
                <w:sz w:val="16"/>
                <w:szCs w:val="16"/>
              </w:rPr>
              <w:t>-</w:t>
            </w:r>
            <w:r w:rsidRPr="005F21AB">
              <w:rPr>
                <w:b/>
                <w:bCs/>
                <w:sz w:val="16"/>
                <w:szCs w:val="16"/>
              </w:rPr>
              <w:t>/G</w:t>
            </w:r>
            <w:r w:rsidR="009C7A50"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9C7A50" w:rsidRPr="005F21AB">
              <w:rPr>
                <w:sz w:val="16"/>
                <w:szCs w:val="16"/>
              </w:rPr>
              <w:t>EA</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9C7A50" w:rsidRPr="005F21AB">
              <w:rPr>
                <w:bCs/>
                <w:sz w:val="16"/>
                <w:szCs w:val="16"/>
              </w:rPr>
              <w:t>aucune</w:t>
            </w:r>
          </w:p>
        </w:tc>
        <w:tc>
          <w:tcPr>
            <w:tcW w:w="301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9C7A50" w:rsidRPr="005F21AB">
              <w:rPr>
                <w:sz w:val="16"/>
                <w:szCs w:val="16"/>
              </w:rPr>
              <w:t>sort EA à RMa non active</w:t>
            </w:r>
          </w:p>
        </w:tc>
        <w:tc>
          <w:tcPr>
            <w:tcW w:w="166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CA4857" w:rsidP="005F5B5A">
            <w:pPr>
              <w:rPr>
                <w:sz w:val="16"/>
                <w:szCs w:val="16"/>
              </w:rPr>
            </w:pPr>
            <w:r w:rsidRPr="005F21AB">
              <w:rPr>
                <w:sz w:val="16"/>
                <w:szCs w:val="16"/>
              </w:rPr>
              <w:t xml:space="preserve">la cible dort en restant entièrement alerte et consciente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0636CE" w:rsidP="00BA3B8C">
            <w:pPr>
              <w:rPr>
                <w:sz w:val="16"/>
                <w:szCs w:val="16"/>
              </w:rPr>
            </w:pPr>
            <w:r w:rsidRPr="005F21AB">
              <w:rPr>
                <w:sz w:val="16"/>
                <w:szCs w:val="16"/>
              </w:rPr>
              <w:t>L</w:t>
            </w:r>
            <w:r>
              <w:rPr>
                <w:sz w:val="16"/>
                <w:szCs w:val="16"/>
              </w:rPr>
              <w:t>’</w:t>
            </w:r>
            <w:r w:rsidR="00CA4857" w:rsidRPr="005F21AB">
              <w:rPr>
                <w:sz w:val="16"/>
                <w:szCs w:val="16"/>
              </w:rPr>
              <w:t>index posé sur l’occiput et la main passe devant les yeux</w:t>
            </w:r>
            <w:r>
              <w:rPr>
                <w:sz w:val="16"/>
                <w:szCs w:val="16"/>
              </w:rPr>
              <w:t>.</w:t>
            </w:r>
          </w:p>
          <w:p w:rsidR="00904AF9" w:rsidRPr="005F21AB" w:rsidRDefault="00904AF9" w:rsidP="00BA3B8C">
            <w:pPr>
              <w:rPr>
                <w:i/>
                <w:sz w:val="16"/>
                <w:szCs w:val="16"/>
              </w:rPr>
            </w:pPr>
            <w:r w:rsidRPr="005F21AB">
              <w:rPr>
                <w:i/>
                <w:sz w:val="16"/>
                <w:szCs w:val="16"/>
              </w:rPr>
              <w:t>à moi les Doux Rêves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04AF9" w:rsidRDefault="005F5B5A" w:rsidP="003F7DEE">
            <w:pPr>
              <w:numPr>
                <w:ilvl w:val="0"/>
                <w:numId w:val="313"/>
              </w:numPr>
              <w:rPr>
                <w:sz w:val="16"/>
                <w:szCs w:val="16"/>
              </w:rPr>
            </w:pPr>
            <w:r w:rsidRPr="005F21AB">
              <w:rPr>
                <w:sz w:val="16"/>
                <w:szCs w:val="16"/>
              </w:rPr>
              <w:t xml:space="preserve">Le sort permet à la cible de dormir et d’être consciente </w:t>
            </w:r>
            <w:r w:rsidR="00904AF9" w:rsidRPr="005F21AB">
              <w:rPr>
                <w:sz w:val="16"/>
                <w:szCs w:val="16"/>
              </w:rPr>
              <w:t>(</w:t>
            </w:r>
            <w:r w:rsidR="000636CE">
              <w:rPr>
                <w:sz w:val="16"/>
                <w:szCs w:val="16"/>
              </w:rPr>
              <w:t xml:space="preserve">usage des </w:t>
            </w:r>
            <w:r w:rsidR="00904AF9" w:rsidRPr="005F21AB">
              <w:rPr>
                <w:sz w:val="16"/>
                <w:szCs w:val="16"/>
              </w:rPr>
              <w:t>sens)</w:t>
            </w:r>
            <w:r w:rsidRPr="005F21AB">
              <w:rPr>
                <w:sz w:val="16"/>
                <w:szCs w:val="16"/>
              </w:rPr>
              <w:t>.</w:t>
            </w:r>
          </w:p>
          <w:p w:rsidR="000636CE" w:rsidRPr="005F21AB" w:rsidRDefault="000636CE" w:rsidP="003F7DEE">
            <w:pPr>
              <w:numPr>
                <w:ilvl w:val="0"/>
                <w:numId w:val="313"/>
              </w:numPr>
              <w:rPr>
                <w:sz w:val="16"/>
                <w:szCs w:val="16"/>
              </w:rPr>
            </w:pPr>
            <w:r>
              <w:rPr>
                <w:sz w:val="16"/>
                <w:szCs w:val="16"/>
              </w:rPr>
              <w:t>La cible reste consciente mais ne peut bouger.</w:t>
            </w:r>
          </w:p>
          <w:p w:rsidR="00904AF9" w:rsidRPr="005F21AB" w:rsidRDefault="005F5B5A" w:rsidP="003F7DEE">
            <w:pPr>
              <w:numPr>
                <w:ilvl w:val="0"/>
                <w:numId w:val="313"/>
              </w:numPr>
              <w:rPr>
                <w:sz w:val="16"/>
                <w:szCs w:val="16"/>
              </w:rPr>
            </w:pPr>
            <w:r w:rsidRPr="005F21AB">
              <w:rPr>
                <w:sz w:val="16"/>
                <w:szCs w:val="16"/>
              </w:rPr>
              <w:t>L</w:t>
            </w:r>
            <w:r w:rsidR="00CA4857" w:rsidRPr="005F21AB">
              <w:rPr>
                <w:sz w:val="16"/>
                <w:szCs w:val="16"/>
              </w:rPr>
              <w:t xml:space="preserve">e coût PdM est doublé si lancé sur une cible autre que le magicien.  </w:t>
            </w:r>
          </w:p>
          <w:p w:rsidR="00904AF9" w:rsidRPr="005F21AB" w:rsidRDefault="00C34ACB" w:rsidP="003F7DEE">
            <w:pPr>
              <w:numPr>
                <w:ilvl w:val="0"/>
                <w:numId w:val="313"/>
              </w:numPr>
              <w:rPr>
                <w:sz w:val="16"/>
                <w:szCs w:val="16"/>
              </w:rPr>
            </w:pPr>
            <w:r w:rsidRPr="005F21AB">
              <w:rPr>
                <w:sz w:val="16"/>
                <w:szCs w:val="16"/>
              </w:rPr>
              <w:t>S</w:t>
            </w:r>
            <w:r w:rsidR="00CA4857" w:rsidRPr="005F21AB">
              <w:rPr>
                <w:sz w:val="16"/>
                <w:szCs w:val="16"/>
              </w:rPr>
              <w:t>i l</w:t>
            </w:r>
            <w:r w:rsidR="009C7A50" w:rsidRPr="005F21AB">
              <w:rPr>
                <w:sz w:val="16"/>
                <w:szCs w:val="16"/>
              </w:rPr>
              <w:t>e</w:t>
            </w:r>
            <w:r w:rsidR="00CA4857" w:rsidRPr="005F21AB">
              <w:rPr>
                <w:sz w:val="16"/>
                <w:szCs w:val="16"/>
              </w:rPr>
              <w:t xml:space="preserve"> </w:t>
            </w:r>
            <w:r w:rsidR="00CA4857" w:rsidRPr="005F21AB">
              <w:rPr>
                <w:i/>
                <w:sz w:val="16"/>
                <w:szCs w:val="16"/>
              </w:rPr>
              <w:t>Sommeil éveillé</w:t>
            </w:r>
            <w:r w:rsidR="00CA4857" w:rsidRPr="005F21AB">
              <w:rPr>
                <w:sz w:val="16"/>
                <w:szCs w:val="16"/>
              </w:rPr>
              <w:t xml:space="preserve"> </w:t>
            </w:r>
            <w:r w:rsidR="00904AF9" w:rsidRPr="005F21AB">
              <w:rPr>
                <w:sz w:val="16"/>
                <w:szCs w:val="16"/>
              </w:rPr>
              <w:t>&gt;</w:t>
            </w:r>
            <w:r w:rsidR="00CA4857" w:rsidRPr="005F21AB">
              <w:rPr>
                <w:sz w:val="16"/>
                <w:szCs w:val="16"/>
              </w:rPr>
              <w:t xml:space="preserve">4h sans interruption la cible </w:t>
            </w:r>
            <w:r w:rsidR="00904AF9" w:rsidRPr="005F21AB">
              <w:rPr>
                <w:sz w:val="16"/>
                <w:szCs w:val="16"/>
              </w:rPr>
              <w:t xml:space="preserve">gagne </w:t>
            </w:r>
            <w:r w:rsidR="00CA4857" w:rsidRPr="005F21AB">
              <w:rPr>
                <w:sz w:val="16"/>
                <w:szCs w:val="16"/>
              </w:rPr>
              <w:t xml:space="preserve">une récupération </w:t>
            </w:r>
            <w:r w:rsidRPr="005F21AB">
              <w:rPr>
                <w:sz w:val="16"/>
                <w:szCs w:val="16"/>
              </w:rPr>
              <w:t>avec CS+ NEx2</w:t>
            </w:r>
            <w:r w:rsidR="00CA4857" w:rsidRPr="005F21AB">
              <w:rPr>
                <w:sz w:val="16"/>
                <w:szCs w:val="16"/>
              </w:rPr>
              <w:t>.</w:t>
            </w:r>
          </w:p>
          <w:p w:rsidR="009C7A50" w:rsidRPr="005F21AB" w:rsidRDefault="009C7A50" w:rsidP="003F7DEE">
            <w:pPr>
              <w:numPr>
                <w:ilvl w:val="0"/>
                <w:numId w:val="313"/>
              </w:numPr>
              <w:rPr>
                <w:sz w:val="16"/>
                <w:szCs w:val="16"/>
              </w:rPr>
            </w:pPr>
            <w:r w:rsidRPr="005F21AB">
              <w:rPr>
                <w:sz w:val="16"/>
                <w:szCs w:val="16"/>
              </w:rPr>
              <w:t>Le magicien récupère 1 PdM par heure de d’effet du sort.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9C7A50" w:rsidRPr="005F21AB" w:rsidRDefault="009C7A50" w:rsidP="003F7DEE">
            <w:pPr>
              <w:numPr>
                <w:ilvl w:val="0"/>
                <w:numId w:val="314"/>
              </w:numPr>
              <w:rPr>
                <w:sz w:val="16"/>
                <w:szCs w:val="16"/>
              </w:rPr>
            </w:pPr>
            <w:r w:rsidRPr="005F21AB">
              <w:rPr>
                <w:sz w:val="16"/>
                <w:szCs w:val="16"/>
              </w:rPr>
              <w:t>Sans effet sur cible endormie, inconsciente, comateuse etc.</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CA4857" w:rsidP="00BA3B8C">
            <w:pPr>
              <w:rPr>
                <w:sz w:val="16"/>
                <w:szCs w:val="16"/>
              </w:rPr>
            </w:pPr>
            <w:r w:rsidRPr="005F21AB">
              <w:rPr>
                <w:sz w:val="16"/>
                <w:szCs w:val="16"/>
              </w:rPr>
              <w:t>NE+1 heures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9C7A50" w:rsidP="00BA3B8C">
            <w:pPr>
              <w:rPr>
                <w:sz w:val="16"/>
                <w:szCs w:val="16"/>
              </w:rPr>
            </w:pPr>
            <w:r w:rsidRPr="005F21AB">
              <w:rPr>
                <w:sz w:val="16"/>
                <w:szCs w:val="16"/>
              </w:rPr>
              <w:t>T</w:t>
            </w:r>
            <w:r w:rsidR="00CA4857" w:rsidRPr="005F21AB">
              <w:rPr>
                <w:sz w:val="16"/>
                <w:szCs w:val="16"/>
              </w:rPr>
              <w:t>oucher</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9C7A50" w:rsidP="00BA3B8C">
            <w:pPr>
              <w:rPr>
                <w:sz w:val="16"/>
                <w:szCs w:val="16"/>
              </w:rPr>
            </w:pP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9C7A50" w:rsidP="00BA3B8C">
            <w:pPr>
              <w:rPr>
                <w:sz w:val="16"/>
                <w:szCs w:val="16"/>
              </w:rPr>
            </w:pPr>
            <w:r w:rsidRPr="005F21AB">
              <w:rPr>
                <w:sz w:val="16"/>
                <w:szCs w:val="16"/>
              </w:rPr>
              <w:t>-</w:t>
            </w:r>
          </w:p>
        </w:tc>
      </w:tr>
    </w:tbl>
    <w:p w:rsidR="00F55371" w:rsidRPr="005F21AB" w:rsidRDefault="00F55371" w:rsidP="004A3273">
      <w:pPr>
        <w:pStyle w:val="Titre5"/>
      </w:pPr>
      <w:bookmarkStart w:id="299" w:name="_Toc198546316"/>
      <w:r w:rsidRPr="005F21AB">
        <w:t>207</w:t>
      </w:r>
      <w:r w:rsidRPr="005F21AB">
        <w:tab/>
        <w:t>Souffle de choc</w:t>
      </w:r>
      <w:bookmarkEnd w:id="29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7F7E70" w:rsidRPr="005F21AB" w:rsidTr="0005169E">
        <w:tc>
          <w:tcPr>
            <w:tcW w:w="1374" w:type="dxa"/>
            <w:tcBorders>
              <w:top w:val="single" w:sz="12" w:space="0" w:color="auto"/>
              <w:right w:val="single" w:sz="4" w:space="0" w:color="auto"/>
            </w:tcBorders>
          </w:tcPr>
          <w:p w:rsidR="007F7E70" w:rsidRPr="005F21AB" w:rsidRDefault="007F7E70" w:rsidP="0005169E">
            <w:pPr>
              <w:rPr>
                <w:sz w:val="16"/>
                <w:szCs w:val="16"/>
              </w:rPr>
            </w:pPr>
            <w:r w:rsidRPr="005F21AB">
              <w:rPr>
                <w:b/>
                <w:sz w:val="16"/>
                <w:szCs w:val="16"/>
              </w:rPr>
              <w:t>DS</w:t>
            </w:r>
            <w:r w:rsidRPr="005F21AB">
              <w:rPr>
                <w:sz w:val="16"/>
                <w:szCs w:val="16"/>
              </w:rPr>
              <w:t xml:space="preserve"> 7</w:t>
            </w:r>
          </w:p>
        </w:tc>
        <w:tc>
          <w:tcPr>
            <w:tcW w:w="1068"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bCs/>
                <w:sz w:val="16"/>
                <w:szCs w:val="16"/>
              </w:rPr>
              <w:t>ALI</w:t>
            </w:r>
            <w:r w:rsidRPr="005F21AB">
              <w:rPr>
                <w:sz w:val="16"/>
                <w:szCs w:val="16"/>
              </w:rPr>
              <w:t> SI</w:t>
            </w:r>
          </w:p>
        </w:tc>
        <w:tc>
          <w:tcPr>
            <w:tcW w:w="1756"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7F7E70" w:rsidRPr="005F21AB" w:rsidRDefault="007F7E70" w:rsidP="0005169E">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7F7E70" w:rsidRPr="005F21AB" w:rsidRDefault="007F7E70" w:rsidP="0005169E">
            <w:pPr>
              <w:rPr>
                <w:sz w:val="16"/>
                <w:szCs w:val="16"/>
              </w:rPr>
            </w:pP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Description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Vague qui étourdi ou assomme les cibles</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De la taille du magicien sort des vagues de lumière grise qui explosent, bras au ciel.</w:t>
            </w:r>
          </w:p>
          <w:p w:rsidR="00904AF9" w:rsidRPr="005F21AB" w:rsidRDefault="00904AF9" w:rsidP="000636CE">
            <w:pPr>
              <w:rPr>
                <w:i/>
                <w:sz w:val="16"/>
                <w:szCs w:val="16"/>
              </w:rPr>
            </w:pPr>
            <w:r w:rsidRPr="005F21AB">
              <w:rPr>
                <w:i/>
                <w:sz w:val="16"/>
                <w:szCs w:val="16"/>
              </w:rPr>
              <w:t>Loin de moi, Enn</w:t>
            </w:r>
            <w:r w:rsidR="000636CE">
              <w:rPr>
                <w:i/>
                <w:sz w:val="16"/>
                <w:szCs w:val="16"/>
              </w:rPr>
              <w:t>e</w:t>
            </w:r>
            <w:r w:rsidRPr="005F21AB">
              <w:rPr>
                <w:i/>
                <w:sz w:val="16"/>
                <w:szCs w:val="16"/>
              </w:rPr>
              <w:t xml:space="preserve">mis du Règne Divin, Crevez en Silence, </w:t>
            </w:r>
            <w:r w:rsidR="000636CE">
              <w:rPr>
                <w:i/>
                <w:sz w:val="16"/>
                <w:szCs w:val="16"/>
              </w:rPr>
              <w:t>ê</w:t>
            </w:r>
            <w:r w:rsidRPr="005F21AB">
              <w:rPr>
                <w:i/>
                <w:sz w:val="16"/>
                <w:szCs w:val="16"/>
              </w:rPr>
              <w:t>tres sans Aucune Valeur !</w:t>
            </w:r>
          </w:p>
        </w:tc>
      </w:tr>
      <w:tr w:rsidR="007F7E70" w:rsidRPr="005F21AB" w:rsidTr="0005169E">
        <w:tc>
          <w:tcPr>
            <w:tcW w:w="1374" w:type="dxa"/>
            <w:tcBorders>
              <w:right w:val="single" w:sz="4" w:space="0" w:color="auto"/>
            </w:tcBorders>
          </w:tcPr>
          <w:p w:rsidR="007F7E70" w:rsidRPr="005F21AB" w:rsidRDefault="007F7E70" w:rsidP="0005169E">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04AF9" w:rsidRPr="005F21AB" w:rsidRDefault="007F7E70" w:rsidP="003F7DEE">
            <w:pPr>
              <w:numPr>
                <w:ilvl w:val="0"/>
                <w:numId w:val="399"/>
              </w:numPr>
              <w:rPr>
                <w:sz w:val="16"/>
                <w:szCs w:val="16"/>
              </w:rPr>
            </w:pPr>
            <w:r w:rsidRPr="005F21AB">
              <w:rPr>
                <w:sz w:val="16"/>
                <w:szCs w:val="16"/>
              </w:rPr>
              <w:t>Le magicien est le centre d’une tempête de magie qui attaque toutes les cibles.</w:t>
            </w:r>
          </w:p>
          <w:p w:rsidR="00904AF9" w:rsidRPr="005F21AB" w:rsidRDefault="007F7E70" w:rsidP="003F7DEE">
            <w:pPr>
              <w:numPr>
                <w:ilvl w:val="0"/>
                <w:numId w:val="399"/>
              </w:numPr>
              <w:rPr>
                <w:sz w:val="16"/>
                <w:szCs w:val="16"/>
              </w:rPr>
            </w:pPr>
            <w:r w:rsidRPr="005F21AB">
              <w:rPr>
                <w:sz w:val="16"/>
                <w:szCs w:val="16"/>
              </w:rPr>
              <w:t>Le sort est lancé contre la première cible à portée qui utilise sa RMa.</w:t>
            </w:r>
          </w:p>
          <w:p w:rsidR="00904AF9" w:rsidRPr="005F21AB" w:rsidRDefault="007F7E70" w:rsidP="003F7DEE">
            <w:pPr>
              <w:numPr>
                <w:ilvl w:val="0"/>
                <w:numId w:val="399"/>
              </w:numPr>
              <w:rPr>
                <w:sz w:val="16"/>
                <w:szCs w:val="16"/>
              </w:rPr>
            </w:pPr>
            <w:r w:rsidRPr="005F21AB">
              <w:rPr>
                <w:sz w:val="16"/>
                <w:szCs w:val="16"/>
              </w:rPr>
              <w:t>Une fois réussit, toutes les cibles dans le rayon d’effet testent V(res)–(NEx5) toutes les phases.</w:t>
            </w:r>
          </w:p>
          <w:p w:rsidR="00904AF9" w:rsidRPr="005F21AB" w:rsidRDefault="007F7E70" w:rsidP="003F7DEE">
            <w:pPr>
              <w:numPr>
                <w:ilvl w:val="0"/>
                <w:numId w:val="399"/>
              </w:numPr>
              <w:rPr>
                <w:sz w:val="16"/>
                <w:szCs w:val="16"/>
              </w:rPr>
            </w:pPr>
            <w:r w:rsidRPr="005F21AB">
              <w:rPr>
                <w:sz w:val="16"/>
                <w:szCs w:val="16"/>
              </w:rPr>
              <w:t>En cas d’échec, la cible est étourdie une phase.</w:t>
            </w:r>
          </w:p>
          <w:p w:rsidR="00904AF9" w:rsidRPr="005F21AB" w:rsidRDefault="007F7E70" w:rsidP="003F7DEE">
            <w:pPr>
              <w:numPr>
                <w:ilvl w:val="0"/>
                <w:numId w:val="399"/>
              </w:numPr>
              <w:rPr>
                <w:sz w:val="16"/>
                <w:szCs w:val="16"/>
              </w:rPr>
            </w:pPr>
            <w:r w:rsidRPr="005F21AB">
              <w:rPr>
                <w:sz w:val="16"/>
                <w:szCs w:val="16"/>
              </w:rPr>
              <w:t xml:space="preserve">Une cible étourdie qui rate </w:t>
            </w:r>
            <w:r w:rsidR="00904AF9" w:rsidRPr="005F21AB">
              <w:rPr>
                <w:sz w:val="16"/>
                <w:szCs w:val="16"/>
              </w:rPr>
              <w:t xml:space="preserve">encore </w:t>
            </w:r>
            <w:r w:rsidRPr="005F21AB">
              <w:rPr>
                <w:sz w:val="16"/>
                <w:szCs w:val="16"/>
              </w:rPr>
              <w:t>le test perd conscience pendant NE phases.</w:t>
            </w:r>
          </w:p>
          <w:p w:rsidR="007F7E70" w:rsidRPr="005F21AB" w:rsidRDefault="007F7E70" w:rsidP="003F7DEE">
            <w:pPr>
              <w:numPr>
                <w:ilvl w:val="0"/>
                <w:numId w:val="399"/>
              </w:numPr>
              <w:rPr>
                <w:sz w:val="16"/>
                <w:szCs w:val="16"/>
              </w:rPr>
            </w:pPr>
            <w:r w:rsidRPr="005F21AB">
              <w:rPr>
                <w:sz w:val="16"/>
                <w:szCs w:val="16"/>
              </w:rPr>
              <w:t>Si le magicien relance le sort immédiatement après la fin de ce dernier, la VdC est x3.</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Conditions</w:t>
            </w:r>
          </w:p>
        </w:tc>
        <w:tc>
          <w:tcPr>
            <w:tcW w:w="8763" w:type="dxa"/>
            <w:gridSpan w:val="5"/>
            <w:tcBorders>
              <w:left w:val="single" w:sz="4" w:space="0" w:color="auto"/>
            </w:tcBorders>
          </w:tcPr>
          <w:p w:rsidR="007F7E70" w:rsidRPr="005F21AB" w:rsidRDefault="007F7E70" w:rsidP="003F7DEE">
            <w:pPr>
              <w:numPr>
                <w:ilvl w:val="0"/>
                <w:numId w:val="400"/>
              </w:numPr>
              <w:rPr>
                <w:sz w:val="16"/>
                <w:szCs w:val="16"/>
              </w:rPr>
            </w:pPr>
            <w:r w:rsidRPr="005F21AB">
              <w:rPr>
                <w:sz w:val="16"/>
                <w:szCs w:val="16"/>
              </w:rPr>
              <w:t>Le magicien ne peut rien avoir en main.</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Durée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(NE+1)x3 phases</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bCs/>
                <w:sz w:val="16"/>
                <w:szCs w:val="16"/>
              </w:rPr>
              <w:t>Distance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un rayon de 4+(NEx2) m</w:t>
            </w:r>
          </w:p>
        </w:tc>
      </w:tr>
      <w:tr w:rsidR="007F7E70" w:rsidRPr="005F21AB" w:rsidTr="0005169E">
        <w:tc>
          <w:tcPr>
            <w:tcW w:w="1374" w:type="dxa"/>
            <w:tcBorders>
              <w:right w:val="single" w:sz="4" w:space="0" w:color="auto"/>
            </w:tcBorders>
          </w:tcPr>
          <w:p w:rsidR="007F7E70" w:rsidRPr="005F21AB" w:rsidRDefault="007F7E70" w:rsidP="0005169E">
            <w:pPr>
              <w:rPr>
                <w:sz w:val="16"/>
                <w:szCs w:val="16"/>
              </w:rPr>
            </w:pPr>
            <w:r w:rsidRPr="005F21AB">
              <w:rPr>
                <w:b/>
                <w:sz w:val="16"/>
                <w:szCs w:val="16"/>
              </w:rPr>
              <w:t>Cibles</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N’affecte que les cibles à RMa &lt; (NE+2)x2.</w:t>
            </w:r>
          </w:p>
        </w:tc>
      </w:tr>
      <w:tr w:rsidR="007F7E70" w:rsidRPr="005F21AB" w:rsidTr="0005169E">
        <w:tc>
          <w:tcPr>
            <w:tcW w:w="1374" w:type="dxa"/>
            <w:tcBorders>
              <w:right w:val="single" w:sz="4" w:space="0" w:color="auto"/>
            </w:tcBorders>
          </w:tcPr>
          <w:p w:rsidR="007F7E70" w:rsidRPr="005F21AB" w:rsidRDefault="007F7E70" w:rsidP="0005169E">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7F7E70" w:rsidRPr="005F21AB" w:rsidRDefault="007F7E70" w:rsidP="0005169E">
            <w:pPr>
              <w:rPr>
                <w:sz w:val="16"/>
                <w:szCs w:val="16"/>
              </w:rPr>
            </w:pPr>
            <w:r w:rsidRPr="005F21AB">
              <w:rPr>
                <w:sz w:val="16"/>
                <w:szCs w:val="16"/>
              </w:rPr>
              <w:t>-</w:t>
            </w:r>
          </w:p>
        </w:tc>
      </w:tr>
    </w:tbl>
    <w:p w:rsidR="00F55371" w:rsidRPr="005F21AB" w:rsidRDefault="00F55371" w:rsidP="004A3273">
      <w:pPr>
        <w:pStyle w:val="Titre5"/>
      </w:pPr>
      <w:bookmarkStart w:id="300" w:name="_Toc198546317"/>
      <w:r w:rsidRPr="005F21AB">
        <w:t>194</w:t>
      </w:r>
      <w:r w:rsidRPr="005F21AB">
        <w:tab/>
        <w:t>Souffle du héros</w:t>
      </w:r>
      <w:bookmarkEnd w:id="30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A43B3" w:rsidRPr="005F21AB" w:rsidTr="00D346E8">
        <w:tc>
          <w:tcPr>
            <w:tcW w:w="1374" w:type="dxa"/>
            <w:tcBorders>
              <w:top w:val="single" w:sz="12" w:space="0" w:color="auto"/>
              <w:right w:val="single" w:sz="4" w:space="0" w:color="auto"/>
            </w:tcBorders>
          </w:tcPr>
          <w:p w:rsidR="00DA43B3" w:rsidRPr="005F21AB" w:rsidRDefault="00DA43B3" w:rsidP="00D346E8">
            <w:pPr>
              <w:rPr>
                <w:sz w:val="16"/>
                <w:szCs w:val="16"/>
              </w:rPr>
            </w:pPr>
            <w:r w:rsidRPr="005F21AB">
              <w:rPr>
                <w:b/>
                <w:sz w:val="16"/>
                <w:szCs w:val="16"/>
              </w:rPr>
              <w:t>DS</w:t>
            </w:r>
            <w:r w:rsidRPr="005F21AB">
              <w:rPr>
                <w:sz w:val="16"/>
                <w:szCs w:val="16"/>
              </w:rPr>
              <w:t xml:space="preserve"> 6</w:t>
            </w:r>
          </w:p>
        </w:tc>
        <w:tc>
          <w:tcPr>
            <w:tcW w:w="1068"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bCs/>
                <w:sz w:val="16"/>
                <w:szCs w:val="16"/>
              </w:rPr>
              <w:t>ALI</w:t>
            </w:r>
            <w:r w:rsidRPr="005F21AB">
              <w:rPr>
                <w:sz w:val="16"/>
                <w:szCs w:val="16"/>
              </w:rPr>
              <w:t> EE</w:t>
            </w:r>
          </w:p>
        </w:tc>
        <w:tc>
          <w:tcPr>
            <w:tcW w:w="1756"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sz w:val="16"/>
                <w:szCs w:val="16"/>
              </w:rPr>
              <w:t>Focus</w:t>
            </w:r>
            <w:r w:rsidRPr="005F21AB">
              <w:rPr>
                <w:sz w:val="16"/>
                <w:szCs w:val="16"/>
              </w:rPr>
              <w:t> idem</w:t>
            </w:r>
          </w:p>
        </w:tc>
        <w:tc>
          <w:tcPr>
            <w:tcW w:w="2835" w:type="dxa"/>
            <w:tcBorders>
              <w:top w:val="single" w:sz="12" w:space="0" w:color="auto"/>
              <w:left w:val="single" w:sz="4" w:space="0" w:color="auto"/>
            </w:tcBorders>
          </w:tcPr>
          <w:p w:rsidR="00DA43B3" w:rsidRPr="005F21AB" w:rsidRDefault="00DA43B3" w:rsidP="00D346E8">
            <w:pPr>
              <w:rPr>
                <w:sz w:val="16"/>
                <w:szCs w:val="16"/>
              </w:rPr>
            </w:pP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Description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Repousse et renverse les cibles.</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Mains jointes qui s’écartent rapidement et créent une vague grise de tourbillon.</w:t>
            </w:r>
          </w:p>
          <w:p w:rsidR="00904AF9" w:rsidRPr="005F21AB" w:rsidRDefault="0011106F" w:rsidP="00D346E8">
            <w:pPr>
              <w:rPr>
                <w:i/>
                <w:sz w:val="16"/>
                <w:szCs w:val="16"/>
              </w:rPr>
            </w:pPr>
            <w:r w:rsidRPr="005F21AB">
              <w:rPr>
                <w:i/>
                <w:sz w:val="16"/>
                <w:szCs w:val="16"/>
              </w:rPr>
              <w:t>Sentez le Souffle Ancien, la Brume de Tempête, à Terre Vaniteux Ennemis !</w:t>
            </w:r>
          </w:p>
        </w:tc>
      </w:tr>
      <w:tr w:rsidR="00DA43B3" w:rsidRPr="005F21AB" w:rsidTr="00D346E8">
        <w:tc>
          <w:tcPr>
            <w:tcW w:w="1374" w:type="dxa"/>
            <w:tcBorders>
              <w:right w:val="single" w:sz="4" w:space="0" w:color="auto"/>
            </w:tcBorders>
          </w:tcPr>
          <w:p w:rsidR="00DA43B3" w:rsidRPr="005F21AB" w:rsidRDefault="00DA43B3" w:rsidP="00D346E8">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04AF9" w:rsidRPr="005F21AB" w:rsidRDefault="00DA43B3" w:rsidP="003F7DEE">
            <w:pPr>
              <w:numPr>
                <w:ilvl w:val="0"/>
                <w:numId w:val="374"/>
              </w:numPr>
              <w:rPr>
                <w:sz w:val="16"/>
                <w:szCs w:val="16"/>
              </w:rPr>
            </w:pPr>
            <w:r w:rsidRPr="005F21AB">
              <w:rPr>
                <w:sz w:val="16"/>
                <w:szCs w:val="16"/>
              </w:rPr>
              <w:t>Le magicien projette des vagues de souffle puissant qui affectent les cibles</w:t>
            </w:r>
            <w:r w:rsidR="0088178A" w:rsidRPr="005F21AB">
              <w:rPr>
                <w:sz w:val="16"/>
                <w:szCs w:val="16"/>
              </w:rPr>
              <w:t xml:space="preserve"> debout</w:t>
            </w:r>
            <w:r w:rsidRPr="005F21AB">
              <w:rPr>
                <w:sz w:val="16"/>
                <w:szCs w:val="16"/>
              </w:rPr>
              <w:t xml:space="preserve"> dans le rayon.</w:t>
            </w:r>
          </w:p>
          <w:p w:rsidR="00904AF9" w:rsidRPr="005F21AB" w:rsidRDefault="00DA43B3" w:rsidP="003F7DEE">
            <w:pPr>
              <w:numPr>
                <w:ilvl w:val="0"/>
                <w:numId w:val="374"/>
              </w:numPr>
              <w:rPr>
                <w:sz w:val="16"/>
                <w:szCs w:val="16"/>
              </w:rPr>
            </w:pPr>
            <w:r w:rsidRPr="005F21AB">
              <w:rPr>
                <w:sz w:val="16"/>
                <w:szCs w:val="16"/>
              </w:rPr>
              <w:t>Chaque phase, une vague de souffle est produite.</w:t>
            </w:r>
            <w:r w:rsidR="00904AF9" w:rsidRPr="005F21AB">
              <w:rPr>
                <w:sz w:val="16"/>
                <w:szCs w:val="16"/>
              </w:rPr>
              <w:t xml:space="preserve"> Une </w:t>
            </w:r>
            <w:r w:rsidRPr="005F21AB">
              <w:rPr>
                <w:sz w:val="16"/>
                <w:szCs w:val="16"/>
              </w:rPr>
              <w:t>vague est une attaque du sort</w:t>
            </w:r>
            <w:r w:rsidR="00904AF9" w:rsidRPr="005F21AB">
              <w:rPr>
                <w:sz w:val="16"/>
                <w:szCs w:val="16"/>
              </w:rPr>
              <w:t>.</w:t>
            </w:r>
          </w:p>
          <w:p w:rsidR="00904AF9" w:rsidRPr="005F21AB" w:rsidRDefault="00904AF9" w:rsidP="003F7DEE">
            <w:pPr>
              <w:numPr>
                <w:ilvl w:val="0"/>
                <w:numId w:val="374"/>
              </w:numPr>
              <w:rPr>
                <w:sz w:val="16"/>
                <w:szCs w:val="16"/>
              </w:rPr>
            </w:pPr>
            <w:r w:rsidRPr="005F21AB">
              <w:rPr>
                <w:sz w:val="16"/>
                <w:szCs w:val="16"/>
              </w:rPr>
              <w:t xml:space="preserve">Une </w:t>
            </w:r>
            <w:r w:rsidR="00DA43B3" w:rsidRPr="005F21AB">
              <w:rPr>
                <w:sz w:val="16"/>
                <w:szCs w:val="16"/>
              </w:rPr>
              <w:t xml:space="preserve">cible </w:t>
            </w:r>
            <w:r w:rsidRPr="005F21AB">
              <w:rPr>
                <w:sz w:val="16"/>
                <w:szCs w:val="16"/>
              </w:rPr>
              <w:t xml:space="preserve">affectée </w:t>
            </w:r>
            <w:r w:rsidR="00DA43B3" w:rsidRPr="005F21AB">
              <w:rPr>
                <w:sz w:val="16"/>
                <w:szCs w:val="16"/>
              </w:rPr>
              <w:t xml:space="preserve">teste A(equ)-(NEx5) si bipède sinon A(equ)x2-(NEx5). </w:t>
            </w:r>
          </w:p>
          <w:p w:rsidR="00904AF9" w:rsidRPr="005F21AB" w:rsidRDefault="00DA43B3" w:rsidP="003F7DEE">
            <w:pPr>
              <w:numPr>
                <w:ilvl w:val="0"/>
                <w:numId w:val="374"/>
              </w:numPr>
              <w:rPr>
                <w:sz w:val="16"/>
                <w:szCs w:val="16"/>
              </w:rPr>
            </w:pPr>
            <w:r w:rsidRPr="005F21AB">
              <w:rPr>
                <w:sz w:val="16"/>
                <w:szCs w:val="16"/>
              </w:rPr>
              <w:t xml:space="preserve">En cas de réussite la cible est </w:t>
            </w:r>
            <w:r w:rsidR="00904AF9" w:rsidRPr="005F21AB">
              <w:rPr>
                <w:sz w:val="16"/>
                <w:szCs w:val="16"/>
              </w:rPr>
              <w:t xml:space="preserve">juste </w:t>
            </w:r>
            <w:r w:rsidRPr="005F21AB">
              <w:rPr>
                <w:sz w:val="16"/>
                <w:szCs w:val="16"/>
              </w:rPr>
              <w:t xml:space="preserve">renversée sur place. </w:t>
            </w:r>
          </w:p>
          <w:p w:rsidR="00904AF9" w:rsidRPr="005F21AB" w:rsidRDefault="00DA43B3" w:rsidP="003F7DEE">
            <w:pPr>
              <w:numPr>
                <w:ilvl w:val="0"/>
                <w:numId w:val="374"/>
              </w:numPr>
              <w:rPr>
                <w:sz w:val="16"/>
                <w:szCs w:val="16"/>
              </w:rPr>
            </w:pPr>
            <w:r w:rsidRPr="005F21AB">
              <w:rPr>
                <w:sz w:val="16"/>
                <w:szCs w:val="16"/>
              </w:rPr>
              <w:t xml:space="preserve">En cas d’échec, la cible est projetée à NE+1 m en arrière et subit des dégâts de chute </w:t>
            </w:r>
            <w:r w:rsidR="00904AF9" w:rsidRPr="005F21AB">
              <w:rPr>
                <w:sz w:val="16"/>
                <w:szCs w:val="16"/>
              </w:rPr>
              <w:t>+</w:t>
            </w:r>
            <w:r w:rsidRPr="005F21AB">
              <w:rPr>
                <w:sz w:val="16"/>
                <w:szCs w:val="16"/>
              </w:rPr>
              <w:t>NEx2.</w:t>
            </w:r>
          </w:p>
          <w:p w:rsidR="00DA43B3" w:rsidRPr="005F21AB" w:rsidRDefault="00DA43B3" w:rsidP="003F7DEE">
            <w:pPr>
              <w:numPr>
                <w:ilvl w:val="0"/>
                <w:numId w:val="374"/>
              </w:numPr>
              <w:rPr>
                <w:sz w:val="16"/>
                <w:szCs w:val="16"/>
              </w:rPr>
            </w:pPr>
            <w:r w:rsidRPr="005F21AB">
              <w:rPr>
                <w:sz w:val="16"/>
                <w:szCs w:val="16"/>
              </w:rPr>
              <w:t xml:space="preserve">Le magicien peut prolonger le sort à moitié PdM. </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Conditions</w:t>
            </w:r>
          </w:p>
        </w:tc>
        <w:tc>
          <w:tcPr>
            <w:tcW w:w="8763" w:type="dxa"/>
            <w:gridSpan w:val="5"/>
            <w:tcBorders>
              <w:left w:val="single" w:sz="4" w:space="0" w:color="auto"/>
            </w:tcBorders>
          </w:tcPr>
          <w:p w:rsidR="00904AF9" w:rsidRPr="005F21AB" w:rsidRDefault="00DA43B3" w:rsidP="003F7DEE">
            <w:pPr>
              <w:numPr>
                <w:ilvl w:val="0"/>
                <w:numId w:val="375"/>
              </w:numPr>
              <w:rPr>
                <w:sz w:val="16"/>
                <w:szCs w:val="16"/>
              </w:rPr>
            </w:pPr>
            <w:r w:rsidRPr="005F21AB">
              <w:rPr>
                <w:sz w:val="16"/>
                <w:szCs w:val="16"/>
              </w:rPr>
              <w:t>Le magicien ne peut bouger pour garder le sort actif.</w:t>
            </w:r>
          </w:p>
          <w:p w:rsidR="00DA43B3" w:rsidRPr="005F21AB" w:rsidRDefault="00DA43B3" w:rsidP="003F7DEE">
            <w:pPr>
              <w:numPr>
                <w:ilvl w:val="0"/>
                <w:numId w:val="375"/>
              </w:numPr>
              <w:rPr>
                <w:sz w:val="16"/>
                <w:szCs w:val="16"/>
              </w:rPr>
            </w:pPr>
            <w:r w:rsidRPr="005F21AB">
              <w:rPr>
                <w:sz w:val="16"/>
                <w:szCs w:val="16"/>
              </w:rPr>
              <w:t>Les obstacles physiques bloquent l’effet sort.</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Durée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NE+1 phases.</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Distance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Rayon de (NE+1)x3m</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sz w:val="16"/>
                <w:szCs w:val="16"/>
              </w:rPr>
              <w:t>Cibles</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Aucune exclusion possible.</w:t>
            </w:r>
          </w:p>
        </w:tc>
      </w:tr>
      <w:tr w:rsidR="00DA43B3" w:rsidRPr="005F21AB" w:rsidTr="00D346E8">
        <w:tc>
          <w:tcPr>
            <w:tcW w:w="1374" w:type="dxa"/>
            <w:tcBorders>
              <w:right w:val="single" w:sz="4" w:space="0" w:color="auto"/>
            </w:tcBorders>
          </w:tcPr>
          <w:p w:rsidR="00DA43B3" w:rsidRPr="005F21AB" w:rsidRDefault="00DA43B3" w:rsidP="00D346E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Une plume blanche de rapace.</w:t>
            </w:r>
          </w:p>
        </w:tc>
      </w:tr>
    </w:tbl>
    <w:p w:rsidR="00F55371" w:rsidRPr="005F21AB" w:rsidRDefault="00F55371" w:rsidP="004A3273">
      <w:pPr>
        <w:pStyle w:val="Titre5"/>
      </w:pPr>
      <w:bookmarkStart w:id="301" w:name="_Toc198546318"/>
      <w:r w:rsidRPr="005F21AB">
        <w:t>162</w:t>
      </w:r>
      <w:r w:rsidRPr="005F21AB">
        <w:tab/>
        <w:t>Souffle du poisson [P : de la mer ] [P : des eaux ]</w:t>
      </w:r>
      <w:bookmarkEnd w:id="30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3293"/>
        <w:gridCol w:w="1382"/>
      </w:tblGrid>
      <w:tr w:rsidR="00C024E7" w:rsidRPr="005F21AB" w:rsidTr="0008601A">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08601A" w:rsidRPr="005F21AB">
              <w:rPr>
                <w:sz w:val="16"/>
                <w:szCs w:val="16"/>
              </w:rPr>
              <w:t>1</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08601A" w:rsidRPr="005F21AB">
              <w:rPr>
                <w:b/>
                <w:bCs/>
                <w:sz w:val="16"/>
                <w:szCs w:val="16"/>
              </w:rPr>
              <w:t>-</w:t>
            </w:r>
            <w:r w:rsidRPr="005F21AB">
              <w:rPr>
                <w:b/>
                <w:bCs/>
                <w:sz w:val="16"/>
                <w:szCs w:val="16"/>
              </w:rPr>
              <w:t>/G</w:t>
            </w:r>
            <w:r w:rsidR="0008601A"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08601A"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08601A" w:rsidRPr="005F21AB">
              <w:rPr>
                <w:bCs/>
                <w:sz w:val="16"/>
                <w:szCs w:val="16"/>
              </w:rPr>
              <w:t>active+</w:t>
            </w:r>
          </w:p>
        </w:tc>
        <w:tc>
          <w:tcPr>
            <w:tcW w:w="3293"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08601A" w:rsidRPr="005F21AB">
              <w:rPr>
                <w:sz w:val="16"/>
                <w:szCs w:val="16"/>
              </w:rPr>
              <w:t>P. de la mer et P. des eaux</w:t>
            </w:r>
          </w:p>
        </w:tc>
        <w:tc>
          <w:tcPr>
            <w:tcW w:w="1382"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08601A" w:rsidP="0008601A">
            <w:pPr>
              <w:rPr>
                <w:sz w:val="16"/>
                <w:szCs w:val="16"/>
              </w:rPr>
            </w:pPr>
            <w:r w:rsidRPr="005F21AB">
              <w:rPr>
                <w:sz w:val="16"/>
                <w:szCs w:val="16"/>
              </w:rPr>
              <w:t>permet à la cible  de respirer sous l’eau</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08601A" w:rsidP="0008601A">
            <w:pPr>
              <w:rPr>
                <w:sz w:val="16"/>
                <w:szCs w:val="16"/>
              </w:rPr>
            </w:pPr>
            <w:r w:rsidRPr="005F21AB">
              <w:rPr>
                <w:sz w:val="16"/>
                <w:szCs w:val="16"/>
              </w:rPr>
              <w:t>Le magicien a les joues gonflées et une aura bleue autour des yeux</w:t>
            </w:r>
            <w:r w:rsidR="0087357E">
              <w:rPr>
                <w:sz w:val="16"/>
                <w:szCs w:val="16"/>
              </w:rPr>
              <w:t>.</w:t>
            </w:r>
          </w:p>
          <w:p w:rsidR="0011106F" w:rsidRPr="005F21AB" w:rsidRDefault="0011106F" w:rsidP="0008601A">
            <w:pPr>
              <w:rPr>
                <w:i/>
                <w:sz w:val="16"/>
                <w:szCs w:val="16"/>
              </w:rPr>
            </w:pPr>
            <w:r w:rsidRPr="005F21AB">
              <w:rPr>
                <w:i/>
                <w:sz w:val="16"/>
                <w:szCs w:val="16"/>
              </w:rPr>
              <w:t>Eaux Fumantes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1106F" w:rsidRPr="005F21AB" w:rsidRDefault="0008601A" w:rsidP="003F7DEE">
            <w:pPr>
              <w:numPr>
                <w:ilvl w:val="0"/>
                <w:numId w:val="315"/>
              </w:numPr>
              <w:rPr>
                <w:sz w:val="16"/>
                <w:szCs w:val="16"/>
              </w:rPr>
            </w:pPr>
            <w:r w:rsidRPr="005F21AB">
              <w:rPr>
                <w:sz w:val="16"/>
                <w:szCs w:val="16"/>
              </w:rPr>
              <w:t>Le sort permet à la cible de ne pas respirer d’air.</w:t>
            </w:r>
          </w:p>
          <w:p w:rsidR="0011106F" w:rsidRPr="005F21AB" w:rsidRDefault="0008601A" w:rsidP="003F7DEE">
            <w:pPr>
              <w:numPr>
                <w:ilvl w:val="0"/>
                <w:numId w:val="315"/>
              </w:numPr>
              <w:rPr>
                <w:sz w:val="16"/>
                <w:szCs w:val="16"/>
              </w:rPr>
            </w:pPr>
            <w:r w:rsidRPr="005F21AB">
              <w:rPr>
                <w:sz w:val="16"/>
                <w:szCs w:val="16"/>
              </w:rPr>
              <w:t xml:space="preserve">Le sort doit être arrêté pour reprendre </w:t>
            </w:r>
            <w:r w:rsidR="0011106F" w:rsidRPr="005F21AB">
              <w:rPr>
                <w:sz w:val="16"/>
                <w:szCs w:val="16"/>
              </w:rPr>
              <w:t xml:space="preserve">sa </w:t>
            </w:r>
            <w:r w:rsidRPr="005F21AB">
              <w:rPr>
                <w:sz w:val="16"/>
                <w:szCs w:val="16"/>
              </w:rPr>
              <w:t xml:space="preserve">respiration. </w:t>
            </w:r>
          </w:p>
          <w:p w:rsidR="0011106F" w:rsidRPr="005F21AB" w:rsidRDefault="0008601A" w:rsidP="003F7DEE">
            <w:pPr>
              <w:numPr>
                <w:ilvl w:val="0"/>
                <w:numId w:val="315"/>
              </w:numPr>
              <w:rPr>
                <w:sz w:val="16"/>
                <w:szCs w:val="16"/>
              </w:rPr>
            </w:pPr>
            <w:r w:rsidRPr="005F21AB">
              <w:rPr>
                <w:sz w:val="16"/>
                <w:szCs w:val="16"/>
              </w:rPr>
              <w:t xml:space="preserve">Le sort annule les effets d’étouffement liés au manque d’air sous l’eau mais inflige l’étouffement </w:t>
            </w:r>
            <w:r w:rsidR="0011106F" w:rsidRPr="005F21AB">
              <w:rPr>
                <w:sz w:val="16"/>
                <w:szCs w:val="16"/>
              </w:rPr>
              <w:t>si</w:t>
            </w:r>
            <w:r w:rsidRPr="005F21AB">
              <w:rPr>
                <w:sz w:val="16"/>
                <w:szCs w:val="16"/>
              </w:rPr>
              <w:t xml:space="preserve"> l’air libre.</w:t>
            </w:r>
          </w:p>
          <w:p w:rsidR="0008601A" w:rsidRDefault="0011106F" w:rsidP="0087357E">
            <w:pPr>
              <w:numPr>
                <w:ilvl w:val="0"/>
                <w:numId w:val="315"/>
              </w:numPr>
              <w:rPr>
                <w:sz w:val="16"/>
                <w:szCs w:val="16"/>
              </w:rPr>
            </w:pPr>
            <w:r w:rsidRPr="005F21AB">
              <w:rPr>
                <w:sz w:val="16"/>
                <w:szCs w:val="16"/>
              </w:rPr>
              <w:lastRenderedPageBreak/>
              <w:t>La</w:t>
            </w:r>
            <w:r w:rsidR="0008601A" w:rsidRPr="005F21AB">
              <w:rPr>
                <w:sz w:val="16"/>
                <w:szCs w:val="16"/>
              </w:rPr>
              <w:t xml:space="preserve"> respiration sera magique.</w:t>
            </w:r>
          </w:p>
          <w:p w:rsidR="0087357E" w:rsidRPr="005F21AB" w:rsidRDefault="0087357E" w:rsidP="0087357E">
            <w:pPr>
              <w:numPr>
                <w:ilvl w:val="0"/>
                <w:numId w:val="315"/>
              </w:numPr>
              <w:rPr>
                <w:sz w:val="16"/>
                <w:szCs w:val="16"/>
              </w:rPr>
            </w:pPr>
            <w:r>
              <w:rPr>
                <w:sz w:val="16"/>
                <w:szCs w:val="16"/>
              </w:rPr>
              <w:t>Les malus de souffle sont supprimés.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11106F" w:rsidRPr="005F21AB" w:rsidRDefault="0008601A" w:rsidP="003F7DEE">
            <w:pPr>
              <w:numPr>
                <w:ilvl w:val="0"/>
                <w:numId w:val="316"/>
              </w:numPr>
              <w:rPr>
                <w:sz w:val="16"/>
                <w:szCs w:val="16"/>
              </w:rPr>
            </w:pPr>
            <w:r w:rsidRPr="005F21AB">
              <w:rPr>
                <w:sz w:val="16"/>
                <w:szCs w:val="16"/>
              </w:rPr>
              <w:t xml:space="preserve">Doit être lancé alors que le magicien est en contact avec </w:t>
            </w:r>
            <w:r w:rsidR="0087357E">
              <w:rPr>
                <w:sz w:val="16"/>
                <w:szCs w:val="16"/>
              </w:rPr>
              <w:t>un volume d’eau &gt;1m³</w:t>
            </w:r>
            <w:r w:rsidRPr="005F21AB">
              <w:rPr>
                <w:sz w:val="16"/>
                <w:szCs w:val="16"/>
              </w:rPr>
              <w:t>.</w:t>
            </w:r>
          </w:p>
          <w:p w:rsidR="0008601A" w:rsidRPr="005F21AB" w:rsidRDefault="0008601A" w:rsidP="003F7DEE">
            <w:pPr>
              <w:numPr>
                <w:ilvl w:val="0"/>
                <w:numId w:val="316"/>
              </w:numPr>
              <w:rPr>
                <w:sz w:val="16"/>
                <w:szCs w:val="16"/>
              </w:rPr>
            </w:pPr>
            <w:r w:rsidRPr="005F21AB">
              <w:rPr>
                <w:sz w:val="16"/>
                <w:szCs w:val="16"/>
              </w:rPr>
              <w:t>N’a d’effet que sous l’eau.</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08601A" w:rsidP="00BA3B8C">
            <w:pPr>
              <w:rPr>
                <w:sz w:val="16"/>
                <w:szCs w:val="16"/>
              </w:rPr>
            </w:pPr>
            <w:r w:rsidRPr="005F21AB">
              <w:rPr>
                <w:sz w:val="16"/>
                <w:szCs w:val="16"/>
              </w:rPr>
              <w:t>(NE+1)² x 2 tours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08601A" w:rsidP="00BA3B8C">
            <w:pPr>
              <w:rPr>
                <w:sz w:val="16"/>
                <w:szCs w:val="16"/>
              </w:rPr>
            </w:pPr>
            <w:r w:rsidRPr="005F21AB">
              <w:rPr>
                <w:sz w:val="16"/>
                <w:szCs w:val="16"/>
              </w:rPr>
              <w:t>Toucher</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08601A" w:rsidP="00BA3B8C">
            <w:pPr>
              <w:rPr>
                <w:sz w:val="16"/>
                <w:szCs w:val="16"/>
              </w:rPr>
            </w:pP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08601A" w:rsidP="0008601A">
            <w:pPr>
              <w:rPr>
                <w:sz w:val="16"/>
                <w:szCs w:val="16"/>
              </w:rPr>
            </w:pPr>
            <w:r w:rsidRPr="005F21AB">
              <w:rPr>
                <w:sz w:val="16"/>
                <w:szCs w:val="16"/>
              </w:rPr>
              <w:t>(option) une écaille de poisson des mers (utilisée)</w:t>
            </w:r>
          </w:p>
        </w:tc>
      </w:tr>
    </w:tbl>
    <w:p w:rsidR="00F55371" w:rsidRPr="005F21AB" w:rsidRDefault="00F55371" w:rsidP="004A3273">
      <w:pPr>
        <w:pStyle w:val="Titre5"/>
      </w:pPr>
      <w:bookmarkStart w:id="302" w:name="_Toc198546319"/>
      <w:r w:rsidRPr="005F21AB">
        <w:t>192</w:t>
      </w:r>
      <w:r w:rsidRPr="005F21AB">
        <w:tab/>
        <w:t>Sphère céleste</w:t>
      </w:r>
      <w:bookmarkEnd w:id="30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7146F" w:rsidRPr="005F21AB" w:rsidTr="004170EA">
        <w:tc>
          <w:tcPr>
            <w:tcW w:w="1374" w:type="dxa"/>
            <w:tcBorders>
              <w:top w:val="single" w:sz="12" w:space="0" w:color="auto"/>
              <w:right w:val="single" w:sz="4" w:space="0" w:color="auto"/>
            </w:tcBorders>
          </w:tcPr>
          <w:p w:rsidR="00C7146F" w:rsidRPr="005F21AB" w:rsidRDefault="00C7146F" w:rsidP="004170EA">
            <w:pPr>
              <w:rPr>
                <w:sz w:val="16"/>
                <w:szCs w:val="16"/>
              </w:rPr>
            </w:pPr>
            <w:r w:rsidRPr="005F21AB">
              <w:rPr>
                <w:b/>
                <w:sz w:val="16"/>
                <w:szCs w:val="16"/>
              </w:rPr>
              <w:t>DS</w:t>
            </w:r>
            <w:r w:rsidRPr="005F21AB">
              <w:rPr>
                <w:sz w:val="16"/>
                <w:szCs w:val="16"/>
              </w:rPr>
              <w:t xml:space="preserve"> 8</w:t>
            </w:r>
          </w:p>
        </w:tc>
        <w:tc>
          <w:tcPr>
            <w:tcW w:w="1068"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bCs/>
                <w:sz w:val="16"/>
                <w:szCs w:val="16"/>
              </w:rPr>
              <w:t>ALI</w:t>
            </w:r>
            <w:r w:rsidRPr="005F21AB">
              <w:rPr>
                <w:sz w:val="16"/>
                <w:szCs w:val="16"/>
              </w:rPr>
              <w:t> EA</w:t>
            </w:r>
          </w:p>
        </w:tc>
        <w:tc>
          <w:tcPr>
            <w:tcW w:w="1756"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C7146F" w:rsidRPr="005F21AB" w:rsidRDefault="00C7146F" w:rsidP="004170EA">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C7146F" w:rsidRPr="005F21AB" w:rsidRDefault="00C7146F" w:rsidP="004170EA">
            <w:pPr>
              <w:rPr>
                <w:sz w:val="16"/>
                <w:szCs w:val="16"/>
              </w:rPr>
            </w:pP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Description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Inflige des dégâts de magie instantané dans un dôme.</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 xml:space="preserve">Les bras levés au ciel, des jets de lumières jaillissent </w:t>
            </w:r>
            <w:r w:rsidR="0087357E">
              <w:rPr>
                <w:sz w:val="16"/>
                <w:szCs w:val="16"/>
              </w:rPr>
              <w:t xml:space="preserve">d’eux </w:t>
            </w:r>
            <w:r w:rsidRPr="005F21AB">
              <w:rPr>
                <w:sz w:val="16"/>
                <w:szCs w:val="16"/>
              </w:rPr>
              <w:t>en pluie.</w:t>
            </w:r>
          </w:p>
          <w:p w:rsidR="0011106F" w:rsidRPr="005F21AB" w:rsidRDefault="0011106F" w:rsidP="0087357E">
            <w:pPr>
              <w:rPr>
                <w:i/>
                <w:sz w:val="16"/>
                <w:szCs w:val="16"/>
              </w:rPr>
            </w:pPr>
            <w:r w:rsidRPr="005F21AB">
              <w:rPr>
                <w:i/>
                <w:sz w:val="16"/>
                <w:szCs w:val="16"/>
              </w:rPr>
              <w:t xml:space="preserve">Belle Lumière Divine, Finement </w:t>
            </w:r>
            <w:r w:rsidR="0087357E">
              <w:rPr>
                <w:i/>
                <w:sz w:val="16"/>
                <w:szCs w:val="16"/>
              </w:rPr>
              <w:t>é</w:t>
            </w:r>
            <w:r w:rsidRPr="005F21AB">
              <w:rPr>
                <w:i/>
                <w:sz w:val="16"/>
                <w:szCs w:val="16"/>
              </w:rPr>
              <w:t>toilée, Beauté Céleste, Frappante, Aimante, Mourante !</w:t>
            </w:r>
          </w:p>
        </w:tc>
      </w:tr>
      <w:tr w:rsidR="00C7146F" w:rsidRPr="005F21AB" w:rsidTr="004170EA">
        <w:tc>
          <w:tcPr>
            <w:tcW w:w="1374" w:type="dxa"/>
            <w:tcBorders>
              <w:right w:val="single" w:sz="4" w:space="0" w:color="auto"/>
            </w:tcBorders>
          </w:tcPr>
          <w:p w:rsidR="00C7146F" w:rsidRPr="005F21AB" w:rsidRDefault="00C7146F" w:rsidP="004170EA">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1106F" w:rsidRPr="005F21AB" w:rsidRDefault="00C7146F" w:rsidP="003F7DEE">
            <w:pPr>
              <w:numPr>
                <w:ilvl w:val="0"/>
                <w:numId w:val="370"/>
              </w:numPr>
              <w:rPr>
                <w:sz w:val="16"/>
                <w:szCs w:val="16"/>
              </w:rPr>
            </w:pPr>
            <w:r w:rsidRPr="005F21AB">
              <w:rPr>
                <w:sz w:val="16"/>
                <w:szCs w:val="16"/>
              </w:rPr>
              <w:t>Le sort crée une sphère de lumière bleue qui heurte les cibles.</w:t>
            </w:r>
          </w:p>
          <w:p w:rsidR="0011106F" w:rsidRPr="005F21AB" w:rsidRDefault="00C7146F" w:rsidP="003F7DEE">
            <w:pPr>
              <w:numPr>
                <w:ilvl w:val="0"/>
                <w:numId w:val="370"/>
              </w:numPr>
              <w:rPr>
                <w:sz w:val="16"/>
                <w:szCs w:val="16"/>
              </w:rPr>
            </w:pPr>
            <w:r w:rsidRPr="005F21AB">
              <w:rPr>
                <w:sz w:val="16"/>
                <w:szCs w:val="16"/>
              </w:rPr>
              <w:t>Le sort est toujours lancé en une phase</w:t>
            </w:r>
            <w:r w:rsidR="0087357E">
              <w:rPr>
                <w:sz w:val="16"/>
                <w:szCs w:val="16"/>
              </w:rPr>
              <w:t>, la VDC ne compte pas</w:t>
            </w:r>
            <w:r w:rsidRPr="005F21AB">
              <w:rPr>
                <w:sz w:val="16"/>
                <w:szCs w:val="16"/>
              </w:rPr>
              <w:t>.</w:t>
            </w:r>
          </w:p>
          <w:p w:rsidR="0011106F" w:rsidRPr="005F21AB" w:rsidRDefault="00C7146F" w:rsidP="003F7DEE">
            <w:pPr>
              <w:numPr>
                <w:ilvl w:val="0"/>
                <w:numId w:val="370"/>
              </w:numPr>
              <w:rPr>
                <w:sz w:val="16"/>
                <w:szCs w:val="16"/>
              </w:rPr>
            </w:pPr>
            <w:r w:rsidRPr="005F21AB">
              <w:rPr>
                <w:sz w:val="16"/>
                <w:szCs w:val="16"/>
              </w:rPr>
              <w:t>Toutes les cibles dans le rayon subissent 1D10 +NEx2 points de dégâts magiques.</w:t>
            </w:r>
          </w:p>
          <w:p w:rsidR="0011106F" w:rsidRPr="005F21AB" w:rsidRDefault="00C7146F" w:rsidP="003F7DEE">
            <w:pPr>
              <w:numPr>
                <w:ilvl w:val="0"/>
                <w:numId w:val="370"/>
              </w:numPr>
              <w:rPr>
                <w:sz w:val="16"/>
                <w:szCs w:val="16"/>
              </w:rPr>
            </w:pPr>
            <w:r w:rsidRPr="005F21AB">
              <w:rPr>
                <w:sz w:val="16"/>
                <w:szCs w:val="16"/>
              </w:rPr>
              <w:t>Si toutes les cibles résistent au sort, le magicien subit également les dégâts.</w:t>
            </w:r>
          </w:p>
          <w:p w:rsidR="00C7146F" w:rsidRPr="005F21AB" w:rsidRDefault="0087357E" w:rsidP="003F7DEE">
            <w:pPr>
              <w:numPr>
                <w:ilvl w:val="0"/>
                <w:numId w:val="370"/>
              </w:numPr>
              <w:rPr>
                <w:sz w:val="16"/>
                <w:szCs w:val="16"/>
              </w:rPr>
            </w:pPr>
            <w:r>
              <w:rPr>
                <w:sz w:val="16"/>
                <w:szCs w:val="16"/>
              </w:rPr>
              <w:t>Chaque cible tuée inflige NE</w:t>
            </w:r>
            <w:r w:rsidR="00C7146F" w:rsidRPr="005F21AB">
              <w:rPr>
                <w:sz w:val="16"/>
                <w:szCs w:val="16"/>
              </w:rPr>
              <w:t xml:space="preserve"> perte d’EN au magicien.</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Conditions</w:t>
            </w:r>
          </w:p>
        </w:tc>
        <w:tc>
          <w:tcPr>
            <w:tcW w:w="8763" w:type="dxa"/>
            <w:gridSpan w:val="5"/>
            <w:tcBorders>
              <w:left w:val="single" w:sz="4" w:space="0" w:color="auto"/>
            </w:tcBorders>
          </w:tcPr>
          <w:p w:rsidR="00C7146F" w:rsidRPr="005F21AB" w:rsidRDefault="00C7146F" w:rsidP="003F7DEE">
            <w:pPr>
              <w:numPr>
                <w:ilvl w:val="0"/>
                <w:numId w:val="371"/>
              </w:numPr>
              <w:rPr>
                <w:sz w:val="16"/>
                <w:szCs w:val="16"/>
              </w:rPr>
            </w:pPr>
            <w:r w:rsidRPr="005F21AB">
              <w:rPr>
                <w:sz w:val="16"/>
                <w:szCs w:val="16"/>
              </w:rPr>
              <w:t>Le magicien doit être en contact avec le sol.</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Durée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Instantané</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bCs/>
                <w:sz w:val="16"/>
                <w:szCs w:val="16"/>
              </w:rPr>
              <w:t>Distance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Rayon de NE+2m.</w:t>
            </w:r>
          </w:p>
        </w:tc>
      </w:tr>
      <w:tr w:rsidR="00C7146F" w:rsidRPr="005F21AB" w:rsidTr="004170EA">
        <w:tc>
          <w:tcPr>
            <w:tcW w:w="1374" w:type="dxa"/>
            <w:tcBorders>
              <w:right w:val="single" w:sz="4" w:space="0" w:color="auto"/>
            </w:tcBorders>
          </w:tcPr>
          <w:p w:rsidR="00C7146F" w:rsidRPr="005F21AB" w:rsidRDefault="00C7146F" w:rsidP="004170EA">
            <w:pPr>
              <w:rPr>
                <w:sz w:val="16"/>
                <w:szCs w:val="16"/>
              </w:rPr>
            </w:pPr>
            <w:r w:rsidRPr="005F21AB">
              <w:rPr>
                <w:b/>
                <w:sz w:val="16"/>
                <w:szCs w:val="16"/>
              </w:rPr>
              <w:t>Cibles</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w:t>
            </w:r>
          </w:p>
        </w:tc>
      </w:tr>
      <w:tr w:rsidR="00C7146F" w:rsidRPr="005F21AB" w:rsidTr="004170EA">
        <w:tc>
          <w:tcPr>
            <w:tcW w:w="1374" w:type="dxa"/>
            <w:tcBorders>
              <w:right w:val="single" w:sz="4" w:space="0" w:color="auto"/>
            </w:tcBorders>
          </w:tcPr>
          <w:p w:rsidR="00C7146F" w:rsidRPr="005F21AB" w:rsidRDefault="00C7146F" w:rsidP="004170EA">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7146F" w:rsidRPr="005F21AB" w:rsidRDefault="00C7146F" w:rsidP="004170EA">
            <w:pPr>
              <w:rPr>
                <w:sz w:val="16"/>
                <w:szCs w:val="16"/>
              </w:rPr>
            </w:pPr>
            <w:r w:rsidRPr="005F21AB">
              <w:rPr>
                <w:sz w:val="16"/>
                <w:szCs w:val="16"/>
              </w:rPr>
              <w:t>(option) un cristal assombri de taille moyenne</w:t>
            </w:r>
          </w:p>
        </w:tc>
      </w:tr>
    </w:tbl>
    <w:p w:rsidR="00F55371" w:rsidRPr="005F21AB" w:rsidRDefault="00F55371" w:rsidP="004A3273">
      <w:pPr>
        <w:pStyle w:val="Titre5"/>
      </w:pPr>
      <w:bookmarkStart w:id="303" w:name="_Toc198546320"/>
      <w:r w:rsidRPr="005F21AB">
        <w:t>163</w:t>
      </w:r>
      <w:r w:rsidRPr="005F21AB">
        <w:tab/>
        <w:t>Sphère de Jehu’diel [P : du voyage ]</w:t>
      </w:r>
      <w:bookmarkEnd w:id="30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08601A" w:rsidRPr="005F21AB">
              <w:rPr>
                <w:sz w:val="16"/>
                <w:szCs w:val="16"/>
              </w:rPr>
              <w:t>6</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08601A" w:rsidRPr="005F21AB">
              <w:rPr>
                <w:b/>
                <w:bCs/>
                <w:sz w:val="16"/>
                <w:szCs w:val="16"/>
              </w:rPr>
              <w:t>+</w:t>
            </w:r>
            <w:r w:rsidRPr="005F21AB">
              <w:rPr>
                <w:b/>
                <w:bCs/>
                <w:sz w:val="16"/>
                <w:szCs w:val="16"/>
              </w:rPr>
              <w:t>/G</w:t>
            </w:r>
            <w:r w:rsidR="0008601A"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08601A"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08601A" w:rsidRPr="005F21AB">
              <w:rPr>
                <w:bCs/>
                <w:sz w:val="16"/>
                <w:szCs w:val="16"/>
              </w:rPr>
              <w:t>aucune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08601A"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08601A" w:rsidP="0008601A">
            <w:pPr>
              <w:rPr>
                <w:sz w:val="16"/>
                <w:szCs w:val="16"/>
              </w:rPr>
            </w:pPr>
            <w:r w:rsidRPr="005F21AB">
              <w:rPr>
                <w:sz w:val="16"/>
                <w:szCs w:val="16"/>
              </w:rPr>
              <w:t>le magicien se déplace instantanément d’un point du monde vers un autre du même monde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87357E" w:rsidP="00BA3B8C">
            <w:pPr>
              <w:rPr>
                <w:sz w:val="16"/>
                <w:szCs w:val="16"/>
              </w:rPr>
            </w:pPr>
            <w:r w:rsidRPr="005F21AB">
              <w:rPr>
                <w:sz w:val="16"/>
                <w:szCs w:val="16"/>
              </w:rPr>
              <w:t>U</w:t>
            </w:r>
            <w:r w:rsidR="0008601A" w:rsidRPr="005F21AB">
              <w:rPr>
                <w:sz w:val="16"/>
                <w:szCs w:val="16"/>
              </w:rPr>
              <w:t>n</w:t>
            </w:r>
            <w:r>
              <w:rPr>
                <w:sz w:val="16"/>
                <w:szCs w:val="16"/>
              </w:rPr>
              <w:t xml:space="preserve"> </w:t>
            </w:r>
            <w:r w:rsidR="0008601A" w:rsidRPr="005F21AB">
              <w:rPr>
                <w:sz w:val="16"/>
                <w:szCs w:val="16"/>
              </w:rPr>
              <w:t>orbe de lumière prend la place du magicien, quand elle disparaît le magicien n’est plus là</w:t>
            </w:r>
            <w:r>
              <w:rPr>
                <w:sz w:val="16"/>
                <w:szCs w:val="16"/>
              </w:rPr>
              <w:t>.</w:t>
            </w:r>
          </w:p>
          <w:p w:rsidR="0011106F" w:rsidRPr="005F21AB" w:rsidRDefault="008A2BA7" w:rsidP="0087357E">
            <w:pPr>
              <w:rPr>
                <w:i/>
                <w:sz w:val="16"/>
                <w:szCs w:val="16"/>
              </w:rPr>
            </w:pPr>
            <w:r w:rsidRPr="005F21AB">
              <w:rPr>
                <w:i/>
                <w:sz w:val="16"/>
                <w:szCs w:val="16"/>
              </w:rPr>
              <w:t xml:space="preserve">à nous les </w:t>
            </w:r>
            <w:r w:rsidR="0087357E">
              <w:rPr>
                <w:i/>
                <w:sz w:val="16"/>
                <w:szCs w:val="16"/>
              </w:rPr>
              <w:t>é</w:t>
            </w:r>
            <w:r w:rsidRPr="005F21AB">
              <w:rPr>
                <w:i/>
                <w:sz w:val="16"/>
                <w:szCs w:val="16"/>
              </w:rPr>
              <w:t>toiles, Firmament des Sphères, Arc-en-ciel Divin, Horizons Offerts aux Esprits Voyageurs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1106F" w:rsidRPr="005F21AB" w:rsidRDefault="0008601A" w:rsidP="003F7DEE">
            <w:pPr>
              <w:numPr>
                <w:ilvl w:val="0"/>
                <w:numId w:val="317"/>
              </w:numPr>
              <w:rPr>
                <w:sz w:val="16"/>
                <w:szCs w:val="16"/>
              </w:rPr>
            </w:pPr>
            <w:r w:rsidRPr="005F21AB">
              <w:rPr>
                <w:sz w:val="16"/>
                <w:szCs w:val="16"/>
              </w:rPr>
              <w:t xml:space="preserve">Le magicien </w:t>
            </w:r>
            <w:r w:rsidR="00C3224E" w:rsidRPr="005F21AB">
              <w:rPr>
                <w:sz w:val="16"/>
                <w:szCs w:val="16"/>
              </w:rPr>
              <w:t xml:space="preserve">détaille </w:t>
            </w:r>
            <w:r w:rsidRPr="005F21AB">
              <w:rPr>
                <w:sz w:val="16"/>
                <w:szCs w:val="16"/>
              </w:rPr>
              <w:t>le point d’arrivée à po</w:t>
            </w:r>
            <w:r w:rsidR="00443894" w:rsidRPr="005F21AB">
              <w:rPr>
                <w:sz w:val="16"/>
                <w:szCs w:val="16"/>
              </w:rPr>
              <w:t>r</w:t>
            </w:r>
            <w:r w:rsidRPr="005F21AB">
              <w:rPr>
                <w:sz w:val="16"/>
                <w:szCs w:val="16"/>
              </w:rPr>
              <w:t>tée du sort</w:t>
            </w:r>
            <w:r w:rsidR="00443894" w:rsidRPr="005F21AB">
              <w:rPr>
                <w:sz w:val="16"/>
                <w:szCs w:val="16"/>
              </w:rPr>
              <w:t xml:space="preserve">. </w:t>
            </w:r>
          </w:p>
          <w:p w:rsidR="0011106F" w:rsidRPr="005F21AB" w:rsidRDefault="00443894" w:rsidP="003F7DEE">
            <w:pPr>
              <w:numPr>
                <w:ilvl w:val="0"/>
                <w:numId w:val="317"/>
              </w:numPr>
              <w:rPr>
                <w:sz w:val="16"/>
                <w:szCs w:val="16"/>
              </w:rPr>
            </w:pPr>
            <w:r w:rsidRPr="005F21AB">
              <w:rPr>
                <w:sz w:val="16"/>
                <w:szCs w:val="16"/>
              </w:rPr>
              <w:t>Il doit le connaître, y avoir été au moins une fois dans sa vie (être resté sur place pendant plus d’une heure).</w:t>
            </w:r>
            <w:r w:rsidR="0011106F" w:rsidRPr="005F21AB">
              <w:rPr>
                <w:sz w:val="16"/>
                <w:szCs w:val="16"/>
              </w:rPr>
              <w:t xml:space="preserve"> Le magicien peut retenir </w:t>
            </w:r>
            <w:r w:rsidR="00C3224E" w:rsidRPr="005F21AB">
              <w:rPr>
                <w:sz w:val="16"/>
                <w:szCs w:val="16"/>
              </w:rPr>
              <w:t>(</w:t>
            </w:r>
            <w:r w:rsidR="0011106F" w:rsidRPr="005F21AB">
              <w:rPr>
                <w:sz w:val="16"/>
                <w:szCs w:val="16"/>
              </w:rPr>
              <w:t>I(mem)</w:t>
            </w:r>
            <w:r w:rsidR="00C3224E" w:rsidRPr="005F21AB">
              <w:rPr>
                <w:sz w:val="16"/>
                <w:szCs w:val="16"/>
              </w:rPr>
              <w:t>+NEx10)/2 lieux.</w:t>
            </w:r>
          </w:p>
          <w:p w:rsidR="0011106F" w:rsidRPr="005F21AB" w:rsidRDefault="00443894" w:rsidP="003F7DEE">
            <w:pPr>
              <w:numPr>
                <w:ilvl w:val="0"/>
                <w:numId w:val="317"/>
              </w:numPr>
              <w:rPr>
                <w:sz w:val="16"/>
                <w:szCs w:val="16"/>
              </w:rPr>
            </w:pPr>
            <w:r w:rsidRPr="005F21AB">
              <w:rPr>
                <w:sz w:val="16"/>
                <w:szCs w:val="16"/>
              </w:rPr>
              <w:t xml:space="preserve">Si </w:t>
            </w:r>
            <w:r w:rsidR="0087357E">
              <w:rPr>
                <w:sz w:val="16"/>
                <w:szCs w:val="16"/>
              </w:rPr>
              <w:t>lieu</w:t>
            </w:r>
            <w:r w:rsidR="00C3224E" w:rsidRPr="005F21AB">
              <w:rPr>
                <w:sz w:val="16"/>
                <w:szCs w:val="16"/>
              </w:rPr>
              <w:t xml:space="preserve"> </w:t>
            </w:r>
            <w:r w:rsidR="0087357E">
              <w:rPr>
                <w:sz w:val="16"/>
                <w:szCs w:val="16"/>
              </w:rPr>
              <w:t>in</w:t>
            </w:r>
            <w:r w:rsidR="00C3224E" w:rsidRPr="005F21AB">
              <w:rPr>
                <w:sz w:val="16"/>
                <w:szCs w:val="16"/>
              </w:rPr>
              <w:t>connu,</w:t>
            </w:r>
            <w:r w:rsidRPr="005F21AB">
              <w:rPr>
                <w:sz w:val="16"/>
                <w:szCs w:val="16"/>
              </w:rPr>
              <w:t xml:space="preserve"> </w:t>
            </w:r>
            <w:r w:rsidR="00C3224E" w:rsidRPr="005F21AB">
              <w:rPr>
                <w:sz w:val="16"/>
                <w:szCs w:val="16"/>
              </w:rPr>
              <w:t>CR=</w:t>
            </w:r>
            <w:r w:rsidRPr="005F21AB">
              <w:rPr>
                <w:sz w:val="16"/>
                <w:szCs w:val="16"/>
              </w:rPr>
              <w:t xml:space="preserve"> 20-NE d’arriver ailleurs : déterminez la direction</w:t>
            </w:r>
            <w:r w:rsidR="00C3224E" w:rsidRPr="005F21AB">
              <w:rPr>
                <w:sz w:val="16"/>
                <w:szCs w:val="16"/>
              </w:rPr>
              <w:t xml:space="preserve">, </w:t>
            </w:r>
            <w:r w:rsidRPr="005F21AB">
              <w:rPr>
                <w:sz w:val="16"/>
                <w:szCs w:val="16"/>
              </w:rPr>
              <w:t>distance (1D100 m) et la variation verticale (1D10-1D10 m).</w:t>
            </w:r>
          </w:p>
          <w:p w:rsidR="0011106F" w:rsidRPr="005F21AB" w:rsidRDefault="00C3224E" w:rsidP="003F7DEE">
            <w:pPr>
              <w:numPr>
                <w:ilvl w:val="0"/>
                <w:numId w:val="317"/>
              </w:numPr>
              <w:rPr>
                <w:sz w:val="16"/>
                <w:szCs w:val="16"/>
              </w:rPr>
            </w:pPr>
            <w:r w:rsidRPr="005F21AB">
              <w:rPr>
                <w:sz w:val="16"/>
                <w:szCs w:val="16"/>
              </w:rPr>
              <w:t xml:space="preserve">Si la </w:t>
            </w:r>
            <w:r w:rsidR="0008601A" w:rsidRPr="005F21AB">
              <w:rPr>
                <w:sz w:val="16"/>
                <w:szCs w:val="16"/>
              </w:rPr>
              <w:t xml:space="preserve">destination </w:t>
            </w:r>
            <w:r w:rsidRPr="005F21AB">
              <w:rPr>
                <w:sz w:val="16"/>
                <w:szCs w:val="16"/>
              </w:rPr>
              <w:t xml:space="preserve">est </w:t>
            </w:r>
            <w:r w:rsidR="0008601A" w:rsidRPr="005F21AB">
              <w:rPr>
                <w:sz w:val="16"/>
                <w:szCs w:val="16"/>
              </w:rPr>
              <w:t>plein</w:t>
            </w:r>
            <w:r w:rsidRPr="005F21AB">
              <w:rPr>
                <w:sz w:val="16"/>
                <w:szCs w:val="16"/>
              </w:rPr>
              <w:t>e</w:t>
            </w:r>
            <w:r w:rsidR="0008601A" w:rsidRPr="005F21AB">
              <w:rPr>
                <w:sz w:val="16"/>
                <w:szCs w:val="16"/>
              </w:rPr>
              <w:t xml:space="preserve">, </w:t>
            </w:r>
            <w:r w:rsidRPr="005F21AB">
              <w:rPr>
                <w:sz w:val="16"/>
                <w:szCs w:val="16"/>
              </w:rPr>
              <w:t xml:space="preserve">ou n’existe pas/plus, </w:t>
            </w:r>
            <w:r w:rsidR="0008601A" w:rsidRPr="005F21AB">
              <w:rPr>
                <w:sz w:val="16"/>
                <w:szCs w:val="16"/>
              </w:rPr>
              <w:t>le</w:t>
            </w:r>
            <w:r w:rsidR="0087357E">
              <w:rPr>
                <w:sz w:val="16"/>
                <w:szCs w:val="16"/>
              </w:rPr>
              <w:t>s</w:t>
            </w:r>
            <w:r w:rsidR="0008601A" w:rsidRPr="005F21AB">
              <w:rPr>
                <w:sz w:val="16"/>
                <w:szCs w:val="16"/>
              </w:rPr>
              <w:t xml:space="preserve"> </w:t>
            </w:r>
            <w:r w:rsidR="0087357E">
              <w:rPr>
                <w:sz w:val="16"/>
                <w:szCs w:val="16"/>
              </w:rPr>
              <w:t xml:space="preserve">cibles </w:t>
            </w:r>
            <w:r w:rsidR="0008601A" w:rsidRPr="005F21AB">
              <w:rPr>
                <w:sz w:val="16"/>
                <w:szCs w:val="16"/>
              </w:rPr>
              <w:t>meur</w:t>
            </w:r>
            <w:r w:rsidR="0087357E">
              <w:rPr>
                <w:sz w:val="16"/>
                <w:szCs w:val="16"/>
              </w:rPr>
              <w:t>en</w:t>
            </w:r>
            <w:r w:rsidR="0008601A" w:rsidRPr="005F21AB">
              <w:rPr>
                <w:sz w:val="16"/>
                <w:szCs w:val="16"/>
              </w:rPr>
              <w:t>t</w:t>
            </w:r>
            <w:r w:rsidR="00443894" w:rsidRPr="005F21AB">
              <w:rPr>
                <w:sz w:val="16"/>
                <w:szCs w:val="16"/>
              </w:rPr>
              <w:t xml:space="preserve"> immédiatement</w:t>
            </w:r>
            <w:r w:rsidR="0008601A" w:rsidRPr="005F21AB">
              <w:rPr>
                <w:sz w:val="16"/>
                <w:szCs w:val="16"/>
              </w:rPr>
              <w:t>.</w:t>
            </w:r>
          </w:p>
          <w:p w:rsidR="00443894" w:rsidRPr="005F21AB" w:rsidRDefault="005F6C54" w:rsidP="003F7DEE">
            <w:pPr>
              <w:numPr>
                <w:ilvl w:val="0"/>
                <w:numId w:val="317"/>
              </w:numPr>
              <w:rPr>
                <w:sz w:val="16"/>
                <w:szCs w:val="16"/>
              </w:rPr>
            </w:pPr>
            <w:r w:rsidRPr="005F21AB">
              <w:rPr>
                <w:sz w:val="16"/>
                <w:szCs w:val="16"/>
              </w:rPr>
              <w:t>En payant PdMx5</w:t>
            </w:r>
            <w:r w:rsidR="00C3224E" w:rsidRPr="005F21AB">
              <w:rPr>
                <w:sz w:val="16"/>
                <w:szCs w:val="16"/>
              </w:rPr>
              <w:t>,</w:t>
            </w:r>
            <w:r w:rsidRPr="005F21AB">
              <w:rPr>
                <w:sz w:val="16"/>
                <w:szCs w:val="16"/>
              </w:rPr>
              <w:t xml:space="preserve"> le magicien peut lancer le sort en une phase en ne prenant personne d’autre.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443894" w:rsidRPr="005F21AB" w:rsidRDefault="00443894" w:rsidP="003F7DEE">
            <w:pPr>
              <w:numPr>
                <w:ilvl w:val="0"/>
                <w:numId w:val="318"/>
              </w:numPr>
              <w:rPr>
                <w:sz w:val="16"/>
                <w:szCs w:val="16"/>
              </w:rPr>
            </w:pPr>
            <w:r w:rsidRPr="005F21AB">
              <w:rPr>
                <w:sz w:val="16"/>
                <w:szCs w:val="16"/>
              </w:rPr>
              <w:t>La destination doit pouvoir contenir les corps transportés.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443894" w:rsidP="00BA3B8C">
            <w:pPr>
              <w:rPr>
                <w:sz w:val="16"/>
                <w:szCs w:val="16"/>
              </w:rPr>
            </w:pPr>
            <w:r w:rsidRPr="005F21AB">
              <w:rPr>
                <w:sz w:val="16"/>
                <w:szCs w:val="16"/>
              </w:rPr>
              <w:t>I</w:t>
            </w:r>
            <w:r w:rsidR="0008601A" w:rsidRPr="005F21AB">
              <w:rPr>
                <w:sz w:val="16"/>
                <w:szCs w:val="16"/>
              </w:rPr>
              <w:t>nstantané</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08601A" w:rsidP="0008601A">
            <w:pPr>
              <w:rPr>
                <w:sz w:val="16"/>
                <w:szCs w:val="16"/>
              </w:rPr>
            </w:pPr>
            <w:r w:rsidRPr="005F21AB">
              <w:rPr>
                <w:sz w:val="16"/>
                <w:szCs w:val="16"/>
              </w:rPr>
              <w:t xml:space="preserve"> (NE+1)²x 4km de portée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8A2BA7" w:rsidRPr="005F21AB" w:rsidRDefault="0008601A" w:rsidP="00443894">
            <w:pPr>
              <w:rPr>
                <w:sz w:val="16"/>
                <w:szCs w:val="16"/>
              </w:rPr>
            </w:pPr>
            <w:r w:rsidRPr="005F21AB">
              <w:rPr>
                <w:sz w:val="16"/>
                <w:szCs w:val="16"/>
              </w:rPr>
              <w:t>NE personnes</w:t>
            </w:r>
            <w:r w:rsidR="00443894" w:rsidRPr="005F21AB">
              <w:rPr>
                <w:sz w:val="16"/>
                <w:szCs w:val="16"/>
              </w:rPr>
              <w:t xml:space="preserve"> située à NE m du </w:t>
            </w:r>
            <w:r w:rsidRPr="005F21AB">
              <w:rPr>
                <w:sz w:val="16"/>
                <w:szCs w:val="16"/>
              </w:rPr>
              <w:t xml:space="preserve">magicien. </w:t>
            </w:r>
          </w:p>
          <w:p w:rsidR="00C024E7" w:rsidRPr="005F21AB" w:rsidRDefault="0008601A" w:rsidP="00443894">
            <w:pPr>
              <w:rPr>
                <w:sz w:val="16"/>
                <w:szCs w:val="16"/>
              </w:rPr>
            </w:pPr>
            <w:r w:rsidRPr="005F21AB">
              <w:rPr>
                <w:sz w:val="16"/>
                <w:szCs w:val="16"/>
              </w:rPr>
              <w:t>Par bagage et personne équivalent au poids du magicien comptez 1 personne.</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443894" w:rsidP="00BA3B8C">
            <w:pPr>
              <w:rPr>
                <w:sz w:val="16"/>
                <w:szCs w:val="16"/>
              </w:rPr>
            </w:pPr>
            <w:r w:rsidRPr="005F21AB">
              <w:rPr>
                <w:sz w:val="16"/>
                <w:szCs w:val="16"/>
              </w:rPr>
              <w:t>(</w:t>
            </w:r>
            <w:r w:rsidR="0008601A" w:rsidRPr="005F21AB">
              <w:rPr>
                <w:sz w:val="16"/>
                <w:szCs w:val="16"/>
              </w:rPr>
              <w:t>option) une sphère de 10cm de diamètre de métal précieux</w:t>
            </w:r>
          </w:p>
        </w:tc>
      </w:tr>
    </w:tbl>
    <w:p w:rsidR="00F55371" w:rsidRPr="005F21AB" w:rsidRDefault="00F55371" w:rsidP="004A3273">
      <w:pPr>
        <w:pStyle w:val="Titre5"/>
      </w:pPr>
      <w:bookmarkStart w:id="304" w:name="_Toc198546321"/>
      <w:r w:rsidRPr="005F21AB">
        <w:t>164</w:t>
      </w:r>
      <w:r w:rsidRPr="005F21AB">
        <w:tab/>
        <w:t>Sphère de son</w:t>
      </w:r>
      <w:bookmarkEnd w:id="3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5F6C54" w:rsidRPr="005F21AB">
              <w:rPr>
                <w:sz w:val="16"/>
                <w:szCs w:val="16"/>
              </w:rPr>
              <w:t>6</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5F6C54" w:rsidRPr="005F21AB">
              <w:rPr>
                <w:b/>
                <w:bCs/>
                <w:sz w:val="16"/>
                <w:szCs w:val="16"/>
              </w:rPr>
              <w:t>+</w:t>
            </w:r>
            <w:r w:rsidRPr="005F21AB">
              <w:rPr>
                <w:b/>
                <w:bCs/>
                <w:sz w:val="16"/>
                <w:szCs w:val="16"/>
              </w:rPr>
              <w:t>/G</w:t>
            </w:r>
            <w:r w:rsidR="005F6C54"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5F6C54" w:rsidRPr="005F21AB">
              <w:rPr>
                <w:sz w:val="16"/>
                <w:szCs w:val="16"/>
              </w:rPr>
              <w:t>EO</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5F6C54"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5F6C54" w:rsidRPr="005F21AB">
              <w:rPr>
                <w:sz w:val="16"/>
                <w:szCs w:val="16"/>
              </w:rPr>
              <w:t>idem</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5F6C54" w:rsidP="00BA3B8C">
            <w:pPr>
              <w:rPr>
                <w:sz w:val="16"/>
                <w:szCs w:val="16"/>
              </w:rPr>
            </w:pPr>
            <w:r w:rsidRPr="005F21AB">
              <w:rPr>
                <w:sz w:val="16"/>
                <w:szCs w:val="16"/>
              </w:rPr>
              <w:t>les cibles sont assourdies par un bruit infernal et peuvent devenir folles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87357E" w:rsidP="00BA3B8C">
            <w:pPr>
              <w:rPr>
                <w:sz w:val="16"/>
                <w:szCs w:val="16"/>
              </w:rPr>
            </w:pPr>
            <w:r w:rsidRPr="005F21AB">
              <w:rPr>
                <w:sz w:val="16"/>
                <w:szCs w:val="16"/>
              </w:rPr>
              <w:t>M</w:t>
            </w:r>
            <w:r w:rsidR="005F6C54" w:rsidRPr="005F21AB">
              <w:rPr>
                <w:sz w:val="16"/>
                <w:szCs w:val="16"/>
              </w:rPr>
              <w:t>agicien</w:t>
            </w:r>
            <w:r>
              <w:rPr>
                <w:sz w:val="16"/>
                <w:szCs w:val="16"/>
              </w:rPr>
              <w:t xml:space="preserve"> </w:t>
            </w:r>
            <w:r w:rsidR="005F6C54" w:rsidRPr="005F21AB">
              <w:rPr>
                <w:sz w:val="16"/>
                <w:szCs w:val="16"/>
              </w:rPr>
              <w:t>à bouche ouverte avec une illusion de fébrilité chaotique des lèvres</w:t>
            </w:r>
            <w:r>
              <w:rPr>
                <w:sz w:val="16"/>
                <w:szCs w:val="16"/>
              </w:rPr>
              <w:t>.</w:t>
            </w:r>
          </w:p>
          <w:p w:rsidR="008A2BA7" w:rsidRPr="005F21AB" w:rsidRDefault="008A2BA7" w:rsidP="0087357E">
            <w:pPr>
              <w:rPr>
                <w:i/>
                <w:sz w:val="16"/>
                <w:szCs w:val="16"/>
              </w:rPr>
            </w:pPr>
            <w:r w:rsidRPr="005F21AB">
              <w:rPr>
                <w:i/>
                <w:sz w:val="16"/>
                <w:szCs w:val="16"/>
              </w:rPr>
              <w:t xml:space="preserve">Sourds et Aveugles, Formez vos Lignes et </w:t>
            </w:r>
            <w:r w:rsidR="0046493F" w:rsidRPr="005F21AB">
              <w:rPr>
                <w:i/>
                <w:sz w:val="16"/>
                <w:szCs w:val="16"/>
              </w:rPr>
              <w:t xml:space="preserve">Ployez Devant Dieu </w:t>
            </w:r>
            <w:r w:rsidR="0087357E">
              <w:rPr>
                <w:i/>
                <w:sz w:val="16"/>
                <w:szCs w:val="16"/>
              </w:rPr>
              <w:t>é</w:t>
            </w:r>
            <w:r w:rsidR="0046493F" w:rsidRPr="005F21AB">
              <w:rPr>
                <w:i/>
                <w:sz w:val="16"/>
                <w:szCs w:val="16"/>
              </w:rPr>
              <w:t>ternel Commandeur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8A2BA7" w:rsidRPr="005F21AB" w:rsidRDefault="005F6C54" w:rsidP="003F7DEE">
            <w:pPr>
              <w:numPr>
                <w:ilvl w:val="0"/>
                <w:numId w:val="319"/>
              </w:numPr>
              <w:rPr>
                <w:sz w:val="16"/>
                <w:szCs w:val="16"/>
              </w:rPr>
            </w:pPr>
            <w:r w:rsidRPr="005F21AB">
              <w:rPr>
                <w:sz w:val="16"/>
                <w:szCs w:val="16"/>
              </w:rPr>
              <w:t>Les cibles affectées par le sort deviennent sourdes (Ouïe = 0), les autres sens –NEx5 et doivent tester leur V(Res). En cas d’échec</w:t>
            </w:r>
            <w:r w:rsidR="008A2BA7" w:rsidRPr="005F21AB">
              <w:rPr>
                <w:sz w:val="16"/>
                <w:szCs w:val="16"/>
              </w:rPr>
              <w:t>,</w:t>
            </w:r>
            <w:r w:rsidRPr="005F21AB">
              <w:rPr>
                <w:sz w:val="16"/>
                <w:szCs w:val="16"/>
              </w:rPr>
              <w:t xml:space="preserve"> elles subissent les effets de </w:t>
            </w:r>
            <w:r w:rsidRPr="005F21AB">
              <w:rPr>
                <w:i/>
                <w:sz w:val="16"/>
                <w:szCs w:val="16"/>
              </w:rPr>
              <w:t>Folie Divine</w:t>
            </w:r>
            <w:r w:rsidR="00765415">
              <w:rPr>
                <w:sz w:val="16"/>
                <w:szCs w:val="16"/>
              </w:rPr>
              <w:t xml:space="preserve"> à </w:t>
            </w:r>
            <w:r w:rsidRPr="005F21AB">
              <w:rPr>
                <w:sz w:val="16"/>
                <w:szCs w:val="16"/>
              </w:rPr>
              <w:t>NE/</w:t>
            </w:r>
            <w:r w:rsidR="00765415">
              <w:rPr>
                <w:sz w:val="16"/>
                <w:szCs w:val="16"/>
              </w:rPr>
              <w:t>3</w:t>
            </w:r>
            <w:r w:rsidRPr="005F21AB">
              <w:rPr>
                <w:sz w:val="16"/>
                <w:szCs w:val="16"/>
              </w:rPr>
              <w:t xml:space="preserve">. </w:t>
            </w:r>
          </w:p>
          <w:p w:rsidR="008A2BA7" w:rsidRPr="005F21AB" w:rsidRDefault="005F6C54" w:rsidP="003F7DEE">
            <w:pPr>
              <w:numPr>
                <w:ilvl w:val="0"/>
                <w:numId w:val="319"/>
              </w:numPr>
              <w:rPr>
                <w:sz w:val="16"/>
                <w:szCs w:val="16"/>
              </w:rPr>
            </w:pPr>
            <w:r w:rsidRPr="005F21AB">
              <w:rPr>
                <w:sz w:val="16"/>
                <w:szCs w:val="16"/>
              </w:rPr>
              <w:t>Toutes les cibles affectées subissent un malus général de NE</w:t>
            </w:r>
            <w:r w:rsidR="006E2181" w:rsidRPr="005F21AB">
              <w:rPr>
                <w:sz w:val="16"/>
                <w:szCs w:val="16"/>
              </w:rPr>
              <w:t>x2</w:t>
            </w:r>
            <w:r w:rsidRPr="005F21AB">
              <w:rPr>
                <w:sz w:val="16"/>
                <w:szCs w:val="16"/>
              </w:rPr>
              <w:t xml:space="preserve">. </w:t>
            </w:r>
          </w:p>
          <w:p w:rsidR="008A2BA7" w:rsidRPr="005F21AB" w:rsidRDefault="005F6C54" w:rsidP="003F7DEE">
            <w:pPr>
              <w:numPr>
                <w:ilvl w:val="0"/>
                <w:numId w:val="319"/>
              </w:numPr>
              <w:rPr>
                <w:sz w:val="16"/>
                <w:szCs w:val="16"/>
              </w:rPr>
            </w:pPr>
            <w:r w:rsidRPr="005F21AB">
              <w:rPr>
                <w:sz w:val="16"/>
                <w:szCs w:val="16"/>
              </w:rPr>
              <w:t>En payant PdM</w:t>
            </w:r>
            <w:r w:rsidR="006E2181" w:rsidRPr="005F21AB">
              <w:rPr>
                <w:sz w:val="16"/>
                <w:szCs w:val="16"/>
              </w:rPr>
              <w:t>/2</w:t>
            </w:r>
            <w:r w:rsidRPr="005F21AB">
              <w:rPr>
                <w:sz w:val="16"/>
                <w:szCs w:val="16"/>
              </w:rPr>
              <w:t xml:space="preserve"> le sort peut être lancé comme source d’un bruit sans les effets négatifs. </w:t>
            </w:r>
            <w:r w:rsidR="008A2BA7" w:rsidRPr="005F21AB">
              <w:rPr>
                <w:sz w:val="16"/>
                <w:szCs w:val="16"/>
              </w:rPr>
              <w:t>Dans ce cas, l</w:t>
            </w:r>
            <w:r w:rsidRPr="005F21AB">
              <w:rPr>
                <w:sz w:val="16"/>
                <w:szCs w:val="16"/>
              </w:rPr>
              <w:t xml:space="preserve">e magicien précise les modalités du </w:t>
            </w:r>
            <w:r w:rsidR="00BF75DC" w:rsidRPr="005F21AB">
              <w:rPr>
                <w:sz w:val="16"/>
                <w:szCs w:val="16"/>
              </w:rPr>
              <w:t xml:space="preserve">son </w:t>
            </w:r>
            <w:r w:rsidRPr="005F21AB">
              <w:rPr>
                <w:sz w:val="16"/>
                <w:szCs w:val="16"/>
              </w:rPr>
              <w:t>émis</w:t>
            </w:r>
            <w:r w:rsidR="00BF75DC" w:rsidRPr="005F21AB">
              <w:rPr>
                <w:sz w:val="16"/>
                <w:szCs w:val="16"/>
              </w:rPr>
              <w:t xml:space="preserve"> qui </w:t>
            </w:r>
            <w:r w:rsidR="006E2181" w:rsidRPr="005F21AB">
              <w:rPr>
                <w:sz w:val="16"/>
                <w:szCs w:val="16"/>
              </w:rPr>
              <w:t>a une durée exprimée en tours.</w:t>
            </w:r>
          </w:p>
          <w:p w:rsidR="006E2181" w:rsidRPr="005F21AB" w:rsidRDefault="006E2181" w:rsidP="00765415">
            <w:pPr>
              <w:numPr>
                <w:ilvl w:val="0"/>
                <w:numId w:val="319"/>
              </w:numPr>
              <w:rPr>
                <w:sz w:val="16"/>
                <w:szCs w:val="16"/>
              </w:rPr>
            </w:pPr>
            <w:r w:rsidRPr="005F21AB">
              <w:rPr>
                <w:sz w:val="16"/>
                <w:szCs w:val="16"/>
              </w:rPr>
              <w:t xml:space="preserve">En payant </w:t>
            </w:r>
            <w:r w:rsidR="00BF75DC" w:rsidRPr="005F21AB">
              <w:rPr>
                <w:sz w:val="16"/>
                <w:szCs w:val="16"/>
              </w:rPr>
              <w:t xml:space="preserve">PdMx2 le magicien peut créer une sphère qui se déplace avec lui, rayon/2 </w:t>
            </w:r>
            <w:r w:rsidR="00765415">
              <w:rPr>
                <w:sz w:val="16"/>
                <w:szCs w:val="16"/>
              </w:rPr>
              <w:t>et</w:t>
            </w:r>
            <w:r w:rsidR="00BF75DC" w:rsidRPr="005F21AB">
              <w:rPr>
                <w:sz w:val="16"/>
                <w:szCs w:val="16"/>
              </w:rPr>
              <w:t xml:space="preserve"> magicien immunisé.</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6E2181" w:rsidP="00765415">
            <w:pPr>
              <w:rPr>
                <w:sz w:val="16"/>
                <w:szCs w:val="16"/>
              </w:rPr>
            </w:pPr>
            <w:r w:rsidRPr="005F21AB">
              <w:rPr>
                <w:sz w:val="16"/>
                <w:szCs w:val="16"/>
              </w:rPr>
              <w:t>Le magicien doit avoir une ouïe &gt; NEx10.</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5F6C54" w:rsidP="00BA3B8C">
            <w:pPr>
              <w:rPr>
                <w:sz w:val="16"/>
                <w:szCs w:val="16"/>
              </w:rPr>
            </w:pPr>
            <w:r w:rsidRPr="005F21AB">
              <w:rPr>
                <w:sz w:val="16"/>
                <w:szCs w:val="16"/>
              </w:rPr>
              <w:t>(NE+1) x 3 phases ou tours selon le mode utilisé</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765415" w:rsidP="00765415">
            <w:pPr>
              <w:rPr>
                <w:sz w:val="16"/>
                <w:szCs w:val="16"/>
              </w:rPr>
            </w:pPr>
            <w:r w:rsidRPr="005F21AB">
              <w:rPr>
                <w:sz w:val="16"/>
                <w:szCs w:val="16"/>
              </w:rPr>
              <w:t>une sphère de rayon de NE x2m</w:t>
            </w:r>
            <w:r>
              <w:rPr>
                <w:sz w:val="16"/>
                <w:szCs w:val="16"/>
              </w:rPr>
              <w:t xml:space="preserve"> à</w:t>
            </w:r>
            <w:r w:rsidR="006E2181" w:rsidRPr="005F21AB">
              <w:rPr>
                <w:sz w:val="16"/>
                <w:szCs w:val="16"/>
              </w:rPr>
              <w:t xml:space="preserve"> </w:t>
            </w:r>
            <w:r w:rsidR="005F6C54" w:rsidRPr="005F21AB">
              <w:rPr>
                <w:sz w:val="16"/>
                <w:szCs w:val="16"/>
              </w:rPr>
              <w:t>(NE+1) x</w:t>
            </w:r>
            <w:r w:rsidR="006E2181" w:rsidRPr="005F21AB">
              <w:rPr>
                <w:sz w:val="16"/>
                <w:szCs w:val="16"/>
              </w:rPr>
              <w:t>5</w:t>
            </w:r>
            <w:r w:rsidR="005F6C54" w:rsidRPr="005F21AB">
              <w:rPr>
                <w:sz w:val="16"/>
                <w:szCs w:val="16"/>
              </w:rPr>
              <w:t xml:space="preserve">m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765415" w:rsidP="006E2181">
            <w:pPr>
              <w:rPr>
                <w:sz w:val="16"/>
                <w:szCs w:val="16"/>
              </w:rPr>
            </w:pPr>
            <w:r>
              <w:rPr>
                <w:sz w:val="16"/>
                <w:szCs w:val="16"/>
              </w:rPr>
              <w:t>L</w:t>
            </w:r>
            <w:r w:rsidR="005F6C54" w:rsidRPr="005F21AB">
              <w:rPr>
                <w:sz w:val="16"/>
                <w:szCs w:val="16"/>
              </w:rPr>
              <w:t xml:space="preserve">es </w:t>
            </w:r>
            <w:r w:rsidR="005F6C54" w:rsidRPr="005F21AB">
              <w:rPr>
                <w:i/>
                <w:sz w:val="16"/>
                <w:szCs w:val="16"/>
              </w:rPr>
              <w:t>Démons</w:t>
            </w:r>
            <w:r w:rsidR="005F6C54" w:rsidRPr="005F21AB">
              <w:rPr>
                <w:sz w:val="16"/>
                <w:szCs w:val="16"/>
              </w:rPr>
              <w:t xml:space="preserve"> et </w:t>
            </w:r>
            <w:r w:rsidR="005F6C54" w:rsidRPr="005F21AB">
              <w:rPr>
                <w:i/>
                <w:sz w:val="16"/>
                <w:szCs w:val="16"/>
              </w:rPr>
              <w:t>Créatures</w:t>
            </w:r>
            <w:r w:rsidR="005F6C54" w:rsidRPr="005F21AB">
              <w:rPr>
                <w:sz w:val="16"/>
                <w:szCs w:val="16"/>
              </w:rPr>
              <w:t xml:space="preserve"> </w:t>
            </w:r>
            <w:r w:rsidR="006E2181" w:rsidRPr="005F21AB">
              <w:rPr>
                <w:sz w:val="16"/>
                <w:szCs w:val="16"/>
              </w:rPr>
              <w:t xml:space="preserve">EO </w:t>
            </w:r>
            <w:r w:rsidR="005F6C54" w:rsidRPr="005F21AB">
              <w:rPr>
                <w:sz w:val="16"/>
                <w:szCs w:val="16"/>
              </w:rPr>
              <w:t>sont immunisées, le magicien est affecté si dans le rayon</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6E2181" w:rsidP="00BA3B8C">
            <w:pPr>
              <w:rPr>
                <w:sz w:val="16"/>
                <w:szCs w:val="16"/>
              </w:rPr>
            </w:pPr>
            <w:r w:rsidRPr="005F21AB">
              <w:rPr>
                <w:sz w:val="16"/>
                <w:szCs w:val="16"/>
              </w:rPr>
              <w:t xml:space="preserve">(option) une oreille de chauve-souris conservée </w:t>
            </w:r>
          </w:p>
        </w:tc>
      </w:tr>
    </w:tbl>
    <w:p w:rsidR="00F55371" w:rsidRPr="005F21AB" w:rsidRDefault="00F55371" w:rsidP="004A3273">
      <w:pPr>
        <w:pStyle w:val="Titre5"/>
      </w:pPr>
      <w:bookmarkStart w:id="305" w:name="_Toc198546322"/>
      <w:r w:rsidRPr="005F21AB">
        <w:t>202</w:t>
      </w:r>
      <w:r w:rsidRPr="005F21AB">
        <w:tab/>
        <w:t>Succion vitale</w:t>
      </w:r>
      <w:bookmarkEnd w:id="30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291E8E" w:rsidRPr="005F21AB" w:rsidTr="00DD194D">
        <w:tc>
          <w:tcPr>
            <w:tcW w:w="1374" w:type="dxa"/>
            <w:tcBorders>
              <w:top w:val="single" w:sz="12" w:space="0" w:color="auto"/>
              <w:right w:val="single" w:sz="4" w:space="0" w:color="auto"/>
            </w:tcBorders>
          </w:tcPr>
          <w:p w:rsidR="00291E8E" w:rsidRPr="005F21AB" w:rsidRDefault="00291E8E" w:rsidP="00DD194D">
            <w:pPr>
              <w:rPr>
                <w:sz w:val="16"/>
                <w:szCs w:val="16"/>
              </w:rPr>
            </w:pPr>
            <w:r w:rsidRPr="005F21AB">
              <w:rPr>
                <w:b/>
                <w:sz w:val="16"/>
                <w:szCs w:val="16"/>
              </w:rPr>
              <w:t>DS</w:t>
            </w:r>
            <w:r w:rsidRPr="005F21AB">
              <w:rPr>
                <w:sz w:val="16"/>
                <w:szCs w:val="16"/>
              </w:rPr>
              <w:t xml:space="preserve"> 10</w:t>
            </w:r>
          </w:p>
        </w:tc>
        <w:tc>
          <w:tcPr>
            <w:tcW w:w="1068" w:type="dxa"/>
            <w:tcBorders>
              <w:top w:val="single" w:sz="12" w:space="0" w:color="auto"/>
              <w:left w:val="single" w:sz="4" w:space="0" w:color="auto"/>
              <w:right w:val="single" w:sz="4" w:space="0" w:color="auto"/>
            </w:tcBorders>
          </w:tcPr>
          <w:p w:rsidR="00291E8E" w:rsidRPr="005F21AB" w:rsidRDefault="00291E8E" w:rsidP="00DD194D">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291E8E" w:rsidRPr="005F21AB" w:rsidRDefault="00291E8E" w:rsidP="00DD194D">
            <w:pPr>
              <w:rPr>
                <w:sz w:val="16"/>
                <w:szCs w:val="16"/>
              </w:rPr>
            </w:pPr>
            <w:r w:rsidRPr="005F21AB">
              <w:rPr>
                <w:b/>
                <w:bCs/>
                <w:sz w:val="16"/>
                <w:szCs w:val="16"/>
              </w:rPr>
              <w:t>ALI</w:t>
            </w:r>
            <w:r w:rsidRPr="005F21AB">
              <w:rPr>
                <w:sz w:val="16"/>
                <w:szCs w:val="16"/>
              </w:rPr>
              <w:t> EO</w:t>
            </w:r>
          </w:p>
        </w:tc>
        <w:tc>
          <w:tcPr>
            <w:tcW w:w="1756" w:type="dxa"/>
            <w:tcBorders>
              <w:top w:val="single" w:sz="12" w:space="0" w:color="auto"/>
              <w:left w:val="single" w:sz="4" w:space="0" w:color="auto"/>
              <w:right w:val="single" w:sz="4" w:space="0" w:color="auto"/>
            </w:tcBorders>
          </w:tcPr>
          <w:p w:rsidR="00291E8E" w:rsidRPr="005F21AB" w:rsidRDefault="00291E8E" w:rsidP="00DD194D">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291E8E" w:rsidRPr="005F21AB" w:rsidRDefault="00291E8E" w:rsidP="00DD194D">
            <w:pPr>
              <w:rPr>
                <w:sz w:val="16"/>
                <w:szCs w:val="16"/>
              </w:rPr>
            </w:pPr>
            <w:r w:rsidRPr="005F21AB">
              <w:rPr>
                <w:b/>
                <w:sz w:val="16"/>
                <w:szCs w:val="16"/>
              </w:rPr>
              <w:t>Focus</w:t>
            </w:r>
            <w:r w:rsidRPr="005F21AB">
              <w:rPr>
                <w:sz w:val="16"/>
                <w:szCs w:val="16"/>
              </w:rPr>
              <w:t> idem</w:t>
            </w:r>
          </w:p>
        </w:tc>
        <w:tc>
          <w:tcPr>
            <w:tcW w:w="2835" w:type="dxa"/>
            <w:tcBorders>
              <w:top w:val="single" w:sz="12" w:space="0" w:color="auto"/>
              <w:left w:val="single" w:sz="4" w:space="0" w:color="auto"/>
            </w:tcBorders>
          </w:tcPr>
          <w:p w:rsidR="00291E8E" w:rsidRPr="005F21AB" w:rsidRDefault="00291E8E" w:rsidP="00DD194D">
            <w:pPr>
              <w:rPr>
                <w:sz w:val="16"/>
                <w:szCs w:val="16"/>
              </w:rPr>
            </w:pP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bCs/>
                <w:sz w:val="16"/>
                <w:szCs w:val="16"/>
              </w:rPr>
              <w:t>Description </w:t>
            </w:r>
          </w:p>
        </w:tc>
        <w:tc>
          <w:tcPr>
            <w:tcW w:w="8763" w:type="dxa"/>
            <w:gridSpan w:val="5"/>
            <w:tcBorders>
              <w:left w:val="single" w:sz="4" w:space="0" w:color="auto"/>
            </w:tcBorders>
          </w:tcPr>
          <w:p w:rsidR="00291E8E" w:rsidRPr="005F21AB" w:rsidRDefault="00291E8E" w:rsidP="00DD194D">
            <w:pPr>
              <w:rPr>
                <w:sz w:val="16"/>
                <w:szCs w:val="16"/>
              </w:rPr>
            </w:pPr>
            <w:r w:rsidRPr="005F21AB">
              <w:rPr>
                <w:sz w:val="16"/>
                <w:szCs w:val="16"/>
              </w:rPr>
              <w:t>Transfère de l’énergie de la cible vers le magicien.</w:t>
            </w: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291E8E" w:rsidRPr="005F21AB" w:rsidRDefault="00291E8E" w:rsidP="00DD194D">
            <w:pPr>
              <w:rPr>
                <w:sz w:val="16"/>
                <w:szCs w:val="16"/>
              </w:rPr>
            </w:pPr>
            <w:r w:rsidRPr="005F21AB">
              <w:rPr>
                <w:sz w:val="16"/>
                <w:szCs w:val="16"/>
              </w:rPr>
              <w:t>Le magicien tend les doigts vers la cible et un flux vert apparaît.</w:t>
            </w:r>
          </w:p>
          <w:p w:rsidR="0046493F" w:rsidRPr="005F21AB" w:rsidRDefault="00765415" w:rsidP="00765415">
            <w:pPr>
              <w:rPr>
                <w:i/>
                <w:sz w:val="16"/>
                <w:szCs w:val="16"/>
              </w:rPr>
            </w:pPr>
            <w:r>
              <w:rPr>
                <w:i/>
                <w:sz w:val="16"/>
                <w:szCs w:val="16"/>
              </w:rPr>
              <w:t>É</w:t>
            </w:r>
            <w:r w:rsidR="009C3989" w:rsidRPr="005F21AB">
              <w:rPr>
                <w:i/>
                <w:sz w:val="16"/>
                <w:szCs w:val="16"/>
              </w:rPr>
              <w:t>nergie</w:t>
            </w:r>
            <w:r>
              <w:rPr>
                <w:i/>
                <w:sz w:val="16"/>
                <w:szCs w:val="16"/>
              </w:rPr>
              <w:t>,</w:t>
            </w:r>
            <w:r w:rsidR="009C3989" w:rsidRPr="005F21AB">
              <w:rPr>
                <w:i/>
                <w:sz w:val="16"/>
                <w:szCs w:val="16"/>
              </w:rPr>
              <w:t xml:space="preserve"> Vitalité, Magie, Venez à moi, Nourrissez Votre Maître, Gorgez-moi de Plaisir, Pouvoir et Sang !</w:t>
            </w:r>
          </w:p>
        </w:tc>
      </w:tr>
      <w:tr w:rsidR="00291E8E" w:rsidRPr="005F21AB" w:rsidTr="00DD194D">
        <w:tc>
          <w:tcPr>
            <w:tcW w:w="1374" w:type="dxa"/>
            <w:tcBorders>
              <w:right w:val="single" w:sz="4" w:space="0" w:color="auto"/>
            </w:tcBorders>
          </w:tcPr>
          <w:p w:rsidR="00291E8E" w:rsidRPr="005F21AB" w:rsidRDefault="00291E8E" w:rsidP="00DD194D">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6493F" w:rsidRPr="005F21AB" w:rsidRDefault="00291E8E" w:rsidP="003F7DEE">
            <w:pPr>
              <w:numPr>
                <w:ilvl w:val="0"/>
                <w:numId w:val="390"/>
              </w:numPr>
              <w:rPr>
                <w:sz w:val="16"/>
                <w:szCs w:val="16"/>
              </w:rPr>
            </w:pPr>
            <w:r w:rsidRPr="005F21AB">
              <w:rPr>
                <w:sz w:val="16"/>
                <w:szCs w:val="16"/>
              </w:rPr>
              <w:t>Le magicien choisit de transférer soit l’EN soit les PDM de la cible vers lui.</w:t>
            </w:r>
          </w:p>
          <w:p w:rsidR="0046493F" w:rsidRPr="005F21AB" w:rsidRDefault="0046493F" w:rsidP="003F7DEE">
            <w:pPr>
              <w:numPr>
                <w:ilvl w:val="0"/>
                <w:numId w:val="390"/>
              </w:numPr>
              <w:rPr>
                <w:sz w:val="16"/>
                <w:szCs w:val="16"/>
              </w:rPr>
            </w:pPr>
            <w:r w:rsidRPr="005F21AB">
              <w:rPr>
                <w:sz w:val="16"/>
                <w:szCs w:val="16"/>
              </w:rPr>
              <w:t>L</w:t>
            </w:r>
            <w:r w:rsidR="00291E8E" w:rsidRPr="005F21AB">
              <w:rPr>
                <w:sz w:val="16"/>
                <w:szCs w:val="16"/>
              </w:rPr>
              <w:t>a cible perd (NE+1)x2 points d’EN ou (NE+1)x3 PdM</w:t>
            </w:r>
            <w:r w:rsidRPr="005F21AB">
              <w:rPr>
                <w:sz w:val="16"/>
                <w:szCs w:val="16"/>
              </w:rPr>
              <w:t>, par phase</w:t>
            </w:r>
            <w:r w:rsidR="00291E8E" w:rsidRPr="005F21AB">
              <w:rPr>
                <w:sz w:val="16"/>
                <w:szCs w:val="16"/>
              </w:rPr>
              <w:t>.</w:t>
            </w:r>
          </w:p>
          <w:p w:rsidR="00291E8E" w:rsidRPr="00765415" w:rsidRDefault="00291E8E" w:rsidP="00765415">
            <w:pPr>
              <w:numPr>
                <w:ilvl w:val="0"/>
                <w:numId w:val="390"/>
              </w:numPr>
              <w:rPr>
                <w:sz w:val="16"/>
                <w:szCs w:val="16"/>
              </w:rPr>
            </w:pPr>
            <w:r w:rsidRPr="005F21AB">
              <w:rPr>
                <w:sz w:val="16"/>
                <w:szCs w:val="16"/>
              </w:rPr>
              <w:t xml:space="preserve">Le magicien récupère la moitié des points perdus par la cible. </w:t>
            </w: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bCs/>
                <w:sz w:val="16"/>
                <w:szCs w:val="16"/>
              </w:rPr>
              <w:t>Conditions</w:t>
            </w:r>
          </w:p>
        </w:tc>
        <w:tc>
          <w:tcPr>
            <w:tcW w:w="8763" w:type="dxa"/>
            <w:gridSpan w:val="5"/>
            <w:tcBorders>
              <w:left w:val="single" w:sz="4" w:space="0" w:color="auto"/>
            </w:tcBorders>
          </w:tcPr>
          <w:p w:rsidR="0046493F" w:rsidRPr="005F21AB" w:rsidRDefault="00291E8E" w:rsidP="003F7DEE">
            <w:pPr>
              <w:numPr>
                <w:ilvl w:val="1"/>
                <w:numId w:val="390"/>
              </w:numPr>
              <w:tabs>
                <w:tab w:val="clear" w:pos="1080"/>
                <w:tab w:val="num" w:pos="327"/>
              </w:tabs>
              <w:ind w:left="469"/>
              <w:rPr>
                <w:sz w:val="16"/>
                <w:szCs w:val="16"/>
              </w:rPr>
            </w:pPr>
            <w:r w:rsidRPr="005F21AB">
              <w:rPr>
                <w:sz w:val="16"/>
                <w:szCs w:val="16"/>
              </w:rPr>
              <w:t>Si la cible est malade ou sous le coup d’une malédiction, l’effet est inversé.</w:t>
            </w:r>
          </w:p>
          <w:p w:rsidR="0046493F" w:rsidRPr="005F21AB" w:rsidRDefault="00291E8E" w:rsidP="003F7DEE">
            <w:pPr>
              <w:numPr>
                <w:ilvl w:val="1"/>
                <w:numId w:val="390"/>
              </w:numPr>
              <w:tabs>
                <w:tab w:val="clear" w:pos="1080"/>
                <w:tab w:val="num" w:pos="327"/>
              </w:tabs>
              <w:ind w:left="469"/>
              <w:rPr>
                <w:sz w:val="16"/>
                <w:szCs w:val="16"/>
              </w:rPr>
            </w:pPr>
            <w:r w:rsidRPr="005F21AB">
              <w:rPr>
                <w:sz w:val="16"/>
                <w:szCs w:val="16"/>
              </w:rPr>
              <w:t>Le magicien doit avoir une ligne droite entre ses mains et la tête de la cible.</w:t>
            </w:r>
          </w:p>
          <w:p w:rsidR="0046493F" w:rsidRPr="005F21AB" w:rsidRDefault="00291E8E" w:rsidP="003F7DEE">
            <w:pPr>
              <w:numPr>
                <w:ilvl w:val="1"/>
                <w:numId w:val="390"/>
              </w:numPr>
              <w:tabs>
                <w:tab w:val="clear" w:pos="1080"/>
                <w:tab w:val="num" w:pos="327"/>
              </w:tabs>
              <w:ind w:left="469"/>
              <w:rPr>
                <w:sz w:val="16"/>
                <w:szCs w:val="16"/>
              </w:rPr>
            </w:pPr>
            <w:r w:rsidRPr="005F21AB">
              <w:rPr>
                <w:sz w:val="16"/>
                <w:szCs w:val="16"/>
              </w:rPr>
              <w:t>Si le magicien tue une cible par ce sort, le sort ne peut être relancé avant 1h.</w:t>
            </w:r>
          </w:p>
          <w:p w:rsidR="00291E8E" w:rsidRPr="005F21AB" w:rsidRDefault="00291E8E" w:rsidP="003F7DEE">
            <w:pPr>
              <w:numPr>
                <w:ilvl w:val="1"/>
                <w:numId w:val="390"/>
              </w:numPr>
              <w:tabs>
                <w:tab w:val="clear" w:pos="1080"/>
                <w:tab w:val="num" w:pos="327"/>
              </w:tabs>
              <w:ind w:left="469"/>
              <w:rPr>
                <w:sz w:val="16"/>
                <w:szCs w:val="16"/>
              </w:rPr>
            </w:pPr>
            <w:r w:rsidRPr="005F21AB">
              <w:rPr>
                <w:sz w:val="16"/>
                <w:szCs w:val="16"/>
              </w:rPr>
              <w:lastRenderedPageBreak/>
              <w:t>Si le magicien est interrompu pendant le sort, il perd NExd6 points d’EN et de PdM.</w:t>
            </w: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bCs/>
                <w:sz w:val="16"/>
                <w:szCs w:val="16"/>
              </w:rPr>
              <w:lastRenderedPageBreak/>
              <w:t>Durée </w:t>
            </w:r>
          </w:p>
        </w:tc>
        <w:tc>
          <w:tcPr>
            <w:tcW w:w="8763" w:type="dxa"/>
            <w:gridSpan w:val="5"/>
            <w:tcBorders>
              <w:left w:val="single" w:sz="4" w:space="0" w:color="auto"/>
            </w:tcBorders>
          </w:tcPr>
          <w:p w:rsidR="00291E8E" w:rsidRPr="005F21AB" w:rsidRDefault="00291E8E" w:rsidP="00DD194D">
            <w:pPr>
              <w:rPr>
                <w:sz w:val="16"/>
                <w:szCs w:val="16"/>
              </w:rPr>
            </w:pPr>
            <w:r w:rsidRPr="005F21AB">
              <w:rPr>
                <w:sz w:val="16"/>
                <w:szCs w:val="16"/>
              </w:rPr>
              <w:t>NE+1 phases</w:t>
            </w: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bCs/>
                <w:sz w:val="16"/>
                <w:szCs w:val="16"/>
              </w:rPr>
              <w:t>Distance </w:t>
            </w:r>
          </w:p>
        </w:tc>
        <w:tc>
          <w:tcPr>
            <w:tcW w:w="8763" w:type="dxa"/>
            <w:gridSpan w:val="5"/>
            <w:tcBorders>
              <w:left w:val="single" w:sz="4" w:space="0" w:color="auto"/>
            </w:tcBorders>
          </w:tcPr>
          <w:p w:rsidR="00291E8E" w:rsidRPr="005F21AB" w:rsidRDefault="00291E8E" w:rsidP="00DD194D">
            <w:pPr>
              <w:rPr>
                <w:sz w:val="16"/>
                <w:szCs w:val="16"/>
              </w:rPr>
            </w:pPr>
            <w:r w:rsidRPr="005F21AB">
              <w:rPr>
                <w:sz w:val="16"/>
                <w:szCs w:val="16"/>
              </w:rPr>
              <w:t>(NE+2)x2 m</w:t>
            </w:r>
          </w:p>
        </w:tc>
      </w:tr>
      <w:tr w:rsidR="00291E8E" w:rsidRPr="005F21AB" w:rsidTr="00DD194D">
        <w:tc>
          <w:tcPr>
            <w:tcW w:w="1374" w:type="dxa"/>
            <w:tcBorders>
              <w:right w:val="single" w:sz="4" w:space="0" w:color="auto"/>
            </w:tcBorders>
          </w:tcPr>
          <w:p w:rsidR="00291E8E" w:rsidRPr="005F21AB" w:rsidRDefault="00291E8E" w:rsidP="00DD194D">
            <w:pPr>
              <w:rPr>
                <w:sz w:val="16"/>
                <w:szCs w:val="16"/>
              </w:rPr>
            </w:pPr>
            <w:r w:rsidRPr="005F21AB">
              <w:rPr>
                <w:b/>
                <w:sz w:val="16"/>
                <w:szCs w:val="16"/>
              </w:rPr>
              <w:t>Cibles</w:t>
            </w:r>
          </w:p>
        </w:tc>
        <w:tc>
          <w:tcPr>
            <w:tcW w:w="8763" w:type="dxa"/>
            <w:gridSpan w:val="5"/>
            <w:tcBorders>
              <w:left w:val="single" w:sz="4" w:space="0" w:color="auto"/>
            </w:tcBorders>
          </w:tcPr>
          <w:p w:rsidR="00765415" w:rsidRDefault="00765415" w:rsidP="00765415">
            <w:pPr>
              <w:pStyle w:val="Paragraphedeliste"/>
              <w:numPr>
                <w:ilvl w:val="0"/>
                <w:numId w:val="483"/>
              </w:numPr>
              <w:rPr>
                <w:sz w:val="16"/>
                <w:szCs w:val="16"/>
              </w:rPr>
            </w:pPr>
            <w:r>
              <w:rPr>
                <w:sz w:val="16"/>
                <w:szCs w:val="16"/>
              </w:rPr>
              <w:t>U</w:t>
            </w:r>
            <w:r w:rsidR="00291E8E" w:rsidRPr="00765415">
              <w:rPr>
                <w:sz w:val="16"/>
                <w:szCs w:val="16"/>
              </w:rPr>
              <w:t>ne à la fois</w:t>
            </w:r>
            <w:r>
              <w:rPr>
                <w:sz w:val="16"/>
                <w:szCs w:val="16"/>
              </w:rPr>
              <w:t>.</w:t>
            </w:r>
          </w:p>
          <w:p w:rsidR="00765415" w:rsidRPr="00765415" w:rsidRDefault="00765415" w:rsidP="00765415">
            <w:pPr>
              <w:pStyle w:val="Paragraphedeliste"/>
              <w:numPr>
                <w:ilvl w:val="0"/>
                <w:numId w:val="483"/>
              </w:numPr>
              <w:rPr>
                <w:sz w:val="16"/>
                <w:szCs w:val="16"/>
              </w:rPr>
            </w:pPr>
            <w:r>
              <w:rPr>
                <w:sz w:val="16"/>
                <w:szCs w:val="16"/>
              </w:rPr>
              <w:t>La cible doit avoir un système organique basé sur le sang.</w:t>
            </w:r>
          </w:p>
        </w:tc>
      </w:tr>
      <w:tr w:rsidR="00291E8E" w:rsidRPr="005F21AB" w:rsidTr="00DD194D">
        <w:tc>
          <w:tcPr>
            <w:tcW w:w="1374" w:type="dxa"/>
            <w:tcBorders>
              <w:right w:val="single" w:sz="4" w:space="0" w:color="auto"/>
            </w:tcBorders>
          </w:tcPr>
          <w:p w:rsidR="00291E8E" w:rsidRPr="005F21AB" w:rsidRDefault="00291E8E" w:rsidP="00DD194D">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291E8E" w:rsidRPr="005F21AB" w:rsidRDefault="00291E8E" w:rsidP="00DD194D">
            <w:pPr>
              <w:rPr>
                <w:sz w:val="16"/>
                <w:szCs w:val="16"/>
              </w:rPr>
            </w:pPr>
            <w:r w:rsidRPr="005F21AB">
              <w:rPr>
                <w:sz w:val="16"/>
                <w:szCs w:val="16"/>
              </w:rPr>
              <w:t xml:space="preserve">une veine jugulaire </w:t>
            </w:r>
            <w:r w:rsidR="00765415">
              <w:rPr>
                <w:sz w:val="16"/>
                <w:szCs w:val="16"/>
              </w:rPr>
              <w:t xml:space="preserve">de sa race </w:t>
            </w:r>
            <w:r w:rsidRPr="005F21AB">
              <w:rPr>
                <w:sz w:val="16"/>
                <w:szCs w:val="16"/>
              </w:rPr>
              <w:t>préservée</w:t>
            </w:r>
          </w:p>
        </w:tc>
      </w:tr>
    </w:tbl>
    <w:p w:rsidR="00F55371" w:rsidRPr="005F21AB" w:rsidRDefault="00F55371" w:rsidP="004A3273">
      <w:pPr>
        <w:pStyle w:val="Titre5"/>
      </w:pPr>
      <w:bookmarkStart w:id="306" w:name="_Toc198546323"/>
      <w:r w:rsidRPr="005F21AB">
        <w:t>228</w:t>
      </w:r>
      <w:r w:rsidRPr="005F21AB">
        <w:tab/>
        <w:t>Tectonique</w:t>
      </w:r>
      <w:bookmarkEnd w:id="306"/>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43"/>
        <w:gridCol w:w="1229"/>
        <w:gridCol w:w="1709"/>
        <w:gridCol w:w="1786"/>
        <w:gridCol w:w="3032"/>
      </w:tblGrid>
      <w:tr w:rsidR="00CF29A3" w:rsidRPr="005F21AB" w:rsidTr="00CF29A3">
        <w:tc>
          <w:tcPr>
            <w:tcW w:w="1374" w:type="dxa"/>
            <w:tcBorders>
              <w:top w:val="single" w:sz="12" w:space="0" w:color="auto"/>
              <w:right w:val="single" w:sz="4" w:space="0" w:color="auto"/>
            </w:tcBorders>
          </w:tcPr>
          <w:p w:rsidR="00CF29A3" w:rsidRPr="005F21AB" w:rsidRDefault="00CF29A3" w:rsidP="00CF29A3">
            <w:pPr>
              <w:rPr>
                <w:sz w:val="16"/>
                <w:szCs w:val="16"/>
              </w:rPr>
            </w:pPr>
            <w:r w:rsidRPr="005F21AB">
              <w:rPr>
                <w:b/>
                <w:sz w:val="16"/>
                <w:szCs w:val="16"/>
              </w:rPr>
              <w:t>DS</w:t>
            </w:r>
            <w:r w:rsidRPr="005F21AB">
              <w:rPr>
                <w:sz w:val="16"/>
                <w:szCs w:val="16"/>
              </w:rPr>
              <w:t xml:space="preserve"> 8</w:t>
            </w:r>
          </w:p>
        </w:tc>
        <w:tc>
          <w:tcPr>
            <w:tcW w:w="1043" w:type="dxa"/>
            <w:tcBorders>
              <w:top w:val="single" w:sz="12" w:space="0" w:color="auto"/>
              <w:left w:val="single" w:sz="4" w:space="0" w:color="auto"/>
              <w:right w:val="single" w:sz="4" w:space="0" w:color="auto"/>
            </w:tcBorders>
          </w:tcPr>
          <w:p w:rsidR="00CF29A3" w:rsidRPr="005F21AB" w:rsidRDefault="00CF29A3" w:rsidP="00CF29A3">
            <w:pPr>
              <w:rPr>
                <w:sz w:val="16"/>
                <w:szCs w:val="16"/>
              </w:rPr>
            </w:pPr>
            <w:r w:rsidRPr="005F21AB">
              <w:rPr>
                <w:b/>
                <w:bCs/>
                <w:sz w:val="16"/>
                <w:szCs w:val="16"/>
              </w:rPr>
              <w:t>V/G</w:t>
            </w:r>
          </w:p>
        </w:tc>
        <w:tc>
          <w:tcPr>
            <w:tcW w:w="1229" w:type="dxa"/>
            <w:tcBorders>
              <w:top w:val="single" w:sz="12" w:space="0" w:color="auto"/>
              <w:left w:val="single" w:sz="4" w:space="0" w:color="auto"/>
              <w:right w:val="single" w:sz="4" w:space="0" w:color="auto"/>
            </w:tcBorders>
          </w:tcPr>
          <w:p w:rsidR="00CF29A3" w:rsidRPr="005F21AB" w:rsidRDefault="00CF29A3" w:rsidP="00CF29A3">
            <w:pPr>
              <w:rPr>
                <w:sz w:val="16"/>
                <w:szCs w:val="16"/>
              </w:rPr>
            </w:pPr>
            <w:r w:rsidRPr="005F21AB">
              <w:rPr>
                <w:b/>
                <w:bCs/>
                <w:sz w:val="16"/>
                <w:szCs w:val="16"/>
              </w:rPr>
              <w:t>ALI</w:t>
            </w:r>
            <w:r w:rsidRPr="005F21AB">
              <w:rPr>
                <w:sz w:val="16"/>
                <w:szCs w:val="16"/>
              </w:rPr>
              <w:t>  NA</w:t>
            </w:r>
          </w:p>
        </w:tc>
        <w:tc>
          <w:tcPr>
            <w:tcW w:w="1709" w:type="dxa"/>
            <w:tcBorders>
              <w:top w:val="single" w:sz="12" w:space="0" w:color="auto"/>
              <w:left w:val="single" w:sz="4" w:space="0" w:color="auto"/>
              <w:right w:val="single" w:sz="4" w:space="0" w:color="auto"/>
            </w:tcBorders>
          </w:tcPr>
          <w:p w:rsidR="00CF29A3" w:rsidRPr="005F21AB" w:rsidRDefault="00CF29A3" w:rsidP="00CF29A3">
            <w:pPr>
              <w:rPr>
                <w:sz w:val="16"/>
                <w:szCs w:val="16"/>
              </w:rPr>
            </w:pPr>
            <w:r w:rsidRPr="005F21AB">
              <w:rPr>
                <w:b/>
                <w:bCs/>
                <w:sz w:val="16"/>
                <w:szCs w:val="16"/>
              </w:rPr>
              <w:t xml:space="preserve">RMa </w:t>
            </w:r>
            <w:r w:rsidRPr="005F21AB">
              <w:rPr>
                <w:sz w:val="16"/>
                <w:szCs w:val="16"/>
              </w:rPr>
              <w:t xml:space="preserve"> aucune</w:t>
            </w:r>
          </w:p>
        </w:tc>
        <w:tc>
          <w:tcPr>
            <w:tcW w:w="1786" w:type="dxa"/>
            <w:tcBorders>
              <w:top w:val="single" w:sz="12" w:space="0" w:color="auto"/>
              <w:left w:val="single" w:sz="4" w:space="0" w:color="auto"/>
              <w:right w:val="single" w:sz="4" w:space="0" w:color="auto"/>
            </w:tcBorders>
          </w:tcPr>
          <w:p w:rsidR="00CF29A3" w:rsidRPr="005F21AB" w:rsidRDefault="00CF29A3" w:rsidP="00CF29A3">
            <w:pPr>
              <w:rPr>
                <w:sz w:val="16"/>
                <w:szCs w:val="16"/>
              </w:rPr>
            </w:pPr>
            <w:r w:rsidRPr="005F21AB">
              <w:rPr>
                <w:b/>
                <w:sz w:val="16"/>
                <w:szCs w:val="16"/>
              </w:rPr>
              <w:t>Focus </w:t>
            </w:r>
            <w:r w:rsidRPr="005F21AB">
              <w:rPr>
                <w:sz w:val="16"/>
                <w:szCs w:val="16"/>
              </w:rPr>
              <w:t xml:space="preserve"> -</w:t>
            </w:r>
          </w:p>
        </w:tc>
        <w:tc>
          <w:tcPr>
            <w:tcW w:w="3032" w:type="dxa"/>
            <w:tcBorders>
              <w:top w:val="single" w:sz="12" w:space="0" w:color="auto"/>
              <w:left w:val="single" w:sz="4" w:space="0" w:color="auto"/>
            </w:tcBorders>
          </w:tcPr>
          <w:p w:rsidR="00CF29A3" w:rsidRPr="005F21AB" w:rsidRDefault="00CF29A3" w:rsidP="00CF29A3">
            <w:pPr>
              <w:rPr>
                <w:sz w:val="16"/>
                <w:szCs w:val="16"/>
              </w:rPr>
            </w:pPr>
            <w:r w:rsidRPr="005F21AB">
              <w:rPr>
                <w:sz w:val="16"/>
                <w:szCs w:val="16"/>
              </w:rPr>
              <w:t>Alt</w:t>
            </w:r>
          </w:p>
        </w:tc>
      </w:tr>
      <w:tr w:rsidR="00CF29A3" w:rsidRPr="005F21AB" w:rsidTr="00CF29A3">
        <w:tc>
          <w:tcPr>
            <w:tcW w:w="1374" w:type="dxa"/>
            <w:tcBorders>
              <w:right w:val="single" w:sz="4" w:space="0" w:color="auto"/>
            </w:tcBorders>
          </w:tcPr>
          <w:p w:rsidR="00CF29A3" w:rsidRPr="005F21AB" w:rsidRDefault="00CF29A3" w:rsidP="00CF29A3">
            <w:pPr>
              <w:rPr>
                <w:sz w:val="16"/>
                <w:szCs w:val="16"/>
              </w:rPr>
            </w:pPr>
            <w:r w:rsidRPr="005F21AB">
              <w:rPr>
                <w:b/>
                <w:bCs/>
                <w:sz w:val="16"/>
                <w:szCs w:val="16"/>
              </w:rPr>
              <w:t>Description </w:t>
            </w:r>
          </w:p>
        </w:tc>
        <w:tc>
          <w:tcPr>
            <w:tcW w:w="8799" w:type="dxa"/>
            <w:gridSpan w:val="5"/>
            <w:tcBorders>
              <w:left w:val="single" w:sz="4" w:space="0" w:color="auto"/>
            </w:tcBorders>
          </w:tcPr>
          <w:p w:rsidR="00CF29A3" w:rsidRPr="005F21AB" w:rsidRDefault="00CF29A3" w:rsidP="00CF29A3">
            <w:pPr>
              <w:rPr>
                <w:sz w:val="16"/>
                <w:szCs w:val="16"/>
              </w:rPr>
            </w:pPr>
            <w:r w:rsidRPr="005F21AB">
              <w:rPr>
                <w:sz w:val="16"/>
                <w:szCs w:val="16"/>
              </w:rPr>
              <w:t>Permet de manipuler des masses de matières.</w:t>
            </w:r>
          </w:p>
        </w:tc>
      </w:tr>
      <w:tr w:rsidR="00CF29A3" w:rsidRPr="005F21AB" w:rsidTr="00CF29A3">
        <w:tc>
          <w:tcPr>
            <w:tcW w:w="1374" w:type="dxa"/>
            <w:tcBorders>
              <w:right w:val="single" w:sz="4" w:space="0" w:color="auto"/>
            </w:tcBorders>
          </w:tcPr>
          <w:p w:rsidR="00CF29A3" w:rsidRPr="005F21AB" w:rsidRDefault="00CF29A3" w:rsidP="00CF29A3">
            <w:pPr>
              <w:rPr>
                <w:sz w:val="16"/>
                <w:szCs w:val="16"/>
              </w:rPr>
            </w:pPr>
            <w:r w:rsidRPr="005F21AB">
              <w:rPr>
                <w:b/>
                <w:bCs/>
                <w:sz w:val="16"/>
                <w:szCs w:val="16"/>
              </w:rPr>
              <w:t>Visuel</w:t>
            </w:r>
            <w:r w:rsidRPr="005F21AB">
              <w:rPr>
                <w:sz w:val="16"/>
                <w:szCs w:val="16"/>
              </w:rPr>
              <w:t> </w:t>
            </w:r>
          </w:p>
        </w:tc>
        <w:tc>
          <w:tcPr>
            <w:tcW w:w="8799" w:type="dxa"/>
            <w:gridSpan w:val="5"/>
            <w:tcBorders>
              <w:left w:val="single" w:sz="4" w:space="0" w:color="auto"/>
            </w:tcBorders>
          </w:tcPr>
          <w:p w:rsidR="00CF29A3" w:rsidRPr="005F21AB" w:rsidRDefault="00765415" w:rsidP="00CF29A3">
            <w:pPr>
              <w:rPr>
                <w:sz w:val="16"/>
                <w:szCs w:val="16"/>
              </w:rPr>
            </w:pPr>
            <w:r>
              <w:rPr>
                <w:sz w:val="16"/>
                <w:szCs w:val="16"/>
              </w:rPr>
              <w:t>x</w:t>
            </w:r>
          </w:p>
        </w:tc>
      </w:tr>
      <w:tr w:rsidR="00CF29A3" w:rsidRPr="005F21AB" w:rsidTr="00CF29A3">
        <w:tc>
          <w:tcPr>
            <w:tcW w:w="1374" w:type="dxa"/>
            <w:tcBorders>
              <w:right w:val="single" w:sz="4" w:space="0" w:color="auto"/>
            </w:tcBorders>
          </w:tcPr>
          <w:p w:rsidR="00CF29A3" w:rsidRPr="005F21AB" w:rsidRDefault="00CF29A3" w:rsidP="00CF29A3">
            <w:pPr>
              <w:rPr>
                <w:b/>
                <w:bCs/>
                <w:sz w:val="16"/>
                <w:szCs w:val="16"/>
              </w:rPr>
            </w:pPr>
            <w:r w:rsidRPr="005F21AB">
              <w:rPr>
                <w:b/>
                <w:bCs/>
                <w:sz w:val="16"/>
                <w:szCs w:val="16"/>
              </w:rPr>
              <w:t xml:space="preserve">Effets </w:t>
            </w:r>
          </w:p>
        </w:tc>
        <w:tc>
          <w:tcPr>
            <w:tcW w:w="8799" w:type="dxa"/>
            <w:gridSpan w:val="5"/>
            <w:tcBorders>
              <w:left w:val="single" w:sz="4" w:space="0" w:color="auto"/>
            </w:tcBorders>
          </w:tcPr>
          <w:p w:rsidR="009C3989" w:rsidRPr="005F21AB" w:rsidRDefault="00CF29A3" w:rsidP="001168F4">
            <w:pPr>
              <w:numPr>
                <w:ilvl w:val="0"/>
                <w:numId w:val="449"/>
              </w:numPr>
              <w:rPr>
                <w:sz w:val="16"/>
                <w:szCs w:val="16"/>
              </w:rPr>
            </w:pPr>
            <w:r w:rsidRPr="005F21AB">
              <w:rPr>
                <w:sz w:val="16"/>
                <w:szCs w:val="16"/>
              </w:rPr>
              <w:t>Le magicien ouvre, déplace ou faire surgir des masses de matières issues de la terre.</w:t>
            </w:r>
          </w:p>
          <w:p w:rsidR="009C3989" w:rsidRPr="005F21AB" w:rsidRDefault="00CF29A3" w:rsidP="001168F4">
            <w:pPr>
              <w:numPr>
                <w:ilvl w:val="0"/>
                <w:numId w:val="449"/>
              </w:numPr>
              <w:rPr>
                <w:sz w:val="16"/>
                <w:szCs w:val="16"/>
              </w:rPr>
            </w:pPr>
            <w:r w:rsidRPr="005F21AB">
              <w:rPr>
                <w:sz w:val="16"/>
                <w:szCs w:val="16"/>
              </w:rPr>
              <w:t>Coût</w:t>
            </w:r>
            <w:r w:rsidR="00000F84" w:rsidRPr="005F21AB">
              <w:rPr>
                <w:sz w:val="16"/>
                <w:szCs w:val="16"/>
              </w:rPr>
              <w:t xml:space="preserve"> volume</w:t>
            </w:r>
            <w:r w:rsidRPr="005F21AB">
              <w:rPr>
                <w:sz w:val="16"/>
                <w:szCs w:val="16"/>
              </w:rPr>
              <w:t> : 1 PdM par m/m²/m³ affecté</w:t>
            </w:r>
            <w:r w:rsidR="009570E3" w:rsidRPr="005F21AB">
              <w:rPr>
                <w:sz w:val="16"/>
                <w:szCs w:val="16"/>
              </w:rPr>
              <w:t>, toutes les dimensions sont prises en compte</w:t>
            </w:r>
            <w:r w:rsidRPr="005F21AB">
              <w:rPr>
                <w:sz w:val="16"/>
                <w:szCs w:val="16"/>
              </w:rPr>
              <w:t>.</w:t>
            </w:r>
          </w:p>
          <w:p w:rsidR="009C3989" w:rsidRPr="005F21AB" w:rsidRDefault="00CF29A3" w:rsidP="001168F4">
            <w:pPr>
              <w:numPr>
                <w:ilvl w:val="0"/>
                <w:numId w:val="449"/>
              </w:numPr>
              <w:rPr>
                <w:sz w:val="16"/>
                <w:szCs w:val="16"/>
              </w:rPr>
            </w:pPr>
            <w:r w:rsidRPr="005F21AB">
              <w:rPr>
                <w:sz w:val="16"/>
                <w:szCs w:val="16"/>
              </w:rPr>
              <w:t>Coût</w:t>
            </w:r>
            <w:r w:rsidR="00000F84" w:rsidRPr="005F21AB">
              <w:rPr>
                <w:sz w:val="16"/>
                <w:szCs w:val="16"/>
              </w:rPr>
              <w:t xml:space="preserve"> matière </w:t>
            </w:r>
            <w:r w:rsidRPr="005F21AB">
              <w:rPr>
                <w:sz w:val="16"/>
                <w:szCs w:val="16"/>
              </w:rPr>
              <w:t>: x1 si sable/eau x2 si terre meuble</w:t>
            </w:r>
            <w:r w:rsidR="009570E3" w:rsidRPr="005F21AB">
              <w:rPr>
                <w:sz w:val="16"/>
                <w:szCs w:val="16"/>
              </w:rPr>
              <w:t>/vase</w:t>
            </w:r>
            <w:r w:rsidRPr="005F21AB">
              <w:rPr>
                <w:sz w:val="16"/>
                <w:szCs w:val="16"/>
              </w:rPr>
              <w:t xml:space="preserve"> x3 si terre minérale x4 si pierre.</w:t>
            </w:r>
          </w:p>
          <w:p w:rsidR="009C3989" w:rsidRPr="005F21AB" w:rsidRDefault="00CF29A3" w:rsidP="001168F4">
            <w:pPr>
              <w:numPr>
                <w:ilvl w:val="0"/>
                <w:numId w:val="449"/>
              </w:numPr>
              <w:rPr>
                <w:sz w:val="16"/>
                <w:szCs w:val="16"/>
              </w:rPr>
            </w:pPr>
            <w:r w:rsidRPr="005F21AB">
              <w:rPr>
                <w:b/>
                <w:sz w:val="16"/>
                <w:szCs w:val="16"/>
              </w:rPr>
              <w:t>Ouverture/fermeture</w:t>
            </w:r>
            <w:r w:rsidRPr="005F21AB">
              <w:rPr>
                <w:sz w:val="16"/>
                <w:szCs w:val="16"/>
              </w:rPr>
              <w:t xml:space="preserve"> de terre : définir longueur, largeur</w:t>
            </w:r>
            <w:r w:rsidR="009570E3" w:rsidRPr="005F21AB">
              <w:rPr>
                <w:sz w:val="16"/>
                <w:szCs w:val="16"/>
              </w:rPr>
              <w:t xml:space="preserve"> et</w:t>
            </w:r>
            <w:r w:rsidRPr="005F21AB">
              <w:rPr>
                <w:sz w:val="16"/>
                <w:szCs w:val="16"/>
              </w:rPr>
              <w:t xml:space="preserve"> profondeur. Par phase dans la zone d’ouverture/fermeture les cibles subissent une attaque de chute</w:t>
            </w:r>
            <w:r w:rsidR="00000F84" w:rsidRPr="005F21AB">
              <w:rPr>
                <w:sz w:val="16"/>
                <w:szCs w:val="16"/>
              </w:rPr>
              <w:t xml:space="preserve"> ou </w:t>
            </w:r>
            <w:r w:rsidRPr="005F21AB">
              <w:rPr>
                <w:sz w:val="16"/>
                <w:szCs w:val="16"/>
              </w:rPr>
              <w:t xml:space="preserve">écrasement. </w:t>
            </w:r>
          </w:p>
          <w:p w:rsidR="009C3989" w:rsidRPr="005F21AB" w:rsidRDefault="00CF29A3" w:rsidP="001168F4">
            <w:pPr>
              <w:numPr>
                <w:ilvl w:val="0"/>
                <w:numId w:val="449"/>
              </w:numPr>
              <w:rPr>
                <w:sz w:val="16"/>
                <w:szCs w:val="16"/>
              </w:rPr>
            </w:pPr>
            <w:r w:rsidRPr="005F21AB">
              <w:rPr>
                <w:b/>
                <w:sz w:val="16"/>
                <w:szCs w:val="16"/>
              </w:rPr>
              <w:t>Déplacement</w:t>
            </w:r>
            <w:r w:rsidRPr="005F21AB">
              <w:rPr>
                <w:sz w:val="16"/>
                <w:szCs w:val="16"/>
              </w:rPr>
              <w:t xml:space="preserve"> de terre : définir </w:t>
            </w:r>
            <w:r w:rsidR="00765415" w:rsidRPr="005F21AB">
              <w:rPr>
                <w:sz w:val="16"/>
                <w:szCs w:val="16"/>
              </w:rPr>
              <w:t>les dimensions</w:t>
            </w:r>
            <w:r w:rsidRPr="005F21AB">
              <w:rPr>
                <w:sz w:val="16"/>
                <w:szCs w:val="16"/>
              </w:rPr>
              <w:t xml:space="preserve"> du tapis de terre, 1 PdM par MVp de la masse et </w:t>
            </w:r>
            <w:r w:rsidR="009570E3" w:rsidRPr="005F21AB">
              <w:rPr>
                <w:sz w:val="16"/>
                <w:szCs w:val="16"/>
              </w:rPr>
              <w:t>5</w:t>
            </w:r>
            <w:r w:rsidRPr="005F21AB">
              <w:rPr>
                <w:sz w:val="16"/>
                <w:szCs w:val="16"/>
              </w:rPr>
              <w:t xml:space="preserve"> PdM par m au-dessus du sol. Toute cible heurtée </w:t>
            </w:r>
            <w:r w:rsidR="00000F84" w:rsidRPr="005F21AB">
              <w:rPr>
                <w:sz w:val="16"/>
                <w:szCs w:val="16"/>
              </w:rPr>
              <w:t xml:space="preserve">subit </w:t>
            </w:r>
            <w:r w:rsidRPr="005F21AB">
              <w:rPr>
                <w:sz w:val="16"/>
                <w:szCs w:val="16"/>
              </w:rPr>
              <w:t xml:space="preserve">une attaque d’écrasement avec une VD réduite de MVp x2. </w:t>
            </w:r>
            <w:r w:rsidR="009C3989" w:rsidRPr="005F21AB">
              <w:rPr>
                <w:sz w:val="16"/>
                <w:szCs w:val="16"/>
              </w:rPr>
              <w:t>Toute cible déplacée doit teste A(equ)-NEx5 pour ne pas chuter.</w:t>
            </w:r>
          </w:p>
          <w:p w:rsidR="00CF29A3" w:rsidRPr="005F21AB" w:rsidRDefault="00CF29A3" w:rsidP="001168F4">
            <w:pPr>
              <w:numPr>
                <w:ilvl w:val="0"/>
                <w:numId w:val="449"/>
              </w:numPr>
              <w:rPr>
                <w:sz w:val="16"/>
                <w:szCs w:val="16"/>
              </w:rPr>
            </w:pPr>
            <w:r w:rsidRPr="005F21AB">
              <w:rPr>
                <w:b/>
                <w:sz w:val="16"/>
                <w:szCs w:val="16"/>
              </w:rPr>
              <w:t>Faire surgir</w:t>
            </w:r>
            <w:r w:rsidRPr="005F21AB">
              <w:rPr>
                <w:sz w:val="16"/>
                <w:szCs w:val="16"/>
              </w:rPr>
              <w:t xml:space="preserve"> : la masse surgit </w:t>
            </w:r>
            <w:r w:rsidR="009C3989" w:rsidRPr="005F21AB">
              <w:rPr>
                <w:sz w:val="16"/>
                <w:szCs w:val="16"/>
              </w:rPr>
              <w:t>à</w:t>
            </w:r>
            <w:r w:rsidR="009570E3" w:rsidRPr="005F21AB">
              <w:rPr>
                <w:sz w:val="16"/>
                <w:szCs w:val="16"/>
              </w:rPr>
              <w:t xml:space="preserve"> la verticale </w:t>
            </w:r>
            <w:r w:rsidRPr="005F21AB">
              <w:rPr>
                <w:sz w:val="16"/>
                <w:szCs w:val="16"/>
              </w:rPr>
              <w:t>d’un point précis</w:t>
            </w:r>
            <w:r w:rsidR="009C3989" w:rsidRPr="005F21AB">
              <w:rPr>
                <w:sz w:val="16"/>
                <w:szCs w:val="16"/>
              </w:rPr>
              <w:t xml:space="preserve"> d’une surface à définir</w:t>
            </w:r>
            <w:r w:rsidRPr="005F21AB">
              <w:rPr>
                <w:sz w:val="16"/>
                <w:szCs w:val="16"/>
              </w:rPr>
              <w:t xml:space="preserve">, </w:t>
            </w:r>
            <w:r w:rsidR="009570E3" w:rsidRPr="005F21AB">
              <w:rPr>
                <w:sz w:val="16"/>
                <w:szCs w:val="16"/>
              </w:rPr>
              <w:t>3</w:t>
            </w:r>
            <w:r w:rsidRPr="005F21AB">
              <w:rPr>
                <w:sz w:val="16"/>
                <w:szCs w:val="16"/>
              </w:rPr>
              <w:t xml:space="preserve"> PdM par m de projection vers le haut</w:t>
            </w:r>
            <w:r w:rsidR="009C3989" w:rsidRPr="005F21AB">
              <w:rPr>
                <w:sz w:val="16"/>
                <w:szCs w:val="16"/>
              </w:rPr>
              <w:t>. T</w:t>
            </w:r>
            <w:r w:rsidRPr="005F21AB">
              <w:rPr>
                <w:sz w:val="16"/>
                <w:szCs w:val="16"/>
              </w:rPr>
              <w:t>out</w:t>
            </w:r>
            <w:r w:rsidR="00B94DBA" w:rsidRPr="005F21AB">
              <w:rPr>
                <w:sz w:val="16"/>
                <w:szCs w:val="16"/>
              </w:rPr>
              <w:t>e</w:t>
            </w:r>
            <w:r w:rsidRPr="005F21AB">
              <w:rPr>
                <w:sz w:val="16"/>
                <w:szCs w:val="16"/>
              </w:rPr>
              <w:t xml:space="preserve"> cible dans la zone est attaquée par un projectile à VO/Vitesse = Hauteur x5 TEC= Hauteur+1 Critique = Hauteur x2.</w:t>
            </w:r>
            <w:r w:rsidR="009570E3" w:rsidRPr="005F21AB">
              <w:rPr>
                <w:sz w:val="16"/>
                <w:szCs w:val="16"/>
              </w:rPr>
              <w:t xml:space="preserve"> </w:t>
            </w:r>
            <w:r w:rsidR="009C3989" w:rsidRPr="005F21AB">
              <w:rPr>
                <w:sz w:val="16"/>
                <w:szCs w:val="16"/>
              </w:rPr>
              <w:t>Cible ensevelie si masse projetée&gt;</w:t>
            </w:r>
            <w:r w:rsidR="009570E3" w:rsidRPr="005F21AB">
              <w:rPr>
                <w:sz w:val="16"/>
                <w:szCs w:val="16"/>
              </w:rPr>
              <w:t xml:space="preserve"> </w:t>
            </w:r>
            <w:r w:rsidR="009C3989" w:rsidRPr="005F21AB">
              <w:rPr>
                <w:sz w:val="16"/>
                <w:szCs w:val="16"/>
              </w:rPr>
              <w:t>(</w:t>
            </w:r>
            <w:r w:rsidR="009570E3" w:rsidRPr="005F21AB">
              <w:rPr>
                <w:sz w:val="16"/>
                <w:szCs w:val="16"/>
              </w:rPr>
              <w:t>masse cible)².</w:t>
            </w:r>
          </w:p>
        </w:tc>
      </w:tr>
      <w:tr w:rsidR="00CF29A3" w:rsidRPr="005F21AB" w:rsidTr="00CF29A3">
        <w:tc>
          <w:tcPr>
            <w:tcW w:w="1374" w:type="dxa"/>
            <w:tcBorders>
              <w:right w:val="single" w:sz="4" w:space="0" w:color="auto"/>
            </w:tcBorders>
          </w:tcPr>
          <w:p w:rsidR="00CF29A3" w:rsidRPr="005F21AB" w:rsidRDefault="00CF29A3" w:rsidP="00CF29A3">
            <w:pPr>
              <w:rPr>
                <w:b/>
                <w:bCs/>
                <w:sz w:val="16"/>
                <w:szCs w:val="16"/>
              </w:rPr>
            </w:pPr>
            <w:r w:rsidRPr="005F21AB">
              <w:rPr>
                <w:b/>
                <w:bCs/>
                <w:sz w:val="16"/>
                <w:szCs w:val="16"/>
              </w:rPr>
              <w:t>Conditions</w:t>
            </w:r>
          </w:p>
        </w:tc>
        <w:tc>
          <w:tcPr>
            <w:tcW w:w="8799" w:type="dxa"/>
            <w:gridSpan w:val="5"/>
            <w:tcBorders>
              <w:left w:val="single" w:sz="4" w:space="0" w:color="auto"/>
            </w:tcBorders>
          </w:tcPr>
          <w:p w:rsidR="009C3989" w:rsidRPr="005F21AB" w:rsidRDefault="00CF29A3" w:rsidP="001168F4">
            <w:pPr>
              <w:numPr>
                <w:ilvl w:val="0"/>
                <w:numId w:val="450"/>
              </w:numPr>
              <w:rPr>
                <w:sz w:val="16"/>
                <w:szCs w:val="16"/>
              </w:rPr>
            </w:pPr>
            <w:r w:rsidRPr="005F21AB">
              <w:rPr>
                <w:sz w:val="16"/>
                <w:szCs w:val="16"/>
              </w:rPr>
              <w:t xml:space="preserve">La zone d’effet </w:t>
            </w:r>
            <w:r w:rsidR="00000F84" w:rsidRPr="005F21AB">
              <w:rPr>
                <w:sz w:val="16"/>
                <w:szCs w:val="16"/>
              </w:rPr>
              <w:t xml:space="preserve">doit être </w:t>
            </w:r>
            <w:r w:rsidRPr="005F21AB">
              <w:rPr>
                <w:sz w:val="16"/>
                <w:szCs w:val="16"/>
              </w:rPr>
              <w:t xml:space="preserve">visible. </w:t>
            </w:r>
          </w:p>
          <w:p w:rsidR="00CF29A3" w:rsidRPr="005F21AB" w:rsidRDefault="00CF29A3" w:rsidP="001168F4">
            <w:pPr>
              <w:numPr>
                <w:ilvl w:val="0"/>
                <w:numId w:val="450"/>
              </w:numPr>
              <w:rPr>
                <w:sz w:val="16"/>
                <w:szCs w:val="16"/>
              </w:rPr>
            </w:pPr>
            <w:r w:rsidRPr="005F21AB">
              <w:rPr>
                <w:sz w:val="16"/>
                <w:szCs w:val="16"/>
              </w:rPr>
              <w:t xml:space="preserve">La matière </w:t>
            </w:r>
            <w:r w:rsidR="00BA1A24" w:rsidRPr="005F21AB">
              <w:rPr>
                <w:sz w:val="16"/>
                <w:szCs w:val="16"/>
              </w:rPr>
              <w:t xml:space="preserve">doit être en </w:t>
            </w:r>
            <w:r w:rsidRPr="005F21AB">
              <w:rPr>
                <w:sz w:val="16"/>
                <w:szCs w:val="16"/>
              </w:rPr>
              <w:t>suffisante</w:t>
            </w:r>
            <w:r w:rsidR="00BA1A24" w:rsidRPr="005F21AB">
              <w:rPr>
                <w:sz w:val="16"/>
                <w:szCs w:val="16"/>
              </w:rPr>
              <w:t xml:space="preserve"> quantité</w:t>
            </w:r>
            <w:r w:rsidR="005A6F2D" w:rsidRPr="005F21AB">
              <w:rPr>
                <w:sz w:val="16"/>
                <w:szCs w:val="16"/>
              </w:rPr>
              <w:t xml:space="preserve"> et uniforme.</w:t>
            </w:r>
          </w:p>
        </w:tc>
      </w:tr>
      <w:tr w:rsidR="00CF29A3" w:rsidRPr="005F21AB" w:rsidTr="00CF29A3">
        <w:tc>
          <w:tcPr>
            <w:tcW w:w="1374" w:type="dxa"/>
            <w:tcBorders>
              <w:right w:val="single" w:sz="4" w:space="0" w:color="auto"/>
            </w:tcBorders>
          </w:tcPr>
          <w:p w:rsidR="00CF29A3" w:rsidRPr="005F21AB" w:rsidRDefault="00CF29A3" w:rsidP="00CF29A3">
            <w:pPr>
              <w:rPr>
                <w:sz w:val="16"/>
                <w:szCs w:val="16"/>
              </w:rPr>
            </w:pPr>
            <w:r w:rsidRPr="005F21AB">
              <w:rPr>
                <w:b/>
                <w:bCs/>
                <w:sz w:val="16"/>
                <w:szCs w:val="16"/>
              </w:rPr>
              <w:t>Durée </w:t>
            </w:r>
          </w:p>
        </w:tc>
        <w:tc>
          <w:tcPr>
            <w:tcW w:w="8799" w:type="dxa"/>
            <w:gridSpan w:val="5"/>
            <w:tcBorders>
              <w:left w:val="single" w:sz="4" w:space="0" w:color="auto"/>
            </w:tcBorders>
          </w:tcPr>
          <w:p w:rsidR="00CF29A3" w:rsidRPr="005F21AB" w:rsidRDefault="00000F84" w:rsidP="005A6F2D">
            <w:pPr>
              <w:rPr>
                <w:sz w:val="16"/>
                <w:szCs w:val="16"/>
              </w:rPr>
            </w:pPr>
            <w:r w:rsidRPr="005F21AB">
              <w:rPr>
                <w:sz w:val="16"/>
                <w:szCs w:val="16"/>
              </w:rPr>
              <w:t>Coût de base</w:t>
            </w:r>
            <w:r w:rsidR="00CF29A3" w:rsidRPr="005F21AB">
              <w:rPr>
                <w:sz w:val="16"/>
                <w:szCs w:val="16"/>
              </w:rPr>
              <w:t xml:space="preserve"> PdM par phase</w:t>
            </w:r>
          </w:p>
        </w:tc>
      </w:tr>
      <w:tr w:rsidR="00CF29A3" w:rsidRPr="005F21AB" w:rsidTr="00CF29A3">
        <w:tc>
          <w:tcPr>
            <w:tcW w:w="1374" w:type="dxa"/>
            <w:tcBorders>
              <w:right w:val="single" w:sz="4" w:space="0" w:color="auto"/>
            </w:tcBorders>
          </w:tcPr>
          <w:p w:rsidR="00CF29A3" w:rsidRPr="005F21AB" w:rsidRDefault="00CF29A3" w:rsidP="00CF29A3">
            <w:pPr>
              <w:rPr>
                <w:sz w:val="16"/>
                <w:szCs w:val="16"/>
              </w:rPr>
            </w:pPr>
            <w:r w:rsidRPr="005F21AB">
              <w:rPr>
                <w:b/>
                <w:bCs/>
                <w:sz w:val="16"/>
                <w:szCs w:val="16"/>
              </w:rPr>
              <w:t>Distance </w:t>
            </w:r>
          </w:p>
        </w:tc>
        <w:tc>
          <w:tcPr>
            <w:tcW w:w="8799" w:type="dxa"/>
            <w:gridSpan w:val="5"/>
            <w:tcBorders>
              <w:left w:val="single" w:sz="4" w:space="0" w:color="auto"/>
            </w:tcBorders>
          </w:tcPr>
          <w:p w:rsidR="00CF29A3" w:rsidRPr="005F21AB" w:rsidRDefault="00CF29A3" w:rsidP="00CF29A3">
            <w:pPr>
              <w:rPr>
                <w:sz w:val="16"/>
                <w:szCs w:val="16"/>
              </w:rPr>
            </w:pPr>
            <w:r w:rsidRPr="005F21AB">
              <w:rPr>
                <w:sz w:val="16"/>
                <w:szCs w:val="16"/>
              </w:rPr>
              <w:t>1 PdM par 10m de distance du magicien au lancement du sort</w:t>
            </w:r>
          </w:p>
        </w:tc>
      </w:tr>
      <w:tr w:rsidR="00CF29A3" w:rsidRPr="005F21AB" w:rsidTr="00CF29A3">
        <w:tc>
          <w:tcPr>
            <w:tcW w:w="1374" w:type="dxa"/>
            <w:tcBorders>
              <w:right w:val="single" w:sz="4" w:space="0" w:color="auto"/>
            </w:tcBorders>
          </w:tcPr>
          <w:p w:rsidR="00CF29A3" w:rsidRPr="005F21AB" w:rsidRDefault="00CF29A3" w:rsidP="00CF29A3">
            <w:pPr>
              <w:rPr>
                <w:sz w:val="16"/>
                <w:szCs w:val="16"/>
              </w:rPr>
            </w:pPr>
            <w:r w:rsidRPr="005F21AB">
              <w:rPr>
                <w:b/>
                <w:sz w:val="16"/>
                <w:szCs w:val="16"/>
              </w:rPr>
              <w:t>Cibles</w:t>
            </w:r>
          </w:p>
        </w:tc>
        <w:tc>
          <w:tcPr>
            <w:tcW w:w="8799" w:type="dxa"/>
            <w:gridSpan w:val="5"/>
            <w:tcBorders>
              <w:left w:val="single" w:sz="4" w:space="0" w:color="auto"/>
            </w:tcBorders>
          </w:tcPr>
          <w:p w:rsidR="00CF29A3" w:rsidRPr="005F21AB" w:rsidRDefault="00CF29A3" w:rsidP="00CF29A3">
            <w:pPr>
              <w:rPr>
                <w:sz w:val="16"/>
                <w:szCs w:val="16"/>
              </w:rPr>
            </w:pPr>
          </w:p>
        </w:tc>
      </w:tr>
      <w:tr w:rsidR="00CF29A3" w:rsidRPr="005F21AB" w:rsidTr="00CF29A3">
        <w:tc>
          <w:tcPr>
            <w:tcW w:w="1374" w:type="dxa"/>
            <w:tcBorders>
              <w:right w:val="single" w:sz="4" w:space="0" w:color="auto"/>
            </w:tcBorders>
          </w:tcPr>
          <w:p w:rsidR="00CF29A3" w:rsidRPr="005F21AB" w:rsidRDefault="00CF29A3" w:rsidP="00CF29A3">
            <w:pPr>
              <w:rPr>
                <w:b/>
                <w:sz w:val="16"/>
                <w:szCs w:val="16"/>
              </w:rPr>
            </w:pPr>
            <w:r w:rsidRPr="005F21AB">
              <w:rPr>
                <w:b/>
                <w:bCs/>
                <w:sz w:val="16"/>
                <w:szCs w:val="16"/>
              </w:rPr>
              <w:t>Composants</w:t>
            </w:r>
            <w:r w:rsidRPr="005F21AB">
              <w:rPr>
                <w:sz w:val="16"/>
                <w:szCs w:val="16"/>
              </w:rPr>
              <w:t> </w:t>
            </w:r>
          </w:p>
        </w:tc>
        <w:tc>
          <w:tcPr>
            <w:tcW w:w="8799" w:type="dxa"/>
            <w:gridSpan w:val="5"/>
            <w:tcBorders>
              <w:left w:val="single" w:sz="4" w:space="0" w:color="auto"/>
            </w:tcBorders>
          </w:tcPr>
          <w:p w:rsidR="00CF29A3" w:rsidRPr="005F21AB" w:rsidRDefault="00CF29A3" w:rsidP="00CF29A3">
            <w:pPr>
              <w:rPr>
                <w:sz w:val="16"/>
                <w:szCs w:val="16"/>
              </w:rPr>
            </w:pPr>
            <w:r w:rsidRPr="005F21AB">
              <w:rPr>
                <w:sz w:val="16"/>
                <w:szCs w:val="16"/>
              </w:rPr>
              <w:t>-</w:t>
            </w:r>
          </w:p>
        </w:tc>
      </w:tr>
    </w:tbl>
    <w:p w:rsidR="00F55371" w:rsidRPr="005F21AB" w:rsidRDefault="00F55371" w:rsidP="004A3273">
      <w:pPr>
        <w:pStyle w:val="Titre5"/>
      </w:pPr>
      <w:bookmarkStart w:id="307" w:name="_Toc198546324"/>
      <w:r w:rsidRPr="005F21AB">
        <w:t>165</w:t>
      </w:r>
      <w:r w:rsidRPr="005F21AB">
        <w:tab/>
        <w:t>Tempête [P : de la tempête ]</w:t>
      </w:r>
      <w:bookmarkEnd w:id="30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2159"/>
        <w:gridCol w:w="2516"/>
      </w:tblGrid>
      <w:tr w:rsidR="00C024E7" w:rsidRPr="005F21AB" w:rsidTr="0080124B">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80124B" w:rsidRPr="005F21AB">
              <w:rPr>
                <w:sz w:val="16"/>
                <w:szCs w:val="16"/>
              </w:rPr>
              <w:t>8</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80124B" w:rsidRPr="005F21AB">
              <w:rPr>
                <w:b/>
                <w:bCs/>
                <w:sz w:val="16"/>
                <w:szCs w:val="16"/>
              </w:rPr>
              <w:t>+</w:t>
            </w:r>
            <w:r w:rsidRPr="005F21AB">
              <w:rPr>
                <w:b/>
                <w:bCs/>
                <w:sz w:val="16"/>
                <w:szCs w:val="16"/>
              </w:rPr>
              <w:t>/G</w:t>
            </w:r>
            <w:r w:rsidR="0080124B"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80124B"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80124B" w:rsidRPr="005F21AB">
              <w:rPr>
                <w:bCs/>
                <w:sz w:val="16"/>
                <w:szCs w:val="16"/>
              </w:rPr>
              <w:t>active</w:t>
            </w:r>
          </w:p>
        </w:tc>
        <w:tc>
          <w:tcPr>
            <w:tcW w:w="2159"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80124B" w:rsidRPr="005F21AB">
              <w:rPr>
                <w:sz w:val="16"/>
                <w:szCs w:val="16"/>
              </w:rPr>
              <w:t>P. de la tempête</w:t>
            </w:r>
          </w:p>
        </w:tc>
        <w:tc>
          <w:tcPr>
            <w:tcW w:w="2516"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80124B" w:rsidP="0080124B">
            <w:pPr>
              <w:rPr>
                <w:sz w:val="16"/>
                <w:szCs w:val="16"/>
              </w:rPr>
            </w:pPr>
            <w:r w:rsidRPr="005F21AB">
              <w:rPr>
                <w:sz w:val="16"/>
                <w:szCs w:val="16"/>
              </w:rPr>
              <w:t>la tempête est créée, le vent mortel souffle et les éclairs foudroient les personnes sous les nuages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765415" w:rsidP="00BA3B8C">
            <w:pPr>
              <w:rPr>
                <w:sz w:val="16"/>
                <w:szCs w:val="16"/>
              </w:rPr>
            </w:pPr>
            <w:r w:rsidRPr="005F21AB">
              <w:rPr>
                <w:sz w:val="16"/>
                <w:szCs w:val="16"/>
              </w:rPr>
              <w:t>B</w:t>
            </w:r>
            <w:r w:rsidR="0080124B" w:rsidRPr="005F21AB">
              <w:rPr>
                <w:sz w:val="16"/>
                <w:szCs w:val="16"/>
              </w:rPr>
              <w:t>ras</w:t>
            </w:r>
            <w:r>
              <w:rPr>
                <w:sz w:val="16"/>
                <w:szCs w:val="16"/>
              </w:rPr>
              <w:t xml:space="preserve"> </w:t>
            </w:r>
            <w:r w:rsidR="0080124B" w:rsidRPr="005F21AB">
              <w:rPr>
                <w:sz w:val="16"/>
                <w:szCs w:val="16"/>
              </w:rPr>
              <w:t>levés au ciel et la voix forte le magicien invoque les pouvoirs des cieux, les nuages noirs tournoient</w:t>
            </w:r>
            <w:r>
              <w:rPr>
                <w:sz w:val="16"/>
                <w:szCs w:val="16"/>
              </w:rPr>
              <w:t>.</w:t>
            </w:r>
          </w:p>
          <w:p w:rsidR="009C3989" w:rsidRPr="005F21AB" w:rsidRDefault="008E1088" w:rsidP="00765415">
            <w:pPr>
              <w:rPr>
                <w:i/>
                <w:sz w:val="16"/>
                <w:szCs w:val="16"/>
              </w:rPr>
            </w:pPr>
            <w:r w:rsidRPr="005F21AB">
              <w:rPr>
                <w:i/>
                <w:sz w:val="16"/>
                <w:szCs w:val="16"/>
              </w:rPr>
              <w:t xml:space="preserve">Fureur des Tempêtes, Levez-vous et Noyez nos Ennemis par la Foudre </w:t>
            </w:r>
            <w:r w:rsidR="00765415">
              <w:rPr>
                <w:i/>
                <w:sz w:val="16"/>
                <w:szCs w:val="16"/>
              </w:rPr>
              <w:t>é</w:t>
            </w:r>
            <w:r w:rsidRPr="005F21AB">
              <w:rPr>
                <w:i/>
                <w:sz w:val="16"/>
                <w:szCs w:val="16"/>
              </w:rPr>
              <w:t>ternelle, Balayez, Fouettez, Chassez, Frappez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9C3989" w:rsidRPr="005F21AB" w:rsidRDefault="0080124B" w:rsidP="003F7DEE">
            <w:pPr>
              <w:numPr>
                <w:ilvl w:val="0"/>
                <w:numId w:val="321"/>
              </w:numPr>
              <w:rPr>
                <w:sz w:val="16"/>
                <w:szCs w:val="16"/>
              </w:rPr>
            </w:pPr>
            <w:r w:rsidRPr="005F21AB">
              <w:rPr>
                <w:sz w:val="16"/>
                <w:szCs w:val="16"/>
              </w:rPr>
              <w:t>Le magicien crée</w:t>
            </w:r>
            <w:r w:rsidR="00761652" w:rsidRPr="005F21AB">
              <w:rPr>
                <w:sz w:val="16"/>
                <w:szCs w:val="16"/>
              </w:rPr>
              <w:t xml:space="preserve"> un nuage de tempête dans le ciel</w:t>
            </w:r>
            <w:r w:rsidR="00765415">
              <w:rPr>
                <w:sz w:val="16"/>
                <w:szCs w:val="16"/>
              </w:rPr>
              <w:t>, large de (NE+1)x 100m</w:t>
            </w:r>
            <w:r w:rsidR="00761652" w:rsidRPr="005F21AB">
              <w:rPr>
                <w:sz w:val="16"/>
                <w:szCs w:val="16"/>
              </w:rPr>
              <w:t xml:space="preserve">. </w:t>
            </w:r>
          </w:p>
          <w:p w:rsidR="009C3989" w:rsidRPr="005F21AB" w:rsidRDefault="00761652" w:rsidP="003F7DEE">
            <w:pPr>
              <w:numPr>
                <w:ilvl w:val="0"/>
                <w:numId w:val="321"/>
              </w:numPr>
              <w:rPr>
                <w:sz w:val="16"/>
                <w:szCs w:val="16"/>
              </w:rPr>
            </w:pPr>
            <w:r w:rsidRPr="005F21AB">
              <w:rPr>
                <w:sz w:val="16"/>
                <w:szCs w:val="16"/>
              </w:rPr>
              <w:t xml:space="preserve">Ce nuage prend </w:t>
            </w:r>
            <w:r w:rsidR="0080124B" w:rsidRPr="005F21AB">
              <w:rPr>
                <w:sz w:val="16"/>
                <w:szCs w:val="16"/>
              </w:rPr>
              <w:t>10</w:t>
            </w:r>
            <w:r w:rsidR="008045FD" w:rsidRPr="005F21AB">
              <w:rPr>
                <w:sz w:val="16"/>
                <w:szCs w:val="16"/>
              </w:rPr>
              <w:t>/(</w:t>
            </w:r>
            <w:r w:rsidR="0080124B" w:rsidRPr="005F21AB">
              <w:rPr>
                <w:sz w:val="16"/>
                <w:szCs w:val="16"/>
              </w:rPr>
              <w:t>NE</w:t>
            </w:r>
            <w:r w:rsidR="008045FD" w:rsidRPr="005F21AB">
              <w:rPr>
                <w:sz w:val="16"/>
                <w:szCs w:val="16"/>
              </w:rPr>
              <w:t>+1)</w:t>
            </w:r>
            <w:r w:rsidR="0080124B" w:rsidRPr="005F21AB">
              <w:rPr>
                <w:sz w:val="16"/>
                <w:szCs w:val="16"/>
              </w:rPr>
              <w:t xml:space="preserve"> tours </w:t>
            </w:r>
            <w:r w:rsidR="008045FD" w:rsidRPr="005F21AB">
              <w:rPr>
                <w:sz w:val="16"/>
                <w:szCs w:val="16"/>
              </w:rPr>
              <w:t>à se former.</w:t>
            </w:r>
          </w:p>
          <w:p w:rsidR="009C3989" w:rsidRPr="005F21AB" w:rsidRDefault="008045FD" w:rsidP="003F7DEE">
            <w:pPr>
              <w:numPr>
                <w:ilvl w:val="0"/>
                <w:numId w:val="321"/>
              </w:numPr>
              <w:rPr>
                <w:sz w:val="16"/>
                <w:szCs w:val="16"/>
              </w:rPr>
            </w:pPr>
            <w:r w:rsidRPr="005F21AB">
              <w:rPr>
                <w:sz w:val="16"/>
                <w:szCs w:val="16"/>
              </w:rPr>
              <w:t>Une fois formé, le nuage reste en place pendant la durée du sort.</w:t>
            </w:r>
          </w:p>
          <w:p w:rsidR="009C3989" w:rsidRPr="005F21AB" w:rsidRDefault="0080124B" w:rsidP="003F7DEE">
            <w:pPr>
              <w:numPr>
                <w:ilvl w:val="0"/>
                <w:numId w:val="321"/>
              </w:numPr>
              <w:rPr>
                <w:sz w:val="16"/>
                <w:szCs w:val="16"/>
              </w:rPr>
            </w:pPr>
            <w:r w:rsidRPr="005F21AB">
              <w:rPr>
                <w:sz w:val="16"/>
                <w:szCs w:val="16"/>
              </w:rPr>
              <w:t xml:space="preserve">Le sort </w:t>
            </w:r>
            <w:r w:rsidRPr="005F21AB">
              <w:rPr>
                <w:i/>
                <w:sz w:val="16"/>
                <w:szCs w:val="16"/>
              </w:rPr>
              <w:t>Vent divin</w:t>
            </w:r>
            <w:r w:rsidRPr="005F21AB">
              <w:rPr>
                <w:sz w:val="16"/>
                <w:szCs w:val="16"/>
              </w:rPr>
              <w:t xml:space="preserve"> est automatiquement actif sous </w:t>
            </w:r>
            <w:r w:rsidR="008045FD" w:rsidRPr="005F21AB">
              <w:rPr>
                <w:sz w:val="16"/>
                <w:szCs w:val="16"/>
              </w:rPr>
              <w:t xml:space="preserve">la surface du </w:t>
            </w:r>
            <w:r w:rsidRPr="005F21AB">
              <w:rPr>
                <w:sz w:val="16"/>
                <w:szCs w:val="16"/>
              </w:rPr>
              <w:t>nuage, à NE=NE(</w:t>
            </w:r>
            <w:r w:rsidRPr="005F21AB">
              <w:rPr>
                <w:i/>
                <w:sz w:val="16"/>
                <w:szCs w:val="16"/>
              </w:rPr>
              <w:t>Tempête</w:t>
            </w:r>
            <w:r w:rsidRPr="005F21AB">
              <w:rPr>
                <w:sz w:val="16"/>
                <w:szCs w:val="16"/>
              </w:rPr>
              <w:t>)/2.</w:t>
            </w:r>
          </w:p>
          <w:p w:rsidR="009C3989" w:rsidRPr="005F21AB" w:rsidRDefault="0080124B" w:rsidP="003F7DEE">
            <w:pPr>
              <w:numPr>
                <w:ilvl w:val="0"/>
                <w:numId w:val="321"/>
              </w:numPr>
              <w:rPr>
                <w:sz w:val="16"/>
                <w:szCs w:val="16"/>
              </w:rPr>
            </w:pPr>
            <w:r w:rsidRPr="005F21AB">
              <w:rPr>
                <w:sz w:val="16"/>
                <w:szCs w:val="16"/>
              </w:rPr>
              <w:t xml:space="preserve">Le magicien est au centre de la tempête, il peut invoquer </w:t>
            </w:r>
            <w:r w:rsidR="00765415">
              <w:rPr>
                <w:sz w:val="16"/>
                <w:szCs w:val="16"/>
              </w:rPr>
              <w:t>é</w:t>
            </w:r>
            <w:r w:rsidRPr="005F21AB">
              <w:rPr>
                <w:i/>
                <w:sz w:val="16"/>
                <w:szCs w:val="16"/>
              </w:rPr>
              <w:t xml:space="preserve">pée Divine </w:t>
            </w:r>
            <w:r w:rsidRPr="005F21AB">
              <w:rPr>
                <w:sz w:val="16"/>
                <w:szCs w:val="16"/>
              </w:rPr>
              <w:t>(au même NE que la</w:t>
            </w:r>
            <w:r w:rsidRPr="005F21AB">
              <w:rPr>
                <w:i/>
                <w:sz w:val="16"/>
                <w:szCs w:val="16"/>
              </w:rPr>
              <w:t xml:space="preserve"> Tempête) </w:t>
            </w:r>
            <w:r w:rsidRPr="005F21AB">
              <w:rPr>
                <w:sz w:val="16"/>
                <w:szCs w:val="16"/>
              </w:rPr>
              <w:t>en payant les PdM</w:t>
            </w:r>
            <w:r w:rsidR="009C3989" w:rsidRPr="005F21AB">
              <w:rPr>
                <w:sz w:val="16"/>
                <w:szCs w:val="16"/>
              </w:rPr>
              <w:t xml:space="preserve"> du sort</w:t>
            </w:r>
            <w:r w:rsidRPr="005F21AB">
              <w:rPr>
                <w:sz w:val="16"/>
                <w:szCs w:val="16"/>
              </w:rPr>
              <w:t xml:space="preserve">, </w:t>
            </w:r>
            <w:r w:rsidR="009C3989" w:rsidRPr="005F21AB">
              <w:rPr>
                <w:sz w:val="16"/>
                <w:szCs w:val="16"/>
              </w:rPr>
              <w:t xml:space="preserve">un toutes les </w:t>
            </w:r>
            <w:r w:rsidRPr="005F21AB">
              <w:rPr>
                <w:sz w:val="16"/>
                <w:szCs w:val="16"/>
              </w:rPr>
              <w:t xml:space="preserve">4 phases quelque soit le coût </w:t>
            </w:r>
            <w:r w:rsidR="008045FD" w:rsidRPr="005F21AB">
              <w:rPr>
                <w:sz w:val="16"/>
                <w:szCs w:val="16"/>
              </w:rPr>
              <w:t>sa VdC</w:t>
            </w:r>
            <w:r w:rsidRPr="005F21AB">
              <w:rPr>
                <w:sz w:val="16"/>
                <w:szCs w:val="16"/>
              </w:rPr>
              <w:t>.</w:t>
            </w:r>
          </w:p>
          <w:p w:rsidR="009C3989" w:rsidRPr="005F21AB" w:rsidRDefault="008045FD" w:rsidP="003F7DEE">
            <w:pPr>
              <w:numPr>
                <w:ilvl w:val="0"/>
                <w:numId w:val="321"/>
              </w:numPr>
              <w:rPr>
                <w:sz w:val="16"/>
                <w:szCs w:val="16"/>
              </w:rPr>
            </w:pPr>
            <w:r w:rsidRPr="005F21AB">
              <w:rPr>
                <w:sz w:val="16"/>
                <w:szCs w:val="16"/>
              </w:rPr>
              <w:t>L</w:t>
            </w:r>
            <w:r w:rsidR="0080124B" w:rsidRPr="005F21AB">
              <w:rPr>
                <w:sz w:val="16"/>
                <w:szCs w:val="16"/>
              </w:rPr>
              <w:t xml:space="preserve">es cibles sous les nuages </w:t>
            </w:r>
            <w:r w:rsidR="00765415">
              <w:rPr>
                <w:sz w:val="16"/>
                <w:szCs w:val="16"/>
              </w:rPr>
              <w:t xml:space="preserve">sont </w:t>
            </w:r>
            <w:r w:rsidR="0080124B" w:rsidRPr="005F21AB">
              <w:rPr>
                <w:sz w:val="16"/>
                <w:szCs w:val="16"/>
              </w:rPr>
              <w:t xml:space="preserve">attaquées avec le sort </w:t>
            </w:r>
            <w:r w:rsidR="00765415">
              <w:rPr>
                <w:i/>
                <w:sz w:val="16"/>
                <w:szCs w:val="16"/>
              </w:rPr>
              <w:t>é</w:t>
            </w:r>
            <w:r w:rsidR="0080124B" w:rsidRPr="005F21AB">
              <w:rPr>
                <w:i/>
                <w:sz w:val="16"/>
                <w:szCs w:val="16"/>
              </w:rPr>
              <w:t>pée divine</w:t>
            </w:r>
            <w:r w:rsidR="0080124B" w:rsidRPr="005F21AB">
              <w:rPr>
                <w:sz w:val="16"/>
                <w:szCs w:val="16"/>
              </w:rPr>
              <w:t xml:space="preserve">, </w:t>
            </w:r>
            <w:r w:rsidRPr="005F21AB">
              <w:rPr>
                <w:sz w:val="16"/>
                <w:szCs w:val="16"/>
              </w:rPr>
              <w:t xml:space="preserve">meurent </w:t>
            </w:r>
            <w:r w:rsidR="0080124B" w:rsidRPr="005F21AB">
              <w:rPr>
                <w:sz w:val="16"/>
                <w:szCs w:val="16"/>
              </w:rPr>
              <w:t>si elles sont touchées</w:t>
            </w:r>
            <w:r w:rsidRPr="005F21AB">
              <w:rPr>
                <w:sz w:val="16"/>
                <w:szCs w:val="16"/>
              </w:rPr>
              <w:t>.</w:t>
            </w:r>
          </w:p>
          <w:p w:rsidR="008045FD" w:rsidRPr="005F21AB" w:rsidRDefault="008045FD" w:rsidP="003F7DEE">
            <w:pPr>
              <w:numPr>
                <w:ilvl w:val="0"/>
                <w:numId w:val="321"/>
              </w:numPr>
              <w:rPr>
                <w:sz w:val="16"/>
                <w:szCs w:val="16"/>
              </w:rPr>
            </w:pPr>
            <w:r w:rsidRPr="005F21AB">
              <w:rPr>
                <w:sz w:val="16"/>
                <w:szCs w:val="16"/>
              </w:rPr>
              <w:t>Le magicien a une MVp+NE quand sous le nuage.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9C3989" w:rsidRPr="005F21AB" w:rsidRDefault="008045FD" w:rsidP="003F7DEE">
            <w:pPr>
              <w:numPr>
                <w:ilvl w:val="0"/>
                <w:numId w:val="322"/>
              </w:numPr>
              <w:rPr>
                <w:sz w:val="16"/>
                <w:szCs w:val="16"/>
              </w:rPr>
            </w:pPr>
            <w:r w:rsidRPr="005F21AB">
              <w:rPr>
                <w:sz w:val="16"/>
                <w:szCs w:val="16"/>
              </w:rPr>
              <w:t>L</w:t>
            </w:r>
            <w:r w:rsidR="0080124B" w:rsidRPr="005F21AB">
              <w:rPr>
                <w:sz w:val="16"/>
                <w:szCs w:val="16"/>
              </w:rPr>
              <w:t>e magicien doit avoir un accès direct et large</w:t>
            </w:r>
            <w:r w:rsidR="009C3989" w:rsidRPr="005F21AB">
              <w:rPr>
                <w:sz w:val="16"/>
                <w:szCs w:val="16"/>
              </w:rPr>
              <w:t>&gt;</w:t>
            </w:r>
            <w:r w:rsidR="00765415">
              <w:rPr>
                <w:sz w:val="16"/>
                <w:szCs w:val="16"/>
              </w:rPr>
              <w:t>(</w:t>
            </w:r>
            <w:r w:rsidR="009C3989" w:rsidRPr="005F21AB">
              <w:rPr>
                <w:sz w:val="16"/>
                <w:szCs w:val="16"/>
              </w:rPr>
              <w:t>NE+1</w:t>
            </w:r>
            <w:r w:rsidR="00765415">
              <w:rPr>
                <w:sz w:val="16"/>
                <w:szCs w:val="16"/>
              </w:rPr>
              <w:t>)x10</w:t>
            </w:r>
            <w:r w:rsidR="009C3989" w:rsidRPr="005F21AB">
              <w:rPr>
                <w:sz w:val="16"/>
                <w:szCs w:val="16"/>
              </w:rPr>
              <w:t>m²</w:t>
            </w:r>
            <w:r w:rsidR="0080124B" w:rsidRPr="005F21AB">
              <w:rPr>
                <w:sz w:val="16"/>
                <w:szCs w:val="16"/>
              </w:rPr>
              <w:t xml:space="preserve"> au ciel</w:t>
            </w:r>
            <w:r w:rsidRPr="005F21AB">
              <w:rPr>
                <w:sz w:val="16"/>
                <w:szCs w:val="16"/>
              </w:rPr>
              <w:t>.</w:t>
            </w:r>
          </w:p>
          <w:p w:rsidR="008045FD" w:rsidRPr="005F21AB" w:rsidRDefault="008045FD" w:rsidP="003F7DEE">
            <w:pPr>
              <w:numPr>
                <w:ilvl w:val="0"/>
                <w:numId w:val="322"/>
              </w:numPr>
              <w:rPr>
                <w:sz w:val="16"/>
                <w:szCs w:val="16"/>
              </w:rPr>
            </w:pPr>
            <w:r w:rsidRPr="005F21AB">
              <w:rPr>
                <w:sz w:val="16"/>
                <w:szCs w:val="16"/>
              </w:rPr>
              <w:t>Pour bénéficier des épées divines</w:t>
            </w:r>
            <w:r w:rsidR="009C3989" w:rsidRPr="005F21AB">
              <w:rPr>
                <w:sz w:val="16"/>
                <w:szCs w:val="16"/>
              </w:rPr>
              <w:t>,</w:t>
            </w:r>
            <w:r w:rsidRPr="005F21AB">
              <w:rPr>
                <w:sz w:val="16"/>
                <w:szCs w:val="16"/>
              </w:rPr>
              <w:t xml:space="preserve"> le magicien doit </w:t>
            </w:r>
            <w:r w:rsidR="009C3989" w:rsidRPr="005F21AB">
              <w:rPr>
                <w:sz w:val="16"/>
                <w:szCs w:val="16"/>
              </w:rPr>
              <w:t>rester a</w:t>
            </w:r>
            <w:r w:rsidRPr="005F21AB">
              <w:rPr>
                <w:sz w:val="16"/>
                <w:szCs w:val="16"/>
              </w:rPr>
              <w:t>u centre de la tempête.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8045FD" w:rsidP="00BA3B8C">
            <w:pPr>
              <w:rPr>
                <w:sz w:val="16"/>
                <w:szCs w:val="16"/>
              </w:rPr>
            </w:pPr>
            <w:r w:rsidRPr="005F21AB">
              <w:rPr>
                <w:sz w:val="16"/>
                <w:szCs w:val="16"/>
              </w:rPr>
              <w:t>(</w:t>
            </w:r>
            <w:r w:rsidR="0080124B" w:rsidRPr="005F21AB">
              <w:rPr>
                <w:sz w:val="16"/>
                <w:szCs w:val="16"/>
              </w:rPr>
              <w:t>NE+1</w:t>
            </w:r>
            <w:r w:rsidRPr="005F21AB">
              <w:rPr>
                <w:sz w:val="16"/>
                <w:szCs w:val="16"/>
              </w:rPr>
              <w:t>)x2</w:t>
            </w:r>
            <w:r w:rsidR="0080124B" w:rsidRPr="005F21AB">
              <w:rPr>
                <w:sz w:val="16"/>
                <w:szCs w:val="16"/>
              </w:rPr>
              <w:t xml:space="preserve"> tours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9C3989" w:rsidP="0088178A">
            <w:pPr>
              <w:rPr>
                <w:sz w:val="16"/>
                <w:szCs w:val="16"/>
              </w:rPr>
            </w:pPr>
            <w:r w:rsidRPr="005F21AB">
              <w:rPr>
                <w:sz w:val="16"/>
                <w:szCs w:val="16"/>
              </w:rPr>
              <w:t xml:space="preserve">Nuage de </w:t>
            </w:r>
            <w:r w:rsidR="0080124B" w:rsidRPr="005F21AB">
              <w:rPr>
                <w:sz w:val="16"/>
                <w:szCs w:val="16"/>
              </w:rPr>
              <w:t xml:space="preserve">(NE+1)² x </w:t>
            </w:r>
            <w:r w:rsidR="008045FD" w:rsidRPr="005F21AB">
              <w:rPr>
                <w:sz w:val="16"/>
                <w:szCs w:val="16"/>
              </w:rPr>
              <w:t>5</w:t>
            </w:r>
            <w:r w:rsidR="0080124B" w:rsidRPr="005F21AB">
              <w:rPr>
                <w:sz w:val="16"/>
                <w:szCs w:val="16"/>
              </w:rPr>
              <w:t xml:space="preserve">m de </w:t>
            </w:r>
            <w:r w:rsidR="008045FD" w:rsidRPr="005F21AB">
              <w:rPr>
                <w:sz w:val="16"/>
                <w:szCs w:val="16"/>
              </w:rPr>
              <w:t>rayon</w:t>
            </w:r>
            <w:r w:rsidR="0088178A" w:rsidRPr="005F21AB">
              <w:rPr>
                <w:sz w:val="16"/>
                <w:szCs w:val="16"/>
              </w:rPr>
              <w:t xml:space="preserve"> à (NE+1)²x10m de lui</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80124B" w:rsidP="00BA3B8C">
            <w:pPr>
              <w:rPr>
                <w:sz w:val="16"/>
                <w:szCs w:val="16"/>
              </w:rPr>
            </w:pPr>
            <w:r w:rsidRPr="005F21AB">
              <w:rPr>
                <w:sz w:val="16"/>
                <w:szCs w:val="16"/>
              </w:rPr>
              <w:t>le magicien ne subit pas les effets de la tempête</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8045FD" w:rsidP="00BA3B8C">
            <w:pPr>
              <w:rPr>
                <w:sz w:val="16"/>
                <w:szCs w:val="16"/>
              </w:rPr>
            </w:pPr>
            <w:r w:rsidRPr="005F21AB">
              <w:rPr>
                <w:sz w:val="16"/>
                <w:szCs w:val="16"/>
              </w:rPr>
              <w:t xml:space="preserve">1 cm³ de </w:t>
            </w:r>
            <w:r w:rsidR="0080124B" w:rsidRPr="005F21AB">
              <w:rPr>
                <w:sz w:val="16"/>
                <w:szCs w:val="16"/>
              </w:rPr>
              <w:t>métal fondu</w:t>
            </w:r>
          </w:p>
        </w:tc>
      </w:tr>
    </w:tbl>
    <w:p w:rsidR="00F55371" w:rsidRPr="005F21AB" w:rsidRDefault="00F55371" w:rsidP="004A3273">
      <w:pPr>
        <w:pStyle w:val="Titre5"/>
      </w:pPr>
      <w:bookmarkStart w:id="308" w:name="_Toc198546325"/>
      <w:r w:rsidRPr="005F21AB">
        <w:t>166</w:t>
      </w:r>
      <w:r w:rsidRPr="005F21AB">
        <w:tab/>
        <w:t>Tempête des sables [P : du désert ]</w:t>
      </w:r>
      <w:bookmarkEnd w:id="30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8045FD" w:rsidRPr="005F21AB">
              <w:rPr>
                <w:sz w:val="16"/>
                <w:szCs w:val="16"/>
              </w:rPr>
              <w:t>6</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8045FD" w:rsidRPr="005F21AB">
              <w:rPr>
                <w:b/>
                <w:bCs/>
                <w:sz w:val="16"/>
                <w:szCs w:val="16"/>
              </w:rPr>
              <w:t>=</w:t>
            </w:r>
            <w:r w:rsidRPr="005F21AB">
              <w:rPr>
                <w:b/>
                <w:bCs/>
                <w:sz w:val="16"/>
                <w:szCs w:val="16"/>
              </w:rPr>
              <w:t>/G</w:t>
            </w:r>
            <w:r w:rsidR="008045FD"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88178A">
            <w:pPr>
              <w:rPr>
                <w:sz w:val="16"/>
                <w:szCs w:val="16"/>
              </w:rPr>
            </w:pPr>
            <w:r w:rsidRPr="005F21AB">
              <w:rPr>
                <w:b/>
                <w:bCs/>
                <w:sz w:val="16"/>
                <w:szCs w:val="16"/>
              </w:rPr>
              <w:t>ALI</w:t>
            </w:r>
            <w:r w:rsidRPr="005F21AB">
              <w:rPr>
                <w:sz w:val="16"/>
                <w:szCs w:val="16"/>
              </w:rPr>
              <w:t> </w:t>
            </w:r>
            <w:r w:rsidR="0088178A"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8045FD"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8045FD" w:rsidRPr="005F21AB">
              <w:rPr>
                <w:sz w:val="16"/>
                <w:szCs w:val="16"/>
              </w:rPr>
              <w:t>P. du désert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8045FD" w:rsidP="00BA3B8C">
            <w:pPr>
              <w:rPr>
                <w:sz w:val="16"/>
                <w:szCs w:val="16"/>
              </w:rPr>
            </w:pPr>
            <w:r w:rsidRPr="005F21AB">
              <w:rPr>
                <w:sz w:val="16"/>
                <w:szCs w:val="16"/>
              </w:rPr>
              <w:t>le magicien crée une tempête autour de lui qui lui permet de se déplacer en expulsant les indésirables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765415" w:rsidP="00BA3B8C">
            <w:pPr>
              <w:rPr>
                <w:sz w:val="16"/>
                <w:szCs w:val="16"/>
              </w:rPr>
            </w:pPr>
            <w:r w:rsidRPr="005F21AB">
              <w:rPr>
                <w:sz w:val="16"/>
                <w:szCs w:val="16"/>
              </w:rPr>
              <w:t>D</w:t>
            </w:r>
            <w:r w:rsidR="008045FD" w:rsidRPr="005F21AB">
              <w:rPr>
                <w:sz w:val="16"/>
                <w:szCs w:val="16"/>
              </w:rPr>
              <w:t>es</w:t>
            </w:r>
            <w:r>
              <w:rPr>
                <w:sz w:val="16"/>
                <w:szCs w:val="16"/>
              </w:rPr>
              <w:t xml:space="preserve"> </w:t>
            </w:r>
            <w:r w:rsidR="008045FD" w:rsidRPr="005F21AB">
              <w:rPr>
                <w:sz w:val="16"/>
                <w:szCs w:val="16"/>
              </w:rPr>
              <w:t>gestes tourbillonnants autour du magicien, l’air se densifie et une tempête sans nuage apparaît</w:t>
            </w:r>
            <w:r>
              <w:rPr>
                <w:sz w:val="16"/>
                <w:szCs w:val="16"/>
              </w:rPr>
              <w:t>.</w:t>
            </w:r>
          </w:p>
          <w:p w:rsidR="008E1088" w:rsidRPr="005F21AB" w:rsidRDefault="008E1088" w:rsidP="00BA3B8C">
            <w:pPr>
              <w:rPr>
                <w:i/>
                <w:sz w:val="16"/>
                <w:szCs w:val="16"/>
              </w:rPr>
            </w:pPr>
            <w:r w:rsidRPr="005F21AB">
              <w:rPr>
                <w:i/>
                <w:sz w:val="16"/>
                <w:szCs w:val="16"/>
              </w:rPr>
              <w:t>Volons, Planons et Plantons les Grandes Griffes du Désert dans les Corps Etrangers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8E1088" w:rsidRPr="005F21AB" w:rsidRDefault="00E50CD2" w:rsidP="003F7DEE">
            <w:pPr>
              <w:numPr>
                <w:ilvl w:val="0"/>
                <w:numId w:val="323"/>
              </w:numPr>
              <w:rPr>
                <w:sz w:val="16"/>
                <w:szCs w:val="16"/>
              </w:rPr>
            </w:pPr>
            <w:r w:rsidRPr="005F21AB">
              <w:rPr>
                <w:sz w:val="16"/>
                <w:szCs w:val="16"/>
              </w:rPr>
              <w:t>Crée une tempête de sable au vent tourbillonnant, voyageant avec le magicien.</w:t>
            </w:r>
          </w:p>
          <w:p w:rsidR="008E1088" w:rsidRPr="005F21AB" w:rsidRDefault="0022703B" w:rsidP="003F7DEE">
            <w:pPr>
              <w:numPr>
                <w:ilvl w:val="0"/>
                <w:numId w:val="323"/>
              </w:numPr>
              <w:rPr>
                <w:sz w:val="16"/>
                <w:szCs w:val="16"/>
              </w:rPr>
            </w:pPr>
            <w:r w:rsidRPr="005F21AB">
              <w:rPr>
                <w:sz w:val="16"/>
                <w:szCs w:val="16"/>
              </w:rPr>
              <w:t xml:space="preserve">Les cibles affectées </w:t>
            </w:r>
            <w:r w:rsidR="008045FD" w:rsidRPr="005F21AB">
              <w:rPr>
                <w:sz w:val="16"/>
                <w:szCs w:val="16"/>
              </w:rPr>
              <w:t>dans le rayon testent (</w:t>
            </w:r>
            <w:r w:rsidR="008045FD" w:rsidRPr="005F21AB">
              <w:rPr>
                <w:i/>
                <w:sz w:val="16"/>
                <w:szCs w:val="16"/>
              </w:rPr>
              <w:t>Esquive</w:t>
            </w:r>
            <w:r w:rsidR="008045FD" w:rsidRPr="005F21AB">
              <w:rPr>
                <w:sz w:val="16"/>
                <w:szCs w:val="16"/>
              </w:rPr>
              <w:t xml:space="preserve"> – NEx10) chaque phase</w:t>
            </w:r>
            <w:r w:rsidR="00E50CD2" w:rsidRPr="005F21AB">
              <w:rPr>
                <w:sz w:val="16"/>
                <w:szCs w:val="16"/>
              </w:rPr>
              <w:t xml:space="preserve"> dans le rayon</w:t>
            </w:r>
            <w:r w:rsidR="008045FD" w:rsidRPr="005F21AB">
              <w:rPr>
                <w:sz w:val="16"/>
                <w:szCs w:val="16"/>
              </w:rPr>
              <w:t>, en cas d’échec</w:t>
            </w:r>
            <w:r w:rsidR="008E1088" w:rsidRPr="005F21AB">
              <w:rPr>
                <w:sz w:val="16"/>
                <w:szCs w:val="16"/>
              </w:rPr>
              <w:t>,</w:t>
            </w:r>
            <w:r w:rsidR="008045FD" w:rsidRPr="005F21AB">
              <w:rPr>
                <w:sz w:val="16"/>
                <w:szCs w:val="16"/>
              </w:rPr>
              <w:t xml:space="preserve"> elles sont expulsées de la tempête et subissent les dégâts indiqués</w:t>
            </w:r>
            <w:r w:rsidRPr="005F21AB">
              <w:rPr>
                <w:sz w:val="16"/>
                <w:szCs w:val="16"/>
              </w:rPr>
              <w:t>.</w:t>
            </w:r>
          </w:p>
          <w:p w:rsidR="008E1088" w:rsidRPr="005F21AB" w:rsidRDefault="0022703B" w:rsidP="003F7DEE">
            <w:pPr>
              <w:numPr>
                <w:ilvl w:val="0"/>
                <w:numId w:val="323"/>
              </w:numPr>
              <w:rPr>
                <w:sz w:val="16"/>
                <w:szCs w:val="16"/>
              </w:rPr>
            </w:pPr>
            <w:r w:rsidRPr="005F21AB">
              <w:rPr>
                <w:sz w:val="16"/>
                <w:szCs w:val="16"/>
              </w:rPr>
              <w:t>Dégâts 2d6 + NE + 3 de mêlée, la cible est expulsée hors du rayon à une distance de 1D10m.</w:t>
            </w:r>
          </w:p>
          <w:p w:rsidR="00C024E7" w:rsidRPr="005F21AB" w:rsidRDefault="0022703B" w:rsidP="003F7DEE">
            <w:pPr>
              <w:numPr>
                <w:ilvl w:val="0"/>
                <w:numId w:val="323"/>
              </w:numPr>
              <w:rPr>
                <w:sz w:val="16"/>
                <w:szCs w:val="16"/>
              </w:rPr>
            </w:pPr>
            <w:r w:rsidRPr="005F21AB">
              <w:rPr>
                <w:sz w:val="16"/>
                <w:szCs w:val="16"/>
              </w:rPr>
              <w:t>L</w:t>
            </w:r>
            <w:r w:rsidR="008045FD" w:rsidRPr="005F21AB">
              <w:rPr>
                <w:sz w:val="16"/>
                <w:szCs w:val="16"/>
              </w:rPr>
              <w:t xml:space="preserve">e magicien et ses proches avancent avec un MVp </w:t>
            </w:r>
            <w:r w:rsidRPr="005F21AB">
              <w:rPr>
                <w:sz w:val="16"/>
                <w:szCs w:val="16"/>
              </w:rPr>
              <w:t>+(NEx2), « propulsés »</w:t>
            </w:r>
            <w:r w:rsidR="008045FD" w:rsidRPr="005F21AB">
              <w:rPr>
                <w:sz w:val="16"/>
                <w:szCs w:val="16"/>
              </w:rPr>
              <w:t xml:space="preserve"> par les vents</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8E1088" w:rsidRPr="005F21AB" w:rsidRDefault="0022703B" w:rsidP="003F7DEE">
            <w:pPr>
              <w:numPr>
                <w:ilvl w:val="0"/>
                <w:numId w:val="324"/>
              </w:numPr>
              <w:rPr>
                <w:sz w:val="16"/>
                <w:szCs w:val="16"/>
              </w:rPr>
            </w:pPr>
            <w:r w:rsidRPr="005F21AB">
              <w:rPr>
                <w:sz w:val="16"/>
                <w:szCs w:val="16"/>
              </w:rPr>
              <w:t>U</w:t>
            </w:r>
            <w:r w:rsidR="008045FD" w:rsidRPr="005F21AB">
              <w:rPr>
                <w:sz w:val="16"/>
                <w:szCs w:val="16"/>
              </w:rPr>
              <w:t xml:space="preserve">niquement </w:t>
            </w:r>
            <w:r w:rsidRPr="005F21AB">
              <w:rPr>
                <w:sz w:val="16"/>
                <w:szCs w:val="16"/>
              </w:rPr>
              <w:t xml:space="preserve">efficace </w:t>
            </w:r>
            <w:r w:rsidR="008045FD" w:rsidRPr="005F21AB">
              <w:rPr>
                <w:sz w:val="16"/>
                <w:szCs w:val="16"/>
              </w:rPr>
              <w:t>dans les régions massivement sablonneuses</w:t>
            </w:r>
            <w:r w:rsidR="00765415">
              <w:rPr>
                <w:sz w:val="16"/>
                <w:szCs w:val="16"/>
              </w:rPr>
              <w:t xml:space="preserve"> (&gt;50% surface de sable)</w:t>
            </w:r>
            <w:r w:rsidRPr="005F21AB">
              <w:rPr>
                <w:sz w:val="16"/>
                <w:szCs w:val="16"/>
              </w:rPr>
              <w:t>.</w:t>
            </w:r>
          </w:p>
          <w:p w:rsidR="00E50CD2" w:rsidRPr="005F21AB" w:rsidRDefault="00E50CD2" w:rsidP="003F7DEE">
            <w:pPr>
              <w:numPr>
                <w:ilvl w:val="0"/>
                <w:numId w:val="324"/>
              </w:numPr>
              <w:rPr>
                <w:sz w:val="16"/>
                <w:szCs w:val="16"/>
              </w:rPr>
            </w:pPr>
            <w:r w:rsidRPr="005F21AB">
              <w:rPr>
                <w:sz w:val="16"/>
                <w:szCs w:val="16"/>
              </w:rPr>
              <w:t>Impossible sous terre, en mer ou dans le Monde Ancien.</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8045FD" w:rsidP="00BA3B8C">
            <w:pPr>
              <w:rPr>
                <w:sz w:val="16"/>
                <w:szCs w:val="16"/>
              </w:rPr>
            </w:pPr>
            <w:r w:rsidRPr="005F21AB">
              <w:rPr>
                <w:sz w:val="16"/>
                <w:szCs w:val="16"/>
              </w:rPr>
              <w:t>(NE+1) x 10 tours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22703B" w:rsidP="0022703B">
            <w:pPr>
              <w:rPr>
                <w:sz w:val="16"/>
                <w:szCs w:val="16"/>
              </w:rPr>
            </w:pPr>
            <w:r w:rsidRPr="005F21AB">
              <w:rPr>
                <w:sz w:val="16"/>
                <w:szCs w:val="16"/>
              </w:rPr>
              <w:t xml:space="preserve">Rayon de </w:t>
            </w:r>
            <w:r w:rsidR="008045FD" w:rsidRPr="005F21AB">
              <w:rPr>
                <w:sz w:val="16"/>
                <w:szCs w:val="16"/>
              </w:rPr>
              <w:t>(NE+1) x 3m</w:t>
            </w:r>
            <w:r w:rsidRPr="005F21AB">
              <w:rPr>
                <w:sz w:val="16"/>
                <w:szCs w:val="16"/>
              </w:rPr>
              <w:t xml:space="preserve"> avec un</w:t>
            </w:r>
            <w:r w:rsidR="008045FD" w:rsidRPr="005F21AB">
              <w:rPr>
                <w:sz w:val="16"/>
                <w:szCs w:val="16"/>
              </w:rPr>
              <w:t xml:space="preserve"> l’œil de tempête </w:t>
            </w:r>
            <w:r w:rsidRPr="005F21AB">
              <w:rPr>
                <w:sz w:val="16"/>
                <w:szCs w:val="16"/>
              </w:rPr>
              <w:t xml:space="preserve">au </w:t>
            </w:r>
            <w:r w:rsidR="008045FD" w:rsidRPr="005F21AB">
              <w:rPr>
                <w:sz w:val="16"/>
                <w:szCs w:val="16"/>
              </w:rPr>
              <w:t>rayon de NE m</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E50CD2" w:rsidP="00E50CD2">
            <w:pPr>
              <w:rPr>
                <w:sz w:val="16"/>
                <w:szCs w:val="16"/>
              </w:rPr>
            </w:pPr>
            <w:r w:rsidRPr="005F21AB">
              <w:rPr>
                <w:sz w:val="16"/>
                <w:szCs w:val="16"/>
              </w:rPr>
              <w:t>NE+1 cibles choisies épargnées en restant dans l</w:t>
            </w:r>
            <w:r w:rsidR="0022703B" w:rsidRPr="005F21AB">
              <w:rPr>
                <w:sz w:val="16"/>
                <w:szCs w:val="16"/>
              </w:rPr>
              <w:t>’œil de la tempête</w:t>
            </w:r>
            <w:r w:rsidRPr="005F21AB">
              <w:rPr>
                <w:sz w:val="16"/>
                <w:szCs w:val="16"/>
              </w:rPr>
              <w:t xml:space="preserve"> </w:t>
            </w:r>
            <w:r w:rsidR="0022703B" w:rsidRPr="005F21AB">
              <w:rPr>
                <w:sz w:val="16"/>
                <w:szCs w:val="16"/>
              </w:rPr>
              <w:t>ne sont pas affectés par la tempête</w:t>
            </w:r>
            <w:r w:rsidRPr="005F21AB">
              <w:rPr>
                <w:sz w:val="16"/>
                <w:szCs w:val="16"/>
              </w:rPr>
              <w:t xml:space="preserve">, </w:t>
            </w:r>
            <w:r w:rsidR="008045FD" w:rsidRPr="005F21AB">
              <w:rPr>
                <w:sz w:val="16"/>
                <w:szCs w:val="16"/>
              </w:rPr>
              <w:t xml:space="preserve">si </w:t>
            </w:r>
            <w:r w:rsidRPr="005F21AB">
              <w:rPr>
                <w:sz w:val="16"/>
                <w:szCs w:val="16"/>
              </w:rPr>
              <w:t xml:space="preserve">hors « œil » alors </w:t>
            </w:r>
            <w:r w:rsidR="008045FD" w:rsidRPr="005F21AB">
              <w:rPr>
                <w:sz w:val="16"/>
                <w:szCs w:val="16"/>
              </w:rPr>
              <w:t>ils deviennent des cibles</w:t>
            </w:r>
            <w:r w:rsidRPr="005F21AB">
              <w:rPr>
                <w:sz w:val="16"/>
                <w:szCs w:val="16"/>
              </w:rPr>
              <w:t xml:space="preserve"> normales.</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8045FD" w:rsidP="00BA3B8C">
            <w:pPr>
              <w:rPr>
                <w:sz w:val="16"/>
                <w:szCs w:val="16"/>
              </w:rPr>
            </w:pPr>
            <w:r w:rsidRPr="005F21AB">
              <w:rPr>
                <w:sz w:val="16"/>
                <w:szCs w:val="16"/>
              </w:rPr>
              <w:t xml:space="preserve">une poignée de sable fin </w:t>
            </w:r>
            <w:r w:rsidR="00E50CD2" w:rsidRPr="005F21AB">
              <w:rPr>
                <w:sz w:val="16"/>
                <w:szCs w:val="16"/>
              </w:rPr>
              <w:t>(</w:t>
            </w:r>
            <w:r w:rsidRPr="005F21AB">
              <w:rPr>
                <w:sz w:val="16"/>
                <w:szCs w:val="16"/>
              </w:rPr>
              <w:t>utilisée</w:t>
            </w:r>
            <w:r w:rsidR="00E50CD2" w:rsidRPr="005F21AB">
              <w:rPr>
                <w:sz w:val="16"/>
                <w:szCs w:val="16"/>
              </w:rPr>
              <w:t>)</w:t>
            </w:r>
          </w:p>
        </w:tc>
      </w:tr>
    </w:tbl>
    <w:p w:rsidR="00F55371" w:rsidRPr="005F21AB" w:rsidRDefault="00F55371" w:rsidP="004A3273">
      <w:pPr>
        <w:pStyle w:val="Titre5"/>
      </w:pPr>
      <w:bookmarkStart w:id="309" w:name="_Toc198546326"/>
      <w:r w:rsidRPr="005F21AB">
        <w:t>195</w:t>
      </w:r>
      <w:r w:rsidRPr="005F21AB">
        <w:tab/>
        <w:t>Temps vivant</w:t>
      </w:r>
      <w:bookmarkEnd w:id="30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DA43B3" w:rsidRPr="005F21AB" w:rsidTr="00D346E8">
        <w:tc>
          <w:tcPr>
            <w:tcW w:w="1374" w:type="dxa"/>
            <w:tcBorders>
              <w:top w:val="single" w:sz="12" w:space="0" w:color="auto"/>
              <w:right w:val="single" w:sz="4" w:space="0" w:color="auto"/>
            </w:tcBorders>
          </w:tcPr>
          <w:p w:rsidR="00DA43B3" w:rsidRPr="005F21AB" w:rsidRDefault="00DA43B3" w:rsidP="00D346E8">
            <w:pPr>
              <w:rPr>
                <w:sz w:val="16"/>
                <w:szCs w:val="16"/>
              </w:rPr>
            </w:pPr>
            <w:r w:rsidRPr="005F21AB">
              <w:rPr>
                <w:b/>
                <w:sz w:val="16"/>
                <w:szCs w:val="16"/>
              </w:rPr>
              <w:t>DS</w:t>
            </w:r>
            <w:r w:rsidRPr="005F21AB">
              <w:rPr>
                <w:sz w:val="16"/>
                <w:szCs w:val="16"/>
              </w:rPr>
              <w:t xml:space="preserve"> 9</w:t>
            </w:r>
          </w:p>
        </w:tc>
        <w:tc>
          <w:tcPr>
            <w:tcW w:w="1068"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bCs/>
                <w:sz w:val="16"/>
                <w:szCs w:val="16"/>
              </w:rPr>
              <w:t>ALI</w:t>
            </w:r>
            <w:r w:rsidRPr="005F21AB">
              <w:rPr>
                <w:sz w:val="16"/>
                <w:szCs w:val="16"/>
              </w:rPr>
              <w:t> EE</w:t>
            </w:r>
          </w:p>
        </w:tc>
        <w:tc>
          <w:tcPr>
            <w:tcW w:w="1756"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DA43B3" w:rsidRPr="005F21AB" w:rsidRDefault="00DA43B3" w:rsidP="00D346E8">
            <w:pPr>
              <w:rPr>
                <w:sz w:val="16"/>
                <w:szCs w:val="16"/>
              </w:rPr>
            </w:pPr>
            <w:r w:rsidRPr="005F21AB">
              <w:rPr>
                <w:b/>
                <w:sz w:val="16"/>
                <w:szCs w:val="16"/>
              </w:rPr>
              <w:t>Focus</w:t>
            </w:r>
            <w:r w:rsidRPr="005F21AB">
              <w:rPr>
                <w:sz w:val="16"/>
                <w:szCs w:val="16"/>
              </w:rPr>
              <w:t> sort EE</w:t>
            </w:r>
          </w:p>
        </w:tc>
        <w:tc>
          <w:tcPr>
            <w:tcW w:w="2835" w:type="dxa"/>
            <w:tcBorders>
              <w:top w:val="single" w:sz="12" w:space="0" w:color="auto"/>
              <w:left w:val="single" w:sz="4" w:space="0" w:color="auto"/>
            </w:tcBorders>
          </w:tcPr>
          <w:p w:rsidR="00DA43B3" w:rsidRPr="005F21AB" w:rsidRDefault="00DA43B3" w:rsidP="00D346E8">
            <w:pPr>
              <w:rPr>
                <w:sz w:val="16"/>
                <w:szCs w:val="16"/>
              </w:rPr>
            </w:pP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Description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Modifie les conditions météorologiques locales.</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La main passe du sol au ciel et la poussière devient nuage.</w:t>
            </w:r>
          </w:p>
          <w:p w:rsidR="008E1088" w:rsidRPr="005F21AB" w:rsidRDefault="001371A1" w:rsidP="00630873">
            <w:pPr>
              <w:rPr>
                <w:i/>
                <w:sz w:val="16"/>
                <w:szCs w:val="16"/>
              </w:rPr>
            </w:pPr>
            <w:r w:rsidRPr="005F21AB">
              <w:rPr>
                <w:i/>
                <w:sz w:val="16"/>
                <w:szCs w:val="16"/>
              </w:rPr>
              <w:lastRenderedPageBreak/>
              <w:t xml:space="preserve">Que les Anciennes Forces, les </w:t>
            </w:r>
            <w:r w:rsidR="00630873">
              <w:rPr>
                <w:i/>
                <w:sz w:val="16"/>
                <w:szCs w:val="16"/>
              </w:rPr>
              <w:t>é</w:t>
            </w:r>
            <w:r w:rsidRPr="005F21AB">
              <w:rPr>
                <w:i/>
                <w:sz w:val="16"/>
                <w:szCs w:val="16"/>
              </w:rPr>
              <w:t>lements d’Air et d’Eau, Emportent au Loin les Forces Originelles, que Dansent les Temps des Lunes !</w:t>
            </w:r>
          </w:p>
        </w:tc>
      </w:tr>
      <w:tr w:rsidR="00DA43B3" w:rsidRPr="005F21AB" w:rsidTr="00D346E8">
        <w:tc>
          <w:tcPr>
            <w:tcW w:w="1374" w:type="dxa"/>
            <w:tcBorders>
              <w:right w:val="single" w:sz="4" w:space="0" w:color="auto"/>
            </w:tcBorders>
          </w:tcPr>
          <w:p w:rsidR="00DA43B3" w:rsidRPr="005F21AB" w:rsidRDefault="00DA43B3" w:rsidP="00D346E8">
            <w:pPr>
              <w:rPr>
                <w:b/>
                <w:bCs/>
                <w:sz w:val="16"/>
                <w:szCs w:val="16"/>
              </w:rPr>
            </w:pPr>
            <w:r w:rsidRPr="005F21AB">
              <w:rPr>
                <w:b/>
                <w:bCs/>
                <w:sz w:val="16"/>
                <w:szCs w:val="16"/>
              </w:rPr>
              <w:lastRenderedPageBreak/>
              <w:t xml:space="preserve">Effets </w:t>
            </w:r>
          </w:p>
        </w:tc>
        <w:tc>
          <w:tcPr>
            <w:tcW w:w="8763" w:type="dxa"/>
            <w:gridSpan w:val="5"/>
            <w:tcBorders>
              <w:left w:val="single" w:sz="4" w:space="0" w:color="auto"/>
            </w:tcBorders>
          </w:tcPr>
          <w:p w:rsidR="008E1088" w:rsidRPr="005F21AB" w:rsidRDefault="00DA43B3" w:rsidP="003F7DEE">
            <w:pPr>
              <w:numPr>
                <w:ilvl w:val="0"/>
                <w:numId w:val="376"/>
              </w:numPr>
              <w:rPr>
                <w:sz w:val="16"/>
                <w:szCs w:val="16"/>
              </w:rPr>
            </w:pPr>
            <w:r w:rsidRPr="005F21AB">
              <w:rPr>
                <w:sz w:val="16"/>
                <w:szCs w:val="16"/>
              </w:rPr>
              <w:t xml:space="preserve">Le magicien choisit de modifier la température, la couverture nuageuse, la direction et la force du vent, l’humidité de l’air, la précipitation. </w:t>
            </w:r>
          </w:p>
          <w:p w:rsidR="008E1088" w:rsidRPr="005F21AB" w:rsidRDefault="00DA43B3" w:rsidP="003F7DEE">
            <w:pPr>
              <w:numPr>
                <w:ilvl w:val="0"/>
                <w:numId w:val="376"/>
              </w:numPr>
              <w:rPr>
                <w:sz w:val="16"/>
                <w:szCs w:val="16"/>
              </w:rPr>
            </w:pPr>
            <w:r w:rsidRPr="005F21AB">
              <w:rPr>
                <w:sz w:val="16"/>
                <w:szCs w:val="16"/>
              </w:rPr>
              <w:t xml:space="preserve">La variation possible va dans le sens que le magicien désire. </w:t>
            </w:r>
          </w:p>
          <w:p w:rsidR="008E1088" w:rsidRPr="005F21AB" w:rsidRDefault="00DA43B3" w:rsidP="003F7DEE">
            <w:pPr>
              <w:numPr>
                <w:ilvl w:val="0"/>
                <w:numId w:val="376"/>
              </w:numPr>
              <w:rPr>
                <w:sz w:val="16"/>
                <w:szCs w:val="16"/>
              </w:rPr>
            </w:pPr>
            <w:r w:rsidRPr="005F21AB">
              <w:rPr>
                <w:sz w:val="16"/>
                <w:szCs w:val="16"/>
              </w:rPr>
              <w:t>Pour la température</w:t>
            </w:r>
            <w:r w:rsidR="00630873">
              <w:rPr>
                <w:sz w:val="16"/>
                <w:szCs w:val="16"/>
              </w:rPr>
              <w:t>,</w:t>
            </w:r>
            <w:r w:rsidRPr="005F21AB">
              <w:rPr>
                <w:sz w:val="16"/>
                <w:szCs w:val="16"/>
              </w:rPr>
              <w:t xml:space="preserve"> la variation est de NE+1°, la couverture nuageuse varie de (NE+1)x5%, la direction change de 45°, la force du vent varie de (NE+1)x5%, l’humidité varie de (NE+1)x5%, la précipitation est provoquée avec une probabilité de (NE+1)x5%.</w:t>
            </w:r>
          </w:p>
          <w:p w:rsidR="00DA43B3" w:rsidRPr="005F21AB" w:rsidRDefault="00DA43B3" w:rsidP="003F7DEE">
            <w:pPr>
              <w:numPr>
                <w:ilvl w:val="0"/>
                <w:numId w:val="376"/>
              </w:numPr>
              <w:rPr>
                <w:sz w:val="16"/>
                <w:szCs w:val="16"/>
              </w:rPr>
            </w:pPr>
            <w:r w:rsidRPr="005F21AB">
              <w:rPr>
                <w:sz w:val="16"/>
                <w:szCs w:val="16"/>
              </w:rPr>
              <w:t xml:space="preserve">Si PdMx2 alors le magicien est immunisé des effets </w:t>
            </w:r>
            <w:r w:rsidR="0088178A" w:rsidRPr="005F21AB">
              <w:rPr>
                <w:sz w:val="16"/>
                <w:szCs w:val="16"/>
              </w:rPr>
              <w:t>négatifs produits par ce</w:t>
            </w:r>
            <w:r w:rsidRPr="005F21AB">
              <w:rPr>
                <w:sz w:val="16"/>
                <w:szCs w:val="16"/>
              </w:rPr>
              <w:t xml:space="preserve"> sort.</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Conditions</w:t>
            </w:r>
          </w:p>
        </w:tc>
        <w:tc>
          <w:tcPr>
            <w:tcW w:w="8763" w:type="dxa"/>
            <w:gridSpan w:val="5"/>
            <w:tcBorders>
              <w:left w:val="single" w:sz="4" w:space="0" w:color="auto"/>
            </w:tcBorders>
          </w:tcPr>
          <w:p w:rsidR="008E1088" w:rsidRPr="005F21AB" w:rsidRDefault="00DA43B3" w:rsidP="003F7DEE">
            <w:pPr>
              <w:numPr>
                <w:ilvl w:val="0"/>
                <w:numId w:val="377"/>
              </w:numPr>
              <w:rPr>
                <w:sz w:val="16"/>
                <w:szCs w:val="16"/>
              </w:rPr>
            </w:pPr>
            <w:r w:rsidRPr="005F21AB">
              <w:rPr>
                <w:sz w:val="16"/>
                <w:szCs w:val="16"/>
              </w:rPr>
              <w:t>Seul un changement peut être effectué par jour.</w:t>
            </w:r>
          </w:p>
          <w:p w:rsidR="008E1088" w:rsidRPr="005F21AB" w:rsidRDefault="00DA43B3" w:rsidP="003F7DEE">
            <w:pPr>
              <w:numPr>
                <w:ilvl w:val="0"/>
                <w:numId w:val="377"/>
              </w:numPr>
              <w:rPr>
                <w:sz w:val="16"/>
                <w:szCs w:val="16"/>
              </w:rPr>
            </w:pPr>
            <w:r w:rsidRPr="005F21AB">
              <w:rPr>
                <w:sz w:val="16"/>
                <w:szCs w:val="16"/>
              </w:rPr>
              <w:t>Pour les précipitations, il faut une couverture nuageuse d’au moins 50%.</w:t>
            </w:r>
          </w:p>
          <w:p w:rsidR="008E1088" w:rsidRPr="005F21AB" w:rsidRDefault="00DA43B3" w:rsidP="003F7DEE">
            <w:pPr>
              <w:numPr>
                <w:ilvl w:val="0"/>
                <w:numId w:val="377"/>
              </w:numPr>
              <w:rPr>
                <w:sz w:val="16"/>
                <w:szCs w:val="16"/>
              </w:rPr>
            </w:pPr>
            <w:r w:rsidRPr="005F21AB">
              <w:rPr>
                <w:sz w:val="16"/>
                <w:szCs w:val="16"/>
              </w:rPr>
              <w:t>Il pleut si la t°&gt;2° sinon il neige.</w:t>
            </w:r>
          </w:p>
          <w:p w:rsidR="00DA43B3" w:rsidRPr="005F21AB" w:rsidRDefault="00DA43B3" w:rsidP="003F7DEE">
            <w:pPr>
              <w:numPr>
                <w:ilvl w:val="0"/>
                <w:numId w:val="377"/>
              </w:numPr>
              <w:rPr>
                <w:sz w:val="16"/>
                <w:szCs w:val="16"/>
              </w:rPr>
            </w:pPr>
            <w:r w:rsidRPr="005F21AB">
              <w:rPr>
                <w:sz w:val="16"/>
                <w:szCs w:val="16"/>
              </w:rPr>
              <w:t>Il faut un contact large et plein avec le ciel.</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Durée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NE+1 heures.</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bCs/>
                <w:sz w:val="16"/>
                <w:szCs w:val="16"/>
              </w:rPr>
              <w:t>Distance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Rayon de (NE+5)² x 10m</w:t>
            </w:r>
          </w:p>
        </w:tc>
      </w:tr>
      <w:tr w:rsidR="00DA43B3" w:rsidRPr="005F21AB" w:rsidTr="00D346E8">
        <w:tc>
          <w:tcPr>
            <w:tcW w:w="1374" w:type="dxa"/>
            <w:tcBorders>
              <w:right w:val="single" w:sz="4" w:space="0" w:color="auto"/>
            </w:tcBorders>
          </w:tcPr>
          <w:p w:rsidR="00DA43B3" w:rsidRPr="005F21AB" w:rsidRDefault="00DA43B3" w:rsidP="00D346E8">
            <w:pPr>
              <w:rPr>
                <w:sz w:val="16"/>
                <w:szCs w:val="16"/>
              </w:rPr>
            </w:pPr>
            <w:r w:rsidRPr="005F21AB">
              <w:rPr>
                <w:b/>
                <w:sz w:val="16"/>
                <w:szCs w:val="16"/>
              </w:rPr>
              <w:t>Cibles</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w:t>
            </w:r>
          </w:p>
        </w:tc>
      </w:tr>
      <w:tr w:rsidR="00DA43B3" w:rsidRPr="005F21AB" w:rsidTr="00D346E8">
        <w:tc>
          <w:tcPr>
            <w:tcW w:w="1374" w:type="dxa"/>
            <w:tcBorders>
              <w:right w:val="single" w:sz="4" w:space="0" w:color="auto"/>
            </w:tcBorders>
          </w:tcPr>
          <w:p w:rsidR="00DA43B3" w:rsidRPr="005F21AB" w:rsidRDefault="00DA43B3" w:rsidP="00D346E8">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DA43B3" w:rsidRPr="005F21AB" w:rsidRDefault="00DA43B3" w:rsidP="00D346E8">
            <w:pPr>
              <w:rPr>
                <w:sz w:val="16"/>
                <w:szCs w:val="16"/>
              </w:rPr>
            </w:pPr>
            <w:r w:rsidRPr="005F21AB">
              <w:rPr>
                <w:sz w:val="16"/>
                <w:szCs w:val="16"/>
              </w:rPr>
              <w:t>Un silex de 1kg.</w:t>
            </w:r>
          </w:p>
        </w:tc>
      </w:tr>
    </w:tbl>
    <w:p w:rsidR="00F55371" w:rsidRPr="005F21AB" w:rsidRDefault="00F55371" w:rsidP="004A3273">
      <w:pPr>
        <w:pStyle w:val="Titre5"/>
      </w:pPr>
      <w:bookmarkStart w:id="310" w:name="_Toc198546327"/>
      <w:r w:rsidRPr="005F21AB">
        <w:t>167</w:t>
      </w:r>
      <w:r w:rsidRPr="005F21AB">
        <w:tab/>
        <w:t>Terreur</w:t>
      </w:r>
      <w:bookmarkEnd w:id="31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7A30C6" w:rsidRPr="005F21AB">
              <w:rPr>
                <w:sz w:val="16"/>
                <w:szCs w:val="16"/>
              </w:rPr>
              <w:t>2</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7A30C6" w:rsidRPr="005F21AB">
              <w:rPr>
                <w:b/>
                <w:bCs/>
                <w:sz w:val="16"/>
                <w:szCs w:val="16"/>
              </w:rPr>
              <w:t>=</w:t>
            </w:r>
            <w:r w:rsidRPr="005F21AB">
              <w:rPr>
                <w:b/>
                <w:bCs/>
                <w:sz w:val="16"/>
                <w:szCs w:val="16"/>
              </w:rPr>
              <w:t>/G</w:t>
            </w:r>
            <w:r w:rsidR="007A30C6"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7A30C6" w:rsidRPr="005F21AB">
              <w:rPr>
                <w:sz w:val="16"/>
                <w:szCs w:val="16"/>
              </w:rPr>
              <w:t>EO</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7A30C6"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7A30C6"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7A30C6" w:rsidP="007A30C6">
            <w:pPr>
              <w:rPr>
                <w:sz w:val="16"/>
                <w:szCs w:val="16"/>
              </w:rPr>
            </w:pPr>
            <w:r w:rsidRPr="005F21AB">
              <w:rPr>
                <w:sz w:val="16"/>
                <w:szCs w:val="16"/>
              </w:rPr>
              <w:t xml:space="preserve">les cibles dans la zone d’effet sont terrifiées et fuient le magicien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630873" w:rsidP="00BA3B8C">
            <w:pPr>
              <w:rPr>
                <w:sz w:val="16"/>
                <w:szCs w:val="16"/>
              </w:rPr>
            </w:pPr>
            <w:r w:rsidRPr="005F21AB">
              <w:rPr>
                <w:sz w:val="16"/>
                <w:szCs w:val="16"/>
              </w:rPr>
              <w:t>M</w:t>
            </w:r>
            <w:r w:rsidR="007A30C6" w:rsidRPr="005F21AB">
              <w:rPr>
                <w:sz w:val="16"/>
                <w:szCs w:val="16"/>
              </w:rPr>
              <w:t>ain</w:t>
            </w:r>
            <w:r>
              <w:rPr>
                <w:sz w:val="16"/>
                <w:szCs w:val="16"/>
              </w:rPr>
              <w:t xml:space="preserve"> </w:t>
            </w:r>
            <w:r w:rsidR="007A30C6" w:rsidRPr="005F21AB">
              <w:rPr>
                <w:sz w:val="16"/>
                <w:szCs w:val="16"/>
              </w:rPr>
              <w:t>tendue vers l’avant le magicien énonce des paroles terrifiantes</w:t>
            </w:r>
            <w:r>
              <w:rPr>
                <w:sz w:val="16"/>
                <w:szCs w:val="16"/>
              </w:rPr>
              <w:t>.</w:t>
            </w:r>
          </w:p>
          <w:p w:rsidR="001371A1" w:rsidRPr="005F21AB" w:rsidRDefault="001371A1" w:rsidP="00BA3B8C">
            <w:pPr>
              <w:rPr>
                <w:i/>
                <w:sz w:val="16"/>
                <w:szCs w:val="16"/>
              </w:rPr>
            </w:pPr>
            <w:r w:rsidRPr="005F21AB">
              <w:rPr>
                <w:i/>
                <w:sz w:val="16"/>
                <w:szCs w:val="16"/>
              </w:rPr>
              <w:t>Horreur, Malheur, Peur, Terreur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371A1" w:rsidRDefault="00630873" w:rsidP="003F7DEE">
            <w:pPr>
              <w:numPr>
                <w:ilvl w:val="0"/>
                <w:numId w:val="325"/>
              </w:numPr>
              <w:rPr>
                <w:sz w:val="16"/>
                <w:szCs w:val="16"/>
              </w:rPr>
            </w:pPr>
            <w:r>
              <w:rPr>
                <w:sz w:val="16"/>
                <w:szCs w:val="16"/>
              </w:rPr>
              <w:t>Les cibles sont attaquées dans le rayon ou en rentrant dedans</w:t>
            </w:r>
            <w:r w:rsidR="00C74C69" w:rsidRPr="005F21AB">
              <w:rPr>
                <w:sz w:val="16"/>
                <w:szCs w:val="16"/>
              </w:rPr>
              <w:t>.</w:t>
            </w:r>
          </w:p>
          <w:p w:rsidR="001371A1" w:rsidRPr="005F21AB" w:rsidRDefault="00C74C69" w:rsidP="003F7DEE">
            <w:pPr>
              <w:numPr>
                <w:ilvl w:val="0"/>
                <w:numId w:val="325"/>
              </w:numPr>
              <w:rPr>
                <w:sz w:val="16"/>
                <w:szCs w:val="16"/>
              </w:rPr>
            </w:pPr>
            <w:r w:rsidRPr="005F21AB">
              <w:rPr>
                <w:sz w:val="16"/>
                <w:szCs w:val="16"/>
              </w:rPr>
              <w:t xml:space="preserve">Les cibles </w:t>
            </w:r>
            <w:r w:rsidR="007A30C6" w:rsidRPr="005F21AB">
              <w:rPr>
                <w:sz w:val="16"/>
                <w:szCs w:val="16"/>
              </w:rPr>
              <w:t xml:space="preserve">affectées fuient </w:t>
            </w:r>
            <w:r w:rsidR="001371A1" w:rsidRPr="005F21AB">
              <w:rPr>
                <w:sz w:val="16"/>
                <w:szCs w:val="16"/>
              </w:rPr>
              <w:t xml:space="preserve">avec un </w:t>
            </w:r>
            <w:r w:rsidR="007A30C6" w:rsidRPr="005F21AB">
              <w:rPr>
                <w:sz w:val="16"/>
                <w:szCs w:val="16"/>
              </w:rPr>
              <w:t xml:space="preserve">malus général de NE+1 tant </w:t>
            </w:r>
            <w:r w:rsidR="001371A1" w:rsidRPr="005F21AB">
              <w:rPr>
                <w:sz w:val="16"/>
                <w:szCs w:val="16"/>
              </w:rPr>
              <w:t xml:space="preserve">que dans </w:t>
            </w:r>
            <w:r w:rsidR="007A30C6" w:rsidRPr="005F21AB">
              <w:rPr>
                <w:sz w:val="16"/>
                <w:szCs w:val="16"/>
              </w:rPr>
              <w:t xml:space="preserve">dans le rayon d’effet. </w:t>
            </w:r>
          </w:p>
          <w:p w:rsidR="001371A1" w:rsidRPr="005F21AB" w:rsidRDefault="007A30C6" w:rsidP="003F7DEE">
            <w:pPr>
              <w:numPr>
                <w:ilvl w:val="0"/>
                <w:numId w:val="325"/>
              </w:numPr>
              <w:rPr>
                <w:sz w:val="16"/>
                <w:szCs w:val="16"/>
              </w:rPr>
            </w:pPr>
            <w:r w:rsidRPr="005F21AB">
              <w:rPr>
                <w:sz w:val="16"/>
                <w:szCs w:val="16"/>
              </w:rPr>
              <w:t xml:space="preserve">La fuite se fait par le plus court chemin et tente de maximiser la distance </w:t>
            </w:r>
            <w:r w:rsidR="00C74C69" w:rsidRPr="005F21AB">
              <w:rPr>
                <w:sz w:val="16"/>
                <w:szCs w:val="16"/>
              </w:rPr>
              <w:t xml:space="preserve">avec </w:t>
            </w:r>
            <w:r w:rsidRPr="005F21AB">
              <w:rPr>
                <w:sz w:val="16"/>
                <w:szCs w:val="16"/>
              </w:rPr>
              <w:t>le magicien.</w:t>
            </w:r>
          </w:p>
          <w:p w:rsidR="00C74C69" w:rsidRPr="005F21AB" w:rsidRDefault="00C74C69" w:rsidP="003F7DEE">
            <w:pPr>
              <w:numPr>
                <w:ilvl w:val="0"/>
                <w:numId w:val="325"/>
              </w:numPr>
              <w:rPr>
                <w:sz w:val="16"/>
                <w:szCs w:val="16"/>
              </w:rPr>
            </w:pPr>
            <w:r w:rsidRPr="005F21AB">
              <w:rPr>
                <w:sz w:val="16"/>
                <w:szCs w:val="16"/>
              </w:rPr>
              <w:t>Pendant la fuite</w:t>
            </w:r>
            <w:r w:rsidR="001371A1" w:rsidRPr="005F21AB">
              <w:rPr>
                <w:sz w:val="16"/>
                <w:szCs w:val="16"/>
              </w:rPr>
              <w:t>,</w:t>
            </w:r>
            <w:r w:rsidRPr="005F21AB">
              <w:rPr>
                <w:sz w:val="16"/>
                <w:szCs w:val="16"/>
              </w:rPr>
              <w:t xml:space="preserve"> la cible a un VD- NEx2.</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C74C69" w:rsidP="00BA3B8C">
            <w:pPr>
              <w:rPr>
                <w:sz w:val="16"/>
                <w:szCs w:val="16"/>
              </w:rPr>
            </w:pP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C74C69" w:rsidP="00C74C69">
            <w:pPr>
              <w:rPr>
                <w:sz w:val="16"/>
                <w:szCs w:val="16"/>
              </w:rPr>
            </w:pPr>
            <w:r w:rsidRPr="005F21AB">
              <w:rPr>
                <w:sz w:val="16"/>
                <w:szCs w:val="16"/>
              </w:rPr>
              <w:t>(</w:t>
            </w:r>
            <w:r w:rsidR="007A30C6" w:rsidRPr="005F21AB">
              <w:rPr>
                <w:sz w:val="16"/>
                <w:szCs w:val="16"/>
              </w:rPr>
              <w:t>NE+1</w:t>
            </w:r>
            <w:r w:rsidRPr="005F21AB">
              <w:rPr>
                <w:sz w:val="16"/>
                <w:szCs w:val="16"/>
              </w:rPr>
              <w:t>)² tours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7A30C6" w:rsidP="00C74C69">
            <w:pPr>
              <w:rPr>
                <w:sz w:val="16"/>
                <w:szCs w:val="16"/>
              </w:rPr>
            </w:pPr>
            <w:r w:rsidRPr="005F21AB">
              <w:rPr>
                <w:sz w:val="16"/>
                <w:szCs w:val="16"/>
              </w:rPr>
              <w:t xml:space="preserve">(NE+1) x </w:t>
            </w:r>
            <w:r w:rsidR="00C74C69" w:rsidRPr="005F21AB">
              <w:rPr>
                <w:sz w:val="16"/>
                <w:szCs w:val="16"/>
              </w:rPr>
              <w:t>2</w:t>
            </w:r>
            <w:r w:rsidRPr="005F21AB">
              <w:rPr>
                <w:sz w:val="16"/>
                <w:szCs w:val="16"/>
              </w:rPr>
              <w:t>m de rayon</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C74C69" w:rsidP="00C74C69">
            <w:pPr>
              <w:rPr>
                <w:sz w:val="16"/>
                <w:szCs w:val="16"/>
              </w:rPr>
            </w:pPr>
            <w:r w:rsidRPr="005F21AB">
              <w:rPr>
                <w:sz w:val="16"/>
                <w:szCs w:val="16"/>
              </w:rPr>
              <w:t>Les êtres EO à Divin &gt;0 sont insensibles.</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C74C69" w:rsidP="00C74C69">
            <w:pPr>
              <w:rPr>
                <w:sz w:val="16"/>
                <w:szCs w:val="16"/>
              </w:rPr>
            </w:pPr>
            <w:r w:rsidRPr="005F21AB">
              <w:rPr>
                <w:sz w:val="16"/>
                <w:szCs w:val="16"/>
              </w:rPr>
              <w:t>(option) un crâne de rat</w:t>
            </w:r>
          </w:p>
        </w:tc>
      </w:tr>
    </w:tbl>
    <w:p w:rsidR="00F55371" w:rsidRPr="005F21AB" w:rsidRDefault="00F55371" w:rsidP="004A3273">
      <w:pPr>
        <w:pStyle w:val="Titre5"/>
      </w:pPr>
      <w:bookmarkStart w:id="311" w:name="_Toc198546328"/>
      <w:r w:rsidRPr="005F21AB">
        <w:t>168</w:t>
      </w:r>
      <w:r w:rsidRPr="005F21AB">
        <w:tab/>
        <w:t>Terreur du silence</w:t>
      </w:r>
      <w:bookmarkEnd w:id="31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C74C69" w:rsidRPr="005F21AB">
              <w:rPr>
                <w:sz w:val="16"/>
                <w:szCs w:val="16"/>
              </w:rPr>
              <w:t>4</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C74C69" w:rsidRPr="005F21AB">
              <w:rPr>
                <w:b/>
                <w:bCs/>
                <w:sz w:val="16"/>
                <w:szCs w:val="16"/>
              </w:rPr>
              <w:t>+</w:t>
            </w:r>
            <w:r w:rsidRPr="005F21AB">
              <w:rPr>
                <w:b/>
                <w:bCs/>
                <w:sz w:val="16"/>
                <w:szCs w:val="16"/>
              </w:rPr>
              <w:t>/G</w:t>
            </w:r>
            <w:r w:rsidR="00C74C69"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C74C69" w:rsidRPr="005F21AB">
              <w:rPr>
                <w:sz w:val="16"/>
                <w:szCs w:val="16"/>
              </w:rPr>
              <w:t>EO</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C74C69"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C74C69"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C74C69" w:rsidP="003171EC">
            <w:pPr>
              <w:rPr>
                <w:sz w:val="16"/>
                <w:szCs w:val="16"/>
              </w:rPr>
            </w:pPr>
            <w:r w:rsidRPr="005F21AB">
              <w:rPr>
                <w:sz w:val="16"/>
                <w:szCs w:val="16"/>
              </w:rPr>
              <w:t xml:space="preserve">la cible est frappée d’une terreur psychologique imaginaire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630873" w:rsidP="00BA3B8C">
            <w:pPr>
              <w:rPr>
                <w:sz w:val="16"/>
                <w:szCs w:val="16"/>
              </w:rPr>
            </w:pPr>
            <w:r>
              <w:rPr>
                <w:sz w:val="16"/>
                <w:szCs w:val="16"/>
              </w:rPr>
              <w:t>L</w:t>
            </w:r>
            <w:r w:rsidR="00C74C69" w:rsidRPr="005F21AB">
              <w:rPr>
                <w:sz w:val="16"/>
                <w:szCs w:val="16"/>
              </w:rPr>
              <w:t>’index et le majeur de la main droite visent les yeux de la cible et une aura vibrante surgit de la main</w:t>
            </w:r>
            <w:r>
              <w:rPr>
                <w:sz w:val="16"/>
                <w:szCs w:val="16"/>
              </w:rPr>
              <w:t>.</w:t>
            </w:r>
          </w:p>
          <w:p w:rsidR="00F71BDD" w:rsidRPr="005F21AB" w:rsidRDefault="00F71BDD" w:rsidP="00F71BDD">
            <w:pPr>
              <w:rPr>
                <w:i/>
                <w:sz w:val="16"/>
                <w:szCs w:val="16"/>
              </w:rPr>
            </w:pPr>
            <w:r w:rsidRPr="005F21AB">
              <w:rPr>
                <w:i/>
                <w:sz w:val="16"/>
                <w:szCs w:val="16"/>
              </w:rPr>
              <w:t>que le Silence et la Peur Emportent cette Larve Tremblante et Baveuse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71BDD" w:rsidRPr="005F21AB" w:rsidRDefault="003171EC" w:rsidP="003F7DEE">
            <w:pPr>
              <w:numPr>
                <w:ilvl w:val="0"/>
                <w:numId w:val="326"/>
              </w:numPr>
              <w:rPr>
                <w:sz w:val="16"/>
                <w:szCs w:val="16"/>
              </w:rPr>
            </w:pPr>
            <w:r w:rsidRPr="005F21AB">
              <w:rPr>
                <w:sz w:val="16"/>
                <w:szCs w:val="16"/>
              </w:rPr>
              <w:t xml:space="preserve">La cible affectée fuit toute forme de vie, quelle qu’elle soit. </w:t>
            </w:r>
          </w:p>
          <w:p w:rsidR="00F71BDD" w:rsidRPr="005F21AB" w:rsidRDefault="003171EC" w:rsidP="003F7DEE">
            <w:pPr>
              <w:numPr>
                <w:ilvl w:val="0"/>
                <w:numId w:val="326"/>
              </w:numPr>
              <w:rPr>
                <w:sz w:val="16"/>
                <w:szCs w:val="16"/>
              </w:rPr>
            </w:pPr>
            <w:r w:rsidRPr="005F21AB">
              <w:rPr>
                <w:sz w:val="16"/>
                <w:szCs w:val="16"/>
              </w:rPr>
              <w:t>En dehors de la fuite, elle est réduite à l’état de larve baveuse et tremblante.</w:t>
            </w:r>
          </w:p>
          <w:p w:rsidR="00F71BDD" w:rsidRPr="005F21AB" w:rsidRDefault="003171EC" w:rsidP="003F7DEE">
            <w:pPr>
              <w:numPr>
                <w:ilvl w:val="0"/>
                <w:numId w:val="326"/>
              </w:numPr>
              <w:rPr>
                <w:sz w:val="16"/>
                <w:szCs w:val="16"/>
              </w:rPr>
            </w:pPr>
            <w:r w:rsidRPr="005F21AB">
              <w:rPr>
                <w:sz w:val="16"/>
                <w:szCs w:val="16"/>
              </w:rPr>
              <w:t>L</w:t>
            </w:r>
            <w:r w:rsidR="00C74C69" w:rsidRPr="005F21AB">
              <w:rPr>
                <w:sz w:val="16"/>
                <w:szCs w:val="16"/>
              </w:rPr>
              <w:t xml:space="preserve">es </w:t>
            </w:r>
            <w:r w:rsidRPr="005F21AB">
              <w:rPr>
                <w:sz w:val="16"/>
                <w:szCs w:val="16"/>
              </w:rPr>
              <w:t xml:space="preserve">EI </w:t>
            </w:r>
            <w:r w:rsidR="00C74C69" w:rsidRPr="005F21AB">
              <w:rPr>
                <w:sz w:val="16"/>
                <w:szCs w:val="16"/>
              </w:rPr>
              <w:t>ont leur RMa/2</w:t>
            </w:r>
            <w:r w:rsidRPr="005F21AB">
              <w:rPr>
                <w:sz w:val="16"/>
                <w:szCs w:val="16"/>
              </w:rPr>
              <w:t>.</w:t>
            </w:r>
          </w:p>
          <w:p w:rsidR="00F71BDD" w:rsidRPr="005F21AB" w:rsidRDefault="00C74C69" w:rsidP="003F7DEE">
            <w:pPr>
              <w:numPr>
                <w:ilvl w:val="0"/>
                <w:numId w:val="326"/>
              </w:numPr>
              <w:rPr>
                <w:sz w:val="16"/>
                <w:szCs w:val="16"/>
              </w:rPr>
            </w:pPr>
            <w:r w:rsidRPr="005F21AB">
              <w:rPr>
                <w:sz w:val="16"/>
                <w:szCs w:val="16"/>
              </w:rPr>
              <w:t xml:space="preserve">Seul </w:t>
            </w:r>
            <w:r w:rsidRPr="005F21AB">
              <w:rPr>
                <w:i/>
                <w:sz w:val="16"/>
                <w:szCs w:val="16"/>
              </w:rPr>
              <w:t>Mémoire Perdue</w:t>
            </w:r>
            <w:r w:rsidRPr="005F21AB">
              <w:rPr>
                <w:sz w:val="16"/>
                <w:szCs w:val="16"/>
              </w:rPr>
              <w:t xml:space="preserve"> peut </w:t>
            </w:r>
            <w:r w:rsidR="003171EC" w:rsidRPr="005F21AB">
              <w:rPr>
                <w:sz w:val="16"/>
                <w:szCs w:val="16"/>
              </w:rPr>
              <w:t>annuler ce</w:t>
            </w:r>
            <w:r w:rsidRPr="005F21AB">
              <w:rPr>
                <w:sz w:val="16"/>
                <w:szCs w:val="16"/>
              </w:rPr>
              <w:t xml:space="preserve"> sort. </w:t>
            </w:r>
          </w:p>
          <w:p w:rsidR="00F71BDD" w:rsidRPr="005F21AB" w:rsidRDefault="003171EC" w:rsidP="003F7DEE">
            <w:pPr>
              <w:numPr>
                <w:ilvl w:val="0"/>
                <w:numId w:val="326"/>
              </w:numPr>
              <w:rPr>
                <w:sz w:val="16"/>
                <w:szCs w:val="16"/>
              </w:rPr>
            </w:pPr>
            <w:r w:rsidRPr="005F21AB">
              <w:rPr>
                <w:sz w:val="16"/>
                <w:szCs w:val="16"/>
              </w:rPr>
              <w:t>L</w:t>
            </w:r>
            <w:r w:rsidR="00C74C69" w:rsidRPr="005F21AB">
              <w:rPr>
                <w:sz w:val="16"/>
                <w:szCs w:val="16"/>
              </w:rPr>
              <w:t xml:space="preserve">a cible meurt </w:t>
            </w:r>
            <w:r w:rsidR="00630873">
              <w:rPr>
                <w:sz w:val="16"/>
                <w:szCs w:val="16"/>
              </w:rPr>
              <w:t xml:space="preserve">après </w:t>
            </w:r>
            <w:r w:rsidRPr="005F21AB">
              <w:rPr>
                <w:sz w:val="16"/>
                <w:szCs w:val="16"/>
              </w:rPr>
              <w:t>C(fat)x2 heures</w:t>
            </w:r>
            <w:r w:rsidR="00C74C69" w:rsidRPr="005F21AB">
              <w:rPr>
                <w:sz w:val="16"/>
                <w:szCs w:val="16"/>
              </w:rPr>
              <w:t xml:space="preserve"> si pas soignée</w:t>
            </w:r>
            <w:r w:rsidR="00630873">
              <w:rPr>
                <w:sz w:val="16"/>
                <w:szCs w:val="16"/>
              </w:rPr>
              <w:t xml:space="preserve"> et si test V(res)x1 raté</w:t>
            </w:r>
            <w:r w:rsidRPr="005F21AB">
              <w:rPr>
                <w:sz w:val="16"/>
                <w:szCs w:val="16"/>
              </w:rPr>
              <w:t>.</w:t>
            </w:r>
          </w:p>
          <w:p w:rsidR="00F71BDD" w:rsidRPr="005F21AB" w:rsidRDefault="003171EC" w:rsidP="003F7DEE">
            <w:pPr>
              <w:numPr>
                <w:ilvl w:val="0"/>
                <w:numId w:val="326"/>
              </w:numPr>
              <w:rPr>
                <w:sz w:val="16"/>
                <w:szCs w:val="16"/>
              </w:rPr>
            </w:pPr>
            <w:r w:rsidRPr="005F21AB">
              <w:rPr>
                <w:sz w:val="16"/>
                <w:szCs w:val="16"/>
              </w:rPr>
              <w:t xml:space="preserve">Lorsqu’une cible meure, le magicien a gagne sa RMa x d6 </w:t>
            </w:r>
            <w:r w:rsidR="00F71BDD" w:rsidRPr="005F21AB">
              <w:rPr>
                <w:sz w:val="16"/>
                <w:szCs w:val="16"/>
              </w:rPr>
              <w:t>ExM</w:t>
            </w:r>
            <w:r w:rsidRPr="005F21AB">
              <w:rPr>
                <w:sz w:val="16"/>
                <w:szCs w:val="16"/>
              </w:rPr>
              <w:t xml:space="preserve">. </w:t>
            </w:r>
          </w:p>
          <w:p w:rsidR="003171EC" w:rsidRPr="005F21AB" w:rsidRDefault="003171EC" w:rsidP="003F7DEE">
            <w:pPr>
              <w:numPr>
                <w:ilvl w:val="0"/>
                <w:numId w:val="326"/>
              </w:numPr>
              <w:rPr>
                <w:sz w:val="16"/>
                <w:szCs w:val="16"/>
              </w:rPr>
            </w:pPr>
            <w:r w:rsidRPr="005F21AB">
              <w:rPr>
                <w:sz w:val="16"/>
                <w:szCs w:val="16"/>
              </w:rPr>
              <w:t>Si une cible survit, le magicien perd RMa x</w:t>
            </w:r>
            <w:r w:rsidR="00F71BDD" w:rsidRPr="005F21AB">
              <w:rPr>
                <w:sz w:val="16"/>
                <w:szCs w:val="16"/>
              </w:rPr>
              <w:t xml:space="preserve"> </w:t>
            </w:r>
            <w:r w:rsidRPr="005F21AB">
              <w:rPr>
                <w:sz w:val="16"/>
                <w:szCs w:val="16"/>
              </w:rPr>
              <w:t xml:space="preserve">d3 </w:t>
            </w:r>
            <w:r w:rsidR="00F71BDD" w:rsidRPr="005F21AB">
              <w:rPr>
                <w:sz w:val="16"/>
                <w:szCs w:val="16"/>
              </w:rPr>
              <w:t>ExM</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3171EC" w:rsidP="003F7DEE">
            <w:pPr>
              <w:numPr>
                <w:ilvl w:val="0"/>
                <w:numId w:val="327"/>
              </w:numPr>
              <w:rPr>
                <w:sz w:val="16"/>
                <w:szCs w:val="16"/>
              </w:rPr>
            </w:pPr>
            <w:r w:rsidRPr="005F21AB">
              <w:rPr>
                <w:sz w:val="16"/>
                <w:szCs w:val="16"/>
              </w:rPr>
              <w:t>N’affecte que l</w:t>
            </w:r>
            <w:r w:rsidR="00C74C69" w:rsidRPr="005F21AB">
              <w:rPr>
                <w:sz w:val="16"/>
                <w:szCs w:val="16"/>
              </w:rPr>
              <w:t xml:space="preserve">es cibles </w:t>
            </w:r>
            <w:r w:rsidRPr="005F21AB">
              <w:rPr>
                <w:sz w:val="16"/>
                <w:szCs w:val="16"/>
              </w:rPr>
              <w:t xml:space="preserve">à </w:t>
            </w:r>
            <w:r w:rsidR="00C74C69" w:rsidRPr="005F21AB">
              <w:rPr>
                <w:sz w:val="16"/>
                <w:szCs w:val="16"/>
              </w:rPr>
              <w:t>RMa est &lt; (NE+1) x 4.</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C74C69" w:rsidP="00BA3B8C">
            <w:pPr>
              <w:rPr>
                <w:sz w:val="16"/>
                <w:szCs w:val="16"/>
              </w:rPr>
            </w:pPr>
            <w:r w:rsidRPr="005F21AB">
              <w:rPr>
                <w:sz w:val="16"/>
                <w:szCs w:val="16"/>
              </w:rPr>
              <w:t>jusqu’à la guérison ou la mort de la cible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C74C69" w:rsidP="00BA3B8C">
            <w:pPr>
              <w:rPr>
                <w:sz w:val="16"/>
                <w:szCs w:val="16"/>
              </w:rPr>
            </w:pPr>
            <w:r w:rsidRPr="005F21AB">
              <w:rPr>
                <w:sz w:val="16"/>
                <w:szCs w:val="16"/>
              </w:rPr>
              <w:t>(NE+1) x 3m</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3171EC" w:rsidP="00BA3B8C">
            <w:pPr>
              <w:rPr>
                <w:sz w:val="16"/>
                <w:szCs w:val="16"/>
              </w:rPr>
            </w:pPr>
            <w:r w:rsidRPr="005F21AB">
              <w:rPr>
                <w:sz w:val="16"/>
                <w:szCs w:val="16"/>
              </w:rPr>
              <w:t xml:space="preserve">Les Anges et </w:t>
            </w:r>
            <w:r w:rsidRPr="005F21AB">
              <w:rPr>
                <w:i/>
                <w:sz w:val="16"/>
                <w:szCs w:val="16"/>
              </w:rPr>
              <w:t>Vaer</w:t>
            </w:r>
            <w:r w:rsidRPr="005F21AB">
              <w:rPr>
                <w:sz w:val="16"/>
                <w:szCs w:val="16"/>
              </w:rPr>
              <w:t xml:space="preserve"> sont insensibles à ce sort.</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C74C69" w:rsidP="00BA3B8C">
            <w:pPr>
              <w:rPr>
                <w:sz w:val="16"/>
                <w:szCs w:val="16"/>
              </w:rPr>
            </w:pPr>
            <w:r w:rsidRPr="005F21AB">
              <w:rPr>
                <w:sz w:val="16"/>
                <w:szCs w:val="16"/>
              </w:rPr>
              <w:t>un œil arraché à un mammifère</w:t>
            </w:r>
            <w:r w:rsidR="003171EC" w:rsidRPr="005F21AB">
              <w:rPr>
                <w:sz w:val="16"/>
                <w:szCs w:val="16"/>
              </w:rPr>
              <w:t xml:space="preserve"> dans les 24h (utilisé)</w:t>
            </w:r>
          </w:p>
        </w:tc>
      </w:tr>
    </w:tbl>
    <w:p w:rsidR="00F55371" w:rsidRPr="005F21AB" w:rsidRDefault="00F55371" w:rsidP="004A3273">
      <w:pPr>
        <w:pStyle w:val="Titre5"/>
      </w:pPr>
      <w:bookmarkStart w:id="312" w:name="_Toc198546329"/>
      <w:r w:rsidRPr="005F21AB">
        <w:t>169</w:t>
      </w:r>
      <w:r w:rsidRPr="005F21AB">
        <w:tab/>
        <w:t>Théâtre ancien [P : des illusions ]</w:t>
      </w:r>
      <w:bookmarkEnd w:id="31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3171EC" w:rsidRPr="005F21AB">
              <w:rPr>
                <w:sz w:val="16"/>
                <w:szCs w:val="16"/>
              </w:rPr>
              <w:t>6</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3171EC" w:rsidRPr="005F21AB">
              <w:rPr>
                <w:b/>
                <w:bCs/>
                <w:sz w:val="16"/>
                <w:szCs w:val="16"/>
              </w:rPr>
              <w:t>=</w:t>
            </w:r>
            <w:r w:rsidRPr="005F21AB">
              <w:rPr>
                <w:b/>
                <w:bCs/>
                <w:sz w:val="16"/>
                <w:szCs w:val="16"/>
              </w:rPr>
              <w:t>/G</w:t>
            </w:r>
            <w:r w:rsidR="003171EC"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3171EC"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3171EC" w:rsidRPr="005F21AB">
              <w:rPr>
                <w:bCs/>
                <w:sz w:val="16"/>
                <w:szCs w:val="16"/>
              </w:rPr>
              <w:t>aucune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3171EC"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630873" w:rsidP="00630873">
            <w:pPr>
              <w:rPr>
                <w:sz w:val="16"/>
                <w:szCs w:val="16"/>
              </w:rPr>
            </w:pPr>
            <w:r w:rsidRPr="005F21AB">
              <w:rPr>
                <w:sz w:val="16"/>
                <w:szCs w:val="16"/>
              </w:rPr>
              <w:t>L</w:t>
            </w:r>
            <w:r w:rsidR="003171EC" w:rsidRPr="005F21AB">
              <w:rPr>
                <w:sz w:val="16"/>
                <w:szCs w:val="16"/>
              </w:rPr>
              <w:t>e</w:t>
            </w:r>
            <w:r>
              <w:rPr>
                <w:sz w:val="16"/>
                <w:szCs w:val="16"/>
              </w:rPr>
              <w:t xml:space="preserve"> </w:t>
            </w:r>
            <w:r w:rsidR="003171EC" w:rsidRPr="005F21AB">
              <w:rPr>
                <w:sz w:val="16"/>
                <w:szCs w:val="16"/>
              </w:rPr>
              <w:t>magicien crée un décor entier à partir d’éléments concrets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7D48A9" w:rsidP="007D48A9">
            <w:pPr>
              <w:rPr>
                <w:sz w:val="16"/>
                <w:szCs w:val="16"/>
              </w:rPr>
            </w:pPr>
            <w:r w:rsidRPr="005F21AB">
              <w:rPr>
                <w:sz w:val="16"/>
                <w:szCs w:val="16"/>
              </w:rPr>
              <w:t>L</w:t>
            </w:r>
            <w:r w:rsidR="00832126">
              <w:rPr>
                <w:sz w:val="16"/>
                <w:szCs w:val="16"/>
              </w:rPr>
              <w:t>e</w:t>
            </w:r>
            <w:r w:rsidRPr="005F21AB">
              <w:rPr>
                <w:sz w:val="16"/>
                <w:szCs w:val="16"/>
              </w:rPr>
              <w:t xml:space="preserve"> magicien est </w:t>
            </w:r>
            <w:r w:rsidR="003171EC" w:rsidRPr="005F21AB">
              <w:rPr>
                <w:sz w:val="16"/>
                <w:szCs w:val="16"/>
              </w:rPr>
              <w:t>au centre de sa création</w:t>
            </w:r>
            <w:r w:rsidRPr="005F21AB">
              <w:rPr>
                <w:sz w:val="16"/>
                <w:szCs w:val="16"/>
              </w:rPr>
              <w:t xml:space="preserve">, </w:t>
            </w:r>
            <w:r w:rsidR="003171EC" w:rsidRPr="005F21AB">
              <w:rPr>
                <w:sz w:val="16"/>
                <w:szCs w:val="16"/>
              </w:rPr>
              <w:t>les gestes dessinent le pa</w:t>
            </w:r>
            <w:r w:rsidR="00630873">
              <w:rPr>
                <w:sz w:val="16"/>
                <w:szCs w:val="16"/>
              </w:rPr>
              <w:t>ysage avec des flots de lumière.</w:t>
            </w:r>
          </w:p>
          <w:p w:rsidR="00F71BDD" w:rsidRPr="005F21AB" w:rsidRDefault="00F71BDD" w:rsidP="00F71BDD">
            <w:pPr>
              <w:rPr>
                <w:i/>
                <w:sz w:val="16"/>
                <w:szCs w:val="16"/>
              </w:rPr>
            </w:pPr>
            <w:r w:rsidRPr="005F21AB">
              <w:rPr>
                <w:i/>
                <w:sz w:val="16"/>
                <w:szCs w:val="16"/>
              </w:rPr>
              <w:t>Dansez Lumières de l’Esprit, Chantez les Rêves Impossibles, Joyeuse Illusion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F71BDD" w:rsidRPr="005F21AB" w:rsidRDefault="007D48A9" w:rsidP="003F7DEE">
            <w:pPr>
              <w:numPr>
                <w:ilvl w:val="0"/>
                <w:numId w:val="328"/>
              </w:numPr>
              <w:rPr>
                <w:sz w:val="16"/>
                <w:szCs w:val="16"/>
              </w:rPr>
            </w:pPr>
            <w:r w:rsidRPr="005F21AB">
              <w:rPr>
                <w:sz w:val="16"/>
                <w:szCs w:val="16"/>
              </w:rPr>
              <w:t>Les éléments du décor sont animés ou non, les formes et couleurs de l’ensemble des éléments du décor peuvent être redessinées.</w:t>
            </w:r>
            <w:r w:rsidR="00865AEA" w:rsidRPr="005F21AB">
              <w:rPr>
                <w:sz w:val="16"/>
                <w:szCs w:val="16"/>
              </w:rPr>
              <w:t xml:space="preserve"> </w:t>
            </w:r>
          </w:p>
          <w:p w:rsidR="00F71BDD" w:rsidRPr="005F21AB" w:rsidRDefault="007D48A9" w:rsidP="003F7DEE">
            <w:pPr>
              <w:numPr>
                <w:ilvl w:val="0"/>
                <w:numId w:val="328"/>
              </w:numPr>
              <w:rPr>
                <w:sz w:val="16"/>
                <w:szCs w:val="16"/>
              </w:rPr>
            </w:pPr>
            <w:r w:rsidRPr="005F21AB">
              <w:rPr>
                <w:sz w:val="16"/>
                <w:szCs w:val="16"/>
              </w:rPr>
              <w:t>E</w:t>
            </w:r>
            <w:r w:rsidR="003171EC" w:rsidRPr="005F21AB">
              <w:rPr>
                <w:sz w:val="16"/>
                <w:szCs w:val="16"/>
              </w:rPr>
              <w:t xml:space="preserve">n dehors du décor les objets/êtres </w:t>
            </w:r>
            <w:r w:rsidRPr="005F21AB">
              <w:rPr>
                <w:sz w:val="16"/>
                <w:szCs w:val="16"/>
              </w:rPr>
              <w:t xml:space="preserve">gardent </w:t>
            </w:r>
            <w:r w:rsidR="003171EC" w:rsidRPr="005F21AB">
              <w:rPr>
                <w:sz w:val="16"/>
                <w:szCs w:val="16"/>
              </w:rPr>
              <w:t xml:space="preserve">leur forme normale. </w:t>
            </w:r>
          </w:p>
          <w:p w:rsidR="00F71BDD" w:rsidRPr="005F21AB" w:rsidRDefault="00F71BDD" w:rsidP="003F7DEE">
            <w:pPr>
              <w:numPr>
                <w:ilvl w:val="0"/>
                <w:numId w:val="328"/>
              </w:numPr>
              <w:rPr>
                <w:sz w:val="16"/>
                <w:szCs w:val="16"/>
              </w:rPr>
            </w:pPr>
            <w:r w:rsidRPr="005F21AB">
              <w:rPr>
                <w:sz w:val="16"/>
                <w:szCs w:val="16"/>
              </w:rPr>
              <w:t>Les liens entre le décor inventé et le reste se fait naturellement.</w:t>
            </w:r>
          </w:p>
          <w:p w:rsidR="00F71BDD" w:rsidRPr="005F21AB" w:rsidRDefault="00865AEA" w:rsidP="003F7DEE">
            <w:pPr>
              <w:numPr>
                <w:ilvl w:val="0"/>
                <w:numId w:val="328"/>
              </w:numPr>
              <w:rPr>
                <w:sz w:val="16"/>
                <w:szCs w:val="16"/>
              </w:rPr>
            </w:pPr>
            <w:r w:rsidRPr="005F21AB">
              <w:rPr>
                <w:sz w:val="16"/>
                <w:szCs w:val="16"/>
              </w:rPr>
              <w:t>Pour</w:t>
            </w:r>
            <w:r w:rsidR="00F71BDD" w:rsidRPr="005F21AB">
              <w:rPr>
                <w:sz w:val="16"/>
                <w:szCs w:val="16"/>
              </w:rPr>
              <w:t xml:space="preserve"> croire en la réalité du décor, </w:t>
            </w:r>
            <w:r w:rsidRPr="005F21AB">
              <w:rPr>
                <w:sz w:val="16"/>
                <w:szCs w:val="16"/>
              </w:rPr>
              <w:t xml:space="preserve">il faut rater un seul test </w:t>
            </w:r>
            <w:r w:rsidR="00F71BDD" w:rsidRPr="005F21AB">
              <w:rPr>
                <w:sz w:val="16"/>
                <w:szCs w:val="16"/>
              </w:rPr>
              <w:t xml:space="preserve">de </w:t>
            </w:r>
            <w:r w:rsidRPr="005F21AB">
              <w:rPr>
                <w:sz w:val="16"/>
                <w:szCs w:val="16"/>
              </w:rPr>
              <w:t xml:space="preserve">V(Car) – NEx5. </w:t>
            </w:r>
          </w:p>
          <w:p w:rsidR="00F71BDD" w:rsidRPr="005F21AB" w:rsidRDefault="00865AEA" w:rsidP="003F7DEE">
            <w:pPr>
              <w:numPr>
                <w:ilvl w:val="0"/>
                <w:numId w:val="328"/>
              </w:numPr>
              <w:rPr>
                <w:sz w:val="16"/>
                <w:szCs w:val="16"/>
              </w:rPr>
            </w:pPr>
            <w:r w:rsidRPr="005F21AB">
              <w:rPr>
                <w:sz w:val="16"/>
                <w:szCs w:val="16"/>
              </w:rPr>
              <w:t xml:space="preserve">Le test raté entraîne l’imagination des cibles à compléter la réalité de l’illusion et à y croire jusqu’à la fin de la durée du sort. </w:t>
            </w:r>
          </w:p>
          <w:p w:rsidR="00F71BDD" w:rsidRPr="005F21AB" w:rsidRDefault="00865AEA" w:rsidP="003F7DEE">
            <w:pPr>
              <w:numPr>
                <w:ilvl w:val="0"/>
                <w:numId w:val="328"/>
              </w:numPr>
              <w:rPr>
                <w:sz w:val="16"/>
                <w:szCs w:val="16"/>
              </w:rPr>
            </w:pPr>
            <w:r w:rsidRPr="005F21AB">
              <w:rPr>
                <w:sz w:val="16"/>
                <w:szCs w:val="16"/>
              </w:rPr>
              <w:t>En cas de réussite du test, le décor n’existe pas, le sort n’a pas d’effet sur la cible.</w:t>
            </w:r>
          </w:p>
          <w:p w:rsidR="00F71BDD" w:rsidRPr="005F21AB" w:rsidRDefault="003171EC" w:rsidP="003F7DEE">
            <w:pPr>
              <w:numPr>
                <w:ilvl w:val="0"/>
                <w:numId w:val="328"/>
              </w:numPr>
              <w:rPr>
                <w:sz w:val="16"/>
                <w:szCs w:val="16"/>
              </w:rPr>
            </w:pPr>
            <w:r w:rsidRPr="005F21AB">
              <w:rPr>
                <w:sz w:val="16"/>
                <w:szCs w:val="16"/>
              </w:rPr>
              <w:t xml:space="preserve">Tout contact </w:t>
            </w:r>
            <w:r w:rsidR="007D48A9" w:rsidRPr="005F21AB">
              <w:rPr>
                <w:sz w:val="16"/>
                <w:szCs w:val="16"/>
              </w:rPr>
              <w:t xml:space="preserve">d’une cible </w:t>
            </w:r>
            <w:r w:rsidRPr="005F21AB">
              <w:rPr>
                <w:sz w:val="16"/>
                <w:szCs w:val="16"/>
              </w:rPr>
              <w:t xml:space="preserve">avec le décor qui résulte en la constatation d’une incohérence ou toute perception d’un mouvement incohérent dans le décor mène </w:t>
            </w:r>
            <w:r w:rsidR="007D48A9" w:rsidRPr="005F21AB">
              <w:rPr>
                <w:sz w:val="16"/>
                <w:szCs w:val="16"/>
              </w:rPr>
              <w:t xml:space="preserve">cette cible </w:t>
            </w:r>
            <w:r w:rsidRPr="005F21AB">
              <w:rPr>
                <w:sz w:val="16"/>
                <w:szCs w:val="16"/>
              </w:rPr>
              <w:t>à ne plus croire dans l’illusion.</w:t>
            </w:r>
          </w:p>
          <w:p w:rsidR="00F71BDD" w:rsidRPr="005F21AB" w:rsidRDefault="004B6CB5" w:rsidP="003F7DEE">
            <w:pPr>
              <w:numPr>
                <w:ilvl w:val="0"/>
                <w:numId w:val="328"/>
              </w:numPr>
              <w:rPr>
                <w:sz w:val="16"/>
                <w:szCs w:val="16"/>
              </w:rPr>
            </w:pPr>
            <w:r w:rsidRPr="005F21AB">
              <w:rPr>
                <w:sz w:val="16"/>
                <w:szCs w:val="16"/>
              </w:rPr>
              <w:t xml:space="preserve">Le magicien peut redéfinir son apparence dans le décor, </w:t>
            </w:r>
            <w:r w:rsidR="00F71BDD" w:rsidRPr="005F21AB">
              <w:rPr>
                <w:sz w:val="16"/>
                <w:szCs w:val="16"/>
              </w:rPr>
              <w:t xml:space="preserve">mais </w:t>
            </w:r>
            <w:r w:rsidRPr="005F21AB">
              <w:rPr>
                <w:sz w:val="16"/>
                <w:szCs w:val="16"/>
              </w:rPr>
              <w:t>personne d’autre.</w:t>
            </w:r>
          </w:p>
          <w:p w:rsidR="004B6CB5" w:rsidRPr="005F21AB" w:rsidRDefault="004B6CB5" w:rsidP="003F7DEE">
            <w:pPr>
              <w:numPr>
                <w:ilvl w:val="0"/>
                <w:numId w:val="328"/>
              </w:numPr>
              <w:rPr>
                <w:sz w:val="16"/>
                <w:szCs w:val="16"/>
              </w:rPr>
            </w:pPr>
            <w:r w:rsidRPr="005F21AB">
              <w:rPr>
                <w:sz w:val="16"/>
                <w:szCs w:val="16"/>
              </w:rPr>
              <w:t xml:space="preserve">Si le magicien est dans le décor, ses sort </w:t>
            </w:r>
            <w:r w:rsidRPr="005F21AB">
              <w:rPr>
                <w:i/>
                <w:sz w:val="16"/>
                <w:szCs w:val="16"/>
              </w:rPr>
              <w:t>P. des illusions</w:t>
            </w:r>
            <w:r w:rsidRPr="005F21AB">
              <w:rPr>
                <w:sz w:val="16"/>
                <w:szCs w:val="16"/>
              </w:rPr>
              <w:t xml:space="preserve"> ont une VdC x2 et PdM/2.</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F71BDD" w:rsidRPr="005F21AB" w:rsidRDefault="004B6CB5" w:rsidP="003F7DEE">
            <w:pPr>
              <w:numPr>
                <w:ilvl w:val="0"/>
                <w:numId w:val="329"/>
              </w:numPr>
              <w:rPr>
                <w:sz w:val="16"/>
                <w:szCs w:val="16"/>
              </w:rPr>
            </w:pPr>
            <w:r w:rsidRPr="005F21AB">
              <w:rPr>
                <w:sz w:val="16"/>
                <w:szCs w:val="16"/>
              </w:rPr>
              <w:t>L</w:t>
            </w:r>
            <w:r w:rsidR="003171EC" w:rsidRPr="005F21AB">
              <w:rPr>
                <w:sz w:val="16"/>
                <w:szCs w:val="16"/>
              </w:rPr>
              <w:t xml:space="preserve">e décor </w:t>
            </w:r>
            <w:r w:rsidRPr="005F21AB">
              <w:rPr>
                <w:sz w:val="16"/>
                <w:szCs w:val="16"/>
              </w:rPr>
              <w:t xml:space="preserve">réel </w:t>
            </w:r>
            <w:r w:rsidR="003171EC" w:rsidRPr="005F21AB">
              <w:rPr>
                <w:sz w:val="16"/>
                <w:szCs w:val="16"/>
              </w:rPr>
              <w:t>doit servir de base, il est impossible de créer une illusion à partir de rien</w:t>
            </w:r>
            <w:r w:rsidRPr="005F21AB">
              <w:rPr>
                <w:sz w:val="16"/>
                <w:szCs w:val="16"/>
              </w:rPr>
              <w:t>.</w:t>
            </w:r>
          </w:p>
          <w:p w:rsidR="004B6CB5" w:rsidRPr="005F21AB" w:rsidRDefault="004B6CB5" w:rsidP="003F7DEE">
            <w:pPr>
              <w:numPr>
                <w:ilvl w:val="0"/>
                <w:numId w:val="329"/>
              </w:numPr>
              <w:rPr>
                <w:sz w:val="16"/>
                <w:szCs w:val="16"/>
              </w:rPr>
            </w:pPr>
            <w:r w:rsidRPr="005F21AB">
              <w:rPr>
                <w:sz w:val="16"/>
                <w:szCs w:val="16"/>
              </w:rPr>
              <w:t xml:space="preserve">Impossible dans des ténèbres ou lumières magiques ou dans un lieu consacré </w:t>
            </w:r>
            <w:r w:rsidR="0088178A" w:rsidRPr="005F21AB">
              <w:rPr>
                <w:sz w:val="16"/>
                <w:szCs w:val="16"/>
              </w:rPr>
              <w:t>EO/KO</w:t>
            </w:r>
            <w:r w:rsidRPr="005F21AB">
              <w:rPr>
                <w:sz w:val="16"/>
                <w:szCs w:val="16"/>
              </w:rPr>
              <w:t xml:space="preserve">.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3171EC" w:rsidP="004B6CB5">
            <w:pPr>
              <w:rPr>
                <w:sz w:val="16"/>
                <w:szCs w:val="16"/>
              </w:rPr>
            </w:pPr>
            <w:r w:rsidRPr="005F21AB">
              <w:rPr>
                <w:sz w:val="16"/>
                <w:szCs w:val="16"/>
              </w:rPr>
              <w:t xml:space="preserve">(NE+1) x </w:t>
            </w:r>
            <w:r w:rsidR="004B6CB5" w:rsidRPr="005F21AB">
              <w:rPr>
                <w:sz w:val="16"/>
                <w:szCs w:val="16"/>
              </w:rPr>
              <w:t>10</w:t>
            </w:r>
            <w:r w:rsidRPr="005F21AB">
              <w:rPr>
                <w:sz w:val="16"/>
                <w:szCs w:val="16"/>
              </w:rPr>
              <w:t xml:space="preserve"> minutes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4B6CB5" w:rsidP="004B6CB5">
            <w:pPr>
              <w:rPr>
                <w:sz w:val="16"/>
                <w:szCs w:val="16"/>
              </w:rPr>
            </w:pPr>
            <w:r w:rsidRPr="005F21AB">
              <w:rPr>
                <w:sz w:val="16"/>
                <w:szCs w:val="16"/>
              </w:rPr>
              <w:t>(</w:t>
            </w:r>
            <w:r w:rsidR="003171EC" w:rsidRPr="005F21AB">
              <w:rPr>
                <w:sz w:val="16"/>
                <w:szCs w:val="16"/>
              </w:rPr>
              <w:t>NE+1</w:t>
            </w:r>
            <w:r w:rsidRPr="005F21AB">
              <w:rPr>
                <w:sz w:val="16"/>
                <w:szCs w:val="16"/>
              </w:rPr>
              <w:t>)</w:t>
            </w:r>
            <w:r w:rsidR="003171EC" w:rsidRPr="005F21AB">
              <w:rPr>
                <w:sz w:val="16"/>
                <w:szCs w:val="16"/>
              </w:rPr>
              <w:t xml:space="preserve"> x </w:t>
            </w:r>
            <w:r w:rsidRPr="005F21AB">
              <w:rPr>
                <w:sz w:val="16"/>
                <w:szCs w:val="16"/>
              </w:rPr>
              <w:t>5</w:t>
            </w:r>
            <w:r w:rsidR="003171EC" w:rsidRPr="005F21AB">
              <w:rPr>
                <w:sz w:val="16"/>
                <w:szCs w:val="16"/>
              </w:rPr>
              <w:t xml:space="preserve">m  autour du magicien, une fois créé le magicien peut </w:t>
            </w:r>
            <w:r w:rsidRPr="005F21AB">
              <w:rPr>
                <w:sz w:val="16"/>
                <w:szCs w:val="16"/>
              </w:rPr>
              <w:t>s’éloigner</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lastRenderedPageBreak/>
              <w:t>Cibles</w:t>
            </w:r>
          </w:p>
        </w:tc>
        <w:tc>
          <w:tcPr>
            <w:tcW w:w="8763" w:type="dxa"/>
            <w:gridSpan w:val="5"/>
            <w:tcBorders>
              <w:left w:val="single" w:sz="4" w:space="0" w:color="auto"/>
            </w:tcBorders>
          </w:tcPr>
          <w:p w:rsidR="00C024E7" w:rsidRPr="005F21AB" w:rsidRDefault="004B6CB5" w:rsidP="00BA3B8C">
            <w:pPr>
              <w:rPr>
                <w:sz w:val="16"/>
                <w:szCs w:val="16"/>
              </w:rPr>
            </w:pPr>
            <w:r w:rsidRPr="005F21AB">
              <w:rPr>
                <w:sz w:val="16"/>
                <w:szCs w:val="16"/>
              </w:rPr>
              <w:t>N’a aucune effet sur les êtres animés inclus dans le décor initial.</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4B6CB5" w:rsidP="004B6CB5">
            <w:pPr>
              <w:rPr>
                <w:sz w:val="16"/>
                <w:szCs w:val="16"/>
              </w:rPr>
            </w:pPr>
            <w:r w:rsidRPr="005F21AB">
              <w:rPr>
                <w:sz w:val="16"/>
                <w:szCs w:val="16"/>
              </w:rPr>
              <w:t>(option) une poignée de sable blanc (utilisé)</w:t>
            </w:r>
          </w:p>
        </w:tc>
      </w:tr>
    </w:tbl>
    <w:p w:rsidR="00F55371" w:rsidRPr="005F21AB" w:rsidRDefault="00F55371" w:rsidP="004A3273">
      <w:pPr>
        <w:pStyle w:val="Titre5"/>
      </w:pPr>
      <w:bookmarkStart w:id="313" w:name="_Toc198546330"/>
      <w:r w:rsidRPr="005F21AB">
        <w:t>170</w:t>
      </w:r>
      <w:r w:rsidRPr="005F21AB">
        <w:tab/>
        <w:t>Toile astrale [P : des étoiles ]</w:t>
      </w:r>
      <w:bookmarkEnd w:id="3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4B6CB5" w:rsidRPr="005F21AB">
              <w:rPr>
                <w:sz w:val="16"/>
                <w:szCs w:val="16"/>
              </w:rPr>
              <w:t>6</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4B6CB5" w:rsidRPr="005F21AB">
              <w:rPr>
                <w:b/>
                <w:bCs/>
                <w:sz w:val="16"/>
                <w:szCs w:val="16"/>
              </w:rPr>
              <w:t>=</w:t>
            </w:r>
            <w:r w:rsidRPr="005F21AB">
              <w:rPr>
                <w:b/>
                <w:bCs/>
                <w:sz w:val="16"/>
                <w:szCs w:val="16"/>
              </w:rPr>
              <w:t>/G</w:t>
            </w:r>
            <w:r w:rsidR="004B6CB5"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4B6CB5" w:rsidRPr="005F21AB">
              <w:rPr>
                <w:sz w:val="16"/>
                <w:szCs w:val="16"/>
              </w:rPr>
              <w:t>EA</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4B6CB5"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4B6CB5" w:rsidRPr="005F21AB">
              <w:rPr>
                <w:sz w:val="16"/>
                <w:szCs w:val="16"/>
              </w:rPr>
              <w:t>sorts EA</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4B6CB5" w:rsidP="005F70A0">
            <w:pPr>
              <w:rPr>
                <w:sz w:val="16"/>
                <w:szCs w:val="16"/>
              </w:rPr>
            </w:pPr>
            <w:r w:rsidRPr="005F21AB">
              <w:rPr>
                <w:sz w:val="16"/>
                <w:szCs w:val="16"/>
              </w:rPr>
              <w:t xml:space="preserve">la toile immobilise les cibles dans le rayon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832126" w:rsidP="00BA3B8C">
            <w:pPr>
              <w:rPr>
                <w:sz w:val="16"/>
                <w:szCs w:val="16"/>
              </w:rPr>
            </w:pPr>
            <w:r w:rsidRPr="005F21AB">
              <w:rPr>
                <w:sz w:val="16"/>
                <w:szCs w:val="16"/>
              </w:rPr>
              <w:t>D</w:t>
            </w:r>
            <w:r w:rsidR="004B6CB5" w:rsidRPr="005F21AB">
              <w:rPr>
                <w:sz w:val="16"/>
                <w:szCs w:val="16"/>
              </w:rPr>
              <w:t>e</w:t>
            </w:r>
            <w:r>
              <w:rPr>
                <w:sz w:val="16"/>
                <w:szCs w:val="16"/>
              </w:rPr>
              <w:t xml:space="preserve"> </w:t>
            </w:r>
            <w:r w:rsidR="004B6CB5" w:rsidRPr="005F21AB">
              <w:rPr>
                <w:sz w:val="16"/>
                <w:szCs w:val="16"/>
              </w:rPr>
              <w:t>la paume des mains sort une lumière bleuâtre qui se transforme en toile magique</w:t>
            </w:r>
            <w:r>
              <w:rPr>
                <w:sz w:val="16"/>
                <w:szCs w:val="16"/>
              </w:rPr>
              <w:t>.</w:t>
            </w:r>
          </w:p>
          <w:p w:rsidR="00F71BDD" w:rsidRPr="005F21AB" w:rsidRDefault="00AC1375" w:rsidP="00BA3B8C">
            <w:pPr>
              <w:rPr>
                <w:i/>
                <w:sz w:val="16"/>
                <w:szCs w:val="16"/>
              </w:rPr>
            </w:pPr>
            <w:r w:rsidRPr="005F21AB">
              <w:rPr>
                <w:i/>
                <w:sz w:val="16"/>
                <w:szCs w:val="16"/>
              </w:rPr>
              <w:t>Pieds et Poings Liés, Muets et Sourds aux Etoiles, Vous êtes Miens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C1375" w:rsidRPr="005F21AB" w:rsidRDefault="005F70A0" w:rsidP="003F7DEE">
            <w:pPr>
              <w:numPr>
                <w:ilvl w:val="0"/>
                <w:numId w:val="330"/>
              </w:numPr>
              <w:rPr>
                <w:sz w:val="16"/>
                <w:szCs w:val="16"/>
              </w:rPr>
            </w:pPr>
            <w:r w:rsidRPr="005F21AB">
              <w:rPr>
                <w:sz w:val="16"/>
                <w:szCs w:val="16"/>
              </w:rPr>
              <w:t>La toile apparaît devant le magicien et tente d’immobiliser les cibles</w:t>
            </w:r>
            <w:r w:rsidR="001D4DD9" w:rsidRPr="005F21AB">
              <w:rPr>
                <w:sz w:val="16"/>
                <w:szCs w:val="16"/>
              </w:rPr>
              <w:t xml:space="preserve"> présentes</w:t>
            </w:r>
            <w:r w:rsidRPr="005F21AB">
              <w:rPr>
                <w:sz w:val="16"/>
                <w:szCs w:val="16"/>
              </w:rPr>
              <w:t>.</w:t>
            </w:r>
          </w:p>
          <w:p w:rsidR="00AC1375" w:rsidRPr="005F21AB" w:rsidRDefault="001D4DD9" w:rsidP="003F7DEE">
            <w:pPr>
              <w:numPr>
                <w:ilvl w:val="0"/>
                <w:numId w:val="330"/>
              </w:numPr>
              <w:rPr>
                <w:sz w:val="16"/>
                <w:szCs w:val="16"/>
              </w:rPr>
            </w:pPr>
            <w:r w:rsidRPr="005F21AB">
              <w:rPr>
                <w:sz w:val="16"/>
                <w:szCs w:val="16"/>
              </w:rPr>
              <w:t>Le sort se lance toujours en NE+1 phases</w:t>
            </w:r>
            <w:r w:rsidR="00832126">
              <w:rPr>
                <w:sz w:val="16"/>
                <w:szCs w:val="16"/>
              </w:rPr>
              <w:t>, quelle que soit la VdC</w:t>
            </w:r>
            <w:r w:rsidRPr="005F21AB">
              <w:rPr>
                <w:sz w:val="16"/>
                <w:szCs w:val="16"/>
              </w:rPr>
              <w:t>.</w:t>
            </w:r>
          </w:p>
          <w:p w:rsidR="00AC1375" w:rsidRPr="005F21AB" w:rsidRDefault="005F70A0" w:rsidP="003F7DEE">
            <w:pPr>
              <w:numPr>
                <w:ilvl w:val="0"/>
                <w:numId w:val="330"/>
              </w:numPr>
              <w:rPr>
                <w:sz w:val="16"/>
                <w:szCs w:val="16"/>
              </w:rPr>
            </w:pPr>
            <w:r w:rsidRPr="005F21AB">
              <w:rPr>
                <w:sz w:val="16"/>
                <w:szCs w:val="16"/>
              </w:rPr>
              <w:t>Les cibles affectées ne peuvent</w:t>
            </w:r>
            <w:r w:rsidR="00FD4957" w:rsidRPr="005F21AB">
              <w:rPr>
                <w:sz w:val="16"/>
                <w:szCs w:val="16"/>
              </w:rPr>
              <w:t xml:space="preserve"> ni bouger ni utiliser de magie et sont considérée</w:t>
            </w:r>
            <w:r w:rsidR="001D4DD9" w:rsidRPr="005F21AB">
              <w:rPr>
                <w:sz w:val="16"/>
                <w:szCs w:val="16"/>
              </w:rPr>
              <w:t>s</w:t>
            </w:r>
            <w:r w:rsidR="00FD4957" w:rsidRPr="005F21AB">
              <w:rPr>
                <w:sz w:val="16"/>
                <w:szCs w:val="16"/>
              </w:rPr>
              <w:t xml:space="preserve"> embusquée</w:t>
            </w:r>
            <w:r w:rsidR="001D4DD9" w:rsidRPr="005F21AB">
              <w:rPr>
                <w:sz w:val="16"/>
                <w:szCs w:val="16"/>
              </w:rPr>
              <w:t>s</w:t>
            </w:r>
            <w:r w:rsidR="00FD4957" w:rsidRPr="005F21AB">
              <w:rPr>
                <w:sz w:val="16"/>
                <w:szCs w:val="16"/>
              </w:rPr>
              <w:t xml:space="preserve"> si attaquée</w:t>
            </w:r>
            <w:r w:rsidR="001D4DD9" w:rsidRPr="005F21AB">
              <w:rPr>
                <w:sz w:val="16"/>
                <w:szCs w:val="16"/>
              </w:rPr>
              <w:t>s</w:t>
            </w:r>
            <w:r w:rsidR="00FD4957" w:rsidRPr="005F21AB">
              <w:rPr>
                <w:sz w:val="16"/>
                <w:szCs w:val="16"/>
              </w:rPr>
              <w:t>.</w:t>
            </w:r>
            <w:r w:rsidR="001D4DD9" w:rsidRPr="005F21AB">
              <w:rPr>
                <w:sz w:val="16"/>
                <w:szCs w:val="16"/>
              </w:rPr>
              <w:t xml:space="preserve"> </w:t>
            </w:r>
          </w:p>
          <w:p w:rsidR="00AC1375" w:rsidRPr="005F21AB" w:rsidRDefault="005F70A0" w:rsidP="003F7DEE">
            <w:pPr>
              <w:numPr>
                <w:ilvl w:val="0"/>
                <w:numId w:val="330"/>
              </w:numPr>
              <w:rPr>
                <w:sz w:val="16"/>
                <w:szCs w:val="16"/>
              </w:rPr>
            </w:pPr>
            <w:r w:rsidRPr="005F21AB">
              <w:rPr>
                <w:sz w:val="16"/>
                <w:szCs w:val="16"/>
              </w:rPr>
              <w:t>L</w:t>
            </w:r>
            <w:r w:rsidR="004B6CB5" w:rsidRPr="005F21AB">
              <w:rPr>
                <w:sz w:val="16"/>
                <w:szCs w:val="16"/>
              </w:rPr>
              <w:t>e magicien peut agir mais s’il s’éloigne de Rayon x 15m du centre de la toile</w:t>
            </w:r>
            <w:r w:rsidR="00832126">
              <w:rPr>
                <w:sz w:val="16"/>
                <w:szCs w:val="16"/>
              </w:rPr>
              <w:t>,</w:t>
            </w:r>
            <w:r w:rsidR="004B6CB5" w:rsidRPr="005F21AB">
              <w:rPr>
                <w:sz w:val="16"/>
                <w:szCs w:val="16"/>
              </w:rPr>
              <w:t xml:space="preserve"> </w:t>
            </w:r>
            <w:r w:rsidRPr="005F21AB">
              <w:rPr>
                <w:sz w:val="16"/>
                <w:szCs w:val="16"/>
              </w:rPr>
              <w:t>le sort s’arrête.</w:t>
            </w:r>
          </w:p>
          <w:p w:rsidR="00AC1375" w:rsidRPr="005F21AB" w:rsidRDefault="005F70A0" w:rsidP="003F7DEE">
            <w:pPr>
              <w:numPr>
                <w:ilvl w:val="0"/>
                <w:numId w:val="330"/>
              </w:numPr>
              <w:rPr>
                <w:sz w:val="16"/>
                <w:szCs w:val="16"/>
              </w:rPr>
            </w:pPr>
            <w:r w:rsidRPr="005F21AB">
              <w:rPr>
                <w:sz w:val="16"/>
                <w:szCs w:val="16"/>
              </w:rPr>
              <w:t>L</w:t>
            </w:r>
            <w:r w:rsidR="004B6CB5" w:rsidRPr="005F21AB">
              <w:rPr>
                <w:sz w:val="16"/>
                <w:szCs w:val="16"/>
              </w:rPr>
              <w:t xml:space="preserve">e sort ne peut être contré qu’avec </w:t>
            </w:r>
            <w:r w:rsidR="004B6CB5" w:rsidRPr="005F21AB">
              <w:rPr>
                <w:i/>
                <w:sz w:val="16"/>
                <w:szCs w:val="16"/>
              </w:rPr>
              <w:t>Divine Intervention</w:t>
            </w:r>
            <w:r w:rsidRPr="005F21AB">
              <w:rPr>
                <w:i/>
                <w:sz w:val="16"/>
                <w:szCs w:val="16"/>
              </w:rPr>
              <w:t>.</w:t>
            </w:r>
          </w:p>
          <w:p w:rsidR="00FD4957" w:rsidRPr="005F21AB" w:rsidRDefault="00FD4957" w:rsidP="00832126">
            <w:pPr>
              <w:numPr>
                <w:ilvl w:val="0"/>
                <w:numId w:val="330"/>
              </w:numPr>
              <w:rPr>
                <w:sz w:val="16"/>
                <w:szCs w:val="16"/>
              </w:rPr>
            </w:pPr>
            <w:r w:rsidRPr="005F21AB">
              <w:rPr>
                <w:sz w:val="16"/>
                <w:szCs w:val="16"/>
              </w:rPr>
              <w:t>Chaque cible prisonnière donne NE bonus général pour 24h au magicien</w:t>
            </w:r>
            <w:r w:rsidR="00832126">
              <w:rPr>
                <w:sz w:val="16"/>
                <w:szCs w:val="16"/>
              </w:rPr>
              <w:t>, max NEM</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5F70A0" w:rsidP="003F7DEE">
            <w:pPr>
              <w:numPr>
                <w:ilvl w:val="0"/>
                <w:numId w:val="331"/>
              </w:numPr>
              <w:rPr>
                <w:sz w:val="16"/>
                <w:szCs w:val="16"/>
              </w:rPr>
            </w:pPr>
            <w:r w:rsidRPr="005F21AB">
              <w:rPr>
                <w:sz w:val="16"/>
                <w:szCs w:val="16"/>
              </w:rPr>
              <w:t>Le sort n’a pas d’effet sur les cibles qui rentre dans la zone d’effet.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4B6CB5" w:rsidP="005F70A0">
            <w:pPr>
              <w:rPr>
                <w:sz w:val="16"/>
                <w:szCs w:val="16"/>
              </w:rPr>
            </w:pPr>
            <w:r w:rsidRPr="005F21AB">
              <w:rPr>
                <w:sz w:val="16"/>
                <w:szCs w:val="16"/>
              </w:rPr>
              <w:t xml:space="preserve">(NE+1)² </w:t>
            </w:r>
            <w:r w:rsidR="005F70A0" w:rsidRPr="005F21AB">
              <w:rPr>
                <w:sz w:val="16"/>
                <w:szCs w:val="16"/>
              </w:rPr>
              <w:t>tours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4B6CB5" w:rsidP="00BA3B8C">
            <w:pPr>
              <w:rPr>
                <w:sz w:val="16"/>
                <w:szCs w:val="16"/>
              </w:rPr>
            </w:pPr>
            <w:r w:rsidRPr="005F21AB">
              <w:rPr>
                <w:sz w:val="16"/>
                <w:szCs w:val="16"/>
              </w:rPr>
              <w:t>(NE+1) x 3m de rayon</w:t>
            </w:r>
            <w:r w:rsidR="005F70A0" w:rsidRPr="005F21AB">
              <w:rPr>
                <w:sz w:val="16"/>
                <w:szCs w:val="16"/>
              </w:rPr>
              <w:t xml:space="preserve"> à (NE+1) x 5m du magicien</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5F70A0" w:rsidP="005F70A0">
            <w:pPr>
              <w:rPr>
                <w:sz w:val="16"/>
                <w:szCs w:val="16"/>
              </w:rPr>
            </w:pPr>
            <w:r w:rsidRPr="005F21AB">
              <w:rPr>
                <w:sz w:val="16"/>
                <w:szCs w:val="16"/>
              </w:rPr>
              <w:t xml:space="preserve">Affecte les cibles </w:t>
            </w:r>
            <w:r w:rsidR="004B6CB5" w:rsidRPr="005F21AB">
              <w:rPr>
                <w:sz w:val="16"/>
                <w:szCs w:val="16"/>
              </w:rPr>
              <w:t>dans le rayon quand le sort est lancé</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5F70A0" w:rsidP="005F70A0">
            <w:pPr>
              <w:rPr>
                <w:sz w:val="16"/>
                <w:szCs w:val="16"/>
              </w:rPr>
            </w:pPr>
            <w:r w:rsidRPr="005F21AB">
              <w:rPr>
                <w:sz w:val="16"/>
                <w:szCs w:val="16"/>
              </w:rPr>
              <w:t>(</w:t>
            </w:r>
            <w:r w:rsidR="004B6CB5" w:rsidRPr="005F21AB">
              <w:rPr>
                <w:sz w:val="16"/>
                <w:szCs w:val="16"/>
              </w:rPr>
              <w:t>option</w:t>
            </w:r>
            <w:r w:rsidRPr="005F21AB">
              <w:rPr>
                <w:sz w:val="16"/>
                <w:szCs w:val="16"/>
              </w:rPr>
              <w:t xml:space="preserve">) NE </w:t>
            </w:r>
            <w:r w:rsidR="004B6CB5" w:rsidRPr="005F21AB">
              <w:rPr>
                <w:sz w:val="16"/>
                <w:szCs w:val="16"/>
              </w:rPr>
              <w:t>pattes d’araignées</w:t>
            </w:r>
            <w:r w:rsidRPr="005F21AB">
              <w:rPr>
                <w:sz w:val="16"/>
                <w:szCs w:val="16"/>
              </w:rPr>
              <w:t xml:space="preserve"> (utilisée)</w:t>
            </w:r>
          </w:p>
        </w:tc>
      </w:tr>
    </w:tbl>
    <w:p w:rsidR="00F55371" w:rsidRPr="005F21AB" w:rsidRDefault="00F55371" w:rsidP="004A3273">
      <w:pPr>
        <w:pStyle w:val="Titre5"/>
      </w:pPr>
      <w:bookmarkStart w:id="314" w:name="_Toc198546331"/>
      <w:r w:rsidRPr="005F21AB">
        <w:t>201</w:t>
      </w:r>
      <w:r w:rsidRPr="005F21AB">
        <w:tab/>
        <w:t>Toucher divin</w:t>
      </w:r>
      <w:bookmarkEnd w:id="3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E3CD0" w:rsidRPr="005F21AB" w:rsidTr="00D67907">
        <w:tc>
          <w:tcPr>
            <w:tcW w:w="1374" w:type="dxa"/>
            <w:tcBorders>
              <w:top w:val="single" w:sz="12" w:space="0" w:color="auto"/>
              <w:right w:val="single" w:sz="4" w:space="0" w:color="auto"/>
            </w:tcBorders>
          </w:tcPr>
          <w:p w:rsidR="00CE3CD0" w:rsidRPr="005F21AB" w:rsidRDefault="00CE3CD0" w:rsidP="00D67907">
            <w:pPr>
              <w:rPr>
                <w:sz w:val="16"/>
                <w:szCs w:val="16"/>
              </w:rPr>
            </w:pPr>
            <w:r w:rsidRPr="005F21AB">
              <w:rPr>
                <w:b/>
                <w:sz w:val="16"/>
                <w:szCs w:val="16"/>
              </w:rPr>
              <w:t>DS</w:t>
            </w:r>
            <w:r w:rsidRPr="005F21AB">
              <w:rPr>
                <w:sz w:val="16"/>
                <w:szCs w:val="16"/>
              </w:rPr>
              <w:t xml:space="preserve"> 15</w:t>
            </w:r>
          </w:p>
        </w:tc>
        <w:tc>
          <w:tcPr>
            <w:tcW w:w="1068" w:type="dxa"/>
            <w:tcBorders>
              <w:top w:val="single" w:sz="12" w:space="0" w:color="auto"/>
              <w:left w:val="single" w:sz="4" w:space="0" w:color="auto"/>
              <w:right w:val="single" w:sz="4" w:space="0" w:color="auto"/>
            </w:tcBorders>
          </w:tcPr>
          <w:p w:rsidR="00CE3CD0" w:rsidRPr="005F21AB" w:rsidRDefault="00CE3CD0" w:rsidP="00D67907">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CE3CD0" w:rsidRPr="005F21AB" w:rsidRDefault="00CE3CD0" w:rsidP="00D67907">
            <w:pPr>
              <w:rPr>
                <w:sz w:val="16"/>
                <w:szCs w:val="16"/>
              </w:rPr>
            </w:pPr>
            <w:r w:rsidRPr="005F21AB">
              <w:rPr>
                <w:b/>
                <w:bCs/>
                <w:sz w:val="16"/>
                <w:szCs w:val="16"/>
              </w:rPr>
              <w:t>ALI</w:t>
            </w:r>
            <w:r w:rsidRPr="005F21AB">
              <w:rPr>
                <w:sz w:val="16"/>
                <w:szCs w:val="16"/>
              </w:rPr>
              <w:t> EI</w:t>
            </w:r>
          </w:p>
        </w:tc>
        <w:tc>
          <w:tcPr>
            <w:tcW w:w="1756" w:type="dxa"/>
            <w:tcBorders>
              <w:top w:val="single" w:sz="12" w:space="0" w:color="auto"/>
              <w:left w:val="single" w:sz="4" w:space="0" w:color="auto"/>
              <w:right w:val="single" w:sz="4" w:space="0" w:color="auto"/>
            </w:tcBorders>
          </w:tcPr>
          <w:p w:rsidR="00CE3CD0" w:rsidRPr="005F21AB" w:rsidRDefault="00CE3CD0" w:rsidP="00D67907">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CE3CD0" w:rsidRPr="005F21AB" w:rsidRDefault="00CE3CD0" w:rsidP="00D67907">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CE3CD0" w:rsidRPr="005F21AB" w:rsidRDefault="00CE3CD0" w:rsidP="00D67907">
            <w:pPr>
              <w:rPr>
                <w:sz w:val="16"/>
                <w:szCs w:val="16"/>
              </w:rPr>
            </w:pPr>
          </w:p>
        </w:tc>
      </w:tr>
      <w:tr w:rsidR="00CE3CD0" w:rsidRPr="005F21AB" w:rsidTr="00D67907">
        <w:tc>
          <w:tcPr>
            <w:tcW w:w="1374" w:type="dxa"/>
            <w:tcBorders>
              <w:right w:val="single" w:sz="4" w:space="0" w:color="auto"/>
            </w:tcBorders>
          </w:tcPr>
          <w:p w:rsidR="00CE3CD0" w:rsidRPr="005F21AB" w:rsidRDefault="00CE3CD0" w:rsidP="00D67907">
            <w:pPr>
              <w:rPr>
                <w:sz w:val="16"/>
                <w:szCs w:val="16"/>
              </w:rPr>
            </w:pPr>
            <w:r w:rsidRPr="005F21AB">
              <w:rPr>
                <w:b/>
                <w:bCs/>
                <w:sz w:val="16"/>
                <w:szCs w:val="16"/>
              </w:rPr>
              <w:t>Description </w:t>
            </w:r>
          </w:p>
        </w:tc>
        <w:tc>
          <w:tcPr>
            <w:tcW w:w="8763" w:type="dxa"/>
            <w:gridSpan w:val="5"/>
            <w:tcBorders>
              <w:left w:val="single" w:sz="4" w:space="0" w:color="auto"/>
            </w:tcBorders>
          </w:tcPr>
          <w:p w:rsidR="00CE3CD0" w:rsidRPr="005F21AB" w:rsidRDefault="00CE3CD0" w:rsidP="00D67907">
            <w:pPr>
              <w:rPr>
                <w:sz w:val="16"/>
                <w:szCs w:val="16"/>
              </w:rPr>
            </w:pPr>
            <w:r w:rsidRPr="005F21AB">
              <w:rPr>
                <w:sz w:val="16"/>
                <w:szCs w:val="16"/>
              </w:rPr>
              <w:t>Donne le pouvoir des anges au magicien</w:t>
            </w:r>
          </w:p>
        </w:tc>
      </w:tr>
      <w:tr w:rsidR="00CE3CD0" w:rsidRPr="005F21AB" w:rsidTr="00D67907">
        <w:tc>
          <w:tcPr>
            <w:tcW w:w="1374" w:type="dxa"/>
            <w:tcBorders>
              <w:right w:val="single" w:sz="4" w:space="0" w:color="auto"/>
            </w:tcBorders>
          </w:tcPr>
          <w:p w:rsidR="00CE3CD0" w:rsidRPr="005F21AB" w:rsidRDefault="00CE3CD0" w:rsidP="00D67907">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E3CD0" w:rsidRPr="005F21AB" w:rsidRDefault="00CE3CD0" w:rsidP="00D67907">
            <w:pPr>
              <w:rPr>
                <w:sz w:val="16"/>
                <w:szCs w:val="16"/>
              </w:rPr>
            </w:pPr>
            <w:r w:rsidRPr="005F21AB">
              <w:rPr>
                <w:sz w:val="16"/>
                <w:szCs w:val="16"/>
              </w:rPr>
              <w:t>Le visage du magicien devient parfait, angélique.</w:t>
            </w:r>
          </w:p>
          <w:p w:rsidR="00AC1375" w:rsidRPr="005F21AB" w:rsidRDefault="000A3181" w:rsidP="000A3181">
            <w:pPr>
              <w:rPr>
                <w:i/>
                <w:sz w:val="16"/>
                <w:szCs w:val="16"/>
              </w:rPr>
            </w:pPr>
            <w:r w:rsidRPr="005F21AB">
              <w:rPr>
                <w:i/>
                <w:sz w:val="16"/>
                <w:szCs w:val="16"/>
              </w:rPr>
              <w:t>je Suis ton Serviteur, Dieu me Commande et me Guide, Forgé dans la Gloire Divine, Baigné dans la Lumière Céleste, Digne Fidèle je Vole où tu Commandes, la Foi est mon Glaive de Feu !</w:t>
            </w:r>
          </w:p>
        </w:tc>
      </w:tr>
      <w:tr w:rsidR="00CE3CD0" w:rsidRPr="005F21AB" w:rsidTr="00D67907">
        <w:tc>
          <w:tcPr>
            <w:tcW w:w="1374" w:type="dxa"/>
            <w:tcBorders>
              <w:right w:val="single" w:sz="4" w:space="0" w:color="auto"/>
            </w:tcBorders>
          </w:tcPr>
          <w:p w:rsidR="00CE3CD0" w:rsidRPr="005F21AB" w:rsidRDefault="00CE3CD0" w:rsidP="00D67907">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C1375" w:rsidRPr="005F21AB" w:rsidRDefault="00CE3CD0" w:rsidP="003F7DEE">
            <w:pPr>
              <w:numPr>
                <w:ilvl w:val="0"/>
                <w:numId w:val="388"/>
              </w:numPr>
              <w:rPr>
                <w:sz w:val="16"/>
                <w:szCs w:val="16"/>
              </w:rPr>
            </w:pPr>
            <w:r w:rsidRPr="005F21AB">
              <w:rPr>
                <w:sz w:val="16"/>
                <w:szCs w:val="16"/>
              </w:rPr>
              <w:t>Permet au magicien d’agir comme un ange le ferai, avec la bénédiction de Dieu.</w:t>
            </w:r>
          </w:p>
          <w:p w:rsidR="00AC1375" w:rsidRPr="005F21AB" w:rsidRDefault="00CE3CD0" w:rsidP="003F7DEE">
            <w:pPr>
              <w:numPr>
                <w:ilvl w:val="0"/>
                <w:numId w:val="388"/>
              </w:numPr>
              <w:rPr>
                <w:sz w:val="16"/>
                <w:szCs w:val="16"/>
              </w:rPr>
            </w:pPr>
            <w:r w:rsidRPr="005F21AB">
              <w:rPr>
                <w:sz w:val="16"/>
                <w:szCs w:val="16"/>
              </w:rPr>
              <w:t xml:space="preserve">Une fois transformé en Ange le magicien ne peut utiliser ses sorts </w:t>
            </w:r>
            <w:r w:rsidR="00AC1375" w:rsidRPr="005F21AB">
              <w:rPr>
                <w:sz w:val="16"/>
                <w:szCs w:val="16"/>
              </w:rPr>
              <w:t>ni ses TC</w:t>
            </w:r>
            <w:r w:rsidRPr="005F21AB">
              <w:rPr>
                <w:sz w:val="16"/>
                <w:szCs w:val="16"/>
              </w:rPr>
              <w:t>.</w:t>
            </w:r>
          </w:p>
          <w:p w:rsidR="00AC1375" w:rsidRPr="005F21AB" w:rsidRDefault="00CE3CD0" w:rsidP="003F7DEE">
            <w:pPr>
              <w:numPr>
                <w:ilvl w:val="0"/>
                <w:numId w:val="388"/>
              </w:numPr>
              <w:rPr>
                <w:sz w:val="16"/>
                <w:szCs w:val="16"/>
              </w:rPr>
            </w:pPr>
            <w:r w:rsidRPr="005F21AB">
              <w:rPr>
                <w:sz w:val="16"/>
                <w:szCs w:val="16"/>
              </w:rPr>
              <w:t xml:space="preserve">Être un ange permet au magicien de connaître toutes les langues humaines à NE60, de voler comme </w:t>
            </w:r>
            <w:r w:rsidRPr="005F21AB">
              <w:rPr>
                <w:i/>
                <w:sz w:val="16"/>
                <w:szCs w:val="16"/>
              </w:rPr>
              <w:t>Oiseau sans aile</w:t>
            </w:r>
            <w:r w:rsidRPr="005F21AB">
              <w:rPr>
                <w:sz w:val="16"/>
                <w:szCs w:val="16"/>
              </w:rPr>
              <w:t xml:space="preserve"> à NE= 5+NE(</w:t>
            </w:r>
            <w:r w:rsidRPr="005F21AB">
              <w:rPr>
                <w:i/>
                <w:sz w:val="16"/>
                <w:szCs w:val="16"/>
              </w:rPr>
              <w:t>toucher divin</w:t>
            </w:r>
            <w:r w:rsidRPr="005F21AB">
              <w:rPr>
                <w:sz w:val="16"/>
                <w:szCs w:val="16"/>
              </w:rPr>
              <w:t xml:space="preserve">), d’utiliser </w:t>
            </w:r>
            <w:r w:rsidRPr="005F21AB">
              <w:rPr>
                <w:i/>
                <w:sz w:val="16"/>
                <w:szCs w:val="16"/>
              </w:rPr>
              <w:t>Pouvoir de la Lumière/Pouvoir du Feu/Soin divin</w:t>
            </w:r>
            <w:r w:rsidRPr="005F21AB">
              <w:rPr>
                <w:sz w:val="16"/>
                <w:szCs w:val="16"/>
              </w:rPr>
              <w:t xml:space="preserve"> à NE =5+NE(</w:t>
            </w:r>
            <w:r w:rsidRPr="005F21AB">
              <w:rPr>
                <w:i/>
                <w:sz w:val="16"/>
                <w:szCs w:val="16"/>
              </w:rPr>
              <w:t>toucher divin</w:t>
            </w:r>
            <w:r w:rsidRPr="005F21AB">
              <w:rPr>
                <w:sz w:val="16"/>
                <w:szCs w:val="16"/>
              </w:rPr>
              <w:t>).</w:t>
            </w:r>
          </w:p>
          <w:p w:rsidR="00AC1375" w:rsidRPr="005F21AB" w:rsidRDefault="00CE3CD0" w:rsidP="003F7DEE">
            <w:pPr>
              <w:numPr>
                <w:ilvl w:val="0"/>
                <w:numId w:val="388"/>
              </w:numPr>
              <w:rPr>
                <w:sz w:val="16"/>
                <w:szCs w:val="16"/>
              </w:rPr>
            </w:pPr>
            <w:r w:rsidRPr="005F21AB">
              <w:rPr>
                <w:sz w:val="16"/>
                <w:szCs w:val="16"/>
              </w:rPr>
              <w:t>L’arme possédée dans la main droite du magicien devient une relique </w:t>
            </w:r>
            <w:r w:rsidR="00AC1375" w:rsidRPr="005F21AB">
              <w:rPr>
                <w:sz w:val="16"/>
                <w:szCs w:val="16"/>
              </w:rPr>
              <w:t>aux bonus suivant</w:t>
            </w:r>
            <w:r w:rsidRPr="005F21AB">
              <w:rPr>
                <w:sz w:val="16"/>
                <w:szCs w:val="16"/>
              </w:rPr>
              <w:t>s : VO+NEx5, VD+NEx5, Vitesse+NEx2, Coup+NE, Critique+NEx5, chaque blessure infligée ajoute 1d6+(NEx2) de dégâts de feu supplémentaire.</w:t>
            </w:r>
          </w:p>
          <w:p w:rsidR="00AC1375" w:rsidRPr="005F21AB" w:rsidRDefault="00CE3CD0" w:rsidP="003F7DEE">
            <w:pPr>
              <w:numPr>
                <w:ilvl w:val="0"/>
                <w:numId w:val="388"/>
              </w:numPr>
              <w:rPr>
                <w:sz w:val="16"/>
                <w:szCs w:val="16"/>
              </w:rPr>
            </w:pPr>
            <w:r w:rsidRPr="005F21AB">
              <w:rPr>
                <w:sz w:val="16"/>
                <w:szCs w:val="16"/>
              </w:rPr>
              <w:t xml:space="preserve">Le magicien </w:t>
            </w:r>
            <w:r w:rsidR="00AC1375" w:rsidRPr="005F21AB">
              <w:rPr>
                <w:sz w:val="16"/>
                <w:szCs w:val="16"/>
              </w:rPr>
              <w:t xml:space="preserve">a </w:t>
            </w:r>
            <w:r w:rsidRPr="005F21AB">
              <w:rPr>
                <w:sz w:val="16"/>
                <w:szCs w:val="16"/>
              </w:rPr>
              <w:t>RMa x2, ne souffre d’aucun malus d’aucune sorte, a immunité NE(</w:t>
            </w:r>
            <w:r w:rsidR="00AC1375" w:rsidRPr="005F21AB">
              <w:rPr>
                <w:sz w:val="16"/>
                <w:szCs w:val="16"/>
              </w:rPr>
              <w:t>sort</w:t>
            </w:r>
            <w:r w:rsidRPr="005F21AB">
              <w:rPr>
                <w:sz w:val="16"/>
                <w:szCs w:val="16"/>
              </w:rPr>
              <w:t>)</w:t>
            </w:r>
            <w:r w:rsidR="00AC1375" w:rsidRPr="005F21AB">
              <w:rPr>
                <w:sz w:val="16"/>
                <w:szCs w:val="16"/>
              </w:rPr>
              <w:t>x20%</w:t>
            </w:r>
            <w:r w:rsidRPr="005F21AB">
              <w:rPr>
                <w:sz w:val="16"/>
                <w:szCs w:val="16"/>
              </w:rPr>
              <w:t xml:space="preserve"> contre les poisons, le froid et les sorts qui affecte</w:t>
            </w:r>
            <w:r w:rsidR="00832126">
              <w:rPr>
                <w:sz w:val="16"/>
                <w:szCs w:val="16"/>
              </w:rPr>
              <w:t>nt</w:t>
            </w:r>
            <w:r w:rsidRPr="005F21AB">
              <w:rPr>
                <w:sz w:val="16"/>
                <w:szCs w:val="16"/>
              </w:rPr>
              <w:t xml:space="preserve"> l’esprit.</w:t>
            </w:r>
          </w:p>
          <w:p w:rsidR="00CE3CD0" w:rsidRPr="005F21AB" w:rsidRDefault="00CE3CD0" w:rsidP="003F7DEE">
            <w:pPr>
              <w:numPr>
                <w:ilvl w:val="0"/>
                <w:numId w:val="388"/>
              </w:numPr>
              <w:rPr>
                <w:sz w:val="16"/>
                <w:szCs w:val="16"/>
              </w:rPr>
            </w:pPr>
            <w:r w:rsidRPr="005F21AB">
              <w:rPr>
                <w:sz w:val="16"/>
                <w:szCs w:val="16"/>
              </w:rPr>
              <w:t xml:space="preserve">Le magicien ne peut utiliser aucune magie autre que </w:t>
            </w:r>
            <w:r w:rsidR="00832126">
              <w:rPr>
                <w:sz w:val="16"/>
                <w:szCs w:val="16"/>
              </w:rPr>
              <w:t xml:space="preserve">ce sort ou </w:t>
            </w:r>
            <w:r w:rsidRPr="005F21AB">
              <w:rPr>
                <w:sz w:val="16"/>
                <w:szCs w:val="16"/>
              </w:rPr>
              <w:t>celle donnée par ce sort.</w:t>
            </w:r>
          </w:p>
        </w:tc>
      </w:tr>
      <w:tr w:rsidR="00CE3CD0" w:rsidRPr="005F21AB" w:rsidTr="00D67907">
        <w:tc>
          <w:tcPr>
            <w:tcW w:w="1374" w:type="dxa"/>
            <w:tcBorders>
              <w:right w:val="single" w:sz="4" w:space="0" w:color="auto"/>
            </w:tcBorders>
          </w:tcPr>
          <w:p w:rsidR="00CE3CD0" w:rsidRPr="005F21AB" w:rsidRDefault="00CE3CD0" w:rsidP="00D67907">
            <w:pPr>
              <w:rPr>
                <w:sz w:val="16"/>
                <w:szCs w:val="16"/>
              </w:rPr>
            </w:pPr>
            <w:r w:rsidRPr="005F21AB">
              <w:rPr>
                <w:b/>
                <w:bCs/>
                <w:sz w:val="16"/>
                <w:szCs w:val="16"/>
              </w:rPr>
              <w:t>Conditions</w:t>
            </w:r>
          </w:p>
        </w:tc>
        <w:tc>
          <w:tcPr>
            <w:tcW w:w="8763" w:type="dxa"/>
            <w:gridSpan w:val="5"/>
            <w:tcBorders>
              <w:left w:val="single" w:sz="4" w:space="0" w:color="auto"/>
            </w:tcBorders>
          </w:tcPr>
          <w:p w:rsidR="00AC1375" w:rsidRPr="005F21AB" w:rsidRDefault="00CE3CD0" w:rsidP="003F7DEE">
            <w:pPr>
              <w:numPr>
                <w:ilvl w:val="0"/>
                <w:numId w:val="389"/>
              </w:numPr>
              <w:rPr>
                <w:sz w:val="16"/>
                <w:szCs w:val="16"/>
              </w:rPr>
            </w:pPr>
            <w:r w:rsidRPr="005F21AB">
              <w:rPr>
                <w:sz w:val="16"/>
                <w:szCs w:val="16"/>
              </w:rPr>
              <w:t xml:space="preserve">Uniquement possible si le magicien est </w:t>
            </w:r>
            <w:r w:rsidR="00AC1375" w:rsidRPr="005F21AB">
              <w:rPr>
                <w:sz w:val="16"/>
                <w:szCs w:val="16"/>
              </w:rPr>
              <w:t xml:space="preserve">au moins </w:t>
            </w:r>
            <w:r w:rsidRPr="005F21AB">
              <w:rPr>
                <w:sz w:val="16"/>
                <w:szCs w:val="16"/>
              </w:rPr>
              <w:t>mystique.</w:t>
            </w:r>
          </w:p>
          <w:p w:rsidR="00CE3CD0" w:rsidRPr="005F21AB" w:rsidRDefault="00CE3CD0" w:rsidP="003F7DEE">
            <w:pPr>
              <w:numPr>
                <w:ilvl w:val="0"/>
                <w:numId w:val="389"/>
              </w:numPr>
              <w:rPr>
                <w:sz w:val="16"/>
                <w:szCs w:val="16"/>
              </w:rPr>
            </w:pPr>
            <w:r w:rsidRPr="005F21AB">
              <w:rPr>
                <w:sz w:val="16"/>
                <w:szCs w:val="16"/>
              </w:rPr>
              <w:t>Le magicien ne peut être affecté par aucune magie autre qu’EI.</w:t>
            </w:r>
          </w:p>
        </w:tc>
      </w:tr>
      <w:tr w:rsidR="00CE3CD0" w:rsidRPr="005F21AB" w:rsidTr="00D67907">
        <w:tc>
          <w:tcPr>
            <w:tcW w:w="1374" w:type="dxa"/>
            <w:tcBorders>
              <w:right w:val="single" w:sz="4" w:space="0" w:color="auto"/>
            </w:tcBorders>
          </w:tcPr>
          <w:p w:rsidR="00CE3CD0" w:rsidRPr="005F21AB" w:rsidRDefault="00CE3CD0" w:rsidP="00D67907">
            <w:pPr>
              <w:rPr>
                <w:sz w:val="16"/>
                <w:szCs w:val="16"/>
              </w:rPr>
            </w:pPr>
            <w:r w:rsidRPr="005F21AB">
              <w:rPr>
                <w:b/>
                <w:bCs/>
                <w:sz w:val="16"/>
                <w:szCs w:val="16"/>
              </w:rPr>
              <w:t>Durée </w:t>
            </w:r>
          </w:p>
        </w:tc>
        <w:tc>
          <w:tcPr>
            <w:tcW w:w="8763" w:type="dxa"/>
            <w:gridSpan w:val="5"/>
            <w:tcBorders>
              <w:left w:val="single" w:sz="4" w:space="0" w:color="auto"/>
            </w:tcBorders>
          </w:tcPr>
          <w:p w:rsidR="00CE3CD0" w:rsidRPr="005F21AB" w:rsidRDefault="00CE3CD0" w:rsidP="00D67907">
            <w:pPr>
              <w:rPr>
                <w:sz w:val="16"/>
                <w:szCs w:val="16"/>
              </w:rPr>
            </w:pPr>
            <w:r w:rsidRPr="005F21AB">
              <w:rPr>
                <w:sz w:val="16"/>
                <w:szCs w:val="16"/>
              </w:rPr>
              <w:t>(NE+1) tours</w:t>
            </w:r>
          </w:p>
        </w:tc>
      </w:tr>
      <w:tr w:rsidR="00CE3CD0" w:rsidRPr="005F21AB" w:rsidTr="00D67907">
        <w:tc>
          <w:tcPr>
            <w:tcW w:w="1374" w:type="dxa"/>
            <w:tcBorders>
              <w:right w:val="single" w:sz="4" w:space="0" w:color="auto"/>
            </w:tcBorders>
          </w:tcPr>
          <w:p w:rsidR="00CE3CD0" w:rsidRPr="005F21AB" w:rsidRDefault="00CE3CD0" w:rsidP="00D67907">
            <w:pPr>
              <w:rPr>
                <w:sz w:val="16"/>
                <w:szCs w:val="16"/>
              </w:rPr>
            </w:pPr>
            <w:r w:rsidRPr="005F21AB">
              <w:rPr>
                <w:b/>
                <w:bCs/>
                <w:sz w:val="16"/>
                <w:szCs w:val="16"/>
              </w:rPr>
              <w:t>Distance </w:t>
            </w:r>
          </w:p>
        </w:tc>
        <w:tc>
          <w:tcPr>
            <w:tcW w:w="8763" w:type="dxa"/>
            <w:gridSpan w:val="5"/>
            <w:tcBorders>
              <w:left w:val="single" w:sz="4" w:space="0" w:color="auto"/>
            </w:tcBorders>
          </w:tcPr>
          <w:p w:rsidR="00CE3CD0" w:rsidRPr="005F21AB" w:rsidRDefault="0088178A" w:rsidP="00D67907">
            <w:pPr>
              <w:rPr>
                <w:sz w:val="16"/>
                <w:szCs w:val="16"/>
              </w:rPr>
            </w:pPr>
            <w:r w:rsidRPr="005F21AB">
              <w:rPr>
                <w:sz w:val="16"/>
                <w:szCs w:val="16"/>
              </w:rPr>
              <w:t>-</w:t>
            </w:r>
          </w:p>
        </w:tc>
      </w:tr>
      <w:tr w:rsidR="00CE3CD0" w:rsidRPr="005F21AB" w:rsidTr="00D67907">
        <w:tc>
          <w:tcPr>
            <w:tcW w:w="1374" w:type="dxa"/>
            <w:tcBorders>
              <w:right w:val="single" w:sz="4" w:space="0" w:color="auto"/>
            </w:tcBorders>
          </w:tcPr>
          <w:p w:rsidR="00CE3CD0" w:rsidRPr="005F21AB" w:rsidRDefault="00CE3CD0" w:rsidP="00D67907">
            <w:pPr>
              <w:rPr>
                <w:sz w:val="16"/>
                <w:szCs w:val="16"/>
              </w:rPr>
            </w:pPr>
            <w:r w:rsidRPr="005F21AB">
              <w:rPr>
                <w:b/>
                <w:sz w:val="16"/>
                <w:szCs w:val="16"/>
              </w:rPr>
              <w:t>Cibles</w:t>
            </w:r>
          </w:p>
        </w:tc>
        <w:tc>
          <w:tcPr>
            <w:tcW w:w="8763" w:type="dxa"/>
            <w:gridSpan w:val="5"/>
            <w:tcBorders>
              <w:left w:val="single" w:sz="4" w:space="0" w:color="auto"/>
            </w:tcBorders>
          </w:tcPr>
          <w:p w:rsidR="00CE3CD0" w:rsidRPr="005F21AB" w:rsidRDefault="00CE3CD0" w:rsidP="00D67907">
            <w:pPr>
              <w:rPr>
                <w:sz w:val="16"/>
                <w:szCs w:val="16"/>
              </w:rPr>
            </w:pPr>
            <w:r w:rsidRPr="005F21AB">
              <w:rPr>
                <w:sz w:val="16"/>
                <w:szCs w:val="16"/>
              </w:rPr>
              <w:t>Le magicien uniquement.</w:t>
            </w:r>
          </w:p>
        </w:tc>
      </w:tr>
      <w:tr w:rsidR="00CE3CD0" w:rsidRPr="005F21AB" w:rsidTr="00D67907">
        <w:tc>
          <w:tcPr>
            <w:tcW w:w="1374" w:type="dxa"/>
            <w:tcBorders>
              <w:right w:val="single" w:sz="4" w:space="0" w:color="auto"/>
            </w:tcBorders>
          </w:tcPr>
          <w:p w:rsidR="00CE3CD0" w:rsidRPr="005F21AB" w:rsidRDefault="00CE3CD0" w:rsidP="00D67907">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E3CD0" w:rsidRPr="005F21AB" w:rsidRDefault="00CE3CD0" w:rsidP="00D67907">
            <w:pPr>
              <w:rPr>
                <w:sz w:val="16"/>
                <w:szCs w:val="16"/>
              </w:rPr>
            </w:pPr>
            <w:r w:rsidRPr="005F21AB">
              <w:rPr>
                <w:sz w:val="16"/>
                <w:szCs w:val="16"/>
              </w:rPr>
              <w:t>Une plume d’ange (utilisée).</w:t>
            </w:r>
          </w:p>
        </w:tc>
      </w:tr>
    </w:tbl>
    <w:p w:rsidR="00F55371" w:rsidRPr="005F21AB" w:rsidRDefault="00F55371" w:rsidP="004A3273">
      <w:pPr>
        <w:pStyle w:val="Titre5"/>
      </w:pPr>
      <w:bookmarkStart w:id="315" w:name="_Toc198546332"/>
      <w:r w:rsidRPr="005F21AB">
        <w:t>171</w:t>
      </w:r>
      <w:r w:rsidRPr="005F21AB">
        <w:tab/>
        <w:t>Transe éternelle [P : du sommeil ]</w:t>
      </w:r>
      <w:bookmarkEnd w:id="31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1D4DD9" w:rsidRPr="005F21AB">
              <w:rPr>
                <w:sz w:val="16"/>
                <w:szCs w:val="16"/>
              </w:rPr>
              <w:t>8</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1D4DD9" w:rsidRPr="005F21AB">
              <w:rPr>
                <w:b/>
                <w:bCs/>
                <w:sz w:val="16"/>
                <w:szCs w:val="16"/>
              </w:rPr>
              <w:t>+</w:t>
            </w:r>
            <w:r w:rsidRPr="005F21AB">
              <w:rPr>
                <w:b/>
                <w:bCs/>
                <w:sz w:val="16"/>
                <w:szCs w:val="16"/>
              </w:rPr>
              <w:t>/G</w:t>
            </w:r>
            <w:r w:rsidR="001D4DD9"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1D4DD9"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1D4DD9"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1D4DD9"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1D4DD9" w:rsidP="00BA3B8C">
            <w:pPr>
              <w:rPr>
                <w:sz w:val="16"/>
                <w:szCs w:val="16"/>
              </w:rPr>
            </w:pPr>
            <w:r w:rsidRPr="005F21AB">
              <w:rPr>
                <w:sz w:val="16"/>
                <w:szCs w:val="16"/>
              </w:rPr>
              <w:t>la cible est plongée dans un sommeil éternel</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756E5E" w:rsidP="00756E5E">
            <w:pPr>
              <w:rPr>
                <w:sz w:val="16"/>
                <w:szCs w:val="16"/>
              </w:rPr>
            </w:pPr>
            <w:r w:rsidRPr="005F21AB">
              <w:rPr>
                <w:sz w:val="16"/>
                <w:szCs w:val="16"/>
              </w:rPr>
              <w:t xml:space="preserve">Les yeux du magicien et </w:t>
            </w:r>
            <w:r w:rsidR="001D4DD9" w:rsidRPr="005F21AB">
              <w:rPr>
                <w:sz w:val="16"/>
                <w:szCs w:val="16"/>
              </w:rPr>
              <w:t xml:space="preserve">la cible </w:t>
            </w:r>
            <w:r w:rsidRPr="005F21AB">
              <w:rPr>
                <w:sz w:val="16"/>
                <w:szCs w:val="16"/>
              </w:rPr>
              <w:t>sont baignés</w:t>
            </w:r>
            <w:r w:rsidR="001D4DD9" w:rsidRPr="005F21AB">
              <w:rPr>
                <w:sz w:val="16"/>
                <w:szCs w:val="16"/>
              </w:rPr>
              <w:t xml:space="preserve"> d’un voile lumineux translucide et légèrement vibrant</w:t>
            </w:r>
            <w:r w:rsidR="00832126">
              <w:rPr>
                <w:sz w:val="16"/>
                <w:szCs w:val="16"/>
              </w:rPr>
              <w:t>.</w:t>
            </w:r>
          </w:p>
          <w:p w:rsidR="000A3181" w:rsidRPr="005F21AB" w:rsidRDefault="000A3181" w:rsidP="00832126">
            <w:pPr>
              <w:rPr>
                <w:i/>
                <w:sz w:val="16"/>
                <w:szCs w:val="16"/>
              </w:rPr>
            </w:pPr>
            <w:r w:rsidRPr="005F21AB">
              <w:rPr>
                <w:i/>
                <w:sz w:val="16"/>
                <w:szCs w:val="16"/>
              </w:rPr>
              <w:t xml:space="preserve">Douce Nuit, </w:t>
            </w:r>
            <w:r w:rsidR="00832126">
              <w:rPr>
                <w:i/>
                <w:sz w:val="16"/>
                <w:szCs w:val="16"/>
              </w:rPr>
              <w:t>é</w:t>
            </w:r>
            <w:r w:rsidRPr="005F21AB">
              <w:rPr>
                <w:i/>
                <w:sz w:val="16"/>
                <w:szCs w:val="16"/>
              </w:rPr>
              <w:t>ternel Sommeil, Brasse les Rêves et les Songes, au Vent des Saisons, Dieu Veille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A3181" w:rsidRPr="005F21AB" w:rsidRDefault="00756E5E" w:rsidP="003F7DEE">
            <w:pPr>
              <w:numPr>
                <w:ilvl w:val="0"/>
                <w:numId w:val="332"/>
              </w:numPr>
              <w:rPr>
                <w:sz w:val="16"/>
                <w:szCs w:val="16"/>
              </w:rPr>
            </w:pPr>
            <w:r w:rsidRPr="005F21AB">
              <w:rPr>
                <w:sz w:val="16"/>
                <w:szCs w:val="16"/>
              </w:rPr>
              <w:t xml:space="preserve">Endort la cible qui </w:t>
            </w:r>
            <w:r w:rsidR="001D4DD9" w:rsidRPr="005F21AB">
              <w:rPr>
                <w:sz w:val="16"/>
                <w:szCs w:val="16"/>
              </w:rPr>
              <w:t xml:space="preserve">ne vieillit pas une fois endormie. </w:t>
            </w:r>
          </w:p>
          <w:p w:rsidR="000A3181" w:rsidRPr="005F21AB" w:rsidRDefault="001D4DD9" w:rsidP="003F7DEE">
            <w:pPr>
              <w:numPr>
                <w:ilvl w:val="0"/>
                <w:numId w:val="332"/>
              </w:numPr>
              <w:rPr>
                <w:sz w:val="16"/>
                <w:szCs w:val="16"/>
              </w:rPr>
            </w:pPr>
            <w:r w:rsidRPr="005F21AB">
              <w:rPr>
                <w:sz w:val="16"/>
                <w:szCs w:val="16"/>
              </w:rPr>
              <w:t xml:space="preserve">Toute personne touchant la cible avant </w:t>
            </w:r>
            <w:r w:rsidR="00756E5E" w:rsidRPr="005F21AB">
              <w:rPr>
                <w:sz w:val="16"/>
                <w:szCs w:val="16"/>
              </w:rPr>
              <w:t xml:space="preserve">la fin du sort </w:t>
            </w:r>
            <w:r w:rsidRPr="005F21AB">
              <w:rPr>
                <w:sz w:val="16"/>
                <w:szCs w:val="16"/>
              </w:rPr>
              <w:t xml:space="preserve">peut être affectée, </w:t>
            </w:r>
            <w:r w:rsidR="00832126">
              <w:rPr>
                <w:sz w:val="16"/>
                <w:szCs w:val="16"/>
              </w:rPr>
              <w:t>1 test/</w:t>
            </w:r>
            <w:r w:rsidR="000A3181" w:rsidRPr="005F21AB">
              <w:rPr>
                <w:sz w:val="16"/>
                <w:szCs w:val="16"/>
              </w:rPr>
              <w:t xml:space="preserve">phase au </w:t>
            </w:r>
            <w:r w:rsidR="00756E5E" w:rsidRPr="005F21AB">
              <w:rPr>
                <w:sz w:val="16"/>
                <w:szCs w:val="16"/>
              </w:rPr>
              <w:t>contact</w:t>
            </w:r>
            <w:r w:rsidRPr="005F21AB">
              <w:rPr>
                <w:sz w:val="16"/>
                <w:szCs w:val="16"/>
              </w:rPr>
              <w:t>.</w:t>
            </w:r>
          </w:p>
          <w:p w:rsidR="000A3181" w:rsidRPr="005F21AB" w:rsidRDefault="001D4DD9" w:rsidP="003F7DEE">
            <w:pPr>
              <w:numPr>
                <w:ilvl w:val="0"/>
                <w:numId w:val="332"/>
              </w:numPr>
              <w:rPr>
                <w:sz w:val="16"/>
                <w:szCs w:val="16"/>
              </w:rPr>
            </w:pPr>
            <w:r w:rsidRPr="005F21AB">
              <w:rPr>
                <w:sz w:val="16"/>
                <w:szCs w:val="16"/>
              </w:rPr>
              <w:t xml:space="preserve">Le sort ne peut être contré que par la magie. </w:t>
            </w:r>
          </w:p>
          <w:p w:rsidR="000A3181" w:rsidRPr="005F21AB" w:rsidRDefault="001D4DD9" w:rsidP="003F7DEE">
            <w:pPr>
              <w:numPr>
                <w:ilvl w:val="0"/>
                <w:numId w:val="332"/>
              </w:numPr>
              <w:rPr>
                <w:sz w:val="16"/>
                <w:szCs w:val="16"/>
              </w:rPr>
            </w:pPr>
            <w:r w:rsidRPr="005F21AB">
              <w:rPr>
                <w:sz w:val="16"/>
                <w:szCs w:val="16"/>
              </w:rPr>
              <w:t>Une fois la durée atteinte la cible peut être réveillée normalement, sinon elle c</w:t>
            </w:r>
            <w:r w:rsidR="000A3181" w:rsidRPr="005F21AB">
              <w:rPr>
                <w:sz w:val="16"/>
                <w:szCs w:val="16"/>
              </w:rPr>
              <w:t xml:space="preserve">ontinue de dormir éternellement, </w:t>
            </w:r>
            <w:r w:rsidRPr="005F21AB">
              <w:rPr>
                <w:sz w:val="16"/>
                <w:szCs w:val="16"/>
              </w:rPr>
              <w:t>sans vieillir.</w:t>
            </w:r>
          </w:p>
          <w:p w:rsidR="00756E5E" w:rsidRPr="005F21AB" w:rsidRDefault="00756E5E" w:rsidP="003F7DEE">
            <w:pPr>
              <w:numPr>
                <w:ilvl w:val="0"/>
                <w:numId w:val="332"/>
              </w:numPr>
              <w:rPr>
                <w:sz w:val="16"/>
                <w:szCs w:val="16"/>
              </w:rPr>
            </w:pPr>
            <w:r w:rsidRPr="005F21AB">
              <w:rPr>
                <w:sz w:val="16"/>
                <w:szCs w:val="16"/>
              </w:rPr>
              <w:t>Si l</w:t>
            </w:r>
            <w:r w:rsidR="000A3181" w:rsidRPr="005F21AB">
              <w:rPr>
                <w:sz w:val="16"/>
                <w:szCs w:val="16"/>
              </w:rPr>
              <w:t>e</w:t>
            </w:r>
            <w:r w:rsidRPr="005F21AB">
              <w:rPr>
                <w:sz w:val="16"/>
                <w:szCs w:val="16"/>
              </w:rPr>
              <w:t xml:space="preserve"> magicien est la cible, il peut interrompre le sort quand il le désire (une </w:t>
            </w:r>
            <w:r w:rsidR="000A3181" w:rsidRPr="005F21AB">
              <w:rPr>
                <w:sz w:val="16"/>
                <w:szCs w:val="16"/>
              </w:rPr>
              <w:t xml:space="preserve">fois </w:t>
            </w:r>
            <w:r w:rsidRPr="005F21AB">
              <w:rPr>
                <w:sz w:val="16"/>
                <w:szCs w:val="16"/>
              </w:rPr>
              <w:t>par jour) et</w:t>
            </w:r>
            <w:r w:rsidR="005C0B65" w:rsidRPr="005F21AB">
              <w:rPr>
                <w:sz w:val="16"/>
                <w:szCs w:val="16"/>
              </w:rPr>
              <w:t xml:space="preserve"> est </w:t>
            </w:r>
            <w:r w:rsidRPr="005F21AB">
              <w:rPr>
                <w:sz w:val="16"/>
                <w:szCs w:val="16"/>
              </w:rPr>
              <w:t>immunisé à tous les sorts et aux effets du temps.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0A3181" w:rsidRPr="005F21AB" w:rsidRDefault="00756E5E" w:rsidP="003F7DEE">
            <w:pPr>
              <w:numPr>
                <w:ilvl w:val="0"/>
                <w:numId w:val="333"/>
              </w:numPr>
              <w:rPr>
                <w:sz w:val="16"/>
                <w:szCs w:val="16"/>
              </w:rPr>
            </w:pPr>
            <w:r w:rsidRPr="005F21AB">
              <w:rPr>
                <w:sz w:val="16"/>
                <w:szCs w:val="16"/>
              </w:rPr>
              <w:t>La cible doit être couchée au lancement du sort.</w:t>
            </w:r>
          </w:p>
          <w:p w:rsidR="00C024E7" w:rsidRPr="005F21AB" w:rsidRDefault="00756E5E" w:rsidP="003F7DEE">
            <w:pPr>
              <w:numPr>
                <w:ilvl w:val="0"/>
                <w:numId w:val="333"/>
              </w:numPr>
              <w:rPr>
                <w:sz w:val="16"/>
                <w:szCs w:val="16"/>
              </w:rPr>
            </w:pPr>
            <w:r w:rsidRPr="005F21AB">
              <w:rPr>
                <w:sz w:val="16"/>
                <w:szCs w:val="16"/>
              </w:rPr>
              <w:t xml:space="preserve">La cible ne </w:t>
            </w:r>
            <w:r w:rsidR="000A3181" w:rsidRPr="005F21AB">
              <w:rPr>
                <w:sz w:val="16"/>
                <w:szCs w:val="16"/>
              </w:rPr>
              <w:t xml:space="preserve">peut </w:t>
            </w:r>
            <w:r w:rsidRPr="005F21AB">
              <w:rPr>
                <w:sz w:val="16"/>
                <w:szCs w:val="16"/>
              </w:rPr>
              <w:t>pas être comateuse, malade ou sous l’effet d’un sort agressif.</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1D4DD9" w:rsidP="00832126">
            <w:pPr>
              <w:rPr>
                <w:sz w:val="16"/>
                <w:szCs w:val="16"/>
              </w:rPr>
            </w:pPr>
            <w:r w:rsidRPr="005F21AB">
              <w:rPr>
                <w:sz w:val="16"/>
                <w:szCs w:val="16"/>
              </w:rPr>
              <w:t xml:space="preserve">(NE+1)² années, à la fin du sort une aura dorée puissante visible pendant </w:t>
            </w:r>
            <w:r w:rsidR="00832126">
              <w:rPr>
                <w:sz w:val="16"/>
                <w:szCs w:val="16"/>
              </w:rPr>
              <w:t>NE+1 heures.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756E5E" w:rsidP="00BA3B8C">
            <w:pPr>
              <w:rPr>
                <w:sz w:val="16"/>
                <w:szCs w:val="16"/>
              </w:rPr>
            </w:pPr>
            <w:r w:rsidRPr="005F21AB">
              <w:rPr>
                <w:sz w:val="16"/>
                <w:szCs w:val="16"/>
              </w:rPr>
              <w:t>(NE+1) x 5</w:t>
            </w:r>
            <w:r w:rsidR="001D4DD9" w:rsidRPr="005F21AB">
              <w:rPr>
                <w:sz w:val="16"/>
                <w:szCs w:val="16"/>
              </w:rPr>
              <w:t>m</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756E5E" w:rsidP="00BA3B8C">
            <w:pPr>
              <w:rPr>
                <w:sz w:val="16"/>
                <w:szCs w:val="16"/>
              </w:rPr>
            </w:pPr>
            <w:r w:rsidRPr="005F21AB">
              <w:rPr>
                <w:sz w:val="16"/>
                <w:szCs w:val="16"/>
              </w:rPr>
              <w:t>NE+2 cibles à la fois maximum</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1D4DD9" w:rsidP="00756E5E">
            <w:pPr>
              <w:rPr>
                <w:sz w:val="16"/>
                <w:szCs w:val="16"/>
              </w:rPr>
            </w:pPr>
            <w:r w:rsidRPr="005F21AB">
              <w:rPr>
                <w:sz w:val="16"/>
                <w:szCs w:val="16"/>
              </w:rPr>
              <w:t xml:space="preserve">une partie de l’anatomie de la cible préservée </w:t>
            </w:r>
            <w:r w:rsidR="00756E5E" w:rsidRPr="005F21AB">
              <w:rPr>
                <w:sz w:val="16"/>
                <w:szCs w:val="16"/>
              </w:rPr>
              <w:t xml:space="preserve">dans les </w:t>
            </w:r>
            <w:r w:rsidRPr="005F21AB">
              <w:rPr>
                <w:sz w:val="16"/>
                <w:szCs w:val="16"/>
              </w:rPr>
              <w:t>24h</w:t>
            </w:r>
            <w:r w:rsidR="00756E5E" w:rsidRPr="005F21AB">
              <w:rPr>
                <w:sz w:val="16"/>
                <w:szCs w:val="16"/>
              </w:rPr>
              <w:t xml:space="preserve"> (utilisée)</w:t>
            </w:r>
          </w:p>
        </w:tc>
      </w:tr>
    </w:tbl>
    <w:p w:rsidR="00562E50" w:rsidRPr="005F21AB" w:rsidRDefault="00562E50" w:rsidP="004A3273">
      <w:pPr>
        <w:pStyle w:val="Titre5"/>
      </w:pPr>
      <w:bookmarkStart w:id="316" w:name="_Toc198546333"/>
      <w:r w:rsidRPr="005F21AB">
        <w:t>236</w:t>
      </w:r>
      <w:r w:rsidRPr="005F21AB">
        <w:tab/>
        <w:t>Transe du fidèle</w:t>
      </w:r>
      <w:bookmarkEnd w:id="31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562E50" w:rsidRPr="005F21AB" w:rsidTr="002D7AA3">
        <w:tc>
          <w:tcPr>
            <w:tcW w:w="1374" w:type="dxa"/>
            <w:tcBorders>
              <w:top w:val="single" w:sz="12" w:space="0" w:color="auto"/>
              <w:right w:val="single" w:sz="4" w:space="0" w:color="auto"/>
            </w:tcBorders>
          </w:tcPr>
          <w:p w:rsidR="00562E50" w:rsidRPr="005F21AB" w:rsidRDefault="00562E50" w:rsidP="002D7AA3">
            <w:pPr>
              <w:rPr>
                <w:sz w:val="16"/>
                <w:szCs w:val="16"/>
              </w:rPr>
            </w:pPr>
            <w:r w:rsidRPr="005F21AB">
              <w:rPr>
                <w:b/>
                <w:sz w:val="16"/>
                <w:szCs w:val="16"/>
              </w:rPr>
              <w:t>DS</w:t>
            </w:r>
            <w:r w:rsidRPr="005F21AB">
              <w:rPr>
                <w:sz w:val="16"/>
                <w:szCs w:val="16"/>
              </w:rPr>
              <w:t xml:space="preserve"> 10</w:t>
            </w:r>
          </w:p>
        </w:tc>
        <w:tc>
          <w:tcPr>
            <w:tcW w:w="1068"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V-/G=</w:t>
            </w:r>
            <w:r w:rsidRPr="005F21AB">
              <w:rPr>
                <w:sz w:val="16"/>
                <w:szCs w:val="16"/>
              </w:rPr>
              <w:t xml:space="preserve"> </w:t>
            </w:r>
          </w:p>
        </w:tc>
        <w:tc>
          <w:tcPr>
            <w:tcW w:w="1264"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ALI</w:t>
            </w:r>
            <w:r w:rsidRPr="005F21AB">
              <w:rPr>
                <w:sz w:val="16"/>
                <w:szCs w:val="16"/>
              </w:rPr>
              <w:t xml:space="preserve">  V  </w:t>
            </w:r>
          </w:p>
        </w:tc>
        <w:tc>
          <w:tcPr>
            <w:tcW w:w="1756"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bCs/>
                <w:sz w:val="16"/>
                <w:szCs w:val="16"/>
              </w:rPr>
              <w:t xml:space="preserve">RMa </w:t>
            </w:r>
            <w:r w:rsidRPr="005F21AB">
              <w:rPr>
                <w:sz w:val="16"/>
                <w:szCs w:val="16"/>
              </w:rPr>
              <w:t xml:space="preserve"> aucune</w:t>
            </w:r>
          </w:p>
        </w:tc>
        <w:tc>
          <w:tcPr>
            <w:tcW w:w="1840" w:type="dxa"/>
            <w:tcBorders>
              <w:top w:val="single" w:sz="12" w:space="0" w:color="auto"/>
              <w:left w:val="single" w:sz="4" w:space="0" w:color="auto"/>
              <w:right w:val="single" w:sz="4" w:space="0" w:color="auto"/>
            </w:tcBorders>
          </w:tcPr>
          <w:p w:rsidR="00562E50" w:rsidRPr="005F21AB" w:rsidRDefault="00562E50" w:rsidP="002D7AA3">
            <w:pPr>
              <w:rPr>
                <w:sz w:val="16"/>
                <w:szCs w:val="16"/>
              </w:rPr>
            </w:pPr>
            <w:r w:rsidRPr="005F21AB">
              <w:rPr>
                <w:b/>
                <w:sz w:val="16"/>
                <w:szCs w:val="16"/>
              </w:rPr>
              <w:t>Focus </w:t>
            </w:r>
            <w:r w:rsidRPr="005F21AB">
              <w:rPr>
                <w:sz w:val="16"/>
                <w:szCs w:val="16"/>
              </w:rPr>
              <w:t xml:space="preserve"> -</w:t>
            </w:r>
          </w:p>
        </w:tc>
        <w:tc>
          <w:tcPr>
            <w:tcW w:w="2835" w:type="dxa"/>
            <w:tcBorders>
              <w:top w:val="single" w:sz="12" w:space="0" w:color="auto"/>
              <w:left w:val="single" w:sz="4" w:space="0" w:color="auto"/>
            </w:tcBorders>
          </w:tcPr>
          <w:p w:rsidR="00562E50" w:rsidRPr="005F21AB" w:rsidRDefault="00562E50" w:rsidP="002D7AA3">
            <w:pPr>
              <w:rPr>
                <w:sz w:val="16"/>
                <w:szCs w:val="16"/>
              </w:rPr>
            </w:pP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Description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Utilise la mana pour changer son corps, soigner, améliorer</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Poings fermés s’auréolant de lumière intense qui vient frapper une partie du corps selon usage</w:t>
            </w:r>
          </w:p>
          <w:p w:rsidR="00E27BAB" w:rsidRPr="005F21AB" w:rsidRDefault="00E27BAB" w:rsidP="00832126">
            <w:pPr>
              <w:rPr>
                <w:i/>
                <w:sz w:val="16"/>
                <w:szCs w:val="16"/>
              </w:rPr>
            </w:pPr>
            <w:r w:rsidRPr="005F21AB">
              <w:rPr>
                <w:i/>
                <w:sz w:val="16"/>
                <w:szCs w:val="16"/>
              </w:rPr>
              <w:t xml:space="preserve">Combat, Magie, </w:t>
            </w:r>
            <w:r w:rsidR="00832126">
              <w:rPr>
                <w:i/>
                <w:sz w:val="16"/>
                <w:szCs w:val="16"/>
              </w:rPr>
              <w:t>é</w:t>
            </w:r>
            <w:r w:rsidRPr="005F21AB">
              <w:rPr>
                <w:i/>
                <w:sz w:val="16"/>
                <w:szCs w:val="16"/>
              </w:rPr>
              <w:t>nergie, Vitesse, Puissance, Perception, Sens, Force et Intelligence, Venez en Moi !</w:t>
            </w:r>
          </w:p>
        </w:tc>
      </w:tr>
      <w:tr w:rsidR="00562E50" w:rsidRPr="005F21AB" w:rsidTr="002D7AA3">
        <w:tc>
          <w:tcPr>
            <w:tcW w:w="1374" w:type="dxa"/>
            <w:tcBorders>
              <w:right w:val="single" w:sz="4" w:space="0" w:color="auto"/>
            </w:tcBorders>
          </w:tcPr>
          <w:p w:rsidR="00562E50" w:rsidRPr="005F21AB" w:rsidRDefault="00562E50" w:rsidP="002D7AA3">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A3181" w:rsidRPr="005F21AB" w:rsidRDefault="00562E50" w:rsidP="001168F4">
            <w:pPr>
              <w:numPr>
                <w:ilvl w:val="0"/>
                <w:numId w:val="451"/>
              </w:numPr>
              <w:rPr>
                <w:sz w:val="16"/>
                <w:szCs w:val="16"/>
              </w:rPr>
            </w:pPr>
            <w:r w:rsidRPr="005F21AB">
              <w:rPr>
                <w:sz w:val="16"/>
                <w:szCs w:val="16"/>
              </w:rPr>
              <w:t xml:space="preserve">Le mage convertit sa mana en </w:t>
            </w:r>
            <w:r w:rsidRPr="005F21AB">
              <w:rPr>
                <w:b/>
                <w:sz w:val="16"/>
                <w:szCs w:val="16"/>
              </w:rPr>
              <w:t>une</w:t>
            </w:r>
            <w:r w:rsidRPr="005F21AB">
              <w:rPr>
                <w:sz w:val="16"/>
                <w:szCs w:val="16"/>
              </w:rPr>
              <w:t xml:space="preserve"> amélioration personnelle d’une valeur</w:t>
            </w:r>
            <w:r w:rsidR="00832126">
              <w:rPr>
                <w:sz w:val="16"/>
                <w:szCs w:val="16"/>
              </w:rPr>
              <w:t>,</w:t>
            </w:r>
            <w:r w:rsidRPr="005F21AB">
              <w:rPr>
                <w:sz w:val="16"/>
                <w:szCs w:val="16"/>
              </w:rPr>
              <w:t xml:space="preserve"> au choix</w:t>
            </w:r>
            <w:r w:rsidR="000A3181" w:rsidRPr="005F21AB">
              <w:rPr>
                <w:sz w:val="16"/>
                <w:szCs w:val="16"/>
              </w:rPr>
              <w:t>.</w:t>
            </w:r>
          </w:p>
          <w:p w:rsidR="000A3181" w:rsidRPr="005F21AB" w:rsidRDefault="00562E50" w:rsidP="001168F4">
            <w:pPr>
              <w:numPr>
                <w:ilvl w:val="0"/>
                <w:numId w:val="451"/>
              </w:numPr>
              <w:rPr>
                <w:sz w:val="16"/>
                <w:szCs w:val="16"/>
              </w:rPr>
            </w:pPr>
            <w:r w:rsidRPr="005F21AB">
              <w:rPr>
                <w:sz w:val="16"/>
                <w:szCs w:val="16"/>
              </w:rPr>
              <w:t>L’amélioration représente un bonus spécifique dans les tests de cette valeur</w:t>
            </w:r>
            <w:r w:rsidR="000A3181" w:rsidRPr="005F21AB">
              <w:rPr>
                <w:sz w:val="16"/>
                <w:szCs w:val="16"/>
              </w:rPr>
              <w:t>, à choisir</w:t>
            </w:r>
            <w:r w:rsidR="00832126">
              <w:rPr>
                <w:sz w:val="16"/>
                <w:szCs w:val="16"/>
              </w:rPr>
              <w:t xml:space="preserve"> dans la liste</w:t>
            </w:r>
            <w:r w:rsidR="000A3181" w:rsidRPr="005F21AB">
              <w:rPr>
                <w:sz w:val="16"/>
                <w:szCs w:val="16"/>
              </w:rPr>
              <w:t>.</w:t>
            </w:r>
          </w:p>
          <w:p w:rsidR="000A3181" w:rsidRPr="005F21AB" w:rsidRDefault="00562E50" w:rsidP="001168F4">
            <w:pPr>
              <w:numPr>
                <w:ilvl w:val="0"/>
                <w:numId w:val="451"/>
              </w:numPr>
              <w:rPr>
                <w:sz w:val="16"/>
                <w:szCs w:val="16"/>
              </w:rPr>
            </w:pPr>
            <w:r w:rsidRPr="00832126">
              <w:rPr>
                <w:sz w:val="16"/>
                <w:szCs w:val="16"/>
                <w:lang w:val="en-US"/>
              </w:rPr>
              <w:t>NEC, RM, Regen Mana, Vitesse, VdC</w:t>
            </w:r>
            <w:r w:rsidR="00832126">
              <w:rPr>
                <w:sz w:val="16"/>
                <w:szCs w:val="16"/>
                <w:lang w:val="en-US"/>
              </w:rPr>
              <w:t>…</w:t>
            </w:r>
            <w:r w:rsidR="000A3181" w:rsidRPr="00832126">
              <w:rPr>
                <w:sz w:val="16"/>
                <w:szCs w:val="16"/>
                <w:lang w:val="en-US"/>
              </w:rPr>
              <w:t xml:space="preserve"> </w:t>
            </w:r>
            <w:r w:rsidR="000A3181" w:rsidRPr="005F21AB">
              <w:rPr>
                <w:sz w:val="16"/>
                <w:szCs w:val="16"/>
              </w:rPr>
              <w:t>+NE.</w:t>
            </w:r>
          </w:p>
          <w:p w:rsidR="000A3181" w:rsidRPr="005F21AB" w:rsidRDefault="00562E50" w:rsidP="001168F4">
            <w:pPr>
              <w:numPr>
                <w:ilvl w:val="0"/>
                <w:numId w:val="451"/>
              </w:numPr>
              <w:rPr>
                <w:sz w:val="16"/>
                <w:szCs w:val="16"/>
              </w:rPr>
            </w:pPr>
            <w:r w:rsidRPr="005F21AB">
              <w:rPr>
                <w:sz w:val="16"/>
                <w:szCs w:val="16"/>
              </w:rPr>
              <w:t>VO, VD, Moral, RMa, RP, Art Graphique</w:t>
            </w:r>
            <w:r w:rsidR="00832126">
              <w:rPr>
                <w:sz w:val="16"/>
                <w:szCs w:val="16"/>
              </w:rPr>
              <w:t>…</w:t>
            </w:r>
            <w:r w:rsidR="000A3181" w:rsidRPr="005F21AB">
              <w:rPr>
                <w:sz w:val="16"/>
                <w:szCs w:val="16"/>
              </w:rPr>
              <w:t xml:space="preserve"> +NEx2.</w:t>
            </w:r>
          </w:p>
          <w:p w:rsidR="000A3181" w:rsidRPr="005F21AB" w:rsidRDefault="00562E50" w:rsidP="001168F4">
            <w:pPr>
              <w:numPr>
                <w:ilvl w:val="0"/>
                <w:numId w:val="451"/>
              </w:numPr>
              <w:rPr>
                <w:sz w:val="16"/>
                <w:szCs w:val="16"/>
              </w:rPr>
            </w:pPr>
            <w:r w:rsidRPr="005F21AB">
              <w:rPr>
                <w:sz w:val="16"/>
                <w:szCs w:val="16"/>
              </w:rPr>
              <w:lastRenderedPageBreak/>
              <w:t xml:space="preserve">Caractéristique, </w:t>
            </w:r>
            <w:r w:rsidR="00E27BAB" w:rsidRPr="005F21AB">
              <w:rPr>
                <w:i/>
                <w:sz w:val="16"/>
                <w:szCs w:val="16"/>
              </w:rPr>
              <w:t>Magie</w:t>
            </w:r>
            <w:r w:rsidRPr="005F21AB">
              <w:rPr>
                <w:sz w:val="16"/>
                <w:szCs w:val="16"/>
              </w:rPr>
              <w:t>, CS, Mana</w:t>
            </w:r>
            <w:r w:rsidR="00832126">
              <w:rPr>
                <w:sz w:val="16"/>
                <w:szCs w:val="16"/>
              </w:rPr>
              <w:t>…</w:t>
            </w:r>
            <w:r w:rsidR="000A3181" w:rsidRPr="005F21AB">
              <w:rPr>
                <w:sz w:val="16"/>
                <w:szCs w:val="16"/>
              </w:rPr>
              <w:t xml:space="preserve"> +NEx3.</w:t>
            </w:r>
          </w:p>
          <w:p w:rsidR="000A3181" w:rsidRPr="005F21AB" w:rsidRDefault="00E27BAB" w:rsidP="001168F4">
            <w:pPr>
              <w:numPr>
                <w:ilvl w:val="0"/>
                <w:numId w:val="451"/>
              </w:numPr>
              <w:rPr>
                <w:sz w:val="16"/>
                <w:szCs w:val="16"/>
              </w:rPr>
            </w:pPr>
            <w:r w:rsidRPr="005F21AB">
              <w:rPr>
                <w:sz w:val="16"/>
                <w:szCs w:val="16"/>
              </w:rPr>
              <w:t>TC</w:t>
            </w:r>
            <w:r w:rsidR="00562E50" w:rsidRPr="005F21AB">
              <w:rPr>
                <w:sz w:val="16"/>
                <w:szCs w:val="16"/>
              </w:rPr>
              <w:t>, Porter/Arracher/Tirer, Sens</w:t>
            </w:r>
            <w:r w:rsidR="00832126">
              <w:rPr>
                <w:sz w:val="16"/>
                <w:szCs w:val="16"/>
              </w:rPr>
              <w:t>…</w:t>
            </w:r>
            <w:r w:rsidR="000A3181" w:rsidRPr="005F21AB">
              <w:rPr>
                <w:sz w:val="16"/>
                <w:szCs w:val="16"/>
              </w:rPr>
              <w:t xml:space="preserve"> +NEx4.</w:t>
            </w:r>
          </w:p>
          <w:p w:rsidR="000A3181" w:rsidRPr="005F21AB" w:rsidRDefault="00562E50" w:rsidP="001168F4">
            <w:pPr>
              <w:numPr>
                <w:ilvl w:val="0"/>
                <w:numId w:val="451"/>
              </w:numPr>
              <w:rPr>
                <w:sz w:val="16"/>
                <w:szCs w:val="16"/>
              </w:rPr>
            </w:pPr>
            <w:r w:rsidRPr="005F21AB">
              <w:rPr>
                <w:sz w:val="16"/>
                <w:szCs w:val="16"/>
              </w:rPr>
              <w:t>EN, CI, Perception Magie</w:t>
            </w:r>
            <w:r w:rsidR="00832126">
              <w:rPr>
                <w:sz w:val="16"/>
                <w:szCs w:val="16"/>
              </w:rPr>
              <w:t>…</w:t>
            </w:r>
            <w:r w:rsidR="000A3181" w:rsidRPr="005F21AB">
              <w:rPr>
                <w:sz w:val="16"/>
                <w:szCs w:val="16"/>
              </w:rPr>
              <w:t xml:space="preserve"> +NEx5.</w:t>
            </w:r>
          </w:p>
          <w:p w:rsidR="000A3181" w:rsidRPr="005F21AB" w:rsidRDefault="00562E50" w:rsidP="001168F4">
            <w:pPr>
              <w:numPr>
                <w:ilvl w:val="0"/>
                <w:numId w:val="451"/>
              </w:numPr>
              <w:rPr>
                <w:sz w:val="16"/>
                <w:szCs w:val="16"/>
              </w:rPr>
            </w:pPr>
            <w:r w:rsidRPr="005F21AB">
              <w:rPr>
                <w:sz w:val="16"/>
                <w:szCs w:val="16"/>
              </w:rPr>
              <w:t xml:space="preserve">Les gains obtenus ne servent qu’aux tests </w:t>
            </w:r>
            <w:r w:rsidR="00E27BAB" w:rsidRPr="005F21AB">
              <w:rPr>
                <w:sz w:val="16"/>
                <w:szCs w:val="16"/>
              </w:rPr>
              <w:t xml:space="preserve">de </w:t>
            </w:r>
            <w:r w:rsidRPr="005F21AB">
              <w:rPr>
                <w:sz w:val="16"/>
                <w:szCs w:val="16"/>
              </w:rPr>
              <w:t>ces val</w:t>
            </w:r>
            <w:r w:rsidR="00832126">
              <w:rPr>
                <w:sz w:val="16"/>
                <w:szCs w:val="16"/>
              </w:rPr>
              <w:t>eurs</w:t>
            </w:r>
            <w:r w:rsidR="00E27BAB" w:rsidRPr="005F21AB">
              <w:rPr>
                <w:sz w:val="16"/>
                <w:szCs w:val="16"/>
              </w:rPr>
              <w:t>.</w:t>
            </w:r>
          </w:p>
          <w:p w:rsidR="00562E50" w:rsidRPr="005F21AB" w:rsidRDefault="00562E50" w:rsidP="001168F4">
            <w:pPr>
              <w:numPr>
                <w:ilvl w:val="0"/>
                <w:numId w:val="451"/>
              </w:numPr>
              <w:rPr>
                <w:sz w:val="16"/>
                <w:szCs w:val="16"/>
              </w:rPr>
            </w:pPr>
            <w:r w:rsidRPr="005F21AB">
              <w:rPr>
                <w:sz w:val="16"/>
                <w:szCs w:val="16"/>
              </w:rPr>
              <w:t xml:space="preserve">Pendant les effets du sort, le mage a </w:t>
            </w:r>
            <w:r w:rsidR="00E27BAB" w:rsidRPr="005F21AB">
              <w:rPr>
                <w:sz w:val="16"/>
                <w:szCs w:val="16"/>
              </w:rPr>
              <w:t>+</w:t>
            </w:r>
            <w:r w:rsidRPr="005F21AB">
              <w:rPr>
                <w:sz w:val="16"/>
                <w:szCs w:val="16"/>
              </w:rPr>
              <w:t xml:space="preserve">(NE+1)x2 à ses </w:t>
            </w:r>
            <w:r w:rsidR="00832126">
              <w:rPr>
                <w:sz w:val="16"/>
                <w:szCs w:val="16"/>
              </w:rPr>
              <w:t xml:space="preserve">test de </w:t>
            </w:r>
            <w:r w:rsidRPr="005F21AB">
              <w:rPr>
                <w:sz w:val="16"/>
                <w:szCs w:val="16"/>
              </w:rPr>
              <w:t xml:space="preserve">tRC </w:t>
            </w:r>
            <w:r w:rsidR="00E27BAB" w:rsidRPr="005F21AB">
              <w:rPr>
                <w:sz w:val="16"/>
                <w:szCs w:val="16"/>
              </w:rPr>
              <w:t>.</w:t>
            </w:r>
          </w:p>
        </w:tc>
      </w:tr>
      <w:tr w:rsidR="00562E50" w:rsidRPr="005F21AB" w:rsidTr="002D7AA3">
        <w:tc>
          <w:tcPr>
            <w:tcW w:w="1374" w:type="dxa"/>
            <w:tcBorders>
              <w:right w:val="single" w:sz="4" w:space="0" w:color="auto"/>
            </w:tcBorders>
          </w:tcPr>
          <w:p w:rsidR="00562E50" w:rsidRPr="005F21AB" w:rsidRDefault="00562E50" w:rsidP="002D7AA3">
            <w:pPr>
              <w:rPr>
                <w:b/>
                <w:bCs/>
                <w:sz w:val="16"/>
                <w:szCs w:val="16"/>
              </w:rPr>
            </w:pPr>
            <w:r w:rsidRPr="005F21AB">
              <w:rPr>
                <w:b/>
                <w:bCs/>
                <w:sz w:val="16"/>
                <w:szCs w:val="16"/>
              </w:rPr>
              <w:lastRenderedPageBreak/>
              <w:t>Conditions</w:t>
            </w:r>
          </w:p>
        </w:tc>
        <w:tc>
          <w:tcPr>
            <w:tcW w:w="8763" w:type="dxa"/>
            <w:gridSpan w:val="5"/>
            <w:tcBorders>
              <w:left w:val="single" w:sz="4" w:space="0" w:color="auto"/>
            </w:tcBorders>
          </w:tcPr>
          <w:p w:rsidR="00E27BAB" w:rsidRPr="005F21AB" w:rsidRDefault="00562E50" w:rsidP="001168F4">
            <w:pPr>
              <w:numPr>
                <w:ilvl w:val="0"/>
                <w:numId w:val="452"/>
              </w:numPr>
              <w:rPr>
                <w:sz w:val="16"/>
                <w:szCs w:val="16"/>
              </w:rPr>
            </w:pPr>
            <w:r w:rsidRPr="005F21AB">
              <w:rPr>
                <w:sz w:val="16"/>
                <w:szCs w:val="16"/>
              </w:rPr>
              <w:t>Maximum NE+1 effets actifs en parallèle</w:t>
            </w:r>
            <w:r w:rsidR="00E27BAB" w:rsidRPr="005F21AB">
              <w:rPr>
                <w:sz w:val="16"/>
                <w:szCs w:val="16"/>
              </w:rPr>
              <w:t>.</w:t>
            </w:r>
          </w:p>
          <w:p w:rsidR="000A3181" w:rsidRPr="005F21AB" w:rsidRDefault="00562E50" w:rsidP="001168F4">
            <w:pPr>
              <w:numPr>
                <w:ilvl w:val="0"/>
                <w:numId w:val="452"/>
              </w:numPr>
              <w:rPr>
                <w:sz w:val="16"/>
                <w:szCs w:val="16"/>
              </w:rPr>
            </w:pPr>
            <w:r w:rsidRPr="005F21AB">
              <w:rPr>
                <w:sz w:val="16"/>
                <w:szCs w:val="16"/>
              </w:rPr>
              <w:t>Les améliorations ne peuvent modifier le score de plus de 50% de sa valeur initiale</w:t>
            </w:r>
            <w:r w:rsidR="00E27BAB" w:rsidRPr="005F21AB">
              <w:rPr>
                <w:sz w:val="16"/>
                <w:szCs w:val="16"/>
              </w:rPr>
              <w:t>.</w:t>
            </w:r>
          </w:p>
          <w:p w:rsidR="00E27BAB" w:rsidRPr="005F21AB" w:rsidRDefault="00562E50" w:rsidP="001168F4">
            <w:pPr>
              <w:numPr>
                <w:ilvl w:val="0"/>
                <w:numId w:val="452"/>
              </w:numPr>
              <w:rPr>
                <w:sz w:val="16"/>
                <w:szCs w:val="16"/>
              </w:rPr>
            </w:pPr>
            <w:r w:rsidRPr="005F21AB">
              <w:rPr>
                <w:sz w:val="16"/>
                <w:szCs w:val="16"/>
              </w:rPr>
              <w:t xml:space="preserve">Un magicien sous l’effet de ce sort dispose d’une aura visible de </w:t>
            </w:r>
            <w:r w:rsidR="00832126">
              <w:rPr>
                <w:sz w:val="16"/>
                <w:szCs w:val="16"/>
              </w:rPr>
              <w:t>NE+1</w:t>
            </w:r>
            <w:r w:rsidRPr="005F21AB">
              <w:rPr>
                <w:sz w:val="16"/>
                <w:szCs w:val="16"/>
              </w:rPr>
              <w:t xml:space="preserve"> cm d’épaisseur autour de lui, à la couleur de son alignement</w:t>
            </w:r>
            <w:r w:rsidR="00E27BAB" w:rsidRPr="005F21AB">
              <w:rPr>
                <w:sz w:val="16"/>
                <w:szCs w:val="16"/>
              </w:rPr>
              <w:t>.</w:t>
            </w:r>
          </w:p>
          <w:p w:rsidR="00562E50" w:rsidRPr="005F21AB" w:rsidRDefault="00562E50" w:rsidP="001168F4">
            <w:pPr>
              <w:numPr>
                <w:ilvl w:val="0"/>
                <w:numId w:val="452"/>
              </w:numPr>
              <w:rPr>
                <w:sz w:val="16"/>
                <w:szCs w:val="16"/>
              </w:rPr>
            </w:pPr>
            <w:r w:rsidRPr="005F21AB">
              <w:rPr>
                <w:sz w:val="16"/>
                <w:szCs w:val="16"/>
              </w:rPr>
              <w:t xml:space="preserve">Les bonus acquis remplacent </w:t>
            </w:r>
            <w:r w:rsidR="00E27BAB" w:rsidRPr="005F21AB">
              <w:rPr>
                <w:sz w:val="16"/>
                <w:szCs w:val="16"/>
              </w:rPr>
              <w:t xml:space="preserve">d’autres </w:t>
            </w:r>
            <w:r w:rsidRPr="005F21AB">
              <w:rPr>
                <w:sz w:val="16"/>
                <w:szCs w:val="16"/>
              </w:rPr>
              <w:t>si ces derniers sont inférieurs</w:t>
            </w:r>
            <w:r w:rsidR="00E27BAB" w:rsidRPr="005F21AB">
              <w:rPr>
                <w:sz w:val="16"/>
                <w:szCs w:val="16"/>
              </w:rPr>
              <w:t>.</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Durée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NE+1 h</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bCs/>
                <w:sz w:val="16"/>
                <w:szCs w:val="16"/>
              </w:rPr>
              <w:t>Distance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Sur soi</w:t>
            </w:r>
          </w:p>
        </w:tc>
      </w:tr>
      <w:tr w:rsidR="00562E50" w:rsidRPr="005F21AB" w:rsidTr="002D7AA3">
        <w:tc>
          <w:tcPr>
            <w:tcW w:w="1374" w:type="dxa"/>
            <w:tcBorders>
              <w:right w:val="single" w:sz="4" w:space="0" w:color="auto"/>
            </w:tcBorders>
          </w:tcPr>
          <w:p w:rsidR="00562E50" w:rsidRPr="005F21AB" w:rsidRDefault="00562E50" w:rsidP="002D7AA3">
            <w:pPr>
              <w:rPr>
                <w:sz w:val="16"/>
                <w:szCs w:val="16"/>
              </w:rPr>
            </w:pPr>
            <w:r w:rsidRPr="005F21AB">
              <w:rPr>
                <w:b/>
                <w:sz w:val="16"/>
                <w:szCs w:val="16"/>
              </w:rPr>
              <w:t>Cibles</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Le mage lui-même</w:t>
            </w:r>
          </w:p>
        </w:tc>
      </w:tr>
      <w:tr w:rsidR="00562E50" w:rsidRPr="005F21AB" w:rsidTr="002D7AA3">
        <w:tc>
          <w:tcPr>
            <w:tcW w:w="1374" w:type="dxa"/>
            <w:tcBorders>
              <w:right w:val="single" w:sz="4" w:space="0" w:color="auto"/>
            </w:tcBorders>
          </w:tcPr>
          <w:p w:rsidR="00562E50" w:rsidRPr="005F21AB" w:rsidRDefault="00562E50" w:rsidP="002D7AA3">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562E50" w:rsidRPr="005F21AB" w:rsidRDefault="00562E50" w:rsidP="002D7AA3">
            <w:pPr>
              <w:rPr>
                <w:sz w:val="16"/>
                <w:szCs w:val="16"/>
              </w:rPr>
            </w:pPr>
            <w:r w:rsidRPr="005F21AB">
              <w:rPr>
                <w:sz w:val="16"/>
                <w:szCs w:val="16"/>
              </w:rPr>
              <w:t>(option) jade</w:t>
            </w:r>
          </w:p>
        </w:tc>
      </w:tr>
    </w:tbl>
    <w:p w:rsidR="00F55371" w:rsidRPr="005F21AB" w:rsidRDefault="00F55371" w:rsidP="004A3273">
      <w:pPr>
        <w:pStyle w:val="Titre5"/>
      </w:pPr>
      <w:bookmarkStart w:id="317" w:name="_Toc198546334"/>
      <w:r w:rsidRPr="005F21AB">
        <w:t>172</w:t>
      </w:r>
      <w:r w:rsidRPr="005F21AB">
        <w:tab/>
        <w:t>Transe mortelle</w:t>
      </w:r>
      <w:bookmarkEnd w:id="31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5C0B65" w:rsidRPr="005F21AB">
              <w:rPr>
                <w:sz w:val="16"/>
                <w:szCs w:val="16"/>
              </w:rPr>
              <w:t>3</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5C0B65" w:rsidRPr="005F21AB">
              <w:rPr>
                <w:b/>
                <w:bCs/>
                <w:sz w:val="16"/>
                <w:szCs w:val="16"/>
              </w:rPr>
              <w:t>=</w:t>
            </w:r>
            <w:r w:rsidRPr="005F21AB">
              <w:rPr>
                <w:b/>
                <w:bCs/>
                <w:sz w:val="16"/>
                <w:szCs w:val="16"/>
              </w:rPr>
              <w:t>/G</w:t>
            </w:r>
            <w:r w:rsidR="005C0B65"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5C0B65"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5C0B65"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5C0B65"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5C0B65" w:rsidP="005C0B65">
            <w:pPr>
              <w:rPr>
                <w:sz w:val="16"/>
                <w:szCs w:val="16"/>
              </w:rPr>
            </w:pPr>
            <w:r w:rsidRPr="005F21AB">
              <w:rPr>
                <w:sz w:val="16"/>
                <w:szCs w:val="16"/>
              </w:rPr>
              <w:t>paralyse une cible insuffisamment puissante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832126" w:rsidP="00BA3B8C">
            <w:pPr>
              <w:rPr>
                <w:sz w:val="16"/>
                <w:szCs w:val="16"/>
              </w:rPr>
            </w:pPr>
            <w:r w:rsidRPr="005F21AB">
              <w:rPr>
                <w:sz w:val="16"/>
                <w:szCs w:val="16"/>
              </w:rPr>
              <w:t>D</w:t>
            </w:r>
            <w:r w:rsidR="005C0B65" w:rsidRPr="005F21AB">
              <w:rPr>
                <w:sz w:val="16"/>
                <w:szCs w:val="16"/>
              </w:rPr>
              <w:t>es</w:t>
            </w:r>
            <w:r>
              <w:rPr>
                <w:sz w:val="16"/>
                <w:szCs w:val="16"/>
              </w:rPr>
              <w:t xml:space="preserve"> </w:t>
            </w:r>
            <w:r w:rsidR="005C0B65" w:rsidRPr="005F21AB">
              <w:rPr>
                <w:sz w:val="16"/>
                <w:szCs w:val="16"/>
              </w:rPr>
              <w:t>racines lumineuses partent du bout des doigts du magicien et emprisonnent la cible</w:t>
            </w:r>
            <w:r>
              <w:rPr>
                <w:sz w:val="16"/>
                <w:szCs w:val="16"/>
              </w:rPr>
              <w:t>.</w:t>
            </w:r>
          </w:p>
          <w:p w:rsidR="00E27BAB" w:rsidRPr="005F21AB" w:rsidRDefault="00E27BAB" w:rsidP="00BA3B8C">
            <w:pPr>
              <w:rPr>
                <w:i/>
                <w:sz w:val="16"/>
                <w:szCs w:val="16"/>
              </w:rPr>
            </w:pPr>
            <w:r w:rsidRPr="005F21AB">
              <w:rPr>
                <w:i/>
                <w:sz w:val="16"/>
                <w:szCs w:val="16"/>
              </w:rPr>
              <w:t>que la Terre Sainte Soit ton Dernier Linceul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E27BAB" w:rsidRPr="005F21AB" w:rsidRDefault="005C0B65" w:rsidP="003F7DEE">
            <w:pPr>
              <w:numPr>
                <w:ilvl w:val="0"/>
                <w:numId w:val="334"/>
              </w:numPr>
              <w:rPr>
                <w:sz w:val="16"/>
                <w:szCs w:val="16"/>
              </w:rPr>
            </w:pPr>
            <w:r w:rsidRPr="005F21AB">
              <w:rPr>
                <w:sz w:val="16"/>
                <w:szCs w:val="16"/>
              </w:rPr>
              <w:t>La cible est total</w:t>
            </w:r>
            <w:r w:rsidR="00832126">
              <w:rPr>
                <w:sz w:val="16"/>
                <w:szCs w:val="16"/>
              </w:rPr>
              <w:t xml:space="preserve">ement paralysée si sa F(Pui) &lt; </w:t>
            </w:r>
            <w:r w:rsidRPr="005F21AB">
              <w:rPr>
                <w:sz w:val="16"/>
                <w:szCs w:val="16"/>
              </w:rPr>
              <w:t>(NE+1) x 10.</w:t>
            </w:r>
          </w:p>
          <w:p w:rsidR="00E27BAB" w:rsidRPr="005F21AB" w:rsidRDefault="005C0B65" w:rsidP="003F7DEE">
            <w:pPr>
              <w:numPr>
                <w:ilvl w:val="0"/>
                <w:numId w:val="334"/>
              </w:numPr>
              <w:rPr>
                <w:sz w:val="16"/>
                <w:szCs w:val="16"/>
              </w:rPr>
            </w:pPr>
            <w:r w:rsidRPr="005F21AB">
              <w:rPr>
                <w:sz w:val="16"/>
                <w:szCs w:val="16"/>
              </w:rPr>
              <w:t>Si la cible est trop forte</w:t>
            </w:r>
            <w:r w:rsidR="00832126">
              <w:rPr>
                <w:sz w:val="16"/>
                <w:szCs w:val="16"/>
              </w:rPr>
              <w:t>,</w:t>
            </w:r>
            <w:r w:rsidRPr="005F21AB">
              <w:rPr>
                <w:sz w:val="16"/>
                <w:szCs w:val="16"/>
              </w:rPr>
              <w:t xml:space="preserve"> </w:t>
            </w:r>
            <w:r w:rsidR="00832126">
              <w:rPr>
                <w:sz w:val="16"/>
                <w:szCs w:val="16"/>
              </w:rPr>
              <w:t xml:space="preserve">alors </w:t>
            </w:r>
            <w:r w:rsidR="00E27BAB" w:rsidRPr="005F21AB">
              <w:rPr>
                <w:sz w:val="16"/>
                <w:szCs w:val="16"/>
              </w:rPr>
              <w:t>MVp/</w:t>
            </w:r>
            <w:r w:rsidRPr="005F21AB">
              <w:rPr>
                <w:sz w:val="16"/>
                <w:szCs w:val="16"/>
              </w:rPr>
              <w:t>2 et malus général de NE.</w:t>
            </w:r>
          </w:p>
          <w:p w:rsidR="005C0B65" w:rsidRPr="005F21AB" w:rsidRDefault="005C0B65" w:rsidP="003F7DEE">
            <w:pPr>
              <w:numPr>
                <w:ilvl w:val="0"/>
                <w:numId w:val="334"/>
              </w:numPr>
              <w:rPr>
                <w:sz w:val="16"/>
                <w:szCs w:val="16"/>
              </w:rPr>
            </w:pPr>
            <w:r w:rsidRPr="005F21AB">
              <w:rPr>
                <w:sz w:val="16"/>
                <w:szCs w:val="16"/>
              </w:rPr>
              <w:t>Une cible paralysée a une armure de peau = NE et perd NE points d’EN par phase.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5C0B65" w:rsidP="003F7DEE">
            <w:pPr>
              <w:numPr>
                <w:ilvl w:val="0"/>
                <w:numId w:val="335"/>
              </w:numPr>
              <w:rPr>
                <w:sz w:val="16"/>
                <w:szCs w:val="16"/>
              </w:rPr>
            </w:pPr>
            <w:r w:rsidRPr="005F21AB">
              <w:rPr>
                <w:sz w:val="16"/>
                <w:szCs w:val="16"/>
              </w:rPr>
              <w:t xml:space="preserve">Le sort ne peut être lancé sur une cible déjà sous l’effet du sort.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5C0B65" w:rsidP="00BA3B8C">
            <w:pPr>
              <w:rPr>
                <w:sz w:val="16"/>
                <w:szCs w:val="16"/>
              </w:rPr>
            </w:pPr>
            <w:r w:rsidRPr="005F21AB">
              <w:rPr>
                <w:sz w:val="16"/>
                <w:szCs w:val="16"/>
              </w:rPr>
              <w:t>(NE+1) x 2 phases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5C0B65" w:rsidP="005C0B65">
            <w:pPr>
              <w:rPr>
                <w:sz w:val="16"/>
                <w:szCs w:val="16"/>
              </w:rPr>
            </w:pPr>
            <w:r w:rsidRPr="005F21AB">
              <w:rPr>
                <w:sz w:val="16"/>
                <w:szCs w:val="16"/>
              </w:rPr>
              <w:t>(NE+1) x 10m</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5C0B65" w:rsidP="00BA3B8C">
            <w:pPr>
              <w:rPr>
                <w:sz w:val="16"/>
                <w:szCs w:val="16"/>
              </w:rPr>
            </w:pP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5C0B65" w:rsidP="005C0B65">
            <w:pPr>
              <w:rPr>
                <w:sz w:val="16"/>
                <w:szCs w:val="16"/>
              </w:rPr>
            </w:pPr>
            <w:r w:rsidRPr="005F21AB">
              <w:rPr>
                <w:sz w:val="16"/>
                <w:szCs w:val="16"/>
              </w:rPr>
              <w:t>(option) racine d’arbre vieux de plus de 100 ans</w:t>
            </w:r>
          </w:p>
        </w:tc>
      </w:tr>
    </w:tbl>
    <w:p w:rsidR="00F55371" w:rsidRPr="005F21AB" w:rsidRDefault="00F55371" w:rsidP="004A3273">
      <w:pPr>
        <w:pStyle w:val="Titre5"/>
      </w:pPr>
      <w:bookmarkStart w:id="318" w:name="_Toc198546335"/>
      <w:r w:rsidRPr="005F21AB">
        <w:t>173</w:t>
      </w:r>
      <w:r w:rsidRPr="005F21AB">
        <w:tab/>
        <w:t>Tremblements [P : de la terre ]</w:t>
      </w:r>
      <w:bookmarkEnd w:id="31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5C0B65" w:rsidRPr="005F21AB">
              <w:rPr>
                <w:sz w:val="16"/>
                <w:szCs w:val="16"/>
              </w:rPr>
              <w:t>5</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5C0B65" w:rsidRPr="005F21AB">
              <w:rPr>
                <w:b/>
                <w:bCs/>
                <w:sz w:val="16"/>
                <w:szCs w:val="16"/>
              </w:rPr>
              <w:t>=</w:t>
            </w:r>
            <w:r w:rsidRPr="005F21AB">
              <w:rPr>
                <w:b/>
                <w:bCs/>
                <w:sz w:val="16"/>
                <w:szCs w:val="16"/>
              </w:rPr>
              <w:t>/G</w:t>
            </w:r>
            <w:r w:rsidR="005C0B65"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5C0B65" w:rsidRPr="005F21AB">
              <w:rPr>
                <w:sz w:val="16"/>
                <w:szCs w:val="16"/>
              </w:rPr>
              <w:t>EO</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5C0B65" w:rsidRPr="005F21AB">
              <w:rPr>
                <w:bCs/>
                <w:sz w:val="16"/>
                <w:szCs w:val="16"/>
              </w:rPr>
              <w:t>aucune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5C0B65" w:rsidRPr="005F21AB">
              <w:rPr>
                <w:sz w:val="16"/>
                <w:szCs w:val="16"/>
              </w:rPr>
              <w:t>P. de la terre</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5C0B65" w:rsidP="002C3DC7">
            <w:pPr>
              <w:rPr>
                <w:sz w:val="16"/>
                <w:szCs w:val="16"/>
              </w:rPr>
            </w:pPr>
            <w:r w:rsidRPr="005F21AB">
              <w:rPr>
                <w:sz w:val="16"/>
                <w:szCs w:val="16"/>
              </w:rPr>
              <w:t xml:space="preserve">permet de fermer ou d’ouvrir une faille dans </w:t>
            </w:r>
            <w:r w:rsidR="002C3DC7" w:rsidRPr="005F21AB">
              <w:rPr>
                <w:sz w:val="16"/>
                <w:szCs w:val="16"/>
              </w:rPr>
              <w:t>la terre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982DBB" w:rsidP="002C3DC7">
            <w:pPr>
              <w:rPr>
                <w:sz w:val="16"/>
                <w:szCs w:val="16"/>
              </w:rPr>
            </w:pPr>
            <w:r w:rsidRPr="005F21AB">
              <w:rPr>
                <w:sz w:val="16"/>
                <w:szCs w:val="16"/>
              </w:rPr>
              <w:t>M</w:t>
            </w:r>
            <w:r w:rsidR="005C0B65" w:rsidRPr="005F21AB">
              <w:rPr>
                <w:sz w:val="16"/>
                <w:szCs w:val="16"/>
              </w:rPr>
              <w:t>ains</w:t>
            </w:r>
            <w:r>
              <w:rPr>
                <w:sz w:val="16"/>
                <w:szCs w:val="16"/>
              </w:rPr>
              <w:t xml:space="preserve"> </w:t>
            </w:r>
            <w:r w:rsidR="005C0B65" w:rsidRPr="005F21AB">
              <w:rPr>
                <w:sz w:val="16"/>
                <w:szCs w:val="16"/>
              </w:rPr>
              <w:t xml:space="preserve">jointes portées en avant la terre </w:t>
            </w:r>
            <w:r w:rsidR="002C3DC7" w:rsidRPr="005F21AB">
              <w:rPr>
                <w:sz w:val="16"/>
                <w:szCs w:val="16"/>
              </w:rPr>
              <w:t>forme une</w:t>
            </w:r>
            <w:r w:rsidR="005C0B65" w:rsidRPr="005F21AB">
              <w:rPr>
                <w:sz w:val="16"/>
                <w:szCs w:val="16"/>
              </w:rPr>
              <w:t xml:space="preserve"> lign</w:t>
            </w:r>
            <w:r w:rsidR="002C3DC7" w:rsidRPr="005F21AB">
              <w:rPr>
                <w:sz w:val="16"/>
                <w:szCs w:val="16"/>
              </w:rPr>
              <w:t xml:space="preserve">e, </w:t>
            </w:r>
            <w:r w:rsidR="005C0B65" w:rsidRPr="005F21AB">
              <w:rPr>
                <w:sz w:val="16"/>
                <w:szCs w:val="16"/>
              </w:rPr>
              <w:t>éclairs à la surface</w:t>
            </w:r>
            <w:r>
              <w:rPr>
                <w:sz w:val="16"/>
                <w:szCs w:val="16"/>
              </w:rPr>
              <w:t>.</w:t>
            </w:r>
          </w:p>
          <w:p w:rsidR="000F1C44" w:rsidRPr="005F21AB" w:rsidRDefault="00187630" w:rsidP="00187630">
            <w:pPr>
              <w:rPr>
                <w:i/>
                <w:sz w:val="16"/>
                <w:szCs w:val="16"/>
              </w:rPr>
            </w:pPr>
            <w:r w:rsidRPr="005F21AB">
              <w:rPr>
                <w:i/>
                <w:sz w:val="16"/>
                <w:szCs w:val="16"/>
              </w:rPr>
              <w:t>Tremblez, Tréfons et Terres, Soulevez la Fureur d’Antan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F1C44" w:rsidRPr="005F21AB" w:rsidRDefault="002C3DC7" w:rsidP="003F7DEE">
            <w:pPr>
              <w:numPr>
                <w:ilvl w:val="0"/>
                <w:numId w:val="336"/>
              </w:numPr>
              <w:rPr>
                <w:sz w:val="16"/>
                <w:szCs w:val="16"/>
              </w:rPr>
            </w:pPr>
            <w:r w:rsidRPr="005F21AB">
              <w:rPr>
                <w:sz w:val="16"/>
                <w:szCs w:val="16"/>
              </w:rPr>
              <w:t>Le magicien peut créer une faille à la surface de la terre ou la refermer.</w:t>
            </w:r>
          </w:p>
          <w:p w:rsidR="000F1C44" w:rsidRPr="005F21AB" w:rsidRDefault="002C3DC7" w:rsidP="003F7DEE">
            <w:pPr>
              <w:numPr>
                <w:ilvl w:val="0"/>
                <w:numId w:val="336"/>
              </w:numPr>
              <w:rPr>
                <w:sz w:val="16"/>
                <w:szCs w:val="16"/>
              </w:rPr>
            </w:pPr>
            <w:r w:rsidRPr="005F21AB">
              <w:rPr>
                <w:sz w:val="16"/>
                <w:szCs w:val="16"/>
              </w:rPr>
              <w:t>L</w:t>
            </w:r>
            <w:r w:rsidR="005C0B65" w:rsidRPr="005F21AB">
              <w:rPr>
                <w:sz w:val="16"/>
                <w:szCs w:val="16"/>
              </w:rPr>
              <w:t xml:space="preserve">es cibles </w:t>
            </w:r>
            <w:r w:rsidRPr="005F21AB">
              <w:rPr>
                <w:sz w:val="16"/>
                <w:szCs w:val="16"/>
              </w:rPr>
              <w:t xml:space="preserve">situées </w:t>
            </w:r>
            <w:r w:rsidR="005C0B65" w:rsidRPr="005F21AB">
              <w:rPr>
                <w:sz w:val="16"/>
                <w:szCs w:val="16"/>
              </w:rPr>
              <w:t xml:space="preserve">dans la zone d’effet </w:t>
            </w:r>
            <w:r w:rsidRPr="005F21AB">
              <w:rPr>
                <w:sz w:val="16"/>
                <w:szCs w:val="16"/>
              </w:rPr>
              <w:t xml:space="preserve">lors de l’ouverture </w:t>
            </w:r>
            <w:r w:rsidR="005C0B65" w:rsidRPr="005F21AB">
              <w:rPr>
                <w:sz w:val="16"/>
                <w:szCs w:val="16"/>
              </w:rPr>
              <w:t>testent A(</w:t>
            </w:r>
            <w:r w:rsidRPr="005F21AB">
              <w:rPr>
                <w:sz w:val="16"/>
                <w:szCs w:val="16"/>
              </w:rPr>
              <w:t>e</w:t>
            </w:r>
            <w:r w:rsidR="005C0B65" w:rsidRPr="005F21AB">
              <w:rPr>
                <w:sz w:val="16"/>
                <w:szCs w:val="16"/>
              </w:rPr>
              <w:t>qu)– NEx2</w:t>
            </w:r>
            <w:r w:rsidRPr="005F21AB">
              <w:rPr>
                <w:sz w:val="16"/>
                <w:szCs w:val="16"/>
              </w:rPr>
              <w:t xml:space="preserve">. </w:t>
            </w:r>
          </w:p>
          <w:p w:rsidR="000F1C44" w:rsidRPr="005F21AB" w:rsidRDefault="002C3DC7" w:rsidP="003F7DEE">
            <w:pPr>
              <w:numPr>
                <w:ilvl w:val="0"/>
                <w:numId w:val="336"/>
              </w:numPr>
              <w:rPr>
                <w:sz w:val="16"/>
                <w:szCs w:val="16"/>
              </w:rPr>
            </w:pPr>
            <w:r w:rsidRPr="005F21AB">
              <w:rPr>
                <w:sz w:val="16"/>
                <w:szCs w:val="16"/>
              </w:rPr>
              <w:t>E</w:t>
            </w:r>
            <w:r w:rsidR="005C0B65" w:rsidRPr="005F21AB">
              <w:rPr>
                <w:sz w:val="16"/>
                <w:szCs w:val="16"/>
              </w:rPr>
              <w:t>n cas d’échec</w:t>
            </w:r>
            <w:r w:rsidR="000F1C44" w:rsidRPr="005F21AB">
              <w:rPr>
                <w:sz w:val="16"/>
                <w:szCs w:val="16"/>
              </w:rPr>
              <w:t>,</w:t>
            </w:r>
            <w:r w:rsidR="005C0B65" w:rsidRPr="005F21AB">
              <w:rPr>
                <w:sz w:val="16"/>
                <w:szCs w:val="16"/>
              </w:rPr>
              <w:t xml:space="preserve"> elles tombent </w:t>
            </w:r>
            <w:r w:rsidRPr="005F21AB">
              <w:rPr>
                <w:sz w:val="16"/>
                <w:szCs w:val="16"/>
              </w:rPr>
              <w:t xml:space="preserve">dans la faille </w:t>
            </w:r>
            <w:r w:rsidR="005C0B65" w:rsidRPr="005F21AB">
              <w:rPr>
                <w:sz w:val="16"/>
                <w:szCs w:val="16"/>
              </w:rPr>
              <w:t xml:space="preserve">ouverte </w:t>
            </w:r>
            <w:r w:rsidRPr="005F21AB">
              <w:rPr>
                <w:sz w:val="16"/>
                <w:szCs w:val="16"/>
              </w:rPr>
              <w:t xml:space="preserve">en </w:t>
            </w:r>
            <w:r w:rsidR="005C0B65" w:rsidRPr="005F21AB">
              <w:rPr>
                <w:sz w:val="16"/>
                <w:szCs w:val="16"/>
              </w:rPr>
              <w:t>subiss</w:t>
            </w:r>
            <w:r w:rsidRPr="005F21AB">
              <w:rPr>
                <w:sz w:val="16"/>
                <w:szCs w:val="16"/>
              </w:rPr>
              <w:t>a</w:t>
            </w:r>
            <w:r w:rsidR="005C0B65" w:rsidRPr="005F21AB">
              <w:rPr>
                <w:sz w:val="16"/>
                <w:szCs w:val="16"/>
              </w:rPr>
              <w:t xml:space="preserve">nt </w:t>
            </w:r>
            <w:r w:rsidR="00982DBB">
              <w:rPr>
                <w:sz w:val="16"/>
                <w:szCs w:val="16"/>
              </w:rPr>
              <w:t xml:space="preserve">le </w:t>
            </w:r>
            <w:r w:rsidRPr="005F21AB">
              <w:rPr>
                <w:sz w:val="16"/>
                <w:szCs w:val="16"/>
              </w:rPr>
              <w:t xml:space="preserve">double </w:t>
            </w:r>
            <w:r w:rsidR="00982DBB">
              <w:rPr>
                <w:sz w:val="16"/>
                <w:szCs w:val="16"/>
              </w:rPr>
              <w:t xml:space="preserve">des </w:t>
            </w:r>
            <w:r w:rsidRPr="005F21AB">
              <w:rPr>
                <w:sz w:val="16"/>
                <w:szCs w:val="16"/>
              </w:rPr>
              <w:t xml:space="preserve">dégâts de </w:t>
            </w:r>
            <w:r w:rsidR="005C0B65" w:rsidRPr="005F21AB">
              <w:rPr>
                <w:sz w:val="16"/>
                <w:szCs w:val="16"/>
              </w:rPr>
              <w:t>chute</w:t>
            </w:r>
            <w:r w:rsidRPr="005F21AB">
              <w:rPr>
                <w:sz w:val="16"/>
                <w:szCs w:val="16"/>
              </w:rPr>
              <w:t>.</w:t>
            </w:r>
          </w:p>
          <w:p w:rsidR="000F1C44" w:rsidRPr="005F21AB" w:rsidRDefault="002C3DC7" w:rsidP="003F7DEE">
            <w:pPr>
              <w:numPr>
                <w:ilvl w:val="0"/>
                <w:numId w:val="336"/>
              </w:numPr>
              <w:rPr>
                <w:sz w:val="16"/>
                <w:szCs w:val="16"/>
              </w:rPr>
            </w:pPr>
            <w:r w:rsidRPr="005F21AB">
              <w:rPr>
                <w:sz w:val="16"/>
                <w:szCs w:val="16"/>
              </w:rPr>
              <w:t xml:space="preserve">Les cibles dans une faille qui se referme </w:t>
            </w:r>
            <w:r w:rsidR="005C0B65" w:rsidRPr="005F21AB">
              <w:rPr>
                <w:sz w:val="16"/>
                <w:szCs w:val="16"/>
              </w:rPr>
              <w:t>meurent</w:t>
            </w:r>
            <w:r w:rsidRPr="005F21AB">
              <w:rPr>
                <w:sz w:val="16"/>
                <w:szCs w:val="16"/>
              </w:rPr>
              <w:t xml:space="preserve"> si test A(equ)/(NE+1)</w:t>
            </w:r>
            <w:r w:rsidR="000F1C44" w:rsidRPr="005F21AB">
              <w:rPr>
                <w:sz w:val="16"/>
                <w:szCs w:val="16"/>
              </w:rPr>
              <w:t xml:space="preserve"> raté</w:t>
            </w:r>
            <w:r w:rsidR="005C0B65" w:rsidRPr="005F21AB">
              <w:rPr>
                <w:sz w:val="16"/>
                <w:szCs w:val="16"/>
              </w:rPr>
              <w:t>.</w:t>
            </w:r>
          </w:p>
          <w:p w:rsidR="000F1C44" w:rsidRPr="005F21AB" w:rsidRDefault="00982DBB" w:rsidP="003F7DEE">
            <w:pPr>
              <w:numPr>
                <w:ilvl w:val="0"/>
                <w:numId w:val="336"/>
              </w:numPr>
              <w:rPr>
                <w:sz w:val="16"/>
                <w:szCs w:val="16"/>
              </w:rPr>
            </w:pPr>
            <w:r>
              <w:rPr>
                <w:sz w:val="16"/>
                <w:szCs w:val="16"/>
              </w:rPr>
              <w:t xml:space="preserve">À </w:t>
            </w:r>
            <w:r w:rsidR="005C0B65" w:rsidRPr="005F21AB">
              <w:rPr>
                <w:sz w:val="16"/>
                <w:szCs w:val="16"/>
              </w:rPr>
              <w:t xml:space="preserve">NE&gt;3 le sort peut être utilisé pour </w:t>
            </w:r>
            <w:r w:rsidR="002C3DC7" w:rsidRPr="005F21AB">
              <w:rPr>
                <w:sz w:val="16"/>
                <w:szCs w:val="16"/>
              </w:rPr>
              <w:t xml:space="preserve">créer des failles sous </w:t>
            </w:r>
            <w:r w:rsidR="005C0B65" w:rsidRPr="005F21AB">
              <w:rPr>
                <w:sz w:val="16"/>
                <w:szCs w:val="16"/>
              </w:rPr>
              <w:t>des structures bâties</w:t>
            </w:r>
            <w:r w:rsidR="000F1C44" w:rsidRPr="005F21AB">
              <w:rPr>
                <w:sz w:val="16"/>
                <w:szCs w:val="16"/>
              </w:rPr>
              <w:t xml:space="preserve"> ou </w:t>
            </w:r>
            <w:r w:rsidR="003478E8" w:rsidRPr="005F21AB">
              <w:rPr>
                <w:sz w:val="16"/>
                <w:szCs w:val="16"/>
              </w:rPr>
              <w:t>végétales</w:t>
            </w:r>
            <w:r w:rsidR="002C3DC7" w:rsidRPr="005F21AB">
              <w:rPr>
                <w:sz w:val="16"/>
                <w:szCs w:val="16"/>
              </w:rPr>
              <w:t>, celles-ci pourrons s’effondrer avec une CR+ NEx10%</w:t>
            </w:r>
            <w:r w:rsidR="000F1C44" w:rsidRPr="005F21AB">
              <w:rPr>
                <w:sz w:val="16"/>
                <w:szCs w:val="16"/>
              </w:rPr>
              <w:t xml:space="preserve"> modifié selon leur placement</w:t>
            </w:r>
            <w:r w:rsidR="005C0B65" w:rsidRPr="005F21AB">
              <w:rPr>
                <w:sz w:val="16"/>
                <w:szCs w:val="16"/>
              </w:rPr>
              <w:t xml:space="preserve">. </w:t>
            </w:r>
          </w:p>
          <w:p w:rsidR="000F1C44" w:rsidRPr="005F21AB" w:rsidRDefault="002C3DC7" w:rsidP="003F7DEE">
            <w:pPr>
              <w:numPr>
                <w:ilvl w:val="0"/>
                <w:numId w:val="336"/>
              </w:numPr>
              <w:rPr>
                <w:sz w:val="16"/>
                <w:szCs w:val="16"/>
              </w:rPr>
            </w:pPr>
            <w:r w:rsidRPr="005F21AB">
              <w:rPr>
                <w:sz w:val="16"/>
                <w:szCs w:val="16"/>
              </w:rPr>
              <w:t>Le volume maximum de ces structures est de (NE+1)² m³.</w:t>
            </w:r>
          </w:p>
          <w:p w:rsidR="003478E8" w:rsidRPr="005F21AB" w:rsidRDefault="003478E8" w:rsidP="003F7DEE">
            <w:pPr>
              <w:numPr>
                <w:ilvl w:val="0"/>
                <w:numId w:val="336"/>
              </w:numPr>
              <w:rPr>
                <w:sz w:val="16"/>
                <w:szCs w:val="16"/>
              </w:rPr>
            </w:pPr>
            <w:r w:rsidRPr="005F21AB">
              <w:rPr>
                <w:sz w:val="16"/>
                <w:szCs w:val="16"/>
              </w:rPr>
              <w:t xml:space="preserve">Chaque cible qui meurt à cause de ce sort </w:t>
            </w:r>
            <w:r w:rsidR="00187630" w:rsidRPr="005F21AB">
              <w:rPr>
                <w:sz w:val="16"/>
                <w:szCs w:val="16"/>
              </w:rPr>
              <w:t>donne +</w:t>
            </w:r>
            <w:r w:rsidRPr="005F21AB">
              <w:rPr>
                <w:sz w:val="16"/>
                <w:szCs w:val="16"/>
              </w:rPr>
              <w:t xml:space="preserve">NE pour </w:t>
            </w:r>
            <w:r w:rsidRPr="005F21AB">
              <w:rPr>
                <w:i/>
                <w:sz w:val="16"/>
                <w:szCs w:val="16"/>
              </w:rPr>
              <w:t>P. de la terre</w:t>
            </w:r>
            <w:r w:rsidRPr="005F21AB">
              <w:rPr>
                <w:sz w:val="16"/>
                <w:szCs w:val="16"/>
              </w:rPr>
              <w:t xml:space="preserve"> dans les NE tours </w:t>
            </w:r>
            <w:r w:rsidR="00187630" w:rsidRPr="005F21AB">
              <w:rPr>
                <w:sz w:val="16"/>
                <w:szCs w:val="16"/>
              </w:rPr>
              <w:t>suiva</w:t>
            </w:r>
            <w:r w:rsidRPr="005F21AB">
              <w:rPr>
                <w:sz w:val="16"/>
                <w:szCs w:val="16"/>
              </w:rPr>
              <w:t>nt.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187630" w:rsidRPr="005F21AB" w:rsidRDefault="002C3DC7" w:rsidP="003F7DEE">
            <w:pPr>
              <w:numPr>
                <w:ilvl w:val="0"/>
                <w:numId w:val="337"/>
              </w:numPr>
              <w:rPr>
                <w:sz w:val="16"/>
                <w:szCs w:val="16"/>
              </w:rPr>
            </w:pPr>
            <w:r w:rsidRPr="005F21AB">
              <w:rPr>
                <w:sz w:val="16"/>
                <w:szCs w:val="16"/>
              </w:rPr>
              <w:t>L</w:t>
            </w:r>
            <w:r w:rsidR="005C0B65" w:rsidRPr="005F21AB">
              <w:rPr>
                <w:sz w:val="16"/>
                <w:szCs w:val="16"/>
              </w:rPr>
              <w:t>e magicien doit avoir maintenir les pieds en contact avec le sol</w:t>
            </w:r>
            <w:r w:rsidRPr="005F21AB">
              <w:rPr>
                <w:sz w:val="16"/>
                <w:szCs w:val="16"/>
              </w:rPr>
              <w:t>.</w:t>
            </w:r>
          </w:p>
          <w:p w:rsidR="003478E8" w:rsidRPr="005F21AB" w:rsidRDefault="003478E8" w:rsidP="003F7DEE">
            <w:pPr>
              <w:numPr>
                <w:ilvl w:val="0"/>
                <w:numId w:val="337"/>
              </w:numPr>
              <w:rPr>
                <w:sz w:val="16"/>
                <w:szCs w:val="16"/>
              </w:rPr>
            </w:pPr>
            <w:r w:rsidRPr="005F21AB">
              <w:rPr>
                <w:sz w:val="16"/>
                <w:szCs w:val="16"/>
              </w:rPr>
              <w:t>La zone de faille doit être une surface où la terre est majoritaire (</w:t>
            </w:r>
            <w:r w:rsidR="00187630" w:rsidRPr="005F21AB">
              <w:rPr>
                <w:sz w:val="16"/>
                <w:szCs w:val="16"/>
              </w:rPr>
              <w:t>&gt;</w:t>
            </w:r>
            <w:r w:rsidRPr="005F21AB">
              <w:rPr>
                <w:sz w:val="16"/>
                <w:szCs w:val="16"/>
              </w:rPr>
              <w:t>90%).</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5C0B65" w:rsidP="00BA3B8C">
            <w:pPr>
              <w:rPr>
                <w:sz w:val="16"/>
                <w:szCs w:val="16"/>
              </w:rPr>
            </w:pPr>
            <w:r w:rsidRPr="005F21AB">
              <w:rPr>
                <w:sz w:val="16"/>
                <w:szCs w:val="16"/>
              </w:rPr>
              <w:t>la faille se créée ou se referme à raison de 10m de longueur par phase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5C0B65" w:rsidP="002C3DC7">
            <w:pPr>
              <w:rPr>
                <w:sz w:val="16"/>
                <w:szCs w:val="16"/>
              </w:rPr>
            </w:pPr>
            <w:r w:rsidRPr="005F21AB">
              <w:rPr>
                <w:sz w:val="16"/>
                <w:szCs w:val="16"/>
              </w:rPr>
              <w:t xml:space="preserve">à (NE+1) x </w:t>
            </w:r>
            <w:r w:rsidR="002C3DC7" w:rsidRPr="005F21AB">
              <w:rPr>
                <w:sz w:val="16"/>
                <w:szCs w:val="16"/>
              </w:rPr>
              <w:t>5</w:t>
            </w:r>
            <w:r w:rsidRPr="005F21AB">
              <w:rPr>
                <w:sz w:val="16"/>
                <w:szCs w:val="16"/>
              </w:rPr>
              <w:t xml:space="preserve">m de distance, largeur de la faille (NE+1) x 30cm, longueur de la faille (NE+1) x 3m, profondeur de la faille </w:t>
            </w:r>
            <w:r w:rsidR="002C3DC7" w:rsidRPr="005F21AB">
              <w:rPr>
                <w:sz w:val="16"/>
                <w:szCs w:val="16"/>
              </w:rPr>
              <w:t>(</w:t>
            </w:r>
            <w:r w:rsidRPr="005F21AB">
              <w:rPr>
                <w:sz w:val="16"/>
                <w:szCs w:val="16"/>
              </w:rPr>
              <w:t>NE+1)</w:t>
            </w:r>
            <w:r w:rsidR="002C3DC7" w:rsidRPr="005F21AB">
              <w:rPr>
                <w:sz w:val="16"/>
                <w:szCs w:val="16"/>
              </w:rPr>
              <w:t>²</w:t>
            </w:r>
            <w:r w:rsidRPr="005F21AB">
              <w:rPr>
                <w:sz w:val="16"/>
                <w:szCs w:val="16"/>
              </w:rPr>
              <w:t xml:space="preserve"> x </w:t>
            </w:r>
            <w:r w:rsidR="002C3DC7" w:rsidRPr="005F21AB">
              <w:rPr>
                <w:sz w:val="16"/>
                <w:szCs w:val="16"/>
              </w:rPr>
              <w:t>5</w:t>
            </w:r>
            <w:r w:rsidRPr="005F21AB">
              <w:rPr>
                <w:sz w:val="16"/>
                <w:szCs w:val="16"/>
              </w:rPr>
              <w:t>0cm</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5C0B65" w:rsidP="00BA3B8C">
            <w:pPr>
              <w:rPr>
                <w:sz w:val="16"/>
                <w:szCs w:val="16"/>
              </w:rPr>
            </w:pPr>
            <w:r w:rsidRPr="005F21AB">
              <w:rPr>
                <w:sz w:val="16"/>
                <w:szCs w:val="16"/>
              </w:rPr>
              <w:t>toutes les cibles dans la ligne de la faille peuvent être cibles, même le magicien</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2C3DC7" w:rsidP="002C3DC7">
            <w:pPr>
              <w:rPr>
                <w:sz w:val="16"/>
                <w:szCs w:val="16"/>
              </w:rPr>
            </w:pPr>
            <w:r w:rsidRPr="005F21AB">
              <w:rPr>
                <w:sz w:val="16"/>
                <w:szCs w:val="16"/>
              </w:rPr>
              <w:t>10g de p</w:t>
            </w:r>
            <w:r w:rsidR="005C0B65" w:rsidRPr="005F21AB">
              <w:rPr>
                <w:sz w:val="16"/>
                <w:szCs w:val="16"/>
              </w:rPr>
              <w:t xml:space="preserve">oussière de roche </w:t>
            </w:r>
            <w:r w:rsidRPr="005F21AB">
              <w:rPr>
                <w:sz w:val="16"/>
                <w:szCs w:val="16"/>
              </w:rPr>
              <w:t>(</w:t>
            </w:r>
            <w:r w:rsidR="005C0B65" w:rsidRPr="005F21AB">
              <w:rPr>
                <w:sz w:val="16"/>
                <w:szCs w:val="16"/>
              </w:rPr>
              <w:t>utilisée</w:t>
            </w:r>
            <w:r w:rsidRPr="005F21AB">
              <w:rPr>
                <w:sz w:val="16"/>
                <w:szCs w:val="16"/>
              </w:rPr>
              <w:t>)</w:t>
            </w:r>
          </w:p>
        </w:tc>
      </w:tr>
    </w:tbl>
    <w:p w:rsidR="00F55371" w:rsidRPr="005F21AB" w:rsidRDefault="00F55371" w:rsidP="004A3273">
      <w:pPr>
        <w:pStyle w:val="Titre5"/>
      </w:pPr>
      <w:bookmarkStart w:id="319" w:name="_Toc198546336"/>
      <w:r w:rsidRPr="005F21AB">
        <w:t>174</w:t>
      </w:r>
      <w:r w:rsidRPr="005F21AB">
        <w:tab/>
        <w:t>Vague mortelle</w:t>
      </w:r>
      <w:bookmarkEnd w:id="31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E30127" w:rsidRPr="005F21AB">
              <w:rPr>
                <w:sz w:val="16"/>
                <w:szCs w:val="16"/>
              </w:rPr>
              <w:t>4</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E30127" w:rsidRPr="005F21AB">
              <w:rPr>
                <w:b/>
                <w:bCs/>
                <w:sz w:val="16"/>
                <w:szCs w:val="16"/>
              </w:rPr>
              <w:t>+</w:t>
            </w:r>
            <w:r w:rsidRPr="005F21AB">
              <w:rPr>
                <w:b/>
                <w:bCs/>
                <w:sz w:val="16"/>
                <w:szCs w:val="16"/>
              </w:rPr>
              <w:t>/G</w:t>
            </w:r>
            <w:r w:rsidR="00E30127"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E30127" w:rsidRPr="005F21AB">
              <w:rPr>
                <w:sz w:val="16"/>
                <w:szCs w:val="16"/>
              </w:rPr>
              <w:t>KO</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E30127" w:rsidRPr="005F21AB">
              <w:rPr>
                <w:bCs/>
                <w:sz w:val="16"/>
                <w:szCs w:val="16"/>
              </w:rPr>
              <w:t>active x2</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E30127"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E30127" w:rsidP="00E30127">
            <w:pPr>
              <w:rPr>
                <w:sz w:val="16"/>
                <w:szCs w:val="16"/>
              </w:rPr>
            </w:pPr>
            <w:r w:rsidRPr="005F21AB">
              <w:rPr>
                <w:sz w:val="16"/>
                <w:szCs w:val="16"/>
              </w:rPr>
              <w:t>la cible est frappée par une vague mortelle qui emporte son esprit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E30127" w:rsidP="00BA3B8C">
            <w:pPr>
              <w:rPr>
                <w:sz w:val="16"/>
                <w:szCs w:val="16"/>
              </w:rPr>
            </w:pPr>
            <w:r w:rsidRPr="005F21AB">
              <w:rPr>
                <w:sz w:val="16"/>
                <w:szCs w:val="16"/>
              </w:rPr>
              <w:t>Magicien aux bras écartés, incantation rauque, aura verdâtre et noire autour de la tête du magicien</w:t>
            </w:r>
            <w:r w:rsidR="00982DBB">
              <w:rPr>
                <w:sz w:val="16"/>
                <w:szCs w:val="16"/>
              </w:rPr>
              <w:t>.</w:t>
            </w:r>
          </w:p>
          <w:p w:rsidR="00187630" w:rsidRPr="005F21AB" w:rsidRDefault="00497095" w:rsidP="00BA3B8C">
            <w:pPr>
              <w:rPr>
                <w:i/>
                <w:sz w:val="16"/>
                <w:szCs w:val="16"/>
              </w:rPr>
            </w:pPr>
            <w:r w:rsidRPr="005F21AB">
              <w:rPr>
                <w:i/>
                <w:sz w:val="16"/>
                <w:szCs w:val="16"/>
              </w:rPr>
              <w:t>Vagues, Déferlez, E</w:t>
            </w:r>
            <w:r w:rsidR="00982DBB">
              <w:rPr>
                <w:i/>
                <w:sz w:val="16"/>
                <w:szCs w:val="16"/>
              </w:rPr>
              <w:t>mportez Âmes et Corps dans les é</w:t>
            </w:r>
            <w:r w:rsidRPr="005F21AB">
              <w:rPr>
                <w:i/>
                <w:sz w:val="16"/>
                <w:szCs w:val="16"/>
              </w:rPr>
              <w:t>ternelles Abysses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187630" w:rsidRPr="005F21AB" w:rsidRDefault="00E30127" w:rsidP="003F7DEE">
            <w:pPr>
              <w:numPr>
                <w:ilvl w:val="0"/>
                <w:numId w:val="338"/>
              </w:numPr>
              <w:rPr>
                <w:sz w:val="16"/>
                <w:szCs w:val="16"/>
              </w:rPr>
            </w:pPr>
            <w:r w:rsidRPr="005F21AB">
              <w:rPr>
                <w:sz w:val="16"/>
                <w:szCs w:val="16"/>
              </w:rPr>
              <w:t>La vague touche une cible à la fois.</w:t>
            </w:r>
          </w:p>
          <w:p w:rsidR="00187630" w:rsidRPr="005F21AB" w:rsidRDefault="00E30127" w:rsidP="003F7DEE">
            <w:pPr>
              <w:numPr>
                <w:ilvl w:val="0"/>
                <w:numId w:val="338"/>
              </w:numPr>
              <w:rPr>
                <w:sz w:val="16"/>
                <w:szCs w:val="16"/>
              </w:rPr>
            </w:pPr>
            <w:r w:rsidRPr="005F21AB">
              <w:rPr>
                <w:sz w:val="16"/>
                <w:szCs w:val="16"/>
              </w:rPr>
              <w:t>Si la cible a un RMa &gt; NE(sort) alors VO/2, VD/2, étourdie et MVp/2 pendant la durée.</w:t>
            </w:r>
          </w:p>
          <w:p w:rsidR="00187630" w:rsidRPr="005F21AB" w:rsidRDefault="00E30127" w:rsidP="003F7DEE">
            <w:pPr>
              <w:numPr>
                <w:ilvl w:val="0"/>
                <w:numId w:val="338"/>
              </w:numPr>
              <w:rPr>
                <w:sz w:val="16"/>
                <w:szCs w:val="16"/>
              </w:rPr>
            </w:pPr>
            <w:r w:rsidRPr="005F21AB">
              <w:rPr>
                <w:sz w:val="16"/>
                <w:szCs w:val="16"/>
              </w:rPr>
              <w:t>Si la cible a un RMa &lt;= NE(sort) alors elle meurt, son esprit se dissout irrévocablement.</w:t>
            </w:r>
          </w:p>
          <w:p w:rsidR="00090C29" w:rsidRPr="005F21AB" w:rsidRDefault="00090C29" w:rsidP="003F7DEE">
            <w:pPr>
              <w:numPr>
                <w:ilvl w:val="0"/>
                <w:numId w:val="338"/>
              </w:numPr>
              <w:rPr>
                <w:sz w:val="16"/>
                <w:szCs w:val="16"/>
              </w:rPr>
            </w:pPr>
            <w:r w:rsidRPr="005F21AB">
              <w:rPr>
                <w:sz w:val="16"/>
                <w:szCs w:val="16"/>
              </w:rPr>
              <w:t>En payant PdMx3</w:t>
            </w:r>
            <w:r w:rsidR="00982DBB">
              <w:rPr>
                <w:sz w:val="16"/>
                <w:szCs w:val="16"/>
              </w:rPr>
              <w:t>,</w:t>
            </w:r>
            <w:r w:rsidRPr="005F21AB">
              <w:rPr>
                <w:sz w:val="16"/>
                <w:szCs w:val="16"/>
              </w:rPr>
              <w:t xml:space="preserve"> la vague part du magicien et affecte toutes les cibles dans </w:t>
            </w:r>
            <w:r w:rsidR="00497095" w:rsidRPr="005F21AB">
              <w:rPr>
                <w:sz w:val="16"/>
                <w:szCs w:val="16"/>
              </w:rPr>
              <w:t>un</w:t>
            </w:r>
            <w:r w:rsidRPr="005F21AB">
              <w:rPr>
                <w:sz w:val="16"/>
                <w:szCs w:val="16"/>
              </w:rPr>
              <w:t xml:space="preserve"> couloir d’un mètre de large.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187630" w:rsidRPr="005F21AB" w:rsidRDefault="00680AA0" w:rsidP="003F7DEE">
            <w:pPr>
              <w:numPr>
                <w:ilvl w:val="0"/>
                <w:numId w:val="339"/>
              </w:numPr>
              <w:rPr>
                <w:sz w:val="16"/>
                <w:szCs w:val="16"/>
              </w:rPr>
            </w:pPr>
            <w:r w:rsidRPr="005F21AB">
              <w:rPr>
                <w:noProof/>
                <w:lang w:eastAsia="fr-BE"/>
              </w:rPr>
              <w:drawing>
                <wp:anchor distT="0" distB="0" distL="114300" distR="114300" simplePos="0" relativeHeight="251691008" behindDoc="0" locked="0" layoutInCell="1" allowOverlap="0" wp14:anchorId="6B4C0C42" wp14:editId="5F7F3F94">
                  <wp:simplePos x="0" y="0"/>
                  <wp:positionH relativeFrom="column">
                    <wp:posOffset>4139565</wp:posOffset>
                  </wp:positionH>
                  <wp:positionV relativeFrom="paragraph">
                    <wp:posOffset>228600</wp:posOffset>
                  </wp:positionV>
                  <wp:extent cx="1376045" cy="970915"/>
                  <wp:effectExtent l="0" t="0" r="0" b="635"/>
                  <wp:wrapNone/>
                  <wp:docPr id="115" name="Image 115" descr="dé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émon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76045" cy="97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E30127" w:rsidRPr="005F21AB">
              <w:rPr>
                <w:sz w:val="16"/>
                <w:szCs w:val="16"/>
              </w:rPr>
              <w:t>Sans effet sur les plantes et les créatures à RMa&lt;3.</w:t>
            </w:r>
          </w:p>
          <w:p w:rsidR="00E30127" w:rsidRPr="005F21AB" w:rsidRDefault="00E30127" w:rsidP="003F7DEE">
            <w:pPr>
              <w:numPr>
                <w:ilvl w:val="0"/>
                <w:numId w:val="339"/>
              </w:numPr>
              <w:rPr>
                <w:sz w:val="16"/>
                <w:szCs w:val="16"/>
              </w:rPr>
            </w:pPr>
            <w:r w:rsidRPr="005F21AB">
              <w:rPr>
                <w:sz w:val="16"/>
                <w:szCs w:val="16"/>
              </w:rPr>
              <w:t xml:space="preserve">Si la cible est affectée par une malédiction mentale, elle a une immunité de </w:t>
            </w:r>
            <w:r w:rsidR="00497095" w:rsidRPr="005F21AB">
              <w:rPr>
                <w:sz w:val="16"/>
                <w:szCs w:val="16"/>
              </w:rPr>
              <w:t>50%</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E30127" w:rsidP="00BA3B8C">
            <w:pPr>
              <w:rPr>
                <w:sz w:val="16"/>
                <w:szCs w:val="16"/>
              </w:rPr>
            </w:pPr>
            <w:r w:rsidRPr="005F21AB">
              <w:rPr>
                <w:sz w:val="16"/>
                <w:szCs w:val="16"/>
              </w:rPr>
              <w:t>NE+1 phases si cible résiste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E30127" w:rsidP="00BA3B8C">
            <w:pPr>
              <w:rPr>
                <w:sz w:val="16"/>
                <w:szCs w:val="16"/>
              </w:rPr>
            </w:pPr>
            <w:r w:rsidRPr="005F21AB">
              <w:rPr>
                <w:sz w:val="16"/>
                <w:szCs w:val="16"/>
              </w:rPr>
              <w:t>(NE+1) x 6m</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E30127" w:rsidP="00E30127">
            <w:pPr>
              <w:rPr>
                <w:sz w:val="16"/>
                <w:szCs w:val="16"/>
              </w:rPr>
            </w:pPr>
            <w:r w:rsidRPr="005F21AB">
              <w:rPr>
                <w:sz w:val="16"/>
                <w:szCs w:val="16"/>
              </w:rPr>
              <w:t>seules les cibles possédant une âme sont concernées</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E30127" w:rsidP="00090C29">
            <w:pPr>
              <w:rPr>
                <w:sz w:val="16"/>
                <w:szCs w:val="16"/>
              </w:rPr>
            </w:pPr>
            <w:r w:rsidRPr="005F21AB">
              <w:rPr>
                <w:sz w:val="16"/>
                <w:szCs w:val="16"/>
              </w:rPr>
              <w:t xml:space="preserve">poudre </w:t>
            </w:r>
            <w:r w:rsidR="00090C29" w:rsidRPr="005F21AB">
              <w:rPr>
                <w:sz w:val="16"/>
                <w:szCs w:val="16"/>
              </w:rPr>
              <w:t>de cervelle séchée (</w:t>
            </w:r>
            <w:r w:rsidRPr="005F21AB">
              <w:rPr>
                <w:sz w:val="16"/>
                <w:szCs w:val="16"/>
              </w:rPr>
              <w:t>utilisée</w:t>
            </w:r>
            <w:r w:rsidR="00090C29" w:rsidRPr="005F21AB">
              <w:rPr>
                <w:sz w:val="16"/>
                <w:szCs w:val="16"/>
              </w:rPr>
              <w:t>)</w:t>
            </w:r>
          </w:p>
        </w:tc>
      </w:tr>
    </w:tbl>
    <w:p w:rsidR="00F55371" w:rsidRPr="005F21AB" w:rsidRDefault="00F55371" w:rsidP="004A3273">
      <w:pPr>
        <w:pStyle w:val="Titre5"/>
      </w:pPr>
      <w:bookmarkStart w:id="320" w:name="_Toc198546337"/>
      <w:r w:rsidRPr="005F21AB">
        <w:t>175</w:t>
      </w:r>
      <w:r w:rsidRPr="005F21AB">
        <w:tab/>
        <w:t>Vase mortelle</w:t>
      </w:r>
      <w:bookmarkEnd w:id="32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090C29" w:rsidRPr="005F21AB">
              <w:rPr>
                <w:sz w:val="16"/>
                <w:szCs w:val="16"/>
              </w:rPr>
              <w:t>3</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090C29" w:rsidRPr="005F21AB">
              <w:rPr>
                <w:b/>
                <w:bCs/>
                <w:sz w:val="16"/>
                <w:szCs w:val="16"/>
              </w:rPr>
              <w:t>+</w:t>
            </w:r>
            <w:r w:rsidRPr="005F21AB">
              <w:rPr>
                <w:b/>
                <w:bCs/>
                <w:sz w:val="16"/>
                <w:szCs w:val="16"/>
              </w:rPr>
              <w:t>/G</w:t>
            </w:r>
            <w:r w:rsidR="00090C29"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090C29" w:rsidRPr="005F21AB">
              <w:rPr>
                <w:sz w:val="16"/>
                <w:szCs w:val="16"/>
              </w:rPr>
              <w:t>EO</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090C29"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090C29"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090C29" w:rsidP="00090C29">
            <w:pPr>
              <w:rPr>
                <w:sz w:val="16"/>
                <w:szCs w:val="16"/>
              </w:rPr>
            </w:pPr>
            <w:r w:rsidRPr="005F21AB">
              <w:rPr>
                <w:sz w:val="16"/>
                <w:szCs w:val="16"/>
              </w:rPr>
              <w:t>les cibles sont soumises à des attaques de poison et les objets sont dissous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231819" w:rsidP="00231819">
            <w:pPr>
              <w:rPr>
                <w:sz w:val="16"/>
                <w:szCs w:val="16"/>
              </w:rPr>
            </w:pPr>
            <w:r w:rsidRPr="005F21AB">
              <w:rPr>
                <w:sz w:val="16"/>
                <w:szCs w:val="16"/>
              </w:rPr>
              <w:t xml:space="preserve">Le sol </w:t>
            </w:r>
            <w:r w:rsidR="00090C29" w:rsidRPr="005F21AB">
              <w:rPr>
                <w:sz w:val="16"/>
                <w:szCs w:val="16"/>
              </w:rPr>
              <w:t>se transforme en une vase verdâtre sale et grumeleuse qui pue</w:t>
            </w:r>
            <w:r w:rsidRPr="005F21AB">
              <w:rPr>
                <w:sz w:val="16"/>
                <w:szCs w:val="16"/>
              </w:rPr>
              <w:t>.</w:t>
            </w:r>
          </w:p>
          <w:p w:rsidR="00497095" w:rsidRPr="005F21AB" w:rsidRDefault="00497095" w:rsidP="00231819">
            <w:pPr>
              <w:rPr>
                <w:i/>
                <w:sz w:val="16"/>
                <w:szCs w:val="16"/>
              </w:rPr>
            </w:pPr>
            <w:r w:rsidRPr="005F21AB">
              <w:rPr>
                <w:i/>
                <w:sz w:val="16"/>
                <w:szCs w:val="16"/>
              </w:rPr>
              <w:t>Enfouissez-vous, Nourrissez les Vers et la Terre Généreuse et Protectrice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97095" w:rsidRPr="005F21AB" w:rsidRDefault="00231819" w:rsidP="003F7DEE">
            <w:pPr>
              <w:numPr>
                <w:ilvl w:val="0"/>
                <w:numId w:val="340"/>
              </w:numPr>
              <w:rPr>
                <w:sz w:val="16"/>
                <w:szCs w:val="16"/>
              </w:rPr>
            </w:pPr>
            <w:r w:rsidRPr="005F21AB">
              <w:rPr>
                <w:sz w:val="16"/>
                <w:szCs w:val="16"/>
              </w:rPr>
              <w:t>Le magicien crée une zone de vase empoisonnée</w:t>
            </w:r>
            <w:r w:rsidR="00497095" w:rsidRPr="005F21AB">
              <w:rPr>
                <w:sz w:val="16"/>
                <w:szCs w:val="16"/>
              </w:rPr>
              <w:t xml:space="preserve"> à partir de terre ou de liquide sur le sol</w:t>
            </w:r>
            <w:r w:rsidRPr="005F21AB">
              <w:rPr>
                <w:sz w:val="16"/>
                <w:szCs w:val="16"/>
              </w:rPr>
              <w:t>.</w:t>
            </w:r>
          </w:p>
          <w:p w:rsidR="00497095" w:rsidRPr="005F21AB" w:rsidRDefault="00231819" w:rsidP="003F7DEE">
            <w:pPr>
              <w:numPr>
                <w:ilvl w:val="0"/>
                <w:numId w:val="340"/>
              </w:numPr>
              <w:rPr>
                <w:sz w:val="16"/>
                <w:szCs w:val="16"/>
              </w:rPr>
            </w:pPr>
            <w:r w:rsidRPr="005F21AB">
              <w:rPr>
                <w:sz w:val="16"/>
                <w:szCs w:val="16"/>
              </w:rPr>
              <w:lastRenderedPageBreak/>
              <w:t>L</w:t>
            </w:r>
            <w:r w:rsidR="00090C29" w:rsidRPr="005F21AB">
              <w:rPr>
                <w:sz w:val="16"/>
                <w:szCs w:val="16"/>
              </w:rPr>
              <w:t xml:space="preserve">a vase attaque </w:t>
            </w:r>
            <w:r w:rsidRPr="005F21AB">
              <w:rPr>
                <w:sz w:val="16"/>
                <w:szCs w:val="16"/>
              </w:rPr>
              <w:t xml:space="preserve">les cibles </w:t>
            </w:r>
            <w:r w:rsidR="00090C29" w:rsidRPr="005F21AB">
              <w:rPr>
                <w:sz w:val="16"/>
                <w:szCs w:val="16"/>
              </w:rPr>
              <w:t>avec une VO</w:t>
            </w:r>
            <w:r w:rsidRPr="005F21AB">
              <w:rPr>
                <w:sz w:val="16"/>
                <w:szCs w:val="16"/>
              </w:rPr>
              <w:t>=</w:t>
            </w:r>
            <w:r w:rsidR="00090C29" w:rsidRPr="005F21AB">
              <w:rPr>
                <w:sz w:val="16"/>
                <w:szCs w:val="16"/>
              </w:rPr>
              <w:t xml:space="preserve">(NE+2)x1 </w:t>
            </w:r>
            <w:r w:rsidR="00497095" w:rsidRPr="005F21AB">
              <w:rPr>
                <w:sz w:val="16"/>
                <w:szCs w:val="16"/>
              </w:rPr>
              <w:t xml:space="preserve">contre </w:t>
            </w:r>
            <w:r w:rsidR="00090C29" w:rsidRPr="005F21AB">
              <w:rPr>
                <w:sz w:val="16"/>
                <w:szCs w:val="16"/>
              </w:rPr>
              <w:t>VD</w:t>
            </w:r>
            <w:r w:rsidR="00497095" w:rsidRPr="005F21AB">
              <w:rPr>
                <w:sz w:val="16"/>
                <w:szCs w:val="16"/>
              </w:rPr>
              <w:t>(cible)</w:t>
            </w:r>
            <w:r w:rsidR="00090C29" w:rsidRPr="005F21AB">
              <w:rPr>
                <w:sz w:val="16"/>
                <w:szCs w:val="16"/>
              </w:rPr>
              <w:t xml:space="preserve"> neutre. </w:t>
            </w:r>
          </w:p>
          <w:p w:rsidR="00497095" w:rsidRPr="005F21AB" w:rsidRDefault="00231819" w:rsidP="003F7DEE">
            <w:pPr>
              <w:numPr>
                <w:ilvl w:val="0"/>
                <w:numId w:val="340"/>
              </w:numPr>
              <w:rPr>
                <w:sz w:val="16"/>
                <w:szCs w:val="16"/>
              </w:rPr>
            </w:pPr>
            <w:r w:rsidRPr="005F21AB">
              <w:rPr>
                <w:sz w:val="16"/>
                <w:szCs w:val="16"/>
              </w:rPr>
              <w:t>Si l’attaque réussit</w:t>
            </w:r>
            <w:r w:rsidR="00497095" w:rsidRPr="005F21AB">
              <w:rPr>
                <w:sz w:val="16"/>
                <w:szCs w:val="16"/>
              </w:rPr>
              <w:t>,</w:t>
            </w:r>
            <w:r w:rsidRPr="005F21AB">
              <w:rPr>
                <w:sz w:val="16"/>
                <w:szCs w:val="16"/>
              </w:rPr>
              <w:t xml:space="preserve"> elle inflige 1d6+</w:t>
            </w:r>
            <w:r w:rsidR="00497095" w:rsidRPr="005F21AB">
              <w:rPr>
                <w:sz w:val="16"/>
                <w:szCs w:val="16"/>
              </w:rPr>
              <w:t>NE de dégâts de magie par phase à partir de ce moment.</w:t>
            </w:r>
          </w:p>
          <w:p w:rsidR="00497095" w:rsidRPr="005F21AB" w:rsidRDefault="00090C29" w:rsidP="003F7DEE">
            <w:pPr>
              <w:numPr>
                <w:ilvl w:val="0"/>
                <w:numId w:val="340"/>
              </w:numPr>
              <w:rPr>
                <w:sz w:val="16"/>
                <w:szCs w:val="16"/>
              </w:rPr>
            </w:pPr>
            <w:r w:rsidRPr="005F21AB">
              <w:rPr>
                <w:sz w:val="16"/>
                <w:szCs w:val="16"/>
              </w:rPr>
              <w:t>Les métaux en contact avec la vase sont attaqués</w:t>
            </w:r>
            <w:r w:rsidR="00231819" w:rsidRPr="005F21AB">
              <w:rPr>
                <w:sz w:val="16"/>
                <w:szCs w:val="16"/>
              </w:rPr>
              <w:t xml:space="preserve"> </w:t>
            </w:r>
            <w:r w:rsidR="00497095" w:rsidRPr="005F21AB">
              <w:rPr>
                <w:sz w:val="16"/>
                <w:szCs w:val="16"/>
              </w:rPr>
              <w:t>(</w:t>
            </w:r>
            <w:r w:rsidR="00231819" w:rsidRPr="005F21AB">
              <w:rPr>
                <w:sz w:val="16"/>
                <w:szCs w:val="16"/>
              </w:rPr>
              <w:t>VD=RMa)</w:t>
            </w:r>
            <w:r w:rsidRPr="005F21AB">
              <w:rPr>
                <w:sz w:val="16"/>
                <w:szCs w:val="16"/>
              </w:rPr>
              <w:t xml:space="preserve">, toute attaque </w:t>
            </w:r>
            <w:r w:rsidR="00497095" w:rsidRPr="005F21AB">
              <w:rPr>
                <w:sz w:val="16"/>
                <w:szCs w:val="16"/>
              </w:rPr>
              <w:t>donne R-(</w:t>
            </w:r>
            <w:r w:rsidRPr="005F21AB">
              <w:rPr>
                <w:sz w:val="16"/>
                <w:szCs w:val="16"/>
              </w:rPr>
              <w:t>1</w:t>
            </w:r>
            <w:r w:rsidR="00231819" w:rsidRPr="005F21AB">
              <w:rPr>
                <w:sz w:val="16"/>
                <w:szCs w:val="16"/>
              </w:rPr>
              <w:t>D10</w:t>
            </w:r>
            <w:r w:rsidRPr="005F21AB">
              <w:rPr>
                <w:sz w:val="16"/>
                <w:szCs w:val="16"/>
              </w:rPr>
              <w:t>+NE</w:t>
            </w:r>
            <w:r w:rsidR="00497095" w:rsidRPr="005F21AB">
              <w:rPr>
                <w:sz w:val="16"/>
                <w:szCs w:val="16"/>
              </w:rPr>
              <w:t>)</w:t>
            </w:r>
            <w:r w:rsidRPr="005F21AB">
              <w:rPr>
                <w:sz w:val="16"/>
                <w:szCs w:val="16"/>
              </w:rPr>
              <w:t>.</w:t>
            </w:r>
          </w:p>
          <w:p w:rsidR="00497095" w:rsidRPr="005F21AB" w:rsidRDefault="00990214" w:rsidP="003F7DEE">
            <w:pPr>
              <w:numPr>
                <w:ilvl w:val="0"/>
                <w:numId w:val="340"/>
              </w:numPr>
              <w:rPr>
                <w:sz w:val="16"/>
                <w:szCs w:val="16"/>
              </w:rPr>
            </w:pPr>
            <w:r w:rsidRPr="005F21AB">
              <w:rPr>
                <w:sz w:val="16"/>
                <w:szCs w:val="16"/>
              </w:rPr>
              <w:t>Les autres objets perdent automatiquement 1d6+NE points de résistance par phase.</w:t>
            </w:r>
          </w:p>
          <w:p w:rsidR="00497095" w:rsidRPr="005F21AB" w:rsidRDefault="00090C29" w:rsidP="003F7DEE">
            <w:pPr>
              <w:numPr>
                <w:ilvl w:val="0"/>
                <w:numId w:val="340"/>
              </w:numPr>
              <w:rPr>
                <w:sz w:val="16"/>
                <w:szCs w:val="16"/>
              </w:rPr>
            </w:pPr>
            <w:r w:rsidRPr="005F21AB">
              <w:rPr>
                <w:sz w:val="16"/>
                <w:szCs w:val="16"/>
              </w:rPr>
              <w:t>Lancez une attaque par cible et par objet en contact avec la vase.</w:t>
            </w:r>
          </w:p>
          <w:p w:rsidR="00497095" w:rsidRPr="005F21AB" w:rsidRDefault="00090C29" w:rsidP="003F7DEE">
            <w:pPr>
              <w:numPr>
                <w:ilvl w:val="0"/>
                <w:numId w:val="340"/>
              </w:numPr>
              <w:rPr>
                <w:sz w:val="16"/>
                <w:szCs w:val="16"/>
              </w:rPr>
            </w:pPr>
            <w:r w:rsidRPr="005F21AB">
              <w:rPr>
                <w:sz w:val="16"/>
                <w:szCs w:val="16"/>
              </w:rPr>
              <w:t xml:space="preserve">La vase ralenti le mouvement : </w:t>
            </w:r>
            <w:r w:rsidR="00231819" w:rsidRPr="005F21AB">
              <w:rPr>
                <w:sz w:val="16"/>
                <w:szCs w:val="16"/>
              </w:rPr>
              <w:t>MVp – (NE/2).</w:t>
            </w:r>
          </w:p>
          <w:p w:rsidR="00990214" w:rsidRPr="005F21AB" w:rsidRDefault="00090C29" w:rsidP="003F7DEE">
            <w:pPr>
              <w:numPr>
                <w:ilvl w:val="0"/>
                <w:numId w:val="340"/>
              </w:numPr>
              <w:rPr>
                <w:sz w:val="16"/>
                <w:szCs w:val="16"/>
              </w:rPr>
            </w:pPr>
            <w:r w:rsidRPr="005F21AB">
              <w:rPr>
                <w:sz w:val="16"/>
                <w:szCs w:val="16"/>
              </w:rPr>
              <w:t xml:space="preserve">La vase est </w:t>
            </w:r>
            <w:r w:rsidR="00497095" w:rsidRPr="005F21AB">
              <w:rPr>
                <w:sz w:val="16"/>
                <w:szCs w:val="16"/>
              </w:rPr>
              <w:t>in</w:t>
            </w:r>
            <w:r w:rsidRPr="005F21AB">
              <w:rPr>
                <w:sz w:val="16"/>
                <w:szCs w:val="16"/>
              </w:rPr>
              <w:t xml:space="preserve">sensible au feu sauf </w:t>
            </w:r>
            <w:r w:rsidRPr="005F21AB">
              <w:rPr>
                <w:i/>
                <w:sz w:val="16"/>
                <w:szCs w:val="16"/>
              </w:rPr>
              <w:t>Feu Astral</w:t>
            </w:r>
            <w:r w:rsidRPr="005F21AB">
              <w:rPr>
                <w:sz w:val="16"/>
                <w:szCs w:val="16"/>
              </w:rPr>
              <w:t xml:space="preserve">.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497095" w:rsidRPr="005F21AB" w:rsidRDefault="00231819" w:rsidP="003F7DEE">
            <w:pPr>
              <w:numPr>
                <w:ilvl w:val="0"/>
                <w:numId w:val="341"/>
              </w:numPr>
              <w:rPr>
                <w:sz w:val="16"/>
                <w:szCs w:val="16"/>
              </w:rPr>
            </w:pPr>
            <w:r w:rsidRPr="005F21AB">
              <w:rPr>
                <w:sz w:val="16"/>
                <w:szCs w:val="16"/>
              </w:rPr>
              <w:t>L</w:t>
            </w:r>
            <w:r w:rsidR="00090C29" w:rsidRPr="005F21AB">
              <w:rPr>
                <w:sz w:val="16"/>
                <w:szCs w:val="16"/>
              </w:rPr>
              <w:t>es objets magiques ne sont affectés que si leur RMa est &lt; (NE+1)x3</w:t>
            </w:r>
            <w:r w:rsidRPr="005F21AB">
              <w:rPr>
                <w:sz w:val="16"/>
                <w:szCs w:val="16"/>
              </w:rPr>
              <w:t>.</w:t>
            </w:r>
          </w:p>
          <w:p w:rsidR="00990214" w:rsidRPr="005F21AB" w:rsidRDefault="00990214" w:rsidP="003F7DEE">
            <w:pPr>
              <w:numPr>
                <w:ilvl w:val="0"/>
                <w:numId w:val="341"/>
              </w:numPr>
              <w:rPr>
                <w:sz w:val="16"/>
                <w:szCs w:val="16"/>
              </w:rPr>
            </w:pPr>
            <w:r w:rsidRPr="005F21AB">
              <w:rPr>
                <w:sz w:val="16"/>
                <w:szCs w:val="16"/>
              </w:rPr>
              <w:t xml:space="preserve">Impossible dans un terrain trop sec </w:t>
            </w:r>
            <w:r w:rsidR="00497095" w:rsidRPr="005F21AB">
              <w:rPr>
                <w:sz w:val="16"/>
                <w:szCs w:val="16"/>
              </w:rPr>
              <w:t>ou</w:t>
            </w:r>
            <w:r w:rsidRPr="005F21AB">
              <w:rPr>
                <w:sz w:val="16"/>
                <w:szCs w:val="16"/>
              </w:rPr>
              <w:t xml:space="preserve"> sans terre présente.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231819" w:rsidP="00231819">
            <w:pPr>
              <w:rPr>
                <w:sz w:val="16"/>
                <w:szCs w:val="16"/>
              </w:rPr>
            </w:pPr>
            <w:r w:rsidRPr="005F21AB">
              <w:rPr>
                <w:sz w:val="16"/>
                <w:szCs w:val="16"/>
              </w:rPr>
              <w:t>(</w:t>
            </w:r>
            <w:r w:rsidR="00090C29" w:rsidRPr="005F21AB">
              <w:rPr>
                <w:sz w:val="16"/>
                <w:szCs w:val="16"/>
              </w:rPr>
              <w:t>NE+1</w:t>
            </w:r>
            <w:r w:rsidRPr="005F21AB">
              <w:rPr>
                <w:sz w:val="16"/>
                <w:szCs w:val="16"/>
              </w:rPr>
              <w:t>)² tours</w:t>
            </w:r>
            <w:r w:rsidR="00090C29" w:rsidRPr="005F21AB">
              <w:rPr>
                <w:sz w:val="16"/>
                <w:szCs w:val="16"/>
              </w:rPr>
              <w:t xml:space="preserve">, la vase agit </w:t>
            </w:r>
            <w:r w:rsidRPr="005F21AB">
              <w:rPr>
                <w:sz w:val="16"/>
                <w:szCs w:val="16"/>
              </w:rPr>
              <w:t xml:space="preserve">encore pendant </w:t>
            </w:r>
            <w:r w:rsidR="00090C29" w:rsidRPr="005F21AB">
              <w:rPr>
                <w:sz w:val="16"/>
                <w:szCs w:val="16"/>
              </w:rPr>
              <w:t xml:space="preserve">NE+1 phases après avoir été en contact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090C29" w:rsidP="00231819">
            <w:pPr>
              <w:rPr>
                <w:sz w:val="16"/>
                <w:szCs w:val="16"/>
              </w:rPr>
            </w:pPr>
            <w:r w:rsidRPr="005F21AB">
              <w:rPr>
                <w:sz w:val="16"/>
                <w:szCs w:val="16"/>
              </w:rPr>
              <w:t xml:space="preserve">le centre du bassin </w:t>
            </w:r>
            <w:r w:rsidR="00231819" w:rsidRPr="005F21AB">
              <w:rPr>
                <w:sz w:val="16"/>
                <w:szCs w:val="16"/>
              </w:rPr>
              <w:t xml:space="preserve">est </w:t>
            </w:r>
            <w:r w:rsidRPr="005F21AB">
              <w:rPr>
                <w:sz w:val="16"/>
                <w:szCs w:val="16"/>
              </w:rPr>
              <w:t xml:space="preserve">à (NE+1) x </w:t>
            </w:r>
            <w:r w:rsidR="00231819" w:rsidRPr="005F21AB">
              <w:rPr>
                <w:sz w:val="16"/>
                <w:szCs w:val="16"/>
              </w:rPr>
              <w:t>4</w:t>
            </w:r>
            <w:r w:rsidRPr="005F21AB">
              <w:rPr>
                <w:sz w:val="16"/>
                <w:szCs w:val="16"/>
              </w:rPr>
              <w:t xml:space="preserve">m du magicien, le rayon d’effet est de (NE+1) x </w:t>
            </w:r>
            <w:r w:rsidR="00231819" w:rsidRPr="005F21AB">
              <w:rPr>
                <w:sz w:val="16"/>
                <w:szCs w:val="16"/>
              </w:rPr>
              <w:t>2</w:t>
            </w:r>
            <w:r w:rsidRPr="005F21AB">
              <w:rPr>
                <w:sz w:val="16"/>
                <w:szCs w:val="16"/>
              </w:rPr>
              <w:t>m, le bassin est profond de (NE+1) x 30cm</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231819" w:rsidP="00BA3B8C">
            <w:pPr>
              <w:rPr>
                <w:sz w:val="16"/>
                <w:szCs w:val="16"/>
              </w:rPr>
            </w:pPr>
            <w:r w:rsidRPr="005F21AB">
              <w:rPr>
                <w:sz w:val="16"/>
                <w:szCs w:val="16"/>
              </w:rPr>
              <w:t>Aucune exception</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090C29" w:rsidP="00231819">
            <w:pPr>
              <w:rPr>
                <w:sz w:val="16"/>
                <w:szCs w:val="16"/>
              </w:rPr>
            </w:pPr>
            <w:r w:rsidRPr="005F21AB">
              <w:rPr>
                <w:sz w:val="16"/>
                <w:szCs w:val="16"/>
              </w:rPr>
              <w:t xml:space="preserve">(option) une poignée de terre mélangée à </w:t>
            </w:r>
            <w:r w:rsidR="00231819" w:rsidRPr="005F21AB">
              <w:rPr>
                <w:sz w:val="16"/>
                <w:szCs w:val="16"/>
              </w:rPr>
              <w:t xml:space="preserve">1cl </w:t>
            </w:r>
            <w:r w:rsidRPr="005F21AB">
              <w:rPr>
                <w:sz w:val="16"/>
                <w:szCs w:val="16"/>
              </w:rPr>
              <w:t>bave de crapaud</w:t>
            </w:r>
            <w:r w:rsidR="00231819" w:rsidRPr="005F21AB">
              <w:rPr>
                <w:sz w:val="16"/>
                <w:szCs w:val="16"/>
              </w:rPr>
              <w:t xml:space="preserve"> (utilisée)</w:t>
            </w:r>
          </w:p>
        </w:tc>
      </w:tr>
    </w:tbl>
    <w:p w:rsidR="00F55371" w:rsidRPr="005F21AB" w:rsidRDefault="00F55371" w:rsidP="004A3273">
      <w:pPr>
        <w:pStyle w:val="Titre5"/>
      </w:pPr>
      <w:bookmarkStart w:id="321" w:name="_Toc198546338"/>
      <w:r w:rsidRPr="005F21AB">
        <w:t>176</w:t>
      </w:r>
      <w:r w:rsidRPr="005F21AB">
        <w:tab/>
        <w:t>Vengeance des Anciens</w:t>
      </w:r>
      <w:bookmarkEnd w:id="32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990214" w:rsidRPr="005F21AB">
              <w:rPr>
                <w:sz w:val="16"/>
                <w:szCs w:val="16"/>
              </w:rPr>
              <w:t>8</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990214" w:rsidRPr="005F21AB">
              <w:rPr>
                <w:b/>
                <w:bCs/>
                <w:sz w:val="16"/>
                <w:szCs w:val="16"/>
              </w:rPr>
              <w:t>+</w:t>
            </w:r>
            <w:r w:rsidRPr="005F21AB">
              <w:rPr>
                <w:b/>
                <w:bCs/>
                <w:sz w:val="16"/>
                <w:szCs w:val="16"/>
              </w:rPr>
              <w:t>/G</w:t>
            </w:r>
            <w:r w:rsidR="00990214"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990214" w:rsidRPr="005F21AB">
              <w:rPr>
                <w:sz w:val="16"/>
                <w:szCs w:val="16"/>
              </w:rPr>
              <w:t>EE</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990214" w:rsidRPr="005F21AB">
              <w:rPr>
                <w:bCs/>
                <w:sz w:val="16"/>
                <w:szCs w:val="16"/>
              </w:rPr>
              <w:t>aucune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990214"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990214" w:rsidP="008003D2">
            <w:pPr>
              <w:rPr>
                <w:sz w:val="16"/>
                <w:szCs w:val="16"/>
              </w:rPr>
            </w:pPr>
            <w:r w:rsidRPr="005F21AB">
              <w:rPr>
                <w:sz w:val="16"/>
                <w:szCs w:val="16"/>
              </w:rPr>
              <w:t xml:space="preserve">la cible est nourrie d’une vengeance totale </w:t>
            </w:r>
            <w:r w:rsidR="008003D2" w:rsidRPr="005F21AB">
              <w:rPr>
                <w:sz w:val="16"/>
                <w:szCs w:val="16"/>
              </w:rPr>
              <w:t>contre une proie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F959F3" w:rsidP="00BA3B8C">
            <w:pPr>
              <w:rPr>
                <w:sz w:val="16"/>
                <w:szCs w:val="16"/>
              </w:rPr>
            </w:pPr>
            <w:r w:rsidRPr="005F21AB">
              <w:rPr>
                <w:sz w:val="16"/>
                <w:szCs w:val="16"/>
              </w:rPr>
              <w:t>I</w:t>
            </w:r>
            <w:r w:rsidR="00990214" w:rsidRPr="005F21AB">
              <w:rPr>
                <w:sz w:val="16"/>
                <w:szCs w:val="16"/>
              </w:rPr>
              <w:t>ndex</w:t>
            </w:r>
            <w:r>
              <w:rPr>
                <w:sz w:val="16"/>
                <w:szCs w:val="16"/>
              </w:rPr>
              <w:t xml:space="preserve"> </w:t>
            </w:r>
            <w:r w:rsidR="00990214" w:rsidRPr="005F21AB">
              <w:rPr>
                <w:sz w:val="16"/>
                <w:szCs w:val="16"/>
              </w:rPr>
              <w:t xml:space="preserve">et majeur </w:t>
            </w:r>
            <w:r w:rsidR="008003D2" w:rsidRPr="005F21AB">
              <w:rPr>
                <w:sz w:val="16"/>
                <w:szCs w:val="16"/>
              </w:rPr>
              <w:t xml:space="preserve">du magicien </w:t>
            </w:r>
            <w:r w:rsidR="00990214" w:rsidRPr="005F21AB">
              <w:rPr>
                <w:sz w:val="16"/>
                <w:szCs w:val="16"/>
              </w:rPr>
              <w:t>posés sur le front de la cible, chant de guerre de murmure à clameur</w:t>
            </w:r>
            <w:r>
              <w:rPr>
                <w:sz w:val="16"/>
                <w:szCs w:val="16"/>
              </w:rPr>
              <w:t>.</w:t>
            </w:r>
          </w:p>
          <w:p w:rsidR="00497095" w:rsidRPr="005F21AB" w:rsidRDefault="00497095" w:rsidP="00497095">
            <w:pPr>
              <w:rPr>
                <w:i/>
                <w:sz w:val="16"/>
                <w:szCs w:val="16"/>
              </w:rPr>
            </w:pPr>
            <w:r w:rsidRPr="005F21AB">
              <w:rPr>
                <w:i/>
                <w:sz w:val="16"/>
                <w:szCs w:val="16"/>
              </w:rPr>
              <w:t>Pars, Venge Dieu de cette Infâmie, Cherches et Trouves le Sang Impur, Ouvre la Voie de la Rédemption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497095" w:rsidRPr="005F21AB" w:rsidRDefault="008003D2" w:rsidP="003F7DEE">
            <w:pPr>
              <w:numPr>
                <w:ilvl w:val="0"/>
                <w:numId w:val="342"/>
              </w:numPr>
              <w:rPr>
                <w:sz w:val="16"/>
                <w:szCs w:val="16"/>
              </w:rPr>
            </w:pPr>
            <w:r w:rsidRPr="005F21AB">
              <w:rPr>
                <w:sz w:val="16"/>
                <w:szCs w:val="16"/>
              </w:rPr>
              <w:t xml:space="preserve">Le magicien choisit une cible et </w:t>
            </w:r>
            <w:r w:rsidR="00497095" w:rsidRPr="005F21AB">
              <w:rPr>
                <w:sz w:val="16"/>
                <w:szCs w:val="16"/>
              </w:rPr>
              <w:t xml:space="preserve">la </w:t>
            </w:r>
            <w:r w:rsidRPr="005F21AB">
              <w:rPr>
                <w:sz w:val="16"/>
                <w:szCs w:val="16"/>
              </w:rPr>
              <w:t>proie de la vengeance.</w:t>
            </w:r>
          </w:p>
          <w:p w:rsidR="00497095" w:rsidRPr="005F21AB" w:rsidRDefault="009005C3" w:rsidP="003F7DEE">
            <w:pPr>
              <w:numPr>
                <w:ilvl w:val="0"/>
                <w:numId w:val="342"/>
              </w:numPr>
              <w:rPr>
                <w:sz w:val="16"/>
                <w:szCs w:val="16"/>
              </w:rPr>
            </w:pPr>
            <w:r w:rsidRPr="005F21AB">
              <w:rPr>
                <w:sz w:val="16"/>
                <w:szCs w:val="16"/>
              </w:rPr>
              <w:t xml:space="preserve">La cible n’aura de cesse de trouver et de tuer la proie. </w:t>
            </w:r>
          </w:p>
          <w:p w:rsidR="00497095" w:rsidRPr="005F21AB" w:rsidRDefault="008003D2" w:rsidP="003F7DEE">
            <w:pPr>
              <w:numPr>
                <w:ilvl w:val="0"/>
                <w:numId w:val="342"/>
              </w:numPr>
              <w:rPr>
                <w:sz w:val="16"/>
                <w:szCs w:val="16"/>
              </w:rPr>
            </w:pPr>
            <w:r w:rsidRPr="005F21AB">
              <w:rPr>
                <w:sz w:val="16"/>
                <w:szCs w:val="16"/>
              </w:rPr>
              <w:t xml:space="preserve">La cible sera dans une </w:t>
            </w:r>
            <w:r w:rsidRPr="005F21AB">
              <w:rPr>
                <w:i/>
                <w:sz w:val="16"/>
                <w:szCs w:val="16"/>
              </w:rPr>
              <w:t>Furie contrôlable</w:t>
            </w:r>
            <w:r w:rsidRPr="005F21AB">
              <w:rPr>
                <w:sz w:val="16"/>
                <w:szCs w:val="16"/>
              </w:rPr>
              <w:t xml:space="preserve"> (voir </w:t>
            </w:r>
            <w:r w:rsidR="00497095" w:rsidRPr="005F21AB">
              <w:rPr>
                <w:i/>
                <w:sz w:val="16"/>
                <w:szCs w:val="16"/>
              </w:rPr>
              <w:t>Livre 4</w:t>
            </w:r>
            <w:r w:rsidRPr="005F21AB">
              <w:rPr>
                <w:sz w:val="16"/>
                <w:szCs w:val="16"/>
              </w:rPr>
              <w:t xml:space="preserve">) lorsqu’elle verra </w:t>
            </w:r>
            <w:r w:rsidR="009005C3" w:rsidRPr="005F21AB">
              <w:rPr>
                <w:sz w:val="16"/>
                <w:szCs w:val="16"/>
              </w:rPr>
              <w:t>s</w:t>
            </w:r>
            <w:r w:rsidRPr="005F21AB">
              <w:rPr>
                <w:sz w:val="16"/>
                <w:szCs w:val="16"/>
              </w:rPr>
              <w:t xml:space="preserve">a </w:t>
            </w:r>
            <w:r w:rsidR="009005C3" w:rsidRPr="005F21AB">
              <w:rPr>
                <w:sz w:val="16"/>
                <w:szCs w:val="16"/>
              </w:rPr>
              <w:t>proie.</w:t>
            </w:r>
          </w:p>
          <w:p w:rsidR="00497095" w:rsidRPr="005F21AB" w:rsidRDefault="00497095" w:rsidP="003F7DEE">
            <w:pPr>
              <w:numPr>
                <w:ilvl w:val="0"/>
                <w:numId w:val="342"/>
              </w:numPr>
              <w:rPr>
                <w:sz w:val="16"/>
                <w:szCs w:val="16"/>
              </w:rPr>
            </w:pPr>
            <w:r w:rsidRPr="005F21AB">
              <w:rPr>
                <w:sz w:val="16"/>
                <w:szCs w:val="16"/>
              </w:rPr>
              <w:t>L</w:t>
            </w:r>
            <w:r w:rsidR="00990214" w:rsidRPr="005F21AB">
              <w:rPr>
                <w:sz w:val="16"/>
                <w:szCs w:val="16"/>
              </w:rPr>
              <w:t>a cible a VO+</w:t>
            </w:r>
            <w:r w:rsidR="008003D2" w:rsidRPr="005F21AB">
              <w:rPr>
                <w:sz w:val="16"/>
                <w:szCs w:val="16"/>
              </w:rPr>
              <w:t>NE, Vitesse+NEx2, Critique+NEx3</w:t>
            </w:r>
            <w:r w:rsidR="00990214" w:rsidRPr="005F21AB">
              <w:rPr>
                <w:sz w:val="16"/>
                <w:szCs w:val="16"/>
              </w:rPr>
              <w:t xml:space="preserve"> et </w:t>
            </w:r>
            <w:r w:rsidR="008003D2" w:rsidRPr="005F21AB">
              <w:rPr>
                <w:sz w:val="16"/>
                <w:szCs w:val="16"/>
              </w:rPr>
              <w:t>C</w:t>
            </w:r>
            <w:r w:rsidR="00990214" w:rsidRPr="005F21AB">
              <w:rPr>
                <w:sz w:val="16"/>
                <w:szCs w:val="16"/>
              </w:rPr>
              <w:t>oup+(NE+1)/2</w:t>
            </w:r>
            <w:r w:rsidR="008003D2" w:rsidRPr="005F21AB">
              <w:rPr>
                <w:sz w:val="16"/>
                <w:szCs w:val="16"/>
              </w:rPr>
              <w:t>.</w:t>
            </w:r>
          </w:p>
          <w:p w:rsidR="009005C3" w:rsidRPr="005F21AB" w:rsidRDefault="00497095" w:rsidP="003F7DEE">
            <w:pPr>
              <w:numPr>
                <w:ilvl w:val="0"/>
                <w:numId w:val="342"/>
              </w:numPr>
              <w:rPr>
                <w:sz w:val="16"/>
                <w:szCs w:val="16"/>
              </w:rPr>
            </w:pPr>
            <w:r w:rsidRPr="005F21AB">
              <w:rPr>
                <w:sz w:val="16"/>
                <w:szCs w:val="16"/>
              </w:rPr>
              <w:t>Lorsque la proie meurt</w:t>
            </w:r>
            <w:r w:rsidR="009005C3" w:rsidRPr="005F21AB">
              <w:rPr>
                <w:sz w:val="16"/>
                <w:szCs w:val="16"/>
              </w:rPr>
              <w:t xml:space="preserve"> à cause de la cible, le magicien gagne NC(cible)xd6 ExT dans le sort.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497095" w:rsidRPr="005F21AB" w:rsidRDefault="008003D2" w:rsidP="003F7DEE">
            <w:pPr>
              <w:numPr>
                <w:ilvl w:val="0"/>
                <w:numId w:val="343"/>
              </w:numPr>
              <w:rPr>
                <w:sz w:val="16"/>
                <w:szCs w:val="16"/>
              </w:rPr>
            </w:pPr>
            <w:r w:rsidRPr="005F21AB">
              <w:rPr>
                <w:sz w:val="16"/>
                <w:szCs w:val="16"/>
              </w:rPr>
              <w:t xml:space="preserve">La </w:t>
            </w:r>
            <w:r w:rsidR="00990214" w:rsidRPr="005F21AB">
              <w:rPr>
                <w:sz w:val="16"/>
                <w:szCs w:val="16"/>
              </w:rPr>
              <w:t xml:space="preserve">cible </w:t>
            </w:r>
            <w:r w:rsidRPr="005F21AB">
              <w:rPr>
                <w:sz w:val="16"/>
                <w:szCs w:val="16"/>
              </w:rPr>
              <w:t>doit être volontaire.</w:t>
            </w:r>
          </w:p>
          <w:p w:rsidR="00497095" w:rsidRPr="005F21AB" w:rsidRDefault="008003D2" w:rsidP="003F7DEE">
            <w:pPr>
              <w:numPr>
                <w:ilvl w:val="0"/>
                <w:numId w:val="343"/>
              </w:numPr>
              <w:rPr>
                <w:sz w:val="16"/>
                <w:szCs w:val="16"/>
              </w:rPr>
            </w:pPr>
            <w:r w:rsidRPr="005F21AB">
              <w:rPr>
                <w:sz w:val="16"/>
                <w:szCs w:val="16"/>
              </w:rPr>
              <w:t>L</w:t>
            </w:r>
            <w:r w:rsidR="00990214" w:rsidRPr="005F21AB">
              <w:rPr>
                <w:sz w:val="16"/>
                <w:szCs w:val="16"/>
              </w:rPr>
              <w:t xml:space="preserve">a </w:t>
            </w:r>
            <w:r w:rsidRPr="005F21AB">
              <w:rPr>
                <w:sz w:val="16"/>
                <w:szCs w:val="16"/>
              </w:rPr>
              <w:t xml:space="preserve">proie </w:t>
            </w:r>
            <w:r w:rsidR="00990214" w:rsidRPr="005F21AB">
              <w:rPr>
                <w:sz w:val="16"/>
                <w:szCs w:val="16"/>
              </w:rPr>
              <w:t>doit avoir nuit à la cible ou à sa famille (lien de sang de niveau 2</w:t>
            </w:r>
            <w:r w:rsidRPr="005F21AB">
              <w:rPr>
                <w:sz w:val="16"/>
                <w:szCs w:val="16"/>
              </w:rPr>
              <w:t>) ou au magicien.</w:t>
            </w:r>
          </w:p>
          <w:p w:rsidR="009005C3" w:rsidRPr="005F21AB" w:rsidRDefault="009005C3" w:rsidP="003F7DEE">
            <w:pPr>
              <w:numPr>
                <w:ilvl w:val="0"/>
                <w:numId w:val="343"/>
              </w:numPr>
              <w:rPr>
                <w:sz w:val="16"/>
                <w:szCs w:val="16"/>
              </w:rPr>
            </w:pPr>
            <w:r w:rsidRPr="005F21AB">
              <w:rPr>
                <w:sz w:val="16"/>
                <w:szCs w:val="16"/>
              </w:rPr>
              <w:t xml:space="preserve">La proie doit être connue du magicien </w:t>
            </w:r>
            <w:r w:rsidR="00497095" w:rsidRPr="005F21AB">
              <w:rPr>
                <w:sz w:val="16"/>
                <w:szCs w:val="16"/>
              </w:rPr>
              <w:t>et/</w:t>
            </w:r>
            <w:r w:rsidRPr="005F21AB">
              <w:rPr>
                <w:sz w:val="16"/>
                <w:szCs w:val="16"/>
              </w:rPr>
              <w:t>ou de la cible.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990214" w:rsidP="008003D2">
            <w:pPr>
              <w:rPr>
                <w:sz w:val="16"/>
                <w:szCs w:val="16"/>
              </w:rPr>
            </w:pPr>
            <w:r w:rsidRPr="005F21AB">
              <w:rPr>
                <w:sz w:val="16"/>
                <w:szCs w:val="16"/>
              </w:rPr>
              <w:t xml:space="preserve">jusqu’à la mort de la cible ou de la </w:t>
            </w:r>
            <w:r w:rsidR="008003D2" w:rsidRPr="005F21AB">
              <w:rPr>
                <w:sz w:val="16"/>
                <w:szCs w:val="16"/>
              </w:rPr>
              <w:t>proie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990214" w:rsidP="00BA3B8C">
            <w:pPr>
              <w:rPr>
                <w:sz w:val="16"/>
                <w:szCs w:val="16"/>
              </w:rPr>
            </w:pPr>
            <w:r w:rsidRPr="005F21AB">
              <w:rPr>
                <w:sz w:val="16"/>
                <w:szCs w:val="16"/>
              </w:rPr>
              <w:t>au toucher</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990214" w:rsidP="00BA3B8C">
            <w:pPr>
              <w:rPr>
                <w:sz w:val="16"/>
                <w:szCs w:val="16"/>
              </w:rPr>
            </w:pPr>
            <w:r w:rsidRPr="005F21AB">
              <w:rPr>
                <w:sz w:val="16"/>
                <w:szCs w:val="16"/>
              </w:rPr>
              <w:t>la cible ne peut pas être le magicien lui-même</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8003D2" w:rsidP="008003D2">
            <w:pPr>
              <w:rPr>
                <w:sz w:val="16"/>
                <w:szCs w:val="16"/>
              </w:rPr>
            </w:pPr>
            <w:r w:rsidRPr="005F21AB">
              <w:rPr>
                <w:sz w:val="16"/>
                <w:szCs w:val="16"/>
              </w:rPr>
              <w:t>(</w:t>
            </w:r>
            <w:r w:rsidR="00990214" w:rsidRPr="005F21AB">
              <w:rPr>
                <w:sz w:val="16"/>
                <w:szCs w:val="16"/>
              </w:rPr>
              <w:t>option</w:t>
            </w:r>
            <w:r w:rsidRPr="005F21AB">
              <w:rPr>
                <w:sz w:val="16"/>
                <w:szCs w:val="16"/>
              </w:rPr>
              <w:t xml:space="preserve">) </w:t>
            </w:r>
            <w:r w:rsidR="00990214" w:rsidRPr="005F21AB">
              <w:rPr>
                <w:sz w:val="16"/>
                <w:szCs w:val="16"/>
              </w:rPr>
              <w:t>un</w:t>
            </w:r>
            <w:r w:rsidRPr="005F21AB">
              <w:rPr>
                <w:sz w:val="16"/>
                <w:szCs w:val="16"/>
              </w:rPr>
              <w:t xml:space="preserve"> ongle </w:t>
            </w:r>
            <w:r w:rsidR="00990214" w:rsidRPr="005F21AB">
              <w:rPr>
                <w:sz w:val="16"/>
                <w:szCs w:val="16"/>
              </w:rPr>
              <w:t xml:space="preserve">de la </w:t>
            </w:r>
            <w:r w:rsidRPr="005F21AB">
              <w:rPr>
                <w:sz w:val="16"/>
                <w:szCs w:val="16"/>
              </w:rPr>
              <w:t>proie (utilisé)</w:t>
            </w:r>
          </w:p>
        </w:tc>
      </w:tr>
    </w:tbl>
    <w:p w:rsidR="00F55371" w:rsidRPr="005F21AB" w:rsidRDefault="00F55371" w:rsidP="004A3273">
      <w:pPr>
        <w:pStyle w:val="Titre5"/>
      </w:pPr>
      <w:bookmarkStart w:id="322" w:name="_Toc198546339"/>
      <w:r w:rsidRPr="005F21AB">
        <w:t>177</w:t>
      </w:r>
      <w:r w:rsidRPr="005F21AB">
        <w:tab/>
        <w:t>Vengeance éternelle</w:t>
      </w:r>
      <w:bookmarkEnd w:id="32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182FA9" w:rsidRPr="005F21AB">
              <w:rPr>
                <w:sz w:val="16"/>
                <w:szCs w:val="16"/>
              </w:rPr>
              <w:t>5</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182FA9" w:rsidRPr="005F21AB">
              <w:rPr>
                <w:b/>
                <w:bCs/>
                <w:sz w:val="16"/>
                <w:szCs w:val="16"/>
              </w:rPr>
              <w:t>+</w:t>
            </w:r>
            <w:r w:rsidRPr="005F21AB">
              <w:rPr>
                <w:b/>
                <w:bCs/>
                <w:sz w:val="16"/>
                <w:szCs w:val="16"/>
              </w:rPr>
              <w:t>/G</w:t>
            </w:r>
            <w:r w:rsidR="00182FA9"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182FA9" w:rsidRPr="005F21AB">
              <w:rPr>
                <w:sz w:val="16"/>
                <w:szCs w:val="16"/>
              </w:rPr>
              <w:t>EE</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182FA9"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182FA9"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182FA9" w:rsidP="00BA3B8C">
            <w:pPr>
              <w:rPr>
                <w:sz w:val="16"/>
                <w:szCs w:val="16"/>
              </w:rPr>
            </w:pPr>
            <w:r w:rsidRPr="005F21AB">
              <w:rPr>
                <w:sz w:val="16"/>
                <w:szCs w:val="16"/>
              </w:rPr>
              <w:t>la création d’un monstre qui n’existe que pour la cible et que pour tuer la cible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F959F3" w:rsidP="00BA3B8C">
            <w:pPr>
              <w:rPr>
                <w:sz w:val="16"/>
                <w:szCs w:val="16"/>
              </w:rPr>
            </w:pPr>
            <w:r w:rsidRPr="005F21AB">
              <w:rPr>
                <w:sz w:val="16"/>
                <w:szCs w:val="16"/>
              </w:rPr>
              <w:t>D</w:t>
            </w:r>
            <w:r w:rsidR="00182FA9" w:rsidRPr="005F21AB">
              <w:rPr>
                <w:sz w:val="16"/>
                <w:szCs w:val="16"/>
              </w:rPr>
              <w:t>e</w:t>
            </w:r>
            <w:r>
              <w:rPr>
                <w:sz w:val="16"/>
                <w:szCs w:val="16"/>
              </w:rPr>
              <w:t xml:space="preserve"> </w:t>
            </w:r>
            <w:r w:rsidR="00182FA9" w:rsidRPr="005F21AB">
              <w:rPr>
                <w:sz w:val="16"/>
                <w:szCs w:val="16"/>
              </w:rPr>
              <w:t>l’autel se lève une ombre grise qui hurle à la mort et disparaît rapidement dans les airs</w:t>
            </w:r>
            <w:r>
              <w:rPr>
                <w:sz w:val="16"/>
                <w:szCs w:val="16"/>
              </w:rPr>
              <w:t>.</w:t>
            </w:r>
          </w:p>
          <w:p w:rsidR="007B74DF" w:rsidRPr="005F21AB" w:rsidRDefault="000250B0" w:rsidP="00F959F3">
            <w:pPr>
              <w:rPr>
                <w:i/>
                <w:sz w:val="16"/>
                <w:szCs w:val="16"/>
              </w:rPr>
            </w:pPr>
            <w:r w:rsidRPr="005F21AB">
              <w:rPr>
                <w:i/>
                <w:sz w:val="16"/>
                <w:szCs w:val="16"/>
              </w:rPr>
              <w:t xml:space="preserve">de la Brume Surgit la Vengeance, notre Mère Divine, Rédemptrice, Pure et </w:t>
            </w:r>
            <w:r w:rsidR="00F959F3">
              <w:rPr>
                <w:i/>
                <w:sz w:val="16"/>
                <w:szCs w:val="16"/>
              </w:rPr>
              <w:t>é</w:t>
            </w:r>
            <w:r w:rsidRPr="005F21AB">
              <w:rPr>
                <w:i/>
                <w:sz w:val="16"/>
                <w:szCs w:val="16"/>
              </w:rPr>
              <w:t>ternelle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7B74DF" w:rsidRPr="005F21AB" w:rsidRDefault="00182FA9" w:rsidP="003F7DEE">
            <w:pPr>
              <w:numPr>
                <w:ilvl w:val="0"/>
                <w:numId w:val="344"/>
              </w:numPr>
              <w:rPr>
                <w:sz w:val="16"/>
                <w:szCs w:val="16"/>
              </w:rPr>
            </w:pPr>
            <w:r w:rsidRPr="005F21AB">
              <w:rPr>
                <w:sz w:val="16"/>
                <w:szCs w:val="16"/>
              </w:rPr>
              <w:t>Le magicien invoque une créature qui chassera la cible sans arrêt.</w:t>
            </w:r>
            <w:r w:rsidR="00963ABE" w:rsidRPr="005F21AB">
              <w:rPr>
                <w:sz w:val="16"/>
                <w:szCs w:val="16"/>
              </w:rPr>
              <w:t xml:space="preserve"> </w:t>
            </w:r>
          </w:p>
          <w:p w:rsidR="007B74DF" w:rsidRPr="005F21AB" w:rsidRDefault="00963ABE" w:rsidP="003F7DEE">
            <w:pPr>
              <w:numPr>
                <w:ilvl w:val="0"/>
                <w:numId w:val="344"/>
              </w:numPr>
              <w:rPr>
                <w:sz w:val="16"/>
                <w:szCs w:val="16"/>
              </w:rPr>
            </w:pPr>
            <w:r w:rsidRPr="005F21AB">
              <w:rPr>
                <w:sz w:val="16"/>
                <w:szCs w:val="16"/>
              </w:rPr>
              <w:t xml:space="preserve">Une forme humanoïde allongée, grise et brumeuse </w:t>
            </w:r>
            <w:r w:rsidR="007B74DF" w:rsidRPr="005F21AB">
              <w:rPr>
                <w:sz w:val="16"/>
                <w:szCs w:val="16"/>
              </w:rPr>
              <w:t xml:space="preserve">prend </w:t>
            </w:r>
            <w:r w:rsidRPr="005F21AB">
              <w:rPr>
                <w:sz w:val="16"/>
                <w:szCs w:val="16"/>
              </w:rPr>
              <w:t xml:space="preserve">la forme du magicien </w:t>
            </w:r>
            <w:r w:rsidR="00F959F3">
              <w:rPr>
                <w:sz w:val="16"/>
                <w:szCs w:val="16"/>
              </w:rPr>
              <w:t>lorsqu’elle ap</w:t>
            </w:r>
            <w:r w:rsidRPr="005F21AB">
              <w:rPr>
                <w:sz w:val="16"/>
                <w:szCs w:val="16"/>
              </w:rPr>
              <w:t>proche de la cible.</w:t>
            </w:r>
          </w:p>
          <w:p w:rsidR="007B74DF" w:rsidRPr="005F21AB" w:rsidRDefault="00182FA9" w:rsidP="003F7DEE">
            <w:pPr>
              <w:numPr>
                <w:ilvl w:val="0"/>
                <w:numId w:val="344"/>
              </w:numPr>
              <w:rPr>
                <w:sz w:val="16"/>
                <w:szCs w:val="16"/>
              </w:rPr>
            </w:pPr>
            <w:r w:rsidRPr="005F21AB">
              <w:rPr>
                <w:sz w:val="16"/>
                <w:szCs w:val="16"/>
              </w:rPr>
              <w:t>Le monstre a les caractéristiques suivantes : Caractéristiques et PdC = 10 + NEx5, VO = NEx3, VD = NEx2 +5, AR</w:t>
            </w:r>
            <w:r w:rsidR="007B74DF" w:rsidRPr="005F21AB">
              <w:rPr>
                <w:sz w:val="16"/>
                <w:szCs w:val="16"/>
              </w:rPr>
              <w:t>(partout)</w:t>
            </w:r>
            <w:r w:rsidRPr="005F21AB">
              <w:rPr>
                <w:sz w:val="16"/>
                <w:szCs w:val="16"/>
              </w:rPr>
              <w:t xml:space="preserve">=NE, MVp=(NE+2)x2m, RMa=NEM+NE, Coup=MVp/5, ne </w:t>
            </w:r>
            <w:r w:rsidR="007B74DF" w:rsidRPr="005F21AB">
              <w:rPr>
                <w:sz w:val="16"/>
                <w:szCs w:val="16"/>
              </w:rPr>
              <w:t xml:space="preserve">se soigne </w:t>
            </w:r>
            <w:r w:rsidRPr="005F21AB">
              <w:rPr>
                <w:sz w:val="16"/>
                <w:szCs w:val="16"/>
              </w:rPr>
              <w:t>pas, ne subit que des coups de Taille, attaque avec NE(</w:t>
            </w:r>
            <w:r w:rsidR="00461B2C" w:rsidRPr="005F21AB">
              <w:rPr>
                <w:i/>
                <w:sz w:val="16"/>
                <w:szCs w:val="16"/>
              </w:rPr>
              <w:t>Épée</w:t>
            </w:r>
            <w:r w:rsidRPr="005F21AB">
              <w:rPr>
                <w:sz w:val="16"/>
                <w:szCs w:val="16"/>
              </w:rPr>
              <w:t>)=NE(</w:t>
            </w:r>
            <w:r w:rsidRPr="005F21AB">
              <w:rPr>
                <w:i/>
                <w:sz w:val="16"/>
                <w:szCs w:val="16"/>
              </w:rPr>
              <w:t xml:space="preserve">Vengeance </w:t>
            </w:r>
            <w:r w:rsidR="00461B2C" w:rsidRPr="005F21AB">
              <w:rPr>
                <w:i/>
                <w:sz w:val="16"/>
                <w:szCs w:val="16"/>
              </w:rPr>
              <w:t>Éternelle</w:t>
            </w:r>
            <w:r w:rsidRPr="005F21AB">
              <w:rPr>
                <w:sz w:val="16"/>
                <w:szCs w:val="16"/>
              </w:rPr>
              <w:t>)</w:t>
            </w:r>
            <w:r w:rsidR="007B74DF" w:rsidRPr="005F21AB">
              <w:rPr>
                <w:sz w:val="16"/>
                <w:szCs w:val="16"/>
              </w:rPr>
              <w:t>x10 (max 80)</w:t>
            </w:r>
            <w:r w:rsidRPr="005F21AB">
              <w:rPr>
                <w:sz w:val="16"/>
                <w:szCs w:val="16"/>
              </w:rPr>
              <w:t xml:space="preserve">. </w:t>
            </w:r>
          </w:p>
          <w:p w:rsidR="007B74DF" w:rsidRPr="005F21AB" w:rsidRDefault="00182FA9" w:rsidP="003F7DEE">
            <w:pPr>
              <w:numPr>
                <w:ilvl w:val="0"/>
                <w:numId w:val="344"/>
              </w:numPr>
              <w:rPr>
                <w:sz w:val="16"/>
                <w:szCs w:val="16"/>
              </w:rPr>
            </w:pPr>
            <w:r w:rsidRPr="005F21AB">
              <w:rPr>
                <w:sz w:val="16"/>
                <w:szCs w:val="16"/>
              </w:rPr>
              <w:t>Le monstre poursuit la cible sans jamais s’arrêter</w:t>
            </w:r>
            <w:r w:rsidR="00963ABE" w:rsidRPr="005F21AB">
              <w:rPr>
                <w:sz w:val="16"/>
                <w:szCs w:val="16"/>
              </w:rPr>
              <w:t xml:space="preserve"> et tente de la tuer</w:t>
            </w:r>
            <w:r w:rsidR="007B74DF" w:rsidRPr="005F21AB">
              <w:rPr>
                <w:sz w:val="16"/>
                <w:szCs w:val="16"/>
              </w:rPr>
              <w:t xml:space="preserve"> en évitant</w:t>
            </w:r>
            <w:r w:rsidR="00963ABE" w:rsidRPr="005F21AB">
              <w:rPr>
                <w:sz w:val="16"/>
                <w:szCs w:val="16"/>
              </w:rPr>
              <w:t xml:space="preserve"> les </w:t>
            </w:r>
            <w:r w:rsidR="007B74DF" w:rsidRPr="005F21AB">
              <w:rPr>
                <w:sz w:val="16"/>
                <w:szCs w:val="16"/>
              </w:rPr>
              <w:t>rencontres</w:t>
            </w:r>
            <w:r w:rsidR="00963ABE" w:rsidRPr="005F21AB">
              <w:rPr>
                <w:sz w:val="16"/>
                <w:szCs w:val="16"/>
              </w:rPr>
              <w:t>.</w:t>
            </w:r>
          </w:p>
          <w:p w:rsidR="007B74DF" w:rsidRPr="005F21AB" w:rsidRDefault="00182FA9" w:rsidP="003F7DEE">
            <w:pPr>
              <w:numPr>
                <w:ilvl w:val="0"/>
                <w:numId w:val="344"/>
              </w:numPr>
              <w:rPr>
                <w:sz w:val="16"/>
                <w:szCs w:val="16"/>
              </w:rPr>
            </w:pPr>
            <w:r w:rsidRPr="005F21AB">
              <w:rPr>
                <w:sz w:val="16"/>
                <w:szCs w:val="16"/>
              </w:rPr>
              <w:t xml:space="preserve">Chaque fois que le monstre apparaît près de la cible, </w:t>
            </w:r>
            <w:r w:rsidR="007B74DF" w:rsidRPr="005F21AB">
              <w:rPr>
                <w:sz w:val="16"/>
                <w:szCs w:val="16"/>
              </w:rPr>
              <w:t xml:space="preserve">cette dernière </w:t>
            </w:r>
            <w:r w:rsidRPr="005F21AB">
              <w:rPr>
                <w:sz w:val="16"/>
                <w:szCs w:val="16"/>
              </w:rPr>
              <w:t xml:space="preserve">teste V(Res)x2, en cas d’échec elle </w:t>
            </w:r>
            <w:r w:rsidR="00963ABE" w:rsidRPr="005F21AB">
              <w:rPr>
                <w:sz w:val="16"/>
                <w:szCs w:val="16"/>
              </w:rPr>
              <w:t xml:space="preserve">doit fuir </w:t>
            </w:r>
            <w:r w:rsidRPr="005F21AB">
              <w:rPr>
                <w:sz w:val="16"/>
                <w:szCs w:val="16"/>
              </w:rPr>
              <w:t xml:space="preserve">jusqu’à ne plus voir le monstre. </w:t>
            </w:r>
          </w:p>
          <w:p w:rsidR="007B74DF" w:rsidRPr="005F21AB" w:rsidRDefault="00963ABE" w:rsidP="003F7DEE">
            <w:pPr>
              <w:numPr>
                <w:ilvl w:val="0"/>
                <w:numId w:val="344"/>
              </w:numPr>
              <w:rPr>
                <w:sz w:val="16"/>
                <w:szCs w:val="16"/>
              </w:rPr>
            </w:pPr>
            <w:r w:rsidRPr="005F21AB">
              <w:rPr>
                <w:sz w:val="16"/>
                <w:szCs w:val="16"/>
              </w:rPr>
              <w:t xml:space="preserve">Si la distance </w:t>
            </w:r>
            <w:r w:rsidR="007B74DF" w:rsidRPr="005F21AB">
              <w:rPr>
                <w:sz w:val="16"/>
                <w:szCs w:val="16"/>
              </w:rPr>
              <w:t xml:space="preserve">entre la cible et le monstre </w:t>
            </w:r>
            <w:r w:rsidRPr="005F21AB">
              <w:rPr>
                <w:sz w:val="16"/>
                <w:szCs w:val="16"/>
              </w:rPr>
              <w:t>dépasse (NE+1) x 50m, la créature disparaît et revient 24h après (voir distance).</w:t>
            </w:r>
          </w:p>
          <w:p w:rsidR="007B74DF" w:rsidRPr="005F21AB" w:rsidRDefault="00182FA9" w:rsidP="003F7DEE">
            <w:pPr>
              <w:numPr>
                <w:ilvl w:val="0"/>
                <w:numId w:val="344"/>
              </w:numPr>
              <w:rPr>
                <w:sz w:val="16"/>
                <w:szCs w:val="16"/>
              </w:rPr>
            </w:pPr>
            <w:r w:rsidRPr="005F21AB">
              <w:rPr>
                <w:sz w:val="16"/>
                <w:szCs w:val="16"/>
              </w:rPr>
              <w:t xml:space="preserve">La cible a sa VO/2 </w:t>
            </w:r>
            <w:r w:rsidR="007B74DF" w:rsidRPr="005F21AB">
              <w:rPr>
                <w:sz w:val="16"/>
                <w:szCs w:val="16"/>
              </w:rPr>
              <w:t xml:space="preserve">et Moral-NE </w:t>
            </w:r>
            <w:r w:rsidRPr="005F21AB">
              <w:rPr>
                <w:sz w:val="16"/>
                <w:szCs w:val="16"/>
              </w:rPr>
              <w:t xml:space="preserve">contre la créature. </w:t>
            </w:r>
          </w:p>
          <w:p w:rsidR="007B74DF" w:rsidRPr="005F21AB" w:rsidRDefault="00182FA9" w:rsidP="003F7DEE">
            <w:pPr>
              <w:numPr>
                <w:ilvl w:val="0"/>
                <w:numId w:val="344"/>
              </w:numPr>
              <w:rPr>
                <w:sz w:val="16"/>
                <w:szCs w:val="16"/>
              </w:rPr>
            </w:pPr>
            <w:r w:rsidRPr="005F21AB">
              <w:rPr>
                <w:sz w:val="16"/>
                <w:szCs w:val="16"/>
              </w:rPr>
              <w:t xml:space="preserve">Quand le monstre est présent dans les 50m il peut être détecté comme on détecte la magie. </w:t>
            </w:r>
          </w:p>
          <w:p w:rsidR="00C024E7" w:rsidRPr="005F21AB" w:rsidRDefault="00182FA9" w:rsidP="003F7DEE">
            <w:pPr>
              <w:numPr>
                <w:ilvl w:val="0"/>
                <w:numId w:val="344"/>
              </w:numPr>
              <w:rPr>
                <w:sz w:val="16"/>
                <w:szCs w:val="16"/>
              </w:rPr>
            </w:pPr>
            <w:r w:rsidRPr="005F21AB">
              <w:rPr>
                <w:sz w:val="16"/>
                <w:szCs w:val="16"/>
              </w:rPr>
              <w:t xml:space="preserve">En cas de réussite une </w:t>
            </w:r>
            <w:r w:rsidRPr="005F21AB">
              <w:rPr>
                <w:i/>
                <w:sz w:val="16"/>
                <w:szCs w:val="16"/>
              </w:rPr>
              <w:t>Divine Intervention</w:t>
            </w:r>
            <w:r w:rsidRPr="005F21AB">
              <w:rPr>
                <w:sz w:val="16"/>
                <w:szCs w:val="16"/>
              </w:rPr>
              <w:t xml:space="preserve"> ou </w:t>
            </w:r>
            <w:r w:rsidRPr="005F21AB">
              <w:rPr>
                <w:i/>
                <w:sz w:val="16"/>
                <w:szCs w:val="16"/>
              </w:rPr>
              <w:t>Âme Nouvelle</w:t>
            </w:r>
            <w:r w:rsidRPr="005F21AB">
              <w:rPr>
                <w:sz w:val="16"/>
                <w:szCs w:val="16"/>
              </w:rPr>
              <w:t xml:space="preserve"> peuvent soigner la cible et dissoudre la créature.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7B74DF" w:rsidRPr="005F21AB" w:rsidRDefault="00963ABE" w:rsidP="003F7DEE">
            <w:pPr>
              <w:numPr>
                <w:ilvl w:val="0"/>
                <w:numId w:val="345"/>
              </w:numPr>
              <w:rPr>
                <w:sz w:val="16"/>
                <w:szCs w:val="16"/>
              </w:rPr>
            </w:pPr>
            <w:r w:rsidRPr="005F21AB">
              <w:rPr>
                <w:sz w:val="16"/>
                <w:szCs w:val="16"/>
              </w:rPr>
              <w:t>Le magicien doit connaître précisément la cible, la cible doit avoir attaqué/volé/blessé le magicien.</w:t>
            </w:r>
          </w:p>
          <w:p w:rsidR="0046498E" w:rsidRPr="005F21AB" w:rsidRDefault="0046498E" w:rsidP="003F7DEE">
            <w:pPr>
              <w:numPr>
                <w:ilvl w:val="0"/>
                <w:numId w:val="345"/>
              </w:numPr>
              <w:rPr>
                <w:sz w:val="16"/>
                <w:szCs w:val="16"/>
              </w:rPr>
            </w:pPr>
            <w:r w:rsidRPr="005F21AB">
              <w:rPr>
                <w:sz w:val="16"/>
                <w:szCs w:val="16"/>
              </w:rPr>
              <w:t xml:space="preserve">Aucun effet sur les </w:t>
            </w:r>
            <w:r w:rsidR="007B74DF" w:rsidRPr="005F21AB">
              <w:rPr>
                <w:sz w:val="16"/>
                <w:szCs w:val="16"/>
              </w:rPr>
              <w:t xml:space="preserve">cibles </w:t>
            </w:r>
            <w:r w:rsidRPr="005F21AB">
              <w:rPr>
                <w:sz w:val="16"/>
                <w:szCs w:val="16"/>
              </w:rPr>
              <w:t xml:space="preserve">à Divin&gt;0 </w:t>
            </w:r>
            <w:r w:rsidR="007B74DF" w:rsidRPr="005F21AB">
              <w:rPr>
                <w:sz w:val="16"/>
                <w:szCs w:val="16"/>
              </w:rPr>
              <w:t xml:space="preserve">ou </w:t>
            </w:r>
            <w:r w:rsidRPr="005F21AB">
              <w:rPr>
                <w:sz w:val="16"/>
                <w:szCs w:val="16"/>
              </w:rPr>
              <w:t>sur les animaux.</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182FA9" w:rsidP="00BA3B8C">
            <w:pPr>
              <w:rPr>
                <w:sz w:val="16"/>
                <w:szCs w:val="16"/>
              </w:rPr>
            </w:pPr>
            <w:r w:rsidRPr="005F21AB">
              <w:rPr>
                <w:sz w:val="16"/>
                <w:szCs w:val="16"/>
              </w:rPr>
              <w:t>jusqu’à la mort de la cible, au contre-sort ou à la mort du monstre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7B74DF" w:rsidRPr="005F21AB" w:rsidRDefault="00963ABE" w:rsidP="00BA3B8C">
            <w:pPr>
              <w:rPr>
                <w:sz w:val="16"/>
                <w:szCs w:val="16"/>
              </w:rPr>
            </w:pPr>
            <w:r w:rsidRPr="005F21AB">
              <w:rPr>
                <w:sz w:val="16"/>
                <w:szCs w:val="16"/>
              </w:rPr>
              <w:t>L</w:t>
            </w:r>
            <w:r w:rsidR="00182FA9" w:rsidRPr="005F21AB">
              <w:rPr>
                <w:sz w:val="16"/>
                <w:szCs w:val="16"/>
              </w:rPr>
              <w:t xml:space="preserve">e monstre apparaît à (NE+1) x 3m de la cible 24h </w:t>
            </w:r>
            <w:r w:rsidRPr="005F21AB">
              <w:rPr>
                <w:sz w:val="16"/>
                <w:szCs w:val="16"/>
              </w:rPr>
              <w:t xml:space="preserve">exactement </w:t>
            </w:r>
            <w:r w:rsidR="00182FA9" w:rsidRPr="005F21AB">
              <w:rPr>
                <w:sz w:val="16"/>
                <w:szCs w:val="16"/>
              </w:rPr>
              <w:t xml:space="preserve">après le début du sort. </w:t>
            </w:r>
          </w:p>
          <w:p w:rsidR="00C024E7" w:rsidRPr="005F21AB" w:rsidRDefault="00182FA9" w:rsidP="00BA3B8C">
            <w:pPr>
              <w:rPr>
                <w:sz w:val="16"/>
                <w:szCs w:val="16"/>
              </w:rPr>
            </w:pPr>
            <w:r w:rsidRPr="005F21AB">
              <w:rPr>
                <w:sz w:val="16"/>
                <w:szCs w:val="16"/>
              </w:rPr>
              <w:t>Le sort peut être lancé quelle que soit la distance entre le magicien et la cible.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46498E" w:rsidP="00BA3B8C">
            <w:pPr>
              <w:rPr>
                <w:sz w:val="16"/>
                <w:szCs w:val="16"/>
              </w:rPr>
            </w:pPr>
            <w:r w:rsidRPr="005F21AB">
              <w:rPr>
                <w:sz w:val="16"/>
                <w:szCs w:val="16"/>
              </w:rPr>
              <w:t>Une à la fois.</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182FA9" w:rsidP="0046498E">
            <w:pPr>
              <w:rPr>
                <w:sz w:val="16"/>
                <w:szCs w:val="16"/>
              </w:rPr>
            </w:pPr>
            <w:r w:rsidRPr="005F21AB">
              <w:rPr>
                <w:sz w:val="16"/>
                <w:szCs w:val="16"/>
              </w:rPr>
              <w:t>1cl de sang</w:t>
            </w:r>
            <w:r w:rsidR="0046498E" w:rsidRPr="005F21AB">
              <w:rPr>
                <w:sz w:val="16"/>
                <w:szCs w:val="16"/>
              </w:rPr>
              <w:t xml:space="preserve"> ou </w:t>
            </w:r>
            <w:r w:rsidR="00963ABE" w:rsidRPr="005F21AB">
              <w:rPr>
                <w:sz w:val="16"/>
                <w:szCs w:val="16"/>
              </w:rPr>
              <w:t>10</w:t>
            </w:r>
            <w:r w:rsidRPr="005F21AB">
              <w:rPr>
                <w:sz w:val="16"/>
                <w:szCs w:val="16"/>
              </w:rPr>
              <w:t xml:space="preserve"> cheveux </w:t>
            </w:r>
            <w:r w:rsidR="0046498E" w:rsidRPr="005F21AB">
              <w:rPr>
                <w:sz w:val="16"/>
                <w:szCs w:val="16"/>
              </w:rPr>
              <w:t xml:space="preserve">ou </w:t>
            </w:r>
            <w:r w:rsidRPr="005F21AB">
              <w:rPr>
                <w:sz w:val="16"/>
                <w:szCs w:val="16"/>
              </w:rPr>
              <w:t>1cl de salive de la victime</w:t>
            </w:r>
            <w:r w:rsidR="00963ABE" w:rsidRPr="005F21AB">
              <w:rPr>
                <w:sz w:val="16"/>
                <w:szCs w:val="16"/>
              </w:rPr>
              <w:t xml:space="preserve"> (</w:t>
            </w:r>
            <w:r w:rsidRPr="005F21AB">
              <w:rPr>
                <w:sz w:val="16"/>
                <w:szCs w:val="16"/>
              </w:rPr>
              <w:t>utilisés</w:t>
            </w:r>
            <w:r w:rsidR="00963ABE" w:rsidRPr="005F21AB">
              <w:rPr>
                <w:sz w:val="16"/>
                <w:szCs w:val="16"/>
              </w:rPr>
              <w:t>), u</w:t>
            </w:r>
            <w:r w:rsidRPr="005F21AB">
              <w:rPr>
                <w:sz w:val="16"/>
                <w:szCs w:val="16"/>
              </w:rPr>
              <w:t xml:space="preserve">n autel purifié </w:t>
            </w:r>
            <w:r w:rsidR="00963ABE" w:rsidRPr="005F21AB">
              <w:rPr>
                <w:sz w:val="16"/>
                <w:szCs w:val="16"/>
              </w:rPr>
              <w:t>EE</w:t>
            </w:r>
          </w:p>
        </w:tc>
      </w:tr>
    </w:tbl>
    <w:p w:rsidR="00F55371" w:rsidRPr="005F21AB" w:rsidRDefault="00F55371" w:rsidP="004A3273">
      <w:pPr>
        <w:pStyle w:val="Titre5"/>
      </w:pPr>
      <w:bookmarkStart w:id="323" w:name="_Toc198546340"/>
      <w:r w:rsidRPr="005F21AB">
        <w:t>178</w:t>
      </w:r>
      <w:r w:rsidRPr="005F21AB">
        <w:tab/>
        <w:t>Vent divin [P : de la tempête ]</w:t>
      </w:r>
      <w:bookmarkEnd w:id="32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2159"/>
        <w:gridCol w:w="2516"/>
      </w:tblGrid>
      <w:tr w:rsidR="00C024E7" w:rsidRPr="005F21AB" w:rsidTr="0046498E">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46498E" w:rsidRPr="005F21AB">
              <w:rPr>
                <w:sz w:val="16"/>
                <w:szCs w:val="16"/>
              </w:rPr>
              <w:t>2</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46498E" w:rsidRPr="005F21AB">
              <w:rPr>
                <w:b/>
                <w:bCs/>
                <w:sz w:val="16"/>
                <w:szCs w:val="16"/>
              </w:rPr>
              <w:t>-</w:t>
            </w:r>
            <w:r w:rsidRPr="005F21AB">
              <w:rPr>
                <w:b/>
                <w:bCs/>
                <w:sz w:val="16"/>
                <w:szCs w:val="16"/>
              </w:rPr>
              <w:t>/G</w:t>
            </w:r>
            <w:r w:rsidR="0046498E"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46498E"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46498E" w:rsidRPr="005F21AB">
              <w:rPr>
                <w:bCs/>
                <w:sz w:val="16"/>
                <w:szCs w:val="16"/>
              </w:rPr>
              <w:t>aucune</w:t>
            </w:r>
          </w:p>
        </w:tc>
        <w:tc>
          <w:tcPr>
            <w:tcW w:w="2159"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46498E" w:rsidRPr="005F21AB">
              <w:rPr>
                <w:sz w:val="16"/>
                <w:szCs w:val="16"/>
              </w:rPr>
              <w:t>P. de la tempête</w:t>
            </w:r>
          </w:p>
        </w:tc>
        <w:tc>
          <w:tcPr>
            <w:tcW w:w="2516"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46498E" w:rsidP="00596DC3">
            <w:pPr>
              <w:rPr>
                <w:sz w:val="16"/>
                <w:szCs w:val="16"/>
              </w:rPr>
            </w:pPr>
            <w:r w:rsidRPr="005F21AB">
              <w:rPr>
                <w:sz w:val="16"/>
                <w:szCs w:val="16"/>
              </w:rPr>
              <w:t>le magicien produit un souffle puissant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F959F3" w:rsidP="00596DC3">
            <w:pPr>
              <w:rPr>
                <w:sz w:val="16"/>
                <w:szCs w:val="16"/>
              </w:rPr>
            </w:pPr>
            <w:r w:rsidRPr="005F21AB">
              <w:rPr>
                <w:sz w:val="16"/>
                <w:szCs w:val="16"/>
              </w:rPr>
              <w:t>D</w:t>
            </w:r>
            <w:r w:rsidR="0046498E" w:rsidRPr="005F21AB">
              <w:rPr>
                <w:sz w:val="16"/>
                <w:szCs w:val="16"/>
              </w:rPr>
              <w:t>es</w:t>
            </w:r>
            <w:r>
              <w:rPr>
                <w:sz w:val="16"/>
                <w:szCs w:val="16"/>
              </w:rPr>
              <w:t xml:space="preserve"> </w:t>
            </w:r>
            <w:r w:rsidR="0046498E" w:rsidRPr="005F21AB">
              <w:rPr>
                <w:sz w:val="16"/>
                <w:szCs w:val="16"/>
              </w:rPr>
              <w:t>poussières d’étoiles tourbillonnent et se mélangent aux poussières</w:t>
            </w:r>
            <w:r>
              <w:rPr>
                <w:sz w:val="16"/>
                <w:szCs w:val="16"/>
              </w:rPr>
              <w:t xml:space="preserve"> du sol pour former un mur gris.</w:t>
            </w:r>
          </w:p>
          <w:p w:rsidR="000250B0" w:rsidRPr="005F21AB" w:rsidRDefault="000250B0" w:rsidP="00596DC3">
            <w:pPr>
              <w:rPr>
                <w:i/>
                <w:sz w:val="16"/>
                <w:szCs w:val="16"/>
              </w:rPr>
            </w:pPr>
            <w:r w:rsidRPr="005F21AB">
              <w:rPr>
                <w:i/>
                <w:sz w:val="16"/>
                <w:szCs w:val="16"/>
              </w:rPr>
              <w:t>Tempêtes Célestes, Rassemblez-vous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250B0" w:rsidRPr="005F21AB" w:rsidRDefault="00596DC3" w:rsidP="003F7DEE">
            <w:pPr>
              <w:numPr>
                <w:ilvl w:val="0"/>
                <w:numId w:val="346"/>
              </w:numPr>
              <w:rPr>
                <w:sz w:val="16"/>
                <w:szCs w:val="16"/>
              </w:rPr>
            </w:pPr>
            <w:r w:rsidRPr="005F21AB">
              <w:rPr>
                <w:sz w:val="16"/>
                <w:szCs w:val="16"/>
              </w:rPr>
              <w:t xml:space="preserve">Le magicien crée </w:t>
            </w:r>
            <w:r w:rsidR="0006038E" w:rsidRPr="005F21AB">
              <w:rPr>
                <w:sz w:val="16"/>
                <w:szCs w:val="16"/>
              </w:rPr>
              <w:t xml:space="preserve">un mur de souffle dense </w:t>
            </w:r>
            <w:r w:rsidRPr="005F21AB">
              <w:rPr>
                <w:sz w:val="16"/>
                <w:szCs w:val="16"/>
              </w:rPr>
              <w:t>ayant une direction</w:t>
            </w:r>
            <w:r w:rsidR="0006038E" w:rsidRPr="005F21AB">
              <w:rPr>
                <w:sz w:val="16"/>
                <w:szCs w:val="16"/>
              </w:rPr>
              <w:t>.</w:t>
            </w:r>
          </w:p>
          <w:p w:rsidR="000250B0" w:rsidRPr="005F21AB" w:rsidRDefault="0006038E" w:rsidP="003F7DEE">
            <w:pPr>
              <w:numPr>
                <w:ilvl w:val="0"/>
                <w:numId w:val="346"/>
              </w:numPr>
              <w:rPr>
                <w:sz w:val="16"/>
                <w:szCs w:val="16"/>
              </w:rPr>
            </w:pPr>
            <w:r w:rsidRPr="005F21AB">
              <w:rPr>
                <w:sz w:val="16"/>
                <w:szCs w:val="16"/>
              </w:rPr>
              <w:t xml:space="preserve">Le mur </w:t>
            </w:r>
            <w:r w:rsidR="00596DC3" w:rsidRPr="005F21AB">
              <w:rPr>
                <w:sz w:val="16"/>
                <w:szCs w:val="16"/>
              </w:rPr>
              <w:t xml:space="preserve">affecte toutes les cibles </w:t>
            </w:r>
            <w:r w:rsidRPr="005F21AB">
              <w:rPr>
                <w:sz w:val="16"/>
                <w:szCs w:val="16"/>
              </w:rPr>
              <w:t xml:space="preserve">dans le mur ou passant à travers. </w:t>
            </w:r>
          </w:p>
          <w:p w:rsidR="000250B0" w:rsidRPr="005F21AB" w:rsidRDefault="0006038E" w:rsidP="003F7DEE">
            <w:pPr>
              <w:numPr>
                <w:ilvl w:val="0"/>
                <w:numId w:val="346"/>
              </w:numPr>
              <w:rPr>
                <w:sz w:val="16"/>
                <w:szCs w:val="16"/>
              </w:rPr>
            </w:pPr>
            <w:r w:rsidRPr="005F21AB">
              <w:rPr>
                <w:sz w:val="16"/>
                <w:szCs w:val="16"/>
              </w:rPr>
              <w:t>L</w:t>
            </w:r>
            <w:r w:rsidR="0046498E" w:rsidRPr="005F21AB">
              <w:rPr>
                <w:sz w:val="16"/>
                <w:szCs w:val="16"/>
              </w:rPr>
              <w:t>es cibles sous l’effet du vent ont MVp - (NE+1)x3 + F(Pui</w:t>
            </w:r>
            <w:r w:rsidRPr="005F21AB">
              <w:rPr>
                <w:sz w:val="16"/>
                <w:szCs w:val="16"/>
              </w:rPr>
              <w:t>)/10</w:t>
            </w:r>
            <w:r w:rsidR="000250B0" w:rsidRPr="005F21AB">
              <w:rPr>
                <w:sz w:val="16"/>
                <w:szCs w:val="16"/>
              </w:rPr>
              <w:t xml:space="preserve"> (max MVp)</w:t>
            </w:r>
            <w:r w:rsidRPr="005F21AB">
              <w:rPr>
                <w:sz w:val="16"/>
                <w:szCs w:val="16"/>
              </w:rPr>
              <w:t xml:space="preserve">. </w:t>
            </w:r>
          </w:p>
          <w:p w:rsidR="000250B0" w:rsidRPr="005F21AB" w:rsidRDefault="0006038E" w:rsidP="003F7DEE">
            <w:pPr>
              <w:numPr>
                <w:ilvl w:val="0"/>
                <w:numId w:val="346"/>
              </w:numPr>
              <w:rPr>
                <w:sz w:val="16"/>
                <w:szCs w:val="16"/>
              </w:rPr>
            </w:pPr>
            <w:r w:rsidRPr="005F21AB">
              <w:rPr>
                <w:sz w:val="16"/>
                <w:szCs w:val="16"/>
              </w:rPr>
              <w:t xml:space="preserve">Si le MVp devient négatif, </w:t>
            </w:r>
            <w:r w:rsidR="0046498E" w:rsidRPr="005F21AB">
              <w:rPr>
                <w:sz w:val="16"/>
                <w:szCs w:val="16"/>
              </w:rPr>
              <w:t xml:space="preserve">la cible est projetée en arrière à </w:t>
            </w:r>
            <w:r w:rsidR="000250B0" w:rsidRPr="005F21AB">
              <w:rPr>
                <w:sz w:val="16"/>
                <w:szCs w:val="16"/>
              </w:rPr>
              <w:t>NE+1 x3 m</w:t>
            </w:r>
            <w:r w:rsidRPr="005F21AB">
              <w:rPr>
                <w:sz w:val="16"/>
                <w:szCs w:val="16"/>
              </w:rPr>
              <w:t xml:space="preserve"> et subit 1d6+NE </w:t>
            </w:r>
            <w:r w:rsidR="0046498E" w:rsidRPr="005F21AB">
              <w:rPr>
                <w:sz w:val="16"/>
                <w:szCs w:val="16"/>
              </w:rPr>
              <w:t xml:space="preserve">dégâts </w:t>
            </w:r>
            <w:r w:rsidRPr="005F21AB">
              <w:rPr>
                <w:sz w:val="16"/>
                <w:szCs w:val="16"/>
              </w:rPr>
              <w:t>de mêlée.</w:t>
            </w:r>
          </w:p>
          <w:p w:rsidR="000250B0" w:rsidRPr="005F21AB" w:rsidRDefault="0006038E" w:rsidP="003F7DEE">
            <w:pPr>
              <w:numPr>
                <w:ilvl w:val="0"/>
                <w:numId w:val="346"/>
              </w:numPr>
              <w:rPr>
                <w:sz w:val="16"/>
                <w:szCs w:val="16"/>
              </w:rPr>
            </w:pPr>
            <w:r w:rsidRPr="005F21AB">
              <w:rPr>
                <w:sz w:val="16"/>
                <w:szCs w:val="16"/>
              </w:rPr>
              <w:t>Une fois le sort lancé le magicien est libre de ses actions.</w:t>
            </w:r>
          </w:p>
          <w:p w:rsidR="0006038E" w:rsidRPr="005F21AB" w:rsidRDefault="00B90FF5" w:rsidP="003F7DEE">
            <w:pPr>
              <w:numPr>
                <w:ilvl w:val="0"/>
                <w:numId w:val="346"/>
              </w:numPr>
              <w:rPr>
                <w:sz w:val="16"/>
                <w:szCs w:val="16"/>
              </w:rPr>
            </w:pPr>
            <w:r w:rsidRPr="005F21AB">
              <w:rPr>
                <w:sz w:val="16"/>
                <w:szCs w:val="16"/>
              </w:rPr>
              <w:t>En payant PdM x3, la largeur devient un diamètre d’effet</w:t>
            </w:r>
            <w:r w:rsidR="000250B0" w:rsidRPr="005F21AB">
              <w:rPr>
                <w:sz w:val="16"/>
                <w:szCs w:val="16"/>
              </w:rPr>
              <w:t xml:space="preserve"> avec le centre comme repère</w:t>
            </w:r>
            <w:r w:rsidRPr="005F21AB">
              <w:rPr>
                <w:sz w:val="16"/>
                <w:szCs w:val="16"/>
              </w:rPr>
              <w:t>.</w:t>
            </w:r>
            <w:r w:rsidR="0006038E" w:rsidRPr="005F21AB">
              <w:rPr>
                <w:sz w:val="16"/>
                <w:szCs w:val="16"/>
              </w:rPr>
              <w:t xml:space="preserve">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lastRenderedPageBreak/>
              <w:t>Conditions</w:t>
            </w:r>
          </w:p>
        </w:tc>
        <w:tc>
          <w:tcPr>
            <w:tcW w:w="8763" w:type="dxa"/>
            <w:gridSpan w:val="5"/>
            <w:tcBorders>
              <w:left w:val="single" w:sz="4" w:space="0" w:color="auto"/>
            </w:tcBorders>
          </w:tcPr>
          <w:p w:rsidR="00C024E7" w:rsidRPr="005F21AB" w:rsidRDefault="0006038E" w:rsidP="003F7DEE">
            <w:pPr>
              <w:numPr>
                <w:ilvl w:val="0"/>
                <w:numId w:val="347"/>
              </w:numPr>
              <w:rPr>
                <w:sz w:val="16"/>
                <w:szCs w:val="16"/>
              </w:rPr>
            </w:pPr>
            <w:r w:rsidRPr="005F21AB">
              <w:rPr>
                <w:sz w:val="16"/>
                <w:szCs w:val="16"/>
              </w:rPr>
              <w:t>L</w:t>
            </w:r>
            <w:r w:rsidR="0046498E" w:rsidRPr="005F21AB">
              <w:rPr>
                <w:sz w:val="16"/>
                <w:szCs w:val="16"/>
              </w:rPr>
              <w:t xml:space="preserve">e magicien doit voir </w:t>
            </w:r>
            <w:r w:rsidRPr="005F21AB">
              <w:rPr>
                <w:sz w:val="16"/>
                <w:szCs w:val="16"/>
              </w:rPr>
              <w:t xml:space="preserve">au moins une </w:t>
            </w:r>
            <w:r w:rsidR="0046498E" w:rsidRPr="005F21AB">
              <w:rPr>
                <w:sz w:val="16"/>
                <w:szCs w:val="16"/>
              </w:rPr>
              <w:t xml:space="preserve">cible </w:t>
            </w:r>
            <w:r w:rsidRPr="005F21AB">
              <w:rPr>
                <w:sz w:val="16"/>
                <w:szCs w:val="16"/>
              </w:rPr>
              <w:t xml:space="preserve">allant </w:t>
            </w:r>
            <w:r w:rsidR="0046498E" w:rsidRPr="005F21AB">
              <w:rPr>
                <w:sz w:val="16"/>
                <w:szCs w:val="16"/>
              </w:rPr>
              <w:t>subir les effets du vent au lancement du sort</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06038E" w:rsidP="0006038E">
            <w:pPr>
              <w:rPr>
                <w:sz w:val="16"/>
                <w:szCs w:val="16"/>
              </w:rPr>
            </w:pPr>
            <w:r w:rsidRPr="005F21AB">
              <w:rPr>
                <w:sz w:val="16"/>
                <w:szCs w:val="16"/>
              </w:rPr>
              <w:t>(</w:t>
            </w:r>
            <w:r w:rsidR="0046498E" w:rsidRPr="005F21AB">
              <w:rPr>
                <w:sz w:val="16"/>
                <w:szCs w:val="16"/>
              </w:rPr>
              <w:t>NE+1</w:t>
            </w:r>
            <w:r w:rsidRPr="005F21AB">
              <w:rPr>
                <w:sz w:val="16"/>
                <w:szCs w:val="16"/>
              </w:rPr>
              <w:t xml:space="preserve">)² x2 </w:t>
            </w:r>
            <w:r w:rsidR="0046498E" w:rsidRPr="005F21AB">
              <w:rPr>
                <w:sz w:val="16"/>
                <w:szCs w:val="16"/>
              </w:rPr>
              <w:t>phases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B90FF5" w:rsidP="00B90FF5">
            <w:pPr>
              <w:rPr>
                <w:sz w:val="16"/>
                <w:szCs w:val="16"/>
              </w:rPr>
            </w:pPr>
            <w:r w:rsidRPr="005F21AB">
              <w:rPr>
                <w:sz w:val="16"/>
                <w:szCs w:val="16"/>
              </w:rPr>
              <w:t xml:space="preserve">Le mur </w:t>
            </w:r>
            <w:r w:rsidR="0046498E" w:rsidRPr="005F21AB">
              <w:rPr>
                <w:sz w:val="16"/>
                <w:szCs w:val="16"/>
              </w:rPr>
              <w:t>peut être à (NE+1)x</w:t>
            </w:r>
            <w:r w:rsidR="0006038E" w:rsidRPr="005F21AB">
              <w:rPr>
                <w:sz w:val="16"/>
                <w:szCs w:val="16"/>
              </w:rPr>
              <w:t>5</w:t>
            </w:r>
            <w:r w:rsidR="0046498E" w:rsidRPr="005F21AB">
              <w:rPr>
                <w:sz w:val="16"/>
                <w:szCs w:val="16"/>
              </w:rPr>
              <w:t xml:space="preserve"> m du magicien, </w:t>
            </w:r>
            <w:r w:rsidRPr="005F21AB">
              <w:rPr>
                <w:sz w:val="16"/>
                <w:szCs w:val="16"/>
              </w:rPr>
              <w:t xml:space="preserve">le mur </w:t>
            </w:r>
            <w:r w:rsidR="0046498E" w:rsidRPr="005F21AB">
              <w:rPr>
                <w:sz w:val="16"/>
                <w:szCs w:val="16"/>
              </w:rPr>
              <w:t>a une largeur de (NE+1)x</w:t>
            </w:r>
            <w:r w:rsidR="0006038E" w:rsidRPr="005F21AB">
              <w:rPr>
                <w:sz w:val="16"/>
                <w:szCs w:val="16"/>
              </w:rPr>
              <w:t>5</w:t>
            </w:r>
            <w:r w:rsidR="0046498E" w:rsidRPr="005F21AB">
              <w:rPr>
                <w:sz w:val="16"/>
                <w:szCs w:val="16"/>
              </w:rPr>
              <w:t>m</w:t>
            </w:r>
            <w:r w:rsidRPr="005F21AB">
              <w:rPr>
                <w:sz w:val="16"/>
                <w:szCs w:val="16"/>
              </w:rPr>
              <w:t>, une épaisseur de NE+1m</w:t>
            </w:r>
            <w:r w:rsidR="0006038E" w:rsidRPr="005F21AB">
              <w:rPr>
                <w:sz w:val="16"/>
                <w:szCs w:val="16"/>
              </w:rPr>
              <w:t xml:space="preserve"> et une hauteur de (NE+1)x2m</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46498E" w:rsidP="00BA3B8C">
            <w:pPr>
              <w:rPr>
                <w:sz w:val="16"/>
                <w:szCs w:val="16"/>
              </w:rPr>
            </w:pPr>
            <w:r w:rsidRPr="005F21AB">
              <w:rPr>
                <w:sz w:val="16"/>
                <w:szCs w:val="16"/>
              </w:rPr>
              <w:t>aucune, toute personne prise dans la zone d’effet devient une cible</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B90FF5" w:rsidP="00B90FF5">
            <w:pPr>
              <w:rPr>
                <w:sz w:val="16"/>
                <w:szCs w:val="16"/>
              </w:rPr>
            </w:pPr>
            <w:r w:rsidRPr="005F21AB">
              <w:rPr>
                <w:sz w:val="16"/>
                <w:szCs w:val="16"/>
              </w:rPr>
              <w:t>(option) une branche de roseau coupé dans les 24h (utilisé)</w:t>
            </w:r>
          </w:p>
        </w:tc>
      </w:tr>
    </w:tbl>
    <w:p w:rsidR="00D42111" w:rsidRPr="005F21AB" w:rsidRDefault="00D42111" w:rsidP="004A3273">
      <w:pPr>
        <w:pStyle w:val="Titre5"/>
      </w:pPr>
      <w:bookmarkStart w:id="324" w:name="_Toc198546341"/>
      <w:r w:rsidRPr="005F21AB">
        <w:t>179</w:t>
      </w:r>
      <w:r w:rsidRPr="005F21AB">
        <w:tab/>
        <w:t>Vérité</w:t>
      </w:r>
      <w:bookmarkEnd w:id="32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B90FF5" w:rsidRPr="005F21AB">
              <w:rPr>
                <w:sz w:val="16"/>
                <w:szCs w:val="16"/>
              </w:rPr>
              <w:t>1</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B90FF5" w:rsidRPr="005F21AB">
              <w:rPr>
                <w:b/>
                <w:bCs/>
                <w:sz w:val="16"/>
                <w:szCs w:val="16"/>
              </w:rPr>
              <w:t>-</w:t>
            </w:r>
            <w:r w:rsidRPr="005F21AB">
              <w:rPr>
                <w:b/>
                <w:bCs/>
                <w:sz w:val="16"/>
                <w:szCs w:val="16"/>
              </w:rPr>
              <w:t>/G</w:t>
            </w:r>
            <w:r w:rsidR="00B90FF5"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B90FF5" w:rsidRPr="005F21AB">
              <w:rPr>
                <w:sz w:val="16"/>
                <w:szCs w:val="16"/>
              </w:rPr>
              <w:t>EA</w:t>
            </w:r>
          </w:p>
        </w:tc>
        <w:tc>
          <w:tcPr>
            <w:tcW w:w="1756" w:type="dxa"/>
            <w:tcBorders>
              <w:top w:val="single" w:sz="12" w:space="0" w:color="auto"/>
              <w:left w:val="single" w:sz="4" w:space="0" w:color="auto"/>
              <w:right w:val="single" w:sz="4" w:space="0" w:color="auto"/>
            </w:tcBorders>
          </w:tcPr>
          <w:p w:rsidR="00C024E7" w:rsidRPr="005F21AB" w:rsidRDefault="00C024E7" w:rsidP="00B90FF5">
            <w:pPr>
              <w:rPr>
                <w:sz w:val="16"/>
                <w:szCs w:val="16"/>
              </w:rPr>
            </w:pPr>
            <w:r w:rsidRPr="005F21AB">
              <w:rPr>
                <w:b/>
                <w:bCs/>
                <w:sz w:val="16"/>
                <w:szCs w:val="16"/>
              </w:rPr>
              <w:t>RMa</w:t>
            </w:r>
            <w:r w:rsidRPr="005F21AB">
              <w:rPr>
                <w:bCs/>
                <w:sz w:val="16"/>
                <w:szCs w:val="16"/>
              </w:rPr>
              <w:t xml:space="preserve"> </w:t>
            </w:r>
            <w:r w:rsidR="00B90FF5"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B90FF5" w:rsidRPr="005F21AB">
              <w:rPr>
                <w:sz w:val="16"/>
                <w:szCs w:val="16"/>
              </w:rPr>
              <w:t>sort EA</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B90FF5" w:rsidP="00BA3B8C">
            <w:pPr>
              <w:rPr>
                <w:sz w:val="16"/>
                <w:szCs w:val="16"/>
              </w:rPr>
            </w:pPr>
            <w:r w:rsidRPr="005F21AB">
              <w:rPr>
                <w:sz w:val="16"/>
                <w:szCs w:val="16"/>
              </w:rPr>
              <w:t>la cible possède une intuition supérieure en combat et inférieure hors combat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F959F3" w:rsidP="00BA3B8C">
            <w:pPr>
              <w:rPr>
                <w:sz w:val="16"/>
                <w:szCs w:val="16"/>
              </w:rPr>
            </w:pPr>
            <w:r w:rsidRPr="005F21AB">
              <w:rPr>
                <w:sz w:val="16"/>
                <w:szCs w:val="16"/>
              </w:rPr>
              <w:t>L</w:t>
            </w:r>
            <w:r w:rsidR="00B90FF5" w:rsidRPr="005F21AB">
              <w:rPr>
                <w:sz w:val="16"/>
                <w:szCs w:val="16"/>
              </w:rPr>
              <w:t>es</w:t>
            </w:r>
            <w:r>
              <w:rPr>
                <w:sz w:val="16"/>
                <w:szCs w:val="16"/>
              </w:rPr>
              <w:t xml:space="preserve"> </w:t>
            </w:r>
            <w:r w:rsidR="00B90FF5" w:rsidRPr="005F21AB">
              <w:rPr>
                <w:sz w:val="16"/>
                <w:szCs w:val="16"/>
              </w:rPr>
              <w:t>yeux clos quelques instants, un murmure de prière et une aura translucide apparaît autour du corps</w:t>
            </w:r>
            <w:r>
              <w:rPr>
                <w:sz w:val="16"/>
                <w:szCs w:val="16"/>
              </w:rPr>
              <w:t>.</w:t>
            </w:r>
          </w:p>
          <w:p w:rsidR="000250B0" w:rsidRPr="005F21AB" w:rsidRDefault="000250B0" w:rsidP="00BA3B8C">
            <w:pPr>
              <w:rPr>
                <w:i/>
                <w:sz w:val="16"/>
                <w:szCs w:val="16"/>
              </w:rPr>
            </w:pPr>
            <w:r w:rsidRPr="005F21AB">
              <w:rPr>
                <w:i/>
                <w:sz w:val="16"/>
                <w:szCs w:val="16"/>
              </w:rPr>
              <w:t>je suis la Vérité Divine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250B0" w:rsidRPr="005F21AB" w:rsidRDefault="00040062" w:rsidP="003F7DEE">
            <w:pPr>
              <w:numPr>
                <w:ilvl w:val="0"/>
                <w:numId w:val="348"/>
              </w:numPr>
              <w:rPr>
                <w:sz w:val="16"/>
                <w:szCs w:val="16"/>
              </w:rPr>
            </w:pPr>
            <w:r w:rsidRPr="005F21AB">
              <w:rPr>
                <w:sz w:val="16"/>
                <w:szCs w:val="16"/>
              </w:rPr>
              <w:t>L</w:t>
            </w:r>
            <w:r w:rsidR="00B90FF5" w:rsidRPr="005F21AB">
              <w:rPr>
                <w:sz w:val="16"/>
                <w:szCs w:val="16"/>
              </w:rPr>
              <w:t>a cible a une VO+</w:t>
            </w:r>
            <w:r w:rsidR="00F959F3">
              <w:rPr>
                <w:sz w:val="16"/>
                <w:szCs w:val="16"/>
              </w:rPr>
              <w:t>(</w:t>
            </w:r>
            <w:r w:rsidR="00B90FF5" w:rsidRPr="005F21AB">
              <w:rPr>
                <w:sz w:val="16"/>
                <w:szCs w:val="16"/>
              </w:rPr>
              <w:t>NE</w:t>
            </w:r>
            <w:r w:rsidR="00F959F3">
              <w:rPr>
                <w:sz w:val="16"/>
                <w:szCs w:val="16"/>
              </w:rPr>
              <w:t>x2)</w:t>
            </w:r>
            <w:r w:rsidR="00B90FF5" w:rsidRPr="005F21AB">
              <w:rPr>
                <w:sz w:val="16"/>
                <w:szCs w:val="16"/>
              </w:rPr>
              <w:t>,</w:t>
            </w:r>
            <w:r w:rsidRPr="005F21AB">
              <w:rPr>
                <w:sz w:val="16"/>
                <w:szCs w:val="16"/>
              </w:rPr>
              <w:t xml:space="preserve"> </w:t>
            </w:r>
            <w:r w:rsidR="00F959F3">
              <w:rPr>
                <w:sz w:val="16"/>
                <w:szCs w:val="16"/>
              </w:rPr>
              <w:t>s</w:t>
            </w:r>
            <w:r w:rsidRPr="005F21AB">
              <w:rPr>
                <w:sz w:val="16"/>
                <w:szCs w:val="16"/>
              </w:rPr>
              <w:t xml:space="preserve">es ennemis </w:t>
            </w:r>
            <w:r w:rsidR="00F959F3">
              <w:rPr>
                <w:sz w:val="16"/>
                <w:szCs w:val="16"/>
              </w:rPr>
              <w:t xml:space="preserve">en mêlée </w:t>
            </w:r>
            <w:r w:rsidRPr="005F21AB">
              <w:rPr>
                <w:sz w:val="16"/>
                <w:szCs w:val="16"/>
              </w:rPr>
              <w:t>ont une VO-(NE/2)</w:t>
            </w:r>
            <w:r w:rsidR="00F959F3">
              <w:rPr>
                <w:sz w:val="16"/>
                <w:szCs w:val="16"/>
              </w:rPr>
              <w:t xml:space="preserve"> sur elle</w:t>
            </w:r>
            <w:r w:rsidRPr="005F21AB">
              <w:rPr>
                <w:sz w:val="16"/>
                <w:szCs w:val="16"/>
              </w:rPr>
              <w:t>.</w:t>
            </w:r>
          </w:p>
          <w:p w:rsidR="000250B0" w:rsidRPr="005F21AB" w:rsidRDefault="00040062" w:rsidP="003F7DEE">
            <w:pPr>
              <w:numPr>
                <w:ilvl w:val="0"/>
                <w:numId w:val="348"/>
              </w:numPr>
              <w:rPr>
                <w:sz w:val="16"/>
                <w:szCs w:val="16"/>
              </w:rPr>
            </w:pPr>
            <w:r w:rsidRPr="005F21AB">
              <w:rPr>
                <w:sz w:val="16"/>
                <w:szCs w:val="16"/>
              </w:rPr>
              <w:t>L</w:t>
            </w:r>
            <w:r w:rsidR="00B90FF5" w:rsidRPr="005F21AB">
              <w:rPr>
                <w:sz w:val="16"/>
                <w:szCs w:val="16"/>
              </w:rPr>
              <w:t>a cible n</w:t>
            </w:r>
            <w:r w:rsidR="000250B0" w:rsidRPr="005F21AB">
              <w:rPr>
                <w:sz w:val="16"/>
                <w:szCs w:val="16"/>
              </w:rPr>
              <w:t xml:space="preserve">e peut </w:t>
            </w:r>
            <w:r w:rsidRPr="005F21AB">
              <w:rPr>
                <w:sz w:val="16"/>
                <w:szCs w:val="16"/>
              </w:rPr>
              <w:t xml:space="preserve">jamais </w:t>
            </w:r>
            <w:r w:rsidR="000250B0" w:rsidRPr="005F21AB">
              <w:rPr>
                <w:sz w:val="16"/>
                <w:szCs w:val="16"/>
              </w:rPr>
              <w:t xml:space="preserve">être </w:t>
            </w:r>
            <w:r w:rsidRPr="005F21AB">
              <w:rPr>
                <w:sz w:val="16"/>
                <w:szCs w:val="16"/>
              </w:rPr>
              <w:t>embusquée ou surprise</w:t>
            </w:r>
            <w:r w:rsidR="000250B0" w:rsidRPr="005F21AB">
              <w:rPr>
                <w:sz w:val="16"/>
                <w:szCs w:val="16"/>
              </w:rPr>
              <w:t xml:space="preserve">, </w:t>
            </w:r>
            <w:r w:rsidR="000250B0" w:rsidRPr="005F21AB">
              <w:rPr>
                <w:i/>
                <w:sz w:val="16"/>
                <w:szCs w:val="16"/>
              </w:rPr>
              <w:t>Réaction</w:t>
            </w:r>
            <w:r w:rsidR="000250B0" w:rsidRPr="005F21AB">
              <w:rPr>
                <w:sz w:val="16"/>
                <w:szCs w:val="16"/>
              </w:rPr>
              <w:t xml:space="preserve"> x2</w:t>
            </w:r>
            <w:r w:rsidRPr="005F21AB">
              <w:rPr>
                <w:sz w:val="16"/>
                <w:szCs w:val="16"/>
              </w:rPr>
              <w:t>.</w:t>
            </w:r>
          </w:p>
          <w:p w:rsidR="000250B0" w:rsidRPr="005F21AB" w:rsidRDefault="00040062" w:rsidP="003F7DEE">
            <w:pPr>
              <w:numPr>
                <w:ilvl w:val="0"/>
                <w:numId w:val="348"/>
              </w:numPr>
              <w:rPr>
                <w:sz w:val="16"/>
                <w:szCs w:val="16"/>
              </w:rPr>
            </w:pPr>
            <w:r w:rsidRPr="005F21AB">
              <w:rPr>
                <w:sz w:val="16"/>
                <w:szCs w:val="16"/>
              </w:rPr>
              <w:t>E</w:t>
            </w:r>
            <w:r w:rsidR="00B90FF5" w:rsidRPr="005F21AB">
              <w:rPr>
                <w:sz w:val="16"/>
                <w:szCs w:val="16"/>
              </w:rPr>
              <w:t>n dehors du combat la cible subit un malus général de NE</w:t>
            </w:r>
            <w:r w:rsidRPr="005F21AB">
              <w:rPr>
                <w:sz w:val="16"/>
                <w:szCs w:val="16"/>
              </w:rPr>
              <w:t>+1.</w:t>
            </w:r>
          </w:p>
          <w:p w:rsidR="00040062" w:rsidRPr="005F21AB" w:rsidRDefault="00040062" w:rsidP="003F7DEE">
            <w:pPr>
              <w:numPr>
                <w:ilvl w:val="0"/>
                <w:numId w:val="348"/>
              </w:numPr>
              <w:rPr>
                <w:sz w:val="16"/>
                <w:szCs w:val="16"/>
              </w:rPr>
            </w:pPr>
            <w:r w:rsidRPr="005F21AB">
              <w:rPr>
                <w:sz w:val="16"/>
                <w:szCs w:val="16"/>
              </w:rPr>
              <w:t xml:space="preserve">Si la cible est le magicien alors VD+NE, Vitesse+NE et </w:t>
            </w:r>
            <w:r w:rsidRPr="005F21AB">
              <w:rPr>
                <w:i/>
                <w:sz w:val="16"/>
                <w:szCs w:val="16"/>
              </w:rPr>
              <w:t>Esquive</w:t>
            </w:r>
            <w:r w:rsidRPr="005F21AB">
              <w:rPr>
                <w:sz w:val="16"/>
                <w:szCs w:val="16"/>
              </w:rPr>
              <w:t>+NEx5.</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040062" w:rsidP="00BA3B8C">
            <w:pPr>
              <w:rPr>
                <w:sz w:val="16"/>
                <w:szCs w:val="16"/>
              </w:rPr>
            </w:pP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B90FF5" w:rsidP="00BA3B8C">
            <w:pPr>
              <w:rPr>
                <w:sz w:val="16"/>
                <w:szCs w:val="16"/>
              </w:rPr>
            </w:pPr>
            <w:r w:rsidRPr="005F21AB">
              <w:rPr>
                <w:sz w:val="16"/>
                <w:szCs w:val="16"/>
              </w:rPr>
              <w:t>NE x 10 tours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040062" w:rsidP="00040062">
            <w:pPr>
              <w:rPr>
                <w:sz w:val="16"/>
                <w:szCs w:val="16"/>
              </w:rPr>
            </w:pPr>
            <w:r w:rsidRPr="005F21AB">
              <w:rPr>
                <w:sz w:val="16"/>
                <w:szCs w:val="16"/>
              </w:rPr>
              <w:t xml:space="preserve">Les ennemis affectés doivent être à </w:t>
            </w:r>
            <w:r w:rsidR="00B90FF5" w:rsidRPr="005F21AB">
              <w:rPr>
                <w:sz w:val="16"/>
                <w:szCs w:val="16"/>
              </w:rPr>
              <w:t>(NE+1) x 3m de la cible</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040062" w:rsidP="00BA3B8C">
            <w:pPr>
              <w:rPr>
                <w:sz w:val="16"/>
                <w:szCs w:val="16"/>
              </w:rPr>
            </w:pPr>
            <w:r w:rsidRPr="005F21AB">
              <w:rPr>
                <w:sz w:val="16"/>
                <w:szCs w:val="16"/>
              </w:rPr>
              <w:t>Uniquement des êtres de la même race que la magicien.</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040062" w:rsidP="00BA3B8C">
            <w:pPr>
              <w:rPr>
                <w:sz w:val="16"/>
                <w:szCs w:val="16"/>
              </w:rPr>
            </w:pPr>
            <w:r w:rsidRPr="005F21AB">
              <w:rPr>
                <w:sz w:val="16"/>
                <w:szCs w:val="16"/>
              </w:rPr>
              <w:t>-</w:t>
            </w:r>
          </w:p>
        </w:tc>
      </w:tr>
    </w:tbl>
    <w:p w:rsidR="00D42111" w:rsidRPr="005F21AB" w:rsidRDefault="00D42111" w:rsidP="004A3273">
      <w:pPr>
        <w:pStyle w:val="Titre5"/>
      </w:pPr>
      <w:bookmarkStart w:id="325" w:name="_Toc198546342"/>
      <w:r w:rsidRPr="005F21AB">
        <w:t>180</w:t>
      </w:r>
      <w:r w:rsidRPr="005F21AB">
        <w:tab/>
        <w:t>Vérité divine</w:t>
      </w:r>
      <w:bookmarkEnd w:id="3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040062" w:rsidRPr="005F21AB">
              <w:rPr>
                <w:sz w:val="16"/>
                <w:szCs w:val="16"/>
              </w:rPr>
              <w:t>5</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040062" w:rsidRPr="005F21AB">
              <w:rPr>
                <w:b/>
                <w:bCs/>
                <w:sz w:val="16"/>
                <w:szCs w:val="16"/>
              </w:rPr>
              <w:t>+</w:t>
            </w:r>
            <w:r w:rsidRPr="005F21AB">
              <w:rPr>
                <w:b/>
                <w:bCs/>
                <w:sz w:val="16"/>
                <w:szCs w:val="16"/>
              </w:rPr>
              <w:t>/G</w:t>
            </w:r>
            <w:r w:rsidR="00040062"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040062" w:rsidRPr="005F21AB">
              <w:rPr>
                <w:sz w:val="16"/>
                <w:szCs w:val="16"/>
              </w:rPr>
              <w:t>EI</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040062"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040062"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040062" w:rsidP="00040062">
            <w:pPr>
              <w:rPr>
                <w:sz w:val="16"/>
                <w:szCs w:val="16"/>
              </w:rPr>
            </w:pPr>
            <w:r w:rsidRPr="005F21AB">
              <w:rPr>
                <w:sz w:val="16"/>
                <w:szCs w:val="16"/>
              </w:rPr>
              <w:t>la cible et le magicien sont placés en transe de vérité</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F959F3" w:rsidP="00BA3B8C">
            <w:pPr>
              <w:rPr>
                <w:sz w:val="16"/>
                <w:szCs w:val="16"/>
              </w:rPr>
            </w:pPr>
            <w:r w:rsidRPr="005F21AB">
              <w:rPr>
                <w:sz w:val="16"/>
                <w:szCs w:val="16"/>
              </w:rPr>
              <w:t>L</w:t>
            </w:r>
            <w:r w:rsidR="00040062" w:rsidRPr="005F21AB">
              <w:rPr>
                <w:sz w:val="16"/>
                <w:szCs w:val="16"/>
              </w:rPr>
              <w:t>a</w:t>
            </w:r>
            <w:r>
              <w:rPr>
                <w:sz w:val="16"/>
                <w:szCs w:val="16"/>
              </w:rPr>
              <w:t xml:space="preserve"> </w:t>
            </w:r>
            <w:r w:rsidR="00040062" w:rsidRPr="005F21AB">
              <w:rPr>
                <w:sz w:val="16"/>
                <w:szCs w:val="16"/>
              </w:rPr>
              <w:t>main du magicien devient blanche et se couvre de lumière douce</w:t>
            </w:r>
            <w:r>
              <w:rPr>
                <w:sz w:val="16"/>
                <w:szCs w:val="16"/>
              </w:rPr>
              <w:t>.</w:t>
            </w:r>
          </w:p>
          <w:p w:rsidR="000250B0" w:rsidRPr="005F21AB" w:rsidRDefault="000250B0" w:rsidP="000250B0">
            <w:pPr>
              <w:rPr>
                <w:i/>
                <w:sz w:val="16"/>
                <w:szCs w:val="16"/>
              </w:rPr>
            </w:pPr>
            <w:r w:rsidRPr="005F21AB">
              <w:rPr>
                <w:i/>
                <w:sz w:val="16"/>
                <w:szCs w:val="16"/>
              </w:rPr>
              <w:t>que les Pensées et la Vérité Dansent et Chantent en Cœur, nos Esprits Unis et Bénis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250B0" w:rsidRPr="005F21AB" w:rsidRDefault="000250B0" w:rsidP="003F7DEE">
            <w:pPr>
              <w:numPr>
                <w:ilvl w:val="0"/>
                <w:numId w:val="349"/>
              </w:numPr>
              <w:rPr>
                <w:sz w:val="16"/>
                <w:szCs w:val="16"/>
              </w:rPr>
            </w:pPr>
            <w:r w:rsidRPr="005F21AB">
              <w:rPr>
                <w:sz w:val="16"/>
                <w:szCs w:val="16"/>
              </w:rPr>
              <w:t>Ni l</w:t>
            </w:r>
            <w:r w:rsidR="00040062" w:rsidRPr="005F21AB">
              <w:rPr>
                <w:sz w:val="16"/>
                <w:szCs w:val="16"/>
              </w:rPr>
              <w:t>e magicien ni la cible ne peuvent mentir et doivent répondre aux questions posées par l’autre.</w:t>
            </w:r>
          </w:p>
          <w:p w:rsidR="000250B0" w:rsidRPr="005F21AB" w:rsidRDefault="0031121A" w:rsidP="003F7DEE">
            <w:pPr>
              <w:numPr>
                <w:ilvl w:val="0"/>
                <w:numId w:val="349"/>
              </w:numPr>
              <w:rPr>
                <w:sz w:val="16"/>
                <w:szCs w:val="16"/>
              </w:rPr>
            </w:pPr>
            <w:r w:rsidRPr="005F21AB">
              <w:rPr>
                <w:sz w:val="16"/>
                <w:szCs w:val="16"/>
              </w:rPr>
              <w:t>Le magicien pose la première question, ensuite la cible en alternance.</w:t>
            </w:r>
          </w:p>
          <w:p w:rsidR="000250B0" w:rsidRPr="005F21AB" w:rsidRDefault="00040062" w:rsidP="003F7DEE">
            <w:pPr>
              <w:numPr>
                <w:ilvl w:val="0"/>
                <w:numId w:val="349"/>
              </w:numPr>
              <w:rPr>
                <w:sz w:val="16"/>
                <w:szCs w:val="16"/>
              </w:rPr>
            </w:pPr>
            <w:r w:rsidRPr="005F21AB">
              <w:rPr>
                <w:sz w:val="16"/>
                <w:szCs w:val="16"/>
              </w:rPr>
              <w:t xml:space="preserve">La cible doit tester V(Car) pour poser une question, un test maximum par phase. </w:t>
            </w:r>
          </w:p>
          <w:p w:rsidR="000250B0" w:rsidRPr="005F21AB" w:rsidRDefault="00040062" w:rsidP="003F7DEE">
            <w:pPr>
              <w:numPr>
                <w:ilvl w:val="0"/>
                <w:numId w:val="349"/>
              </w:numPr>
              <w:rPr>
                <w:sz w:val="16"/>
                <w:szCs w:val="16"/>
              </w:rPr>
            </w:pPr>
            <w:r w:rsidRPr="005F21AB">
              <w:rPr>
                <w:sz w:val="16"/>
                <w:szCs w:val="16"/>
              </w:rPr>
              <w:t xml:space="preserve">On peut </w:t>
            </w:r>
            <w:r w:rsidR="0031121A" w:rsidRPr="005F21AB">
              <w:rPr>
                <w:sz w:val="16"/>
                <w:szCs w:val="16"/>
              </w:rPr>
              <w:t>refuser de répondre</w:t>
            </w:r>
            <w:r w:rsidRPr="005F21AB">
              <w:rPr>
                <w:sz w:val="16"/>
                <w:szCs w:val="16"/>
              </w:rPr>
              <w:t xml:space="preserve"> à une question grâce à un test de V(Res). </w:t>
            </w:r>
          </w:p>
          <w:p w:rsidR="000250B0" w:rsidRPr="005F21AB" w:rsidRDefault="00F959F3" w:rsidP="003F7DEE">
            <w:pPr>
              <w:numPr>
                <w:ilvl w:val="0"/>
                <w:numId w:val="349"/>
              </w:numPr>
              <w:rPr>
                <w:sz w:val="16"/>
                <w:szCs w:val="16"/>
              </w:rPr>
            </w:pPr>
            <w:r>
              <w:rPr>
                <w:sz w:val="16"/>
                <w:szCs w:val="16"/>
              </w:rPr>
              <w:t>Poser une question prend 1</w:t>
            </w:r>
            <w:r w:rsidR="0031121A" w:rsidRPr="005F21AB">
              <w:rPr>
                <w:sz w:val="16"/>
                <w:szCs w:val="16"/>
              </w:rPr>
              <w:t xml:space="preserve"> phase, y r</w:t>
            </w:r>
            <w:r w:rsidR="00040062" w:rsidRPr="005F21AB">
              <w:rPr>
                <w:sz w:val="16"/>
                <w:szCs w:val="16"/>
              </w:rPr>
              <w:t xml:space="preserve">épondre prend </w:t>
            </w:r>
            <w:r>
              <w:rPr>
                <w:sz w:val="16"/>
                <w:szCs w:val="16"/>
              </w:rPr>
              <w:t>1 phase</w:t>
            </w:r>
            <w:r w:rsidR="00040062" w:rsidRPr="005F21AB">
              <w:rPr>
                <w:sz w:val="16"/>
                <w:szCs w:val="16"/>
              </w:rPr>
              <w:t xml:space="preserve">. </w:t>
            </w:r>
          </w:p>
          <w:p w:rsidR="000250B0" w:rsidRPr="005F21AB" w:rsidRDefault="00040062" w:rsidP="003F7DEE">
            <w:pPr>
              <w:numPr>
                <w:ilvl w:val="0"/>
                <w:numId w:val="349"/>
              </w:numPr>
              <w:rPr>
                <w:sz w:val="16"/>
                <w:szCs w:val="16"/>
              </w:rPr>
            </w:pPr>
            <w:r w:rsidRPr="005F21AB">
              <w:rPr>
                <w:sz w:val="16"/>
                <w:szCs w:val="16"/>
              </w:rPr>
              <w:t>Pendant la transe</w:t>
            </w:r>
            <w:r w:rsidR="000250B0" w:rsidRPr="005F21AB">
              <w:rPr>
                <w:sz w:val="16"/>
                <w:szCs w:val="16"/>
              </w:rPr>
              <w:t>,</w:t>
            </w:r>
            <w:r w:rsidRPr="005F21AB">
              <w:rPr>
                <w:sz w:val="16"/>
                <w:szCs w:val="16"/>
              </w:rPr>
              <w:t xml:space="preserve"> il est impossible d’entamer des actions physiques ou de lancer de la magie.</w:t>
            </w:r>
          </w:p>
          <w:p w:rsidR="0031121A" w:rsidRPr="005F21AB" w:rsidRDefault="0031121A" w:rsidP="003F7DEE">
            <w:pPr>
              <w:numPr>
                <w:ilvl w:val="0"/>
                <w:numId w:val="349"/>
              </w:numPr>
              <w:rPr>
                <w:sz w:val="16"/>
                <w:szCs w:val="16"/>
              </w:rPr>
            </w:pPr>
            <w:r w:rsidRPr="005F21AB">
              <w:rPr>
                <w:sz w:val="16"/>
                <w:szCs w:val="16"/>
              </w:rPr>
              <w:t xml:space="preserve">La magicien a </w:t>
            </w:r>
            <w:r w:rsidR="000250B0" w:rsidRPr="005F21AB">
              <w:rPr>
                <w:sz w:val="16"/>
                <w:szCs w:val="16"/>
              </w:rPr>
              <w:t>V+(</w:t>
            </w:r>
            <w:r w:rsidRPr="005F21AB">
              <w:rPr>
                <w:sz w:val="16"/>
                <w:szCs w:val="16"/>
              </w:rPr>
              <w:t>NEx5</w:t>
            </w:r>
            <w:r w:rsidR="000250B0" w:rsidRPr="005F21AB">
              <w:rPr>
                <w:sz w:val="16"/>
                <w:szCs w:val="16"/>
              </w:rPr>
              <w:t>)</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31121A" w:rsidP="003F7DEE">
            <w:pPr>
              <w:numPr>
                <w:ilvl w:val="0"/>
                <w:numId w:val="350"/>
              </w:numPr>
              <w:rPr>
                <w:sz w:val="16"/>
                <w:szCs w:val="16"/>
              </w:rPr>
            </w:pPr>
            <w:r w:rsidRPr="005F21AB">
              <w:rPr>
                <w:sz w:val="16"/>
                <w:szCs w:val="16"/>
              </w:rPr>
              <w:t xml:space="preserve">La cible doit avoir une langue </w:t>
            </w:r>
            <w:r w:rsidR="00643FE1">
              <w:rPr>
                <w:sz w:val="16"/>
                <w:szCs w:val="16"/>
              </w:rPr>
              <w:t xml:space="preserve">parlée </w:t>
            </w:r>
            <w:r w:rsidRPr="005F21AB">
              <w:rPr>
                <w:sz w:val="16"/>
                <w:szCs w:val="16"/>
              </w:rPr>
              <w:t xml:space="preserve">commune </w:t>
            </w:r>
            <w:r w:rsidR="00F959F3">
              <w:rPr>
                <w:sz w:val="16"/>
                <w:szCs w:val="16"/>
              </w:rPr>
              <w:t xml:space="preserve">à NE&gt;20 </w:t>
            </w:r>
            <w:r w:rsidRPr="005F21AB">
              <w:rPr>
                <w:sz w:val="16"/>
                <w:szCs w:val="16"/>
              </w:rPr>
              <w:t>avec le magicien.</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040062" w:rsidP="00BA3B8C">
            <w:pPr>
              <w:rPr>
                <w:sz w:val="16"/>
                <w:szCs w:val="16"/>
              </w:rPr>
            </w:pPr>
            <w:r w:rsidRPr="005F21AB">
              <w:rPr>
                <w:sz w:val="16"/>
                <w:szCs w:val="16"/>
              </w:rPr>
              <w:t>(NE+1) tours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31121A" w:rsidP="00BA3B8C">
            <w:pPr>
              <w:rPr>
                <w:sz w:val="16"/>
                <w:szCs w:val="16"/>
              </w:rPr>
            </w:pPr>
            <w:r w:rsidRPr="005F21AB">
              <w:rPr>
                <w:sz w:val="16"/>
                <w:szCs w:val="16"/>
              </w:rPr>
              <w:t>T</w:t>
            </w:r>
            <w:r w:rsidR="00040062" w:rsidRPr="005F21AB">
              <w:rPr>
                <w:sz w:val="16"/>
                <w:szCs w:val="16"/>
              </w:rPr>
              <w:t>oucher</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040062" w:rsidP="00BA3B8C">
            <w:pPr>
              <w:rPr>
                <w:sz w:val="16"/>
                <w:szCs w:val="16"/>
              </w:rPr>
            </w:pPr>
            <w:r w:rsidRPr="005F21AB">
              <w:rPr>
                <w:sz w:val="16"/>
                <w:szCs w:val="16"/>
              </w:rPr>
              <w:t>le sort ne fonctionne qu’entre le magicien et une seule cible</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31121A" w:rsidP="00BA3B8C">
            <w:pPr>
              <w:rPr>
                <w:sz w:val="16"/>
                <w:szCs w:val="16"/>
              </w:rPr>
            </w:pPr>
            <w:r w:rsidRPr="005F21AB">
              <w:rPr>
                <w:sz w:val="16"/>
                <w:szCs w:val="16"/>
              </w:rPr>
              <w:t>(option) une perle noire</w:t>
            </w:r>
          </w:p>
        </w:tc>
      </w:tr>
    </w:tbl>
    <w:p w:rsidR="00D42111" w:rsidRPr="005F21AB" w:rsidRDefault="00D42111" w:rsidP="004A3273">
      <w:pPr>
        <w:pStyle w:val="Titre5"/>
      </w:pPr>
      <w:bookmarkStart w:id="326" w:name="_Toc198546343"/>
      <w:r w:rsidRPr="005F21AB">
        <w:t>223</w:t>
      </w:r>
      <w:r w:rsidRPr="005F21AB">
        <w:tab/>
        <w:t>Vie et mort</w:t>
      </w:r>
      <w:bookmarkEnd w:id="3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0A5B4E" w:rsidRPr="005F21AB" w:rsidTr="000A5B4E">
        <w:tc>
          <w:tcPr>
            <w:tcW w:w="1374" w:type="dxa"/>
            <w:tcBorders>
              <w:top w:val="single" w:sz="12" w:space="0" w:color="auto"/>
              <w:right w:val="single" w:sz="4" w:space="0" w:color="auto"/>
            </w:tcBorders>
          </w:tcPr>
          <w:p w:rsidR="000A5B4E" w:rsidRPr="005F21AB" w:rsidRDefault="000A5B4E" w:rsidP="000A5B4E">
            <w:pPr>
              <w:rPr>
                <w:sz w:val="16"/>
                <w:szCs w:val="16"/>
              </w:rPr>
            </w:pPr>
            <w:r w:rsidRPr="005F21AB">
              <w:rPr>
                <w:b/>
                <w:sz w:val="16"/>
                <w:szCs w:val="16"/>
              </w:rPr>
              <w:t>DS</w:t>
            </w:r>
            <w:r w:rsidRPr="005F21AB">
              <w:rPr>
                <w:sz w:val="16"/>
                <w:szCs w:val="16"/>
              </w:rPr>
              <w:t xml:space="preserve"> 3</w:t>
            </w:r>
          </w:p>
        </w:tc>
        <w:tc>
          <w:tcPr>
            <w:tcW w:w="1068"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ALI</w:t>
            </w:r>
            <w:r w:rsidRPr="005F21AB">
              <w:rPr>
                <w:sz w:val="16"/>
                <w:szCs w:val="16"/>
              </w:rPr>
              <w:t>  NA</w:t>
            </w:r>
          </w:p>
        </w:tc>
        <w:tc>
          <w:tcPr>
            <w:tcW w:w="1756"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bCs/>
                <w:sz w:val="16"/>
                <w:szCs w:val="16"/>
              </w:rPr>
              <w:t xml:space="preserve">RMa </w:t>
            </w:r>
            <w:r w:rsidRPr="005F21AB">
              <w:rPr>
                <w:sz w:val="16"/>
                <w:szCs w:val="16"/>
              </w:rPr>
              <w:t xml:space="preserve"> active+</w:t>
            </w:r>
          </w:p>
        </w:tc>
        <w:tc>
          <w:tcPr>
            <w:tcW w:w="1840" w:type="dxa"/>
            <w:tcBorders>
              <w:top w:val="single" w:sz="12" w:space="0" w:color="auto"/>
              <w:left w:val="single" w:sz="4" w:space="0" w:color="auto"/>
              <w:right w:val="single" w:sz="4" w:space="0" w:color="auto"/>
            </w:tcBorders>
          </w:tcPr>
          <w:p w:rsidR="000A5B4E" w:rsidRPr="005F21AB" w:rsidRDefault="000A5B4E" w:rsidP="000A5B4E">
            <w:pPr>
              <w:rPr>
                <w:sz w:val="16"/>
                <w:szCs w:val="16"/>
              </w:rPr>
            </w:pPr>
            <w:r w:rsidRPr="005F21AB">
              <w:rPr>
                <w:b/>
                <w:sz w:val="16"/>
                <w:szCs w:val="16"/>
              </w:rPr>
              <w:t>Focus </w:t>
            </w:r>
            <w:r w:rsidRPr="005F21AB">
              <w:rPr>
                <w:sz w:val="16"/>
                <w:szCs w:val="16"/>
              </w:rPr>
              <w:t xml:space="preserve"> -</w:t>
            </w:r>
          </w:p>
        </w:tc>
        <w:tc>
          <w:tcPr>
            <w:tcW w:w="2835" w:type="dxa"/>
            <w:tcBorders>
              <w:top w:val="single" w:sz="12" w:space="0" w:color="auto"/>
              <w:left w:val="single" w:sz="4" w:space="0" w:color="auto"/>
            </w:tcBorders>
          </w:tcPr>
          <w:p w:rsidR="000A5B4E" w:rsidRPr="005F21AB" w:rsidRDefault="000A5B4E" w:rsidP="000A5B4E">
            <w:pPr>
              <w:rPr>
                <w:sz w:val="16"/>
                <w:szCs w:val="16"/>
              </w:rPr>
            </w:pPr>
            <w:r w:rsidRPr="005F21AB">
              <w:rPr>
                <w:sz w:val="16"/>
                <w:szCs w:val="16"/>
              </w:rPr>
              <w:t>Alt</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Description </w:t>
            </w:r>
          </w:p>
        </w:tc>
        <w:tc>
          <w:tcPr>
            <w:tcW w:w="8763" w:type="dxa"/>
            <w:gridSpan w:val="5"/>
            <w:tcBorders>
              <w:left w:val="single" w:sz="4" w:space="0" w:color="auto"/>
            </w:tcBorders>
          </w:tcPr>
          <w:p w:rsidR="000A5B4E" w:rsidRPr="005F21AB" w:rsidRDefault="000A5B4E" w:rsidP="000A5B4E">
            <w:pPr>
              <w:rPr>
                <w:sz w:val="16"/>
                <w:szCs w:val="16"/>
              </w:rPr>
            </w:pPr>
            <w:r w:rsidRPr="005F21AB">
              <w:rPr>
                <w:sz w:val="16"/>
                <w:szCs w:val="16"/>
              </w:rPr>
              <w:t>Change le processus de vie ou de mort de la cible.</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0A5B4E" w:rsidRPr="005F21AB" w:rsidRDefault="00643FE1" w:rsidP="000A5B4E">
            <w:pPr>
              <w:rPr>
                <w:sz w:val="16"/>
                <w:szCs w:val="16"/>
              </w:rPr>
            </w:pPr>
            <w:r>
              <w:rPr>
                <w:sz w:val="16"/>
                <w:szCs w:val="16"/>
              </w:rPr>
              <w:t>x</w:t>
            </w:r>
          </w:p>
        </w:tc>
      </w:tr>
      <w:tr w:rsidR="000A5B4E" w:rsidRPr="005F21AB" w:rsidTr="000A5B4E">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0250B0" w:rsidRPr="005F21AB" w:rsidRDefault="000A5B4E" w:rsidP="001168F4">
            <w:pPr>
              <w:numPr>
                <w:ilvl w:val="0"/>
                <w:numId w:val="453"/>
              </w:numPr>
              <w:rPr>
                <w:sz w:val="16"/>
                <w:szCs w:val="16"/>
              </w:rPr>
            </w:pPr>
            <w:r w:rsidRPr="005F21AB">
              <w:rPr>
                <w:sz w:val="16"/>
                <w:szCs w:val="16"/>
              </w:rPr>
              <w:t xml:space="preserve">Change le niveau d’EN, blessure, </w:t>
            </w:r>
            <w:r w:rsidR="004C5C6F" w:rsidRPr="005F21AB">
              <w:rPr>
                <w:sz w:val="16"/>
                <w:szCs w:val="16"/>
              </w:rPr>
              <w:t xml:space="preserve">temporaire </w:t>
            </w:r>
            <w:r w:rsidRPr="005F21AB">
              <w:rPr>
                <w:sz w:val="16"/>
                <w:szCs w:val="16"/>
              </w:rPr>
              <w:t>de la cible.</w:t>
            </w:r>
          </w:p>
          <w:p w:rsidR="000250B0" w:rsidRPr="005F21AB" w:rsidRDefault="000A5B4E" w:rsidP="001168F4">
            <w:pPr>
              <w:numPr>
                <w:ilvl w:val="0"/>
                <w:numId w:val="453"/>
              </w:numPr>
              <w:rPr>
                <w:sz w:val="16"/>
                <w:szCs w:val="16"/>
              </w:rPr>
            </w:pPr>
            <w:r w:rsidRPr="005F21AB">
              <w:rPr>
                <w:sz w:val="16"/>
                <w:szCs w:val="16"/>
              </w:rPr>
              <w:t>Coût EN : 2 PdM par EN.</w:t>
            </w:r>
          </w:p>
          <w:p w:rsidR="000250B0" w:rsidRPr="005F21AB" w:rsidRDefault="000A5B4E" w:rsidP="001168F4">
            <w:pPr>
              <w:numPr>
                <w:ilvl w:val="0"/>
                <w:numId w:val="453"/>
              </w:numPr>
              <w:rPr>
                <w:sz w:val="16"/>
                <w:szCs w:val="16"/>
              </w:rPr>
            </w:pPr>
            <w:r w:rsidRPr="005F21AB">
              <w:rPr>
                <w:sz w:val="16"/>
                <w:szCs w:val="16"/>
              </w:rPr>
              <w:t>Coût blessure : 3 PdM par point de blessure</w:t>
            </w:r>
            <w:r w:rsidR="00BE7A7A" w:rsidRPr="005F21AB">
              <w:rPr>
                <w:sz w:val="16"/>
                <w:szCs w:val="16"/>
              </w:rPr>
              <w:t xml:space="preserve"> (T ou E ou C)</w:t>
            </w:r>
            <w:r w:rsidRPr="005F21AB">
              <w:rPr>
                <w:sz w:val="16"/>
                <w:szCs w:val="16"/>
              </w:rPr>
              <w:t xml:space="preserve"> sur zone au choix.</w:t>
            </w:r>
          </w:p>
          <w:p w:rsidR="000A5B4E" w:rsidRPr="005F21AB" w:rsidRDefault="00F81744" w:rsidP="001168F4">
            <w:pPr>
              <w:numPr>
                <w:ilvl w:val="0"/>
                <w:numId w:val="453"/>
              </w:numPr>
              <w:rPr>
                <w:sz w:val="16"/>
                <w:szCs w:val="16"/>
              </w:rPr>
            </w:pPr>
            <w:r w:rsidRPr="005F21AB">
              <w:rPr>
                <w:sz w:val="16"/>
                <w:szCs w:val="16"/>
              </w:rPr>
              <w:t xml:space="preserve">Coût </w:t>
            </w:r>
            <w:r w:rsidR="004C5C6F" w:rsidRPr="005F21AB">
              <w:rPr>
                <w:sz w:val="16"/>
                <w:szCs w:val="16"/>
              </w:rPr>
              <w:t>Temporaire</w:t>
            </w:r>
            <w:r w:rsidRPr="005F21AB">
              <w:rPr>
                <w:sz w:val="16"/>
                <w:szCs w:val="16"/>
              </w:rPr>
              <w:t xml:space="preserve">: 1 PdM par </w:t>
            </w:r>
            <w:r w:rsidR="004C5C6F" w:rsidRPr="005F21AB">
              <w:rPr>
                <w:sz w:val="16"/>
                <w:szCs w:val="16"/>
              </w:rPr>
              <w:t>point.</w:t>
            </w:r>
          </w:p>
        </w:tc>
      </w:tr>
      <w:tr w:rsidR="000A5B4E" w:rsidRPr="005F21AB" w:rsidTr="000A5B4E">
        <w:tc>
          <w:tcPr>
            <w:tcW w:w="1374" w:type="dxa"/>
            <w:tcBorders>
              <w:right w:val="single" w:sz="4" w:space="0" w:color="auto"/>
            </w:tcBorders>
          </w:tcPr>
          <w:p w:rsidR="000A5B4E" w:rsidRPr="005F21AB" w:rsidRDefault="000A5B4E" w:rsidP="000A5B4E">
            <w:pPr>
              <w:rPr>
                <w:b/>
                <w:bCs/>
                <w:sz w:val="16"/>
                <w:szCs w:val="16"/>
              </w:rPr>
            </w:pPr>
            <w:r w:rsidRPr="005F21AB">
              <w:rPr>
                <w:b/>
                <w:bCs/>
                <w:sz w:val="16"/>
                <w:szCs w:val="16"/>
              </w:rPr>
              <w:t>Conditions</w:t>
            </w:r>
          </w:p>
        </w:tc>
        <w:tc>
          <w:tcPr>
            <w:tcW w:w="8763" w:type="dxa"/>
            <w:gridSpan w:val="5"/>
            <w:tcBorders>
              <w:left w:val="single" w:sz="4" w:space="0" w:color="auto"/>
            </w:tcBorders>
          </w:tcPr>
          <w:p w:rsidR="00AF62BB" w:rsidRPr="005F21AB" w:rsidRDefault="004C5C6F" w:rsidP="001168F4">
            <w:pPr>
              <w:numPr>
                <w:ilvl w:val="0"/>
                <w:numId w:val="454"/>
              </w:numPr>
              <w:rPr>
                <w:sz w:val="16"/>
                <w:szCs w:val="16"/>
              </w:rPr>
            </w:pPr>
            <w:r w:rsidRPr="005F21AB">
              <w:rPr>
                <w:sz w:val="16"/>
                <w:szCs w:val="16"/>
              </w:rPr>
              <w:t>Double PdM si cible n’est pas le magicien</w:t>
            </w:r>
            <w:r w:rsidR="006306B4" w:rsidRPr="005F21AB">
              <w:rPr>
                <w:sz w:val="16"/>
                <w:szCs w:val="16"/>
              </w:rPr>
              <w:t>.</w:t>
            </w:r>
          </w:p>
          <w:p w:rsidR="00AF62BB" w:rsidRPr="005F21AB" w:rsidRDefault="006306B4" w:rsidP="001168F4">
            <w:pPr>
              <w:numPr>
                <w:ilvl w:val="0"/>
                <w:numId w:val="454"/>
              </w:numPr>
              <w:rPr>
                <w:sz w:val="16"/>
                <w:szCs w:val="16"/>
              </w:rPr>
            </w:pPr>
            <w:r w:rsidRPr="005F21AB">
              <w:rPr>
                <w:sz w:val="16"/>
                <w:szCs w:val="16"/>
              </w:rPr>
              <w:t>Double RMa si cible non consentante.</w:t>
            </w:r>
          </w:p>
          <w:p w:rsidR="000952CA" w:rsidRPr="005F21AB" w:rsidRDefault="000952CA" w:rsidP="001168F4">
            <w:pPr>
              <w:numPr>
                <w:ilvl w:val="0"/>
                <w:numId w:val="454"/>
              </w:numPr>
              <w:rPr>
                <w:sz w:val="16"/>
                <w:szCs w:val="16"/>
              </w:rPr>
            </w:pPr>
            <w:r w:rsidRPr="005F21AB">
              <w:rPr>
                <w:sz w:val="16"/>
                <w:szCs w:val="16"/>
              </w:rPr>
              <w:t>Triple RMA si pas même race.</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Durée </w:t>
            </w:r>
          </w:p>
        </w:tc>
        <w:tc>
          <w:tcPr>
            <w:tcW w:w="8763" w:type="dxa"/>
            <w:gridSpan w:val="5"/>
            <w:tcBorders>
              <w:left w:val="single" w:sz="4" w:space="0" w:color="auto"/>
            </w:tcBorders>
          </w:tcPr>
          <w:p w:rsidR="000A5B4E" w:rsidRPr="005F21AB" w:rsidRDefault="000A5B4E" w:rsidP="000A5B4E">
            <w:pPr>
              <w:rPr>
                <w:sz w:val="16"/>
                <w:szCs w:val="16"/>
              </w:rPr>
            </w:pPr>
            <w:r w:rsidRPr="005F21AB">
              <w:rPr>
                <w:sz w:val="16"/>
                <w:szCs w:val="16"/>
              </w:rPr>
              <w:t xml:space="preserve">1 phase </w:t>
            </w:r>
            <w:r w:rsidR="00BE7A7A" w:rsidRPr="005F21AB">
              <w:rPr>
                <w:sz w:val="16"/>
                <w:szCs w:val="16"/>
              </w:rPr>
              <w:t xml:space="preserve">de concentration </w:t>
            </w:r>
            <w:r w:rsidRPr="005F21AB">
              <w:rPr>
                <w:sz w:val="16"/>
                <w:szCs w:val="16"/>
              </w:rPr>
              <w:t>par 3 PdM dépensé</w:t>
            </w:r>
            <w:r w:rsidR="004C5C6F" w:rsidRPr="005F21AB">
              <w:rPr>
                <w:sz w:val="16"/>
                <w:szCs w:val="16"/>
              </w:rPr>
              <w:t>s</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bCs/>
                <w:sz w:val="16"/>
                <w:szCs w:val="16"/>
              </w:rPr>
              <w:t>Distance </w:t>
            </w:r>
          </w:p>
        </w:tc>
        <w:tc>
          <w:tcPr>
            <w:tcW w:w="8763" w:type="dxa"/>
            <w:gridSpan w:val="5"/>
            <w:tcBorders>
              <w:left w:val="single" w:sz="4" w:space="0" w:color="auto"/>
            </w:tcBorders>
          </w:tcPr>
          <w:p w:rsidR="000A5B4E" w:rsidRPr="005F21AB" w:rsidRDefault="000A5B4E" w:rsidP="000A5B4E">
            <w:pPr>
              <w:rPr>
                <w:sz w:val="16"/>
                <w:szCs w:val="16"/>
              </w:rPr>
            </w:pPr>
            <w:r w:rsidRPr="005F21AB">
              <w:rPr>
                <w:sz w:val="16"/>
                <w:szCs w:val="16"/>
              </w:rPr>
              <w:t>1 PdM par m</w:t>
            </w:r>
          </w:p>
        </w:tc>
      </w:tr>
      <w:tr w:rsidR="000A5B4E" w:rsidRPr="005F21AB" w:rsidTr="000A5B4E">
        <w:tc>
          <w:tcPr>
            <w:tcW w:w="1374" w:type="dxa"/>
            <w:tcBorders>
              <w:right w:val="single" w:sz="4" w:space="0" w:color="auto"/>
            </w:tcBorders>
          </w:tcPr>
          <w:p w:rsidR="000A5B4E" w:rsidRPr="005F21AB" w:rsidRDefault="000A5B4E" w:rsidP="000A5B4E">
            <w:pPr>
              <w:rPr>
                <w:sz w:val="16"/>
                <w:szCs w:val="16"/>
              </w:rPr>
            </w:pPr>
            <w:r w:rsidRPr="005F21AB">
              <w:rPr>
                <w:b/>
                <w:sz w:val="16"/>
                <w:szCs w:val="16"/>
              </w:rPr>
              <w:t>Cibles</w:t>
            </w:r>
          </w:p>
        </w:tc>
        <w:tc>
          <w:tcPr>
            <w:tcW w:w="8763" w:type="dxa"/>
            <w:gridSpan w:val="5"/>
            <w:tcBorders>
              <w:left w:val="single" w:sz="4" w:space="0" w:color="auto"/>
            </w:tcBorders>
          </w:tcPr>
          <w:p w:rsidR="000A5B4E" w:rsidRPr="005F21AB" w:rsidRDefault="004C5C6F" w:rsidP="000A5B4E">
            <w:pPr>
              <w:rPr>
                <w:sz w:val="16"/>
                <w:szCs w:val="16"/>
              </w:rPr>
            </w:pPr>
            <w:r w:rsidRPr="005F21AB">
              <w:rPr>
                <w:sz w:val="16"/>
                <w:szCs w:val="16"/>
              </w:rPr>
              <w:t>-</w:t>
            </w:r>
          </w:p>
        </w:tc>
      </w:tr>
      <w:tr w:rsidR="000A5B4E" w:rsidRPr="005F21AB" w:rsidTr="000A5B4E">
        <w:tc>
          <w:tcPr>
            <w:tcW w:w="1374" w:type="dxa"/>
            <w:tcBorders>
              <w:right w:val="single" w:sz="4" w:space="0" w:color="auto"/>
            </w:tcBorders>
          </w:tcPr>
          <w:p w:rsidR="000A5B4E" w:rsidRPr="005F21AB" w:rsidRDefault="000A5B4E" w:rsidP="000A5B4E">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0A5B4E" w:rsidRPr="005F21AB" w:rsidRDefault="000A5B4E" w:rsidP="000A5B4E">
            <w:pPr>
              <w:rPr>
                <w:sz w:val="16"/>
                <w:szCs w:val="16"/>
              </w:rPr>
            </w:pPr>
            <w:r w:rsidRPr="005F21AB">
              <w:rPr>
                <w:sz w:val="16"/>
                <w:szCs w:val="16"/>
              </w:rPr>
              <w:t>-</w:t>
            </w:r>
          </w:p>
        </w:tc>
      </w:tr>
    </w:tbl>
    <w:p w:rsidR="00D42111" w:rsidRPr="005F21AB" w:rsidRDefault="00D42111" w:rsidP="004A3273">
      <w:pPr>
        <w:pStyle w:val="Titre5"/>
      </w:pPr>
      <w:bookmarkStart w:id="327" w:name="_Toc198546344"/>
      <w:r w:rsidRPr="005F21AB">
        <w:t>181</w:t>
      </w:r>
      <w:r w:rsidRPr="005F21AB">
        <w:tab/>
        <w:t>Vie mortelle [P : du nécromancien ]</w:t>
      </w:r>
      <w:bookmarkEnd w:id="32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22209F" w:rsidRPr="005F21AB">
              <w:rPr>
                <w:sz w:val="16"/>
                <w:szCs w:val="16"/>
              </w:rPr>
              <w:t>1</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22209F" w:rsidRPr="005F21AB">
              <w:rPr>
                <w:b/>
                <w:bCs/>
                <w:sz w:val="16"/>
                <w:szCs w:val="16"/>
              </w:rPr>
              <w:t>=</w:t>
            </w:r>
            <w:r w:rsidRPr="005F21AB">
              <w:rPr>
                <w:b/>
                <w:bCs/>
                <w:sz w:val="16"/>
                <w:szCs w:val="16"/>
              </w:rPr>
              <w:t>/G</w:t>
            </w:r>
            <w:r w:rsidR="0022209F"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22209F" w:rsidRPr="005F21AB">
              <w:rPr>
                <w:sz w:val="16"/>
                <w:szCs w:val="16"/>
              </w:rPr>
              <w:t>EO</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22209F"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22209F"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22209F" w:rsidP="00CD2BF6">
            <w:pPr>
              <w:rPr>
                <w:sz w:val="16"/>
                <w:szCs w:val="16"/>
              </w:rPr>
            </w:pPr>
            <w:r w:rsidRPr="005F21AB">
              <w:rPr>
                <w:sz w:val="16"/>
                <w:szCs w:val="16"/>
              </w:rPr>
              <w:t xml:space="preserve">permet </w:t>
            </w:r>
            <w:r w:rsidR="00CD2BF6">
              <w:rPr>
                <w:sz w:val="16"/>
                <w:szCs w:val="16"/>
              </w:rPr>
              <w:t xml:space="preserve">de donner une </w:t>
            </w:r>
            <w:r w:rsidRPr="005F21AB">
              <w:rPr>
                <w:sz w:val="16"/>
                <w:szCs w:val="16"/>
              </w:rPr>
              <w:t>« vie » au corps d’un être mort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643FE1" w:rsidP="00BA3B8C">
            <w:pPr>
              <w:rPr>
                <w:sz w:val="16"/>
                <w:szCs w:val="16"/>
              </w:rPr>
            </w:pPr>
            <w:r w:rsidRPr="005F21AB">
              <w:rPr>
                <w:sz w:val="16"/>
                <w:szCs w:val="16"/>
              </w:rPr>
              <w:t>L</w:t>
            </w:r>
            <w:r w:rsidR="0022209F" w:rsidRPr="005F21AB">
              <w:rPr>
                <w:sz w:val="16"/>
                <w:szCs w:val="16"/>
              </w:rPr>
              <w:t>entement</w:t>
            </w:r>
            <w:r>
              <w:rPr>
                <w:sz w:val="16"/>
                <w:szCs w:val="16"/>
              </w:rPr>
              <w:t xml:space="preserve"> </w:t>
            </w:r>
            <w:r w:rsidR="0022209F" w:rsidRPr="005F21AB">
              <w:rPr>
                <w:sz w:val="16"/>
                <w:szCs w:val="16"/>
              </w:rPr>
              <w:t>et partiellement les chairs se recomposent, le mort se relève et se meut en râl</w:t>
            </w:r>
            <w:r>
              <w:rPr>
                <w:sz w:val="16"/>
                <w:szCs w:val="16"/>
              </w:rPr>
              <w:t>ant.</w:t>
            </w:r>
          </w:p>
          <w:p w:rsidR="00AF62BB" w:rsidRPr="005F21AB" w:rsidRDefault="00AF62BB" w:rsidP="00BA3B8C">
            <w:pPr>
              <w:rPr>
                <w:i/>
                <w:sz w:val="16"/>
                <w:szCs w:val="16"/>
              </w:rPr>
            </w:pPr>
            <w:r w:rsidRPr="005F21AB">
              <w:rPr>
                <w:i/>
                <w:sz w:val="16"/>
                <w:szCs w:val="16"/>
              </w:rPr>
              <w:t>Levez-vous, Légions Immortelles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F62BB" w:rsidRPr="005F21AB" w:rsidRDefault="0022209F" w:rsidP="003F7DEE">
            <w:pPr>
              <w:numPr>
                <w:ilvl w:val="0"/>
                <w:numId w:val="351"/>
              </w:numPr>
              <w:rPr>
                <w:sz w:val="16"/>
                <w:szCs w:val="16"/>
              </w:rPr>
            </w:pPr>
            <w:r w:rsidRPr="005F21AB">
              <w:rPr>
                <w:sz w:val="16"/>
                <w:szCs w:val="16"/>
              </w:rPr>
              <w:t>Le magicien in</w:t>
            </w:r>
            <w:r w:rsidR="00AF62BB" w:rsidRPr="005F21AB">
              <w:rPr>
                <w:sz w:val="16"/>
                <w:szCs w:val="16"/>
              </w:rPr>
              <w:t>suf</w:t>
            </w:r>
            <w:r w:rsidRPr="005F21AB">
              <w:rPr>
                <w:sz w:val="16"/>
                <w:szCs w:val="16"/>
              </w:rPr>
              <w:t xml:space="preserve">fle </w:t>
            </w:r>
            <w:r w:rsidR="00CD2BF6">
              <w:rPr>
                <w:sz w:val="16"/>
                <w:szCs w:val="16"/>
              </w:rPr>
              <w:t xml:space="preserve">sa </w:t>
            </w:r>
            <w:r w:rsidRPr="005F21AB">
              <w:rPr>
                <w:sz w:val="16"/>
                <w:szCs w:val="16"/>
              </w:rPr>
              <w:t xml:space="preserve">mana </w:t>
            </w:r>
            <w:r w:rsidR="00AF62BB" w:rsidRPr="005F21AB">
              <w:rPr>
                <w:sz w:val="16"/>
                <w:szCs w:val="16"/>
              </w:rPr>
              <w:t xml:space="preserve">dans le </w:t>
            </w:r>
            <w:r w:rsidRPr="005F21AB">
              <w:rPr>
                <w:sz w:val="16"/>
                <w:szCs w:val="16"/>
              </w:rPr>
              <w:t>corps d’un mort</w:t>
            </w:r>
            <w:r w:rsidR="00AF62BB" w:rsidRPr="005F21AB">
              <w:rPr>
                <w:sz w:val="16"/>
                <w:szCs w:val="16"/>
              </w:rPr>
              <w:t xml:space="preserve"> et l’anime</w:t>
            </w:r>
            <w:r w:rsidRPr="005F21AB">
              <w:rPr>
                <w:sz w:val="16"/>
                <w:szCs w:val="16"/>
              </w:rPr>
              <w:t>.</w:t>
            </w:r>
          </w:p>
          <w:p w:rsidR="00AF62BB" w:rsidRPr="005F21AB" w:rsidRDefault="0022209F" w:rsidP="003F7DEE">
            <w:pPr>
              <w:numPr>
                <w:ilvl w:val="0"/>
                <w:numId w:val="351"/>
              </w:numPr>
              <w:rPr>
                <w:sz w:val="16"/>
                <w:szCs w:val="16"/>
              </w:rPr>
            </w:pPr>
            <w:r w:rsidRPr="005F21AB">
              <w:rPr>
                <w:sz w:val="16"/>
                <w:szCs w:val="16"/>
              </w:rPr>
              <w:t xml:space="preserve">Les </w:t>
            </w:r>
            <w:r w:rsidR="00AF62BB" w:rsidRPr="005F21AB">
              <w:rPr>
                <w:sz w:val="16"/>
                <w:szCs w:val="16"/>
              </w:rPr>
              <w:t xml:space="preserve">caractéristiques </w:t>
            </w:r>
            <w:r w:rsidRPr="005F21AB">
              <w:rPr>
                <w:sz w:val="16"/>
                <w:szCs w:val="16"/>
              </w:rPr>
              <w:t>du corps sont celles de son vivant</w:t>
            </w:r>
            <w:r w:rsidR="00CD2BF6">
              <w:rPr>
                <w:sz w:val="16"/>
                <w:szCs w:val="16"/>
              </w:rPr>
              <w:t>, avec des limites</w:t>
            </w:r>
            <w:r w:rsidRPr="005F21AB">
              <w:rPr>
                <w:sz w:val="16"/>
                <w:szCs w:val="16"/>
              </w:rPr>
              <w:t xml:space="preserve">. </w:t>
            </w:r>
          </w:p>
          <w:p w:rsidR="00AF62BB" w:rsidRPr="005F21AB" w:rsidRDefault="0022209F" w:rsidP="003F7DEE">
            <w:pPr>
              <w:numPr>
                <w:ilvl w:val="0"/>
                <w:numId w:val="351"/>
              </w:numPr>
              <w:rPr>
                <w:sz w:val="16"/>
                <w:szCs w:val="16"/>
              </w:rPr>
            </w:pPr>
            <w:r w:rsidRPr="005F21AB">
              <w:rPr>
                <w:sz w:val="16"/>
                <w:szCs w:val="16"/>
              </w:rPr>
              <w:t xml:space="preserve">Les PdC et les caractéristiques physiques </w:t>
            </w:r>
            <w:r w:rsidR="00AF62BB" w:rsidRPr="005F21AB">
              <w:rPr>
                <w:sz w:val="16"/>
                <w:szCs w:val="16"/>
              </w:rPr>
              <w:t xml:space="preserve">valent </w:t>
            </w:r>
            <w:r w:rsidRPr="005F21AB">
              <w:rPr>
                <w:sz w:val="16"/>
                <w:szCs w:val="16"/>
              </w:rPr>
              <w:t xml:space="preserve">au maximum 10+ (NE+1)x5. </w:t>
            </w:r>
          </w:p>
          <w:p w:rsidR="00AF62BB" w:rsidRPr="005F21AB" w:rsidRDefault="0022209F" w:rsidP="003F7DEE">
            <w:pPr>
              <w:numPr>
                <w:ilvl w:val="0"/>
                <w:numId w:val="351"/>
              </w:numPr>
              <w:rPr>
                <w:sz w:val="16"/>
                <w:szCs w:val="16"/>
              </w:rPr>
            </w:pPr>
            <w:r w:rsidRPr="005F21AB">
              <w:rPr>
                <w:sz w:val="16"/>
                <w:szCs w:val="16"/>
              </w:rPr>
              <w:t xml:space="preserve">Les caractéristiques intellectuelles </w:t>
            </w:r>
            <w:r w:rsidR="00AF62BB" w:rsidRPr="005F21AB">
              <w:rPr>
                <w:sz w:val="16"/>
                <w:szCs w:val="16"/>
              </w:rPr>
              <w:t xml:space="preserve">valent au maximum </w:t>
            </w:r>
            <w:r w:rsidRPr="005F21AB">
              <w:rPr>
                <w:sz w:val="16"/>
                <w:szCs w:val="16"/>
              </w:rPr>
              <w:t xml:space="preserve">10+(NEx3). </w:t>
            </w:r>
          </w:p>
          <w:p w:rsidR="00AF62BB" w:rsidRPr="005F21AB" w:rsidRDefault="0022209F" w:rsidP="003F7DEE">
            <w:pPr>
              <w:numPr>
                <w:ilvl w:val="0"/>
                <w:numId w:val="351"/>
              </w:numPr>
              <w:rPr>
                <w:sz w:val="16"/>
                <w:szCs w:val="16"/>
              </w:rPr>
            </w:pPr>
            <w:r w:rsidRPr="005F21AB">
              <w:rPr>
                <w:sz w:val="16"/>
                <w:szCs w:val="16"/>
              </w:rPr>
              <w:t xml:space="preserve">La RMa, Vitesse et MVp </w:t>
            </w:r>
            <w:r w:rsidR="00AF62BB" w:rsidRPr="005F21AB">
              <w:rPr>
                <w:sz w:val="16"/>
                <w:szCs w:val="16"/>
              </w:rPr>
              <w:t>sont /2</w:t>
            </w:r>
            <w:r w:rsidRPr="005F21AB">
              <w:rPr>
                <w:sz w:val="16"/>
                <w:szCs w:val="16"/>
              </w:rPr>
              <w:t>.</w:t>
            </w:r>
            <w:r w:rsidR="00CD2BF6">
              <w:rPr>
                <w:sz w:val="16"/>
                <w:szCs w:val="16"/>
              </w:rPr>
              <w:t xml:space="preserve"> Les talents sont limités à NEx5. Aucun pouvoir ni capacité.</w:t>
            </w:r>
          </w:p>
          <w:p w:rsidR="00AF62BB" w:rsidRPr="005F21AB" w:rsidRDefault="0022209F" w:rsidP="003F7DEE">
            <w:pPr>
              <w:numPr>
                <w:ilvl w:val="0"/>
                <w:numId w:val="351"/>
              </w:numPr>
              <w:rPr>
                <w:sz w:val="16"/>
                <w:szCs w:val="16"/>
              </w:rPr>
            </w:pPr>
            <w:r w:rsidRPr="005F21AB">
              <w:rPr>
                <w:sz w:val="16"/>
                <w:szCs w:val="16"/>
              </w:rPr>
              <w:t>Le corps ranimé se relève après NE</w:t>
            </w:r>
            <w:r w:rsidR="00CD2BF6">
              <w:rPr>
                <w:sz w:val="16"/>
                <w:szCs w:val="16"/>
              </w:rPr>
              <w:t>+2</w:t>
            </w:r>
            <w:r w:rsidRPr="005F21AB">
              <w:rPr>
                <w:sz w:val="16"/>
                <w:szCs w:val="16"/>
              </w:rPr>
              <w:t xml:space="preserve"> phases.</w:t>
            </w:r>
          </w:p>
          <w:p w:rsidR="00AF62BB" w:rsidRPr="005F21AB" w:rsidRDefault="0022209F" w:rsidP="003F7DEE">
            <w:pPr>
              <w:numPr>
                <w:ilvl w:val="0"/>
                <w:numId w:val="351"/>
              </w:numPr>
              <w:rPr>
                <w:sz w:val="16"/>
                <w:szCs w:val="16"/>
              </w:rPr>
            </w:pPr>
            <w:r w:rsidRPr="005F21AB">
              <w:rPr>
                <w:sz w:val="16"/>
                <w:szCs w:val="16"/>
              </w:rPr>
              <w:t>Le corps ranimé attaque l’être vivant le plus proche, quel qu’il soit.</w:t>
            </w:r>
          </w:p>
          <w:p w:rsidR="0022209F" w:rsidRPr="005F21AB" w:rsidRDefault="0022209F" w:rsidP="00CD2BF6">
            <w:pPr>
              <w:numPr>
                <w:ilvl w:val="0"/>
                <w:numId w:val="351"/>
              </w:numPr>
              <w:rPr>
                <w:sz w:val="16"/>
                <w:szCs w:val="16"/>
              </w:rPr>
            </w:pPr>
            <w:r w:rsidRPr="005F21AB">
              <w:rPr>
                <w:sz w:val="16"/>
                <w:szCs w:val="16"/>
              </w:rPr>
              <w:t xml:space="preserve">En payant PdMx2 le magicien </w:t>
            </w:r>
            <w:r w:rsidR="00CD2BF6">
              <w:rPr>
                <w:sz w:val="16"/>
                <w:szCs w:val="16"/>
              </w:rPr>
              <w:t xml:space="preserve">(et lui seul) </w:t>
            </w:r>
            <w:r w:rsidRPr="005F21AB">
              <w:rPr>
                <w:sz w:val="16"/>
                <w:szCs w:val="16"/>
              </w:rPr>
              <w:t xml:space="preserve">peut </w:t>
            </w:r>
            <w:r w:rsidR="00CD2BF6">
              <w:rPr>
                <w:sz w:val="16"/>
                <w:szCs w:val="16"/>
              </w:rPr>
              <w:t xml:space="preserve">éviter ce qui précède </w:t>
            </w:r>
            <w:r w:rsidRPr="005F21AB">
              <w:rPr>
                <w:sz w:val="16"/>
                <w:szCs w:val="16"/>
              </w:rPr>
              <w:t>pendant NE+1 heures.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AF62BB" w:rsidRPr="005F21AB" w:rsidRDefault="0022209F" w:rsidP="003F7DEE">
            <w:pPr>
              <w:numPr>
                <w:ilvl w:val="0"/>
                <w:numId w:val="352"/>
              </w:numPr>
              <w:rPr>
                <w:sz w:val="16"/>
                <w:szCs w:val="16"/>
              </w:rPr>
            </w:pPr>
            <w:r w:rsidRPr="005F21AB">
              <w:rPr>
                <w:sz w:val="16"/>
                <w:szCs w:val="16"/>
              </w:rPr>
              <w:t>Le corps doit être en assez bon état</w:t>
            </w:r>
            <w:r w:rsidR="00CD2BF6">
              <w:rPr>
                <w:sz w:val="16"/>
                <w:szCs w:val="16"/>
              </w:rPr>
              <w:t>, avec sa tête</w:t>
            </w:r>
            <w:r w:rsidRPr="005F21AB">
              <w:rPr>
                <w:sz w:val="16"/>
                <w:szCs w:val="16"/>
              </w:rPr>
              <w:t>, capable de se mouvoir et d’attaquer.</w:t>
            </w:r>
          </w:p>
          <w:p w:rsidR="0022209F" w:rsidRPr="005F21AB" w:rsidRDefault="0022209F" w:rsidP="003F7DEE">
            <w:pPr>
              <w:numPr>
                <w:ilvl w:val="0"/>
                <w:numId w:val="352"/>
              </w:numPr>
              <w:rPr>
                <w:sz w:val="16"/>
                <w:szCs w:val="16"/>
              </w:rPr>
            </w:pPr>
            <w:r w:rsidRPr="005F21AB">
              <w:rPr>
                <w:sz w:val="16"/>
                <w:szCs w:val="16"/>
              </w:rPr>
              <w:t xml:space="preserve">Le corps doit être mort dans les </w:t>
            </w:r>
            <w:r w:rsidR="00CD2BF6">
              <w:rPr>
                <w:sz w:val="16"/>
                <w:szCs w:val="16"/>
              </w:rPr>
              <w:t>(</w:t>
            </w:r>
            <w:r w:rsidRPr="005F21AB">
              <w:rPr>
                <w:sz w:val="16"/>
                <w:szCs w:val="16"/>
              </w:rPr>
              <w:t>NE+1</w:t>
            </w:r>
            <w:r w:rsidR="00CD2BF6">
              <w:rPr>
                <w:sz w:val="16"/>
                <w:szCs w:val="16"/>
              </w:rPr>
              <w:t>)²</w:t>
            </w:r>
            <w:r w:rsidRPr="005F21AB">
              <w:rPr>
                <w:sz w:val="16"/>
                <w:szCs w:val="16"/>
              </w:rPr>
              <w:t xml:space="preserve"> mois qui précèdent.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22209F" w:rsidP="0022209F">
            <w:pPr>
              <w:rPr>
                <w:sz w:val="16"/>
                <w:szCs w:val="16"/>
              </w:rPr>
            </w:pPr>
            <w:r w:rsidRPr="005F21AB">
              <w:rPr>
                <w:sz w:val="16"/>
                <w:szCs w:val="16"/>
              </w:rPr>
              <w:t>(NE+1)² x3 jours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CD2BF6" w:rsidP="00BA3B8C">
            <w:pPr>
              <w:rPr>
                <w:sz w:val="16"/>
                <w:szCs w:val="16"/>
              </w:rPr>
            </w:pPr>
            <w:r>
              <w:rPr>
                <w:sz w:val="16"/>
                <w:szCs w:val="16"/>
              </w:rPr>
              <w:t>NE m</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lastRenderedPageBreak/>
              <w:t>Cibles</w:t>
            </w:r>
          </w:p>
        </w:tc>
        <w:tc>
          <w:tcPr>
            <w:tcW w:w="8763" w:type="dxa"/>
            <w:gridSpan w:val="5"/>
            <w:tcBorders>
              <w:left w:val="single" w:sz="4" w:space="0" w:color="auto"/>
            </w:tcBorders>
          </w:tcPr>
          <w:p w:rsidR="00C024E7" w:rsidRPr="005F21AB" w:rsidRDefault="0022209F" w:rsidP="00CD2BF6">
            <w:pPr>
              <w:rPr>
                <w:sz w:val="16"/>
                <w:szCs w:val="16"/>
              </w:rPr>
            </w:pPr>
            <w:r w:rsidRPr="005F21AB">
              <w:rPr>
                <w:sz w:val="16"/>
                <w:szCs w:val="16"/>
              </w:rPr>
              <w:t xml:space="preserve">aucune </w:t>
            </w:r>
            <w:r w:rsidR="00CD2BF6">
              <w:rPr>
                <w:sz w:val="16"/>
                <w:szCs w:val="16"/>
              </w:rPr>
              <w:t>limite</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22209F" w:rsidP="0022209F">
            <w:pPr>
              <w:rPr>
                <w:sz w:val="16"/>
                <w:szCs w:val="16"/>
              </w:rPr>
            </w:pPr>
            <w:r w:rsidRPr="005F21AB">
              <w:rPr>
                <w:sz w:val="16"/>
                <w:szCs w:val="16"/>
              </w:rPr>
              <w:t xml:space="preserve">1cm³ du </w:t>
            </w:r>
            <w:r w:rsidR="00CD2BF6">
              <w:rPr>
                <w:sz w:val="16"/>
                <w:szCs w:val="16"/>
              </w:rPr>
              <w:t>corps de l’être ranimé (utilisé</w:t>
            </w:r>
            <w:r w:rsidRPr="005F21AB">
              <w:rPr>
                <w:sz w:val="16"/>
                <w:szCs w:val="16"/>
              </w:rPr>
              <w:t>)</w:t>
            </w:r>
          </w:p>
        </w:tc>
      </w:tr>
    </w:tbl>
    <w:p w:rsidR="00D42111" w:rsidRPr="005F21AB" w:rsidRDefault="00D42111" w:rsidP="004A3273">
      <w:pPr>
        <w:pStyle w:val="Titre5"/>
      </w:pPr>
      <w:bookmarkStart w:id="328" w:name="_Toc198546345"/>
      <w:r w:rsidRPr="005F21AB">
        <w:t>182</w:t>
      </w:r>
      <w:r w:rsidRPr="005F21AB">
        <w:tab/>
        <w:t>Visage ancien [P : des illusions ]</w:t>
      </w:r>
      <w:bookmarkEnd w:id="32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511900" w:rsidRPr="005F21AB">
              <w:rPr>
                <w:sz w:val="16"/>
                <w:szCs w:val="16"/>
              </w:rPr>
              <w:t>3</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511900" w:rsidRPr="005F21AB">
              <w:rPr>
                <w:b/>
                <w:bCs/>
                <w:sz w:val="16"/>
                <w:szCs w:val="16"/>
              </w:rPr>
              <w:t>-</w:t>
            </w:r>
            <w:r w:rsidRPr="005F21AB">
              <w:rPr>
                <w:b/>
                <w:bCs/>
                <w:sz w:val="16"/>
                <w:szCs w:val="16"/>
              </w:rPr>
              <w:t>/G</w:t>
            </w:r>
            <w:r w:rsidR="00511900"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511900"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511900"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511900"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511900" w:rsidP="00A13ADC">
            <w:pPr>
              <w:rPr>
                <w:sz w:val="16"/>
                <w:szCs w:val="16"/>
              </w:rPr>
            </w:pPr>
            <w:r w:rsidRPr="005F21AB">
              <w:rPr>
                <w:sz w:val="16"/>
                <w:szCs w:val="16"/>
              </w:rPr>
              <w:t>permet de changer l’apparence générale d’un être vivant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643FE1" w:rsidP="00BA3B8C">
            <w:pPr>
              <w:rPr>
                <w:sz w:val="16"/>
                <w:szCs w:val="16"/>
              </w:rPr>
            </w:pPr>
            <w:r w:rsidRPr="005F21AB">
              <w:rPr>
                <w:sz w:val="16"/>
                <w:szCs w:val="16"/>
              </w:rPr>
              <w:t>L</w:t>
            </w:r>
            <w:r w:rsidR="00511900" w:rsidRPr="005F21AB">
              <w:rPr>
                <w:sz w:val="16"/>
                <w:szCs w:val="16"/>
              </w:rPr>
              <w:t>es</w:t>
            </w:r>
            <w:r>
              <w:rPr>
                <w:sz w:val="16"/>
                <w:szCs w:val="16"/>
              </w:rPr>
              <w:t xml:space="preserve"> </w:t>
            </w:r>
            <w:r w:rsidR="00511900" w:rsidRPr="005F21AB">
              <w:rPr>
                <w:sz w:val="16"/>
                <w:szCs w:val="16"/>
              </w:rPr>
              <w:t>mains façonnent un autre visage qui se transforme lentement</w:t>
            </w:r>
            <w:r>
              <w:rPr>
                <w:sz w:val="16"/>
                <w:szCs w:val="16"/>
              </w:rPr>
              <w:t>.</w:t>
            </w:r>
          </w:p>
          <w:p w:rsidR="00AF62BB" w:rsidRPr="005F21AB" w:rsidRDefault="00AF62BB" w:rsidP="00AF62BB">
            <w:pPr>
              <w:rPr>
                <w:i/>
                <w:sz w:val="16"/>
                <w:szCs w:val="16"/>
              </w:rPr>
            </w:pPr>
            <w:r w:rsidRPr="005F21AB">
              <w:rPr>
                <w:i/>
                <w:sz w:val="16"/>
                <w:szCs w:val="16"/>
              </w:rPr>
              <w:t>Disparaissez, Laideurs et Apparaissez Grandeurs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F62BB" w:rsidRPr="005F21AB" w:rsidRDefault="00A13ADC" w:rsidP="003F7DEE">
            <w:pPr>
              <w:numPr>
                <w:ilvl w:val="0"/>
                <w:numId w:val="353"/>
              </w:numPr>
              <w:rPr>
                <w:sz w:val="16"/>
                <w:szCs w:val="16"/>
              </w:rPr>
            </w:pPr>
            <w:r w:rsidRPr="005F21AB">
              <w:rPr>
                <w:sz w:val="16"/>
                <w:szCs w:val="16"/>
              </w:rPr>
              <w:t xml:space="preserve">Le magicien transforme l’apparence générale d’un être unique. </w:t>
            </w:r>
          </w:p>
          <w:p w:rsidR="00AF62BB" w:rsidRPr="005F21AB" w:rsidRDefault="00A13ADC" w:rsidP="003F7DEE">
            <w:pPr>
              <w:numPr>
                <w:ilvl w:val="0"/>
                <w:numId w:val="353"/>
              </w:numPr>
              <w:rPr>
                <w:sz w:val="16"/>
                <w:szCs w:val="16"/>
              </w:rPr>
            </w:pPr>
            <w:r w:rsidRPr="005F21AB">
              <w:rPr>
                <w:sz w:val="16"/>
                <w:szCs w:val="16"/>
              </w:rPr>
              <w:t>Il définit l’apparence des traits physiques et des vêtements/de l’équipement.</w:t>
            </w:r>
          </w:p>
          <w:p w:rsidR="00AF62BB" w:rsidRPr="005F21AB" w:rsidRDefault="00A13ADC" w:rsidP="003F7DEE">
            <w:pPr>
              <w:numPr>
                <w:ilvl w:val="0"/>
                <w:numId w:val="353"/>
              </w:numPr>
              <w:rPr>
                <w:sz w:val="16"/>
                <w:szCs w:val="16"/>
              </w:rPr>
            </w:pPr>
            <w:r w:rsidRPr="005F21AB">
              <w:rPr>
                <w:sz w:val="16"/>
                <w:szCs w:val="16"/>
              </w:rPr>
              <w:t>Le test du sort est effectué par le MdJ.</w:t>
            </w:r>
          </w:p>
          <w:p w:rsidR="00AF62BB" w:rsidRPr="005F21AB" w:rsidRDefault="00A13ADC" w:rsidP="003F7DEE">
            <w:pPr>
              <w:numPr>
                <w:ilvl w:val="0"/>
                <w:numId w:val="353"/>
              </w:numPr>
              <w:rPr>
                <w:sz w:val="16"/>
                <w:szCs w:val="16"/>
              </w:rPr>
            </w:pPr>
            <w:r w:rsidRPr="005F21AB">
              <w:rPr>
                <w:sz w:val="16"/>
                <w:szCs w:val="16"/>
              </w:rPr>
              <w:t>S</w:t>
            </w:r>
            <w:r w:rsidR="00511900" w:rsidRPr="005F21AB">
              <w:rPr>
                <w:sz w:val="16"/>
                <w:szCs w:val="16"/>
              </w:rPr>
              <w:t>i le sort réussi</w:t>
            </w:r>
            <w:r w:rsidR="00AF62BB" w:rsidRPr="005F21AB">
              <w:rPr>
                <w:sz w:val="16"/>
                <w:szCs w:val="16"/>
              </w:rPr>
              <w:t>,</w:t>
            </w:r>
            <w:r w:rsidR="00511900" w:rsidRPr="005F21AB">
              <w:rPr>
                <w:sz w:val="16"/>
                <w:szCs w:val="16"/>
              </w:rPr>
              <w:t xml:space="preserve"> l’illusion est crue</w:t>
            </w:r>
            <w:r w:rsidR="00AF62BB" w:rsidRPr="005F21AB">
              <w:rPr>
                <w:sz w:val="16"/>
                <w:szCs w:val="16"/>
              </w:rPr>
              <w:t xml:space="preserve"> par tout le monde.</w:t>
            </w:r>
          </w:p>
          <w:p w:rsidR="00AF62BB" w:rsidRPr="005F21AB" w:rsidRDefault="00AF62BB" w:rsidP="003F7DEE">
            <w:pPr>
              <w:numPr>
                <w:ilvl w:val="0"/>
                <w:numId w:val="353"/>
              </w:numPr>
              <w:rPr>
                <w:sz w:val="16"/>
                <w:szCs w:val="16"/>
              </w:rPr>
            </w:pPr>
            <w:r w:rsidRPr="005F21AB">
              <w:rPr>
                <w:sz w:val="16"/>
                <w:szCs w:val="16"/>
              </w:rPr>
              <w:t>E</w:t>
            </w:r>
            <w:r w:rsidR="00511900" w:rsidRPr="005F21AB">
              <w:rPr>
                <w:sz w:val="16"/>
                <w:szCs w:val="16"/>
              </w:rPr>
              <w:t>n cas d’échec</w:t>
            </w:r>
            <w:r w:rsidRPr="005F21AB">
              <w:rPr>
                <w:sz w:val="16"/>
                <w:szCs w:val="16"/>
              </w:rPr>
              <w:t>,</w:t>
            </w:r>
            <w:r w:rsidR="00511900" w:rsidRPr="005F21AB">
              <w:rPr>
                <w:sz w:val="16"/>
                <w:szCs w:val="16"/>
              </w:rPr>
              <w:t xml:space="preserve"> t</w:t>
            </w:r>
            <w:r w:rsidRPr="005F21AB">
              <w:rPr>
                <w:sz w:val="16"/>
                <w:szCs w:val="16"/>
              </w:rPr>
              <w:t>out être ayant une V(Car) &gt; NEx5</w:t>
            </w:r>
            <w:r w:rsidR="00511900" w:rsidRPr="005F21AB">
              <w:rPr>
                <w:sz w:val="16"/>
                <w:szCs w:val="16"/>
              </w:rPr>
              <w:t xml:space="preserve"> perçoit l’illusion. </w:t>
            </w:r>
          </w:p>
          <w:p w:rsidR="00AF62BB" w:rsidRPr="005F21AB" w:rsidRDefault="00511900" w:rsidP="003F7DEE">
            <w:pPr>
              <w:numPr>
                <w:ilvl w:val="0"/>
                <w:numId w:val="353"/>
              </w:numPr>
              <w:rPr>
                <w:sz w:val="16"/>
                <w:szCs w:val="16"/>
              </w:rPr>
            </w:pPr>
            <w:r w:rsidRPr="005F21AB">
              <w:rPr>
                <w:sz w:val="16"/>
                <w:szCs w:val="16"/>
              </w:rPr>
              <w:t>Le magicien définit les paramètres généraux de l’illusion, l’illusion étant liée à son imagination.</w:t>
            </w:r>
          </w:p>
          <w:p w:rsidR="00832747" w:rsidRPr="005F21AB" w:rsidRDefault="00832747" w:rsidP="00643FE1">
            <w:pPr>
              <w:numPr>
                <w:ilvl w:val="0"/>
                <w:numId w:val="353"/>
              </w:numPr>
              <w:rPr>
                <w:sz w:val="16"/>
                <w:szCs w:val="16"/>
              </w:rPr>
            </w:pPr>
            <w:r w:rsidRPr="005F21AB">
              <w:rPr>
                <w:sz w:val="16"/>
                <w:szCs w:val="16"/>
              </w:rPr>
              <w:t>Le sort donne CI +NEx5</w:t>
            </w:r>
            <w:r w:rsidR="00AF62BB" w:rsidRPr="005F21AB">
              <w:rPr>
                <w:sz w:val="16"/>
                <w:szCs w:val="16"/>
              </w:rPr>
              <w:t xml:space="preserve"> a</w:t>
            </w:r>
            <w:r w:rsidR="00643FE1">
              <w:rPr>
                <w:sz w:val="16"/>
                <w:szCs w:val="16"/>
              </w:rPr>
              <w:t>u</w:t>
            </w:r>
            <w:r w:rsidR="00AF62BB" w:rsidRPr="005F21AB">
              <w:rPr>
                <w:sz w:val="16"/>
                <w:szCs w:val="16"/>
              </w:rPr>
              <w:t xml:space="preserve"> magicien</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A13ADC" w:rsidP="003F7DEE">
            <w:pPr>
              <w:numPr>
                <w:ilvl w:val="0"/>
                <w:numId w:val="354"/>
              </w:numPr>
              <w:rPr>
                <w:sz w:val="16"/>
                <w:szCs w:val="16"/>
              </w:rPr>
            </w:pPr>
            <w:r w:rsidRPr="005F21AB">
              <w:rPr>
                <w:sz w:val="16"/>
                <w:szCs w:val="16"/>
              </w:rPr>
              <w:t>Les formes et les proportions générales ne peuvent être modifiées. Un gros reste gros.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680AA0" w:rsidP="00BA3B8C">
            <w:pPr>
              <w:rPr>
                <w:sz w:val="16"/>
                <w:szCs w:val="16"/>
              </w:rPr>
            </w:pPr>
            <w:r w:rsidRPr="005F21AB">
              <w:rPr>
                <w:noProof/>
                <w:sz w:val="16"/>
                <w:szCs w:val="16"/>
                <w:lang w:eastAsia="fr-BE"/>
              </w:rPr>
              <w:drawing>
                <wp:anchor distT="0" distB="0" distL="114300" distR="114300" simplePos="0" relativeHeight="251642880" behindDoc="0" locked="0" layoutInCell="1" allowOverlap="1" wp14:anchorId="18B44530" wp14:editId="56CF0340">
                  <wp:simplePos x="0" y="0"/>
                  <wp:positionH relativeFrom="column">
                    <wp:posOffset>4201160</wp:posOffset>
                  </wp:positionH>
                  <wp:positionV relativeFrom="paragraph">
                    <wp:posOffset>109855</wp:posOffset>
                  </wp:positionV>
                  <wp:extent cx="1281430" cy="1059815"/>
                  <wp:effectExtent l="0" t="0" r="0" b="6985"/>
                  <wp:wrapNone/>
                  <wp:docPr id="49" name="Image 49" descr="spell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pellbook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81430" cy="1059815"/>
                          </a:xfrm>
                          <a:prstGeom prst="rect">
                            <a:avLst/>
                          </a:prstGeom>
                          <a:noFill/>
                          <a:ln>
                            <a:noFill/>
                          </a:ln>
                        </pic:spPr>
                      </pic:pic>
                    </a:graphicData>
                  </a:graphic>
                  <wp14:sizeRelH relativeFrom="page">
                    <wp14:pctWidth>0</wp14:pctWidth>
                  </wp14:sizeRelH>
                  <wp14:sizeRelV relativeFrom="page">
                    <wp14:pctHeight>0</wp14:pctHeight>
                  </wp14:sizeRelV>
                </wp:anchor>
              </w:drawing>
            </w:r>
            <w:r w:rsidR="00A13ADC" w:rsidRPr="005F21AB">
              <w:rPr>
                <w:sz w:val="16"/>
                <w:szCs w:val="16"/>
              </w:rPr>
              <w:t>(</w:t>
            </w:r>
            <w:r w:rsidR="00511900" w:rsidRPr="005F21AB">
              <w:rPr>
                <w:sz w:val="16"/>
                <w:szCs w:val="16"/>
              </w:rPr>
              <w:t>NE+1</w:t>
            </w:r>
            <w:r w:rsidR="00A13ADC" w:rsidRPr="005F21AB">
              <w:rPr>
                <w:sz w:val="16"/>
                <w:szCs w:val="16"/>
              </w:rPr>
              <w:t>)² x 2h</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A13ADC" w:rsidP="00BA3B8C">
            <w:pPr>
              <w:rPr>
                <w:sz w:val="16"/>
                <w:szCs w:val="16"/>
              </w:rPr>
            </w:pPr>
            <w:r w:rsidRPr="005F21AB">
              <w:rPr>
                <w:sz w:val="16"/>
                <w:szCs w:val="16"/>
              </w:rPr>
              <w:t>T</w:t>
            </w:r>
            <w:r w:rsidR="00511900" w:rsidRPr="005F21AB">
              <w:rPr>
                <w:sz w:val="16"/>
                <w:szCs w:val="16"/>
              </w:rPr>
              <w:t>oucher</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FC4A6B" w:rsidP="00BA3B8C">
            <w:pPr>
              <w:rPr>
                <w:sz w:val="16"/>
                <w:szCs w:val="16"/>
              </w:rPr>
            </w:pPr>
            <w:r w:rsidRPr="005F21AB">
              <w:rPr>
                <w:sz w:val="16"/>
                <w:szCs w:val="16"/>
              </w:rPr>
              <w:t>Uniquement les être vivants.</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FC4A6B" w:rsidP="00FC4A6B">
            <w:pPr>
              <w:rPr>
                <w:sz w:val="16"/>
                <w:szCs w:val="16"/>
              </w:rPr>
            </w:pPr>
            <w:r w:rsidRPr="005F21AB">
              <w:rPr>
                <w:sz w:val="16"/>
                <w:szCs w:val="16"/>
              </w:rPr>
              <w:t>(option) un cl d’huile animale (utilisée)</w:t>
            </w:r>
          </w:p>
        </w:tc>
      </w:tr>
    </w:tbl>
    <w:p w:rsidR="00D42111" w:rsidRPr="005F21AB" w:rsidRDefault="00D42111" w:rsidP="004A3273">
      <w:pPr>
        <w:pStyle w:val="Titre5"/>
      </w:pPr>
      <w:bookmarkStart w:id="329" w:name="_Toc198546346"/>
      <w:r w:rsidRPr="005F21AB">
        <w:t>183</w:t>
      </w:r>
      <w:r w:rsidRPr="005F21AB">
        <w:tab/>
        <w:t>Vision de nuit</w:t>
      </w:r>
      <w:bookmarkEnd w:id="3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832747" w:rsidRPr="005F21AB">
              <w:rPr>
                <w:sz w:val="16"/>
                <w:szCs w:val="16"/>
              </w:rPr>
              <w:t>1</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832747" w:rsidRPr="005F21AB">
              <w:rPr>
                <w:b/>
                <w:bCs/>
                <w:sz w:val="16"/>
                <w:szCs w:val="16"/>
              </w:rPr>
              <w:t>-</w:t>
            </w:r>
            <w:r w:rsidRPr="005F21AB">
              <w:rPr>
                <w:b/>
                <w:bCs/>
                <w:sz w:val="16"/>
                <w:szCs w:val="16"/>
              </w:rPr>
              <w:t>/G</w:t>
            </w:r>
            <w:r w:rsidR="00832747"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832747" w:rsidRPr="005F21AB">
              <w:rPr>
                <w:sz w:val="16"/>
                <w:szCs w:val="16"/>
              </w:rPr>
              <w:t>KO</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832747" w:rsidRPr="005F21AB">
              <w:rPr>
                <w:bCs/>
                <w:sz w:val="16"/>
                <w:szCs w:val="16"/>
              </w:rPr>
              <w:t>aucune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832747"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832747" w:rsidP="00A36D1E">
            <w:pPr>
              <w:rPr>
                <w:sz w:val="16"/>
                <w:szCs w:val="16"/>
              </w:rPr>
            </w:pPr>
            <w:r w:rsidRPr="005F21AB">
              <w:rPr>
                <w:sz w:val="16"/>
                <w:szCs w:val="16"/>
              </w:rPr>
              <w:t xml:space="preserve">permet de voir dans le noir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Default="00643FE1" w:rsidP="00BA3B8C">
            <w:pPr>
              <w:rPr>
                <w:sz w:val="16"/>
                <w:szCs w:val="16"/>
              </w:rPr>
            </w:pPr>
            <w:r>
              <w:rPr>
                <w:sz w:val="16"/>
                <w:szCs w:val="16"/>
              </w:rPr>
              <w:t>L</w:t>
            </w:r>
            <w:r w:rsidR="00832747" w:rsidRPr="005F21AB">
              <w:rPr>
                <w:sz w:val="16"/>
                <w:szCs w:val="16"/>
              </w:rPr>
              <w:t>es yeux émanent une lueur grise très légère</w:t>
            </w:r>
            <w:r>
              <w:rPr>
                <w:sz w:val="16"/>
                <w:szCs w:val="16"/>
              </w:rPr>
              <w:t>.</w:t>
            </w:r>
          </w:p>
          <w:p w:rsidR="00643FE1" w:rsidRPr="00643FE1" w:rsidRDefault="00643FE1" w:rsidP="00643FE1">
            <w:pPr>
              <w:rPr>
                <w:i/>
                <w:sz w:val="16"/>
                <w:szCs w:val="16"/>
              </w:rPr>
            </w:pPr>
            <w:r w:rsidRPr="00643FE1">
              <w:rPr>
                <w:i/>
                <w:sz w:val="16"/>
                <w:szCs w:val="16"/>
              </w:rPr>
              <w:t>C</w:t>
            </w:r>
            <w:r>
              <w:rPr>
                <w:i/>
                <w:sz w:val="16"/>
                <w:szCs w:val="16"/>
              </w:rPr>
              <w:t>l</w:t>
            </w:r>
            <w:r w:rsidRPr="00643FE1">
              <w:rPr>
                <w:i/>
                <w:sz w:val="16"/>
                <w:szCs w:val="16"/>
              </w:rPr>
              <w:t>aires Ténèbres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643FE1" w:rsidRDefault="00A36D1E" w:rsidP="003F7DEE">
            <w:pPr>
              <w:numPr>
                <w:ilvl w:val="0"/>
                <w:numId w:val="355"/>
              </w:numPr>
              <w:rPr>
                <w:sz w:val="16"/>
                <w:szCs w:val="16"/>
              </w:rPr>
            </w:pPr>
            <w:r w:rsidRPr="005F21AB">
              <w:rPr>
                <w:sz w:val="16"/>
                <w:szCs w:val="16"/>
              </w:rPr>
              <w:t>Le magicien et ses compagnons peuvent voir dans le noir comme en plein jour.</w:t>
            </w:r>
          </w:p>
          <w:p w:rsidR="00643FE1" w:rsidRDefault="00A36D1E" w:rsidP="003F7DEE">
            <w:pPr>
              <w:numPr>
                <w:ilvl w:val="0"/>
                <w:numId w:val="355"/>
              </w:numPr>
              <w:rPr>
                <w:sz w:val="16"/>
                <w:szCs w:val="16"/>
              </w:rPr>
            </w:pPr>
            <w:r w:rsidRPr="005F21AB">
              <w:rPr>
                <w:sz w:val="16"/>
                <w:szCs w:val="16"/>
              </w:rPr>
              <w:t>D</w:t>
            </w:r>
            <w:r w:rsidR="00832747" w:rsidRPr="005F21AB">
              <w:rPr>
                <w:sz w:val="16"/>
                <w:szCs w:val="16"/>
              </w:rPr>
              <w:t>onne une vue de 60 minimum dans zone couverte par la portée du sort</w:t>
            </w:r>
            <w:r w:rsidRPr="005F21AB">
              <w:rPr>
                <w:sz w:val="16"/>
                <w:szCs w:val="16"/>
              </w:rPr>
              <w:t>.</w:t>
            </w:r>
          </w:p>
          <w:p w:rsidR="00A36D1E" w:rsidRPr="005F21AB" w:rsidRDefault="00A36D1E" w:rsidP="003F7DEE">
            <w:pPr>
              <w:numPr>
                <w:ilvl w:val="0"/>
                <w:numId w:val="355"/>
              </w:numPr>
              <w:rPr>
                <w:sz w:val="16"/>
                <w:szCs w:val="16"/>
              </w:rPr>
            </w:pPr>
            <w:r w:rsidRPr="005F21AB">
              <w:rPr>
                <w:sz w:val="16"/>
                <w:szCs w:val="16"/>
              </w:rPr>
              <w:t>Le magicien voit l’aura des reliques grâce à un test de Vue</w:t>
            </w:r>
            <w:r w:rsidR="00643FE1">
              <w:rPr>
                <w:sz w:val="16"/>
                <w:szCs w:val="16"/>
              </w:rPr>
              <w:t xml:space="preserve"> x1 (remplace détection magie)</w:t>
            </w: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A36D1E" w:rsidP="003F7DEE">
            <w:pPr>
              <w:numPr>
                <w:ilvl w:val="0"/>
                <w:numId w:val="356"/>
              </w:numPr>
              <w:rPr>
                <w:sz w:val="16"/>
                <w:szCs w:val="16"/>
              </w:rPr>
            </w:pPr>
            <w:r w:rsidRPr="005F21AB">
              <w:rPr>
                <w:sz w:val="16"/>
                <w:szCs w:val="16"/>
              </w:rPr>
              <w:t>Ne fonctionne pas dans une zone éclairée naturellement ou non.</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832747" w:rsidP="00BA3B8C">
            <w:pPr>
              <w:rPr>
                <w:sz w:val="16"/>
                <w:szCs w:val="16"/>
              </w:rPr>
            </w:pPr>
            <w:r w:rsidRPr="005F21AB">
              <w:rPr>
                <w:sz w:val="16"/>
                <w:szCs w:val="16"/>
              </w:rPr>
              <w:t>(NE+1)</w:t>
            </w:r>
            <w:r w:rsidR="00A36D1E" w:rsidRPr="005F21AB">
              <w:rPr>
                <w:sz w:val="16"/>
                <w:szCs w:val="16"/>
              </w:rPr>
              <w:t>² x 2 phases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832747" w:rsidP="00BA3B8C">
            <w:pPr>
              <w:rPr>
                <w:sz w:val="16"/>
                <w:szCs w:val="16"/>
              </w:rPr>
            </w:pPr>
            <w:r w:rsidRPr="005F21AB">
              <w:rPr>
                <w:sz w:val="16"/>
                <w:szCs w:val="16"/>
              </w:rPr>
              <w:t>(NE+1) x 6m, les personnes inclues doivent rester à cette portée pour en bénéficier</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832747" w:rsidP="00BA3B8C">
            <w:pPr>
              <w:rPr>
                <w:sz w:val="16"/>
                <w:szCs w:val="16"/>
              </w:rPr>
            </w:pPr>
            <w:r w:rsidRPr="005F21AB">
              <w:rPr>
                <w:sz w:val="16"/>
                <w:szCs w:val="16"/>
              </w:rPr>
              <w:t>NE personnes en plus</w:t>
            </w:r>
            <w:r w:rsidR="00A36D1E" w:rsidRPr="005F21AB">
              <w:rPr>
                <w:sz w:val="16"/>
                <w:szCs w:val="16"/>
              </w:rPr>
              <w:t xml:space="preserve"> que le magicien</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A36D1E" w:rsidP="00BA3B8C">
            <w:pPr>
              <w:rPr>
                <w:sz w:val="16"/>
                <w:szCs w:val="16"/>
              </w:rPr>
            </w:pPr>
            <w:r w:rsidRPr="005F21AB">
              <w:rPr>
                <w:sz w:val="16"/>
                <w:szCs w:val="16"/>
              </w:rPr>
              <w:t>-</w:t>
            </w:r>
          </w:p>
        </w:tc>
      </w:tr>
    </w:tbl>
    <w:p w:rsidR="00D42111" w:rsidRPr="005F21AB" w:rsidRDefault="00D42111" w:rsidP="004A3273">
      <w:pPr>
        <w:pStyle w:val="Titre5"/>
      </w:pPr>
      <w:bookmarkStart w:id="330" w:name="_Toc198546347"/>
      <w:r w:rsidRPr="005F21AB">
        <w:t>190</w:t>
      </w:r>
      <w:r w:rsidRPr="005F21AB">
        <w:tab/>
        <w:t>Vision divine</w:t>
      </w:r>
      <w:bookmarkEnd w:id="3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E71B52" w:rsidRPr="005F21AB" w:rsidTr="000903E5">
        <w:tc>
          <w:tcPr>
            <w:tcW w:w="1374" w:type="dxa"/>
            <w:tcBorders>
              <w:top w:val="single" w:sz="12" w:space="0" w:color="auto"/>
              <w:right w:val="single" w:sz="4" w:space="0" w:color="auto"/>
            </w:tcBorders>
          </w:tcPr>
          <w:p w:rsidR="00E71B52" w:rsidRPr="005F21AB" w:rsidRDefault="00E71B52" w:rsidP="000903E5">
            <w:pPr>
              <w:rPr>
                <w:sz w:val="16"/>
                <w:szCs w:val="16"/>
              </w:rPr>
            </w:pPr>
            <w:r w:rsidRPr="005F21AB">
              <w:rPr>
                <w:b/>
                <w:sz w:val="16"/>
                <w:szCs w:val="16"/>
              </w:rPr>
              <w:t>DS</w:t>
            </w:r>
            <w:r w:rsidRPr="005F21AB">
              <w:rPr>
                <w:sz w:val="16"/>
                <w:szCs w:val="16"/>
              </w:rPr>
              <w:t xml:space="preserve"> 3</w:t>
            </w:r>
          </w:p>
        </w:tc>
        <w:tc>
          <w:tcPr>
            <w:tcW w:w="1068" w:type="dxa"/>
            <w:tcBorders>
              <w:top w:val="single" w:sz="12" w:space="0" w:color="auto"/>
              <w:left w:val="single" w:sz="4" w:space="0" w:color="auto"/>
              <w:right w:val="single" w:sz="4" w:space="0" w:color="auto"/>
            </w:tcBorders>
          </w:tcPr>
          <w:p w:rsidR="00E71B52" w:rsidRPr="005F21AB" w:rsidRDefault="00E71B52" w:rsidP="000903E5">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E71B52" w:rsidRPr="005F21AB" w:rsidRDefault="00E71B52" w:rsidP="000903E5">
            <w:pPr>
              <w:rPr>
                <w:sz w:val="16"/>
                <w:szCs w:val="16"/>
              </w:rPr>
            </w:pPr>
            <w:r w:rsidRPr="005F21AB">
              <w:rPr>
                <w:b/>
                <w:bCs/>
                <w:sz w:val="16"/>
                <w:szCs w:val="16"/>
              </w:rPr>
              <w:t>ALI</w:t>
            </w:r>
            <w:r w:rsidRPr="005F21AB">
              <w:rPr>
                <w:sz w:val="16"/>
                <w:szCs w:val="16"/>
              </w:rPr>
              <w:t> EA</w:t>
            </w:r>
          </w:p>
        </w:tc>
        <w:tc>
          <w:tcPr>
            <w:tcW w:w="1756" w:type="dxa"/>
            <w:tcBorders>
              <w:top w:val="single" w:sz="12" w:space="0" w:color="auto"/>
              <w:left w:val="single" w:sz="4" w:space="0" w:color="auto"/>
              <w:right w:val="single" w:sz="4" w:space="0" w:color="auto"/>
            </w:tcBorders>
          </w:tcPr>
          <w:p w:rsidR="00E71B52" w:rsidRPr="005F21AB" w:rsidRDefault="00E71B52" w:rsidP="000903E5">
            <w:pPr>
              <w:rPr>
                <w:sz w:val="16"/>
                <w:szCs w:val="16"/>
              </w:rPr>
            </w:pPr>
            <w:r w:rsidRPr="005F21AB">
              <w:rPr>
                <w:b/>
                <w:bCs/>
                <w:sz w:val="16"/>
                <w:szCs w:val="16"/>
              </w:rPr>
              <w:t>RMa</w:t>
            </w:r>
            <w:r w:rsidRPr="005F21AB">
              <w:rPr>
                <w:bCs/>
                <w:sz w:val="16"/>
                <w:szCs w:val="16"/>
              </w:rPr>
              <w:t xml:space="preserve"> aucune</w:t>
            </w:r>
          </w:p>
        </w:tc>
        <w:tc>
          <w:tcPr>
            <w:tcW w:w="1840" w:type="dxa"/>
            <w:tcBorders>
              <w:top w:val="single" w:sz="12" w:space="0" w:color="auto"/>
              <w:left w:val="single" w:sz="4" w:space="0" w:color="auto"/>
              <w:right w:val="single" w:sz="4" w:space="0" w:color="auto"/>
            </w:tcBorders>
          </w:tcPr>
          <w:p w:rsidR="00E71B52" w:rsidRPr="005F21AB" w:rsidRDefault="00E71B52" w:rsidP="000903E5">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E71B52" w:rsidRPr="005F21AB" w:rsidRDefault="00E71B52" w:rsidP="000903E5">
            <w:pPr>
              <w:rPr>
                <w:sz w:val="16"/>
                <w:szCs w:val="16"/>
              </w:rPr>
            </w:pPr>
          </w:p>
        </w:tc>
      </w:tr>
      <w:tr w:rsidR="00E71B52" w:rsidRPr="005F21AB" w:rsidTr="000903E5">
        <w:tc>
          <w:tcPr>
            <w:tcW w:w="1374" w:type="dxa"/>
            <w:tcBorders>
              <w:right w:val="single" w:sz="4" w:space="0" w:color="auto"/>
            </w:tcBorders>
          </w:tcPr>
          <w:p w:rsidR="00E71B52" w:rsidRPr="005F21AB" w:rsidRDefault="00E71B52" w:rsidP="000903E5">
            <w:pPr>
              <w:rPr>
                <w:sz w:val="16"/>
                <w:szCs w:val="16"/>
              </w:rPr>
            </w:pPr>
            <w:r w:rsidRPr="005F21AB">
              <w:rPr>
                <w:b/>
                <w:bCs/>
                <w:sz w:val="16"/>
                <w:szCs w:val="16"/>
              </w:rPr>
              <w:t>Description </w:t>
            </w:r>
          </w:p>
        </w:tc>
        <w:tc>
          <w:tcPr>
            <w:tcW w:w="8763" w:type="dxa"/>
            <w:gridSpan w:val="5"/>
            <w:tcBorders>
              <w:left w:val="single" w:sz="4" w:space="0" w:color="auto"/>
            </w:tcBorders>
          </w:tcPr>
          <w:p w:rsidR="00E71B52" w:rsidRPr="005F21AB" w:rsidRDefault="00E71B52" w:rsidP="000903E5">
            <w:pPr>
              <w:rPr>
                <w:sz w:val="16"/>
                <w:szCs w:val="16"/>
              </w:rPr>
            </w:pPr>
            <w:r w:rsidRPr="005F21AB">
              <w:rPr>
                <w:sz w:val="16"/>
                <w:szCs w:val="16"/>
              </w:rPr>
              <w:t>Permet d’utiliser un sens de manière divine</w:t>
            </w:r>
          </w:p>
        </w:tc>
      </w:tr>
      <w:tr w:rsidR="00E71B52" w:rsidRPr="005F21AB" w:rsidTr="000903E5">
        <w:tc>
          <w:tcPr>
            <w:tcW w:w="1374" w:type="dxa"/>
            <w:tcBorders>
              <w:right w:val="single" w:sz="4" w:space="0" w:color="auto"/>
            </w:tcBorders>
          </w:tcPr>
          <w:p w:rsidR="00E71B52" w:rsidRPr="005F21AB" w:rsidRDefault="00E71B52" w:rsidP="000903E5">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E71B52" w:rsidRPr="005F21AB" w:rsidRDefault="00E71B52" w:rsidP="000903E5">
            <w:pPr>
              <w:rPr>
                <w:sz w:val="16"/>
                <w:szCs w:val="16"/>
              </w:rPr>
            </w:pPr>
            <w:r w:rsidRPr="005F21AB">
              <w:rPr>
                <w:sz w:val="16"/>
                <w:szCs w:val="16"/>
              </w:rPr>
              <w:t>Les paumes sur le front, puis sur l’organe lié au sens, la lumière se dissipe en nuage.</w:t>
            </w:r>
          </w:p>
          <w:p w:rsidR="00AF62BB" w:rsidRPr="005F21AB" w:rsidRDefault="00AF62BB" w:rsidP="000903E5">
            <w:pPr>
              <w:rPr>
                <w:i/>
                <w:sz w:val="16"/>
                <w:szCs w:val="16"/>
              </w:rPr>
            </w:pPr>
            <w:r w:rsidRPr="005F21AB">
              <w:rPr>
                <w:i/>
                <w:sz w:val="16"/>
                <w:szCs w:val="16"/>
              </w:rPr>
              <w:t>Ouvrez les Yeux Célestes de la Matière !</w:t>
            </w:r>
          </w:p>
        </w:tc>
      </w:tr>
      <w:tr w:rsidR="00E71B52" w:rsidRPr="005F21AB" w:rsidTr="000903E5">
        <w:tc>
          <w:tcPr>
            <w:tcW w:w="1374" w:type="dxa"/>
            <w:tcBorders>
              <w:right w:val="single" w:sz="4" w:space="0" w:color="auto"/>
            </w:tcBorders>
          </w:tcPr>
          <w:p w:rsidR="00E71B52" w:rsidRPr="005F21AB" w:rsidRDefault="00E71B52" w:rsidP="000903E5">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F62BB" w:rsidRPr="005F21AB" w:rsidRDefault="00E71B52" w:rsidP="003F7DEE">
            <w:pPr>
              <w:numPr>
                <w:ilvl w:val="0"/>
                <w:numId w:val="367"/>
              </w:numPr>
              <w:rPr>
                <w:sz w:val="16"/>
                <w:szCs w:val="16"/>
              </w:rPr>
            </w:pPr>
            <w:r w:rsidRPr="005F21AB">
              <w:rPr>
                <w:sz w:val="16"/>
                <w:szCs w:val="16"/>
              </w:rPr>
              <w:t>L</w:t>
            </w:r>
            <w:r w:rsidR="00643FE1">
              <w:rPr>
                <w:sz w:val="16"/>
                <w:szCs w:val="16"/>
              </w:rPr>
              <w:t>e</w:t>
            </w:r>
            <w:r w:rsidRPr="005F21AB">
              <w:rPr>
                <w:sz w:val="16"/>
                <w:szCs w:val="16"/>
              </w:rPr>
              <w:t xml:space="preserve"> magicien développe un de ses cinq sens et le rend surnaturel.</w:t>
            </w:r>
          </w:p>
          <w:p w:rsidR="00AF62BB" w:rsidRPr="005F21AB" w:rsidRDefault="00E71B52" w:rsidP="003F7DEE">
            <w:pPr>
              <w:numPr>
                <w:ilvl w:val="0"/>
                <w:numId w:val="367"/>
              </w:numPr>
              <w:rPr>
                <w:sz w:val="16"/>
                <w:szCs w:val="16"/>
              </w:rPr>
            </w:pPr>
            <w:r w:rsidRPr="005F21AB">
              <w:rPr>
                <w:sz w:val="16"/>
                <w:szCs w:val="16"/>
              </w:rPr>
              <w:t xml:space="preserve">La vue permettra de voir à travers un obstacle unique épais de NE+1 cm, </w:t>
            </w:r>
            <w:r w:rsidR="00AF62BB" w:rsidRPr="005F21AB">
              <w:rPr>
                <w:sz w:val="16"/>
                <w:szCs w:val="16"/>
              </w:rPr>
              <w:t xml:space="preserve">sur une </w:t>
            </w:r>
            <w:r w:rsidRPr="005F21AB">
              <w:rPr>
                <w:sz w:val="16"/>
                <w:szCs w:val="16"/>
              </w:rPr>
              <w:t>surface NE+1 m².</w:t>
            </w:r>
          </w:p>
          <w:p w:rsidR="00AF62BB" w:rsidRPr="005F21AB" w:rsidRDefault="00E71B52" w:rsidP="003F7DEE">
            <w:pPr>
              <w:numPr>
                <w:ilvl w:val="0"/>
                <w:numId w:val="367"/>
              </w:numPr>
              <w:rPr>
                <w:sz w:val="16"/>
                <w:szCs w:val="16"/>
              </w:rPr>
            </w:pPr>
            <w:r w:rsidRPr="005F21AB">
              <w:rPr>
                <w:sz w:val="16"/>
                <w:szCs w:val="16"/>
              </w:rPr>
              <w:t>L’ouïe permettra d’entendre précisément une source de son</w:t>
            </w:r>
            <w:r w:rsidR="00643FE1">
              <w:rPr>
                <w:sz w:val="16"/>
                <w:szCs w:val="16"/>
              </w:rPr>
              <w:t xml:space="preserve"> détectée</w:t>
            </w:r>
            <w:r w:rsidRPr="005F21AB">
              <w:rPr>
                <w:sz w:val="16"/>
                <w:szCs w:val="16"/>
              </w:rPr>
              <w:t xml:space="preserve"> à NEx100 m de distance.</w:t>
            </w:r>
          </w:p>
          <w:p w:rsidR="00AF62BB" w:rsidRPr="005F21AB" w:rsidRDefault="00E71B52" w:rsidP="003F7DEE">
            <w:pPr>
              <w:numPr>
                <w:ilvl w:val="0"/>
                <w:numId w:val="367"/>
              </w:numPr>
              <w:rPr>
                <w:sz w:val="16"/>
                <w:szCs w:val="16"/>
              </w:rPr>
            </w:pPr>
            <w:r w:rsidRPr="005F21AB">
              <w:rPr>
                <w:sz w:val="16"/>
                <w:szCs w:val="16"/>
              </w:rPr>
              <w:t xml:space="preserve">L’odorat fera sentir toutes les odeurs intimes d’une cible à </w:t>
            </w:r>
            <w:r w:rsidR="00AF62BB" w:rsidRPr="005F21AB">
              <w:rPr>
                <w:sz w:val="16"/>
                <w:szCs w:val="16"/>
              </w:rPr>
              <w:t>(</w:t>
            </w:r>
            <w:r w:rsidRPr="005F21AB">
              <w:rPr>
                <w:sz w:val="16"/>
                <w:szCs w:val="16"/>
              </w:rPr>
              <w:t>NE+1</w:t>
            </w:r>
            <w:r w:rsidR="00AF62BB" w:rsidRPr="005F21AB">
              <w:rPr>
                <w:sz w:val="16"/>
                <w:szCs w:val="16"/>
              </w:rPr>
              <w:t>)</w:t>
            </w:r>
            <w:r w:rsidRPr="005F21AB">
              <w:rPr>
                <w:sz w:val="16"/>
                <w:szCs w:val="16"/>
              </w:rPr>
              <w:t xml:space="preserve"> x10m.</w:t>
            </w:r>
          </w:p>
          <w:p w:rsidR="00AF62BB" w:rsidRPr="005F21AB" w:rsidRDefault="00E71B52" w:rsidP="003F7DEE">
            <w:pPr>
              <w:numPr>
                <w:ilvl w:val="0"/>
                <w:numId w:val="367"/>
              </w:numPr>
              <w:rPr>
                <w:sz w:val="16"/>
                <w:szCs w:val="16"/>
              </w:rPr>
            </w:pPr>
            <w:r w:rsidRPr="005F21AB">
              <w:rPr>
                <w:sz w:val="16"/>
                <w:szCs w:val="16"/>
              </w:rPr>
              <w:t>Le goût indiquera tous les composants d’un liquide goûté (min 1cl</w:t>
            </w:r>
            <w:r w:rsidR="00AF62BB" w:rsidRPr="005F21AB">
              <w:rPr>
                <w:sz w:val="16"/>
                <w:szCs w:val="16"/>
              </w:rPr>
              <w:t xml:space="preserve"> bu</w:t>
            </w:r>
            <w:r w:rsidRPr="005F21AB">
              <w:rPr>
                <w:sz w:val="16"/>
                <w:szCs w:val="16"/>
              </w:rPr>
              <w:t>).</w:t>
            </w:r>
          </w:p>
          <w:p w:rsidR="00E71B52" w:rsidRPr="005F21AB" w:rsidRDefault="00E71B52" w:rsidP="003F7DEE">
            <w:pPr>
              <w:numPr>
                <w:ilvl w:val="0"/>
                <w:numId w:val="367"/>
              </w:numPr>
              <w:rPr>
                <w:sz w:val="16"/>
                <w:szCs w:val="16"/>
              </w:rPr>
            </w:pPr>
            <w:r w:rsidRPr="005F21AB">
              <w:rPr>
                <w:sz w:val="16"/>
                <w:szCs w:val="16"/>
              </w:rPr>
              <w:t>Le toucher indiquera les propriétés générales (matière, résistance…)</w:t>
            </w:r>
            <w:r w:rsidR="00AF62BB" w:rsidRPr="005F21AB">
              <w:rPr>
                <w:sz w:val="16"/>
                <w:szCs w:val="16"/>
              </w:rPr>
              <w:t xml:space="preserve"> </w:t>
            </w:r>
            <w:r w:rsidRPr="005F21AB">
              <w:rPr>
                <w:sz w:val="16"/>
                <w:szCs w:val="16"/>
              </w:rPr>
              <w:t>d’un objet magique ou non.</w:t>
            </w:r>
          </w:p>
        </w:tc>
      </w:tr>
      <w:tr w:rsidR="00E71B52" w:rsidRPr="005F21AB" w:rsidTr="000903E5">
        <w:tc>
          <w:tcPr>
            <w:tcW w:w="1374" w:type="dxa"/>
            <w:tcBorders>
              <w:right w:val="single" w:sz="4" w:space="0" w:color="auto"/>
            </w:tcBorders>
          </w:tcPr>
          <w:p w:rsidR="00E71B52" w:rsidRPr="005F21AB" w:rsidRDefault="00E71B52" w:rsidP="000903E5">
            <w:pPr>
              <w:rPr>
                <w:sz w:val="16"/>
                <w:szCs w:val="16"/>
              </w:rPr>
            </w:pPr>
            <w:r w:rsidRPr="005F21AB">
              <w:rPr>
                <w:b/>
                <w:bCs/>
                <w:sz w:val="16"/>
                <w:szCs w:val="16"/>
              </w:rPr>
              <w:t>Conditions</w:t>
            </w:r>
          </w:p>
        </w:tc>
        <w:tc>
          <w:tcPr>
            <w:tcW w:w="8763" w:type="dxa"/>
            <w:gridSpan w:val="5"/>
            <w:tcBorders>
              <w:left w:val="single" w:sz="4" w:space="0" w:color="auto"/>
            </w:tcBorders>
          </w:tcPr>
          <w:p w:rsidR="00E71B52" w:rsidRPr="005F21AB" w:rsidRDefault="00E71B52" w:rsidP="000903E5">
            <w:pPr>
              <w:rPr>
                <w:sz w:val="16"/>
                <w:szCs w:val="16"/>
              </w:rPr>
            </w:pPr>
            <w:r w:rsidRPr="005F21AB">
              <w:rPr>
                <w:sz w:val="16"/>
                <w:szCs w:val="16"/>
              </w:rPr>
              <w:t>-</w:t>
            </w:r>
          </w:p>
        </w:tc>
      </w:tr>
      <w:tr w:rsidR="00E71B52" w:rsidRPr="005F21AB" w:rsidTr="000903E5">
        <w:tc>
          <w:tcPr>
            <w:tcW w:w="1374" w:type="dxa"/>
            <w:tcBorders>
              <w:right w:val="single" w:sz="4" w:space="0" w:color="auto"/>
            </w:tcBorders>
          </w:tcPr>
          <w:p w:rsidR="00E71B52" w:rsidRPr="005F21AB" w:rsidRDefault="00E71B52" w:rsidP="000903E5">
            <w:pPr>
              <w:rPr>
                <w:sz w:val="16"/>
                <w:szCs w:val="16"/>
              </w:rPr>
            </w:pPr>
            <w:r w:rsidRPr="005F21AB">
              <w:rPr>
                <w:b/>
                <w:bCs/>
                <w:sz w:val="16"/>
                <w:szCs w:val="16"/>
              </w:rPr>
              <w:t>Durée </w:t>
            </w:r>
          </w:p>
        </w:tc>
        <w:tc>
          <w:tcPr>
            <w:tcW w:w="8763" w:type="dxa"/>
            <w:gridSpan w:val="5"/>
            <w:tcBorders>
              <w:left w:val="single" w:sz="4" w:space="0" w:color="auto"/>
            </w:tcBorders>
          </w:tcPr>
          <w:p w:rsidR="00E71B52" w:rsidRPr="005F21AB" w:rsidRDefault="00E71B52" w:rsidP="000903E5">
            <w:pPr>
              <w:rPr>
                <w:sz w:val="16"/>
                <w:szCs w:val="16"/>
              </w:rPr>
            </w:pPr>
            <w:r w:rsidRPr="005F21AB">
              <w:rPr>
                <w:sz w:val="16"/>
                <w:szCs w:val="16"/>
              </w:rPr>
              <w:t>NE+1 phases</w:t>
            </w:r>
          </w:p>
        </w:tc>
      </w:tr>
      <w:tr w:rsidR="00E71B52" w:rsidRPr="005F21AB" w:rsidTr="000903E5">
        <w:tc>
          <w:tcPr>
            <w:tcW w:w="1374" w:type="dxa"/>
            <w:tcBorders>
              <w:right w:val="single" w:sz="4" w:space="0" w:color="auto"/>
            </w:tcBorders>
          </w:tcPr>
          <w:p w:rsidR="00E71B52" w:rsidRPr="005F21AB" w:rsidRDefault="00E71B52" w:rsidP="000903E5">
            <w:pPr>
              <w:rPr>
                <w:sz w:val="16"/>
                <w:szCs w:val="16"/>
              </w:rPr>
            </w:pPr>
            <w:r w:rsidRPr="005F21AB">
              <w:rPr>
                <w:b/>
                <w:bCs/>
                <w:sz w:val="16"/>
                <w:szCs w:val="16"/>
              </w:rPr>
              <w:t>Distance </w:t>
            </w:r>
          </w:p>
        </w:tc>
        <w:tc>
          <w:tcPr>
            <w:tcW w:w="8763" w:type="dxa"/>
            <w:gridSpan w:val="5"/>
            <w:tcBorders>
              <w:left w:val="single" w:sz="4" w:space="0" w:color="auto"/>
            </w:tcBorders>
          </w:tcPr>
          <w:p w:rsidR="00E71B52" w:rsidRPr="005F21AB" w:rsidRDefault="00E71B52" w:rsidP="000903E5">
            <w:pPr>
              <w:rPr>
                <w:sz w:val="16"/>
                <w:szCs w:val="16"/>
              </w:rPr>
            </w:pPr>
            <w:r w:rsidRPr="005F21AB">
              <w:rPr>
                <w:sz w:val="16"/>
                <w:szCs w:val="16"/>
              </w:rPr>
              <w:t>Selon le sens</w:t>
            </w:r>
          </w:p>
        </w:tc>
      </w:tr>
      <w:tr w:rsidR="00E71B52" w:rsidRPr="005F21AB" w:rsidTr="000903E5">
        <w:tc>
          <w:tcPr>
            <w:tcW w:w="1374" w:type="dxa"/>
            <w:tcBorders>
              <w:right w:val="single" w:sz="4" w:space="0" w:color="auto"/>
            </w:tcBorders>
          </w:tcPr>
          <w:p w:rsidR="00E71B52" w:rsidRPr="005F21AB" w:rsidRDefault="00E71B52" w:rsidP="000903E5">
            <w:pPr>
              <w:rPr>
                <w:sz w:val="16"/>
                <w:szCs w:val="16"/>
              </w:rPr>
            </w:pPr>
            <w:r w:rsidRPr="005F21AB">
              <w:rPr>
                <w:b/>
                <w:sz w:val="16"/>
                <w:szCs w:val="16"/>
              </w:rPr>
              <w:t>Cibles</w:t>
            </w:r>
          </w:p>
        </w:tc>
        <w:tc>
          <w:tcPr>
            <w:tcW w:w="8763" w:type="dxa"/>
            <w:gridSpan w:val="5"/>
            <w:tcBorders>
              <w:left w:val="single" w:sz="4" w:space="0" w:color="auto"/>
            </w:tcBorders>
          </w:tcPr>
          <w:p w:rsidR="00E71B52" w:rsidRPr="005F21AB" w:rsidRDefault="00E71B52" w:rsidP="000903E5">
            <w:pPr>
              <w:rPr>
                <w:sz w:val="16"/>
                <w:szCs w:val="16"/>
              </w:rPr>
            </w:pPr>
            <w:r w:rsidRPr="005F21AB">
              <w:rPr>
                <w:sz w:val="16"/>
                <w:szCs w:val="16"/>
              </w:rPr>
              <w:t>-</w:t>
            </w:r>
          </w:p>
        </w:tc>
      </w:tr>
      <w:tr w:rsidR="00E71B52" w:rsidRPr="005F21AB" w:rsidTr="000903E5">
        <w:tc>
          <w:tcPr>
            <w:tcW w:w="1374" w:type="dxa"/>
            <w:tcBorders>
              <w:right w:val="single" w:sz="4" w:space="0" w:color="auto"/>
            </w:tcBorders>
          </w:tcPr>
          <w:p w:rsidR="00E71B52" w:rsidRPr="005F21AB" w:rsidRDefault="00E71B52" w:rsidP="000903E5">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E71B52" w:rsidRPr="005F21AB" w:rsidRDefault="00E71B52" w:rsidP="000903E5">
            <w:pPr>
              <w:rPr>
                <w:sz w:val="16"/>
                <w:szCs w:val="16"/>
              </w:rPr>
            </w:pPr>
            <w:r w:rsidRPr="005F21AB">
              <w:rPr>
                <w:sz w:val="16"/>
                <w:szCs w:val="16"/>
              </w:rPr>
              <w:t>(option) un cm³ de marbre gris</w:t>
            </w:r>
          </w:p>
        </w:tc>
      </w:tr>
    </w:tbl>
    <w:p w:rsidR="00D42111" w:rsidRPr="005F21AB" w:rsidRDefault="00D42111" w:rsidP="004A3273">
      <w:pPr>
        <w:pStyle w:val="Titre5"/>
      </w:pPr>
      <w:bookmarkStart w:id="331" w:name="_Toc198546348"/>
      <w:r w:rsidRPr="005F21AB">
        <w:t>184</w:t>
      </w:r>
      <w:r w:rsidRPr="005F21AB">
        <w:tab/>
        <w:t>Vol du maître</w:t>
      </w:r>
      <w:bookmarkEnd w:id="3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A36D1E" w:rsidRPr="005F21AB">
              <w:rPr>
                <w:sz w:val="16"/>
                <w:szCs w:val="16"/>
              </w:rPr>
              <w:t>1</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A36D1E" w:rsidRPr="005F21AB">
              <w:rPr>
                <w:b/>
                <w:bCs/>
                <w:sz w:val="16"/>
                <w:szCs w:val="16"/>
              </w:rPr>
              <w:t>-</w:t>
            </w:r>
            <w:r w:rsidRPr="005F21AB">
              <w:rPr>
                <w:b/>
                <w:bCs/>
                <w:sz w:val="16"/>
                <w:szCs w:val="16"/>
              </w:rPr>
              <w:t>/G</w:t>
            </w:r>
            <w:r w:rsidR="00A36D1E"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A36D1E" w:rsidRPr="005F21AB">
              <w:rPr>
                <w:sz w:val="16"/>
                <w:szCs w:val="16"/>
              </w:rPr>
              <w:t>SI</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A36D1E" w:rsidRPr="005F21AB">
              <w:rPr>
                <w:bCs/>
                <w:sz w:val="16"/>
                <w:szCs w:val="16"/>
              </w:rPr>
              <w:t>aucune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A36D1E"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470A88" w:rsidP="00BA3B8C">
            <w:pPr>
              <w:rPr>
                <w:sz w:val="16"/>
                <w:szCs w:val="16"/>
              </w:rPr>
            </w:pPr>
            <w:r w:rsidRPr="005F21AB">
              <w:rPr>
                <w:sz w:val="16"/>
                <w:szCs w:val="16"/>
              </w:rPr>
              <w:t>la nourriture assemblée apparaît sous la forme d’une farine ocre à gros grains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643FE1" w:rsidP="00470A88">
            <w:pPr>
              <w:rPr>
                <w:sz w:val="16"/>
                <w:szCs w:val="16"/>
              </w:rPr>
            </w:pPr>
            <w:r w:rsidRPr="005F21AB">
              <w:rPr>
                <w:sz w:val="16"/>
                <w:szCs w:val="16"/>
              </w:rPr>
              <w:t>L</w:t>
            </w:r>
            <w:r w:rsidR="00470A88" w:rsidRPr="005F21AB">
              <w:rPr>
                <w:sz w:val="16"/>
                <w:szCs w:val="16"/>
              </w:rPr>
              <w:t>a</w:t>
            </w:r>
            <w:r>
              <w:rPr>
                <w:sz w:val="16"/>
                <w:szCs w:val="16"/>
              </w:rPr>
              <w:t xml:space="preserve"> </w:t>
            </w:r>
            <w:r w:rsidR="00470A88" w:rsidRPr="005F21AB">
              <w:rPr>
                <w:sz w:val="16"/>
                <w:szCs w:val="16"/>
              </w:rPr>
              <w:t>main embrasse dans un geste large les matières des environs</w:t>
            </w:r>
            <w:r>
              <w:rPr>
                <w:sz w:val="16"/>
                <w:szCs w:val="16"/>
              </w:rPr>
              <w:t>.</w:t>
            </w:r>
          </w:p>
          <w:p w:rsidR="00AF62BB" w:rsidRPr="005F21AB" w:rsidRDefault="008E259D" w:rsidP="008E259D">
            <w:pPr>
              <w:rPr>
                <w:i/>
                <w:sz w:val="16"/>
                <w:szCs w:val="16"/>
              </w:rPr>
            </w:pPr>
            <w:r w:rsidRPr="005F21AB">
              <w:rPr>
                <w:i/>
                <w:sz w:val="16"/>
                <w:szCs w:val="16"/>
              </w:rPr>
              <w:t xml:space="preserve">Pures Nourritures !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AF62BB" w:rsidRPr="005F21AB" w:rsidRDefault="00470A88" w:rsidP="003F7DEE">
            <w:pPr>
              <w:numPr>
                <w:ilvl w:val="0"/>
                <w:numId w:val="357"/>
              </w:numPr>
              <w:rPr>
                <w:sz w:val="16"/>
                <w:szCs w:val="16"/>
              </w:rPr>
            </w:pPr>
            <w:r w:rsidRPr="005F21AB">
              <w:rPr>
                <w:sz w:val="16"/>
                <w:szCs w:val="16"/>
              </w:rPr>
              <w:t>Le magicien récolte une nourriture en visant la matière inerte environnante.</w:t>
            </w:r>
          </w:p>
          <w:p w:rsidR="00AF62BB" w:rsidRPr="005F21AB" w:rsidRDefault="00470A88" w:rsidP="003F7DEE">
            <w:pPr>
              <w:numPr>
                <w:ilvl w:val="0"/>
                <w:numId w:val="357"/>
              </w:numPr>
              <w:rPr>
                <w:sz w:val="16"/>
                <w:szCs w:val="16"/>
              </w:rPr>
            </w:pPr>
            <w:r w:rsidRPr="005F21AB">
              <w:rPr>
                <w:sz w:val="16"/>
                <w:szCs w:val="16"/>
              </w:rPr>
              <w:t>Les matières environnantes d’où sont extraits les nutriments perdent toute valeur nutritive.</w:t>
            </w:r>
            <w:r w:rsidR="00693B85" w:rsidRPr="005F21AB">
              <w:rPr>
                <w:sz w:val="16"/>
                <w:szCs w:val="16"/>
              </w:rPr>
              <w:t xml:space="preserve"> </w:t>
            </w:r>
          </w:p>
          <w:p w:rsidR="00AF62BB" w:rsidRPr="005F21AB" w:rsidRDefault="00693B85" w:rsidP="003F7DEE">
            <w:pPr>
              <w:numPr>
                <w:ilvl w:val="0"/>
                <w:numId w:val="357"/>
              </w:numPr>
              <w:rPr>
                <w:sz w:val="16"/>
                <w:szCs w:val="16"/>
              </w:rPr>
            </w:pPr>
            <w:r w:rsidRPr="005F21AB">
              <w:rPr>
                <w:sz w:val="16"/>
                <w:szCs w:val="16"/>
              </w:rPr>
              <w:t xml:space="preserve">Elles ne changent </w:t>
            </w:r>
            <w:r w:rsidR="00AF62BB" w:rsidRPr="005F21AB">
              <w:rPr>
                <w:sz w:val="16"/>
                <w:szCs w:val="16"/>
              </w:rPr>
              <w:t>ni</w:t>
            </w:r>
            <w:r w:rsidRPr="005F21AB">
              <w:rPr>
                <w:sz w:val="16"/>
                <w:szCs w:val="16"/>
              </w:rPr>
              <w:t xml:space="preserve"> de volume ni de couleur.</w:t>
            </w:r>
          </w:p>
          <w:p w:rsidR="00AF62BB" w:rsidRPr="005F21AB" w:rsidRDefault="00470A88" w:rsidP="003F7DEE">
            <w:pPr>
              <w:numPr>
                <w:ilvl w:val="0"/>
                <w:numId w:val="357"/>
              </w:numPr>
              <w:rPr>
                <w:sz w:val="16"/>
                <w:szCs w:val="16"/>
              </w:rPr>
            </w:pPr>
            <w:r w:rsidRPr="005F21AB">
              <w:rPr>
                <w:sz w:val="16"/>
                <w:szCs w:val="16"/>
              </w:rPr>
              <w:t>Le sort génère, si possible selon ce qui est disponible dans les environs proches, (NE+1)² x2 PdN.</w:t>
            </w:r>
          </w:p>
          <w:p w:rsidR="00AF62BB" w:rsidRPr="005F21AB" w:rsidRDefault="00470A88" w:rsidP="003F7DEE">
            <w:pPr>
              <w:numPr>
                <w:ilvl w:val="0"/>
                <w:numId w:val="357"/>
              </w:numPr>
              <w:rPr>
                <w:sz w:val="16"/>
                <w:szCs w:val="16"/>
              </w:rPr>
            </w:pPr>
            <w:r w:rsidRPr="005F21AB">
              <w:rPr>
                <w:sz w:val="16"/>
                <w:szCs w:val="16"/>
              </w:rPr>
              <w:t>Chaque PdN ainsi créé correspond à 1</w:t>
            </w:r>
            <w:r w:rsidR="00693B85" w:rsidRPr="005F21AB">
              <w:rPr>
                <w:sz w:val="16"/>
                <w:szCs w:val="16"/>
              </w:rPr>
              <w:t xml:space="preserve"> </w:t>
            </w:r>
            <w:r w:rsidR="00AF62BB" w:rsidRPr="005F21AB">
              <w:rPr>
                <w:sz w:val="16"/>
                <w:szCs w:val="16"/>
              </w:rPr>
              <w:t>d</w:t>
            </w:r>
            <w:r w:rsidRPr="005F21AB">
              <w:rPr>
                <w:sz w:val="16"/>
                <w:szCs w:val="16"/>
              </w:rPr>
              <w:t xml:space="preserve">m³ et se conserve 1 an </w:t>
            </w:r>
            <w:r w:rsidR="00693B85" w:rsidRPr="005F21AB">
              <w:rPr>
                <w:sz w:val="16"/>
                <w:szCs w:val="16"/>
              </w:rPr>
              <w:t>avant de retomber en poussière.</w:t>
            </w:r>
          </w:p>
          <w:p w:rsidR="00693B85" w:rsidRPr="005F21AB" w:rsidRDefault="00693B85" w:rsidP="003F7DEE">
            <w:pPr>
              <w:numPr>
                <w:ilvl w:val="0"/>
                <w:numId w:val="357"/>
              </w:numPr>
              <w:rPr>
                <w:sz w:val="16"/>
                <w:szCs w:val="16"/>
              </w:rPr>
            </w:pPr>
            <w:r w:rsidRPr="005F21AB">
              <w:rPr>
                <w:sz w:val="16"/>
                <w:szCs w:val="16"/>
              </w:rPr>
              <w:t xml:space="preserve">Si </w:t>
            </w:r>
            <w:r w:rsidR="00643FE1">
              <w:rPr>
                <w:sz w:val="16"/>
                <w:szCs w:val="16"/>
              </w:rPr>
              <w:t>le</w:t>
            </w:r>
            <w:r w:rsidRPr="005F21AB">
              <w:rPr>
                <w:sz w:val="16"/>
                <w:szCs w:val="16"/>
              </w:rPr>
              <w:t xml:space="preserve"> magicien mange cette nourriture, il obtient un bonus général de NE pour 4h. Non cumulatif.</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AF62BB" w:rsidRPr="005F21AB" w:rsidRDefault="00693B85" w:rsidP="003F7DEE">
            <w:pPr>
              <w:numPr>
                <w:ilvl w:val="0"/>
                <w:numId w:val="358"/>
              </w:numPr>
              <w:rPr>
                <w:sz w:val="16"/>
                <w:szCs w:val="16"/>
              </w:rPr>
            </w:pPr>
            <w:r w:rsidRPr="005F21AB">
              <w:rPr>
                <w:sz w:val="16"/>
                <w:szCs w:val="16"/>
              </w:rPr>
              <w:t>Le sort doit être lancé en contact avec la terre ou un végétal issu de la terre.</w:t>
            </w:r>
          </w:p>
          <w:p w:rsidR="00693B85" w:rsidRPr="005F21AB" w:rsidRDefault="00693B85" w:rsidP="003F7DEE">
            <w:pPr>
              <w:numPr>
                <w:ilvl w:val="0"/>
                <w:numId w:val="358"/>
              </w:numPr>
              <w:rPr>
                <w:sz w:val="16"/>
                <w:szCs w:val="16"/>
              </w:rPr>
            </w:pPr>
            <w:r w:rsidRPr="005F21AB">
              <w:rPr>
                <w:sz w:val="16"/>
                <w:szCs w:val="16"/>
              </w:rPr>
              <w:t>Aucun effet dans une zon</w:t>
            </w:r>
            <w:r w:rsidR="00FA5360" w:rsidRPr="005F21AB">
              <w:rPr>
                <w:sz w:val="16"/>
                <w:szCs w:val="16"/>
              </w:rPr>
              <w:t>e consacrée à un alignement.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693B85" w:rsidP="00BA3B8C">
            <w:pPr>
              <w:rPr>
                <w:sz w:val="16"/>
                <w:szCs w:val="16"/>
              </w:rPr>
            </w:pPr>
            <w:r w:rsidRPr="005F21AB">
              <w:rPr>
                <w:sz w:val="16"/>
                <w:szCs w:val="16"/>
              </w:rPr>
              <w: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470A88" w:rsidP="00693B85">
            <w:pPr>
              <w:rPr>
                <w:sz w:val="16"/>
                <w:szCs w:val="16"/>
              </w:rPr>
            </w:pPr>
            <w:r w:rsidRPr="005F21AB">
              <w:rPr>
                <w:sz w:val="16"/>
                <w:szCs w:val="16"/>
              </w:rPr>
              <w:t xml:space="preserve">NE x </w:t>
            </w:r>
            <w:r w:rsidR="00693B85" w:rsidRPr="005F21AB">
              <w:rPr>
                <w:sz w:val="16"/>
                <w:szCs w:val="16"/>
              </w:rPr>
              <w:t>2</w:t>
            </w:r>
            <w:r w:rsidRPr="005F21AB">
              <w:rPr>
                <w:sz w:val="16"/>
                <w:szCs w:val="16"/>
              </w:rPr>
              <w:t>m</w:t>
            </w:r>
            <w:r w:rsidR="00693B85" w:rsidRPr="005F21AB">
              <w:rPr>
                <w:sz w:val="16"/>
                <w:szCs w:val="16"/>
              </w:rPr>
              <w:t xml:space="preserve"> de diamètre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470A88" w:rsidP="00BA3B8C">
            <w:pPr>
              <w:rPr>
                <w:sz w:val="16"/>
                <w:szCs w:val="16"/>
              </w:rPr>
            </w:pPr>
            <w:r w:rsidRPr="005F21AB">
              <w:rPr>
                <w:sz w:val="16"/>
                <w:szCs w:val="16"/>
              </w:rPr>
              <w:t>n’a aucun effet sur les êtres vivants</w:t>
            </w:r>
            <w:r w:rsidR="00693B85" w:rsidRPr="005F21AB">
              <w:rPr>
                <w:sz w:val="16"/>
                <w:szCs w:val="16"/>
              </w:rPr>
              <w:t xml:space="preserve"> ni sur ce qui est déjà de la nourriture</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693B85" w:rsidP="00BA3B8C">
            <w:pPr>
              <w:rPr>
                <w:sz w:val="16"/>
                <w:szCs w:val="16"/>
              </w:rPr>
            </w:pPr>
            <w:r w:rsidRPr="005F21AB">
              <w:rPr>
                <w:sz w:val="16"/>
                <w:szCs w:val="16"/>
              </w:rPr>
              <w:t>-</w:t>
            </w:r>
          </w:p>
        </w:tc>
      </w:tr>
    </w:tbl>
    <w:p w:rsidR="00D42111" w:rsidRPr="005F21AB" w:rsidRDefault="00D42111" w:rsidP="004A3273">
      <w:pPr>
        <w:pStyle w:val="Titre5"/>
      </w:pPr>
      <w:bookmarkStart w:id="332" w:name="_Toc198546349"/>
      <w:r w:rsidRPr="005F21AB">
        <w:t>185</w:t>
      </w:r>
      <w:r w:rsidRPr="005F21AB">
        <w:tab/>
        <w:t>Vol maudit</w:t>
      </w:r>
      <w:bookmarkEnd w:id="3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693B85" w:rsidRPr="005F21AB">
              <w:rPr>
                <w:sz w:val="16"/>
                <w:szCs w:val="16"/>
              </w:rPr>
              <w:t>1</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693B85" w:rsidRPr="005F21AB">
              <w:rPr>
                <w:b/>
                <w:bCs/>
                <w:sz w:val="16"/>
                <w:szCs w:val="16"/>
              </w:rPr>
              <w:t>-</w:t>
            </w:r>
            <w:r w:rsidRPr="005F21AB">
              <w:rPr>
                <w:b/>
                <w:bCs/>
                <w:sz w:val="16"/>
                <w:szCs w:val="16"/>
              </w:rPr>
              <w:t>/G</w:t>
            </w:r>
            <w:r w:rsidR="00693B85"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ALI</w:t>
            </w:r>
            <w:r w:rsidRPr="005F21AB">
              <w:rPr>
                <w:sz w:val="16"/>
                <w:szCs w:val="16"/>
              </w:rPr>
              <w:t> </w:t>
            </w:r>
            <w:r w:rsidR="00693B85" w:rsidRPr="005F21AB">
              <w:rPr>
                <w:sz w:val="16"/>
                <w:szCs w:val="16"/>
              </w:rPr>
              <w:t>EO</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693B85" w:rsidRPr="005F21AB">
              <w:rPr>
                <w:bCs/>
                <w:sz w:val="16"/>
                <w:szCs w:val="16"/>
              </w:rPr>
              <w:t>aucune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693B85" w:rsidRPr="005F21AB">
              <w:rPr>
                <w:sz w:val="16"/>
                <w:szCs w:val="16"/>
              </w:rPr>
              <w:t>-</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0761F2" w:rsidP="000761F2">
            <w:pPr>
              <w:rPr>
                <w:sz w:val="16"/>
                <w:szCs w:val="16"/>
              </w:rPr>
            </w:pPr>
            <w:r w:rsidRPr="005F21AB">
              <w:rPr>
                <w:sz w:val="16"/>
                <w:szCs w:val="16"/>
              </w:rPr>
              <w:t xml:space="preserve">Un </w:t>
            </w:r>
            <w:r w:rsidR="00FA5360" w:rsidRPr="005F21AB">
              <w:rPr>
                <w:sz w:val="16"/>
                <w:szCs w:val="16"/>
              </w:rPr>
              <w:t xml:space="preserve">objet connu du magicien va être cherché par </w:t>
            </w:r>
            <w:r w:rsidRPr="005F21AB">
              <w:rPr>
                <w:sz w:val="16"/>
                <w:szCs w:val="16"/>
              </w:rPr>
              <w:t>un</w:t>
            </w:r>
            <w:r w:rsidR="00FA5360" w:rsidRPr="005F21AB">
              <w:rPr>
                <w:sz w:val="16"/>
                <w:szCs w:val="16"/>
              </w:rPr>
              <w:t xml:space="preserve"> lutin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643FE1" w:rsidP="00BA3B8C">
            <w:pPr>
              <w:rPr>
                <w:sz w:val="16"/>
                <w:szCs w:val="16"/>
              </w:rPr>
            </w:pPr>
            <w:r w:rsidRPr="005F21AB">
              <w:rPr>
                <w:sz w:val="16"/>
                <w:szCs w:val="16"/>
              </w:rPr>
              <w:t>U</w:t>
            </w:r>
            <w:r w:rsidR="00FA5360" w:rsidRPr="005F21AB">
              <w:rPr>
                <w:sz w:val="16"/>
                <w:szCs w:val="16"/>
              </w:rPr>
              <w:t>n</w:t>
            </w:r>
            <w:r>
              <w:rPr>
                <w:sz w:val="16"/>
                <w:szCs w:val="16"/>
              </w:rPr>
              <w:t xml:space="preserve"> </w:t>
            </w:r>
            <w:r w:rsidR="00FA5360" w:rsidRPr="005F21AB">
              <w:rPr>
                <w:sz w:val="16"/>
                <w:szCs w:val="16"/>
              </w:rPr>
              <w:t xml:space="preserve">petit </w:t>
            </w:r>
            <w:r>
              <w:rPr>
                <w:sz w:val="16"/>
                <w:szCs w:val="16"/>
              </w:rPr>
              <w:t>nain</w:t>
            </w:r>
            <w:r w:rsidR="00FA5360" w:rsidRPr="005F21AB">
              <w:rPr>
                <w:sz w:val="16"/>
                <w:szCs w:val="16"/>
              </w:rPr>
              <w:t xml:space="preserve"> translucide apparaît dans la main du magicien et va chercher l’objet</w:t>
            </w:r>
            <w:r>
              <w:rPr>
                <w:sz w:val="16"/>
                <w:szCs w:val="16"/>
              </w:rPr>
              <w:t>.</w:t>
            </w:r>
          </w:p>
          <w:p w:rsidR="008E259D" w:rsidRPr="005F21AB" w:rsidRDefault="008E259D" w:rsidP="00BA3B8C">
            <w:pPr>
              <w:rPr>
                <w:i/>
                <w:sz w:val="16"/>
                <w:szCs w:val="16"/>
              </w:rPr>
            </w:pPr>
            <w:r w:rsidRPr="005F21AB">
              <w:rPr>
                <w:i/>
                <w:sz w:val="16"/>
                <w:szCs w:val="16"/>
              </w:rPr>
              <w:lastRenderedPageBreak/>
              <w:t>Cherche, Cherche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lastRenderedPageBreak/>
              <w:t xml:space="preserve">Effets </w:t>
            </w:r>
          </w:p>
        </w:tc>
        <w:tc>
          <w:tcPr>
            <w:tcW w:w="8763" w:type="dxa"/>
            <w:gridSpan w:val="5"/>
            <w:tcBorders>
              <w:left w:val="single" w:sz="4" w:space="0" w:color="auto"/>
            </w:tcBorders>
          </w:tcPr>
          <w:p w:rsidR="008E259D" w:rsidRPr="005F21AB" w:rsidRDefault="000761F2" w:rsidP="003F7DEE">
            <w:pPr>
              <w:numPr>
                <w:ilvl w:val="0"/>
                <w:numId w:val="359"/>
              </w:numPr>
              <w:rPr>
                <w:sz w:val="16"/>
                <w:szCs w:val="16"/>
              </w:rPr>
            </w:pPr>
            <w:r w:rsidRPr="005F21AB">
              <w:rPr>
                <w:sz w:val="16"/>
                <w:szCs w:val="16"/>
              </w:rPr>
              <w:t xml:space="preserve">Le magicien invoque un </w:t>
            </w:r>
            <w:r w:rsidR="00643FE1">
              <w:rPr>
                <w:sz w:val="16"/>
                <w:szCs w:val="16"/>
              </w:rPr>
              <w:t xml:space="preserve">nain </w:t>
            </w:r>
            <w:r w:rsidRPr="005F21AB">
              <w:rPr>
                <w:sz w:val="16"/>
                <w:szCs w:val="16"/>
              </w:rPr>
              <w:t xml:space="preserve">translucide humanoïde de 10cm de haut. </w:t>
            </w:r>
          </w:p>
          <w:p w:rsidR="008E259D" w:rsidRPr="005F21AB" w:rsidRDefault="000761F2" w:rsidP="003F7DEE">
            <w:pPr>
              <w:numPr>
                <w:ilvl w:val="0"/>
                <w:numId w:val="359"/>
              </w:numPr>
              <w:rPr>
                <w:sz w:val="16"/>
                <w:szCs w:val="16"/>
              </w:rPr>
            </w:pPr>
            <w:r w:rsidRPr="005F21AB">
              <w:rPr>
                <w:sz w:val="16"/>
                <w:szCs w:val="16"/>
              </w:rPr>
              <w:t xml:space="preserve">Le </w:t>
            </w:r>
            <w:r w:rsidR="00643FE1">
              <w:rPr>
                <w:sz w:val="16"/>
                <w:szCs w:val="16"/>
              </w:rPr>
              <w:t xml:space="preserve">nain </w:t>
            </w:r>
            <w:r w:rsidRPr="005F21AB">
              <w:rPr>
                <w:sz w:val="16"/>
                <w:szCs w:val="16"/>
              </w:rPr>
              <w:t xml:space="preserve">n’a qu’un seul but, rapporter </w:t>
            </w:r>
            <w:r w:rsidR="008E259D" w:rsidRPr="005F21AB">
              <w:rPr>
                <w:sz w:val="16"/>
                <w:szCs w:val="16"/>
              </w:rPr>
              <w:t xml:space="preserve">un </w:t>
            </w:r>
            <w:r w:rsidRPr="005F21AB">
              <w:rPr>
                <w:sz w:val="16"/>
                <w:szCs w:val="16"/>
              </w:rPr>
              <w:t>objet</w:t>
            </w:r>
            <w:r w:rsidR="008E259D" w:rsidRPr="005F21AB">
              <w:rPr>
                <w:sz w:val="16"/>
                <w:szCs w:val="16"/>
              </w:rPr>
              <w:t xml:space="preserve"> bien précis</w:t>
            </w:r>
            <w:r w:rsidRPr="005F21AB">
              <w:rPr>
                <w:sz w:val="16"/>
                <w:szCs w:val="16"/>
              </w:rPr>
              <w:t xml:space="preserve">. </w:t>
            </w:r>
          </w:p>
          <w:p w:rsidR="008E259D" w:rsidRPr="005F21AB" w:rsidRDefault="000761F2" w:rsidP="003F7DEE">
            <w:pPr>
              <w:numPr>
                <w:ilvl w:val="0"/>
                <w:numId w:val="359"/>
              </w:numPr>
              <w:rPr>
                <w:sz w:val="16"/>
                <w:szCs w:val="16"/>
              </w:rPr>
            </w:pPr>
            <w:r w:rsidRPr="005F21AB">
              <w:rPr>
                <w:sz w:val="16"/>
                <w:szCs w:val="16"/>
              </w:rPr>
              <w:t xml:space="preserve">Ses caractéristiques sont de 10+NEx5 et son </w:t>
            </w:r>
            <w:r w:rsidRPr="00643FE1">
              <w:rPr>
                <w:i/>
                <w:sz w:val="16"/>
                <w:szCs w:val="16"/>
              </w:rPr>
              <w:t>Esquive</w:t>
            </w:r>
            <w:r w:rsidRPr="005F21AB">
              <w:rPr>
                <w:sz w:val="16"/>
                <w:szCs w:val="16"/>
              </w:rPr>
              <w:t xml:space="preserve"> = NEx10. </w:t>
            </w:r>
            <w:r w:rsidR="008E259D" w:rsidRPr="005F21AB">
              <w:rPr>
                <w:sz w:val="16"/>
                <w:szCs w:val="16"/>
              </w:rPr>
              <w:t>Le reste = NE +1.</w:t>
            </w:r>
          </w:p>
          <w:p w:rsidR="008E259D" w:rsidRPr="005F21AB" w:rsidRDefault="000761F2" w:rsidP="003F7DEE">
            <w:pPr>
              <w:numPr>
                <w:ilvl w:val="0"/>
                <w:numId w:val="359"/>
              </w:numPr>
              <w:rPr>
                <w:sz w:val="16"/>
                <w:szCs w:val="16"/>
              </w:rPr>
            </w:pPr>
            <w:r w:rsidRPr="005F21AB">
              <w:rPr>
                <w:sz w:val="16"/>
                <w:szCs w:val="16"/>
              </w:rPr>
              <w:t xml:space="preserve">Il évitera tout contact, ne parle pas et n’a aucun talent sauf </w:t>
            </w:r>
            <w:r w:rsidRPr="005F21AB">
              <w:rPr>
                <w:i/>
                <w:sz w:val="16"/>
                <w:szCs w:val="16"/>
              </w:rPr>
              <w:t>Dissimulation</w:t>
            </w:r>
            <w:r w:rsidRPr="005F21AB">
              <w:rPr>
                <w:sz w:val="16"/>
                <w:szCs w:val="16"/>
              </w:rPr>
              <w:t xml:space="preserve"> à NE 40+NEx5.</w:t>
            </w:r>
          </w:p>
          <w:p w:rsidR="008E259D" w:rsidRPr="005F21AB" w:rsidRDefault="000761F2" w:rsidP="003F7DEE">
            <w:pPr>
              <w:numPr>
                <w:ilvl w:val="0"/>
                <w:numId w:val="359"/>
              </w:numPr>
              <w:rPr>
                <w:sz w:val="16"/>
                <w:szCs w:val="16"/>
              </w:rPr>
            </w:pPr>
            <w:r w:rsidRPr="005F21AB">
              <w:rPr>
                <w:sz w:val="16"/>
                <w:szCs w:val="16"/>
              </w:rPr>
              <w:t xml:space="preserve">Le </w:t>
            </w:r>
            <w:r w:rsidR="00643FE1">
              <w:rPr>
                <w:sz w:val="16"/>
                <w:szCs w:val="16"/>
              </w:rPr>
              <w:t xml:space="preserve">nain </w:t>
            </w:r>
            <w:r w:rsidRPr="005F21AB">
              <w:rPr>
                <w:sz w:val="16"/>
                <w:szCs w:val="16"/>
              </w:rPr>
              <w:t>se déplace physiquement vers l’objet mais revient chez le magicien en se téléportant, il est capable de porter des objets d’un volume maximum (NE+1)² dm³, le poids ne compte pas.</w:t>
            </w:r>
          </w:p>
          <w:p w:rsidR="008E259D" w:rsidRPr="005F21AB" w:rsidRDefault="00FA5360" w:rsidP="003F7DEE">
            <w:pPr>
              <w:numPr>
                <w:ilvl w:val="0"/>
                <w:numId w:val="359"/>
              </w:numPr>
              <w:rPr>
                <w:sz w:val="16"/>
                <w:szCs w:val="16"/>
              </w:rPr>
            </w:pPr>
            <w:r w:rsidRPr="005F21AB">
              <w:rPr>
                <w:sz w:val="16"/>
                <w:szCs w:val="16"/>
              </w:rPr>
              <w:t>Si l’objet a été la propriété du magicien dans les NE+1 jours qui précèdent alors le magicien a un bonus de NEMx2 pour lancer le sort.</w:t>
            </w:r>
          </w:p>
          <w:p w:rsidR="008E259D" w:rsidRPr="005F21AB" w:rsidRDefault="00FA5360" w:rsidP="003F7DEE">
            <w:pPr>
              <w:numPr>
                <w:ilvl w:val="0"/>
                <w:numId w:val="359"/>
              </w:numPr>
              <w:rPr>
                <w:sz w:val="16"/>
                <w:szCs w:val="16"/>
              </w:rPr>
            </w:pPr>
            <w:r w:rsidRPr="005F21AB">
              <w:rPr>
                <w:sz w:val="16"/>
                <w:szCs w:val="16"/>
              </w:rPr>
              <w:t xml:space="preserve">Si l’objet </w:t>
            </w:r>
            <w:r w:rsidR="000761F2" w:rsidRPr="005F21AB">
              <w:rPr>
                <w:sz w:val="16"/>
                <w:szCs w:val="16"/>
              </w:rPr>
              <w:t xml:space="preserve">devient </w:t>
            </w:r>
            <w:r w:rsidRPr="005F21AB">
              <w:rPr>
                <w:sz w:val="16"/>
                <w:szCs w:val="16"/>
              </w:rPr>
              <w:t xml:space="preserve">hors de portée ou </w:t>
            </w:r>
            <w:r w:rsidR="000761F2" w:rsidRPr="005F21AB">
              <w:rPr>
                <w:sz w:val="16"/>
                <w:szCs w:val="16"/>
              </w:rPr>
              <w:t xml:space="preserve">si </w:t>
            </w:r>
            <w:r w:rsidRPr="005F21AB">
              <w:rPr>
                <w:sz w:val="16"/>
                <w:szCs w:val="16"/>
              </w:rPr>
              <w:t>son accès est bloqué</w:t>
            </w:r>
            <w:r w:rsidR="008E259D" w:rsidRPr="005F21AB">
              <w:rPr>
                <w:sz w:val="16"/>
                <w:szCs w:val="16"/>
              </w:rPr>
              <w:t xml:space="preserve">, </w:t>
            </w:r>
            <w:r w:rsidRPr="005F21AB">
              <w:rPr>
                <w:sz w:val="16"/>
                <w:szCs w:val="16"/>
              </w:rPr>
              <w:t xml:space="preserve">le </w:t>
            </w:r>
            <w:r w:rsidR="00643FE1">
              <w:rPr>
                <w:sz w:val="16"/>
                <w:szCs w:val="16"/>
              </w:rPr>
              <w:t>nain</w:t>
            </w:r>
            <w:r w:rsidRPr="005F21AB">
              <w:rPr>
                <w:sz w:val="16"/>
                <w:szCs w:val="16"/>
              </w:rPr>
              <w:t xml:space="preserve"> revient fâché chez le magicien et l’attaque pendant 1D10 jours (VO=0, VD=1D10x1d6, </w:t>
            </w:r>
            <w:r w:rsidR="00CB6A08" w:rsidRPr="005F21AB">
              <w:rPr>
                <w:sz w:val="16"/>
                <w:szCs w:val="16"/>
              </w:rPr>
              <w:t xml:space="preserve">NE(arme)=NE, </w:t>
            </w:r>
            <w:r w:rsidR="000761F2" w:rsidRPr="005F21AB">
              <w:rPr>
                <w:sz w:val="16"/>
                <w:szCs w:val="16"/>
              </w:rPr>
              <w:t xml:space="preserve">MVp= 10+NE, </w:t>
            </w:r>
            <w:r w:rsidRPr="005F21AB">
              <w:rPr>
                <w:sz w:val="16"/>
                <w:szCs w:val="16"/>
              </w:rPr>
              <w:t xml:space="preserve">RMa=NEx2, meurt à la première blessure infligée) à raison de 1d6 attaques par jour. </w:t>
            </w:r>
          </w:p>
          <w:p w:rsidR="00C024E7" w:rsidRPr="005F21AB" w:rsidRDefault="00CB6A08" w:rsidP="00643FE1">
            <w:pPr>
              <w:numPr>
                <w:ilvl w:val="0"/>
                <w:numId w:val="359"/>
              </w:numPr>
              <w:rPr>
                <w:sz w:val="16"/>
                <w:szCs w:val="16"/>
              </w:rPr>
            </w:pPr>
            <w:r w:rsidRPr="005F21AB">
              <w:rPr>
                <w:sz w:val="16"/>
                <w:szCs w:val="16"/>
              </w:rPr>
              <w:t xml:space="preserve">En relançant le sort pendant la durée de l’opération, le magicien peut voir ce que le </w:t>
            </w:r>
            <w:r w:rsidR="00643FE1">
              <w:rPr>
                <w:sz w:val="16"/>
                <w:szCs w:val="16"/>
              </w:rPr>
              <w:t>nain</w:t>
            </w:r>
            <w:r w:rsidRPr="005F21AB">
              <w:rPr>
                <w:sz w:val="16"/>
                <w:szCs w:val="16"/>
              </w:rPr>
              <w:t xml:space="preserve"> voit.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0761F2" w:rsidP="003F7DEE">
            <w:pPr>
              <w:numPr>
                <w:ilvl w:val="0"/>
                <w:numId w:val="360"/>
              </w:numPr>
              <w:rPr>
                <w:sz w:val="16"/>
                <w:szCs w:val="16"/>
              </w:rPr>
            </w:pPr>
            <w:r w:rsidRPr="005F21AB">
              <w:rPr>
                <w:sz w:val="16"/>
                <w:szCs w:val="16"/>
              </w:rPr>
              <w:t>Le magicien doit connaître parfaitement l’objet et sa position actuelle au lancement du sort.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FA5360" w:rsidP="00BA3B8C">
            <w:pPr>
              <w:rPr>
                <w:sz w:val="16"/>
                <w:szCs w:val="16"/>
              </w:rPr>
            </w:pPr>
            <w:r w:rsidRPr="005F21AB">
              <w:rPr>
                <w:sz w:val="16"/>
                <w:szCs w:val="16"/>
              </w:rPr>
              <w:t>jusqu’à la réception de l’objet ou le blocage du vol pendant plus d’une journée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0761F2" w:rsidP="000761F2">
            <w:pPr>
              <w:rPr>
                <w:sz w:val="16"/>
                <w:szCs w:val="16"/>
              </w:rPr>
            </w:pPr>
            <w:r w:rsidRPr="005F21AB">
              <w:rPr>
                <w:sz w:val="16"/>
                <w:szCs w:val="16"/>
              </w:rPr>
              <w:t>(</w:t>
            </w:r>
            <w:r w:rsidR="00FA5360" w:rsidRPr="005F21AB">
              <w:rPr>
                <w:sz w:val="16"/>
                <w:szCs w:val="16"/>
              </w:rPr>
              <w:t>NE+</w:t>
            </w:r>
            <w:r w:rsidRPr="005F21AB">
              <w:rPr>
                <w:sz w:val="16"/>
                <w:szCs w:val="16"/>
              </w:rPr>
              <w:t xml:space="preserve">2)² x 5m </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0761F2" w:rsidP="000761F2">
            <w:pPr>
              <w:rPr>
                <w:sz w:val="16"/>
                <w:szCs w:val="16"/>
              </w:rPr>
            </w:pPr>
            <w:r w:rsidRPr="005F21AB">
              <w:rPr>
                <w:sz w:val="16"/>
                <w:szCs w:val="16"/>
              </w:rPr>
              <w:t>N</w:t>
            </w:r>
            <w:r w:rsidR="00FA5360" w:rsidRPr="005F21AB">
              <w:rPr>
                <w:sz w:val="16"/>
                <w:szCs w:val="16"/>
              </w:rPr>
              <w:t>e peut être utilisé sur les objets naturellement magiques ou les objets protégés magiquement, si utilisé dans ce cas le sort devient un tEC automatique.</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FA5360" w:rsidP="000761F2">
            <w:pPr>
              <w:rPr>
                <w:sz w:val="16"/>
                <w:szCs w:val="16"/>
              </w:rPr>
            </w:pPr>
            <w:r w:rsidRPr="005F21AB">
              <w:rPr>
                <w:sz w:val="16"/>
                <w:szCs w:val="16"/>
              </w:rPr>
              <w:t xml:space="preserve">(option) une </w:t>
            </w:r>
            <w:r w:rsidR="000761F2" w:rsidRPr="005F21AB">
              <w:rPr>
                <w:sz w:val="16"/>
                <w:szCs w:val="16"/>
              </w:rPr>
              <w:t xml:space="preserve">petite </w:t>
            </w:r>
            <w:r w:rsidRPr="005F21AB">
              <w:rPr>
                <w:sz w:val="16"/>
                <w:szCs w:val="16"/>
              </w:rPr>
              <w:t xml:space="preserve">gemme </w:t>
            </w:r>
            <w:r w:rsidR="000761F2" w:rsidRPr="005F21AB">
              <w:rPr>
                <w:sz w:val="16"/>
                <w:szCs w:val="16"/>
              </w:rPr>
              <w:t>taillée</w:t>
            </w:r>
          </w:p>
        </w:tc>
      </w:tr>
    </w:tbl>
    <w:p w:rsidR="00D42111" w:rsidRPr="005F21AB" w:rsidRDefault="00D42111" w:rsidP="004A3273">
      <w:pPr>
        <w:pStyle w:val="Titre5"/>
      </w:pPr>
      <w:bookmarkStart w:id="333" w:name="_Toc198546350"/>
      <w:r w:rsidRPr="005F21AB">
        <w:t>186</w:t>
      </w:r>
      <w:r w:rsidRPr="005F21AB">
        <w:tab/>
        <w:t>Voyage de terre [P : de la terre ]</w:t>
      </w:r>
      <w:bookmarkEnd w:id="3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7C5EE1" w:rsidRPr="005F21AB">
              <w:rPr>
                <w:sz w:val="16"/>
                <w:szCs w:val="16"/>
              </w:rPr>
              <w:t>5</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7C5EE1" w:rsidRPr="005F21AB">
              <w:rPr>
                <w:b/>
                <w:bCs/>
                <w:sz w:val="16"/>
                <w:szCs w:val="16"/>
              </w:rPr>
              <w:t>+</w:t>
            </w:r>
            <w:r w:rsidRPr="005F21AB">
              <w:rPr>
                <w:b/>
                <w:bCs/>
                <w:sz w:val="16"/>
                <w:szCs w:val="16"/>
              </w:rPr>
              <w:t>/G</w:t>
            </w:r>
            <w:r w:rsidR="007C5EE1"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E7A7A">
            <w:pPr>
              <w:rPr>
                <w:sz w:val="16"/>
                <w:szCs w:val="16"/>
              </w:rPr>
            </w:pPr>
            <w:r w:rsidRPr="005F21AB">
              <w:rPr>
                <w:b/>
                <w:bCs/>
                <w:sz w:val="16"/>
                <w:szCs w:val="16"/>
              </w:rPr>
              <w:t>ALI</w:t>
            </w:r>
            <w:r w:rsidRPr="005F21AB">
              <w:rPr>
                <w:sz w:val="16"/>
                <w:szCs w:val="16"/>
              </w:rPr>
              <w:t> </w:t>
            </w:r>
            <w:r w:rsidR="00BE7A7A"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7C5EE1" w:rsidRPr="005F21AB">
              <w:rPr>
                <w:bCs/>
                <w:sz w:val="16"/>
                <w:szCs w:val="16"/>
              </w:rPr>
              <w:t>aucune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r w:rsidR="007C5EE1" w:rsidRPr="005F21AB">
              <w:rPr>
                <w:sz w:val="16"/>
                <w:szCs w:val="16"/>
              </w:rPr>
              <w:t>P. de la terre</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7C5EE1" w:rsidP="00D22168">
            <w:pPr>
              <w:rPr>
                <w:sz w:val="16"/>
                <w:szCs w:val="16"/>
              </w:rPr>
            </w:pPr>
            <w:r w:rsidRPr="005F21AB">
              <w:rPr>
                <w:sz w:val="16"/>
                <w:szCs w:val="16"/>
              </w:rPr>
              <w:t>une large vague de terre porte le magicien et ses proches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643FE1" w:rsidP="00BA3B8C">
            <w:pPr>
              <w:rPr>
                <w:sz w:val="16"/>
                <w:szCs w:val="16"/>
              </w:rPr>
            </w:pPr>
            <w:r w:rsidRPr="005F21AB">
              <w:rPr>
                <w:sz w:val="16"/>
                <w:szCs w:val="16"/>
              </w:rPr>
              <w:t>L</w:t>
            </w:r>
            <w:r w:rsidR="007C5EE1" w:rsidRPr="005F21AB">
              <w:rPr>
                <w:sz w:val="16"/>
                <w:szCs w:val="16"/>
              </w:rPr>
              <w:t>es</w:t>
            </w:r>
            <w:r>
              <w:rPr>
                <w:sz w:val="16"/>
                <w:szCs w:val="16"/>
              </w:rPr>
              <w:t xml:space="preserve"> </w:t>
            </w:r>
            <w:r w:rsidR="007C5EE1" w:rsidRPr="005F21AB">
              <w:rPr>
                <w:sz w:val="16"/>
                <w:szCs w:val="16"/>
              </w:rPr>
              <w:t>mains plongées en terre donnent vie à une surface qui se lève telle une vague déferlante</w:t>
            </w:r>
            <w:r>
              <w:rPr>
                <w:sz w:val="16"/>
                <w:szCs w:val="16"/>
              </w:rPr>
              <w:t>.</w:t>
            </w:r>
          </w:p>
          <w:p w:rsidR="008E259D" w:rsidRPr="005F21AB" w:rsidRDefault="008E259D" w:rsidP="00BA3B8C">
            <w:pPr>
              <w:rPr>
                <w:i/>
                <w:sz w:val="16"/>
                <w:szCs w:val="16"/>
              </w:rPr>
            </w:pPr>
            <w:r w:rsidRPr="005F21AB">
              <w:rPr>
                <w:i/>
                <w:sz w:val="16"/>
                <w:szCs w:val="16"/>
              </w:rPr>
              <w:t xml:space="preserve">Debout les Terres Damnés, Marchez et Roulez Triomphalement vers la Gloire Divine !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8E259D" w:rsidRPr="005F21AB" w:rsidRDefault="00D22168" w:rsidP="003F7DEE">
            <w:pPr>
              <w:numPr>
                <w:ilvl w:val="0"/>
                <w:numId w:val="361"/>
              </w:numPr>
              <w:rPr>
                <w:sz w:val="16"/>
                <w:szCs w:val="16"/>
              </w:rPr>
            </w:pPr>
            <w:r w:rsidRPr="005F21AB">
              <w:rPr>
                <w:sz w:val="16"/>
                <w:szCs w:val="16"/>
              </w:rPr>
              <w:t xml:space="preserve">Le magicien crée une vague de terre qui a une </w:t>
            </w:r>
            <w:r w:rsidR="007C5EE1" w:rsidRPr="005F21AB">
              <w:rPr>
                <w:sz w:val="16"/>
                <w:szCs w:val="16"/>
              </w:rPr>
              <w:t>MVp = (NE+1) x 6m</w:t>
            </w:r>
            <w:r w:rsidRPr="005F21AB">
              <w:rPr>
                <w:sz w:val="16"/>
                <w:szCs w:val="16"/>
              </w:rPr>
              <w:t>.</w:t>
            </w:r>
            <w:r w:rsidR="00EC6B45" w:rsidRPr="005F21AB">
              <w:rPr>
                <w:sz w:val="16"/>
                <w:szCs w:val="16"/>
              </w:rPr>
              <w:t xml:space="preserve"> </w:t>
            </w:r>
          </w:p>
          <w:p w:rsidR="008E259D" w:rsidRPr="005F21AB" w:rsidRDefault="00EC6B45" w:rsidP="003F7DEE">
            <w:pPr>
              <w:numPr>
                <w:ilvl w:val="0"/>
                <w:numId w:val="361"/>
              </w:numPr>
              <w:rPr>
                <w:sz w:val="16"/>
                <w:szCs w:val="16"/>
              </w:rPr>
            </w:pPr>
            <w:r w:rsidRPr="005F21AB">
              <w:rPr>
                <w:sz w:val="16"/>
                <w:szCs w:val="16"/>
              </w:rPr>
              <w:t>Chaque phase, le magicien peut déplacer la vague à la vitesse qu’il désire.</w:t>
            </w:r>
          </w:p>
          <w:p w:rsidR="008E259D" w:rsidRPr="005F21AB" w:rsidRDefault="00EC6B45" w:rsidP="003F7DEE">
            <w:pPr>
              <w:numPr>
                <w:ilvl w:val="0"/>
                <w:numId w:val="361"/>
              </w:numPr>
              <w:rPr>
                <w:sz w:val="16"/>
                <w:szCs w:val="16"/>
              </w:rPr>
            </w:pPr>
            <w:r w:rsidRPr="005F21AB">
              <w:rPr>
                <w:sz w:val="16"/>
                <w:szCs w:val="16"/>
              </w:rPr>
              <w:t xml:space="preserve">La vague se déplace en ligne droite, chaque phase le magicien peut modifier la direction de 10°. </w:t>
            </w:r>
          </w:p>
          <w:p w:rsidR="008E259D" w:rsidRPr="005F21AB" w:rsidRDefault="00EC6B45" w:rsidP="003F7DEE">
            <w:pPr>
              <w:numPr>
                <w:ilvl w:val="0"/>
                <w:numId w:val="361"/>
              </w:numPr>
              <w:rPr>
                <w:sz w:val="16"/>
                <w:szCs w:val="16"/>
              </w:rPr>
            </w:pPr>
            <w:r w:rsidRPr="005F21AB">
              <w:rPr>
                <w:sz w:val="16"/>
                <w:szCs w:val="16"/>
              </w:rPr>
              <w:t xml:space="preserve">Les obstacles ne bloquent la vague que s’ils ont une largeur &gt; (NE+1)/2m et une hauteur &gt; 1m. </w:t>
            </w:r>
          </w:p>
          <w:p w:rsidR="008E259D" w:rsidRPr="005F21AB" w:rsidRDefault="00EC6B45" w:rsidP="003F7DEE">
            <w:pPr>
              <w:numPr>
                <w:ilvl w:val="0"/>
                <w:numId w:val="361"/>
              </w:numPr>
              <w:rPr>
                <w:sz w:val="16"/>
                <w:szCs w:val="16"/>
              </w:rPr>
            </w:pPr>
            <w:r w:rsidRPr="005F21AB">
              <w:rPr>
                <w:sz w:val="16"/>
                <w:szCs w:val="16"/>
              </w:rPr>
              <w:t>Dans ce cas, la vague s’arrête et les personnes sont expulsées hors de celles-ci.</w:t>
            </w:r>
          </w:p>
          <w:p w:rsidR="008E259D" w:rsidRPr="005F21AB" w:rsidRDefault="00D22168" w:rsidP="003F7DEE">
            <w:pPr>
              <w:numPr>
                <w:ilvl w:val="0"/>
                <w:numId w:val="361"/>
              </w:numPr>
              <w:rPr>
                <w:sz w:val="16"/>
                <w:szCs w:val="16"/>
              </w:rPr>
            </w:pPr>
            <w:r w:rsidRPr="005F21AB">
              <w:rPr>
                <w:sz w:val="16"/>
                <w:szCs w:val="16"/>
              </w:rPr>
              <w:t xml:space="preserve">Toute cible heurtée </w:t>
            </w:r>
            <w:r w:rsidR="00EC6B45" w:rsidRPr="005F21AB">
              <w:rPr>
                <w:sz w:val="16"/>
                <w:szCs w:val="16"/>
              </w:rPr>
              <w:t xml:space="preserve">ou éjectée </w:t>
            </w:r>
            <w:r w:rsidRPr="005F21AB">
              <w:rPr>
                <w:sz w:val="16"/>
                <w:szCs w:val="16"/>
              </w:rPr>
              <w:t xml:space="preserve">par la vague subit un dégât de </w:t>
            </w:r>
            <w:r w:rsidR="007C5EE1" w:rsidRPr="005F21AB">
              <w:rPr>
                <w:sz w:val="16"/>
                <w:szCs w:val="16"/>
              </w:rPr>
              <w:t>1d6</w:t>
            </w:r>
            <w:r w:rsidR="00EC6B45" w:rsidRPr="005F21AB">
              <w:rPr>
                <w:sz w:val="16"/>
                <w:szCs w:val="16"/>
              </w:rPr>
              <w:t>x</w:t>
            </w:r>
            <w:r w:rsidR="007C5EE1" w:rsidRPr="005F21AB">
              <w:rPr>
                <w:sz w:val="16"/>
                <w:szCs w:val="16"/>
              </w:rPr>
              <w:t>NE d’écrasement</w:t>
            </w:r>
            <w:r w:rsidR="00EC6B45" w:rsidRPr="005F21AB">
              <w:rPr>
                <w:sz w:val="16"/>
                <w:szCs w:val="16"/>
              </w:rPr>
              <w:t>.</w:t>
            </w:r>
          </w:p>
          <w:p w:rsidR="008E259D" w:rsidRPr="005F21AB" w:rsidRDefault="00EC6B45" w:rsidP="003F7DEE">
            <w:pPr>
              <w:numPr>
                <w:ilvl w:val="0"/>
                <w:numId w:val="361"/>
              </w:numPr>
              <w:rPr>
                <w:sz w:val="16"/>
                <w:szCs w:val="16"/>
              </w:rPr>
            </w:pPr>
            <w:r w:rsidRPr="005F21AB">
              <w:rPr>
                <w:sz w:val="16"/>
                <w:szCs w:val="16"/>
              </w:rPr>
              <w:t xml:space="preserve">Tout mouvement sur la vague ou tout saut </w:t>
            </w:r>
            <w:r w:rsidR="008E259D" w:rsidRPr="005F21AB">
              <w:rPr>
                <w:sz w:val="16"/>
                <w:szCs w:val="16"/>
              </w:rPr>
              <w:t>en de</w:t>
            </w:r>
            <w:r w:rsidRPr="005F21AB">
              <w:rPr>
                <w:sz w:val="16"/>
                <w:szCs w:val="16"/>
              </w:rPr>
              <w:t>hors nécessite A(</w:t>
            </w:r>
            <w:r w:rsidR="008E259D" w:rsidRPr="005F21AB">
              <w:rPr>
                <w:sz w:val="16"/>
                <w:szCs w:val="16"/>
              </w:rPr>
              <w:t>e</w:t>
            </w:r>
            <w:r w:rsidRPr="005F21AB">
              <w:rPr>
                <w:sz w:val="16"/>
                <w:szCs w:val="16"/>
              </w:rPr>
              <w:t>qu)</w:t>
            </w:r>
            <w:r w:rsidR="008E259D" w:rsidRPr="005F21AB">
              <w:rPr>
                <w:sz w:val="16"/>
                <w:szCs w:val="16"/>
              </w:rPr>
              <w:t>x1</w:t>
            </w:r>
            <w:r w:rsidRPr="005F21AB">
              <w:rPr>
                <w:sz w:val="16"/>
                <w:szCs w:val="16"/>
              </w:rPr>
              <w:t xml:space="preserve"> pour </w:t>
            </w:r>
            <w:r w:rsidR="008E259D" w:rsidRPr="005F21AB">
              <w:rPr>
                <w:sz w:val="16"/>
                <w:szCs w:val="16"/>
              </w:rPr>
              <w:t xml:space="preserve">éviter </w:t>
            </w:r>
            <w:r w:rsidRPr="005F21AB">
              <w:rPr>
                <w:sz w:val="16"/>
                <w:szCs w:val="16"/>
              </w:rPr>
              <w:t>les dégâts.</w:t>
            </w:r>
          </w:p>
          <w:p w:rsidR="00EC6B45" w:rsidRPr="005F21AB" w:rsidRDefault="00EC6B45" w:rsidP="003F7DEE">
            <w:pPr>
              <w:numPr>
                <w:ilvl w:val="0"/>
                <w:numId w:val="361"/>
              </w:numPr>
              <w:rPr>
                <w:sz w:val="16"/>
                <w:szCs w:val="16"/>
              </w:rPr>
            </w:pPr>
            <w:r w:rsidRPr="005F21AB">
              <w:rPr>
                <w:sz w:val="16"/>
                <w:szCs w:val="16"/>
              </w:rPr>
              <w:t>Pendant le sort , le magicien a ses caractéristiques physiques augmentées de NEx5.</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C024E7" w:rsidRPr="005F21AB" w:rsidRDefault="00EC6B45" w:rsidP="003F7DEE">
            <w:pPr>
              <w:numPr>
                <w:ilvl w:val="0"/>
                <w:numId w:val="362"/>
              </w:numPr>
              <w:rPr>
                <w:sz w:val="16"/>
                <w:szCs w:val="16"/>
              </w:rPr>
            </w:pPr>
            <w:r w:rsidRPr="005F21AB">
              <w:rPr>
                <w:sz w:val="16"/>
                <w:szCs w:val="16"/>
              </w:rPr>
              <w:t>Le magicien et les cibles doivent être en contact avec de la terre meuble.</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Durée </w:t>
            </w:r>
          </w:p>
        </w:tc>
        <w:tc>
          <w:tcPr>
            <w:tcW w:w="8763" w:type="dxa"/>
            <w:gridSpan w:val="5"/>
            <w:tcBorders>
              <w:left w:val="single" w:sz="4" w:space="0" w:color="auto"/>
            </w:tcBorders>
          </w:tcPr>
          <w:p w:rsidR="00C024E7" w:rsidRPr="005F21AB" w:rsidRDefault="007C5EE1" w:rsidP="00BA3B8C">
            <w:pPr>
              <w:rPr>
                <w:sz w:val="16"/>
                <w:szCs w:val="16"/>
              </w:rPr>
            </w:pPr>
            <w:r w:rsidRPr="005F21AB">
              <w:rPr>
                <w:sz w:val="16"/>
                <w:szCs w:val="16"/>
              </w:rPr>
              <w:t>(NE+2)² tours</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EC6B45" w:rsidP="00EC6B45">
            <w:pPr>
              <w:rPr>
                <w:sz w:val="16"/>
                <w:szCs w:val="16"/>
              </w:rPr>
            </w:pPr>
            <w:r w:rsidRPr="005F21AB">
              <w:rPr>
                <w:sz w:val="16"/>
                <w:szCs w:val="16"/>
              </w:rPr>
              <w:t xml:space="preserve">Rayon de </w:t>
            </w:r>
            <w:r w:rsidR="007C5EE1" w:rsidRPr="005F21AB">
              <w:rPr>
                <w:sz w:val="16"/>
                <w:szCs w:val="16"/>
              </w:rPr>
              <w:t>(NE+1) m en ligne avec le magicien au centre</w:t>
            </w:r>
            <w:r w:rsidRPr="005F21AB">
              <w:rPr>
                <w:sz w:val="16"/>
                <w:szCs w:val="16"/>
              </w:rPr>
              <w:t>, hauteur de 2m</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7C5EE1" w:rsidP="00EC6B45">
            <w:pPr>
              <w:rPr>
                <w:sz w:val="16"/>
                <w:szCs w:val="16"/>
              </w:rPr>
            </w:pPr>
            <w:r w:rsidRPr="005F21AB">
              <w:rPr>
                <w:sz w:val="16"/>
                <w:szCs w:val="16"/>
              </w:rPr>
              <w:t xml:space="preserve">NE personnes peuvent accompagner le magicien, elles doivent être </w:t>
            </w:r>
            <w:r w:rsidR="00EC6B45" w:rsidRPr="005F21AB">
              <w:rPr>
                <w:sz w:val="16"/>
                <w:szCs w:val="16"/>
              </w:rPr>
              <w:t>sur la vague</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EC6B45" w:rsidP="00EC6B45">
            <w:pPr>
              <w:rPr>
                <w:sz w:val="16"/>
                <w:szCs w:val="16"/>
              </w:rPr>
            </w:pPr>
            <w:r w:rsidRPr="005F21AB">
              <w:rPr>
                <w:sz w:val="16"/>
                <w:szCs w:val="16"/>
              </w:rPr>
              <w:t xml:space="preserve">Une grosse poignée </w:t>
            </w:r>
            <w:r w:rsidR="007C5EE1" w:rsidRPr="005F21AB">
              <w:rPr>
                <w:sz w:val="16"/>
                <w:szCs w:val="16"/>
              </w:rPr>
              <w:t>de terre fraîche</w:t>
            </w:r>
            <w:r w:rsidRPr="005F21AB">
              <w:rPr>
                <w:sz w:val="16"/>
                <w:szCs w:val="16"/>
              </w:rPr>
              <w:t xml:space="preserve"> (utilisée)</w:t>
            </w:r>
          </w:p>
        </w:tc>
      </w:tr>
    </w:tbl>
    <w:p w:rsidR="00D42111" w:rsidRPr="005F21AB" w:rsidRDefault="00D42111" w:rsidP="004A3273">
      <w:pPr>
        <w:pStyle w:val="Titre5"/>
      </w:pPr>
      <w:bookmarkStart w:id="334" w:name="_Toc198546351"/>
      <w:r w:rsidRPr="005F21AB">
        <w:t>216</w:t>
      </w:r>
      <w:r w:rsidRPr="005F21AB">
        <w:tab/>
        <w:t>Voyage intérieur [P : du sommeil]</w:t>
      </w:r>
      <w:bookmarkEnd w:id="3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3A4E75" w:rsidRPr="005F21AB" w:rsidTr="003A4E75">
        <w:tc>
          <w:tcPr>
            <w:tcW w:w="1374" w:type="dxa"/>
            <w:tcBorders>
              <w:top w:val="single" w:sz="12" w:space="0" w:color="auto"/>
              <w:right w:val="single" w:sz="4" w:space="0" w:color="auto"/>
            </w:tcBorders>
          </w:tcPr>
          <w:p w:rsidR="003A4E75" w:rsidRPr="005F21AB" w:rsidRDefault="003A4E75" w:rsidP="003A4E75">
            <w:pPr>
              <w:rPr>
                <w:sz w:val="16"/>
                <w:szCs w:val="16"/>
              </w:rPr>
            </w:pPr>
            <w:r w:rsidRPr="005F21AB">
              <w:rPr>
                <w:b/>
                <w:sz w:val="16"/>
                <w:szCs w:val="16"/>
              </w:rPr>
              <w:t>DS</w:t>
            </w:r>
            <w:r w:rsidRPr="005F21AB">
              <w:rPr>
                <w:sz w:val="16"/>
                <w:szCs w:val="16"/>
              </w:rPr>
              <w:t xml:space="preserve"> 4</w:t>
            </w:r>
          </w:p>
        </w:tc>
        <w:tc>
          <w:tcPr>
            <w:tcW w:w="1068"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ALI</w:t>
            </w:r>
            <w:r w:rsidRPr="005F21AB">
              <w:rPr>
                <w:sz w:val="16"/>
                <w:szCs w:val="16"/>
              </w:rPr>
              <w:t> V</w:t>
            </w:r>
          </w:p>
        </w:tc>
        <w:tc>
          <w:tcPr>
            <w:tcW w:w="1756"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3A4E75" w:rsidRPr="005F21AB" w:rsidRDefault="003A4E75" w:rsidP="003A4E75">
            <w:pPr>
              <w:rPr>
                <w:sz w:val="16"/>
                <w:szCs w:val="16"/>
              </w:rPr>
            </w:pPr>
            <w:r w:rsidRPr="005F21AB">
              <w:rPr>
                <w:b/>
                <w:sz w:val="16"/>
                <w:szCs w:val="16"/>
              </w:rPr>
              <w:t>Focus</w:t>
            </w:r>
            <w:r w:rsidRPr="005F21AB">
              <w:rPr>
                <w:sz w:val="16"/>
                <w:szCs w:val="16"/>
              </w:rPr>
              <w:t> idem</w:t>
            </w:r>
          </w:p>
        </w:tc>
        <w:tc>
          <w:tcPr>
            <w:tcW w:w="2835" w:type="dxa"/>
            <w:tcBorders>
              <w:top w:val="single" w:sz="12" w:space="0" w:color="auto"/>
              <w:left w:val="single" w:sz="4" w:space="0" w:color="auto"/>
            </w:tcBorders>
          </w:tcPr>
          <w:p w:rsidR="003A4E75" w:rsidRPr="005F21AB" w:rsidRDefault="003A4E75" w:rsidP="003A4E75">
            <w:pPr>
              <w:rPr>
                <w:sz w:val="16"/>
                <w:szCs w:val="16"/>
              </w:rPr>
            </w:pP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Description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Permet de combattre dans le monde des rêves</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Le magicien ferme les yeux et un flux de magie émane de son crâne vers la cible.</w:t>
            </w:r>
          </w:p>
          <w:p w:rsidR="008E259D" w:rsidRPr="005F21AB" w:rsidRDefault="0036340A" w:rsidP="0036340A">
            <w:pPr>
              <w:rPr>
                <w:i/>
                <w:sz w:val="16"/>
                <w:szCs w:val="16"/>
              </w:rPr>
            </w:pPr>
            <w:r w:rsidRPr="005F21AB">
              <w:rPr>
                <w:i/>
                <w:sz w:val="16"/>
                <w:szCs w:val="16"/>
              </w:rPr>
              <w:t>Rêves de Gloire Perdue et de Mort Suspendue !</w:t>
            </w:r>
          </w:p>
        </w:tc>
      </w:tr>
      <w:tr w:rsidR="003A4E75" w:rsidRPr="005F21AB" w:rsidTr="003A4E75">
        <w:tc>
          <w:tcPr>
            <w:tcW w:w="1374" w:type="dxa"/>
            <w:tcBorders>
              <w:right w:val="single" w:sz="4" w:space="0" w:color="auto"/>
            </w:tcBorders>
          </w:tcPr>
          <w:p w:rsidR="003A4E75" w:rsidRPr="005F21AB" w:rsidRDefault="003A4E75" w:rsidP="003A4E75">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8E259D" w:rsidRPr="005F21AB" w:rsidRDefault="003A4E75" w:rsidP="003F7DEE">
            <w:pPr>
              <w:numPr>
                <w:ilvl w:val="0"/>
                <w:numId w:val="416"/>
              </w:numPr>
              <w:rPr>
                <w:sz w:val="16"/>
                <w:szCs w:val="16"/>
              </w:rPr>
            </w:pPr>
            <w:r w:rsidRPr="005F21AB">
              <w:rPr>
                <w:sz w:val="16"/>
                <w:szCs w:val="16"/>
              </w:rPr>
              <w:t xml:space="preserve">Le magicien rentre dans le rêve de la cible sous une forme </w:t>
            </w:r>
            <w:r w:rsidR="008E259D" w:rsidRPr="005F21AB">
              <w:rPr>
                <w:sz w:val="16"/>
                <w:szCs w:val="16"/>
              </w:rPr>
              <w:t>qu’il choisit</w:t>
            </w:r>
            <w:r w:rsidRPr="005F21AB">
              <w:rPr>
                <w:sz w:val="16"/>
                <w:szCs w:val="16"/>
              </w:rPr>
              <w:t xml:space="preserve"> et peut combattre</w:t>
            </w:r>
            <w:r w:rsidR="008E259D" w:rsidRPr="005F21AB">
              <w:rPr>
                <w:sz w:val="16"/>
                <w:szCs w:val="16"/>
              </w:rPr>
              <w:t xml:space="preserve"> la cible</w:t>
            </w:r>
            <w:r w:rsidRPr="005F21AB">
              <w:rPr>
                <w:sz w:val="16"/>
                <w:szCs w:val="16"/>
              </w:rPr>
              <w:t>.</w:t>
            </w:r>
          </w:p>
          <w:p w:rsidR="000022F1" w:rsidRDefault="003A4E75" w:rsidP="003F7DEE">
            <w:pPr>
              <w:numPr>
                <w:ilvl w:val="0"/>
                <w:numId w:val="416"/>
              </w:numPr>
              <w:rPr>
                <w:sz w:val="16"/>
                <w:szCs w:val="16"/>
              </w:rPr>
            </w:pPr>
            <w:r w:rsidRPr="005F21AB">
              <w:rPr>
                <w:sz w:val="16"/>
                <w:szCs w:val="16"/>
              </w:rPr>
              <w:t xml:space="preserve">Le combat a lieu dans le monde des rêves, avec l’équipement et les capacités normales, dans une région </w:t>
            </w:r>
            <w:r w:rsidR="008E259D" w:rsidRPr="005F21AB">
              <w:rPr>
                <w:sz w:val="16"/>
                <w:szCs w:val="16"/>
              </w:rPr>
              <w:t xml:space="preserve">imaginée </w:t>
            </w:r>
            <w:r w:rsidRPr="005F21AB">
              <w:rPr>
                <w:sz w:val="16"/>
                <w:szCs w:val="16"/>
              </w:rPr>
              <w:t>par le magicien.</w:t>
            </w:r>
            <w:r w:rsidR="00643FE1">
              <w:rPr>
                <w:sz w:val="16"/>
                <w:szCs w:val="16"/>
              </w:rPr>
              <w:t xml:space="preserve"> </w:t>
            </w:r>
          </w:p>
          <w:p w:rsidR="008E259D" w:rsidRPr="005F21AB" w:rsidRDefault="00643FE1" w:rsidP="003F7DEE">
            <w:pPr>
              <w:numPr>
                <w:ilvl w:val="0"/>
                <w:numId w:val="416"/>
              </w:numPr>
              <w:rPr>
                <w:sz w:val="16"/>
                <w:szCs w:val="16"/>
              </w:rPr>
            </w:pPr>
            <w:r>
              <w:rPr>
                <w:sz w:val="16"/>
                <w:szCs w:val="16"/>
              </w:rPr>
              <w:t>Les blessures n’infligent que des pertes d’EN.</w:t>
            </w:r>
          </w:p>
          <w:p w:rsidR="008E259D" w:rsidRPr="005F21AB" w:rsidRDefault="008E259D" w:rsidP="003F7DEE">
            <w:pPr>
              <w:numPr>
                <w:ilvl w:val="0"/>
                <w:numId w:val="416"/>
              </w:numPr>
              <w:rPr>
                <w:sz w:val="16"/>
                <w:szCs w:val="16"/>
              </w:rPr>
            </w:pPr>
            <w:r w:rsidRPr="005F21AB">
              <w:rPr>
                <w:sz w:val="16"/>
                <w:szCs w:val="16"/>
              </w:rPr>
              <w:t>Le décor est toujours extérieur, basé sur un des type</w:t>
            </w:r>
            <w:r w:rsidR="00643FE1">
              <w:rPr>
                <w:sz w:val="16"/>
                <w:szCs w:val="16"/>
              </w:rPr>
              <w:t>s</w:t>
            </w:r>
            <w:r w:rsidRPr="005F21AB">
              <w:rPr>
                <w:sz w:val="16"/>
                <w:szCs w:val="16"/>
              </w:rPr>
              <w:t xml:space="preserve"> de terrain</w:t>
            </w:r>
            <w:r w:rsidR="003A4E75" w:rsidRPr="005F21AB">
              <w:rPr>
                <w:sz w:val="16"/>
                <w:szCs w:val="16"/>
              </w:rPr>
              <w:t>.</w:t>
            </w:r>
          </w:p>
          <w:p w:rsidR="008E259D" w:rsidRDefault="003A4E75" w:rsidP="003F7DEE">
            <w:pPr>
              <w:numPr>
                <w:ilvl w:val="0"/>
                <w:numId w:val="416"/>
              </w:numPr>
              <w:rPr>
                <w:sz w:val="16"/>
                <w:szCs w:val="16"/>
              </w:rPr>
            </w:pPr>
            <w:r w:rsidRPr="005F21AB">
              <w:rPr>
                <w:sz w:val="16"/>
                <w:szCs w:val="16"/>
              </w:rPr>
              <w:t xml:space="preserve">Chaque coup qui touche </w:t>
            </w:r>
            <w:r w:rsidR="008E259D" w:rsidRPr="005F21AB">
              <w:rPr>
                <w:sz w:val="16"/>
                <w:szCs w:val="16"/>
              </w:rPr>
              <w:t xml:space="preserve">inflige des pertes de </w:t>
            </w:r>
            <w:r w:rsidRPr="005F21AB">
              <w:rPr>
                <w:sz w:val="16"/>
                <w:szCs w:val="16"/>
              </w:rPr>
              <w:t>points d’EN, le magicien ajoute NE à son armure.</w:t>
            </w:r>
          </w:p>
          <w:p w:rsidR="000022F1" w:rsidRPr="005F21AB" w:rsidRDefault="000022F1" w:rsidP="003F7DEE">
            <w:pPr>
              <w:numPr>
                <w:ilvl w:val="0"/>
                <w:numId w:val="416"/>
              </w:numPr>
              <w:rPr>
                <w:sz w:val="16"/>
                <w:szCs w:val="16"/>
              </w:rPr>
            </w:pPr>
            <w:r>
              <w:rPr>
                <w:sz w:val="16"/>
                <w:szCs w:val="16"/>
              </w:rPr>
              <w:t>Les malus de combat et de fatigue deviennent des pertes d’EN.</w:t>
            </w:r>
          </w:p>
          <w:p w:rsidR="008E259D" w:rsidRPr="005F21AB" w:rsidRDefault="003A4E75" w:rsidP="003F7DEE">
            <w:pPr>
              <w:numPr>
                <w:ilvl w:val="0"/>
                <w:numId w:val="416"/>
              </w:numPr>
              <w:rPr>
                <w:sz w:val="16"/>
                <w:szCs w:val="16"/>
              </w:rPr>
            </w:pPr>
            <w:r w:rsidRPr="005F21AB">
              <w:rPr>
                <w:sz w:val="16"/>
                <w:szCs w:val="16"/>
              </w:rPr>
              <w:t xml:space="preserve">La première attaque est toujours effectuée par le magicien </w:t>
            </w:r>
            <w:r w:rsidR="008E259D" w:rsidRPr="005F21AB">
              <w:rPr>
                <w:sz w:val="16"/>
                <w:szCs w:val="16"/>
              </w:rPr>
              <w:t>avec CR(</w:t>
            </w:r>
            <w:r w:rsidRPr="005F21AB">
              <w:rPr>
                <w:sz w:val="16"/>
                <w:szCs w:val="16"/>
              </w:rPr>
              <w:t>embuscade</w:t>
            </w:r>
            <w:r w:rsidR="008E259D" w:rsidRPr="005F21AB">
              <w:rPr>
                <w:sz w:val="16"/>
                <w:szCs w:val="16"/>
              </w:rPr>
              <w:t>)=</w:t>
            </w:r>
            <w:r w:rsidRPr="005F21AB">
              <w:rPr>
                <w:sz w:val="16"/>
                <w:szCs w:val="16"/>
              </w:rPr>
              <w:t>(NE+1)x10%.</w:t>
            </w:r>
          </w:p>
          <w:p w:rsidR="008E259D" w:rsidRPr="005F21AB" w:rsidRDefault="003A4E75" w:rsidP="003F7DEE">
            <w:pPr>
              <w:numPr>
                <w:ilvl w:val="0"/>
                <w:numId w:val="416"/>
              </w:numPr>
              <w:rPr>
                <w:sz w:val="16"/>
                <w:szCs w:val="16"/>
              </w:rPr>
            </w:pPr>
            <w:r w:rsidRPr="005F21AB">
              <w:rPr>
                <w:sz w:val="16"/>
                <w:szCs w:val="16"/>
              </w:rPr>
              <w:t xml:space="preserve">Si la cible meurt pendant le combat, le magicien récupère la moitié </w:t>
            </w:r>
            <w:r w:rsidR="008E259D" w:rsidRPr="005F21AB">
              <w:rPr>
                <w:sz w:val="16"/>
                <w:szCs w:val="16"/>
              </w:rPr>
              <w:t>de l’</w:t>
            </w:r>
            <w:r w:rsidRPr="005F21AB">
              <w:rPr>
                <w:sz w:val="16"/>
                <w:szCs w:val="16"/>
              </w:rPr>
              <w:t>EN per</w:t>
            </w:r>
            <w:r w:rsidR="008E259D" w:rsidRPr="005F21AB">
              <w:rPr>
                <w:sz w:val="16"/>
                <w:szCs w:val="16"/>
              </w:rPr>
              <w:t>due</w:t>
            </w:r>
            <w:r w:rsidRPr="005F21AB">
              <w:rPr>
                <w:sz w:val="16"/>
                <w:szCs w:val="16"/>
              </w:rPr>
              <w:t xml:space="preserve"> dans ce combat.</w:t>
            </w:r>
          </w:p>
          <w:p w:rsidR="003A4E75" w:rsidRPr="005F21AB" w:rsidRDefault="003A4E75" w:rsidP="003F7DEE">
            <w:pPr>
              <w:numPr>
                <w:ilvl w:val="0"/>
                <w:numId w:val="416"/>
              </w:numPr>
              <w:rPr>
                <w:sz w:val="16"/>
                <w:szCs w:val="16"/>
              </w:rPr>
            </w:pPr>
            <w:r w:rsidRPr="005F21AB">
              <w:rPr>
                <w:sz w:val="16"/>
                <w:szCs w:val="16"/>
              </w:rPr>
              <w:t>Si la cible s’enfuit, elle récupère tous ses points d’EN perdus et sai</w:t>
            </w:r>
            <w:r w:rsidR="008E259D" w:rsidRPr="005F21AB">
              <w:rPr>
                <w:sz w:val="16"/>
                <w:szCs w:val="16"/>
              </w:rPr>
              <w:t>t</w:t>
            </w:r>
            <w:r w:rsidRPr="005F21AB">
              <w:rPr>
                <w:sz w:val="16"/>
                <w:szCs w:val="16"/>
              </w:rPr>
              <w:t xml:space="preserve"> qui l’a attaqué.</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Conditions</w:t>
            </w:r>
          </w:p>
        </w:tc>
        <w:tc>
          <w:tcPr>
            <w:tcW w:w="8763" w:type="dxa"/>
            <w:gridSpan w:val="5"/>
            <w:tcBorders>
              <w:left w:val="single" w:sz="4" w:space="0" w:color="auto"/>
            </w:tcBorders>
          </w:tcPr>
          <w:p w:rsidR="008E259D" w:rsidRPr="005F21AB" w:rsidRDefault="003A4E75" w:rsidP="003F7DEE">
            <w:pPr>
              <w:numPr>
                <w:ilvl w:val="0"/>
                <w:numId w:val="415"/>
              </w:numPr>
              <w:rPr>
                <w:sz w:val="16"/>
                <w:szCs w:val="16"/>
              </w:rPr>
            </w:pPr>
            <w:r w:rsidRPr="005F21AB">
              <w:rPr>
                <w:sz w:val="16"/>
                <w:szCs w:val="16"/>
              </w:rPr>
              <w:t>La cible doit être inconsciente/endormie.</w:t>
            </w:r>
          </w:p>
          <w:p w:rsidR="003A4E75" w:rsidRPr="005F21AB" w:rsidRDefault="003A4E75" w:rsidP="003F7DEE">
            <w:pPr>
              <w:numPr>
                <w:ilvl w:val="0"/>
                <w:numId w:val="415"/>
              </w:numPr>
              <w:rPr>
                <w:sz w:val="16"/>
                <w:szCs w:val="16"/>
              </w:rPr>
            </w:pPr>
            <w:r w:rsidRPr="005F21AB">
              <w:rPr>
                <w:sz w:val="16"/>
                <w:szCs w:val="16"/>
              </w:rPr>
              <w:t>La cible doit être connue du magicien et il doit l’avoir touché dans les (NE+1)²x2 heures auparavant.</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Durée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(NE+1) heures</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bCs/>
                <w:sz w:val="16"/>
                <w:szCs w:val="16"/>
              </w:rPr>
              <w:t>Distance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(NE+2)² x 10m</w:t>
            </w:r>
          </w:p>
        </w:tc>
      </w:tr>
      <w:tr w:rsidR="003A4E75" w:rsidRPr="005F21AB" w:rsidTr="003A4E75">
        <w:tc>
          <w:tcPr>
            <w:tcW w:w="1374" w:type="dxa"/>
            <w:tcBorders>
              <w:right w:val="single" w:sz="4" w:space="0" w:color="auto"/>
            </w:tcBorders>
          </w:tcPr>
          <w:p w:rsidR="003A4E75" w:rsidRPr="005F21AB" w:rsidRDefault="003A4E75" w:rsidP="003A4E75">
            <w:pPr>
              <w:rPr>
                <w:sz w:val="16"/>
                <w:szCs w:val="16"/>
              </w:rPr>
            </w:pPr>
            <w:r w:rsidRPr="005F21AB">
              <w:rPr>
                <w:b/>
                <w:sz w:val="16"/>
                <w:szCs w:val="16"/>
              </w:rPr>
              <w:t>Cibles</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Une à la fois, uniquement des êtres de la race du magicien. </w:t>
            </w:r>
          </w:p>
        </w:tc>
      </w:tr>
      <w:tr w:rsidR="003A4E75" w:rsidRPr="005F21AB" w:rsidTr="003A4E75">
        <w:tc>
          <w:tcPr>
            <w:tcW w:w="1374" w:type="dxa"/>
            <w:tcBorders>
              <w:right w:val="single" w:sz="4" w:space="0" w:color="auto"/>
            </w:tcBorders>
          </w:tcPr>
          <w:p w:rsidR="003A4E75" w:rsidRPr="005F21AB" w:rsidRDefault="003A4E75" w:rsidP="003A4E75">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3A4E75" w:rsidRPr="005F21AB" w:rsidRDefault="003A4E75" w:rsidP="003A4E75">
            <w:pPr>
              <w:rPr>
                <w:sz w:val="16"/>
                <w:szCs w:val="16"/>
              </w:rPr>
            </w:pPr>
            <w:r w:rsidRPr="005F21AB">
              <w:rPr>
                <w:sz w:val="16"/>
                <w:szCs w:val="16"/>
              </w:rPr>
              <w:t xml:space="preserve">(option) une petite visière en argent </w:t>
            </w:r>
          </w:p>
        </w:tc>
      </w:tr>
    </w:tbl>
    <w:p w:rsidR="00D42111" w:rsidRPr="005F21AB" w:rsidRDefault="00D42111" w:rsidP="004A3273">
      <w:pPr>
        <w:pStyle w:val="Titre5"/>
      </w:pPr>
      <w:bookmarkStart w:id="335" w:name="_Toc198546352"/>
      <w:r w:rsidRPr="005F21AB">
        <w:t>189</w:t>
      </w:r>
      <w:r w:rsidRPr="005F21AB">
        <w:tab/>
        <w:t>Yeux du centre [P : de la terre ]</w:t>
      </w:r>
      <w:bookmarkEnd w:id="33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C024E7" w:rsidRPr="005F21AB" w:rsidTr="00BA3B8C">
        <w:tc>
          <w:tcPr>
            <w:tcW w:w="1374" w:type="dxa"/>
            <w:tcBorders>
              <w:top w:val="single" w:sz="12" w:space="0" w:color="auto"/>
              <w:right w:val="single" w:sz="4" w:space="0" w:color="auto"/>
            </w:tcBorders>
          </w:tcPr>
          <w:p w:rsidR="00C024E7" w:rsidRPr="005F21AB" w:rsidRDefault="00C024E7" w:rsidP="00BA3B8C">
            <w:pPr>
              <w:rPr>
                <w:sz w:val="16"/>
                <w:szCs w:val="16"/>
              </w:rPr>
            </w:pPr>
            <w:r w:rsidRPr="005F21AB">
              <w:rPr>
                <w:b/>
                <w:sz w:val="16"/>
                <w:szCs w:val="16"/>
              </w:rPr>
              <w:t>DS</w:t>
            </w:r>
            <w:r w:rsidRPr="005F21AB">
              <w:rPr>
                <w:sz w:val="16"/>
                <w:szCs w:val="16"/>
              </w:rPr>
              <w:t xml:space="preserve"> </w:t>
            </w:r>
            <w:r w:rsidR="00C70881" w:rsidRPr="005F21AB">
              <w:rPr>
                <w:sz w:val="16"/>
                <w:szCs w:val="16"/>
              </w:rPr>
              <w:t>2</w:t>
            </w:r>
          </w:p>
        </w:tc>
        <w:tc>
          <w:tcPr>
            <w:tcW w:w="1068"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V</w:t>
            </w:r>
            <w:r w:rsidR="00C70881" w:rsidRPr="005F21AB">
              <w:rPr>
                <w:b/>
                <w:bCs/>
                <w:sz w:val="16"/>
                <w:szCs w:val="16"/>
              </w:rPr>
              <w:t>-</w:t>
            </w:r>
            <w:r w:rsidRPr="005F21AB">
              <w:rPr>
                <w:b/>
                <w:bCs/>
                <w:sz w:val="16"/>
                <w:szCs w:val="16"/>
              </w:rPr>
              <w:t>/G</w:t>
            </w:r>
            <w:r w:rsidR="00C70881" w:rsidRPr="005F21AB">
              <w:rPr>
                <w:b/>
                <w:bCs/>
                <w:sz w:val="16"/>
                <w:szCs w:val="16"/>
              </w:rPr>
              <w:t>-</w:t>
            </w:r>
          </w:p>
        </w:tc>
        <w:tc>
          <w:tcPr>
            <w:tcW w:w="1264" w:type="dxa"/>
            <w:tcBorders>
              <w:top w:val="single" w:sz="12" w:space="0" w:color="auto"/>
              <w:left w:val="single" w:sz="4" w:space="0" w:color="auto"/>
              <w:right w:val="single" w:sz="4" w:space="0" w:color="auto"/>
            </w:tcBorders>
          </w:tcPr>
          <w:p w:rsidR="00C024E7" w:rsidRPr="005F21AB" w:rsidRDefault="00C024E7" w:rsidP="00BE7A7A">
            <w:pPr>
              <w:rPr>
                <w:sz w:val="16"/>
                <w:szCs w:val="16"/>
              </w:rPr>
            </w:pPr>
            <w:r w:rsidRPr="005F21AB">
              <w:rPr>
                <w:b/>
                <w:bCs/>
                <w:sz w:val="16"/>
                <w:szCs w:val="16"/>
              </w:rPr>
              <w:t>ALI</w:t>
            </w:r>
            <w:r w:rsidRPr="005F21AB">
              <w:rPr>
                <w:sz w:val="16"/>
                <w:szCs w:val="16"/>
              </w:rPr>
              <w:t> </w:t>
            </w:r>
            <w:r w:rsidR="00BE7A7A" w:rsidRPr="005F21AB">
              <w:rPr>
                <w:sz w:val="16"/>
                <w:szCs w:val="16"/>
              </w:rPr>
              <w:t>V</w:t>
            </w:r>
          </w:p>
        </w:tc>
        <w:tc>
          <w:tcPr>
            <w:tcW w:w="1756"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bCs/>
                <w:sz w:val="16"/>
                <w:szCs w:val="16"/>
              </w:rPr>
              <w:t>RMa</w:t>
            </w:r>
            <w:r w:rsidRPr="005F21AB">
              <w:rPr>
                <w:bCs/>
                <w:sz w:val="16"/>
                <w:szCs w:val="16"/>
              </w:rPr>
              <w:t xml:space="preserve"> </w:t>
            </w:r>
            <w:r w:rsidR="00C70881" w:rsidRPr="005F21AB">
              <w:rPr>
                <w:bCs/>
                <w:sz w:val="16"/>
                <w:szCs w:val="16"/>
              </w:rPr>
              <w:t>active*</w:t>
            </w:r>
          </w:p>
        </w:tc>
        <w:tc>
          <w:tcPr>
            <w:tcW w:w="1840" w:type="dxa"/>
            <w:tcBorders>
              <w:top w:val="single" w:sz="12" w:space="0" w:color="auto"/>
              <w:left w:val="single" w:sz="4" w:space="0" w:color="auto"/>
              <w:right w:val="single" w:sz="4" w:space="0" w:color="auto"/>
            </w:tcBorders>
          </w:tcPr>
          <w:p w:rsidR="00C024E7" w:rsidRPr="005F21AB" w:rsidRDefault="00C024E7" w:rsidP="00BA3B8C">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C024E7" w:rsidRPr="005F21AB" w:rsidRDefault="00C024E7" w:rsidP="00BA3B8C">
            <w:pPr>
              <w:rPr>
                <w:sz w:val="16"/>
                <w:szCs w:val="16"/>
              </w:rPr>
            </w:pP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Description </w:t>
            </w:r>
          </w:p>
        </w:tc>
        <w:tc>
          <w:tcPr>
            <w:tcW w:w="8763" w:type="dxa"/>
            <w:gridSpan w:val="5"/>
            <w:tcBorders>
              <w:left w:val="single" w:sz="4" w:space="0" w:color="auto"/>
            </w:tcBorders>
          </w:tcPr>
          <w:p w:rsidR="00C024E7" w:rsidRPr="005F21AB" w:rsidRDefault="00C70881" w:rsidP="00C70881">
            <w:pPr>
              <w:rPr>
                <w:sz w:val="16"/>
                <w:szCs w:val="16"/>
              </w:rPr>
            </w:pPr>
            <w:r w:rsidRPr="005F21AB">
              <w:rPr>
                <w:sz w:val="16"/>
                <w:szCs w:val="16"/>
              </w:rPr>
              <w:t>permet de déterminer l’endroit, sous terre, où se trouve un objet.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C024E7" w:rsidRPr="005F21AB" w:rsidRDefault="000022F1" w:rsidP="00BA3B8C">
            <w:pPr>
              <w:rPr>
                <w:sz w:val="16"/>
                <w:szCs w:val="16"/>
              </w:rPr>
            </w:pPr>
            <w:r w:rsidRPr="005F21AB">
              <w:rPr>
                <w:sz w:val="16"/>
                <w:szCs w:val="16"/>
              </w:rPr>
              <w:t>D</w:t>
            </w:r>
            <w:r w:rsidR="00C70881" w:rsidRPr="005F21AB">
              <w:rPr>
                <w:sz w:val="16"/>
                <w:szCs w:val="16"/>
              </w:rPr>
              <w:t>es</w:t>
            </w:r>
            <w:r>
              <w:rPr>
                <w:sz w:val="16"/>
                <w:szCs w:val="16"/>
              </w:rPr>
              <w:t xml:space="preserve"> </w:t>
            </w:r>
            <w:r w:rsidR="00C70881" w:rsidRPr="005F21AB">
              <w:rPr>
                <w:sz w:val="16"/>
                <w:szCs w:val="16"/>
              </w:rPr>
              <w:t>yeux clos du magicien émanent une brume dense qui plonge dans le sol</w:t>
            </w:r>
            <w:r>
              <w:rPr>
                <w:sz w:val="16"/>
                <w:szCs w:val="16"/>
              </w:rPr>
              <w:t>.</w:t>
            </w:r>
          </w:p>
          <w:p w:rsidR="0036340A" w:rsidRPr="005F21AB" w:rsidRDefault="0036340A" w:rsidP="00BA3B8C">
            <w:pPr>
              <w:rPr>
                <w:i/>
                <w:sz w:val="16"/>
                <w:szCs w:val="16"/>
              </w:rPr>
            </w:pPr>
            <w:r w:rsidRPr="005F21AB">
              <w:rPr>
                <w:i/>
                <w:sz w:val="16"/>
                <w:szCs w:val="16"/>
              </w:rPr>
              <w:t>Secrets des Terres Profondes !</w:t>
            </w:r>
          </w:p>
        </w:tc>
      </w:tr>
      <w:tr w:rsidR="00C024E7" w:rsidRPr="005F21AB" w:rsidTr="00BA3B8C">
        <w:tc>
          <w:tcPr>
            <w:tcW w:w="1374" w:type="dxa"/>
            <w:tcBorders>
              <w:right w:val="single" w:sz="4" w:space="0" w:color="auto"/>
            </w:tcBorders>
          </w:tcPr>
          <w:p w:rsidR="00C024E7" w:rsidRPr="005F21AB" w:rsidRDefault="00C024E7" w:rsidP="00BA3B8C">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36340A" w:rsidRPr="005F21AB" w:rsidRDefault="00C70881" w:rsidP="003F7DEE">
            <w:pPr>
              <w:numPr>
                <w:ilvl w:val="0"/>
                <w:numId w:val="366"/>
              </w:numPr>
              <w:rPr>
                <w:sz w:val="16"/>
                <w:szCs w:val="16"/>
              </w:rPr>
            </w:pPr>
            <w:r w:rsidRPr="005F21AB">
              <w:rPr>
                <w:sz w:val="16"/>
                <w:szCs w:val="16"/>
              </w:rPr>
              <w:t xml:space="preserve">Le magicien devine l’endroit où se trouve un objet connu ou selon une description très précise.  </w:t>
            </w:r>
          </w:p>
          <w:p w:rsidR="0036340A" w:rsidRPr="005F21AB" w:rsidRDefault="00C70881" w:rsidP="003F7DEE">
            <w:pPr>
              <w:numPr>
                <w:ilvl w:val="0"/>
                <w:numId w:val="366"/>
              </w:numPr>
              <w:rPr>
                <w:sz w:val="16"/>
                <w:szCs w:val="16"/>
              </w:rPr>
            </w:pPr>
            <w:r w:rsidRPr="005F21AB">
              <w:rPr>
                <w:sz w:val="16"/>
                <w:szCs w:val="16"/>
              </w:rPr>
              <w:t>Une réussite indique le lieu, la direction et la distance</w:t>
            </w:r>
            <w:r w:rsidR="0036340A" w:rsidRPr="005F21AB">
              <w:rPr>
                <w:sz w:val="16"/>
                <w:szCs w:val="16"/>
              </w:rPr>
              <w:t xml:space="preserve"> (en m) de manière précise</w:t>
            </w:r>
            <w:r w:rsidRPr="005F21AB">
              <w:rPr>
                <w:sz w:val="16"/>
                <w:szCs w:val="16"/>
              </w:rPr>
              <w:t xml:space="preserve">. </w:t>
            </w:r>
          </w:p>
          <w:p w:rsidR="0036340A" w:rsidRPr="005F21AB" w:rsidRDefault="00C70881" w:rsidP="003F7DEE">
            <w:pPr>
              <w:numPr>
                <w:ilvl w:val="0"/>
                <w:numId w:val="366"/>
              </w:numPr>
              <w:rPr>
                <w:sz w:val="16"/>
                <w:szCs w:val="16"/>
              </w:rPr>
            </w:pPr>
            <w:r w:rsidRPr="005F21AB">
              <w:rPr>
                <w:sz w:val="16"/>
                <w:szCs w:val="16"/>
              </w:rPr>
              <w:t xml:space="preserve">Un tRP donne </w:t>
            </w:r>
            <w:r w:rsidR="0036340A" w:rsidRPr="005F21AB">
              <w:rPr>
                <w:sz w:val="16"/>
                <w:szCs w:val="16"/>
              </w:rPr>
              <w:t>la direction simplifié (N O S E) et la distance (en km)</w:t>
            </w:r>
            <w:r w:rsidRPr="005F21AB">
              <w:rPr>
                <w:sz w:val="16"/>
                <w:szCs w:val="16"/>
              </w:rPr>
              <w:t>.</w:t>
            </w:r>
          </w:p>
          <w:p w:rsidR="00C70881" w:rsidRPr="005F21AB" w:rsidRDefault="00C70881" w:rsidP="003F7DEE">
            <w:pPr>
              <w:numPr>
                <w:ilvl w:val="0"/>
                <w:numId w:val="366"/>
              </w:numPr>
              <w:rPr>
                <w:sz w:val="16"/>
                <w:szCs w:val="16"/>
              </w:rPr>
            </w:pPr>
            <w:r w:rsidRPr="005F21AB">
              <w:rPr>
                <w:sz w:val="16"/>
                <w:szCs w:val="16"/>
              </w:rPr>
              <w:t>En payant PdMx3</w:t>
            </w:r>
            <w:r w:rsidR="0036340A" w:rsidRPr="005F21AB">
              <w:rPr>
                <w:sz w:val="16"/>
                <w:szCs w:val="16"/>
              </w:rPr>
              <w:t>,</w:t>
            </w:r>
            <w:r w:rsidRPr="005F21AB">
              <w:rPr>
                <w:sz w:val="16"/>
                <w:szCs w:val="16"/>
              </w:rPr>
              <w:t xml:space="preserve"> le magicien sui</w:t>
            </w:r>
            <w:r w:rsidR="0036340A" w:rsidRPr="005F21AB">
              <w:rPr>
                <w:sz w:val="16"/>
                <w:szCs w:val="16"/>
              </w:rPr>
              <w:t>t</w:t>
            </w:r>
            <w:r w:rsidRPr="005F21AB">
              <w:rPr>
                <w:sz w:val="16"/>
                <w:szCs w:val="16"/>
              </w:rPr>
              <w:t xml:space="preserve"> le déplacemen</w:t>
            </w:r>
            <w:r w:rsidR="0036340A" w:rsidRPr="005F21AB">
              <w:rPr>
                <w:sz w:val="16"/>
                <w:szCs w:val="16"/>
              </w:rPr>
              <w:t>t de l’objet pendant NE+4 h</w:t>
            </w:r>
            <w:r w:rsidRPr="005F21AB">
              <w:rPr>
                <w:sz w:val="16"/>
                <w:szCs w:val="16"/>
              </w:rPr>
              <w:t>.</w:t>
            </w:r>
            <w:r w:rsidR="0036340A" w:rsidRPr="005F21AB">
              <w:rPr>
                <w:sz w:val="16"/>
                <w:szCs w:val="16"/>
              </w:rPr>
              <w:t xml:space="preserve"> Lumière dans regard.</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Conditions</w:t>
            </w:r>
          </w:p>
        </w:tc>
        <w:tc>
          <w:tcPr>
            <w:tcW w:w="8763" w:type="dxa"/>
            <w:gridSpan w:val="5"/>
            <w:tcBorders>
              <w:left w:val="single" w:sz="4" w:space="0" w:color="auto"/>
            </w:tcBorders>
          </w:tcPr>
          <w:p w:rsidR="0036340A" w:rsidRPr="005F21AB" w:rsidRDefault="0036340A" w:rsidP="003F7DEE">
            <w:pPr>
              <w:numPr>
                <w:ilvl w:val="0"/>
                <w:numId w:val="365"/>
              </w:numPr>
              <w:rPr>
                <w:sz w:val="16"/>
                <w:szCs w:val="16"/>
              </w:rPr>
            </w:pPr>
            <w:r w:rsidRPr="005F21AB">
              <w:rPr>
                <w:sz w:val="16"/>
                <w:szCs w:val="16"/>
              </w:rPr>
              <w:t>*</w:t>
            </w:r>
            <w:r w:rsidR="00C70881" w:rsidRPr="005F21AB">
              <w:rPr>
                <w:sz w:val="16"/>
                <w:szCs w:val="16"/>
              </w:rPr>
              <w:t xml:space="preserve">RMa active pour les reliques uniquement </w:t>
            </w:r>
          </w:p>
          <w:p w:rsidR="0036340A" w:rsidRPr="005F21AB" w:rsidRDefault="00C70881" w:rsidP="003F7DEE">
            <w:pPr>
              <w:numPr>
                <w:ilvl w:val="0"/>
                <w:numId w:val="365"/>
              </w:numPr>
              <w:rPr>
                <w:sz w:val="16"/>
                <w:szCs w:val="16"/>
              </w:rPr>
            </w:pPr>
            <w:r w:rsidRPr="005F21AB">
              <w:rPr>
                <w:sz w:val="16"/>
                <w:szCs w:val="16"/>
              </w:rPr>
              <w:t xml:space="preserve">Si l’objet n’est pas sous terre le sort n’a aucun effet. </w:t>
            </w:r>
          </w:p>
          <w:p w:rsidR="00C024E7" w:rsidRPr="005F21AB" w:rsidRDefault="00C70881" w:rsidP="003F7DEE">
            <w:pPr>
              <w:numPr>
                <w:ilvl w:val="0"/>
                <w:numId w:val="365"/>
              </w:numPr>
              <w:rPr>
                <w:sz w:val="16"/>
                <w:szCs w:val="16"/>
              </w:rPr>
            </w:pPr>
            <w:r w:rsidRPr="005F21AB">
              <w:rPr>
                <w:sz w:val="16"/>
                <w:szCs w:val="16"/>
              </w:rPr>
              <w:lastRenderedPageBreak/>
              <w:t xml:space="preserve">Appliquez des malus de </w:t>
            </w:r>
            <w:r w:rsidR="0036340A" w:rsidRPr="005F21AB">
              <w:rPr>
                <w:sz w:val="16"/>
                <w:szCs w:val="16"/>
              </w:rPr>
              <w:t>-40/</w:t>
            </w:r>
            <w:r w:rsidRPr="005F21AB">
              <w:rPr>
                <w:sz w:val="16"/>
                <w:szCs w:val="16"/>
              </w:rPr>
              <w:t>-20/-10/-5 selon le niveau de connaissance de l’objet par le magicien.</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lastRenderedPageBreak/>
              <w:t>Durée </w:t>
            </w:r>
          </w:p>
        </w:tc>
        <w:tc>
          <w:tcPr>
            <w:tcW w:w="8763" w:type="dxa"/>
            <w:gridSpan w:val="5"/>
            <w:tcBorders>
              <w:left w:val="single" w:sz="4" w:space="0" w:color="auto"/>
            </w:tcBorders>
          </w:tcPr>
          <w:p w:rsidR="00C024E7" w:rsidRPr="005F21AB" w:rsidRDefault="00C70881" w:rsidP="00BA3B8C">
            <w:pPr>
              <w:rPr>
                <w:sz w:val="16"/>
                <w:szCs w:val="16"/>
              </w:rPr>
            </w:pPr>
            <w:r w:rsidRPr="005F21AB">
              <w:rPr>
                <w:sz w:val="16"/>
                <w:szCs w:val="16"/>
              </w:rPr>
              <w:t>Instantané</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bCs/>
                <w:sz w:val="16"/>
                <w:szCs w:val="16"/>
              </w:rPr>
              <w:t>Distance </w:t>
            </w:r>
          </w:p>
        </w:tc>
        <w:tc>
          <w:tcPr>
            <w:tcW w:w="8763" w:type="dxa"/>
            <w:gridSpan w:val="5"/>
            <w:tcBorders>
              <w:left w:val="single" w:sz="4" w:space="0" w:color="auto"/>
            </w:tcBorders>
          </w:tcPr>
          <w:p w:rsidR="00C024E7" w:rsidRPr="005F21AB" w:rsidRDefault="00C70881" w:rsidP="00BA3B8C">
            <w:pPr>
              <w:rPr>
                <w:sz w:val="16"/>
                <w:szCs w:val="16"/>
              </w:rPr>
            </w:pPr>
            <w:r w:rsidRPr="005F21AB">
              <w:rPr>
                <w:sz w:val="16"/>
                <w:szCs w:val="16"/>
              </w:rPr>
              <w:t>(NE+1)² x3 km au lancement du sort.</w:t>
            </w:r>
          </w:p>
        </w:tc>
      </w:tr>
      <w:tr w:rsidR="00C024E7" w:rsidRPr="005F21AB" w:rsidTr="00BA3B8C">
        <w:tc>
          <w:tcPr>
            <w:tcW w:w="1374" w:type="dxa"/>
            <w:tcBorders>
              <w:right w:val="single" w:sz="4" w:space="0" w:color="auto"/>
            </w:tcBorders>
          </w:tcPr>
          <w:p w:rsidR="00C024E7" w:rsidRPr="005F21AB" w:rsidRDefault="00C024E7" w:rsidP="00BA3B8C">
            <w:pPr>
              <w:rPr>
                <w:sz w:val="16"/>
                <w:szCs w:val="16"/>
              </w:rPr>
            </w:pPr>
            <w:r w:rsidRPr="005F21AB">
              <w:rPr>
                <w:b/>
                <w:sz w:val="16"/>
                <w:szCs w:val="16"/>
              </w:rPr>
              <w:t>Cibles</w:t>
            </w:r>
          </w:p>
        </w:tc>
        <w:tc>
          <w:tcPr>
            <w:tcW w:w="8763" w:type="dxa"/>
            <w:gridSpan w:val="5"/>
            <w:tcBorders>
              <w:left w:val="single" w:sz="4" w:space="0" w:color="auto"/>
            </w:tcBorders>
          </w:tcPr>
          <w:p w:rsidR="00C024E7" w:rsidRPr="005F21AB" w:rsidRDefault="00C70881" w:rsidP="00C70881">
            <w:pPr>
              <w:rPr>
                <w:sz w:val="16"/>
                <w:szCs w:val="16"/>
              </w:rPr>
            </w:pPr>
            <w:r w:rsidRPr="005F21AB">
              <w:rPr>
                <w:sz w:val="16"/>
                <w:szCs w:val="16"/>
              </w:rPr>
              <w:t>Uniquement des objets inanimés.</w:t>
            </w:r>
          </w:p>
        </w:tc>
      </w:tr>
      <w:tr w:rsidR="00C024E7" w:rsidRPr="005F21AB" w:rsidTr="00BA3B8C">
        <w:tc>
          <w:tcPr>
            <w:tcW w:w="1374" w:type="dxa"/>
            <w:tcBorders>
              <w:right w:val="single" w:sz="4" w:space="0" w:color="auto"/>
            </w:tcBorders>
          </w:tcPr>
          <w:p w:rsidR="00C024E7" w:rsidRPr="005F21AB" w:rsidRDefault="00C024E7" w:rsidP="00BA3B8C">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C024E7" w:rsidRPr="005F21AB" w:rsidRDefault="00C70881" w:rsidP="00C70881">
            <w:pPr>
              <w:rPr>
                <w:sz w:val="16"/>
                <w:szCs w:val="16"/>
              </w:rPr>
            </w:pPr>
            <w:r w:rsidRPr="005F21AB">
              <w:rPr>
                <w:sz w:val="16"/>
                <w:szCs w:val="16"/>
              </w:rPr>
              <w:t>(option) un bâton d’encens brûlé (utilisé)</w:t>
            </w:r>
          </w:p>
        </w:tc>
      </w:tr>
    </w:tbl>
    <w:p w:rsidR="00D42111" w:rsidRPr="005F21AB" w:rsidRDefault="00D42111" w:rsidP="004A3273">
      <w:pPr>
        <w:pStyle w:val="Titre5"/>
      </w:pPr>
      <w:bookmarkStart w:id="336" w:name="_Toc198546353"/>
      <w:r w:rsidRPr="005F21AB">
        <w:t>188</w:t>
      </w:r>
      <w:r w:rsidRPr="005F21AB">
        <w:tab/>
        <w:t>Yeux clos [P : du sommeil ]</w:t>
      </w:r>
      <w:bookmarkEnd w:id="33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4"/>
        <w:gridCol w:w="1068"/>
        <w:gridCol w:w="1264"/>
        <w:gridCol w:w="1756"/>
        <w:gridCol w:w="1840"/>
        <w:gridCol w:w="2835"/>
      </w:tblGrid>
      <w:tr w:rsidR="008844C5" w:rsidRPr="005F21AB" w:rsidTr="00957649">
        <w:tc>
          <w:tcPr>
            <w:tcW w:w="1374" w:type="dxa"/>
            <w:tcBorders>
              <w:top w:val="single" w:sz="12" w:space="0" w:color="auto"/>
              <w:right w:val="single" w:sz="4" w:space="0" w:color="auto"/>
            </w:tcBorders>
          </w:tcPr>
          <w:p w:rsidR="008844C5" w:rsidRPr="005F21AB" w:rsidRDefault="008844C5" w:rsidP="00957649">
            <w:pPr>
              <w:rPr>
                <w:sz w:val="16"/>
                <w:szCs w:val="16"/>
              </w:rPr>
            </w:pPr>
            <w:r w:rsidRPr="005F21AB">
              <w:rPr>
                <w:b/>
                <w:sz w:val="16"/>
                <w:szCs w:val="16"/>
              </w:rPr>
              <w:t>DS</w:t>
            </w:r>
            <w:r w:rsidRPr="005F21AB">
              <w:rPr>
                <w:sz w:val="16"/>
                <w:szCs w:val="16"/>
              </w:rPr>
              <w:t xml:space="preserve"> 3</w:t>
            </w:r>
          </w:p>
        </w:tc>
        <w:tc>
          <w:tcPr>
            <w:tcW w:w="1068" w:type="dxa"/>
            <w:tcBorders>
              <w:top w:val="single" w:sz="12" w:space="0" w:color="auto"/>
              <w:left w:val="single" w:sz="4" w:space="0" w:color="auto"/>
              <w:right w:val="single" w:sz="4" w:space="0" w:color="auto"/>
            </w:tcBorders>
          </w:tcPr>
          <w:p w:rsidR="008844C5" w:rsidRPr="005F21AB" w:rsidRDefault="008844C5" w:rsidP="00957649">
            <w:pPr>
              <w:rPr>
                <w:sz w:val="16"/>
                <w:szCs w:val="16"/>
              </w:rPr>
            </w:pPr>
            <w:r w:rsidRPr="005F21AB">
              <w:rPr>
                <w:b/>
                <w:bCs/>
                <w:sz w:val="16"/>
                <w:szCs w:val="16"/>
              </w:rPr>
              <w:t>V-/G-</w:t>
            </w:r>
          </w:p>
        </w:tc>
        <w:tc>
          <w:tcPr>
            <w:tcW w:w="1264" w:type="dxa"/>
            <w:tcBorders>
              <w:top w:val="single" w:sz="12" w:space="0" w:color="auto"/>
              <w:left w:val="single" w:sz="4" w:space="0" w:color="auto"/>
              <w:right w:val="single" w:sz="4" w:space="0" w:color="auto"/>
            </w:tcBorders>
          </w:tcPr>
          <w:p w:rsidR="008844C5" w:rsidRPr="005F21AB" w:rsidRDefault="008844C5" w:rsidP="00957649">
            <w:pPr>
              <w:rPr>
                <w:sz w:val="16"/>
                <w:szCs w:val="16"/>
              </w:rPr>
            </w:pPr>
            <w:r w:rsidRPr="005F21AB">
              <w:rPr>
                <w:b/>
                <w:bCs/>
                <w:sz w:val="16"/>
                <w:szCs w:val="16"/>
              </w:rPr>
              <w:t>ALI</w:t>
            </w:r>
            <w:r w:rsidRPr="005F21AB">
              <w:rPr>
                <w:sz w:val="16"/>
                <w:szCs w:val="16"/>
              </w:rPr>
              <w:t> V</w:t>
            </w:r>
          </w:p>
        </w:tc>
        <w:tc>
          <w:tcPr>
            <w:tcW w:w="1756" w:type="dxa"/>
            <w:tcBorders>
              <w:top w:val="single" w:sz="12" w:space="0" w:color="auto"/>
              <w:left w:val="single" w:sz="4" w:space="0" w:color="auto"/>
              <w:right w:val="single" w:sz="4" w:space="0" w:color="auto"/>
            </w:tcBorders>
          </w:tcPr>
          <w:p w:rsidR="008844C5" w:rsidRPr="005F21AB" w:rsidRDefault="008844C5" w:rsidP="00957649">
            <w:pPr>
              <w:rPr>
                <w:sz w:val="16"/>
                <w:szCs w:val="16"/>
              </w:rPr>
            </w:pPr>
            <w:r w:rsidRPr="005F21AB">
              <w:rPr>
                <w:b/>
                <w:bCs/>
                <w:sz w:val="16"/>
                <w:szCs w:val="16"/>
              </w:rPr>
              <w:t>RMa</w:t>
            </w:r>
            <w:r w:rsidRPr="005F21AB">
              <w:rPr>
                <w:bCs/>
                <w:sz w:val="16"/>
                <w:szCs w:val="16"/>
              </w:rPr>
              <w:t xml:space="preserve"> active</w:t>
            </w:r>
          </w:p>
        </w:tc>
        <w:tc>
          <w:tcPr>
            <w:tcW w:w="1840" w:type="dxa"/>
            <w:tcBorders>
              <w:top w:val="single" w:sz="12" w:space="0" w:color="auto"/>
              <w:left w:val="single" w:sz="4" w:space="0" w:color="auto"/>
              <w:right w:val="single" w:sz="4" w:space="0" w:color="auto"/>
            </w:tcBorders>
          </w:tcPr>
          <w:p w:rsidR="008844C5" w:rsidRPr="005F21AB" w:rsidRDefault="008844C5" w:rsidP="00957649">
            <w:pPr>
              <w:rPr>
                <w:sz w:val="16"/>
                <w:szCs w:val="16"/>
              </w:rPr>
            </w:pPr>
            <w:r w:rsidRPr="005F21AB">
              <w:rPr>
                <w:b/>
                <w:sz w:val="16"/>
                <w:szCs w:val="16"/>
              </w:rPr>
              <w:t>Focus</w:t>
            </w:r>
            <w:r w:rsidRPr="005F21AB">
              <w:rPr>
                <w:sz w:val="16"/>
                <w:szCs w:val="16"/>
              </w:rPr>
              <w:t> -</w:t>
            </w:r>
          </w:p>
        </w:tc>
        <w:tc>
          <w:tcPr>
            <w:tcW w:w="2835" w:type="dxa"/>
            <w:tcBorders>
              <w:top w:val="single" w:sz="12" w:space="0" w:color="auto"/>
              <w:left w:val="single" w:sz="4" w:space="0" w:color="auto"/>
            </w:tcBorders>
          </w:tcPr>
          <w:p w:rsidR="008844C5" w:rsidRPr="005F21AB" w:rsidRDefault="008844C5" w:rsidP="00957649">
            <w:pPr>
              <w:rPr>
                <w:sz w:val="16"/>
                <w:szCs w:val="16"/>
              </w:rPr>
            </w:pPr>
          </w:p>
        </w:tc>
      </w:tr>
      <w:tr w:rsidR="008844C5" w:rsidRPr="005F21AB" w:rsidTr="00957649">
        <w:tc>
          <w:tcPr>
            <w:tcW w:w="1374" w:type="dxa"/>
            <w:tcBorders>
              <w:right w:val="single" w:sz="4" w:space="0" w:color="auto"/>
            </w:tcBorders>
          </w:tcPr>
          <w:p w:rsidR="008844C5" w:rsidRPr="005F21AB" w:rsidRDefault="008844C5" w:rsidP="00957649">
            <w:pPr>
              <w:rPr>
                <w:sz w:val="16"/>
                <w:szCs w:val="16"/>
              </w:rPr>
            </w:pPr>
            <w:r w:rsidRPr="005F21AB">
              <w:rPr>
                <w:b/>
                <w:bCs/>
                <w:sz w:val="16"/>
                <w:szCs w:val="16"/>
              </w:rPr>
              <w:t>Description </w:t>
            </w:r>
          </w:p>
        </w:tc>
        <w:tc>
          <w:tcPr>
            <w:tcW w:w="8763" w:type="dxa"/>
            <w:gridSpan w:val="5"/>
            <w:tcBorders>
              <w:left w:val="single" w:sz="4" w:space="0" w:color="auto"/>
            </w:tcBorders>
          </w:tcPr>
          <w:p w:rsidR="008844C5" w:rsidRPr="005F21AB" w:rsidRDefault="008844C5" w:rsidP="00957649">
            <w:pPr>
              <w:rPr>
                <w:sz w:val="16"/>
                <w:szCs w:val="16"/>
              </w:rPr>
            </w:pPr>
            <w:r w:rsidRPr="005F21AB">
              <w:rPr>
                <w:sz w:val="16"/>
                <w:szCs w:val="16"/>
              </w:rPr>
              <w:t xml:space="preserve">la cible plonge dans une transe </w:t>
            </w:r>
          </w:p>
        </w:tc>
      </w:tr>
      <w:tr w:rsidR="008844C5" w:rsidRPr="005F21AB" w:rsidTr="00957649">
        <w:tc>
          <w:tcPr>
            <w:tcW w:w="1374" w:type="dxa"/>
            <w:tcBorders>
              <w:right w:val="single" w:sz="4" w:space="0" w:color="auto"/>
            </w:tcBorders>
          </w:tcPr>
          <w:p w:rsidR="008844C5" w:rsidRPr="005F21AB" w:rsidRDefault="008844C5" w:rsidP="00957649">
            <w:pPr>
              <w:rPr>
                <w:sz w:val="16"/>
                <w:szCs w:val="16"/>
              </w:rPr>
            </w:pPr>
            <w:r w:rsidRPr="005F21AB">
              <w:rPr>
                <w:b/>
                <w:bCs/>
                <w:sz w:val="16"/>
                <w:szCs w:val="16"/>
              </w:rPr>
              <w:t>Visuel</w:t>
            </w:r>
            <w:r w:rsidRPr="005F21AB">
              <w:rPr>
                <w:sz w:val="16"/>
                <w:szCs w:val="16"/>
              </w:rPr>
              <w:t> </w:t>
            </w:r>
          </w:p>
        </w:tc>
        <w:tc>
          <w:tcPr>
            <w:tcW w:w="8763" w:type="dxa"/>
            <w:gridSpan w:val="5"/>
            <w:tcBorders>
              <w:left w:val="single" w:sz="4" w:space="0" w:color="auto"/>
            </w:tcBorders>
          </w:tcPr>
          <w:p w:rsidR="0036340A" w:rsidRPr="005F21AB" w:rsidRDefault="000022F1" w:rsidP="00407707">
            <w:pPr>
              <w:rPr>
                <w:sz w:val="16"/>
                <w:szCs w:val="16"/>
              </w:rPr>
            </w:pPr>
            <w:r w:rsidRPr="005F21AB">
              <w:rPr>
                <w:sz w:val="16"/>
                <w:szCs w:val="16"/>
              </w:rPr>
              <w:t>L</w:t>
            </w:r>
            <w:r w:rsidR="008844C5" w:rsidRPr="005F21AB">
              <w:rPr>
                <w:sz w:val="16"/>
                <w:szCs w:val="16"/>
              </w:rPr>
              <w:t>a</w:t>
            </w:r>
            <w:r>
              <w:rPr>
                <w:sz w:val="16"/>
                <w:szCs w:val="16"/>
              </w:rPr>
              <w:t xml:space="preserve"> </w:t>
            </w:r>
            <w:r w:rsidR="008844C5" w:rsidRPr="005F21AB">
              <w:rPr>
                <w:sz w:val="16"/>
                <w:szCs w:val="16"/>
              </w:rPr>
              <w:t>main posée sur le front une vague de brume légère chasse l’air en rayon pendant quelques secondes</w:t>
            </w:r>
            <w:r>
              <w:rPr>
                <w:sz w:val="16"/>
                <w:szCs w:val="16"/>
              </w:rPr>
              <w:t>.</w:t>
            </w:r>
          </w:p>
          <w:p w:rsidR="00407707" w:rsidRPr="005F21AB" w:rsidRDefault="00407707" w:rsidP="0036340A">
            <w:pPr>
              <w:rPr>
                <w:i/>
                <w:sz w:val="16"/>
                <w:szCs w:val="16"/>
              </w:rPr>
            </w:pPr>
            <w:r w:rsidRPr="005F21AB">
              <w:rPr>
                <w:i/>
                <w:sz w:val="16"/>
                <w:szCs w:val="16"/>
              </w:rPr>
              <w:t xml:space="preserve">Sommeil sans </w:t>
            </w:r>
            <w:r w:rsidR="0036340A" w:rsidRPr="005F21AB">
              <w:rPr>
                <w:i/>
                <w:sz w:val="16"/>
                <w:szCs w:val="16"/>
              </w:rPr>
              <w:t>R</w:t>
            </w:r>
            <w:r w:rsidRPr="005F21AB">
              <w:rPr>
                <w:i/>
                <w:sz w:val="16"/>
                <w:szCs w:val="16"/>
              </w:rPr>
              <w:t>éveil</w:t>
            </w:r>
            <w:r w:rsidR="0036340A" w:rsidRPr="005F21AB">
              <w:rPr>
                <w:i/>
                <w:sz w:val="16"/>
                <w:szCs w:val="16"/>
              </w:rPr>
              <w:t>, Ombre Menacante</w:t>
            </w:r>
            <w:r w:rsidRPr="005F21AB">
              <w:rPr>
                <w:i/>
                <w:sz w:val="16"/>
                <w:szCs w:val="16"/>
              </w:rPr>
              <w:t> !</w:t>
            </w:r>
          </w:p>
        </w:tc>
      </w:tr>
      <w:tr w:rsidR="008844C5" w:rsidRPr="005F21AB" w:rsidTr="00957649">
        <w:tc>
          <w:tcPr>
            <w:tcW w:w="1374" w:type="dxa"/>
            <w:tcBorders>
              <w:right w:val="single" w:sz="4" w:space="0" w:color="auto"/>
            </w:tcBorders>
          </w:tcPr>
          <w:p w:rsidR="008844C5" w:rsidRPr="005F21AB" w:rsidRDefault="008844C5" w:rsidP="00957649">
            <w:pPr>
              <w:rPr>
                <w:b/>
                <w:bCs/>
                <w:sz w:val="16"/>
                <w:szCs w:val="16"/>
              </w:rPr>
            </w:pPr>
            <w:r w:rsidRPr="005F21AB">
              <w:rPr>
                <w:b/>
                <w:bCs/>
                <w:sz w:val="16"/>
                <w:szCs w:val="16"/>
              </w:rPr>
              <w:t xml:space="preserve">Effets </w:t>
            </w:r>
          </w:p>
        </w:tc>
        <w:tc>
          <w:tcPr>
            <w:tcW w:w="8763" w:type="dxa"/>
            <w:gridSpan w:val="5"/>
            <w:tcBorders>
              <w:left w:val="single" w:sz="4" w:space="0" w:color="auto"/>
            </w:tcBorders>
          </w:tcPr>
          <w:p w:rsidR="0036340A" w:rsidRPr="005F21AB" w:rsidRDefault="008844C5" w:rsidP="003F7DEE">
            <w:pPr>
              <w:numPr>
                <w:ilvl w:val="0"/>
                <w:numId w:val="363"/>
              </w:numPr>
              <w:rPr>
                <w:sz w:val="16"/>
                <w:szCs w:val="16"/>
              </w:rPr>
            </w:pPr>
            <w:r w:rsidRPr="005F21AB">
              <w:rPr>
                <w:sz w:val="16"/>
                <w:szCs w:val="16"/>
              </w:rPr>
              <w:t>La cible est plongé</w:t>
            </w:r>
            <w:r w:rsidR="0036340A" w:rsidRPr="005F21AB">
              <w:rPr>
                <w:sz w:val="16"/>
                <w:szCs w:val="16"/>
              </w:rPr>
              <w:t>e</w:t>
            </w:r>
            <w:r w:rsidR="000022F1">
              <w:rPr>
                <w:sz w:val="16"/>
                <w:szCs w:val="16"/>
              </w:rPr>
              <w:t xml:space="preserve"> </w:t>
            </w:r>
            <w:r w:rsidRPr="005F21AB">
              <w:rPr>
                <w:sz w:val="16"/>
                <w:szCs w:val="16"/>
              </w:rPr>
              <w:t>dans une transe qui ne peut être contrée que magiquement (</w:t>
            </w:r>
            <w:r w:rsidRPr="005F21AB">
              <w:rPr>
                <w:i/>
                <w:sz w:val="16"/>
                <w:szCs w:val="16"/>
              </w:rPr>
              <w:t>Divine intervention</w:t>
            </w:r>
            <w:r w:rsidRPr="005F21AB">
              <w:rPr>
                <w:sz w:val="16"/>
                <w:szCs w:val="16"/>
              </w:rPr>
              <w:t xml:space="preserve">, </w:t>
            </w:r>
            <w:r w:rsidRPr="005F21AB">
              <w:rPr>
                <w:i/>
                <w:sz w:val="16"/>
                <w:szCs w:val="16"/>
              </w:rPr>
              <w:t>Bénédiction</w:t>
            </w:r>
            <w:r w:rsidRPr="005F21AB">
              <w:rPr>
                <w:sz w:val="16"/>
                <w:szCs w:val="16"/>
              </w:rPr>
              <w:t xml:space="preserve">) ou en étant blessée au sang. </w:t>
            </w:r>
          </w:p>
          <w:p w:rsidR="0036340A" w:rsidRPr="005F21AB" w:rsidRDefault="008844C5" w:rsidP="003F7DEE">
            <w:pPr>
              <w:numPr>
                <w:ilvl w:val="0"/>
                <w:numId w:val="363"/>
              </w:numPr>
              <w:rPr>
                <w:sz w:val="16"/>
                <w:szCs w:val="16"/>
              </w:rPr>
            </w:pPr>
            <w:r w:rsidRPr="005F21AB">
              <w:rPr>
                <w:sz w:val="16"/>
                <w:szCs w:val="16"/>
              </w:rPr>
              <w:t>Au réveil</w:t>
            </w:r>
            <w:r w:rsidR="0036340A" w:rsidRPr="005F21AB">
              <w:rPr>
                <w:sz w:val="16"/>
                <w:szCs w:val="16"/>
              </w:rPr>
              <w:t>,</w:t>
            </w:r>
            <w:r w:rsidRPr="005F21AB">
              <w:rPr>
                <w:sz w:val="16"/>
                <w:szCs w:val="16"/>
              </w:rPr>
              <w:t xml:space="preserve"> elle sera affectée d’un malus général de </w:t>
            </w:r>
            <w:r w:rsidR="0036340A" w:rsidRPr="005F21AB">
              <w:rPr>
                <w:sz w:val="16"/>
                <w:szCs w:val="16"/>
              </w:rPr>
              <w:t>NE et d’une MVp/2</w:t>
            </w:r>
            <w:r w:rsidRPr="005F21AB">
              <w:rPr>
                <w:sz w:val="16"/>
                <w:szCs w:val="16"/>
              </w:rPr>
              <w:t xml:space="preserve"> pendant autant de jours que de jour passée endormie. </w:t>
            </w:r>
          </w:p>
          <w:p w:rsidR="0036340A" w:rsidRPr="005F21AB" w:rsidRDefault="008844C5" w:rsidP="003F7DEE">
            <w:pPr>
              <w:numPr>
                <w:ilvl w:val="0"/>
                <w:numId w:val="363"/>
              </w:numPr>
              <w:rPr>
                <w:sz w:val="16"/>
                <w:szCs w:val="16"/>
              </w:rPr>
            </w:pPr>
            <w:r w:rsidRPr="005F21AB">
              <w:rPr>
                <w:sz w:val="16"/>
                <w:szCs w:val="16"/>
              </w:rPr>
              <w:t xml:space="preserve">Seul un </w:t>
            </w:r>
            <w:r w:rsidRPr="005F21AB">
              <w:rPr>
                <w:i/>
                <w:sz w:val="16"/>
                <w:szCs w:val="16"/>
              </w:rPr>
              <w:t>Soin de maladie</w:t>
            </w:r>
            <w:r w:rsidRPr="005F21AB">
              <w:rPr>
                <w:sz w:val="16"/>
                <w:szCs w:val="16"/>
              </w:rPr>
              <w:t xml:space="preserve"> peut soigner cet état</w:t>
            </w:r>
            <w:r w:rsidR="000022F1">
              <w:rPr>
                <w:sz w:val="16"/>
                <w:szCs w:val="16"/>
              </w:rPr>
              <w:t xml:space="preserve"> de sortie de maladie</w:t>
            </w:r>
            <w:r w:rsidRPr="005F21AB">
              <w:rPr>
                <w:sz w:val="16"/>
                <w:szCs w:val="16"/>
              </w:rPr>
              <w:t>.</w:t>
            </w:r>
          </w:p>
          <w:p w:rsidR="008844C5" w:rsidRPr="005F21AB" w:rsidRDefault="008844C5" w:rsidP="003F7DEE">
            <w:pPr>
              <w:numPr>
                <w:ilvl w:val="0"/>
                <w:numId w:val="363"/>
              </w:numPr>
              <w:rPr>
                <w:sz w:val="16"/>
                <w:szCs w:val="16"/>
              </w:rPr>
            </w:pPr>
            <w:r w:rsidRPr="005F21AB">
              <w:rPr>
                <w:sz w:val="16"/>
                <w:szCs w:val="16"/>
              </w:rPr>
              <w:t xml:space="preserve">Si le magicien dort </w:t>
            </w:r>
            <w:r w:rsidR="0036340A" w:rsidRPr="005F21AB">
              <w:rPr>
                <w:sz w:val="16"/>
                <w:szCs w:val="16"/>
              </w:rPr>
              <w:t>&gt;</w:t>
            </w:r>
            <w:r w:rsidRPr="005F21AB">
              <w:rPr>
                <w:sz w:val="16"/>
                <w:szCs w:val="16"/>
              </w:rPr>
              <w:t>12h à côté d’une cible affectée, il peut prendre son apparence physique pendant les 12h qui suivent.</w:t>
            </w:r>
          </w:p>
        </w:tc>
      </w:tr>
      <w:tr w:rsidR="008844C5" w:rsidRPr="005F21AB" w:rsidTr="00957649">
        <w:tc>
          <w:tcPr>
            <w:tcW w:w="1374" w:type="dxa"/>
            <w:tcBorders>
              <w:right w:val="single" w:sz="4" w:space="0" w:color="auto"/>
            </w:tcBorders>
          </w:tcPr>
          <w:p w:rsidR="008844C5" w:rsidRPr="005F21AB" w:rsidRDefault="008844C5" w:rsidP="00957649">
            <w:pPr>
              <w:rPr>
                <w:sz w:val="16"/>
                <w:szCs w:val="16"/>
              </w:rPr>
            </w:pPr>
            <w:r w:rsidRPr="005F21AB">
              <w:rPr>
                <w:b/>
                <w:bCs/>
                <w:sz w:val="16"/>
                <w:szCs w:val="16"/>
              </w:rPr>
              <w:t>Conditions</w:t>
            </w:r>
          </w:p>
        </w:tc>
        <w:tc>
          <w:tcPr>
            <w:tcW w:w="8763" w:type="dxa"/>
            <w:gridSpan w:val="5"/>
            <w:tcBorders>
              <w:left w:val="single" w:sz="4" w:space="0" w:color="auto"/>
            </w:tcBorders>
          </w:tcPr>
          <w:p w:rsidR="008844C5" w:rsidRPr="005F21AB" w:rsidRDefault="008844C5" w:rsidP="003F7DEE">
            <w:pPr>
              <w:numPr>
                <w:ilvl w:val="0"/>
                <w:numId w:val="364"/>
              </w:numPr>
              <w:rPr>
                <w:sz w:val="16"/>
                <w:szCs w:val="16"/>
              </w:rPr>
            </w:pPr>
            <w:r w:rsidRPr="005F21AB">
              <w:rPr>
                <w:sz w:val="16"/>
                <w:szCs w:val="16"/>
              </w:rPr>
              <w:t>La cible doit être dans un lieu de repos.</w:t>
            </w:r>
          </w:p>
        </w:tc>
      </w:tr>
      <w:tr w:rsidR="008844C5" w:rsidRPr="005F21AB" w:rsidTr="00957649">
        <w:tc>
          <w:tcPr>
            <w:tcW w:w="1374" w:type="dxa"/>
            <w:tcBorders>
              <w:right w:val="single" w:sz="4" w:space="0" w:color="auto"/>
            </w:tcBorders>
          </w:tcPr>
          <w:p w:rsidR="008844C5" w:rsidRPr="005F21AB" w:rsidRDefault="008844C5" w:rsidP="00957649">
            <w:pPr>
              <w:rPr>
                <w:sz w:val="16"/>
                <w:szCs w:val="16"/>
              </w:rPr>
            </w:pPr>
            <w:r w:rsidRPr="005F21AB">
              <w:rPr>
                <w:b/>
                <w:bCs/>
                <w:sz w:val="16"/>
                <w:szCs w:val="16"/>
              </w:rPr>
              <w:t>Durée </w:t>
            </w:r>
          </w:p>
        </w:tc>
        <w:tc>
          <w:tcPr>
            <w:tcW w:w="8763" w:type="dxa"/>
            <w:gridSpan w:val="5"/>
            <w:tcBorders>
              <w:left w:val="single" w:sz="4" w:space="0" w:color="auto"/>
            </w:tcBorders>
          </w:tcPr>
          <w:p w:rsidR="008844C5" w:rsidRPr="005F21AB" w:rsidRDefault="008844C5" w:rsidP="00957649">
            <w:pPr>
              <w:rPr>
                <w:sz w:val="16"/>
                <w:szCs w:val="16"/>
              </w:rPr>
            </w:pPr>
            <w:r w:rsidRPr="005F21AB">
              <w:rPr>
                <w:sz w:val="16"/>
                <w:szCs w:val="16"/>
              </w:rPr>
              <w:t>(NE+1) x 12h</w:t>
            </w:r>
          </w:p>
        </w:tc>
      </w:tr>
      <w:tr w:rsidR="008844C5" w:rsidRPr="005F21AB" w:rsidTr="00957649">
        <w:tc>
          <w:tcPr>
            <w:tcW w:w="1374" w:type="dxa"/>
            <w:tcBorders>
              <w:right w:val="single" w:sz="4" w:space="0" w:color="auto"/>
            </w:tcBorders>
          </w:tcPr>
          <w:p w:rsidR="008844C5" w:rsidRPr="005F21AB" w:rsidRDefault="008844C5" w:rsidP="00957649">
            <w:pPr>
              <w:rPr>
                <w:sz w:val="16"/>
                <w:szCs w:val="16"/>
              </w:rPr>
            </w:pPr>
            <w:r w:rsidRPr="005F21AB">
              <w:rPr>
                <w:b/>
                <w:bCs/>
                <w:sz w:val="16"/>
                <w:szCs w:val="16"/>
              </w:rPr>
              <w:t>Distance </w:t>
            </w:r>
          </w:p>
        </w:tc>
        <w:tc>
          <w:tcPr>
            <w:tcW w:w="8763" w:type="dxa"/>
            <w:gridSpan w:val="5"/>
            <w:tcBorders>
              <w:left w:val="single" w:sz="4" w:space="0" w:color="auto"/>
            </w:tcBorders>
          </w:tcPr>
          <w:p w:rsidR="008844C5" w:rsidRPr="005F21AB" w:rsidRDefault="008844C5" w:rsidP="00957649">
            <w:pPr>
              <w:rPr>
                <w:sz w:val="16"/>
                <w:szCs w:val="16"/>
              </w:rPr>
            </w:pPr>
            <w:r w:rsidRPr="005F21AB">
              <w:rPr>
                <w:sz w:val="16"/>
                <w:szCs w:val="16"/>
              </w:rPr>
              <w:t>Toucher</w:t>
            </w:r>
          </w:p>
        </w:tc>
      </w:tr>
      <w:tr w:rsidR="008844C5" w:rsidRPr="005F21AB" w:rsidTr="00957649">
        <w:tc>
          <w:tcPr>
            <w:tcW w:w="1374" w:type="dxa"/>
            <w:tcBorders>
              <w:right w:val="single" w:sz="4" w:space="0" w:color="auto"/>
            </w:tcBorders>
          </w:tcPr>
          <w:p w:rsidR="008844C5" w:rsidRPr="005F21AB" w:rsidRDefault="008844C5" w:rsidP="00957649">
            <w:pPr>
              <w:rPr>
                <w:sz w:val="16"/>
                <w:szCs w:val="16"/>
              </w:rPr>
            </w:pPr>
            <w:r w:rsidRPr="005F21AB">
              <w:rPr>
                <w:b/>
                <w:sz w:val="16"/>
                <w:szCs w:val="16"/>
              </w:rPr>
              <w:t>Cibles</w:t>
            </w:r>
          </w:p>
        </w:tc>
        <w:tc>
          <w:tcPr>
            <w:tcW w:w="8763" w:type="dxa"/>
            <w:gridSpan w:val="5"/>
            <w:tcBorders>
              <w:left w:val="single" w:sz="4" w:space="0" w:color="auto"/>
            </w:tcBorders>
          </w:tcPr>
          <w:p w:rsidR="008844C5" w:rsidRPr="005F21AB" w:rsidRDefault="008844C5" w:rsidP="00957649">
            <w:pPr>
              <w:rPr>
                <w:sz w:val="16"/>
                <w:szCs w:val="16"/>
              </w:rPr>
            </w:pPr>
            <w:r w:rsidRPr="005F21AB">
              <w:rPr>
                <w:sz w:val="16"/>
                <w:szCs w:val="16"/>
              </w:rPr>
              <w:t>Aucun effet sur les esprits et les êtres à Divin &gt;0.</w:t>
            </w:r>
          </w:p>
        </w:tc>
      </w:tr>
      <w:tr w:rsidR="008844C5" w:rsidRPr="005F21AB" w:rsidTr="00957649">
        <w:tc>
          <w:tcPr>
            <w:tcW w:w="1374" w:type="dxa"/>
            <w:tcBorders>
              <w:right w:val="single" w:sz="4" w:space="0" w:color="auto"/>
            </w:tcBorders>
          </w:tcPr>
          <w:p w:rsidR="008844C5" w:rsidRPr="005F21AB" w:rsidRDefault="008844C5" w:rsidP="00957649">
            <w:pPr>
              <w:rPr>
                <w:b/>
                <w:sz w:val="16"/>
                <w:szCs w:val="16"/>
              </w:rPr>
            </w:pPr>
            <w:r w:rsidRPr="005F21AB">
              <w:rPr>
                <w:b/>
                <w:bCs/>
                <w:sz w:val="16"/>
                <w:szCs w:val="16"/>
              </w:rPr>
              <w:t>Composants</w:t>
            </w:r>
            <w:r w:rsidRPr="005F21AB">
              <w:rPr>
                <w:sz w:val="16"/>
                <w:szCs w:val="16"/>
              </w:rPr>
              <w:t> </w:t>
            </w:r>
          </w:p>
        </w:tc>
        <w:tc>
          <w:tcPr>
            <w:tcW w:w="8763" w:type="dxa"/>
            <w:gridSpan w:val="5"/>
            <w:tcBorders>
              <w:left w:val="single" w:sz="4" w:space="0" w:color="auto"/>
            </w:tcBorders>
          </w:tcPr>
          <w:p w:rsidR="008844C5" w:rsidRPr="005F21AB" w:rsidRDefault="008844C5" w:rsidP="00957649">
            <w:pPr>
              <w:rPr>
                <w:sz w:val="16"/>
                <w:szCs w:val="16"/>
              </w:rPr>
            </w:pPr>
            <w:r w:rsidRPr="005F21AB">
              <w:rPr>
                <w:sz w:val="16"/>
                <w:szCs w:val="16"/>
              </w:rPr>
              <w:t>(option) une plume de cygne (dépensée)</w:t>
            </w:r>
          </w:p>
        </w:tc>
      </w:tr>
    </w:tbl>
    <w:p w:rsidR="00897786" w:rsidRPr="005F21AB" w:rsidRDefault="00103D22">
      <w:pPr>
        <w:rPr>
          <w:szCs w:val="18"/>
        </w:rPr>
      </w:pPr>
      <w:r w:rsidRPr="005F21AB">
        <w:rPr>
          <w:szCs w:val="18"/>
        </w:rPr>
        <w:t xml:space="preserve"> </w:t>
      </w:r>
    </w:p>
    <w:p w:rsidR="00103D22" w:rsidRPr="005F21AB" w:rsidRDefault="00897786" w:rsidP="00897786">
      <w:pPr>
        <w:rPr>
          <w:szCs w:val="18"/>
        </w:rPr>
      </w:pPr>
      <w:r w:rsidRPr="005F21AB">
        <w:rPr>
          <w:szCs w:val="18"/>
        </w:rPr>
        <w:br w:type="page"/>
      </w:r>
    </w:p>
    <w:p w:rsidR="00103D22" w:rsidRPr="005F21AB" w:rsidRDefault="001519A0" w:rsidP="00F71D0D">
      <w:pPr>
        <w:pStyle w:val="Titre1"/>
      </w:pPr>
      <w:bookmarkStart w:id="337" w:name="_Toc198546354"/>
      <w:r w:rsidRPr="005F21AB">
        <w:lastRenderedPageBreak/>
        <w:t xml:space="preserve">5. </w:t>
      </w:r>
      <w:r w:rsidR="00AF5F24">
        <w:t>U</w:t>
      </w:r>
      <w:r w:rsidR="00103D22" w:rsidRPr="005F21AB">
        <w:t>tilisation de la magie</w:t>
      </w:r>
      <w:bookmarkEnd w:id="337"/>
    </w:p>
    <w:p w:rsidR="00103D22" w:rsidRPr="005F21AB" w:rsidRDefault="00103D22">
      <w:pPr>
        <w:rPr>
          <w:szCs w:val="18"/>
        </w:rPr>
      </w:pPr>
      <w:r w:rsidRPr="005F21AB">
        <w:rPr>
          <w:szCs w:val="18"/>
        </w:rPr>
        <w:t xml:space="preserve">Les règles pour lancer des sorts et gérer le magicien sont expliquées dans les pages qui suivent. </w:t>
      </w:r>
      <w:r w:rsidR="00AF5F24">
        <w:rPr>
          <w:szCs w:val="18"/>
        </w:rPr>
        <w:t>Soyez s</w:t>
      </w:r>
      <w:r w:rsidRPr="005F21AB">
        <w:rPr>
          <w:szCs w:val="18"/>
        </w:rPr>
        <w:t>ouple dans l’interprétation des résultats générés par les tables</w:t>
      </w:r>
      <w:r w:rsidR="00AF5F24">
        <w:rPr>
          <w:szCs w:val="18"/>
        </w:rPr>
        <w:t xml:space="preserve"> et tenez compte d</w:t>
      </w:r>
      <w:r w:rsidR="00237184" w:rsidRPr="005F21AB">
        <w:rPr>
          <w:szCs w:val="18"/>
        </w:rPr>
        <w:t>es différents types de magie.</w:t>
      </w:r>
    </w:p>
    <w:p w:rsidR="00103D22" w:rsidRPr="005F21AB" w:rsidRDefault="001519A0" w:rsidP="00EB656A">
      <w:pPr>
        <w:pStyle w:val="Titre2"/>
      </w:pPr>
      <w:bookmarkStart w:id="338" w:name="_Toc198546355"/>
      <w:r w:rsidRPr="005F21AB">
        <w:t xml:space="preserve">5.1 </w:t>
      </w:r>
      <w:r w:rsidR="008A2FAE" w:rsidRPr="005F21AB">
        <w:t xml:space="preserve">Attaque </w:t>
      </w:r>
      <w:r w:rsidR="00103D22" w:rsidRPr="005F21AB">
        <w:t>et Points de magie</w:t>
      </w:r>
      <w:bookmarkEnd w:id="338"/>
    </w:p>
    <w:p w:rsidR="00074E61" w:rsidRPr="005F21AB" w:rsidRDefault="00103D22">
      <w:pPr>
        <w:rPr>
          <w:szCs w:val="18"/>
        </w:rPr>
      </w:pPr>
      <w:r w:rsidRPr="005F21AB">
        <w:rPr>
          <w:szCs w:val="18"/>
        </w:rPr>
        <w:t xml:space="preserve">Chaque </w:t>
      </w:r>
      <w:r w:rsidR="00AF5F24">
        <w:rPr>
          <w:szCs w:val="18"/>
        </w:rPr>
        <w:t xml:space="preserve">être </w:t>
      </w:r>
      <w:r w:rsidR="00A462B1">
        <w:rPr>
          <w:szCs w:val="18"/>
        </w:rPr>
        <w:t xml:space="preserve">ou objet </w:t>
      </w:r>
      <w:r w:rsidRPr="005F21AB">
        <w:rPr>
          <w:szCs w:val="18"/>
        </w:rPr>
        <w:t xml:space="preserve">à NEM&gt;=0 a une </w:t>
      </w:r>
      <w:r w:rsidR="00A462B1">
        <w:rPr>
          <w:szCs w:val="18"/>
        </w:rPr>
        <w:t>valeur d’</w:t>
      </w:r>
      <w:r w:rsidR="008A2FAE" w:rsidRPr="005F21AB">
        <w:rPr>
          <w:szCs w:val="18"/>
        </w:rPr>
        <w:t xml:space="preserve">Attaque </w:t>
      </w:r>
      <w:r w:rsidRPr="005F21AB">
        <w:rPr>
          <w:szCs w:val="18"/>
        </w:rPr>
        <w:t>Magique (</w:t>
      </w:r>
      <w:r w:rsidR="008A2FAE" w:rsidRPr="005F21AB">
        <w:rPr>
          <w:b/>
          <w:szCs w:val="18"/>
        </w:rPr>
        <w:t>A</w:t>
      </w:r>
      <w:r w:rsidRPr="005F21AB">
        <w:rPr>
          <w:b/>
          <w:szCs w:val="18"/>
        </w:rPr>
        <w:t>M</w:t>
      </w:r>
      <w:r w:rsidR="008A2FAE" w:rsidRPr="005F21AB">
        <w:rPr>
          <w:b/>
          <w:szCs w:val="18"/>
        </w:rPr>
        <w:t>a</w:t>
      </w:r>
      <w:r w:rsidRPr="005F21AB">
        <w:rPr>
          <w:szCs w:val="18"/>
        </w:rPr>
        <w:t>)</w:t>
      </w:r>
      <w:r w:rsidR="009F739D" w:rsidRPr="005F21AB">
        <w:rPr>
          <w:szCs w:val="18"/>
        </w:rPr>
        <w:t xml:space="preserve"> et des </w:t>
      </w:r>
      <w:r w:rsidRPr="005F21AB">
        <w:rPr>
          <w:szCs w:val="18"/>
        </w:rPr>
        <w:t>Points de Magie (</w:t>
      </w:r>
      <w:r w:rsidRPr="005F21AB">
        <w:rPr>
          <w:b/>
          <w:szCs w:val="18"/>
        </w:rPr>
        <w:t>PdM</w:t>
      </w:r>
      <w:r w:rsidRPr="005F21AB">
        <w:rPr>
          <w:szCs w:val="18"/>
        </w:rPr>
        <w:t xml:space="preserve">) </w:t>
      </w:r>
      <w:r w:rsidR="00213E9D">
        <w:rPr>
          <w:szCs w:val="18"/>
        </w:rPr>
        <w:t>dépensés</w:t>
      </w:r>
      <w:r w:rsidR="009F739D" w:rsidRPr="005F21AB">
        <w:rPr>
          <w:szCs w:val="18"/>
        </w:rPr>
        <w:t xml:space="preserve"> </w:t>
      </w:r>
      <w:r w:rsidRPr="005F21AB">
        <w:rPr>
          <w:szCs w:val="18"/>
        </w:rPr>
        <w:t>pour lancer des sorts.</w:t>
      </w:r>
      <w:r w:rsidR="009F739D" w:rsidRPr="005F21AB">
        <w:rPr>
          <w:szCs w:val="18"/>
        </w:rPr>
        <w:t xml:space="preserve"> </w:t>
      </w:r>
      <w:r w:rsidR="00AF5F24">
        <w:rPr>
          <w:szCs w:val="18"/>
        </w:rPr>
        <w:t>Par défaut, les PNJ/créatures/reliques</w:t>
      </w:r>
      <w:r w:rsidR="00A462B1">
        <w:rPr>
          <w:szCs w:val="18"/>
        </w:rPr>
        <w:t xml:space="preserve"> ont </w:t>
      </w:r>
      <w:r w:rsidR="00AF5F24" w:rsidRPr="00AF5F24">
        <w:rPr>
          <w:szCs w:val="18"/>
          <w:shd w:val="clear" w:color="auto" w:fill="FFFF00"/>
        </w:rPr>
        <w:t>AMa =40</w:t>
      </w:r>
      <w:r w:rsidR="00AF5F24">
        <w:rPr>
          <w:szCs w:val="18"/>
        </w:rPr>
        <w:t xml:space="preserve">. </w:t>
      </w:r>
      <w:r w:rsidR="00074E61" w:rsidRPr="005F21AB">
        <w:rPr>
          <w:szCs w:val="18"/>
        </w:rPr>
        <w:t xml:space="preserve">Attention !  Toute </w:t>
      </w:r>
      <w:r w:rsidR="00960DA6">
        <w:rPr>
          <w:szCs w:val="18"/>
        </w:rPr>
        <w:t xml:space="preserve">soudaine </w:t>
      </w:r>
      <w:r w:rsidR="00074E61" w:rsidRPr="005F21AB">
        <w:rPr>
          <w:szCs w:val="18"/>
        </w:rPr>
        <w:t xml:space="preserve">augmentation des PdM par </w:t>
      </w:r>
      <w:r w:rsidR="00AF5F24">
        <w:rPr>
          <w:szCs w:val="18"/>
        </w:rPr>
        <w:t xml:space="preserve">une </w:t>
      </w:r>
      <w:r w:rsidR="00074E61" w:rsidRPr="005F21AB">
        <w:rPr>
          <w:szCs w:val="18"/>
        </w:rPr>
        <w:t xml:space="preserve">relique, </w:t>
      </w:r>
      <w:r w:rsidR="00AF5F24">
        <w:rPr>
          <w:szCs w:val="18"/>
        </w:rPr>
        <w:t xml:space="preserve">un </w:t>
      </w:r>
      <w:r w:rsidR="00074E61" w:rsidRPr="005F21AB">
        <w:rPr>
          <w:szCs w:val="18"/>
        </w:rPr>
        <w:t xml:space="preserve">PN ou autre source se fait par une augmentation du </w:t>
      </w:r>
      <w:r w:rsidR="00074E61" w:rsidRPr="00213E9D">
        <w:rPr>
          <w:szCs w:val="18"/>
          <w:shd w:val="clear" w:color="auto" w:fill="FFFF00"/>
        </w:rPr>
        <w:t>potentiel</w:t>
      </w:r>
      <w:r w:rsidR="00074E61" w:rsidRPr="005F21AB">
        <w:rPr>
          <w:szCs w:val="18"/>
        </w:rPr>
        <w:t xml:space="preserve"> de PdM qui ne sera atteint </w:t>
      </w:r>
      <w:r w:rsidR="00074E61" w:rsidRPr="00960DA6">
        <w:rPr>
          <w:szCs w:val="18"/>
          <w:highlight w:val="yellow"/>
        </w:rPr>
        <w:t>que par la régénération</w:t>
      </w:r>
      <w:r w:rsidR="008A2FAE" w:rsidRPr="005F21AB">
        <w:rPr>
          <w:szCs w:val="18"/>
        </w:rPr>
        <w:t xml:space="preserve"> des PdM</w:t>
      </w:r>
      <w:r w:rsidR="00074E61" w:rsidRPr="005F21AB">
        <w:rPr>
          <w:szCs w:val="18"/>
        </w:rPr>
        <w:t xml:space="preserve">. Certaines exceptions </w:t>
      </w:r>
      <w:r w:rsidR="00142B10">
        <w:rPr>
          <w:szCs w:val="18"/>
        </w:rPr>
        <w:t>existent</w:t>
      </w:r>
      <w:r w:rsidR="00AA00CA">
        <w:rPr>
          <w:szCs w:val="18"/>
        </w:rPr>
        <w:t xml:space="preserve"> néanmoins</w:t>
      </w:r>
      <w:r w:rsidR="00074E61" w:rsidRPr="005F21AB">
        <w:rPr>
          <w:szCs w:val="18"/>
        </w:rPr>
        <w:t>.</w:t>
      </w:r>
    </w:p>
    <w:p w:rsidR="00103D22" w:rsidRPr="005F21AB" w:rsidRDefault="001519A0" w:rsidP="00EB656A">
      <w:pPr>
        <w:pStyle w:val="Titre2"/>
      </w:pPr>
      <w:bookmarkStart w:id="339" w:name="_Toc198546356"/>
      <w:bookmarkStart w:id="340" w:name="_Ref409595904"/>
      <w:r w:rsidRPr="005F21AB">
        <w:t xml:space="preserve">5.2 </w:t>
      </w:r>
      <w:r w:rsidR="00103D22" w:rsidRPr="005F21AB">
        <w:t>Régénération</w:t>
      </w:r>
      <w:bookmarkEnd w:id="339"/>
      <w:r w:rsidR="00103D22" w:rsidRPr="005F21AB">
        <w:t xml:space="preserve"> </w:t>
      </w:r>
      <w:bookmarkEnd w:id="340"/>
    </w:p>
    <w:p w:rsidR="00103D22" w:rsidRDefault="008A2FAE">
      <w:pPr>
        <w:rPr>
          <w:szCs w:val="18"/>
        </w:rPr>
      </w:pPr>
      <w:r w:rsidRPr="005F21AB">
        <w:rPr>
          <w:szCs w:val="18"/>
        </w:rPr>
        <w:t>C</w:t>
      </w:r>
      <w:r w:rsidR="00103D22" w:rsidRPr="005F21AB">
        <w:rPr>
          <w:szCs w:val="18"/>
        </w:rPr>
        <w:t>haque jour à minuit</w:t>
      </w:r>
      <w:r w:rsidR="00237184" w:rsidRPr="005F21AB">
        <w:rPr>
          <w:szCs w:val="18"/>
        </w:rPr>
        <w:t xml:space="preserve">, </w:t>
      </w:r>
      <w:r w:rsidR="00237184" w:rsidRPr="00A462B1">
        <w:rPr>
          <w:szCs w:val="18"/>
          <w:shd w:val="clear" w:color="auto" w:fill="FFFF00"/>
        </w:rPr>
        <w:t>après la CS</w:t>
      </w:r>
      <w:r w:rsidR="00103D22" w:rsidRPr="005F21AB">
        <w:rPr>
          <w:szCs w:val="18"/>
        </w:rPr>
        <w:t xml:space="preserve">, </w:t>
      </w:r>
      <w:r w:rsidR="00960DA6">
        <w:rPr>
          <w:szCs w:val="18"/>
        </w:rPr>
        <w:t xml:space="preserve">chaque </w:t>
      </w:r>
      <w:r w:rsidR="00103D22" w:rsidRPr="005F21AB">
        <w:rPr>
          <w:szCs w:val="18"/>
        </w:rPr>
        <w:t>magicien</w:t>
      </w:r>
      <w:r w:rsidR="00960DA6">
        <w:rPr>
          <w:szCs w:val="18"/>
        </w:rPr>
        <w:t>/</w:t>
      </w:r>
      <w:r w:rsidR="00142B10">
        <w:rPr>
          <w:szCs w:val="18"/>
        </w:rPr>
        <w:t>relique</w:t>
      </w:r>
      <w:r w:rsidR="00103D22" w:rsidRPr="005F21AB">
        <w:rPr>
          <w:szCs w:val="18"/>
        </w:rPr>
        <w:t xml:space="preserve"> récupère </w:t>
      </w:r>
      <w:r w:rsidR="009F739D" w:rsidRPr="00960DA6">
        <w:rPr>
          <w:b/>
          <w:szCs w:val="18"/>
        </w:rPr>
        <w:t>REGEN</w:t>
      </w:r>
      <w:r w:rsidR="009F739D" w:rsidRPr="005F21AB">
        <w:rPr>
          <w:b/>
          <w:szCs w:val="18"/>
        </w:rPr>
        <w:t xml:space="preserve"> </w:t>
      </w:r>
      <w:r w:rsidR="00103D22" w:rsidRPr="005F21AB">
        <w:rPr>
          <w:szCs w:val="18"/>
        </w:rPr>
        <w:t>PdM</w:t>
      </w:r>
      <w:r w:rsidR="009F739D" w:rsidRPr="005F21AB">
        <w:rPr>
          <w:szCs w:val="18"/>
        </w:rPr>
        <w:t xml:space="preserve"> (voir </w:t>
      </w:r>
      <w:r w:rsidR="009F739D" w:rsidRPr="005F21AB">
        <w:rPr>
          <w:i/>
          <w:szCs w:val="18"/>
        </w:rPr>
        <w:t>Livre 1</w:t>
      </w:r>
      <w:r w:rsidR="009F739D" w:rsidRPr="005F21AB">
        <w:rPr>
          <w:szCs w:val="18"/>
        </w:rPr>
        <w:t>)</w:t>
      </w:r>
      <w:r w:rsidR="00103D22" w:rsidRPr="005F21AB">
        <w:rPr>
          <w:szCs w:val="18"/>
        </w:rPr>
        <w:t xml:space="preserve">. </w:t>
      </w:r>
      <w:r w:rsidR="00960DA6">
        <w:rPr>
          <w:szCs w:val="18"/>
        </w:rPr>
        <w:t>Pour le magicien, c</w:t>
      </w:r>
      <w:r w:rsidR="00142B10">
        <w:rPr>
          <w:szCs w:val="18"/>
        </w:rPr>
        <w:t>e</w:t>
      </w:r>
      <w:r w:rsidR="00103D22" w:rsidRPr="005F21AB">
        <w:rPr>
          <w:szCs w:val="18"/>
        </w:rPr>
        <w:t xml:space="preserve"> total augmenté de </w:t>
      </w:r>
      <w:r w:rsidR="00103D22" w:rsidRPr="005F21AB">
        <w:rPr>
          <w:b/>
          <w:szCs w:val="18"/>
        </w:rPr>
        <w:t>NEM points</w:t>
      </w:r>
      <w:r w:rsidR="00103D22" w:rsidRPr="005F21AB">
        <w:rPr>
          <w:szCs w:val="18"/>
        </w:rPr>
        <w:t xml:space="preserve"> s’il </w:t>
      </w:r>
      <w:r w:rsidR="00960DA6">
        <w:rPr>
          <w:szCs w:val="18"/>
        </w:rPr>
        <w:t xml:space="preserve">aucun sort n’a été lancé </w:t>
      </w:r>
      <w:r w:rsidR="00142B10">
        <w:rPr>
          <w:szCs w:val="18"/>
        </w:rPr>
        <w:t>depuis la dernière régénération</w:t>
      </w:r>
      <w:r w:rsidR="00103D22" w:rsidRPr="005F21AB">
        <w:rPr>
          <w:szCs w:val="18"/>
        </w:rPr>
        <w:t xml:space="preserve">. Un être à magie innée ajoute NEM dans </w:t>
      </w:r>
      <w:r w:rsidR="00960DA6">
        <w:rPr>
          <w:szCs w:val="18"/>
        </w:rPr>
        <w:t xml:space="preserve">tous les </w:t>
      </w:r>
      <w:r w:rsidR="00237184" w:rsidRPr="005F21AB">
        <w:rPr>
          <w:szCs w:val="18"/>
        </w:rPr>
        <w:t>cas</w:t>
      </w:r>
      <w:r w:rsidR="00103D22" w:rsidRPr="005F21AB">
        <w:rPr>
          <w:szCs w:val="18"/>
        </w:rPr>
        <w:t>. Si</w:t>
      </w:r>
      <w:r w:rsidR="00142B10">
        <w:rPr>
          <w:szCs w:val="18"/>
        </w:rPr>
        <w:t>,</w:t>
      </w:r>
      <w:r w:rsidR="00103D22" w:rsidRPr="005F21AB">
        <w:rPr>
          <w:szCs w:val="18"/>
        </w:rPr>
        <w:t xml:space="preserve"> </w:t>
      </w:r>
      <w:r w:rsidR="00142B10" w:rsidRPr="005F21AB">
        <w:rPr>
          <w:szCs w:val="18"/>
        </w:rPr>
        <w:t>pour lancer la magie</w:t>
      </w:r>
      <w:r w:rsidR="00142B10">
        <w:rPr>
          <w:szCs w:val="18"/>
        </w:rPr>
        <w:t>,</w:t>
      </w:r>
      <w:r w:rsidR="00142B10" w:rsidRPr="005F21AB">
        <w:rPr>
          <w:szCs w:val="18"/>
        </w:rPr>
        <w:t xml:space="preserve"> </w:t>
      </w:r>
      <w:r w:rsidR="00103D22" w:rsidRPr="005F21AB">
        <w:rPr>
          <w:szCs w:val="18"/>
        </w:rPr>
        <w:t xml:space="preserve">le magicien n’utilise </w:t>
      </w:r>
      <w:r w:rsidR="00142B10" w:rsidRPr="00960DA6">
        <w:rPr>
          <w:b/>
          <w:szCs w:val="18"/>
        </w:rPr>
        <w:t>jamais</w:t>
      </w:r>
      <w:r w:rsidR="00103D22" w:rsidRPr="005F21AB">
        <w:rPr>
          <w:szCs w:val="18"/>
        </w:rPr>
        <w:t xml:space="preserve"> de PdM mais des points d’EN </w:t>
      </w:r>
      <w:r w:rsidR="00142B10">
        <w:rPr>
          <w:szCs w:val="18"/>
        </w:rPr>
        <w:t xml:space="preserve">alors </w:t>
      </w:r>
      <w:r w:rsidR="00103D22" w:rsidRPr="005F21AB">
        <w:rPr>
          <w:szCs w:val="18"/>
        </w:rPr>
        <w:t xml:space="preserve">récupérez </w:t>
      </w:r>
      <w:r w:rsidRPr="005F21AB">
        <w:rPr>
          <w:szCs w:val="18"/>
        </w:rPr>
        <w:t>d</w:t>
      </w:r>
      <w:r w:rsidR="00103D22" w:rsidRPr="005F21AB">
        <w:rPr>
          <w:szCs w:val="18"/>
        </w:rPr>
        <w:t xml:space="preserve">es points d’EN </w:t>
      </w:r>
      <w:r w:rsidR="00142B10">
        <w:rPr>
          <w:szCs w:val="18"/>
        </w:rPr>
        <w:t>à la place d</w:t>
      </w:r>
      <w:r w:rsidR="00103D22" w:rsidRPr="005F21AB">
        <w:rPr>
          <w:szCs w:val="18"/>
        </w:rPr>
        <w:t>es PdM.</w:t>
      </w:r>
    </w:p>
    <w:p w:rsidR="00142B10" w:rsidRPr="005F21AB" w:rsidRDefault="00142B10" w:rsidP="00142B10">
      <w:pPr>
        <w:pStyle w:val="Exemple0"/>
      </w:pPr>
      <w:r>
        <w:t>Exemple : Guilda est NEM 9 et a une Regen=11. Tous les jours elle récupère 11 PdM ou 11+9=20 si elle n’a pas lancé de sort ce jour.</w:t>
      </w:r>
    </w:p>
    <w:p w:rsidR="00F7783B" w:rsidRPr="005F21AB" w:rsidRDefault="00F7783B" w:rsidP="00F7783B">
      <w:pPr>
        <w:pStyle w:val="Titre2"/>
      </w:pPr>
      <w:bookmarkStart w:id="341" w:name="_Toc198546357"/>
      <w:r w:rsidRPr="005F21AB">
        <w:t>5.</w:t>
      </w:r>
      <w:r>
        <w:t>3</w:t>
      </w:r>
      <w:r w:rsidRPr="005F21AB">
        <w:t xml:space="preserve"> Coût d’un sort</w:t>
      </w:r>
      <w:bookmarkEnd w:id="341"/>
    </w:p>
    <w:p w:rsidR="00F7783B" w:rsidRPr="005F21AB" w:rsidRDefault="00F7783B" w:rsidP="00F7783B">
      <w:pPr>
        <w:rPr>
          <w:szCs w:val="18"/>
        </w:rPr>
      </w:pPr>
      <w:r w:rsidRPr="005F21AB">
        <w:rPr>
          <w:szCs w:val="18"/>
        </w:rPr>
        <w:t xml:space="preserve">Pour lancer un sort, </w:t>
      </w:r>
      <w:r w:rsidR="00960DA6">
        <w:rPr>
          <w:szCs w:val="18"/>
        </w:rPr>
        <w:t xml:space="preserve">il faut </w:t>
      </w:r>
      <w:r w:rsidRPr="005F21AB">
        <w:rPr>
          <w:szCs w:val="18"/>
        </w:rPr>
        <w:t xml:space="preserve">dépenser </w:t>
      </w:r>
      <w:r w:rsidR="008331CA">
        <w:rPr>
          <w:szCs w:val="18"/>
        </w:rPr>
        <w:t xml:space="preserve">au </w:t>
      </w:r>
      <w:r w:rsidRPr="005F21AB">
        <w:rPr>
          <w:szCs w:val="18"/>
        </w:rPr>
        <w:t xml:space="preserve">minimum </w:t>
      </w:r>
      <w:r w:rsidRPr="005F21AB">
        <w:rPr>
          <w:b/>
          <w:szCs w:val="18"/>
        </w:rPr>
        <w:t>DS+NE</w:t>
      </w:r>
      <w:r w:rsidR="001F6EE9">
        <w:rPr>
          <w:b/>
          <w:szCs w:val="18"/>
        </w:rPr>
        <w:t>(utilisé)</w:t>
      </w:r>
      <w:r w:rsidRPr="005F21AB">
        <w:rPr>
          <w:b/>
          <w:szCs w:val="18"/>
        </w:rPr>
        <w:t>x2</w:t>
      </w:r>
      <w:r w:rsidRPr="005F21AB">
        <w:rPr>
          <w:szCs w:val="18"/>
        </w:rPr>
        <w:t xml:space="preserve"> PdM</w:t>
      </w:r>
      <w:r>
        <w:rPr>
          <w:szCs w:val="18"/>
        </w:rPr>
        <w:t xml:space="preserve">, c’est </w:t>
      </w:r>
      <w:r w:rsidRPr="00F7783B">
        <w:rPr>
          <w:szCs w:val="18"/>
          <w:shd w:val="clear" w:color="auto" w:fill="FFFF00"/>
        </w:rPr>
        <w:t>le coût de base</w:t>
      </w:r>
      <w:r w:rsidRPr="005F21AB">
        <w:rPr>
          <w:szCs w:val="18"/>
        </w:rPr>
        <w:t xml:space="preserve">. </w:t>
      </w:r>
      <w:r w:rsidR="008331CA">
        <w:rPr>
          <w:szCs w:val="18"/>
        </w:rPr>
        <w:t xml:space="preserve">Avant de lancer le sort, le </w:t>
      </w:r>
      <w:r w:rsidRPr="005F21AB">
        <w:rPr>
          <w:szCs w:val="18"/>
        </w:rPr>
        <w:t xml:space="preserve">J </w:t>
      </w:r>
      <w:r w:rsidR="00960DA6">
        <w:rPr>
          <w:szCs w:val="18"/>
        </w:rPr>
        <w:t xml:space="preserve">indique le NE réellement utilisé, </w:t>
      </w:r>
      <w:r w:rsidRPr="005F21AB">
        <w:rPr>
          <w:szCs w:val="18"/>
        </w:rPr>
        <w:t xml:space="preserve">compris </w:t>
      </w:r>
      <w:r w:rsidRPr="005F21AB">
        <w:rPr>
          <w:b/>
          <w:szCs w:val="18"/>
        </w:rPr>
        <w:t>entre 0 et le NE</w:t>
      </w:r>
      <w:r w:rsidRPr="005F21AB">
        <w:rPr>
          <w:szCs w:val="18"/>
        </w:rPr>
        <w:t xml:space="preserve"> </w:t>
      </w:r>
      <w:r>
        <w:rPr>
          <w:szCs w:val="18"/>
        </w:rPr>
        <w:t xml:space="preserve">connu </w:t>
      </w:r>
      <w:r w:rsidR="00960DA6">
        <w:rPr>
          <w:szCs w:val="18"/>
        </w:rPr>
        <w:t xml:space="preserve">de </w:t>
      </w:r>
      <w:r w:rsidRPr="005F21AB">
        <w:rPr>
          <w:szCs w:val="18"/>
        </w:rPr>
        <w:t>ce sort. Par défaut</w:t>
      </w:r>
      <w:r w:rsidR="008331CA">
        <w:rPr>
          <w:szCs w:val="18"/>
        </w:rPr>
        <w:t>,</w:t>
      </w:r>
      <w:r w:rsidRPr="005F21AB">
        <w:rPr>
          <w:szCs w:val="18"/>
        </w:rPr>
        <w:t xml:space="preserve"> un sort est lancé au NE </w:t>
      </w:r>
      <w:r>
        <w:rPr>
          <w:szCs w:val="18"/>
        </w:rPr>
        <w:t>connu</w:t>
      </w:r>
      <w:r w:rsidRPr="005F21AB">
        <w:rPr>
          <w:szCs w:val="18"/>
        </w:rPr>
        <w:t>.</w:t>
      </w:r>
      <w:r w:rsidRPr="005F21AB">
        <w:rPr>
          <w:b/>
          <w:szCs w:val="18"/>
        </w:rPr>
        <w:t xml:space="preserve"> </w:t>
      </w:r>
      <w:r w:rsidR="008331CA">
        <w:rPr>
          <w:szCs w:val="18"/>
        </w:rPr>
        <w:t>À</w:t>
      </w:r>
      <w:r w:rsidRPr="005F21AB">
        <w:rPr>
          <w:szCs w:val="18"/>
        </w:rPr>
        <w:t xml:space="preserve"> chaque phase, le magicien dépense entre 1 et </w:t>
      </w:r>
      <w:r w:rsidRPr="005F21AB">
        <w:rPr>
          <w:b/>
          <w:szCs w:val="18"/>
        </w:rPr>
        <w:t>VdC</w:t>
      </w:r>
      <w:r w:rsidRPr="005F21AB">
        <w:rPr>
          <w:szCs w:val="18"/>
        </w:rPr>
        <w:t xml:space="preserve"> </w:t>
      </w:r>
      <w:r w:rsidR="00960DA6">
        <w:rPr>
          <w:szCs w:val="18"/>
        </w:rPr>
        <w:t xml:space="preserve">(= NEM + NE(sort)/2) </w:t>
      </w:r>
      <w:r w:rsidRPr="005F21AB">
        <w:rPr>
          <w:szCs w:val="18"/>
        </w:rPr>
        <w:t>PdM</w:t>
      </w:r>
      <w:r>
        <w:rPr>
          <w:szCs w:val="18"/>
        </w:rPr>
        <w:t xml:space="preserve"> pour lancer le sort</w:t>
      </w:r>
      <w:r w:rsidRPr="005F21AB">
        <w:rPr>
          <w:szCs w:val="18"/>
        </w:rPr>
        <w:t>. Ces points sont dépensés avant tout lancer de dé (langue surnaturelle ou autre). Une fois le total nécessaire accumulé, le sort est lancé</w:t>
      </w:r>
      <w:r>
        <w:rPr>
          <w:szCs w:val="18"/>
        </w:rPr>
        <w:t xml:space="preserve">, </w:t>
      </w:r>
      <w:r w:rsidR="00960DA6">
        <w:rPr>
          <w:szCs w:val="18"/>
        </w:rPr>
        <w:t xml:space="preserve">certains </w:t>
      </w:r>
      <w:r>
        <w:rPr>
          <w:szCs w:val="18"/>
        </w:rPr>
        <w:t>talents utilisés</w:t>
      </w:r>
      <w:r w:rsidRPr="005F21AB">
        <w:rPr>
          <w:szCs w:val="18"/>
        </w:rPr>
        <w:t xml:space="preserve"> </w:t>
      </w:r>
      <w:r w:rsidR="00960DA6">
        <w:rPr>
          <w:szCs w:val="18"/>
        </w:rPr>
        <w:t xml:space="preserve">avant de </w:t>
      </w:r>
      <w:r w:rsidRPr="005F21AB">
        <w:rPr>
          <w:szCs w:val="18"/>
        </w:rPr>
        <w:t xml:space="preserve">définir </w:t>
      </w:r>
      <w:r w:rsidR="00960DA6">
        <w:rPr>
          <w:szCs w:val="18"/>
        </w:rPr>
        <w:t xml:space="preserve">le </w:t>
      </w:r>
      <w:r w:rsidRPr="005F21AB">
        <w:rPr>
          <w:szCs w:val="18"/>
        </w:rPr>
        <w:t xml:space="preserve">résultat selon la </w:t>
      </w:r>
      <w:r w:rsidRPr="005F21AB">
        <w:rPr>
          <w:i/>
          <w:szCs w:val="18"/>
        </w:rPr>
        <w:t>Table de Magie</w:t>
      </w:r>
      <w:r w:rsidRPr="005F21AB">
        <w:rPr>
          <w:szCs w:val="18"/>
        </w:rPr>
        <w:t xml:space="preserve">. </w:t>
      </w:r>
      <w:r w:rsidR="00730F84">
        <w:rPr>
          <w:szCs w:val="18"/>
        </w:rPr>
        <w:t>Quelles que soient les réductions, l</w:t>
      </w:r>
      <w:r w:rsidRPr="005F21AB">
        <w:rPr>
          <w:szCs w:val="18"/>
        </w:rPr>
        <w:t xml:space="preserve">e coût </w:t>
      </w:r>
      <w:r>
        <w:rPr>
          <w:szCs w:val="18"/>
        </w:rPr>
        <w:t>d’un sort en</w:t>
      </w:r>
      <w:r w:rsidRPr="005F21AB">
        <w:rPr>
          <w:szCs w:val="18"/>
        </w:rPr>
        <w:t xml:space="preserve"> </w:t>
      </w:r>
      <w:r w:rsidRPr="001A397A">
        <w:rPr>
          <w:b/>
          <w:szCs w:val="18"/>
        </w:rPr>
        <w:t>PdM ne peut jamais être inférieur à 50% du coût de base</w:t>
      </w:r>
      <w:r w:rsidRPr="005F21AB">
        <w:rPr>
          <w:szCs w:val="18"/>
        </w:rPr>
        <w:t>.</w:t>
      </w:r>
      <w:r w:rsidR="00960DA6">
        <w:rPr>
          <w:szCs w:val="18"/>
        </w:rPr>
        <w:t xml:space="preserve"> </w:t>
      </w:r>
    </w:p>
    <w:p w:rsidR="004D273B" w:rsidRPr="005F21AB" w:rsidRDefault="004D273B" w:rsidP="00EB656A">
      <w:pPr>
        <w:pStyle w:val="Titre2"/>
      </w:pPr>
      <w:bookmarkStart w:id="342" w:name="_Toc198546358"/>
      <w:r w:rsidRPr="005F21AB">
        <w:t>5.</w:t>
      </w:r>
      <w:r w:rsidR="00F7783B">
        <w:t>4</w:t>
      </w:r>
      <w:r w:rsidRPr="005F21AB">
        <w:t xml:space="preserve"> Vitesse de concentration</w:t>
      </w:r>
      <w:bookmarkEnd w:id="342"/>
    </w:p>
    <w:p w:rsidR="004D273B" w:rsidRPr="00730F84" w:rsidRDefault="004D273B" w:rsidP="004D273B">
      <w:pPr>
        <w:rPr>
          <w:i/>
          <w:szCs w:val="18"/>
        </w:rPr>
      </w:pPr>
      <w:r w:rsidRPr="005F21AB">
        <w:rPr>
          <w:szCs w:val="18"/>
        </w:rPr>
        <w:t>La quantité maximale de PdM qu’un magicien peut engager par phase pour lancer un sort</w:t>
      </w:r>
      <w:r w:rsidR="008A2FAE" w:rsidRPr="005F21AB">
        <w:rPr>
          <w:szCs w:val="18"/>
        </w:rPr>
        <w:t xml:space="preserve"> est</w:t>
      </w:r>
      <w:r w:rsidRPr="005F21AB">
        <w:rPr>
          <w:szCs w:val="18"/>
        </w:rPr>
        <w:t xml:space="preserve"> la Vitesse de Concentration (VdC) = </w:t>
      </w:r>
      <w:r w:rsidRPr="005F21AB">
        <w:rPr>
          <w:b/>
          <w:szCs w:val="18"/>
        </w:rPr>
        <w:t>(NEM+NE)/2</w:t>
      </w:r>
      <w:r w:rsidR="001A397A">
        <w:rPr>
          <w:b/>
          <w:szCs w:val="18"/>
        </w:rPr>
        <w:t xml:space="preserve"> </w:t>
      </w:r>
      <w:r w:rsidR="001A397A" w:rsidRPr="001A397A">
        <w:rPr>
          <w:szCs w:val="18"/>
        </w:rPr>
        <w:t>(</w:t>
      </w:r>
      <w:r w:rsidR="001A397A" w:rsidRPr="001A397A">
        <w:rPr>
          <w:szCs w:val="18"/>
          <w:highlight w:val="yellow"/>
        </w:rPr>
        <w:t>utilisez le NE connu, pas le NE utilisé</w:t>
      </w:r>
      <w:r w:rsidR="008331CA">
        <w:rPr>
          <w:szCs w:val="18"/>
          <w:highlight w:val="yellow"/>
        </w:rPr>
        <w:t xml:space="preserve"> ni modifié</w:t>
      </w:r>
      <w:r w:rsidR="001A397A">
        <w:rPr>
          <w:szCs w:val="18"/>
          <w:highlight w:val="yellow"/>
        </w:rPr>
        <w:t> </w:t>
      </w:r>
      <w:r w:rsidR="001A397A">
        <w:rPr>
          <w:szCs w:val="18"/>
        </w:rPr>
        <w:t>!)</w:t>
      </w:r>
      <w:r w:rsidRPr="005F21AB">
        <w:rPr>
          <w:szCs w:val="18"/>
        </w:rPr>
        <w:t xml:space="preserve">. Chaque sort </w:t>
      </w:r>
      <w:r w:rsidR="00142B10">
        <w:rPr>
          <w:szCs w:val="18"/>
        </w:rPr>
        <w:t>lancé aura un coût en PdM</w:t>
      </w:r>
      <w:r w:rsidR="001A397A">
        <w:rPr>
          <w:szCs w:val="18"/>
        </w:rPr>
        <w:t xml:space="preserve">. Cela déterminera </w:t>
      </w:r>
      <w:r w:rsidR="00142B10">
        <w:rPr>
          <w:szCs w:val="18"/>
        </w:rPr>
        <w:t>un nombre de phases nécessaire</w:t>
      </w:r>
      <w:r w:rsidR="001A397A">
        <w:rPr>
          <w:szCs w:val="18"/>
        </w:rPr>
        <w:t>s</w:t>
      </w:r>
      <w:r w:rsidR="00142B10">
        <w:rPr>
          <w:szCs w:val="18"/>
        </w:rPr>
        <w:t xml:space="preserve"> pour </w:t>
      </w:r>
      <w:r w:rsidR="001A397A">
        <w:rPr>
          <w:szCs w:val="18"/>
        </w:rPr>
        <w:t>lancer le sort</w:t>
      </w:r>
      <w:r w:rsidR="00142B10">
        <w:rPr>
          <w:szCs w:val="18"/>
        </w:rPr>
        <w:t>.</w:t>
      </w:r>
      <w:r w:rsidR="00730F84">
        <w:rPr>
          <w:szCs w:val="18"/>
        </w:rPr>
        <w:t xml:space="preserve"> Si le sort est lancé dans la phase, sa vitesse (en combat) est donnée dans le </w:t>
      </w:r>
      <w:r w:rsidR="00730F84" w:rsidRPr="00730F84">
        <w:rPr>
          <w:i/>
          <w:szCs w:val="18"/>
        </w:rPr>
        <w:t>Livre 2</w:t>
      </w:r>
      <w:r w:rsidR="00730F84">
        <w:rPr>
          <w:szCs w:val="18"/>
        </w:rPr>
        <w:t>.</w:t>
      </w:r>
    </w:p>
    <w:p w:rsidR="00142B10" w:rsidRPr="005F21AB" w:rsidRDefault="00142B10" w:rsidP="00142B10">
      <w:pPr>
        <w:pStyle w:val="Exemple0"/>
      </w:pPr>
      <w:r>
        <w:t xml:space="preserve">Exemple : Guilda est NEM 9 et a connaît Soin Divin (DS1) au NE5. Sa VdC pour ce sort = (9+5)/2=7. Si elle lance ce sort à NE0, cela coûte 1 PdM donc en une phase. Le sort lancé à NE5 coûte </w:t>
      </w:r>
      <w:r w:rsidR="00F7783B">
        <w:t>1+5x2=</w:t>
      </w:r>
      <w:r>
        <w:t>11 PdM, il faut donc 2 phases pour le lancer</w:t>
      </w:r>
      <w:r w:rsidR="001A397A">
        <w:t xml:space="preserve"> (7 PdM puis 4 PdM)</w:t>
      </w:r>
      <w:r>
        <w:t>.</w:t>
      </w:r>
    </w:p>
    <w:p w:rsidR="00103D22" w:rsidRPr="005F21AB" w:rsidRDefault="001519A0" w:rsidP="00EB656A">
      <w:pPr>
        <w:pStyle w:val="Titre2"/>
      </w:pPr>
      <w:bookmarkStart w:id="343" w:name="_Toc198546359"/>
      <w:r w:rsidRPr="005F21AB">
        <w:t xml:space="preserve">5.5 </w:t>
      </w:r>
      <w:r w:rsidR="00103D22" w:rsidRPr="005F21AB">
        <w:t>Lancement de sort</w:t>
      </w:r>
      <w:bookmarkEnd w:id="343"/>
    </w:p>
    <w:p w:rsidR="00103D22" w:rsidRPr="005F21AB" w:rsidRDefault="00103D22">
      <w:pPr>
        <w:rPr>
          <w:szCs w:val="18"/>
        </w:rPr>
      </w:pPr>
      <w:r w:rsidRPr="005F21AB">
        <w:rPr>
          <w:szCs w:val="18"/>
        </w:rPr>
        <w:t>La probabilité qu’un sort réussisse</w:t>
      </w:r>
      <w:r w:rsidR="004D273B" w:rsidRPr="005F21AB">
        <w:rPr>
          <w:szCs w:val="18"/>
        </w:rPr>
        <w:t xml:space="preserve"> (ou « passe ») </w:t>
      </w:r>
      <w:r w:rsidRPr="005F21AB">
        <w:rPr>
          <w:szCs w:val="18"/>
        </w:rPr>
        <w:t>est calculée ainsi :</w:t>
      </w:r>
    </w:p>
    <w:p w:rsidR="000F2C50" w:rsidRPr="005F21AB" w:rsidRDefault="00103D22" w:rsidP="003F7DEE">
      <w:pPr>
        <w:numPr>
          <w:ilvl w:val="0"/>
          <w:numId w:val="11"/>
        </w:numPr>
        <w:rPr>
          <w:szCs w:val="18"/>
        </w:rPr>
      </w:pPr>
      <w:r w:rsidRPr="005F21AB">
        <w:rPr>
          <w:szCs w:val="18"/>
        </w:rPr>
        <w:t xml:space="preserve">CR </w:t>
      </w:r>
      <w:r w:rsidR="00B1337A">
        <w:rPr>
          <w:szCs w:val="18"/>
        </w:rPr>
        <w:t xml:space="preserve">de base </w:t>
      </w:r>
      <w:r w:rsidRPr="005F21AB">
        <w:rPr>
          <w:szCs w:val="18"/>
        </w:rPr>
        <w:t xml:space="preserve">= </w:t>
      </w:r>
      <w:r w:rsidR="00704491" w:rsidRPr="005F21AB">
        <w:rPr>
          <w:b/>
          <w:szCs w:val="18"/>
        </w:rPr>
        <w:t>AMa</w:t>
      </w:r>
      <w:r w:rsidR="00F94357" w:rsidRPr="005F21AB">
        <w:rPr>
          <w:b/>
          <w:szCs w:val="18"/>
        </w:rPr>
        <w:t xml:space="preserve"> </w:t>
      </w:r>
      <w:r w:rsidRPr="005F21AB">
        <w:rPr>
          <w:b/>
          <w:szCs w:val="18"/>
        </w:rPr>
        <w:t>+</w:t>
      </w:r>
      <w:r w:rsidR="00704491" w:rsidRPr="005F21AB">
        <w:rPr>
          <w:b/>
          <w:szCs w:val="18"/>
        </w:rPr>
        <w:t xml:space="preserve"> </w:t>
      </w:r>
      <w:r w:rsidRPr="005F21AB">
        <w:rPr>
          <w:b/>
          <w:szCs w:val="18"/>
        </w:rPr>
        <w:t>NE</w:t>
      </w:r>
      <w:r w:rsidR="00801B4C">
        <w:rPr>
          <w:b/>
          <w:szCs w:val="18"/>
        </w:rPr>
        <w:t>(connu du sort)</w:t>
      </w:r>
      <w:r w:rsidRPr="005F21AB">
        <w:rPr>
          <w:b/>
          <w:szCs w:val="18"/>
        </w:rPr>
        <w:t>x2</w:t>
      </w:r>
      <w:r w:rsidR="00F94357" w:rsidRPr="005F21AB">
        <w:rPr>
          <w:b/>
          <w:szCs w:val="18"/>
        </w:rPr>
        <w:t xml:space="preserve"> </w:t>
      </w:r>
      <w:r w:rsidR="00237184" w:rsidRPr="005F21AB">
        <w:rPr>
          <w:b/>
          <w:szCs w:val="18"/>
        </w:rPr>
        <w:t>–</w:t>
      </w:r>
      <w:r w:rsidR="00F94357" w:rsidRPr="005F21AB">
        <w:rPr>
          <w:b/>
          <w:szCs w:val="18"/>
        </w:rPr>
        <w:t xml:space="preserve"> </w:t>
      </w:r>
      <w:r w:rsidRPr="005F21AB">
        <w:rPr>
          <w:b/>
          <w:szCs w:val="18"/>
        </w:rPr>
        <w:t>R</w:t>
      </w:r>
      <w:r w:rsidR="00F7783B">
        <w:rPr>
          <w:b/>
          <w:szCs w:val="18"/>
        </w:rPr>
        <w:t>M</w:t>
      </w:r>
      <w:r w:rsidRPr="005F21AB">
        <w:rPr>
          <w:b/>
          <w:szCs w:val="18"/>
        </w:rPr>
        <w:t>a</w:t>
      </w:r>
      <w:r w:rsidR="00237184" w:rsidRPr="005F21AB">
        <w:rPr>
          <w:b/>
          <w:szCs w:val="18"/>
        </w:rPr>
        <w:t>(cible)</w:t>
      </w:r>
      <w:r w:rsidR="00C712BD" w:rsidRPr="005F21AB">
        <w:rPr>
          <w:szCs w:val="18"/>
        </w:rPr>
        <w:t xml:space="preserve"> </w:t>
      </w:r>
    </w:p>
    <w:p w:rsidR="00103D22" w:rsidRPr="005F21AB" w:rsidRDefault="00C712BD" w:rsidP="003F7DEE">
      <w:pPr>
        <w:numPr>
          <w:ilvl w:val="0"/>
          <w:numId w:val="11"/>
        </w:numPr>
        <w:rPr>
          <w:szCs w:val="18"/>
        </w:rPr>
      </w:pPr>
      <w:r w:rsidRPr="005F21AB">
        <w:rPr>
          <w:szCs w:val="18"/>
        </w:rPr>
        <w:t xml:space="preserve">les </w:t>
      </w:r>
      <w:r w:rsidR="00801B4C">
        <w:rPr>
          <w:szCs w:val="18"/>
        </w:rPr>
        <w:t>bonus et malus (</w:t>
      </w:r>
      <w:r w:rsidR="00B1337A">
        <w:rPr>
          <w:szCs w:val="18"/>
        </w:rPr>
        <w:t>voir plus loin)</w:t>
      </w:r>
      <w:r w:rsidR="008A2FAE" w:rsidRPr="005F21AB">
        <w:rPr>
          <w:szCs w:val="18"/>
        </w:rPr>
        <w:t xml:space="preserve">, </w:t>
      </w:r>
      <w:r w:rsidR="008A2FAE" w:rsidRPr="005F21AB">
        <w:rPr>
          <w:b/>
          <w:szCs w:val="18"/>
        </w:rPr>
        <w:t>l</w:t>
      </w:r>
      <w:r w:rsidRPr="005F21AB">
        <w:rPr>
          <w:b/>
          <w:szCs w:val="18"/>
        </w:rPr>
        <w:t>’encombrement</w:t>
      </w:r>
      <w:r w:rsidRPr="005F21AB">
        <w:rPr>
          <w:szCs w:val="18"/>
        </w:rPr>
        <w:t xml:space="preserve"> et </w:t>
      </w:r>
      <w:r w:rsidR="008A2FAE" w:rsidRPr="005F21AB">
        <w:rPr>
          <w:szCs w:val="18"/>
        </w:rPr>
        <w:t xml:space="preserve">le </w:t>
      </w:r>
      <w:r w:rsidRPr="005F21AB">
        <w:rPr>
          <w:b/>
          <w:szCs w:val="18"/>
        </w:rPr>
        <w:t>poids</w:t>
      </w:r>
      <w:r w:rsidR="00F94357" w:rsidRPr="005F21AB">
        <w:rPr>
          <w:szCs w:val="18"/>
        </w:rPr>
        <w:t xml:space="preserve">, </w:t>
      </w:r>
      <w:r w:rsidR="008A2FAE" w:rsidRPr="005F21AB">
        <w:rPr>
          <w:szCs w:val="18"/>
        </w:rPr>
        <w:t>etc.</w:t>
      </w:r>
    </w:p>
    <w:p w:rsidR="008A2FAE" w:rsidRPr="005F21AB" w:rsidRDefault="008A2FAE" w:rsidP="003F7DEE">
      <w:pPr>
        <w:numPr>
          <w:ilvl w:val="0"/>
          <w:numId w:val="11"/>
        </w:numPr>
        <w:rPr>
          <w:szCs w:val="18"/>
        </w:rPr>
      </w:pPr>
      <w:r w:rsidRPr="005F21AB">
        <w:rPr>
          <w:szCs w:val="18"/>
        </w:rPr>
        <w:t xml:space="preserve">La CR finale est toujours comprise entre </w:t>
      </w:r>
      <w:r w:rsidR="00730F84">
        <w:rPr>
          <w:szCs w:val="18"/>
        </w:rPr>
        <w:t xml:space="preserve">minimum </w:t>
      </w:r>
      <w:r w:rsidRPr="005F21AB">
        <w:rPr>
          <w:b/>
          <w:szCs w:val="18"/>
        </w:rPr>
        <w:t xml:space="preserve">NEM et </w:t>
      </w:r>
      <w:r w:rsidR="00730F84" w:rsidRPr="00730F84">
        <w:rPr>
          <w:szCs w:val="18"/>
        </w:rPr>
        <w:t>maximum</w:t>
      </w:r>
      <w:r w:rsidR="00730F84">
        <w:rPr>
          <w:b/>
          <w:szCs w:val="18"/>
        </w:rPr>
        <w:t xml:space="preserve"> </w:t>
      </w:r>
      <w:r w:rsidRPr="005F21AB">
        <w:rPr>
          <w:b/>
          <w:szCs w:val="18"/>
        </w:rPr>
        <w:t>90</w:t>
      </w:r>
      <w:r w:rsidR="00801B4C">
        <w:rPr>
          <w:b/>
          <w:szCs w:val="18"/>
        </w:rPr>
        <w:t> !</w:t>
      </w:r>
    </w:p>
    <w:p w:rsidR="00103D22" w:rsidRPr="005F21AB" w:rsidRDefault="00103D22">
      <w:pPr>
        <w:rPr>
          <w:szCs w:val="18"/>
        </w:rPr>
      </w:pPr>
      <w:r w:rsidRPr="005F21AB">
        <w:rPr>
          <w:szCs w:val="18"/>
        </w:rPr>
        <w:t>La table suivante explique les quatre résultats possibles :</w:t>
      </w:r>
    </w:p>
    <w:tbl>
      <w:tblPr>
        <w:tblW w:w="0" w:type="auto"/>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95"/>
        <w:gridCol w:w="6998"/>
      </w:tblGrid>
      <w:tr w:rsidR="00103D22" w:rsidRPr="005F21AB">
        <w:tc>
          <w:tcPr>
            <w:tcW w:w="0" w:type="auto"/>
          </w:tcPr>
          <w:p w:rsidR="00103D22" w:rsidRPr="005F21AB" w:rsidRDefault="00103D22">
            <w:pPr>
              <w:rPr>
                <w:b/>
                <w:bCs/>
                <w:sz w:val="16"/>
                <w:szCs w:val="16"/>
              </w:rPr>
            </w:pPr>
            <w:r w:rsidRPr="005F21AB">
              <w:rPr>
                <w:b/>
                <w:bCs/>
                <w:sz w:val="16"/>
                <w:szCs w:val="16"/>
              </w:rPr>
              <w:t>Test</w:t>
            </w:r>
            <w:r w:rsidR="00EF30F5" w:rsidRPr="005F21AB">
              <w:rPr>
                <w:b/>
                <w:bCs/>
                <w:sz w:val="16"/>
                <w:szCs w:val="16"/>
              </w:rPr>
              <w:t>²</w:t>
            </w:r>
          </w:p>
        </w:tc>
        <w:tc>
          <w:tcPr>
            <w:tcW w:w="0" w:type="auto"/>
          </w:tcPr>
          <w:p w:rsidR="00103D22" w:rsidRPr="005F21AB" w:rsidRDefault="00103D22">
            <w:pPr>
              <w:pStyle w:val="En-tte"/>
              <w:tabs>
                <w:tab w:val="clear" w:pos="4153"/>
                <w:tab w:val="clear" w:pos="8306"/>
              </w:tabs>
              <w:jc w:val="center"/>
              <w:rPr>
                <w:b/>
                <w:bCs/>
                <w:sz w:val="16"/>
                <w:szCs w:val="16"/>
              </w:rPr>
            </w:pPr>
            <w:r w:rsidRPr="005F21AB">
              <w:rPr>
                <w:b/>
                <w:bCs/>
                <w:sz w:val="16"/>
                <w:szCs w:val="16"/>
              </w:rPr>
              <w:t>Effet</w:t>
            </w:r>
          </w:p>
        </w:tc>
      </w:tr>
      <w:tr w:rsidR="00103D22" w:rsidRPr="005F21AB">
        <w:tc>
          <w:tcPr>
            <w:tcW w:w="0" w:type="auto"/>
          </w:tcPr>
          <w:p w:rsidR="00103D22" w:rsidRPr="005F21AB" w:rsidRDefault="00103D22">
            <w:pPr>
              <w:rPr>
                <w:sz w:val="16"/>
                <w:szCs w:val="16"/>
              </w:rPr>
            </w:pPr>
            <w:r w:rsidRPr="005F21AB">
              <w:rPr>
                <w:sz w:val="16"/>
                <w:szCs w:val="16"/>
              </w:rPr>
              <w:t>tRC</w:t>
            </w:r>
          </w:p>
        </w:tc>
        <w:tc>
          <w:tcPr>
            <w:tcW w:w="0" w:type="auto"/>
          </w:tcPr>
          <w:p w:rsidR="00103D22" w:rsidRPr="005F21AB" w:rsidRDefault="00103D22" w:rsidP="00237184">
            <w:pPr>
              <w:jc w:val="left"/>
              <w:rPr>
                <w:sz w:val="16"/>
                <w:szCs w:val="16"/>
              </w:rPr>
            </w:pPr>
            <w:r w:rsidRPr="005F21AB">
              <w:rPr>
                <w:sz w:val="16"/>
                <w:szCs w:val="16"/>
              </w:rPr>
              <w:t xml:space="preserve">Le sort est réussi, appliquez les effets et consultez </w:t>
            </w:r>
            <w:r w:rsidR="00237184" w:rsidRPr="005F21AB">
              <w:rPr>
                <w:i/>
                <w:sz w:val="16"/>
                <w:szCs w:val="16"/>
              </w:rPr>
              <w:fldChar w:fldCharType="begin"/>
            </w:r>
            <w:r w:rsidR="00237184" w:rsidRPr="005F21AB">
              <w:rPr>
                <w:i/>
                <w:sz w:val="16"/>
                <w:szCs w:val="16"/>
              </w:rPr>
              <w:instrText xml:space="preserve"> REF _Ref406421193 \h  \* MERGEFORMAT </w:instrText>
            </w:r>
            <w:r w:rsidR="00237184" w:rsidRPr="005F21AB">
              <w:rPr>
                <w:i/>
                <w:sz w:val="16"/>
                <w:szCs w:val="16"/>
              </w:rPr>
            </w:r>
            <w:r w:rsidR="00237184" w:rsidRPr="005F21AB">
              <w:rPr>
                <w:i/>
                <w:sz w:val="16"/>
                <w:szCs w:val="16"/>
              </w:rPr>
              <w:fldChar w:fldCharType="separate"/>
            </w:r>
            <w:r w:rsidR="00D67DEA" w:rsidRPr="00D67DEA">
              <w:rPr>
                <w:i/>
                <w:sz w:val="16"/>
                <w:szCs w:val="16"/>
              </w:rPr>
              <w:t>5.8 Réussites Critiques des Sorts</w:t>
            </w:r>
            <w:r w:rsidR="00237184" w:rsidRPr="005F21AB">
              <w:rPr>
                <w:i/>
                <w:sz w:val="16"/>
                <w:szCs w:val="16"/>
              </w:rPr>
              <w:fldChar w:fldCharType="end"/>
            </w:r>
          </w:p>
        </w:tc>
      </w:tr>
      <w:tr w:rsidR="00103D22" w:rsidRPr="005F21AB">
        <w:tc>
          <w:tcPr>
            <w:tcW w:w="0" w:type="auto"/>
            <w:shd w:val="clear" w:color="auto" w:fill="E6E6E6"/>
          </w:tcPr>
          <w:p w:rsidR="00103D22" w:rsidRPr="005F21AB" w:rsidRDefault="00103D22">
            <w:pPr>
              <w:rPr>
                <w:sz w:val="16"/>
                <w:szCs w:val="16"/>
              </w:rPr>
            </w:pPr>
            <w:r w:rsidRPr="005F21AB">
              <w:rPr>
                <w:sz w:val="16"/>
                <w:szCs w:val="16"/>
              </w:rPr>
              <w:t>tRN</w:t>
            </w:r>
          </w:p>
        </w:tc>
        <w:tc>
          <w:tcPr>
            <w:tcW w:w="0" w:type="auto"/>
            <w:shd w:val="clear" w:color="auto" w:fill="F3F3F3"/>
          </w:tcPr>
          <w:p w:rsidR="00103D22" w:rsidRPr="005F21AB" w:rsidRDefault="00103D22">
            <w:pPr>
              <w:jc w:val="left"/>
              <w:rPr>
                <w:sz w:val="16"/>
                <w:szCs w:val="16"/>
              </w:rPr>
            </w:pPr>
            <w:r w:rsidRPr="005F21AB">
              <w:rPr>
                <w:sz w:val="16"/>
                <w:szCs w:val="16"/>
              </w:rPr>
              <w:t>Le sort est réussi, appliquez les effets.</w:t>
            </w:r>
          </w:p>
        </w:tc>
      </w:tr>
      <w:tr w:rsidR="00103D22" w:rsidRPr="005F21AB">
        <w:tc>
          <w:tcPr>
            <w:tcW w:w="0" w:type="auto"/>
            <w:shd w:val="clear" w:color="auto" w:fill="CCCCCC"/>
          </w:tcPr>
          <w:p w:rsidR="00103D22" w:rsidRPr="005F21AB" w:rsidRDefault="00103D22">
            <w:pPr>
              <w:rPr>
                <w:sz w:val="16"/>
                <w:szCs w:val="16"/>
              </w:rPr>
            </w:pPr>
            <w:r w:rsidRPr="005F21AB">
              <w:rPr>
                <w:sz w:val="16"/>
                <w:szCs w:val="16"/>
              </w:rPr>
              <w:t>tRP</w:t>
            </w:r>
          </w:p>
        </w:tc>
        <w:tc>
          <w:tcPr>
            <w:tcW w:w="0" w:type="auto"/>
            <w:shd w:val="clear" w:color="auto" w:fill="CCCCCC"/>
          </w:tcPr>
          <w:p w:rsidR="00103D22" w:rsidRPr="005F21AB" w:rsidRDefault="006301C9" w:rsidP="006301C9">
            <w:pPr>
              <w:jc w:val="left"/>
              <w:rPr>
                <w:sz w:val="16"/>
                <w:szCs w:val="16"/>
              </w:rPr>
            </w:pPr>
            <w:r w:rsidRPr="005F21AB">
              <w:rPr>
                <w:sz w:val="16"/>
                <w:szCs w:val="16"/>
              </w:rPr>
              <w:t xml:space="preserve">Le sort échoue, </w:t>
            </w:r>
            <w:r w:rsidRPr="00F7783B">
              <w:rPr>
                <w:b/>
                <w:sz w:val="16"/>
                <w:szCs w:val="16"/>
              </w:rPr>
              <w:t>bonus de NEM</w:t>
            </w:r>
            <w:r w:rsidRPr="005F21AB">
              <w:rPr>
                <w:sz w:val="16"/>
                <w:szCs w:val="16"/>
              </w:rPr>
              <w:t xml:space="preserve"> si le même sort est tenté immédiatement après</w:t>
            </w:r>
            <w:r w:rsidR="00ED65B1" w:rsidRPr="005F21AB">
              <w:rPr>
                <w:sz w:val="16"/>
                <w:szCs w:val="16"/>
              </w:rPr>
              <w:t>.</w:t>
            </w:r>
          </w:p>
        </w:tc>
      </w:tr>
      <w:tr w:rsidR="00103D22" w:rsidRPr="005F21AB">
        <w:tc>
          <w:tcPr>
            <w:tcW w:w="0" w:type="auto"/>
            <w:shd w:val="clear" w:color="auto" w:fill="B3B3B3"/>
          </w:tcPr>
          <w:p w:rsidR="00103D22" w:rsidRPr="005F21AB" w:rsidRDefault="00103D22">
            <w:pPr>
              <w:rPr>
                <w:sz w:val="16"/>
                <w:szCs w:val="16"/>
              </w:rPr>
            </w:pPr>
            <w:r w:rsidRPr="005F21AB">
              <w:rPr>
                <w:sz w:val="16"/>
                <w:szCs w:val="16"/>
              </w:rPr>
              <w:t>tEN</w:t>
            </w:r>
          </w:p>
        </w:tc>
        <w:tc>
          <w:tcPr>
            <w:tcW w:w="0" w:type="auto"/>
            <w:shd w:val="clear" w:color="auto" w:fill="B3B3B3"/>
          </w:tcPr>
          <w:p w:rsidR="00103D22" w:rsidRPr="005F21AB" w:rsidRDefault="00103D22">
            <w:pPr>
              <w:jc w:val="left"/>
              <w:rPr>
                <w:sz w:val="16"/>
                <w:szCs w:val="16"/>
              </w:rPr>
            </w:pPr>
            <w:r w:rsidRPr="005F21AB">
              <w:rPr>
                <w:sz w:val="16"/>
                <w:szCs w:val="16"/>
              </w:rPr>
              <w:t>Le sort échoue, aucun effet.</w:t>
            </w:r>
          </w:p>
        </w:tc>
      </w:tr>
      <w:tr w:rsidR="00103D22" w:rsidRPr="005F21AB">
        <w:tc>
          <w:tcPr>
            <w:tcW w:w="0" w:type="auto"/>
            <w:shd w:val="clear" w:color="auto" w:fill="A0A0A0"/>
          </w:tcPr>
          <w:p w:rsidR="00103D22" w:rsidRPr="005F21AB" w:rsidRDefault="00103D22">
            <w:pPr>
              <w:rPr>
                <w:sz w:val="16"/>
                <w:szCs w:val="16"/>
              </w:rPr>
            </w:pPr>
            <w:r w:rsidRPr="005F21AB">
              <w:rPr>
                <w:sz w:val="16"/>
                <w:szCs w:val="16"/>
              </w:rPr>
              <w:t>tEC</w:t>
            </w:r>
          </w:p>
        </w:tc>
        <w:tc>
          <w:tcPr>
            <w:tcW w:w="0" w:type="auto"/>
            <w:shd w:val="clear" w:color="auto" w:fill="A0A0A0"/>
          </w:tcPr>
          <w:p w:rsidR="00103D22" w:rsidRPr="005F21AB" w:rsidRDefault="00103D22" w:rsidP="00237184">
            <w:pPr>
              <w:jc w:val="left"/>
              <w:rPr>
                <w:sz w:val="16"/>
                <w:szCs w:val="16"/>
              </w:rPr>
            </w:pPr>
            <w:r w:rsidRPr="005F21AB">
              <w:rPr>
                <w:sz w:val="16"/>
                <w:szCs w:val="16"/>
              </w:rPr>
              <w:t xml:space="preserve">Le sort échoue, aucun effet, consultez </w:t>
            </w:r>
            <w:r w:rsidR="00237184" w:rsidRPr="005F21AB">
              <w:rPr>
                <w:i/>
                <w:sz w:val="16"/>
                <w:szCs w:val="16"/>
              </w:rPr>
              <w:fldChar w:fldCharType="begin"/>
            </w:r>
            <w:r w:rsidR="00237184" w:rsidRPr="005F21AB">
              <w:rPr>
                <w:i/>
                <w:sz w:val="16"/>
                <w:szCs w:val="16"/>
              </w:rPr>
              <w:instrText xml:space="preserve"> REF _Ref406421257 \h  \* MERGEFORMAT </w:instrText>
            </w:r>
            <w:r w:rsidR="00237184" w:rsidRPr="005F21AB">
              <w:rPr>
                <w:i/>
                <w:sz w:val="16"/>
                <w:szCs w:val="16"/>
              </w:rPr>
            </w:r>
            <w:r w:rsidR="00237184" w:rsidRPr="005F21AB">
              <w:rPr>
                <w:i/>
                <w:sz w:val="16"/>
                <w:szCs w:val="16"/>
              </w:rPr>
              <w:fldChar w:fldCharType="separate"/>
            </w:r>
            <w:r w:rsidR="00D67DEA" w:rsidRPr="00D67DEA">
              <w:rPr>
                <w:i/>
                <w:sz w:val="16"/>
                <w:szCs w:val="16"/>
              </w:rPr>
              <w:t>5.9 Échecs Critiques des Sorts</w:t>
            </w:r>
            <w:r w:rsidR="00237184" w:rsidRPr="005F21AB">
              <w:rPr>
                <w:i/>
                <w:sz w:val="16"/>
                <w:szCs w:val="16"/>
              </w:rPr>
              <w:fldChar w:fldCharType="end"/>
            </w:r>
          </w:p>
        </w:tc>
      </w:tr>
    </w:tbl>
    <w:p w:rsidR="00103D22" w:rsidRDefault="00EF30F5" w:rsidP="00EF30F5">
      <w:pPr>
        <w:ind w:left="720"/>
        <w:rPr>
          <w:i/>
          <w:sz w:val="12"/>
          <w:szCs w:val="18"/>
        </w:rPr>
      </w:pPr>
      <w:r w:rsidRPr="005F21AB">
        <w:rPr>
          <w:sz w:val="16"/>
          <w:szCs w:val="18"/>
        </w:rPr>
        <w:t>² pour les reliques</w:t>
      </w:r>
      <w:r w:rsidR="009B553E">
        <w:rPr>
          <w:sz w:val="16"/>
          <w:szCs w:val="18"/>
        </w:rPr>
        <w:t xml:space="preserve"> &amp; focus</w:t>
      </w:r>
      <w:r w:rsidR="00E558C6" w:rsidRPr="005F21AB">
        <w:rPr>
          <w:sz w:val="16"/>
          <w:szCs w:val="18"/>
        </w:rPr>
        <w:t xml:space="preserve">, </w:t>
      </w:r>
      <w:r w:rsidRPr="005F21AB">
        <w:rPr>
          <w:sz w:val="16"/>
          <w:szCs w:val="18"/>
        </w:rPr>
        <w:t xml:space="preserve">tRP </w:t>
      </w:r>
      <w:r w:rsidR="00E558C6" w:rsidRPr="005F21AB">
        <w:rPr>
          <w:sz w:val="16"/>
          <w:szCs w:val="18"/>
        </w:rPr>
        <w:t>devien</w:t>
      </w:r>
      <w:r w:rsidRPr="005F21AB">
        <w:rPr>
          <w:sz w:val="16"/>
          <w:szCs w:val="18"/>
        </w:rPr>
        <w:t>t tEN</w:t>
      </w:r>
      <w:r w:rsidR="00E558C6" w:rsidRPr="005F21AB">
        <w:rPr>
          <w:sz w:val="16"/>
          <w:szCs w:val="18"/>
        </w:rPr>
        <w:t xml:space="preserve">, pour les tRC et tEC, consultez </w:t>
      </w:r>
      <w:r w:rsidR="00E558C6" w:rsidRPr="005F21AB">
        <w:rPr>
          <w:i/>
          <w:sz w:val="12"/>
          <w:szCs w:val="18"/>
        </w:rPr>
        <w:fldChar w:fldCharType="begin"/>
      </w:r>
      <w:r w:rsidR="00E558C6" w:rsidRPr="005F21AB">
        <w:rPr>
          <w:i/>
          <w:sz w:val="12"/>
          <w:szCs w:val="18"/>
        </w:rPr>
        <w:instrText xml:space="preserve"> REF _Ref410048910 \h  \* MERGEFORMAT </w:instrText>
      </w:r>
      <w:r w:rsidR="00E558C6" w:rsidRPr="005F21AB">
        <w:rPr>
          <w:i/>
          <w:sz w:val="12"/>
          <w:szCs w:val="18"/>
        </w:rPr>
      </w:r>
      <w:r w:rsidR="00E558C6" w:rsidRPr="005F21AB">
        <w:rPr>
          <w:i/>
          <w:sz w:val="12"/>
          <w:szCs w:val="18"/>
        </w:rPr>
        <w:fldChar w:fldCharType="separate"/>
      </w:r>
      <w:r w:rsidR="00D67DEA" w:rsidRPr="00D67DEA">
        <w:rPr>
          <w:i/>
          <w:sz w:val="16"/>
        </w:rPr>
        <w:t>5.10 Critique des Reliques</w:t>
      </w:r>
      <w:r w:rsidR="00E558C6" w:rsidRPr="005F21AB">
        <w:rPr>
          <w:i/>
          <w:sz w:val="12"/>
          <w:szCs w:val="18"/>
        </w:rPr>
        <w:fldChar w:fldCharType="end"/>
      </w:r>
    </w:p>
    <w:p w:rsidR="00625963" w:rsidRPr="005F21AB" w:rsidRDefault="00625963" w:rsidP="00625963">
      <w:pPr>
        <w:pStyle w:val="Exemple0"/>
      </w:pPr>
      <w:r>
        <w:t xml:space="preserve">Exemple : </w:t>
      </w:r>
      <w:r w:rsidR="00287BB4">
        <w:t xml:space="preserve">Julien est druide NEM 3, AMa=30 et lance une Brume </w:t>
      </w:r>
      <w:r w:rsidR="00B1337A">
        <w:t>de la Nuit</w:t>
      </w:r>
      <w:r w:rsidR="00287BB4">
        <w:t xml:space="preserve"> </w:t>
      </w:r>
      <w:r w:rsidR="00572CC0">
        <w:t xml:space="preserve">DS2 </w:t>
      </w:r>
      <w:r w:rsidR="00287BB4">
        <w:t xml:space="preserve">NE3 sur un Ogre RMa 4. La CR de base = 30 + 2x3 – 4=32. Un (D100=)42 indique une réussite partielle, le sort ne passe pas mais la CR augmente de </w:t>
      </w:r>
      <w:r w:rsidR="009B553E">
        <w:t>(NEM)</w:t>
      </w:r>
      <w:r w:rsidR="00287BB4">
        <w:t>+3 si il est relancé immédiatement.</w:t>
      </w:r>
    </w:p>
    <w:p w:rsidR="00103D22" w:rsidRPr="005F21AB" w:rsidRDefault="00103D22" w:rsidP="003F7DEE">
      <w:pPr>
        <w:pStyle w:val="Titre2"/>
        <w:numPr>
          <w:ilvl w:val="1"/>
          <w:numId w:val="179"/>
        </w:numPr>
      </w:pPr>
      <w:bookmarkStart w:id="344" w:name="_Toc198546360"/>
      <w:r w:rsidRPr="005F21AB">
        <w:t>Bonus et malus</w:t>
      </w:r>
      <w:bookmarkEnd w:id="344"/>
      <w:r w:rsidRPr="005F21AB">
        <w:t xml:space="preserve"> </w:t>
      </w:r>
    </w:p>
    <w:p w:rsidR="00BE216F" w:rsidRPr="005F21AB" w:rsidRDefault="004D05E4" w:rsidP="00BE216F">
      <w:r w:rsidRPr="005F21AB">
        <w:t xml:space="preserve">Les modificateurs </w:t>
      </w:r>
      <w:r w:rsidR="00F7783B">
        <w:t xml:space="preserve">(de la CR) </w:t>
      </w:r>
      <w:r w:rsidRPr="005F21AB">
        <w:t>suivants n</w:t>
      </w:r>
      <w:r w:rsidR="00BE216F" w:rsidRPr="005F21AB">
        <w:t>e s’applique</w:t>
      </w:r>
      <w:r w:rsidRPr="005F21AB">
        <w:t>nt</w:t>
      </w:r>
      <w:r w:rsidR="00BE216F" w:rsidRPr="005F21AB">
        <w:t xml:space="preserve"> </w:t>
      </w:r>
      <w:r w:rsidR="00F7783B">
        <w:t>ni</w:t>
      </w:r>
      <w:r w:rsidR="00BE216F" w:rsidRPr="005F21AB">
        <w:t xml:space="preserve"> aux reliques</w:t>
      </w:r>
      <w:r w:rsidR="007B49E2">
        <w:t xml:space="preserve"> </w:t>
      </w:r>
      <w:r w:rsidR="00F7783B">
        <w:t xml:space="preserve">ni </w:t>
      </w:r>
      <w:r w:rsidR="007B49E2">
        <w:t>aux focus</w:t>
      </w:r>
      <w:r w:rsidR="00BE216F" w:rsidRPr="005F21AB">
        <w:t>.</w:t>
      </w:r>
    </w:p>
    <w:p w:rsidR="00103D22" w:rsidRPr="005F21AB" w:rsidRDefault="001519A0" w:rsidP="00631932">
      <w:pPr>
        <w:pStyle w:val="Titre3"/>
      </w:pPr>
      <w:bookmarkStart w:id="345" w:name="_Toc198546361"/>
      <w:r w:rsidRPr="005F21AB">
        <w:t xml:space="preserve">5.6.1 </w:t>
      </w:r>
      <w:r w:rsidR="00103D22" w:rsidRPr="005F21AB">
        <w:t>Situation</w:t>
      </w:r>
      <w:bookmarkEnd w:id="345"/>
    </w:p>
    <w:p w:rsidR="00103D22" w:rsidRPr="005F21AB" w:rsidRDefault="00103D22">
      <w:pPr>
        <w:ind w:right="28"/>
        <w:rPr>
          <w:szCs w:val="18"/>
        </w:rPr>
      </w:pPr>
      <w:r w:rsidRPr="005F21AB">
        <w:rPr>
          <w:szCs w:val="18"/>
        </w:rPr>
        <w:t>Les modificateurs de situation au D100 pour lancer les sorts sont les suivants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1528"/>
        <w:gridCol w:w="1779"/>
        <w:gridCol w:w="1267"/>
        <w:gridCol w:w="1706"/>
      </w:tblGrid>
      <w:tr w:rsidR="0099352B" w:rsidRPr="005F21AB">
        <w:tc>
          <w:tcPr>
            <w:tcW w:w="0" w:type="auto"/>
            <w:shd w:val="clear" w:color="auto" w:fill="000000"/>
          </w:tcPr>
          <w:p w:rsidR="0099352B" w:rsidRPr="005F21AB" w:rsidRDefault="0099352B">
            <w:pPr>
              <w:rPr>
                <w:sz w:val="16"/>
                <w:szCs w:val="16"/>
              </w:rPr>
            </w:pPr>
          </w:p>
        </w:tc>
        <w:tc>
          <w:tcPr>
            <w:tcW w:w="0" w:type="auto"/>
            <w:shd w:val="clear" w:color="auto" w:fill="00CCFF"/>
          </w:tcPr>
          <w:p w:rsidR="0099352B" w:rsidRPr="005F21AB" w:rsidRDefault="0099352B">
            <w:pPr>
              <w:rPr>
                <w:b/>
                <w:sz w:val="16"/>
                <w:szCs w:val="16"/>
              </w:rPr>
            </w:pPr>
            <w:r w:rsidRPr="005F21AB">
              <w:rPr>
                <w:b/>
                <w:sz w:val="16"/>
                <w:szCs w:val="16"/>
              </w:rPr>
              <w:t>Bonus 5</w:t>
            </w:r>
          </w:p>
        </w:tc>
        <w:tc>
          <w:tcPr>
            <w:tcW w:w="0" w:type="auto"/>
            <w:shd w:val="clear" w:color="auto" w:fill="99CCFF"/>
          </w:tcPr>
          <w:p w:rsidR="0099352B" w:rsidRPr="005F21AB" w:rsidRDefault="0099352B">
            <w:pPr>
              <w:rPr>
                <w:b/>
                <w:sz w:val="16"/>
                <w:szCs w:val="16"/>
              </w:rPr>
            </w:pPr>
            <w:r w:rsidRPr="005F21AB">
              <w:rPr>
                <w:b/>
                <w:sz w:val="16"/>
                <w:szCs w:val="16"/>
              </w:rPr>
              <w:t>Bonus 3</w:t>
            </w:r>
          </w:p>
        </w:tc>
        <w:tc>
          <w:tcPr>
            <w:tcW w:w="0" w:type="auto"/>
            <w:shd w:val="clear" w:color="auto" w:fill="FFCC99"/>
          </w:tcPr>
          <w:p w:rsidR="0099352B" w:rsidRPr="005F21AB" w:rsidRDefault="0099352B">
            <w:pPr>
              <w:rPr>
                <w:b/>
                <w:sz w:val="16"/>
                <w:szCs w:val="16"/>
              </w:rPr>
            </w:pPr>
            <w:r w:rsidRPr="005F21AB">
              <w:rPr>
                <w:b/>
                <w:sz w:val="16"/>
                <w:szCs w:val="16"/>
              </w:rPr>
              <w:t>Malus 3</w:t>
            </w:r>
          </w:p>
        </w:tc>
        <w:tc>
          <w:tcPr>
            <w:tcW w:w="0" w:type="auto"/>
            <w:shd w:val="clear" w:color="auto" w:fill="FFCC00"/>
          </w:tcPr>
          <w:p w:rsidR="0099352B" w:rsidRPr="005F21AB" w:rsidRDefault="0099352B">
            <w:pPr>
              <w:rPr>
                <w:b/>
                <w:sz w:val="16"/>
                <w:szCs w:val="16"/>
              </w:rPr>
            </w:pPr>
            <w:r w:rsidRPr="005F21AB">
              <w:rPr>
                <w:b/>
                <w:sz w:val="16"/>
                <w:szCs w:val="16"/>
              </w:rPr>
              <w:t>Malus 5</w:t>
            </w:r>
          </w:p>
        </w:tc>
      </w:tr>
      <w:tr w:rsidR="0099352B" w:rsidRPr="005F21AB">
        <w:tc>
          <w:tcPr>
            <w:tcW w:w="0" w:type="auto"/>
          </w:tcPr>
          <w:p w:rsidR="0099352B" w:rsidRPr="005F21AB" w:rsidRDefault="00730F84" w:rsidP="00730F84">
            <w:pPr>
              <w:rPr>
                <w:b/>
                <w:sz w:val="16"/>
                <w:szCs w:val="16"/>
              </w:rPr>
            </w:pPr>
            <w:r>
              <w:rPr>
                <w:b/>
                <w:sz w:val="16"/>
                <w:szCs w:val="16"/>
              </w:rPr>
              <w:t>Stress/</w:t>
            </w:r>
            <w:r w:rsidR="0099352B" w:rsidRPr="005F21AB">
              <w:rPr>
                <w:b/>
                <w:sz w:val="16"/>
                <w:szCs w:val="16"/>
              </w:rPr>
              <w:t>danger</w:t>
            </w:r>
          </w:p>
        </w:tc>
        <w:tc>
          <w:tcPr>
            <w:tcW w:w="0" w:type="auto"/>
            <w:shd w:val="clear" w:color="auto" w:fill="00CCFF"/>
          </w:tcPr>
          <w:p w:rsidR="0099352B" w:rsidRPr="005F21AB" w:rsidRDefault="0099352B" w:rsidP="00533902">
            <w:pPr>
              <w:rPr>
                <w:sz w:val="16"/>
                <w:szCs w:val="16"/>
              </w:rPr>
            </w:pPr>
            <w:r w:rsidRPr="005F21AB">
              <w:rPr>
                <w:sz w:val="16"/>
                <w:szCs w:val="16"/>
              </w:rPr>
              <w:t>Très favorable</w:t>
            </w:r>
          </w:p>
        </w:tc>
        <w:tc>
          <w:tcPr>
            <w:tcW w:w="0" w:type="auto"/>
            <w:shd w:val="clear" w:color="auto" w:fill="99CCFF"/>
          </w:tcPr>
          <w:p w:rsidR="0099352B" w:rsidRPr="005F21AB" w:rsidRDefault="0099352B">
            <w:pPr>
              <w:rPr>
                <w:sz w:val="16"/>
                <w:szCs w:val="16"/>
              </w:rPr>
            </w:pPr>
            <w:r w:rsidRPr="005F21AB">
              <w:rPr>
                <w:sz w:val="16"/>
                <w:szCs w:val="16"/>
              </w:rPr>
              <w:t>Position sûre</w:t>
            </w:r>
          </w:p>
        </w:tc>
        <w:tc>
          <w:tcPr>
            <w:tcW w:w="0" w:type="auto"/>
            <w:shd w:val="clear" w:color="auto" w:fill="FFCC99"/>
          </w:tcPr>
          <w:p w:rsidR="0099352B" w:rsidRPr="005F21AB" w:rsidRDefault="0099352B">
            <w:pPr>
              <w:rPr>
                <w:sz w:val="16"/>
                <w:szCs w:val="16"/>
              </w:rPr>
            </w:pPr>
            <w:r w:rsidRPr="005F21AB">
              <w:rPr>
                <w:sz w:val="16"/>
                <w:szCs w:val="16"/>
              </w:rPr>
              <w:t>Stressant</w:t>
            </w:r>
          </w:p>
        </w:tc>
        <w:tc>
          <w:tcPr>
            <w:tcW w:w="0" w:type="auto"/>
            <w:shd w:val="clear" w:color="auto" w:fill="FFCC00"/>
          </w:tcPr>
          <w:p w:rsidR="0099352B" w:rsidRPr="005F21AB" w:rsidRDefault="0099352B">
            <w:pPr>
              <w:rPr>
                <w:sz w:val="16"/>
                <w:szCs w:val="16"/>
              </w:rPr>
            </w:pPr>
            <w:r w:rsidRPr="005F21AB">
              <w:rPr>
                <w:sz w:val="16"/>
                <w:szCs w:val="16"/>
              </w:rPr>
              <w:t>Dangereux</w:t>
            </w:r>
          </w:p>
        </w:tc>
      </w:tr>
      <w:tr w:rsidR="0099352B" w:rsidRPr="005F21AB">
        <w:tc>
          <w:tcPr>
            <w:tcW w:w="0" w:type="auto"/>
          </w:tcPr>
          <w:p w:rsidR="0099352B" w:rsidRPr="005F21AB" w:rsidRDefault="0099352B">
            <w:pPr>
              <w:rPr>
                <w:b/>
                <w:sz w:val="16"/>
                <w:szCs w:val="16"/>
              </w:rPr>
            </w:pPr>
            <w:r w:rsidRPr="005F21AB">
              <w:rPr>
                <w:b/>
                <w:sz w:val="16"/>
                <w:szCs w:val="16"/>
              </w:rPr>
              <w:t>Environnement</w:t>
            </w:r>
            <w:r w:rsidR="00730F84">
              <w:rPr>
                <w:b/>
                <w:sz w:val="16"/>
                <w:szCs w:val="16"/>
              </w:rPr>
              <w:t>/lieu</w:t>
            </w:r>
          </w:p>
        </w:tc>
        <w:tc>
          <w:tcPr>
            <w:tcW w:w="0" w:type="auto"/>
            <w:shd w:val="clear" w:color="auto" w:fill="00CCFF"/>
          </w:tcPr>
          <w:p w:rsidR="0099352B" w:rsidRPr="005F21AB" w:rsidRDefault="0099352B">
            <w:pPr>
              <w:rPr>
                <w:sz w:val="16"/>
                <w:szCs w:val="16"/>
              </w:rPr>
            </w:pPr>
            <w:r w:rsidRPr="005F21AB">
              <w:rPr>
                <w:sz w:val="16"/>
                <w:szCs w:val="16"/>
              </w:rPr>
              <w:t>Excellent</w:t>
            </w:r>
          </w:p>
        </w:tc>
        <w:tc>
          <w:tcPr>
            <w:tcW w:w="0" w:type="auto"/>
            <w:shd w:val="clear" w:color="auto" w:fill="99CCFF"/>
          </w:tcPr>
          <w:p w:rsidR="0099352B" w:rsidRPr="005F21AB" w:rsidRDefault="0099352B">
            <w:pPr>
              <w:rPr>
                <w:sz w:val="16"/>
                <w:szCs w:val="16"/>
              </w:rPr>
            </w:pPr>
            <w:r w:rsidRPr="005F21AB">
              <w:rPr>
                <w:sz w:val="16"/>
                <w:szCs w:val="16"/>
              </w:rPr>
              <w:t>Favorable</w:t>
            </w:r>
          </w:p>
        </w:tc>
        <w:tc>
          <w:tcPr>
            <w:tcW w:w="0" w:type="auto"/>
            <w:shd w:val="clear" w:color="auto" w:fill="FFCC99"/>
          </w:tcPr>
          <w:p w:rsidR="0099352B" w:rsidRPr="005F21AB" w:rsidRDefault="0099352B">
            <w:pPr>
              <w:rPr>
                <w:sz w:val="16"/>
                <w:szCs w:val="16"/>
              </w:rPr>
            </w:pPr>
            <w:r w:rsidRPr="005F21AB">
              <w:rPr>
                <w:sz w:val="16"/>
                <w:szCs w:val="16"/>
              </w:rPr>
              <w:t>Défavorable</w:t>
            </w:r>
          </w:p>
        </w:tc>
        <w:tc>
          <w:tcPr>
            <w:tcW w:w="0" w:type="auto"/>
            <w:shd w:val="clear" w:color="auto" w:fill="FFCC00"/>
          </w:tcPr>
          <w:p w:rsidR="0099352B" w:rsidRPr="005F21AB" w:rsidRDefault="0099352B">
            <w:pPr>
              <w:rPr>
                <w:sz w:val="16"/>
                <w:szCs w:val="16"/>
              </w:rPr>
            </w:pPr>
            <w:r w:rsidRPr="005F21AB">
              <w:rPr>
                <w:sz w:val="16"/>
                <w:szCs w:val="16"/>
              </w:rPr>
              <w:t>Très défavorable</w:t>
            </w:r>
          </w:p>
        </w:tc>
      </w:tr>
      <w:tr w:rsidR="0099352B" w:rsidRPr="005F21AB">
        <w:tc>
          <w:tcPr>
            <w:tcW w:w="0" w:type="auto"/>
          </w:tcPr>
          <w:p w:rsidR="0099352B" w:rsidRPr="005F21AB" w:rsidRDefault="00730F84" w:rsidP="00730F84">
            <w:pPr>
              <w:rPr>
                <w:b/>
                <w:sz w:val="16"/>
                <w:szCs w:val="16"/>
              </w:rPr>
            </w:pPr>
            <w:r>
              <w:rPr>
                <w:b/>
                <w:sz w:val="16"/>
                <w:szCs w:val="16"/>
              </w:rPr>
              <w:t xml:space="preserve">Qualité </w:t>
            </w:r>
            <w:r w:rsidR="0099352B" w:rsidRPr="005F21AB">
              <w:rPr>
                <w:b/>
                <w:sz w:val="16"/>
                <w:szCs w:val="16"/>
              </w:rPr>
              <w:t>Composant</w:t>
            </w:r>
          </w:p>
        </w:tc>
        <w:tc>
          <w:tcPr>
            <w:tcW w:w="0" w:type="auto"/>
            <w:shd w:val="clear" w:color="auto" w:fill="00CCFF"/>
          </w:tcPr>
          <w:p w:rsidR="0099352B" w:rsidRPr="005F21AB" w:rsidRDefault="0099352B">
            <w:pPr>
              <w:rPr>
                <w:sz w:val="16"/>
                <w:szCs w:val="16"/>
              </w:rPr>
            </w:pPr>
            <w:r w:rsidRPr="005F21AB">
              <w:rPr>
                <w:sz w:val="16"/>
                <w:szCs w:val="16"/>
              </w:rPr>
              <w:t>Excellent (Q++)</w:t>
            </w:r>
          </w:p>
        </w:tc>
        <w:tc>
          <w:tcPr>
            <w:tcW w:w="0" w:type="auto"/>
            <w:shd w:val="clear" w:color="auto" w:fill="99CCFF"/>
          </w:tcPr>
          <w:p w:rsidR="0099352B" w:rsidRPr="005F21AB" w:rsidRDefault="0099352B">
            <w:pPr>
              <w:rPr>
                <w:sz w:val="16"/>
                <w:szCs w:val="16"/>
              </w:rPr>
            </w:pPr>
            <w:r w:rsidRPr="005F21AB">
              <w:rPr>
                <w:sz w:val="16"/>
                <w:szCs w:val="16"/>
              </w:rPr>
              <w:t xml:space="preserve">Bonne qualité (Q+) </w:t>
            </w:r>
          </w:p>
        </w:tc>
        <w:tc>
          <w:tcPr>
            <w:tcW w:w="0" w:type="auto"/>
            <w:shd w:val="clear" w:color="auto" w:fill="FFCC99"/>
          </w:tcPr>
          <w:p w:rsidR="0099352B" w:rsidRPr="005F21AB" w:rsidRDefault="0099352B">
            <w:pPr>
              <w:rPr>
                <w:sz w:val="16"/>
                <w:szCs w:val="16"/>
              </w:rPr>
            </w:pPr>
            <w:r w:rsidRPr="005F21AB">
              <w:rPr>
                <w:sz w:val="16"/>
                <w:szCs w:val="16"/>
              </w:rPr>
              <w:t>Mauvais (Q-)</w:t>
            </w:r>
          </w:p>
        </w:tc>
        <w:tc>
          <w:tcPr>
            <w:tcW w:w="0" w:type="auto"/>
            <w:shd w:val="clear" w:color="auto" w:fill="FFCC00"/>
          </w:tcPr>
          <w:p w:rsidR="0099352B" w:rsidRPr="005F21AB" w:rsidRDefault="0099352B" w:rsidP="00E035C6">
            <w:pPr>
              <w:rPr>
                <w:sz w:val="16"/>
                <w:szCs w:val="16"/>
              </w:rPr>
            </w:pPr>
            <w:r w:rsidRPr="005F21AB">
              <w:rPr>
                <w:sz w:val="16"/>
                <w:szCs w:val="16"/>
              </w:rPr>
              <w:t>Très mauvais(Q--)</w:t>
            </w:r>
          </w:p>
        </w:tc>
      </w:tr>
    </w:tbl>
    <w:p w:rsidR="00103D22" w:rsidRDefault="00103D22">
      <w:pPr>
        <w:pStyle w:val="En-tte"/>
        <w:widowControl/>
        <w:tabs>
          <w:tab w:val="clear" w:pos="4153"/>
          <w:tab w:val="clear" w:pos="8306"/>
        </w:tabs>
        <w:ind w:right="28"/>
        <w:rPr>
          <w:szCs w:val="18"/>
        </w:rPr>
      </w:pPr>
      <w:r w:rsidRPr="005F21AB">
        <w:rPr>
          <w:szCs w:val="18"/>
        </w:rPr>
        <w:t>Additionnez les différents effets.</w:t>
      </w:r>
    </w:p>
    <w:p w:rsidR="00625963" w:rsidRPr="005F21AB" w:rsidRDefault="00625963" w:rsidP="00625963">
      <w:pPr>
        <w:pStyle w:val="Exemple0"/>
      </w:pPr>
      <w:r>
        <w:t>Exemple :</w:t>
      </w:r>
      <w:r w:rsidR="00B1337A">
        <w:t xml:space="preserve"> (…) suite de Julien, la situation est stressante (-3) mais le lieu défendu est un arbre Ancien (+5), </w:t>
      </w:r>
      <w:r w:rsidR="00572CC0">
        <w:t xml:space="preserve">il y a de la poudre de rose fanée Q++ dépensée (+5) </w:t>
      </w:r>
      <w:r w:rsidR="00572CC0">
        <w:lastRenderedPageBreak/>
        <w:t>pour une CR modifiée de 32+3(</w:t>
      </w:r>
      <w:r w:rsidR="005350C0">
        <w:t xml:space="preserve">bonus NEM si </w:t>
      </w:r>
      <w:r w:rsidR="00572CC0">
        <w:t>relance immédiate)-3+5+5=42.</w:t>
      </w:r>
    </w:p>
    <w:p w:rsidR="00103D22" w:rsidRPr="005F21AB" w:rsidRDefault="001519A0" w:rsidP="00631932">
      <w:pPr>
        <w:pStyle w:val="Titre3"/>
      </w:pPr>
      <w:bookmarkStart w:id="346" w:name="_Ref468368184"/>
      <w:bookmarkStart w:id="347" w:name="_Toc198546362"/>
      <w:r w:rsidRPr="005F21AB">
        <w:t>5.6.</w:t>
      </w:r>
      <w:r w:rsidR="00321D5A" w:rsidRPr="005F21AB">
        <w:t>2</w:t>
      </w:r>
      <w:r w:rsidRPr="005F21AB">
        <w:t xml:space="preserve"> </w:t>
      </w:r>
      <w:r w:rsidR="00103D22" w:rsidRPr="005F21AB">
        <w:t>Voix et Gestes</w:t>
      </w:r>
      <w:bookmarkEnd w:id="346"/>
      <w:bookmarkEnd w:id="347"/>
    </w:p>
    <w:p w:rsidR="00103D22" w:rsidRPr="005F21AB" w:rsidRDefault="00A22F77">
      <w:pPr>
        <w:ind w:right="28"/>
        <w:rPr>
          <w:szCs w:val="18"/>
        </w:rPr>
      </w:pPr>
      <w:r w:rsidRPr="005F21AB">
        <w:rPr>
          <w:szCs w:val="18"/>
        </w:rPr>
        <w:t>Chaque sort indique l’ampleur des Voix et Gestes nécessaires</w:t>
      </w:r>
      <w:r w:rsidR="009B553E">
        <w:rPr>
          <w:szCs w:val="18"/>
        </w:rPr>
        <w:t xml:space="preserve">, </w:t>
      </w:r>
      <w:r w:rsidR="004F16F9">
        <w:rPr>
          <w:szCs w:val="18"/>
        </w:rPr>
        <w:t xml:space="preserve">qui sont utilisés par défaut. </w:t>
      </w:r>
      <w:r w:rsidR="009B553E">
        <w:rPr>
          <w:szCs w:val="18"/>
        </w:rPr>
        <w:t>La modification de ceux-ci entraîne l</w:t>
      </w:r>
      <w:r w:rsidRPr="005F21AB">
        <w:rPr>
          <w:szCs w:val="18"/>
        </w:rPr>
        <w:t>es bonus</w:t>
      </w:r>
      <w:r w:rsidR="004F16F9">
        <w:rPr>
          <w:szCs w:val="18"/>
        </w:rPr>
        <w:t xml:space="preserve"> ou </w:t>
      </w:r>
      <w:r w:rsidRPr="005F21AB">
        <w:rPr>
          <w:szCs w:val="18"/>
        </w:rPr>
        <w:t>malus</w:t>
      </w:r>
      <w:r w:rsidR="009B553E">
        <w:rPr>
          <w:szCs w:val="18"/>
        </w:rPr>
        <w:t xml:space="preserve"> suivants </w:t>
      </w:r>
      <w:r w:rsidR="00103D22" w:rsidRPr="005F21AB">
        <w:rPr>
          <w:szCs w:val="18"/>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867"/>
        <w:gridCol w:w="893"/>
        <w:gridCol w:w="936"/>
        <w:gridCol w:w="936"/>
      </w:tblGrid>
      <w:tr w:rsidR="005B3D4A" w:rsidRPr="005F21AB" w:rsidTr="00ED1DD8">
        <w:tc>
          <w:tcPr>
            <w:tcW w:w="0" w:type="auto"/>
            <w:tcBorders>
              <w:top w:val="nil"/>
              <w:left w:val="nil"/>
            </w:tcBorders>
          </w:tcPr>
          <w:p w:rsidR="005B3D4A" w:rsidRPr="005F21AB" w:rsidRDefault="005B3D4A">
            <w:pPr>
              <w:rPr>
                <w:b/>
                <w:sz w:val="16"/>
                <w:szCs w:val="16"/>
              </w:rPr>
            </w:pPr>
          </w:p>
        </w:tc>
        <w:tc>
          <w:tcPr>
            <w:tcW w:w="0" w:type="auto"/>
            <w:gridSpan w:val="4"/>
          </w:tcPr>
          <w:p w:rsidR="005B3D4A" w:rsidRPr="005F21AB" w:rsidRDefault="005B3D4A" w:rsidP="005B3D4A">
            <w:pPr>
              <w:jc w:val="center"/>
              <w:rPr>
                <w:b/>
                <w:sz w:val="16"/>
                <w:szCs w:val="16"/>
              </w:rPr>
            </w:pPr>
            <w:r w:rsidRPr="005F21AB">
              <w:rPr>
                <w:b/>
                <w:sz w:val="16"/>
                <w:szCs w:val="16"/>
              </w:rPr>
              <w:t xml:space="preserve">Voix </w:t>
            </w:r>
            <w:r w:rsidR="009B553E">
              <w:rPr>
                <w:b/>
                <w:sz w:val="16"/>
                <w:szCs w:val="16"/>
              </w:rPr>
              <w:t xml:space="preserve">réellement </w:t>
            </w:r>
            <w:r w:rsidRPr="005F21AB">
              <w:rPr>
                <w:b/>
                <w:sz w:val="16"/>
                <w:szCs w:val="16"/>
              </w:rPr>
              <w:t>utilisée</w:t>
            </w:r>
          </w:p>
        </w:tc>
      </w:tr>
      <w:tr w:rsidR="00103D22" w:rsidRPr="005F21AB">
        <w:tc>
          <w:tcPr>
            <w:tcW w:w="0" w:type="auto"/>
          </w:tcPr>
          <w:p w:rsidR="00103D22" w:rsidRPr="005F21AB" w:rsidRDefault="00103D22">
            <w:pPr>
              <w:rPr>
                <w:b/>
                <w:sz w:val="16"/>
                <w:szCs w:val="16"/>
              </w:rPr>
            </w:pPr>
            <w:r w:rsidRPr="005F21AB">
              <w:rPr>
                <w:b/>
                <w:sz w:val="16"/>
                <w:szCs w:val="16"/>
              </w:rPr>
              <w:t>Voix requise</w:t>
            </w:r>
          </w:p>
        </w:tc>
        <w:tc>
          <w:tcPr>
            <w:tcW w:w="0" w:type="auto"/>
          </w:tcPr>
          <w:p w:rsidR="00103D22" w:rsidRPr="005F21AB" w:rsidRDefault="00ED1DD8" w:rsidP="00ED1DD8">
            <w:pPr>
              <w:rPr>
                <w:sz w:val="16"/>
                <w:szCs w:val="16"/>
              </w:rPr>
            </w:pPr>
            <w:r w:rsidRPr="005F21AB">
              <w:rPr>
                <w:sz w:val="16"/>
                <w:szCs w:val="16"/>
              </w:rPr>
              <w:t>F</w:t>
            </w:r>
            <w:r w:rsidR="00103D22" w:rsidRPr="005F21AB">
              <w:rPr>
                <w:sz w:val="16"/>
                <w:szCs w:val="16"/>
              </w:rPr>
              <w:t>orte</w:t>
            </w:r>
          </w:p>
        </w:tc>
        <w:tc>
          <w:tcPr>
            <w:tcW w:w="0" w:type="auto"/>
          </w:tcPr>
          <w:p w:rsidR="00103D22" w:rsidRPr="005F21AB" w:rsidRDefault="00ED1DD8" w:rsidP="00ED1DD8">
            <w:pPr>
              <w:rPr>
                <w:sz w:val="16"/>
                <w:szCs w:val="16"/>
              </w:rPr>
            </w:pPr>
            <w:r w:rsidRPr="005F21AB">
              <w:rPr>
                <w:sz w:val="16"/>
                <w:szCs w:val="16"/>
              </w:rPr>
              <w:t>N</w:t>
            </w:r>
            <w:r w:rsidR="00103D22" w:rsidRPr="005F21AB">
              <w:rPr>
                <w:sz w:val="16"/>
                <w:szCs w:val="16"/>
              </w:rPr>
              <w:t>ormale</w:t>
            </w:r>
          </w:p>
        </w:tc>
        <w:tc>
          <w:tcPr>
            <w:tcW w:w="0" w:type="auto"/>
          </w:tcPr>
          <w:p w:rsidR="00103D22" w:rsidRPr="005F21AB" w:rsidRDefault="00ED1DD8" w:rsidP="00ED1DD8">
            <w:pPr>
              <w:rPr>
                <w:sz w:val="16"/>
                <w:szCs w:val="16"/>
              </w:rPr>
            </w:pPr>
            <w:r w:rsidRPr="005F21AB">
              <w:rPr>
                <w:sz w:val="16"/>
                <w:szCs w:val="16"/>
              </w:rPr>
              <w:t>F</w:t>
            </w:r>
            <w:r w:rsidR="005B3D4A" w:rsidRPr="005F21AB">
              <w:rPr>
                <w:sz w:val="16"/>
                <w:szCs w:val="16"/>
              </w:rPr>
              <w:t>aible</w:t>
            </w:r>
          </w:p>
        </w:tc>
        <w:tc>
          <w:tcPr>
            <w:tcW w:w="0" w:type="auto"/>
          </w:tcPr>
          <w:p w:rsidR="00103D22" w:rsidRPr="005F21AB" w:rsidRDefault="00103D22">
            <w:pPr>
              <w:rPr>
                <w:sz w:val="16"/>
                <w:szCs w:val="16"/>
              </w:rPr>
            </w:pPr>
            <w:r w:rsidRPr="005F21AB">
              <w:rPr>
                <w:sz w:val="16"/>
                <w:szCs w:val="16"/>
              </w:rPr>
              <w:t>Silence</w:t>
            </w:r>
          </w:p>
        </w:tc>
      </w:tr>
      <w:tr w:rsidR="00103D22" w:rsidRPr="005F21AB">
        <w:tc>
          <w:tcPr>
            <w:tcW w:w="0" w:type="auto"/>
          </w:tcPr>
          <w:p w:rsidR="00103D22" w:rsidRPr="005F21AB" w:rsidRDefault="00103D22">
            <w:pPr>
              <w:rPr>
                <w:sz w:val="16"/>
                <w:szCs w:val="16"/>
              </w:rPr>
            </w:pPr>
            <w:r w:rsidRPr="005F21AB">
              <w:rPr>
                <w:sz w:val="16"/>
                <w:szCs w:val="16"/>
              </w:rPr>
              <w:t>Voix + (forte)</w:t>
            </w:r>
          </w:p>
        </w:tc>
        <w:tc>
          <w:tcPr>
            <w:tcW w:w="0" w:type="auto"/>
            <w:shd w:val="clear" w:color="auto" w:fill="B3B3B3"/>
          </w:tcPr>
          <w:p w:rsidR="00103D22" w:rsidRPr="005F21AB" w:rsidRDefault="00103D22">
            <w:pPr>
              <w:rPr>
                <w:sz w:val="16"/>
                <w:szCs w:val="16"/>
              </w:rPr>
            </w:pPr>
          </w:p>
        </w:tc>
        <w:tc>
          <w:tcPr>
            <w:tcW w:w="0" w:type="auto"/>
            <w:shd w:val="clear" w:color="auto" w:fill="FFCC99"/>
          </w:tcPr>
          <w:p w:rsidR="00103D22" w:rsidRPr="005F21AB" w:rsidRDefault="00103D22">
            <w:pPr>
              <w:rPr>
                <w:sz w:val="16"/>
                <w:szCs w:val="16"/>
              </w:rPr>
            </w:pPr>
            <w:r w:rsidRPr="005F21AB">
              <w:rPr>
                <w:sz w:val="16"/>
                <w:szCs w:val="16"/>
              </w:rPr>
              <w:t>Malus 5</w:t>
            </w:r>
          </w:p>
        </w:tc>
        <w:tc>
          <w:tcPr>
            <w:tcW w:w="0" w:type="auto"/>
            <w:shd w:val="clear" w:color="auto" w:fill="FFCC00"/>
          </w:tcPr>
          <w:p w:rsidR="00103D22" w:rsidRPr="005F21AB" w:rsidRDefault="00103D22">
            <w:pPr>
              <w:rPr>
                <w:sz w:val="16"/>
                <w:szCs w:val="16"/>
              </w:rPr>
            </w:pPr>
            <w:r w:rsidRPr="005F21AB">
              <w:rPr>
                <w:sz w:val="16"/>
                <w:szCs w:val="16"/>
              </w:rPr>
              <w:t>Malus 10</w:t>
            </w:r>
          </w:p>
        </w:tc>
        <w:tc>
          <w:tcPr>
            <w:tcW w:w="0" w:type="auto"/>
            <w:shd w:val="clear" w:color="auto" w:fill="FF9900"/>
          </w:tcPr>
          <w:p w:rsidR="00103D22" w:rsidRPr="005F21AB" w:rsidRDefault="00BE7A7A">
            <w:pPr>
              <w:rPr>
                <w:sz w:val="16"/>
                <w:szCs w:val="16"/>
              </w:rPr>
            </w:pPr>
            <w:r w:rsidRPr="005F21AB">
              <w:rPr>
                <w:sz w:val="16"/>
                <w:szCs w:val="16"/>
              </w:rPr>
              <w:t>Malus 2</w:t>
            </w:r>
            <w:r w:rsidR="00103D22" w:rsidRPr="005F21AB">
              <w:rPr>
                <w:sz w:val="16"/>
                <w:szCs w:val="16"/>
              </w:rPr>
              <w:t>0</w:t>
            </w:r>
          </w:p>
        </w:tc>
      </w:tr>
      <w:tr w:rsidR="00103D22" w:rsidRPr="005F21AB">
        <w:tc>
          <w:tcPr>
            <w:tcW w:w="0" w:type="auto"/>
          </w:tcPr>
          <w:p w:rsidR="00103D22" w:rsidRPr="005F21AB" w:rsidRDefault="00103D22">
            <w:pPr>
              <w:rPr>
                <w:sz w:val="16"/>
                <w:szCs w:val="16"/>
              </w:rPr>
            </w:pPr>
            <w:r w:rsidRPr="005F21AB">
              <w:rPr>
                <w:sz w:val="16"/>
                <w:szCs w:val="16"/>
              </w:rPr>
              <w:t>Voix = (normale)</w:t>
            </w:r>
          </w:p>
        </w:tc>
        <w:tc>
          <w:tcPr>
            <w:tcW w:w="0" w:type="auto"/>
            <w:shd w:val="clear" w:color="auto" w:fill="99CCFF"/>
          </w:tcPr>
          <w:p w:rsidR="00103D22" w:rsidRPr="005F21AB" w:rsidRDefault="00103D22">
            <w:pPr>
              <w:rPr>
                <w:sz w:val="16"/>
                <w:szCs w:val="16"/>
              </w:rPr>
            </w:pPr>
            <w:r w:rsidRPr="005F21AB">
              <w:rPr>
                <w:sz w:val="16"/>
                <w:szCs w:val="16"/>
              </w:rPr>
              <w:t>Bonus 3</w:t>
            </w:r>
          </w:p>
        </w:tc>
        <w:tc>
          <w:tcPr>
            <w:tcW w:w="0" w:type="auto"/>
            <w:shd w:val="clear" w:color="auto" w:fill="B3B3B3"/>
          </w:tcPr>
          <w:p w:rsidR="00103D22" w:rsidRPr="005F21AB" w:rsidRDefault="00103D22">
            <w:pPr>
              <w:rPr>
                <w:sz w:val="16"/>
                <w:szCs w:val="16"/>
              </w:rPr>
            </w:pPr>
          </w:p>
        </w:tc>
        <w:tc>
          <w:tcPr>
            <w:tcW w:w="0" w:type="auto"/>
            <w:shd w:val="clear" w:color="auto" w:fill="FFCC99"/>
          </w:tcPr>
          <w:p w:rsidR="00103D22" w:rsidRPr="005F21AB" w:rsidRDefault="00103D22">
            <w:pPr>
              <w:rPr>
                <w:sz w:val="16"/>
                <w:szCs w:val="16"/>
              </w:rPr>
            </w:pPr>
            <w:r w:rsidRPr="005F21AB">
              <w:rPr>
                <w:sz w:val="16"/>
                <w:szCs w:val="16"/>
              </w:rPr>
              <w:t>Malus 5</w:t>
            </w:r>
          </w:p>
        </w:tc>
        <w:tc>
          <w:tcPr>
            <w:tcW w:w="0" w:type="auto"/>
            <w:shd w:val="clear" w:color="auto" w:fill="FFCC00"/>
          </w:tcPr>
          <w:p w:rsidR="00103D22" w:rsidRPr="005F21AB" w:rsidRDefault="00BE7A7A">
            <w:pPr>
              <w:rPr>
                <w:sz w:val="16"/>
                <w:szCs w:val="16"/>
              </w:rPr>
            </w:pPr>
            <w:r w:rsidRPr="005F21AB">
              <w:rPr>
                <w:sz w:val="16"/>
                <w:szCs w:val="16"/>
              </w:rPr>
              <w:t>Malus 1</w:t>
            </w:r>
            <w:r w:rsidR="00103D22" w:rsidRPr="005F21AB">
              <w:rPr>
                <w:sz w:val="16"/>
                <w:szCs w:val="16"/>
              </w:rPr>
              <w:t>0</w:t>
            </w:r>
          </w:p>
        </w:tc>
      </w:tr>
      <w:tr w:rsidR="00103D22" w:rsidRPr="005F21AB">
        <w:tc>
          <w:tcPr>
            <w:tcW w:w="0" w:type="auto"/>
          </w:tcPr>
          <w:p w:rsidR="00103D22" w:rsidRPr="005F21AB" w:rsidRDefault="00103D22">
            <w:pPr>
              <w:rPr>
                <w:sz w:val="16"/>
                <w:szCs w:val="16"/>
              </w:rPr>
            </w:pPr>
            <w:r w:rsidRPr="005F21AB">
              <w:rPr>
                <w:sz w:val="16"/>
                <w:szCs w:val="16"/>
              </w:rPr>
              <w:t>Voix – (faible)</w:t>
            </w:r>
          </w:p>
        </w:tc>
        <w:tc>
          <w:tcPr>
            <w:tcW w:w="0" w:type="auto"/>
            <w:shd w:val="clear" w:color="auto" w:fill="99CCFF"/>
          </w:tcPr>
          <w:p w:rsidR="00103D22" w:rsidRPr="005F21AB" w:rsidRDefault="00103D22">
            <w:pPr>
              <w:rPr>
                <w:sz w:val="16"/>
                <w:szCs w:val="16"/>
              </w:rPr>
            </w:pPr>
            <w:r w:rsidRPr="005F21AB">
              <w:rPr>
                <w:sz w:val="16"/>
                <w:szCs w:val="16"/>
              </w:rPr>
              <w:t>Bonus 5</w:t>
            </w:r>
          </w:p>
        </w:tc>
        <w:tc>
          <w:tcPr>
            <w:tcW w:w="0" w:type="auto"/>
            <w:shd w:val="clear" w:color="auto" w:fill="B3B3B3"/>
          </w:tcPr>
          <w:p w:rsidR="00103D22" w:rsidRPr="005F21AB" w:rsidRDefault="00103D22">
            <w:pPr>
              <w:rPr>
                <w:sz w:val="16"/>
                <w:szCs w:val="16"/>
              </w:rPr>
            </w:pPr>
          </w:p>
        </w:tc>
        <w:tc>
          <w:tcPr>
            <w:tcW w:w="0" w:type="auto"/>
            <w:shd w:val="clear" w:color="auto" w:fill="B3B3B3"/>
          </w:tcPr>
          <w:p w:rsidR="00103D22" w:rsidRPr="005F21AB" w:rsidRDefault="00103D22">
            <w:pPr>
              <w:rPr>
                <w:sz w:val="16"/>
                <w:szCs w:val="16"/>
              </w:rPr>
            </w:pPr>
          </w:p>
        </w:tc>
        <w:tc>
          <w:tcPr>
            <w:tcW w:w="0" w:type="auto"/>
            <w:shd w:val="clear" w:color="auto" w:fill="FFCC99"/>
          </w:tcPr>
          <w:p w:rsidR="00103D22" w:rsidRPr="005F21AB" w:rsidRDefault="00BE7A7A">
            <w:pPr>
              <w:rPr>
                <w:sz w:val="16"/>
                <w:szCs w:val="16"/>
              </w:rPr>
            </w:pPr>
            <w:r w:rsidRPr="005F21AB">
              <w:rPr>
                <w:sz w:val="16"/>
                <w:szCs w:val="16"/>
              </w:rPr>
              <w:t>Malus 5</w:t>
            </w:r>
          </w:p>
        </w:tc>
      </w:tr>
    </w:tbl>
    <w:p w:rsidR="00103D22" w:rsidRPr="005F21AB" w:rsidRDefault="00103D22">
      <w:pPr>
        <w:rPr>
          <w:szCs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890"/>
        <w:gridCol w:w="949"/>
        <w:gridCol w:w="936"/>
        <w:gridCol w:w="975"/>
      </w:tblGrid>
      <w:tr w:rsidR="00103D22" w:rsidRPr="005F21AB">
        <w:tc>
          <w:tcPr>
            <w:tcW w:w="0" w:type="auto"/>
          </w:tcPr>
          <w:p w:rsidR="00103D22" w:rsidRPr="005F21AB" w:rsidRDefault="00103D22">
            <w:pPr>
              <w:rPr>
                <w:b/>
                <w:sz w:val="16"/>
                <w:szCs w:val="16"/>
              </w:rPr>
            </w:pPr>
            <w:r w:rsidRPr="005F21AB">
              <w:rPr>
                <w:b/>
                <w:sz w:val="16"/>
                <w:szCs w:val="16"/>
              </w:rPr>
              <w:t>Gestes requis</w:t>
            </w:r>
          </w:p>
        </w:tc>
        <w:tc>
          <w:tcPr>
            <w:tcW w:w="0" w:type="auto"/>
          </w:tcPr>
          <w:p w:rsidR="00103D22" w:rsidRPr="005F21AB" w:rsidRDefault="00ED1DD8" w:rsidP="00ED1DD8">
            <w:pPr>
              <w:rPr>
                <w:sz w:val="16"/>
                <w:szCs w:val="16"/>
              </w:rPr>
            </w:pPr>
            <w:r w:rsidRPr="005F21AB">
              <w:rPr>
                <w:sz w:val="16"/>
                <w:szCs w:val="16"/>
              </w:rPr>
              <w:t>A</w:t>
            </w:r>
            <w:r w:rsidR="00103D22" w:rsidRPr="005F21AB">
              <w:rPr>
                <w:sz w:val="16"/>
                <w:szCs w:val="16"/>
              </w:rPr>
              <w:t>mples</w:t>
            </w:r>
            <w:r w:rsidR="00087463" w:rsidRPr="005F21AB">
              <w:rPr>
                <w:sz w:val="16"/>
                <w:szCs w:val="16"/>
              </w:rPr>
              <w:t>²</w:t>
            </w:r>
          </w:p>
        </w:tc>
        <w:tc>
          <w:tcPr>
            <w:tcW w:w="0" w:type="auto"/>
          </w:tcPr>
          <w:p w:rsidR="00103D22" w:rsidRPr="005F21AB" w:rsidRDefault="00ED1DD8" w:rsidP="00ED1DD8">
            <w:pPr>
              <w:rPr>
                <w:sz w:val="16"/>
                <w:szCs w:val="16"/>
              </w:rPr>
            </w:pPr>
            <w:r w:rsidRPr="005F21AB">
              <w:rPr>
                <w:sz w:val="16"/>
                <w:szCs w:val="16"/>
              </w:rPr>
              <w:t>N</w:t>
            </w:r>
            <w:r w:rsidR="00103D22" w:rsidRPr="005F21AB">
              <w:rPr>
                <w:sz w:val="16"/>
                <w:szCs w:val="16"/>
              </w:rPr>
              <w:t>ormaux</w:t>
            </w:r>
          </w:p>
        </w:tc>
        <w:tc>
          <w:tcPr>
            <w:tcW w:w="0" w:type="auto"/>
          </w:tcPr>
          <w:p w:rsidR="00103D22" w:rsidRPr="005F21AB" w:rsidRDefault="00ED1DD8" w:rsidP="00ED1DD8">
            <w:pPr>
              <w:rPr>
                <w:sz w:val="16"/>
                <w:szCs w:val="16"/>
              </w:rPr>
            </w:pPr>
            <w:r w:rsidRPr="005F21AB">
              <w:rPr>
                <w:sz w:val="16"/>
                <w:szCs w:val="16"/>
              </w:rPr>
              <w:t>D</w:t>
            </w:r>
            <w:r w:rsidR="00103D22" w:rsidRPr="005F21AB">
              <w:rPr>
                <w:sz w:val="16"/>
                <w:szCs w:val="16"/>
              </w:rPr>
              <w:t>iscrets</w:t>
            </w:r>
          </w:p>
        </w:tc>
        <w:tc>
          <w:tcPr>
            <w:tcW w:w="0" w:type="auto"/>
          </w:tcPr>
          <w:p w:rsidR="00103D22" w:rsidRPr="005F21AB" w:rsidRDefault="00103D22">
            <w:pPr>
              <w:rPr>
                <w:sz w:val="16"/>
                <w:szCs w:val="16"/>
              </w:rPr>
            </w:pPr>
            <w:r w:rsidRPr="005F21AB">
              <w:rPr>
                <w:sz w:val="16"/>
                <w:szCs w:val="16"/>
              </w:rPr>
              <w:t>Immobile</w:t>
            </w:r>
          </w:p>
        </w:tc>
      </w:tr>
      <w:tr w:rsidR="00103D22" w:rsidRPr="005F21AB">
        <w:tc>
          <w:tcPr>
            <w:tcW w:w="0" w:type="auto"/>
          </w:tcPr>
          <w:p w:rsidR="00103D22" w:rsidRPr="005F21AB" w:rsidRDefault="00103D22" w:rsidP="005B3D4A">
            <w:pPr>
              <w:rPr>
                <w:sz w:val="16"/>
                <w:szCs w:val="16"/>
              </w:rPr>
            </w:pPr>
            <w:r w:rsidRPr="005F21AB">
              <w:rPr>
                <w:sz w:val="16"/>
                <w:szCs w:val="16"/>
              </w:rPr>
              <w:t>Gestes + (</w:t>
            </w:r>
            <w:r w:rsidR="005B3D4A" w:rsidRPr="005F21AB">
              <w:rPr>
                <w:sz w:val="16"/>
                <w:szCs w:val="16"/>
              </w:rPr>
              <w:t>amples</w:t>
            </w:r>
            <w:r w:rsidRPr="005F21AB">
              <w:rPr>
                <w:sz w:val="16"/>
                <w:szCs w:val="16"/>
              </w:rPr>
              <w:t>)</w:t>
            </w:r>
          </w:p>
        </w:tc>
        <w:tc>
          <w:tcPr>
            <w:tcW w:w="0" w:type="auto"/>
            <w:shd w:val="clear" w:color="auto" w:fill="B3B3B3"/>
          </w:tcPr>
          <w:p w:rsidR="00103D22" w:rsidRPr="005F21AB" w:rsidRDefault="00103D22">
            <w:pPr>
              <w:rPr>
                <w:sz w:val="16"/>
                <w:szCs w:val="16"/>
              </w:rPr>
            </w:pPr>
          </w:p>
        </w:tc>
        <w:tc>
          <w:tcPr>
            <w:tcW w:w="0" w:type="auto"/>
            <w:shd w:val="clear" w:color="auto" w:fill="FFCC99"/>
          </w:tcPr>
          <w:p w:rsidR="00103D22" w:rsidRPr="005F21AB" w:rsidRDefault="00103D22">
            <w:pPr>
              <w:rPr>
                <w:sz w:val="16"/>
                <w:szCs w:val="16"/>
              </w:rPr>
            </w:pPr>
            <w:r w:rsidRPr="005F21AB">
              <w:rPr>
                <w:sz w:val="16"/>
                <w:szCs w:val="16"/>
              </w:rPr>
              <w:t>Malus 5</w:t>
            </w:r>
          </w:p>
        </w:tc>
        <w:tc>
          <w:tcPr>
            <w:tcW w:w="0" w:type="auto"/>
            <w:shd w:val="clear" w:color="auto" w:fill="FFCC00"/>
          </w:tcPr>
          <w:p w:rsidR="00103D22" w:rsidRPr="005F21AB" w:rsidRDefault="00103D22">
            <w:pPr>
              <w:rPr>
                <w:sz w:val="16"/>
                <w:szCs w:val="16"/>
              </w:rPr>
            </w:pPr>
            <w:r w:rsidRPr="005F21AB">
              <w:rPr>
                <w:sz w:val="16"/>
                <w:szCs w:val="16"/>
              </w:rPr>
              <w:t>Malus 10</w:t>
            </w:r>
          </w:p>
        </w:tc>
        <w:tc>
          <w:tcPr>
            <w:tcW w:w="0" w:type="auto"/>
            <w:shd w:val="clear" w:color="auto" w:fill="FF9900"/>
          </w:tcPr>
          <w:p w:rsidR="00103D22" w:rsidRPr="005F21AB" w:rsidRDefault="00BE7A7A">
            <w:pPr>
              <w:rPr>
                <w:sz w:val="16"/>
                <w:szCs w:val="16"/>
              </w:rPr>
            </w:pPr>
            <w:r w:rsidRPr="005F21AB">
              <w:rPr>
                <w:sz w:val="16"/>
                <w:szCs w:val="16"/>
              </w:rPr>
              <w:t>Malus 2</w:t>
            </w:r>
            <w:r w:rsidR="00103D22" w:rsidRPr="005F21AB">
              <w:rPr>
                <w:sz w:val="16"/>
                <w:szCs w:val="16"/>
              </w:rPr>
              <w:t>0</w:t>
            </w:r>
          </w:p>
        </w:tc>
      </w:tr>
      <w:tr w:rsidR="00103D22" w:rsidRPr="005F21AB">
        <w:tc>
          <w:tcPr>
            <w:tcW w:w="0" w:type="auto"/>
          </w:tcPr>
          <w:p w:rsidR="00103D22" w:rsidRPr="005F21AB" w:rsidRDefault="00103D22" w:rsidP="005B3D4A">
            <w:pPr>
              <w:rPr>
                <w:sz w:val="16"/>
                <w:szCs w:val="16"/>
              </w:rPr>
            </w:pPr>
            <w:r w:rsidRPr="005F21AB">
              <w:rPr>
                <w:sz w:val="16"/>
                <w:szCs w:val="16"/>
              </w:rPr>
              <w:t>Gestes = (</w:t>
            </w:r>
            <w:r w:rsidR="005B3D4A" w:rsidRPr="005F21AB">
              <w:rPr>
                <w:sz w:val="16"/>
                <w:szCs w:val="16"/>
              </w:rPr>
              <w:t>normaux</w:t>
            </w:r>
            <w:r w:rsidRPr="005F21AB">
              <w:rPr>
                <w:sz w:val="16"/>
                <w:szCs w:val="16"/>
              </w:rPr>
              <w:t>)</w:t>
            </w:r>
          </w:p>
        </w:tc>
        <w:tc>
          <w:tcPr>
            <w:tcW w:w="0" w:type="auto"/>
            <w:shd w:val="clear" w:color="auto" w:fill="99CCFF"/>
          </w:tcPr>
          <w:p w:rsidR="00103D22" w:rsidRPr="005F21AB" w:rsidRDefault="00103D22">
            <w:pPr>
              <w:rPr>
                <w:sz w:val="16"/>
                <w:szCs w:val="16"/>
              </w:rPr>
            </w:pPr>
            <w:r w:rsidRPr="005F21AB">
              <w:rPr>
                <w:sz w:val="16"/>
                <w:szCs w:val="16"/>
              </w:rPr>
              <w:t>Bonus 3</w:t>
            </w:r>
          </w:p>
        </w:tc>
        <w:tc>
          <w:tcPr>
            <w:tcW w:w="0" w:type="auto"/>
            <w:shd w:val="clear" w:color="auto" w:fill="B3B3B3"/>
          </w:tcPr>
          <w:p w:rsidR="00103D22" w:rsidRPr="005F21AB" w:rsidRDefault="00103D22">
            <w:pPr>
              <w:rPr>
                <w:sz w:val="16"/>
                <w:szCs w:val="16"/>
              </w:rPr>
            </w:pPr>
          </w:p>
        </w:tc>
        <w:tc>
          <w:tcPr>
            <w:tcW w:w="0" w:type="auto"/>
            <w:shd w:val="clear" w:color="auto" w:fill="FFCC99"/>
          </w:tcPr>
          <w:p w:rsidR="00103D22" w:rsidRPr="005F21AB" w:rsidRDefault="00103D22">
            <w:pPr>
              <w:rPr>
                <w:sz w:val="16"/>
                <w:szCs w:val="16"/>
              </w:rPr>
            </w:pPr>
            <w:r w:rsidRPr="005F21AB">
              <w:rPr>
                <w:sz w:val="16"/>
                <w:szCs w:val="16"/>
              </w:rPr>
              <w:t>Malus 5</w:t>
            </w:r>
          </w:p>
        </w:tc>
        <w:tc>
          <w:tcPr>
            <w:tcW w:w="0" w:type="auto"/>
            <w:shd w:val="clear" w:color="auto" w:fill="FFCC00"/>
          </w:tcPr>
          <w:p w:rsidR="00103D22" w:rsidRPr="005F21AB" w:rsidRDefault="00BE7A7A">
            <w:pPr>
              <w:rPr>
                <w:sz w:val="16"/>
                <w:szCs w:val="16"/>
              </w:rPr>
            </w:pPr>
            <w:r w:rsidRPr="005F21AB">
              <w:rPr>
                <w:sz w:val="16"/>
                <w:szCs w:val="16"/>
              </w:rPr>
              <w:t>Malus 1</w:t>
            </w:r>
            <w:r w:rsidR="00103D22" w:rsidRPr="005F21AB">
              <w:rPr>
                <w:sz w:val="16"/>
                <w:szCs w:val="16"/>
              </w:rPr>
              <w:t>0</w:t>
            </w:r>
          </w:p>
        </w:tc>
      </w:tr>
      <w:tr w:rsidR="00103D22" w:rsidRPr="005F21AB">
        <w:tc>
          <w:tcPr>
            <w:tcW w:w="0" w:type="auto"/>
          </w:tcPr>
          <w:p w:rsidR="00103D22" w:rsidRPr="005F21AB" w:rsidRDefault="00103D22" w:rsidP="005B3D4A">
            <w:pPr>
              <w:rPr>
                <w:sz w:val="16"/>
                <w:szCs w:val="16"/>
              </w:rPr>
            </w:pPr>
            <w:r w:rsidRPr="005F21AB">
              <w:rPr>
                <w:sz w:val="16"/>
                <w:szCs w:val="16"/>
              </w:rPr>
              <w:t>Gestes – (</w:t>
            </w:r>
            <w:r w:rsidR="005B3D4A" w:rsidRPr="005F21AB">
              <w:rPr>
                <w:sz w:val="16"/>
                <w:szCs w:val="16"/>
              </w:rPr>
              <w:t>discrets</w:t>
            </w:r>
            <w:r w:rsidRPr="005F21AB">
              <w:rPr>
                <w:sz w:val="16"/>
                <w:szCs w:val="16"/>
              </w:rPr>
              <w:t>)</w:t>
            </w:r>
          </w:p>
        </w:tc>
        <w:tc>
          <w:tcPr>
            <w:tcW w:w="0" w:type="auto"/>
            <w:shd w:val="clear" w:color="auto" w:fill="99CCFF"/>
          </w:tcPr>
          <w:p w:rsidR="00103D22" w:rsidRPr="005F21AB" w:rsidRDefault="00103D22">
            <w:pPr>
              <w:rPr>
                <w:sz w:val="16"/>
                <w:szCs w:val="16"/>
              </w:rPr>
            </w:pPr>
            <w:r w:rsidRPr="005F21AB">
              <w:rPr>
                <w:sz w:val="16"/>
                <w:szCs w:val="16"/>
              </w:rPr>
              <w:t>Bonus 5</w:t>
            </w:r>
          </w:p>
        </w:tc>
        <w:tc>
          <w:tcPr>
            <w:tcW w:w="0" w:type="auto"/>
            <w:shd w:val="clear" w:color="auto" w:fill="B3B3B3"/>
          </w:tcPr>
          <w:p w:rsidR="00103D22" w:rsidRPr="005F21AB" w:rsidRDefault="00103D22">
            <w:pPr>
              <w:rPr>
                <w:sz w:val="16"/>
                <w:szCs w:val="16"/>
              </w:rPr>
            </w:pPr>
          </w:p>
        </w:tc>
        <w:tc>
          <w:tcPr>
            <w:tcW w:w="0" w:type="auto"/>
            <w:shd w:val="clear" w:color="auto" w:fill="B3B3B3"/>
          </w:tcPr>
          <w:p w:rsidR="00103D22" w:rsidRPr="005F21AB" w:rsidRDefault="00103D22">
            <w:pPr>
              <w:rPr>
                <w:sz w:val="16"/>
                <w:szCs w:val="16"/>
              </w:rPr>
            </w:pPr>
          </w:p>
        </w:tc>
        <w:tc>
          <w:tcPr>
            <w:tcW w:w="0" w:type="auto"/>
            <w:shd w:val="clear" w:color="auto" w:fill="FFCC99"/>
          </w:tcPr>
          <w:p w:rsidR="00103D22" w:rsidRPr="005F21AB" w:rsidRDefault="00BE7A7A">
            <w:pPr>
              <w:rPr>
                <w:sz w:val="16"/>
                <w:szCs w:val="16"/>
              </w:rPr>
            </w:pPr>
            <w:r w:rsidRPr="005F21AB">
              <w:rPr>
                <w:sz w:val="16"/>
                <w:szCs w:val="16"/>
              </w:rPr>
              <w:t>Malus 5</w:t>
            </w:r>
          </w:p>
        </w:tc>
      </w:tr>
    </w:tbl>
    <w:p w:rsidR="00087463" w:rsidRPr="005F21AB" w:rsidRDefault="00087463" w:rsidP="00087463">
      <w:pPr>
        <w:pStyle w:val="En-tte"/>
        <w:widowControl/>
        <w:tabs>
          <w:tab w:val="clear" w:pos="4153"/>
          <w:tab w:val="clear" w:pos="8306"/>
        </w:tabs>
        <w:ind w:left="720" w:right="28"/>
        <w:rPr>
          <w:sz w:val="16"/>
          <w:szCs w:val="18"/>
        </w:rPr>
      </w:pPr>
      <w:r w:rsidRPr="005F21AB">
        <w:rPr>
          <w:sz w:val="16"/>
          <w:szCs w:val="18"/>
        </w:rPr>
        <w:t>²</w:t>
      </w:r>
      <w:r w:rsidR="00F7783B">
        <w:rPr>
          <w:sz w:val="16"/>
          <w:szCs w:val="18"/>
        </w:rPr>
        <w:t xml:space="preserve"> </w:t>
      </w:r>
      <w:r w:rsidR="009B553E">
        <w:rPr>
          <w:sz w:val="16"/>
          <w:szCs w:val="18"/>
        </w:rPr>
        <w:t>Possible uniquement si les mains sont libres et ne tiennent rien</w:t>
      </w:r>
      <w:r w:rsidRPr="005F21AB">
        <w:rPr>
          <w:sz w:val="16"/>
          <w:szCs w:val="18"/>
        </w:rPr>
        <w:t>.</w:t>
      </w:r>
    </w:p>
    <w:p w:rsidR="00103D22" w:rsidRDefault="00572CC0" w:rsidP="00572CC0">
      <w:pPr>
        <w:pStyle w:val="En-tte"/>
        <w:widowControl/>
        <w:tabs>
          <w:tab w:val="clear" w:pos="4153"/>
          <w:tab w:val="clear" w:pos="8306"/>
        </w:tabs>
        <w:ind w:right="28"/>
        <w:rPr>
          <w:szCs w:val="18"/>
        </w:rPr>
      </w:pPr>
      <w:r w:rsidRPr="00572CC0">
        <w:rPr>
          <w:szCs w:val="18"/>
        </w:rPr>
        <w:t xml:space="preserve">Chaque </w:t>
      </w:r>
      <w:r w:rsidR="00103D22" w:rsidRPr="008331CA">
        <w:rPr>
          <w:szCs w:val="18"/>
          <w:shd w:val="clear" w:color="auto" w:fill="FFFF00"/>
        </w:rPr>
        <w:t xml:space="preserve">bonus </w:t>
      </w:r>
      <w:r w:rsidR="00A22F77" w:rsidRPr="008331CA">
        <w:rPr>
          <w:szCs w:val="18"/>
          <w:shd w:val="clear" w:color="auto" w:fill="FFFF00"/>
        </w:rPr>
        <w:t>de +</w:t>
      </w:r>
      <w:r w:rsidR="00BC7B9D" w:rsidRPr="008331CA">
        <w:rPr>
          <w:szCs w:val="18"/>
          <w:shd w:val="clear" w:color="auto" w:fill="FFFF00"/>
        </w:rPr>
        <w:t xml:space="preserve">3 </w:t>
      </w:r>
      <w:r w:rsidR="00A22F77" w:rsidRPr="008331CA">
        <w:rPr>
          <w:szCs w:val="18"/>
          <w:shd w:val="clear" w:color="auto" w:fill="FFFF00"/>
        </w:rPr>
        <w:t>ou +</w:t>
      </w:r>
      <w:r w:rsidR="00BC7B9D" w:rsidRPr="008331CA">
        <w:rPr>
          <w:szCs w:val="18"/>
          <w:shd w:val="clear" w:color="auto" w:fill="FFFF00"/>
        </w:rPr>
        <w:t>5</w:t>
      </w:r>
      <w:r w:rsidR="00BC7B9D" w:rsidRPr="00572CC0">
        <w:rPr>
          <w:szCs w:val="18"/>
        </w:rPr>
        <w:t xml:space="preserve"> </w:t>
      </w:r>
      <w:r w:rsidR="00157E87">
        <w:rPr>
          <w:szCs w:val="18"/>
        </w:rPr>
        <w:t xml:space="preserve">ainsi obtenu </w:t>
      </w:r>
      <w:r w:rsidRPr="00572CC0">
        <w:rPr>
          <w:szCs w:val="18"/>
        </w:rPr>
        <w:t xml:space="preserve">coûte </w:t>
      </w:r>
      <w:r w:rsidRPr="00572CC0">
        <w:rPr>
          <w:b/>
          <w:szCs w:val="18"/>
        </w:rPr>
        <w:t>+1 Pdm</w:t>
      </w:r>
      <w:r w:rsidR="00157E87">
        <w:rPr>
          <w:b/>
          <w:szCs w:val="18"/>
        </w:rPr>
        <w:t xml:space="preserve">, </w:t>
      </w:r>
      <w:r w:rsidR="00157E87">
        <w:rPr>
          <w:szCs w:val="18"/>
        </w:rPr>
        <w:t xml:space="preserve">recalculez </w:t>
      </w:r>
      <w:r w:rsidR="00717D83">
        <w:rPr>
          <w:szCs w:val="18"/>
        </w:rPr>
        <w:t xml:space="preserve">donc </w:t>
      </w:r>
      <w:r w:rsidR="00157E87">
        <w:rPr>
          <w:szCs w:val="18"/>
        </w:rPr>
        <w:t>la durée d’incantation</w:t>
      </w:r>
      <w:r w:rsidRPr="00572CC0">
        <w:rPr>
          <w:szCs w:val="18"/>
        </w:rPr>
        <w:t xml:space="preserve"> </w:t>
      </w:r>
      <w:r w:rsidR="00103D22" w:rsidRPr="00572CC0">
        <w:rPr>
          <w:szCs w:val="18"/>
        </w:rPr>
        <w:t>!</w:t>
      </w:r>
    </w:p>
    <w:p w:rsidR="00572CC0" w:rsidRPr="005F21AB" w:rsidRDefault="00572CC0" w:rsidP="00572CC0">
      <w:pPr>
        <w:pStyle w:val="Exemple0"/>
      </w:pPr>
      <w:r>
        <w:t>Exemple : (…) suite de Julien,</w:t>
      </w:r>
      <w:r w:rsidR="005350C0">
        <w:t xml:space="preserve"> son sort demande peu de voix (V-) et peu de gestes (G-)</w:t>
      </w:r>
      <w:r>
        <w:t>.</w:t>
      </w:r>
      <w:r w:rsidR="005350C0">
        <w:t xml:space="preserve"> Au NEM=3 et avec un sort NE=2, sa VDC = 3. Le coût du sort = 2 (DS) + 4 (NEx2)=6, il faudrait donc deux phases pour le lancer. Julien opte pour le lancer au NE=0, donc 2 PdM. Cela lui permet de crier la formule (passer de V- à V+) avec un bonus de +5 mais +1PdM pour un total de 3 PdM, c’est-à-dire une phase. La CR passe donc à 42+5 =47.</w:t>
      </w:r>
    </w:p>
    <w:p w:rsidR="001519A0" w:rsidRPr="005F21AB" w:rsidRDefault="001519A0" w:rsidP="00631932">
      <w:pPr>
        <w:pStyle w:val="Titre3"/>
      </w:pPr>
      <w:bookmarkStart w:id="348" w:name="_Ref462235305"/>
      <w:bookmarkStart w:id="349" w:name="_Toc198546363"/>
      <w:r w:rsidRPr="005F21AB">
        <w:t>5.6.</w:t>
      </w:r>
      <w:r w:rsidR="00321D5A" w:rsidRPr="005F21AB">
        <w:t>3</w:t>
      </w:r>
      <w:r w:rsidRPr="005F21AB">
        <w:t xml:space="preserve"> </w:t>
      </w:r>
      <w:r w:rsidR="00BC7B9D" w:rsidRPr="005F21AB">
        <w:t>Autres modificateurs</w:t>
      </w:r>
      <w:bookmarkEnd w:id="348"/>
      <w:bookmarkEnd w:id="349"/>
    </w:p>
    <w:p w:rsidR="00103D22" w:rsidRPr="005F21AB" w:rsidRDefault="00103D22">
      <w:pPr>
        <w:pStyle w:val="En-tte"/>
        <w:widowControl/>
        <w:tabs>
          <w:tab w:val="clear" w:pos="4153"/>
          <w:tab w:val="clear" w:pos="8306"/>
        </w:tabs>
        <w:ind w:right="28"/>
        <w:rPr>
          <w:szCs w:val="18"/>
        </w:rPr>
      </w:pPr>
      <w:r w:rsidRPr="000022F1">
        <w:rPr>
          <w:b/>
          <w:szCs w:val="18"/>
        </w:rPr>
        <w:t>Mouvement</w:t>
      </w:r>
      <w:r w:rsidRPr="005F21AB">
        <w:rPr>
          <w:szCs w:val="18"/>
        </w:rPr>
        <w:t xml:space="preserve">: 10 malus par </w:t>
      </w:r>
      <w:r w:rsidRPr="00E119B1">
        <w:rPr>
          <w:b/>
          <w:szCs w:val="18"/>
        </w:rPr>
        <w:t>mètre</w:t>
      </w:r>
      <w:r w:rsidRPr="005F21AB">
        <w:rPr>
          <w:szCs w:val="18"/>
        </w:rPr>
        <w:t xml:space="preserve"> </w:t>
      </w:r>
      <w:r w:rsidR="00625963">
        <w:rPr>
          <w:szCs w:val="18"/>
        </w:rPr>
        <w:t xml:space="preserve">(ou fraction de) </w:t>
      </w:r>
      <w:r w:rsidRPr="005F21AB">
        <w:rPr>
          <w:szCs w:val="18"/>
        </w:rPr>
        <w:t>franchi</w:t>
      </w:r>
      <w:r w:rsidR="00C712BD" w:rsidRPr="005F21AB">
        <w:rPr>
          <w:szCs w:val="18"/>
        </w:rPr>
        <w:t xml:space="preserve"> pendant la concentration</w:t>
      </w:r>
      <w:r w:rsidR="00E119B1">
        <w:rPr>
          <w:szCs w:val="18"/>
        </w:rPr>
        <w:t xml:space="preserve"> (sauf magie NA)</w:t>
      </w:r>
      <w:r w:rsidRPr="005F21AB">
        <w:rPr>
          <w:szCs w:val="18"/>
        </w:rPr>
        <w:t>.</w:t>
      </w:r>
    </w:p>
    <w:p w:rsidR="00103D22" w:rsidRPr="005F21AB" w:rsidRDefault="00103D22">
      <w:pPr>
        <w:pStyle w:val="En-tte"/>
        <w:widowControl/>
        <w:tabs>
          <w:tab w:val="clear" w:pos="4153"/>
          <w:tab w:val="clear" w:pos="8306"/>
        </w:tabs>
        <w:ind w:right="28"/>
        <w:rPr>
          <w:szCs w:val="18"/>
        </w:rPr>
      </w:pPr>
      <w:r w:rsidRPr="000022F1">
        <w:rPr>
          <w:b/>
          <w:szCs w:val="18"/>
        </w:rPr>
        <w:t>Pouvoir</w:t>
      </w:r>
      <w:r w:rsidRPr="005F21AB">
        <w:rPr>
          <w:szCs w:val="18"/>
        </w:rPr>
        <w:t>: +</w:t>
      </w:r>
      <w:r w:rsidR="00AC37EA" w:rsidRPr="005F21AB">
        <w:rPr>
          <w:szCs w:val="18"/>
        </w:rPr>
        <w:t xml:space="preserve">NE </w:t>
      </w:r>
      <w:r w:rsidR="00AC37EA" w:rsidRPr="00E119B1">
        <w:rPr>
          <w:b/>
          <w:szCs w:val="18"/>
        </w:rPr>
        <w:t xml:space="preserve">des </w:t>
      </w:r>
      <w:r w:rsidR="00AC37EA" w:rsidRPr="0021205D">
        <w:rPr>
          <w:b/>
          <w:szCs w:val="18"/>
          <w:shd w:val="clear" w:color="auto" w:fill="FFFF00"/>
        </w:rPr>
        <w:t>autres</w:t>
      </w:r>
      <w:r w:rsidR="00AC37EA" w:rsidRPr="00E119B1">
        <w:rPr>
          <w:b/>
          <w:szCs w:val="18"/>
        </w:rPr>
        <w:t xml:space="preserve"> </w:t>
      </w:r>
      <w:r w:rsidRPr="00E119B1">
        <w:rPr>
          <w:b/>
          <w:szCs w:val="18"/>
        </w:rPr>
        <w:t>sort</w:t>
      </w:r>
      <w:r w:rsidR="00AC37EA" w:rsidRPr="00E119B1">
        <w:rPr>
          <w:b/>
          <w:szCs w:val="18"/>
        </w:rPr>
        <w:t>s</w:t>
      </w:r>
      <w:r w:rsidRPr="00E119B1">
        <w:rPr>
          <w:b/>
          <w:szCs w:val="18"/>
        </w:rPr>
        <w:t xml:space="preserve"> </w:t>
      </w:r>
      <w:r w:rsidR="00625963" w:rsidRPr="00E119B1">
        <w:rPr>
          <w:b/>
          <w:szCs w:val="18"/>
        </w:rPr>
        <w:t xml:space="preserve">connus </w:t>
      </w:r>
      <w:r w:rsidR="00E119B1">
        <w:rPr>
          <w:b/>
          <w:szCs w:val="18"/>
        </w:rPr>
        <w:t xml:space="preserve">du </w:t>
      </w:r>
      <w:r w:rsidR="00625963" w:rsidRPr="00E119B1">
        <w:rPr>
          <w:b/>
          <w:szCs w:val="18"/>
        </w:rPr>
        <w:t>P</w:t>
      </w:r>
      <w:r w:rsidRPr="00E119B1">
        <w:rPr>
          <w:b/>
          <w:szCs w:val="18"/>
        </w:rPr>
        <w:t>ouvoir</w:t>
      </w:r>
      <w:r w:rsidRPr="005F21AB">
        <w:rPr>
          <w:szCs w:val="18"/>
        </w:rPr>
        <w:t xml:space="preserve"> auquel appartient le sort lancé.</w:t>
      </w:r>
    </w:p>
    <w:p w:rsidR="00C712BD" w:rsidRPr="005F21AB" w:rsidRDefault="00157E87">
      <w:pPr>
        <w:pStyle w:val="En-tte"/>
        <w:widowControl/>
        <w:tabs>
          <w:tab w:val="clear" w:pos="4153"/>
          <w:tab w:val="clear" w:pos="8306"/>
        </w:tabs>
        <w:ind w:right="28"/>
        <w:rPr>
          <w:szCs w:val="18"/>
        </w:rPr>
      </w:pPr>
      <w:r w:rsidRPr="000022F1">
        <w:rPr>
          <w:b/>
          <w:szCs w:val="18"/>
        </w:rPr>
        <w:t>Autres</w:t>
      </w:r>
      <w:r w:rsidR="00C712BD" w:rsidRPr="005F21AB">
        <w:rPr>
          <w:szCs w:val="18"/>
        </w:rPr>
        <w:t>: les bonus</w:t>
      </w:r>
      <w:r w:rsidR="005668A4" w:rsidRPr="005F21AB">
        <w:rPr>
          <w:szCs w:val="18"/>
        </w:rPr>
        <w:t xml:space="preserve"> et malus généraux, les effets des </w:t>
      </w:r>
      <w:r w:rsidR="005668A4" w:rsidRPr="00E119B1">
        <w:rPr>
          <w:b/>
          <w:szCs w:val="18"/>
        </w:rPr>
        <w:t>blessures</w:t>
      </w:r>
      <w:r w:rsidR="005668A4" w:rsidRPr="005F21AB">
        <w:rPr>
          <w:szCs w:val="18"/>
        </w:rPr>
        <w:t xml:space="preserve">, du </w:t>
      </w:r>
      <w:r w:rsidR="005668A4" w:rsidRPr="00E119B1">
        <w:rPr>
          <w:b/>
          <w:szCs w:val="18"/>
        </w:rPr>
        <w:t>Souffle</w:t>
      </w:r>
      <w:r w:rsidR="005668A4" w:rsidRPr="005F21AB">
        <w:rPr>
          <w:szCs w:val="18"/>
        </w:rPr>
        <w:t xml:space="preserve">, de la </w:t>
      </w:r>
      <w:r w:rsidR="005668A4" w:rsidRPr="008331CA">
        <w:rPr>
          <w:b/>
          <w:szCs w:val="18"/>
        </w:rPr>
        <w:t>Famine</w:t>
      </w:r>
      <w:r w:rsidR="005668A4" w:rsidRPr="005F21AB">
        <w:rPr>
          <w:szCs w:val="18"/>
        </w:rPr>
        <w:t xml:space="preserve">, des </w:t>
      </w:r>
      <w:r w:rsidR="005668A4" w:rsidRPr="008331CA">
        <w:rPr>
          <w:b/>
          <w:szCs w:val="18"/>
        </w:rPr>
        <w:t>pertes EN</w:t>
      </w:r>
      <w:r w:rsidR="005668A4" w:rsidRPr="005F21AB">
        <w:rPr>
          <w:szCs w:val="18"/>
        </w:rPr>
        <w:t xml:space="preserve"> etc.</w:t>
      </w:r>
    </w:p>
    <w:p w:rsidR="001D6A82" w:rsidRDefault="001D6A82">
      <w:pPr>
        <w:pStyle w:val="En-tte"/>
        <w:widowControl/>
        <w:tabs>
          <w:tab w:val="clear" w:pos="4153"/>
          <w:tab w:val="clear" w:pos="8306"/>
        </w:tabs>
        <w:ind w:right="28"/>
        <w:rPr>
          <w:szCs w:val="18"/>
        </w:rPr>
      </w:pPr>
      <w:r w:rsidRPr="000022F1">
        <w:rPr>
          <w:b/>
          <w:szCs w:val="18"/>
        </w:rPr>
        <w:t>Poids</w:t>
      </w:r>
      <w:r w:rsidR="008331CA" w:rsidRPr="000022F1">
        <w:rPr>
          <w:b/>
          <w:szCs w:val="18"/>
        </w:rPr>
        <w:t xml:space="preserve"> </w:t>
      </w:r>
      <w:r w:rsidR="00717D83" w:rsidRPr="000022F1">
        <w:rPr>
          <w:b/>
          <w:szCs w:val="18"/>
        </w:rPr>
        <w:t>&amp; Encombrement</w:t>
      </w:r>
      <w:r w:rsidR="00717D83">
        <w:rPr>
          <w:szCs w:val="18"/>
          <w:u w:val="single"/>
        </w:rPr>
        <w:t xml:space="preserve"> </w:t>
      </w:r>
      <w:r w:rsidRPr="005F21AB">
        <w:rPr>
          <w:szCs w:val="18"/>
        </w:rPr>
        <w:t xml:space="preserve">: </w:t>
      </w:r>
      <w:r w:rsidR="00AF00FD">
        <w:rPr>
          <w:b/>
          <w:szCs w:val="18"/>
        </w:rPr>
        <w:t>2 par charge</w:t>
      </w:r>
      <w:r w:rsidR="00717D83">
        <w:rPr>
          <w:b/>
          <w:szCs w:val="18"/>
        </w:rPr>
        <w:t xml:space="preserve"> </w:t>
      </w:r>
      <w:r w:rsidR="00717D83" w:rsidRPr="00717D83">
        <w:rPr>
          <w:i/>
          <w:szCs w:val="18"/>
        </w:rPr>
        <w:t>(voir Livre 6)</w:t>
      </w:r>
      <w:r w:rsidR="00AF00FD">
        <w:rPr>
          <w:i/>
          <w:szCs w:val="18"/>
        </w:rPr>
        <w:t xml:space="preserve"> </w:t>
      </w:r>
      <w:r w:rsidR="00AF00FD" w:rsidRPr="00AF00FD">
        <w:rPr>
          <w:szCs w:val="18"/>
        </w:rPr>
        <w:t>réduits de NEM</w:t>
      </w:r>
      <w:r w:rsidR="008331CA">
        <w:rPr>
          <w:szCs w:val="18"/>
        </w:rPr>
        <w:t>.</w:t>
      </w:r>
    </w:p>
    <w:p w:rsidR="00156047" w:rsidRPr="005F21AB" w:rsidRDefault="00E119B1">
      <w:pPr>
        <w:pStyle w:val="En-tte"/>
        <w:widowControl/>
        <w:tabs>
          <w:tab w:val="clear" w:pos="4153"/>
          <w:tab w:val="clear" w:pos="8306"/>
        </w:tabs>
        <w:ind w:right="28"/>
        <w:rPr>
          <w:szCs w:val="18"/>
        </w:rPr>
      </w:pPr>
      <w:r w:rsidRPr="000022F1">
        <w:rPr>
          <w:b/>
          <w:szCs w:val="18"/>
        </w:rPr>
        <w:t>Appe</w:t>
      </w:r>
      <w:r w:rsidR="00AF00FD" w:rsidRPr="000022F1">
        <w:rPr>
          <w:b/>
          <w:szCs w:val="18"/>
        </w:rPr>
        <w:t>l à Dieu</w:t>
      </w:r>
      <w:r w:rsidR="00156047" w:rsidRPr="005F21AB">
        <w:rPr>
          <w:szCs w:val="18"/>
        </w:rPr>
        <w:t xml:space="preserve"> : le magicien </w:t>
      </w:r>
      <w:r w:rsidR="00717D83">
        <w:rPr>
          <w:szCs w:val="18"/>
        </w:rPr>
        <w:t xml:space="preserve">(sauf </w:t>
      </w:r>
      <w:r>
        <w:rPr>
          <w:szCs w:val="18"/>
        </w:rPr>
        <w:t>NA</w:t>
      </w:r>
      <w:r w:rsidR="00AF00FD">
        <w:rPr>
          <w:szCs w:val="18"/>
        </w:rPr>
        <w:t>/renégat</w:t>
      </w:r>
      <w:r w:rsidR="00717D83">
        <w:rPr>
          <w:szCs w:val="18"/>
        </w:rPr>
        <w:t>)</w:t>
      </w:r>
      <w:r>
        <w:rPr>
          <w:szCs w:val="18"/>
        </w:rPr>
        <w:t xml:space="preserve"> </w:t>
      </w:r>
      <w:r w:rsidR="00156047" w:rsidRPr="005F21AB">
        <w:rPr>
          <w:szCs w:val="18"/>
        </w:rPr>
        <w:t>peut faire appel à son Dieu</w:t>
      </w:r>
      <w:r>
        <w:rPr>
          <w:szCs w:val="18"/>
        </w:rPr>
        <w:t xml:space="preserve"> avec un t</w:t>
      </w:r>
      <w:r w:rsidR="00156047" w:rsidRPr="005F21AB">
        <w:rPr>
          <w:szCs w:val="18"/>
        </w:rPr>
        <w:t>est</w:t>
      </w:r>
      <w:r>
        <w:rPr>
          <w:szCs w:val="18"/>
        </w:rPr>
        <w:t xml:space="preserve"> </w:t>
      </w:r>
      <w:r w:rsidR="005668A4" w:rsidRPr="005F21AB">
        <w:rPr>
          <w:b/>
          <w:szCs w:val="18"/>
        </w:rPr>
        <w:t>(</w:t>
      </w:r>
      <w:r w:rsidR="005668A4" w:rsidRPr="005F21AB">
        <w:rPr>
          <w:b/>
          <w:i/>
          <w:szCs w:val="18"/>
        </w:rPr>
        <w:t>Magie</w:t>
      </w:r>
      <w:r w:rsidR="005668A4" w:rsidRPr="005F21AB">
        <w:rPr>
          <w:b/>
          <w:szCs w:val="18"/>
        </w:rPr>
        <w:t>+</w:t>
      </w:r>
      <w:r w:rsidR="00156047" w:rsidRPr="005F21AB">
        <w:rPr>
          <w:b/>
          <w:szCs w:val="18"/>
        </w:rPr>
        <w:t>Foi</w:t>
      </w:r>
      <w:r w:rsidR="005668A4" w:rsidRPr="005F21AB">
        <w:rPr>
          <w:b/>
          <w:szCs w:val="18"/>
        </w:rPr>
        <w:t>)/2</w:t>
      </w:r>
      <w:r>
        <w:rPr>
          <w:b/>
          <w:szCs w:val="18"/>
        </w:rPr>
        <w:t xml:space="preserve"> </w:t>
      </w:r>
      <w:r w:rsidRPr="00E119B1">
        <w:rPr>
          <w:szCs w:val="18"/>
        </w:rPr>
        <w:t>non modifié</w:t>
      </w:r>
      <w:r>
        <w:rPr>
          <w:szCs w:val="18"/>
        </w:rPr>
        <w:t>(!)</w:t>
      </w:r>
      <w:r w:rsidR="004D05E4" w:rsidRPr="005F21AB">
        <w:rPr>
          <w:szCs w:val="18"/>
        </w:rPr>
        <w:t>:</w:t>
      </w:r>
    </w:p>
    <w:tbl>
      <w:tblPr>
        <w:tblW w:w="0" w:type="auto"/>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00"/>
        <w:gridCol w:w="3008"/>
      </w:tblGrid>
      <w:tr w:rsidR="00156047" w:rsidRPr="005F21AB" w:rsidTr="007F4261">
        <w:tc>
          <w:tcPr>
            <w:tcW w:w="0" w:type="auto"/>
          </w:tcPr>
          <w:p w:rsidR="00156047" w:rsidRPr="005F21AB" w:rsidRDefault="00156047" w:rsidP="007F4261">
            <w:pPr>
              <w:rPr>
                <w:b/>
                <w:bCs/>
                <w:sz w:val="16"/>
                <w:szCs w:val="16"/>
              </w:rPr>
            </w:pPr>
            <w:r w:rsidRPr="005F21AB">
              <w:rPr>
                <w:b/>
                <w:bCs/>
                <w:sz w:val="16"/>
                <w:szCs w:val="16"/>
              </w:rPr>
              <w:t>Test</w:t>
            </w:r>
          </w:p>
        </w:tc>
        <w:tc>
          <w:tcPr>
            <w:tcW w:w="0" w:type="auto"/>
          </w:tcPr>
          <w:p w:rsidR="00156047" w:rsidRPr="005F21AB" w:rsidRDefault="00156047" w:rsidP="007F4261">
            <w:pPr>
              <w:pStyle w:val="En-tte"/>
              <w:tabs>
                <w:tab w:val="clear" w:pos="4153"/>
                <w:tab w:val="clear" w:pos="8306"/>
              </w:tabs>
              <w:jc w:val="center"/>
              <w:rPr>
                <w:b/>
                <w:bCs/>
                <w:sz w:val="16"/>
                <w:szCs w:val="16"/>
              </w:rPr>
            </w:pPr>
            <w:r w:rsidRPr="005F21AB">
              <w:rPr>
                <w:b/>
                <w:bCs/>
                <w:sz w:val="16"/>
                <w:szCs w:val="16"/>
              </w:rPr>
              <w:t>Appel à son Dieu</w:t>
            </w:r>
          </w:p>
        </w:tc>
      </w:tr>
      <w:tr w:rsidR="00156047" w:rsidRPr="005F21AB" w:rsidTr="007F4261">
        <w:tc>
          <w:tcPr>
            <w:tcW w:w="0" w:type="auto"/>
          </w:tcPr>
          <w:p w:rsidR="00156047" w:rsidRPr="005F21AB" w:rsidRDefault="00156047" w:rsidP="007F4261">
            <w:pPr>
              <w:rPr>
                <w:sz w:val="16"/>
                <w:szCs w:val="16"/>
              </w:rPr>
            </w:pPr>
            <w:r w:rsidRPr="005F21AB">
              <w:rPr>
                <w:sz w:val="16"/>
                <w:szCs w:val="16"/>
              </w:rPr>
              <w:t>tRC</w:t>
            </w:r>
          </w:p>
        </w:tc>
        <w:tc>
          <w:tcPr>
            <w:tcW w:w="0" w:type="auto"/>
          </w:tcPr>
          <w:p w:rsidR="00156047" w:rsidRPr="005F21AB" w:rsidRDefault="00156047" w:rsidP="007F4261">
            <w:pPr>
              <w:jc w:val="left"/>
              <w:rPr>
                <w:sz w:val="16"/>
                <w:szCs w:val="16"/>
              </w:rPr>
            </w:pPr>
            <w:r w:rsidRPr="005F21AB">
              <w:rPr>
                <w:sz w:val="16"/>
                <w:szCs w:val="16"/>
              </w:rPr>
              <w:t>Miracle</w:t>
            </w:r>
            <w:r w:rsidR="00CA360C" w:rsidRPr="005F21AB">
              <w:rPr>
                <w:sz w:val="16"/>
                <w:szCs w:val="16"/>
              </w:rPr>
              <w:t> : CR+40</w:t>
            </w:r>
            <w:r w:rsidR="00157E87">
              <w:rPr>
                <w:sz w:val="16"/>
                <w:szCs w:val="16"/>
              </w:rPr>
              <w:t>, Foi-1</w:t>
            </w:r>
          </w:p>
        </w:tc>
      </w:tr>
      <w:tr w:rsidR="00156047" w:rsidRPr="005F21AB" w:rsidTr="007F4261">
        <w:tc>
          <w:tcPr>
            <w:tcW w:w="0" w:type="auto"/>
            <w:shd w:val="clear" w:color="auto" w:fill="E6E6E6"/>
          </w:tcPr>
          <w:p w:rsidR="00156047" w:rsidRPr="005F21AB" w:rsidRDefault="00156047" w:rsidP="007F4261">
            <w:pPr>
              <w:rPr>
                <w:sz w:val="16"/>
                <w:szCs w:val="16"/>
              </w:rPr>
            </w:pPr>
            <w:r w:rsidRPr="005F21AB">
              <w:rPr>
                <w:sz w:val="16"/>
                <w:szCs w:val="16"/>
              </w:rPr>
              <w:t>tRN</w:t>
            </w:r>
          </w:p>
        </w:tc>
        <w:tc>
          <w:tcPr>
            <w:tcW w:w="0" w:type="auto"/>
            <w:shd w:val="clear" w:color="auto" w:fill="F3F3F3"/>
          </w:tcPr>
          <w:p w:rsidR="00156047" w:rsidRPr="005F21AB" w:rsidRDefault="00156047" w:rsidP="007F4261">
            <w:pPr>
              <w:jc w:val="left"/>
              <w:rPr>
                <w:sz w:val="16"/>
                <w:szCs w:val="16"/>
              </w:rPr>
            </w:pPr>
            <w:r w:rsidRPr="005F21AB">
              <w:rPr>
                <w:sz w:val="16"/>
                <w:szCs w:val="16"/>
              </w:rPr>
              <w:t>Intervention divine</w:t>
            </w:r>
            <w:r w:rsidR="00157E87">
              <w:rPr>
                <w:sz w:val="16"/>
                <w:szCs w:val="16"/>
              </w:rPr>
              <w:t> : CR+20, Foi-2</w:t>
            </w:r>
          </w:p>
        </w:tc>
      </w:tr>
      <w:tr w:rsidR="00156047" w:rsidRPr="005F21AB" w:rsidTr="007F4261">
        <w:tc>
          <w:tcPr>
            <w:tcW w:w="0" w:type="auto"/>
            <w:shd w:val="clear" w:color="auto" w:fill="CCCCCC"/>
          </w:tcPr>
          <w:p w:rsidR="00156047" w:rsidRPr="005F21AB" w:rsidRDefault="00156047" w:rsidP="007F4261">
            <w:pPr>
              <w:rPr>
                <w:sz w:val="16"/>
                <w:szCs w:val="16"/>
              </w:rPr>
            </w:pPr>
            <w:r w:rsidRPr="005F21AB">
              <w:rPr>
                <w:sz w:val="16"/>
                <w:szCs w:val="16"/>
              </w:rPr>
              <w:t>tRP</w:t>
            </w:r>
          </w:p>
        </w:tc>
        <w:tc>
          <w:tcPr>
            <w:tcW w:w="0" w:type="auto"/>
            <w:shd w:val="clear" w:color="auto" w:fill="CCCCCC"/>
          </w:tcPr>
          <w:p w:rsidR="00156047" w:rsidRPr="005F21AB" w:rsidRDefault="00CA360C" w:rsidP="00625963">
            <w:pPr>
              <w:jc w:val="left"/>
              <w:rPr>
                <w:sz w:val="16"/>
                <w:szCs w:val="16"/>
              </w:rPr>
            </w:pPr>
            <w:r w:rsidRPr="005F21AB">
              <w:rPr>
                <w:sz w:val="16"/>
                <w:szCs w:val="16"/>
              </w:rPr>
              <w:t>Silence :</w:t>
            </w:r>
            <w:r w:rsidR="00625963">
              <w:rPr>
                <w:sz w:val="16"/>
                <w:szCs w:val="16"/>
              </w:rPr>
              <w:t xml:space="preserve"> </w:t>
            </w:r>
            <w:r w:rsidR="00157E87">
              <w:rPr>
                <w:sz w:val="16"/>
                <w:szCs w:val="16"/>
              </w:rPr>
              <w:t>CR+0, Foi-3</w:t>
            </w:r>
          </w:p>
        </w:tc>
      </w:tr>
      <w:tr w:rsidR="00156047" w:rsidRPr="005F21AB" w:rsidTr="007F4261">
        <w:tc>
          <w:tcPr>
            <w:tcW w:w="0" w:type="auto"/>
            <w:shd w:val="clear" w:color="auto" w:fill="B3B3B3"/>
          </w:tcPr>
          <w:p w:rsidR="00156047" w:rsidRPr="005F21AB" w:rsidRDefault="00156047" w:rsidP="007F4261">
            <w:pPr>
              <w:rPr>
                <w:sz w:val="16"/>
                <w:szCs w:val="16"/>
              </w:rPr>
            </w:pPr>
            <w:r w:rsidRPr="005F21AB">
              <w:rPr>
                <w:sz w:val="16"/>
                <w:szCs w:val="16"/>
              </w:rPr>
              <w:t>tEN</w:t>
            </w:r>
          </w:p>
        </w:tc>
        <w:tc>
          <w:tcPr>
            <w:tcW w:w="0" w:type="auto"/>
            <w:shd w:val="clear" w:color="auto" w:fill="B3B3B3"/>
          </w:tcPr>
          <w:p w:rsidR="00156047" w:rsidRPr="005F21AB" w:rsidRDefault="00157E87" w:rsidP="00CA360C">
            <w:pPr>
              <w:jc w:val="left"/>
              <w:rPr>
                <w:sz w:val="16"/>
                <w:szCs w:val="16"/>
              </w:rPr>
            </w:pPr>
            <w:r>
              <w:rPr>
                <w:sz w:val="16"/>
                <w:szCs w:val="16"/>
              </w:rPr>
              <w:t>Solitude : CR -10, Foi-4</w:t>
            </w:r>
          </w:p>
        </w:tc>
      </w:tr>
      <w:tr w:rsidR="00156047" w:rsidRPr="005F21AB" w:rsidTr="007F4261">
        <w:tc>
          <w:tcPr>
            <w:tcW w:w="0" w:type="auto"/>
            <w:shd w:val="clear" w:color="auto" w:fill="A0A0A0"/>
          </w:tcPr>
          <w:p w:rsidR="00156047" w:rsidRPr="005F21AB" w:rsidRDefault="00156047" w:rsidP="007F4261">
            <w:pPr>
              <w:rPr>
                <w:sz w:val="16"/>
                <w:szCs w:val="16"/>
              </w:rPr>
            </w:pPr>
            <w:r w:rsidRPr="005F21AB">
              <w:rPr>
                <w:sz w:val="16"/>
                <w:szCs w:val="16"/>
              </w:rPr>
              <w:t>tEC</w:t>
            </w:r>
          </w:p>
        </w:tc>
        <w:tc>
          <w:tcPr>
            <w:tcW w:w="0" w:type="auto"/>
            <w:shd w:val="clear" w:color="auto" w:fill="A0A0A0"/>
          </w:tcPr>
          <w:p w:rsidR="00156047" w:rsidRPr="005F21AB" w:rsidRDefault="00156047" w:rsidP="00E24E85">
            <w:pPr>
              <w:jc w:val="left"/>
              <w:rPr>
                <w:sz w:val="16"/>
                <w:szCs w:val="16"/>
              </w:rPr>
            </w:pPr>
            <w:r w:rsidRPr="005F21AB">
              <w:rPr>
                <w:sz w:val="16"/>
                <w:szCs w:val="16"/>
              </w:rPr>
              <w:t>Insulte Divine</w:t>
            </w:r>
            <w:r w:rsidR="00CA360C" w:rsidRPr="005F21AB">
              <w:rPr>
                <w:sz w:val="16"/>
                <w:szCs w:val="16"/>
              </w:rPr>
              <w:t> : CR-30, Foi-</w:t>
            </w:r>
            <w:r w:rsidR="00E24E85" w:rsidRPr="005F21AB">
              <w:rPr>
                <w:sz w:val="16"/>
                <w:szCs w:val="16"/>
              </w:rPr>
              <w:t>5</w:t>
            </w:r>
            <w:r w:rsidR="00CA360C" w:rsidRPr="005F21AB">
              <w:rPr>
                <w:sz w:val="16"/>
                <w:szCs w:val="16"/>
              </w:rPr>
              <w:t xml:space="preserve"> </w:t>
            </w:r>
          </w:p>
        </w:tc>
      </w:tr>
    </w:tbl>
    <w:p w:rsidR="00157E87" w:rsidRDefault="00717D83" w:rsidP="00717D83">
      <w:pPr>
        <w:ind w:firstLine="720"/>
      </w:pPr>
      <w:r>
        <w:t xml:space="preserve">Il faut une </w:t>
      </w:r>
      <w:r w:rsidRPr="00AF00FD">
        <w:rPr>
          <w:shd w:val="clear" w:color="auto" w:fill="FFFF00"/>
        </w:rPr>
        <w:t>Foi&gt;40</w:t>
      </w:r>
      <w:r>
        <w:t xml:space="preserve">. </w:t>
      </w:r>
      <w:r w:rsidR="00157E87">
        <w:t>Notez le modificateur de la CR du sort et la perte de Foi</w:t>
      </w:r>
      <w:r>
        <w:t xml:space="preserve"> qui ne peut être contrée</w:t>
      </w:r>
      <w:r w:rsidR="00157E87">
        <w:t>.</w:t>
      </w:r>
    </w:p>
    <w:p w:rsidR="005350C0" w:rsidRPr="005F21AB" w:rsidRDefault="005350C0" w:rsidP="005350C0">
      <w:pPr>
        <w:pStyle w:val="Exemple0"/>
      </w:pPr>
      <w:r>
        <w:t xml:space="preserve">Exemple : (…) suite de Julien. Julien a couru (4 malus de Souffle) et </w:t>
      </w:r>
      <w:r w:rsidR="00F3312E">
        <w:t xml:space="preserve">a 2 charges </w:t>
      </w:r>
      <w:r>
        <w:t>sur lui (=6 malus). La CR finale = 47-4-6=37.</w:t>
      </w:r>
      <w:r w:rsidR="00E119B1">
        <w:t xml:space="preserve"> Voyant cela, il décide de faire appel à son Dieu avec son talent Magie (NE40) et un Foi=60. Un test sur une CR=(40+60)/2=50. Un (D100=)68 ind</w:t>
      </w:r>
      <w:r w:rsidR="00F3312E">
        <w:t>ique un échec, sa foi passe à 56</w:t>
      </w:r>
      <w:r w:rsidR="00E119B1">
        <w:t xml:space="preserve"> sans bonus gagné</w:t>
      </w:r>
      <w:r w:rsidR="00157E87">
        <w:t xml:space="preserve"> et la CR reste à 37.</w:t>
      </w:r>
    </w:p>
    <w:p w:rsidR="00BC7B9D" w:rsidRPr="005F21AB" w:rsidRDefault="00BC7B9D" w:rsidP="00631932">
      <w:pPr>
        <w:pStyle w:val="Titre3"/>
      </w:pPr>
      <w:bookmarkStart w:id="350" w:name="_Toc198546364"/>
      <w:r w:rsidRPr="005F21AB">
        <w:t>5.6.4 Divers</w:t>
      </w:r>
      <w:bookmarkEnd w:id="350"/>
    </w:p>
    <w:p w:rsidR="00103D22" w:rsidRPr="005F21AB" w:rsidRDefault="00A224DA" w:rsidP="00A224DA">
      <w:pPr>
        <w:pStyle w:val="Titre4"/>
      </w:pPr>
      <w:bookmarkStart w:id="351" w:name="_Toc198546365"/>
      <w:r>
        <w:t xml:space="preserve">5.6.4.1 </w:t>
      </w:r>
      <w:r w:rsidR="00103D22" w:rsidRPr="005F21AB">
        <w:t>Sort retardé</w:t>
      </w:r>
      <w:bookmarkEnd w:id="351"/>
    </w:p>
    <w:p w:rsidR="00103D22" w:rsidRPr="005F21AB" w:rsidRDefault="00157E87">
      <w:pPr>
        <w:pStyle w:val="En-tte"/>
        <w:widowControl/>
        <w:tabs>
          <w:tab w:val="clear" w:pos="4153"/>
          <w:tab w:val="clear" w:pos="8306"/>
        </w:tabs>
        <w:ind w:right="28"/>
        <w:rPr>
          <w:szCs w:val="18"/>
        </w:rPr>
      </w:pPr>
      <w:r>
        <w:rPr>
          <w:szCs w:val="18"/>
        </w:rPr>
        <w:t xml:space="preserve">Une fois que tous les PdM demandés pour lancer un sort ont été </w:t>
      </w:r>
      <w:r w:rsidR="0099352B">
        <w:rPr>
          <w:szCs w:val="18"/>
        </w:rPr>
        <w:t>engagés</w:t>
      </w:r>
      <w:r>
        <w:rPr>
          <w:szCs w:val="18"/>
        </w:rPr>
        <w:t>, i</w:t>
      </w:r>
      <w:r w:rsidR="00103D22" w:rsidRPr="005F21AB">
        <w:rPr>
          <w:szCs w:val="18"/>
        </w:rPr>
        <w:t xml:space="preserve">l est possible de </w:t>
      </w:r>
      <w:r>
        <w:rPr>
          <w:szCs w:val="18"/>
        </w:rPr>
        <w:t xml:space="preserve">le </w:t>
      </w:r>
      <w:r w:rsidR="00103D22" w:rsidRPr="005F21AB">
        <w:rPr>
          <w:szCs w:val="18"/>
        </w:rPr>
        <w:t xml:space="preserve">garder prêt en </w:t>
      </w:r>
      <w:r w:rsidR="00103D22" w:rsidRPr="005F21AB">
        <w:rPr>
          <w:b/>
          <w:bCs/>
          <w:szCs w:val="18"/>
        </w:rPr>
        <w:t>payant 1 point de mana</w:t>
      </w:r>
      <w:r w:rsidR="00103D22" w:rsidRPr="005F21AB">
        <w:rPr>
          <w:szCs w:val="18"/>
        </w:rPr>
        <w:t xml:space="preserve"> par phase</w:t>
      </w:r>
      <w:r w:rsidR="0099352B">
        <w:rPr>
          <w:szCs w:val="18"/>
        </w:rPr>
        <w:t xml:space="preserve"> supplémentaire</w:t>
      </w:r>
      <w:r w:rsidR="00103D22" w:rsidRPr="005F21AB">
        <w:rPr>
          <w:szCs w:val="18"/>
        </w:rPr>
        <w:t xml:space="preserve">. </w:t>
      </w:r>
      <w:r w:rsidR="0099352B">
        <w:rPr>
          <w:szCs w:val="18"/>
        </w:rPr>
        <w:t>Cette action demanda</w:t>
      </w:r>
      <w:r>
        <w:rPr>
          <w:szCs w:val="18"/>
        </w:rPr>
        <w:t xml:space="preserve"> toute la phase et une </w:t>
      </w:r>
      <w:r w:rsidRPr="007401AF">
        <w:rPr>
          <w:szCs w:val="18"/>
          <w:shd w:val="clear" w:color="auto" w:fill="FFFF00"/>
        </w:rPr>
        <w:t>concentration maximale</w:t>
      </w:r>
      <w:r>
        <w:rPr>
          <w:szCs w:val="18"/>
        </w:rPr>
        <w:t>. Seul</w:t>
      </w:r>
      <w:r w:rsidR="0099352B">
        <w:rPr>
          <w:szCs w:val="18"/>
        </w:rPr>
        <w:t>s</w:t>
      </w:r>
      <w:r>
        <w:rPr>
          <w:szCs w:val="18"/>
        </w:rPr>
        <w:t xml:space="preserve"> </w:t>
      </w:r>
      <w:r w:rsidR="0099352B">
        <w:rPr>
          <w:szCs w:val="18"/>
        </w:rPr>
        <w:t xml:space="preserve">les </w:t>
      </w:r>
      <w:r>
        <w:rPr>
          <w:szCs w:val="18"/>
        </w:rPr>
        <w:t>test</w:t>
      </w:r>
      <w:r w:rsidR="0099352B">
        <w:rPr>
          <w:szCs w:val="18"/>
        </w:rPr>
        <w:t>s</w:t>
      </w:r>
      <w:r>
        <w:rPr>
          <w:szCs w:val="18"/>
        </w:rPr>
        <w:t xml:space="preserve"> de sens </w:t>
      </w:r>
      <w:r w:rsidR="0099352B">
        <w:rPr>
          <w:szCs w:val="18"/>
        </w:rPr>
        <w:t xml:space="preserve">sont </w:t>
      </w:r>
      <w:r>
        <w:rPr>
          <w:szCs w:val="18"/>
        </w:rPr>
        <w:t xml:space="preserve">permis pendant cette concentration. </w:t>
      </w:r>
      <w:r w:rsidR="00A636F0">
        <w:rPr>
          <w:szCs w:val="18"/>
        </w:rPr>
        <w:t xml:space="preserve">Cette action </w:t>
      </w:r>
      <w:r>
        <w:rPr>
          <w:szCs w:val="18"/>
        </w:rPr>
        <w:t xml:space="preserve">permet de </w:t>
      </w:r>
      <w:r w:rsidR="00103D22" w:rsidRPr="005F21AB">
        <w:rPr>
          <w:szCs w:val="18"/>
        </w:rPr>
        <w:t xml:space="preserve">contenir le sort </w:t>
      </w:r>
      <w:r w:rsidR="00A636F0">
        <w:rPr>
          <w:szCs w:val="18"/>
        </w:rPr>
        <w:t xml:space="preserve">pour </w:t>
      </w:r>
      <w:r w:rsidR="00103D22" w:rsidRPr="005F21AB">
        <w:rPr>
          <w:szCs w:val="18"/>
        </w:rPr>
        <w:t>le lancer au moment opportun. Toute interruption (mouvement, combat, conversation, autre sort etc.) fait immédiatement perdre les PdM engagés sans aucune compensation.</w:t>
      </w:r>
    </w:p>
    <w:p w:rsidR="00103D22" w:rsidRPr="005F21AB" w:rsidRDefault="00A224DA" w:rsidP="00A224DA">
      <w:pPr>
        <w:pStyle w:val="Titre4"/>
      </w:pPr>
      <w:bookmarkStart w:id="352" w:name="_Ref468369446"/>
      <w:bookmarkStart w:id="353" w:name="_Toc198546366"/>
      <w:r>
        <w:t xml:space="preserve">5.6.4.2 </w:t>
      </w:r>
      <w:r w:rsidR="00103D22" w:rsidRPr="005F21AB">
        <w:t>Interruption involontaire d’un sort</w:t>
      </w:r>
      <w:bookmarkEnd w:id="352"/>
      <w:bookmarkEnd w:id="353"/>
    </w:p>
    <w:p w:rsidR="00103D22" w:rsidRDefault="00103D22">
      <w:pPr>
        <w:rPr>
          <w:szCs w:val="18"/>
        </w:rPr>
      </w:pPr>
      <w:r w:rsidRPr="005F21AB">
        <w:rPr>
          <w:szCs w:val="18"/>
        </w:rPr>
        <w:t xml:space="preserve">Si un </w:t>
      </w:r>
      <w:r w:rsidR="007401AF">
        <w:rPr>
          <w:szCs w:val="18"/>
        </w:rPr>
        <w:t xml:space="preserve">magicien est </w:t>
      </w:r>
      <w:r w:rsidR="007401AF" w:rsidRPr="007401AF">
        <w:rPr>
          <w:szCs w:val="18"/>
          <w:shd w:val="clear" w:color="auto" w:fill="FFFF00"/>
        </w:rPr>
        <w:t>touché par un coup</w:t>
      </w:r>
      <w:r w:rsidR="007401AF">
        <w:rPr>
          <w:szCs w:val="18"/>
        </w:rPr>
        <w:t xml:space="preserve">, </w:t>
      </w:r>
      <w:r w:rsidRPr="005F21AB">
        <w:rPr>
          <w:szCs w:val="18"/>
        </w:rPr>
        <w:t xml:space="preserve">même </w:t>
      </w:r>
      <w:r w:rsidR="007401AF">
        <w:rPr>
          <w:szCs w:val="18"/>
        </w:rPr>
        <w:t>s’il n’inflige</w:t>
      </w:r>
      <w:r w:rsidRPr="005F21AB">
        <w:rPr>
          <w:szCs w:val="18"/>
        </w:rPr>
        <w:t xml:space="preserve"> pas de </w:t>
      </w:r>
      <w:r w:rsidR="003D28D8" w:rsidRPr="005F21AB">
        <w:rPr>
          <w:szCs w:val="18"/>
        </w:rPr>
        <w:t>blessure</w:t>
      </w:r>
      <w:r w:rsidR="007401AF">
        <w:rPr>
          <w:szCs w:val="18"/>
        </w:rPr>
        <w:t>,</w:t>
      </w:r>
      <w:r w:rsidRPr="005F21AB">
        <w:rPr>
          <w:szCs w:val="18"/>
        </w:rPr>
        <w:t xml:space="preserve"> pendant sa concentration </w:t>
      </w:r>
      <w:r w:rsidR="007401AF">
        <w:rPr>
          <w:szCs w:val="18"/>
        </w:rPr>
        <w:t>(</w:t>
      </w:r>
      <w:r w:rsidR="00A636F0">
        <w:rPr>
          <w:szCs w:val="18"/>
        </w:rPr>
        <w:t>=</w:t>
      </w:r>
      <w:r w:rsidR="007401AF">
        <w:rPr>
          <w:szCs w:val="18"/>
        </w:rPr>
        <w:t xml:space="preserve">avant de lancer le sort), </w:t>
      </w:r>
      <w:r w:rsidRPr="005F21AB">
        <w:rPr>
          <w:szCs w:val="18"/>
        </w:rPr>
        <w:t xml:space="preserve">il </w:t>
      </w:r>
      <w:r w:rsidR="00A636F0">
        <w:rPr>
          <w:szCs w:val="18"/>
        </w:rPr>
        <w:t xml:space="preserve">doit </w:t>
      </w:r>
      <w:r w:rsidR="007401AF">
        <w:rPr>
          <w:szCs w:val="18"/>
        </w:rPr>
        <w:t xml:space="preserve">réussir un test de </w:t>
      </w:r>
      <w:r w:rsidR="004D05E4" w:rsidRPr="005F21AB">
        <w:rPr>
          <w:b/>
          <w:i/>
          <w:szCs w:val="18"/>
        </w:rPr>
        <w:t>Magie</w:t>
      </w:r>
      <w:r w:rsidR="004D05E4" w:rsidRPr="005F21AB">
        <w:rPr>
          <w:b/>
          <w:szCs w:val="18"/>
        </w:rPr>
        <w:t xml:space="preserve">+NEM </w:t>
      </w:r>
      <w:r w:rsidRPr="005F21AB">
        <w:rPr>
          <w:b/>
          <w:szCs w:val="18"/>
        </w:rPr>
        <w:t>(</w:t>
      </w:r>
      <w:r w:rsidR="0099352B">
        <w:rPr>
          <w:b/>
          <w:szCs w:val="18"/>
        </w:rPr>
        <w:t xml:space="preserve">/2 si blessure </w:t>
      </w:r>
      <w:r w:rsidR="00567314">
        <w:rPr>
          <w:b/>
          <w:szCs w:val="18"/>
        </w:rPr>
        <w:t xml:space="preserve">de sang </w:t>
      </w:r>
      <w:r w:rsidR="0099352B">
        <w:rPr>
          <w:b/>
          <w:szCs w:val="18"/>
        </w:rPr>
        <w:t>subie</w:t>
      </w:r>
      <w:r w:rsidRPr="005F21AB">
        <w:rPr>
          <w:b/>
          <w:szCs w:val="18"/>
        </w:rPr>
        <w:t>)</w:t>
      </w:r>
      <w:r w:rsidRPr="005F21AB">
        <w:rPr>
          <w:szCs w:val="18"/>
        </w:rPr>
        <w:t xml:space="preserve"> pour </w:t>
      </w:r>
      <w:r w:rsidR="007401AF">
        <w:rPr>
          <w:szCs w:val="18"/>
        </w:rPr>
        <w:t xml:space="preserve">garder </w:t>
      </w:r>
      <w:r w:rsidRPr="005F21AB">
        <w:rPr>
          <w:szCs w:val="18"/>
        </w:rPr>
        <w:t>l’incantation.</w:t>
      </w:r>
      <w:r w:rsidR="007401AF">
        <w:rPr>
          <w:szCs w:val="18"/>
        </w:rPr>
        <w:t xml:space="preserve"> En cas d’échec, les PdM sont perdus et le sort n’est pas lancé.</w:t>
      </w:r>
      <w:r w:rsidRPr="005F21AB">
        <w:rPr>
          <w:szCs w:val="18"/>
        </w:rPr>
        <w:t xml:space="preserve"> Tenez compte de tous les malus habituels.</w:t>
      </w:r>
      <w:r w:rsidR="005D5F91" w:rsidRPr="005F21AB">
        <w:rPr>
          <w:szCs w:val="18"/>
        </w:rPr>
        <w:t xml:space="preserve"> </w:t>
      </w:r>
      <w:r w:rsidRPr="005F21AB">
        <w:rPr>
          <w:szCs w:val="18"/>
        </w:rPr>
        <w:t xml:space="preserve">Dans les cas où le magicien est </w:t>
      </w:r>
      <w:r w:rsidRPr="007401AF">
        <w:rPr>
          <w:szCs w:val="18"/>
          <w:shd w:val="clear" w:color="auto" w:fill="FFFF00"/>
        </w:rPr>
        <w:t>physiquement empêché</w:t>
      </w:r>
      <w:r w:rsidRPr="005F21AB">
        <w:rPr>
          <w:szCs w:val="18"/>
        </w:rPr>
        <w:t xml:space="preserve"> de continuer sa concentration</w:t>
      </w:r>
      <w:r w:rsidR="007401AF">
        <w:rPr>
          <w:szCs w:val="18"/>
        </w:rPr>
        <w:t>,</w:t>
      </w:r>
      <w:r w:rsidRPr="005F21AB">
        <w:rPr>
          <w:szCs w:val="18"/>
        </w:rPr>
        <w:t xml:space="preserve"> le sort est automatiquement interrompu.</w:t>
      </w:r>
      <w:r w:rsidR="005D5F91" w:rsidRPr="005F21AB">
        <w:rPr>
          <w:szCs w:val="18"/>
        </w:rPr>
        <w:t xml:space="preserve"> </w:t>
      </w:r>
    </w:p>
    <w:p w:rsidR="007401AF" w:rsidRPr="005F21AB" w:rsidRDefault="007401AF" w:rsidP="007401AF">
      <w:pPr>
        <w:pStyle w:val="Exemple0"/>
      </w:pPr>
      <w:r>
        <w:t>Exemple : Magorr (Magie=40, NEM= 7) le sorcier se concentre sur un sort de feu visant un ennemi. Ce dernier lui lance une hache dans la figure et touche avant que le sort ne soit lancé</w:t>
      </w:r>
      <w:r w:rsidR="00567314">
        <w:t>, infligeant des blessures</w:t>
      </w:r>
      <w:r>
        <w:t xml:space="preserve">. Pour garder sa concentration, </w:t>
      </w:r>
      <w:r w:rsidR="00567314">
        <w:t xml:space="preserve">il </w:t>
      </w:r>
      <w:r>
        <w:t xml:space="preserve">doit réussir un test sur </w:t>
      </w:r>
      <w:r w:rsidR="00567314">
        <w:t>(</w:t>
      </w:r>
      <w:r>
        <w:t>40+7)</w:t>
      </w:r>
      <w:r w:rsidR="00567314">
        <w:t>/2</w:t>
      </w:r>
      <w:r>
        <w:t xml:space="preserve">= </w:t>
      </w:r>
      <w:r w:rsidR="00567314">
        <w:t xml:space="preserve">24 pour maintenir sa </w:t>
      </w:r>
      <w:r>
        <w:t>concentration.</w:t>
      </w:r>
    </w:p>
    <w:p w:rsidR="00103D22" w:rsidRPr="005F21AB" w:rsidRDefault="00A224DA" w:rsidP="00A224DA">
      <w:pPr>
        <w:pStyle w:val="Titre4"/>
      </w:pPr>
      <w:bookmarkStart w:id="354" w:name="_Toc198546367"/>
      <w:r>
        <w:t xml:space="preserve">5.6.4.3 </w:t>
      </w:r>
      <w:r w:rsidR="00103D22" w:rsidRPr="005F21AB">
        <w:t>Interruption volontaire d’un sort</w:t>
      </w:r>
      <w:bookmarkEnd w:id="354"/>
    </w:p>
    <w:p w:rsidR="00103D22" w:rsidRPr="005F21AB" w:rsidRDefault="00103D22">
      <w:pPr>
        <w:rPr>
          <w:szCs w:val="18"/>
        </w:rPr>
      </w:pPr>
      <w:r w:rsidRPr="005F21AB">
        <w:rPr>
          <w:szCs w:val="18"/>
        </w:rPr>
        <w:t xml:space="preserve">Un magicien peut </w:t>
      </w:r>
      <w:r w:rsidRPr="007401AF">
        <w:rPr>
          <w:szCs w:val="18"/>
          <w:shd w:val="clear" w:color="auto" w:fill="FFFF00"/>
        </w:rPr>
        <w:t>interrompre un sort</w:t>
      </w:r>
      <w:r w:rsidR="007401AF" w:rsidRPr="007401AF">
        <w:rPr>
          <w:szCs w:val="18"/>
          <w:shd w:val="clear" w:color="auto" w:fill="FFFF00"/>
        </w:rPr>
        <w:t xml:space="preserve"> en cours d’effet</w:t>
      </w:r>
      <w:r w:rsidRPr="005F21AB">
        <w:rPr>
          <w:szCs w:val="18"/>
        </w:rPr>
        <w:t xml:space="preserve">, si cela n’est pas interdit par le sort lui-même, en testant son </w:t>
      </w:r>
      <w:r w:rsidRPr="005F21AB">
        <w:rPr>
          <w:b/>
          <w:szCs w:val="18"/>
        </w:rPr>
        <w:t>NEMx10</w:t>
      </w:r>
      <w:r w:rsidR="003D28D8" w:rsidRPr="005F21AB">
        <w:rPr>
          <w:b/>
          <w:szCs w:val="18"/>
        </w:rPr>
        <w:t xml:space="preserve"> </w:t>
      </w:r>
      <w:r w:rsidR="003D28D8" w:rsidRPr="005F21AB">
        <w:rPr>
          <w:szCs w:val="18"/>
        </w:rPr>
        <w:t>au début de la phase</w:t>
      </w:r>
      <w:r w:rsidRPr="005F21AB">
        <w:rPr>
          <w:szCs w:val="18"/>
        </w:rPr>
        <w:t xml:space="preserve">. L’interruption du sort </w:t>
      </w:r>
      <w:r w:rsidR="003F3FDA" w:rsidRPr="005F21AB">
        <w:rPr>
          <w:szCs w:val="18"/>
        </w:rPr>
        <w:t>s</w:t>
      </w:r>
      <w:r w:rsidRPr="005F21AB">
        <w:rPr>
          <w:szCs w:val="18"/>
        </w:rPr>
        <w:t>’effectue avant de calculer les effets de ce sort.</w:t>
      </w:r>
      <w:r w:rsidR="007401AF">
        <w:rPr>
          <w:szCs w:val="18"/>
        </w:rPr>
        <w:t xml:space="preserve"> L’interruption de la concentration est libre et ne demande aucun test.</w:t>
      </w:r>
    </w:p>
    <w:p w:rsidR="005B5ED7" w:rsidRPr="005F21AB" w:rsidRDefault="005B5ED7" w:rsidP="00631932">
      <w:pPr>
        <w:pStyle w:val="Titre3"/>
      </w:pPr>
      <w:bookmarkStart w:id="355" w:name="_Toc198546368"/>
      <w:r w:rsidRPr="005F21AB">
        <w:t>5.6.5 Lancement de sort - Résumé</w:t>
      </w:r>
      <w:bookmarkEnd w:id="355"/>
      <w:r w:rsidRPr="005F21AB">
        <w:t xml:space="preserve"> </w:t>
      </w:r>
    </w:p>
    <w:p w:rsidR="005B5ED7" w:rsidRPr="005F21AB" w:rsidRDefault="0021205D" w:rsidP="005B5ED7">
      <w:pPr>
        <w:rPr>
          <w:szCs w:val="18"/>
        </w:rPr>
      </w:pPr>
      <w:r>
        <w:rPr>
          <w:szCs w:val="18"/>
        </w:rPr>
        <w:t>V</w:t>
      </w:r>
      <w:r w:rsidR="005B5ED7" w:rsidRPr="005F21AB">
        <w:rPr>
          <w:szCs w:val="18"/>
        </w:rPr>
        <w:t xml:space="preserve">oici regroupées les étapes de lancement </w:t>
      </w:r>
      <w:r>
        <w:rPr>
          <w:szCs w:val="18"/>
        </w:rPr>
        <w:t>d’un sort</w:t>
      </w:r>
      <w:r w:rsidR="005B5ED7" w:rsidRPr="005F21AB">
        <w:rPr>
          <w:szCs w:val="18"/>
        </w:rPr>
        <w:t>:</w:t>
      </w:r>
    </w:p>
    <w:p w:rsidR="00FC3F86" w:rsidRPr="005F21AB" w:rsidRDefault="00FC3F86" w:rsidP="005B5ED7">
      <w:pPr>
        <w:rPr>
          <w:szCs w:val="18"/>
          <w:u w:val="single"/>
        </w:rPr>
      </w:pPr>
      <w:r w:rsidRPr="004F16F9">
        <w:rPr>
          <w:b/>
          <w:szCs w:val="18"/>
          <w:u w:val="single"/>
        </w:rPr>
        <w:t>Préparation</w:t>
      </w:r>
      <w:r w:rsidRPr="005F21AB">
        <w:rPr>
          <w:szCs w:val="18"/>
          <w:u w:val="single"/>
        </w:rPr>
        <w:t xml:space="preserve"> du sort</w:t>
      </w:r>
    </w:p>
    <w:p w:rsidR="005B5ED7" w:rsidRPr="005F21AB" w:rsidRDefault="00591B94" w:rsidP="003F7DEE">
      <w:pPr>
        <w:numPr>
          <w:ilvl w:val="0"/>
          <w:numId w:val="417"/>
        </w:numPr>
        <w:rPr>
          <w:szCs w:val="18"/>
        </w:rPr>
      </w:pPr>
      <w:r w:rsidRPr="005F21AB">
        <w:rPr>
          <w:szCs w:val="18"/>
        </w:rPr>
        <w:t>Annonce du sort</w:t>
      </w:r>
      <w:r w:rsidR="00567314">
        <w:rPr>
          <w:szCs w:val="18"/>
        </w:rPr>
        <w:t> :</w:t>
      </w:r>
      <w:r w:rsidRPr="005F21AB">
        <w:rPr>
          <w:szCs w:val="18"/>
        </w:rPr>
        <w:t xml:space="preserve"> voix et geste</w:t>
      </w:r>
      <w:r w:rsidR="004F16F9">
        <w:rPr>
          <w:szCs w:val="18"/>
        </w:rPr>
        <w:t>s</w:t>
      </w:r>
      <w:r w:rsidR="00BE7A7A" w:rsidRPr="005F21AB">
        <w:rPr>
          <w:szCs w:val="18"/>
        </w:rPr>
        <w:t xml:space="preserve"> précisés</w:t>
      </w:r>
      <w:r w:rsidR="004F16F9">
        <w:rPr>
          <w:szCs w:val="18"/>
        </w:rPr>
        <w:t xml:space="preserve"> par rapport à ce que demande le sort</w:t>
      </w:r>
      <w:r w:rsidRPr="005F21AB">
        <w:rPr>
          <w:szCs w:val="18"/>
        </w:rPr>
        <w:t>.</w:t>
      </w:r>
    </w:p>
    <w:p w:rsidR="004F16F9" w:rsidRDefault="005B5ED7" w:rsidP="003F7DEE">
      <w:pPr>
        <w:numPr>
          <w:ilvl w:val="0"/>
          <w:numId w:val="417"/>
        </w:numPr>
        <w:rPr>
          <w:szCs w:val="18"/>
        </w:rPr>
      </w:pPr>
      <w:r w:rsidRPr="005F21AB">
        <w:rPr>
          <w:szCs w:val="18"/>
        </w:rPr>
        <w:t>Détermination du NE utilisé</w:t>
      </w:r>
      <w:r w:rsidR="00567314">
        <w:rPr>
          <w:szCs w:val="18"/>
        </w:rPr>
        <w:t> :</w:t>
      </w:r>
      <w:r w:rsidR="00591B94" w:rsidRPr="005F21AB">
        <w:rPr>
          <w:szCs w:val="18"/>
        </w:rPr>
        <w:t xml:space="preserve"> </w:t>
      </w:r>
      <w:r w:rsidR="004F16F9">
        <w:rPr>
          <w:szCs w:val="18"/>
        </w:rPr>
        <w:t>entre 0 et le NE maîtrisé</w:t>
      </w:r>
      <w:r w:rsidR="0021205D">
        <w:rPr>
          <w:szCs w:val="18"/>
        </w:rPr>
        <w:t>, NE maîtrisé par défaut</w:t>
      </w:r>
      <w:r w:rsidR="004F16F9">
        <w:rPr>
          <w:szCs w:val="18"/>
        </w:rPr>
        <w:t>.</w:t>
      </w:r>
    </w:p>
    <w:p w:rsidR="005B5ED7" w:rsidRPr="005F21AB" w:rsidRDefault="004F16F9" w:rsidP="003F7DEE">
      <w:pPr>
        <w:numPr>
          <w:ilvl w:val="0"/>
          <w:numId w:val="417"/>
        </w:numPr>
        <w:rPr>
          <w:szCs w:val="18"/>
        </w:rPr>
      </w:pPr>
      <w:r>
        <w:rPr>
          <w:szCs w:val="18"/>
        </w:rPr>
        <w:t xml:space="preserve">Utilisation </w:t>
      </w:r>
      <w:r w:rsidR="00BE7A7A" w:rsidRPr="005F21AB">
        <w:rPr>
          <w:szCs w:val="18"/>
        </w:rPr>
        <w:t>d</w:t>
      </w:r>
      <w:r>
        <w:rPr>
          <w:szCs w:val="18"/>
        </w:rPr>
        <w:t xml:space="preserve">’une </w:t>
      </w:r>
      <w:r w:rsidR="00591B94" w:rsidRPr="005F21AB">
        <w:rPr>
          <w:szCs w:val="18"/>
        </w:rPr>
        <w:t xml:space="preserve">langue </w:t>
      </w:r>
      <w:r w:rsidR="00567314">
        <w:rPr>
          <w:szCs w:val="18"/>
        </w:rPr>
        <w:t xml:space="preserve">divine </w:t>
      </w:r>
      <w:r w:rsidR="00BE7A7A" w:rsidRPr="005F21AB">
        <w:rPr>
          <w:szCs w:val="18"/>
        </w:rPr>
        <w:t>(</w:t>
      </w:r>
      <w:r w:rsidR="00BE7A7A" w:rsidRPr="005F21AB">
        <w:rPr>
          <w:b/>
          <w:szCs w:val="18"/>
        </w:rPr>
        <w:t>D100</w:t>
      </w:r>
      <w:r w:rsidR="00BE7A7A" w:rsidRPr="005F21AB">
        <w:rPr>
          <w:szCs w:val="18"/>
        </w:rPr>
        <w:t>)</w:t>
      </w:r>
      <w:r>
        <w:rPr>
          <w:szCs w:val="18"/>
        </w:rPr>
        <w:t xml:space="preserve"> et </w:t>
      </w:r>
      <w:r w:rsidR="0021205D">
        <w:rPr>
          <w:szCs w:val="18"/>
        </w:rPr>
        <w:t xml:space="preserve">modification du </w:t>
      </w:r>
      <w:r>
        <w:rPr>
          <w:szCs w:val="18"/>
        </w:rPr>
        <w:t>NE</w:t>
      </w:r>
      <w:r w:rsidR="0021205D">
        <w:rPr>
          <w:szCs w:val="18"/>
        </w:rPr>
        <w:t xml:space="preserve"> d’effet</w:t>
      </w:r>
      <w:r w:rsidR="00970D02" w:rsidRPr="005F21AB">
        <w:rPr>
          <w:szCs w:val="18"/>
        </w:rPr>
        <w:t>.</w:t>
      </w:r>
    </w:p>
    <w:p w:rsidR="005B5ED7" w:rsidRPr="00567314" w:rsidRDefault="005B5ED7" w:rsidP="003F7DEE">
      <w:pPr>
        <w:numPr>
          <w:ilvl w:val="0"/>
          <w:numId w:val="417"/>
        </w:numPr>
        <w:rPr>
          <w:szCs w:val="18"/>
        </w:rPr>
      </w:pPr>
      <w:r w:rsidRPr="00567314">
        <w:rPr>
          <w:szCs w:val="18"/>
        </w:rPr>
        <w:lastRenderedPageBreak/>
        <w:t>Détermination des PdM</w:t>
      </w:r>
      <w:r w:rsidR="004F16F9" w:rsidRPr="00567314">
        <w:rPr>
          <w:szCs w:val="18"/>
        </w:rPr>
        <w:t>/EN</w:t>
      </w:r>
      <w:r w:rsidRPr="00567314">
        <w:rPr>
          <w:szCs w:val="18"/>
        </w:rPr>
        <w:t xml:space="preserve"> nécessaires</w:t>
      </w:r>
      <w:r w:rsidR="004F16F9" w:rsidRPr="00567314">
        <w:rPr>
          <w:szCs w:val="18"/>
        </w:rPr>
        <w:t xml:space="preserve"> : voix&amp;gestes, </w:t>
      </w:r>
      <w:r w:rsidR="00591B94" w:rsidRPr="00567314">
        <w:rPr>
          <w:szCs w:val="18"/>
        </w:rPr>
        <w:t>magie innée</w:t>
      </w:r>
      <w:r w:rsidR="00970D02" w:rsidRPr="00567314">
        <w:rPr>
          <w:szCs w:val="18"/>
        </w:rPr>
        <w:t>.</w:t>
      </w:r>
      <w:r w:rsidR="004F16F9" w:rsidRPr="00567314">
        <w:rPr>
          <w:szCs w:val="18"/>
        </w:rPr>
        <w:t xml:space="preserve"> Gestion de la réserve de PdM.</w:t>
      </w:r>
    </w:p>
    <w:p w:rsidR="005B5ED7" w:rsidRPr="005F21AB" w:rsidRDefault="005B5ED7" w:rsidP="003F7DEE">
      <w:pPr>
        <w:numPr>
          <w:ilvl w:val="0"/>
          <w:numId w:val="417"/>
        </w:numPr>
        <w:rPr>
          <w:szCs w:val="18"/>
        </w:rPr>
      </w:pPr>
      <w:r w:rsidRPr="005F21AB">
        <w:rPr>
          <w:szCs w:val="18"/>
        </w:rPr>
        <w:t>Détermination de la VdC</w:t>
      </w:r>
      <w:r w:rsidR="004F16F9">
        <w:rPr>
          <w:szCs w:val="18"/>
        </w:rPr>
        <w:t xml:space="preserve"> : affinité </w:t>
      </w:r>
      <w:r w:rsidR="00567314">
        <w:rPr>
          <w:szCs w:val="18"/>
        </w:rPr>
        <w:t xml:space="preserve">et </w:t>
      </w:r>
      <w:r w:rsidR="00591B94" w:rsidRPr="005F21AB">
        <w:rPr>
          <w:szCs w:val="18"/>
        </w:rPr>
        <w:t>magie innée</w:t>
      </w:r>
      <w:r w:rsidR="00970D02" w:rsidRPr="005F21AB">
        <w:rPr>
          <w:szCs w:val="18"/>
        </w:rPr>
        <w:t>.</w:t>
      </w:r>
    </w:p>
    <w:p w:rsidR="005B5ED7" w:rsidRPr="005F21AB" w:rsidRDefault="004F16F9" w:rsidP="003F7DEE">
      <w:pPr>
        <w:numPr>
          <w:ilvl w:val="0"/>
          <w:numId w:val="417"/>
        </w:numPr>
        <w:rPr>
          <w:szCs w:val="18"/>
        </w:rPr>
      </w:pPr>
      <w:r>
        <w:rPr>
          <w:szCs w:val="18"/>
        </w:rPr>
        <w:t>Calcul</w:t>
      </w:r>
      <w:r w:rsidR="005B5ED7" w:rsidRPr="005F21AB">
        <w:rPr>
          <w:szCs w:val="18"/>
        </w:rPr>
        <w:t xml:space="preserve"> de la durée de concentration</w:t>
      </w:r>
      <w:r w:rsidR="00567314">
        <w:rPr>
          <w:szCs w:val="18"/>
        </w:rPr>
        <w:t xml:space="preserve"> en nombre de phases</w:t>
      </w:r>
      <w:r w:rsidR="00970D02" w:rsidRPr="005F21AB">
        <w:rPr>
          <w:szCs w:val="18"/>
        </w:rPr>
        <w:t>.</w:t>
      </w:r>
    </w:p>
    <w:p w:rsidR="00FC3F86" w:rsidRPr="005F21AB" w:rsidRDefault="00FC3F86" w:rsidP="00FC3F86">
      <w:pPr>
        <w:rPr>
          <w:szCs w:val="18"/>
          <w:u w:val="single"/>
        </w:rPr>
      </w:pPr>
      <w:r w:rsidRPr="005F21AB">
        <w:rPr>
          <w:szCs w:val="18"/>
          <w:u w:val="single"/>
        </w:rPr>
        <w:t xml:space="preserve">Début de la </w:t>
      </w:r>
      <w:r w:rsidRPr="004F16F9">
        <w:rPr>
          <w:b/>
          <w:szCs w:val="18"/>
          <w:u w:val="single"/>
        </w:rPr>
        <w:t>concentration</w:t>
      </w:r>
      <w:r w:rsidRPr="005F21AB">
        <w:rPr>
          <w:szCs w:val="18"/>
          <w:u w:val="single"/>
        </w:rPr>
        <w:t xml:space="preserve"> du sort</w:t>
      </w:r>
    </w:p>
    <w:p w:rsidR="005B5ED7" w:rsidRPr="005F21AB" w:rsidRDefault="005B5ED7" w:rsidP="003F7DEE">
      <w:pPr>
        <w:numPr>
          <w:ilvl w:val="0"/>
          <w:numId w:val="417"/>
        </w:numPr>
        <w:rPr>
          <w:szCs w:val="18"/>
        </w:rPr>
      </w:pPr>
      <w:r w:rsidRPr="005F21AB">
        <w:rPr>
          <w:szCs w:val="18"/>
        </w:rPr>
        <w:t>Interruption de la concentration</w:t>
      </w:r>
      <w:r w:rsidR="004F16F9">
        <w:rPr>
          <w:szCs w:val="18"/>
        </w:rPr>
        <w:t xml:space="preserve"> : </w:t>
      </w:r>
      <w:r w:rsidRPr="005F21AB">
        <w:rPr>
          <w:szCs w:val="18"/>
        </w:rPr>
        <w:t>volontaire</w:t>
      </w:r>
      <w:r w:rsidR="004F16F9">
        <w:rPr>
          <w:szCs w:val="18"/>
        </w:rPr>
        <w:t xml:space="preserve"> ou non</w:t>
      </w:r>
      <w:r w:rsidR="00BE7A7A" w:rsidRPr="005F21AB">
        <w:rPr>
          <w:szCs w:val="18"/>
        </w:rPr>
        <w:t>.</w:t>
      </w:r>
    </w:p>
    <w:p w:rsidR="005B5ED7" w:rsidRPr="005F21AB" w:rsidRDefault="00970D02" w:rsidP="003F7DEE">
      <w:pPr>
        <w:numPr>
          <w:ilvl w:val="0"/>
          <w:numId w:val="417"/>
        </w:numPr>
        <w:rPr>
          <w:szCs w:val="18"/>
        </w:rPr>
      </w:pPr>
      <w:r w:rsidRPr="005F21AB">
        <w:rPr>
          <w:szCs w:val="18"/>
        </w:rPr>
        <w:t>CR du sort</w:t>
      </w:r>
      <w:r w:rsidR="004F16F9">
        <w:rPr>
          <w:szCs w:val="18"/>
        </w:rPr>
        <w:t xml:space="preserve"> : focalisation, </w:t>
      </w:r>
      <w:r w:rsidR="00591B94" w:rsidRPr="005F21AB">
        <w:rPr>
          <w:szCs w:val="18"/>
        </w:rPr>
        <w:t>RMa</w:t>
      </w:r>
      <w:r w:rsidR="004F16F9">
        <w:rPr>
          <w:szCs w:val="18"/>
        </w:rPr>
        <w:t xml:space="preserve"> de la cible, </w:t>
      </w:r>
      <w:r w:rsidR="00591B94" w:rsidRPr="005F21AB">
        <w:rPr>
          <w:szCs w:val="18"/>
        </w:rPr>
        <w:t>poids/encombrement</w:t>
      </w:r>
      <w:r w:rsidR="004F16F9">
        <w:rPr>
          <w:szCs w:val="18"/>
        </w:rPr>
        <w:t>,</w:t>
      </w:r>
      <w:r w:rsidR="00591B94" w:rsidRPr="005F21AB">
        <w:rPr>
          <w:szCs w:val="18"/>
        </w:rPr>
        <w:t xml:space="preserve"> malus/bonus</w:t>
      </w:r>
      <w:r w:rsidR="004F16F9">
        <w:rPr>
          <w:szCs w:val="18"/>
        </w:rPr>
        <w:t>,</w:t>
      </w:r>
      <w:r w:rsidR="00591B94" w:rsidRPr="005F21AB">
        <w:rPr>
          <w:szCs w:val="18"/>
        </w:rPr>
        <w:t xml:space="preserve"> voix/geste</w:t>
      </w:r>
      <w:r w:rsidR="004F16F9">
        <w:rPr>
          <w:szCs w:val="18"/>
        </w:rPr>
        <w:t>,</w:t>
      </w:r>
      <w:r w:rsidR="00591B94" w:rsidRPr="005F21AB">
        <w:rPr>
          <w:szCs w:val="18"/>
        </w:rPr>
        <w:t xml:space="preserve"> </w:t>
      </w:r>
      <w:r w:rsidR="004F16F9">
        <w:rPr>
          <w:szCs w:val="18"/>
        </w:rPr>
        <w:t>P</w:t>
      </w:r>
      <w:r w:rsidR="00591B94" w:rsidRPr="005F21AB">
        <w:rPr>
          <w:szCs w:val="18"/>
        </w:rPr>
        <w:t>ouvoir</w:t>
      </w:r>
      <w:r w:rsidRPr="005F21AB">
        <w:rPr>
          <w:szCs w:val="18"/>
        </w:rPr>
        <w:t>.</w:t>
      </w:r>
    </w:p>
    <w:p w:rsidR="00970D02" w:rsidRPr="005F21AB" w:rsidRDefault="00970D02" w:rsidP="003F7DEE">
      <w:pPr>
        <w:numPr>
          <w:ilvl w:val="0"/>
          <w:numId w:val="417"/>
        </w:numPr>
        <w:rPr>
          <w:szCs w:val="18"/>
        </w:rPr>
      </w:pPr>
      <w:r w:rsidRPr="005F21AB">
        <w:rPr>
          <w:szCs w:val="18"/>
        </w:rPr>
        <w:t>Retarder le sort</w:t>
      </w:r>
      <w:r w:rsidR="004F16F9">
        <w:rPr>
          <w:szCs w:val="18"/>
        </w:rPr>
        <w:t> :</w:t>
      </w:r>
      <w:r w:rsidR="00BE7A7A" w:rsidRPr="005F21AB">
        <w:rPr>
          <w:szCs w:val="18"/>
        </w:rPr>
        <w:t xml:space="preserve"> </w:t>
      </w:r>
      <w:r w:rsidR="00BE7A7A" w:rsidRPr="004F16F9">
        <w:rPr>
          <w:b/>
          <w:szCs w:val="18"/>
        </w:rPr>
        <w:t>coût PdM</w:t>
      </w:r>
      <w:r w:rsidRPr="005F21AB">
        <w:rPr>
          <w:szCs w:val="18"/>
        </w:rPr>
        <w:t>.</w:t>
      </w:r>
      <w:r w:rsidR="004F16F9" w:rsidRPr="004F16F9">
        <w:rPr>
          <w:szCs w:val="18"/>
        </w:rPr>
        <w:t xml:space="preserve"> </w:t>
      </w:r>
      <w:r w:rsidR="004F16F9">
        <w:rPr>
          <w:szCs w:val="18"/>
        </w:rPr>
        <w:t>Gestion de la réserve de PdM.</w:t>
      </w:r>
    </w:p>
    <w:p w:rsidR="00970D02" w:rsidRPr="005F21AB" w:rsidRDefault="00680AA0" w:rsidP="003F7DEE">
      <w:pPr>
        <w:numPr>
          <w:ilvl w:val="0"/>
          <w:numId w:val="417"/>
        </w:numPr>
        <w:rPr>
          <w:szCs w:val="18"/>
        </w:rPr>
      </w:pPr>
      <w:r w:rsidRPr="005F21AB">
        <w:rPr>
          <w:noProof/>
          <w:szCs w:val="18"/>
          <w:lang w:eastAsia="fr-BE"/>
        </w:rPr>
        <w:drawing>
          <wp:anchor distT="0" distB="0" distL="114300" distR="114300" simplePos="0" relativeHeight="251676672" behindDoc="1" locked="0" layoutInCell="1" allowOverlap="1" wp14:anchorId="7FE9C883" wp14:editId="46BE5508">
            <wp:simplePos x="0" y="0"/>
            <wp:positionH relativeFrom="column">
              <wp:posOffset>5855970</wp:posOffset>
            </wp:positionH>
            <wp:positionV relativeFrom="paragraph">
              <wp:posOffset>71755</wp:posOffset>
            </wp:positionV>
            <wp:extent cx="639445" cy="819785"/>
            <wp:effectExtent l="0" t="0" r="8255" b="0"/>
            <wp:wrapTight wrapText="bothSides">
              <wp:wrapPolygon edited="0">
                <wp:start x="0" y="0"/>
                <wp:lineTo x="0" y="21081"/>
                <wp:lineTo x="21235" y="21081"/>
                <wp:lineTo x="21235" y="0"/>
                <wp:lineTo x="0" y="0"/>
              </wp:wrapPolygon>
            </wp:wrapTight>
            <wp:docPr id="108" name="Image 108" descr="white w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white wizar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944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D02" w:rsidRPr="005F21AB">
        <w:rPr>
          <w:szCs w:val="18"/>
        </w:rPr>
        <w:t>Interruption involontaire du sort</w:t>
      </w:r>
      <w:r w:rsidR="004F16F9">
        <w:rPr>
          <w:szCs w:val="18"/>
        </w:rPr>
        <w:t> en cours</w:t>
      </w:r>
      <w:r w:rsidR="00970D02" w:rsidRPr="005F21AB">
        <w:rPr>
          <w:szCs w:val="18"/>
        </w:rPr>
        <w:t>.</w:t>
      </w:r>
    </w:p>
    <w:p w:rsidR="005B5ED7" w:rsidRPr="005F21AB" w:rsidRDefault="005B5ED7" w:rsidP="003F7DEE">
      <w:pPr>
        <w:numPr>
          <w:ilvl w:val="0"/>
          <w:numId w:val="417"/>
        </w:numPr>
        <w:rPr>
          <w:szCs w:val="18"/>
        </w:rPr>
      </w:pPr>
      <w:r w:rsidRPr="005F21AB">
        <w:rPr>
          <w:szCs w:val="18"/>
        </w:rPr>
        <w:t>Lancement du sort</w:t>
      </w:r>
      <w:r w:rsidR="00970D02" w:rsidRPr="005F21AB">
        <w:rPr>
          <w:szCs w:val="18"/>
        </w:rPr>
        <w:t xml:space="preserve"> à la dernière phase de concentration</w:t>
      </w:r>
      <w:r w:rsidR="004F16F9">
        <w:rPr>
          <w:szCs w:val="18"/>
        </w:rPr>
        <w:t> :</w:t>
      </w:r>
      <w:r w:rsidR="00BE7A7A" w:rsidRPr="005F21AB">
        <w:rPr>
          <w:szCs w:val="18"/>
        </w:rPr>
        <w:t xml:space="preserve"> </w:t>
      </w:r>
      <w:r w:rsidR="00BE7A7A" w:rsidRPr="005F21AB">
        <w:rPr>
          <w:b/>
          <w:szCs w:val="18"/>
        </w:rPr>
        <w:t>D100</w:t>
      </w:r>
      <w:r w:rsidR="00970D02" w:rsidRPr="005F21AB">
        <w:rPr>
          <w:szCs w:val="18"/>
        </w:rPr>
        <w:t>.</w:t>
      </w:r>
    </w:p>
    <w:p w:rsidR="00591B94" w:rsidRPr="005F21AB" w:rsidRDefault="00591B94" w:rsidP="003F7DEE">
      <w:pPr>
        <w:numPr>
          <w:ilvl w:val="0"/>
          <w:numId w:val="417"/>
        </w:numPr>
        <w:rPr>
          <w:szCs w:val="18"/>
        </w:rPr>
      </w:pPr>
      <w:r w:rsidRPr="005F21AB">
        <w:rPr>
          <w:szCs w:val="18"/>
        </w:rPr>
        <w:t xml:space="preserve">Effet </w:t>
      </w:r>
      <w:r w:rsidR="004F16F9">
        <w:rPr>
          <w:szCs w:val="18"/>
        </w:rPr>
        <w:t xml:space="preserve">du sort, </w:t>
      </w:r>
      <w:r w:rsidRPr="005F21AB">
        <w:rPr>
          <w:szCs w:val="18"/>
        </w:rPr>
        <w:t>des tRC et tEC</w:t>
      </w:r>
      <w:r w:rsidR="004F16F9">
        <w:rPr>
          <w:szCs w:val="18"/>
        </w:rPr>
        <w:t xml:space="preserve"> : </w:t>
      </w:r>
      <w:r w:rsidR="00BE7A7A" w:rsidRPr="005F21AB">
        <w:rPr>
          <w:b/>
          <w:szCs w:val="18"/>
        </w:rPr>
        <w:t>D100</w:t>
      </w:r>
      <w:r w:rsidRPr="005F21AB">
        <w:rPr>
          <w:szCs w:val="18"/>
        </w:rPr>
        <w:t>.</w:t>
      </w:r>
    </w:p>
    <w:p w:rsidR="00FC3F86" w:rsidRPr="005F21AB" w:rsidRDefault="0021205D" w:rsidP="00FC3F86">
      <w:pPr>
        <w:rPr>
          <w:szCs w:val="18"/>
          <w:u w:val="single"/>
        </w:rPr>
      </w:pPr>
      <w:r>
        <w:rPr>
          <w:b/>
          <w:szCs w:val="18"/>
          <w:u w:val="single"/>
        </w:rPr>
        <w:t xml:space="preserve">Pendant </w:t>
      </w:r>
      <w:r w:rsidRPr="0021205D">
        <w:rPr>
          <w:szCs w:val="18"/>
          <w:u w:val="single"/>
        </w:rPr>
        <w:t>le l</w:t>
      </w:r>
      <w:r w:rsidR="004F16F9" w:rsidRPr="0021205D">
        <w:rPr>
          <w:szCs w:val="18"/>
          <w:u w:val="single"/>
        </w:rPr>
        <w:t>ancement</w:t>
      </w:r>
      <w:r w:rsidR="004F16F9">
        <w:rPr>
          <w:szCs w:val="18"/>
          <w:u w:val="single"/>
        </w:rPr>
        <w:t xml:space="preserve"> du</w:t>
      </w:r>
      <w:r w:rsidR="00FC3F86" w:rsidRPr="005F21AB">
        <w:rPr>
          <w:szCs w:val="18"/>
          <w:u w:val="single"/>
        </w:rPr>
        <w:t xml:space="preserve"> sort </w:t>
      </w:r>
    </w:p>
    <w:p w:rsidR="00970D02" w:rsidRDefault="00970D02" w:rsidP="003F7DEE">
      <w:pPr>
        <w:numPr>
          <w:ilvl w:val="0"/>
          <w:numId w:val="417"/>
        </w:numPr>
        <w:rPr>
          <w:szCs w:val="18"/>
        </w:rPr>
      </w:pPr>
      <w:r w:rsidRPr="005F21AB">
        <w:rPr>
          <w:szCs w:val="18"/>
        </w:rPr>
        <w:t>Interruption du sort après son lancement.</w:t>
      </w:r>
    </w:p>
    <w:p w:rsidR="004F16F9" w:rsidRPr="005F21AB" w:rsidRDefault="00567314" w:rsidP="003F7DEE">
      <w:pPr>
        <w:numPr>
          <w:ilvl w:val="0"/>
          <w:numId w:val="417"/>
        </w:numPr>
        <w:rPr>
          <w:szCs w:val="18"/>
        </w:rPr>
      </w:pPr>
      <w:r>
        <w:rPr>
          <w:szCs w:val="18"/>
        </w:rPr>
        <w:t>Noter le résultat pour les g</w:t>
      </w:r>
      <w:r w:rsidR="004F16F9">
        <w:rPr>
          <w:szCs w:val="18"/>
        </w:rPr>
        <w:t>ain</w:t>
      </w:r>
      <w:r>
        <w:rPr>
          <w:szCs w:val="18"/>
        </w:rPr>
        <w:t>s</w:t>
      </w:r>
      <w:r w:rsidR="004F16F9">
        <w:rPr>
          <w:szCs w:val="18"/>
        </w:rPr>
        <w:t xml:space="preserve"> d’ExT et d’ExM.</w:t>
      </w:r>
    </w:p>
    <w:p w:rsidR="00103D22" w:rsidRPr="005F21AB" w:rsidRDefault="001519A0" w:rsidP="00EB656A">
      <w:pPr>
        <w:pStyle w:val="Titre2"/>
      </w:pPr>
      <w:bookmarkStart w:id="356" w:name="_Toc198546369"/>
      <w:r w:rsidRPr="005F21AB">
        <w:t xml:space="preserve">5.7 </w:t>
      </w:r>
      <w:r w:rsidR="00103D22" w:rsidRPr="005F21AB">
        <w:t xml:space="preserve">Tables utilisées pour les Réussites et </w:t>
      </w:r>
      <w:r w:rsidR="00CA6733" w:rsidRPr="005F21AB">
        <w:t>Échecs</w:t>
      </w:r>
      <w:r w:rsidR="00103D22" w:rsidRPr="005F21AB">
        <w:t xml:space="preserve"> critiques</w:t>
      </w:r>
      <w:bookmarkEnd w:id="356"/>
    </w:p>
    <w:p w:rsidR="00103D22" w:rsidRPr="005F21AB" w:rsidRDefault="00103D22">
      <w:pPr>
        <w:rPr>
          <w:szCs w:val="18"/>
        </w:rPr>
      </w:pPr>
      <w:r w:rsidRPr="005F21AB">
        <w:rPr>
          <w:szCs w:val="18"/>
        </w:rPr>
        <w:t xml:space="preserve">Les tables suivantes sont </w:t>
      </w:r>
      <w:r w:rsidR="003F3FDA" w:rsidRPr="005F21AB">
        <w:rPr>
          <w:szCs w:val="18"/>
        </w:rPr>
        <w:t>utilisées pour les échecs et les réussites critiques</w:t>
      </w:r>
      <w:r w:rsidR="0033445A">
        <w:rPr>
          <w:szCs w:val="18"/>
        </w:rPr>
        <w:t xml:space="preserve">. Elles sont </w:t>
      </w:r>
      <w:r w:rsidRPr="005F21AB">
        <w:rPr>
          <w:szCs w:val="18"/>
        </w:rPr>
        <w:t xml:space="preserve">référencées dans les tables </w:t>
      </w:r>
      <w:r w:rsidR="0033445A">
        <w:rPr>
          <w:szCs w:val="18"/>
        </w:rPr>
        <w:t xml:space="preserve">suivantes </w:t>
      </w:r>
      <w:r w:rsidR="003F3FDA" w:rsidRPr="005F21AB">
        <w:rPr>
          <w:szCs w:val="18"/>
        </w:rPr>
        <w:t xml:space="preserve">par </w:t>
      </w:r>
      <w:r w:rsidRPr="005F21AB">
        <w:rPr>
          <w:szCs w:val="18"/>
        </w:rPr>
        <w:t xml:space="preserve">le nom en gras </w:t>
      </w:r>
      <w:r w:rsidR="0033445A">
        <w:rPr>
          <w:szCs w:val="18"/>
        </w:rPr>
        <w:t>(</w:t>
      </w:r>
      <w:r w:rsidR="0033445A" w:rsidRPr="0033445A">
        <w:rPr>
          <w:b/>
          <w:szCs w:val="18"/>
        </w:rPr>
        <w:t>Durée, Sens, Choc, Carac</w:t>
      </w:r>
      <w:r w:rsidR="0033445A">
        <w:rPr>
          <w:szCs w:val="18"/>
        </w:rPr>
        <w:t xml:space="preserve">) </w:t>
      </w:r>
      <w:r w:rsidR="0033445A" w:rsidRPr="005F21AB">
        <w:rPr>
          <w:szCs w:val="18"/>
        </w:rPr>
        <w:t xml:space="preserve">dans </w:t>
      </w:r>
      <w:r w:rsidRPr="005F21AB">
        <w:rPr>
          <w:szCs w:val="18"/>
        </w:rPr>
        <w:t>la description des effets :</w:t>
      </w:r>
    </w:p>
    <w:tbl>
      <w:tblPr>
        <w:tblW w:w="4744" w:type="dxa"/>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24"/>
        <w:gridCol w:w="1178"/>
        <w:gridCol w:w="933"/>
        <w:gridCol w:w="1230"/>
        <w:gridCol w:w="779"/>
      </w:tblGrid>
      <w:tr w:rsidR="00A22F77" w:rsidRPr="005F21AB" w:rsidTr="00A22F77">
        <w:tc>
          <w:tcPr>
            <w:tcW w:w="0" w:type="auto"/>
          </w:tcPr>
          <w:p w:rsidR="00A22F77" w:rsidRPr="005F21AB" w:rsidRDefault="00A22F77" w:rsidP="00963BD0">
            <w:pPr>
              <w:jc w:val="center"/>
              <w:rPr>
                <w:b/>
                <w:bCs/>
                <w:sz w:val="16"/>
                <w:szCs w:val="16"/>
              </w:rPr>
            </w:pPr>
            <w:r w:rsidRPr="005F21AB">
              <w:rPr>
                <w:b/>
                <w:bCs/>
                <w:sz w:val="16"/>
                <w:szCs w:val="16"/>
              </w:rPr>
              <w:t>D10</w:t>
            </w:r>
          </w:p>
        </w:tc>
        <w:tc>
          <w:tcPr>
            <w:tcW w:w="0" w:type="auto"/>
          </w:tcPr>
          <w:p w:rsidR="00A22F77" w:rsidRPr="005F21AB" w:rsidRDefault="00A22F77" w:rsidP="00963BD0">
            <w:pPr>
              <w:pStyle w:val="En-tte"/>
              <w:tabs>
                <w:tab w:val="clear" w:pos="4153"/>
                <w:tab w:val="clear" w:pos="8306"/>
              </w:tabs>
              <w:jc w:val="center"/>
              <w:rPr>
                <w:b/>
                <w:bCs/>
                <w:sz w:val="16"/>
                <w:szCs w:val="16"/>
              </w:rPr>
            </w:pPr>
            <w:r w:rsidRPr="005F21AB">
              <w:rPr>
                <w:b/>
                <w:bCs/>
                <w:sz w:val="16"/>
                <w:szCs w:val="16"/>
              </w:rPr>
              <w:t>Durée</w:t>
            </w:r>
          </w:p>
        </w:tc>
        <w:tc>
          <w:tcPr>
            <w:tcW w:w="0" w:type="auto"/>
          </w:tcPr>
          <w:p w:rsidR="00A22F77" w:rsidRPr="005F21AB" w:rsidRDefault="00A22F77" w:rsidP="00963BD0">
            <w:pPr>
              <w:pStyle w:val="En-tte"/>
              <w:tabs>
                <w:tab w:val="clear" w:pos="4153"/>
                <w:tab w:val="clear" w:pos="8306"/>
              </w:tabs>
              <w:jc w:val="center"/>
              <w:rPr>
                <w:b/>
                <w:bCs/>
                <w:sz w:val="16"/>
                <w:szCs w:val="16"/>
              </w:rPr>
            </w:pPr>
            <w:r w:rsidRPr="005F21AB">
              <w:rPr>
                <w:b/>
                <w:bCs/>
                <w:sz w:val="16"/>
                <w:szCs w:val="16"/>
              </w:rPr>
              <w:t>Sens</w:t>
            </w:r>
          </w:p>
        </w:tc>
        <w:tc>
          <w:tcPr>
            <w:tcW w:w="0" w:type="auto"/>
          </w:tcPr>
          <w:p w:rsidR="00A22F77" w:rsidRPr="005F21AB" w:rsidRDefault="00A22F77" w:rsidP="00963BD0">
            <w:pPr>
              <w:pStyle w:val="En-tte"/>
              <w:tabs>
                <w:tab w:val="clear" w:pos="4153"/>
                <w:tab w:val="clear" w:pos="8306"/>
              </w:tabs>
              <w:jc w:val="center"/>
              <w:rPr>
                <w:b/>
                <w:bCs/>
                <w:sz w:val="16"/>
                <w:szCs w:val="16"/>
              </w:rPr>
            </w:pPr>
            <w:r w:rsidRPr="005F21AB">
              <w:rPr>
                <w:b/>
                <w:bCs/>
                <w:sz w:val="16"/>
                <w:szCs w:val="16"/>
              </w:rPr>
              <w:t>Choc</w:t>
            </w:r>
          </w:p>
        </w:tc>
        <w:tc>
          <w:tcPr>
            <w:tcW w:w="0" w:type="auto"/>
          </w:tcPr>
          <w:p w:rsidR="00A22F77" w:rsidRPr="005F21AB" w:rsidRDefault="0033445A" w:rsidP="00A22F77">
            <w:pPr>
              <w:pStyle w:val="En-tte"/>
              <w:tabs>
                <w:tab w:val="clear" w:pos="4153"/>
                <w:tab w:val="clear" w:pos="8306"/>
              </w:tabs>
              <w:jc w:val="center"/>
              <w:rPr>
                <w:b/>
                <w:bCs/>
                <w:sz w:val="16"/>
                <w:szCs w:val="16"/>
              </w:rPr>
            </w:pPr>
            <w:r>
              <w:rPr>
                <w:b/>
                <w:bCs/>
                <w:sz w:val="16"/>
                <w:szCs w:val="16"/>
              </w:rPr>
              <w:t>Carac</w:t>
            </w:r>
          </w:p>
        </w:tc>
      </w:tr>
      <w:tr w:rsidR="00A22F77" w:rsidRPr="005F21AB" w:rsidTr="00963BD0">
        <w:tc>
          <w:tcPr>
            <w:tcW w:w="0" w:type="auto"/>
            <w:shd w:val="clear" w:color="auto" w:fill="FFFFFF"/>
          </w:tcPr>
          <w:p w:rsidR="00A22F77" w:rsidRPr="005F21AB" w:rsidRDefault="00A22F77" w:rsidP="00963BD0">
            <w:pPr>
              <w:jc w:val="center"/>
              <w:rPr>
                <w:sz w:val="16"/>
                <w:szCs w:val="16"/>
              </w:rPr>
            </w:pPr>
            <w:r w:rsidRPr="005F21AB">
              <w:rPr>
                <w:sz w:val="16"/>
                <w:szCs w:val="16"/>
              </w:rPr>
              <w:t>1</w:t>
            </w:r>
          </w:p>
        </w:tc>
        <w:tc>
          <w:tcPr>
            <w:tcW w:w="0" w:type="auto"/>
            <w:shd w:val="clear" w:color="auto" w:fill="FFFFFF"/>
          </w:tcPr>
          <w:p w:rsidR="00A22F77" w:rsidRPr="005F21AB" w:rsidRDefault="00A22F77" w:rsidP="00963BD0">
            <w:pPr>
              <w:jc w:val="center"/>
              <w:rPr>
                <w:sz w:val="16"/>
                <w:szCs w:val="16"/>
              </w:rPr>
            </w:pPr>
            <w:r w:rsidRPr="005F21AB">
              <w:rPr>
                <w:sz w:val="16"/>
                <w:szCs w:val="16"/>
              </w:rPr>
              <w:t>Minutes</w:t>
            </w:r>
          </w:p>
        </w:tc>
        <w:tc>
          <w:tcPr>
            <w:tcW w:w="0" w:type="auto"/>
            <w:shd w:val="clear" w:color="auto" w:fill="FFFFFF"/>
          </w:tcPr>
          <w:p w:rsidR="00A22F77" w:rsidRPr="005F21AB" w:rsidRDefault="00A22F77" w:rsidP="00963BD0">
            <w:pPr>
              <w:jc w:val="center"/>
              <w:rPr>
                <w:sz w:val="16"/>
                <w:szCs w:val="16"/>
              </w:rPr>
            </w:pPr>
            <w:r w:rsidRPr="005F21AB">
              <w:rPr>
                <w:sz w:val="16"/>
                <w:szCs w:val="16"/>
              </w:rPr>
              <w:t>Vue</w:t>
            </w:r>
          </w:p>
        </w:tc>
        <w:tc>
          <w:tcPr>
            <w:tcW w:w="0" w:type="auto"/>
            <w:shd w:val="clear" w:color="auto" w:fill="FFFFFF"/>
          </w:tcPr>
          <w:p w:rsidR="00A22F77" w:rsidRPr="005F21AB" w:rsidRDefault="00A22F77" w:rsidP="00963BD0">
            <w:pPr>
              <w:jc w:val="center"/>
              <w:rPr>
                <w:sz w:val="16"/>
                <w:szCs w:val="16"/>
              </w:rPr>
            </w:pPr>
            <w:r w:rsidRPr="005F21AB">
              <w:rPr>
                <w:sz w:val="16"/>
                <w:szCs w:val="16"/>
              </w:rPr>
              <w:t>Étourdi</w:t>
            </w:r>
          </w:p>
        </w:tc>
        <w:tc>
          <w:tcPr>
            <w:tcW w:w="0" w:type="auto"/>
            <w:shd w:val="clear" w:color="auto" w:fill="FFFFFF"/>
          </w:tcPr>
          <w:p w:rsidR="00A22F77" w:rsidRPr="005F21AB" w:rsidRDefault="00A22F77" w:rsidP="00963BD0">
            <w:pPr>
              <w:jc w:val="center"/>
              <w:rPr>
                <w:sz w:val="16"/>
                <w:szCs w:val="16"/>
              </w:rPr>
            </w:pPr>
            <w:r w:rsidRPr="005F21AB">
              <w:rPr>
                <w:sz w:val="16"/>
                <w:szCs w:val="16"/>
              </w:rPr>
              <w:t>I</w:t>
            </w:r>
          </w:p>
        </w:tc>
      </w:tr>
      <w:tr w:rsidR="00A22F77" w:rsidRPr="005F21AB" w:rsidTr="00963BD0">
        <w:tc>
          <w:tcPr>
            <w:tcW w:w="0" w:type="auto"/>
            <w:shd w:val="clear" w:color="auto" w:fill="D9D9D9"/>
          </w:tcPr>
          <w:p w:rsidR="00A22F77" w:rsidRPr="005F21AB" w:rsidRDefault="00A22F77" w:rsidP="00963BD0">
            <w:pPr>
              <w:jc w:val="center"/>
              <w:rPr>
                <w:sz w:val="16"/>
                <w:szCs w:val="16"/>
              </w:rPr>
            </w:pPr>
            <w:r w:rsidRPr="005F21AB">
              <w:rPr>
                <w:sz w:val="16"/>
                <w:szCs w:val="16"/>
              </w:rPr>
              <w:t>2</w:t>
            </w:r>
          </w:p>
        </w:tc>
        <w:tc>
          <w:tcPr>
            <w:tcW w:w="0" w:type="auto"/>
            <w:shd w:val="clear" w:color="auto" w:fill="D9D9D9"/>
          </w:tcPr>
          <w:p w:rsidR="00A22F77" w:rsidRPr="005F21AB" w:rsidRDefault="00A22F77" w:rsidP="00963BD0">
            <w:pPr>
              <w:jc w:val="center"/>
              <w:rPr>
                <w:sz w:val="16"/>
                <w:szCs w:val="16"/>
              </w:rPr>
            </w:pPr>
            <w:r w:rsidRPr="005F21AB">
              <w:rPr>
                <w:sz w:val="16"/>
                <w:szCs w:val="16"/>
              </w:rPr>
              <w:t>Heure</w:t>
            </w:r>
          </w:p>
        </w:tc>
        <w:tc>
          <w:tcPr>
            <w:tcW w:w="0" w:type="auto"/>
            <w:shd w:val="clear" w:color="auto" w:fill="D9D9D9"/>
          </w:tcPr>
          <w:p w:rsidR="00A22F77" w:rsidRPr="005F21AB" w:rsidRDefault="0033445A" w:rsidP="00963BD0">
            <w:pPr>
              <w:jc w:val="center"/>
              <w:rPr>
                <w:sz w:val="16"/>
                <w:szCs w:val="16"/>
              </w:rPr>
            </w:pPr>
            <w:r>
              <w:rPr>
                <w:sz w:val="16"/>
                <w:szCs w:val="16"/>
              </w:rPr>
              <w:t>Vue</w:t>
            </w:r>
          </w:p>
        </w:tc>
        <w:tc>
          <w:tcPr>
            <w:tcW w:w="0" w:type="auto"/>
            <w:shd w:val="clear" w:color="auto" w:fill="D9D9D9"/>
          </w:tcPr>
          <w:p w:rsidR="00A22F77" w:rsidRPr="005F21AB" w:rsidRDefault="00A22F77" w:rsidP="00963BD0">
            <w:pPr>
              <w:jc w:val="center"/>
              <w:rPr>
                <w:sz w:val="16"/>
                <w:szCs w:val="16"/>
              </w:rPr>
            </w:pPr>
            <w:r w:rsidRPr="005F21AB">
              <w:rPr>
                <w:sz w:val="16"/>
                <w:szCs w:val="16"/>
              </w:rPr>
              <w:t>Étourdi</w:t>
            </w:r>
          </w:p>
        </w:tc>
        <w:tc>
          <w:tcPr>
            <w:tcW w:w="0" w:type="auto"/>
            <w:shd w:val="clear" w:color="auto" w:fill="D9D9D9"/>
          </w:tcPr>
          <w:p w:rsidR="00A22F77" w:rsidRPr="005F21AB" w:rsidRDefault="00A22F77" w:rsidP="00963BD0">
            <w:pPr>
              <w:jc w:val="center"/>
              <w:rPr>
                <w:sz w:val="16"/>
                <w:szCs w:val="16"/>
              </w:rPr>
            </w:pPr>
            <w:r w:rsidRPr="005F21AB">
              <w:rPr>
                <w:sz w:val="16"/>
                <w:szCs w:val="16"/>
              </w:rPr>
              <w:t>I</w:t>
            </w:r>
          </w:p>
        </w:tc>
      </w:tr>
      <w:tr w:rsidR="00A22F77" w:rsidRPr="005F21AB" w:rsidTr="00963BD0">
        <w:tc>
          <w:tcPr>
            <w:tcW w:w="0" w:type="auto"/>
            <w:shd w:val="clear" w:color="auto" w:fill="FFFFFF"/>
          </w:tcPr>
          <w:p w:rsidR="00A22F77" w:rsidRPr="005F21AB" w:rsidRDefault="00A22F77" w:rsidP="00963BD0">
            <w:pPr>
              <w:jc w:val="center"/>
              <w:rPr>
                <w:sz w:val="16"/>
                <w:szCs w:val="16"/>
              </w:rPr>
            </w:pPr>
            <w:r w:rsidRPr="005F21AB">
              <w:rPr>
                <w:sz w:val="16"/>
                <w:szCs w:val="16"/>
              </w:rPr>
              <w:t>3</w:t>
            </w:r>
          </w:p>
        </w:tc>
        <w:tc>
          <w:tcPr>
            <w:tcW w:w="0" w:type="auto"/>
            <w:shd w:val="clear" w:color="auto" w:fill="FFFFFF"/>
          </w:tcPr>
          <w:p w:rsidR="00A22F77" w:rsidRPr="005F21AB" w:rsidRDefault="0033445A" w:rsidP="00963BD0">
            <w:pPr>
              <w:jc w:val="center"/>
              <w:rPr>
                <w:sz w:val="16"/>
                <w:szCs w:val="16"/>
              </w:rPr>
            </w:pPr>
            <w:r>
              <w:rPr>
                <w:sz w:val="16"/>
                <w:szCs w:val="16"/>
              </w:rPr>
              <w:t>4</w:t>
            </w:r>
            <w:r w:rsidR="0008103E" w:rsidRPr="005F21AB">
              <w:rPr>
                <w:sz w:val="16"/>
                <w:szCs w:val="16"/>
              </w:rPr>
              <w:t xml:space="preserve"> </w:t>
            </w:r>
            <w:r w:rsidR="00A22F77" w:rsidRPr="005F21AB">
              <w:rPr>
                <w:sz w:val="16"/>
                <w:szCs w:val="16"/>
              </w:rPr>
              <w:t>Heure</w:t>
            </w:r>
            <w:r w:rsidR="0008103E" w:rsidRPr="005F21AB">
              <w:rPr>
                <w:sz w:val="16"/>
                <w:szCs w:val="16"/>
              </w:rPr>
              <w:t>s</w:t>
            </w:r>
          </w:p>
        </w:tc>
        <w:tc>
          <w:tcPr>
            <w:tcW w:w="0" w:type="auto"/>
            <w:shd w:val="clear" w:color="auto" w:fill="FFFFFF"/>
          </w:tcPr>
          <w:p w:rsidR="00A22F77" w:rsidRPr="005F21AB" w:rsidRDefault="0033445A" w:rsidP="00963BD0">
            <w:pPr>
              <w:jc w:val="center"/>
              <w:rPr>
                <w:sz w:val="16"/>
                <w:szCs w:val="16"/>
              </w:rPr>
            </w:pPr>
            <w:r>
              <w:rPr>
                <w:sz w:val="16"/>
                <w:szCs w:val="16"/>
              </w:rPr>
              <w:t>Vue</w:t>
            </w:r>
          </w:p>
        </w:tc>
        <w:tc>
          <w:tcPr>
            <w:tcW w:w="0" w:type="auto"/>
            <w:shd w:val="clear" w:color="auto" w:fill="FFFFFF"/>
          </w:tcPr>
          <w:p w:rsidR="00A22F77" w:rsidRPr="005F21AB" w:rsidRDefault="00A22F77" w:rsidP="00963BD0">
            <w:pPr>
              <w:jc w:val="center"/>
              <w:rPr>
                <w:sz w:val="16"/>
                <w:szCs w:val="16"/>
              </w:rPr>
            </w:pPr>
            <w:r w:rsidRPr="005F21AB">
              <w:rPr>
                <w:sz w:val="16"/>
                <w:szCs w:val="16"/>
              </w:rPr>
              <w:t>Endormi</w:t>
            </w:r>
          </w:p>
        </w:tc>
        <w:tc>
          <w:tcPr>
            <w:tcW w:w="0" w:type="auto"/>
            <w:shd w:val="clear" w:color="auto" w:fill="FFFFFF"/>
          </w:tcPr>
          <w:p w:rsidR="00A22F77" w:rsidRPr="005F21AB" w:rsidRDefault="00A22F77" w:rsidP="00963BD0">
            <w:pPr>
              <w:jc w:val="center"/>
              <w:rPr>
                <w:sz w:val="16"/>
                <w:szCs w:val="16"/>
              </w:rPr>
            </w:pPr>
            <w:r w:rsidRPr="005F21AB">
              <w:rPr>
                <w:sz w:val="16"/>
                <w:szCs w:val="16"/>
              </w:rPr>
              <w:t>V</w:t>
            </w:r>
          </w:p>
        </w:tc>
      </w:tr>
      <w:tr w:rsidR="00A22F77" w:rsidRPr="005F21AB" w:rsidTr="00963BD0">
        <w:tc>
          <w:tcPr>
            <w:tcW w:w="0" w:type="auto"/>
            <w:shd w:val="clear" w:color="auto" w:fill="D9D9D9"/>
          </w:tcPr>
          <w:p w:rsidR="00A22F77" w:rsidRPr="005F21AB" w:rsidRDefault="00A22F77" w:rsidP="00963BD0">
            <w:pPr>
              <w:jc w:val="center"/>
              <w:rPr>
                <w:sz w:val="16"/>
                <w:szCs w:val="16"/>
              </w:rPr>
            </w:pPr>
            <w:r w:rsidRPr="005F21AB">
              <w:rPr>
                <w:sz w:val="16"/>
                <w:szCs w:val="16"/>
              </w:rPr>
              <w:t>4</w:t>
            </w:r>
          </w:p>
        </w:tc>
        <w:tc>
          <w:tcPr>
            <w:tcW w:w="0" w:type="auto"/>
            <w:shd w:val="clear" w:color="auto" w:fill="D9D9D9"/>
          </w:tcPr>
          <w:p w:rsidR="00A22F77" w:rsidRPr="005F21AB" w:rsidRDefault="0033445A" w:rsidP="00963BD0">
            <w:pPr>
              <w:jc w:val="center"/>
              <w:rPr>
                <w:sz w:val="16"/>
                <w:szCs w:val="16"/>
              </w:rPr>
            </w:pPr>
            <w:r>
              <w:rPr>
                <w:sz w:val="16"/>
                <w:szCs w:val="16"/>
              </w:rPr>
              <w:t>8</w:t>
            </w:r>
            <w:r w:rsidR="0008103E" w:rsidRPr="005F21AB">
              <w:rPr>
                <w:sz w:val="16"/>
                <w:szCs w:val="16"/>
              </w:rPr>
              <w:t xml:space="preserve"> </w:t>
            </w:r>
            <w:r w:rsidR="00A22F77" w:rsidRPr="005F21AB">
              <w:rPr>
                <w:sz w:val="16"/>
                <w:szCs w:val="16"/>
              </w:rPr>
              <w:t>Heure</w:t>
            </w:r>
            <w:r w:rsidR="0008103E" w:rsidRPr="005F21AB">
              <w:rPr>
                <w:sz w:val="16"/>
                <w:szCs w:val="16"/>
              </w:rPr>
              <w:t>s</w:t>
            </w:r>
          </w:p>
        </w:tc>
        <w:tc>
          <w:tcPr>
            <w:tcW w:w="0" w:type="auto"/>
            <w:shd w:val="clear" w:color="auto" w:fill="D9D9D9"/>
          </w:tcPr>
          <w:p w:rsidR="00A22F77" w:rsidRPr="005F21AB" w:rsidRDefault="0033445A" w:rsidP="00963BD0">
            <w:pPr>
              <w:jc w:val="center"/>
              <w:rPr>
                <w:sz w:val="16"/>
                <w:szCs w:val="16"/>
              </w:rPr>
            </w:pPr>
            <w:r>
              <w:rPr>
                <w:sz w:val="16"/>
                <w:szCs w:val="16"/>
              </w:rPr>
              <w:t>Ouïe</w:t>
            </w:r>
          </w:p>
        </w:tc>
        <w:tc>
          <w:tcPr>
            <w:tcW w:w="0" w:type="auto"/>
            <w:shd w:val="clear" w:color="auto" w:fill="D9D9D9"/>
          </w:tcPr>
          <w:p w:rsidR="00A22F77" w:rsidRPr="005F21AB" w:rsidRDefault="00A22F77" w:rsidP="00963BD0">
            <w:pPr>
              <w:jc w:val="center"/>
              <w:rPr>
                <w:sz w:val="16"/>
                <w:szCs w:val="16"/>
              </w:rPr>
            </w:pPr>
            <w:r w:rsidRPr="005F21AB">
              <w:rPr>
                <w:sz w:val="16"/>
                <w:szCs w:val="16"/>
              </w:rPr>
              <w:t>Endormi</w:t>
            </w:r>
          </w:p>
        </w:tc>
        <w:tc>
          <w:tcPr>
            <w:tcW w:w="0" w:type="auto"/>
            <w:shd w:val="clear" w:color="auto" w:fill="D9D9D9"/>
          </w:tcPr>
          <w:p w:rsidR="00A22F77" w:rsidRPr="005F21AB" w:rsidRDefault="00A22F77" w:rsidP="00963BD0">
            <w:pPr>
              <w:jc w:val="center"/>
              <w:rPr>
                <w:sz w:val="16"/>
                <w:szCs w:val="16"/>
              </w:rPr>
            </w:pPr>
            <w:r w:rsidRPr="005F21AB">
              <w:rPr>
                <w:sz w:val="16"/>
                <w:szCs w:val="16"/>
              </w:rPr>
              <w:t>V</w:t>
            </w:r>
          </w:p>
        </w:tc>
      </w:tr>
      <w:tr w:rsidR="00A22F77" w:rsidRPr="005F21AB" w:rsidTr="00963BD0">
        <w:tc>
          <w:tcPr>
            <w:tcW w:w="0" w:type="auto"/>
            <w:shd w:val="clear" w:color="auto" w:fill="FFFFFF"/>
          </w:tcPr>
          <w:p w:rsidR="00A22F77" w:rsidRPr="005F21AB" w:rsidRDefault="00A22F77" w:rsidP="00963BD0">
            <w:pPr>
              <w:jc w:val="center"/>
              <w:rPr>
                <w:sz w:val="16"/>
                <w:szCs w:val="16"/>
              </w:rPr>
            </w:pPr>
            <w:r w:rsidRPr="005F21AB">
              <w:rPr>
                <w:sz w:val="16"/>
                <w:szCs w:val="16"/>
              </w:rPr>
              <w:t>5</w:t>
            </w:r>
          </w:p>
        </w:tc>
        <w:tc>
          <w:tcPr>
            <w:tcW w:w="0" w:type="auto"/>
            <w:shd w:val="clear" w:color="auto" w:fill="FFFFFF"/>
          </w:tcPr>
          <w:p w:rsidR="00A22F77" w:rsidRPr="005F21AB" w:rsidRDefault="00A22F77" w:rsidP="00963BD0">
            <w:pPr>
              <w:jc w:val="center"/>
              <w:rPr>
                <w:sz w:val="16"/>
                <w:szCs w:val="16"/>
              </w:rPr>
            </w:pPr>
            <w:r w:rsidRPr="005F21AB">
              <w:rPr>
                <w:sz w:val="16"/>
                <w:szCs w:val="16"/>
              </w:rPr>
              <w:t>Jour</w:t>
            </w:r>
          </w:p>
        </w:tc>
        <w:tc>
          <w:tcPr>
            <w:tcW w:w="0" w:type="auto"/>
            <w:shd w:val="clear" w:color="auto" w:fill="FFFFFF"/>
          </w:tcPr>
          <w:p w:rsidR="00A22F77" w:rsidRPr="005F21AB" w:rsidRDefault="0033445A" w:rsidP="00963BD0">
            <w:pPr>
              <w:jc w:val="center"/>
              <w:rPr>
                <w:sz w:val="16"/>
                <w:szCs w:val="16"/>
              </w:rPr>
            </w:pPr>
            <w:r>
              <w:rPr>
                <w:sz w:val="16"/>
                <w:szCs w:val="16"/>
              </w:rPr>
              <w:t>Ouïe</w:t>
            </w:r>
          </w:p>
        </w:tc>
        <w:tc>
          <w:tcPr>
            <w:tcW w:w="0" w:type="auto"/>
            <w:shd w:val="clear" w:color="auto" w:fill="FFFFFF"/>
          </w:tcPr>
          <w:p w:rsidR="00A22F77" w:rsidRPr="005F21AB" w:rsidRDefault="00A22F77" w:rsidP="00963BD0">
            <w:pPr>
              <w:jc w:val="center"/>
              <w:rPr>
                <w:sz w:val="16"/>
                <w:szCs w:val="16"/>
              </w:rPr>
            </w:pPr>
            <w:r w:rsidRPr="005F21AB">
              <w:rPr>
                <w:sz w:val="16"/>
                <w:szCs w:val="16"/>
              </w:rPr>
              <w:t>Fou</w:t>
            </w:r>
          </w:p>
        </w:tc>
        <w:tc>
          <w:tcPr>
            <w:tcW w:w="0" w:type="auto"/>
            <w:shd w:val="clear" w:color="auto" w:fill="FFFFFF"/>
          </w:tcPr>
          <w:p w:rsidR="00A22F77" w:rsidRPr="005F21AB" w:rsidRDefault="00A22F77" w:rsidP="00963BD0">
            <w:pPr>
              <w:jc w:val="center"/>
              <w:rPr>
                <w:sz w:val="16"/>
                <w:szCs w:val="16"/>
              </w:rPr>
            </w:pPr>
            <w:r w:rsidRPr="005F21AB">
              <w:rPr>
                <w:sz w:val="16"/>
                <w:szCs w:val="16"/>
              </w:rPr>
              <w:t>E</w:t>
            </w:r>
          </w:p>
        </w:tc>
      </w:tr>
      <w:tr w:rsidR="00A22F77" w:rsidRPr="005F21AB" w:rsidTr="00963BD0">
        <w:tc>
          <w:tcPr>
            <w:tcW w:w="0" w:type="auto"/>
            <w:shd w:val="clear" w:color="auto" w:fill="D9D9D9"/>
          </w:tcPr>
          <w:p w:rsidR="00A22F77" w:rsidRPr="005F21AB" w:rsidRDefault="00A22F77" w:rsidP="00963BD0">
            <w:pPr>
              <w:jc w:val="center"/>
              <w:rPr>
                <w:sz w:val="16"/>
                <w:szCs w:val="16"/>
              </w:rPr>
            </w:pPr>
            <w:r w:rsidRPr="005F21AB">
              <w:rPr>
                <w:sz w:val="16"/>
                <w:szCs w:val="16"/>
              </w:rPr>
              <w:t>6</w:t>
            </w:r>
          </w:p>
        </w:tc>
        <w:tc>
          <w:tcPr>
            <w:tcW w:w="0" w:type="auto"/>
            <w:shd w:val="clear" w:color="auto" w:fill="D9D9D9"/>
          </w:tcPr>
          <w:p w:rsidR="00A22F77" w:rsidRPr="005F21AB" w:rsidRDefault="0033445A" w:rsidP="00963BD0">
            <w:pPr>
              <w:jc w:val="center"/>
              <w:rPr>
                <w:sz w:val="16"/>
                <w:szCs w:val="16"/>
              </w:rPr>
            </w:pPr>
            <w:r>
              <w:rPr>
                <w:sz w:val="16"/>
                <w:szCs w:val="16"/>
              </w:rPr>
              <w:t>4</w:t>
            </w:r>
            <w:r w:rsidR="0008103E" w:rsidRPr="005F21AB">
              <w:rPr>
                <w:sz w:val="16"/>
                <w:szCs w:val="16"/>
              </w:rPr>
              <w:t xml:space="preserve"> </w:t>
            </w:r>
            <w:r w:rsidR="00A22F77" w:rsidRPr="005F21AB">
              <w:rPr>
                <w:sz w:val="16"/>
                <w:szCs w:val="16"/>
              </w:rPr>
              <w:t>Jour</w:t>
            </w:r>
            <w:r>
              <w:rPr>
                <w:sz w:val="16"/>
                <w:szCs w:val="16"/>
              </w:rPr>
              <w:t>s</w:t>
            </w:r>
          </w:p>
        </w:tc>
        <w:tc>
          <w:tcPr>
            <w:tcW w:w="0" w:type="auto"/>
            <w:shd w:val="clear" w:color="auto" w:fill="D9D9D9"/>
          </w:tcPr>
          <w:p w:rsidR="00A22F77" w:rsidRPr="005F21AB" w:rsidRDefault="0033445A" w:rsidP="00963BD0">
            <w:pPr>
              <w:jc w:val="center"/>
              <w:rPr>
                <w:sz w:val="16"/>
                <w:szCs w:val="16"/>
              </w:rPr>
            </w:pPr>
            <w:r>
              <w:rPr>
                <w:sz w:val="16"/>
                <w:szCs w:val="16"/>
              </w:rPr>
              <w:t>Odorat</w:t>
            </w:r>
          </w:p>
        </w:tc>
        <w:tc>
          <w:tcPr>
            <w:tcW w:w="0" w:type="auto"/>
            <w:shd w:val="clear" w:color="auto" w:fill="D9D9D9"/>
          </w:tcPr>
          <w:p w:rsidR="00A22F77" w:rsidRPr="005F21AB" w:rsidRDefault="0033445A" w:rsidP="00963BD0">
            <w:pPr>
              <w:jc w:val="center"/>
              <w:rPr>
                <w:sz w:val="16"/>
                <w:szCs w:val="16"/>
              </w:rPr>
            </w:pPr>
            <w:r>
              <w:rPr>
                <w:sz w:val="16"/>
                <w:szCs w:val="16"/>
              </w:rPr>
              <w:t>Démoralisé</w:t>
            </w:r>
          </w:p>
        </w:tc>
        <w:tc>
          <w:tcPr>
            <w:tcW w:w="0" w:type="auto"/>
            <w:shd w:val="clear" w:color="auto" w:fill="D9D9D9"/>
          </w:tcPr>
          <w:p w:rsidR="00A22F77" w:rsidRPr="005F21AB" w:rsidRDefault="00A22F77" w:rsidP="00963BD0">
            <w:pPr>
              <w:jc w:val="center"/>
              <w:rPr>
                <w:sz w:val="16"/>
                <w:szCs w:val="16"/>
              </w:rPr>
            </w:pPr>
            <w:r w:rsidRPr="005F21AB">
              <w:rPr>
                <w:sz w:val="16"/>
                <w:szCs w:val="16"/>
              </w:rPr>
              <w:t>E</w:t>
            </w:r>
          </w:p>
        </w:tc>
      </w:tr>
      <w:tr w:rsidR="00A22F77" w:rsidRPr="005F21AB" w:rsidTr="00963BD0">
        <w:tc>
          <w:tcPr>
            <w:tcW w:w="0" w:type="auto"/>
            <w:shd w:val="clear" w:color="auto" w:fill="FFFFFF"/>
          </w:tcPr>
          <w:p w:rsidR="00A22F77" w:rsidRPr="005F21AB" w:rsidRDefault="00A22F77" w:rsidP="00963BD0">
            <w:pPr>
              <w:jc w:val="center"/>
              <w:rPr>
                <w:sz w:val="16"/>
                <w:szCs w:val="16"/>
              </w:rPr>
            </w:pPr>
            <w:r w:rsidRPr="005F21AB">
              <w:rPr>
                <w:sz w:val="16"/>
                <w:szCs w:val="16"/>
              </w:rPr>
              <w:t>7</w:t>
            </w:r>
          </w:p>
        </w:tc>
        <w:tc>
          <w:tcPr>
            <w:tcW w:w="0" w:type="auto"/>
            <w:shd w:val="clear" w:color="auto" w:fill="FFFFFF"/>
          </w:tcPr>
          <w:p w:rsidR="00A22F77" w:rsidRPr="005F21AB" w:rsidRDefault="00A22F77" w:rsidP="00963BD0">
            <w:pPr>
              <w:jc w:val="center"/>
              <w:rPr>
                <w:sz w:val="16"/>
                <w:szCs w:val="16"/>
              </w:rPr>
            </w:pPr>
            <w:r w:rsidRPr="005F21AB">
              <w:rPr>
                <w:sz w:val="16"/>
                <w:szCs w:val="16"/>
              </w:rPr>
              <w:t>Semaine</w:t>
            </w:r>
          </w:p>
        </w:tc>
        <w:tc>
          <w:tcPr>
            <w:tcW w:w="0" w:type="auto"/>
            <w:shd w:val="clear" w:color="auto" w:fill="FFFFFF"/>
          </w:tcPr>
          <w:p w:rsidR="00A22F77" w:rsidRPr="005F21AB" w:rsidRDefault="00A22F77" w:rsidP="00963BD0">
            <w:pPr>
              <w:jc w:val="center"/>
              <w:rPr>
                <w:sz w:val="16"/>
                <w:szCs w:val="16"/>
              </w:rPr>
            </w:pPr>
            <w:r w:rsidRPr="005F21AB">
              <w:rPr>
                <w:sz w:val="16"/>
                <w:szCs w:val="16"/>
              </w:rPr>
              <w:t>Odorat</w:t>
            </w:r>
          </w:p>
        </w:tc>
        <w:tc>
          <w:tcPr>
            <w:tcW w:w="0" w:type="auto"/>
            <w:shd w:val="clear" w:color="auto" w:fill="FFFFFF"/>
          </w:tcPr>
          <w:p w:rsidR="00A22F77" w:rsidRPr="005F21AB" w:rsidRDefault="0033445A" w:rsidP="00963BD0">
            <w:pPr>
              <w:jc w:val="center"/>
              <w:rPr>
                <w:sz w:val="16"/>
                <w:szCs w:val="16"/>
              </w:rPr>
            </w:pPr>
            <w:r>
              <w:rPr>
                <w:sz w:val="16"/>
                <w:szCs w:val="16"/>
              </w:rPr>
              <w:t>Erratique</w:t>
            </w:r>
          </w:p>
        </w:tc>
        <w:tc>
          <w:tcPr>
            <w:tcW w:w="0" w:type="auto"/>
            <w:shd w:val="clear" w:color="auto" w:fill="FFFFFF"/>
          </w:tcPr>
          <w:p w:rsidR="00A22F77" w:rsidRPr="005F21AB" w:rsidRDefault="00A22F77" w:rsidP="00963BD0">
            <w:pPr>
              <w:jc w:val="center"/>
              <w:rPr>
                <w:sz w:val="16"/>
                <w:szCs w:val="16"/>
              </w:rPr>
            </w:pPr>
            <w:r w:rsidRPr="005F21AB">
              <w:rPr>
                <w:sz w:val="16"/>
                <w:szCs w:val="16"/>
              </w:rPr>
              <w:t>Em</w:t>
            </w:r>
          </w:p>
        </w:tc>
      </w:tr>
      <w:tr w:rsidR="00A22F77" w:rsidRPr="005F21AB" w:rsidTr="00963BD0">
        <w:tc>
          <w:tcPr>
            <w:tcW w:w="0" w:type="auto"/>
            <w:shd w:val="clear" w:color="auto" w:fill="D9D9D9"/>
          </w:tcPr>
          <w:p w:rsidR="00A22F77" w:rsidRPr="005F21AB" w:rsidRDefault="00A22F77" w:rsidP="00963BD0">
            <w:pPr>
              <w:jc w:val="center"/>
              <w:rPr>
                <w:sz w:val="16"/>
                <w:szCs w:val="16"/>
              </w:rPr>
            </w:pPr>
            <w:r w:rsidRPr="005F21AB">
              <w:rPr>
                <w:sz w:val="16"/>
                <w:szCs w:val="16"/>
              </w:rPr>
              <w:t>8</w:t>
            </w:r>
          </w:p>
        </w:tc>
        <w:tc>
          <w:tcPr>
            <w:tcW w:w="0" w:type="auto"/>
            <w:shd w:val="clear" w:color="auto" w:fill="D9D9D9"/>
          </w:tcPr>
          <w:p w:rsidR="00A22F77" w:rsidRPr="005F21AB" w:rsidRDefault="00A22F77" w:rsidP="00963BD0">
            <w:pPr>
              <w:jc w:val="center"/>
              <w:rPr>
                <w:sz w:val="16"/>
                <w:szCs w:val="16"/>
              </w:rPr>
            </w:pPr>
            <w:r w:rsidRPr="005F21AB">
              <w:rPr>
                <w:sz w:val="16"/>
                <w:szCs w:val="16"/>
              </w:rPr>
              <w:t>Mois</w:t>
            </w:r>
          </w:p>
        </w:tc>
        <w:tc>
          <w:tcPr>
            <w:tcW w:w="0" w:type="auto"/>
            <w:shd w:val="clear" w:color="auto" w:fill="D9D9D9"/>
          </w:tcPr>
          <w:p w:rsidR="00A22F77" w:rsidRPr="005F21AB" w:rsidRDefault="00A22F77" w:rsidP="00963BD0">
            <w:pPr>
              <w:jc w:val="center"/>
              <w:rPr>
                <w:sz w:val="16"/>
                <w:szCs w:val="16"/>
              </w:rPr>
            </w:pPr>
            <w:r w:rsidRPr="005F21AB">
              <w:rPr>
                <w:sz w:val="16"/>
                <w:szCs w:val="16"/>
              </w:rPr>
              <w:t>Toucher</w:t>
            </w:r>
          </w:p>
        </w:tc>
        <w:tc>
          <w:tcPr>
            <w:tcW w:w="0" w:type="auto"/>
            <w:shd w:val="clear" w:color="auto" w:fill="D9D9D9"/>
          </w:tcPr>
          <w:p w:rsidR="00A22F77" w:rsidRPr="005F21AB" w:rsidRDefault="00A22F77" w:rsidP="00963BD0">
            <w:pPr>
              <w:jc w:val="center"/>
              <w:rPr>
                <w:sz w:val="16"/>
                <w:szCs w:val="16"/>
              </w:rPr>
            </w:pPr>
            <w:r w:rsidRPr="005F21AB">
              <w:rPr>
                <w:sz w:val="16"/>
                <w:szCs w:val="16"/>
              </w:rPr>
              <w:t>Inconscient</w:t>
            </w:r>
          </w:p>
        </w:tc>
        <w:tc>
          <w:tcPr>
            <w:tcW w:w="0" w:type="auto"/>
            <w:shd w:val="clear" w:color="auto" w:fill="D9D9D9"/>
          </w:tcPr>
          <w:p w:rsidR="00A22F77" w:rsidRPr="005F21AB" w:rsidRDefault="00A22F77" w:rsidP="00963BD0">
            <w:pPr>
              <w:jc w:val="center"/>
              <w:rPr>
                <w:sz w:val="16"/>
                <w:szCs w:val="16"/>
              </w:rPr>
            </w:pPr>
            <w:r w:rsidRPr="005F21AB">
              <w:rPr>
                <w:sz w:val="16"/>
                <w:szCs w:val="16"/>
              </w:rPr>
              <w:t>Em</w:t>
            </w:r>
          </w:p>
        </w:tc>
      </w:tr>
      <w:tr w:rsidR="00A22F77" w:rsidRPr="005F21AB" w:rsidTr="00963BD0">
        <w:tc>
          <w:tcPr>
            <w:tcW w:w="0" w:type="auto"/>
            <w:shd w:val="clear" w:color="auto" w:fill="FFFFFF"/>
          </w:tcPr>
          <w:p w:rsidR="00A22F77" w:rsidRPr="005F21AB" w:rsidRDefault="00A22F77" w:rsidP="00963BD0">
            <w:pPr>
              <w:jc w:val="center"/>
              <w:rPr>
                <w:sz w:val="16"/>
                <w:szCs w:val="16"/>
              </w:rPr>
            </w:pPr>
            <w:r w:rsidRPr="005F21AB">
              <w:rPr>
                <w:sz w:val="16"/>
                <w:szCs w:val="16"/>
              </w:rPr>
              <w:t>9</w:t>
            </w:r>
          </w:p>
        </w:tc>
        <w:tc>
          <w:tcPr>
            <w:tcW w:w="0" w:type="auto"/>
            <w:shd w:val="clear" w:color="auto" w:fill="FFFFFF"/>
          </w:tcPr>
          <w:p w:rsidR="00A22F77" w:rsidRPr="005F21AB" w:rsidRDefault="00A22F77" w:rsidP="00963BD0">
            <w:pPr>
              <w:jc w:val="center"/>
              <w:rPr>
                <w:sz w:val="16"/>
                <w:szCs w:val="16"/>
              </w:rPr>
            </w:pPr>
            <w:r w:rsidRPr="005F21AB">
              <w:rPr>
                <w:sz w:val="16"/>
                <w:szCs w:val="16"/>
              </w:rPr>
              <w:t>Année</w:t>
            </w:r>
          </w:p>
        </w:tc>
        <w:tc>
          <w:tcPr>
            <w:tcW w:w="0" w:type="auto"/>
            <w:shd w:val="clear" w:color="auto" w:fill="FFFFFF"/>
          </w:tcPr>
          <w:p w:rsidR="00A22F77" w:rsidRPr="005F21AB" w:rsidRDefault="0033445A" w:rsidP="00963BD0">
            <w:pPr>
              <w:jc w:val="center"/>
              <w:rPr>
                <w:sz w:val="16"/>
                <w:szCs w:val="16"/>
              </w:rPr>
            </w:pPr>
            <w:r>
              <w:rPr>
                <w:sz w:val="16"/>
                <w:szCs w:val="16"/>
              </w:rPr>
              <w:t>Toucher</w:t>
            </w:r>
          </w:p>
        </w:tc>
        <w:tc>
          <w:tcPr>
            <w:tcW w:w="0" w:type="auto"/>
            <w:shd w:val="clear" w:color="auto" w:fill="FFFFFF"/>
          </w:tcPr>
          <w:p w:rsidR="00A22F77" w:rsidRPr="005F21AB" w:rsidRDefault="0033445A" w:rsidP="00963BD0">
            <w:pPr>
              <w:jc w:val="center"/>
              <w:rPr>
                <w:sz w:val="16"/>
                <w:szCs w:val="16"/>
              </w:rPr>
            </w:pPr>
            <w:r>
              <w:rPr>
                <w:sz w:val="16"/>
                <w:szCs w:val="16"/>
              </w:rPr>
              <w:t>Apathique</w:t>
            </w:r>
          </w:p>
        </w:tc>
        <w:tc>
          <w:tcPr>
            <w:tcW w:w="0" w:type="auto"/>
            <w:shd w:val="clear" w:color="auto" w:fill="FFFFFF"/>
          </w:tcPr>
          <w:p w:rsidR="00A22F77" w:rsidRPr="005F21AB" w:rsidRDefault="00A22F77" w:rsidP="00963BD0">
            <w:pPr>
              <w:jc w:val="center"/>
              <w:rPr>
                <w:sz w:val="16"/>
                <w:szCs w:val="16"/>
              </w:rPr>
            </w:pPr>
            <w:r w:rsidRPr="005F21AB">
              <w:rPr>
                <w:sz w:val="16"/>
                <w:szCs w:val="16"/>
              </w:rPr>
              <w:t>Ap</w:t>
            </w:r>
          </w:p>
        </w:tc>
      </w:tr>
      <w:tr w:rsidR="00A22F77" w:rsidRPr="005F21AB" w:rsidTr="00963BD0">
        <w:tc>
          <w:tcPr>
            <w:tcW w:w="0" w:type="auto"/>
            <w:shd w:val="clear" w:color="auto" w:fill="D9D9D9"/>
          </w:tcPr>
          <w:p w:rsidR="00A22F77" w:rsidRPr="005F21AB" w:rsidRDefault="00A22F77" w:rsidP="00963BD0">
            <w:pPr>
              <w:jc w:val="center"/>
              <w:rPr>
                <w:sz w:val="16"/>
                <w:szCs w:val="16"/>
              </w:rPr>
            </w:pPr>
            <w:r w:rsidRPr="005F21AB">
              <w:rPr>
                <w:sz w:val="16"/>
                <w:szCs w:val="16"/>
              </w:rPr>
              <w:t>10</w:t>
            </w:r>
          </w:p>
        </w:tc>
        <w:tc>
          <w:tcPr>
            <w:tcW w:w="0" w:type="auto"/>
            <w:shd w:val="clear" w:color="auto" w:fill="D9D9D9"/>
          </w:tcPr>
          <w:p w:rsidR="00A22F77" w:rsidRPr="005F21AB" w:rsidRDefault="00A22F77" w:rsidP="00963BD0">
            <w:pPr>
              <w:jc w:val="center"/>
              <w:rPr>
                <w:sz w:val="16"/>
                <w:szCs w:val="16"/>
              </w:rPr>
            </w:pPr>
            <w:r w:rsidRPr="005F21AB">
              <w:rPr>
                <w:sz w:val="16"/>
                <w:szCs w:val="16"/>
              </w:rPr>
              <w:t>Permanent</w:t>
            </w:r>
          </w:p>
        </w:tc>
        <w:tc>
          <w:tcPr>
            <w:tcW w:w="0" w:type="auto"/>
            <w:shd w:val="clear" w:color="auto" w:fill="D9D9D9"/>
          </w:tcPr>
          <w:p w:rsidR="00A22F77" w:rsidRPr="005F21AB" w:rsidRDefault="00A22F77" w:rsidP="00963BD0">
            <w:pPr>
              <w:jc w:val="center"/>
              <w:rPr>
                <w:sz w:val="16"/>
                <w:szCs w:val="16"/>
              </w:rPr>
            </w:pPr>
            <w:r w:rsidRPr="005F21AB">
              <w:rPr>
                <w:sz w:val="16"/>
                <w:szCs w:val="16"/>
              </w:rPr>
              <w:t>Goût</w:t>
            </w:r>
          </w:p>
        </w:tc>
        <w:tc>
          <w:tcPr>
            <w:tcW w:w="0" w:type="auto"/>
            <w:shd w:val="clear" w:color="auto" w:fill="D9D9D9"/>
          </w:tcPr>
          <w:p w:rsidR="00A22F77" w:rsidRPr="005F21AB" w:rsidRDefault="00A22F77" w:rsidP="00963BD0">
            <w:pPr>
              <w:jc w:val="center"/>
              <w:rPr>
                <w:sz w:val="16"/>
                <w:szCs w:val="16"/>
              </w:rPr>
            </w:pPr>
            <w:r w:rsidRPr="005F21AB">
              <w:rPr>
                <w:sz w:val="16"/>
                <w:szCs w:val="16"/>
              </w:rPr>
              <w:t>Coma</w:t>
            </w:r>
            <w:r w:rsidR="0033445A">
              <w:rPr>
                <w:sz w:val="16"/>
                <w:szCs w:val="16"/>
              </w:rPr>
              <w:t>teux</w:t>
            </w:r>
          </w:p>
        </w:tc>
        <w:tc>
          <w:tcPr>
            <w:tcW w:w="0" w:type="auto"/>
            <w:shd w:val="clear" w:color="auto" w:fill="D9D9D9"/>
          </w:tcPr>
          <w:p w:rsidR="00A22F77" w:rsidRPr="005F21AB" w:rsidRDefault="00A22F77" w:rsidP="00963BD0">
            <w:pPr>
              <w:jc w:val="center"/>
              <w:rPr>
                <w:sz w:val="16"/>
                <w:szCs w:val="16"/>
              </w:rPr>
            </w:pPr>
            <w:r w:rsidRPr="005F21AB">
              <w:rPr>
                <w:sz w:val="16"/>
                <w:szCs w:val="16"/>
              </w:rPr>
              <w:t>Ap</w:t>
            </w:r>
          </w:p>
        </w:tc>
      </w:tr>
    </w:tbl>
    <w:p w:rsidR="00103D22" w:rsidRPr="005F21AB" w:rsidRDefault="001519A0" w:rsidP="00EB656A">
      <w:pPr>
        <w:pStyle w:val="Titre2"/>
      </w:pPr>
      <w:bookmarkStart w:id="357" w:name="_Ref406421187"/>
      <w:bookmarkStart w:id="358" w:name="_Ref406421193"/>
      <w:bookmarkStart w:id="359" w:name="_Toc198546370"/>
      <w:r w:rsidRPr="005F21AB">
        <w:t xml:space="preserve">5.8 </w:t>
      </w:r>
      <w:r w:rsidR="00103D22" w:rsidRPr="005F21AB">
        <w:t>Réussites Critique</w:t>
      </w:r>
      <w:r w:rsidR="000329E8" w:rsidRPr="005F21AB">
        <w:t>s</w:t>
      </w:r>
      <w:r w:rsidR="00103D22" w:rsidRPr="005F21AB">
        <w:t xml:space="preserve"> des Sorts</w:t>
      </w:r>
      <w:bookmarkEnd w:id="357"/>
      <w:bookmarkEnd w:id="358"/>
      <w:bookmarkEnd w:id="359"/>
      <w:r w:rsidR="00103D22" w:rsidRPr="005F21AB">
        <w:t xml:space="preserve"> </w:t>
      </w:r>
    </w:p>
    <w:p w:rsidR="00103D22" w:rsidRPr="005F21AB" w:rsidRDefault="00EF391A">
      <w:pPr>
        <w:rPr>
          <w:szCs w:val="18"/>
        </w:rPr>
      </w:pPr>
      <w:r w:rsidRPr="005F21AB">
        <w:rPr>
          <w:szCs w:val="18"/>
        </w:rPr>
        <w:t>Lors d’un tRC dans le lancement d’un sort, l</w:t>
      </w:r>
      <w:r w:rsidR="00103D22" w:rsidRPr="005F21AB">
        <w:rPr>
          <w:szCs w:val="18"/>
        </w:rPr>
        <w:t xml:space="preserve">ancez un D100 </w:t>
      </w:r>
      <w:r w:rsidR="00103D22" w:rsidRPr="0099352B">
        <w:rPr>
          <w:szCs w:val="18"/>
          <w:highlight w:val="yellow"/>
        </w:rPr>
        <w:t>non modifié</w:t>
      </w:r>
      <w:r w:rsidR="00103D22" w:rsidRPr="005F21AB">
        <w:rPr>
          <w:szCs w:val="18"/>
        </w:rPr>
        <w:t xml:space="preserve"> sur la table suivante :</w:t>
      </w:r>
    </w:p>
    <w:p w:rsidR="006D6641" w:rsidRPr="005F21AB" w:rsidRDefault="006D6641">
      <w:pPr>
        <w:jc w:val="center"/>
        <w:rPr>
          <w:b/>
          <w:sz w:val="16"/>
          <w:szCs w:val="16"/>
        </w:rPr>
        <w:sectPr w:rsidR="006D6641" w:rsidRPr="005F21AB" w:rsidSect="001371A1">
          <w:endnotePr>
            <w:numFmt w:val="decimal"/>
          </w:endnotePr>
          <w:type w:val="continuous"/>
          <w:pgSz w:w="11906" w:h="16838" w:code="9"/>
          <w:pgMar w:top="1418" w:right="851" w:bottom="1418" w:left="851"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4247"/>
      </w:tblGrid>
      <w:tr w:rsidR="00103D22" w:rsidRPr="005F21AB" w:rsidTr="006D6641">
        <w:tc>
          <w:tcPr>
            <w:tcW w:w="0" w:type="auto"/>
          </w:tcPr>
          <w:p w:rsidR="00103D22" w:rsidRPr="005F21AB" w:rsidRDefault="00103D22">
            <w:pPr>
              <w:jc w:val="center"/>
              <w:rPr>
                <w:b/>
                <w:sz w:val="16"/>
                <w:szCs w:val="16"/>
              </w:rPr>
            </w:pPr>
            <w:r w:rsidRPr="005F21AB">
              <w:rPr>
                <w:b/>
                <w:sz w:val="16"/>
                <w:szCs w:val="16"/>
              </w:rPr>
              <w:t>D100</w:t>
            </w:r>
          </w:p>
        </w:tc>
        <w:tc>
          <w:tcPr>
            <w:tcW w:w="0" w:type="auto"/>
          </w:tcPr>
          <w:p w:rsidR="00103D22" w:rsidRPr="005F21AB" w:rsidRDefault="00103D22">
            <w:pPr>
              <w:rPr>
                <w:b/>
                <w:sz w:val="16"/>
                <w:szCs w:val="16"/>
              </w:rPr>
            </w:pPr>
            <w:r w:rsidRPr="005F21AB">
              <w:rPr>
                <w:b/>
                <w:sz w:val="16"/>
                <w:szCs w:val="16"/>
              </w:rPr>
              <w:t>Effets</w:t>
            </w:r>
          </w:p>
        </w:tc>
      </w:tr>
      <w:tr w:rsidR="00103D22" w:rsidRPr="005F21AB" w:rsidTr="006D6641">
        <w:tc>
          <w:tcPr>
            <w:tcW w:w="0" w:type="auto"/>
          </w:tcPr>
          <w:p w:rsidR="00103D22" w:rsidRPr="005F21AB" w:rsidRDefault="00103D22">
            <w:pPr>
              <w:jc w:val="center"/>
              <w:rPr>
                <w:sz w:val="16"/>
                <w:szCs w:val="16"/>
              </w:rPr>
            </w:pPr>
            <w:r w:rsidRPr="005F21AB">
              <w:rPr>
                <w:sz w:val="16"/>
                <w:szCs w:val="16"/>
              </w:rPr>
              <w:t>01-04</w:t>
            </w:r>
          </w:p>
        </w:tc>
        <w:tc>
          <w:tcPr>
            <w:tcW w:w="0" w:type="auto"/>
          </w:tcPr>
          <w:p w:rsidR="00103D22" w:rsidRPr="005F21AB" w:rsidRDefault="00F47F7E" w:rsidP="00641985">
            <w:pPr>
              <w:rPr>
                <w:sz w:val="16"/>
                <w:szCs w:val="16"/>
              </w:rPr>
            </w:pPr>
            <w:r w:rsidRPr="005F21AB">
              <w:rPr>
                <w:sz w:val="16"/>
                <w:szCs w:val="16"/>
              </w:rPr>
              <w:t>Ex</w:t>
            </w:r>
            <w:r w:rsidR="00641985">
              <w:rPr>
                <w:sz w:val="16"/>
                <w:szCs w:val="16"/>
              </w:rPr>
              <w:t>M</w:t>
            </w:r>
            <w:r w:rsidRPr="005F21AB">
              <w:rPr>
                <w:sz w:val="16"/>
                <w:szCs w:val="16"/>
              </w:rPr>
              <w:t>+</w:t>
            </w:r>
            <w:r w:rsidR="00BE7A7A" w:rsidRPr="005F21AB">
              <w:rPr>
                <w:sz w:val="16"/>
                <w:szCs w:val="16"/>
              </w:rPr>
              <w:t>NEM</w:t>
            </w:r>
            <w:r w:rsidR="0065704E" w:rsidRPr="005F21AB">
              <w:rPr>
                <w:sz w:val="16"/>
                <w:szCs w:val="16"/>
              </w:rPr>
              <w:t>x5</w:t>
            </w:r>
          </w:p>
        </w:tc>
      </w:tr>
      <w:tr w:rsidR="00103D22" w:rsidRPr="005F21AB" w:rsidTr="006D6641">
        <w:tc>
          <w:tcPr>
            <w:tcW w:w="0" w:type="auto"/>
          </w:tcPr>
          <w:p w:rsidR="00103D22" w:rsidRPr="005F21AB" w:rsidRDefault="00103D22">
            <w:pPr>
              <w:jc w:val="center"/>
              <w:rPr>
                <w:sz w:val="16"/>
                <w:szCs w:val="16"/>
              </w:rPr>
            </w:pPr>
            <w:r w:rsidRPr="005F21AB">
              <w:rPr>
                <w:sz w:val="16"/>
                <w:szCs w:val="16"/>
              </w:rPr>
              <w:t>05-08</w:t>
            </w:r>
          </w:p>
        </w:tc>
        <w:tc>
          <w:tcPr>
            <w:tcW w:w="0" w:type="auto"/>
          </w:tcPr>
          <w:p w:rsidR="00103D22" w:rsidRPr="005F21AB" w:rsidRDefault="00F47F7E" w:rsidP="0065704E">
            <w:pPr>
              <w:rPr>
                <w:sz w:val="16"/>
                <w:szCs w:val="16"/>
              </w:rPr>
            </w:pPr>
            <w:r w:rsidRPr="005F21AB">
              <w:rPr>
                <w:sz w:val="16"/>
                <w:szCs w:val="16"/>
              </w:rPr>
              <w:t>ExT(sort) +</w:t>
            </w:r>
            <w:r w:rsidR="00BE7A7A" w:rsidRPr="005F21AB">
              <w:rPr>
                <w:sz w:val="16"/>
                <w:szCs w:val="16"/>
              </w:rPr>
              <w:t>NEM</w:t>
            </w:r>
            <w:r w:rsidR="00641985">
              <w:rPr>
                <w:sz w:val="16"/>
                <w:szCs w:val="16"/>
              </w:rPr>
              <w:t>x5</w:t>
            </w:r>
          </w:p>
        </w:tc>
      </w:tr>
      <w:tr w:rsidR="00103D22" w:rsidRPr="005F21AB" w:rsidTr="006D6641">
        <w:tc>
          <w:tcPr>
            <w:tcW w:w="0" w:type="auto"/>
          </w:tcPr>
          <w:p w:rsidR="00103D22" w:rsidRPr="005F21AB" w:rsidRDefault="00103D22">
            <w:pPr>
              <w:jc w:val="center"/>
              <w:rPr>
                <w:sz w:val="16"/>
                <w:szCs w:val="16"/>
              </w:rPr>
            </w:pPr>
            <w:r w:rsidRPr="005F21AB">
              <w:rPr>
                <w:sz w:val="16"/>
                <w:szCs w:val="16"/>
              </w:rPr>
              <w:t>09-12</w:t>
            </w:r>
          </w:p>
        </w:tc>
        <w:tc>
          <w:tcPr>
            <w:tcW w:w="0" w:type="auto"/>
          </w:tcPr>
          <w:p w:rsidR="00103D22" w:rsidRPr="005F21AB" w:rsidRDefault="00103D22" w:rsidP="00641985">
            <w:pPr>
              <w:rPr>
                <w:sz w:val="16"/>
                <w:szCs w:val="16"/>
              </w:rPr>
            </w:pPr>
            <w:r w:rsidRPr="005F21AB">
              <w:rPr>
                <w:sz w:val="16"/>
                <w:szCs w:val="16"/>
              </w:rPr>
              <w:t xml:space="preserve">Dégâts du sort </w:t>
            </w:r>
            <w:r w:rsidR="00641985">
              <w:rPr>
                <w:sz w:val="16"/>
                <w:szCs w:val="16"/>
              </w:rPr>
              <w:t>x2</w:t>
            </w:r>
            <w:r w:rsidRPr="005F21AB">
              <w:rPr>
                <w:sz w:val="16"/>
                <w:szCs w:val="16"/>
              </w:rPr>
              <w:t xml:space="preserve"> si applicable</w:t>
            </w:r>
          </w:p>
        </w:tc>
      </w:tr>
      <w:tr w:rsidR="00103D22" w:rsidRPr="005F21AB" w:rsidTr="006D6641">
        <w:tc>
          <w:tcPr>
            <w:tcW w:w="0" w:type="auto"/>
          </w:tcPr>
          <w:p w:rsidR="00103D22" w:rsidRPr="005F21AB" w:rsidRDefault="00103D22">
            <w:pPr>
              <w:jc w:val="center"/>
              <w:rPr>
                <w:sz w:val="16"/>
                <w:szCs w:val="16"/>
              </w:rPr>
            </w:pPr>
            <w:r w:rsidRPr="005F21AB">
              <w:rPr>
                <w:sz w:val="16"/>
                <w:szCs w:val="16"/>
              </w:rPr>
              <w:t>13-16</w:t>
            </w:r>
          </w:p>
        </w:tc>
        <w:tc>
          <w:tcPr>
            <w:tcW w:w="0" w:type="auto"/>
          </w:tcPr>
          <w:p w:rsidR="00103D22" w:rsidRPr="005F21AB" w:rsidRDefault="00103D22" w:rsidP="00641985">
            <w:pPr>
              <w:rPr>
                <w:sz w:val="16"/>
                <w:szCs w:val="16"/>
              </w:rPr>
            </w:pPr>
            <w:r w:rsidRPr="005F21AB">
              <w:rPr>
                <w:sz w:val="16"/>
                <w:szCs w:val="16"/>
              </w:rPr>
              <w:t xml:space="preserve">Durée du sort </w:t>
            </w:r>
            <w:r w:rsidR="00641985">
              <w:rPr>
                <w:sz w:val="16"/>
                <w:szCs w:val="16"/>
              </w:rPr>
              <w:t>x2</w:t>
            </w:r>
            <w:r w:rsidRPr="005F21AB">
              <w:rPr>
                <w:sz w:val="16"/>
                <w:szCs w:val="16"/>
              </w:rPr>
              <w:t xml:space="preserve"> si applicable</w:t>
            </w:r>
          </w:p>
        </w:tc>
      </w:tr>
      <w:tr w:rsidR="00103D22" w:rsidRPr="005F21AB" w:rsidTr="006D6641">
        <w:tc>
          <w:tcPr>
            <w:tcW w:w="0" w:type="auto"/>
          </w:tcPr>
          <w:p w:rsidR="00103D22" w:rsidRPr="005F21AB" w:rsidRDefault="00103D22">
            <w:pPr>
              <w:jc w:val="center"/>
              <w:rPr>
                <w:sz w:val="16"/>
                <w:szCs w:val="16"/>
              </w:rPr>
            </w:pPr>
            <w:r w:rsidRPr="005F21AB">
              <w:rPr>
                <w:sz w:val="16"/>
                <w:szCs w:val="16"/>
              </w:rPr>
              <w:t>17-20</w:t>
            </w:r>
          </w:p>
        </w:tc>
        <w:tc>
          <w:tcPr>
            <w:tcW w:w="0" w:type="auto"/>
          </w:tcPr>
          <w:p w:rsidR="00103D22" w:rsidRPr="005F21AB" w:rsidRDefault="00103D22" w:rsidP="00641985">
            <w:pPr>
              <w:rPr>
                <w:sz w:val="16"/>
                <w:szCs w:val="16"/>
              </w:rPr>
            </w:pPr>
            <w:r w:rsidRPr="005F21AB">
              <w:rPr>
                <w:sz w:val="16"/>
                <w:szCs w:val="16"/>
              </w:rPr>
              <w:t xml:space="preserve">Portée du sort </w:t>
            </w:r>
            <w:r w:rsidR="00641985">
              <w:rPr>
                <w:sz w:val="16"/>
                <w:szCs w:val="16"/>
              </w:rPr>
              <w:t>x2</w:t>
            </w:r>
            <w:r w:rsidRPr="005F21AB">
              <w:rPr>
                <w:sz w:val="16"/>
                <w:szCs w:val="16"/>
              </w:rPr>
              <w:t xml:space="preserve"> si applicable</w:t>
            </w:r>
          </w:p>
        </w:tc>
      </w:tr>
      <w:tr w:rsidR="00103D22" w:rsidRPr="005F21AB" w:rsidTr="006D6641">
        <w:tc>
          <w:tcPr>
            <w:tcW w:w="0" w:type="auto"/>
          </w:tcPr>
          <w:p w:rsidR="00103D22" w:rsidRPr="005F21AB" w:rsidRDefault="00103D22">
            <w:pPr>
              <w:jc w:val="center"/>
              <w:rPr>
                <w:sz w:val="16"/>
                <w:szCs w:val="16"/>
              </w:rPr>
            </w:pPr>
            <w:r w:rsidRPr="005F21AB">
              <w:rPr>
                <w:sz w:val="16"/>
                <w:szCs w:val="16"/>
              </w:rPr>
              <w:t>21-24</w:t>
            </w:r>
          </w:p>
        </w:tc>
        <w:tc>
          <w:tcPr>
            <w:tcW w:w="0" w:type="auto"/>
          </w:tcPr>
          <w:p w:rsidR="00103D22" w:rsidRPr="005F21AB" w:rsidRDefault="002D57A6" w:rsidP="0065704E">
            <w:pPr>
              <w:rPr>
                <w:sz w:val="16"/>
                <w:szCs w:val="16"/>
              </w:rPr>
            </w:pPr>
            <w:r>
              <w:rPr>
                <w:sz w:val="16"/>
                <w:szCs w:val="16"/>
              </w:rPr>
              <w:t xml:space="preserve">Cible subit </w:t>
            </w:r>
            <w:r w:rsidRPr="002D57A6">
              <w:rPr>
                <w:b/>
                <w:sz w:val="16"/>
                <w:szCs w:val="16"/>
              </w:rPr>
              <w:t>Choc</w:t>
            </w:r>
            <w:r>
              <w:rPr>
                <w:sz w:val="16"/>
                <w:szCs w:val="16"/>
              </w:rPr>
              <w:t xml:space="preserve"> une phase</w:t>
            </w:r>
          </w:p>
        </w:tc>
      </w:tr>
      <w:tr w:rsidR="00103D22" w:rsidRPr="005F21AB" w:rsidTr="006D6641">
        <w:tc>
          <w:tcPr>
            <w:tcW w:w="0" w:type="auto"/>
          </w:tcPr>
          <w:p w:rsidR="00103D22" w:rsidRPr="005F21AB" w:rsidRDefault="00103D22">
            <w:pPr>
              <w:jc w:val="center"/>
              <w:rPr>
                <w:sz w:val="16"/>
                <w:szCs w:val="16"/>
              </w:rPr>
            </w:pPr>
            <w:r w:rsidRPr="005F21AB">
              <w:rPr>
                <w:sz w:val="16"/>
                <w:szCs w:val="16"/>
              </w:rPr>
              <w:t>25-28</w:t>
            </w:r>
          </w:p>
        </w:tc>
        <w:tc>
          <w:tcPr>
            <w:tcW w:w="0" w:type="auto"/>
          </w:tcPr>
          <w:p w:rsidR="00103D22" w:rsidRPr="005F21AB" w:rsidRDefault="00103D22" w:rsidP="0065704E">
            <w:pPr>
              <w:rPr>
                <w:sz w:val="16"/>
                <w:szCs w:val="16"/>
              </w:rPr>
            </w:pPr>
            <w:r w:rsidRPr="005F21AB">
              <w:rPr>
                <w:sz w:val="16"/>
                <w:szCs w:val="16"/>
              </w:rPr>
              <w:t>E</w:t>
            </w:r>
            <w:r w:rsidR="00135004" w:rsidRPr="005F21AB">
              <w:rPr>
                <w:sz w:val="16"/>
                <w:szCs w:val="16"/>
              </w:rPr>
              <w:t>ffets du sort lancé à NE+</w:t>
            </w:r>
            <w:r w:rsidR="00641985">
              <w:rPr>
                <w:sz w:val="16"/>
                <w:szCs w:val="16"/>
              </w:rPr>
              <w:t>2</w:t>
            </w:r>
          </w:p>
        </w:tc>
      </w:tr>
      <w:tr w:rsidR="00103D22" w:rsidRPr="005F21AB" w:rsidTr="006D6641">
        <w:tc>
          <w:tcPr>
            <w:tcW w:w="0" w:type="auto"/>
          </w:tcPr>
          <w:p w:rsidR="00103D22" w:rsidRPr="005F21AB" w:rsidRDefault="00103D22">
            <w:pPr>
              <w:jc w:val="center"/>
              <w:rPr>
                <w:sz w:val="16"/>
                <w:szCs w:val="16"/>
              </w:rPr>
            </w:pPr>
            <w:r w:rsidRPr="005F21AB">
              <w:rPr>
                <w:sz w:val="16"/>
                <w:szCs w:val="16"/>
              </w:rPr>
              <w:t>29-32</w:t>
            </w:r>
          </w:p>
        </w:tc>
        <w:tc>
          <w:tcPr>
            <w:tcW w:w="0" w:type="auto"/>
          </w:tcPr>
          <w:p w:rsidR="00103D22" w:rsidRPr="005F21AB" w:rsidRDefault="00641985" w:rsidP="00641985">
            <w:pPr>
              <w:rPr>
                <w:sz w:val="16"/>
                <w:szCs w:val="16"/>
              </w:rPr>
            </w:pPr>
            <w:r>
              <w:rPr>
                <w:sz w:val="16"/>
                <w:szCs w:val="16"/>
              </w:rPr>
              <w:t xml:space="preserve">Prochain </w:t>
            </w:r>
            <w:r w:rsidR="00103D22" w:rsidRPr="005F21AB">
              <w:rPr>
                <w:sz w:val="16"/>
                <w:szCs w:val="16"/>
              </w:rPr>
              <w:t>PdM</w:t>
            </w:r>
            <w:r>
              <w:rPr>
                <w:sz w:val="16"/>
                <w:szCs w:val="16"/>
              </w:rPr>
              <w:t>(sort)/2</w:t>
            </w:r>
          </w:p>
        </w:tc>
      </w:tr>
      <w:tr w:rsidR="00103D22" w:rsidRPr="005F21AB" w:rsidTr="006D6641">
        <w:tc>
          <w:tcPr>
            <w:tcW w:w="0" w:type="auto"/>
          </w:tcPr>
          <w:p w:rsidR="00103D22" w:rsidRPr="005F21AB" w:rsidRDefault="00103D22">
            <w:pPr>
              <w:jc w:val="center"/>
              <w:rPr>
                <w:sz w:val="16"/>
                <w:szCs w:val="16"/>
              </w:rPr>
            </w:pPr>
            <w:r w:rsidRPr="005F21AB">
              <w:rPr>
                <w:sz w:val="16"/>
                <w:szCs w:val="16"/>
              </w:rPr>
              <w:t>33-36</w:t>
            </w:r>
          </w:p>
        </w:tc>
        <w:tc>
          <w:tcPr>
            <w:tcW w:w="0" w:type="auto"/>
          </w:tcPr>
          <w:p w:rsidR="00103D22" w:rsidRPr="005F21AB" w:rsidRDefault="00103D22" w:rsidP="00641985">
            <w:pPr>
              <w:rPr>
                <w:sz w:val="16"/>
                <w:szCs w:val="16"/>
              </w:rPr>
            </w:pPr>
            <w:r w:rsidRPr="005F21AB">
              <w:rPr>
                <w:sz w:val="16"/>
                <w:szCs w:val="16"/>
              </w:rPr>
              <w:t>Effets</w:t>
            </w:r>
            <w:r w:rsidR="0065704E" w:rsidRPr="005F21AB">
              <w:rPr>
                <w:sz w:val="16"/>
                <w:szCs w:val="16"/>
              </w:rPr>
              <w:t xml:space="preserve"> du sort lancé à NE+</w:t>
            </w:r>
            <w:r w:rsidR="00641985">
              <w:rPr>
                <w:sz w:val="16"/>
                <w:szCs w:val="16"/>
              </w:rPr>
              <w:t>3</w:t>
            </w:r>
          </w:p>
        </w:tc>
      </w:tr>
      <w:tr w:rsidR="00103D22" w:rsidRPr="005F21AB" w:rsidTr="006D6641">
        <w:tc>
          <w:tcPr>
            <w:tcW w:w="0" w:type="auto"/>
            <w:tcBorders>
              <w:bottom w:val="single" w:sz="12" w:space="0" w:color="auto"/>
            </w:tcBorders>
          </w:tcPr>
          <w:p w:rsidR="00103D22" w:rsidRPr="005F21AB" w:rsidRDefault="00103D22">
            <w:pPr>
              <w:jc w:val="center"/>
              <w:rPr>
                <w:sz w:val="16"/>
                <w:szCs w:val="16"/>
              </w:rPr>
            </w:pPr>
            <w:r w:rsidRPr="005F21AB">
              <w:rPr>
                <w:sz w:val="16"/>
                <w:szCs w:val="16"/>
              </w:rPr>
              <w:t>37-40</w:t>
            </w:r>
          </w:p>
        </w:tc>
        <w:tc>
          <w:tcPr>
            <w:tcW w:w="0" w:type="auto"/>
            <w:tcBorders>
              <w:bottom w:val="single" w:sz="12" w:space="0" w:color="auto"/>
            </w:tcBorders>
          </w:tcPr>
          <w:p w:rsidR="00103D22" w:rsidRPr="005F21AB" w:rsidRDefault="00641985" w:rsidP="00641985">
            <w:pPr>
              <w:rPr>
                <w:sz w:val="16"/>
                <w:szCs w:val="16"/>
              </w:rPr>
            </w:pPr>
            <w:r>
              <w:rPr>
                <w:sz w:val="16"/>
                <w:szCs w:val="16"/>
              </w:rPr>
              <w:t xml:space="preserve">AMa+10 pour prochain sort lancé </w:t>
            </w:r>
          </w:p>
        </w:tc>
      </w:tr>
      <w:tr w:rsidR="00103D22" w:rsidRPr="005F21AB" w:rsidTr="006D6641">
        <w:tc>
          <w:tcPr>
            <w:tcW w:w="0" w:type="auto"/>
            <w:tcBorders>
              <w:top w:val="single" w:sz="12" w:space="0" w:color="auto"/>
            </w:tcBorders>
            <w:shd w:val="clear" w:color="auto" w:fill="E6E6E6"/>
          </w:tcPr>
          <w:p w:rsidR="00103D22" w:rsidRPr="005F21AB" w:rsidRDefault="00103D22">
            <w:pPr>
              <w:jc w:val="center"/>
              <w:rPr>
                <w:sz w:val="16"/>
                <w:szCs w:val="16"/>
              </w:rPr>
            </w:pPr>
            <w:r w:rsidRPr="005F21AB">
              <w:rPr>
                <w:sz w:val="16"/>
                <w:szCs w:val="16"/>
              </w:rPr>
              <w:t>41-43</w:t>
            </w:r>
          </w:p>
        </w:tc>
        <w:tc>
          <w:tcPr>
            <w:tcW w:w="0" w:type="auto"/>
            <w:tcBorders>
              <w:top w:val="single" w:sz="12" w:space="0" w:color="auto"/>
            </w:tcBorders>
            <w:shd w:val="clear" w:color="auto" w:fill="E6E6E6"/>
          </w:tcPr>
          <w:p w:rsidR="00103D22" w:rsidRPr="005F21AB" w:rsidRDefault="00F47F7E" w:rsidP="00641985">
            <w:pPr>
              <w:rPr>
                <w:sz w:val="16"/>
                <w:szCs w:val="16"/>
              </w:rPr>
            </w:pPr>
            <w:r w:rsidRPr="005F21AB">
              <w:rPr>
                <w:sz w:val="16"/>
                <w:szCs w:val="16"/>
              </w:rPr>
              <w:t xml:space="preserve">Sort à </w:t>
            </w:r>
            <w:r w:rsidR="00103D22" w:rsidRPr="005F21AB">
              <w:rPr>
                <w:sz w:val="16"/>
                <w:szCs w:val="16"/>
              </w:rPr>
              <w:t xml:space="preserve">NE+1 pour </w:t>
            </w:r>
            <w:r w:rsidR="00641985">
              <w:rPr>
                <w:sz w:val="16"/>
                <w:szCs w:val="16"/>
              </w:rPr>
              <w:t xml:space="preserve">D10 </w:t>
            </w:r>
            <w:r w:rsidR="00103D22" w:rsidRPr="005F21AB">
              <w:rPr>
                <w:sz w:val="16"/>
                <w:szCs w:val="16"/>
              </w:rPr>
              <w:t xml:space="preserve">x </w:t>
            </w:r>
            <w:r w:rsidR="00103D22" w:rsidRPr="005F21AB">
              <w:rPr>
                <w:b/>
                <w:sz w:val="16"/>
                <w:szCs w:val="16"/>
              </w:rPr>
              <w:t>Durée</w:t>
            </w:r>
          </w:p>
        </w:tc>
      </w:tr>
      <w:tr w:rsidR="00103D22" w:rsidRPr="005F21AB" w:rsidTr="006D6641">
        <w:tc>
          <w:tcPr>
            <w:tcW w:w="0" w:type="auto"/>
            <w:shd w:val="clear" w:color="auto" w:fill="E6E6E6"/>
          </w:tcPr>
          <w:p w:rsidR="00103D22" w:rsidRPr="005F21AB" w:rsidRDefault="00103D22">
            <w:pPr>
              <w:jc w:val="center"/>
              <w:rPr>
                <w:sz w:val="16"/>
                <w:szCs w:val="16"/>
              </w:rPr>
            </w:pPr>
            <w:r w:rsidRPr="005F21AB">
              <w:rPr>
                <w:sz w:val="16"/>
                <w:szCs w:val="16"/>
              </w:rPr>
              <w:t>44-46</w:t>
            </w:r>
          </w:p>
        </w:tc>
        <w:tc>
          <w:tcPr>
            <w:tcW w:w="0" w:type="auto"/>
            <w:shd w:val="clear" w:color="auto" w:fill="E6E6E6"/>
          </w:tcPr>
          <w:p w:rsidR="00103D22" w:rsidRPr="005F21AB" w:rsidRDefault="00103D22" w:rsidP="00641985">
            <w:pPr>
              <w:rPr>
                <w:sz w:val="16"/>
                <w:szCs w:val="16"/>
              </w:rPr>
            </w:pPr>
            <w:r w:rsidRPr="005F21AB">
              <w:rPr>
                <w:sz w:val="16"/>
                <w:szCs w:val="16"/>
              </w:rPr>
              <w:t>ExT</w:t>
            </w:r>
            <w:r w:rsidR="00F47F7E" w:rsidRPr="005F21AB">
              <w:rPr>
                <w:sz w:val="16"/>
                <w:szCs w:val="16"/>
              </w:rPr>
              <w:t>(</w:t>
            </w:r>
            <w:r w:rsidRPr="005F21AB">
              <w:rPr>
                <w:sz w:val="16"/>
                <w:szCs w:val="16"/>
              </w:rPr>
              <w:t>sort</w:t>
            </w:r>
            <w:r w:rsidR="00F47F7E" w:rsidRPr="005F21AB">
              <w:rPr>
                <w:sz w:val="16"/>
                <w:szCs w:val="16"/>
              </w:rPr>
              <w:t>)</w:t>
            </w:r>
            <w:r w:rsidRPr="005F21AB">
              <w:rPr>
                <w:sz w:val="16"/>
                <w:szCs w:val="16"/>
              </w:rPr>
              <w:t xml:space="preserve"> </w:t>
            </w:r>
            <w:r w:rsidR="00F47F7E" w:rsidRPr="005F21AB">
              <w:rPr>
                <w:sz w:val="16"/>
                <w:szCs w:val="16"/>
              </w:rPr>
              <w:t>+</w:t>
            </w:r>
            <w:r w:rsidR="00641985">
              <w:rPr>
                <w:sz w:val="16"/>
                <w:szCs w:val="16"/>
              </w:rPr>
              <w:t xml:space="preserve"> NEMx10</w:t>
            </w:r>
          </w:p>
        </w:tc>
      </w:tr>
      <w:tr w:rsidR="00103D22" w:rsidRPr="005F21AB" w:rsidTr="006D6641">
        <w:tc>
          <w:tcPr>
            <w:tcW w:w="0" w:type="auto"/>
            <w:shd w:val="clear" w:color="auto" w:fill="E6E6E6"/>
          </w:tcPr>
          <w:p w:rsidR="00103D22" w:rsidRPr="005F21AB" w:rsidRDefault="00103D22">
            <w:pPr>
              <w:jc w:val="center"/>
              <w:rPr>
                <w:sz w:val="16"/>
                <w:szCs w:val="16"/>
              </w:rPr>
            </w:pPr>
            <w:r w:rsidRPr="005F21AB">
              <w:rPr>
                <w:sz w:val="16"/>
                <w:szCs w:val="16"/>
              </w:rPr>
              <w:t>47-49</w:t>
            </w:r>
          </w:p>
        </w:tc>
        <w:tc>
          <w:tcPr>
            <w:tcW w:w="0" w:type="auto"/>
            <w:shd w:val="clear" w:color="auto" w:fill="E6E6E6"/>
          </w:tcPr>
          <w:p w:rsidR="00103D22" w:rsidRPr="005F21AB" w:rsidRDefault="00103D22" w:rsidP="00641985">
            <w:pPr>
              <w:rPr>
                <w:sz w:val="16"/>
                <w:szCs w:val="16"/>
              </w:rPr>
            </w:pPr>
            <w:r w:rsidRPr="005F21AB">
              <w:rPr>
                <w:sz w:val="16"/>
                <w:szCs w:val="16"/>
              </w:rPr>
              <w:t>ExM</w:t>
            </w:r>
            <w:r w:rsidR="00F47F7E" w:rsidRPr="005F21AB">
              <w:rPr>
                <w:sz w:val="16"/>
                <w:szCs w:val="16"/>
              </w:rPr>
              <w:t xml:space="preserve"> +</w:t>
            </w:r>
            <w:r w:rsidR="00641985">
              <w:rPr>
                <w:sz w:val="16"/>
                <w:szCs w:val="16"/>
              </w:rPr>
              <w:t xml:space="preserve"> NEMx</w:t>
            </w:r>
            <w:r w:rsidRPr="005F21AB">
              <w:rPr>
                <w:sz w:val="16"/>
                <w:szCs w:val="16"/>
              </w:rPr>
              <w:t>10</w:t>
            </w:r>
          </w:p>
        </w:tc>
      </w:tr>
      <w:tr w:rsidR="00103D22" w:rsidRPr="005F21AB" w:rsidTr="006D6641">
        <w:tc>
          <w:tcPr>
            <w:tcW w:w="0" w:type="auto"/>
            <w:shd w:val="clear" w:color="auto" w:fill="E6E6E6"/>
          </w:tcPr>
          <w:p w:rsidR="00103D22" w:rsidRPr="005F21AB" w:rsidRDefault="00103D22">
            <w:pPr>
              <w:jc w:val="center"/>
              <w:rPr>
                <w:sz w:val="16"/>
                <w:szCs w:val="16"/>
              </w:rPr>
            </w:pPr>
            <w:r w:rsidRPr="005F21AB">
              <w:rPr>
                <w:sz w:val="16"/>
                <w:szCs w:val="16"/>
              </w:rPr>
              <w:t>50-52</w:t>
            </w:r>
          </w:p>
        </w:tc>
        <w:tc>
          <w:tcPr>
            <w:tcW w:w="0" w:type="auto"/>
            <w:shd w:val="clear" w:color="auto" w:fill="E6E6E6"/>
          </w:tcPr>
          <w:p w:rsidR="00103D22" w:rsidRPr="005F21AB" w:rsidRDefault="00103D22" w:rsidP="00641985">
            <w:pPr>
              <w:rPr>
                <w:sz w:val="16"/>
                <w:szCs w:val="16"/>
              </w:rPr>
            </w:pPr>
            <w:r w:rsidRPr="005F21AB">
              <w:rPr>
                <w:sz w:val="16"/>
                <w:szCs w:val="16"/>
              </w:rPr>
              <w:t>RMa</w:t>
            </w:r>
            <w:r w:rsidR="00F47F7E" w:rsidRPr="005F21AB">
              <w:rPr>
                <w:sz w:val="16"/>
                <w:szCs w:val="16"/>
              </w:rPr>
              <w:t>(</w:t>
            </w:r>
            <w:r w:rsidRPr="005F21AB">
              <w:rPr>
                <w:sz w:val="16"/>
                <w:szCs w:val="16"/>
              </w:rPr>
              <w:t>cible</w:t>
            </w:r>
            <w:r w:rsidR="00F47F7E" w:rsidRPr="005F21AB">
              <w:rPr>
                <w:sz w:val="16"/>
                <w:szCs w:val="16"/>
              </w:rPr>
              <w:t>)</w:t>
            </w:r>
            <w:r w:rsidR="00641985">
              <w:rPr>
                <w:sz w:val="16"/>
                <w:szCs w:val="16"/>
              </w:rPr>
              <w:t xml:space="preserve">/2 </w:t>
            </w:r>
            <w:r w:rsidRPr="005F21AB">
              <w:rPr>
                <w:sz w:val="16"/>
                <w:szCs w:val="16"/>
              </w:rPr>
              <w:t xml:space="preserve">pendant </w:t>
            </w:r>
            <w:r w:rsidR="00F47F7E" w:rsidRPr="005F21AB">
              <w:rPr>
                <w:sz w:val="16"/>
                <w:szCs w:val="16"/>
              </w:rPr>
              <w:t>NE+1(heures)</w:t>
            </w:r>
          </w:p>
        </w:tc>
      </w:tr>
      <w:tr w:rsidR="00103D22" w:rsidRPr="005F21AB" w:rsidTr="006D6641">
        <w:tc>
          <w:tcPr>
            <w:tcW w:w="0" w:type="auto"/>
            <w:shd w:val="clear" w:color="auto" w:fill="E6E6E6"/>
          </w:tcPr>
          <w:p w:rsidR="00103D22" w:rsidRPr="005F21AB" w:rsidRDefault="00103D22">
            <w:pPr>
              <w:jc w:val="center"/>
              <w:rPr>
                <w:sz w:val="16"/>
                <w:szCs w:val="16"/>
              </w:rPr>
            </w:pPr>
            <w:r w:rsidRPr="005F21AB">
              <w:rPr>
                <w:sz w:val="16"/>
                <w:szCs w:val="16"/>
              </w:rPr>
              <w:t>53-55</w:t>
            </w:r>
          </w:p>
        </w:tc>
        <w:tc>
          <w:tcPr>
            <w:tcW w:w="0" w:type="auto"/>
            <w:shd w:val="clear" w:color="auto" w:fill="E6E6E6"/>
          </w:tcPr>
          <w:p w:rsidR="00103D22" w:rsidRPr="005F21AB" w:rsidRDefault="00103D22" w:rsidP="00641985">
            <w:pPr>
              <w:rPr>
                <w:sz w:val="16"/>
                <w:szCs w:val="16"/>
              </w:rPr>
            </w:pPr>
            <w:r w:rsidRPr="005F21AB">
              <w:rPr>
                <w:sz w:val="16"/>
                <w:szCs w:val="16"/>
              </w:rPr>
              <w:t>R</w:t>
            </w:r>
            <w:r w:rsidR="00F47F7E" w:rsidRPr="005F21AB">
              <w:rPr>
                <w:sz w:val="16"/>
                <w:szCs w:val="16"/>
              </w:rPr>
              <w:t xml:space="preserve">egen </w:t>
            </w:r>
            <w:r w:rsidR="00641985">
              <w:rPr>
                <w:sz w:val="16"/>
                <w:szCs w:val="16"/>
              </w:rPr>
              <w:t>x2 pour D10</w:t>
            </w:r>
            <w:r w:rsidRPr="005F21AB">
              <w:rPr>
                <w:sz w:val="16"/>
                <w:szCs w:val="16"/>
              </w:rPr>
              <w:t xml:space="preserve"> jours</w:t>
            </w:r>
          </w:p>
        </w:tc>
      </w:tr>
      <w:tr w:rsidR="00103D22" w:rsidRPr="005F21AB" w:rsidTr="006D6641">
        <w:tc>
          <w:tcPr>
            <w:tcW w:w="0" w:type="auto"/>
            <w:shd w:val="clear" w:color="auto" w:fill="E6E6E6"/>
          </w:tcPr>
          <w:p w:rsidR="00103D22" w:rsidRPr="005F21AB" w:rsidRDefault="00103D22">
            <w:pPr>
              <w:jc w:val="center"/>
              <w:rPr>
                <w:sz w:val="16"/>
                <w:szCs w:val="16"/>
              </w:rPr>
            </w:pPr>
            <w:r w:rsidRPr="005F21AB">
              <w:rPr>
                <w:sz w:val="16"/>
                <w:szCs w:val="16"/>
              </w:rPr>
              <w:t>56-58</w:t>
            </w:r>
          </w:p>
        </w:tc>
        <w:tc>
          <w:tcPr>
            <w:tcW w:w="0" w:type="auto"/>
            <w:shd w:val="clear" w:color="auto" w:fill="E6E6E6"/>
          </w:tcPr>
          <w:p w:rsidR="00103D22" w:rsidRPr="005F21AB" w:rsidRDefault="00103D22" w:rsidP="00641985">
            <w:pPr>
              <w:rPr>
                <w:sz w:val="16"/>
                <w:szCs w:val="16"/>
              </w:rPr>
            </w:pPr>
            <w:r w:rsidRPr="005F21AB">
              <w:rPr>
                <w:sz w:val="16"/>
                <w:szCs w:val="16"/>
              </w:rPr>
              <w:t xml:space="preserve">Portée du sort x </w:t>
            </w:r>
            <w:r w:rsidR="00641985">
              <w:rPr>
                <w:sz w:val="16"/>
                <w:szCs w:val="16"/>
              </w:rPr>
              <w:t xml:space="preserve">2 </w:t>
            </w:r>
            <w:r w:rsidRPr="005F21AB">
              <w:rPr>
                <w:sz w:val="16"/>
                <w:szCs w:val="16"/>
              </w:rPr>
              <w:t xml:space="preserve">pendant </w:t>
            </w:r>
            <w:r w:rsidR="00641985">
              <w:rPr>
                <w:sz w:val="16"/>
                <w:szCs w:val="16"/>
              </w:rPr>
              <w:t xml:space="preserve">D10 </w:t>
            </w:r>
            <w:r w:rsidRPr="005F21AB">
              <w:rPr>
                <w:sz w:val="16"/>
                <w:szCs w:val="16"/>
              </w:rPr>
              <w:t>h</w:t>
            </w:r>
          </w:p>
        </w:tc>
      </w:tr>
      <w:tr w:rsidR="00103D22" w:rsidRPr="005F21AB" w:rsidTr="006D6641">
        <w:tc>
          <w:tcPr>
            <w:tcW w:w="0" w:type="auto"/>
            <w:shd w:val="clear" w:color="auto" w:fill="E6E6E6"/>
          </w:tcPr>
          <w:p w:rsidR="00103D22" w:rsidRPr="005F21AB" w:rsidRDefault="00103D22">
            <w:pPr>
              <w:jc w:val="center"/>
              <w:rPr>
                <w:sz w:val="16"/>
                <w:szCs w:val="16"/>
              </w:rPr>
            </w:pPr>
            <w:r w:rsidRPr="005F21AB">
              <w:rPr>
                <w:sz w:val="16"/>
                <w:szCs w:val="16"/>
              </w:rPr>
              <w:t>59-61</w:t>
            </w:r>
          </w:p>
        </w:tc>
        <w:tc>
          <w:tcPr>
            <w:tcW w:w="0" w:type="auto"/>
            <w:shd w:val="clear" w:color="auto" w:fill="E6E6E6"/>
          </w:tcPr>
          <w:p w:rsidR="00103D22" w:rsidRPr="005F21AB" w:rsidRDefault="00103D22" w:rsidP="00641985">
            <w:pPr>
              <w:rPr>
                <w:sz w:val="16"/>
                <w:szCs w:val="16"/>
              </w:rPr>
            </w:pPr>
            <w:r w:rsidRPr="005F21AB">
              <w:rPr>
                <w:sz w:val="16"/>
                <w:szCs w:val="16"/>
              </w:rPr>
              <w:t xml:space="preserve">Durée du sort x </w:t>
            </w:r>
            <w:r w:rsidR="00641985">
              <w:rPr>
                <w:sz w:val="16"/>
                <w:szCs w:val="16"/>
              </w:rPr>
              <w:t xml:space="preserve">2 </w:t>
            </w:r>
            <w:r w:rsidRPr="005F21AB">
              <w:rPr>
                <w:sz w:val="16"/>
                <w:szCs w:val="16"/>
              </w:rPr>
              <w:t xml:space="preserve">pendant </w:t>
            </w:r>
            <w:r w:rsidR="00641985">
              <w:rPr>
                <w:sz w:val="16"/>
                <w:szCs w:val="16"/>
              </w:rPr>
              <w:t xml:space="preserve">D10 </w:t>
            </w:r>
            <w:r w:rsidRPr="005F21AB">
              <w:rPr>
                <w:sz w:val="16"/>
                <w:szCs w:val="16"/>
              </w:rPr>
              <w:t>h</w:t>
            </w:r>
          </w:p>
        </w:tc>
      </w:tr>
      <w:tr w:rsidR="00103D22" w:rsidRPr="005F21AB" w:rsidTr="006D6641">
        <w:tc>
          <w:tcPr>
            <w:tcW w:w="0" w:type="auto"/>
            <w:shd w:val="clear" w:color="auto" w:fill="E6E6E6"/>
          </w:tcPr>
          <w:p w:rsidR="00103D22" w:rsidRPr="005F21AB" w:rsidRDefault="00103D22">
            <w:pPr>
              <w:jc w:val="center"/>
              <w:rPr>
                <w:sz w:val="16"/>
                <w:szCs w:val="16"/>
              </w:rPr>
            </w:pPr>
            <w:r w:rsidRPr="005F21AB">
              <w:rPr>
                <w:sz w:val="16"/>
                <w:szCs w:val="16"/>
              </w:rPr>
              <w:t>62-64</w:t>
            </w:r>
          </w:p>
        </w:tc>
        <w:tc>
          <w:tcPr>
            <w:tcW w:w="0" w:type="auto"/>
            <w:shd w:val="clear" w:color="auto" w:fill="E6E6E6"/>
          </w:tcPr>
          <w:p w:rsidR="00103D22" w:rsidRPr="005F21AB" w:rsidRDefault="00641985" w:rsidP="00641985">
            <w:pPr>
              <w:rPr>
                <w:sz w:val="16"/>
                <w:szCs w:val="16"/>
              </w:rPr>
            </w:pPr>
            <w:r>
              <w:rPr>
                <w:sz w:val="16"/>
                <w:szCs w:val="16"/>
              </w:rPr>
              <w:t xml:space="preserve">Une </w:t>
            </w:r>
            <w:r w:rsidR="00103D22" w:rsidRPr="005F21AB">
              <w:rPr>
                <w:b/>
                <w:sz w:val="16"/>
                <w:szCs w:val="16"/>
              </w:rPr>
              <w:t>Carac</w:t>
            </w:r>
            <w:r w:rsidR="00103D22" w:rsidRPr="005F21AB">
              <w:rPr>
                <w:sz w:val="16"/>
                <w:szCs w:val="16"/>
              </w:rPr>
              <w:t xml:space="preserve"> </w:t>
            </w:r>
            <w:r>
              <w:rPr>
                <w:sz w:val="16"/>
                <w:szCs w:val="16"/>
              </w:rPr>
              <w:t xml:space="preserve">bonus </w:t>
            </w:r>
            <w:r w:rsidR="00F47F7E" w:rsidRPr="005F21AB">
              <w:rPr>
                <w:sz w:val="16"/>
                <w:szCs w:val="16"/>
              </w:rPr>
              <w:t>+</w:t>
            </w:r>
            <w:r>
              <w:rPr>
                <w:sz w:val="16"/>
                <w:szCs w:val="16"/>
              </w:rPr>
              <w:t xml:space="preserve">10 </w:t>
            </w:r>
            <w:r w:rsidR="00103D22" w:rsidRPr="005F21AB">
              <w:rPr>
                <w:sz w:val="16"/>
                <w:szCs w:val="16"/>
              </w:rPr>
              <w:t xml:space="preserve">pour </w:t>
            </w:r>
            <w:r>
              <w:rPr>
                <w:sz w:val="16"/>
                <w:szCs w:val="16"/>
              </w:rPr>
              <w:t>D10</w:t>
            </w:r>
            <w:r w:rsidR="00103D22" w:rsidRPr="005F21AB">
              <w:rPr>
                <w:sz w:val="16"/>
                <w:szCs w:val="16"/>
              </w:rPr>
              <w:t xml:space="preserve">x </w:t>
            </w:r>
            <w:r w:rsidR="00103D22" w:rsidRPr="005F21AB">
              <w:rPr>
                <w:b/>
                <w:sz w:val="16"/>
                <w:szCs w:val="16"/>
              </w:rPr>
              <w:t>Durée</w:t>
            </w:r>
          </w:p>
        </w:tc>
      </w:tr>
      <w:tr w:rsidR="00103D22" w:rsidRPr="005F21AB" w:rsidTr="006D6641">
        <w:tc>
          <w:tcPr>
            <w:tcW w:w="0" w:type="auto"/>
            <w:shd w:val="clear" w:color="auto" w:fill="E6E6E6"/>
          </w:tcPr>
          <w:p w:rsidR="00103D22" w:rsidRPr="005F21AB" w:rsidRDefault="00103D22">
            <w:pPr>
              <w:jc w:val="center"/>
              <w:rPr>
                <w:sz w:val="16"/>
                <w:szCs w:val="16"/>
              </w:rPr>
            </w:pPr>
            <w:r w:rsidRPr="005F21AB">
              <w:rPr>
                <w:sz w:val="16"/>
                <w:szCs w:val="16"/>
              </w:rPr>
              <w:t>65-67</w:t>
            </w:r>
          </w:p>
        </w:tc>
        <w:tc>
          <w:tcPr>
            <w:tcW w:w="0" w:type="auto"/>
            <w:shd w:val="clear" w:color="auto" w:fill="E6E6E6"/>
          </w:tcPr>
          <w:p w:rsidR="00103D22" w:rsidRPr="005F21AB" w:rsidRDefault="00103D22" w:rsidP="002D57A6">
            <w:pPr>
              <w:rPr>
                <w:sz w:val="16"/>
                <w:szCs w:val="16"/>
              </w:rPr>
            </w:pPr>
            <w:r w:rsidRPr="005F21AB">
              <w:rPr>
                <w:sz w:val="16"/>
                <w:szCs w:val="16"/>
              </w:rPr>
              <w:t>Transfère D10</w:t>
            </w:r>
            <w:r w:rsidR="00641985">
              <w:rPr>
                <w:sz w:val="16"/>
                <w:szCs w:val="16"/>
              </w:rPr>
              <w:t xml:space="preserve">x2 </w:t>
            </w:r>
            <w:r w:rsidR="00F47F7E" w:rsidRPr="005F21AB">
              <w:rPr>
                <w:sz w:val="16"/>
                <w:szCs w:val="16"/>
              </w:rPr>
              <w:t xml:space="preserve">PdM </w:t>
            </w:r>
            <w:r w:rsidRPr="005F21AB">
              <w:rPr>
                <w:sz w:val="16"/>
                <w:szCs w:val="16"/>
              </w:rPr>
              <w:t>de la cible vers magicien</w:t>
            </w:r>
          </w:p>
        </w:tc>
      </w:tr>
      <w:tr w:rsidR="00103D22" w:rsidRPr="005F21AB" w:rsidTr="006D6641">
        <w:tc>
          <w:tcPr>
            <w:tcW w:w="0" w:type="auto"/>
            <w:tcBorders>
              <w:bottom w:val="single" w:sz="12" w:space="0" w:color="auto"/>
            </w:tcBorders>
            <w:shd w:val="clear" w:color="auto" w:fill="E6E6E6"/>
          </w:tcPr>
          <w:p w:rsidR="00103D22" w:rsidRPr="005F21AB" w:rsidRDefault="00103D22">
            <w:pPr>
              <w:jc w:val="center"/>
              <w:rPr>
                <w:sz w:val="16"/>
                <w:szCs w:val="16"/>
              </w:rPr>
            </w:pPr>
            <w:r w:rsidRPr="005F21AB">
              <w:rPr>
                <w:sz w:val="16"/>
                <w:szCs w:val="16"/>
              </w:rPr>
              <w:t>68-70</w:t>
            </w:r>
          </w:p>
        </w:tc>
        <w:tc>
          <w:tcPr>
            <w:tcW w:w="0" w:type="auto"/>
            <w:tcBorders>
              <w:bottom w:val="single" w:sz="12" w:space="0" w:color="auto"/>
            </w:tcBorders>
            <w:shd w:val="clear" w:color="auto" w:fill="E6E6E6"/>
          </w:tcPr>
          <w:p w:rsidR="00103D22" w:rsidRPr="005F21AB" w:rsidRDefault="00641985" w:rsidP="00641985">
            <w:pPr>
              <w:rPr>
                <w:sz w:val="16"/>
                <w:szCs w:val="16"/>
              </w:rPr>
            </w:pPr>
            <w:r>
              <w:rPr>
                <w:sz w:val="16"/>
                <w:szCs w:val="16"/>
              </w:rPr>
              <w:t>PdM(</w:t>
            </w:r>
            <w:r w:rsidR="00103D22" w:rsidRPr="005F21AB">
              <w:rPr>
                <w:sz w:val="16"/>
                <w:szCs w:val="16"/>
              </w:rPr>
              <w:t>sort</w:t>
            </w:r>
            <w:r>
              <w:rPr>
                <w:sz w:val="16"/>
                <w:szCs w:val="16"/>
              </w:rPr>
              <w:t>)/5</w:t>
            </w:r>
            <w:r w:rsidR="00103D22" w:rsidRPr="005F21AB">
              <w:rPr>
                <w:sz w:val="16"/>
                <w:szCs w:val="16"/>
              </w:rPr>
              <w:t xml:space="preserve"> dans l’heure qui suit</w:t>
            </w:r>
          </w:p>
        </w:tc>
      </w:tr>
      <w:tr w:rsidR="00103D22" w:rsidRPr="005F21AB" w:rsidTr="006D6641">
        <w:tc>
          <w:tcPr>
            <w:tcW w:w="0" w:type="auto"/>
            <w:tcBorders>
              <w:top w:val="single" w:sz="12" w:space="0" w:color="auto"/>
            </w:tcBorders>
            <w:shd w:val="clear" w:color="auto" w:fill="D9D9D9"/>
          </w:tcPr>
          <w:p w:rsidR="00103D22" w:rsidRPr="005F21AB" w:rsidRDefault="00103D22">
            <w:pPr>
              <w:jc w:val="center"/>
              <w:rPr>
                <w:sz w:val="16"/>
                <w:szCs w:val="16"/>
              </w:rPr>
            </w:pPr>
            <w:r w:rsidRPr="005F21AB">
              <w:rPr>
                <w:sz w:val="16"/>
                <w:szCs w:val="16"/>
              </w:rPr>
              <w:t>71-72</w:t>
            </w:r>
          </w:p>
        </w:tc>
        <w:tc>
          <w:tcPr>
            <w:tcW w:w="0" w:type="auto"/>
            <w:tcBorders>
              <w:top w:val="single" w:sz="12" w:space="0" w:color="auto"/>
            </w:tcBorders>
            <w:shd w:val="clear" w:color="auto" w:fill="D9D9D9"/>
          </w:tcPr>
          <w:p w:rsidR="00103D22" w:rsidRPr="005F21AB" w:rsidRDefault="00641985" w:rsidP="00641985">
            <w:pPr>
              <w:rPr>
                <w:sz w:val="16"/>
                <w:szCs w:val="16"/>
              </w:rPr>
            </w:pPr>
            <w:r>
              <w:rPr>
                <w:sz w:val="16"/>
                <w:szCs w:val="16"/>
              </w:rPr>
              <w:t xml:space="preserve">un </w:t>
            </w:r>
            <w:r w:rsidR="00103D22" w:rsidRPr="005F21AB">
              <w:rPr>
                <w:b/>
                <w:sz w:val="16"/>
                <w:szCs w:val="16"/>
              </w:rPr>
              <w:t>Sens</w:t>
            </w:r>
            <w:r w:rsidR="00103D22" w:rsidRPr="005F21AB">
              <w:rPr>
                <w:sz w:val="16"/>
                <w:szCs w:val="16"/>
              </w:rPr>
              <w:t xml:space="preserve"> </w:t>
            </w:r>
            <w:r>
              <w:rPr>
                <w:sz w:val="16"/>
                <w:szCs w:val="16"/>
              </w:rPr>
              <w:t xml:space="preserve">+20 </w:t>
            </w:r>
            <w:r w:rsidR="00103D22" w:rsidRPr="005F21AB">
              <w:rPr>
                <w:sz w:val="16"/>
                <w:szCs w:val="16"/>
              </w:rPr>
              <w:t xml:space="preserve">pendant </w:t>
            </w:r>
            <w:r>
              <w:rPr>
                <w:sz w:val="16"/>
                <w:szCs w:val="16"/>
              </w:rPr>
              <w:t>D10</w:t>
            </w:r>
            <w:r w:rsidR="00103D22" w:rsidRPr="005F21AB">
              <w:rPr>
                <w:sz w:val="16"/>
                <w:szCs w:val="16"/>
              </w:rPr>
              <w:t>x</w:t>
            </w:r>
            <w:r w:rsidR="00103D22" w:rsidRPr="005F21AB">
              <w:rPr>
                <w:b/>
                <w:sz w:val="16"/>
                <w:szCs w:val="16"/>
              </w:rPr>
              <w:t xml:space="preserve">Durée </w:t>
            </w:r>
            <w:r w:rsidR="00103D22" w:rsidRPr="005F21AB">
              <w:rPr>
                <w:sz w:val="16"/>
                <w:szCs w:val="16"/>
              </w:rPr>
              <w:t>(max 80)</w:t>
            </w:r>
          </w:p>
        </w:tc>
      </w:tr>
      <w:tr w:rsidR="00103D22" w:rsidRPr="005F21AB" w:rsidTr="006D6641">
        <w:tc>
          <w:tcPr>
            <w:tcW w:w="0" w:type="auto"/>
            <w:shd w:val="clear" w:color="auto" w:fill="D9D9D9"/>
          </w:tcPr>
          <w:p w:rsidR="00103D22" w:rsidRPr="005F21AB" w:rsidRDefault="00103D22">
            <w:pPr>
              <w:jc w:val="center"/>
              <w:rPr>
                <w:sz w:val="16"/>
                <w:szCs w:val="16"/>
              </w:rPr>
            </w:pPr>
            <w:r w:rsidRPr="005F21AB">
              <w:rPr>
                <w:sz w:val="16"/>
                <w:szCs w:val="16"/>
              </w:rPr>
              <w:t>73-74</w:t>
            </w:r>
          </w:p>
        </w:tc>
        <w:tc>
          <w:tcPr>
            <w:tcW w:w="0" w:type="auto"/>
            <w:shd w:val="clear" w:color="auto" w:fill="D9D9D9"/>
          </w:tcPr>
          <w:p w:rsidR="00103D22" w:rsidRPr="005F21AB" w:rsidRDefault="00F47F7E" w:rsidP="0033445A">
            <w:pPr>
              <w:rPr>
                <w:sz w:val="16"/>
                <w:szCs w:val="16"/>
              </w:rPr>
            </w:pPr>
            <w:r w:rsidRPr="005F21AB">
              <w:rPr>
                <w:sz w:val="16"/>
                <w:szCs w:val="16"/>
              </w:rPr>
              <w:t>Max d’</w:t>
            </w:r>
            <w:r w:rsidR="009A3C46" w:rsidRPr="005F21AB">
              <w:rPr>
                <w:sz w:val="16"/>
                <w:szCs w:val="16"/>
              </w:rPr>
              <w:t xml:space="preserve">une </w:t>
            </w:r>
            <w:r w:rsidR="0033445A">
              <w:rPr>
                <w:b/>
                <w:sz w:val="16"/>
                <w:szCs w:val="16"/>
              </w:rPr>
              <w:t>Carac</w:t>
            </w:r>
            <w:r w:rsidRPr="005F21AB">
              <w:rPr>
                <w:b/>
                <w:sz w:val="16"/>
                <w:szCs w:val="16"/>
              </w:rPr>
              <w:t xml:space="preserve"> +D10 </w:t>
            </w:r>
          </w:p>
        </w:tc>
      </w:tr>
      <w:tr w:rsidR="00103D22" w:rsidRPr="005F21AB" w:rsidTr="006D6641">
        <w:tc>
          <w:tcPr>
            <w:tcW w:w="0" w:type="auto"/>
            <w:shd w:val="clear" w:color="auto" w:fill="D9D9D9"/>
          </w:tcPr>
          <w:p w:rsidR="00103D22" w:rsidRPr="005F21AB" w:rsidRDefault="00103D22">
            <w:pPr>
              <w:jc w:val="center"/>
              <w:rPr>
                <w:sz w:val="16"/>
                <w:szCs w:val="16"/>
              </w:rPr>
            </w:pPr>
            <w:r w:rsidRPr="005F21AB">
              <w:rPr>
                <w:sz w:val="16"/>
                <w:szCs w:val="16"/>
              </w:rPr>
              <w:t>75-76</w:t>
            </w:r>
          </w:p>
        </w:tc>
        <w:tc>
          <w:tcPr>
            <w:tcW w:w="0" w:type="auto"/>
            <w:shd w:val="clear" w:color="auto" w:fill="D9D9D9"/>
          </w:tcPr>
          <w:p w:rsidR="00103D22" w:rsidRPr="005F21AB" w:rsidRDefault="00103D22" w:rsidP="00641985">
            <w:pPr>
              <w:rPr>
                <w:sz w:val="16"/>
                <w:szCs w:val="16"/>
              </w:rPr>
            </w:pPr>
            <w:r w:rsidRPr="005F21AB">
              <w:rPr>
                <w:sz w:val="16"/>
                <w:szCs w:val="16"/>
              </w:rPr>
              <w:t>VdC</w:t>
            </w:r>
            <w:r w:rsidR="00F47F7E" w:rsidRPr="005F21AB">
              <w:rPr>
                <w:sz w:val="16"/>
                <w:szCs w:val="16"/>
              </w:rPr>
              <w:t>+1</w:t>
            </w:r>
            <w:r w:rsidRPr="005F21AB">
              <w:rPr>
                <w:sz w:val="16"/>
                <w:szCs w:val="16"/>
              </w:rPr>
              <w:t xml:space="preserve"> pour D10 x </w:t>
            </w:r>
            <w:r w:rsidRPr="005F21AB">
              <w:rPr>
                <w:b/>
                <w:sz w:val="16"/>
                <w:szCs w:val="16"/>
              </w:rPr>
              <w:t>Durée</w:t>
            </w:r>
          </w:p>
        </w:tc>
      </w:tr>
      <w:tr w:rsidR="00103D22" w:rsidRPr="005F21AB" w:rsidTr="006D6641">
        <w:tc>
          <w:tcPr>
            <w:tcW w:w="0" w:type="auto"/>
            <w:shd w:val="clear" w:color="auto" w:fill="D9D9D9"/>
          </w:tcPr>
          <w:p w:rsidR="00103D22" w:rsidRPr="005F21AB" w:rsidRDefault="00103D22">
            <w:pPr>
              <w:jc w:val="center"/>
              <w:rPr>
                <w:sz w:val="16"/>
                <w:szCs w:val="16"/>
              </w:rPr>
            </w:pPr>
            <w:r w:rsidRPr="005F21AB">
              <w:rPr>
                <w:sz w:val="16"/>
                <w:szCs w:val="16"/>
              </w:rPr>
              <w:t>77-78</w:t>
            </w:r>
          </w:p>
        </w:tc>
        <w:tc>
          <w:tcPr>
            <w:tcW w:w="0" w:type="auto"/>
            <w:shd w:val="clear" w:color="auto" w:fill="D9D9D9"/>
          </w:tcPr>
          <w:p w:rsidR="00103D22" w:rsidRPr="005F21AB" w:rsidRDefault="00F47F7E" w:rsidP="00641985">
            <w:pPr>
              <w:rPr>
                <w:sz w:val="16"/>
                <w:szCs w:val="16"/>
              </w:rPr>
            </w:pPr>
            <w:r w:rsidRPr="005F21AB">
              <w:rPr>
                <w:sz w:val="16"/>
                <w:szCs w:val="16"/>
              </w:rPr>
              <w:t>N</w:t>
            </w:r>
            <w:r w:rsidR="00103D22" w:rsidRPr="005F21AB">
              <w:rPr>
                <w:sz w:val="16"/>
                <w:szCs w:val="16"/>
              </w:rPr>
              <w:t xml:space="preserve">ombre de cibles affectées </w:t>
            </w:r>
            <w:r w:rsidRPr="005F21AB">
              <w:rPr>
                <w:sz w:val="16"/>
                <w:szCs w:val="16"/>
              </w:rPr>
              <w:t>+</w:t>
            </w:r>
            <w:r w:rsidR="00103D22" w:rsidRPr="005F21AB">
              <w:rPr>
                <w:sz w:val="16"/>
                <w:szCs w:val="16"/>
              </w:rPr>
              <w:t xml:space="preserve">D10 au choix </w:t>
            </w:r>
          </w:p>
        </w:tc>
      </w:tr>
      <w:tr w:rsidR="00103D22" w:rsidRPr="005F21AB" w:rsidTr="006D6641">
        <w:tc>
          <w:tcPr>
            <w:tcW w:w="0" w:type="auto"/>
            <w:shd w:val="clear" w:color="auto" w:fill="D9D9D9"/>
          </w:tcPr>
          <w:p w:rsidR="00103D22" w:rsidRPr="005F21AB" w:rsidRDefault="00103D22">
            <w:pPr>
              <w:jc w:val="center"/>
              <w:rPr>
                <w:sz w:val="16"/>
                <w:szCs w:val="16"/>
              </w:rPr>
            </w:pPr>
            <w:r w:rsidRPr="005F21AB">
              <w:rPr>
                <w:sz w:val="16"/>
                <w:szCs w:val="16"/>
              </w:rPr>
              <w:t>79-80</w:t>
            </w:r>
          </w:p>
        </w:tc>
        <w:tc>
          <w:tcPr>
            <w:tcW w:w="0" w:type="auto"/>
            <w:shd w:val="clear" w:color="auto" w:fill="D9D9D9"/>
          </w:tcPr>
          <w:p w:rsidR="00103D22" w:rsidRPr="005F21AB" w:rsidRDefault="00103D22" w:rsidP="00641985">
            <w:pPr>
              <w:rPr>
                <w:sz w:val="16"/>
                <w:szCs w:val="16"/>
              </w:rPr>
            </w:pPr>
            <w:r w:rsidRPr="005F21AB">
              <w:rPr>
                <w:sz w:val="16"/>
                <w:szCs w:val="16"/>
              </w:rPr>
              <w:t>RMa</w:t>
            </w:r>
            <w:r w:rsidR="00F47F7E" w:rsidRPr="005F21AB">
              <w:rPr>
                <w:sz w:val="16"/>
                <w:szCs w:val="16"/>
              </w:rPr>
              <w:t>+</w:t>
            </w:r>
            <w:r w:rsidRPr="005F21AB">
              <w:rPr>
                <w:sz w:val="16"/>
                <w:szCs w:val="16"/>
              </w:rPr>
              <w:t xml:space="preserve">D10 pendant </w:t>
            </w:r>
            <w:r w:rsidR="00641985">
              <w:rPr>
                <w:sz w:val="16"/>
                <w:szCs w:val="16"/>
              </w:rPr>
              <w:t xml:space="preserve">D10 </w:t>
            </w:r>
            <w:r w:rsidRPr="005F21AB">
              <w:rPr>
                <w:sz w:val="16"/>
                <w:szCs w:val="16"/>
              </w:rPr>
              <w:t xml:space="preserve">x </w:t>
            </w:r>
            <w:r w:rsidRPr="005F21AB">
              <w:rPr>
                <w:b/>
                <w:sz w:val="16"/>
                <w:szCs w:val="16"/>
              </w:rPr>
              <w:t>Durée</w:t>
            </w:r>
          </w:p>
        </w:tc>
      </w:tr>
      <w:tr w:rsidR="00103D22" w:rsidRPr="005F21AB" w:rsidTr="006D6641">
        <w:tc>
          <w:tcPr>
            <w:tcW w:w="0" w:type="auto"/>
            <w:shd w:val="clear" w:color="auto" w:fill="D9D9D9"/>
          </w:tcPr>
          <w:p w:rsidR="00103D22" w:rsidRPr="005F21AB" w:rsidRDefault="00103D22">
            <w:pPr>
              <w:jc w:val="center"/>
              <w:rPr>
                <w:sz w:val="16"/>
                <w:szCs w:val="16"/>
              </w:rPr>
            </w:pPr>
            <w:r w:rsidRPr="005F21AB">
              <w:rPr>
                <w:sz w:val="16"/>
                <w:szCs w:val="16"/>
              </w:rPr>
              <w:t>81-82</w:t>
            </w:r>
          </w:p>
        </w:tc>
        <w:tc>
          <w:tcPr>
            <w:tcW w:w="0" w:type="auto"/>
            <w:shd w:val="clear" w:color="auto" w:fill="D9D9D9"/>
          </w:tcPr>
          <w:p w:rsidR="00103D22" w:rsidRPr="005F21AB" w:rsidRDefault="00F47F7E" w:rsidP="002D57A6">
            <w:pPr>
              <w:rPr>
                <w:sz w:val="16"/>
                <w:szCs w:val="16"/>
              </w:rPr>
            </w:pPr>
            <w:r w:rsidRPr="005F21AB">
              <w:rPr>
                <w:sz w:val="16"/>
                <w:szCs w:val="16"/>
              </w:rPr>
              <w:t xml:space="preserve">Cible subit </w:t>
            </w:r>
            <w:r w:rsidRPr="005F21AB">
              <w:rPr>
                <w:b/>
                <w:sz w:val="16"/>
                <w:szCs w:val="16"/>
              </w:rPr>
              <w:t>Choc</w:t>
            </w:r>
            <w:r w:rsidRPr="005F21AB">
              <w:rPr>
                <w:sz w:val="16"/>
                <w:szCs w:val="16"/>
              </w:rPr>
              <w:t xml:space="preserve"> </w:t>
            </w:r>
            <w:r w:rsidR="002D57A6">
              <w:rPr>
                <w:sz w:val="16"/>
                <w:szCs w:val="16"/>
              </w:rPr>
              <w:t xml:space="preserve">D10 </w:t>
            </w:r>
            <w:r w:rsidRPr="005F21AB">
              <w:rPr>
                <w:sz w:val="16"/>
                <w:szCs w:val="16"/>
              </w:rPr>
              <w:t xml:space="preserve">x </w:t>
            </w:r>
            <w:r w:rsidRPr="002D57A6">
              <w:rPr>
                <w:b/>
                <w:sz w:val="16"/>
                <w:szCs w:val="16"/>
              </w:rPr>
              <w:t>Durée</w:t>
            </w:r>
          </w:p>
        </w:tc>
      </w:tr>
      <w:tr w:rsidR="00103D22" w:rsidRPr="005F21AB" w:rsidTr="006D6641">
        <w:tc>
          <w:tcPr>
            <w:tcW w:w="0" w:type="auto"/>
            <w:shd w:val="clear" w:color="auto" w:fill="D9D9D9"/>
          </w:tcPr>
          <w:p w:rsidR="00103D22" w:rsidRPr="005F21AB" w:rsidRDefault="00103D22">
            <w:pPr>
              <w:jc w:val="center"/>
              <w:rPr>
                <w:sz w:val="16"/>
                <w:szCs w:val="16"/>
              </w:rPr>
            </w:pPr>
            <w:r w:rsidRPr="005F21AB">
              <w:rPr>
                <w:sz w:val="16"/>
                <w:szCs w:val="16"/>
              </w:rPr>
              <w:t>83-84</w:t>
            </w:r>
          </w:p>
        </w:tc>
        <w:tc>
          <w:tcPr>
            <w:tcW w:w="0" w:type="auto"/>
            <w:shd w:val="clear" w:color="auto" w:fill="D9D9D9"/>
          </w:tcPr>
          <w:p w:rsidR="00103D22" w:rsidRPr="005F21AB" w:rsidRDefault="002D57A6" w:rsidP="00F47F7E">
            <w:pPr>
              <w:rPr>
                <w:sz w:val="16"/>
                <w:szCs w:val="16"/>
              </w:rPr>
            </w:pPr>
            <w:r>
              <w:rPr>
                <w:sz w:val="16"/>
                <w:szCs w:val="16"/>
              </w:rPr>
              <w:t>Regagne tous ses PdM</w:t>
            </w:r>
          </w:p>
        </w:tc>
      </w:tr>
      <w:tr w:rsidR="00103D22" w:rsidRPr="005F21AB" w:rsidTr="006D6641">
        <w:tc>
          <w:tcPr>
            <w:tcW w:w="0" w:type="auto"/>
            <w:shd w:val="clear" w:color="auto" w:fill="D9D9D9"/>
          </w:tcPr>
          <w:p w:rsidR="00103D22" w:rsidRPr="005F21AB" w:rsidRDefault="00103D22">
            <w:pPr>
              <w:jc w:val="center"/>
              <w:rPr>
                <w:sz w:val="16"/>
                <w:szCs w:val="16"/>
              </w:rPr>
            </w:pPr>
            <w:r w:rsidRPr="005F21AB">
              <w:rPr>
                <w:sz w:val="16"/>
                <w:szCs w:val="16"/>
              </w:rPr>
              <w:t>85-86</w:t>
            </w:r>
          </w:p>
        </w:tc>
        <w:tc>
          <w:tcPr>
            <w:tcW w:w="0" w:type="auto"/>
            <w:shd w:val="clear" w:color="auto" w:fill="D9D9D9"/>
          </w:tcPr>
          <w:p w:rsidR="00103D22" w:rsidRPr="005F21AB" w:rsidRDefault="002D57A6" w:rsidP="002D57A6">
            <w:pPr>
              <w:rPr>
                <w:sz w:val="16"/>
                <w:szCs w:val="16"/>
              </w:rPr>
            </w:pPr>
            <w:r>
              <w:rPr>
                <w:sz w:val="16"/>
                <w:szCs w:val="16"/>
              </w:rPr>
              <w:t>Gagne NEM x</w:t>
            </w:r>
            <w:r w:rsidR="00103D22" w:rsidRPr="005F21AB">
              <w:rPr>
                <w:sz w:val="16"/>
                <w:szCs w:val="16"/>
              </w:rPr>
              <w:t xml:space="preserve"> </w:t>
            </w:r>
            <w:r w:rsidR="00F47F7E" w:rsidRPr="005F21AB">
              <w:rPr>
                <w:sz w:val="16"/>
                <w:szCs w:val="16"/>
              </w:rPr>
              <w:t xml:space="preserve">5 </w:t>
            </w:r>
            <w:r>
              <w:rPr>
                <w:sz w:val="16"/>
                <w:szCs w:val="16"/>
              </w:rPr>
              <w:t>ExT dans Langue divine associée</w:t>
            </w:r>
          </w:p>
        </w:tc>
      </w:tr>
      <w:tr w:rsidR="00103D22" w:rsidRPr="005F21AB" w:rsidTr="006D6641">
        <w:tc>
          <w:tcPr>
            <w:tcW w:w="0" w:type="auto"/>
            <w:shd w:val="clear" w:color="auto" w:fill="D9D9D9"/>
          </w:tcPr>
          <w:p w:rsidR="00103D22" w:rsidRPr="005F21AB" w:rsidRDefault="00103D22">
            <w:pPr>
              <w:jc w:val="center"/>
              <w:rPr>
                <w:sz w:val="16"/>
                <w:szCs w:val="16"/>
              </w:rPr>
            </w:pPr>
            <w:r w:rsidRPr="005F21AB">
              <w:rPr>
                <w:sz w:val="16"/>
                <w:szCs w:val="16"/>
              </w:rPr>
              <w:t>87-88</w:t>
            </w:r>
          </w:p>
        </w:tc>
        <w:tc>
          <w:tcPr>
            <w:tcW w:w="0" w:type="auto"/>
            <w:shd w:val="clear" w:color="auto" w:fill="D9D9D9"/>
          </w:tcPr>
          <w:p w:rsidR="00103D22" w:rsidRPr="005F21AB" w:rsidRDefault="00103D22" w:rsidP="002D57A6">
            <w:pPr>
              <w:rPr>
                <w:sz w:val="16"/>
                <w:szCs w:val="16"/>
              </w:rPr>
            </w:pPr>
            <w:r w:rsidRPr="005F21AB">
              <w:rPr>
                <w:sz w:val="16"/>
                <w:szCs w:val="16"/>
              </w:rPr>
              <w:t>Pompe D10 x</w:t>
            </w:r>
            <w:r w:rsidR="002D57A6">
              <w:rPr>
                <w:sz w:val="16"/>
                <w:szCs w:val="16"/>
              </w:rPr>
              <w:t xml:space="preserve"> 2 </w:t>
            </w:r>
            <w:r w:rsidRPr="005F21AB">
              <w:rPr>
                <w:sz w:val="16"/>
                <w:szCs w:val="16"/>
              </w:rPr>
              <w:t xml:space="preserve">EN de la cible </w:t>
            </w:r>
            <w:r w:rsidR="00F47F7E" w:rsidRPr="005F21AB">
              <w:rPr>
                <w:sz w:val="16"/>
                <w:szCs w:val="16"/>
              </w:rPr>
              <w:t>vers magicien</w:t>
            </w:r>
          </w:p>
        </w:tc>
      </w:tr>
      <w:tr w:rsidR="00103D22" w:rsidRPr="005F21AB" w:rsidTr="006D6641">
        <w:tc>
          <w:tcPr>
            <w:tcW w:w="0" w:type="auto"/>
            <w:tcBorders>
              <w:bottom w:val="single" w:sz="12" w:space="0" w:color="auto"/>
            </w:tcBorders>
            <w:shd w:val="clear" w:color="auto" w:fill="D9D9D9"/>
          </w:tcPr>
          <w:p w:rsidR="00103D22" w:rsidRPr="005F21AB" w:rsidRDefault="00103D22">
            <w:pPr>
              <w:jc w:val="center"/>
              <w:rPr>
                <w:sz w:val="16"/>
                <w:szCs w:val="16"/>
              </w:rPr>
            </w:pPr>
            <w:r w:rsidRPr="005F21AB">
              <w:rPr>
                <w:sz w:val="16"/>
                <w:szCs w:val="16"/>
              </w:rPr>
              <w:t>89-90</w:t>
            </w:r>
          </w:p>
        </w:tc>
        <w:tc>
          <w:tcPr>
            <w:tcW w:w="0" w:type="auto"/>
            <w:tcBorders>
              <w:bottom w:val="single" w:sz="12" w:space="0" w:color="auto"/>
            </w:tcBorders>
            <w:shd w:val="clear" w:color="auto" w:fill="D9D9D9"/>
          </w:tcPr>
          <w:p w:rsidR="00103D22" w:rsidRPr="005F21AB" w:rsidRDefault="00F47F7E" w:rsidP="002D57A6">
            <w:pPr>
              <w:rPr>
                <w:sz w:val="16"/>
                <w:szCs w:val="16"/>
              </w:rPr>
            </w:pPr>
            <w:r w:rsidRPr="005F21AB">
              <w:rPr>
                <w:sz w:val="16"/>
                <w:szCs w:val="16"/>
              </w:rPr>
              <w:t xml:space="preserve">Coût </w:t>
            </w:r>
            <w:r w:rsidR="00103D22" w:rsidRPr="005F21AB">
              <w:rPr>
                <w:sz w:val="16"/>
                <w:szCs w:val="16"/>
              </w:rPr>
              <w:t>PdM</w:t>
            </w:r>
            <w:r w:rsidRPr="005F21AB">
              <w:rPr>
                <w:sz w:val="16"/>
                <w:szCs w:val="16"/>
              </w:rPr>
              <w:t>(des sorts)-10%</w:t>
            </w:r>
            <w:r w:rsidR="00103D22" w:rsidRPr="005F21AB">
              <w:rPr>
                <w:sz w:val="16"/>
                <w:szCs w:val="16"/>
              </w:rPr>
              <w:t xml:space="preserve"> </w:t>
            </w:r>
            <w:r w:rsidR="006D6641" w:rsidRPr="005F21AB">
              <w:rPr>
                <w:sz w:val="16"/>
                <w:szCs w:val="16"/>
              </w:rPr>
              <w:t>pour</w:t>
            </w:r>
            <w:r w:rsidR="00103D22" w:rsidRPr="005F21AB">
              <w:rPr>
                <w:sz w:val="16"/>
                <w:szCs w:val="16"/>
              </w:rPr>
              <w:t xml:space="preserve"> </w:t>
            </w:r>
            <w:r w:rsidR="002D57A6">
              <w:rPr>
                <w:sz w:val="16"/>
                <w:szCs w:val="16"/>
              </w:rPr>
              <w:t xml:space="preserve">D10 </w:t>
            </w:r>
            <w:r w:rsidR="00103D22" w:rsidRPr="005F21AB">
              <w:rPr>
                <w:sz w:val="16"/>
                <w:szCs w:val="16"/>
              </w:rPr>
              <w:t xml:space="preserve">x </w:t>
            </w:r>
            <w:r w:rsidR="00103D22" w:rsidRPr="005F21AB">
              <w:rPr>
                <w:b/>
                <w:sz w:val="16"/>
                <w:szCs w:val="16"/>
              </w:rPr>
              <w:t>Durée</w:t>
            </w:r>
          </w:p>
        </w:tc>
      </w:tr>
      <w:tr w:rsidR="00103D22" w:rsidRPr="005F21AB" w:rsidTr="006D6641">
        <w:tc>
          <w:tcPr>
            <w:tcW w:w="0" w:type="auto"/>
            <w:tcBorders>
              <w:top w:val="single" w:sz="12" w:space="0" w:color="auto"/>
            </w:tcBorders>
            <w:shd w:val="clear" w:color="auto" w:fill="C0C0C0"/>
          </w:tcPr>
          <w:p w:rsidR="00103D22" w:rsidRPr="005F21AB" w:rsidRDefault="00103D22">
            <w:pPr>
              <w:jc w:val="center"/>
              <w:rPr>
                <w:sz w:val="16"/>
                <w:szCs w:val="16"/>
              </w:rPr>
            </w:pPr>
            <w:r w:rsidRPr="005F21AB">
              <w:rPr>
                <w:sz w:val="16"/>
                <w:szCs w:val="16"/>
              </w:rPr>
              <w:t>91</w:t>
            </w:r>
          </w:p>
        </w:tc>
        <w:tc>
          <w:tcPr>
            <w:tcW w:w="0" w:type="auto"/>
            <w:tcBorders>
              <w:top w:val="single" w:sz="12" w:space="0" w:color="auto"/>
            </w:tcBorders>
            <w:shd w:val="clear" w:color="auto" w:fill="C0C0C0"/>
          </w:tcPr>
          <w:p w:rsidR="00103D22" w:rsidRPr="005F21AB" w:rsidRDefault="00F47F7E" w:rsidP="002D57A6">
            <w:pPr>
              <w:rPr>
                <w:sz w:val="16"/>
                <w:szCs w:val="16"/>
              </w:rPr>
            </w:pPr>
            <w:r w:rsidRPr="005F21AB">
              <w:rPr>
                <w:sz w:val="16"/>
                <w:szCs w:val="16"/>
              </w:rPr>
              <w:t xml:space="preserve">Une </w:t>
            </w:r>
            <w:r w:rsidR="00256DC0" w:rsidRPr="005F21AB">
              <w:rPr>
                <w:sz w:val="16"/>
                <w:szCs w:val="16"/>
              </w:rPr>
              <w:t>malédiction</w:t>
            </w:r>
            <w:r w:rsidRPr="005F21AB">
              <w:rPr>
                <w:sz w:val="16"/>
                <w:szCs w:val="16"/>
              </w:rPr>
              <w:t>/</w:t>
            </w:r>
            <w:r w:rsidR="00103D22" w:rsidRPr="005F21AB">
              <w:rPr>
                <w:sz w:val="16"/>
                <w:szCs w:val="16"/>
              </w:rPr>
              <w:t>psychologi</w:t>
            </w:r>
            <w:r w:rsidRPr="005F21AB">
              <w:rPr>
                <w:sz w:val="16"/>
                <w:szCs w:val="16"/>
              </w:rPr>
              <w:t>e</w:t>
            </w:r>
            <w:r w:rsidR="002D57A6">
              <w:rPr>
                <w:sz w:val="16"/>
                <w:szCs w:val="16"/>
              </w:rPr>
              <w:t>/médical</w:t>
            </w:r>
            <w:r w:rsidR="00103D22" w:rsidRPr="005F21AB">
              <w:rPr>
                <w:sz w:val="16"/>
                <w:szCs w:val="16"/>
              </w:rPr>
              <w:t xml:space="preserve"> </w:t>
            </w:r>
            <w:r w:rsidR="002D57A6">
              <w:rPr>
                <w:sz w:val="16"/>
                <w:szCs w:val="16"/>
              </w:rPr>
              <w:t>perdu</w:t>
            </w:r>
          </w:p>
        </w:tc>
      </w:tr>
      <w:tr w:rsidR="00103D22" w:rsidRPr="005F21AB" w:rsidTr="006D6641">
        <w:tc>
          <w:tcPr>
            <w:tcW w:w="0" w:type="auto"/>
            <w:shd w:val="clear" w:color="auto" w:fill="C0C0C0"/>
          </w:tcPr>
          <w:p w:rsidR="00103D22" w:rsidRPr="005F21AB" w:rsidRDefault="00103D22">
            <w:pPr>
              <w:jc w:val="center"/>
              <w:rPr>
                <w:sz w:val="16"/>
                <w:szCs w:val="16"/>
              </w:rPr>
            </w:pPr>
            <w:r w:rsidRPr="005F21AB">
              <w:rPr>
                <w:sz w:val="16"/>
                <w:szCs w:val="16"/>
              </w:rPr>
              <w:t>92</w:t>
            </w:r>
          </w:p>
        </w:tc>
        <w:tc>
          <w:tcPr>
            <w:tcW w:w="0" w:type="auto"/>
            <w:shd w:val="clear" w:color="auto" w:fill="C0C0C0"/>
          </w:tcPr>
          <w:p w:rsidR="00103D22" w:rsidRPr="005F21AB" w:rsidRDefault="002D57A6" w:rsidP="002D57A6">
            <w:pPr>
              <w:rPr>
                <w:sz w:val="16"/>
                <w:szCs w:val="16"/>
              </w:rPr>
            </w:pPr>
            <w:r>
              <w:rPr>
                <w:sz w:val="16"/>
                <w:szCs w:val="16"/>
              </w:rPr>
              <w:t xml:space="preserve">AMa </w:t>
            </w:r>
            <w:r w:rsidR="00C327B6" w:rsidRPr="005F21AB">
              <w:rPr>
                <w:sz w:val="16"/>
                <w:szCs w:val="16"/>
              </w:rPr>
              <w:t>+</w:t>
            </w:r>
            <w:r>
              <w:rPr>
                <w:sz w:val="16"/>
                <w:szCs w:val="16"/>
              </w:rPr>
              <w:t xml:space="preserve">5 </w:t>
            </w:r>
            <w:r w:rsidR="006D6641" w:rsidRPr="005F21AB">
              <w:rPr>
                <w:sz w:val="16"/>
                <w:szCs w:val="16"/>
              </w:rPr>
              <w:t xml:space="preserve">pour </w:t>
            </w:r>
            <w:r w:rsidR="00135004" w:rsidRPr="005F21AB">
              <w:rPr>
                <w:sz w:val="16"/>
                <w:szCs w:val="16"/>
              </w:rPr>
              <w:t>D10</w:t>
            </w:r>
            <w:r>
              <w:rPr>
                <w:sz w:val="16"/>
                <w:szCs w:val="16"/>
              </w:rPr>
              <w:t xml:space="preserve"> </w:t>
            </w:r>
            <w:r w:rsidR="00103D22" w:rsidRPr="005F21AB">
              <w:rPr>
                <w:sz w:val="16"/>
                <w:szCs w:val="16"/>
              </w:rPr>
              <w:t xml:space="preserve">x </w:t>
            </w:r>
            <w:r w:rsidR="00103D22" w:rsidRPr="005F21AB">
              <w:rPr>
                <w:b/>
                <w:sz w:val="16"/>
                <w:szCs w:val="16"/>
              </w:rPr>
              <w:t>Durée</w:t>
            </w:r>
          </w:p>
        </w:tc>
      </w:tr>
      <w:tr w:rsidR="00103D22" w:rsidRPr="005F21AB" w:rsidTr="006D6641">
        <w:tc>
          <w:tcPr>
            <w:tcW w:w="0" w:type="auto"/>
            <w:shd w:val="clear" w:color="auto" w:fill="C0C0C0"/>
          </w:tcPr>
          <w:p w:rsidR="00103D22" w:rsidRPr="005F21AB" w:rsidRDefault="00103D22">
            <w:pPr>
              <w:jc w:val="center"/>
              <w:rPr>
                <w:sz w:val="16"/>
                <w:szCs w:val="16"/>
              </w:rPr>
            </w:pPr>
            <w:r w:rsidRPr="005F21AB">
              <w:rPr>
                <w:sz w:val="16"/>
                <w:szCs w:val="16"/>
              </w:rPr>
              <w:t>93</w:t>
            </w:r>
          </w:p>
        </w:tc>
        <w:tc>
          <w:tcPr>
            <w:tcW w:w="0" w:type="auto"/>
            <w:shd w:val="clear" w:color="auto" w:fill="C0C0C0"/>
          </w:tcPr>
          <w:p w:rsidR="00103D22" w:rsidRPr="005F21AB" w:rsidRDefault="00C327B6" w:rsidP="00C327B6">
            <w:pPr>
              <w:rPr>
                <w:sz w:val="16"/>
                <w:szCs w:val="16"/>
              </w:rPr>
            </w:pPr>
            <w:r w:rsidRPr="005F21AB">
              <w:rPr>
                <w:sz w:val="16"/>
                <w:szCs w:val="16"/>
              </w:rPr>
              <w:t xml:space="preserve">Gain d’une affinité </w:t>
            </w:r>
            <w:r w:rsidR="00103D22" w:rsidRPr="005F21AB">
              <w:rPr>
                <w:sz w:val="16"/>
                <w:szCs w:val="16"/>
              </w:rPr>
              <w:t xml:space="preserve">avec une créature </w:t>
            </w:r>
            <w:r w:rsidRPr="005F21AB">
              <w:rPr>
                <w:sz w:val="16"/>
                <w:szCs w:val="16"/>
              </w:rPr>
              <w:t>à Divin</w:t>
            </w:r>
            <w:r w:rsidR="00103D22" w:rsidRPr="005F21AB">
              <w:rPr>
                <w:sz w:val="16"/>
                <w:szCs w:val="16"/>
              </w:rPr>
              <w:t>=1d3</w:t>
            </w:r>
          </w:p>
        </w:tc>
      </w:tr>
      <w:tr w:rsidR="00103D22" w:rsidRPr="005F21AB" w:rsidTr="006D6641">
        <w:tc>
          <w:tcPr>
            <w:tcW w:w="0" w:type="auto"/>
            <w:shd w:val="clear" w:color="auto" w:fill="C0C0C0"/>
          </w:tcPr>
          <w:p w:rsidR="00103D22" w:rsidRPr="005F21AB" w:rsidRDefault="00103D22">
            <w:pPr>
              <w:jc w:val="center"/>
              <w:rPr>
                <w:sz w:val="16"/>
                <w:szCs w:val="16"/>
              </w:rPr>
            </w:pPr>
            <w:r w:rsidRPr="005F21AB">
              <w:rPr>
                <w:sz w:val="16"/>
                <w:szCs w:val="16"/>
              </w:rPr>
              <w:t>94</w:t>
            </w:r>
          </w:p>
        </w:tc>
        <w:tc>
          <w:tcPr>
            <w:tcW w:w="0" w:type="auto"/>
            <w:shd w:val="clear" w:color="auto" w:fill="C0C0C0"/>
          </w:tcPr>
          <w:p w:rsidR="00103D22" w:rsidRPr="005F21AB" w:rsidRDefault="002D57A6" w:rsidP="002D57A6">
            <w:pPr>
              <w:rPr>
                <w:sz w:val="16"/>
                <w:szCs w:val="16"/>
              </w:rPr>
            </w:pPr>
            <w:r>
              <w:rPr>
                <w:sz w:val="16"/>
                <w:szCs w:val="16"/>
              </w:rPr>
              <w:t xml:space="preserve">Perception </w:t>
            </w:r>
            <w:r w:rsidR="00103D22" w:rsidRPr="005F21AB">
              <w:rPr>
                <w:sz w:val="16"/>
                <w:szCs w:val="16"/>
              </w:rPr>
              <w:t xml:space="preserve">magie </w:t>
            </w:r>
            <w:r>
              <w:rPr>
                <w:sz w:val="16"/>
                <w:szCs w:val="16"/>
              </w:rPr>
              <w:t>+10 p</w:t>
            </w:r>
            <w:r w:rsidR="006D6641" w:rsidRPr="005F21AB">
              <w:rPr>
                <w:sz w:val="16"/>
                <w:szCs w:val="16"/>
              </w:rPr>
              <w:t xml:space="preserve">our </w:t>
            </w:r>
            <w:r w:rsidR="00135004" w:rsidRPr="005F21AB">
              <w:rPr>
                <w:sz w:val="16"/>
                <w:szCs w:val="16"/>
              </w:rPr>
              <w:t>D10</w:t>
            </w:r>
            <w:r w:rsidR="00103D22" w:rsidRPr="005F21AB">
              <w:rPr>
                <w:sz w:val="16"/>
                <w:szCs w:val="16"/>
              </w:rPr>
              <w:t xml:space="preserve"> x</w:t>
            </w:r>
            <w:r>
              <w:rPr>
                <w:sz w:val="16"/>
                <w:szCs w:val="16"/>
              </w:rPr>
              <w:t xml:space="preserve"> </w:t>
            </w:r>
            <w:r w:rsidR="00103D22" w:rsidRPr="005F21AB">
              <w:rPr>
                <w:b/>
                <w:sz w:val="16"/>
                <w:szCs w:val="16"/>
              </w:rPr>
              <w:t>Durée</w:t>
            </w:r>
          </w:p>
        </w:tc>
      </w:tr>
      <w:tr w:rsidR="00103D22" w:rsidRPr="005F21AB" w:rsidTr="006D6641">
        <w:tc>
          <w:tcPr>
            <w:tcW w:w="0" w:type="auto"/>
            <w:shd w:val="clear" w:color="auto" w:fill="C0C0C0"/>
          </w:tcPr>
          <w:p w:rsidR="00103D22" w:rsidRPr="005F21AB" w:rsidRDefault="00103D22">
            <w:pPr>
              <w:jc w:val="center"/>
              <w:rPr>
                <w:sz w:val="16"/>
                <w:szCs w:val="16"/>
              </w:rPr>
            </w:pPr>
            <w:r w:rsidRPr="005F21AB">
              <w:rPr>
                <w:sz w:val="16"/>
                <w:szCs w:val="16"/>
              </w:rPr>
              <w:t>95</w:t>
            </w:r>
          </w:p>
        </w:tc>
        <w:tc>
          <w:tcPr>
            <w:tcW w:w="0" w:type="auto"/>
            <w:shd w:val="clear" w:color="auto" w:fill="C0C0C0"/>
          </w:tcPr>
          <w:p w:rsidR="00103D22" w:rsidRPr="005F21AB" w:rsidRDefault="002D57A6" w:rsidP="002D57A6">
            <w:pPr>
              <w:rPr>
                <w:sz w:val="16"/>
                <w:szCs w:val="16"/>
              </w:rPr>
            </w:pPr>
            <w:r>
              <w:rPr>
                <w:sz w:val="16"/>
                <w:szCs w:val="16"/>
              </w:rPr>
              <w:t xml:space="preserve">Bonus </w:t>
            </w:r>
            <w:r w:rsidR="00C327B6" w:rsidRPr="005F21AB">
              <w:rPr>
                <w:sz w:val="16"/>
                <w:szCs w:val="16"/>
              </w:rPr>
              <w:t>NE(langue divine du sort) +</w:t>
            </w:r>
            <w:r>
              <w:rPr>
                <w:sz w:val="16"/>
                <w:szCs w:val="16"/>
              </w:rPr>
              <w:t>D10</w:t>
            </w:r>
          </w:p>
        </w:tc>
      </w:tr>
      <w:tr w:rsidR="00103D22" w:rsidRPr="005F21AB" w:rsidTr="006D6641">
        <w:tc>
          <w:tcPr>
            <w:tcW w:w="0" w:type="auto"/>
            <w:shd w:val="clear" w:color="auto" w:fill="C0C0C0"/>
          </w:tcPr>
          <w:p w:rsidR="00103D22" w:rsidRPr="005F21AB" w:rsidRDefault="00103D22">
            <w:pPr>
              <w:jc w:val="center"/>
              <w:rPr>
                <w:sz w:val="16"/>
                <w:szCs w:val="16"/>
              </w:rPr>
            </w:pPr>
            <w:r w:rsidRPr="005F21AB">
              <w:rPr>
                <w:sz w:val="16"/>
                <w:szCs w:val="16"/>
              </w:rPr>
              <w:t>96</w:t>
            </w:r>
          </w:p>
        </w:tc>
        <w:tc>
          <w:tcPr>
            <w:tcW w:w="0" w:type="auto"/>
            <w:shd w:val="clear" w:color="auto" w:fill="C0C0C0"/>
          </w:tcPr>
          <w:p w:rsidR="00103D22" w:rsidRPr="005F21AB" w:rsidRDefault="00103D22" w:rsidP="002D57A6">
            <w:pPr>
              <w:rPr>
                <w:sz w:val="16"/>
                <w:szCs w:val="16"/>
              </w:rPr>
            </w:pPr>
            <w:r w:rsidRPr="005F21AB">
              <w:rPr>
                <w:sz w:val="16"/>
                <w:szCs w:val="16"/>
              </w:rPr>
              <w:t>NE</w:t>
            </w:r>
            <w:r w:rsidR="00C327B6" w:rsidRPr="005F21AB">
              <w:rPr>
                <w:sz w:val="16"/>
                <w:szCs w:val="16"/>
              </w:rPr>
              <w:t>(toutes L</w:t>
            </w:r>
            <w:r w:rsidRPr="005F21AB">
              <w:rPr>
                <w:sz w:val="16"/>
                <w:szCs w:val="16"/>
              </w:rPr>
              <w:t>angue</w:t>
            </w:r>
            <w:r w:rsidR="00C327B6" w:rsidRPr="005F21AB">
              <w:rPr>
                <w:sz w:val="16"/>
                <w:szCs w:val="16"/>
              </w:rPr>
              <w:t>s</w:t>
            </w:r>
            <w:r w:rsidR="006D6641" w:rsidRPr="005F21AB">
              <w:rPr>
                <w:sz w:val="16"/>
                <w:szCs w:val="16"/>
              </w:rPr>
              <w:t>)+</w:t>
            </w:r>
            <w:r w:rsidR="002D57A6">
              <w:rPr>
                <w:sz w:val="16"/>
                <w:szCs w:val="16"/>
              </w:rPr>
              <w:t xml:space="preserve">10 </w:t>
            </w:r>
            <w:r w:rsidR="006D6641" w:rsidRPr="005F21AB">
              <w:rPr>
                <w:sz w:val="16"/>
                <w:szCs w:val="16"/>
              </w:rPr>
              <w:t xml:space="preserve">pour </w:t>
            </w:r>
            <w:r w:rsidR="00135004" w:rsidRPr="005F21AB">
              <w:rPr>
                <w:sz w:val="16"/>
                <w:szCs w:val="16"/>
              </w:rPr>
              <w:t>D10</w:t>
            </w:r>
            <w:r w:rsidR="002D57A6">
              <w:rPr>
                <w:sz w:val="16"/>
                <w:szCs w:val="16"/>
              </w:rPr>
              <w:t xml:space="preserve"> </w:t>
            </w:r>
            <w:r w:rsidR="006D6641" w:rsidRPr="005F21AB">
              <w:rPr>
                <w:sz w:val="16"/>
                <w:szCs w:val="16"/>
              </w:rPr>
              <w:t>x</w:t>
            </w:r>
            <w:r w:rsidR="002D57A6">
              <w:rPr>
                <w:sz w:val="16"/>
                <w:szCs w:val="16"/>
              </w:rPr>
              <w:t xml:space="preserve"> </w:t>
            </w:r>
            <w:r w:rsidRPr="005F21AB">
              <w:rPr>
                <w:b/>
                <w:sz w:val="16"/>
                <w:szCs w:val="16"/>
              </w:rPr>
              <w:t>Durée</w:t>
            </w:r>
          </w:p>
        </w:tc>
      </w:tr>
      <w:tr w:rsidR="00103D22" w:rsidRPr="005F21AB" w:rsidTr="006D6641">
        <w:tc>
          <w:tcPr>
            <w:tcW w:w="0" w:type="auto"/>
            <w:shd w:val="clear" w:color="auto" w:fill="C0C0C0"/>
          </w:tcPr>
          <w:p w:rsidR="00103D22" w:rsidRPr="005F21AB" w:rsidRDefault="00103D22">
            <w:pPr>
              <w:jc w:val="center"/>
              <w:rPr>
                <w:sz w:val="16"/>
                <w:szCs w:val="16"/>
              </w:rPr>
            </w:pPr>
            <w:r w:rsidRPr="005F21AB">
              <w:rPr>
                <w:sz w:val="16"/>
                <w:szCs w:val="16"/>
              </w:rPr>
              <w:t>97</w:t>
            </w:r>
          </w:p>
        </w:tc>
        <w:tc>
          <w:tcPr>
            <w:tcW w:w="0" w:type="auto"/>
            <w:shd w:val="clear" w:color="auto" w:fill="C0C0C0"/>
          </w:tcPr>
          <w:p w:rsidR="00103D22" w:rsidRPr="005F21AB" w:rsidRDefault="00103D22" w:rsidP="002D57A6">
            <w:pPr>
              <w:rPr>
                <w:sz w:val="16"/>
                <w:szCs w:val="16"/>
              </w:rPr>
            </w:pPr>
            <w:r w:rsidRPr="005F21AB">
              <w:rPr>
                <w:sz w:val="16"/>
                <w:szCs w:val="16"/>
              </w:rPr>
              <w:t xml:space="preserve">RMa </w:t>
            </w:r>
            <w:r w:rsidR="002D57A6">
              <w:rPr>
                <w:sz w:val="16"/>
                <w:szCs w:val="16"/>
              </w:rPr>
              <w:t>+</w:t>
            </w:r>
            <w:r w:rsidRPr="005F21AB">
              <w:rPr>
                <w:sz w:val="16"/>
                <w:szCs w:val="16"/>
              </w:rPr>
              <w:t>1</w:t>
            </w:r>
            <w:r w:rsidR="00256DC0" w:rsidRPr="005F21AB">
              <w:rPr>
                <w:sz w:val="16"/>
                <w:szCs w:val="16"/>
              </w:rPr>
              <w:t>D10*</w:t>
            </w:r>
            <w:r w:rsidRPr="005F21AB">
              <w:rPr>
                <w:sz w:val="16"/>
                <w:szCs w:val="16"/>
              </w:rPr>
              <w:t>, permanent</w:t>
            </w:r>
          </w:p>
        </w:tc>
      </w:tr>
      <w:tr w:rsidR="00103D22" w:rsidRPr="005F21AB" w:rsidTr="006D6641">
        <w:tc>
          <w:tcPr>
            <w:tcW w:w="0" w:type="auto"/>
            <w:shd w:val="clear" w:color="auto" w:fill="C0C0C0"/>
          </w:tcPr>
          <w:p w:rsidR="00103D22" w:rsidRPr="005F21AB" w:rsidRDefault="00103D22">
            <w:pPr>
              <w:jc w:val="center"/>
              <w:rPr>
                <w:sz w:val="16"/>
                <w:szCs w:val="16"/>
              </w:rPr>
            </w:pPr>
            <w:r w:rsidRPr="005F21AB">
              <w:rPr>
                <w:sz w:val="16"/>
                <w:szCs w:val="16"/>
              </w:rPr>
              <w:t>98</w:t>
            </w:r>
          </w:p>
        </w:tc>
        <w:tc>
          <w:tcPr>
            <w:tcW w:w="0" w:type="auto"/>
            <w:shd w:val="clear" w:color="auto" w:fill="C0C0C0"/>
          </w:tcPr>
          <w:p w:rsidR="00103D22" w:rsidRPr="005F21AB" w:rsidRDefault="00103D22" w:rsidP="002D57A6">
            <w:pPr>
              <w:rPr>
                <w:sz w:val="16"/>
                <w:szCs w:val="16"/>
              </w:rPr>
            </w:pPr>
            <w:r w:rsidRPr="005F21AB">
              <w:rPr>
                <w:sz w:val="16"/>
                <w:szCs w:val="16"/>
              </w:rPr>
              <w:t xml:space="preserve">PdM </w:t>
            </w:r>
            <w:r w:rsidR="002D57A6">
              <w:rPr>
                <w:sz w:val="16"/>
                <w:szCs w:val="16"/>
              </w:rPr>
              <w:t>+</w:t>
            </w:r>
            <w:r w:rsidR="00256DC0" w:rsidRPr="005F21AB">
              <w:rPr>
                <w:sz w:val="16"/>
                <w:szCs w:val="16"/>
              </w:rPr>
              <w:t>D10</w:t>
            </w:r>
            <w:r w:rsidR="002D57A6">
              <w:rPr>
                <w:sz w:val="16"/>
                <w:szCs w:val="16"/>
              </w:rPr>
              <w:t>x2</w:t>
            </w:r>
            <w:r w:rsidRPr="005F21AB">
              <w:rPr>
                <w:sz w:val="16"/>
                <w:szCs w:val="16"/>
              </w:rPr>
              <w:t>, permanent</w:t>
            </w:r>
          </w:p>
        </w:tc>
      </w:tr>
      <w:tr w:rsidR="00103D22" w:rsidRPr="005F21AB" w:rsidTr="006D6641">
        <w:tc>
          <w:tcPr>
            <w:tcW w:w="0" w:type="auto"/>
            <w:shd w:val="clear" w:color="auto" w:fill="C0C0C0"/>
          </w:tcPr>
          <w:p w:rsidR="00103D22" w:rsidRPr="005F21AB" w:rsidRDefault="00103D22">
            <w:pPr>
              <w:jc w:val="center"/>
              <w:rPr>
                <w:sz w:val="16"/>
                <w:szCs w:val="16"/>
              </w:rPr>
            </w:pPr>
            <w:r w:rsidRPr="005F21AB">
              <w:rPr>
                <w:sz w:val="16"/>
                <w:szCs w:val="16"/>
              </w:rPr>
              <w:t>99</w:t>
            </w:r>
          </w:p>
        </w:tc>
        <w:tc>
          <w:tcPr>
            <w:tcW w:w="0" w:type="auto"/>
            <w:shd w:val="clear" w:color="auto" w:fill="C0C0C0"/>
          </w:tcPr>
          <w:p w:rsidR="00103D22" w:rsidRPr="005F21AB" w:rsidRDefault="00103D22" w:rsidP="0099352B">
            <w:pPr>
              <w:rPr>
                <w:sz w:val="16"/>
                <w:szCs w:val="16"/>
              </w:rPr>
            </w:pPr>
            <w:r w:rsidRPr="005F21AB">
              <w:rPr>
                <w:sz w:val="16"/>
                <w:szCs w:val="16"/>
              </w:rPr>
              <w:t xml:space="preserve">Deux effets : 99+ devient </w:t>
            </w:r>
            <w:r w:rsidR="0099352B">
              <w:rPr>
                <w:sz w:val="16"/>
                <w:szCs w:val="16"/>
              </w:rPr>
              <w:t>a</w:t>
            </w:r>
            <w:r w:rsidRPr="005F21AB">
              <w:rPr>
                <w:sz w:val="16"/>
                <w:szCs w:val="16"/>
              </w:rPr>
              <w:t>ucun effet</w:t>
            </w:r>
          </w:p>
        </w:tc>
      </w:tr>
      <w:tr w:rsidR="00103D22" w:rsidRPr="005F21AB" w:rsidTr="006D6641">
        <w:tc>
          <w:tcPr>
            <w:tcW w:w="0" w:type="auto"/>
            <w:shd w:val="clear" w:color="auto" w:fill="C0C0C0"/>
          </w:tcPr>
          <w:p w:rsidR="00103D22" w:rsidRPr="005F21AB" w:rsidRDefault="00103D22">
            <w:pPr>
              <w:jc w:val="center"/>
              <w:rPr>
                <w:sz w:val="16"/>
                <w:szCs w:val="16"/>
              </w:rPr>
            </w:pPr>
            <w:r w:rsidRPr="005F21AB">
              <w:rPr>
                <w:sz w:val="16"/>
                <w:szCs w:val="16"/>
              </w:rPr>
              <w:t>100</w:t>
            </w:r>
          </w:p>
        </w:tc>
        <w:tc>
          <w:tcPr>
            <w:tcW w:w="0" w:type="auto"/>
            <w:shd w:val="clear" w:color="auto" w:fill="C0C0C0"/>
          </w:tcPr>
          <w:p w:rsidR="00103D22" w:rsidRPr="005F21AB" w:rsidRDefault="00103D22" w:rsidP="0099352B">
            <w:pPr>
              <w:rPr>
                <w:sz w:val="16"/>
                <w:szCs w:val="16"/>
              </w:rPr>
            </w:pPr>
            <w:r w:rsidRPr="005F21AB">
              <w:rPr>
                <w:sz w:val="16"/>
                <w:szCs w:val="16"/>
              </w:rPr>
              <w:t xml:space="preserve">Trois effets : 99+ devient </w:t>
            </w:r>
            <w:r w:rsidR="0099352B">
              <w:rPr>
                <w:sz w:val="16"/>
                <w:szCs w:val="16"/>
              </w:rPr>
              <w:t>a</w:t>
            </w:r>
            <w:r w:rsidRPr="005F21AB">
              <w:rPr>
                <w:sz w:val="16"/>
                <w:szCs w:val="16"/>
              </w:rPr>
              <w:t>ucun effet</w:t>
            </w:r>
          </w:p>
        </w:tc>
      </w:tr>
    </w:tbl>
    <w:p w:rsidR="006D6641" w:rsidRPr="005F21AB" w:rsidRDefault="006D6641">
      <w:pPr>
        <w:pStyle w:val="En-tte"/>
        <w:widowControl/>
        <w:tabs>
          <w:tab w:val="clear" w:pos="4153"/>
          <w:tab w:val="clear" w:pos="8306"/>
        </w:tabs>
        <w:ind w:right="28"/>
        <w:rPr>
          <w:szCs w:val="18"/>
        </w:rPr>
        <w:sectPr w:rsidR="006D6641" w:rsidRPr="005F21AB" w:rsidSect="001371A1">
          <w:endnotePr>
            <w:numFmt w:val="decimal"/>
          </w:endnotePr>
          <w:type w:val="continuous"/>
          <w:pgSz w:w="11906" w:h="16838" w:code="9"/>
          <w:pgMar w:top="1418" w:right="851" w:bottom="1418" w:left="851" w:header="709" w:footer="709" w:gutter="0"/>
          <w:cols w:num="2" w:space="284"/>
          <w:titlePg/>
          <w:docGrid w:linePitch="360"/>
        </w:sectPr>
      </w:pPr>
    </w:p>
    <w:p w:rsidR="00103D22" w:rsidRDefault="00567314">
      <w:pPr>
        <w:pStyle w:val="En-tte"/>
        <w:widowControl/>
        <w:tabs>
          <w:tab w:val="clear" w:pos="4153"/>
          <w:tab w:val="clear" w:pos="8306"/>
        </w:tabs>
        <w:ind w:right="28"/>
        <w:rPr>
          <w:szCs w:val="18"/>
        </w:rPr>
      </w:pPr>
      <w:r>
        <w:rPr>
          <w:szCs w:val="18"/>
        </w:rPr>
        <w:t>Si l’effet ne peut s’appliquer, il est perdu.</w:t>
      </w:r>
      <w:r w:rsidR="00E551EF">
        <w:rPr>
          <w:szCs w:val="18"/>
        </w:rPr>
        <w:t xml:space="preserve"> Les effets sont cumulables dans la mesure du possible sinon le dernier effet remplace l’effet actuel.</w:t>
      </w:r>
      <w:r w:rsidR="00631932">
        <w:rPr>
          <w:szCs w:val="18"/>
        </w:rPr>
        <w:t xml:space="preserve"> Le J est mis au courant de ces effets</w:t>
      </w:r>
      <w:r w:rsidR="0099352B">
        <w:rPr>
          <w:szCs w:val="18"/>
        </w:rPr>
        <w:t xml:space="preserve"> et de leur durée</w:t>
      </w:r>
      <w:r w:rsidR="00631932">
        <w:rPr>
          <w:szCs w:val="18"/>
        </w:rPr>
        <w:t>.</w:t>
      </w:r>
    </w:p>
    <w:p w:rsidR="0033445A" w:rsidRPr="005F21AB" w:rsidRDefault="0033445A" w:rsidP="0033445A">
      <w:pPr>
        <w:pStyle w:val="Exemple0"/>
      </w:pPr>
      <w:r>
        <w:t xml:space="preserve">Exemple : Julien lance son sort de feu sur l’Ogre avec une CR=37. Un (D100=)02 donne un tRC. Un(D100)=99 produit deux effets. Le premier (D100)=09 indique que les blessures </w:t>
      </w:r>
      <w:r w:rsidR="00567314">
        <w:t xml:space="preserve">du sort </w:t>
      </w:r>
      <w:r>
        <w:t xml:space="preserve">sont augmentées +20%. Le second effet (D100=)41 implique que ce sort de feu gagne </w:t>
      </w:r>
      <w:r w:rsidR="00567314">
        <w:t xml:space="preserve">+1 </w:t>
      </w:r>
      <w:r>
        <w:t>NE pen</w:t>
      </w:r>
      <w:r w:rsidR="00631932">
        <w:t>dant (d6=)2 x Durée (D10=2) Heures. Deux effets cumulables bien entendu.</w:t>
      </w:r>
    </w:p>
    <w:p w:rsidR="00103D22" w:rsidRPr="005F21AB" w:rsidRDefault="00A265D3" w:rsidP="00EB656A">
      <w:pPr>
        <w:pStyle w:val="Titre2"/>
      </w:pPr>
      <w:bookmarkStart w:id="360" w:name="_Ref406421257"/>
      <w:bookmarkStart w:id="361" w:name="_Toc198546371"/>
      <w:r w:rsidRPr="005F21AB">
        <w:rPr>
          <w:noProof/>
          <w:lang w:eastAsia="fr-BE"/>
        </w:rPr>
        <w:drawing>
          <wp:anchor distT="0" distB="0" distL="114300" distR="114300" simplePos="0" relativeHeight="251679744" behindDoc="1" locked="0" layoutInCell="1" allowOverlap="1" wp14:anchorId="354A202B" wp14:editId="77C0EED4">
            <wp:simplePos x="0" y="0"/>
            <wp:positionH relativeFrom="column">
              <wp:posOffset>5819775</wp:posOffset>
            </wp:positionH>
            <wp:positionV relativeFrom="paragraph">
              <wp:posOffset>318770</wp:posOffset>
            </wp:positionV>
            <wp:extent cx="728980" cy="689610"/>
            <wp:effectExtent l="0" t="0" r="0" b="0"/>
            <wp:wrapTight wrapText="bothSides">
              <wp:wrapPolygon edited="0">
                <wp:start x="0" y="0"/>
                <wp:lineTo x="0" y="20884"/>
                <wp:lineTo x="20885" y="20884"/>
                <wp:lineTo x="20885" y="0"/>
                <wp:lineTo x="0" y="0"/>
              </wp:wrapPolygon>
            </wp:wrapTight>
            <wp:docPr id="110" name="Image 110" descr="hel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ell0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28980" cy="689610"/>
                    </a:xfrm>
                    <a:prstGeom prst="rect">
                      <a:avLst/>
                    </a:prstGeom>
                    <a:noFill/>
                    <a:ln>
                      <a:noFill/>
                    </a:ln>
                  </pic:spPr>
                </pic:pic>
              </a:graphicData>
            </a:graphic>
            <wp14:sizeRelH relativeFrom="page">
              <wp14:pctWidth>0</wp14:pctWidth>
            </wp14:sizeRelH>
            <wp14:sizeRelV relativeFrom="page">
              <wp14:pctHeight>0</wp14:pctHeight>
            </wp14:sizeRelV>
          </wp:anchor>
        </w:drawing>
      </w:r>
      <w:r w:rsidR="001519A0" w:rsidRPr="005F21AB">
        <w:t xml:space="preserve">5.9 </w:t>
      </w:r>
      <w:r w:rsidR="00EF391A" w:rsidRPr="005F21AB">
        <w:t>Échecs</w:t>
      </w:r>
      <w:r w:rsidR="00103D22" w:rsidRPr="005F21AB">
        <w:t xml:space="preserve"> Critiques des Sorts</w:t>
      </w:r>
      <w:bookmarkEnd w:id="360"/>
      <w:bookmarkEnd w:id="361"/>
      <w:r w:rsidR="00103D22" w:rsidRPr="005F21AB">
        <w:t xml:space="preserve"> </w:t>
      </w:r>
    </w:p>
    <w:p w:rsidR="00631932" w:rsidRDefault="00103D22">
      <w:pPr>
        <w:rPr>
          <w:szCs w:val="18"/>
        </w:rPr>
      </w:pPr>
      <w:r w:rsidRPr="005F21AB">
        <w:rPr>
          <w:szCs w:val="18"/>
        </w:rPr>
        <w:t>Lorsque le résultat du lancement d’un sort produit un tEC</w:t>
      </w:r>
      <w:r w:rsidR="00631932">
        <w:rPr>
          <w:szCs w:val="18"/>
        </w:rPr>
        <w:t>,</w:t>
      </w:r>
      <w:r w:rsidRPr="005F21AB">
        <w:rPr>
          <w:szCs w:val="18"/>
        </w:rPr>
        <w:t xml:space="preserve"> lancez un D100 sur la table </w:t>
      </w:r>
      <w:r w:rsidR="00631932">
        <w:rPr>
          <w:szCs w:val="18"/>
        </w:rPr>
        <w:t xml:space="preserve">générale ou choisissez la table selon l’alignement du magicien. </w:t>
      </w:r>
      <w:r w:rsidR="00E551EF" w:rsidRPr="005F21AB">
        <w:rPr>
          <w:szCs w:val="16"/>
        </w:rPr>
        <w:t xml:space="preserve">Les magiciens alignés </w:t>
      </w:r>
      <w:r w:rsidR="00E551EF" w:rsidRPr="00CC021D">
        <w:rPr>
          <w:szCs w:val="16"/>
          <w:shd w:val="clear" w:color="auto" w:fill="FFFF00"/>
        </w:rPr>
        <w:t xml:space="preserve">Koth’Oth utilisent </w:t>
      </w:r>
      <w:r w:rsidR="00E551EF">
        <w:rPr>
          <w:szCs w:val="16"/>
          <w:shd w:val="clear" w:color="auto" w:fill="FFFF00"/>
        </w:rPr>
        <w:t>la table Général</w:t>
      </w:r>
      <w:r w:rsidR="00A265D3">
        <w:rPr>
          <w:szCs w:val="16"/>
          <w:shd w:val="clear" w:color="auto" w:fill="FFFF00"/>
        </w:rPr>
        <w:t>e</w:t>
      </w:r>
      <w:r w:rsidR="00E551EF">
        <w:rPr>
          <w:szCs w:val="16"/>
          <w:shd w:val="clear" w:color="auto" w:fill="FFFF00"/>
        </w:rPr>
        <w:t>/</w:t>
      </w:r>
      <w:r w:rsidR="00E551EF" w:rsidRPr="00CC021D">
        <w:rPr>
          <w:szCs w:val="16"/>
          <w:shd w:val="clear" w:color="auto" w:fill="FFFF00"/>
        </w:rPr>
        <w:t>EE</w:t>
      </w:r>
      <w:r w:rsidR="00E551EF">
        <w:rPr>
          <w:szCs w:val="16"/>
          <w:shd w:val="clear" w:color="auto" w:fill="FFFF00"/>
        </w:rPr>
        <w:t>/</w:t>
      </w:r>
      <w:r w:rsidR="00E551EF" w:rsidRPr="00CC021D">
        <w:rPr>
          <w:szCs w:val="16"/>
          <w:shd w:val="clear" w:color="auto" w:fill="FFFF00"/>
        </w:rPr>
        <w:t>EO (d</w:t>
      </w:r>
      <w:r w:rsidR="00E551EF">
        <w:rPr>
          <w:szCs w:val="16"/>
          <w:shd w:val="clear" w:color="auto" w:fill="FFFF00"/>
        </w:rPr>
        <w:t>3</w:t>
      </w:r>
      <w:r w:rsidR="00E551EF" w:rsidRPr="00CC021D">
        <w:rPr>
          <w:szCs w:val="16"/>
          <w:shd w:val="clear" w:color="auto" w:fill="FFFF00"/>
        </w:rPr>
        <w:t>)</w:t>
      </w:r>
      <w:r w:rsidR="00E551EF">
        <w:rPr>
          <w:szCs w:val="16"/>
          <w:shd w:val="clear" w:color="auto" w:fill="FFFF00"/>
        </w:rPr>
        <w:t>.</w:t>
      </w:r>
      <w:r w:rsidR="00E551EF" w:rsidRPr="005F21AB">
        <w:rPr>
          <w:szCs w:val="16"/>
        </w:rPr>
        <w:t xml:space="preserve"> </w:t>
      </w:r>
      <w:r w:rsidR="00631932">
        <w:rPr>
          <w:szCs w:val="18"/>
        </w:rPr>
        <w:t>Modifiez le D100 : +</w:t>
      </w:r>
      <w:r w:rsidRPr="005F21AB">
        <w:rPr>
          <w:b/>
          <w:szCs w:val="18"/>
        </w:rPr>
        <w:t>DS(sort) -NEM(magicien) +</w:t>
      </w:r>
      <w:r w:rsidR="0021205D">
        <w:rPr>
          <w:b/>
          <w:szCs w:val="18"/>
        </w:rPr>
        <w:t xml:space="preserve"> plus grande RMA </w:t>
      </w:r>
      <w:r w:rsidRPr="005F21AB">
        <w:rPr>
          <w:b/>
          <w:szCs w:val="18"/>
        </w:rPr>
        <w:t xml:space="preserve">des </w:t>
      </w:r>
      <w:r w:rsidR="0021205D">
        <w:rPr>
          <w:b/>
          <w:szCs w:val="18"/>
        </w:rPr>
        <w:t>cibles</w:t>
      </w:r>
      <w:r w:rsidR="00631932">
        <w:rPr>
          <w:szCs w:val="18"/>
        </w:rPr>
        <w:t>.</w:t>
      </w:r>
      <w:r w:rsidR="00252792">
        <w:rPr>
          <w:szCs w:val="18"/>
        </w:rPr>
        <w:t xml:space="preserve"> Notez que les échecs critiques peuvent sérieusement handicaper un magicien</w:t>
      </w:r>
      <w:r w:rsidR="0021205D">
        <w:rPr>
          <w:szCs w:val="18"/>
        </w:rPr>
        <w:t>, voir le tuer</w:t>
      </w:r>
      <w:r w:rsidR="00252792">
        <w:rPr>
          <w:szCs w:val="18"/>
        </w:rPr>
        <w:t>. Il est donc recommandé de s’en prémunir</w:t>
      </w:r>
      <w:r w:rsidR="0021205D">
        <w:rPr>
          <w:szCs w:val="18"/>
        </w:rPr>
        <w:t xml:space="preserve"> (PH)</w:t>
      </w:r>
      <w:r w:rsidR="00252792">
        <w:rPr>
          <w:szCs w:val="18"/>
        </w:rPr>
        <w:t xml:space="preserve"> ou de les soigner.</w:t>
      </w:r>
    </w:p>
    <w:p w:rsidR="00E558C6" w:rsidRPr="005F21AB" w:rsidRDefault="00631932" w:rsidP="00631932">
      <w:pPr>
        <w:pStyle w:val="Titre3"/>
        <w:rPr>
          <w:sz w:val="16"/>
          <w:szCs w:val="16"/>
        </w:rPr>
        <w:sectPr w:rsidR="00E558C6" w:rsidRPr="005F21AB" w:rsidSect="001371A1">
          <w:endnotePr>
            <w:numFmt w:val="decimal"/>
          </w:endnotePr>
          <w:type w:val="continuous"/>
          <w:pgSz w:w="11906" w:h="16838" w:code="9"/>
          <w:pgMar w:top="1418" w:right="851" w:bottom="1418" w:left="851" w:header="709" w:footer="709" w:gutter="0"/>
          <w:cols w:space="708"/>
          <w:titlePg/>
          <w:docGrid w:linePitch="360"/>
        </w:sectPr>
      </w:pPr>
      <w:bookmarkStart w:id="362" w:name="_Toc198546372"/>
      <w:r>
        <w:lastRenderedPageBreak/>
        <w:t xml:space="preserve">5.9.1 </w:t>
      </w:r>
      <w:r w:rsidR="00E551EF">
        <w:t xml:space="preserve">Table </w:t>
      </w:r>
      <w:r>
        <w:t>Général</w:t>
      </w:r>
      <w:r w:rsidR="00E551EF">
        <w:t>e</w:t>
      </w:r>
      <w:bookmarkEnd w:id="362"/>
      <w:r w:rsidR="00103D22" w:rsidRPr="005F21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4507"/>
      </w:tblGrid>
      <w:tr w:rsidR="00103D22" w:rsidRPr="005F21AB" w:rsidTr="00E71150">
        <w:tc>
          <w:tcPr>
            <w:tcW w:w="0" w:type="auto"/>
          </w:tcPr>
          <w:p w:rsidR="00103D22" w:rsidRPr="005F21AB" w:rsidRDefault="00103D22">
            <w:pPr>
              <w:jc w:val="center"/>
              <w:rPr>
                <w:b/>
                <w:sz w:val="16"/>
                <w:szCs w:val="16"/>
              </w:rPr>
            </w:pPr>
            <w:r w:rsidRPr="005F21AB">
              <w:rPr>
                <w:b/>
                <w:sz w:val="16"/>
                <w:szCs w:val="16"/>
              </w:rPr>
              <w:t>D100</w:t>
            </w:r>
          </w:p>
        </w:tc>
        <w:tc>
          <w:tcPr>
            <w:tcW w:w="0" w:type="auto"/>
          </w:tcPr>
          <w:p w:rsidR="00103D22" w:rsidRPr="005F21AB" w:rsidRDefault="00103D22">
            <w:pPr>
              <w:rPr>
                <w:b/>
                <w:sz w:val="16"/>
                <w:szCs w:val="16"/>
              </w:rPr>
            </w:pPr>
            <w:r w:rsidRPr="005F21AB">
              <w:rPr>
                <w:b/>
                <w:sz w:val="16"/>
                <w:szCs w:val="16"/>
              </w:rPr>
              <w:t>Effets</w:t>
            </w:r>
          </w:p>
        </w:tc>
      </w:tr>
      <w:tr w:rsidR="00103D22" w:rsidRPr="005F21AB" w:rsidTr="00E71150">
        <w:tc>
          <w:tcPr>
            <w:tcW w:w="0" w:type="auto"/>
          </w:tcPr>
          <w:p w:rsidR="00103D22" w:rsidRPr="005F21AB" w:rsidRDefault="00103D22">
            <w:pPr>
              <w:jc w:val="center"/>
              <w:rPr>
                <w:sz w:val="16"/>
                <w:szCs w:val="16"/>
              </w:rPr>
            </w:pPr>
            <w:r w:rsidRPr="005F21AB">
              <w:rPr>
                <w:sz w:val="16"/>
                <w:szCs w:val="16"/>
              </w:rPr>
              <w:t>&lt;04</w:t>
            </w:r>
          </w:p>
        </w:tc>
        <w:tc>
          <w:tcPr>
            <w:tcW w:w="0" w:type="auto"/>
          </w:tcPr>
          <w:p w:rsidR="00103D22" w:rsidRPr="005F21AB" w:rsidRDefault="00E71150" w:rsidP="00E71150">
            <w:pPr>
              <w:rPr>
                <w:sz w:val="16"/>
                <w:szCs w:val="16"/>
              </w:rPr>
            </w:pPr>
            <w:r w:rsidRPr="005F21AB">
              <w:rPr>
                <w:sz w:val="16"/>
                <w:szCs w:val="16"/>
              </w:rPr>
              <w:t>ExM –D10xNEM</w:t>
            </w:r>
          </w:p>
        </w:tc>
      </w:tr>
      <w:tr w:rsidR="00103D22" w:rsidRPr="005F21AB" w:rsidTr="00E71150">
        <w:tc>
          <w:tcPr>
            <w:tcW w:w="0" w:type="auto"/>
          </w:tcPr>
          <w:p w:rsidR="00103D22" w:rsidRPr="005F21AB" w:rsidRDefault="00103D22">
            <w:pPr>
              <w:jc w:val="center"/>
              <w:rPr>
                <w:sz w:val="16"/>
                <w:szCs w:val="16"/>
              </w:rPr>
            </w:pPr>
            <w:r w:rsidRPr="005F21AB">
              <w:rPr>
                <w:sz w:val="16"/>
                <w:szCs w:val="16"/>
              </w:rPr>
              <w:t>05-08</w:t>
            </w:r>
          </w:p>
        </w:tc>
        <w:tc>
          <w:tcPr>
            <w:tcW w:w="0" w:type="auto"/>
          </w:tcPr>
          <w:p w:rsidR="00103D22" w:rsidRPr="005F21AB" w:rsidRDefault="00E71150" w:rsidP="00E71150">
            <w:pPr>
              <w:rPr>
                <w:sz w:val="16"/>
                <w:szCs w:val="16"/>
              </w:rPr>
            </w:pPr>
            <w:r w:rsidRPr="005F21AB">
              <w:rPr>
                <w:sz w:val="16"/>
                <w:szCs w:val="16"/>
              </w:rPr>
              <w:t>ExT(</w:t>
            </w:r>
            <w:r w:rsidR="00103D22" w:rsidRPr="005F21AB">
              <w:rPr>
                <w:sz w:val="16"/>
                <w:szCs w:val="16"/>
              </w:rPr>
              <w:t>sort</w:t>
            </w:r>
            <w:r w:rsidRPr="005F21AB">
              <w:rPr>
                <w:sz w:val="16"/>
                <w:szCs w:val="16"/>
              </w:rPr>
              <w:t>)-D10xNE</w:t>
            </w:r>
          </w:p>
        </w:tc>
      </w:tr>
      <w:tr w:rsidR="00103D22" w:rsidRPr="005F21AB" w:rsidTr="00E71150">
        <w:tc>
          <w:tcPr>
            <w:tcW w:w="0" w:type="auto"/>
          </w:tcPr>
          <w:p w:rsidR="00103D22" w:rsidRPr="005F21AB" w:rsidRDefault="00103D22">
            <w:pPr>
              <w:jc w:val="center"/>
              <w:rPr>
                <w:sz w:val="16"/>
                <w:szCs w:val="16"/>
              </w:rPr>
            </w:pPr>
            <w:r w:rsidRPr="005F21AB">
              <w:rPr>
                <w:sz w:val="16"/>
                <w:szCs w:val="16"/>
              </w:rPr>
              <w:t>09-12</w:t>
            </w:r>
          </w:p>
        </w:tc>
        <w:tc>
          <w:tcPr>
            <w:tcW w:w="0" w:type="auto"/>
          </w:tcPr>
          <w:p w:rsidR="00103D22" w:rsidRPr="005F21AB" w:rsidRDefault="00103D22" w:rsidP="00E71150">
            <w:pPr>
              <w:rPr>
                <w:sz w:val="16"/>
                <w:szCs w:val="16"/>
              </w:rPr>
            </w:pPr>
            <w:r w:rsidRPr="005F21AB">
              <w:rPr>
                <w:sz w:val="16"/>
                <w:szCs w:val="16"/>
              </w:rPr>
              <w:t>Dégâts</w:t>
            </w:r>
            <w:r w:rsidR="00E71150" w:rsidRPr="005F21AB">
              <w:rPr>
                <w:sz w:val="16"/>
                <w:szCs w:val="16"/>
              </w:rPr>
              <w:t>(</w:t>
            </w:r>
            <w:r w:rsidRPr="005F21AB">
              <w:rPr>
                <w:sz w:val="16"/>
                <w:szCs w:val="16"/>
              </w:rPr>
              <w:t>sort</w:t>
            </w:r>
            <w:r w:rsidR="00E71150" w:rsidRPr="005F21AB">
              <w:rPr>
                <w:sz w:val="16"/>
                <w:szCs w:val="16"/>
              </w:rPr>
              <w:t>)-D10</w:t>
            </w:r>
            <w:r w:rsidRPr="005F21AB">
              <w:rPr>
                <w:sz w:val="16"/>
                <w:szCs w:val="16"/>
              </w:rPr>
              <w:t>x</w:t>
            </w:r>
            <w:r w:rsidR="00E71150" w:rsidRPr="005F21AB">
              <w:rPr>
                <w:sz w:val="16"/>
                <w:szCs w:val="16"/>
              </w:rPr>
              <w:t>10</w:t>
            </w:r>
            <w:r w:rsidRPr="005F21AB">
              <w:rPr>
                <w:sz w:val="16"/>
                <w:szCs w:val="16"/>
              </w:rPr>
              <w:t>%</w:t>
            </w:r>
          </w:p>
        </w:tc>
      </w:tr>
      <w:tr w:rsidR="00103D22" w:rsidRPr="005F21AB" w:rsidTr="00E71150">
        <w:tc>
          <w:tcPr>
            <w:tcW w:w="0" w:type="auto"/>
          </w:tcPr>
          <w:p w:rsidR="00103D22" w:rsidRPr="005F21AB" w:rsidRDefault="00103D22">
            <w:pPr>
              <w:jc w:val="center"/>
              <w:rPr>
                <w:sz w:val="16"/>
                <w:szCs w:val="16"/>
              </w:rPr>
            </w:pPr>
            <w:r w:rsidRPr="005F21AB">
              <w:rPr>
                <w:sz w:val="16"/>
                <w:szCs w:val="16"/>
              </w:rPr>
              <w:t>13-16</w:t>
            </w:r>
          </w:p>
        </w:tc>
        <w:tc>
          <w:tcPr>
            <w:tcW w:w="0" w:type="auto"/>
          </w:tcPr>
          <w:p w:rsidR="00103D22" w:rsidRPr="005F21AB" w:rsidRDefault="00103D22" w:rsidP="00E71150">
            <w:pPr>
              <w:rPr>
                <w:sz w:val="16"/>
                <w:szCs w:val="16"/>
              </w:rPr>
            </w:pPr>
            <w:r w:rsidRPr="005F21AB">
              <w:rPr>
                <w:sz w:val="16"/>
                <w:szCs w:val="16"/>
              </w:rPr>
              <w:t>Durée</w:t>
            </w:r>
            <w:r w:rsidR="00E71150" w:rsidRPr="005F21AB">
              <w:rPr>
                <w:sz w:val="16"/>
                <w:szCs w:val="16"/>
              </w:rPr>
              <w:t>(</w:t>
            </w:r>
            <w:r w:rsidRPr="005F21AB">
              <w:rPr>
                <w:sz w:val="16"/>
                <w:szCs w:val="16"/>
              </w:rPr>
              <w:t>sort</w:t>
            </w:r>
            <w:r w:rsidR="00E71150" w:rsidRPr="005F21AB">
              <w:rPr>
                <w:sz w:val="16"/>
                <w:szCs w:val="16"/>
              </w:rPr>
              <w:t>)-D10x10%</w:t>
            </w:r>
          </w:p>
        </w:tc>
      </w:tr>
      <w:tr w:rsidR="00103D22" w:rsidRPr="005F21AB" w:rsidTr="00E71150">
        <w:tc>
          <w:tcPr>
            <w:tcW w:w="0" w:type="auto"/>
          </w:tcPr>
          <w:p w:rsidR="00103D22" w:rsidRPr="005F21AB" w:rsidRDefault="00103D22">
            <w:pPr>
              <w:jc w:val="center"/>
              <w:rPr>
                <w:sz w:val="16"/>
                <w:szCs w:val="16"/>
              </w:rPr>
            </w:pPr>
            <w:r w:rsidRPr="005F21AB">
              <w:rPr>
                <w:sz w:val="16"/>
                <w:szCs w:val="16"/>
              </w:rPr>
              <w:t>17-20</w:t>
            </w:r>
          </w:p>
        </w:tc>
        <w:tc>
          <w:tcPr>
            <w:tcW w:w="0" w:type="auto"/>
          </w:tcPr>
          <w:p w:rsidR="00103D22" w:rsidRPr="005F21AB" w:rsidRDefault="00103D22">
            <w:pPr>
              <w:rPr>
                <w:sz w:val="16"/>
                <w:szCs w:val="16"/>
              </w:rPr>
            </w:pPr>
            <w:r w:rsidRPr="005F21AB">
              <w:rPr>
                <w:sz w:val="16"/>
                <w:szCs w:val="16"/>
              </w:rPr>
              <w:t>Portée</w:t>
            </w:r>
            <w:r w:rsidR="00E71150" w:rsidRPr="005F21AB">
              <w:rPr>
                <w:sz w:val="16"/>
                <w:szCs w:val="16"/>
              </w:rPr>
              <w:t>(sort)-D10x10%</w:t>
            </w:r>
          </w:p>
        </w:tc>
      </w:tr>
      <w:tr w:rsidR="00103D22" w:rsidRPr="005F21AB" w:rsidTr="00E71150">
        <w:tc>
          <w:tcPr>
            <w:tcW w:w="0" w:type="auto"/>
          </w:tcPr>
          <w:p w:rsidR="00103D22" w:rsidRPr="005F21AB" w:rsidRDefault="00103D22">
            <w:pPr>
              <w:jc w:val="center"/>
              <w:rPr>
                <w:sz w:val="16"/>
                <w:szCs w:val="16"/>
              </w:rPr>
            </w:pPr>
            <w:r w:rsidRPr="005F21AB">
              <w:rPr>
                <w:sz w:val="16"/>
                <w:szCs w:val="16"/>
              </w:rPr>
              <w:t>21-24</w:t>
            </w:r>
          </w:p>
        </w:tc>
        <w:tc>
          <w:tcPr>
            <w:tcW w:w="0" w:type="auto"/>
          </w:tcPr>
          <w:p w:rsidR="00103D22" w:rsidRPr="005F21AB" w:rsidRDefault="00103D22" w:rsidP="00E71150">
            <w:pPr>
              <w:rPr>
                <w:sz w:val="16"/>
                <w:szCs w:val="16"/>
              </w:rPr>
            </w:pPr>
            <w:r w:rsidRPr="005F21AB">
              <w:rPr>
                <w:sz w:val="16"/>
                <w:szCs w:val="16"/>
              </w:rPr>
              <w:t xml:space="preserve">un </w:t>
            </w:r>
            <w:r w:rsidRPr="005F21AB">
              <w:rPr>
                <w:b/>
                <w:sz w:val="16"/>
                <w:szCs w:val="16"/>
              </w:rPr>
              <w:t>Sens</w:t>
            </w:r>
            <w:r w:rsidRPr="005F21AB">
              <w:rPr>
                <w:sz w:val="16"/>
                <w:szCs w:val="16"/>
              </w:rPr>
              <w:t xml:space="preserve"> </w:t>
            </w:r>
            <w:r w:rsidR="00E71150" w:rsidRPr="005F21AB">
              <w:rPr>
                <w:sz w:val="16"/>
                <w:szCs w:val="16"/>
              </w:rPr>
              <w:t xml:space="preserve">-D10*x20 (min 0) </w:t>
            </w:r>
            <w:r w:rsidRPr="005F21AB">
              <w:rPr>
                <w:sz w:val="16"/>
                <w:szCs w:val="16"/>
              </w:rPr>
              <w:t xml:space="preserve">pendant </w:t>
            </w:r>
            <w:r w:rsidR="00E71150" w:rsidRPr="005F21AB">
              <w:rPr>
                <w:sz w:val="16"/>
                <w:szCs w:val="16"/>
              </w:rPr>
              <w:t>d6x</w:t>
            </w:r>
            <w:r w:rsidRPr="005F21AB">
              <w:rPr>
                <w:b/>
                <w:sz w:val="16"/>
                <w:szCs w:val="16"/>
              </w:rPr>
              <w:t>Durée</w:t>
            </w:r>
          </w:p>
        </w:tc>
      </w:tr>
      <w:tr w:rsidR="00103D22" w:rsidRPr="005F21AB" w:rsidTr="00E71150">
        <w:tc>
          <w:tcPr>
            <w:tcW w:w="0" w:type="auto"/>
          </w:tcPr>
          <w:p w:rsidR="00103D22" w:rsidRPr="005F21AB" w:rsidRDefault="00103D22">
            <w:pPr>
              <w:jc w:val="center"/>
              <w:rPr>
                <w:sz w:val="16"/>
                <w:szCs w:val="16"/>
              </w:rPr>
            </w:pPr>
            <w:r w:rsidRPr="005F21AB">
              <w:rPr>
                <w:sz w:val="16"/>
                <w:szCs w:val="16"/>
              </w:rPr>
              <w:t>25-28</w:t>
            </w:r>
          </w:p>
        </w:tc>
        <w:tc>
          <w:tcPr>
            <w:tcW w:w="0" w:type="auto"/>
          </w:tcPr>
          <w:p w:rsidR="00103D22" w:rsidRPr="005F21AB" w:rsidRDefault="00E71150" w:rsidP="00E71150">
            <w:pPr>
              <w:rPr>
                <w:sz w:val="16"/>
                <w:szCs w:val="16"/>
              </w:rPr>
            </w:pPr>
            <w:r w:rsidRPr="005F21AB">
              <w:rPr>
                <w:sz w:val="16"/>
                <w:szCs w:val="16"/>
              </w:rPr>
              <w:t>S</w:t>
            </w:r>
            <w:r w:rsidR="00103D22" w:rsidRPr="005F21AB">
              <w:rPr>
                <w:sz w:val="16"/>
                <w:szCs w:val="16"/>
              </w:rPr>
              <w:t>ort</w:t>
            </w:r>
            <w:r w:rsidRPr="005F21AB">
              <w:rPr>
                <w:sz w:val="16"/>
                <w:szCs w:val="16"/>
              </w:rPr>
              <w:t xml:space="preserve"> lancé</w:t>
            </w:r>
            <w:r w:rsidR="00103D22" w:rsidRPr="005F21AB">
              <w:rPr>
                <w:sz w:val="16"/>
                <w:szCs w:val="16"/>
              </w:rPr>
              <w:t xml:space="preserve"> contre </w:t>
            </w:r>
            <w:r w:rsidRPr="005F21AB">
              <w:rPr>
                <w:sz w:val="16"/>
                <w:szCs w:val="16"/>
              </w:rPr>
              <w:t>magicien</w:t>
            </w:r>
            <w:r w:rsidR="00103D22" w:rsidRPr="005F21AB">
              <w:rPr>
                <w:sz w:val="16"/>
                <w:szCs w:val="16"/>
              </w:rPr>
              <w:t>, pas de tEC</w:t>
            </w:r>
          </w:p>
        </w:tc>
      </w:tr>
      <w:tr w:rsidR="00103D22" w:rsidRPr="005F21AB" w:rsidTr="00E71150">
        <w:tc>
          <w:tcPr>
            <w:tcW w:w="0" w:type="auto"/>
          </w:tcPr>
          <w:p w:rsidR="00103D22" w:rsidRPr="005F21AB" w:rsidRDefault="00103D22">
            <w:pPr>
              <w:jc w:val="center"/>
              <w:rPr>
                <w:sz w:val="16"/>
                <w:szCs w:val="16"/>
              </w:rPr>
            </w:pPr>
            <w:r w:rsidRPr="005F21AB">
              <w:rPr>
                <w:sz w:val="16"/>
                <w:szCs w:val="16"/>
              </w:rPr>
              <w:t>29-32</w:t>
            </w:r>
          </w:p>
        </w:tc>
        <w:tc>
          <w:tcPr>
            <w:tcW w:w="0" w:type="auto"/>
          </w:tcPr>
          <w:p w:rsidR="00103D22" w:rsidRPr="005F21AB" w:rsidRDefault="00E71150" w:rsidP="00E71150">
            <w:pPr>
              <w:rPr>
                <w:sz w:val="16"/>
                <w:szCs w:val="16"/>
              </w:rPr>
            </w:pPr>
            <w:r w:rsidRPr="005F21AB">
              <w:rPr>
                <w:sz w:val="16"/>
                <w:szCs w:val="16"/>
              </w:rPr>
              <w:t>A</w:t>
            </w:r>
            <w:r w:rsidR="00103D22" w:rsidRPr="005F21AB">
              <w:rPr>
                <w:sz w:val="16"/>
                <w:szCs w:val="16"/>
              </w:rPr>
              <w:t>nimaux rencontrés hostiles pendant d6x</w:t>
            </w:r>
            <w:r w:rsidR="00103D22" w:rsidRPr="005F21AB">
              <w:rPr>
                <w:b/>
                <w:sz w:val="16"/>
                <w:szCs w:val="16"/>
              </w:rPr>
              <w:t>Durée</w:t>
            </w:r>
          </w:p>
        </w:tc>
      </w:tr>
      <w:tr w:rsidR="00103D22" w:rsidRPr="005F21AB" w:rsidTr="00E71150">
        <w:tc>
          <w:tcPr>
            <w:tcW w:w="0" w:type="auto"/>
          </w:tcPr>
          <w:p w:rsidR="00103D22" w:rsidRPr="005F21AB" w:rsidRDefault="00103D22">
            <w:pPr>
              <w:jc w:val="center"/>
              <w:rPr>
                <w:sz w:val="16"/>
                <w:szCs w:val="16"/>
              </w:rPr>
            </w:pPr>
            <w:r w:rsidRPr="005F21AB">
              <w:rPr>
                <w:sz w:val="16"/>
                <w:szCs w:val="16"/>
              </w:rPr>
              <w:t>33-36</w:t>
            </w:r>
          </w:p>
        </w:tc>
        <w:tc>
          <w:tcPr>
            <w:tcW w:w="0" w:type="auto"/>
          </w:tcPr>
          <w:p w:rsidR="00103D22" w:rsidRPr="005F21AB" w:rsidRDefault="00103D22" w:rsidP="00E71150">
            <w:pPr>
              <w:rPr>
                <w:sz w:val="16"/>
                <w:szCs w:val="16"/>
              </w:rPr>
            </w:pPr>
            <w:r w:rsidRPr="005F21AB">
              <w:rPr>
                <w:sz w:val="16"/>
                <w:szCs w:val="16"/>
              </w:rPr>
              <w:t>Coût</w:t>
            </w:r>
            <w:r w:rsidR="00E71150" w:rsidRPr="005F21AB">
              <w:rPr>
                <w:sz w:val="16"/>
                <w:szCs w:val="16"/>
              </w:rPr>
              <w:t>(</w:t>
            </w:r>
            <w:r w:rsidRPr="005F21AB">
              <w:rPr>
                <w:sz w:val="16"/>
                <w:szCs w:val="16"/>
              </w:rPr>
              <w:t>PdM</w:t>
            </w:r>
            <w:r w:rsidR="00E71150" w:rsidRPr="005F21AB">
              <w:rPr>
                <w:sz w:val="16"/>
                <w:szCs w:val="16"/>
              </w:rPr>
              <w:t>)</w:t>
            </w:r>
            <w:r w:rsidRPr="005F21AB">
              <w:rPr>
                <w:sz w:val="16"/>
                <w:szCs w:val="16"/>
              </w:rPr>
              <w:t xml:space="preserve"> du sort x (D10*+1)</w:t>
            </w:r>
          </w:p>
        </w:tc>
      </w:tr>
      <w:tr w:rsidR="00103D22" w:rsidRPr="005F21AB" w:rsidTr="00E71150">
        <w:tc>
          <w:tcPr>
            <w:tcW w:w="0" w:type="auto"/>
            <w:tcBorders>
              <w:bottom w:val="single" w:sz="12" w:space="0" w:color="auto"/>
            </w:tcBorders>
          </w:tcPr>
          <w:p w:rsidR="00103D22" w:rsidRPr="005F21AB" w:rsidRDefault="00103D22">
            <w:pPr>
              <w:jc w:val="center"/>
              <w:rPr>
                <w:sz w:val="16"/>
                <w:szCs w:val="16"/>
              </w:rPr>
            </w:pPr>
            <w:r w:rsidRPr="005F21AB">
              <w:rPr>
                <w:sz w:val="16"/>
                <w:szCs w:val="16"/>
              </w:rPr>
              <w:t>37-40</w:t>
            </w:r>
          </w:p>
        </w:tc>
        <w:tc>
          <w:tcPr>
            <w:tcW w:w="0" w:type="auto"/>
            <w:tcBorders>
              <w:bottom w:val="single" w:sz="12" w:space="0" w:color="auto"/>
            </w:tcBorders>
          </w:tcPr>
          <w:p w:rsidR="00103D22" w:rsidRPr="005F21AB" w:rsidRDefault="00E71150" w:rsidP="0033445A">
            <w:pPr>
              <w:rPr>
                <w:sz w:val="16"/>
                <w:szCs w:val="16"/>
              </w:rPr>
            </w:pPr>
            <w:r w:rsidRPr="005F21AB">
              <w:rPr>
                <w:sz w:val="16"/>
                <w:szCs w:val="16"/>
              </w:rPr>
              <w:t>D10*xd6 T</w:t>
            </w:r>
            <w:r w:rsidR="00103D22" w:rsidRPr="005F21AB">
              <w:rPr>
                <w:sz w:val="16"/>
                <w:szCs w:val="16"/>
              </w:rPr>
              <w:t>emporaire dans</w:t>
            </w:r>
            <w:r w:rsidR="009A3C46" w:rsidRPr="005F21AB">
              <w:rPr>
                <w:sz w:val="16"/>
                <w:szCs w:val="16"/>
              </w:rPr>
              <w:t xml:space="preserve"> une</w:t>
            </w:r>
            <w:r w:rsidR="00103D22" w:rsidRPr="005F21AB">
              <w:rPr>
                <w:sz w:val="16"/>
                <w:szCs w:val="16"/>
              </w:rPr>
              <w:t xml:space="preserve"> </w:t>
            </w:r>
            <w:r w:rsidR="00103D22" w:rsidRPr="005F21AB">
              <w:rPr>
                <w:b/>
                <w:sz w:val="16"/>
                <w:szCs w:val="16"/>
              </w:rPr>
              <w:t>Carac</w:t>
            </w:r>
          </w:p>
        </w:tc>
      </w:tr>
      <w:tr w:rsidR="00103D22" w:rsidRPr="005F21AB" w:rsidTr="00E71150">
        <w:tc>
          <w:tcPr>
            <w:tcW w:w="0" w:type="auto"/>
            <w:tcBorders>
              <w:top w:val="single" w:sz="12" w:space="0" w:color="auto"/>
            </w:tcBorders>
            <w:shd w:val="clear" w:color="auto" w:fill="E6E6E6"/>
          </w:tcPr>
          <w:p w:rsidR="00103D22" w:rsidRPr="005F21AB" w:rsidRDefault="00103D22">
            <w:pPr>
              <w:jc w:val="center"/>
              <w:rPr>
                <w:sz w:val="16"/>
                <w:szCs w:val="16"/>
              </w:rPr>
            </w:pPr>
            <w:r w:rsidRPr="005F21AB">
              <w:rPr>
                <w:sz w:val="16"/>
                <w:szCs w:val="16"/>
              </w:rPr>
              <w:t>41-43</w:t>
            </w:r>
          </w:p>
        </w:tc>
        <w:tc>
          <w:tcPr>
            <w:tcW w:w="0" w:type="auto"/>
            <w:tcBorders>
              <w:top w:val="single" w:sz="12" w:space="0" w:color="auto"/>
            </w:tcBorders>
            <w:shd w:val="clear" w:color="auto" w:fill="E6E6E6"/>
          </w:tcPr>
          <w:p w:rsidR="00103D22" w:rsidRPr="005F21AB" w:rsidRDefault="00E71150" w:rsidP="0033445A">
            <w:pPr>
              <w:rPr>
                <w:sz w:val="16"/>
                <w:szCs w:val="16"/>
              </w:rPr>
            </w:pPr>
            <w:r w:rsidRPr="005F21AB">
              <w:rPr>
                <w:sz w:val="16"/>
                <w:szCs w:val="16"/>
              </w:rPr>
              <w:t>M</w:t>
            </w:r>
            <w:r w:rsidR="00103D22" w:rsidRPr="005F21AB">
              <w:rPr>
                <w:sz w:val="16"/>
                <w:szCs w:val="16"/>
              </w:rPr>
              <w:t>aximum</w:t>
            </w:r>
            <w:r w:rsidRPr="005F21AB">
              <w:rPr>
                <w:sz w:val="16"/>
                <w:szCs w:val="16"/>
              </w:rPr>
              <w:t>-D10*</w:t>
            </w:r>
            <w:r w:rsidR="00103D22" w:rsidRPr="005F21AB">
              <w:rPr>
                <w:sz w:val="16"/>
                <w:szCs w:val="16"/>
              </w:rPr>
              <w:t xml:space="preserve"> dans</w:t>
            </w:r>
            <w:r w:rsidR="009A3C46" w:rsidRPr="005F21AB">
              <w:rPr>
                <w:sz w:val="16"/>
                <w:szCs w:val="16"/>
              </w:rPr>
              <w:t xml:space="preserve"> une</w:t>
            </w:r>
            <w:r w:rsidR="00103D22" w:rsidRPr="005F21AB">
              <w:rPr>
                <w:sz w:val="16"/>
                <w:szCs w:val="16"/>
              </w:rPr>
              <w:t xml:space="preserve"> </w:t>
            </w:r>
            <w:r w:rsidR="00103D22" w:rsidRPr="005F21AB">
              <w:rPr>
                <w:b/>
                <w:sz w:val="16"/>
                <w:szCs w:val="16"/>
              </w:rPr>
              <w:t>Carac</w:t>
            </w:r>
          </w:p>
        </w:tc>
      </w:tr>
      <w:tr w:rsidR="00103D22" w:rsidRPr="005F21AB" w:rsidTr="00E71150">
        <w:tc>
          <w:tcPr>
            <w:tcW w:w="0" w:type="auto"/>
            <w:shd w:val="clear" w:color="auto" w:fill="E6E6E6"/>
          </w:tcPr>
          <w:p w:rsidR="00103D22" w:rsidRPr="005F21AB" w:rsidRDefault="00103D22">
            <w:pPr>
              <w:jc w:val="center"/>
              <w:rPr>
                <w:sz w:val="16"/>
                <w:szCs w:val="16"/>
              </w:rPr>
            </w:pPr>
            <w:r w:rsidRPr="005F21AB">
              <w:rPr>
                <w:sz w:val="16"/>
                <w:szCs w:val="16"/>
              </w:rPr>
              <w:t>44-46</w:t>
            </w:r>
          </w:p>
        </w:tc>
        <w:tc>
          <w:tcPr>
            <w:tcW w:w="0" w:type="auto"/>
            <w:shd w:val="clear" w:color="auto" w:fill="E6E6E6"/>
          </w:tcPr>
          <w:p w:rsidR="00103D22" w:rsidRPr="005F21AB" w:rsidRDefault="00103D22" w:rsidP="00E71150">
            <w:pPr>
              <w:rPr>
                <w:sz w:val="16"/>
                <w:szCs w:val="16"/>
              </w:rPr>
            </w:pPr>
            <w:r w:rsidRPr="005F21AB">
              <w:rPr>
                <w:b/>
                <w:sz w:val="16"/>
                <w:szCs w:val="16"/>
              </w:rPr>
              <w:t>Choc</w:t>
            </w:r>
            <w:r w:rsidRPr="005F21AB">
              <w:rPr>
                <w:sz w:val="16"/>
                <w:szCs w:val="16"/>
              </w:rPr>
              <w:t xml:space="preserve"> pendant </w:t>
            </w:r>
            <w:r w:rsidR="00E71150" w:rsidRPr="005F21AB">
              <w:rPr>
                <w:sz w:val="16"/>
                <w:szCs w:val="16"/>
              </w:rPr>
              <w:t>D10*</w:t>
            </w:r>
            <w:r w:rsidRPr="005F21AB">
              <w:rPr>
                <w:sz w:val="16"/>
                <w:szCs w:val="16"/>
              </w:rPr>
              <w:t>x</w:t>
            </w:r>
            <w:r w:rsidRPr="005F21AB">
              <w:rPr>
                <w:b/>
                <w:sz w:val="16"/>
                <w:szCs w:val="16"/>
              </w:rPr>
              <w:t>Durée</w:t>
            </w:r>
          </w:p>
        </w:tc>
      </w:tr>
      <w:tr w:rsidR="00103D22" w:rsidRPr="005F21AB" w:rsidTr="00E71150">
        <w:tc>
          <w:tcPr>
            <w:tcW w:w="0" w:type="auto"/>
            <w:shd w:val="clear" w:color="auto" w:fill="E6E6E6"/>
          </w:tcPr>
          <w:p w:rsidR="00103D22" w:rsidRPr="005F21AB" w:rsidRDefault="00103D22">
            <w:pPr>
              <w:jc w:val="center"/>
              <w:rPr>
                <w:sz w:val="16"/>
                <w:szCs w:val="16"/>
              </w:rPr>
            </w:pPr>
            <w:r w:rsidRPr="005F21AB">
              <w:rPr>
                <w:sz w:val="16"/>
                <w:szCs w:val="16"/>
              </w:rPr>
              <w:t>47-49</w:t>
            </w:r>
          </w:p>
        </w:tc>
        <w:tc>
          <w:tcPr>
            <w:tcW w:w="0" w:type="auto"/>
            <w:shd w:val="clear" w:color="auto" w:fill="E6E6E6"/>
          </w:tcPr>
          <w:p w:rsidR="00103D22" w:rsidRPr="005F21AB" w:rsidRDefault="00E71150" w:rsidP="00E71150">
            <w:pPr>
              <w:rPr>
                <w:sz w:val="16"/>
                <w:szCs w:val="16"/>
              </w:rPr>
            </w:pPr>
            <w:r w:rsidRPr="005F21AB">
              <w:rPr>
                <w:sz w:val="16"/>
                <w:szCs w:val="16"/>
              </w:rPr>
              <w:t>C</w:t>
            </w:r>
            <w:r w:rsidR="00103D22" w:rsidRPr="005F21AB">
              <w:rPr>
                <w:sz w:val="16"/>
                <w:szCs w:val="16"/>
              </w:rPr>
              <w:t xml:space="preserve">réatures rencontrées hostiles </w:t>
            </w:r>
            <w:r w:rsidRPr="005F21AB">
              <w:rPr>
                <w:sz w:val="16"/>
                <w:szCs w:val="16"/>
              </w:rPr>
              <w:t xml:space="preserve">pour </w:t>
            </w:r>
            <w:r w:rsidR="00103D22" w:rsidRPr="005F21AB">
              <w:rPr>
                <w:sz w:val="16"/>
                <w:szCs w:val="16"/>
              </w:rPr>
              <w:t>d3x</w:t>
            </w:r>
            <w:r w:rsidR="00103D22" w:rsidRPr="005F21AB">
              <w:rPr>
                <w:b/>
                <w:sz w:val="16"/>
                <w:szCs w:val="16"/>
              </w:rPr>
              <w:t>Durée</w:t>
            </w:r>
          </w:p>
        </w:tc>
      </w:tr>
      <w:tr w:rsidR="00103D22" w:rsidRPr="005F21AB" w:rsidTr="00E71150">
        <w:tc>
          <w:tcPr>
            <w:tcW w:w="0" w:type="auto"/>
            <w:shd w:val="clear" w:color="auto" w:fill="E6E6E6"/>
          </w:tcPr>
          <w:p w:rsidR="00103D22" w:rsidRPr="005F21AB" w:rsidRDefault="00103D22">
            <w:pPr>
              <w:jc w:val="center"/>
              <w:rPr>
                <w:sz w:val="16"/>
                <w:szCs w:val="16"/>
              </w:rPr>
            </w:pPr>
            <w:r w:rsidRPr="005F21AB">
              <w:rPr>
                <w:sz w:val="16"/>
                <w:szCs w:val="16"/>
              </w:rPr>
              <w:t>50-52</w:t>
            </w:r>
          </w:p>
        </w:tc>
        <w:tc>
          <w:tcPr>
            <w:tcW w:w="0" w:type="auto"/>
            <w:shd w:val="clear" w:color="auto" w:fill="E6E6E6"/>
          </w:tcPr>
          <w:p w:rsidR="00103D22" w:rsidRPr="005F21AB" w:rsidRDefault="00103D22" w:rsidP="00E71150">
            <w:pPr>
              <w:rPr>
                <w:sz w:val="16"/>
                <w:szCs w:val="16"/>
              </w:rPr>
            </w:pPr>
            <w:r w:rsidRPr="005F21AB">
              <w:rPr>
                <w:sz w:val="16"/>
                <w:szCs w:val="16"/>
              </w:rPr>
              <w:t xml:space="preserve">d6 </w:t>
            </w:r>
            <w:r w:rsidR="00E71150" w:rsidRPr="005F21AB">
              <w:rPr>
                <w:sz w:val="16"/>
                <w:szCs w:val="16"/>
              </w:rPr>
              <w:t xml:space="preserve">prochain sort pendant </w:t>
            </w:r>
            <w:r w:rsidRPr="005F21AB">
              <w:rPr>
                <w:sz w:val="16"/>
                <w:szCs w:val="16"/>
              </w:rPr>
              <w:t xml:space="preserve">dans </w:t>
            </w:r>
            <w:r w:rsidRPr="005F21AB">
              <w:rPr>
                <w:b/>
                <w:sz w:val="16"/>
                <w:szCs w:val="16"/>
              </w:rPr>
              <w:t>Durée</w:t>
            </w:r>
            <w:r w:rsidRPr="005F21AB">
              <w:rPr>
                <w:sz w:val="16"/>
                <w:szCs w:val="16"/>
              </w:rPr>
              <w:t xml:space="preserve"> </w:t>
            </w:r>
            <w:r w:rsidR="00E71150" w:rsidRPr="005F21AB">
              <w:rPr>
                <w:sz w:val="16"/>
                <w:szCs w:val="16"/>
              </w:rPr>
              <w:t>ont CR-20</w:t>
            </w:r>
          </w:p>
        </w:tc>
      </w:tr>
      <w:tr w:rsidR="00103D22" w:rsidRPr="005F21AB" w:rsidTr="00E71150">
        <w:tc>
          <w:tcPr>
            <w:tcW w:w="0" w:type="auto"/>
            <w:shd w:val="clear" w:color="auto" w:fill="E6E6E6"/>
          </w:tcPr>
          <w:p w:rsidR="00103D22" w:rsidRPr="005F21AB" w:rsidRDefault="00103D22">
            <w:pPr>
              <w:jc w:val="center"/>
              <w:rPr>
                <w:sz w:val="16"/>
                <w:szCs w:val="16"/>
              </w:rPr>
            </w:pPr>
            <w:r w:rsidRPr="005F21AB">
              <w:rPr>
                <w:sz w:val="16"/>
                <w:szCs w:val="16"/>
              </w:rPr>
              <w:t>53-55</w:t>
            </w:r>
          </w:p>
        </w:tc>
        <w:tc>
          <w:tcPr>
            <w:tcW w:w="0" w:type="auto"/>
            <w:shd w:val="clear" w:color="auto" w:fill="E6E6E6"/>
          </w:tcPr>
          <w:p w:rsidR="00103D22" w:rsidRPr="005F21AB" w:rsidRDefault="00103D22" w:rsidP="00E71150">
            <w:pPr>
              <w:rPr>
                <w:sz w:val="16"/>
                <w:szCs w:val="16"/>
              </w:rPr>
            </w:pPr>
            <w:r w:rsidRPr="005F21AB">
              <w:rPr>
                <w:sz w:val="16"/>
                <w:szCs w:val="16"/>
              </w:rPr>
              <w:t xml:space="preserve">d6 reliques à D10xd6 m de rayon, </w:t>
            </w:r>
            <w:r w:rsidR="00E71150" w:rsidRPr="005F21AB">
              <w:rPr>
                <w:sz w:val="16"/>
                <w:szCs w:val="16"/>
              </w:rPr>
              <w:t>ont NEM=NE=0</w:t>
            </w:r>
          </w:p>
        </w:tc>
      </w:tr>
      <w:tr w:rsidR="00103D22" w:rsidRPr="005F21AB" w:rsidTr="00E71150">
        <w:tc>
          <w:tcPr>
            <w:tcW w:w="0" w:type="auto"/>
            <w:shd w:val="clear" w:color="auto" w:fill="E6E6E6"/>
          </w:tcPr>
          <w:p w:rsidR="00103D22" w:rsidRPr="005F21AB" w:rsidRDefault="00103D22">
            <w:pPr>
              <w:jc w:val="center"/>
              <w:rPr>
                <w:sz w:val="16"/>
                <w:szCs w:val="16"/>
              </w:rPr>
            </w:pPr>
            <w:r w:rsidRPr="005F21AB">
              <w:rPr>
                <w:sz w:val="16"/>
                <w:szCs w:val="16"/>
              </w:rPr>
              <w:t>56-58</w:t>
            </w:r>
          </w:p>
        </w:tc>
        <w:tc>
          <w:tcPr>
            <w:tcW w:w="0" w:type="auto"/>
            <w:shd w:val="clear" w:color="auto" w:fill="E6E6E6"/>
          </w:tcPr>
          <w:p w:rsidR="00103D22" w:rsidRPr="005F21AB" w:rsidRDefault="00103D22" w:rsidP="00E71150">
            <w:pPr>
              <w:rPr>
                <w:sz w:val="16"/>
                <w:szCs w:val="16"/>
              </w:rPr>
            </w:pPr>
            <w:r w:rsidRPr="005F21AB">
              <w:rPr>
                <w:sz w:val="16"/>
                <w:szCs w:val="16"/>
              </w:rPr>
              <w:t xml:space="preserve">Déprime </w:t>
            </w:r>
            <w:r w:rsidR="00E71150" w:rsidRPr="005F21AB">
              <w:rPr>
                <w:sz w:val="16"/>
                <w:szCs w:val="16"/>
              </w:rPr>
              <w:t xml:space="preserve">pour </w:t>
            </w:r>
            <w:r w:rsidRPr="005F21AB">
              <w:rPr>
                <w:sz w:val="16"/>
                <w:szCs w:val="16"/>
              </w:rPr>
              <w:t>d3x</w:t>
            </w:r>
            <w:r w:rsidRPr="005F21AB">
              <w:rPr>
                <w:b/>
                <w:sz w:val="16"/>
                <w:szCs w:val="16"/>
              </w:rPr>
              <w:t>Durée</w:t>
            </w:r>
          </w:p>
        </w:tc>
      </w:tr>
      <w:tr w:rsidR="00103D22" w:rsidRPr="005F21AB" w:rsidTr="00E71150">
        <w:tc>
          <w:tcPr>
            <w:tcW w:w="0" w:type="auto"/>
            <w:shd w:val="clear" w:color="auto" w:fill="E6E6E6"/>
          </w:tcPr>
          <w:p w:rsidR="00103D22" w:rsidRPr="005F21AB" w:rsidRDefault="00103D22">
            <w:pPr>
              <w:jc w:val="center"/>
              <w:rPr>
                <w:sz w:val="16"/>
                <w:szCs w:val="16"/>
              </w:rPr>
            </w:pPr>
            <w:r w:rsidRPr="005F21AB">
              <w:rPr>
                <w:sz w:val="16"/>
                <w:szCs w:val="16"/>
              </w:rPr>
              <w:t>59-61</w:t>
            </w:r>
          </w:p>
        </w:tc>
        <w:tc>
          <w:tcPr>
            <w:tcW w:w="0" w:type="auto"/>
            <w:shd w:val="clear" w:color="auto" w:fill="E6E6E6"/>
          </w:tcPr>
          <w:p w:rsidR="00103D22" w:rsidRPr="005F21AB" w:rsidRDefault="00E71150" w:rsidP="00E71150">
            <w:pPr>
              <w:rPr>
                <w:sz w:val="16"/>
                <w:szCs w:val="16"/>
              </w:rPr>
            </w:pPr>
            <w:r w:rsidRPr="005F21AB">
              <w:rPr>
                <w:sz w:val="16"/>
                <w:szCs w:val="16"/>
              </w:rPr>
              <w:t>PdM-</w:t>
            </w:r>
            <w:r w:rsidR="00103D22" w:rsidRPr="005F21AB">
              <w:rPr>
                <w:sz w:val="16"/>
                <w:szCs w:val="16"/>
              </w:rPr>
              <w:t>D10*x</w:t>
            </w:r>
            <w:r w:rsidRPr="005F21AB">
              <w:rPr>
                <w:sz w:val="16"/>
                <w:szCs w:val="16"/>
              </w:rPr>
              <w:t xml:space="preserve">d6, </w:t>
            </w:r>
            <w:r w:rsidR="00103D22" w:rsidRPr="005F21AB">
              <w:rPr>
                <w:sz w:val="16"/>
                <w:szCs w:val="16"/>
              </w:rPr>
              <w:t>reports perdus en EN</w:t>
            </w:r>
          </w:p>
        </w:tc>
      </w:tr>
      <w:tr w:rsidR="00103D22" w:rsidRPr="005F21AB" w:rsidTr="00E71150">
        <w:tc>
          <w:tcPr>
            <w:tcW w:w="0" w:type="auto"/>
            <w:shd w:val="clear" w:color="auto" w:fill="E6E6E6"/>
          </w:tcPr>
          <w:p w:rsidR="00103D22" w:rsidRPr="005F21AB" w:rsidRDefault="00103D22">
            <w:pPr>
              <w:jc w:val="center"/>
              <w:rPr>
                <w:sz w:val="16"/>
                <w:szCs w:val="16"/>
              </w:rPr>
            </w:pPr>
            <w:r w:rsidRPr="005F21AB">
              <w:rPr>
                <w:sz w:val="16"/>
                <w:szCs w:val="16"/>
              </w:rPr>
              <w:t>62-64</w:t>
            </w:r>
          </w:p>
        </w:tc>
        <w:tc>
          <w:tcPr>
            <w:tcW w:w="0" w:type="auto"/>
            <w:shd w:val="clear" w:color="auto" w:fill="E6E6E6"/>
          </w:tcPr>
          <w:p w:rsidR="00103D22" w:rsidRPr="005F21AB" w:rsidRDefault="00E71150" w:rsidP="00E71150">
            <w:pPr>
              <w:rPr>
                <w:sz w:val="16"/>
                <w:szCs w:val="16"/>
              </w:rPr>
            </w:pPr>
            <w:r w:rsidRPr="005F21AB">
              <w:rPr>
                <w:sz w:val="16"/>
                <w:szCs w:val="16"/>
              </w:rPr>
              <w:t xml:space="preserve">Oubli du sort pendant </w:t>
            </w:r>
            <w:r w:rsidR="00103D22" w:rsidRPr="005F21AB">
              <w:rPr>
                <w:sz w:val="16"/>
                <w:szCs w:val="16"/>
              </w:rPr>
              <w:t>D10*x</w:t>
            </w:r>
            <w:r w:rsidR="00103D22" w:rsidRPr="005F21AB">
              <w:rPr>
                <w:b/>
                <w:sz w:val="16"/>
                <w:szCs w:val="16"/>
              </w:rPr>
              <w:t>Durée</w:t>
            </w:r>
          </w:p>
        </w:tc>
      </w:tr>
      <w:tr w:rsidR="00103D22" w:rsidRPr="005F21AB" w:rsidTr="00E71150">
        <w:tc>
          <w:tcPr>
            <w:tcW w:w="0" w:type="auto"/>
            <w:shd w:val="clear" w:color="auto" w:fill="E6E6E6"/>
          </w:tcPr>
          <w:p w:rsidR="00103D22" w:rsidRPr="005F21AB" w:rsidRDefault="00103D22">
            <w:pPr>
              <w:jc w:val="center"/>
              <w:rPr>
                <w:sz w:val="16"/>
                <w:szCs w:val="16"/>
              </w:rPr>
            </w:pPr>
            <w:r w:rsidRPr="005F21AB">
              <w:rPr>
                <w:sz w:val="16"/>
                <w:szCs w:val="16"/>
              </w:rPr>
              <w:t>65-67</w:t>
            </w:r>
          </w:p>
        </w:tc>
        <w:tc>
          <w:tcPr>
            <w:tcW w:w="0" w:type="auto"/>
            <w:shd w:val="clear" w:color="auto" w:fill="E6E6E6"/>
          </w:tcPr>
          <w:p w:rsidR="00103D22" w:rsidRPr="005F21AB" w:rsidRDefault="00103D22" w:rsidP="00E71150">
            <w:pPr>
              <w:rPr>
                <w:sz w:val="16"/>
                <w:szCs w:val="16"/>
              </w:rPr>
            </w:pPr>
            <w:r w:rsidRPr="005F21AB">
              <w:rPr>
                <w:sz w:val="16"/>
                <w:szCs w:val="16"/>
              </w:rPr>
              <w:t>Spasmes: Ap/(D10*+1) pendant D10*x</w:t>
            </w:r>
            <w:r w:rsidRPr="005F21AB">
              <w:rPr>
                <w:b/>
                <w:sz w:val="16"/>
                <w:szCs w:val="16"/>
              </w:rPr>
              <w:t>Durée</w:t>
            </w:r>
          </w:p>
        </w:tc>
      </w:tr>
      <w:tr w:rsidR="00103D22" w:rsidRPr="005F21AB" w:rsidTr="00E71150">
        <w:tc>
          <w:tcPr>
            <w:tcW w:w="0" w:type="auto"/>
            <w:tcBorders>
              <w:bottom w:val="single" w:sz="12" w:space="0" w:color="auto"/>
            </w:tcBorders>
            <w:shd w:val="clear" w:color="auto" w:fill="E6E6E6"/>
          </w:tcPr>
          <w:p w:rsidR="00103D22" w:rsidRPr="005F21AB" w:rsidRDefault="00103D22">
            <w:pPr>
              <w:jc w:val="center"/>
              <w:rPr>
                <w:sz w:val="16"/>
                <w:szCs w:val="16"/>
              </w:rPr>
            </w:pPr>
            <w:r w:rsidRPr="005F21AB">
              <w:rPr>
                <w:sz w:val="16"/>
                <w:szCs w:val="16"/>
              </w:rPr>
              <w:t>68-70</w:t>
            </w:r>
          </w:p>
        </w:tc>
        <w:tc>
          <w:tcPr>
            <w:tcW w:w="0" w:type="auto"/>
            <w:tcBorders>
              <w:bottom w:val="single" w:sz="12" w:space="0" w:color="auto"/>
            </w:tcBorders>
            <w:shd w:val="clear" w:color="auto" w:fill="E6E6E6"/>
          </w:tcPr>
          <w:p w:rsidR="00103D22" w:rsidRPr="005F21AB" w:rsidRDefault="00103D22" w:rsidP="00E71150">
            <w:pPr>
              <w:rPr>
                <w:sz w:val="16"/>
                <w:szCs w:val="16"/>
              </w:rPr>
            </w:pPr>
            <w:r w:rsidRPr="005F21AB">
              <w:rPr>
                <w:sz w:val="16"/>
                <w:szCs w:val="16"/>
              </w:rPr>
              <w:t xml:space="preserve">Aura de lumière d6m diamètre </w:t>
            </w:r>
            <w:r w:rsidR="00E71150" w:rsidRPr="005F21AB">
              <w:rPr>
                <w:sz w:val="16"/>
                <w:szCs w:val="16"/>
              </w:rPr>
              <w:t xml:space="preserve">pour </w:t>
            </w:r>
            <w:r w:rsidRPr="005F21AB">
              <w:rPr>
                <w:sz w:val="16"/>
                <w:szCs w:val="16"/>
              </w:rPr>
              <w:t>d6x</w:t>
            </w:r>
            <w:r w:rsidRPr="005F21AB">
              <w:rPr>
                <w:b/>
                <w:sz w:val="16"/>
                <w:szCs w:val="16"/>
              </w:rPr>
              <w:t>Durée</w:t>
            </w:r>
          </w:p>
        </w:tc>
      </w:tr>
      <w:tr w:rsidR="00103D22" w:rsidRPr="005F21AB" w:rsidTr="00E71150">
        <w:tc>
          <w:tcPr>
            <w:tcW w:w="0" w:type="auto"/>
            <w:tcBorders>
              <w:top w:val="single" w:sz="12" w:space="0" w:color="auto"/>
            </w:tcBorders>
            <w:shd w:val="clear" w:color="auto" w:fill="D9D9D9"/>
          </w:tcPr>
          <w:p w:rsidR="00103D22" w:rsidRPr="005F21AB" w:rsidRDefault="00103D22">
            <w:pPr>
              <w:jc w:val="center"/>
              <w:rPr>
                <w:sz w:val="16"/>
                <w:szCs w:val="16"/>
              </w:rPr>
            </w:pPr>
            <w:r w:rsidRPr="005F21AB">
              <w:rPr>
                <w:sz w:val="16"/>
                <w:szCs w:val="16"/>
              </w:rPr>
              <w:t>71-72</w:t>
            </w:r>
          </w:p>
        </w:tc>
        <w:tc>
          <w:tcPr>
            <w:tcW w:w="0" w:type="auto"/>
            <w:tcBorders>
              <w:top w:val="single" w:sz="12" w:space="0" w:color="auto"/>
            </w:tcBorders>
            <w:shd w:val="clear" w:color="auto" w:fill="D9D9D9"/>
          </w:tcPr>
          <w:p w:rsidR="00103D22" w:rsidRPr="005F21AB" w:rsidRDefault="00103D22" w:rsidP="00E71150">
            <w:pPr>
              <w:rPr>
                <w:sz w:val="16"/>
                <w:szCs w:val="16"/>
              </w:rPr>
            </w:pPr>
            <w:r w:rsidRPr="005F21AB">
              <w:rPr>
                <w:sz w:val="16"/>
                <w:szCs w:val="16"/>
              </w:rPr>
              <w:t>VdC</w:t>
            </w:r>
            <w:r w:rsidR="00E71150" w:rsidRPr="005F21AB">
              <w:rPr>
                <w:sz w:val="16"/>
                <w:szCs w:val="16"/>
              </w:rPr>
              <w:t>/2</w:t>
            </w:r>
            <w:r w:rsidRPr="005F21AB">
              <w:rPr>
                <w:sz w:val="16"/>
                <w:szCs w:val="16"/>
              </w:rPr>
              <w:t xml:space="preserve"> pour d6x</w:t>
            </w:r>
            <w:r w:rsidRPr="005F21AB">
              <w:rPr>
                <w:b/>
                <w:sz w:val="16"/>
                <w:szCs w:val="16"/>
              </w:rPr>
              <w:t>Durée</w:t>
            </w:r>
          </w:p>
        </w:tc>
      </w:tr>
      <w:tr w:rsidR="00103D22" w:rsidRPr="005F21AB" w:rsidTr="00E71150">
        <w:tc>
          <w:tcPr>
            <w:tcW w:w="0" w:type="auto"/>
            <w:shd w:val="clear" w:color="auto" w:fill="D9D9D9"/>
          </w:tcPr>
          <w:p w:rsidR="00103D22" w:rsidRPr="005F21AB" w:rsidRDefault="00103D22">
            <w:pPr>
              <w:jc w:val="center"/>
              <w:rPr>
                <w:sz w:val="16"/>
                <w:szCs w:val="16"/>
              </w:rPr>
            </w:pPr>
            <w:r w:rsidRPr="005F21AB">
              <w:rPr>
                <w:sz w:val="16"/>
                <w:szCs w:val="16"/>
              </w:rPr>
              <w:t>73-74</w:t>
            </w:r>
          </w:p>
        </w:tc>
        <w:tc>
          <w:tcPr>
            <w:tcW w:w="0" w:type="auto"/>
            <w:shd w:val="clear" w:color="auto" w:fill="D9D9D9"/>
          </w:tcPr>
          <w:p w:rsidR="00103D22" w:rsidRPr="005F21AB" w:rsidRDefault="00E71150" w:rsidP="00E71150">
            <w:pPr>
              <w:rPr>
                <w:sz w:val="16"/>
                <w:szCs w:val="16"/>
              </w:rPr>
            </w:pPr>
            <w:r w:rsidRPr="005F21AB">
              <w:rPr>
                <w:sz w:val="16"/>
                <w:szCs w:val="16"/>
              </w:rPr>
              <w:t>H</w:t>
            </w:r>
            <w:r w:rsidR="00103D22" w:rsidRPr="005F21AB">
              <w:rPr>
                <w:sz w:val="16"/>
                <w:szCs w:val="16"/>
              </w:rPr>
              <w:t xml:space="preserve">umains rencontrés hostiles </w:t>
            </w:r>
            <w:r w:rsidRPr="005F21AB">
              <w:rPr>
                <w:sz w:val="16"/>
                <w:szCs w:val="16"/>
              </w:rPr>
              <w:t xml:space="preserve">pour </w:t>
            </w:r>
            <w:r w:rsidR="00103D22" w:rsidRPr="005F21AB">
              <w:rPr>
                <w:sz w:val="16"/>
                <w:szCs w:val="16"/>
              </w:rPr>
              <w:t>d6x</w:t>
            </w:r>
            <w:r w:rsidR="00103D22" w:rsidRPr="005F21AB">
              <w:rPr>
                <w:b/>
                <w:sz w:val="16"/>
                <w:szCs w:val="16"/>
              </w:rPr>
              <w:t>Durée</w:t>
            </w:r>
          </w:p>
        </w:tc>
      </w:tr>
      <w:tr w:rsidR="00103D22" w:rsidRPr="005F21AB" w:rsidTr="00E71150">
        <w:tc>
          <w:tcPr>
            <w:tcW w:w="0" w:type="auto"/>
            <w:shd w:val="clear" w:color="auto" w:fill="D9D9D9"/>
          </w:tcPr>
          <w:p w:rsidR="00103D22" w:rsidRPr="005F21AB" w:rsidRDefault="00103D22">
            <w:pPr>
              <w:jc w:val="center"/>
              <w:rPr>
                <w:sz w:val="16"/>
                <w:szCs w:val="16"/>
              </w:rPr>
            </w:pPr>
            <w:r w:rsidRPr="005F21AB">
              <w:rPr>
                <w:sz w:val="16"/>
                <w:szCs w:val="16"/>
              </w:rPr>
              <w:t>75-76</w:t>
            </w:r>
          </w:p>
        </w:tc>
        <w:tc>
          <w:tcPr>
            <w:tcW w:w="0" w:type="auto"/>
            <w:shd w:val="clear" w:color="auto" w:fill="D9D9D9"/>
          </w:tcPr>
          <w:p w:rsidR="00103D22" w:rsidRPr="005F21AB" w:rsidRDefault="00103D22" w:rsidP="006F3C0D">
            <w:pPr>
              <w:rPr>
                <w:sz w:val="16"/>
                <w:szCs w:val="16"/>
              </w:rPr>
            </w:pPr>
            <w:r w:rsidRPr="005F21AB">
              <w:rPr>
                <w:sz w:val="16"/>
                <w:szCs w:val="16"/>
              </w:rPr>
              <w:t xml:space="preserve">d6 reliques </w:t>
            </w:r>
            <w:r w:rsidR="006F3C0D" w:rsidRPr="005F21AB">
              <w:rPr>
                <w:sz w:val="16"/>
                <w:szCs w:val="16"/>
              </w:rPr>
              <w:t xml:space="preserve">explosent </w:t>
            </w:r>
            <w:r w:rsidRPr="005F21AB">
              <w:rPr>
                <w:sz w:val="16"/>
                <w:szCs w:val="16"/>
              </w:rPr>
              <w:t>à D10xd6 m de rayon</w:t>
            </w:r>
          </w:p>
        </w:tc>
      </w:tr>
      <w:tr w:rsidR="00103D22" w:rsidRPr="005F21AB" w:rsidTr="00E71150">
        <w:tc>
          <w:tcPr>
            <w:tcW w:w="0" w:type="auto"/>
            <w:shd w:val="clear" w:color="auto" w:fill="D9D9D9"/>
          </w:tcPr>
          <w:p w:rsidR="00103D22" w:rsidRPr="005F21AB" w:rsidRDefault="00103D22">
            <w:pPr>
              <w:jc w:val="center"/>
              <w:rPr>
                <w:sz w:val="16"/>
                <w:szCs w:val="16"/>
              </w:rPr>
            </w:pPr>
            <w:r w:rsidRPr="005F21AB">
              <w:rPr>
                <w:sz w:val="16"/>
                <w:szCs w:val="16"/>
              </w:rPr>
              <w:t>77-78</w:t>
            </w:r>
          </w:p>
        </w:tc>
        <w:tc>
          <w:tcPr>
            <w:tcW w:w="0" w:type="auto"/>
            <w:shd w:val="clear" w:color="auto" w:fill="D9D9D9"/>
          </w:tcPr>
          <w:p w:rsidR="00103D22" w:rsidRPr="005F21AB" w:rsidRDefault="00103D22" w:rsidP="006F3C0D">
            <w:pPr>
              <w:rPr>
                <w:sz w:val="16"/>
                <w:szCs w:val="16"/>
              </w:rPr>
            </w:pPr>
            <w:r w:rsidRPr="005F21AB">
              <w:rPr>
                <w:sz w:val="16"/>
                <w:szCs w:val="16"/>
              </w:rPr>
              <w:t xml:space="preserve">Paranoïaque </w:t>
            </w:r>
            <w:r w:rsidR="006F3C0D" w:rsidRPr="005F21AB">
              <w:rPr>
                <w:sz w:val="16"/>
                <w:szCs w:val="16"/>
              </w:rPr>
              <w:t xml:space="preserve">pour </w:t>
            </w:r>
            <w:r w:rsidRPr="005F21AB">
              <w:rPr>
                <w:sz w:val="16"/>
                <w:szCs w:val="16"/>
              </w:rPr>
              <w:t>d6x</w:t>
            </w:r>
            <w:r w:rsidRPr="005F21AB">
              <w:rPr>
                <w:b/>
                <w:sz w:val="16"/>
                <w:szCs w:val="16"/>
              </w:rPr>
              <w:t>Durée</w:t>
            </w:r>
          </w:p>
        </w:tc>
      </w:tr>
      <w:tr w:rsidR="00103D22" w:rsidRPr="005F21AB" w:rsidTr="00E71150">
        <w:tc>
          <w:tcPr>
            <w:tcW w:w="0" w:type="auto"/>
            <w:shd w:val="clear" w:color="auto" w:fill="D9D9D9"/>
          </w:tcPr>
          <w:p w:rsidR="00103D22" w:rsidRPr="005F21AB" w:rsidRDefault="00103D22">
            <w:pPr>
              <w:jc w:val="center"/>
              <w:rPr>
                <w:sz w:val="16"/>
                <w:szCs w:val="16"/>
              </w:rPr>
            </w:pPr>
            <w:r w:rsidRPr="005F21AB">
              <w:rPr>
                <w:sz w:val="16"/>
                <w:szCs w:val="16"/>
              </w:rPr>
              <w:t>79-80</w:t>
            </w:r>
          </w:p>
        </w:tc>
        <w:tc>
          <w:tcPr>
            <w:tcW w:w="0" w:type="auto"/>
            <w:shd w:val="clear" w:color="auto" w:fill="D9D9D9"/>
          </w:tcPr>
          <w:p w:rsidR="00103D22" w:rsidRPr="005F21AB" w:rsidRDefault="00103D22" w:rsidP="006F3C0D">
            <w:pPr>
              <w:rPr>
                <w:sz w:val="16"/>
                <w:szCs w:val="16"/>
              </w:rPr>
            </w:pPr>
            <w:r w:rsidRPr="005F21AB">
              <w:rPr>
                <w:sz w:val="16"/>
                <w:szCs w:val="16"/>
              </w:rPr>
              <w:t xml:space="preserve">Oubli du sort </w:t>
            </w:r>
            <w:r w:rsidR="006F3C0D" w:rsidRPr="005F21AB">
              <w:rPr>
                <w:sz w:val="16"/>
                <w:szCs w:val="16"/>
              </w:rPr>
              <w:t xml:space="preserve">pour </w:t>
            </w:r>
            <w:r w:rsidRPr="005F21AB">
              <w:rPr>
                <w:sz w:val="16"/>
                <w:szCs w:val="16"/>
              </w:rPr>
              <w:t>D10*xd6</w:t>
            </w:r>
            <w:r w:rsidRPr="005F21AB">
              <w:rPr>
                <w:b/>
                <w:sz w:val="16"/>
                <w:szCs w:val="16"/>
              </w:rPr>
              <w:t>Durée</w:t>
            </w:r>
          </w:p>
        </w:tc>
      </w:tr>
      <w:tr w:rsidR="00103D22" w:rsidRPr="005F21AB" w:rsidTr="00E71150">
        <w:tc>
          <w:tcPr>
            <w:tcW w:w="0" w:type="auto"/>
            <w:shd w:val="clear" w:color="auto" w:fill="D9D9D9"/>
          </w:tcPr>
          <w:p w:rsidR="00103D22" w:rsidRPr="005F21AB" w:rsidRDefault="00103D22">
            <w:pPr>
              <w:jc w:val="center"/>
              <w:rPr>
                <w:sz w:val="16"/>
                <w:szCs w:val="16"/>
              </w:rPr>
            </w:pPr>
            <w:r w:rsidRPr="005F21AB">
              <w:rPr>
                <w:sz w:val="16"/>
                <w:szCs w:val="16"/>
              </w:rPr>
              <w:t>81-82</w:t>
            </w:r>
          </w:p>
        </w:tc>
        <w:tc>
          <w:tcPr>
            <w:tcW w:w="0" w:type="auto"/>
            <w:shd w:val="clear" w:color="auto" w:fill="D9D9D9"/>
          </w:tcPr>
          <w:p w:rsidR="00103D22" w:rsidRPr="005F21AB" w:rsidRDefault="006F3C0D" w:rsidP="006F3C0D">
            <w:pPr>
              <w:rPr>
                <w:sz w:val="16"/>
                <w:szCs w:val="16"/>
              </w:rPr>
            </w:pPr>
            <w:r w:rsidRPr="005F21AB">
              <w:rPr>
                <w:sz w:val="16"/>
                <w:szCs w:val="16"/>
              </w:rPr>
              <w:t>EN-</w:t>
            </w:r>
            <w:r w:rsidR="00103D22" w:rsidRPr="005F21AB">
              <w:rPr>
                <w:sz w:val="16"/>
                <w:szCs w:val="16"/>
              </w:rPr>
              <w:t>D10*xd6</w:t>
            </w:r>
          </w:p>
        </w:tc>
      </w:tr>
      <w:tr w:rsidR="00103D22" w:rsidRPr="005F21AB" w:rsidTr="00E71150">
        <w:tc>
          <w:tcPr>
            <w:tcW w:w="0" w:type="auto"/>
            <w:shd w:val="clear" w:color="auto" w:fill="D9D9D9"/>
          </w:tcPr>
          <w:p w:rsidR="00103D22" w:rsidRPr="005F21AB" w:rsidRDefault="00103D22">
            <w:pPr>
              <w:jc w:val="center"/>
              <w:rPr>
                <w:sz w:val="16"/>
                <w:szCs w:val="16"/>
              </w:rPr>
            </w:pPr>
            <w:r w:rsidRPr="005F21AB">
              <w:rPr>
                <w:sz w:val="16"/>
                <w:szCs w:val="16"/>
              </w:rPr>
              <w:t>83-84</w:t>
            </w:r>
          </w:p>
        </w:tc>
        <w:tc>
          <w:tcPr>
            <w:tcW w:w="0" w:type="auto"/>
            <w:shd w:val="clear" w:color="auto" w:fill="D9D9D9"/>
          </w:tcPr>
          <w:p w:rsidR="00103D22" w:rsidRPr="005F21AB" w:rsidRDefault="00103D22" w:rsidP="006F3C0D">
            <w:pPr>
              <w:rPr>
                <w:sz w:val="16"/>
                <w:szCs w:val="16"/>
              </w:rPr>
            </w:pPr>
            <w:r w:rsidRPr="005F21AB">
              <w:rPr>
                <w:sz w:val="16"/>
                <w:szCs w:val="16"/>
              </w:rPr>
              <w:t xml:space="preserve">Incapable de lancer de sort </w:t>
            </w:r>
            <w:r w:rsidR="006F3C0D" w:rsidRPr="005F21AB">
              <w:rPr>
                <w:sz w:val="16"/>
                <w:szCs w:val="16"/>
              </w:rPr>
              <w:t xml:space="preserve">pour </w:t>
            </w:r>
            <w:r w:rsidRPr="005F21AB">
              <w:rPr>
                <w:sz w:val="16"/>
                <w:szCs w:val="16"/>
              </w:rPr>
              <w:t>d6x</w:t>
            </w:r>
            <w:r w:rsidRPr="005F21AB">
              <w:rPr>
                <w:b/>
                <w:sz w:val="16"/>
                <w:szCs w:val="16"/>
              </w:rPr>
              <w:t>Durée</w:t>
            </w:r>
          </w:p>
        </w:tc>
      </w:tr>
      <w:tr w:rsidR="00103D22" w:rsidRPr="005F21AB" w:rsidTr="00E71150">
        <w:tc>
          <w:tcPr>
            <w:tcW w:w="0" w:type="auto"/>
            <w:shd w:val="clear" w:color="auto" w:fill="D9D9D9"/>
          </w:tcPr>
          <w:p w:rsidR="00103D22" w:rsidRPr="005F21AB" w:rsidRDefault="00103D22">
            <w:pPr>
              <w:jc w:val="center"/>
              <w:rPr>
                <w:sz w:val="16"/>
                <w:szCs w:val="16"/>
              </w:rPr>
            </w:pPr>
            <w:r w:rsidRPr="005F21AB">
              <w:rPr>
                <w:sz w:val="16"/>
                <w:szCs w:val="16"/>
              </w:rPr>
              <w:t>85-86</w:t>
            </w:r>
          </w:p>
        </w:tc>
        <w:tc>
          <w:tcPr>
            <w:tcW w:w="0" w:type="auto"/>
            <w:shd w:val="clear" w:color="auto" w:fill="D9D9D9"/>
          </w:tcPr>
          <w:p w:rsidR="00103D22" w:rsidRPr="005F21AB" w:rsidRDefault="006F3C0D" w:rsidP="006F3C0D">
            <w:pPr>
              <w:rPr>
                <w:sz w:val="16"/>
                <w:szCs w:val="16"/>
              </w:rPr>
            </w:pPr>
            <w:r w:rsidRPr="005F21AB">
              <w:rPr>
                <w:sz w:val="16"/>
                <w:szCs w:val="16"/>
              </w:rPr>
              <w:t>M</w:t>
            </w:r>
            <w:r w:rsidR="00103D22" w:rsidRPr="005F21AB">
              <w:rPr>
                <w:sz w:val="16"/>
                <w:szCs w:val="16"/>
              </w:rPr>
              <w:t xml:space="preserve">alus D10*x3 pour lancer sorts </w:t>
            </w:r>
            <w:r w:rsidRPr="005F21AB">
              <w:rPr>
                <w:sz w:val="16"/>
                <w:szCs w:val="16"/>
              </w:rPr>
              <w:t xml:space="preserve">pour </w:t>
            </w:r>
            <w:r w:rsidR="00103D22" w:rsidRPr="005F21AB">
              <w:rPr>
                <w:sz w:val="16"/>
                <w:szCs w:val="16"/>
              </w:rPr>
              <w:t>d6</w:t>
            </w:r>
            <w:r w:rsidRPr="005F21AB">
              <w:rPr>
                <w:sz w:val="16"/>
                <w:szCs w:val="16"/>
              </w:rPr>
              <w:t>x</w:t>
            </w:r>
            <w:r w:rsidR="00103D22" w:rsidRPr="005F21AB">
              <w:rPr>
                <w:b/>
                <w:sz w:val="16"/>
                <w:szCs w:val="16"/>
              </w:rPr>
              <w:t>Durée</w:t>
            </w:r>
          </w:p>
        </w:tc>
      </w:tr>
      <w:tr w:rsidR="00103D22" w:rsidRPr="005F21AB" w:rsidTr="00E71150">
        <w:tc>
          <w:tcPr>
            <w:tcW w:w="0" w:type="auto"/>
            <w:shd w:val="clear" w:color="auto" w:fill="D9D9D9"/>
          </w:tcPr>
          <w:p w:rsidR="00103D22" w:rsidRPr="005F21AB" w:rsidRDefault="00103D22">
            <w:pPr>
              <w:jc w:val="center"/>
              <w:rPr>
                <w:sz w:val="16"/>
                <w:szCs w:val="16"/>
              </w:rPr>
            </w:pPr>
            <w:r w:rsidRPr="005F21AB">
              <w:rPr>
                <w:sz w:val="16"/>
                <w:szCs w:val="16"/>
              </w:rPr>
              <w:t>87-88</w:t>
            </w:r>
          </w:p>
        </w:tc>
        <w:tc>
          <w:tcPr>
            <w:tcW w:w="0" w:type="auto"/>
            <w:shd w:val="clear" w:color="auto" w:fill="D9D9D9"/>
          </w:tcPr>
          <w:p w:rsidR="00103D22" w:rsidRPr="005F21AB" w:rsidRDefault="006F3C0D" w:rsidP="006F3C0D">
            <w:pPr>
              <w:rPr>
                <w:sz w:val="16"/>
                <w:szCs w:val="16"/>
              </w:rPr>
            </w:pPr>
            <w:r w:rsidRPr="005F21AB">
              <w:rPr>
                <w:sz w:val="16"/>
                <w:szCs w:val="16"/>
              </w:rPr>
              <w:t>V</w:t>
            </w:r>
            <w:r w:rsidR="00103D22" w:rsidRPr="005F21AB">
              <w:rPr>
                <w:sz w:val="16"/>
                <w:szCs w:val="16"/>
              </w:rPr>
              <w:t xml:space="preserve">oix horrible : </w:t>
            </w:r>
            <w:r w:rsidRPr="005F21AB">
              <w:rPr>
                <w:sz w:val="16"/>
                <w:szCs w:val="16"/>
              </w:rPr>
              <w:t>E</w:t>
            </w:r>
            <w:r w:rsidR="00103D22" w:rsidRPr="005F21AB">
              <w:rPr>
                <w:sz w:val="16"/>
                <w:szCs w:val="16"/>
              </w:rPr>
              <w:t xml:space="preserve">/2, Ap/2, CI/3 </w:t>
            </w:r>
            <w:r w:rsidRPr="005F21AB">
              <w:rPr>
                <w:sz w:val="16"/>
                <w:szCs w:val="16"/>
              </w:rPr>
              <w:t xml:space="preserve">pour d6 </w:t>
            </w:r>
            <w:r w:rsidR="00103D22" w:rsidRPr="005F21AB">
              <w:rPr>
                <w:sz w:val="16"/>
                <w:szCs w:val="16"/>
              </w:rPr>
              <w:t>j</w:t>
            </w:r>
            <w:r w:rsidRPr="005F21AB">
              <w:rPr>
                <w:sz w:val="16"/>
                <w:szCs w:val="16"/>
              </w:rPr>
              <w:t>ours</w:t>
            </w:r>
          </w:p>
        </w:tc>
      </w:tr>
      <w:tr w:rsidR="00103D22" w:rsidRPr="005F21AB" w:rsidTr="00E71150">
        <w:tc>
          <w:tcPr>
            <w:tcW w:w="0" w:type="auto"/>
            <w:tcBorders>
              <w:bottom w:val="single" w:sz="12" w:space="0" w:color="auto"/>
            </w:tcBorders>
            <w:shd w:val="clear" w:color="auto" w:fill="D9D9D9"/>
          </w:tcPr>
          <w:p w:rsidR="00103D22" w:rsidRPr="005F21AB" w:rsidRDefault="00103D22">
            <w:pPr>
              <w:jc w:val="center"/>
              <w:rPr>
                <w:sz w:val="16"/>
                <w:szCs w:val="16"/>
              </w:rPr>
            </w:pPr>
            <w:r w:rsidRPr="005F21AB">
              <w:rPr>
                <w:sz w:val="16"/>
                <w:szCs w:val="16"/>
              </w:rPr>
              <w:t>89-90</w:t>
            </w:r>
          </w:p>
        </w:tc>
        <w:tc>
          <w:tcPr>
            <w:tcW w:w="0" w:type="auto"/>
            <w:tcBorders>
              <w:bottom w:val="single" w:sz="12" w:space="0" w:color="auto"/>
            </w:tcBorders>
            <w:shd w:val="clear" w:color="auto" w:fill="D9D9D9"/>
          </w:tcPr>
          <w:p w:rsidR="00103D22" w:rsidRPr="005F21AB" w:rsidRDefault="00103D22" w:rsidP="006F3C0D">
            <w:pPr>
              <w:rPr>
                <w:sz w:val="16"/>
                <w:szCs w:val="16"/>
              </w:rPr>
            </w:pPr>
            <w:r w:rsidRPr="005F21AB">
              <w:rPr>
                <w:sz w:val="16"/>
                <w:szCs w:val="16"/>
              </w:rPr>
              <w:t xml:space="preserve">Fait fuir </w:t>
            </w:r>
            <w:r w:rsidR="006F3C0D" w:rsidRPr="005F21AB">
              <w:rPr>
                <w:sz w:val="16"/>
                <w:szCs w:val="16"/>
              </w:rPr>
              <w:t>s</w:t>
            </w:r>
            <w:r w:rsidRPr="005F21AB">
              <w:rPr>
                <w:sz w:val="16"/>
                <w:szCs w:val="16"/>
              </w:rPr>
              <w:t xml:space="preserve">a race : </w:t>
            </w:r>
            <w:r w:rsidR="006F3C0D" w:rsidRPr="005F21AB">
              <w:rPr>
                <w:sz w:val="16"/>
                <w:szCs w:val="16"/>
              </w:rPr>
              <w:t>V(Res)</w:t>
            </w:r>
            <w:r w:rsidRPr="005F21AB">
              <w:rPr>
                <w:sz w:val="16"/>
                <w:szCs w:val="16"/>
              </w:rPr>
              <w:t xml:space="preserve">/2 </w:t>
            </w:r>
            <w:r w:rsidR="006F3C0D" w:rsidRPr="005F21AB">
              <w:rPr>
                <w:sz w:val="16"/>
                <w:szCs w:val="16"/>
              </w:rPr>
              <w:t xml:space="preserve">pour </w:t>
            </w:r>
            <w:r w:rsidRPr="005F21AB">
              <w:rPr>
                <w:sz w:val="16"/>
                <w:szCs w:val="16"/>
              </w:rPr>
              <w:t>d6x</w:t>
            </w:r>
            <w:r w:rsidRPr="005F21AB">
              <w:rPr>
                <w:b/>
                <w:sz w:val="16"/>
                <w:szCs w:val="16"/>
              </w:rPr>
              <w:t>Durée</w:t>
            </w:r>
            <w:r w:rsidR="00333183" w:rsidRPr="005F21AB">
              <w:rPr>
                <w:sz w:val="16"/>
                <w:szCs w:val="16"/>
              </w:rPr>
              <w:t xml:space="preserve"> </w:t>
            </w:r>
          </w:p>
        </w:tc>
      </w:tr>
      <w:tr w:rsidR="00103D22" w:rsidRPr="005F21AB" w:rsidTr="00E71150">
        <w:tc>
          <w:tcPr>
            <w:tcW w:w="0" w:type="auto"/>
            <w:tcBorders>
              <w:top w:val="single" w:sz="12" w:space="0" w:color="auto"/>
            </w:tcBorders>
            <w:shd w:val="clear" w:color="auto" w:fill="C0C0C0"/>
          </w:tcPr>
          <w:p w:rsidR="00103D22" w:rsidRPr="005F21AB" w:rsidRDefault="00103D22">
            <w:pPr>
              <w:jc w:val="center"/>
              <w:rPr>
                <w:sz w:val="16"/>
                <w:szCs w:val="16"/>
              </w:rPr>
            </w:pPr>
            <w:r w:rsidRPr="005F21AB">
              <w:rPr>
                <w:sz w:val="16"/>
                <w:szCs w:val="16"/>
              </w:rPr>
              <w:t>91</w:t>
            </w:r>
          </w:p>
        </w:tc>
        <w:tc>
          <w:tcPr>
            <w:tcW w:w="0" w:type="auto"/>
            <w:tcBorders>
              <w:top w:val="single" w:sz="12" w:space="0" w:color="auto"/>
            </w:tcBorders>
            <w:shd w:val="clear" w:color="auto" w:fill="C0C0C0"/>
          </w:tcPr>
          <w:p w:rsidR="00103D22" w:rsidRPr="005F21AB" w:rsidRDefault="006F3C0D" w:rsidP="006F3C0D">
            <w:pPr>
              <w:rPr>
                <w:sz w:val="16"/>
                <w:szCs w:val="16"/>
              </w:rPr>
            </w:pPr>
            <w:r w:rsidRPr="005F21AB">
              <w:rPr>
                <w:sz w:val="16"/>
                <w:szCs w:val="16"/>
              </w:rPr>
              <w:t>P</w:t>
            </w:r>
            <w:r w:rsidR="00103D22" w:rsidRPr="005F21AB">
              <w:rPr>
                <w:sz w:val="16"/>
                <w:szCs w:val="16"/>
              </w:rPr>
              <w:t xml:space="preserve">roblème psychologique </w:t>
            </w:r>
            <w:r w:rsidRPr="005F21AB">
              <w:rPr>
                <w:sz w:val="16"/>
                <w:szCs w:val="16"/>
              </w:rPr>
              <w:t>en plus (</w:t>
            </w:r>
            <w:r w:rsidRPr="005F21AB">
              <w:rPr>
                <w:i/>
                <w:sz w:val="16"/>
                <w:szCs w:val="16"/>
              </w:rPr>
              <w:t>Livre 1</w:t>
            </w:r>
            <w:r w:rsidRPr="005F21AB">
              <w:rPr>
                <w:sz w:val="16"/>
                <w:szCs w:val="16"/>
              </w:rPr>
              <w:t>)</w:t>
            </w:r>
          </w:p>
        </w:tc>
      </w:tr>
      <w:tr w:rsidR="00103D22" w:rsidRPr="005F21AB" w:rsidTr="00E71150">
        <w:tc>
          <w:tcPr>
            <w:tcW w:w="0" w:type="auto"/>
            <w:shd w:val="clear" w:color="auto" w:fill="C0C0C0"/>
          </w:tcPr>
          <w:p w:rsidR="00103D22" w:rsidRPr="005F21AB" w:rsidRDefault="00103D22">
            <w:pPr>
              <w:jc w:val="center"/>
              <w:rPr>
                <w:sz w:val="16"/>
                <w:szCs w:val="16"/>
              </w:rPr>
            </w:pPr>
            <w:r w:rsidRPr="005F21AB">
              <w:rPr>
                <w:sz w:val="16"/>
                <w:szCs w:val="16"/>
              </w:rPr>
              <w:t>92</w:t>
            </w:r>
          </w:p>
        </w:tc>
        <w:tc>
          <w:tcPr>
            <w:tcW w:w="0" w:type="auto"/>
            <w:shd w:val="clear" w:color="auto" w:fill="C0C0C0"/>
          </w:tcPr>
          <w:p w:rsidR="00103D22" w:rsidRPr="005F21AB" w:rsidRDefault="006F3C0D" w:rsidP="006F3C0D">
            <w:pPr>
              <w:rPr>
                <w:sz w:val="16"/>
                <w:szCs w:val="16"/>
              </w:rPr>
            </w:pPr>
            <w:r w:rsidRPr="005F21AB">
              <w:rPr>
                <w:sz w:val="16"/>
                <w:szCs w:val="16"/>
              </w:rPr>
              <w:t>NE(sort)-1 min 0</w:t>
            </w:r>
            <w:r w:rsidR="00103D22" w:rsidRPr="005F21AB">
              <w:rPr>
                <w:sz w:val="16"/>
                <w:szCs w:val="16"/>
              </w:rPr>
              <w:t xml:space="preserve"> </w:t>
            </w:r>
          </w:p>
        </w:tc>
      </w:tr>
      <w:tr w:rsidR="00103D22" w:rsidRPr="005F21AB" w:rsidTr="00E71150">
        <w:tc>
          <w:tcPr>
            <w:tcW w:w="0" w:type="auto"/>
            <w:shd w:val="clear" w:color="auto" w:fill="C0C0C0"/>
          </w:tcPr>
          <w:p w:rsidR="00103D22" w:rsidRPr="005F21AB" w:rsidRDefault="00103D22">
            <w:pPr>
              <w:jc w:val="center"/>
              <w:rPr>
                <w:sz w:val="16"/>
                <w:szCs w:val="16"/>
              </w:rPr>
            </w:pPr>
            <w:r w:rsidRPr="005F21AB">
              <w:rPr>
                <w:sz w:val="16"/>
                <w:szCs w:val="16"/>
              </w:rPr>
              <w:t>93</w:t>
            </w:r>
          </w:p>
        </w:tc>
        <w:tc>
          <w:tcPr>
            <w:tcW w:w="0" w:type="auto"/>
            <w:shd w:val="clear" w:color="auto" w:fill="C0C0C0"/>
          </w:tcPr>
          <w:p w:rsidR="00103D22" w:rsidRPr="005F21AB" w:rsidRDefault="006F3C0D" w:rsidP="006F3C0D">
            <w:pPr>
              <w:rPr>
                <w:sz w:val="16"/>
                <w:szCs w:val="16"/>
              </w:rPr>
            </w:pPr>
            <w:r w:rsidRPr="005F21AB">
              <w:rPr>
                <w:sz w:val="16"/>
                <w:szCs w:val="16"/>
              </w:rPr>
              <w:t>Âge +</w:t>
            </w:r>
            <w:r w:rsidR="00103D22" w:rsidRPr="005F21AB">
              <w:rPr>
                <w:sz w:val="16"/>
                <w:szCs w:val="16"/>
              </w:rPr>
              <w:t xml:space="preserve">d6 </w:t>
            </w:r>
          </w:p>
        </w:tc>
      </w:tr>
      <w:tr w:rsidR="00103D22" w:rsidRPr="005F21AB" w:rsidTr="00E71150">
        <w:tc>
          <w:tcPr>
            <w:tcW w:w="0" w:type="auto"/>
            <w:shd w:val="clear" w:color="auto" w:fill="C0C0C0"/>
          </w:tcPr>
          <w:p w:rsidR="00103D22" w:rsidRPr="005F21AB" w:rsidRDefault="00103D22">
            <w:pPr>
              <w:jc w:val="center"/>
              <w:rPr>
                <w:sz w:val="16"/>
                <w:szCs w:val="16"/>
              </w:rPr>
            </w:pPr>
            <w:r w:rsidRPr="005F21AB">
              <w:rPr>
                <w:sz w:val="16"/>
                <w:szCs w:val="16"/>
              </w:rPr>
              <w:t>94</w:t>
            </w:r>
          </w:p>
        </w:tc>
        <w:tc>
          <w:tcPr>
            <w:tcW w:w="0" w:type="auto"/>
            <w:shd w:val="clear" w:color="auto" w:fill="C0C0C0"/>
          </w:tcPr>
          <w:p w:rsidR="00103D22" w:rsidRPr="005F21AB" w:rsidRDefault="00103D22" w:rsidP="00E558C6">
            <w:pPr>
              <w:rPr>
                <w:sz w:val="16"/>
                <w:szCs w:val="16"/>
              </w:rPr>
            </w:pPr>
            <w:r w:rsidRPr="005F21AB">
              <w:rPr>
                <w:sz w:val="16"/>
                <w:szCs w:val="16"/>
              </w:rPr>
              <w:t xml:space="preserve">Possédé </w:t>
            </w:r>
            <w:r w:rsidR="00E558C6" w:rsidRPr="005F21AB">
              <w:rPr>
                <w:sz w:val="16"/>
                <w:szCs w:val="16"/>
              </w:rPr>
              <w:t>pour D10x</w:t>
            </w:r>
            <w:r w:rsidRPr="005F21AB">
              <w:rPr>
                <w:b/>
                <w:sz w:val="16"/>
                <w:szCs w:val="16"/>
              </w:rPr>
              <w:t>Durée</w:t>
            </w:r>
            <w:r w:rsidRPr="005F21AB">
              <w:rPr>
                <w:sz w:val="16"/>
                <w:szCs w:val="16"/>
              </w:rPr>
              <w:t xml:space="preserve"> par créature Divin=</w:t>
            </w:r>
            <w:r w:rsidR="00E558C6" w:rsidRPr="005F21AB">
              <w:rPr>
                <w:sz w:val="16"/>
                <w:szCs w:val="16"/>
              </w:rPr>
              <w:t>d3</w:t>
            </w:r>
          </w:p>
        </w:tc>
      </w:tr>
      <w:tr w:rsidR="00103D22" w:rsidRPr="005F21AB" w:rsidTr="00E71150">
        <w:tc>
          <w:tcPr>
            <w:tcW w:w="0" w:type="auto"/>
            <w:shd w:val="clear" w:color="auto" w:fill="C0C0C0"/>
          </w:tcPr>
          <w:p w:rsidR="00103D22" w:rsidRPr="005F21AB" w:rsidRDefault="00103D22">
            <w:pPr>
              <w:jc w:val="center"/>
              <w:rPr>
                <w:sz w:val="16"/>
                <w:szCs w:val="16"/>
              </w:rPr>
            </w:pPr>
            <w:r w:rsidRPr="005F21AB">
              <w:rPr>
                <w:sz w:val="16"/>
                <w:szCs w:val="16"/>
              </w:rPr>
              <w:t>95</w:t>
            </w:r>
          </w:p>
        </w:tc>
        <w:tc>
          <w:tcPr>
            <w:tcW w:w="0" w:type="auto"/>
            <w:shd w:val="clear" w:color="auto" w:fill="C0C0C0"/>
          </w:tcPr>
          <w:p w:rsidR="00103D22" w:rsidRPr="005F21AB" w:rsidRDefault="00103D22" w:rsidP="00E558C6">
            <w:pPr>
              <w:rPr>
                <w:sz w:val="16"/>
                <w:szCs w:val="16"/>
              </w:rPr>
            </w:pPr>
            <w:r w:rsidRPr="005F21AB">
              <w:rPr>
                <w:sz w:val="16"/>
                <w:szCs w:val="16"/>
              </w:rPr>
              <w:t xml:space="preserve">Invocation </w:t>
            </w:r>
            <w:r w:rsidR="00E558C6" w:rsidRPr="005F21AB">
              <w:rPr>
                <w:sz w:val="16"/>
                <w:szCs w:val="16"/>
              </w:rPr>
              <w:t>d3</w:t>
            </w:r>
            <w:r w:rsidRPr="005F21AB">
              <w:rPr>
                <w:sz w:val="16"/>
                <w:szCs w:val="16"/>
              </w:rPr>
              <w:t xml:space="preserve"> créature</w:t>
            </w:r>
            <w:r w:rsidR="00E558C6" w:rsidRPr="005F21AB">
              <w:rPr>
                <w:sz w:val="16"/>
                <w:szCs w:val="16"/>
              </w:rPr>
              <w:t>s</w:t>
            </w:r>
            <w:r w:rsidRPr="005F21AB">
              <w:rPr>
                <w:sz w:val="16"/>
                <w:szCs w:val="16"/>
              </w:rPr>
              <w:t xml:space="preserve"> </w:t>
            </w:r>
            <w:r w:rsidR="00E558C6" w:rsidRPr="005F21AB">
              <w:rPr>
                <w:sz w:val="16"/>
                <w:szCs w:val="16"/>
              </w:rPr>
              <w:t xml:space="preserve">à </w:t>
            </w:r>
            <w:r w:rsidRPr="005F21AB">
              <w:rPr>
                <w:sz w:val="16"/>
                <w:szCs w:val="16"/>
              </w:rPr>
              <w:t>Divin=</w:t>
            </w:r>
            <w:r w:rsidR="00E558C6" w:rsidRPr="005F21AB">
              <w:rPr>
                <w:sz w:val="16"/>
                <w:szCs w:val="16"/>
              </w:rPr>
              <w:t xml:space="preserve">D10*-1 </w:t>
            </w:r>
          </w:p>
        </w:tc>
      </w:tr>
      <w:tr w:rsidR="00103D22" w:rsidRPr="005F21AB" w:rsidTr="00E71150">
        <w:tc>
          <w:tcPr>
            <w:tcW w:w="0" w:type="auto"/>
            <w:shd w:val="clear" w:color="auto" w:fill="C0C0C0"/>
          </w:tcPr>
          <w:p w:rsidR="00103D22" w:rsidRPr="005F21AB" w:rsidRDefault="00103D22">
            <w:pPr>
              <w:jc w:val="center"/>
              <w:rPr>
                <w:sz w:val="16"/>
                <w:szCs w:val="16"/>
              </w:rPr>
            </w:pPr>
            <w:r w:rsidRPr="005F21AB">
              <w:rPr>
                <w:sz w:val="16"/>
                <w:szCs w:val="16"/>
              </w:rPr>
              <w:t>96</w:t>
            </w:r>
          </w:p>
        </w:tc>
        <w:tc>
          <w:tcPr>
            <w:tcW w:w="0" w:type="auto"/>
            <w:shd w:val="clear" w:color="auto" w:fill="C0C0C0"/>
          </w:tcPr>
          <w:p w:rsidR="00103D22" w:rsidRPr="005F21AB" w:rsidRDefault="00103D22" w:rsidP="00E558C6">
            <w:pPr>
              <w:rPr>
                <w:sz w:val="16"/>
                <w:szCs w:val="16"/>
              </w:rPr>
            </w:pPr>
            <w:r w:rsidRPr="005F21AB">
              <w:rPr>
                <w:sz w:val="16"/>
                <w:szCs w:val="16"/>
              </w:rPr>
              <w:t xml:space="preserve">Hanté </w:t>
            </w:r>
            <w:r w:rsidR="00E558C6" w:rsidRPr="005F21AB">
              <w:rPr>
                <w:sz w:val="16"/>
                <w:szCs w:val="16"/>
              </w:rPr>
              <w:t xml:space="preserve">pour </w:t>
            </w:r>
            <w:r w:rsidRPr="005F21AB">
              <w:rPr>
                <w:sz w:val="16"/>
                <w:szCs w:val="16"/>
              </w:rPr>
              <w:t>D10*x</w:t>
            </w:r>
            <w:r w:rsidRPr="005F21AB">
              <w:rPr>
                <w:b/>
                <w:sz w:val="16"/>
                <w:szCs w:val="16"/>
              </w:rPr>
              <w:t>Durée</w:t>
            </w:r>
            <w:r w:rsidRPr="005F21AB">
              <w:rPr>
                <w:sz w:val="16"/>
                <w:szCs w:val="16"/>
              </w:rPr>
              <w:t>, fuite et cauchemars</w:t>
            </w:r>
          </w:p>
        </w:tc>
      </w:tr>
      <w:tr w:rsidR="00103D22" w:rsidRPr="005F21AB" w:rsidTr="00E71150">
        <w:tc>
          <w:tcPr>
            <w:tcW w:w="0" w:type="auto"/>
            <w:shd w:val="clear" w:color="auto" w:fill="C0C0C0"/>
          </w:tcPr>
          <w:p w:rsidR="00103D22" w:rsidRPr="005F21AB" w:rsidRDefault="00103D22">
            <w:pPr>
              <w:jc w:val="center"/>
              <w:rPr>
                <w:sz w:val="16"/>
                <w:szCs w:val="16"/>
              </w:rPr>
            </w:pPr>
            <w:r w:rsidRPr="005F21AB">
              <w:rPr>
                <w:sz w:val="16"/>
                <w:szCs w:val="16"/>
              </w:rPr>
              <w:t>97</w:t>
            </w:r>
          </w:p>
        </w:tc>
        <w:tc>
          <w:tcPr>
            <w:tcW w:w="0" w:type="auto"/>
            <w:shd w:val="clear" w:color="auto" w:fill="C0C0C0"/>
          </w:tcPr>
          <w:p w:rsidR="00103D22" w:rsidRPr="005F21AB" w:rsidRDefault="00E558C6" w:rsidP="00E558C6">
            <w:pPr>
              <w:rPr>
                <w:sz w:val="16"/>
                <w:szCs w:val="16"/>
              </w:rPr>
            </w:pPr>
            <w:r w:rsidRPr="005F21AB">
              <w:rPr>
                <w:sz w:val="16"/>
                <w:szCs w:val="16"/>
              </w:rPr>
              <w:t>Ê</w:t>
            </w:r>
            <w:r w:rsidR="00103D22" w:rsidRPr="005F21AB">
              <w:rPr>
                <w:sz w:val="16"/>
                <w:szCs w:val="16"/>
              </w:rPr>
              <w:t>tres</w:t>
            </w:r>
            <w:r w:rsidRPr="005F21AB">
              <w:rPr>
                <w:sz w:val="16"/>
                <w:szCs w:val="16"/>
              </w:rPr>
              <w:t xml:space="preserve"> </w:t>
            </w:r>
            <w:r w:rsidR="00103D22" w:rsidRPr="005F21AB">
              <w:rPr>
                <w:sz w:val="16"/>
                <w:szCs w:val="16"/>
              </w:rPr>
              <w:t xml:space="preserve">rencontrés hostiles </w:t>
            </w:r>
            <w:r w:rsidRPr="005F21AB">
              <w:rPr>
                <w:sz w:val="16"/>
                <w:szCs w:val="16"/>
              </w:rPr>
              <w:t xml:space="preserve">pour </w:t>
            </w:r>
            <w:r w:rsidR="00103D22" w:rsidRPr="005F21AB">
              <w:rPr>
                <w:sz w:val="16"/>
                <w:szCs w:val="16"/>
              </w:rPr>
              <w:t>D10x</w:t>
            </w:r>
            <w:r w:rsidR="00103D22" w:rsidRPr="005F21AB">
              <w:rPr>
                <w:b/>
                <w:sz w:val="16"/>
                <w:szCs w:val="16"/>
              </w:rPr>
              <w:t>Durée</w:t>
            </w:r>
          </w:p>
        </w:tc>
      </w:tr>
      <w:tr w:rsidR="00103D22" w:rsidRPr="005F21AB" w:rsidTr="00E71150">
        <w:tc>
          <w:tcPr>
            <w:tcW w:w="0" w:type="auto"/>
            <w:shd w:val="clear" w:color="auto" w:fill="C0C0C0"/>
          </w:tcPr>
          <w:p w:rsidR="00103D22" w:rsidRPr="005F21AB" w:rsidRDefault="00103D22">
            <w:pPr>
              <w:jc w:val="center"/>
              <w:rPr>
                <w:sz w:val="16"/>
                <w:szCs w:val="16"/>
              </w:rPr>
            </w:pPr>
            <w:r w:rsidRPr="005F21AB">
              <w:rPr>
                <w:sz w:val="16"/>
                <w:szCs w:val="16"/>
              </w:rPr>
              <w:t>98</w:t>
            </w:r>
          </w:p>
        </w:tc>
        <w:tc>
          <w:tcPr>
            <w:tcW w:w="0" w:type="auto"/>
            <w:shd w:val="clear" w:color="auto" w:fill="C0C0C0"/>
          </w:tcPr>
          <w:p w:rsidR="00103D22" w:rsidRPr="005F21AB" w:rsidRDefault="00103D22" w:rsidP="00E558C6">
            <w:pPr>
              <w:rPr>
                <w:sz w:val="16"/>
                <w:szCs w:val="16"/>
              </w:rPr>
            </w:pPr>
            <w:r w:rsidRPr="005F21AB">
              <w:rPr>
                <w:sz w:val="16"/>
                <w:szCs w:val="16"/>
              </w:rPr>
              <w:t xml:space="preserve">L’esprit magicien </w:t>
            </w:r>
            <w:r w:rsidR="00E558C6" w:rsidRPr="005F21AB">
              <w:rPr>
                <w:sz w:val="16"/>
                <w:szCs w:val="16"/>
              </w:rPr>
              <w:t>libèré</w:t>
            </w:r>
            <w:r w:rsidRPr="005F21AB">
              <w:rPr>
                <w:sz w:val="16"/>
                <w:szCs w:val="16"/>
              </w:rPr>
              <w:t xml:space="preserve"> </w:t>
            </w:r>
            <w:r w:rsidR="00E558C6" w:rsidRPr="005F21AB">
              <w:rPr>
                <w:sz w:val="16"/>
                <w:szCs w:val="16"/>
              </w:rPr>
              <w:t xml:space="preserve">pour </w:t>
            </w:r>
            <w:r w:rsidRPr="005F21AB">
              <w:rPr>
                <w:sz w:val="16"/>
                <w:szCs w:val="16"/>
              </w:rPr>
              <w:t>d6x</w:t>
            </w:r>
            <w:r w:rsidRPr="005F21AB">
              <w:rPr>
                <w:b/>
                <w:sz w:val="16"/>
                <w:szCs w:val="16"/>
              </w:rPr>
              <w:t>Durée</w:t>
            </w:r>
            <w:r w:rsidRPr="005F21AB">
              <w:rPr>
                <w:sz w:val="16"/>
                <w:szCs w:val="16"/>
              </w:rPr>
              <w:t>, corps tombe</w:t>
            </w:r>
          </w:p>
        </w:tc>
      </w:tr>
      <w:tr w:rsidR="00103D22" w:rsidRPr="005F21AB" w:rsidTr="00E71150">
        <w:tc>
          <w:tcPr>
            <w:tcW w:w="0" w:type="auto"/>
            <w:shd w:val="clear" w:color="auto" w:fill="C0C0C0"/>
          </w:tcPr>
          <w:p w:rsidR="00103D22" w:rsidRPr="005F21AB" w:rsidRDefault="00103D22">
            <w:pPr>
              <w:jc w:val="center"/>
              <w:rPr>
                <w:sz w:val="16"/>
                <w:szCs w:val="16"/>
              </w:rPr>
            </w:pPr>
            <w:r w:rsidRPr="005F21AB">
              <w:rPr>
                <w:sz w:val="16"/>
                <w:szCs w:val="16"/>
              </w:rPr>
              <w:t>99</w:t>
            </w:r>
          </w:p>
        </w:tc>
        <w:tc>
          <w:tcPr>
            <w:tcW w:w="0" w:type="auto"/>
            <w:shd w:val="clear" w:color="auto" w:fill="C0C0C0"/>
          </w:tcPr>
          <w:p w:rsidR="00103D22" w:rsidRPr="005F21AB" w:rsidRDefault="00E558C6" w:rsidP="00E558C6">
            <w:pPr>
              <w:rPr>
                <w:sz w:val="16"/>
                <w:szCs w:val="16"/>
              </w:rPr>
            </w:pPr>
            <w:r w:rsidRPr="005F21AB">
              <w:rPr>
                <w:sz w:val="16"/>
                <w:szCs w:val="16"/>
              </w:rPr>
              <w:t>L</w:t>
            </w:r>
            <w:r w:rsidR="00103D22" w:rsidRPr="005F21AB">
              <w:rPr>
                <w:sz w:val="16"/>
                <w:szCs w:val="16"/>
              </w:rPr>
              <w:t>ancez deux fois D100, 99+ devient Aucun effet</w:t>
            </w:r>
          </w:p>
        </w:tc>
      </w:tr>
      <w:tr w:rsidR="00103D22" w:rsidRPr="005F21AB" w:rsidTr="00E71150">
        <w:tc>
          <w:tcPr>
            <w:tcW w:w="0" w:type="auto"/>
            <w:shd w:val="clear" w:color="auto" w:fill="C0C0C0"/>
          </w:tcPr>
          <w:p w:rsidR="00103D22" w:rsidRPr="005F21AB" w:rsidRDefault="00103D22">
            <w:pPr>
              <w:jc w:val="center"/>
              <w:rPr>
                <w:sz w:val="16"/>
                <w:szCs w:val="16"/>
              </w:rPr>
            </w:pPr>
            <w:r w:rsidRPr="005F21AB">
              <w:rPr>
                <w:sz w:val="16"/>
                <w:szCs w:val="16"/>
              </w:rPr>
              <w:t>100&gt;</w:t>
            </w:r>
          </w:p>
        </w:tc>
        <w:tc>
          <w:tcPr>
            <w:tcW w:w="0" w:type="auto"/>
            <w:shd w:val="clear" w:color="auto" w:fill="C0C0C0"/>
          </w:tcPr>
          <w:p w:rsidR="00103D22" w:rsidRPr="005F21AB" w:rsidRDefault="00E558C6" w:rsidP="00E558C6">
            <w:pPr>
              <w:rPr>
                <w:sz w:val="16"/>
                <w:szCs w:val="16"/>
              </w:rPr>
            </w:pPr>
            <w:r w:rsidRPr="005F21AB">
              <w:rPr>
                <w:sz w:val="16"/>
                <w:szCs w:val="16"/>
              </w:rPr>
              <w:t>L</w:t>
            </w:r>
            <w:r w:rsidR="00103D22" w:rsidRPr="005F21AB">
              <w:rPr>
                <w:sz w:val="16"/>
                <w:szCs w:val="16"/>
              </w:rPr>
              <w:t>ancez trois fois D100, 99+ devient Aucun effet</w:t>
            </w:r>
          </w:p>
        </w:tc>
      </w:tr>
    </w:tbl>
    <w:p w:rsidR="00E558C6" w:rsidRPr="005F21AB" w:rsidRDefault="00E558C6">
      <w:pPr>
        <w:pStyle w:val="En-tte"/>
        <w:widowControl/>
        <w:tabs>
          <w:tab w:val="clear" w:pos="4153"/>
          <w:tab w:val="clear" w:pos="8306"/>
        </w:tabs>
        <w:ind w:right="28"/>
        <w:rPr>
          <w:szCs w:val="18"/>
        </w:rPr>
        <w:sectPr w:rsidR="00E558C6" w:rsidRPr="005F21AB" w:rsidSect="001371A1">
          <w:endnotePr>
            <w:numFmt w:val="decimal"/>
          </w:endnotePr>
          <w:type w:val="continuous"/>
          <w:pgSz w:w="11906" w:h="16838" w:code="9"/>
          <w:pgMar w:top="1418" w:right="851" w:bottom="1418" w:left="851" w:header="709" w:footer="709" w:gutter="0"/>
          <w:cols w:num="2" w:space="170"/>
          <w:titlePg/>
          <w:docGrid w:linePitch="360"/>
        </w:sectPr>
      </w:pPr>
    </w:p>
    <w:p w:rsidR="002565F2" w:rsidRPr="00CC021D" w:rsidRDefault="00E558C6" w:rsidP="00CC021D">
      <w:pPr>
        <w:pStyle w:val="En-tte"/>
        <w:widowControl/>
        <w:tabs>
          <w:tab w:val="clear" w:pos="4153"/>
          <w:tab w:val="clear" w:pos="8306"/>
        </w:tabs>
        <w:ind w:right="28"/>
        <w:rPr>
          <w:szCs w:val="18"/>
        </w:rPr>
      </w:pPr>
      <w:r w:rsidRPr="005F21AB">
        <w:rPr>
          <w:szCs w:val="18"/>
        </w:rPr>
        <w:t xml:space="preserve">Interprétez les résultats selon les situations et le sort lancé. </w:t>
      </w:r>
      <w:r w:rsidR="00103D22" w:rsidRPr="005F21AB">
        <w:rPr>
          <w:szCs w:val="18"/>
        </w:rPr>
        <w:t xml:space="preserve">Le magicien ne </w:t>
      </w:r>
      <w:r w:rsidR="003F3FDA" w:rsidRPr="005F21AB">
        <w:rPr>
          <w:szCs w:val="18"/>
        </w:rPr>
        <w:t>souffre</w:t>
      </w:r>
      <w:r w:rsidR="00103D22" w:rsidRPr="005F21AB">
        <w:rPr>
          <w:szCs w:val="18"/>
        </w:rPr>
        <w:t xml:space="preserve"> </w:t>
      </w:r>
      <w:r w:rsidR="00103D22" w:rsidRPr="00E551EF">
        <w:rPr>
          <w:b/>
          <w:szCs w:val="18"/>
        </w:rPr>
        <w:t>qu’un effet à la fois</w:t>
      </w:r>
      <w:r w:rsidR="00103D22" w:rsidRPr="005F21AB">
        <w:rPr>
          <w:szCs w:val="18"/>
        </w:rPr>
        <w:t xml:space="preserve">, si non permanent. Le dernier effet </w:t>
      </w:r>
      <w:r w:rsidRPr="005F21AB">
        <w:rPr>
          <w:szCs w:val="18"/>
        </w:rPr>
        <w:t>rem</w:t>
      </w:r>
      <w:r w:rsidR="00103D22" w:rsidRPr="005F21AB">
        <w:rPr>
          <w:szCs w:val="18"/>
        </w:rPr>
        <w:t xml:space="preserve">place </w:t>
      </w:r>
      <w:r w:rsidRPr="005F21AB">
        <w:rPr>
          <w:szCs w:val="18"/>
        </w:rPr>
        <w:t xml:space="preserve">le </w:t>
      </w:r>
      <w:r w:rsidR="00103D22" w:rsidRPr="005F21AB">
        <w:rPr>
          <w:szCs w:val="18"/>
        </w:rPr>
        <w:t xml:space="preserve">précédent. </w:t>
      </w:r>
      <w:r w:rsidR="006603F9" w:rsidRPr="005F21AB">
        <w:rPr>
          <w:szCs w:val="18"/>
        </w:rPr>
        <w:t xml:space="preserve">Les effets des échecs critiques sont considérés comme des </w:t>
      </w:r>
      <w:r w:rsidR="00E551EF" w:rsidRPr="005F21AB">
        <w:rPr>
          <w:b/>
          <w:szCs w:val="18"/>
        </w:rPr>
        <w:t>malédictions</w:t>
      </w:r>
      <w:r w:rsidR="00E551EF" w:rsidRPr="005F21AB">
        <w:rPr>
          <w:szCs w:val="18"/>
        </w:rPr>
        <w:t>.</w:t>
      </w:r>
      <w:r w:rsidR="00252792">
        <w:rPr>
          <w:szCs w:val="18"/>
        </w:rPr>
        <w:t xml:space="preserve"> Les effets résultants de ces malédictions </w:t>
      </w:r>
      <w:r w:rsidR="00252792" w:rsidRPr="00252792">
        <w:rPr>
          <w:szCs w:val="18"/>
          <w:highlight w:val="yellow"/>
        </w:rPr>
        <w:t>affectent le magicien de manière réelle</w:t>
      </w:r>
      <w:r w:rsidR="00252792">
        <w:rPr>
          <w:szCs w:val="18"/>
        </w:rPr>
        <w:t xml:space="preserve"> (voir MdJ).</w:t>
      </w:r>
    </w:p>
    <w:p w:rsidR="002E6E8E" w:rsidRPr="005F21AB" w:rsidRDefault="00B4085F" w:rsidP="00631932">
      <w:pPr>
        <w:pStyle w:val="Titre3"/>
      </w:pPr>
      <w:bookmarkStart w:id="363" w:name="_Toc198546373"/>
      <w:r w:rsidRPr="005F21AB">
        <w:t>5.9.</w:t>
      </w:r>
      <w:r w:rsidR="00631932">
        <w:t>2</w:t>
      </w:r>
      <w:r w:rsidRPr="005F21AB">
        <w:t xml:space="preserve"> </w:t>
      </w:r>
      <w:r w:rsidR="006603F9" w:rsidRPr="005F21AB">
        <w:t>tEC El’Der</w:t>
      </w:r>
      <w:bookmarkEnd w:id="3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6486"/>
      </w:tblGrid>
      <w:tr w:rsidR="00726185" w:rsidRPr="005F21AB" w:rsidTr="002E6E8E">
        <w:tc>
          <w:tcPr>
            <w:tcW w:w="0" w:type="auto"/>
          </w:tcPr>
          <w:p w:rsidR="00726185" w:rsidRPr="005F21AB" w:rsidRDefault="00726185" w:rsidP="000F166F">
            <w:pPr>
              <w:jc w:val="center"/>
              <w:rPr>
                <w:b/>
                <w:sz w:val="16"/>
                <w:szCs w:val="16"/>
              </w:rPr>
            </w:pPr>
            <w:r w:rsidRPr="005F21AB">
              <w:rPr>
                <w:b/>
                <w:sz w:val="16"/>
                <w:szCs w:val="16"/>
              </w:rPr>
              <w:t>D100</w:t>
            </w:r>
          </w:p>
        </w:tc>
        <w:tc>
          <w:tcPr>
            <w:tcW w:w="0" w:type="auto"/>
          </w:tcPr>
          <w:p w:rsidR="00726185" w:rsidRPr="005F21AB" w:rsidRDefault="00726185" w:rsidP="000F166F">
            <w:pPr>
              <w:rPr>
                <w:b/>
                <w:sz w:val="16"/>
                <w:szCs w:val="16"/>
              </w:rPr>
            </w:pPr>
            <w:r w:rsidRPr="005F21AB">
              <w:rPr>
                <w:b/>
                <w:sz w:val="16"/>
                <w:szCs w:val="16"/>
              </w:rPr>
              <w:t>Alignement EE</w:t>
            </w:r>
          </w:p>
        </w:tc>
      </w:tr>
      <w:tr w:rsidR="00726185" w:rsidRPr="005F21AB" w:rsidTr="002E6E8E">
        <w:tc>
          <w:tcPr>
            <w:tcW w:w="0" w:type="auto"/>
          </w:tcPr>
          <w:p w:rsidR="00726185" w:rsidRPr="005F21AB" w:rsidRDefault="00726185" w:rsidP="000F166F">
            <w:pPr>
              <w:jc w:val="center"/>
              <w:rPr>
                <w:sz w:val="16"/>
                <w:szCs w:val="16"/>
              </w:rPr>
            </w:pPr>
            <w:r w:rsidRPr="005F21AB">
              <w:rPr>
                <w:sz w:val="16"/>
                <w:szCs w:val="16"/>
              </w:rPr>
              <w:t>&lt;04</w:t>
            </w:r>
          </w:p>
        </w:tc>
        <w:tc>
          <w:tcPr>
            <w:tcW w:w="0" w:type="auto"/>
          </w:tcPr>
          <w:p w:rsidR="00726185" w:rsidRPr="005F21AB" w:rsidRDefault="00726185" w:rsidP="002E6E8E">
            <w:pPr>
              <w:pStyle w:val="En-tte"/>
              <w:widowControl/>
              <w:jc w:val="left"/>
              <w:rPr>
                <w:sz w:val="16"/>
                <w:szCs w:val="16"/>
              </w:rPr>
            </w:pPr>
            <w:r w:rsidRPr="005F21AB">
              <w:rPr>
                <w:sz w:val="16"/>
                <w:szCs w:val="16"/>
              </w:rPr>
              <w:t>d6 animaux hostiles invoqués</w:t>
            </w:r>
            <w:r w:rsidR="00252792">
              <w:rPr>
                <w:sz w:val="16"/>
                <w:szCs w:val="16"/>
              </w:rPr>
              <w:t xml:space="preserve"> (voir </w:t>
            </w:r>
            <w:r w:rsidR="00252792" w:rsidRPr="00252792">
              <w:rPr>
                <w:i/>
                <w:sz w:val="16"/>
                <w:szCs w:val="16"/>
              </w:rPr>
              <w:t>Brèche Céleste</w:t>
            </w:r>
            <w:r w:rsidR="00252792">
              <w:rPr>
                <w:sz w:val="16"/>
                <w:szCs w:val="16"/>
              </w:rPr>
              <w:t>)</w:t>
            </w:r>
          </w:p>
        </w:tc>
      </w:tr>
      <w:tr w:rsidR="00726185" w:rsidRPr="005F21AB" w:rsidTr="002E6E8E">
        <w:tc>
          <w:tcPr>
            <w:tcW w:w="0" w:type="auto"/>
          </w:tcPr>
          <w:p w:rsidR="00726185" w:rsidRPr="005F21AB" w:rsidRDefault="00726185" w:rsidP="000F166F">
            <w:pPr>
              <w:jc w:val="center"/>
              <w:rPr>
                <w:sz w:val="16"/>
                <w:szCs w:val="16"/>
              </w:rPr>
            </w:pPr>
            <w:r w:rsidRPr="005F21AB">
              <w:rPr>
                <w:sz w:val="16"/>
                <w:szCs w:val="16"/>
              </w:rPr>
              <w:t>05-08</w:t>
            </w:r>
          </w:p>
        </w:tc>
        <w:tc>
          <w:tcPr>
            <w:tcW w:w="0" w:type="auto"/>
          </w:tcPr>
          <w:p w:rsidR="00726185" w:rsidRPr="005F21AB" w:rsidRDefault="00726185" w:rsidP="000F166F">
            <w:pPr>
              <w:pStyle w:val="En-tte"/>
              <w:widowControl/>
              <w:jc w:val="left"/>
              <w:rPr>
                <w:sz w:val="16"/>
                <w:szCs w:val="16"/>
              </w:rPr>
            </w:pPr>
            <w:r w:rsidRPr="005F21AB">
              <w:rPr>
                <w:sz w:val="16"/>
                <w:szCs w:val="16"/>
              </w:rPr>
              <w:t xml:space="preserve">M entend des voix dans sa tête pour </w:t>
            </w:r>
            <w:r w:rsidR="0008103E" w:rsidRPr="005F21AB">
              <w:rPr>
                <w:b/>
                <w:sz w:val="16"/>
                <w:szCs w:val="16"/>
              </w:rPr>
              <w:t>D10*xD</w:t>
            </w:r>
            <w:r w:rsidR="006603F9" w:rsidRPr="005F21AB">
              <w:rPr>
                <w:b/>
                <w:sz w:val="16"/>
                <w:szCs w:val="16"/>
              </w:rPr>
              <w:t>urée</w:t>
            </w:r>
          </w:p>
        </w:tc>
      </w:tr>
      <w:tr w:rsidR="00726185" w:rsidRPr="005F21AB" w:rsidTr="002E6E8E">
        <w:tc>
          <w:tcPr>
            <w:tcW w:w="0" w:type="auto"/>
          </w:tcPr>
          <w:p w:rsidR="00726185" w:rsidRPr="005F21AB" w:rsidRDefault="00726185" w:rsidP="000F166F">
            <w:pPr>
              <w:jc w:val="center"/>
              <w:rPr>
                <w:sz w:val="16"/>
                <w:szCs w:val="16"/>
              </w:rPr>
            </w:pPr>
            <w:r w:rsidRPr="005F21AB">
              <w:rPr>
                <w:sz w:val="16"/>
                <w:szCs w:val="16"/>
              </w:rPr>
              <w:t>09-12</w:t>
            </w:r>
          </w:p>
        </w:tc>
        <w:tc>
          <w:tcPr>
            <w:tcW w:w="0" w:type="auto"/>
          </w:tcPr>
          <w:p w:rsidR="00726185" w:rsidRPr="005F21AB" w:rsidRDefault="00726185" w:rsidP="000F166F">
            <w:pPr>
              <w:pStyle w:val="En-tte"/>
              <w:widowControl/>
              <w:jc w:val="left"/>
              <w:rPr>
                <w:sz w:val="16"/>
                <w:szCs w:val="16"/>
              </w:rPr>
            </w:pPr>
            <w:r w:rsidRPr="005F21AB">
              <w:rPr>
                <w:sz w:val="16"/>
                <w:szCs w:val="16"/>
              </w:rPr>
              <w:t xml:space="preserve">D10* taches de couleur blanche sur peau pour </w:t>
            </w:r>
            <w:r w:rsidR="0008103E" w:rsidRPr="005F21AB">
              <w:rPr>
                <w:b/>
                <w:sz w:val="16"/>
                <w:szCs w:val="16"/>
              </w:rPr>
              <w:t>D10*xD</w:t>
            </w:r>
            <w:r w:rsidR="006603F9" w:rsidRPr="005F21AB">
              <w:rPr>
                <w:b/>
                <w:sz w:val="16"/>
                <w:szCs w:val="16"/>
              </w:rPr>
              <w:t>urée</w:t>
            </w:r>
          </w:p>
        </w:tc>
      </w:tr>
      <w:tr w:rsidR="00726185" w:rsidRPr="005F21AB" w:rsidTr="002E6E8E">
        <w:tc>
          <w:tcPr>
            <w:tcW w:w="0" w:type="auto"/>
          </w:tcPr>
          <w:p w:rsidR="00726185" w:rsidRPr="005F21AB" w:rsidRDefault="00726185" w:rsidP="000F166F">
            <w:pPr>
              <w:jc w:val="center"/>
              <w:rPr>
                <w:sz w:val="16"/>
                <w:szCs w:val="16"/>
              </w:rPr>
            </w:pPr>
            <w:r w:rsidRPr="005F21AB">
              <w:rPr>
                <w:sz w:val="16"/>
                <w:szCs w:val="16"/>
              </w:rPr>
              <w:t>13-16</w:t>
            </w:r>
          </w:p>
        </w:tc>
        <w:tc>
          <w:tcPr>
            <w:tcW w:w="0" w:type="auto"/>
          </w:tcPr>
          <w:p w:rsidR="00726185" w:rsidRPr="005F21AB" w:rsidRDefault="00726185" w:rsidP="000F166F">
            <w:pPr>
              <w:pStyle w:val="En-tte"/>
              <w:widowControl/>
              <w:jc w:val="left"/>
              <w:rPr>
                <w:sz w:val="16"/>
                <w:szCs w:val="16"/>
              </w:rPr>
            </w:pPr>
            <w:r w:rsidRPr="005F21AB">
              <w:rPr>
                <w:sz w:val="16"/>
                <w:szCs w:val="16"/>
              </w:rPr>
              <w:t xml:space="preserve">M sourd pour </w:t>
            </w:r>
            <w:r w:rsidR="0008103E" w:rsidRPr="005F21AB">
              <w:rPr>
                <w:b/>
                <w:sz w:val="16"/>
                <w:szCs w:val="16"/>
              </w:rPr>
              <w:t>D10*xD</w:t>
            </w:r>
            <w:r w:rsidR="006603F9" w:rsidRPr="005F21AB">
              <w:rPr>
                <w:b/>
                <w:sz w:val="16"/>
                <w:szCs w:val="16"/>
              </w:rPr>
              <w:t>urée</w:t>
            </w:r>
          </w:p>
        </w:tc>
      </w:tr>
      <w:tr w:rsidR="00726185" w:rsidRPr="005F21AB" w:rsidTr="002E6E8E">
        <w:tc>
          <w:tcPr>
            <w:tcW w:w="0" w:type="auto"/>
          </w:tcPr>
          <w:p w:rsidR="00726185" w:rsidRPr="005F21AB" w:rsidRDefault="00726185" w:rsidP="000F166F">
            <w:pPr>
              <w:jc w:val="center"/>
              <w:rPr>
                <w:sz w:val="16"/>
                <w:szCs w:val="16"/>
              </w:rPr>
            </w:pPr>
            <w:r w:rsidRPr="005F21AB">
              <w:rPr>
                <w:sz w:val="16"/>
                <w:szCs w:val="16"/>
              </w:rPr>
              <w:t>17-20</w:t>
            </w:r>
          </w:p>
        </w:tc>
        <w:tc>
          <w:tcPr>
            <w:tcW w:w="0" w:type="auto"/>
          </w:tcPr>
          <w:p w:rsidR="00726185" w:rsidRPr="005F21AB" w:rsidRDefault="00726185" w:rsidP="000F166F">
            <w:pPr>
              <w:pStyle w:val="En-tte"/>
              <w:widowControl/>
              <w:jc w:val="left"/>
              <w:rPr>
                <w:sz w:val="16"/>
                <w:szCs w:val="16"/>
              </w:rPr>
            </w:pPr>
            <w:r w:rsidRPr="005F21AB">
              <w:rPr>
                <w:sz w:val="16"/>
                <w:szCs w:val="16"/>
              </w:rPr>
              <w:t xml:space="preserve">M aveugle pour </w:t>
            </w:r>
            <w:r w:rsidR="0008103E" w:rsidRPr="005F21AB">
              <w:rPr>
                <w:b/>
                <w:sz w:val="16"/>
                <w:szCs w:val="16"/>
              </w:rPr>
              <w:t>D10*xD</w:t>
            </w:r>
            <w:r w:rsidR="006603F9" w:rsidRPr="005F21AB">
              <w:rPr>
                <w:b/>
                <w:sz w:val="16"/>
                <w:szCs w:val="16"/>
              </w:rPr>
              <w:t>urée</w:t>
            </w:r>
          </w:p>
        </w:tc>
      </w:tr>
      <w:tr w:rsidR="00726185" w:rsidRPr="005F21AB" w:rsidTr="002E6E8E">
        <w:tc>
          <w:tcPr>
            <w:tcW w:w="0" w:type="auto"/>
          </w:tcPr>
          <w:p w:rsidR="00726185" w:rsidRPr="005F21AB" w:rsidRDefault="00726185" w:rsidP="000F166F">
            <w:pPr>
              <w:jc w:val="center"/>
              <w:rPr>
                <w:sz w:val="16"/>
                <w:szCs w:val="16"/>
              </w:rPr>
            </w:pPr>
            <w:r w:rsidRPr="005F21AB">
              <w:rPr>
                <w:sz w:val="16"/>
                <w:szCs w:val="16"/>
              </w:rPr>
              <w:t>21-24</w:t>
            </w:r>
          </w:p>
        </w:tc>
        <w:tc>
          <w:tcPr>
            <w:tcW w:w="0" w:type="auto"/>
          </w:tcPr>
          <w:p w:rsidR="00726185" w:rsidRPr="005F21AB" w:rsidRDefault="00726185" w:rsidP="000F166F">
            <w:pPr>
              <w:pStyle w:val="En-tte"/>
              <w:widowControl/>
              <w:jc w:val="left"/>
              <w:rPr>
                <w:sz w:val="16"/>
                <w:szCs w:val="16"/>
              </w:rPr>
            </w:pPr>
            <w:r w:rsidRPr="005F21AB">
              <w:rPr>
                <w:sz w:val="16"/>
                <w:szCs w:val="16"/>
              </w:rPr>
              <w:t xml:space="preserve">M muet pour </w:t>
            </w:r>
            <w:r w:rsidR="0008103E" w:rsidRPr="005F21AB">
              <w:rPr>
                <w:b/>
                <w:sz w:val="16"/>
                <w:szCs w:val="16"/>
              </w:rPr>
              <w:t>D10*xD</w:t>
            </w:r>
            <w:r w:rsidR="006603F9" w:rsidRPr="005F21AB">
              <w:rPr>
                <w:b/>
                <w:sz w:val="16"/>
                <w:szCs w:val="16"/>
              </w:rPr>
              <w:t>urée</w:t>
            </w:r>
          </w:p>
        </w:tc>
      </w:tr>
      <w:tr w:rsidR="00726185" w:rsidRPr="005F21AB" w:rsidTr="002E6E8E">
        <w:tc>
          <w:tcPr>
            <w:tcW w:w="0" w:type="auto"/>
          </w:tcPr>
          <w:p w:rsidR="00726185" w:rsidRPr="005F21AB" w:rsidRDefault="00726185" w:rsidP="000F166F">
            <w:pPr>
              <w:jc w:val="center"/>
              <w:rPr>
                <w:sz w:val="16"/>
                <w:szCs w:val="16"/>
              </w:rPr>
            </w:pPr>
            <w:r w:rsidRPr="005F21AB">
              <w:rPr>
                <w:sz w:val="16"/>
                <w:szCs w:val="16"/>
              </w:rPr>
              <w:t>25-28</w:t>
            </w:r>
          </w:p>
        </w:tc>
        <w:tc>
          <w:tcPr>
            <w:tcW w:w="0" w:type="auto"/>
          </w:tcPr>
          <w:p w:rsidR="00726185" w:rsidRPr="005F21AB" w:rsidRDefault="00726185" w:rsidP="002E6E8E">
            <w:pPr>
              <w:pStyle w:val="En-tte"/>
              <w:widowControl/>
              <w:jc w:val="left"/>
              <w:rPr>
                <w:sz w:val="16"/>
                <w:szCs w:val="16"/>
              </w:rPr>
            </w:pPr>
            <w:r w:rsidRPr="005F21AB">
              <w:rPr>
                <w:sz w:val="16"/>
                <w:szCs w:val="16"/>
              </w:rPr>
              <w:t>M étourdi jusqu’à une CS réussie</w:t>
            </w:r>
          </w:p>
        </w:tc>
      </w:tr>
      <w:tr w:rsidR="00726185" w:rsidRPr="005F21AB" w:rsidTr="002E6E8E">
        <w:tc>
          <w:tcPr>
            <w:tcW w:w="0" w:type="auto"/>
          </w:tcPr>
          <w:p w:rsidR="00726185" w:rsidRPr="005F21AB" w:rsidRDefault="00726185" w:rsidP="000F166F">
            <w:pPr>
              <w:jc w:val="center"/>
              <w:rPr>
                <w:sz w:val="16"/>
                <w:szCs w:val="16"/>
              </w:rPr>
            </w:pPr>
            <w:r w:rsidRPr="005F21AB">
              <w:rPr>
                <w:sz w:val="16"/>
                <w:szCs w:val="16"/>
              </w:rPr>
              <w:t>29-32</w:t>
            </w:r>
          </w:p>
        </w:tc>
        <w:tc>
          <w:tcPr>
            <w:tcW w:w="0" w:type="auto"/>
          </w:tcPr>
          <w:p w:rsidR="00726185" w:rsidRPr="005F21AB" w:rsidRDefault="00726185" w:rsidP="0008103E">
            <w:pPr>
              <w:pStyle w:val="En-tte"/>
              <w:widowControl/>
              <w:jc w:val="left"/>
              <w:rPr>
                <w:sz w:val="16"/>
                <w:szCs w:val="16"/>
              </w:rPr>
            </w:pPr>
            <w:r w:rsidRPr="005F21AB">
              <w:rPr>
                <w:sz w:val="16"/>
                <w:szCs w:val="16"/>
              </w:rPr>
              <w:t>Lumières dansantes aveuglent tout le monde dans 2D10m pendant d6 tours</w:t>
            </w:r>
          </w:p>
        </w:tc>
      </w:tr>
      <w:tr w:rsidR="00726185" w:rsidRPr="005F21AB" w:rsidTr="002E6E8E">
        <w:tc>
          <w:tcPr>
            <w:tcW w:w="0" w:type="auto"/>
          </w:tcPr>
          <w:p w:rsidR="00726185" w:rsidRPr="005F21AB" w:rsidRDefault="00726185" w:rsidP="000F166F">
            <w:pPr>
              <w:jc w:val="center"/>
              <w:rPr>
                <w:sz w:val="16"/>
                <w:szCs w:val="16"/>
              </w:rPr>
            </w:pPr>
            <w:r w:rsidRPr="005F21AB">
              <w:rPr>
                <w:sz w:val="16"/>
                <w:szCs w:val="16"/>
              </w:rPr>
              <w:t>33-36</w:t>
            </w:r>
          </w:p>
        </w:tc>
        <w:tc>
          <w:tcPr>
            <w:tcW w:w="0" w:type="auto"/>
          </w:tcPr>
          <w:p w:rsidR="00726185" w:rsidRPr="005F21AB" w:rsidRDefault="00726185" w:rsidP="000F166F">
            <w:pPr>
              <w:pStyle w:val="En-tte"/>
              <w:widowControl/>
              <w:jc w:val="left"/>
              <w:rPr>
                <w:sz w:val="16"/>
                <w:szCs w:val="16"/>
              </w:rPr>
            </w:pPr>
            <w:r w:rsidRPr="005F21AB">
              <w:rPr>
                <w:sz w:val="16"/>
                <w:szCs w:val="16"/>
              </w:rPr>
              <w:t>M cible de son sort à NE/2</w:t>
            </w:r>
          </w:p>
        </w:tc>
      </w:tr>
      <w:tr w:rsidR="00726185" w:rsidRPr="005F21AB" w:rsidTr="002E6E8E">
        <w:tc>
          <w:tcPr>
            <w:tcW w:w="0" w:type="auto"/>
            <w:tcBorders>
              <w:bottom w:val="single" w:sz="12" w:space="0" w:color="auto"/>
            </w:tcBorders>
          </w:tcPr>
          <w:p w:rsidR="00726185" w:rsidRPr="005F21AB" w:rsidRDefault="00726185" w:rsidP="000F166F">
            <w:pPr>
              <w:jc w:val="center"/>
              <w:rPr>
                <w:sz w:val="16"/>
                <w:szCs w:val="16"/>
              </w:rPr>
            </w:pPr>
            <w:r w:rsidRPr="005F21AB">
              <w:rPr>
                <w:sz w:val="16"/>
                <w:szCs w:val="16"/>
              </w:rPr>
              <w:t>37-40</w:t>
            </w:r>
          </w:p>
        </w:tc>
        <w:tc>
          <w:tcPr>
            <w:tcW w:w="0" w:type="auto"/>
            <w:tcBorders>
              <w:bottom w:val="single" w:sz="12" w:space="0" w:color="auto"/>
            </w:tcBorders>
          </w:tcPr>
          <w:p w:rsidR="00726185" w:rsidRPr="005F21AB" w:rsidRDefault="00726185" w:rsidP="000F166F">
            <w:pPr>
              <w:pStyle w:val="En-tte"/>
              <w:widowControl/>
              <w:jc w:val="left"/>
              <w:rPr>
                <w:sz w:val="16"/>
                <w:szCs w:val="16"/>
              </w:rPr>
            </w:pPr>
            <w:r w:rsidRPr="005F21AB">
              <w:rPr>
                <w:sz w:val="16"/>
                <w:szCs w:val="16"/>
              </w:rPr>
              <w:t xml:space="preserve">Voix de M devient aîgue pour </w:t>
            </w:r>
            <w:r w:rsidR="0008103E" w:rsidRPr="005F21AB">
              <w:rPr>
                <w:b/>
                <w:sz w:val="16"/>
                <w:szCs w:val="16"/>
              </w:rPr>
              <w:t>D10*xD</w:t>
            </w:r>
            <w:r w:rsidR="006603F9" w:rsidRPr="005F21AB">
              <w:rPr>
                <w:b/>
                <w:sz w:val="16"/>
                <w:szCs w:val="16"/>
              </w:rPr>
              <w:t>urée</w:t>
            </w:r>
          </w:p>
        </w:tc>
      </w:tr>
      <w:tr w:rsidR="00726185" w:rsidRPr="005F21AB" w:rsidTr="002E6E8E">
        <w:tc>
          <w:tcPr>
            <w:tcW w:w="0" w:type="auto"/>
            <w:tcBorders>
              <w:top w:val="single" w:sz="12" w:space="0" w:color="auto"/>
            </w:tcBorders>
            <w:shd w:val="clear" w:color="auto" w:fill="E6E6E6"/>
          </w:tcPr>
          <w:p w:rsidR="00726185" w:rsidRPr="005F21AB" w:rsidRDefault="00726185" w:rsidP="000F166F">
            <w:pPr>
              <w:jc w:val="center"/>
              <w:rPr>
                <w:sz w:val="16"/>
                <w:szCs w:val="16"/>
              </w:rPr>
            </w:pPr>
            <w:r w:rsidRPr="005F21AB">
              <w:rPr>
                <w:sz w:val="16"/>
                <w:szCs w:val="16"/>
              </w:rPr>
              <w:t>41-43</w:t>
            </w:r>
          </w:p>
        </w:tc>
        <w:tc>
          <w:tcPr>
            <w:tcW w:w="0" w:type="auto"/>
            <w:tcBorders>
              <w:top w:val="single" w:sz="12" w:space="0" w:color="auto"/>
            </w:tcBorders>
            <w:shd w:val="clear" w:color="auto" w:fill="E6E6E6"/>
          </w:tcPr>
          <w:p w:rsidR="00726185" w:rsidRPr="005F21AB" w:rsidRDefault="00726185" w:rsidP="000F166F">
            <w:pPr>
              <w:pStyle w:val="En-tte"/>
              <w:widowControl/>
              <w:jc w:val="left"/>
              <w:rPr>
                <w:sz w:val="16"/>
                <w:szCs w:val="16"/>
              </w:rPr>
            </w:pPr>
            <w:r w:rsidRPr="005F21AB">
              <w:rPr>
                <w:sz w:val="16"/>
                <w:szCs w:val="16"/>
              </w:rPr>
              <w:t xml:space="preserve">M daltonien pour </w:t>
            </w:r>
            <w:r w:rsidR="0008103E" w:rsidRPr="005F21AB">
              <w:rPr>
                <w:b/>
                <w:sz w:val="16"/>
                <w:szCs w:val="16"/>
              </w:rPr>
              <w:t>D10*xD</w:t>
            </w:r>
            <w:r w:rsidR="006603F9" w:rsidRPr="005F21AB">
              <w:rPr>
                <w:b/>
                <w:sz w:val="16"/>
                <w:szCs w:val="16"/>
              </w:rPr>
              <w:t>urée</w:t>
            </w:r>
          </w:p>
        </w:tc>
      </w:tr>
      <w:tr w:rsidR="00726185" w:rsidRPr="005F21AB" w:rsidTr="002E6E8E">
        <w:tc>
          <w:tcPr>
            <w:tcW w:w="0" w:type="auto"/>
            <w:shd w:val="clear" w:color="auto" w:fill="E6E6E6"/>
          </w:tcPr>
          <w:p w:rsidR="00726185" w:rsidRPr="005F21AB" w:rsidRDefault="00726185" w:rsidP="000F166F">
            <w:pPr>
              <w:jc w:val="center"/>
              <w:rPr>
                <w:sz w:val="16"/>
                <w:szCs w:val="16"/>
              </w:rPr>
            </w:pPr>
            <w:r w:rsidRPr="005F21AB">
              <w:rPr>
                <w:sz w:val="16"/>
                <w:szCs w:val="16"/>
              </w:rPr>
              <w:t>44-46</w:t>
            </w:r>
          </w:p>
        </w:tc>
        <w:tc>
          <w:tcPr>
            <w:tcW w:w="0" w:type="auto"/>
            <w:shd w:val="clear" w:color="auto" w:fill="E6E6E6"/>
          </w:tcPr>
          <w:p w:rsidR="00726185" w:rsidRPr="005F21AB" w:rsidRDefault="00726185" w:rsidP="000F166F">
            <w:pPr>
              <w:pStyle w:val="En-tte"/>
              <w:widowControl/>
              <w:jc w:val="left"/>
              <w:rPr>
                <w:sz w:val="16"/>
                <w:szCs w:val="16"/>
              </w:rPr>
            </w:pPr>
            <w:r w:rsidRPr="005F21AB">
              <w:rPr>
                <w:sz w:val="16"/>
                <w:szCs w:val="16"/>
              </w:rPr>
              <w:t xml:space="preserve">M entouré de D100 insectes agressifs </w:t>
            </w:r>
          </w:p>
        </w:tc>
      </w:tr>
      <w:tr w:rsidR="00726185" w:rsidRPr="005F21AB" w:rsidTr="002E6E8E">
        <w:tc>
          <w:tcPr>
            <w:tcW w:w="0" w:type="auto"/>
            <w:shd w:val="clear" w:color="auto" w:fill="E6E6E6"/>
          </w:tcPr>
          <w:p w:rsidR="00726185" w:rsidRPr="005F21AB" w:rsidRDefault="00726185" w:rsidP="000F166F">
            <w:pPr>
              <w:jc w:val="center"/>
              <w:rPr>
                <w:sz w:val="16"/>
                <w:szCs w:val="16"/>
              </w:rPr>
            </w:pPr>
            <w:r w:rsidRPr="005F21AB">
              <w:rPr>
                <w:sz w:val="16"/>
                <w:szCs w:val="16"/>
              </w:rPr>
              <w:t>47-49</w:t>
            </w:r>
          </w:p>
        </w:tc>
        <w:tc>
          <w:tcPr>
            <w:tcW w:w="0" w:type="auto"/>
            <w:shd w:val="clear" w:color="auto" w:fill="E6E6E6"/>
          </w:tcPr>
          <w:p w:rsidR="00726185" w:rsidRPr="005F21AB" w:rsidRDefault="00726185" w:rsidP="000F166F">
            <w:pPr>
              <w:pStyle w:val="En-tte"/>
              <w:widowControl/>
              <w:jc w:val="left"/>
              <w:rPr>
                <w:sz w:val="16"/>
                <w:szCs w:val="16"/>
              </w:rPr>
            </w:pPr>
            <w:r w:rsidRPr="005F21AB">
              <w:rPr>
                <w:sz w:val="16"/>
                <w:szCs w:val="16"/>
              </w:rPr>
              <w:t xml:space="preserve">Paroles de M avec écho pour </w:t>
            </w:r>
            <w:r w:rsidR="0008103E" w:rsidRPr="005F21AB">
              <w:rPr>
                <w:b/>
                <w:sz w:val="16"/>
                <w:szCs w:val="16"/>
              </w:rPr>
              <w:t>D10*xD</w:t>
            </w:r>
            <w:r w:rsidR="006603F9" w:rsidRPr="005F21AB">
              <w:rPr>
                <w:b/>
                <w:sz w:val="16"/>
                <w:szCs w:val="16"/>
              </w:rPr>
              <w:t>urée</w:t>
            </w:r>
          </w:p>
        </w:tc>
      </w:tr>
      <w:tr w:rsidR="00726185" w:rsidRPr="005F21AB" w:rsidTr="002E6E8E">
        <w:tc>
          <w:tcPr>
            <w:tcW w:w="0" w:type="auto"/>
            <w:shd w:val="clear" w:color="auto" w:fill="E6E6E6"/>
          </w:tcPr>
          <w:p w:rsidR="00726185" w:rsidRPr="005F21AB" w:rsidRDefault="00726185" w:rsidP="000F166F">
            <w:pPr>
              <w:jc w:val="center"/>
              <w:rPr>
                <w:sz w:val="16"/>
                <w:szCs w:val="16"/>
              </w:rPr>
            </w:pPr>
            <w:r w:rsidRPr="005F21AB">
              <w:rPr>
                <w:sz w:val="16"/>
                <w:szCs w:val="16"/>
              </w:rPr>
              <w:t>50-52</w:t>
            </w:r>
          </w:p>
        </w:tc>
        <w:tc>
          <w:tcPr>
            <w:tcW w:w="0" w:type="auto"/>
            <w:shd w:val="clear" w:color="auto" w:fill="E6E6E6"/>
          </w:tcPr>
          <w:p w:rsidR="00726185" w:rsidRPr="005F21AB" w:rsidRDefault="00726185" w:rsidP="000F166F">
            <w:pPr>
              <w:pStyle w:val="En-tte"/>
              <w:widowControl/>
              <w:jc w:val="left"/>
              <w:rPr>
                <w:sz w:val="16"/>
                <w:szCs w:val="16"/>
              </w:rPr>
            </w:pPr>
            <w:r w:rsidRPr="005F21AB">
              <w:rPr>
                <w:sz w:val="16"/>
                <w:szCs w:val="16"/>
              </w:rPr>
              <w:t xml:space="preserve">Silence total dans les D10m de M pendant </w:t>
            </w:r>
            <w:r w:rsidR="0008103E" w:rsidRPr="005F21AB">
              <w:rPr>
                <w:b/>
                <w:sz w:val="16"/>
                <w:szCs w:val="16"/>
              </w:rPr>
              <w:t>D10*xD</w:t>
            </w:r>
            <w:r w:rsidR="006603F9" w:rsidRPr="005F21AB">
              <w:rPr>
                <w:b/>
                <w:sz w:val="16"/>
                <w:szCs w:val="16"/>
              </w:rPr>
              <w:t>urée</w:t>
            </w:r>
          </w:p>
        </w:tc>
      </w:tr>
      <w:tr w:rsidR="00726185" w:rsidRPr="005F21AB" w:rsidTr="002E6E8E">
        <w:tc>
          <w:tcPr>
            <w:tcW w:w="0" w:type="auto"/>
            <w:shd w:val="clear" w:color="auto" w:fill="E6E6E6"/>
          </w:tcPr>
          <w:p w:rsidR="00726185" w:rsidRPr="005F21AB" w:rsidRDefault="00726185" w:rsidP="000F166F">
            <w:pPr>
              <w:jc w:val="center"/>
              <w:rPr>
                <w:sz w:val="16"/>
                <w:szCs w:val="16"/>
              </w:rPr>
            </w:pPr>
            <w:r w:rsidRPr="005F21AB">
              <w:rPr>
                <w:sz w:val="16"/>
                <w:szCs w:val="16"/>
              </w:rPr>
              <w:t>53-55</w:t>
            </w:r>
          </w:p>
        </w:tc>
        <w:tc>
          <w:tcPr>
            <w:tcW w:w="0" w:type="auto"/>
            <w:shd w:val="clear" w:color="auto" w:fill="E6E6E6"/>
          </w:tcPr>
          <w:p w:rsidR="00726185" w:rsidRPr="005F21AB" w:rsidRDefault="00726185" w:rsidP="000F166F">
            <w:pPr>
              <w:pStyle w:val="En-tte"/>
              <w:widowControl/>
              <w:jc w:val="left"/>
              <w:rPr>
                <w:sz w:val="16"/>
                <w:szCs w:val="16"/>
              </w:rPr>
            </w:pPr>
            <w:r w:rsidRPr="005F21AB">
              <w:rPr>
                <w:sz w:val="16"/>
                <w:szCs w:val="16"/>
              </w:rPr>
              <w:t xml:space="preserve">Bruits amplifiés(x2) dans les D10m de M pendant </w:t>
            </w:r>
            <w:r w:rsidR="0008103E" w:rsidRPr="005F21AB">
              <w:rPr>
                <w:b/>
                <w:sz w:val="16"/>
                <w:szCs w:val="16"/>
              </w:rPr>
              <w:t>D10*xD</w:t>
            </w:r>
            <w:r w:rsidR="006603F9" w:rsidRPr="005F21AB">
              <w:rPr>
                <w:b/>
                <w:sz w:val="16"/>
                <w:szCs w:val="16"/>
              </w:rPr>
              <w:t>urée</w:t>
            </w:r>
          </w:p>
        </w:tc>
      </w:tr>
      <w:tr w:rsidR="00726185" w:rsidRPr="005F21AB" w:rsidTr="002E6E8E">
        <w:tc>
          <w:tcPr>
            <w:tcW w:w="0" w:type="auto"/>
            <w:shd w:val="clear" w:color="auto" w:fill="E6E6E6"/>
          </w:tcPr>
          <w:p w:rsidR="00726185" w:rsidRPr="005F21AB" w:rsidRDefault="00726185" w:rsidP="000F166F">
            <w:pPr>
              <w:jc w:val="center"/>
              <w:rPr>
                <w:sz w:val="16"/>
                <w:szCs w:val="16"/>
              </w:rPr>
            </w:pPr>
            <w:r w:rsidRPr="005F21AB">
              <w:rPr>
                <w:sz w:val="16"/>
                <w:szCs w:val="16"/>
              </w:rPr>
              <w:t>56-58</w:t>
            </w:r>
          </w:p>
        </w:tc>
        <w:tc>
          <w:tcPr>
            <w:tcW w:w="0" w:type="auto"/>
            <w:shd w:val="clear" w:color="auto" w:fill="E6E6E6"/>
          </w:tcPr>
          <w:p w:rsidR="00726185" w:rsidRPr="005F21AB" w:rsidRDefault="00726185" w:rsidP="00F85996">
            <w:pPr>
              <w:pStyle w:val="En-tte"/>
              <w:widowControl/>
              <w:jc w:val="left"/>
              <w:rPr>
                <w:sz w:val="16"/>
                <w:szCs w:val="16"/>
              </w:rPr>
            </w:pPr>
            <w:r w:rsidRPr="005F21AB">
              <w:rPr>
                <w:sz w:val="16"/>
                <w:szCs w:val="16"/>
              </w:rPr>
              <w:t>Tous les objets à D10m de M sont projettés à D10m de haut</w:t>
            </w:r>
          </w:p>
        </w:tc>
      </w:tr>
      <w:tr w:rsidR="00726185" w:rsidRPr="005F21AB" w:rsidTr="002E6E8E">
        <w:tc>
          <w:tcPr>
            <w:tcW w:w="0" w:type="auto"/>
            <w:shd w:val="clear" w:color="auto" w:fill="E6E6E6"/>
          </w:tcPr>
          <w:p w:rsidR="00726185" w:rsidRPr="005F21AB" w:rsidRDefault="00726185" w:rsidP="000F166F">
            <w:pPr>
              <w:jc w:val="center"/>
              <w:rPr>
                <w:sz w:val="16"/>
                <w:szCs w:val="16"/>
              </w:rPr>
            </w:pPr>
            <w:r w:rsidRPr="005F21AB">
              <w:rPr>
                <w:sz w:val="16"/>
                <w:szCs w:val="16"/>
              </w:rPr>
              <w:t>59-61</w:t>
            </w:r>
          </w:p>
        </w:tc>
        <w:tc>
          <w:tcPr>
            <w:tcW w:w="0" w:type="auto"/>
            <w:shd w:val="clear" w:color="auto" w:fill="E6E6E6"/>
          </w:tcPr>
          <w:p w:rsidR="00726185" w:rsidRPr="005F21AB" w:rsidRDefault="00726185" w:rsidP="000F166F">
            <w:pPr>
              <w:pStyle w:val="En-tte"/>
              <w:widowControl/>
              <w:jc w:val="left"/>
              <w:rPr>
                <w:sz w:val="16"/>
                <w:szCs w:val="16"/>
              </w:rPr>
            </w:pPr>
            <w:r w:rsidRPr="005F21AB">
              <w:rPr>
                <w:sz w:val="16"/>
                <w:szCs w:val="16"/>
              </w:rPr>
              <w:t xml:space="preserve">Les animaux rencontrés n’entendent pas M pour </w:t>
            </w:r>
            <w:r w:rsidR="0008103E" w:rsidRPr="005F21AB">
              <w:rPr>
                <w:b/>
                <w:sz w:val="16"/>
                <w:szCs w:val="16"/>
              </w:rPr>
              <w:t>D10*xD</w:t>
            </w:r>
            <w:r w:rsidR="006603F9" w:rsidRPr="005F21AB">
              <w:rPr>
                <w:b/>
                <w:sz w:val="16"/>
                <w:szCs w:val="16"/>
              </w:rPr>
              <w:t>urée</w:t>
            </w:r>
          </w:p>
        </w:tc>
      </w:tr>
      <w:tr w:rsidR="00726185" w:rsidRPr="005F21AB" w:rsidTr="002E6E8E">
        <w:tc>
          <w:tcPr>
            <w:tcW w:w="0" w:type="auto"/>
            <w:shd w:val="clear" w:color="auto" w:fill="E6E6E6"/>
          </w:tcPr>
          <w:p w:rsidR="00726185" w:rsidRPr="005F21AB" w:rsidRDefault="00726185" w:rsidP="000F166F">
            <w:pPr>
              <w:jc w:val="center"/>
              <w:rPr>
                <w:sz w:val="16"/>
                <w:szCs w:val="16"/>
              </w:rPr>
            </w:pPr>
            <w:r w:rsidRPr="005F21AB">
              <w:rPr>
                <w:sz w:val="16"/>
                <w:szCs w:val="16"/>
              </w:rPr>
              <w:t>62-64</w:t>
            </w:r>
          </w:p>
        </w:tc>
        <w:tc>
          <w:tcPr>
            <w:tcW w:w="0" w:type="auto"/>
            <w:shd w:val="clear" w:color="auto" w:fill="E6E6E6"/>
          </w:tcPr>
          <w:p w:rsidR="00726185" w:rsidRPr="005F21AB" w:rsidRDefault="00726185" w:rsidP="000F166F">
            <w:pPr>
              <w:pStyle w:val="En-tte"/>
              <w:widowControl/>
              <w:jc w:val="left"/>
              <w:rPr>
                <w:sz w:val="16"/>
                <w:szCs w:val="16"/>
              </w:rPr>
            </w:pPr>
            <w:r w:rsidRPr="005F21AB">
              <w:rPr>
                <w:sz w:val="16"/>
                <w:szCs w:val="16"/>
              </w:rPr>
              <w:t>M vieillit de d6 ans</w:t>
            </w:r>
          </w:p>
        </w:tc>
      </w:tr>
      <w:tr w:rsidR="00726185" w:rsidRPr="005F21AB" w:rsidTr="002E6E8E">
        <w:tc>
          <w:tcPr>
            <w:tcW w:w="0" w:type="auto"/>
            <w:shd w:val="clear" w:color="auto" w:fill="E6E6E6"/>
          </w:tcPr>
          <w:p w:rsidR="00726185" w:rsidRPr="005F21AB" w:rsidRDefault="00726185" w:rsidP="000F166F">
            <w:pPr>
              <w:jc w:val="center"/>
              <w:rPr>
                <w:sz w:val="16"/>
                <w:szCs w:val="16"/>
              </w:rPr>
            </w:pPr>
            <w:r w:rsidRPr="005F21AB">
              <w:rPr>
                <w:sz w:val="16"/>
                <w:szCs w:val="16"/>
              </w:rPr>
              <w:t>65-67</w:t>
            </w:r>
          </w:p>
        </w:tc>
        <w:tc>
          <w:tcPr>
            <w:tcW w:w="0" w:type="auto"/>
            <w:shd w:val="clear" w:color="auto" w:fill="E6E6E6"/>
          </w:tcPr>
          <w:p w:rsidR="00726185" w:rsidRPr="005F21AB" w:rsidRDefault="00726185" w:rsidP="000F166F">
            <w:pPr>
              <w:pStyle w:val="En-tte"/>
              <w:widowControl/>
              <w:jc w:val="left"/>
              <w:rPr>
                <w:sz w:val="16"/>
                <w:szCs w:val="16"/>
              </w:rPr>
            </w:pPr>
            <w:r w:rsidRPr="005F21AB">
              <w:rPr>
                <w:sz w:val="16"/>
                <w:szCs w:val="16"/>
              </w:rPr>
              <w:t>M devient Paranoïaque</w:t>
            </w:r>
          </w:p>
        </w:tc>
      </w:tr>
      <w:tr w:rsidR="00726185" w:rsidRPr="005F21AB" w:rsidTr="002E6E8E">
        <w:tc>
          <w:tcPr>
            <w:tcW w:w="0" w:type="auto"/>
            <w:tcBorders>
              <w:bottom w:val="single" w:sz="12" w:space="0" w:color="auto"/>
            </w:tcBorders>
            <w:shd w:val="clear" w:color="auto" w:fill="E6E6E6"/>
          </w:tcPr>
          <w:p w:rsidR="00726185" w:rsidRPr="005F21AB" w:rsidRDefault="00726185" w:rsidP="000F166F">
            <w:pPr>
              <w:jc w:val="center"/>
              <w:rPr>
                <w:sz w:val="16"/>
                <w:szCs w:val="16"/>
              </w:rPr>
            </w:pPr>
            <w:r w:rsidRPr="005F21AB">
              <w:rPr>
                <w:sz w:val="16"/>
                <w:szCs w:val="16"/>
              </w:rPr>
              <w:t>68-70</w:t>
            </w:r>
          </w:p>
        </w:tc>
        <w:tc>
          <w:tcPr>
            <w:tcW w:w="0" w:type="auto"/>
            <w:tcBorders>
              <w:bottom w:val="single" w:sz="12" w:space="0" w:color="auto"/>
            </w:tcBorders>
            <w:shd w:val="clear" w:color="auto" w:fill="E6E6E6"/>
          </w:tcPr>
          <w:p w:rsidR="00726185" w:rsidRPr="005F21AB" w:rsidRDefault="00726185" w:rsidP="0008103E">
            <w:pPr>
              <w:pStyle w:val="En-tte"/>
              <w:widowControl/>
              <w:jc w:val="left"/>
              <w:rPr>
                <w:sz w:val="16"/>
                <w:szCs w:val="16"/>
              </w:rPr>
            </w:pPr>
            <w:r w:rsidRPr="005F21AB">
              <w:rPr>
                <w:sz w:val="16"/>
                <w:szCs w:val="16"/>
              </w:rPr>
              <w:t xml:space="preserve">Les sorts de M demandent </w:t>
            </w:r>
            <w:r w:rsidR="0008103E" w:rsidRPr="005F21AB">
              <w:rPr>
                <w:sz w:val="16"/>
                <w:szCs w:val="16"/>
              </w:rPr>
              <w:t>+</w:t>
            </w:r>
            <w:r w:rsidRPr="005F21AB">
              <w:rPr>
                <w:sz w:val="16"/>
                <w:szCs w:val="16"/>
              </w:rPr>
              <w:t xml:space="preserve">DS phases pour être lancés pour </w:t>
            </w:r>
            <w:r w:rsidR="0008103E" w:rsidRPr="005F21AB">
              <w:rPr>
                <w:b/>
                <w:sz w:val="16"/>
                <w:szCs w:val="16"/>
              </w:rPr>
              <w:t>D10*xD</w:t>
            </w:r>
            <w:r w:rsidR="006603F9" w:rsidRPr="005F21AB">
              <w:rPr>
                <w:b/>
                <w:sz w:val="16"/>
                <w:szCs w:val="16"/>
              </w:rPr>
              <w:t>urée</w:t>
            </w:r>
          </w:p>
        </w:tc>
      </w:tr>
      <w:tr w:rsidR="00726185" w:rsidRPr="005F21AB" w:rsidTr="002E6E8E">
        <w:tc>
          <w:tcPr>
            <w:tcW w:w="0" w:type="auto"/>
            <w:tcBorders>
              <w:top w:val="single" w:sz="12" w:space="0" w:color="auto"/>
            </w:tcBorders>
            <w:shd w:val="clear" w:color="auto" w:fill="D9D9D9"/>
          </w:tcPr>
          <w:p w:rsidR="00726185" w:rsidRPr="005F21AB" w:rsidRDefault="00726185" w:rsidP="000F166F">
            <w:pPr>
              <w:jc w:val="center"/>
              <w:rPr>
                <w:sz w:val="16"/>
                <w:szCs w:val="16"/>
              </w:rPr>
            </w:pPr>
            <w:r w:rsidRPr="005F21AB">
              <w:rPr>
                <w:sz w:val="16"/>
                <w:szCs w:val="16"/>
              </w:rPr>
              <w:t>71-72</w:t>
            </w:r>
          </w:p>
        </w:tc>
        <w:tc>
          <w:tcPr>
            <w:tcW w:w="0" w:type="auto"/>
            <w:tcBorders>
              <w:top w:val="single" w:sz="12" w:space="0" w:color="auto"/>
            </w:tcBorders>
            <w:shd w:val="clear" w:color="auto" w:fill="D9D9D9"/>
          </w:tcPr>
          <w:p w:rsidR="00726185" w:rsidRPr="005F21AB" w:rsidRDefault="00726185" w:rsidP="000F166F">
            <w:pPr>
              <w:pStyle w:val="En-tte"/>
              <w:widowControl/>
              <w:jc w:val="left"/>
              <w:rPr>
                <w:sz w:val="16"/>
                <w:szCs w:val="16"/>
              </w:rPr>
            </w:pPr>
            <w:r w:rsidRPr="005F21AB">
              <w:rPr>
                <w:sz w:val="16"/>
                <w:szCs w:val="16"/>
              </w:rPr>
              <w:t>M acquiert une phobie au hasard</w:t>
            </w:r>
          </w:p>
        </w:tc>
      </w:tr>
      <w:tr w:rsidR="00726185" w:rsidRPr="005F21AB" w:rsidTr="002E6E8E">
        <w:tc>
          <w:tcPr>
            <w:tcW w:w="0" w:type="auto"/>
            <w:shd w:val="clear" w:color="auto" w:fill="D9D9D9"/>
          </w:tcPr>
          <w:p w:rsidR="00726185" w:rsidRPr="005F21AB" w:rsidRDefault="00726185" w:rsidP="000F166F">
            <w:pPr>
              <w:jc w:val="center"/>
              <w:rPr>
                <w:sz w:val="16"/>
                <w:szCs w:val="16"/>
              </w:rPr>
            </w:pPr>
            <w:r w:rsidRPr="005F21AB">
              <w:rPr>
                <w:sz w:val="16"/>
                <w:szCs w:val="16"/>
              </w:rPr>
              <w:t>73-74</w:t>
            </w:r>
          </w:p>
        </w:tc>
        <w:tc>
          <w:tcPr>
            <w:tcW w:w="0" w:type="auto"/>
            <w:shd w:val="clear" w:color="auto" w:fill="D9D9D9"/>
          </w:tcPr>
          <w:p w:rsidR="00726185" w:rsidRPr="005F21AB" w:rsidRDefault="00726185" w:rsidP="00F85996">
            <w:pPr>
              <w:pStyle w:val="En-tte"/>
              <w:widowControl/>
              <w:jc w:val="left"/>
              <w:rPr>
                <w:sz w:val="16"/>
                <w:szCs w:val="16"/>
              </w:rPr>
            </w:pPr>
            <w:r w:rsidRPr="005F21AB">
              <w:rPr>
                <w:sz w:val="16"/>
                <w:szCs w:val="16"/>
              </w:rPr>
              <w:t>La sort a un effet physique aléatoire dans une sphère de d6m de rayon</w:t>
            </w:r>
          </w:p>
        </w:tc>
      </w:tr>
      <w:tr w:rsidR="00726185" w:rsidRPr="005F21AB" w:rsidTr="002E6E8E">
        <w:tc>
          <w:tcPr>
            <w:tcW w:w="0" w:type="auto"/>
            <w:shd w:val="clear" w:color="auto" w:fill="D9D9D9"/>
          </w:tcPr>
          <w:p w:rsidR="00726185" w:rsidRPr="005F21AB" w:rsidRDefault="00726185" w:rsidP="000F166F">
            <w:pPr>
              <w:jc w:val="center"/>
              <w:rPr>
                <w:sz w:val="16"/>
                <w:szCs w:val="16"/>
              </w:rPr>
            </w:pPr>
            <w:r w:rsidRPr="005F21AB">
              <w:rPr>
                <w:sz w:val="16"/>
                <w:szCs w:val="16"/>
              </w:rPr>
              <w:t>75-76</w:t>
            </w:r>
          </w:p>
        </w:tc>
        <w:tc>
          <w:tcPr>
            <w:tcW w:w="0" w:type="auto"/>
            <w:shd w:val="clear" w:color="auto" w:fill="D9D9D9"/>
          </w:tcPr>
          <w:p w:rsidR="00726185" w:rsidRPr="005F21AB" w:rsidRDefault="00726185" w:rsidP="000F166F">
            <w:pPr>
              <w:pStyle w:val="En-tte"/>
              <w:widowControl/>
              <w:jc w:val="left"/>
              <w:rPr>
                <w:sz w:val="16"/>
                <w:szCs w:val="16"/>
              </w:rPr>
            </w:pPr>
            <w:r w:rsidRPr="005F21AB">
              <w:rPr>
                <w:sz w:val="16"/>
                <w:szCs w:val="16"/>
              </w:rPr>
              <w:t xml:space="preserve">M est empoisonné au hasard </w:t>
            </w:r>
          </w:p>
        </w:tc>
      </w:tr>
      <w:tr w:rsidR="00726185" w:rsidRPr="005F21AB" w:rsidTr="002E6E8E">
        <w:tc>
          <w:tcPr>
            <w:tcW w:w="0" w:type="auto"/>
            <w:shd w:val="clear" w:color="auto" w:fill="D9D9D9"/>
          </w:tcPr>
          <w:p w:rsidR="00726185" w:rsidRPr="005F21AB" w:rsidRDefault="00726185" w:rsidP="000F166F">
            <w:pPr>
              <w:jc w:val="center"/>
              <w:rPr>
                <w:sz w:val="16"/>
                <w:szCs w:val="16"/>
              </w:rPr>
            </w:pPr>
            <w:r w:rsidRPr="005F21AB">
              <w:rPr>
                <w:sz w:val="16"/>
                <w:szCs w:val="16"/>
              </w:rPr>
              <w:t>77-78</w:t>
            </w:r>
          </w:p>
        </w:tc>
        <w:tc>
          <w:tcPr>
            <w:tcW w:w="0" w:type="auto"/>
            <w:shd w:val="clear" w:color="auto" w:fill="D9D9D9"/>
          </w:tcPr>
          <w:p w:rsidR="00726185" w:rsidRPr="005F21AB" w:rsidRDefault="00726185" w:rsidP="000F166F">
            <w:pPr>
              <w:pStyle w:val="En-tte"/>
              <w:widowControl/>
              <w:jc w:val="left"/>
              <w:rPr>
                <w:sz w:val="16"/>
                <w:szCs w:val="16"/>
              </w:rPr>
            </w:pPr>
            <w:r w:rsidRPr="005F21AB">
              <w:rPr>
                <w:sz w:val="16"/>
                <w:szCs w:val="16"/>
              </w:rPr>
              <w:t xml:space="preserve">M gagne Haine des animaux pour </w:t>
            </w:r>
            <w:r w:rsidR="0008103E" w:rsidRPr="005F21AB">
              <w:rPr>
                <w:b/>
                <w:sz w:val="16"/>
                <w:szCs w:val="16"/>
              </w:rPr>
              <w:t>D10*xD</w:t>
            </w:r>
            <w:r w:rsidR="006603F9" w:rsidRPr="005F21AB">
              <w:rPr>
                <w:b/>
                <w:sz w:val="16"/>
                <w:szCs w:val="16"/>
              </w:rPr>
              <w:t>urée</w:t>
            </w:r>
          </w:p>
        </w:tc>
      </w:tr>
      <w:tr w:rsidR="00726185" w:rsidRPr="005F21AB" w:rsidTr="002E6E8E">
        <w:tc>
          <w:tcPr>
            <w:tcW w:w="0" w:type="auto"/>
            <w:shd w:val="clear" w:color="auto" w:fill="D9D9D9"/>
          </w:tcPr>
          <w:p w:rsidR="00726185" w:rsidRPr="005F21AB" w:rsidRDefault="00726185" w:rsidP="000F166F">
            <w:pPr>
              <w:jc w:val="center"/>
              <w:rPr>
                <w:sz w:val="16"/>
                <w:szCs w:val="16"/>
              </w:rPr>
            </w:pPr>
            <w:r w:rsidRPr="005F21AB">
              <w:rPr>
                <w:sz w:val="16"/>
                <w:szCs w:val="16"/>
              </w:rPr>
              <w:t>79-80</w:t>
            </w:r>
          </w:p>
        </w:tc>
        <w:tc>
          <w:tcPr>
            <w:tcW w:w="0" w:type="auto"/>
            <w:shd w:val="clear" w:color="auto" w:fill="D9D9D9"/>
          </w:tcPr>
          <w:p w:rsidR="00726185" w:rsidRPr="005F21AB" w:rsidRDefault="00726185" w:rsidP="00F85996">
            <w:pPr>
              <w:pStyle w:val="En-tte"/>
              <w:widowControl/>
              <w:jc w:val="left"/>
              <w:rPr>
                <w:sz w:val="16"/>
                <w:szCs w:val="16"/>
              </w:rPr>
            </w:pPr>
            <w:r w:rsidRPr="005F21AB">
              <w:rPr>
                <w:sz w:val="16"/>
                <w:szCs w:val="16"/>
              </w:rPr>
              <w:t>M est attaqué par d100 chauves-souris</w:t>
            </w:r>
          </w:p>
        </w:tc>
      </w:tr>
      <w:tr w:rsidR="00726185" w:rsidRPr="005F21AB" w:rsidTr="002E6E8E">
        <w:tc>
          <w:tcPr>
            <w:tcW w:w="0" w:type="auto"/>
            <w:shd w:val="clear" w:color="auto" w:fill="D9D9D9"/>
          </w:tcPr>
          <w:p w:rsidR="00726185" w:rsidRPr="005F21AB" w:rsidRDefault="00726185" w:rsidP="000F166F">
            <w:pPr>
              <w:jc w:val="center"/>
              <w:rPr>
                <w:sz w:val="16"/>
                <w:szCs w:val="16"/>
              </w:rPr>
            </w:pPr>
            <w:r w:rsidRPr="005F21AB">
              <w:rPr>
                <w:sz w:val="16"/>
                <w:szCs w:val="16"/>
              </w:rPr>
              <w:t>81-82</w:t>
            </w:r>
          </w:p>
        </w:tc>
        <w:tc>
          <w:tcPr>
            <w:tcW w:w="0" w:type="auto"/>
            <w:shd w:val="clear" w:color="auto" w:fill="D9D9D9"/>
          </w:tcPr>
          <w:p w:rsidR="00726185" w:rsidRPr="005F21AB" w:rsidRDefault="00726185" w:rsidP="000F166F">
            <w:pPr>
              <w:pStyle w:val="En-tte"/>
              <w:widowControl/>
              <w:jc w:val="left"/>
              <w:rPr>
                <w:sz w:val="16"/>
                <w:szCs w:val="16"/>
              </w:rPr>
            </w:pPr>
            <w:r w:rsidRPr="005F21AB">
              <w:rPr>
                <w:sz w:val="16"/>
                <w:szCs w:val="16"/>
              </w:rPr>
              <w:t>Les reliques à D10m perdent toute magie</w:t>
            </w:r>
          </w:p>
        </w:tc>
      </w:tr>
      <w:tr w:rsidR="00726185" w:rsidRPr="005F21AB" w:rsidTr="002E6E8E">
        <w:tc>
          <w:tcPr>
            <w:tcW w:w="0" w:type="auto"/>
            <w:shd w:val="clear" w:color="auto" w:fill="D9D9D9"/>
          </w:tcPr>
          <w:p w:rsidR="00726185" w:rsidRPr="005F21AB" w:rsidRDefault="00726185" w:rsidP="000F166F">
            <w:pPr>
              <w:jc w:val="center"/>
              <w:rPr>
                <w:sz w:val="16"/>
                <w:szCs w:val="16"/>
              </w:rPr>
            </w:pPr>
            <w:r w:rsidRPr="005F21AB">
              <w:rPr>
                <w:sz w:val="16"/>
                <w:szCs w:val="16"/>
              </w:rPr>
              <w:t>83-84</w:t>
            </w:r>
          </w:p>
        </w:tc>
        <w:tc>
          <w:tcPr>
            <w:tcW w:w="0" w:type="auto"/>
            <w:shd w:val="clear" w:color="auto" w:fill="D9D9D9"/>
          </w:tcPr>
          <w:p w:rsidR="00726185" w:rsidRPr="005F21AB" w:rsidRDefault="00726185" w:rsidP="0008103E">
            <w:pPr>
              <w:pStyle w:val="En-tte"/>
              <w:widowControl/>
              <w:jc w:val="left"/>
              <w:rPr>
                <w:sz w:val="16"/>
                <w:szCs w:val="16"/>
              </w:rPr>
            </w:pPr>
            <w:r w:rsidRPr="005F21AB">
              <w:rPr>
                <w:sz w:val="16"/>
                <w:szCs w:val="16"/>
              </w:rPr>
              <w:t>L’objet</w:t>
            </w:r>
            <w:r w:rsidR="0008103E" w:rsidRPr="005F21AB">
              <w:rPr>
                <w:sz w:val="16"/>
                <w:szCs w:val="16"/>
              </w:rPr>
              <w:t xml:space="preserve"> en bois le + proche explose, </w:t>
            </w:r>
            <w:r w:rsidRPr="005F21AB">
              <w:rPr>
                <w:sz w:val="16"/>
                <w:szCs w:val="16"/>
              </w:rPr>
              <w:t xml:space="preserve">2d6 blessures normales </w:t>
            </w:r>
            <w:r w:rsidR="0008103E" w:rsidRPr="005F21AB">
              <w:rPr>
                <w:sz w:val="16"/>
                <w:szCs w:val="16"/>
              </w:rPr>
              <w:t xml:space="preserve">aux </w:t>
            </w:r>
            <w:r w:rsidRPr="005F21AB">
              <w:rPr>
                <w:sz w:val="16"/>
                <w:szCs w:val="16"/>
              </w:rPr>
              <w:t>cibles à d6m</w:t>
            </w:r>
          </w:p>
        </w:tc>
      </w:tr>
      <w:tr w:rsidR="00726185" w:rsidRPr="005F21AB" w:rsidTr="002E6E8E">
        <w:tc>
          <w:tcPr>
            <w:tcW w:w="0" w:type="auto"/>
            <w:shd w:val="clear" w:color="auto" w:fill="D9D9D9"/>
          </w:tcPr>
          <w:p w:rsidR="00726185" w:rsidRPr="005F21AB" w:rsidRDefault="00726185" w:rsidP="000F166F">
            <w:pPr>
              <w:jc w:val="center"/>
              <w:rPr>
                <w:sz w:val="16"/>
                <w:szCs w:val="16"/>
              </w:rPr>
            </w:pPr>
            <w:r w:rsidRPr="005F21AB">
              <w:rPr>
                <w:sz w:val="16"/>
                <w:szCs w:val="16"/>
              </w:rPr>
              <w:t>85-86</w:t>
            </w:r>
          </w:p>
        </w:tc>
        <w:tc>
          <w:tcPr>
            <w:tcW w:w="0" w:type="auto"/>
            <w:shd w:val="clear" w:color="auto" w:fill="D9D9D9"/>
          </w:tcPr>
          <w:p w:rsidR="00726185" w:rsidRPr="005F21AB" w:rsidRDefault="00726185" w:rsidP="000F166F">
            <w:pPr>
              <w:pStyle w:val="En-tte"/>
              <w:widowControl/>
              <w:jc w:val="left"/>
              <w:rPr>
                <w:sz w:val="16"/>
                <w:szCs w:val="16"/>
              </w:rPr>
            </w:pPr>
            <w:r w:rsidRPr="005F21AB">
              <w:rPr>
                <w:sz w:val="16"/>
                <w:szCs w:val="16"/>
              </w:rPr>
              <w:t>La prochaine phrase de M est entendue à d6 km de loin</w:t>
            </w:r>
          </w:p>
        </w:tc>
      </w:tr>
      <w:tr w:rsidR="00726185" w:rsidRPr="005F21AB" w:rsidTr="002E6E8E">
        <w:tc>
          <w:tcPr>
            <w:tcW w:w="0" w:type="auto"/>
            <w:shd w:val="clear" w:color="auto" w:fill="D9D9D9"/>
          </w:tcPr>
          <w:p w:rsidR="00726185" w:rsidRPr="005F21AB" w:rsidRDefault="00726185" w:rsidP="000F166F">
            <w:pPr>
              <w:jc w:val="center"/>
              <w:rPr>
                <w:sz w:val="16"/>
                <w:szCs w:val="16"/>
              </w:rPr>
            </w:pPr>
            <w:r w:rsidRPr="005F21AB">
              <w:rPr>
                <w:sz w:val="16"/>
                <w:szCs w:val="16"/>
              </w:rPr>
              <w:t>87-88</w:t>
            </w:r>
          </w:p>
        </w:tc>
        <w:tc>
          <w:tcPr>
            <w:tcW w:w="0" w:type="auto"/>
            <w:shd w:val="clear" w:color="auto" w:fill="D9D9D9"/>
          </w:tcPr>
          <w:p w:rsidR="00726185" w:rsidRPr="005F21AB" w:rsidRDefault="00726185" w:rsidP="000F166F">
            <w:pPr>
              <w:pStyle w:val="En-tte"/>
              <w:widowControl/>
              <w:jc w:val="left"/>
              <w:rPr>
                <w:sz w:val="16"/>
                <w:szCs w:val="16"/>
              </w:rPr>
            </w:pPr>
            <w:r w:rsidRPr="005F21AB">
              <w:rPr>
                <w:sz w:val="16"/>
                <w:szCs w:val="16"/>
              </w:rPr>
              <w:t xml:space="preserve">La prochaine phrase de M se répète deux fois pour </w:t>
            </w:r>
            <w:r w:rsidR="0008103E" w:rsidRPr="005F21AB">
              <w:rPr>
                <w:b/>
                <w:sz w:val="16"/>
                <w:szCs w:val="16"/>
              </w:rPr>
              <w:t>D10*xD</w:t>
            </w:r>
            <w:r w:rsidR="006603F9" w:rsidRPr="005F21AB">
              <w:rPr>
                <w:b/>
                <w:sz w:val="16"/>
                <w:szCs w:val="16"/>
              </w:rPr>
              <w:t>urée</w:t>
            </w:r>
          </w:p>
        </w:tc>
      </w:tr>
      <w:tr w:rsidR="00726185" w:rsidRPr="005F21AB" w:rsidTr="002E6E8E">
        <w:tc>
          <w:tcPr>
            <w:tcW w:w="0" w:type="auto"/>
            <w:tcBorders>
              <w:bottom w:val="single" w:sz="12" w:space="0" w:color="auto"/>
            </w:tcBorders>
            <w:shd w:val="clear" w:color="auto" w:fill="D9D9D9"/>
          </w:tcPr>
          <w:p w:rsidR="00726185" w:rsidRPr="005F21AB" w:rsidRDefault="00726185" w:rsidP="000F166F">
            <w:pPr>
              <w:jc w:val="center"/>
              <w:rPr>
                <w:sz w:val="16"/>
                <w:szCs w:val="16"/>
              </w:rPr>
            </w:pPr>
            <w:r w:rsidRPr="005F21AB">
              <w:rPr>
                <w:sz w:val="16"/>
                <w:szCs w:val="16"/>
              </w:rPr>
              <w:t>89-90</w:t>
            </w:r>
          </w:p>
        </w:tc>
        <w:tc>
          <w:tcPr>
            <w:tcW w:w="0" w:type="auto"/>
            <w:tcBorders>
              <w:bottom w:val="single" w:sz="12" w:space="0" w:color="auto"/>
            </w:tcBorders>
            <w:shd w:val="clear" w:color="auto" w:fill="D9D9D9"/>
          </w:tcPr>
          <w:p w:rsidR="00726185" w:rsidRPr="005F21AB" w:rsidRDefault="00726185" w:rsidP="000F166F">
            <w:pPr>
              <w:pStyle w:val="En-tte"/>
              <w:widowControl/>
              <w:jc w:val="left"/>
              <w:rPr>
                <w:sz w:val="16"/>
                <w:szCs w:val="16"/>
              </w:rPr>
            </w:pPr>
            <w:r w:rsidRPr="005F21AB">
              <w:rPr>
                <w:sz w:val="16"/>
                <w:szCs w:val="16"/>
              </w:rPr>
              <w:t xml:space="preserve">Toutes les créatures rencontrées sont hostiles pour </w:t>
            </w:r>
            <w:r w:rsidR="0008103E" w:rsidRPr="005F21AB">
              <w:rPr>
                <w:b/>
                <w:sz w:val="16"/>
                <w:szCs w:val="16"/>
              </w:rPr>
              <w:t>D10*xD</w:t>
            </w:r>
            <w:r w:rsidR="006603F9" w:rsidRPr="005F21AB">
              <w:rPr>
                <w:b/>
                <w:sz w:val="16"/>
                <w:szCs w:val="16"/>
              </w:rPr>
              <w:t>urée</w:t>
            </w:r>
          </w:p>
        </w:tc>
      </w:tr>
      <w:tr w:rsidR="00726185" w:rsidRPr="005F21AB" w:rsidTr="002E6E8E">
        <w:tc>
          <w:tcPr>
            <w:tcW w:w="0" w:type="auto"/>
            <w:tcBorders>
              <w:top w:val="single" w:sz="12" w:space="0" w:color="auto"/>
            </w:tcBorders>
            <w:shd w:val="clear" w:color="auto" w:fill="C0C0C0"/>
          </w:tcPr>
          <w:p w:rsidR="00726185" w:rsidRPr="005F21AB" w:rsidRDefault="00726185" w:rsidP="000F166F">
            <w:pPr>
              <w:jc w:val="center"/>
              <w:rPr>
                <w:sz w:val="16"/>
                <w:szCs w:val="16"/>
              </w:rPr>
            </w:pPr>
            <w:r w:rsidRPr="005F21AB">
              <w:rPr>
                <w:sz w:val="16"/>
                <w:szCs w:val="16"/>
              </w:rPr>
              <w:t>91</w:t>
            </w:r>
          </w:p>
        </w:tc>
        <w:tc>
          <w:tcPr>
            <w:tcW w:w="0" w:type="auto"/>
            <w:tcBorders>
              <w:top w:val="single" w:sz="12" w:space="0" w:color="auto"/>
            </w:tcBorders>
            <w:shd w:val="clear" w:color="auto" w:fill="C0C0C0"/>
          </w:tcPr>
          <w:p w:rsidR="00726185" w:rsidRPr="005F21AB" w:rsidRDefault="00726185" w:rsidP="000F166F">
            <w:pPr>
              <w:pStyle w:val="En-tte"/>
              <w:widowControl/>
              <w:jc w:val="left"/>
              <w:rPr>
                <w:sz w:val="16"/>
                <w:szCs w:val="16"/>
              </w:rPr>
            </w:pPr>
            <w:r w:rsidRPr="005F21AB">
              <w:rPr>
                <w:sz w:val="16"/>
                <w:szCs w:val="16"/>
              </w:rPr>
              <w:t>Tous les êtres à NEM&gt;0 à 2D10m perdent tous leurs PdM</w:t>
            </w:r>
          </w:p>
        </w:tc>
      </w:tr>
      <w:tr w:rsidR="00726185" w:rsidRPr="005F21AB" w:rsidTr="002E6E8E">
        <w:tc>
          <w:tcPr>
            <w:tcW w:w="0" w:type="auto"/>
            <w:shd w:val="clear" w:color="auto" w:fill="C0C0C0"/>
          </w:tcPr>
          <w:p w:rsidR="00726185" w:rsidRPr="005F21AB" w:rsidRDefault="00726185" w:rsidP="000F166F">
            <w:pPr>
              <w:jc w:val="center"/>
              <w:rPr>
                <w:sz w:val="16"/>
                <w:szCs w:val="16"/>
              </w:rPr>
            </w:pPr>
            <w:r w:rsidRPr="005F21AB">
              <w:rPr>
                <w:sz w:val="16"/>
                <w:szCs w:val="16"/>
              </w:rPr>
              <w:t>92</w:t>
            </w:r>
          </w:p>
        </w:tc>
        <w:tc>
          <w:tcPr>
            <w:tcW w:w="0" w:type="auto"/>
            <w:shd w:val="clear" w:color="auto" w:fill="C0C0C0"/>
          </w:tcPr>
          <w:p w:rsidR="00726185" w:rsidRPr="005F21AB" w:rsidRDefault="0008103E" w:rsidP="0008103E">
            <w:pPr>
              <w:pStyle w:val="En-tte"/>
              <w:widowControl/>
              <w:jc w:val="left"/>
              <w:rPr>
                <w:sz w:val="16"/>
                <w:szCs w:val="16"/>
              </w:rPr>
            </w:pPr>
            <w:r w:rsidRPr="005F21AB">
              <w:rPr>
                <w:sz w:val="16"/>
                <w:szCs w:val="16"/>
              </w:rPr>
              <w:t>P</w:t>
            </w:r>
            <w:r w:rsidR="00726185" w:rsidRPr="005F21AB">
              <w:rPr>
                <w:sz w:val="16"/>
                <w:szCs w:val="16"/>
              </w:rPr>
              <w:t xml:space="preserve">lantes à 2D10m s’animent, possédées par esprit EE, pour </w:t>
            </w:r>
            <w:r w:rsidRPr="005F21AB">
              <w:rPr>
                <w:b/>
                <w:sz w:val="16"/>
                <w:szCs w:val="16"/>
              </w:rPr>
              <w:t>D10*xD</w:t>
            </w:r>
            <w:r w:rsidR="006603F9" w:rsidRPr="005F21AB">
              <w:rPr>
                <w:b/>
                <w:sz w:val="16"/>
                <w:szCs w:val="16"/>
              </w:rPr>
              <w:t>urée</w:t>
            </w:r>
          </w:p>
        </w:tc>
      </w:tr>
      <w:tr w:rsidR="00726185" w:rsidRPr="005F21AB" w:rsidTr="002E6E8E">
        <w:tc>
          <w:tcPr>
            <w:tcW w:w="0" w:type="auto"/>
            <w:shd w:val="clear" w:color="auto" w:fill="C0C0C0"/>
          </w:tcPr>
          <w:p w:rsidR="00726185" w:rsidRPr="005F21AB" w:rsidRDefault="00726185" w:rsidP="000F166F">
            <w:pPr>
              <w:jc w:val="center"/>
              <w:rPr>
                <w:sz w:val="16"/>
                <w:szCs w:val="16"/>
              </w:rPr>
            </w:pPr>
            <w:r w:rsidRPr="005F21AB">
              <w:rPr>
                <w:sz w:val="16"/>
                <w:szCs w:val="16"/>
              </w:rPr>
              <w:t>93</w:t>
            </w:r>
          </w:p>
        </w:tc>
        <w:tc>
          <w:tcPr>
            <w:tcW w:w="0" w:type="auto"/>
            <w:shd w:val="clear" w:color="auto" w:fill="C0C0C0"/>
          </w:tcPr>
          <w:p w:rsidR="00726185" w:rsidRPr="005F21AB" w:rsidRDefault="00726185" w:rsidP="000F166F">
            <w:pPr>
              <w:pStyle w:val="En-tte"/>
              <w:widowControl/>
              <w:jc w:val="left"/>
              <w:rPr>
                <w:sz w:val="16"/>
                <w:szCs w:val="16"/>
              </w:rPr>
            </w:pPr>
            <w:r w:rsidRPr="005F21AB">
              <w:rPr>
                <w:sz w:val="16"/>
                <w:szCs w:val="16"/>
              </w:rPr>
              <w:t>D100 rats arrivent et attaquent M</w:t>
            </w:r>
          </w:p>
        </w:tc>
      </w:tr>
      <w:tr w:rsidR="00726185" w:rsidRPr="005F21AB" w:rsidTr="002E6E8E">
        <w:tc>
          <w:tcPr>
            <w:tcW w:w="0" w:type="auto"/>
            <w:shd w:val="clear" w:color="auto" w:fill="C0C0C0"/>
          </w:tcPr>
          <w:p w:rsidR="00726185" w:rsidRPr="005F21AB" w:rsidRDefault="00726185" w:rsidP="000F166F">
            <w:pPr>
              <w:jc w:val="center"/>
              <w:rPr>
                <w:sz w:val="16"/>
                <w:szCs w:val="16"/>
              </w:rPr>
            </w:pPr>
            <w:r w:rsidRPr="005F21AB">
              <w:rPr>
                <w:sz w:val="16"/>
                <w:szCs w:val="16"/>
              </w:rPr>
              <w:t>94</w:t>
            </w:r>
          </w:p>
        </w:tc>
        <w:tc>
          <w:tcPr>
            <w:tcW w:w="0" w:type="auto"/>
            <w:shd w:val="clear" w:color="auto" w:fill="C0C0C0"/>
          </w:tcPr>
          <w:p w:rsidR="00726185" w:rsidRPr="005F21AB" w:rsidRDefault="00726185" w:rsidP="00726185">
            <w:pPr>
              <w:pStyle w:val="En-tte"/>
              <w:widowControl/>
              <w:jc w:val="left"/>
              <w:rPr>
                <w:sz w:val="16"/>
                <w:szCs w:val="16"/>
              </w:rPr>
            </w:pPr>
            <w:r w:rsidRPr="005F21AB">
              <w:rPr>
                <w:sz w:val="16"/>
                <w:szCs w:val="16"/>
              </w:rPr>
              <w:t xml:space="preserve">M est victime de vertiges, malus général 10 pour </w:t>
            </w:r>
            <w:r w:rsidR="0008103E" w:rsidRPr="005F21AB">
              <w:rPr>
                <w:b/>
                <w:sz w:val="16"/>
                <w:szCs w:val="16"/>
              </w:rPr>
              <w:t>D10*xD</w:t>
            </w:r>
            <w:r w:rsidR="006603F9" w:rsidRPr="005F21AB">
              <w:rPr>
                <w:b/>
                <w:sz w:val="16"/>
                <w:szCs w:val="16"/>
              </w:rPr>
              <w:t>urée</w:t>
            </w:r>
          </w:p>
        </w:tc>
      </w:tr>
      <w:tr w:rsidR="00726185" w:rsidRPr="005F21AB" w:rsidTr="002E6E8E">
        <w:tc>
          <w:tcPr>
            <w:tcW w:w="0" w:type="auto"/>
            <w:shd w:val="clear" w:color="auto" w:fill="C0C0C0"/>
          </w:tcPr>
          <w:p w:rsidR="00726185" w:rsidRPr="005F21AB" w:rsidRDefault="00726185" w:rsidP="000F166F">
            <w:pPr>
              <w:jc w:val="center"/>
              <w:rPr>
                <w:sz w:val="16"/>
                <w:szCs w:val="16"/>
              </w:rPr>
            </w:pPr>
            <w:r w:rsidRPr="005F21AB">
              <w:rPr>
                <w:sz w:val="16"/>
                <w:szCs w:val="16"/>
              </w:rPr>
              <w:t>95</w:t>
            </w:r>
          </w:p>
        </w:tc>
        <w:tc>
          <w:tcPr>
            <w:tcW w:w="0" w:type="auto"/>
            <w:shd w:val="clear" w:color="auto" w:fill="C0C0C0"/>
          </w:tcPr>
          <w:p w:rsidR="00726185" w:rsidRPr="005F21AB" w:rsidRDefault="00726185" w:rsidP="000F166F">
            <w:pPr>
              <w:pStyle w:val="En-tte"/>
              <w:widowControl/>
              <w:jc w:val="left"/>
              <w:rPr>
                <w:sz w:val="16"/>
                <w:szCs w:val="16"/>
              </w:rPr>
            </w:pPr>
            <w:r w:rsidRPr="005F21AB">
              <w:rPr>
                <w:sz w:val="16"/>
                <w:szCs w:val="16"/>
              </w:rPr>
              <w:t>Un esprit Ton’Ah est invoqué du Monde Ancien dans les 2D10 heures</w:t>
            </w:r>
          </w:p>
        </w:tc>
      </w:tr>
      <w:tr w:rsidR="00726185" w:rsidRPr="005F21AB" w:rsidTr="002E6E8E">
        <w:tc>
          <w:tcPr>
            <w:tcW w:w="0" w:type="auto"/>
            <w:shd w:val="clear" w:color="auto" w:fill="C0C0C0"/>
          </w:tcPr>
          <w:p w:rsidR="00726185" w:rsidRPr="005F21AB" w:rsidRDefault="00726185" w:rsidP="000F166F">
            <w:pPr>
              <w:jc w:val="center"/>
              <w:rPr>
                <w:sz w:val="16"/>
                <w:szCs w:val="16"/>
              </w:rPr>
            </w:pPr>
            <w:r w:rsidRPr="005F21AB">
              <w:rPr>
                <w:sz w:val="16"/>
                <w:szCs w:val="16"/>
              </w:rPr>
              <w:t>96</w:t>
            </w:r>
          </w:p>
        </w:tc>
        <w:tc>
          <w:tcPr>
            <w:tcW w:w="0" w:type="auto"/>
            <w:shd w:val="clear" w:color="auto" w:fill="C0C0C0"/>
          </w:tcPr>
          <w:p w:rsidR="00726185" w:rsidRPr="005F21AB" w:rsidRDefault="00726185" w:rsidP="00726185">
            <w:pPr>
              <w:pStyle w:val="En-tte"/>
              <w:widowControl/>
              <w:jc w:val="left"/>
              <w:rPr>
                <w:sz w:val="16"/>
                <w:szCs w:val="16"/>
              </w:rPr>
            </w:pPr>
            <w:r w:rsidRPr="005F21AB">
              <w:rPr>
                <w:sz w:val="16"/>
                <w:szCs w:val="16"/>
              </w:rPr>
              <w:t xml:space="preserve">La voix de M énerve ceux rencontrés, CI-30 pour </w:t>
            </w:r>
            <w:r w:rsidR="0008103E" w:rsidRPr="005F21AB">
              <w:rPr>
                <w:b/>
                <w:sz w:val="16"/>
                <w:szCs w:val="16"/>
              </w:rPr>
              <w:t>D10*xD</w:t>
            </w:r>
            <w:r w:rsidR="006603F9" w:rsidRPr="005F21AB">
              <w:rPr>
                <w:b/>
                <w:sz w:val="16"/>
                <w:szCs w:val="16"/>
              </w:rPr>
              <w:t>urée</w:t>
            </w:r>
          </w:p>
        </w:tc>
      </w:tr>
      <w:tr w:rsidR="00726185" w:rsidRPr="005F21AB" w:rsidTr="002E6E8E">
        <w:tc>
          <w:tcPr>
            <w:tcW w:w="0" w:type="auto"/>
            <w:shd w:val="clear" w:color="auto" w:fill="C0C0C0"/>
          </w:tcPr>
          <w:p w:rsidR="00726185" w:rsidRPr="005F21AB" w:rsidRDefault="00726185" w:rsidP="000F166F">
            <w:pPr>
              <w:jc w:val="center"/>
              <w:rPr>
                <w:sz w:val="16"/>
                <w:szCs w:val="16"/>
              </w:rPr>
            </w:pPr>
            <w:r w:rsidRPr="005F21AB">
              <w:rPr>
                <w:sz w:val="16"/>
                <w:szCs w:val="16"/>
              </w:rPr>
              <w:t>97</w:t>
            </w:r>
          </w:p>
        </w:tc>
        <w:tc>
          <w:tcPr>
            <w:tcW w:w="0" w:type="auto"/>
            <w:shd w:val="clear" w:color="auto" w:fill="C0C0C0"/>
          </w:tcPr>
          <w:p w:rsidR="00726185" w:rsidRPr="005F21AB" w:rsidRDefault="00726185" w:rsidP="000F166F">
            <w:pPr>
              <w:pStyle w:val="En-tte"/>
              <w:widowControl/>
              <w:jc w:val="left"/>
              <w:rPr>
                <w:sz w:val="16"/>
                <w:szCs w:val="16"/>
              </w:rPr>
            </w:pPr>
            <w:r w:rsidRPr="005F21AB">
              <w:rPr>
                <w:sz w:val="16"/>
                <w:szCs w:val="16"/>
              </w:rPr>
              <w:t>La relique la plus proche explose et cause NEMxD10 de dégâts de magie</w:t>
            </w:r>
          </w:p>
        </w:tc>
      </w:tr>
      <w:tr w:rsidR="00726185" w:rsidRPr="005F21AB" w:rsidTr="002E6E8E">
        <w:tc>
          <w:tcPr>
            <w:tcW w:w="0" w:type="auto"/>
            <w:shd w:val="clear" w:color="auto" w:fill="C0C0C0"/>
          </w:tcPr>
          <w:p w:rsidR="00726185" w:rsidRPr="005F21AB" w:rsidRDefault="00726185" w:rsidP="000F166F">
            <w:pPr>
              <w:jc w:val="center"/>
              <w:rPr>
                <w:sz w:val="16"/>
                <w:szCs w:val="16"/>
              </w:rPr>
            </w:pPr>
            <w:r w:rsidRPr="005F21AB">
              <w:rPr>
                <w:sz w:val="16"/>
                <w:szCs w:val="16"/>
              </w:rPr>
              <w:t>98</w:t>
            </w:r>
          </w:p>
        </w:tc>
        <w:tc>
          <w:tcPr>
            <w:tcW w:w="0" w:type="auto"/>
            <w:shd w:val="clear" w:color="auto" w:fill="C0C0C0"/>
          </w:tcPr>
          <w:p w:rsidR="00726185" w:rsidRPr="005F21AB" w:rsidRDefault="00726185" w:rsidP="000F166F">
            <w:pPr>
              <w:pStyle w:val="En-tte"/>
              <w:widowControl/>
              <w:tabs>
                <w:tab w:val="clear" w:pos="4153"/>
                <w:tab w:val="clear" w:pos="8306"/>
              </w:tabs>
              <w:jc w:val="left"/>
              <w:rPr>
                <w:sz w:val="16"/>
                <w:szCs w:val="16"/>
              </w:rPr>
            </w:pPr>
            <w:r w:rsidRPr="005F21AB">
              <w:rPr>
                <w:sz w:val="16"/>
                <w:szCs w:val="16"/>
              </w:rPr>
              <w:t>M est possédé par un Elémentaire</w:t>
            </w:r>
          </w:p>
        </w:tc>
      </w:tr>
      <w:tr w:rsidR="00726185" w:rsidRPr="005F21AB" w:rsidTr="002E6E8E">
        <w:tc>
          <w:tcPr>
            <w:tcW w:w="0" w:type="auto"/>
            <w:shd w:val="clear" w:color="auto" w:fill="C0C0C0"/>
          </w:tcPr>
          <w:p w:rsidR="00726185" w:rsidRPr="005F21AB" w:rsidRDefault="00726185" w:rsidP="000F166F">
            <w:pPr>
              <w:jc w:val="center"/>
              <w:rPr>
                <w:sz w:val="16"/>
                <w:szCs w:val="16"/>
              </w:rPr>
            </w:pPr>
            <w:r w:rsidRPr="005F21AB">
              <w:rPr>
                <w:sz w:val="16"/>
                <w:szCs w:val="16"/>
              </w:rPr>
              <w:t>99</w:t>
            </w:r>
          </w:p>
        </w:tc>
        <w:tc>
          <w:tcPr>
            <w:tcW w:w="0" w:type="auto"/>
            <w:shd w:val="clear" w:color="auto" w:fill="C0C0C0"/>
          </w:tcPr>
          <w:p w:rsidR="00726185" w:rsidRPr="005F21AB" w:rsidRDefault="00726185" w:rsidP="000F166F">
            <w:pPr>
              <w:pStyle w:val="En-tte"/>
              <w:widowControl/>
              <w:jc w:val="left"/>
              <w:rPr>
                <w:sz w:val="16"/>
                <w:szCs w:val="16"/>
              </w:rPr>
            </w:pPr>
            <w:r w:rsidRPr="005F21AB">
              <w:rPr>
                <w:sz w:val="16"/>
                <w:szCs w:val="16"/>
              </w:rPr>
              <w:t>M est envoyé dans le Monde Ancien, au hasard</w:t>
            </w:r>
          </w:p>
        </w:tc>
      </w:tr>
      <w:tr w:rsidR="00726185" w:rsidRPr="005F21AB" w:rsidTr="002E6E8E">
        <w:tc>
          <w:tcPr>
            <w:tcW w:w="0" w:type="auto"/>
            <w:shd w:val="clear" w:color="auto" w:fill="C0C0C0"/>
          </w:tcPr>
          <w:p w:rsidR="00726185" w:rsidRPr="005F21AB" w:rsidRDefault="00726185" w:rsidP="000F166F">
            <w:pPr>
              <w:jc w:val="center"/>
              <w:rPr>
                <w:sz w:val="16"/>
                <w:szCs w:val="16"/>
              </w:rPr>
            </w:pPr>
            <w:r w:rsidRPr="005F21AB">
              <w:rPr>
                <w:sz w:val="16"/>
                <w:szCs w:val="16"/>
              </w:rPr>
              <w:lastRenderedPageBreak/>
              <w:t>100&gt;</w:t>
            </w:r>
          </w:p>
        </w:tc>
        <w:tc>
          <w:tcPr>
            <w:tcW w:w="0" w:type="auto"/>
            <w:shd w:val="clear" w:color="auto" w:fill="C0C0C0"/>
          </w:tcPr>
          <w:p w:rsidR="00726185" w:rsidRPr="005F21AB" w:rsidRDefault="00726185" w:rsidP="000F166F">
            <w:pPr>
              <w:pStyle w:val="En-tte"/>
              <w:widowControl/>
              <w:jc w:val="left"/>
              <w:rPr>
                <w:sz w:val="16"/>
                <w:szCs w:val="16"/>
              </w:rPr>
            </w:pPr>
            <w:r w:rsidRPr="005F21AB">
              <w:rPr>
                <w:sz w:val="16"/>
                <w:szCs w:val="16"/>
              </w:rPr>
              <w:t>M devient un être du Monde Ancien, au hasard</w:t>
            </w:r>
          </w:p>
        </w:tc>
      </w:tr>
    </w:tbl>
    <w:p w:rsidR="002E6E8E" w:rsidRPr="005F21AB" w:rsidRDefault="00B4085F" w:rsidP="00631932">
      <w:pPr>
        <w:pStyle w:val="Titre3"/>
      </w:pPr>
      <w:bookmarkStart w:id="364" w:name="_Toc198546374"/>
      <w:r w:rsidRPr="005F21AB">
        <w:t>5.9.</w:t>
      </w:r>
      <w:r w:rsidR="00631932">
        <w:t>3</w:t>
      </w:r>
      <w:r w:rsidRPr="005F21AB">
        <w:t xml:space="preserve"> </w:t>
      </w:r>
      <w:r w:rsidR="006603F9" w:rsidRPr="005F21AB">
        <w:t>tEC El’Bis</w:t>
      </w:r>
      <w:bookmarkEnd w:id="3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5765"/>
      </w:tblGrid>
      <w:tr w:rsidR="000F166F" w:rsidRPr="005F21AB" w:rsidTr="000F166F">
        <w:tc>
          <w:tcPr>
            <w:tcW w:w="0" w:type="auto"/>
          </w:tcPr>
          <w:p w:rsidR="000F166F" w:rsidRPr="005F21AB" w:rsidRDefault="000F166F" w:rsidP="000F166F">
            <w:pPr>
              <w:jc w:val="center"/>
              <w:rPr>
                <w:b/>
                <w:sz w:val="16"/>
                <w:szCs w:val="16"/>
              </w:rPr>
            </w:pPr>
            <w:r w:rsidRPr="005F21AB">
              <w:rPr>
                <w:b/>
                <w:sz w:val="16"/>
                <w:szCs w:val="16"/>
              </w:rPr>
              <w:t>D100</w:t>
            </w:r>
          </w:p>
        </w:tc>
        <w:tc>
          <w:tcPr>
            <w:tcW w:w="0" w:type="auto"/>
          </w:tcPr>
          <w:p w:rsidR="000F166F" w:rsidRPr="005F21AB" w:rsidRDefault="000F166F" w:rsidP="000F166F">
            <w:pPr>
              <w:rPr>
                <w:b/>
                <w:sz w:val="16"/>
                <w:szCs w:val="16"/>
              </w:rPr>
            </w:pPr>
            <w:r w:rsidRPr="005F21AB">
              <w:rPr>
                <w:b/>
                <w:sz w:val="16"/>
                <w:szCs w:val="16"/>
              </w:rPr>
              <w:t>Alignement EI</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&lt;04</w:t>
            </w:r>
          </w:p>
        </w:tc>
        <w:tc>
          <w:tcPr>
            <w:tcW w:w="0" w:type="auto"/>
          </w:tcPr>
          <w:p w:rsidR="000F166F" w:rsidRPr="005F21AB" w:rsidRDefault="000F166F" w:rsidP="000F166F">
            <w:pPr>
              <w:pStyle w:val="En-tte"/>
              <w:widowControl/>
              <w:jc w:val="left"/>
              <w:rPr>
                <w:sz w:val="16"/>
                <w:szCs w:val="16"/>
              </w:rPr>
            </w:pPr>
            <w:r w:rsidRPr="005F21AB">
              <w:rPr>
                <w:sz w:val="16"/>
                <w:szCs w:val="16"/>
              </w:rPr>
              <w:t xml:space="preserve">M se flagelle de 2D10 coups 1x/jour pour </w:t>
            </w:r>
            <w:r w:rsidR="0008103E" w:rsidRPr="005F21AB">
              <w:rPr>
                <w:b/>
                <w:sz w:val="16"/>
                <w:szCs w:val="16"/>
              </w:rPr>
              <w:t>D10xD</w:t>
            </w:r>
            <w:r w:rsidR="006603F9" w:rsidRPr="005F21AB">
              <w:rPr>
                <w:b/>
                <w:sz w:val="16"/>
                <w:szCs w:val="16"/>
              </w:rPr>
              <w:t>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05-08</w:t>
            </w:r>
          </w:p>
        </w:tc>
        <w:tc>
          <w:tcPr>
            <w:tcW w:w="0" w:type="auto"/>
          </w:tcPr>
          <w:p w:rsidR="000F166F" w:rsidRPr="005F21AB" w:rsidRDefault="000F166F" w:rsidP="000F166F">
            <w:pPr>
              <w:pStyle w:val="En-tte"/>
              <w:widowControl/>
              <w:jc w:val="left"/>
              <w:rPr>
                <w:sz w:val="16"/>
                <w:szCs w:val="16"/>
              </w:rPr>
            </w:pPr>
            <w:r w:rsidRPr="005F21AB">
              <w:rPr>
                <w:sz w:val="16"/>
                <w:szCs w:val="16"/>
              </w:rPr>
              <w:t xml:space="preserve">M ne peut plus être en mode défensif pour </w:t>
            </w:r>
            <w:r w:rsidR="0008103E" w:rsidRPr="005F21AB">
              <w:rPr>
                <w:b/>
                <w:sz w:val="16"/>
                <w:szCs w:val="16"/>
              </w:rPr>
              <w:t>D10xD</w:t>
            </w:r>
            <w:r w:rsidR="006603F9" w:rsidRPr="005F21AB">
              <w:rPr>
                <w:b/>
                <w:sz w:val="16"/>
                <w:szCs w:val="16"/>
              </w:rPr>
              <w:t>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09-12</w:t>
            </w:r>
          </w:p>
        </w:tc>
        <w:tc>
          <w:tcPr>
            <w:tcW w:w="0" w:type="auto"/>
          </w:tcPr>
          <w:p w:rsidR="000F166F" w:rsidRPr="005F21AB" w:rsidRDefault="000F166F" w:rsidP="000F166F">
            <w:pPr>
              <w:pStyle w:val="En-tte"/>
              <w:widowControl/>
              <w:jc w:val="left"/>
              <w:rPr>
                <w:sz w:val="16"/>
                <w:szCs w:val="16"/>
              </w:rPr>
            </w:pPr>
            <w:r w:rsidRPr="005F21AB">
              <w:rPr>
                <w:sz w:val="16"/>
                <w:szCs w:val="16"/>
              </w:rPr>
              <w:t xml:space="preserve">M charge automatiquement en combat pour </w:t>
            </w:r>
            <w:r w:rsidR="0008103E" w:rsidRPr="005F21AB">
              <w:rPr>
                <w:b/>
                <w:sz w:val="16"/>
                <w:szCs w:val="16"/>
              </w:rPr>
              <w:t>D10*xD</w:t>
            </w:r>
            <w:r w:rsidR="006603F9" w:rsidRPr="005F21AB">
              <w:rPr>
                <w:b/>
                <w:sz w:val="16"/>
                <w:szCs w:val="16"/>
              </w:rPr>
              <w:t>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13-16</w:t>
            </w:r>
          </w:p>
        </w:tc>
        <w:tc>
          <w:tcPr>
            <w:tcW w:w="0" w:type="auto"/>
          </w:tcPr>
          <w:p w:rsidR="000F166F" w:rsidRPr="005F21AB" w:rsidRDefault="000F166F" w:rsidP="000F166F">
            <w:pPr>
              <w:pStyle w:val="En-tte"/>
              <w:widowControl/>
              <w:jc w:val="left"/>
              <w:rPr>
                <w:sz w:val="16"/>
                <w:szCs w:val="16"/>
              </w:rPr>
            </w:pPr>
            <w:r w:rsidRPr="005F21AB">
              <w:rPr>
                <w:sz w:val="16"/>
                <w:szCs w:val="16"/>
              </w:rPr>
              <w:t>M ne fuit plus (</w:t>
            </w:r>
            <w:r w:rsidRPr="005F21AB">
              <w:rPr>
                <w:i/>
                <w:sz w:val="16"/>
                <w:szCs w:val="16"/>
              </w:rPr>
              <w:t>Fuite</w:t>
            </w:r>
            <w:r w:rsidRPr="005F21AB">
              <w:rPr>
                <w:sz w:val="16"/>
                <w:szCs w:val="16"/>
              </w:rPr>
              <w:t xml:space="preserve"> =0) pour </w:t>
            </w:r>
            <w:r w:rsidR="0008103E" w:rsidRPr="005F21AB">
              <w:rPr>
                <w:b/>
                <w:sz w:val="16"/>
                <w:szCs w:val="16"/>
              </w:rPr>
              <w:t>D10xD</w:t>
            </w:r>
            <w:r w:rsidR="006603F9" w:rsidRPr="005F21AB">
              <w:rPr>
                <w:b/>
                <w:sz w:val="16"/>
                <w:szCs w:val="16"/>
              </w:rPr>
              <w:t>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17-20</w:t>
            </w:r>
          </w:p>
        </w:tc>
        <w:tc>
          <w:tcPr>
            <w:tcW w:w="0" w:type="auto"/>
          </w:tcPr>
          <w:p w:rsidR="000F166F" w:rsidRPr="005F21AB" w:rsidRDefault="000F166F" w:rsidP="000F166F">
            <w:pPr>
              <w:pStyle w:val="En-tte"/>
              <w:widowControl/>
              <w:jc w:val="left"/>
              <w:rPr>
                <w:sz w:val="16"/>
                <w:szCs w:val="16"/>
              </w:rPr>
            </w:pPr>
            <w:r w:rsidRPr="005F21AB">
              <w:rPr>
                <w:sz w:val="16"/>
                <w:szCs w:val="16"/>
              </w:rPr>
              <w:t xml:space="preserve">M devient Généreux (donne tout) pour </w:t>
            </w:r>
            <w:r w:rsidR="0008103E" w:rsidRPr="005F21AB">
              <w:rPr>
                <w:b/>
                <w:sz w:val="16"/>
                <w:szCs w:val="16"/>
              </w:rPr>
              <w:t>D10xD</w:t>
            </w:r>
            <w:r w:rsidR="006603F9" w:rsidRPr="005F21AB">
              <w:rPr>
                <w:b/>
                <w:sz w:val="16"/>
                <w:szCs w:val="16"/>
              </w:rPr>
              <w:t>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21-24</w:t>
            </w:r>
          </w:p>
        </w:tc>
        <w:tc>
          <w:tcPr>
            <w:tcW w:w="0" w:type="auto"/>
          </w:tcPr>
          <w:p w:rsidR="000F166F" w:rsidRPr="005F21AB" w:rsidRDefault="000F166F" w:rsidP="000F166F">
            <w:pPr>
              <w:pStyle w:val="En-tte"/>
              <w:widowControl/>
              <w:jc w:val="left"/>
              <w:rPr>
                <w:sz w:val="16"/>
                <w:szCs w:val="16"/>
              </w:rPr>
            </w:pPr>
            <w:r w:rsidRPr="005F21AB">
              <w:rPr>
                <w:sz w:val="16"/>
                <w:szCs w:val="16"/>
              </w:rPr>
              <w:t xml:space="preserve">M devient Peureux (Moral-10) pour </w:t>
            </w:r>
            <w:r w:rsidR="0008103E" w:rsidRPr="005F21AB">
              <w:rPr>
                <w:b/>
                <w:sz w:val="16"/>
                <w:szCs w:val="16"/>
              </w:rPr>
              <w:t>D10xD</w:t>
            </w:r>
            <w:r w:rsidR="006603F9" w:rsidRPr="005F21AB">
              <w:rPr>
                <w:b/>
                <w:sz w:val="16"/>
                <w:szCs w:val="16"/>
              </w:rPr>
              <w:t>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25-28</w:t>
            </w:r>
          </w:p>
        </w:tc>
        <w:tc>
          <w:tcPr>
            <w:tcW w:w="0" w:type="auto"/>
          </w:tcPr>
          <w:p w:rsidR="000F166F" w:rsidRPr="005F21AB" w:rsidRDefault="000F166F" w:rsidP="000F166F">
            <w:pPr>
              <w:pStyle w:val="En-tte"/>
              <w:widowControl/>
              <w:jc w:val="left"/>
              <w:rPr>
                <w:sz w:val="16"/>
                <w:szCs w:val="16"/>
              </w:rPr>
            </w:pPr>
            <w:r w:rsidRPr="005F21AB">
              <w:rPr>
                <w:sz w:val="16"/>
                <w:szCs w:val="16"/>
              </w:rPr>
              <w:t xml:space="preserve">M devient Maniaque (D/2) pour </w:t>
            </w:r>
            <w:r w:rsidR="0008103E" w:rsidRPr="005F21AB">
              <w:rPr>
                <w:b/>
                <w:sz w:val="16"/>
                <w:szCs w:val="16"/>
              </w:rPr>
              <w:t>D10xD</w:t>
            </w:r>
            <w:r w:rsidR="006603F9" w:rsidRPr="005F21AB">
              <w:rPr>
                <w:b/>
                <w:sz w:val="16"/>
                <w:szCs w:val="16"/>
              </w:rPr>
              <w:t>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29-32</w:t>
            </w:r>
          </w:p>
        </w:tc>
        <w:tc>
          <w:tcPr>
            <w:tcW w:w="0" w:type="auto"/>
          </w:tcPr>
          <w:p w:rsidR="000F166F" w:rsidRPr="005F21AB" w:rsidRDefault="000F166F" w:rsidP="000F166F">
            <w:pPr>
              <w:pStyle w:val="En-tte"/>
              <w:widowControl/>
              <w:jc w:val="left"/>
              <w:rPr>
                <w:sz w:val="16"/>
                <w:szCs w:val="16"/>
              </w:rPr>
            </w:pPr>
            <w:r w:rsidRPr="005F21AB">
              <w:rPr>
                <w:sz w:val="16"/>
                <w:szCs w:val="16"/>
              </w:rPr>
              <w:t xml:space="preserve">M devient Déprimé (V/2) pour </w:t>
            </w:r>
            <w:r w:rsidR="0008103E" w:rsidRPr="005F21AB">
              <w:rPr>
                <w:b/>
                <w:sz w:val="16"/>
                <w:szCs w:val="16"/>
              </w:rPr>
              <w:t>D10*xD</w:t>
            </w:r>
            <w:r w:rsidR="006603F9" w:rsidRPr="005F21AB">
              <w:rPr>
                <w:b/>
                <w:sz w:val="16"/>
                <w:szCs w:val="16"/>
              </w:rPr>
              <w:t>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33-36</w:t>
            </w:r>
          </w:p>
        </w:tc>
        <w:tc>
          <w:tcPr>
            <w:tcW w:w="0" w:type="auto"/>
          </w:tcPr>
          <w:p w:rsidR="000F166F" w:rsidRPr="005F21AB" w:rsidRDefault="000F166F" w:rsidP="000F166F">
            <w:pPr>
              <w:pStyle w:val="En-tte"/>
              <w:widowControl/>
              <w:jc w:val="left"/>
              <w:rPr>
                <w:sz w:val="16"/>
                <w:szCs w:val="16"/>
              </w:rPr>
            </w:pPr>
            <w:r w:rsidRPr="005F21AB">
              <w:rPr>
                <w:sz w:val="16"/>
                <w:szCs w:val="16"/>
              </w:rPr>
              <w:t xml:space="preserve">M oublie ses sort pour </w:t>
            </w:r>
            <w:r w:rsidR="0008103E" w:rsidRPr="005F21AB">
              <w:rPr>
                <w:b/>
                <w:sz w:val="16"/>
                <w:szCs w:val="16"/>
              </w:rPr>
              <w:t>D10*xD</w:t>
            </w:r>
            <w:r w:rsidR="006603F9" w:rsidRPr="005F21AB">
              <w:rPr>
                <w:b/>
                <w:sz w:val="16"/>
                <w:szCs w:val="16"/>
              </w:rPr>
              <w:t>urée</w:t>
            </w:r>
          </w:p>
        </w:tc>
      </w:tr>
      <w:tr w:rsidR="000F166F" w:rsidRPr="005F21AB" w:rsidTr="000F166F">
        <w:tc>
          <w:tcPr>
            <w:tcW w:w="0" w:type="auto"/>
            <w:tcBorders>
              <w:bottom w:val="single" w:sz="12" w:space="0" w:color="auto"/>
            </w:tcBorders>
          </w:tcPr>
          <w:p w:rsidR="000F166F" w:rsidRPr="005F21AB" w:rsidRDefault="000F166F" w:rsidP="000F166F">
            <w:pPr>
              <w:jc w:val="center"/>
              <w:rPr>
                <w:sz w:val="16"/>
                <w:szCs w:val="16"/>
              </w:rPr>
            </w:pPr>
            <w:r w:rsidRPr="005F21AB">
              <w:rPr>
                <w:sz w:val="16"/>
                <w:szCs w:val="16"/>
              </w:rPr>
              <w:t>37-40</w:t>
            </w:r>
          </w:p>
        </w:tc>
        <w:tc>
          <w:tcPr>
            <w:tcW w:w="0" w:type="auto"/>
            <w:tcBorders>
              <w:bottom w:val="single" w:sz="12" w:space="0" w:color="auto"/>
            </w:tcBorders>
          </w:tcPr>
          <w:p w:rsidR="000F166F" w:rsidRPr="005F21AB" w:rsidRDefault="000F166F" w:rsidP="000F166F">
            <w:pPr>
              <w:pStyle w:val="En-tte"/>
              <w:widowControl/>
              <w:jc w:val="left"/>
              <w:rPr>
                <w:sz w:val="16"/>
                <w:szCs w:val="16"/>
              </w:rPr>
            </w:pPr>
            <w:r w:rsidRPr="005F21AB">
              <w:rPr>
                <w:sz w:val="16"/>
                <w:szCs w:val="16"/>
              </w:rPr>
              <w:t xml:space="preserve">M devient idiot (I/4) pour </w:t>
            </w:r>
            <w:r w:rsidR="0008103E" w:rsidRPr="005F21AB">
              <w:rPr>
                <w:b/>
                <w:sz w:val="16"/>
                <w:szCs w:val="16"/>
              </w:rPr>
              <w:t>D10xD</w:t>
            </w:r>
            <w:r w:rsidR="006603F9" w:rsidRPr="005F21AB">
              <w:rPr>
                <w:b/>
                <w:sz w:val="16"/>
                <w:szCs w:val="16"/>
              </w:rPr>
              <w:t>urée</w:t>
            </w:r>
          </w:p>
        </w:tc>
      </w:tr>
      <w:tr w:rsidR="000F166F" w:rsidRPr="005F21AB" w:rsidTr="000F166F">
        <w:tc>
          <w:tcPr>
            <w:tcW w:w="0" w:type="auto"/>
            <w:tcBorders>
              <w:top w:val="single" w:sz="12" w:space="0" w:color="auto"/>
            </w:tcBorders>
            <w:shd w:val="clear" w:color="auto" w:fill="E6E6E6"/>
          </w:tcPr>
          <w:p w:rsidR="000F166F" w:rsidRPr="005F21AB" w:rsidRDefault="000F166F" w:rsidP="000F166F">
            <w:pPr>
              <w:jc w:val="center"/>
              <w:rPr>
                <w:sz w:val="16"/>
                <w:szCs w:val="16"/>
              </w:rPr>
            </w:pPr>
            <w:r w:rsidRPr="005F21AB">
              <w:rPr>
                <w:sz w:val="16"/>
                <w:szCs w:val="16"/>
              </w:rPr>
              <w:t>41-43</w:t>
            </w:r>
          </w:p>
        </w:tc>
        <w:tc>
          <w:tcPr>
            <w:tcW w:w="0" w:type="auto"/>
            <w:tcBorders>
              <w:top w:val="single" w:sz="12" w:space="0" w:color="auto"/>
            </w:tcBorders>
            <w:shd w:val="clear" w:color="auto" w:fill="E6E6E6"/>
          </w:tcPr>
          <w:p w:rsidR="000F166F" w:rsidRPr="005F21AB" w:rsidRDefault="000F166F" w:rsidP="000F166F">
            <w:pPr>
              <w:pStyle w:val="En-tte"/>
              <w:widowControl/>
              <w:jc w:val="left"/>
              <w:rPr>
                <w:sz w:val="16"/>
                <w:szCs w:val="16"/>
              </w:rPr>
            </w:pPr>
            <w:r w:rsidRPr="005F21AB">
              <w:rPr>
                <w:sz w:val="16"/>
                <w:szCs w:val="16"/>
              </w:rPr>
              <w:t>M perd D10x8 PDM</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44-46</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M brûlé par DSxd6 dégâts de feu</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47-49</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 xml:space="preserve">M aveugle les gens qu’il croise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50-52</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 xml:space="preserve">M perd 2D10 EN et est comateux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53-55</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 xml:space="preserve">M émet une </w:t>
            </w:r>
            <w:r w:rsidRPr="005F21AB">
              <w:rPr>
                <w:i/>
                <w:sz w:val="16"/>
                <w:szCs w:val="16"/>
              </w:rPr>
              <w:t>Lumière divine</w:t>
            </w:r>
            <w:r w:rsidRPr="005F21AB">
              <w:rPr>
                <w:sz w:val="16"/>
                <w:szCs w:val="16"/>
              </w:rPr>
              <w:t xml:space="preserve"> pendant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56-58</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 xml:space="preserve">M ne peut pas voir plus loin que 1km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59-61</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 xml:space="preserve">M ne peut pas mentir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62-64</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 xml:space="preserve">M dort 10xD10 h par jour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65-67</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 xml:space="preserve">M dans le coma pour </w:t>
            </w:r>
            <w:r w:rsidR="0008103E" w:rsidRPr="005F21AB">
              <w:rPr>
                <w:b/>
                <w:sz w:val="16"/>
                <w:szCs w:val="16"/>
              </w:rPr>
              <w:t>D10*xD</w:t>
            </w:r>
            <w:r w:rsidR="006603F9" w:rsidRPr="005F21AB">
              <w:rPr>
                <w:b/>
                <w:sz w:val="16"/>
                <w:szCs w:val="16"/>
              </w:rPr>
              <w:t>urée</w:t>
            </w:r>
          </w:p>
        </w:tc>
      </w:tr>
      <w:tr w:rsidR="000F166F" w:rsidRPr="005F21AB" w:rsidTr="000F166F">
        <w:tc>
          <w:tcPr>
            <w:tcW w:w="0" w:type="auto"/>
            <w:tcBorders>
              <w:bottom w:val="single" w:sz="12" w:space="0" w:color="auto"/>
            </w:tcBorders>
            <w:shd w:val="clear" w:color="auto" w:fill="E6E6E6"/>
          </w:tcPr>
          <w:p w:rsidR="000F166F" w:rsidRPr="005F21AB" w:rsidRDefault="000F166F" w:rsidP="000F166F">
            <w:pPr>
              <w:jc w:val="center"/>
              <w:rPr>
                <w:sz w:val="16"/>
                <w:szCs w:val="16"/>
              </w:rPr>
            </w:pPr>
            <w:r w:rsidRPr="005F21AB">
              <w:rPr>
                <w:sz w:val="16"/>
                <w:szCs w:val="16"/>
              </w:rPr>
              <w:t>68-70</w:t>
            </w:r>
          </w:p>
        </w:tc>
        <w:tc>
          <w:tcPr>
            <w:tcW w:w="0" w:type="auto"/>
            <w:tcBorders>
              <w:bottom w:val="single" w:sz="12" w:space="0" w:color="auto"/>
            </w:tcBorders>
            <w:shd w:val="clear" w:color="auto" w:fill="E6E6E6"/>
          </w:tcPr>
          <w:p w:rsidR="000F166F" w:rsidRPr="005F21AB" w:rsidRDefault="000F166F" w:rsidP="000F166F">
            <w:pPr>
              <w:pStyle w:val="En-tte"/>
              <w:widowControl/>
              <w:jc w:val="left"/>
              <w:rPr>
                <w:sz w:val="16"/>
                <w:szCs w:val="16"/>
              </w:rPr>
            </w:pPr>
            <w:r w:rsidRPr="005F21AB">
              <w:rPr>
                <w:sz w:val="16"/>
                <w:szCs w:val="16"/>
              </w:rPr>
              <w:t xml:space="preserve">M aveugle (Vue=0) pour </w:t>
            </w:r>
            <w:r w:rsidR="0008103E" w:rsidRPr="005F21AB">
              <w:rPr>
                <w:b/>
                <w:sz w:val="16"/>
                <w:szCs w:val="16"/>
              </w:rPr>
              <w:t>D10*xD</w:t>
            </w:r>
            <w:r w:rsidR="006603F9" w:rsidRPr="005F21AB">
              <w:rPr>
                <w:b/>
                <w:sz w:val="16"/>
                <w:szCs w:val="16"/>
              </w:rPr>
              <w:t>urée</w:t>
            </w:r>
          </w:p>
        </w:tc>
      </w:tr>
      <w:tr w:rsidR="000F166F" w:rsidRPr="005F21AB" w:rsidTr="000F166F">
        <w:tc>
          <w:tcPr>
            <w:tcW w:w="0" w:type="auto"/>
            <w:tcBorders>
              <w:top w:val="single" w:sz="12" w:space="0" w:color="auto"/>
            </w:tcBorders>
            <w:shd w:val="clear" w:color="auto" w:fill="D9D9D9"/>
          </w:tcPr>
          <w:p w:rsidR="000F166F" w:rsidRPr="005F21AB" w:rsidRDefault="000F166F" w:rsidP="000F166F">
            <w:pPr>
              <w:jc w:val="center"/>
              <w:rPr>
                <w:sz w:val="16"/>
                <w:szCs w:val="16"/>
              </w:rPr>
            </w:pPr>
            <w:r w:rsidRPr="005F21AB">
              <w:rPr>
                <w:sz w:val="16"/>
                <w:szCs w:val="16"/>
              </w:rPr>
              <w:t>71-72</w:t>
            </w:r>
          </w:p>
        </w:tc>
        <w:tc>
          <w:tcPr>
            <w:tcW w:w="0" w:type="auto"/>
            <w:tcBorders>
              <w:top w:val="single" w:sz="12" w:space="0" w:color="auto"/>
            </w:tcBorders>
            <w:shd w:val="clear" w:color="auto" w:fill="D9D9D9"/>
          </w:tcPr>
          <w:p w:rsidR="000F166F" w:rsidRPr="005F21AB" w:rsidRDefault="000F166F" w:rsidP="000F166F">
            <w:pPr>
              <w:pStyle w:val="En-tte"/>
              <w:widowControl/>
              <w:jc w:val="left"/>
              <w:rPr>
                <w:sz w:val="16"/>
                <w:szCs w:val="16"/>
              </w:rPr>
            </w:pPr>
            <w:r w:rsidRPr="005F21AB">
              <w:rPr>
                <w:sz w:val="16"/>
                <w:szCs w:val="16"/>
              </w:rPr>
              <w:t xml:space="preserve">M émet une </w:t>
            </w:r>
            <w:r w:rsidRPr="005F21AB">
              <w:rPr>
                <w:i/>
                <w:sz w:val="16"/>
                <w:szCs w:val="16"/>
              </w:rPr>
              <w:t>Foison Lumineuse</w:t>
            </w:r>
            <w:r w:rsidRPr="005F21AB">
              <w:rPr>
                <w:sz w:val="16"/>
                <w:szCs w:val="16"/>
              </w:rPr>
              <w:t xml:space="preserve"> 1x/jour au hasard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73-74</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 xml:space="preserve">Les prochains D10* sorts ont VdCx8 </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75-76</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M viellit de D10 ans</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77-78</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 xml:space="preserve">Les sorts demandent PdMx2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79-80</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 xml:space="preserve">M ne peut pas mentir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81-82</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 xml:space="preserve">Un ennemi de M connaît toujours sa position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83-84</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 xml:space="preserve">M sourd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85-86</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 xml:space="preserve">M saigne du front à chaque sort lancé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87-88</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Les D10 prochains sorts perdent de l’ExT au lieu d’en gagner</w:t>
            </w:r>
          </w:p>
        </w:tc>
      </w:tr>
      <w:tr w:rsidR="000F166F" w:rsidRPr="005F21AB" w:rsidTr="000F166F">
        <w:tc>
          <w:tcPr>
            <w:tcW w:w="0" w:type="auto"/>
            <w:tcBorders>
              <w:bottom w:val="single" w:sz="12" w:space="0" w:color="auto"/>
            </w:tcBorders>
            <w:shd w:val="clear" w:color="auto" w:fill="D9D9D9"/>
          </w:tcPr>
          <w:p w:rsidR="000F166F" w:rsidRPr="005F21AB" w:rsidRDefault="000F166F" w:rsidP="000F166F">
            <w:pPr>
              <w:jc w:val="center"/>
              <w:rPr>
                <w:sz w:val="16"/>
                <w:szCs w:val="16"/>
              </w:rPr>
            </w:pPr>
            <w:r w:rsidRPr="005F21AB">
              <w:rPr>
                <w:sz w:val="16"/>
                <w:szCs w:val="16"/>
              </w:rPr>
              <w:t>89-90</w:t>
            </w:r>
          </w:p>
        </w:tc>
        <w:tc>
          <w:tcPr>
            <w:tcW w:w="0" w:type="auto"/>
            <w:tcBorders>
              <w:bottom w:val="single" w:sz="12" w:space="0" w:color="auto"/>
            </w:tcBorders>
            <w:shd w:val="clear" w:color="auto" w:fill="D9D9D9"/>
          </w:tcPr>
          <w:p w:rsidR="000F166F" w:rsidRPr="005F21AB" w:rsidRDefault="000F166F" w:rsidP="000F166F">
            <w:pPr>
              <w:pStyle w:val="En-tte"/>
              <w:widowControl/>
              <w:jc w:val="left"/>
              <w:rPr>
                <w:sz w:val="16"/>
                <w:szCs w:val="16"/>
              </w:rPr>
            </w:pPr>
            <w:r w:rsidRPr="005F21AB">
              <w:rPr>
                <w:sz w:val="16"/>
                <w:szCs w:val="16"/>
              </w:rPr>
              <w:t xml:space="preserve">M muet pour </w:t>
            </w:r>
            <w:r w:rsidR="0008103E" w:rsidRPr="005F21AB">
              <w:rPr>
                <w:b/>
                <w:sz w:val="16"/>
                <w:szCs w:val="16"/>
              </w:rPr>
              <w:t>D10xD</w:t>
            </w:r>
            <w:r w:rsidR="006603F9" w:rsidRPr="005F21AB">
              <w:rPr>
                <w:b/>
                <w:sz w:val="16"/>
                <w:szCs w:val="16"/>
              </w:rPr>
              <w:t>urée</w:t>
            </w:r>
          </w:p>
        </w:tc>
      </w:tr>
      <w:tr w:rsidR="000F166F" w:rsidRPr="005F21AB" w:rsidTr="000F166F">
        <w:tc>
          <w:tcPr>
            <w:tcW w:w="0" w:type="auto"/>
            <w:tcBorders>
              <w:top w:val="single" w:sz="12" w:space="0" w:color="auto"/>
            </w:tcBorders>
            <w:shd w:val="clear" w:color="auto" w:fill="C0C0C0"/>
          </w:tcPr>
          <w:p w:rsidR="000F166F" w:rsidRPr="005F21AB" w:rsidRDefault="000F166F" w:rsidP="000F166F">
            <w:pPr>
              <w:jc w:val="center"/>
              <w:rPr>
                <w:sz w:val="16"/>
                <w:szCs w:val="16"/>
              </w:rPr>
            </w:pPr>
            <w:r w:rsidRPr="005F21AB">
              <w:rPr>
                <w:sz w:val="16"/>
                <w:szCs w:val="16"/>
              </w:rPr>
              <w:t>91</w:t>
            </w:r>
          </w:p>
        </w:tc>
        <w:tc>
          <w:tcPr>
            <w:tcW w:w="0" w:type="auto"/>
            <w:tcBorders>
              <w:top w:val="single" w:sz="12" w:space="0" w:color="auto"/>
            </w:tcBorders>
            <w:shd w:val="clear" w:color="auto" w:fill="C0C0C0"/>
          </w:tcPr>
          <w:p w:rsidR="000F166F" w:rsidRPr="005F21AB" w:rsidRDefault="000F166F" w:rsidP="000F166F">
            <w:pPr>
              <w:pStyle w:val="En-tte"/>
              <w:widowControl/>
              <w:jc w:val="left"/>
              <w:rPr>
                <w:sz w:val="16"/>
                <w:szCs w:val="16"/>
              </w:rPr>
            </w:pPr>
            <w:r w:rsidRPr="005F21AB">
              <w:rPr>
                <w:sz w:val="16"/>
                <w:szCs w:val="16"/>
              </w:rPr>
              <w:t>La prochaine phrase de M est totalement vraie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92</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M rajeunit de D10 ans</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93</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M a hémorragie cérébrale (saignement tête)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94</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M a une crise cardiaque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95</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 xml:space="preserve">M souffre d’épilepsie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96</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 xml:space="preserve">M attaque tout ce qui n’est pas EI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97</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 xml:space="preserve">M devient fanatique EI pour </w:t>
            </w:r>
            <w:r w:rsidR="0008103E" w:rsidRPr="005F21AB">
              <w:rPr>
                <w:b/>
                <w:sz w:val="16"/>
                <w:szCs w:val="16"/>
              </w:rPr>
              <w:t>D10*xD</w:t>
            </w:r>
            <w:r w:rsidR="006603F9" w:rsidRPr="005F21AB">
              <w:rPr>
                <w:b/>
                <w:sz w:val="16"/>
                <w:szCs w:val="16"/>
              </w:rPr>
              <w:t>urée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98</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M appelé par Dieu vers le Monde Divin</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99</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M meurt et renaît avec caractéristique xD10x10%</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100&gt;</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M devient un ange</w:t>
            </w:r>
          </w:p>
        </w:tc>
      </w:tr>
    </w:tbl>
    <w:p w:rsidR="000F166F" w:rsidRPr="005F21AB" w:rsidRDefault="00B4085F" w:rsidP="00631932">
      <w:pPr>
        <w:pStyle w:val="Titre3"/>
      </w:pPr>
      <w:bookmarkStart w:id="365" w:name="_Toc198546375"/>
      <w:r w:rsidRPr="005F21AB">
        <w:t>5.9.</w:t>
      </w:r>
      <w:r w:rsidR="00631932">
        <w:t>4</w:t>
      </w:r>
      <w:r w:rsidRPr="005F21AB">
        <w:t xml:space="preserve"> </w:t>
      </w:r>
      <w:r w:rsidR="006603F9" w:rsidRPr="005F21AB">
        <w:t>tEC El’Dor</w:t>
      </w:r>
      <w:bookmarkEnd w:id="365"/>
      <w:r w:rsidR="006603F9" w:rsidRPr="005F21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5783"/>
      </w:tblGrid>
      <w:tr w:rsidR="000F166F" w:rsidRPr="005F21AB" w:rsidTr="000F166F">
        <w:tc>
          <w:tcPr>
            <w:tcW w:w="0" w:type="auto"/>
          </w:tcPr>
          <w:p w:rsidR="000F166F" w:rsidRPr="005F21AB" w:rsidRDefault="000F166F" w:rsidP="000F166F">
            <w:pPr>
              <w:jc w:val="center"/>
              <w:rPr>
                <w:b/>
                <w:sz w:val="16"/>
                <w:szCs w:val="16"/>
              </w:rPr>
            </w:pPr>
            <w:r w:rsidRPr="005F21AB">
              <w:rPr>
                <w:b/>
                <w:sz w:val="16"/>
                <w:szCs w:val="16"/>
              </w:rPr>
              <w:t>D100</w:t>
            </w:r>
          </w:p>
        </w:tc>
        <w:tc>
          <w:tcPr>
            <w:tcW w:w="0" w:type="auto"/>
          </w:tcPr>
          <w:p w:rsidR="000F166F" w:rsidRPr="005F21AB" w:rsidRDefault="000F166F" w:rsidP="000F166F">
            <w:pPr>
              <w:rPr>
                <w:b/>
                <w:sz w:val="16"/>
                <w:szCs w:val="16"/>
              </w:rPr>
            </w:pPr>
            <w:r w:rsidRPr="005F21AB">
              <w:rPr>
                <w:b/>
                <w:sz w:val="16"/>
                <w:szCs w:val="16"/>
              </w:rPr>
              <w:t>Alignement EO</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&lt;04</w:t>
            </w:r>
          </w:p>
        </w:tc>
        <w:tc>
          <w:tcPr>
            <w:tcW w:w="0" w:type="auto"/>
          </w:tcPr>
          <w:p w:rsidR="000F166F" w:rsidRPr="005F21AB" w:rsidRDefault="000F166F" w:rsidP="000F166F">
            <w:pPr>
              <w:pStyle w:val="En-tte"/>
              <w:widowControl/>
              <w:jc w:val="left"/>
              <w:rPr>
                <w:sz w:val="16"/>
                <w:szCs w:val="16"/>
              </w:rPr>
            </w:pPr>
            <w:r w:rsidRPr="005F21AB">
              <w:rPr>
                <w:sz w:val="16"/>
                <w:szCs w:val="16"/>
              </w:rPr>
              <w:t>d6 créatures EO invoquées, agressives et incontrôlables</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05-08</w:t>
            </w:r>
          </w:p>
        </w:tc>
        <w:tc>
          <w:tcPr>
            <w:tcW w:w="0" w:type="auto"/>
          </w:tcPr>
          <w:p w:rsidR="000F166F" w:rsidRPr="005F21AB" w:rsidRDefault="000F166F" w:rsidP="000F166F">
            <w:pPr>
              <w:pStyle w:val="En-tte"/>
              <w:widowControl/>
              <w:jc w:val="left"/>
              <w:rPr>
                <w:sz w:val="16"/>
                <w:szCs w:val="16"/>
              </w:rPr>
            </w:pPr>
            <w:r w:rsidRPr="005F21AB">
              <w:rPr>
                <w:sz w:val="16"/>
                <w:szCs w:val="16"/>
              </w:rPr>
              <w:t>M a Ap=0 pour 2x</w:t>
            </w:r>
            <w:r w:rsidR="006603F9" w:rsidRPr="005F21AB">
              <w:rPr>
                <w:b/>
                <w:sz w:val="16"/>
                <w:szCs w:val="16"/>
              </w:rPr>
              <w:t>Durée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09-12</w:t>
            </w:r>
          </w:p>
        </w:tc>
        <w:tc>
          <w:tcPr>
            <w:tcW w:w="0" w:type="auto"/>
          </w:tcPr>
          <w:p w:rsidR="000F166F" w:rsidRPr="005F21AB" w:rsidRDefault="000F166F" w:rsidP="000F166F">
            <w:pPr>
              <w:pStyle w:val="En-tte"/>
              <w:widowControl/>
              <w:jc w:val="left"/>
              <w:rPr>
                <w:sz w:val="16"/>
                <w:szCs w:val="16"/>
              </w:rPr>
            </w:pPr>
            <w:r w:rsidRPr="005F21AB">
              <w:rPr>
                <w:sz w:val="16"/>
                <w:szCs w:val="16"/>
              </w:rPr>
              <w:t xml:space="preserve">M subit </w:t>
            </w:r>
            <w:r w:rsidRPr="005F21AB">
              <w:rPr>
                <w:i/>
                <w:sz w:val="16"/>
                <w:szCs w:val="16"/>
              </w:rPr>
              <w:t>Terreur</w:t>
            </w:r>
            <w:r w:rsidRPr="005F21AB">
              <w:rPr>
                <w:sz w:val="16"/>
                <w:szCs w:val="16"/>
              </w:rPr>
              <w:t xml:space="preserve"> au même NE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13-16</w:t>
            </w:r>
          </w:p>
        </w:tc>
        <w:tc>
          <w:tcPr>
            <w:tcW w:w="0" w:type="auto"/>
          </w:tcPr>
          <w:p w:rsidR="000F166F" w:rsidRPr="005F21AB" w:rsidRDefault="000F166F" w:rsidP="000F166F">
            <w:pPr>
              <w:pStyle w:val="En-tte"/>
              <w:widowControl/>
              <w:jc w:val="left"/>
              <w:rPr>
                <w:sz w:val="16"/>
                <w:szCs w:val="16"/>
              </w:rPr>
            </w:pPr>
            <w:r w:rsidRPr="005F21AB">
              <w:rPr>
                <w:sz w:val="16"/>
                <w:szCs w:val="16"/>
              </w:rPr>
              <w:t>M doit boire PdN dl de sang par jour pour 5x</w:t>
            </w:r>
            <w:r w:rsidR="006603F9" w:rsidRPr="005F21AB">
              <w:rPr>
                <w:b/>
                <w:sz w:val="16"/>
                <w:szCs w:val="16"/>
              </w:rPr>
              <w:t>Durée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17-20</w:t>
            </w:r>
          </w:p>
        </w:tc>
        <w:tc>
          <w:tcPr>
            <w:tcW w:w="0" w:type="auto"/>
          </w:tcPr>
          <w:p w:rsidR="000F166F" w:rsidRPr="005F21AB" w:rsidRDefault="000F166F" w:rsidP="000F166F">
            <w:pPr>
              <w:pStyle w:val="En-tte"/>
              <w:widowControl/>
              <w:jc w:val="left"/>
              <w:rPr>
                <w:sz w:val="16"/>
                <w:szCs w:val="16"/>
              </w:rPr>
            </w:pPr>
            <w:r w:rsidRPr="005F21AB">
              <w:rPr>
                <w:sz w:val="16"/>
                <w:szCs w:val="16"/>
              </w:rPr>
              <w:t>M attrape une maladie au hasard</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21-24</w:t>
            </w:r>
          </w:p>
        </w:tc>
        <w:tc>
          <w:tcPr>
            <w:tcW w:w="0" w:type="auto"/>
          </w:tcPr>
          <w:p w:rsidR="000F166F" w:rsidRPr="005F21AB" w:rsidRDefault="000F166F" w:rsidP="000F166F">
            <w:pPr>
              <w:pStyle w:val="En-tte"/>
              <w:widowControl/>
              <w:jc w:val="left"/>
              <w:rPr>
                <w:sz w:val="16"/>
                <w:szCs w:val="16"/>
              </w:rPr>
            </w:pPr>
            <w:r w:rsidRPr="005F21AB">
              <w:rPr>
                <w:sz w:val="16"/>
                <w:szCs w:val="16"/>
              </w:rPr>
              <w:t>M oublie tous ses sorts pour 2x</w:t>
            </w:r>
            <w:r w:rsidR="006603F9" w:rsidRPr="005F21AB">
              <w:rPr>
                <w:b/>
                <w:sz w:val="16"/>
                <w:szCs w:val="16"/>
              </w:rPr>
              <w:t>Durée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25-28</w:t>
            </w:r>
          </w:p>
        </w:tc>
        <w:tc>
          <w:tcPr>
            <w:tcW w:w="0" w:type="auto"/>
          </w:tcPr>
          <w:p w:rsidR="000F166F" w:rsidRPr="005F21AB" w:rsidRDefault="000F166F" w:rsidP="000F166F">
            <w:pPr>
              <w:pStyle w:val="En-tte"/>
              <w:widowControl/>
              <w:jc w:val="left"/>
              <w:rPr>
                <w:sz w:val="16"/>
                <w:szCs w:val="16"/>
              </w:rPr>
            </w:pPr>
            <w:r w:rsidRPr="005F21AB">
              <w:rPr>
                <w:sz w:val="16"/>
                <w:szCs w:val="16"/>
              </w:rPr>
              <w:t>M a d6 marques sur le corps pour 3x</w:t>
            </w:r>
            <w:r w:rsidR="006603F9" w:rsidRPr="005F21AB">
              <w:rPr>
                <w:b/>
                <w:sz w:val="16"/>
                <w:szCs w:val="16"/>
              </w:rPr>
              <w:t>Durée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29-32</w:t>
            </w:r>
          </w:p>
        </w:tc>
        <w:tc>
          <w:tcPr>
            <w:tcW w:w="0" w:type="auto"/>
          </w:tcPr>
          <w:p w:rsidR="000F166F" w:rsidRPr="005F21AB" w:rsidRDefault="000F166F" w:rsidP="000F166F">
            <w:pPr>
              <w:pStyle w:val="En-tte"/>
              <w:widowControl/>
              <w:jc w:val="left"/>
              <w:rPr>
                <w:sz w:val="16"/>
                <w:szCs w:val="16"/>
              </w:rPr>
            </w:pPr>
            <w:r w:rsidRPr="005F21AB">
              <w:rPr>
                <w:sz w:val="16"/>
                <w:szCs w:val="16"/>
              </w:rPr>
              <w:t>M rêve des enfers toutes les nuits pendant 6x</w:t>
            </w:r>
            <w:r w:rsidR="006603F9" w:rsidRPr="005F21AB">
              <w:rPr>
                <w:b/>
                <w:sz w:val="16"/>
                <w:szCs w:val="16"/>
              </w:rPr>
              <w:t>Durée</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33-36</w:t>
            </w:r>
          </w:p>
        </w:tc>
        <w:tc>
          <w:tcPr>
            <w:tcW w:w="0" w:type="auto"/>
          </w:tcPr>
          <w:p w:rsidR="000F166F" w:rsidRPr="005F21AB" w:rsidRDefault="000F166F" w:rsidP="000F166F">
            <w:pPr>
              <w:pStyle w:val="En-tte"/>
              <w:widowControl/>
              <w:jc w:val="left"/>
              <w:rPr>
                <w:sz w:val="16"/>
                <w:szCs w:val="16"/>
              </w:rPr>
            </w:pPr>
            <w:r w:rsidRPr="005F21AB">
              <w:rPr>
                <w:sz w:val="16"/>
                <w:szCs w:val="16"/>
              </w:rPr>
              <w:t>M perd D10 PdM et D10 EN</w:t>
            </w:r>
          </w:p>
        </w:tc>
      </w:tr>
      <w:tr w:rsidR="000F166F" w:rsidRPr="005F21AB" w:rsidTr="000F166F">
        <w:tc>
          <w:tcPr>
            <w:tcW w:w="0" w:type="auto"/>
            <w:tcBorders>
              <w:bottom w:val="single" w:sz="12" w:space="0" w:color="auto"/>
            </w:tcBorders>
          </w:tcPr>
          <w:p w:rsidR="000F166F" w:rsidRPr="005F21AB" w:rsidRDefault="000F166F" w:rsidP="000F166F">
            <w:pPr>
              <w:jc w:val="center"/>
              <w:rPr>
                <w:sz w:val="16"/>
                <w:szCs w:val="16"/>
              </w:rPr>
            </w:pPr>
            <w:r w:rsidRPr="005F21AB">
              <w:rPr>
                <w:sz w:val="16"/>
                <w:szCs w:val="16"/>
              </w:rPr>
              <w:t>37-40</w:t>
            </w:r>
          </w:p>
        </w:tc>
        <w:tc>
          <w:tcPr>
            <w:tcW w:w="0" w:type="auto"/>
            <w:tcBorders>
              <w:bottom w:val="single" w:sz="12" w:space="0" w:color="auto"/>
            </w:tcBorders>
          </w:tcPr>
          <w:p w:rsidR="000F166F" w:rsidRPr="005F21AB" w:rsidRDefault="000F166F" w:rsidP="000F166F">
            <w:pPr>
              <w:pStyle w:val="En-tte"/>
              <w:widowControl/>
              <w:jc w:val="left"/>
              <w:rPr>
                <w:sz w:val="16"/>
                <w:szCs w:val="16"/>
              </w:rPr>
            </w:pPr>
            <w:r w:rsidRPr="005F21AB">
              <w:rPr>
                <w:sz w:val="16"/>
                <w:szCs w:val="16"/>
              </w:rPr>
              <w:t>Le plus proche corps enterré revient comme mort-vivant attiré par M</w:t>
            </w:r>
          </w:p>
        </w:tc>
      </w:tr>
      <w:tr w:rsidR="000F166F" w:rsidRPr="005F21AB" w:rsidTr="000F166F">
        <w:tc>
          <w:tcPr>
            <w:tcW w:w="0" w:type="auto"/>
            <w:tcBorders>
              <w:top w:val="single" w:sz="12" w:space="0" w:color="auto"/>
            </w:tcBorders>
            <w:shd w:val="clear" w:color="auto" w:fill="E6E6E6"/>
          </w:tcPr>
          <w:p w:rsidR="000F166F" w:rsidRPr="005F21AB" w:rsidRDefault="000F166F" w:rsidP="000F166F">
            <w:pPr>
              <w:jc w:val="center"/>
              <w:rPr>
                <w:sz w:val="16"/>
                <w:szCs w:val="16"/>
              </w:rPr>
            </w:pPr>
            <w:r w:rsidRPr="005F21AB">
              <w:rPr>
                <w:sz w:val="16"/>
                <w:szCs w:val="16"/>
              </w:rPr>
              <w:t>41-43</w:t>
            </w:r>
          </w:p>
        </w:tc>
        <w:tc>
          <w:tcPr>
            <w:tcW w:w="0" w:type="auto"/>
            <w:tcBorders>
              <w:top w:val="single" w:sz="12" w:space="0" w:color="auto"/>
            </w:tcBorders>
            <w:shd w:val="clear" w:color="auto" w:fill="E6E6E6"/>
          </w:tcPr>
          <w:p w:rsidR="000F166F" w:rsidRPr="005F21AB" w:rsidRDefault="000F166F" w:rsidP="000F166F">
            <w:pPr>
              <w:pStyle w:val="En-tte"/>
              <w:widowControl/>
              <w:jc w:val="left"/>
              <w:rPr>
                <w:sz w:val="16"/>
                <w:szCs w:val="16"/>
              </w:rPr>
            </w:pPr>
            <w:r w:rsidRPr="005F21AB">
              <w:rPr>
                <w:sz w:val="16"/>
                <w:szCs w:val="16"/>
              </w:rPr>
              <w:t xml:space="preserve">M invoque un demon Divin=1 comme par </w:t>
            </w:r>
            <w:r w:rsidRPr="005F21AB">
              <w:rPr>
                <w:i/>
                <w:sz w:val="16"/>
                <w:szCs w:val="16"/>
              </w:rPr>
              <w:t>Brèche Céleste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44-46</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Le sort touche une cible au hasard à d6x100m</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47-49</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Le sort provoque un son et lumière chaotique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50-52</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M perd 2D10 EN et devient inconscient pour 1x</w:t>
            </w:r>
            <w:r w:rsidR="006603F9" w:rsidRPr="005F21AB">
              <w:rPr>
                <w:b/>
                <w:sz w:val="16"/>
                <w:szCs w:val="16"/>
              </w:rPr>
              <w:t>Durée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53-55</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M parle en criant pendant 2x</w:t>
            </w:r>
            <w:r w:rsidR="006603F9" w:rsidRPr="005F21AB">
              <w:rPr>
                <w:b/>
                <w:sz w:val="16"/>
                <w:szCs w:val="16"/>
              </w:rPr>
              <w:t>Durée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56-58</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 xml:space="preserve">M transfère ses problèmes psychologiques à tout le monde à 2D10m </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59-61</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 xml:space="preserve">Tout le monde à D10m subit </w:t>
            </w:r>
            <w:r w:rsidRPr="005F21AB">
              <w:rPr>
                <w:i/>
                <w:sz w:val="16"/>
                <w:szCs w:val="16"/>
              </w:rPr>
              <w:t>Terreur</w:t>
            </w:r>
            <w:r w:rsidRPr="005F21AB">
              <w:rPr>
                <w:sz w:val="16"/>
                <w:szCs w:val="16"/>
              </w:rPr>
              <w:t xml:space="preserve"> à NE=d6</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62-64</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 xml:space="preserve">Le sort attaque D10* cibles les plus proches </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65-67</w:t>
            </w:r>
          </w:p>
        </w:tc>
        <w:tc>
          <w:tcPr>
            <w:tcW w:w="0" w:type="auto"/>
            <w:shd w:val="clear" w:color="auto" w:fill="E6E6E6"/>
          </w:tcPr>
          <w:p w:rsidR="000F166F" w:rsidRPr="005F21AB" w:rsidRDefault="000F166F" w:rsidP="000F166F">
            <w:pPr>
              <w:pStyle w:val="En-tte"/>
              <w:widowControl/>
              <w:jc w:val="left"/>
              <w:rPr>
                <w:sz w:val="16"/>
                <w:szCs w:val="16"/>
              </w:rPr>
            </w:pPr>
            <w:r w:rsidRPr="005F21AB">
              <w:rPr>
                <w:sz w:val="16"/>
                <w:szCs w:val="16"/>
              </w:rPr>
              <w:t>Les prochains d6 sorts ont VdCx3</w:t>
            </w:r>
          </w:p>
        </w:tc>
      </w:tr>
      <w:tr w:rsidR="000F166F" w:rsidRPr="005F21AB" w:rsidTr="000F166F">
        <w:tc>
          <w:tcPr>
            <w:tcW w:w="0" w:type="auto"/>
            <w:tcBorders>
              <w:bottom w:val="single" w:sz="12" w:space="0" w:color="auto"/>
            </w:tcBorders>
            <w:shd w:val="clear" w:color="auto" w:fill="E6E6E6"/>
          </w:tcPr>
          <w:p w:rsidR="000F166F" w:rsidRPr="005F21AB" w:rsidRDefault="000F166F" w:rsidP="000F166F">
            <w:pPr>
              <w:jc w:val="center"/>
              <w:rPr>
                <w:sz w:val="16"/>
                <w:szCs w:val="16"/>
              </w:rPr>
            </w:pPr>
            <w:r w:rsidRPr="005F21AB">
              <w:rPr>
                <w:sz w:val="16"/>
                <w:szCs w:val="16"/>
              </w:rPr>
              <w:t>68-70</w:t>
            </w:r>
          </w:p>
        </w:tc>
        <w:tc>
          <w:tcPr>
            <w:tcW w:w="0" w:type="auto"/>
            <w:tcBorders>
              <w:bottom w:val="single" w:sz="12" w:space="0" w:color="auto"/>
            </w:tcBorders>
            <w:shd w:val="clear" w:color="auto" w:fill="E6E6E6"/>
          </w:tcPr>
          <w:p w:rsidR="000F166F" w:rsidRPr="005F21AB" w:rsidRDefault="000F166F" w:rsidP="000F166F">
            <w:pPr>
              <w:pStyle w:val="En-tte"/>
              <w:widowControl/>
              <w:jc w:val="left"/>
              <w:rPr>
                <w:sz w:val="16"/>
                <w:szCs w:val="16"/>
              </w:rPr>
            </w:pPr>
            <w:r w:rsidRPr="005F21AB">
              <w:rPr>
                <w:sz w:val="16"/>
                <w:szCs w:val="16"/>
              </w:rPr>
              <w:t>2D10 plantes les plus proches déssèches</w:t>
            </w:r>
          </w:p>
        </w:tc>
      </w:tr>
      <w:tr w:rsidR="000F166F" w:rsidRPr="005F21AB" w:rsidTr="000F166F">
        <w:tc>
          <w:tcPr>
            <w:tcW w:w="0" w:type="auto"/>
            <w:tcBorders>
              <w:top w:val="single" w:sz="12" w:space="0" w:color="auto"/>
            </w:tcBorders>
            <w:shd w:val="clear" w:color="auto" w:fill="D9D9D9"/>
          </w:tcPr>
          <w:p w:rsidR="000F166F" w:rsidRPr="005F21AB" w:rsidRDefault="000F166F" w:rsidP="000F166F">
            <w:pPr>
              <w:jc w:val="center"/>
              <w:rPr>
                <w:sz w:val="16"/>
                <w:szCs w:val="16"/>
              </w:rPr>
            </w:pPr>
            <w:r w:rsidRPr="005F21AB">
              <w:rPr>
                <w:sz w:val="16"/>
                <w:szCs w:val="16"/>
              </w:rPr>
              <w:t>71-72</w:t>
            </w:r>
          </w:p>
        </w:tc>
        <w:tc>
          <w:tcPr>
            <w:tcW w:w="0" w:type="auto"/>
            <w:tcBorders>
              <w:top w:val="single" w:sz="12" w:space="0" w:color="auto"/>
            </w:tcBorders>
            <w:shd w:val="clear" w:color="auto" w:fill="D9D9D9"/>
          </w:tcPr>
          <w:p w:rsidR="000F166F" w:rsidRPr="005F21AB" w:rsidRDefault="000F166F" w:rsidP="000F166F">
            <w:pPr>
              <w:pStyle w:val="En-tte"/>
              <w:widowControl/>
              <w:jc w:val="left"/>
              <w:rPr>
                <w:sz w:val="16"/>
                <w:szCs w:val="16"/>
              </w:rPr>
            </w:pPr>
            <w:r w:rsidRPr="005F21AB">
              <w:rPr>
                <w:sz w:val="16"/>
                <w:szCs w:val="16"/>
              </w:rPr>
              <w:t>M viellit de d6 années</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lastRenderedPageBreak/>
              <w:t>73-74</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M devient dépressif pendant 5x</w:t>
            </w:r>
            <w:r w:rsidR="006603F9" w:rsidRPr="005F21AB">
              <w:rPr>
                <w:b/>
                <w:sz w:val="16"/>
                <w:szCs w:val="16"/>
              </w:rPr>
              <w:t>Durée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75-76</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M gagne sensiblité 100% lumière pour 6x</w:t>
            </w:r>
            <w:r w:rsidR="006603F9" w:rsidRPr="005F21AB">
              <w:rPr>
                <w:b/>
                <w:sz w:val="16"/>
                <w:szCs w:val="16"/>
              </w:rPr>
              <w:t>Durée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77-78</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M hantés par des esprits pour 5x</w:t>
            </w:r>
            <w:r w:rsidR="006603F9" w:rsidRPr="005F21AB">
              <w:rPr>
                <w:b/>
                <w:sz w:val="16"/>
                <w:szCs w:val="16"/>
              </w:rPr>
              <w:t>Durée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79-80</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VdC de ce sort xD10 pour 4x</w:t>
            </w:r>
            <w:r w:rsidR="006603F9" w:rsidRPr="005F21AB">
              <w:rPr>
                <w:b/>
                <w:sz w:val="16"/>
                <w:szCs w:val="16"/>
              </w:rPr>
              <w:t>Durée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81-82</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M a des cauchemards toutes les nuits pendant 7x</w:t>
            </w:r>
            <w:r w:rsidR="006603F9" w:rsidRPr="005F21AB">
              <w:rPr>
                <w:b/>
                <w:sz w:val="16"/>
                <w:szCs w:val="16"/>
              </w:rPr>
              <w:t>Durée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83-84</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M hurle comme un loup toutes les nuits pendant 4x</w:t>
            </w:r>
            <w:r w:rsidR="006603F9" w:rsidRPr="005F21AB">
              <w:rPr>
                <w:b/>
                <w:sz w:val="16"/>
                <w:szCs w:val="16"/>
              </w:rPr>
              <w:t>Durée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85-86</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M a 10 Malus généraux pendant 3x</w:t>
            </w:r>
            <w:r w:rsidR="006603F9" w:rsidRPr="005F21AB">
              <w:rPr>
                <w:b/>
                <w:sz w:val="16"/>
                <w:szCs w:val="16"/>
              </w:rPr>
              <w:t>Durée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87-88</w:t>
            </w:r>
          </w:p>
        </w:tc>
        <w:tc>
          <w:tcPr>
            <w:tcW w:w="0" w:type="auto"/>
            <w:shd w:val="clear" w:color="auto" w:fill="D9D9D9"/>
          </w:tcPr>
          <w:p w:rsidR="000F166F" w:rsidRPr="005F21AB" w:rsidRDefault="000F166F" w:rsidP="000F166F">
            <w:pPr>
              <w:pStyle w:val="En-tte"/>
              <w:widowControl/>
              <w:jc w:val="left"/>
              <w:rPr>
                <w:sz w:val="16"/>
                <w:szCs w:val="16"/>
              </w:rPr>
            </w:pPr>
            <w:r w:rsidRPr="005F21AB">
              <w:rPr>
                <w:sz w:val="16"/>
                <w:szCs w:val="16"/>
              </w:rPr>
              <w:t>Les animaux rencontrés se méfient de M pendant 5x</w:t>
            </w:r>
            <w:r w:rsidR="006603F9" w:rsidRPr="005F21AB">
              <w:rPr>
                <w:b/>
                <w:sz w:val="16"/>
                <w:szCs w:val="16"/>
              </w:rPr>
              <w:t>Durée</w:t>
            </w:r>
          </w:p>
        </w:tc>
      </w:tr>
      <w:tr w:rsidR="000F166F" w:rsidRPr="005F21AB" w:rsidTr="000F166F">
        <w:tc>
          <w:tcPr>
            <w:tcW w:w="0" w:type="auto"/>
            <w:tcBorders>
              <w:bottom w:val="single" w:sz="12" w:space="0" w:color="auto"/>
            </w:tcBorders>
            <w:shd w:val="clear" w:color="auto" w:fill="D9D9D9"/>
          </w:tcPr>
          <w:p w:rsidR="000F166F" w:rsidRPr="005F21AB" w:rsidRDefault="000F166F" w:rsidP="000F166F">
            <w:pPr>
              <w:jc w:val="center"/>
              <w:rPr>
                <w:sz w:val="16"/>
                <w:szCs w:val="16"/>
              </w:rPr>
            </w:pPr>
            <w:r w:rsidRPr="005F21AB">
              <w:rPr>
                <w:sz w:val="16"/>
                <w:szCs w:val="16"/>
              </w:rPr>
              <w:t>89-90</w:t>
            </w:r>
          </w:p>
        </w:tc>
        <w:tc>
          <w:tcPr>
            <w:tcW w:w="0" w:type="auto"/>
            <w:tcBorders>
              <w:bottom w:val="single" w:sz="12" w:space="0" w:color="auto"/>
            </w:tcBorders>
            <w:shd w:val="clear" w:color="auto" w:fill="D9D9D9"/>
          </w:tcPr>
          <w:p w:rsidR="000F166F" w:rsidRPr="005F21AB" w:rsidRDefault="000F166F" w:rsidP="000F166F">
            <w:pPr>
              <w:pStyle w:val="En-tte"/>
              <w:widowControl/>
              <w:jc w:val="left"/>
              <w:rPr>
                <w:sz w:val="16"/>
                <w:szCs w:val="16"/>
              </w:rPr>
            </w:pPr>
            <w:r w:rsidRPr="005F21AB">
              <w:rPr>
                <w:sz w:val="16"/>
                <w:szCs w:val="16"/>
              </w:rPr>
              <w:t>Arrivée d’un démon Divin=d3</w:t>
            </w:r>
          </w:p>
        </w:tc>
      </w:tr>
      <w:tr w:rsidR="000F166F" w:rsidRPr="005F21AB" w:rsidTr="000F166F">
        <w:tc>
          <w:tcPr>
            <w:tcW w:w="0" w:type="auto"/>
            <w:tcBorders>
              <w:top w:val="single" w:sz="12" w:space="0" w:color="auto"/>
            </w:tcBorders>
            <w:shd w:val="clear" w:color="auto" w:fill="C0C0C0"/>
          </w:tcPr>
          <w:p w:rsidR="000F166F" w:rsidRPr="005F21AB" w:rsidRDefault="000F166F" w:rsidP="000F166F">
            <w:pPr>
              <w:jc w:val="center"/>
              <w:rPr>
                <w:sz w:val="16"/>
                <w:szCs w:val="16"/>
              </w:rPr>
            </w:pPr>
            <w:r w:rsidRPr="005F21AB">
              <w:rPr>
                <w:sz w:val="16"/>
                <w:szCs w:val="16"/>
              </w:rPr>
              <w:t>91</w:t>
            </w:r>
          </w:p>
        </w:tc>
        <w:tc>
          <w:tcPr>
            <w:tcW w:w="0" w:type="auto"/>
            <w:tcBorders>
              <w:top w:val="single" w:sz="12" w:space="0" w:color="auto"/>
            </w:tcBorders>
            <w:shd w:val="clear" w:color="auto" w:fill="C0C0C0"/>
          </w:tcPr>
          <w:p w:rsidR="000F166F" w:rsidRPr="005F21AB" w:rsidRDefault="0008103E" w:rsidP="000F166F">
            <w:pPr>
              <w:pStyle w:val="En-tte"/>
              <w:widowControl/>
              <w:jc w:val="left"/>
              <w:rPr>
                <w:sz w:val="16"/>
                <w:szCs w:val="16"/>
              </w:rPr>
            </w:pPr>
            <w:r w:rsidRPr="005F21AB">
              <w:rPr>
                <w:sz w:val="16"/>
                <w:szCs w:val="16"/>
              </w:rPr>
              <w:t>Ê</w:t>
            </w:r>
            <w:r w:rsidR="000F166F" w:rsidRPr="005F21AB">
              <w:rPr>
                <w:sz w:val="16"/>
                <w:szCs w:val="16"/>
              </w:rPr>
              <w:t>tres dans les D10x5m imagine des horreurs pendant 2x</w:t>
            </w:r>
            <w:r w:rsidR="006603F9" w:rsidRPr="005F21AB">
              <w:rPr>
                <w:b/>
                <w:sz w:val="16"/>
                <w:szCs w:val="16"/>
              </w:rPr>
              <w:t>Durée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92</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Les d6 prochains sorts de M n’ont aucun effet</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93</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Les d6 prochains sorts sont retardés de D10* phases</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94</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Les D10 prochains sorts ont M comme cible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95</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Tous les êtres &amp; plantes à 2D10m deviennent stériles</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96</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Tous les mammifères rencontrés deviennent hostile pour 7x</w:t>
            </w:r>
            <w:r w:rsidR="006603F9" w:rsidRPr="005F21AB">
              <w:rPr>
                <w:b/>
                <w:sz w:val="16"/>
                <w:szCs w:val="16"/>
              </w:rPr>
              <w:t>Durée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97</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M devient Tueur psychopate pour 5x</w:t>
            </w:r>
            <w:r w:rsidR="006603F9" w:rsidRPr="005F21AB">
              <w:rPr>
                <w:b/>
                <w:sz w:val="16"/>
                <w:szCs w:val="16"/>
              </w:rPr>
              <w:t>Durée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98</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M gagne +1 niveau de maladie par semaine pour 4x</w:t>
            </w:r>
            <w:r w:rsidR="006603F9" w:rsidRPr="005F21AB">
              <w:rPr>
                <w:b/>
                <w:sz w:val="16"/>
                <w:szCs w:val="16"/>
              </w:rPr>
              <w:t>Durée</w:t>
            </w:r>
          </w:p>
        </w:tc>
      </w:tr>
      <w:tr w:rsidR="000F166F" w:rsidRPr="007C6380" w:rsidTr="000F166F">
        <w:tc>
          <w:tcPr>
            <w:tcW w:w="0" w:type="auto"/>
            <w:shd w:val="clear" w:color="auto" w:fill="C0C0C0"/>
          </w:tcPr>
          <w:p w:rsidR="000F166F" w:rsidRPr="005F21AB" w:rsidRDefault="000F166F" w:rsidP="000F166F">
            <w:pPr>
              <w:jc w:val="center"/>
              <w:rPr>
                <w:sz w:val="16"/>
                <w:szCs w:val="16"/>
              </w:rPr>
            </w:pPr>
            <w:r w:rsidRPr="005F21AB">
              <w:rPr>
                <w:sz w:val="16"/>
                <w:szCs w:val="16"/>
              </w:rPr>
              <w:t>99</w:t>
            </w:r>
          </w:p>
        </w:tc>
        <w:tc>
          <w:tcPr>
            <w:tcW w:w="0" w:type="auto"/>
            <w:shd w:val="clear" w:color="auto" w:fill="C0C0C0"/>
          </w:tcPr>
          <w:p w:rsidR="000F166F" w:rsidRPr="009B6433" w:rsidRDefault="000F166F" w:rsidP="000F166F">
            <w:pPr>
              <w:pStyle w:val="En-tte"/>
              <w:widowControl/>
              <w:jc w:val="left"/>
              <w:rPr>
                <w:sz w:val="16"/>
                <w:szCs w:val="16"/>
                <w:lang w:val="nl-BE"/>
              </w:rPr>
            </w:pPr>
            <w:r w:rsidRPr="009B6433">
              <w:rPr>
                <w:sz w:val="16"/>
                <w:szCs w:val="16"/>
                <w:lang w:val="nl-BE"/>
              </w:rPr>
              <w:t>M perd D10%x2 ExM</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100&gt;</w:t>
            </w:r>
          </w:p>
        </w:tc>
        <w:tc>
          <w:tcPr>
            <w:tcW w:w="0" w:type="auto"/>
            <w:shd w:val="clear" w:color="auto" w:fill="C0C0C0"/>
          </w:tcPr>
          <w:p w:rsidR="000F166F" w:rsidRPr="005F21AB" w:rsidRDefault="000F166F" w:rsidP="000F166F">
            <w:pPr>
              <w:pStyle w:val="En-tte"/>
              <w:widowControl/>
              <w:jc w:val="left"/>
              <w:rPr>
                <w:sz w:val="16"/>
                <w:szCs w:val="16"/>
              </w:rPr>
            </w:pPr>
            <w:r w:rsidRPr="005F21AB">
              <w:rPr>
                <w:sz w:val="16"/>
                <w:szCs w:val="16"/>
              </w:rPr>
              <w:t xml:space="preserve">M meurt et devient un </w:t>
            </w:r>
            <w:r w:rsidRPr="005F21AB">
              <w:rPr>
                <w:i/>
                <w:sz w:val="16"/>
                <w:szCs w:val="16"/>
              </w:rPr>
              <w:t>Esprit Vengeur</w:t>
            </w:r>
          </w:p>
        </w:tc>
      </w:tr>
    </w:tbl>
    <w:p w:rsidR="006603F9" w:rsidRPr="005F21AB" w:rsidRDefault="00B4085F" w:rsidP="00631932">
      <w:pPr>
        <w:pStyle w:val="Titre3"/>
      </w:pPr>
      <w:bookmarkStart w:id="366" w:name="_Toc198546376"/>
      <w:r w:rsidRPr="005F21AB">
        <w:t>5.9.</w:t>
      </w:r>
      <w:r w:rsidR="00631932">
        <w:t>5</w:t>
      </w:r>
      <w:r w:rsidRPr="005F21AB">
        <w:t xml:space="preserve"> </w:t>
      </w:r>
      <w:r w:rsidR="006603F9" w:rsidRPr="005F21AB">
        <w:t>tEC El’Lar</w:t>
      </w:r>
      <w:bookmarkEnd w:id="3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5636"/>
      </w:tblGrid>
      <w:tr w:rsidR="000F166F" w:rsidRPr="005F21AB" w:rsidTr="000F166F">
        <w:tc>
          <w:tcPr>
            <w:tcW w:w="0" w:type="auto"/>
          </w:tcPr>
          <w:p w:rsidR="000F166F" w:rsidRPr="005F21AB" w:rsidRDefault="000F166F" w:rsidP="000F166F">
            <w:pPr>
              <w:jc w:val="center"/>
              <w:rPr>
                <w:b/>
                <w:sz w:val="16"/>
                <w:szCs w:val="16"/>
              </w:rPr>
            </w:pPr>
            <w:r w:rsidRPr="005F21AB">
              <w:rPr>
                <w:b/>
                <w:sz w:val="16"/>
                <w:szCs w:val="16"/>
              </w:rPr>
              <w:t>D100</w:t>
            </w:r>
          </w:p>
        </w:tc>
        <w:tc>
          <w:tcPr>
            <w:tcW w:w="0" w:type="auto"/>
          </w:tcPr>
          <w:p w:rsidR="000F166F" w:rsidRPr="005F21AB" w:rsidRDefault="000F166F" w:rsidP="000F166F">
            <w:pPr>
              <w:jc w:val="left"/>
              <w:rPr>
                <w:b/>
                <w:sz w:val="16"/>
                <w:szCs w:val="16"/>
              </w:rPr>
            </w:pPr>
            <w:r w:rsidRPr="005F21AB">
              <w:rPr>
                <w:b/>
                <w:sz w:val="16"/>
                <w:szCs w:val="16"/>
              </w:rPr>
              <w:t>Alignement EA</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&lt;33</w:t>
            </w:r>
          </w:p>
        </w:tc>
        <w:tc>
          <w:tcPr>
            <w:tcW w:w="0" w:type="auto"/>
          </w:tcPr>
          <w:p w:rsidR="000F166F" w:rsidRPr="005F21AB" w:rsidRDefault="000F166F" w:rsidP="000F166F">
            <w:pPr>
              <w:pStyle w:val="En-tte"/>
              <w:widowControl/>
              <w:rPr>
                <w:sz w:val="16"/>
                <w:szCs w:val="16"/>
              </w:rPr>
            </w:pPr>
            <w:r w:rsidRPr="005F21AB">
              <w:rPr>
                <w:sz w:val="16"/>
                <w:szCs w:val="16"/>
              </w:rPr>
              <w:t>Rien</w:t>
            </w:r>
          </w:p>
        </w:tc>
      </w:tr>
      <w:tr w:rsidR="000F166F" w:rsidRPr="005F21AB" w:rsidTr="000F166F">
        <w:tc>
          <w:tcPr>
            <w:tcW w:w="0" w:type="auto"/>
          </w:tcPr>
          <w:p w:rsidR="000F166F" w:rsidRPr="005F21AB" w:rsidRDefault="000F166F" w:rsidP="000F166F">
            <w:pPr>
              <w:jc w:val="center"/>
              <w:rPr>
                <w:sz w:val="16"/>
                <w:szCs w:val="16"/>
              </w:rPr>
            </w:pPr>
            <w:r w:rsidRPr="005F21AB">
              <w:rPr>
                <w:sz w:val="16"/>
                <w:szCs w:val="16"/>
              </w:rPr>
              <w:t>33-36</w:t>
            </w:r>
          </w:p>
        </w:tc>
        <w:tc>
          <w:tcPr>
            <w:tcW w:w="0" w:type="auto"/>
          </w:tcPr>
          <w:p w:rsidR="000F166F" w:rsidRPr="005F21AB" w:rsidRDefault="000F166F" w:rsidP="000F166F">
            <w:pPr>
              <w:pStyle w:val="En-tte"/>
              <w:widowControl/>
              <w:rPr>
                <w:sz w:val="16"/>
                <w:szCs w:val="16"/>
              </w:rPr>
            </w:pPr>
            <w:r w:rsidRPr="005F21AB">
              <w:rPr>
                <w:sz w:val="16"/>
                <w:szCs w:val="16"/>
              </w:rPr>
              <w:t>M lance le sort contre lui</w:t>
            </w:r>
          </w:p>
        </w:tc>
      </w:tr>
      <w:tr w:rsidR="000F166F" w:rsidRPr="005F21AB" w:rsidTr="000F166F">
        <w:tc>
          <w:tcPr>
            <w:tcW w:w="0" w:type="auto"/>
            <w:tcBorders>
              <w:bottom w:val="single" w:sz="12" w:space="0" w:color="auto"/>
            </w:tcBorders>
          </w:tcPr>
          <w:p w:rsidR="000F166F" w:rsidRPr="005F21AB" w:rsidRDefault="000F166F" w:rsidP="000F166F">
            <w:pPr>
              <w:jc w:val="center"/>
              <w:rPr>
                <w:sz w:val="16"/>
                <w:szCs w:val="16"/>
              </w:rPr>
            </w:pPr>
            <w:r w:rsidRPr="005F21AB">
              <w:rPr>
                <w:sz w:val="16"/>
                <w:szCs w:val="16"/>
              </w:rPr>
              <w:t>37-40</w:t>
            </w:r>
          </w:p>
        </w:tc>
        <w:tc>
          <w:tcPr>
            <w:tcW w:w="0" w:type="auto"/>
            <w:tcBorders>
              <w:bottom w:val="single" w:sz="12" w:space="0" w:color="auto"/>
            </w:tcBorders>
          </w:tcPr>
          <w:p w:rsidR="000F166F" w:rsidRPr="005F21AB" w:rsidRDefault="000F166F" w:rsidP="000F166F">
            <w:pPr>
              <w:pStyle w:val="En-tte"/>
              <w:widowControl/>
              <w:rPr>
                <w:sz w:val="16"/>
                <w:szCs w:val="16"/>
              </w:rPr>
            </w:pPr>
            <w:r w:rsidRPr="005F21AB">
              <w:rPr>
                <w:sz w:val="16"/>
                <w:szCs w:val="16"/>
              </w:rPr>
              <w:t>M lache tout ce qu’il tient</w:t>
            </w:r>
          </w:p>
        </w:tc>
      </w:tr>
      <w:tr w:rsidR="000F166F" w:rsidRPr="005F21AB" w:rsidTr="000F166F">
        <w:tc>
          <w:tcPr>
            <w:tcW w:w="0" w:type="auto"/>
            <w:tcBorders>
              <w:top w:val="single" w:sz="12" w:space="0" w:color="auto"/>
            </w:tcBorders>
            <w:shd w:val="clear" w:color="auto" w:fill="E6E6E6"/>
          </w:tcPr>
          <w:p w:rsidR="000F166F" w:rsidRPr="005F21AB" w:rsidRDefault="000F166F" w:rsidP="000F166F">
            <w:pPr>
              <w:jc w:val="center"/>
              <w:rPr>
                <w:sz w:val="16"/>
                <w:szCs w:val="16"/>
              </w:rPr>
            </w:pPr>
            <w:r w:rsidRPr="005F21AB">
              <w:rPr>
                <w:sz w:val="16"/>
                <w:szCs w:val="16"/>
              </w:rPr>
              <w:t>41-43</w:t>
            </w:r>
          </w:p>
        </w:tc>
        <w:tc>
          <w:tcPr>
            <w:tcW w:w="0" w:type="auto"/>
            <w:tcBorders>
              <w:top w:val="single" w:sz="12" w:space="0" w:color="auto"/>
            </w:tcBorders>
            <w:shd w:val="clear" w:color="auto" w:fill="E6E6E6"/>
          </w:tcPr>
          <w:p w:rsidR="000F166F" w:rsidRPr="005F21AB" w:rsidRDefault="000F166F" w:rsidP="000F166F">
            <w:pPr>
              <w:pStyle w:val="En-tte"/>
              <w:widowControl/>
              <w:rPr>
                <w:sz w:val="16"/>
                <w:szCs w:val="16"/>
              </w:rPr>
            </w:pPr>
            <w:r w:rsidRPr="005F21AB">
              <w:rPr>
                <w:sz w:val="16"/>
                <w:szCs w:val="16"/>
              </w:rPr>
              <w:t>Malus généraux de NEM pour 1x</w:t>
            </w:r>
            <w:r w:rsidRPr="005F21AB">
              <w:rPr>
                <w:b/>
                <w:sz w:val="16"/>
                <w:szCs w:val="16"/>
              </w:rPr>
              <w:t>Durée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44-46</w:t>
            </w:r>
          </w:p>
        </w:tc>
        <w:tc>
          <w:tcPr>
            <w:tcW w:w="0" w:type="auto"/>
            <w:shd w:val="clear" w:color="auto" w:fill="E6E6E6"/>
          </w:tcPr>
          <w:p w:rsidR="000F166F" w:rsidRPr="005F21AB" w:rsidRDefault="000F166F" w:rsidP="000F166F">
            <w:pPr>
              <w:pStyle w:val="En-tte"/>
              <w:widowControl/>
              <w:rPr>
                <w:sz w:val="16"/>
                <w:szCs w:val="16"/>
              </w:rPr>
            </w:pPr>
            <w:r w:rsidRPr="005F21AB">
              <w:rPr>
                <w:sz w:val="16"/>
                <w:szCs w:val="16"/>
              </w:rPr>
              <w:t>Impossible de lancer un sort pour 1x</w:t>
            </w:r>
            <w:r w:rsidRPr="005F21AB">
              <w:rPr>
                <w:b/>
                <w:sz w:val="16"/>
                <w:szCs w:val="16"/>
              </w:rPr>
              <w:t>Durée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47-49</w:t>
            </w:r>
          </w:p>
        </w:tc>
        <w:tc>
          <w:tcPr>
            <w:tcW w:w="0" w:type="auto"/>
            <w:shd w:val="clear" w:color="auto" w:fill="E6E6E6"/>
          </w:tcPr>
          <w:p w:rsidR="000F166F" w:rsidRPr="005F21AB" w:rsidRDefault="000F166F" w:rsidP="000F166F">
            <w:pPr>
              <w:pStyle w:val="En-tte"/>
              <w:widowControl/>
              <w:rPr>
                <w:sz w:val="16"/>
                <w:szCs w:val="16"/>
              </w:rPr>
            </w:pPr>
            <w:r w:rsidRPr="005F21AB">
              <w:rPr>
                <w:sz w:val="16"/>
                <w:szCs w:val="16"/>
              </w:rPr>
              <w:t>Malus 10 aux tests intellectuels pour 3x</w:t>
            </w:r>
            <w:r w:rsidRPr="005F21AB">
              <w:rPr>
                <w:b/>
                <w:sz w:val="16"/>
                <w:szCs w:val="16"/>
              </w:rPr>
              <w:t>Durée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50-52</w:t>
            </w:r>
          </w:p>
        </w:tc>
        <w:tc>
          <w:tcPr>
            <w:tcW w:w="0" w:type="auto"/>
            <w:shd w:val="clear" w:color="auto" w:fill="E6E6E6"/>
          </w:tcPr>
          <w:p w:rsidR="000F166F" w:rsidRPr="005F21AB" w:rsidRDefault="000F166F" w:rsidP="000F166F">
            <w:pPr>
              <w:pStyle w:val="En-tte"/>
              <w:widowControl/>
              <w:rPr>
                <w:sz w:val="16"/>
                <w:szCs w:val="16"/>
              </w:rPr>
            </w:pPr>
            <w:r w:rsidRPr="005F21AB">
              <w:rPr>
                <w:sz w:val="16"/>
                <w:szCs w:val="16"/>
              </w:rPr>
              <w:t>Perte de 2D10 PdM, EN si pas assez de PdM</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53-55</w:t>
            </w:r>
          </w:p>
        </w:tc>
        <w:tc>
          <w:tcPr>
            <w:tcW w:w="0" w:type="auto"/>
            <w:shd w:val="clear" w:color="auto" w:fill="E6E6E6"/>
          </w:tcPr>
          <w:p w:rsidR="000F166F" w:rsidRPr="005F21AB" w:rsidRDefault="000F166F" w:rsidP="000F166F">
            <w:pPr>
              <w:pStyle w:val="En-tte"/>
              <w:widowControl/>
              <w:rPr>
                <w:sz w:val="16"/>
                <w:szCs w:val="16"/>
              </w:rPr>
            </w:pPr>
            <w:r w:rsidRPr="005F21AB">
              <w:rPr>
                <w:sz w:val="16"/>
                <w:szCs w:val="16"/>
              </w:rPr>
              <w:t>M muet pour 2x</w:t>
            </w:r>
            <w:r w:rsidRPr="005F21AB">
              <w:rPr>
                <w:b/>
                <w:sz w:val="16"/>
                <w:szCs w:val="16"/>
              </w:rPr>
              <w:t>Durée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56-58</w:t>
            </w:r>
          </w:p>
        </w:tc>
        <w:tc>
          <w:tcPr>
            <w:tcW w:w="0" w:type="auto"/>
            <w:shd w:val="clear" w:color="auto" w:fill="E6E6E6"/>
          </w:tcPr>
          <w:p w:rsidR="000F166F" w:rsidRPr="005F21AB" w:rsidRDefault="000F166F" w:rsidP="000F166F">
            <w:pPr>
              <w:pStyle w:val="En-tte"/>
              <w:widowControl/>
              <w:rPr>
                <w:sz w:val="16"/>
                <w:szCs w:val="16"/>
              </w:rPr>
            </w:pPr>
            <w:r w:rsidRPr="005F21AB">
              <w:rPr>
                <w:sz w:val="16"/>
                <w:szCs w:val="16"/>
              </w:rPr>
              <w:t>Une cibe en vue lit les pensées de M pour 2D10min</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59-61</w:t>
            </w:r>
          </w:p>
        </w:tc>
        <w:tc>
          <w:tcPr>
            <w:tcW w:w="0" w:type="auto"/>
            <w:shd w:val="clear" w:color="auto" w:fill="E6E6E6"/>
          </w:tcPr>
          <w:p w:rsidR="000F166F" w:rsidRPr="005F21AB" w:rsidRDefault="000F166F" w:rsidP="000F166F">
            <w:pPr>
              <w:pStyle w:val="En-tte"/>
              <w:widowControl/>
              <w:rPr>
                <w:sz w:val="16"/>
                <w:szCs w:val="16"/>
              </w:rPr>
            </w:pPr>
            <w:r w:rsidRPr="005F21AB">
              <w:rPr>
                <w:sz w:val="16"/>
                <w:szCs w:val="16"/>
              </w:rPr>
              <w:t>M ne peut mentir pour 2x</w:t>
            </w:r>
            <w:r w:rsidRPr="005F21AB">
              <w:rPr>
                <w:b/>
                <w:sz w:val="16"/>
                <w:szCs w:val="16"/>
              </w:rPr>
              <w:t>Durée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62-64</w:t>
            </w:r>
          </w:p>
        </w:tc>
        <w:tc>
          <w:tcPr>
            <w:tcW w:w="0" w:type="auto"/>
            <w:shd w:val="clear" w:color="auto" w:fill="E6E6E6"/>
          </w:tcPr>
          <w:p w:rsidR="000F166F" w:rsidRPr="005F21AB" w:rsidRDefault="000F166F" w:rsidP="000F166F">
            <w:pPr>
              <w:pStyle w:val="En-tte"/>
              <w:widowControl/>
              <w:rPr>
                <w:sz w:val="16"/>
                <w:szCs w:val="16"/>
              </w:rPr>
            </w:pPr>
            <w:r w:rsidRPr="005F21AB">
              <w:rPr>
                <w:sz w:val="16"/>
                <w:szCs w:val="16"/>
              </w:rPr>
              <w:t>Les reliques à d6m perdent leur magie pour 2x</w:t>
            </w:r>
            <w:r w:rsidRPr="005F21AB">
              <w:rPr>
                <w:b/>
                <w:sz w:val="16"/>
                <w:szCs w:val="16"/>
              </w:rPr>
              <w:t>Durée</w:t>
            </w:r>
          </w:p>
        </w:tc>
      </w:tr>
      <w:tr w:rsidR="000F166F" w:rsidRPr="005F21AB" w:rsidTr="000F166F">
        <w:tc>
          <w:tcPr>
            <w:tcW w:w="0" w:type="auto"/>
            <w:shd w:val="clear" w:color="auto" w:fill="E6E6E6"/>
          </w:tcPr>
          <w:p w:rsidR="000F166F" w:rsidRPr="005F21AB" w:rsidRDefault="000F166F" w:rsidP="000F166F">
            <w:pPr>
              <w:jc w:val="center"/>
              <w:rPr>
                <w:sz w:val="16"/>
                <w:szCs w:val="16"/>
              </w:rPr>
            </w:pPr>
            <w:r w:rsidRPr="005F21AB">
              <w:rPr>
                <w:sz w:val="16"/>
                <w:szCs w:val="16"/>
              </w:rPr>
              <w:t>65-67</w:t>
            </w:r>
          </w:p>
        </w:tc>
        <w:tc>
          <w:tcPr>
            <w:tcW w:w="0" w:type="auto"/>
            <w:shd w:val="clear" w:color="auto" w:fill="E6E6E6"/>
          </w:tcPr>
          <w:p w:rsidR="000F166F" w:rsidRPr="005F21AB" w:rsidRDefault="000F166F" w:rsidP="000F166F">
            <w:pPr>
              <w:pStyle w:val="En-tte"/>
              <w:widowControl/>
              <w:rPr>
                <w:sz w:val="16"/>
                <w:szCs w:val="16"/>
              </w:rPr>
            </w:pPr>
            <w:r w:rsidRPr="005F21AB">
              <w:rPr>
                <w:sz w:val="16"/>
                <w:szCs w:val="16"/>
              </w:rPr>
              <w:t>Le sort change de cible au hasard à NE+d3-d3</w:t>
            </w:r>
          </w:p>
        </w:tc>
      </w:tr>
      <w:tr w:rsidR="000F166F" w:rsidRPr="005F21AB" w:rsidTr="000F166F">
        <w:tc>
          <w:tcPr>
            <w:tcW w:w="0" w:type="auto"/>
            <w:tcBorders>
              <w:bottom w:val="single" w:sz="12" w:space="0" w:color="auto"/>
            </w:tcBorders>
            <w:shd w:val="clear" w:color="auto" w:fill="E6E6E6"/>
          </w:tcPr>
          <w:p w:rsidR="000F166F" w:rsidRPr="005F21AB" w:rsidRDefault="000F166F" w:rsidP="000F166F">
            <w:pPr>
              <w:jc w:val="center"/>
              <w:rPr>
                <w:sz w:val="16"/>
                <w:szCs w:val="16"/>
              </w:rPr>
            </w:pPr>
            <w:r w:rsidRPr="005F21AB">
              <w:rPr>
                <w:sz w:val="16"/>
                <w:szCs w:val="16"/>
              </w:rPr>
              <w:t>68-70</w:t>
            </w:r>
          </w:p>
        </w:tc>
        <w:tc>
          <w:tcPr>
            <w:tcW w:w="0" w:type="auto"/>
            <w:tcBorders>
              <w:bottom w:val="single" w:sz="12" w:space="0" w:color="auto"/>
            </w:tcBorders>
            <w:shd w:val="clear" w:color="auto" w:fill="E6E6E6"/>
          </w:tcPr>
          <w:p w:rsidR="000F166F" w:rsidRPr="005F21AB" w:rsidRDefault="000F166F" w:rsidP="000F166F">
            <w:pPr>
              <w:pStyle w:val="En-tte"/>
              <w:widowControl/>
              <w:rPr>
                <w:sz w:val="16"/>
                <w:szCs w:val="16"/>
              </w:rPr>
            </w:pPr>
            <w:r w:rsidRPr="005F21AB">
              <w:rPr>
                <w:sz w:val="16"/>
                <w:szCs w:val="16"/>
              </w:rPr>
              <w:t>Le sort réussi mais sur le M</w:t>
            </w:r>
          </w:p>
        </w:tc>
      </w:tr>
      <w:tr w:rsidR="000F166F" w:rsidRPr="005F21AB" w:rsidTr="000F166F">
        <w:tc>
          <w:tcPr>
            <w:tcW w:w="0" w:type="auto"/>
            <w:tcBorders>
              <w:top w:val="single" w:sz="12" w:space="0" w:color="auto"/>
            </w:tcBorders>
            <w:shd w:val="clear" w:color="auto" w:fill="D9D9D9"/>
          </w:tcPr>
          <w:p w:rsidR="000F166F" w:rsidRPr="005F21AB" w:rsidRDefault="000F166F" w:rsidP="000F166F">
            <w:pPr>
              <w:jc w:val="center"/>
              <w:rPr>
                <w:sz w:val="16"/>
                <w:szCs w:val="16"/>
              </w:rPr>
            </w:pPr>
            <w:r w:rsidRPr="005F21AB">
              <w:rPr>
                <w:sz w:val="16"/>
                <w:szCs w:val="16"/>
              </w:rPr>
              <w:t>71-72</w:t>
            </w:r>
          </w:p>
        </w:tc>
        <w:tc>
          <w:tcPr>
            <w:tcW w:w="0" w:type="auto"/>
            <w:tcBorders>
              <w:top w:val="single" w:sz="12" w:space="0" w:color="auto"/>
            </w:tcBorders>
            <w:shd w:val="clear" w:color="auto" w:fill="D9D9D9"/>
          </w:tcPr>
          <w:p w:rsidR="000F166F" w:rsidRPr="005F21AB" w:rsidRDefault="000F166F" w:rsidP="000F166F">
            <w:pPr>
              <w:pStyle w:val="En-tte"/>
              <w:widowControl/>
              <w:rPr>
                <w:sz w:val="16"/>
                <w:szCs w:val="16"/>
              </w:rPr>
            </w:pPr>
            <w:r w:rsidRPr="005F21AB">
              <w:rPr>
                <w:sz w:val="16"/>
                <w:szCs w:val="16"/>
              </w:rPr>
              <w:t>M perd 2D10 EN et perd conscience autant d’heures</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73-74</w:t>
            </w:r>
          </w:p>
        </w:tc>
        <w:tc>
          <w:tcPr>
            <w:tcW w:w="0" w:type="auto"/>
            <w:shd w:val="clear" w:color="auto" w:fill="D9D9D9"/>
          </w:tcPr>
          <w:p w:rsidR="000F166F" w:rsidRPr="005F21AB" w:rsidRDefault="000F166F" w:rsidP="000F166F">
            <w:pPr>
              <w:pStyle w:val="En-tte"/>
              <w:widowControl/>
              <w:rPr>
                <w:sz w:val="16"/>
                <w:szCs w:val="16"/>
              </w:rPr>
            </w:pPr>
            <w:r w:rsidRPr="005F21AB">
              <w:rPr>
                <w:sz w:val="16"/>
                <w:szCs w:val="16"/>
              </w:rPr>
              <w:t>Les objets non magiques à d6m sont repoussés de 2D10m</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75-76</w:t>
            </w:r>
          </w:p>
        </w:tc>
        <w:tc>
          <w:tcPr>
            <w:tcW w:w="0" w:type="auto"/>
            <w:shd w:val="clear" w:color="auto" w:fill="D9D9D9"/>
          </w:tcPr>
          <w:p w:rsidR="000F166F" w:rsidRPr="005F21AB" w:rsidRDefault="000F166F" w:rsidP="000F166F">
            <w:pPr>
              <w:pStyle w:val="En-tte"/>
              <w:widowControl/>
              <w:rPr>
                <w:sz w:val="16"/>
                <w:szCs w:val="16"/>
              </w:rPr>
            </w:pPr>
            <w:r w:rsidRPr="005F21AB">
              <w:rPr>
                <w:sz w:val="16"/>
                <w:szCs w:val="16"/>
              </w:rPr>
              <w:t>M devient gaucher pendant 4x</w:t>
            </w:r>
            <w:r w:rsidRPr="005F21AB">
              <w:rPr>
                <w:b/>
                <w:sz w:val="16"/>
                <w:szCs w:val="16"/>
              </w:rPr>
              <w:t>Durée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77-78</w:t>
            </w:r>
          </w:p>
        </w:tc>
        <w:tc>
          <w:tcPr>
            <w:tcW w:w="0" w:type="auto"/>
            <w:shd w:val="clear" w:color="auto" w:fill="D9D9D9"/>
          </w:tcPr>
          <w:p w:rsidR="000F166F" w:rsidRPr="005F21AB" w:rsidRDefault="000F166F" w:rsidP="000F166F">
            <w:pPr>
              <w:pStyle w:val="En-tte"/>
              <w:widowControl/>
              <w:rPr>
                <w:sz w:val="16"/>
                <w:szCs w:val="16"/>
              </w:rPr>
            </w:pPr>
            <w:r w:rsidRPr="005F21AB">
              <w:rPr>
                <w:sz w:val="16"/>
                <w:szCs w:val="16"/>
              </w:rPr>
              <w:t>M a mains tremblantes pendant 1x</w:t>
            </w:r>
            <w:r w:rsidRPr="005F21AB">
              <w:rPr>
                <w:b/>
                <w:sz w:val="16"/>
                <w:szCs w:val="16"/>
              </w:rPr>
              <w:t>Durée</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79-80</w:t>
            </w:r>
          </w:p>
        </w:tc>
        <w:tc>
          <w:tcPr>
            <w:tcW w:w="0" w:type="auto"/>
            <w:shd w:val="clear" w:color="auto" w:fill="D9D9D9"/>
          </w:tcPr>
          <w:p w:rsidR="000F166F" w:rsidRPr="005F21AB" w:rsidRDefault="000F166F" w:rsidP="000F166F">
            <w:pPr>
              <w:pStyle w:val="En-tte"/>
              <w:widowControl/>
              <w:rPr>
                <w:sz w:val="16"/>
                <w:szCs w:val="16"/>
              </w:rPr>
            </w:pPr>
            <w:r w:rsidRPr="005F21AB">
              <w:rPr>
                <w:sz w:val="16"/>
                <w:szCs w:val="16"/>
              </w:rPr>
              <w:t>Sort attaque D10* cibles, coûte x2 PdM</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81-82</w:t>
            </w:r>
          </w:p>
        </w:tc>
        <w:tc>
          <w:tcPr>
            <w:tcW w:w="0" w:type="auto"/>
            <w:shd w:val="clear" w:color="auto" w:fill="D9D9D9"/>
          </w:tcPr>
          <w:p w:rsidR="000F166F" w:rsidRPr="005F21AB" w:rsidRDefault="000F166F" w:rsidP="000F166F">
            <w:pPr>
              <w:pStyle w:val="En-tte"/>
              <w:widowControl/>
              <w:rPr>
                <w:sz w:val="16"/>
                <w:szCs w:val="16"/>
              </w:rPr>
            </w:pPr>
            <w:r w:rsidRPr="005F21AB">
              <w:rPr>
                <w:sz w:val="16"/>
                <w:szCs w:val="16"/>
              </w:rPr>
              <w:t>M et cible échangent de place, de vêtements et d’équipement</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83-84</w:t>
            </w:r>
          </w:p>
        </w:tc>
        <w:tc>
          <w:tcPr>
            <w:tcW w:w="0" w:type="auto"/>
            <w:shd w:val="clear" w:color="auto" w:fill="D9D9D9"/>
          </w:tcPr>
          <w:p w:rsidR="000F166F" w:rsidRPr="005F21AB" w:rsidRDefault="000F166F" w:rsidP="000F166F">
            <w:pPr>
              <w:pStyle w:val="En-tte"/>
              <w:widowControl/>
              <w:rPr>
                <w:sz w:val="16"/>
                <w:szCs w:val="16"/>
              </w:rPr>
            </w:pPr>
            <w:r w:rsidRPr="005F21AB">
              <w:rPr>
                <w:sz w:val="16"/>
                <w:szCs w:val="16"/>
              </w:rPr>
              <w:t>Les prochains d6 sorts ont VdCxd6</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85-86</w:t>
            </w:r>
          </w:p>
        </w:tc>
        <w:tc>
          <w:tcPr>
            <w:tcW w:w="0" w:type="auto"/>
            <w:shd w:val="clear" w:color="auto" w:fill="D9D9D9"/>
          </w:tcPr>
          <w:p w:rsidR="000F166F" w:rsidRPr="005F21AB" w:rsidRDefault="000F166F" w:rsidP="000F166F">
            <w:pPr>
              <w:pStyle w:val="En-tte"/>
              <w:widowControl/>
              <w:rPr>
                <w:sz w:val="16"/>
                <w:szCs w:val="16"/>
              </w:rPr>
            </w:pPr>
            <w:r w:rsidRPr="005F21AB">
              <w:rPr>
                <w:sz w:val="16"/>
                <w:szCs w:val="16"/>
              </w:rPr>
              <w:t>Les prochains d6 sorts ont leur effets opposés</w:t>
            </w:r>
          </w:p>
        </w:tc>
      </w:tr>
      <w:tr w:rsidR="000F166F" w:rsidRPr="005F21AB" w:rsidTr="000F166F">
        <w:tc>
          <w:tcPr>
            <w:tcW w:w="0" w:type="auto"/>
            <w:shd w:val="clear" w:color="auto" w:fill="D9D9D9"/>
          </w:tcPr>
          <w:p w:rsidR="000F166F" w:rsidRPr="005F21AB" w:rsidRDefault="000F166F" w:rsidP="000F166F">
            <w:pPr>
              <w:jc w:val="center"/>
              <w:rPr>
                <w:sz w:val="16"/>
                <w:szCs w:val="16"/>
              </w:rPr>
            </w:pPr>
            <w:r w:rsidRPr="005F21AB">
              <w:rPr>
                <w:sz w:val="16"/>
                <w:szCs w:val="16"/>
              </w:rPr>
              <w:t>87-88</w:t>
            </w:r>
          </w:p>
        </w:tc>
        <w:tc>
          <w:tcPr>
            <w:tcW w:w="0" w:type="auto"/>
            <w:shd w:val="clear" w:color="auto" w:fill="D9D9D9"/>
          </w:tcPr>
          <w:p w:rsidR="000F166F" w:rsidRPr="005F21AB" w:rsidRDefault="000F166F" w:rsidP="000F166F">
            <w:pPr>
              <w:pStyle w:val="En-tte"/>
              <w:widowControl/>
              <w:rPr>
                <w:sz w:val="16"/>
                <w:szCs w:val="16"/>
              </w:rPr>
            </w:pPr>
            <w:r w:rsidRPr="005F21AB">
              <w:rPr>
                <w:sz w:val="16"/>
                <w:szCs w:val="16"/>
              </w:rPr>
              <w:t>M vieillit de d6 ans</w:t>
            </w:r>
          </w:p>
        </w:tc>
      </w:tr>
      <w:tr w:rsidR="000F166F" w:rsidRPr="005F21AB" w:rsidTr="000F166F">
        <w:tc>
          <w:tcPr>
            <w:tcW w:w="0" w:type="auto"/>
            <w:tcBorders>
              <w:bottom w:val="single" w:sz="12" w:space="0" w:color="auto"/>
            </w:tcBorders>
            <w:shd w:val="clear" w:color="auto" w:fill="D9D9D9"/>
          </w:tcPr>
          <w:p w:rsidR="000F166F" w:rsidRPr="005F21AB" w:rsidRDefault="000F166F" w:rsidP="000F166F">
            <w:pPr>
              <w:jc w:val="center"/>
              <w:rPr>
                <w:sz w:val="16"/>
                <w:szCs w:val="16"/>
              </w:rPr>
            </w:pPr>
            <w:r w:rsidRPr="005F21AB">
              <w:rPr>
                <w:sz w:val="16"/>
                <w:szCs w:val="16"/>
              </w:rPr>
              <w:t>89-90</w:t>
            </w:r>
          </w:p>
        </w:tc>
        <w:tc>
          <w:tcPr>
            <w:tcW w:w="0" w:type="auto"/>
            <w:tcBorders>
              <w:bottom w:val="single" w:sz="12" w:space="0" w:color="auto"/>
            </w:tcBorders>
            <w:shd w:val="clear" w:color="auto" w:fill="D9D9D9"/>
          </w:tcPr>
          <w:p w:rsidR="000F166F" w:rsidRPr="005F21AB" w:rsidRDefault="000F166F" w:rsidP="000F166F">
            <w:pPr>
              <w:pStyle w:val="En-tte"/>
              <w:widowControl/>
              <w:rPr>
                <w:sz w:val="16"/>
                <w:szCs w:val="16"/>
              </w:rPr>
            </w:pPr>
            <w:r w:rsidRPr="005F21AB">
              <w:rPr>
                <w:sz w:val="16"/>
                <w:szCs w:val="16"/>
              </w:rPr>
              <w:t>M doit doubler la formule du sort pour 2x</w:t>
            </w:r>
            <w:r w:rsidRPr="005F21AB">
              <w:rPr>
                <w:b/>
                <w:sz w:val="16"/>
                <w:szCs w:val="16"/>
              </w:rPr>
              <w:t>Durée</w:t>
            </w:r>
          </w:p>
        </w:tc>
      </w:tr>
      <w:tr w:rsidR="000F166F" w:rsidRPr="005F21AB" w:rsidTr="000F166F">
        <w:tc>
          <w:tcPr>
            <w:tcW w:w="0" w:type="auto"/>
            <w:tcBorders>
              <w:top w:val="single" w:sz="12" w:space="0" w:color="auto"/>
            </w:tcBorders>
            <w:shd w:val="clear" w:color="auto" w:fill="C0C0C0"/>
          </w:tcPr>
          <w:p w:rsidR="000F166F" w:rsidRPr="005F21AB" w:rsidRDefault="000F166F" w:rsidP="000F166F">
            <w:pPr>
              <w:jc w:val="center"/>
              <w:rPr>
                <w:sz w:val="16"/>
                <w:szCs w:val="16"/>
              </w:rPr>
            </w:pPr>
            <w:r w:rsidRPr="005F21AB">
              <w:rPr>
                <w:sz w:val="16"/>
                <w:szCs w:val="16"/>
              </w:rPr>
              <w:t>91</w:t>
            </w:r>
          </w:p>
        </w:tc>
        <w:tc>
          <w:tcPr>
            <w:tcW w:w="0" w:type="auto"/>
            <w:tcBorders>
              <w:top w:val="single" w:sz="12" w:space="0" w:color="auto"/>
            </w:tcBorders>
            <w:shd w:val="clear" w:color="auto" w:fill="C0C0C0"/>
          </w:tcPr>
          <w:p w:rsidR="000F166F" w:rsidRPr="005F21AB" w:rsidRDefault="000F166F" w:rsidP="000F166F">
            <w:pPr>
              <w:pStyle w:val="En-tte"/>
              <w:widowControl/>
              <w:rPr>
                <w:sz w:val="16"/>
                <w:szCs w:val="16"/>
              </w:rPr>
            </w:pPr>
            <w:r w:rsidRPr="005F21AB">
              <w:rPr>
                <w:sz w:val="16"/>
                <w:szCs w:val="16"/>
              </w:rPr>
              <w:t>M émet des bruits sourds pendant 2x</w:t>
            </w:r>
            <w:r w:rsidRPr="005F21AB">
              <w:rPr>
                <w:b/>
                <w:sz w:val="16"/>
                <w:szCs w:val="16"/>
              </w:rPr>
              <w:t>Durée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92</w:t>
            </w:r>
          </w:p>
        </w:tc>
        <w:tc>
          <w:tcPr>
            <w:tcW w:w="0" w:type="auto"/>
            <w:shd w:val="clear" w:color="auto" w:fill="C0C0C0"/>
          </w:tcPr>
          <w:p w:rsidR="000F166F" w:rsidRPr="005F21AB" w:rsidRDefault="000F166F" w:rsidP="000F166F">
            <w:pPr>
              <w:pStyle w:val="En-tte"/>
              <w:widowControl/>
              <w:rPr>
                <w:sz w:val="16"/>
                <w:szCs w:val="16"/>
              </w:rPr>
            </w:pPr>
            <w:r w:rsidRPr="005F21AB">
              <w:rPr>
                <w:sz w:val="16"/>
                <w:szCs w:val="16"/>
              </w:rPr>
              <w:t>Toutes les reliques à 2D10m perdent toute leur mana</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93</w:t>
            </w:r>
          </w:p>
        </w:tc>
        <w:tc>
          <w:tcPr>
            <w:tcW w:w="0" w:type="auto"/>
            <w:shd w:val="clear" w:color="auto" w:fill="C0C0C0"/>
          </w:tcPr>
          <w:p w:rsidR="000F166F" w:rsidRPr="005F21AB" w:rsidRDefault="000F166F" w:rsidP="000F166F">
            <w:pPr>
              <w:pStyle w:val="En-tte"/>
              <w:widowControl/>
              <w:rPr>
                <w:sz w:val="16"/>
                <w:szCs w:val="16"/>
              </w:rPr>
            </w:pPr>
            <w:r w:rsidRPr="005F21AB">
              <w:rPr>
                <w:sz w:val="16"/>
                <w:szCs w:val="16"/>
              </w:rPr>
              <w:t>Les prochains d6 sorts n’auront aucun effet</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94</w:t>
            </w:r>
          </w:p>
        </w:tc>
        <w:tc>
          <w:tcPr>
            <w:tcW w:w="0" w:type="auto"/>
            <w:shd w:val="clear" w:color="auto" w:fill="C0C0C0"/>
          </w:tcPr>
          <w:p w:rsidR="000F166F" w:rsidRPr="005F21AB" w:rsidRDefault="000F166F" w:rsidP="000F166F">
            <w:pPr>
              <w:pStyle w:val="En-tte"/>
              <w:widowControl/>
              <w:rPr>
                <w:sz w:val="16"/>
                <w:szCs w:val="16"/>
              </w:rPr>
            </w:pPr>
            <w:r w:rsidRPr="005F21AB">
              <w:rPr>
                <w:sz w:val="16"/>
                <w:szCs w:val="16"/>
              </w:rPr>
              <w:t>M sourd pour 2x</w:t>
            </w:r>
            <w:r w:rsidRPr="005F21AB">
              <w:rPr>
                <w:b/>
                <w:sz w:val="16"/>
                <w:szCs w:val="16"/>
              </w:rPr>
              <w:t>Durée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95</w:t>
            </w:r>
          </w:p>
        </w:tc>
        <w:tc>
          <w:tcPr>
            <w:tcW w:w="0" w:type="auto"/>
            <w:shd w:val="clear" w:color="auto" w:fill="C0C0C0"/>
          </w:tcPr>
          <w:p w:rsidR="000F166F" w:rsidRPr="005F21AB" w:rsidRDefault="000F166F" w:rsidP="000F166F">
            <w:pPr>
              <w:pStyle w:val="En-tte"/>
              <w:widowControl/>
              <w:rPr>
                <w:sz w:val="16"/>
                <w:szCs w:val="16"/>
              </w:rPr>
            </w:pPr>
            <w:r w:rsidRPr="005F21AB">
              <w:rPr>
                <w:sz w:val="16"/>
                <w:szCs w:val="16"/>
              </w:rPr>
              <w:t>M perd l’usage de ses mains pour 2x</w:t>
            </w:r>
            <w:r w:rsidRPr="005F21AB">
              <w:rPr>
                <w:b/>
                <w:sz w:val="16"/>
                <w:szCs w:val="16"/>
              </w:rPr>
              <w:t>Durée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96</w:t>
            </w:r>
          </w:p>
        </w:tc>
        <w:tc>
          <w:tcPr>
            <w:tcW w:w="0" w:type="auto"/>
            <w:shd w:val="clear" w:color="auto" w:fill="C0C0C0"/>
          </w:tcPr>
          <w:p w:rsidR="000F166F" w:rsidRPr="005F21AB" w:rsidRDefault="000F166F" w:rsidP="000F166F">
            <w:pPr>
              <w:pStyle w:val="En-tte"/>
              <w:widowControl/>
              <w:rPr>
                <w:sz w:val="16"/>
                <w:szCs w:val="16"/>
              </w:rPr>
            </w:pPr>
            <w:r w:rsidRPr="005F21AB">
              <w:rPr>
                <w:sz w:val="16"/>
                <w:szCs w:val="16"/>
              </w:rPr>
              <w:t>M perd 1 NEM</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97</w:t>
            </w:r>
          </w:p>
        </w:tc>
        <w:tc>
          <w:tcPr>
            <w:tcW w:w="0" w:type="auto"/>
            <w:shd w:val="clear" w:color="auto" w:fill="C0C0C0"/>
          </w:tcPr>
          <w:p w:rsidR="000F166F" w:rsidRPr="005F21AB" w:rsidRDefault="000F166F" w:rsidP="000F166F">
            <w:pPr>
              <w:pStyle w:val="En-tte"/>
              <w:widowControl/>
              <w:rPr>
                <w:sz w:val="16"/>
                <w:szCs w:val="16"/>
              </w:rPr>
            </w:pPr>
            <w:r w:rsidRPr="005F21AB">
              <w:rPr>
                <w:sz w:val="16"/>
                <w:szCs w:val="16"/>
              </w:rPr>
              <w:t>M voit tous les visages de sa race comme le sien</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98</w:t>
            </w:r>
          </w:p>
        </w:tc>
        <w:tc>
          <w:tcPr>
            <w:tcW w:w="0" w:type="auto"/>
            <w:shd w:val="clear" w:color="auto" w:fill="C0C0C0"/>
          </w:tcPr>
          <w:p w:rsidR="000F166F" w:rsidRPr="005F21AB" w:rsidRDefault="000F166F" w:rsidP="000F166F">
            <w:pPr>
              <w:pStyle w:val="En-tte"/>
              <w:widowControl/>
              <w:rPr>
                <w:sz w:val="16"/>
                <w:szCs w:val="16"/>
              </w:rPr>
            </w:pPr>
            <w:r w:rsidRPr="005F21AB">
              <w:rPr>
                <w:sz w:val="16"/>
                <w:szCs w:val="16"/>
              </w:rPr>
              <w:t>M a une voix aïgue pour 4x</w:t>
            </w:r>
            <w:r w:rsidRPr="005F21AB">
              <w:rPr>
                <w:b/>
                <w:sz w:val="16"/>
                <w:szCs w:val="16"/>
              </w:rPr>
              <w:t>Durée</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99</w:t>
            </w:r>
          </w:p>
        </w:tc>
        <w:tc>
          <w:tcPr>
            <w:tcW w:w="0" w:type="auto"/>
            <w:shd w:val="clear" w:color="auto" w:fill="C0C0C0"/>
          </w:tcPr>
          <w:p w:rsidR="000F166F" w:rsidRPr="005F21AB" w:rsidRDefault="000F166F" w:rsidP="000F166F">
            <w:pPr>
              <w:pStyle w:val="En-tte"/>
              <w:widowControl/>
              <w:rPr>
                <w:sz w:val="16"/>
                <w:szCs w:val="16"/>
              </w:rPr>
            </w:pPr>
            <w:r w:rsidRPr="005F21AB">
              <w:rPr>
                <w:sz w:val="16"/>
                <w:szCs w:val="16"/>
              </w:rPr>
              <w:t>Les reliques à D10m explosent et inflige NEM+NE dégâts magiques</w:t>
            </w:r>
          </w:p>
        </w:tc>
      </w:tr>
      <w:tr w:rsidR="000F166F" w:rsidRPr="005F21AB" w:rsidTr="000F166F">
        <w:tc>
          <w:tcPr>
            <w:tcW w:w="0" w:type="auto"/>
            <w:shd w:val="clear" w:color="auto" w:fill="C0C0C0"/>
          </w:tcPr>
          <w:p w:rsidR="000F166F" w:rsidRPr="005F21AB" w:rsidRDefault="000F166F" w:rsidP="000F166F">
            <w:pPr>
              <w:jc w:val="center"/>
              <w:rPr>
                <w:sz w:val="16"/>
                <w:szCs w:val="16"/>
              </w:rPr>
            </w:pPr>
            <w:r w:rsidRPr="005F21AB">
              <w:rPr>
                <w:sz w:val="16"/>
                <w:szCs w:val="16"/>
              </w:rPr>
              <w:t>100&gt;</w:t>
            </w:r>
          </w:p>
        </w:tc>
        <w:tc>
          <w:tcPr>
            <w:tcW w:w="0" w:type="auto"/>
            <w:shd w:val="clear" w:color="auto" w:fill="C0C0C0"/>
          </w:tcPr>
          <w:p w:rsidR="000F166F" w:rsidRPr="005F21AB" w:rsidRDefault="000F166F" w:rsidP="000F166F">
            <w:pPr>
              <w:pStyle w:val="En-tte"/>
              <w:widowControl/>
              <w:tabs>
                <w:tab w:val="clear" w:pos="4153"/>
                <w:tab w:val="clear" w:pos="8306"/>
              </w:tabs>
              <w:rPr>
                <w:sz w:val="16"/>
                <w:szCs w:val="16"/>
              </w:rPr>
            </w:pPr>
            <w:r w:rsidRPr="005F21AB">
              <w:rPr>
                <w:sz w:val="16"/>
                <w:szCs w:val="16"/>
              </w:rPr>
              <w:t>M devient possédé par une être Divin EA pour 4x</w:t>
            </w:r>
            <w:r w:rsidRPr="005F21AB">
              <w:rPr>
                <w:b/>
                <w:sz w:val="16"/>
                <w:szCs w:val="16"/>
              </w:rPr>
              <w:t>Durée</w:t>
            </w:r>
          </w:p>
        </w:tc>
      </w:tr>
    </w:tbl>
    <w:p w:rsidR="000F166F" w:rsidRPr="005F21AB" w:rsidRDefault="00B4085F" w:rsidP="00631932">
      <w:pPr>
        <w:pStyle w:val="Titre3"/>
        <w:rPr>
          <w:sz w:val="16"/>
          <w:szCs w:val="16"/>
        </w:rPr>
      </w:pPr>
      <w:bookmarkStart w:id="367" w:name="_Toc198546377"/>
      <w:r w:rsidRPr="005F21AB">
        <w:t>5.9.</w:t>
      </w:r>
      <w:r w:rsidR="00631932">
        <w:t>6</w:t>
      </w:r>
      <w:r w:rsidRPr="005F21AB">
        <w:t xml:space="preserve"> </w:t>
      </w:r>
      <w:r w:rsidR="009921D7" w:rsidRPr="005F21AB">
        <w:t>tEC Si’Th</w:t>
      </w:r>
      <w:bookmarkEnd w:id="3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5698"/>
      </w:tblGrid>
      <w:tr w:rsidR="009921D7" w:rsidRPr="005F21AB" w:rsidTr="009921D7">
        <w:tc>
          <w:tcPr>
            <w:tcW w:w="0" w:type="auto"/>
          </w:tcPr>
          <w:p w:rsidR="009921D7" w:rsidRPr="005F21AB" w:rsidRDefault="009921D7" w:rsidP="009921D7">
            <w:pPr>
              <w:jc w:val="center"/>
              <w:rPr>
                <w:b/>
                <w:sz w:val="16"/>
                <w:szCs w:val="16"/>
              </w:rPr>
            </w:pPr>
            <w:r w:rsidRPr="005F21AB">
              <w:rPr>
                <w:b/>
                <w:sz w:val="16"/>
                <w:szCs w:val="16"/>
              </w:rPr>
              <w:t>D100</w:t>
            </w:r>
          </w:p>
        </w:tc>
        <w:tc>
          <w:tcPr>
            <w:tcW w:w="0" w:type="auto"/>
          </w:tcPr>
          <w:p w:rsidR="009921D7" w:rsidRPr="005F21AB" w:rsidRDefault="00B4085F" w:rsidP="009921D7">
            <w:pPr>
              <w:rPr>
                <w:b/>
                <w:sz w:val="16"/>
                <w:szCs w:val="16"/>
              </w:rPr>
            </w:pPr>
            <w:r w:rsidRPr="005F21AB">
              <w:rPr>
                <w:b/>
                <w:sz w:val="16"/>
                <w:szCs w:val="16"/>
              </w:rPr>
              <w:t>Alignement SI</w:t>
            </w:r>
          </w:p>
        </w:tc>
      </w:tr>
      <w:tr w:rsidR="009921D7" w:rsidRPr="005F21AB" w:rsidTr="009921D7">
        <w:tc>
          <w:tcPr>
            <w:tcW w:w="0" w:type="auto"/>
          </w:tcPr>
          <w:p w:rsidR="009921D7" w:rsidRPr="005F21AB" w:rsidRDefault="009921D7" w:rsidP="009921D7">
            <w:pPr>
              <w:jc w:val="center"/>
              <w:rPr>
                <w:sz w:val="16"/>
                <w:szCs w:val="16"/>
              </w:rPr>
            </w:pPr>
            <w:r w:rsidRPr="005F21AB">
              <w:rPr>
                <w:sz w:val="16"/>
                <w:szCs w:val="16"/>
              </w:rPr>
              <w:t>&lt;09</w:t>
            </w:r>
          </w:p>
        </w:tc>
        <w:tc>
          <w:tcPr>
            <w:tcW w:w="0" w:type="auto"/>
          </w:tcPr>
          <w:p w:rsidR="009921D7" w:rsidRPr="005F21AB" w:rsidRDefault="009921D7" w:rsidP="009921D7">
            <w:pPr>
              <w:pStyle w:val="En-tte"/>
              <w:widowControl/>
              <w:jc w:val="left"/>
              <w:rPr>
                <w:sz w:val="16"/>
                <w:szCs w:val="16"/>
              </w:rPr>
            </w:pPr>
            <w:r w:rsidRPr="005F21AB">
              <w:rPr>
                <w:sz w:val="16"/>
                <w:szCs w:val="16"/>
              </w:rPr>
              <w:t>Rien</w:t>
            </w:r>
          </w:p>
        </w:tc>
      </w:tr>
      <w:tr w:rsidR="009921D7" w:rsidRPr="005F21AB" w:rsidTr="009921D7">
        <w:tc>
          <w:tcPr>
            <w:tcW w:w="0" w:type="auto"/>
          </w:tcPr>
          <w:p w:rsidR="009921D7" w:rsidRPr="005F21AB" w:rsidRDefault="009921D7" w:rsidP="009921D7">
            <w:pPr>
              <w:jc w:val="center"/>
              <w:rPr>
                <w:sz w:val="16"/>
                <w:szCs w:val="16"/>
              </w:rPr>
            </w:pPr>
            <w:r w:rsidRPr="005F21AB">
              <w:rPr>
                <w:sz w:val="16"/>
                <w:szCs w:val="16"/>
              </w:rPr>
              <w:t>09-12</w:t>
            </w:r>
          </w:p>
        </w:tc>
        <w:tc>
          <w:tcPr>
            <w:tcW w:w="0" w:type="auto"/>
          </w:tcPr>
          <w:p w:rsidR="009921D7" w:rsidRPr="005F21AB" w:rsidRDefault="009921D7" w:rsidP="0008103E">
            <w:pPr>
              <w:pStyle w:val="En-tte"/>
              <w:widowControl/>
              <w:jc w:val="left"/>
              <w:rPr>
                <w:sz w:val="16"/>
                <w:szCs w:val="16"/>
              </w:rPr>
            </w:pPr>
            <w:r w:rsidRPr="005F21AB">
              <w:rPr>
                <w:sz w:val="16"/>
                <w:szCs w:val="16"/>
              </w:rPr>
              <w:t>Tous les êtres à 2D10m de M subissent dégâts sorts</w:t>
            </w:r>
            <w:r w:rsidR="0008103E" w:rsidRPr="005F21AB">
              <w:rPr>
                <w:sz w:val="16"/>
                <w:szCs w:val="16"/>
              </w:rPr>
              <w:t xml:space="preserve"> x2</w:t>
            </w:r>
            <w:r w:rsidRPr="005F21AB">
              <w:rPr>
                <w:sz w:val="16"/>
                <w:szCs w:val="16"/>
              </w:rPr>
              <w:t xml:space="preserve"> pour </w:t>
            </w:r>
            <w:r w:rsidR="0008103E" w:rsidRPr="005F21AB">
              <w:rPr>
                <w:b/>
                <w:sz w:val="16"/>
                <w:szCs w:val="16"/>
              </w:rPr>
              <w:t>D</w:t>
            </w:r>
            <w:r w:rsidR="00D000CF" w:rsidRPr="005F21AB">
              <w:rPr>
                <w:b/>
                <w:sz w:val="16"/>
                <w:szCs w:val="16"/>
              </w:rPr>
              <w:t>urée</w:t>
            </w:r>
          </w:p>
        </w:tc>
      </w:tr>
      <w:tr w:rsidR="009921D7" w:rsidRPr="005F21AB" w:rsidTr="009921D7">
        <w:tc>
          <w:tcPr>
            <w:tcW w:w="0" w:type="auto"/>
          </w:tcPr>
          <w:p w:rsidR="009921D7" w:rsidRPr="005F21AB" w:rsidRDefault="009921D7" w:rsidP="009921D7">
            <w:pPr>
              <w:jc w:val="center"/>
              <w:rPr>
                <w:sz w:val="16"/>
                <w:szCs w:val="16"/>
              </w:rPr>
            </w:pPr>
            <w:r w:rsidRPr="005F21AB">
              <w:rPr>
                <w:sz w:val="16"/>
                <w:szCs w:val="16"/>
              </w:rPr>
              <w:t>13-16</w:t>
            </w:r>
          </w:p>
        </w:tc>
        <w:tc>
          <w:tcPr>
            <w:tcW w:w="0" w:type="auto"/>
          </w:tcPr>
          <w:p w:rsidR="009921D7" w:rsidRPr="005F21AB" w:rsidRDefault="009921D7" w:rsidP="0008103E">
            <w:pPr>
              <w:pStyle w:val="En-tte"/>
              <w:widowControl/>
              <w:jc w:val="left"/>
              <w:rPr>
                <w:sz w:val="16"/>
                <w:szCs w:val="16"/>
              </w:rPr>
            </w:pPr>
            <w:r w:rsidRPr="005F21AB">
              <w:rPr>
                <w:sz w:val="16"/>
                <w:szCs w:val="16"/>
              </w:rPr>
              <w:t xml:space="preserve">Toutes les plantes à 2D10m de M </w:t>
            </w:r>
            <w:r w:rsidR="0008103E" w:rsidRPr="005F21AB">
              <w:rPr>
                <w:sz w:val="16"/>
                <w:szCs w:val="16"/>
              </w:rPr>
              <w:t>+</w:t>
            </w:r>
            <w:r w:rsidRPr="005F21AB">
              <w:rPr>
                <w:sz w:val="16"/>
                <w:szCs w:val="16"/>
              </w:rPr>
              <w:t>1 mois de croissance en 1 tour</w:t>
            </w:r>
          </w:p>
        </w:tc>
      </w:tr>
      <w:tr w:rsidR="009921D7" w:rsidRPr="005F21AB" w:rsidTr="009921D7">
        <w:tc>
          <w:tcPr>
            <w:tcW w:w="0" w:type="auto"/>
          </w:tcPr>
          <w:p w:rsidR="009921D7" w:rsidRPr="005F21AB" w:rsidRDefault="009921D7" w:rsidP="009921D7">
            <w:pPr>
              <w:jc w:val="center"/>
              <w:rPr>
                <w:sz w:val="16"/>
                <w:szCs w:val="16"/>
              </w:rPr>
            </w:pPr>
            <w:r w:rsidRPr="005F21AB">
              <w:rPr>
                <w:sz w:val="16"/>
                <w:szCs w:val="16"/>
              </w:rPr>
              <w:t>17-20</w:t>
            </w:r>
          </w:p>
        </w:tc>
        <w:tc>
          <w:tcPr>
            <w:tcW w:w="0" w:type="auto"/>
          </w:tcPr>
          <w:p w:rsidR="009921D7" w:rsidRPr="005F21AB" w:rsidRDefault="009921D7" w:rsidP="009921D7">
            <w:pPr>
              <w:pStyle w:val="En-tte"/>
              <w:widowControl/>
              <w:jc w:val="left"/>
              <w:rPr>
                <w:sz w:val="16"/>
                <w:szCs w:val="16"/>
              </w:rPr>
            </w:pPr>
            <w:r w:rsidRPr="005F21AB">
              <w:rPr>
                <w:sz w:val="16"/>
                <w:szCs w:val="16"/>
              </w:rPr>
              <w:t xml:space="preserve">M a une voix stridente et féminine pour </w:t>
            </w:r>
            <w:r w:rsidR="0008103E" w:rsidRPr="005F21AB">
              <w:rPr>
                <w:b/>
                <w:sz w:val="16"/>
                <w:szCs w:val="16"/>
              </w:rPr>
              <w:t>D</w:t>
            </w:r>
            <w:r w:rsidR="00D000CF" w:rsidRPr="005F21AB">
              <w:rPr>
                <w:b/>
                <w:sz w:val="16"/>
                <w:szCs w:val="16"/>
              </w:rPr>
              <w:t>urée</w:t>
            </w:r>
          </w:p>
        </w:tc>
      </w:tr>
      <w:tr w:rsidR="009921D7" w:rsidRPr="005F21AB" w:rsidTr="009921D7">
        <w:tc>
          <w:tcPr>
            <w:tcW w:w="0" w:type="auto"/>
          </w:tcPr>
          <w:p w:rsidR="009921D7" w:rsidRPr="005F21AB" w:rsidRDefault="009921D7" w:rsidP="009921D7">
            <w:pPr>
              <w:jc w:val="center"/>
              <w:rPr>
                <w:sz w:val="16"/>
                <w:szCs w:val="16"/>
              </w:rPr>
            </w:pPr>
            <w:r w:rsidRPr="005F21AB">
              <w:rPr>
                <w:sz w:val="16"/>
                <w:szCs w:val="16"/>
              </w:rPr>
              <w:t>21-24</w:t>
            </w:r>
          </w:p>
        </w:tc>
        <w:tc>
          <w:tcPr>
            <w:tcW w:w="0" w:type="auto"/>
          </w:tcPr>
          <w:p w:rsidR="009921D7" w:rsidRPr="005F21AB" w:rsidRDefault="009921D7" w:rsidP="009921D7">
            <w:pPr>
              <w:pStyle w:val="En-tte"/>
              <w:widowControl/>
              <w:jc w:val="left"/>
              <w:rPr>
                <w:sz w:val="16"/>
                <w:szCs w:val="16"/>
              </w:rPr>
            </w:pPr>
            <w:r w:rsidRPr="005F21AB">
              <w:rPr>
                <w:sz w:val="16"/>
                <w:szCs w:val="16"/>
              </w:rPr>
              <w:t xml:space="preserve">M se gratte le corps tous les tours pour </w:t>
            </w:r>
            <w:r w:rsidR="0008103E" w:rsidRPr="005F21AB">
              <w:rPr>
                <w:b/>
                <w:sz w:val="16"/>
                <w:szCs w:val="16"/>
              </w:rPr>
              <w:t>D</w:t>
            </w:r>
            <w:r w:rsidR="00D000CF" w:rsidRPr="005F21AB">
              <w:rPr>
                <w:b/>
                <w:sz w:val="16"/>
                <w:szCs w:val="16"/>
              </w:rPr>
              <w:t>urée</w:t>
            </w:r>
          </w:p>
        </w:tc>
      </w:tr>
      <w:tr w:rsidR="009921D7" w:rsidRPr="005F21AB" w:rsidTr="009921D7">
        <w:tc>
          <w:tcPr>
            <w:tcW w:w="0" w:type="auto"/>
          </w:tcPr>
          <w:p w:rsidR="009921D7" w:rsidRPr="005F21AB" w:rsidRDefault="009921D7" w:rsidP="009921D7">
            <w:pPr>
              <w:jc w:val="center"/>
              <w:rPr>
                <w:sz w:val="16"/>
                <w:szCs w:val="16"/>
              </w:rPr>
            </w:pPr>
            <w:r w:rsidRPr="005F21AB">
              <w:rPr>
                <w:sz w:val="16"/>
                <w:szCs w:val="16"/>
              </w:rPr>
              <w:t>25-28</w:t>
            </w:r>
          </w:p>
        </w:tc>
        <w:tc>
          <w:tcPr>
            <w:tcW w:w="0" w:type="auto"/>
          </w:tcPr>
          <w:p w:rsidR="009921D7" w:rsidRPr="005F21AB" w:rsidRDefault="009921D7" w:rsidP="009921D7">
            <w:pPr>
              <w:pStyle w:val="En-tte"/>
              <w:widowControl/>
              <w:jc w:val="left"/>
              <w:rPr>
                <w:sz w:val="16"/>
                <w:szCs w:val="16"/>
              </w:rPr>
            </w:pPr>
            <w:r w:rsidRPr="005F21AB">
              <w:rPr>
                <w:sz w:val="16"/>
                <w:szCs w:val="16"/>
              </w:rPr>
              <w:t xml:space="preserve">M a sa consommation de PdNxd6 pour </w:t>
            </w:r>
            <w:r w:rsidR="0008103E" w:rsidRPr="005F21AB">
              <w:rPr>
                <w:b/>
                <w:sz w:val="16"/>
                <w:szCs w:val="16"/>
              </w:rPr>
              <w:t>D</w:t>
            </w:r>
            <w:r w:rsidR="00D000CF" w:rsidRPr="005F21AB">
              <w:rPr>
                <w:b/>
                <w:sz w:val="16"/>
                <w:szCs w:val="16"/>
              </w:rPr>
              <w:t>urée</w:t>
            </w:r>
          </w:p>
        </w:tc>
      </w:tr>
      <w:tr w:rsidR="009921D7" w:rsidRPr="005F21AB" w:rsidTr="009921D7">
        <w:tc>
          <w:tcPr>
            <w:tcW w:w="0" w:type="auto"/>
          </w:tcPr>
          <w:p w:rsidR="009921D7" w:rsidRPr="005F21AB" w:rsidRDefault="009921D7" w:rsidP="009921D7">
            <w:pPr>
              <w:jc w:val="center"/>
              <w:rPr>
                <w:sz w:val="16"/>
                <w:szCs w:val="16"/>
              </w:rPr>
            </w:pPr>
            <w:r w:rsidRPr="005F21AB">
              <w:rPr>
                <w:sz w:val="16"/>
                <w:szCs w:val="16"/>
              </w:rPr>
              <w:t>29-32</w:t>
            </w:r>
          </w:p>
        </w:tc>
        <w:tc>
          <w:tcPr>
            <w:tcW w:w="0" w:type="auto"/>
          </w:tcPr>
          <w:p w:rsidR="009921D7" w:rsidRPr="005F21AB" w:rsidRDefault="009921D7" w:rsidP="009921D7">
            <w:pPr>
              <w:pStyle w:val="En-tte"/>
              <w:widowControl/>
              <w:jc w:val="left"/>
              <w:rPr>
                <w:sz w:val="16"/>
                <w:szCs w:val="16"/>
              </w:rPr>
            </w:pPr>
            <w:r w:rsidRPr="005F21AB">
              <w:rPr>
                <w:sz w:val="16"/>
                <w:szCs w:val="16"/>
              </w:rPr>
              <w:t xml:space="preserve">M perd un mot prononcé sur deux pour </w:t>
            </w:r>
            <w:r w:rsidR="0008103E" w:rsidRPr="005F21AB">
              <w:rPr>
                <w:b/>
                <w:sz w:val="16"/>
                <w:szCs w:val="16"/>
              </w:rPr>
              <w:t>D</w:t>
            </w:r>
            <w:r w:rsidR="00D000CF" w:rsidRPr="005F21AB">
              <w:rPr>
                <w:b/>
                <w:sz w:val="16"/>
                <w:szCs w:val="16"/>
              </w:rPr>
              <w:t>urée</w:t>
            </w:r>
          </w:p>
        </w:tc>
      </w:tr>
      <w:tr w:rsidR="009921D7" w:rsidRPr="005F21AB" w:rsidTr="009921D7">
        <w:tc>
          <w:tcPr>
            <w:tcW w:w="0" w:type="auto"/>
          </w:tcPr>
          <w:p w:rsidR="009921D7" w:rsidRPr="005F21AB" w:rsidRDefault="009921D7" w:rsidP="009921D7">
            <w:pPr>
              <w:jc w:val="center"/>
              <w:rPr>
                <w:sz w:val="16"/>
                <w:szCs w:val="16"/>
              </w:rPr>
            </w:pPr>
            <w:r w:rsidRPr="005F21AB">
              <w:rPr>
                <w:sz w:val="16"/>
                <w:szCs w:val="16"/>
              </w:rPr>
              <w:t>33-36</w:t>
            </w:r>
          </w:p>
        </w:tc>
        <w:tc>
          <w:tcPr>
            <w:tcW w:w="0" w:type="auto"/>
          </w:tcPr>
          <w:p w:rsidR="009921D7" w:rsidRPr="005F21AB" w:rsidRDefault="009921D7" w:rsidP="009921D7">
            <w:pPr>
              <w:pStyle w:val="En-tte"/>
              <w:widowControl/>
              <w:jc w:val="left"/>
              <w:rPr>
                <w:sz w:val="16"/>
                <w:szCs w:val="16"/>
              </w:rPr>
            </w:pPr>
            <w:r w:rsidRPr="005F21AB">
              <w:rPr>
                <w:sz w:val="16"/>
                <w:szCs w:val="16"/>
              </w:rPr>
              <w:t>M doit uriner partout où il s’arrêt</w:t>
            </w:r>
            <w:r w:rsidR="00D000CF" w:rsidRPr="005F21AB">
              <w:rPr>
                <w:sz w:val="16"/>
                <w:szCs w:val="16"/>
              </w:rPr>
              <w:t>e</w:t>
            </w:r>
            <w:r w:rsidRPr="005F21AB">
              <w:rPr>
                <w:sz w:val="16"/>
                <w:szCs w:val="16"/>
              </w:rPr>
              <w:t xml:space="preserve"> pour </w:t>
            </w:r>
            <w:r w:rsidR="0008103E" w:rsidRPr="005F21AB">
              <w:rPr>
                <w:b/>
                <w:sz w:val="16"/>
                <w:szCs w:val="16"/>
              </w:rPr>
              <w:t>D</w:t>
            </w:r>
            <w:r w:rsidR="00D000CF" w:rsidRPr="005F21AB">
              <w:rPr>
                <w:b/>
                <w:sz w:val="16"/>
                <w:szCs w:val="16"/>
              </w:rPr>
              <w:t>urée</w:t>
            </w:r>
          </w:p>
        </w:tc>
      </w:tr>
      <w:tr w:rsidR="009921D7" w:rsidRPr="005F21AB" w:rsidTr="009921D7">
        <w:tc>
          <w:tcPr>
            <w:tcW w:w="0" w:type="auto"/>
            <w:tcBorders>
              <w:bottom w:val="single" w:sz="12" w:space="0" w:color="auto"/>
            </w:tcBorders>
          </w:tcPr>
          <w:p w:rsidR="009921D7" w:rsidRPr="005F21AB" w:rsidRDefault="009921D7" w:rsidP="009921D7">
            <w:pPr>
              <w:jc w:val="center"/>
              <w:rPr>
                <w:sz w:val="16"/>
                <w:szCs w:val="16"/>
              </w:rPr>
            </w:pPr>
            <w:r w:rsidRPr="005F21AB">
              <w:rPr>
                <w:sz w:val="16"/>
                <w:szCs w:val="16"/>
              </w:rPr>
              <w:t>37-40</w:t>
            </w:r>
          </w:p>
        </w:tc>
        <w:tc>
          <w:tcPr>
            <w:tcW w:w="0" w:type="auto"/>
            <w:tcBorders>
              <w:bottom w:val="single" w:sz="12" w:space="0" w:color="auto"/>
            </w:tcBorders>
          </w:tcPr>
          <w:p w:rsidR="009921D7" w:rsidRPr="005F21AB" w:rsidRDefault="009921D7" w:rsidP="009921D7">
            <w:pPr>
              <w:pStyle w:val="En-tte"/>
              <w:widowControl/>
              <w:jc w:val="left"/>
              <w:rPr>
                <w:sz w:val="16"/>
                <w:szCs w:val="16"/>
              </w:rPr>
            </w:pPr>
            <w:r w:rsidRPr="005F21AB">
              <w:rPr>
                <w:sz w:val="16"/>
                <w:szCs w:val="16"/>
              </w:rPr>
              <w:t xml:space="preserve">M entend des bourdonnements pour </w:t>
            </w:r>
            <w:r w:rsidR="0008103E" w:rsidRPr="005F21AB">
              <w:rPr>
                <w:b/>
                <w:sz w:val="16"/>
                <w:szCs w:val="16"/>
              </w:rPr>
              <w:t>D</w:t>
            </w:r>
            <w:r w:rsidR="00D000CF" w:rsidRPr="005F21AB">
              <w:rPr>
                <w:b/>
                <w:sz w:val="16"/>
                <w:szCs w:val="16"/>
              </w:rPr>
              <w:t>urée</w:t>
            </w:r>
          </w:p>
        </w:tc>
      </w:tr>
      <w:tr w:rsidR="009921D7" w:rsidRPr="005F21AB" w:rsidTr="009921D7">
        <w:tc>
          <w:tcPr>
            <w:tcW w:w="0" w:type="auto"/>
            <w:tcBorders>
              <w:top w:val="single" w:sz="12" w:space="0" w:color="auto"/>
            </w:tcBorders>
            <w:shd w:val="clear" w:color="auto" w:fill="E6E6E6"/>
          </w:tcPr>
          <w:p w:rsidR="009921D7" w:rsidRPr="005F21AB" w:rsidRDefault="009921D7" w:rsidP="009921D7">
            <w:pPr>
              <w:jc w:val="center"/>
              <w:rPr>
                <w:sz w:val="16"/>
                <w:szCs w:val="16"/>
              </w:rPr>
            </w:pPr>
            <w:r w:rsidRPr="005F21AB">
              <w:rPr>
                <w:sz w:val="16"/>
                <w:szCs w:val="16"/>
              </w:rPr>
              <w:t>41-43</w:t>
            </w:r>
          </w:p>
        </w:tc>
        <w:tc>
          <w:tcPr>
            <w:tcW w:w="0" w:type="auto"/>
            <w:tcBorders>
              <w:top w:val="single" w:sz="12" w:space="0" w:color="auto"/>
            </w:tcBorders>
            <w:shd w:val="clear" w:color="auto" w:fill="E6E6E6"/>
          </w:tcPr>
          <w:p w:rsidR="009921D7" w:rsidRPr="005F21AB" w:rsidRDefault="009921D7" w:rsidP="009921D7">
            <w:pPr>
              <w:pStyle w:val="En-tte"/>
              <w:widowControl/>
              <w:jc w:val="left"/>
              <w:rPr>
                <w:sz w:val="16"/>
                <w:szCs w:val="16"/>
              </w:rPr>
            </w:pPr>
            <w:r w:rsidRPr="005F21AB">
              <w:rPr>
                <w:sz w:val="16"/>
                <w:szCs w:val="16"/>
              </w:rPr>
              <w:t xml:space="preserve">M ne voit que d’un oeil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E6E6E6"/>
          </w:tcPr>
          <w:p w:rsidR="009921D7" w:rsidRPr="005F21AB" w:rsidRDefault="009921D7" w:rsidP="009921D7">
            <w:pPr>
              <w:jc w:val="center"/>
              <w:rPr>
                <w:sz w:val="16"/>
                <w:szCs w:val="16"/>
              </w:rPr>
            </w:pPr>
            <w:r w:rsidRPr="005F21AB">
              <w:rPr>
                <w:sz w:val="16"/>
                <w:szCs w:val="16"/>
              </w:rPr>
              <w:lastRenderedPageBreak/>
              <w:t>44-46</w:t>
            </w:r>
          </w:p>
        </w:tc>
        <w:tc>
          <w:tcPr>
            <w:tcW w:w="0" w:type="auto"/>
            <w:shd w:val="clear" w:color="auto" w:fill="E6E6E6"/>
          </w:tcPr>
          <w:p w:rsidR="009921D7" w:rsidRPr="005F21AB" w:rsidRDefault="009921D7" w:rsidP="009921D7">
            <w:pPr>
              <w:pStyle w:val="En-tte"/>
              <w:widowControl/>
              <w:jc w:val="left"/>
              <w:rPr>
                <w:sz w:val="16"/>
                <w:szCs w:val="16"/>
              </w:rPr>
            </w:pPr>
            <w:r w:rsidRPr="005F21AB">
              <w:rPr>
                <w:sz w:val="16"/>
                <w:szCs w:val="16"/>
              </w:rPr>
              <w:t xml:space="preserve">M entouré de mouches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E6E6E6"/>
          </w:tcPr>
          <w:p w:rsidR="009921D7" w:rsidRPr="005F21AB" w:rsidRDefault="009921D7" w:rsidP="009921D7">
            <w:pPr>
              <w:jc w:val="center"/>
              <w:rPr>
                <w:sz w:val="16"/>
                <w:szCs w:val="16"/>
              </w:rPr>
            </w:pPr>
            <w:r w:rsidRPr="005F21AB">
              <w:rPr>
                <w:sz w:val="16"/>
                <w:szCs w:val="16"/>
              </w:rPr>
              <w:t>47-49</w:t>
            </w:r>
          </w:p>
        </w:tc>
        <w:tc>
          <w:tcPr>
            <w:tcW w:w="0" w:type="auto"/>
            <w:shd w:val="clear" w:color="auto" w:fill="E6E6E6"/>
          </w:tcPr>
          <w:p w:rsidR="009921D7" w:rsidRPr="005F21AB" w:rsidRDefault="009921D7" w:rsidP="009921D7">
            <w:pPr>
              <w:pStyle w:val="En-tte"/>
              <w:widowControl/>
              <w:jc w:val="left"/>
              <w:rPr>
                <w:sz w:val="16"/>
                <w:szCs w:val="16"/>
              </w:rPr>
            </w:pPr>
            <w:r w:rsidRPr="005F21AB">
              <w:rPr>
                <w:sz w:val="16"/>
                <w:szCs w:val="16"/>
              </w:rPr>
              <w:t>Tout ce qui est mangeable à 2D10m pourri</w:t>
            </w:r>
          </w:p>
        </w:tc>
      </w:tr>
      <w:tr w:rsidR="009921D7" w:rsidRPr="005F21AB" w:rsidTr="009921D7">
        <w:tc>
          <w:tcPr>
            <w:tcW w:w="0" w:type="auto"/>
            <w:shd w:val="clear" w:color="auto" w:fill="E6E6E6"/>
          </w:tcPr>
          <w:p w:rsidR="009921D7" w:rsidRPr="005F21AB" w:rsidRDefault="009921D7" w:rsidP="009921D7">
            <w:pPr>
              <w:jc w:val="center"/>
              <w:rPr>
                <w:sz w:val="16"/>
                <w:szCs w:val="16"/>
              </w:rPr>
            </w:pPr>
            <w:r w:rsidRPr="005F21AB">
              <w:rPr>
                <w:sz w:val="16"/>
                <w:szCs w:val="16"/>
              </w:rPr>
              <w:t>50-52</w:t>
            </w:r>
          </w:p>
        </w:tc>
        <w:tc>
          <w:tcPr>
            <w:tcW w:w="0" w:type="auto"/>
            <w:shd w:val="clear" w:color="auto" w:fill="E6E6E6"/>
          </w:tcPr>
          <w:p w:rsidR="009921D7" w:rsidRPr="005F21AB" w:rsidRDefault="009921D7" w:rsidP="009921D7">
            <w:pPr>
              <w:pStyle w:val="En-tte"/>
              <w:widowControl/>
              <w:jc w:val="left"/>
              <w:rPr>
                <w:sz w:val="16"/>
                <w:szCs w:val="16"/>
              </w:rPr>
            </w:pPr>
            <w:r w:rsidRPr="005F21AB">
              <w:rPr>
                <w:sz w:val="16"/>
                <w:szCs w:val="16"/>
              </w:rPr>
              <w:t>Tout ce qui est buvable à 2D10m devient fétide</w:t>
            </w:r>
          </w:p>
        </w:tc>
      </w:tr>
      <w:tr w:rsidR="009921D7" w:rsidRPr="005F21AB" w:rsidTr="009921D7">
        <w:tc>
          <w:tcPr>
            <w:tcW w:w="0" w:type="auto"/>
            <w:shd w:val="clear" w:color="auto" w:fill="E6E6E6"/>
          </w:tcPr>
          <w:p w:rsidR="009921D7" w:rsidRPr="005F21AB" w:rsidRDefault="009921D7" w:rsidP="009921D7">
            <w:pPr>
              <w:jc w:val="center"/>
              <w:rPr>
                <w:sz w:val="16"/>
                <w:szCs w:val="16"/>
              </w:rPr>
            </w:pPr>
            <w:r w:rsidRPr="005F21AB">
              <w:rPr>
                <w:sz w:val="16"/>
                <w:szCs w:val="16"/>
              </w:rPr>
              <w:t>53-55</w:t>
            </w:r>
          </w:p>
        </w:tc>
        <w:tc>
          <w:tcPr>
            <w:tcW w:w="0" w:type="auto"/>
            <w:shd w:val="clear" w:color="auto" w:fill="E6E6E6"/>
          </w:tcPr>
          <w:p w:rsidR="009921D7" w:rsidRPr="005F21AB" w:rsidRDefault="009921D7" w:rsidP="009921D7">
            <w:pPr>
              <w:pStyle w:val="En-tte"/>
              <w:widowControl/>
              <w:jc w:val="left"/>
              <w:rPr>
                <w:sz w:val="16"/>
                <w:szCs w:val="16"/>
              </w:rPr>
            </w:pPr>
            <w:r w:rsidRPr="005F21AB">
              <w:rPr>
                <w:sz w:val="16"/>
                <w:szCs w:val="16"/>
              </w:rPr>
              <w:t xml:space="preserve">M devient Naïf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E6E6E6"/>
          </w:tcPr>
          <w:p w:rsidR="009921D7" w:rsidRPr="005F21AB" w:rsidRDefault="009921D7" w:rsidP="009921D7">
            <w:pPr>
              <w:jc w:val="center"/>
              <w:rPr>
                <w:sz w:val="16"/>
                <w:szCs w:val="16"/>
              </w:rPr>
            </w:pPr>
            <w:r w:rsidRPr="005F21AB">
              <w:rPr>
                <w:sz w:val="16"/>
                <w:szCs w:val="16"/>
              </w:rPr>
              <w:t>56-58</w:t>
            </w:r>
          </w:p>
        </w:tc>
        <w:tc>
          <w:tcPr>
            <w:tcW w:w="0" w:type="auto"/>
            <w:shd w:val="clear" w:color="auto" w:fill="E6E6E6"/>
          </w:tcPr>
          <w:p w:rsidR="009921D7" w:rsidRPr="005F21AB" w:rsidRDefault="009921D7" w:rsidP="009921D7">
            <w:pPr>
              <w:pStyle w:val="En-tte"/>
              <w:widowControl/>
              <w:jc w:val="left"/>
              <w:rPr>
                <w:sz w:val="16"/>
                <w:szCs w:val="16"/>
              </w:rPr>
            </w:pPr>
            <w:r w:rsidRPr="005F21AB">
              <w:rPr>
                <w:sz w:val="16"/>
                <w:szCs w:val="16"/>
              </w:rPr>
              <w:t xml:space="preserve">M miaule au lieu de parler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E6E6E6"/>
          </w:tcPr>
          <w:p w:rsidR="009921D7" w:rsidRPr="005F21AB" w:rsidRDefault="009921D7" w:rsidP="009921D7">
            <w:pPr>
              <w:jc w:val="center"/>
              <w:rPr>
                <w:sz w:val="16"/>
                <w:szCs w:val="16"/>
              </w:rPr>
            </w:pPr>
            <w:r w:rsidRPr="005F21AB">
              <w:rPr>
                <w:sz w:val="16"/>
                <w:szCs w:val="16"/>
              </w:rPr>
              <w:t>59-61</w:t>
            </w:r>
          </w:p>
        </w:tc>
        <w:tc>
          <w:tcPr>
            <w:tcW w:w="0" w:type="auto"/>
            <w:shd w:val="clear" w:color="auto" w:fill="E6E6E6"/>
          </w:tcPr>
          <w:p w:rsidR="009921D7" w:rsidRPr="005F21AB" w:rsidRDefault="009921D7" w:rsidP="009921D7">
            <w:pPr>
              <w:pStyle w:val="En-tte"/>
              <w:widowControl/>
              <w:jc w:val="left"/>
              <w:rPr>
                <w:sz w:val="16"/>
                <w:szCs w:val="16"/>
              </w:rPr>
            </w:pPr>
            <w:r w:rsidRPr="005F21AB">
              <w:rPr>
                <w:sz w:val="16"/>
                <w:szCs w:val="16"/>
              </w:rPr>
              <w:t xml:space="preserve">M s’endort surplace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E6E6E6"/>
          </w:tcPr>
          <w:p w:rsidR="009921D7" w:rsidRPr="005F21AB" w:rsidRDefault="009921D7" w:rsidP="009921D7">
            <w:pPr>
              <w:jc w:val="center"/>
              <w:rPr>
                <w:sz w:val="16"/>
                <w:szCs w:val="16"/>
              </w:rPr>
            </w:pPr>
            <w:r w:rsidRPr="005F21AB">
              <w:rPr>
                <w:sz w:val="16"/>
                <w:szCs w:val="16"/>
              </w:rPr>
              <w:t>62-64</w:t>
            </w:r>
          </w:p>
        </w:tc>
        <w:tc>
          <w:tcPr>
            <w:tcW w:w="0" w:type="auto"/>
            <w:shd w:val="clear" w:color="auto" w:fill="E6E6E6"/>
          </w:tcPr>
          <w:p w:rsidR="009921D7" w:rsidRPr="005F21AB" w:rsidRDefault="009921D7" w:rsidP="009921D7">
            <w:pPr>
              <w:pStyle w:val="En-tte"/>
              <w:widowControl/>
              <w:jc w:val="left"/>
              <w:rPr>
                <w:sz w:val="16"/>
                <w:szCs w:val="16"/>
              </w:rPr>
            </w:pPr>
            <w:r w:rsidRPr="005F21AB">
              <w:rPr>
                <w:sz w:val="16"/>
                <w:szCs w:val="16"/>
              </w:rPr>
              <w:t xml:space="preserve">M dans le coma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E6E6E6"/>
          </w:tcPr>
          <w:p w:rsidR="009921D7" w:rsidRPr="005F21AB" w:rsidRDefault="009921D7" w:rsidP="009921D7">
            <w:pPr>
              <w:jc w:val="center"/>
              <w:rPr>
                <w:sz w:val="16"/>
                <w:szCs w:val="16"/>
              </w:rPr>
            </w:pPr>
            <w:r w:rsidRPr="005F21AB">
              <w:rPr>
                <w:sz w:val="16"/>
                <w:szCs w:val="16"/>
              </w:rPr>
              <w:t>65-67</w:t>
            </w:r>
          </w:p>
        </w:tc>
        <w:tc>
          <w:tcPr>
            <w:tcW w:w="0" w:type="auto"/>
            <w:shd w:val="clear" w:color="auto" w:fill="E6E6E6"/>
          </w:tcPr>
          <w:p w:rsidR="009921D7" w:rsidRPr="005F21AB" w:rsidRDefault="009921D7" w:rsidP="009921D7">
            <w:pPr>
              <w:pStyle w:val="En-tte"/>
              <w:widowControl/>
              <w:jc w:val="left"/>
              <w:rPr>
                <w:sz w:val="16"/>
                <w:szCs w:val="16"/>
              </w:rPr>
            </w:pPr>
            <w:r w:rsidRPr="005F21AB">
              <w:rPr>
                <w:sz w:val="16"/>
                <w:szCs w:val="16"/>
              </w:rPr>
              <w:t xml:space="preserve">M a son front tatoué pour </w:t>
            </w:r>
            <w:r w:rsidR="0008103E" w:rsidRPr="005F21AB">
              <w:rPr>
                <w:b/>
                <w:sz w:val="16"/>
                <w:szCs w:val="16"/>
              </w:rPr>
              <w:t>D</w:t>
            </w:r>
            <w:r w:rsidR="00D000CF" w:rsidRPr="005F21AB">
              <w:rPr>
                <w:b/>
                <w:sz w:val="16"/>
                <w:szCs w:val="16"/>
              </w:rPr>
              <w:t>urée</w:t>
            </w:r>
          </w:p>
        </w:tc>
      </w:tr>
      <w:tr w:rsidR="009921D7" w:rsidRPr="005F21AB" w:rsidTr="009921D7">
        <w:tc>
          <w:tcPr>
            <w:tcW w:w="0" w:type="auto"/>
            <w:tcBorders>
              <w:bottom w:val="single" w:sz="12" w:space="0" w:color="auto"/>
            </w:tcBorders>
            <w:shd w:val="clear" w:color="auto" w:fill="E6E6E6"/>
          </w:tcPr>
          <w:p w:rsidR="009921D7" w:rsidRPr="005F21AB" w:rsidRDefault="009921D7" w:rsidP="009921D7">
            <w:pPr>
              <w:jc w:val="center"/>
              <w:rPr>
                <w:sz w:val="16"/>
                <w:szCs w:val="16"/>
              </w:rPr>
            </w:pPr>
            <w:r w:rsidRPr="005F21AB">
              <w:rPr>
                <w:sz w:val="16"/>
                <w:szCs w:val="16"/>
              </w:rPr>
              <w:t>68-70</w:t>
            </w:r>
          </w:p>
        </w:tc>
        <w:tc>
          <w:tcPr>
            <w:tcW w:w="0" w:type="auto"/>
            <w:tcBorders>
              <w:bottom w:val="single" w:sz="12" w:space="0" w:color="auto"/>
            </w:tcBorders>
            <w:shd w:val="clear" w:color="auto" w:fill="E6E6E6"/>
          </w:tcPr>
          <w:p w:rsidR="009921D7" w:rsidRPr="005F21AB" w:rsidRDefault="009921D7" w:rsidP="009921D7">
            <w:pPr>
              <w:pStyle w:val="En-tte"/>
              <w:widowControl/>
              <w:jc w:val="left"/>
              <w:rPr>
                <w:sz w:val="16"/>
                <w:szCs w:val="16"/>
              </w:rPr>
            </w:pPr>
            <w:r w:rsidRPr="005F21AB">
              <w:rPr>
                <w:sz w:val="16"/>
                <w:szCs w:val="16"/>
              </w:rPr>
              <w:t xml:space="preserve">M est sourd d’une oreille pour </w:t>
            </w:r>
            <w:r w:rsidR="0008103E" w:rsidRPr="005F21AB">
              <w:rPr>
                <w:b/>
                <w:sz w:val="16"/>
                <w:szCs w:val="16"/>
              </w:rPr>
              <w:t>D</w:t>
            </w:r>
            <w:r w:rsidR="00D000CF" w:rsidRPr="005F21AB">
              <w:rPr>
                <w:b/>
                <w:sz w:val="16"/>
                <w:szCs w:val="16"/>
              </w:rPr>
              <w:t>urée</w:t>
            </w:r>
          </w:p>
        </w:tc>
      </w:tr>
      <w:tr w:rsidR="009921D7" w:rsidRPr="005F21AB" w:rsidTr="009921D7">
        <w:tc>
          <w:tcPr>
            <w:tcW w:w="0" w:type="auto"/>
            <w:tcBorders>
              <w:top w:val="single" w:sz="12" w:space="0" w:color="auto"/>
            </w:tcBorders>
            <w:shd w:val="clear" w:color="auto" w:fill="D9D9D9"/>
          </w:tcPr>
          <w:p w:rsidR="009921D7" w:rsidRPr="005F21AB" w:rsidRDefault="009921D7" w:rsidP="009921D7">
            <w:pPr>
              <w:jc w:val="center"/>
              <w:rPr>
                <w:sz w:val="16"/>
                <w:szCs w:val="16"/>
              </w:rPr>
            </w:pPr>
            <w:r w:rsidRPr="005F21AB">
              <w:rPr>
                <w:sz w:val="16"/>
                <w:szCs w:val="16"/>
              </w:rPr>
              <w:t>71-72</w:t>
            </w:r>
          </w:p>
        </w:tc>
        <w:tc>
          <w:tcPr>
            <w:tcW w:w="0" w:type="auto"/>
            <w:tcBorders>
              <w:top w:val="single" w:sz="12" w:space="0" w:color="auto"/>
            </w:tcBorders>
            <w:shd w:val="clear" w:color="auto" w:fill="D9D9D9"/>
          </w:tcPr>
          <w:p w:rsidR="009921D7" w:rsidRPr="005F21AB" w:rsidRDefault="009921D7" w:rsidP="009921D7">
            <w:pPr>
              <w:pStyle w:val="En-tte"/>
              <w:widowControl/>
              <w:jc w:val="left"/>
              <w:rPr>
                <w:sz w:val="16"/>
                <w:szCs w:val="16"/>
              </w:rPr>
            </w:pPr>
            <w:r w:rsidRPr="005F21AB">
              <w:rPr>
                <w:sz w:val="16"/>
                <w:szCs w:val="16"/>
              </w:rPr>
              <w:t xml:space="preserve">M ne voit plus le jour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D9D9D9"/>
          </w:tcPr>
          <w:p w:rsidR="009921D7" w:rsidRPr="005F21AB" w:rsidRDefault="009921D7" w:rsidP="009921D7">
            <w:pPr>
              <w:jc w:val="center"/>
              <w:rPr>
                <w:sz w:val="16"/>
                <w:szCs w:val="16"/>
              </w:rPr>
            </w:pPr>
            <w:r w:rsidRPr="005F21AB">
              <w:rPr>
                <w:sz w:val="16"/>
                <w:szCs w:val="16"/>
              </w:rPr>
              <w:t>73-74</w:t>
            </w:r>
          </w:p>
        </w:tc>
        <w:tc>
          <w:tcPr>
            <w:tcW w:w="0" w:type="auto"/>
            <w:shd w:val="clear" w:color="auto" w:fill="D9D9D9"/>
          </w:tcPr>
          <w:p w:rsidR="009921D7" w:rsidRPr="005F21AB" w:rsidRDefault="009921D7" w:rsidP="009921D7">
            <w:pPr>
              <w:pStyle w:val="En-tte"/>
              <w:widowControl/>
              <w:jc w:val="left"/>
              <w:rPr>
                <w:sz w:val="16"/>
                <w:szCs w:val="16"/>
              </w:rPr>
            </w:pPr>
            <w:r w:rsidRPr="005F21AB">
              <w:rPr>
                <w:sz w:val="16"/>
                <w:szCs w:val="16"/>
              </w:rPr>
              <w:t xml:space="preserve">M bave en parlant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D9D9D9"/>
          </w:tcPr>
          <w:p w:rsidR="009921D7" w:rsidRPr="005F21AB" w:rsidRDefault="009921D7" w:rsidP="009921D7">
            <w:pPr>
              <w:jc w:val="center"/>
              <w:rPr>
                <w:sz w:val="16"/>
                <w:szCs w:val="16"/>
              </w:rPr>
            </w:pPr>
            <w:r w:rsidRPr="005F21AB">
              <w:rPr>
                <w:sz w:val="16"/>
                <w:szCs w:val="16"/>
              </w:rPr>
              <w:t>75-76</w:t>
            </w:r>
          </w:p>
        </w:tc>
        <w:tc>
          <w:tcPr>
            <w:tcW w:w="0" w:type="auto"/>
            <w:shd w:val="clear" w:color="auto" w:fill="D9D9D9"/>
          </w:tcPr>
          <w:p w:rsidR="009921D7" w:rsidRPr="005F21AB" w:rsidRDefault="009921D7" w:rsidP="009921D7">
            <w:pPr>
              <w:pStyle w:val="En-tte"/>
              <w:widowControl/>
              <w:jc w:val="left"/>
              <w:rPr>
                <w:sz w:val="16"/>
                <w:szCs w:val="16"/>
              </w:rPr>
            </w:pPr>
            <w:r w:rsidRPr="005F21AB">
              <w:rPr>
                <w:sz w:val="16"/>
                <w:szCs w:val="16"/>
              </w:rPr>
              <w:t xml:space="preserve">M attaqué 1x/jour par D10 moustiques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D9D9D9"/>
          </w:tcPr>
          <w:p w:rsidR="009921D7" w:rsidRPr="005F21AB" w:rsidRDefault="009921D7" w:rsidP="009921D7">
            <w:pPr>
              <w:jc w:val="center"/>
              <w:rPr>
                <w:sz w:val="16"/>
                <w:szCs w:val="16"/>
              </w:rPr>
            </w:pPr>
            <w:r w:rsidRPr="005F21AB">
              <w:rPr>
                <w:sz w:val="16"/>
                <w:szCs w:val="16"/>
              </w:rPr>
              <w:t>77-78</w:t>
            </w:r>
          </w:p>
        </w:tc>
        <w:tc>
          <w:tcPr>
            <w:tcW w:w="0" w:type="auto"/>
            <w:shd w:val="clear" w:color="auto" w:fill="D9D9D9"/>
          </w:tcPr>
          <w:p w:rsidR="009921D7" w:rsidRPr="005F21AB" w:rsidRDefault="009921D7" w:rsidP="009921D7">
            <w:pPr>
              <w:pStyle w:val="En-tte"/>
              <w:widowControl/>
              <w:jc w:val="left"/>
              <w:rPr>
                <w:sz w:val="16"/>
                <w:szCs w:val="16"/>
              </w:rPr>
            </w:pPr>
            <w:r w:rsidRPr="005F21AB">
              <w:rPr>
                <w:sz w:val="16"/>
                <w:szCs w:val="16"/>
              </w:rPr>
              <w:t xml:space="preserve">M aboie au lieu de parler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D9D9D9"/>
          </w:tcPr>
          <w:p w:rsidR="009921D7" w:rsidRPr="005F21AB" w:rsidRDefault="009921D7" w:rsidP="009921D7">
            <w:pPr>
              <w:jc w:val="center"/>
              <w:rPr>
                <w:sz w:val="16"/>
                <w:szCs w:val="16"/>
              </w:rPr>
            </w:pPr>
            <w:r w:rsidRPr="005F21AB">
              <w:rPr>
                <w:sz w:val="16"/>
                <w:szCs w:val="16"/>
              </w:rPr>
              <w:t>79-80</w:t>
            </w:r>
          </w:p>
        </w:tc>
        <w:tc>
          <w:tcPr>
            <w:tcW w:w="0" w:type="auto"/>
            <w:shd w:val="clear" w:color="auto" w:fill="D9D9D9"/>
          </w:tcPr>
          <w:p w:rsidR="009921D7" w:rsidRPr="005F21AB" w:rsidRDefault="009921D7" w:rsidP="009921D7">
            <w:pPr>
              <w:pStyle w:val="En-tte"/>
              <w:widowControl/>
              <w:jc w:val="left"/>
              <w:rPr>
                <w:sz w:val="16"/>
                <w:szCs w:val="16"/>
              </w:rPr>
            </w:pPr>
            <w:r w:rsidRPr="005F21AB">
              <w:rPr>
                <w:sz w:val="16"/>
                <w:szCs w:val="16"/>
              </w:rPr>
              <w:t>Un objet de M lui saute à la figure, attaque d’écrasement</w:t>
            </w:r>
          </w:p>
        </w:tc>
      </w:tr>
      <w:tr w:rsidR="009921D7" w:rsidRPr="005F21AB" w:rsidTr="009921D7">
        <w:tc>
          <w:tcPr>
            <w:tcW w:w="0" w:type="auto"/>
            <w:shd w:val="clear" w:color="auto" w:fill="D9D9D9"/>
          </w:tcPr>
          <w:p w:rsidR="009921D7" w:rsidRPr="005F21AB" w:rsidRDefault="009921D7" w:rsidP="009921D7">
            <w:pPr>
              <w:jc w:val="center"/>
              <w:rPr>
                <w:sz w:val="16"/>
                <w:szCs w:val="16"/>
              </w:rPr>
            </w:pPr>
            <w:r w:rsidRPr="005F21AB">
              <w:rPr>
                <w:sz w:val="16"/>
                <w:szCs w:val="16"/>
              </w:rPr>
              <w:t>81-82</w:t>
            </w:r>
          </w:p>
        </w:tc>
        <w:tc>
          <w:tcPr>
            <w:tcW w:w="0" w:type="auto"/>
            <w:shd w:val="clear" w:color="auto" w:fill="D9D9D9"/>
          </w:tcPr>
          <w:p w:rsidR="009921D7" w:rsidRPr="005F21AB" w:rsidRDefault="009921D7" w:rsidP="009921D7">
            <w:pPr>
              <w:pStyle w:val="En-tte"/>
              <w:widowControl/>
              <w:jc w:val="left"/>
              <w:rPr>
                <w:sz w:val="16"/>
                <w:szCs w:val="16"/>
              </w:rPr>
            </w:pPr>
            <w:r w:rsidRPr="005F21AB">
              <w:rPr>
                <w:sz w:val="16"/>
                <w:szCs w:val="16"/>
              </w:rPr>
              <w:t xml:space="preserve">Les animaux rencontrés grognent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D9D9D9"/>
          </w:tcPr>
          <w:p w:rsidR="009921D7" w:rsidRPr="005F21AB" w:rsidRDefault="009921D7" w:rsidP="009921D7">
            <w:pPr>
              <w:jc w:val="center"/>
              <w:rPr>
                <w:sz w:val="16"/>
                <w:szCs w:val="16"/>
              </w:rPr>
            </w:pPr>
            <w:r w:rsidRPr="005F21AB">
              <w:rPr>
                <w:sz w:val="16"/>
                <w:szCs w:val="16"/>
              </w:rPr>
              <w:t>83-84</w:t>
            </w:r>
          </w:p>
        </w:tc>
        <w:tc>
          <w:tcPr>
            <w:tcW w:w="0" w:type="auto"/>
            <w:shd w:val="clear" w:color="auto" w:fill="D9D9D9"/>
          </w:tcPr>
          <w:p w:rsidR="009921D7" w:rsidRPr="005F21AB" w:rsidRDefault="009921D7" w:rsidP="009921D7">
            <w:pPr>
              <w:pStyle w:val="En-tte"/>
              <w:widowControl/>
              <w:jc w:val="left"/>
              <w:rPr>
                <w:sz w:val="16"/>
                <w:szCs w:val="16"/>
              </w:rPr>
            </w:pPr>
            <w:r w:rsidRPr="005F21AB">
              <w:rPr>
                <w:sz w:val="16"/>
                <w:szCs w:val="16"/>
              </w:rPr>
              <w:t>M subit le double des dégâts des armes en fer</w:t>
            </w:r>
          </w:p>
        </w:tc>
      </w:tr>
      <w:tr w:rsidR="009921D7" w:rsidRPr="005F21AB" w:rsidTr="009921D7">
        <w:tc>
          <w:tcPr>
            <w:tcW w:w="0" w:type="auto"/>
            <w:shd w:val="clear" w:color="auto" w:fill="D9D9D9"/>
          </w:tcPr>
          <w:p w:rsidR="009921D7" w:rsidRPr="005F21AB" w:rsidRDefault="009921D7" w:rsidP="009921D7">
            <w:pPr>
              <w:jc w:val="center"/>
              <w:rPr>
                <w:sz w:val="16"/>
                <w:szCs w:val="16"/>
              </w:rPr>
            </w:pPr>
            <w:r w:rsidRPr="005F21AB">
              <w:rPr>
                <w:sz w:val="16"/>
                <w:szCs w:val="16"/>
              </w:rPr>
              <w:t>85-86</w:t>
            </w:r>
          </w:p>
        </w:tc>
        <w:tc>
          <w:tcPr>
            <w:tcW w:w="0" w:type="auto"/>
            <w:shd w:val="clear" w:color="auto" w:fill="D9D9D9"/>
          </w:tcPr>
          <w:p w:rsidR="009921D7" w:rsidRPr="005F21AB" w:rsidRDefault="009921D7" w:rsidP="009921D7">
            <w:pPr>
              <w:pStyle w:val="En-tte"/>
              <w:widowControl/>
              <w:jc w:val="left"/>
              <w:rPr>
                <w:sz w:val="16"/>
                <w:szCs w:val="16"/>
              </w:rPr>
            </w:pPr>
            <w:r w:rsidRPr="005F21AB">
              <w:rPr>
                <w:sz w:val="16"/>
                <w:szCs w:val="16"/>
              </w:rPr>
              <w:t>M gagne un problème psychologique au hasard</w:t>
            </w:r>
          </w:p>
        </w:tc>
      </w:tr>
      <w:tr w:rsidR="009921D7" w:rsidRPr="005F21AB" w:rsidTr="009921D7">
        <w:tc>
          <w:tcPr>
            <w:tcW w:w="0" w:type="auto"/>
            <w:shd w:val="clear" w:color="auto" w:fill="D9D9D9"/>
          </w:tcPr>
          <w:p w:rsidR="009921D7" w:rsidRPr="005F21AB" w:rsidRDefault="009921D7" w:rsidP="009921D7">
            <w:pPr>
              <w:jc w:val="center"/>
              <w:rPr>
                <w:sz w:val="16"/>
                <w:szCs w:val="16"/>
              </w:rPr>
            </w:pPr>
            <w:r w:rsidRPr="005F21AB">
              <w:rPr>
                <w:sz w:val="16"/>
                <w:szCs w:val="16"/>
              </w:rPr>
              <w:t>87-88</w:t>
            </w:r>
          </w:p>
        </w:tc>
        <w:tc>
          <w:tcPr>
            <w:tcW w:w="0" w:type="auto"/>
            <w:shd w:val="clear" w:color="auto" w:fill="D9D9D9"/>
          </w:tcPr>
          <w:p w:rsidR="009921D7" w:rsidRPr="005F21AB" w:rsidRDefault="009921D7" w:rsidP="009921D7">
            <w:pPr>
              <w:pStyle w:val="En-tte"/>
              <w:widowControl/>
              <w:jc w:val="left"/>
              <w:rPr>
                <w:sz w:val="16"/>
                <w:szCs w:val="16"/>
              </w:rPr>
            </w:pPr>
            <w:r w:rsidRPr="005F21AB">
              <w:rPr>
                <w:sz w:val="16"/>
                <w:szCs w:val="16"/>
              </w:rPr>
              <w:t xml:space="preserve">M flatule bruyamment après chaque repas pour </w:t>
            </w:r>
            <w:r w:rsidR="0008103E" w:rsidRPr="005F21AB">
              <w:rPr>
                <w:b/>
                <w:sz w:val="16"/>
                <w:szCs w:val="16"/>
              </w:rPr>
              <w:t>D</w:t>
            </w:r>
            <w:r w:rsidR="00D000CF" w:rsidRPr="005F21AB">
              <w:rPr>
                <w:b/>
                <w:sz w:val="16"/>
                <w:szCs w:val="16"/>
              </w:rPr>
              <w:t>urée</w:t>
            </w:r>
          </w:p>
        </w:tc>
      </w:tr>
      <w:tr w:rsidR="009921D7" w:rsidRPr="005F21AB" w:rsidTr="009921D7">
        <w:tc>
          <w:tcPr>
            <w:tcW w:w="0" w:type="auto"/>
            <w:tcBorders>
              <w:bottom w:val="single" w:sz="12" w:space="0" w:color="auto"/>
            </w:tcBorders>
            <w:shd w:val="clear" w:color="auto" w:fill="D9D9D9"/>
          </w:tcPr>
          <w:p w:rsidR="009921D7" w:rsidRPr="005F21AB" w:rsidRDefault="009921D7" w:rsidP="009921D7">
            <w:pPr>
              <w:jc w:val="center"/>
              <w:rPr>
                <w:sz w:val="16"/>
                <w:szCs w:val="16"/>
              </w:rPr>
            </w:pPr>
            <w:r w:rsidRPr="005F21AB">
              <w:rPr>
                <w:sz w:val="16"/>
                <w:szCs w:val="16"/>
              </w:rPr>
              <w:t>89-90</w:t>
            </w:r>
          </w:p>
        </w:tc>
        <w:tc>
          <w:tcPr>
            <w:tcW w:w="0" w:type="auto"/>
            <w:tcBorders>
              <w:bottom w:val="single" w:sz="12" w:space="0" w:color="auto"/>
            </w:tcBorders>
            <w:shd w:val="clear" w:color="auto" w:fill="D9D9D9"/>
          </w:tcPr>
          <w:p w:rsidR="009921D7" w:rsidRPr="005F21AB" w:rsidRDefault="009921D7" w:rsidP="009921D7">
            <w:pPr>
              <w:pStyle w:val="En-tte"/>
              <w:widowControl/>
              <w:jc w:val="left"/>
              <w:rPr>
                <w:sz w:val="16"/>
                <w:szCs w:val="16"/>
              </w:rPr>
            </w:pPr>
            <w:r w:rsidRPr="005F21AB">
              <w:rPr>
                <w:sz w:val="16"/>
                <w:szCs w:val="16"/>
              </w:rPr>
              <w:t xml:space="preserve">Un animal au hasard attaque M 1x/jour pour </w:t>
            </w:r>
            <w:r w:rsidR="0008103E" w:rsidRPr="005F21AB">
              <w:rPr>
                <w:b/>
                <w:sz w:val="16"/>
                <w:szCs w:val="16"/>
              </w:rPr>
              <w:t>D</w:t>
            </w:r>
            <w:r w:rsidR="00D000CF" w:rsidRPr="005F21AB">
              <w:rPr>
                <w:b/>
                <w:sz w:val="16"/>
                <w:szCs w:val="16"/>
              </w:rPr>
              <w:t>urée</w:t>
            </w:r>
          </w:p>
        </w:tc>
      </w:tr>
      <w:tr w:rsidR="009921D7" w:rsidRPr="005F21AB" w:rsidTr="009921D7">
        <w:tc>
          <w:tcPr>
            <w:tcW w:w="0" w:type="auto"/>
            <w:tcBorders>
              <w:top w:val="single" w:sz="12" w:space="0" w:color="auto"/>
            </w:tcBorders>
            <w:shd w:val="clear" w:color="auto" w:fill="C0C0C0"/>
          </w:tcPr>
          <w:p w:rsidR="009921D7" w:rsidRPr="005F21AB" w:rsidRDefault="009921D7" w:rsidP="009921D7">
            <w:pPr>
              <w:jc w:val="center"/>
              <w:rPr>
                <w:sz w:val="16"/>
                <w:szCs w:val="16"/>
              </w:rPr>
            </w:pPr>
            <w:r w:rsidRPr="005F21AB">
              <w:rPr>
                <w:sz w:val="16"/>
                <w:szCs w:val="16"/>
              </w:rPr>
              <w:t>91</w:t>
            </w:r>
          </w:p>
        </w:tc>
        <w:tc>
          <w:tcPr>
            <w:tcW w:w="0" w:type="auto"/>
            <w:tcBorders>
              <w:top w:val="single" w:sz="12" w:space="0" w:color="auto"/>
            </w:tcBorders>
            <w:shd w:val="clear" w:color="auto" w:fill="C0C0C0"/>
          </w:tcPr>
          <w:p w:rsidR="009921D7" w:rsidRPr="005F21AB" w:rsidRDefault="009921D7" w:rsidP="009921D7">
            <w:pPr>
              <w:pStyle w:val="En-tte"/>
              <w:widowControl/>
              <w:jc w:val="left"/>
              <w:rPr>
                <w:sz w:val="16"/>
                <w:szCs w:val="16"/>
              </w:rPr>
            </w:pPr>
            <w:r w:rsidRPr="005F21AB">
              <w:rPr>
                <w:sz w:val="16"/>
                <w:szCs w:val="16"/>
              </w:rPr>
              <w:t xml:space="preserve">M sensible à la lumière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C0C0C0"/>
          </w:tcPr>
          <w:p w:rsidR="009921D7" w:rsidRPr="005F21AB" w:rsidRDefault="009921D7" w:rsidP="009921D7">
            <w:pPr>
              <w:jc w:val="center"/>
              <w:rPr>
                <w:sz w:val="16"/>
                <w:szCs w:val="16"/>
              </w:rPr>
            </w:pPr>
            <w:r w:rsidRPr="005F21AB">
              <w:rPr>
                <w:sz w:val="16"/>
                <w:szCs w:val="16"/>
              </w:rPr>
              <w:t>92</w:t>
            </w:r>
          </w:p>
        </w:tc>
        <w:tc>
          <w:tcPr>
            <w:tcW w:w="0" w:type="auto"/>
            <w:shd w:val="clear" w:color="auto" w:fill="C0C0C0"/>
          </w:tcPr>
          <w:p w:rsidR="009921D7" w:rsidRPr="005F21AB" w:rsidRDefault="009921D7" w:rsidP="009921D7">
            <w:pPr>
              <w:pStyle w:val="En-tte"/>
              <w:widowControl/>
              <w:jc w:val="left"/>
              <w:rPr>
                <w:sz w:val="16"/>
                <w:szCs w:val="16"/>
              </w:rPr>
            </w:pPr>
            <w:r w:rsidRPr="005F21AB">
              <w:rPr>
                <w:sz w:val="16"/>
                <w:szCs w:val="16"/>
              </w:rPr>
              <w:t xml:space="preserve">M voit tout ce qu’il porte sur lui expulsé à D10m </w:t>
            </w:r>
          </w:p>
        </w:tc>
      </w:tr>
      <w:tr w:rsidR="009921D7" w:rsidRPr="005F21AB" w:rsidTr="009921D7">
        <w:tc>
          <w:tcPr>
            <w:tcW w:w="0" w:type="auto"/>
            <w:shd w:val="clear" w:color="auto" w:fill="C0C0C0"/>
          </w:tcPr>
          <w:p w:rsidR="009921D7" w:rsidRPr="005F21AB" w:rsidRDefault="009921D7" w:rsidP="009921D7">
            <w:pPr>
              <w:jc w:val="center"/>
              <w:rPr>
                <w:sz w:val="16"/>
                <w:szCs w:val="16"/>
              </w:rPr>
            </w:pPr>
            <w:r w:rsidRPr="005F21AB">
              <w:rPr>
                <w:sz w:val="16"/>
                <w:szCs w:val="16"/>
              </w:rPr>
              <w:t>93</w:t>
            </w:r>
          </w:p>
        </w:tc>
        <w:tc>
          <w:tcPr>
            <w:tcW w:w="0" w:type="auto"/>
            <w:shd w:val="clear" w:color="auto" w:fill="C0C0C0"/>
          </w:tcPr>
          <w:p w:rsidR="009921D7" w:rsidRPr="005F21AB" w:rsidRDefault="009921D7" w:rsidP="009921D7">
            <w:pPr>
              <w:pStyle w:val="En-tte"/>
              <w:widowControl/>
              <w:jc w:val="left"/>
              <w:rPr>
                <w:sz w:val="16"/>
                <w:szCs w:val="16"/>
              </w:rPr>
            </w:pPr>
            <w:r w:rsidRPr="005F21AB">
              <w:rPr>
                <w:sz w:val="16"/>
                <w:szCs w:val="16"/>
              </w:rPr>
              <w:t xml:space="preserve">M voit des visages différents sur les gens rencontrés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C0C0C0"/>
          </w:tcPr>
          <w:p w:rsidR="009921D7" w:rsidRPr="005F21AB" w:rsidRDefault="009921D7" w:rsidP="009921D7">
            <w:pPr>
              <w:jc w:val="center"/>
              <w:rPr>
                <w:sz w:val="16"/>
                <w:szCs w:val="16"/>
              </w:rPr>
            </w:pPr>
            <w:r w:rsidRPr="005F21AB">
              <w:rPr>
                <w:sz w:val="16"/>
                <w:szCs w:val="16"/>
              </w:rPr>
              <w:t>94</w:t>
            </w:r>
          </w:p>
        </w:tc>
        <w:tc>
          <w:tcPr>
            <w:tcW w:w="0" w:type="auto"/>
            <w:shd w:val="clear" w:color="auto" w:fill="C0C0C0"/>
          </w:tcPr>
          <w:p w:rsidR="009921D7" w:rsidRPr="005F21AB" w:rsidRDefault="009921D7" w:rsidP="009921D7">
            <w:pPr>
              <w:pStyle w:val="En-tte"/>
              <w:widowControl/>
              <w:jc w:val="left"/>
              <w:rPr>
                <w:sz w:val="16"/>
                <w:szCs w:val="16"/>
              </w:rPr>
            </w:pPr>
            <w:r w:rsidRPr="005F21AB">
              <w:rPr>
                <w:sz w:val="16"/>
                <w:szCs w:val="16"/>
              </w:rPr>
              <w:t xml:space="preserve">M n’entend qu’un mot sur deux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C0C0C0"/>
          </w:tcPr>
          <w:p w:rsidR="009921D7" w:rsidRPr="005F21AB" w:rsidRDefault="009921D7" w:rsidP="009921D7">
            <w:pPr>
              <w:jc w:val="center"/>
              <w:rPr>
                <w:sz w:val="16"/>
                <w:szCs w:val="16"/>
              </w:rPr>
            </w:pPr>
            <w:r w:rsidRPr="005F21AB">
              <w:rPr>
                <w:sz w:val="16"/>
                <w:szCs w:val="16"/>
              </w:rPr>
              <w:t>95</w:t>
            </w:r>
          </w:p>
        </w:tc>
        <w:tc>
          <w:tcPr>
            <w:tcW w:w="0" w:type="auto"/>
            <w:shd w:val="clear" w:color="auto" w:fill="C0C0C0"/>
          </w:tcPr>
          <w:p w:rsidR="009921D7" w:rsidRPr="005F21AB" w:rsidRDefault="009921D7" w:rsidP="009921D7">
            <w:pPr>
              <w:pStyle w:val="En-tte"/>
              <w:widowControl/>
              <w:jc w:val="left"/>
              <w:rPr>
                <w:sz w:val="16"/>
                <w:szCs w:val="16"/>
              </w:rPr>
            </w:pPr>
            <w:r w:rsidRPr="005F21AB">
              <w:rPr>
                <w:sz w:val="16"/>
                <w:szCs w:val="16"/>
              </w:rPr>
              <w:t xml:space="preserve">M ne sait plus prononcer de consomnes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C0C0C0"/>
          </w:tcPr>
          <w:p w:rsidR="009921D7" w:rsidRPr="005F21AB" w:rsidRDefault="009921D7" w:rsidP="009921D7">
            <w:pPr>
              <w:jc w:val="center"/>
              <w:rPr>
                <w:sz w:val="16"/>
                <w:szCs w:val="16"/>
              </w:rPr>
            </w:pPr>
            <w:r w:rsidRPr="005F21AB">
              <w:rPr>
                <w:sz w:val="16"/>
                <w:szCs w:val="16"/>
              </w:rPr>
              <w:t>96</w:t>
            </w:r>
          </w:p>
        </w:tc>
        <w:tc>
          <w:tcPr>
            <w:tcW w:w="0" w:type="auto"/>
            <w:shd w:val="clear" w:color="auto" w:fill="C0C0C0"/>
          </w:tcPr>
          <w:p w:rsidR="009921D7" w:rsidRPr="005F21AB" w:rsidRDefault="009921D7" w:rsidP="009921D7">
            <w:pPr>
              <w:pStyle w:val="En-tte"/>
              <w:widowControl/>
              <w:jc w:val="left"/>
              <w:rPr>
                <w:sz w:val="16"/>
                <w:szCs w:val="16"/>
              </w:rPr>
            </w:pPr>
            <w:r w:rsidRPr="005F21AB">
              <w:rPr>
                <w:sz w:val="16"/>
                <w:szCs w:val="16"/>
              </w:rPr>
              <w:t xml:space="preserve">M doit dormir sous terre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C0C0C0"/>
          </w:tcPr>
          <w:p w:rsidR="009921D7" w:rsidRPr="005F21AB" w:rsidRDefault="009921D7" w:rsidP="009921D7">
            <w:pPr>
              <w:jc w:val="center"/>
              <w:rPr>
                <w:sz w:val="16"/>
                <w:szCs w:val="16"/>
              </w:rPr>
            </w:pPr>
            <w:r w:rsidRPr="005F21AB">
              <w:rPr>
                <w:sz w:val="16"/>
                <w:szCs w:val="16"/>
              </w:rPr>
              <w:t>97</w:t>
            </w:r>
          </w:p>
        </w:tc>
        <w:tc>
          <w:tcPr>
            <w:tcW w:w="0" w:type="auto"/>
            <w:shd w:val="clear" w:color="auto" w:fill="C0C0C0"/>
          </w:tcPr>
          <w:p w:rsidR="009921D7" w:rsidRPr="005F21AB" w:rsidRDefault="009921D7" w:rsidP="0008103E">
            <w:pPr>
              <w:pStyle w:val="En-tte"/>
              <w:widowControl/>
              <w:jc w:val="left"/>
              <w:rPr>
                <w:sz w:val="16"/>
                <w:szCs w:val="16"/>
              </w:rPr>
            </w:pPr>
            <w:r w:rsidRPr="005F21AB">
              <w:rPr>
                <w:sz w:val="16"/>
                <w:szCs w:val="16"/>
              </w:rPr>
              <w:t xml:space="preserve">M irrationnel, test V(car)x1 pour prendre une décision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C0C0C0"/>
          </w:tcPr>
          <w:p w:rsidR="009921D7" w:rsidRPr="005F21AB" w:rsidRDefault="009921D7" w:rsidP="009921D7">
            <w:pPr>
              <w:jc w:val="center"/>
              <w:rPr>
                <w:sz w:val="16"/>
                <w:szCs w:val="16"/>
              </w:rPr>
            </w:pPr>
            <w:r w:rsidRPr="005F21AB">
              <w:rPr>
                <w:sz w:val="16"/>
                <w:szCs w:val="16"/>
              </w:rPr>
              <w:t>98</w:t>
            </w:r>
          </w:p>
        </w:tc>
        <w:tc>
          <w:tcPr>
            <w:tcW w:w="0" w:type="auto"/>
            <w:shd w:val="clear" w:color="auto" w:fill="C0C0C0"/>
          </w:tcPr>
          <w:p w:rsidR="009921D7" w:rsidRPr="005F21AB" w:rsidRDefault="009921D7" w:rsidP="009921D7">
            <w:pPr>
              <w:pStyle w:val="En-tte"/>
              <w:widowControl/>
              <w:jc w:val="left"/>
              <w:rPr>
                <w:sz w:val="16"/>
                <w:szCs w:val="16"/>
              </w:rPr>
            </w:pPr>
            <w:r w:rsidRPr="005F21AB">
              <w:rPr>
                <w:sz w:val="16"/>
                <w:szCs w:val="16"/>
              </w:rPr>
              <w:t xml:space="preserve">M siffle et chante constamment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C0C0C0"/>
          </w:tcPr>
          <w:p w:rsidR="009921D7" w:rsidRPr="005F21AB" w:rsidRDefault="009921D7" w:rsidP="009921D7">
            <w:pPr>
              <w:jc w:val="center"/>
              <w:rPr>
                <w:sz w:val="16"/>
                <w:szCs w:val="16"/>
              </w:rPr>
            </w:pPr>
            <w:r w:rsidRPr="005F21AB">
              <w:rPr>
                <w:sz w:val="16"/>
                <w:szCs w:val="16"/>
              </w:rPr>
              <w:t>99</w:t>
            </w:r>
          </w:p>
        </w:tc>
        <w:tc>
          <w:tcPr>
            <w:tcW w:w="0" w:type="auto"/>
            <w:shd w:val="clear" w:color="auto" w:fill="C0C0C0"/>
          </w:tcPr>
          <w:p w:rsidR="009921D7" w:rsidRPr="005F21AB" w:rsidRDefault="009921D7" w:rsidP="009921D7">
            <w:pPr>
              <w:pStyle w:val="En-tte"/>
              <w:widowControl/>
              <w:jc w:val="left"/>
              <w:rPr>
                <w:sz w:val="16"/>
                <w:szCs w:val="16"/>
              </w:rPr>
            </w:pPr>
            <w:r w:rsidRPr="005F21AB">
              <w:rPr>
                <w:sz w:val="16"/>
                <w:szCs w:val="16"/>
              </w:rPr>
              <w:t xml:space="preserve">M gagne 1 PdF par repas pour </w:t>
            </w:r>
            <w:r w:rsidR="0008103E" w:rsidRPr="005F21AB">
              <w:rPr>
                <w:b/>
                <w:sz w:val="16"/>
                <w:szCs w:val="16"/>
              </w:rPr>
              <w:t>D</w:t>
            </w:r>
            <w:r w:rsidR="00D000CF" w:rsidRPr="005F21AB">
              <w:rPr>
                <w:b/>
                <w:sz w:val="16"/>
                <w:szCs w:val="16"/>
              </w:rPr>
              <w:t>urée</w:t>
            </w:r>
          </w:p>
        </w:tc>
      </w:tr>
      <w:tr w:rsidR="009921D7" w:rsidRPr="005F21AB" w:rsidTr="009921D7">
        <w:tc>
          <w:tcPr>
            <w:tcW w:w="0" w:type="auto"/>
            <w:shd w:val="clear" w:color="auto" w:fill="C0C0C0"/>
          </w:tcPr>
          <w:p w:rsidR="009921D7" w:rsidRPr="005F21AB" w:rsidRDefault="009921D7" w:rsidP="009921D7">
            <w:pPr>
              <w:jc w:val="center"/>
              <w:rPr>
                <w:sz w:val="16"/>
                <w:szCs w:val="16"/>
              </w:rPr>
            </w:pPr>
            <w:r w:rsidRPr="005F21AB">
              <w:rPr>
                <w:sz w:val="16"/>
                <w:szCs w:val="16"/>
              </w:rPr>
              <w:t>100&gt;</w:t>
            </w:r>
          </w:p>
        </w:tc>
        <w:tc>
          <w:tcPr>
            <w:tcW w:w="0" w:type="auto"/>
            <w:shd w:val="clear" w:color="auto" w:fill="C0C0C0"/>
          </w:tcPr>
          <w:p w:rsidR="009921D7" w:rsidRPr="005F21AB" w:rsidRDefault="009921D7" w:rsidP="009921D7">
            <w:pPr>
              <w:pStyle w:val="En-tte"/>
              <w:widowControl/>
              <w:tabs>
                <w:tab w:val="clear" w:pos="4153"/>
                <w:tab w:val="clear" w:pos="8306"/>
              </w:tabs>
              <w:jc w:val="left"/>
              <w:rPr>
                <w:sz w:val="16"/>
                <w:szCs w:val="16"/>
              </w:rPr>
            </w:pPr>
            <w:r w:rsidRPr="005F21AB">
              <w:rPr>
                <w:sz w:val="16"/>
                <w:szCs w:val="16"/>
              </w:rPr>
              <w:t>M se transforme en animal sauvage</w:t>
            </w:r>
          </w:p>
        </w:tc>
      </w:tr>
    </w:tbl>
    <w:p w:rsidR="00D000CF" w:rsidRPr="005F21AB" w:rsidRDefault="00B4085F" w:rsidP="00631932">
      <w:pPr>
        <w:pStyle w:val="Titre3"/>
        <w:rPr>
          <w:sz w:val="16"/>
          <w:szCs w:val="16"/>
        </w:rPr>
      </w:pPr>
      <w:bookmarkStart w:id="368" w:name="_Toc198546378"/>
      <w:r w:rsidRPr="005F21AB">
        <w:t>5.9.</w:t>
      </w:r>
      <w:r w:rsidR="00631932">
        <w:t>7</w:t>
      </w:r>
      <w:r w:rsidRPr="005F21AB">
        <w:t xml:space="preserve"> </w:t>
      </w:r>
      <w:r w:rsidR="00D000CF" w:rsidRPr="005F21AB">
        <w:t>tEC Nature</w:t>
      </w:r>
      <w:bookmarkEnd w:id="3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5382"/>
      </w:tblGrid>
      <w:tr w:rsidR="00D000CF" w:rsidRPr="005F21AB" w:rsidTr="00AD0DE4">
        <w:tc>
          <w:tcPr>
            <w:tcW w:w="0" w:type="auto"/>
          </w:tcPr>
          <w:p w:rsidR="00D000CF" w:rsidRPr="005F21AB" w:rsidRDefault="00D000CF" w:rsidP="00AD0DE4">
            <w:pPr>
              <w:jc w:val="center"/>
              <w:rPr>
                <w:b/>
                <w:sz w:val="16"/>
                <w:szCs w:val="16"/>
              </w:rPr>
            </w:pPr>
            <w:r w:rsidRPr="005F21AB">
              <w:rPr>
                <w:b/>
                <w:sz w:val="16"/>
                <w:szCs w:val="16"/>
              </w:rPr>
              <w:t>D100</w:t>
            </w:r>
          </w:p>
        </w:tc>
        <w:tc>
          <w:tcPr>
            <w:tcW w:w="0" w:type="auto"/>
          </w:tcPr>
          <w:p w:rsidR="00D000CF" w:rsidRPr="005F21AB" w:rsidRDefault="00B4085F" w:rsidP="00AD0DE4">
            <w:pPr>
              <w:rPr>
                <w:b/>
                <w:sz w:val="16"/>
                <w:szCs w:val="16"/>
              </w:rPr>
            </w:pPr>
            <w:r w:rsidRPr="005F21AB">
              <w:rPr>
                <w:b/>
                <w:sz w:val="16"/>
                <w:szCs w:val="16"/>
              </w:rPr>
              <w:t>Alignement NA</w:t>
            </w:r>
          </w:p>
        </w:tc>
      </w:tr>
      <w:tr w:rsidR="00D000CF" w:rsidRPr="005F21AB" w:rsidTr="00AD0DE4">
        <w:tc>
          <w:tcPr>
            <w:tcW w:w="0" w:type="auto"/>
          </w:tcPr>
          <w:p w:rsidR="00D000CF" w:rsidRPr="005F21AB" w:rsidRDefault="00D000CF" w:rsidP="00AD0DE4">
            <w:pPr>
              <w:jc w:val="center"/>
              <w:rPr>
                <w:sz w:val="16"/>
                <w:szCs w:val="16"/>
              </w:rPr>
            </w:pPr>
            <w:r w:rsidRPr="005F21AB">
              <w:rPr>
                <w:sz w:val="16"/>
                <w:szCs w:val="16"/>
              </w:rPr>
              <w:t>&lt;09</w:t>
            </w:r>
          </w:p>
        </w:tc>
        <w:tc>
          <w:tcPr>
            <w:tcW w:w="0" w:type="auto"/>
          </w:tcPr>
          <w:p w:rsidR="00D000CF" w:rsidRPr="005F21AB" w:rsidRDefault="00D000CF" w:rsidP="00AD0DE4">
            <w:pPr>
              <w:pStyle w:val="En-tte"/>
              <w:widowControl/>
              <w:jc w:val="left"/>
              <w:rPr>
                <w:sz w:val="16"/>
                <w:szCs w:val="16"/>
              </w:rPr>
            </w:pPr>
            <w:r w:rsidRPr="005F21AB">
              <w:rPr>
                <w:sz w:val="16"/>
                <w:szCs w:val="16"/>
              </w:rPr>
              <w:t>Rien</w:t>
            </w:r>
          </w:p>
        </w:tc>
      </w:tr>
      <w:tr w:rsidR="00D000CF" w:rsidRPr="005F21AB" w:rsidTr="00AD0DE4">
        <w:tc>
          <w:tcPr>
            <w:tcW w:w="0" w:type="auto"/>
          </w:tcPr>
          <w:p w:rsidR="00D000CF" w:rsidRPr="005F21AB" w:rsidRDefault="00D000CF" w:rsidP="00AD0DE4">
            <w:pPr>
              <w:jc w:val="center"/>
              <w:rPr>
                <w:sz w:val="16"/>
                <w:szCs w:val="16"/>
              </w:rPr>
            </w:pPr>
            <w:r w:rsidRPr="005F21AB">
              <w:rPr>
                <w:sz w:val="16"/>
                <w:szCs w:val="16"/>
              </w:rPr>
              <w:t>09-12</w:t>
            </w:r>
          </w:p>
        </w:tc>
        <w:tc>
          <w:tcPr>
            <w:tcW w:w="0" w:type="auto"/>
          </w:tcPr>
          <w:p w:rsidR="00D000CF" w:rsidRPr="005F21AB" w:rsidRDefault="00D000CF" w:rsidP="00D000CF">
            <w:pPr>
              <w:pStyle w:val="En-tte"/>
              <w:widowControl/>
              <w:jc w:val="left"/>
              <w:rPr>
                <w:sz w:val="16"/>
                <w:szCs w:val="16"/>
              </w:rPr>
            </w:pPr>
            <w:r w:rsidRPr="005F21AB">
              <w:rPr>
                <w:sz w:val="16"/>
                <w:szCs w:val="16"/>
              </w:rPr>
              <w:t>Tous les êtres à 2D10m de M ont Fatigue+1</w:t>
            </w:r>
          </w:p>
        </w:tc>
      </w:tr>
      <w:tr w:rsidR="00D000CF" w:rsidRPr="005F21AB" w:rsidTr="00AD0DE4">
        <w:tc>
          <w:tcPr>
            <w:tcW w:w="0" w:type="auto"/>
          </w:tcPr>
          <w:p w:rsidR="00D000CF" w:rsidRPr="005F21AB" w:rsidRDefault="00D000CF" w:rsidP="00AD0DE4">
            <w:pPr>
              <w:jc w:val="center"/>
              <w:rPr>
                <w:sz w:val="16"/>
                <w:szCs w:val="16"/>
              </w:rPr>
            </w:pPr>
            <w:r w:rsidRPr="005F21AB">
              <w:rPr>
                <w:sz w:val="16"/>
                <w:szCs w:val="16"/>
              </w:rPr>
              <w:t>13-16</w:t>
            </w:r>
          </w:p>
        </w:tc>
        <w:tc>
          <w:tcPr>
            <w:tcW w:w="0" w:type="auto"/>
          </w:tcPr>
          <w:p w:rsidR="00D000CF" w:rsidRPr="005F21AB" w:rsidRDefault="00D000CF" w:rsidP="00D000CF">
            <w:pPr>
              <w:pStyle w:val="En-tte"/>
              <w:widowControl/>
              <w:jc w:val="left"/>
              <w:rPr>
                <w:sz w:val="16"/>
                <w:szCs w:val="16"/>
              </w:rPr>
            </w:pPr>
            <w:r w:rsidRPr="005F21AB">
              <w:rPr>
                <w:sz w:val="16"/>
                <w:szCs w:val="16"/>
              </w:rPr>
              <w:t>Toutes les plantes à 2D10m de M s’assèchent</w:t>
            </w:r>
          </w:p>
        </w:tc>
      </w:tr>
      <w:tr w:rsidR="00D000CF" w:rsidRPr="005F21AB" w:rsidTr="00AD0DE4">
        <w:tc>
          <w:tcPr>
            <w:tcW w:w="0" w:type="auto"/>
          </w:tcPr>
          <w:p w:rsidR="00D000CF" w:rsidRPr="005F21AB" w:rsidRDefault="00D000CF" w:rsidP="00AD0DE4">
            <w:pPr>
              <w:jc w:val="center"/>
              <w:rPr>
                <w:sz w:val="16"/>
                <w:szCs w:val="16"/>
              </w:rPr>
            </w:pPr>
            <w:r w:rsidRPr="005F21AB">
              <w:rPr>
                <w:sz w:val="16"/>
                <w:szCs w:val="16"/>
              </w:rPr>
              <w:t>17-20</w:t>
            </w:r>
          </w:p>
        </w:tc>
        <w:tc>
          <w:tcPr>
            <w:tcW w:w="0" w:type="auto"/>
          </w:tcPr>
          <w:p w:rsidR="00D000CF" w:rsidRPr="005F21AB" w:rsidRDefault="00A02A4B" w:rsidP="00D000CF">
            <w:pPr>
              <w:pStyle w:val="En-tte"/>
              <w:widowControl/>
              <w:jc w:val="left"/>
              <w:rPr>
                <w:sz w:val="16"/>
                <w:szCs w:val="16"/>
              </w:rPr>
            </w:pPr>
            <w:r w:rsidRPr="005F21AB">
              <w:rPr>
                <w:sz w:val="16"/>
                <w:szCs w:val="16"/>
              </w:rPr>
              <w:t xml:space="preserve">Voix cassée: </w:t>
            </w:r>
            <w:r w:rsidR="00513491" w:rsidRPr="005F21AB">
              <w:rPr>
                <w:sz w:val="16"/>
                <w:szCs w:val="16"/>
              </w:rPr>
              <w:t xml:space="preserve">M a </w:t>
            </w:r>
            <w:r w:rsidRPr="005F21AB">
              <w:rPr>
                <w:sz w:val="16"/>
                <w:szCs w:val="16"/>
              </w:rPr>
              <w:t>2D10 Temporaire en E</w:t>
            </w:r>
          </w:p>
        </w:tc>
      </w:tr>
      <w:tr w:rsidR="00D000CF" w:rsidRPr="005F21AB" w:rsidTr="00AD0DE4">
        <w:tc>
          <w:tcPr>
            <w:tcW w:w="0" w:type="auto"/>
          </w:tcPr>
          <w:p w:rsidR="00D000CF" w:rsidRPr="005F21AB" w:rsidRDefault="00D000CF" w:rsidP="00AD0DE4">
            <w:pPr>
              <w:jc w:val="center"/>
              <w:rPr>
                <w:sz w:val="16"/>
                <w:szCs w:val="16"/>
              </w:rPr>
            </w:pPr>
            <w:r w:rsidRPr="005F21AB">
              <w:rPr>
                <w:sz w:val="16"/>
                <w:szCs w:val="16"/>
              </w:rPr>
              <w:t>21-24</w:t>
            </w:r>
          </w:p>
        </w:tc>
        <w:tc>
          <w:tcPr>
            <w:tcW w:w="0" w:type="auto"/>
          </w:tcPr>
          <w:p w:rsidR="00D000CF" w:rsidRPr="005F21AB" w:rsidRDefault="00A02A4B" w:rsidP="00D000CF">
            <w:pPr>
              <w:pStyle w:val="En-tte"/>
              <w:widowControl/>
              <w:jc w:val="left"/>
              <w:rPr>
                <w:sz w:val="16"/>
                <w:szCs w:val="16"/>
              </w:rPr>
            </w:pPr>
            <w:r w:rsidRPr="005F21AB">
              <w:rPr>
                <w:sz w:val="16"/>
                <w:szCs w:val="16"/>
              </w:rPr>
              <w:t xml:space="preserve">Tremblements: </w:t>
            </w:r>
            <w:r w:rsidR="00513491" w:rsidRPr="005F21AB">
              <w:rPr>
                <w:sz w:val="16"/>
                <w:szCs w:val="16"/>
              </w:rPr>
              <w:t xml:space="preserve">M a </w:t>
            </w:r>
            <w:r w:rsidRPr="005F21AB">
              <w:rPr>
                <w:sz w:val="16"/>
                <w:szCs w:val="16"/>
              </w:rPr>
              <w:t>2D10 Temporaire en D</w:t>
            </w:r>
          </w:p>
        </w:tc>
      </w:tr>
      <w:tr w:rsidR="00D000CF" w:rsidRPr="005F21AB" w:rsidTr="00AD0DE4">
        <w:tc>
          <w:tcPr>
            <w:tcW w:w="0" w:type="auto"/>
          </w:tcPr>
          <w:p w:rsidR="00D000CF" w:rsidRPr="005F21AB" w:rsidRDefault="00D000CF" w:rsidP="00AD0DE4">
            <w:pPr>
              <w:jc w:val="center"/>
              <w:rPr>
                <w:sz w:val="16"/>
                <w:szCs w:val="16"/>
              </w:rPr>
            </w:pPr>
            <w:r w:rsidRPr="005F21AB">
              <w:rPr>
                <w:sz w:val="16"/>
                <w:szCs w:val="16"/>
              </w:rPr>
              <w:t>25-28</w:t>
            </w:r>
          </w:p>
        </w:tc>
        <w:tc>
          <w:tcPr>
            <w:tcW w:w="0" w:type="auto"/>
          </w:tcPr>
          <w:p w:rsidR="00D000CF" w:rsidRPr="005F21AB" w:rsidRDefault="00D000CF" w:rsidP="00AD0DE4">
            <w:pPr>
              <w:pStyle w:val="En-tte"/>
              <w:widowControl/>
              <w:jc w:val="left"/>
              <w:rPr>
                <w:sz w:val="16"/>
                <w:szCs w:val="16"/>
              </w:rPr>
            </w:pPr>
            <w:r w:rsidRPr="005F21AB">
              <w:rPr>
                <w:sz w:val="16"/>
                <w:szCs w:val="16"/>
              </w:rPr>
              <w:t>M a sa consommation de PdN x2 pour 1x</w:t>
            </w:r>
            <w:r w:rsidR="0008103E" w:rsidRPr="005F21AB">
              <w:rPr>
                <w:b/>
                <w:sz w:val="16"/>
                <w:szCs w:val="16"/>
              </w:rPr>
              <w:t>Durée</w:t>
            </w:r>
          </w:p>
        </w:tc>
      </w:tr>
      <w:tr w:rsidR="00D000CF" w:rsidRPr="005F21AB" w:rsidTr="00AD0DE4">
        <w:tc>
          <w:tcPr>
            <w:tcW w:w="0" w:type="auto"/>
          </w:tcPr>
          <w:p w:rsidR="00D000CF" w:rsidRPr="005F21AB" w:rsidRDefault="00D000CF" w:rsidP="00AD0DE4">
            <w:pPr>
              <w:jc w:val="center"/>
              <w:rPr>
                <w:sz w:val="16"/>
                <w:szCs w:val="16"/>
              </w:rPr>
            </w:pPr>
            <w:r w:rsidRPr="005F21AB">
              <w:rPr>
                <w:sz w:val="16"/>
                <w:szCs w:val="16"/>
              </w:rPr>
              <w:t>29-32</w:t>
            </w:r>
          </w:p>
        </w:tc>
        <w:tc>
          <w:tcPr>
            <w:tcW w:w="0" w:type="auto"/>
          </w:tcPr>
          <w:p w:rsidR="00D000CF" w:rsidRPr="005F21AB" w:rsidRDefault="00D000CF" w:rsidP="00D000CF">
            <w:pPr>
              <w:pStyle w:val="En-tte"/>
              <w:widowControl/>
              <w:jc w:val="left"/>
              <w:rPr>
                <w:sz w:val="16"/>
                <w:szCs w:val="16"/>
              </w:rPr>
            </w:pPr>
            <w:r w:rsidRPr="005F21AB">
              <w:rPr>
                <w:sz w:val="16"/>
                <w:szCs w:val="16"/>
              </w:rPr>
              <w:t>M transpire abondamment (boirex2) pour 1x</w:t>
            </w:r>
            <w:r w:rsidR="0008103E" w:rsidRPr="005F21AB">
              <w:rPr>
                <w:b/>
                <w:sz w:val="16"/>
                <w:szCs w:val="16"/>
              </w:rPr>
              <w:t>Durée</w:t>
            </w:r>
          </w:p>
        </w:tc>
      </w:tr>
      <w:tr w:rsidR="00D000CF" w:rsidRPr="005F21AB" w:rsidTr="00AD0DE4">
        <w:tc>
          <w:tcPr>
            <w:tcW w:w="0" w:type="auto"/>
          </w:tcPr>
          <w:p w:rsidR="00D000CF" w:rsidRPr="005F21AB" w:rsidRDefault="00D000CF" w:rsidP="00AD0DE4">
            <w:pPr>
              <w:jc w:val="center"/>
              <w:rPr>
                <w:sz w:val="16"/>
                <w:szCs w:val="16"/>
              </w:rPr>
            </w:pPr>
            <w:r w:rsidRPr="005F21AB">
              <w:rPr>
                <w:sz w:val="16"/>
                <w:szCs w:val="16"/>
              </w:rPr>
              <w:t>33-36</w:t>
            </w:r>
          </w:p>
        </w:tc>
        <w:tc>
          <w:tcPr>
            <w:tcW w:w="0" w:type="auto"/>
          </w:tcPr>
          <w:p w:rsidR="00D000CF" w:rsidRPr="005F21AB" w:rsidRDefault="00D000CF" w:rsidP="00AD0DE4">
            <w:pPr>
              <w:pStyle w:val="En-tte"/>
              <w:widowControl/>
              <w:jc w:val="left"/>
              <w:rPr>
                <w:sz w:val="16"/>
                <w:szCs w:val="16"/>
              </w:rPr>
            </w:pPr>
            <w:r w:rsidRPr="005F21AB">
              <w:rPr>
                <w:sz w:val="16"/>
                <w:szCs w:val="16"/>
              </w:rPr>
              <w:t>M doit uriner partout où il s’arrêt</w:t>
            </w:r>
            <w:r w:rsidR="00A02A4B" w:rsidRPr="005F21AB">
              <w:rPr>
                <w:sz w:val="16"/>
                <w:szCs w:val="16"/>
              </w:rPr>
              <w:t>e</w:t>
            </w:r>
            <w:r w:rsidRPr="005F21AB">
              <w:rPr>
                <w:sz w:val="16"/>
                <w:szCs w:val="16"/>
              </w:rPr>
              <w:t xml:space="preserve"> pour 1x</w:t>
            </w:r>
            <w:r w:rsidR="0008103E" w:rsidRPr="005F21AB">
              <w:rPr>
                <w:b/>
                <w:sz w:val="16"/>
                <w:szCs w:val="16"/>
              </w:rPr>
              <w:t>Durée</w:t>
            </w:r>
          </w:p>
        </w:tc>
      </w:tr>
      <w:tr w:rsidR="00D000CF" w:rsidRPr="005F21AB" w:rsidTr="00AD0DE4">
        <w:tc>
          <w:tcPr>
            <w:tcW w:w="0" w:type="auto"/>
            <w:tcBorders>
              <w:bottom w:val="single" w:sz="12" w:space="0" w:color="auto"/>
            </w:tcBorders>
          </w:tcPr>
          <w:p w:rsidR="00D000CF" w:rsidRPr="005F21AB" w:rsidRDefault="00D000CF" w:rsidP="00AD0DE4">
            <w:pPr>
              <w:jc w:val="center"/>
              <w:rPr>
                <w:sz w:val="16"/>
                <w:szCs w:val="16"/>
              </w:rPr>
            </w:pPr>
            <w:r w:rsidRPr="005F21AB">
              <w:rPr>
                <w:sz w:val="16"/>
                <w:szCs w:val="16"/>
              </w:rPr>
              <w:t>37-40</w:t>
            </w:r>
          </w:p>
        </w:tc>
        <w:tc>
          <w:tcPr>
            <w:tcW w:w="0" w:type="auto"/>
            <w:tcBorders>
              <w:bottom w:val="single" w:sz="12" w:space="0" w:color="auto"/>
            </w:tcBorders>
          </w:tcPr>
          <w:p w:rsidR="00D000CF" w:rsidRPr="005F21AB" w:rsidRDefault="00D660DF" w:rsidP="00D660DF">
            <w:pPr>
              <w:pStyle w:val="En-tte"/>
              <w:widowControl/>
              <w:jc w:val="left"/>
              <w:rPr>
                <w:sz w:val="16"/>
                <w:szCs w:val="16"/>
              </w:rPr>
            </w:pPr>
            <w:r w:rsidRPr="005F21AB">
              <w:rPr>
                <w:sz w:val="16"/>
                <w:szCs w:val="16"/>
              </w:rPr>
              <w:t>B</w:t>
            </w:r>
            <w:r w:rsidR="00D000CF" w:rsidRPr="005F21AB">
              <w:rPr>
                <w:sz w:val="16"/>
                <w:szCs w:val="16"/>
              </w:rPr>
              <w:t>ourdonnements</w:t>
            </w:r>
            <w:r w:rsidRPr="005F21AB">
              <w:rPr>
                <w:sz w:val="16"/>
                <w:szCs w:val="16"/>
              </w:rPr>
              <w:t xml:space="preserve">: </w:t>
            </w:r>
            <w:r w:rsidR="00513491" w:rsidRPr="005F21AB">
              <w:rPr>
                <w:sz w:val="16"/>
                <w:szCs w:val="16"/>
              </w:rPr>
              <w:t xml:space="preserve">M a </w:t>
            </w:r>
            <w:r w:rsidRPr="005F21AB">
              <w:rPr>
                <w:sz w:val="16"/>
                <w:szCs w:val="16"/>
              </w:rPr>
              <w:t>Ouïe-20</w:t>
            </w:r>
            <w:r w:rsidR="00D000CF" w:rsidRPr="005F21AB">
              <w:rPr>
                <w:sz w:val="16"/>
                <w:szCs w:val="16"/>
              </w:rPr>
              <w:t xml:space="preserve"> pour 1x</w:t>
            </w:r>
            <w:r w:rsidR="0008103E" w:rsidRPr="005F21AB">
              <w:rPr>
                <w:b/>
                <w:sz w:val="16"/>
                <w:szCs w:val="16"/>
              </w:rPr>
              <w:t>Durée</w:t>
            </w:r>
          </w:p>
        </w:tc>
      </w:tr>
      <w:tr w:rsidR="00D000CF" w:rsidRPr="005F21AB" w:rsidTr="00AD0DE4">
        <w:tc>
          <w:tcPr>
            <w:tcW w:w="0" w:type="auto"/>
            <w:tcBorders>
              <w:top w:val="single" w:sz="12" w:space="0" w:color="auto"/>
            </w:tcBorders>
            <w:shd w:val="clear" w:color="auto" w:fill="E6E6E6"/>
          </w:tcPr>
          <w:p w:rsidR="00D000CF" w:rsidRPr="005F21AB" w:rsidRDefault="00D000CF" w:rsidP="00AD0DE4">
            <w:pPr>
              <w:jc w:val="center"/>
              <w:rPr>
                <w:sz w:val="16"/>
                <w:szCs w:val="16"/>
              </w:rPr>
            </w:pPr>
            <w:r w:rsidRPr="005F21AB">
              <w:rPr>
                <w:sz w:val="16"/>
                <w:szCs w:val="16"/>
              </w:rPr>
              <w:t>41-43</w:t>
            </w:r>
          </w:p>
        </w:tc>
        <w:tc>
          <w:tcPr>
            <w:tcW w:w="0" w:type="auto"/>
            <w:tcBorders>
              <w:top w:val="single" w:sz="12" w:space="0" w:color="auto"/>
            </w:tcBorders>
            <w:shd w:val="clear" w:color="auto" w:fill="E6E6E6"/>
          </w:tcPr>
          <w:p w:rsidR="00D000CF" w:rsidRPr="005F21AB" w:rsidRDefault="00513491" w:rsidP="00513491">
            <w:pPr>
              <w:pStyle w:val="En-tte"/>
              <w:widowControl/>
              <w:jc w:val="left"/>
              <w:rPr>
                <w:sz w:val="16"/>
                <w:szCs w:val="16"/>
              </w:rPr>
            </w:pPr>
            <w:r w:rsidRPr="005F21AB">
              <w:rPr>
                <w:sz w:val="16"/>
                <w:szCs w:val="16"/>
              </w:rPr>
              <w:t xml:space="preserve">Ne </w:t>
            </w:r>
            <w:r w:rsidR="00D000CF" w:rsidRPr="005F21AB">
              <w:rPr>
                <w:sz w:val="16"/>
                <w:szCs w:val="16"/>
              </w:rPr>
              <w:t xml:space="preserve">voit que d’un oeil </w:t>
            </w:r>
            <w:r w:rsidRPr="005F21AB">
              <w:rPr>
                <w:sz w:val="16"/>
                <w:szCs w:val="16"/>
              </w:rPr>
              <w:t xml:space="preserve">: M a Vue-20 </w:t>
            </w:r>
            <w:r w:rsidR="00D000CF" w:rsidRPr="005F21AB">
              <w:rPr>
                <w:sz w:val="16"/>
                <w:szCs w:val="16"/>
              </w:rPr>
              <w:t>pour 1x</w:t>
            </w:r>
            <w:r w:rsidR="0008103E" w:rsidRPr="005F21AB">
              <w:rPr>
                <w:b/>
                <w:sz w:val="16"/>
                <w:szCs w:val="16"/>
              </w:rPr>
              <w:t>Durée</w:t>
            </w:r>
          </w:p>
        </w:tc>
      </w:tr>
      <w:tr w:rsidR="00D000CF" w:rsidRPr="005F21AB" w:rsidTr="00AD0DE4">
        <w:tc>
          <w:tcPr>
            <w:tcW w:w="0" w:type="auto"/>
            <w:shd w:val="clear" w:color="auto" w:fill="E6E6E6"/>
          </w:tcPr>
          <w:p w:rsidR="00D000CF" w:rsidRPr="005F21AB" w:rsidRDefault="00D000CF" w:rsidP="00AD0DE4">
            <w:pPr>
              <w:jc w:val="center"/>
              <w:rPr>
                <w:sz w:val="16"/>
                <w:szCs w:val="16"/>
              </w:rPr>
            </w:pPr>
            <w:r w:rsidRPr="005F21AB">
              <w:rPr>
                <w:sz w:val="16"/>
                <w:szCs w:val="16"/>
              </w:rPr>
              <w:t>44-46</w:t>
            </w:r>
          </w:p>
        </w:tc>
        <w:tc>
          <w:tcPr>
            <w:tcW w:w="0" w:type="auto"/>
            <w:shd w:val="clear" w:color="auto" w:fill="E6E6E6"/>
          </w:tcPr>
          <w:p w:rsidR="00D000CF" w:rsidRPr="005F21AB" w:rsidRDefault="00D000CF" w:rsidP="00AD0DE4">
            <w:pPr>
              <w:pStyle w:val="En-tte"/>
              <w:widowControl/>
              <w:jc w:val="left"/>
              <w:rPr>
                <w:sz w:val="16"/>
                <w:szCs w:val="16"/>
              </w:rPr>
            </w:pPr>
            <w:r w:rsidRPr="005F21AB">
              <w:rPr>
                <w:sz w:val="16"/>
                <w:szCs w:val="16"/>
              </w:rPr>
              <w:t>M entouré de mouches pour 1x</w:t>
            </w:r>
            <w:r w:rsidR="0008103E" w:rsidRPr="005F21AB">
              <w:rPr>
                <w:b/>
                <w:sz w:val="16"/>
                <w:szCs w:val="16"/>
              </w:rPr>
              <w:t>Durée</w:t>
            </w:r>
          </w:p>
        </w:tc>
      </w:tr>
      <w:tr w:rsidR="00D000CF" w:rsidRPr="005F21AB" w:rsidTr="00AD0DE4">
        <w:tc>
          <w:tcPr>
            <w:tcW w:w="0" w:type="auto"/>
            <w:shd w:val="clear" w:color="auto" w:fill="E6E6E6"/>
          </w:tcPr>
          <w:p w:rsidR="00D000CF" w:rsidRPr="005F21AB" w:rsidRDefault="00D000CF" w:rsidP="00AD0DE4">
            <w:pPr>
              <w:jc w:val="center"/>
              <w:rPr>
                <w:sz w:val="16"/>
                <w:szCs w:val="16"/>
              </w:rPr>
            </w:pPr>
            <w:r w:rsidRPr="005F21AB">
              <w:rPr>
                <w:sz w:val="16"/>
                <w:szCs w:val="16"/>
              </w:rPr>
              <w:t>47-49</w:t>
            </w:r>
          </w:p>
        </w:tc>
        <w:tc>
          <w:tcPr>
            <w:tcW w:w="0" w:type="auto"/>
            <w:shd w:val="clear" w:color="auto" w:fill="E6E6E6"/>
          </w:tcPr>
          <w:p w:rsidR="00D000CF" w:rsidRPr="005F21AB" w:rsidRDefault="00D000CF" w:rsidP="00AD0DE4">
            <w:pPr>
              <w:pStyle w:val="En-tte"/>
              <w:widowControl/>
              <w:jc w:val="left"/>
              <w:rPr>
                <w:sz w:val="16"/>
                <w:szCs w:val="16"/>
              </w:rPr>
            </w:pPr>
            <w:r w:rsidRPr="005F21AB">
              <w:rPr>
                <w:sz w:val="16"/>
                <w:szCs w:val="16"/>
              </w:rPr>
              <w:t>Tout ce qui est mangeable à 2D10m pourri</w:t>
            </w:r>
          </w:p>
        </w:tc>
      </w:tr>
      <w:tr w:rsidR="00D000CF" w:rsidRPr="005F21AB" w:rsidTr="00AD0DE4">
        <w:tc>
          <w:tcPr>
            <w:tcW w:w="0" w:type="auto"/>
            <w:shd w:val="clear" w:color="auto" w:fill="E6E6E6"/>
          </w:tcPr>
          <w:p w:rsidR="00D000CF" w:rsidRPr="005F21AB" w:rsidRDefault="00D000CF" w:rsidP="00AD0DE4">
            <w:pPr>
              <w:jc w:val="center"/>
              <w:rPr>
                <w:sz w:val="16"/>
                <w:szCs w:val="16"/>
              </w:rPr>
            </w:pPr>
            <w:r w:rsidRPr="005F21AB">
              <w:rPr>
                <w:sz w:val="16"/>
                <w:szCs w:val="16"/>
              </w:rPr>
              <w:t>50-52</w:t>
            </w:r>
          </w:p>
        </w:tc>
        <w:tc>
          <w:tcPr>
            <w:tcW w:w="0" w:type="auto"/>
            <w:shd w:val="clear" w:color="auto" w:fill="E6E6E6"/>
          </w:tcPr>
          <w:p w:rsidR="00D000CF" w:rsidRPr="005F21AB" w:rsidRDefault="00D000CF" w:rsidP="00AD0DE4">
            <w:pPr>
              <w:pStyle w:val="En-tte"/>
              <w:widowControl/>
              <w:jc w:val="left"/>
              <w:rPr>
                <w:sz w:val="16"/>
                <w:szCs w:val="16"/>
              </w:rPr>
            </w:pPr>
            <w:r w:rsidRPr="005F21AB">
              <w:rPr>
                <w:sz w:val="16"/>
                <w:szCs w:val="16"/>
              </w:rPr>
              <w:t>Tout ce qui est buvable à 2D10m devient fétide</w:t>
            </w:r>
          </w:p>
        </w:tc>
      </w:tr>
      <w:tr w:rsidR="00D000CF" w:rsidRPr="005F21AB" w:rsidTr="00AD0DE4">
        <w:tc>
          <w:tcPr>
            <w:tcW w:w="0" w:type="auto"/>
            <w:shd w:val="clear" w:color="auto" w:fill="E6E6E6"/>
          </w:tcPr>
          <w:p w:rsidR="00D000CF" w:rsidRPr="005F21AB" w:rsidRDefault="00D000CF" w:rsidP="00AD0DE4">
            <w:pPr>
              <w:jc w:val="center"/>
              <w:rPr>
                <w:sz w:val="16"/>
                <w:szCs w:val="16"/>
              </w:rPr>
            </w:pPr>
            <w:r w:rsidRPr="005F21AB">
              <w:rPr>
                <w:sz w:val="16"/>
                <w:szCs w:val="16"/>
              </w:rPr>
              <w:t>53-55</w:t>
            </w:r>
          </w:p>
        </w:tc>
        <w:tc>
          <w:tcPr>
            <w:tcW w:w="0" w:type="auto"/>
            <w:shd w:val="clear" w:color="auto" w:fill="E6E6E6"/>
          </w:tcPr>
          <w:p w:rsidR="00D000CF" w:rsidRPr="005F21AB" w:rsidRDefault="00D000CF" w:rsidP="00513491">
            <w:pPr>
              <w:pStyle w:val="En-tte"/>
              <w:widowControl/>
              <w:jc w:val="left"/>
              <w:rPr>
                <w:sz w:val="16"/>
                <w:szCs w:val="16"/>
              </w:rPr>
            </w:pPr>
            <w:r w:rsidRPr="005F21AB">
              <w:rPr>
                <w:sz w:val="16"/>
                <w:szCs w:val="16"/>
              </w:rPr>
              <w:t xml:space="preserve">M </w:t>
            </w:r>
            <w:r w:rsidR="00513491" w:rsidRPr="005F21AB">
              <w:rPr>
                <w:sz w:val="16"/>
                <w:szCs w:val="16"/>
              </w:rPr>
              <w:t xml:space="preserve">+1 Maladie </w:t>
            </w:r>
          </w:p>
        </w:tc>
      </w:tr>
      <w:tr w:rsidR="00D000CF" w:rsidRPr="005F21AB" w:rsidTr="00AD0DE4">
        <w:tc>
          <w:tcPr>
            <w:tcW w:w="0" w:type="auto"/>
            <w:shd w:val="clear" w:color="auto" w:fill="E6E6E6"/>
          </w:tcPr>
          <w:p w:rsidR="00D000CF" w:rsidRPr="005F21AB" w:rsidRDefault="00D000CF" w:rsidP="00AD0DE4">
            <w:pPr>
              <w:jc w:val="center"/>
              <w:rPr>
                <w:sz w:val="16"/>
                <w:szCs w:val="16"/>
              </w:rPr>
            </w:pPr>
            <w:r w:rsidRPr="005F21AB">
              <w:rPr>
                <w:sz w:val="16"/>
                <w:szCs w:val="16"/>
              </w:rPr>
              <w:t>56-58</w:t>
            </w:r>
          </w:p>
        </w:tc>
        <w:tc>
          <w:tcPr>
            <w:tcW w:w="0" w:type="auto"/>
            <w:shd w:val="clear" w:color="auto" w:fill="E6E6E6"/>
          </w:tcPr>
          <w:p w:rsidR="00D000CF" w:rsidRPr="005F21AB" w:rsidRDefault="00D000CF" w:rsidP="00513491">
            <w:pPr>
              <w:pStyle w:val="En-tte"/>
              <w:widowControl/>
              <w:jc w:val="left"/>
              <w:rPr>
                <w:sz w:val="16"/>
                <w:szCs w:val="16"/>
              </w:rPr>
            </w:pPr>
            <w:r w:rsidRPr="005F21AB">
              <w:rPr>
                <w:sz w:val="16"/>
                <w:szCs w:val="16"/>
              </w:rPr>
              <w:t>M miaule</w:t>
            </w:r>
            <w:r w:rsidR="00513491" w:rsidRPr="005F21AB">
              <w:rPr>
                <w:sz w:val="16"/>
                <w:szCs w:val="16"/>
              </w:rPr>
              <w:t xml:space="preserve">/aboie/siffle (d3) </w:t>
            </w:r>
            <w:r w:rsidRPr="005F21AB">
              <w:rPr>
                <w:sz w:val="16"/>
                <w:szCs w:val="16"/>
              </w:rPr>
              <w:t>au lieu de parler pour 1x</w:t>
            </w:r>
            <w:r w:rsidR="0008103E" w:rsidRPr="005F21AB">
              <w:rPr>
                <w:b/>
                <w:sz w:val="16"/>
                <w:szCs w:val="16"/>
              </w:rPr>
              <w:t>Durée</w:t>
            </w:r>
          </w:p>
        </w:tc>
      </w:tr>
      <w:tr w:rsidR="00D000CF" w:rsidRPr="005F21AB" w:rsidTr="00AD0DE4">
        <w:tc>
          <w:tcPr>
            <w:tcW w:w="0" w:type="auto"/>
            <w:shd w:val="clear" w:color="auto" w:fill="E6E6E6"/>
          </w:tcPr>
          <w:p w:rsidR="00D000CF" w:rsidRPr="005F21AB" w:rsidRDefault="00D000CF" w:rsidP="00AD0DE4">
            <w:pPr>
              <w:jc w:val="center"/>
              <w:rPr>
                <w:sz w:val="16"/>
                <w:szCs w:val="16"/>
              </w:rPr>
            </w:pPr>
            <w:r w:rsidRPr="005F21AB">
              <w:rPr>
                <w:sz w:val="16"/>
                <w:szCs w:val="16"/>
              </w:rPr>
              <w:t>59-61</w:t>
            </w:r>
          </w:p>
        </w:tc>
        <w:tc>
          <w:tcPr>
            <w:tcW w:w="0" w:type="auto"/>
            <w:shd w:val="clear" w:color="auto" w:fill="E6E6E6"/>
          </w:tcPr>
          <w:p w:rsidR="00D000CF" w:rsidRPr="005F21AB" w:rsidRDefault="00D000CF" w:rsidP="00AD0DE4">
            <w:pPr>
              <w:pStyle w:val="En-tte"/>
              <w:widowControl/>
              <w:jc w:val="left"/>
              <w:rPr>
                <w:sz w:val="16"/>
                <w:szCs w:val="16"/>
              </w:rPr>
            </w:pPr>
            <w:r w:rsidRPr="005F21AB">
              <w:rPr>
                <w:sz w:val="16"/>
                <w:szCs w:val="16"/>
              </w:rPr>
              <w:t>M s’endort surplace pour 1x</w:t>
            </w:r>
            <w:r w:rsidR="0008103E" w:rsidRPr="005F21AB">
              <w:rPr>
                <w:b/>
                <w:sz w:val="16"/>
                <w:szCs w:val="16"/>
              </w:rPr>
              <w:t>Durée</w:t>
            </w:r>
          </w:p>
        </w:tc>
      </w:tr>
      <w:tr w:rsidR="00D000CF" w:rsidRPr="005F21AB" w:rsidTr="00AD0DE4">
        <w:tc>
          <w:tcPr>
            <w:tcW w:w="0" w:type="auto"/>
            <w:shd w:val="clear" w:color="auto" w:fill="E6E6E6"/>
          </w:tcPr>
          <w:p w:rsidR="00D000CF" w:rsidRPr="005F21AB" w:rsidRDefault="00D000CF" w:rsidP="00AD0DE4">
            <w:pPr>
              <w:jc w:val="center"/>
              <w:rPr>
                <w:sz w:val="16"/>
                <w:szCs w:val="16"/>
              </w:rPr>
            </w:pPr>
            <w:r w:rsidRPr="005F21AB">
              <w:rPr>
                <w:sz w:val="16"/>
                <w:szCs w:val="16"/>
              </w:rPr>
              <w:t>62-64</w:t>
            </w:r>
          </w:p>
        </w:tc>
        <w:tc>
          <w:tcPr>
            <w:tcW w:w="0" w:type="auto"/>
            <w:shd w:val="clear" w:color="auto" w:fill="E6E6E6"/>
          </w:tcPr>
          <w:p w:rsidR="00D000CF" w:rsidRPr="005F21AB" w:rsidRDefault="00D000CF" w:rsidP="00AD0DE4">
            <w:pPr>
              <w:pStyle w:val="En-tte"/>
              <w:widowControl/>
              <w:jc w:val="left"/>
              <w:rPr>
                <w:sz w:val="16"/>
                <w:szCs w:val="16"/>
              </w:rPr>
            </w:pPr>
            <w:r w:rsidRPr="005F21AB">
              <w:rPr>
                <w:sz w:val="16"/>
                <w:szCs w:val="16"/>
              </w:rPr>
              <w:t>M dans le coma pour 1x</w:t>
            </w:r>
            <w:r w:rsidR="0008103E" w:rsidRPr="005F21AB">
              <w:rPr>
                <w:b/>
                <w:sz w:val="16"/>
                <w:szCs w:val="16"/>
              </w:rPr>
              <w:t>Durée</w:t>
            </w:r>
          </w:p>
        </w:tc>
      </w:tr>
      <w:tr w:rsidR="00D000CF" w:rsidRPr="005F21AB" w:rsidTr="00AD0DE4">
        <w:tc>
          <w:tcPr>
            <w:tcW w:w="0" w:type="auto"/>
            <w:shd w:val="clear" w:color="auto" w:fill="E6E6E6"/>
          </w:tcPr>
          <w:p w:rsidR="00D000CF" w:rsidRPr="005F21AB" w:rsidRDefault="00D000CF" w:rsidP="00AD0DE4">
            <w:pPr>
              <w:jc w:val="center"/>
              <w:rPr>
                <w:sz w:val="16"/>
                <w:szCs w:val="16"/>
              </w:rPr>
            </w:pPr>
            <w:r w:rsidRPr="005F21AB">
              <w:rPr>
                <w:sz w:val="16"/>
                <w:szCs w:val="16"/>
              </w:rPr>
              <w:t>65-67</w:t>
            </w:r>
          </w:p>
        </w:tc>
        <w:tc>
          <w:tcPr>
            <w:tcW w:w="0" w:type="auto"/>
            <w:shd w:val="clear" w:color="auto" w:fill="E6E6E6"/>
          </w:tcPr>
          <w:p w:rsidR="00D000CF" w:rsidRPr="005F21AB" w:rsidRDefault="00D000CF" w:rsidP="00513491">
            <w:pPr>
              <w:pStyle w:val="En-tte"/>
              <w:widowControl/>
              <w:jc w:val="left"/>
              <w:rPr>
                <w:sz w:val="16"/>
                <w:szCs w:val="16"/>
              </w:rPr>
            </w:pPr>
            <w:r w:rsidRPr="005F21AB">
              <w:rPr>
                <w:sz w:val="16"/>
                <w:szCs w:val="16"/>
              </w:rPr>
              <w:t xml:space="preserve">M </w:t>
            </w:r>
            <w:r w:rsidR="00513491" w:rsidRPr="005F21AB">
              <w:rPr>
                <w:sz w:val="16"/>
                <w:szCs w:val="16"/>
              </w:rPr>
              <w:t>saigne du nez: EN-2D10</w:t>
            </w:r>
          </w:p>
        </w:tc>
      </w:tr>
      <w:tr w:rsidR="00D000CF" w:rsidRPr="005F21AB" w:rsidTr="00AD0DE4">
        <w:tc>
          <w:tcPr>
            <w:tcW w:w="0" w:type="auto"/>
            <w:tcBorders>
              <w:bottom w:val="single" w:sz="12" w:space="0" w:color="auto"/>
            </w:tcBorders>
            <w:shd w:val="clear" w:color="auto" w:fill="E6E6E6"/>
          </w:tcPr>
          <w:p w:rsidR="00D000CF" w:rsidRPr="005F21AB" w:rsidRDefault="00D000CF" w:rsidP="00AD0DE4">
            <w:pPr>
              <w:jc w:val="center"/>
              <w:rPr>
                <w:sz w:val="16"/>
                <w:szCs w:val="16"/>
              </w:rPr>
            </w:pPr>
            <w:r w:rsidRPr="005F21AB">
              <w:rPr>
                <w:sz w:val="16"/>
                <w:szCs w:val="16"/>
              </w:rPr>
              <w:t>68-70</w:t>
            </w:r>
          </w:p>
        </w:tc>
        <w:tc>
          <w:tcPr>
            <w:tcW w:w="0" w:type="auto"/>
            <w:tcBorders>
              <w:bottom w:val="single" w:sz="12" w:space="0" w:color="auto"/>
            </w:tcBorders>
            <w:shd w:val="clear" w:color="auto" w:fill="E6E6E6"/>
          </w:tcPr>
          <w:p w:rsidR="00D000CF" w:rsidRPr="005F21AB" w:rsidRDefault="00513491" w:rsidP="00513491">
            <w:pPr>
              <w:pStyle w:val="En-tte"/>
              <w:widowControl/>
              <w:jc w:val="left"/>
              <w:rPr>
                <w:sz w:val="16"/>
                <w:szCs w:val="16"/>
              </w:rPr>
            </w:pPr>
            <w:r w:rsidRPr="005F21AB">
              <w:rPr>
                <w:sz w:val="16"/>
                <w:szCs w:val="16"/>
              </w:rPr>
              <w:t>S</w:t>
            </w:r>
            <w:r w:rsidR="00D000CF" w:rsidRPr="005F21AB">
              <w:rPr>
                <w:sz w:val="16"/>
                <w:szCs w:val="16"/>
              </w:rPr>
              <w:t xml:space="preserve">ourd d’une oreille </w:t>
            </w:r>
            <w:r w:rsidRPr="005F21AB">
              <w:rPr>
                <w:sz w:val="16"/>
                <w:szCs w:val="16"/>
              </w:rPr>
              <w:t xml:space="preserve">: M a Ouïe-20 </w:t>
            </w:r>
            <w:r w:rsidR="00D000CF" w:rsidRPr="005F21AB">
              <w:rPr>
                <w:sz w:val="16"/>
                <w:szCs w:val="16"/>
              </w:rPr>
              <w:t xml:space="preserve">pour </w:t>
            </w:r>
            <w:r w:rsidRPr="005F21AB">
              <w:rPr>
                <w:sz w:val="16"/>
                <w:szCs w:val="16"/>
              </w:rPr>
              <w:t>1</w:t>
            </w:r>
            <w:r w:rsidR="00D000CF" w:rsidRPr="005F21AB">
              <w:rPr>
                <w:sz w:val="16"/>
                <w:szCs w:val="16"/>
              </w:rPr>
              <w:t>x</w:t>
            </w:r>
            <w:r w:rsidR="0008103E" w:rsidRPr="005F21AB">
              <w:rPr>
                <w:b/>
                <w:sz w:val="16"/>
                <w:szCs w:val="16"/>
              </w:rPr>
              <w:t>Durée</w:t>
            </w:r>
          </w:p>
        </w:tc>
      </w:tr>
      <w:tr w:rsidR="00D000CF" w:rsidRPr="005F21AB" w:rsidTr="00AD0DE4">
        <w:tc>
          <w:tcPr>
            <w:tcW w:w="0" w:type="auto"/>
            <w:tcBorders>
              <w:top w:val="single" w:sz="12" w:space="0" w:color="auto"/>
            </w:tcBorders>
            <w:shd w:val="clear" w:color="auto" w:fill="D9D9D9"/>
          </w:tcPr>
          <w:p w:rsidR="00D000CF" w:rsidRPr="005F21AB" w:rsidRDefault="00D000CF" w:rsidP="00AD0DE4">
            <w:pPr>
              <w:jc w:val="center"/>
              <w:rPr>
                <w:sz w:val="16"/>
                <w:szCs w:val="16"/>
              </w:rPr>
            </w:pPr>
            <w:r w:rsidRPr="005F21AB">
              <w:rPr>
                <w:sz w:val="16"/>
                <w:szCs w:val="16"/>
              </w:rPr>
              <w:t>71-72</w:t>
            </w:r>
          </w:p>
        </w:tc>
        <w:tc>
          <w:tcPr>
            <w:tcW w:w="0" w:type="auto"/>
            <w:tcBorders>
              <w:top w:val="single" w:sz="12" w:space="0" w:color="auto"/>
            </w:tcBorders>
            <w:shd w:val="clear" w:color="auto" w:fill="D9D9D9"/>
          </w:tcPr>
          <w:p w:rsidR="00D000CF" w:rsidRPr="005F21AB" w:rsidRDefault="00D000CF" w:rsidP="00513491">
            <w:pPr>
              <w:pStyle w:val="En-tte"/>
              <w:widowControl/>
              <w:jc w:val="left"/>
              <w:rPr>
                <w:sz w:val="16"/>
                <w:szCs w:val="16"/>
              </w:rPr>
            </w:pPr>
            <w:r w:rsidRPr="005F21AB">
              <w:rPr>
                <w:sz w:val="16"/>
                <w:szCs w:val="16"/>
              </w:rPr>
              <w:t xml:space="preserve">M </w:t>
            </w:r>
            <w:r w:rsidR="00513491" w:rsidRPr="005F21AB">
              <w:rPr>
                <w:sz w:val="16"/>
                <w:szCs w:val="16"/>
              </w:rPr>
              <w:t xml:space="preserve">sensible à la lumière </w:t>
            </w:r>
            <w:r w:rsidRPr="005F21AB">
              <w:rPr>
                <w:sz w:val="16"/>
                <w:szCs w:val="16"/>
              </w:rPr>
              <w:t xml:space="preserve">pour </w:t>
            </w:r>
            <w:r w:rsidR="00513491" w:rsidRPr="005F21AB">
              <w:rPr>
                <w:sz w:val="16"/>
                <w:szCs w:val="16"/>
              </w:rPr>
              <w:t>2</w:t>
            </w:r>
            <w:r w:rsidRPr="005F21AB">
              <w:rPr>
                <w:sz w:val="16"/>
                <w:szCs w:val="16"/>
              </w:rPr>
              <w:t>x</w:t>
            </w:r>
            <w:r w:rsidR="0008103E" w:rsidRPr="005F21AB">
              <w:rPr>
                <w:b/>
                <w:sz w:val="16"/>
                <w:szCs w:val="16"/>
              </w:rPr>
              <w:t>Durée</w:t>
            </w:r>
          </w:p>
        </w:tc>
      </w:tr>
      <w:tr w:rsidR="00D000CF" w:rsidRPr="005F21AB" w:rsidTr="00AD0DE4">
        <w:tc>
          <w:tcPr>
            <w:tcW w:w="0" w:type="auto"/>
            <w:shd w:val="clear" w:color="auto" w:fill="D9D9D9"/>
          </w:tcPr>
          <w:p w:rsidR="00D000CF" w:rsidRPr="005F21AB" w:rsidRDefault="00D000CF" w:rsidP="00AD0DE4">
            <w:pPr>
              <w:jc w:val="center"/>
              <w:rPr>
                <w:sz w:val="16"/>
                <w:szCs w:val="16"/>
              </w:rPr>
            </w:pPr>
            <w:r w:rsidRPr="005F21AB">
              <w:rPr>
                <w:sz w:val="16"/>
                <w:szCs w:val="16"/>
              </w:rPr>
              <w:t>73-74</w:t>
            </w:r>
          </w:p>
        </w:tc>
        <w:tc>
          <w:tcPr>
            <w:tcW w:w="0" w:type="auto"/>
            <w:shd w:val="clear" w:color="auto" w:fill="D9D9D9"/>
          </w:tcPr>
          <w:p w:rsidR="00D000CF" w:rsidRPr="005F21AB" w:rsidRDefault="00D000CF" w:rsidP="00513491">
            <w:pPr>
              <w:pStyle w:val="En-tte"/>
              <w:widowControl/>
              <w:jc w:val="left"/>
              <w:rPr>
                <w:sz w:val="16"/>
                <w:szCs w:val="16"/>
              </w:rPr>
            </w:pPr>
            <w:r w:rsidRPr="005F21AB">
              <w:rPr>
                <w:sz w:val="16"/>
                <w:szCs w:val="16"/>
              </w:rPr>
              <w:t xml:space="preserve">M bave en parlant </w:t>
            </w:r>
            <w:r w:rsidR="00513491" w:rsidRPr="005F21AB">
              <w:rPr>
                <w:sz w:val="16"/>
                <w:szCs w:val="16"/>
              </w:rPr>
              <w:t xml:space="preserve">(CI-40) </w:t>
            </w:r>
            <w:r w:rsidRPr="005F21AB">
              <w:rPr>
                <w:sz w:val="16"/>
                <w:szCs w:val="16"/>
              </w:rPr>
              <w:t xml:space="preserve">pour </w:t>
            </w:r>
            <w:r w:rsidR="00513491" w:rsidRPr="005F21AB">
              <w:rPr>
                <w:sz w:val="16"/>
                <w:szCs w:val="16"/>
              </w:rPr>
              <w:t>2</w:t>
            </w:r>
            <w:r w:rsidRPr="005F21AB">
              <w:rPr>
                <w:sz w:val="16"/>
                <w:szCs w:val="16"/>
              </w:rPr>
              <w:t>x</w:t>
            </w:r>
            <w:r w:rsidR="0008103E" w:rsidRPr="005F21AB">
              <w:rPr>
                <w:b/>
                <w:sz w:val="16"/>
                <w:szCs w:val="16"/>
              </w:rPr>
              <w:t>Durée</w:t>
            </w:r>
          </w:p>
        </w:tc>
      </w:tr>
      <w:tr w:rsidR="00D000CF" w:rsidRPr="005F21AB" w:rsidTr="00AD0DE4">
        <w:tc>
          <w:tcPr>
            <w:tcW w:w="0" w:type="auto"/>
            <w:shd w:val="clear" w:color="auto" w:fill="D9D9D9"/>
          </w:tcPr>
          <w:p w:rsidR="00D000CF" w:rsidRPr="005F21AB" w:rsidRDefault="00D000CF" w:rsidP="00AD0DE4">
            <w:pPr>
              <w:jc w:val="center"/>
              <w:rPr>
                <w:sz w:val="16"/>
                <w:szCs w:val="16"/>
              </w:rPr>
            </w:pPr>
            <w:r w:rsidRPr="005F21AB">
              <w:rPr>
                <w:sz w:val="16"/>
                <w:szCs w:val="16"/>
              </w:rPr>
              <w:t>75-76</w:t>
            </w:r>
          </w:p>
        </w:tc>
        <w:tc>
          <w:tcPr>
            <w:tcW w:w="0" w:type="auto"/>
            <w:shd w:val="clear" w:color="auto" w:fill="D9D9D9"/>
          </w:tcPr>
          <w:p w:rsidR="00D000CF" w:rsidRPr="005F21AB" w:rsidRDefault="00D000CF" w:rsidP="00513491">
            <w:pPr>
              <w:pStyle w:val="En-tte"/>
              <w:widowControl/>
              <w:jc w:val="left"/>
              <w:rPr>
                <w:sz w:val="16"/>
                <w:szCs w:val="16"/>
              </w:rPr>
            </w:pPr>
            <w:r w:rsidRPr="005F21AB">
              <w:rPr>
                <w:sz w:val="16"/>
                <w:szCs w:val="16"/>
              </w:rPr>
              <w:t xml:space="preserve">M attaqué 1x/jour par D10 moustiques pour </w:t>
            </w:r>
            <w:r w:rsidR="00513491" w:rsidRPr="005F21AB">
              <w:rPr>
                <w:sz w:val="16"/>
                <w:szCs w:val="16"/>
              </w:rPr>
              <w:t>2</w:t>
            </w:r>
            <w:r w:rsidRPr="005F21AB">
              <w:rPr>
                <w:sz w:val="16"/>
                <w:szCs w:val="16"/>
              </w:rPr>
              <w:t>x</w:t>
            </w:r>
            <w:r w:rsidR="0008103E" w:rsidRPr="005F21AB">
              <w:rPr>
                <w:b/>
                <w:sz w:val="16"/>
                <w:szCs w:val="16"/>
              </w:rPr>
              <w:t>Durée</w:t>
            </w:r>
          </w:p>
        </w:tc>
      </w:tr>
      <w:tr w:rsidR="00D000CF" w:rsidRPr="005F21AB" w:rsidTr="00AD0DE4">
        <w:tc>
          <w:tcPr>
            <w:tcW w:w="0" w:type="auto"/>
            <w:shd w:val="clear" w:color="auto" w:fill="D9D9D9"/>
          </w:tcPr>
          <w:p w:rsidR="00D000CF" w:rsidRPr="005F21AB" w:rsidRDefault="00D000CF" w:rsidP="00AD0DE4">
            <w:pPr>
              <w:jc w:val="center"/>
              <w:rPr>
                <w:sz w:val="16"/>
                <w:szCs w:val="16"/>
              </w:rPr>
            </w:pPr>
            <w:r w:rsidRPr="005F21AB">
              <w:rPr>
                <w:sz w:val="16"/>
                <w:szCs w:val="16"/>
              </w:rPr>
              <w:t>77-78</w:t>
            </w:r>
          </w:p>
        </w:tc>
        <w:tc>
          <w:tcPr>
            <w:tcW w:w="0" w:type="auto"/>
            <w:shd w:val="clear" w:color="auto" w:fill="D9D9D9"/>
          </w:tcPr>
          <w:p w:rsidR="00D000CF" w:rsidRPr="005F21AB" w:rsidRDefault="00D000CF" w:rsidP="00513491">
            <w:pPr>
              <w:pStyle w:val="En-tte"/>
              <w:widowControl/>
              <w:jc w:val="left"/>
              <w:rPr>
                <w:sz w:val="16"/>
                <w:szCs w:val="16"/>
              </w:rPr>
            </w:pPr>
            <w:r w:rsidRPr="005F21AB">
              <w:rPr>
                <w:sz w:val="16"/>
                <w:szCs w:val="16"/>
              </w:rPr>
              <w:t xml:space="preserve">M </w:t>
            </w:r>
            <w:r w:rsidR="00513491" w:rsidRPr="005F21AB">
              <w:rPr>
                <w:sz w:val="16"/>
                <w:szCs w:val="16"/>
              </w:rPr>
              <w:t>grogne en dormant</w:t>
            </w:r>
            <w:r w:rsidRPr="005F21AB">
              <w:rPr>
                <w:sz w:val="16"/>
                <w:szCs w:val="16"/>
              </w:rPr>
              <w:t xml:space="preserve"> pour </w:t>
            </w:r>
            <w:r w:rsidR="00513491" w:rsidRPr="005F21AB">
              <w:rPr>
                <w:sz w:val="16"/>
                <w:szCs w:val="16"/>
              </w:rPr>
              <w:t>2</w:t>
            </w:r>
            <w:r w:rsidRPr="005F21AB">
              <w:rPr>
                <w:sz w:val="16"/>
                <w:szCs w:val="16"/>
              </w:rPr>
              <w:t>x</w:t>
            </w:r>
            <w:r w:rsidR="0008103E" w:rsidRPr="005F21AB">
              <w:rPr>
                <w:b/>
                <w:sz w:val="16"/>
                <w:szCs w:val="16"/>
              </w:rPr>
              <w:t>Durée</w:t>
            </w:r>
          </w:p>
        </w:tc>
      </w:tr>
      <w:tr w:rsidR="00D000CF" w:rsidRPr="005F21AB" w:rsidTr="00AD0DE4">
        <w:tc>
          <w:tcPr>
            <w:tcW w:w="0" w:type="auto"/>
            <w:shd w:val="clear" w:color="auto" w:fill="D9D9D9"/>
          </w:tcPr>
          <w:p w:rsidR="00D000CF" w:rsidRPr="005F21AB" w:rsidRDefault="00D000CF" w:rsidP="00AD0DE4">
            <w:pPr>
              <w:jc w:val="center"/>
              <w:rPr>
                <w:sz w:val="16"/>
                <w:szCs w:val="16"/>
              </w:rPr>
            </w:pPr>
            <w:r w:rsidRPr="005F21AB">
              <w:rPr>
                <w:sz w:val="16"/>
                <w:szCs w:val="16"/>
              </w:rPr>
              <w:t>79-80</w:t>
            </w:r>
          </w:p>
        </w:tc>
        <w:tc>
          <w:tcPr>
            <w:tcW w:w="0" w:type="auto"/>
            <w:shd w:val="clear" w:color="auto" w:fill="D9D9D9"/>
          </w:tcPr>
          <w:p w:rsidR="00D000CF" w:rsidRPr="005F21AB" w:rsidRDefault="00D000CF" w:rsidP="00513491">
            <w:pPr>
              <w:pStyle w:val="En-tte"/>
              <w:widowControl/>
              <w:jc w:val="left"/>
              <w:rPr>
                <w:sz w:val="16"/>
                <w:szCs w:val="16"/>
              </w:rPr>
            </w:pPr>
            <w:r w:rsidRPr="005F21AB">
              <w:rPr>
                <w:sz w:val="16"/>
                <w:szCs w:val="16"/>
              </w:rPr>
              <w:t xml:space="preserve">Un objet </w:t>
            </w:r>
            <w:r w:rsidR="00513491" w:rsidRPr="005F21AB">
              <w:rPr>
                <w:sz w:val="16"/>
                <w:szCs w:val="16"/>
              </w:rPr>
              <w:t xml:space="preserve">Q+ ou ++ </w:t>
            </w:r>
            <w:r w:rsidRPr="005F21AB">
              <w:rPr>
                <w:sz w:val="16"/>
                <w:szCs w:val="16"/>
              </w:rPr>
              <w:t xml:space="preserve">de M </w:t>
            </w:r>
            <w:r w:rsidR="00513491" w:rsidRPr="005F21AB">
              <w:rPr>
                <w:sz w:val="16"/>
                <w:szCs w:val="16"/>
              </w:rPr>
              <w:t>devient Q=</w:t>
            </w:r>
          </w:p>
        </w:tc>
      </w:tr>
      <w:tr w:rsidR="00D000CF" w:rsidRPr="005F21AB" w:rsidTr="00AD0DE4">
        <w:tc>
          <w:tcPr>
            <w:tcW w:w="0" w:type="auto"/>
            <w:shd w:val="clear" w:color="auto" w:fill="D9D9D9"/>
          </w:tcPr>
          <w:p w:rsidR="00D000CF" w:rsidRPr="005F21AB" w:rsidRDefault="00D000CF" w:rsidP="00AD0DE4">
            <w:pPr>
              <w:jc w:val="center"/>
              <w:rPr>
                <w:sz w:val="16"/>
                <w:szCs w:val="16"/>
              </w:rPr>
            </w:pPr>
            <w:r w:rsidRPr="005F21AB">
              <w:rPr>
                <w:sz w:val="16"/>
                <w:szCs w:val="16"/>
              </w:rPr>
              <w:t>81-82</w:t>
            </w:r>
          </w:p>
        </w:tc>
        <w:tc>
          <w:tcPr>
            <w:tcW w:w="0" w:type="auto"/>
            <w:shd w:val="clear" w:color="auto" w:fill="D9D9D9"/>
          </w:tcPr>
          <w:p w:rsidR="00D000CF" w:rsidRPr="005F21AB" w:rsidRDefault="00D000CF" w:rsidP="00513491">
            <w:pPr>
              <w:pStyle w:val="En-tte"/>
              <w:widowControl/>
              <w:jc w:val="left"/>
              <w:rPr>
                <w:sz w:val="16"/>
                <w:szCs w:val="16"/>
              </w:rPr>
            </w:pPr>
            <w:r w:rsidRPr="005F21AB">
              <w:rPr>
                <w:sz w:val="16"/>
                <w:szCs w:val="16"/>
              </w:rPr>
              <w:t xml:space="preserve">Les animaux rencontrés </w:t>
            </w:r>
            <w:r w:rsidR="00513491" w:rsidRPr="005F21AB">
              <w:rPr>
                <w:sz w:val="16"/>
                <w:szCs w:val="16"/>
              </w:rPr>
              <w:t xml:space="preserve">fuient M </w:t>
            </w:r>
            <w:r w:rsidRPr="005F21AB">
              <w:rPr>
                <w:sz w:val="16"/>
                <w:szCs w:val="16"/>
              </w:rPr>
              <w:t xml:space="preserve">pour </w:t>
            </w:r>
            <w:r w:rsidR="00513491" w:rsidRPr="005F21AB">
              <w:rPr>
                <w:sz w:val="16"/>
                <w:szCs w:val="16"/>
              </w:rPr>
              <w:t>2</w:t>
            </w:r>
            <w:r w:rsidRPr="005F21AB">
              <w:rPr>
                <w:sz w:val="16"/>
                <w:szCs w:val="16"/>
              </w:rPr>
              <w:t>x</w:t>
            </w:r>
            <w:r w:rsidR="0008103E" w:rsidRPr="005F21AB">
              <w:rPr>
                <w:b/>
                <w:sz w:val="16"/>
                <w:szCs w:val="16"/>
              </w:rPr>
              <w:t>Durée</w:t>
            </w:r>
          </w:p>
        </w:tc>
      </w:tr>
      <w:tr w:rsidR="00D000CF" w:rsidRPr="005F21AB" w:rsidTr="00AD0DE4">
        <w:tc>
          <w:tcPr>
            <w:tcW w:w="0" w:type="auto"/>
            <w:shd w:val="clear" w:color="auto" w:fill="D9D9D9"/>
          </w:tcPr>
          <w:p w:rsidR="00D000CF" w:rsidRPr="005F21AB" w:rsidRDefault="00D000CF" w:rsidP="00AD0DE4">
            <w:pPr>
              <w:jc w:val="center"/>
              <w:rPr>
                <w:sz w:val="16"/>
                <w:szCs w:val="16"/>
              </w:rPr>
            </w:pPr>
            <w:r w:rsidRPr="005F21AB">
              <w:rPr>
                <w:sz w:val="16"/>
                <w:szCs w:val="16"/>
              </w:rPr>
              <w:t>83-84</w:t>
            </w:r>
          </w:p>
        </w:tc>
        <w:tc>
          <w:tcPr>
            <w:tcW w:w="0" w:type="auto"/>
            <w:shd w:val="clear" w:color="auto" w:fill="D9D9D9"/>
          </w:tcPr>
          <w:p w:rsidR="00D000CF" w:rsidRPr="005F21AB" w:rsidRDefault="00D000CF" w:rsidP="00513491">
            <w:pPr>
              <w:pStyle w:val="En-tte"/>
              <w:widowControl/>
              <w:jc w:val="left"/>
              <w:rPr>
                <w:sz w:val="16"/>
                <w:szCs w:val="16"/>
              </w:rPr>
            </w:pPr>
            <w:r w:rsidRPr="005F21AB">
              <w:rPr>
                <w:sz w:val="16"/>
                <w:szCs w:val="16"/>
              </w:rPr>
              <w:t xml:space="preserve">M subit le double des dégâts des armes en </w:t>
            </w:r>
            <w:r w:rsidR="00513491" w:rsidRPr="005F21AB">
              <w:rPr>
                <w:sz w:val="16"/>
                <w:szCs w:val="16"/>
              </w:rPr>
              <w:t>métal pour 2x</w:t>
            </w:r>
            <w:r w:rsidR="0008103E" w:rsidRPr="005F21AB">
              <w:rPr>
                <w:b/>
                <w:sz w:val="16"/>
                <w:szCs w:val="16"/>
              </w:rPr>
              <w:t>Durée</w:t>
            </w:r>
          </w:p>
        </w:tc>
      </w:tr>
      <w:tr w:rsidR="00D000CF" w:rsidRPr="005F21AB" w:rsidTr="00AD0DE4">
        <w:tc>
          <w:tcPr>
            <w:tcW w:w="0" w:type="auto"/>
            <w:shd w:val="clear" w:color="auto" w:fill="D9D9D9"/>
          </w:tcPr>
          <w:p w:rsidR="00D000CF" w:rsidRPr="005F21AB" w:rsidRDefault="00D000CF" w:rsidP="00AD0DE4">
            <w:pPr>
              <w:jc w:val="center"/>
              <w:rPr>
                <w:sz w:val="16"/>
                <w:szCs w:val="16"/>
              </w:rPr>
            </w:pPr>
            <w:r w:rsidRPr="005F21AB">
              <w:rPr>
                <w:sz w:val="16"/>
                <w:szCs w:val="16"/>
              </w:rPr>
              <w:t>85-86</w:t>
            </w:r>
          </w:p>
        </w:tc>
        <w:tc>
          <w:tcPr>
            <w:tcW w:w="0" w:type="auto"/>
            <w:shd w:val="clear" w:color="auto" w:fill="D9D9D9"/>
          </w:tcPr>
          <w:p w:rsidR="00D000CF" w:rsidRPr="005F21AB" w:rsidRDefault="00D000CF" w:rsidP="00AD0DE4">
            <w:pPr>
              <w:pStyle w:val="En-tte"/>
              <w:widowControl/>
              <w:jc w:val="left"/>
              <w:rPr>
                <w:sz w:val="16"/>
                <w:szCs w:val="16"/>
              </w:rPr>
            </w:pPr>
            <w:r w:rsidRPr="005F21AB">
              <w:rPr>
                <w:sz w:val="16"/>
                <w:szCs w:val="16"/>
              </w:rPr>
              <w:t>M gagne un problème psychologique au hasard</w:t>
            </w:r>
          </w:p>
        </w:tc>
      </w:tr>
      <w:tr w:rsidR="00D000CF" w:rsidRPr="005F21AB" w:rsidTr="00AD0DE4">
        <w:tc>
          <w:tcPr>
            <w:tcW w:w="0" w:type="auto"/>
            <w:shd w:val="clear" w:color="auto" w:fill="D9D9D9"/>
          </w:tcPr>
          <w:p w:rsidR="00D000CF" w:rsidRPr="005F21AB" w:rsidRDefault="00D000CF" w:rsidP="00AD0DE4">
            <w:pPr>
              <w:jc w:val="center"/>
              <w:rPr>
                <w:sz w:val="16"/>
                <w:szCs w:val="16"/>
              </w:rPr>
            </w:pPr>
            <w:r w:rsidRPr="005F21AB">
              <w:rPr>
                <w:sz w:val="16"/>
                <w:szCs w:val="16"/>
              </w:rPr>
              <w:t>87-88</w:t>
            </w:r>
          </w:p>
        </w:tc>
        <w:tc>
          <w:tcPr>
            <w:tcW w:w="0" w:type="auto"/>
            <w:shd w:val="clear" w:color="auto" w:fill="D9D9D9"/>
          </w:tcPr>
          <w:p w:rsidR="00D000CF" w:rsidRPr="005F21AB" w:rsidRDefault="00D000CF" w:rsidP="00513491">
            <w:pPr>
              <w:pStyle w:val="En-tte"/>
              <w:widowControl/>
              <w:jc w:val="left"/>
              <w:rPr>
                <w:sz w:val="16"/>
                <w:szCs w:val="16"/>
              </w:rPr>
            </w:pPr>
            <w:r w:rsidRPr="005F21AB">
              <w:rPr>
                <w:sz w:val="16"/>
                <w:szCs w:val="16"/>
              </w:rPr>
              <w:t xml:space="preserve">M flatule bruyamment après chaque repas pour </w:t>
            </w:r>
            <w:r w:rsidR="00513491" w:rsidRPr="005F21AB">
              <w:rPr>
                <w:sz w:val="16"/>
                <w:szCs w:val="16"/>
              </w:rPr>
              <w:t>2</w:t>
            </w:r>
            <w:r w:rsidRPr="005F21AB">
              <w:rPr>
                <w:sz w:val="16"/>
                <w:szCs w:val="16"/>
              </w:rPr>
              <w:t>x</w:t>
            </w:r>
            <w:r w:rsidR="0008103E" w:rsidRPr="005F21AB">
              <w:rPr>
                <w:b/>
                <w:sz w:val="16"/>
                <w:szCs w:val="16"/>
              </w:rPr>
              <w:t>Durée</w:t>
            </w:r>
          </w:p>
        </w:tc>
      </w:tr>
      <w:tr w:rsidR="00D000CF" w:rsidRPr="005F21AB" w:rsidTr="00AD0DE4">
        <w:tc>
          <w:tcPr>
            <w:tcW w:w="0" w:type="auto"/>
            <w:tcBorders>
              <w:bottom w:val="single" w:sz="12" w:space="0" w:color="auto"/>
            </w:tcBorders>
            <w:shd w:val="clear" w:color="auto" w:fill="D9D9D9"/>
          </w:tcPr>
          <w:p w:rsidR="00D000CF" w:rsidRPr="005F21AB" w:rsidRDefault="00D000CF" w:rsidP="00AD0DE4">
            <w:pPr>
              <w:jc w:val="center"/>
              <w:rPr>
                <w:sz w:val="16"/>
                <w:szCs w:val="16"/>
              </w:rPr>
            </w:pPr>
            <w:r w:rsidRPr="005F21AB">
              <w:rPr>
                <w:sz w:val="16"/>
                <w:szCs w:val="16"/>
              </w:rPr>
              <w:t>89-90</w:t>
            </w:r>
          </w:p>
        </w:tc>
        <w:tc>
          <w:tcPr>
            <w:tcW w:w="0" w:type="auto"/>
            <w:tcBorders>
              <w:bottom w:val="single" w:sz="12" w:space="0" w:color="auto"/>
            </w:tcBorders>
            <w:shd w:val="clear" w:color="auto" w:fill="D9D9D9"/>
          </w:tcPr>
          <w:p w:rsidR="00D000CF" w:rsidRPr="005F21AB" w:rsidRDefault="00513491" w:rsidP="00513491">
            <w:pPr>
              <w:pStyle w:val="En-tte"/>
              <w:widowControl/>
              <w:jc w:val="left"/>
              <w:rPr>
                <w:sz w:val="16"/>
                <w:szCs w:val="16"/>
              </w:rPr>
            </w:pPr>
            <w:r w:rsidRPr="005F21AB">
              <w:rPr>
                <w:sz w:val="16"/>
                <w:szCs w:val="16"/>
              </w:rPr>
              <w:t xml:space="preserve">Le prochain </w:t>
            </w:r>
            <w:r w:rsidR="00D000CF" w:rsidRPr="005F21AB">
              <w:rPr>
                <w:sz w:val="16"/>
                <w:szCs w:val="16"/>
              </w:rPr>
              <w:t xml:space="preserve">animal </w:t>
            </w:r>
            <w:r w:rsidRPr="005F21AB">
              <w:rPr>
                <w:sz w:val="16"/>
                <w:szCs w:val="16"/>
              </w:rPr>
              <w:t>touché par M meurt (EN=0)</w:t>
            </w:r>
          </w:p>
        </w:tc>
      </w:tr>
      <w:tr w:rsidR="00D000CF" w:rsidRPr="005F21AB" w:rsidTr="00AD0DE4">
        <w:tc>
          <w:tcPr>
            <w:tcW w:w="0" w:type="auto"/>
            <w:tcBorders>
              <w:top w:val="single" w:sz="12" w:space="0" w:color="auto"/>
            </w:tcBorders>
            <w:shd w:val="clear" w:color="auto" w:fill="C0C0C0"/>
          </w:tcPr>
          <w:p w:rsidR="00D000CF" w:rsidRPr="005F21AB" w:rsidRDefault="00D000CF" w:rsidP="00AD0DE4">
            <w:pPr>
              <w:jc w:val="center"/>
              <w:rPr>
                <w:sz w:val="16"/>
                <w:szCs w:val="16"/>
              </w:rPr>
            </w:pPr>
            <w:r w:rsidRPr="005F21AB">
              <w:rPr>
                <w:sz w:val="16"/>
                <w:szCs w:val="16"/>
              </w:rPr>
              <w:t>91</w:t>
            </w:r>
          </w:p>
        </w:tc>
        <w:tc>
          <w:tcPr>
            <w:tcW w:w="0" w:type="auto"/>
            <w:tcBorders>
              <w:top w:val="single" w:sz="12" w:space="0" w:color="auto"/>
            </w:tcBorders>
            <w:shd w:val="clear" w:color="auto" w:fill="C0C0C0"/>
          </w:tcPr>
          <w:p w:rsidR="00D000CF" w:rsidRPr="005F21AB" w:rsidRDefault="00D000CF" w:rsidP="00513491">
            <w:pPr>
              <w:pStyle w:val="En-tte"/>
              <w:widowControl/>
              <w:jc w:val="left"/>
              <w:rPr>
                <w:sz w:val="16"/>
                <w:szCs w:val="16"/>
              </w:rPr>
            </w:pPr>
            <w:r w:rsidRPr="005F21AB">
              <w:rPr>
                <w:sz w:val="16"/>
                <w:szCs w:val="16"/>
              </w:rPr>
              <w:t xml:space="preserve">M </w:t>
            </w:r>
            <w:r w:rsidR="00513491" w:rsidRPr="005F21AB">
              <w:rPr>
                <w:sz w:val="16"/>
                <w:szCs w:val="16"/>
              </w:rPr>
              <w:t>devient nocturne pour 2</w:t>
            </w:r>
            <w:r w:rsidRPr="005F21AB">
              <w:rPr>
                <w:sz w:val="16"/>
                <w:szCs w:val="16"/>
              </w:rPr>
              <w:t>x</w:t>
            </w:r>
            <w:r w:rsidR="0008103E" w:rsidRPr="005F21AB">
              <w:rPr>
                <w:b/>
                <w:sz w:val="16"/>
                <w:szCs w:val="16"/>
              </w:rPr>
              <w:t>Durée</w:t>
            </w:r>
          </w:p>
        </w:tc>
      </w:tr>
      <w:tr w:rsidR="00D000CF" w:rsidRPr="005F21AB" w:rsidTr="00AD0DE4">
        <w:tc>
          <w:tcPr>
            <w:tcW w:w="0" w:type="auto"/>
            <w:shd w:val="clear" w:color="auto" w:fill="C0C0C0"/>
          </w:tcPr>
          <w:p w:rsidR="00D000CF" w:rsidRPr="005F21AB" w:rsidRDefault="00D000CF" w:rsidP="00AD0DE4">
            <w:pPr>
              <w:jc w:val="center"/>
              <w:rPr>
                <w:sz w:val="16"/>
                <w:szCs w:val="16"/>
              </w:rPr>
            </w:pPr>
            <w:r w:rsidRPr="005F21AB">
              <w:rPr>
                <w:sz w:val="16"/>
                <w:szCs w:val="16"/>
              </w:rPr>
              <w:t>92</w:t>
            </w:r>
          </w:p>
        </w:tc>
        <w:tc>
          <w:tcPr>
            <w:tcW w:w="0" w:type="auto"/>
            <w:shd w:val="clear" w:color="auto" w:fill="C0C0C0"/>
          </w:tcPr>
          <w:p w:rsidR="00D000CF" w:rsidRPr="005F21AB" w:rsidRDefault="00513491" w:rsidP="00513491">
            <w:pPr>
              <w:pStyle w:val="En-tte"/>
              <w:widowControl/>
              <w:jc w:val="left"/>
              <w:rPr>
                <w:sz w:val="16"/>
                <w:szCs w:val="16"/>
              </w:rPr>
            </w:pPr>
            <w:r w:rsidRPr="005F21AB">
              <w:rPr>
                <w:sz w:val="16"/>
                <w:szCs w:val="16"/>
              </w:rPr>
              <w:t xml:space="preserve">Une relique au hasard à D10m perd tous ses pouvoirs </w:t>
            </w:r>
          </w:p>
        </w:tc>
      </w:tr>
      <w:tr w:rsidR="00D000CF" w:rsidRPr="005F21AB" w:rsidTr="00AD0DE4">
        <w:tc>
          <w:tcPr>
            <w:tcW w:w="0" w:type="auto"/>
            <w:shd w:val="clear" w:color="auto" w:fill="C0C0C0"/>
          </w:tcPr>
          <w:p w:rsidR="00D000CF" w:rsidRPr="005F21AB" w:rsidRDefault="00D000CF" w:rsidP="00AD0DE4">
            <w:pPr>
              <w:jc w:val="center"/>
              <w:rPr>
                <w:sz w:val="16"/>
                <w:szCs w:val="16"/>
              </w:rPr>
            </w:pPr>
            <w:r w:rsidRPr="005F21AB">
              <w:rPr>
                <w:sz w:val="16"/>
                <w:szCs w:val="16"/>
              </w:rPr>
              <w:t>93</w:t>
            </w:r>
          </w:p>
        </w:tc>
        <w:tc>
          <w:tcPr>
            <w:tcW w:w="0" w:type="auto"/>
            <w:shd w:val="clear" w:color="auto" w:fill="C0C0C0"/>
          </w:tcPr>
          <w:p w:rsidR="00D000CF" w:rsidRPr="005F21AB" w:rsidRDefault="00D000CF" w:rsidP="00513491">
            <w:pPr>
              <w:pStyle w:val="En-tte"/>
              <w:widowControl/>
              <w:jc w:val="left"/>
              <w:rPr>
                <w:sz w:val="16"/>
                <w:szCs w:val="16"/>
              </w:rPr>
            </w:pPr>
            <w:r w:rsidRPr="005F21AB">
              <w:rPr>
                <w:sz w:val="16"/>
                <w:szCs w:val="16"/>
              </w:rPr>
              <w:t xml:space="preserve">M </w:t>
            </w:r>
            <w:r w:rsidR="00513491" w:rsidRPr="005F21AB">
              <w:rPr>
                <w:sz w:val="16"/>
                <w:szCs w:val="16"/>
              </w:rPr>
              <w:t xml:space="preserve">a Moral-5 contre des religieux/magiciens </w:t>
            </w:r>
            <w:r w:rsidRPr="005F21AB">
              <w:rPr>
                <w:sz w:val="16"/>
                <w:szCs w:val="16"/>
              </w:rPr>
              <w:t xml:space="preserve">pour </w:t>
            </w:r>
            <w:r w:rsidR="00513491" w:rsidRPr="005F21AB">
              <w:rPr>
                <w:sz w:val="16"/>
                <w:szCs w:val="16"/>
              </w:rPr>
              <w:t>2</w:t>
            </w:r>
            <w:r w:rsidRPr="005F21AB">
              <w:rPr>
                <w:sz w:val="16"/>
                <w:szCs w:val="16"/>
              </w:rPr>
              <w:t>x</w:t>
            </w:r>
            <w:r w:rsidR="0008103E" w:rsidRPr="005F21AB">
              <w:rPr>
                <w:b/>
                <w:sz w:val="16"/>
                <w:szCs w:val="16"/>
              </w:rPr>
              <w:t>Durée</w:t>
            </w:r>
          </w:p>
        </w:tc>
      </w:tr>
      <w:tr w:rsidR="00D000CF" w:rsidRPr="005F21AB" w:rsidTr="00AD0DE4">
        <w:tc>
          <w:tcPr>
            <w:tcW w:w="0" w:type="auto"/>
            <w:shd w:val="clear" w:color="auto" w:fill="C0C0C0"/>
          </w:tcPr>
          <w:p w:rsidR="00D000CF" w:rsidRPr="005F21AB" w:rsidRDefault="00D000CF" w:rsidP="00AD0DE4">
            <w:pPr>
              <w:jc w:val="center"/>
              <w:rPr>
                <w:sz w:val="16"/>
                <w:szCs w:val="16"/>
              </w:rPr>
            </w:pPr>
            <w:r w:rsidRPr="005F21AB">
              <w:rPr>
                <w:sz w:val="16"/>
                <w:szCs w:val="16"/>
              </w:rPr>
              <w:t>94</w:t>
            </w:r>
          </w:p>
        </w:tc>
        <w:tc>
          <w:tcPr>
            <w:tcW w:w="0" w:type="auto"/>
            <w:shd w:val="clear" w:color="auto" w:fill="C0C0C0"/>
          </w:tcPr>
          <w:p w:rsidR="00D000CF" w:rsidRPr="005F21AB" w:rsidRDefault="00D000CF" w:rsidP="00513491">
            <w:pPr>
              <w:pStyle w:val="En-tte"/>
              <w:widowControl/>
              <w:jc w:val="left"/>
              <w:rPr>
                <w:sz w:val="16"/>
                <w:szCs w:val="16"/>
              </w:rPr>
            </w:pPr>
            <w:r w:rsidRPr="005F21AB">
              <w:rPr>
                <w:sz w:val="16"/>
                <w:szCs w:val="16"/>
              </w:rPr>
              <w:t xml:space="preserve">M </w:t>
            </w:r>
            <w:r w:rsidR="00513491" w:rsidRPr="005F21AB">
              <w:rPr>
                <w:sz w:val="16"/>
                <w:szCs w:val="16"/>
              </w:rPr>
              <w:t>perd autant d’EN que de Mana pour 2</w:t>
            </w:r>
            <w:r w:rsidRPr="005F21AB">
              <w:rPr>
                <w:sz w:val="16"/>
                <w:szCs w:val="16"/>
              </w:rPr>
              <w:t>x</w:t>
            </w:r>
            <w:r w:rsidR="0008103E" w:rsidRPr="005F21AB">
              <w:rPr>
                <w:b/>
                <w:sz w:val="16"/>
                <w:szCs w:val="16"/>
              </w:rPr>
              <w:t>Durée</w:t>
            </w:r>
          </w:p>
        </w:tc>
      </w:tr>
      <w:tr w:rsidR="00D000CF" w:rsidRPr="005F21AB" w:rsidTr="00AD0DE4">
        <w:tc>
          <w:tcPr>
            <w:tcW w:w="0" w:type="auto"/>
            <w:shd w:val="clear" w:color="auto" w:fill="C0C0C0"/>
          </w:tcPr>
          <w:p w:rsidR="00D000CF" w:rsidRPr="005F21AB" w:rsidRDefault="00D000CF" w:rsidP="00AD0DE4">
            <w:pPr>
              <w:jc w:val="center"/>
              <w:rPr>
                <w:sz w:val="16"/>
                <w:szCs w:val="16"/>
              </w:rPr>
            </w:pPr>
            <w:r w:rsidRPr="005F21AB">
              <w:rPr>
                <w:sz w:val="16"/>
                <w:szCs w:val="16"/>
              </w:rPr>
              <w:t>95</w:t>
            </w:r>
          </w:p>
        </w:tc>
        <w:tc>
          <w:tcPr>
            <w:tcW w:w="0" w:type="auto"/>
            <w:shd w:val="clear" w:color="auto" w:fill="C0C0C0"/>
          </w:tcPr>
          <w:p w:rsidR="00D000CF" w:rsidRPr="005F21AB" w:rsidRDefault="00D000CF" w:rsidP="00513491">
            <w:pPr>
              <w:pStyle w:val="En-tte"/>
              <w:widowControl/>
              <w:jc w:val="left"/>
              <w:rPr>
                <w:sz w:val="16"/>
                <w:szCs w:val="16"/>
              </w:rPr>
            </w:pPr>
            <w:r w:rsidRPr="005F21AB">
              <w:rPr>
                <w:sz w:val="16"/>
                <w:szCs w:val="16"/>
              </w:rPr>
              <w:t xml:space="preserve">M </w:t>
            </w:r>
            <w:r w:rsidR="00513491" w:rsidRPr="005F21AB">
              <w:rPr>
                <w:sz w:val="16"/>
                <w:szCs w:val="16"/>
              </w:rPr>
              <w:t>ne gagne plus d’ExT pour 2</w:t>
            </w:r>
            <w:r w:rsidRPr="005F21AB">
              <w:rPr>
                <w:sz w:val="16"/>
                <w:szCs w:val="16"/>
              </w:rPr>
              <w:t>x</w:t>
            </w:r>
            <w:r w:rsidR="0008103E" w:rsidRPr="005F21AB">
              <w:rPr>
                <w:b/>
                <w:sz w:val="16"/>
                <w:szCs w:val="16"/>
              </w:rPr>
              <w:t>Durée</w:t>
            </w:r>
          </w:p>
        </w:tc>
      </w:tr>
      <w:tr w:rsidR="00D000CF" w:rsidRPr="005F21AB" w:rsidTr="00AD0DE4">
        <w:tc>
          <w:tcPr>
            <w:tcW w:w="0" w:type="auto"/>
            <w:shd w:val="clear" w:color="auto" w:fill="C0C0C0"/>
          </w:tcPr>
          <w:p w:rsidR="00D000CF" w:rsidRPr="005F21AB" w:rsidRDefault="00D000CF" w:rsidP="00AD0DE4">
            <w:pPr>
              <w:jc w:val="center"/>
              <w:rPr>
                <w:sz w:val="16"/>
                <w:szCs w:val="16"/>
              </w:rPr>
            </w:pPr>
            <w:r w:rsidRPr="005F21AB">
              <w:rPr>
                <w:sz w:val="16"/>
                <w:szCs w:val="16"/>
              </w:rPr>
              <w:t>96</w:t>
            </w:r>
          </w:p>
        </w:tc>
        <w:tc>
          <w:tcPr>
            <w:tcW w:w="0" w:type="auto"/>
            <w:shd w:val="clear" w:color="auto" w:fill="C0C0C0"/>
          </w:tcPr>
          <w:p w:rsidR="00D000CF" w:rsidRPr="005F21AB" w:rsidRDefault="00D000CF" w:rsidP="00513491">
            <w:pPr>
              <w:pStyle w:val="En-tte"/>
              <w:widowControl/>
              <w:jc w:val="left"/>
              <w:rPr>
                <w:sz w:val="16"/>
                <w:szCs w:val="16"/>
              </w:rPr>
            </w:pPr>
            <w:r w:rsidRPr="005F21AB">
              <w:rPr>
                <w:sz w:val="16"/>
                <w:szCs w:val="16"/>
              </w:rPr>
              <w:t xml:space="preserve">M doit dormir </w:t>
            </w:r>
            <w:r w:rsidR="00513491" w:rsidRPr="005F21AB">
              <w:rPr>
                <w:sz w:val="16"/>
                <w:szCs w:val="16"/>
              </w:rPr>
              <w:t xml:space="preserve">à l’abri </w:t>
            </w:r>
            <w:r w:rsidRPr="005F21AB">
              <w:rPr>
                <w:sz w:val="16"/>
                <w:szCs w:val="16"/>
              </w:rPr>
              <w:t xml:space="preserve">pour </w:t>
            </w:r>
            <w:r w:rsidR="00513491" w:rsidRPr="005F21AB">
              <w:rPr>
                <w:sz w:val="16"/>
                <w:szCs w:val="16"/>
              </w:rPr>
              <w:t>2</w:t>
            </w:r>
            <w:r w:rsidRPr="005F21AB">
              <w:rPr>
                <w:sz w:val="16"/>
                <w:szCs w:val="16"/>
              </w:rPr>
              <w:t>x</w:t>
            </w:r>
            <w:r w:rsidR="0008103E" w:rsidRPr="005F21AB">
              <w:rPr>
                <w:b/>
                <w:sz w:val="16"/>
                <w:szCs w:val="16"/>
              </w:rPr>
              <w:t>Durée</w:t>
            </w:r>
          </w:p>
        </w:tc>
      </w:tr>
      <w:tr w:rsidR="00D000CF" w:rsidRPr="005F21AB" w:rsidTr="00AD0DE4">
        <w:tc>
          <w:tcPr>
            <w:tcW w:w="0" w:type="auto"/>
            <w:shd w:val="clear" w:color="auto" w:fill="C0C0C0"/>
          </w:tcPr>
          <w:p w:rsidR="00D000CF" w:rsidRPr="005F21AB" w:rsidRDefault="00D000CF" w:rsidP="00AD0DE4">
            <w:pPr>
              <w:jc w:val="center"/>
              <w:rPr>
                <w:sz w:val="16"/>
                <w:szCs w:val="16"/>
              </w:rPr>
            </w:pPr>
            <w:r w:rsidRPr="005F21AB">
              <w:rPr>
                <w:sz w:val="16"/>
                <w:szCs w:val="16"/>
              </w:rPr>
              <w:t>97</w:t>
            </w:r>
          </w:p>
        </w:tc>
        <w:tc>
          <w:tcPr>
            <w:tcW w:w="0" w:type="auto"/>
            <w:shd w:val="clear" w:color="auto" w:fill="C0C0C0"/>
          </w:tcPr>
          <w:p w:rsidR="00D000CF" w:rsidRPr="005F21AB" w:rsidRDefault="00B4085F" w:rsidP="00B4085F">
            <w:pPr>
              <w:pStyle w:val="En-tte"/>
              <w:widowControl/>
              <w:jc w:val="left"/>
              <w:rPr>
                <w:sz w:val="16"/>
                <w:szCs w:val="16"/>
              </w:rPr>
            </w:pPr>
            <w:r w:rsidRPr="005F21AB">
              <w:rPr>
                <w:sz w:val="16"/>
                <w:szCs w:val="16"/>
              </w:rPr>
              <w:t>M gagne Haine(magicien/magie)</w:t>
            </w:r>
          </w:p>
        </w:tc>
      </w:tr>
      <w:tr w:rsidR="00D000CF" w:rsidRPr="005F21AB" w:rsidTr="00AD0DE4">
        <w:tc>
          <w:tcPr>
            <w:tcW w:w="0" w:type="auto"/>
            <w:shd w:val="clear" w:color="auto" w:fill="C0C0C0"/>
          </w:tcPr>
          <w:p w:rsidR="00D000CF" w:rsidRPr="005F21AB" w:rsidRDefault="00D000CF" w:rsidP="00AD0DE4">
            <w:pPr>
              <w:jc w:val="center"/>
              <w:rPr>
                <w:sz w:val="16"/>
                <w:szCs w:val="16"/>
              </w:rPr>
            </w:pPr>
            <w:r w:rsidRPr="005F21AB">
              <w:rPr>
                <w:sz w:val="16"/>
                <w:szCs w:val="16"/>
              </w:rPr>
              <w:lastRenderedPageBreak/>
              <w:t>98</w:t>
            </w:r>
          </w:p>
        </w:tc>
        <w:tc>
          <w:tcPr>
            <w:tcW w:w="0" w:type="auto"/>
            <w:shd w:val="clear" w:color="auto" w:fill="C0C0C0"/>
          </w:tcPr>
          <w:p w:rsidR="00D000CF" w:rsidRPr="005F21AB" w:rsidRDefault="00D000CF" w:rsidP="00B4085F">
            <w:pPr>
              <w:pStyle w:val="En-tte"/>
              <w:widowControl/>
              <w:jc w:val="left"/>
              <w:rPr>
                <w:sz w:val="16"/>
                <w:szCs w:val="16"/>
              </w:rPr>
            </w:pPr>
            <w:r w:rsidRPr="005F21AB">
              <w:rPr>
                <w:sz w:val="16"/>
                <w:szCs w:val="16"/>
              </w:rPr>
              <w:t xml:space="preserve">M </w:t>
            </w:r>
            <w:r w:rsidR="00B4085F" w:rsidRPr="005F21AB">
              <w:rPr>
                <w:sz w:val="16"/>
                <w:szCs w:val="16"/>
              </w:rPr>
              <w:t xml:space="preserve">a </w:t>
            </w:r>
            <w:r w:rsidR="00B4085F" w:rsidRPr="005F21AB">
              <w:rPr>
                <w:i/>
                <w:sz w:val="16"/>
                <w:szCs w:val="16"/>
              </w:rPr>
              <w:t>Survie</w:t>
            </w:r>
            <w:r w:rsidR="00B4085F" w:rsidRPr="005F21AB">
              <w:rPr>
                <w:sz w:val="16"/>
                <w:szCs w:val="16"/>
              </w:rPr>
              <w:t>-20 pour 2x</w:t>
            </w:r>
            <w:r w:rsidR="0008103E" w:rsidRPr="005F21AB">
              <w:rPr>
                <w:b/>
                <w:sz w:val="16"/>
                <w:szCs w:val="16"/>
              </w:rPr>
              <w:t>Durée</w:t>
            </w:r>
          </w:p>
        </w:tc>
      </w:tr>
      <w:tr w:rsidR="00D000CF" w:rsidRPr="005F21AB" w:rsidTr="00AD0DE4">
        <w:tc>
          <w:tcPr>
            <w:tcW w:w="0" w:type="auto"/>
            <w:shd w:val="clear" w:color="auto" w:fill="C0C0C0"/>
          </w:tcPr>
          <w:p w:rsidR="00D000CF" w:rsidRPr="005F21AB" w:rsidRDefault="00D000CF" w:rsidP="00AD0DE4">
            <w:pPr>
              <w:jc w:val="center"/>
              <w:rPr>
                <w:sz w:val="16"/>
                <w:szCs w:val="16"/>
              </w:rPr>
            </w:pPr>
            <w:r w:rsidRPr="005F21AB">
              <w:rPr>
                <w:sz w:val="16"/>
                <w:szCs w:val="16"/>
              </w:rPr>
              <w:t>99</w:t>
            </w:r>
          </w:p>
        </w:tc>
        <w:tc>
          <w:tcPr>
            <w:tcW w:w="0" w:type="auto"/>
            <w:shd w:val="clear" w:color="auto" w:fill="C0C0C0"/>
          </w:tcPr>
          <w:p w:rsidR="00D000CF" w:rsidRPr="005F21AB" w:rsidRDefault="00D000CF" w:rsidP="00B4085F">
            <w:pPr>
              <w:pStyle w:val="En-tte"/>
              <w:widowControl/>
              <w:jc w:val="left"/>
              <w:rPr>
                <w:sz w:val="16"/>
                <w:szCs w:val="16"/>
              </w:rPr>
            </w:pPr>
            <w:r w:rsidRPr="005F21AB">
              <w:rPr>
                <w:sz w:val="16"/>
                <w:szCs w:val="16"/>
              </w:rPr>
              <w:t xml:space="preserve">M gagne 1 PdF par repas pour </w:t>
            </w:r>
            <w:r w:rsidR="00B4085F" w:rsidRPr="005F21AB">
              <w:rPr>
                <w:sz w:val="16"/>
                <w:szCs w:val="16"/>
              </w:rPr>
              <w:t>2</w:t>
            </w:r>
            <w:r w:rsidRPr="005F21AB">
              <w:rPr>
                <w:sz w:val="16"/>
                <w:szCs w:val="16"/>
              </w:rPr>
              <w:t>x</w:t>
            </w:r>
            <w:r w:rsidR="0008103E" w:rsidRPr="005F21AB">
              <w:rPr>
                <w:b/>
                <w:sz w:val="16"/>
                <w:szCs w:val="16"/>
              </w:rPr>
              <w:t>Durée</w:t>
            </w:r>
          </w:p>
        </w:tc>
      </w:tr>
      <w:tr w:rsidR="00D000CF" w:rsidRPr="005F21AB" w:rsidTr="00AD0DE4">
        <w:tc>
          <w:tcPr>
            <w:tcW w:w="0" w:type="auto"/>
            <w:shd w:val="clear" w:color="auto" w:fill="C0C0C0"/>
          </w:tcPr>
          <w:p w:rsidR="00D000CF" w:rsidRPr="005F21AB" w:rsidRDefault="00D000CF" w:rsidP="00AD0DE4">
            <w:pPr>
              <w:jc w:val="center"/>
              <w:rPr>
                <w:sz w:val="16"/>
                <w:szCs w:val="16"/>
              </w:rPr>
            </w:pPr>
            <w:r w:rsidRPr="005F21AB">
              <w:rPr>
                <w:sz w:val="16"/>
                <w:szCs w:val="16"/>
              </w:rPr>
              <w:t>100&gt;</w:t>
            </w:r>
          </w:p>
        </w:tc>
        <w:tc>
          <w:tcPr>
            <w:tcW w:w="0" w:type="auto"/>
            <w:shd w:val="clear" w:color="auto" w:fill="C0C0C0"/>
          </w:tcPr>
          <w:p w:rsidR="00D000CF" w:rsidRPr="005F21AB" w:rsidRDefault="00D000CF" w:rsidP="00B4085F">
            <w:pPr>
              <w:pStyle w:val="En-tte"/>
              <w:widowControl/>
              <w:tabs>
                <w:tab w:val="clear" w:pos="4153"/>
                <w:tab w:val="clear" w:pos="8306"/>
              </w:tabs>
              <w:jc w:val="left"/>
              <w:rPr>
                <w:sz w:val="16"/>
                <w:szCs w:val="16"/>
              </w:rPr>
            </w:pPr>
            <w:r w:rsidRPr="005F21AB">
              <w:rPr>
                <w:sz w:val="16"/>
                <w:szCs w:val="16"/>
              </w:rPr>
              <w:t>M se transforme en animal</w:t>
            </w:r>
            <w:r w:rsidR="00B4085F" w:rsidRPr="005F21AB">
              <w:rPr>
                <w:sz w:val="16"/>
                <w:szCs w:val="16"/>
              </w:rPr>
              <w:t>/végétal/minéral (d3) en vue</w:t>
            </w:r>
            <w:r w:rsidRPr="005F21AB">
              <w:rPr>
                <w:sz w:val="16"/>
                <w:szCs w:val="16"/>
              </w:rPr>
              <w:t xml:space="preserve"> </w:t>
            </w:r>
          </w:p>
        </w:tc>
      </w:tr>
    </w:tbl>
    <w:p w:rsidR="00B4085F" w:rsidRPr="005F21AB" w:rsidRDefault="00B4085F" w:rsidP="00B4085F">
      <w:pPr>
        <w:pStyle w:val="Exemple0"/>
      </w:pPr>
      <w:r w:rsidRPr="005F21AB">
        <w:t xml:space="preserve">Exemple : Henri (aligné EI, NEM 8) a lancé un Soin Divin (DS1) sur un ami blessé, il a obtenu un tEC, un (D100=)75+1-8=68. Il </w:t>
      </w:r>
      <w:r w:rsidR="001D341F">
        <w:t>ser</w:t>
      </w:r>
      <w:r w:rsidRPr="005F21AB">
        <w:t xml:space="preserve">a </w:t>
      </w:r>
      <w:r w:rsidR="001D341F">
        <w:t xml:space="preserve">Aveugle pendant </w:t>
      </w:r>
      <w:r w:rsidRPr="005F21AB">
        <w:t>(d6=)1</w:t>
      </w:r>
      <w:r w:rsidR="001D341F">
        <w:t xml:space="preserve"> x Durée (D10=6) 4 jours</w:t>
      </w:r>
      <w:r w:rsidRPr="005F21AB">
        <w:t>.</w:t>
      </w:r>
    </w:p>
    <w:p w:rsidR="00103D22" w:rsidRPr="005F21AB" w:rsidRDefault="00E558C6" w:rsidP="00E558C6">
      <w:pPr>
        <w:pStyle w:val="Titre2"/>
      </w:pPr>
      <w:bookmarkStart w:id="369" w:name="_Ref410048910"/>
      <w:bookmarkStart w:id="370" w:name="_Toc198546379"/>
      <w:r w:rsidRPr="005F21AB">
        <w:t>5.10 Critique des Reliques</w:t>
      </w:r>
      <w:bookmarkEnd w:id="369"/>
      <w:bookmarkEnd w:id="370"/>
      <w:r w:rsidR="00103D22" w:rsidRPr="005F21AB">
        <w:t xml:space="preserve"> </w:t>
      </w:r>
    </w:p>
    <w:p w:rsidR="007731AE" w:rsidRPr="005F21AB" w:rsidRDefault="00E558C6">
      <w:pPr>
        <w:pStyle w:val="En-tte"/>
        <w:widowControl/>
        <w:tabs>
          <w:tab w:val="clear" w:pos="4153"/>
          <w:tab w:val="clear" w:pos="8306"/>
        </w:tabs>
        <w:ind w:right="28"/>
        <w:rPr>
          <w:szCs w:val="18"/>
        </w:rPr>
      </w:pPr>
      <w:r w:rsidRPr="005F21AB">
        <w:rPr>
          <w:szCs w:val="18"/>
        </w:rPr>
        <w:t xml:space="preserve">Un tRC obtenu </w:t>
      </w:r>
      <w:r w:rsidR="00CC021D">
        <w:rPr>
          <w:szCs w:val="18"/>
        </w:rPr>
        <w:t xml:space="preserve">dans le lancement d’un sort </w:t>
      </w:r>
      <w:r w:rsidR="0021205D">
        <w:rPr>
          <w:szCs w:val="18"/>
        </w:rPr>
        <w:t>de</w:t>
      </w:r>
      <w:r w:rsidRPr="005F21AB">
        <w:rPr>
          <w:szCs w:val="18"/>
        </w:rPr>
        <w:t xml:space="preserve"> relique </w:t>
      </w:r>
      <w:r w:rsidR="00A87C27" w:rsidRPr="005F21AB">
        <w:rPr>
          <w:szCs w:val="18"/>
        </w:rPr>
        <w:t xml:space="preserve">donne </w:t>
      </w:r>
      <w:r w:rsidR="00F7783B" w:rsidRPr="00F7783B">
        <w:rPr>
          <w:b/>
          <w:szCs w:val="18"/>
        </w:rPr>
        <w:t>AMa</w:t>
      </w:r>
      <w:r w:rsidR="00A87C27" w:rsidRPr="00F7783B">
        <w:rPr>
          <w:b/>
          <w:szCs w:val="18"/>
        </w:rPr>
        <w:t>+1</w:t>
      </w:r>
      <w:r w:rsidR="00A87C27" w:rsidRPr="005F21AB">
        <w:rPr>
          <w:szCs w:val="18"/>
        </w:rPr>
        <w:t xml:space="preserve"> pour cette relique pour ce</w:t>
      </w:r>
      <w:r w:rsidR="00CC021D">
        <w:rPr>
          <w:szCs w:val="18"/>
        </w:rPr>
        <w:t xml:space="preserve"> </w:t>
      </w:r>
      <w:r w:rsidR="00CC021D" w:rsidRPr="0021205D">
        <w:rPr>
          <w:szCs w:val="18"/>
          <w:shd w:val="clear" w:color="auto" w:fill="FFFF00"/>
        </w:rPr>
        <w:t>propriétaire</w:t>
      </w:r>
      <w:r w:rsidR="00252792">
        <w:rPr>
          <w:szCs w:val="18"/>
        </w:rPr>
        <w:t xml:space="preserve"> </w:t>
      </w:r>
      <w:r w:rsidR="0021205D">
        <w:rPr>
          <w:szCs w:val="18"/>
        </w:rPr>
        <w:t xml:space="preserve">et </w:t>
      </w:r>
      <w:r w:rsidR="00252792">
        <w:rPr>
          <w:szCs w:val="18"/>
        </w:rPr>
        <w:t xml:space="preserve">pour </w:t>
      </w:r>
      <w:r w:rsidR="00252792" w:rsidRPr="0021205D">
        <w:rPr>
          <w:szCs w:val="18"/>
          <w:shd w:val="clear" w:color="auto" w:fill="FFFF00"/>
        </w:rPr>
        <w:t>tous les sorts</w:t>
      </w:r>
      <w:r w:rsidR="00252792">
        <w:rPr>
          <w:szCs w:val="18"/>
        </w:rPr>
        <w:t xml:space="preserve"> de la relique</w:t>
      </w:r>
      <w:r w:rsidR="007731AE" w:rsidRPr="005F21AB">
        <w:rPr>
          <w:szCs w:val="18"/>
        </w:rPr>
        <w:t>.</w:t>
      </w:r>
      <w:r w:rsidR="00A87C27" w:rsidRPr="005F21AB">
        <w:rPr>
          <w:szCs w:val="18"/>
        </w:rPr>
        <w:t xml:space="preserve"> </w:t>
      </w:r>
      <w:r w:rsidR="00CC021D">
        <w:rPr>
          <w:szCs w:val="18"/>
        </w:rPr>
        <w:t>À contratrio, u</w:t>
      </w:r>
      <w:r w:rsidR="007731AE" w:rsidRPr="005F21AB">
        <w:rPr>
          <w:szCs w:val="18"/>
        </w:rPr>
        <w:t xml:space="preserve">n tEC </w:t>
      </w:r>
      <w:r w:rsidR="00A87C27" w:rsidRPr="005F21AB">
        <w:rPr>
          <w:szCs w:val="18"/>
        </w:rPr>
        <w:t xml:space="preserve">donne un </w:t>
      </w:r>
      <w:r w:rsidR="00F7783B" w:rsidRPr="00F7783B">
        <w:rPr>
          <w:b/>
          <w:szCs w:val="18"/>
        </w:rPr>
        <w:t>AMa</w:t>
      </w:r>
      <w:r w:rsidR="00A87C27" w:rsidRPr="00F7783B">
        <w:rPr>
          <w:b/>
          <w:szCs w:val="18"/>
        </w:rPr>
        <w:t>-1</w:t>
      </w:r>
      <w:r w:rsidR="0021205D">
        <w:rPr>
          <w:b/>
          <w:szCs w:val="18"/>
        </w:rPr>
        <w:t xml:space="preserve"> </w:t>
      </w:r>
      <w:r w:rsidR="0021205D" w:rsidRPr="0021205D">
        <w:rPr>
          <w:szCs w:val="18"/>
        </w:rPr>
        <w:t>dans les mêmes conditions</w:t>
      </w:r>
      <w:r w:rsidR="007731AE" w:rsidRPr="005F21AB">
        <w:rPr>
          <w:szCs w:val="18"/>
        </w:rPr>
        <w:t>.</w:t>
      </w:r>
      <w:r w:rsidR="00A87C27" w:rsidRPr="005F21AB">
        <w:rPr>
          <w:szCs w:val="18"/>
        </w:rPr>
        <w:t xml:space="preserve"> Ce modificateur disparaît lorsque la relique </w:t>
      </w:r>
      <w:r w:rsidR="00A87C27" w:rsidRPr="0021205D">
        <w:rPr>
          <w:szCs w:val="18"/>
          <w:shd w:val="clear" w:color="auto" w:fill="FFFF00"/>
        </w:rPr>
        <w:t>change de propriétaire</w:t>
      </w:r>
      <w:r w:rsidR="00A87C27" w:rsidRPr="005F21AB">
        <w:rPr>
          <w:szCs w:val="18"/>
        </w:rPr>
        <w:t xml:space="preserve"> et est limité à +/-NEM</w:t>
      </w:r>
      <w:r w:rsidR="00F7783B">
        <w:rPr>
          <w:szCs w:val="18"/>
        </w:rPr>
        <w:t>(relique)</w:t>
      </w:r>
      <w:r w:rsidR="00A87C27" w:rsidRPr="005F21AB">
        <w:rPr>
          <w:szCs w:val="18"/>
        </w:rPr>
        <w:t xml:space="preserve">. </w:t>
      </w:r>
    </w:p>
    <w:p w:rsidR="00103D22" w:rsidRPr="005F21AB" w:rsidRDefault="00BB3A81">
      <w:pPr>
        <w:pStyle w:val="exemple"/>
        <w:rPr>
          <w:sz w:val="18"/>
          <w:szCs w:val="18"/>
        </w:rPr>
      </w:pPr>
      <w:r w:rsidRPr="005F21AB">
        <w:rPr>
          <w:noProof/>
          <w:lang w:eastAsia="fr-BE"/>
        </w:rPr>
        <w:drawing>
          <wp:anchor distT="0" distB="0" distL="114300" distR="114300" simplePos="0" relativeHeight="251692032" behindDoc="1" locked="0" layoutInCell="1" allowOverlap="1" wp14:anchorId="49D27601" wp14:editId="2A05E639">
            <wp:simplePos x="0" y="0"/>
            <wp:positionH relativeFrom="column">
              <wp:posOffset>2745105</wp:posOffset>
            </wp:positionH>
            <wp:positionV relativeFrom="paragraph">
              <wp:posOffset>81915</wp:posOffset>
            </wp:positionV>
            <wp:extent cx="815975" cy="1125855"/>
            <wp:effectExtent l="76200" t="76200" r="136525" b="131445"/>
            <wp:wrapTight wrapText="bothSides">
              <wp:wrapPolygon edited="0">
                <wp:start x="-1009" y="-1462"/>
                <wp:lineTo x="-2017" y="-1096"/>
                <wp:lineTo x="-2017" y="22294"/>
                <wp:lineTo x="-1009" y="23756"/>
                <wp:lineTo x="23701" y="23756"/>
                <wp:lineTo x="24710" y="22294"/>
                <wp:lineTo x="24710" y="4751"/>
                <wp:lineTo x="23701" y="-731"/>
                <wp:lineTo x="23701" y="-1462"/>
                <wp:lineTo x="-1009" y="-1462"/>
              </wp:wrapPolygon>
            </wp:wrapTight>
            <wp:docPr id="116" name="Image 116" descr="sorciè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sorcièr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15975" cy="1125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103D22" w:rsidRPr="005F21AB" w:rsidRDefault="00103D22">
      <w:pPr>
        <w:pStyle w:val="En-tte"/>
        <w:widowControl/>
        <w:tabs>
          <w:tab w:val="clear" w:pos="4153"/>
          <w:tab w:val="clear" w:pos="8306"/>
        </w:tabs>
        <w:ind w:right="28"/>
        <w:jc w:val="center"/>
        <w:rPr>
          <w:szCs w:val="18"/>
        </w:rPr>
      </w:pPr>
    </w:p>
    <w:p w:rsidR="00BB3A81" w:rsidRDefault="00E07DC4" w:rsidP="00BB3A81">
      <w:pPr>
        <w:pStyle w:val="Exemple0"/>
      </w:pPr>
      <w:r w:rsidRPr="005F21AB">
        <w:br w:type="page"/>
      </w:r>
    </w:p>
    <w:p w:rsidR="00103D22" w:rsidRPr="005F21AB" w:rsidRDefault="001519A0" w:rsidP="00BB3A81">
      <w:pPr>
        <w:pStyle w:val="Titre1"/>
      </w:pPr>
      <w:bookmarkStart w:id="371" w:name="_Toc198546380"/>
      <w:r w:rsidRPr="005F21AB">
        <w:lastRenderedPageBreak/>
        <w:t xml:space="preserve">6. </w:t>
      </w:r>
      <w:r w:rsidR="00103D22" w:rsidRPr="005F21AB">
        <w:t>Niveaux et expérience magique</w:t>
      </w:r>
      <w:bookmarkEnd w:id="371"/>
    </w:p>
    <w:p w:rsidR="00103D22" w:rsidRPr="005F21AB" w:rsidRDefault="00103D22">
      <w:pPr>
        <w:rPr>
          <w:szCs w:val="18"/>
        </w:rPr>
      </w:pPr>
      <w:r w:rsidRPr="005F21AB">
        <w:rPr>
          <w:szCs w:val="18"/>
        </w:rPr>
        <w:t xml:space="preserve">Un magicien est </w:t>
      </w:r>
      <w:r w:rsidR="00252792">
        <w:rPr>
          <w:szCs w:val="18"/>
        </w:rPr>
        <w:t xml:space="preserve">défini </w:t>
      </w:r>
      <w:r w:rsidR="001D341F">
        <w:rPr>
          <w:szCs w:val="18"/>
        </w:rPr>
        <w:t xml:space="preserve">par </w:t>
      </w:r>
      <w:r w:rsidRPr="005F21AB">
        <w:rPr>
          <w:szCs w:val="18"/>
        </w:rPr>
        <w:t>son niveau d’expérience en magie (</w:t>
      </w:r>
      <w:r w:rsidRPr="00985DCC">
        <w:rPr>
          <w:b/>
          <w:szCs w:val="18"/>
        </w:rPr>
        <w:t>NEM</w:t>
      </w:r>
      <w:r w:rsidRPr="005F21AB">
        <w:rPr>
          <w:szCs w:val="18"/>
        </w:rPr>
        <w:t xml:space="preserve">). Le NEM est </w:t>
      </w:r>
      <w:r w:rsidR="001D341F">
        <w:rPr>
          <w:szCs w:val="18"/>
        </w:rPr>
        <w:t xml:space="preserve">déterminé </w:t>
      </w:r>
      <w:r w:rsidRPr="005F21AB">
        <w:rPr>
          <w:szCs w:val="18"/>
        </w:rPr>
        <w:t>par l’accumulation des points d’expérience magique (</w:t>
      </w:r>
      <w:r w:rsidRPr="005F21AB">
        <w:rPr>
          <w:b/>
          <w:szCs w:val="18"/>
        </w:rPr>
        <w:t>ExM</w:t>
      </w:r>
      <w:r w:rsidRPr="005F21AB">
        <w:rPr>
          <w:szCs w:val="18"/>
        </w:rPr>
        <w:t>)</w:t>
      </w:r>
      <w:r w:rsidR="003F3FDA" w:rsidRPr="005F21AB">
        <w:rPr>
          <w:szCs w:val="18"/>
        </w:rPr>
        <w:t xml:space="preserve"> selon l</w:t>
      </w:r>
      <w:r w:rsidRPr="005F21AB">
        <w:rPr>
          <w:szCs w:val="18"/>
        </w:rPr>
        <w:t>a table suivante: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
        <w:gridCol w:w="613"/>
        <w:gridCol w:w="897"/>
        <w:gridCol w:w="623"/>
        <w:gridCol w:w="613"/>
        <w:gridCol w:w="739"/>
        <w:gridCol w:w="725"/>
        <w:gridCol w:w="613"/>
        <w:gridCol w:w="1202"/>
      </w:tblGrid>
      <w:tr w:rsidR="00103D22" w:rsidRPr="005F21AB">
        <w:tc>
          <w:tcPr>
            <w:tcW w:w="0" w:type="auto"/>
            <w:tcBorders>
              <w:top w:val="single" w:sz="12" w:space="0" w:color="auto"/>
              <w:left w:val="single" w:sz="12" w:space="0" w:color="auto"/>
              <w:bottom w:val="single" w:sz="12" w:space="0" w:color="auto"/>
            </w:tcBorders>
          </w:tcPr>
          <w:p w:rsidR="00103D22" w:rsidRPr="005F21AB" w:rsidRDefault="00103D22">
            <w:pPr>
              <w:rPr>
                <w:b/>
                <w:bCs/>
                <w:sz w:val="16"/>
                <w:szCs w:val="16"/>
              </w:rPr>
            </w:pPr>
            <w:r w:rsidRPr="005F21AB">
              <w:rPr>
                <w:b/>
                <w:bCs/>
                <w:sz w:val="16"/>
                <w:szCs w:val="16"/>
              </w:rPr>
              <w:t>ExM</w:t>
            </w:r>
          </w:p>
        </w:tc>
        <w:tc>
          <w:tcPr>
            <w:tcW w:w="0" w:type="auto"/>
            <w:tcBorders>
              <w:top w:val="single" w:sz="12" w:space="0" w:color="auto"/>
              <w:bottom w:val="single" w:sz="12" w:space="0" w:color="auto"/>
            </w:tcBorders>
          </w:tcPr>
          <w:p w:rsidR="00103D22" w:rsidRPr="005F21AB" w:rsidRDefault="00103D22">
            <w:pPr>
              <w:pStyle w:val="En-tte"/>
              <w:tabs>
                <w:tab w:val="clear" w:pos="4153"/>
                <w:tab w:val="clear" w:pos="8306"/>
              </w:tabs>
              <w:jc w:val="center"/>
              <w:rPr>
                <w:b/>
                <w:bCs/>
                <w:sz w:val="16"/>
                <w:szCs w:val="16"/>
              </w:rPr>
            </w:pPr>
            <w:r w:rsidRPr="005F21AB">
              <w:rPr>
                <w:b/>
                <w:bCs/>
                <w:sz w:val="16"/>
                <w:szCs w:val="16"/>
              </w:rPr>
              <w:t>NEM</w:t>
            </w:r>
          </w:p>
        </w:tc>
        <w:tc>
          <w:tcPr>
            <w:tcW w:w="0" w:type="auto"/>
            <w:tcBorders>
              <w:top w:val="single" w:sz="12" w:space="0" w:color="auto"/>
              <w:bottom w:val="single" w:sz="12" w:space="0" w:color="auto"/>
              <w:right w:val="single" w:sz="12" w:space="0" w:color="auto"/>
            </w:tcBorders>
          </w:tcPr>
          <w:p w:rsidR="00103D22" w:rsidRPr="005F21AB" w:rsidRDefault="00103D22">
            <w:pPr>
              <w:pStyle w:val="En-tte"/>
              <w:tabs>
                <w:tab w:val="clear" w:pos="4153"/>
                <w:tab w:val="clear" w:pos="8306"/>
              </w:tabs>
              <w:rPr>
                <w:b/>
                <w:bCs/>
                <w:sz w:val="16"/>
                <w:szCs w:val="16"/>
              </w:rPr>
            </w:pPr>
            <w:r w:rsidRPr="005F21AB">
              <w:rPr>
                <w:b/>
                <w:bCs/>
                <w:sz w:val="16"/>
                <w:szCs w:val="16"/>
              </w:rPr>
              <w:t>Titre</w:t>
            </w:r>
          </w:p>
        </w:tc>
        <w:tc>
          <w:tcPr>
            <w:tcW w:w="0" w:type="auto"/>
            <w:tcBorders>
              <w:top w:val="single" w:sz="12" w:space="0" w:color="auto"/>
              <w:left w:val="single" w:sz="12" w:space="0" w:color="auto"/>
              <w:bottom w:val="single" w:sz="12" w:space="0" w:color="auto"/>
            </w:tcBorders>
          </w:tcPr>
          <w:p w:rsidR="00103D22" w:rsidRPr="005F21AB" w:rsidRDefault="00103D22">
            <w:pPr>
              <w:rPr>
                <w:b/>
                <w:bCs/>
                <w:sz w:val="16"/>
                <w:szCs w:val="16"/>
              </w:rPr>
            </w:pPr>
            <w:r w:rsidRPr="005F21AB">
              <w:rPr>
                <w:b/>
                <w:bCs/>
                <w:sz w:val="16"/>
                <w:szCs w:val="16"/>
              </w:rPr>
              <w:t>ExM</w:t>
            </w:r>
          </w:p>
        </w:tc>
        <w:tc>
          <w:tcPr>
            <w:tcW w:w="0" w:type="auto"/>
            <w:tcBorders>
              <w:top w:val="single" w:sz="12" w:space="0" w:color="auto"/>
              <w:bottom w:val="single" w:sz="12" w:space="0" w:color="auto"/>
            </w:tcBorders>
          </w:tcPr>
          <w:p w:rsidR="00103D22" w:rsidRPr="005F21AB" w:rsidRDefault="00103D22">
            <w:pPr>
              <w:pStyle w:val="En-tte"/>
              <w:tabs>
                <w:tab w:val="clear" w:pos="4153"/>
                <w:tab w:val="clear" w:pos="8306"/>
              </w:tabs>
              <w:jc w:val="center"/>
              <w:rPr>
                <w:b/>
                <w:bCs/>
                <w:sz w:val="16"/>
                <w:szCs w:val="16"/>
              </w:rPr>
            </w:pPr>
            <w:r w:rsidRPr="005F21AB">
              <w:rPr>
                <w:b/>
                <w:bCs/>
                <w:sz w:val="16"/>
                <w:szCs w:val="16"/>
              </w:rPr>
              <w:t>NEM</w:t>
            </w:r>
          </w:p>
        </w:tc>
        <w:tc>
          <w:tcPr>
            <w:tcW w:w="0" w:type="auto"/>
            <w:tcBorders>
              <w:top w:val="single" w:sz="12" w:space="0" w:color="auto"/>
              <w:bottom w:val="single" w:sz="12" w:space="0" w:color="auto"/>
              <w:right w:val="single" w:sz="12" w:space="0" w:color="auto"/>
            </w:tcBorders>
          </w:tcPr>
          <w:p w:rsidR="00103D22" w:rsidRPr="005F21AB" w:rsidRDefault="00103D22">
            <w:pPr>
              <w:pStyle w:val="En-tte"/>
              <w:tabs>
                <w:tab w:val="clear" w:pos="4153"/>
                <w:tab w:val="clear" w:pos="8306"/>
              </w:tabs>
              <w:rPr>
                <w:b/>
                <w:bCs/>
                <w:sz w:val="16"/>
                <w:szCs w:val="16"/>
              </w:rPr>
            </w:pPr>
            <w:r w:rsidRPr="005F21AB">
              <w:rPr>
                <w:b/>
                <w:bCs/>
                <w:sz w:val="16"/>
                <w:szCs w:val="16"/>
              </w:rPr>
              <w:t>Titre</w:t>
            </w:r>
          </w:p>
        </w:tc>
        <w:tc>
          <w:tcPr>
            <w:tcW w:w="0" w:type="auto"/>
            <w:tcBorders>
              <w:top w:val="single" w:sz="12" w:space="0" w:color="auto"/>
              <w:left w:val="single" w:sz="12" w:space="0" w:color="auto"/>
              <w:bottom w:val="single" w:sz="12" w:space="0" w:color="auto"/>
            </w:tcBorders>
          </w:tcPr>
          <w:p w:rsidR="00103D22" w:rsidRPr="005F21AB" w:rsidRDefault="00103D22">
            <w:pPr>
              <w:rPr>
                <w:b/>
                <w:bCs/>
                <w:sz w:val="16"/>
                <w:szCs w:val="16"/>
              </w:rPr>
            </w:pPr>
            <w:r w:rsidRPr="005F21AB">
              <w:rPr>
                <w:b/>
                <w:bCs/>
                <w:sz w:val="16"/>
                <w:szCs w:val="16"/>
              </w:rPr>
              <w:t>ExM</w:t>
            </w:r>
          </w:p>
        </w:tc>
        <w:tc>
          <w:tcPr>
            <w:tcW w:w="0" w:type="auto"/>
            <w:tcBorders>
              <w:top w:val="single" w:sz="12" w:space="0" w:color="auto"/>
              <w:bottom w:val="single" w:sz="12" w:space="0" w:color="auto"/>
            </w:tcBorders>
          </w:tcPr>
          <w:p w:rsidR="00103D22" w:rsidRPr="005F21AB" w:rsidRDefault="00103D22">
            <w:pPr>
              <w:pStyle w:val="En-tte"/>
              <w:tabs>
                <w:tab w:val="clear" w:pos="4153"/>
                <w:tab w:val="clear" w:pos="8306"/>
              </w:tabs>
              <w:jc w:val="center"/>
              <w:rPr>
                <w:b/>
                <w:bCs/>
                <w:sz w:val="16"/>
                <w:szCs w:val="16"/>
              </w:rPr>
            </w:pPr>
            <w:r w:rsidRPr="005F21AB">
              <w:rPr>
                <w:b/>
                <w:bCs/>
                <w:sz w:val="16"/>
                <w:szCs w:val="16"/>
              </w:rPr>
              <w:t>NEM</w:t>
            </w:r>
          </w:p>
        </w:tc>
        <w:tc>
          <w:tcPr>
            <w:tcW w:w="0" w:type="auto"/>
            <w:tcBorders>
              <w:top w:val="single" w:sz="12" w:space="0" w:color="auto"/>
              <w:bottom w:val="single" w:sz="12" w:space="0" w:color="auto"/>
              <w:right w:val="single" w:sz="12" w:space="0" w:color="auto"/>
            </w:tcBorders>
          </w:tcPr>
          <w:p w:rsidR="00103D22" w:rsidRPr="005F21AB" w:rsidRDefault="00103D22">
            <w:pPr>
              <w:pStyle w:val="En-tte"/>
              <w:tabs>
                <w:tab w:val="clear" w:pos="4153"/>
                <w:tab w:val="clear" w:pos="8306"/>
              </w:tabs>
              <w:rPr>
                <w:b/>
                <w:bCs/>
                <w:sz w:val="16"/>
                <w:szCs w:val="16"/>
              </w:rPr>
            </w:pPr>
            <w:r w:rsidRPr="005F21AB">
              <w:rPr>
                <w:b/>
                <w:bCs/>
                <w:sz w:val="16"/>
                <w:szCs w:val="16"/>
              </w:rPr>
              <w:t>Titre</w:t>
            </w:r>
          </w:p>
        </w:tc>
      </w:tr>
      <w:tr w:rsidR="00103D22" w:rsidRPr="005F21AB">
        <w:tc>
          <w:tcPr>
            <w:tcW w:w="0" w:type="auto"/>
            <w:tcBorders>
              <w:top w:val="single" w:sz="12" w:space="0" w:color="auto"/>
              <w:left w:val="single" w:sz="12" w:space="0" w:color="auto"/>
            </w:tcBorders>
          </w:tcPr>
          <w:p w:rsidR="00103D22" w:rsidRPr="005F21AB" w:rsidRDefault="006E56FB">
            <w:pPr>
              <w:rPr>
                <w:sz w:val="16"/>
                <w:szCs w:val="16"/>
              </w:rPr>
            </w:pPr>
            <w:r>
              <w:rPr>
                <w:sz w:val="16"/>
                <w:szCs w:val="16"/>
              </w:rPr>
              <w:t>0</w:t>
            </w:r>
          </w:p>
        </w:tc>
        <w:tc>
          <w:tcPr>
            <w:tcW w:w="0" w:type="auto"/>
            <w:tcBorders>
              <w:top w:val="single" w:sz="12" w:space="0" w:color="auto"/>
            </w:tcBorders>
          </w:tcPr>
          <w:p w:rsidR="00103D22" w:rsidRPr="005F21AB" w:rsidRDefault="00103D22">
            <w:pPr>
              <w:jc w:val="center"/>
              <w:rPr>
                <w:sz w:val="16"/>
                <w:szCs w:val="16"/>
              </w:rPr>
            </w:pPr>
            <w:r w:rsidRPr="005F21AB">
              <w:rPr>
                <w:sz w:val="16"/>
                <w:szCs w:val="16"/>
              </w:rPr>
              <w:t>0</w:t>
            </w:r>
          </w:p>
        </w:tc>
        <w:tc>
          <w:tcPr>
            <w:tcW w:w="0" w:type="auto"/>
            <w:tcBorders>
              <w:top w:val="single" w:sz="12" w:space="0" w:color="auto"/>
              <w:right w:val="single" w:sz="12" w:space="0" w:color="auto"/>
            </w:tcBorders>
          </w:tcPr>
          <w:p w:rsidR="00103D22" w:rsidRPr="005F21AB" w:rsidRDefault="00103D22">
            <w:pPr>
              <w:rPr>
                <w:sz w:val="16"/>
                <w:szCs w:val="16"/>
              </w:rPr>
            </w:pPr>
            <w:r w:rsidRPr="005F21AB">
              <w:rPr>
                <w:sz w:val="16"/>
                <w:szCs w:val="16"/>
              </w:rPr>
              <w:t>Apprenti</w:t>
            </w:r>
          </w:p>
        </w:tc>
        <w:tc>
          <w:tcPr>
            <w:tcW w:w="0" w:type="auto"/>
            <w:tcBorders>
              <w:top w:val="single" w:sz="12" w:space="0" w:color="auto"/>
              <w:left w:val="single" w:sz="12" w:space="0" w:color="auto"/>
            </w:tcBorders>
            <w:shd w:val="clear" w:color="auto" w:fill="D9D9D9"/>
          </w:tcPr>
          <w:p w:rsidR="00103D22" w:rsidRPr="005F21AB" w:rsidRDefault="006E56FB">
            <w:pPr>
              <w:rPr>
                <w:sz w:val="16"/>
                <w:szCs w:val="16"/>
              </w:rPr>
            </w:pPr>
            <w:r>
              <w:rPr>
                <w:sz w:val="16"/>
                <w:szCs w:val="16"/>
              </w:rPr>
              <w:t>2500</w:t>
            </w:r>
          </w:p>
        </w:tc>
        <w:tc>
          <w:tcPr>
            <w:tcW w:w="0" w:type="auto"/>
            <w:tcBorders>
              <w:top w:val="single" w:sz="12" w:space="0" w:color="auto"/>
            </w:tcBorders>
            <w:shd w:val="clear" w:color="auto" w:fill="D9D9D9"/>
          </w:tcPr>
          <w:p w:rsidR="00103D22" w:rsidRPr="005F21AB" w:rsidRDefault="00103D22">
            <w:pPr>
              <w:jc w:val="center"/>
              <w:rPr>
                <w:sz w:val="16"/>
                <w:szCs w:val="16"/>
              </w:rPr>
            </w:pPr>
            <w:r w:rsidRPr="005F21AB">
              <w:rPr>
                <w:sz w:val="16"/>
                <w:szCs w:val="16"/>
              </w:rPr>
              <w:t>7</w:t>
            </w:r>
          </w:p>
        </w:tc>
        <w:tc>
          <w:tcPr>
            <w:tcW w:w="0" w:type="auto"/>
            <w:tcBorders>
              <w:top w:val="single" w:sz="12" w:space="0" w:color="auto"/>
              <w:right w:val="single" w:sz="12" w:space="0" w:color="auto"/>
            </w:tcBorders>
            <w:shd w:val="clear" w:color="auto" w:fill="D9D9D9"/>
          </w:tcPr>
          <w:p w:rsidR="00103D22" w:rsidRPr="005F21AB" w:rsidRDefault="00103D22">
            <w:pPr>
              <w:rPr>
                <w:sz w:val="16"/>
                <w:szCs w:val="16"/>
              </w:rPr>
            </w:pPr>
            <w:r w:rsidRPr="005F21AB">
              <w:rPr>
                <w:sz w:val="16"/>
                <w:szCs w:val="16"/>
              </w:rPr>
              <w:t>Expert</w:t>
            </w:r>
          </w:p>
        </w:tc>
        <w:tc>
          <w:tcPr>
            <w:tcW w:w="0" w:type="auto"/>
            <w:tcBorders>
              <w:top w:val="single" w:sz="12" w:space="0" w:color="auto"/>
              <w:left w:val="single" w:sz="12" w:space="0" w:color="auto"/>
            </w:tcBorders>
            <w:shd w:val="clear" w:color="auto" w:fill="C0C0C0"/>
          </w:tcPr>
          <w:p w:rsidR="00103D22" w:rsidRPr="005F21AB" w:rsidRDefault="006E56FB">
            <w:pPr>
              <w:rPr>
                <w:sz w:val="16"/>
                <w:szCs w:val="16"/>
              </w:rPr>
            </w:pPr>
            <w:r>
              <w:rPr>
                <w:sz w:val="16"/>
                <w:szCs w:val="16"/>
              </w:rPr>
              <w:t>10000</w:t>
            </w:r>
          </w:p>
        </w:tc>
        <w:tc>
          <w:tcPr>
            <w:tcW w:w="0" w:type="auto"/>
            <w:tcBorders>
              <w:top w:val="single" w:sz="12" w:space="0" w:color="auto"/>
            </w:tcBorders>
            <w:shd w:val="clear" w:color="auto" w:fill="C0C0C0"/>
          </w:tcPr>
          <w:p w:rsidR="00103D22" w:rsidRPr="005F21AB" w:rsidRDefault="00103D22">
            <w:pPr>
              <w:jc w:val="center"/>
              <w:rPr>
                <w:sz w:val="16"/>
                <w:szCs w:val="16"/>
              </w:rPr>
            </w:pPr>
            <w:r w:rsidRPr="005F21AB">
              <w:rPr>
                <w:sz w:val="16"/>
                <w:szCs w:val="16"/>
              </w:rPr>
              <w:t>14</w:t>
            </w:r>
          </w:p>
        </w:tc>
        <w:tc>
          <w:tcPr>
            <w:tcW w:w="0" w:type="auto"/>
            <w:tcBorders>
              <w:top w:val="single" w:sz="12" w:space="0" w:color="auto"/>
              <w:right w:val="single" w:sz="12" w:space="0" w:color="auto"/>
            </w:tcBorders>
            <w:shd w:val="clear" w:color="auto" w:fill="C0C0C0"/>
          </w:tcPr>
          <w:p w:rsidR="00103D22" w:rsidRPr="005F21AB" w:rsidRDefault="00103D22">
            <w:pPr>
              <w:rPr>
                <w:sz w:val="16"/>
                <w:szCs w:val="16"/>
              </w:rPr>
            </w:pPr>
            <w:r w:rsidRPr="005F21AB">
              <w:rPr>
                <w:sz w:val="16"/>
                <w:szCs w:val="16"/>
              </w:rPr>
              <w:t>Grand Mage</w:t>
            </w:r>
          </w:p>
        </w:tc>
      </w:tr>
      <w:tr w:rsidR="00103D22" w:rsidRPr="005F21AB">
        <w:tc>
          <w:tcPr>
            <w:tcW w:w="0" w:type="auto"/>
            <w:tcBorders>
              <w:left w:val="single" w:sz="12" w:space="0" w:color="auto"/>
            </w:tcBorders>
          </w:tcPr>
          <w:p w:rsidR="00103D22" w:rsidRPr="005F21AB" w:rsidRDefault="006E56FB">
            <w:pPr>
              <w:rPr>
                <w:sz w:val="16"/>
                <w:szCs w:val="16"/>
              </w:rPr>
            </w:pPr>
            <w:r>
              <w:rPr>
                <w:sz w:val="16"/>
                <w:szCs w:val="16"/>
              </w:rPr>
              <w:t>50</w:t>
            </w:r>
          </w:p>
        </w:tc>
        <w:tc>
          <w:tcPr>
            <w:tcW w:w="0" w:type="auto"/>
          </w:tcPr>
          <w:p w:rsidR="00103D22" w:rsidRPr="005F21AB" w:rsidRDefault="00103D22">
            <w:pPr>
              <w:jc w:val="center"/>
              <w:rPr>
                <w:sz w:val="16"/>
                <w:szCs w:val="16"/>
              </w:rPr>
            </w:pPr>
            <w:r w:rsidRPr="005F21AB">
              <w:rPr>
                <w:sz w:val="16"/>
                <w:szCs w:val="16"/>
              </w:rPr>
              <w:t>1</w:t>
            </w:r>
          </w:p>
        </w:tc>
        <w:tc>
          <w:tcPr>
            <w:tcW w:w="0" w:type="auto"/>
            <w:tcBorders>
              <w:right w:val="single" w:sz="12" w:space="0" w:color="auto"/>
            </w:tcBorders>
          </w:tcPr>
          <w:p w:rsidR="00103D22" w:rsidRPr="005F21AB" w:rsidRDefault="00103D22">
            <w:pPr>
              <w:rPr>
                <w:sz w:val="16"/>
                <w:szCs w:val="16"/>
              </w:rPr>
            </w:pPr>
            <w:r w:rsidRPr="005F21AB">
              <w:rPr>
                <w:sz w:val="16"/>
                <w:szCs w:val="16"/>
              </w:rPr>
              <w:t>Apprenti</w:t>
            </w:r>
          </w:p>
        </w:tc>
        <w:tc>
          <w:tcPr>
            <w:tcW w:w="0" w:type="auto"/>
            <w:tcBorders>
              <w:left w:val="single" w:sz="12" w:space="0" w:color="auto"/>
            </w:tcBorders>
            <w:shd w:val="clear" w:color="auto" w:fill="D9D9D9"/>
          </w:tcPr>
          <w:p w:rsidR="00103D22" w:rsidRPr="005F21AB" w:rsidRDefault="006E56FB">
            <w:pPr>
              <w:rPr>
                <w:sz w:val="16"/>
                <w:szCs w:val="16"/>
              </w:rPr>
            </w:pPr>
            <w:r>
              <w:rPr>
                <w:sz w:val="16"/>
                <w:szCs w:val="16"/>
              </w:rPr>
              <w:t>3200</w:t>
            </w:r>
          </w:p>
        </w:tc>
        <w:tc>
          <w:tcPr>
            <w:tcW w:w="0" w:type="auto"/>
            <w:shd w:val="clear" w:color="auto" w:fill="D9D9D9"/>
          </w:tcPr>
          <w:p w:rsidR="00103D22" w:rsidRPr="005F21AB" w:rsidRDefault="00103D22">
            <w:pPr>
              <w:jc w:val="center"/>
              <w:rPr>
                <w:sz w:val="16"/>
                <w:szCs w:val="16"/>
              </w:rPr>
            </w:pPr>
            <w:r w:rsidRPr="005F21AB">
              <w:rPr>
                <w:sz w:val="16"/>
                <w:szCs w:val="16"/>
              </w:rPr>
              <w:t>8</w:t>
            </w:r>
          </w:p>
        </w:tc>
        <w:tc>
          <w:tcPr>
            <w:tcW w:w="0" w:type="auto"/>
            <w:tcBorders>
              <w:right w:val="single" w:sz="12" w:space="0" w:color="auto"/>
            </w:tcBorders>
            <w:shd w:val="clear" w:color="auto" w:fill="D9D9D9"/>
          </w:tcPr>
          <w:p w:rsidR="00103D22" w:rsidRPr="005F21AB" w:rsidRDefault="00103D22">
            <w:pPr>
              <w:rPr>
                <w:sz w:val="16"/>
                <w:szCs w:val="16"/>
              </w:rPr>
            </w:pPr>
            <w:r w:rsidRPr="005F21AB">
              <w:rPr>
                <w:sz w:val="16"/>
                <w:szCs w:val="16"/>
              </w:rPr>
              <w:t>Expert</w:t>
            </w:r>
          </w:p>
        </w:tc>
        <w:tc>
          <w:tcPr>
            <w:tcW w:w="0" w:type="auto"/>
            <w:tcBorders>
              <w:left w:val="single" w:sz="12" w:space="0" w:color="auto"/>
            </w:tcBorders>
            <w:shd w:val="clear" w:color="auto" w:fill="C0C0C0"/>
          </w:tcPr>
          <w:p w:rsidR="00103D22" w:rsidRPr="005F21AB" w:rsidRDefault="006E56FB">
            <w:pPr>
              <w:rPr>
                <w:sz w:val="16"/>
                <w:szCs w:val="16"/>
              </w:rPr>
            </w:pPr>
            <w:r>
              <w:rPr>
                <w:sz w:val="16"/>
                <w:szCs w:val="16"/>
              </w:rPr>
              <w:t>11300</w:t>
            </w:r>
          </w:p>
        </w:tc>
        <w:tc>
          <w:tcPr>
            <w:tcW w:w="0" w:type="auto"/>
            <w:shd w:val="clear" w:color="auto" w:fill="C0C0C0"/>
          </w:tcPr>
          <w:p w:rsidR="00103D22" w:rsidRPr="005F21AB" w:rsidRDefault="00103D22">
            <w:pPr>
              <w:jc w:val="center"/>
              <w:rPr>
                <w:sz w:val="16"/>
                <w:szCs w:val="16"/>
              </w:rPr>
            </w:pPr>
            <w:r w:rsidRPr="005F21AB">
              <w:rPr>
                <w:sz w:val="16"/>
                <w:szCs w:val="16"/>
              </w:rPr>
              <w:t>15</w:t>
            </w:r>
          </w:p>
        </w:tc>
        <w:tc>
          <w:tcPr>
            <w:tcW w:w="0" w:type="auto"/>
            <w:tcBorders>
              <w:right w:val="single" w:sz="12" w:space="0" w:color="auto"/>
            </w:tcBorders>
            <w:shd w:val="clear" w:color="auto" w:fill="C0C0C0"/>
          </w:tcPr>
          <w:p w:rsidR="00103D22" w:rsidRPr="005F21AB" w:rsidRDefault="00103D22">
            <w:pPr>
              <w:rPr>
                <w:sz w:val="16"/>
                <w:szCs w:val="16"/>
              </w:rPr>
            </w:pPr>
            <w:r w:rsidRPr="005F21AB">
              <w:rPr>
                <w:sz w:val="16"/>
                <w:szCs w:val="16"/>
              </w:rPr>
              <w:t>Grand Mage</w:t>
            </w:r>
          </w:p>
        </w:tc>
      </w:tr>
      <w:tr w:rsidR="00103D22" w:rsidRPr="005F21AB">
        <w:tc>
          <w:tcPr>
            <w:tcW w:w="0" w:type="auto"/>
            <w:tcBorders>
              <w:left w:val="single" w:sz="12" w:space="0" w:color="auto"/>
              <w:bottom w:val="single" w:sz="12" w:space="0" w:color="auto"/>
            </w:tcBorders>
          </w:tcPr>
          <w:p w:rsidR="00103D22" w:rsidRPr="005F21AB" w:rsidRDefault="006E56FB">
            <w:pPr>
              <w:rPr>
                <w:sz w:val="16"/>
                <w:szCs w:val="16"/>
              </w:rPr>
            </w:pPr>
            <w:r>
              <w:rPr>
                <w:sz w:val="16"/>
                <w:szCs w:val="16"/>
              </w:rPr>
              <w:t>200</w:t>
            </w:r>
          </w:p>
        </w:tc>
        <w:tc>
          <w:tcPr>
            <w:tcW w:w="0" w:type="auto"/>
            <w:tcBorders>
              <w:bottom w:val="single" w:sz="12" w:space="0" w:color="auto"/>
            </w:tcBorders>
          </w:tcPr>
          <w:p w:rsidR="00103D22" w:rsidRPr="005F21AB" w:rsidRDefault="00103D22">
            <w:pPr>
              <w:jc w:val="center"/>
              <w:rPr>
                <w:sz w:val="16"/>
                <w:szCs w:val="16"/>
              </w:rPr>
            </w:pPr>
            <w:r w:rsidRPr="005F21AB">
              <w:rPr>
                <w:sz w:val="16"/>
                <w:szCs w:val="16"/>
              </w:rPr>
              <w:t>2</w:t>
            </w:r>
          </w:p>
        </w:tc>
        <w:tc>
          <w:tcPr>
            <w:tcW w:w="0" w:type="auto"/>
            <w:tcBorders>
              <w:bottom w:val="single" w:sz="12" w:space="0" w:color="auto"/>
              <w:right w:val="single" w:sz="12" w:space="0" w:color="auto"/>
            </w:tcBorders>
          </w:tcPr>
          <w:p w:rsidR="00103D22" w:rsidRPr="005F21AB" w:rsidRDefault="00103D22">
            <w:pPr>
              <w:rPr>
                <w:sz w:val="16"/>
                <w:szCs w:val="16"/>
              </w:rPr>
            </w:pPr>
            <w:r w:rsidRPr="005F21AB">
              <w:rPr>
                <w:sz w:val="16"/>
                <w:szCs w:val="16"/>
              </w:rPr>
              <w:t>Apprenti</w:t>
            </w:r>
          </w:p>
        </w:tc>
        <w:tc>
          <w:tcPr>
            <w:tcW w:w="0" w:type="auto"/>
            <w:tcBorders>
              <w:left w:val="single" w:sz="12" w:space="0" w:color="auto"/>
              <w:bottom w:val="single" w:sz="12" w:space="0" w:color="auto"/>
            </w:tcBorders>
            <w:shd w:val="clear" w:color="auto" w:fill="D9D9D9"/>
          </w:tcPr>
          <w:p w:rsidR="00103D22" w:rsidRPr="005F21AB" w:rsidRDefault="006E56FB">
            <w:pPr>
              <w:rPr>
                <w:sz w:val="16"/>
                <w:szCs w:val="16"/>
              </w:rPr>
            </w:pPr>
            <w:r>
              <w:rPr>
                <w:sz w:val="16"/>
                <w:szCs w:val="16"/>
              </w:rPr>
              <w:t>4000</w:t>
            </w:r>
          </w:p>
        </w:tc>
        <w:tc>
          <w:tcPr>
            <w:tcW w:w="0" w:type="auto"/>
            <w:tcBorders>
              <w:bottom w:val="single" w:sz="12" w:space="0" w:color="auto"/>
            </w:tcBorders>
            <w:shd w:val="clear" w:color="auto" w:fill="D9D9D9"/>
          </w:tcPr>
          <w:p w:rsidR="00103D22" w:rsidRPr="005F21AB" w:rsidRDefault="00103D22">
            <w:pPr>
              <w:jc w:val="center"/>
              <w:rPr>
                <w:sz w:val="16"/>
                <w:szCs w:val="16"/>
              </w:rPr>
            </w:pPr>
            <w:r w:rsidRPr="005F21AB">
              <w:rPr>
                <w:sz w:val="16"/>
                <w:szCs w:val="16"/>
              </w:rPr>
              <w:t>9</w:t>
            </w:r>
          </w:p>
        </w:tc>
        <w:tc>
          <w:tcPr>
            <w:tcW w:w="0" w:type="auto"/>
            <w:tcBorders>
              <w:bottom w:val="single" w:sz="12" w:space="0" w:color="auto"/>
              <w:right w:val="single" w:sz="12" w:space="0" w:color="auto"/>
            </w:tcBorders>
            <w:shd w:val="clear" w:color="auto" w:fill="D9D9D9"/>
          </w:tcPr>
          <w:p w:rsidR="00103D22" w:rsidRPr="005F21AB" w:rsidRDefault="00103D22">
            <w:pPr>
              <w:rPr>
                <w:sz w:val="16"/>
                <w:szCs w:val="16"/>
              </w:rPr>
            </w:pPr>
            <w:r w:rsidRPr="005F21AB">
              <w:rPr>
                <w:sz w:val="16"/>
                <w:szCs w:val="16"/>
              </w:rPr>
              <w:t>Expert</w:t>
            </w:r>
          </w:p>
        </w:tc>
        <w:tc>
          <w:tcPr>
            <w:tcW w:w="0" w:type="auto"/>
            <w:tcBorders>
              <w:left w:val="single" w:sz="12" w:space="0" w:color="auto"/>
            </w:tcBorders>
            <w:shd w:val="clear" w:color="auto" w:fill="C0C0C0"/>
          </w:tcPr>
          <w:p w:rsidR="00103D22" w:rsidRPr="005F21AB" w:rsidRDefault="006E56FB">
            <w:pPr>
              <w:rPr>
                <w:sz w:val="16"/>
                <w:szCs w:val="16"/>
              </w:rPr>
            </w:pPr>
            <w:r>
              <w:rPr>
                <w:sz w:val="16"/>
                <w:szCs w:val="16"/>
              </w:rPr>
              <w:t>12800</w:t>
            </w:r>
          </w:p>
        </w:tc>
        <w:tc>
          <w:tcPr>
            <w:tcW w:w="0" w:type="auto"/>
            <w:shd w:val="clear" w:color="auto" w:fill="C0C0C0"/>
          </w:tcPr>
          <w:p w:rsidR="00103D22" w:rsidRPr="005F21AB" w:rsidRDefault="00103D22">
            <w:pPr>
              <w:jc w:val="center"/>
              <w:rPr>
                <w:sz w:val="16"/>
                <w:szCs w:val="16"/>
              </w:rPr>
            </w:pPr>
            <w:r w:rsidRPr="005F21AB">
              <w:rPr>
                <w:sz w:val="16"/>
                <w:szCs w:val="16"/>
              </w:rPr>
              <w:t>16</w:t>
            </w:r>
          </w:p>
        </w:tc>
        <w:tc>
          <w:tcPr>
            <w:tcW w:w="0" w:type="auto"/>
            <w:tcBorders>
              <w:right w:val="single" w:sz="12" w:space="0" w:color="auto"/>
            </w:tcBorders>
            <w:shd w:val="clear" w:color="auto" w:fill="C0C0C0"/>
          </w:tcPr>
          <w:p w:rsidR="00103D22" w:rsidRPr="005F21AB" w:rsidRDefault="00103D22">
            <w:pPr>
              <w:rPr>
                <w:sz w:val="16"/>
                <w:szCs w:val="16"/>
              </w:rPr>
            </w:pPr>
            <w:r w:rsidRPr="005F21AB">
              <w:rPr>
                <w:sz w:val="16"/>
                <w:szCs w:val="16"/>
              </w:rPr>
              <w:t>Grand Mage</w:t>
            </w:r>
          </w:p>
        </w:tc>
      </w:tr>
      <w:tr w:rsidR="00103D22" w:rsidRPr="005F21AB">
        <w:tc>
          <w:tcPr>
            <w:tcW w:w="0" w:type="auto"/>
            <w:tcBorders>
              <w:top w:val="single" w:sz="12" w:space="0" w:color="auto"/>
              <w:left w:val="single" w:sz="12" w:space="0" w:color="auto"/>
            </w:tcBorders>
            <w:shd w:val="clear" w:color="auto" w:fill="E6E6E6"/>
          </w:tcPr>
          <w:p w:rsidR="00103D22" w:rsidRPr="005F21AB" w:rsidRDefault="006E56FB">
            <w:pPr>
              <w:rPr>
                <w:sz w:val="16"/>
                <w:szCs w:val="16"/>
              </w:rPr>
            </w:pPr>
            <w:r>
              <w:rPr>
                <w:sz w:val="16"/>
                <w:szCs w:val="16"/>
              </w:rPr>
              <w:t>450</w:t>
            </w:r>
          </w:p>
        </w:tc>
        <w:tc>
          <w:tcPr>
            <w:tcW w:w="0" w:type="auto"/>
            <w:tcBorders>
              <w:top w:val="single" w:sz="12" w:space="0" w:color="auto"/>
            </w:tcBorders>
            <w:shd w:val="clear" w:color="auto" w:fill="E6E6E6"/>
          </w:tcPr>
          <w:p w:rsidR="00103D22" w:rsidRPr="005F21AB" w:rsidRDefault="00103D22">
            <w:pPr>
              <w:jc w:val="center"/>
              <w:rPr>
                <w:sz w:val="16"/>
                <w:szCs w:val="16"/>
              </w:rPr>
            </w:pPr>
            <w:r w:rsidRPr="005F21AB">
              <w:rPr>
                <w:sz w:val="16"/>
                <w:szCs w:val="16"/>
              </w:rPr>
              <w:t>3</w:t>
            </w:r>
          </w:p>
        </w:tc>
        <w:tc>
          <w:tcPr>
            <w:tcW w:w="0" w:type="auto"/>
            <w:tcBorders>
              <w:top w:val="single" w:sz="12" w:space="0" w:color="auto"/>
              <w:right w:val="single" w:sz="12" w:space="0" w:color="auto"/>
            </w:tcBorders>
            <w:shd w:val="clear" w:color="auto" w:fill="E6E6E6"/>
          </w:tcPr>
          <w:p w:rsidR="00103D22" w:rsidRPr="005F21AB" w:rsidRDefault="00E035C6">
            <w:pPr>
              <w:rPr>
                <w:sz w:val="16"/>
                <w:szCs w:val="16"/>
              </w:rPr>
            </w:pPr>
            <w:r w:rsidRPr="005F21AB">
              <w:rPr>
                <w:sz w:val="16"/>
                <w:szCs w:val="16"/>
              </w:rPr>
              <w:t>Étudiant</w:t>
            </w:r>
          </w:p>
        </w:tc>
        <w:tc>
          <w:tcPr>
            <w:tcW w:w="0" w:type="auto"/>
            <w:tcBorders>
              <w:top w:val="single" w:sz="12" w:space="0" w:color="auto"/>
              <w:left w:val="single" w:sz="12" w:space="0" w:color="auto"/>
            </w:tcBorders>
            <w:shd w:val="clear" w:color="auto" w:fill="C0C0C0"/>
          </w:tcPr>
          <w:p w:rsidR="00103D22" w:rsidRPr="005F21AB" w:rsidRDefault="006E56FB">
            <w:pPr>
              <w:rPr>
                <w:sz w:val="16"/>
                <w:szCs w:val="16"/>
              </w:rPr>
            </w:pPr>
            <w:r>
              <w:rPr>
                <w:sz w:val="16"/>
                <w:szCs w:val="16"/>
              </w:rPr>
              <w:t>5000</w:t>
            </w:r>
          </w:p>
        </w:tc>
        <w:tc>
          <w:tcPr>
            <w:tcW w:w="0" w:type="auto"/>
            <w:tcBorders>
              <w:top w:val="single" w:sz="12" w:space="0" w:color="auto"/>
            </w:tcBorders>
            <w:shd w:val="clear" w:color="auto" w:fill="C0C0C0"/>
          </w:tcPr>
          <w:p w:rsidR="00103D22" w:rsidRPr="005F21AB" w:rsidRDefault="00103D22">
            <w:pPr>
              <w:jc w:val="center"/>
              <w:rPr>
                <w:sz w:val="16"/>
                <w:szCs w:val="16"/>
              </w:rPr>
            </w:pPr>
            <w:r w:rsidRPr="005F21AB">
              <w:rPr>
                <w:sz w:val="16"/>
                <w:szCs w:val="16"/>
              </w:rPr>
              <w:t>10</w:t>
            </w:r>
          </w:p>
        </w:tc>
        <w:tc>
          <w:tcPr>
            <w:tcW w:w="0" w:type="auto"/>
            <w:tcBorders>
              <w:top w:val="single" w:sz="12" w:space="0" w:color="auto"/>
              <w:right w:val="single" w:sz="12" w:space="0" w:color="auto"/>
            </w:tcBorders>
            <w:shd w:val="clear" w:color="auto" w:fill="C0C0C0"/>
          </w:tcPr>
          <w:p w:rsidR="00103D22" w:rsidRPr="005F21AB" w:rsidRDefault="00103D22">
            <w:pPr>
              <w:rPr>
                <w:sz w:val="16"/>
                <w:szCs w:val="16"/>
              </w:rPr>
            </w:pPr>
            <w:r w:rsidRPr="005F21AB">
              <w:rPr>
                <w:sz w:val="16"/>
                <w:szCs w:val="16"/>
              </w:rPr>
              <w:t>Mage</w:t>
            </w:r>
          </w:p>
        </w:tc>
        <w:tc>
          <w:tcPr>
            <w:tcW w:w="0" w:type="auto"/>
            <w:tcBorders>
              <w:left w:val="single" w:sz="12" w:space="0" w:color="auto"/>
              <w:bottom w:val="single" w:sz="12" w:space="0" w:color="auto"/>
            </w:tcBorders>
            <w:shd w:val="clear" w:color="auto" w:fill="C0C0C0"/>
          </w:tcPr>
          <w:p w:rsidR="00103D22" w:rsidRPr="005F21AB" w:rsidRDefault="006E56FB">
            <w:pPr>
              <w:rPr>
                <w:sz w:val="16"/>
                <w:szCs w:val="16"/>
              </w:rPr>
            </w:pPr>
            <w:r>
              <w:rPr>
                <w:sz w:val="16"/>
                <w:szCs w:val="16"/>
              </w:rPr>
              <w:t>14500</w:t>
            </w:r>
          </w:p>
        </w:tc>
        <w:tc>
          <w:tcPr>
            <w:tcW w:w="0" w:type="auto"/>
            <w:tcBorders>
              <w:bottom w:val="single" w:sz="12" w:space="0" w:color="auto"/>
            </w:tcBorders>
            <w:shd w:val="clear" w:color="auto" w:fill="C0C0C0"/>
          </w:tcPr>
          <w:p w:rsidR="00103D22" w:rsidRPr="005F21AB" w:rsidRDefault="00103D22">
            <w:pPr>
              <w:jc w:val="center"/>
              <w:rPr>
                <w:sz w:val="16"/>
                <w:szCs w:val="16"/>
              </w:rPr>
            </w:pPr>
            <w:r w:rsidRPr="005F21AB">
              <w:rPr>
                <w:sz w:val="16"/>
                <w:szCs w:val="16"/>
              </w:rPr>
              <w:t>17</w:t>
            </w:r>
          </w:p>
        </w:tc>
        <w:tc>
          <w:tcPr>
            <w:tcW w:w="0" w:type="auto"/>
            <w:tcBorders>
              <w:bottom w:val="single" w:sz="12" w:space="0" w:color="auto"/>
              <w:right w:val="single" w:sz="12" w:space="0" w:color="auto"/>
            </w:tcBorders>
            <w:shd w:val="clear" w:color="auto" w:fill="C0C0C0"/>
          </w:tcPr>
          <w:p w:rsidR="00103D22" w:rsidRPr="005F21AB" w:rsidRDefault="00103D22">
            <w:pPr>
              <w:rPr>
                <w:sz w:val="16"/>
                <w:szCs w:val="16"/>
              </w:rPr>
            </w:pPr>
            <w:r w:rsidRPr="005F21AB">
              <w:rPr>
                <w:sz w:val="16"/>
                <w:szCs w:val="16"/>
              </w:rPr>
              <w:t>Grand Mage</w:t>
            </w:r>
          </w:p>
        </w:tc>
      </w:tr>
      <w:tr w:rsidR="00103D22" w:rsidRPr="005F21AB">
        <w:tc>
          <w:tcPr>
            <w:tcW w:w="0" w:type="auto"/>
            <w:tcBorders>
              <w:left w:val="single" w:sz="12" w:space="0" w:color="auto"/>
            </w:tcBorders>
            <w:shd w:val="clear" w:color="auto" w:fill="E6E6E6"/>
          </w:tcPr>
          <w:p w:rsidR="00103D22" w:rsidRPr="005F21AB" w:rsidRDefault="006E56FB">
            <w:pPr>
              <w:rPr>
                <w:sz w:val="16"/>
                <w:szCs w:val="16"/>
              </w:rPr>
            </w:pPr>
            <w:r>
              <w:rPr>
                <w:sz w:val="16"/>
                <w:szCs w:val="16"/>
              </w:rPr>
              <w:t>800</w:t>
            </w:r>
          </w:p>
        </w:tc>
        <w:tc>
          <w:tcPr>
            <w:tcW w:w="0" w:type="auto"/>
            <w:shd w:val="clear" w:color="auto" w:fill="E6E6E6"/>
          </w:tcPr>
          <w:p w:rsidR="00103D22" w:rsidRPr="005F21AB" w:rsidRDefault="00103D22">
            <w:pPr>
              <w:jc w:val="center"/>
              <w:rPr>
                <w:sz w:val="16"/>
                <w:szCs w:val="16"/>
              </w:rPr>
            </w:pPr>
            <w:r w:rsidRPr="005F21AB">
              <w:rPr>
                <w:sz w:val="16"/>
                <w:szCs w:val="16"/>
              </w:rPr>
              <w:t>4</w:t>
            </w:r>
          </w:p>
        </w:tc>
        <w:tc>
          <w:tcPr>
            <w:tcW w:w="0" w:type="auto"/>
            <w:tcBorders>
              <w:right w:val="single" w:sz="12" w:space="0" w:color="auto"/>
            </w:tcBorders>
            <w:shd w:val="clear" w:color="auto" w:fill="E6E6E6"/>
          </w:tcPr>
          <w:p w:rsidR="00103D22" w:rsidRPr="005F21AB" w:rsidRDefault="00E035C6">
            <w:pPr>
              <w:rPr>
                <w:sz w:val="16"/>
                <w:szCs w:val="16"/>
              </w:rPr>
            </w:pPr>
            <w:r w:rsidRPr="005F21AB">
              <w:rPr>
                <w:sz w:val="16"/>
                <w:szCs w:val="16"/>
              </w:rPr>
              <w:t>Étudiant</w:t>
            </w:r>
          </w:p>
        </w:tc>
        <w:tc>
          <w:tcPr>
            <w:tcW w:w="0" w:type="auto"/>
            <w:tcBorders>
              <w:left w:val="single" w:sz="12" w:space="0" w:color="auto"/>
            </w:tcBorders>
            <w:shd w:val="clear" w:color="auto" w:fill="C0C0C0"/>
          </w:tcPr>
          <w:p w:rsidR="00103D22" w:rsidRPr="005F21AB" w:rsidRDefault="006E56FB">
            <w:pPr>
              <w:rPr>
                <w:sz w:val="16"/>
                <w:szCs w:val="16"/>
              </w:rPr>
            </w:pPr>
            <w:r>
              <w:rPr>
                <w:sz w:val="16"/>
                <w:szCs w:val="16"/>
              </w:rPr>
              <w:t>6000</w:t>
            </w:r>
          </w:p>
        </w:tc>
        <w:tc>
          <w:tcPr>
            <w:tcW w:w="0" w:type="auto"/>
            <w:shd w:val="clear" w:color="auto" w:fill="C0C0C0"/>
          </w:tcPr>
          <w:p w:rsidR="00103D22" w:rsidRPr="005F21AB" w:rsidRDefault="00103D22">
            <w:pPr>
              <w:jc w:val="center"/>
              <w:rPr>
                <w:sz w:val="16"/>
                <w:szCs w:val="16"/>
              </w:rPr>
            </w:pPr>
            <w:r w:rsidRPr="005F21AB">
              <w:rPr>
                <w:sz w:val="16"/>
                <w:szCs w:val="16"/>
              </w:rPr>
              <w:t>11</w:t>
            </w:r>
          </w:p>
        </w:tc>
        <w:tc>
          <w:tcPr>
            <w:tcW w:w="0" w:type="auto"/>
            <w:tcBorders>
              <w:right w:val="single" w:sz="12" w:space="0" w:color="auto"/>
            </w:tcBorders>
            <w:shd w:val="clear" w:color="auto" w:fill="C0C0C0"/>
          </w:tcPr>
          <w:p w:rsidR="00103D22" w:rsidRPr="005F21AB" w:rsidRDefault="00103D22">
            <w:pPr>
              <w:rPr>
                <w:sz w:val="16"/>
                <w:szCs w:val="16"/>
              </w:rPr>
            </w:pPr>
            <w:r w:rsidRPr="005F21AB">
              <w:rPr>
                <w:sz w:val="16"/>
                <w:szCs w:val="16"/>
              </w:rPr>
              <w:t>Mage</w:t>
            </w:r>
          </w:p>
        </w:tc>
        <w:tc>
          <w:tcPr>
            <w:tcW w:w="0" w:type="auto"/>
            <w:tcBorders>
              <w:top w:val="single" w:sz="12" w:space="0" w:color="auto"/>
              <w:left w:val="single" w:sz="12" w:space="0" w:color="auto"/>
            </w:tcBorders>
            <w:shd w:val="clear" w:color="auto" w:fill="B3B3B3"/>
          </w:tcPr>
          <w:p w:rsidR="00103D22" w:rsidRPr="005F21AB" w:rsidRDefault="006E56FB">
            <w:pPr>
              <w:rPr>
                <w:sz w:val="16"/>
                <w:szCs w:val="16"/>
              </w:rPr>
            </w:pPr>
            <w:r>
              <w:rPr>
                <w:sz w:val="16"/>
                <w:szCs w:val="16"/>
              </w:rPr>
              <w:t>16100</w:t>
            </w:r>
          </w:p>
        </w:tc>
        <w:tc>
          <w:tcPr>
            <w:tcW w:w="0" w:type="auto"/>
            <w:tcBorders>
              <w:top w:val="single" w:sz="12" w:space="0" w:color="auto"/>
            </w:tcBorders>
            <w:shd w:val="clear" w:color="auto" w:fill="B3B3B3"/>
          </w:tcPr>
          <w:p w:rsidR="00103D22" w:rsidRPr="005F21AB" w:rsidRDefault="00103D22">
            <w:pPr>
              <w:jc w:val="center"/>
              <w:rPr>
                <w:sz w:val="16"/>
                <w:szCs w:val="16"/>
              </w:rPr>
            </w:pPr>
            <w:r w:rsidRPr="005F21AB">
              <w:rPr>
                <w:sz w:val="16"/>
                <w:szCs w:val="16"/>
              </w:rPr>
              <w:t>18</w:t>
            </w:r>
          </w:p>
        </w:tc>
        <w:tc>
          <w:tcPr>
            <w:tcW w:w="0" w:type="auto"/>
            <w:tcBorders>
              <w:top w:val="single" w:sz="12" w:space="0" w:color="auto"/>
              <w:right w:val="single" w:sz="12" w:space="0" w:color="auto"/>
            </w:tcBorders>
            <w:shd w:val="clear" w:color="auto" w:fill="B3B3B3"/>
          </w:tcPr>
          <w:p w:rsidR="00103D22" w:rsidRPr="005F21AB" w:rsidRDefault="00103D22">
            <w:pPr>
              <w:rPr>
                <w:sz w:val="16"/>
                <w:szCs w:val="16"/>
              </w:rPr>
            </w:pPr>
            <w:r w:rsidRPr="005F21AB">
              <w:rPr>
                <w:sz w:val="16"/>
                <w:szCs w:val="16"/>
              </w:rPr>
              <w:t>Mage ultime</w:t>
            </w:r>
          </w:p>
        </w:tc>
      </w:tr>
      <w:tr w:rsidR="00103D22" w:rsidRPr="005F21AB">
        <w:tc>
          <w:tcPr>
            <w:tcW w:w="0" w:type="auto"/>
            <w:tcBorders>
              <w:left w:val="single" w:sz="12" w:space="0" w:color="auto"/>
              <w:bottom w:val="single" w:sz="12" w:space="0" w:color="auto"/>
            </w:tcBorders>
            <w:shd w:val="clear" w:color="auto" w:fill="E6E6E6"/>
          </w:tcPr>
          <w:p w:rsidR="00103D22" w:rsidRPr="005F21AB" w:rsidRDefault="006E56FB">
            <w:pPr>
              <w:rPr>
                <w:sz w:val="16"/>
                <w:szCs w:val="16"/>
              </w:rPr>
            </w:pPr>
            <w:r>
              <w:rPr>
                <w:sz w:val="16"/>
                <w:szCs w:val="16"/>
              </w:rPr>
              <w:t>1300</w:t>
            </w:r>
          </w:p>
        </w:tc>
        <w:tc>
          <w:tcPr>
            <w:tcW w:w="0" w:type="auto"/>
            <w:tcBorders>
              <w:bottom w:val="single" w:sz="12" w:space="0" w:color="auto"/>
            </w:tcBorders>
            <w:shd w:val="clear" w:color="auto" w:fill="E6E6E6"/>
          </w:tcPr>
          <w:p w:rsidR="00103D22" w:rsidRPr="005F21AB" w:rsidRDefault="00103D22">
            <w:pPr>
              <w:jc w:val="center"/>
              <w:rPr>
                <w:sz w:val="16"/>
                <w:szCs w:val="16"/>
              </w:rPr>
            </w:pPr>
            <w:r w:rsidRPr="005F21AB">
              <w:rPr>
                <w:sz w:val="16"/>
                <w:szCs w:val="16"/>
              </w:rPr>
              <w:t>5</w:t>
            </w:r>
          </w:p>
        </w:tc>
        <w:tc>
          <w:tcPr>
            <w:tcW w:w="0" w:type="auto"/>
            <w:tcBorders>
              <w:bottom w:val="single" w:sz="12" w:space="0" w:color="auto"/>
              <w:right w:val="single" w:sz="12" w:space="0" w:color="auto"/>
            </w:tcBorders>
            <w:shd w:val="clear" w:color="auto" w:fill="E6E6E6"/>
          </w:tcPr>
          <w:p w:rsidR="00103D22" w:rsidRPr="005F21AB" w:rsidRDefault="00E035C6">
            <w:pPr>
              <w:rPr>
                <w:sz w:val="16"/>
                <w:szCs w:val="16"/>
              </w:rPr>
            </w:pPr>
            <w:r w:rsidRPr="005F21AB">
              <w:rPr>
                <w:sz w:val="16"/>
                <w:szCs w:val="16"/>
              </w:rPr>
              <w:t>Étudiant</w:t>
            </w:r>
          </w:p>
        </w:tc>
        <w:tc>
          <w:tcPr>
            <w:tcW w:w="0" w:type="auto"/>
            <w:tcBorders>
              <w:left w:val="single" w:sz="12" w:space="0" w:color="auto"/>
            </w:tcBorders>
            <w:shd w:val="clear" w:color="auto" w:fill="C0C0C0"/>
          </w:tcPr>
          <w:p w:rsidR="00103D22" w:rsidRPr="005F21AB" w:rsidRDefault="006E56FB">
            <w:pPr>
              <w:rPr>
                <w:sz w:val="16"/>
                <w:szCs w:val="16"/>
              </w:rPr>
            </w:pPr>
            <w:r>
              <w:rPr>
                <w:sz w:val="16"/>
                <w:szCs w:val="16"/>
              </w:rPr>
              <w:t>7700</w:t>
            </w:r>
          </w:p>
        </w:tc>
        <w:tc>
          <w:tcPr>
            <w:tcW w:w="0" w:type="auto"/>
            <w:shd w:val="clear" w:color="auto" w:fill="C0C0C0"/>
          </w:tcPr>
          <w:p w:rsidR="00103D22" w:rsidRPr="005F21AB" w:rsidRDefault="00103D22">
            <w:pPr>
              <w:jc w:val="center"/>
              <w:rPr>
                <w:sz w:val="16"/>
                <w:szCs w:val="16"/>
              </w:rPr>
            </w:pPr>
            <w:r w:rsidRPr="005F21AB">
              <w:rPr>
                <w:sz w:val="16"/>
                <w:szCs w:val="16"/>
              </w:rPr>
              <w:t>12</w:t>
            </w:r>
          </w:p>
        </w:tc>
        <w:tc>
          <w:tcPr>
            <w:tcW w:w="0" w:type="auto"/>
            <w:tcBorders>
              <w:right w:val="single" w:sz="12" w:space="0" w:color="auto"/>
            </w:tcBorders>
            <w:shd w:val="clear" w:color="auto" w:fill="C0C0C0"/>
          </w:tcPr>
          <w:p w:rsidR="00103D22" w:rsidRPr="005F21AB" w:rsidRDefault="00103D22">
            <w:pPr>
              <w:rPr>
                <w:sz w:val="16"/>
                <w:szCs w:val="16"/>
              </w:rPr>
            </w:pPr>
            <w:r w:rsidRPr="005F21AB">
              <w:rPr>
                <w:sz w:val="16"/>
                <w:szCs w:val="16"/>
              </w:rPr>
              <w:t>Mage</w:t>
            </w:r>
          </w:p>
        </w:tc>
        <w:tc>
          <w:tcPr>
            <w:tcW w:w="0" w:type="auto"/>
            <w:tcBorders>
              <w:left w:val="single" w:sz="12" w:space="0" w:color="auto"/>
            </w:tcBorders>
            <w:shd w:val="clear" w:color="auto" w:fill="B3B3B3"/>
          </w:tcPr>
          <w:p w:rsidR="00103D22" w:rsidRPr="005F21AB" w:rsidRDefault="006E56FB">
            <w:pPr>
              <w:rPr>
                <w:sz w:val="16"/>
                <w:szCs w:val="16"/>
              </w:rPr>
            </w:pPr>
            <w:r>
              <w:rPr>
                <w:sz w:val="16"/>
                <w:szCs w:val="16"/>
              </w:rPr>
              <w:t>18000</w:t>
            </w:r>
          </w:p>
        </w:tc>
        <w:tc>
          <w:tcPr>
            <w:tcW w:w="0" w:type="auto"/>
            <w:shd w:val="clear" w:color="auto" w:fill="B3B3B3"/>
          </w:tcPr>
          <w:p w:rsidR="00103D22" w:rsidRPr="005F21AB" w:rsidRDefault="00103D22">
            <w:pPr>
              <w:jc w:val="center"/>
              <w:rPr>
                <w:sz w:val="16"/>
                <w:szCs w:val="16"/>
              </w:rPr>
            </w:pPr>
            <w:r w:rsidRPr="005F21AB">
              <w:rPr>
                <w:sz w:val="16"/>
                <w:szCs w:val="16"/>
              </w:rPr>
              <w:t>19</w:t>
            </w:r>
          </w:p>
        </w:tc>
        <w:tc>
          <w:tcPr>
            <w:tcW w:w="0" w:type="auto"/>
            <w:tcBorders>
              <w:right w:val="single" w:sz="12" w:space="0" w:color="auto"/>
            </w:tcBorders>
            <w:shd w:val="clear" w:color="auto" w:fill="B3B3B3"/>
          </w:tcPr>
          <w:p w:rsidR="00103D22" w:rsidRPr="005F21AB" w:rsidRDefault="00103D22">
            <w:pPr>
              <w:rPr>
                <w:sz w:val="16"/>
                <w:szCs w:val="16"/>
              </w:rPr>
            </w:pPr>
            <w:r w:rsidRPr="005F21AB">
              <w:rPr>
                <w:sz w:val="16"/>
                <w:szCs w:val="16"/>
              </w:rPr>
              <w:t>Mage ultime</w:t>
            </w:r>
          </w:p>
        </w:tc>
      </w:tr>
      <w:tr w:rsidR="00103D22" w:rsidRPr="005F21AB">
        <w:tc>
          <w:tcPr>
            <w:tcW w:w="0" w:type="auto"/>
            <w:tcBorders>
              <w:top w:val="single" w:sz="12" w:space="0" w:color="auto"/>
              <w:left w:val="single" w:sz="12" w:space="0" w:color="auto"/>
              <w:bottom w:val="single" w:sz="12" w:space="0" w:color="auto"/>
            </w:tcBorders>
            <w:shd w:val="clear" w:color="auto" w:fill="D9D9D9"/>
          </w:tcPr>
          <w:p w:rsidR="00103D22" w:rsidRPr="005F21AB" w:rsidRDefault="006E56FB">
            <w:pPr>
              <w:rPr>
                <w:sz w:val="16"/>
                <w:szCs w:val="16"/>
              </w:rPr>
            </w:pPr>
            <w:r>
              <w:rPr>
                <w:sz w:val="16"/>
                <w:szCs w:val="16"/>
              </w:rPr>
              <w:t>1800</w:t>
            </w:r>
          </w:p>
        </w:tc>
        <w:tc>
          <w:tcPr>
            <w:tcW w:w="0" w:type="auto"/>
            <w:tcBorders>
              <w:top w:val="single" w:sz="12" w:space="0" w:color="auto"/>
              <w:bottom w:val="single" w:sz="12" w:space="0" w:color="auto"/>
            </w:tcBorders>
            <w:shd w:val="clear" w:color="auto" w:fill="D9D9D9"/>
          </w:tcPr>
          <w:p w:rsidR="00103D22" w:rsidRPr="005F21AB" w:rsidRDefault="00103D22">
            <w:pPr>
              <w:jc w:val="center"/>
              <w:rPr>
                <w:sz w:val="16"/>
                <w:szCs w:val="16"/>
              </w:rPr>
            </w:pPr>
            <w:r w:rsidRPr="005F21AB">
              <w:rPr>
                <w:sz w:val="16"/>
                <w:szCs w:val="16"/>
              </w:rPr>
              <w:t>6</w:t>
            </w:r>
          </w:p>
        </w:tc>
        <w:tc>
          <w:tcPr>
            <w:tcW w:w="0" w:type="auto"/>
            <w:tcBorders>
              <w:top w:val="single" w:sz="12" w:space="0" w:color="auto"/>
              <w:bottom w:val="single" w:sz="12" w:space="0" w:color="auto"/>
              <w:right w:val="single" w:sz="12" w:space="0" w:color="auto"/>
            </w:tcBorders>
            <w:shd w:val="clear" w:color="auto" w:fill="D9D9D9"/>
          </w:tcPr>
          <w:p w:rsidR="00103D22" w:rsidRPr="005F21AB" w:rsidRDefault="00103D22">
            <w:pPr>
              <w:rPr>
                <w:sz w:val="16"/>
                <w:szCs w:val="16"/>
              </w:rPr>
            </w:pPr>
            <w:r w:rsidRPr="005F21AB">
              <w:rPr>
                <w:sz w:val="16"/>
                <w:szCs w:val="16"/>
              </w:rPr>
              <w:t>Expert</w:t>
            </w:r>
          </w:p>
        </w:tc>
        <w:tc>
          <w:tcPr>
            <w:tcW w:w="0" w:type="auto"/>
            <w:tcBorders>
              <w:left w:val="single" w:sz="12" w:space="0" w:color="auto"/>
              <w:bottom w:val="single" w:sz="12" w:space="0" w:color="auto"/>
            </w:tcBorders>
            <w:shd w:val="clear" w:color="auto" w:fill="C0C0C0"/>
          </w:tcPr>
          <w:p w:rsidR="00103D22" w:rsidRPr="005F21AB" w:rsidRDefault="006E56FB">
            <w:pPr>
              <w:rPr>
                <w:sz w:val="16"/>
                <w:szCs w:val="16"/>
              </w:rPr>
            </w:pPr>
            <w:r>
              <w:rPr>
                <w:sz w:val="16"/>
                <w:szCs w:val="16"/>
              </w:rPr>
              <w:t>8500</w:t>
            </w:r>
          </w:p>
        </w:tc>
        <w:tc>
          <w:tcPr>
            <w:tcW w:w="0" w:type="auto"/>
            <w:tcBorders>
              <w:bottom w:val="single" w:sz="12" w:space="0" w:color="auto"/>
            </w:tcBorders>
            <w:shd w:val="clear" w:color="auto" w:fill="C0C0C0"/>
          </w:tcPr>
          <w:p w:rsidR="00103D22" w:rsidRPr="005F21AB" w:rsidRDefault="00103D22">
            <w:pPr>
              <w:jc w:val="center"/>
              <w:rPr>
                <w:sz w:val="16"/>
                <w:szCs w:val="16"/>
              </w:rPr>
            </w:pPr>
            <w:r w:rsidRPr="005F21AB">
              <w:rPr>
                <w:sz w:val="16"/>
                <w:szCs w:val="16"/>
              </w:rPr>
              <w:t>13</w:t>
            </w:r>
          </w:p>
        </w:tc>
        <w:tc>
          <w:tcPr>
            <w:tcW w:w="0" w:type="auto"/>
            <w:tcBorders>
              <w:bottom w:val="single" w:sz="12" w:space="0" w:color="auto"/>
              <w:right w:val="single" w:sz="12" w:space="0" w:color="auto"/>
            </w:tcBorders>
            <w:shd w:val="clear" w:color="auto" w:fill="C0C0C0"/>
          </w:tcPr>
          <w:p w:rsidR="00103D22" w:rsidRPr="005F21AB" w:rsidRDefault="00103D22">
            <w:pPr>
              <w:rPr>
                <w:sz w:val="16"/>
                <w:szCs w:val="16"/>
              </w:rPr>
            </w:pPr>
            <w:r w:rsidRPr="005F21AB">
              <w:rPr>
                <w:sz w:val="16"/>
                <w:szCs w:val="16"/>
              </w:rPr>
              <w:t>Mage</w:t>
            </w:r>
          </w:p>
        </w:tc>
        <w:tc>
          <w:tcPr>
            <w:tcW w:w="0" w:type="auto"/>
            <w:tcBorders>
              <w:left w:val="single" w:sz="12" w:space="0" w:color="auto"/>
              <w:bottom w:val="single" w:sz="12" w:space="0" w:color="auto"/>
            </w:tcBorders>
            <w:shd w:val="clear" w:color="auto" w:fill="B3B3B3"/>
          </w:tcPr>
          <w:p w:rsidR="00103D22" w:rsidRPr="005F21AB" w:rsidRDefault="006E56FB">
            <w:pPr>
              <w:rPr>
                <w:sz w:val="16"/>
                <w:szCs w:val="16"/>
              </w:rPr>
            </w:pPr>
            <w:r>
              <w:rPr>
                <w:sz w:val="16"/>
                <w:szCs w:val="16"/>
              </w:rPr>
              <w:t>20000</w:t>
            </w:r>
          </w:p>
        </w:tc>
        <w:tc>
          <w:tcPr>
            <w:tcW w:w="0" w:type="auto"/>
            <w:tcBorders>
              <w:bottom w:val="single" w:sz="12" w:space="0" w:color="auto"/>
            </w:tcBorders>
            <w:shd w:val="clear" w:color="auto" w:fill="B3B3B3"/>
          </w:tcPr>
          <w:p w:rsidR="00103D22" w:rsidRPr="005F21AB" w:rsidRDefault="00103D22">
            <w:pPr>
              <w:jc w:val="center"/>
              <w:rPr>
                <w:sz w:val="16"/>
                <w:szCs w:val="16"/>
              </w:rPr>
            </w:pPr>
            <w:r w:rsidRPr="005F21AB">
              <w:rPr>
                <w:sz w:val="16"/>
                <w:szCs w:val="16"/>
              </w:rPr>
              <w:t>20</w:t>
            </w:r>
          </w:p>
        </w:tc>
        <w:tc>
          <w:tcPr>
            <w:tcW w:w="0" w:type="auto"/>
            <w:tcBorders>
              <w:bottom w:val="single" w:sz="12" w:space="0" w:color="auto"/>
              <w:right w:val="single" w:sz="12" w:space="0" w:color="auto"/>
            </w:tcBorders>
            <w:shd w:val="clear" w:color="auto" w:fill="B3B3B3"/>
          </w:tcPr>
          <w:p w:rsidR="00103D22" w:rsidRPr="005F21AB" w:rsidRDefault="00103D22">
            <w:pPr>
              <w:rPr>
                <w:sz w:val="16"/>
                <w:szCs w:val="16"/>
              </w:rPr>
            </w:pPr>
            <w:r w:rsidRPr="005F21AB">
              <w:rPr>
                <w:sz w:val="16"/>
                <w:szCs w:val="16"/>
              </w:rPr>
              <w:t>Mage ultime</w:t>
            </w:r>
          </w:p>
        </w:tc>
      </w:tr>
    </w:tbl>
    <w:p w:rsidR="00103D22" w:rsidRPr="005F21AB" w:rsidRDefault="00103D22">
      <w:pPr>
        <w:ind w:firstLine="720"/>
        <w:rPr>
          <w:sz w:val="16"/>
          <w:szCs w:val="18"/>
        </w:rPr>
      </w:pPr>
      <w:r w:rsidRPr="005F21AB">
        <w:rPr>
          <w:sz w:val="16"/>
          <w:szCs w:val="18"/>
        </w:rPr>
        <w:t xml:space="preserve">* </w:t>
      </w:r>
      <w:r w:rsidR="006E56FB">
        <w:rPr>
          <w:sz w:val="16"/>
          <w:szCs w:val="18"/>
        </w:rPr>
        <w:t>Le NEM à atteindre demande NEM²/2 ExP</w:t>
      </w:r>
      <w:r w:rsidRPr="005F21AB">
        <w:rPr>
          <w:sz w:val="16"/>
          <w:szCs w:val="18"/>
        </w:rPr>
        <w:t>.</w:t>
      </w:r>
    </w:p>
    <w:p w:rsidR="00103D22" w:rsidRPr="005F21AB" w:rsidRDefault="00985DCC">
      <w:pPr>
        <w:rPr>
          <w:szCs w:val="18"/>
        </w:rPr>
      </w:pPr>
      <w:r>
        <w:rPr>
          <w:szCs w:val="18"/>
        </w:rPr>
        <w:t xml:space="preserve">À la création du Perso, les ExM sont ceux permettant d’avoir juste le NEM déterminé. </w:t>
      </w:r>
      <w:r w:rsidR="00103D22" w:rsidRPr="005F21AB">
        <w:rPr>
          <w:szCs w:val="18"/>
        </w:rPr>
        <w:t xml:space="preserve">Le </w:t>
      </w:r>
      <w:r w:rsidR="00103D22" w:rsidRPr="005F21AB">
        <w:rPr>
          <w:b/>
          <w:szCs w:val="18"/>
        </w:rPr>
        <w:t>Titre</w:t>
      </w:r>
      <w:r w:rsidR="00103D22" w:rsidRPr="005F21AB">
        <w:rPr>
          <w:szCs w:val="18"/>
        </w:rPr>
        <w:t xml:space="preserve"> indique le grade atteint, </w:t>
      </w:r>
      <w:r w:rsidR="003F3FDA" w:rsidRPr="005F21AB">
        <w:rPr>
          <w:szCs w:val="18"/>
        </w:rPr>
        <w:t xml:space="preserve">qui </w:t>
      </w:r>
      <w:r w:rsidR="00103D22" w:rsidRPr="005F21AB">
        <w:rPr>
          <w:szCs w:val="18"/>
        </w:rPr>
        <w:t>qualifie le mag</w:t>
      </w:r>
      <w:r w:rsidR="003F3FDA" w:rsidRPr="005F21AB">
        <w:rPr>
          <w:szCs w:val="18"/>
        </w:rPr>
        <w:t>icien</w:t>
      </w:r>
      <w:r w:rsidR="00103D22" w:rsidRPr="005F21AB">
        <w:rPr>
          <w:szCs w:val="18"/>
        </w:rPr>
        <w:t xml:space="preserve"> de manière textuelle</w:t>
      </w:r>
      <w:r w:rsidR="001D341F">
        <w:rPr>
          <w:szCs w:val="18"/>
        </w:rPr>
        <w:t>. Ce Titre permet d’effectuer un exploit</w:t>
      </w:r>
      <w:r w:rsidR="00EB6F10" w:rsidRPr="005F21AB">
        <w:rPr>
          <w:szCs w:val="18"/>
        </w:rPr>
        <w:t xml:space="preserve"> </w:t>
      </w:r>
      <w:r w:rsidR="00FD0B4A">
        <w:rPr>
          <w:szCs w:val="18"/>
        </w:rPr>
        <w:t xml:space="preserve">unique à gérer par le MdJ (un exploit par niveau donc) </w:t>
      </w:r>
      <w:r w:rsidR="00346741" w:rsidRPr="005F21AB">
        <w:rPr>
          <w:szCs w:val="18"/>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9"/>
        <w:gridCol w:w="4517"/>
      </w:tblGrid>
      <w:tr w:rsidR="00346741" w:rsidRPr="005F21AB" w:rsidTr="00EB0233">
        <w:tc>
          <w:tcPr>
            <w:tcW w:w="0" w:type="auto"/>
          </w:tcPr>
          <w:p w:rsidR="00346741" w:rsidRPr="005F21AB" w:rsidRDefault="00346741" w:rsidP="00EB0233">
            <w:pPr>
              <w:pStyle w:val="En-tte"/>
              <w:tabs>
                <w:tab w:val="clear" w:pos="4153"/>
                <w:tab w:val="clear" w:pos="8306"/>
              </w:tabs>
              <w:rPr>
                <w:b/>
                <w:bCs/>
                <w:sz w:val="16"/>
                <w:szCs w:val="16"/>
              </w:rPr>
            </w:pPr>
            <w:r w:rsidRPr="005F21AB">
              <w:rPr>
                <w:b/>
                <w:bCs/>
                <w:sz w:val="16"/>
                <w:szCs w:val="16"/>
              </w:rPr>
              <w:t>Titre</w:t>
            </w:r>
          </w:p>
        </w:tc>
        <w:tc>
          <w:tcPr>
            <w:tcW w:w="0" w:type="auto"/>
          </w:tcPr>
          <w:p w:rsidR="00346741" w:rsidRPr="005F21AB" w:rsidRDefault="00EB6F10" w:rsidP="00EB0233">
            <w:pPr>
              <w:pStyle w:val="En-tte"/>
              <w:tabs>
                <w:tab w:val="clear" w:pos="4153"/>
                <w:tab w:val="clear" w:pos="8306"/>
              </w:tabs>
              <w:rPr>
                <w:b/>
                <w:bCs/>
                <w:sz w:val="16"/>
                <w:szCs w:val="16"/>
              </w:rPr>
            </w:pPr>
            <w:r w:rsidRPr="005F21AB">
              <w:rPr>
                <w:b/>
                <w:bCs/>
                <w:sz w:val="16"/>
                <w:szCs w:val="16"/>
              </w:rPr>
              <w:t>Exploit</w:t>
            </w:r>
          </w:p>
        </w:tc>
      </w:tr>
      <w:tr w:rsidR="00346741" w:rsidRPr="005F21AB" w:rsidTr="00346741">
        <w:tc>
          <w:tcPr>
            <w:tcW w:w="0" w:type="auto"/>
            <w:shd w:val="clear" w:color="auto" w:fill="auto"/>
          </w:tcPr>
          <w:p w:rsidR="00346741" w:rsidRPr="005F21AB" w:rsidRDefault="00346741" w:rsidP="00EB0233">
            <w:pPr>
              <w:rPr>
                <w:sz w:val="16"/>
                <w:szCs w:val="16"/>
              </w:rPr>
            </w:pPr>
            <w:r w:rsidRPr="005F21AB">
              <w:rPr>
                <w:sz w:val="16"/>
                <w:szCs w:val="16"/>
              </w:rPr>
              <w:t>Apprenti</w:t>
            </w:r>
          </w:p>
        </w:tc>
        <w:tc>
          <w:tcPr>
            <w:tcW w:w="0" w:type="auto"/>
            <w:shd w:val="clear" w:color="auto" w:fill="auto"/>
          </w:tcPr>
          <w:p w:rsidR="00346741" w:rsidRPr="005F21AB" w:rsidRDefault="00346741" w:rsidP="00EB0233">
            <w:pPr>
              <w:rPr>
                <w:sz w:val="16"/>
                <w:szCs w:val="16"/>
              </w:rPr>
            </w:pPr>
            <w:r w:rsidRPr="005F21AB">
              <w:rPr>
                <w:sz w:val="16"/>
                <w:szCs w:val="16"/>
              </w:rPr>
              <w:t>Aucun</w:t>
            </w:r>
          </w:p>
        </w:tc>
      </w:tr>
      <w:tr w:rsidR="00346741" w:rsidRPr="005F21AB" w:rsidTr="00346741">
        <w:tc>
          <w:tcPr>
            <w:tcW w:w="0" w:type="auto"/>
            <w:shd w:val="clear" w:color="auto" w:fill="F2F2F2" w:themeFill="background1" w:themeFillShade="F2"/>
          </w:tcPr>
          <w:p w:rsidR="00346741" w:rsidRPr="005F21AB" w:rsidRDefault="00346741" w:rsidP="00EB0233">
            <w:pPr>
              <w:rPr>
                <w:sz w:val="16"/>
                <w:szCs w:val="16"/>
              </w:rPr>
            </w:pPr>
            <w:r w:rsidRPr="005F21AB">
              <w:rPr>
                <w:sz w:val="16"/>
                <w:szCs w:val="16"/>
              </w:rPr>
              <w:t>Étudiant</w:t>
            </w:r>
          </w:p>
        </w:tc>
        <w:tc>
          <w:tcPr>
            <w:tcW w:w="0" w:type="auto"/>
            <w:shd w:val="clear" w:color="auto" w:fill="F2F2F2" w:themeFill="background1" w:themeFillShade="F2"/>
          </w:tcPr>
          <w:p w:rsidR="00346741" w:rsidRPr="005F21AB" w:rsidRDefault="00346741" w:rsidP="00A3226F">
            <w:pPr>
              <w:rPr>
                <w:sz w:val="16"/>
                <w:szCs w:val="16"/>
              </w:rPr>
            </w:pPr>
            <w:r w:rsidRPr="005F21AB">
              <w:rPr>
                <w:sz w:val="16"/>
                <w:szCs w:val="16"/>
              </w:rPr>
              <w:t xml:space="preserve">ExT gagné d’un sort </w:t>
            </w:r>
            <w:r w:rsidR="00AB3B1E" w:rsidRPr="005F21AB">
              <w:rPr>
                <w:sz w:val="16"/>
                <w:szCs w:val="16"/>
              </w:rPr>
              <w:t xml:space="preserve">lancé </w:t>
            </w:r>
            <w:r w:rsidR="000022F1">
              <w:rPr>
                <w:sz w:val="16"/>
                <w:szCs w:val="16"/>
              </w:rPr>
              <w:t>x10</w:t>
            </w:r>
          </w:p>
        </w:tc>
      </w:tr>
      <w:tr w:rsidR="00346741" w:rsidRPr="005F21AB" w:rsidTr="00346741">
        <w:tc>
          <w:tcPr>
            <w:tcW w:w="0" w:type="auto"/>
            <w:shd w:val="clear" w:color="auto" w:fill="auto"/>
          </w:tcPr>
          <w:p w:rsidR="00346741" w:rsidRPr="005F21AB" w:rsidRDefault="00346741" w:rsidP="00EB0233">
            <w:pPr>
              <w:rPr>
                <w:sz w:val="16"/>
                <w:szCs w:val="16"/>
              </w:rPr>
            </w:pPr>
            <w:r w:rsidRPr="005F21AB">
              <w:rPr>
                <w:sz w:val="16"/>
                <w:szCs w:val="16"/>
              </w:rPr>
              <w:t>Expert</w:t>
            </w:r>
          </w:p>
        </w:tc>
        <w:tc>
          <w:tcPr>
            <w:tcW w:w="0" w:type="auto"/>
            <w:shd w:val="clear" w:color="auto" w:fill="auto"/>
          </w:tcPr>
          <w:p w:rsidR="00346741" w:rsidRPr="005F21AB" w:rsidRDefault="00346741" w:rsidP="000022F1">
            <w:pPr>
              <w:rPr>
                <w:sz w:val="16"/>
                <w:szCs w:val="16"/>
              </w:rPr>
            </w:pPr>
            <w:r w:rsidRPr="005F21AB">
              <w:rPr>
                <w:sz w:val="16"/>
                <w:szCs w:val="16"/>
              </w:rPr>
              <w:t xml:space="preserve">Double </w:t>
            </w:r>
            <w:r w:rsidR="000022F1">
              <w:rPr>
                <w:sz w:val="16"/>
                <w:szCs w:val="16"/>
              </w:rPr>
              <w:t>un effet</w:t>
            </w:r>
            <w:r w:rsidRPr="005F21AB">
              <w:rPr>
                <w:sz w:val="16"/>
                <w:szCs w:val="16"/>
              </w:rPr>
              <w:t xml:space="preserve"> d’un sort réussi </w:t>
            </w:r>
          </w:p>
        </w:tc>
      </w:tr>
      <w:tr w:rsidR="00346741" w:rsidRPr="005F21AB" w:rsidTr="00346741">
        <w:tc>
          <w:tcPr>
            <w:tcW w:w="0" w:type="auto"/>
            <w:shd w:val="clear" w:color="auto" w:fill="F2F2F2" w:themeFill="background1" w:themeFillShade="F2"/>
          </w:tcPr>
          <w:p w:rsidR="00346741" w:rsidRPr="005F21AB" w:rsidRDefault="00346741" w:rsidP="00EB0233">
            <w:pPr>
              <w:rPr>
                <w:sz w:val="16"/>
                <w:szCs w:val="16"/>
              </w:rPr>
            </w:pPr>
            <w:r w:rsidRPr="005F21AB">
              <w:rPr>
                <w:sz w:val="16"/>
                <w:szCs w:val="16"/>
              </w:rPr>
              <w:t>Mage</w:t>
            </w:r>
          </w:p>
        </w:tc>
        <w:tc>
          <w:tcPr>
            <w:tcW w:w="0" w:type="auto"/>
            <w:shd w:val="clear" w:color="auto" w:fill="F2F2F2" w:themeFill="background1" w:themeFillShade="F2"/>
          </w:tcPr>
          <w:p w:rsidR="00346741" w:rsidRPr="005F21AB" w:rsidRDefault="006E3AD9" w:rsidP="006E3AD9">
            <w:pPr>
              <w:rPr>
                <w:sz w:val="16"/>
                <w:szCs w:val="16"/>
              </w:rPr>
            </w:pPr>
            <w:r>
              <w:rPr>
                <w:sz w:val="16"/>
                <w:szCs w:val="16"/>
              </w:rPr>
              <w:t xml:space="preserve">Double tous les effets </w:t>
            </w:r>
            <w:r w:rsidR="00346741" w:rsidRPr="005F21AB">
              <w:rPr>
                <w:sz w:val="16"/>
                <w:szCs w:val="16"/>
              </w:rPr>
              <w:t xml:space="preserve">d’un sort </w:t>
            </w:r>
            <w:r>
              <w:rPr>
                <w:sz w:val="16"/>
                <w:szCs w:val="16"/>
              </w:rPr>
              <w:t>réussi</w:t>
            </w:r>
          </w:p>
        </w:tc>
      </w:tr>
      <w:tr w:rsidR="00346741" w:rsidRPr="005F21AB" w:rsidTr="00346741">
        <w:tc>
          <w:tcPr>
            <w:tcW w:w="0" w:type="auto"/>
            <w:shd w:val="clear" w:color="auto" w:fill="auto"/>
          </w:tcPr>
          <w:p w:rsidR="00346741" w:rsidRPr="005F21AB" w:rsidRDefault="00346741" w:rsidP="00EB0233">
            <w:pPr>
              <w:rPr>
                <w:sz w:val="16"/>
                <w:szCs w:val="16"/>
              </w:rPr>
            </w:pPr>
            <w:r w:rsidRPr="005F21AB">
              <w:rPr>
                <w:sz w:val="16"/>
                <w:szCs w:val="16"/>
              </w:rPr>
              <w:t>Grand mage</w:t>
            </w:r>
          </w:p>
        </w:tc>
        <w:tc>
          <w:tcPr>
            <w:tcW w:w="0" w:type="auto"/>
            <w:shd w:val="clear" w:color="auto" w:fill="auto"/>
          </w:tcPr>
          <w:p w:rsidR="00346741" w:rsidRPr="005F21AB" w:rsidRDefault="00346741" w:rsidP="00E25F4B">
            <w:pPr>
              <w:rPr>
                <w:sz w:val="16"/>
                <w:szCs w:val="16"/>
              </w:rPr>
            </w:pPr>
            <w:r w:rsidRPr="005F21AB">
              <w:rPr>
                <w:sz w:val="16"/>
                <w:szCs w:val="16"/>
              </w:rPr>
              <w:t xml:space="preserve">Gagne un NE dans </w:t>
            </w:r>
            <w:r w:rsidR="006E3AD9">
              <w:rPr>
                <w:sz w:val="16"/>
                <w:szCs w:val="16"/>
              </w:rPr>
              <w:t xml:space="preserve">tous </w:t>
            </w:r>
            <w:r w:rsidRPr="005F21AB">
              <w:rPr>
                <w:sz w:val="16"/>
                <w:szCs w:val="16"/>
              </w:rPr>
              <w:t xml:space="preserve">les sorts </w:t>
            </w:r>
            <w:r w:rsidR="00E25F4B">
              <w:rPr>
                <w:sz w:val="16"/>
                <w:szCs w:val="16"/>
              </w:rPr>
              <w:t xml:space="preserve">connus </w:t>
            </w:r>
            <w:r w:rsidRPr="005F21AB">
              <w:rPr>
                <w:sz w:val="16"/>
                <w:szCs w:val="16"/>
              </w:rPr>
              <w:t>d’un Pouvoir</w:t>
            </w:r>
          </w:p>
        </w:tc>
      </w:tr>
      <w:tr w:rsidR="00346741" w:rsidRPr="005F21AB" w:rsidTr="00346741">
        <w:tc>
          <w:tcPr>
            <w:tcW w:w="0" w:type="auto"/>
            <w:shd w:val="clear" w:color="auto" w:fill="F2F2F2" w:themeFill="background1" w:themeFillShade="F2"/>
          </w:tcPr>
          <w:p w:rsidR="00346741" w:rsidRPr="005F21AB" w:rsidRDefault="00346741" w:rsidP="00EB0233">
            <w:pPr>
              <w:rPr>
                <w:sz w:val="16"/>
                <w:szCs w:val="16"/>
              </w:rPr>
            </w:pPr>
            <w:r w:rsidRPr="005F21AB">
              <w:rPr>
                <w:sz w:val="16"/>
                <w:szCs w:val="16"/>
              </w:rPr>
              <w:t>Mage ultime</w:t>
            </w:r>
          </w:p>
        </w:tc>
        <w:tc>
          <w:tcPr>
            <w:tcW w:w="0" w:type="auto"/>
            <w:shd w:val="clear" w:color="auto" w:fill="F2F2F2" w:themeFill="background1" w:themeFillShade="F2"/>
          </w:tcPr>
          <w:p w:rsidR="00346741" w:rsidRPr="005F21AB" w:rsidRDefault="00346741" w:rsidP="00A3226F">
            <w:pPr>
              <w:rPr>
                <w:sz w:val="16"/>
                <w:szCs w:val="16"/>
              </w:rPr>
            </w:pPr>
            <w:r w:rsidRPr="005F21AB">
              <w:rPr>
                <w:sz w:val="16"/>
                <w:szCs w:val="16"/>
              </w:rPr>
              <w:t xml:space="preserve">Gagne une affinité </w:t>
            </w:r>
            <w:r w:rsidR="00E25F4B">
              <w:rPr>
                <w:sz w:val="16"/>
                <w:szCs w:val="16"/>
              </w:rPr>
              <w:t xml:space="preserve">avec créature </w:t>
            </w:r>
            <w:r w:rsidR="00A3226F">
              <w:rPr>
                <w:sz w:val="16"/>
                <w:szCs w:val="16"/>
              </w:rPr>
              <w:t>à NEMx3</w:t>
            </w:r>
          </w:p>
        </w:tc>
      </w:tr>
    </w:tbl>
    <w:p w:rsidR="00346741" w:rsidRDefault="00AB3B1E">
      <w:pPr>
        <w:rPr>
          <w:szCs w:val="18"/>
        </w:rPr>
      </w:pPr>
      <w:r w:rsidRPr="005F21AB">
        <w:rPr>
          <w:szCs w:val="18"/>
        </w:rPr>
        <w:t xml:space="preserve">Les </w:t>
      </w:r>
      <w:r w:rsidR="00EB6F10" w:rsidRPr="005F21AB">
        <w:rPr>
          <w:szCs w:val="18"/>
        </w:rPr>
        <w:t>exploits</w:t>
      </w:r>
      <w:r w:rsidRPr="005F21AB">
        <w:rPr>
          <w:szCs w:val="18"/>
        </w:rPr>
        <w:t xml:space="preserve"> </w:t>
      </w:r>
      <w:r w:rsidR="00FD0B4A">
        <w:rPr>
          <w:szCs w:val="18"/>
        </w:rPr>
        <w:t xml:space="preserve">non utilisés </w:t>
      </w:r>
      <w:r w:rsidRPr="005F21AB">
        <w:rPr>
          <w:szCs w:val="18"/>
        </w:rPr>
        <w:t xml:space="preserve">liés aux Titres inférieurs </w:t>
      </w:r>
      <w:r w:rsidR="00FD0B4A">
        <w:rPr>
          <w:szCs w:val="18"/>
        </w:rPr>
        <w:t xml:space="preserve">restent </w:t>
      </w:r>
      <w:r w:rsidR="001D341F">
        <w:rPr>
          <w:szCs w:val="18"/>
        </w:rPr>
        <w:t>accessibles</w:t>
      </w:r>
      <w:r w:rsidRPr="005F21AB">
        <w:rPr>
          <w:szCs w:val="18"/>
        </w:rPr>
        <w:t>.</w:t>
      </w:r>
      <w:r w:rsidR="00155AC9">
        <w:rPr>
          <w:szCs w:val="18"/>
        </w:rPr>
        <w:t xml:space="preserve"> </w:t>
      </w:r>
    </w:p>
    <w:p w:rsidR="001D341F" w:rsidRPr="005F21AB" w:rsidRDefault="001D341F" w:rsidP="001D341F">
      <w:pPr>
        <w:pStyle w:val="Exemple0"/>
      </w:pPr>
      <w:r>
        <w:t xml:space="preserve">Exemple : Madorf est un Mage NEM 11 avec </w:t>
      </w:r>
      <w:r w:rsidR="00155AC9">
        <w:t>10</w:t>
      </w:r>
      <w:r>
        <w:t xml:space="preserve">.500 ExM. Pour vaincre un démon, il lance un sort et obtient un tRN. Les blessures infligées ne sont pas suffisantes pour terrasser le monste. Il décide de doubler </w:t>
      </w:r>
      <w:r w:rsidR="006E3AD9">
        <w:t xml:space="preserve">cet effet </w:t>
      </w:r>
      <w:r>
        <w:t>(exploit d’Expert).</w:t>
      </w:r>
      <w:r w:rsidR="006E3AD9">
        <w:t xml:space="preserve"> Le monstre est vaincu. </w:t>
      </w:r>
    </w:p>
    <w:p w:rsidR="00103D22" w:rsidRPr="005F21AB" w:rsidRDefault="007E7D6F" w:rsidP="00EB656A">
      <w:pPr>
        <w:pStyle w:val="Titre2"/>
      </w:pPr>
      <w:bookmarkStart w:id="372" w:name="_Toc198546381"/>
      <w:r w:rsidRPr="005F21AB">
        <w:t xml:space="preserve">6.1 </w:t>
      </w:r>
      <w:r w:rsidR="00103D22" w:rsidRPr="005F21AB">
        <w:t>Gain de points (ExM)</w:t>
      </w:r>
      <w:r w:rsidR="00CD151C">
        <w:t xml:space="preserve"> et </w:t>
      </w:r>
      <w:r w:rsidR="00CD151C" w:rsidRPr="00CD151C">
        <w:rPr>
          <w:i/>
        </w:rPr>
        <w:t>Magie</w:t>
      </w:r>
      <w:bookmarkEnd w:id="372"/>
    </w:p>
    <w:p w:rsidR="000022F1" w:rsidRDefault="000022F1" w:rsidP="00286832">
      <w:pPr>
        <w:rPr>
          <w:szCs w:val="18"/>
        </w:rPr>
      </w:pPr>
      <w:r>
        <w:rPr>
          <w:szCs w:val="18"/>
        </w:rPr>
        <w:t>Quelques précisions :</w:t>
      </w:r>
    </w:p>
    <w:p w:rsidR="000022F1" w:rsidRPr="000022F1" w:rsidRDefault="00103D22" w:rsidP="000022F1">
      <w:pPr>
        <w:pStyle w:val="Paragraphedeliste"/>
        <w:numPr>
          <w:ilvl w:val="0"/>
          <w:numId w:val="484"/>
        </w:numPr>
        <w:rPr>
          <w:szCs w:val="18"/>
        </w:rPr>
      </w:pPr>
      <w:r w:rsidRPr="000022F1">
        <w:rPr>
          <w:szCs w:val="18"/>
        </w:rPr>
        <w:t xml:space="preserve">Seuls les </w:t>
      </w:r>
      <w:r w:rsidR="006E3AD9" w:rsidRPr="000022F1">
        <w:rPr>
          <w:szCs w:val="18"/>
        </w:rPr>
        <w:t xml:space="preserve">Perso </w:t>
      </w:r>
      <w:r w:rsidRPr="000022F1">
        <w:rPr>
          <w:szCs w:val="18"/>
        </w:rPr>
        <w:t>éduqués à la magie (magiciens, chaman</w:t>
      </w:r>
      <w:r w:rsidR="006E3AD9" w:rsidRPr="000022F1">
        <w:rPr>
          <w:szCs w:val="18"/>
        </w:rPr>
        <w:t>es</w:t>
      </w:r>
      <w:r w:rsidRPr="000022F1">
        <w:rPr>
          <w:szCs w:val="18"/>
        </w:rPr>
        <w:t xml:space="preserve"> etc.) peuvent recevoir des ExM. </w:t>
      </w:r>
    </w:p>
    <w:p w:rsidR="000022F1" w:rsidRPr="000022F1" w:rsidRDefault="006E3AD9" w:rsidP="000022F1">
      <w:pPr>
        <w:pStyle w:val="Paragraphedeliste"/>
        <w:numPr>
          <w:ilvl w:val="0"/>
          <w:numId w:val="484"/>
        </w:numPr>
        <w:rPr>
          <w:szCs w:val="18"/>
        </w:rPr>
      </w:pPr>
      <w:r w:rsidRPr="000022F1">
        <w:rPr>
          <w:szCs w:val="18"/>
        </w:rPr>
        <w:t>La magie innée ne permet pas d’avoir des ExM</w:t>
      </w:r>
      <w:r w:rsidR="00BA2B95" w:rsidRPr="000022F1">
        <w:rPr>
          <w:szCs w:val="18"/>
        </w:rPr>
        <w:t xml:space="preserve">. </w:t>
      </w:r>
    </w:p>
    <w:p w:rsidR="000022F1" w:rsidRPr="000022F1" w:rsidRDefault="00BA2B95" w:rsidP="000022F1">
      <w:pPr>
        <w:pStyle w:val="Paragraphedeliste"/>
        <w:numPr>
          <w:ilvl w:val="0"/>
          <w:numId w:val="484"/>
        </w:numPr>
        <w:rPr>
          <w:szCs w:val="18"/>
        </w:rPr>
      </w:pPr>
      <w:r w:rsidRPr="000022F1">
        <w:rPr>
          <w:szCs w:val="18"/>
        </w:rPr>
        <w:t>Les reliques ne changent jamais de NEM/NE</w:t>
      </w:r>
      <w:r w:rsidR="006E3AD9" w:rsidRPr="000022F1">
        <w:rPr>
          <w:szCs w:val="18"/>
        </w:rPr>
        <w:t xml:space="preserve">. </w:t>
      </w:r>
    </w:p>
    <w:p w:rsidR="00BA2B95" w:rsidRPr="000022F1" w:rsidRDefault="00103D22" w:rsidP="000022F1">
      <w:pPr>
        <w:pStyle w:val="Paragraphedeliste"/>
        <w:numPr>
          <w:ilvl w:val="0"/>
          <w:numId w:val="484"/>
        </w:numPr>
        <w:rPr>
          <w:szCs w:val="18"/>
        </w:rPr>
      </w:pPr>
      <w:r w:rsidRPr="000022F1">
        <w:rPr>
          <w:szCs w:val="18"/>
        </w:rPr>
        <w:t>La source principale d’ExM est l’utilisation</w:t>
      </w:r>
      <w:r w:rsidR="003F3FDA" w:rsidRPr="000022F1">
        <w:rPr>
          <w:szCs w:val="18"/>
        </w:rPr>
        <w:t xml:space="preserve"> </w:t>
      </w:r>
      <w:r w:rsidR="006E3AD9" w:rsidRPr="000022F1">
        <w:rPr>
          <w:szCs w:val="18"/>
        </w:rPr>
        <w:t xml:space="preserve">et l’étude </w:t>
      </w:r>
      <w:r w:rsidR="003F3FDA" w:rsidRPr="000022F1">
        <w:rPr>
          <w:szCs w:val="18"/>
        </w:rPr>
        <w:t>de</w:t>
      </w:r>
      <w:r w:rsidR="006E3AD9" w:rsidRPr="000022F1">
        <w:rPr>
          <w:szCs w:val="18"/>
        </w:rPr>
        <w:t>s</w:t>
      </w:r>
      <w:r w:rsidR="003F3FDA" w:rsidRPr="000022F1">
        <w:rPr>
          <w:szCs w:val="18"/>
        </w:rPr>
        <w:t xml:space="preserve"> s</w:t>
      </w:r>
      <w:r w:rsidRPr="000022F1">
        <w:rPr>
          <w:szCs w:val="18"/>
        </w:rPr>
        <w:t xml:space="preserve">orts. </w:t>
      </w:r>
      <w:r w:rsidR="00BA2B95" w:rsidRPr="000022F1">
        <w:rPr>
          <w:szCs w:val="18"/>
        </w:rPr>
        <w:t xml:space="preserve"> </w:t>
      </w:r>
    </w:p>
    <w:p w:rsidR="00286832" w:rsidRPr="005F21AB" w:rsidRDefault="006E3AD9" w:rsidP="00BA2B95">
      <w:pPr>
        <w:jc w:val="left"/>
        <w:rPr>
          <w:szCs w:val="18"/>
        </w:rPr>
      </w:pPr>
      <w:r>
        <w:rPr>
          <w:szCs w:val="18"/>
        </w:rPr>
        <w:t>L</w:t>
      </w:r>
      <w:r w:rsidR="00103D22" w:rsidRPr="005F21AB">
        <w:rPr>
          <w:szCs w:val="18"/>
        </w:rPr>
        <w:t xml:space="preserve">es </w:t>
      </w:r>
      <w:r w:rsidR="00103D22" w:rsidRPr="00BA2B95">
        <w:rPr>
          <w:b/>
          <w:szCs w:val="18"/>
        </w:rPr>
        <w:t>livres</w:t>
      </w:r>
      <w:r w:rsidR="00873341" w:rsidRPr="00BA2B95">
        <w:rPr>
          <w:b/>
          <w:szCs w:val="18"/>
        </w:rPr>
        <w:t xml:space="preserve">, parchemins et </w:t>
      </w:r>
      <w:r w:rsidRPr="00BA2B95">
        <w:rPr>
          <w:b/>
          <w:szCs w:val="18"/>
        </w:rPr>
        <w:t>les expériences magi</w:t>
      </w:r>
      <w:r w:rsidR="00873341" w:rsidRPr="00BA2B95">
        <w:rPr>
          <w:b/>
          <w:szCs w:val="18"/>
        </w:rPr>
        <w:t>qu</w:t>
      </w:r>
      <w:r w:rsidRPr="00BA2B95">
        <w:rPr>
          <w:b/>
          <w:szCs w:val="18"/>
        </w:rPr>
        <w:t>e</w:t>
      </w:r>
      <w:r w:rsidR="00873341" w:rsidRPr="00BA2B95">
        <w:rPr>
          <w:b/>
          <w:szCs w:val="18"/>
        </w:rPr>
        <w:t>s</w:t>
      </w:r>
      <w:r w:rsidR="00873341">
        <w:rPr>
          <w:szCs w:val="18"/>
        </w:rPr>
        <w:t xml:space="preserve"> </w:t>
      </w:r>
      <w:r w:rsidR="00BA2B95">
        <w:rPr>
          <w:szCs w:val="18"/>
        </w:rPr>
        <w:t>sont d</w:t>
      </w:r>
      <w:r w:rsidR="00994A45">
        <w:rPr>
          <w:szCs w:val="18"/>
        </w:rPr>
        <w:t>es</w:t>
      </w:r>
      <w:r w:rsidR="00873341">
        <w:rPr>
          <w:szCs w:val="18"/>
        </w:rPr>
        <w:t xml:space="preserve"> sources d’étude</w:t>
      </w:r>
      <w:r w:rsidR="003F3FDA" w:rsidRPr="005F21AB">
        <w:rPr>
          <w:szCs w:val="18"/>
        </w:rPr>
        <w:t xml:space="preserve"> </w:t>
      </w:r>
      <w:r w:rsidR="00BA2B95">
        <w:rPr>
          <w:szCs w:val="18"/>
        </w:rPr>
        <w:t xml:space="preserve">et </w:t>
      </w:r>
      <w:r w:rsidR="003F3FDA" w:rsidRPr="005F21AB">
        <w:rPr>
          <w:szCs w:val="18"/>
        </w:rPr>
        <w:t xml:space="preserve">ont un </w:t>
      </w:r>
      <w:r w:rsidR="003F3FDA" w:rsidRPr="00873341">
        <w:rPr>
          <w:szCs w:val="18"/>
          <w:shd w:val="clear" w:color="auto" w:fill="FFFF00"/>
        </w:rPr>
        <w:t>NEM(</w:t>
      </w:r>
      <w:r w:rsidR="00873341" w:rsidRPr="00873341">
        <w:rPr>
          <w:szCs w:val="18"/>
          <w:shd w:val="clear" w:color="auto" w:fill="FFFF00"/>
        </w:rPr>
        <w:t>de l’</w:t>
      </w:r>
      <w:r w:rsidR="003F3FDA" w:rsidRPr="00873341">
        <w:rPr>
          <w:szCs w:val="18"/>
          <w:shd w:val="clear" w:color="auto" w:fill="FFFF00"/>
        </w:rPr>
        <w:t>auteur) et un NE(</w:t>
      </w:r>
      <w:r w:rsidR="003F3FDA" w:rsidRPr="00873341">
        <w:rPr>
          <w:i/>
          <w:szCs w:val="18"/>
          <w:shd w:val="clear" w:color="auto" w:fill="FFFF00"/>
        </w:rPr>
        <w:t>Magie</w:t>
      </w:r>
      <w:r w:rsidR="00286832" w:rsidRPr="00873341">
        <w:rPr>
          <w:i/>
          <w:szCs w:val="18"/>
          <w:shd w:val="clear" w:color="auto" w:fill="FFFF00"/>
        </w:rPr>
        <w:t xml:space="preserve"> </w:t>
      </w:r>
      <w:r w:rsidR="00873341" w:rsidRPr="00873341">
        <w:rPr>
          <w:szCs w:val="18"/>
          <w:shd w:val="clear" w:color="auto" w:fill="FFFF00"/>
        </w:rPr>
        <w:t>de l’</w:t>
      </w:r>
      <w:r w:rsidR="00286832" w:rsidRPr="00873341">
        <w:rPr>
          <w:szCs w:val="18"/>
          <w:shd w:val="clear" w:color="auto" w:fill="FFFF00"/>
        </w:rPr>
        <w:t>auteur</w:t>
      </w:r>
      <w:r w:rsidR="003F3FDA" w:rsidRPr="00873341">
        <w:rPr>
          <w:szCs w:val="18"/>
          <w:shd w:val="clear" w:color="auto" w:fill="FFFF00"/>
        </w:rPr>
        <w:t>)</w:t>
      </w:r>
      <w:r w:rsidR="00873341">
        <w:rPr>
          <w:szCs w:val="18"/>
        </w:rPr>
        <w:t xml:space="preserve"> définis</w:t>
      </w:r>
      <w:r w:rsidR="003F3FDA" w:rsidRPr="005F21AB">
        <w:rPr>
          <w:szCs w:val="18"/>
        </w:rPr>
        <w:t xml:space="preserve"> par le MdJ. </w:t>
      </w:r>
      <w:r w:rsidR="00286832" w:rsidRPr="005F21AB">
        <w:rPr>
          <w:szCs w:val="18"/>
        </w:rPr>
        <w:t xml:space="preserve">Par </w:t>
      </w:r>
      <w:r w:rsidR="003F3FDA" w:rsidRPr="005F21AB">
        <w:rPr>
          <w:szCs w:val="18"/>
        </w:rPr>
        <w:t xml:space="preserve">jour passé à </w:t>
      </w:r>
      <w:r w:rsidR="00994A45">
        <w:rPr>
          <w:szCs w:val="18"/>
        </w:rPr>
        <w:t xml:space="preserve">les </w:t>
      </w:r>
      <w:r w:rsidR="003F3FDA" w:rsidRPr="005F21AB">
        <w:rPr>
          <w:szCs w:val="18"/>
        </w:rPr>
        <w:t>étudier</w:t>
      </w:r>
      <w:r w:rsidR="00286832" w:rsidRPr="005F21AB">
        <w:rPr>
          <w:szCs w:val="18"/>
        </w:rPr>
        <w:t>,</w:t>
      </w:r>
      <w:r w:rsidR="003F3FDA" w:rsidRPr="005F21AB">
        <w:rPr>
          <w:szCs w:val="18"/>
        </w:rPr>
        <w:t xml:space="preserve"> </w:t>
      </w:r>
      <w:r w:rsidR="00286832" w:rsidRPr="005F21AB">
        <w:rPr>
          <w:szCs w:val="18"/>
        </w:rPr>
        <w:t>l’</w:t>
      </w:r>
      <w:r w:rsidR="003F3FDA" w:rsidRPr="005F21AB">
        <w:rPr>
          <w:szCs w:val="18"/>
        </w:rPr>
        <w:t xml:space="preserve">ExM </w:t>
      </w:r>
      <w:r w:rsidR="00286832" w:rsidRPr="005F21AB">
        <w:rPr>
          <w:szCs w:val="18"/>
        </w:rPr>
        <w:t xml:space="preserve">gagnée = </w:t>
      </w:r>
      <w:r w:rsidR="00286832" w:rsidRPr="005F21AB">
        <w:rPr>
          <w:b/>
          <w:szCs w:val="18"/>
        </w:rPr>
        <w:t>NEM(auteur)</w:t>
      </w:r>
      <w:r w:rsidR="00BA2B95">
        <w:rPr>
          <w:b/>
          <w:szCs w:val="18"/>
        </w:rPr>
        <w:t xml:space="preserve"> </w:t>
      </w:r>
      <w:r w:rsidR="00286832" w:rsidRPr="005F21AB">
        <w:rPr>
          <w:b/>
          <w:szCs w:val="18"/>
        </w:rPr>
        <w:t>x</w:t>
      </w:r>
      <w:r w:rsidR="00BA2B95">
        <w:rPr>
          <w:b/>
          <w:szCs w:val="18"/>
        </w:rPr>
        <w:t xml:space="preserve"> </w:t>
      </w:r>
      <w:r w:rsidR="00286832" w:rsidRPr="005F21AB">
        <w:rPr>
          <w:b/>
          <w:szCs w:val="18"/>
        </w:rPr>
        <w:t>NE(</w:t>
      </w:r>
      <w:r w:rsidR="00286832" w:rsidRPr="005F21AB">
        <w:rPr>
          <w:b/>
          <w:i/>
          <w:szCs w:val="18"/>
        </w:rPr>
        <w:t>Magie</w:t>
      </w:r>
      <w:r w:rsidR="00286832" w:rsidRPr="005F21AB">
        <w:rPr>
          <w:b/>
          <w:szCs w:val="18"/>
        </w:rPr>
        <w:t xml:space="preserve"> auteur)/10</w:t>
      </w:r>
      <w:r w:rsidR="00286832" w:rsidRPr="005F21AB">
        <w:rPr>
          <w:szCs w:val="18"/>
        </w:rPr>
        <w:t xml:space="preserve"> </w:t>
      </w:r>
      <w:r w:rsidR="00286832" w:rsidRPr="005F21AB">
        <w:rPr>
          <w:b/>
          <w:szCs w:val="18"/>
        </w:rPr>
        <w:t>x NEM(Perso)</w:t>
      </w:r>
      <w:r w:rsidR="000238E4">
        <w:rPr>
          <w:szCs w:val="18"/>
        </w:rPr>
        <w:t xml:space="preserve"> </w:t>
      </w:r>
      <w:r w:rsidR="00994A45">
        <w:rPr>
          <w:szCs w:val="18"/>
        </w:rPr>
        <w:t>modifiée selon un test du</w:t>
      </w:r>
      <w:r w:rsidR="000238E4">
        <w:rPr>
          <w:szCs w:val="18"/>
        </w:rPr>
        <w:t xml:space="preserve"> </w:t>
      </w:r>
      <w:r w:rsidR="00286832" w:rsidRPr="005F21AB">
        <w:rPr>
          <w:szCs w:val="18"/>
        </w:rPr>
        <w:t>NE(</w:t>
      </w:r>
      <w:r w:rsidR="00286832" w:rsidRPr="005F21AB">
        <w:rPr>
          <w:i/>
          <w:szCs w:val="18"/>
        </w:rPr>
        <w:t>Magie</w:t>
      </w:r>
      <w:r w:rsidR="00286832" w:rsidRPr="005F21AB">
        <w:rPr>
          <w:szCs w:val="18"/>
        </w:rPr>
        <w:t>) du Perso :</w:t>
      </w:r>
    </w:p>
    <w:tbl>
      <w:tblPr>
        <w:tblW w:w="0" w:type="auto"/>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00"/>
        <w:gridCol w:w="1830"/>
      </w:tblGrid>
      <w:tr w:rsidR="00286832" w:rsidRPr="005F21AB" w:rsidTr="00BB6063">
        <w:tc>
          <w:tcPr>
            <w:tcW w:w="0" w:type="auto"/>
          </w:tcPr>
          <w:p w:rsidR="00286832" w:rsidRPr="005F21AB" w:rsidRDefault="00286832" w:rsidP="00BB6063">
            <w:pPr>
              <w:rPr>
                <w:b/>
                <w:bCs/>
                <w:sz w:val="16"/>
                <w:szCs w:val="18"/>
              </w:rPr>
            </w:pPr>
            <w:r w:rsidRPr="005F21AB">
              <w:rPr>
                <w:b/>
                <w:bCs/>
                <w:sz w:val="16"/>
                <w:szCs w:val="18"/>
              </w:rPr>
              <w:t>Test</w:t>
            </w:r>
          </w:p>
        </w:tc>
        <w:tc>
          <w:tcPr>
            <w:tcW w:w="0" w:type="auto"/>
          </w:tcPr>
          <w:p w:rsidR="00286832" w:rsidRPr="005F21AB" w:rsidRDefault="00286832" w:rsidP="00BB6063">
            <w:pPr>
              <w:pStyle w:val="En-tte"/>
              <w:tabs>
                <w:tab w:val="clear" w:pos="4153"/>
                <w:tab w:val="clear" w:pos="8306"/>
              </w:tabs>
              <w:jc w:val="center"/>
              <w:rPr>
                <w:b/>
                <w:bCs/>
                <w:sz w:val="16"/>
                <w:szCs w:val="18"/>
              </w:rPr>
            </w:pPr>
            <w:r w:rsidRPr="005F21AB">
              <w:rPr>
                <w:b/>
                <w:bCs/>
                <w:sz w:val="16"/>
                <w:szCs w:val="18"/>
              </w:rPr>
              <w:t>ExM gagnée</w:t>
            </w:r>
          </w:p>
        </w:tc>
      </w:tr>
      <w:tr w:rsidR="00286832" w:rsidRPr="005F21AB" w:rsidTr="00BB6063">
        <w:tc>
          <w:tcPr>
            <w:tcW w:w="0" w:type="auto"/>
          </w:tcPr>
          <w:p w:rsidR="00286832" w:rsidRPr="005F21AB" w:rsidRDefault="00286832" w:rsidP="00BB6063">
            <w:pPr>
              <w:rPr>
                <w:sz w:val="16"/>
                <w:szCs w:val="18"/>
              </w:rPr>
            </w:pPr>
            <w:r w:rsidRPr="005F21AB">
              <w:rPr>
                <w:sz w:val="16"/>
                <w:szCs w:val="18"/>
              </w:rPr>
              <w:t>tRC</w:t>
            </w:r>
          </w:p>
        </w:tc>
        <w:tc>
          <w:tcPr>
            <w:tcW w:w="0" w:type="auto"/>
          </w:tcPr>
          <w:p w:rsidR="00286832" w:rsidRPr="005F21AB" w:rsidRDefault="0034260E" w:rsidP="00BB6063">
            <w:pPr>
              <w:jc w:val="center"/>
              <w:rPr>
                <w:sz w:val="16"/>
                <w:szCs w:val="18"/>
              </w:rPr>
            </w:pPr>
            <w:r w:rsidRPr="005F21AB">
              <w:rPr>
                <w:sz w:val="16"/>
                <w:szCs w:val="18"/>
              </w:rPr>
              <w:t>+10</w:t>
            </w:r>
            <w:r w:rsidR="00286832" w:rsidRPr="005F21AB">
              <w:rPr>
                <w:sz w:val="16"/>
                <w:szCs w:val="18"/>
              </w:rPr>
              <w:t>0%</w:t>
            </w:r>
          </w:p>
        </w:tc>
      </w:tr>
      <w:tr w:rsidR="00286832" w:rsidRPr="005F21AB" w:rsidTr="00BB6063">
        <w:tc>
          <w:tcPr>
            <w:tcW w:w="0" w:type="auto"/>
            <w:shd w:val="clear" w:color="auto" w:fill="E6E6E6"/>
          </w:tcPr>
          <w:p w:rsidR="00286832" w:rsidRPr="005F21AB" w:rsidRDefault="00286832" w:rsidP="00BB6063">
            <w:pPr>
              <w:rPr>
                <w:sz w:val="16"/>
                <w:szCs w:val="18"/>
              </w:rPr>
            </w:pPr>
            <w:r w:rsidRPr="005F21AB">
              <w:rPr>
                <w:sz w:val="16"/>
                <w:szCs w:val="18"/>
              </w:rPr>
              <w:t>tRN</w:t>
            </w:r>
          </w:p>
        </w:tc>
        <w:tc>
          <w:tcPr>
            <w:tcW w:w="0" w:type="auto"/>
            <w:shd w:val="clear" w:color="auto" w:fill="F3F3F3"/>
          </w:tcPr>
          <w:p w:rsidR="00286832" w:rsidRPr="005F21AB" w:rsidRDefault="0034260E" w:rsidP="00BB6063">
            <w:pPr>
              <w:jc w:val="center"/>
              <w:rPr>
                <w:sz w:val="16"/>
                <w:szCs w:val="18"/>
              </w:rPr>
            </w:pPr>
            <w:r w:rsidRPr="005F21AB">
              <w:rPr>
                <w:sz w:val="16"/>
                <w:szCs w:val="18"/>
              </w:rPr>
              <w:t>+5</w:t>
            </w:r>
            <w:r w:rsidR="00286832" w:rsidRPr="005F21AB">
              <w:rPr>
                <w:sz w:val="16"/>
                <w:szCs w:val="18"/>
              </w:rPr>
              <w:t>0%</w:t>
            </w:r>
          </w:p>
        </w:tc>
      </w:tr>
      <w:tr w:rsidR="00286832" w:rsidRPr="005F21AB" w:rsidTr="00BB6063">
        <w:tc>
          <w:tcPr>
            <w:tcW w:w="0" w:type="auto"/>
            <w:shd w:val="clear" w:color="auto" w:fill="CCCCCC"/>
          </w:tcPr>
          <w:p w:rsidR="00286832" w:rsidRPr="005F21AB" w:rsidRDefault="00286832" w:rsidP="00BB6063">
            <w:pPr>
              <w:rPr>
                <w:sz w:val="16"/>
                <w:szCs w:val="18"/>
              </w:rPr>
            </w:pPr>
            <w:r w:rsidRPr="005F21AB">
              <w:rPr>
                <w:sz w:val="16"/>
                <w:szCs w:val="18"/>
              </w:rPr>
              <w:t>tRP</w:t>
            </w:r>
          </w:p>
        </w:tc>
        <w:tc>
          <w:tcPr>
            <w:tcW w:w="0" w:type="auto"/>
            <w:shd w:val="clear" w:color="auto" w:fill="CCCCCC"/>
          </w:tcPr>
          <w:p w:rsidR="00286832" w:rsidRPr="005F21AB" w:rsidRDefault="00286832" w:rsidP="00BB6063">
            <w:pPr>
              <w:jc w:val="center"/>
              <w:rPr>
                <w:sz w:val="16"/>
                <w:szCs w:val="18"/>
              </w:rPr>
            </w:pPr>
            <w:r w:rsidRPr="005F21AB">
              <w:rPr>
                <w:sz w:val="16"/>
                <w:szCs w:val="18"/>
              </w:rPr>
              <w:t>+0%</w:t>
            </w:r>
          </w:p>
        </w:tc>
      </w:tr>
      <w:tr w:rsidR="00286832" w:rsidRPr="005F21AB" w:rsidTr="00BB6063">
        <w:tc>
          <w:tcPr>
            <w:tcW w:w="0" w:type="auto"/>
            <w:shd w:val="clear" w:color="auto" w:fill="CCCCCC"/>
          </w:tcPr>
          <w:p w:rsidR="00286832" w:rsidRPr="005F21AB" w:rsidRDefault="00286832" w:rsidP="00BB6063">
            <w:pPr>
              <w:rPr>
                <w:sz w:val="16"/>
                <w:szCs w:val="18"/>
              </w:rPr>
            </w:pPr>
            <w:r w:rsidRPr="005F21AB">
              <w:rPr>
                <w:sz w:val="16"/>
                <w:szCs w:val="18"/>
              </w:rPr>
              <w:t>tEN</w:t>
            </w:r>
          </w:p>
        </w:tc>
        <w:tc>
          <w:tcPr>
            <w:tcW w:w="0" w:type="auto"/>
            <w:shd w:val="clear" w:color="auto" w:fill="CCCCCC"/>
          </w:tcPr>
          <w:p w:rsidR="00286832" w:rsidRPr="005F21AB" w:rsidRDefault="000F2A6F" w:rsidP="00BB6063">
            <w:pPr>
              <w:jc w:val="center"/>
              <w:rPr>
                <w:sz w:val="16"/>
                <w:szCs w:val="18"/>
              </w:rPr>
            </w:pPr>
            <w:r>
              <w:rPr>
                <w:sz w:val="16"/>
                <w:szCs w:val="18"/>
              </w:rPr>
              <w:t>-2</w:t>
            </w:r>
            <w:r w:rsidR="0034260E" w:rsidRPr="005F21AB">
              <w:rPr>
                <w:sz w:val="16"/>
                <w:szCs w:val="18"/>
              </w:rPr>
              <w:t>5</w:t>
            </w:r>
            <w:r w:rsidR="00286832" w:rsidRPr="005F21AB">
              <w:rPr>
                <w:sz w:val="16"/>
                <w:szCs w:val="18"/>
              </w:rPr>
              <w:t>%</w:t>
            </w:r>
          </w:p>
        </w:tc>
      </w:tr>
      <w:tr w:rsidR="00286832" w:rsidRPr="005F21AB" w:rsidTr="00BB6063">
        <w:tc>
          <w:tcPr>
            <w:tcW w:w="0" w:type="auto"/>
            <w:shd w:val="clear" w:color="auto" w:fill="B3B3B3"/>
          </w:tcPr>
          <w:p w:rsidR="00286832" w:rsidRPr="005F21AB" w:rsidRDefault="00286832" w:rsidP="00BB6063">
            <w:pPr>
              <w:rPr>
                <w:sz w:val="16"/>
                <w:szCs w:val="18"/>
              </w:rPr>
            </w:pPr>
            <w:r w:rsidRPr="005F21AB">
              <w:rPr>
                <w:sz w:val="16"/>
                <w:szCs w:val="18"/>
              </w:rPr>
              <w:t>tEC</w:t>
            </w:r>
          </w:p>
        </w:tc>
        <w:tc>
          <w:tcPr>
            <w:tcW w:w="0" w:type="auto"/>
            <w:shd w:val="clear" w:color="auto" w:fill="B3B3B3"/>
          </w:tcPr>
          <w:p w:rsidR="00286832" w:rsidRPr="005F21AB" w:rsidRDefault="000F2A6F" w:rsidP="0034260E">
            <w:pPr>
              <w:jc w:val="center"/>
              <w:rPr>
                <w:sz w:val="16"/>
                <w:szCs w:val="18"/>
              </w:rPr>
            </w:pPr>
            <w:r>
              <w:rPr>
                <w:sz w:val="16"/>
                <w:szCs w:val="18"/>
              </w:rPr>
              <w:t>-50</w:t>
            </w:r>
            <w:r w:rsidR="00286832" w:rsidRPr="005F21AB">
              <w:rPr>
                <w:sz w:val="16"/>
                <w:szCs w:val="18"/>
              </w:rPr>
              <w:t>%</w:t>
            </w:r>
            <w:r>
              <w:rPr>
                <w:sz w:val="16"/>
                <w:szCs w:val="18"/>
              </w:rPr>
              <w:t>, fin de l’étude</w:t>
            </w:r>
          </w:p>
        </w:tc>
      </w:tr>
    </w:tbl>
    <w:p w:rsidR="00286832" w:rsidRPr="005F21AB" w:rsidRDefault="00F50990" w:rsidP="00286832">
      <w:pPr>
        <w:rPr>
          <w:szCs w:val="18"/>
        </w:rPr>
      </w:pPr>
      <w:r>
        <w:rPr>
          <w:szCs w:val="18"/>
        </w:rPr>
        <w:t xml:space="preserve">Il est possible de faire </w:t>
      </w:r>
      <w:r w:rsidRPr="00F50990">
        <w:rPr>
          <w:b/>
          <w:szCs w:val="18"/>
        </w:rPr>
        <w:t>NEM(auteur)+[NE(</w:t>
      </w:r>
      <w:r w:rsidRPr="00F50990">
        <w:rPr>
          <w:b/>
          <w:i/>
          <w:szCs w:val="18"/>
        </w:rPr>
        <w:t>Magie</w:t>
      </w:r>
      <w:r w:rsidRPr="00F50990">
        <w:rPr>
          <w:b/>
          <w:szCs w:val="18"/>
        </w:rPr>
        <w:t xml:space="preserve"> auteur)/10]</w:t>
      </w:r>
      <w:r>
        <w:rPr>
          <w:szCs w:val="18"/>
        </w:rPr>
        <w:t xml:space="preserve"> tests. Après, la source n’apporte plus rien.</w:t>
      </w:r>
    </w:p>
    <w:p w:rsidR="00286832" w:rsidRPr="005F21AB" w:rsidRDefault="00286832" w:rsidP="00286832">
      <w:pPr>
        <w:pStyle w:val="Exemple0"/>
      </w:pPr>
      <w:r w:rsidRPr="005F21AB">
        <w:t>Exemple : Jeanine (</w:t>
      </w:r>
      <w:r w:rsidR="0034260E" w:rsidRPr="005F21AB">
        <w:t xml:space="preserve">alignée EI, </w:t>
      </w:r>
      <w:r w:rsidRPr="005F21AB">
        <w:t xml:space="preserve">NEM3, NE(Magie)=30), dispose d’un livre sur </w:t>
      </w:r>
      <w:r w:rsidR="0034260E" w:rsidRPr="005F21AB">
        <w:t>les Anges(NEM2, NE(Magie)=60), une journée d’étude procure 2 x60/10 x3 =</w:t>
      </w:r>
      <w:r w:rsidR="000F2A6F">
        <w:t>36</w:t>
      </w:r>
      <w:r w:rsidR="0034260E" w:rsidRPr="005F21AB">
        <w:t xml:space="preserve"> ExM</w:t>
      </w:r>
      <w:r w:rsidRPr="005F21AB">
        <w:t xml:space="preserve"> </w:t>
      </w:r>
      <w:r w:rsidR="0034260E" w:rsidRPr="005F21AB">
        <w:t xml:space="preserve">le premier </w:t>
      </w:r>
      <w:r w:rsidR="000238E4">
        <w:t xml:space="preserve">jour, avec un (D100=)56, ce sont </w:t>
      </w:r>
      <w:r w:rsidR="000F2A6F">
        <w:t>27</w:t>
      </w:r>
      <w:r w:rsidR="0034260E" w:rsidRPr="005F21AB">
        <w:t xml:space="preserve"> ExM qui sont gagnés.</w:t>
      </w:r>
      <w:r w:rsidR="000238E4">
        <w:t xml:space="preserve"> </w:t>
      </w:r>
      <w:r w:rsidR="00F50990">
        <w:t>Elle a droit à 8 tests au total</w:t>
      </w:r>
      <w:r w:rsidR="00AD07BC">
        <w:t>.</w:t>
      </w:r>
      <w:r w:rsidR="0034260E" w:rsidRPr="005F21AB">
        <w:t xml:space="preserve"> </w:t>
      </w:r>
    </w:p>
    <w:p w:rsidR="00103D22" w:rsidRPr="005F21AB" w:rsidRDefault="00103D22" w:rsidP="00286832">
      <w:pPr>
        <w:rPr>
          <w:szCs w:val="18"/>
        </w:rPr>
      </w:pPr>
      <w:r w:rsidRPr="005F21AB">
        <w:rPr>
          <w:szCs w:val="18"/>
        </w:rPr>
        <w:t xml:space="preserve">Le </w:t>
      </w:r>
      <w:r w:rsidRPr="00C05ED9">
        <w:rPr>
          <w:szCs w:val="18"/>
          <w:highlight w:val="yellow"/>
        </w:rPr>
        <w:t xml:space="preserve">gain en ExM </w:t>
      </w:r>
      <w:r w:rsidR="00F50990">
        <w:rPr>
          <w:szCs w:val="18"/>
          <w:highlight w:val="yellow"/>
        </w:rPr>
        <w:t>et en TG(</w:t>
      </w:r>
      <w:r w:rsidR="00F50990" w:rsidRPr="00F50990">
        <w:rPr>
          <w:i/>
          <w:szCs w:val="18"/>
          <w:highlight w:val="yellow"/>
        </w:rPr>
        <w:t>Magie</w:t>
      </w:r>
      <w:r w:rsidR="00F50990">
        <w:rPr>
          <w:szCs w:val="18"/>
          <w:highlight w:val="yellow"/>
        </w:rPr>
        <w:t xml:space="preserve">) </w:t>
      </w:r>
      <w:r w:rsidRPr="00C05ED9">
        <w:rPr>
          <w:szCs w:val="18"/>
          <w:highlight w:val="yellow"/>
        </w:rPr>
        <w:t xml:space="preserve">pour le lancement de </w:t>
      </w:r>
      <w:r w:rsidR="00F50990">
        <w:rPr>
          <w:szCs w:val="18"/>
          <w:highlight w:val="yellow"/>
        </w:rPr>
        <w:t>s</w:t>
      </w:r>
      <w:r w:rsidRPr="00C05ED9">
        <w:rPr>
          <w:szCs w:val="18"/>
          <w:highlight w:val="yellow"/>
        </w:rPr>
        <w:t>orts</w:t>
      </w:r>
      <w:r w:rsidRPr="005F21AB">
        <w:rPr>
          <w:szCs w:val="18"/>
        </w:rPr>
        <w:t xml:space="preserve"> </w:t>
      </w:r>
      <w:r w:rsidR="00F50990">
        <w:rPr>
          <w:szCs w:val="18"/>
        </w:rPr>
        <w:t>dépend résultat et du</w:t>
      </w:r>
      <w:r w:rsidRPr="005F21AB">
        <w:rPr>
          <w:szCs w:val="18"/>
        </w:rPr>
        <w:t xml:space="preserve"> type de sort utilisé :</w:t>
      </w:r>
    </w:p>
    <w:tbl>
      <w:tblPr>
        <w:tblW w:w="0" w:type="auto"/>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92"/>
        <w:gridCol w:w="1595"/>
        <w:gridCol w:w="1969"/>
        <w:gridCol w:w="1854"/>
        <w:gridCol w:w="1390"/>
      </w:tblGrid>
      <w:tr w:rsidR="004B7A65" w:rsidRPr="005F21AB" w:rsidTr="00E419F7">
        <w:tc>
          <w:tcPr>
            <w:tcW w:w="0" w:type="auto"/>
          </w:tcPr>
          <w:p w:rsidR="004B7A65" w:rsidRPr="005F21AB" w:rsidRDefault="004B7A65">
            <w:pPr>
              <w:rPr>
                <w:b/>
                <w:bCs/>
                <w:sz w:val="16"/>
                <w:szCs w:val="16"/>
              </w:rPr>
            </w:pPr>
            <w:r w:rsidRPr="005F21AB">
              <w:rPr>
                <w:b/>
                <w:bCs/>
                <w:sz w:val="16"/>
                <w:szCs w:val="16"/>
              </w:rPr>
              <w:t>Sort</w:t>
            </w:r>
          </w:p>
        </w:tc>
        <w:tc>
          <w:tcPr>
            <w:tcW w:w="0" w:type="auto"/>
          </w:tcPr>
          <w:p w:rsidR="004B7A65" w:rsidRPr="005F21AB" w:rsidRDefault="004B7A65" w:rsidP="00ED1DD8">
            <w:pPr>
              <w:pStyle w:val="En-tte"/>
              <w:tabs>
                <w:tab w:val="clear" w:pos="4153"/>
                <w:tab w:val="clear" w:pos="8306"/>
              </w:tabs>
              <w:jc w:val="center"/>
              <w:rPr>
                <w:b/>
                <w:bCs/>
                <w:sz w:val="16"/>
                <w:szCs w:val="16"/>
              </w:rPr>
            </w:pPr>
            <w:r w:rsidRPr="005F21AB">
              <w:rPr>
                <w:b/>
                <w:bCs/>
                <w:sz w:val="16"/>
                <w:szCs w:val="16"/>
              </w:rPr>
              <w:t xml:space="preserve">ExM si pas RMa </w:t>
            </w:r>
          </w:p>
        </w:tc>
        <w:tc>
          <w:tcPr>
            <w:tcW w:w="0" w:type="auto"/>
          </w:tcPr>
          <w:p w:rsidR="004B7A65" w:rsidRPr="005F21AB" w:rsidRDefault="004B7A65" w:rsidP="00ED1DD8">
            <w:pPr>
              <w:pStyle w:val="En-tte"/>
              <w:tabs>
                <w:tab w:val="clear" w:pos="4153"/>
                <w:tab w:val="clear" w:pos="8306"/>
              </w:tabs>
              <w:jc w:val="center"/>
              <w:rPr>
                <w:b/>
                <w:bCs/>
                <w:sz w:val="16"/>
                <w:szCs w:val="16"/>
              </w:rPr>
            </w:pPr>
            <w:r w:rsidRPr="005F21AB">
              <w:rPr>
                <w:b/>
                <w:bCs/>
                <w:sz w:val="16"/>
                <w:szCs w:val="16"/>
              </w:rPr>
              <w:t>ExM si RMa active</w:t>
            </w:r>
          </w:p>
        </w:tc>
        <w:tc>
          <w:tcPr>
            <w:tcW w:w="0" w:type="auto"/>
          </w:tcPr>
          <w:p w:rsidR="004B7A65" w:rsidRPr="005F21AB" w:rsidRDefault="004B7A65" w:rsidP="00ED1DD8">
            <w:pPr>
              <w:pStyle w:val="En-tte"/>
              <w:tabs>
                <w:tab w:val="clear" w:pos="4153"/>
                <w:tab w:val="clear" w:pos="8306"/>
              </w:tabs>
              <w:jc w:val="center"/>
              <w:rPr>
                <w:b/>
                <w:bCs/>
                <w:sz w:val="16"/>
                <w:szCs w:val="16"/>
              </w:rPr>
            </w:pPr>
            <w:r w:rsidRPr="004B7A65">
              <w:rPr>
                <w:b/>
                <w:bCs/>
                <w:i/>
                <w:sz w:val="16"/>
                <w:szCs w:val="16"/>
              </w:rPr>
              <w:t>Magie</w:t>
            </w:r>
            <w:r>
              <w:rPr>
                <w:b/>
                <w:bCs/>
                <w:sz w:val="16"/>
                <w:szCs w:val="16"/>
              </w:rPr>
              <w:t xml:space="preserve"> si pas RMa²</w:t>
            </w:r>
          </w:p>
        </w:tc>
        <w:tc>
          <w:tcPr>
            <w:tcW w:w="0" w:type="auto"/>
          </w:tcPr>
          <w:p w:rsidR="004B7A65" w:rsidRDefault="004B7A65" w:rsidP="00ED1DD8">
            <w:pPr>
              <w:pStyle w:val="En-tte"/>
              <w:tabs>
                <w:tab w:val="clear" w:pos="4153"/>
                <w:tab w:val="clear" w:pos="8306"/>
              </w:tabs>
              <w:jc w:val="center"/>
              <w:rPr>
                <w:b/>
                <w:bCs/>
                <w:sz w:val="16"/>
                <w:szCs w:val="16"/>
              </w:rPr>
            </w:pPr>
            <w:r w:rsidRPr="004B7A65">
              <w:rPr>
                <w:b/>
                <w:bCs/>
                <w:i/>
                <w:sz w:val="16"/>
                <w:szCs w:val="16"/>
              </w:rPr>
              <w:t>Magie</w:t>
            </w:r>
            <w:r>
              <w:rPr>
                <w:b/>
                <w:bCs/>
                <w:sz w:val="16"/>
                <w:szCs w:val="16"/>
              </w:rPr>
              <w:t xml:space="preserve"> si RMa</w:t>
            </w:r>
          </w:p>
        </w:tc>
      </w:tr>
      <w:tr w:rsidR="004B7A65" w:rsidRPr="005F21AB" w:rsidTr="00E419F7">
        <w:tc>
          <w:tcPr>
            <w:tcW w:w="0" w:type="auto"/>
          </w:tcPr>
          <w:p w:rsidR="004B7A65" w:rsidRPr="005F21AB" w:rsidRDefault="004B7A65">
            <w:pPr>
              <w:rPr>
                <w:sz w:val="16"/>
                <w:szCs w:val="16"/>
              </w:rPr>
            </w:pPr>
            <w:r w:rsidRPr="005F21AB">
              <w:rPr>
                <w:sz w:val="16"/>
                <w:szCs w:val="16"/>
              </w:rPr>
              <w:t>tRC</w:t>
            </w:r>
          </w:p>
        </w:tc>
        <w:tc>
          <w:tcPr>
            <w:tcW w:w="0" w:type="auto"/>
          </w:tcPr>
          <w:p w:rsidR="004B7A65" w:rsidRPr="005F21AB" w:rsidRDefault="004B7A65">
            <w:pPr>
              <w:jc w:val="center"/>
              <w:rPr>
                <w:sz w:val="16"/>
                <w:szCs w:val="16"/>
              </w:rPr>
            </w:pPr>
            <w:r w:rsidRPr="005F21AB">
              <w:rPr>
                <w:sz w:val="16"/>
                <w:szCs w:val="16"/>
              </w:rPr>
              <w:t>DS x (NE+3)</w:t>
            </w:r>
          </w:p>
        </w:tc>
        <w:tc>
          <w:tcPr>
            <w:tcW w:w="0" w:type="auto"/>
          </w:tcPr>
          <w:p w:rsidR="004B7A65" w:rsidRPr="005F21AB" w:rsidRDefault="004B7A65">
            <w:pPr>
              <w:jc w:val="center"/>
              <w:rPr>
                <w:sz w:val="16"/>
                <w:szCs w:val="16"/>
              </w:rPr>
            </w:pPr>
            <w:r w:rsidRPr="005F21AB">
              <w:rPr>
                <w:sz w:val="16"/>
                <w:szCs w:val="16"/>
              </w:rPr>
              <w:t xml:space="preserve">RMa(min 1) x (NE+3) </w:t>
            </w:r>
          </w:p>
        </w:tc>
        <w:tc>
          <w:tcPr>
            <w:tcW w:w="0" w:type="auto"/>
          </w:tcPr>
          <w:p w:rsidR="004B7A65" w:rsidRPr="005F21AB" w:rsidRDefault="004B7A65">
            <w:pPr>
              <w:jc w:val="center"/>
              <w:rPr>
                <w:sz w:val="16"/>
                <w:szCs w:val="16"/>
              </w:rPr>
            </w:pPr>
            <w:r>
              <w:rPr>
                <w:sz w:val="16"/>
                <w:szCs w:val="16"/>
              </w:rPr>
              <w:t>2</w:t>
            </w:r>
          </w:p>
        </w:tc>
        <w:tc>
          <w:tcPr>
            <w:tcW w:w="0" w:type="auto"/>
          </w:tcPr>
          <w:p w:rsidR="004B7A65" w:rsidRPr="005F21AB" w:rsidRDefault="004B7A65">
            <w:pPr>
              <w:jc w:val="center"/>
              <w:rPr>
                <w:sz w:val="16"/>
                <w:szCs w:val="16"/>
              </w:rPr>
            </w:pPr>
            <w:r>
              <w:rPr>
                <w:sz w:val="16"/>
                <w:szCs w:val="16"/>
              </w:rPr>
              <w:t>RMa</w:t>
            </w:r>
          </w:p>
        </w:tc>
      </w:tr>
      <w:tr w:rsidR="004B7A65" w:rsidRPr="005F21AB" w:rsidTr="00E419F7">
        <w:tc>
          <w:tcPr>
            <w:tcW w:w="0" w:type="auto"/>
            <w:shd w:val="clear" w:color="auto" w:fill="F3F3F3"/>
          </w:tcPr>
          <w:p w:rsidR="004B7A65" w:rsidRPr="005F21AB" w:rsidRDefault="004B7A65">
            <w:pPr>
              <w:rPr>
                <w:sz w:val="16"/>
                <w:szCs w:val="16"/>
              </w:rPr>
            </w:pPr>
            <w:r w:rsidRPr="005F21AB">
              <w:rPr>
                <w:sz w:val="16"/>
                <w:szCs w:val="16"/>
              </w:rPr>
              <w:t>tRN</w:t>
            </w:r>
          </w:p>
        </w:tc>
        <w:tc>
          <w:tcPr>
            <w:tcW w:w="0" w:type="auto"/>
            <w:shd w:val="clear" w:color="auto" w:fill="F3F3F3"/>
          </w:tcPr>
          <w:p w:rsidR="004B7A65" w:rsidRPr="005F21AB" w:rsidRDefault="004B7A65">
            <w:pPr>
              <w:jc w:val="center"/>
              <w:rPr>
                <w:sz w:val="16"/>
                <w:szCs w:val="16"/>
              </w:rPr>
            </w:pPr>
            <w:r>
              <w:rPr>
                <w:sz w:val="16"/>
                <w:szCs w:val="16"/>
              </w:rPr>
              <w:t>DS x (NE+1</w:t>
            </w:r>
            <w:r w:rsidRPr="005F21AB">
              <w:rPr>
                <w:sz w:val="16"/>
                <w:szCs w:val="16"/>
              </w:rPr>
              <w:t>)</w:t>
            </w:r>
          </w:p>
        </w:tc>
        <w:tc>
          <w:tcPr>
            <w:tcW w:w="0" w:type="auto"/>
            <w:shd w:val="clear" w:color="auto" w:fill="F3F3F3"/>
          </w:tcPr>
          <w:p w:rsidR="004B7A65" w:rsidRPr="005F21AB" w:rsidRDefault="004B7A65">
            <w:pPr>
              <w:jc w:val="center"/>
              <w:rPr>
                <w:sz w:val="16"/>
                <w:szCs w:val="16"/>
              </w:rPr>
            </w:pPr>
            <w:r>
              <w:rPr>
                <w:sz w:val="16"/>
                <w:szCs w:val="16"/>
              </w:rPr>
              <w:t>RMa(min 1) x (NE+1</w:t>
            </w:r>
            <w:r w:rsidRPr="005F21AB">
              <w:rPr>
                <w:sz w:val="16"/>
                <w:szCs w:val="16"/>
              </w:rPr>
              <w:t xml:space="preserve">) </w:t>
            </w:r>
          </w:p>
        </w:tc>
        <w:tc>
          <w:tcPr>
            <w:tcW w:w="0" w:type="auto"/>
            <w:shd w:val="clear" w:color="auto" w:fill="F3F3F3"/>
          </w:tcPr>
          <w:p w:rsidR="004B7A65" w:rsidRPr="005F21AB" w:rsidRDefault="004B7A65">
            <w:pPr>
              <w:jc w:val="center"/>
              <w:rPr>
                <w:sz w:val="16"/>
                <w:szCs w:val="16"/>
              </w:rPr>
            </w:pPr>
            <w:r>
              <w:rPr>
                <w:sz w:val="16"/>
                <w:szCs w:val="16"/>
              </w:rPr>
              <w:t>1</w:t>
            </w:r>
          </w:p>
        </w:tc>
        <w:tc>
          <w:tcPr>
            <w:tcW w:w="0" w:type="auto"/>
            <w:shd w:val="clear" w:color="auto" w:fill="F3F3F3"/>
          </w:tcPr>
          <w:p w:rsidR="004B7A65" w:rsidRPr="005F21AB" w:rsidRDefault="004B7A65">
            <w:pPr>
              <w:jc w:val="center"/>
              <w:rPr>
                <w:sz w:val="16"/>
                <w:szCs w:val="16"/>
              </w:rPr>
            </w:pPr>
            <w:r>
              <w:rPr>
                <w:sz w:val="16"/>
                <w:szCs w:val="16"/>
              </w:rPr>
              <w:t>RMa/2</w:t>
            </w:r>
          </w:p>
        </w:tc>
      </w:tr>
      <w:tr w:rsidR="004B7A65" w:rsidRPr="005F21AB" w:rsidTr="00E419F7">
        <w:tc>
          <w:tcPr>
            <w:tcW w:w="0" w:type="auto"/>
            <w:shd w:val="clear" w:color="auto" w:fill="E0E0E0"/>
          </w:tcPr>
          <w:p w:rsidR="004B7A65" w:rsidRPr="005F21AB" w:rsidRDefault="004B7A65">
            <w:pPr>
              <w:rPr>
                <w:sz w:val="16"/>
                <w:szCs w:val="16"/>
              </w:rPr>
            </w:pPr>
            <w:r w:rsidRPr="005F21AB">
              <w:rPr>
                <w:sz w:val="16"/>
                <w:szCs w:val="16"/>
              </w:rPr>
              <w:t>tRP</w:t>
            </w:r>
          </w:p>
        </w:tc>
        <w:tc>
          <w:tcPr>
            <w:tcW w:w="0" w:type="auto"/>
            <w:shd w:val="clear" w:color="auto" w:fill="E0E0E0"/>
          </w:tcPr>
          <w:p w:rsidR="004B7A65" w:rsidRPr="005F21AB" w:rsidRDefault="004B7A65">
            <w:pPr>
              <w:jc w:val="center"/>
              <w:rPr>
                <w:sz w:val="16"/>
                <w:szCs w:val="16"/>
              </w:rPr>
            </w:pPr>
            <w:r>
              <w:rPr>
                <w:sz w:val="16"/>
                <w:szCs w:val="16"/>
              </w:rPr>
              <w:t>1</w:t>
            </w:r>
          </w:p>
        </w:tc>
        <w:tc>
          <w:tcPr>
            <w:tcW w:w="0" w:type="auto"/>
            <w:shd w:val="clear" w:color="auto" w:fill="E0E0E0"/>
          </w:tcPr>
          <w:p w:rsidR="004B7A65" w:rsidRPr="005F21AB" w:rsidRDefault="004B7A65" w:rsidP="004F4302">
            <w:pPr>
              <w:jc w:val="center"/>
              <w:rPr>
                <w:sz w:val="16"/>
                <w:szCs w:val="16"/>
              </w:rPr>
            </w:pPr>
            <w:r>
              <w:rPr>
                <w:sz w:val="16"/>
                <w:szCs w:val="16"/>
              </w:rPr>
              <w:t>1</w:t>
            </w:r>
          </w:p>
        </w:tc>
        <w:tc>
          <w:tcPr>
            <w:tcW w:w="0" w:type="auto"/>
            <w:shd w:val="clear" w:color="auto" w:fill="E0E0E0"/>
          </w:tcPr>
          <w:p w:rsidR="004B7A65" w:rsidRPr="005F21AB" w:rsidRDefault="004B7A65" w:rsidP="004F4302">
            <w:pPr>
              <w:jc w:val="center"/>
              <w:rPr>
                <w:sz w:val="16"/>
                <w:szCs w:val="16"/>
              </w:rPr>
            </w:pPr>
            <w:r>
              <w:rPr>
                <w:sz w:val="16"/>
                <w:szCs w:val="16"/>
              </w:rPr>
              <w:t>0</w:t>
            </w:r>
          </w:p>
        </w:tc>
        <w:tc>
          <w:tcPr>
            <w:tcW w:w="0" w:type="auto"/>
            <w:shd w:val="clear" w:color="auto" w:fill="E0E0E0"/>
          </w:tcPr>
          <w:p w:rsidR="004B7A65" w:rsidRPr="005F21AB" w:rsidRDefault="004B7A65" w:rsidP="004F4302">
            <w:pPr>
              <w:jc w:val="center"/>
              <w:rPr>
                <w:sz w:val="16"/>
                <w:szCs w:val="16"/>
              </w:rPr>
            </w:pPr>
            <w:r>
              <w:rPr>
                <w:sz w:val="16"/>
                <w:szCs w:val="16"/>
              </w:rPr>
              <w:t>0</w:t>
            </w:r>
          </w:p>
        </w:tc>
      </w:tr>
      <w:tr w:rsidR="004B7A65" w:rsidRPr="005F21AB" w:rsidTr="00E419F7">
        <w:tc>
          <w:tcPr>
            <w:tcW w:w="0" w:type="auto"/>
            <w:shd w:val="clear" w:color="auto" w:fill="E0E0E0"/>
          </w:tcPr>
          <w:p w:rsidR="004B7A65" w:rsidRPr="005F21AB" w:rsidRDefault="004B7A65">
            <w:pPr>
              <w:rPr>
                <w:sz w:val="16"/>
                <w:szCs w:val="16"/>
              </w:rPr>
            </w:pPr>
            <w:r w:rsidRPr="005F21AB">
              <w:rPr>
                <w:sz w:val="16"/>
                <w:szCs w:val="16"/>
              </w:rPr>
              <w:t>tEN</w:t>
            </w:r>
          </w:p>
        </w:tc>
        <w:tc>
          <w:tcPr>
            <w:tcW w:w="0" w:type="auto"/>
            <w:shd w:val="clear" w:color="auto" w:fill="E0E0E0"/>
          </w:tcPr>
          <w:p w:rsidR="004B7A65" w:rsidRPr="005F21AB" w:rsidRDefault="004B7A65">
            <w:pPr>
              <w:jc w:val="center"/>
              <w:rPr>
                <w:sz w:val="16"/>
                <w:szCs w:val="16"/>
              </w:rPr>
            </w:pPr>
            <w:r>
              <w:rPr>
                <w:sz w:val="16"/>
                <w:szCs w:val="16"/>
              </w:rPr>
              <w:t>0</w:t>
            </w:r>
          </w:p>
        </w:tc>
        <w:tc>
          <w:tcPr>
            <w:tcW w:w="0" w:type="auto"/>
            <w:shd w:val="clear" w:color="auto" w:fill="E0E0E0"/>
          </w:tcPr>
          <w:p w:rsidR="004B7A65" w:rsidRPr="005F21AB" w:rsidRDefault="004B7A65">
            <w:pPr>
              <w:jc w:val="center"/>
              <w:rPr>
                <w:sz w:val="16"/>
                <w:szCs w:val="16"/>
              </w:rPr>
            </w:pPr>
            <w:r>
              <w:rPr>
                <w:sz w:val="16"/>
                <w:szCs w:val="16"/>
              </w:rPr>
              <w:t>0</w:t>
            </w:r>
          </w:p>
        </w:tc>
        <w:tc>
          <w:tcPr>
            <w:tcW w:w="0" w:type="auto"/>
            <w:shd w:val="clear" w:color="auto" w:fill="E0E0E0"/>
          </w:tcPr>
          <w:p w:rsidR="004B7A65" w:rsidRPr="005F21AB" w:rsidRDefault="004B7A65">
            <w:pPr>
              <w:jc w:val="center"/>
              <w:rPr>
                <w:sz w:val="16"/>
                <w:szCs w:val="16"/>
              </w:rPr>
            </w:pPr>
            <w:r>
              <w:rPr>
                <w:sz w:val="16"/>
                <w:szCs w:val="16"/>
              </w:rPr>
              <w:t>0</w:t>
            </w:r>
          </w:p>
        </w:tc>
        <w:tc>
          <w:tcPr>
            <w:tcW w:w="0" w:type="auto"/>
            <w:shd w:val="clear" w:color="auto" w:fill="E0E0E0"/>
          </w:tcPr>
          <w:p w:rsidR="004B7A65" w:rsidRPr="005F21AB" w:rsidRDefault="004B7A65">
            <w:pPr>
              <w:jc w:val="center"/>
              <w:rPr>
                <w:sz w:val="16"/>
                <w:szCs w:val="16"/>
              </w:rPr>
            </w:pPr>
            <w:r>
              <w:rPr>
                <w:sz w:val="16"/>
                <w:szCs w:val="16"/>
              </w:rPr>
              <w:t>0</w:t>
            </w:r>
          </w:p>
        </w:tc>
      </w:tr>
      <w:tr w:rsidR="004B7A65" w:rsidRPr="005F21AB" w:rsidTr="00E419F7">
        <w:tc>
          <w:tcPr>
            <w:tcW w:w="0" w:type="auto"/>
            <w:shd w:val="clear" w:color="auto" w:fill="C0C0C0"/>
          </w:tcPr>
          <w:p w:rsidR="004B7A65" w:rsidRPr="005F21AB" w:rsidRDefault="004B7A65">
            <w:pPr>
              <w:rPr>
                <w:sz w:val="16"/>
                <w:szCs w:val="16"/>
              </w:rPr>
            </w:pPr>
            <w:r w:rsidRPr="005F21AB">
              <w:rPr>
                <w:sz w:val="16"/>
                <w:szCs w:val="16"/>
              </w:rPr>
              <w:t>tEC</w:t>
            </w:r>
          </w:p>
        </w:tc>
        <w:tc>
          <w:tcPr>
            <w:tcW w:w="0" w:type="auto"/>
            <w:shd w:val="clear" w:color="auto" w:fill="C0C0C0"/>
          </w:tcPr>
          <w:p w:rsidR="004B7A65" w:rsidRPr="005F21AB" w:rsidRDefault="004B7A65">
            <w:pPr>
              <w:jc w:val="center"/>
              <w:rPr>
                <w:sz w:val="16"/>
                <w:szCs w:val="16"/>
              </w:rPr>
            </w:pPr>
            <w:r w:rsidRPr="005F21AB">
              <w:rPr>
                <w:sz w:val="16"/>
                <w:szCs w:val="16"/>
              </w:rPr>
              <w:t>0</w:t>
            </w:r>
          </w:p>
        </w:tc>
        <w:tc>
          <w:tcPr>
            <w:tcW w:w="0" w:type="auto"/>
            <w:shd w:val="clear" w:color="auto" w:fill="C0C0C0"/>
          </w:tcPr>
          <w:p w:rsidR="004B7A65" w:rsidRPr="005F21AB" w:rsidRDefault="004B7A65">
            <w:pPr>
              <w:jc w:val="center"/>
              <w:rPr>
                <w:sz w:val="16"/>
                <w:szCs w:val="16"/>
              </w:rPr>
            </w:pPr>
            <w:r w:rsidRPr="005F21AB">
              <w:rPr>
                <w:sz w:val="16"/>
                <w:szCs w:val="16"/>
              </w:rPr>
              <w:t>0</w:t>
            </w:r>
          </w:p>
        </w:tc>
        <w:tc>
          <w:tcPr>
            <w:tcW w:w="0" w:type="auto"/>
            <w:shd w:val="clear" w:color="auto" w:fill="C0C0C0"/>
          </w:tcPr>
          <w:p w:rsidR="004B7A65" w:rsidRPr="005F21AB" w:rsidRDefault="004B7A65">
            <w:pPr>
              <w:jc w:val="center"/>
              <w:rPr>
                <w:sz w:val="16"/>
                <w:szCs w:val="16"/>
              </w:rPr>
            </w:pPr>
            <w:r>
              <w:rPr>
                <w:sz w:val="16"/>
                <w:szCs w:val="16"/>
              </w:rPr>
              <w:t>0</w:t>
            </w:r>
          </w:p>
        </w:tc>
        <w:tc>
          <w:tcPr>
            <w:tcW w:w="0" w:type="auto"/>
            <w:shd w:val="clear" w:color="auto" w:fill="C0C0C0"/>
          </w:tcPr>
          <w:p w:rsidR="004B7A65" w:rsidRPr="005F21AB" w:rsidRDefault="004B7A65">
            <w:pPr>
              <w:jc w:val="center"/>
              <w:rPr>
                <w:sz w:val="16"/>
                <w:szCs w:val="16"/>
              </w:rPr>
            </w:pPr>
            <w:r>
              <w:rPr>
                <w:sz w:val="16"/>
                <w:szCs w:val="16"/>
              </w:rPr>
              <w:t>0</w:t>
            </w:r>
          </w:p>
        </w:tc>
      </w:tr>
    </w:tbl>
    <w:p w:rsidR="004B7A65" w:rsidRPr="004B7A65" w:rsidRDefault="004B7A65" w:rsidP="004B7A65">
      <w:pPr>
        <w:pStyle w:val="Exemple0"/>
        <w:ind w:firstLine="720"/>
        <w:rPr>
          <w:i w:val="0"/>
          <w:sz w:val="18"/>
        </w:rPr>
      </w:pPr>
      <w:r w:rsidRPr="004B7A65">
        <w:rPr>
          <w:i w:val="0"/>
          <w:sz w:val="18"/>
        </w:rPr>
        <w:t>² Les gains de ExT (</w:t>
      </w:r>
      <w:r w:rsidRPr="00F50990">
        <w:rPr>
          <w:sz w:val="18"/>
        </w:rPr>
        <w:t>Magie</w:t>
      </w:r>
      <w:r w:rsidRPr="004B7A65">
        <w:rPr>
          <w:i w:val="0"/>
          <w:sz w:val="18"/>
        </w:rPr>
        <w:t>) sont limités à un gain par sort par jour</w:t>
      </w:r>
    </w:p>
    <w:p w:rsidR="00AD07BC" w:rsidRPr="00AD07BC" w:rsidRDefault="00AD07BC" w:rsidP="00AD07BC">
      <w:pPr>
        <w:pStyle w:val="Exemple0"/>
      </w:pPr>
      <w:r>
        <w:t>Exemple : …Jeanine a lancé 3 fois Soins Divin (NE3, DS1), avec un tRC et deux tRN et une fois Doigts de Feu (N</w:t>
      </w:r>
      <w:r w:rsidR="00D90C84">
        <w:t>E</w:t>
      </w:r>
      <w:r>
        <w:t>2, DS3, cible RMa</w:t>
      </w:r>
      <w:r w:rsidR="003E4EC9">
        <w:t xml:space="preserve"> </w:t>
      </w:r>
      <w:r>
        <w:t>8) qui a fait un tRP.</w:t>
      </w:r>
      <w:r w:rsidR="003E4EC9">
        <w:t xml:space="preserve"> Le gain d’ExM</w:t>
      </w:r>
      <w:r>
        <w:t xml:space="preserve"> </w:t>
      </w:r>
      <w:r w:rsidR="003E4EC9">
        <w:t xml:space="preserve">est de (DS)1x (NE+3)6 + 2 x [1 x (3+2) ] = </w:t>
      </w:r>
      <w:r w:rsidR="00D90C84">
        <w:t>6+10=16 sur Soin Divin 1</w:t>
      </w:r>
      <w:r w:rsidR="004B7A65">
        <w:t xml:space="preserve"> </w:t>
      </w:r>
      <w:r w:rsidR="00D90C84">
        <w:t>pour un total de 40 ExM.</w:t>
      </w:r>
    </w:p>
    <w:p w:rsidR="00103D22" w:rsidRPr="005F21AB" w:rsidRDefault="00BA2B95" w:rsidP="00EB656A">
      <w:pPr>
        <w:pStyle w:val="Titre2"/>
      </w:pPr>
      <w:bookmarkStart w:id="373" w:name="_Toc198546382"/>
      <w:r w:rsidRPr="005F21AB">
        <w:rPr>
          <w:noProof/>
          <w:lang w:eastAsia="fr-BE"/>
        </w:rPr>
        <w:drawing>
          <wp:anchor distT="0" distB="0" distL="114300" distR="114300" simplePos="0" relativeHeight="251677696" behindDoc="1" locked="0" layoutInCell="1" allowOverlap="1" wp14:anchorId="3F3D70C6" wp14:editId="331C4368">
            <wp:simplePos x="0" y="0"/>
            <wp:positionH relativeFrom="column">
              <wp:posOffset>5682615</wp:posOffset>
            </wp:positionH>
            <wp:positionV relativeFrom="paragraph">
              <wp:posOffset>19685</wp:posOffset>
            </wp:positionV>
            <wp:extent cx="988060" cy="938530"/>
            <wp:effectExtent l="0" t="0" r="2540" b="0"/>
            <wp:wrapTight wrapText="bothSides">
              <wp:wrapPolygon edited="0">
                <wp:start x="0" y="0"/>
                <wp:lineTo x="0" y="21045"/>
                <wp:lineTo x="21239" y="21045"/>
                <wp:lineTo x="21239" y="0"/>
                <wp:lineTo x="0" y="0"/>
              </wp:wrapPolygon>
            </wp:wrapTight>
            <wp:docPr id="109" name="Image 109" descr="redde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reddevil"/>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88060" cy="938530"/>
                    </a:xfrm>
                    <a:prstGeom prst="rect">
                      <a:avLst/>
                    </a:prstGeom>
                    <a:noFill/>
                    <a:ln>
                      <a:noFill/>
                    </a:ln>
                  </pic:spPr>
                </pic:pic>
              </a:graphicData>
            </a:graphic>
            <wp14:sizeRelH relativeFrom="page">
              <wp14:pctWidth>0</wp14:pctWidth>
            </wp14:sizeRelH>
            <wp14:sizeRelV relativeFrom="page">
              <wp14:pctHeight>0</wp14:pctHeight>
            </wp14:sizeRelV>
          </wp:anchor>
        </w:drawing>
      </w:r>
      <w:r w:rsidR="007E7D6F" w:rsidRPr="005F21AB">
        <w:t xml:space="preserve">6.2 </w:t>
      </w:r>
      <w:r w:rsidR="00103D22" w:rsidRPr="005F21AB">
        <w:t>Gain de NEM</w:t>
      </w:r>
      <w:bookmarkEnd w:id="373"/>
    </w:p>
    <w:p w:rsidR="00F71D0D" w:rsidRPr="005F21AB" w:rsidRDefault="00103D22" w:rsidP="000022F1">
      <w:pPr>
        <w:rPr>
          <w:b/>
          <w:kern w:val="28"/>
          <w:sz w:val="28"/>
        </w:rPr>
      </w:pPr>
      <w:r w:rsidRPr="005F21AB">
        <w:rPr>
          <w:szCs w:val="18"/>
        </w:rPr>
        <w:t>Lorsqu’un Perso gagne un NEM</w:t>
      </w:r>
      <w:r w:rsidR="003F3FDA" w:rsidRPr="005F21AB">
        <w:rPr>
          <w:szCs w:val="18"/>
        </w:rPr>
        <w:t>,</w:t>
      </w:r>
      <w:r w:rsidRPr="005F21AB">
        <w:rPr>
          <w:szCs w:val="18"/>
        </w:rPr>
        <w:t xml:space="preserve"> il gagne également </w:t>
      </w:r>
      <w:r w:rsidR="00B60E9C" w:rsidRPr="005F21AB">
        <w:rPr>
          <w:szCs w:val="18"/>
        </w:rPr>
        <w:t>2</w:t>
      </w:r>
      <w:r w:rsidRPr="005F21AB">
        <w:rPr>
          <w:szCs w:val="18"/>
        </w:rPr>
        <w:t xml:space="preserve"> points à répartir dans ses Sens à sa convenance sans dépasser 80, comme pour les gains de NEC. De nombreux autres facteurs changent également</w:t>
      </w:r>
      <w:r w:rsidR="00AD07BC">
        <w:rPr>
          <w:szCs w:val="18"/>
        </w:rPr>
        <w:t>,</w:t>
      </w:r>
      <w:r w:rsidRPr="005F21AB">
        <w:rPr>
          <w:szCs w:val="18"/>
        </w:rPr>
        <w:t xml:space="preserve"> il est utile de recalculer les valeurs liées au NEM. </w:t>
      </w:r>
      <w:r w:rsidR="00F71D0D" w:rsidRPr="005F21AB">
        <w:br w:type="page"/>
      </w:r>
    </w:p>
    <w:p w:rsidR="00975D1B" w:rsidRDefault="00975D1B">
      <w:pPr>
        <w:widowControl/>
        <w:jc w:val="left"/>
        <w:rPr>
          <w:b/>
          <w:kern w:val="28"/>
          <w:sz w:val="28"/>
        </w:rPr>
      </w:pPr>
      <w:r>
        <w:lastRenderedPageBreak/>
        <w:br w:type="page"/>
      </w:r>
    </w:p>
    <w:p w:rsidR="001519A0" w:rsidRPr="005F21AB" w:rsidRDefault="001519A0" w:rsidP="00F71D0D">
      <w:pPr>
        <w:pStyle w:val="Titre1"/>
      </w:pPr>
      <w:bookmarkStart w:id="374" w:name="_Toc198546383"/>
      <w:r w:rsidRPr="005F21AB">
        <w:lastRenderedPageBreak/>
        <w:t>7. Autres règles</w:t>
      </w:r>
      <w:r w:rsidR="00A73257" w:rsidRPr="005F21AB">
        <w:t xml:space="preserve"> </w:t>
      </w:r>
      <w:r w:rsidR="00A72745" w:rsidRPr="005F21AB">
        <w:t>sur les sorts</w:t>
      </w:r>
      <w:bookmarkEnd w:id="374"/>
    </w:p>
    <w:p w:rsidR="00103D22" w:rsidRPr="005F21AB" w:rsidRDefault="001519A0" w:rsidP="00EB656A">
      <w:pPr>
        <w:pStyle w:val="Titre2"/>
      </w:pPr>
      <w:bookmarkStart w:id="375" w:name="_Ref405294517"/>
      <w:bookmarkStart w:id="376" w:name="_Toc198546384"/>
      <w:r w:rsidRPr="005F21AB">
        <w:t xml:space="preserve">7.1 </w:t>
      </w:r>
      <w:r w:rsidR="0099173F" w:rsidRPr="005F21AB">
        <w:t>A</w:t>
      </w:r>
      <w:r w:rsidR="00103D22" w:rsidRPr="005F21AB">
        <w:t>ugmentation du NE</w:t>
      </w:r>
      <w:r w:rsidR="0099173F" w:rsidRPr="005F21AB">
        <w:t xml:space="preserve"> d’un sort</w:t>
      </w:r>
      <w:bookmarkEnd w:id="375"/>
      <w:bookmarkEnd w:id="376"/>
    </w:p>
    <w:p w:rsidR="00103D22" w:rsidRPr="005F21AB" w:rsidRDefault="00C05ED9">
      <w:pPr>
        <w:rPr>
          <w:szCs w:val="18"/>
        </w:rPr>
      </w:pPr>
      <w:r>
        <w:rPr>
          <w:szCs w:val="18"/>
        </w:rPr>
        <w:t>L</w:t>
      </w:r>
      <w:r w:rsidR="004B3C11">
        <w:rPr>
          <w:szCs w:val="18"/>
        </w:rPr>
        <w:t xml:space="preserve">es sorts ont un NE qui commence à 0 et </w:t>
      </w:r>
      <w:r>
        <w:rPr>
          <w:szCs w:val="18"/>
        </w:rPr>
        <w:t xml:space="preserve">augmente </w:t>
      </w:r>
      <w:r w:rsidR="004B3C11">
        <w:rPr>
          <w:szCs w:val="18"/>
        </w:rPr>
        <w:t>grâce à l’accumulation d’ExT. L’</w:t>
      </w:r>
      <w:r w:rsidR="00EF30F5" w:rsidRPr="005F21AB">
        <w:rPr>
          <w:szCs w:val="18"/>
        </w:rPr>
        <w:t xml:space="preserve">ExT </w:t>
      </w:r>
      <w:r w:rsidR="004B3C11">
        <w:rPr>
          <w:szCs w:val="18"/>
        </w:rPr>
        <w:t>nécessaire</w:t>
      </w:r>
      <w:r w:rsidR="00103D22" w:rsidRPr="005F21AB">
        <w:rPr>
          <w:szCs w:val="18"/>
        </w:rPr>
        <w:t xml:space="preserve"> pour monter de </w:t>
      </w:r>
      <w:r w:rsidR="004B3C11" w:rsidRPr="004B3C11">
        <w:rPr>
          <w:b/>
          <w:szCs w:val="18"/>
        </w:rPr>
        <w:t xml:space="preserve">1 </w:t>
      </w:r>
      <w:r w:rsidR="00103D22" w:rsidRPr="004B3C11">
        <w:rPr>
          <w:b/>
          <w:szCs w:val="18"/>
        </w:rPr>
        <w:t>NE</w:t>
      </w:r>
      <w:r>
        <w:rPr>
          <w:szCs w:val="18"/>
        </w:rPr>
        <w:t xml:space="preserve"> </w:t>
      </w:r>
      <w:r w:rsidR="00103D22" w:rsidRPr="005F21AB">
        <w:rPr>
          <w:szCs w:val="18"/>
        </w:rPr>
        <w:t xml:space="preserve">dépend de la DS du sort et du NE que l’on veut atteindre: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73"/>
        <w:gridCol w:w="425"/>
        <w:gridCol w:w="424"/>
        <w:gridCol w:w="425"/>
        <w:gridCol w:w="425"/>
        <w:gridCol w:w="425"/>
        <w:gridCol w:w="410"/>
        <w:gridCol w:w="425"/>
        <w:gridCol w:w="425"/>
        <w:gridCol w:w="425"/>
        <w:gridCol w:w="424"/>
      </w:tblGrid>
      <w:tr w:rsidR="00103D22" w:rsidRPr="005F21AB" w:rsidTr="00EB656A">
        <w:tc>
          <w:tcPr>
            <w:tcW w:w="4706" w:type="dxa"/>
            <w:gridSpan w:val="11"/>
            <w:tcBorders>
              <w:top w:val="nil"/>
              <w:left w:val="nil"/>
              <w:bottom w:val="nil"/>
              <w:right w:val="nil"/>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NE</w:t>
            </w:r>
            <w:r w:rsidR="004B3C11">
              <w:rPr>
                <w:b/>
                <w:bCs/>
                <w:color w:val="000000"/>
                <w:sz w:val="16"/>
                <w:szCs w:val="18"/>
                <w:lang w:eastAsia="fr-FR"/>
              </w:rPr>
              <w:t xml:space="preserve"> suivant</w:t>
            </w:r>
          </w:p>
        </w:tc>
      </w:tr>
      <w:tr w:rsidR="00103D22" w:rsidRPr="005F21AB" w:rsidTr="00EB656A">
        <w:tc>
          <w:tcPr>
            <w:tcW w:w="473" w:type="dxa"/>
            <w:tcBorders>
              <w:top w:val="nil"/>
              <w:left w:val="nil"/>
              <w:bottom w:val="single" w:sz="18" w:space="0" w:color="auto"/>
              <w:right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DS</w:t>
            </w:r>
          </w:p>
        </w:tc>
        <w:tc>
          <w:tcPr>
            <w:tcW w:w="425" w:type="dxa"/>
            <w:tcBorders>
              <w:top w:val="single" w:sz="18" w:space="0" w:color="auto"/>
              <w:left w:val="single" w:sz="18" w:space="0" w:color="auto"/>
              <w:bottom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1</w:t>
            </w:r>
          </w:p>
        </w:tc>
        <w:tc>
          <w:tcPr>
            <w:tcW w:w="424" w:type="dxa"/>
            <w:tcBorders>
              <w:top w:val="single" w:sz="18" w:space="0" w:color="auto"/>
              <w:bottom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2</w:t>
            </w:r>
          </w:p>
        </w:tc>
        <w:tc>
          <w:tcPr>
            <w:tcW w:w="425" w:type="dxa"/>
            <w:tcBorders>
              <w:top w:val="single" w:sz="18" w:space="0" w:color="auto"/>
              <w:bottom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3</w:t>
            </w:r>
          </w:p>
        </w:tc>
        <w:tc>
          <w:tcPr>
            <w:tcW w:w="425" w:type="dxa"/>
            <w:tcBorders>
              <w:top w:val="single" w:sz="18" w:space="0" w:color="auto"/>
              <w:bottom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4</w:t>
            </w:r>
          </w:p>
        </w:tc>
        <w:tc>
          <w:tcPr>
            <w:tcW w:w="425" w:type="dxa"/>
            <w:tcBorders>
              <w:top w:val="single" w:sz="18" w:space="0" w:color="auto"/>
              <w:bottom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5</w:t>
            </w:r>
          </w:p>
        </w:tc>
        <w:tc>
          <w:tcPr>
            <w:tcW w:w="410" w:type="dxa"/>
            <w:tcBorders>
              <w:top w:val="single" w:sz="18" w:space="0" w:color="auto"/>
              <w:bottom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6</w:t>
            </w:r>
          </w:p>
        </w:tc>
        <w:tc>
          <w:tcPr>
            <w:tcW w:w="425" w:type="dxa"/>
            <w:tcBorders>
              <w:top w:val="single" w:sz="18" w:space="0" w:color="auto"/>
              <w:bottom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7</w:t>
            </w:r>
          </w:p>
        </w:tc>
        <w:tc>
          <w:tcPr>
            <w:tcW w:w="425" w:type="dxa"/>
            <w:tcBorders>
              <w:top w:val="single" w:sz="18" w:space="0" w:color="auto"/>
              <w:bottom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8</w:t>
            </w:r>
          </w:p>
        </w:tc>
        <w:tc>
          <w:tcPr>
            <w:tcW w:w="425" w:type="dxa"/>
            <w:tcBorders>
              <w:top w:val="single" w:sz="18" w:space="0" w:color="auto"/>
              <w:bottom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9</w:t>
            </w:r>
          </w:p>
        </w:tc>
        <w:tc>
          <w:tcPr>
            <w:tcW w:w="424" w:type="dxa"/>
            <w:tcBorders>
              <w:top w:val="single" w:sz="18" w:space="0" w:color="auto"/>
              <w:bottom w:val="single" w:sz="18" w:space="0" w:color="auto"/>
              <w:right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10</w:t>
            </w:r>
          </w:p>
        </w:tc>
      </w:tr>
      <w:tr w:rsidR="00103D22" w:rsidRPr="005F21AB" w:rsidTr="00EB656A">
        <w:tc>
          <w:tcPr>
            <w:tcW w:w="473" w:type="dxa"/>
            <w:tcBorders>
              <w:top w:val="single" w:sz="18" w:space="0" w:color="auto"/>
              <w:left w:val="single" w:sz="18" w:space="0" w:color="auto"/>
              <w:right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1</w:t>
            </w:r>
          </w:p>
        </w:tc>
        <w:tc>
          <w:tcPr>
            <w:tcW w:w="425" w:type="dxa"/>
            <w:tcBorders>
              <w:top w:val="single" w:sz="18" w:space="0" w:color="auto"/>
              <w:lef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12</w:t>
            </w:r>
          </w:p>
        </w:tc>
        <w:tc>
          <w:tcPr>
            <w:tcW w:w="424" w:type="dxa"/>
            <w:tcBorders>
              <w:top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25</w:t>
            </w:r>
          </w:p>
        </w:tc>
        <w:tc>
          <w:tcPr>
            <w:tcW w:w="425" w:type="dxa"/>
            <w:tcBorders>
              <w:top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42</w:t>
            </w:r>
          </w:p>
        </w:tc>
        <w:tc>
          <w:tcPr>
            <w:tcW w:w="425" w:type="dxa"/>
            <w:tcBorders>
              <w:top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63</w:t>
            </w:r>
          </w:p>
        </w:tc>
        <w:tc>
          <w:tcPr>
            <w:tcW w:w="425" w:type="dxa"/>
            <w:tcBorders>
              <w:top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88</w:t>
            </w:r>
          </w:p>
        </w:tc>
        <w:tc>
          <w:tcPr>
            <w:tcW w:w="410" w:type="dxa"/>
            <w:tcBorders>
              <w:top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117</w:t>
            </w:r>
          </w:p>
        </w:tc>
        <w:tc>
          <w:tcPr>
            <w:tcW w:w="425" w:type="dxa"/>
            <w:tcBorders>
              <w:top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150</w:t>
            </w:r>
          </w:p>
        </w:tc>
        <w:tc>
          <w:tcPr>
            <w:tcW w:w="425" w:type="dxa"/>
            <w:tcBorders>
              <w:top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187</w:t>
            </w:r>
          </w:p>
        </w:tc>
        <w:tc>
          <w:tcPr>
            <w:tcW w:w="425" w:type="dxa"/>
            <w:tcBorders>
              <w:top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228</w:t>
            </w:r>
          </w:p>
        </w:tc>
        <w:tc>
          <w:tcPr>
            <w:tcW w:w="424" w:type="dxa"/>
            <w:tcBorders>
              <w:top w:val="single" w:sz="18" w:space="0" w:color="auto"/>
              <w:righ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273</w:t>
            </w:r>
          </w:p>
        </w:tc>
      </w:tr>
      <w:tr w:rsidR="00103D22" w:rsidRPr="005F21AB" w:rsidTr="00EB656A">
        <w:tc>
          <w:tcPr>
            <w:tcW w:w="473" w:type="dxa"/>
            <w:tcBorders>
              <w:left w:val="single" w:sz="18" w:space="0" w:color="auto"/>
              <w:right w:val="single" w:sz="18" w:space="0" w:color="auto"/>
            </w:tcBorders>
            <w:shd w:val="clear" w:color="auto" w:fill="D9D9D9"/>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2</w:t>
            </w:r>
          </w:p>
        </w:tc>
        <w:tc>
          <w:tcPr>
            <w:tcW w:w="425" w:type="dxa"/>
            <w:tcBorders>
              <w:lef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16</w:t>
            </w:r>
          </w:p>
        </w:tc>
        <w:tc>
          <w:tcPr>
            <w:tcW w:w="424"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48</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70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96</w:t>
            </w:r>
          </w:p>
        </w:tc>
        <w:tc>
          <w:tcPr>
            <w:tcW w:w="410"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126</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160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198</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240</w:t>
            </w:r>
          </w:p>
        </w:tc>
        <w:tc>
          <w:tcPr>
            <w:tcW w:w="424" w:type="dxa"/>
            <w:tcBorders>
              <w:righ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286</w:t>
            </w:r>
          </w:p>
        </w:tc>
      </w:tr>
      <w:tr w:rsidR="00103D22" w:rsidRPr="005F21AB" w:rsidTr="00EB656A">
        <w:tc>
          <w:tcPr>
            <w:tcW w:w="473" w:type="dxa"/>
            <w:tcBorders>
              <w:left w:val="single" w:sz="18" w:space="0" w:color="auto"/>
              <w:right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3</w:t>
            </w:r>
          </w:p>
        </w:tc>
        <w:tc>
          <w:tcPr>
            <w:tcW w:w="425" w:type="dxa"/>
            <w:tcBorders>
              <w:lef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20</w:t>
            </w:r>
          </w:p>
        </w:tc>
        <w:tc>
          <w:tcPr>
            <w:tcW w:w="424"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35</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54</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77</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104</w:t>
            </w:r>
          </w:p>
        </w:tc>
        <w:tc>
          <w:tcPr>
            <w:tcW w:w="410"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135</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170</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209</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252</w:t>
            </w:r>
          </w:p>
        </w:tc>
        <w:tc>
          <w:tcPr>
            <w:tcW w:w="424" w:type="dxa"/>
            <w:tcBorders>
              <w:righ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299</w:t>
            </w:r>
          </w:p>
        </w:tc>
      </w:tr>
      <w:tr w:rsidR="00103D22" w:rsidRPr="005F21AB" w:rsidTr="00EB656A">
        <w:tc>
          <w:tcPr>
            <w:tcW w:w="473" w:type="dxa"/>
            <w:tcBorders>
              <w:left w:val="single" w:sz="18" w:space="0" w:color="auto"/>
              <w:right w:val="single" w:sz="18" w:space="0" w:color="auto"/>
            </w:tcBorders>
            <w:shd w:val="clear" w:color="auto" w:fill="D9D9D9"/>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4</w:t>
            </w:r>
          </w:p>
        </w:tc>
        <w:tc>
          <w:tcPr>
            <w:tcW w:w="425" w:type="dxa"/>
            <w:tcBorders>
              <w:lef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24</w:t>
            </w:r>
          </w:p>
        </w:tc>
        <w:tc>
          <w:tcPr>
            <w:tcW w:w="424"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60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84</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112</w:t>
            </w:r>
          </w:p>
        </w:tc>
        <w:tc>
          <w:tcPr>
            <w:tcW w:w="410"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144</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180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220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264</w:t>
            </w:r>
          </w:p>
        </w:tc>
        <w:tc>
          <w:tcPr>
            <w:tcW w:w="424" w:type="dxa"/>
            <w:tcBorders>
              <w:righ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312</w:t>
            </w:r>
          </w:p>
        </w:tc>
      </w:tr>
      <w:tr w:rsidR="00103D22" w:rsidRPr="005F21AB" w:rsidTr="00EB656A">
        <w:tc>
          <w:tcPr>
            <w:tcW w:w="473" w:type="dxa"/>
            <w:tcBorders>
              <w:left w:val="single" w:sz="18" w:space="0" w:color="auto"/>
              <w:right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5</w:t>
            </w:r>
          </w:p>
        </w:tc>
        <w:tc>
          <w:tcPr>
            <w:tcW w:w="425" w:type="dxa"/>
            <w:tcBorders>
              <w:lef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28</w:t>
            </w:r>
          </w:p>
        </w:tc>
        <w:tc>
          <w:tcPr>
            <w:tcW w:w="424"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45</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66</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91</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120</w:t>
            </w:r>
          </w:p>
        </w:tc>
        <w:tc>
          <w:tcPr>
            <w:tcW w:w="410"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153</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190</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231</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276</w:t>
            </w:r>
          </w:p>
        </w:tc>
        <w:tc>
          <w:tcPr>
            <w:tcW w:w="424" w:type="dxa"/>
            <w:tcBorders>
              <w:righ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325</w:t>
            </w:r>
          </w:p>
        </w:tc>
      </w:tr>
      <w:tr w:rsidR="00103D22" w:rsidRPr="005F21AB" w:rsidTr="00EB656A">
        <w:tc>
          <w:tcPr>
            <w:tcW w:w="473" w:type="dxa"/>
            <w:tcBorders>
              <w:left w:val="single" w:sz="18" w:space="0" w:color="auto"/>
              <w:right w:val="single" w:sz="18" w:space="0" w:color="auto"/>
            </w:tcBorders>
            <w:shd w:val="clear" w:color="auto" w:fill="D9D9D9"/>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6</w:t>
            </w:r>
          </w:p>
        </w:tc>
        <w:tc>
          <w:tcPr>
            <w:tcW w:w="425" w:type="dxa"/>
            <w:tcBorders>
              <w:lef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32</w:t>
            </w:r>
          </w:p>
        </w:tc>
        <w:tc>
          <w:tcPr>
            <w:tcW w:w="424"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50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72</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98</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128</w:t>
            </w:r>
          </w:p>
        </w:tc>
        <w:tc>
          <w:tcPr>
            <w:tcW w:w="410"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162</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200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242</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288</w:t>
            </w:r>
          </w:p>
        </w:tc>
        <w:tc>
          <w:tcPr>
            <w:tcW w:w="424" w:type="dxa"/>
            <w:tcBorders>
              <w:righ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338</w:t>
            </w:r>
          </w:p>
        </w:tc>
      </w:tr>
      <w:tr w:rsidR="00103D22" w:rsidRPr="005F21AB" w:rsidTr="00EB656A">
        <w:tc>
          <w:tcPr>
            <w:tcW w:w="473" w:type="dxa"/>
            <w:tcBorders>
              <w:left w:val="single" w:sz="18" w:space="0" w:color="auto"/>
              <w:right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7</w:t>
            </w:r>
          </w:p>
        </w:tc>
        <w:tc>
          <w:tcPr>
            <w:tcW w:w="425" w:type="dxa"/>
            <w:tcBorders>
              <w:lef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36</w:t>
            </w:r>
          </w:p>
        </w:tc>
        <w:tc>
          <w:tcPr>
            <w:tcW w:w="424"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55</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78</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105</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136</w:t>
            </w:r>
          </w:p>
        </w:tc>
        <w:tc>
          <w:tcPr>
            <w:tcW w:w="410"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171</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210</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253</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300</w:t>
            </w:r>
          </w:p>
        </w:tc>
        <w:tc>
          <w:tcPr>
            <w:tcW w:w="424" w:type="dxa"/>
            <w:tcBorders>
              <w:righ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351</w:t>
            </w:r>
          </w:p>
        </w:tc>
      </w:tr>
      <w:tr w:rsidR="00103D22" w:rsidRPr="005F21AB" w:rsidTr="00EB656A">
        <w:tc>
          <w:tcPr>
            <w:tcW w:w="473" w:type="dxa"/>
            <w:tcBorders>
              <w:left w:val="single" w:sz="18" w:space="0" w:color="auto"/>
              <w:right w:val="single" w:sz="18" w:space="0" w:color="auto"/>
            </w:tcBorders>
            <w:shd w:val="clear" w:color="auto" w:fill="D9D9D9"/>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8</w:t>
            </w:r>
          </w:p>
        </w:tc>
        <w:tc>
          <w:tcPr>
            <w:tcW w:w="425" w:type="dxa"/>
            <w:tcBorders>
              <w:lef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40</w:t>
            </w:r>
          </w:p>
        </w:tc>
        <w:tc>
          <w:tcPr>
            <w:tcW w:w="424"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60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84</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112</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144</w:t>
            </w:r>
          </w:p>
        </w:tc>
        <w:tc>
          <w:tcPr>
            <w:tcW w:w="410"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180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220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264</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312</w:t>
            </w:r>
          </w:p>
        </w:tc>
        <w:tc>
          <w:tcPr>
            <w:tcW w:w="424" w:type="dxa"/>
            <w:tcBorders>
              <w:righ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364</w:t>
            </w:r>
          </w:p>
        </w:tc>
      </w:tr>
      <w:tr w:rsidR="00103D22" w:rsidRPr="005F21AB" w:rsidTr="00EB656A">
        <w:tc>
          <w:tcPr>
            <w:tcW w:w="473" w:type="dxa"/>
            <w:tcBorders>
              <w:left w:val="single" w:sz="18" w:space="0" w:color="auto"/>
              <w:right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9</w:t>
            </w:r>
          </w:p>
        </w:tc>
        <w:tc>
          <w:tcPr>
            <w:tcW w:w="425" w:type="dxa"/>
            <w:tcBorders>
              <w:lef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44</w:t>
            </w:r>
          </w:p>
        </w:tc>
        <w:tc>
          <w:tcPr>
            <w:tcW w:w="424"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65</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90</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119</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152</w:t>
            </w:r>
          </w:p>
        </w:tc>
        <w:tc>
          <w:tcPr>
            <w:tcW w:w="410"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189</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230</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275</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324</w:t>
            </w:r>
          </w:p>
        </w:tc>
        <w:tc>
          <w:tcPr>
            <w:tcW w:w="424" w:type="dxa"/>
            <w:tcBorders>
              <w:righ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377</w:t>
            </w:r>
          </w:p>
        </w:tc>
      </w:tr>
      <w:tr w:rsidR="00103D22" w:rsidRPr="005F21AB" w:rsidTr="00EB656A">
        <w:tc>
          <w:tcPr>
            <w:tcW w:w="473" w:type="dxa"/>
            <w:tcBorders>
              <w:left w:val="single" w:sz="18" w:space="0" w:color="auto"/>
              <w:right w:val="single" w:sz="18" w:space="0" w:color="auto"/>
            </w:tcBorders>
            <w:shd w:val="clear" w:color="auto" w:fill="D9D9D9"/>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10</w:t>
            </w:r>
          </w:p>
        </w:tc>
        <w:tc>
          <w:tcPr>
            <w:tcW w:w="425" w:type="dxa"/>
            <w:tcBorders>
              <w:lef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48</w:t>
            </w:r>
          </w:p>
        </w:tc>
        <w:tc>
          <w:tcPr>
            <w:tcW w:w="424"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70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96</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126</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160</w:t>
            </w:r>
          </w:p>
        </w:tc>
        <w:tc>
          <w:tcPr>
            <w:tcW w:w="410"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198</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240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286</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336</w:t>
            </w:r>
          </w:p>
        </w:tc>
        <w:tc>
          <w:tcPr>
            <w:tcW w:w="424" w:type="dxa"/>
            <w:tcBorders>
              <w:righ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390</w:t>
            </w:r>
          </w:p>
        </w:tc>
      </w:tr>
      <w:tr w:rsidR="00103D22" w:rsidRPr="005F21AB" w:rsidTr="00EB656A">
        <w:tc>
          <w:tcPr>
            <w:tcW w:w="473" w:type="dxa"/>
            <w:tcBorders>
              <w:left w:val="single" w:sz="18" w:space="0" w:color="auto"/>
              <w:right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11</w:t>
            </w:r>
          </w:p>
        </w:tc>
        <w:tc>
          <w:tcPr>
            <w:tcW w:w="425" w:type="dxa"/>
            <w:tcBorders>
              <w:lef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52</w:t>
            </w:r>
          </w:p>
        </w:tc>
        <w:tc>
          <w:tcPr>
            <w:tcW w:w="424"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75</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102</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133</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168</w:t>
            </w:r>
          </w:p>
        </w:tc>
        <w:tc>
          <w:tcPr>
            <w:tcW w:w="410"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207</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250</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297</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348</w:t>
            </w:r>
          </w:p>
        </w:tc>
        <w:tc>
          <w:tcPr>
            <w:tcW w:w="424" w:type="dxa"/>
            <w:tcBorders>
              <w:righ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403</w:t>
            </w:r>
          </w:p>
        </w:tc>
      </w:tr>
      <w:tr w:rsidR="00103D22" w:rsidRPr="005F21AB" w:rsidTr="00EB656A">
        <w:tc>
          <w:tcPr>
            <w:tcW w:w="473" w:type="dxa"/>
            <w:tcBorders>
              <w:left w:val="single" w:sz="18" w:space="0" w:color="auto"/>
              <w:right w:val="single" w:sz="18" w:space="0" w:color="auto"/>
            </w:tcBorders>
            <w:shd w:val="clear" w:color="auto" w:fill="D9D9D9"/>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12</w:t>
            </w:r>
          </w:p>
        </w:tc>
        <w:tc>
          <w:tcPr>
            <w:tcW w:w="425" w:type="dxa"/>
            <w:tcBorders>
              <w:lef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56</w:t>
            </w:r>
          </w:p>
        </w:tc>
        <w:tc>
          <w:tcPr>
            <w:tcW w:w="424"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80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108</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140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176</w:t>
            </w:r>
          </w:p>
        </w:tc>
        <w:tc>
          <w:tcPr>
            <w:tcW w:w="410"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216</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260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308</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360</w:t>
            </w:r>
          </w:p>
        </w:tc>
        <w:tc>
          <w:tcPr>
            <w:tcW w:w="424" w:type="dxa"/>
            <w:tcBorders>
              <w:righ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416</w:t>
            </w:r>
          </w:p>
        </w:tc>
      </w:tr>
      <w:tr w:rsidR="00103D22" w:rsidRPr="005F21AB" w:rsidTr="00EB656A">
        <w:tc>
          <w:tcPr>
            <w:tcW w:w="473" w:type="dxa"/>
            <w:tcBorders>
              <w:left w:val="single" w:sz="18" w:space="0" w:color="auto"/>
              <w:right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13</w:t>
            </w:r>
          </w:p>
        </w:tc>
        <w:tc>
          <w:tcPr>
            <w:tcW w:w="425" w:type="dxa"/>
            <w:tcBorders>
              <w:lef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60</w:t>
            </w:r>
          </w:p>
        </w:tc>
        <w:tc>
          <w:tcPr>
            <w:tcW w:w="424"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85</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114</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147</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184</w:t>
            </w:r>
          </w:p>
        </w:tc>
        <w:tc>
          <w:tcPr>
            <w:tcW w:w="410"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225</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270</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319</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372</w:t>
            </w:r>
          </w:p>
        </w:tc>
        <w:tc>
          <w:tcPr>
            <w:tcW w:w="424" w:type="dxa"/>
            <w:tcBorders>
              <w:righ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429</w:t>
            </w:r>
          </w:p>
        </w:tc>
      </w:tr>
      <w:tr w:rsidR="00103D22" w:rsidRPr="005F21AB" w:rsidTr="00EB656A">
        <w:tc>
          <w:tcPr>
            <w:tcW w:w="473" w:type="dxa"/>
            <w:tcBorders>
              <w:left w:val="single" w:sz="18" w:space="0" w:color="auto"/>
              <w:right w:val="single" w:sz="18" w:space="0" w:color="auto"/>
            </w:tcBorders>
            <w:shd w:val="clear" w:color="auto" w:fill="D9D9D9"/>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14</w:t>
            </w:r>
          </w:p>
        </w:tc>
        <w:tc>
          <w:tcPr>
            <w:tcW w:w="425" w:type="dxa"/>
            <w:tcBorders>
              <w:lef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64</w:t>
            </w:r>
          </w:p>
        </w:tc>
        <w:tc>
          <w:tcPr>
            <w:tcW w:w="424"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90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120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154</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192</w:t>
            </w:r>
          </w:p>
        </w:tc>
        <w:tc>
          <w:tcPr>
            <w:tcW w:w="410"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234</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280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330</w:t>
            </w:r>
          </w:p>
        </w:tc>
        <w:tc>
          <w:tcPr>
            <w:tcW w:w="425" w:type="dxa"/>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384</w:t>
            </w:r>
          </w:p>
        </w:tc>
        <w:tc>
          <w:tcPr>
            <w:tcW w:w="424" w:type="dxa"/>
            <w:tcBorders>
              <w:righ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442</w:t>
            </w:r>
          </w:p>
        </w:tc>
      </w:tr>
      <w:tr w:rsidR="00103D22" w:rsidRPr="005F21AB" w:rsidTr="00EB656A">
        <w:tc>
          <w:tcPr>
            <w:tcW w:w="473" w:type="dxa"/>
            <w:tcBorders>
              <w:left w:val="single" w:sz="18" w:space="0" w:color="auto"/>
              <w:right w:val="single" w:sz="18" w:space="0" w:color="auto"/>
            </w:tcBorders>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15</w:t>
            </w:r>
          </w:p>
        </w:tc>
        <w:tc>
          <w:tcPr>
            <w:tcW w:w="425" w:type="dxa"/>
            <w:tcBorders>
              <w:lef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68</w:t>
            </w:r>
          </w:p>
        </w:tc>
        <w:tc>
          <w:tcPr>
            <w:tcW w:w="424"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95</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126</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161</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200</w:t>
            </w:r>
          </w:p>
        </w:tc>
        <w:tc>
          <w:tcPr>
            <w:tcW w:w="410"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243</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290</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341</w:t>
            </w:r>
          </w:p>
        </w:tc>
        <w:tc>
          <w:tcPr>
            <w:tcW w:w="425" w:type="dxa"/>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396</w:t>
            </w:r>
          </w:p>
        </w:tc>
        <w:tc>
          <w:tcPr>
            <w:tcW w:w="424" w:type="dxa"/>
            <w:tcBorders>
              <w:right w:val="single" w:sz="18" w:space="0" w:color="auto"/>
            </w:tcBorders>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455</w:t>
            </w:r>
          </w:p>
        </w:tc>
      </w:tr>
      <w:tr w:rsidR="00103D22" w:rsidRPr="005F21AB" w:rsidTr="00EB656A">
        <w:tc>
          <w:tcPr>
            <w:tcW w:w="473" w:type="dxa"/>
            <w:tcBorders>
              <w:left w:val="single" w:sz="18" w:space="0" w:color="auto"/>
              <w:bottom w:val="single" w:sz="18" w:space="0" w:color="auto"/>
              <w:right w:val="single" w:sz="18" w:space="0" w:color="auto"/>
            </w:tcBorders>
            <w:shd w:val="clear" w:color="auto" w:fill="D9D9D9"/>
            <w:vAlign w:val="center"/>
          </w:tcPr>
          <w:p w:rsidR="00103D22" w:rsidRPr="005F21AB" w:rsidRDefault="00103D22">
            <w:pPr>
              <w:autoSpaceDE w:val="0"/>
              <w:autoSpaceDN w:val="0"/>
              <w:adjustRightInd w:val="0"/>
              <w:jc w:val="center"/>
              <w:rPr>
                <w:b/>
                <w:bCs/>
                <w:color w:val="000000"/>
                <w:sz w:val="16"/>
                <w:szCs w:val="18"/>
                <w:lang w:eastAsia="fr-FR"/>
              </w:rPr>
            </w:pPr>
            <w:r w:rsidRPr="005F21AB">
              <w:rPr>
                <w:b/>
                <w:bCs/>
                <w:color w:val="000000"/>
                <w:sz w:val="16"/>
                <w:szCs w:val="18"/>
                <w:lang w:eastAsia="fr-FR"/>
              </w:rPr>
              <w:t>20</w:t>
            </w:r>
          </w:p>
        </w:tc>
        <w:tc>
          <w:tcPr>
            <w:tcW w:w="425" w:type="dxa"/>
            <w:tcBorders>
              <w:left w:val="single" w:sz="18" w:space="0" w:color="auto"/>
              <w:bottom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88</w:t>
            </w:r>
          </w:p>
        </w:tc>
        <w:tc>
          <w:tcPr>
            <w:tcW w:w="424" w:type="dxa"/>
            <w:tcBorders>
              <w:bottom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120</w:t>
            </w:r>
          </w:p>
        </w:tc>
        <w:tc>
          <w:tcPr>
            <w:tcW w:w="425" w:type="dxa"/>
            <w:tcBorders>
              <w:bottom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156</w:t>
            </w:r>
          </w:p>
        </w:tc>
        <w:tc>
          <w:tcPr>
            <w:tcW w:w="425" w:type="dxa"/>
            <w:tcBorders>
              <w:bottom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196</w:t>
            </w:r>
          </w:p>
        </w:tc>
        <w:tc>
          <w:tcPr>
            <w:tcW w:w="425" w:type="dxa"/>
            <w:tcBorders>
              <w:bottom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240</w:t>
            </w:r>
          </w:p>
        </w:tc>
        <w:tc>
          <w:tcPr>
            <w:tcW w:w="410" w:type="dxa"/>
            <w:tcBorders>
              <w:bottom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288</w:t>
            </w:r>
          </w:p>
        </w:tc>
        <w:tc>
          <w:tcPr>
            <w:tcW w:w="425" w:type="dxa"/>
            <w:tcBorders>
              <w:bottom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340</w:t>
            </w:r>
          </w:p>
        </w:tc>
        <w:tc>
          <w:tcPr>
            <w:tcW w:w="425" w:type="dxa"/>
            <w:tcBorders>
              <w:bottom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396</w:t>
            </w:r>
          </w:p>
        </w:tc>
        <w:tc>
          <w:tcPr>
            <w:tcW w:w="425" w:type="dxa"/>
            <w:tcBorders>
              <w:bottom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456</w:t>
            </w:r>
          </w:p>
        </w:tc>
        <w:tc>
          <w:tcPr>
            <w:tcW w:w="424" w:type="dxa"/>
            <w:tcBorders>
              <w:bottom w:val="single" w:sz="18" w:space="0" w:color="auto"/>
              <w:right w:val="single" w:sz="18" w:space="0" w:color="auto"/>
            </w:tcBorders>
            <w:shd w:val="clear" w:color="auto" w:fill="D9D9D9"/>
            <w:vAlign w:val="center"/>
          </w:tcPr>
          <w:p w:rsidR="00103D22" w:rsidRPr="005F21AB" w:rsidRDefault="00103D22">
            <w:pPr>
              <w:autoSpaceDE w:val="0"/>
              <w:autoSpaceDN w:val="0"/>
              <w:adjustRightInd w:val="0"/>
              <w:jc w:val="right"/>
              <w:rPr>
                <w:color w:val="000000"/>
                <w:sz w:val="16"/>
                <w:szCs w:val="18"/>
                <w:lang w:eastAsia="fr-FR"/>
              </w:rPr>
            </w:pPr>
            <w:r w:rsidRPr="005F21AB">
              <w:rPr>
                <w:color w:val="000000"/>
                <w:sz w:val="16"/>
                <w:szCs w:val="18"/>
                <w:lang w:eastAsia="fr-FR"/>
              </w:rPr>
              <w:t>520</w:t>
            </w:r>
          </w:p>
        </w:tc>
      </w:tr>
    </w:tbl>
    <w:p w:rsidR="002E71CB" w:rsidRDefault="002E71CB" w:rsidP="002E71CB">
      <w:pPr>
        <w:pStyle w:val="Paragraphedeliste"/>
        <w:numPr>
          <w:ilvl w:val="0"/>
          <w:numId w:val="417"/>
        </w:numPr>
        <w:rPr>
          <w:szCs w:val="18"/>
        </w:rPr>
      </w:pPr>
      <w:r w:rsidRPr="002E71CB">
        <w:rPr>
          <w:szCs w:val="18"/>
        </w:rPr>
        <w:t xml:space="preserve">Quand l’ExT accumulée est suffisante, enlevez le coût pour gagner 1 NE, gardez le solde. </w:t>
      </w:r>
    </w:p>
    <w:p w:rsidR="002E71CB" w:rsidRDefault="00103D22" w:rsidP="002E71CB">
      <w:pPr>
        <w:pStyle w:val="Paragraphedeliste"/>
        <w:numPr>
          <w:ilvl w:val="0"/>
          <w:numId w:val="417"/>
        </w:numPr>
        <w:rPr>
          <w:szCs w:val="18"/>
        </w:rPr>
      </w:pPr>
      <w:r w:rsidRPr="002E71CB">
        <w:rPr>
          <w:szCs w:val="18"/>
        </w:rPr>
        <w:t>Pour les NE</w:t>
      </w:r>
      <w:r w:rsidR="00EF30F5" w:rsidRPr="002E71CB">
        <w:rPr>
          <w:szCs w:val="18"/>
        </w:rPr>
        <w:t>&gt;</w:t>
      </w:r>
      <w:r w:rsidRPr="002E71CB">
        <w:rPr>
          <w:szCs w:val="18"/>
        </w:rPr>
        <w:t>10</w:t>
      </w:r>
      <w:r w:rsidR="004B3C11" w:rsidRPr="002E71CB">
        <w:rPr>
          <w:szCs w:val="18"/>
        </w:rPr>
        <w:t>,</w:t>
      </w:r>
      <w:r w:rsidRPr="002E71CB">
        <w:rPr>
          <w:szCs w:val="18"/>
        </w:rPr>
        <w:t xml:space="preserve"> ajoutez </w:t>
      </w:r>
      <w:r w:rsidR="004B3C11" w:rsidRPr="002E71CB">
        <w:rPr>
          <w:b/>
          <w:szCs w:val="18"/>
        </w:rPr>
        <w:t>(NE-10)</w:t>
      </w:r>
      <w:r w:rsidRPr="002E71CB">
        <w:rPr>
          <w:b/>
          <w:szCs w:val="18"/>
        </w:rPr>
        <w:t>x4 + DS</w:t>
      </w:r>
      <w:r w:rsidR="004B3C11" w:rsidRPr="002E71CB">
        <w:rPr>
          <w:b/>
          <w:szCs w:val="18"/>
        </w:rPr>
        <w:t>x15</w:t>
      </w:r>
      <w:r w:rsidR="00C05ED9" w:rsidRPr="002E71CB">
        <w:rPr>
          <w:b/>
          <w:szCs w:val="18"/>
        </w:rPr>
        <w:t xml:space="preserve"> </w:t>
      </w:r>
      <w:r w:rsidR="00EF30F5" w:rsidRPr="002E71CB">
        <w:rPr>
          <w:szCs w:val="18"/>
        </w:rPr>
        <w:t xml:space="preserve">ExT </w:t>
      </w:r>
      <w:r w:rsidRPr="002E71CB">
        <w:rPr>
          <w:szCs w:val="18"/>
        </w:rPr>
        <w:t xml:space="preserve">nécessaires pour atteindre ce NE.  </w:t>
      </w:r>
    </w:p>
    <w:p w:rsidR="002E71CB" w:rsidRDefault="00103D22" w:rsidP="002E71CB">
      <w:pPr>
        <w:pStyle w:val="Paragraphedeliste"/>
        <w:numPr>
          <w:ilvl w:val="0"/>
          <w:numId w:val="417"/>
        </w:numPr>
        <w:rPr>
          <w:szCs w:val="18"/>
        </w:rPr>
      </w:pPr>
      <w:r w:rsidRPr="002E71CB">
        <w:rPr>
          <w:b/>
          <w:szCs w:val="18"/>
        </w:rPr>
        <w:t>Le NE</w:t>
      </w:r>
      <w:r w:rsidR="00EF30F5" w:rsidRPr="002E71CB">
        <w:rPr>
          <w:b/>
          <w:szCs w:val="18"/>
        </w:rPr>
        <w:t>(</w:t>
      </w:r>
      <w:r w:rsidRPr="002E71CB">
        <w:rPr>
          <w:b/>
          <w:szCs w:val="18"/>
        </w:rPr>
        <w:t>sort</w:t>
      </w:r>
      <w:r w:rsidR="00EF30F5" w:rsidRPr="002E71CB">
        <w:rPr>
          <w:b/>
          <w:szCs w:val="18"/>
        </w:rPr>
        <w:t xml:space="preserve">) est toujours </w:t>
      </w:r>
      <w:r w:rsidR="004B3C11" w:rsidRPr="002E71CB">
        <w:rPr>
          <w:b/>
          <w:szCs w:val="18"/>
        </w:rPr>
        <w:t>limité à</w:t>
      </w:r>
      <w:r w:rsidRPr="002E71CB">
        <w:rPr>
          <w:b/>
          <w:szCs w:val="18"/>
        </w:rPr>
        <w:t xml:space="preserve"> NEMx2</w:t>
      </w:r>
      <w:r w:rsidRPr="002E71CB">
        <w:rPr>
          <w:szCs w:val="18"/>
        </w:rPr>
        <w:t>.</w:t>
      </w:r>
      <w:r w:rsidR="003D28D8" w:rsidRPr="002E71CB">
        <w:rPr>
          <w:szCs w:val="18"/>
        </w:rPr>
        <w:t xml:space="preserve"> </w:t>
      </w:r>
      <w:r w:rsidR="00EF30F5" w:rsidRPr="002E71CB">
        <w:rPr>
          <w:szCs w:val="18"/>
        </w:rPr>
        <w:t>L’ExT est gagnée</w:t>
      </w:r>
      <w:r w:rsidRPr="002E71CB">
        <w:rPr>
          <w:szCs w:val="18"/>
        </w:rPr>
        <w:t xml:space="preserve"> quand on </w:t>
      </w:r>
      <w:r w:rsidR="004B3C11" w:rsidRPr="002E71CB">
        <w:rPr>
          <w:szCs w:val="18"/>
        </w:rPr>
        <w:t xml:space="preserve">utilise </w:t>
      </w:r>
      <w:r w:rsidRPr="002E71CB">
        <w:rPr>
          <w:szCs w:val="18"/>
        </w:rPr>
        <w:t xml:space="preserve">ou étudie </w:t>
      </w:r>
      <w:r w:rsidR="004B3C11" w:rsidRPr="002E71CB">
        <w:rPr>
          <w:szCs w:val="18"/>
        </w:rPr>
        <w:t xml:space="preserve">un </w:t>
      </w:r>
      <w:r w:rsidRPr="002E71CB">
        <w:rPr>
          <w:szCs w:val="18"/>
        </w:rPr>
        <w:t xml:space="preserve">sort. </w:t>
      </w:r>
    </w:p>
    <w:p w:rsidR="004B3C11" w:rsidRPr="002E71CB" w:rsidRDefault="004B3C11" w:rsidP="002E71CB">
      <w:pPr>
        <w:pStyle w:val="Paragraphedeliste"/>
        <w:numPr>
          <w:ilvl w:val="0"/>
          <w:numId w:val="417"/>
        </w:numPr>
        <w:rPr>
          <w:szCs w:val="18"/>
        </w:rPr>
      </w:pPr>
      <w:r w:rsidRPr="002E71CB">
        <w:rPr>
          <w:szCs w:val="18"/>
        </w:rPr>
        <w:t xml:space="preserve">Par </w:t>
      </w:r>
      <w:r w:rsidR="00707FC2" w:rsidRPr="002E71CB">
        <w:rPr>
          <w:szCs w:val="18"/>
        </w:rPr>
        <w:t>sort connu du même type (</w:t>
      </w:r>
      <w:r w:rsidR="00707FC2" w:rsidRPr="002E71CB">
        <w:rPr>
          <w:szCs w:val="18"/>
          <w:highlight w:val="yellow"/>
        </w:rPr>
        <w:t>Altération/Restauration/Invocation/Destruction</w:t>
      </w:r>
      <w:r w:rsidR="00707FC2" w:rsidRPr="002E71CB">
        <w:rPr>
          <w:szCs w:val="18"/>
        </w:rPr>
        <w:t>)</w:t>
      </w:r>
      <w:r w:rsidRPr="002E71CB">
        <w:rPr>
          <w:szCs w:val="18"/>
        </w:rPr>
        <w:t xml:space="preserve">, l’ExT nécessaire </w:t>
      </w:r>
      <w:r w:rsidR="00707FC2" w:rsidRPr="002E71CB">
        <w:rPr>
          <w:b/>
          <w:szCs w:val="18"/>
        </w:rPr>
        <w:t xml:space="preserve">diminue </w:t>
      </w:r>
      <w:r w:rsidRPr="002E71CB">
        <w:rPr>
          <w:b/>
          <w:szCs w:val="18"/>
        </w:rPr>
        <w:t>de 1</w:t>
      </w:r>
      <w:r w:rsidRPr="002E71CB">
        <w:rPr>
          <w:szCs w:val="18"/>
        </w:rPr>
        <w:t xml:space="preserve"> </w:t>
      </w:r>
      <w:r w:rsidR="00EC0164" w:rsidRPr="002E71CB">
        <w:rPr>
          <w:szCs w:val="18"/>
        </w:rPr>
        <w:t xml:space="preserve">mais </w:t>
      </w:r>
      <w:r w:rsidR="003E4EC9" w:rsidRPr="002E71CB">
        <w:rPr>
          <w:szCs w:val="18"/>
        </w:rPr>
        <w:t>reste</w:t>
      </w:r>
      <w:r w:rsidR="00EC0164" w:rsidRPr="002E71CB">
        <w:rPr>
          <w:szCs w:val="18"/>
        </w:rPr>
        <w:t xml:space="preserve"> toujours </w:t>
      </w:r>
      <w:r w:rsidR="00EC0164" w:rsidRPr="002E71CB">
        <w:rPr>
          <w:szCs w:val="18"/>
          <w:shd w:val="clear" w:color="auto" w:fill="FFFF00"/>
        </w:rPr>
        <w:t>minimum 50%</w:t>
      </w:r>
      <w:r w:rsidR="00EC0164" w:rsidRPr="002E71CB">
        <w:rPr>
          <w:szCs w:val="18"/>
        </w:rPr>
        <w:t xml:space="preserve"> de ce qu’indique la table.</w:t>
      </w:r>
      <w:r w:rsidR="00EF30F5" w:rsidRPr="002E71CB">
        <w:rPr>
          <w:szCs w:val="18"/>
        </w:rPr>
        <w:t xml:space="preserve"> </w:t>
      </w:r>
    </w:p>
    <w:p w:rsidR="00103D22" w:rsidRPr="005F21AB" w:rsidRDefault="00EF30F5">
      <w:pPr>
        <w:rPr>
          <w:szCs w:val="18"/>
        </w:rPr>
      </w:pPr>
      <w:r w:rsidRPr="005F21AB">
        <w:rPr>
          <w:szCs w:val="18"/>
        </w:rPr>
        <w:t>Le</w:t>
      </w:r>
      <w:r w:rsidR="00103D22" w:rsidRPr="005F21AB">
        <w:rPr>
          <w:szCs w:val="18"/>
        </w:rPr>
        <w:t xml:space="preserve"> lancement d</w:t>
      </w:r>
      <w:r w:rsidRPr="005F21AB">
        <w:rPr>
          <w:szCs w:val="18"/>
        </w:rPr>
        <w:t>’un</w:t>
      </w:r>
      <w:r w:rsidR="00103D22" w:rsidRPr="005F21AB">
        <w:rPr>
          <w:szCs w:val="18"/>
        </w:rPr>
        <w:t xml:space="preserve"> sort </w:t>
      </w:r>
      <w:r w:rsidRPr="005F21AB">
        <w:rPr>
          <w:szCs w:val="18"/>
        </w:rPr>
        <w:t xml:space="preserve">donne droit à l’ExT selon </w:t>
      </w:r>
      <w:r w:rsidR="00103D22" w:rsidRPr="005F21AB">
        <w:rPr>
          <w:szCs w:val="18"/>
        </w:rPr>
        <w:t>la DS</w:t>
      </w:r>
      <w:r w:rsidR="003E4EC9">
        <w:rPr>
          <w:szCs w:val="18"/>
        </w:rPr>
        <w:t>(sort) et</w:t>
      </w:r>
      <w:r w:rsidR="004B3C11">
        <w:rPr>
          <w:szCs w:val="18"/>
        </w:rPr>
        <w:t xml:space="preserve"> si </w:t>
      </w:r>
      <w:r w:rsidR="003E4EC9">
        <w:rPr>
          <w:szCs w:val="18"/>
        </w:rPr>
        <w:t xml:space="preserve">la </w:t>
      </w:r>
      <w:r w:rsidR="009D1DD3" w:rsidRPr="005F21AB">
        <w:rPr>
          <w:szCs w:val="18"/>
        </w:rPr>
        <w:t xml:space="preserve">RMa </w:t>
      </w:r>
      <w:r w:rsidR="003E4EC9">
        <w:rPr>
          <w:szCs w:val="18"/>
        </w:rPr>
        <w:t xml:space="preserve">est </w:t>
      </w:r>
      <w:r w:rsidR="009D1DD3" w:rsidRPr="005F21AB">
        <w:rPr>
          <w:szCs w:val="18"/>
        </w:rPr>
        <w:t>active</w:t>
      </w:r>
      <w:r w:rsidRPr="005F21AB">
        <w:rPr>
          <w:szCs w:val="18"/>
        </w:rPr>
        <w:t> </w:t>
      </w:r>
      <w:r w:rsidR="003E4EC9">
        <w:rPr>
          <w:szCs w:val="18"/>
        </w:rPr>
        <w:t xml:space="preserve">(sur cible hostile) </w:t>
      </w:r>
      <w:r w:rsidR="004B3C11">
        <w:rPr>
          <w:szCs w:val="18"/>
        </w:rPr>
        <w:t>ou non</w:t>
      </w:r>
      <w:r w:rsidRPr="005F21AB">
        <w:rPr>
          <w:szCs w:val="18"/>
        </w:rPr>
        <w:t>:</w:t>
      </w:r>
      <w:r w:rsidR="00103D22" w:rsidRPr="005F21AB">
        <w:rPr>
          <w:szCs w:val="18"/>
        </w:rPr>
        <w:t xml:space="preserve"> </w:t>
      </w:r>
    </w:p>
    <w:tbl>
      <w:tblPr>
        <w:tblW w:w="0" w:type="auto"/>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92"/>
        <w:gridCol w:w="1362"/>
        <w:gridCol w:w="1472"/>
      </w:tblGrid>
      <w:tr w:rsidR="00103D22" w:rsidRPr="005F21AB">
        <w:tc>
          <w:tcPr>
            <w:tcW w:w="0" w:type="auto"/>
          </w:tcPr>
          <w:p w:rsidR="00103D22" w:rsidRPr="005F21AB" w:rsidRDefault="00103D22">
            <w:pPr>
              <w:rPr>
                <w:b/>
                <w:bCs/>
                <w:sz w:val="16"/>
                <w:szCs w:val="18"/>
              </w:rPr>
            </w:pPr>
            <w:r w:rsidRPr="005F21AB">
              <w:rPr>
                <w:b/>
                <w:bCs/>
                <w:sz w:val="16"/>
                <w:szCs w:val="18"/>
              </w:rPr>
              <w:t>Sort</w:t>
            </w:r>
          </w:p>
        </w:tc>
        <w:tc>
          <w:tcPr>
            <w:tcW w:w="0" w:type="auto"/>
          </w:tcPr>
          <w:p w:rsidR="00103D22" w:rsidRPr="005F21AB" w:rsidRDefault="00EF30F5" w:rsidP="00EF30F5">
            <w:pPr>
              <w:pStyle w:val="En-tte"/>
              <w:tabs>
                <w:tab w:val="clear" w:pos="4153"/>
                <w:tab w:val="clear" w:pos="8306"/>
              </w:tabs>
              <w:jc w:val="center"/>
              <w:rPr>
                <w:b/>
                <w:bCs/>
                <w:sz w:val="16"/>
                <w:szCs w:val="18"/>
              </w:rPr>
            </w:pPr>
            <w:r w:rsidRPr="005F21AB">
              <w:rPr>
                <w:b/>
                <w:bCs/>
                <w:sz w:val="16"/>
                <w:szCs w:val="18"/>
              </w:rPr>
              <w:t>RMa</w:t>
            </w:r>
            <w:r w:rsidR="00ED1DD8" w:rsidRPr="005F21AB">
              <w:rPr>
                <w:b/>
                <w:bCs/>
                <w:sz w:val="16"/>
                <w:szCs w:val="18"/>
              </w:rPr>
              <w:t xml:space="preserve"> inactive</w:t>
            </w:r>
          </w:p>
        </w:tc>
        <w:tc>
          <w:tcPr>
            <w:tcW w:w="0" w:type="auto"/>
          </w:tcPr>
          <w:p w:rsidR="00103D22" w:rsidRPr="005F21AB" w:rsidRDefault="00EF30F5" w:rsidP="00EF30F5">
            <w:pPr>
              <w:pStyle w:val="En-tte"/>
              <w:tabs>
                <w:tab w:val="clear" w:pos="4153"/>
                <w:tab w:val="clear" w:pos="8306"/>
              </w:tabs>
              <w:jc w:val="center"/>
              <w:rPr>
                <w:b/>
                <w:bCs/>
                <w:sz w:val="16"/>
                <w:szCs w:val="18"/>
              </w:rPr>
            </w:pPr>
            <w:r w:rsidRPr="005F21AB">
              <w:rPr>
                <w:b/>
                <w:bCs/>
                <w:sz w:val="16"/>
                <w:szCs w:val="18"/>
              </w:rPr>
              <w:t>RMa active</w:t>
            </w:r>
          </w:p>
        </w:tc>
      </w:tr>
      <w:tr w:rsidR="00103D22" w:rsidRPr="005F21AB">
        <w:tc>
          <w:tcPr>
            <w:tcW w:w="0" w:type="auto"/>
          </w:tcPr>
          <w:p w:rsidR="00103D22" w:rsidRPr="005F21AB" w:rsidRDefault="00103D22">
            <w:pPr>
              <w:rPr>
                <w:sz w:val="16"/>
                <w:szCs w:val="18"/>
              </w:rPr>
            </w:pPr>
            <w:r w:rsidRPr="005F21AB">
              <w:rPr>
                <w:sz w:val="16"/>
                <w:szCs w:val="18"/>
              </w:rPr>
              <w:t>tRC</w:t>
            </w:r>
          </w:p>
        </w:tc>
        <w:tc>
          <w:tcPr>
            <w:tcW w:w="0" w:type="auto"/>
          </w:tcPr>
          <w:p w:rsidR="00103D22" w:rsidRPr="005F21AB" w:rsidRDefault="00103D22">
            <w:pPr>
              <w:jc w:val="center"/>
              <w:rPr>
                <w:sz w:val="16"/>
                <w:szCs w:val="18"/>
              </w:rPr>
            </w:pPr>
            <w:r w:rsidRPr="005F21AB">
              <w:rPr>
                <w:sz w:val="16"/>
                <w:szCs w:val="18"/>
              </w:rPr>
              <w:t>DS x 3</w:t>
            </w:r>
          </w:p>
        </w:tc>
        <w:tc>
          <w:tcPr>
            <w:tcW w:w="0" w:type="auto"/>
          </w:tcPr>
          <w:p w:rsidR="00103D22" w:rsidRPr="005F21AB" w:rsidRDefault="00103D22">
            <w:pPr>
              <w:jc w:val="center"/>
              <w:rPr>
                <w:sz w:val="16"/>
                <w:szCs w:val="18"/>
              </w:rPr>
            </w:pPr>
            <w:r w:rsidRPr="005F21AB">
              <w:rPr>
                <w:sz w:val="16"/>
                <w:szCs w:val="18"/>
              </w:rPr>
              <w:t xml:space="preserve">RMa(min 1) x 3 </w:t>
            </w:r>
          </w:p>
        </w:tc>
      </w:tr>
      <w:tr w:rsidR="00103D22" w:rsidRPr="005F21AB">
        <w:tc>
          <w:tcPr>
            <w:tcW w:w="0" w:type="auto"/>
            <w:shd w:val="clear" w:color="auto" w:fill="F3F3F3"/>
          </w:tcPr>
          <w:p w:rsidR="00103D22" w:rsidRPr="005F21AB" w:rsidRDefault="00103D22">
            <w:pPr>
              <w:rPr>
                <w:sz w:val="16"/>
                <w:szCs w:val="18"/>
              </w:rPr>
            </w:pPr>
            <w:r w:rsidRPr="005F21AB">
              <w:rPr>
                <w:sz w:val="16"/>
                <w:szCs w:val="18"/>
              </w:rPr>
              <w:t>tRN</w:t>
            </w:r>
          </w:p>
        </w:tc>
        <w:tc>
          <w:tcPr>
            <w:tcW w:w="0" w:type="auto"/>
            <w:shd w:val="clear" w:color="auto" w:fill="F3F3F3"/>
          </w:tcPr>
          <w:p w:rsidR="00103D22" w:rsidRPr="005F21AB" w:rsidRDefault="00103D22">
            <w:pPr>
              <w:jc w:val="center"/>
              <w:rPr>
                <w:sz w:val="16"/>
                <w:szCs w:val="18"/>
              </w:rPr>
            </w:pPr>
            <w:r w:rsidRPr="005F21AB">
              <w:rPr>
                <w:sz w:val="16"/>
                <w:szCs w:val="18"/>
              </w:rPr>
              <w:t>DS x 2</w:t>
            </w:r>
          </w:p>
        </w:tc>
        <w:tc>
          <w:tcPr>
            <w:tcW w:w="0" w:type="auto"/>
            <w:shd w:val="clear" w:color="auto" w:fill="F3F3F3"/>
          </w:tcPr>
          <w:p w:rsidR="00103D22" w:rsidRPr="005F21AB" w:rsidRDefault="00103D22">
            <w:pPr>
              <w:jc w:val="center"/>
              <w:rPr>
                <w:sz w:val="16"/>
                <w:szCs w:val="18"/>
              </w:rPr>
            </w:pPr>
            <w:r w:rsidRPr="005F21AB">
              <w:rPr>
                <w:sz w:val="16"/>
                <w:szCs w:val="18"/>
              </w:rPr>
              <w:t xml:space="preserve">RMa(min 1) x 2 </w:t>
            </w:r>
          </w:p>
        </w:tc>
      </w:tr>
      <w:tr w:rsidR="003D28D8" w:rsidRPr="005F21AB">
        <w:tc>
          <w:tcPr>
            <w:tcW w:w="0" w:type="auto"/>
            <w:shd w:val="clear" w:color="auto" w:fill="E0E0E0"/>
          </w:tcPr>
          <w:p w:rsidR="003D28D8" w:rsidRPr="005F21AB" w:rsidRDefault="003D28D8">
            <w:pPr>
              <w:rPr>
                <w:sz w:val="16"/>
                <w:szCs w:val="18"/>
              </w:rPr>
            </w:pPr>
            <w:r w:rsidRPr="005F21AB">
              <w:rPr>
                <w:sz w:val="16"/>
                <w:szCs w:val="18"/>
              </w:rPr>
              <w:t>tRP</w:t>
            </w:r>
          </w:p>
        </w:tc>
        <w:tc>
          <w:tcPr>
            <w:tcW w:w="0" w:type="auto"/>
            <w:shd w:val="clear" w:color="auto" w:fill="E0E0E0"/>
          </w:tcPr>
          <w:p w:rsidR="003D28D8" w:rsidRPr="005F21AB" w:rsidRDefault="003D28D8">
            <w:pPr>
              <w:jc w:val="center"/>
              <w:rPr>
                <w:sz w:val="16"/>
                <w:szCs w:val="18"/>
              </w:rPr>
            </w:pPr>
            <w:r w:rsidRPr="005F21AB">
              <w:rPr>
                <w:sz w:val="16"/>
                <w:szCs w:val="18"/>
              </w:rPr>
              <w:t>DS x 1</w:t>
            </w:r>
          </w:p>
        </w:tc>
        <w:tc>
          <w:tcPr>
            <w:tcW w:w="0" w:type="auto"/>
            <w:shd w:val="clear" w:color="auto" w:fill="E0E0E0"/>
          </w:tcPr>
          <w:p w:rsidR="003D28D8" w:rsidRPr="005F21AB" w:rsidRDefault="003D28D8" w:rsidP="003D28D8">
            <w:pPr>
              <w:jc w:val="center"/>
              <w:rPr>
                <w:sz w:val="16"/>
                <w:szCs w:val="18"/>
              </w:rPr>
            </w:pPr>
            <w:r w:rsidRPr="005F21AB">
              <w:rPr>
                <w:sz w:val="16"/>
                <w:szCs w:val="18"/>
              </w:rPr>
              <w:t>RMa(min 1) x 1</w:t>
            </w:r>
          </w:p>
        </w:tc>
      </w:tr>
      <w:tr w:rsidR="00103D22" w:rsidRPr="005F21AB">
        <w:tc>
          <w:tcPr>
            <w:tcW w:w="0" w:type="auto"/>
            <w:shd w:val="clear" w:color="auto" w:fill="E0E0E0"/>
          </w:tcPr>
          <w:p w:rsidR="00103D22" w:rsidRPr="005F21AB" w:rsidRDefault="00103D22">
            <w:pPr>
              <w:rPr>
                <w:sz w:val="16"/>
                <w:szCs w:val="18"/>
              </w:rPr>
            </w:pPr>
            <w:r w:rsidRPr="005F21AB">
              <w:rPr>
                <w:sz w:val="16"/>
                <w:szCs w:val="18"/>
              </w:rPr>
              <w:t>tEN</w:t>
            </w:r>
          </w:p>
        </w:tc>
        <w:tc>
          <w:tcPr>
            <w:tcW w:w="0" w:type="auto"/>
            <w:shd w:val="clear" w:color="auto" w:fill="E0E0E0"/>
          </w:tcPr>
          <w:p w:rsidR="00103D22" w:rsidRPr="005F21AB" w:rsidRDefault="004B7A65">
            <w:pPr>
              <w:jc w:val="center"/>
              <w:rPr>
                <w:sz w:val="16"/>
                <w:szCs w:val="18"/>
              </w:rPr>
            </w:pPr>
            <w:r>
              <w:rPr>
                <w:sz w:val="16"/>
                <w:szCs w:val="18"/>
              </w:rPr>
              <w:t>0</w:t>
            </w:r>
          </w:p>
        </w:tc>
        <w:tc>
          <w:tcPr>
            <w:tcW w:w="0" w:type="auto"/>
            <w:shd w:val="clear" w:color="auto" w:fill="E0E0E0"/>
          </w:tcPr>
          <w:p w:rsidR="00103D22" w:rsidRPr="005F21AB" w:rsidRDefault="004B7A65">
            <w:pPr>
              <w:jc w:val="center"/>
              <w:rPr>
                <w:sz w:val="16"/>
                <w:szCs w:val="18"/>
              </w:rPr>
            </w:pPr>
            <w:r>
              <w:rPr>
                <w:sz w:val="16"/>
                <w:szCs w:val="18"/>
              </w:rPr>
              <w:t>0</w:t>
            </w:r>
          </w:p>
        </w:tc>
      </w:tr>
      <w:tr w:rsidR="00103D22" w:rsidRPr="005F21AB">
        <w:tc>
          <w:tcPr>
            <w:tcW w:w="0" w:type="auto"/>
            <w:shd w:val="clear" w:color="auto" w:fill="C0C0C0"/>
          </w:tcPr>
          <w:p w:rsidR="00103D22" w:rsidRPr="005F21AB" w:rsidRDefault="00103D22">
            <w:pPr>
              <w:rPr>
                <w:sz w:val="16"/>
                <w:szCs w:val="18"/>
              </w:rPr>
            </w:pPr>
            <w:r w:rsidRPr="005F21AB">
              <w:rPr>
                <w:sz w:val="16"/>
                <w:szCs w:val="18"/>
              </w:rPr>
              <w:t>tEC</w:t>
            </w:r>
          </w:p>
        </w:tc>
        <w:tc>
          <w:tcPr>
            <w:tcW w:w="0" w:type="auto"/>
            <w:shd w:val="clear" w:color="auto" w:fill="C0C0C0"/>
          </w:tcPr>
          <w:p w:rsidR="00103D22" w:rsidRPr="005F21AB" w:rsidRDefault="00103D22">
            <w:pPr>
              <w:jc w:val="center"/>
              <w:rPr>
                <w:sz w:val="16"/>
                <w:szCs w:val="18"/>
              </w:rPr>
            </w:pPr>
            <w:r w:rsidRPr="005F21AB">
              <w:rPr>
                <w:sz w:val="16"/>
                <w:szCs w:val="18"/>
              </w:rPr>
              <w:t>0</w:t>
            </w:r>
          </w:p>
        </w:tc>
        <w:tc>
          <w:tcPr>
            <w:tcW w:w="0" w:type="auto"/>
            <w:shd w:val="clear" w:color="auto" w:fill="C0C0C0"/>
          </w:tcPr>
          <w:p w:rsidR="00103D22" w:rsidRPr="005F21AB" w:rsidRDefault="00103D22">
            <w:pPr>
              <w:jc w:val="center"/>
              <w:rPr>
                <w:sz w:val="16"/>
                <w:szCs w:val="18"/>
              </w:rPr>
            </w:pPr>
            <w:r w:rsidRPr="005F21AB">
              <w:rPr>
                <w:sz w:val="16"/>
                <w:szCs w:val="18"/>
              </w:rPr>
              <w:t>0</w:t>
            </w:r>
          </w:p>
        </w:tc>
      </w:tr>
    </w:tbl>
    <w:p w:rsidR="00103D22" w:rsidRDefault="00103D22">
      <w:pPr>
        <w:rPr>
          <w:szCs w:val="18"/>
        </w:rPr>
      </w:pPr>
      <w:r w:rsidRPr="005F21AB">
        <w:rPr>
          <w:szCs w:val="18"/>
        </w:rPr>
        <w:t xml:space="preserve">Seul </w:t>
      </w:r>
      <w:r w:rsidR="003E4EC9">
        <w:rPr>
          <w:szCs w:val="18"/>
        </w:rPr>
        <w:t xml:space="preserve">l’étude ou </w:t>
      </w:r>
      <w:r w:rsidRPr="005F21AB">
        <w:rPr>
          <w:szCs w:val="18"/>
        </w:rPr>
        <w:t>le lancement d</w:t>
      </w:r>
      <w:r w:rsidR="003E4EC9">
        <w:rPr>
          <w:szCs w:val="18"/>
        </w:rPr>
        <w:t>’un</w:t>
      </w:r>
      <w:r w:rsidRPr="005F21AB">
        <w:rPr>
          <w:szCs w:val="18"/>
        </w:rPr>
        <w:t xml:space="preserve"> sort provenant du magicien lui-même procure des ExT</w:t>
      </w:r>
      <w:r w:rsidR="009D1DD3" w:rsidRPr="005F21AB">
        <w:rPr>
          <w:szCs w:val="18"/>
        </w:rPr>
        <w:t xml:space="preserve">. </w:t>
      </w:r>
      <w:r w:rsidR="009D1DD3" w:rsidRPr="002E77B6">
        <w:rPr>
          <w:szCs w:val="18"/>
          <w:highlight w:val="yellow"/>
        </w:rPr>
        <w:t xml:space="preserve">Ceux issus des reliques ou autres </w:t>
      </w:r>
      <w:r w:rsidR="003E4EC9">
        <w:rPr>
          <w:szCs w:val="18"/>
          <w:highlight w:val="yellow"/>
        </w:rPr>
        <w:t xml:space="preserve">sources </w:t>
      </w:r>
      <w:r w:rsidR="009D1DD3" w:rsidRPr="002E77B6">
        <w:rPr>
          <w:szCs w:val="18"/>
          <w:highlight w:val="yellow"/>
        </w:rPr>
        <w:t xml:space="preserve">ne </w:t>
      </w:r>
      <w:r w:rsidR="002E77B6" w:rsidRPr="002E77B6">
        <w:rPr>
          <w:szCs w:val="18"/>
          <w:highlight w:val="yellow"/>
        </w:rPr>
        <w:t xml:space="preserve">donnent </w:t>
      </w:r>
      <w:r w:rsidR="009D1DD3" w:rsidRPr="002E77B6">
        <w:rPr>
          <w:szCs w:val="18"/>
          <w:highlight w:val="yellow"/>
        </w:rPr>
        <w:t>rien</w:t>
      </w:r>
      <w:r w:rsidRPr="005F21AB">
        <w:rPr>
          <w:szCs w:val="18"/>
        </w:rPr>
        <w:t xml:space="preserve">. Le MdJ comptabilise ces points, dès qu’un total suffisant a été atteint le NE de ce sort monte de 1 et le report des points est conservé. </w:t>
      </w:r>
      <w:r w:rsidR="00707FC2" w:rsidRPr="005F21AB">
        <w:rPr>
          <w:szCs w:val="18"/>
        </w:rPr>
        <w:t>U</w:t>
      </w:r>
      <w:r w:rsidRPr="005F21AB">
        <w:rPr>
          <w:szCs w:val="18"/>
        </w:rPr>
        <w:t xml:space="preserve">ne feuille de gestion des sorts </w:t>
      </w:r>
      <w:r w:rsidR="00707FC2" w:rsidRPr="005F21AB">
        <w:rPr>
          <w:szCs w:val="18"/>
        </w:rPr>
        <w:t>est disponible en annexe</w:t>
      </w:r>
      <w:r w:rsidR="002E77B6">
        <w:rPr>
          <w:szCs w:val="18"/>
        </w:rPr>
        <w:t xml:space="preserve"> (</w:t>
      </w:r>
      <w:r w:rsidR="002E77B6" w:rsidRPr="002E77B6">
        <w:rPr>
          <w:i/>
          <w:szCs w:val="18"/>
        </w:rPr>
        <w:t xml:space="preserve">voir </w:t>
      </w:r>
      <w:r w:rsidR="002E77B6" w:rsidRPr="002E77B6">
        <w:rPr>
          <w:i/>
          <w:szCs w:val="18"/>
        </w:rPr>
        <w:fldChar w:fldCharType="begin"/>
      </w:r>
      <w:r w:rsidR="002E77B6" w:rsidRPr="002E77B6">
        <w:rPr>
          <w:i/>
          <w:szCs w:val="18"/>
        </w:rPr>
        <w:instrText xml:space="preserve"> REF _Ref465345828 \h </w:instrText>
      </w:r>
      <w:r w:rsidR="002E77B6">
        <w:rPr>
          <w:i/>
          <w:szCs w:val="18"/>
        </w:rPr>
        <w:instrText xml:space="preserve"> \* MERGEFORMAT </w:instrText>
      </w:r>
      <w:r w:rsidR="002E77B6" w:rsidRPr="002E77B6">
        <w:rPr>
          <w:i/>
          <w:szCs w:val="18"/>
        </w:rPr>
      </w:r>
      <w:r w:rsidR="002E77B6" w:rsidRPr="002E77B6">
        <w:rPr>
          <w:i/>
          <w:szCs w:val="18"/>
        </w:rPr>
        <w:fldChar w:fldCharType="separate"/>
      </w:r>
      <w:r w:rsidR="00D67DEA" w:rsidRPr="00D67DEA">
        <w:rPr>
          <w:i/>
        </w:rPr>
        <w:t>9.3 Lancement des sorts</w:t>
      </w:r>
      <w:r w:rsidR="002E77B6" w:rsidRPr="002E77B6">
        <w:rPr>
          <w:i/>
          <w:szCs w:val="18"/>
        </w:rPr>
        <w:fldChar w:fldCharType="end"/>
      </w:r>
      <w:r w:rsidR="002E77B6">
        <w:rPr>
          <w:szCs w:val="18"/>
        </w:rPr>
        <w:t>)</w:t>
      </w:r>
      <w:r w:rsidRPr="005F21AB">
        <w:rPr>
          <w:szCs w:val="18"/>
        </w:rPr>
        <w:t>. Comme pour les talents</w:t>
      </w:r>
      <w:r w:rsidR="002E77B6">
        <w:rPr>
          <w:szCs w:val="18"/>
        </w:rPr>
        <w:t>,</w:t>
      </w:r>
      <w:r w:rsidRPr="005F21AB">
        <w:rPr>
          <w:szCs w:val="18"/>
        </w:rPr>
        <w:t xml:space="preserve"> ces points sont calculés et attribués en début de séance.</w:t>
      </w:r>
    </w:p>
    <w:p w:rsidR="003E4EC9" w:rsidRPr="00AD07BC" w:rsidRDefault="003E4EC9" w:rsidP="003E4EC9">
      <w:pPr>
        <w:pStyle w:val="Exemple0"/>
      </w:pPr>
      <w:r>
        <w:t>Exemple : …Jeanine a lancé 3 fois Soins Divin (NE3, DS1</w:t>
      </w:r>
      <w:r w:rsidR="000C58DA">
        <w:t>, ExT accumulée = 20</w:t>
      </w:r>
      <w:r>
        <w:t>), avec un tRC et deux tRN et une fois Doigts de Feu (N</w:t>
      </w:r>
      <w:r w:rsidR="00F76174">
        <w:t>E</w:t>
      </w:r>
      <w:r>
        <w:t xml:space="preserve">2, DS3, </w:t>
      </w:r>
      <w:r w:rsidR="00F76174">
        <w:t xml:space="preserve">48 ExT accumulés, </w:t>
      </w:r>
      <w:r>
        <w:t xml:space="preserve">cible RMa8) qui a fait un tRP. </w:t>
      </w:r>
      <w:r w:rsidR="000C58DA">
        <w:t xml:space="preserve">Le Gain d’ExT pour Soin Divin est 1(DS)x3 + 2 x (DSx2)4 = 7 pour atteindre 27 ExT loin des 77 nécessaires pour gagner un NE. </w:t>
      </w:r>
      <w:r w:rsidR="00F76174">
        <w:t>Doigts de Feu permet de gagner 1</w:t>
      </w:r>
      <w:r w:rsidR="000C58DA">
        <w:t xml:space="preserve"> </w:t>
      </w:r>
      <w:r w:rsidR="00F76174">
        <w:t>ExT</w:t>
      </w:r>
      <w:r w:rsidR="004B7A65">
        <w:t xml:space="preserve"> pour arriver à 49 ExT, il en faut 54 pour gagner 1 NE</w:t>
      </w:r>
      <w:r w:rsidR="00F76174">
        <w:t>.</w:t>
      </w:r>
    </w:p>
    <w:p w:rsidR="00103D22" w:rsidRPr="005F21AB" w:rsidRDefault="007A35DF" w:rsidP="00EB656A">
      <w:pPr>
        <w:pStyle w:val="Titre2"/>
      </w:pPr>
      <w:bookmarkStart w:id="377" w:name="_Toc198546385"/>
      <w:r w:rsidRPr="005F21AB">
        <w:rPr>
          <w:noProof/>
          <w:lang w:eastAsia="fr-BE"/>
        </w:rPr>
        <w:drawing>
          <wp:anchor distT="0" distB="0" distL="114300" distR="114300" simplePos="0" relativeHeight="251675648" behindDoc="1" locked="0" layoutInCell="1" allowOverlap="1" wp14:anchorId="5E52C0B3" wp14:editId="27B77DA7">
            <wp:simplePos x="0" y="0"/>
            <wp:positionH relativeFrom="column">
              <wp:posOffset>6083300</wp:posOffset>
            </wp:positionH>
            <wp:positionV relativeFrom="paragraph">
              <wp:posOffset>203835</wp:posOffset>
            </wp:positionV>
            <wp:extent cx="553085" cy="1064895"/>
            <wp:effectExtent l="0" t="0" r="0" b="1905"/>
            <wp:wrapTight wrapText="bothSides">
              <wp:wrapPolygon edited="0">
                <wp:start x="0" y="0"/>
                <wp:lineTo x="0" y="21252"/>
                <wp:lineTo x="20831" y="21252"/>
                <wp:lineTo x="20831" y="0"/>
                <wp:lineTo x="0" y="0"/>
              </wp:wrapPolygon>
            </wp:wrapTight>
            <wp:docPr id="107" name="Image 107" descr="dé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émo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3085"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001519A0" w:rsidRPr="005F21AB">
        <w:t xml:space="preserve">7.2 </w:t>
      </w:r>
      <w:r w:rsidR="004841A9" w:rsidRPr="005F21AB">
        <w:t>Étude</w:t>
      </w:r>
      <w:r w:rsidR="00103D22" w:rsidRPr="005F21AB">
        <w:t xml:space="preserve"> de sort</w:t>
      </w:r>
      <w:bookmarkEnd w:id="377"/>
    </w:p>
    <w:p w:rsidR="00E03C69" w:rsidRPr="005F21AB" w:rsidRDefault="00E03C69" w:rsidP="00631932">
      <w:pPr>
        <w:pStyle w:val="Titre3"/>
      </w:pPr>
      <w:bookmarkStart w:id="378" w:name="_Toc198546386"/>
      <w:r w:rsidRPr="005F21AB">
        <w:t>7.2.1 Avec un maître</w:t>
      </w:r>
      <w:r w:rsidR="002E77B6">
        <w:t>/un livre</w:t>
      </w:r>
      <w:bookmarkEnd w:id="378"/>
    </w:p>
    <w:p w:rsidR="002E71CB" w:rsidRDefault="00103D22" w:rsidP="003545CA">
      <w:pPr>
        <w:rPr>
          <w:szCs w:val="18"/>
        </w:rPr>
      </w:pPr>
      <w:r w:rsidRPr="005F21AB">
        <w:rPr>
          <w:szCs w:val="18"/>
        </w:rPr>
        <w:t xml:space="preserve">L’étude avec un maître </w:t>
      </w:r>
      <w:r w:rsidR="002E77B6">
        <w:rPr>
          <w:szCs w:val="18"/>
        </w:rPr>
        <w:t xml:space="preserve">et </w:t>
      </w:r>
      <w:r w:rsidRPr="005F21AB">
        <w:rPr>
          <w:szCs w:val="18"/>
        </w:rPr>
        <w:t xml:space="preserve">la lecture de livres de sorts </w:t>
      </w:r>
      <w:r w:rsidR="0026188D">
        <w:rPr>
          <w:szCs w:val="18"/>
        </w:rPr>
        <w:t>(=</w:t>
      </w:r>
      <w:r w:rsidR="0026188D" w:rsidRPr="004B7A65">
        <w:rPr>
          <w:b/>
          <w:szCs w:val="18"/>
        </w:rPr>
        <w:t>source</w:t>
      </w:r>
      <w:r w:rsidR="004B7A65">
        <w:rPr>
          <w:b/>
          <w:szCs w:val="18"/>
        </w:rPr>
        <w:t>s</w:t>
      </w:r>
      <w:r w:rsidR="0026188D">
        <w:rPr>
          <w:szCs w:val="18"/>
        </w:rPr>
        <w:t xml:space="preserve">) </w:t>
      </w:r>
      <w:r w:rsidRPr="005F21AB">
        <w:rPr>
          <w:szCs w:val="18"/>
        </w:rPr>
        <w:t>permet</w:t>
      </w:r>
      <w:r w:rsidR="002E77B6">
        <w:rPr>
          <w:szCs w:val="18"/>
        </w:rPr>
        <w:t>tent</w:t>
      </w:r>
      <w:r w:rsidRPr="005F21AB">
        <w:rPr>
          <w:szCs w:val="18"/>
        </w:rPr>
        <w:t xml:space="preserve"> de gagner </w:t>
      </w:r>
      <w:r w:rsidR="002E77B6">
        <w:rPr>
          <w:szCs w:val="18"/>
        </w:rPr>
        <w:t>de l’ExT</w:t>
      </w:r>
      <w:r w:rsidR="007A35DF">
        <w:rPr>
          <w:szCs w:val="18"/>
        </w:rPr>
        <w:t xml:space="preserve"> dans </w:t>
      </w:r>
      <w:r w:rsidR="007A35DF" w:rsidRPr="007A35DF">
        <w:rPr>
          <w:szCs w:val="18"/>
          <w:highlight w:val="yellow"/>
        </w:rPr>
        <w:t>un sort</w:t>
      </w:r>
      <w:r w:rsidRPr="005F21AB">
        <w:rPr>
          <w:szCs w:val="18"/>
        </w:rPr>
        <w:t xml:space="preserve">. </w:t>
      </w:r>
    </w:p>
    <w:p w:rsidR="002E71CB" w:rsidRPr="002E71CB" w:rsidRDefault="00F469E7" w:rsidP="001168F4">
      <w:pPr>
        <w:pStyle w:val="Paragraphedeliste"/>
        <w:numPr>
          <w:ilvl w:val="0"/>
          <w:numId w:val="480"/>
        </w:numPr>
        <w:rPr>
          <w:szCs w:val="18"/>
        </w:rPr>
      </w:pPr>
      <w:r w:rsidRPr="002E71CB">
        <w:rPr>
          <w:szCs w:val="18"/>
        </w:rPr>
        <w:t xml:space="preserve">On ne peut étudier qu’un sort à la fois. </w:t>
      </w:r>
    </w:p>
    <w:p w:rsidR="002E71CB" w:rsidRPr="002E71CB" w:rsidRDefault="00103D22" w:rsidP="001168F4">
      <w:pPr>
        <w:pStyle w:val="Paragraphedeliste"/>
        <w:numPr>
          <w:ilvl w:val="0"/>
          <w:numId w:val="480"/>
        </w:numPr>
        <w:rPr>
          <w:szCs w:val="18"/>
        </w:rPr>
      </w:pPr>
      <w:r w:rsidRPr="002E71CB">
        <w:rPr>
          <w:szCs w:val="18"/>
        </w:rPr>
        <w:t xml:space="preserve">Une journée d’étude revient à s’appliquer pendant au moins </w:t>
      </w:r>
      <w:r w:rsidRPr="002E71CB">
        <w:rPr>
          <w:b/>
          <w:bCs/>
          <w:szCs w:val="18"/>
        </w:rPr>
        <w:t>6</w:t>
      </w:r>
      <w:r w:rsidRPr="002E71CB">
        <w:rPr>
          <w:b/>
          <w:szCs w:val="18"/>
        </w:rPr>
        <w:t xml:space="preserve"> </w:t>
      </w:r>
      <w:r w:rsidRPr="002E71CB">
        <w:rPr>
          <w:szCs w:val="18"/>
        </w:rPr>
        <w:t xml:space="preserve">heures. </w:t>
      </w:r>
    </w:p>
    <w:p w:rsidR="002E71CB" w:rsidRPr="002E71CB" w:rsidRDefault="00103D22" w:rsidP="001168F4">
      <w:pPr>
        <w:pStyle w:val="Paragraphedeliste"/>
        <w:numPr>
          <w:ilvl w:val="0"/>
          <w:numId w:val="480"/>
        </w:numPr>
        <w:rPr>
          <w:szCs w:val="18"/>
        </w:rPr>
      </w:pPr>
      <w:r w:rsidRPr="002E71CB">
        <w:rPr>
          <w:szCs w:val="18"/>
        </w:rPr>
        <w:t xml:space="preserve">Le J précise le nombre de </w:t>
      </w:r>
      <w:r w:rsidRPr="002E71CB">
        <w:rPr>
          <w:b/>
          <w:bCs/>
          <w:szCs w:val="18"/>
        </w:rPr>
        <w:t>journées d’</w:t>
      </w:r>
      <w:r w:rsidR="007A35DF" w:rsidRPr="002E71CB">
        <w:rPr>
          <w:b/>
          <w:bCs/>
          <w:szCs w:val="18"/>
        </w:rPr>
        <w:t>étude</w:t>
      </w:r>
      <w:r w:rsidRPr="002E71CB">
        <w:rPr>
          <w:b/>
          <w:bCs/>
          <w:szCs w:val="18"/>
        </w:rPr>
        <w:t xml:space="preserve"> </w:t>
      </w:r>
      <w:r w:rsidRPr="002E71CB">
        <w:rPr>
          <w:szCs w:val="18"/>
        </w:rPr>
        <w:t xml:space="preserve">que le Perso consacre à l’apprentissage du sort. </w:t>
      </w:r>
    </w:p>
    <w:p w:rsidR="002E71CB" w:rsidRPr="002E71CB" w:rsidRDefault="003545CA" w:rsidP="001168F4">
      <w:pPr>
        <w:pStyle w:val="Paragraphedeliste"/>
        <w:numPr>
          <w:ilvl w:val="0"/>
          <w:numId w:val="480"/>
        </w:numPr>
        <w:rPr>
          <w:szCs w:val="18"/>
        </w:rPr>
      </w:pPr>
      <w:r w:rsidRPr="002E71CB">
        <w:rPr>
          <w:szCs w:val="18"/>
        </w:rPr>
        <w:t>L</w:t>
      </w:r>
      <w:r w:rsidR="00F469E7" w:rsidRPr="002E71CB">
        <w:rPr>
          <w:szCs w:val="18"/>
        </w:rPr>
        <w:t>’</w:t>
      </w:r>
      <w:r w:rsidR="00103D22" w:rsidRPr="002E71CB">
        <w:rPr>
          <w:b/>
          <w:bCs/>
          <w:szCs w:val="18"/>
        </w:rPr>
        <w:t>ExT</w:t>
      </w:r>
      <w:r w:rsidR="00F469E7" w:rsidRPr="002E71CB">
        <w:rPr>
          <w:b/>
          <w:bCs/>
          <w:szCs w:val="18"/>
        </w:rPr>
        <w:t xml:space="preserve"> </w:t>
      </w:r>
      <w:r w:rsidR="00F469E7" w:rsidRPr="002E71CB">
        <w:rPr>
          <w:szCs w:val="18"/>
        </w:rPr>
        <w:t>gagnée</w:t>
      </w:r>
      <w:r w:rsidR="00103D22" w:rsidRPr="002E71CB">
        <w:rPr>
          <w:szCs w:val="18"/>
        </w:rPr>
        <w:t xml:space="preserve"> </w:t>
      </w:r>
      <w:r w:rsidR="00F76174" w:rsidRPr="002E71CB">
        <w:rPr>
          <w:szCs w:val="18"/>
        </w:rPr>
        <w:t xml:space="preserve">par </w:t>
      </w:r>
      <w:r w:rsidRPr="002E71CB">
        <w:rPr>
          <w:szCs w:val="18"/>
        </w:rPr>
        <w:t xml:space="preserve">jour = </w:t>
      </w:r>
      <w:r w:rsidRPr="002E71CB">
        <w:rPr>
          <w:b/>
          <w:szCs w:val="18"/>
        </w:rPr>
        <w:t>[NE(source)-NE(élève)] /2</w:t>
      </w:r>
      <w:r w:rsidRPr="002E71CB">
        <w:rPr>
          <w:szCs w:val="18"/>
        </w:rPr>
        <w:t xml:space="preserve"> par jour 0 si négative. </w:t>
      </w:r>
    </w:p>
    <w:p w:rsidR="002E71CB" w:rsidRPr="002E71CB" w:rsidRDefault="003545CA" w:rsidP="001168F4">
      <w:pPr>
        <w:pStyle w:val="Paragraphedeliste"/>
        <w:numPr>
          <w:ilvl w:val="0"/>
          <w:numId w:val="480"/>
        </w:numPr>
        <w:rPr>
          <w:szCs w:val="18"/>
        </w:rPr>
      </w:pPr>
      <w:r w:rsidRPr="002E71CB">
        <w:rPr>
          <w:szCs w:val="18"/>
        </w:rPr>
        <w:t xml:space="preserve">Dépensez </w:t>
      </w:r>
      <w:r w:rsidRPr="002E71CB">
        <w:rPr>
          <w:b/>
          <w:szCs w:val="18"/>
        </w:rPr>
        <w:t>(Ext+2) x coût</w:t>
      </w:r>
      <w:r w:rsidRPr="002E71CB">
        <w:rPr>
          <w:szCs w:val="18"/>
        </w:rPr>
        <w:t xml:space="preserve"> du</w:t>
      </w:r>
      <w:r w:rsidR="00F469E7" w:rsidRPr="002E71CB">
        <w:rPr>
          <w:szCs w:val="18"/>
        </w:rPr>
        <w:t xml:space="preserve"> sort</w:t>
      </w:r>
      <w:r w:rsidRPr="002E71CB">
        <w:rPr>
          <w:szCs w:val="18"/>
        </w:rPr>
        <w:t xml:space="preserve"> PdM</w:t>
      </w:r>
      <w:r w:rsidR="002E71CB" w:rsidRPr="002E71CB">
        <w:rPr>
          <w:szCs w:val="18"/>
        </w:rPr>
        <w:t xml:space="preserve"> (au NE de l’élève)</w:t>
      </w:r>
      <w:r w:rsidR="00F469E7" w:rsidRPr="002E71CB">
        <w:rPr>
          <w:szCs w:val="18"/>
        </w:rPr>
        <w:t xml:space="preserve">. </w:t>
      </w:r>
    </w:p>
    <w:p w:rsidR="00103D22" w:rsidRPr="005F21AB" w:rsidRDefault="00103D22" w:rsidP="003545CA">
      <w:pPr>
        <w:rPr>
          <w:szCs w:val="18"/>
        </w:rPr>
      </w:pPr>
      <w:r w:rsidRPr="005F21AB">
        <w:rPr>
          <w:szCs w:val="18"/>
        </w:rPr>
        <w:t>Une fois la période d’</w:t>
      </w:r>
      <w:r w:rsidR="0026188D">
        <w:rPr>
          <w:szCs w:val="18"/>
        </w:rPr>
        <w:t xml:space="preserve">étude </w:t>
      </w:r>
      <w:r w:rsidRPr="005F21AB">
        <w:rPr>
          <w:szCs w:val="18"/>
        </w:rPr>
        <w:t>achevée</w:t>
      </w:r>
      <w:r w:rsidR="009D1DD3" w:rsidRPr="005F21AB">
        <w:rPr>
          <w:szCs w:val="18"/>
        </w:rPr>
        <w:t>,</w:t>
      </w:r>
      <w:r w:rsidRPr="005F21AB">
        <w:rPr>
          <w:szCs w:val="18"/>
        </w:rPr>
        <w:t xml:space="preserve"> </w:t>
      </w:r>
      <w:r w:rsidRPr="00F469E7">
        <w:rPr>
          <w:szCs w:val="18"/>
          <w:shd w:val="clear" w:color="auto" w:fill="FFFF00"/>
        </w:rPr>
        <w:t xml:space="preserve">testez </w:t>
      </w:r>
      <w:r w:rsidR="0026188D" w:rsidRPr="00F469E7">
        <w:rPr>
          <w:szCs w:val="18"/>
          <w:shd w:val="clear" w:color="auto" w:fill="FFFF00"/>
        </w:rPr>
        <w:t>NE(</w:t>
      </w:r>
      <w:r w:rsidR="00761082" w:rsidRPr="00F469E7">
        <w:rPr>
          <w:i/>
          <w:szCs w:val="18"/>
          <w:shd w:val="clear" w:color="auto" w:fill="FFFF00"/>
        </w:rPr>
        <w:t>Magie</w:t>
      </w:r>
      <w:r w:rsidR="0026188D" w:rsidRPr="00F469E7">
        <w:rPr>
          <w:i/>
          <w:szCs w:val="18"/>
          <w:shd w:val="clear" w:color="auto" w:fill="FFFF00"/>
        </w:rPr>
        <w:t>)</w:t>
      </w:r>
      <w:r w:rsidR="00761082" w:rsidRPr="005F21AB">
        <w:rPr>
          <w:i/>
          <w:szCs w:val="18"/>
        </w:rPr>
        <w:t xml:space="preserve"> </w:t>
      </w:r>
      <w:r w:rsidRPr="005F21AB">
        <w:rPr>
          <w:szCs w:val="18"/>
        </w:rPr>
        <w:t>pour connaître le nombre total de points ExT gagnés:</w:t>
      </w:r>
    </w:p>
    <w:tbl>
      <w:tblPr>
        <w:tblW w:w="0" w:type="auto"/>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00"/>
        <w:gridCol w:w="2773"/>
      </w:tblGrid>
      <w:tr w:rsidR="00103D22" w:rsidRPr="005F21AB">
        <w:tc>
          <w:tcPr>
            <w:tcW w:w="0" w:type="auto"/>
          </w:tcPr>
          <w:p w:rsidR="00103D22" w:rsidRPr="005F21AB" w:rsidRDefault="00103D22">
            <w:pPr>
              <w:rPr>
                <w:b/>
                <w:bCs/>
                <w:sz w:val="16"/>
                <w:szCs w:val="18"/>
              </w:rPr>
            </w:pPr>
            <w:r w:rsidRPr="005F21AB">
              <w:rPr>
                <w:b/>
                <w:bCs/>
                <w:sz w:val="16"/>
                <w:szCs w:val="18"/>
              </w:rPr>
              <w:t>Test</w:t>
            </w:r>
          </w:p>
        </w:tc>
        <w:tc>
          <w:tcPr>
            <w:tcW w:w="0" w:type="auto"/>
          </w:tcPr>
          <w:p w:rsidR="00103D22" w:rsidRPr="005F21AB" w:rsidRDefault="00103D22" w:rsidP="00761082">
            <w:pPr>
              <w:pStyle w:val="En-tte"/>
              <w:tabs>
                <w:tab w:val="clear" w:pos="4153"/>
                <w:tab w:val="clear" w:pos="8306"/>
              </w:tabs>
              <w:jc w:val="left"/>
              <w:rPr>
                <w:b/>
                <w:bCs/>
                <w:sz w:val="16"/>
                <w:szCs w:val="18"/>
              </w:rPr>
            </w:pPr>
            <w:r w:rsidRPr="005F21AB">
              <w:rPr>
                <w:b/>
                <w:bCs/>
                <w:sz w:val="16"/>
                <w:szCs w:val="18"/>
              </w:rPr>
              <w:t>Effet</w:t>
            </w:r>
          </w:p>
        </w:tc>
      </w:tr>
      <w:tr w:rsidR="00103D22" w:rsidRPr="005F21AB">
        <w:tc>
          <w:tcPr>
            <w:tcW w:w="0" w:type="auto"/>
          </w:tcPr>
          <w:p w:rsidR="00103D22" w:rsidRPr="005F21AB" w:rsidRDefault="00103D22">
            <w:pPr>
              <w:rPr>
                <w:sz w:val="16"/>
                <w:szCs w:val="18"/>
              </w:rPr>
            </w:pPr>
            <w:r w:rsidRPr="005F21AB">
              <w:rPr>
                <w:sz w:val="16"/>
                <w:szCs w:val="18"/>
              </w:rPr>
              <w:t>tRC</w:t>
            </w:r>
          </w:p>
        </w:tc>
        <w:tc>
          <w:tcPr>
            <w:tcW w:w="0" w:type="auto"/>
          </w:tcPr>
          <w:p w:rsidR="00103D22" w:rsidRPr="005F21AB" w:rsidRDefault="00761082" w:rsidP="00761082">
            <w:pPr>
              <w:jc w:val="left"/>
              <w:rPr>
                <w:sz w:val="16"/>
                <w:szCs w:val="18"/>
              </w:rPr>
            </w:pPr>
            <w:r w:rsidRPr="005F21AB">
              <w:rPr>
                <w:sz w:val="16"/>
                <w:szCs w:val="18"/>
              </w:rPr>
              <w:t>ExT</w:t>
            </w:r>
            <w:r w:rsidR="00103D22" w:rsidRPr="005F21AB">
              <w:rPr>
                <w:sz w:val="16"/>
                <w:szCs w:val="18"/>
              </w:rPr>
              <w:t xml:space="preserve">+ </w:t>
            </w:r>
            <w:r w:rsidRPr="005F21AB">
              <w:rPr>
                <w:sz w:val="16"/>
                <w:szCs w:val="18"/>
              </w:rPr>
              <w:t>3</w:t>
            </w:r>
            <w:r w:rsidR="00103D22" w:rsidRPr="005F21AB">
              <w:rPr>
                <w:sz w:val="16"/>
                <w:szCs w:val="18"/>
              </w:rPr>
              <w:t xml:space="preserve">0%, </w:t>
            </w:r>
            <w:r w:rsidRPr="005F21AB">
              <w:rPr>
                <w:sz w:val="16"/>
                <w:szCs w:val="18"/>
              </w:rPr>
              <w:t xml:space="preserve">un tRC </w:t>
            </w:r>
            <w:r w:rsidR="00103D22" w:rsidRPr="005F21AB">
              <w:rPr>
                <w:sz w:val="16"/>
                <w:szCs w:val="18"/>
              </w:rPr>
              <w:t xml:space="preserve">dans </w:t>
            </w:r>
            <w:r w:rsidRPr="005F21AB">
              <w:rPr>
                <w:sz w:val="16"/>
                <w:szCs w:val="18"/>
              </w:rPr>
              <w:t>c</w:t>
            </w:r>
            <w:r w:rsidR="00103D22" w:rsidRPr="005F21AB">
              <w:rPr>
                <w:sz w:val="16"/>
                <w:szCs w:val="18"/>
              </w:rPr>
              <w:t>e sort</w:t>
            </w:r>
          </w:p>
        </w:tc>
      </w:tr>
      <w:tr w:rsidR="00103D22" w:rsidRPr="005F21AB">
        <w:tc>
          <w:tcPr>
            <w:tcW w:w="0" w:type="auto"/>
            <w:shd w:val="clear" w:color="auto" w:fill="E6E6E6"/>
          </w:tcPr>
          <w:p w:rsidR="00103D22" w:rsidRPr="005F21AB" w:rsidRDefault="00103D22">
            <w:pPr>
              <w:rPr>
                <w:sz w:val="16"/>
                <w:szCs w:val="18"/>
              </w:rPr>
            </w:pPr>
            <w:r w:rsidRPr="005F21AB">
              <w:rPr>
                <w:sz w:val="16"/>
                <w:szCs w:val="18"/>
              </w:rPr>
              <w:t>tRN</w:t>
            </w:r>
          </w:p>
        </w:tc>
        <w:tc>
          <w:tcPr>
            <w:tcW w:w="0" w:type="auto"/>
            <w:shd w:val="clear" w:color="auto" w:fill="F3F3F3"/>
          </w:tcPr>
          <w:p w:rsidR="00103D22" w:rsidRPr="005F21AB" w:rsidRDefault="00761082" w:rsidP="00761082">
            <w:pPr>
              <w:jc w:val="left"/>
              <w:rPr>
                <w:sz w:val="16"/>
                <w:szCs w:val="18"/>
              </w:rPr>
            </w:pPr>
            <w:r w:rsidRPr="005F21AB">
              <w:rPr>
                <w:sz w:val="16"/>
                <w:szCs w:val="18"/>
              </w:rPr>
              <w:t>ExT</w:t>
            </w:r>
            <w:r w:rsidR="00103D22" w:rsidRPr="005F21AB">
              <w:rPr>
                <w:sz w:val="16"/>
                <w:szCs w:val="18"/>
              </w:rPr>
              <w:t>+</w:t>
            </w:r>
            <w:r w:rsidR="009D1DD3" w:rsidRPr="005F21AB">
              <w:rPr>
                <w:sz w:val="16"/>
                <w:szCs w:val="18"/>
              </w:rPr>
              <w:t>1</w:t>
            </w:r>
            <w:r w:rsidR="00103D22" w:rsidRPr="005F21AB">
              <w:rPr>
                <w:sz w:val="16"/>
                <w:szCs w:val="18"/>
              </w:rPr>
              <w:t>0</w:t>
            </w:r>
            <w:r w:rsidR="009D1DD3" w:rsidRPr="005F21AB">
              <w:rPr>
                <w:sz w:val="16"/>
                <w:szCs w:val="18"/>
              </w:rPr>
              <w:t>%</w:t>
            </w:r>
          </w:p>
        </w:tc>
      </w:tr>
      <w:tr w:rsidR="003D28D8" w:rsidRPr="005F21AB">
        <w:tc>
          <w:tcPr>
            <w:tcW w:w="0" w:type="auto"/>
            <w:shd w:val="clear" w:color="auto" w:fill="CCCCCC"/>
          </w:tcPr>
          <w:p w:rsidR="003D28D8" w:rsidRPr="005F21AB" w:rsidRDefault="003D28D8">
            <w:pPr>
              <w:rPr>
                <w:sz w:val="16"/>
                <w:szCs w:val="18"/>
              </w:rPr>
            </w:pPr>
            <w:r w:rsidRPr="005F21AB">
              <w:rPr>
                <w:sz w:val="16"/>
                <w:szCs w:val="18"/>
              </w:rPr>
              <w:t>tRP</w:t>
            </w:r>
          </w:p>
        </w:tc>
        <w:tc>
          <w:tcPr>
            <w:tcW w:w="0" w:type="auto"/>
            <w:shd w:val="clear" w:color="auto" w:fill="CCCCCC"/>
          </w:tcPr>
          <w:p w:rsidR="003D28D8" w:rsidRPr="005F21AB" w:rsidRDefault="00761082" w:rsidP="00761082">
            <w:pPr>
              <w:jc w:val="left"/>
              <w:rPr>
                <w:sz w:val="16"/>
                <w:szCs w:val="18"/>
              </w:rPr>
            </w:pPr>
            <w:r w:rsidRPr="005F21AB">
              <w:rPr>
                <w:sz w:val="16"/>
                <w:szCs w:val="18"/>
              </w:rPr>
              <w:t>ExT +0%</w:t>
            </w:r>
          </w:p>
        </w:tc>
      </w:tr>
      <w:tr w:rsidR="00103D22" w:rsidRPr="005F21AB">
        <w:tc>
          <w:tcPr>
            <w:tcW w:w="0" w:type="auto"/>
            <w:shd w:val="clear" w:color="auto" w:fill="CCCCCC"/>
          </w:tcPr>
          <w:p w:rsidR="00103D22" w:rsidRPr="005F21AB" w:rsidRDefault="00103D22">
            <w:pPr>
              <w:rPr>
                <w:sz w:val="16"/>
                <w:szCs w:val="18"/>
              </w:rPr>
            </w:pPr>
            <w:r w:rsidRPr="005F21AB">
              <w:rPr>
                <w:sz w:val="16"/>
                <w:szCs w:val="18"/>
              </w:rPr>
              <w:t>tEN</w:t>
            </w:r>
          </w:p>
        </w:tc>
        <w:tc>
          <w:tcPr>
            <w:tcW w:w="0" w:type="auto"/>
            <w:shd w:val="clear" w:color="auto" w:fill="CCCCCC"/>
          </w:tcPr>
          <w:p w:rsidR="00103D22" w:rsidRPr="005F21AB" w:rsidRDefault="00761082" w:rsidP="00761082">
            <w:pPr>
              <w:jc w:val="left"/>
              <w:rPr>
                <w:sz w:val="16"/>
                <w:szCs w:val="18"/>
              </w:rPr>
            </w:pPr>
            <w:r w:rsidRPr="005F21AB">
              <w:rPr>
                <w:sz w:val="16"/>
                <w:szCs w:val="18"/>
              </w:rPr>
              <w:t>ExT</w:t>
            </w:r>
            <w:r w:rsidR="00103D22" w:rsidRPr="005F21AB">
              <w:rPr>
                <w:sz w:val="16"/>
                <w:szCs w:val="18"/>
              </w:rPr>
              <w:t>-</w:t>
            </w:r>
            <w:r w:rsidR="004841A9" w:rsidRPr="005F21AB">
              <w:rPr>
                <w:sz w:val="16"/>
                <w:szCs w:val="18"/>
              </w:rPr>
              <w:t>2</w:t>
            </w:r>
            <w:r w:rsidR="00103D22" w:rsidRPr="005F21AB">
              <w:rPr>
                <w:sz w:val="16"/>
                <w:szCs w:val="18"/>
              </w:rPr>
              <w:t>0%</w:t>
            </w:r>
          </w:p>
        </w:tc>
      </w:tr>
      <w:tr w:rsidR="00103D22" w:rsidRPr="005F21AB">
        <w:tc>
          <w:tcPr>
            <w:tcW w:w="0" w:type="auto"/>
            <w:shd w:val="clear" w:color="auto" w:fill="B3B3B3"/>
          </w:tcPr>
          <w:p w:rsidR="00103D22" w:rsidRPr="005F21AB" w:rsidRDefault="00103D22">
            <w:pPr>
              <w:rPr>
                <w:sz w:val="16"/>
                <w:szCs w:val="18"/>
              </w:rPr>
            </w:pPr>
            <w:r w:rsidRPr="005F21AB">
              <w:rPr>
                <w:sz w:val="16"/>
                <w:szCs w:val="18"/>
              </w:rPr>
              <w:t>tEC</w:t>
            </w:r>
          </w:p>
        </w:tc>
        <w:tc>
          <w:tcPr>
            <w:tcW w:w="0" w:type="auto"/>
            <w:shd w:val="clear" w:color="auto" w:fill="B3B3B3"/>
          </w:tcPr>
          <w:p w:rsidR="00103D22" w:rsidRPr="005F21AB" w:rsidRDefault="00761082" w:rsidP="00761082">
            <w:pPr>
              <w:jc w:val="left"/>
              <w:rPr>
                <w:sz w:val="16"/>
                <w:szCs w:val="18"/>
              </w:rPr>
            </w:pPr>
            <w:r w:rsidRPr="005F21AB">
              <w:rPr>
                <w:sz w:val="16"/>
                <w:szCs w:val="18"/>
              </w:rPr>
              <w:t>ExT</w:t>
            </w:r>
            <w:r w:rsidR="00103D22" w:rsidRPr="005F21AB">
              <w:rPr>
                <w:sz w:val="16"/>
                <w:szCs w:val="18"/>
              </w:rPr>
              <w:t>-</w:t>
            </w:r>
            <w:r w:rsidRPr="005F21AB">
              <w:rPr>
                <w:sz w:val="16"/>
                <w:szCs w:val="18"/>
              </w:rPr>
              <w:t>4</w:t>
            </w:r>
            <w:r w:rsidR="00103D22" w:rsidRPr="005F21AB">
              <w:rPr>
                <w:sz w:val="16"/>
                <w:szCs w:val="18"/>
              </w:rPr>
              <w:t xml:space="preserve">0%, un </w:t>
            </w:r>
            <w:r w:rsidRPr="005F21AB">
              <w:rPr>
                <w:sz w:val="16"/>
                <w:szCs w:val="18"/>
              </w:rPr>
              <w:t xml:space="preserve">tEC </w:t>
            </w:r>
            <w:r w:rsidR="00103D22" w:rsidRPr="005F21AB">
              <w:rPr>
                <w:sz w:val="16"/>
                <w:szCs w:val="18"/>
              </w:rPr>
              <w:t>d</w:t>
            </w:r>
            <w:r w:rsidRPr="005F21AB">
              <w:rPr>
                <w:sz w:val="16"/>
                <w:szCs w:val="18"/>
              </w:rPr>
              <w:t>ans</w:t>
            </w:r>
            <w:r w:rsidR="00103D22" w:rsidRPr="005F21AB">
              <w:rPr>
                <w:sz w:val="16"/>
                <w:szCs w:val="18"/>
              </w:rPr>
              <w:t xml:space="preserve"> ce sort</w:t>
            </w:r>
          </w:p>
        </w:tc>
      </w:tr>
    </w:tbl>
    <w:p w:rsidR="00E03C69" w:rsidRPr="005F21AB" w:rsidRDefault="00E03C69" w:rsidP="00E03C69">
      <w:pPr>
        <w:pStyle w:val="Exemple0"/>
      </w:pPr>
      <w:r w:rsidRPr="005F21AB">
        <w:t>Exemple : Darie</w:t>
      </w:r>
      <w:r w:rsidR="002E71CB">
        <w:t xml:space="preserve">n </w:t>
      </w:r>
      <w:r w:rsidRPr="005F21AB">
        <w:t xml:space="preserve">étudie pendant 5 jours le sort inconnu Animalité (DS3, 16 CPA), grâce à sa mère (NE4 dans ce sort). </w:t>
      </w:r>
      <w:r w:rsidR="0026188D">
        <w:t>L’</w:t>
      </w:r>
      <w:r w:rsidRPr="005F21AB">
        <w:t xml:space="preserve">étude procure </w:t>
      </w:r>
      <w:r w:rsidR="003545CA">
        <w:t>(4-0)/2</w:t>
      </w:r>
      <w:r w:rsidRPr="005F21AB">
        <w:t xml:space="preserve">= </w:t>
      </w:r>
      <w:r w:rsidR="003545CA">
        <w:t xml:space="preserve">2 </w:t>
      </w:r>
      <w:r w:rsidRPr="005F21AB">
        <w:t xml:space="preserve">ExT </w:t>
      </w:r>
      <w:r w:rsidR="003545CA">
        <w:t xml:space="preserve">par jour, x5 jours = 10 ExT </w:t>
      </w:r>
      <w:r w:rsidRPr="005F21AB">
        <w:t xml:space="preserve">potentiels. </w:t>
      </w:r>
      <w:r w:rsidR="002E71CB">
        <w:t xml:space="preserve">Il faut dépenser (2+2)x3=12 Mana par jour.  </w:t>
      </w:r>
      <w:r w:rsidRPr="005F21AB">
        <w:t>Un test de Magie donne (D100=)74</w:t>
      </w:r>
      <w:r w:rsidR="0026188D">
        <w:t xml:space="preserve"> (</w:t>
      </w:r>
      <w:r w:rsidRPr="005F21AB">
        <w:t>tEN</w:t>
      </w:r>
      <w:r w:rsidR="0026188D">
        <w:t>)</w:t>
      </w:r>
      <w:r w:rsidRPr="005F21AB">
        <w:t xml:space="preserve"> </w:t>
      </w:r>
      <w:r w:rsidR="0026188D">
        <w:t xml:space="preserve">donne </w:t>
      </w:r>
      <w:r w:rsidR="003545CA">
        <w:t xml:space="preserve">8 </w:t>
      </w:r>
      <w:r w:rsidRPr="005F21AB">
        <w:t>ExT gagnée</w:t>
      </w:r>
      <w:r w:rsidR="007A35DF">
        <w:t>.</w:t>
      </w:r>
      <w:r w:rsidRPr="005F21AB">
        <w:t xml:space="preserve"> </w:t>
      </w:r>
    </w:p>
    <w:p w:rsidR="00E03C69" w:rsidRPr="005F21AB" w:rsidRDefault="00E03C69" w:rsidP="00631932">
      <w:pPr>
        <w:pStyle w:val="Titre3"/>
      </w:pPr>
      <w:bookmarkStart w:id="379" w:name="_Toc198546387"/>
      <w:r w:rsidRPr="005F21AB">
        <w:t>7.2.</w:t>
      </w:r>
      <w:r w:rsidR="00F76174">
        <w:t>2</w:t>
      </w:r>
      <w:r w:rsidRPr="005F21AB">
        <w:t xml:space="preserve"> Seul</w:t>
      </w:r>
      <w:bookmarkEnd w:id="379"/>
    </w:p>
    <w:p w:rsidR="00E03C69" w:rsidRDefault="00E03C69" w:rsidP="000940EA">
      <w:pPr>
        <w:tabs>
          <w:tab w:val="left" w:pos="1320"/>
        </w:tabs>
      </w:pPr>
      <w:r w:rsidRPr="005F21AB">
        <w:lastRenderedPageBreak/>
        <w:t xml:space="preserve">Un magicien peut lancer un </w:t>
      </w:r>
      <w:r w:rsidRPr="002E71CB">
        <w:rPr>
          <w:b/>
        </w:rPr>
        <w:t xml:space="preserve">sort </w:t>
      </w:r>
      <w:r w:rsidR="0026188D" w:rsidRPr="002E71CB">
        <w:rPr>
          <w:b/>
        </w:rPr>
        <w:t>connu</w:t>
      </w:r>
      <w:r w:rsidR="0026188D">
        <w:t xml:space="preserve"> </w:t>
      </w:r>
      <w:r w:rsidRPr="005F21AB">
        <w:t>pour s’e</w:t>
      </w:r>
      <w:r w:rsidR="00A265D3">
        <w:t>n</w:t>
      </w:r>
      <w:r w:rsidRPr="005F21AB">
        <w:t>traîner seul. Dans ce cas, il suffit de lancer le sort de mainère normale.</w:t>
      </w:r>
      <w:r w:rsidR="000940EA" w:rsidRPr="005F21AB">
        <w:t xml:space="preserve"> La CR </w:t>
      </w:r>
      <w:r w:rsidR="0008103E" w:rsidRPr="005F21AB">
        <w:t xml:space="preserve">max </w:t>
      </w:r>
      <w:r w:rsidR="00A265D3">
        <w:t xml:space="preserve">= </w:t>
      </w:r>
      <w:r w:rsidR="0026188D">
        <w:t>9</w:t>
      </w:r>
      <w:r w:rsidR="000940EA" w:rsidRPr="005F21AB">
        <w:t xml:space="preserve">0, quelles que soient les circonstances. Lancez les dés pour chaque sort utilisé, dépensez </w:t>
      </w:r>
      <w:r w:rsidR="00A265D3">
        <w:t>les PdM</w:t>
      </w:r>
      <w:r w:rsidR="000940EA" w:rsidRPr="005F21AB">
        <w:t>.</w:t>
      </w:r>
      <w:r w:rsidRPr="005F21AB">
        <w:t xml:space="preserve"> </w:t>
      </w:r>
      <w:r w:rsidR="000940EA" w:rsidRPr="00F469E7">
        <w:rPr>
          <w:shd w:val="clear" w:color="auto" w:fill="FFFF00"/>
        </w:rPr>
        <w:t xml:space="preserve">Il n’y a </w:t>
      </w:r>
      <w:r w:rsidR="0008103E" w:rsidRPr="00F469E7">
        <w:rPr>
          <w:shd w:val="clear" w:color="auto" w:fill="FFFF00"/>
        </w:rPr>
        <w:t xml:space="preserve">ni </w:t>
      </w:r>
      <w:r w:rsidR="000940EA" w:rsidRPr="00F469E7">
        <w:rPr>
          <w:shd w:val="clear" w:color="auto" w:fill="FFFF00"/>
        </w:rPr>
        <w:t>tRC ni tRP</w:t>
      </w:r>
      <w:r w:rsidR="000940EA" w:rsidRPr="005F21AB">
        <w:t xml:space="preserve">. Les tEC sont pris en compte. </w:t>
      </w:r>
      <w:r w:rsidR="000940EA" w:rsidRPr="005F21AB">
        <w:rPr>
          <w:b/>
        </w:rPr>
        <w:t xml:space="preserve">L’EXT gagnée </w:t>
      </w:r>
      <w:r w:rsidR="00DA3C78">
        <w:rPr>
          <w:b/>
        </w:rPr>
        <w:t xml:space="preserve">dans les sorts et en </w:t>
      </w:r>
      <w:r w:rsidR="00DA3C78" w:rsidRPr="00DA3C78">
        <w:rPr>
          <w:b/>
          <w:i/>
        </w:rPr>
        <w:t>Magie</w:t>
      </w:r>
      <w:r w:rsidR="00DA3C78">
        <w:rPr>
          <w:b/>
        </w:rPr>
        <w:t xml:space="preserve"> </w:t>
      </w:r>
      <w:r w:rsidR="0008103E" w:rsidRPr="005F21AB">
        <w:rPr>
          <w:b/>
        </w:rPr>
        <w:t>est réduite de CR%</w:t>
      </w:r>
      <w:r w:rsidR="00D000CF" w:rsidRPr="005F21AB">
        <w:t>.</w:t>
      </w:r>
      <w:r w:rsidR="000940EA" w:rsidRPr="005F21AB">
        <w:t xml:space="preserve"> </w:t>
      </w:r>
      <w:r w:rsidR="00E73C9D">
        <w:t>L’étude d’un sort ne donne pas droit à de l’ExM.</w:t>
      </w:r>
    </w:p>
    <w:p w:rsidR="00DA3C78" w:rsidRDefault="00DA3C78" w:rsidP="000940EA">
      <w:pPr>
        <w:tabs>
          <w:tab w:val="left" w:pos="1320"/>
        </w:tabs>
      </w:pPr>
      <w:r w:rsidRPr="00635EDE">
        <w:rPr>
          <w:u w:val="single"/>
        </w:rPr>
        <w:t>Option</w:t>
      </w:r>
      <w:r>
        <w:t xml:space="preserve"> : vous </w:t>
      </w:r>
      <w:r w:rsidR="00635EDE">
        <w:t xml:space="preserve">pouvez </w:t>
      </w:r>
      <w:r>
        <w:t>refuse</w:t>
      </w:r>
      <w:r w:rsidR="00635EDE">
        <w:t>r</w:t>
      </w:r>
      <w:r>
        <w:t xml:space="preserve"> les tEC </w:t>
      </w:r>
      <w:r w:rsidR="00635EDE">
        <w:t xml:space="preserve">mais </w:t>
      </w:r>
      <w:r>
        <w:t>alors l’ExT(</w:t>
      </w:r>
      <w:r w:rsidRPr="00DA3C78">
        <w:rPr>
          <w:i/>
        </w:rPr>
        <w:t>Magie</w:t>
      </w:r>
      <w:r>
        <w:t>) est annulée.</w:t>
      </w:r>
      <w:r w:rsidR="003A7B7E">
        <w:t xml:space="preserve"> </w:t>
      </w:r>
    </w:p>
    <w:p w:rsidR="00447767" w:rsidRPr="005F21AB" w:rsidRDefault="00447767" w:rsidP="00447767">
      <w:pPr>
        <w:pStyle w:val="Exemple0"/>
      </w:pPr>
      <w:r w:rsidRPr="005F21AB">
        <w:t>Exemple : Darien (NEM 5,</w:t>
      </w:r>
      <w:r w:rsidR="00F469E7">
        <w:t xml:space="preserve"> </w:t>
      </w:r>
      <w:r w:rsidRPr="005F21AB">
        <w:t>mag</w:t>
      </w:r>
      <w:r w:rsidR="000A6332">
        <w:t xml:space="preserve">ie EE, AMa=40, PdM=60) a appris </w:t>
      </w:r>
      <w:r w:rsidRPr="005F21AB">
        <w:t>Animalité (DS3</w:t>
      </w:r>
      <w:r w:rsidR="0026188D">
        <w:t>, NE0</w:t>
      </w:r>
      <w:r w:rsidRPr="005F21AB">
        <w:t>)</w:t>
      </w:r>
      <w:r>
        <w:t>.</w:t>
      </w:r>
      <w:r w:rsidR="000A6332">
        <w:t xml:space="preserve"> Il veut s’entraîner seul en dépensant tous ses PdM, le sort coûte 3PdM, il le lance 20</w:t>
      </w:r>
      <w:r w:rsidR="00F469E7">
        <w:t xml:space="preserve"> </w:t>
      </w:r>
      <w:r w:rsidR="000A6332">
        <w:t xml:space="preserve">fois </w:t>
      </w:r>
      <w:r w:rsidR="00E62D12">
        <w:t xml:space="preserve">pour </w:t>
      </w:r>
      <w:r w:rsidR="000A6332">
        <w:t>20x3=60</w:t>
      </w:r>
      <w:r w:rsidR="0026188D">
        <w:t xml:space="preserve"> PdM</w:t>
      </w:r>
      <w:r w:rsidR="000A6332">
        <w:t xml:space="preserve">. La CR=40. </w:t>
      </w:r>
      <w:r w:rsidR="00E62D12">
        <w:t xml:space="preserve">Supposons que </w:t>
      </w:r>
      <w:r w:rsidR="000A6332">
        <w:t xml:space="preserve">50 ExT </w:t>
      </w:r>
      <w:r w:rsidR="00E62D12">
        <w:t xml:space="preserve">de base </w:t>
      </w:r>
      <w:r w:rsidR="000A6332">
        <w:t>sont gagnés</w:t>
      </w:r>
      <w:r w:rsidR="00E62D12">
        <w:t xml:space="preserve">, ils sont </w:t>
      </w:r>
      <w:r w:rsidR="000A6332">
        <w:t xml:space="preserve">réduits de </w:t>
      </w:r>
      <w:r w:rsidR="00F469E7">
        <w:t>(CR)</w:t>
      </w:r>
      <w:r w:rsidR="000A6332">
        <w:t xml:space="preserve">40% </w:t>
      </w:r>
      <w:r w:rsidR="00E62D12">
        <w:t>à</w:t>
      </w:r>
      <w:r w:rsidR="000A6332">
        <w:t xml:space="preserve"> 30 ExT.  </w:t>
      </w:r>
    </w:p>
    <w:p w:rsidR="00103D22" w:rsidRPr="005F21AB" w:rsidRDefault="001519A0" w:rsidP="00EB656A">
      <w:pPr>
        <w:pStyle w:val="Titre2"/>
      </w:pPr>
      <w:bookmarkStart w:id="380" w:name="_Toc198546388"/>
      <w:r w:rsidRPr="005F21AB">
        <w:t xml:space="preserve">7.3 </w:t>
      </w:r>
      <w:r w:rsidR="00103D22" w:rsidRPr="005F21AB">
        <w:t>Perception de la magie</w:t>
      </w:r>
      <w:bookmarkEnd w:id="380"/>
    </w:p>
    <w:p w:rsidR="00243110" w:rsidRDefault="00103D22" w:rsidP="00ED12BF">
      <w:pPr>
        <w:rPr>
          <w:szCs w:val="18"/>
        </w:rPr>
      </w:pPr>
      <w:r w:rsidRPr="005F21AB">
        <w:rPr>
          <w:szCs w:val="18"/>
        </w:rPr>
        <w:t>Tout individu est capable de percevoir les flux magiques (</w:t>
      </w:r>
      <w:r w:rsidR="00326BE0" w:rsidRPr="005F21AB">
        <w:rPr>
          <w:szCs w:val="18"/>
        </w:rPr>
        <w:t>objets enchantés</w:t>
      </w:r>
      <w:r w:rsidRPr="005F21AB">
        <w:rPr>
          <w:szCs w:val="18"/>
        </w:rPr>
        <w:t>, relique, magicien etc.)</w:t>
      </w:r>
      <w:r w:rsidR="0012289E">
        <w:rPr>
          <w:szCs w:val="18"/>
        </w:rPr>
        <w:t xml:space="preserve">. </w:t>
      </w:r>
    </w:p>
    <w:p w:rsidR="00205A38" w:rsidRPr="00243110" w:rsidRDefault="00205A38" w:rsidP="00205A38">
      <w:pPr>
        <w:pStyle w:val="Paragraphedeliste"/>
        <w:numPr>
          <w:ilvl w:val="0"/>
          <w:numId w:val="479"/>
        </w:numPr>
        <w:rPr>
          <w:szCs w:val="18"/>
        </w:rPr>
      </w:pPr>
      <w:r w:rsidRPr="00243110">
        <w:rPr>
          <w:szCs w:val="18"/>
        </w:rPr>
        <w:t xml:space="preserve">Un </w:t>
      </w:r>
      <w:r>
        <w:rPr>
          <w:szCs w:val="18"/>
        </w:rPr>
        <w:t xml:space="preserve">premier </w:t>
      </w:r>
      <w:r w:rsidRPr="00243110">
        <w:rPr>
          <w:szCs w:val="18"/>
        </w:rPr>
        <w:t xml:space="preserve">test </w:t>
      </w:r>
      <w:r>
        <w:rPr>
          <w:szCs w:val="18"/>
        </w:rPr>
        <w:t xml:space="preserve">est demandé par le MdJ lors de la </w:t>
      </w:r>
      <w:r w:rsidRPr="00243110">
        <w:rPr>
          <w:szCs w:val="18"/>
        </w:rPr>
        <w:t xml:space="preserve">« rencontre » entre le Perso et la source de magie. </w:t>
      </w:r>
    </w:p>
    <w:p w:rsidR="00205A38" w:rsidRPr="00243110" w:rsidRDefault="00205A38" w:rsidP="00205A38">
      <w:pPr>
        <w:pStyle w:val="Paragraphedeliste"/>
        <w:numPr>
          <w:ilvl w:val="0"/>
          <w:numId w:val="479"/>
        </w:numPr>
        <w:rPr>
          <w:szCs w:val="18"/>
        </w:rPr>
      </w:pPr>
      <w:r w:rsidRPr="00243110">
        <w:rPr>
          <w:szCs w:val="18"/>
        </w:rPr>
        <w:t xml:space="preserve">Effectuez le test quand le Perso arrive à </w:t>
      </w:r>
      <w:r w:rsidRPr="00243110">
        <w:rPr>
          <w:szCs w:val="18"/>
          <w:highlight w:val="yellow"/>
        </w:rPr>
        <w:t>NEM(source magie)x 2m de la source</w:t>
      </w:r>
      <w:r w:rsidRPr="00243110">
        <w:rPr>
          <w:szCs w:val="18"/>
        </w:rPr>
        <w:t xml:space="preserve">. </w:t>
      </w:r>
    </w:p>
    <w:p w:rsidR="00205A38" w:rsidRPr="00243110" w:rsidRDefault="00205A38" w:rsidP="00205A38">
      <w:pPr>
        <w:pStyle w:val="Paragraphedeliste"/>
        <w:numPr>
          <w:ilvl w:val="0"/>
          <w:numId w:val="479"/>
        </w:numPr>
        <w:rPr>
          <w:szCs w:val="18"/>
        </w:rPr>
      </w:pPr>
      <w:r w:rsidRPr="00243110">
        <w:rPr>
          <w:szCs w:val="18"/>
        </w:rPr>
        <w:t xml:space="preserve">La CR de ressentir le flux = </w:t>
      </w:r>
      <w:r w:rsidRPr="00243110">
        <w:rPr>
          <w:b/>
          <w:i/>
          <w:szCs w:val="18"/>
        </w:rPr>
        <w:t>Em(inu)</w:t>
      </w:r>
      <w:r w:rsidRPr="00243110">
        <w:rPr>
          <w:b/>
          <w:szCs w:val="18"/>
        </w:rPr>
        <w:t>/3 + NEM(source) + NEM(Perso)</w:t>
      </w:r>
      <w:r>
        <w:rPr>
          <w:szCs w:val="18"/>
        </w:rPr>
        <w:t xml:space="preserve"> + bonus divers.</w:t>
      </w:r>
    </w:p>
    <w:p w:rsidR="00205A38" w:rsidRDefault="00205A38" w:rsidP="0006479F">
      <w:pPr>
        <w:pStyle w:val="Paragraphedeliste"/>
        <w:numPr>
          <w:ilvl w:val="0"/>
          <w:numId w:val="479"/>
        </w:numPr>
        <w:rPr>
          <w:szCs w:val="18"/>
        </w:rPr>
      </w:pPr>
      <w:r w:rsidRPr="00205A38">
        <w:rPr>
          <w:szCs w:val="18"/>
        </w:rPr>
        <w:t xml:space="preserve">Un test réussi donnera la </w:t>
      </w:r>
      <w:r w:rsidRPr="00205A38">
        <w:rPr>
          <w:szCs w:val="18"/>
          <w:shd w:val="clear" w:color="auto" w:fill="FFFF00"/>
        </w:rPr>
        <w:t>direction générale de la source de magie et sa distance arrondie à 5m</w:t>
      </w:r>
      <w:r w:rsidRPr="00205A38">
        <w:rPr>
          <w:szCs w:val="18"/>
        </w:rPr>
        <w:t xml:space="preserve">. </w:t>
      </w:r>
    </w:p>
    <w:p w:rsidR="00205A38" w:rsidRPr="00205A38" w:rsidRDefault="00205A38" w:rsidP="0006479F">
      <w:pPr>
        <w:pStyle w:val="Paragraphedeliste"/>
        <w:numPr>
          <w:ilvl w:val="0"/>
          <w:numId w:val="479"/>
        </w:numPr>
        <w:rPr>
          <w:szCs w:val="18"/>
        </w:rPr>
      </w:pPr>
      <w:r w:rsidRPr="00205A38">
        <w:rPr>
          <w:szCs w:val="18"/>
        </w:rPr>
        <w:t xml:space="preserve">Si le </w:t>
      </w:r>
      <w:r w:rsidRPr="00205A38">
        <w:rPr>
          <w:b/>
          <w:szCs w:val="18"/>
        </w:rPr>
        <w:t>dé&lt;=NEM(Perso)</w:t>
      </w:r>
      <w:r w:rsidRPr="00205A38">
        <w:rPr>
          <w:szCs w:val="18"/>
        </w:rPr>
        <w:t>, indiquez l’</w:t>
      </w:r>
      <w:r w:rsidRPr="00205A38">
        <w:rPr>
          <w:b/>
          <w:szCs w:val="18"/>
        </w:rPr>
        <w:t>alignement</w:t>
      </w:r>
      <w:r w:rsidRPr="00205A38">
        <w:rPr>
          <w:szCs w:val="18"/>
        </w:rPr>
        <w:t xml:space="preserve">, le </w:t>
      </w:r>
      <w:r w:rsidRPr="00205A38">
        <w:rPr>
          <w:b/>
          <w:szCs w:val="18"/>
        </w:rPr>
        <w:t>NEM</w:t>
      </w:r>
      <w:r w:rsidRPr="00205A38">
        <w:rPr>
          <w:szCs w:val="18"/>
        </w:rPr>
        <w:t xml:space="preserve">, </w:t>
      </w:r>
      <w:r w:rsidRPr="00205A38">
        <w:rPr>
          <w:b/>
          <w:szCs w:val="18"/>
        </w:rPr>
        <w:t>NE + type</w:t>
      </w:r>
      <w:r w:rsidRPr="00205A38">
        <w:rPr>
          <w:szCs w:val="18"/>
        </w:rPr>
        <w:t xml:space="preserve"> de magie (si relique/objet).Le type de magie donne une idée du genre d’effet de cette magie (esprit, feu, froid, etc.).</w:t>
      </w:r>
    </w:p>
    <w:p w:rsidR="00243110" w:rsidRPr="00243110" w:rsidRDefault="00ED12BF" w:rsidP="001168F4">
      <w:pPr>
        <w:pStyle w:val="Paragraphedeliste"/>
        <w:numPr>
          <w:ilvl w:val="0"/>
          <w:numId w:val="479"/>
        </w:numPr>
        <w:rPr>
          <w:szCs w:val="18"/>
        </w:rPr>
      </w:pPr>
      <w:r w:rsidRPr="00243110">
        <w:rPr>
          <w:szCs w:val="18"/>
          <w:shd w:val="clear" w:color="auto" w:fill="FFFF00"/>
        </w:rPr>
        <w:t xml:space="preserve">Un test demandé par un Perso </w:t>
      </w:r>
      <w:r w:rsidR="0012289E" w:rsidRPr="00243110">
        <w:rPr>
          <w:szCs w:val="18"/>
          <w:shd w:val="clear" w:color="auto" w:fill="FFFF00"/>
        </w:rPr>
        <w:t xml:space="preserve">coûte </w:t>
      </w:r>
      <w:r w:rsidR="00635EDE">
        <w:rPr>
          <w:szCs w:val="18"/>
          <w:shd w:val="clear" w:color="auto" w:fill="FFFF00"/>
        </w:rPr>
        <w:t>1</w:t>
      </w:r>
      <w:r w:rsidR="00205A38">
        <w:rPr>
          <w:szCs w:val="18"/>
          <w:shd w:val="clear" w:color="auto" w:fill="FFFF00"/>
        </w:rPr>
        <w:t xml:space="preserve"> </w:t>
      </w:r>
      <w:r w:rsidRPr="00243110">
        <w:rPr>
          <w:szCs w:val="18"/>
          <w:shd w:val="clear" w:color="auto" w:fill="FFFF00"/>
        </w:rPr>
        <w:t>EN</w:t>
      </w:r>
      <w:r w:rsidR="00103D22" w:rsidRPr="00243110">
        <w:rPr>
          <w:szCs w:val="18"/>
        </w:rPr>
        <w:t xml:space="preserve">. </w:t>
      </w:r>
      <w:r w:rsidR="00205A38">
        <w:rPr>
          <w:szCs w:val="18"/>
        </w:rPr>
        <w:t>Il ne peut y en avoir qu’un par jour.</w:t>
      </w:r>
    </w:p>
    <w:p w:rsidR="00ED12BF" w:rsidRPr="005F21AB" w:rsidRDefault="00ED12BF" w:rsidP="00ED12BF">
      <w:pPr>
        <w:pStyle w:val="Exemple0"/>
      </w:pPr>
      <w:r w:rsidRPr="005F21AB">
        <w:t>Exemple : Darien (NEM 5,</w:t>
      </w:r>
      <w:r>
        <w:t xml:space="preserve">Magie=50) passe à 5 m d’un focus défensif (NEM6, NE3, Doigts de Feu, EO). Le MdJ demande un test sur une CR = (50/3)17+6+5=28. Avec un D100=04 (&lt;=NEM5), Darien perçoit la direction, la distance, magie Destruction, alignée EO à NEM=6 et NE3.    </w:t>
      </w:r>
    </w:p>
    <w:p w:rsidR="00103D22" w:rsidRPr="005F21AB" w:rsidRDefault="00C73464" w:rsidP="00EB656A">
      <w:pPr>
        <w:pStyle w:val="Titre2"/>
      </w:pPr>
      <w:bookmarkStart w:id="381" w:name="_Toc198546389"/>
      <w:bookmarkStart w:id="382" w:name="_Ref406417662"/>
      <w:bookmarkStart w:id="383" w:name="_Ref406417670"/>
      <w:bookmarkStart w:id="384" w:name="_Ref406417682"/>
      <w:bookmarkStart w:id="385" w:name="_Ref406417692"/>
      <w:bookmarkStart w:id="386" w:name="_Ref406417710"/>
      <w:r w:rsidRPr="005F21AB">
        <w:t>7.4 A</w:t>
      </w:r>
      <w:r w:rsidR="00103D22" w:rsidRPr="005F21AB">
        <w:t xml:space="preserve">ffinité </w:t>
      </w:r>
      <w:r w:rsidR="006D3300">
        <w:t>magique</w:t>
      </w:r>
      <w:bookmarkEnd w:id="381"/>
      <w:r w:rsidR="006D3300">
        <w:t xml:space="preserve"> </w:t>
      </w:r>
      <w:bookmarkEnd w:id="382"/>
      <w:bookmarkEnd w:id="383"/>
      <w:bookmarkEnd w:id="384"/>
      <w:bookmarkEnd w:id="385"/>
      <w:bookmarkEnd w:id="386"/>
    </w:p>
    <w:p w:rsidR="00243110" w:rsidRDefault="00C73464">
      <w:pPr>
        <w:rPr>
          <w:szCs w:val="18"/>
        </w:rPr>
      </w:pPr>
      <w:r w:rsidRPr="005F21AB">
        <w:rPr>
          <w:szCs w:val="18"/>
        </w:rPr>
        <w:t>Il est possible de</w:t>
      </w:r>
      <w:r w:rsidR="00EF5503" w:rsidRPr="005F21AB">
        <w:rPr>
          <w:szCs w:val="18"/>
        </w:rPr>
        <w:t xml:space="preserve"> développer un contact </w:t>
      </w:r>
      <w:r w:rsidR="00A56A17">
        <w:rPr>
          <w:szCs w:val="18"/>
        </w:rPr>
        <w:t xml:space="preserve">spécial </w:t>
      </w:r>
      <w:r w:rsidR="00EF5503" w:rsidRPr="005F21AB">
        <w:rPr>
          <w:szCs w:val="18"/>
        </w:rPr>
        <w:t>avec une créature</w:t>
      </w:r>
      <w:r w:rsidR="00633BEE">
        <w:rPr>
          <w:szCs w:val="18"/>
        </w:rPr>
        <w:t xml:space="preserve">. Si celle-ci est </w:t>
      </w:r>
      <w:r w:rsidR="00EF5503" w:rsidRPr="005F21AB">
        <w:rPr>
          <w:szCs w:val="18"/>
        </w:rPr>
        <w:t xml:space="preserve">capable d’utiliser </w:t>
      </w:r>
      <w:r w:rsidR="00A56A17">
        <w:rPr>
          <w:szCs w:val="18"/>
        </w:rPr>
        <w:t>des sorts connus par le Perso</w:t>
      </w:r>
      <w:r w:rsidR="00633BEE">
        <w:rPr>
          <w:szCs w:val="18"/>
        </w:rPr>
        <w:t xml:space="preserve">, le lien ainsi créé permettra </w:t>
      </w:r>
      <w:r w:rsidR="00F469E7">
        <w:rPr>
          <w:szCs w:val="18"/>
        </w:rPr>
        <w:t xml:space="preserve">de diminuer le coût et d’augmenter la vitesse de </w:t>
      </w:r>
      <w:r w:rsidR="00633BEE">
        <w:rPr>
          <w:szCs w:val="18"/>
        </w:rPr>
        <w:t>ces sorts</w:t>
      </w:r>
      <w:r w:rsidR="00EF5503" w:rsidRPr="005F21AB">
        <w:rPr>
          <w:szCs w:val="18"/>
        </w:rPr>
        <w:t>.</w:t>
      </w:r>
      <w:r w:rsidR="002F3EEE" w:rsidRPr="005F21AB">
        <w:rPr>
          <w:szCs w:val="18"/>
        </w:rPr>
        <w:t xml:space="preserve"> </w:t>
      </w:r>
      <w:r w:rsidR="00103D22" w:rsidRPr="005F21AB">
        <w:rPr>
          <w:szCs w:val="18"/>
        </w:rPr>
        <w:t xml:space="preserve">Le MdJ détermine si </w:t>
      </w:r>
      <w:r w:rsidR="00EF5503" w:rsidRPr="005F21AB">
        <w:rPr>
          <w:szCs w:val="18"/>
        </w:rPr>
        <w:t xml:space="preserve">le développement de </w:t>
      </w:r>
      <w:r w:rsidR="00103D22" w:rsidRPr="005F21AB">
        <w:rPr>
          <w:szCs w:val="18"/>
        </w:rPr>
        <w:t xml:space="preserve">cette affinité est possible et dans quelles conditions </w:t>
      </w:r>
      <w:r w:rsidR="00633BEE">
        <w:rPr>
          <w:szCs w:val="18"/>
        </w:rPr>
        <w:t xml:space="preserve">cela </w:t>
      </w:r>
      <w:r w:rsidR="00103D22" w:rsidRPr="005F21AB">
        <w:rPr>
          <w:szCs w:val="18"/>
        </w:rPr>
        <w:t>peut se réali</w:t>
      </w:r>
      <w:r w:rsidR="004F4302" w:rsidRPr="005F21AB">
        <w:rPr>
          <w:szCs w:val="18"/>
        </w:rPr>
        <w:t>ser</w:t>
      </w:r>
      <w:r w:rsidR="00EF5503" w:rsidRPr="005F21AB">
        <w:rPr>
          <w:szCs w:val="18"/>
        </w:rPr>
        <w:t xml:space="preserve"> ainsi que les </w:t>
      </w:r>
      <w:r w:rsidR="004F4302" w:rsidRPr="005F21AB">
        <w:rPr>
          <w:szCs w:val="18"/>
        </w:rPr>
        <w:t xml:space="preserve">obligations </w:t>
      </w:r>
      <w:r w:rsidR="00333183" w:rsidRPr="005F21AB">
        <w:rPr>
          <w:szCs w:val="18"/>
        </w:rPr>
        <w:t>réciproques</w:t>
      </w:r>
      <w:r w:rsidR="00A56A17">
        <w:rPr>
          <w:szCs w:val="18"/>
        </w:rPr>
        <w:t xml:space="preserve"> qui en résultent (alignement, attitude, valeurs, etc.)</w:t>
      </w:r>
      <w:r w:rsidR="00103D22" w:rsidRPr="005F21AB">
        <w:rPr>
          <w:szCs w:val="18"/>
        </w:rPr>
        <w:t>.</w:t>
      </w:r>
      <w:r w:rsidR="00EF5503" w:rsidRPr="005F21AB">
        <w:rPr>
          <w:szCs w:val="18"/>
        </w:rPr>
        <w:t xml:space="preserve"> </w:t>
      </w:r>
    </w:p>
    <w:p w:rsidR="00243110" w:rsidRDefault="00633BEE">
      <w:pPr>
        <w:rPr>
          <w:b/>
          <w:szCs w:val="18"/>
        </w:rPr>
      </w:pPr>
      <w:r>
        <w:rPr>
          <w:szCs w:val="18"/>
        </w:rPr>
        <w:t>Au départ, l</w:t>
      </w:r>
      <w:r w:rsidR="00103D22" w:rsidRPr="005F21AB">
        <w:rPr>
          <w:b/>
          <w:szCs w:val="18"/>
        </w:rPr>
        <w:t>’Affinité</w:t>
      </w:r>
      <w:r w:rsidR="00103D22" w:rsidRPr="005F21AB">
        <w:rPr>
          <w:szCs w:val="18"/>
        </w:rPr>
        <w:t xml:space="preserve"> = </w:t>
      </w:r>
      <w:r w:rsidR="006072CC">
        <w:rPr>
          <w:b/>
          <w:szCs w:val="18"/>
        </w:rPr>
        <w:t>2</w:t>
      </w:r>
      <w:r w:rsidR="00EF5503" w:rsidRPr="005F21AB">
        <w:rPr>
          <w:b/>
          <w:szCs w:val="18"/>
        </w:rPr>
        <w:t>0</w:t>
      </w:r>
      <w:r w:rsidR="00103D22" w:rsidRPr="005F21AB">
        <w:rPr>
          <w:b/>
          <w:szCs w:val="18"/>
        </w:rPr>
        <w:t xml:space="preserve"> + NE(Langue</w:t>
      </w:r>
      <w:r w:rsidR="00EF5503" w:rsidRPr="005F21AB">
        <w:rPr>
          <w:b/>
          <w:szCs w:val="18"/>
        </w:rPr>
        <w:t xml:space="preserve"> commune</w:t>
      </w:r>
      <w:r w:rsidR="00103D22" w:rsidRPr="005F21AB">
        <w:rPr>
          <w:b/>
          <w:szCs w:val="18"/>
        </w:rPr>
        <w:t>)/2 + NEM</w:t>
      </w:r>
      <w:r w:rsidR="00EF5503" w:rsidRPr="005F21AB">
        <w:rPr>
          <w:b/>
          <w:szCs w:val="18"/>
        </w:rPr>
        <w:t>(magicien)</w:t>
      </w:r>
      <w:r w:rsidR="00103D22" w:rsidRPr="005F21AB">
        <w:rPr>
          <w:b/>
          <w:szCs w:val="18"/>
        </w:rPr>
        <w:t xml:space="preserve"> + NE(sort</w:t>
      </w:r>
      <w:r w:rsidR="00EF5503" w:rsidRPr="005F21AB">
        <w:rPr>
          <w:b/>
          <w:szCs w:val="18"/>
        </w:rPr>
        <w:t xml:space="preserve"> créature)</w:t>
      </w:r>
      <w:r w:rsidR="004F4302" w:rsidRPr="005F21AB">
        <w:rPr>
          <w:b/>
          <w:szCs w:val="18"/>
        </w:rPr>
        <w:t xml:space="preserve">. </w:t>
      </w:r>
    </w:p>
    <w:p w:rsidR="00243110" w:rsidRPr="00243110" w:rsidRDefault="00243110" w:rsidP="001168F4">
      <w:pPr>
        <w:pStyle w:val="Paragraphedeliste"/>
        <w:numPr>
          <w:ilvl w:val="0"/>
          <w:numId w:val="478"/>
        </w:numPr>
        <w:rPr>
          <w:szCs w:val="18"/>
        </w:rPr>
      </w:pPr>
      <w:r w:rsidRPr="00243110">
        <w:rPr>
          <w:szCs w:val="18"/>
        </w:rPr>
        <w:t xml:space="preserve">Prenez le plus bas NE des deux êtres dans la </w:t>
      </w:r>
      <w:r w:rsidRPr="00243110">
        <w:rPr>
          <w:i/>
          <w:szCs w:val="18"/>
        </w:rPr>
        <w:t>Langue Commune</w:t>
      </w:r>
      <w:r w:rsidRPr="00243110">
        <w:rPr>
          <w:szCs w:val="18"/>
        </w:rPr>
        <w:t xml:space="preserve">. </w:t>
      </w:r>
    </w:p>
    <w:p w:rsidR="00243110" w:rsidRPr="00243110" w:rsidRDefault="00FD68C2" w:rsidP="001168F4">
      <w:pPr>
        <w:pStyle w:val="Paragraphedeliste"/>
        <w:numPr>
          <w:ilvl w:val="0"/>
          <w:numId w:val="478"/>
        </w:numPr>
        <w:rPr>
          <w:szCs w:val="18"/>
        </w:rPr>
      </w:pPr>
      <w:r w:rsidRPr="00243110">
        <w:rPr>
          <w:szCs w:val="18"/>
        </w:rPr>
        <w:t>Ajoutez</w:t>
      </w:r>
      <w:r w:rsidR="00333183" w:rsidRPr="00243110">
        <w:rPr>
          <w:szCs w:val="18"/>
        </w:rPr>
        <w:t xml:space="preserve"> cette affinité </w:t>
      </w:r>
      <w:r w:rsidRPr="00243110">
        <w:rPr>
          <w:szCs w:val="18"/>
        </w:rPr>
        <w:t xml:space="preserve">à la liste des talents </w:t>
      </w:r>
      <w:r w:rsidR="00333183" w:rsidRPr="00243110">
        <w:rPr>
          <w:szCs w:val="18"/>
        </w:rPr>
        <w:t>du Perso</w:t>
      </w:r>
      <w:r w:rsidR="00EF5503" w:rsidRPr="00243110">
        <w:rPr>
          <w:szCs w:val="18"/>
        </w:rPr>
        <w:t>.</w:t>
      </w:r>
      <w:r w:rsidRPr="00243110">
        <w:rPr>
          <w:szCs w:val="18"/>
        </w:rPr>
        <w:t xml:space="preserve"> </w:t>
      </w:r>
    </w:p>
    <w:p w:rsidR="00243110" w:rsidRPr="00243110" w:rsidRDefault="00FD68C2" w:rsidP="001168F4">
      <w:pPr>
        <w:pStyle w:val="Paragraphedeliste"/>
        <w:numPr>
          <w:ilvl w:val="0"/>
          <w:numId w:val="478"/>
        </w:numPr>
        <w:rPr>
          <w:szCs w:val="18"/>
        </w:rPr>
      </w:pPr>
      <w:r w:rsidRPr="00243110">
        <w:rPr>
          <w:szCs w:val="18"/>
        </w:rPr>
        <w:t xml:space="preserve">Seules les actions </w:t>
      </w:r>
      <w:r w:rsidR="00633BEE" w:rsidRPr="00243110">
        <w:rPr>
          <w:szCs w:val="18"/>
        </w:rPr>
        <w:t xml:space="preserve">du Perso </w:t>
      </w:r>
      <w:r w:rsidR="00A56A17" w:rsidRPr="00243110">
        <w:rPr>
          <w:szCs w:val="18"/>
        </w:rPr>
        <w:t xml:space="preserve">par rapport à la créature </w:t>
      </w:r>
      <w:r w:rsidRPr="00243110">
        <w:rPr>
          <w:szCs w:val="18"/>
        </w:rPr>
        <w:t xml:space="preserve">et l’utilisation de l’affinité </w:t>
      </w:r>
      <w:r w:rsidR="004C2452" w:rsidRPr="00243110">
        <w:rPr>
          <w:szCs w:val="18"/>
        </w:rPr>
        <w:t>modifient celle-ci.</w:t>
      </w:r>
      <w:r w:rsidR="002F3EEE" w:rsidRPr="00243110">
        <w:rPr>
          <w:szCs w:val="18"/>
        </w:rPr>
        <w:t xml:space="preserve"> </w:t>
      </w:r>
    </w:p>
    <w:p w:rsidR="00243110" w:rsidRPr="00243110" w:rsidRDefault="006072CC" w:rsidP="001168F4">
      <w:pPr>
        <w:pStyle w:val="Paragraphedeliste"/>
        <w:numPr>
          <w:ilvl w:val="0"/>
          <w:numId w:val="478"/>
        </w:numPr>
        <w:rPr>
          <w:szCs w:val="18"/>
        </w:rPr>
      </w:pPr>
      <w:r w:rsidRPr="00243110">
        <w:rPr>
          <w:szCs w:val="18"/>
        </w:rPr>
        <w:t xml:space="preserve">Un Perso ne peut avoir </w:t>
      </w:r>
      <w:r w:rsidRPr="00243110">
        <w:rPr>
          <w:szCs w:val="18"/>
          <w:highlight w:val="yellow"/>
        </w:rPr>
        <w:t>qu’une Affinité à la fois</w:t>
      </w:r>
      <w:r w:rsidRPr="00243110">
        <w:rPr>
          <w:szCs w:val="18"/>
        </w:rPr>
        <w:t>.</w:t>
      </w:r>
      <w:r w:rsidR="000C5BB6" w:rsidRPr="00243110">
        <w:rPr>
          <w:szCs w:val="18"/>
        </w:rPr>
        <w:t xml:space="preserve"> </w:t>
      </w:r>
    </w:p>
    <w:p w:rsidR="00633BEE" w:rsidRPr="00243110" w:rsidRDefault="000C5BB6" w:rsidP="001168F4">
      <w:pPr>
        <w:pStyle w:val="Paragraphedeliste"/>
        <w:numPr>
          <w:ilvl w:val="0"/>
          <w:numId w:val="478"/>
        </w:numPr>
        <w:rPr>
          <w:szCs w:val="18"/>
        </w:rPr>
      </w:pPr>
      <w:r w:rsidRPr="00243110">
        <w:rPr>
          <w:szCs w:val="18"/>
        </w:rPr>
        <w:t>Le CC de cet</w:t>
      </w:r>
      <w:r w:rsidR="00F833BC" w:rsidRPr="00243110">
        <w:rPr>
          <w:szCs w:val="18"/>
        </w:rPr>
        <w:t>te</w:t>
      </w:r>
      <w:r w:rsidRPr="00243110">
        <w:rPr>
          <w:szCs w:val="18"/>
        </w:rPr>
        <w:t xml:space="preserve"> créature doit être 2</w:t>
      </w:r>
      <w:r w:rsidR="00243110" w:rsidRPr="00243110">
        <w:rPr>
          <w:szCs w:val="18"/>
        </w:rPr>
        <w:t xml:space="preserve"> ou 3</w:t>
      </w:r>
      <w:r w:rsidRPr="00243110">
        <w:rPr>
          <w:szCs w:val="18"/>
        </w:rPr>
        <w:t>.</w:t>
      </w:r>
    </w:p>
    <w:p w:rsidR="00243110" w:rsidRPr="00243110" w:rsidRDefault="00434DF2" w:rsidP="001168F4">
      <w:pPr>
        <w:pStyle w:val="Paragraphedeliste"/>
        <w:numPr>
          <w:ilvl w:val="0"/>
          <w:numId w:val="478"/>
        </w:numPr>
        <w:rPr>
          <w:szCs w:val="18"/>
        </w:rPr>
      </w:pPr>
      <w:r w:rsidRPr="00243110">
        <w:rPr>
          <w:szCs w:val="18"/>
        </w:rPr>
        <w:t xml:space="preserve">L’affinité magique n’est pas un lien avec une créature mais avec une race de créature. </w:t>
      </w:r>
    </w:p>
    <w:p w:rsidR="00434DF2" w:rsidRPr="00243110" w:rsidRDefault="00434DF2" w:rsidP="001168F4">
      <w:pPr>
        <w:pStyle w:val="Paragraphedeliste"/>
        <w:numPr>
          <w:ilvl w:val="0"/>
          <w:numId w:val="478"/>
        </w:numPr>
        <w:rPr>
          <w:szCs w:val="18"/>
        </w:rPr>
      </w:pPr>
      <w:r w:rsidRPr="00243110">
        <w:rPr>
          <w:szCs w:val="18"/>
          <w:shd w:val="clear" w:color="auto" w:fill="FFFF00"/>
        </w:rPr>
        <w:t>Elle ne procure pas d’autre effet</w:t>
      </w:r>
      <w:r w:rsidRPr="00243110">
        <w:rPr>
          <w:szCs w:val="18"/>
        </w:rPr>
        <w:t>.</w:t>
      </w:r>
    </w:p>
    <w:p w:rsidR="00103D22" w:rsidRPr="005F21AB" w:rsidRDefault="00103D22">
      <w:pPr>
        <w:rPr>
          <w:szCs w:val="18"/>
        </w:rPr>
      </w:pPr>
      <w:r w:rsidRPr="005F21AB">
        <w:rPr>
          <w:szCs w:val="18"/>
        </w:rPr>
        <w:t xml:space="preserve">Chaque fois qu’un sort </w:t>
      </w:r>
      <w:r w:rsidR="00FD68C2" w:rsidRPr="005F21AB">
        <w:rPr>
          <w:szCs w:val="18"/>
        </w:rPr>
        <w:t xml:space="preserve">connu </w:t>
      </w:r>
      <w:r w:rsidR="00FD68C2" w:rsidRPr="00633BEE">
        <w:rPr>
          <w:b/>
          <w:szCs w:val="18"/>
        </w:rPr>
        <w:t>par le magicien et la créature</w:t>
      </w:r>
      <w:r w:rsidR="00633BEE">
        <w:rPr>
          <w:b/>
          <w:szCs w:val="18"/>
        </w:rPr>
        <w:t xml:space="preserve"> </w:t>
      </w:r>
      <w:r w:rsidR="00633BEE">
        <w:rPr>
          <w:szCs w:val="18"/>
        </w:rPr>
        <w:t>est lancé</w:t>
      </w:r>
      <w:r w:rsidR="00633BEE">
        <w:rPr>
          <w:b/>
          <w:szCs w:val="18"/>
        </w:rPr>
        <w:t>,</w:t>
      </w:r>
      <w:r w:rsidR="00FD68C2" w:rsidRPr="00633BEE">
        <w:rPr>
          <w:b/>
          <w:szCs w:val="18"/>
        </w:rPr>
        <w:t xml:space="preserve"> </w:t>
      </w:r>
      <w:r w:rsidR="00434DF2">
        <w:rPr>
          <w:szCs w:val="18"/>
        </w:rPr>
        <w:t xml:space="preserve">le magicien peut </w:t>
      </w:r>
      <w:r w:rsidRPr="005F21AB">
        <w:rPr>
          <w:szCs w:val="18"/>
        </w:rPr>
        <w:t>test</w:t>
      </w:r>
      <w:r w:rsidR="00434DF2">
        <w:rPr>
          <w:szCs w:val="18"/>
        </w:rPr>
        <w:t>er</w:t>
      </w:r>
      <w:r w:rsidRPr="005F21AB">
        <w:rPr>
          <w:szCs w:val="18"/>
        </w:rPr>
        <w:t xml:space="preserve"> </w:t>
      </w:r>
      <w:r w:rsidR="00633BEE">
        <w:rPr>
          <w:szCs w:val="18"/>
        </w:rPr>
        <w:t>l’</w:t>
      </w:r>
      <w:r w:rsidR="004F4302" w:rsidRPr="005F21AB">
        <w:rPr>
          <w:b/>
          <w:szCs w:val="18"/>
        </w:rPr>
        <w:t>A</w:t>
      </w:r>
      <w:r w:rsidRPr="005F21AB">
        <w:rPr>
          <w:b/>
          <w:szCs w:val="18"/>
        </w:rPr>
        <w:t>ffinité</w:t>
      </w:r>
      <w:r w:rsidR="00243110">
        <w:rPr>
          <w:b/>
          <w:szCs w:val="18"/>
        </w:rPr>
        <w:t xml:space="preserve"> </w:t>
      </w:r>
      <w:r w:rsidR="00243110" w:rsidRPr="00243110">
        <w:rPr>
          <w:szCs w:val="18"/>
        </w:rPr>
        <w:t>po</w:t>
      </w:r>
      <w:r w:rsidR="00243110">
        <w:rPr>
          <w:szCs w:val="18"/>
        </w:rPr>
        <w:t>ur modifier le coût du sort et la VdC</w:t>
      </w:r>
      <w:r w:rsidR="00B92905">
        <w:rPr>
          <w:szCs w:val="18"/>
        </w:rPr>
        <w:t xml:space="preserve">. À 0, cette dernière disparaît à tout jamais. Le maximum = </w:t>
      </w:r>
      <w:r w:rsidR="00C87112">
        <w:rPr>
          <w:szCs w:val="18"/>
        </w:rPr>
        <w:t>100</w:t>
      </w:r>
      <w:r w:rsidR="00B92905">
        <w:rPr>
          <w:szCs w:val="18"/>
        </w:rPr>
        <w:t>.</w:t>
      </w:r>
    </w:p>
    <w:tbl>
      <w:tblPr>
        <w:tblW w:w="0" w:type="auto"/>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192"/>
        <w:gridCol w:w="1064"/>
        <w:gridCol w:w="566"/>
        <w:gridCol w:w="878"/>
      </w:tblGrid>
      <w:tr w:rsidR="00F469E7" w:rsidRPr="005F21AB" w:rsidTr="00E419F7">
        <w:tc>
          <w:tcPr>
            <w:tcW w:w="0" w:type="auto"/>
          </w:tcPr>
          <w:p w:rsidR="00F469E7" w:rsidRPr="005F21AB" w:rsidRDefault="00F469E7" w:rsidP="004F4302">
            <w:pPr>
              <w:rPr>
                <w:b/>
                <w:bCs/>
                <w:sz w:val="16"/>
                <w:szCs w:val="18"/>
              </w:rPr>
            </w:pPr>
            <w:r w:rsidRPr="005F21AB">
              <w:rPr>
                <w:b/>
                <w:bCs/>
                <w:sz w:val="16"/>
                <w:szCs w:val="18"/>
              </w:rPr>
              <w:t>Résultat</w:t>
            </w:r>
          </w:p>
        </w:tc>
        <w:tc>
          <w:tcPr>
            <w:tcW w:w="0" w:type="auto"/>
          </w:tcPr>
          <w:p w:rsidR="00F469E7" w:rsidRDefault="00F469E7" w:rsidP="00F469E7">
            <w:pPr>
              <w:pStyle w:val="En-tte"/>
              <w:tabs>
                <w:tab w:val="clear" w:pos="4153"/>
                <w:tab w:val="clear" w:pos="8306"/>
              </w:tabs>
              <w:jc w:val="center"/>
              <w:rPr>
                <w:b/>
                <w:bCs/>
                <w:sz w:val="16"/>
                <w:szCs w:val="18"/>
              </w:rPr>
            </w:pPr>
            <w:r>
              <w:rPr>
                <w:b/>
                <w:bCs/>
                <w:sz w:val="16"/>
                <w:szCs w:val="18"/>
              </w:rPr>
              <w:t>Coût PdM</w:t>
            </w:r>
          </w:p>
        </w:tc>
        <w:tc>
          <w:tcPr>
            <w:tcW w:w="0" w:type="auto"/>
          </w:tcPr>
          <w:p w:rsidR="00F469E7" w:rsidRPr="005F21AB" w:rsidRDefault="00F469E7">
            <w:pPr>
              <w:pStyle w:val="En-tte"/>
              <w:tabs>
                <w:tab w:val="clear" w:pos="4153"/>
                <w:tab w:val="clear" w:pos="8306"/>
              </w:tabs>
              <w:jc w:val="center"/>
              <w:rPr>
                <w:b/>
                <w:bCs/>
                <w:sz w:val="16"/>
                <w:szCs w:val="18"/>
              </w:rPr>
            </w:pPr>
            <w:r>
              <w:rPr>
                <w:b/>
                <w:bCs/>
                <w:sz w:val="16"/>
                <w:szCs w:val="18"/>
              </w:rPr>
              <w:t>VdC</w:t>
            </w:r>
          </w:p>
        </w:tc>
        <w:tc>
          <w:tcPr>
            <w:tcW w:w="0" w:type="auto"/>
          </w:tcPr>
          <w:p w:rsidR="00F469E7" w:rsidRPr="005F21AB" w:rsidRDefault="00F469E7">
            <w:pPr>
              <w:pStyle w:val="En-tte"/>
              <w:tabs>
                <w:tab w:val="clear" w:pos="4153"/>
                <w:tab w:val="clear" w:pos="8306"/>
              </w:tabs>
              <w:jc w:val="center"/>
              <w:rPr>
                <w:b/>
                <w:bCs/>
                <w:sz w:val="16"/>
                <w:szCs w:val="18"/>
              </w:rPr>
            </w:pPr>
            <w:r w:rsidRPr="005F21AB">
              <w:rPr>
                <w:b/>
                <w:bCs/>
                <w:sz w:val="16"/>
                <w:szCs w:val="18"/>
              </w:rPr>
              <w:t>Affinité</w:t>
            </w:r>
          </w:p>
        </w:tc>
      </w:tr>
      <w:tr w:rsidR="00F469E7" w:rsidRPr="005F21AB" w:rsidTr="00E419F7">
        <w:tc>
          <w:tcPr>
            <w:tcW w:w="0" w:type="auto"/>
          </w:tcPr>
          <w:p w:rsidR="00F469E7" w:rsidRPr="005F21AB" w:rsidRDefault="00F469E7" w:rsidP="004F4302">
            <w:pPr>
              <w:rPr>
                <w:sz w:val="16"/>
                <w:szCs w:val="18"/>
              </w:rPr>
            </w:pPr>
            <w:r w:rsidRPr="005F21AB">
              <w:rPr>
                <w:sz w:val="16"/>
                <w:szCs w:val="18"/>
              </w:rPr>
              <w:t>tRC</w:t>
            </w:r>
            <w:r>
              <w:rPr>
                <w:sz w:val="16"/>
                <w:szCs w:val="18"/>
              </w:rPr>
              <w:t>-tRN</w:t>
            </w:r>
            <w:r w:rsidRPr="005F21AB">
              <w:rPr>
                <w:sz w:val="16"/>
                <w:szCs w:val="18"/>
              </w:rPr>
              <w:t> </w:t>
            </w:r>
          </w:p>
        </w:tc>
        <w:tc>
          <w:tcPr>
            <w:tcW w:w="0" w:type="auto"/>
          </w:tcPr>
          <w:p w:rsidR="00F469E7" w:rsidRDefault="00F469E7">
            <w:pPr>
              <w:jc w:val="center"/>
              <w:rPr>
                <w:sz w:val="16"/>
                <w:szCs w:val="18"/>
              </w:rPr>
            </w:pPr>
            <w:r>
              <w:rPr>
                <w:sz w:val="16"/>
                <w:szCs w:val="18"/>
              </w:rPr>
              <w:t>/2</w:t>
            </w:r>
          </w:p>
        </w:tc>
        <w:tc>
          <w:tcPr>
            <w:tcW w:w="0" w:type="auto"/>
          </w:tcPr>
          <w:p w:rsidR="00F469E7" w:rsidRPr="005F21AB" w:rsidRDefault="00434DF2">
            <w:pPr>
              <w:jc w:val="center"/>
              <w:rPr>
                <w:sz w:val="16"/>
                <w:szCs w:val="18"/>
              </w:rPr>
            </w:pPr>
            <w:r>
              <w:rPr>
                <w:sz w:val="16"/>
                <w:szCs w:val="18"/>
              </w:rPr>
              <w:t>x10</w:t>
            </w:r>
          </w:p>
        </w:tc>
        <w:tc>
          <w:tcPr>
            <w:tcW w:w="0" w:type="auto"/>
          </w:tcPr>
          <w:p w:rsidR="00F469E7" w:rsidRPr="005F21AB" w:rsidRDefault="00F469E7">
            <w:pPr>
              <w:jc w:val="center"/>
              <w:rPr>
                <w:sz w:val="16"/>
                <w:szCs w:val="18"/>
              </w:rPr>
            </w:pPr>
            <w:r>
              <w:rPr>
                <w:sz w:val="16"/>
                <w:szCs w:val="18"/>
              </w:rPr>
              <w:t>+1</w:t>
            </w:r>
          </w:p>
        </w:tc>
      </w:tr>
      <w:tr w:rsidR="00F469E7" w:rsidRPr="005F21AB" w:rsidTr="00E419F7">
        <w:tc>
          <w:tcPr>
            <w:tcW w:w="0" w:type="auto"/>
            <w:shd w:val="clear" w:color="auto" w:fill="CCCCCC"/>
          </w:tcPr>
          <w:p w:rsidR="00F469E7" w:rsidRPr="005F21AB" w:rsidRDefault="00F469E7" w:rsidP="004F4302">
            <w:pPr>
              <w:rPr>
                <w:sz w:val="16"/>
                <w:szCs w:val="18"/>
              </w:rPr>
            </w:pPr>
            <w:r w:rsidRPr="005F21AB">
              <w:rPr>
                <w:sz w:val="16"/>
                <w:szCs w:val="18"/>
              </w:rPr>
              <w:t>tRP</w:t>
            </w:r>
            <w:r>
              <w:rPr>
                <w:sz w:val="16"/>
                <w:szCs w:val="18"/>
              </w:rPr>
              <w:t>-tEN-tEC</w:t>
            </w:r>
          </w:p>
        </w:tc>
        <w:tc>
          <w:tcPr>
            <w:tcW w:w="0" w:type="auto"/>
            <w:shd w:val="clear" w:color="auto" w:fill="CCCCCC"/>
          </w:tcPr>
          <w:p w:rsidR="00F469E7" w:rsidRDefault="00F469E7" w:rsidP="00321D5A">
            <w:pPr>
              <w:jc w:val="center"/>
              <w:rPr>
                <w:sz w:val="16"/>
                <w:szCs w:val="18"/>
              </w:rPr>
            </w:pPr>
            <w:r>
              <w:rPr>
                <w:sz w:val="16"/>
                <w:szCs w:val="18"/>
              </w:rPr>
              <w:t>x2</w:t>
            </w:r>
          </w:p>
        </w:tc>
        <w:tc>
          <w:tcPr>
            <w:tcW w:w="0" w:type="auto"/>
            <w:shd w:val="clear" w:color="auto" w:fill="CCCCCC"/>
          </w:tcPr>
          <w:p w:rsidR="00F469E7" w:rsidRPr="005F21AB" w:rsidRDefault="00F469E7" w:rsidP="00321D5A">
            <w:pPr>
              <w:jc w:val="center"/>
              <w:rPr>
                <w:sz w:val="16"/>
                <w:szCs w:val="18"/>
              </w:rPr>
            </w:pPr>
            <w:r>
              <w:rPr>
                <w:sz w:val="16"/>
                <w:szCs w:val="18"/>
              </w:rPr>
              <w:t>/</w:t>
            </w:r>
            <w:r w:rsidRPr="005F21AB">
              <w:rPr>
                <w:sz w:val="16"/>
                <w:szCs w:val="18"/>
              </w:rPr>
              <w:t>2</w:t>
            </w:r>
          </w:p>
        </w:tc>
        <w:tc>
          <w:tcPr>
            <w:tcW w:w="0" w:type="auto"/>
            <w:shd w:val="clear" w:color="auto" w:fill="CCCCCC"/>
          </w:tcPr>
          <w:p w:rsidR="00F469E7" w:rsidRPr="005F21AB" w:rsidRDefault="00F469E7" w:rsidP="00321D5A">
            <w:pPr>
              <w:jc w:val="center"/>
              <w:rPr>
                <w:sz w:val="16"/>
                <w:szCs w:val="18"/>
              </w:rPr>
            </w:pPr>
            <w:r w:rsidRPr="005F21AB">
              <w:rPr>
                <w:sz w:val="16"/>
                <w:szCs w:val="18"/>
              </w:rPr>
              <w:t>-</w:t>
            </w:r>
            <w:r>
              <w:rPr>
                <w:sz w:val="16"/>
                <w:szCs w:val="18"/>
              </w:rPr>
              <w:t>1</w:t>
            </w:r>
          </w:p>
        </w:tc>
      </w:tr>
    </w:tbl>
    <w:p w:rsidR="00103D22" w:rsidRPr="00434DF2" w:rsidRDefault="00103D22">
      <w:pPr>
        <w:rPr>
          <w:sz w:val="16"/>
          <w:szCs w:val="18"/>
        </w:rPr>
      </w:pPr>
      <w:r w:rsidRPr="00434DF2">
        <w:rPr>
          <w:sz w:val="16"/>
          <w:szCs w:val="18"/>
        </w:rPr>
        <w:tab/>
      </w:r>
      <w:r w:rsidR="00321D5A" w:rsidRPr="00434DF2">
        <w:rPr>
          <w:sz w:val="16"/>
          <w:szCs w:val="18"/>
        </w:rPr>
        <w:t>VdC</w:t>
      </w:r>
      <w:r w:rsidRPr="00434DF2">
        <w:rPr>
          <w:sz w:val="16"/>
          <w:szCs w:val="18"/>
        </w:rPr>
        <w:t> : modification d</w:t>
      </w:r>
      <w:r w:rsidR="00321D5A" w:rsidRPr="00434DF2">
        <w:rPr>
          <w:sz w:val="16"/>
          <w:szCs w:val="18"/>
        </w:rPr>
        <w:t xml:space="preserve">e la VdC </w:t>
      </w:r>
      <w:r w:rsidRPr="00434DF2">
        <w:rPr>
          <w:sz w:val="16"/>
          <w:szCs w:val="18"/>
        </w:rPr>
        <w:t>du sort</w:t>
      </w:r>
      <w:r w:rsidR="00333183" w:rsidRPr="00434DF2">
        <w:rPr>
          <w:sz w:val="16"/>
          <w:szCs w:val="18"/>
        </w:rPr>
        <w:t xml:space="preserve"> lancé</w:t>
      </w:r>
      <w:r w:rsidR="004F4302" w:rsidRPr="00434DF2">
        <w:rPr>
          <w:sz w:val="16"/>
          <w:szCs w:val="18"/>
        </w:rPr>
        <w:t>.</w:t>
      </w:r>
      <w:r w:rsidR="00A56A17" w:rsidRPr="00434DF2">
        <w:rPr>
          <w:sz w:val="16"/>
          <w:szCs w:val="18"/>
        </w:rPr>
        <w:t xml:space="preserve"> Affinité : modification de la valeur.</w:t>
      </w:r>
    </w:p>
    <w:p w:rsidR="00A56A17" w:rsidRPr="005F21AB" w:rsidRDefault="00A56A17" w:rsidP="00A56A17">
      <w:pPr>
        <w:pStyle w:val="Exemple0"/>
      </w:pPr>
      <w:r w:rsidRPr="005F21AB">
        <w:t xml:space="preserve">Exemple : </w:t>
      </w:r>
      <w:r>
        <w:t xml:space="preserve">Myrra </w:t>
      </w:r>
      <w:r w:rsidR="00B92905">
        <w:t xml:space="preserve">(NEM8, NE2 en Pouvoir de la Tempête) </w:t>
      </w:r>
      <w:r>
        <w:t xml:space="preserve">connaît </w:t>
      </w:r>
      <w:r w:rsidR="00B92905">
        <w:t>un Grantom des Montagnes(NE4 en Pouvoir de la Tempête)</w:t>
      </w:r>
      <w:r>
        <w:t>.</w:t>
      </w:r>
      <w:r w:rsidR="00B92905">
        <w:t xml:space="preserve"> Elle a fait des sacrifices et apporté des pierres précieuses que la créature adore. Ils ont une langue commune à NE10. Un lien se crée et l’Affinité = </w:t>
      </w:r>
      <w:r w:rsidR="006072CC">
        <w:t xml:space="preserve">20 </w:t>
      </w:r>
      <w:r w:rsidR="00B92905">
        <w:t>+ 10/2 +8 +4</w:t>
      </w:r>
      <w:r w:rsidR="006072CC">
        <w:t>=37</w:t>
      </w:r>
      <w:r w:rsidR="00B92905">
        <w:t>. En lanç</w:t>
      </w:r>
      <w:r w:rsidR="00243110">
        <w:t>an</w:t>
      </w:r>
      <w:r w:rsidR="00B92905">
        <w:t>t un sort du Pouvoir</w:t>
      </w:r>
      <w:r w:rsidR="00243110">
        <w:t xml:space="preserve"> de la Tempête</w:t>
      </w:r>
      <w:r w:rsidR="00B92905">
        <w:t xml:space="preserve">, Myrra teste l’affinité (D100=54) c’est un échec, </w:t>
      </w:r>
      <w:r w:rsidR="00243110">
        <w:t xml:space="preserve">le coût en Mana x2, </w:t>
      </w:r>
      <w:r w:rsidR="00B92905">
        <w:t>la VdC /2 et l’affinité desce</w:t>
      </w:r>
      <w:r w:rsidR="006072CC">
        <w:t>nd à 36</w:t>
      </w:r>
      <w:r w:rsidR="00B92905">
        <w:t>.</w:t>
      </w:r>
    </w:p>
    <w:p w:rsidR="00186FE8" w:rsidRPr="005F21AB" w:rsidRDefault="00186FE8" w:rsidP="00EB656A">
      <w:pPr>
        <w:pStyle w:val="Titre2"/>
      </w:pPr>
      <w:bookmarkStart w:id="387" w:name="_Toc198546390"/>
      <w:bookmarkStart w:id="388" w:name="_Toc292267161"/>
      <w:r w:rsidRPr="005F21AB">
        <w:t xml:space="preserve">7.5 Affinité </w:t>
      </w:r>
      <w:r w:rsidR="00DF53E3">
        <w:t>divine</w:t>
      </w:r>
      <w:bookmarkEnd w:id="387"/>
      <w:r w:rsidR="006D3300">
        <w:t xml:space="preserve"> </w:t>
      </w:r>
      <w:bookmarkEnd w:id="388"/>
    </w:p>
    <w:p w:rsidR="00186FE8" w:rsidRPr="005F21AB" w:rsidRDefault="00341B6B" w:rsidP="00631932">
      <w:pPr>
        <w:pStyle w:val="Titre3"/>
      </w:pPr>
      <w:bookmarkStart w:id="389" w:name="_Toc292267162"/>
      <w:bookmarkStart w:id="390" w:name="_Toc198546391"/>
      <w:r w:rsidRPr="005F21AB">
        <w:t xml:space="preserve">7.5.1 </w:t>
      </w:r>
      <w:bookmarkEnd w:id="389"/>
      <w:r w:rsidR="006D3300">
        <w:t>Apparition</w:t>
      </w:r>
      <w:bookmarkEnd w:id="390"/>
    </w:p>
    <w:p w:rsidR="00186FE8" w:rsidRPr="005F21AB" w:rsidRDefault="0097005F" w:rsidP="00186FE8">
      <w:pPr>
        <w:rPr>
          <w:szCs w:val="18"/>
        </w:rPr>
      </w:pPr>
      <w:r w:rsidRPr="005F21AB">
        <w:rPr>
          <w:szCs w:val="18"/>
        </w:rPr>
        <w:t xml:space="preserve">Un Perso ou </w:t>
      </w:r>
      <w:r w:rsidR="00186FE8" w:rsidRPr="005F21AB">
        <w:rPr>
          <w:szCs w:val="18"/>
        </w:rPr>
        <w:t>PNJ</w:t>
      </w:r>
      <w:r w:rsidRPr="005F21AB">
        <w:rPr>
          <w:szCs w:val="18"/>
        </w:rPr>
        <w:t xml:space="preserve"> </w:t>
      </w:r>
      <w:r w:rsidR="00186FE8" w:rsidRPr="005F21AB">
        <w:rPr>
          <w:szCs w:val="18"/>
        </w:rPr>
        <w:t xml:space="preserve">peut développer une affinité avec une </w:t>
      </w:r>
      <w:r w:rsidR="00186FE8" w:rsidRPr="006D3300">
        <w:rPr>
          <w:szCs w:val="18"/>
          <w:highlight w:val="yellow"/>
        </w:rPr>
        <w:t xml:space="preserve">créature </w:t>
      </w:r>
      <w:r w:rsidR="006D3300" w:rsidRPr="006D3300">
        <w:rPr>
          <w:szCs w:val="18"/>
          <w:highlight w:val="yellow"/>
        </w:rPr>
        <w:t>divine</w:t>
      </w:r>
      <w:r w:rsidR="006D3300">
        <w:rPr>
          <w:szCs w:val="18"/>
        </w:rPr>
        <w:t xml:space="preserve"> </w:t>
      </w:r>
      <w:r w:rsidR="00186FE8" w:rsidRPr="005F21AB">
        <w:rPr>
          <w:szCs w:val="18"/>
        </w:rPr>
        <w:t>dans les conditions suivantes :</w:t>
      </w:r>
    </w:p>
    <w:p w:rsidR="00186FE8" w:rsidRPr="002E71CB" w:rsidRDefault="00186FE8" w:rsidP="001168F4">
      <w:pPr>
        <w:pStyle w:val="Paragraphedeliste"/>
        <w:numPr>
          <w:ilvl w:val="0"/>
          <w:numId w:val="481"/>
        </w:numPr>
        <w:rPr>
          <w:szCs w:val="18"/>
        </w:rPr>
      </w:pPr>
      <w:r w:rsidRPr="002E71CB">
        <w:rPr>
          <w:szCs w:val="18"/>
        </w:rPr>
        <w:t xml:space="preserve">il faut être </w:t>
      </w:r>
      <w:r w:rsidRPr="002E71CB">
        <w:rPr>
          <w:b/>
          <w:szCs w:val="18"/>
        </w:rPr>
        <w:t>mystique</w:t>
      </w:r>
      <w:r w:rsidRPr="002E71CB">
        <w:rPr>
          <w:szCs w:val="18"/>
        </w:rPr>
        <w:t xml:space="preserve"> ou </w:t>
      </w:r>
      <w:r w:rsidRPr="002E71CB">
        <w:rPr>
          <w:b/>
          <w:szCs w:val="18"/>
        </w:rPr>
        <w:t xml:space="preserve">fanatique </w:t>
      </w:r>
      <w:r w:rsidRPr="002E71CB">
        <w:rPr>
          <w:szCs w:val="18"/>
        </w:rPr>
        <w:t xml:space="preserve">dans </w:t>
      </w:r>
      <w:r w:rsidR="0097005F" w:rsidRPr="002E71CB">
        <w:rPr>
          <w:szCs w:val="18"/>
        </w:rPr>
        <w:t>l’</w:t>
      </w:r>
      <w:r w:rsidRPr="002E71CB">
        <w:rPr>
          <w:szCs w:val="18"/>
        </w:rPr>
        <w:t>alignement</w:t>
      </w:r>
      <w:r w:rsidR="0097005F" w:rsidRPr="002E71CB">
        <w:rPr>
          <w:szCs w:val="18"/>
        </w:rPr>
        <w:t xml:space="preserve"> de cette créature</w:t>
      </w:r>
      <w:r w:rsidR="00635EDE">
        <w:rPr>
          <w:szCs w:val="18"/>
        </w:rPr>
        <w:t>.</w:t>
      </w:r>
    </w:p>
    <w:p w:rsidR="00186FE8" w:rsidRPr="002E71CB" w:rsidRDefault="00186FE8" w:rsidP="001168F4">
      <w:pPr>
        <w:pStyle w:val="Paragraphedeliste"/>
        <w:numPr>
          <w:ilvl w:val="0"/>
          <w:numId w:val="481"/>
        </w:numPr>
        <w:rPr>
          <w:szCs w:val="18"/>
        </w:rPr>
      </w:pPr>
      <w:r w:rsidRPr="002E71CB">
        <w:rPr>
          <w:szCs w:val="18"/>
        </w:rPr>
        <w:t xml:space="preserve">il faut être dans </w:t>
      </w:r>
      <w:r w:rsidR="00434DF2" w:rsidRPr="002E71CB">
        <w:rPr>
          <w:szCs w:val="18"/>
        </w:rPr>
        <w:t>un lieu spécial du</w:t>
      </w:r>
      <w:r w:rsidRPr="002E71CB">
        <w:rPr>
          <w:szCs w:val="18"/>
        </w:rPr>
        <w:t xml:space="preserve"> Monde Ancien ou Nouveau</w:t>
      </w:r>
      <w:r w:rsidR="0097005F" w:rsidRPr="002E71CB">
        <w:rPr>
          <w:szCs w:val="18"/>
        </w:rPr>
        <w:t>, pas dans le Monde Divin</w:t>
      </w:r>
      <w:r w:rsidR="006D3300" w:rsidRPr="002E71CB">
        <w:rPr>
          <w:szCs w:val="18"/>
        </w:rPr>
        <w:t xml:space="preserve"> </w:t>
      </w:r>
      <w:r w:rsidR="00635EDE">
        <w:rPr>
          <w:szCs w:val="18"/>
        </w:rPr>
        <w:t>.</w:t>
      </w:r>
    </w:p>
    <w:p w:rsidR="006D3300" w:rsidRPr="002E71CB" w:rsidRDefault="006D3300" w:rsidP="001168F4">
      <w:pPr>
        <w:pStyle w:val="Paragraphedeliste"/>
        <w:numPr>
          <w:ilvl w:val="0"/>
          <w:numId w:val="481"/>
        </w:numPr>
        <w:rPr>
          <w:szCs w:val="18"/>
        </w:rPr>
      </w:pPr>
      <w:r w:rsidRPr="002E71CB">
        <w:rPr>
          <w:szCs w:val="18"/>
        </w:rPr>
        <w:t>les circonstances d’apparition du lien doivent être spéciales/uniques/mystiques</w:t>
      </w:r>
      <w:r w:rsidR="00635EDE">
        <w:rPr>
          <w:szCs w:val="18"/>
        </w:rPr>
        <w:t>.</w:t>
      </w:r>
    </w:p>
    <w:p w:rsidR="0097005F" w:rsidRPr="002E71CB" w:rsidRDefault="0097005F" w:rsidP="001168F4">
      <w:pPr>
        <w:pStyle w:val="Paragraphedeliste"/>
        <w:numPr>
          <w:ilvl w:val="0"/>
          <w:numId w:val="481"/>
        </w:numPr>
        <w:rPr>
          <w:szCs w:val="18"/>
        </w:rPr>
      </w:pPr>
      <w:r w:rsidRPr="002E71CB">
        <w:rPr>
          <w:szCs w:val="18"/>
        </w:rPr>
        <w:t xml:space="preserve">il doit exister un </w:t>
      </w:r>
      <w:r w:rsidR="00186FE8" w:rsidRPr="002E71CB">
        <w:rPr>
          <w:b/>
          <w:szCs w:val="18"/>
        </w:rPr>
        <w:t xml:space="preserve">lien </w:t>
      </w:r>
      <w:r w:rsidR="006D3300" w:rsidRPr="002E71CB">
        <w:rPr>
          <w:b/>
          <w:szCs w:val="18"/>
        </w:rPr>
        <w:t>puissant</w:t>
      </w:r>
      <w:r w:rsidR="006D3300" w:rsidRPr="002E71CB">
        <w:rPr>
          <w:szCs w:val="18"/>
        </w:rPr>
        <w:t xml:space="preserve"> avec cette créature (selon MdJ)</w:t>
      </w:r>
      <w:r w:rsidR="00635EDE">
        <w:rPr>
          <w:szCs w:val="18"/>
        </w:rPr>
        <w:t>.</w:t>
      </w:r>
    </w:p>
    <w:p w:rsidR="00186FE8" w:rsidRPr="002E71CB" w:rsidRDefault="00186FE8" w:rsidP="001168F4">
      <w:pPr>
        <w:pStyle w:val="Paragraphedeliste"/>
        <w:numPr>
          <w:ilvl w:val="0"/>
          <w:numId w:val="481"/>
        </w:numPr>
        <w:rPr>
          <w:szCs w:val="18"/>
        </w:rPr>
      </w:pPr>
      <w:r w:rsidRPr="002E71CB">
        <w:rPr>
          <w:szCs w:val="18"/>
        </w:rPr>
        <w:t xml:space="preserve">il faut réussir un test </w:t>
      </w:r>
      <w:r w:rsidR="00F50990">
        <w:rPr>
          <w:szCs w:val="18"/>
        </w:rPr>
        <w:t xml:space="preserve">unique (sans PH) </w:t>
      </w:r>
      <w:r w:rsidR="0097005F" w:rsidRPr="002E71CB">
        <w:rPr>
          <w:szCs w:val="18"/>
        </w:rPr>
        <w:t xml:space="preserve">sur </w:t>
      </w:r>
      <w:r w:rsidRPr="002E71CB">
        <w:rPr>
          <w:b/>
          <w:szCs w:val="18"/>
        </w:rPr>
        <w:t xml:space="preserve">NEM </w:t>
      </w:r>
      <w:r w:rsidR="0097005F" w:rsidRPr="002E71CB">
        <w:rPr>
          <w:b/>
          <w:szCs w:val="18"/>
        </w:rPr>
        <w:t xml:space="preserve">+Foi(Perso)/10 </w:t>
      </w:r>
      <w:r w:rsidR="00434DF2" w:rsidRPr="002E71CB">
        <w:rPr>
          <w:b/>
          <w:szCs w:val="18"/>
        </w:rPr>
        <w:t>–</w:t>
      </w:r>
      <w:r w:rsidR="006D3300" w:rsidRPr="002E71CB">
        <w:rPr>
          <w:b/>
          <w:szCs w:val="18"/>
        </w:rPr>
        <w:t xml:space="preserve"> Divin</w:t>
      </w:r>
      <w:r w:rsidR="00434DF2" w:rsidRPr="002E71CB">
        <w:rPr>
          <w:b/>
          <w:szCs w:val="18"/>
        </w:rPr>
        <w:t>(créature)</w:t>
      </w:r>
      <w:r w:rsidR="00DA3C78">
        <w:rPr>
          <w:b/>
          <w:szCs w:val="18"/>
        </w:rPr>
        <w:t xml:space="preserve"> </w:t>
      </w:r>
      <w:r w:rsidR="00DA3C78" w:rsidRPr="00DA3C78">
        <w:rPr>
          <w:szCs w:val="18"/>
        </w:rPr>
        <w:t>sauf</w:t>
      </w:r>
      <w:r w:rsidR="00DA3C78">
        <w:rPr>
          <w:b/>
          <w:szCs w:val="18"/>
        </w:rPr>
        <w:t xml:space="preserve"> </w:t>
      </w:r>
      <w:r w:rsidR="00DA3C78" w:rsidRPr="00DA3C78">
        <w:rPr>
          <w:szCs w:val="18"/>
        </w:rPr>
        <w:t>si c’est la créature qui crée le lien</w:t>
      </w:r>
      <w:r w:rsidR="00635EDE">
        <w:rPr>
          <w:szCs w:val="18"/>
        </w:rPr>
        <w:t>.</w:t>
      </w:r>
    </w:p>
    <w:p w:rsidR="002F3EEE" w:rsidRPr="005F21AB" w:rsidRDefault="002F3EEE" w:rsidP="002F3EEE">
      <w:pPr>
        <w:rPr>
          <w:szCs w:val="18"/>
        </w:rPr>
      </w:pPr>
      <w:r w:rsidRPr="005F21AB">
        <w:rPr>
          <w:szCs w:val="18"/>
        </w:rPr>
        <w:t xml:space="preserve">Si ces </w:t>
      </w:r>
      <w:r w:rsidR="006D3300">
        <w:rPr>
          <w:szCs w:val="18"/>
        </w:rPr>
        <w:t xml:space="preserve">conditions </w:t>
      </w:r>
      <w:r w:rsidRPr="005F21AB">
        <w:rPr>
          <w:szCs w:val="18"/>
        </w:rPr>
        <w:t xml:space="preserve">sont réunies, le MdJ peut décider qu’un lien </w:t>
      </w:r>
      <w:r w:rsidR="006D3300">
        <w:rPr>
          <w:szCs w:val="18"/>
        </w:rPr>
        <w:t xml:space="preserve">est créé </w:t>
      </w:r>
      <w:r w:rsidRPr="005F21AB">
        <w:rPr>
          <w:szCs w:val="18"/>
        </w:rPr>
        <w:t xml:space="preserve">avec le Monde des Dieux et qu’une créature divine a son </w:t>
      </w:r>
      <w:r w:rsidRPr="006D3300">
        <w:rPr>
          <w:szCs w:val="18"/>
          <w:highlight w:val="yellow"/>
        </w:rPr>
        <w:t xml:space="preserve">esprit ouvert vers </w:t>
      </w:r>
      <w:r w:rsidR="0097005F" w:rsidRPr="006D3300">
        <w:rPr>
          <w:szCs w:val="18"/>
          <w:highlight w:val="yellow"/>
        </w:rPr>
        <w:t>ce lieu</w:t>
      </w:r>
      <w:r w:rsidR="006D3300" w:rsidRPr="006D3300">
        <w:rPr>
          <w:szCs w:val="18"/>
          <w:highlight w:val="yellow"/>
        </w:rPr>
        <w:t xml:space="preserve"> et ce Perso</w:t>
      </w:r>
      <w:r w:rsidRPr="005F21AB">
        <w:rPr>
          <w:szCs w:val="18"/>
        </w:rPr>
        <w:t xml:space="preserve">. </w:t>
      </w:r>
    </w:p>
    <w:p w:rsidR="00341B6B" w:rsidRPr="005F21AB" w:rsidRDefault="00FA766C" w:rsidP="00341B6B">
      <w:pPr>
        <w:rPr>
          <w:szCs w:val="18"/>
        </w:rPr>
      </w:pPr>
      <w:r w:rsidRPr="005F21AB">
        <w:rPr>
          <w:szCs w:val="18"/>
        </w:rPr>
        <w:t xml:space="preserve">Alternativement, </w:t>
      </w:r>
      <w:r w:rsidRPr="005F21AB">
        <w:rPr>
          <w:b/>
          <w:szCs w:val="18"/>
        </w:rPr>
        <w:t>u</w:t>
      </w:r>
      <w:r w:rsidR="00341B6B" w:rsidRPr="005F21AB">
        <w:rPr>
          <w:b/>
          <w:szCs w:val="18"/>
        </w:rPr>
        <w:t xml:space="preserve">ne créature </w:t>
      </w:r>
      <w:r w:rsidR="002F3EEE" w:rsidRPr="005F21AB">
        <w:rPr>
          <w:b/>
          <w:szCs w:val="18"/>
        </w:rPr>
        <w:t>puissante</w:t>
      </w:r>
      <w:r w:rsidR="002F3EEE" w:rsidRPr="005F21AB">
        <w:rPr>
          <w:szCs w:val="18"/>
        </w:rPr>
        <w:t xml:space="preserve"> (</w:t>
      </w:r>
      <w:r w:rsidR="0097005F" w:rsidRPr="00434DF2">
        <w:rPr>
          <w:szCs w:val="18"/>
          <w:shd w:val="clear" w:color="auto" w:fill="FFFF00"/>
        </w:rPr>
        <w:t xml:space="preserve">Divin&gt;0 et </w:t>
      </w:r>
      <w:r w:rsidR="00434DF2">
        <w:rPr>
          <w:szCs w:val="18"/>
          <w:shd w:val="clear" w:color="auto" w:fill="FFFF00"/>
        </w:rPr>
        <w:t>NC&gt;8</w:t>
      </w:r>
      <w:r w:rsidR="002F3EEE" w:rsidRPr="00434DF2">
        <w:rPr>
          <w:szCs w:val="18"/>
          <w:shd w:val="clear" w:color="auto" w:fill="FFFF00"/>
        </w:rPr>
        <w:t>, possédant sorts et immunités</w:t>
      </w:r>
      <w:r w:rsidR="002F3EEE" w:rsidRPr="005F21AB">
        <w:rPr>
          <w:szCs w:val="18"/>
        </w:rPr>
        <w:t xml:space="preserve">) </w:t>
      </w:r>
      <w:r w:rsidR="00341B6B" w:rsidRPr="005F21AB">
        <w:rPr>
          <w:szCs w:val="18"/>
        </w:rPr>
        <w:t xml:space="preserve">peut également se choisir un être humain comme </w:t>
      </w:r>
      <w:r w:rsidR="002F3EEE" w:rsidRPr="005F21AB">
        <w:rPr>
          <w:szCs w:val="18"/>
        </w:rPr>
        <w:t>avatar</w:t>
      </w:r>
      <w:r w:rsidR="008D7CDD">
        <w:rPr>
          <w:szCs w:val="18"/>
        </w:rPr>
        <w:t xml:space="preserve"> dans le Monde Humain</w:t>
      </w:r>
      <w:r w:rsidR="002F3EEE" w:rsidRPr="005F21AB">
        <w:rPr>
          <w:szCs w:val="18"/>
        </w:rPr>
        <w:t xml:space="preserve">, avec ou sans son consentement. Cela </w:t>
      </w:r>
      <w:r w:rsidR="008D7CDD">
        <w:rPr>
          <w:szCs w:val="18"/>
        </w:rPr>
        <w:t xml:space="preserve">remplace </w:t>
      </w:r>
      <w:r w:rsidR="002F3EEE" w:rsidRPr="005F21AB">
        <w:rPr>
          <w:szCs w:val="18"/>
        </w:rPr>
        <w:t>les conditions ci-dessus</w:t>
      </w:r>
      <w:r w:rsidR="00635EDE">
        <w:rPr>
          <w:szCs w:val="18"/>
        </w:rPr>
        <w:t>. C</w:t>
      </w:r>
      <w:r w:rsidR="002F3EEE" w:rsidRPr="005F21AB">
        <w:rPr>
          <w:szCs w:val="18"/>
        </w:rPr>
        <w:t xml:space="preserve">’est une </w:t>
      </w:r>
      <w:r w:rsidR="002F3EEE" w:rsidRPr="008D7CDD">
        <w:rPr>
          <w:b/>
          <w:szCs w:val="18"/>
        </w:rPr>
        <w:t xml:space="preserve">vampirisation </w:t>
      </w:r>
      <w:r w:rsidR="002F3EEE" w:rsidRPr="005F21AB">
        <w:rPr>
          <w:szCs w:val="18"/>
        </w:rPr>
        <w:t>de la cible.</w:t>
      </w:r>
      <w:r w:rsidRPr="005F21AB">
        <w:rPr>
          <w:szCs w:val="18"/>
        </w:rPr>
        <w:t xml:space="preserve"> </w:t>
      </w:r>
    </w:p>
    <w:p w:rsidR="00186FE8" w:rsidRPr="005F21AB" w:rsidRDefault="00341B6B" w:rsidP="00631932">
      <w:pPr>
        <w:pStyle w:val="Titre3"/>
      </w:pPr>
      <w:bookmarkStart w:id="391" w:name="_Toc292267163"/>
      <w:bookmarkStart w:id="392" w:name="_Toc198546392"/>
      <w:r w:rsidRPr="005F21AB">
        <w:t xml:space="preserve">7.5.2 </w:t>
      </w:r>
      <w:r w:rsidR="00186FE8" w:rsidRPr="005F21AB">
        <w:t>Mise en place</w:t>
      </w:r>
      <w:bookmarkEnd w:id="391"/>
      <w:bookmarkEnd w:id="392"/>
    </w:p>
    <w:p w:rsidR="00DA3C78" w:rsidRDefault="00186FE8" w:rsidP="00186FE8">
      <w:pPr>
        <w:rPr>
          <w:szCs w:val="18"/>
        </w:rPr>
      </w:pPr>
      <w:r w:rsidRPr="005F21AB">
        <w:rPr>
          <w:szCs w:val="18"/>
        </w:rPr>
        <w:t>L</w:t>
      </w:r>
      <w:r w:rsidR="002F3EEE" w:rsidRPr="005F21AB">
        <w:rPr>
          <w:szCs w:val="18"/>
        </w:rPr>
        <w:t>a</w:t>
      </w:r>
      <w:r w:rsidRPr="005F21AB">
        <w:rPr>
          <w:szCs w:val="18"/>
        </w:rPr>
        <w:t xml:space="preserve"> </w:t>
      </w:r>
      <w:r w:rsidR="002F3EEE" w:rsidRPr="005F21AB">
        <w:rPr>
          <w:szCs w:val="18"/>
        </w:rPr>
        <w:t xml:space="preserve">cible </w:t>
      </w:r>
      <w:r w:rsidRPr="005F21AB">
        <w:rPr>
          <w:szCs w:val="18"/>
        </w:rPr>
        <w:t>est emporté</w:t>
      </w:r>
      <w:r w:rsidR="002F3EEE" w:rsidRPr="005F21AB">
        <w:rPr>
          <w:szCs w:val="18"/>
        </w:rPr>
        <w:t>e</w:t>
      </w:r>
      <w:r w:rsidRPr="005F21AB">
        <w:rPr>
          <w:szCs w:val="18"/>
        </w:rPr>
        <w:t xml:space="preserve"> </w:t>
      </w:r>
      <w:r w:rsidR="00F50990">
        <w:rPr>
          <w:szCs w:val="18"/>
        </w:rPr>
        <w:t>dans</w:t>
      </w:r>
      <w:r w:rsidRPr="005F21AB">
        <w:rPr>
          <w:szCs w:val="18"/>
        </w:rPr>
        <w:t xml:space="preserve"> une transe </w:t>
      </w:r>
      <w:r w:rsidR="00F50990">
        <w:rPr>
          <w:szCs w:val="18"/>
        </w:rPr>
        <w:t xml:space="preserve">de </w:t>
      </w:r>
      <w:r w:rsidRPr="005F21AB">
        <w:rPr>
          <w:b/>
          <w:szCs w:val="18"/>
        </w:rPr>
        <w:t>Divin</w:t>
      </w:r>
      <w:r w:rsidR="00FA766C" w:rsidRPr="005F21AB">
        <w:rPr>
          <w:b/>
          <w:szCs w:val="18"/>
        </w:rPr>
        <w:t xml:space="preserve"> </w:t>
      </w:r>
      <w:r w:rsidR="00C87112">
        <w:rPr>
          <w:b/>
          <w:szCs w:val="18"/>
        </w:rPr>
        <w:t xml:space="preserve">x </w:t>
      </w:r>
      <w:r w:rsidR="002F3EEE" w:rsidRPr="005F21AB">
        <w:rPr>
          <w:b/>
          <w:szCs w:val="18"/>
        </w:rPr>
        <w:t>NC</w:t>
      </w:r>
      <w:r w:rsidRPr="005F21AB">
        <w:rPr>
          <w:b/>
          <w:szCs w:val="18"/>
        </w:rPr>
        <w:t xml:space="preserve"> heures</w:t>
      </w:r>
      <w:r w:rsidRPr="005F21AB">
        <w:rPr>
          <w:szCs w:val="18"/>
        </w:rPr>
        <w:t xml:space="preserve"> pendant laquelle des phénomènes magiques se produisent autour du corps</w:t>
      </w:r>
      <w:r w:rsidR="00C87112">
        <w:rPr>
          <w:szCs w:val="18"/>
        </w:rPr>
        <w:t> immobile et inconscient :</w:t>
      </w:r>
      <w:r w:rsidRPr="005F21AB">
        <w:rPr>
          <w:szCs w:val="18"/>
        </w:rPr>
        <w:t xml:space="preserve"> </w:t>
      </w:r>
      <w:r w:rsidR="00C87112">
        <w:rPr>
          <w:szCs w:val="18"/>
        </w:rPr>
        <w:t>l</w:t>
      </w:r>
      <w:r w:rsidRPr="005F21AB">
        <w:rPr>
          <w:szCs w:val="18"/>
        </w:rPr>
        <w:t xml:space="preserve">umières diffuses, sensations de froid ou de chaleur, courants d’air </w:t>
      </w:r>
      <w:r w:rsidR="00C87112">
        <w:rPr>
          <w:szCs w:val="18"/>
        </w:rPr>
        <w:t xml:space="preserve">et </w:t>
      </w:r>
      <w:r w:rsidRPr="005F21AB">
        <w:rPr>
          <w:szCs w:val="18"/>
        </w:rPr>
        <w:t>sons étranges. Pendant cette transe, l</w:t>
      </w:r>
      <w:r w:rsidR="002F3EEE" w:rsidRPr="005F21AB">
        <w:rPr>
          <w:szCs w:val="18"/>
        </w:rPr>
        <w:t xml:space="preserve">a cible </w:t>
      </w:r>
      <w:r w:rsidRPr="005F21AB">
        <w:rPr>
          <w:szCs w:val="18"/>
        </w:rPr>
        <w:t>se réveille que si blessé</w:t>
      </w:r>
      <w:r w:rsidR="002F3EEE" w:rsidRPr="005F21AB">
        <w:rPr>
          <w:szCs w:val="18"/>
        </w:rPr>
        <w:t>e</w:t>
      </w:r>
      <w:r w:rsidRPr="005F21AB">
        <w:rPr>
          <w:szCs w:val="18"/>
        </w:rPr>
        <w:t xml:space="preserve"> physiquement.</w:t>
      </w:r>
      <w:r w:rsidR="002F3EEE" w:rsidRPr="005F21AB">
        <w:rPr>
          <w:szCs w:val="18"/>
        </w:rPr>
        <w:t xml:space="preserve"> </w:t>
      </w:r>
      <w:r w:rsidRPr="005F21AB">
        <w:rPr>
          <w:szCs w:val="18"/>
        </w:rPr>
        <w:t xml:space="preserve">La créature ne doit pas </w:t>
      </w:r>
      <w:r w:rsidR="002F3EEE" w:rsidRPr="005F21AB">
        <w:rPr>
          <w:szCs w:val="18"/>
        </w:rPr>
        <w:t xml:space="preserve">obligatoirement </w:t>
      </w:r>
      <w:r w:rsidRPr="005F21AB">
        <w:rPr>
          <w:szCs w:val="18"/>
        </w:rPr>
        <w:t>être capable de communiquer</w:t>
      </w:r>
      <w:r w:rsidR="002F3EEE" w:rsidRPr="005F21AB">
        <w:rPr>
          <w:szCs w:val="18"/>
        </w:rPr>
        <w:t xml:space="preserve"> </w:t>
      </w:r>
      <w:r w:rsidR="00C87112">
        <w:rPr>
          <w:szCs w:val="18"/>
        </w:rPr>
        <w:t xml:space="preserve">verbalement ou présente physiquement, </w:t>
      </w:r>
      <w:r w:rsidR="002F3EEE" w:rsidRPr="005F21AB">
        <w:rPr>
          <w:szCs w:val="18"/>
        </w:rPr>
        <w:t xml:space="preserve">elle </w:t>
      </w:r>
      <w:r w:rsidR="002F3EEE" w:rsidRPr="005F21AB">
        <w:rPr>
          <w:szCs w:val="18"/>
        </w:rPr>
        <w:lastRenderedPageBreak/>
        <w:t xml:space="preserve">doit </w:t>
      </w:r>
      <w:r w:rsidR="00C87112">
        <w:rPr>
          <w:szCs w:val="18"/>
        </w:rPr>
        <w:t xml:space="preserve">juste </w:t>
      </w:r>
      <w:r w:rsidR="002F3EEE" w:rsidRPr="005F21AB">
        <w:rPr>
          <w:szCs w:val="18"/>
        </w:rPr>
        <w:t>vouloir créer le lien avec la cible</w:t>
      </w:r>
      <w:r w:rsidR="00C87112">
        <w:rPr>
          <w:szCs w:val="18"/>
        </w:rPr>
        <w:t xml:space="preserve"> et être consciente du lieu où elle se trouve</w:t>
      </w:r>
      <w:r w:rsidR="002F3EEE" w:rsidRPr="005F21AB">
        <w:rPr>
          <w:szCs w:val="18"/>
        </w:rPr>
        <w:t>.</w:t>
      </w:r>
      <w:r w:rsidRPr="005F21AB">
        <w:rPr>
          <w:szCs w:val="18"/>
        </w:rPr>
        <w:t xml:space="preserve"> L’effet principal du lien est de transformer l</w:t>
      </w:r>
      <w:r w:rsidR="001850C3" w:rsidRPr="005F21AB">
        <w:rPr>
          <w:szCs w:val="18"/>
        </w:rPr>
        <w:t xml:space="preserve">a cible </w:t>
      </w:r>
      <w:r w:rsidR="009B394D" w:rsidRPr="005F21AB">
        <w:rPr>
          <w:szCs w:val="18"/>
        </w:rPr>
        <w:t xml:space="preserve">en </w:t>
      </w:r>
      <w:r w:rsidRPr="005F21AB">
        <w:rPr>
          <w:szCs w:val="18"/>
        </w:rPr>
        <w:t xml:space="preserve">une </w:t>
      </w:r>
      <w:r w:rsidR="00C87112">
        <w:rPr>
          <w:szCs w:val="18"/>
        </w:rPr>
        <w:t>« </w:t>
      </w:r>
      <w:r w:rsidRPr="005F21AB">
        <w:rPr>
          <w:szCs w:val="18"/>
        </w:rPr>
        <w:t>image</w:t>
      </w:r>
      <w:r w:rsidR="00C87112">
        <w:rPr>
          <w:szCs w:val="18"/>
        </w:rPr>
        <w:t> »</w:t>
      </w:r>
      <w:r w:rsidRPr="005F21AB">
        <w:rPr>
          <w:szCs w:val="18"/>
        </w:rPr>
        <w:t xml:space="preserve"> de la créature</w:t>
      </w:r>
      <w:r w:rsidR="009B394D" w:rsidRPr="005F21AB">
        <w:rPr>
          <w:szCs w:val="18"/>
        </w:rPr>
        <w:t xml:space="preserve">. La cible </w:t>
      </w:r>
      <w:r w:rsidRPr="005F21AB">
        <w:rPr>
          <w:szCs w:val="18"/>
        </w:rPr>
        <w:t>devient membre</w:t>
      </w:r>
      <w:r w:rsidR="00C87112">
        <w:rPr>
          <w:szCs w:val="18"/>
        </w:rPr>
        <w:t xml:space="preserve"> et </w:t>
      </w:r>
      <w:r w:rsidR="009B394D" w:rsidRPr="005F21AB">
        <w:rPr>
          <w:szCs w:val="18"/>
        </w:rPr>
        <w:t>héraut</w:t>
      </w:r>
      <w:r w:rsidRPr="005F21AB">
        <w:rPr>
          <w:szCs w:val="18"/>
        </w:rPr>
        <w:t xml:space="preserve"> de cette </w:t>
      </w:r>
      <w:r w:rsidR="00C87112">
        <w:rPr>
          <w:szCs w:val="18"/>
        </w:rPr>
        <w:t xml:space="preserve">créature/race/communauté </w:t>
      </w:r>
      <w:r w:rsidRPr="005F21AB">
        <w:rPr>
          <w:szCs w:val="18"/>
        </w:rPr>
        <w:t xml:space="preserve">dans son propre monde. </w:t>
      </w:r>
    </w:p>
    <w:p w:rsidR="00186FE8" w:rsidRPr="005F21AB" w:rsidRDefault="00186FE8" w:rsidP="00186FE8">
      <w:pPr>
        <w:rPr>
          <w:szCs w:val="18"/>
        </w:rPr>
      </w:pPr>
      <w:r w:rsidRPr="005F21AB">
        <w:rPr>
          <w:szCs w:val="18"/>
        </w:rPr>
        <w:t xml:space="preserve">Déterminez la </w:t>
      </w:r>
      <w:r w:rsidRPr="005F21AB">
        <w:rPr>
          <w:b/>
          <w:szCs w:val="18"/>
        </w:rPr>
        <w:t>valeur d’affinité</w:t>
      </w:r>
      <w:r w:rsidRPr="005F21AB">
        <w:rPr>
          <w:szCs w:val="18"/>
        </w:rPr>
        <w:t xml:space="preserve"> selon la règle</w:t>
      </w:r>
      <w:r w:rsidR="001850C3" w:rsidRPr="005F21AB">
        <w:rPr>
          <w:szCs w:val="18"/>
        </w:rPr>
        <w:t xml:space="preserve"> </w:t>
      </w:r>
      <w:r w:rsidR="001850C3" w:rsidRPr="005F21AB">
        <w:rPr>
          <w:i/>
          <w:szCs w:val="18"/>
        </w:rPr>
        <w:fldChar w:fldCharType="begin"/>
      </w:r>
      <w:r w:rsidR="001850C3" w:rsidRPr="005F21AB">
        <w:rPr>
          <w:i/>
          <w:szCs w:val="18"/>
        </w:rPr>
        <w:instrText xml:space="preserve"> REF _Ref406417710 \p \h  \* MERGEFORMAT </w:instrText>
      </w:r>
      <w:r w:rsidR="001850C3" w:rsidRPr="005F21AB">
        <w:rPr>
          <w:i/>
          <w:szCs w:val="18"/>
        </w:rPr>
      </w:r>
      <w:r w:rsidR="001850C3" w:rsidRPr="005F21AB">
        <w:rPr>
          <w:i/>
          <w:szCs w:val="18"/>
        </w:rPr>
        <w:fldChar w:fldCharType="separate"/>
      </w:r>
      <w:r w:rsidR="00D67DEA">
        <w:rPr>
          <w:i/>
          <w:szCs w:val="18"/>
        </w:rPr>
        <w:t>ci-dessus</w:t>
      </w:r>
      <w:r w:rsidR="001850C3" w:rsidRPr="005F21AB">
        <w:rPr>
          <w:i/>
          <w:szCs w:val="18"/>
        </w:rPr>
        <w:fldChar w:fldCharType="end"/>
      </w:r>
      <w:r w:rsidRPr="005F21AB">
        <w:rPr>
          <w:szCs w:val="18"/>
        </w:rPr>
        <w:t xml:space="preserve">. Cette valeur </w:t>
      </w:r>
      <w:r w:rsidR="001850C3" w:rsidRPr="005F21AB">
        <w:rPr>
          <w:szCs w:val="18"/>
        </w:rPr>
        <w:t>se trouve entre 0 et 100</w:t>
      </w:r>
      <w:r w:rsidRPr="005F21AB">
        <w:rPr>
          <w:szCs w:val="18"/>
        </w:rPr>
        <w:t xml:space="preserve">. </w:t>
      </w:r>
      <w:r w:rsidR="001850C3" w:rsidRPr="005F21AB">
        <w:rPr>
          <w:szCs w:val="18"/>
        </w:rPr>
        <w:t>En-dessous de 0</w:t>
      </w:r>
      <w:r w:rsidRPr="005F21AB">
        <w:rPr>
          <w:szCs w:val="18"/>
        </w:rPr>
        <w:t>, le lien est perdu à jamais. À 100</w:t>
      </w:r>
      <w:r w:rsidR="001014E6">
        <w:rPr>
          <w:szCs w:val="18"/>
        </w:rPr>
        <w:t>,</w:t>
      </w:r>
      <w:r w:rsidRPr="005F21AB">
        <w:rPr>
          <w:szCs w:val="18"/>
        </w:rPr>
        <w:t xml:space="preserve"> la créature prend la place d</w:t>
      </w:r>
      <w:r w:rsidR="001850C3" w:rsidRPr="005F21AB">
        <w:rPr>
          <w:szCs w:val="18"/>
        </w:rPr>
        <w:t xml:space="preserve">e la cible </w:t>
      </w:r>
      <w:r w:rsidRPr="005F21AB">
        <w:rPr>
          <w:szCs w:val="18"/>
        </w:rPr>
        <w:t>et ce</w:t>
      </w:r>
      <w:r w:rsidR="009B394D" w:rsidRPr="005F21AB">
        <w:rPr>
          <w:szCs w:val="18"/>
        </w:rPr>
        <w:t>tte dernière</w:t>
      </w:r>
      <w:r w:rsidRPr="005F21AB">
        <w:rPr>
          <w:szCs w:val="18"/>
        </w:rPr>
        <w:t xml:space="preserve"> est envoyé</w:t>
      </w:r>
      <w:r w:rsidR="009B394D" w:rsidRPr="005F21AB">
        <w:rPr>
          <w:szCs w:val="18"/>
        </w:rPr>
        <w:t>e</w:t>
      </w:r>
      <w:r w:rsidRPr="005F21AB">
        <w:rPr>
          <w:szCs w:val="18"/>
        </w:rPr>
        <w:t xml:space="preserve"> dans le monde Divin.</w:t>
      </w:r>
      <w:r w:rsidR="001850C3" w:rsidRPr="005F21AB">
        <w:rPr>
          <w:szCs w:val="18"/>
        </w:rPr>
        <w:t xml:space="preserve"> </w:t>
      </w:r>
    </w:p>
    <w:p w:rsidR="00186FE8" w:rsidRPr="005F21AB" w:rsidRDefault="00341B6B" w:rsidP="00631932">
      <w:pPr>
        <w:pStyle w:val="Titre3"/>
      </w:pPr>
      <w:bookmarkStart w:id="393" w:name="_Toc292267164"/>
      <w:bookmarkStart w:id="394" w:name="_Toc198546393"/>
      <w:r w:rsidRPr="005F21AB">
        <w:t xml:space="preserve">7.5.3 </w:t>
      </w:r>
      <w:r w:rsidR="00186FE8" w:rsidRPr="005F21AB">
        <w:t>Capacités</w:t>
      </w:r>
      <w:bookmarkEnd w:id="393"/>
      <w:bookmarkEnd w:id="394"/>
    </w:p>
    <w:p w:rsidR="00186FE8" w:rsidRPr="005F21AB" w:rsidRDefault="00186FE8" w:rsidP="00186FE8">
      <w:pPr>
        <w:rPr>
          <w:szCs w:val="18"/>
        </w:rPr>
      </w:pPr>
      <w:r w:rsidRPr="005F21AB">
        <w:rPr>
          <w:szCs w:val="18"/>
        </w:rPr>
        <w:t xml:space="preserve">Les capacités de la créature sont </w:t>
      </w:r>
      <w:r w:rsidR="00341B6B" w:rsidRPr="005F21AB">
        <w:rPr>
          <w:szCs w:val="18"/>
        </w:rPr>
        <w:t>indiquées sur l</w:t>
      </w:r>
      <w:r w:rsidRPr="005F21AB">
        <w:rPr>
          <w:szCs w:val="18"/>
        </w:rPr>
        <w:t>a fiche</w:t>
      </w:r>
      <w:r w:rsidR="009B394D" w:rsidRPr="005F21AB">
        <w:rPr>
          <w:szCs w:val="18"/>
        </w:rPr>
        <w:t xml:space="preserve"> (voir </w:t>
      </w:r>
      <w:r w:rsidR="009B394D" w:rsidRPr="005F21AB">
        <w:rPr>
          <w:i/>
          <w:szCs w:val="18"/>
        </w:rPr>
        <w:t>Livre 4</w:t>
      </w:r>
      <w:r w:rsidR="009B394D" w:rsidRPr="005F21AB">
        <w:rPr>
          <w:szCs w:val="18"/>
        </w:rPr>
        <w:t>)</w:t>
      </w:r>
      <w:r w:rsidRPr="005F21AB">
        <w:rPr>
          <w:szCs w:val="18"/>
        </w:rPr>
        <w:t> : sorts, immunités, sensibilités, vol, nage, etc. Ne sont pas concernées</w:t>
      </w:r>
      <w:r w:rsidR="009B394D" w:rsidRPr="005F21AB">
        <w:rPr>
          <w:szCs w:val="18"/>
        </w:rPr>
        <w:t xml:space="preserve"> : </w:t>
      </w:r>
      <w:r w:rsidRPr="005F21AB">
        <w:rPr>
          <w:szCs w:val="18"/>
        </w:rPr>
        <w:t xml:space="preserve">NEC/NEM, NE, armes, taille/poids, sens, la section trésors et autres données découlant des caractéristiques. </w:t>
      </w:r>
      <w:r w:rsidR="005E1884">
        <w:rPr>
          <w:szCs w:val="18"/>
        </w:rPr>
        <w:t xml:space="preserve">Chaque capacité est déterminée individuellement. Soit elle a un effet permanent et cet effet est </w:t>
      </w:r>
      <w:r w:rsidR="005E1884" w:rsidRPr="005E1884">
        <w:rPr>
          <w:b/>
          <w:szCs w:val="18"/>
        </w:rPr>
        <w:t>modulé par l’Affinité</w:t>
      </w:r>
      <w:r w:rsidR="005E1884">
        <w:rPr>
          <w:szCs w:val="18"/>
        </w:rPr>
        <w:t xml:space="preserve"> (valeur x affinité%) soit l’effet s’applique avec un </w:t>
      </w:r>
      <w:r w:rsidR="005E1884" w:rsidRPr="005E1884">
        <w:rPr>
          <w:b/>
          <w:szCs w:val="18"/>
        </w:rPr>
        <w:t>test d’Affinité</w:t>
      </w:r>
      <w:r w:rsidR="005E1884">
        <w:rPr>
          <w:szCs w:val="18"/>
        </w:rPr>
        <w:t xml:space="preserve">. </w:t>
      </w:r>
      <w:r w:rsidRPr="005F21AB">
        <w:rPr>
          <w:szCs w:val="18"/>
        </w:rPr>
        <w:t xml:space="preserve">Selon </w:t>
      </w:r>
      <w:r w:rsidR="009B394D" w:rsidRPr="005F21AB">
        <w:rPr>
          <w:szCs w:val="18"/>
        </w:rPr>
        <w:t>les capacités et l’affinité actuelle</w:t>
      </w:r>
      <w:r w:rsidR="001850C3" w:rsidRPr="005F21AB">
        <w:rPr>
          <w:szCs w:val="18"/>
        </w:rPr>
        <w:t xml:space="preserve">, </w:t>
      </w:r>
      <w:r w:rsidRPr="005F21AB">
        <w:rPr>
          <w:szCs w:val="18"/>
        </w:rPr>
        <w:t>appliquez les règles suivantes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3902"/>
      </w:tblGrid>
      <w:tr w:rsidR="00186FE8" w:rsidRPr="005F21AB" w:rsidTr="00A3224D">
        <w:tc>
          <w:tcPr>
            <w:tcW w:w="0" w:type="auto"/>
            <w:shd w:val="clear" w:color="auto" w:fill="D9D9D9"/>
          </w:tcPr>
          <w:p w:rsidR="00186FE8" w:rsidRPr="005F21AB" w:rsidRDefault="00186FE8" w:rsidP="00A3224D">
            <w:pPr>
              <w:rPr>
                <w:b/>
                <w:bCs/>
                <w:sz w:val="16"/>
                <w:szCs w:val="18"/>
              </w:rPr>
            </w:pPr>
            <w:r w:rsidRPr="005F21AB">
              <w:rPr>
                <w:b/>
                <w:bCs/>
                <w:sz w:val="16"/>
                <w:szCs w:val="18"/>
              </w:rPr>
              <w:t>Capacités</w:t>
            </w:r>
          </w:p>
        </w:tc>
        <w:tc>
          <w:tcPr>
            <w:tcW w:w="0" w:type="auto"/>
            <w:shd w:val="clear" w:color="auto" w:fill="D9D9D9"/>
          </w:tcPr>
          <w:p w:rsidR="00186FE8" w:rsidRPr="005F21AB" w:rsidRDefault="001F00C1" w:rsidP="001F00C1">
            <w:pPr>
              <w:rPr>
                <w:b/>
                <w:bCs/>
                <w:sz w:val="16"/>
                <w:szCs w:val="18"/>
              </w:rPr>
            </w:pPr>
            <w:r>
              <w:rPr>
                <w:b/>
                <w:bCs/>
                <w:sz w:val="16"/>
                <w:szCs w:val="18"/>
              </w:rPr>
              <w:t xml:space="preserve">Utilisation selon affinité </w:t>
            </w:r>
          </w:p>
        </w:tc>
      </w:tr>
      <w:tr w:rsidR="00186FE8" w:rsidRPr="005F21AB" w:rsidTr="00A3224D">
        <w:tc>
          <w:tcPr>
            <w:tcW w:w="0" w:type="auto"/>
            <w:shd w:val="clear" w:color="auto" w:fill="auto"/>
          </w:tcPr>
          <w:p w:rsidR="00186FE8" w:rsidRPr="005F21AB" w:rsidRDefault="00186FE8" w:rsidP="00A3224D">
            <w:pPr>
              <w:rPr>
                <w:bCs/>
                <w:sz w:val="16"/>
                <w:szCs w:val="18"/>
              </w:rPr>
            </w:pPr>
            <w:r w:rsidRPr="005F21AB">
              <w:rPr>
                <w:bCs/>
                <w:sz w:val="16"/>
                <w:szCs w:val="18"/>
              </w:rPr>
              <w:t>Combat</w:t>
            </w:r>
          </w:p>
        </w:tc>
        <w:tc>
          <w:tcPr>
            <w:tcW w:w="0" w:type="auto"/>
            <w:shd w:val="clear" w:color="auto" w:fill="auto"/>
          </w:tcPr>
          <w:p w:rsidR="00186FE8" w:rsidRPr="005F21AB" w:rsidRDefault="001850C3" w:rsidP="00A3224D">
            <w:pPr>
              <w:rPr>
                <w:bCs/>
                <w:sz w:val="16"/>
                <w:szCs w:val="18"/>
              </w:rPr>
            </w:pPr>
            <w:r w:rsidRPr="005F21AB">
              <w:rPr>
                <w:bCs/>
                <w:sz w:val="16"/>
                <w:szCs w:val="18"/>
              </w:rPr>
              <w:t xml:space="preserve">Bonus/malus/effet en </w:t>
            </w:r>
            <w:r w:rsidRPr="001F00C1">
              <w:rPr>
                <w:bCs/>
                <w:sz w:val="16"/>
                <w:szCs w:val="18"/>
                <w:shd w:val="clear" w:color="auto" w:fill="FFFF00"/>
              </w:rPr>
              <w:t>proportion</w:t>
            </w:r>
          </w:p>
        </w:tc>
      </w:tr>
      <w:tr w:rsidR="00186FE8" w:rsidRPr="005F21AB" w:rsidTr="00963BD0">
        <w:tc>
          <w:tcPr>
            <w:tcW w:w="0" w:type="auto"/>
            <w:shd w:val="clear" w:color="auto" w:fill="F2F2F2"/>
          </w:tcPr>
          <w:p w:rsidR="00186FE8" w:rsidRPr="005F21AB" w:rsidRDefault="00186FE8" w:rsidP="00A3224D">
            <w:pPr>
              <w:rPr>
                <w:sz w:val="16"/>
                <w:szCs w:val="18"/>
              </w:rPr>
            </w:pPr>
            <w:r w:rsidRPr="005F21AB">
              <w:rPr>
                <w:bCs/>
                <w:sz w:val="16"/>
                <w:szCs w:val="18"/>
              </w:rPr>
              <w:t>Furie</w:t>
            </w:r>
            <w:r w:rsidRPr="005F21AB">
              <w:rPr>
                <w:sz w:val="16"/>
                <w:szCs w:val="18"/>
              </w:rPr>
              <w:t xml:space="preserve">  (totale/partielle) </w:t>
            </w:r>
          </w:p>
        </w:tc>
        <w:tc>
          <w:tcPr>
            <w:tcW w:w="0" w:type="auto"/>
            <w:shd w:val="clear" w:color="auto" w:fill="F2F2F2"/>
          </w:tcPr>
          <w:p w:rsidR="00186FE8" w:rsidRPr="005F21AB" w:rsidRDefault="001850C3" w:rsidP="00A3224D">
            <w:pPr>
              <w:rPr>
                <w:bCs/>
                <w:sz w:val="16"/>
                <w:szCs w:val="18"/>
              </w:rPr>
            </w:pPr>
            <w:r w:rsidRPr="005F21AB">
              <w:rPr>
                <w:bCs/>
                <w:sz w:val="16"/>
                <w:szCs w:val="18"/>
              </w:rPr>
              <w:t xml:space="preserve">CR de réussir, </w:t>
            </w:r>
            <w:r w:rsidRPr="001F00C1">
              <w:rPr>
                <w:b/>
                <w:bCs/>
                <w:sz w:val="16"/>
                <w:szCs w:val="18"/>
              </w:rPr>
              <w:t>1x/combat</w:t>
            </w:r>
          </w:p>
        </w:tc>
      </w:tr>
      <w:tr w:rsidR="00186FE8" w:rsidRPr="005F21AB" w:rsidTr="00A3224D">
        <w:tc>
          <w:tcPr>
            <w:tcW w:w="0" w:type="auto"/>
            <w:shd w:val="clear" w:color="auto" w:fill="auto"/>
          </w:tcPr>
          <w:p w:rsidR="00186FE8" w:rsidRPr="005F21AB" w:rsidRDefault="00186FE8" w:rsidP="00A3224D">
            <w:pPr>
              <w:rPr>
                <w:sz w:val="16"/>
                <w:szCs w:val="18"/>
              </w:rPr>
            </w:pPr>
            <w:r w:rsidRPr="005F21AB">
              <w:rPr>
                <w:bCs/>
                <w:sz w:val="16"/>
                <w:szCs w:val="18"/>
              </w:rPr>
              <w:t xml:space="preserve">Haine de </w:t>
            </w:r>
            <w:r w:rsidRPr="005F21AB">
              <w:rPr>
                <w:sz w:val="16"/>
                <w:szCs w:val="18"/>
              </w:rPr>
              <w:t>cible</w:t>
            </w:r>
          </w:p>
        </w:tc>
        <w:tc>
          <w:tcPr>
            <w:tcW w:w="0" w:type="auto"/>
            <w:shd w:val="clear" w:color="auto" w:fill="auto"/>
          </w:tcPr>
          <w:p w:rsidR="00186FE8" w:rsidRPr="005F21AB" w:rsidRDefault="001850C3" w:rsidP="00A3224D">
            <w:pPr>
              <w:rPr>
                <w:bCs/>
                <w:sz w:val="16"/>
                <w:szCs w:val="18"/>
              </w:rPr>
            </w:pPr>
            <w:r w:rsidRPr="005F21AB">
              <w:rPr>
                <w:bCs/>
                <w:sz w:val="16"/>
                <w:szCs w:val="18"/>
              </w:rPr>
              <w:t xml:space="preserve">CR d’obéir à ce trait, </w:t>
            </w:r>
            <w:r w:rsidRPr="001F00C1">
              <w:rPr>
                <w:b/>
                <w:bCs/>
                <w:sz w:val="16"/>
                <w:szCs w:val="18"/>
              </w:rPr>
              <w:t>1x/combat</w:t>
            </w:r>
          </w:p>
        </w:tc>
      </w:tr>
      <w:tr w:rsidR="00186FE8" w:rsidRPr="005F21AB" w:rsidTr="00963BD0">
        <w:tc>
          <w:tcPr>
            <w:tcW w:w="0" w:type="auto"/>
            <w:shd w:val="clear" w:color="auto" w:fill="F2F2F2"/>
          </w:tcPr>
          <w:p w:rsidR="00186FE8" w:rsidRPr="005F21AB" w:rsidRDefault="00186FE8" w:rsidP="00A3224D">
            <w:pPr>
              <w:rPr>
                <w:sz w:val="16"/>
                <w:szCs w:val="18"/>
              </w:rPr>
            </w:pPr>
            <w:r w:rsidRPr="005F21AB">
              <w:rPr>
                <w:bCs/>
                <w:sz w:val="16"/>
                <w:szCs w:val="18"/>
              </w:rPr>
              <w:t xml:space="preserve">Immunité ou Insensible  </w:t>
            </w:r>
            <w:r w:rsidRPr="005F21AB">
              <w:rPr>
                <w:sz w:val="16"/>
                <w:szCs w:val="18"/>
              </w:rPr>
              <w:t>Cat</w:t>
            </w:r>
            <w:r w:rsidRPr="005F21AB">
              <w:rPr>
                <w:sz w:val="16"/>
                <w:szCs w:val="18"/>
                <w:vertAlign w:val="superscript"/>
              </w:rPr>
              <w:t>1</w:t>
            </w:r>
            <w:r w:rsidRPr="005F21AB">
              <w:rPr>
                <w:sz w:val="16"/>
                <w:szCs w:val="18"/>
              </w:rPr>
              <w:t xml:space="preserve"> (X)</w:t>
            </w:r>
          </w:p>
        </w:tc>
        <w:tc>
          <w:tcPr>
            <w:tcW w:w="0" w:type="auto"/>
            <w:shd w:val="clear" w:color="auto" w:fill="F2F2F2"/>
          </w:tcPr>
          <w:p w:rsidR="00186FE8" w:rsidRPr="005F21AB" w:rsidRDefault="001850C3" w:rsidP="00A3224D">
            <w:pPr>
              <w:rPr>
                <w:bCs/>
                <w:sz w:val="16"/>
                <w:szCs w:val="18"/>
              </w:rPr>
            </w:pPr>
            <w:r w:rsidRPr="005F21AB">
              <w:rPr>
                <w:bCs/>
                <w:sz w:val="16"/>
                <w:szCs w:val="18"/>
              </w:rPr>
              <w:t xml:space="preserve">Bonus/malus/effet en </w:t>
            </w:r>
            <w:r w:rsidRPr="001F00C1">
              <w:rPr>
                <w:bCs/>
                <w:sz w:val="16"/>
                <w:szCs w:val="18"/>
                <w:shd w:val="clear" w:color="auto" w:fill="FFFF00"/>
              </w:rPr>
              <w:t>proportion</w:t>
            </w:r>
          </w:p>
        </w:tc>
      </w:tr>
      <w:tr w:rsidR="00186FE8" w:rsidRPr="005F21AB" w:rsidTr="00A3224D">
        <w:tc>
          <w:tcPr>
            <w:tcW w:w="0" w:type="auto"/>
            <w:shd w:val="clear" w:color="auto" w:fill="auto"/>
          </w:tcPr>
          <w:p w:rsidR="00186FE8" w:rsidRPr="005F21AB" w:rsidRDefault="00186FE8" w:rsidP="00A3224D">
            <w:pPr>
              <w:rPr>
                <w:sz w:val="16"/>
                <w:szCs w:val="18"/>
              </w:rPr>
            </w:pPr>
            <w:r w:rsidRPr="005F21AB">
              <w:rPr>
                <w:sz w:val="16"/>
                <w:szCs w:val="18"/>
              </w:rPr>
              <w:t>Langue NE</w:t>
            </w:r>
          </w:p>
        </w:tc>
        <w:tc>
          <w:tcPr>
            <w:tcW w:w="0" w:type="auto"/>
            <w:shd w:val="clear" w:color="auto" w:fill="auto"/>
          </w:tcPr>
          <w:p w:rsidR="00186FE8" w:rsidRPr="005F21AB" w:rsidRDefault="001850C3" w:rsidP="00452BA3">
            <w:pPr>
              <w:rPr>
                <w:sz w:val="16"/>
                <w:szCs w:val="18"/>
              </w:rPr>
            </w:pPr>
            <w:r w:rsidRPr="005F21AB">
              <w:rPr>
                <w:sz w:val="16"/>
                <w:szCs w:val="18"/>
              </w:rPr>
              <w:t xml:space="preserve">NE en </w:t>
            </w:r>
            <w:r w:rsidRPr="001F00C1">
              <w:rPr>
                <w:sz w:val="16"/>
                <w:szCs w:val="18"/>
                <w:shd w:val="clear" w:color="auto" w:fill="FFFF00"/>
              </w:rPr>
              <w:t>proportion</w:t>
            </w:r>
            <w:r w:rsidR="00452BA3">
              <w:rPr>
                <w:sz w:val="16"/>
                <w:szCs w:val="18"/>
              </w:rPr>
              <w:t xml:space="preserve"> </w:t>
            </w:r>
          </w:p>
        </w:tc>
      </w:tr>
      <w:tr w:rsidR="00186FE8" w:rsidRPr="005F21AB" w:rsidTr="00963BD0">
        <w:tc>
          <w:tcPr>
            <w:tcW w:w="0" w:type="auto"/>
            <w:shd w:val="clear" w:color="auto" w:fill="F2F2F2"/>
          </w:tcPr>
          <w:p w:rsidR="00186FE8" w:rsidRPr="005F21AB" w:rsidRDefault="00186FE8" w:rsidP="00A3224D">
            <w:pPr>
              <w:rPr>
                <w:sz w:val="16"/>
                <w:szCs w:val="18"/>
              </w:rPr>
            </w:pPr>
            <w:r w:rsidRPr="005F21AB">
              <w:rPr>
                <w:bCs/>
                <w:sz w:val="16"/>
                <w:szCs w:val="18"/>
              </w:rPr>
              <w:t>Magie à</w:t>
            </w:r>
            <w:r w:rsidRPr="005F21AB">
              <w:rPr>
                <w:bCs/>
                <w:sz w:val="16"/>
                <w:szCs w:val="18"/>
              </w:rPr>
              <w:tab/>
            </w:r>
            <w:r w:rsidRPr="005F21AB">
              <w:rPr>
                <w:sz w:val="16"/>
                <w:szCs w:val="18"/>
              </w:rPr>
              <w:t>NEM/NE +sort</w:t>
            </w:r>
          </w:p>
        </w:tc>
        <w:tc>
          <w:tcPr>
            <w:tcW w:w="0" w:type="auto"/>
            <w:shd w:val="clear" w:color="auto" w:fill="F2F2F2"/>
          </w:tcPr>
          <w:p w:rsidR="00186FE8" w:rsidRPr="005F21AB" w:rsidRDefault="001850C3" w:rsidP="00A3224D">
            <w:pPr>
              <w:rPr>
                <w:bCs/>
                <w:sz w:val="16"/>
                <w:szCs w:val="18"/>
              </w:rPr>
            </w:pPr>
            <w:r w:rsidRPr="005F21AB">
              <w:rPr>
                <w:bCs/>
                <w:sz w:val="16"/>
                <w:szCs w:val="18"/>
              </w:rPr>
              <w:t>Usage</w:t>
            </w:r>
            <w:r w:rsidR="005E1884">
              <w:rPr>
                <w:bCs/>
                <w:sz w:val="16"/>
                <w:szCs w:val="18"/>
              </w:rPr>
              <w:t xml:space="preserve"> normal/inné</w:t>
            </w:r>
            <w:r w:rsidRPr="005F21AB">
              <w:rPr>
                <w:bCs/>
                <w:sz w:val="16"/>
                <w:szCs w:val="18"/>
              </w:rPr>
              <w:t xml:space="preserve">, NEM/NE en </w:t>
            </w:r>
            <w:r w:rsidRPr="005F21AB">
              <w:rPr>
                <w:sz w:val="16"/>
                <w:szCs w:val="18"/>
              </w:rPr>
              <w:t xml:space="preserve">en </w:t>
            </w:r>
            <w:r w:rsidRPr="001F00C1">
              <w:rPr>
                <w:sz w:val="16"/>
                <w:szCs w:val="18"/>
                <w:shd w:val="clear" w:color="auto" w:fill="FFFF00"/>
              </w:rPr>
              <w:t>proportion</w:t>
            </w:r>
          </w:p>
        </w:tc>
      </w:tr>
      <w:tr w:rsidR="00186FE8" w:rsidRPr="005F21AB" w:rsidTr="00A3224D">
        <w:tc>
          <w:tcPr>
            <w:tcW w:w="0" w:type="auto"/>
            <w:shd w:val="clear" w:color="auto" w:fill="auto"/>
          </w:tcPr>
          <w:p w:rsidR="00186FE8" w:rsidRPr="005F21AB" w:rsidRDefault="00186FE8" w:rsidP="00A3224D">
            <w:pPr>
              <w:rPr>
                <w:bCs/>
                <w:sz w:val="16"/>
                <w:szCs w:val="18"/>
              </w:rPr>
            </w:pPr>
            <w:r w:rsidRPr="005F21AB">
              <w:rPr>
                <w:bCs/>
                <w:sz w:val="16"/>
                <w:szCs w:val="18"/>
              </w:rPr>
              <w:t xml:space="preserve">Poison type NEM/NE </w:t>
            </w:r>
          </w:p>
        </w:tc>
        <w:tc>
          <w:tcPr>
            <w:tcW w:w="0" w:type="auto"/>
            <w:shd w:val="clear" w:color="auto" w:fill="auto"/>
          </w:tcPr>
          <w:p w:rsidR="00186FE8" w:rsidRPr="005F21AB" w:rsidRDefault="001850C3" w:rsidP="00A3224D">
            <w:pPr>
              <w:rPr>
                <w:bCs/>
                <w:sz w:val="16"/>
                <w:szCs w:val="18"/>
              </w:rPr>
            </w:pPr>
            <w:r w:rsidRPr="005F21AB">
              <w:rPr>
                <w:bCs/>
                <w:sz w:val="16"/>
                <w:szCs w:val="18"/>
              </w:rPr>
              <w:t xml:space="preserve">Doses, NEM/NE en </w:t>
            </w:r>
            <w:r w:rsidRPr="005F21AB">
              <w:rPr>
                <w:sz w:val="16"/>
                <w:szCs w:val="18"/>
              </w:rPr>
              <w:t xml:space="preserve">en </w:t>
            </w:r>
            <w:r w:rsidRPr="001F00C1">
              <w:rPr>
                <w:sz w:val="16"/>
                <w:szCs w:val="18"/>
                <w:shd w:val="clear" w:color="auto" w:fill="FFFF00"/>
              </w:rPr>
              <w:t>proportion</w:t>
            </w:r>
          </w:p>
        </w:tc>
      </w:tr>
      <w:tr w:rsidR="00186FE8" w:rsidRPr="005F21AB" w:rsidTr="00963BD0">
        <w:tc>
          <w:tcPr>
            <w:tcW w:w="0" w:type="auto"/>
            <w:shd w:val="clear" w:color="auto" w:fill="F2F2F2"/>
          </w:tcPr>
          <w:p w:rsidR="00186FE8" w:rsidRPr="005F21AB" w:rsidRDefault="00186FE8" w:rsidP="00A3224D">
            <w:pPr>
              <w:rPr>
                <w:bCs/>
                <w:sz w:val="16"/>
                <w:szCs w:val="18"/>
              </w:rPr>
            </w:pPr>
            <w:r w:rsidRPr="005F21AB">
              <w:rPr>
                <w:bCs/>
                <w:sz w:val="16"/>
                <w:szCs w:val="18"/>
              </w:rPr>
              <w:t xml:space="preserve">Rage +X </w:t>
            </w:r>
          </w:p>
        </w:tc>
        <w:tc>
          <w:tcPr>
            <w:tcW w:w="0" w:type="auto"/>
            <w:shd w:val="clear" w:color="auto" w:fill="F2F2F2"/>
          </w:tcPr>
          <w:p w:rsidR="00186FE8" w:rsidRPr="005F21AB" w:rsidRDefault="001850C3" w:rsidP="001850C3">
            <w:pPr>
              <w:rPr>
                <w:bCs/>
                <w:sz w:val="16"/>
                <w:szCs w:val="18"/>
              </w:rPr>
            </w:pPr>
            <w:r w:rsidRPr="005F21AB">
              <w:rPr>
                <w:bCs/>
                <w:sz w:val="16"/>
                <w:szCs w:val="18"/>
              </w:rPr>
              <w:t xml:space="preserve">CR d’utiliser ce trait, </w:t>
            </w:r>
            <w:r w:rsidRPr="001F00C1">
              <w:rPr>
                <w:b/>
                <w:bCs/>
                <w:sz w:val="16"/>
                <w:szCs w:val="18"/>
              </w:rPr>
              <w:t>1x/combat</w:t>
            </w:r>
          </w:p>
        </w:tc>
      </w:tr>
      <w:tr w:rsidR="00186FE8" w:rsidRPr="005F21AB" w:rsidTr="00A3224D">
        <w:tc>
          <w:tcPr>
            <w:tcW w:w="0" w:type="auto"/>
            <w:shd w:val="clear" w:color="auto" w:fill="auto"/>
          </w:tcPr>
          <w:p w:rsidR="00186FE8" w:rsidRPr="005F21AB" w:rsidRDefault="00186FE8" w:rsidP="00A3224D">
            <w:pPr>
              <w:rPr>
                <w:sz w:val="16"/>
                <w:szCs w:val="18"/>
              </w:rPr>
            </w:pPr>
            <w:r w:rsidRPr="005F21AB">
              <w:rPr>
                <w:bCs/>
                <w:sz w:val="16"/>
                <w:szCs w:val="18"/>
              </w:rPr>
              <w:t>Régénérant</w:t>
            </w:r>
          </w:p>
        </w:tc>
        <w:tc>
          <w:tcPr>
            <w:tcW w:w="0" w:type="auto"/>
            <w:shd w:val="clear" w:color="auto" w:fill="auto"/>
          </w:tcPr>
          <w:p w:rsidR="00186FE8" w:rsidRPr="005F21AB" w:rsidRDefault="001850C3" w:rsidP="00A3224D">
            <w:pPr>
              <w:rPr>
                <w:bCs/>
                <w:sz w:val="16"/>
                <w:szCs w:val="18"/>
              </w:rPr>
            </w:pPr>
            <w:r w:rsidRPr="005F21AB">
              <w:rPr>
                <w:bCs/>
                <w:sz w:val="16"/>
                <w:szCs w:val="18"/>
              </w:rPr>
              <w:t xml:space="preserve">X en </w:t>
            </w:r>
            <w:r w:rsidRPr="001F00C1">
              <w:rPr>
                <w:bCs/>
                <w:sz w:val="16"/>
                <w:szCs w:val="18"/>
                <w:shd w:val="clear" w:color="auto" w:fill="FFFF00"/>
              </w:rPr>
              <w:t>proportion</w:t>
            </w:r>
            <w:r w:rsidR="00EF30F5" w:rsidRPr="005F21AB">
              <w:rPr>
                <w:bCs/>
                <w:sz w:val="16"/>
                <w:szCs w:val="18"/>
              </w:rPr>
              <w:t xml:space="preserve"> de temps ou des points</w:t>
            </w:r>
          </w:p>
        </w:tc>
      </w:tr>
      <w:tr w:rsidR="00186FE8" w:rsidRPr="005F21AB" w:rsidTr="00963BD0">
        <w:tc>
          <w:tcPr>
            <w:tcW w:w="0" w:type="auto"/>
            <w:shd w:val="clear" w:color="auto" w:fill="F2F2F2"/>
          </w:tcPr>
          <w:p w:rsidR="00186FE8" w:rsidRPr="005F21AB" w:rsidRDefault="00186FE8" w:rsidP="00A3224D">
            <w:pPr>
              <w:rPr>
                <w:bCs/>
                <w:sz w:val="16"/>
                <w:szCs w:val="18"/>
              </w:rPr>
            </w:pPr>
            <w:r w:rsidRPr="005F21AB">
              <w:rPr>
                <w:bCs/>
                <w:sz w:val="16"/>
                <w:szCs w:val="18"/>
              </w:rPr>
              <w:t>Sensible  Cat</w:t>
            </w:r>
            <w:r w:rsidRPr="005F21AB">
              <w:rPr>
                <w:sz w:val="16"/>
                <w:szCs w:val="18"/>
                <w:vertAlign w:val="superscript"/>
              </w:rPr>
              <w:t>1</w:t>
            </w:r>
            <w:r w:rsidRPr="005F21AB">
              <w:rPr>
                <w:bCs/>
                <w:sz w:val="16"/>
                <w:szCs w:val="18"/>
              </w:rPr>
              <w:t xml:space="preserve"> (X)</w:t>
            </w:r>
          </w:p>
        </w:tc>
        <w:tc>
          <w:tcPr>
            <w:tcW w:w="0" w:type="auto"/>
            <w:shd w:val="clear" w:color="auto" w:fill="F2F2F2"/>
          </w:tcPr>
          <w:p w:rsidR="00186FE8" w:rsidRPr="005F21AB" w:rsidRDefault="001850C3" w:rsidP="001850C3">
            <w:pPr>
              <w:rPr>
                <w:bCs/>
                <w:sz w:val="16"/>
                <w:szCs w:val="18"/>
              </w:rPr>
            </w:pPr>
            <w:r w:rsidRPr="005F21AB">
              <w:rPr>
                <w:bCs/>
                <w:sz w:val="16"/>
                <w:szCs w:val="18"/>
              </w:rPr>
              <w:t xml:space="preserve">X en </w:t>
            </w:r>
            <w:r w:rsidRPr="001F00C1">
              <w:rPr>
                <w:bCs/>
                <w:sz w:val="16"/>
                <w:szCs w:val="18"/>
                <w:shd w:val="clear" w:color="auto" w:fill="FFFF00"/>
              </w:rPr>
              <w:t>proportion</w:t>
            </w:r>
            <w:r w:rsidRPr="005F21AB">
              <w:rPr>
                <w:bCs/>
                <w:sz w:val="16"/>
                <w:szCs w:val="18"/>
              </w:rPr>
              <w:t>, effets également</w:t>
            </w:r>
          </w:p>
        </w:tc>
      </w:tr>
      <w:tr w:rsidR="00186FE8" w:rsidRPr="005F21AB" w:rsidTr="00A3224D">
        <w:tc>
          <w:tcPr>
            <w:tcW w:w="0" w:type="auto"/>
            <w:shd w:val="clear" w:color="auto" w:fill="auto"/>
          </w:tcPr>
          <w:p w:rsidR="00186FE8" w:rsidRPr="005F21AB" w:rsidRDefault="00186FE8" w:rsidP="00A3224D">
            <w:pPr>
              <w:rPr>
                <w:sz w:val="16"/>
                <w:szCs w:val="18"/>
              </w:rPr>
            </w:pPr>
            <w:r w:rsidRPr="005F21AB">
              <w:rPr>
                <w:bCs/>
                <w:sz w:val="16"/>
                <w:szCs w:val="18"/>
              </w:rPr>
              <w:t xml:space="preserve">Talents </w:t>
            </w:r>
            <w:r w:rsidRPr="005F21AB">
              <w:rPr>
                <w:sz w:val="16"/>
                <w:szCs w:val="18"/>
              </w:rPr>
              <w:t>NE</w:t>
            </w:r>
          </w:p>
        </w:tc>
        <w:tc>
          <w:tcPr>
            <w:tcW w:w="0" w:type="auto"/>
            <w:shd w:val="clear" w:color="auto" w:fill="auto"/>
          </w:tcPr>
          <w:p w:rsidR="00186FE8" w:rsidRPr="005F21AB" w:rsidRDefault="001850C3" w:rsidP="00A3224D">
            <w:pPr>
              <w:rPr>
                <w:bCs/>
                <w:sz w:val="16"/>
                <w:szCs w:val="18"/>
              </w:rPr>
            </w:pPr>
            <w:r w:rsidRPr="005F21AB">
              <w:rPr>
                <w:sz w:val="16"/>
                <w:szCs w:val="18"/>
              </w:rPr>
              <w:t xml:space="preserve">NE en </w:t>
            </w:r>
            <w:r w:rsidRPr="001F00C1">
              <w:rPr>
                <w:sz w:val="16"/>
                <w:szCs w:val="18"/>
                <w:shd w:val="clear" w:color="auto" w:fill="FFFF00"/>
              </w:rPr>
              <w:t>proportion</w:t>
            </w:r>
          </w:p>
        </w:tc>
      </w:tr>
      <w:tr w:rsidR="00186FE8" w:rsidRPr="005F21AB" w:rsidTr="00963BD0">
        <w:tc>
          <w:tcPr>
            <w:tcW w:w="0" w:type="auto"/>
            <w:shd w:val="clear" w:color="auto" w:fill="F2F2F2"/>
          </w:tcPr>
          <w:p w:rsidR="00186FE8" w:rsidRPr="005F21AB" w:rsidRDefault="00186FE8" w:rsidP="00A3224D">
            <w:pPr>
              <w:rPr>
                <w:bCs/>
                <w:sz w:val="16"/>
                <w:szCs w:val="18"/>
              </w:rPr>
            </w:pPr>
            <w:r w:rsidRPr="005F21AB">
              <w:rPr>
                <w:bCs/>
                <w:sz w:val="16"/>
                <w:szCs w:val="18"/>
              </w:rPr>
              <w:t>Autres</w:t>
            </w:r>
          </w:p>
        </w:tc>
        <w:tc>
          <w:tcPr>
            <w:tcW w:w="0" w:type="auto"/>
            <w:shd w:val="clear" w:color="auto" w:fill="F2F2F2"/>
          </w:tcPr>
          <w:p w:rsidR="00186FE8" w:rsidRPr="005F21AB" w:rsidRDefault="001850C3" w:rsidP="00A3224D">
            <w:pPr>
              <w:rPr>
                <w:sz w:val="16"/>
                <w:szCs w:val="18"/>
              </w:rPr>
            </w:pPr>
            <w:r w:rsidRPr="005F21AB">
              <w:rPr>
                <w:sz w:val="16"/>
                <w:szCs w:val="18"/>
              </w:rPr>
              <w:t>CR d’utiliser/de subir à chaque occasion</w:t>
            </w:r>
          </w:p>
        </w:tc>
      </w:tr>
      <w:tr w:rsidR="00186FE8" w:rsidRPr="005F21AB" w:rsidTr="00A3224D">
        <w:tc>
          <w:tcPr>
            <w:tcW w:w="0" w:type="auto"/>
            <w:shd w:val="clear" w:color="auto" w:fill="auto"/>
          </w:tcPr>
          <w:p w:rsidR="00186FE8" w:rsidRPr="005F21AB" w:rsidRDefault="00186FE8" w:rsidP="00A3224D">
            <w:pPr>
              <w:rPr>
                <w:bCs/>
                <w:sz w:val="16"/>
                <w:szCs w:val="18"/>
              </w:rPr>
            </w:pPr>
            <w:r w:rsidRPr="005F21AB">
              <w:rPr>
                <w:bCs/>
                <w:sz w:val="16"/>
                <w:szCs w:val="18"/>
              </w:rPr>
              <w:t>Mouvement/capacité technique</w:t>
            </w:r>
          </w:p>
        </w:tc>
        <w:tc>
          <w:tcPr>
            <w:tcW w:w="0" w:type="auto"/>
            <w:shd w:val="clear" w:color="auto" w:fill="auto"/>
          </w:tcPr>
          <w:p w:rsidR="00186FE8" w:rsidRPr="005F21AB" w:rsidRDefault="001850C3" w:rsidP="00452BA3">
            <w:pPr>
              <w:rPr>
                <w:sz w:val="16"/>
                <w:szCs w:val="18"/>
              </w:rPr>
            </w:pPr>
            <w:r w:rsidRPr="005F21AB">
              <w:rPr>
                <w:sz w:val="16"/>
                <w:szCs w:val="18"/>
              </w:rPr>
              <w:t xml:space="preserve">CR </w:t>
            </w:r>
            <w:r w:rsidR="00452BA3">
              <w:rPr>
                <w:sz w:val="16"/>
                <w:szCs w:val="18"/>
              </w:rPr>
              <w:t xml:space="preserve">ou </w:t>
            </w:r>
            <w:r w:rsidRPr="001F00C1">
              <w:rPr>
                <w:sz w:val="16"/>
                <w:szCs w:val="18"/>
                <w:shd w:val="clear" w:color="auto" w:fill="FFFF00"/>
              </w:rPr>
              <w:t>proportion</w:t>
            </w:r>
            <w:r w:rsidRPr="005F21AB">
              <w:rPr>
                <w:sz w:val="16"/>
                <w:szCs w:val="18"/>
              </w:rPr>
              <w:t xml:space="preserve"> </w:t>
            </w:r>
            <w:r w:rsidR="001F00C1">
              <w:rPr>
                <w:sz w:val="16"/>
                <w:szCs w:val="18"/>
              </w:rPr>
              <w:t>selon MdJ</w:t>
            </w:r>
          </w:p>
        </w:tc>
      </w:tr>
      <w:tr w:rsidR="001850C3" w:rsidRPr="005F21AB" w:rsidTr="00963BD0">
        <w:tc>
          <w:tcPr>
            <w:tcW w:w="0" w:type="auto"/>
            <w:shd w:val="clear" w:color="auto" w:fill="F2F2F2"/>
          </w:tcPr>
          <w:p w:rsidR="001850C3" w:rsidRPr="005F21AB" w:rsidRDefault="001850C3" w:rsidP="00A3224D">
            <w:pPr>
              <w:rPr>
                <w:bCs/>
                <w:sz w:val="16"/>
                <w:szCs w:val="18"/>
              </w:rPr>
            </w:pPr>
            <w:r w:rsidRPr="005F21AB">
              <w:rPr>
                <w:bCs/>
                <w:sz w:val="16"/>
                <w:szCs w:val="18"/>
              </w:rPr>
              <w:t>Divers</w:t>
            </w:r>
          </w:p>
        </w:tc>
        <w:tc>
          <w:tcPr>
            <w:tcW w:w="0" w:type="auto"/>
            <w:shd w:val="clear" w:color="auto" w:fill="F2F2F2"/>
          </w:tcPr>
          <w:p w:rsidR="001850C3" w:rsidRPr="005F21AB" w:rsidRDefault="001850C3" w:rsidP="00A3224D">
            <w:pPr>
              <w:rPr>
                <w:sz w:val="16"/>
                <w:szCs w:val="18"/>
              </w:rPr>
            </w:pPr>
            <w:r w:rsidRPr="005F21AB">
              <w:rPr>
                <w:sz w:val="16"/>
                <w:szCs w:val="18"/>
              </w:rPr>
              <w:t xml:space="preserve">En cas de doute, utiliser la CR </w:t>
            </w:r>
            <w:r w:rsidRPr="001F00C1">
              <w:rPr>
                <w:b/>
                <w:sz w:val="16"/>
                <w:szCs w:val="18"/>
              </w:rPr>
              <w:t>1x/tour</w:t>
            </w:r>
          </w:p>
        </w:tc>
      </w:tr>
    </w:tbl>
    <w:p w:rsidR="00554BAC" w:rsidRDefault="005E1884" w:rsidP="005E1884">
      <w:bookmarkStart w:id="395" w:name="_Toc292267165"/>
      <w:r>
        <w:t>Les restrictions à l’usage (conditions, nombre d’usage</w:t>
      </w:r>
      <w:r w:rsidR="00452BA3">
        <w:t>s</w:t>
      </w:r>
      <w:r>
        <w:t>) des capacités restent identiques.</w:t>
      </w:r>
      <w:r w:rsidR="00452BA3">
        <w:t xml:space="preserve"> </w:t>
      </w:r>
    </w:p>
    <w:p w:rsidR="005E1884" w:rsidRDefault="00452BA3" w:rsidP="005E1884">
      <w:r>
        <w:t xml:space="preserve">En lieu et place de l’effet proportionnel, le Perso peut tester l’Affinité pour bénéficer de la </w:t>
      </w:r>
      <w:r w:rsidRPr="00452BA3">
        <w:rPr>
          <w:b/>
        </w:rPr>
        <w:t>capacité complète</w:t>
      </w:r>
      <w:r>
        <w:rPr>
          <w:b/>
        </w:rPr>
        <w:t xml:space="preserve"> </w:t>
      </w:r>
      <w:r w:rsidRPr="00452BA3">
        <w:t>ayant un</w:t>
      </w:r>
      <w:r>
        <w:t xml:space="preserve"> effet unique (un test, une phase, etc.). </w:t>
      </w:r>
      <w:r w:rsidR="00554BAC">
        <w:t xml:space="preserve">En cas d’échec, cette capacité n’est pas utilisable ou n’a aucun effet. </w:t>
      </w:r>
      <w:r>
        <w:t xml:space="preserve">Le nombre de tests d’Affinité est limité à </w:t>
      </w:r>
      <w:r w:rsidRPr="00452BA3">
        <w:rPr>
          <w:b/>
        </w:rPr>
        <w:t>Foi/10 par jour</w:t>
      </w:r>
      <w:r>
        <w:t>.</w:t>
      </w:r>
    </w:p>
    <w:p w:rsidR="001E556D" w:rsidRDefault="001E556D" w:rsidP="001E556D">
      <w:pPr>
        <w:pStyle w:val="Exemple0"/>
      </w:pPr>
      <w:r w:rsidRPr="005F21AB">
        <w:t xml:space="preserve">Exemple : </w:t>
      </w:r>
      <w:r>
        <w:t xml:space="preserve">Noémie </w:t>
      </w:r>
      <w:r w:rsidR="00452BA3">
        <w:t xml:space="preserve">(Foi=70) </w:t>
      </w:r>
      <w:r>
        <w:t>a rencontré un Ange aux capacités suivantes avec une affinité de 40 :</w:t>
      </w:r>
    </w:p>
    <w:p w:rsidR="001F00C1" w:rsidRDefault="001E556D" w:rsidP="00452BA3">
      <w:pPr>
        <w:ind w:left="720"/>
        <w:rPr>
          <w:rFonts w:asciiTheme="minorHAnsi" w:hAnsiTheme="minorHAnsi"/>
          <w:i/>
          <w:noProof/>
          <w:sz w:val="16"/>
          <w:szCs w:val="18"/>
        </w:rPr>
      </w:pPr>
      <w:r w:rsidRPr="001E556D">
        <w:rPr>
          <w:rFonts w:asciiTheme="minorHAnsi" w:hAnsiTheme="minorHAnsi"/>
          <w:i/>
          <w:noProof/>
          <w:sz w:val="16"/>
          <w:szCs w:val="18"/>
        </w:rPr>
        <w:t xml:space="preserve">Magie : Pouvoir de la Lumière 6/6 </w:t>
      </w:r>
      <w:r w:rsidRPr="001E556D">
        <w:rPr>
          <w:rFonts w:asciiTheme="minorHAnsi" w:hAnsiTheme="minorHAnsi"/>
          <w:i/>
          <w:noProof/>
          <w:sz w:val="16"/>
          <w:szCs w:val="18"/>
        </w:rPr>
        <w:sym w:font="Wingdings" w:char="F0E0"/>
      </w:r>
      <w:r>
        <w:rPr>
          <w:rFonts w:asciiTheme="minorHAnsi" w:hAnsiTheme="minorHAnsi"/>
          <w:i/>
          <w:noProof/>
          <w:sz w:val="16"/>
          <w:szCs w:val="18"/>
        </w:rPr>
        <w:t xml:space="preserve"> peut lancer les sorts de ce Pouvoir à 40% donc NEM/NE=2/2 en payant PdM ou NE.</w:t>
      </w:r>
      <w:r w:rsidR="00554BAC">
        <w:rPr>
          <w:rFonts w:asciiTheme="minorHAnsi" w:hAnsiTheme="minorHAnsi"/>
          <w:i/>
          <w:noProof/>
          <w:sz w:val="16"/>
          <w:szCs w:val="18"/>
        </w:rPr>
        <w:t xml:space="preserve"> </w:t>
      </w:r>
    </w:p>
    <w:p w:rsidR="001E556D" w:rsidRPr="001E556D" w:rsidRDefault="001E556D" w:rsidP="00452BA3">
      <w:pPr>
        <w:ind w:left="720"/>
        <w:rPr>
          <w:rFonts w:asciiTheme="minorHAnsi" w:hAnsiTheme="minorHAnsi"/>
          <w:i/>
          <w:noProof/>
          <w:sz w:val="16"/>
          <w:szCs w:val="18"/>
        </w:rPr>
      </w:pPr>
      <w:r w:rsidRPr="001E556D">
        <w:rPr>
          <w:rFonts w:asciiTheme="minorHAnsi" w:hAnsiTheme="minorHAnsi"/>
          <w:i/>
          <w:noProof/>
          <w:sz w:val="16"/>
          <w:szCs w:val="18"/>
        </w:rPr>
        <w:t>Haine : EO</w:t>
      </w:r>
      <w:r>
        <w:rPr>
          <w:rFonts w:asciiTheme="minorHAnsi" w:hAnsiTheme="minorHAnsi"/>
          <w:i/>
          <w:noProof/>
          <w:sz w:val="16"/>
          <w:szCs w:val="18"/>
        </w:rPr>
        <w:t xml:space="preserve"> </w:t>
      </w:r>
      <w:r w:rsidRPr="001E556D">
        <w:rPr>
          <w:rFonts w:asciiTheme="minorHAnsi" w:hAnsiTheme="minorHAnsi"/>
          <w:i/>
          <w:noProof/>
          <w:sz w:val="16"/>
          <w:szCs w:val="18"/>
        </w:rPr>
        <w:sym w:font="Wingdings" w:char="F0E0"/>
      </w:r>
      <w:r>
        <w:rPr>
          <w:rFonts w:asciiTheme="minorHAnsi" w:hAnsiTheme="minorHAnsi"/>
          <w:i/>
          <w:noProof/>
          <w:sz w:val="16"/>
          <w:szCs w:val="18"/>
        </w:rPr>
        <w:t xml:space="preserve"> 40% d‘agir avec cette Haine lorsque rencontre des êtres EO</w:t>
      </w:r>
    </w:p>
    <w:p w:rsidR="001E556D" w:rsidRPr="001E556D" w:rsidRDefault="001E556D" w:rsidP="00452BA3">
      <w:pPr>
        <w:ind w:left="720"/>
        <w:rPr>
          <w:rFonts w:asciiTheme="minorHAnsi" w:hAnsiTheme="minorHAnsi"/>
          <w:i/>
          <w:noProof/>
          <w:sz w:val="16"/>
          <w:szCs w:val="18"/>
        </w:rPr>
      </w:pPr>
      <w:r w:rsidRPr="001E556D">
        <w:rPr>
          <w:rFonts w:asciiTheme="minorHAnsi" w:hAnsiTheme="minorHAnsi"/>
          <w:i/>
          <w:noProof/>
          <w:sz w:val="16"/>
          <w:szCs w:val="18"/>
        </w:rPr>
        <w:t>Combat: VO et VD x1,5 contre EO</w:t>
      </w:r>
      <w:r>
        <w:rPr>
          <w:rFonts w:asciiTheme="minorHAnsi" w:hAnsiTheme="minorHAnsi"/>
          <w:i/>
          <w:noProof/>
          <w:sz w:val="16"/>
          <w:szCs w:val="18"/>
        </w:rPr>
        <w:t xml:space="preserve"> </w:t>
      </w:r>
      <w:r w:rsidRPr="001E556D">
        <w:rPr>
          <w:rFonts w:asciiTheme="minorHAnsi" w:hAnsiTheme="minorHAnsi"/>
          <w:i/>
          <w:noProof/>
          <w:sz w:val="16"/>
          <w:szCs w:val="18"/>
        </w:rPr>
        <w:sym w:font="Wingdings" w:char="F0E0"/>
      </w:r>
      <w:r>
        <w:rPr>
          <w:rFonts w:asciiTheme="minorHAnsi" w:hAnsiTheme="minorHAnsi"/>
          <w:i/>
          <w:noProof/>
          <w:sz w:val="16"/>
          <w:szCs w:val="18"/>
        </w:rPr>
        <w:t xml:space="preserve"> </w:t>
      </w:r>
      <w:r w:rsidR="00452BA3">
        <w:rPr>
          <w:rFonts w:asciiTheme="minorHAnsi" w:hAnsiTheme="minorHAnsi"/>
          <w:i/>
          <w:noProof/>
          <w:sz w:val="16"/>
          <w:szCs w:val="18"/>
        </w:rPr>
        <w:t>le bon</w:t>
      </w:r>
      <w:r>
        <w:rPr>
          <w:rFonts w:asciiTheme="minorHAnsi" w:hAnsiTheme="minorHAnsi"/>
          <w:i/>
          <w:noProof/>
          <w:sz w:val="16"/>
          <w:szCs w:val="18"/>
        </w:rPr>
        <w:t>u</w:t>
      </w:r>
      <w:r w:rsidR="00452BA3">
        <w:rPr>
          <w:rFonts w:asciiTheme="minorHAnsi" w:hAnsiTheme="minorHAnsi"/>
          <w:i/>
          <w:noProof/>
          <w:sz w:val="16"/>
          <w:szCs w:val="18"/>
        </w:rPr>
        <w:t>s</w:t>
      </w:r>
      <w:r>
        <w:rPr>
          <w:rFonts w:asciiTheme="minorHAnsi" w:hAnsiTheme="minorHAnsi"/>
          <w:i/>
          <w:noProof/>
          <w:sz w:val="16"/>
          <w:szCs w:val="18"/>
        </w:rPr>
        <w:t xml:space="preserve"> de 50% x 40% devient 20% donc VO/VD x 1,2</w:t>
      </w:r>
    </w:p>
    <w:p w:rsidR="001E556D" w:rsidRPr="001E556D" w:rsidRDefault="001E556D" w:rsidP="00452BA3">
      <w:pPr>
        <w:ind w:left="720"/>
        <w:rPr>
          <w:rFonts w:asciiTheme="minorHAnsi" w:hAnsiTheme="minorHAnsi"/>
          <w:i/>
          <w:noProof/>
          <w:sz w:val="16"/>
          <w:szCs w:val="18"/>
        </w:rPr>
      </w:pPr>
      <w:r w:rsidRPr="001E556D">
        <w:rPr>
          <w:rFonts w:asciiTheme="minorHAnsi" w:hAnsiTheme="minorHAnsi"/>
          <w:i/>
          <w:noProof/>
          <w:sz w:val="16"/>
          <w:szCs w:val="18"/>
        </w:rPr>
        <w:t>Talent : comprennent toutes les langues humaines NE60</w:t>
      </w:r>
      <w:r>
        <w:rPr>
          <w:rFonts w:asciiTheme="minorHAnsi" w:hAnsiTheme="minorHAnsi"/>
          <w:i/>
          <w:noProof/>
          <w:sz w:val="16"/>
          <w:szCs w:val="18"/>
        </w:rPr>
        <w:t xml:space="preserve"> </w:t>
      </w:r>
      <w:r w:rsidRPr="001E556D">
        <w:rPr>
          <w:rFonts w:asciiTheme="minorHAnsi" w:hAnsiTheme="minorHAnsi"/>
          <w:i/>
          <w:noProof/>
          <w:sz w:val="16"/>
          <w:szCs w:val="18"/>
        </w:rPr>
        <w:sym w:font="Wingdings" w:char="F0E0"/>
      </w:r>
      <w:r>
        <w:rPr>
          <w:rFonts w:asciiTheme="minorHAnsi" w:hAnsiTheme="minorHAnsi"/>
          <w:i/>
          <w:noProof/>
          <w:sz w:val="16"/>
          <w:szCs w:val="18"/>
        </w:rPr>
        <w:t xml:space="preserve"> comprend tout à NE24</w:t>
      </w:r>
    </w:p>
    <w:p w:rsidR="001E556D" w:rsidRPr="001E556D" w:rsidRDefault="001E556D" w:rsidP="00452BA3">
      <w:pPr>
        <w:ind w:left="720"/>
        <w:rPr>
          <w:rFonts w:asciiTheme="minorHAnsi" w:hAnsiTheme="minorHAnsi"/>
          <w:i/>
          <w:noProof/>
          <w:sz w:val="16"/>
          <w:szCs w:val="18"/>
        </w:rPr>
      </w:pPr>
      <w:r w:rsidRPr="001E556D">
        <w:rPr>
          <w:rFonts w:asciiTheme="minorHAnsi" w:hAnsiTheme="minorHAnsi"/>
          <w:i/>
          <w:noProof/>
          <w:sz w:val="16"/>
          <w:szCs w:val="18"/>
        </w:rPr>
        <w:t>Sensible: +50% poison</w:t>
      </w:r>
      <w:r>
        <w:rPr>
          <w:rFonts w:asciiTheme="minorHAnsi" w:hAnsiTheme="minorHAnsi"/>
          <w:i/>
          <w:noProof/>
          <w:sz w:val="16"/>
          <w:szCs w:val="18"/>
        </w:rPr>
        <w:t xml:space="preserve"> </w:t>
      </w:r>
      <w:r w:rsidRPr="001E556D">
        <w:rPr>
          <w:rFonts w:asciiTheme="minorHAnsi" w:hAnsiTheme="minorHAnsi"/>
          <w:i/>
          <w:noProof/>
          <w:sz w:val="16"/>
          <w:szCs w:val="18"/>
        </w:rPr>
        <w:sym w:font="Wingdings" w:char="F0E0"/>
      </w:r>
      <w:r>
        <w:rPr>
          <w:rFonts w:asciiTheme="minorHAnsi" w:hAnsiTheme="minorHAnsi"/>
          <w:i/>
          <w:noProof/>
          <w:sz w:val="16"/>
          <w:szCs w:val="18"/>
        </w:rPr>
        <w:t xml:space="preserve"> poison à effet +20%</w:t>
      </w:r>
      <w:r w:rsidR="00452BA3">
        <w:rPr>
          <w:rFonts w:asciiTheme="minorHAnsi" w:hAnsiTheme="minorHAnsi"/>
          <w:i/>
          <w:noProof/>
          <w:sz w:val="16"/>
          <w:szCs w:val="18"/>
        </w:rPr>
        <w:t xml:space="preserve"> </w:t>
      </w:r>
    </w:p>
    <w:p w:rsidR="001E556D" w:rsidRPr="001E556D" w:rsidRDefault="001E556D" w:rsidP="00452BA3">
      <w:pPr>
        <w:ind w:left="720"/>
        <w:rPr>
          <w:rFonts w:asciiTheme="minorHAnsi" w:hAnsiTheme="minorHAnsi"/>
          <w:i/>
          <w:sz w:val="16"/>
          <w:szCs w:val="18"/>
        </w:rPr>
      </w:pPr>
      <w:r w:rsidRPr="001E556D">
        <w:rPr>
          <w:rFonts w:asciiTheme="minorHAnsi" w:hAnsiTheme="minorHAnsi"/>
          <w:i/>
          <w:noProof/>
          <w:sz w:val="16"/>
          <w:szCs w:val="18"/>
        </w:rPr>
        <w:t>Vol: x4</w:t>
      </w:r>
      <w:r>
        <w:rPr>
          <w:rFonts w:asciiTheme="minorHAnsi" w:hAnsiTheme="minorHAnsi"/>
          <w:i/>
          <w:noProof/>
          <w:sz w:val="16"/>
          <w:szCs w:val="18"/>
        </w:rPr>
        <w:t xml:space="preserve"> </w:t>
      </w:r>
      <w:r w:rsidRPr="001E556D">
        <w:rPr>
          <w:rFonts w:asciiTheme="minorHAnsi" w:hAnsiTheme="minorHAnsi"/>
          <w:i/>
          <w:noProof/>
          <w:sz w:val="16"/>
          <w:szCs w:val="18"/>
        </w:rPr>
        <w:sym w:font="Wingdings" w:char="F0E0"/>
      </w:r>
      <w:r>
        <w:rPr>
          <w:rFonts w:asciiTheme="minorHAnsi" w:hAnsiTheme="minorHAnsi"/>
          <w:i/>
          <w:noProof/>
          <w:sz w:val="16"/>
          <w:szCs w:val="18"/>
        </w:rPr>
        <w:t xml:space="preserve"> </w:t>
      </w:r>
      <w:r w:rsidR="00452BA3">
        <w:rPr>
          <w:rFonts w:asciiTheme="minorHAnsi" w:hAnsiTheme="minorHAnsi"/>
          <w:i/>
          <w:noProof/>
          <w:sz w:val="16"/>
          <w:szCs w:val="18"/>
        </w:rPr>
        <w:t>40% de pouvoir voler à MvP x4 , maximum 7x/jour</w:t>
      </w:r>
    </w:p>
    <w:p w:rsidR="00186FE8" w:rsidRPr="005F21AB" w:rsidRDefault="00341B6B" w:rsidP="00631932">
      <w:pPr>
        <w:pStyle w:val="Titre3"/>
      </w:pPr>
      <w:bookmarkStart w:id="396" w:name="_Toc198546394"/>
      <w:r w:rsidRPr="005F21AB">
        <w:t xml:space="preserve">7.5.4 </w:t>
      </w:r>
      <w:bookmarkEnd w:id="395"/>
      <w:r w:rsidR="0025591C">
        <w:t>Test d’affinité</w:t>
      </w:r>
      <w:bookmarkEnd w:id="396"/>
    </w:p>
    <w:p w:rsidR="00186FE8" w:rsidRPr="005F21AB" w:rsidRDefault="00196CEC" w:rsidP="00186FE8">
      <w:pPr>
        <w:rPr>
          <w:szCs w:val="18"/>
        </w:rPr>
      </w:pPr>
      <w:r>
        <w:rPr>
          <w:szCs w:val="18"/>
        </w:rPr>
        <w:t>C</w:t>
      </w:r>
      <w:r w:rsidR="0025591C">
        <w:rPr>
          <w:szCs w:val="18"/>
        </w:rPr>
        <w:t xml:space="preserve">haque </w:t>
      </w:r>
      <w:r w:rsidR="00186FE8" w:rsidRPr="005F21AB">
        <w:rPr>
          <w:szCs w:val="18"/>
        </w:rPr>
        <w:t xml:space="preserve">test </w:t>
      </w:r>
      <w:r w:rsidR="0025591C">
        <w:rPr>
          <w:szCs w:val="18"/>
        </w:rPr>
        <w:t>d</w:t>
      </w:r>
      <w:r w:rsidR="00017573" w:rsidRPr="005F21AB">
        <w:rPr>
          <w:szCs w:val="18"/>
        </w:rPr>
        <w:t>’</w:t>
      </w:r>
      <w:r w:rsidR="00FA766C" w:rsidRPr="005F21AB">
        <w:rPr>
          <w:szCs w:val="18"/>
        </w:rPr>
        <w:t>A</w:t>
      </w:r>
      <w:r w:rsidR="00017573" w:rsidRPr="005F21AB">
        <w:rPr>
          <w:szCs w:val="18"/>
        </w:rPr>
        <w:t>ffinité </w:t>
      </w:r>
      <w:r>
        <w:rPr>
          <w:szCs w:val="18"/>
        </w:rPr>
        <w:t xml:space="preserve">réussi fait gagner +1 Affinité </w:t>
      </w:r>
      <w:r w:rsidR="0025591C">
        <w:rPr>
          <w:szCs w:val="18"/>
        </w:rPr>
        <w:t>si au moins une capacité a été utilisée dans la journée</w:t>
      </w:r>
      <w:r>
        <w:rPr>
          <w:szCs w:val="18"/>
        </w:rPr>
        <w:t>.</w:t>
      </w:r>
    </w:p>
    <w:p w:rsidR="0025591C" w:rsidRPr="005F21AB" w:rsidRDefault="0025591C" w:rsidP="0025591C">
      <w:pPr>
        <w:pStyle w:val="Titre3"/>
      </w:pPr>
      <w:bookmarkStart w:id="397" w:name="_Toc198546395"/>
      <w:r w:rsidRPr="005F21AB">
        <w:t>7.5.5 C</w:t>
      </w:r>
      <w:r>
        <w:t>aractéristiques</w:t>
      </w:r>
      <w:bookmarkEnd w:id="397"/>
    </w:p>
    <w:p w:rsidR="00186FE8" w:rsidRPr="005F21AB" w:rsidRDefault="0025591C" w:rsidP="00186FE8">
      <w:pPr>
        <w:rPr>
          <w:szCs w:val="18"/>
        </w:rPr>
      </w:pPr>
      <w:r>
        <w:rPr>
          <w:szCs w:val="18"/>
        </w:rPr>
        <w:t>L</w:t>
      </w:r>
      <w:r w:rsidR="00186FE8" w:rsidRPr="005F21AB">
        <w:rPr>
          <w:szCs w:val="18"/>
        </w:rPr>
        <w:t xml:space="preserve">es caractéristiques de la créature sont utilisées pour modifier l’affinité. Chaque fois qu’un Perso </w:t>
      </w:r>
      <w:r w:rsidR="000662A6">
        <w:rPr>
          <w:szCs w:val="18"/>
        </w:rPr>
        <w:t xml:space="preserve">voit ses </w:t>
      </w:r>
      <w:r w:rsidR="00186FE8" w:rsidRPr="005F21AB">
        <w:rPr>
          <w:szCs w:val="18"/>
        </w:rPr>
        <w:t>caractéristique</w:t>
      </w:r>
      <w:r w:rsidR="000662A6">
        <w:rPr>
          <w:szCs w:val="18"/>
        </w:rPr>
        <w:t>s</w:t>
      </w:r>
      <w:r>
        <w:rPr>
          <w:szCs w:val="18"/>
        </w:rPr>
        <w:t xml:space="preserve"> </w:t>
      </w:r>
      <w:r w:rsidR="000662A6">
        <w:rPr>
          <w:szCs w:val="18"/>
        </w:rPr>
        <w:t xml:space="preserve">être modifiées </w:t>
      </w:r>
      <w:r>
        <w:rPr>
          <w:szCs w:val="18"/>
        </w:rPr>
        <w:t xml:space="preserve">dans </w:t>
      </w:r>
      <w:r w:rsidR="000662A6">
        <w:rPr>
          <w:szCs w:val="18"/>
        </w:rPr>
        <w:t xml:space="preserve">leurs </w:t>
      </w:r>
      <w:r>
        <w:rPr>
          <w:szCs w:val="18"/>
        </w:rPr>
        <w:t>valeur</w:t>
      </w:r>
      <w:r w:rsidR="000662A6">
        <w:rPr>
          <w:szCs w:val="18"/>
        </w:rPr>
        <w:t>s</w:t>
      </w:r>
      <w:r>
        <w:rPr>
          <w:szCs w:val="18"/>
        </w:rPr>
        <w:t xml:space="preserve"> courante</w:t>
      </w:r>
      <w:r w:rsidR="000662A6">
        <w:rPr>
          <w:szCs w:val="18"/>
        </w:rPr>
        <w:t>s</w:t>
      </w:r>
      <w:r>
        <w:rPr>
          <w:szCs w:val="18"/>
        </w:rPr>
        <w:t xml:space="preserve"> (suite à une blessure ou par les PAC)</w:t>
      </w:r>
      <w:r w:rsidR="00186FE8" w:rsidRPr="005F21AB">
        <w:rPr>
          <w:szCs w:val="18"/>
        </w:rPr>
        <w:t xml:space="preserve">, comparez la valeur de celle-ci à celle de la créature. </w:t>
      </w:r>
      <w:r w:rsidR="00186FE8" w:rsidRPr="001F00C1">
        <w:rPr>
          <w:szCs w:val="18"/>
          <w:shd w:val="clear" w:color="auto" w:fill="FFFF00"/>
        </w:rPr>
        <w:t xml:space="preserve">Si </w:t>
      </w:r>
      <w:r w:rsidR="001850C3" w:rsidRPr="001F00C1">
        <w:rPr>
          <w:szCs w:val="18"/>
          <w:shd w:val="clear" w:color="auto" w:fill="FFFF00"/>
        </w:rPr>
        <w:t xml:space="preserve">elle </w:t>
      </w:r>
      <w:r w:rsidR="001850C3" w:rsidRPr="001F00C1">
        <w:rPr>
          <w:b/>
          <w:szCs w:val="18"/>
          <w:shd w:val="clear" w:color="auto" w:fill="FFFF00"/>
        </w:rPr>
        <w:t>se rapproche</w:t>
      </w:r>
      <w:r w:rsidR="001850C3" w:rsidRPr="001F00C1">
        <w:rPr>
          <w:szCs w:val="18"/>
          <w:shd w:val="clear" w:color="auto" w:fill="FFFF00"/>
        </w:rPr>
        <w:t xml:space="preserve"> de </w:t>
      </w:r>
      <w:r w:rsidR="00186FE8" w:rsidRPr="001F00C1">
        <w:rPr>
          <w:szCs w:val="18"/>
          <w:shd w:val="clear" w:color="auto" w:fill="FFFF00"/>
        </w:rPr>
        <w:t>cette dernière</w:t>
      </w:r>
      <w:r w:rsidRPr="001F00C1">
        <w:rPr>
          <w:szCs w:val="18"/>
          <w:shd w:val="clear" w:color="auto" w:fill="FFFF00"/>
        </w:rPr>
        <w:t>,</w:t>
      </w:r>
      <w:r w:rsidR="00186FE8" w:rsidRPr="001F00C1">
        <w:rPr>
          <w:szCs w:val="18"/>
          <w:shd w:val="clear" w:color="auto" w:fill="FFFF00"/>
        </w:rPr>
        <w:t xml:space="preserve"> alors </w:t>
      </w:r>
      <w:r w:rsidR="001850C3" w:rsidRPr="001F00C1">
        <w:rPr>
          <w:szCs w:val="18"/>
          <w:shd w:val="clear" w:color="auto" w:fill="FFFF00"/>
        </w:rPr>
        <w:t>Affinité+1</w:t>
      </w:r>
      <w:r w:rsidR="000662A6" w:rsidRPr="001F00C1">
        <w:rPr>
          <w:szCs w:val="18"/>
          <w:shd w:val="clear" w:color="auto" w:fill="FFFF00"/>
        </w:rPr>
        <w:t xml:space="preserve"> par point</w:t>
      </w:r>
      <w:r w:rsidR="001850C3" w:rsidRPr="001F00C1">
        <w:rPr>
          <w:szCs w:val="18"/>
          <w:shd w:val="clear" w:color="auto" w:fill="FFFF00"/>
        </w:rPr>
        <w:t>, s</w:t>
      </w:r>
      <w:r w:rsidR="009B394D" w:rsidRPr="001F00C1">
        <w:rPr>
          <w:szCs w:val="18"/>
          <w:shd w:val="clear" w:color="auto" w:fill="FFFF00"/>
        </w:rPr>
        <w:t>i elle s’</w:t>
      </w:r>
      <w:r w:rsidRPr="001F00C1">
        <w:rPr>
          <w:szCs w:val="18"/>
          <w:shd w:val="clear" w:color="auto" w:fill="FFFF00"/>
        </w:rPr>
        <w:t xml:space="preserve">en </w:t>
      </w:r>
      <w:r w:rsidR="009B394D" w:rsidRPr="001F00C1">
        <w:rPr>
          <w:szCs w:val="18"/>
          <w:shd w:val="clear" w:color="auto" w:fill="FFFF00"/>
        </w:rPr>
        <w:t>éloigne alors Affinité-</w:t>
      </w:r>
      <w:r w:rsidR="001850C3" w:rsidRPr="001F00C1">
        <w:rPr>
          <w:szCs w:val="18"/>
          <w:shd w:val="clear" w:color="auto" w:fill="FFFF00"/>
        </w:rPr>
        <w:t>1</w:t>
      </w:r>
      <w:r w:rsidR="000662A6" w:rsidRPr="001F00C1">
        <w:rPr>
          <w:szCs w:val="18"/>
          <w:shd w:val="clear" w:color="auto" w:fill="FFFF00"/>
        </w:rPr>
        <w:t xml:space="preserve"> par point</w:t>
      </w:r>
      <w:r w:rsidR="00186FE8" w:rsidRPr="005F21AB">
        <w:rPr>
          <w:szCs w:val="18"/>
        </w:rPr>
        <w:t>.</w:t>
      </w:r>
      <w:r>
        <w:rPr>
          <w:szCs w:val="18"/>
        </w:rPr>
        <w:t xml:space="preserve"> </w:t>
      </w:r>
    </w:p>
    <w:p w:rsidR="00186FE8" w:rsidRPr="005F21AB" w:rsidRDefault="00341B6B" w:rsidP="00631932">
      <w:pPr>
        <w:pStyle w:val="Titre3"/>
      </w:pPr>
      <w:bookmarkStart w:id="398" w:name="_Toc292267166"/>
      <w:bookmarkStart w:id="399" w:name="_Toc198546396"/>
      <w:r w:rsidRPr="005F21AB">
        <w:t>7.5.</w:t>
      </w:r>
      <w:r w:rsidR="0025591C">
        <w:t>6</w:t>
      </w:r>
      <w:r w:rsidRPr="005F21AB">
        <w:t xml:space="preserve"> </w:t>
      </w:r>
      <w:bookmarkEnd w:id="398"/>
      <w:r w:rsidR="00634BD9" w:rsidRPr="005F21AB">
        <w:t>Comportement</w:t>
      </w:r>
      <w:bookmarkEnd w:id="399"/>
    </w:p>
    <w:p w:rsidR="00186FE8" w:rsidRPr="005F21AB" w:rsidRDefault="00FA766C" w:rsidP="00186FE8">
      <w:pPr>
        <w:rPr>
          <w:szCs w:val="18"/>
        </w:rPr>
      </w:pPr>
      <w:r w:rsidRPr="005F21AB">
        <w:rPr>
          <w:szCs w:val="18"/>
        </w:rPr>
        <w:t>L’affinité influence</w:t>
      </w:r>
      <w:r w:rsidR="00186FE8" w:rsidRPr="005F21AB">
        <w:rPr>
          <w:szCs w:val="18"/>
        </w:rPr>
        <w:t xml:space="preserve"> </w:t>
      </w:r>
      <w:r w:rsidRPr="005F21AB">
        <w:rPr>
          <w:szCs w:val="18"/>
        </w:rPr>
        <w:t xml:space="preserve">le </w:t>
      </w:r>
      <w:r w:rsidR="00186FE8" w:rsidRPr="005F21AB">
        <w:rPr>
          <w:szCs w:val="18"/>
        </w:rPr>
        <w:t xml:space="preserve">comportement, </w:t>
      </w:r>
      <w:r w:rsidRPr="005F21AB">
        <w:rPr>
          <w:szCs w:val="18"/>
        </w:rPr>
        <w:t xml:space="preserve">le </w:t>
      </w:r>
      <w:r w:rsidR="00186FE8" w:rsidRPr="005F21AB">
        <w:rPr>
          <w:szCs w:val="18"/>
        </w:rPr>
        <w:t xml:space="preserve">caractère et </w:t>
      </w:r>
      <w:r w:rsidRPr="005F21AB">
        <w:rPr>
          <w:szCs w:val="18"/>
        </w:rPr>
        <w:t xml:space="preserve">les </w:t>
      </w:r>
      <w:r w:rsidR="00186FE8" w:rsidRPr="005F21AB">
        <w:rPr>
          <w:szCs w:val="18"/>
        </w:rPr>
        <w:t xml:space="preserve">réactions aux situations rencontrées. </w:t>
      </w:r>
      <w:r w:rsidR="00196CEC">
        <w:rPr>
          <w:szCs w:val="18"/>
        </w:rPr>
        <w:t xml:space="preserve">Si </w:t>
      </w:r>
      <w:r w:rsidRPr="005F21AB">
        <w:rPr>
          <w:szCs w:val="18"/>
        </w:rPr>
        <w:t xml:space="preserve">la cible </w:t>
      </w:r>
      <w:r w:rsidR="00196CEC">
        <w:rPr>
          <w:szCs w:val="18"/>
        </w:rPr>
        <w:t>n’</w:t>
      </w:r>
      <w:r w:rsidR="00186FE8" w:rsidRPr="005F21AB">
        <w:rPr>
          <w:szCs w:val="18"/>
        </w:rPr>
        <w:t>agi</w:t>
      </w:r>
      <w:r w:rsidR="00196CEC">
        <w:rPr>
          <w:szCs w:val="18"/>
        </w:rPr>
        <w:t>t</w:t>
      </w:r>
      <w:r w:rsidR="00186FE8" w:rsidRPr="005F21AB">
        <w:rPr>
          <w:szCs w:val="18"/>
        </w:rPr>
        <w:t xml:space="preserve"> </w:t>
      </w:r>
      <w:r w:rsidR="00196CEC">
        <w:rPr>
          <w:szCs w:val="18"/>
        </w:rPr>
        <w:t xml:space="preserve">pas </w:t>
      </w:r>
      <w:r w:rsidR="00186FE8" w:rsidRPr="005F21AB">
        <w:rPr>
          <w:szCs w:val="18"/>
        </w:rPr>
        <w:t xml:space="preserve">conformément à l’attitude </w:t>
      </w:r>
      <w:r w:rsidR="00196CEC">
        <w:rPr>
          <w:szCs w:val="18"/>
        </w:rPr>
        <w:t xml:space="preserve">de l’être alors </w:t>
      </w:r>
      <w:r w:rsidRPr="00196CEC">
        <w:rPr>
          <w:szCs w:val="18"/>
          <w:highlight w:val="yellow"/>
        </w:rPr>
        <w:t>Affinité-1</w:t>
      </w:r>
      <w:r w:rsidR="00186FE8" w:rsidRPr="005F21AB">
        <w:rPr>
          <w:szCs w:val="18"/>
        </w:rPr>
        <w:t>.</w:t>
      </w:r>
      <w:r w:rsidRPr="005F21AB">
        <w:rPr>
          <w:szCs w:val="18"/>
        </w:rPr>
        <w:t xml:space="preserve"> </w:t>
      </w:r>
      <w:r w:rsidR="0025591C">
        <w:rPr>
          <w:szCs w:val="18"/>
        </w:rPr>
        <w:t>Une fois maximum par scène.</w:t>
      </w:r>
    </w:p>
    <w:p w:rsidR="00103D22" w:rsidRPr="005F21AB" w:rsidRDefault="001519A0" w:rsidP="00EB656A">
      <w:pPr>
        <w:pStyle w:val="Titre2"/>
      </w:pPr>
      <w:bookmarkStart w:id="400" w:name="_Ref462131166"/>
      <w:bookmarkStart w:id="401" w:name="_Toc198546397"/>
      <w:r w:rsidRPr="005F21AB">
        <w:t>7.</w:t>
      </w:r>
      <w:r w:rsidR="00186FE8" w:rsidRPr="005F21AB">
        <w:t>6</w:t>
      </w:r>
      <w:r w:rsidRPr="005F21AB">
        <w:t xml:space="preserve"> </w:t>
      </w:r>
      <w:r w:rsidR="00C712BD" w:rsidRPr="005F21AB">
        <w:t>Focalisation</w:t>
      </w:r>
      <w:r w:rsidR="00103D22" w:rsidRPr="005F21AB">
        <w:t xml:space="preserve"> de sorts</w:t>
      </w:r>
      <w:bookmarkEnd w:id="400"/>
      <w:bookmarkEnd w:id="401"/>
    </w:p>
    <w:p w:rsidR="00321D5A" w:rsidRPr="005F21AB" w:rsidRDefault="00186FE8" w:rsidP="00631932">
      <w:pPr>
        <w:pStyle w:val="Titre3"/>
      </w:pPr>
      <w:bookmarkStart w:id="402" w:name="_Toc198546398"/>
      <w:r w:rsidRPr="005F21AB">
        <w:t>7.6</w:t>
      </w:r>
      <w:r w:rsidR="00321D5A" w:rsidRPr="005F21AB">
        <w:t>.1 Introduction</w:t>
      </w:r>
      <w:bookmarkEnd w:id="402"/>
    </w:p>
    <w:p w:rsidR="00103D22" w:rsidRPr="005F21AB" w:rsidRDefault="00103D22">
      <w:pPr>
        <w:rPr>
          <w:szCs w:val="18"/>
        </w:rPr>
      </w:pPr>
      <w:r w:rsidRPr="005F21AB">
        <w:rPr>
          <w:szCs w:val="18"/>
        </w:rPr>
        <w:t>Les objets</w:t>
      </w:r>
      <w:r w:rsidR="00C712BD" w:rsidRPr="005F21AB">
        <w:rPr>
          <w:szCs w:val="18"/>
        </w:rPr>
        <w:t xml:space="preserve"> de focalisation</w:t>
      </w:r>
      <w:r w:rsidRPr="005F21AB">
        <w:rPr>
          <w:szCs w:val="18"/>
        </w:rPr>
        <w:t xml:space="preserve">, en général précieux, symbolisent un sort </w:t>
      </w:r>
      <w:r w:rsidR="000662A6">
        <w:rPr>
          <w:szCs w:val="18"/>
        </w:rPr>
        <w:t>(</w:t>
      </w:r>
      <w:r w:rsidRPr="005F21AB">
        <w:rPr>
          <w:szCs w:val="18"/>
        </w:rPr>
        <w:t>ou l’utilisation de celui-ci</w:t>
      </w:r>
      <w:r w:rsidR="000662A6">
        <w:rPr>
          <w:szCs w:val="18"/>
        </w:rPr>
        <w:t>)</w:t>
      </w:r>
      <w:r w:rsidRPr="005F21AB">
        <w:rPr>
          <w:szCs w:val="18"/>
        </w:rPr>
        <w:t>. La qualité de</w:t>
      </w:r>
      <w:r w:rsidR="00125B5D" w:rsidRPr="005F21AB">
        <w:rPr>
          <w:szCs w:val="18"/>
        </w:rPr>
        <w:t xml:space="preserve"> ce</w:t>
      </w:r>
      <w:r w:rsidRPr="005F21AB">
        <w:rPr>
          <w:szCs w:val="18"/>
        </w:rPr>
        <w:t xml:space="preserve">s </w:t>
      </w:r>
      <w:r w:rsidR="00125B5D" w:rsidRPr="005F21AB">
        <w:rPr>
          <w:szCs w:val="18"/>
        </w:rPr>
        <w:t xml:space="preserve">objets </w:t>
      </w:r>
      <w:r w:rsidR="00F81744" w:rsidRPr="005F21AB">
        <w:rPr>
          <w:szCs w:val="18"/>
        </w:rPr>
        <w:t>modifie</w:t>
      </w:r>
      <w:r w:rsidRPr="005F21AB">
        <w:rPr>
          <w:szCs w:val="18"/>
        </w:rPr>
        <w:t xml:space="preserve"> </w:t>
      </w:r>
      <w:r w:rsidR="00790CE5" w:rsidRPr="005F21AB">
        <w:rPr>
          <w:szCs w:val="18"/>
        </w:rPr>
        <w:t xml:space="preserve">la CR </w:t>
      </w:r>
      <w:r w:rsidR="00A72745" w:rsidRPr="005F21AB">
        <w:rPr>
          <w:szCs w:val="18"/>
        </w:rPr>
        <w:t xml:space="preserve">de certains sorts qualifiés par leur </w:t>
      </w:r>
      <w:r w:rsidR="00A72745" w:rsidRPr="000662A6">
        <w:rPr>
          <w:b/>
          <w:szCs w:val="18"/>
        </w:rPr>
        <w:t xml:space="preserve">type </w:t>
      </w:r>
      <w:r w:rsidR="00A72745" w:rsidRPr="000662A6">
        <w:rPr>
          <w:szCs w:val="18"/>
        </w:rPr>
        <w:t>et leur</w:t>
      </w:r>
      <w:r w:rsidR="00A72745" w:rsidRPr="000662A6">
        <w:rPr>
          <w:b/>
          <w:szCs w:val="18"/>
        </w:rPr>
        <w:t xml:space="preserve"> DS</w:t>
      </w:r>
      <w:r w:rsidR="000662A6">
        <w:rPr>
          <w:szCs w:val="18"/>
        </w:rPr>
        <w:t xml:space="preserve">, grâce à </w:t>
      </w:r>
      <w:r w:rsidRPr="005F21AB">
        <w:rPr>
          <w:szCs w:val="18"/>
        </w:rPr>
        <w:t>le</w:t>
      </w:r>
      <w:r w:rsidR="00633084" w:rsidRPr="005F21AB">
        <w:rPr>
          <w:szCs w:val="18"/>
        </w:rPr>
        <w:t>ur</w:t>
      </w:r>
      <w:r w:rsidRPr="005F21AB">
        <w:rPr>
          <w:szCs w:val="18"/>
        </w:rPr>
        <w:t xml:space="preserve"> </w:t>
      </w:r>
      <w:r w:rsidR="00F907E9" w:rsidRPr="005F21AB">
        <w:rPr>
          <w:szCs w:val="18"/>
        </w:rPr>
        <w:t xml:space="preserve">simple </w:t>
      </w:r>
      <w:r w:rsidR="00D602A1" w:rsidRPr="005F21AB">
        <w:rPr>
          <w:szCs w:val="18"/>
        </w:rPr>
        <w:t>possession</w:t>
      </w:r>
      <w:r w:rsidRPr="005F21AB">
        <w:rPr>
          <w:szCs w:val="18"/>
        </w:rPr>
        <w:t xml:space="preserve">. Un focus peut être </w:t>
      </w:r>
      <w:r w:rsidRPr="000662A6">
        <w:rPr>
          <w:b/>
          <w:szCs w:val="18"/>
        </w:rPr>
        <w:t>travaillé et orné</w:t>
      </w:r>
      <w:r w:rsidRPr="005F21AB">
        <w:rPr>
          <w:szCs w:val="18"/>
        </w:rPr>
        <w:t xml:space="preserve"> pour le rendre précieux. Le J et le MdJ se mettent d’accord sur la matière, la taille, la forme et les ornements nécessaires pour </w:t>
      </w:r>
      <w:r w:rsidR="00633084" w:rsidRPr="005F21AB">
        <w:rPr>
          <w:szCs w:val="18"/>
        </w:rPr>
        <w:t>un tel travail</w:t>
      </w:r>
      <w:r w:rsidRPr="005F21AB">
        <w:rPr>
          <w:szCs w:val="18"/>
        </w:rPr>
        <w:t>.</w:t>
      </w:r>
      <w:r w:rsidR="00633084" w:rsidRPr="005F21AB">
        <w:rPr>
          <w:szCs w:val="18"/>
        </w:rPr>
        <w:t xml:space="preserve"> </w:t>
      </w:r>
      <w:r w:rsidRPr="005F21AB">
        <w:rPr>
          <w:szCs w:val="18"/>
        </w:rPr>
        <w:t>Pour être valable</w:t>
      </w:r>
      <w:r w:rsidR="00D602A1" w:rsidRPr="005F21AB">
        <w:rPr>
          <w:szCs w:val="18"/>
        </w:rPr>
        <w:t>,</w:t>
      </w:r>
      <w:r w:rsidRPr="005F21AB">
        <w:rPr>
          <w:szCs w:val="18"/>
        </w:rPr>
        <w:t xml:space="preserve"> le focus doit être porté par le magicien à un endroit du corps utilisé pour lancer ce sort (bague, bracelet, talisman, collier etc.). </w:t>
      </w:r>
    </w:p>
    <w:p w:rsidR="00103D22" w:rsidRPr="005F21AB" w:rsidRDefault="00186FE8" w:rsidP="00631932">
      <w:pPr>
        <w:pStyle w:val="Titre3"/>
      </w:pPr>
      <w:bookmarkStart w:id="403" w:name="_Ref410213613"/>
      <w:bookmarkStart w:id="404" w:name="_Toc198546399"/>
      <w:r w:rsidRPr="005F21AB">
        <w:t>7.6</w:t>
      </w:r>
      <w:r w:rsidR="00321D5A" w:rsidRPr="005F21AB">
        <w:t xml:space="preserve">.2 </w:t>
      </w:r>
      <w:r w:rsidR="009D373B">
        <w:t>Lien</w:t>
      </w:r>
      <w:r w:rsidR="00321D5A" w:rsidRPr="005F21AB">
        <w:t xml:space="preserve"> entre sorts et matières</w:t>
      </w:r>
      <w:bookmarkEnd w:id="403"/>
      <w:bookmarkEnd w:id="404"/>
    </w:p>
    <w:p w:rsidR="003F119D" w:rsidRPr="005F21AB" w:rsidRDefault="00D602A1" w:rsidP="00087463">
      <w:pPr>
        <w:rPr>
          <w:szCs w:val="18"/>
        </w:rPr>
      </w:pPr>
      <w:r w:rsidRPr="005F21AB">
        <w:rPr>
          <w:szCs w:val="18"/>
        </w:rPr>
        <w:t xml:space="preserve">Les </w:t>
      </w:r>
      <w:r w:rsidR="00633084" w:rsidRPr="005F21AB">
        <w:rPr>
          <w:szCs w:val="18"/>
        </w:rPr>
        <w:t xml:space="preserve">objets de focalisation </w:t>
      </w:r>
      <w:r w:rsidRPr="005F21AB">
        <w:rPr>
          <w:szCs w:val="18"/>
        </w:rPr>
        <w:t xml:space="preserve">et leur matière de base </w:t>
      </w:r>
      <w:r w:rsidR="00633084" w:rsidRPr="005F21AB">
        <w:rPr>
          <w:szCs w:val="18"/>
        </w:rPr>
        <w:t xml:space="preserve">sont donnés dans la table suivante. Selon la </w:t>
      </w:r>
      <w:r w:rsidR="00633084" w:rsidRPr="00385AA1">
        <w:rPr>
          <w:szCs w:val="18"/>
          <w:shd w:val="clear" w:color="auto" w:fill="FFFF00"/>
        </w:rPr>
        <w:t>DS</w:t>
      </w:r>
      <w:r w:rsidR="00333183" w:rsidRPr="00385AA1">
        <w:rPr>
          <w:szCs w:val="18"/>
          <w:shd w:val="clear" w:color="auto" w:fill="FFFF00"/>
        </w:rPr>
        <w:t xml:space="preserve">, le type </w:t>
      </w:r>
      <w:r w:rsidR="00633084" w:rsidRPr="00385AA1">
        <w:rPr>
          <w:szCs w:val="18"/>
          <w:shd w:val="clear" w:color="auto" w:fill="FFFF00"/>
        </w:rPr>
        <w:t>et l’alignement d</w:t>
      </w:r>
      <w:r w:rsidR="00333183" w:rsidRPr="00385AA1">
        <w:rPr>
          <w:szCs w:val="18"/>
          <w:shd w:val="clear" w:color="auto" w:fill="FFFF00"/>
        </w:rPr>
        <w:t>u sort</w:t>
      </w:r>
      <w:r w:rsidR="009D373B">
        <w:rPr>
          <w:szCs w:val="18"/>
        </w:rPr>
        <w:t>, </w:t>
      </w:r>
      <w:r w:rsidR="00333183" w:rsidRPr="005F21AB">
        <w:rPr>
          <w:szCs w:val="18"/>
        </w:rPr>
        <w:t xml:space="preserve">vous avez une indication </w:t>
      </w:r>
      <w:r w:rsidR="00633084" w:rsidRPr="005F21AB">
        <w:rPr>
          <w:szCs w:val="18"/>
        </w:rPr>
        <w:t>d</w:t>
      </w:r>
      <w:r w:rsidR="00333183" w:rsidRPr="005F21AB">
        <w:rPr>
          <w:szCs w:val="18"/>
        </w:rPr>
        <w:t xml:space="preserve">’un </w:t>
      </w:r>
      <w:r w:rsidR="00633084" w:rsidRPr="005F21AB">
        <w:rPr>
          <w:szCs w:val="18"/>
        </w:rPr>
        <w:t>objet de focalisation </w:t>
      </w:r>
      <w:r w:rsidR="00333183" w:rsidRPr="005F21AB">
        <w:rPr>
          <w:szCs w:val="18"/>
        </w:rPr>
        <w:t xml:space="preserve">typé </w:t>
      </w:r>
      <w:r w:rsidR="009D373B">
        <w:rPr>
          <w:szCs w:val="18"/>
        </w:rPr>
        <w:t xml:space="preserve">et de da forme demandée </w:t>
      </w:r>
      <w:r w:rsidR="00633084" w:rsidRPr="005F21AB">
        <w:rPr>
          <w:szCs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2353"/>
        <w:gridCol w:w="2471"/>
        <w:gridCol w:w="2002"/>
        <w:gridCol w:w="2215"/>
      </w:tblGrid>
      <w:tr w:rsidR="00534012" w:rsidRPr="005F21AB" w:rsidTr="00087463">
        <w:tc>
          <w:tcPr>
            <w:tcW w:w="0" w:type="auto"/>
          </w:tcPr>
          <w:p w:rsidR="00534012" w:rsidRPr="005F21AB" w:rsidRDefault="00EC536B" w:rsidP="00721173">
            <w:pPr>
              <w:jc w:val="center"/>
              <w:rPr>
                <w:b/>
                <w:sz w:val="16"/>
                <w:szCs w:val="16"/>
              </w:rPr>
            </w:pPr>
            <w:r w:rsidRPr="005F21AB">
              <w:rPr>
                <w:b/>
                <w:sz w:val="16"/>
                <w:szCs w:val="16"/>
              </w:rPr>
              <w:t>DS</w:t>
            </w:r>
          </w:p>
        </w:tc>
        <w:tc>
          <w:tcPr>
            <w:tcW w:w="0" w:type="auto"/>
          </w:tcPr>
          <w:p w:rsidR="00534012" w:rsidRPr="005F21AB" w:rsidRDefault="00534012" w:rsidP="003F119D">
            <w:pPr>
              <w:rPr>
                <w:b/>
                <w:sz w:val="16"/>
                <w:szCs w:val="16"/>
              </w:rPr>
            </w:pPr>
            <w:r w:rsidRPr="005F21AB">
              <w:rPr>
                <w:b/>
                <w:sz w:val="16"/>
                <w:szCs w:val="16"/>
              </w:rPr>
              <w:t>Altération</w:t>
            </w:r>
          </w:p>
        </w:tc>
        <w:tc>
          <w:tcPr>
            <w:tcW w:w="0" w:type="auto"/>
          </w:tcPr>
          <w:p w:rsidR="00534012" w:rsidRPr="005F21AB" w:rsidRDefault="00534012" w:rsidP="003F119D">
            <w:pPr>
              <w:rPr>
                <w:b/>
                <w:sz w:val="16"/>
                <w:szCs w:val="16"/>
              </w:rPr>
            </w:pPr>
            <w:r w:rsidRPr="005F21AB">
              <w:rPr>
                <w:b/>
                <w:sz w:val="16"/>
                <w:szCs w:val="16"/>
              </w:rPr>
              <w:t>Destruction</w:t>
            </w:r>
          </w:p>
        </w:tc>
        <w:tc>
          <w:tcPr>
            <w:tcW w:w="0" w:type="auto"/>
          </w:tcPr>
          <w:p w:rsidR="00534012" w:rsidRPr="005F21AB" w:rsidRDefault="00534012" w:rsidP="003F119D">
            <w:pPr>
              <w:rPr>
                <w:b/>
                <w:sz w:val="16"/>
                <w:szCs w:val="16"/>
              </w:rPr>
            </w:pPr>
            <w:r w:rsidRPr="005F21AB">
              <w:rPr>
                <w:b/>
                <w:sz w:val="16"/>
                <w:szCs w:val="16"/>
              </w:rPr>
              <w:t>Invocation</w:t>
            </w:r>
          </w:p>
        </w:tc>
        <w:tc>
          <w:tcPr>
            <w:tcW w:w="0" w:type="auto"/>
          </w:tcPr>
          <w:p w:rsidR="00534012" w:rsidRPr="005F21AB" w:rsidRDefault="00534012" w:rsidP="003F119D">
            <w:pPr>
              <w:rPr>
                <w:b/>
                <w:sz w:val="16"/>
                <w:szCs w:val="16"/>
              </w:rPr>
            </w:pPr>
            <w:r w:rsidRPr="005F21AB">
              <w:rPr>
                <w:b/>
                <w:sz w:val="16"/>
                <w:szCs w:val="16"/>
              </w:rPr>
              <w:t>Restauration</w:t>
            </w:r>
          </w:p>
        </w:tc>
      </w:tr>
      <w:tr w:rsidR="00534012" w:rsidRPr="00E73C9D" w:rsidTr="00087463">
        <w:tc>
          <w:tcPr>
            <w:tcW w:w="0" w:type="auto"/>
          </w:tcPr>
          <w:p w:rsidR="00534012" w:rsidRPr="005F21AB" w:rsidRDefault="00534012" w:rsidP="00721173">
            <w:pPr>
              <w:jc w:val="center"/>
              <w:rPr>
                <w:b/>
                <w:sz w:val="16"/>
                <w:szCs w:val="16"/>
              </w:rPr>
            </w:pPr>
            <w:r w:rsidRPr="005F21AB">
              <w:rPr>
                <w:b/>
                <w:sz w:val="16"/>
                <w:szCs w:val="16"/>
              </w:rPr>
              <w:t>1</w:t>
            </w:r>
          </w:p>
        </w:tc>
        <w:tc>
          <w:tcPr>
            <w:tcW w:w="0" w:type="auto"/>
          </w:tcPr>
          <w:p w:rsidR="00725694" w:rsidRPr="00385AA1" w:rsidRDefault="00E97128" w:rsidP="00385AA1">
            <w:pPr>
              <w:shd w:val="clear" w:color="auto" w:fill="FFFF00"/>
              <w:rPr>
                <w:sz w:val="16"/>
                <w:szCs w:val="16"/>
              </w:rPr>
            </w:pPr>
            <w:r w:rsidRPr="00385AA1">
              <w:rPr>
                <w:sz w:val="16"/>
                <w:szCs w:val="16"/>
              </w:rPr>
              <w:t>Bois</w:t>
            </w:r>
            <w:r w:rsidR="00087463" w:rsidRPr="00385AA1">
              <w:rPr>
                <w:sz w:val="16"/>
                <w:szCs w:val="16"/>
              </w:rPr>
              <w:t xml:space="preserve"> </w:t>
            </w:r>
            <w:r w:rsidR="00725694" w:rsidRPr="00385AA1">
              <w:rPr>
                <w:sz w:val="16"/>
                <w:szCs w:val="16"/>
              </w:rPr>
              <w:t>âge&gt;100ans</w:t>
            </w:r>
          </w:p>
          <w:p w:rsidR="003264B9" w:rsidRPr="00385AA1" w:rsidRDefault="003264B9" w:rsidP="003F119D">
            <w:pPr>
              <w:rPr>
                <w:sz w:val="16"/>
                <w:szCs w:val="16"/>
              </w:rPr>
            </w:pPr>
            <w:r w:rsidRPr="00385AA1">
              <w:rPr>
                <w:sz w:val="16"/>
                <w:szCs w:val="16"/>
              </w:rPr>
              <w:lastRenderedPageBreak/>
              <w:t xml:space="preserve">EE/SI – </w:t>
            </w:r>
            <w:r w:rsidR="00604E84" w:rsidRPr="00385AA1">
              <w:rPr>
                <w:sz w:val="16"/>
                <w:szCs w:val="16"/>
              </w:rPr>
              <w:t>chêne</w:t>
            </w:r>
          </w:p>
          <w:p w:rsidR="003264B9" w:rsidRPr="00385AA1" w:rsidRDefault="003264B9" w:rsidP="003F119D">
            <w:pPr>
              <w:rPr>
                <w:sz w:val="16"/>
                <w:szCs w:val="16"/>
                <w:lang w:val="en-GB"/>
              </w:rPr>
            </w:pPr>
            <w:r w:rsidRPr="00385AA1">
              <w:rPr>
                <w:sz w:val="16"/>
                <w:szCs w:val="16"/>
                <w:lang w:val="en-GB"/>
              </w:rPr>
              <w:t xml:space="preserve">EI – </w:t>
            </w:r>
            <w:r w:rsidR="00604E84" w:rsidRPr="00385AA1">
              <w:rPr>
                <w:sz w:val="16"/>
                <w:szCs w:val="16"/>
                <w:lang w:val="en-GB"/>
              </w:rPr>
              <w:t>orme</w:t>
            </w:r>
          </w:p>
          <w:p w:rsidR="003264B9" w:rsidRPr="00385AA1" w:rsidRDefault="003264B9" w:rsidP="003F119D">
            <w:pPr>
              <w:rPr>
                <w:sz w:val="16"/>
                <w:szCs w:val="16"/>
                <w:lang w:val="en-GB"/>
              </w:rPr>
            </w:pPr>
            <w:r w:rsidRPr="00385AA1">
              <w:rPr>
                <w:sz w:val="16"/>
                <w:szCs w:val="16"/>
                <w:lang w:val="en-GB"/>
              </w:rPr>
              <w:t xml:space="preserve">EO/KO – </w:t>
            </w:r>
            <w:r w:rsidR="00725694" w:rsidRPr="00385AA1">
              <w:rPr>
                <w:sz w:val="16"/>
                <w:szCs w:val="16"/>
                <w:lang w:val="en-GB"/>
              </w:rPr>
              <w:t>acajou</w:t>
            </w:r>
          </w:p>
          <w:p w:rsidR="003264B9" w:rsidRPr="00385AA1" w:rsidRDefault="003264B9" w:rsidP="003F119D">
            <w:pPr>
              <w:rPr>
                <w:sz w:val="16"/>
                <w:szCs w:val="16"/>
                <w:lang w:val="en-GB"/>
              </w:rPr>
            </w:pPr>
            <w:r w:rsidRPr="00385AA1">
              <w:rPr>
                <w:sz w:val="16"/>
                <w:szCs w:val="16"/>
                <w:lang w:val="en-GB"/>
              </w:rPr>
              <w:t xml:space="preserve">EA/NA – </w:t>
            </w:r>
            <w:r w:rsidR="00604E84" w:rsidRPr="00385AA1">
              <w:rPr>
                <w:sz w:val="16"/>
                <w:szCs w:val="16"/>
                <w:lang w:val="en-GB"/>
              </w:rPr>
              <w:t>if</w:t>
            </w:r>
          </w:p>
        </w:tc>
        <w:tc>
          <w:tcPr>
            <w:tcW w:w="0" w:type="auto"/>
          </w:tcPr>
          <w:p w:rsidR="003264B9" w:rsidRPr="00385AA1" w:rsidRDefault="00E97128" w:rsidP="00385AA1">
            <w:pPr>
              <w:shd w:val="clear" w:color="auto" w:fill="FFFF00"/>
              <w:rPr>
                <w:sz w:val="16"/>
                <w:szCs w:val="16"/>
              </w:rPr>
            </w:pPr>
            <w:r w:rsidRPr="00385AA1">
              <w:rPr>
                <w:sz w:val="16"/>
                <w:szCs w:val="16"/>
              </w:rPr>
              <w:lastRenderedPageBreak/>
              <w:t>Méta</w:t>
            </w:r>
            <w:r w:rsidR="007E4F56" w:rsidRPr="00385AA1">
              <w:rPr>
                <w:sz w:val="16"/>
                <w:szCs w:val="16"/>
              </w:rPr>
              <w:t xml:space="preserve">l </w:t>
            </w:r>
            <w:r w:rsidR="00385AA1" w:rsidRPr="00385AA1">
              <w:rPr>
                <w:sz w:val="16"/>
                <w:szCs w:val="16"/>
              </w:rPr>
              <w:t xml:space="preserve">- </w:t>
            </w:r>
            <w:r w:rsidR="007E4F56" w:rsidRPr="00385AA1">
              <w:rPr>
                <w:sz w:val="16"/>
                <w:szCs w:val="16"/>
              </w:rPr>
              <w:t>anneau</w:t>
            </w:r>
          </w:p>
          <w:p w:rsidR="003264B9" w:rsidRPr="00385AA1" w:rsidRDefault="003264B9" w:rsidP="003264B9">
            <w:pPr>
              <w:rPr>
                <w:sz w:val="16"/>
                <w:szCs w:val="16"/>
              </w:rPr>
            </w:pPr>
            <w:r w:rsidRPr="00385AA1">
              <w:rPr>
                <w:sz w:val="16"/>
                <w:szCs w:val="16"/>
              </w:rPr>
              <w:lastRenderedPageBreak/>
              <w:t xml:space="preserve">EE/SI – </w:t>
            </w:r>
            <w:r w:rsidR="00180F1D" w:rsidRPr="00385AA1">
              <w:rPr>
                <w:sz w:val="16"/>
                <w:szCs w:val="16"/>
              </w:rPr>
              <w:t>orichalum</w:t>
            </w:r>
          </w:p>
          <w:p w:rsidR="003264B9" w:rsidRPr="00385AA1" w:rsidRDefault="003264B9" w:rsidP="003264B9">
            <w:pPr>
              <w:rPr>
                <w:sz w:val="16"/>
                <w:szCs w:val="16"/>
              </w:rPr>
            </w:pPr>
            <w:r w:rsidRPr="00385AA1">
              <w:rPr>
                <w:sz w:val="16"/>
                <w:szCs w:val="16"/>
              </w:rPr>
              <w:t xml:space="preserve">EI – </w:t>
            </w:r>
            <w:r w:rsidR="00180F1D" w:rsidRPr="00385AA1">
              <w:rPr>
                <w:sz w:val="16"/>
                <w:szCs w:val="16"/>
              </w:rPr>
              <w:t>fer</w:t>
            </w:r>
          </w:p>
          <w:p w:rsidR="003264B9" w:rsidRPr="00385AA1" w:rsidRDefault="003264B9" w:rsidP="003264B9">
            <w:pPr>
              <w:rPr>
                <w:sz w:val="16"/>
                <w:szCs w:val="16"/>
                <w:lang w:val="en-GB"/>
              </w:rPr>
            </w:pPr>
            <w:r w:rsidRPr="00385AA1">
              <w:rPr>
                <w:sz w:val="16"/>
                <w:szCs w:val="16"/>
                <w:lang w:val="en-GB"/>
              </w:rPr>
              <w:t xml:space="preserve">EO/KO – </w:t>
            </w:r>
            <w:r w:rsidR="00180F1D" w:rsidRPr="00385AA1">
              <w:rPr>
                <w:sz w:val="16"/>
                <w:szCs w:val="16"/>
                <w:lang w:val="en-GB"/>
              </w:rPr>
              <w:t>bronze</w:t>
            </w:r>
          </w:p>
          <w:p w:rsidR="00534012" w:rsidRPr="00385AA1" w:rsidRDefault="003264B9" w:rsidP="003264B9">
            <w:pPr>
              <w:rPr>
                <w:sz w:val="16"/>
                <w:szCs w:val="16"/>
                <w:lang w:val="en-GB"/>
              </w:rPr>
            </w:pPr>
            <w:r w:rsidRPr="00385AA1">
              <w:rPr>
                <w:sz w:val="16"/>
                <w:szCs w:val="16"/>
                <w:lang w:val="en-GB"/>
              </w:rPr>
              <w:t>EA/NA –</w:t>
            </w:r>
            <w:r w:rsidR="00180F1D" w:rsidRPr="00385AA1">
              <w:rPr>
                <w:sz w:val="16"/>
                <w:szCs w:val="16"/>
                <w:lang w:val="en-GB"/>
              </w:rPr>
              <w:t>argent</w:t>
            </w:r>
          </w:p>
        </w:tc>
        <w:tc>
          <w:tcPr>
            <w:tcW w:w="0" w:type="auto"/>
          </w:tcPr>
          <w:p w:rsidR="003264B9" w:rsidRPr="00385AA1" w:rsidRDefault="00E97128" w:rsidP="00385AA1">
            <w:pPr>
              <w:shd w:val="clear" w:color="auto" w:fill="FFFF00"/>
              <w:rPr>
                <w:sz w:val="16"/>
                <w:szCs w:val="16"/>
              </w:rPr>
            </w:pPr>
            <w:r w:rsidRPr="00385AA1">
              <w:rPr>
                <w:sz w:val="16"/>
                <w:szCs w:val="16"/>
              </w:rPr>
              <w:lastRenderedPageBreak/>
              <w:t xml:space="preserve">Pierre </w:t>
            </w:r>
            <w:r w:rsidR="00087463" w:rsidRPr="00385AA1">
              <w:rPr>
                <w:sz w:val="16"/>
                <w:szCs w:val="16"/>
              </w:rPr>
              <w:t xml:space="preserve">- </w:t>
            </w:r>
            <w:r w:rsidR="007E4F56" w:rsidRPr="00385AA1">
              <w:rPr>
                <w:sz w:val="16"/>
                <w:szCs w:val="16"/>
              </w:rPr>
              <w:t>amulette</w:t>
            </w:r>
          </w:p>
          <w:p w:rsidR="003264B9" w:rsidRPr="00385AA1" w:rsidRDefault="003264B9" w:rsidP="003264B9">
            <w:pPr>
              <w:rPr>
                <w:sz w:val="16"/>
                <w:szCs w:val="16"/>
              </w:rPr>
            </w:pPr>
            <w:r w:rsidRPr="00385AA1">
              <w:rPr>
                <w:sz w:val="16"/>
                <w:szCs w:val="16"/>
              </w:rPr>
              <w:lastRenderedPageBreak/>
              <w:t xml:space="preserve">EE/SI – </w:t>
            </w:r>
            <w:r w:rsidR="00A35304" w:rsidRPr="00385AA1">
              <w:rPr>
                <w:sz w:val="16"/>
                <w:szCs w:val="16"/>
              </w:rPr>
              <w:t>cristal</w:t>
            </w:r>
          </w:p>
          <w:p w:rsidR="003264B9" w:rsidRPr="00385AA1" w:rsidRDefault="003264B9" w:rsidP="003264B9">
            <w:pPr>
              <w:rPr>
                <w:sz w:val="16"/>
                <w:szCs w:val="16"/>
              </w:rPr>
            </w:pPr>
            <w:r w:rsidRPr="00385AA1">
              <w:rPr>
                <w:sz w:val="16"/>
                <w:szCs w:val="16"/>
              </w:rPr>
              <w:t xml:space="preserve">EI – </w:t>
            </w:r>
            <w:r w:rsidR="00A35304" w:rsidRPr="00385AA1">
              <w:rPr>
                <w:sz w:val="16"/>
                <w:szCs w:val="16"/>
              </w:rPr>
              <w:t>calcédoine</w:t>
            </w:r>
          </w:p>
          <w:p w:rsidR="003264B9" w:rsidRPr="00385AA1" w:rsidRDefault="003264B9" w:rsidP="003264B9">
            <w:pPr>
              <w:rPr>
                <w:sz w:val="16"/>
                <w:szCs w:val="16"/>
                <w:lang w:val="de-DE"/>
              </w:rPr>
            </w:pPr>
            <w:r w:rsidRPr="00385AA1">
              <w:rPr>
                <w:sz w:val="16"/>
                <w:szCs w:val="16"/>
                <w:lang w:val="de-DE"/>
              </w:rPr>
              <w:t xml:space="preserve">EO/KO – </w:t>
            </w:r>
            <w:r w:rsidR="00A35304" w:rsidRPr="00385AA1">
              <w:rPr>
                <w:sz w:val="16"/>
                <w:szCs w:val="16"/>
                <w:lang w:val="de-DE"/>
              </w:rPr>
              <w:t>grenat</w:t>
            </w:r>
          </w:p>
          <w:p w:rsidR="00534012" w:rsidRPr="00385AA1" w:rsidRDefault="003264B9" w:rsidP="003264B9">
            <w:pPr>
              <w:rPr>
                <w:sz w:val="16"/>
                <w:szCs w:val="16"/>
                <w:lang w:val="de-DE"/>
              </w:rPr>
            </w:pPr>
            <w:r w:rsidRPr="00385AA1">
              <w:rPr>
                <w:sz w:val="16"/>
                <w:szCs w:val="16"/>
                <w:lang w:val="de-DE"/>
              </w:rPr>
              <w:t>EA/NA –</w:t>
            </w:r>
            <w:r w:rsidR="00A35304" w:rsidRPr="00385AA1">
              <w:rPr>
                <w:sz w:val="16"/>
                <w:szCs w:val="16"/>
                <w:lang w:val="de-DE"/>
              </w:rPr>
              <w:t>hématite</w:t>
            </w:r>
          </w:p>
        </w:tc>
        <w:tc>
          <w:tcPr>
            <w:tcW w:w="0" w:type="auto"/>
          </w:tcPr>
          <w:p w:rsidR="003264B9" w:rsidRPr="00385AA1" w:rsidRDefault="00E97128" w:rsidP="00385AA1">
            <w:pPr>
              <w:shd w:val="clear" w:color="auto" w:fill="FFFF00"/>
              <w:rPr>
                <w:sz w:val="16"/>
                <w:szCs w:val="16"/>
              </w:rPr>
            </w:pPr>
            <w:r w:rsidRPr="00385AA1">
              <w:rPr>
                <w:sz w:val="16"/>
                <w:szCs w:val="16"/>
              </w:rPr>
              <w:lastRenderedPageBreak/>
              <w:t>Huile</w:t>
            </w:r>
            <w:r w:rsidR="003264B9" w:rsidRPr="00385AA1">
              <w:rPr>
                <w:sz w:val="16"/>
                <w:szCs w:val="16"/>
              </w:rPr>
              <w:t xml:space="preserve"> </w:t>
            </w:r>
            <w:r w:rsidR="00087463" w:rsidRPr="00385AA1">
              <w:rPr>
                <w:sz w:val="16"/>
                <w:szCs w:val="16"/>
              </w:rPr>
              <w:t xml:space="preserve">- </w:t>
            </w:r>
            <w:r w:rsidR="007E4F56" w:rsidRPr="00385AA1">
              <w:rPr>
                <w:sz w:val="16"/>
                <w:szCs w:val="16"/>
              </w:rPr>
              <w:t>flacon</w:t>
            </w:r>
          </w:p>
          <w:p w:rsidR="003264B9" w:rsidRPr="00385AA1" w:rsidRDefault="003264B9" w:rsidP="003264B9">
            <w:pPr>
              <w:rPr>
                <w:sz w:val="16"/>
                <w:szCs w:val="16"/>
              </w:rPr>
            </w:pPr>
            <w:r w:rsidRPr="00385AA1">
              <w:rPr>
                <w:sz w:val="16"/>
                <w:szCs w:val="16"/>
              </w:rPr>
              <w:lastRenderedPageBreak/>
              <w:t xml:space="preserve">EE/SI – </w:t>
            </w:r>
            <w:r w:rsidR="006A713D" w:rsidRPr="00385AA1">
              <w:rPr>
                <w:sz w:val="16"/>
                <w:szCs w:val="16"/>
              </w:rPr>
              <w:t>noix</w:t>
            </w:r>
          </w:p>
          <w:p w:rsidR="003264B9" w:rsidRPr="00385AA1" w:rsidRDefault="003264B9" w:rsidP="003264B9">
            <w:pPr>
              <w:rPr>
                <w:sz w:val="16"/>
                <w:szCs w:val="16"/>
              </w:rPr>
            </w:pPr>
            <w:r w:rsidRPr="00385AA1">
              <w:rPr>
                <w:sz w:val="16"/>
                <w:szCs w:val="16"/>
              </w:rPr>
              <w:t xml:space="preserve">EI – </w:t>
            </w:r>
            <w:r w:rsidR="006A713D" w:rsidRPr="00385AA1">
              <w:rPr>
                <w:sz w:val="16"/>
                <w:szCs w:val="16"/>
              </w:rPr>
              <w:t>olive</w:t>
            </w:r>
          </w:p>
          <w:p w:rsidR="003264B9" w:rsidRPr="00385AA1" w:rsidRDefault="003264B9" w:rsidP="003264B9">
            <w:pPr>
              <w:rPr>
                <w:sz w:val="16"/>
                <w:szCs w:val="16"/>
                <w:lang w:val="en-US"/>
              </w:rPr>
            </w:pPr>
            <w:r w:rsidRPr="00385AA1">
              <w:rPr>
                <w:sz w:val="16"/>
                <w:szCs w:val="16"/>
                <w:lang w:val="en-US"/>
              </w:rPr>
              <w:t xml:space="preserve">EO/KO – </w:t>
            </w:r>
            <w:r w:rsidR="00BF6187" w:rsidRPr="00385AA1">
              <w:rPr>
                <w:sz w:val="16"/>
                <w:szCs w:val="16"/>
                <w:lang w:val="en-US"/>
              </w:rPr>
              <w:t>ricin</w:t>
            </w:r>
          </w:p>
          <w:p w:rsidR="00534012" w:rsidRPr="00385AA1" w:rsidRDefault="003264B9" w:rsidP="003264B9">
            <w:pPr>
              <w:rPr>
                <w:sz w:val="16"/>
                <w:szCs w:val="16"/>
                <w:lang w:val="en-US"/>
              </w:rPr>
            </w:pPr>
            <w:r w:rsidRPr="00385AA1">
              <w:rPr>
                <w:sz w:val="16"/>
                <w:szCs w:val="16"/>
                <w:lang w:val="en-US"/>
              </w:rPr>
              <w:t>EA/NA –</w:t>
            </w:r>
            <w:r w:rsidR="00BF6187" w:rsidRPr="00385AA1">
              <w:rPr>
                <w:sz w:val="16"/>
                <w:szCs w:val="16"/>
                <w:lang w:val="en-US"/>
              </w:rPr>
              <w:t xml:space="preserve"> argan</w:t>
            </w:r>
          </w:p>
        </w:tc>
      </w:tr>
      <w:tr w:rsidR="00534012" w:rsidRPr="005F21AB" w:rsidTr="00087463">
        <w:tc>
          <w:tcPr>
            <w:tcW w:w="0" w:type="auto"/>
            <w:shd w:val="clear" w:color="auto" w:fill="C6D9F1"/>
          </w:tcPr>
          <w:p w:rsidR="00534012" w:rsidRPr="005F21AB" w:rsidRDefault="00534012" w:rsidP="00721173">
            <w:pPr>
              <w:jc w:val="center"/>
              <w:rPr>
                <w:b/>
                <w:sz w:val="16"/>
                <w:szCs w:val="16"/>
              </w:rPr>
            </w:pPr>
            <w:r w:rsidRPr="005F21AB">
              <w:rPr>
                <w:b/>
                <w:sz w:val="16"/>
                <w:szCs w:val="16"/>
              </w:rPr>
              <w:lastRenderedPageBreak/>
              <w:t>2-3</w:t>
            </w:r>
          </w:p>
        </w:tc>
        <w:tc>
          <w:tcPr>
            <w:tcW w:w="0" w:type="auto"/>
            <w:shd w:val="clear" w:color="auto" w:fill="C6D9F1"/>
          </w:tcPr>
          <w:p w:rsidR="00D602A1" w:rsidRPr="00385AA1" w:rsidRDefault="00D602A1" w:rsidP="00385AA1">
            <w:pPr>
              <w:shd w:val="clear" w:color="auto" w:fill="FFFF00"/>
              <w:rPr>
                <w:sz w:val="16"/>
                <w:szCs w:val="16"/>
              </w:rPr>
            </w:pPr>
            <w:r w:rsidRPr="00385AA1">
              <w:rPr>
                <w:sz w:val="16"/>
                <w:szCs w:val="16"/>
              </w:rPr>
              <w:t>Bois précieux</w:t>
            </w:r>
            <w:r w:rsidR="00087463" w:rsidRPr="00385AA1">
              <w:rPr>
                <w:sz w:val="16"/>
                <w:szCs w:val="16"/>
              </w:rPr>
              <w:t xml:space="preserve"> </w:t>
            </w:r>
            <w:r w:rsidRPr="00385AA1">
              <w:rPr>
                <w:sz w:val="16"/>
                <w:szCs w:val="16"/>
              </w:rPr>
              <w:t>âge&gt;200ans</w:t>
            </w:r>
          </w:p>
          <w:p w:rsidR="003264B9" w:rsidRPr="00385AA1" w:rsidRDefault="003264B9" w:rsidP="003264B9">
            <w:pPr>
              <w:rPr>
                <w:sz w:val="16"/>
                <w:szCs w:val="16"/>
              </w:rPr>
            </w:pPr>
            <w:r w:rsidRPr="00385AA1">
              <w:rPr>
                <w:sz w:val="16"/>
                <w:szCs w:val="16"/>
              </w:rPr>
              <w:t xml:space="preserve">EE/SI – </w:t>
            </w:r>
            <w:r w:rsidR="00D602A1" w:rsidRPr="00385AA1">
              <w:rPr>
                <w:sz w:val="16"/>
                <w:szCs w:val="16"/>
              </w:rPr>
              <w:t>amboine</w:t>
            </w:r>
          </w:p>
          <w:p w:rsidR="003264B9" w:rsidRPr="00385AA1" w:rsidRDefault="003264B9" w:rsidP="003264B9">
            <w:pPr>
              <w:rPr>
                <w:sz w:val="16"/>
                <w:szCs w:val="16"/>
              </w:rPr>
            </w:pPr>
            <w:r w:rsidRPr="00385AA1">
              <w:rPr>
                <w:sz w:val="16"/>
                <w:szCs w:val="16"/>
              </w:rPr>
              <w:t xml:space="preserve">EI – </w:t>
            </w:r>
            <w:r w:rsidR="00D602A1" w:rsidRPr="00385AA1">
              <w:rPr>
                <w:sz w:val="16"/>
                <w:szCs w:val="16"/>
              </w:rPr>
              <w:t>cormier</w:t>
            </w:r>
          </w:p>
          <w:p w:rsidR="003264B9" w:rsidRPr="00385AA1" w:rsidRDefault="003264B9" w:rsidP="003264B9">
            <w:pPr>
              <w:rPr>
                <w:sz w:val="16"/>
                <w:szCs w:val="16"/>
              </w:rPr>
            </w:pPr>
            <w:r w:rsidRPr="00385AA1">
              <w:rPr>
                <w:sz w:val="16"/>
                <w:szCs w:val="16"/>
              </w:rPr>
              <w:t xml:space="preserve">EO/KO – </w:t>
            </w:r>
            <w:r w:rsidR="00D602A1" w:rsidRPr="00385AA1">
              <w:rPr>
                <w:sz w:val="16"/>
                <w:szCs w:val="16"/>
              </w:rPr>
              <w:t>ébène</w:t>
            </w:r>
          </w:p>
          <w:p w:rsidR="00534012" w:rsidRPr="00385AA1" w:rsidRDefault="003264B9" w:rsidP="003264B9">
            <w:pPr>
              <w:rPr>
                <w:sz w:val="16"/>
                <w:szCs w:val="16"/>
              </w:rPr>
            </w:pPr>
            <w:r w:rsidRPr="00385AA1">
              <w:rPr>
                <w:sz w:val="16"/>
                <w:szCs w:val="16"/>
              </w:rPr>
              <w:t>EA/NA –</w:t>
            </w:r>
            <w:r w:rsidR="00D602A1" w:rsidRPr="00385AA1">
              <w:rPr>
                <w:sz w:val="16"/>
                <w:szCs w:val="16"/>
              </w:rPr>
              <w:t xml:space="preserve"> amourette</w:t>
            </w:r>
          </w:p>
        </w:tc>
        <w:tc>
          <w:tcPr>
            <w:tcW w:w="0" w:type="auto"/>
            <w:shd w:val="clear" w:color="auto" w:fill="C6D9F1"/>
          </w:tcPr>
          <w:p w:rsidR="00180F1D" w:rsidRPr="00385AA1" w:rsidRDefault="00E97128" w:rsidP="00385AA1">
            <w:pPr>
              <w:shd w:val="clear" w:color="auto" w:fill="FFFF00"/>
              <w:rPr>
                <w:sz w:val="16"/>
                <w:szCs w:val="16"/>
              </w:rPr>
            </w:pPr>
            <w:r w:rsidRPr="00385AA1">
              <w:rPr>
                <w:sz w:val="16"/>
                <w:szCs w:val="16"/>
              </w:rPr>
              <w:t>Métal précieux</w:t>
            </w:r>
            <w:r w:rsidR="003264B9" w:rsidRPr="00385AA1">
              <w:rPr>
                <w:sz w:val="16"/>
                <w:szCs w:val="16"/>
              </w:rPr>
              <w:t xml:space="preserve"> </w:t>
            </w:r>
            <w:r w:rsidR="00385AA1">
              <w:rPr>
                <w:sz w:val="16"/>
                <w:szCs w:val="16"/>
              </w:rPr>
              <w:t xml:space="preserve">- </w:t>
            </w:r>
            <w:r w:rsidR="00180F1D" w:rsidRPr="00385AA1">
              <w:rPr>
                <w:sz w:val="16"/>
                <w:szCs w:val="16"/>
              </w:rPr>
              <w:t>amulette</w:t>
            </w:r>
          </w:p>
          <w:p w:rsidR="003264B9" w:rsidRPr="00385AA1" w:rsidRDefault="003264B9" w:rsidP="003264B9">
            <w:pPr>
              <w:rPr>
                <w:sz w:val="16"/>
                <w:szCs w:val="16"/>
              </w:rPr>
            </w:pPr>
            <w:r w:rsidRPr="00385AA1">
              <w:rPr>
                <w:sz w:val="16"/>
                <w:szCs w:val="16"/>
              </w:rPr>
              <w:t xml:space="preserve">EE/SI – </w:t>
            </w:r>
            <w:r w:rsidR="00180F1D" w:rsidRPr="00385AA1">
              <w:rPr>
                <w:sz w:val="16"/>
                <w:szCs w:val="16"/>
              </w:rPr>
              <w:t>orichalum</w:t>
            </w:r>
          </w:p>
          <w:p w:rsidR="003264B9" w:rsidRPr="00385AA1" w:rsidRDefault="003264B9" w:rsidP="003264B9">
            <w:pPr>
              <w:rPr>
                <w:sz w:val="16"/>
                <w:szCs w:val="16"/>
              </w:rPr>
            </w:pPr>
            <w:r w:rsidRPr="00385AA1">
              <w:rPr>
                <w:sz w:val="16"/>
                <w:szCs w:val="16"/>
              </w:rPr>
              <w:t xml:space="preserve">EI – </w:t>
            </w:r>
            <w:r w:rsidR="00180F1D" w:rsidRPr="00385AA1">
              <w:rPr>
                <w:sz w:val="16"/>
                <w:szCs w:val="16"/>
              </w:rPr>
              <w:t>or</w:t>
            </w:r>
          </w:p>
          <w:p w:rsidR="003264B9" w:rsidRPr="00385AA1" w:rsidRDefault="003264B9" w:rsidP="003264B9">
            <w:pPr>
              <w:rPr>
                <w:sz w:val="16"/>
                <w:szCs w:val="16"/>
              </w:rPr>
            </w:pPr>
            <w:r w:rsidRPr="00385AA1">
              <w:rPr>
                <w:sz w:val="16"/>
                <w:szCs w:val="16"/>
              </w:rPr>
              <w:t xml:space="preserve">EO/KO – </w:t>
            </w:r>
            <w:r w:rsidR="00180F1D" w:rsidRPr="00385AA1">
              <w:rPr>
                <w:sz w:val="16"/>
                <w:szCs w:val="16"/>
              </w:rPr>
              <w:t>cuivre</w:t>
            </w:r>
          </w:p>
          <w:p w:rsidR="00534012" w:rsidRPr="00385AA1" w:rsidRDefault="003264B9" w:rsidP="003264B9">
            <w:pPr>
              <w:rPr>
                <w:sz w:val="16"/>
                <w:szCs w:val="16"/>
              </w:rPr>
            </w:pPr>
            <w:r w:rsidRPr="00385AA1">
              <w:rPr>
                <w:sz w:val="16"/>
                <w:szCs w:val="16"/>
              </w:rPr>
              <w:t>EA/NA –</w:t>
            </w:r>
            <w:r w:rsidR="00180F1D" w:rsidRPr="00385AA1">
              <w:rPr>
                <w:sz w:val="16"/>
                <w:szCs w:val="16"/>
              </w:rPr>
              <w:t xml:space="preserve"> argent</w:t>
            </w:r>
          </w:p>
        </w:tc>
        <w:tc>
          <w:tcPr>
            <w:tcW w:w="0" w:type="auto"/>
            <w:shd w:val="clear" w:color="auto" w:fill="C6D9F1"/>
          </w:tcPr>
          <w:p w:rsidR="00A35304" w:rsidRPr="00385AA1" w:rsidRDefault="00E97128" w:rsidP="00385AA1">
            <w:pPr>
              <w:shd w:val="clear" w:color="auto" w:fill="FFFF00"/>
              <w:rPr>
                <w:sz w:val="16"/>
                <w:szCs w:val="16"/>
              </w:rPr>
            </w:pPr>
            <w:r w:rsidRPr="00385AA1">
              <w:rPr>
                <w:sz w:val="16"/>
                <w:szCs w:val="16"/>
              </w:rPr>
              <w:t xml:space="preserve">Pierre </w:t>
            </w:r>
            <w:r w:rsidR="00385AA1">
              <w:rPr>
                <w:sz w:val="16"/>
                <w:szCs w:val="16"/>
              </w:rPr>
              <w:t xml:space="preserve">- </w:t>
            </w:r>
            <w:r w:rsidR="00A35304" w:rsidRPr="00385AA1">
              <w:rPr>
                <w:sz w:val="16"/>
                <w:szCs w:val="16"/>
              </w:rPr>
              <w:t>précieuse</w:t>
            </w:r>
          </w:p>
          <w:p w:rsidR="003264B9" w:rsidRPr="00385AA1" w:rsidRDefault="003264B9" w:rsidP="003264B9">
            <w:pPr>
              <w:rPr>
                <w:sz w:val="16"/>
                <w:szCs w:val="16"/>
              </w:rPr>
            </w:pPr>
            <w:r w:rsidRPr="00385AA1">
              <w:rPr>
                <w:sz w:val="16"/>
                <w:szCs w:val="16"/>
              </w:rPr>
              <w:t xml:space="preserve">EE/SI – </w:t>
            </w:r>
            <w:r w:rsidR="00A35304" w:rsidRPr="00385AA1">
              <w:rPr>
                <w:sz w:val="16"/>
                <w:szCs w:val="16"/>
              </w:rPr>
              <w:t>diamant</w:t>
            </w:r>
          </w:p>
          <w:p w:rsidR="003264B9" w:rsidRPr="00385AA1" w:rsidRDefault="003264B9" w:rsidP="003264B9">
            <w:pPr>
              <w:rPr>
                <w:sz w:val="16"/>
                <w:szCs w:val="16"/>
              </w:rPr>
            </w:pPr>
            <w:r w:rsidRPr="00385AA1">
              <w:rPr>
                <w:sz w:val="16"/>
                <w:szCs w:val="16"/>
              </w:rPr>
              <w:t xml:space="preserve">EI – </w:t>
            </w:r>
            <w:r w:rsidR="006A713D" w:rsidRPr="00385AA1">
              <w:rPr>
                <w:sz w:val="16"/>
                <w:szCs w:val="16"/>
              </w:rPr>
              <w:t>perle</w:t>
            </w:r>
          </w:p>
          <w:p w:rsidR="003264B9" w:rsidRPr="00385AA1" w:rsidRDefault="003264B9" w:rsidP="003264B9">
            <w:pPr>
              <w:rPr>
                <w:sz w:val="16"/>
                <w:szCs w:val="16"/>
              </w:rPr>
            </w:pPr>
            <w:r w:rsidRPr="00385AA1">
              <w:rPr>
                <w:sz w:val="16"/>
                <w:szCs w:val="16"/>
              </w:rPr>
              <w:t xml:space="preserve">EO/KO – </w:t>
            </w:r>
            <w:r w:rsidR="006A713D" w:rsidRPr="00385AA1">
              <w:rPr>
                <w:sz w:val="16"/>
                <w:szCs w:val="16"/>
              </w:rPr>
              <w:t>spinelle</w:t>
            </w:r>
          </w:p>
          <w:p w:rsidR="00534012" w:rsidRPr="00385AA1" w:rsidRDefault="003264B9" w:rsidP="003264B9">
            <w:pPr>
              <w:rPr>
                <w:sz w:val="16"/>
                <w:szCs w:val="16"/>
              </w:rPr>
            </w:pPr>
            <w:r w:rsidRPr="00385AA1">
              <w:rPr>
                <w:sz w:val="16"/>
                <w:szCs w:val="16"/>
              </w:rPr>
              <w:t>EA/NA –</w:t>
            </w:r>
            <w:r w:rsidR="006A713D" w:rsidRPr="00385AA1">
              <w:rPr>
                <w:sz w:val="16"/>
                <w:szCs w:val="16"/>
              </w:rPr>
              <w:t>azurite</w:t>
            </w:r>
          </w:p>
        </w:tc>
        <w:tc>
          <w:tcPr>
            <w:tcW w:w="0" w:type="auto"/>
            <w:shd w:val="clear" w:color="auto" w:fill="C6D9F1"/>
          </w:tcPr>
          <w:p w:rsidR="003264B9" w:rsidRPr="00385AA1" w:rsidRDefault="003264B9" w:rsidP="00385AA1">
            <w:pPr>
              <w:shd w:val="clear" w:color="auto" w:fill="FFFF00"/>
              <w:rPr>
                <w:sz w:val="16"/>
                <w:szCs w:val="16"/>
              </w:rPr>
            </w:pPr>
            <w:r w:rsidRPr="00385AA1">
              <w:rPr>
                <w:sz w:val="16"/>
                <w:szCs w:val="16"/>
              </w:rPr>
              <w:t xml:space="preserve">Huile </w:t>
            </w:r>
            <w:r w:rsidR="00385AA1">
              <w:rPr>
                <w:sz w:val="16"/>
                <w:szCs w:val="16"/>
              </w:rPr>
              <w:t xml:space="preserve">- </w:t>
            </w:r>
            <w:r w:rsidRPr="00385AA1">
              <w:rPr>
                <w:sz w:val="16"/>
                <w:szCs w:val="16"/>
              </w:rPr>
              <w:t xml:space="preserve">essentielle </w:t>
            </w:r>
          </w:p>
          <w:p w:rsidR="003264B9" w:rsidRPr="00385AA1" w:rsidRDefault="003264B9" w:rsidP="003264B9">
            <w:pPr>
              <w:rPr>
                <w:sz w:val="16"/>
                <w:szCs w:val="16"/>
              </w:rPr>
            </w:pPr>
            <w:r w:rsidRPr="00385AA1">
              <w:rPr>
                <w:sz w:val="16"/>
                <w:szCs w:val="16"/>
              </w:rPr>
              <w:t xml:space="preserve">EE/SI – </w:t>
            </w:r>
            <w:r w:rsidR="00BF6187" w:rsidRPr="00385AA1">
              <w:rPr>
                <w:sz w:val="16"/>
                <w:szCs w:val="16"/>
              </w:rPr>
              <w:t>lavande</w:t>
            </w:r>
          </w:p>
          <w:p w:rsidR="003264B9" w:rsidRPr="00385AA1" w:rsidRDefault="003264B9" w:rsidP="003264B9">
            <w:pPr>
              <w:rPr>
                <w:sz w:val="16"/>
                <w:szCs w:val="16"/>
              </w:rPr>
            </w:pPr>
            <w:r w:rsidRPr="00385AA1">
              <w:rPr>
                <w:sz w:val="16"/>
                <w:szCs w:val="16"/>
              </w:rPr>
              <w:t xml:space="preserve">EI – </w:t>
            </w:r>
            <w:r w:rsidR="00BF6187" w:rsidRPr="00385AA1">
              <w:rPr>
                <w:sz w:val="16"/>
                <w:szCs w:val="16"/>
              </w:rPr>
              <w:t>rose</w:t>
            </w:r>
          </w:p>
          <w:p w:rsidR="003264B9" w:rsidRPr="00385AA1" w:rsidRDefault="003264B9" w:rsidP="003264B9">
            <w:pPr>
              <w:rPr>
                <w:sz w:val="16"/>
                <w:szCs w:val="16"/>
              </w:rPr>
            </w:pPr>
            <w:r w:rsidRPr="00385AA1">
              <w:rPr>
                <w:sz w:val="16"/>
                <w:szCs w:val="16"/>
              </w:rPr>
              <w:t xml:space="preserve">EO/KO – </w:t>
            </w:r>
            <w:r w:rsidR="00BF6187" w:rsidRPr="00385AA1">
              <w:rPr>
                <w:sz w:val="16"/>
                <w:szCs w:val="16"/>
              </w:rPr>
              <w:t>thym</w:t>
            </w:r>
          </w:p>
          <w:p w:rsidR="00534012" w:rsidRPr="00385AA1" w:rsidRDefault="003264B9" w:rsidP="003264B9">
            <w:pPr>
              <w:rPr>
                <w:sz w:val="16"/>
                <w:szCs w:val="16"/>
              </w:rPr>
            </w:pPr>
            <w:r w:rsidRPr="00385AA1">
              <w:rPr>
                <w:sz w:val="16"/>
                <w:szCs w:val="16"/>
              </w:rPr>
              <w:t>EA/NA –</w:t>
            </w:r>
            <w:r w:rsidR="00BF6187" w:rsidRPr="00385AA1">
              <w:rPr>
                <w:sz w:val="16"/>
                <w:szCs w:val="16"/>
              </w:rPr>
              <w:t>cannelle</w:t>
            </w:r>
          </w:p>
        </w:tc>
      </w:tr>
      <w:tr w:rsidR="00534012" w:rsidRPr="005F21AB" w:rsidTr="00087463">
        <w:tc>
          <w:tcPr>
            <w:tcW w:w="0" w:type="auto"/>
            <w:shd w:val="clear" w:color="auto" w:fill="FFFFFF"/>
          </w:tcPr>
          <w:p w:rsidR="00534012" w:rsidRPr="005F21AB" w:rsidRDefault="00534012" w:rsidP="00721173">
            <w:pPr>
              <w:jc w:val="center"/>
              <w:rPr>
                <w:b/>
                <w:sz w:val="16"/>
                <w:szCs w:val="16"/>
              </w:rPr>
            </w:pPr>
            <w:r w:rsidRPr="005F21AB">
              <w:rPr>
                <w:b/>
                <w:sz w:val="16"/>
                <w:szCs w:val="16"/>
              </w:rPr>
              <w:t>4-6</w:t>
            </w:r>
          </w:p>
        </w:tc>
        <w:tc>
          <w:tcPr>
            <w:tcW w:w="0" w:type="auto"/>
            <w:shd w:val="clear" w:color="auto" w:fill="FFFFFF"/>
          </w:tcPr>
          <w:p w:rsidR="003264B9" w:rsidRPr="00385AA1" w:rsidRDefault="003264B9" w:rsidP="00385AA1">
            <w:pPr>
              <w:shd w:val="clear" w:color="auto" w:fill="FFFF00"/>
              <w:rPr>
                <w:sz w:val="16"/>
                <w:szCs w:val="16"/>
              </w:rPr>
            </w:pPr>
            <w:r w:rsidRPr="00385AA1">
              <w:rPr>
                <w:sz w:val="16"/>
                <w:szCs w:val="16"/>
              </w:rPr>
              <w:t>Bois ancien</w:t>
            </w:r>
            <w:r w:rsidR="00087463" w:rsidRPr="00385AA1">
              <w:rPr>
                <w:sz w:val="16"/>
                <w:szCs w:val="16"/>
              </w:rPr>
              <w:t xml:space="preserve"> </w:t>
            </w:r>
            <w:r w:rsidR="00D602A1" w:rsidRPr="00385AA1">
              <w:rPr>
                <w:sz w:val="16"/>
                <w:szCs w:val="16"/>
              </w:rPr>
              <w:t>âge&gt;300ans</w:t>
            </w:r>
            <w:r w:rsidRPr="00385AA1">
              <w:rPr>
                <w:sz w:val="16"/>
                <w:szCs w:val="16"/>
              </w:rPr>
              <w:t xml:space="preserve"> </w:t>
            </w:r>
          </w:p>
          <w:p w:rsidR="003264B9" w:rsidRPr="00385AA1" w:rsidRDefault="003264B9" w:rsidP="003264B9">
            <w:pPr>
              <w:rPr>
                <w:sz w:val="16"/>
                <w:szCs w:val="16"/>
              </w:rPr>
            </w:pPr>
            <w:r w:rsidRPr="00385AA1">
              <w:rPr>
                <w:sz w:val="16"/>
                <w:szCs w:val="16"/>
              </w:rPr>
              <w:t xml:space="preserve">EE/SI – </w:t>
            </w:r>
            <w:r w:rsidR="00D602A1" w:rsidRPr="00385AA1">
              <w:rPr>
                <w:sz w:val="16"/>
                <w:szCs w:val="16"/>
              </w:rPr>
              <w:t>chêne rouvre</w:t>
            </w:r>
          </w:p>
          <w:p w:rsidR="003264B9" w:rsidRPr="00385AA1" w:rsidRDefault="003264B9" w:rsidP="003264B9">
            <w:pPr>
              <w:rPr>
                <w:sz w:val="16"/>
                <w:szCs w:val="16"/>
              </w:rPr>
            </w:pPr>
            <w:r w:rsidRPr="00385AA1">
              <w:rPr>
                <w:sz w:val="16"/>
                <w:szCs w:val="16"/>
              </w:rPr>
              <w:t xml:space="preserve">EI – </w:t>
            </w:r>
            <w:r w:rsidR="00D602A1" w:rsidRPr="00385AA1">
              <w:rPr>
                <w:sz w:val="16"/>
                <w:szCs w:val="16"/>
              </w:rPr>
              <w:t>orme blanc</w:t>
            </w:r>
          </w:p>
          <w:p w:rsidR="003264B9" w:rsidRPr="00385AA1" w:rsidRDefault="003264B9" w:rsidP="003264B9">
            <w:pPr>
              <w:rPr>
                <w:sz w:val="16"/>
                <w:szCs w:val="16"/>
              </w:rPr>
            </w:pPr>
            <w:r w:rsidRPr="00385AA1">
              <w:rPr>
                <w:sz w:val="16"/>
                <w:szCs w:val="16"/>
              </w:rPr>
              <w:t xml:space="preserve">EO/KO – </w:t>
            </w:r>
            <w:r w:rsidR="00D602A1" w:rsidRPr="00385AA1">
              <w:rPr>
                <w:sz w:val="16"/>
                <w:szCs w:val="16"/>
              </w:rPr>
              <w:t>pin noir</w:t>
            </w:r>
          </w:p>
          <w:p w:rsidR="00534012" w:rsidRPr="00385AA1" w:rsidRDefault="003264B9" w:rsidP="003264B9">
            <w:pPr>
              <w:rPr>
                <w:sz w:val="16"/>
                <w:szCs w:val="16"/>
              </w:rPr>
            </w:pPr>
            <w:r w:rsidRPr="00385AA1">
              <w:rPr>
                <w:sz w:val="16"/>
                <w:szCs w:val="16"/>
              </w:rPr>
              <w:t>EA/NA –</w:t>
            </w:r>
            <w:r w:rsidR="00D602A1" w:rsidRPr="00385AA1">
              <w:rPr>
                <w:sz w:val="16"/>
                <w:szCs w:val="16"/>
              </w:rPr>
              <w:t xml:space="preserve"> mélèze</w:t>
            </w:r>
          </w:p>
        </w:tc>
        <w:tc>
          <w:tcPr>
            <w:tcW w:w="0" w:type="auto"/>
            <w:shd w:val="clear" w:color="auto" w:fill="FFFFFF"/>
          </w:tcPr>
          <w:p w:rsidR="00C02A04" w:rsidRPr="00385AA1" w:rsidRDefault="00E97128" w:rsidP="00385AA1">
            <w:pPr>
              <w:shd w:val="clear" w:color="auto" w:fill="FFFF00"/>
              <w:rPr>
                <w:sz w:val="16"/>
                <w:szCs w:val="16"/>
              </w:rPr>
            </w:pPr>
            <w:r w:rsidRPr="00385AA1">
              <w:rPr>
                <w:sz w:val="16"/>
                <w:szCs w:val="16"/>
              </w:rPr>
              <w:t>Gemme</w:t>
            </w:r>
            <w:r w:rsidR="003264B9" w:rsidRPr="00385AA1">
              <w:rPr>
                <w:sz w:val="16"/>
                <w:szCs w:val="16"/>
              </w:rPr>
              <w:t xml:space="preserve"> </w:t>
            </w:r>
            <w:r w:rsidR="00385AA1">
              <w:rPr>
                <w:sz w:val="16"/>
                <w:szCs w:val="16"/>
              </w:rPr>
              <w:t>-</w:t>
            </w:r>
            <w:r w:rsidR="00087463" w:rsidRPr="00385AA1">
              <w:rPr>
                <w:sz w:val="16"/>
                <w:szCs w:val="16"/>
              </w:rPr>
              <w:t xml:space="preserve"> </w:t>
            </w:r>
            <w:r w:rsidR="00C02A04" w:rsidRPr="00385AA1">
              <w:rPr>
                <w:sz w:val="16"/>
                <w:szCs w:val="16"/>
              </w:rPr>
              <w:t>ovoïde</w:t>
            </w:r>
          </w:p>
          <w:p w:rsidR="003264B9" w:rsidRPr="00385AA1" w:rsidRDefault="003264B9" w:rsidP="003264B9">
            <w:pPr>
              <w:rPr>
                <w:sz w:val="16"/>
                <w:szCs w:val="16"/>
              </w:rPr>
            </w:pPr>
            <w:r w:rsidRPr="00385AA1">
              <w:rPr>
                <w:sz w:val="16"/>
                <w:szCs w:val="16"/>
              </w:rPr>
              <w:t xml:space="preserve">EE/SI – </w:t>
            </w:r>
            <w:r w:rsidR="00180F1D" w:rsidRPr="00385AA1">
              <w:rPr>
                <w:sz w:val="16"/>
                <w:szCs w:val="16"/>
              </w:rPr>
              <w:t>opale</w:t>
            </w:r>
          </w:p>
          <w:p w:rsidR="003264B9" w:rsidRPr="00385AA1" w:rsidRDefault="003264B9" w:rsidP="003264B9">
            <w:pPr>
              <w:rPr>
                <w:sz w:val="16"/>
                <w:szCs w:val="16"/>
              </w:rPr>
            </w:pPr>
            <w:r w:rsidRPr="00385AA1">
              <w:rPr>
                <w:sz w:val="16"/>
                <w:szCs w:val="16"/>
              </w:rPr>
              <w:t xml:space="preserve">EI – </w:t>
            </w:r>
            <w:r w:rsidR="00180F1D" w:rsidRPr="00385AA1">
              <w:rPr>
                <w:sz w:val="16"/>
                <w:szCs w:val="16"/>
              </w:rPr>
              <w:t>diamant</w:t>
            </w:r>
          </w:p>
          <w:p w:rsidR="003264B9" w:rsidRPr="00385AA1" w:rsidRDefault="003264B9" w:rsidP="003264B9">
            <w:pPr>
              <w:rPr>
                <w:sz w:val="16"/>
                <w:szCs w:val="16"/>
              </w:rPr>
            </w:pPr>
            <w:r w:rsidRPr="00385AA1">
              <w:rPr>
                <w:sz w:val="16"/>
                <w:szCs w:val="16"/>
              </w:rPr>
              <w:t xml:space="preserve">EO/KO – </w:t>
            </w:r>
            <w:r w:rsidR="00180F1D" w:rsidRPr="00385AA1">
              <w:rPr>
                <w:sz w:val="16"/>
                <w:szCs w:val="16"/>
              </w:rPr>
              <w:t>émeraude</w:t>
            </w:r>
          </w:p>
          <w:p w:rsidR="00534012" w:rsidRPr="00385AA1" w:rsidRDefault="003264B9" w:rsidP="003264B9">
            <w:pPr>
              <w:rPr>
                <w:sz w:val="16"/>
                <w:szCs w:val="16"/>
              </w:rPr>
            </w:pPr>
            <w:r w:rsidRPr="00385AA1">
              <w:rPr>
                <w:sz w:val="16"/>
                <w:szCs w:val="16"/>
              </w:rPr>
              <w:t>EA/NA –</w:t>
            </w:r>
            <w:r w:rsidR="00180F1D" w:rsidRPr="00385AA1">
              <w:rPr>
                <w:sz w:val="16"/>
                <w:szCs w:val="16"/>
              </w:rPr>
              <w:t>saphir</w:t>
            </w:r>
          </w:p>
        </w:tc>
        <w:tc>
          <w:tcPr>
            <w:tcW w:w="0" w:type="auto"/>
            <w:shd w:val="clear" w:color="auto" w:fill="FFFFFF"/>
          </w:tcPr>
          <w:p w:rsidR="003264B9" w:rsidRPr="00385AA1" w:rsidRDefault="003264B9" w:rsidP="00385AA1">
            <w:pPr>
              <w:shd w:val="clear" w:color="auto" w:fill="FFFF00"/>
              <w:rPr>
                <w:sz w:val="16"/>
                <w:szCs w:val="16"/>
              </w:rPr>
            </w:pPr>
            <w:r w:rsidRPr="00385AA1">
              <w:rPr>
                <w:sz w:val="16"/>
                <w:szCs w:val="16"/>
              </w:rPr>
              <w:t xml:space="preserve">Pierre </w:t>
            </w:r>
            <w:r w:rsidR="00385AA1">
              <w:rPr>
                <w:sz w:val="16"/>
                <w:szCs w:val="16"/>
              </w:rPr>
              <w:t>-</w:t>
            </w:r>
            <w:r w:rsidR="00087463" w:rsidRPr="00385AA1">
              <w:rPr>
                <w:sz w:val="16"/>
                <w:szCs w:val="16"/>
              </w:rPr>
              <w:t xml:space="preserve"> </w:t>
            </w:r>
            <w:r w:rsidRPr="00385AA1">
              <w:rPr>
                <w:sz w:val="16"/>
                <w:szCs w:val="16"/>
              </w:rPr>
              <w:t xml:space="preserve">incrustée </w:t>
            </w:r>
          </w:p>
          <w:p w:rsidR="003264B9" w:rsidRPr="00385AA1" w:rsidRDefault="003264B9" w:rsidP="003264B9">
            <w:pPr>
              <w:rPr>
                <w:sz w:val="16"/>
                <w:szCs w:val="16"/>
              </w:rPr>
            </w:pPr>
            <w:r w:rsidRPr="00385AA1">
              <w:rPr>
                <w:sz w:val="16"/>
                <w:szCs w:val="16"/>
              </w:rPr>
              <w:t xml:space="preserve">EE/SI – </w:t>
            </w:r>
            <w:r w:rsidR="006A713D" w:rsidRPr="00385AA1">
              <w:rPr>
                <w:sz w:val="16"/>
                <w:szCs w:val="16"/>
              </w:rPr>
              <w:t>onyx</w:t>
            </w:r>
          </w:p>
          <w:p w:rsidR="003264B9" w:rsidRPr="00385AA1" w:rsidRDefault="003264B9" w:rsidP="003264B9">
            <w:pPr>
              <w:rPr>
                <w:sz w:val="16"/>
                <w:szCs w:val="16"/>
              </w:rPr>
            </w:pPr>
            <w:r w:rsidRPr="00385AA1">
              <w:rPr>
                <w:sz w:val="16"/>
                <w:szCs w:val="16"/>
              </w:rPr>
              <w:t xml:space="preserve">EI – </w:t>
            </w:r>
            <w:r w:rsidR="006A713D" w:rsidRPr="00385AA1">
              <w:rPr>
                <w:sz w:val="16"/>
                <w:szCs w:val="16"/>
              </w:rPr>
              <w:t>ambre</w:t>
            </w:r>
          </w:p>
          <w:p w:rsidR="003264B9" w:rsidRPr="00385AA1" w:rsidRDefault="003264B9" w:rsidP="003264B9">
            <w:pPr>
              <w:rPr>
                <w:sz w:val="16"/>
                <w:szCs w:val="16"/>
              </w:rPr>
            </w:pPr>
            <w:r w:rsidRPr="00385AA1">
              <w:rPr>
                <w:sz w:val="16"/>
                <w:szCs w:val="16"/>
              </w:rPr>
              <w:t>EO/KO –</w:t>
            </w:r>
            <w:r w:rsidR="006A713D" w:rsidRPr="00385AA1">
              <w:rPr>
                <w:sz w:val="16"/>
                <w:szCs w:val="16"/>
              </w:rPr>
              <w:t xml:space="preserve"> jais</w:t>
            </w:r>
            <w:r w:rsidRPr="00385AA1">
              <w:rPr>
                <w:sz w:val="16"/>
                <w:szCs w:val="16"/>
              </w:rPr>
              <w:t xml:space="preserve"> </w:t>
            </w:r>
          </w:p>
          <w:p w:rsidR="00534012" w:rsidRPr="00385AA1" w:rsidRDefault="003264B9" w:rsidP="003264B9">
            <w:pPr>
              <w:rPr>
                <w:sz w:val="16"/>
                <w:szCs w:val="16"/>
              </w:rPr>
            </w:pPr>
            <w:r w:rsidRPr="00385AA1">
              <w:rPr>
                <w:sz w:val="16"/>
                <w:szCs w:val="16"/>
              </w:rPr>
              <w:t>EA/NA –</w:t>
            </w:r>
            <w:r w:rsidR="006A713D" w:rsidRPr="00385AA1">
              <w:rPr>
                <w:sz w:val="16"/>
                <w:szCs w:val="16"/>
              </w:rPr>
              <w:t xml:space="preserve"> émeraude</w:t>
            </w:r>
          </w:p>
        </w:tc>
        <w:tc>
          <w:tcPr>
            <w:tcW w:w="0" w:type="auto"/>
            <w:shd w:val="clear" w:color="auto" w:fill="FFFFFF"/>
          </w:tcPr>
          <w:p w:rsidR="003264B9" w:rsidRPr="00385AA1" w:rsidRDefault="003264B9" w:rsidP="00385AA1">
            <w:pPr>
              <w:shd w:val="clear" w:color="auto" w:fill="FFFF00"/>
              <w:rPr>
                <w:sz w:val="16"/>
                <w:szCs w:val="16"/>
              </w:rPr>
            </w:pPr>
            <w:r w:rsidRPr="00385AA1">
              <w:rPr>
                <w:sz w:val="16"/>
                <w:szCs w:val="16"/>
              </w:rPr>
              <w:t xml:space="preserve">Huile </w:t>
            </w:r>
            <w:r w:rsidR="00385AA1">
              <w:rPr>
                <w:sz w:val="16"/>
                <w:szCs w:val="16"/>
              </w:rPr>
              <w:t>-</w:t>
            </w:r>
            <w:r w:rsidR="00087463" w:rsidRPr="00385AA1">
              <w:rPr>
                <w:sz w:val="16"/>
                <w:szCs w:val="16"/>
              </w:rPr>
              <w:t xml:space="preserve"> </w:t>
            </w:r>
            <w:r w:rsidRPr="00385AA1">
              <w:rPr>
                <w:sz w:val="16"/>
                <w:szCs w:val="16"/>
              </w:rPr>
              <w:t xml:space="preserve">préparée </w:t>
            </w:r>
          </w:p>
          <w:p w:rsidR="003264B9" w:rsidRPr="00385AA1" w:rsidRDefault="003264B9" w:rsidP="003264B9">
            <w:pPr>
              <w:rPr>
                <w:sz w:val="16"/>
                <w:szCs w:val="16"/>
              </w:rPr>
            </w:pPr>
            <w:r w:rsidRPr="00385AA1">
              <w:rPr>
                <w:sz w:val="16"/>
                <w:szCs w:val="16"/>
              </w:rPr>
              <w:t xml:space="preserve">EE/SI – </w:t>
            </w:r>
            <w:r w:rsidR="00BF6187" w:rsidRPr="00385AA1">
              <w:rPr>
                <w:sz w:val="16"/>
                <w:szCs w:val="16"/>
              </w:rPr>
              <w:t>loup</w:t>
            </w:r>
          </w:p>
          <w:p w:rsidR="003264B9" w:rsidRPr="00385AA1" w:rsidRDefault="003264B9" w:rsidP="003264B9">
            <w:pPr>
              <w:rPr>
                <w:sz w:val="16"/>
                <w:szCs w:val="16"/>
              </w:rPr>
            </w:pPr>
            <w:r w:rsidRPr="00385AA1">
              <w:rPr>
                <w:sz w:val="16"/>
                <w:szCs w:val="16"/>
              </w:rPr>
              <w:t xml:space="preserve">EI – </w:t>
            </w:r>
            <w:r w:rsidR="00BF6187" w:rsidRPr="00385AA1">
              <w:rPr>
                <w:sz w:val="16"/>
                <w:szCs w:val="16"/>
              </w:rPr>
              <w:t>cheval</w:t>
            </w:r>
          </w:p>
          <w:p w:rsidR="003264B9" w:rsidRPr="00385AA1" w:rsidRDefault="003264B9" w:rsidP="003264B9">
            <w:pPr>
              <w:rPr>
                <w:sz w:val="16"/>
                <w:szCs w:val="16"/>
              </w:rPr>
            </w:pPr>
            <w:r w:rsidRPr="00385AA1">
              <w:rPr>
                <w:sz w:val="16"/>
                <w:szCs w:val="16"/>
              </w:rPr>
              <w:t xml:space="preserve">EO/KO – </w:t>
            </w:r>
            <w:r w:rsidR="00BF6187" w:rsidRPr="00385AA1">
              <w:rPr>
                <w:sz w:val="16"/>
                <w:szCs w:val="16"/>
              </w:rPr>
              <w:t>humain</w:t>
            </w:r>
          </w:p>
          <w:p w:rsidR="00534012" w:rsidRPr="00385AA1" w:rsidRDefault="003264B9" w:rsidP="003264B9">
            <w:pPr>
              <w:rPr>
                <w:sz w:val="16"/>
                <w:szCs w:val="16"/>
              </w:rPr>
            </w:pPr>
            <w:r w:rsidRPr="00385AA1">
              <w:rPr>
                <w:sz w:val="16"/>
                <w:szCs w:val="16"/>
              </w:rPr>
              <w:t>EA/NA –</w:t>
            </w:r>
            <w:r w:rsidR="00BF6187" w:rsidRPr="00385AA1">
              <w:rPr>
                <w:sz w:val="16"/>
                <w:szCs w:val="16"/>
              </w:rPr>
              <w:t xml:space="preserve"> </w:t>
            </w:r>
            <w:r w:rsidR="00BB5A0E" w:rsidRPr="00385AA1">
              <w:rPr>
                <w:sz w:val="16"/>
                <w:szCs w:val="16"/>
              </w:rPr>
              <w:t>ours</w:t>
            </w:r>
          </w:p>
        </w:tc>
      </w:tr>
      <w:tr w:rsidR="00534012" w:rsidRPr="005F21AB" w:rsidTr="00087463">
        <w:tc>
          <w:tcPr>
            <w:tcW w:w="0" w:type="auto"/>
            <w:shd w:val="clear" w:color="auto" w:fill="C6D9F1"/>
          </w:tcPr>
          <w:p w:rsidR="00534012" w:rsidRPr="005F21AB" w:rsidRDefault="00534012" w:rsidP="00721173">
            <w:pPr>
              <w:jc w:val="center"/>
              <w:rPr>
                <w:b/>
                <w:sz w:val="16"/>
                <w:szCs w:val="16"/>
              </w:rPr>
            </w:pPr>
            <w:r w:rsidRPr="005F21AB">
              <w:rPr>
                <w:b/>
                <w:sz w:val="16"/>
                <w:szCs w:val="16"/>
              </w:rPr>
              <w:t>7-10</w:t>
            </w:r>
          </w:p>
        </w:tc>
        <w:tc>
          <w:tcPr>
            <w:tcW w:w="0" w:type="auto"/>
            <w:shd w:val="clear" w:color="auto" w:fill="C6D9F1"/>
          </w:tcPr>
          <w:p w:rsidR="003264B9" w:rsidRPr="00385AA1" w:rsidRDefault="003264B9" w:rsidP="00385AA1">
            <w:pPr>
              <w:shd w:val="clear" w:color="auto" w:fill="FFFF00"/>
              <w:rPr>
                <w:sz w:val="16"/>
                <w:szCs w:val="16"/>
              </w:rPr>
            </w:pPr>
            <w:r w:rsidRPr="00385AA1">
              <w:rPr>
                <w:sz w:val="16"/>
                <w:szCs w:val="16"/>
              </w:rPr>
              <w:t>Bois stratifié</w:t>
            </w:r>
            <w:r w:rsidR="00087463" w:rsidRPr="00385AA1">
              <w:rPr>
                <w:sz w:val="16"/>
                <w:szCs w:val="16"/>
              </w:rPr>
              <w:t xml:space="preserve"> </w:t>
            </w:r>
            <w:r w:rsidR="00D602A1" w:rsidRPr="00385AA1">
              <w:rPr>
                <w:sz w:val="16"/>
                <w:szCs w:val="16"/>
              </w:rPr>
              <w:t>âge&gt;400ans</w:t>
            </w:r>
            <w:r w:rsidRPr="00385AA1">
              <w:rPr>
                <w:sz w:val="16"/>
                <w:szCs w:val="16"/>
              </w:rPr>
              <w:t xml:space="preserve"> </w:t>
            </w:r>
          </w:p>
          <w:p w:rsidR="003264B9" w:rsidRPr="00385AA1" w:rsidRDefault="003264B9" w:rsidP="003264B9">
            <w:pPr>
              <w:rPr>
                <w:sz w:val="16"/>
                <w:szCs w:val="16"/>
              </w:rPr>
            </w:pPr>
            <w:r w:rsidRPr="00385AA1">
              <w:rPr>
                <w:sz w:val="16"/>
                <w:szCs w:val="16"/>
              </w:rPr>
              <w:t xml:space="preserve">EE/SI – </w:t>
            </w:r>
            <w:r w:rsidR="00D602A1" w:rsidRPr="00385AA1">
              <w:rPr>
                <w:sz w:val="16"/>
                <w:szCs w:val="16"/>
              </w:rPr>
              <w:t>chêne vert</w:t>
            </w:r>
          </w:p>
          <w:p w:rsidR="003264B9" w:rsidRPr="00385AA1" w:rsidRDefault="003264B9" w:rsidP="003264B9">
            <w:pPr>
              <w:rPr>
                <w:sz w:val="16"/>
                <w:szCs w:val="16"/>
              </w:rPr>
            </w:pPr>
            <w:r w:rsidRPr="00385AA1">
              <w:rPr>
                <w:sz w:val="16"/>
                <w:szCs w:val="16"/>
              </w:rPr>
              <w:t xml:space="preserve">EI – </w:t>
            </w:r>
            <w:r w:rsidR="00524F0E" w:rsidRPr="00385AA1">
              <w:rPr>
                <w:sz w:val="16"/>
                <w:szCs w:val="16"/>
              </w:rPr>
              <w:t>thuya</w:t>
            </w:r>
          </w:p>
          <w:p w:rsidR="003264B9" w:rsidRPr="00385AA1" w:rsidRDefault="003264B9" w:rsidP="003264B9">
            <w:pPr>
              <w:rPr>
                <w:sz w:val="16"/>
                <w:szCs w:val="16"/>
              </w:rPr>
            </w:pPr>
            <w:r w:rsidRPr="00385AA1">
              <w:rPr>
                <w:sz w:val="16"/>
                <w:szCs w:val="16"/>
              </w:rPr>
              <w:t xml:space="preserve">EO/KO – </w:t>
            </w:r>
            <w:r w:rsidR="00524F0E" w:rsidRPr="00385AA1">
              <w:rPr>
                <w:sz w:val="16"/>
                <w:szCs w:val="16"/>
              </w:rPr>
              <w:t>noyer noir</w:t>
            </w:r>
          </w:p>
          <w:p w:rsidR="00534012" w:rsidRPr="00385AA1" w:rsidRDefault="003264B9" w:rsidP="003264B9">
            <w:pPr>
              <w:rPr>
                <w:sz w:val="16"/>
                <w:szCs w:val="16"/>
              </w:rPr>
            </w:pPr>
            <w:r w:rsidRPr="00385AA1">
              <w:rPr>
                <w:sz w:val="16"/>
                <w:szCs w:val="16"/>
              </w:rPr>
              <w:t>EA/NA –</w:t>
            </w:r>
            <w:r w:rsidR="00524F0E" w:rsidRPr="00385AA1">
              <w:rPr>
                <w:sz w:val="16"/>
                <w:szCs w:val="16"/>
              </w:rPr>
              <w:t xml:space="preserve"> séquoia</w:t>
            </w:r>
          </w:p>
        </w:tc>
        <w:tc>
          <w:tcPr>
            <w:tcW w:w="0" w:type="auto"/>
            <w:shd w:val="clear" w:color="auto" w:fill="C6D9F1"/>
          </w:tcPr>
          <w:p w:rsidR="00180F1D" w:rsidRPr="00385AA1" w:rsidRDefault="00E97128" w:rsidP="003264B9">
            <w:pPr>
              <w:rPr>
                <w:sz w:val="16"/>
                <w:szCs w:val="16"/>
              </w:rPr>
            </w:pPr>
            <w:r w:rsidRPr="00385AA1">
              <w:rPr>
                <w:sz w:val="16"/>
                <w:szCs w:val="16"/>
                <w:shd w:val="clear" w:color="auto" w:fill="FFFF00"/>
              </w:rPr>
              <w:t>Joyaux</w:t>
            </w:r>
            <w:r w:rsidR="003264B9" w:rsidRPr="00385AA1">
              <w:rPr>
                <w:sz w:val="16"/>
                <w:szCs w:val="16"/>
                <w:shd w:val="clear" w:color="auto" w:fill="FFFF00"/>
              </w:rPr>
              <w:t xml:space="preserve"> </w:t>
            </w:r>
            <w:r w:rsidR="00385AA1" w:rsidRPr="00385AA1">
              <w:rPr>
                <w:sz w:val="16"/>
                <w:szCs w:val="16"/>
                <w:shd w:val="clear" w:color="auto" w:fill="FFFF00"/>
              </w:rPr>
              <w:t>-</w:t>
            </w:r>
            <w:r w:rsidR="00087463" w:rsidRPr="00385AA1">
              <w:rPr>
                <w:sz w:val="16"/>
                <w:szCs w:val="16"/>
                <w:shd w:val="clear" w:color="auto" w:fill="FFFF00"/>
              </w:rPr>
              <w:t xml:space="preserve"> </w:t>
            </w:r>
            <w:r w:rsidR="00C02A04" w:rsidRPr="00385AA1">
              <w:rPr>
                <w:sz w:val="16"/>
                <w:szCs w:val="16"/>
                <w:shd w:val="clear" w:color="auto" w:fill="FFFF00"/>
              </w:rPr>
              <w:t>3</w:t>
            </w:r>
            <w:r w:rsidR="00180F1D" w:rsidRPr="00385AA1">
              <w:rPr>
                <w:sz w:val="16"/>
                <w:szCs w:val="16"/>
                <w:shd w:val="clear" w:color="auto" w:fill="FFFF00"/>
              </w:rPr>
              <w:t xml:space="preserve"> éléments</w:t>
            </w:r>
            <w:r w:rsidR="00C02A04" w:rsidRPr="00385AA1">
              <w:rPr>
                <w:sz w:val="16"/>
                <w:szCs w:val="16"/>
                <w:shd w:val="clear" w:color="auto" w:fill="FFFF00"/>
              </w:rPr>
              <w:t xml:space="preserve"> </w:t>
            </w:r>
            <w:r w:rsidR="009D373B" w:rsidRPr="00385AA1">
              <w:rPr>
                <w:sz w:val="16"/>
                <w:szCs w:val="16"/>
                <w:shd w:val="clear" w:color="auto" w:fill="FFFF00"/>
              </w:rPr>
              <w:t>DS 4-6</w:t>
            </w:r>
          </w:p>
          <w:p w:rsidR="003264B9" w:rsidRPr="00385AA1" w:rsidRDefault="003264B9" w:rsidP="003264B9">
            <w:pPr>
              <w:rPr>
                <w:sz w:val="16"/>
                <w:szCs w:val="16"/>
              </w:rPr>
            </w:pPr>
            <w:r w:rsidRPr="00385AA1">
              <w:rPr>
                <w:sz w:val="16"/>
                <w:szCs w:val="16"/>
              </w:rPr>
              <w:t xml:space="preserve">EE/SI – </w:t>
            </w:r>
            <w:r w:rsidR="00180F1D" w:rsidRPr="00385AA1">
              <w:rPr>
                <w:sz w:val="16"/>
                <w:szCs w:val="16"/>
              </w:rPr>
              <w:t>diadème</w:t>
            </w:r>
          </w:p>
          <w:p w:rsidR="003264B9" w:rsidRPr="00385AA1" w:rsidRDefault="003264B9" w:rsidP="003264B9">
            <w:pPr>
              <w:rPr>
                <w:sz w:val="16"/>
                <w:szCs w:val="16"/>
              </w:rPr>
            </w:pPr>
            <w:r w:rsidRPr="00385AA1">
              <w:rPr>
                <w:sz w:val="16"/>
                <w:szCs w:val="16"/>
              </w:rPr>
              <w:t xml:space="preserve">EI – </w:t>
            </w:r>
            <w:r w:rsidR="00180F1D" w:rsidRPr="00385AA1">
              <w:rPr>
                <w:sz w:val="16"/>
                <w:szCs w:val="16"/>
              </w:rPr>
              <w:t>chevalière</w:t>
            </w:r>
          </w:p>
          <w:p w:rsidR="003264B9" w:rsidRPr="00385AA1" w:rsidRDefault="003264B9" w:rsidP="003264B9">
            <w:pPr>
              <w:rPr>
                <w:sz w:val="16"/>
                <w:szCs w:val="16"/>
              </w:rPr>
            </w:pPr>
            <w:r w:rsidRPr="00385AA1">
              <w:rPr>
                <w:sz w:val="16"/>
                <w:szCs w:val="16"/>
              </w:rPr>
              <w:t xml:space="preserve">EO/KO – </w:t>
            </w:r>
            <w:r w:rsidR="00180F1D" w:rsidRPr="00385AA1">
              <w:rPr>
                <w:sz w:val="16"/>
                <w:szCs w:val="16"/>
              </w:rPr>
              <w:t>collier</w:t>
            </w:r>
          </w:p>
          <w:p w:rsidR="00534012" w:rsidRPr="00385AA1" w:rsidRDefault="003264B9" w:rsidP="003264B9">
            <w:pPr>
              <w:rPr>
                <w:sz w:val="16"/>
                <w:szCs w:val="16"/>
              </w:rPr>
            </w:pPr>
            <w:r w:rsidRPr="00385AA1">
              <w:rPr>
                <w:sz w:val="16"/>
                <w:szCs w:val="16"/>
              </w:rPr>
              <w:t>EA/NA –</w:t>
            </w:r>
            <w:r w:rsidR="00180F1D" w:rsidRPr="00385AA1">
              <w:rPr>
                <w:sz w:val="16"/>
                <w:szCs w:val="16"/>
              </w:rPr>
              <w:t xml:space="preserve"> fibule</w:t>
            </w:r>
          </w:p>
        </w:tc>
        <w:tc>
          <w:tcPr>
            <w:tcW w:w="0" w:type="auto"/>
            <w:shd w:val="clear" w:color="auto" w:fill="C6D9F1"/>
          </w:tcPr>
          <w:p w:rsidR="003264B9" w:rsidRPr="00385AA1" w:rsidRDefault="003264B9" w:rsidP="00385AA1">
            <w:pPr>
              <w:shd w:val="clear" w:color="auto" w:fill="FFFF00"/>
              <w:rPr>
                <w:sz w:val="16"/>
                <w:szCs w:val="16"/>
              </w:rPr>
            </w:pPr>
            <w:r w:rsidRPr="00385AA1">
              <w:rPr>
                <w:sz w:val="16"/>
                <w:szCs w:val="16"/>
              </w:rPr>
              <w:t xml:space="preserve">Pierre </w:t>
            </w:r>
            <w:r w:rsidR="00385AA1">
              <w:rPr>
                <w:sz w:val="16"/>
                <w:szCs w:val="16"/>
              </w:rPr>
              <w:t>-</w:t>
            </w:r>
            <w:r w:rsidR="00087463" w:rsidRPr="00385AA1">
              <w:rPr>
                <w:sz w:val="16"/>
                <w:szCs w:val="16"/>
              </w:rPr>
              <w:t xml:space="preserve"> </w:t>
            </w:r>
            <w:r w:rsidRPr="00385AA1">
              <w:rPr>
                <w:sz w:val="16"/>
                <w:szCs w:val="16"/>
              </w:rPr>
              <w:t xml:space="preserve">stratifiée </w:t>
            </w:r>
          </w:p>
          <w:p w:rsidR="003264B9" w:rsidRPr="00385AA1" w:rsidRDefault="003264B9" w:rsidP="003264B9">
            <w:pPr>
              <w:rPr>
                <w:sz w:val="16"/>
                <w:szCs w:val="16"/>
              </w:rPr>
            </w:pPr>
            <w:r w:rsidRPr="00385AA1">
              <w:rPr>
                <w:sz w:val="16"/>
                <w:szCs w:val="16"/>
              </w:rPr>
              <w:t xml:space="preserve">EE/SI – </w:t>
            </w:r>
            <w:r w:rsidR="006A713D" w:rsidRPr="00385AA1">
              <w:rPr>
                <w:sz w:val="16"/>
                <w:szCs w:val="16"/>
              </w:rPr>
              <w:t>péridot</w:t>
            </w:r>
          </w:p>
          <w:p w:rsidR="003264B9" w:rsidRPr="00385AA1" w:rsidRDefault="003264B9" w:rsidP="003264B9">
            <w:pPr>
              <w:rPr>
                <w:sz w:val="16"/>
                <w:szCs w:val="16"/>
              </w:rPr>
            </w:pPr>
            <w:r w:rsidRPr="00385AA1">
              <w:rPr>
                <w:sz w:val="16"/>
                <w:szCs w:val="16"/>
              </w:rPr>
              <w:t xml:space="preserve">EI – </w:t>
            </w:r>
            <w:r w:rsidR="006A713D" w:rsidRPr="00385AA1">
              <w:rPr>
                <w:sz w:val="16"/>
                <w:szCs w:val="16"/>
              </w:rPr>
              <w:t>opale</w:t>
            </w:r>
          </w:p>
          <w:p w:rsidR="003264B9" w:rsidRPr="00385AA1" w:rsidRDefault="003264B9" w:rsidP="003264B9">
            <w:pPr>
              <w:rPr>
                <w:sz w:val="16"/>
                <w:szCs w:val="16"/>
                <w:lang w:val="en-US"/>
              </w:rPr>
            </w:pPr>
            <w:r w:rsidRPr="00385AA1">
              <w:rPr>
                <w:sz w:val="16"/>
                <w:szCs w:val="16"/>
                <w:lang w:val="en-US"/>
              </w:rPr>
              <w:t>EO/KO –</w:t>
            </w:r>
            <w:r w:rsidR="006A713D" w:rsidRPr="00385AA1">
              <w:rPr>
                <w:sz w:val="16"/>
                <w:szCs w:val="16"/>
                <w:lang w:val="en-US"/>
              </w:rPr>
              <w:t xml:space="preserve"> corail</w:t>
            </w:r>
            <w:r w:rsidRPr="00385AA1">
              <w:rPr>
                <w:sz w:val="16"/>
                <w:szCs w:val="16"/>
                <w:lang w:val="en-US"/>
              </w:rPr>
              <w:t xml:space="preserve"> </w:t>
            </w:r>
          </w:p>
          <w:p w:rsidR="00534012" w:rsidRPr="00385AA1" w:rsidRDefault="003264B9" w:rsidP="003264B9">
            <w:pPr>
              <w:rPr>
                <w:sz w:val="16"/>
                <w:szCs w:val="16"/>
                <w:lang w:val="en-US"/>
              </w:rPr>
            </w:pPr>
            <w:r w:rsidRPr="00385AA1">
              <w:rPr>
                <w:sz w:val="16"/>
                <w:szCs w:val="16"/>
                <w:lang w:val="en-US"/>
              </w:rPr>
              <w:t>EA/NA –</w:t>
            </w:r>
            <w:r w:rsidR="006A713D" w:rsidRPr="00385AA1">
              <w:rPr>
                <w:sz w:val="16"/>
                <w:szCs w:val="16"/>
                <w:lang w:val="en-US"/>
              </w:rPr>
              <w:t xml:space="preserve"> saphir</w:t>
            </w:r>
          </w:p>
        </w:tc>
        <w:tc>
          <w:tcPr>
            <w:tcW w:w="0" w:type="auto"/>
            <w:shd w:val="clear" w:color="auto" w:fill="C6D9F1"/>
          </w:tcPr>
          <w:p w:rsidR="003264B9" w:rsidRPr="00385AA1" w:rsidRDefault="003264B9" w:rsidP="00385AA1">
            <w:pPr>
              <w:shd w:val="clear" w:color="auto" w:fill="FFFF00"/>
              <w:rPr>
                <w:sz w:val="16"/>
                <w:szCs w:val="16"/>
              </w:rPr>
            </w:pPr>
            <w:r w:rsidRPr="00385AA1">
              <w:rPr>
                <w:sz w:val="16"/>
                <w:szCs w:val="16"/>
              </w:rPr>
              <w:t xml:space="preserve">Huile </w:t>
            </w:r>
            <w:r w:rsidR="00385AA1">
              <w:rPr>
                <w:sz w:val="16"/>
                <w:szCs w:val="16"/>
              </w:rPr>
              <w:t>-</w:t>
            </w:r>
            <w:r w:rsidR="00087463" w:rsidRPr="00385AA1">
              <w:rPr>
                <w:sz w:val="16"/>
                <w:szCs w:val="16"/>
              </w:rPr>
              <w:t xml:space="preserve"> </w:t>
            </w:r>
            <w:r w:rsidRPr="00385AA1">
              <w:rPr>
                <w:sz w:val="16"/>
                <w:szCs w:val="16"/>
              </w:rPr>
              <w:t xml:space="preserve">enchantée </w:t>
            </w:r>
          </w:p>
          <w:p w:rsidR="003264B9" w:rsidRPr="00385AA1" w:rsidRDefault="003264B9" w:rsidP="003264B9">
            <w:pPr>
              <w:rPr>
                <w:sz w:val="16"/>
                <w:szCs w:val="16"/>
              </w:rPr>
            </w:pPr>
            <w:r w:rsidRPr="00385AA1">
              <w:rPr>
                <w:sz w:val="16"/>
                <w:szCs w:val="16"/>
              </w:rPr>
              <w:t xml:space="preserve">EE/SI – </w:t>
            </w:r>
            <w:r w:rsidR="00BB5A0E" w:rsidRPr="00385AA1">
              <w:rPr>
                <w:sz w:val="16"/>
                <w:szCs w:val="16"/>
              </w:rPr>
              <w:t>loup des ombres</w:t>
            </w:r>
          </w:p>
          <w:p w:rsidR="003264B9" w:rsidRPr="00385AA1" w:rsidRDefault="003264B9" w:rsidP="003264B9">
            <w:pPr>
              <w:rPr>
                <w:sz w:val="16"/>
                <w:szCs w:val="16"/>
              </w:rPr>
            </w:pPr>
            <w:r w:rsidRPr="00385AA1">
              <w:rPr>
                <w:sz w:val="16"/>
                <w:szCs w:val="16"/>
              </w:rPr>
              <w:t xml:space="preserve">EI – </w:t>
            </w:r>
            <w:r w:rsidR="00BB5A0E" w:rsidRPr="00385AA1">
              <w:rPr>
                <w:sz w:val="16"/>
                <w:szCs w:val="16"/>
              </w:rPr>
              <w:t>pégace</w:t>
            </w:r>
          </w:p>
          <w:p w:rsidR="003264B9" w:rsidRPr="00385AA1" w:rsidRDefault="003264B9" w:rsidP="003264B9">
            <w:pPr>
              <w:rPr>
                <w:sz w:val="16"/>
                <w:szCs w:val="16"/>
              </w:rPr>
            </w:pPr>
            <w:r w:rsidRPr="00385AA1">
              <w:rPr>
                <w:sz w:val="16"/>
                <w:szCs w:val="16"/>
              </w:rPr>
              <w:t xml:space="preserve">EO/KO – </w:t>
            </w:r>
            <w:r w:rsidR="00BB5A0E" w:rsidRPr="00385AA1">
              <w:rPr>
                <w:sz w:val="16"/>
                <w:szCs w:val="16"/>
              </w:rPr>
              <w:t>nain-géant</w:t>
            </w:r>
          </w:p>
          <w:p w:rsidR="00534012" w:rsidRPr="00385AA1" w:rsidRDefault="003264B9" w:rsidP="00BB5A0E">
            <w:pPr>
              <w:rPr>
                <w:sz w:val="16"/>
                <w:szCs w:val="16"/>
              </w:rPr>
            </w:pPr>
            <w:r w:rsidRPr="00385AA1">
              <w:rPr>
                <w:sz w:val="16"/>
                <w:szCs w:val="16"/>
              </w:rPr>
              <w:t>EA/NA –</w:t>
            </w:r>
            <w:r w:rsidR="00BB5A0E" w:rsidRPr="00385AA1">
              <w:rPr>
                <w:sz w:val="16"/>
                <w:szCs w:val="16"/>
              </w:rPr>
              <w:t xml:space="preserve"> varen</w:t>
            </w:r>
          </w:p>
        </w:tc>
      </w:tr>
      <w:tr w:rsidR="00534012" w:rsidRPr="005F21AB" w:rsidTr="00087463">
        <w:tc>
          <w:tcPr>
            <w:tcW w:w="0" w:type="auto"/>
            <w:shd w:val="clear" w:color="auto" w:fill="FFFFFF"/>
          </w:tcPr>
          <w:p w:rsidR="00534012" w:rsidRPr="005F21AB" w:rsidRDefault="00534012" w:rsidP="00721173">
            <w:pPr>
              <w:jc w:val="center"/>
              <w:rPr>
                <w:b/>
                <w:sz w:val="16"/>
                <w:szCs w:val="16"/>
              </w:rPr>
            </w:pPr>
            <w:r w:rsidRPr="005F21AB">
              <w:rPr>
                <w:b/>
                <w:sz w:val="16"/>
                <w:szCs w:val="16"/>
              </w:rPr>
              <w:t>11+</w:t>
            </w:r>
          </w:p>
        </w:tc>
        <w:tc>
          <w:tcPr>
            <w:tcW w:w="0" w:type="auto"/>
            <w:shd w:val="clear" w:color="auto" w:fill="FFFFFF"/>
          </w:tcPr>
          <w:p w:rsidR="003264B9" w:rsidRPr="00385AA1" w:rsidRDefault="003264B9" w:rsidP="00385AA1">
            <w:pPr>
              <w:shd w:val="clear" w:color="auto" w:fill="FFFF00"/>
              <w:rPr>
                <w:sz w:val="16"/>
                <w:szCs w:val="16"/>
              </w:rPr>
            </w:pPr>
            <w:r w:rsidRPr="00385AA1">
              <w:rPr>
                <w:sz w:val="16"/>
                <w:szCs w:val="16"/>
              </w:rPr>
              <w:t>Bois unique</w:t>
            </w:r>
            <w:r w:rsidR="00087463" w:rsidRPr="00385AA1">
              <w:rPr>
                <w:sz w:val="16"/>
                <w:szCs w:val="16"/>
              </w:rPr>
              <w:t xml:space="preserve"> </w:t>
            </w:r>
            <w:r w:rsidR="00D602A1" w:rsidRPr="00385AA1">
              <w:rPr>
                <w:sz w:val="16"/>
                <w:szCs w:val="16"/>
              </w:rPr>
              <w:t>âge&gt;500ans</w:t>
            </w:r>
            <w:r w:rsidRPr="00385AA1">
              <w:rPr>
                <w:sz w:val="16"/>
                <w:szCs w:val="16"/>
              </w:rPr>
              <w:t xml:space="preserve"> </w:t>
            </w:r>
          </w:p>
          <w:p w:rsidR="003264B9" w:rsidRPr="00385AA1" w:rsidRDefault="003264B9" w:rsidP="003264B9">
            <w:pPr>
              <w:rPr>
                <w:sz w:val="16"/>
                <w:szCs w:val="16"/>
              </w:rPr>
            </w:pPr>
            <w:r w:rsidRPr="00385AA1">
              <w:rPr>
                <w:sz w:val="16"/>
                <w:szCs w:val="16"/>
              </w:rPr>
              <w:t xml:space="preserve">EE/SI – </w:t>
            </w:r>
            <w:r w:rsidR="00524F0E" w:rsidRPr="00385AA1">
              <w:rPr>
                <w:sz w:val="16"/>
                <w:szCs w:val="16"/>
              </w:rPr>
              <w:t>cèdre</w:t>
            </w:r>
          </w:p>
          <w:p w:rsidR="003264B9" w:rsidRPr="00385AA1" w:rsidRDefault="003264B9" w:rsidP="003264B9">
            <w:pPr>
              <w:rPr>
                <w:sz w:val="16"/>
                <w:szCs w:val="16"/>
                <w:lang w:val="en-US"/>
              </w:rPr>
            </w:pPr>
            <w:r w:rsidRPr="00385AA1">
              <w:rPr>
                <w:sz w:val="16"/>
                <w:szCs w:val="16"/>
                <w:lang w:val="en-US"/>
              </w:rPr>
              <w:t>EI –</w:t>
            </w:r>
            <w:r w:rsidR="00524F0E" w:rsidRPr="00385AA1">
              <w:rPr>
                <w:sz w:val="16"/>
                <w:szCs w:val="16"/>
                <w:lang w:val="en-US"/>
              </w:rPr>
              <w:t xml:space="preserve"> tsuga</w:t>
            </w:r>
          </w:p>
          <w:p w:rsidR="003264B9" w:rsidRPr="00385AA1" w:rsidRDefault="003264B9" w:rsidP="003264B9">
            <w:pPr>
              <w:rPr>
                <w:sz w:val="16"/>
                <w:szCs w:val="16"/>
                <w:lang w:val="en-US"/>
              </w:rPr>
            </w:pPr>
            <w:r w:rsidRPr="00385AA1">
              <w:rPr>
                <w:sz w:val="16"/>
                <w:szCs w:val="16"/>
                <w:lang w:val="en-US"/>
              </w:rPr>
              <w:t xml:space="preserve">EO/KO – </w:t>
            </w:r>
            <w:r w:rsidR="00524F0E" w:rsidRPr="00385AA1">
              <w:rPr>
                <w:sz w:val="16"/>
                <w:szCs w:val="16"/>
                <w:lang w:val="en-US"/>
              </w:rPr>
              <w:t>baobab</w:t>
            </w:r>
          </w:p>
          <w:p w:rsidR="00534012" w:rsidRPr="00385AA1" w:rsidRDefault="003264B9" w:rsidP="003264B9">
            <w:pPr>
              <w:rPr>
                <w:sz w:val="16"/>
                <w:szCs w:val="16"/>
                <w:lang w:val="en-US"/>
              </w:rPr>
            </w:pPr>
            <w:r w:rsidRPr="00385AA1">
              <w:rPr>
                <w:sz w:val="16"/>
                <w:szCs w:val="16"/>
                <w:lang w:val="en-US"/>
              </w:rPr>
              <w:t>EA/NA –</w:t>
            </w:r>
            <w:r w:rsidR="00524F0E" w:rsidRPr="00385AA1">
              <w:rPr>
                <w:sz w:val="16"/>
                <w:szCs w:val="16"/>
                <w:lang w:val="en-US"/>
              </w:rPr>
              <w:t xml:space="preserve"> if divin</w:t>
            </w:r>
          </w:p>
        </w:tc>
        <w:tc>
          <w:tcPr>
            <w:tcW w:w="0" w:type="auto"/>
            <w:shd w:val="clear" w:color="auto" w:fill="FFFFFF"/>
          </w:tcPr>
          <w:p w:rsidR="0032756E" w:rsidRPr="00385AA1" w:rsidRDefault="003264B9" w:rsidP="00385AA1">
            <w:pPr>
              <w:shd w:val="clear" w:color="auto" w:fill="FFFF00"/>
              <w:rPr>
                <w:sz w:val="16"/>
                <w:szCs w:val="16"/>
              </w:rPr>
            </w:pPr>
            <w:r w:rsidRPr="00385AA1">
              <w:rPr>
                <w:sz w:val="16"/>
                <w:szCs w:val="16"/>
              </w:rPr>
              <w:t xml:space="preserve">Forme unique </w:t>
            </w:r>
            <w:r w:rsidR="00385AA1">
              <w:rPr>
                <w:sz w:val="16"/>
                <w:szCs w:val="16"/>
              </w:rPr>
              <w:t>-</w:t>
            </w:r>
            <w:r w:rsidR="00087463" w:rsidRPr="00385AA1">
              <w:rPr>
                <w:sz w:val="16"/>
                <w:szCs w:val="16"/>
              </w:rPr>
              <w:t xml:space="preserve"> </w:t>
            </w:r>
            <w:r w:rsidR="00C02A04" w:rsidRPr="00385AA1">
              <w:rPr>
                <w:sz w:val="16"/>
                <w:szCs w:val="16"/>
              </w:rPr>
              <w:t>t</w:t>
            </w:r>
            <w:r w:rsidR="0032756E" w:rsidRPr="00385AA1">
              <w:rPr>
                <w:sz w:val="16"/>
                <w:szCs w:val="16"/>
              </w:rPr>
              <w:t>aille&gt;2cm</w:t>
            </w:r>
          </w:p>
          <w:p w:rsidR="003264B9" w:rsidRPr="00385AA1" w:rsidRDefault="003264B9" w:rsidP="003264B9">
            <w:pPr>
              <w:rPr>
                <w:sz w:val="16"/>
                <w:szCs w:val="16"/>
              </w:rPr>
            </w:pPr>
            <w:r w:rsidRPr="00385AA1">
              <w:rPr>
                <w:sz w:val="16"/>
                <w:szCs w:val="16"/>
              </w:rPr>
              <w:t xml:space="preserve">EE/SI – </w:t>
            </w:r>
            <w:r w:rsidR="0032756E" w:rsidRPr="00385AA1">
              <w:rPr>
                <w:sz w:val="16"/>
                <w:szCs w:val="16"/>
              </w:rPr>
              <w:t>opale croissant</w:t>
            </w:r>
          </w:p>
          <w:p w:rsidR="003264B9" w:rsidRPr="00385AA1" w:rsidRDefault="003264B9" w:rsidP="003264B9">
            <w:pPr>
              <w:rPr>
                <w:sz w:val="16"/>
                <w:szCs w:val="16"/>
              </w:rPr>
            </w:pPr>
            <w:r w:rsidRPr="00385AA1">
              <w:rPr>
                <w:sz w:val="16"/>
                <w:szCs w:val="16"/>
              </w:rPr>
              <w:t xml:space="preserve">EI – </w:t>
            </w:r>
            <w:r w:rsidR="0032756E" w:rsidRPr="00385AA1">
              <w:rPr>
                <w:sz w:val="16"/>
                <w:szCs w:val="16"/>
              </w:rPr>
              <w:t>diamant étoile</w:t>
            </w:r>
          </w:p>
          <w:p w:rsidR="003264B9" w:rsidRPr="00385AA1" w:rsidRDefault="003264B9" w:rsidP="003264B9">
            <w:pPr>
              <w:rPr>
                <w:sz w:val="16"/>
                <w:szCs w:val="16"/>
              </w:rPr>
            </w:pPr>
            <w:r w:rsidRPr="00385AA1">
              <w:rPr>
                <w:sz w:val="16"/>
                <w:szCs w:val="16"/>
              </w:rPr>
              <w:t xml:space="preserve">EO/KO – </w:t>
            </w:r>
            <w:r w:rsidR="0032756E" w:rsidRPr="00385AA1">
              <w:rPr>
                <w:sz w:val="16"/>
                <w:szCs w:val="16"/>
              </w:rPr>
              <w:t>rubis noir</w:t>
            </w:r>
          </w:p>
          <w:p w:rsidR="00534012" w:rsidRPr="00385AA1" w:rsidRDefault="003264B9" w:rsidP="003264B9">
            <w:pPr>
              <w:rPr>
                <w:sz w:val="16"/>
                <w:szCs w:val="16"/>
              </w:rPr>
            </w:pPr>
            <w:r w:rsidRPr="00385AA1">
              <w:rPr>
                <w:sz w:val="16"/>
                <w:szCs w:val="16"/>
              </w:rPr>
              <w:t>EA/NA –</w:t>
            </w:r>
            <w:r w:rsidR="0032756E" w:rsidRPr="00385AA1">
              <w:rPr>
                <w:sz w:val="16"/>
                <w:szCs w:val="16"/>
              </w:rPr>
              <w:t xml:space="preserve"> saphir sphère</w:t>
            </w:r>
          </w:p>
        </w:tc>
        <w:tc>
          <w:tcPr>
            <w:tcW w:w="0" w:type="auto"/>
            <w:shd w:val="clear" w:color="auto" w:fill="FFFFFF"/>
          </w:tcPr>
          <w:p w:rsidR="003264B9" w:rsidRPr="00385AA1" w:rsidRDefault="003264B9" w:rsidP="00385AA1">
            <w:pPr>
              <w:shd w:val="clear" w:color="auto" w:fill="FFFF00"/>
              <w:rPr>
                <w:sz w:val="16"/>
                <w:szCs w:val="16"/>
              </w:rPr>
            </w:pPr>
            <w:r w:rsidRPr="00385AA1">
              <w:rPr>
                <w:sz w:val="16"/>
                <w:szCs w:val="16"/>
              </w:rPr>
              <w:t xml:space="preserve">Pierre </w:t>
            </w:r>
            <w:r w:rsidR="00385AA1">
              <w:rPr>
                <w:sz w:val="16"/>
                <w:szCs w:val="16"/>
              </w:rPr>
              <w:t>-</w:t>
            </w:r>
            <w:r w:rsidR="00087463" w:rsidRPr="00385AA1">
              <w:rPr>
                <w:sz w:val="16"/>
                <w:szCs w:val="16"/>
              </w:rPr>
              <w:t xml:space="preserve"> </w:t>
            </w:r>
            <w:r w:rsidRPr="00385AA1">
              <w:rPr>
                <w:sz w:val="16"/>
                <w:szCs w:val="16"/>
              </w:rPr>
              <w:t xml:space="preserve">de l’espace </w:t>
            </w:r>
          </w:p>
          <w:p w:rsidR="003264B9" w:rsidRPr="00385AA1" w:rsidRDefault="003264B9" w:rsidP="003264B9">
            <w:pPr>
              <w:rPr>
                <w:sz w:val="16"/>
                <w:szCs w:val="16"/>
              </w:rPr>
            </w:pPr>
            <w:r w:rsidRPr="00385AA1">
              <w:rPr>
                <w:sz w:val="16"/>
                <w:szCs w:val="16"/>
              </w:rPr>
              <w:t xml:space="preserve">EE/SI – </w:t>
            </w:r>
            <w:r w:rsidR="006A713D" w:rsidRPr="00385AA1">
              <w:rPr>
                <w:sz w:val="16"/>
                <w:szCs w:val="16"/>
              </w:rPr>
              <w:t>pierre de lune</w:t>
            </w:r>
          </w:p>
          <w:p w:rsidR="003264B9" w:rsidRPr="00385AA1" w:rsidRDefault="003264B9" w:rsidP="003264B9">
            <w:pPr>
              <w:rPr>
                <w:sz w:val="16"/>
                <w:szCs w:val="16"/>
              </w:rPr>
            </w:pPr>
            <w:r w:rsidRPr="00385AA1">
              <w:rPr>
                <w:sz w:val="16"/>
                <w:szCs w:val="16"/>
              </w:rPr>
              <w:t xml:space="preserve">EI – </w:t>
            </w:r>
            <w:r w:rsidR="006A713D" w:rsidRPr="00385AA1">
              <w:rPr>
                <w:sz w:val="16"/>
                <w:szCs w:val="16"/>
              </w:rPr>
              <w:t>rubis</w:t>
            </w:r>
          </w:p>
          <w:p w:rsidR="003264B9" w:rsidRPr="00385AA1" w:rsidRDefault="003264B9" w:rsidP="003264B9">
            <w:pPr>
              <w:rPr>
                <w:sz w:val="16"/>
                <w:szCs w:val="16"/>
              </w:rPr>
            </w:pPr>
            <w:r w:rsidRPr="00385AA1">
              <w:rPr>
                <w:sz w:val="16"/>
                <w:szCs w:val="16"/>
              </w:rPr>
              <w:t xml:space="preserve">EO/KO – </w:t>
            </w:r>
            <w:r w:rsidR="006A713D" w:rsidRPr="00385AA1">
              <w:rPr>
                <w:sz w:val="16"/>
                <w:szCs w:val="16"/>
              </w:rPr>
              <w:t>jais</w:t>
            </w:r>
          </w:p>
          <w:p w:rsidR="00534012" w:rsidRPr="00385AA1" w:rsidRDefault="003264B9" w:rsidP="003264B9">
            <w:pPr>
              <w:rPr>
                <w:sz w:val="16"/>
                <w:szCs w:val="16"/>
              </w:rPr>
            </w:pPr>
            <w:r w:rsidRPr="00385AA1">
              <w:rPr>
                <w:sz w:val="16"/>
                <w:szCs w:val="16"/>
              </w:rPr>
              <w:t>EA/NA –</w:t>
            </w:r>
            <w:r w:rsidR="006A713D" w:rsidRPr="00385AA1">
              <w:rPr>
                <w:sz w:val="16"/>
                <w:szCs w:val="16"/>
              </w:rPr>
              <w:t xml:space="preserve"> météorite</w:t>
            </w:r>
          </w:p>
        </w:tc>
        <w:tc>
          <w:tcPr>
            <w:tcW w:w="0" w:type="auto"/>
            <w:shd w:val="clear" w:color="auto" w:fill="FFFFFF"/>
          </w:tcPr>
          <w:p w:rsidR="003264B9" w:rsidRPr="00385AA1" w:rsidRDefault="003264B9" w:rsidP="00385AA1">
            <w:pPr>
              <w:shd w:val="clear" w:color="auto" w:fill="FFFF00"/>
              <w:rPr>
                <w:sz w:val="16"/>
                <w:szCs w:val="16"/>
              </w:rPr>
            </w:pPr>
            <w:r w:rsidRPr="00385AA1">
              <w:rPr>
                <w:sz w:val="16"/>
                <w:szCs w:val="16"/>
              </w:rPr>
              <w:t xml:space="preserve">Huile </w:t>
            </w:r>
            <w:r w:rsidR="00385AA1">
              <w:rPr>
                <w:sz w:val="16"/>
                <w:szCs w:val="16"/>
              </w:rPr>
              <w:t>-</w:t>
            </w:r>
            <w:r w:rsidR="00087463" w:rsidRPr="00385AA1">
              <w:rPr>
                <w:sz w:val="16"/>
                <w:szCs w:val="16"/>
              </w:rPr>
              <w:t xml:space="preserve"> </w:t>
            </w:r>
            <w:r w:rsidRPr="00385AA1">
              <w:rPr>
                <w:sz w:val="16"/>
                <w:szCs w:val="16"/>
              </w:rPr>
              <w:t xml:space="preserve">corporelle </w:t>
            </w:r>
          </w:p>
          <w:p w:rsidR="003264B9" w:rsidRPr="00385AA1" w:rsidRDefault="003264B9" w:rsidP="003264B9">
            <w:pPr>
              <w:rPr>
                <w:sz w:val="16"/>
                <w:szCs w:val="16"/>
              </w:rPr>
            </w:pPr>
            <w:r w:rsidRPr="00385AA1">
              <w:rPr>
                <w:sz w:val="16"/>
                <w:szCs w:val="16"/>
              </w:rPr>
              <w:t xml:space="preserve">EE/SI – </w:t>
            </w:r>
            <w:r w:rsidR="00BB5A0E" w:rsidRPr="00385AA1">
              <w:rPr>
                <w:sz w:val="16"/>
                <w:szCs w:val="16"/>
              </w:rPr>
              <w:t>granetre</w:t>
            </w:r>
          </w:p>
          <w:p w:rsidR="003264B9" w:rsidRPr="00385AA1" w:rsidRDefault="003264B9" w:rsidP="003264B9">
            <w:pPr>
              <w:rPr>
                <w:sz w:val="16"/>
                <w:szCs w:val="16"/>
              </w:rPr>
            </w:pPr>
            <w:r w:rsidRPr="00385AA1">
              <w:rPr>
                <w:sz w:val="16"/>
                <w:szCs w:val="16"/>
              </w:rPr>
              <w:t xml:space="preserve">EI – </w:t>
            </w:r>
            <w:r w:rsidR="00BB5A0E" w:rsidRPr="00385AA1">
              <w:rPr>
                <w:sz w:val="16"/>
                <w:szCs w:val="16"/>
              </w:rPr>
              <w:t>ange</w:t>
            </w:r>
          </w:p>
          <w:p w:rsidR="003264B9" w:rsidRPr="00385AA1" w:rsidRDefault="003264B9" w:rsidP="003264B9">
            <w:pPr>
              <w:rPr>
                <w:sz w:val="16"/>
                <w:szCs w:val="16"/>
              </w:rPr>
            </w:pPr>
            <w:r w:rsidRPr="00385AA1">
              <w:rPr>
                <w:sz w:val="16"/>
                <w:szCs w:val="16"/>
              </w:rPr>
              <w:t xml:space="preserve">EO/KO – </w:t>
            </w:r>
            <w:r w:rsidR="00BB5A0E" w:rsidRPr="00385AA1">
              <w:rPr>
                <w:sz w:val="16"/>
                <w:szCs w:val="16"/>
              </w:rPr>
              <w:t>grantom</w:t>
            </w:r>
          </w:p>
          <w:p w:rsidR="00534012" w:rsidRPr="00385AA1" w:rsidRDefault="003264B9" w:rsidP="003264B9">
            <w:pPr>
              <w:rPr>
                <w:sz w:val="16"/>
                <w:szCs w:val="16"/>
              </w:rPr>
            </w:pPr>
            <w:r w:rsidRPr="00385AA1">
              <w:rPr>
                <w:sz w:val="16"/>
                <w:szCs w:val="16"/>
              </w:rPr>
              <w:t>EA/NA –</w:t>
            </w:r>
            <w:r w:rsidR="00BB5A0E" w:rsidRPr="00385AA1">
              <w:rPr>
                <w:sz w:val="16"/>
                <w:szCs w:val="16"/>
              </w:rPr>
              <w:t xml:space="preserve"> sentinelle</w:t>
            </w:r>
          </w:p>
        </w:tc>
      </w:tr>
    </w:tbl>
    <w:p w:rsidR="00A35304" w:rsidRPr="005F21AB" w:rsidRDefault="00680AA0">
      <w:pPr>
        <w:rPr>
          <w:szCs w:val="18"/>
        </w:rPr>
      </w:pPr>
      <w:r w:rsidRPr="005F21AB">
        <w:rPr>
          <w:noProof/>
          <w:szCs w:val="18"/>
          <w:lang w:eastAsia="fr-BE"/>
        </w:rPr>
        <w:drawing>
          <wp:anchor distT="0" distB="0" distL="114300" distR="114300" simplePos="0" relativeHeight="251670528" behindDoc="1" locked="0" layoutInCell="1" allowOverlap="1" wp14:anchorId="455C355A" wp14:editId="7D7794AF">
            <wp:simplePos x="0" y="0"/>
            <wp:positionH relativeFrom="column">
              <wp:posOffset>5147310</wp:posOffset>
            </wp:positionH>
            <wp:positionV relativeFrom="paragraph">
              <wp:posOffset>167640</wp:posOffset>
            </wp:positionV>
            <wp:extent cx="1181100" cy="956310"/>
            <wp:effectExtent l="0" t="0" r="0" b="0"/>
            <wp:wrapTight wrapText="bothSides">
              <wp:wrapPolygon edited="0">
                <wp:start x="0" y="0"/>
                <wp:lineTo x="0" y="21084"/>
                <wp:lineTo x="21252" y="21084"/>
                <wp:lineTo x="21252" y="0"/>
                <wp:lineTo x="0" y="0"/>
              </wp:wrapPolygon>
            </wp:wrapTight>
            <wp:docPr id="100" name="Image 100" descr="go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golem"/>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81100"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00524F0E" w:rsidRPr="005F21AB">
        <w:rPr>
          <w:szCs w:val="18"/>
        </w:rPr>
        <w:t xml:space="preserve">Le bonus d’un objet de focalisation est </w:t>
      </w:r>
      <w:r w:rsidR="00A35304" w:rsidRPr="005F21AB">
        <w:rPr>
          <w:szCs w:val="18"/>
        </w:rPr>
        <w:t xml:space="preserve">basé sur </w:t>
      </w:r>
      <w:r w:rsidR="009B394D" w:rsidRPr="005F21AB">
        <w:rPr>
          <w:szCs w:val="18"/>
        </w:rPr>
        <w:t xml:space="preserve">la </w:t>
      </w:r>
      <w:r w:rsidR="00A35304" w:rsidRPr="005F21AB">
        <w:rPr>
          <w:szCs w:val="18"/>
        </w:rPr>
        <w:t xml:space="preserve">qualité </w:t>
      </w:r>
      <w:r w:rsidR="00EF4E74">
        <w:rPr>
          <w:szCs w:val="18"/>
        </w:rPr>
        <w:t>(</w:t>
      </w:r>
      <w:r w:rsidR="009B394D" w:rsidRPr="005F21AB">
        <w:rPr>
          <w:szCs w:val="18"/>
        </w:rPr>
        <w:t xml:space="preserve">le </w:t>
      </w:r>
      <w:r w:rsidR="00EF4E74">
        <w:rPr>
          <w:szCs w:val="18"/>
        </w:rPr>
        <w:t xml:space="preserve">NE </w:t>
      </w:r>
      <w:r w:rsidR="00A35304" w:rsidRPr="005F21AB">
        <w:rPr>
          <w:szCs w:val="18"/>
        </w:rPr>
        <w:t>talent utilisé pour le travailler</w:t>
      </w:r>
      <w:r w:rsidR="00EF4E74">
        <w:rPr>
          <w:szCs w:val="18"/>
        </w:rPr>
        <w:t>)</w:t>
      </w:r>
      <w:r w:rsidR="00A35304" w:rsidRPr="005F21AB">
        <w:rPr>
          <w:szCs w:val="18"/>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771"/>
      </w:tblGrid>
      <w:tr w:rsidR="00EF4E74" w:rsidRPr="005F21AB" w:rsidTr="00991A9B">
        <w:tc>
          <w:tcPr>
            <w:tcW w:w="0" w:type="auto"/>
            <w:tcBorders>
              <w:bottom w:val="single" w:sz="4" w:space="0" w:color="auto"/>
            </w:tcBorders>
          </w:tcPr>
          <w:p w:rsidR="00EF4E74" w:rsidRPr="005F21AB" w:rsidRDefault="00EF4E74" w:rsidP="009D373B">
            <w:pPr>
              <w:jc w:val="center"/>
              <w:rPr>
                <w:b/>
                <w:sz w:val="16"/>
                <w:szCs w:val="18"/>
              </w:rPr>
            </w:pPr>
            <w:r w:rsidRPr="005F21AB">
              <w:rPr>
                <w:b/>
                <w:sz w:val="16"/>
                <w:szCs w:val="18"/>
              </w:rPr>
              <w:t>Qualité</w:t>
            </w:r>
            <w:r>
              <w:rPr>
                <w:b/>
                <w:sz w:val="16"/>
                <w:szCs w:val="18"/>
              </w:rPr>
              <w:t xml:space="preserve"> (NE)</w:t>
            </w:r>
          </w:p>
        </w:tc>
        <w:tc>
          <w:tcPr>
            <w:tcW w:w="0" w:type="auto"/>
            <w:tcBorders>
              <w:bottom w:val="single" w:sz="4" w:space="0" w:color="auto"/>
            </w:tcBorders>
          </w:tcPr>
          <w:p w:rsidR="00EF4E74" w:rsidRPr="005F21AB" w:rsidRDefault="00EF4E74" w:rsidP="00A72745">
            <w:pPr>
              <w:jc w:val="center"/>
              <w:rPr>
                <w:b/>
                <w:sz w:val="16"/>
                <w:szCs w:val="18"/>
              </w:rPr>
            </w:pPr>
            <w:r>
              <w:rPr>
                <w:b/>
                <w:sz w:val="16"/>
                <w:szCs w:val="18"/>
              </w:rPr>
              <w:t>Bonus</w:t>
            </w:r>
          </w:p>
        </w:tc>
      </w:tr>
      <w:tr w:rsidR="00EF4E74" w:rsidRPr="005F21AB" w:rsidTr="00991A9B">
        <w:tc>
          <w:tcPr>
            <w:tcW w:w="0" w:type="auto"/>
            <w:tcBorders>
              <w:top w:val="single" w:sz="4" w:space="0" w:color="auto"/>
              <w:left w:val="single" w:sz="4" w:space="0" w:color="auto"/>
              <w:right w:val="single" w:sz="4" w:space="0" w:color="auto"/>
            </w:tcBorders>
          </w:tcPr>
          <w:p w:rsidR="00EF4E74" w:rsidRPr="005F21AB" w:rsidRDefault="00EF4E74" w:rsidP="009D373B">
            <w:pPr>
              <w:jc w:val="center"/>
              <w:rPr>
                <w:sz w:val="16"/>
                <w:szCs w:val="18"/>
              </w:rPr>
            </w:pPr>
            <w:r w:rsidRPr="005F21AB">
              <w:rPr>
                <w:sz w:val="16"/>
                <w:szCs w:val="18"/>
              </w:rPr>
              <w:t>Q--</w:t>
            </w:r>
            <w:r>
              <w:rPr>
                <w:sz w:val="16"/>
                <w:szCs w:val="18"/>
              </w:rPr>
              <w:t xml:space="preserve"> (01-10)</w:t>
            </w:r>
          </w:p>
        </w:tc>
        <w:tc>
          <w:tcPr>
            <w:tcW w:w="0" w:type="auto"/>
            <w:tcBorders>
              <w:top w:val="single" w:sz="4" w:space="0" w:color="auto"/>
              <w:left w:val="single" w:sz="4" w:space="0" w:color="auto"/>
              <w:right w:val="single" w:sz="4" w:space="0" w:color="auto"/>
            </w:tcBorders>
          </w:tcPr>
          <w:p w:rsidR="00EF4E74" w:rsidRPr="005F21AB" w:rsidRDefault="00EF4E74" w:rsidP="00A72745">
            <w:pPr>
              <w:jc w:val="center"/>
              <w:rPr>
                <w:sz w:val="16"/>
                <w:szCs w:val="18"/>
              </w:rPr>
            </w:pPr>
            <w:r>
              <w:rPr>
                <w:sz w:val="16"/>
                <w:szCs w:val="18"/>
              </w:rPr>
              <w:t>0</w:t>
            </w:r>
          </w:p>
        </w:tc>
      </w:tr>
      <w:tr w:rsidR="00EF4E74" w:rsidRPr="005F21AB" w:rsidTr="00991A9B">
        <w:tc>
          <w:tcPr>
            <w:tcW w:w="0" w:type="auto"/>
            <w:tcBorders>
              <w:left w:val="single" w:sz="4" w:space="0" w:color="auto"/>
              <w:bottom w:val="single" w:sz="4" w:space="0" w:color="auto"/>
              <w:right w:val="single" w:sz="4" w:space="0" w:color="auto"/>
            </w:tcBorders>
            <w:shd w:val="clear" w:color="auto" w:fill="D9D9D9"/>
          </w:tcPr>
          <w:p w:rsidR="00EF4E74" w:rsidRPr="005F21AB" w:rsidRDefault="00EF4E74" w:rsidP="009D373B">
            <w:pPr>
              <w:jc w:val="center"/>
              <w:rPr>
                <w:sz w:val="16"/>
                <w:szCs w:val="18"/>
              </w:rPr>
            </w:pPr>
            <w:r w:rsidRPr="005F21AB">
              <w:rPr>
                <w:sz w:val="16"/>
                <w:szCs w:val="18"/>
              </w:rPr>
              <w:t>Q-</w:t>
            </w:r>
            <w:r>
              <w:rPr>
                <w:sz w:val="16"/>
                <w:szCs w:val="18"/>
              </w:rPr>
              <w:t xml:space="preserve"> (11-30)</w:t>
            </w:r>
          </w:p>
        </w:tc>
        <w:tc>
          <w:tcPr>
            <w:tcW w:w="0" w:type="auto"/>
            <w:tcBorders>
              <w:left w:val="single" w:sz="4" w:space="0" w:color="auto"/>
              <w:bottom w:val="single" w:sz="4" w:space="0" w:color="auto"/>
              <w:right w:val="single" w:sz="4" w:space="0" w:color="auto"/>
            </w:tcBorders>
            <w:shd w:val="clear" w:color="auto" w:fill="D9D9D9"/>
          </w:tcPr>
          <w:p w:rsidR="00EF4E74" w:rsidRPr="005F21AB" w:rsidRDefault="00EF4E74" w:rsidP="00A72745">
            <w:pPr>
              <w:jc w:val="center"/>
              <w:rPr>
                <w:sz w:val="16"/>
                <w:szCs w:val="18"/>
              </w:rPr>
            </w:pPr>
            <w:r>
              <w:rPr>
                <w:sz w:val="16"/>
                <w:szCs w:val="18"/>
              </w:rPr>
              <w:t>+1</w:t>
            </w:r>
          </w:p>
        </w:tc>
      </w:tr>
      <w:tr w:rsidR="00EF4E74" w:rsidRPr="005F21AB" w:rsidTr="00991A9B">
        <w:tc>
          <w:tcPr>
            <w:tcW w:w="0" w:type="auto"/>
            <w:tcBorders>
              <w:top w:val="single" w:sz="4" w:space="0" w:color="auto"/>
              <w:left w:val="single" w:sz="4" w:space="0" w:color="auto"/>
              <w:right w:val="single" w:sz="4" w:space="0" w:color="auto"/>
            </w:tcBorders>
          </w:tcPr>
          <w:p w:rsidR="00EF4E74" w:rsidRPr="005F21AB" w:rsidRDefault="00EF4E74" w:rsidP="009D373B">
            <w:pPr>
              <w:jc w:val="center"/>
              <w:rPr>
                <w:sz w:val="16"/>
                <w:szCs w:val="18"/>
              </w:rPr>
            </w:pPr>
            <w:r w:rsidRPr="005F21AB">
              <w:rPr>
                <w:sz w:val="16"/>
                <w:szCs w:val="18"/>
              </w:rPr>
              <w:t>Q=</w:t>
            </w:r>
            <w:r>
              <w:rPr>
                <w:sz w:val="16"/>
                <w:szCs w:val="18"/>
              </w:rPr>
              <w:t xml:space="preserve"> (31-50)</w:t>
            </w:r>
          </w:p>
        </w:tc>
        <w:tc>
          <w:tcPr>
            <w:tcW w:w="0" w:type="auto"/>
            <w:tcBorders>
              <w:top w:val="single" w:sz="4" w:space="0" w:color="auto"/>
              <w:left w:val="single" w:sz="4" w:space="0" w:color="auto"/>
              <w:right w:val="single" w:sz="4" w:space="0" w:color="auto"/>
            </w:tcBorders>
          </w:tcPr>
          <w:p w:rsidR="00EF4E74" w:rsidRPr="005F21AB" w:rsidRDefault="00EF4E74" w:rsidP="00A72745">
            <w:pPr>
              <w:jc w:val="center"/>
              <w:rPr>
                <w:sz w:val="16"/>
                <w:szCs w:val="18"/>
              </w:rPr>
            </w:pPr>
            <w:r>
              <w:rPr>
                <w:sz w:val="16"/>
                <w:szCs w:val="18"/>
              </w:rPr>
              <w:t>+2</w:t>
            </w:r>
          </w:p>
        </w:tc>
      </w:tr>
      <w:tr w:rsidR="00EF4E74" w:rsidRPr="005F21AB" w:rsidTr="00991A9B">
        <w:tc>
          <w:tcPr>
            <w:tcW w:w="0" w:type="auto"/>
            <w:tcBorders>
              <w:left w:val="single" w:sz="4" w:space="0" w:color="auto"/>
              <w:bottom w:val="single" w:sz="4" w:space="0" w:color="auto"/>
              <w:right w:val="single" w:sz="4" w:space="0" w:color="auto"/>
            </w:tcBorders>
            <w:shd w:val="clear" w:color="auto" w:fill="D9D9D9"/>
          </w:tcPr>
          <w:p w:rsidR="00EF4E74" w:rsidRPr="005F21AB" w:rsidRDefault="00EF4E74" w:rsidP="009D373B">
            <w:pPr>
              <w:jc w:val="center"/>
              <w:rPr>
                <w:sz w:val="16"/>
                <w:szCs w:val="18"/>
              </w:rPr>
            </w:pPr>
            <w:r w:rsidRPr="005F21AB">
              <w:rPr>
                <w:sz w:val="16"/>
                <w:szCs w:val="18"/>
              </w:rPr>
              <w:t>Q+</w:t>
            </w:r>
            <w:r>
              <w:rPr>
                <w:sz w:val="16"/>
                <w:szCs w:val="18"/>
              </w:rPr>
              <w:t xml:space="preserve"> (51-70</w:t>
            </w:r>
          </w:p>
        </w:tc>
        <w:tc>
          <w:tcPr>
            <w:tcW w:w="0" w:type="auto"/>
            <w:tcBorders>
              <w:left w:val="single" w:sz="4" w:space="0" w:color="auto"/>
              <w:bottom w:val="single" w:sz="4" w:space="0" w:color="auto"/>
              <w:right w:val="single" w:sz="4" w:space="0" w:color="auto"/>
            </w:tcBorders>
            <w:shd w:val="clear" w:color="auto" w:fill="D9D9D9"/>
          </w:tcPr>
          <w:p w:rsidR="00EF4E74" w:rsidRPr="005F21AB" w:rsidRDefault="00EF4E74" w:rsidP="00A72745">
            <w:pPr>
              <w:jc w:val="center"/>
              <w:rPr>
                <w:sz w:val="16"/>
                <w:szCs w:val="18"/>
              </w:rPr>
            </w:pPr>
            <w:r>
              <w:rPr>
                <w:sz w:val="16"/>
                <w:szCs w:val="18"/>
              </w:rPr>
              <w:t>+3</w:t>
            </w:r>
          </w:p>
        </w:tc>
      </w:tr>
      <w:tr w:rsidR="00EF4E74" w:rsidRPr="005F21AB" w:rsidTr="00991A9B">
        <w:tc>
          <w:tcPr>
            <w:tcW w:w="0" w:type="auto"/>
            <w:tcBorders>
              <w:top w:val="single" w:sz="4" w:space="0" w:color="auto"/>
              <w:left w:val="single" w:sz="4" w:space="0" w:color="auto"/>
              <w:right w:val="single" w:sz="4" w:space="0" w:color="auto"/>
            </w:tcBorders>
          </w:tcPr>
          <w:p w:rsidR="00EF4E74" w:rsidRPr="005F21AB" w:rsidRDefault="00EF4E74" w:rsidP="009D373B">
            <w:pPr>
              <w:jc w:val="center"/>
              <w:rPr>
                <w:sz w:val="16"/>
                <w:szCs w:val="18"/>
              </w:rPr>
            </w:pPr>
            <w:r w:rsidRPr="005F21AB">
              <w:rPr>
                <w:sz w:val="16"/>
                <w:szCs w:val="18"/>
              </w:rPr>
              <w:t>Q++</w:t>
            </w:r>
            <w:r>
              <w:rPr>
                <w:sz w:val="16"/>
                <w:szCs w:val="18"/>
              </w:rPr>
              <w:t xml:space="preserve"> (71-80)</w:t>
            </w:r>
          </w:p>
        </w:tc>
        <w:tc>
          <w:tcPr>
            <w:tcW w:w="0" w:type="auto"/>
            <w:tcBorders>
              <w:top w:val="single" w:sz="4" w:space="0" w:color="auto"/>
              <w:left w:val="single" w:sz="4" w:space="0" w:color="auto"/>
              <w:right w:val="single" w:sz="4" w:space="0" w:color="auto"/>
            </w:tcBorders>
          </w:tcPr>
          <w:p w:rsidR="00EF4E74" w:rsidRPr="005F21AB" w:rsidRDefault="00EF4E74" w:rsidP="00A72745">
            <w:pPr>
              <w:jc w:val="center"/>
              <w:rPr>
                <w:sz w:val="16"/>
                <w:szCs w:val="18"/>
              </w:rPr>
            </w:pPr>
            <w:r>
              <w:rPr>
                <w:sz w:val="16"/>
                <w:szCs w:val="18"/>
              </w:rPr>
              <w:t>+4</w:t>
            </w:r>
          </w:p>
        </w:tc>
      </w:tr>
    </w:tbl>
    <w:p w:rsidR="00524F0E" w:rsidRPr="005F21AB" w:rsidRDefault="00524F0E">
      <w:pPr>
        <w:rPr>
          <w:szCs w:val="18"/>
        </w:rPr>
        <w:sectPr w:rsidR="00524F0E" w:rsidRPr="005F21AB" w:rsidSect="001371A1">
          <w:endnotePr>
            <w:numFmt w:val="decimal"/>
          </w:endnotePr>
          <w:type w:val="continuous"/>
          <w:pgSz w:w="11906" w:h="16838" w:code="9"/>
          <w:pgMar w:top="1418" w:right="851" w:bottom="1418" w:left="851" w:header="709" w:footer="709" w:gutter="0"/>
          <w:cols w:space="708"/>
          <w:titlePg/>
          <w:docGrid w:linePitch="360"/>
        </w:sectPr>
      </w:pPr>
    </w:p>
    <w:p w:rsidR="00635EDE" w:rsidRDefault="00EF4E74">
      <w:pPr>
        <w:rPr>
          <w:szCs w:val="18"/>
        </w:rPr>
      </w:pPr>
      <w:r>
        <w:rPr>
          <w:szCs w:val="18"/>
        </w:rPr>
        <w:t xml:space="preserve">Enchanté : +2. </w:t>
      </w:r>
    </w:p>
    <w:p w:rsidR="007A7FE3" w:rsidRPr="005F21AB" w:rsidRDefault="00524F0E">
      <w:pPr>
        <w:rPr>
          <w:szCs w:val="18"/>
        </w:rPr>
      </w:pPr>
      <w:r w:rsidRPr="005F21AB">
        <w:rPr>
          <w:szCs w:val="18"/>
        </w:rPr>
        <w:t xml:space="preserve">Le bonus </w:t>
      </w:r>
      <w:r w:rsidR="009D373B">
        <w:rPr>
          <w:szCs w:val="18"/>
        </w:rPr>
        <w:t>focalisation</w:t>
      </w:r>
      <w:r w:rsidRPr="005F21AB">
        <w:rPr>
          <w:szCs w:val="18"/>
        </w:rPr>
        <w:t xml:space="preserve"> sur le lancement d’un sort ne peut dépasser </w:t>
      </w:r>
      <w:r w:rsidR="00835AE5">
        <w:rPr>
          <w:szCs w:val="18"/>
        </w:rPr>
        <w:t xml:space="preserve">son </w:t>
      </w:r>
      <w:r w:rsidRPr="005F21AB">
        <w:rPr>
          <w:b/>
          <w:szCs w:val="18"/>
        </w:rPr>
        <w:t>NE</w:t>
      </w:r>
      <w:r w:rsidRPr="005F21AB">
        <w:rPr>
          <w:szCs w:val="18"/>
        </w:rPr>
        <w:t>.</w:t>
      </w:r>
    </w:p>
    <w:p w:rsidR="00524F0E" w:rsidRPr="005F21AB" w:rsidRDefault="007A7FE3" w:rsidP="007A7FE3">
      <w:pPr>
        <w:pStyle w:val="Exemple0"/>
        <w:rPr>
          <w:sz w:val="18"/>
        </w:rPr>
      </w:pPr>
      <w:r w:rsidRPr="005F21AB">
        <w:t>Exemple : Roméa (alignée EO, Doigt de Feu à NE3, sort de destruction à DS3) dispose d’une grande amulette enchantée de cuivre de Q- forgée par un artisan N</w:t>
      </w:r>
      <w:r w:rsidR="009D373B">
        <w:t xml:space="preserve">E20. Le bonus du focus </w:t>
      </w:r>
      <w:r w:rsidR="00EF4E74">
        <w:t>est de +3(taille)+0(Q-)+1(NE30)</w:t>
      </w:r>
      <w:r w:rsidR="009D373B">
        <w:t xml:space="preserve"> = +</w:t>
      </w:r>
      <w:r w:rsidR="00EF4E74">
        <w:t>4</w:t>
      </w:r>
      <w:r w:rsidRPr="005F21AB">
        <w:t xml:space="preserve"> mais le bonus pour lancer Doigt de Feu est limité à </w:t>
      </w:r>
      <w:r w:rsidR="009D373B">
        <w:t>+</w:t>
      </w:r>
      <w:r w:rsidRPr="005F21AB">
        <w:t>3, le NE dans le sort.</w:t>
      </w:r>
    </w:p>
    <w:p w:rsidR="00103D22" w:rsidRPr="005F21AB" w:rsidRDefault="001519A0" w:rsidP="00EB656A">
      <w:pPr>
        <w:pStyle w:val="Titre2"/>
      </w:pPr>
      <w:bookmarkStart w:id="405" w:name="_Ref462232349"/>
      <w:bookmarkStart w:id="406" w:name="_Toc198546400"/>
      <w:r w:rsidRPr="005F21AB">
        <w:t>7.</w:t>
      </w:r>
      <w:r w:rsidR="00186FE8" w:rsidRPr="005F21AB">
        <w:t>7</w:t>
      </w:r>
      <w:r w:rsidRPr="005F21AB">
        <w:t xml:space="preserve"> </w:t>
      </w:r>
      <w:r w:rsidR="00103D22" w:rsidRPr="005F21AB">
        <w:t>Magie Innée</w:t>
      </w:r>
      <w:bookmarkEnd w:id="405"/>
      <w:bookmarkEnd w:id="406"/>
      <w:r w:rsidR="00103D22" w:rsidRPr="005F21AB">
        <w:t xml:space="preserve"> </w:t>
      </w:r>
    </w:p>
    <w:p w:rsidR="00103D22" w:rsidRPr="005F21AB" w:rsidRDefault="00103D22">
      <w:pPr>
        <w:rPr>
          <w:szCs w:val="18"/>
        </w:rPr>
      </w:pPr>
      <w:r w:rsidRPr="005F21AB">
        <w:rPr>
          <w:szCs w:val="18"/>
        </w:rPr>
        <w:t xml:space="preserve">Ce type de magie ne concerne que les êtres qui possèdent une forme de </w:t>
      </w:r>
      <w:r w:rsidR="000F3835" w:rsidRPr="005F21AB">
        <w:rPr>
          <w:szCs w:val="18"/>
        </w:rPr>
        <w:t>magi</w:t>
      </w:r>
      <w:r w:rsidRPr="005F21AB">
        <w:rPr>
          <w:szCs w:val="18"/>
        </w:rPr>
        <w:t xml:space="preserve">e innée, </w:t>
      </w:r>
      <w:r w:rsidR="001C3BBF" w:rsidRPr="005F21AB">
        <w:rPr>
          <w:szCs w:val="18"/>
        </w:rPr>
        <w:t xml:space="preserve">c’est-à-dire </w:t>
      </w:r>
      <w:r w:rsidRPr="005F21AB">
        <w:rPr>
          <w:szCs w:val="18"/>
        </w:rPr>
        <w:t xml:space="preserve">ni enseignée ou apprise de manière habituelle. </w:t>
      </w:r>
      <w:r w:rsidR="00D813DF" w:rsidRPr="005F21AB">
        <w:rPr>
          <w:szCs w:val="18"/>
        </w:rPr>
        <w:t>L</w:t>
      </w:r>
      <w:r w:rsidRPr="005F21AB">
        <w:rPr>
          <w:szCs w:val="18"/>
        </w:rPr>
        <w:t xml:space="preserve">es </w:t>
      </w:r>
      <w:r w:rsidRPr="00385AA1">
        <w:rPr>
          <w:b/>
          <w:szCs w:val="18"/>
        </w:rPr>
        <w:t>créatures</w:t>
      </w:r>
      <w:r w:rsidRPr="005F21AB">
        <w:rPr>
          <w:szCs w:val="18"/>
        </w:rPr>
        <w:t xml:space="preserve"> utilisent ces règles lorsqu’elles </w:t>
      </w:r>
      <w:r w:rsidR="001C3BBF" w:rsidRPr="005F21AB">
        <w:rPr>
          <w:szCs w:val="18"/>
        </w:rPr>
        <w:t xml:space="preserve">utilisent </w:t>
      </w:r>
      <w:r w:rsidRPr="005F21AB">
        <w:rPr>
          <w:szCs w:val="18"/>
        </w:rPr>
        <w:t xml:space="preserve">de </w:t>
      </w:r>
      <w:r w:rsidR="001C3BBF" w:rsidRPr="005F21AB">
        <w:rPr>
          <w:szCs w:val="18"/>
        </w:rPr>
        <w:t xml:space="preserve">la </w:t>
      </w:r>
      <w:r w:rsidRPr="005F21AB">
        <w:rPr>
          <w:szCs w:val="18"/>
        </w:rPr>
        <w:t>magie</w:t>
      </w:r>
      <w:r w:rsidR="00D813DF" w:rsidRPr="005F21AB">
        <w:rPr>
          <w:szCs w:val="18"/>
        </w:rPr>
        <w:t xml:space="preserve"> sauf si </w:t>
      </w:r>
      <w:r w:rsidR="00F369B2">
        <w:rPr>
          <w:szCs w:val="18"/>
        </w:rPr>
        <w:t>elle</w:t>
      </w:r>
      <w:r w:rsidR="00385AA1">
        <w:rPr>
          <w:szCs w:val="18"/>
        </w:rPr>
        <w:t>s</w:t>
      </w:r>
      <w:r w:rsidR="00F369B2">
        <w:rPr>
          <w:szCs w:val="18"/>
        </w:rPr>
        <w:t xml:space="preserve"> appartien</w:t>
      </w:r>
      <w:r w:rsidR="00385AA1">
        <w:rPr>
          <w:szCs w:val="18"/>
        </w:rPr>
        <w:t>nen</w:t>
      </w:r>
      <w:r w:rsidR="00F369B2">
        <w:rPr>
          <w:szCs w:val="18"/>
        </w:rPr>
        <w:t xml:space="preserve">t à </w:t>
      </w:r>
      <w:r w:rsidR="00790CE5" w:rsidRPr="005F21AB">
        <w:rPr>
          <w:szCs w:val="18"/>
        </w:rPr>
        <w:t xml:space="preserve">une </w:t>
      </w:r>
      <w:r w:rsidR="00867FCE" w:rsidRPr="005F21AB">
        <w:rPr>
          <w:szCs w:val="18"/>
        </w:rPr>
        <w:t xml:space="preserve">race </w:t>
      </w:r>
      <w:r w:rsidR="00790CE5" w:rsidRPr="00385AA1">
        <w:rPr>
          <w:szCs w:val="18"/>
          <w:shd w:val="clear" w:color="auto" w:fill="FFFF00"/>
        </w:rPr>
        <w:t>civilisée</w:t>
      </w:r>
      <w:r w:rsidR="00790CE5" w:rsidRPr="005F21AB">
        <w:rPr>
          <w:szCs w:val="18"/>
        </w:rPr>
        <w:t xml:space="preserve"> (Anciens, Dval’inn etc. voir </w:t>
      </w:r>
      <w:r w:rsidR="00790CE5" w:rsidRPr="005F21AB">
        <w:rPr>
          <w:i/>
          <w:szCs w:val="18"/>
        </w:rPr>
        <w:t>Livre 4</w:t>
      </w:r>
      <w:r w:rsidR="00790CE5" w:rsidRPr="005F21AB">
        <w:rPr>
          <w:szCs w:val="18"/>
        </w:rPr>
        <w:t>)</w:t>
      </w:r>
      <w:r w:rsidRPr="005F21AB">
        <w:rPr>
          <w:szCs w:val="18"/>
        </w:rPr>
        <w:t xml:space="preserve">. </w:t>
      </w:r>
      <w:r w:rsidR="001C3BBF" w:rsidRPr="005F21AB">
        <w:rPr>
          <w:szCs w:val="18"/>
        </w:rPr>
        <w:t>Si l</w:t>
      </w:r>
      <w:r w:rsidRPr="005F21AB">
        <w:rPr>
          <w:szCs w:val="18"/>
        </w:rPr>
        <w:t xml:space="preserve">e NEM </w:t>
      </w:r>
      <w:r w:rsidR="000F3835" w:rsidRPr="005F21AB">
        <w:rPr>
          <w:szCs w:val="18"/>
        </w:rPr>
        <w:t xml:space="preserve">d’une magie innée </w:t>
      </w:r>
      <w:r w:rsidR="001C3BBF" w:rsidRPr="005F21AB">
        <w:rPr>
          <w:szCs w:val="18"/>
        </w:rPr>
        <w:t>n’est pas indiqué</w:t>
      </w:r>
      <w:r w:rsidR="00790CE5" w:rsidRPr="005F21AB">
        <w:rPr>
          <w:szCs w:val="18"/>
        </w:rPr>
        <w:t> :</w:t>
      </w:r>
      <w:r w:rsidRPr="005F21AB">
        <w:rPr>
          <w:szCs w:val="18"/>
        </w:rPr>
        <w:t xml:space="preserve"> </w:t>
      </w:r>
    </w:p>
    <w:p w:rsidR="00103D22" w:rsidRPr="005F21AB" w:rsidRDefault="00103D22" w:rsidP="003F7DEE">
      <w:pPr>
        <w:numPr>
          <w:ilvl w:val="0"/>
          <w:numId w:val="6"/>
        </w:numPr>
        <w:rPr>
          <w:szCs w:val="18"/>
        </w:rPr>
      </w:pPr>
      <w:r w:rsidRPr="005F21AB">
        <w:rPr>
          <w:szCs w:val="18"/>
        </w:rPr>
        <w:t xml:space="preserve">Le NEM </w:t>
      </w:r>
      <w:r w:rsidR="00F907E9" w:rsidRPr="005F21AB">
        <w:rPr>
          <w:szCs w:val="18"/>
        </w:rPr>
        <w:t>=</w:t>
      </w:r>
      <w:r w:rsidRPr="005F21AB">
        <w:rPr>
          <w:szCs w:val="18"/>
        </w:rPr>
        <w:t xml:space="preserve"> </w:t>
      </w:r>
      <w:r w:rsidRPr="005F21AB">
        <w:rPr>
          <w:b/>
          <w:szCs w:val="18"/>
        </w:rPr>
        <w:t>Caractéristique/20</w:t>
      </w:r>
      <w:r w:rsidR="00780DA8">
        <w:rPr>
          <w:b/>
          <w:szCs w:val="18"/>
        </w:rPr>
        <w:t xml:space="preserve">, </w:t>
      </w:r>
      <w:r w:rsidR="00780DA8">
        <w:rPr>
          <w:szCs w:val="18"/>
        </w:rPr>
        <w:t>utilisez la caractéristique selon le type de magie (voir MdJ)</w:t>
      </w:r>
      <w:r w:rsidRPr="005F21AB">
        <w:rPr>
          <w:szCs w:val="18"/>
        </w:rPr>
        <w:t>.</w:t>
      </w:r>
    </w:p>
    <w:p w:rsidR="00103D22" w:rsidRPr="005F21AB" w:rsidRDefault="00103D22" w:rsidP="003F7DEE">
      <w:pPr>
        <w:numPr>
          <w:ilvl w:val="0"/>
          <w:numId w:val="6"/>
        </w:numPr>
        <w:rPr>
          <w:szCs w:val="18"/>
        </w:rPr>
      </w:pPr>
      <w:r w:rsidRPr="005F21AB">
        <w:rPr>
          <w:szCs w:val="18"/>
        </w:rPr>
        <w:t xml:space="preserve">Le </w:t>
      </w:r>
      <w:r w:rsidRPr="005F21AB">
        <w:rPr>
          <w:b/>
          <w:szCs w:val="18"/>
        </w:rPr>
        <w:t>NE = NEM/2</w:t>
      </w:r>
      <w:r w:rsidR="00F369B2">
        <w:rPr>
          <w:b/>
          <w:szCs w:val="18"/>
        </w:rPr>
        <w:t xml:space="preserve">, </w:t>
      </w:r>
      <w:r w:rsidR="00F369B2">
        <w:rPr>
          <w:szCs w:val="18"/>
        </w:rPr>
        <w:t>c</w:t>
      </w:r>
      <w:r w:rsidR="00F369B2" w:rsidRPr="005F21AB">
        <w:rPr>
          <w:szCs w:val="18"/>
        </w:rPr>
        <w:t xml:space="preserve">e NE n’évolue qu’avec </w:t>
      </w:r>
      <w:r w:rsidR="00F369B2">
        <w:rPr>
          <w:szCs w:val="18"/>
        </w:rPr>
        <w:t>le NEM</w:t>
      </w:r>
      <w:r w:rsidRPr="005F21AB">
        <w:rPr>
          <w:szCs w:val="18"/>
        </w:rPr>
        <w:t>.</w:t>
      </w:r>
    </w:p>
    <w:p w:rsidR="00103D22" w:rsidRPr="005F21AB" w:rsidRDefault="00103D22" w:rsidP="003F7DEE">
      <w:pPr>
        <w:numPr>
          <w:ilvl w:val="0"/>
          <w:numId w:val="6"/>
        </w:numPr>
        <w:rPr>
          <w:szCs w:val="18"/>
        </w:rPr>
      </w:pPr>
      <w:r w:rsidRPr="005F21AB">
        <w:rPr>
          <w:szCs w:val="18"/>
        </w:rPr>
        <w:t>Le coût des sorts</w:t>
      </w:r>
      <w:r w:rsidR="00D813DF" w:rsidRPr="005F21AB">
        <w:rPr>
          <w:szCs w:val="18"/>
        </w:rPr>
        <w:t xml:space="preserve"> est</w:t>
      </w:r>
      <w:r w:rsidRPr="005F21AB">
        <w:rPr>
          <w:szCs w:val="18"/>
        </w:rPr>
        <w:t xml:space="preserve"> </w:t>
      </w:r>
      <w:r w:rsidR="00C73464" w:rsidRPr="005F21AB">
        <w:rPr>
          <w:szCs w:val="18"/>
        </w:rPr>
        <w:t xml:space="preserve">payable </w:t>
      </w:r>
      <w:r w:rsidRPr="005F21AB">
        <w:rPr>
          <w:szCs w:val="18"/>
        </w:rPr>
        <w:t xml:space="preserve">en </w:t>
      </w:r>
      <w:r w:rsidRPr="00F369B2">
        <w:rPr>
          <w:b/>
          <w:szCs w:val="18"/>
        </w:rPr>
        <w:t>PdM</w:t>
      </w:r>
      <w:r w:rsidR="00683EE9" w:rsidRPr="00F369B2">
        <w:rPr>
          <w:b/>
          <w:szCs w:val="18"/>
        </w:rPr>
        <w:t xml:space="preserve"> ou EN</w:t>
      </w:r>
      <w:r w:rsidR="006A59A3" w:rsidRPr="005F21AB">
        <w:rPr>
          <w:szCs w:val="18"/>
        </w:rPr>
        <w:t xml:space="preserve">, </w:t>
      </w:r>
      <w:r w:rsidR="00A9451C" w:rsidRPr="005F21AB">
        <w:rPr>
          <w:szCs w:val="18"/>
        </w:rPr>
        <w:t>pas un mélange des deux.</w:t>
      </w:r>
    </w:p>
    <w:p w:rsidR="00585DC3" w:rsidRPr="005F21AB" w:rsidRDefault="00AC37EA" w:rsidP="003F7DEE">
      <w:pPr>
        <w:numPr>
          <w:ilvl w:val="0"/>
          <w:numId w:val="6"/>
        </w:numPr>
        <w:rPr>
          <w:szCs w:val="18"/>
        </w:rPr>
      </w:pPr>
      <w:r w:rsidRPr="005F21AB">
        <w:rPr>
          <w:szCs w:val="18"/>
        </w:rPr>
        <w:t>Tous l</w:t>
      </w:r>
      <w:r w:rsidR="00585DC3" w:rsidRPr="005F21AB">
        <w:rPr>
          <w:szCs w:val="18"/>
        </w:rPr>
        <w:t xml:space="preserve">es sorts sont lancés en </w:t>
      </w:r>
      <w:r w:rsidR="00585DC3" w:rsidRPr="00F369B2">
        <w:rPr>
          <w:b/>
          <w:szCs w:val="18"/>
        </w:rPr>
        <w:t>une seule phase</w:t>
      </w:r>
      <w:r w:rsidR="004C6E22" w:rsidRPr="005F21AB">
        <w:rPr>
          <w:szCs w:val="18"/>
        </w:rPr>
        <w:t>, quelque</w:t>
      </w:r>
      <w:r w:rsidR="008A0373" w:rsidRPr="005F21AB">
        <w:rPr>
          <w:szCs w:val="18"/>
        </w:rPr>
        <w:t>s</w:t>
      </w:r>
      <w:r w:rsidR="004C6E22" w:rsidRPr="005F21AB">
        <w:rPr>
          <w:szCs w:val="18"/>
        </w:rPr>
        <w:t xml:space="preserve"> soi</w:t>
      </w:r>
      <w:r w:rsidR="001C3BBF" w:rsidRPr="005F21AB">
        <w:rPr>
          <w:szCs w:val="18"/>
        </w:rPr>
        <w:t>en</w:t>
      </w:r>
      <w:r w:rsidR="004C6E22" w:rsidRPr="005F21AB">
        <w:rPr>
          <w:szCs w:val="18"/>
        </w:rPr>
        <w:t>t</w:t>
      </w:r>
      <w:r w:rsidR="001C3BBF" w:rsidRPr="005F21AB">
        <w:rPr>
          <w:szCs w:val="18"/>
        </w:rPr>
        <w:t xml:space="preserve"> les circonstances</w:t>
      </w:r>
      <w:r w:rsidR="00585DC3" w:rsidRPr="005F21AB">
        <w:rPr>
          <w:szCs w:val="18"/>
        </w:rPr>
        <w:t>.</w:t>
      </w:r>
    </w:p>
    <w:p w:rsidR="000C29C5" w:rsidRDefault="000C29C5" w:rsidP="003F7DEE">
      <w:pPr>
        <w:numPr>
          <w:ilvl w:val="0"/>
          <w:numId w:val="6"/>
        </w:numPr>
        <w:rPr>
          <w:szCs w:val="18"/>
        </w:rPr>
      </w:pPr>
      <w:r w:rsidRPr="005F21AB">
        <w:rPr>
          <w:szCs w:val="18"/>
        </w:rPr>
        <w:t xml:space="preserve">Ignorez les </w:t>
      </w:r>
      <w:r w:rsidR="00D813DF" w:rsidRPr="005F21AB">
        <w:rPr>
          <w:szCs w:val="18"/>
        </w:rPr>
        <w:t xml:space="preserve">règles sur les </w:t>
      </w:r>
      <w:r w:rsidRPr="00F369B2">
        <w:rPr>
          <w:b/>
          <w:szCs w:val="18"/>
        </w:rPr>
        <w:t>composants</w:t>
      </w:r>
      <w:r w:rsidRPr="005F21AB">
        <w:rPr>
          <w:szCs w:val="18"/>
        </w:rPr>
        <w:t xml:space="preserve"> et les </w:t>
      </w:r>
      <w:r w:rsidRPr="00F369B2">
        <w:rPr>
          <w:b/>
          <w:szCs w:val="18"/>
        </w:rPr>
        <w:t>V</w:t>
      </w:r>
      <w:r w:rsidR="002908DE" w:rsidRPr="00F369B2">
        <w:rPr>
          <w:b/>
          <w:szCs w:val="18"/>
        </w:rPr>
        <w:t>oix</w:t>
      </w:r>
      <w:r w:rsidRPr="00F369B2">
        <w:rPr>
          <w:b/>
          <w:szCs w:val="18"/>
        </w:rPr>
        <w:t>/G</w:t>
      </w:r>
      <w:r w:rsidR="002908DE" w:rsidRPr="00F369B2">
        <w:rPr>
          <w:b/>
          <w:szCs w:val="18"/>
        </w:rPr>
        <w:t>estes</w:t>
      </w:r>
      <w:r w:rsidRPr="005F21AB">
        <w:rPr>
          <w:szCs w:val="18"/>
        </w:rPr>
        <w:t>.</w:t>
      </w:r>
    </w:p>
    <w:p w:rsidR="00F369B2" w:rsidRDefault="00F369B2" w:rsidP="003F7DEE">
      <w:pPr>
        <w:numPr>
          <w:ilvl w:val="0"/>
          <w:numId w:val="6"/>
        </w:numPr>
        <w:rPr>
          <w:szCs w:val="18"/>
        </w:rPr>
      </w:pPr>
      <w:r w:rsidRPr="005F21AB">
        <w:rPr>
          <w:szCs w:val="18"/>
        </w:rPr>
        <w:t>Une magie innée ne peut être utilisée qu’au NE donné, il est impossible de moduler ce NE.</w:t>
      </w:r>
    </w:p>
    <w:p w:rsidR="00F369B2" w:rsidRPr="005F21AB" w:rsidRDefault="00F369B2" w:rsidP="003F7DEE">
      <w:pPr>
        <w:numPr>
          <w:ilvl w:val="0"/>
          <w:numId w:val="6"/>
        </w:numPr>
        <w:rPr>
          <w:szCs w:val="18"/>
        </w:rPr>
      </w:pPr>
      <w:r>
        <w:rPr>
          <w:szCs w:val="18"/>
        </w:rPr>
        <w:t>A</w:t>
      </w:r>
      <w:r w:rsidRPr="005F21AB">
        <w:rPr>
          <w:szCs w:val="18"/>
        </w:rPr>
        <w:t xml:space="preserve">ucune </w:t>
      </w:r>
      <w:r w:rsidR="00385AA1">
        <w:rPr>
          <w:szCs w:val="18"/>
        </w:rPr>
        <w:t xml:space="preserve">expérience (ExM) ni </w:t>
      </w:r>
      <w:r w:rsidRPr="005F21AB">
        <w:rPr>
          <w:szCs w:val="18"/>
        </w:rPr>
        <w:t xml:space="preserve">expertise </w:t>
      </w:r>
      <w:r w:rsidR="002565C9">
        <w:rPr>
          <w:szCs w:val="18"/>
        </w:rPr>
        <w:t xml:space="preserve">(ExT) </w:t>
      </w:r>
      <w:r w:rsidRPr="005F21AB">
        <w:rPr>
          <w:szCs w:val="18"/>
        </w:rPr>
        <w:t>n’est donnée pour l’utilisation de la magie innée</w:t>
      </w:r>
      <w:r>
        <w:rPr>
          <w:szCs w:val="18"/>
        </w:rPr>
        <w:t>.</w:t>
      </w:r>
    </w:p>
    <w:p w:rsidR="00103D22" w:rsidRDefault="00103D22">
      <w:pPr>
        <w:rPr>
          <w:szCs w:val="18"/>
        </w:rPr>
      </w:pPr>
      <w:r w:rsidRPr="005F21AB">
        <w:rPr>
          <w:szCs w:val="18"/>
        </w:rPr>
        <w:t xml:space="preserve">Les PdM sont régénérés </w:t>
      </w:r>
      <w:r w:rsidR="00F907E9" w:rsidRPr="005F21AB">
        <w:rPr>
          <w:szCs w:val="18"/>
        </w:rPr>
        <w:t xml:space="preserve">selon la </w:t>
      </w:r>
      <w:r w:rsidR="00AC37EA" w:rsidRPr="005F21AB">
        <w:rPr>
          <w:szCs w:val="18"/>
        </w:rPr>
        <w:t xml:space="preserve">règle </w:t>
      </w:r>
      <w:r w:rsidR="00790CE5" w:rsidRPr="005F21AB">
        <w:rPr>
          <w:i/>
          <w:sz w:val="16"/>
          <w:szCs w:val="18"/>
        </w:rPr>
        <w:fldChar w:fldCharType="begin"/>
      </w:r>
      <w:r w:rsidR="00790CE5" w:rsidRPr="005F21AB">
        <w:rPr>
          <w:i/>
          <w:sz w:val="16"/>
          <w:szCs w:val="18"/>
        </w:rPr>
        <w:instrText xml:space="preserve"> REF _Ref409595904 \h  \* MERGEFORMAT </w:instrText>
      </w:r>
      <w:r w:rsidR="00790CE5" w:rsidRPr="005F21AB">
        <w:rPr>
          <w:i/>
          <w:sz w:val="16"/>
          <w:szCs w:val="18"/>
        </w:rPr>
      </w:r>
      <w:r w:rsidR="00790CE5" w:rsidRPr="005F21AB">
        <w:rPr>
          <w:i/>
          <w:sz w:val="16"/>
          <w:szCs w:val="18"/>
        </w:rPr>
        <w:fldChar w:fldCharType="separate"/>
      </w:r>
      <w:r w:rsidR="00D67DEA" w:rsidRPr="00D67DEA">
        <w:rPr>
          <w:i/>
        </w:rPr>
        <w:t xml:space="preserve">5.2 Régénération </w:t>
      </w:r>
      <w:r w:rsidR="00790CE5" w:rsidRPr="005F21AB">
        <w:rPr>
          <w:i/>
          <w:sz w:val="16"/>
          <w:szCs w:val="18"/>
        </w:rPr>
        <w:fldChar w:fldCharType="end"/>
      </w:r>
      <w:r w:rsidRPr="005F21AB">
        <w:rPr>
          <w:szCs w:val="18"/>
        </w:rPr>
        <w:t>.</w:t>
      </w:r>
      <w:r w:rsidR="00F907E9" w:rsidRPr="005F21AB">
        <w:rPr>
          <w:szCs w:val="18"/>
        </w:rPr>
        <w:t xml:space="preserve"> </w:t>
      </w:r>
      <w:r w:rsidRPr="005F21AB">
        <w:rPr>
          <w:szCs w:val="18"/>
        </w:rPr>
        <w:t xml:space="preserve">Il est possible de </w:t>
      </w:r>
      <w:r w:rsidR="00AC37EA" w:rsidRPr="005F21AB">
        <w:rPr>
          <w:szCs w:val="18"/>
        </w:rPr>
        <w:t>maîtriser</w:t>
      </w:r>
      <w:r w:rsidRPr="005F21AB">
        <w:rPr>
          <w:szCs w:val="18"/>
        </w:rPr>
        <w:t xml:space="preserve"> </w:t>
      </w:r>
      <w:r w:rsidR="00790CE5" w:rsidRPr="005F21AB">
        <w:rPr>
          <w:szCs w:val="18"/>
        </w:rPr>
        <w:t xml:space="preserve">une </w:t>
      </w:r>
      <w:r w:rsidRPr="005F21AB">
        <w:rPr>
          <w:szCs w:val="18"/>
        </w:rPr>
        <w:t xml:space="preserve">magie normale en même temps </w:t>
      </w:r>
      <w:r w:rsidR="00AC37EA" w:rsidRPr="005F21AB">
        <w:rPr>
          <w:szCs w:val="18"/>
        </w:rPr>
        <w:t>qu</w:t>
      </w:r>
      <w:r w:rsidR="000F3835" w:rsidRPr="005F21AB">
        <w:rPr>
          <w:szCs w:val="18"/>
        </w:rPr>
        <w:t>’une</w:t>
      </w:r>
      <w:r w:rsidRPr="005F21AB">
        <w:rPr>
          <w:szCs w:val="18"/>
        </w:rPr>
        <w:t xml:space="preserve"> magie innée.</w:t>
      </w:r>
    </w:p>
    <w:p w:rsidR="005C4563" w:rsidRPr="005F21AB" w:rsidRDefault="005C4563" w:rsidP="005C4563">
      <w:pPr>
        <w:pStyle w:val="Exemple0"/>
        <w:rPr>
          <w:sz w:val="18"/>
        </w:rPr>
      </w:pPr>
      <w:r w:rsidRPr="005F21AB">
        <w:t xml:space="preserve">Exemple : </w:t>
      </w:r>
      <w:r w:rsidR="00780DA8">
        <w:t>Ordia (Volonté=50, pas de NEM)  possède le pouvoir inné de voler (Nuage Divin DS1) grâce à son lien avec EE</w:t>
      </w:r>
      <w:r w:rsidRPr="005F21AB">
        <w:t>.</w:t>
      </w:r>
      <w:r w:rsidR="00780DA8">
        <w:t xml:space="preserve"> Son NEM=50/20=3 et le NE=3/2=2. Le coût pour lancer ce sort = 1+2x2 = 5 payables en EN. Lancé en une phase toujours à NE2. </w:t>
      </w:r>
    </w:p>
    <w:p w:rsidR="00103D22" w:rsidRPr="005F21AB" w:rsidRDefault="008A0373">
      <w:pPr>
        <w:rPr>
          <w:szCs w:val="18"/>
        </w:rPr>
      </w:pPr>
      <w:r w:rsidRPr="005F21AB">
        <w:rPr>
          <w:szCs w:val="18"/>
          <w:u w:val="single"/>
        </w:rPr>
        <w:t xml:space="preserve">Magie </w:t>
      </w:r>
      <w:r w:rsidR="00CF3193" w:rsidRPr="005F21AB">
        <w:rPr>
          <w:szCs w:val="18"/>
          <w:u w:val="single"/>
        </w:rPr>
        <w:t>permanente</w:t>
      </w:r>
      <w:r w:rsidR="00CF3193" w:rsidRPr="005F21AB">
        <w:rPr>
          <w:szCs w:val="18"/>
        </w:rPr>
        <w:t>:</w:t>
      </w:r>
      <w:r w:rsidRPr="005F21AB">
        <w:rPr>
          <w:szCs w:val="18"/>
        </w:rPr>
        <w:t xml:space="preserve"> certaines créatures ou reliques </w:t>
      </w:r>
      <w:r w:rsidR="006A59A3" w:rsidRPr="005F21AB">
        <w:rPr>
          <w:szCs w:val="18"/>
        </w:rPr>
        <w:t>émane</w:t>
      </w:r>
      <w:r w:rsidR="00F369B2">
        <w:rPr>
          <w:szCs w:val="18"/>
        </w:rPr>
        <w:t>nt</w:t>
      </w:r>
      <w:r w:rsidRPr="005F21AB">
        <w:rPr>
          <w:szCs w:val="18"/>
        </w:rPr>
        <w:t xml:space="preserve"> une magie permanente. Elle ne coûte aucun</w:t>
      </w:r>
      <w:r w:rsidR="006A59A3" w:rsidRPr="005F21AB">
        <w:rPr>
          <w:szCs w:val="18"/>
        </w:rPr>
        <w:t xml:space="preserve"> PdM</w:t>
      </w:r>
      <w:r w:rsidRPr="005F21AB">
        <w:rPr>
          <w:szCs w:val="18"/>
        </w:rPr>
        <w:t xml:space="preserve"> et ne provoque jamais de tEC. Son effet est évalué </w:t>
      </w:r>
      <w:r w:rsidR="00CA651B">
        <w:rPr>
          <w:szCs w:val="18"/>
        </w:rPr>
        <w:t xml:space="preserve">(testé) </w:t>
      </w:r>
      <w:r w:rsidRPr="005F21AB">
        <w:rPr>
          <w:szCs w:val="18"/>
        </w:rPr>
        <w:t xml:space="preserve">à </w:t>
      </w:r>
      <w:r w:rsidRPr="00F369B2">
        <w:rPr>
          <w:szCs w:val="18"/>
          <w:highlight w:val="yellow"/>
        </w:rPr>
        <w:t>chaque phase</w:t>
      </w:r>
      <w:r w:rsidR="000F3835" w:rsidRPr="005F21AB">
        <w:rPr>
          <w:szCs w:val="18"/>
        </w:rPr>
        <w:t xml:space="preserve"> sur base des NEM/NE</w:t>
      </w:r>
      <w:r w:rsidR="00F369B2">
        <w:rPr>
          <w:szCs w:val="18"/>
        </w:rPr>
        <w:t xml:space="preserve"> donnés</w:t>
      </w:r>
      <w:r w:rsidRPr="005F21AB">
        <w:rPr>
          <w:szCs w:val="18"/>
        </w:rPr>
        <w:t>.</w:t>
      </w:r>
      <w:r w:rsidR="006A59A3" w:rsidRPr="005F21AB">
        <w:rPr>
          <w:szCs w:val="18"/>
        </w:rPr>
        <w:t xml:space="preserve"> </w:t>
      </w:r>
    </w:p>
    <w:p w:rsidR="00103D22" w:rsidRPr="005F21AB" w:rsidRDefault="001519A0" w:rsidP="00EB656A">
      <w:pPr>
        <w:pStyle w:val="Titre2"/>
      </w:pPr>
      <w:bookmarkStart w:id="407" w:name="_Toc198546401"/>
      <w:r w:rsidRPr="005F21AB">
        <w:t>7.</w:t>
      </w:r>
      <w:r w:rsidR="00186FE8" w:rsidRPr="005F21AB">
        <w:t>8</w:t>
      </w:r>
      <w:r w:rsidRPr="005F21AB">
        <w:t xml:space="preserve"> </w:t>
      </w:r>
      <w:r w:rsidR="00103D22" w:rsidRPr="005F21AB">
        <w:t>Spécialisation</w:t>
      </w:r>
      <w:bookmarkEnd w:id="407"/>
    </w:p>
    <w:p w:rsidR="00835AE5" w:rsidRDefault="00103D22" w:rsidP="00835AE5">
      <w:pPr>
        <w:rPr>
          <w:szCs w:val="18"/>
        </w:rPr>
      </w:pPr>
      <w:r w:rsidRPr="005F21AB">
        <w:rPr>
          <w:szCs w:val="18"/>
        </w:rPr>
        <w:t xml:space="preserve">Le magicien peut décider de se spécialiser dans certains sorts </w:t>
      </w:r>
      <w:r w:rsidR="004F16F9" w:rsidRPr="004F16F9">
        <w:rPr>
          <w:b/>
          <w:szCs w:val="18"/>
        </w:rPr>
        <w:t>connus de son alignement</w:t>
      </w:r>
      <w:r w:rsidR="004F16F9">
        <w:rPr>
          <w:szCs w:val="18"/>
        </w:rPr>
        <w:t xml:space="preserve">, </w:t>
      </w:r>
      <w:r w:rsidR="00CA651B">
        <w:rPr>
          <w:szCs w:val="18"/>
        </w:rPr>
        <w:t xml:space="preserve">tout </w:t>
      </w:r>
      <w:r w:rsidRPr="005F21AB">
        <w:rPr>
          <w:szCs w:val="18"/>
        </w:rPr>
        <w:t>en se limitant dans d’autres.</w:t>
      </w:r>
      <w:r w:rsidR="004F16F9">
        <w:rPr>
          <w:szCs w:val="18"/>
        </w:rPr>
        <w:t xml:space="preserve"> </w:t>
      </w:r>
      <w:r w:rsidR="00CA651B">
        <w:rPr>
          <w:szCs w:val="18"/>
        </w:rPr>
        <w:t>C</w:t>
      </w:r>
      <w:r w:rsidRPr="005F21AB">
        <w:rPr>
          <w:szCs w:val="18"/>
        </w:rPr>
        <w:t xml:space="preserve">haque sort choisi </w:t>
      </w:r>
      <w:r w:rsidR="00CA651B">
        <w:rPr>
          <w:szCs w:val="18"/>
        </w:rPr>
        <w:t xml:space="preserve">devient </w:t>
      </w:r>
      <w:r w:rsidRPr="005F21AB">
        <w:rPr>
          <w:b/>
          <w:szCs w:val="18"/>
        </w:rPr>
        <w:t>principal</w:t>
      </w:r>
      <w:r w:rsidR="00CA651B">
        <w:rPr>
          <w:b/>
          <w:szCs w:val="18"/>
        </w:rPr>
        <w:t xml:space="preserve">. </w:t>
      </w:r>
      <w:r w:rsidR="00CA651B" w:rsidRPr="007B4715">
        <w:rPr>
          <w:szCs w:val="18"/>
        </w:rPr>
        <w:t>P</w:t>
      </w:r>
      <w:r w:rsidR="007B4715">
        <w:rPr>
          <w:szCs w:val="18"/>
        </w:rPr>
        <w:t>ar sort ainsi choisi</w:t>
      </w:r>
      <w:r w:rsidR="00E97128" w:rsidRPr="005F21AB">
        <w:rPr>
          <w:szCs w:val="18"/>
        </w:rPr>
        <w:t xml:space="preserve">, le magicien doit désigner </w:t>
      </w:r>
      <w:r w:rsidR="00E97128" w:rsidRPr="004F16F9">
        <w:rPr>
          <w:szCs w:val="18"/>
          <w:shd w:val="clear" w:color="auto" w:fill="FFFF00"/>
        </w:rPr>
        <w:t>2</w:t>
      </w:r>
      <w:r w:rsidRPr="004F16F9">
        <w:rPr>
          <w:szCs w:val="18"/>
          <w:shd w:val="clear" w:color="auto" w:fill="FFFF00"/>
        </w:rPr>
        <w:t xml:space="preserve"> </w:t>
      </w:r>
      <w:r w:rsidR="009D1DD3" w:rsidRPr="004F16F9">
        <w:rPr>
          <w:szCs w:val="18"/>
          <w:shd w:val="clear" w:color="auto" w:fill="FFFF00"/>
        </w:rPr>
        <w:t xml:space="preserve">autres </w:t>
      </w:r>
      <w:r w:rsidRPr="004F16F9">
        <w:rPr>
          <w:szCs w:val="18"/>
          <w:shd w:val="clear" w:color="auto" w:fill="FFFF00"/>
        </w:rPr>
        <w:t>sorts</w:t>
      </w:r>
      <w:r w:rsidRPr="005F21AB">
        <w:rPr>
          <w:szCs w:val="18"/>
        </w:rPr>
        <w:t xml:space="preserve"> connus qui deviendront </w:t>
      </w:r>
      <w:r w:rsidR="00501892" w:rsidRPr="005F21AB">
        <w:rPr>
          <w:b/>
          <w:szCs w:val="18"/>
        </w:rPr>
        <w:t>secondaires</w:t>
      </w:r>
      <w:r w:rsidR="00645456" w:rsidRPr="005F21AB">
        <w:rPr>
          <w:b/>
          <w:szCs w:val="18"/>
        </w:rPr>
        <w:t xml:space="preserve"> </w:t>
      </w:r>
      <w:r w:rsidR="00645456" w:rsidRPr="005F21AB">
        <w:rPr>
          <w:szCs w:val="18"/>
        </w:rPr>
        <w:t xml:space="preserve">et dont la </w:t>
      </w:r>
      <w:r w:rsidR="00645456" w:rsidRPr="004F16F9">
        <w:rPr>
          <w:szCs w:val="18"/>
          <w:shd w:val="clear" w:color="auto" w:fill="FFFF00"/>
        </w:rPr>
        <w:t xml:space="preserve">DS cumulée est </w:t>
      </w:r>
      <w:r w:rsidR="004F16F9" w:rsidRPr="004F16F9">
        <w:rPr>
          <w:szCs w:val="18"/>
          <w:shd w:val="clear" w:color="auto" w:fill="FFFF00"/>
        </w:rPr>
        <w:t xml:space="preserve">supérieure </w:t>
      </w:r>
      <w:r w:rsidR="007B4715">
        <w:rPr>
          <w:szCs w:val="18"/>
          <w:shd w:val="clear" w:color="auto" w:fill="FFFF00"/>
        </w:rPr>
        <w:t xml:space="preserve">ou égale </w:t>
      </w:r>
      <w:r w:rsidR="004F16F9" w:rsidRPr="004F16F9">
        <w:rPr>
          <w:szCs w:val="18"/>
          <w:shd w:val="clear" w:color="auto" w:fill="FFFF00"/>
        </w:rPr>
        <w:t>à la</w:t>
      </w:r>
      <w:r w:rsidR="00645456" w:rsidRPr="004F16F9">
        <w:rPr>
          <w:szCs w:val="18"/>
          <w:shd w:val="clear" w:color="auto" w:fill="FFFF00"/>
        </w:rPr>
        <w:t xml:space="preserve"> DS</w:t>
      </w:r>
      <w:r w:rsidR="004F16F9" w:rsidRPr="004F16F9">
        <w:rPr>
          <w:szCs w:val="18"/>
          <w:shd w:val="clear" w:color="auto" w:fill="FFFF00"/>
        </w:rPr>
        <w:t xml:space="preserve"> du </w:t>
      </w:r>
      <w:r w:rsidR="00645456" w:rsidRPr="004F16F9">
        <w:rPr>
          <w:szCs w:val="18"/>
          <w:shd w:val="clear" w:color="auto" w:fill="FFFF00"/>
        </w:rPr>
        <w:t>sort principal</w:t>
      </w:r>
      <w:r w:rsidRPr="005F21AB">
        <w:rPr>
          <w:szCs w:val="18"/>
        </w:rPr>
        <w:t xml:space="preserve">. </w:t>
      </w:r>
    </w:p>
    <w:p w:rsidR="00835AE5" w:rsidRPr="00835AE5" w:rsidRDefault="00103D22" w:rsidP="00835AE5">
      <w:pPr>
        <w:pStyle w:val="Paragraphedeliste"/>
        <w:numPr>
          <w:ilvl w:val="0"/>
          <w:numId w:val="486"/>
        </w:numPr>
        <w:rPr>
          <w:szCs w:val="18"/>
        </w:rPr>
      </w:pPr>
      <w:r w:rsidRPr="00835AE5">
        <w:rPr>
          <w:szCs w:val="18"/>
        </w:rPr>
        <w:t xml:space="preserve">La décision </w:t>
      </w:r>
      <w:r w:rsidR="007B4715" w:rsidRPr="00835AE5">
        <w:rPr>
          <w:szCs w:val="18"/>
        </w:rPr>
        <w:t xml:space="preserve">ne peut </w:t>
      </w:r>
      <w:r w:rsidRPr="00835AE5">
        <w:rPr>
          <w:szCs w:val="18"/>
        </w:rPr>
        <w:t xml:space="preserve">être prise </w:t>
      </w:r>
      <w:r w:rsidR="004F16F9" w:rsidRPr="00835AE5">
        <w:rPr>
          <w:szCs w:val="18"/>
        </w:rPr>
        <w:t>dans un</w:t>
      </w:r>
      <w:r w:rsidR="007B4715" w:rsidRPr="00835AE5">
        <w:rPr>
          <w:szCs w:val="18"/>
        </w:rPr>
        <w:t>e</w:t>
      </w:r>
      <w:r w:rsidR="004F16F9" w:rsidRPr="00835AE5">
        <w:rPr>
          <w:szCs w:val="18"/>
        </w:rPr>
        <w:t xml:space="preserve"> situation </w:t>
      </w:r>
      <w:r w:rsidR="007B4715" w:rsidRPr="00835AE5">
        <w:rPr>
          <w:szCs w:val="18"/>
        </w:rPr>
        <w:t>de stress et est irrévocable</w:t>
      </w:r>
      <w:r w:rsidRPr="00835AE5">
        <w:rPr>
          <w:szCs w:val="18"/>
        </w:rPr>
        <w:t>.</w:t>
      </w:r>
      <w:r w:rsidR="004F16F9" w:rsidRPr="00835AE5">
        <w:rPr>
          <w:szCs w:val="18"/>
        </w:rPr>
        <w:t xml:space="preserve"> </w:t>
      </w:r>
    </w:p>
    <w:p w:rsidR="00835AE5" w:rsidRPr="00835AE5" w:rsidRDefault="00835AE5" w:rsidP="00835AE5">
      <w:pPr>
        <w:pStyle w:val="Paragraphedeliste"/>
        <w:numPr>
          <w:ilvl w:val="0"/>
          <w:numId w:val="486"/>
        </w:numPr>
        <w:rPr>
          <w:szCs w:val="18"/>
        </w:rPr>
      </w:pPr>
      <w:r w:rsidRPr="00835AE5">
        <w:rPr>
          <w:szCs w:val="18"/>
        </w:rPr>
        <w:t>Impossible s’il ne reste pas 2 sorts ‘normaux’ à passer en ‘secondaire’.</w:t>
      </w:r>
    </w:p>
    <w:p w:rsidR="00103D22" w:rsidRPr="00835AE5" w:rsidRDefault="00835AE5" w:rsidP="00835AE5">
      <w:pPr>
        <w:pStyle w:val="Paragraphedeliste"/>
        <w:numPr>
          <w:ilvl w:val="0"/>
          <w:numId w:val="486"/>
        </w:numPr>
        <w:rPr>
          <w:szCs w:val="18"/>
        </w:rPr>
      </w:pPr>
      <w:r w:rsidRPr="00835AE5">
        <w:rPr>
          <w:szCs w:val="18"/>
        </w:rPr>
        <w:t>L’effet est qu’un</w:t>
      </w:r>
      <w:r w:rsidR="00103D22" w:rsidRPr="00835AE5">
        <w:rPr>
          <w:szCs w:val="18"/>
        </w:rPr>
        <w:t xml:space="preserve"> sort </w:t>
      </w:r>
      <w:r w:rsidR="00103D22" w:rsidRPr="00835AE5">
        <w:rPr>
          <w:b/>
          <w:szCs w:val="18"/>
        </w:rPr>
        <w:t>principal</w:t>
      </w:r>
      <w:r w:rsidR="00103D22" w:rsidRPr="00835AE5">
        <w:rPr>
          <w:szCs w:val="18"/>
        </w:rPr>
        <w:t xml:space="preserve"> </w:t>
      </w:r>
      <w:r w:rsidR="00790CE5" w:rsidRPr="00835AE5">
        <w:rPr>
          <w:szCs w:val="18"/>
        </w:rPr>
        <w:t>aura ses gains d’ExT</w:t>
      </w:r>
      <w:r w:rsidR="000F3835" w:rsidRPr="00835AE5">
        <w:rPr>
          <w:szCs w:val="18"/>
        </w:rPr>
        <w:t xml:space="preserve"> </w:t>
      </w:r>
      <w:r w:rsidR="007A4510" w:rsidRPr="00835AE5">
        <w:rPr>
          <w:szCs w:val="18"/>
        </w:rPr>
        <w:t>x2 et u</w:t>
      </w:r>
      <w:r w:rsidR="00103D22" w:rsidRPr="00835AE5">
        <w:rPr>
          <w:szCs w:val="18"/>
        </w:rPr>
        <w:t xml:space="preserve">n sort </w:t>
      </w:r>
      <w:r w:rsidR="00103D22" w:rsidRPr="00835AE5">
        <w:rPr>
          <w:b/>
          <w:szCs w:val="18"/>
        </w:rPr>
        <w:t>secondaire</w:t>
      </w:r>
      <w:r w:rsidR="00103D22" w:rsidRPr="00835AE5">
        <w:rPr>
          <w:szCs w:val="18"/>
        </w:rPr>
        <w:t xml:space="preserve"> aura </w:t>
      </w:r>
      <w:r w:rsidR="00790CE5" w:rsidRPr="00835AE5">
        <w:rPr>
          <w:szCs w:val="18"/>
        </w:rPr>
        <w:t>ses gains d’ExT</w:t>
      </w:r>
      <w:r w:rsidR="000F3835" w:rsidRPr="00835AE5">
        <w:rPr>
          <w:szCs w:val="18"/>
        </w:rPr>
        <w:t xml:space="preserve"> </w:t>
      </w:r>
      <w:r w:rsidR="00790CE5" w:rsidRPr="00835AE5">
        <w:rPr>
          <w:szCs w:val="18"/>
        </w:rPr>
        <w:t>/2</w:t>
      </w:r>
      <w:r w:rsidR="00103D22" w:rsidRPr="00835AE5">
        <w:rPr>
          <w:szCs w:val="18"/>
        </w:rPr>
        <w:t>.</w:t>
      </w:r>
    </w:p>
    <w:p w:rsidR="00AD07BC" w:rsidRDefault="00AD07BC">
      <w:pPr>
        <w:widowControl/>
        <w:jc w:val="left"/>
        <w:rPr>
          <w:szCs w:val="18"/>
        </w:rPr>
      </w:pPr>
      <w:r>
        <w:rPr>
          <w:szCs w:val="18"/>
        </w:rPr>
        <w:br w:type="page"/>
      </w:r>
    </w:p>
    <w:p w:rsidR="00103D22" w:rsidRPr="005F21AB" w:rsidRDefault="001519A0" w:rsidP="00F71D0D">
      <w:pPr>
        <w:pStyle w:val="Titre1"/>
      </w:pPr>
      <w:bookmarkStart w:id="408" w:name="_Toc198546402"/>
      <w:r w:rsidRPr="005F21AB">
        <w:lastRenderedPageBreak/>
        <w:t xml:space="preserve">8. </w:t>
      </w:r>
      <w:r w:rsidR="00103D22" w:rsidRPr="005F21AB">
        <w:t>Reliques</w:t>
      </w:r>
      <w:bookmarkEnd w:id="408"/>
    </w:p>
    <w:p w:rsidR="00103D22" w:rsidRPr="005F21AB" w:rsidRDefault="00103D22">
      <w:pPr>
        <w:rPr>
          <w:szCs w:val="18"/>
        </w:rPr>
      </w:pPr>
      <w:r w:rsidRPr="005F21AB">
        <w:rPr>
          <w:szCs w:val="18"/>
        </w:rPr>
        <w:t xml:space="preserve">Les règles suivantes ont pour but d’encadrer la création des objets magiques. </w:t>
      </w:r>
      <w:r w:rsidR="004176DE" w:rsidRPr="005F21AB">
        <w:rPr>
          <w:szCs w:val="18"/>
        </w:rPr>
        <w:t xml:space="preserve">Ces objets, </w:t>
      </w:r>
      <w:r w:rsidR="00E64808" w:rsidRPr="00E64808">
        <w:rPr>
          <w:b/>
          <w:szCs w:val="18"/>
        </w:rPr>
        <w:t xml:space="preserve">parfois </w:t>
      </w:r>
      <w:r w:rsidR="004176DE" w:rsidRPr="00E64808">
        <w:rPr>
          <w:b/>
          <w:szCs w:val="18"/>
        </w:rPr>
        <w:t>appelés reliques</w:t>
      </w:r>
      <w:r w:rsidR="004176DE" w:rsidRPr="005F21AB">
        <w:rPr>
          <w:szCs w:val="18"/>
        </w:rPr>
        <w:t>, ne</w:t>
      </w:r>
      <w:r w:rsidR="00780DA8">
        <w:rPr>
          <w:szCs w:val="18"/>
        </w:rPr>
        <w:t xml:space="preserve"> doivent </w:t>
      </w:r>
      <w:r w:rsidR="00FE79B6" w:rsidRPr="00FE79B6">
        <w:rPr>
          <w:szCs w:val="18"/>
          <w:shd w:val="clear" w:color="auto" w:fill="FFFF00"/>
        </w:rPr>
        <w:t>jamais</w:t>
      </w:r>
      <w:r w:rsidR="00780DA8" w:rsidRPr="00FE79B6">
        <w:rPr>
          <w:szCs w:val="18"/>
          <w:shd w:val="clear" w:color="auto" w:fill="FFFF00"/>
        </w:rPr>
        <w:t xml:space="preserve"> être banalisés</w:t>
      </w:r>
      <w:r w:rsidR="00780DA8">
        <w:rPr>
          <w:szCs w:val="18"/>
        </w:rPr>
        <w:t>. L</w:t>
      </w:r>
      <w:r w:rsidRPr="005F21AB">
        <w:rPr>
          <w:szCs w:val="18"/>
        </w:rPr>
        <w:t xml:space="preserve">e processus de création </w:t>
      </w:r>
      <w:r w:rsidR="00FE79B6">
        <w:rPr>
          <w:szCs w:val="18"/>
        </w:rPr>
        <w:t xml:space="preserve">est </w:t>
      </w:r>
      <w:r w:rsidRPr="005F21AB">
        <w:rPr>
          <w:szCs w:val="18"/>
        </w:rPr>
        <w:t xml:space="preserve">assez lourd. </w:t>
      </w:r>
      <w:r w:rsidR="004176DE" w:rsidRPr="005F21AB">
        <w:rPr>
          <w:szCs w:val="18"/>
        </w:rPr>
        <w:t>L</w:t>
      </w:r>
      <w:r w:rsidRPr="005F21AB">
        <w:rPr>
          <w:szCs w:val="18"/>
        </w:rPr>
        <w:t xml:space="preserve">es sorts </w:t>
      </w:r>
      <w:r w:rsidRPr="005F21AB">
        <w:rPr>
          <w:i/>
          <w:szCs w:val="18"/>
        </w:rPr>
        <w:t>Enchantement</w:t>
      </w:r>
      <w:r w:rsidRPr="005F21AB">
        <w:rPr>
          <w:szCs w:val="18"/>
        </w:rPr>
        <w:t xml:space="preserve">, </w:t>
      </w:r>
      <w:r w:rsidRPr="005F21AB">
        <w:rPr>
          <w:i/>
          <w:szCs w:val="18"/>
        </w:rPr>
        <w:t>Ensorcellement</w:t>
      </w:r>
      <w:r w:rsidRPr="005F21AB">
        <w:rPr>
          <w:szCs w:val="18"/>
        </w:rPr>
        <w:t xml:space="preserve"> et </w:t>
      </w:r>
      <w:r w:rsidRPr="005F21AB">
        <w:rPr>
          <w:i/>
          <w:szCs w:val="18"/>
        </w:rPr>
        <w:t>Focus</w:t>
      </w:r>
      <w:r w:rsidR="004176DE" w:rsidRPr="005F21AB">
        <w:rPr>
          <w:i/>
          <w:szCs w:val="18"/>
        </w:rPr>
        <w:t xml:space="preserve"> </w:t>
      </w:r>
      <w:r w:rsidR="004176DE" w:rsidRPr="005F21AB">
        <w:rPr>
          <w:szCs w:val="18"/>
        </w:rPr>
        <w:t xml:space="preserve">sont </w:t>
      </w:r>
      <w:r w:rsidR="00780DA8">
        <w:rPr>
          <w:szCs w:val="18"/>
        </w:rPr>
        <w:t xml:space="preserve">nécessaires pour </w:t>
      </w:r>
      <w:r w:rsidR="004176DE" w:rsidRPr="005F21AB">
        <w:rPr>
          <w:szCs w:val="18"/>
        </w:rPr>
        <w:t>créer des reliques</w:t>
      </w:r>
      <w:r w:rsidR="00780DA8">
        <w:rPr>
          <w:szCs w:val="18"/>
        </w:rPr>
        <w:t>. L</w:t>
      </w:r>
      <w:r w:rsidR="004176DE" w:rsidRPr="005F21AB">
        <w:rPr>
          <w:szCs w:val="18"/>
        </w:rPr>
        <w:t xml:space="preserve">es règles qui suivent </w:t>
      </w:r>
      <w:r w:rsidR="00780DA8">
        <w:rPr>
          <w:szCs w:val="18"/>
        </w:rPr>
        <w:t>sont modulables pour le MdJ afin de permettre de créer des reliques en phase avec la situation et leur monde</w:t>
      </w:r>
      <w:r w:rsidRPr="005F21AB">
        <w:rPr>
          <w:szCs w:val="18"/>
        </w:rPr>
        <w:t>.</w:t>
      </w:r>
      <w:r w:rsidR="005274EA">
        <w:rPr>
          <w:szCs w:val="18"/>
        </w:rPr>
        <w:t xml:space="preserve"> Pour vous faciliter la tâche, une feuile d’aide est disponible en annexe (voir </w:t>
      </w:r>
      <w:r w:rsidR="005274EA" w:rsidRPr="005274EA">
        <w:rPr>
          <w:i/>
          <w:szCs w:val="18"/>
        </w:rPr>
        <w:fldChar w:fldCharType="begin"/>
      </w:r>
      <w:r w:rsidR="005274EA" w:rsidRPr="005274EA">
        <w:rPr>
          <w:i/>
          <w:szCs w:val="18"/>
        </w:rPr>
        <w:instrText xml:space="preserve"> REF _Ref470008660 \h </w:instrText>
      </w:r>
      <w:r w:rsidR="005274EA">
        <w:rPr>
          <w:i/>
          <w:szCs w:val="18"/>
        </w:rPr>
        <w:instrText xml:space="preserve"> \* MERGEFORMAT </w:instrText>
      </w:r>
      <w:r w:rsidR="005274EA" w:rsidRPr="005274EA">
        <w:rPr>
          <w:i/>
          <w:szCs w:val="18"/>
        </w:rPr>
      </w:r>
      <w:r w:rsidR="005274EA" w:rsidRPr="005274EA">
        <w:rPr>
          <w:i/>
          <w:szCs w:val="18"/>
        </w:rPr>
        <w:fldChar w:fldCharType="separate"/>
      </w:r>
      <w:r w:rsidR="00D67DEA" w:rsidRPr="00D67DEA">
        <w:rPr>
          <w:i/>
        </w:rPr>
        <w:t>9.5 Création de relique</w:t>
      </w:r>
      <w:r w:rsidR="005274EA" w:rsidRPr="005274EA">
        <w:rPr>
          <w:i/>
          <w:szCs w:val="18"/>
        </w:rPr>
        <w:fldChar w:fldCharType="end"/>
      </w:r>
      <w:r w:rsidR="005274EA">
        <w:rPr>
          <w:szCs w:val="18"/>
        </w:rPr>
        <w:t>)</w:t>
      </w:r>
    </w:p>
    <w:p w:rsidR="00103D22" w:rsidRPr="005F21AB" w:rsidRDefault="001519A0" w:rsidP="00EB656A">
      <w:pPr>
        <w:pStyle w:val="Titre2"/>
      </w:pPr>
      <w:bookmarkStart w:id="409" w:name="_Toc198546403"/>
      <w:r w:rsidRPr="005F21AB">
        <w:t xml:space="preserve">8.1 </w:t>
      </w:r>
      <w:r w:rsidR="00F706AE" w:rsidRPr="005F21AB">
        <w:t>Généralités</w:t>
      </w:r>
      <w:bookmarkEnd w:id="409"/>
    </w:p>
    <w:p w:rsidR="004176DE" w:rsidRPr="005F21AB" w:rsidRDefault="006A292F">
      <w:pPr>
        <w:rPr>
          <w:szCs w:val="18"/>
        </w:rPr>
      </w:pPr>
      <w:r>
        <w:rPr>
          <w:szCs w:val="18"/>
        </w:rPr>
        <w:t>Pour précisier, voici les différentes</w:t>
      </w:r>
      <w:r w:rsidR="00B4525F" w:rsidRPr="005F21AB">
        <w:rPr>
          <w:szCs w:val="18"/>
        </w:rPr>
        <w:t xml:space="preserve"> </w:t>
      </w:r>
      <w:r w:rsidR="00103D22" w:rsidRPr="005F21AB">
        <w:rPr>
          <w:szCs w:val="18"/>
        </w:rPr>
        <w:t>possib</w:t>
      </w:r>
      <w:r>
        <w:rPr>
          <w:szCs w:val="18"/>
        </w:rPr>
        <w:t>i</w:t>
      </w:r>
      <w:r w:rsidR="00103D22" w:rsidRPr="005F21AB">
        <w:rPr>
          <w:szCs w:val="18"/>
        </w:rPr>
        <w:t>l</w:t>
      </w:r>
      <w:r>
        <w:rPr>
          <w:szCs w:val="18"/>
        </w:rPr>
        <w:t>ité</w:t>
      </w:r>
      <w:r w:rsidR="00103D22" w:rsidRPr="005F21AB">
        <w:rPr>
          <w:szCs w:val="18"/>
        </w:rPr>
        <w:t>s </w:t>
      </w:r>
      <w:r>
        <w:rPr>
          <w:szCs w:val="18"/>
        </w:rPr>
        <w:t xml:space="preserve">sont </w:t>
      </w:r>
      <w:r w:rsidR="00103D22" w:rsidRPr="005F21AB">
        <w:rPr>
          <w:szCs w:val="18"/>
        </w:rPr>
        <w:t xml:space="preserve">: </w:t>
      </w:r>
    </w:p>
    <w:p w:rsidR="004176DE" w:rsidRPr="005F21AB" w:rsidRDefault="00B4525F" w:rsidP="003F7DEE">
      <w:pPr>
        <w:numPr>
          <w:ilvl w:val="0"/>
          <w:numId w:val="6"/>
        </w:numPr>
        <w:rPr>
          <w:szCs w:val="18"/>
        </w:rPr>
      </w:pPr>
      <w:r w:rsidRPr="005F21AB">
        <w:rPr>
          <w:szCs w:val="18"/>
        </w:rPr>
        <w:t xml:space="preserve">Une ou plusieurs </w:t>
      </w:r>
      <w:r w:rsidR="00103D22" w:rsidRPr="005F21AB">
        <w:rPr>
          <w:szCs w:val="18"/>
        </w:rPr>
        <w:t xml:space="preserve">propriétés </w:t>
      </w:r>
      <w:r w:rsidR="0004318E">
        <w:rPr>
          <w:szCs w:val="18"/>
        </w:rPr>
        <w:t xml:space="preserve">d’objet </w:t>
      </w:r>
      <w:r w:rsidR="00103D22" w:rsidRPr="005F21AB">
        <w:rPr>
          <w:szCs w:val="18"/>
        </w:rPr>
        <w:t>améliorées</w:t>
      </w:r>
      <w:r w:rsidR="004176DE" w:rsidRPr="005F21AB">
        <w:rPr>
          <w:szCs w:val="18"/>
        </w:rPr>
        <w:t xml:space="preserve"> par </w:t>
      </w:r>
      <w:r w:rsidRPr="005F21AB">
        <w:rPr>
          <w:szCs w:val="18"/>
        </w:rPr>
        <w:t>le sort</w:t>
      </w:r>
      <w:r w:rsidR="004176DE" w:rsidRPr="005F21AB">
        <w:rPr>
          <w:szCs w:val="18"/>
        </w:rPr>
        <w:t xml:space="preserve"> </w:t>
      </w:r>
      <w:r w:rsidR="004176DE" w:rsidRPr="00A76CE7">
        <w:rPr>
          <w:i/>
          <w:szCs w:val="18"/>
        </w:rPr>
        <w:t>Enchantement</w:t>
      </w:r>
      <w:r w:rsidR="0004318E">
        <w:rPr>
          <w:szCs w:val="18"/>
        </w:rPr>
        <w:t>.</w:t>
      </w:r>
      <w:r w:rsidR="00E64808">
        <w:rPr>
          <w:szCs w:val="18"/>
        </w:rPr>
        <w:t xml:space="preserve"> Ce sont des </w:t>
      </w:r>
      <w:r w:rsidR="00E64808" w:rsidRPr="00E64808">
        <w:rPr>
          <w:b/>
          <w:szCs w:val="18"/>
        </w:rPr>
        <w:t>objets enchantés</w:t>
      </w:r>
      <w:r w:rsidR="00E64808">
        <w:rPr>
          <w:szCs w:val="18"/>
        </w:rPr>
        <w:t>.</w:t>
      </w:r>
    </w:p>
    <w:p w:rsidR="004176DE" w:rsidRPr="005F21AB" w:rsidRDefault="00B4525F" w:rsidP="003F7DEE">
      <w:pPr>
        <w:numPr>
          <w:ilvl w:val="0"/>
          <w:numId w:val="6"/>
        </w:numPr>
        <w:rPr>
          <w:szCs w:val="18"/>
        </w:rPr>
      </w:pPr>
      <w:r w:rsidRPr="005F21AB">
        <w:rPr>
          <w:szCs w:val="18"/>
        </w:rPr>
        <w:t>U</w:t>
      </w:r>
      <w:r w:rsidR="00103D22" w:rsidRPr="005F21AB">
        <w:rPr>
          <w:szCs w:val="18"/>
        </w:rPr>
        <w:t xml:space="preserve">n </w:t>
      </w:r>
      <w:r w:rsidR="004176DE" w:rsidRPr="005F21AB">
        <w:rPr>
          <w:szCs w:val="18"/>
        </w:rPr>
        <w:t xml:space="preserve">objet de focalisation </w:t>
      </w:r>
      <w:r w:rsidR="00A76CE7">
        <w:rPr>
          <w:szCs w:val="18"/>
        </w:rPr>
        <w:t>(</w:t>
      </w:r>
      <w:r w:rsidR="00A76CE7" w:rsidRPr="00A76CE7">
        <w:rPr>
          <w:i/>
          <w:szCs w:val="18"/>
        </w:rPr>
        <w:fldChar w:fldCharType="begin"/>
      </w:r>
      <w:r w:rsidR="00A76CE7" w:rsidRPr="00A76CE7">
        <w:rPr>
          <w:i/>
          <w:szCs w:val="18"/>
        </w:rPr>
        <w:instrText xml:space="preserve"> REF _Ref462131166 \h </w:instrText>
      </w:r>
      <w:r w:rsidR="00A76CE7">
        <w:rPr>
          <w:i/>
          <w:szCs w:val="18"/>
        </w:rPr>
        <w:instrText xml:space="preserve"> \* MERGEFORMAT </w:instrText>
      </w:r>
      <w:r w:rsidR="00A76CE7" w:rsidRPr="00A76CE7">
        <w:rPr>
          <w:i/>
          <w:szCs w:val="18"/>
        </w:rPr>
      </w:r>
      <w:r w:rsidR="00A76CE7" w:rsidRPr="00A76CE7">
        <w:rPr>
          <w:i/>
          <w:szCs w:val="18"/>
        </w:rPr>
        <w:fldChar w:fldCharType="separate"/>
      </w:r>
      <w:r w:rsidR="00D67DEA" w:rsidRPr="00D67DEA">
        <w:rPr>
          <w:i/>
        </w:rPr>
        <w:t>7.6 Focalisation de sorts</w:t>
      </w:r>
      <w:r w:rsidR="00A76CE7" w:rsidRPr="00A76CE7">
        <w:rPr>
          <w:i/>
          <w:szCs w:val="18"/>
        </w:rPr>
        <w:fldChar w:fldCharType="end"/>
      </w:r>
      <w:r w:rsidR="00A76CE7">
        <w:rPr>
          <w:szCs w:val="18"/>
        </w:rPr>
        <w:t xml:space="preserve">) </w:t>
      </w:r>
      <w:r w:rsidRPr="005F21AB">
        <w:rPr>
          <w:szCs w:val="18"/>
        </w:rPr>
        <w:t xml:space="preserve">qui </w:t>
      </w:r>
      <w:r w:rsidR="00103D22" w:rsidRPr="005F21AB">
        <w:rPr>
          <w:szCs w:val="18"/>
        </w:rPr>
        <w:t xml:space="preserve">reçoit </w:t>
      </w:r>
      <w:r w:rsidR="00E64808">
        <w:rPr>
          <w:szCs w:val="18"/>
        </w:rPr>
        <w:t xml:space="preserve">la </w:t>
      </w:r>
      <w:r w:rsidRPr="005F21AB">
        <w:rPr>
          <w:szCs w:val="18"/>
        </w:rPr>
        <w:t xml:space="preserve">magie </w:t>
      </w:r>
      <w:r w:rsidR="00E64808">
        <w:rPr>
          <w:szCs w:val="18"/>
        </w:rPr>
        <w:t xml:space="preserve">du </w:t>
      </w:r>
      <w:r w:rsidR="00B1762D" w:rsidRPr="005F21AB">
        <w:rPr>
          <w:szCs w:val="18"/>
        </w:rPr>
        <w:t xml:space="preserve">sort </w:t>
      </w:r>
      <w:r w:rsidR="004176DE" w:rsidRPr="00A76CE7">
        <w:rPr>
          <w:i/>
          <w:szCs w:val="18"/>
        </w:rPr>
        <w:t>Focus</w:t>
      </w:r>
      <w:r w:rsidR="00E64808">
        <w:rPr>
          <w:i/>
          <w:szCs w:val="18"/>
        </w:rPr>
        <w:t>.</w:t>
      </w:r>
      <w:r w:rsidR="00B1762D" w:rsidRPr="005F21AB">
        <w:rPr>
          <w:i/>
          <w:szCs w:val="18"/>
        </w:rPr>
        <w:t xml:space="preserve"> </w:t>
      </w:r>
      <w:r w:rsidR="00E64808" w:rsidRPr="00E64808">
        <w:rPr>
          <w:szCs w:val="18"/>
        </w:rPr>
        <w:t>Ce sont des</w:t>
      </w:r>
      <w:r w:rsidR="00E64808">
        <w:rPr>
          <w:i/>
          <w:szCs w:val="18"/>
        </w:rPr>
        <w:t xml:space="preserve"> </w:t>
      </w:r>
      <w:r w:rsidR="00B1762D" w:rsidRPr="00A76CE7">
        <w:rPr>
          <w:b/>
          <w:szCs w:val="18"/>
        </w:rPr>
        <w:t>Focus</w:t>
      </w:r>
      <w:r w:rsidRPr="005F21AB">
        <w:rPr>
          <w:szCs w:val="18"/>
        </w:rPr>
        <w:t>.</w:t>
      </w:r>
    </w:p>
    <w:p w:rsidR="00B1762D" w:rsidRPr="005F21AB" w:rsidRDefault="00B4525F" w:rsidP="003F7DEE">
      <w:pPr>
        <w:numPr>
          <w:ilvl w:val="0"/>
          <w:numId w:val="6"/>
        </w:numPr>
        <w:rPr>
          <w:szCs w:val="18"/>
        </w:rPr>
      </w:pPr>
      <w:r w:rsidRPr="005F21AB">
        <w:rPr>
          <w:szCs w:val="18"/>
        </w:rPr>
        <w:t>U</w:t>
      </w:r>
      <w:r w:rsidR="00B1762D" w:rsidRPr="005F21AB">
        <w:rPr>
          <w:szCs w:val="18"/>
        </w:rPr>
        <w:t xml:space="preserve">ne </w:t>
      </w:r>
      <w:r w:rsidR="006A292F">
        <w:rPr>
          <w:szCs w:val="18"/>
        </w:rPr>
        <w:t xml:space="preserve">véritable </w:t>
      </w:r>
      <w:r w:rsidR="00B1762D" w:rsidRPr="006A292F">
        <w:rPr>
          <w:b/>
          <w:szCs w:val="18"/>
        </w:rPr>
        <w:t>relique</w:t>
      </w:r>
      <w:r w:rsidR="00B1762D" w:rsidRPr="005F21AB">
        <w:rPr>
          <w:szCs w:val="18"/>
        </w:rPr>
        <w:t xml:space="preserve"> n’est créée qu’avec le sort </w:t>
      </w:r>
      <w:r w:rsidR="00B1762D" w:rsidRPr="006A292F">
        <w:rPr>
          <w:i/>
          <w:szCs w:val="18"/>
        </w:rPr>
        <w:t>Ensorcellement</w:t>
      </w:r>
      <w:r w:rsidRPr="005F21AB">
        <w:rPr>
          <w:i/>
          <w:szCs w:val="18"/>
        </w:rPr>
        <w:t xml:space="preserve"> </w:t>
      </w:r>
      <w:r w:rsidRPr="005F21AB">
        <w:rPr>
          <w:szCs w:val="18"/>
        </w:rPr>
        <w:t xml:space="preserve">utilisé sur un objet </w:t>
      </w:r>
      <w:r w:rsidR="00A76CE7">
        <w:rPr>
          <w:szCs w:val="18"/>
        </w:rPr>
        <w:t xml:space="preserve">rendu </w:t>
      </w:r>
      <w:r w:rsidRPr="006A292F">
        <w:rPr>
          <w:szCs w:val="18"/>
        </w:rPr>
        <w:t>précieux</w:t>
      </w:r>
      <w:r w:rsidR="00A76CE7">
        <w:rPr>
          <w:szCs w:val="18"/>
        </w:rPr>
        <w:t xml:space="preserve"> par sa nature </w:t>
      </w:r>
      <w:r w:rsidR="00E64808">
        <w:rPr>
          <w:szCs w:val="18"/>
        </w:rPr>
        <w:t>et/</w:t>
      </w:r>
      <w:r w:rsidR="00A76CE7">
        <w:rPr>
          <w:szCs w:val="18"/>
        </w:rPr>
        <w:t>ou les ajouts qu’il a subi</w:t>
      </w:r>
      <w:r w:rsidRPr="005F21AB">
        <w:rPr>
          <w:szCs w:val="18"/>
        </w:rPr>
        <w:t>.</w:t>
      </w:r>
    </w:p>
    <w:p w:rsidR="006A292F" w:rsidRDefault="006A292F" w:rsidP="006A292F">
      <w:pPr>
        <w:numPr>
          <w:ilvl w:val="0"/>
          <w:numId w:val="6"/>
        </w:numPr>
        <w:rPr>
          <w:szCs w:val="18"/>
        </w:rPr>
      </w:pPr>
      <w:r>
        <w:rPr>
          <w:szCs w:val="18"/>
        </w:rPr>
        <w:t>L</w:t>
      </w:r>
      <w:r w:rsidR="00232498" w:rsidRPr="005F21AB">
        <w:rPr>
          <w:szCs w:val="18"/>
        </w:rPr>
        <w:t xml:space="preserve">e sort </w:t>
      </w:r>
      <w:r w:rsidR="00232498" w:rsidRPr="006A292F">
        <w:rPr>
          <w:i/>
          <w:szCs w:val="18"/>
        </w:rPr>
        <w:t>Pouvoir Divin</w:t>
      </w:r>
      <w:r w:rsidR="00232498" w:rsidRPr="005F21AB">
        <w:rPr>
          <w:szCs w:val="18"/>
        </w:rPr>
        <w:t xml:space="preserve"> permet à un PN de passer </w:t>
      </w:r>
      <w:r w:rsidR="00E64808">
        <w:rPr>
          <w:szCs w:val="18"/>
        </w:rPr>
        <w:t xml:space="preserve">de l’état </w:t>
      </w:r>
      <w:r w:rsidR="00E64808" w:rsidRPr="00E64808">
        <w:rPr>
          <w:i/>
          <w:szCs w:val="18"/>
        </w:rPr>
        <w:t>Préparé</w:t>
      </w:r>
      <w:r w:rsidR="00E64808">
        <w:rPr>
          <w:szCs w:val="18"/>
        </w:rPr>
        <w:t xml:space="preserve"> </w:t>
      </w:r>
      <w:r w:rsidR="00232498" w:rsidRPr="005F21AB">
        <w:rPr>
          <w:szCs w:val="18"/>
        </w:rPr>
        <w:t xml:space="preserve">à l’état </w:t>
      </w:r>
      <w:r w:rsidR="00232498" w:rsidRPr="005F21AB">
        <w:rPr>
          <w:i/>
          <w:szCs w:val="18"/>
        </w:rPr>
        <w:t>Enchanté</w:t>
      </w:r>
      <w:r w:rsidR="00A76CE7">
        <w:rPr>
          <w:i/>
          <w:szCs w:val="18"/>
        </w:rPr>
        <w:t xml:space="preserve"> (voir Livre 5)</w:t>
      </w:r>
      <w:r w:rsidR="00232498" w:rsidRPr="005F21AB">
        <w:rPr>
          <w:szCs w:val="18"/>
        </w:rPr>
        <w:t>.</w:t>
      </w:r>
    </w:p>
    <w:p w:rsidR="006A292F" w:rsidRPr="006A292F" w:rsidRDefault="006A292F" w:rsidP="006A292F">
      <w:pPr>
        <w:rPr>
          <w:szCs w:val="18"/>
        </w:rPr>
      </w:pPr>
      <w:r>
        <w:rPr>
          <w:szCs w:val="18"/>
        </w:rPr>
        <w:t xml:space="preserve">Dans les règles sur les reliques qui suivent : </w:t>
      </w:r>
    </w:p>
    <w:p w:rsidR="003C6275" w:rsidRDefault="003C6275" w:rsidP="003F7DEE">
      <w:pPr>
        <w:numPr>
          <w:ilvl w:val="0"/>
          <w:numId w:val="6"/>
        </w:numPr>
        <w:rPr>
          <w:szCs w:val="18"/>
        </w:rPr>
      </w:pPr>
      <w:r w:rsidRPr="003C6275">
        <w:rPr>
          <w:b/>
          <w:szCs w:val="18"/>
        </w:rPr>
        <w:t>X</w:t>
      </w:r>
      <w:r>
        <w:rPr>
          <w:szCs w:val="18"/>
        </w:rPr>
        <w:t xml:space="preserve"> est utilisé pour désigner le propriétaire de la relique</w:t>
      </w:r>
      <w:r w:rsidR="00E64808">
        <w:rPr>
          <w:szCs w:val="18"/>
        </w:rPr>
        <w:t>, qui est son créateur à l’origine</w:t>
      </w:r>
      <w:r>
        <w:rPr>
          <w:szCs w:val="18"/>
        </w:rPr>
        <w:t>.</w:t>
      </w:r>
    </w:p>
    <w:p w:rsidR="006A292F" w:rsidRDefault="003C6275" w:rsidP="003F7DEE">
      <w:pPr>
        <w:numPr>
          <w:ilvl w:val="0"/>
          <w:numId w:val="6"/>
        </w:numPr>
        <w:rPr>
          <w:szCs w:val="18"/>
        </w:rPr>
      </w:pPr>
      <w:r>
        <w:rPr>
          <w:szCs w:val="18"/>
        </w:rPr>
        <w:t xml:space="preserve">Une fois la relique créée, elle aura un </w:t>
      </w:r>
    </w:p>
    <w:p w:rsidR="006A292F" w:rsidRDefault="003C6275" w:rsidP="006A292F">
      <w:pPr>
        <w:numPr>
          <w:ilvl w:val="1"/>
          <w:numId w:val="6"/>
        </w:numPr>
        <w:rPr>
          <w:szCs w:val="18"/>
        </w:rPr>
      </w:pPr>
      <w:r w:rsidRPr="003C6275">
        <w:rPr>
          <w:b/>
          <w:szCs w:val="18"/>
        </w:rPr>
        <w:t>NEM</w:t>
      </w:r>
      <w:r>
        <w:rPr>
          <w:szCs w:val="18"/>
        </w:rPr>
        <w:t xml:space="preserve"> = NEM(créateur)</w:t>
      </w:r>
    </w:p>
    <w:p w:rsidR="006A292F" w:rsidRDefault="003C6275" w:rsidP="006A292F">
      <w:pPr>
        <w:numPr>
          <w:ilvl w:val="1"/>
          <w:numId w:val="6"/>
        </w:numPr>
        <w:rPr>
          <w:szCs w:val="18"/>
        </w:rPr>
      </w:pPr>
      <w:r w:rsidRPr="003C6275">
        <w:rPr>
          <w:b/>
          <w:szCs w:val="18"/>
        </w:rPr>
        <w:t>NE</w:t>
      </w:r>
      <w:r>
        <w:rPr>
          <w:szCs w:val="18"/>
        </w:rPr>
        <w:t xml:space="preserve"> = NE(</w:t>
      </w:r>
      <w:r w:rsidRPr="00872864">
        <w:rPr>
          <w:i/>
          <w:szCs w:val="18"/>
        </w:rPr>
        <w:t>Ensorcellement</w:t>
      </w:r>
      <w:r>
        <w:rPr>
          <w:szCs w:val="18"/>
        </w:rPr>
        <w:t>)</w:t>
      </w:r>
    </w:p>
    <w:p w:rsidR="006A292F" w:rsidRDefault="003C6275" w:rsidP="006A292F">
      <w:pPr>
        <w:numPr>
          <w:ilvl w:val="1"/>
          <w:numId w:val="6"/>
        </w:numPr>
        <w:rPr>
          <w:szCs w:val="18"/>
        </w:rPr>
      </w:pPr>
      <w:r w:rsidRPr="003C6275">
        <w:rPr>
          <w:b/>
          <w:szCs w:val="18"/>
        </w:rPr>
        <w:t>RMa</w:t>
      </w:r>
      <w:r>
        <w:rPr>
          <w:szCs w:val="18"/>
        </w:rPr>
        <w:t>= NEM+NE</w:t>
      </w:r>
    </w:p>
    <w:p w:rsidR="006A292F" w:rsidRDefault="006A292F" w:rsidP="006A292F">
      <w:pPr>
        <w:numPr>
          <w:ilvl w:val="1"/>
          <w:numId w:val="6"/>
        </w:numPr>
        <w:rPr>
          <w:szCs w:val="18"/>
        </w:rPr>
      </w:pPr>
      <w:r>
        <w:rPr>
          <w:szCs w:val="18"/>
        </w:rPr>
        <w:t>U</w:t>
      </w:r>
      <w:r w:rsidR="003C6275">
        <w:rPr>
          <w:szCs w:val="18"/>
        </w:rPr>
        <w:t>ne</w:t>
      </w:r>
      <w:r>
        <w:rPr>
          <w:szCs w:val="18"/>
        </w:rPr>
        <w:t xml:space="preserve"> </w:t>
      </w:r>
      <w:r w:rsidR="003C6275">
        <w:rPr>
          <w:szCs w:val="18"/>
        </w:rPr>
        <w:t xml:space="preserve">réserve de </w:t>
      </w:r>
      <w:r w:rsidR="003C6275" w:rsidRPr="003C6275">
        <w:rPr>
          <w:b/>
          <w:szCs w:val="18"/>
        </w:rPr>
        <w:t>PdM</w:t>
      </w:r>
      <w:r w:rsidR="003C6275">
        <w:rPr>
          <w:szCs w:val="18"/>
        </w:rPr>
        <w:t xml:space="preserve"> = NEM x (NE+1) </w:t>
      </w:r>
    </w:p>
    <w:p w:rsidR="006A292F" w:rsidRDefault="003C6275" w:rsidP="006A292F">
      <w:pPr>
        <w:numPr>
          <w:ilvl w:val="1"/>
          <w:numId w:val="6"/>
        </w:numPr>
        <w:rPr>
          <w:szCs w:val="18"/>
        </w:rPr>
      </w:pPr>
      <w:r w:rsidRPr="003C6275">
        <w:rPr>
          <w:b/>
          <w:szCs w:val="18"/>
        </w:rPr>
        <w:t>Regen</w:t>
      </w:r>
      <w:r>
        <w:rPr>
          <w:szCs w:val="18"/>
        </w:rPr>
        <w:t xml:space="preserve"> (de PdM) = NEM+ (NE/2) par jour</w:t>
      </w:r>
    </w:p>
    <w:p w:rsidR="006A292F" w:rsidRDefault="006A292F" w:rsidP="006A292F">
      <w:pPr>
        <w:numPr>
          <w:ilvl w:val="1"/>
          <w:numId w:val="6"/>
        </w:numPr>
        <w:rPr>
          <w:szCs w:val="18"/>
        </w:rPr>
      </w:pPr>
      <w:r>
        <w:rPr>
          <w:szCs w:val="18"/>
        </w:rPr>
        <w:t xml:space="preserve">Les tests de magie de la relique se font avec ses </w:t>
      </w:r>
      <w:r w:rsidRPr="00422C5E">
        <w:rPr>
          <w:b/>
          <w:szCs w:val="18"/>
        </w:rPr>
        <w:t>NEM et NE</w:t>
      </w:r>
      <w:r>
        <w:rPr>
          <w:szCs w:val="18"/>
        </w:rPr>
        <w:t>, invariables</w:t>
      </w:r>
    </w:p>
    <w:p w:rsidR="003C6275" w:rsidRDefault="00842FA0" w:rsidP="006A292F">
      <w:pPr>
        <w:ind w:firstLine="510"/>
        <w:rPr>
          <w:szCs w:val="18"/>
        </w:rPr>
      </w:pPr>
      <w:r>
        <w:rPr>
          <w:szCs w:val="18"/>
        </w:rPr>
        <w:t>Ce sont ces NEM et NE qui sont utilisés par défaut dans les règles qui suivent.</w:t>
      </w:r>
    </w:p>
    <w:p w:rsidR="006A292F" w:rsidRDefault="00103D22" w:rsidP="00C43ED2">
      <w:pPr>
        <w:rPr>
          <w:szCs w:val="18"/>
        </w:rPr>
      </w:pPr>
      <w:r w:rsidRPr="005F21AB">
        <w:rPr>
          <w:szCs w:val="18"/>
        </w:rPr>
        <w:t xml:space="preserve">Il </w:t>
      </w:r>
      <w:r w:rsidR="00B4525F" w:rsidRPr="005F21AB">
        <w:rPr>
          <w:szCs w:val="18"/>
        </w:rPr>
        <w:t xml:space="preserve">est </w:t>
      </w:r>
      <w:r w:rsidRPr="005F21AB">
        <w:rPr>
          <w:szCs w:val="18"/>
        </w:rPr>
        <w:t xml:space="preserve">nécessaire </w:t>
      </w:r>
      <w:r w:rsidR="00A76CE7" w:rsidRPr="005F21AB">
        <w:rPr>
          <w:szCs w:val="18"/>
        </w:rPr>
        <w:t xml:space="preserve">de donner un </w:t>
      </w:r>
      <w:r w:rsidR="00A76CE7" w:rsidRPr="00E64808">
        <w:rPr>
          <w:b/>
          <w:szCs w:val="18"/>
        </w:rPr>
        <w:t>thème</w:t>
      </w:r>
      <w:r w:rsidR="00A76CE7" w:rsidRPr="005F21AB">
        <w:rPr>
          <w:szCs w:val="18"/>
        </w:rPr>
        <w:t xml:space="preserve"> à la cérémonie de création </w:t>
      </w:r>
      <w:r w:rsidRPr="005F21AB">
        <w:rPr>
          <w:szCs w:val="18"/>
        </w:rPr>
        <w:t>et</w:t>
      </w:r>
      <w:r w:rsidR="00A76CE7" w:rsidRPr="00A76CE7">
        <w:rPr>
          <w:szCs w:val="18"/>
        </w:rPr>
        <w:t xml:space="preserve"> </w:t>
      </w:r>
      <w:r w:rsidR="00A76CE7" w:rsidRPr="005F21AB">
        <w:rPr>
          <w:szCs w:val="18"/>
        </w:rPr>
        <w:t xml:space="preserve">de </w:t>
      </w:r>
      <w:r w:rsidR="00A76CE7" w:rsidRPr="00E64808">
        <w:rPr>
          <w:b/>
          <w:szCs w:val="18"/>
        </w:rPr>
        <w:t>nommer</w:t>
      </w:r>
      <w:r w:rsidR="00A76CE7" w:rsidRPr="005F21AB">
        <w:rPr>
          <w:szCs w:val="18"/>
        </w:rPr>
        <w:t xml:space="preserve"> la relique </w:t>
      </w:r>
      <w:r w:rsidR="00A76CE7">
        <w:rPr>
          <w:szCs w:val="18"/>
        </w:rPr>
        <w:t>créée</w:t>
      </w:r>
      <w:r w:rsidR="00C43ED2" w:rsidRPr="005F21AB">
        <w:rPr>
          <w:szCs w:val="18"/>
        </w:rPr>
        <w:t>. U</w:t>
      </w:r>
      <w:r w:rsidRPr="005F21AB">
        <w:rPr>
          <w:szCs w:val="18"/>
        </w:rPr>
        <w:t xml:space="preserve">ne relique est unique et </w:t>
      </w:r>
      <w:r w:rsidR="00E64808">
        <w:rPr>
          <w:szCs w:val="18"/>
        </w:rPr>
        <w:t>ini</w:t>
      </w:r>
      <w:r w:rsidR="005259B9" w:rsidRPr="005F21AB">
        <w:rPr>
          <w:szCs w:val="18"/>
        </w:rPr>
        <w:t xml:space="preserve">talement </w:t>
      </w:r>
      <w:r w:rsidRPr="005F21AB">
        <w:rPr>
          <w:szCs w:val="18"/>
        </w:rPr>
        <w:t xml:space="preserve">liée à son </w:t>
      </w:r>
      <w:r w:rsidRPr="00E64808">
        <w:rPr>
          <w:szCs w:val="18"/>
          <w:shd w:val="clear" w:color="auto" w:fill="FFFF00"/>
        </w:rPr>
        <w:t>créateur</w:t>
      </w:r>
      <w:r w:rsidR="00C43ED2" w:rsidRPr="005F21AB">
        <w:rPr>
          <w:szCs w:val="18"/>
        </w:rPr>
        <w:t xml:space="preserve">, </w:t>
      </w:r>
      <w:r w:rsidR="00B4525F" w:rsidRPr="005F21AB">
        <w:rPr>
          <w:szCs w:val="18"/>
        </w:rPr>
        <w:t xml:space="preserve">à </w:t>
      </w:r>
      <w:r w:rsidRPr="005F21AB">
        <w:rPr>
          <w:szCs w:val="18"/>
        </w:rPr>
        <w:t xml:space="preserve">son </w:t>
      </w:r>
      <w:r w:rsidR="00B1762D" w:rsidRPr="00E64808">
        <w:rPr>
          <w:szCs w:val="18"/>
          <w:shd w:val="clear" w:color="auto" w:fill="FFFF00"/>
        </w:rPr>
        <w:t>temps</w:t>
      </w:r>
      <w:r w:rsidR="00B1762D" w:rsidRPr="005F21AB">
        <w:rPr>
          <w:szCs w:val="18"/>
        </w:rPr>
        <w:t xml:space="preserve"> </w:t>
      </w:r>
      <w:r w:rsidR="00C43ED2" w:rsidRPr="005F21AB">
        <w:rPr>
          <w:szCs w:val="18"/>
        </w:rPr>
        <w:t xml:space="preserve">et </w:t>
      </w:r>
      <w:r w:rsidR="00B4525F" w:rsidRPr="005F21AB">
        <w:rPr>
          <w:szCs w:val="18"/>
        </w:rPr>
        <w:t xml:space="preserve">la </w:t>
      </w:r>
      <w:r w:rsidR="00B4525F" w:rsidRPr="00E64808">
        <w:rPr>
          <w:szCs w:val="18"/>
          <w:shd w:val="clear" w:color="auto" w:fill="FFFF00"/>
        </w:rPr>
        <w:t>vocation</w:t>
      </w:r>
      <w:r w:rsidR="00B4525F" w:rsidRPr="005F21AB">
        <w:rPr>
          <w:szCs w:val="18"/>
        </w:rPr>
        <w:t xml:space="preserve"> qui lui est donnée</w:t>
      </w:r>
      <w:r w:rsidRPr="005F21AB">
        <w:rPr>
          <w:szCs w:val="18"/>
        </w:rPr>
        <w:t xml:space="preserve">. </w:t>
      </w:r>
      <w:r w:rsidRPr="006A292F">
        <w:rPr>
          <w:szCs w:val="18"/>
        </w:rPr>
        <w:t>L</w:t>
      </w:r>
      <w:r w:rsidR="00C43ED2" w:rsidRPr="006A292F">
        <w:rPr>
          <w:szCs w:val="18"/>
        </w:rPr>
        <w:t>a cérémonie</w:t>
      </w:r>
      <w:r w:rsidRPr="006A292F">
        <w:rPr>
          <w:szCs w:val="18"/>
        </w:rPr>
        <w:t xml:space="preserve"> </w:t>
      </w:r>
      <w:r w:rsidR="00C43ED2" w:rsidRPr="006A292F">
        <w:rPr>
          <w:szCs w:val="18"/>
        </w:rPr>
        <w:t xml:space="preserve">est </w:t>
      </w:r>
      <w:r w:rsidR="00A76CE7" w:rsidRPr="006A292F">
        <w:rPr>
          <w:szCs w:val="18"/>
        </w:rPr>
        <w:t xml:space="preserve">basée sur </w:t>
      </w:r>
      <w:r w:rsidR="00C43ED2" w:rsidRPr="006A292F">
        <w:rPr>
          <w:szCs w:val="18"/>
        </w:rPr>
        <w:t xml:space="preserve">ces </w:t>
      </w:r>
      <w:r w:rsidR="00B1762D" w:rsidRPr="006A292F">
        <w:rPr>
          <w:szCs w:val="18"/>
        </w:rPr>
        <w:t xml:space="preserve">trois </w:t>
      </w:r>
      <w:r w:rsidR="00C43ED2" w:rsidRPr="006A292F">
        <w:rPr>
          <w:szCs w:val="18"/>
        </w:rPr>
        <w:t>éléments</w:t>
      </w:r>
      <w:r w:rsidRPr="006A292F">
        <w:rPr>
          <w:szCs w:val="18"/>
        </w:rPr>
        <w:t>.</w:t>
      </w:r>
      <w:r w:rsidRPr="005F21AB">
        <w:rPr>
          <w:szCs w:val="18"/>
        </w:rPr>
        <w:t xml:space="preserve"> Les erreurs de thème, </w:t>
      </w:r>
      <w:r w:rsidR="00C43ED2" w:rsidRPr="005F21AB">
        <w:rPr>
          <w:szCs w:val="18"/>
        </w:rPr>
        <w:t xml:space="preserve">le </w:t>
      </w:r>
      <w:r w:rsidRPr="005F21AB">
        <w:rPr>
          <w:szCs w:val="18"/>
        </w:rPr>
        <w:t>manque d’imagination</w:t>
      </w:r>
      <w:r w:rsidR="00C43ED2" w:rsidRPr="005F21AB">
        <w:rPr>
          <w:szCs w:val="18"/>
        </w:rPr>
        <w:t xml:space="preserve"> et</w:t>
      </w:r>
      <w:r w:rsidRPr="005F21AB">
        <w:rPr>
          <w:szCs w:val="18"/>
        </w:rPr>
        <w:t xml:space="preserve"> </w:t>
      </w:r>
      <w:r w:rsidR="00C43ED2" w:rsidRPr="005F21AB">
        <w:rPr>
          <w:szCs w:val="18"/>
        </w:rPr>
        <w:t>l</w:t>
      </w:r>
      <w:r w:rsidRPr="005F21AB">
        <w:rPr>
          <w:szCs w:val="18"/>
        </w:rPr>
        <w:t>es confusions généreront des malus attribués par le MdJ.</w:t>
      </w:r>
      <w:r w:rsidR="00C43ED2" w:rsidRPr="005F21AB">
        <w:rPr>
          <w:szCs w:val="18"/>
        </w:rPr>
        <w:t xml:space="preserve"> </w:t>
      </w:r>
      <w:r w:rsidRPr="005F21AB">
        <w:rPr>
          <w:szCs w:val="18"/>
        </w:rPr>
        <w:t xml:space="preserve">Un seul échec dans </w:t>
      </w:r>
      <w:r w:rsidR="00A76CE7">
        <w:rPr>
          <w:szCs w:val="18"/>
        </w:rPr>
        <w:t xml:space="preserve">une des étapes de </w:t>
      </w:r>
      <w:r w:rsidRPr="005F21AB">
        <w:rPr>
          <w:szCs w:val="18"/>
        </w:rPr>
        <w:t>l</w:t>
      </w:r>
      <w:r w:rsidR="00C43ED2" w:rsidRPr="005F21AB">
        <w:rPr>
          <w:szCs w:val="18"/>
        </w:rPr>
        <w:t>a cérémonie</w:t>
      </w:r>
      <w:r w:rsidRPr="005F21AB">
        <w:rPr>
          <w:szCs w:val="18"/>
        </w:rPr>
        <w:t xml:space="preserve"> peut </w:t>
      </w:r>
      <w:r w:rsidR="00A76CE7">
        <w:rPr>
          <w:szCs w:val="18"/>
        </w:rPr>
        <w:t xml:space="preserve">tout </w:t>
      </w:r>
      <w:r w:rsidRPr="005F21AB">
        <w:rPr>
          <w:szCs w:val="18"/>
        </w:rPr>
        <w:t>faire échouer.</w:t>
      </w:r>
      <w:r w:rsidR="005259B9" w:rsidRPr="005F21AB">
        <w:rPr>
          <w:szCs w:val="18"/>
        </w:rPr>
        <w:t xml:space="preserve"> </w:t>
      </w:r>
    </w:p>
    <w:p w:rsidR="00C678F7" w:rsidRPr="005F21AB" w:rsidRDefault="005259B9" w:rsidP="00C43ED2">
      <w:pPr>
        <w:rPr>
          <w:szCs w:val="18"/>
        </w:rPr>
      </w:pPr>
      <w:r w:rsidRPr="005F21AB">
        <w:rPr>
          <w:szCs w:val="18"/>
        </w:rPr>
        <w:t>L</w:t>
      </w:r>
      <w:r w:rsidR="00C43ED2" w:rsidRPr="005F21AB">
        <w:rPr>
          <w:szCs w:val="18"/>
        </w:rPr>
        <w:t xml:space="preserve">es étapes </w:t>
      </w:r>
      <w:r w:rsidR="00B4525F" w:rsidRPr="005F21AB">
        <w:rPr>
          <w:szCs w:val="18"/>
        </w:rPr>
        <w:t xml:space="preserve">de la cérémonie </w:t>
      </w:r>
      <w:r w:rsidR="00CF3193" w:rsidRPr="005F21AB">
        <w:rPr>
          <w:szCs w:val="18"/>
        </w:rPr>
        <w:t>déterminent</w:t>
      </w:r>
      <w:r w:rsidR="00C43ED2" w:rsidRPr="005F21AB">
        <w:rPr>
          <w:szCs w:val="18"/>
        </w:rPr>
        <w:t xml:space="preserve"> le </w:t>
      </w:r>
      <w:r w:rsidR="00C678F7" w:rsidRPr="005F21AB">
        <w:rPr>
          <w:b/>
          <w:szCs w:val="18"/>
        </w:rPr>
        <w:t>modificateur</w:t>
      </w:r>
      <w:r w:rsidR="00C43ED2" w:rsidRPr="005F21AB">
        <w:rPr>
          <w:b/>
          <w:szCs w:val="18"/>
        </w:rPr>
        <w:t xml:space="preserve"> de création</w:t>
      </w:r>
      <w:r w:rsidR="00D116BB" w:rsidRPr="005F21AB">
        <w:rPr>
          <w:szCs w:val="18"/>
        </w:rPr>
        <w:t>(</w:t>
      </w:r>
      <w:r w:rsidR="00D116BB" w:rsidRPr="00E64808">
        <w:rPr>
          <w:szCs w:val="18"/>
          <w:shd w:val="clear" w:color="auto" w:fill="FFFF00"/>
        </w:rPr>
        <w:t>MdC</w:t>
      </w:r>
      <w:r w:rsidR="00D116BB" w:rsidRPr="005F21AB">
        <w:rPr>
          <w:szCs w:val="18"/>
        </w:rPr>
        <w:t>)</w:t>
      </w:r>
      <w:r w:rsidR="00B1762D" w:rsidRPr="005F21AB">
        <w:rPr>
          <w:szCs w:val="18"/>
        </w:rPr>
        <w:t>,</w:t>
      </w:r>
      <w:r w:rsidR="00C678F7" w:rsidRPr="005F21AB">
        <w:rPr>
          <w:szCs w:val="18"/>
        </w:rPr>
        <w:t xml:space="preserve"> </w:t>
      </w:r>
      <w:r w:rsidRPr="005F21AB">
        <w:rPr>
          <w:szCs w:val="18"/>
        </w:rPr>
        <w:t>qui servira dans le test final</w:t>
      </w:r>
      <w:r w:rsidR="00C678F7" w:rsidRPr="005F21AB">
        <w:rPr>
          <w:szCs w:val="18"/>
        </w:rPr>
        <w:t>.</w:t>
      </w:r>
      <w:r w:rsidR="00576060">
        <w:rPr>
          <w:szCs w:val="18"/>
        </w:rPr>
        <w:t xml:space="preserve"> </w:t>
      </w:r>
      <w:r w:rsidR="006A292F">
        <w:rPr>
          <w:szCs w:val="18"/>
        </w:rPr>
        <w:t xml:space="preserve">Les modifications de ce MdC sont données à chaque étape. </w:t>
      </w:r>
      <w:r w:rsidR="00576060">
        <w:rPr>
          <w:szCs w:val="18"/>
        </w:rPr>
        <w:t>Ce test a lieu à la fin de la cérémonie qui doit obligatoirement avoir lieu à la fin des opérations et ne peut être reporté.  </w:t>
      </w:r>
    </w:p>
    <w:p w:rsidR="00103D22" w:rsidRPr="005F21AB" w:rsidRDefault="001519A0" w:rsidP="00EB656A">
      <w:pPr>
        <w:pStyle w:val="Titre2"/>
      </w:pPr>
      <w:bookmarkStart w:id="410" w:name="_Toc198546404"/>
      <w:r w:rsidRPr="005F21AB">
        <w:t xml:space="preserve">8.2 </w:t>
      </w:r>
      <w:r w:rsidR="00F706AE" w:rsidRPr="005F21AB">
        <w:t>Cérémonie</w:t>
      </w:r>
      <w:bookmarkEnd w:id="410"/>
      <w:r w:rsidR="00103D22" w:rsidRPr="005F21AB">
        <w:rPr>
          <w:snapToGrid w:val="0"/>
          <w:color w:val="000000"/>
          <w:w w:val="0"/>
          <w:u w:color="000000"/>
          <w:bdr w:val="none" w:sz="0" w:space="0" w:color="000000"/>
          <w:shd w:val="clear" w:color="000000" w:fill="000000"/>
          <w:lang w:eastAsia="x-none" w:bidi="x-none"/>
        </w:rPr>
        <w:t xml:space="preserve"> </w:t>
      </w:r>
    </w:p>
    <w:p w:rsidR="00103D22" w:rsidRPr="005F21AB" w:rsidRDefault="005D0C18" w:rsidP="00631932">
      <w:pPr>
        <w:pStyle w:val="Titre3"/>
      </w:pPr>
      <w:bookmarkStart w:id="411" w:name="_Toc198546405"/>
      <w:r w:rsidRPr="005F21AB">
        <w:t xml:space="preserve">8.2.1 </w:t>
      </w:r>
      <w:r w:rsidR="00EE083B" w:rsidRPr="005F21AB">
        <w:t>M</w:t>
      </w:r>
      <w:r w:rsidR="00103D22" w:rsidRPr="005F21AB">
        <w:t>agicien</w:t>
      </w:r>
      <w:bookmarkEnd w:id="411"/>
    </w:p>
    <w:p w:rsidR="006A292F" w:rsidRDefault="00C05370" w:rsidP="008A2FAE">
      <w:pPr>
        <w:rPr>
          <w:szCs w:val="18"/>
        </w:rPr>
      </w:pPr>
      <w:r w:rsidRPr="005F21AB">
        <w:rPr>
          <w:szCs w:val="18"/>
        </w:rPr>
        <w:t xml:space="preserve">Seul un magicien à </w:t>
      </w:r>
      <w:r w:rsidR="00103D22" w:rsidRPr="005F21AB">
        <w:rPr>
          <w:szCs w:val="18"/>
        </w:rPr>
        <w:t>NEM</w:t>
      </w:r>
      <w:r w:rsidR="00E64808">
        <w:rPr>
          <w:szCs w:val="18"/>
        </w:rPr>
        <w:t>&gt;5</w:t>
      </w:r>
      <w:r w:rsidR="00103D22" w:rsidRPr="005F21AB">
        <w:rPr>
          <w:szCs w:val="18"/>
        </w:rPr>
        <w:t xml:space="preserve"> peut créer des reliques. </w:t>
      </w:r>
      <w:r w:rsidR="006A292F">
        <w:rPr>
          <w:szCs w:val="18"/>
        </w:rPr>
        <w:t>L</w:t>
      </w:r>
      <w:r w:rsidR="00103D22" w:rsidRPr="005F21AB">
        <w:rPr>
          <w:szCs w:val="18"/>
        </w:rPr>
        <w:t>’objet créé</w:t>
      </w:r>
      <w:r w:rsidR="006A292F">
        <w:rPr>
          <w:szCs w:val="18"/>
        </w:rPr>
        <w:t xml:space="preserve"> aura ce NEM</w:t>
      </w:r>
      <w:r w:rsidR="00103D22" w:rsidRPr="005F21AB">
        <w:rPr>
          <w:szCs w:val="18"/>
        </w:rPr>
        <w:t>.</w:t>
      </w:r>
      <w:r w:rsidR="008A2FAE" w:rsidRPr="005F21AB">
        <w:rPr>
          <w:szCs w:val="18"/>
        </w:rPr>
        <w:t xml:space="preserve"> </w:t>
      </w:r>
    </w:p>
    <w:p w:rsidR="00C43ED2" w:rsidRDefault="008A2FAE" w:rsidP="008A2FAE">
      <w:pPr>
        <w:rPr>
          <w:szCs w:val="18"/>
        </w:rPr>
      </w:pPr>
      <w:r w:rsidRPr="005F21AB">
        <w:rPr>
          <w:b/>
          <w:szCs w:val="18"/>
        </w:rPr>
        <w:t>MdC</w:t>
      </w:r>
      <w:r w:rsidR="006A292F">
        <w:rPr>
          <w:b/>
          <w:szCs w:val="18"/>
        </w:rPr>
        <w:t>+</w:t>
      </w:r>
      <w:r w:rsidR="00A76CE7">
        <w:rPr>
          <w:b/>
          <w:szCs w:val="18"/>
        </w:rPr>
        <w:t>NEM</w:t>
      </w:r>
      <w:r w:rsidR="00C43ED2" w:rsidRPr="005F21AB">
        <w:rPr>
          <w:szCs w:val="18"/>
        </w:rPr>
        <w:t>.</w:t>
      </w:r>
    </w:p>
    <w:p w:rsidR="008369DF" w:rsidRDefault="008369DF" w:rsidP="008A2FAE">
      <w:pPr>
        <w:rPr>
          <w:szCs w:val="18"/>
        </w:rPr>
      </w:pPr>
      <w:r>
        <w:rPr>
          <w:szCs w:val="18"/>
        </w:rPr>
        <w:t>Une foi&gt;40 du magicien dans son dieu.</w:t>
      </w:r>
    </w:p>
    <w:p w:rsidR="008369DF" w:rsidRPr="005F21AB" w:rsidRDefault="008369DF" w:rsidP="008A2FAE">
      <w:pPr>
        <w:rPr>
          <w:szCs w:val="18"/>
        </w:rPr>
      </w:pPr>
      <w:r w:rsidRPr="008369DF">
        <w:rPr>
          <w:b/>
          <w:szCs w:val="18"/>
        </w:rPr>
        <w:t>MdC+Foi/10</w:t>
      </w:r>
      <w:r>
        <w:rPr>
          <w:szCs w:val="18"/>
        </w:rPr>
        <w:t>.</w:t>
      </w:r>
    </w:p>
    <w:p w:rsidR="00103D22" w:rsidRPr="005F21AB" w:rsidRDefault="005D0C18" w:rsidP="00631932">
      <w:pPr>
        <w:pStyle w:val="Titre3"/>
      </w:pPr>
      <w:bookmarkStart w:id="412" w:name="_Toc198546406"/>
      <w:r w:rsidRPr="005F21AB">
        <w:t xml:space="preserve">8.2.2 </w:t>
      </w:r>
      <w:r w:rsidR="00EE083B" w:rsidRPr="005F21AB">
        <w:t>E</w:t>
      </w:r>
      <w:r w:rsidR="00103D22" w:rsidRPr="005F21AB">
        <w:t>nsorcellement</w:t>
      </w:r>
      <w:bookmarkEnd w:id="412"/>
    </w:p>
    <w:p w:rsidR="006A292F" w:rsidRDefault="00103D22" w:rsidP="008A2FAE">
      <w:pPr>
        <w:rPr>
          <w:szCs w:val="18"/>
        </w:rPr>
      </w:pPr>
      <w:r w:rsidRPr="005F21AB">
        <w:rPr>
          <w:szCs w:val="18"/>
        </w:rPr>
        <w:t xml:space="preserve">C’est un des </w:t>
      </w:r>
      <w:r w:rsidR="00C43ED2" w:rsidRPr="005F21AB">
        <w:rPr>
          <w:szCs w:val="18"/>
        </w:rPr>
        <w:t>s</w:t>
      </w:r>
      <w:r w:rsidRPr="005F21AB">
        <w:rPr>
          <w:szCs w:val="18"/>
        </w:rPr>
        <w:t xml:space="preserve">orts de base pour de nombreux magiciens. </w:t>
      </w:r>
      <w:r w:rsidR="00A76CE7">
        <w:rPr>
          <w:szCs w:val="18"/>
        </w:rPr>
        <w:t>L</w:t>
      </w:r>
      <w:r w:rsidR="00C43ED2" w:rsidRPr="005F21AB">
        <w:rPr>
          <w:szCs w:val="18"/>
        </w:rPr>
        <w:t xml:space="preserve">e NE dans </w:t>
      </w:r>
      <w:r w:rsidR="00A76CE7">
        <w:rPr>
          <w:szCs w:val="18"/>
        </w:rPr>
        <w:t>c</w:t>
      </w:r>
      <w:r w:rsidR="00C43ED2" w:rsidRPr="005F21AB">
        <w:rPr>
          <w:szCs w:val="18"/>
        </w:rPr>
        <w:t xml:space="preserve">e sort </w:t>
      </w:r>
      <w:r w:rsidRPr="005F21AB">
        <w:rPr>
          <w:szCs w:val="18"/>
        </w:rPr>
        <w:t xml:space="preserve">est un facteur fondamental dans la création de l’enchantement pour la chance de réussir </w:t>
      </w:r>
      <w:r w:rsidR="00A76CE7">
        <w:rPr>
          <w:szCs w:val="18"/>
        </w:rPr>
        <w:t xml:space="preserve">et </w:t>
      </w:r>
      <w:r w:rsidRPr="005F21AB">
        <w:rPr>
          <w:szCs w:val="18"/>
        </w:rPr>
        <w:t>la durée de la cérémonie.</w:t>
      </w:r>
      <w:r w:rsidR="008A2FAE" w:rsidRPr="005F21AB">
        <w:rPr>
          <w:szCs w:val="18"/>
        </w:rPr>
        <w:t xml:space="preserve"> </w:t>
      </w:r>
    </w:p>
    <w:p w:rsidR="00C43ED2" w:rsidRPr="005F21AB" w:rsidRDefault="008A2FAE" w:rsidP="008A2FAE">
      <w:pPr>
        <w:rPr>
          <w:szCs w:val="18"/>
        </w:rPr>
      </w:pPr>
      <w:r w:rsidRPr="005F21AB">
        <w:rPr>
          <w:b/>
          <w:szCs w:val="18"/>
        </w:rPr>
        <w:t>MdC</w:t>
      </w:r>
      <w:r w:rsidR="00C43ED2" w:rsidRPr="005F21AB">
        <w:rPr>
          <w:b/>
          <w:szCs w:val="18"/>
        </w:rPr>
        <w:t>+NE(Ensorcellement)</w:t>
      </w:r>
      <w:r w:rsidR="00C43ED2" w:rsidRPr="005F21AB">
        <w:rPr>
          <w:szCs w:val="18"/>
        </w:rPr>
        <w:t>.</w:t>
      </w:r>
    </w:p>
    <w:p w:rsidR="00DF42DD" w:rsidRPr="005F21AB" w:rsidRDefault="00EE083B" w:rsidP="00631932">
      <w:pPr>
        <w:pStyle w:val="Titre3"/>
        <w:numPr>
          <w:ilvl w:val="2"/>
          <w:numId w:val="361"/>
        </w:numPr>
      </w:pPr>
      <w:bookmarkStart w:id="413" w:name="_Toc198546407"/>
      <w:r w:rsidRPr="005F21AB">
        <w:t>F</w:t>
      </w:r>
      <w:r w:rsidR="00DF42DD" w:rsidRPr="005F21AB">
        <w:t>orme</w:t>
      </w:r>
      <w:bookmarkEnd w:id="413"/>
      <w:r w:rsidR="00DF42DD" w:rsidRPr="005F21AB">
        <w:t xml:space="preserve"> </w:t>
      </w:r>
    </w:p>
    <w:p w:rsidR="00DF42DD" w:rsidRPr="005F21AB" w:rsidRDefault="00DF42DD" w:rsidP="00DF42DD">
      <w:r w:rsidRPr="005F21AB">
        <w:t>La relique a un</w:t>
      </w:r>
      <w:r w:rsidR="00A402CB" w:rsidRPr="005F21AB">
        <w:t>e</w:t>
      </w:r>
      <w:r w:rsidRPr="005F21AB">
        <w:t xml:space="preserve"> des formes suivantes</w:t>
      </w:r>
      <w:r w:rsidR="006A292F">
        <w:t xml:space="preserve">. La forme est d’une ou plusieurs </w:t>
      </w:r>
      <w:r w:rsidR="00A76CE7">
        <w:t xml:space="preserve">des </w:t>
      </w:r>
      <w:r w:rsidRPr="005F21AB">
        <w:t>matières indiquées</w:t>
      </w:r>
      <w:r w:rsidR="006A292F">
        <w:t xml:space="preserve"> </w:t>
      </w:r>
      <w:r w:rsidRPr="005F21AB">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354"/>
        <w:gridCol w:w="2996"/>
        <w:gridCol w:w="4441"/>
      </w:tblGrid>
      <w:tr w:rsidR="00DF42DD" w:rsidRPr="005F21AB" w:rsidTr="002565F2">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DF42DD">
            <w:pPr>
              <w:rPr>
                <w:b/>
                <w:sz w:val="16"/>
                <w:szCs w:val="18"/>
              </w:rPr>
            </w:pPr>
            <w:r w:rsidRPr="005F21AB">
              <w:rPr>
                <w:b/>
                <w:sz w:val="16"/>
                <w:szCs w:val="18"/>
              </w:rPr>
              <w:t xml:space="preserve">Forme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DF42DD">
            <w:pPr>
              <w:rPr>
                <w:b/>
                <w:sz w:val="16"/>
                <w:szCs w:val="18"/>
              </w:rPr>
            </w:pPr>
            <w:r w:rsidRPr="005F21AB">
              <w:rPr>
                <w:b/>
                <w:sz w:val="16"/>
                <w:szCs w:val="18"/>
              </w:rPr>
              <w:t>Matières pos</w:t>
            </w:r>
            <w:r w:rsidR="00384BEB" w:rsidRPr="005F21AB">
              <w:rPr>
                <w:b/>
                <w:sz w:val="16"/>
                <w:szCs w:val="18"/>
              </w:rPr>
              <w:t>s</w:t>
            </w:r>
            <w:r w:rsidRPr="005F21AB">
              <w:rPr>
                <w:b/>
                <w:sz w:val="16"/>
                <w:szCs w:val="18"/>
              </w:rPr>
              <w:t>ibles</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DF42DD">
            <w:pPr>
              <w:rPr>
                <w:b/>
                <w:sz w:val="16"/>
                <w:szCs w:val="18"/>
              </w:rPr>
            </w:pPr>
            <w:r w:rsidRPr="005F21AB">
              <w:rPr>
                <w:b/>
                <w:sz w:val="16"/>
                <w:szCs w:val="18"/>
              </w:rPr>
              <w:t>Description</w:t>
            </w:r>
          </w:p>
        </w:tc>
      </w:tr>
      <w:tr w:rsidR="00DF42DD" w:rsidRPr="005F21AB" w:rsidTr="002565F2">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2565F2">
            <w:pPr>
              <w:rPr>
                <w:sz w:val="16"/>
                <w:szCs w:val="18"/>
              </w:rPr>
            </w:pPr>
            <w:r w:rsidRPr="005F21AB">
              <w:rPr>
                <w:sz w:val="16"/>
                <w:szCs w:val="18"/>
              </w:rPr>
              <w:t>Amulette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2565F2">
            <w:pPr>
              <w:rPr>
                <w:sz w:val="16"/>
                <w:szCs w:val="18"/>
              </w:rPr>
            </w:pPr>
            <w:r w:rsidRPr="005F21AB">
              <w:rPr>
                <w:sz w:val="16"/>
                <w:szCs w:val="18"/>
              </w:rPr>
              <w:t>Os, métal, bois</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384BEB">
            <w:pPr>
              <w:rPr>
                <w:sz w:val="16"/>
                <w:szCs w:val="18"/>
              </w:rPr>
            </w:pPr>
            <w:r w:rsidRPr="005F21AB">
              <w:rPr>
                <w:sz w:val="16"/>
                <w:szCs w:val="18"/>
              </w:rPr>
              <w:t xml:space="preserve">Plate, </w:t>
            </w:r>
            <w:r w:rsidR="00384BEB" w:rsidRPr="005F21AB">
              <w:rPr>
                <w:sz w:val="16"/>
                <w:szCs w:val="18"/>
              </w:rPr>
              <w:t>&gt;20</w:t>
            </w:r>
            <w:r w:rsidRPr="005F21AB">
              <w:rPr>
                <w:sz w:val="16"/>
                <w:szCs w:val="18"/>
              </w:rPr>
              <w:t>cm</w:t>
            </w:r>
            <w:r w:rsidR="00384BEB" w:rsidRPr="005F21AB">
              <w:rPr>
                <w:sz w:val="16"/>
                <w:szCs w:val="18"/>
              </w:rPr>
              <w:t>²</w:t>
            </w:r>
            <w:r w:rsidRPr="005F21AB">
              <w:rPr>
                <w:sz w:val="16"/>
                <w:szCs w:val="18"/>
              </w:rPr>
              <w:t>, figuratif</w:t>
            </w:r>
            <w:r w:rsidR="00384BEB" w:rsidRPr="005F21AB">
              <w:rPr>
                <w:sz w:val="16"/>
                <w:szCs w:val="18"/>
              </w:rPr>
              <w:t xml:space="preserve"> ou symbolique, </w:t>
            </w:r>
            <w:r w:rsidR="006A292F">
              <w:rPr>
                <w:sz w:val="16"/>
                <w:szCs w:val="18"/>
              </w:rPr>
              <w:t xml:space="preserve">tenue </w:t>
            </w:r>
            <w:r w:rsidR="00384BEB" w:rsidRPr="005F21AB">
              <w:rPr>
                <w:sz w:val="16"/>
                <w:szCs w:val="18"/>
              </w:rPr>
              <w:t>au cou</w:t>
            </w:r>
          </w:p>
        </w:tc>
      </w:tr>
      <w:tr w:rsidR="007A7FE3" w:rsidRPr="005F21AB" w:rsidTr="0078259B">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2565F2">
            <w:pPr>
              <w:rPr>
                <w:sz w:val="16"/>
                <w:szCs w:val="18"/>
              </w:rPr>
            </w:pPr>
            <w:r w:rsidRPr="005F21AB">
              <w:rPr>
                <w:sz w:val="16"/>
                <w:szCs w:val="18"/>
              </w:rPr>
              <w:t>Arme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8369DF" w:rsidP="008369DF">
            <w:pPr>
              <w:rPr>
                <w:sz w:val="16"/>
                <w:szCs w:val="18"/>
              </w:rPr>
            </w:pPr>
            <w:r>
              <w:rPr>
                <w:sz w:val="16"/>
                <w:szCs w:val="18"/>
              </w:rPr>
              <w:t>Os, métal, bois</w:t>
            </w:r>
            <w:r w:rsidR="00BA0C68" w:rsidRPr="005F21AB">
              <w:rPr>
                <w:sz w:val="16"/>
                <w:szCs w:val="18"/>
              </w:rPr>
              <w:t>(</w:t>
            </w:r>
            <w:r w:rsidR="00BA0C68" w:rsidRPr="005F21AB">
              <w:rPr>
                <w:i/>
                <w:sz w:val="16"/>
                <w:szCs w:val="18"/>
              </w:rPr>
              <w:t>Livre 1</w:t>
            </w:r>
            <w:r w:rsidR="00BA0C68" w:rsidRPr="005F21AB">
              <w:rPr>
                <w:sz w:val="16"/>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6A292F">
            <w:pPr>
              <w:rPr>
                <w:sz w:val="16"/>
                <w:szCs w:val="18"/>
              </w:rPr>
            </w:pPr>
            <w:r w:rsidRPr="005F21AB">
              <w:rPr>
                <w:sz w:val="16"/>
                <w:szCs w:val="18"/>
              </w:rPr>
              <w:t>De mêlée ou de tir, peut être des flèches</w:t>
            </w:r>
          </w:p>
        </w:tc>
      </w:tr>
      <w:tr w:rsidR="00DF42DD" w:rsidRPr="005F21AB" w:rsidTr="002565F2">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2565F2">
            <w:pPr>
              <w:rPr>
                <w:sz w:val="16"/>
                <w:szCs w:val="18"/>
              </w:rPr>
            </w:pPr>
            <w:r w:rsidRPr="005F21AB">
              <w:rPr>
                <w:sz w:val="16"/>
                <w:szCs w:val="18"/>
              </w:rPr>
              <w:t>Armure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2565F2">
            <w:pPr>
              <w:rPr>
                <w:sz w:val="16"/>
                <w:szCs w:val="18"/>
              </w:rPr>
            </w:pPr>
            <w:r w:rsidRPr="005F21AB">
              <w:rPr>
                <w:sz w:val="16"/>
                <w:szCs w:val="18"/>
              </w:rPr>
              <w:t>Os, métal, cuir</w:t>
            </w:r>
            <w:r w:rsidR="00BA0C68" w:rsidRPr="005F21AB">
              <w:rPr>
                <w:sz w:val="16"/>
                <w:szCs w:val="18"/>
              </w:rPr>
              <w:t xml:space="preserve"> (</w:t>
            </w:r>
            <w:r w:rsidR="00BA0C68" w:rsidRPr="005F21AB">
              <w:rPr>
                <w:i/>
                <w:sz w:val="16"/>
                <w:szCs w:val="18"/>
              </w:rPr>
              <w:t>Livre 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DF42DD">
            <w:pPr>
              <w:rPr>
                <w:sz w:val="16"/>
                <w:szCs w:val="18"/>
              </w:rPr>
            </w:pPr>
            <w:r w:rsidRPr="005F21AB">
              <w:rPr>
                <w:sz w:val="16"/>
                <w:szCs w:val="18"/>
              </w:rPr>
              <w:t>Partielle ou complète, fixation autonome</w:t>
            </w:r>
          </w:p>
        </w:tc>
      </w:tr>
      <w:tr w:rsidR="007A7FE3" w:rsidRPr="005F21AB" w:rsidTr="0078259B">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2565F2">
            <w:pPr>
              <w:rPr>
                <w:sz w:val="16"/>
                <w:szCs w:val="18"/>
              </w:rPr>
            </w:pPr>
            <w:r w:rsidRPr="005F21AB">
              <w:rPr>
                <w:sz w:val="16"/>
                <w:szCs w:val="18"/>
              </w:rPr>
              <w:t>Art(isanat)</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2565F2">
            <w:pPr>
              <w:rPr>
                <w:sz w:val="16"/>
                <w:szCs w:val="18"/>
              </w:rPr>
            </w:pPr>
            <w:r w:rsidRPr="005F21AB">
              <w:rPr>
                <w:sz w:val="16"/>
                <w:szCs w:val="18"/>
              </w:rPr>
              <w:t>Bois, pierre, métal</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2565F2">
            <w:pPr>
              <w:rPr>
                <w:sz w:val="16"/>
                <w:szCs w:val="18"/>
              </w:rPr>
            </w:pPr>
            <w:r w:rsidRPr="005F21AB">
              <w:rPr>
                <w:sz w:val="16"/>
                <w:szCs w:val="18"/>
              </w:rPr>
              <w:t>Tout ouvrage de forme spéciale</w:t>
            </w:r>
            <w:r w:rsidR="006A292F">
              <w:rPr>
                <w:sz w:val="16"/>
                <w:szCs w:val="18"/>
              </w:rPr>
              <w:t xml:space="preserve"> (fabriquée ou non)</w:t>
            </w:r>
          </w:p>
        </w:tc>
      </w:tr>
      <w:tr w:rsidR="00DF42DD" w:rsidRPr="005F21AB" w:rsidTr="002565F2">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2565F2">
            <w:pPr>
              <w:rPr>
                <w:sz w:val="16"/>
                <w:szCs w:val="18"/>
              </w:rPr>
            </w:pPr>
            <w:r w:rsidRPr="005F21AB">
              <w:rPr>
                <w:sz w:val="16"/>
                <w:szCs w:val="18"/>
              </w:rPr>
              <w:t>Baguette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2565F2">
            <w:pPr>
              <w:rPr>
                <w:sz w:val="16"/>
                <w:szCs w:val="18"/>
              </w:rPr>
            </w:pPr>
            <w:r w:rsidRPr="005F21AB">
              <w:rPr>
                <w:sz w:val="16"/>
                <w:szCs w:val="18"/>
              </w:rPr>
              <w:t>Bois, métal</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8369DF" w:rsidP="008369DF">
            <w:pPr>
              <w:rPr>
                <w:sz w:val="16"/>
                <w:szCs w:val="18"/>
              </w:rPr>
            </w:pPr>
            <w:r>
              <w:rPr>
                <w:sz w:val="16"/>
                <w:szCs w:val="18"/>
              </w:rPr>
              <w:t>Rectiligne &gt;2</w:t>
            </w:r>
            <w:r w:rsidR="00DF42DD" w:rsidRPr="005F21AB">
              <w:rPr>
                <w:sz w:val="16"/>
                <w:szCs w:val="18"/>
              </w:rPr>
              <w:t>0cm</w:t>
            </w:r>
            <w:r>
              <w:rPr>
                <w:sz w:val="16"/>
                <w:szCs w:val="18"/>
              </w:rPr>
              <w:t xml:space="preserve"> à section &gt;1</w:t>
            </w:r>
            <w:r w:rsidR="00DF42DD" w:rsidRPr="005F21AB">
              <w:rPr>
                <w:sz w:val="16"/>
                <w:szCs w:val="18"/>
              </w:rPr>
              <w:t>cm</w:t>
            </w:r>
            <w:r>
              <w:rPr>
                <w:sz w:val="16"/>
                <w:szCs w:val="18"/>
              </w:rPr>
              <w:t xml:space="preserve"> de rayon</w:t>
            </w:r>
          </w:p>
        </w:tc>
      </w:tr>
      <w:tr w:rsidR="007A7FE3" w:rsidRPr="005F21AB" w:rsidTr="0078259B">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2565F2">
            <w:pPr>
              <w:rPr>
                <w:sz w:val="16"/>
                <w:szCs w:val="18"/>
              </w:rPr>
            </w:pPr>
            <w:r w:rsidRPr="005F21AB">
              <w:rPr>
                <w:sz w:val="16"/>
                <w:szCs w:val="18"/>
              </w:rPr>
              <w:t>Bâton</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2565F2">
            <w:pPr>
              <w:rPr>
                <w:sz w:val="16"/>
                <w:szCs w:val="18"/>
              </w:rPr>
            </w:pPr>
            <w:r w:rsidRPr="005F21AB">
              <w:rPr>
                <w:sz w:val="16"/>
                <w:szCs w:val="18"/>
              </w:rPr>
              <w:t>Os, bois</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8369DF" w:rsidP="008369DF">
            <w:pPr>
              <w:rPr>
                <w:sz w:val="16"/>
                <w:szCs w:val="18"/>
              </w:rPr>
            </w:pPr>
            <w:r>
              <w:rPr>
                <w:sz w:val="16"/>
                <w:szCs w:val="18"/>
              </w:rPr>
              <w:t>R</w:t>
            </w:r>
            <w:r w:rsidR="00A76CE7">
              <w:rPr>
                <w:sz w:val="16"/>
                <w:szCs w:val="18"/>
              </w:rPr>
              <w:t>ectiligne &gt;10</w:t>
            </w:r>
            <w:r w:rsidR="00DF42DD" w:rsidRPr="005F21AB">
              <w:rPr>
                <w:sz w:val="16"/>
                <w:szCs w:val="18"/>
              </w:rPr>
              <w:t xml:space="preserve">0cm, </w:t>
            </w:r>
            <w:r>
              <w:rPr>
                <w:sz w:val="16"/>
                <w:szCs w:val="18"/>
              </w:rPr>
              <w:t>section &gt;3</w:t>
            </w:r>
            <w:r w:rsidR="00DF42DD" w:rsidRPr="005F21AB">
              <w:rPr>
                <w:sz w:val="16"/>
                <w:szCs w:val="18"/>
              </w:rPr>
              <w:t>cm</w:t>
            </w:r>
          </w:p>
        </w:tc>
      </w:tr>
      <w:tr w:rsidR="00DF42DD" w:rsidRPr="005F21AB" w:rsidTr="002565F2">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2565F2">
            <w:pPr>
              <w:rPr>
                <w:sz w:val="16"/>
                <w:szCs w:val="18"/>
              </w:rPr>
            </w:pPr>
            <w:r w:rsidRPr="005F21AB">
              <w:rPr>
                <w:sz w:val="16"/>
                <w:szCs w:val="18"/>
              </w:rPr>
              <w:t>Combinaison</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2565F2">
            <w:pPr>
              <w:rPr>
                <w:sz w:val="16"/>
                <w:szCs w:val="18"/>
              </w:rPr>
            </w:pPr>
            <w:r w:rsidRPr="005F21AB">
              <w:rPr>
                <w:sz w:val="16"/>
                <w:szCs w:val="18"/>
              </w:rPr>
              <w:t>Selon la combinaison</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2565F2">
            <w:pPr>
              <w:rPr>
                <w:sz w:val="16"/>
                <w:szCs w:val="18"/>
              </w:rPr>
            </w:pPr>
            <w:r w:rsidRPr="005F21AB">
              <w:rPr>
                <w:sz w:val="16"/>
                <w:szCs w:val="18"/>
              </w:rPr>
              <w:t>Selon la combinaison</w:t>
            </w:r>
          </w:p>
        </w:tc>
      </w:tr>
      <w:tr w:rsidR="007A7FE3" w:rsidRPr="005F21AB" w:rsidTr="0078259B">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8369DF" w:rsidP="008369DF">
            <w:pPr>
              <w:rPr>
                <w:sz w:val="16"/>
                <w:szCs w:val="18"/>
              </w:rPr>
            </w:pPr>
            <w:r>
              <w:rPr>
                <w:sz w:val="16"/>
                <w:szCs w:val="18"/>
              </w:rPr>
              <w:t>É</w:t>
            </w:r>
            <w:r w:rsidR="00DF42DD" w:rsidRPr="005F21AB">
              <w:rPr>
                <w:sz w:val="16"/>
                <w:szCs w:val="18"/>
              </w:rPr>
              <w:t>crits</w:t>
            </w:r>
            <w:r>
              <w:rPr>
                <w:sz w:val="16"/>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8369DF">
            <w:pPr>
              <w:rPr>
                <w:sz w:val="16"/>
                <w:szCs w:val="18"/>
              </w:rPr>
            </w:pPr>
            <w:r w:rsidRPr="005F21AB">
              <w:rPr>
                <w:sz w:val="16"/>
                <w:szCs w:val="18"/>
              </w:rPr>
              <w:t xml:space="preserve">Parchemin, vélin, </w:t>
            </w:r>
            <w:r w:rsidR="008369DF">
              <w:rPr>
                <w:sz w:val="16"/>
                <w:szCs w:val="18"/>
              </w:rPr>
              <w:t>tablette de pierre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DF42DD">
            <w:pPr>
              <w:rPr>
                <w:sz w:val="16"/>
                <w:szCs w:val="18"/>
              </w:rPr>
            </w:pPr>
            <w:r w:rsidRPr="005F21AB">
              <w:rPr>
                <w:sz w:val="16"/>
                <w:szCs w:val="18"/>
              </w:rPr>
              <w:t xml:space="preserve">Côtés &gt;10cm, avec écrits/runes/symboles </w:t>
            </w:r>
          </w:p>
        </w:tc>
      </w:tr>
      <w:tr w:rsidR="00DF42DD" w:rsidRPr="005F21AB" w:rsidTr="002565F2">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8369DF" w:rsidP="008369DF">
            <w:pPr>
              <w:rPr>
                <w:sz w:val="16"/>
                <w:szCs w:val="18"/>
              </w:rPr>
            </w:pPr>
            <w:r>
              <w:rPr>
                <w:sz w:val="16"/>
                <w:szCs w:val="18"/>
              </w:rPr>
              <w:t>É</w:t>
            </w:r>
            <w:r w:rsidR="00DF42DD" w:rsidRPr="005F21AB">
              <w:rPr>
                <w:sz w:val="16"/>
                <w:szCs w:val="18"/>
              </w:rPr>
              <w:t>lixir</w:t>
            </w:r>
            <w:r>
              <w:rPr>
                <w:sz w:val="16"/>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BA0C68">
            <w:pPr>
              <w:rPr>
                <w:sz w:val="16"/>
                <w:szCs w:val="18"/>
              </w:rPr>
            </w:pPr>
            <w:r w:rsidRPr="005F21AB">
              <w:rPr>
                <w:sz w:val="16"/>
                <w:szCs w:val="18"/>
              </w:rPr>
              <w:t>Alcool</w:t>
            </w:r>
            <w:r w:rsidR="00BA0C68" w:rsidRPr="005F21AB">
              <w:rPr>
                <w:sz w:val="16"/>
                <w:szCs w:val="18"/>
              </w:rPr>
              <w:t>+</w:t>
            </w:r>
            <w:r w:rsidRPr="005F21AB">
              <w:rPr>
                <w:sz w:val="16"/>
                <w:szCs w:val="18"/>
              </w:rPr>
              <w:t xml:space="preserve"> fluides </w:t>
            </w:r>
            <w:r w:rsidR="00BA0C68" w:rsidRPr="005F21AB">
              <w:rPr>
                <w:sz w:val="16"/>
                <w:szCs w:val="18"/>
              </w:rPr>
              <w:t>&amp;</w:t>
            </w:r>
            <w:r w:rsidRPr="005F21AB">
              <w:rPr>
                <w:sz w:val="16"/>
                <w:szCs w:val="18"/>
              </w:rPr>
              <w:t xml:space="preserve"> plantes</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DF42DD">
            <w:pPr>
              <w:rPr>
                <w:sz w:val="16"/>
                <w:szCs w:val="18"/>
              </w:rPr>
            </w:pPr>
            <w:r w:rsidRPr="005F21AB">
              <w:rPr>
                <w:sz w:val="16"/>
                <w:szCs w:val="18"/>
              </w:rPr>
              <w:t>Dans contenant (cuir, poterie, métal, verre) &gt;1dl</w:t>
            </w:r>
          </w:p>
        </w:tc>
      </w:tr>
      <w:tr w:rsidR="007A7FE3" w:rsidRPr="005F21AB" w:rsidTr="0078259B">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2565F2">
            <w:pPr>
              <w:rPr>
                <w:sz w:val="16"/>
                <w:szCs w:val="18"/>
              </w:rPr>
            </w:pPr>
            <w:r w:rsidRPr="005F21AB">
              <w:rPr>
                <w:sz w:val="16"/>
                <w:szCs w:val="18"/>
              </w:rPr>
              <w:t>Gemme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BA0C68" w:rsidP="002565F2">
            <w:pPr>
              <w:rPr>
                <w:sz w:val="16"/>
                <w:szCs w:val="18"/>
              </w:rPr>
            </w:pPr>
            <w:r w:rsidRPr="005F21AB">
              <w:rPr>
                <w:sz w:val="16"/>
                <w:szCs w:val="18"/>
              </w:rPr>
              <w:t xml:space="preserve">Voir </w:t>
            </w:r>
            <w:r w:rsidRPr="005F21AB">
              <w:rPr>
                <w:i/>
                <w:sz w:val="16"/>
                <w:szCs w:val="18"/>
              </w:rPr>
              <w:t>Livre 5</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BA0C68" w:rsidP="00BA0C68">
            <w:pPr>
              <w:rPr>
                <w:sz w:val="16"/>
                <w:szCs w:val="18"/>
              </w:rPr>
            </w:pPr>
            <w:r w:rsidRPr="005F21AB">
              <w:rPr>
                <w:sz w:val="16"/>
                <w:szCs w:val="18"/>
              </w:rPr>
              <w:t>Taillée et</w:t>
            </w:r>
            <w:r w:rsidR="00A76CE7">
              <w:rPr>
                <w:sz w:val="16"/>
                <w:szCs w:val="18"/>
              </w:rPr>
              <w:t xml:space="preserve"> fixée sur support, diamètre &gt;1</w:t>
            </w:r>
            <w:r w:rsidRPr="005F21AB">
              <w:rPr>
                <w:sz w:val="16"/>
                <w:szCs w:val="18"/>
              </w:rPr>
              <w:t xml:space="preserve">cm </w:t>
            </w:r>
          </w:p>
        </w:tc>
      </w:tr>
      <w:tr w:rsidR="00DF42DD" w:rsidRPr="005F21AB" w:rsidTr="002565F2">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2565F2">
            <w:pPr>
              <w:rPr>
                <w:sz w:val="16"/>
                <w:szCs w:val="18"/>
              </w:rPr>
            </w:pPr>
            <w:r w:rsidRPr="005F21AB">
              <w:rPr>
                <w:sz w:val="16"/>
                <w:szCs w:val="18"/>
              </w:rPr>
              <w:t>Potion</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BA0C68" w:rsidP="00BA0C68">
            <w:pPr>
              <w:rPr>
                <w:sz w:val="16"/>
                <w:szCs w:val="18"/>
              </w:rPr>
            </w:pPr>
            <w:r w:rsidRPr="005F21AB">
              <w:rPr>
                <w:sz w:val="16"/>
                <w:szCs w:val="18"/>
              </w:rPr>
              <w:t>Plantes + huiles &amp; fluides &amp; plantes</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BA0C68" w:rsidP="00BA0C68">
            <w:pPr>
              <w:rPr>
                <w:sz w:val="16"/>
                <w:szCs w:val="18"/>
              </w:rPr>
            </w:pPr>
            <w:r w:rsidRPr="005F21AB">
              <w:rPr>
                <w:sz w:val="16"/>
                <w:szCs w:val="18"/>
              </w:rPr>
              <w:t>Dans contenant (métal, verre) &gt;1dl</w:t>
            </w:r>
          </w:p>
        </w:tc>
      </w:tr>
      <w:tr w:rsidR="007A7FE3" w:rsidRPr="005F21AB" w:rsidTr="0078259B">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2565F2">
            <w:pPr>
              <w:rPr>
                <w:sz w:val="16"/>
                <w:szCs w:val="18"/>
              </w:rPr>
            </w:pPr>
            <w:r w:rsidRPr="005F21AB">
              <w:rPr>
                <w:sz w:val="16"/>
                <w:szCs w:val="18"/>
              </w:rPr>
              <w:t>Poudre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384BEB" w:rsidP="002565F2">
            <w:pPr>
              <w:rPr>
                <w:sz w:val="16"/>
                <w:szCs w:val="18"/>
              </w:rPr>
            </w:pPr>
            <w:r w:rsidRPr="005F21AB">
              <w:rPr>
                <w:sz w:val="16"/>
                <w:szCs w:val="18"/>
              </w:rPr>
              <w:t>Plantes, organes, minéraux, os</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384BEB" w:rsidP="002565F2">
            <w:pPr>
              <w:rPr>
                <w:sz w:val="16"/>
                <w:szCs w:val="18"/>
              </w:rPr>
            </w:pPr>
            <w:r w:rsidRPr="005F21AB">
              <w:rPr>
                <w:sz w:val="16"/>
                <w:szCs w:val="18"/>
              </w:rPr>
              <w:t>Résidus séchés et réduits en poudre &gt;1g</w:t>
            </w:r>
          </w:p>
        </w:tc>
      </w:tr>
      <w:tr w:rsidR="00DF42DD" w:rsidRPr="005F21AB" w:rsidTr="002565F2">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A76CE7">
            <w:pPr>
              <w:rPr>
                <w:sz w:val="16"/>
                <w:szCs w:val="18"/>
              </w:rPr>
            </w:pPr>
            <w:r w:rsidRPr="005F21AB">
              <w:rPr>
                <w:sz w:val="16"/>
                <w:szCs w:val="18"/>
              </w:rPr>
              <w:t>Précieux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384BEB" w:rsidP="002565F2">
            <w:pPr>
              <w:rPr>
                <w:sz w:val="16"/>
                <w:szCs w:val="18"/>
              </w:rPr>
            </w:pPr>
            <w:r w:rsidRPr="005F21AB">
              <w:rPr>
                <w:sz w:val="16"/>
                <w:szCs w:val="18"/>
              </w:rPr>
              <w:t>Métal, minerai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A76CE7" w:rsidP="002565F2">
            <w:pPr>
              <w:rPr>
                <w:sz w:val="16"/>
                <w:szCs w:val="18"/>
              </w:rPr>
            </w:pPr>
            <w:r>
              <w:rPr>
                <w:sz w:val="16"/>
                <w:szCs w:val="18"/>
              </w:rPr>
              <w:t>Orfèvrerie, incrustations &gt;1</w:t>
            </w:r>
            <w:r w:rsidR="00384BEB" w:rsidRPr="005F21AB">
              <w:rPr>
                <w:sz w:val="16"/>
                <w:szCs w:val="18"/>
              </w:rPr>
              <w:t>cm²</w:t>
            </w:r>
          </w:p>
        </w:tc>
      </w:tr>
      <w:tr w:rsidR="007A7FE3" w:rsidRPr="005F21AB" w:rsidTr="0078259B">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2565F2">
            <w:pPr>
              <w:rPr>
                <w:sz w:val="16"/>
                <w:szCs w:val="18"/>
              </w:rPr>
            </w:pPr>
            <w:r w:rsidRPr="005F21AB">
              <w:rPr>
                <w:sz w:val="16"/>
                <w:szCs w:val="18"/>
              </w:rPr>
              <w:t>Produit Naturel</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384BEB" w:rsidP="002565F2">
            <w:pPr>
              <w:rPr>
                <w:sz w:val="16"/>
                <w:szCs w:val="18"/>
              </w:rPr>
            </w:pPr>
            <w:r w:rsidRPr="005F21AB">
              <w:rPr>
                <w:sz w:val="16"/>
                <w:szCs w:val="18"/>
              </w:rPr>
              <w:t xml:space="preserve">Voir </w:t>
            </w:r>
            <w:r w:rsidRPr="005F21AB">
              <w:rPr>
                <w:i/>
                <w:sz w:val="16"/>
                <w:szCs w:val="18"/>
              </w:rPr>
              <w:t>Livre 5</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384BEB" w:rsidP="00384BEB">
            <w:pPr>
              <w:rPr>
                <w:sz w:val="16"/>
                <w:szCs w:val="18"/>
              </w:rPr>
            </w:pPr>
            <w:r w:rsidRPr="005F21AB">
              <w:rPr>
                <w:sz w:val="16"/>
                <w:szCs w:val="18"/>
              </w:rPr>
              <w:t xml:space="preserve">Renvoie aux formes prévues dans le </w:t>
            </w:r>
            <w:r w:rsidRPr="005F21AB">
              <w:rPr>
                <w:i/>
                <w:sz w:val="16"/>
                <w:szCs w:val="18"/>
              </w:rPr>
              <w:t>Livre 5</w:t>
            </w:r>
          </w:p>
        </w:tc>
      </w:tr>
      <w:tr w:rsidR="00DF42DD" w:rsidRPr="005F21AB" w:rsidTr="002565F2">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DF42DD" w:rsidP="002565F2">
            <w:pPr>
              <w:rPr>
                <w:sz w:val="16"/>
                <w:szCs w:val="18"/>
              </w:rPr>
            </w:pPr>
            <w:r w:rsidRPr="005F21AB">
              <w:rPr>
                <w:sz w:val="16"/>
                <w:szCs w:val="18"/>
              </w:rPr>
              <w:t>Statue(tte)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384BEB" w:rsidP="002565F2">
            <w:pPr>
              <w:rPr>
                <w:sz w:val="16"/>
                <w:szCs w:val="18"/>
              </w:rPr>
            </w:pPr>
            <w:r w:rsidRPr="005F21AB">
              <w:rPr>
                <w:sz w:val="16"/>
                <w:szCs w:val="18"/>
              </w:rPr>
              <w:t>Os, métal, bois</w:t>
            </w:r>
            <w:r w:rsidR="008369DF">
              <w:rPr>
                <w:sz w:val="16"/>
                <w:szCs w:val="18"/>
              </w:rPr>
              <w:t>, pierre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F42DD" w:rsidRPr="005F21AB" w:rsidRDefault="00384BEB" w:rsidP="002565F2">
            <w:pPr>
              <w:rPr>
                <w:sz w:val="16"/>
                <w:szCs w:val="18"/>
              </w:rPr>
            </w:pPr>
            <w:r w:rsidRPr="005F21AB">
              <w:rPr>
                <w:sz w:val="16"/>
                <w:szCs w:val="18"/>
              </w:rPr>
              <w:t>Sculptée, taille &gt;15cm, figuratif ou symbolique</w:t>
            </w:r>
          </w:p>
        </w:tc>
      </w:tr>
      <w:tr w:rsidR="007A7FE3" w:rsidRPr="005F21AB" w:rsidTr="0078259B">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DF42DD" w:rsidP="002565F2">
            <w:pPr>
              <w:rPr>
                <w:sz w:val="16"/>
                <w:szCs w:val="18"/>
              </w:rPr>
            </w:pPr>
            <w:r w:rsidRPr="005F21AB">
              <w:rPr>
                <w:sz w:val="16"/>
                <w:szCs w:val="18"/>
              </w:rPr>
              <w:t>Talisman</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384BEB" w:rsidP="002565F2">
            <w:pPr>
              <w:rPr>
                <w:sz w:val="16"/>
                <w:szCs w:val="18"/>
              </w:rPr>
            </w:pPr>
            <w:r w:rsidRPr="005F21AB">
              <w:rPr>
                <w:sz w:val="16"/>
                <w:szCs w:val="18"/>
              </w:rPr>
              <w:t>Os, métal, bois</w:t>
            </w:r>
            <w:r w:rsidR="008369DF">
              <w:rPr>
                <w:sz w:val="16"/>
                <w:szCs w:val="18"/>
              </w:rPr>
              <w:t>, pierre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DF42DD" w:rsidRPr="005F21AB" w:rsidRDefault="00384BEB" w:rsidP="002565F2">
            <w:pPr>
              <w:rPr>
                <w:sz w:val="16"/>
                <w:szCs w:val="18"/>
              </w:rPr>
            </w:pPr>
            <w:r w:rsidRPr="005F21AB">
              <w:rPr>
                <w:sz w:val="16"/>
                <w:szCs w:val="18"/>
              </w:rPr>
              <w:t>Comme amulette avec manche</w:t>
            </w:r>
          </w:p>
        </w:tc>
      </w:tr>
    </w:tbl>
    <w:p w:rsidR="00DF42DD" w:rsidRPr="005F21AB" w:rsidRDefault="00DF42DD" w:rsidP="00DF42DD">
      <w:r w:rsidRPr="005F21AB">
        <w:t xml:space="preserve">La relique doit être </w:t>
      </w:r>
      <w:r w:rsidRPr="005F21AB">
        <w:rPr>
          <w:b/>
        </w:rPr>
        <w:t>décorée</w:t>
      </w:r>
      <w:r w:rsidRPr="005F21AB">
        <w:t xml:space="preserve"> d’une manière ou d’une autre : dessin, gravure, </w:t>
      </w:r>
      <w:r w:rsidR="008369DF">
        <w:t xml:space="preserve">rune, </w:t>
      </w:r>
      <w:r w:rsidRPr="005F21AB">
        <w:t xml:space="preserve">forme et/ou couleur spéciale, symboles. </w:t>
      </w:r>
      <w:r w:rsidR="008369DF">
        <w:t>E</w:t>
      </w:r>
      <w:r w:rsidR="004A3273">
        <w:t>n lien avec la divinité, le sort ou tout élément lié au lieu et à moment de sa création.</w:t>
      </w:r>
    </w:p>
    <w:p w:rsidR="00F706AE" w:rsidRPr="005F21AB" w:rsidRDefault="00DF42DD" w:rsidP="00631932">
      <w:pPr>
        <w:pStyle w:val="Titre3"/>
      </w:pPr>
      <w:bookmarkStart w:id="414" w:name="_Toc198546408"/>
      <w:r w:rsidRPr="005F21AB">
        <w:lastRenderedPageBreak/>
        <w:t>8.2.4</w:t>
      </w:r>
      <w:r w:rsidR="00F706AE" w:rsidRPr="005F21AB">
        <w:t xml:space="preserve"> </w:t>
      </w:r>
      <w:r w:rsidR="00EE083B" w:rsidRPr="005F21AB">
        <w:t>M</w:t>
      </w:r>
      <w:r w:rsidR="00F706AE" w:rsidRPr="005F21AB">
        <w:t>atière</w:t>
      </w:r>
      <w:bookmarkEnd w:id="414"/>
      <w:r w:rsidR="00F706AE" w:rsidRPr="005F21AB">
        <w:t xml:space="preserve"> </w:t>
      </w:r>
    </w:p>
    <w:p w:rsidR="00F706AE" w:rsidRPr="005F21AB" w:rsidRDefault="00680AA0" w:rsidP="00F706AE">
      <w:pPr>
        <w:rPr>
          <w:szCs w:val="18"/>
        </w:rPr>
      </w:pPr>
      <w:r w:rsidRPr="005F21AB">
        <w:rPr>
          <w:noProof/>
          <w:lang w:eastAsia="fr-BE"/>
        </w:rPr>
        <w:drawing>
          <wp:anchor distT="0" distB="0" distL="114300" distR="114300" simplePos="0" relativeHeight="251648000" behindDoc="1" locked="0" layoutInCell="1" allowOverlap="1" wp14:anchorId="6AE04658" wp14:editId="38F78F30">
            <wp:simplePos x="0" y="0"/>
            <wp:positionH relativeFrom="column">
              <wp:posOffset>5619115</wp:posOffset>
            </wp:positionH>
            <wp:positionV relativeFrom="paragraph">
              <wp:posOffset>314960</wp:posOffset>
            </wp:positionV>
            <wp:extent cx="800100" cy="1076325"/>
            <wp:effectExtent l="0" t="0" r="0" b="9525"/>
            <wp:wrapTight wrapText="bothSides">
              <wp:wrapPolygon edited="0">
                <wp:start x="0" y="0"/>
                <wp:lineTo x="0" y="21409"/>
                <wp:lineTo x="21086" y="21409"/>
                <wp:lineTo x="21086" y="0"/>
                <wp:lineTo x="0" y="0"/>
              </wp:wrapPolygon>
            </wp:wrapTight>
            <wp:docPr id="51" name="Image 51" descr="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i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001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706AE" w:rsidRPr="005F21AB">
        <w:rPr>
          <w:szCs w:val="18"/>
        </w:rPr>
        <w:t xml:space="preserve">Pour chaque matière </w:t>
      </w:r>
      <w:r w:rsidR="00DF42DD" w:rsidRPr="005F21AB">
        <w:rPr>
          <w:szCs w:val="18"/>
        </w:rPr>
        <w:t>(pierre, métal</w:t>
      </w:r>
      <w:r w:rsidR="00384BEB" w:rsidRPr="005F21AB">
        <w:rPr>
          <w:szCs w:val="18"/>
        </w:rPr>
        <w:t xml:space="preserve">, bois, os, </w:t>
      </w:r>
      <w:r w:rsidR="00DF42DD" w:rsidRPr="005F21AB">
        <w:rPr>
          <w:szCs w:val="18"/>
        </w:rPr>
        <w:t xml:space="preserve">etc.) </w:t>
      </w:r>
      <w:r w:rsidR="00F706AE" w:rsidRPr="005F21AB">
        <w:rPr>
          <w:szCs w:val="18"/>
        </w:rPr>
        <w:t>employée dans la création de la relique</w:t>
      </w:r>
      <w:r w:rsidR="008369DF">
        <w:rPr>
          <w:szCs w:val="18"/>
        </w:rPr>
        <w:t xml:space="preserve">, </w:t>
      </w:r>
      <w:r w:rsidR="00F706AE" w:rsidRPr="005F21AB">
        <w:rPr>
          <w:szCs w:val="18"/>
        </w:rPr>
        <w:t>additionne</w:t>
      </w:r>
      <w:r w:rsidR="00384BEB" w:rsidRPr="005F21AB">
        <w:rPr>
          <w:szCs w:val="18"/>
        </w:rPr>
        <w:t>z</w:t>
      </w:r>
      <w:r w:rsidR="00F706AE" w:rsidRPr="005F21AB">
        <w:rPr>
          <w:szCs w:val="18"/>
        </w:rPr>
        <w:t xml:space="preserve"> les modificateurs </w:t>
      </w:r>
      <w:r w:rsidR="00B1762D" w:rsidRPr="005F21AB">
        <w:rPr>
          <w:szCs w:val="18"/>
        </w:rPr>
        <w:t xml:space="preserve">liés </w:t>
      </w:r>
      <w:r w:rsidR="00E64808">
        <w:rPr>
          <w:szCs w:val="18"/>
        </w:rPr>
        <w:t>à sa Qualité</w:t>
      </w:r>
      <w:r w:rsidR="004A3273">
        <w:rPr>
          <w:szCs w:val="18"/>
        </w:rPr>
        <w:t xml:space="preserve"> </w:t>
      </w:r>
      <w:r w:rsidR="008369DF">
        <w:rPr>
          <w:szCs w:val="18"/>
        </w:rPr>
        <w:t xml:space="preserve">de base de la matière </w:t>
      </w:r>
      <w:r w:rsidR="004A3273" w:rsidRPr="008369DF">
        <w:rPr>
          <w:b/>
          <w:szCs w:val="18"/>
        </w:rPr>
        <w:t>et</w:t>
      </w:r>
      <w:r w:rsidR="004A3273">
        <w:rPr>
          <w:szCs w:val="18"/>
        </w:rPr>
        <w:t xml:space="preserve"> au </w:t>
      </w:r>
      <w:r w:rsidR="00B1762D" w:rsidRPr="005F21AB">
        <w:rPr>
          <w:szCs w:val="18"/>
        </w:rPr>
        <w:t>talent utilisé pour la travailler</w:t>
      </w:r>
      <w:r w:rsidR="00384BEB" w:rsidRPr="005F21AB">
        <w:rPr>
          <w:szCs w:val="18"/>
        </w:rPr>
        <w:t xml:space="preserve"> </w:t>
      </w:r>
      <w:r w:rsidR="00B1762D" w:rsidRPr="005F21AB">
        <w:rPr>
          <w:szCs w:val="18"/>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5"/>
        <w:gridCol w:w="1331"/>
        <w:gridCol w:w="808"/>
        <w:gridCol w:w="596"/>
      </w:tblGrid>
      <w:tr w:rsidR="00835AE5" w:rsidRPr="005F21AB" w:rsidTr="00835AE5">
        <w:tc>
          <w:tcPr>
            <w:tcW w:w="2215" w:type="dxa"/>
          </w:tcPr>
          <w:p w:rsidR="00835AE5" w:rsidRPr="005F21AB" w:rsidRDefault="00835AE5" w:rsidP="00B1762D">
            <w:pPr>
              <w:rPr>
                <w:b/>
                <w:bCs/>
                <w:sz w:val="16"/>
                <w:szCs w:val="18"/>
              </w:rPr>
            </w:pPr>
            <w:r w:rsidRPr="005F21AB">
              <w:rPr>
                <w:b/>
                <w:bCs/>
                <w:sz w:val="16"/>
                <w:szCs w:val="18"/>
              </w:rPr>
              <w:t>Qualité de la matière</w:t>
            </w:r>
          </w:p>
        </w:tc>
        <w:tc>
          <w:tcPr>
            <w:tcW w:w="0" w:type="auto"/>
          </w:tcPr>
          <w:p w:rsidR="00835AE5" w:rsidRPr="005F21AB" w:rsidRDefault="00835AE5" w:rsidP="004A3273">
            <w:pPr>
              <w:pStyle w:val="Titre5"/>
            </w:pPr>
            <w:bookmarkStart w:id="415" w:name="_Toc198546409"/>
            <w:r w:rsidRPr="004A3273">
              <w:t>NE(talent)</w:t>
            </w:r>
            <w:bookmarkEnd w:id="415"/>
          </w:p>
        </w:tc>
        <w:tc>
          <w:tcPr>
            <w:tcW w:w="0" w:type="auto"/>
          </w:tcPr>
          <w:p w:rsidR="00835AE5" w:rsidRPr="005F21AB" w:rsidRDefault="00835AE5" w:rsidP="004A3273">
            <w:pPr>
              <w:pStyle w:val="Titre5"/>
            </w:pPr>
            <w:r>
              <w:t>Temps</w:t>
            </w:r>
          </w:p>
        </w:tc>
        <w:tc>
          <w:tcPr>
            <w:tcW w:w="0" w:type="auto"/>
          </w:tcPr>
          <w:p w:rsidR="00835AE5" w:rsidRPr="005F21AB" w:rsidRDefault="00835AE5" w:rsidP="004A3273">
            <w:pPr>
              <w:pStyle w:val="Titre5"/>
            </w:pPr>
            <w:bookmarkStart w:id="416" w:name="_Toc198546410"/>
            <w:r w:rsidRPr="005F21AB">
              <w:t>MdC</w:t>
            </w:r>
            <w:bookmarkEnd w:id="416"/>
          </w:p>
        </w:tc>
      </w:tr>
      <w:tr w:rsidR="00835AE5" w:rsidRPr="005F21AB" w:rsidTr="00835AE5">
        <w:tc>
          <w:tcPr>
            <w:tcW w:w="2215" w:type="dxa"/>
          </w:tcPr>
          <w:p w:rsidR="00835AE5" w:rsidRPr="005F21AB" w:rsidRDefault="00835AE5" w:rsidP="00A624B5">
            <w:pPr>
              <w:rPr>
                <w:sz w:val="16"/>
                <w:szCs w:val="18"/>
              </w:rPr>
            </w:pPr>
            <w:r w:rsidRPr="005F21AB">
              <w:rPr>
                <w:sz w:val="16"/>
                <w:szCs w:val="18"/>
              </w:rPr>
              <w:t>Très mauvaise (Q--)</w:t>
            </w:r>
          </w:p>
        </w:tc>
        <w:tc>
          <w:tcPr>
            <w:tcW w:w="0" w:type="auto"/>
          </w:tcPr>
          <w:p w:rsidR="00835AE5" w:rsidRPr="005F21AB" w:rsidRDefault="00835AE5" w:rsidP="00277024">
            <w:pPr>
              <w:jc w:val="center"/>
              <w:rPr>
                <w:sz w:val="16"/>
                <w:szCs w:val="18"/>
              </w:rPr>
            </w:pPr>
            <w:r w:rsidRPr="005F21AB">
              <w:rPr>
                <w:sz w:val="16"/>
                <w:szCs w:val="18"/>
              </w:rPr>
              <w:t>Aucun travail </w:t>
            </w:r>
          </w:p>
        </w:tc>
        <w:tc>
          <w:tcPr>
            <w:tcW w:w="0" w:type="auto"/>
          </w:tcPr>
          <w:p w:rsidR="00835AE5" w:rsidRDefault="00835AE5" w:rsidP="00B1762D">
            <w:pPr>
              <w:jc w:val="center"/>
              <w:rPr>
                <w:sz w:val="16"/>
                <w:szCs w:val="18"/>
              </w:rPr>
            </w:pPr>
            <w:r>
              <w:rPr>
                <w:sz w:val="16"/>
                <w:szCs w:val="18"/>
              </w:rPr>
              <w:t>+0</w:t>
            </w:r>
          </w:p>
        </w:tc>
        <w:tc>
          <w:tcPr>
            <w:tcW w:w="0" w:type="auto"/>
          </w:tcPr>
          <w:p w:rsidR="00835AE5" w:rsidRPr="005F21AB" w:rsidRDefault="00835AE5" w:rsidP="00B1762D">
            <w:pPr>
              <w:jc w:val="center"/>
              <w:rPr>
                <w:sz w:val="16"/>
                <w:szCs w:val="18"/>
              </w:rPr>
            </w:pPr>
            <w:r>
              <w:rPr>
                <w:sz w:val="16"/>
                <w:szCs w:val="18"/>
              </w:rPr>
              <w:t>-10</w:t>
            </w:r>
          </w:p>
        </w:tc>
      </w:tr>
      <w:tr w:rsidR="00835AE5" w:rsidRPr="005F21AB" w:rsidTr="00835AE5">
        <w:tc>
          <w:tcPr>
            <w:tcW w:w="2215" w:type="dxa"/>
            <w:shd w:val="clear" w:color="auto" w:fill="E0E0E0"/>
          </w:tcPr>
          <w:p w:rsidR="00835AE5" w:rsidRPr="005F21AB" w:rsidRDefault="00835AE5" w:rsidP="00A624B5">
            <w:pPr>
              <w:rPr>
                <w:sz w:val="16"/>
                <w:szCs w:val="18"/>
              </w:rPr>
            </w:pPr>
            <w:r w:rsidRPr="005F21AB">
              <w:rPr>
                <w:sz w:val="16"/>
                <w:szCs w:val="18"/>
              </w:rPr>
              <w:t>Mauvaise (Q-)</w:t>
            </w:r>
          </w:p>
        </w:tc>
        <w:tc>
          <w:tcPr>
            <w:tcW w:w="0" w:type="auto"/>
            <w:shd w:val="clear" w:color="auto" w:fill="E0E0E0"/>
          </w:tcPr>
          <w:p w:rsidR="00835AE5" w:rsidRPr="005F21AB" w:rsidRDefault="00835AE5" w:rsidP="00277024">
            <w:pPr>
              <w:jc w:val="center"/>
              <w:rPr>
                <w:sz w:val="16"/>
                <w:szCs w:val="18"/>
              </w:rPr>
            </w:pPr>
            <w:r>
              <w:rPr>
                <w:sz w:val="16"/>
                <w:szCs w:val="18"/>
              </w:rPr>
              <w:t>01-20</w:t>
            </w:r>
          </w:p>
        </w:tc>
        <w:tc>
          <w:tcPr>
            <w:tcW w:w="0" w:type="auto"/>
            <w:shd w:val="clear" w:color="auto" w:fill="E0E0E0"/>
          </w:tcPr>
          <w:p w:rsidR="00835AE5" w:rsidRDefault="00835AE5" w:rsidP="00B1762D">
            <w:pPr>
              <w:jc w:val="center"/>
              <w:rPr>
                <w:sz w:val="16"/>
                <w:szCs w:val="18"/>
              </w:rPr>
            </w:pPr>
            <w:r>
              <w:rPr>
                <w:sz w:val="16"/>
                <w:szCs w:val="18"/>
              </w:rPr>
              <w:t>/2</w:t>
            </w:r>
          </w:p>
        </w:tc>
        <w:tc>
          <w:tcPr>
            <w:tcW w:w="0" w:type="auto"/>
            <w:shd w:val="clear" w:color="auto" w:fill="E0E0E0"/>
          </w:tcPr>
          <w:p w:rsidR="00835AE5" w:rsidRPr="005F21AB" w:rsidRDefault="00835AE5" w:rsidP="00B1762D">
            <w:pPr>
              <w:jc w:val="center"/>
              <w:rPr>
                <w:sz w:val="16"/>
                <w:szCs w:val="18"/>
              </w:rPr>
            </w:pPr>
            <w:r>
              <w:rPr>
                <w:sz w:val="16"/>
                <w:szCs w:val="18"/>
              </w:rPr>
              <w:t>-5</w:t>
            </w:r>
          </w:p>
        </w:tc>
      </w:tr>
      <w:tr w:rsidR="00835AE5" w:rsidRPr="005F21AB" w:rsidTr="00835AE5">
        <w:tc>
          <w:tcPr>
            <w:tcW w:w="2215" w:type="dxa"/>
          </w:tcPr>
          <w:p w:rsidR="00835AE5" w:rsidRPr="005F21AB" w:rsidRDefault="00835AE5" w:rsidP="00A624B5">
            <w:pPr>
              <w:rPr>
                <w:sz w:val="16"/>
                <w:szCs w:val="18"/>
              </w:rPr>
            </w:pPr>
            <w:r w:rsidRPr="005F21AB">
              <w:rPr>
                <w:sz w:val="16"/>
                <w:szCs w:val="18"/>
              </w:rPr>
              <w:t>Moyenne (Q=)</w:t>
            </w:r>
          </w:p>
        </w:tc>
        <w:tc>
          <w:tcPr>
            <w:tcW w:w="0" w:type="auto"/>
          </w:tcPr>
          <w:p w:rsidR="00835AE5" w:rsidRPr="005F21AB" w:rsidRDefault="00835AE5" w:rsidP="00277024">
            <w:pPr>
              <w:jc w:val="center"/>
              <w:rPr>
                <w:sz w:val="16"/>
                <w:szCs w:val="18"/>
              </w:rPr>
            </w:pPr>
            <w:r>
              <w:rPr>
                <w:sz w:val="16"/>
                <w:szCs w:val="18"/>
              </w:rPr>
              <w:t>21-40</w:t>
            </w:r>
          </w:p>
        </w:tc>
        <w:tc>
          <w:tcPr>
            <w:tcW w:w="0" w:type="auto"/>
          </w:tcPr>
          <w:p w:rsidR="00835AE5" w:rsidRDefault="00835AE5" w:rsidP="00B1762D">
            <w:pPr>
              <w:jc w:val="center"/>
              <w:rPr>
                <w:sz w:val="16"/>
                <w:szCs w:val="18"/>
              </w:rPr>
            </w:pPr>
          </w:p>
        </w:tc>
        <w:tc>
          <w:tcPr>
            <w:tcW w:w="0" w:type="auto"/>
          </w:tcPr>
          <w:p w:rsidR="00835AE5" w:rsidRPr="005F21AB" w:rsidRDefault="00835AE5" w:rsidP="00B1762D">
            <w:pPr>
              <w:jc w:val="center"/>
              <w:rPr>
                <w:sz w:val="16"/>
                <w:szCs w:val="18"/>
              </w:rPr>
            </w:pPr>
            <w:r>
              <w:rPr>
                <w:sz w:val="16"/>
                <w:szCs w:val="18"/>
              </w:rPr>
              <w:t>0</w:t>
            </w:r>
          </w:p>
        </w:tc>
      </w:tr>
      <w:tr w:rsidR="00835AE5" w:rsidRPr="005F21AB" w:rsidTr="00835AE5">
        <w:tc>
          <w:tcPr>
            <w:tcW w:w="2215" w:type="dxa"/>
            <w:shd w:val="clear" w:color="auto" w:fill="E0E0E0"/>
          </w:tcPr>
          <w:p w:rsidR="00835AE5" w:rsidRPr="005F21AB" w:rsidRDefault="00835AE5" w:rsidP="00A624B5">
            <w:pPr>
              <w:rPr>
                <w:sz w:val="16"/>
                <w:szCs w:val="18"/>
              </w:rPr>
            </w:pPr>
            <w:r w:rsidRPr="005F21AB">
              <w:rPr>
                <w:sz w:val="16"/>
                <w:szCs w:val="18"/>
              </w:rPr>
              <w:t>Bonne (Q+)</w:t>
            </w:r>
          </w:p>
        </w:tc>
        <w:tc>
          <w:tcPr>
            <w:tcW w:w="0" w:type="auto"/>
            <w:shd w:val="clear" w:color="auto" w:fill="E0E0E0"/>
          </w:tcPr>
          <w:p w:rsidR="00835AE5" w:rsidRPr="005F21AB" w:rsidRDefault="00835AE5" w:rsidP="00277024">
            <w:pPr>
              <w:jc w:val="center"/>
              <w:rPr>
                <w:sz w:val="16"/>
                <w:szCs w:val="18"/>
              </w:rPr>
            </w:pPr>
            <w:r>
              <w:rPr>
                <w:sz w:val="16"/>
                <w:szCs w:val="18"/>
              </w:rPr>
              <w:t>41-60</w:t>
            </w:r>
          </w:p>
        </w:tc>
        <w:tc>
          <w:tcPr>
            <w:tcW w:w="0" w:type="auto"/>
            <w:shd w:val="clear" w:color="auto" w:fill="E0E0E0"/>
          </w:tcPr>
          <w:p w:rsidR="00835AE5" w:rsidRPr="005F21AB" w:rsidRDefault="00835AE5" w:rsidP="004A3273">
            <w:pPr>
              <w:jc w:val="center"/>
              <w:rPr>
                <w:sz w:val="16"/>
                <w:szCs w:val="18"/>
              </w:rPr>
            </w:pPr>
            <w:r>
              <w:rPr>
                <w:sz w:val="16"/>
                <w:szCs w:val="18"/>
              </w:rPr>
              <w:t>+1</w:t>
            </w:r>
          </w:p>
        </w:tc>
        <w:tc>
          <w:tcPr>
            <w:tcW w:w="0" w:type="auto"/>
            <w:shd w:val="clear" w:color="auto" w:fill="E0E0E0"/>
          </w:tcPr>
          <w:p w:rsidR="00835AE5" w:rsidRPr="005F21AB" w:rsidRDefault="00835AE5" w:rsidP="004A3273">
            <w:pPr>
              <w:jc w:val="center"/>
              <w:rPr>
                <w:sz w:val="16"/>
                <w:szCs w:val="18"/>
              </w:rPr>
            </w:pPr>
            <w:r w:rsidRPr="005F21AB">
              <w:rPr>
                <w:sz w:val="16"/>
                <w:szCs w:val="18"/>
              </w:rPr>
              <w:t>+</w:t>
            </w:r>
            <w:r>
              <w:rPr>
                <w:sz w:val="16"/>
                <w:szCs w:val="18"/>
              </w:rPr>
              <w:t>3</w:t>
            </w:r>
          </w:p>
        </w:tc>
      </w:tr>
      <w:tr w:rsidR="00835AE5" w:rsidRPr="005F21AB" w:rsidTr="00835AE5">
        <w:tc>
          <w:tcPr>
            <w:tcW w:w="2215" w:type="dxa"/>
          </w:tcPr>
          <w:p w:rsidR="00835AE5" w:rsidRPr="005F21AB" w:rsidRDefault="00835AE5" w:rsidP="00A624B5">
            <w:pPr>
              <w:rPr>
                <w:sz w:val="16"/>
                <w:szCs w:val="18"/>
              </w:rPr>
            </w:pPr>
            <w:r w:rsidRPr="005F21AB">
              <w:rPr>
                <w:sz w:val="16"/>
                <w:szCs w:val="18"/>
              </w:rPr>
              <w:t>Très bonne (Q++)</w:t>
            </w:r>
          </w:p>
        </w:tc>
        <w:tc>
          <w:tcPr>
            <w:tcW w:w="0" w:type="auto"/>
          </w:tcPr>
          <w:p w:rsidR="00835AE5" w:rsidRPr="005F21AB" w:rsidRDefault="00835AE5" w:rsidP="00277024">
            <w:pPr>
              <w:jc w:val="center"/>
              <w:rPr>
                <w:sz w:val="16"/>
                <w:szCs w:val="18"/>
              </w:rPr>
            </w:pPr>
            <w:r>
              <w:rPr>
                <w:sz w:val="16"/>
                <w:szCs w:val="18"/>
              </w:rPr>
              <w:t>61-80</w:t>
            </w:r>
          </w:p>
        </w:tc>
        <w:tc>
          <w:tcPr>
            <w:tcW w:w="0" w:type="auto"/>
          </w:tcPr>
          <w:p w:rsidR="00835AE5" w:rsidRPr="005F21AB" w:rsidRDefault="00835AE5" w:rsidP="004A3273">
            <w:pPr>
              <w:jc w:val="center"/>
              <w:rPr>
                <w:sz w:val="16"/>
                <w:szCs w:val="18"/>
              </w:rPr>
            </w:pPr>
            <w:r>
              <w:rPr>
                <w:sz w:val="16"/>
                <w:szCs w:val="18"/>
              </w:rPr>
              <w:t>+3</w:t>
            </w:r>
          </w:p>
        </w:tc>
        <w:tc>
          <w:tcPr>
            <w:tcW w:w="0" w:type="auto"/>
          </w:tcPr>
          <w:p w:rsidR="00835AE5" w:rsidRPr="005F21AB" w:rsidRDefault="00835AE5" w:rsidP="004A3273">
            <w:pPr>
              <w:jc w:val="center"/>
              <w:rPr>
                <w:sz w:val="16"/>
                <w:szCs w:val="18"/>
              </w:rPr>
            </w:pPr>
            <w:r w:rsidRPr="005F21AB">
              <w:rPr>
                <w:sz w:val="16"/>
                <w:szCs w:val="18"/>
              </w:rPr>
              <w:t>+</w:t>
            </w:r>
            <w:r>
              <w:rPr>
                <w:sz w:val="16"/>
                <w:szCs w:val="18"/>
              </w:rPr>
              <w:t>5</w:t>
            </w:r>
          </w:p>
        </w:tc>
      </w:tr>
    </w:tbl>
    <w:p w:rsidR="00C43ED2" w:rsidRPr="005F21AB" w:rsidRDefault="004A3273" w:rsidP="004457AC">
      <w:pPr>
        <w:rPr>
          <w:szCs w:val="18"/>
        </w:rPr>
      </w:pPr>
      <w:r>
        <w:rPr>
          <w:szCs w:val="18"/>
        </w:rPr>
        <w:t xml:space="preserve">Déterminez le </w:t>
      </w:r>
      <w:r w:rsidR="008369DF">
        <w:rPr>
          <w:szCs w:val="18"/>
        </w:rPr>
        <w:t>NE des TG selon la forme de la relique</w:t>
      </w:r>
      <w:r w:rsidR="00E60D79">
        <w:rPr>
          <w:szCs w:val="18"/>
        </w:rPr>
        <w:t xml:space="preserve"> </w:t>
      </w:r>
      <w:r w:rsidR="00E64808">
        <w:rPr>
          <w:szCs w:val="18"/>
        </w:rPr>
        <w:t>:</w:t>
      </w:r>
      <w:r>
        <w:rPr>
          <w:szCs w:val="18"/>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354"/>
        <w:gridCol w:w="2926"/>
        <w:gridCol w:w="1126"/>
      </w:tblGrid>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4A3273">
            <w:pPr>
              <w:rPr>
                <w:b/>
                <w:sz w:val="16"/>
                <w:szCs w:val="18"/>
              </w:rPr>
            </w:pPr>
            <w:r w:rsidRPr="005F21AB">
              <w:rPr>
                <w:b/>
                <w:sz w:val="16"/>
                <w:szCs w:val="18"/>
              </w:rPr>
              <w:t xml:space="preserve">Forme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pPr>
              <w:rPr>
                <w:b/>
                <w:sz w:val="16"/>
                <w:szCs w:val="18"/>
              </w:rPr>
            </w:pPr>
            <w:r w:rsidRPr="005F21AB">
              <w:rPr>
                <w:b/>
                <w:sz w:val="16"/>
                <w:szCs w:val="18"/>
              </w:rPr>
              <w:t>Talent requis</w:t>
            </w:r>
            <w:r>
              <w:rPr>
                <w:b/>
                <w:sz w:val="16"/>
                <w:szCs w:val="18"/>
              </w:rPr>
              <w:t xml:space="preserve"> pour la relique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pPr>
              <w:rPr>
                <w:b/>
                <w:sz w:val="16"/>
                <w:szCs w:val="18"/>
              </w:rPr>
            </w:pPr>
            <w:r>
              <w:rPr>
                <w:b/>
                <w:sz w:val="16"/>
                <w:szCs w:val="18"/>
              </w:rPr>
              <w:t>Temps en j</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034706">
            <w:pPr>
              <w:rPr>
                <w:sz w:val="16"/>
                <w:szCs w:val="18"/>
              </w:rPr>
            </w:pPr>
            <w:r w:rsidRPr="005F21AB">
              <w:rPr>
                <w:sz w:val="16"/>
                <w:szCs w:val="18"/>
              </w:rPr>
              <w:t>Amulette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E60D79">
            <w:pPr>
              <w:rPr>
                <w:i/>
                <w:sz w:val="16"/>
                <w:szCs w:val="18"/>
              </w:rPr>
            </w:pPr>
            <w:r w:rsidRPr="005F21AB">
              <w:rPr>
                <w:i/>
                <w:sz w:val="16"/>
                <w:szCs w:val="18"/>
              </w:rPr>
              <w:t>Joaillerie</w:t>
            </w:r>
            <w:r>
              <w:rPr>
                <w:i/>
                <w:sz w:val="16"/>
                <w:szCs w:val="18"/>
              </w:rPr>
              <w:t>/Cuir/ébénisterie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835AE5" w:rsidRDefault="00835AE5" w:rsidP="00835AE5">
            <w:pPr>
              <w:jc w:val="center"/>
              <w:rPr>
                <w:sz w:val="16"/>
                <w:szCs w:val="18"/>
              </w:rPr>
            </w:pPr>
            <w:r>
              <w:rPr>
                <w:sz w:val="16"/>
                <w:szCs w:val="18"/>
              </w:rPr>
              <w:t>1</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pPr>
              <w:rPr>
                <w:sz w:val="16"/>
                <w:szCs w:val="18"/>
              </w:rPr>
            </w:pPr>
            <w:r w:rsidRPr="005F21AB">
              <w:rPr>
                <w:sz w:val="16"/>
                <w:szCs w:val="18"/>
              </w:rPr>
              <w:t>Arme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4A3273">
            <w:pPr>
              <w:rPr>
                <w:i/>
                <w:sz w:val="16"/>
                <w:szCs w:val="18"/>
              </w:rPr>
            </w:pPr>
            <w:r w:rsidRPr="005F21AB">
              <w:rPr>
                <w:i/>
                <w:sz w:val="16"/>
                <w:szCs w:val="18"/>
              </w:rPr>
              <w:t>Forge</w:t>
            </w:r>
            <w:r>
              <w:rPr>
                <w:i/>
                <w:sz w:val="16"/>
                <w:szCs w:val="18"/>
              </w:rPr>
              <w:t>/ébénisterie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835AE5" w:rsidRDefault="00835AE5" w:rsidP="00835AE5">
            <w:pPr>
              <w:jc w:val="center"/>
              <w:rPr>
                <w:sz w:val="16"/>
                <w:szCs w:val="18"/>
              </w:rPr>
            </w:pPr>
            <w:r>
              <w:rPr>
                <w:sz w:val="16"/>
                <w:szCs w:val="18"/>
              </w:rPr>
              <w:t>10</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034706">
            <w:pPr>
              <w:rPr>
                <w:sz w:val="16"/>
                <w:szCs w:val="18"/>
              </w:rPr>
            </w:pPr>
            <w:r w:rsidRPr="005F21AB">
              <w:rPr>
                <w:sz w:val="16"/>
                <w:szCs w:val="18"/>
              </w:rPr>
              <w:t>Armure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5259B9">
            <w:pPr>
              <w:rPr>
                <w:i/>
                <w:sz w:val="16"/>
                <w:szCs w:val="18"/>
              </w:rPr>
            </w:pPr>
            <w:r w:rsidRPr="005F21AB">
              <w:rPr>
                <w:i/>
                <w:sz w:val="16"/>
                <w:szCs w:val="18"/>
              </w:rPr>
              <w:t>Armurerie</w:t>
            </w:r>
            <w:r>
              <w:rPr>
                <w:i/>
                <w:sz w:val="16"/>
                <w:szCs w:val="18"/>
              </w:rPr>
              <w:t>/Cuir</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835AE5" w:rsidRDefault="00835AE5" w:rsidP="00835AE5">
            <w:pPr>
              <w:jc w:val="center"/>
              <w:rPr>
                <w:sz w:val="16"/>
                <w:szCs w:val="18"/>
              </w:rPr>
            </w:pPr>
            <w:r>
              <w:rPr>
                <w:sz w:val="16"/>
                <w:szCs w:val="18"/>
              </w:rPr>
              <w:t>20</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034706">
            <w:pPr>
              <w:rPr>
                <w:sz w:val="16"/>
                <w:szCs w:val="18"/>
              </w:rPr>
            </w:pPr>
            <w:r w:rsidRPr="005F21AB">
              <w:rPr>
                <w:sz w:val="16"/>
                <w:szCs w:val="18"/>
              </w:rPr>
              <w:t>Art(isanat)</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034706">
            <w:pPr>
              <w:rPr>
                <w:i/>
                <w:sz w:val="16"/>
                <w:szCs w:val="18"/>
              </w:rPr>
            </w:pPr>
            <w:r w:rsidRPr="005F21AB">
              <w:rPr>
                <w:i/>
                <w:sz w:val="16"/>
                <w:szCs w:val="18"/>
              </w:rPr>
              <w:t>Selon Matière &amp; MdJ</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835AE5" w:rsidRDefault="00835AE5" w:rsidP="00835AE5">
            <w:pPr>
              <w:jc w:val="center"/>
              <w:rPr>
                <w:sz w:val="16"/>
                <w:szCs w:val="18"/>
              </w:rPr>
            </w:pPr>
            <w:r>
              <w:rPr>
                <w:sz w:val="16"/>
                <w:szCs w:val="18"/>
              </w:rPr>
              <w:t>5</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034706">
            <w:pPr>
              <w:rPr>
                <w:sz w:val="16"/>
                <w:szCs w:val="18"/>
              </w:rPr>
            </w:pPr>
            <w:r w:rsidRPr="005F21AB">
              <w:rPr>
                <w:sz w:val="16"/>
                <w:szCs w:val="18"/>
              </w:rPr>
              <w:t>Baguette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034706">
            <w:pPr>
              <w:rPr>
                <w:i/>
                <w:sz w:val="16"/>
                <w:szCs w:val="18"/>
              </w:rPr>
            </w:pPr>
            <w:r w:rsidRPr="005F21AB">
              <w:rPr>
                <w:i/>
                <w:sz w:val="16"/>
                <w:szCs w:val="18"/>
              </w:rPr>
              <w:t>Ébénisterie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835AE5" w:rsidRDefault="00835AE5" w:rsidP="00835AE5">
            <w:pPr>
              <w:jc w:val="center"/>
              <w:rPr>
                <w:sz w:val="16"/>
                <w:szCs w:val="18"/>
              </w:rPr>
            </w:pPr>
            <w:r>
              <w:rPr>
                <w:sz w:val="16"/>
                <w:szCs w:val="18"/>
              </w:rPr>
              <w:t>5</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034706">
            <w:pPr>
              <w:rPr>
                <w:sz w:val="16"/>
                <w:szCs w:val="18"/>
              </w:rPr>
            </w:pPr>
            <w:r w:rsidRPr="005F21AB">
              <w:rPr>
                <w:sz w:val="16"/>
                <w:szCs w:val="18"/>
              </w:rPr>
              <w:t>Bâton</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034706">
            <w:pPr>
              <w:rPr>
                <w:i/>
                <w:sz w:val="16"/>
                <w:szCs w:val="18"/>
              </w:rPr>
            </w:pPr>
            <w:r w:rsidRPr="005F21AB">
              <w:rPr>
                <w:i/>
                <w:sz w:val="16"/>
                <w:szCs w:val="18"/>
              </w:rPr>
              <w:t>Ébénisterie</w:t>
            </w:r>
            <w:r>
              <w:rPr>
                <w:i/>
                <w:sz w:val="16"/>
                <w:szCs w:val="18"/>
              </w:rPr>
              <w:t>/Forge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835AE5" w:rsidRDefault="00835AE5" w:rsidP="00835AE5">
            <w:pPr>
              <w:jc w:val="center"/>
              <w:rPr>
                <w:sz w:val="16"/>
                <w:szCs w:val="18"/>
              </w:rPr>
            </w:pPr>
            <w:r>
              <w:rPr>
                <w:sz w:val="16"/>
                <w:szCs w:val="18"/>
              </w:rPr>
              <w:t>10</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034706">
            <w:pPr>
              <w:rPr>
                <w:sz w:val="16"/>
                <w:szCs w:val="18"/>
              </w:rPr>
            </w:pPr>
            <w:r w:rsidRPr="005F21AB">
              <w:rPr>
                <w:sz w:val="16"/>
                <w:szCs w:val="18"/>
              </w:rPr>
              <w:t>Combinaison</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034706">
            <w:pPr>
              <w:rPr>
                <w:i/>
                <w:sz w:val="16"/>
                <w:szCs w:val="18"/>
              </w:rPr>
            </w:pPr>
            <w:r w:rsidRPr="005F21AB">
              <w:rPr>
                <w:i/>
                <w:sz w:val="16"/>
                <w:szCs w:val="18"/>
              </w:rPr>
              <w:t>Combiner les talents</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835AE5" w:rsidRDefault="00835AE5" w:rsidP="00835AE5">
            <w:pPr>
              <w:jc w:val="center"/>
              <w:rPr>
                <w:sz w:val="16"/>
                <w:szCs w:val="18"/>
              </w:rPr>
            </w:pPr>
            <w:r>
              <w:rPr>
                <w:sz w:val="16"/>
                <w:szCs w:val="18"/>
              </w:rPr>
              <w:t>15</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034706">
            <w:pPr>
              <w:rPr>
                <w:sz w:val="16"/>
                <w:szCs w:val="18"/>
              </w:rPr>
            </w:pPr>
            <w:r>
              <w:rPr>
                <w:sz w:val="16"/>
                <w:szCs w:val="18"/>
              </w:rPr>
              <w:t>É</w:t>
            </w:r>
            <w:r w:rsidRPr="005F21AB">
              <w:rPr>
                <w:sz w:val="16"/>
                <w:szCs w:val="18"/>
              </w:rPr>
              <w:t>crits</w:t>
            </w:r>
            <w:r>
              <w:rPr>
                <w:sz w:val="16"/>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034706">
            <w:pPr>
              <w:rPr>
                <w:i/>
                <w:sz w:val="16"/>
                <w:szCs w:val="18"/>
              </w:rPr>
            </w:pPr>
            <w:r w:rsidRPr="005F21AB">
              <w:rPr>
                <w:i/>
                <w:sz w:val="16"/>
                <w:szCs w:val="18"/>
              </w:rPr>
              <w:t>Calligraphie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835AE5" w:rsidRDefault="00835AE5" w:rsidP="00835AE5">
            <w:pPr>
              <w:jc w:val="center"/>
              <w:rPr>
                <w:sz w:val="16"/>
                <w:szCs w:val="18"/>
              </w:rPr>
            </w:pPr>
            <w:r>
              <w:rPr>
                <w:sz w:val="16"/>
                <w:szCs w:val="18"/>
              </w:rPr>
              <w:t>3</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E64808">
            <w:pPr>
              <w:rPr>
                <w:sz w:val="16"/>
                <w:szCs w:val="18"/>
              </w:rPr>
            </w:pPr>
            <w:r>
              <w:rPr>
                <w:sz w:val="16"/>
                <w:szCs w:val="18"/>
              </w:rPr>
              <w:t>É</w:t>
            </w:r>
            <w:r w:rsidRPr="005F21AB">
              <w:rPr>
                <w:sz w:val="16"/>
                <w:szCs w:val="18"/>
              </w:rPr>
              <w:t>lixir</w:t>
            </w:r>
            <w:r>
              <w:rPr>
                <w:sz w:val="16"/>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034706">
            <w:pPr>
              <w:rPr>
                <w:i/>
                <w:sz w:val="16"/>
                <w:szCs w:val="18"/>
              </w:rPr>
            </w:pPr>
            <w:r w:rsidRPr="005F21AB">
              <w:rPr>
                <w:i/>
                <w:sz w:val="16"/>
                <w:szCs w:val="18"/>
              </w:rPr>
              <w:t>Alchimie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835AE5" w:rsidRDefault="00835AE5" w:rsidP="00835AE5">
            <w:pPr>
              <w:jc w:val="center"/>
              <w:rPr>
                <w:sz w:val="16"/>
                <w:szCs w:val="18"/>
              </w:rPr>
            </w:pPr>
            <w:r>
              <w:rPr>
                <w:sz w:val="16"/>
                <w:szCs w:val="18"/>
              </w:rPr>
              <w:t>5</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pPr>
              <w:rPr>
                <w:sz w:val="16"/>
                <w:szCs w:val="18"/>
              </w:rPr>
            </w:pPr>
            <w:r w:rsidRPr="005F21AB">
              <w:rPr>
                <w:sz w:val="16"/>
                <w:szCs w:val="18"/>
              </w:rPr>
              <w:t>Gemme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4457AC">
            <w:pPr>
              <w:rPr>
                <w:i/>
                <w:sz w:val="16"/>
                <w:szCs w:val="18"/>
              </w:rPr>
            </w:pPr>
            <w:r w:rsidRPr="005F21AB">
              <w:rPr>
                <w:i/>
                <w:sz w:val="16"/>
                <w:szCs w:val="18"/>
              </w:rPr>
              <w:t>Minéraux</w:t>
            </w:r>
            <w:r>
              <w:rPr>
                <w:i/>
                <w:sz w:val="16"/>
                <w:szCs w:val="18"/>
              </w:rPr>
              <w:t>/Joaillerie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835AE5" w:rsidRDefault="00835AE5" w:rsidP="00835AE5">
            <w:pPr>
              <w:jc w:val="center"/>
              <w:rPr>
                <w:sz w:val="16"/>
                <w:szCs w:val="18"/>
              </w:rPr>
            </w:pPr>
            <w:r>
              <w:rPr>
                <w:sz w:val="16"/>
                <w:szCs w:val="18"/>
              </w:rPr>
              <w:t>3</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034706">
            <w:pPr>
              <w:rPr>
                <w:sz w:val="16"/>
                <w:szCs w:val="18"/>
              </w:rPr>
            </w:pPr>
            <w:r w:rsidRPr="005F21AB">
              <w:rPr>
                <w:sz w:val="16"/>
                <w:szCs w:val="18"/>
              </w:rPr>
              <w:t>Potion</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034706">
            <w:pPr>
              <w:rPr>
                <w:i/>
                <w:sz w:val="16"/>
                <w:szCs w:val="18"/>
              </w:rPr>
            </w:pPr>
            <w:r w:rsidRPr="005F21AB">
              <w:rPr>
                <w:i/>
                <w:sz w:val="16"/>
                <w:szCs w:val="18"/>
              </w:rPr>
              <w:t>Médecine</w:t>
            </w:r>
            <w:r>
              <w:rPr>
                <w:i/>
                <w:sz w:val="16"/>
                <w:szCs w:val="18"/>
              </w:rPr>
              <w:t>/Alchimie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835AE5" w:rsidRDefault="00835AE5" w:rsidP="00835AE5">
            <w:pPr>
              <w:jc w:val="center"/>
              <w:rPr>
                <w:sz w:val="16"/>
                <w:szCs w:val="18"/>
              </w:rPr>
            </w:pPr>
            <w:r>
              <w:rPr>
                <w:sz w:val="16"/>
                <w:szCs w:val="18"/>
              </w:rPr>
              <w:t>3</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034706">
            <w:pPr>
              <w:rPr>
                <w:sz w:val="16"/>
                <w:szCs w:val="18"/>
              </w:rPr>
            </w:pPr>
            <w:r w:rsidRPr="005F21AB">
              <w:rPr>
                <w:sz w:val="16"/>
                <w:szCs w:val="18"/>
              </w:rPr>
              <w:t>Poudre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4457AC">
            <w:pPr>
              <w:rPr>
                <w:i/>
                <w:sz w:val="16"/>
                <w:szCs w:val="18"/>
              </w:rPr>
            </w:pPr>
            <w:r w:rsidRPr="005F21AB">
              <w:rPr>
                <w:i/>
                <w:sz w:val="16"/>
                <w:szCs w:val="18"/>
              </w:rPr>
              <w:t>Herboristerie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835AE5" w:rsidRDefault="00835AE5" w:rsidP="00835AE5">
            <w:pPr>
              <w:jc w:val="center"/>
              <w:rPr>
                <w:sz w:val="16"/>
                <w:szCs w:val="18"/>
              </w:rPr>
            </w:pPr>
            <w:r>
              <w:rPr>
                <w:sz w:val="16"/>
                <w:szCs w:val="18"/>
              </w:rPr>
              <w:t>3</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pPr>
              <w:rPr>
                <w:sz w:val="16"/>
                <w:szCs w:val="18"/>
              </w:rPr>
            </w:pPr>
            <w:r w:rsidRPr="005F21AB">
              <w:rPr>
                <w:sz w:val="16"/>
                <w:szCs w:val="18"/>
              </w:rPr>
              <w:t>Précieux</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5259B9">
            <w:pPr>
              <w:rPr>
                <w:i/>
                <w:sz w:val="16"/>
                <w:szCs w:val="18"/>
              </w:rPr>
            </w:pPr>
            <w:r w:rsidRPr="005F21AB">
              <w:rPr>
                <w:i/>
                <w:sz w:val="16"/>
                <w:szCs w:val="18"/>
              </w:rPr>
              <w:t>Joaillerie</w:t>
            </w:r>
            <w:r>
              <w:rPr>
                <w:i/>
                <w:sz w:val="16"/>
                <w:szCs w:val="18"/>
              </w:rPr>
              <w:t>/Forge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835AE5" w:rsidRDefault="00835AE5" w:rsidP="00835AE5">
            <w:pPr>
              <w:jc w:val="center"/>
              <w:rPr>
                <w:sz w:val="16"/>
                <w:szCs w:val="18"/>
              </w:rPr>
            </w:pPr>
            <w:r>
              <w:rPr>
                <w:sz w:val="16"/>
                <w:szCs w:val="18"/>
              </w:rPr>
              <w:t>5</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034706">
            <w:pPr>
              <w:rPr>
                <w:sz w:val="16"/>
                <w:szCs w:val="18"/>
              </w:rPr>
            </w:pPr>
            <w:r w:rsidRPr="005F21AB">
              <w:rPr>
                <w:sz w:val="16"/>
                <w:szCs w:val="18"/>
              </w:rPr>
              <w:t>Produit Naturel</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rsidP="004A3273">
            <w:pPr>
              <w:rPr>
                <w:i/>
                <w:sz w:val="16"/>
                <w:szCs w:val="18"/>
              </w:rPr>
            </w:pPr>
            <w:r w:rsidRPr="005F21AB">
              <w:rPr>
                <w:i/>
                <w:sz w:val="16"/>
                <w:szCs w:val="18"/>
              </w:rPr>
              <w:t>Herboriste</w:t>
            </w:r>
            <w:r>
              <w:rPr>
                <w:i/>
                <w:sz w:val="16"/>
                <w:szCs w:val="18"/>
              </w:rPr>
              <w:t>/é</w:t>
            </w:r>
            <w:r w:rsidRPr="005F21AB">
              <w:rPr>
                <w:i/>
                <w:sz w:val="16"/>
                <w:szCs w:val="18"/>
              </w:rPr>
              <w:t xml:space="preserve">quarisseur/Minéraliste </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835AE5" w:rsidRDefault="00835AE5" w:rsidP="00835AE5">
            <w:pPr>
              <w:jc w:val="center"/>
              <w:rPr>
                <w:sz w:val="16"/>
                <w:szCs w:val="18"/>
              </w:rPr>
            </w:pPr>
            <w:r>
              <w:rPr>
                <w:sz w:val="16"/>
                <w:szCs w:val="18"/>
              </w:rPr>
              <w:t>3</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034706">
            <w:pPr>
              <w:rPr>
                <w:sz w:val="16"/>
                <w:szCs w:val="18"/>
              </w:rPr>
            </w:pPr>
            <w:r w:rsidRPr="005F21AB">
              <w:rPr>
                <w:sz w:val="16"/>
                <w:szCs w:val="18"/>
              </w:rPr>
              <w:t>Statue(tte)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5F21AB" w:rsidRDefault="00835AE5" w:rsidP="00034706">
            <w:pPr>
              <w:rPr>
                <w:i/>
                <w:sz w:val="16"/>
                <w:szCs w:val="18"/>
              </w:rPr>
            </w:pPr>
            <w:r w:rsidRPr="005F21AB">
              <w:rPr>
                <w:i/>
                <w:sz w:val="16"/>
                <w:szCs w:val="18"/>
              </w:rPr>
              <w:t>Sculpture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835AE5" w:rsidRPr="00835AE5" w:rsidRDefault="00835AE5" w:rsidP="00835AE5">
            <w:pPr>
              <w:jc w:val="center"/>
              <w:rPr>
                <w:sz w:val="16"/>
                <w:szCs w:val="18"/>
              </w:rPr>
            </w:pPr>
            <w:r>
              <w:rPr>
                <w:sz w:val="16"/>
                <w:szCs w:val="18"/>
              </w:rPr>
              <w:t>10</w:t>
            </w:r>
          </w:p>
        </w:tc>
      </w:tr>
      <w:tr w:rsidR="00835AE5" w:rsidRPr="005F21AB" w:rsidTr="00835AE5">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pPr>
              <w:rPr>
                <w:sz w:val="16"/>
                <w:szCs w:val="18"/>
              </w:rPr>
            </w:pPr>
            <w:r w:rsidRPr="005F21AB">
              <w:rPr>
                <w:sz w:val="16"/>
                <w:szCs w:val="18"/>
              </w:rPr>
              <w:t>Talisman</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5F21AB" w:rsidRDefault="00835AE5">
            <w:pPr>
              <w:rPr>
                <w:i/>
                <w:sz w:val="16"/>
                <w:szCs w:val="18"/>
              </w:rPr>
            </w:pPr>
            <w:r w:rsidRPr="005F21AB">
              <w:rPr>
                <w:i/>
                <w:sz w:val="16"/>
                <w:szCs w:val="18"/>
              </w:rPr>
              <w:t>Joaillerie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835AE5" w:rsidRPr="00835AE5" w:rsidRDefault="00835AE5" w:rsidP="00835AE5">
            <w:pPr>
              <w:jc w:val="center"/>
              <w:rPr>
                <w:sz w:val="16"/>
                <w:szCs w:val="18"/>
              </w:rPr>
            </w:pPr>
            <w:r>
              <w:rPr>
                <w:sz w:val="16"/>
                <w:szCs w:val="18"/>
              </w:rPr>
              <w:t>5</w:t>
            </w:r>
          </w:p>
        </w:tc>
      </w:tr>
    </w:tbl>
    <w:p w:rsidR="00835AE5" w:rsidRDefault="00835AE5" w:rsidP="00835AE5">
      <w:bookmarkStart w:id="417" w:name="_Toc198546411"/>
      <w:r>
        <w:t xml:space="preserve">Le </w:t>
      </w:r>
      <w:r w:rsidRPr="00835AE5">
        <w:rPr>
          <w:b/>
        </w:rPr>
        <w:t>temps total</w:t>
      </w:r>
      <w:r>
        <w:t xml:space="preserve"> = somme des Formes, modifiés par le NE des talents utilisés.</w:t>
      </w:r>
    </w:p>
    <w:p w:rsidR="00103D22" w:rsidRPr="005F21AB" w:rsidRDefault="00F706AE" w:rsidP="00631932">
      <w:pPr>
        <w:pStyle w:val="Titre3"/>
      </w:pPr>
      <w:r w:rsidRPr="005F21AB">
        <w:t>8.2.</w:t>
      </w:r>
      <w:r w:rsidR="00747012" w:rsidRPr="005F21AB">
        <w:t>5</w:t>
      </w:r>
      <w:r w:rsidR="005D0C18" w:rsidRPr="005F21AB">
        <w:t xml:space="preserve"> </w:t>
      </w:r>
      <w:r w:rsidR="00103D22" w:rsidRPr="005F21AB">
        <w:t xml:space="preserve">Temps </w:t>
      </w:r>
      <w:r w:rsidR="006C439F" w:rsidRPr="005F21AB">
        <w:t>et Taille</w:t>
      </w:r>
      <w:bookmarkEnd w:id="417"/>
    </w:p>
    <w:p w:rsidR="00103D22" w:rsidRPr="005F21AB" w:rsidRDefault="00632C98">
      <w:pPr>
        <w:rPr>
          <w:szCs w:val="18"/>
        </w:rPr>
      </w:pPr>
      <w:r>
        <w:rPr>
          <w:szCs w:val="18"/>
        </w:rPr>
        <w:t>Déterminez la durée de fabrication des différents éléments formant la relique</w:t>
      </w:r>
      <w:r w:rsidR="00277024">
        <w:rPr>
          <w:szCs w:val="18"/>
        </w:rPr>
        <w:t xml:space="preserve"> (en jours)</w:t>
      </w:r>
      <w:r>
        <w:rPr>
          <w:szCs w:val="18"/>
        </w:rPr>
        <w:t xml:space="preserve">. </w:t>
      </w:r>
      <w:r w:rsidR="00F706AE" w:rsidRPr="005F21AB">
        <w:rPr>
          <w:szCs w:val="18"/>
        </w:rPr>
        <w:t>Selon la taille de la relique</w:t>
      </w:r>
      <w:r w:rsidR="00794AB3" w:rsidRPr="005F21AB">
        <w:rPr>
          <w:szCs w:val="18"/>
        </w:rPr>
        <w:t xml:space="preserve"> par rapport à la moyenne de ce type d’objet</w:t>
      </w:r>
      <w:r w:rsidR="006C439F" w:rsidRPr="005F21AB">
        <w:rPr>
          <w:szCs w:val="18"/>
        </w:rPr>
        <w:t>,</w:t>
      </w:r>
      <w:r w:rsidR="00F706AE" w:rsidRPr="005F21AB">
        <w:rPr>
          <w:szCs w:val="18"/>
        </w:rPr>
        <w:t xml:space="preserve"> ajustez</w:t>
      </w:r>
      <w:r w:rsidR="00277024">
        <w:rPr>
          <w:szCs w:val="18"/>
        </w:rPr>
        <w:t xml:space="preserve"> </w:t>
      </w:r>
      <w:r w:rsidR="00835AE5">
        <w:rPr>
          <w:szCs w:val="18"/>
        </w:rPr>
        <w:t xml:space="preserve">le temps et la MdC </w:t>
      </w:r>
      <w:r w:rsidR="00F706AE" w:rsidRPr="005F21AB">
        <w:rPr>
          <w:szCs w:val="18"/>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3"/>
        <w:gridCol w:w="808"/>
        <w:gridCol w:w="596"/>
      </w:tblGrid>
      <w:tr w:rsidR="00103D22" w:rsidRPr="005F21AB">
        <w:tc>
          <w:tcPr>
            <w:tcW w:w="0" w:type="auto"/>
          </w:tcPr>
          <w:p w:rsidR="00103D22" w:rsidRPr="005F21AB" w:rsidRDefault="00103D22" w:rsidP="00885E09">
            <w:pPr>
              <w:rPr>
                <w:b/>
                <w:sz w:val="16"/>
                <w:szCs w:val="18"/>
              </w:rPr>
            </w:pPr>
            <w:r w:rsidRPr="005F21AB">
              <w:rPr>
                <w:b/>
                <w:sz w:val="16"/>
                <w:szCs w:val="18"/>
              </w:rPr>
              <w:t>Taille de l’objet</w:t>
            </w:r>
          </w:p>
        </w:tc>
        <w:tc>
          <w:tcPr>
            <w:tcW w:w="0" w:type="auto"/>
          </w:tcPr>
          <w:p w:rsidR="00103D22" w:rsidRPr="005F21AB" w:rsidRDefault="00103D22" w:rsidP="008A2FAE">
            <w:pPr>
              <w:rPr>
                <w:b/>
                <w:sz w:val="16"/>
                <w:szCs w:val="18"/>
              </w:rPr>
            </w:pPr>
            <w:r w:rsidRPr="005F21AB">
              <w:rPr>
                <w:b/>
                <w:sz w:val="16"/>
                <w:szCs w:val="18"/>
              </w:rPr>
              <w:t xml:space="preserve">Temps </w:t>
            </w:r>
          </w:p>
        </w:tc>
        <w:tc>
          <w:tcPr>
            <w:tcW w:w="0" w:type="auto"/>
          </w:tcPr>
          <w:p w:rsidR="00103D22" w:rsidRPr="005F21AB" w:rsidRDefault="008A2FAE" w:rsidP="008A2FAE">
            <w:pPr>
              <w:jc w:val="center"/>
              <w:rPr>
                <w:b/>
                <w:sz w:val="16"/>
                <w:szCs w:val="18"/>
              </w:rPr>
            </w:pPr>
            <w:r w:rsidRPr="005F21AB">
              <w:rPr>
                <w:b/>
                <w:sz w:val="16"/>
                <w:szCs w:val="18"/>
              </w:rPr>
              <w:t>MdC</w:t>
            </w:r>
          </w:p>
        </w:tc>
      </w:tr>
      <w:tr w:rsidR="00103D22" w:rsidRPr="005F21AB">
        <w:tc>
          <w:tcPr>
            <w:tcW w:w="0" w:type="auto"/>
          </w:tcPr>
          <w:p w:rsidR="00103D22" w:rsidRPr="005F21AB" w:rsidRDefault="00103D22">
            <w:pPr>
              <w:rPr>
                <w:sz w:val="16"/>
                <w:szCs w:val="18"/>
              </w:rPr>
            </w:pPr>
            <w:r w:rsidRPr="005F21AB">
              <w:rPr>
                <w:sz w:val="16"/>
                <w:szCs w:val="18"/>
              </w:rPr>
              <w:t>Très petite</w:t>
            </w:r>
          </w:p>
        </w:tc>
        <w:tc>
          <w:tcPr>
            <w:tcW w:w="0" w:type="auto"/>
          </w:tcPr>
          <w:p w:rsidR="00103D22" w:rsidRPr="005F21AB" w:rsidRDefault="00103D22">
            <w:pPr>
              <w:jc w:val="center"/>
              <w:rPr>
                <w:sz w:val="16"/>
                <w:szCs w:val="18"/>
              </w:rPr>
            </w:pPr>
            <w:r w:rsidRPr="005F21AB">
              <w:rPr>
                <w:sz w:val="16"/>
                <w:szCs w:val="18"/>
              </w:rPr>
              <w:t>-20%</w:t>
            </w:r>
          </w:p>
        </w:tc>
        <w:tc>
          <w:tcPr>
            <w:tcW w:w="0" w:type="auto"/>
          </w:tcPr>
          <w:p w:rsidR="00103D22" w:rsidRPr="005F21AB" w:rsidRDefault="00277024" w:rsidP="008A2FAE">
            <w:pPr>
              <w:jc w:val="center"/>
              <w:rPr>
                <w:sz w:val="16"/>
                <w:szCs w:val="18"/>
              </w:rPr>
            </w:pPr>
            <w:r>
              <w:rPr>
                <w:sz w:val="16"/>
                <w:szCs w:val="18"/>
              </w:rPr>
              <w:t>-5</w:t>
            </w:r>
          </w:p>
        </w:tc>
      </w:tr>
      <w:tr w:rsidR="00103D22" w:rsidRPr="005F21AB">
        <w:tc>
          <w:tcPr>
            <w:tcW w:w="0" w:type="auto"/>
            <w:shd w:val="clear" w:color="auto" w:fill="E0E0E0"/>
          </w:tcPr>
          <w:p w:rsidR="00103D22" w:rsidRPr="005F21AB" w:rsidRDefault="00103D22">
            <w:pPr>
              <w:rPr>
                <w:sz w:val="16"/>
                <w:szCs w:val="18"/>
              </w:rPr>
            </w:pPr>
            <w:r w:rsidRPr="005F21AB">
              <w:rPr>
                <w:sz w:val="16"/>
                <w:szCs w:val="18"/>
              </w:rPr>
              <w:t>Petite</w:t>
            </w:r>
          </w:p>
        </w:tc>
        <w:tc>
          <w:tcPr>
            <w:tcW w:w="0" w:type="auto"/>
            <w:shd w:val="clear" w:color="auto" w:fill="E0E0E0"/>
          </w:tcPr>
          <w:p w:rsidR="00103D22" w:rsidRPr="005F21AB" w:rsidRDefault="00103D22">
            <w:pPr>
              <w:jc w:val="center"/>
              <w:rPr>
                <w:sz w:val="16"/>
                <w:szCs w:val="18"/>
              </w:rPr>
            </w:pPr>
            <w:r w:rsidRPr="005F21AB">
              <w:rPr>
                <w:sz w:val="16"/>
                <w:szCs w:val="18"/>
              </w:rPr>
              <w:t>0%</w:t>
            </w:r>
          </w:p>
        </w:tc>
        <w:tc>
          <w:tcPr>
            <w:tcW w:w="0" w:type="auto"/>
            <w:shd w:val="clear" w:color="auto" w:fill="E0E0E0"/>
          </w:tcPr>
          <w:p w:rsidR="00103D22" w:rsidRPr="005F21AB" w:rsidRDefault="00277024" w:rsidP="008A2FAE">
            <w:pPr>
              <w:jc w:val="center"/>
              <w:rPr>
                <w:sz w:val="16"/>
                <w:szCs w:val="18"/>
              </w:rPr>
            </w:pPr>
            <w:r>
              <w:rPr>
                <w:sz w:val="16"/>
                <w:szCs w:val="18"/>
              </w:rPr>
              <w:t>0</w:t>
            </w:r>
          </w:p>
        </w:tc>
      </w:tr>
      <w:tr w:rsidR="00103D22" w:rsidRPr="005F21AB">
        <w:tc>
          <w:tcPr>
            <w:tcW w:w="0" w:type="auto"/>
          </w:tcPr>
          <w:p w:rsidR="00103D22" w:rsidRPr="005F21AB" w:rsidRDefault="00103D22">
            <w:pPr>
              <w:rPr>
                <w:sz w:val="16"/>
                <w:szCs w:val="18"/>
              </w:rPr>
            </w:pPr>
            <w:r w:rsidRPr="005F21AB">
              <w:rPr>
                <w:sz w:val="16"/>
                <w:szCs w:val="18"/>
              </w:rPr>
              <w:t>Moyenne</w:t>
            </w:r>
          </w:p>
        </w:tc>
        <w:tc>
          <w:tcPr>
            <w:tcW w:w="0" w:type="auto"/>
          </w:tcPr>
          <w:p w:rsidR="00103D22" w:rsidRPr="005F21AB" w:rsidRDefault="00103D22" w:rsidP="00E64808">
            <w:pPr>
              <w:jc w:val="center"/>
              <w:rPr>
                <w:sz w:val="16"/>
                <w:szCs w:val="18"/>
              </w:rPr>
            </w:pPr>
            <w:r w:rsidRPr="005F21AB">
              <w:rPr>
                <w:sz w:val="16"/>
                <w:szCs w:val="18"/>
              </w:rPr>
              <w:t>+</w:t>
            </w:r>
            <w:r w:rsidR="00E64808">
              <w:rPr>
                <w:sz w:val="16"/>
                <w:szCs w:val="18"/>
              </w:rPr>
              <w:t>1</w:t>
            </w:r>
            <w:r w:rsidRPr="005F21AB">
              <w:rPr>
                <w:sz w:val="16"/>
                <w:szCs w:val="18"/>
              </w:rPr>
              <w:t>0%</w:t>
            </w:r>
          </w:p>
        </w:tc>
        <w:tc>
          <w:tcPr>
            <w:tcW w:w="0" w:type="auto"/>
          </w:tcPr>
          <w:p w:rsidR="00103D22" w:rsidRPr="005F21AB" w:rsidRDefault="00277024" w:rsidP="008A2FAE">
            <w:pPr>
              <w:jc w:val="center"/>
              <w:rPr>
                <w:sz w:val="16"/>
                <w:szCs w:val="18"/>
              </w:rPr>
            </w:pPr>
            <w:r>
              <w:rPr>
                <w:sz w:val="16"/>
                <w:szCs w:val="18"/>
              </w:rPr>
              <w:t>+3</w:t>
            </w:r>
          </w:p>
        </w:tc>
      </w:tr>
      <w:tr w:rsidR="00103D22" w:rsidRPr="005F21AB">
        <w:tc>
          <w:tcPr>
            <w:tcW w:w="0" w:type="auto"/>
            <w:shd w:val="clear" w:color="auto" w:fill="E0E0E0"/>
          </w:tcPr>
          <w:p w:rsidR="00103D22" w:rsidRPr="005F21AB" w:rsidRDefault="00103D22">
            <w:pPr>
              <w:rPr>
                <w:sz w:val="16"/>
                <w:szCs w:val="18"/>
              </w:rPr>
            </w:pPr>
            <w:r w:rsidRPr="005F21AB">
              <w:rPr>
                <w:sz w:val="16"/>
                <w:szCs w:val="18"/>
              </w:rPr>
              <w:t>Grande</w:t>
            </w:r>
          </w:p>
        </w:tc>
        <w:tc>
          <w:tcPr>
            <w:tcW w:w="0" w:type="auto"/>
            <w:shd w:val="clear" w:color="auto" w:fill="E0E0E0"/>
          </w:tcPr>
          <w:p w:rsidR="00103D22" w:rsidRPr="005F21AB" w:rsidRDefault="00E64808">
            <w:pPr>
              <w:jc w:val="center"/>
              <w:rPr>
                <w:sz w:val="16"/>
                <w:szCs w:val="18"/>
              </w:rPr>
            </w:pPr>
            <w:r>
              <w:rPr>
                <w:sz w:val="16"/>
                <w:szCs w:val="18"/>
              </w:rPr>
              <w:t>+3</w:t>
            </w:r>
            <w:r w:rsidR="00103D22" w:rsidRPr="005F21AB">
              <w:rPr>
                <w:sz w:val="16"/>
                <w:szCs w:val="18"/>
              </w:rPr>
              <w:t>0%</w:t>
            </w:r>
          </w:p>
        </w:tc>
        <w:tc>
          <w:tcPr>
            <w:tcW w:w="0" w:type="auto"/>
            <w:shd w:val="clear" w:color="auto" w:fill="E0E0E0"/>
          </w:tcPr>
          <w:p w:rsidR="00103D22" w:rsidRPr="005F21AB" w:rsidRDefault="00277024" w:rsidP="008A2FAE">
            <w:pPr>
              <w:jc w:val="center"/>
              <w:rPr>
                <w:sz w:val="16"/>
                <w:szCs w:val="18"/>
              </w:rPr>
            </w:pPr>
            <w:r>
              <w:rPr>
                <w:sz w:val="16"/>
                <w:szCs w:val="18"/>
              </w:rPr>
              <w:t>+5</w:t>
            </w:r>
          </w:p>
        </w:tc>
      </w:tr>
      <w:tr w:rsidR="00103D22" w:rsidRPr="005F21AB">
        <w:tc>
          <w:tcPr>
            <w:tcW w:w="0" w:type="auto"/>
          </w:tcPr>
          <w:p w:rsidR="00103D22" w:rsidRPr="005F21AB" w:rsidRDefault="00103D22">
            <w:pPr>
              <w:rPr>
                <w:sz w:val="16"/>
                <w:szCs w:val="18"/>
              </w:rPr>
            </w:pPr>
            <w:r w:rsidRPr="005F21AB">
              <w:rPr>
                <w:sz w:val="16"/>
                <w:szCs w:val="18"/>
              </w:rPr>
              <w:t>Très grande</w:t>
            </w:r>
          </w:p>
        </w:tc>
        <w:tc>
          <w:tcPr>
            <w:tcW w:w="0" w:type="auto"/>
          </w:tcPr>
          <w:p w:rsidR="00103D22" w:rsidRPr="005F21AB" w:rsidRDefault="00E64808">
            <w:pPr>
              <w:jc w:val="center"/>
              <w:rPr>
                <w:sz w:val="16"/>
                <w:szCs w:val="18"/>
              </w:rPr>
            </w:pPr>
            <w:r>
              <w:rPr>
                <w:sz w:val="16"/>
                <w:szCs w:val="18"/>
              </w:rPr>
              <w:t>+5</w:t>
            </w:r>
            <w:r w:rsidR="00103D22" w:rsidRPr="005F21AB">
              <w:rPr>
                <w:sz w:val="16"/>
                <w:szCs w:val="18"/>
              </w:rPr>
              <w:t>0%</w:t>
            </w:r>
          </w:p>
        </w:tc>
        <w:tc>
          <w:tcPr>
            <w:tcW w:w="0" w:type="auto"/>
          </w:tcPr>
          <w:p w:rsidR="00103D22" w:rsidRPr="005F21AB" w:rsidRDefault="00277024" w:rsidP="00277024">
            <w:pPr>
              <w:jc w:val="center"/>
              <w:rPr>
                <w:sz w:val="16"/>
                <w:szCs w:val="18"/>
              </w:rPr>
            </w:pPr>
            <w:r>
              <w:rPr>
                <w:sz w:val="16"/>
                <w:szCs w:val="18"/>
              </w:rPr>
              <w:t>+10</w:t>
            </w:r>
          </w:p>
        </w:tc>
      </w:tr>
    </w:tbl>
    <w:p w:rsidR="00103D22" w:rsidRPr="005F21AB" w:rsidRDefault="00F706AE" w:rsidP="00631932">
      <w:pPr>
        <w:pStyle w:val="Titre3"/>
      </w:pPr>
      <w:bookmarkStart w:id="418" w:name="_Toc198546412"/>
      <w:r w:rsidRPr="005F21AB">
        <w:t>8.2.</w:t>
      </w:r>
      <w:r w:rsidR="00747012" w:rsidRPr="005F21AB">
        <w:t>6</w:t>
      </w:r>
      <w:r w:rsidR="005D0C18" w:rsidRPr="005F21AB">
        <w:t xml:space="preserve"> </w:t>
      </w:r>
      <w:r w:rsidR="00277024">
        <w:t>S</w:t>
      </w:r>
      <w:r w:rsidR="00103D22" w:rsidRPr="005F21AB">
        <w:t>anctuaire</w:t>
      </w:r>
      <w:bookmarkEnd w:id="418"/>
      <w:r w:rsidR="00103D22" w:rsidRPr="005F21AB">
        <w:t xml:space="preserve"> </w:t>
      </w:r>
    </w:p>
    <w:p w:rsidR="00103D22" w:rsidRPr="005F21AB" w:rsidRDefault="00277024">
      <w:pPr>
        <w:rPr>
          <w:szCs w:val="18"/>
        </w:rPr>
      </w:pPr>
      <w:r>
        <w:rPr>
          <w:szCs w:val="18"/>
        </w:rPr>
        <w:t>L</w:t>
      </w:r>
      <w:r w:rsidR="00103D22" w:rsidRPr="005F21AB">
        <w:rPr>
          <w:szCs w:val="18"/>
        </w:rPr>
        <w:t xml:space="preserve">e magicien doit disposer d’un </w:t>
      </w:r>
      <w:r>
        <w:rPr>
          <w:szCs w:val="18"/>
        </w:rPr>
        <w:t xml:space="preserve">sanctuaire </w:t>
      </w:r>
      <w:r w:rsidR="00794AB3" w:rsidRPr="005F21AB">
        <w:rPr>
          <w:szCs w:val="18"/>
        </w:rPr>
        <w:t>:</w:t>
      </w:r>
      <w:r w:rsidR="00103D22" w:rsidRPr="005F21AB">
        <w:rPr>
          <w:szCs w:val="18"/>
        </w:rPr>
        <w:t xml:space="preserve"> temple, atelier, autel ou une combinaison de ceux-ci</w:t>
      </w:r>
      <w:r>
        <w:rPr>
          <w:szCs w:val="18"/>
        </w:rPr>
        <w:t xml:space="preserve">. Si le lieu bénéficie d’une magie bénéfique au magicien, la </w:t>
      </w:r>
      <w:r w:rsidRPr="00277024">
        <w:rPr>
          <w:b/>
          <w:szCs w:val="18"/>
        </w:rPr>
        <w:t>MdC + NE(sort)</w:t>
      </w:r>
      <w:r>
        <w:rPr>
          <w:szCs w:val="18"/>
        </w:rPr>
        <w:t xml:space="preserve">. </w:t>
      </w:r>
    </w:p>
    <w:p w:rsidR="008749B1" w:rsidRDefault="00F706AE" w:rsidP="00631932">
      <w:pPr>
        <w:pStyle w:val="Titre3"/>
      </w:pPr>
      <w:bookmarkStart w:id="419" w:name="_Toc198546413"/>
      <w:r w:rsidRPr="005F21AB">
        <w:t>8.2.</w:t>
      </w:r>
      <w:r w:rsidR="00747012" w:rsidRPr="005F21AB">
        <w:t>7</w:t>
      </w:r>
      <w:r w:rsidR="005D0C18" w:rsidRPr="005F21AB">
        <w:t xml:space="preserve"> </w:t>
      </w:r>
      <w:r w:rsidR="0031432C">
        <w:t>Sorts</w:t>
      </w:r>
      <w:bookmarkEnd w:id="419"/>
    </w:p>
    <w:p w:rsidR="008749B1" w:rsidRPr="008749B1" w:rsidRDefault="008749B1" w:rsidP="008749B1">
      <w:r w:rsidRPr="005F21AB">
        <w:rPr>
          <w:szCs w:val="18"/>
        </w:rPr>
        <w:t xml:space="preserve">Pour </w:t>
      </w:r>
      <w:r w:rsidR="00872864" w:rsidRPr="0031432C">
        <w:rPr>
          <w:szCs w:val="18"/>
          <w:shd w:val="clear" w:color="auto" w:fill="FFFF00"/>
        </w:rPr>
        <w:t>placer</w:t>
      </w:r>
      <w:r w:rsidRPr="0031432C">
        <w:rPr>
          <w:szCs w:val="18"/>
          <w:shd w:val="clear" w:color="auto" w:fill="FFFF00"/>
        </w:rPr>
        <w:t xml:space="preserve"> </w:t>
      </w:r>
      <w:r w:rsidR="00DC5266" w:rsidRPr="0031432C">
        <w:rPr>
          <w:szCs w:val="18"/>
          <w:shd w:val="clear" w:color="auto" w:fill="FFFF00"/>
        </w:rPr>
        <w:t>un</w:t>
      </w:r>
      <w:r w:rsidR="0031432C" w:rsidRPr="0031432C">
        <w:rPr>
          <w:szCs w:val="18"/>
          <w:shd w:val="clear" w:color="auto" w:fill="FFFF00"/>
        </w:rPr>
        <w:t xml:space="preserve"> sort</w:t>
      </w:r>
      <w:r w:rsidR="0031432C">
        <w:rPr>
          <w:szCs w:val="18"/>
        </w:rPr>
        <w:t xml:space="preserve"> </w:t>
      </w:r>
      <w:r w:rsidRPr="005F21AB">
        <w:rPr>
          <w:szCs w:val="18"/>
        </w:rPr>
        <w:t xml:space="preserve">dans la relique, il faut </w:t>
      </w:r>
      <w:r>
        <w:rPr>
          <w:szCs w:val="18"/>
        </w:rPr>
        <w:t xml:space="preserve">avoir </w:t>
      </w:r>
      <w:r w:rsidR="00DC5266">
        <w:rPr>
          <w:szCs w:val="18"/>
        </w:rPr>
        <w:t xml:space="preserve">un </w:t>
      </w:r>
      <w:r w:rsidRPr="005F21AB">
        <w:rPr>
          <w:szCs w:val="18"/>
        </w:rPr>
        <w:t xml:space="preserve">focus (voir </w:t>
      </w:r>
      <w:r w:rsidRPr="005F21AB">
        <w:rPr>
          <w:i/>
          <w:szCs w:val="18"/>
        </w:rPr>
        <w:fldChar w:fldCharType="begin"/>
      </w:r>
      <w:r w:rsidRPr="005F21AB">
        <w:rPr>
          <w:i/>
          <w:szCs w:val="18"/>
        </w:rPr>
        <w:instrText xml:space="preserve"> REF _Ref410213613 \h  \* MERGEFORMAT </w:instrText>
      </w:r>
      <w:r w:rsidRPr="005F21AB">
        <w:rPr>
          <w:i/>
          <w:szCs w:val="18"/>
        </w:rPr>
      </w:r>
      <w:r w:rsidRPr="005F21AB">
        <w:rPr>
          <w:i/>
          <w:szCs w:val="18"/>
        </w:rPr>
        <w:fldChar w:fldCharType="separate"/>
      </w:r>
      <w:r w:rsidR="00D67DEA" w:rsidRPr="00D67DEA">
        <w:rPr>
          <w:i/>
        </w:rPr>
        <w:t>7.6.2 Lien entre sorts et matières</w:t>
      </w:r>
      <w:r w:rsidRPr="005F21AB">
        <w:rPr>
          <w:i/>
          <w:szCs w:val="18"/>
        </w:rPr>
        <w:fldChar w:fldCharType="end"/>
      </w:r>
      <w:r w:rsidRPr="005F21AB">
        <w:rPr>
          <w:szCs w:val="18"/>
        </w:rPr>
        <w:t xml:space="preserve">) selon la procédure du sort </w:t>
      </w:r>
      <w:r w:rsidRPr="005F21AB">
        <w:rPr>
          <w:i/>
          <w:szCs w:val="18"/>
        </w:rPr>
        <w:t>Ensorcellement</w:t>
      </w:r>
      <w:r>
        <w:rPr>
          <w:szCs w:val="18"/>
        </w:rPr>
        <w:t>. Par focu</w:t>
      </w:r>
      <w:r w:rsidRPr="005F21AB">
        <w:rPr>
          <w:szCs w:val="18"/>
        </w:rPr>
        <w:t>s placé </w:t>
      </w:r>
      <w:r w:rsidRPr="005F21AB">
        <w:rPr>
          <w:b/>
          <w:szCs w:val="18"/>
        </w:rPr>
        <w:t>MdC</w:t>
      </w:r>
      <w:r>
        <w:rPr>
          <w:b/>
          <w:szCs w:val="18"/>
        </w:rPr>
        <w:t xml:space="preserve"> </w:t>
      </w:r>
      <w:r w:rsidRPr="005F21AB">
        <w:rPr>
          <w:b/>
          <w:szCs w:val="18"/>
        </w:rPr>
        <w:t>+</w:t>
      </w:r>
      <w:r>
        <w:rPr>
          <w:b/>
          <w:szCs w:val="18"/>
        </w:rPr>
        <w:t xml:space="preserve"> bonus du focus</w:t>
      </w:r>
      <w:r w:rsidRPr="005F21AB">
        <w:rPr>
          <w:szCs w:val="18"/>
        </w:rPr>
        <w:t xml:space="preserve">. </w:t>
      </w:r>
      <w:r w:rsidR="00E60D79">
        <w:rPr>
          <w:szCs w:val="18"/>
        </w:rPr>
        <w:t>C</w:t>
      </w:r>
      <w:r w:rsidR="00872864">
        <w:rPr>
          <w:szCs w:val="18"/>
        </w:rPr>
        <w:t xml:space="preserve">haque </w:t>
      </w:r>
      <w:r w:rsidR="00DC5266">
        <w:rPr>
          <w:szCs w:val="18"/>
        </w:rPr>
        <w:t>focus</w:t>
      </w:r>
      <w:r w:rsidR="00E60D79">
        <w:rPr>
          <w:szCs w:val="18"/>
        </w:rPr>
        <w:t xml:space="preserve"> permet de </w:t>
      </w:r>
      <w:r w:rsidR="00E60D79" w:rsidRPr="00E60D79">
        <w:rPr>
          <w:szCs w:val="18"/>
          <w:shd w:val="clear" w:color="auto" w:fill="FFFF00"/>
        </w:rPr>
        <w:t xml:space="preserve">placer une </w:t>
      </w:r>
      <w:r w:rsidR="00DC5266" w:rsidRPr="00E60D79">
        <w:rPr>
          <w:szCs w:val="18"/>
          <w:shd w:val="clear" w:color="auto" w:fill="FFFF00"/>
        </w:rPr>
        <w:t>propriété</w:t>
      </w:r>
      <w:r w:rsidR="00E60D79">
        <w:rPr>
          <w:szCs w:val="18"/>
          <w:shd w:val="clear" w:color="auto" w:fill="FFFF00"/>
        </w:rPr>
        <w:t xml:space="preserve"> (Base/particulières/spéciale)</w:t>
      </w:r>
      <w:r>
        <w:rPr>
          <w:szCs w:val="18"/>
        </w:rPr>
        <w:t xml:space="preserve">. </w:t>
      </w:r>
    </w:p>
    <w:p w:rsidR="00103D22" w:rsidRPr="005F21AB" w:rsidRDefault="008749B1" w:rsidP="00631932">
      <w:pPr>
        <w:pStyle w:val="Titre3"/>
      </w:pPr>
      <w:bookmarkStart w:id="420" w:name="_Toc198546414"/>
      <w:r>
        <w:t xml:space="preserve">8.2.8 </w:t>
      </w:r>
      <w:r w:rsidR="008048B1">
        <w:t xml:space="preserve">Propriétés </w:t>
      </w:r>
      <w:r>
        <w:t>de base</w:t>
      </w:r>
      <w:bookmarkEnd w:id="420"/>
    </w:p>
    <w:p w:rsidR="0007061B" w:rsidRDefault="00E60D79">
      <w:pPr>
        <w:rPr>
          <w:szCs w:val="18"/>
        </w:rPr>
      </w:pPr>
      <w:r>
        <w:rPr>
          <w:szCs w:val="18"/>
        </w:rPr>
        <w:t xml:space="preserve">Certaines </w:t>
      </w:r>
      <w:r w:rsidR="008749B1">
        <w:rPr>
          <w:szCs w:val="18"/>
        </w:rPr>
        <w:t>forme</w:t>
      </w:r>
      <w:r>
        <w:rPr>
          <w:szCs w:val="18"/>
        </w:rPr>
        <w:t>s</w:t>
      </w:r>
      <w:r w:rsidR="008749B1">
        <w:rPr>
          <w:szCs w:val="18"/>
        </w:rPr>
        <w:t xml:space="preserve"> de relique </w:t>
      </w:r>
      <w:r>
        <w:rPr>
          <w:szCs w:val="18"/>
        </w:rPr>
        <w:t xml:space="preserve">ont </w:t>
      </w:r>
      <w:r w:rsidR="008749B1">
        <w:rPr>
          <w:szCs w:val="18"/>
        </w:rPr>
        <w:t>une propriété de base</w:t>
      </w:r>
      <w:r>
        <w:rPr>
          <w:szCs w:val="18"/>
        </w:rPr>
        <w:t xml:space="preserve"> unique et</w:t>
      </w:r>
      <w:r w:rsidR="008749B1">
        <w:rPr>
          <w:szCs w:val="18"/>
        </w:rPr>
        <w:t xml:space="preserve"> permanente</w:t>
      </w:r>
      <w:r>
        <w:rPr>
          <w:szCs w:val="18"/>
        </w:rPr>
        <w:t>. D’autres ont des effets spéciaux </w:t>
      </w:r>
      <w:r w:rsidR="008749B1">
        <w:rPr>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2"/>
        <w:gridCol w:w="9172"/>
      </w:tblGrid>
      <w:tr w:rsidR="008749B1" w:rsidRPr="007008BA" w:rsidTr="00015009">
        <w:tc>
          <w:tcPr>
            <w:tcW w:w="0" w:type="auto"/>
          </w:tcPr>
          <w:p w:rsidR="008749B1" w:rsidRPr="007008BA" w:rsidRDefault="00E60D79" w:rsidP="00015009">
            <w:pPr>
              <w:rPr>
                <w:rFonts w:cs="Tahoma"/>
                <w:b/>
                <w:bCs/>
                <w:sz w:val="16"/>
              </w:rPr>
            </w:pPr>
            <w:r>
              <w:rPr>
                <w:rFonts w:cs="Tahoma"/>
                <w:b/>
                <w:bCs/>
                <w:sz w:val="16"/>
              </w:rPr>
              <w:t>Forme</w:t>
            </w:r>
          </w:p>
        </w:tc>
        <w:tc>
          <w:tcPr>
            <w:tcW w:w="0" w:type="auto"/>
            <w:tcBorders>
              <w:right w:val="single" w:sz="12" w:space="0" w:color="auto"/>
            </w:tcBorders>
          </w:tcPr>
          <w:p w:rsidR="008749B1" w:rsidRPr="007008BA" w:rsidRDefault="008749B1" w:rsidP="00015009">
            <w:pPr>
              <w:rPr>
                <w:rFonts w:cs="Tahoma"/>
                <w:b/>
                <w:bCs/>
                <w:sz w:val="16"/>
              </w:rPr>
            </w:pPr>
            <w:r w:rsidRPr="007008BA">
              <w:rPr>
                <w:rFonts w:cs="Tahoma"/>
                <w:b/>
                <w:bCs/>
                <w:sz w:val="16"/>
              </w:rPr>
              <w:t>Propriétés de base</w:t>
            </w:r>
          </w:p>
        </w:tc>
      </w:tr>
      <w:tr w:rsidR="008749B1" w:rsidRPr="007008BA" w:rsidTr="00015009">
        <w:tc>
          <w:tcPr>
            <w:tcW w:w="0" w:type="auto"/>
          </w:tcPr>
          <w:p w:rsidR="008749B1" w:rsidRPr="007008BA" w:rsidRDefault="008749B1" w:rsidP="00015009">
            <w:pPr>
              <w:rPr>
                <w:rFonts w:cs="Tahoma"/>
                <w:sz w:val="16"/>
              </w:rPr>
            </w:pPr>
            <w:r w:rsidRPr="007008BA">
              <w:rPr>
                <w:rFonts w:cs="Tahoma"/>
                <w:sz w:val="16"/>
              </w:rPr>
              <w:t>Amulette</w:t>
            </w:r>
          </w:p>
        </w:tc>
        <w:tc>
          <w:tcPr>
            <w:tcW w:w="0" w:type="auto"/>
          </w:tcPr>
          <w:p w:rsidR="008749B1" w:rsidRPr="007008BA" w:rsidRDefault="008749B1" w:rsidP="00015009">
            <w:pPr>
              <w:rPr>
                <w:rFonts w:cs="Tahoma"/>
                <w:sz w:val="16"/>
              </w:rPr>
            </w:pPr>
            <w:r w:rsidRPr="007008BA">
              <w:rPr>
                <w:rFonts w:cs="Tahoma"/>
                <w:b/>
                <w:sz w:val="16"/>
              </w:rPr>
              <w:t>RMa+NE/3</w:t>
            </w:r>
            <w:r w:rsidRPr="007008BA">
              <w:rPr>
                <w:rFonts w:cs="Tahoma"/>
                <w:sz w:val="16"/>
              </w:rPr>
              <w:t>, pas de propriétés offensives</w:t>
            </w:r>
            <w:r w:rsidR="0024149C">
              <w:rPr>
                <w:rFonts w:cs="Tahoma"/>
                <w:sz w:val="16"/>
              </w:rPr>
              <w:t xml:space="preserve"> </w:t>
            </w:r>
            <w:r w:rsidRPr="007008BA">
              <w:rPr>
                <w:rFonts w:cs="Tahoma"/>
                <w:sz w:val="16"/>
              </w:rPr>
              <w:t>(</w:t>
            </w:r>
            <w:r w:rsidR="0024149C">
              <w:rPr>
                <w:rFonts w:cs="Tahoma"/>
                <w:sz w:val="16"/>
              </w:rPr>
              <w:t xml:space="preserve">sort à </w:t>
            </w:r>
            <w:r w:rsidRPr="007008BA">
              <w:rPr>
                <w:rFonts w:cs="Tahoma"/>
                <w:sz w:val="16"/>
              </w:rPr>
              <w:t>RMa active</w:t>
            </w:r>
            <w:r w:rsidR="0024149C">
              <w:rPr>
                <w:rFonts w:cs="Tahoma"/>
                <w:sz w:val="16"/>
              </w:rPr>
              <w:t xml:space="preserve"> par exemple</w:t>
            </w:r>
            <w:r w:rsidRPr="007008BA">
              <w:rPr>
                <w:rFonts w:cs="Tahoma"/>
                <w:sz w:val="16"/>
              </w:rPr>
              <w:t>).</w:t>
            </w:r>
          </w:p>
        </w:tc>
      </w:tr>
      <w:tr w:rsidR="008749B1" w:rsidRPr="007008BA" w:rsidTr="003D0319">
        <w:tc>
          <w:tcPr>
            <w:tcW w:w="0" w:type="auto"/>
            <w:shd w:val="clear" w:color="auto" w:fill="F2F2F2" w:themeFill="background1" w:themeFillShade="F2"/>
          </w:tcPr>
          <w:p w:rsidR="008749B1" w:rsidRPr="007008BA" w:rsidRDefault="008749B1" w:rsidP="00015009">
            <w:pPr>
              <w:rPr>
                <w:rFonts w:cs="Tahoma"/>
                <w:sz w:val="16"/>
              </w:rPr>
            </w:pPr>
            <w:r w:rsidRPr="007008BA">
              <w:rPr>
                <w:rFonts w:cs="Tahoma"/>
                <w:sz w:val="16"/>
              </w:rPr>
              <w:t>Arme</w:t>
            </w:r>
          </w:p>
        </w:tc>
        <w:tc>
          <w:tcPr>
            <w:tcW w:w="0" w:type="auto"/>
            <w:shd w:val="clear" w:color="auto" w:fill="F2F2F2" w:themeFill="background1" w:themeFillShade="F2"/>
          </w:tcPr>
          <w:p w:rsidR="008749B1" w:rsidRPr="007008BA" w:rsidRDefault="0024149C" w:rsidP="0024149C">
            <w:pPr>
              <w:rPr>
                <w:rFonts w:cs="Tahoma"/>
                <w:sz w:val="16"/>
              </w:rPr>
            </w:pPr>
            <w:r>
              <w:rPr>
                <w:rFonts w:cs="Tahoma"/>
                <w:sz w:val="16"/>
              </w:rPr>
              <w:t>Doit être enchantée</w:t>
            </w:r>
            <w:r w:rsidR="00E60D79">
              <w:rPr>
                <w:rFonts w:cs="Tahoma"/>
                <w:sz w:val="16"/>
              </w:rPr>
              <w:t xml:space="preserve"> avant la cérémonie</w:t>
            </w:r>
            <w:r w:rsidR="008749B1" w:rsidRPr="007008BA">
              <w:rPr>
                <w:rFonts w:cs="Tahoma"/>
                <w:sz w:val="16"/>
              </w:rPr>
              <w:t>.</w:t>
            </w:r>
          </w:p>
        </w:tc>
      </w:tr>
      <w:tr w:rsidR="008749B1" w:rsidRPr="007008BA" w:rsidTr="00015009">
        <w:tc>
          <w:tcPr>
            <w:tcW w:w="0" w:type="auto"/>
          </w:tcPr>
          <w:p w:rsidR="008749B1" w:rsidRPr="007008BA" w:rsidRDefault="008749B1" w:rsidP="00015009">
            <w:pPr>
              <w:rPr>
                <w:rFonts w:cs="Tahoma"/>
                <w:sz w:val="16"/>
              </w:rPr>
            </w:pPr>
            <w:r w:rsidRPr="007008BA">
              <w:rPr>
                <w:rFonts w:cs="Tahoma"/>
                <w:sz w:val="16"/>
              </w:rPr>
              <w:t>Armure</w:t>
            </w:r>
          </w:p>
        </w:tc>
        <w:tc>
          <w:tcPr>
            <w:tcW w:w="0" w:type="auto"/>
          </w:tcPr>
          <w:p w:rsidR="008749B1" w:rsidRPr="007008BA" w:rsidRDefault="0024149C" w:rsidP="0024149C">
            <w:pPr>
              <w:rPr>
                <w:rFonts w:cs="Tahoma"/>
                <w:sz w:val="16"/>
              </w:rPr>
            </w:pPr>
            <w:r>
              <w:rPr>
                <w:rFonts w:cs="Tahoma"/>
                <w:sz w:val="16"/>
              </w:rPr>
              <w:t>Doit être enchantée</w:t>
            </w:r>
            <w:r w:rsidR="00E60D79">
              <w:rPr>
                <w:rFonts w:cs="Tahoma"/>
                <w:sz w:val="16"/>
              </w:rPr>
              <w:t xml:space="preserve"> avant la cérémonie</w:t>
            </w:r>
            <w:r>
              <w:rPr>
                <w:rFonts w:cs="Tahoma"/>
                <w:sz w:val="16"/>
              </w:rPr>
              <w:t>.</w:t>
            </w:r>
          </w:p>
        </w:tc>
      </w:tr>
      <w:tr w:rsidR="008749B1" w:rsidRPr="007008BA" w:rsidTr="003D0319">
        <w:tc>
          <w:tcPr>
            <w:tcW w:w="0" w:type="auto"/>
            <w:shd w:val="clear" w:color="auto" w:fill="F2F2F2" w:themeFill="background1" w:themeFillShade="F2"/>
          </w:tcPr>
          <w:p w:rsidR="008749B1" w:rsidRPr="007008BA" w:rsidRDefault="008749B1" w:rsidP="00015009">
            <w:pPr>
              <w:rPr>
                <w:rFonts w:cs="Tahoma"/>
                <w:sz w:val="16"/>
              </w:rPr>
            </w:pPr>
            <w:r w:rsidRPr="007008BA">
              <w:rPr>
                <w:rFonts w:cs="Tahoma"/>
                <w:sz w:val="16"/>
              </w:rPr>
              <w:t>Art(isanat)</w:t>
            </w:r>
          </w:p>
        </w:tc>
        <w:tc>
          <w:tcPr>
            <w:tcW w:w="0" w:type="auto"/>
            <w:shd w:val="clear" w:color="auto" w:fill="F2F2F2" w:themeFill="background1" w:themeFillShade="F2"/>
          </w:tcPr>
          <w:p w:rsidR="008749B1" w:rsidRPr="007008BA" w:rsidRDefault="00E60D79" w:rsidP="00015009">
            <w:pPr>
              <w:rPr>
                <w:rFonts w:cs="Tahoma"/>
                <w:sz w:val="16"/>
              </w:rPr>
            </w:pPr>
            <w:r>
              <w:rPr>
                <w:rFonts w:cs="Tahoma"/>
                <w:sz w:val="16"/>
              </w:rPr>
              <w:t xml:space="preserve">Propriétés finales </w:t>
            </w:r>
            <w:r w:rsidR="0024149C">
              <w:rPr>
                <w:rFonts w:cs="Tahoma"/>
                <w:sz w:val="16"/>
              </w:rPr>
              <w:t>réduit</w:t>
            </w:r>
            <w:r>
              <w:rPr>
                <w:rFonts w:cs="Tahoma"/>
                <w:sz w:val="16"/>
              </w:rPr>
              <w:t>e</w:t>
            </w:r>
            <w:r w:rsidR="0024149C">
              <w:rPr>
                <w:rFonts w:cs="Tahoma"/>
                <w:sz w:val="16"/>
              </w:rPr>
              <w:t xml:space="preserve">s : </w:t>
            </w:r>
            <w:r w:rsidR="008749B1" w:rsidRPr="007008BA">
              <w:rPr>
                <w:rFonts w:cs="Tahoma"/>
                <w:sz w:val="16"/>
              </w:rPr>
              <w:t>NEM/2, NE/2.</w:t>
            </w:r>
          </w:p>
        </w:tc>
      </w:tr>
      <w:tr w:rsidR="008749B1" w:rsidRPr="007008BA" w:rsidTr="00015009">
        <w:tc>
          <w:tcPr>
            <w:tcW w:w="0" w:type="auto"/>
          </w:tcPr>
          <w:p w:rsidR="008749B1" w:rsidRPr="007008BA" w:rsidRDefault="008749B1" w:rsidP="00015009">
            <w:pPr>
              <w:rPr>
                <w:rFonts w:cs="Tahoma"/>
                <w:sz w:val="16"/>
              </w:rPr>
            </w:pPr>
            <w:r w:rsidRPr="007008BA">
              <w:rPr>
                <w:rFonts w:cs="Tahoma"/>
                <w:sz w:val="16"/>
              </w:rPr>
              <w:t>Baguette</w:t>
            </w:r>
          </w:p>
        </w:tc>
        <w:tc>
          <w:tcPr>
            <w:tcW w:w="0" w:type="auto"/>
          </w:tcPr>
          <w:p w:rsidR="00E60D79" w:rsidRDefault="008749B1" w:rsidP="003C6275">
            <w:pPr>
              <w:rPr>
                <w:rFonts w:cs="Tahoma"/>
                <w:b/>
                <w:sz w:val="16"/>
              </w:rPr>
            </w:pPr>
            <w:r w:rsidRPr="003331A3">
              <w:rPr>
                <w:rFonts w:cs="Tahoma"/>
                <w:b/>
                <w:sz w:val="16"/>
              </w:rPr>
              <w:t>RMa+NE/2, PdM+NE/3</w:t>
            </w:r>
          </w:p>
          <w:p w:rsidR="008749B1" w:rsidRPr="007008BA" w:rsidRDefault="003C6275" w:rsidP="00E60D79">
            <w:pPr>
              <w:rPr>
                <w:rFonts w:cs="Tahoma"/>
                <w:sz w:val="16"/>
              </w:rPr>
            </w:pPr>
            <w:r>
              <w:rPr>
                <w:rFonts w:cs="Tahoma"/>
                <w:sz w:val="16"/>
              </w:rPr>
              <w:t xml:space="preserve">X (si </w:t>
            </w:r>
            <w:r w:rsidR="00E60D79">
              <w:rPr>
                <w:rFonts w:cs="Tahoma"/>
                <w:sz w:val="16"/>
              </w:rPr>
              <w:t>du</w:t>
            </w:r>
            <w:r w:rsidRPr="007008BA">
              <w:rPr>
                <w:rFonts w:cs="Tahoma"/>
                <w:sz w:val="16"/>
              </w:rPr>
              <w:t xml:space="preserve"> même alignement</w:t>
            </w:r>
            <w:r>
              <w:rPr>
                <w:rFonts w:cs="Tahoma"/>
                <w:sz w:val="16"/>
              </w:rPr>
              <w:t xml:space="preserve">) </w:t>
            </w:r>
            <w:r w:rsidR="00E60D79">
              <w:rPr>
                <w:rFonts w:cs="Tahoma"/>
                <w:sz w:val="16"/>
              </w:rPr>
              <w:t xml:space="preserve">peut </w:t>
            </w:r>
            <w:r>
              <w:rPr>
                <w:rFonts w:cs="Tahoma"/>
                <w:sz w:val="16"/>
              </w:rPr>
              <w:t xml:space="preserve">utiliser </w:t>
            </w:r>
            <w:r w:rsidR="00E60D79" w:rsidRPr="00E60D79">
              <w:rPr>
                <w:rFonts w:cs="Tahoma"/>
                <w:b/>
                <w:sz w:val="16"/>
              </w:rPr>
              <w:t>50% d</w:t>
            </w:r>
            <w:r w:rsidR="00E60D79">
              <w:rPr>
                <w:rFonts w:cs="Tahoma"/>
                <w:b/>
                <w:sz w:val="16"/>
              </w:rPr>
              <w:t xml:space="preserve">es </w:t>
            </w:r>
            <w:r>
              <w:rPr>
                <w:rFonts w:cs="Tahoma"/>
                <w:b/>
                <w:sz w:val="16"/>
              </w:rPr>
              <w:t xml:space="preserve">PDM </w:t>
            </w:r>
            <w:r w:rsidR="00E60D79" w:rsidRPr="00E60D79">
              <w:rPr>
                <w:rFonts w:cs="Tahoma"/>
                <w:sz w:val="16"/>
              </w:rPr>
              <w:t>de la relique</w:t>
            </w:r>
            <w:r w:rsidR="008749B1" w:rsidRPr="007008BA">
              <w:rPr>
                <w:rFonts w:cs="Tahoma"/>
                <w:sz w:val="16"/>
              </w:rPr>
              <w:t>.</w:t>
            </w:r>
          </w:p>
        </w:tc>
      </w:tr>
      <w:tr w:rsidR="008749B1" w:rsidRPr="007008BA" w:rsidTr="003D0319">
        <w:tc>
          <w:tcPr>
            <w:tcW w:w="0" w:type="auto"/>
            <w:shd w:val="clear" w:color="auto" w:fill="F2F2F2" w:themeFill="background1" w:themeFillShade="F2"/>
          </w:tcPr>
          <w:p w:rsidR="008749B1" w:rsidRPr="007008BA" w:rsidRDefault="008749B1" w:rsidP="00015009">
            <w:pPr>
              <w:rPr>
                <w:rFonts w:cs="Tahoma"/>
                <w:sz w:val="16"/>
              </w:rPr>
            </w:pPr>
            <w:r w:rsidRPr="007008BA">
              <w:rPr>
                <w:rFonts w:cs="Tahoma"/>
                <w:sz w:val="16"/>
              </w:rPr>
              <w:t>Bâton</w:t>
            </w:r>
          </w:p>
        </w:tc>
        <w:tc>
          <w:tcPr>
            <w:tcW w:w="0" w:type="auto"/>
            <w:shd w:val="clear" w:color="auto" w:fill="F2F2F2" w:themeFill="background1" w:themeFillShade="F2"/>
          </w:tcPr>
          <w:p w:rsidR="00E60D79" w:rsidRDefault="008749B1" w:rsidP="00E60D79">
            <w:pPr>
              <w:rPr>
                <w:rFonts w:cs="Tahoma"/>
                <w:b/>
                <w:sz w:val="16"/>
              </w:rPr>
            </w:pPr>
            <w:r w:rsidRPr="003331A3">
              <w:rPr>
                <w:rFonts w:cs="Tahoma"/>
                <w:b/>
                <w:sz w:val="16"/>
              </w:rPr>
              <w:t>RMa+NE</w:t>
            </w:r>
          </w:p>
          <w:p w:rsidR="008749B1" w:rsidRPr="007008BA" w:rsidRDefault="003C6275" w:rsidP="00E60D79">
            <w:pPr>
              <w:rPr>
                <w:rFonts w:cs="Tahoma"/>
                <w:sz w:val="16"/>
              </w:rPr>
            </w:pPr>
            <w:r>
              <w:rPr>
                <w:rFonts w:cs="Tahoma"/>
                <w:sz w:val="16"/>
              </w:rPr>
              <w:t xml:space="preserve">X (si </w:t>
            </w:r>
            <w:r w:rsidRPr="007008BA">
              <w:rPr>
                <w:rFonts w:cs="Tahoma"/>
                <w:sz w:val="16"/>
              </w:rPr>
              <w:t>de même alignement</w:t>
            </w:r>
            <w:r>
              <w:rPr>
                <w:rFonts w:cs="Tahoma"/>
                <w:sz w:val="16"/>
              </w:rPr>
              <w:t xml:space="preserve">) d’utiliser toute </w:t>
            </w:r>
            <w:r>
              <w:rPr>
                <w:rFonts w:cs="Tahoma"/>
                <w:b/>
                <w:sz w:val="16"/>
              </w:rPr>
              <w:t>l</w:t>
            </w:r>
            <w:r w:rsidR="00E60D79">
              <w:rPr>
                <w:rFonts w:cs="Tahoma"/>
                <w:b/>
                <w:sz w:val="16"/>
              </w:rPr>
              <w:t xml:space="preserve">es </w:t>
            </w:r>
            <w:r>
              <w:rPr>
                <w:rFonts w:cs="Tahoma"/>
                <w:b/>
                <w:sz w:val="16"/>
              </w:rPr>
              <w:t>PDM</w:t>
            </w:r>
            <w:r w:rsidR="00E60D79">
              <w:rPr>
                <w:rFonts w:cs="Tahoma"/>
                <w:b/>
                <w:sz w:val="16"/>
              </w:rPr>
              <w:t xml:space="preserve"> </w:t>
            </w:r>
            <w:r w:rsidR="00E60D79" w:rsidRPr="00E60D79">
              <w:rPr>
                <w:rFonts w:cs="Tahoma"/>
                <w:sz w:val="16"/>
              </w:rPr>
              <w:t>de la relique.</w:t>
            </w:r>
          </w:p>
        </w:tc>
      </w:tr>
      <w:tr w:rsidR="008749B1" w:rsidRPr="007008BA" w:rsidTr="00015009">
        <w:tc>
          <w:tcPr>
            <w:tcW w:w="0" w:type="auto"/>
          </w:tcPr>
          <w:p w:rsidR="008749B1" w:rsidRPr="007008BA" w:rsidRDefault="008749B1" w:rsidP="00015009">
            <w:pPr>
              <w:rPr>
                <w:rFonts w:cs="Tahoma"/>
                <w:sz w:val="16"/>
              </w:rPr>
            </w:pPr>
            <w:r w:rsidRPr="007008BA">
              <w:rPr>
                <w:rFonts w:cs="Tahoma"/>
                <w:sz w:val="16"/>
              </w:rPr>
              <w:t>Combinaison</w:t>
            </w:r>
          </w:p>
        </w:tc>
        <w:tc>
          <w:tcPr>
            <w:tcW w:w="0" w:type="auto"/>
          </w:tcPr>
          <w:p w:rsidR="008749B1" w:rsidRPr="007008BA" w:rsidRDefault="008749B1" w:rsidP="003C6275">
            <w:pPr>
              <w:rPr>
                <w:rFonts w:cs="Tahoma"/>
                <w:sz w:val="16"/>
              </w:rPr>
            </w:pPr>
            <w:r w:rsidRPr="007008BA">
              <w:rPr>
                <w:rFonts w:cs="Tahoma"/>
                <w:sz w:val="16"/>
              </w:rPr>
              <w:t xml:space="preserve">Combinaison de deux objets/matières à définir séparément. Cumulez les </w:t>
            </w:r>
            <w:r w:rsidR="003C6275">
              <w:rPr>
                <w:rFonts w:cs="Tahoma"/>
                <w:sz w:val="16"/>
              </w:rPr>
              <w:t>propriétés de base</w:t>
            </w:r>
            <w:r w:rsidRPr="007008BA">
              <w:rPr>
                <w:rFonts w:cs="Tahoma"/>
                <w:sz w:val="16"/>
              </w:rPr>
              <w:t>.</w:t>
            </w:r>
          </w:p>
        </w:tc>
      </w:tr>
      <w:tr w:rsidR="008749B1" w:rsidRPr="007008BA" w:rsidTr="003D0319">
        <w:tc>
          <w:tcPr>
            <w:tcW w:w="0" w:type="auto"/>
            <w:shd w:val="clear" w:color="auto" w:fill="F2F2F2" w:themeFill="background1" w:themeFillShade="F2"/>
          </w:tcPr>
          <w:p w:rsidR="008749B1" w:rsidRPr="007008BA" w:rsidRDefault="008749B1" w:rsidP="00015009">
            <w:pPr>
              <w:rPr>
                <w:rFonts w:cs="Tahoma"/>
                <w:sz w:val="16"/>
              </w:rPr>
            </w:pPr>
            <w:r w:rsidRPr="007008BA">
              <w:rPr>
                <w:rFonts w:cs="Tahoma"/>
                <w:sz w:val="16"/>
              </w:rPr>
              <w:t>Écrits</w:t>
            </w:r>
            <w:r w:rsidR="007F7FE2">
              <w:rPr>
                <w:rFonts w:cs="Tahoma"/>
                <w:sz w:val="16"/>
              </w:rPr>
              <w:t>²</w:t>
            </w:r>
          </w:p>
        </w:tc>
        <w:tc>
          <w:tcPr>
            <w:tcW w:w="0" w:type="auto"/>
            <w:shd w:val="clear" w:color="auto" w:fill="F2F2F2" w:themeFill="background1" w:themeFillShade="F2"/>
          </w:tcPr>
          <w:p w:rsidR="008749B1" w:rsidRPr="007008BA" w:rsidRDefault="008749B1" w:rsidP="00015009">
            <w:pPr>
              <w:rPr>
                <w:rFonts w:cs="Tahoma"/>
                <w:sz w:val="16"/>
              </w:rPr>
            </w:pPr>
            <w:r w:rsidRPr="003331A3">
              <w:rPr>
                <w:rFonts w:cs="Tahoma"/>
                <w:b/>
                <w:sz w:val="16"/>
              </w:rPr>
              <w:t>NEMxNE</w:t>
            </w:r>
            <w:r w:rsidRPr="007008BA">
              <w:rPr>
                <w:rFonts w:cs="Tahoma"/>
                <w:sz w:val="16"/>
              </w:rPr>
              <w:t xml:space="preserve"> usages avant d’épuiser la magie</w:t>
            </w:r>
            <w:r w:rsidR="003C6275">
              <w:rPr>
                <w:rFonts w:cs="Tahoma"/>
                <w:sz w:val="16"/>
              </w:rPr>
              <w:t xml:space="preserve"> qui y est contenue</w:t>
            </w:r>
            <w:r w:rsidRPr="007008BA">
              <w:rPr>
                <w:rFonts w:cs="Tahoma"/>
                <w:sz w:val="16"/>
              </w:rPr>
              <w:t>.</w:t>
            </w:r>
            <w:r w:rsidR="00E60D79">
              <w:rPr>
                <w:rFonts w:cs="Tahoma"/>
                <w:sz w:val="16"/>
              </w:rPr>
              <w:t xml:space="preserve"> La relique meurt après.</w:t>
            </w:r>
          </w:p>
        </w:tc>
      </w:tr>
      <w:tr w:rsidR="008749B1" w:rsidRPr="007008BA" w:rsidTr="00015009">
        <w:tc>
          <w:tcPr>
            <w:tcW w:w="0" w:type="auto"/>
          </w:tcPr>
          <w:p w:rsidR="008749B1" w:rsidRPr="007008BA" w:rsidRDefault="00E60D79" w:rsidP="00E60D79">
            <w:pPr>
              <w:rPr>
                <w:rFonts w:cs="Tahoma"/>
                <w:sz w:val="16"/>
              </w:rPr>
            </w:pPr>
            <w:r>
              <w:rPr>
                <w:rFonts w:cs="Tahoma"/>
                <w:sz w:val="16"/>
              </w:rPr>
              <w:t>É</w:t>
            </w:r>
            <w:r w:rsidR="008749B1" w:rsidRPr="007008BA">
              <w:rPr>
                <w:rFonts w:cs="Tahoma"/>
                <w:sz w:val="16"/>
              </w:rPr>
              <w:t>lixir</w:t>
            </w:r>
            <w:r w:rsidR="007F7FE2">
              <w:rPr>
                <w:rFonts w:cs="Tahoma"/>
                <w:sz w:val="16"/>
              </w:rPr>
              <w:t>²</w:t>
            </w:r>
          </w:p>
        </w:tc>
        <w:tc>
          <w:tcPr>
            <w:tcW w:w="0" w:type="auto"/>
          </w:tcPr>
          <w:p w:rsidR="008749B1" w:rsidRPr="007008BA" w:rsidRDefault="00327263" w:rsidP="00E60D79">
            <w:pPr>
              <w:rPr>
                <w:rFonts w:cs="Tahoma"/>
                <w:sz w:val="16"/>
              </w:rPr>
            </w:pPr>
            <w:r>
              <w:rPr>
                <w:rFonts w:cs="Tahoma"/>
                <w:sz w:val="16"/>
              </w:rPr>
              <w:t>1 dose/dl</w:t>
            </w:r>
            <w:r w:rsidR="008749B1" w:rsidRPr="007008BA">
              <w:rPr>
                <w:rFonts w:cs="Tahoma"/>
                <w:sz w:val="16"/>
              </w:rPr>
              <w:t xml:space="preserve">, </w:t>
            </w:r>
            <w:r w:rsidR="003C6275">
              <w:rPr>
                <w:rFonts w:cs="Tahoma"/>
                <w:sz w:val="16"/>
              </w:rPr>
              <w:t xml:space="preserve">permet </w:t>
            </w:r>
            <w:r w:rsidR="00E60D79">
              <w:rPr>
                <w:rFonts w:cs="Tahoma"/>
                <w:sz w:val="16"/>
              </w:rPr>
              <w:t xml:space="preserve">de créer </w:t>
            </w:r>
            <w:r w:rsidR="003C6275">
              <w:rPr>
                <w:rFonts w:cs="Tahoma"/>
                <w:sz w:val="16"/>
              </w:rPr>
              <w:t>des potions d’</w:t>
            </w:r>
            <w:r w:rsidR="003C6275" w:rsidRPr="003C6275">
              <w:rPr>
                <w:rFonts w:cs="Tahoma"/>
                <w:i/>
                <w:sz w:val="16"/>
              </w:rPr>
              <w:t xml:space="preserve">Alchimie </w:t>
            </w:r>
            <w:r w:rsidRPr="00DB127B">
              <w:rPr>
                <w:rFonts w:cs="Tahoma"/>
                <w:b/>
                <w:i/>
                <w:sz w:val="16"/>
              </w:rPr>
              <w:t>rares et très rares</w:t>
            </w:r>
            <w:r>
              <w:rPr>
                <w:rFonts w:cs="Tahoma"/>
                <w:i/>
                <w:sz w:val="16"/>
              </w:rPr>
              <w:t xml:space="preserve"> </w:t>
            </w:r>
            <w:r>
              <w:rPr>
                <w:rFonts w:cs="Tahoma"/>
                <w:sz w:val="16"/>
              </w:rPr>
              <w:t>à</w:t>
            </w:r>
            <w:r w:rsidR="003C6275">
              <w:rPr>
                <w:rFonts w:cs="Tahoma"/>
                <w:sz w:val="16"/>
              </w:rPr>
              <w:t xml:space="preserve"> effet magique supplémentaire</w:t>
            </w:r>
            <w:r w:rsidR="008749B1" w:rsidRPr="007008BA">
              <w:rPr>
                <w:rFonts w:cs="Tahoma"/>
                <w:sz w:val="16"/>
              </w:rPr>
              <w:t>.</w:t>
            </w:r>
          </w:p>
        </w:tc>
      </w:tr>
      <w:tr w:rsidR="008749B1" w:rsidRPr="007008BA" w:rsidTr="003D0319">
        <w:tc>
          <w:tcPr>
            <w:tcW w:w="0" w:type="auto"/>
            <w:shd w:val="clear" w:color="auto" w:fill="F2F2F2" w:themeFill="background1" w:themeFillShade="F2"/>
          </w:tcPr>
          <w:p w:rsidR="008749B1" w:rsidRPr="007008BA" w:rsidRDefault="008749B1" w:rsidP="00015009">
            <w:pPr>
              <w:rPr>
                <w:rFonts w:cs="Tahoma"/>
                <w:sz w:val="16"/>
              </w:rPr>
            </w:pPr>
            <w:r w:rsidRPr="007008BA">
              <w:rPr>
                <w:rFonts w:cs="Tahoma"/>
                <w:sz w:val="16"/>
              </w:rPr>
              <w:t>Gemme</w:t>
            </w:r>
          </w:p>
        </w:tc>
        <w:tc>
          <w:tcPr>
            <w:tcW w:w="0" w:type="auto"/>
            <w:shd w:val="clear" w:color="auto" w:fill="F2F2F2" w:themeFill="background1" w:themeFillShade="F2"/>
          </w:tcPr>
          <w:p w:rsidR="008749B1" w:rsidRPr="007008BA" w:rsidRDefault="00DB127B" w:rsidP="003C6275">
            <w:pPr>
              <w:rPr>
                <w:rFonts w:cs="Tahoma"/>
                <w:sz w:val="16"/>
              </w:rPr>
            </w:pPr>
            <w:r>
              <w:rPr>
                <w:rFonts w:cs="Tahoma"/>
                <w:b/>
                <w:sz w:val="16"/>
              </w:rPr>
              <w:t>RMa+NE</w:t>
            </w:r>
            <w:r w:rsidR="008749B1">
              <w:rPr>
                <w:rFonts w:cs="Tahoma"/>
                <w:sz w:val="16"/>
              </w:rPr>
              <w:t>.</w:t>
            </w:r>
          </w:p>
        </w:tc>
      </w:tr>
      <w:tr w:rsidR="008749B1" w:rsidRPr="007008BA" w:rsidTr="00015009">
        <w:tc>
          <w:tcPr>
            <w:tcW w:w="0" w:type="auto"/>
          </w:tcPr>
          <w:p w:rsidR="008749B1" w:rsidRPr="007008BA" w:rsidRDefault="008749B1" w:rsidP="00015009">
            <w:pPr>
              <w:rPr>
                <w:rFonts w:cs="Tahoma"/>
                <w:sz w:val="16"/>
              </w:rPr>
            </w:pPr>
            <w:r w:rsidRPr="007008BA">
              <w:rPr>
                <w:rFonts w:cs="Tahoma"/>
                <w:sz w:val="16"/>
              </w:rPr>
              <w:t>Joyaux</w:t>
            </w:r>
          </w:p>
        </w:tc>
        <w:tc>
          <w:tcPr>
            <w:tcW w:w="0" w:type="auto"/>
          </w:tcPr>
          <w:p w:rsidR="008749B1" w:rsidRPr="007008BA" w:rsidRDefault="008749B1" w:rsidP="00015009">
            <w:pPr>
              <w:rPr>
                <w:rFonts w:cs="Tahoma"/>
                <w:sz w:val="16"/>
              </w:rPr>
            </w:pPr>
            <w:r w:rsidRPr="007008BA">
              <w:rPr>
                <w:rFonts w:cs="Tahoma"/>
                <w:b/>
                <w:sz w:val="16"/>
              </w:rPr>
              <w:t>RMa+NE/3</w:t>
            </w:r>
            <w:r w:rsidRPr="007008BA">
              <w:rPr>
                <w:rFonts w:cs="Tahoma"/>
                <w:sz w:val="16"/>
              </w:rPr>
              <w:t>.</w:t>
            </w:r>
          </w:p>
        </w:tc>
      </w:tr>
      <w:tr w:rsidR="008749B1" w:rsidRPr="007008BA" w:rsidTr="003D0319">
        <w:tc>
          <w:tcPr>
            <w:tcW w:w="0" w:type="auto"/>
            <w:shd w:val="clear" w:color="auto" w:fill="F2F2F2" w:themeFill="background1" w:themeFillShade="F2"/>
          </w:tcPr>
          <w:p w:rsidR="008749B1" w:rsidRPr="007008BA" w:rsidRDefault="008749B1" w:rsidP="00015009">
            <w:pPr>
              <w:rPr>
                <w:rFonts w:cs="Tahoma"/>
                <w:sz w:val="16"/>
              </w:rPr>
            </w:pPr>
            <w:r w:rsidRPr="007008BA">
              <w:rPr>
                <w:rFonts w:cs="Tahoma"/>
                <w:sz w:val="16"/>
              </w:rPr>
              <w:t>Potion</w:t>
            </w:r>
            <w:r w:rsidR="007F7FE2">
              <w:rPr>
                <w:rFonts w:cs="Tahoma"/>
                <w:sz w:val="16"/>
              </w:rPr>
              <w:t>²</w:t>
            </w:r>
          </w:p>
        </w:tc>
        <w:tc>
          <w:tcPr>
            <w:tcW w:w="0" w:type="auto"/>
            <w:shd w:val="clear" w:color="auto" w:fill="F2F2F2" w:themeFill="background1" w:themeFillShade="F2"/>
          </w:tcPr>
          <w:p w:rsidR="008749B1" w:rsidRPr="007008BA" w:rsidRDefault="00327263" w:rsidP="0024149C">
            <w:pPr>
              <w:rPr>
                <w:rFonts w:cs="Tahoma"/>
                <w:sz w:val="16"/>
              </w:rPr>
            </w:pPr>
            <w:r>
              <w:rPr>
                <w:rFonts w:cs="Tahoma"/>
                <w:sz w:val="16"/>
              </w:rPr>
              <w:t>1 dose/dl</w:t>
            </w:r>
            <w:r w:rsidRPr="007008BA">
              <w:rPr>
                <w:rFonts w:cs="Tahoma"/>
                <w:sz w:val="16"/>
              </w:rPr>
              <w:t xml:space="preserve">, </w:t>
            </w:r>
            <w:r>
              <w:rPr>
                <w:rFonts w:cs="Tahoma"/>
                <w:sz w:val="16"/>
              </w:rPr>
              <w:t>pour des potions d’</w:t>
            </w:r>
            <w:r w:rsidRPr="003C6275">
              <w:rPr>
                <w:rFonts w:cs="Tahoma"/>
                <w:i/>
                <w:sz w:val="16"/>
              </w:rPr>
              <w:t xml:space="preserve">Alchimie </w:t>
            </w:r>
            <w:r w:rsidRPr="00DB127B">
              <w:rPr>
                <w:rFonts w:cs="Tahoma"/>
                <w:b/>
                <w:i/>
                <w:sz w:val="16"/>
              </w:rPr>
              <w:t xml:space="preserve">très commune et </w:t>
            </w:r>
            <w:r w:rsidR="0024149C" w:rsidRPr="00DB127B">
              <w:rPr>
                <w:rFonts w:cs="Tahoma"/>
                <w:b/>
                <w:i/>
                <w:sz w:val="16"/>
              </w:rPr>
              <w:t>commune</w:t>
            </w:r>
            <w:r>
              <w:rPr>
                <w:rFonts w:cs="Tahoma"/>
                <w:i/>
                <w:sz w:val="16"/>
              </w:rPr>
              <w:t xml:space="preserve"> </w:t>
            </w:r>
            <w:r>
              <w:rPr>
                <w:rFonts w:cs="Tahoma"/>
                <w:sz w:val="16"/>
              </w:rPr>
              <w:t>à effet magique supplémentaire</w:t>
            </w:r>
            <w:r w:rsidRPr="007008BA">
              <w:rPr>
                <w:rFonts w:cs="Tahoma"/>
                <w:sz w:val="16"/>
              </w:rPr>
              <w:t>.</w:t>
            </w:r>
          </w:p>
        </w:tc>
      </w:tr>
      <w:tr w:rsidR="008749B1" w:rsidRPr="007008BA" w:rsidTr="00015009">
        <w:tc>
          <w:tcPr>
            <w:tcW w:w="0" w:type="auto"/>
          </w:tcPr>
          <w:p w:rsidR="008749B1" w:rsidRPr="007008BA" w:rsidRDefault="008749B1" w:rsidP="00015009">
            <w:pPr>
              <w:rPr>
                <w:rFonts w:cs="Tahoma"/>
                <w:sz w:val="16"/>
              </w:rPr>
            </w:pPr>
            <w:r w:rsidRPr="007008BA">
              <w:rPr>
                <w:rFonts w:cs="Tahoma"/>
                <w:sz w:val="16"/>
              </w:rPr>
              <w:t>Poudre</w:t>
            </w:r>
            <w:r w:rsidR="007F7FE2">
              <w:rPr>
                <w:rFonts w:cs="Tahoma"/>
                <w:sz w:val="16"/>
              </w:rPr>
              <w:t>²</w:t>
            </w:r>
          </w:p>
        </w:tc>
        <w:tc>
          <w:tcPr>
            <w:tcW w:w="0" w:type="auto"/>
          </w:tcPr>
          <w:p w:rsidR="008749B1" w:rsidRPr="007008BA" w:rsidRDefault="00327263" w:rsidP="00DB127B">
            <w:pPr>
              <w:rPr>
                <w:rFonts w:cs="Tahoma"/>
                <w:sz w:val="16"/>
              </w:rPr>
            </w:pPr>
            <w:r>
              <w:rPr>
                <w:rFonts w:cs="Tahoma"/>
                <w:sz w:val="16"/>
              </w:rPr>
              <w:t>1 dose/cm³</w:t>
            </w:r>
            <w:r w:rsidRPr="007008BA">
              <w:rPr>
                <w:rFonts w:cs="Tahoma"/>
                <w:sz w:val="16"/>
              </w:rPr>
              <w:t xml:space="preserve">, </w:t>
            </w:r>
            <w:r>
              <w:rPr>
                <w:rFonts w:cs="Tahoma"/>
                <w:sz w:val="16"/>
              </w:rPr>
              <w:t>pour des potions d’</w:t>
            </w:r>
            <w:r w:rsidRPr="003C6275">
              <w:rPr>
                <w:rFonts w:cs="Tahoma"/>
                <w:i/>
                <w:sz w:val="16"/>
              </w:rPr>
              <w:t xml:space="preserve">Alchimie </w:t>
            </w:r>
            <w:r>
              <w:rPr>
                <w:rFonts w:cs="Tahoma"/>
                <w:i/>
                <w:sz w:val="16"/>
              </w:rPr>
              <w:t xml:space="preserve">de tout type </w:t>
            </w:r>
            <w:r>
              <w:rPr>
                <w:rFonts w:cs="Tahoma"/>
                <w:sz w:val="16"/>
              </w:rPr>
              <w:t xml:space="preserve">à effet magique supplémentaire, doit être respirée ou mélangée à un liquide </w:t>
            </w:r>
            <w:r w:rsidR="00DB127B">
              <w:rPr>
                <w:rFonts w:cs="Tahoma"/>
                <w:sz w:val="16"/>
              </w:rPr>
              <w:t>Q+/Q++</w:t>
            </w:r>
            <w:r w:rsidRPr="007008BA">
              <w:rPr>
                <w:rFonts w:cs="Tahoma"/>
                <w:sz w:val="16"/>
              </w:rPr>
              <w:t>.</w:t>
            </w:r>
          </w:p>
        </w:tc>
      </w:tr>
      <w:tr w:rsidR="003D0319" w:rsidRPr="007008BA" w:rsidTr="003D0319">
        <w:tc>
          <w:tcPr>
            <w:tcW w:w="0" w:type="auto"/>
            <w:shd w:val="clear" w:color="auto" w:fill="F2F2F2" w:themeFill="background1" w:themeFillShade="F2"/>
          </w:tcPr>
          <w:p w:rsidR="003D0319" w:rsidRPr="007008BA" w:rsidRDefault="003D0319" w:rsidP="00015009">
            <w:pPr>
              <w:rPr>
                <w:rFonts w:cs="Tahoma"/>
                <w:sz w:val="16"/>
              </w:rPr>
            </w:pPr>
            <w:r>
              <w:rPr>
                <w:rFonts w:cs="Tahoma"/>
                <w:sz w:val="16"/>
              </w:rPr>
              <w:t>PN</w:t>
            </w:r>
            <w:r w:rsidR="007F7FE2">
              <w:rPr>
                <w:rFonts w:cs="Tahoma"/>
                <w:sz w:val="16"/>
              </w:rPr>
              <w:t>²</w:t>
            </w:r>
          </w:p>
        </w:tc>
        <w:tc>
          <w:tcPr>
            <w:tcW w:w="0" w:type="auto"/>
            <w:shd w:val="clear" w:color="auto" w:fill="F2F2F2" w:themeFill="background1" w:themeFillShade="F2"/>
          </w:tcPr>
          <w:p w:rsidR="003D0319" w:rsidRPr="003D0319" w:rsidRDefault="003D0319" w:rsidP="00DB127B">
            <w:pPr>
              <w:rPr>
                <w:rFonts w:cs="Tahoma"/>
                <w:sz w:val="16"/>
              </w:rPr>
            </w:pPr>
            <w:r>
              <w:rPr>
                <w:rFonts w:cs="Tahoma"/>
                <w:sz w:val="16"/>
              </w:rPr>
              <w:t>Seul u</w:t>
            </w:r>
            <w:r w:rsidRPr="003D0319">
              <w:rPr>
                <w:rFonts w:cs="Tahoma"/>
                <w:sz w:val="16"/>
              </w:rPr>
              <w:t xml:space="preserve">n PN </w:t>
            </w:r>
            <w:r w:rsidR="0024149C" w:rsidRPr="00DB127B">
              <w:rPr>
                <w:rFonts w:cs="Tahoma"/>
                <w:b/>
                <w:sz w:val="16"/>
              </w:rPr>
              <w:t>brut</w:t>
            </w:r>
            <w:r w:rsidR="0024149C">
              <w:rPr>
                <w:rFonts w:cs="Tahoma"/>
                <w:sz w:val="16"/>
              </w:rPr>
              <w:t xml:space="preserve"> </w:t>
            </w:r>
            <w:r w:rsidR="00DB127B">
              <w:rPr>
                <w:rFonts w:cs="Tahoma"/>
                <w:sz w:val="16"/>
              </w:rPr>
              <w:t xml:space="preserve">à </w:t>
            </w:r>
            <w:r w:rsidR="0024149C">
              <w:rPr>
                <w:rFonts w:cs="Tahoma"/>
                <w:sz w:val="16"/>
              </w:rPr>
              <w:t>forme solide p</w:t>
            </w:r>
            <w:r>
              <w:rPr>
                <w:rFonts w:cs="Tahoma"/>
                <w:sz w:val="16"/>
              </w:rPr>
              <w:t xml:space="preserve">eut être enchanté, </w:t>
            </w:r>
            <w:r w:rsidRPr="003D0319">
              <w:rPr>
                <w:rFonts w:cs="Tahoma"/>
                <w:b/>
                <w:sz w:val="16"/>
              </w:rPr>
              <w:t>RMa+NE/4</w:t>
            </w:r>
            <w:r w:rsidR="00DB127B">
              <w:rPr>
                <w:rFonts w:cs="Tahoma"/>
                <w:b/>
                <w:sz w:val="16"/>
              </w:rPr>
              <w:t>.</w:t>
            </w:r>
          </w:p>
        </w:tc>
      </w:tr>
      <w:tr w:rsidR="008749B1" w:rsidRPr="007008BA" w:rsidTr="00015009">
        <w:tc>
          <w:tcPr>
            <w:tcW w:w="0" w:type="auto"/>
          </w:tcPr>
          <w:p w:rsidR="008749B1" w:rsidRPr="007008BA" w:rsidRDefault="008749B1" w:rsidP="00015009">
            <w:pPr>
              <w:rPr>
                <w:rFonts w:cs="Tahoma"/>
                <w:sz w:val="16"/>
              </w:rPr>
            </w:pPr>
            <w:r w:rsidRPr="007008BA">
              <w:rPr>
                <w:rFonts w:cs="Tahoma"/>
                <w:sz w:val="16"/>
              </w:rPr>
              <w:t>Statue</w:t>
            </w:r>
            <w:r w:rsidR="003D0319">
              <w:rPr>
                <w:rFonts w:cs="Tahoma"/>
                <w:sz w:val="16"/>
              </w:rPr>
              <w:t>(</w:t>
            </w:r>
            <w:r w:rsidRPr="007008BA">
              <w:rPr>
                <w:rFonts w:cs="Tahoma"/>
                <w:sz w:val="16"/>
              </w:rPr>
              <w:t>tte</w:t>
            </w:r>
            <w:r w:rsidR="003D0319">
              <w:rPr>
                <w:rFonts w:cs="Tahoma"/>
                <w:sz w:val="16"/>
              </w:rPr>
              <w:t>)</w:t>
            </w:r>
          </w:p>
        </w:tc>
        <w:tc>
          <w:tcPr>
            <w:tcW w:w="0" w:type="auto"/>
          </w:tcPr>
          <w:p w:rsidR="008749B1" w:rsidRPr="007008BA" w:rsidRDefault="00DB127B" w:rsidP="00DB127B">
            <w:pPr>
              <w:rPr>
                <w:rFonts w:cs="Tahoma"/>
                <w:i/>
                <w:iCs/>
                <w:sz w:val="16"/>
              </w:rPr>
            </w:pPr>
            <w:r>
              <w:rPr>
                <w:rFonts w:cs="Tahoma"/>
                <w:b/>
                <w:sz w:val="16"/>
              </w:rPr>
              <w:t>REGEN(</w:t>
            </w:r>
            <w:r w:rsidR="008749B1" w:rsidRPr="003331A3">
              <w:rPr>
                <w:rFonts w:cs="Tahoma"/>
                <w:b/>
                <w:sz w:val="16"/>
              </w:rPr>
              <w:t>PdM</w:t>
            </w:r>
            <w:r>
              <w:rPr>
                <w:rFonts w:cs="Tahoma"/>
                <w:b/>
                <w:sz w:val="16"/>
              </w:rPr>
              <w:t>)+NE</w:t>
            </w:r>
            <w:r w:rsidR="008749B1" w:rsidRPr="007008BA">
              <w:rPr>
                <w:rFonts w:cs="Tahoma"/>
                <w:sz w:val="16"/>
              </w:rPr>
              <w:t xml:space="preserve">, </w:t>
            </w:r>
            <w:r w:rsidR="008749B1" w:rsidRPr="007008BA">
              <w:rPr>
                <w:rFonts w:cs="Tahoma"/>
                <w:b/>
                <w:sz w:val="16"/>
              </w:rPr>
              <w:t>RMa+NE/2</w:t>
            </w:r>
            <w:r w:rsidR="008749B1" w:rsidRPr="007008BA">
              <w:rPr>
                <w:rFonts w:cs="Tahoma"/>
                <w:sz w:val="16"/>
              </w:rPr>
              <w:t>.</w:t>
            </w:r>
          </w:p>
        </w:tc>
      </w:tr>
      <w:tr w:rsidR="008749B1" w:rsidRPr="007008BA" w:rsidTr="003D0319">
        <w:tc>
          <w:tcPr>
            <w:tcW w:w="0" w:type="auto"/>
            <w:shd w:val="clear" w:color="auto" w:fill="F2F2F2" w:themeFill="background1" w:themeFillShade="F2"/>
          </w:tcPr>
          <w:p w:rsidR="008749B1" w:rsidRPr="007008BA" w:rsidRDefault="008749B1" w:rsidP="00015009">
            <w:pPr>
              <w:rPr>
                <w:rFonts w:cs="Tahoma"/>
                <w:sz w:val="16"/>
              </w:rPr>
            </w:pPr>
            <w:r w:rsidRPr="007008BA">
              <w:rPr>
                <w:rFonts w:cs="Tahoma"/>
                <w:sz w:val="16"/>
              </w:rPr>
              <w:t>Talisman</w:t>
            </w:r>
          </w:p>
        </w:tc>
        <w:tc>
          <w:tcPr>
            <w:tcW w:w="0" w:type="auto"/>
            <w:shd w:val="clear" w:color="auto" w:fill="F2F2F2" w:themeFill="background1" w:themeFillShade="F2"/>
          </w:tcPr>
          <w:p w:rsidR="008749B1" w:rsidRPr="007008BA" w:rsidRDefault="008749B1" w:rsidP="00015009">
            <w:pPr>
              <w:rPr>
                <w:rFonts w:cs="Tahoma"/>
                <w:sz w:val="16"/>
              </w:rPr>
            </w:pPr>
            <w:r w:rsidRPr="007008BA">
              <w:rPr>
                <w:rFonts w:cs="Tahoma"/>
                <w:b/>
                <w:sz w:val="16"/>
              </w:rPr>
              <w:t>RMa+NE/2</w:t>
            </w:r>
            <w:r w:rsidRPr="007008BA">
              <w:rPr>
                <w:rFonts w:cs="Tahoma"/>
                <w:sz w:val="16"/>
              </w:rPr>
              <w:t>.</w:t>
            </w:r>
          </w:p>
        </w:tc>
      </w:tr>
    </w:tbl>
    <w:p w:rsidR="008749B1" w:rsidRPr="005F21AB" w:rsidRDefault="007F7FE2">
      <w:pPr>
        <w:rPr>
          <w:szCs w:val="18"/>
        </w:rPr>
      </w:pPr>
      <w:r>
        <w:rPr>
          <w:szCs w:val="18"/>
        </w:rPr>
        <w:lastRenderedPageBreak/>
        <w:t xml:space="preserve">² Ces formes n’autorisent </w:t>
      </w:r>
      <w:r w:rsidRPr="007F7FE2">
        <w:rPr>
          <w:b/>
          <w:szCs w:val="18"/>
        </w:rPr>
        <w:t>qu’une seule propriété</w:t>
      </w:r>
      <w:r w:rsidR="00DB127B">
        <w:rPr>
          <w:b/>
          <w:szCs w:val="18"/>
        </w:rPr>
        <w:t xml:space="preserve"> </w:t>
      </w:r>
      <w:r w:rsidR="007A4510">
        <w:rPr>
          <w:b/>
          <w:szCs w:val="18"/>
        </w:rPr>
        <w:t xml:space="preserve">particulière </w:t>
      </w:r>
      <w:r>
        <w:rPr>
          <w:szCs w:val="18"/>
        </w:rPr>
        <w:t xml:space="preserve">! </w:t>
      </w:r>
    </w:p>
    <w:p w:rsidR="0007061B" w:rsidRPr="005F21AB" w:rsidRDefault="00F706AE" w:rsidP="00631932">
      <w:pPr>
        <w:pStyle w:val="Titre3"/>
      </w:pPr>
      <w:bookmarkStart w:id="421" w:name="_Toc198546415"/>
      <w:r w:rsidRPr="005F21AB">
        <w:t>8.2.</w:t>
      </w:r>
      <w:r w:rsidR="00747012" w:rsidRPr="005F21AB">
        <w:t>8</w:t>
      </w:r>
      <w:r w:rsidR="0007061B" w:rsidRPr="005F21AB">
        <w:t xml:space="preserve"> Propriétés </w:t>
      </w:r>
      <w:r w:rsidR="00D42111" w:rsidRPr="005F21AB">
        <w:t>particulières</w:t>
      </w:r>
      <w:bookmarkEnd w:id="421"/>
      <w:r w:rsidR="00D42111" w:rsidRPr="005F21AB">
        <w:t xml:space="preserve"> </w:t>
      </w:r>
    </w:p>
    <w:p w:rsidR="0007061B" w:rsidRPr="005F21AB" w:rsidRDefault="000B0A49">
      <w:pPr>
        <w:rPr>
          <w:szCs w:val="18"/>
        </w:rPr>
      </w:pPr>
      <w:r w:rsidRPr="005F21AB">
        <w:rPr>
          <w:szCs w:val="18"/>
        </w:rPr>
        <w:t xml:space="preserve">Par </w:t>
      </w:r>
      <w:r w:rsidRPr="005F21AB">
        <w:rPr>
          <w:b/>
          <w:szCs w:val="18"/>
        </w:rPr>
        <w:t>tranc</w:t>
      </w:r>
      <w:r w:rsidR="004652E2" w:rsidRPr="005F21AB">
        <w:rPr>
          <w:b/>
          <w:szCs w:val="18"/>
        </w:rPr>
        <w:t xml:space="preserve">he </w:t>
      </w:r>
      <w:r w:rsidR="009D3C3E" w:rsidRPr="005F21AB">
        <w:rPr>
          <w:b/>
          <w:szCs w:val="18"/>
        </w:rPr>
        <w:t xml:space="preserve">complète </w:t>
      </w:r>
      <w:r w:rsidR="00C8342C">
        <w:rPr>
          <w:b/>
          <w:szCs w:val="18"/>
        </w:rPr>
        <w:t>de 4</w:t>
      </w:r>
      <w:r w:rsidRPr="005F21AB">
        <w:rPr>
          <w:b/>
          <w:szCs w:val="18"/>
        </w:rPr>
        <w:t xml:space="preserve"> NEM</w:t>
      </w:r>
      <w:r w:rsidR="00823B8C" w:rsidRPr="005F21AB">
        <w:rPr>
          <w:b/>
          <w:szCs w:val="18"/>
        </w:rPr>
        <w:t>,</w:t>
      </w:r>
      <w:r w:rsidRPr="005F21AB">
        <w:rPr>
          <w:szCs w:val="18"/>
        </w:rPr>
        <w:t xml:space="preserve"> il </w:t>
      </w:r>
      <w:r w:rsidR="0015226D" w:rsidRPr="005F21AB">
        <w:rPr>
          <w:szCs w:val="18"/>
        </w:rPr>
        <w:t xml:space="preserve">est possible </w:t>
      </w:r>
      <w:r w:rsidR="00872864">
        <w:rPr>
          <w:szCs w:val="18"/>
        </w:rPr>
        <w:t>de placer</w:t>
      </w:r>
      <w:r w:rsidR="0015226D" w:rsidRPr="005F21AB">
        <w:rPr>
          <w:szCs w:val="18"/>
        </w:rPr>
        <w:t xml:space="preserve"> </w:t>
      </w:r>
      <w:r w:rsidRPr="005F21AB">
        <w:rPr>
          <w:szCs w:val="18"/>
        </w:rPr>
        <w:t xml:space="preserve">une </w:t>
      </w:r>
      <w:r w:rsidR="0015226D" w:rsidRPr="005F21AB">
        <w:rPr>
          <w:szCs w:val="18"/>
        </w:rPr>
        <w:t xml:space="preserve">propriété particulière à la relique, en plus des sorts. </w:t>
      </w:r>
      <w:r w:rsidR="00D116BB" w:rsidRPr="005F21AB">
        <w:rPr>
          <w:szCs w:val="18"/>
        </w:rPr>
        <w:t xml:space="preserve">Les détails et effets des propriétés sont donnés dans le </w:t>
      </w:r>
      <w:r w:rsidR="00D116BB" w:rsidRPr="005F21AB">
        <w:rPr>
          <w:i/>
          <w:szCs w:val="18"/>
        </w:rPr>
        <w:t>Livre</w:t>
      </w:r>
      <w:r w:rsidR="008A2FAE" w:rsidRPr="005F21AB">
        <w:rPr>
          <w:i/>
          <w:szCs w:val="18"/>
        </w:rPr>
        <w:t xml:space="preserve"> 5</w:t>
      </w:r>
      <w:r w:rsidR="00D116BB" w:rsidRPr="005F21AB">
        <w:rPr>
          <w:szCs w:val="18"/>
        </w:rPr>
        <w:t xml:space="preserve">. </w:t>
      </w:r>
      <w:r w:rsidR="00823B8C" w:rsidRPr="005F21AB">
        <w:rPr>
          <w:szCs w:val="18"/>
        </w:rPr>
        <w:t xml:space="preserve">Chaque ajout de propriété </w:t>
      </w:r>
      <w:r w:rsidR="00823B8C" w:rsidRPr="008227CA">
        <w:rPr>
          <w:szCs w:val="18"/>
          <w:highlight w:val="yellow"/>
        </w:rPr>
        <w:t xml:space="preserve">coûte </w:t>
      </w:r>
      <w:r w:rsidR="00C02A04" w:rsidRPr="008227CA">
        <w:rPr>
          <w:szCs w:val="18"/>
          <w:highlight w:val="yellow"/>
        </w:rPr>
        <w:t>NEMx2</w:t>
      </w:r>
      <w:r w:rsidR="00823B8C" w:rsidRPr="008227CA">
        <w:rPr>
          <w:szCs w:val="18"/>
          <w:highlight w:val="yellow"/>
        </w:rPr>
        <w:t xml:space="preserve"> PdM</w:t>
      </w:r>
      <w:r w:rsidR="0031432C">
        <w:rPr>
          <w:szCs w:val="18"/>
        </w:rPr>
        <w:t xml:space="preserve"> et il faut </w:t>
      </w:r>
      <w:r w:rsidR="00D42111" w:rsidRPr="008227CA">
        <w:rPr>
          <w:szCs w:val="18"/>
          <w:highlight w:val="yellow"/>
        </w:rPr>
        <w:t xml:space="preserve">réussir </w:t>
      </w:r>
      <w:r w:rsidR="006C439F" w:rsidRPr="008227CA">
        <w:rPr>
          <w:szCs w:val="18"/>
          <w:highlight w:val="yellow"/>
        </w:rPr>
        <w:t>le</w:t>
      </w:r>
      <w:r w:rsidR="00D42111" w:rsidRPr="008227CA">
        <w:rPr>
          <w:szCs w:val="18"/>
          <w:highlight w:val="yellow"/>
        </w:rPr>
        <w:t xml:space="preserve"> </w:t>
      </w:r>
      <w:r w:rsidR="00747012" w:rsidRPr="008227CA">
        <w:rPr>
          <w:szCs w:val="18"/>
          <w:highlight w:val="yellow"/>
        </w:rPr>
        <w:t>sort indiqué</w:t>
      </w:r>
      <w:r w:rsidR="00823B8C" w:rsidRPr="008227CA">
        <w:rPr>
          <w:szCs w:val="18"/>
          <w:highlight w:val="yellow"/>
        </w:rPr>
        <w:t xml:space="preserve"> </w:t>
      </w:r>
      <w:r w:rsidR="008227CA" w:rsidRPr="008227CA">
        <w:rPr>
          <w:szCs w:val="18"/>
          <w:highlight w:val="yellow"/>
        </w:rPr>
        <w:t>ci-dessous</w:t>
      </w:r>
      <w:r w:rsidR="0031432C">
        <w:rPr>
          <w:szCs w:val="18"/>
        </w:rPr>
        <w:t>. Chaque propriété donne un MdC.</w:t>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6"/>
        <w:gridCol w:w="1579"/>
        <w:gridCol w:w="8195"/>
      </w:tblGrid>
      <w:tr w:rsidR="008F0135" w:rsidRPr="005F21AB" w:rsidTr="005A557B">
        <w:tc>
          <w:tcPr>
            <w:tcW w:w="786" w:type="dxa"/>
            <w:shd w:val="clear" w:color="auto" w:fill="FFFFFF" w:themeFill="background1"/>
          </w:tcPr>
          <w:p w:rsidR="00472033" w:rsidRPr="003331A3" w:rsidRDefault="00472033" w:rsidP="00741B00">
            <w:pPr>
              <w:jc w:val="center"/>
              <w:rPr>
                <w:rFonts w:cs="Tahoma"/>
                <w:b/>
                <w:bCs/>
                <w:sz w:val="16"/>
              </w:rPr>
            </w:pPr>
            <w:r>
              <w:rPr>
                <w:rFonts w:cs="Tahoma"/>
                <w:b/>
                <w:bCs/>
                <w:sz w:val="16"/>
              </w:rPr>
              <w:t>D100</w:t>
            </w:r>
          </w:p>
        </w:tc>
        <w:tc>
          <w:tcPr>
            <w:tcW w:w="0" w:type="auto"/>
            <w:shd w:val="clear" w:color="auto" w:fill="FFFFFF" w:themeFill="background1"/>
          </w:tcPr>
          <w:p w:rsidR="00472033" w:rsidRPr="005F21AB" w:rsidRDefault="005A557B" w:rsidP="005A557B">
            <w:pPr>
              <w:jc w:val="left"/>
              <w:rPr>
                <w:b/>
                <w:bCs/>
                <w:sz w:val="16"/>
                <w:szCs w:val="16"/>
              </w:rPr>
            </w:pPr>
            <w:r>
              <w:rPr>
                <w:b/>
                <w:bCs/>
                <w:sz w:val="16"/>
                <w:szCs w:val="16"/>
              </w:rPr>
              <w:t>Propriété particulière</w:t>
            </w:r>
          </w:p>
        </w:tc>
        <w:tc>
          <w:tcPr>
            <w:tcW w:w="8195" w:type="dxa"/>
            <w:shd w:val="clear" w:color="auto" w:fill="FFFFFF" w:themeFill="background1"/>
          </w:tcPr>
          <w:p w:rsidR="00472033" w:rsidRPr="005F21AB" w:rsidRDefault="0024149C" w:rsidP="0024149C">
            <w:pPr>
              <w:rPr>
                <w:b/>
                <w:bCs/>
                <w:sz w:val="16"/>
                <w:szCs w:val="16"/>
              </w:rPr>
            </w:pPr>
            <w:r>
              <w:rPr>
                <w:b/>
                <w:bCs/>
                <w:sz w:val="16"/>
                <w:szCs w:val="16"/>
              </w:rPr>
              <w:t xml:space="preserve">Sort, </w:t>
            </w:r>
            <w:r w:rsidR="00472033" w:rsidRPr="005F21AB">
              <w:rPr>
                <w:b/>
                <w:bCs/>
                <w:sz w:val="16"/>
                <w:szCs w:val="16"/>
              </w:rPr>
              <w:t>MdC</w:t>
            </w:r>
            <w:r>
              <w:rPr>
                <w:b/>
                <w:bCs/>
                <w:sz w:val="16"/>
                <w:szCs w:val="16"/>
              </w:rPr>
              <w:t xml:space="preserve"> et effets</w:t>
            </w:r>
          </w:p>
        </w:tc>
      </w:tr>
      <w:tr w:rsidR="008F0135" w:rsidRPr="005F21AB" w:rsidTr="005A557B">
        <w:tc>
          <w:tcPr>
            <w:tcW w:w="786" w:type="dxa"/>
            <w:shd w:val="clear" w:color="auto" w:fill="F2F2F2" w:themeFill="background1" w:themeFillShade="F2"/>
          </w:tcPr>
          <w:p w:rsidR="00741B00" w:rsidRPr="003331A3" w:rsidRDefault="00741B00" w:rsidP="00741B00">
            <w:pPr>
              <w:jc w:val="center"/>
              <w:rPr>
                <w:rFonts w:cs="Tahoma"/>
                <w:b/>
                <w:bCs/>
                <w:sz w:val="16"/>
              </w:rPr>
            </w:pPr>
            <w:r w:rsidRPr="003331A3">
              <w:rPr>
                <w:rFonts w:cs="Tahoma"/>
                <w:b/>
                <w:bCs/>
                <w:sz w:val="16"/>
              </w:rPr>
              <w:t>01</w:t>
            </w:r>
          </w:p>
        </w:tc>
        <w:tc>
          <w:tcPr>
            <w:tcW w:w="0" w:type="auto"/>
            <w:shd w:val="clear" w:color="auto" w:fill="F2F2F2" w:themeFill="background1" w:themeFillShade="F2"/>
          </w:tcPr>
          <w:p w:rsidR="00741B00" w:rsidRPr="005F21AB" w:rsidRDefault="00741B00" w:rsidP="005A557B">
            <w:pPr>
              <w:jc w:val="left"/>
              <w:rPr>
                <w:sz w:val="16"/>
                <w:szCs w:val="16"/>
              </w:rPr>
            </w:pPr>
            <w:r w:rsidRPr="005F21AB">
              <w:rPr>
                <w:sz w:val="16"/>
                <w:szCs w:val="16"/>
              </w:rPr>
              <w:t>Attraction</w:t>
            </w:r>
          </w:p>
        </w:tc>
        <w:tc>
          <w:tcPr>
            <w:tcW w:w="8195" w:type="dxa"/>
            <w:shd w:val="clear" w:color="auto" w:fill="F2F2F2" w:themeFill="background1" w:themeFillShade="F2"/>
          </w:tcPr>
          <w:p w:rsidR="0024149C" w:rsidRDefault="0024149C" w:rsidP="0024149C">
            <w:pPr>
              <w:rPr>
                <w:rFonts w:cs="Tahoma"/>
                <w:sz w:val="16"/>
              </w:rPr>
            </w:pPr>
            <w:r>
              <w:rPr>
                <w:rFonts w:cs="Tahoma"/>
                <w:sz w:val="16"/>
              </w:rPr>
              <w:t xml:space="preserve">Choisir une créature </w:t>
            </w:r>
            <w:r w:rsidRPr="003331A3">
              <w:rPr>
                <w:rFonts w:cs="Tahoma"/>
                <w:sz w:val="16"/>
              </w:rPr>
              <w:t>alignée comme la relique</w:t>
            </w:r>
            <w:r>
              <w:rPr>
                <w:rFonts w:cs="Tahoma"/>
                <w:sz w:val="16"/>
              </w:rPr>
              <w:t xml:space="preserve"> </w:t>
            </w:r>
            <w:r w:rsidRPr="003331A3">
              <w:rPr>
                <w:rFonts w:cs="Tahoma"/>
                <w:sz w:val="16"/>
              </w:rPr>
              <w:t>du monde Ancien/Divin avec P=</w:t>
            </w:r>
            <w:r w:rsidRPr="003331A3">
              <w:rPr>
                <w:rFonts w:cs="Tahoma"/>
                <w:b/>
                <w:bCs/>
                <w:sz w:val="16"/>
              </w:rPr>
              <w:t>RMa</w:t>
            </w:r>
            <w:r w:rsidRPr="003331A3">
              <w:rPr>
                <w:rFonts w:cs="Tahoma"/>
                <w:sz w:val="16"/>
              </w:rPr>
              <w:t xml:space="preserve">(Relique)% </w:t>
            </w:r>
            <w:r>
              <w:rPr>
                <w:rFonts w:cs="Tahoma"/>
                <w:sz w:val="16"/>
              </w:rPr>
              <w:t>1x/</w:t>
            </w:r>
            <w:r w:rsidRPr="003331A3">
              <w:rPr>
                <w:rFonts w:cs="Tahoma"/>
                <w:sz w:val="16"/>
              </w:rPr>
              <w:t>jour</w:t>
            </w:r>
            <w:r>
              <w:rPr>
                <w:rFonts w:cs="Tahoma"/>
                <w:sz w:val="16"/>
              </w:rPr>
              <w:t>.</w:t>
            </w:r>
            <w:r w:rsidRPr="003331A3">
              <w:rPr>
                <w:rFonts w:cs="Tahoma"/>
                <w:sz w:val="16"/>
              </w:rPr>
              <w:t xml:space="preserve"> La créature arrivera par ses propres moyens et attaquera </w:t>
            </w:r>
            <w:r>
              <w:rPr>
                <w:rFonts w:cs="Tahoma"/>
                <w:sz w:val="16"/>
              </w:rPr>
              <w:t xml:space="preserve">les êtres présents à </w:t>
            </w:r>
            <w:r w:rsidRPr="003331A3">
              <w:rPr>
                <w:rFonts w:cs="Tahoma"/>
                <w:sz w:val="16"/>
              </w:rPr>
              <w:t>alignement différent. Sinon obéira</w:t>
            </w:r>
            <w:r>
              <w:rPr>
                <w:rFonts w:cs="Tahoma"/>
                <w:sz w:val="16"/>
              </w:rPr>
              <w:t xml:space="preserve"> à X. Suit les règles du sort </w:t>
            </w:r>
            <w:r w:rsidRPr="00422C5E">
              <w:rPr>
                <w:rFonts w:cs="Tahoma"/>
                <w:i/>
                <w:sz w:val="16"/>
              </w:rPr>
              <w:t>Brèche Céleste</w:t>
            </w:r>
            <w:r>
              <w:rPr>
                <w:rFonts w:cs="Tahoma"/>
                <w:sz w:val="16"/>
              </w:rPr>
              <w:t>.</w:t>
            </w:r>
          </w:p>
          <w:p w:rsidR="00015009" w:rsidRPr="00015009" w:rsidRDefault="00015009" w:rsidP="0024149C">
            <w:pPr>
              <w:rPr>
                <w:sz w:val="16"/>
                <w:szCs w:val="16"/>
              </w:rPr>
            </w:pPr>
            <w:r w:rsidRPr="005F21AB">
              <w:rPr>
                <w:sz w:val="16"/>
                <w:szCs w:val="16"/>
              </w:rPr>
              <w:t xml:space="preserve">Lancer </w:t>
            </w:r>
            <w:r w:rsidRPr="0031432C">
              <w:rPr>
                <w:b/>
                <w:i/>
                <w:sz w:val="16"/>
                <w:szCs w:val="16"/>
              </w:rPr>
              <w:t>Brèche céleste</w:t>
            </w:r>
            <w:r w:rsidRPr="005F21AB">
              <w:rPr>
                <w:i/>
                <w:sz w:val="16"/>
                <w:szCs w:val="16"/>
              </w:rPr>
              <w:t>,</w:t>
            </w:r>
            <w:r w:rsidRPr="005F21AB">
              <w:rPr>
                <w:sz w:val="16"/>
                <w:szCs w:val="16"/>
              </w:rPr>
              <w:t xml:space="preserve"> MdC -NC moyen de la race visée.</w:t>
            </w:r>
            <w:r>
              <w:rPr>
                <w:sz w:val="16"/>
                <w:szCs w:val="16"/>
              </w:rPr>
              <w:t xml:space="preserve"> </w:t>
            </w:r>
          </w:p>
        </w:tc>
      </w:tr>
      <w:tr w:rsidR="008F0135" w:rsidRPr="005F21AB" w:rsidTr="005A557B">
        <w:tc>
          <w:tcPr>
            <w:tcW w:w="786" w:type="dxa"/>
            <w:shd w:val="clear" w:color="auto" w:fill="FFFFFF" w:themeFill="background1"/>
          </w:tcPr>
          <w:p w:rsidR="00741B00" w:rsidRPr="003331A3" w:rsidRDefault="00741B00" w:rsidP="00741B00">
            <w:pPr>
              <w:jc w:val="center"/>
              <w:rPr>
                <w:rFonts w:cs="Tahoma"/>
                <w:b/>
                <w:bCs/>
                <w:sz w:val="16"/>
              </w:rPr>
            </w:pPr>
            <w:r w:rsidRPr="003331A3">
              <w:rPr>
                <w:rFonts w:cs="Tahoma"/>
                <w:b/>
                <w:bCs/>
                <w:sz w:val="16"/>
              </w:rPr>
              <w:t>02-08</w:t>
            </w:r>
          </w:p>
        </w:tc>
        <w:tc>
          <w:tcPr>
            <w:tcW w:w="0" w:type="auto"/>
            <w:shd w:val="clear" w:color="auto" w:fill="FFFFFF" w:themeFill="background1"/>
          </w:tcPr>
          <w:p w:rsidR="00741B00" w:rsidRPr="005F21AB" w:rsidRDefault="00741B00" w:rsidP="005A557B">
            <w:pPr>
              <w:jc w:val="left"/>
              <w:rPr>
                <w:sz w:val="16"/>
                <w:szCs w:val="16"/>
              </w:rPr>
            </w:pPr>
            <w:r w:rsidRPr="005F21AB">
              <w:rPr>
                <w:sz w:val="16"/>
                <w:szCs w:val="16"/>
              </w:rPr>
              <w:t>Attribut spécial</w:t>
            </w:r>
          </w:p>
        </w:tc>
        <w:tc>
          <w:tcPr>
            <w:tcW w:w="8195" w:type="dxa"/>
            <w:shd w:val="clear" w:color="auto" w:fill="FFFFFF" w:themeFill="background1"/>
          </w:tcPr>
          <w:p w:rsidR="00422C5E" w:rsidRDefault="00422C5E" w:rsidP="00422C5E">
            <w:pPr>
              <w:rPr>
                <w:rFonts w:cs="Tahoma"/>
                <w:i/>
                <w:sz w:val="16"/>
              </w:rPr>
            </w:pPr>
            <w:r>
              <w:rPr>
                <w:rFonts w:cs="Tahoma"/>
                <w:sz w:val="16"/>
              </w:rPr>
              <w:t xml:space="preserve">Choisir parmi les tables de </w:t>
            </w:r>
            <w:r w:rsidRPr="00CD6F00">
              <w:rPr>
                <w:rFonts w:cs="Tahoma"/>
                <w:i/>
                <w:sz w:val="16"/>
              </w:rPr>
              <w:t>Livre Personnage 1.3.36, tables 3, 7, 8, 13 et 14</w:t>
            </w:r>
            <w:r w:rsidRPr="003331A3">
              <w:rPr>
                <w:rFonts w:cs="Tahoma"/>
                <w:sz w:val="16"/>
              </w:rPr>
              <w:t xml:space="preserve">. </w:t>
            </w:r>
            <w:r w:rsidRPr="00CD6F00">
              <w:rPr>
                <w:rFonts w:cs="Tahoma"/>
                <w:i/>
                <w:sz w:val="16"/>
              </w:rPr>
              <w:t>Permanent.</w:t>
            </w:r>
          </w:p>
          <w:p w:rsidR="00015009" w:rsidRPr="005F21AB" w:rsidRDefault="00015009" w:rsidP="00422C5E">
            <w:pPr>
              <w:rPr>
                <w:sz w:val="16"/>
                <w:szCs w:val="16"/>
              </w:rPr>
            </w:pPr>
            <w:r w:rsidRPr="005F21AB">
              <w:rPr>
                <w:sz w:val="16"/>
                <w:szCs w:val="16"/>
              </w:rPr>
              <w:t xml:space="preserve">Lancer </w:t>
            </w:r>
            <w:r w:rsidRPr="0031432C">
              <w:rPr>
                <w:b/>
                <w:i/>
                <w:sz w:val="16"/>
                <w:szCs w:val="16"/>
              </w:rPr>
              <w:t>Enchantement</w:t>
            </w:r>
            <w:r w:rsidRPr="005F21AB">
              <w:rPr>
                <w:i/>
                <w:sz w:val="16"/>
                <w:szCs w:val="16"/>
              </w:rPr>
              <w:t>,</w:t>
            </w:r>
            <w:r w:rsidRPr="005F21AB">
              <w:rPr>
                <w:sz w:val="16"/>
                <w:szCs w:val="16"/>
              </w:rPr>
              <w:t xml:space="preserve"> MdC selon le MdJ.</w:t>
            </w:r>
          </w:p>
        </w:tc>
      </w:tr>
      <w:tr w:rsidR="008F0135" w:rsidRPr="005F21AB" w:rsidTr="005A557B">
        <w:tc>
          <w:tcPr>
            <w:tcW w:w="786" w:type="dxa"/>
            <w:shd w:val="clear" w:color="auto" w:fill="F2F2F2" w:themeFill="background1" w:themeFillShade="F2"/>
          </w:tcPr>
          <w:p w:rsidR="00741B00" w:rsidRPr="003331A3" w:rsidRDefault="00741B00" w:rsidP="00741B00">
            <w:pPr>
              <w:jc w:val="center"/>
              <w:rPr>
                <w:rFonts w:cs="Tahoma"/>
                <w:b/>
                <w:bCs/>
                <w:sz w:val="16"/>
              </w:rPr>
            </w:pPr>
            <w:r w:rsidRPr="003331A3">
              <w:rPr>
                <w:rFonts w:cs="Tahoma"/>
                <w:b/>
                <w:bCs/>
                <w:sz w:val="16"/>
              </w:rPr>
              <w:t>09-10</w:t>
            </w:r>
          </w:p>
        </w:tc>
        <w:tc>
          <w:tcPr>
            <w:tcW w:w="0" w:type="auto"/>
            <w:shd w:val="clear" w:color="auto" w:fill="F2F2F2" w:themeFill="background1" w:themeFillShade="F2"/>
          </w:tcPr>
          <w:p w:rsidR="00741B00" w:rsidRPr="005F21AB" w:rsidRDefault="00741B00" w:rsidP="005A557B">
            <w:pPr>
              <w:jc w:val="left"/>
              <w:rPr>
                <w:sz w:val="16"/>
                <w:szCs w:val="16"/>
              </w:rPr>
            </w:pPr>
            <w:r w:rsidRPr="005F21AB">
              <w:rPr>
                <w:sz w:val="16"/>
                <w:szCs w:val="16"/>
              </w:rPr>
              <w:t>Bannissement</w:t>
            </w:r>
          </w:p>
        </w:tc>
        <w:tc>
          <w:tcPr>
            <w:tcW w:w="8195" w:type="dxa"/>
            <w:shd w:val="clear" w:color="auto" w:fill="F2F2F2" w:themeFill="background1" w:themeFillShade="F2"/>
          </w:tcPr>
          <w:p w:rsidR="00422C5E" w:rsidRPr="003331A3" w:rsidRDefault="00422C5E" w:rsidP="00422C5E">
            <w:pPr>
              <w:rPr>
                <w:rFonts w:cs="Tahoma"/>
                <w:sz w:val="16"/>
              </w:rPr>
            </w:pPr>
            <w:r>
              <w:rPr>
                <w:rFonts w:cs="Tahoma"/>
                <w:sz w:val="16"/>
              </w:rPr>
              <w:t xml:space="preserve">Choisir une race de créature. Peut </w:t>
            </w:r>
            <w:r w:rsidRPr="003331A3">
              <w:rPr>
                <w:rFonts w:cs="Tahoma"/>
                <w:sz w:val="16"/>
              </w:rPr>
              <w:t>repousser</w:t>
            </w:r>
            <w:r>
              <w:rPr>
                <w:rFonts w:cs="Tahoma"/>
                <w:sz w:val="16"/>
              </w:rPr>
              <w:t xml:space="preserve"> cette créature</w:t>
            </w:r>
            <w:r w:rsidRPr="003331A3">
              <w:rPr>
                <w:rFonts w:cs="Tahoma"/>
                <w:sz w:val="16"/>
              </w:rPr>
              <w:t xml:space="preserve"> dans son monde</w:t>
            </w:r>
            <w:r>
              <w:rPr>
                <w:rFonts w:cs="Tahoma"/>
                <w:sz w:val="16"/>
              </w:rPr>
              <w:t xml:space="preserve"> ou</w:t>
            </w:r>
            <w:r w:rsidRPr="003331A3">
              <w:rPr>
                <w:rFonts w:cs="Tahoma"/>
                <w:sz w:val="16"/>
              </w:rPr>
              <w:t xml:space="preserve"> </w:t>
            </w:r>
            <w:r>
              <w:rPr>
                <w:rFonts w:cs="Tahoma"/>
                <w:sz w:val="16"/>
              </w:rPr>
              <w:t xml:space="preserve">la </w:t>
            </w:r>
            <w:r w:rsidRPr="003331A3">
              <w:rPr>
                <w:rFonts w:cs="Tahoma"/>
                <w:sz w:val="16"/>
              </w:rPr>
              <w:t xml:space="preserve">faire fuir à NEx5 km. </w:t>
            </w:r>
            <w:r>
              <w:rPr>
                <w:rFonts w:cs="Tahoma"/>
                <w:sz w:val="16"/>
              </w:rPr>
              <w:t xml:space="preserve">Tout </w:t>
            </w:r>
            <w:r w:rsidRPr="003331A3">
              <w:rPr>
                <w:rFonts w:cs="Tahoma"/>
                <w:b/>
                <w:bCs/>
                <w:sz w:val="16"/>
              </w:rPr>
              <w:t>t</w:t>
            </w:r>
            <w:r>
              <w:rPr>
                <w:rFonts w:cs="Tahoma"/>
                <w:b/>
                <w:bCs/>
                <w:sz w:val="16"/>
              </w:rPr>
              <w:t>RP</w:t>
            </w:r>
            <w:r w:rsidRPr="003331A3">
              <w:rPr>
                <w:rFonts w:cs="Tahoma"/>
                <w:sz w:val="16"/>
              </w:rPr>
              <w:t xml:space="preserve"> </w:t>
            </w:r>
            <w:r>
              <w:rPr>
                <w:rFonts w:cs="Tahoma"/>
                <w:sz w:val="16"/>
              </w:rPr>
              <w:t>banni</w:t>
            </w:r>
            <w:r w:rsidRPr="003331A3">
              <w:rPr>
                <w:rFonts w:cs="Tahoma"/>
                <w:sz w:val="16"/>
              </w:rPr>
              <w:t xml:space="preserve"> </w:t>
            </w:r>
            <w:r>
              <w:rPr>
                <w:rFonts w:cs="Tahoma"/>
                <w:sz w:val="16"/>
              </w:rPr>
              <w:t xml:space="preserve">seulement </w:t>
            </w:r>
            <w:r w:rsidRPr="003331A3">
              <w:rPr>
                <w:rFonts w:cs="Tahoma"/>
                <w:sz w:val="16"/>
              </w:rPr>
              <w:t xml:space="preserve">pendant </w:t>
            </w:r>
            <w:r w:rsidRPr="003331A3">
              <w:rPr>
                <w:rFonts w:cs="Tahoma"/>
                <w:b/>
                <w:bCs/>
                <w:sz w:val="16"/>
              </w:rPr>
              <w:t>NEx2</w:t>
            </w:r>
            <w:r w:rsidRPr="003331A3">
              <w:rPr>
                <w:rFonts w:cs="Tahoma"/>
                <w:sz w:val="16"/>
              </w:rPr>
              <w:t xml:space="preserve"> tours. </w:t>
            </w:r>
          </w:p>
          <w:p w:rsidR="00422C5E" w:rsidRDefault="00422C5E" w:rsidP="00422C5E">
            <w:pPr>
              <w:rPr>
                <w:rFonts w:cs="Tahoma"/>
                <w:i/>
                <w:iCs/>
                <w:sz w:val="16"/>
              </w:rPr>
            </w:pPr>
            <w:r w:rsidRPr="003331A3">
              <w:rPr>
                <w:rFonts w:cs="Tahoma"/>
                <w:i/>
                <w:iCs/>
                <w:sz w:val="16"/>
              </w:rPr>
              <w:t>NEx2 usages par jour. Distance</w:t>
            </w:r>
            <w:r>
              <w:rPr>
                <w:rFonts w:cs="Tahoma"/>
                <w:i/>
                <w:iCs/>
                <w:sz w:val="16"/>
              </w:rPr>
              <w:t xml:space="preserve"> de la</w:t>
            </w:r>
            <w:r w:rsidRPr="003331A3">
              <w:rPr>
                <w:rFonts w:cs="Tahoma"/>
                <w:i/>
                <w:iCs/>
                <w:sz w:val="16"/>
              </w:rPr>
              <w:t xml:space="preserve"> </w:t>
            </w:r>
            <w:r>
              <w:rPr>
                <w:rFonts w:cs="Tahoma"/>
                <w:i/>
                <w:iCs/>
                <w:sz w:val="16"/>
              </w:rPr>
              <w:t xml:space="preserve">cible </w:t>
            </w:r>
            <w:r w:rsidRPr="003331A3">
              <w:rPr>
                <w:rFonts w:cs="Tahoma"/>
                <w:i/>
                <w:iCs/>
                <w:sz w:val="16"/>
              </w:rPr>
              <w:t>= NEx10m. Durée = NE+1 jours.</w:t>
            </w:r>
          </w:p>
          <w:p w:rsidR="00015009" w:rsidRPr="005F21AB" w:rsidRDefault="00015009" w:rsidP="00422C5E">
            <w:pPr>
              <w:rPr>
                <w:sz w:val="16"/>
                <w:szCs w:val="16"/>
              </w:rPr>
            </w:pPr>
            <w:r w:rsidRPr="005F21AB">
              <w:rPr>
                <w:sz w:val="16"/>
                <w:szCs w:val="16"/>
              </w:rPr>
              <w:t xml:space="preserve">Lancer </w:t>
            </w:r>
            <w:r w:rsidRPr="0031432C">
              <w:rPr>
                <w:b/>
                <w:i/>
                <w:sz w:val="16"/>
                <w:szCs w:val="16"/>
              </w:rPr>
              <w:t>Divine intervention</w:t>
            </w:r>
            <w:r w:rsidRPr="005F21AB">
              <w:rPr>
                <w:i/>
                <w:sz w:val="16"/>
                <w:szCs w:val="16"/>
              </w:rPr>
              <w:t>,</w:t>
            </w:r>
            <w:r w:rsidRPr="005F21AB">
              <w:rPr>
                <w:sz w:val="16"/>
                <w:szCs w:val="16"/>
              </w:rPr>
              <w:t xml:space="preserve"> MdC -NC moyen de la race visée.</w:t>
            </w:r>
          </w:p>
        </w:tc>
      </w:tr>
      <w:tr w:rsidR="008F0135" w:rsidRPr="005F21AB" w:rsidTr="005A557B">
        <w:tc>
          <w:tcPr>
            <w:tcW w:w="786" w:type="dxa"/>
            <w:shd w:val="clear" w:color="auto" w:fill="FFFFFF" w:themeFill="background1"/>
          </w:tcPr>
          <w:p w:rsidR="00741B00" w:rsidRPr="003331A3" w:rsidRDefault="00741B00" w:rsidP="00741B00">
            <w:pPr>
              <w:jc w:val="center"/>
              <w:rPr>
                <w:rFonts w:cs="Tahoma"/>
                <w:b/>
                <w:bCs/>
                <w:sz w:val="16"/>
              </w:rPr>
            </w:pPr>
            <w:r w:rsidRPr="003331A3">
              <w:rPr>
                <w:rFonts w:cs="Tahoma"/>
                <w:b/>
                <w:bCs/>
                <w:sz w:val="16"/>
              </w:rPr>
              <w:t>11-15</w:t>
            </w:r>
          </w:p>
        </w:tc>
        <w:tc>
          <w:tcPr>
            <w:tcW w:w="0" w:type="auto"/>
            <w:shd w:val="clear" w:color="auto" w:fill="FFFFFF" w:themeFill="background1"/>
          </w:tcPr>
          <w:p w:rsidR="00741B00" w:rsidRPr="005F21AB" w:rsidRDefault="00741B00" w:rsidP="005A557B">
            <w:pPr>
              <w:jc w:val="left"/>
              <w:rPr>
                <w:sz w:val="16"/>
                <w:szCs w:val="16"/>
              </w:rPr>
            </w:pPr>
            <w:r w:rsidRPr="005F21AB">
              <w:rPr>
                <w:sz w:val="16"/>
                <w:szCs w:val="16"/>
              </w:rPr>
              <w:t>Caractéristique</w:t>
            </w:r>
          </w:p>
        </w:tc>
        <w:tc>
          <w:tcPr>
            <w:tcW w:w="8195" w:type="dxa"/>
            <w:shd w:val="clear" w:color="auto" w:fill="FFFFFF" w:themeFill="background1"/>
          </w:tcPr>
          <w:p w:rsidR="00015009" w:rsidRDefault="00015009" w:rsidP="008227CA">
            <w:pPr>
              <w:rPr>
                <w:sz w:val="16"/>
                <w:szCs w:val="16"/>
              </w:rPr>
            </w:pPr>
            <w:r>
              <w:rPr>
                <w:sz w:val="16"/>
                <w:szCs w:val="16"/>
              </w:rPr>
              <w:t xml:space="preserve">Donne un malus/bonus (choisir) de </w:t>
            </w:r>
            <w:r w:rsidRPr="00015009">
              <w:rPr>
                <w:b/>
                <w:sz w:val="16"/>
                <w:szCs w:val="16"/>
              </w:rPr>
              <w:t>RMa</w:t>
            </w:r>
            <w:r>
              <w:rPr>
                <w:sz w:val="16"/>
                <w:szCs w:val="16"/>
              </w:rPr>
              <w:t xml:space="preserve"> à une caractéristique au choix.</w:t>
            </w:r>
          </w:p>
          <w:p w:rsidR="00741B00" w:rsidRPr="005F21AB" w:rsidRDefault="00741B00" w:rsidP="008227CA">
            <w:pPr>
              <w:rPr>
                <w:sz w:val="16"/>
                <w:szCs w:val="16"/>
              </w:rPr>
            </w:pPr>
            <w:r w:rsidRPr="005F21AB">
              <w:rPr>
                <w:sz w:val="16"/>
                <w:szCs w:val="16"/>
              </w:rPr>
              <w:t xml:space="preserve">Lancer </w:t>
            </w:r>
            <w:r w:rsidRPr="0031432C">
              <w:rPr>
                <w:b/>
                <w:i/>
                <w:sz w:val="16"/>
                <w:szCs w:val="16"/>
              </w:rPr>
              <w:t>Enchantement</w:t>
            </w:r>
            <w:r w:rsidRPr="005F21AB">
              <w:rPr>
                <w:sz w:val="16"/>
                <w:szCs w:val="16"/>
              </w:rPr>
              <w:t xml:space="preserve">, MdC </w:t>
            </w:r>
            <w:r w:rsidR="00015009">
              <w:rPr>
                <w:sz w:val="16"/>
                <w:szCs w:val="16"/>
              </w:rPr>
              <w:t>+3/</w:t>
            </w:r>
            <w:r>
              <w:rPr>
                <w:sz w:val="16"/>
                <w:szCs w:val="16"/>
              </w:rPr>
              <w:t>-3</w:t>
            </w:r>
            <w:r w:rsidRPr="005F21AB">
              <w:rPr>
                <w:sz w:val="16"/>
                <w:szCs w:val="16"/>
              </w:rPr>
              <w:t>.</w:t>
            </w:r>
          </w:p>
        </w:tc>
      </w:tr>
      <w:tr w:rsidR="008F0135" w:rsidRPr="005F21AB" w:rsidTr="005A557B">
        <w:tc>
          <w:tcPr>
            <w:tcW w:w="786" w:type="dxa"/>
            <w:shd w:val="clear" w:color="auto" w:fill="F2F2F2" w:themeFill="background1" w:themeFillShade="F2"/>
          </w:tcPr>
          <w:p w:rsidR="00741B00" w:rsidRPr="003331A3" w:rsidRDefault="00741B00" w:rsidP="00741B00">
            <w:pPr>
              <w:jc w:val="center"/>
              <w:rPr>
                <w:rFonts w:cs="Tahoma"/>
                <w:b/>
                <w:bCs/>
                <w:sz w:val="16"/>
              </w:rPr>
            </w:pPr>
            <w:r w:rsidRPr="003331A3">
              <w:rPr>
                <w:rFonts w:cs="Tahoma"/>
                <w:b/>
                <w:bCs/>
                <w:sz w:val="16"/>
              </w:rPr>
              <w:t>15-18</w:t>
            </w:r>
          </w:p>
        </w:tc>
        <w:tc>
          <w:tcPr>
            <w:tcW w:w="0" w:type="auto"/>
            <w:shd w:val="clear" w:color="auto" w:fill="F2F2F2" w:themeFill="background1" w:themeFillShade="F2"/>
          </w:tcPr>
          <w:p w:rsidR="00741B00" w:rsidRPr="005F21AB" w:rsidRDefault="00741B00" w:rsidP="005A557B">
            <w:pPr>
              <w:jc w:val="left"/>
              <w:rPr>
                <w:sz w:val="16"/>
                <w:szCs w:val="16"/>
              </w:rPr>
            </w:pPr>
            <w:r w:rsidRPr="005F21AB">
              <w:rPr>
                <w:sz w:val="16"/>
                <w:szCs w:val="16"/>
              </w:rPr>
              <w:t>Caractéristique supérieure</w:t>
            </w:r>
          </w:p>
        </w:tc>
        <w:tc>
          <w:tcPr>
            <w:tcW w:w="8195" w:type="dxa"/>
            <w:shd w:val="clear" w:color="auto" w:fill="F2F2F2" w:themeFill="background1" w:themeFillShade="F2"/>
          </w:tcPr>
          <w:p w:rsidR="00015009" w:rsidRDefault="00015009" w:rsidP="00015009">
            <w:pPr>
              <w:rPr>
                <w:sz w:val="16"/>
                <w:szCs w:val="16"/>
              </w:rPr>
            </w:pPr>
            <w:r>
              <w:rPr>
                <w:sz w:val="16"/>
                <w:szCs w:val="16"/>
              </w:rPr>
              <w:t xml:space="preserve">Donne un malus/bonus (choisir) de </w:t>
            </w:r>
            <w:r w:rsidRPr="00015009">
              <w:rPr>
                <w:b/>
                <w:sz w:val="16"/>
                <w:szCs w:val="16"/>
              </w:rPr>
              <w:t>RMa x2</w:t>
            </w:r>
            <w:r>
              <w:rPr>
                <w:sz w:val="16"/>
                <w:szCs w:val="16"/>
              </w:rPr>
              <w:t xml:space="preserve"> à une caractéristique au choix.</w:t>
            </w:r>
          </w:p>
          <w:p w:rsidR="00741B00" w:rsidRPr="005F21AB" w:rsidRDefault="00015009" w:rsidP="00015009">
            <w:pPr>
              <w:rPr>
                <w:sz w:val="16"/>
                <w:szCs w:val="16"/>
              </w:rPr>
            </w:pPr>
            <w:r w:rsidRPr="005F21AB">
              <w:rPr>
                <w:sz w:val="16"/>
                <w:szCs w:val="16"/>
              </w:rPr>
              <w:t xml:space="preserve">Lancer </w:t>
            </w:r>
            <w:r w:rsidRPr="0031432C">
              <w:rPr>
                <w:b/>
                <w:i/>
                <w:sz w:val="16"/>
                <w:szCs w:val="16"/>
              </w:rPr>
              <w:t>Enchantement</w:t>
            </w:r>
            <w:r w:rsidRPr="005F21AB">
              <w:rPr>
                <w:sz w:val="16"/>
                <w:szCs w:val="16"/>
              </w:rPr>
              <w:t xml:space="preserve">, MdC </w:t>
            </w:r>
            <w:r>
              <w:rPr>
                <w:sz w:val="16"/>
                <w:szCs w:val="16"/>
              </w:rPr>
              <w:t>+5/-5</w:t>
            </w:r>
            <w:r w:rsidRPr="005F21AB">
              <w:rPr>
                <w:sz w:val="16"/>
                <w:szCs w:val="16"/>
              </w:rPr>
              <w:t>.</w:t>
            </w:r>
          </w:p>
        </w:tc>
      </w:tr>
      <w:tr w:rsidR="008F0135" w:rsidRPr="005F21AB" w:rsidTr="005A557B">
        <w:tc>
          <w:tcPr>
            <w:tcW w:w="786" w:type="dxa"/>
            <w:shd w:val="clear" w:color="auto" w:fill="FFFFFF" w:themeFill="background1"/>
          </w:tcPr>
          <w:p w:rsidR="00741B00" w:rsidRPr="003331A3" w:rsidRDefault="00741B00" w:rsidP="00741B00">
            <w:pPr>
              <w:jc w:val="center"/>
              <w:rPr>
                <w:rFonts w:cs="Tahoma"/>
                <w:b/>
                <w:bCs/>
                <w:sz w:val="16"/>
              </w:rPr>
            </w:pPr>
            <w:r w:rsidRPr="003331A3">
              <w:rPr>
                <w:rFonts w:cs="Tahoma"/>
                <w:b/>
                <w:bCs/>
                <w:sz w:val="16"/>
              </w:rPr>
              <w:t>19</w:t>
            </w:r>
          </w:p>
        </w:tc>
        <w:tc>
          <w:tcPr>
            <w:tcW w:w="0" w:type="auto"/>
            <w:shd w:val="clear" w:color="auto" w:fill="FFFFFF" w:themeFill="background1"/>
          </w:tcPr>
          <w:p w:rsidR="00741B00" w:rsidRPr="005F21AB" w:rsidRDefault="00741B00" w:rsidP="005A557B">
            <w:pPr>
              <w:jc w:val="left"/>
              <w:rPr>
                <w:sz w:val="16"/>
                <w:szCs w:val="16"/>
              </w:rPr>
            </w:pPr>
            <w:r w:rsidRPr="005F21AB">
              <w:rPr>
                <w:sz w:val="16"/>
                <w:szCs w:val="16"/>
              </w:rPr>
              <w:t>Caractéristique ultime</w:t>
            </w:r>
          </w:p>
        </w:tc>
        <w:tc>
          <w:tcPr>
            <w:tcW w:w="8195" w:type="dxa"/>
            <w:shd w:val="clear" w:color="auto" w:fill="FFFFFF" w:themeFill="background1"/>
          </w:tcPr>
          <w:p w:rsidR="00015009" w:rsidRDefault="00015009" w:rsidP="00015009">
            <w:pPr>
              <w:rPr>
                <w:sz w:val="16"/>
                <w:szCs w:val="16"/>
              </w:rPr>
            </w:pPr>
            <w:r>
              <w:rPr>
                <w:sz w:val="16"/>
                <w:szCs w:val="16"/>
              </w:rPr>
              <w:t xml:space="preserve">Donne un malus/bonus (choisir) de </w:t>
            </w:r>
            <w:r w:rsidRPr="00015009">
              <w:rPr>
                <w:b/>
                <w:sz w:val="16"/>
                <w:szCs w:val="16"/>
              </w:rPr>
              <w:t>RMa x3</w:t>
            </w:r>
            <w:r>
              <w:rPr>
                <w:sz w:val="16"/>
                <w:szCs w:val="16"/>
              </w:rPr>
              <w:t xml:space="preserve"> à une caractéristique au choix.</w:t>
            </w:r>
          </w:p>
          <w:p w:rsidR="00741B00" w:rsidRPr="005F21AB" w:rsidRDefault="00015009" w:rsidP="00015009">
            <w:pPr>
              <w:rPr>
                <w:sz w:val="16"/>
                <w:szCs w:val="16"/>
              </w:rPr>
            </w:pPr>
            <w:r w:rsidRPr="005F21AB">
              <w:rPr>
                <w:sz w:val="16"/>
                <w:szCs w:val="16"/>
              </w:rPr>
              <w:t xml:space="preserve">Lancer </w:t>
            </w:r>
            <w:r w:rsidRPr="0031432C">
              <w:rPr>
                <w:b/>
                <w:i/>
                <w:sz w:val="16"/>
                <w:szCs w:val="16"/>
              </w:rPr>
              <w:t>Enchantement</w:t>
            </w:r>
            <w:r w:rsidRPr="005F21AB">
              <w:rPr>
                <w:sz w:val="16"/>
                <w:szCs w:val="16"/>
              </w:rPr>
              <w:t xml:space="preserve">, MdC </w:t>
            </w:r>
            <w:r>
              <w:rPr>
                <w:sz w:val="16"/>
                <w:szCs w:val="16"/>
              </w:rPr>
              <w:t>+10/-10</w:t>
            </w:r>
            <w:r w:rsidRPr="005F21AB">
              <w:rPr>
                <w:sz w:val="16"/>
                <w:szCs w:val="16"/>
              </w:rPr>
              <w:t>.</w:t>
            </w:r>
          </w:p>
        </w:tc>
      </w:tr>
      <w:tr w:rsidR="008F0135" w:rsidRPr="005F21AB" w:rsidTr="005A557B">
        <w:tc>
          <w:tcPr>
            <w:tcW w:w="786" w:type="dxa"/>
            <w:shd w:val="clear" w:color="auto" w:fill="F2F2F2" w:themeFill="background1" w:themeFillShade="F2"/>
          </w:tcPr>
          <w:p w:rsidR="00741B00" w:rsidRPr="003331A3" w:rsidRDefault="00741B00" w:rsidP="00741B00">
            <w:pPr>
              <w:jc w:val="center"/>
              <w:rPr>
                <w:rFonts w:cs="Tahoma"/>
                <w:b/>
                <w:bCs/>
                <w:sz w:val="16"/>
              </w:rPr>
            </w:pPr>
            <w:r w:rsidRPr="003331A3">
              <w:rPr>
                <w:rFonts w:cs="Tahoma"/>
                <w:b/>
                <w:bCs/>
                <w:sz w:val="16"/>
              </w:rPr>
              <w:t>20-2</w:t>
            </w:r>
            <w:r>
              <w:rPr>
                <w:rFonts w:cs="Tahoma"/>
                <w:b/>
                <w:bCs/>
                <w:sz w:val="16"/>
              </w:rPr>
              <w:t>2</w:t>
            </w:r>
          </w:p>
        </w:tc>
        <w:tc>
          <w:tcPr>
            <w:tcW w:w="0" w:type="auto"/>
            <w:shd w:val="clear" w:color="auto" w:fill="F2F2F2" w:themeFill="background1" w:themeFillShade="F2"/>
          </w:tcPr>
          <w:p w:rsidR="00741B00" w:rsidRPr="005F21AB" w:rsidRDefault="00741B00" w:rsidP="005A557B">
            <w:pPr>
              <w:jc w:val="left"/>
              <w:rPr>
                <w:sz w:val="16"/>
                <w:szCs w:val="16"/>
              </w:rPr>
            </w:pPr>
            <w:r w:rsidRPr="005F21AB">
              <w:rPr>
                <w:sz w:val="16"/>
                <w:szCs w:val="16"/>
              </w:rPr>
              <w:t>Chance</w:t>
            </w:r>
          </w:p>
        </w:tc>
        <w:tc>
          <w:tcPr>
            <w:tcW w:w="8195" w:type="dxa"/>
            <w:shd w:val="clear" w:color="auto" w:fill="F2F2F2" w:themeFill="background1" w:themeFillShade="F2"/>
          </w:tcPr>
          <w:p w:rsidR="00015009" w:rsidRDefault="00015009" w:rsidP="008227CA">
            <w:pPr>
              <w:rPr>
                <w:sz w:val="16"/>
                <w:szCs w:val="16"/>
              </w:rPr>
            </w:pPr>
            <w:r>
              <w:rPr>
                <w:sz w:val="16"/>
                <w:szCs w:val="16"/>
              </w:rPr>
              <w:t xml:space="preserve">Procure un bonus général de </w:t>
            </w:r>
            <w:r w:rsidRPr="00015009">
              <w:rPr>
                <w:b/>
                <w:sz w:val="16"/>
                <w:szCs w:val="16"/>
              </w:rPr>
              <w:t>NE</w:t>
            </w:r>
            <w:r>
              <w:rPr>
                <w:sz w:val="16"/>
                <w:szCs w:val="16"/>
              </w:rPr>
              <w:t>.</w:t>
            </w:r>
          </w:p>
          <w:p w:rsidR="00741B00" w:rsidRPr="005F21AB" w:rsidRDefault="00741B00" w:rsidP="008227CA">
            <w:pPr>
              <w:rPr>
                <w:sz w:val="16"/>
                <w:szCs w:val="16"/>
              </w:rPr>
            </w:pPr>
            <w:r w:rsidRPr="005F21AB">
              <w:rPr>
                <w:sz w:val="16"/>
                <w:szCs w:val="16"/>
              </w:rPr>
              <w:t xml:space="preserve">Lancer </w:t>
            </w:r>
            <w:r w:rsidRPr="0031432C">
              <w:rPr>
                <w:b/>
                <w:i/>
                <w:sz w:val="16"/>
                <w:szCs w:val="16"/>
              </w:rPr>
              <w:t>Focus</w:t>
            </w:r>
            <w:r w:rsidRPr="005F21AB">
              <w:rPr>
                <w:sz w:val="16"/>
                <w:szCs w:val="16"/>
              </w:rPr>
              <w:t>, MdC -NE(</w:t>
            </w:r>
            <w:r w:rsidRPr="005F21AB">
              <w:rPr>
                <w:i/>
                <w:sz w:val="16"/>
                <w:szCs w:val="16"/>
              </w:rPr>
              <w:t>Focus</w:t>
            </w:r>
            <w:r w:rsidRPr="005F21AB">
              <w:rPr>
                <w:sz w:val="16"/>
                <w:szCs w:val="16"/>
              </w:rPr>
              <w:t>).</w:t>
            </w:r>
          </w:p>
        </w:tc>
      </w:tr>
      <w:tr w:rsidR="008F0135" w:rsidRPr="005F21AB" w:rsidTr="005A557B">
        <w:tc>
          <w:tcPr>
            <w:tcW w:w="786" w:type="dxa"/>
            <w:shd w:val="clear" w:color="auto" w:fill="FFFFFF" w:themeFill="background1"/>
          </w:tcPr>
          <w:p w:rsidR="00741B00" w:rsidRPr="003331A3" w:rsidRDefault="00741B00" w:rsidP="00741B00">
            <w:pPr>
              <w:jc w:val="center"/>
              <w:rPr>
                <w:rFonts w:cs="Tahoma"/>
                <w:b/>
                <w:bCs/>
                <w:sz w:val="16"/>
              </w:rPr>
            </w:pPr>
            <w:r w:rsidRPr="003331A3">
              <w:rPr>
                <w:rFonts w:cs="Tahoma"/>
                <w:b/>
                <w:bCs/>
                <w:sz w:val="16"/>
              </w:rPr>
              <w:t>23</w:t>
            </w:r>
          </w:p>
        </w:tc>
        <w:tc>
          <w:tcPr>
            <w:tcW w:w="0" w:type="auto"/>
            <w:shd w:val="clear" w:color="auto" w:fill="FFFFFF" w:themeFill="background1"/>
          </w:tcPr>
          <w:p w:rsidR="00741B00" w:rsidRPr="005F21AB" w:rsidRDefault="00741B00" w:rsidP="005A557B">
            <w:pPr>
              <w:jc w:val="left"/>
              <w:rPr>
                <w:sz w:val="16"/>
                <w:szCs w:val="16"/>
              </w:rPr>
            </w:pPr>
            <w:r w:rsidRPr="005F21AB">
              <w:rPr>
                <w:sz w:val="16"/>
                <w:szCs w:val="16"/>
              </w:rPr>
              <w:t>Clé</w:t>
            </w:r>
          </w:p>
        </w:tc>
        <w:tc>
          <w:tcPr>
            <w:tcW w:w="8195" w:type="dxa"/>
            <w:shd w:val="clear" w:color="auto" w:fill="FFFFFF" w:themeFill="background1"/>
          </w:tcPr>
          <w:p w:rsidR="00015009" w:rsidRDefault="00015009" w:rsidP="008227CA">
            <w:pPr>
              <w:rPr>
                <w:sz w:val="16"/>
                <w:szCs w:val="16"/>
              </w:rPr>
            </w:pPr>
            <w:r w:rsidRPr="003331A3">
              <w:rPr>
                <w:rFonts w:cs="Tahoma"/>
                <w:sz w:val="16"/>
              </w:rPr>
              <w:t xml:space="preserve">Permet de </w:t>
            </w:r>
            <w:r w:rsidRPr="00B15139">
              <w:rPr>
                <w:rFonts w:cs="Tahoma"/>
                <w:b/>
                <w:sz w:val="16"/>
              </w:rPr>
              <w:t>contrôler</w:t>
            </w:r>
            <w:r w:rsidRPr="003331A3">
              <w:rPr>
                <w:rFonts w:cs="Tahoma"/>
                <w:sz w:val="16"/>
              </w:rPr>
              <w:t xml:space="preserve"> </w:t>
            </w:r>
            <w:r>
              <w:rPr>
                <w:rFonts w:cs="Tahoma"/>
                <w:sz w:val="16"/>
              </w:rPr>
              <w:t xml:space="preserve">(activer/désactiver) </w:t>
            </w:r>
            <w:r w:rsidRPr="003331A3">
              <w:rPr>
                <w:rFonts w:cs="Tahoma"/>
                <w:sz w:val="16"/>
              </w:rPr>
              <w:t xml:space="preserve">les propriétés </w:t>
            </w:r>
            <w:r>
              <w:rPr>
                <w:rFonts w:cs="Tahoma"/>
                <w:sz w:val="16"/>
              </w:rPr>
              <w:t xml:space="preserve">de </w:t>
            </w:r>
            <w:r w:rsidRPr="00015009">
              <w:rPr>
                <w:rFonts w:cs="Tahoma"/>
                <w:b/>
                <w:sz w:val="16"/>
              </w:rPr>
              <w:t>NEx2</w:t>
            </w:r>
            <w:r>
              <w:rPr>
                <w:rFonts w:cs="Tahoma"/>
                <w:sz w:val="16"/>
              </w:rPr>
              <w:t xml:space="preserve"> </w:t>
            </w:r>
            <w:r w:rsidRPr="003331A3">
              <w:rPr>
                <w:rFonts w:cs="Tahoma"/>
                <w:sz w:val="16"/>
              </w:rPr>
              <w:t xml:space="preserve">focus </w:t>
            </w:r>
            <w:r>
              <w:rPr>
                <w:rFonts w:cs="Tahoma"/>
                <w:sz w:val="16"/>
              </w:rPr>
              <w:t xml:space="preserve">créés et placés, situés </w:t>
            </w:r>
            <w:r w:rsidRPr="003331A3">
              <w:rPr>
                <w:rFonts w:cs="Tahoma"/>
                <w:sz w:val="16"/>
              </w:rPr>
              <w:t xml:space="preserve">à </w:t>
            </w:r>
            <w:r>
              <w:rPr>
                <w:rFonts w:cs="Tahoma"/>
                <w:sz w:val="16"/>
              </w:rPr>
              <w:t xml:space="preserve">moins de </w:t>
            </w:r>
            <w:r w:rsidRPr="003331A3">
              <w:rPr>
                <w:rFonts w:cs="Tahoma"/>
                <w:b/>
                <w:sz w:val="16"/>
              </w:rPr>
              <w:t>NEMx10m</w:t>
            </w:r>
            <w:r>
              <w:rPr>
                <w:rFonts w:cs="Tahoma"/>
                <w:b/>
                <w:sz w:val="16"/>
              </w:rPr>
              <w:t> </w:t>
            </w:r>
            <w:r>
              <w:rPr>
                <w:rFonts w:cs="Tahoma"/>
                <w:sz w:val="16"/>
              </w:rPr>
              <w:t>(=</w:t>
            </w:r>
            <w:r w:rsidRPr="003331A3">
              <w:rPr>
                <w:rFonts w:cs="Tahoma"/>
                <w:sz w:val="16"/>
              </w:rPr>
              <w:t>de se protéger de leur effets</w:t>
            </w:r>
            <w:r>
              <w:rPr>
                <w:rFonts w:cs="Tahoma"/>
                <w:sz w:val="16"/>
              </w:rPr>
              <w:t xml:space="preserve"> négatifs</w:t>
            </w:r>
            <w:r w:rsidRPr="00015009">
              <w:rPr>
                <w:rFonts w:cs="Tahoma"/>
                <w:sz w:val="16"/>
              </w:rPr>
              <w:t>)</w:t>
            </w:r>
            <w:r w:rsidRPr="003331A3">
              <w:rPr>
                <w:rFonts w:cs="Tahoma"/>
                <w:sz w:val="16"/>
              </w:rPr>
              <w:t xml:space="preserve">, </w:t>
            </w:r>
            <w:r>
              <w:rPr>
                <w:rFonts w:cs="Tahoma"/>
                <w:sz w:val="16"/>
              </w:rPr>
              <w:t xml:space="preserve">situe tout ces </w:t>
            </w:r>
            <w:r w:rsidRPr="003331A3">
              <w:rPr>
                <w:rFonts w:cs="Tahoma"/>
                <w:sz w:val="16"/>
              </w:rPr>
              <w:t xml:space="preserve">focus </w:t>
            </w:r>
            <w:r>
              <w:rPr>
                <w:rFonts w:cs="Tahoma"/>
                <w:sz w:val="16"/>
              </w:rPr>
              <w:t xml:space="preserve">à une </w:t>
            </w:r>
            <w:r w:rsidRPr="003331A3">
              <w:rPr>
                <w:rFonts w:cs="Tahoma"/>
                <w:sz w:val="16"/>
              </w:rPr>
              <w:t xml:space="preserve">distance illimitée avec un test </w:t>
            </w:r>
            <w:r w:rsidRPr="003331A3">
              <w:rPr>
                <w:rFonts w:cs="Tahoma"/>
                <w:b/>
                <w:bCs/>
                <w:sz w:val="16"/>
              </w:rPr>
              <w:t>Em(Inu)x1</w:t>
            </w:r>
            <w:r>
              <w:rPr>
                <w:rFonts w:cs="Tahoma"/>
                <w:b/>
                <w:bCs/>
                <w:sz w:val="16"/>
              </w:rPr>
              <w:t xml:space="preserve">, </w:t>
            </w:r>
            <w:r w:rsidRPr="0024304B">
              <w:rPr>
                <w:rFonts w:cs="Tahoma"/>
                <w:bCs/>
                <w:sz w:val="16"/>
              </w:rPr>
              <w:t>1x/</w:t>
            </w:r>
            <w:r w:rsidRPr="003331A3">
              <w:rPr>
                <w:rFonts w:cs="Tahoma"/>
                <w:sz w:val="16"/>
              </w:rPr>
              <w:t>jour.</w:t>
            </w:r>
          </w:p>
          <w:p w:rsidR="00741B00" w:rsidRPr="005F21AB" w:rsidRDefault="0031432C" w:rsidP="008227CA">
            <w:pPr>
              <w:rPr>
                <w:sz w:val="16"/>
                <w:szCs w:val="16"/>
              </w:rPr>
            </w:pPr>
            <w:r w:rsidRPr="005F21AB">
              <w:rPr>
                <w:sz w:val="16"/>
                <w:szCs w:val="16"/>
              </w:rPr>
              <w:t xml:space="preserve">Lancer </w:t>
            </w:r>
            <w:r w:rsidRPr="0031432C">
              <w:rPr>
                <w:b/>
                <w:i/>
                <w:sz w:val="16"/>
                <w:szCs w:val="16"/>
              </w:rPr>
              <w:t>Focus</w:t>
            </w:r>
            <w:r>
              <w:rPr>
                <w:b/>
                <w:i/>
                <w:sz w:val="16"/>
                <w:szCs w:val="16"/>
              </w:rPr>
              <w:t>,</w:t>
            </w:r>
            <w:r w:rsidRPr="005F21AB">
              <w:rPr>
                <w:sz w:val="16"/>
                <w:szCs w:val="16"/>
              </w:rPr>
              <w:t xml:space="preserve"> </w:t>
            </w:r>
            <w:r w:rsidR="00741B00" w:rsidRPr="005F21AB">
              <w:rPr>
                <w:sz w:val="16"/>
                <w:szCs w:val="16"/>
              </w:rPr>
              <w:t xml:space="preserve">MdC </w:t>
            </w:r>
            <w:r w:rsidR="00741B00">
              <w:rPr>
                <w:sz w:val="16"/>
                <w:szCs w:val="16"/>
              </w:rPr>
              <w:t>-3</w:t>
            </w:r>
            <w:r w:rsidR="00741B00" w:rsidRPr="005F21AB">
              <w:rPr>
                <w:sz w:val="16"/>
                <w:szCs w:val="16"/>
              </w:rPr>
              <w:t>.</w:t>
            </w:r>
          </w:p>
        </w:tc>
      </w:tr>
      <w:tr w:rsidR="008F0135" w:rsidRPr="005F21AB" w:rsidTr="005A557B">
        <w:tc>
          <w:tcPr>
            <w:tcW w:w="786" w:type="dxa"/>
            <w:shd w:val="clear" w:color="auto" w:fill="F2F2F2" w:themeFill="background1" w:themeFillShade="F2"/>
          </w:tcPr>
          <w:p w:rsidR="00741B00" w:rsidRPr="003331A3" w:rsidRDefault="00741B00" w:rsidP="00741B00">
            <w:pPr>
              <w:jc w:val="center"/>
              <w:rPr>
                <w:rFonts w:cs="Tahoma"/>
                <w:b/>
                <w:bCs/>
                <w:sz w:val="16"/>
              </w:rPr>
            </w:pPr>
            <w:r w:rsidRPr="003331A3">
              <w:rPr>
                <w:rFonts w:cs="Tahoma"/>
                <w:b/>
                <w:bCs/>
                <w:sz w:val="16"/>
              </w:rPr>
              <w:t>2</w:t>
            </w:r>
            <w:r>
              <w:rPr>
                <w:rFonts w:cs="Tahoma"/>
                <w:b/>
                <w:bCs/>
                <w:sz w:val="16"/>
              </w:rPr>
              <w:t>4</w:t>
            </w:r>
            <w:r w:rsidRPr="003331A3">
              <w:rPr>
                <w:rFonts w:cs="Tahoma"/>
                <w:b/>
                <w:bCs/>
                <w:sz w:val="16"/>
              </w:rPr>
              <w:t>-26</w:t>
            </w:r>
          </w:p>
        </w:tc>
        <w:tc>
          <w:tcPr>
            <w:tcW w:w="0" w:type="auto"/>
            <w:shd w:val="clear" w:color="auto" w:fill="F2F2F2" w:themeFill="background1" w:themeFillShade="F2"/>
          </w:tcPr>
          <w:p w:rsidR="00741B00" w:rsidRPr="005F21AB" w:rsidRDefault="00741B00" w:rsidP="005A557B">
            <w:pPr>
              <w:jc w:val="left"/>
              <w:rPr>
                <w:sz w:val="16"/>
                <w:szCs w:val="16"/>
              </w:rPr>
            </w:pPr>
            <w:r w:rsidRPr="005F21AB">
              <w:rPr>
                <w:sz w:val="16"/>
                <w:szCs w:val="16"/>
              </w:rPr>
              <w:t xml:space="preserve">Communication </w:t>
            </w:r>
          </w:p>
        </w:tc>
        <w:tc>
          <w:tcPr>
            <w:tcW w:w="8195" w:type="dxa"/>
            <w:shd w:val="clear" w:color="auto" w:fill="F2F2F2" w:themeFill="background1" w:themeFillShade="F2"/>
          </w:tcPr>
          <w:p w:rsidR="00EB35C0" w:rsidRDefault="00EB35C0" w:rsidP="00EB35C0">
            <w:pPr>
              <w:rPr>
                <w:sz w:val="16"/>
                <w:szCs w:val="16"/>
              </w:rPr>
            </w:pPr>
            <w:r w:rsidRPr="003331A3">
              <w:rPr>
                <w:rFonts w:cs="Tahoma"/>
                <w:sz w:val="16"/>
              </w:rPr>
              <w:t xml:space="preserve">Permet de communiquer avec une race </w:t>
            </w:r>
            <w:r>
              <w:rPr>
                <w:rFonts w:cs="Tahoma"/>
                <w:sz w:val="16"/>
              </w:rPr>
              <w:t>(</w:t>
            </w:r>
            <w:r w:rsidRPr="003331A3">
              <w:rPr>
                <w:rFonts w:cs="Tahoma"/>
                <w:sz w:val="16"/>
              </w:rPr>
              <w:t>animal</w:t>
            </w:r>
            <w:r w:rsidR="00B15139">
              <w:rPr>
                <w:rFonts w:cs="Tahoma"/>
                <w:sz w:val="16"/>
              </w:rPr>
              <w:t>e</w:t>
            </w:r>
            <w:r>
              <w:rPr>
                <w:rFonts w:cs="Tahoma"/>
                <w:sz w:val="16"/>
              </w:rPr>
              <w:t xml:space="preserve"> ou </w:t>
            </w:r>
            <w:r w:rsidRPr="003331A3">
              <w:rPr>
                <w:rFonts w:cs="Tahoma"/>
                <w:sz w:val="16"/>
              </w:rPr>
              <w:t>créature</w:t>
            </w:r>
            <w:r>
              <w:rPr>
                <w:rFonts w:cs="Tahoma"/>
                <w:sz w:val="16"/>
              </w:rPr>
              <w:t>)</w:t>
            </w:r>
            <w:r w:rsidRPr="003331A3">
              <w:rPr>
                <w:rFonts w:cs="Tahoma"/>
                <w:sz w:val="16"/>
              </w:rPr>
              <w:t xml:space="preserve"> </w:t>
            </w:r>
            <w:r w:rsidR="00CE6FAD">
              <w:rPr>
                <w:rFonts w:cs="Tahoma"/>
                <w:sz w:val="16"/>
              </w:rPr>
              <w:t>au choix mais bien connue</w:t>
            </w:r>
            <w:r w:rsidRPr="003331A3">
              <w:rPr>
                <w:rFonts w:cs="Tahoma"/>
                <w:sz w:val="16"/>
              </w:rPr>
              <w:t xml:space="preserve">. </w:t>
            </w:r>
            <w:r w:rsidR="00CE6FAD">
              <w:rPr>
                <w:rFonts w:cs="Tahoma"/>
                <w:sz w:val="16"/>
              </w:rPr>
              <w:t xml:space="preserve">Choisir </w:t>
            </w:r>
            <w:r w:rsidRPr="003331A3">
              <w:rPr>
                <w:rFonts w:cs="Tahoma"/>
                <w:sz w:val="16"/>
              </w:rPr>
              <w:t>l</w:t>
            </w:r>
            <w:r w:rsidR="0046648D">
              <w:rPr>
                <w:rFonts w:cs="Tahoma"/>
                <w:sz w:val="16"/>
              </w:rPr>
              <w:t xml:space="preserve">e mode de communication </w:t>
            </w:r>
            <w:r w:rsidR="0046648D" w:rsidRPr="00B15139">
              <w:rPr>
                <w:rFonts w:cs="Tahoma"/>
                <w:b/>
                <w:sz w:val="16"/>
              </w:rPr>
              <w:t>parole/</w:t>
            </w:r>
            <w:r w:rsidRPr="00B15139">
              <w:rPr>
                <w:rFonts w:cs="Tahoma"/>
                <w:b/>
                <w:sz w:val="16"/>
              </w:rPr>
              <w:t>signe/pensée</w:t>
            </w:r>
            <w:r w:rsidRPr="003331A3">
              <w:rPr>
                <w:rFonts w:cs="Tahoma"/>
                <w:sz w:val="16"/>
              </w:rPr>
              <w:t>.</w:t>
            </w:r>
            <w:r>
              <w:rPr>
                <w:rFonts w:cs="Tahoma"/>
                <w:sz w:val="16"/>
              </w:rPr>
              <w:t xml:space="preserve"> Donne </w:t>
            </w:r>
            <w:r w:rsidR="00CE6FAD">
              <w:rPr>
                <w:rFonts w:cs="Tahoma"/>
                <w:sz w:val="16"/>
              </w:rPr>
              <w:t>1</w:t>
            </w:r>
            <w:r>
              <w:rPr>
                <w:rFonts w:cs="Tahoma"/>
                <w:sz w:val="16"/>
              </w:rPr>
              <w:t xml:space="preserve"> ExT </w:t>
            </w:r>
            <w:r w:rsidR="0046648D">
              <w:rPr>
                <w:rFonts w:cs="Tahoma"/>
                <w:sz w:val="16"/>
              </w:rPr>
              <w:t xml:space="preserve">dans cette langue </w:t>
            </w:r>
            <w:r>
              <w:rPr>
                <w:rFonts w:cs="Tahoma"/>
                <w:sz w:val="16"/>
              </w:rPr>
              <w:t xml:space="preserve">à chaque réussite </w:t>
            </w:r>
            <w:r w:rsidR="0046648D">
              <w:rPr>
                <w:rFonts w:cs="Tahoma"/>
                <w:sz w:val="16"/>
              </w:rPr>
              <w:t>du sort</w:t>
            </w:r>
            <w:r>
              <w:rPr>
                <w:rFonts w:cs="Tahoma"/>
                <w:sz w:val="16"/>
              </w:rPr>
              <w:t>.</w:t>
            </w:r>
            <w:r w:rsidRPr="003331A3">
              <w:rPr>
                <w:rFonts w:cs="Tahoma"/>
                <w:sz w:val="16"/>
              </w:rPr>
              <w:t xml:space="preserve"> </w:t>
            </w:r>
            <w:r w:rsidRPr="003331A3">
              <w:rPr>
                <w:rFonts w:cs="Tahoma"/>
                <w:i/>
                <w:sz w:val="16"/>
              </w:rPr>
              <w:t>Sort DS1. Durée=NEx5 tours. Distance NEx5m. RMa active.</w:t>
            </w:r>
          </w:p>
          <w:p w:rsidR="00741B00" w:rsidRPr="005F21AB" w:rsidRDefault="00741B00" w:rsidP="0046648D">
            <w:pPr>
              <w:rPr>
                <w:sz w:val="16"/>
                <w:szCs w:val="16"/>
              </w:rPr>
            </w:pPr>
            <w:r w:rsidRPr="005F21AB">
              <w:rPr>
                <w:sz w:val="16"/>
                <w:szCs w:val="16"/>
              </w:rPr>
              <w:t xml:space="preserve">Lancer </w:t>
            </w:r>
            <w:r w:rsidRPr="0031432C">
              <w:rPr>
                <w:b/>
                <w:i/>
                <w:sz w:val="16"/>
                <w:szCs w:val="16"/>
              </w:rPr>
              <w:t>Communication Divine</w:t>
            </w:r>
            <w:r w:rsidRPr="005F21AB">
              <w:rPr>
                <w:sz w:val="16"/>
                <w:szCs w:val="16"/>
              </w:rPr>
              <w:t xml:space="preserve">, MdC </w:t>
            </w:r>
            <w:r w:rsidR="0046648D">
              <w:rPr>
                <w:sz w:val="16"/>
                <w:szCs w:val="16"/>
              </w:rPr>
              <w:t>–</w:t>
            </w:r>
            <w:r w:rsidRPr="005F21AB">
              <w:rPr>
                <w:sz w:val="16"/>
                <w:szCs w:val="16"/>
              </w:rPr>
              <w:t>NC</w:t>
            </w:r>
            <w:r w:rsidR="0046648D">
              <w:rPr>
                <w:sz w:val="16"/>
                <w:szCs w:val="16"/>
              </w:rPr>
              <w:t xml:space="preserve"> </w:t>
            </w:r>
            <w:r w:rsidRPr="005F21AB">
              <w:rPr>
                <w:sz w:val="16"/>
                <w:szCs w:val="16"/>
              </w:rPr>
              <w:t xml:space="preserve">-Divin </w:t>
            </w:r>
            <w:r w:rsidR="0046648D">
              <w:rPr>
                <w:sz w:val="16"/>
                <w:szCs w:val="16"/>
              </w:rPr>
              <w:t xml:space="preserve">selon </w:t>
            </w:r>
            <w:r w:rsidRPr="005F21AB">
              <w:rPr>
                <w:sz w:val="16"/>
                <w:szCs w:val="16"/>
              </w:rPr>
              <w:t xml:space="preserve">race </w:t>
            </w:r>
            <w:r w:rsidR="0046648D">
              <w:rPr>
                <w:sz w:val="16"/>
                <w:szCs w:val="16"/>
              </w:rPr>
              <w:t>choisie</w:t>
            </w:r>
            <w:r w:rsidRPr="005F21AB">
              <w:rPr>
                <w:sz w:val="16"/>
                <w:szCs w:val="16"/>
              </w:rPr>
              <w:t>.</w:t>
            </w:r>
          </w:p>
        </w:tc>
      </w:tr>
      <w:tr w:rsidR="008F0135" w:rsidRPr="005F21AB" w:rsidTr="005A557B">
        <w:tc>
          <w:tcPr>
            <w:tcW w:w="786" w:type="dxa"/>
            <w:shd w:val="clear" w:color="auto" w:fill="FFFFFF" w:themeFill="background1"/>
          </w:tcPr>
          <w:p w:rsidR="00741B00" w:rsidRPr="003331A3" w:rsidRDefault="00741B00" w:rsidP="00741B00">
            <w:pPr>
              <w:jc w:val="center"/>
              <w:rPr>
                <w:rFonts w:cs="Tahoma"/>
                <w:b/>
                <w:bCs/>
                <w:sz w:val="16"/>
              </w:rPr>
            </w:pPr>
            <w:r w:rsidRPr="003331A3">
              <w:rPr>
                <w:rFonts w:cs="Tahoma"/>
                <w:b/>
                <w:bCs/>
                <w:sz w:val="16"/>
              </w:rPr>
              <w:t>27-29</w:t>
            </w:r>
          </w:p>
        </w:tc>
        <w:tc>
          <w:tcPr>
            <w:tcW w:w="0" w:type="auto"/>
            <w:shd w:val="clear" w:color="auto" w:fill="FFFFFF" w:themeFill="background1"/>
          </w:tcPr>
          <w:p w:rsidR="00741B00" w:rsidRPr="005F21AB" w:rsidRDefault="00741B00" w:rsidP="005A557B">
            <w:pPr>
              <w:jc w:val="left"/>
              <w:rPr>
                <w:sz w:val="16"/>
                <w:szCs w:val="16"/>
              </w:rPr>
            </w:pPr>
            <w:r w:rsidRPr="005F21AB">
              <w:rPr>
                <w:sz w:val="16"/>
                <w:szCs w:val="16"/>
              </w:rPr>
              <w:t xml:space="preserve">Communication intérieure </w:t>
            </w:r>
          </w:p>
        </w:tc>
        <w:tc>
          <w:tcPr>
            <w:tcW w:w="8195" w:type="dxa"/>
            <w:shd w:val="clear" w:color="auto" w:fill="FFFFFF" w:themeFill="background1"/>
          </w:tcPr>
          <w:p w:rsidR="00B15139" w:rsidRDefault="00B15139" w:rsidP="00B15139">
            <w:pPr>
              <w:rPr>
                <w:rFonts w:cs="Tahoma"/>
                <w:i/>
                <w:sz w:val="16"/>
              </w:rPr>
            </w:pPr>
            <w:r w:rsidRPr="003331A3">
              <w:rPr>
                <w:rFonts w:cs="Tahoma"/>
                <w:sz w:val="16"/>
              </w:rPr>
              <w:t xml:space="preserve">Permet de communiquer </w:t>
            </w:r>
            <w:r w:rsidRPr="00B15139">
              <w:rPr>
                <w:rFonts w:cs="Tahoma"/>
                <w:b/>
                <w:sz w:val="16"/>
              </w:rPr>
              <w:t>mentalement</w:t>
            </w:r>
            <w:r w:rsidRPr="003331A3">
              <w:rPr>
                <w:rFonts w:cs="Tahoma"/>
                <w:sz w:val="16"/>
              </w:rPr>
              <w:t xml:space="preserve"> avec des êtres en vue, NE </w:t>
            </w:r>
            <w:r>
              <w:rPr>
                <w:rFonts w:cs="Tahoma"/>
                <w:sz w:val="16"/>
              </w:rPr>
              <w:t xml:space="preserve">conversation </w:t>
            </w:r>
            <w:r w:rsidRPr="003331A3">
              <w:rPr>
                <w:rFonts w:cs="Tahoma"/>
                <w:sz w:val="16"/>
              </w:rPr>
              <w:t xml:space="preserve">parallèles. </w:t>
            </w:r>
            <w:r>
              <w:rPr>
                <w:rFonts w:cs="Tahoma"/>
                <w:sz w:val="16"/>
              </w:rPr>
              <w:t xml:space="preserve">Envoi </w:t>
            </w:r>
            <w:r w:rsidRPr="003331A3">
              <w:rPr>
                <w:rFonts w:cs="Tahoma"/>
                <w:sz w:val="16"/>
              </w:rPr>
              <w:t xml:space="preserve">d’images et d’impressions </w:t>
            </w:r>
            <w:r>
              <w:rPr>
                <w:rFonts w:cs="Tahoma"/>
                <w:sz w:val="16"/>
              </w:rPr>
              <w:t xml:space="preserve">mais </w:t>
            </w:r>
            <w:r w:rsidRPr="003331A3">
              <w:rPr>
                <w:rFonts w:cs="Tahoma"/>
                <w:sz w:val="16"/>
              </w:rPr>
              <w:t xml:space="preserve">pas de mots. </w:t>
            </w:r>
            <w:r>
              <w:rPr>
                <w:rFonts w:cs="Tahoma"/>
                <w:sz w:val="16"/>
              </w:rPr>
              <w:t xml:space="preserve">Peut percevoir des émotions si cible rate V(res)x1, 1x/tour. </w:t>
            </w:r>
            <w:r w:rsidRPr="003331A3">
              <w:rPr>
                <w:rFonts w:cs="Tahoma"/>
                <w:i/>
                <w:sz w:val="16"/>
              </w:rPr>
              <w:t>Sort DS3. Durée=NEx10 tours. Distance NEx100m. RMa active.</w:t>
            </w:r>
          </w:p>
          <w:p w:rsidR="00741B00" w:rsidRPr="005F21AB" w:rsidRDefault="00741B00" w:rsidP="00B15139">
            <w:pPr>
              <w:rPr>
                <w:sz w:val="16"/>
                <w:szCs w:val="16"/>
              </w:rPr>
            </w:pPr>
            <w:r w:rsidRPr="005F21AB">
              <w:rPr>
                <w:sz w:val="16"/>
                <w:szCs w:val="16"/>
              </w:rPr>
              <w:t xml:space="preserve">Lancer </w:t>
            </w:r>
            <w:r w:rsidRPr="0031432C">
              <w:rPr>
                <w:b/>
                <w:i/>
                <w:sz w:val="16"/>
                <w:szCs w:val="16"/>
              </w:rPr>
              <w:t>Message Spirituel</w:t>
            </w:r>
            <w:r w:rsidRPr="005F21AB">
              <w:rPr>
                <w:sz w:val="16"/>
                <w:szCs w:val="16"/>
              </w:rPr>
              <w:t>, MdC -NE(</w:t>
            </w:r>
            <w:r w:rsidRPr="005F21AB">
              <w:rPr>
                <w:i/>
                <w:sz w:val="16"/>
                <w:szCs w:val="16"/>
              </w:rPr>
              <w:t>Message Spirituel).</w:t>
            </w:r>
          </w:p>
        </w:tc>
      </w:tr>
      <w:tr w:rsidR="008F0135" w:rsidRPr="005F21AB" w:rsidTr="005A557B">
        <w:tc>
          <w:tcPr>
            <w:tcW w:w="786" w:type="dxa"/>
            <w:shd w:val="clear" w:color="auto" w:fill="F2F2F2" w:themeFill="background1" w:themeFillShade="F2"/>
          </w:tcPr>
          <w:p w:rsidR="00741B00" w:rsidRPr="003331A3" w:rsidRDefault="00741B00" w:rsidP="00741B00">
            <w:pPr>
              <w:jc w:val="center"/>
              <w:rPr>
                <w:rFonts w:cs="Tahoma"/>
                <w:b/>
                <w:bCs/>
                <w:sz w:val="16"/>
              </w:rPr>
            </w:pPr>
            <w:r w:rsidRPr="003331A3">
              <w:rPr>
                <w:rFonts w:cs="Tahoma"/>
                <w:b/>
                <w:bCs/>
                <w:sz w:val="16"/>
              </w:rPr>
              <w:t>30</w:t>
            </w:r>
          </w:p>
        </w:tc>
        <w:tc>
          <w:tcPr>
            <w:tcW w:w="0" w:type="auto"/>
            <w:shd w:val="clear" w:color="auto" w:fill="F2F2F2" w:themeFill="background1" w:themeFillShade="F2"/>
          </w:tcPr>
          <w:p w:rsidR="00741B00" w:rsidRPr="005F21AB" w:rsidRDefault="00741B00" w:rsidP="005A557B">
            <w:pPr>
              <w:jc w:val="left"/>
              <w:rPr>
                <w:sz w:val="16"/>
                <w:szCs w:val="16"/>
              </w:rPr>
            </w:pPr>
            <w:r w:rsidRPr="005F21AB">
              <w:rPr>
                <w:sz w:val="16"/>
                <w:szCs w:val="16"/>
              </w:rPr>
              <w:t xml:space="preserve">Communication ultime </w:t>
            </w:r>
          </w:p>
        </w:tc>
        <w:tc>
          <w:tcPr>
            <w:tcW w:w="8195" w:type="dxa"/>
            <w:shd w:val="clear" w:color="auto" w:fill="F2F2F2" w:themeFill="background1" w:themeFillShade="F2"/>
          </w:tcPr>
          <w:p w:rsidR="00B15139" w:rsidRDefault="00B15139" w:rsidP="00B15139">
            <w:pPr>
              <w:rPr>
                <w:rFonts w:cs="Tahoma"/>
                <w:i/>
                <w:sz w:val="16"/>
              </w:rPr>
            </w:pPr>
            <w:r w:rsidRPr="003331A3">
              <w:rPr>
                <w:rFonts w:cs="Tahoma"/>
                <w:sz w:val="16"/>
              </w:rPr>
              <w:t xml:space="preserve">Permet de </w:t>
            </w:r>
            <w:r w:rsidRPr="00B15139">
              <w:rPr>
                <w:rFonts w:cs="Tahoma"/>
                <w:b/>
                <w:sz w:val="16"/>
              </w:rPr>
              <w:t>sonder</w:t>
            </w:r>
            <w:r>
              <w:rPr>
                <w:rFonts w:cs="Tahoma"/>
                <w:sz w:val="16"/>
              </w:rPr>
              <w:t xml:space="preserve"> </w:t>
            </w:r>
            <w:r w:rsidRPr="003331A3">
              <w:rPr>
                <w:rFonts w:cs="Tahoma"/>
                <w:sz w:val="16"/>
              </w:rPr>
              <w:t xml:space="preserve">une cible animée ou non, une à la fois. De connaître son alignement, ses pouvoirs, capacités et talents NE&gt;40. La cible doit être connue, avoir été rencontrée au moins une fois, </w:t>
            </w:r>
            <w:r>
              <w:rPr>
                <w:rFonts w:cs="Tahoma"/>
                <w:sz w:val="16"/>
              </w:rPr>
              <w:t xml:space="preserve">et </w:t>
            </w:r>
            <w:r w:rsidRPr="003331A3">
              <w:rPr>
                <w:rFonts w:cs="Tahoma"/>
                <w:sz w:val="16"/>
              </w:rPr>
              <w:t>Divin</w:t>
            </w:r>
            <w:r>
              <w:rPr>
                <w:rFonts w:cs="Tahoma"/>
                <w:sz w:val="16"/>
              </w:rPr>
              <w:t>=</w:t>
            </w:r>
            <w:r w:rsidRPr="003331A3">
              <w:rPr>
                <w:rFonts w:cs="Tahoma"/>
                <w:sz w:val="16"/>
              </w:rPr>
              <w:t xml:space="preserve">0. </w:t>
            </w:r>
            <w:r w:rsidRPr="003331A3">
              <w:rPr>
                <w:rFonts w:cs="Tahoma"/>
                <w:i/>
                <w:sz w:val="16"/>
              </w:rPr>
              <w:t>NE usages par jour. Durée=NEx10 phases. Distance NEx10m. RMa active.</w:t>
            </w:r>
          </w:p>
          <w:p w:rsidR="00741B00" w:rsidRPr="005F21AB" w:rsidRDefault="00741B00" w:rsidP="00B15139">
            <w:pPr>
              <w:rPr>
                <w:sz w:val="16"/>
                <w:szCs w:val="16"/>
              </w:rPr>
            </w:pPr>
            <w:r w:rsidRPr="005F21AB">
              <w:rPr>
                <w:sz w:val="16"/>
                <w:szCs w:val="16"/>
              </w:rPr>
              <w:t xml:space="preserve">Lancer </w:t>
            </w:r>
            <w:r w:rsidRPr="0031432C">
              <w:rPr>
                <w:b/>
                <w:i/>
                <w:sz w:val="16"/>
                <w:szCs w:val="16"/>
              </w:rPr>
              <w:t>Communication Divine</w:t>
            </w:r>
            <w:r w:rsidRPr="005F21AB">
              <w:rPr>
                <w:sz w:val="16"/>
                <w:szCs w:val="16"/>
              </w:rPr>
              <w:t xml:space="preserve">, MdC </w:t>
            </w:r>
            <w:r>
              <w:rPr>
                <w:sz w:val="16"/>
                <w:szCs w:val="16"/>
              </w:rPr>
              <w:t>-3</w:t>
            </w:r>
            <w:r w:rsidRPr="005F21AB">
              <w:rPr>
                <w:sz w:val="16"/>
                <w:szCs w:val="16"/>
              </w:rPr>
              <w:t>.</w:t>
            </w:r>
          </w:p>
        </w:tc>
      </w:tr>
      <w:tr w:rsidR="008F0135" w:rsidRPr="005F21AB" w:rsidTr="005A557B">
        <w:tc>
          <w:tcPr>
            <w:tcW w:w="786" w:type="dxa"/>
            <w:shd w:val="clear" w:color="auto" w:fill="FFFFFF" w:themeFill="background1"/>
          </w:tcPr>
          <w:p w:rsidR="00741B00" w:rsidRPr="003331A3" w:rsidRDefault="00741B00" w:rsidP="00741B00">
            <w:pPr>
              <w:jc w:val="center"/>
              <w:rPr>
                <w:rFonts w:cs="Tahoma"/>
                <w:b/>
                <w:bCs/>
                <w:sz w:val="16"/>
              </w:rPr>
            </w:pPr>
            <w:r w:rsidRPr="003331A3">
              <w:rPr>
                <w:rFonts w:cs="Tahoma"/>
                <w:b/>
                <w:bCs/>
                <w:sz w:val="16"/>
              </w:rPr>
              <w:t>31-33</w:t>
            </w:r>
          </w:p>
        </w:tc>
        <w:tc>
          <w:tcPr>
            <w:tcW w:w="0" w:type="auto"/>
            <w:shd w:val="clear" w:color="auto" w:fill="FFFFFF" w:themeFill="background1"/>
          </w:tcPr>
          <w:p w:rsidR="00741B00" w:rsidRPr="005F21AB" w:rsidRDefault="00741B00" w:rsidP="005A557B">
            <w:pPr>
              <w:jc w:val="left"/>
              <w:rPr>
                <w:sz w:val="16"/>
                <w:szCs w:val="16"/>
              </w:rPr>
            </w:pPr>
            <w:r w:rsidRPr="005F21AB">
              <w:rPr>
                <w:sz w:val="16"/>
                <w:szCs w:val="16"/>
              </w:rPr>
              <w:t>Connaissance matière</w:t>
            </w:r>
          </w:p>
        </w:tc>
        <w:tc>
          <w:tcPr>
            <w:tcW w:w="8195" w:type="dxa"/>
            <w:shd w:val="clear" w:color="auto" w:fill="FFFFFF" w:themeFill="background1"/>
          </w:tcPr>
          <w:p w:rsidR="00B15139" w:rsidRPr="003331A3" w:rsidRDefault="00B15139" w:rsidP="00B15139">
            <w:pPr>
              <w:rPr>
                <w:rFonts w:cs="Tahoma"/>
                <w:sz w:val="16"/>
              </w:rPr>
            </w:pPr>
            <w:r w:rsidRPr="003331A3">
              <w:rPr>
                <w:rFonts w:cs="Tahoma"/>
                <w:sz w:val="16"/>
              </w:rPr>
              <w:t xml:space="preserve">La relique possède </w:t>
            </w:r>
            <w:r w:rsidRPr="003331A3">
              <w:rPr>
                <w:rFonts w:cs="Tahoma"/>
                <w:b/>
                <w:bCs/>
                <w:sz w:val="16"/>
              </w:rPr>
              <w:t>NEx5%</w:t>
            </w:r>
            <w:r w:rsidRPr="003331A3">
              <w:rPr>
                <w:rFonts w:cs="Tahoma"/>
                <w:sz w:val="16"/>
              </w:rPr>
              <w:t xml:space="preserve"> chance de répondre</w:t>
            </w:r>
            <w:r>
              <w:rPr>
                <w:rFonts w:cs="Tahoma"/>
                <w:sz w:val="16"/>
              </w:rPr>
              <w:t xml:space="preserve"> à une question précise, tous les </w:t>
            </w:r>
            <w:r w:rsidRPr="003331A3">
              <w:rPr>
                <w:rFonts w:cs="Tahoma"/>
                <w:b/>
                <w:bCs/>
                <w:sz w:val="16"/>
              </w:rPr>
              <w:t>NE</w:t>
            </w:r>
            <w:r w:rsidRPr="003331A3">
              <w:rPr>
                <w:rFonts w:cs="Tahoma"/>
                <w:sz w:val="16"/>
              </w:rPr>
              <w:t xml:space="preserve"> jours</w:t>
            </w:r>
            <w:r>
              <w:rPr>
                <w:rFonts w:cs="Tahoma"/>
                <w:sz w:val="16"/>
              </w:rPr>
              <w:t xml:space="preserve">, sur un des domaines du talent </w:t>
            </w:r>
            <w:r w:rsidRPr="00E55A83">
              <w:rPr>
                <w:rFonts w:cs="Tahoma"/>
                <w:i/>
                <w:sz w:val="16"/>
              </w:rPr>
              <w:t>Recherche</w:t>
            </w:r>
            <w:r>
              <w:rPr>
                <w:rFonts w:cs="Tahoma"/>
                <w:sz w:val="16"/>
              </w:rPr>
              <w:t>, comme talent à NE(talent) = NE(relique)x5, max 80</w:t>
            </w:r>
            <w:r w:rsidRPr="003331A3">
              <w:rPr>
                <w:rFonts w:cs="Tahoma"/>
                <w:sz w:val="16"/>
              </w:rPr>
              <w:t xml:space="preserve">. </w:t>
            </w:r>
          </w:p>
          <w:p w:rsidR="00B15139" w:rsidRDefault="00B15139" w:rsidP="00B15139">
            <w:pPr>
              <w:rPr>
                <w:rFonts w:cs="Tahoma"/>
                <w:i/>
                <w:sz w:val="16"/>
              </w:rPr>
            </w:pPr>
            <w:r w:rsidRPr="003331A3">
              <w:rPr>
                <w:rFonts w:cs="Tahoma"/>
                <w:i/>
                <w:sz w:val="16"/>
              </w:rPr>
              <w:t xml:space="preserve">Sort DS7. </w:t>
            </w:r>
          </w:p>
          <w:p w:rsidR="00741B00" w:rsidRPr="005F21AB" w:rsidRDefault="00741B00" w:rsidP="00B15139">
            <w:pPr>
              <w:rPr>
                <w:sz w:val="16"/>
                <w:szCs w:val="16"/>
              </w:rPr>
            </w:pPr>
            <w:r w:rsidRPr="005F21AB">
              <w:rPr>
                <w:sz w:val="16"/>
                <w:szCs w:val="16"/>
              </w:rPr>
              <w:t xml:space="preserve">Lancer </w:t>
            </w:r>
            <w:r w:rsidRPr="0031432C">
              <w:rPr>
                <w:b/>
                <w:i/>
                <w:iCs/>
                <w:sz w:val="16"/>
                <w:szCs w:val="16"/>
              </w:rPr>
              <w:t>Connaissance d’Oracle</w:t>
            </w:r>
            <w:r w:rsidRPr="005F21AB">
              <w:rPr>
                <w:i/>
                <w:iCs/>
                <w:sz w:val="16"/>
                <w:szCs w:val="16"/>
              </w:rPr>
              <w:t xml:space="preserve">. </w:t>
            </w:r>
            <w:r w:rsidRPr="005F21AB">
              <w:rPr>
                <w:iCs/>
                <w:sz w:val="16"/>
                <w:szCs w:val="16"/>
              </w:rPr>
              <w:t xml:space="preserve">MdC </w:t>
            </w:r>
            <w:r w:rsidR="00B15139">
              <w:rPr>
                <w:iCs/>
                <w:sz w:val="16"/>
                <w:szCs w:val="16"/>
              </w:rPr>
              <w:t>-7</w:t>
            </w:r>
            <w:r w:rsidRPr="005F21AB">
              <w:rPr>
                <w:iCs/>
                <w:sz w:val="16"/>
                <w:szCs w:val="16"/>
              </w:rPr>
              <w:t>.</w:t>
            </w:r>
          </w:p>
        </w:tc>
      </w:tr>
      <w:tr w:rsidR="008F0135" w:rsidRPr="005F21AB" w:rsidTr="005A557B">
        <w:tc>
          <w:tcPr>
            <w:tcW w:w="786" w:type="dxa"/>
            <w:shd w:val="clear" w:color="auto" w:fill="F2F2F2" w:themeFill="background1" w:themeFillShade="F2"/>
          </w:tcPr>
          <w:p w:rsidR="00741B00" w:rsidRPr="003331A3" w:rsidRDefault="00741B00" w:rsidP="00741B00">
            <w:pPr>
              <w:jc w:val="center"/>
              <w:rPr>
                <w:rFonts w:cs="Tahoma"/>
                <w:b/>
                <w:bCs/>
                <w:sz w:val="16"/>
              </w:rPr>
            </w:pPr>
            <w:r w:rsidRPr="003331A3">
              <w:rPr>
                <w:rFonts w:cs="Tahoma"/>
                <w:b/>
                <w:bCs/>
                <w:sz w:val="16"/>
              </w:rPr>
              <w:t>34-35</w:t>
            </w:r>
          </w:p>
        </w:tc>
        <w:tc>
          <w:tcPr>
            <w:tcW w:w="0" w:type="auto"/>
            <w:shd w:val="clear" w:color="auto" w:fill="F2F2F2" w:themeFill="background1" w:themeFillShade="F2"/>
          </w:tcPr>
          <w:p w:rsidR="00741B00" w:rsidRPr="005F21AB" w:rsidRDefault="00741B00" w:rsidP="005A557B">
            <w:pPr>
              <w:jc w:val="left"/>
              <w:rPr>
                <w:sz w:val="16"/>
                <w:szCs w:val="16"/>
              </w:rPr>
            </w:pPr>
            <w:r w:rsidRPr="005F21AB">
              <w:rPr>
                <w:sz w:val="16"/>
                <w:szCs w:val="16"/>
              </w:rPr>
              <w:t>Connaissance talent</w:t>
            </w:r>
          </w:p>
        </w:tc>
        <w:tc>
          <w:tcPr>
            <w:tcW w:w="8195" w:type="dxa"/>
            <w:shd w:val="clear" w:color="auto" w:fill="F2F2F2" w:themeFill="background1" w:themeFillShade="F2"/>
          </w:tcPr>
          <w:p w:rsidR="00B15139" w:rsidRDefault="00B15139" w:rsidP="00B15139">
            <w:pPr>
              <w:rPr>
                <w:rFonts w:cs="Tahoma"/>
                <w:i/>
                <w:sz w:val="16"/>
              </w:rPr>
            </w:pPr>
            <w:r>
              <w:rPr>
                <w:rFonts w:cs="Tahoma"/>
                <w:sz w:val="16"/>
              </w:rPr>
              <w:t>Choisir un TG ou TC</w:t>
            </w:r>
            <w:r w:rsidRPr="003331A3">
              <w:rPr>
                <w:rFonts w:cs="Tahoma"/>
                <w:sz w:val="16"/>
              </w:rPr>
              <w:t xml:space="preserve">. </w:t>
            </w:r>
            <w:r>
              <w:rPr>
                <w:rFonts w:cs="Tahoma"/>
                <w:sz w:val="16"/>
              </w:rPr>
              <w:t xml:space="preserve">Procure un bonus de </w:t>
            </w:r>
            <w:r w:rsidRPr="003331A3">
              <w:rPr>
                <w:rFonts w:cs="Tahoma"/>
                <w:b/>
                <w:bCs/>
                <w:sz w:val="16"/>
              </w:rPr>
              <w:t>NEx</w:t>
            </w:r>
            <w:r>
              <w:rPr>
                <w:rFonts w:cs="Tahoma"/>
                <w:b/>
                <w:bCs/>
                <w:sz w:val="16"/>
              </w:rPr>
              <w:t>5</w:t>
            </w:r>
            <w:r w:rsidRPr="003331A3">
              <w:rPr>
                <w:rFonts w:cs="Tahoma"/>
                <w:b/>
                <w:bCs/>
                <w:sz w:val="16"/>
              </w:rPr>
              <w:t xml:space="preserve"> </w:t>
            </w:r>
            <w:r w:rsidR="00F40C2B">
              <w:rPr>
                <w:rFonts w:cs="Tahoma"/>
                <w:b/>
                <w:bCs/>
                <w:sz w:val="16"/>
              </w:rPr>
              <w:t>(</w:t>
            </w:r>
            <w:r w:rsidRPr="003331A3">
              <w:rPr>
                <w:rFonts w:cs="Tahoma"/>
                <w:bCs/>
                <w:sz w:val="16"/>
              </w:rPr>
              <w:t>max 80</w:t>
            </w:r>
            <w:r w:rsidR="00F40C2B">
              <w:rPr>
                <w:rFonts w:cs="Tahoma"/>
                <w:bCs/>
                <w:sz w:val="16"/>
              </w:rPr>
              <w:t>) aux tests de ce talent</w:t>
            </w:r>
            <w:r w:rsidRPr="003331A3">
              <w:rPr>
                <w:rFonts w:cs="Tahoma"/>
                <w:sz w:val="16"/>
              </w:rPr>
              <w:t>.</w:t>
            </w:r>
            <w:r w:rsidR="00F40C2B">
              <w:rPr>
                <w:rFonts w:cs="Tahoma"/>
                <w:sz w:val="16"/>
              </w:rPr>
              <w:t xml:space="preserve"> </w:t>
            </w:r>
            <w:r w:rsidRPr="003331A3">
              <w:rPr>
                <w:rFonts w:cs="Tahoma"/>
                <w:i/>
                <w:sz w:val="16"/>
              </w:rPr>
              <w:t>Permanent.</w:t>
            </w:r>
          </w:p>
          <w:p w:rsidR="00741B00" w:rsidRPr="005F21AB" w:rsidRDefault="0031432C" w:rsidP="00F40C2B">
            <w:pPr>
              <w:rPr>
                <w:sz w:val="16"/>
                <w:szCs w:val="16"/>
              </w:rPr>
            </w:pPr>
            <w:r w:rsidRPr="005F21AB">
              <w:rPr>
                <w:sz w:val="16"/>
                <w:szCs w:val="16"/>
              </w:rPr>
              <w:t xml:space="preserve">Lancer </w:t>
            </w:r>
            <w:r w:rsidRPr="0031432C">
              <w:rPr>
                <w:b/>
                <w:i/>
                <w:sz w:val="16"/>
                <w:szCs w:val="16"/>
              </w:rPr>
              <w:t>Focus</w:t>
            </w:r>
            <w:r>
              <w:rPr>
                <w:b/>
                <w:i/>
                <w:sz w:val="16"/>
                <w:szCs w:val="16"/>
              </w:rPr>
              <w:t>,</w:t>
            </w:r>
            <w:r w:rsidRPr="005F21AB">
              <w:rPr>
                <w:sz w:val="16"/>
                <w:szCs w:val="16"/>
              </w:rPr>
              <w:t xml:space="preserve"> </w:t>
            </w:r>
            <w:r w:rsidR="00741B00" w:rsidRPr="005F21AB">
              <w:rPr>
                <w:sz w:val="16"/>
                <w:szCs w:val="16"/>
              </w:rPr>
              <w:t>MdC -</w:t>
            </w:r>
            <w:r w:rsidR="00F40C2B">
              <w:rPr>
                <w:sz w:val="16"/>
                <w:szCs w:val="16"/>
              </w:rPr>
              <w:t>CPA</w:t>
            </w:r>
            <w:r w:rsidR="00741B00" w:rsidRPr="005F21AB">
              <w:rPr>
                <w:sz w:val="16"/>
                <w:szCs w:val="16"/>
              </w:rPr>
              <w:t>(talent)/10.</w:t>
            </w:r>
          </w:p>
        </w:tc>
      </w:tr>
      <w:tr w:rsidR="008F0135" w:rsidRPr="005F21AB" w:rsidTr="005A557B">
        <w:tc>
          <w:tcPr>
            <w:tcW w:w="786" w:type="dxa"/>
            <w:shd w:val="clear" w:color="auto" w:fill="FFFFFF" w:themeFill="background1"/>
          </w:tcPr>
          <w:p w:rsidR="00741B00" w:rsidRPr="003331A3" w:rsidRDefault="00741B00" w:rsidP="00741B00">
            <w:pPr>
              <w:jc w:val="center"/>
              <w:rPr>
                <w:rFonts w:cs="Tahoma"/>
                <w:b/>
                <w:bCs/>
                <w:sz w:val="16"/>
              </w:rPr>
            </w:pPr>
            <w:r w:rsidRPr="003331A3">
              <w:rPr>
                <w:rFonts w:cs="Tahoma"/>
                <w:b/>
                <w:bCs/>
                <w:sz w:val="16"/>
              </w:rPr>
              <w:t>36-40</w:t>
            </w:r>
          </w:p>
        </w:tc>
        <w:tc>
          <w:tcPr>
            <w:tcW w:w="0" w:type="auto"/>
            <w:shd w:val="clear" w:color="auto" w:fill="FFFFFF" w:themeFill="background1"/>
          </w:tcPr>
          <w:p w:rsidR="00741B00" w:rsidRPr="005F21AB" w:rsidRDefault="00741B00" w:rsidP="005A557B">
            <w:pPr>
              <w:jc w:val="left"/>
              <w:rPr>
                <w:sz w:val="16"/>
                <w:szCs w:val="16"/>
              </w:rPr>
            </w:pPr>
            <w:r w:rsidRPr="005F21AB">
              <w:rPr>
                <w:sz w:val="16"/>
                <w:szCs w:val="16"/>
              </w:rPr>
              <w:t>Détection être</w:t>
            </w:r>
          </w:p>
        </w:tc>
        <w:tc>
          <w:tcPr>
            <w:tcW w:w="8195" w:type="dxa"/>
            <w:shd w:val="clear" w:color="auto" w:fill="FFFFFF" w:themeFill="background1"/>
          </w:tcPr>
          <w:p w:rsidR="00F40C2B" w:rsidRDefault="00F40C2B" w:rsidP="00F40C2B">
            <w:pPr>
              <w:rPr>
                <w:rFonts w:cs="Tahoma"/>
                <w:i/>
                <w:sz w:val="16"/>
              </w:rPr>
            </w:pPr>
            <w:r w:rsidRPr="003331A3">
              <w:rPr>
                <w:rFonts w:cs="Tahoma"/>
                <w:sz w:val="16"/>
              </w:rPr>
              <w:t xml:space="preserve">Déterminer quelle </w:t>
            </w:r>
            <w:r w:rsidRPr="00617FB3">
              <w:rPr>
                <w:rFonts w:cs="Tahoma"/>
                <w:b/>
                <w:sz w:val="16"/>
              </w:rPr>
              <w:t>race</w:t>
            </w:r>
            <w:r w:rsidRPr="003331A3">
              <w:rPr>
                <w:rFonts w:cs="Tahoma"/>
                <w:sz w:val="16"/>
              </w:rPr>
              <w:t xml:space="preserve"> de créature, </w:t>
            </w:r>
            <w:r>
              <w:rPr>
                <w:rFonts w:cs="Tahoma"/>
                <w:sz w:val="16"/>
              </w:rPr>
              <w:t>1x/</w:t>
            </w:r>
            <w:r w:rsidRPr="003331A3">
              <w:rPr>
                <w:rFonts w:cs="Tahoma"/>
                <w:sz w:val="16"/>
              </w:rPr>
              <w:t xml:space="preserve"> heure à la demande. </w:t>
            </w:r>
            <w:r w:rsidR="001D17E8">
              <w:rPr>
                <w:rFonts w:cs="Tahoma"/>
                <w:sz w:val="16"/>
              </w:rPr>
              <w:t>D</w:t>
            </w:r>
            <w:r>
              <w:rPr>
                <w:rFonts w:cs="Tahoma"/>
                <w:sz w:val="16"/>
              </w:rPr>
              <w:t>es l</w:t>
            </w:r>
            <w:r w:rsidRPr="003331A3">
              <w:rPr>
                <w:rFonts w:cs="Tahoma"/>
                <w:sz w:val="16"/>
              </w:rPr>
              <w:t xml:space="preserve">ueurs </w:t>
            </w:r>
            <w:r>
              <w:rPr>
                <w:rFonts w:cs="Tahoma"/>
                <w:sz w:val="16"/>
              </w:rPr>
              <w:t xml:space="preserve">apparaissent </w:t>
            </w:r>
            <w:r w:rsidRPr="003331A3">
              <w:rPr>
                <w:rFonts w:cs="Tahoma"/>
                <w:sz w:val="16"/>
              </w:rPr>
              <w:t>dans le champ de vision</w:t>
            </w:r>
            <w:r>
              <w:rPr>
                <w:rFonts w:cs="Tahoma"/>
                <w:sz w:val="16"/>
              </w:rPr>
              <w:t>, taille selon distance</w:t>
            </w:r>
            <w:r w:rsidRPr="003331A3">
              <w:rPr>
                <w:rFonts w:cs="Tahoma"/>
                <w:sz w:val="16"/>
              </w:rPr>
              <w:t>, pas de limite de cibles.</w:t>
            </w:r>
            <w:r>
              <w:rPr>
                <w:rFonts w:cs="Tahoma"/>
                <w:sz w:val="16"/>
              </w:rPr>
              <w:t xml:space="preserve"> </w:t>
            </w:r>
            <w:r w:rsidRPr="003331A3">
              <w:rPr>
                <w:rFonts w:cs="Tahoma"/>
                <w:i/>
                <w:sz w:val="16"/>
              </w:rPr>
              <w:t xml:space="preserve">Sort DS3. Distance = </w:t>
            </w:r>
            <w:r w:rsidRPr="003331A3">
              <w:rPr>
                <w:rFonts w:cs="Tahoma"/>
                <w:bCs/>
                <w:i/>
                <w:sz w:val="16"/>
              </w:rPr>
              <w:t>RMa(relique) x5m</w:t>
            </w:r>
            <w:r w:rsidRPr="003331A3">
              <w:rPr>
                <w:rFonts w:cs="Tahoma"/>
                <w:i/>
                <w:sz w:val="16"/>
              </w:rPr>
              <w:t>. Durée = NE+1 tours.</w:t>
            </w:r>
          </w:p>
          <w:p w:rsidR="00741B00" w:rsidRPr="005F21AB" w:rsidRDefault="00741B00" w:rsidP="00F40C2B">
            <w:pPr>
              <w:rPr>
                <w:sz w:val="16"/>
                <w:szCs w:val="16"/>
              </w:rPr>
            </w:pPr>
            <w:r w:rsidRPr="005F21AB">
              <w:rPr>
                <w:sz w:val="16"/>
                <w:szCs w:val="16"/>
              </w:rPr>
              <w:t xml:space="preserve">Lancer </w:t>
            </w:r>
            <w:r w:rsidRPr="0031432C">
              <w:rPr>
                <w:b/>
                <w:i/>
                <w:iCs/>
                <w:sz w:val="16"/>
                <w:szCs w:val="16"/>
              </w:rPr>
              <w:t>Détection divine</w:t>
            </w:r>
            <w:r w:rsidRPr="005F21AB">
              <w:rPr>
                <w:i/>
                <w:iCs/>
                <w:sz w:val="16"/>
                <w:szCs w:val="16"/>
              </w:rPr>
              <w:t xml:space="preserve">. </w:t>
            </w:r>
            <w:r w:rsidRPr="005F21AB">
              <w:rPr>
                <w:iCs/>
                <w:sz w:val="16"/>
                <w:szCs w:val="16"/>
              </w:rPr>
              <w:t xml:space="preserve">MdC </w:t>
            </w:r>
            <w:r>
              <w:rPr>
                <w:iCs/>
                <w:sz w:val="16"/>
                <w:szCs w:val="16"/>
              </w:rPr>
              <w:t>-3</w:t>
            </w:r>
            <w:r w:rsidRPr="005F21AB">
              <w:rPr>
                <w:iCs/>
                <w:sz w:val="16"/>
                <w:szCs w:val="16"/>
              </w:rPr>
              <w:t>.</w:t>
            </w:r>
          </w:p>
        </w:tc>
      </w:tr>
      <w:tr w:rsidR="008F0135" w:rsidRPr="005F21AB" w:rsidTr="005A557B">
        <w:tc>
          <w:tcPr>
            <w:tcW w:w="786" w:type="dxa"/>
            <w:shd w:val="clear" w:color="auto" w:fill="F2F2F2" w:themeFill="background1" w:themeFillShade="F2"/>
          </w:tcPr>
          <w:p w:rsidR="00741B00" w:rsidRPr="003331A3" w:rsidRDefault="00741B00" w:rsidP="00741B00">
            <w:pPr>
              <w:jc w:val="center"/>
              <w:rPr>
                <w:rFonts w:cs="Tahoma"/>
                <w:b/>
                <w:bCs/>
                <w:sz w:val="16"/>
              </w:rPr>
            </w:pPr>
            <w:r>
              <w:rPr>
                <w:rFonts w:cs="Tahoma"/>
                <w:b/>
                <w:bCs/>
                <w:sz w:val="16"/>
              </w:rPr>
              <w:t>41-42</w:t>
            </w:r>
          </w:p>
        </w:tc>
        <w:tc>
          <w:tcPr>
            <w:tcW w:w="0" w:type="auto"/>
            <w:shd w:val="clear" w:color="auto" w:fill="F2F2F2" w:themeFill="background1" w:themeFillShade="F2"/>
          </w:tcPr>
          <w:p w:rsidR="00741B00" w:rsidRPr="005F21AB" w:rsidRDefault="00741B00" w:rsidP="005A557B">
            <w:pPr>
              <w:jc w:val="left"/>
              <w:rPr>
                <w:sz w:val="16"/>
                <w:szCs w:val="16"/>
              </w:rPr>
            </w:pPr>
            <w:r w:rsidRPr="005F21AB">
              <w:rPr>
                <w:sz w:val="16"/>
                <w:szCs w:val="16"/>
              </w:rPr>
              <w:t>Détection objet</w:t>
            </w:r>
          </w:p>
        </w:tc>
        <w:tc>
          <w:tcPr>
            <w:tcW w:w="8195" w:type="dxa"/>
            <w:shd w:val="clear" w:color="auto" w:fill="F2F2F2" w:themeFill="background1" w:themeFillShade="F2"/>
          </w:tcPr>
          <w:p w:rsidR="001D17E8" w:rsidRDefault="001D17E8" w:rsidP="001D17E8">
            <w:pPr>
              <w:rPr>
                <w:rFonts w:cs="Tahoma"/>
                <w:i/>
                <w:sz w:val="16"/>
              </w:rPr>
            </w:pPr>
            <w:r>
              <w:rPr>
                <w:rFonts w:cs="Tahoma"/>
                <w:sz w:val="16"/>
              </w:rPr>
              <w:t xml:space="preserve">Détecte une </w:t>
            </w:r>
            <w:r w:rsidRPr="00617FB3">
              <w:rPr>
                <w:rFonts w:cs="Tahoma"/>
                <w:b/>
                <w:sz w:val="16"/>
              </w:rPr>
              <w:t xml:space="preserve">famille </w:t>
            </w:r>
            <w:r w:rsidRPr="001D17E8">
              <w:rPr>
                <w:rFonts w:cs="Tahoma"/>
                <w:b/>
                <w:sz w:val="16"/>
              </w:rPr>
              <w:t>d’objets</w:t>
            </w:r>
            <w:r>
              <w:rPr>
                <w:rFonts w:cs="Tahoma"/>
                <w:sz w:val="16"/>
              </w:rPr>
              <w:t xml:space="preserve"> bien particuliers</w:t>
            </w:r>
            <w:r w:rsidRPr="003331A3">
              <w:rPr>
                <w:rFonts w:cs="Tahoma"/>
                <w:sz w:val="16"/>
              </w:rPr>
              <w:t xml:space="preserve">, </w:t>
            </w:r>
            <w:r>
              <w:rPr>
                <w:rFonts w:cs="Tahoma"/>
                <w:sz w:val="16"/>
              </w:rPr>
              <w:t>1x/heure à la demande</w:t>
            </w:r>
            <w:r w:rsidRPr="003331A3">
              <w:rPr>
                <w:rFonts w:cs="Tahoma"/>
                <w:sz w:val="16"/>
              </w:rPr>
              <w:t xml:space="preserve">. </w:t>
            </w:r>
            <w:r>
              <w:rPr>
                <w:rFonts w:cs="Tahoma"/>
                <w:sz w:val="16"/>
              </w:rPr>
              <w:t>Des l</w:t>
            </w:r>
            <w:r w:rsidRPr="003331A3">
              <w:rPr>
                <w:rFonts w:cs="Tahoma"/>
                <w:sz w:val="16"/>
              </w:rPr>
              <w:t xml:space="preserve">ueurs </w:t>
            </w:r>
            <w:r>
              <w:rPr>
                <w:rFonts w:cs="Tahoma"/>
                <w:sz w:val="16"/>
              </w:rPr>
              <w:t xml:space="preserve">apparaissent </w:t>
            </w:r>
            <w:r w:rsidRPr="003331A3">
              <w:rPr>
                <w:rFonts w:cs="Tahoma"/>
                <w:sz w:val="16"/>
              </w:rPr>
              <w:t>dans le champ de vision</w:t>
            </w:r>
            <w:r>
              <w:rPr>
                <w:rFonts w:cs="Tahoma"/>
                <w:sz w:val="16"/>
              </w:rPr>
              <w:t>, taille selon distance</w:t>
            </w:r>
            <w:r w:rsidRPr="003331A3">
              <w:rPr>
                <w:rFonts w:cs="Tahoma"/>
                <w:sz w:val="16"/>
              </w:rPr>
              <w:t>, NE cibles les plus proches.</w:t>
            </w:r>
            <w:r>
              <w:rPr>
                <w:rFonts w:cs="Tahoma"/>
                <w:sz w:val="16"/>
              </w:rPr>
              <w:t xml:space="preserve"> </w:t>
            </w:r>
            <w:r w:rsidRPr="003331A3">
              <w:rPr>
                <w:rFonts w:cs="Tahoma"/>
                <w:i/>
                <w:sz w:val="16"/>
              </w:rPr>
              <w:t xml:space="preserve">Sort DS2. Distance = </w:t>
            </w:r>
            <w:r w:rsidRPr="003331A3">
              <w:rPr>
                <w:rFonts w:cs="Tahoma"/>
                <w:bCs/>
                <w:i/>
                <w:sz w:val="16"/>
              </w:rPr>
              <w:t>RMa(relique) x 10m</w:t>
            </w:r>
            <w:r w:rsidRPr="003331A3">
              <w:rPr>
                <w:rFonts w:cs="Tahoma"/>
                <w:i/>
                <w:sz w:val="16"/>
              </w:rPr>
              <w:t>. Durée = NE+2 tours.</w:t>
            </w:r>
          </w:p>
          <w:p w:rsidR="00741B00" w:rsidRPr="005F21AB" w:rsidRDefault="00741B00" w:rsidP="001D17E8">
            <w:pPr>
              <w:rPr>
                <w:sz w:val="16"/>
                <w:szCs w:val="16"/>
              </w:rPr>
            </w:pPr>
            <w:r w:rsidRPr="005F21AB">
              <w:rPr>
                <w:sz w:val="16"/>
                <w:szCs w:val="16"/>
              </w:rPr>
              <w:t xml:space="preserve">Lancer </w:t>
            </w:r>
            <w:r w:rsidRPr="0031432C">
              <w:rPr>
                <w:b/>
                <w:i/>
                <w:iCs/>
                <w:sz w:val="16"/>
                <w:szCs w:val="16"/>
              </w:rPr>
              <w:t>Détection divine</w:t>
            </w:r>
            <w:r w:rsidRPr="005F21AB">
              <w:rPr>
                <w:i/>
                <w:iCs/>
                <w:sz w:val="16"/>
                <w:szCs w:val="16"/>
              </w:rPr>
              <w:t xml:space="preserve">. </w:t>
            </w:r>
            <w:r w:rsidRPr="005F21AB">
              <w:rPr>
                <w:iCs/>
                <w:sz w:val="16"/>
                <w:szCs w:val="16"/>
              </w:rPr>
              <w:t xml:space="preserve">MdC </w:t>
            </w:r>
            <w:r>
              <w:rPr>
                <w:iCs/>
                <w:sz w:val="16"/>
                <w:szCs w:val="16"/>
              </w:rPr>
              <w:t>-2</w:t>
            </w:r>
            <w:r w:rsidRPr="005F21AB">
              <w:rPr>
                <w:iCs/>
                <w:sz w:val="16"/>
                <w:szCs w:val="16"/>
              </w:rPr>
              <w:t>.</w:t>
            </w:r>
          </w:p>
        </w:tc>
      </w:tr>
      <w:tr w:rsidR="008F0135" w:rsidRPr="005F21AB" w:rsidTr="005A557B">
        <w:tc>
          <w:tcPr>
            <w:tcW w:w="786" w:type="dxa"/>
            <w:shd w:val="clear" w:color="auto" w:fill="FFFFFF" w:themeFill="background1"/>
          </w:tcPr>
          <w:p w:rsidR="00741B00" w:rsidRPr="003331A3" w:rsidRDefault="00741B00" w:rsidP="00741B00">
            <w:pPr>
              <w:jc w:val="center"/>
              <w:rPr>
                <w:rFonts w:cs="Tahoma"/>
                <w:b/>
                <w:bCs/>
                <w:sz w:val="16"/>
              </w:rPr>
            </w:pPr>
            <w:r>
              <w:rPr>
                <w:rFonts w:cs="Tahoma"/>
                <w:b/>
                <w:bCs/>
                <w:sz w:val="16"/>
              </w:rPr>
              <w:t>43</w:t>
            </w:r>
          </w:p>
        </w:tc>
        <w:tc>
          <w:tcPr>
            <w:tcW w:w="0" w:type="auto"/>
            <w:shd w:val="clear" w:color="auto" w:fill="FFFFFF" w:themeFill="background1"/>
          </w:tcPr>
          <w:p w:rsidR="00741B00" w:rsidRPr="005F21AB" w:rsidRDefault="00741B00" w:rsidP="005A557B">
            <w:pPr>
              <w:jc w:val="left"/>
              <w:rPr>
                <w:sz w:val="16"/>
                <w:szCs w:val="16"/>
              </w:rPr>
            </w:pPr>
            <w:r>
              <w:rPr>
                <w:sz w:val="16"/>
                <w:szCs w:val="16"/>
              </w:rPr>
              <w:t>Détection piège</w:t>
            </w:r>
          </w:p>
        </w:tc>
        <w:tc>
          <w:tcPr>
            <w:tcW w:w="8195" w:type="dxa"/>
            <w:shd w:val="clear" w:color="auto" w:fill="FFFFFF" w:themeFill="background1"/>
          </w:tcPr>
          <w:p w:rsidR="001D17E8" w:rsidRDefault="001D17E8" w:rsidP="001D17E8">
            <w:pPr>
              <w:rPr>
                <w:rFonts w:cs="Tahoma"/>
                <w:i/>
                <w:sz w:val="16"/>
              </w:rPr>
            </w:pPr>
            <w:r>
              <w:rPr>
                <w:rFonts w:cs="Tahoma"/>
                <w:sz w:val="16"/>
              </w:rPr>
              <w:t xml:space="preserve">Détecte les </w:t>
            </w:r>
            <w:r w:rsidRPr="00617FB3">
              <w:rPr>
                <w:rFonts w:cs="Tahoma"/>
                <w:b/>
                <w:sz w:val="16"/>
              </w:rPr>
              <w:t>pièges</w:t>
            </w:r>
            <w:r>
              <w:rPr>
                <w:rFonts w:cs="Tahoma"/>
                <w:sz w:val="16"/>
              </w:rPr>
              <w:t xml:space="preserve"> mais pas leur aspect magique</w:t>
            </w:r>
            <w:r w:rsidRPr="003331A3">
              <w:rPr>
                <w:rFonts w:cs="Tahoma"/>
                <w:sz w:val="16"/>
              </w:rPr>
              <w:t xml:space="preserve">, </w:t>
            </w:r>
            <w:r>
              <w:rPr>
                <w:rFonts w:cs="Tahoma"/>
                <w:sz w:val="16"/>
              </w:rPr>
              <w:t>1x/</w:t>
            </w:r>
            <w:r w:rsidRPr="003331A3">
              <w:rPr>
                <w:rFonts w:cs="Tahoma"/>
                <w:sz w:val="16"/>
              </w:rPr>
              <w:t xml:space="preserve">heure à la demande. </w:t>
            </w:r>
            <w:r>
              <w:rPr>
                <w:rFonts w:cs="Tahoma"/>
                <w:sz w:val="16"/>
              </w:rPr>
              <w:t>Des l</w:t>
            </w:r>
            <w:r w:rsidRPr="003331A3">
              <w:rPr>
                <w:rFonts w:cs="Tahoma"/>
                <w:sz w:val="16"/>
              </w:rPr>
              <w:t xml:space="preserve">ueurs </w:t>
            </w:r>
            <w:r>
              <w:rPr>
                <w:rFonts w:cs="Tahoma"/>
                <w:sz w:val="16"/>
              </w:rPr>
              <w:t xml:space="preserve">apparaissent </w:t>
            </w:r>
            <w:r w:rsidRPr="003331A3">
              <w:rPr>
                <w:rFonts w:cs="Tahoma"/>
                <w:sz w:val="16"/>
              </w:rPr>
              <w:t>dans le champ de vision</w:t>
            </w:r>
            <w:r>
              <w:rPr>
                <w:rFonts w:cs="Tahoma"/>
                <w:sz w:val="16"/>
              </w:rPr>
              <w:t>, taille selon distance</w:t>
            </w:r>
            <w:r w:rsidRPr="003331A3">
              <w:rPr>
                <w:rFonts w:cs="Tahoma"/>
                <w:sz w:val="16"/>
              </w:rPr>
              <w:t>, NE cibles les plus proches.</w:t>
            </w:r>
            <w:r>
              <w:rPr>
                <w:rFonts w:cs="Tahoma"/>
                <w:sz w:val="16"/>
              </w:rPr>
              <w:t xml:space="preserve"> </w:t>
            </w:r>
            <w:r w:rsidRPr="003331A3">
              <w:rPr>
                <w:rFonts w:cs="Tahoma"/>
                <w:i/>
                <w:sz w:val="16"/>
              </w:rPr>
              <w:t xml:space="preserve">Sort DS2. Distance = </w:t>
            </w:r>
            <w:r w:rsidRPr="003331A3">
              <w:rPr>
                <w:rFonts w:cs="Tahoma"/>
                <w:bCs/>
                <w:i/>
                <w:sz w:val="16"/>
              </w:rPr>
              <w:t>RMa(relique) x 10m</w:t>
            </w:r>
            <w:r w:rsidRPr="003331A3">
              <w:rPr>
                <w:rFonts w:cs="Tahoma"/>
                <w:i/>
                <w:sz w:val="16"/>
              </w:rPr>
              <w:t>. Durée = NE+2 tours.</w:t>
            </w:r>
          </w:p>
          <w:p w:rsidR="00741B00" w:rsidRPr="005F21AB" w:rsidRDefault="00801D57" w:rsidP="001D17E8">
            <w:pPr>
              <w:rPr>
                <w:sz w:val="16"/>
                <w:szCs w:val="16"/>
              </w:rPr>
            </w:pPr>
            <w:r w:rsidRPr="005F21AB">
              <w:rPr>
                <w:sz w:val="16"/>
                <w:szCs w:val="16"/>
              </w:rPr>
              <w:t xml:space="preserve">Lancer </w:t>
            </w:r>
            <w:r w:rsidRPr="0031432C">
              <w:rPr>
                <w:b/>
                <w:i/>
                <w:iCs/>
                <w:sz w:val="16"/>
                <w:szCs w:val="16"/>
              </w:rPr>
              <w:t>Détection divine</w:t>
            </w:r>
            <w:r w:rsidRPr="005F21AB">
              <w:rPr>
                <w:i/>
                <w:iCs/>
                <w:sz w:val="16"/>
                <w:szCs w:val="16"/>
              </w:rPr>
              <w:t xml:space="preserve">. </w:t>
            </w:r>
            <w:r w:rsidRPr="005F21AB">
              <w:rPr>
                <w:iCs/>
                <w:sz w:val="16"/>
                <w:szCs w:val="16"/>
              </w:rPr>
              <w:t xml:space="preserve">MdC </w:t>
            </w:r>
            <w:r>
              <w:rPr>
                <w:iCs/>
                <w:sz w:val="16"/>
                <w:szCs w:val="16"/>
              </w:rPr>
              <w:t>-5</w:t>
            </w:r>
            <w:r w:rsidR="008F0135">
              <w:rPr>
                <w:iCs/>
                <w:sz w:val="16"/>
                <w:szCs w:val="16"/>
              </w:rPr>
              <w:t>.</w:t>
            </w:r>
          </w:p>
        </w:tc>
      </w:tr>
      <w:tr w:rsidR="008F0135" w:rsidRPr="005F21AB" w:rsidTr="005A557B">
        <w:tc>
          <w:tcPr>
            <w:tcW w:w="786" w:type="dxa"/>
            <w:shd w:val="clear" w:color="auto" w:fill="F2F2F2" w:themeFill="background1" w:themeFillShade="F2"/>
          </w:tcPr>
          <w:p w:rsidR="00741B00" w:rsidRPr="003331A3" w:rsidRDefault="00741B00" w:rsidP="00741B00">
            <w:pPr>
              <w:jc w:val="center"/>
              <w:rPr>
                <w:rFonts w:cs="Tahoma"/>
                <w:b/>
                <w:bCs/>
                <w:sz w:val="16"/>
              </w:rPr>
            </w:pPr>
            <w:r>
              <w:rPr>
                <w:rFonts w:cs="Tahoma"/>
                <w:b/>
                <w:bCs/>
                <w:sz w:val="16"/>
              </w:rPr>
              <w:t>44</w:t>
            </w:r>
          </w:p>
        </w:tc>
        <w:tc>
          <w:tcPr>
            <w:tcW w:w="0" w:type="auto"/>
            <w:shd w:val="clear" w:color="auto" w:fill="F2F2F2" w:themeFill="background1" w:themeFillShade="F2"/>
          </w:tcPr>
          <w:p w:rsidR="00741B00" w:rsidRPr="005F21AB" w:rsidRDefault="00741B00" w:rsidP="005A557B">
            <w:pPr>
              <w:jc w:val="left"/>
              <w:rPr>
                <w:sz w:val="16"/>
                <w:szCs w:val="16"/>
              </w:rPr>
            </w:pPr>
            <w:r>
              <w:rPr>
                <w:sz w:val="16"/>
                <w:szCs w:val="16"/>
              </w:rPr>
              <w:t>Détection passage</w:t>
            </w:r>
          </w:p>
        </w:tc>
        <w:tc>
          <w:tcPr>
            <w:tcW w:w="8195" w:type="dxa"/>
            <w:shd w:val="clear" w:color="auto" w:fill="F2F2F2" w:themeFill="background1" w:themeFillShade="F2"/>
          </w:tcPr>
          <w:p w:rsidR="007858DC" w:rsidRDefault="007858DC" w:rsidP="007858DC">
            <w:pPr>
              <w:rPr>
                <w:rFonts w:cs="Tahoma"/>
                <w:i/>
                <w:sz w:val="16"/>
              </w:rPr>
            </w:pPr>
            <w:r>
              <w:rPr>
                <w:rFonts w:cs="Tahoma"/>
                <w:sz w:val="16"/>
              </w:rPr>
              <w:t xml:space="preserve">Détecte les </w:t>
            </w:r>
            <w:r w:rsidRPr="00617FB3">
              <w:rPr>
                <w:rFonts w:cs="Tahoma"/>
                <w:b/>
                <w:sz w:val="16"/>
              </w:rPr>
              <w:t>passages</w:t>
            </w:r>
            <w:r>
              <w:rPr>
                <w:rFonts w:cs="Tahoma"/>
                <w:sz w:val="16"/>
              </w:rPr>
              <w:t xml:space="preserve"> (trou, trappe, porte etc.) cachés ou non, magiques ou non</w:t>
            </w:r>
            <w:r w:rsidRPr="003331A3">
              <w:rPr>
                <w:rFonts w:cs="Tahoma"/>
                <w:sz w:val="16"/>
              </w:rPr>
              <w:t xml:space="preserve">, </w:t>
            </w:r>
            <w:r>
              <w:rPr>
                <w:rFonts w:cs="Tahoma"/>
                <w:sz w:val="16"/>
              </w:rPr>
              <w:t>1x/</w:t>
            </w:r>
            <w:r w:rsidRPr="003331A3">
              <w:rPr>
                <w:rFonts w:cs="Tahoma"/>
                <w:sz w:val="16"/>
              </w:rPr>
              <w:t xml:space="preserve">heure à la demande. </w:t>
            </w:r>
            <w:r>
              <w:rPr>
                <w:rFonts w:cs="Tahoma"/>
                <w:sz w:val="16"/>
              </w:rPr>
              <w:t>Des l</w:t>
            </w:r>
            <w:r w:rsidRPr="003331A3">
              <w:rPr>
                <w:rFonts w:cs="Tahoma"/>
                <w:sz w:val="16"/>
              </w:rPr>
              <w:t xml:space="preserve">ueurs </w:t>
            </w:r>
            <w:r>
              <w:rPr>
                <w:rFonts w:cs="Tahoma"/>
                <w:sz w:val="16"/>
              </w:rPr>
              <w:t xml:space="preserve">apparaissent </w:t>
            </w:r>
            <w:r w:rsidRPr="003331A3">
              <w:rPr>
                <w:rFonts w:cs="Tahoma"/>
                <w:sz w:val="16"/>
              </w:rPr>
              <w:t>dans le champ de vision</w:t>
            </w:r>
            <w:r>
              <w:rPr>
                <w:rFonts w:cs="Tahoma"/>
                <w:sz w:val="16"/>
              </w:rPr>
              <w:t>, taille selon distance</w:t>
            </w:r>
            <w:r w:rsidRPr="003331A3">
              <w:rPr>
                <w:rFonts w:cs="Tahoma"/>
                <w:sz w:val="16"/>
              </w:rPr>
              <w:t>, NE cibles les plus proches.</w:t>
            </w:r>
            <w:r>
              <w:rPr>
                <w:rFonts w:cs="Tahoma"/>
                <w:sz w:val="16"/>
              </w:rPr>
              <w:t xml:space="preserve"> </w:t>
            </w:r>
            <w:r w:rsidRPr="003331A3">
              <w:rPr>
                <w:rFonts w:cs="Tahoma"/>
                <w:i/>
                <w:sz w:val="16"/>
              </w:rPr>
              <w:t xml:space="preserve">Sort DS2. Distance = </w:t>
            </w:r>
            <w:r w:rsidRPr="003331A3">
              <w:rPr>
                <w:rFonts w:cs="Tahoma"/>
                <w:bCs/>
                <w:i/>
                <w:sz w:val="16"/>
              </w:rPr>
              <w:t>RMa(relique) x 10m</w:t>
            </w:r>
            <w:r w:rsidRPr="003331A3">
              <w:rPr>
                <w:rFonts w:cs="Tahoma"/>
                <w:i/>
                <w:sz w:val="16"/>
              </w:rPr>
              <w:t>. Durée = NE+2 tours.</w:t>
            </w:r>
          </w:p>
          <w:p w:rsidR="00741B00" w:rsidRPr="005F21AB" w:rsidRDefault="00801D57" w:rsidP="007858DC">
            <w:pPr>
              <w:rPr>
                <w:sz w:val="16"/>
                <w:szCs w:val="16"/>
              </w:rPr>
            </w:pPr>
            <w:r w:rsidRPr="005F21AB">
              <w:rPr>
                <w:sz w:val="16"/>
                <w:szCs w:val="16"/>
              </w:rPr>
              <w:t xml:space="preserve">Lancer </w:t>
            </w:r>
            <w:r w:rsidRPr="0031432C">
              <w:rPr>
                <w:b/>
                <w:i/>
                <w:iCs/>
                <w:sz w:val="16"/>
                <w:szCs w:val="16"/>
              </w:rPr>
              <w:t>Détection divine</w:t>
            </w:r>
            <w:r w:rsidRPr="005F21AB">
              <w:rPr>
                <w:i/>
                <w:iCs/>
                <w:sz w:val="16"/>
                <w:szCs w:val="16"/>
              </w:rPr>
              <w:t xml:space="preserve">. </w:t>
            </w:r>
            <w:r w:rsidRPr="005F21AB">
              <w:rPr>
                <w:iCs/>
                <w:sz w:val="16"/>
                <w:szCs w:val="16"/>
              </w:rPr>
              <w:t xml:space="preserve">MdC </w:t>
            </w:r>
            <w:r>
              <w:rPr>
                <w:iCs/>
                <w:sz w:val="16"/>
                <w:szCs w:val="16"/>
              </w:rPr>
              <w:t>-5</w:t>
            </w:r>
            <w:r w:rsidR="008F0135">
              <w:rPr>
                <w:iCs/>
                <w:sz w:val="16"/>
                <w:szCs w:val="16"/>
              </w:rPr>
              <w:t>.</w:t>
            </w:r>
          </w:p>
        </w:tc>
      </w:tr>
      <w:tr w:rsidR="008F0135" w:rsidRPr="005F21AB" w:rsidTr="005A557B">
        <w:tc>
          <w:tcPr>
            <w:tcW w:w="786" w:type="dxa"/>
            <w:shd w:val="clear" w:color="auto" w:fill="FFFFFF" w:themeFill="background1"/>
          </w:tcPr>
          <w:p w:rsidR="00741B00" w:rsidRPr="003331A3" w:rsidRDefault="00741B00" w:rsidP="00741B00">
            <w:pPr>
              <w:jc w:val="center"/>
              <w:rPr>
                <w:rFonts w:cs="Tahoma"/>
                <w:b/>
                <w:bCs/>
                <w:sz w:val="16"/>
              </w:rPr>
            </w:pPr>
            <w:r w:rsidRPr="003331A3">
              <w:rPr>
                <w:rFonts w:cs="Tahoma"/>
                <w:b/>
                <w:bCs/>
                <w:sz w:val="16"/>
              </w:rPr>
              <w:t>45</w:t>
            </w:r>
          </w:p>
        </w:tc>
        <w:tc>
          <w:tcPr>
            <w:tcW w:w="0" w:type="auto"/>
            <w:shd w:val="clear" w:color="auto" w:fill="FFFFFF" w:themeFill="background1"/>
          </w:tcPr>
          <w:p w:rsidR="00741B00" w:rsidRPr="005F21AB" w:rsidRDefault="00741B00" w:rsidP="005A557B">
            <w:pPr>
              <w:jc w:val="left"/>
              <w:rPr>
                <w:sz w:val="16"/>
                <w:szCs w:val="16"/>
              </w:rPr>
            </w:pPr>
            <w:r>
              <w:rPr>
                <w:sz w:val="16"/>
                <w:szCs w:val="16"/>
              </w:rPr>
              <w:t xml:space="preserve">Détection </w:t>
            </w:r>
            <w:r w:rsidR="0092190D" w:rsidRPr="005F21AB">
              <w:rPr>
                <w:sz w:val="16"/>
                <w:szCs w:val="16"/>
              </w:rPr>
              <w:t>trésor</w:t>
            </w:r>
            <w:r w:rsidR="0092190D">
              <w:rPr>
                <w:sz w:val="16"/>
                <w:szCs w:val="16"/>
              </w:rPr>
              <w:t xml:space="preserve"> </w:t>
            </w:r>
          </w:p>
        </w:tc>
        <w:tc>
          <w:tcPr>
            <w:tcW w:w="8195" w:type="dxa"/>
            <w:shd w:val="clear" w:color="auto" w:fill="FFFFFF" w:themeFill="background1"/>
          </w:tcPr>
          <w:p w:rsidR="003A010D" w:rsidRDefault="003A010D" w:rsidP="003A010D">
            <w:pPr>
              <w:rPr>
                <w:rFonts w:cs="Tahoma"/>
                <w:i/>
                <w:sz w:val="16"/>
              </w:rPr>
            </w:pPr>
            <w:r>
              <w:rPr>
                <w:rFonts w:cs="Tahoma"/>
                <w:sz w:val="16"/>
              </w:rPr>
              <w:t xml:space="preserve">Détecte toutes les </w:t>
            </w:r>
            <w:r w:rsidRPr="00617FB3">
              <w:rPr>
                <w:rFonts w:cs="Tahoma"/>
                <w:b/>
                <w:sz w:val="16"/>
              </w:rPr>
              <w:t>pièces de monnaie</w:t>
            </w:r>
            <w:r>
              <w:rPr>
                <w:rFonts w:cs="Tahoma"/>
                <w:sz w:val="16"/>
              </w:rPr>
              <w:t xml:space="preserve"> </w:t>
            </w:r>
            <w:r w:rsidR="008F0135">
              <w:rPr>
                <w:rFonts w:cs="Tahoma"/>
                <w:sz w:val="16"/>
              </w:rPr>
              <w:t xml:space="preserve">frappée </w:t>
            </w:r>
            <w:r>
              <w:rPr>
                <w:rFonts w:cs="Tahoma"/>
                <w:sz w:val="16"/>
              </w:rPr>
              <w:t xml:space="preserve">et leur </w:t>
            </w:r>
            <w:r w:rsidR="008F0135">
              <w:rPr>
                <w:rFonts w:cs="Tahoma"/>
                <w:sz w:val="16"/>
              </w:rPr>
              <w:t>matière principale</w:t>
            </w:r>
            <w:r w:rsidRPr="003331A3">
              <w:rPr>
                <w:rFonts w:cs="Tahoma"/>
                <w:sz w:val="16"/>
              </w:rPr>
              <w:t xml:space="preserve">, </w:t>
            </w:r>
            <w:r>
              <w:rPr>
                <w:rFonts w:cs="Tahoma"/>
                <w:sz w:val="16"/>
              </w:rPr>
              <w:t>1x/heure à la demande</w:t>
            </w:r>
            <w:r w:rsidRPr="003331A3">
              <w:rPr>
                <w:rFonts w:cs="Tahoma"/>
                <w:sz w:val="16"/>
              </w:rPr>
              <w:t xml:space="preserve">. </w:t>
            </w:r>
            <w:r>
              <w:rPr>
                <w:rFonts w:cs="Tahoma"/>
                <w:sz w:val="16"/>
              </w:rPr>
              <w:t>Des l</w:t>
            </w:r>
            <w:r w:rsidRPr="003331A3">
              <w:rPr>
                <w:rFonts w:cs="Tahoma"/>
                <w:sz w:val="16"/>
              </w:rPr>
              <w:t xml:space="preserve">ueurs </w:t>
            </w:r>
            <w:r>
              <w:rPr>
                <w:rFonts w:cs="Tahoma"/>
                <w:sz w:val="16"/>
              </w:rPr>
              <w:t xml:space="preserve">apparaissent </w:t>
            </w:r>
            <w:r w:rsidRPr="003331A3">
              <w:rPr>
                <w:rFonts w:cs="Tahoma"/>
                <w:sz w:val="16"/>
              </w:rPr>
              <w:t>dans le champ de vision.</w:t>
            </w:r>
            <w:r>
              <w:rPr>
                <w:rFonts w:cs="Tahoma"/>
                <w:sz w:val="16"/>
              </w:rPr>
              <w:t xml:space="preserve"> </w:t>
            </w:r>
            <w:r w:rsidRPr="003331A3">
              <w:rPr>
                <w:rFonts w:cs="Tahoma"/>
                <w:i/>
                <w:sz w:val="16"/>
              </w:rPr>
              <w:t xml:space="preserve">Sort DS2. Distance = </w:t>
            </w:r>
            <w:r w:rsidRPr="003331A3">
              <w:rPr>
                <w:rFonts w:cs="Tahoma"/>
                <w:bCs/>
                <w:i/>
                <w:sz w:val="16"/>
              </w:rPr>
              <w:t>RMa(relique) x 10m</w:t>
            </w:r>
            <w:r w:rsidRPr="003331A3">
              <w:rPr>
                <w:rFonts w:cs="Tahoma"/>
                <w:i/>
                <w:sz w:val="16"/>
              </w:rPr>
              <w:t>. Durée = NE+2 tours.</w:t>
            </w:r>
          </w:p>
          <w:p w:rsidR="00741B00" w:rsidRPr="005F21AB" w:rsidRDefault="00801D57" w:rsidP="003A010D">
            <w:pPr>
              <w:rPr>
                <w:sz w:val="16"/>
                <w:szCs w:val="16"/>
              </w:rPr>
            </w:pPr>
            <w:r w:rsidRPr="005F21AB">
              <w:rPr>
                <w:sz w:val="16"/>
                <w:szCs w:val="16"/>
              </w:rPr>
              <w:t xml:space="preserve">Lancer </w:t>
            </w:r>
            <w:r w:rsidRPr="0031432C">
              <w:rPr>
                <w:b/>
                <w:i/>
                <w:iCs/>
                <w:sz w:val="16"/>
                <w:szCs w:val="16"/>
              </w:rPr>
              <w:t>Détection divine</w:t>
            </w:r>
            <w:r w:rsidRPr="005F21AB">
              <w:rPr>
                <w:i/>
                <w:iCs/>
                <w:sz w:val="16"/>
                <w:szCs w:val="16"/>
              </w:rPr>
              <w:t xml:space="preserve">. </w:t>
            </w:r>
            <w:r w:rsidRPr="005F21AB">
              <w:rPr>
                <w:iCs/>
                <w:sz w:val="16"/>
                <w:szCs w:val="16"/>
              </w:rPr>
              <w:t xml:space="preserve">MdC </w:t>
            </w:r>
            <w:r>
              <w:rPr>
                <w:iCs/>
                <w:sz w:val="16"/>
                <w:szCs w:val="16"/>
              </w:rPr>
              <w:t>-10</w:t>
            </w:r>
            <w:r w:rsidR="008F0135">
              <w:rPr>
                <w:iCs/>
                <w:sz w:val="16"/>
                <w:szCs w:val="16"/>
              </w:rPr>
              <w:t>.</w:t>
            </w:r>
          </w:p>
        </w:tc>
      </w:tr>
      <w:tr w:rsidR="008F0135" w:rsidRPr="005F21AB" w:rsidTr="005A557B">
        <w:tc>
          <w:tcPr>
            <w:tcW w:w="786" w:type="dxa"/>
            <w:shd w:val="clear" w:color="auto" w:fill="F2F2F2" w:themeFill="background1" w:themeFillShade="F2"/>
          </w:tcPr>
          <w:p w:rsidR="00741B00" w:rsidRPr="003331A3" w:rsidRDefault="00741B00" w:rsidP="00741B00">
            <w:pPr>
              <w:jc w:val="center"/>
              <w:rPr>
                <w:rFonts w:cs="Tahoma"/>
                <w:b/>
                <w:bCs/>
                <w:sz w:val="16"/>
              </w:rPr>
            </w:pPr>
            <w:r>
              <w:rPr>
                <w:rFonts w:cs="Tahoma"/>
                <w:b/>
                <w:bCs/>
                <w:sz w:val="16"/>
              </w:rPr>
              <w:t>46</w:t>
            </w:r>
          </w:p>
        </w:tc>
        <w:tc>
          <w:tcPr>
            <w:tcW w:w="0" w:type="auto"/>
            <w:shd w:val="clear" w:color="auto" w:fill="F2F2F2" w:themeFill="background1" w:themeFillShade="F2"/>
          </w:tcPr>
          <w:p w:rsidR="00741B00" w:rsidRPr="005F21AB" w:rsidRDefault="00741B00" w:rsidP="005A557B">
            <w:pPr>
              <w:jc w:val="left"/>
              <w:rPr>
                <w:sz w:val="16"/>
                <w:szCs w:val="16"/>
              </w:rPr>
            </w:pPr>
            <w:r w:rsidRPr="005F21AB">
              <w:rPr>
                <w:sz w:val="16"/>
                <w:szCs w:val="16"/>
              </w:rPr>
              <w:t xml:space="preserve">Détection </w:t>
            </w:r>
            <w:r w:rsidR="0092190D">
              <w:rPr>
                <w:sz w:val="16"/>
                <w:szCs w:val="16"/>
              </w:rPr>
              <w:t>PN</w:t>
            </w:r>
          </w:p>
        </w:tc>
        <w:tc>
          <w:tcPr>
            <w:tcW w:w="8195" w:type="dxa"/>
            <w:shd w:val="clear" w:color="auto" w:fill="F2F2F2" w:themeFill="background1" w:themeFillShade="F2"/>
          </w:tcPr>
          <w:p w:rsidR="008F0135" w:rsidRPr="003331A3" w:rsidRDefault="008F0135" w:rsidP="008F0135">
            <w:pPr>
              <w:rPr>
                <w:rFonts w:cs="Tahoma"/>
                <w:sz w:val="16"/>
              </w:rPr>
            </w:pPr>
            <w:r>
              <w:rPr>
                <w:rFonts w:cs="Tahoma"/>
                <w:sz w:val="16"/>
              </w:rPr>
              <w:t xml:space="preserve">Détecte des les </w:t>
            </w:r>
            <w:r w:rsidRPr="00617FB3">
              <w:rPr>
                <w:rFonts w:cs="Tahoma"/>
                <w:b/>
                <w:sz w:val="16"/>
              </w:rPr>
              <w:t>PN</w:t>
            </w:r>
            <w:r>
              <w:rPr>
                <w:rFonts w:cs="Tahoma"/>
                <w:sz w:val="16"/>
              </w:rPr>
              <w:t xml:space="preserve"> végétaux/minéraux/animaux (choisir)</w:t>
            </w:r>
            <w:r w:rsidRPr="003331A3">
              <w:rPr>
                <w:rFonts w:cs="Tahoma"/>
                <w:sz w:val="16"/>
              </w:rPr>
              <w:t xml:space="preserve">, </w:t>
            </w:r>
            <w:r>
              <w:rPr>
                <w:rFonts w:cs="Tahoma"/>
                <w:sz w:val="16"/>
              </w:rPr>
              <w:t>1x/</w:t>
            </w:r>
            <w:r w:rsidRPr="003331A3">
              <w:rPr>
                <w:rFonts w:cs="Tahoma"/>
                <w:sz w:val="16"/>
              </w:rPr>
              <w:t xml:space="preserve">heure à la demande. </w:t>
            </w:r>
            <w:r>
              <w:rPr>
                <w:rFonts w:cs="Tahoma"/>
                <w:sz w:val="16"/>
              </w:rPr>
              <w:t>Des l</w:t>
            </w:r>
            <w:r w:rsidRPr="003331A3">
              <w:rPr>
                <w:rFonts w:cs="Tahoma"/>
                <w:sz w:val="16"/>
              </w:rPr>
              <w:t xml:space="preserve">ueurs </w:t>
            </w:r>
            <w:r>
              <w:rPr>
                <w:rFonts w:cs="Tahoma"/>
                <w:sz w:val="16"/>
              </w:rPr>
              <w:t>apparaissent dans le champ de vision, plus ou moins fortes selon la rareté du PN</w:t>
            </w:r>
            <w:r w:rsidRPr="003331A3">
              <w:rPr>
                <w:rFonts w:cs="Tahoma"/>
                <w:sz w:val="16"/>
              </w:rPr>
              <w:t>, NE cibles les plus proches.</w:t>
            </w:r>
            <w:r>
              <w:rPr>
                <w:rFonts w:cs="Tahoma"/>
                <w:sz w:val="16"/>
              </w:rPr>
              <w:t xml:space="preserve"> Seuls les PN connus par X sont montrés.</w:t>
            </w:r>
          </w:p>
          <w:p w:rsidR="008F0135" w:rsidRDefault="008F0135" w:rsidP="008F0135">
            <w:pPr>
              <w:rPr>
                <w:rFonts w:cs="Tahoma"/>
                <w:i/>
                <w:sz w:val="16"/>
              </w:rPr>
            </w:pPr>
            <w:r w:rsidRPr="003331A3">
              <w:rPr>
                <w:rFonts w:cs="Tahoma"/>
                <w:i/>
                <w:sz w:val="16"/>
              </w:rPr>
              <w:t xml:space="preserve">Sort DS2. Distance = </w:t>
            </w:r>
            <w:r w:rsidRPr="003331A3">
              <w:rPr>
                <w:rFonts w:cs="Tahoma"/>
                <w:bCs/>
                <w:i/>
                <w:sz w:val="16"/>
              </w:rPr>
              <w:t>RMa(relique) x 10m</w:t>
            </w:r>
            <w:r w:rsidRPr="003331A3">
              <w:rPr>
                <w:rFonts w:cs="Tahoma"/>
                <w:i/>
                <w:sz w:val="16"/>
              </w:rPr>
              <w:t>. Durée = NE+2 tours.</w:t>
            </w:r>
          </w:p>
          <w:p w:rsidR="00741B00" w:rsidRPr="005F21AB" w:rsidRDefault="00741B00" w:rsidP="008F0135">
            <w:pPr>
              <w:rPr>
                <w:sz w:val="16"/>
                <w:szCs w:val="16"/>
              </w:rPr>
            </w:pPr>
            <w:r w:rsidRPr="005F21AB">
              <w:rPr>
                <w:sz w:val="16"/>
                <w:szCs w:val="16"/>
              </w:rPr>
              <w:t xml:space="preserve">Lancer </w:t>
            </w:r>
            <w:r w:rsidRPr="0031432C">
              <w:rPr>
                <w:b/>
                <w:i/>
                <w:iCs/>
                <w:sz w:val="16"/>
                <w:szCs w:val="16"/>
              </w:rPr>
              <w:t>Détection divine</w:t>
            </w:r>
            <w:r w:rsidRPr="005F21AB">
              <w:rPr>
                <w:i/>
                <w:iCs/>
                <w:sz w:val="16"/>
                <w:szCs w:val="16"/>
              </w:rPr>
              <w:t xml:space="preserve">. </w:t>
            </w:r>
            <w:r w:rsidRPr="005F21AB">
              <w:rPr>
                <w:iCs/>
                <w:sz w:val="16"/>
                <w:szCs w:val="16"/>
              </w:rPr>
              <w:t xml:space="preserve">MdC </w:t>
            </w:r>
            <w:r>
              <w:rPr>
                <w:iCs/>
                <w:sz w:val="16"/>
                <w:szCs w:val="16"/>
              </w:rPr>
              <w:t>-5</w:t>
            </w:r>
            <w:r w:rsidRPr="005F21AB">
              <w:rPr>
                <w:iCs/>
                <w:sz w:val="16"/>
                <w:szCs w:val="16"/>
              </w:rPr>
              <w:t>.</w:t>
            </w:r>
          </w:p>
        </w:tc>
      </w:tr>
      <w:tr w:rsidR="008F0135" w:rsidRPr="005F21AB" w:rsidTr="005A557B">
        <w:tc>
          <w:tcPr>
            <w:tcW w:w="786" w:type="dxa"/>
            <w:shd w:val="clear" w:color="auto" w:fill="FFFFFF" w:themeFill="background1"/>
          </w:tcPr>
          <w:p w:rsidR="00741B00" w:rsidRPr="003331A3" w:rsidRDefault="00741B00" w:rsidP="00741B00">
            <w:pPr>
              <w:jc w:val="center"/>
              <w:rPr>
                <w:rFonts w:cs="Tahoma"/>
                <w:b/>
                <w:bCs/>
                <w:sz w:val="16"/>
              </w:rPr>
            </w:pPr>
            <w:r>
              <w:rPr>
                <w:rFonts w:cs="Tahoma"/>
                <w:b/>
                <w:bCs/>
                <w:sz w:val="16"/>
              </w:rPr>
              <w:lastRenderedPageBreak/>
              <w:t>47</w:t>
            </w:r>
          </w:p>
        </w:tc>
        <w:tc>
          <w:tcPr>
            <w:tcW w:w="0" w:type="auto"/>
            <w:shd w:val="clear" w:color="auto" w:fill="FFFFFF" w:themeFill="background1"/>
          </w:tcPr>
          <w:p w:rsidR="00741B00" w:rsidRPr="005F21AB" w:rsidRDefault="00ED71F5" w:rsidP="005A557B">
            <w:pPr>
              <w:jc w:val="left"/>
              <w:rPr>
                <w:sz w:val="16"/>
                <w:szCs w:val="16"/>
              </w:rPr>
            </w:pPr>
            <w:r>
              <w:rPr>
                <w:sz w:val="16"/>
                <w:szCs w:val="16"/>
              </w:rPr>
              <w:t>Détection écrits</w:t>
            </w:r>
          </w:p>
        </w:tc>
        <w:tc>
          <w:tcPr>
            <w:tcW w:w="8195" w:type="dxa"/>
            <w:shd w:val="clear" w:color="auto" w:fill="FFFFFF" w:themeFill="background1"/>
          </w:tcPr>
          <w:p w:rsidR="008F0135" w:rsidRPr="003331A3" w:rsidRDefault="008F0135" w:rsidP="008F0135">
            <w:pPr>
              <w:rPr>
                <w:rFonts w:cs="Tahoma"/>
                <w:sz w:val="16"/>
              </w:rPr>
            </w:pPr>
            <w:r>
              <w:rPr>
                <w:rFonts w:cs="Tahoma"/>
                <w:sz w:val="16"/>
              </w:rPr>
              <w:t xml:space="preserve">Détecte la </w:t>
            </w:r>
            <w:r>
              <w:rPr>
                <w:rFonts w:cs="Tahoma"/>
                <w:b/>
                <w:sz w:val="16"/>
              </w:rPr>
              <w:t xml:space="preserve">relique </w:t>
            </w:r>
            <w:r w:rsidRPr="008F0135">
              <w:rPr>
                <w:rFonts w:cs="Tahoma"/>
                <w:sz w:val="16"/>
              </w:rPr>
              <w:t>la plus proche</w:t>
            </w:r>
            <w:r w:rsidRPr="003331A3">
              <w:rPr>
                <w:rFonts w:cs="Tahoma"/>
                <w:sz w:val="16"/>
              </w:rPr>
              <w:t xml:space="preserve">, </w:t>
            </w:r>
            <w:r>
              <w:rPr>
                <w:rFonts w:cs="Tahoma"/>
                <w:sz w:val="16"/>
              </w:rPr>
              <w:t>1x/</w:t>
            </w:r>
            <w:r w:rsidRPr="003331A3">
              <w:rPr>
                <w:rFonts w:cs="Tahoma"/>
                <w:sz w:val="16"/>
              </w:rPr>
              <w:t xml:space="preserve">heure à la demande. </w:t>
            </w:r>
            <w:r>
              <w:rPr>
                <w:rFonts w:cs="Tahoma"/>
                <w:sz w:val="16"/>
              </w:rPr>
              <w:t>Une lueur</w:t>
            </w:r>
            <w:r w:rsidRPr="003331A3">
              <w:rPr>
                <w:rFonts w:cs="Tahoma"/>
                <w:sz w:val="16"/>
              </w:rPr>
              <w:t xml:space="preserve"> </w:t>
            </w:r>
            <w:r>
              <w:rPr>
                <w:rFonts w:cs="Tahoma"/>
                <w:sz w:val="16"/>
              </w:rPr>
              <w:t>apparaît dans le champ de vision, d’une couleur liée à l’alignement de la relique et d’une intensité basée sur le NEM(relique)</w:t>
            </w:r>
            <w:r w:rsidRPr="003331A3">
              <w:rPr>
                <w:rFonts w:cs="Tahoma"/>
                <w:sz w:val="16"/>
              </w:rPr>
              <w:t>.</w:t>
            </w:r>
          </w:p>
          <w:p w:rsidR="008F0135" w:rsidRDefault="008F0135" w:rsidP="008F0135">
            <w:pPr>
              <w:rPr>
                <w:rFonts w:cs="Tahoma"/>
                <w:i/>
                <w:sz w:val="16"/>
              </w:rPr>
            </w:pPr>
            <w:r w:rsidRPr="003331A3">
              <w:rPr>
                <w:rFonts w:cs="Tahoma"/>
                <w:i/>
                <w:sz w:val="16"/>
              </w:rPr>
              <w:t xml:space="preserve">Sort DS2. Distance = </w:t>
            </w:r>
            <w:r w:rsidRPr="003331A3">
              <w:rPr>
                <w:rFonts w:cs="Tahoma"/>
                <w:bCs/>
                <w:i/>
                <w:sz w:val="16"/>
              </w:rPr>
              <w:t>RMa(relique</w:t>
            </w:r>
            <w:r>
              <w:rPr>
                <w:rFonts w:cs="Tahoma"/>
                <w:bCs/>
                <w:i/>
                <w:sz w:val="16"/>
              </w:rPr>
              <w:t xml:space="preserve"> X</w:t>
            </w:r>
            <w:r w:rsidRPr="003331A3">
              <w:rPr>
                <w:rFonts w:cs="Tahoma"/>
                <w:bCs/>
                <w:i/>
                <w:sz w:val="16"/>
              </w:rPr>
              <w:t>) x 10m</w:t>
            </w:r>
            <w:r w:rsidRPr="003331A3">
              <w:rPr>
                <w:rFonts w:cs="Tahoma"/>
                <w:i/>
                <w:sz w:val="16"/>
              </w:rPr>
              <w:t>. Durée = NE+2 tours</w:t>
            </w:r>
            <w:r>
              <w:rPr>
                <w:rFonts w:cs="Tahoma"/>
                <w:i/>
                <w:sz w:val="16"/>
              </w:rPr>
              <w:t>, RMa(relique ciblée) active</w:t>
            </w:r>
            <w:r w:rsidRPr="003331A3">
              <w:rPr>
                <w:rFonts w:cs="Tahoma"/>
                <w:i/>
                <w:sz w:val="16"/>
              </w:rPr>
              <w:t>.</w:t>
            </w:r>
          </w:p>
          <w:p w:rsidR="00741B00" w:rsidRPr="005F21AB" w:rsidRDefault="00801D57" w:rsidP="008F0135">
            <w:pPr>
              <w:rPr>
                <w:sz w:val="16"/>
                <w:szCs w:val="16"/>
              </w:rPr>
            </w:pPr>
            <w:r w:rsidRPr="005F21AB">
              <w:rPr>
                <w:sz w:val="16"/>
                <w:szCs w:val="16"/>
              </w:rPr>
              <w:t xml:space="preserve">Lancer </w:t>
            </w:r>
            <w:r w:rsidRPr="0031432C">
              <w:rPr>
                <w:b/>
                <w:i/>
                <w:iCs/>
                <w:sz w:val="16"/>
                <w:szCs w:val="16"/>
              </w:rPr>
              <w:t>Détection divine</w:t>
            </w:r>
            <w:r w:rsidRPr="005F21AB">
              <w:rPr>
                <w:i/>
                <w:iCs/>
                <w:sz w:val="16"/>
                <w:szCs w:val="16"/>
              </w:rPr>
              <w:t xml:space="preserve">. </w:t>
            </w:r>
            <w:r w:rsidRPr="005F21AB">
              <w:rPr>
                <w:iCs/>
                <w:sz w:val="16"/>
                <w:szCs w:val="16"/>
              </w:rPr>
              <w:t xml:space="preserve">MdC </w:t>
            </w:r>
            <w:r>
              <w:rPr>
                <w:iCs/>
                <w:sz w:val="16"/>
                <w:szCs w:val="16"/>
              </w:rPr>
              <w:t>-10</w:t>
            </w:r>
            <w:r w:rsidR="008F0135">
              <w:rPr>
                <w:iCs/>
                <w:sz w:val="16"/>
                <w:szCs w:val="16"/>
              </w:rPr>
              <w:t>.</w:t>
            </w:r>
          </w:p>
        </w:tc>
      </w:tr>
      <w:tr w:rsidR="008F0135" w:rsidRPr="005F21AB" w:rsidTr="005A557B">
        <w:tc>
          <w:tcPr>
            <w:tcW w:w="786" w:type="dxa"/>
            <w:shd w:val="clear" w:color="auto" w:fill="F2F2F2" w:themeFill="background1" w:themeFillShade="F2"/>
          </w:tcPr>
          <w:p w:rsidR="00741B00" w:rsidRPr="003331A3" w:rsidRDefault="00741B00" w:rsidP="00741B00">
            <w:pPr>
              <w:jc w:val="center"/>
              <w:rPr>
                <w:rFonts w:cs="Tahoma"/>
                <w:b/>
                <w:bCs/>
                <w:sz w:val="16"/>
              </w:rPr>
            </w:pPr>
            <w:r>
              <w:rPr>
                <w:rFonts w:cs="Tahoma"/>
                <w:b/>
                <w:bCs/>
                <w:sz w:val="16"/>
              </w:rPr>
              <w:t>48</w:t>
            </w:r>
          </w:p>
        </w:tc>
        <w:tc>
          <w:tcPr>
            <w:tcW w:w="0" w:type="auto"/>
            <w:shd w:val="clear" w:color="auto" w:fill="F2F2F2" w:themeFill="background1" w:themeFillShade="F2"/>
          </w:tcPr>
          <w:p w:rsidR="00741B00" w:rsidRPr="005F21AB" w:rsidRDefault="00ED71F5" w:rsidP="005A557B">
            <w:pPr>
              <w:jc w:val="left"/>
              <w:rPr>
                <w:sz w:val="16"/>
                <w:szCs w:val="16"/>
              </w:rPr>
            </w:pPr>
            <w:r>
              <w:rPr>
                <w:sz w:val="16"/>
                <w:szCs w:val="16"/>
              </w:rPr>
              <w:t>Détection relique</w:t>
            </w:r>
          </w:p>
        </w:tc>
        <w:tc>
          <w:tcPr>
            <w:tcW w:w="8195" w:type="dxa"/>
            <w:shd w:val="clear" w:color="auto" w:fill="F2F2F2" w:themeFill="background1" w:themeFillShade="F2"/>
          </w:tcPr>
          <w:p w:rsidR="008F0135" w:rsidRDefault="008F0135" w:rsidP="008F0135">
            <w:pPr>
              <w:rPr>
                <w:i/>
                <w:iCs/>
                <w:sz w:val="16"/>
                <w:szCs w:val="16"/>
              </w:rPr>
            </w:pPr>
            <w:r>
              <w:rPr>
                <w:rFonts w:cs="Tahoma"/>
                <w:sz w:val="16"/>
              </w:rPr>
              <w:t xml:space="preserve">Détecte des </w:t>
            </w:r>
            <w:r w:rsidRPr="00617FB3">
              <w:rPr>
                <w:rFonts w:cs="Tahoma"/>
                <w:b/>
                <w:sz w:val="16"/>
              </w:rPr>
              <w:t xml:space="preserve">écrits </w:t>
            </w:r>
            <w:r>
              <w:rPr>
                <w:rFonts w:cs="Tahoma"/>
                <w:b/>
                <w:sz w:val="16"/>
              </w:rPr>
              <w:t xml:space="preserve">ou </w:t>
            </w:r>
            <w:r w:rsidRPr="00617FB3">
              <w:rPr>
                <w:rFonts w:cs="Tahoma"/>
                <w:b/>
                <w:sz w:val="16"/>
              </w:rPr>
              <w:t>runes</w:t>
            </w:r>
            <w:r w:rsidRPr="003331A3">
              <w:rPr>
                <w:rFonts w:cs="Tahoma"/>
                <w:sz w:val="16"/>
              </w:rPr>
              <w:t xml:space="preserve">, </w:t>
            </w:r>
            <w:r>
              <w:rPr>
                <w:rFonts w:cs="Tahoma"/>
                <w:sz w:val="16"/>
              </w:rPr>
              <w:t>1x/</w:t>
            </w:r>
            <w:r w:rsidRPr="003331A3">
              <w:rPr>
                <w:rFonts w:cs="Tahoma"/>
                <w:sz w:val="16"/>
              </w:rPr>
              <w:t xml:space="preserve">heure à la demande. </w:t>
            </w:r>
            <w:r>
              <w:rPr>
                <w:rFonts w:cs="Tahoma"/>
                <w:sz w:val="16"/>
              </w:rPr>
              <w:t>Des l</w:t>
            </w:r>
            <w:r w:rsidRPr="003331A3">
              <w:rPr>
                <w:rFonts w:cs="Tahoma"/>
                <w:sz w:val="16"/>
              </w:rPr>
              <w:t xml:space="preserve">ueurs </w:t>
            </w:r>
            <w:r>
              <w:rPr>
                <w:rFonts w:cs="Tahoma"/>
                <w:sz w:val="16"/>
              </w:rPr>
              <w:t xml:space="preserve">apparaissent </w:t>
            </w:r>
            <w:r w:rsidRPr="003331A3">
              <w:rPr>
                <w:rFonts w:cs="Tahoma"/>
                <w:sz w:val="16"/>
              </w:rPr>
              <w:t>dans le champ de vision.</w:t>
            </w:r>
            <w:r>
              <w:rPr>
                <w:rFonts w:cs="Tahoma"/>
                <w:sz w:val="16"/>
              </w:rPr>
              <w:t xml:space="preserve"> </w:t>
            </w:r>
            <w:r w:rsidRPr="003331A3">
              <w:rPr>
                <w:rFonts w:cs="Tahoma"/>
                <w:i/>
                <w:sz w:val="16"/>
              </w:rPr>
              <w:t xml:space="preserve">Sort DS2. Distance = </w:t>
            </w:r>
            <w:r w:rsidRPr="003331A3">
              <w:rPr>
                <w:rFonts w:cs="Tahoma"/>
                <w:bCs/>
                <w:i/>
                <w:sz w:val="16"/>
              </w:rPr>
              <w:t>RMa(relique) x 10m</w:t>
            </w:r>
            <w:r w:rsidRPr="003331A3">
              <w:rPr>
                <w:rFonts w:cs="Tahoma"/>
                <w:i/>
                <w:sz w:val="16"/>
              </w:rPr>
              <w:t>. Durée = NE+2 tours.</w:t>
            </w:r>
            <w:r w:rsidR="0031432C">
              <w:rPr>
                <w:rFonts w:cs="Tahoma"/>
                <w:i/>
                <w:sz w:val="16"/>
              </w:rPr>
              <w:t xml:space="preserve"> </w:t>
            </w:r>
            <w:r w:rsidR="00801D57" w:rsidRPr="005F21AB">
              <w:rPr>
                <w:sz w:val="16"/>
                <w:szCs w:val="16"/>
              </w:rPr>
              <w:t xml:space="preserve">Lancer </w:t>
            </w:r>
            <w:r w:rsidR="00801D57" w:rsidRPr="005F21AB">
              <w:rPr>
                <w:i/>
                <w:iCs/>
                <w:sz w:val="16"/>
                <w:szCs w:val="16"/>
              </w:rPr>
              <w:t xml:space="preserve">Détection divine. </w:t>
            </w:r>
          </w:p>
          <w:p w:rsidR="00741B00" w:rsidRPr="005F21AB" w:rsidRDefault="008F0135" w:rsidP="008F0135">
            <w:pPr>
              <w:rPr>
                <w:sz w:val="16"/>
                <w:szCs w:val="16"/>
              </w:rPr>
            </w:pPr>
            <w:r w:rsidRPr="005F21AB">
              <w:rPr>
                <w:sz w:val="16"/>
                <w:szCs w:val="16"/>
              </w:rPr>
              <w:t xml:space="preserve">Lancer </w:t>
            </w:r>
            <w:r w:rsidRPr="0031432C">
              <w:rPr>
                <w:b/>
                <w:i/>
                <w:iCs/>
                <w:sz w:val="16"/>
                <w:szCs w:val="16"/>
              </w:rPr>
              <w:t>Détection divine</w:t>
            </w:r>
            <w:r w:rsidRPr="005F21AB">
              <w:rPr>
                <w:i/>
                <w:iCs/>
                <w:sz w:val="16"/>
                <w:szCs w:val="16"/>
              </w:rPr>
              <w:t xml:space="preserve">. </w:t>
            </w:r>
            <w:r w:rsidRPr="005F21AB">
              <w:rPr>
                <w:iCs/>
                <w:sz w:val="16"/>
                <w:szCs w:val="16"/>
              </w:rPr>
              <w:t xml:space="preserve">MdC </w:t>
            </w:r>
            <w:r>
              <w:rPr>
                <w:iCs/>
                <w:sz w:val="16"/>
                <w:szCs w:val="16"/>
              </w:rPr>
              <w:t>-10.</w:t>
            </w:r>
          </w:p>
        </w:tc>
      </w:tr>
      <w:tr w:rsidR="008F0135" w:rsidRPr="005F21AB" w:rsidTr="005A557B">
        <w:tc>
          <w:tcPr>
            <w:tcW w:w="786" w:type="dxa"/>
            <w:shd w:val="clear" w:color="auto" w:fill="FFFFFF" w:themeFill="background1"/>
          </w:tcPr>
          <w:p w:rsidR="00ED71F5" w:rsidRPr="003331A3" w:rsidRDefault="00ED71F5" w:rsidP="00741B00">
            <w:pPr>
              <w:jc w:val="center"/>
              <w:rPr>
                <w:rFonts w:cs="Tahoma"/>
                <w:b/>
                <w:bCs/>
                <w:sz w:val="16"/>
              </w:rPr>
            </w:pPr>
            <w:r w:rsidRPr="003331A3">
              <w:rPr>
                <w:rFonts w:cs="Tahoma"/>
                <w:b/>
                <w:bCs/>
                <w:sz w:val="16"/>
              </w:rPr>
              <w:t>49</w:t>
            </w:r>
          </w:p>
        </w:tc>
        <w:tc>
          <w:tcPr>
            <w:tcW w:w="0" w:type="auto"/>
            <w:shd w:val="clear" w:color="auto" w:fill="FFFFFF" w:themeFill="background1"/>
          </w:tcPr>
          <w:p w:rsidR="00ED71F5" w:rsidRPr="005F21AB" w:rsidRDefault="00ED71F5" w:rsidP="005A557B">
            <w:pPr>
              <w:jc w:val="left"/>
              <w:rPr>
                <w:sz w:val="16"/>
                <w:szCs w:val="16"/>
              </w:rPr>
            </w:pPr>
            <w:r w:rsidRPr="005F21AB">
              <w:rPr>
                <w:sz w:val="16"/>
                <w:szCs w:val="16"/>
              </w:rPr>
              <w:t>Détection matérielle</w:t>
            </w:r>
          </w:p>
        </w:tc>
        <w:tc>
          <w:tcPr>
            <w:tcW w:w="8195" w:type="dxa"/>
            <w:shd w:val="clear" w:color="auto" w:fill="FFFFFF" w:themeFill="background1"/>
          </w:tcPr>
          <w:p w:rsidR="008F0135" w:rsidRDefault="008F0135" w:rsidP="008F0135">
            <w:pPr>
              <w:rPr>
                <w:sz w:val="16"/>
                <w:szCs w:val="16"/>
              </w:rPr>
            </w:pPr>
            <w:r w:rsidRPr="003331A3">
              <w:rPr>
                <w:rFonts w:cs="Tahoma"/>
                <w:sz w:val="16"/>
              </w:rPr>
              <w:t xml:space="preserve">Permet de détecter n’importe quel </w:t>
            </w:r>
            <w:r w:rsidRPr="00617FB3">
              <w:rPr>
                <w:rFonts w:cs="Tahoma"/>
                <w:b/>
                <w:sz w:val="16"/>
              </w:rPr>
              <w:t>objet</w:t>
            </w:r>
            <w:r w:rsidRPr="003331A3">
              <w:rPr>
                <w:rFonts w:cs="Tahoma"/>
                <w:sz w:val="16"/>
              </w:rPr>
              <w:t xml:space="preserve"> avec lequel la relique a été en contact dans les </w:t>
            </w:r>
            <w:r w:rsidRPr="003331A3">
              <w:rPr>
                <w:rFonts w:cs="Tahoma"/>
                <w:b/>
                <w:sz w:val="16"/>
              </w:rPr>
              <w:t>NE mois</w:t>
            </w:r>
            <w:r w:rsidRPr="003331A3">
              <w:rPr>
                <w:rFonts w:cs="Tahoma"/>
                <w:sz w:val="16"/>
              </w:rPr>
              <w:t xml:space="preserve"> qui précèdent, </w:t>
            </w:r>
            <w:r>
              <w:rPr>
                <w:rFonts w:cs="Tahoma"/>
                <w:sz w:val="16"/>
              </w:rPr>
              <w:t>de connaître</w:t>
            </w:r>
            <w:r w:rsidRPr="003331A3">
              <w:rPr>
                <w:rFonts w:cs="Tahoma"/>
                <w:sz w:val="16"/>
              </w:rPr>
              <w:t xml:space="preserve"> son état général</w:t>
            </w:r>
            <w:r>
              <w:rPr>
                <w:rFonts w:cs="Tahoma"/>
                <w:sz w:val="16"/>
              </w:rPr>
              <w:t>, la distance</w:t>
            </w:r>
            <w:r w:rsidRPr="003331A3">
              <w:rPr>
                <w:rFonts w:cs="Tahoma"/>
                <w:sz w:val="16"/>
              </w:rPr>
              <w:t xml:space="preserve"> et </w:t>
            </w:r>
            <w:r>
              <w:rPr>
                <w:rFonts w:cs="Tahoma"/>
                <w:sz w:val="16"/>
              </w:rPr>
              <w:t>la direction</w:t>
            </w:r>
            <w:r w:rsidRPr="003331A3">
              <w:rPr>
                <w:rFonts w:cs="Tahoma"/>
                <w:sz w:val="16"/>
              </w:rPr>
              <w:t>.</w:t>
            </w:r>
            <w:r w:rsidRPr="003331A3">
              <w:rPr>
                <w:rFonts w:cs="Tahoma"/>
                <w:i/>
                <w:iCs/>
                <w:sz w:val="16"/>
              </w:rPr>
              <w:t xml:space="preserve"> </w:t>
            </w:r>
            <w:r w:rsidRPr="003331A3">
              <w:rPr>
                <w:rFonts w:cs="Tahoma"/>
                <w:iCs/>
                <w:sz w:val="16"/>
              </w:rPr>
              <w:t xml:space="preserve">Maximum NE+1 objets retenus au choix </w:t>
            </w:r>
            <w:r w:rsidR="00E54425">
              <w:rPr>
                <w:rFonts w:cs="Tahoma"/>
                <w:iCs/>
                <w:sz w:val="16"/>
              </w:rPr>
              <w:t>de X</w:t>
            </w:r>
            <w:r w:rsidRPr="003331A3">
              <w:rPr>
                <w:rFonts w:cs="Tahoma"/>
                <w:iCs/>
                <w:sz w:val="16"/>
              </w:rPr>
              <w:t>.</w:t>
            </w:r>
            <w:r>
              <w:rPr>
                <w:rFonts w:cs="Tahoma"/>
                <w:iCs/>
                <w:sz w:val="16"/>
              </w:rPr>
              <w:t xml:space="preserve"> </w:t>
            </w:r>
            <w:r w:rsidRPr="003331A3">
              <w:rPr>
                <w:rFonts w:cs="Tahoma"/>
                <w:i/>
                <w:iCs/>
                <w:sz w:val="16"/>
              </w:rPr>
              <w:t>NE usages par jour. RMa(objet) active.</w:t>
            </w:r>
          </w:p>
          <w:p w:rsidR="00ED71F5" w:rsidRPr="005F21AB" w:rsidRDefault="00ED71F5" w:rsidP="00015009">
            <w:pPr>
              <w:rPr>
                <w:sz w:val="16"/>
                <w:szCs w:val="16"/>
              </w:rPr>
            </w:pPr>
            <w:r w:rsidRPr="005F21AB">
              <w:rPr>
                <w:sz w:val="16"/>
                <w:szCs w:val="16"/>
              </w:rPr>
              <w:t xml:space="preserve">Lancer </w:t>
            </w:r>
            <w:r w:rsidRPr="0031432C">
              <w:rPr>
                <w:b/>
                <w:i/>
                <w:iCs/>
                <w:sz w:val="16"/>
                <w:szCs w:val="16"/>
              </w:rPr>
              <w:t>Détection divine</w:t>
            </w:r>
            <w:r w:rsidRPr="005F21AB">
              <w:rPr>
                <w:i/>
                <w:iCs/>
                <w:sz w:val="16"/>
                <w:szCs w:val="16"/>
              </w:rPr>
              <w:t xml:space="preserve">. </w:t>
            </w:r>
            <w:r w:rsidRPr="005F21AB">
              <w:rPr>
                <w:iCs/>
                <w:sz w:val="16"/>
                <w:szCs w:val="16"/>
              </w:rPr>
              <w:t xml:space="preserve">MdC </w:t>
            </w:r>
            <w:r>
              <w:rPr>
                <w:iCs/>
                <w:sz w:val="16"/>
                <w:szCs w:val="16"/>
              </w:rPr>
              <w:t>-5</w:t>
            </w:r>
            <w:r w:rsidRPr="005F21AB">
              <w:rPr>
                <w:iCs/>
                <w:sz w:val="16"/>
                <w:szCs w:val="16"/>
              </w:rPr>
              <w:t>.</w:t>
            </w:r>
          </w:p>
        </w:tc>
      </w:tr>
      <w:tr w:rsidR="008F0135" w:rsidRPr="005F21AB" w:rsidTr="005A557B">
        <w:tc>
          <w:tcPr>
            <w:tcW w:w="786" w:type="dxa"/>
            <w:shd w:val="clear" w:color="auto" w:fill="F2F2F2" w:themeFill="background1" w:themeFillShade="F2"/>
          </w:tcPr>
          <w:p w:rsidR="00ED71F5" w:rsidRPr="003331A3" w:rsidRDefault="00ED71F5" w:rsidP="00741B00">
            <w:pPr>
              <w:jc w:val="center"/>
              <w:rPr>
                <w:rFonts w:cs="Tahoma"/>
                <w:b/>
                <w:bCs/>
                <w:sz w:val="16"/>
              </w:rPr>
            </w:pPr>
            <w:r w:rsidRPr="003331A3">
              <w:rPr>
                <w:rFonts w:cs="Tahoma"/>
                <w:b/>
                <w:bCs/>
                <w:sz w:val="16"/>
              </w:rPr>
              <w:t>50</w:t>
            </w:r>
          </w:p>
        </w:tc>
        <w:tc>
          <w:tcPr>
            <w:tcW w:w="0" w:type="auto"/>
            <w:shd w:val="clear" w:color="auto" w:fill="F2F2F2" w:themeFill="background1" w:themeFillShade="F2"/>
          </w:tcPr>
          <w:p w:rsidR="00ED71F5" w:rsidRPr="005F21AB" w:rsidRDefault="00ED71F5" w:rsidP="005A557B">
            <w:pPr>
              <w:jc w:val="left"/>
              <w:rPr>
                <w:sz w:val="16"/>
                <w:szCs w:val="16"/>
              </w:rPr>
            </w:pPr>
            <w:r w:rsidRPr="005F21AB">
              <w:rPr>
                <w:sz w:val="16"/>
                <w:szCs w:val="16"/>
              </w:rPr>
              <w:t>Détection spirituelle</w:t>
            </w:r>
          </w:p>
        </w:tc>
        <w:tc>
          <w:tcPr>
            <w:tcW w:w="8195" w:type="dxa"/>
            <w:shd w:val="clear" w:color="auto" w:fill="F2F2F2" w:themeFill="background1" w:themeFillShade="F2"/>
          </w:tcPr>
          <w:p w:rsidR="00E54425" w:rsidRDefault="00E54425" w:rsidP="00E54425">
            <w:pPr>
              <w:rPr>
                <w:sz w:val="16"/>
                <w:szCs w:val="16"/>
              </w:rPr>
            </w:pPr>
            <w:r w:rsidRPr="003331A3">
              <w:rPr>
                <w:rFonts w:cs="Tahoma"/>
                <w:sz w:val="16"/>
              </w:rPr>
              <w:t xml:space="preserve">Permet de détecter n’importe quel </w:t>
            </w:r>
            <w:r w:rsidRPr="00617FB3">
              <w:rPr>
                <w:rFonts w:cs="Tahoma"/>
                <w:b/>
                <w:sz w:val="16"/>
              </w:rPr>
              <w:t>être à I&gt;10</w:t>
            </w:r>
            <w:r w:rsidRPr="003331A3">
              <w:rPr>
                <w:rFonts w:cs="Tahoma"/>
                <w:sz w:val="16"/>
              </w:rPr>
              <w:t xml:space="preserve"> avec lequel la relique a été en contact dans les </w:t>
            </w:r>
            <w:r w:rsidRPr="003331A3">
              <w:rPr>
                <w:rFonts w:cs="Tahoma"/>
                <w:b/>
                <w:sz w:val="16"/>
              </w:rPr>
              <w:t>NE mois</w:t>
            </w:r>
            <w:r w:rsidRPr="003331A3">
              <w:rPr>
                <w:rFonts w:cs="Tahoma"/>
                <w:sz w:val="16"/>
              </w:rPr>
              <w:t xml:space="preserve"> qui précèdent, de visualiser sa position, son état général et le chemin pour l’atteindre, aucune limite d’espace.</w:t>
            </w:r>
            <w:r w:rsidRPr="003331A3">
              <w:rPr>
                <w:rFonts w:cs="Tahoma"/>
                <w:i/>
                <w:iCs/>
                <w:sz w:val="16"/>
              </w:rPr>
              <w:t xml:space="preserve"> </w:t>
            </w:r>
            <w:r w:rsidRPr="003331A3">
              <w:rPr>
                <w:rFonts w:cs="Tahoma"/>
                <w:iCs/>
                <w:sz w:val="16"/>
              </w:rPr>
              <w:t>Maximum NE+1 objets retenus au choix du porteur.</w:t>
            </w:r>
            <w:r w:rsidR="000D5C6D">
              <w:rPr>
                <w:rFonts w:cs="Tahoma"/>
                <w:iCs/>
                <w:sz w:val="16"/>
              </w:rPr>
              <w:t xml:space="preserve"> </w:t>
            </w:r>
            <w:r w:rsidRPr="003331A3">
              <w:rPr>
                <w:rFonts w:cs="Tahoma"/>
                <w:i/>
                <w:iCs/>
                <w:sz w:val="16"/>
              </w:rPr>
              <w:t>NE usages par jour. RMa(objet) active+.</w:t>
            </w:r>
          </w:p>
          <w:p w:rsidR="00ED71F5" w:rsidRPr="005F21AB" w:rsidRDefault="00ED71F5" w:rsidP="00015009">
            <w:pPr>
              <w:rPr>
                <w:sz w:val="16"/>
                <w:szCs w:val="16"/>
              </w:rPr>
            </w:pPr>
            <w:r w:rsidRPr="005F21AB">
              <w:rPr>
                <w:sz w:val="16"/>
                <w:szCs w:val="16"/>
              </w:rPr>
              <w:t xml:space="preserve">Lancer </w:t>
            </w:r>
            <w:r w:rsidRPr="0031432C">
              <w:rPr>
                <w:b/>
                <w:i/>
                <w:iCs/>
                <w:sz w:val="16"/>
                <w:szCs w:val="16"/>
              </w:rPr>
              <w:t>Détection divine</w:t>
            </w:r>
            <w:r w:rsidRPr="005F21AB">
              <w:rPr>
                <w:i/>
                <w:iCs/>
                <w:sz w:val="16"/>
                <w:szCs w:val="16"/>
              </w:rPr>
              <w:t xml:space="preserve">. </w:t>
            </w:r>
            <w:r w:rsidRPr="005F21AB">
              <w:rPr>
                <w:iCs/>
                <w:sz w:val="16"/>
                <w:szCs w:val="16"/>
              </w:rPr>
              <w:t xml:space="preserve">MdC </w:t>
            </w:r>
            <w:r>
              <w:rPr>
                <w:iCs/>
                <w:sz w:val="16"/>
                <w:szCs w:val="16"/>
              </w:rPr>
              <w:t>-10</w:t>
            </w:r>
            <w:r w:rsidRPr="005F21AB">
              <w:rPr>
                <w:iCs/>
                <w:sz w:val="16"/>
                <w:szCs w:val="16"/>
              </w:rPr>
              <w:t>.</w:t>
            </w:r>
          </w:p>
        </w:tc>
      </w:tr>
      <w:tr w:rsidR="008F0135" w:rsidRPr="005F21AB" w:rsidTr="005A557B">
        <w:tc>
          <w:tcPr>
            <w:tcW w:w="786" w:type="dxa"/>
            <w:shd w:val="clear" w:color="auto" w:fill="FFFFFF" w:themeFill="background1"/>
          </w:tcPr>
          <w:p w:rsidR="00ED71F5" w:rsidRPr="003331A3" w:rsidRDefault="00ED71F5" w:rsidP="00741B00">
            <w:pPr>
              <w:jc w:val="center"/>
              <w:rPr>
                <w:rFonts w:cs="Tahoma"/>
                <w:b/>
                <w:bCs/>
                <w:sz w:val="16"/>
              </w:rPr>
            </w:pPr>
            <w:r w:rsidRPr="003331A3">
              <w:rPr>
                <w:rFonts w:cs="Tahoma"/>
                <w:b/>
                <w:bCs/>
                <w:sz w:val="16"/>
              </w:rPr>
              <w:t>51</w:t>
            </w:r>
          </w:p>
        </w:tc>
        <w:tc>
          <w:tcPr>
            <w:tcW w:w="0" w:type="auto"/>
            <w:shd w:val="clear" w:color="auto" w:fill="FFFFFF" w:themeFill="background1"/>
          </w:tcPr>
          <w:p w:rsidR="00ED71F5" w:rsidRPr="005F21AB" w:rsidRDefault="00ED71F5" w:rsidP="005A557B">
            <w:pPr>
              <w:jc w:val="left"/>
              <w:rPr>
                <w:sz w:val="16"/>
                <w:szCs w:val="16"/>
              </w:rPr>
            </w:pPr>
            <w:r w:rsidRPr="005F21AB">
              <w:rPr>
                <w:sz w:val="16"/>
                <w:szCs w:val="16"/>
              </w:rPr>
              <w:t>Familier</w:t>
            </w:r>
          </w:p>
        </w:tc>
        <w:tc>
          <w:tcPr>
            <w:tcW w:w="8195" w:type="dxa"/>
            <w:shd w:val="clear" w:color="auto" w:fill="FFFFFF" w:themeFill="background1"/>
          </w:tcPr>
          <w:p w:rsidR="00C75991" w:rsidRPr="003331A3" w:rsidRDefault="00C75991" w:rsidP="00C75991">
            <w:pPr>
              <w:rPr>
                <w:rFonts w:cs="Tahoma"/>
                <w:sz w:val="16"/>
              </w:rPr>
            </w:pPr>
            <w:r w:rsidRPr="003331A3">
              <w:rPr>
                <w:rFonts w:cs="Tahoma"/>
                <w:sz w:val="16"/>
              </w:rPr>
              <w:t xml:space="preserve">Déterminer </w:t>
            </w:r>
            <w:r w:rsidR="000D5C6D">
              <w:rPr>
                <w:rFonts w:cs="Tahoma"/>
                <w:sz w:val="16"/>
              </w:rPr>
              <w:t xml:space="preserve">une </w:t>
            </w:r>
            <w:r>
              <w:rPr>
                <w:rFonts w:cs="Tahoma"/>
                <w:sz w:val="16"/>
              </w:rPr>
              <w:t xml:space="preserve">espèce </w:t>
            </w:r>
            <w:r w:rsidRPr="003331A3">
              <w:rPr>
                <w:rFonts w:cs="Tahoma"/>
                <w:sz w:val="16"/>
              </w:rPr>
              <w:t>de créature</w:t>
            </w:r>
            <w:r w:rsidR="000D5C6D">
              <w:rPr>
                <w:rFonts w:cs="Tahoma"/>
                <w:sz w:val="16"/>
              </w:rPr>
              <w:t xml:space="preserve"> ou un </w:t>
            </w:r>
            <w:r w:rsidRPr="003331A3">
              <w:rPr>
                <w:rFonts w:cs="Tahoma"/>
                <w:sz w:val="16"/>
              </w:rPr>
              <w:t xml:space="preserve">animal </w:t>
            </w:r>
            <w:r w:rsidR="000D5C6D">
              <w:rPr>
                <w:rFonts w:cs="Tahoma"/>
                <w:sz w:val="16"/>
              </w:rPr>
              <w:t xml:space="preserve">pouvant </w:t>
            </w:r>
            <w:r w:rsidRPr="003331A3">
              <w:rPr>
                <w:rFonts w:cs="Tahoma"/>
                <w:sz w:val="16"/>
              </w:rPr>
              <w:t xml:space="preserve">être appelée, </w:t>
            </w:r>
            <w:r w:rsidR="000D5C6D">
              <w:rPr>
                <w:rFonts w:cs="Tahoma"/>
                <w:sz w:val="16"/>
              </w:rPr>
              <w:t xml:space="preserve">X </w:t>
            </w:r>
            <w:r w:rsidRPr="003331A3">
              <w:rPr>
                <w:rFonts w:cs="Tahoma"/>
                <w:sz w:val="16"/>
              </w:rPr>
              <w:t xml:space="preserve">doit </w:t>
            </w:r>
            <w:r w:rsidR="000D5C6D">
              <w:rPr>
                <w:rFonts w:cs="Tahoma"/>
                <w:sz w:val="16"/>
              </w:rPr>
              <w:t xml:space="preserve">avoir </w:t>
            </w:r>
            <w:r>
              <w:rPr>
                <w:rFonts w:cs="Tahoma"/>
                <w:sz w:val="16"/>
              </w:rPr>
              <w:t>CC(</w:t>
            </w:r>
            <w:r w:rsidR="000D5C6D">
              <w:rPr>
                <w:rFonts w:cs="Tahoma"/>
                <w:sz w:val="16"/>
              </w:rPr>
              <w:t>espèce</w:t>
            </w:r>
            <w:r>
              <w:rPr>
                <w:rFonts w:cs="Tahoma"/>
                <w:sz w:val="16"/>
              </w:rPr>
              <w:t>)&gt;</w:t>
            </w:r>
            <w:r w:rsidR="000D5C6D">
              <w:rPr>
                <w:rFonts w:cs="Tahoma"/>
                <w:sz w:val="16"/>
              </w:rPr>
              <w:t>1</w:t>
            </w:r>
            <w:r w:rsidRPr="003331A3">
              <w:rPr>
                <w:rFonts w:cs="Tahoma"/>
                <w:sz w:val="16"/>
              </w:rPr>
              <w:t xml:space="preserve"> pour éviter d’être attaqué lors de l</w:t>
            </w:r>
            <w:r w:rsidR="0062505D">
              <w:rPr>
                <w:rFonts w:cs="Tahoma"/>
                <w:sz w:val="16"/>
              </w:rPr>
              <w:t>’invocation</w:t>
            </w:r>
            <w:r w:rsidRPr="003331A3">
              <w:rPr>
                <w:rFonts w:cs="Tahoma"/>
                <w:sz w:val="16"/>
              </w:rPr>
              <w:t xml:space="preserve">. Temps </w:t>
            </w:r>
            <w:r>
              <w:rPr>
                <w:rFonts w:cs="Tahoma"/>
                <w:sz w:val="16"/>
              </w:rPr>
              <w:t xml:space="preserve">d’invocation </w:t>
            </w:r>
            <w:r w:rsidRPr="003331A3">
              <w:rPr>
                <w:rFonts w:cs="Tahoma"/>
                <w:sz w:val="16"/>
              </w:rPr>
              <w:t xml:space="preserve">= </w:t>
            </w:r>
            <w:r w:rsidRPr="003331A3">
              <w:rPr>
                <w:rFonts w:cs="Tahoma"/>
                <w:b/>
                <w:bCs/>
                <w:sz w:val="16"/>
              </w:rPr>
              <w:t>NEM(relique)</w:t>
            </w:r>
            <w:r w:rsidR="0062505D">
              <w:rPr>
                <w:rFonts w:cs="Tahoma"/>
                <w:sz w:val="16"/>
              </w:rPr>
              <w:t xml:space="preserve"> </w:t>
            </w:r>
            <w:r w:rsidRPr="003331A3">
              <w:rPr>
                <w:rFonts w:cs="Tahoma"/>
                <w:sz w:val="16"/>
              </w:rPr>
              <w:t xml:space="preserve">phases, l’être </w:t>
            </w:r>
            <w:r w:rsidR="0062505D">
              <w:rPr>
                <w:rFonts w:cs="Tahoma"/>
                <w:sz w:val="16"/>
              </w:rPr>
              <w:t xml:space="preserve">invoqué </w:t>
            </w:r>
            <w:r w:rsidRPr="003331A3">
              <w:rPr>
                <w:rFonts w:cs="Tahoma"/>
                <w:sz w:val="16"/>
              </w:rPr>
              <w:t xml:space="preserve">est sous le contrôle </w:t>
            </w:r>
            <w:r>
              <w:rPr>
                <w:rFonts w:cs="Tahoma"/>
                <w:sz w:val="16"/>
              </w:rPr>
              <w:t xml:space="preserve">de X. </w:t>
            </w:r>
            <w:r w:rsidR="0062505D">
              <w:rPr>
                <w:rFonts w:cs="Tahoma"/>
                <w:sz w:val="16"/>
              </w:rPr>
              <w:t xml:space="preserve">Cet être </w:t>
            </w:r>
            <w:r w:rsidRPr="003331A3">
              <w:rPr>
                <w:rFonts w:cs="Tahoma"/>
                <w:sz w:val="16"/>
              </w:rPr>
              <w:t xml:space="preserve">essaiera de séparer la relique </w:t>
            </w:r>
            <w:r>
              <w:rPr>
                <w:rFonts w:cs="Tahoma"/>
                <w:sz w:val="16"/>
              </w:rPr>
              <w:t xml:space="preserve">de X </w:t>
            </w:r>
            <w:r w:rsidRPr="003331A3">
              <w:rPr>
                <w:rFonts w:cs="Tahoma"/>
                <w:sz w:val="16"/>
              </w:rPr>
              <w:t xml:space="preserve">et de tuer </w:t>
            </w:r>
            <w:r>
              <w:rPr>
                <w:rFonts w:cs="Tahoma"/>
                <w:sz w:val="16"/>
              </w:rPr>
              <w:t xml:space="preserve">X </w:t>
            </w:r>
            <w:r w:rsidRPr="003331A3">
              <w:rPr>
                <w:rFonts w:cs="Tahoma"/>
                <w:sz w:val="16"/>
              </w:rPr>
              <w:t>quand le contrôle s’arrête.</w:t>
            </w:r>
            <w:r>
              <w:rPr>
                <w:rFonts w:cs="Tahoma"/>
                <w:sz w:val="16"/>
              </w:rPr>
              <w:t xml:space="preserve"> </w:t>
            </w:r>
            <w:r w:rsidR="0062505D">
              <w:rPr>
                <w:rFonts w:cs="Tahoma"/>
                <w:sz w:val="16"/>
              </w:rPr>
              <w:t>A</w:t>
            </w:r>
            <w:r w:rsidRPr="003331A3">
              <w:rPr>
                <w:rFonts w:cs="Tahoma"/>
                <w:sz w:val="16"/>
              </w:rPr>
              <w:t xml:space="preserve">rrivée et départ par </w:t>
            </w:r>
            <w:r>
              <w:rPr>
                <w:rFonts w:cs="Tahoma"/>
                <w:sz w:val="16"/>
              </w:rPr>
              <w:t>sphère céleste</w:t>
            </w:r>
            <w:r w:rsidRPr="003331A3">
              <w:rPr>
                <w:rFonts w:cs="Tahoma"/>
                <w:sz w:val="16"/>
              </w:rPr>
              <w:t>. Un être à la fois.</w:t>
            </w:r>
          </w:p>
          <w:p w:rsidR="00C75991" w:rsidRDefault="00C75991" w:rsidP="00C75991">
            <w:pPr>
              <w:rPr>
                <w:sz w:val="16"/>
                <w:szCs w:val="16"/>
              </w:rPr>
            </w:pPr>
            <w:r w:rsidRPr="003331A3">
              <w:rPr>
                <w:rFonts w:cs="Tahoma"/>
                <w:i/>
                <w:sz w:val="16"/>
              </w:rPr>
              <w:t>Sort DS4. Durée NEx2 h. Un test unique NEMx5+NE</w:t>
            </w:r>
            <w:r w:rsidR="0062505D">
              <w:rPr>
                <w:rFonts w:cs="Tahoma"/>
                <w:i/>
                <w:sz w:val="16"/>
              </w:rPr>
              <w:t>-NC</w:t>
            </w:r>
            <w:r w:rsidRPr="003331A3">
              <w:rPr>
                <w:rFonts w:cs="Tahoma"/>
                <w:i/>
                <w:sz w:val="16"/>
              </w:rPr>
              <w:t xml:space="preserve"> </w:t>
            </w:r>
            <w:r w:rsidR="0062505D">
              <w:rPr>
                <w:rFonts w:cs="Tahoma"/>
                <w:i/>
                <w:sz w:val="16"/>
              </w:rPr>
              <w:t xml:space="preserve">pour </w:t>
            </w:r>
            <w:r w:rsidRPr="003331A3">
              <w:rPr>
                <w:rFonts w:cs="Tahoma"/>
                <w:i/>
                <w:sz w:val="16"/>
              </w:rPr>
              <w:t>repousse</w:t>
            </w:r>
            <w:r w:rsidR="0062505D">
              <w:rPr>
                <w:rFonts w:cs="Tahoma"/>
                <w:i/>
                <w:sz w:val="16"/>
              </w:rPr>
              <w:t>r</w:t>
            </w:r>
            <w:r w:rsidRPr="003331A3">
              <w:rPr>
                <w:rFonts w:cs="Tahoma"/>
                <w:i/>
                <w:sz w:val="16"/>
              </w:rPr>
              <w:t xml:space="preserve"> </w:t>
            </w:r>
            <w:r w:rsidR="0062505D">
              <w:rPr>
                <w:rFonts w:cs="Tahoma"/>
                <w:i/>
                <w:sz w:val="16"/>
              </w:rPr>
              <w:t xml:space="preserve">l’être </w:t>
            </w:r>
            <w:r w:rsidRPr="003331A3">
              <w:rPr>
                <w:rFonts w:cs="Tahoma"/>
                <w:i/>
                <w:sz w:val="16"/>
              </w:rPr>
              <w:t>avant fin du sort</w:t>
            </w:r>
            <w:r w:rsidRPr="003331A3">
              <w:rPr>
                <w:rFonts w:cs="Tahoma"/>
                <w:sz w:val="16"/>
              </w:rPr>
              <w:t>.</w:t>
            </w:r>
          </w:p>
          <w:p w:rsidR="00ED71F5" w:rsidRPr="005F21AB" w:rsidRDefault="00ED71F5" w:rsidP="0062505D">
            <w:pPr>
              <w:rPr>
                <w:sz w:val="16"/>
                <w:szCs w:val="16"/>
              </w:rPr>
            </w:pPr>
            <w:r w:rsidRPr="005F21AB">
              <w:rPr>
                <w:sz w:val="16"/>
                <w:szCs w:val="16"/>
              </w:rPr>
              <w:t xml:space="preserve">Lancer </w:t>
            </w:r>
            <w:r w:rsidRPr="0031432C">
              <w:rPr>
                <w:b/>
                <w:i/>
                <w:sz w:val="16"/>
                <w:szCs w:val="16"/>
              </w:rPr>
              <w:t>Brèche céleste</w:t>
            </w:r>
            <w:r w:rsidRPr="005F21AB">
              <w:rPr>
                <w:i/>
                <w:sz w:val="16"/>
                <w:szCs w:val="16"/>
              </w:rPr>
              <w:t>,</w:t>
            </w:r>
            <w:r>
              <w:rPr>
                <w:sz w:val="16"/>
                <w:szCs w:val="16"/>
              </w:rPr>
              <w:t xml:space="preserve"> MdC </w:t>
            </w:r>
            <w:r w:rsidRPr="005F21AB">
              <w:rPr>
                <w:sz w:val="16"/>
                <w:szCs w:val="16"/>
              </w:rPr>
              <w:t>-NC(</w:t>
            </w:r>
            <w:r w:rsidR="0062505D">
              <w:rPr>
                <w:sz w:val="16"/>
                <w:szCs w:val="16"/>
              </w:rPr>
              <w:t>être</w:t>
            </w:r>
            <w:r w:rsidRPr="005F21AB">
              <w:rPr>
                <w:sz w:val="16"/>
                <w:szCs w:val="16"/>
              </w:rPr>
              <w:t>)x2 .</w:t>
            </w:r>
          </w:p>
        </w:tc>
      </w:tr>
      <w:tr w:rsidR="008F0135" w:rsidRPr="005F21AB" w:rsidTr="005A557B">
        <w:tc>
          <w:tcPr>
            <w:tcW w:w="786" w:type="dxa"/>
            <w:shd w:val="clear" w:color="auto" w:fill="F2F2F2" w:themeFill="background1" w:themeFillShade="F2"/>
          </w:tcPr>
          <w:p w:rsidR="00ED71F5" w:rsidRPr="003331A3" w:rsidRDefault="00ED71F5" w:rsidP="00741B00">
            <w:pPr>
              <w:jc w:val="center"/>
              <w:rPr>
                <w:rFonts w:cs="Tahoma"/>
                <w:b/>
                <w:bCs/>
                <w:sz w:val="16"/>
              </w:rPr>
            </w:pPr>
            <w:r w:rsidRPr="003331A3">
              <w:rPr>
                <w:rFonts w:cs="Tahoma"/>
                <w:b/>
                <w:bCs/>
                <w:sz w:val="16"/>
              </w:rPr>
              <w:t>52-55</w:t>
            </w:r>
          </w:p>
        </w:tc>
        <w:tc>
          <w:tcPr>
            <w:tcW w:w="0" w:type="auto"/>
            <w:shd w:val="clear" w:color="auto" w:fill="F2F2F2" w:themeFill="background1" w:themeFillShade="F2"/>
          </w:tcPr>
          <w:p w:rsidR="00ED71F5" w:rsidRPr="005F21AB" w:rsidRDefault="00ED71F5" w:rsidP="005A557B">
            <w:pPr>
              <w:jc w:val="left"/>
              <w:rPr>
                <w:sz w:val="16"/>
                <w:szCs w:val="16"/>
              </w:rPr>
            </w:pPr>
            <w:r w:rsidRPr="005F21AB">
              <w:rPr>
                <w:sz w:val="16"/>
                <w:szCs w:val="16"/>
              </w:rPr>
              <w:t>Immunité détection</w:t>
            </w:r>
          </w:p>
        </w:tc>
        <w:tc>
          <w:tcPr>
            <w:tcW w:w="8195" w:type="dxa"/>
            <w:shd w:val="clear" w:color="auto" w:fill="F2F2F2" w:themeFill="background1" w:themeFillShade="F2"/>
          </w:tcPr>
          <w:p w:rsidR="0062505D" w:rsidRDefault="0062505D" w:rsidP="0062505D">
            <w:pPr>
              <w:rPr>
                <w:rFonts w:cs="Tahoma"/>
                <w:sz w:val="16"/>
              </w:rPr>
            </w:pPr>
            <w:r>
              <w:rPr>
                <w:rFonts w:cs="Tahoma"/>
                <w:sz w:val="16"/>
              </w:rPr>
              <w:t xml:space="preserve">X </w:t>
            </w:r>
            <w:r w:rsidRPr="003331A3">
              <w:rPr>
                <w:rFonts w:cs="Tahoma"/>
                <w:sz w:val="16"/>
              </w:rPr>
              <w:t xml:space="preserve">(son âme, sa présence et son aura) ne peut être détecté par des sorts </w:t>
            </w:r>
            <w:r>
              <w:rPr>
                <w:rFonts w:cs="Tahoma"/>
                <w:sz w:val="16"/>
              </w:rPr>
              <w:t xml:space="preserve">à </w:t>
            </w:r>
            <w:r w:rsidRPr="003331A3">
              <w:rPr>
                <w:rFonts w:cs="Tahoma"/>
                <w:b/>
                <w:bCs/>
                <w:sz w:val="16"/>
              </w:rPr>
              <w:t>NE &lt;= NE(relique</w:t>
            </w:r>
            <w:r w:rsidRPr="003331A3">
              <w:rPr>
                <w:rFonts w:cs="Tahoma"/>
                <w:sz w:val="16"/>
              </w:rPr>
              <w:t xml:space="preserve">), </w:t>
            </w:r>
            <w:r>
              <w:rPr>
                <w:rFonts w:cs="Tahoma"/>
                <w:sz w:val="16"/>
              </w:rPr>
              <w:t xml:space="preserve">X </w:t>
            </w:r>
            <w:r w:rsidRPr="003331A3">
              <w:rPr>
                <w:rFonts w:cs="Tahoma"/>
                <w:sz w:val="16"/>
              </w:rPr>
              <w:t>est indétectable pour les moyens non-magiques</w:t>
            </w:r>
            <w:r>
              <w:rPr>
                <w:rFonts w:cs="Tahoma"/>
                <w:sz w:val="16"/>
              </w:rPr>
              <w:t xml:space="preserve"> sauf par la vue</w:t>
            </w:r>
            <w:r w:rsidRPr="003331A3">
              <w:rPr>
                <w:rFonts w:cs="Tahoma"/>
                <w:sz w:val="16"/>
              </w:rPr>
              <w:t xml:space="preserve">. </w:t>
            </w:r>
            <w:r>
              <w:rPr>
                <w:rFonts w:cs="Tahoma"/>
                <w:sz w:val="16"/>
              </w:rPr>
              <w:t>A</w:t>
            </w:r>
            <w:r w:rsidRPr="003331A3">
              <w:rPr>
                <w:rFonts w:cs="Tahoma"/>
                <w:sz w:val="16"/>
              </w:rPr>
              <w:t xml:space="preserve">ucun focus </w:t>
            </w:r>
            <w:r>
              <w:rPr>
                <w:rFonts w:cs="Tahoma"/>
                <w:sz w:val="16"/>
              </w:rPr>
              <w:t xml:space="preserve">à </w:t>
            </w:r>
            <w:r w:rsidRPr="003331A3">
              <w:rPr>
                <w:rFonts w:cs="Tahoma"/>
                <w:b/>
                <w:sz w:val="16"/>
              </w:rPr>
              <w:t>NE&lt;=NE(relique)</w:t>
            </w:r>
            <w:r>
              <w:rPr>
                <w:rFonts w:cs="Tahoma"/>
                <w:b/>
                <w:sz w:val="16"/>
              </w:rPr>
              <w:t xml:space="preserve"> </w:t>
            </w:r>
            <w:r w:rsidRPr="003331A3">
              <w:rPr>
                <w:rFonts w:cs="Tahoma"/>
                <w:sz w:val="16"/>
              </w:rPr>
              <w:t xml:space="preserve">ne peut le prendre pour cible. </w:t>
            </w:r>
            <w:r w:rsidRPr="003331A3">
              <w:rPr>
                <w:rFonts w:cs="Tahoma"/>
                <w:i/>
                <w:sz w:val="16"/>
              </w:rPr>
              <w:t>Permanent</w:t>
            </w:r>
            <w:r w:rsidRPr="003331A3">
              <w:rPr>
                <w:rFonts w:cs="Tahoma"/>
                <w:sz w:val="16"/>
              </w:rPr>
              <w:t>.</w:t>
            </w:r>
          </w:p>
          <w:p w:rsidR="00ED71F5" w:rsidRPr="005F21AB" w:rsidRDefault="00ED71F5" w:rsidP="0062505D">
            <w:pPr>
              <w:rPr>
                <w:sz w:val="16"/>
                <w:szCs w:val="16"/>
              </w:rPr>
            </w:pPr>
            <w:r w:rsidRPr="005F21AB">
              <w:rPr>
                <w:sz w:val="16"/>
                <w:szCs w:val="16"/>
              </w:rPr>
              <w:t xml:space="preserve">Lancer </w:t>
            </w:r>
            <w:r w:rsidRPr="0031432C">
              <w:rPr>
                <w:b/>
                <w:i/>
                <w:sz w:val="16"/>
                <w:szCs w:val="16"/>
              </w:rPr>
              <w:t>Enchantement</w:t>
            </w:r>
            <w:r w:rsidRPr="005F21AB">
              <w:rPr>
                <w:i/>
                <w:sz w:val="16"/>
                <w:szCs w:val="16"/>
              </w:rPr>
              <w:t>,</w:t>
            </w:r>
            <w:r w:rsidRPr="005F21AB">
              <w:rPr>
                <w:sz w:val="16"/>
                <w:szCs w:val="16"/>
              </w:rPr>
              <w:t xml:space="preserve"> MdC </w:t>
            </w:r>
            <w:r>
              <w:rPr>
                <w:sz w:val="16"/>
                <w:szCs w:val="16"/>
              </w:rPr>
              <w:t>-5</w:t>
            </w:r>
            <w:r w:rsidRPr="005F21AB">
              <w:rPr>
                <w:sz w:val="16"/>
                <w:szCs w:val="16"/>
              </w:rPr>
              <w:t xml:space="preserve">. </w:t>
            </w:r>
          </w:p>
        </w:tc>
      </w:tr>
      <w:tr w:rsidR="008F0135" w:rsidRPr="005F21AB" w:rsidTr="005A557B">
        <w:tc>
          <w:tcPr>
            <w:tcW w:w="786" w:type="dxa"/>
            <w:shd w:val="clear" w:color="auto" w:fill="FFFFFF" w:themeFill="background1"/>
          </w:tcPr>
          <w:p w:rsidR="00ED71F5" w:rsidRPr="003331A3" w:rsidRDefault="00ED71F5" w:rsidP="00741B00">
            <w:pPr>
              <w:jc w:val="center"/>
              <w:rPr>
                <w:rFonts w:cs="Tahoma"/>
                <w:b/>
                <w:bCs/>
                <w:sz w:val="16"/>
              </w:rPr>
            </w:pPr>
            <w:r w:rsidRPr="003331A3">
              <w:rPr>
                <w:rFonts w:cs="Tahoma"/>
                <w:b/>
                <w:bCs/>
                <w:sz w:val="16"/>
              </w:rPr>
              <w:t>56-59</w:t>
            </w:r>
          </w:p>
        </w:tc>
        <w:tc>
          <w:tcPr>
            <w:tcW w:w="0" w:type="auto"/>
            <w:shd w:val="clear" w:color="auto" w:fill="FFFFFF" w:themeFill="background1"/>
          </w:tcPr>
          <w:p w:rsidR="00ED71F5" w:rsidRPr="005F21AB" w:rsidRDefault="00ED71F5" w:rsidP="005A557B">
            <w:pPr>
              <w:jc w:val="left"/>
              <w:rPr>
                <w:sz w:val="16"/>
                <w:szCs w:val="16"/>
              </w:rPr>
            </w:pPr>
            <w:r w:rsidRPr="005F21AB">
              <w:rPr>
                <w:sz w:val="16"/>
                <w:szCs w:val="16"/>
              </w:rPr>
              <w:t>Immunité énergie</w:t>
            </w:r>
          </w:p>
        </w:tc>
        <w:tc>
          <w:tcPr>
            <w:tcW w:w="8195" w:type="dxa"/>
            <w:shd w:val="clear" w:color="auto" w:fill="FFFFFF" w:themeFill="background1"/>
          </w:tcPr>
          <w:p w:rsidR="0062505D" w:rsidRDefault="0062505D" w:rsidP="0062505D">
            <w:pPr>
              <w:rPr>
                <w:sz w:val="16"/>
                <w:szCs w:val="16"/>
              </w:rPr>
            </w:pPr>
            <w:r>
              <w:rPr>
                <w:rFonts w:cs="Tahoma"/>
                <w:sz w:val="16"/>
              </w:rPr>
              <w:t>Choisir une source de perte d’EN maladie/animale/PN</w:t>
            </w:r>
            <w:r w:rsidRPr="003331A3">
              <w:rPr>
                <w:rFonts w:cs="Tahoma"/>
                <w:sz w:val="16"/>
              </w:rPr>
              <w:t>/Magie (D10*)</w:t>
            </w:r>
            <w:r>
              <w:rPr>
                <w:rFonts w:cs="Tahoma"/>
                <w:sz w:val="16"/>
              </w:rPr>
              <w:t xml:space="preserve">, ces pertes </w:t>
            </w:r>
            <w:r w:rsidR="0031432C">
              <w:rPr>
                <w:rFonts w:cs="Tahoma"/>
                <w:sz w:val="16"/>
              </w:rPr>
              <w:t>sont diminuées</w:t>
            </w:r>
            <w:r>
              <w:rPr>
                <w:rFonts w:cs="Tahoma"/>
                <w:sz w:val="16"/>
              </w:rPr>
              <w:t xml:space="preserve"> de </w:t>
            </w:r>
            <w:r w:rsidRPr="003331A3">
              <w:rPr>
                <w:rFonts w:cs="Tahoma"/>
                <w:b/>
                <w:bCs/>
                <w:sz w:val="16"/>
              </w:rPr>
              <w:t>NE x5</w:t>
            </w:r>
            <w:r w:rsidRPr="003331A3">
              <w:rPr>
                <w:rFonts w:cs="Tahoma"/>
                <w:sz w:val="16"/>
              </w:rPr>
              <w:t xml:space="preserve"> par phase</w:t>
            </w:r>
            <w:r>
              <w:rPr>
                <w:rFonts w:cs="Tahoma"/>
                <w:sz w:val="16"/>
              </w:rPr>
              <w:t xml:space="preserve">. </w:t>
            </w:r>
            <w:r w:rsidRPr="003331A3">
              <w:rPr>
                <w:rFonts w:cs="Tahoma"/>
                <w:i/>
                <w:sz w:val="16"/>
              </w:rPr>
              <w:t>Permanent</w:t>
            </w:r>
            <w:r w:rsidRPr="003331A3">
              <w:rPr>
                <w:rFonts w:cs="Tahoma"/>
                <w:sz w:val="16"/>
              </w:rPr>
              <w:t>.</w:t>
            </w:r>
          </w:p>
          <w:p w:rsidR="00ED71F5" w:rsidRPr="005F21AB" w:rsidRDefault="00ED71F5" w:rsidP="00741B00">
            <w:pPr>
              <w:rPr>
                <w:sz w:val="16"/>
                <w:szCs w:val="16"/>
              </w:rPr>
            </w:pPr>
            <w:r w:rsidRPr="005F21AB">
              <w:rPr>
                <w:sz w:val="16"/>
                <w:szCs w:val="16"/>
              </w:rPr>
              <w:t xml:space="preserve">Lancer </w:t>
            </w:r>
            <w:r w:rsidRPr="0031432C">
              <w:rPr>
                <w:b/>
                <w:i/>
                <w:sz w:val="16"/>
                <w:szCs w:val="16"/>
              </w:rPr>
              <w:t>Enchantement</w:t>
            </w:r>
            <w:r w:rsidRPr="005F21AB">
              <w:rPr>
                <w:i/>
                <w:sz w:val="16"/>
                <w:szCs w:val="16"/>
              </w:rPr>
              <w:t>,</w:t>
            </w:r>
            <w:r w:rsidRPr="005F21AB">
              <w:rPr>
                <w:sz w:val="16"/>
                <w:szCs w:val="16"/>
              </w:rPr>
              <w:t xml:space="preserve"> MdC </w:t>
            </w:r>
            <w:r>
              <w:rPr>
                <w:sz w:val="16"/>
                <w:szCs w:val="16"/>
              </w:rPr>
              <w:t>-10</w:t>
            </w:r>
            <w:r w:rsidRPr="005F21AB">
              <w:rPr>
                <w:sz w:val="16"/>
                <w:szCs w:val="16"/>
              </w:rPr>
              <w:t>.</w:t>
            </w:r>
          </w:p>
        </w:tc>
      </w:tr>
      <w:tr w:rsidR="008F0135" w:rsidRPr="005F21AB" w:rsidTr="005A557B">
        <w:tc>
          <w:tcPr>
            <w:tcW w:w="786" w:type="dxa"/>
            <w:shd w:val="clear" w:color="auto" w:fill="F2F2F2" w:themeFill="background1" w:themeFillShade="F2"/>
          </w:tcPr>
          <w:p w:rsidR="00ED71F5" w:rsidRPr="003331A3" w:rsidRDefault="00ED71F5" w:rsidP="00741B00">
            <w:pPr>
              <w:jc w:val="center"/>
              <w:rPr>
                <w:rFonts w:cs="Tahoma"/>
                <w:b/>
                <w:bCs/>
                <w:sz w:val="16"/>
              </w:rPr>
            </w:pPr>
            <w:r w:rsidRPr="003331A3">
              <w:rPr>
                <w:rFonts w:cs="Tahoma"/>
                <w:b/>
                <w:bCs/>
                <w:sz w:val="16"/>
              </w:rPr>
              <w:t>60-62</w:t>
            </w:r>
          </w:p>
        </w:tc>
        <w:tc>
          <w:tcPr>
            <w:tcW w:w="0" w:type="auto"/>
            <w:shd w:val="clear" w:color="auto" w:fill="F2F2F2" w:themeFill="background1" w:themeFillShade="F2"/>
          </w:tcPr>
          <w:p w:rsidR="00ED71F5" w:rsidRPr="005F21AB" w:rsidRDefault="00ED71F5" w:rsidP="005A557B">
            <w:pPr>
              <w:jc w:val="left"/>
              <w:rPr>
                <w:sz w:val="16"/>
                <w:szCs w:val="16"/>
              </w:rPr>
            </w:pPr>
            <w:r w:rsidRPr="005F21AB">
              <w:rPr>
                <w:sz w:val="16"/>
                <w:szCs w:val="16"/>
              </w:rPr>
              <w:t>Immunité à un métal</w:t>
            </w:r>
          </w:p>
        </w:tc>
        <w:tc>
          <w:tcPr>
            <w:tcW w:w="8195" w:type="dxa"/>
            <w:shd w:val="clear" w:color="auto" w:fill="F2F2F2" w:themeFill="background1" w:themeFillShade="F2"/>
          </w:tcPr>
          <w:p w:rsidR="0062505D" w:rsidRDefault="0062505D" w:rsidP="0062505D">
            <w:pPr>
              <w:rPr>
                <w:rFonts w:cs="Tahoma"/>
                <w:i/>
                <w:sz w:val="16"/>
              </w:rPr>
            </w:pPr>
            <w:r>
              <w:rPr>
                <w:rFonts w:cs="Tahoma"/>
                <w:sz w:val="16"/>
              </w:rPr>
              <w:t xml:space="preserve">Choisir un </w:t>
            </w:r>
            <w:r w:rsidRPr="003331A3">
              <w:rPr>
                <w:rFonts w:cs="Tahoma"/>
                <w:sz w:val="16"/>
              </w:rPr>
              <w:t>type de métal</w:t>
            </w:r>
            <w:r>
              <w:rPr>
                <w:rFonts w:cs="Tahoma"/>
                <w:sz w:val="16"/>
              </w:rPr>
              <w:t xml:space="preserve"> : </w:t>
            </w:r>
            <w:r w:rsidRPr="003331A3">
              <w:rPr>
                <w:rFonts w:cs="Tahoma"/>
                <w:sz w:val="16"/>
              </w:rPr>
              <w:t>fer/bronz</w:t>
            </w:r>
            <w:r w:rsidR="0031432C">
              <w:rPr>
                <w:rFonts w:cs="Tahoma"/>
                <w:sz w:val="16"/>
              </w:rPr>
              <w:t xml:space="preserve">e/argent/or. Les blessures TEC </w:t>
            </w:r>
            <w:r w:rsidRPr="003331A3">
              <w:rPr>
                <w:rFonts w:cs="Tahoma"/>
                <w:sz w:val="16"/>
              </w:rPr>
              <w:t xml:space="preserve">infligées par </w:t>
            </w:r>
            <w:r>
              <w:rPr>
                <w:rFonts w:cs="Tahoma"/>
                <w:sz w:val="16"/>
              </w:rPr>
              <w:t xml:space="preserve">des armes ayant </w:t>
            </w:r>
            <w:r w:rsidRPr="003331A3">
              <w:rPr>
                <w:rFonts w:cs="Tahoma"/>
                <w:sz w:val="16"/>
              </w:rPr>
              <w:t xml:space="preserve">ce métal </w:t>
            </w:r>
            <w:r>
              <w:rPr>
                <w:rFonts w:cs="Tahoma"/>
                <w:sz w:val="16"/>
              </w:rPr>
              <w:t xml:space="preserve">comme principal composant </w:t>
            </w:r>
            <w:r w:rsidRPr="003331A3">
              <w:rPr>
                <w:rFonts w:cs="Tahoma"/>
                <w:sz w:val="16"/>
              </w:rPr>
              <w:t xml:space="preserve">sont annulées et celle infligées par les armes magiques </w:t>
            </w:r>
            <w:r>
              <w:rPr>
                <w:rFonts w:cs="Tahoma"/>
                <w:sz w:val="16"/>
              </w:rPr>
              <w:t xml:space="preserve">dans ce métal </w:t>
            </w:r>
            <w:r w:rsidRPr="003331A3">
              <w:rPr>
                <w:rFonts w:cs="Tahoma"/>
                <w:sz w:val="16"/>
              </w:rPr>
              <w:t xml:space="preserve">voient sont réduites de </w:t>
            </w:r>
            <w:r w:rsidRPr="003331A3">
              <w:rPr>
                <w:rFonts w:cs="Tahoma"/>
                <w:b/>
                <w:bCs/>
                <w:sz w:val="16"/>
              </w:rPr>
              <w:t xml:space="preserve">NE </w:t>
            </w:r>
            <w:r w:rsidRPr="003331A3">
              <w:rPr>
                <w:rFonts w:cs="Tahoma"/>
                <w:sz w:val="16"/>
              </w:rPr>
              <w:t xml:space="preserve">points. </w:t>
            </w:r>
            <w:r>
              <w:rPr>
                <w:rFonts w:cs="Tahoma"/>
                <w:i/>
                <w:sz w:val="16"/>
              </w:rPr>
              <w:t>Permanent. Coûte 2</w:t>
            </w:r>
            <w:r w:rsidRPr="003331A3">
              <w:rPr>
                <w:rFonts w:cs="Tahoma"/>
                <w:i/>
                <w:sz w:val="16"/>
              </w:rPr>
              <w:t xml:space="preserve"> EN </w:t>
            </w:r>
            <w:r>
              <w:rPr>
                <w:rFonts w:cs="Tahoma"/>
                <w:i/>
                <w:sz w:val="16"/>
              </w:rPr>
              <w:t xml:space="preserve">à X </w:t>
            </w:r>
            <w:r w:rsidRPr="003331A3">
              <w:rPr>
                <w:rFonts w:cs="Tahoma"/>
                <w:i/>
                <w:sz w:val="16"/>
              </w:rPr>
              <w:t>par activation</w:t>
            </w:r>
            <w:r>
              <w:rPr>
                <w:rFonts w:cs="Tahoma"/>
                <w:i/>
                <w:sz w:val="16"/>
              </w:rPr>
              <w:t xml:space="preserve"> de l’effet</w:t>
            </w:r>
            <w:r w:rsidRPr="003331A3">
              <w:rPr>
                <w:rFonts w:cs="Tahoma"/>
                <w:i/>
                <w:sz w:val="16"/>
              </w:rPr>
              <w:t>.</w:t>
            </w:r>
          </w:p>
          <w:p w:rsidR="00ED71F5" w:rsidRPr="005F21AB" w:rsidRDefault="00ED71F5" w:rsidP="0062505D">
            <w:pPr>
              <w:rPr>
                <w:sz w:val="16"/>
                <w:szCs w:val="16"/>
              </w:rPr>
            </w:pPr>
            <w:r w:rsidRPr="005F21AB">
              <w:rPr>
                <w:sz w:val="16"/>
                <w:szCs w:val="16"/>
              </w:rPr>
              <w:t xml:space="preserve">Lancer </w:t>
            </w:r>
            <w:r w:rsidRPr="0031432C">
              <w:rPr>
                <w:b/>
                <w:i/>
                <w:sz w:val="16"/>
                <w:szCs w:val="16"/>
              </w:rPr>
              <w:t>Enchantement</w:t>
            </w:r>
            <w:r w:rsidRPr="005F21AB">
              <w:rPr>
                <w:i/>
                <w:sz w:val="16"/>
                <w:szCs w:val="16"/>
              </w:rPr>
              <w:t>,</w:t>
            </w:r>
            <w:r w:rsidRPr="005F21AB">
              <w:rPr>
                <w:sz w:val="16"/>
                <w:szCs w:val="16"/>
              </w:rPr>
              <w:t xml:space="preserve"> MdC </w:t>
            </w:r>
            <w:r>
              <w:rPr>
                <w:sz w:val="16"/>
                <w:szCs w:val="16"/>
              </w:rPr>
              <w:t>-15</w:t>
            </w:r>
            <w:r w:rsidRPr="005F21AB">
              <w:rPr>
                <w:sz w:val="16"/>
                <w:szCs w:val="16"/>
              </w:rPr>
              <w:t>.</w:t>
            </w:r>
          </w:p>
        </w:tc>
      </w:tr>
      <w:tr w:rsidR="008F0135" w:rsidRPr="005F21AB" w:rsidTr="005A557B">
        <w:tc>
          <w:tcPr>
            <w:tcW w:w="786" w:type="dxa"/>
            <w:shd w:val="clear" w:color="auto" w:fill="FFFFFF" w:themeFill="background1"/>
          </w:tcPr>
          <w:p w:rsidR="00ED71F5" w:rsidRPr="003331A3" w:rsidRDefault="00ED71F5" w:rsidP="00741B00">
            <w:pPr>
              <w:jc w:val="center"/>
              <w:rPr>
                <w:rFonts w:cs="Tahoma"/>
                <w:b/>
                <w:bCs/>
                <w:sz w:val="16"/>
              </w:rPr>
            </w:pPr>
            <w:r w:rsidRPr="003331A3">
              <w:rPr>
                <w:rFonts w:cs="Tahoma"/>
                <w:b/>
                <w:bCs/>
                <w:sz w:val="16"/>
              </w:rPr>
              <w:t>63-65</w:t>
            </w:r>
          </w:p>
        </w:tc>
        <w:tc>
          <w:tcPr>
            <w:tcW w:w="0" w:type="auto"/>
            <w:shd w:val="clear" w:color="auto" w:fill="FFFFFF" w:themeFill="background1"/>
          </w:tcPr>
          <w:p w:rsidR="00ED71F5" w:rsidRPr="005F21AB" w:rsidRDefault="00ED71F5" w:rsidP="005A557B">
            <w:pPr>
              <w:jc w:val="left"/>
              <w:rPr>
                <w:sz w:val="16"/>
                <w:szCs w:val="16"/>
              </w:rPr>
            </w:pPr>
            <w:r w:rsidRPr="005F21AB">
              <w:rPr>
                <w:sz w:val="16"/>
                <w:szCs w:val="16"/>
              </w:rPr>
              <w:t>Immunité au poison</w:t>
            </w:r>
          </w:p>
        </w:tc>
        <w:tc>
          <w:tcPr>
            <w:tcW w:w="8195" w:type="dxa"/>
            <w:shd w:val="clear" w:color="auto" w:fill="FFFFFF" w:themeFill="background1"/>
          </w:tcPr>
          <w:p w:rsidR="0062505D" w:rsidRDefault="0062505D" w:rsidP="0062505D">
            <w:pPr>
              <w:rPr>
                <w:rFonts w:cs="Tahoma"/>
                <w:i/>
                <w:sz w:val="16"/>
              </w:rPr>
            </w:pPr>
            <w:r w:rsidRPr="003331A3">
              <w:rPr>
                <w:rFonts w:cs="Tahoma"/>
                <w:sz w:val="16"/>
              </w:rPr>
              <w:t>RP+</w:t>
            </w:r>
            <w:r w:rsidRPr="003331A3">
              <w:rPr>
                <w:rFonts w:cs="Tahoma"/>
                <w:b/>
                <w:bCs/>
                <w:sz w:val="16"/>
              </w:rPr>
              <w:t>NEx2</w:t>
            </w:r>
            <w:r w:rsidRPr="003331A3">
              <w:rPr>
                <w:rFonts w:cs="Tahoma"/>
                <w:sz w:val="16"/>
              </w:rPr>
              <w:t xml:space="preserve">, les poisons </w:t>
            </w:r>
            <w:r>
              <w:rPr>
                <w:rFonts w:cs="Tahoma"/>
                <w:sz w:val="16"/>
              </w:rPr>
              <w:t>à</w:t>
            </w:r>
            <w:r w:rsidRPr="003331A3">
              <w:rPr>
                <w:rFonts w:cs="Tahoma"/>
                <w:sz w:val="16"/>
              </w:rPr>
              <w:t xml:space="preserve"> </w:t>
            </w:r>
            <w:r>
              <w:rPr>
                <w:rFonts w:cs="Tahoma"/>
                <w:b/>
                <w:bCs/>
                <w:sz w:val="16"/>
              </w:rPr>
              <w:t>NE&lt;=</w:t>
            </w:r>
            <w:r w:rsidRPr="003331A3">
              <w:rPr>
                <w:rFonts w:cs="Tahoma"/>
                <w:b/>
                <w:bCs/>
                <w:sz w:val="16"/>
              </w:rPr>
              <w:t>NE(relique)</w:t>
            </w:r>
            <w:r w:rsidRPr="003331A3">
              <w:rPr>
                <w:rFonts w:cs="Tahoma"/>
                <w:sz w:val="16"/>
              </w:rPr>
              <w:t xml:space="preserve"> </w:t>
            </w:r>
            <w:r>
              <w:rPr>
                <w:rFonts w:cs="Tahoma"/>
                <w:sz w:val="16"/>
              </w:rPr>
              <w:t xml:space="preserve">sans </w:t>
            </w:r>
            <w:r w:rsidRPr="003331A3">
              <w:rPr>
                <w:rFonts w:cs="Tahoma"/>
                <w:sz w:val="16"/>
              </w:rPr>
              <w:t xml:space="preserve">effet.  </w:t>
            </w:r>
            <w:r>
              <w:rPr>
                <w:rFonts w:cs="Tahoma"/>
                <w:sz w:val="16"/>
              </w:rPr>
              <w:t>Effets des poison –</w:t>
            </w:r>
            <w:r w:rsidRPr="003331A3">
              <w:rPr>
                <w:rFonts w:cs="Tahoma"/>
                <w:sz w:val="16"/>
              </w:rPr>
              <w:t>NE</w:t>
            </w:r>
            <w:r>
              <w:rPr>
                <w:rFonts w:cs="Tahoma"/>
                <w:sz w:val="16"/>
              </w:rPr>
              <w:t>*10%</w:t>
            </w:r>
            <w:r w:rsidRPr="003331A3">
              <w:rPr>
                <w:rFonts w:cs="Tahoma"/>
                <w:sz w:val="16"/>
              </w:rPr>
              <w:t xml:space="preserve">. </w:t>
            </w:r>
            <w:r w:rsidRPr="003331A3">
              <w:rPr>
                <w:rFonts w:cs="Tahoma"/>
                <w:i/>
                <w:sz w:val="16"/>
              </w:rPr>
              <w:t>Permanent.</w:t>
            </w:r>
          </w:p>
          <w:p w:rsidR="00ED71F5" w:rsidRPr="005F21AB" w:rsidRDefault="00ED71F5" w:rsidP="0062505D">
            <w:pPr>
              <w:rPr>
                <w:sz w:val="16"/>
                <w:szCs w:val="16"/>
              </w:rPr>
            </w:pPr>
            <w:r w:rsidRPr="005F21AB">
              <w:rPr>
                <w:sz w:val="16"/>
                <w:szCs w:val="16"/>
              </w:rPr>
              <w:t xml:space="preserve">Lancer </w:t>
            </w:r>
            <w:r w:rsidRPr="005F21AB">
              <w:rPr>
                <w:i/>
                <w:sz w:val="16"/>
                <w:szCs w:val="16"/>
              </w:rPr>
              <w:t>Enchantement,</w:t>
            </w:r>
            <w:r w:rsidRPr="005F21AB">
              <w:rPr>
                <w:sz w:val="16"/>
                <w:szCs w:val="16"/>
              </w:rPr>
              <w:t xml:space="preserve"> MdC </w:t>
            </w:r>
            <w:r>
              <w:rPr>
                <w:sz w:val="16"/>
                <w:szCs w:val="16"/>
              </w:rPr>
              <w:t>-</w:t>
            </w:r>
            <w:r w:rsidRPr="005F21AB">
              <w:rPr>
                <w:sz w:val="16"/>
                <w:szCs w:val="16"/>
              </w:rPr>
              <w:t>10.</w:t>
            </w:r>
          </w:p>
        </w:tc>
      </w:tr>
      <w:tr w:rsidR="008F0135" w:rsidRPr="005F21AB" w:rsidTr="005A557B">
        <w:tc>
          <w:tcPr>
            <w:tcW w:w="786" w:type="dxa"/>
            <w:shd w:val="clear" w:color="auto" w:fill="F2F2F2" w:themeFill="background1" w:themeFillShade="F2"/>
          </w:tcPr>
          <w:p w:rsidR="00ED71F5" w:rsidRPr="003331A3" w:rsidRDefault="00ED71F5" w:rsidP="00741B00">
            <w:pPr>
              <w:jc w:val="center"/>
              <w:rPr>
                <w:rFonts w:cs="Tahoma"/>
                <w:b/>
                <w:bCs/>
                <w:sz w:val="16"/>
              </w:rPr>
            </w:pPr>
            <w:r w:rsidRPr="003331A3">
              <w:rPr>
                <w:rFonts w:cs="Tahoma"/>
                <w:b/>
                <w:bCs/>
                <w:sz w:val="16"/>
              </w:rPr>
              <w:t>66</w:t>
            </w:r>
          </w:p>
        </w:tc>
        <w:tc>
          <w:tcPr>
            <w:tcW w:w="0" w:type="auto"/>
            <w:shd w:val="clear" w:color="auto" w:fill="F2F2F2" w:themeFill="background1" w:themeFillShade="F2"/>
          </w:tcPr>
          <w:p w:rsidR="00ED71F5" w:rsidRPr="005F21AB" w:rsidRDefault="00ED71F5" w:rsidP="005A557B">
            <w:pPr>
              <w:jc w:val="left"/>
              <w:rPr>
                <w:sz w:val="16"/>
                <w:szCs w:val="16"/>
              </w:rPr>
            </w:pPr>
            <w:r w:rsidRPr="005F21AB">
              <w:rPr>
                <w:sz w:val="16"/>
                <w:szCs w:val="16"/>
              </w:rPr>
              <w:t>Immunité à un pouvoir</w:t>
            </w:r>
          </w:p>
        </w:tc>
        <w:tc>
          <w:tcPr>
            <w:tcW w:w="8195" w:type="dxa"/>
            <w:shd w:val="clear" w:color="auto" w:fill="F2F2F2" w:themeFill="background1" w:themeFillShade="F2"/>
          </w:tcPr>
          <w:p w:rsidR="0062505D" w:rsidRDefault="0062505D" w:rsidP="0062505D">
            <w:pPr>
              <w:rPr>
                <w:rFonts w:cs="Tahoma"/>
                <w:i/>
                <w:sz w:val="16"/>
              </w:rPr>
            </w:pPr>
            <w:r>
              <w:rPr>
                <w:rFonts w:cs="Tahoma"/>
                <w:sz w:val="16"/>
              </w:rPr>
              <w:t xml:space="preserve">Choisir </w:t>
            </w:r>
            <w:r w:rsidRPr="003331A3">
              <w:rPr>
                <w:rFonts w:cs="Tahoma"/>
                <w:sz w:val="16"/>
              </w:rPr>
              <w:t>un Pouvoir d</w:t>
            </w:r>
            <w:r>
              <w:rPr>
                <w:rFonts w:cs="Tahoma"/>
                <w:sz w:val="16"/>
              </w:rPr>
              <w:t xml:space="preserve">e son </w:t>
            </w:r>
            <w:r w:rsidRPr="003331A3">
              <w:rPr>
                <w:rFonts w:cs="Tahoma"/>
                <w:sz w:val="16"/>
              </w:rPr>
              <w:t>alignement, le NE de</w:t>
            </w:r>
            <w:r>
              <w:rPr>
                <w:rFonts w:cs="Tahoma"/>
                <w:sz w:val="16"/>
              </w:rPr>
              <w:t>s</w:t>
            </w:r>
            <w:r w:rsidRPr="003331A3">
              <w:rPr>
                <w:rFonts w:cs="Tahoma"/>
                <w:sz w:val="16"/>
              </w:rPr>
              <w:t xml:space="preserve"> sorts </w:t>
            </w:r>
            <w:r>
              <w:rPr>
                <w:rFonts w:cs="Tahoma"/>
                <w:sz w:val="16"/>
              </w:rPr>
              <w:t xml:space="preserve">de ce Pouvoir </w:t>
            </w:r>
            <w:r w:rsidRPr="003331A3">
              <w:rPr>
                <w:rFonts w:cs="Tahoma"/>
                <w:sz w:val="16"/>
              </w:rPr>
              <w:t xml:space="preserve">est réduit de </w:t>
            </w:r>
            <w:r w:rsidRPr="003331A3">
              <w:rPr>
                <w:rFonts w:cs="Tahoma"/>
                <w:b/>
                <w:bCs/>
                <w:sz w:val="16"/>
              </w:rPr>
              <w:t>NE(relique</w:t>
            </w:r>
            <w:r>
              <w:rPr>
                <w:rFonts w:cs="Tahoma"/>
                <w:sz w:val="16"/>
              </w:rPr>
              <w:t xml:space="preserve">). </w:t>
            </w:r>
            <w:r w:rsidRPr="003331A3">
              <w:rPr>
                <w:rFonts w:cs="Tahoma"/>
                <w:i/>
                <w:sz w:val="16"/>
              </w:rPr>
              <w:t xml:space="preserve">Permanent. Coûte </w:t>
            </w:r>
            <w:r>
              <w:rPr>
                <w:rFonts w:cs="Tahoma"/>
                <w:i/>
                <w:sz w:val="16"/>
              </w:rPr>
              <w:t>3</w:t>
            </w:r>
            <w:r w:rsidRPr="003331A3">
              <w:rPr>
                <w:rFonts w:cs="Tahoma"/>
                <w:i/>
                <w:sz w:val="16"/>
              </w:rPr>
              <w:t xml:space="preserve"> EN </w:t>
            </w:r>
            <w:r w:rsidR="009D1F55">
              <w:rPr>
                <w:rFonts w:cs="Tahoma"/>
                <w:i/>
                <w:sz w:val="16"/>
              </w:rPr>
              <w:t>à X</w:t>
            </w:r>
            <w:r w:rsidRPr="003331A3">
              <w:rPr>
                <w:rFonts w:cs="Tahoma"/>
                <w:i/>
                <w:sz w:val="16"/>
              </w:rPr>
              <w:t xml:space="preserve"> par activation.</w:t>
            </w:r>
          </w:p>
          <w:p w:rsidR="00ED71F5" w:rsidRPr="005F21AB" w:rsidRDefault="00ED71F5" w:rsidP="0062505D">
            <w:pPr>
              <w:rPr>
                <w:sz w:val="16"/>
                <w:szCs w:val="16"/>
              </w:rPr>
            </w:pPr>
            <w:r w:rsidRPr="005F21AB">
              <w:rPr>
                <w:sz w:val="16"/>
                <w:szCs w:val="16"/>
              </w:rPr>
              <w:t xml:space="preserve">Lancer </w:t>
            </w:r>
            <w:r w:rsidRPr="0031432C">
              <w:rPr>
                <w:b/>
                <w:i/>
                <w:sz w:val="16"/>
                <w:szCs w:val="16"/>
              </w:rPr>
              <w:t>Enchantement</w:t>
            </w:r>
            <w:r w:rsidRPr="005F21AB">
              <w:rPr>
                <w:i/>
                <w:sz w:val="16"/>
                <w:szCs w:val="16"/>
              </w:rPr>
              <w:t>,</w:t>
            </w:r>
            <w:r>
              <w:rPr>
                <w:sz w:val="16"/>
                <w:szCs w:val="16"/>
              </w:rPr>
              <w:t xml:space="preserve"> MdC </w:t>
            </w:r>
            <w:r w:rsidRPr="005F21AB">
              <w:rPr>
                <w:sz w:val="16"/>
                <w:szCs w:val="16"/>
              </w:rPr>
              <w:t>-DS(pouvoir)x2.</w:t>
            </w:r>
          </w:p>
        </w:tc>
      </w:tr>
      <w:tr w:rsidR="008F0135" w:rsidRPr="005F21AB" w:rsidTr="005A557B">
        <w:tc>
          <w:tcPr>
            <w:tcW w:w="786" w:type="dxa"/>
            <w:shd w:val="clear" w:color="auto" w:fill="FFFFFF" w:themeFill="background1"/>
          </w:tcPr>
          <w:p w:rsidR="00ED71F5" w:rsidRPr="003331A3" w:rsidRDefault="00ED71F5" w:rsidP="00741B00">
            <w:pPr>
              <w:jc w:val="center"/>
              <w:rPr>
                <w:rFonts w:cs="Tahoma"/>
                <w:b/>
                <w:bCs/>
                <w:sz w:val="16"/>
              </w:rPr>
            </w:pPr>
            <w:r>
              <w:rPr>
                <w:rFonts w:cs="Tahoma"/>
                <w:b/>
                <w:bCs/>
                <w:sz w:val="16"/>
              </w:rPr>
              <w:t>67</w:t>
            </w:r>
          </w:p>
        </w:tc>
        <w:tc>
          <w:tcPr>
            <w:tcW w:w="0" w:type="auto"/>
            <w:shd w:val="clear" w:color="auto" w:fill="FFFFFF" w:themeFill="background1"/>
          </w:tcPr>
          <w:p w:rsidR="00ED71F5" w:rsidRPr="005F21AB" w:rsidRDefault="00ED71F5" w:rsidP="005A557B">
            <w:pPr>
              <w:jc w:val="left"/>
              <w:rPr>
                <w:sz w:val="16"/>
                <w:szCs w:val="16"/>
              </w:rPr>
            </w:pPr>
            <w:r>
              <w:rPr>
                <w:sz w:val="16"/>
                <w:szCs w:val="16"/>
              </w:rPr>
              <w:t>Immunité alignement</w:t>
            </w:r>
          </w:p>
        </w:tc>
        <w:tc>
          <w:tcPr>
            <w:tcW w:w="8195" w:type="dxa"/>
            <w:shd w:val="clear" w:color="auto" w:fill="FFFFFF" w:themeFill="background1"/>
          </w:tcPr>
          <w:p w:rsidR="009D1F55" w:rsidRDefault="009D1F55" w:rsidP="009D1F55">
            <w:pPr>
              <w:rPr>
                <w:rFonts w:cs="Tahoma"/>
                <w:i/>
                <w:sz w:val="16"/>
              </w:rPr>
            </w:pPr>
            <w:r>
              <w:rPr>
                <w:rFonts w:cs="Tahoma"/>
                <w:sz w:val="16"/>
              </w:rPr>
              <w:t xml:space="preserve">Immunise de tous les effets des sorts d’un alignement choisi ayant une </w:t>
            </w:r>
            <w:r w:rsidRPr="000F1AA5">
              <w:rPr>
                <w:rFonts w:cs="Tahoma"/>
                <w:b/>
                <w:sz w:val="16"/>
              </w:rPr>
              <w:t>DS&lt;=NE(relique).</w:t>
            </w:r>
            <w:r>
              <w:rPr>
                <w:rFonts w:cs="Tahoma"/>
                <w:b/>
                <w:sz w:val="16"/>
              </w:rPr>
              <w:t xml:space="preserve"> </w:t>
            </w:r>
            <w:r w:rsidRPr="000F1AA5">
              <w:rPr>
                <w:rFonts w:cs="Tahoma"/>
                <w:i/>
                <w:sz w:val="16"/>
              </w:rPr>
              <w:t>Permanent.</w:t>
            </w:r>
            <w:r w:rsidRPr="003331A3">
              <w:rPr>
                <w:rFonts w:cs="Tahoma"/>
                <w:i/>
                <w:sz w:val="16"/>
              </w:rPr>
              <w:t xml:space="preserve"> Coûte </w:t>
            </w:r>
            <w:r>
              <w:rPr>
                <w:rFonts w:cs="Tahoma"/>
                <w:i/>
                <w:sz w:val="16"/>
              </w:rPr>
              <w:t>4</w:t>
            </w:r>
            <w:r w:rsidRPr="003331A3">
              <w:rPr>
                <w:rFonts w:cs="Tahoma"/>
                <w:i/>
                <w:sz w:val="16"/>
              </w:rPr>
              <w:t xml:space="preserve"> EN </w:t>
            </w:r>
            <w:r>
              <w:rPr>
                <w:rFonts w:cs="Tahoma"/>
                <w:i/>
                <w:sz w:val="16"/>
              </w:rPr>
              <w:t xml:space="preserve">à X </w:t>
            </w:r>
            <w:r w:rsidRPr="003331A3">
              <w:rPr>
                <w:rFonts w:cs="Tahoma"/>
                <w:i/>
                <w:sz w:val="16"/>
              </w:rPr>
              <w:t>par activation</w:t>
            </w:r>
            <w:r>
              <w:rPr>
                <w:rFonts w:cs="Tahoma"/>
                <w:i/>
                <w:sz w:val="16"/>
              </w:rPr>
              <w:t>.</w:t>
            </w:r>
          </w:p>
          <w:p w:rsidR="00ED71F5" w:rsidRPr="005F21AB" w:rsidRDefault="00ED71F5" w:rsidP="009D1F55">
            <w:pPr>
              <w:rPr>
                <w:sz w:val="16"/>
                <w:szCs w:val="16"/>
              </w:rPr>
            </w:pPr>
            <w:r w:rsidRPr="005F21AB">
              <w:rPr>
                <w:sz w:val="16"/>
                <w:szCs w:val="16"/>
              </w:rPr>
              <w:t xml:space="preserve">Lancer </w:t>
            </w:r>
            <w:r w:rsidRPr="0031432C">
              <w:rPr>
                <w:b/>
                <w:i/>
                <w:sz w:val="16"/>
                <w:szCs w:val="16"/>
              </w:rPr>
              <w:t>Enchantement</w:t>
            </w:r>
            <w:r w:rsidRPr="005F21AB">
              <w:rPr>
                <w:i/>
                <w:sz w:val="16"/>
                <w:szCs w:val="16"/>
              </w:rPr>
              <w:t>,</w:t>
            </w:r>
            <w:r>
              <w:rPr>
                <w:sz w:val="16"/>
                <w:szCs w:val="16"/>
              </w:rPr>
              <w:t xml:space="preserve"> MdC </w:t>
            </w:r>
            <w:r w:rsidRPr="005F21AB">
              <w:rPr>
                <w:sz w:val="16"/>
                <w:szCs w:val="16"/>
              </w:rPr>
              <w:t>-</w:t>
            </w:r>
            <w:r>
              <w:rPr>
                <w:sz w:val="16"/>
                <w:szCs w:val="16"/>
              </w:rPr>
              <w:t>25.</w:t>
            </w:r>
          </w:p>
        </w:tc>
      </w:tr>
      <w:tr w:rsidR="008F0135" w:rsidRPr="005F21AB" w:rsidTr="005A557B">
        <w:tc>
          <w:tcPr>
            <w:tcW w:w="786" w:type="dxa"/>
            <w:shd w:val="clear" w:color="auto" w:fill="F2F2F2" w:themeFill="background1" w:themeFillShade="F2"/>
          </w:tcPr>
          <w:p w:rsidR="00ED71F5" w:rsidRPr="003331A3" w:rsidRDefault="00ED71F5" w:rsidP="00741B00">
            <w:pPr>
              <w:jc w:val="center"/>
              <w:rPr>
                <w:rFonts w:cs="Tahoma"/>
                <w:b/>
                <w:bCs/>
                <w:sz w:val="16"/>
              </w:rPr>
            </w:pPr>
            <w:r>
              <w:rPr>
                <w:rFonts w:cs="Tahoma"/>
                <w:b/>
                <w:bCs/>
                <w:sz w:val="16"/>
              </w:rPr>
              <w:t>68</w:t>
            </w:r>
          </w:p>
        </w:tc>
        <w:tc>
          <w:tcPr>
            <w:tcW w:w="0" w:type="auto"/>
            <w:shd w:val="clear" w:color="auto" w:fill="F2F2F2" w:themeFill="background1" w:themeFillShade="F2"/>
          </w:tcPr>
          <w:p w:rsidR="00ED71F5" w:rsidRPr="005F21AB" w:rsidRDefault="00ED71F5" w:rsidP="005A557B">
            <w:pPr>
              <w:jc w:val="left"/>
              <w:rPr>
                <w:sz w:val="16"/>
                <w:szCs w:val="16"/>
              </w:rPr>
            </w:pPr>
            <w:r w:rsidRPr="005F21AB">
              <w:rPr>
                <w:sz w:val="16"/>
                <w:szCs w:val="16"/>
              </w:rPr>
              <w:t xml:space="preserve">Immunité </w:t>
            </w:r>
            <w:r>
              <w:rPr>
                <w:sz w:val="16"/>
                <w:szCs w:val="16"/>
              </w:rPr>
              <w:t xml:space="preserve">de </w:t>
            </w:r>
            <w:r w:rsidRPr="005F21AB">
              <w:rPr>
                <w:sz w:val="16"/>
                <w:szCs w:val="16"/>
              </w:rPr>
              <w:t>sort</w:t>
            </w:r>
          </w:p>
        </w:tc>
        <w:tc>
          <w:tcPr>
            <w:tcW w:w="8195" w:type="dxa"/>
            <w:shd w:val="clear" w:color="auto" w:fill="F2F2F2" w:themeFill="background1" w:themeFillShade="F2"/>
          </w:tcPr>
          <w:p w:rsidR="009D1F55" w:rsidRDefault="009D1F55" w:rsidP="009D1F55">
            <w:pPr>
              <w:rPr>
                <w:rFonts w:cs="Tahoma"/>
                <w:i/>
                <w:sz w:val="16"/>
              </w:rPr>
            </w:pPr>
            <w:r>
              <w:rPr>
                <w:rFonts w:cs="Tahoma"/>
                <w:sz w:val="16"/>
              </w:rPr>
              <w:t xml:space="preserve">Tous les sorts ayant un </w:t>
            </w:r>
            <w:r w:rsidRPr="009D7F28">
              <w:rPr>
                <w:rFonts w:cs="Tahoma"/>
                <w:b/>
                <w:sz w:val="16"/>
              </w:rPr>
              <w:t>DS&lt;NE(relique)</w:t>
            </w:r>
            <w:r>
              <w:rPr>
                <w:rFonts w:cs="Tahoma"/>
                <w:sz w:val="16"/>
              </w:rPr>
              <w:t xml:space="preserve"> voient leurs effets réduits de moitié. </w:t>
            </w:r>
            <w:r w:rsidRPr="000F1AA5">
              <w:rPr>
                <w:rFonts w:cs="Tahoma"/>
                <w:i/>
                <w:sz w:val="16"/>
              </w:rPr>
              <w:t>Permanent</w:t>
            </w:r>
            <w:r>
              <w:rPr>
                <w:rFonts w:cs="Tahoma"/>
                <w:i/>
                <w:sz w:val="16"/>
              </w:rPr>
              <w:t>.</w:t>
            </w:r>
            <w:r>
              <w:rPr>
                <w:rFonts w:cs="Tahoma"/>
                <w:sz w:val="16"/>
              </w:rPr>
              <w:t xml:space="preserve"> </w:t>
            </w:r>
            <w:r w:rsidRPr="003331A3">
              <w:rPr>
                <w:rFonts w:cs="Tahoma"/>
                <w:i/>
                <w:sz w:val="16"/>
              </w:rPr>
              <w:t xml:space="preserve">Coûte </w:t>
            </w:r>
            <w:r>
              <w:rPr>
                <w:rFonts w:cs="Tahoma"/>
                <w:i/>
                <w:sz w:val="16"/>
              </w:rPr>
              <w:t>5</w:t>
            </w:r>
            <w:r w:rsidRPr="003331A3">
              <w:rPr>
                <w:rFonts w:cs="Tahoma"/>
                <w:i/>
                <w:sz w:val="16"/>
              </w:rPr>
              <w:t xml:space="preserve"> EN </w:t>
            </w:r>
            <w:r>
              <w:rPr>
                <w:rFonts w:cs="Tahoma"/>
                <w:i/>
                <w:sz w:val="16"/>
              </w:rPr>
              <w:t xml:space="preserve">à X </w:t>
            </w:r>
            <w:r w:rsidRPr="003331A3">
              <w:rPr>
                <w:rFonts w:cs="Tahoma"/>
                <w:i/>
                <w:sz w:val="16"/>
              </w:rPr>
              <w:t>par activation</w:t>
            </w:r>
            <w:r>
              <w:rPr>
                <w:rFonts w:cs="Tahoma"/>
                <w:i/>
                <w:sz w:val="16"/>
              </w:rPr>
              <w:t>.</w:t>
            </w:r>
          </w:p>
          <w:p w:rsidR="00ED71F5" w:rsidRPr="005F21AB" w:rsidRDefault="00801D57" w:rsidP="009D1F55">
            <w:pPr>
              <w:rPr>
                <w:sz w:val="16"/>
                <w:szCs w:val="16"/>
              </w:rPr>
            </w:pPr>
            <w:r w:rsidRPr="005F21AB">
              <w:rPr>
                <w:sz w:val="16"/>
                <w:szCs w:val="16"/>
              </w:rPr>
              <w:t xml:space="preserve">Lancer </w:t>
            </w:r>
            <w:r w:rsidRPr="0031432C">
              <w:rPr>
                <w:b/>
                <w:i/>
                <w:sz w:val="16"/>
                <w:szCs w:val="16"/>
              </w:rPr>
              <w:t>Enchantement</w:t>
            </w:r>
            <w:r w:rsidRPr="005F21AB">
              <w:rPr>
                <w:i/>
                <w:sz w:val="16"/>
                <w:szCs w:val="16"/>
              </w:rPr>
              <w:t>,</w:t>
            </w:r>
            <w:r w:rsidRPr="005F21AB">
              <w:rPr>
                <w:sz w:val="16"/>
                <w:szCs w:val="16"/>
              </w:rPr>
              <w:t xml:space="preserve"> MdC -</w:t>
            </w:r>
            <w:r>
              <w:rPr>
                <w:sz w:val="16"/>
                <w:szCs w:val="16"/>
              </w:rPr>
              <w:t>NE</w:t>
            </w:r>
            <w:r w:rsidRPr="005F21AB">
              <w:rPr>
                <w:sz w:val="16"/>
                <w:szCs w:val="16"/>
              </w:rPr>
              <w:t>(</w:t>
            </w:r>
            <w:r>
              <w:rPr>
                <w:sz w:val="16"/>
                <w:szCs w:val="16"/>
              </w:rPr>
              <w:t>relique</w:t>
            </w:r>
            <w:r w:rsidRPr="005F21AB">
              <w:rPr>
                <w:sz w:val="16"/>
                <w:szCs w:val="16"/>
              </w:rPr>
              <w:t>)</w:t>
            </w:r>
            <w:r>
              <w:rPr>
                <w:sz w:val="16"/>
                <w:szCs w:val="16"/>
              </w:rPr>
              <w:t>x3</w:t>
            </w:r>
          </w:p>
        </w:tc>
      </w:tr>
      <w:tr w:rsidR="008F0135" w:rsidRPr="005F21AB" w:rsidTr="005A557B">
        <w:tc>
          <w:tcPr>
            <w:tcW w:w="786" w:type="dxa"/>
            <w:shd w:val="clear" w:color="auto" w:fill="FFFFFF" w:themeFill="background1"/>
          </w:tcPr>
          <w:p w:rsidR="00ED71F5" w:rsidRPr="003331A3" w:rsidRDefault="00ED71F5" w:rsidP="00741B00">
            <w:pPr>
              <w:jc w:val="center"/>
              <w:rPr>
                <w:rFonts w:cs="Tahoma"/>
                <w:b/>
                <w:bCs/>
                <w:sz w:val="16"/>
              </w:rPr>
            </w:pPr>
            <w:r w:rsidRPr="003331A3">
              <w:rPr>
                <w:rFonts w:cs="Tahoma"/>
                <w:b/>
                <w:bCs/>
                <w:sz w:val="16"/>
              </w:rPr>
              <w:t>6</w:t>
            </w:r>
            <w:r>
              <w:rPr>
                <w:rFonts w:cs="Tahoma"/>
                <w:b/>
                <w:bCs/>
                <w:sz w:val="16"/>
              </w:rPr>
              <w:t>9</w:t>
            </w:r>
            <w:r w:rsidRPr="003331A3">
              <w:rPr>
                <w:rFonts w:cs="Tahoma"/>
                <w:b/>
                <w:bCs/>
                <w:sz w:val="16"/>
              </w:rPr>
              <w:t>-70</w:t>
            </w:r>
          </w:p>
        </w:tc>
        <w:tc>
          <w:tcPr>
            <w:tcW w:w="0" w:type="auto"/>
            <w:shd w:val="clear" w:color="auto" w:fill="FFFFFF" w:themeFill="background1"/>
          </w:tcPr>
          <w:p w:rsidR="00ED71F5" w:rsidRPr="005F21AB" w:rsidRDefault="00ED71F5" w:rsidP="005A557B">
            <w:pPr>
              <w:jc w:val="left"/>
              <w:rPr>
                <w:sz w:val="16"/>
                <w:szCs w:val="16"/>
              </w:rPr>
            </w:pPr>
            <w:r w:rsidRPr="005F21AB">
              <w:rPr>
                <w:sz w:val="16"/>
                <w:szCs w:val="16"/>
              </w:rPr>
              <w:t>Immunité sort</w:t>
            </w:r>
            <w:r w:rsidR="00801D57">
              <w:rPr>
                <w:sz w:val="16"/>
                <w:szCs w:val="16"/>
              </w:rPr>
              <w:t>ilège</w:t>
            </w:r>
          </w:p>
        </w:tc>
        <w:tc>
          <w:tcPr>
            <w:tcW w:w="8195" w:type="dxa"/>
            <w:shd w:val="clear" w:color="auto" w:fill="FFFFFF" w:themeFill="background1"/>
          </w:tcPr>
          <w:p w:rsidR="009D1F55" w:rsidRDefault="009D1F55" w:rsidP="009D1F55">
            <w:pPr>
              <w:rPr>
                <w:rFonts w:cs="Tahoma"/>
                <w:i/>
                <w:sz w:val="16"/>
              </w:rPr>
            </w:pPr>
            <w:r>
              <w:rPr>
                <w:rFonts w:cs="Tahoma"/>
                <w:sz w:val="16"/>
              </w:rPr>
              <w:t xml:space="preserve">Choisir </w:t>
            </w:r>
            <w:r w:rsidRPr="003331A3">
              <w:rPr>
                <w:rFonts w:cs="Tahoma"/>
                <w:sz w:val="16"/>
              </w:rPr>
              <w:t>un sort offensif (</w:t>
            </w:r>
            <w:r>
              <w:rPr>
                <w:rFonts w:cs="Tahoma"/>
                <w:sz w:val="16"/>
              </w:rPr>
              <w:t xml:space="preserve">à </w:t>
            </w:r>
            <w:r w:rsidRPr="003331A3">
              <w:rPr>
                <w:rFonts w:cs="Tahoma"/>
                <w:sz w:val="16"/>
              </w:rPr>
              <w:t xml:space="preserve">RMa active) </w:t>
            </w:r>
            <w:r>
              <w:rPr>
                <w:rFonts w:cs="Tahoma"/>
                <w:sz w:val="16"/>
              </w:rPr>
              <w:t>connu</w:t>
            </w:r>
            <w:r w:rsidRPr="003331A3">
              <w:rPr>
                <w:rFonts w:cs="Tahoma"/>
                <w:sz w:val="16"/>
              </w:rPr>
              <w:t xml:space="preserve">, </w:t>
            </w:r>
            <w:r>
              <w:rPr>
                <w:rFonts w:cs="Tahoma"/>
                <w:sz w:val="16"/>
              </w:rPr>
              <w:t xml:space="preserve">ce sort à </w:t>
            </w:r>
            <w:r w:rsidRPr="009D1F55">
              <w:rPr>
                <w:rFonts w:cs="Tahoma"/>
                <w:b/>
                <w:sz w:val="16"/>
              </w:rPr>
              <w:t>NE-</w:t>
            </w:r>
            <w:r w:rsidRPr="003331A3">
              <w:rPr>
                <w:rFonts w:cs="Tahoma"/>
                <w:b/>
                <w:bCs/>
                <w:sz w:val="16"/>
              </w:rPr>
              <w:t>NE(relique)</w:t>
            </w:r>
            <w:r w:rsidRPr="003331A3">
              <w:rPr>
                <w:rFonts w:cs="Tahoma"/>
                <w:sz w:val="16"/>
              </w:rPr>
              <w:t>.</w:t>
            </w:r>
            <w:r>
              <w:rPr>
                <w:rFonts w:cs="Tahoma"/>
                <w:sz w:val="16"/>
              </w:rPr>
              <w:t xml:space="preserve"> </w:t>
            </w:r>
            <w:r w:rsidRPr="003331A3">
              <w:rPr>
                <w:rFonts w:cs="Tahoma"/>
                <w:i/>
                <w:sz w:val="16"/>
              </w:rPr>
              <w:t>Permanent. Coûte 1 EN au porteur par activation.</w:t>
            </w:r>
          </w:p>
          <w:p w:rsidR="00ED71F5" w:rsidRPr="005F21AB" w:rsidRDefault="00ED71F5" w:rsidP="009D1F55">
            <w:pPr>
              <w:rPr>
                <w:sz w:val="16"/>
                <w:szCs w:val="16"/>
              </w:rPr>
            </w:pPr>
            <w:r w:rsidRPr="005F21AB">
              <w:rPr>
                <w:sz w:val="16"/>
                <w:szCs w:val="16"/>
              </w:rPr>
              <w:t xml:space="preserve">Lancer </w:t>
            </w:r>
            <w:r w:rsidRPr="0031432C">
              <w:rPr>
                <w:b/>
                <w:i/>
                <w:sz w:val="16"/>
                <w:szCs w:val="16"/>
              </w:rPr>
              <w:t>Enchantement</w:t>
            </w:r>
            <w:r w:rsidRPr="005F21AB">
              <w:rPr>
                <w:i/>
                <w:sz w:val="16"/>
                <w:szCs w:val="16"/>
              </w:rPr>
              <w:t>,</w:t>
            </w:r>
            <w:r w:rsidRPr="005F21AB">
              <w:rPr>
                <w:sz w:val="16"/>
                <w:szCs w:val="16"/>
              </w:rPr>
              <w:t xml:space="preserve"> MdC -DS(sort).</w:t>
            </w:r>
          </w:p>
        </w:tc>
      </w:tr>
      <w:tr w:rsidR="008F0135" w:rsidRPr="005F21AB" w:rsidTr="005A557B">
        <w:tc>
          <w:tcPr>
            <w:tcW w:w="786" w:type="dxa"/>
            <w:shd w:val="clear" w:color="auto" w:fill="F2F2F2" w:themeFill="background1" w:themeFillShade="F2"/>
          </w:tcPr>
          <w:p w:rsidR="00ED71F5" w:rsidRPr="003331A3" w:rsidRDefault="00ED71F5" w:rsidP="00741B00">
            <w:pPr>
              <w:jc w:val="center"/>
              <w:rPr>
                <w:rFonts w:cs="Tahoma"/>
                <w:b/>
                <w:bCs/>
                <w:sz w:val="16"/>
              </w:rPr>
            </w:pPr>
            <w:r w:rsidRPr="003331A3">
              <w:rPr>
                <w:rFonts w:cs="Tahoma"/>
                <w:b/>
                <w:bCs/>
                <w:sz w:val="16"/>
              </w:rPr>
              <w:t>71-73</w:t>
            </w:r>
          </w:p>
        </w:tc>
        <w:tc>
          <w:tcPr>
            <w:tcW w:w="0" w:type="auto"/>
            <w:shd w:val="clear" w:color="auto" w:fill="F2F2F2" w:themeFill="background1" w:themeFillShade="F2"/>
          </w:tcPr>
          <w:p w:rsidR="00ED71F5" w:rsidRPr="005F21AB" w:rsidRDefault="00ED71F5" w:rsidP="005A557B">
            <w:pPr>
              <w:jc w:val="left"/>
              <w:rPr>
                <w:sz w:val="16"/>
                <w:szCs w:val="16"/>
              </w:rPr>
            </w:pPr>
            <w:r w:rsidRPr="005F21AB">
              <w:rPr>
                <w:sz w:val="16"/>
                <w:szCs w:val="16"/>
              </w:rPr>
              <w:t>Influence</w:t>
            </w:r>
          </w:p>
        </w:tc>
        <w:tc>
          <w:tcPr>
            <w:tcW w:w="8195" w:type="dxa"/>
            <w:shd w:val="clear" w:color="auto" w:fill="F2F2F2" w:themeFill="background1" w:themeFillShade="F2"/>
          </w:tcPr>
          <w:p w:rsidR="009D1F55" w:rsidRDefault="009D1F55" w:rsidP="009D1F55">
            <w:pPr>
              <w:rPr>
                <w:rFonts w:cs="Tahoma"/>
                <w:i/>
                <w:iCs/>
                <w:sz w:val="16"/>
              </w:rPr>
            </w:pPr>
            <w:r w:rsidRPr="003331A3">
              <w:rPr>
                <w:rFonts w:cs="Tahoma"/>
                <w:sz w:val="16"/>
              </w:rPr>
              <w:t>CI+</w:t>
            </w:r>
            <w:r w:rsidRPr="003331A3">
              <w:rPr>
                <w:rFonts w:cs="Tahoma"/>
                <w:b/>
                <w:bCs/>
                <w:sz w:val="16"/>
              </w:rPr>
              <w:t>RMa</w:t>
            </w:r>
            <w:r w:rsidRPr="003331A3">
              <w:rPr>
                <w:rFonts w:cs="Tahoma"/>
                <w:sz w:val="16"/>
              </w:rPr>
              <w:t xml:space="preserve">, la </w:t>
            </w:r>
            <w:r>
              <w:rPr>
                <w:rFonts w:cs="Tahoma"/>
                <w:sz w:val="16"/>
              </w:rPr>
              <w:t>CR d’une tRC+</w:t>
            </w:r>
            <w:r>
              <w:rPr>
                <w:rFonts w:cs="Tahoma"/>
                <w:b/>
                <w:sz w:val="16"/>
              </w:rPr>
              <w:t xml:space="preserve">RMa </w:t>
            </w:r>
            <w:r w:rsidRPr="009D7F28">
              <w:rPr>
                <w:rFonts w:cs="Tahoma"/>
                <w:sz w:val="16"/>
              </w:rPr>
              <w:t>aussi</w:t>
            </w:r>
            <w:r>
              <w:rPr>
                <w:rFonts w:cs="Tahoma"/>
                <w:sz w:val="16"/>
              </w:rPr>
              <w:t xml:space="preserve">, </w:t>
            </w:r>
            <w:r w:rsidRPr="003331A3">
              <w:rPr>
                <w:rFonts w:cs="Tahoma"/>
                <w:sz w:val="16"/>
              </w:rPr>
              <w:t xml:space="preserve">la CI </w:t>
            </w:r>
            <w:r>
              <w:rPr>
                <w:rFonts w:cs="Tahoma"/>
                <w:sz w:val="16"/>
              </w:rPr>
              <w:t xml:space="preserve">minimum </w:t>
            </w:r>
            <w:r w:rsidRPr="003331A3">
              <w:rPr>
                <w:rFonts w:cs="Tahoma"/>
                <w:sz w:val="16"/>
              </w:rPr>
              <w:t>=</w:t>
            </w:r>
            <w:r w:rsidRPr="009D7F28">
              <w:rPr>
                <w:rFonts w:cs="Tahoma"/>
                <w:b/>
                <w:sz w:val="16"/>
              </w:rPr>
              <w:t xml:space="preserve">RMa x3 </w:t>
            </w:r>
            <w:r w:rsidRPr="003331A3">
              <w:rPr>
                <w:rFonts w:cs="Tahoma"/>
                <w:sz w:val="16"/>
              </w:rPr>
              <w:t xml:space="preserve">quels que soient les malus. </w:t>
            </w:r>
            <w:r w:rsidRPr="003331A3">
              <w:rPr>
                <w:rFonts w:cs="Tahoma"/>
                <w:i/>
                <w:iCs/>
                <w:sz w:val="16"/>
              </w:rPr>
              <w:t>NE usages par jour. Coûte 1 EN par usage.</w:t>
            </w:r>
          </w:p>
          <w:p w:rsidR="00ED71F5" w:rsidRPr="005F21AB" w:rsidRDefault="0031432C" w:rsidP="009D1F55">
            <w:pPr>
              <w:rPr>
                <w:sz w:val="16"/>
                <w:szCs w:val="16"/>
              </w:rPr>
            </w:pPr>
            <w:r w:rsidRPr="005F21AB">
              <w:rPr>
                <w:sz w:val="16"/>
                <w:szCs w:val="16"/>
              </w:rPr>
              <w:t xml:space="preserve">Lancer </w:t>
            </w:r>
            <w:r w:rsidRPr="0031432C">
              <w:rPr>
                <w:b/>
                <w:i/>
                <w:sz w:val="16"/>
                <w:szCs w:val="16"/>
              </w:rPr>
              <w:t>Focus</w:t>
            </w:r>
            <w:r>
              <w:rPr>
                <w:b/>
                <w:i/>
                <w:sz w:val="16"/>
                <w:szCs w:val="16"/>
              </w:rPr>
              <w:t>,</w:t>
            </w:r>
            <w:r w:rsidRPr="005F21AB">
              <w:rPr>
                <w:sz w:val="16"/>
                <w:szCs w:val="16"/>
              </w:rPr>
              <w:t xml:space="preserve"> </w:t>
            </w:r>
            <w:r w:rsidR="00ED71F5" w:rsidRPr="005F21AB">
              <w:rPr>
                <w:sz w:val="16"/>
                <w:szCs w:val="16"/>
              </w:rPr>
              <w:t xml:space="preserve">MdC </w:t>
            </w:r>
            <w:r w:rsidR="00ED71F5">
              <w:rPr>
                <w:sz w:val="16"/>
                <w:szCs w:val="16"/>
              </w:rPr>
              <w:t>-5</w:t>
            </w:r>
            <w:r w:rsidR="00ED71F5" w:rsidRPr="005F21AB">
              <w:rPr>
                <w:sz w:val="16"/>
                <w:szCs w:val="16"/>
              </w:rPr>
              <w:t>.</w:t>
            </w:r>
          </w:p>
        </w:tc>
      </w:tr>
      <w:tr w:rsidR="008F0135" w:rsidRPr="005F21AB" w:rsidTr="005A557B">
        <w:tc>
          <w:tcPr>
            <w:tcW w:w="786" w:type="dxa"/>
            <w:shd w:val="clear" w:color="auto" w:fill="FFFFFF" w:themeFill="background1"/>
          </w:tcPr>
          <w:p w:rsidR="00ED71F5" w:rsidRPr="003331A3" w:rsidRDefault="00ED71F5" w:rsidP="00741B00">
            <w:pPr>
              <w:jc w:val="center"/>
              <w:rPr>
                <w:rFonts w:cs="Tahoma"/>
                <w:b/>
                <w:bCs/>
                <w:sz w:val="16"/>
              </w:rPr>
            </w:pPr>
            <w:r w:rsidRPr="003331A3">
              <w:rPr>
                <w:rFonts w:cs="Tahoma"/>
                <w:b/>
                <w:bCs/>
                <w:sz w:val="16"/>
              </w:rPr>
              <w:t>74</w:t>
            </w:r>
          </w:p>
        </w:tc>
        <w:tc>
          <w:tcPr>
            <w:tcW w:w="0" w:type="auto"/>
            <w:shd w:val="clear" w:color="auto" w:fill="FFFFFF" w:themeFill="background1"/>
          </w:tcPr>
          <w:p w:rsidR="00ED71F5" w:rsidRPr="005F21AB" w:rsidRDefault="00ED71F5" w:rsidP="005A557B">
            <w:pPr>
              <w:jc w:val="left"/>
              <w:rPr>
                <w:sz w:val="16"/>
                <w:szCs w:val="16"/>
              </w:rPr>
            </w:pPr>
            <w:r w:rsidRPr="005F21AB">
              <w:rPr>
                <w:sz w:val="16"/>
                <w:szCs w:val="16"/>
              </w:rPr>
              <w:t>Lien alignement</w:t>
            </w:r>
          </w:p>
        </w:tc>
        <w:tc>
          <w:tcPr>
            <w:tcW w:w="8195" w:type="dxa"/>
            <w:shd w:val="clear" w:color="auto" w:fill="FFFFFF" w:themeFill="background1"/>
          </w:tcPr>
          <w:p w:rsidR="009D1F55" w:rsidRDefault="009D1F55" w:rsidP="009D1F55">
            <w:pPr>
              <w:rPr>
                <w:rFonts w:cs="Tahoma"/>
                <w:i/>
                <w:sz w:val="16"/>
              </w:rPr>
            </w:pPr>
            <w:r>
              <w:rPr>
                <w:rFonts w:cs="Tahoma"/>
                <w:sz w:val="16"/>
              </w:rPr>
              <w:t xml:space="preserve">Placer de 1 à 4 sorts connus de son alignement. X </w:t>
            </w:r>
            <w:r w:rsidRPr="003331A3">
              <w:rPr>
                <w:rFonts w:cs="Tahoma"/>
                <w:sz w:val="16"/>
              </w:rPr>
              <w:t xml:space="preserve">a un lien spirituel qui l’amène à défendre les intérêts de cet alignement, </w:t>
            </w:r>
            <w:r>
              <w:rPr>
                <w:rFonts w:cs="Tahoma"/>
                <w:sz w:val="16"/>
              </w:rPr>
              <w:t xml:space="preserve">choisir un </w:t>
            </w:r>
            <w:r w:rsidRPr="003331A3">
              <w:rPr>
                <w:rFonts w:cs="Tahoma"/>
                <w:sz w:val="16"/>
              </w:rPr>
              <w:t>lien est normal/fanatique</w:t>
            </w:r>
            <w:r>
              <w:rPr>
                <w:rFonts w:cs="Tahoma"/>
                <w:sz w:val="16"/>
              </w:rPr>
              <w:t>. Dans ce dernier cas</w:t>
            </w:r>
            <w:r w:rsidRPr="003331A3">
              <w:rPr>
                <w:rFonts w:cs="Tahoma"/>
                <w:sz w:val="16"/>
              </w:rPr>
              <w:t xml:space="preserve"> tous les adversaires de cet alignement sont ennemis </w:t>
            </w:r>
            <w:r>
              <w:rPr>
                <w:rFonts w:cs="Tahoma"/>
                <w:sz w:val="16"/>
              </w:rPr>
              <w:t>de X</w:t>
            </w:r>
            <w:r w:rsidRPr="003331A3">
              <w:rPr>
                <w:rFonts w:cs="Tahoma"/>
                <w:sz w:val="16"/>
              </w:rPr>
              <w:t>.</w:t>
            </w:r>
            <w:r>
              <w:rPr>
                <w:rFonts w:cs="Tahoma"/>
                <w:sz w:val="16"/>
              </w:rPr>
              <w:t xml:space="preserve"> </w:t>
            </w:r>
            <w:r w:rsidRPr="003331A3">
              <w:rPr>
                <w:rFonts w:cs="Tahoma"/>
                <w:i/>
                <w:sz w:val="16"/>
              </w:rPr>
              <w:t xml:space="preserve">Sort. </w:t>
            </w:r>
            <w:r w:rsidR="006E3F95">
              <w:rPr>
                <w:rFonts w:cs="Tahoma"/>
                <w:i/>
                <w:sz w:val="16"/>
              </w:rPr>
              <w:t>D</w:t>
            </w:r>
            <w:r>
              <w:rPr>
                <w:rFonts w:cs="Tahoma"/>
                <w:i/>
                <w:sz w:val="16"/>
              </w:rPr>
              <w:t>épense la mana de la relique à l’usage</w:t>
            </w:r>
            <w:r w:rsidRPr="003331A3">
              <w:rPr>
                <w:rFonts w:cs="Tahoma"/>
                <w:i/>
                <w:sz w:val="16"/>
              </w:rPr>
              <w:t>.</w:t>
            </w:r>
          </w:p>
          <w:p w:rsidR="00ED71F5" w:rsidRPr="005F21AB" w:rsidRDefault="00ED71F5" w:rsidP="009D1F55">
            <w:pPr>
              <w:rPr>
                <w:sz w:val="16"/>
                <w:szCs w:val="16"/>
              </w:rPr>
            </w:pPr>
            <w:r w:rsidRPr="005F21AB">
              <w:rPr>
                <w:sz w:val="16"/>
                <w:szCs w:val="16"/>
              </w:rPr>
              <w:t xml:space="preserve">Lancer </w:t>
            </w:r>
            <w:r w:rsidRPr="0031432C">
              <w:rPr>
                <w:b/>
                <w:i/>
                <w:sz w:val="16"/>
                <w:szCs w:val="16"/>
              </w:rPr>
              <w:t>les sorts ajoutés</w:t>
            </w:r>
            <w:r w:rsidRPr="005F21AB">
              <w:rPr>
                <w:i/>
                <w:sz w:val="16"/>
                <w:szCs w:val="16"/>
              </w:rPr>
              <w:t>,</w:t>
            </w:r>
            <w:r w:rsidRPr="005F21AB">
              <w:rPr>
                <w:sz w:val="16"/>
                <w:szCs w:val="16"/>
              </w:rPr>
              <w:t xml:space="preserve"> MdC -somme(DS) ajoutés.</w:t>
            </w:r>
          </w:p>
        </w:tc>
      </w:tr>
      <w:tr w:rsidR="008F0135" w:rsidRPr="005F21AB" w:rsidTr="005A557B">
        <w:tc>
          <w:tcPr>
            <w:tcW w:w="786" w:type="dxa"/>
            <w:shd w:val="clear" w:color="auto" w:fill="F2F2F2" w:themeFill="background1" w:themeFillShade="F2"/>
          </w:tcPr>
          <w:p w:rsidR="00ED71F5" w:rsidRPr="003331A3" w:rsidRDefault="00ED71F5" w:rsidP="00741B00">
            <w:pPr>
              <w:jc w:val="center"/>
              <w:rPr>
                <w:rFonts w:cs="Tahoma"/>
                <w:b/>
                <w:bCs/>
                <w:sz w:val="16"/>
              </w:rPr>
            </w:pPr>
            <w:r w:rsidRPr="003331A3">
              <w:rPr>
                <w:rFonts w:cs="Tahoma"/>
                <w:b/>
                <w:bCs/>
                <w:sz w:val="16"/>
              </w:rPr>
              <w:t>75</w:t>
            </w:r>
          </w:p>
        </w:tc>
        <w:tc>
          <w:tcPr>
            <w:tcW w:w="0" w:type="auto"/>
            <w:shd w:val="clear" w:color="auto" w:fill="F2F2F2" w:themeFill="background1" w:themeFillShade="F2"/>
          </w:tcPr>
          <w:p w:rsidR="00ED71F5" w:rsidRPr="005F21AB" w:rsidRDefault="00ED71F5" w:rsidP="005A557B">
            <w:pPr>
              <w:jc w:val="left"/>
              <w:rPr>
                <w:sz w:val="16"/>
                <w:szCs w:val="16"/>
              </w:rPr>
            </w:pPr>
            <w:r w:rsidRPr="005F21AB">
              <w:rPr>
                <w:sz w:val="16"/>
                <w:szCs w:val="16"/>
              </w:rPr>
              <w:t>Lien créature</w:t>
            </w:r>
          </w:p>
        </w:tc>
        <w:tc>
          <w:tcPr>
            <w:tcW w:w="8195" w:type="dxa"/>
            <w:shd w:val="clear" w:color="auto" w:fill="F2F2F2" w:themeFill="background1" w:themeFillShade="F2"/>
          </w:tcPr>
          <w:p w:rsidR="00823E72" w:rsidRDefault="00823E72" w:rsidP="00823E72">
            <w:pPr>
              <w:rPr>
                <w:rFonts w:cs="Tahoma"/>
                <w:i/>
                <w:sz w:val="16"/>
              </w:rPr>
            </w:pPr>
            <w:r>
              <w:rPr>
                <w:rFonts w:cs="Tahoma"/>
                <w:sz w:val="16"/>
              </w:rPr>
              <w:t xml:space="preserve">Choisir un </w:t>
            </w:r>
            <w:r w:rsidRPr="003331A3">
              <w:rPr>
                <w:rFonts w:cs="Tahoma"/>
                <w:sz w:val="16"/>
              </w:rPr>
              <w:t xml:space="preserve">animal </w:t>
            </w:r>
            <w:r>
              <w:rPr>
                <w:rFonts w:cs="Tahoma"/>
                <w:sz w:val="16"/>
              </w:rPr>
              <w:t xml:space="preserve">ou une </w:t>
            </w:r>
            <w:r w:rsidRPr="003331A3">
              <w:rPr>
                <w:rFonts w:cs="Tahoma"/>
                <w:sz w:val="16"/>
              </w:rPr>
              <w:t xml:space="preserve">créature </w:t>
            </w:r>
            <w:r>
              <w:rPr>
                <w:rFonts w:cs="Tahoma"/>
                <w:sz w:val="16"/>
              </w:rPr>
              <w:t>avec CC maximum pour lequel</w:t>
            </w:r>
            <w:r w:rsidRPr="003331A3">
              <w:rPr>
                <w:rFonts w:cs="Tahoma"/>
                <w:sz w:val="16"/>
              </w:rPr>
              <w:t xml:space="preserve"> </w:t>
            </w:r>
            <w:r>
              <w:rPr>
                <w:rFonts w:cs="Tahoma"/>
                <w:sz w:val="16"/>
              </w:rPr>
              <w:t xml:space="preserve">X </w:t>
            </w:r>
            <w:r w:rsidR="0031432C">
              <w:rPr>
                <w:rFonts w:cs="Tahoma"/>
                <w:sz w:val="16"/>
              </w:rPr>
              <w:t xml:space="preserve">peut </w:t>
            </w:r>
            <w:r w:rsidR="0031432C" w:rsidRPr="003331A3">
              <w:rPr>
                <w:rFonts w:cs="Tahoma"/>
                <w:sz w:val="16"/>
              </w:rPr>
              <w:t>utiliser</w:t>
            </w:r>
            <w:r w:rsidRPr="003331A3">
              <w:rPr>
                <w:rFonts w:cs="Tahoma"/>
                <w:sz w:val="16"/>
              </w:rPr>
              <w:t xml:space="preserve"> les pouvoirs et </w:t>
            </w:r>
            <w:r>
              <w:rPr>
                <w:rFonts w:cs="Tahoma"/>
                <w:sz w:val="16"/>
              </w:rPr>
              <w:t xml:space="preserve">les attributs </w:t>
            </w:r>
            <w:r w:rsidRPr="003331A3">
              <w:rPr>
                <w:rFonts w:cs="Tahoma"/>
                <w:sz w:val="16"/>
              </w:rPr>
              <w:t>(sens, la vitesse etc.)</w:t>
            </w:r>
            <w:r>
              <w:rPr>
                <w:rFonts w:cs="Tahoma"/>
                <w:sz w:val="16"/>
              </w:rPr>
              <w:t xml:space="preserve">, X </w:t>
            </w:r>
            <w:r w:rsidRPr="003331A3">
              <w:rPr>
                <w:rFonts w:cs="Tahoma"/>
                <w:sz w:val="16"/>
              </w:rPr>
              <w:t>sera l’ennemi des ennemi</w:t>
            </w:r>
            <w:r>
              <w:rPr>
                <w:rFonts w:cs="Tahoma"/>
                <w:sz w:val="16"/>
              </w:rPr>
              <w:t>s</w:t>
            </w:r>
            <w:r w:rsidRPr="003331A3">
              <w:rPr>
                <w:rFonts w:cs="Tahoma"/>
                <w:sz w:val="16"/>
              </w:rPr>
              <w:t xml:space="preserve"> de cette </w:t>
            </w:r>
            <w:r>
              <w:rPr>
                <w:rFonts w:cs="Tahoma"/>
                <w:sz w:val="16"/>
              </w:rPr>
              <w:t>espèce</w:t>
            </w:r>
            <w:r w:rsidRPr="003331A3">
              <w:rPr>
                <w:rFonts w:cs="Tahoma"/>
                <w:sz w:val="16"/>
              </w:rPr>
              <w:t xml:space="preserve">, aura </w:t>
            </w:r>
            <w:r>
              <w:rPr>
                <w:rFonts w:cs="Tahoma"/>
                <w:sz w:val="16"/>
              </w:rPr>
              <w:t>un malus général de NE(relique)x2 s’</w:t>
            </w:r>
            <w:r w:rsidRPr="003331A3">
              <w:rPr>
                <w:rFonts w:cs="Tahoma"/>
                <w:sz w:val="16"/>
              </w:rPr>
              <w:t xml:space="preserve">il se bat contre cette </w:t>
            </w:r>
            <w:r>
              <w:rPr>
                <w:rFonts w:cs="Tahoma"/>
                <w:sz w:val="16"/>
              </w:rPr>
              <w:t>espèce</w:t>
            </w:r>
            <w:r w:rsidRPr="003331A3">
              <w:rPr>
                <w:rFonts w:cs="Tahoma"/>
                <w:sz w:val="16"/>
              </w:rPr>
              <w:t xml:space="preserve">. Dans ce cas, la relique </w:t>
            </w:r>
            <w:r>
              <w:rPr>
                <w:rFonts w:cs="Tahoma"/>
                <w:sz w:val="16"/>
              </w:rPr>
              <w:t xml:space="preserve">meurt si </w:t>
            </w:r>
            <w:r w:rsidRPr="003331A3">
              <w:rPr>
                <w:rFonts w:cs="Tahoma"/>
                <w:b/>
                <w:sz w:val="16"/>
              </w:rPr>
              <w:t>D100&lt;=RMa(relique)</w:t>
            </w:r>
            <w:r w:rsidRPr="003331A3">
              <w:rPr>
                <w:rFonts w:cs="Tahoma"/>
                <w:sz w:val="16"/>
              </w:rPr>
              <w:t xml:space="preserve"> après </w:t>
            </w:r>
            <w:r>
              <w:rPr>
                <w:rFonts w:cs="Tahoma"/>
                <w:sz w:val="16"/>
              </w:rPr>
              <w:t xml:space="preserve">le </w:t>
            </w:r>
            <w:r w:rsidRPr="003331A3">
              <w:rPr>
                <w:rFonts w:cs="Tahoma"/>
                <w:sz w:val="16"/>
              </w:rPr>
              <w:t>combat.</w:t>
            </w:r>
            <w:r>
              <w:rPr>
                <w:rFonts w:cs="Tahoma"/>
                <w:sz w:val="16"/>
              </w:rPr>
              <w:t xml:space="preserve"> </w:t>
            </w:r>
            <w:r w:rsidRPr="003331A3">
              <w:rPr>
                <w:rFonts w:cs="Tahoma"/>
                <w:i/>
                <w:sz w:val="16"/>
              </w:rPr>
              <w:t xml:space="preserve">Permanent. </w:t>
            </w:r>
          </w:p>
          <w:p w:rsidR="00ED71F5" w:rsidRPr="005F21AB" w:rsidRDefault="00ED71F5" w:rsidP="00823E72">
            <w:pPr>
              <w:rPr>
                <w:sz w:val="16"/>
                <w:szCs w:val="16"/>
              </w:rPr>
            </w:pPr>
            <w:r w:rsidRPr="005F21AB">
              <w:rPr>
                <w:sz w:val="16"/>
                <w:szCs w:val="16"/>
              </w:rPr>
              <w:t xml:space="preserve">Lancer </w:t>
            </w:r>
            <w:r w:rsidRPr="0031432C">
              <w:rPr>
                <w:b/>
                <w:i/>
                <w:sz w:val="16"/>
                <w:szCs w:val="16"/>
              </w:rPr>
              <w:t>Animalité</w:t>
            </w:r>
            <w:r w:rsidRPr="005F21AB">
              <w:rPr>
                <w:i/>
                <w:sz w:val="16"/>
                <w:szCs w:val="16"/>
              </w:rPr>
              <w:t>,</w:t>
            </w:r>
            <w:r w:rsidRPr="005F21AB">
              <w:rPr>
                <w:sz w:val="16"/>
                <w:szCs w:val="16"/>
              </w:rPr>
              <w:t xml:space="preserve"> MdC -NC(créature)x2.</w:t>
            </w:r>
          </w:p>
        </w:tc>
      </w:tr>
      <w:tr w:rsidR="008F0135" w:rsidRPr="005F21AB" w:rsidTr="005A557B">
        <w:tc>
          <w:tcPr>
            <w:tcW w:w="786" w:type="dxa"/>
            <w:shd w:val="clear" w:color="auto" w:fill="FFFFFF" w:themeFill="background1"/>
          </w:tcPr>
          <w:p w:rsidR="00ED71F5" w:rsidRPr="003331A3" w:rsidRDefault="00ED71F5" w:rsidP="00741B00">
            <w:pPr>
              <w:jc w:val="center"/>
              <w:rPr>
                <w:rFonts w:cs="Tahoma"/>
                <w:b/>
                <w:bCs/>
                <w:sz w:val="16"/>
              </w:rPr>
            </w:pPr>
            <w:r w:rsidRPr="003331A3">
              <w:rPr>
                <w:rFonts w:cs="Tahoma"/>
                <w:b/>
                <w:bCs/>
                <w:sz w:val="16"/>
              </w:rPr>
              <w:t>76-77</w:t>
            </w:r>
          </w:p>
        </w:tc>
        <w:tc>
          <w:tcPr>
            <w:tcW w:w="0" w:type="auto"/>
            <w:shd w:val="clear" w:color="auto" w:fill="FFFFFF" w:themeFill="background1"/>
          </w:tcPr>
          <w:p w:rsidR="00ED71F5" w:rsidRPr="005F21AB" w:rsidRDefault="00ED71F5" w:rsidP="005A557B">
            <w:pPr>
              <w:jc w:val="left"/>
              <w:rPr>
                <w:sz w:val="16"/>
                <w:szCs w:val="16"/>
              </w:rPr>
            </w:pPr>
            <w:r w:rsidRPr="005F21AB">
              <w:rPr>
                <w:sz w:val="16"/>
                <w:szCs w:val="16"/>
              </w:rPr>
              <w:t>Malchance</w:t>
            </w:r>
          </w:p>
        </w:tc>
        <w:tc>
          <w:tcPr>
            <w:tcW w:w="8195" w:type="dxa"/>
            <w:shd w:val="clear" w:color="auto" w:fill="FFFFFF" w:themeFill="background1"/>
          </w:tcPr>
          <w:p w:rsidR="00823E72" w:rsidRDefault="00C63F66" w:rsidP="00823E72">
            <w:pPr>
              <w:rPr>
                <w:rFonts w:cs="Tahoma"/>
                <w:i/>
                <w:sz w:val="16"/>
              </w:rPr>
            </w:pPr>
            <w:r>
              <w:rPr>
                <w:rFonts w:cs="Tahoma"/>
                <w:sz w:val="16"/>
              </w:rPr>
              <w:t xml:space="preserve">À l’acquisition de la relique, </w:t>
            </w:r>
            <w:r w:rsidR="00823E72">
              <w:rPr>
                <w:rFonts w:cs="Tahoma"/>
                <w:sz w:val="16"/>
              </w:rPr>
              <w:t xml:space="preserve">X </w:t>
            </w:r>
            <w:r>
              <w:rPr>
                <w:rFonts w:cs="Tahoma"/>
                <w:sz w:val="16"/>
              </w:rPr>
              <w:t>subit un sort NEM/NE(relique), si le sort passe X a un</w:t>
            </w:r>
            <w:r w:rsidR="00823E72" w:rsidRPr="003331A3">
              <w:rPr>
                <w:rFonts w:cs="Tahoma"/>
                <w:sz w:val="16"/>
              </w:rPr>
              <w:t xml:space="preserve"> </w:t>
            </w:r>
            <w:r w:rsidR="00823E72" w:rsidRPr="003331A3">
              <w:rPr>
                <w:rFonts w:cs="Tahoma"/>
                <w:b/>
                <w:bCs/>
                <w:sz w:val="16"/>
              </w:rPr>
              <w:t xml:space="preserve">malus </w:t>
            </w:r>
            <w:r w:rsidR="00823E72">
              <w:rPr>
                <w:rFonts w:cs="Tahoma"/>
                <w:b/>
                <w:bCs/>
                <w:sz w:val="16"/>
              </w:rPr>
              <w:t xml:space="preserve">général </w:t>
            </w:r>
            <w:r w:rsidR="00823E72" w:rsidRPr="003331A3">
              <w:rPr>
                <w:rFonts w:cs="Tahoma"/>
                <w:b/>
                <w:bCs/>
                <w:sz w:val="16"/>
              </w:rPr>
              <w:t>de NE</w:t>
            </w:r>
            <w:r>
              <w:rPr>
                <w:rFonts w:cs="Tahoma"/>
                <w:b/>
                <w:bCs/>
                <w:sz w:val="16"/>
              </w:rPr>
              <w:t xml:space="preserve"> </w:t>
            </w:r>
            <w:r w:rsidRPr="00C63F66">
              <w:rPr>
                <w:rFonts w:cs="Tahoma"/>
                <w:bCs/>
                <w:sz w:val="16"/>
              </w:rPr>
              <w:t>(x2 si X pas du même alignement)</w:t>
            </w:r>
            <w:r>
              <w:rPr>
                <w:rFonts w:cs="Tahoma"/>
                <w:b/>
                <w:bCs/>
                <w:sz w:val="16"/>
              </w:rPr>
              <w:t xml:space="preserve">, </w:t>
            </w:r>
            <w:r w:rsidRPr="00C63F66">
              <w:rPr>
                <w:rFonts w:cs="Tahoma"/>
                <w:bCs/>
                <w:sz w:val="16"/>
              </w:rPr>
              <w:t>est</w:t>
            </w:r>
            <w:r>
              <w:rPr>
                <w:rFonts w:cs="Tahoma"/>
                <w:b/>
                <w:bCs/>
                <w:sz w:val="16"/>
              </w:rPr>
              <w:t xml:space="preserve"> </w:t>
            </w:r>
            <w:r w:rsidR="00823E72" w:rsidRPr="003331A3">
              <w:rPr>
                <w:rFonts w:cs="Tahoma"/>
                <w:sz w:val="16"/>
              </w:rPr>
              <w:t xml:space="preserve">incapable de se débarrasser de la relique et la défend </w:t>
            </w:r>
            <w:r w:rsidR="00823E72">
              <w:rPr>
                <w:rFonts w:cs="Tahoma"/>
                <w:sz w:val="16"/>
              </w:rPr>
              <w:t xml:space="preserve">jusqu’à </w:t>
            </w:r>
            <w:r w:rsidR="00823E72" w:rsidRPr="003331A3">
              <w:rPr>
                <w:rFonts w:cs="Tahoma"/>
                <w:sz w:val="16"/>
              </w:rPr>
              <w:t>la mort.</w:t>
            </w:r>
            <w:r>
              <w:rPr>
                <w:rFonts w:cs="Tahoma"/>
                <w:sz w:val="16"/>
              </w:rPr>
              <w:t xml:space="preserve"> </w:t>
            </w:r>
            <w:r w:rsidR="00823E72" w:rsidRPr="003331A3">
              <w:rPr>
                <w:rFonts w:cs="Tahoma"/>
                <w:i/>
                <w:sz w:val="16"/>
              </w:rPr>
              <w:t xml:space="preserve">Permanent. </w:t>
            </w:r>
          </w:p>
          <w:p w:rsidR="00ED71F5" w:rsidRPr="005F21AB" w:rsidRDefault="00ED71F5" w:rsidP="00823E72">
            <w:pPr>
              <w:rPr>
                <w:sz w:val="16"/>
                <w:szCs w:val="16"/>
              </w:rPr>
            </w:pPr>
            <w:r w:rsidRPr="005F21AB">
              <w:rPr>
                <w:sz w:val="16"/>
                <w:szCs w:val="16"/>
              </w:rPr>
              <w:t xml:space="preserve">Lancer </w:t>
            </w:r>
            <w:r w:rsidRPr="0031432C">
              <w:rPr>
                <w:b/>
                <w:i/>
                <w:sz w:val="16"/>
                <w:szCs w:val="16"/>
              </w:rPr>
              <w:t>Enchantement</w:t>
            </w:r>
            <w:r w:rsidRPr="005F21AB">
              <w:rPr>
                <w:i/>
                <w:sz w:val="16"/>
                <w:szCs w:val="16"/>
              </w:rPr>
              <w:t>,</w:t>
            </w:r>
            <w:r w:rsidRPr="005F21AB">
              <w:rPr>
                <w:sz w:val="16"/>
                <w:szCs w:val="16"/>
              </w:rPr>
              <w:t xml:space="preserve"> MdC </w:t>
            </w:r>
            <w:r>
              <w:rPr>
                <w:sz w:val="16"/>
                <w:szCs w:val="16"/>
              </w:rPr>
              <w:t>+5</w:t>
            </w:r>
            <w:r w:rsidRPr="005F21AB">
              <w:rPr>
                <w:sz w:val="16"/>
                <w:szCs w:val="16"/>
              </w:rPr>
              <w:t>.</w:t>
            </w:r>
          </w:p>
        </w:tc>
      </w:tr>
      <w:tr w:rsidR="008F0135" w:rsidRPr="005F21AB" w:rsidTr="005A557B">
        <w:tc>
          <w:tcPr>
            <w:tcW w:w="786" w:type="dxa"/>
            <w:shd w:val="clear" w:color="auto" w:fill="F2F2F2" w:themeFill="background1" w:themeFillShade="F2"/>
          </w:tcPr>
          <w:p w:rsidR="00ED71F5" w:rsidRPr="003331A3" w:rsidRDefault="00ED71F5" w:rsidP="00741B00">
            <w:pPr>
              <w:jc w:val="center"/>
              <w:rPr>
                <w:rFonts w:cs="Tahoma"/>
                <w:b/>
                <w:bCs/>
                <w:sz w:val="16"/>
              </w:rPr>
            </w:pPr>
            <w:r w:rsidRPr="003331A3">
              <w:rPr>
                <w:rFonts w:cs="Tahoma"/>
                <w:b/>
                <w:bCs/>
                <w:sz w:val="16"/>
              </w:rPr>
              <w:t>78-80</w:t>
            </w:r>
          </w:p>
        </w:tc>
        <w:tc>
          <w:tcPr>
            <w:tcW w:w="0" w:type="auto"/>
            <w:shd w:val="clear" w:color="auto" w:fill="F2F2F2" w:themeFill="background1" w:themeFillShade="F2"/>
          </w:tcPr>
          <w:p w:rsidR="00ED71F5" w:rsidRPr="005F21AB" w:rsidRDefault="00ED71F5" w:rsidP="005A557B">
            <w:pPr>
              <w:jc w:val="left"/>
              <w:rPr>
                <w:sz w:val="16"/>
                <w:szCs w:val="16"/>
              </w:rPr>
            </w:pPr>
            <w:r w:rsidRPr="005F21AB">
              <w:rPr>
                <w:sz w:val="16"/>
                <w:szCs w:val="16"/>
              </w:rPr>
              <w:t>Malédiction émotionnelle</w:t>
            </w:r>
          </w:p>
        </w:tc>
        <w:tc>
          <w:tcPr>
            <w:tcW w:w="8195" w:type="dxa"/>
            <w:shd w:val="clear" w:color="auto" w:fill="F2F2F2" w:themeFill="background1" w:themeFillShade="F2"/>
          </w:tcPr>
          <w:p w:rsidR="00C63F66" w:rsidRDefault="00FF5408" w:rsidP="00C63F66">
            <w:pPr>
              <w:rPr>
                <w:rFonts w:cs="Tahoma"/>
                <w:i/>
                <w:sz w:val="16"/>
              </w:rPr>
            </w:pPr>
            <w:r>
              <w:rPr>
                <w:rFonts w:cs="Tahoma"/>
                <w:sz w:val="16"/>
              </w:rPr>
              <w:t>Choisissez</w:t>
            </w:r>
            <w:r w:rsidRPr="003331A3">
              <w:rPr>
                <w:rFonts w:cs="Tahoma"/>
                <w:sz w:val="16"/>
              </w:rPr>
              <w:t xml:space="preserve"> </w:t>
            </w:r>
            <w:r w:rsidR="00C63F66">
              <w:rPr>
                <w:rFonts w:cs="Tahoma"/>
                <w:sz w:val="16"/>
              </w:rPr>
              <w:t xml:space="preserve">une </w:t>
            </w:r>
            <w:r w:rsidR="00C63F66" w:rsidRPr="003331A3">
              <w:rPr>
                <w:rFonts w:cs="Tahoma"/>
                <w:sz w:val="16"/>
              </w:rPr>
              <w:t xml:space="preserve">malédiction </w:t>
            </w:r>
            <w:r w:rsidR="00C63F66">
              <w:rPr>
                <w:rFonts w:cs="Tahoma"/>
                <w:sz w:val="16"/>
              </w:rPr>
              <w:t xml:space="preserve">qui </w:t>
            </w:r>
            <w:r w:rsidR="00C63F66" w:rsidRPr="003331A3">
              <w:rPr>
                <w:rFonts w:cs="Tahoma"/>
                <w:sz w:val="16"/>
              </w:rPr>
              <w:t xml:space="preserve">doit correspondre à une Action ou Attitude précise liée à des sentiments profonds selon l’alignement de la relique. Un </w:t>
            </w:r>
            <w:r w:rsidR="00C63F66" w:rsidRPr="003331A3">
              <w:rPr>
                <w:rFonts w:cs="Tahoma"/>
                <w:b/>
                <w:bCs/>
                <w:sz w:val="16"/>
              </w:rPr>
              <w:t>test Em(Com)x1</w:t>
            </w:r>
            <w:r w:rsidR="00C63F66" w:rsidRPr="003331A3">
              <w:rPr>
                <w:rFonts w:cs="Tahoma"/>
                <w:sz w:val="16"/>
              </w:rPr>
              <w:t xml:space="preserve"> unique à l’acquisition de la relique</w:t>
            </w:r>
            <w:r w:rsidR="00C63F66">
              <w:rPr>
                <w:rFonts w:cs="Tahoma"/>
                <w:sz w:val="16"/>
              </w:rPr>
              <w:t>, en cas d’échec, X d</w:t>
            </w:r>
            <w:r w:rsidR="00C63F66" w:rsidRPr="003331A3">
              <w:rPr>
                <w:rFonts w:cs="Tahoma"/>
                <w:sz w:val="16"/>
              </w:rPr>
              <w:t>evient un fanatique défenseur de la relique.</w:t>
            </w:r>
            <w:r w:rsidR="00C63F66">
              <w:rPr>
                <w:rFonts w:cs="Tahoma"/>
                <w:sz w:val="16"/>
              </w:rPr>
              <w:t xml:space="preserve"> </w:t>
            </w:r>
            <w:r w:rsidR="00C63F66" w:rsidRPr="003331A3">
              <w:rPr>
                <w:rFonts w:cs="Tahoma"/>
                <w:i/>
                <w:sz w:val="16"/>
              </w:rPr>
              <w:t>Permanent.</w:t>
            </w:r>
          </w:p>
          <w:p w:rsidR="00ED71F5" w:rsidRPr="005F21AB" w:rsidRDefault="00ED71F5" w:rsidP="00C63F66">
            <w:pPr>
              <w:rPr>
                <w:sz w:val="16"/>
                <w:szCs w:val="16"/>
              </w:rPr>
            </w:pPr>
            <w:r w:rsidRPr="005F21AB">
              <w:rPr>
                <w:sz w:val="16"/>
                <w:szCs w:val="16"/>
              </w:rPr>
              <w:t xml:space="preserve">Lancer </w:t>
            </w:r>
            <w:r w:rsidRPr="0031432C">
              <w:rPr>
                <w:b/>
                <w:i/>
                <w:sz w:val="16"/>
                <w:szCs w:val="16"/>
              </w:rPr>
              <w:t>Focus</w:t>
            </w:r>
            <w:r w:rsidRPr="005F21AB">
              <w:rPr>
                <w:i/>
                <w:sz w:val="16"/>
                <w:szCs w:val="16"/>
              </w:rPr>
              <w:t>,</w:t>
            </w:r>
            <w:r w:rsidRPr="005F21AB">
              <w:rPr>
                <w:sz w:val="16"/>
                <w:szCs w:val="16"/>
              </w:rPr>
              <w:t xml:space="preserve"> MdC +</w:t>
            </w:r>
            <w:r>
              <w:rPr>
                <w:sz w:val="16"/>
                <w:szCs w:val="16"/>
              </w:rPr>
              <w:t>10</w:t>
            </w:r>
            <w:r w:rsidRPr="005F21AB">
              <w:rPr>
                <w:sz w:val="16"/>
                <w:szCs w:val="16"/>
              </w:rPr>
              <w:t>.</w:t>
            </w:r>
          </w:p>
        </w:tc>
      </w:tr>
      <w:tr w:rsidR="008F0135" w:rsidRPr="005F21AB" w:rsidTr="005A557B">
        <w:tc>
          <w:tcPr>
            <w:tcW w:w="786" w:type="dxa"/>
            <w:shd w:val="clear" w:color="auto" w:fill="FFFFFF" w:themeFill="background1"/>
          </w:tcPr>
          <w:p w:rsidR="00ED71F5" w:rsidRPr="003331A3" w:rsidRDefault="00ED71F5" w:rsidP="00741B00">
            <w:pPr>
              <w:jc w:val="center"/>
              <w:rPr>
                <w:rFonts w:cs="Tahoma"/>
                <w:b/>
                <w:bCs/>
                <w:sz w:val="16"/>
              </w:rPr>
            </w:pPr>
            <w:r w:rsidRPr="003331A3">
              <w:rPr>
                <w:rFonts w:cs="Tahoma"/>
                <w:b/>
                <w:bCs/>
                <w:sz w:val="16"/>
              </w:rPr>
              <w:t>81-83</w:t>
            </w:r>
          </w:p>
        </w:tc>
        <w:tc>
          <w:tcPr>
            <w:tcW w:w="0" w:type="auto"/>
            <w:shd w:val="clear" w:color="auto" w:fill="FFFFFF" w:themeFill="background1"/>
          </w:tcPr>
          <w:p w:rsidR="00ED71F5" w:rsidRPr="005F21AB" w:rsidRDefault="00ED71F5" w:rsidP="005A557B">
            <w:pPr>
              <w:jc w:val="left"/>
              <w:rPr>
                <w:sz w:val="16"/>
                <w:szCs w:val="16"/>
              </w:rPr>
            </w:pPr>
            <w:r>
              <w:rPr>
                <w:sz w:val="16"/>
                <w:szCs w:val="16"/>
              </w:rPr>
              <w:t>Sort d’attaque</w:t>
            </w:r>
          </w:p>
        </w:tc>
        <w:tc>
          <w:tcPr>
            <w:tcW w:w="8195" w:type="dxa"/>
            <w:shd w:val="clear" w:color="auto" w:fill="FFFFFF" w:themeFill="background1"/>
          </w:tcPr>
          <w:p w:rsidR="00C63F66" w:rsidRDefault="00C63F66" w:rsidP="00C63F66">
            <w:pPr>
              <w:rPr>
                <w:rFonts w:cs="Tahoma"/>
                <w:i/>
                <w:sz w:val="16"/>
              </w:rPr>
            </w:pPr>
            <w:r>
              <w:rPr>
                <w:rFonts w:cs="Tahoma"/>
                <w:sz w:val="16"/>
              </w:rPr>
              <w:t>Placer un sort offensif de son alignement de la relique. P</w:t>
            </w:r>
            <w:r w:rsidRPr="003331A3">
              <w:rPr>
                <w:rFonts w:cs="Tahoma"/>
                <w:sz w:val="16"/>
              </w:rPr>
              <w:t xml:space="preserve">ermet de lancer ce sort avec cette relique au NEM/NE de la relique. </w:t>
            </w:r>
            <w:r w:rsidRPr="00712C0D">
              <w:rPr>
                <w:rFonts w:cs="Tahoma"/>
                <w:i/>
                <w:sz w:val="16"/>
              </w:rPr>
              <w:t>Selon DS sort, NE+1 usages par jour.</w:t>
            </w:r>
          </w:p>
          <w:p w:rsidR="00ED71F5" w:rsidRPr="005F21AB" w:rsidRDefault="00ED71F5" w:rsidP="00C63F66">
            <w:pPr>
              <w:rPr>
                <w:sz w:val="16"/>
                <w:szCs w:val="16"/>
              </w:rPr>
            </w:pPr>
            <w:r>
              <w:rPr>
                <w:sz w:val="16"/>
                <w:szCs w:val="16"/>
              </w:rPr>
              <w:t>Lancer ce sort offensif, MdC-DS(sort).</w:t>
            </w:r>
          </w:p>
        </w:tc>
      </w:tr>
      <w:tr w:rsidR="008F0135" w:rsidRPr="005F21AB" w:rsidTr="005A557B">
        <w:tc>
          <w:tcPr>
            <w:tcW w:w="786" w:type="dxa"/>
            <w:shd w:val="clear" w:color="auto" w:fill="F2F2F2" w:themeFill="background1" w:themeFillShade="F2"/>
          </w:tcPr>
          <w:p w:rsidR="00ED71F5" w:rsidRPr="003331A3" w:rsidRDefault="00ED71F5" w:rsidP="00741B00">
            <w:pPr>
              <w:jc w:val="center"/>
              <w:rPr>
                <w:rFonts w:cs="Tahoma"/>
                <w:b/>
                <w:bCs/>
                <w:sz w:val="16"/>
              </w:rPr>
            </w:pPr>
            <w:r>
              <w:rPr>
                <w:rFonts w:cs="Tahoma"/>
                <w:b/>
                <w:bCs/>
                <w:sz w:val="16"/>
              </w:rPr>
              <w:t>84</w:t>
            </w:r>
          </w:p>
        </w:tc>
        <w:tc>
          <w:tcPr>
            <w:tcW w:w="0" w:type="auto"/>
            <w:shd w:val="clear" w:color="auto" w:fill="F2F2F2" w:themeFill="background1" w:themeFillShade="F2"/>
          </w:tcPr>
          <w:p w:rsidR="00ED71F5" w:rsidRPr="005F21AB" w:rsidRDefault="00ED71F5" w:rsidP="005A557B">
            <w:pPr>
              <w:jc w:val="left"/>
              <w:rPr>
                <w:sz w:val="16"/>
                <w:szCs w:val="16"/>
              </w:rPr>
            </w:pPr>
            <w:r w:rsidRPr="005F21AB">
              <w:rPr>
                <w:sz w:val="16"/>
                <w:szCs w:val="16"/>
              </w:rPr>
              <w:t>Malédiction mentale</w:t>
            </w:r>
          </w:p>
        </w:tc>
        <w:tc>
          <w:tcPr>
            <w:tcW w:w="8195" w:type="dxa"/>
            <w:shd w:val="clear" w:color="auto" w:fill="F2F2F2" w:themeFill="background1" w:themeFillShade="F2"/>
          </w:tcPr>
          <w:p w:rsidR="00FF5408" w:rsidRDefault="00FF5408" w:rsidP="00FF5408">
            <w:pPr>
              <w:rPr>
                <w:rFonts w:cs="Tahoma"/>
                <w:i/>
                <w:sz w:val="16"/>
              </w:rPr>
            </w:pPr>
            <w:r>
              <w:rPr>
                <w:rFonts w:cs="Tahoma"/>
                <w:sz w:val="16"/>
              </w:rPr>
              <w:t>Choisissez</w:t>
            </w:r>
            <w:r w:rsidRPr="003331A3">
              <w:rPr>
                <w:rFonts w:cs="Tahoma"/>
                <w:sz w:val="16"/>
              </w:rPr>
              <w:t xml:space="preserve"> </w:t>
            </w:r>
            <w:r>
              <w:rPr>
                <w:rFonts w:cs="Tahoma"/>
                <w:sz w:val="16"/>
              </w:rPr>
              <w:t xml:space="preserve">une </w:t>
            </w:r>
            <w:r w:rsidRPr="003331A3">
              <w:rPr>
                <w:rFonts w:cs="Tahoma"/>
                <w:sz w:val="16"/>
              </w:rPr>
              <w:t xml:space="preserve">malédiction </w:t>
            </w:r>
            <w:r>
              <w:rPr>
                <w:rFonts w:cs="Tahoma"/>
                <w:sz w:val="16"/>
              </w:rPr>
              <w:t xml:space="preserve">qui </w:t>
            </w:r>
            <w:r w:rsidRPr="003331A3">
              <w:rPr>
                <w:rFonts w:cs="Tahoma"/>
                <w:sz w:val="16"/>
              </w:rPr>
              <w:t>doit correspondre à un</w:t>
            </w:r>
            <w:r>
              <w:rPr>
                <w:rFonts w:cs="Tahoma"/>
                <w:sz w:val="16"/>
              </w:rPr>
              <w:t xml:space="preserve"> problème psychologique </w:t>
            </w:r>
            <w:r w:rsidRPr="003331A3">
              <w:rPr>
                <w:rFonts w:cs="Tahoma"/>
                <w:sz w:val="16"/>
              </w:rPr>
              <w:t xml:space="preserve">selon l’alignement de la relique. Un </w:t>
            </w:r>
            <w:r w:rsidRPr="003331A3">
              <w:rPr>
                <w:rFonts w:cs="Tahoma"/>
                <w:b/>
                <w:bCs/>
                <w:sz w:val="16"/>
              </w:rPr>
              <w:t>test Em(Com)x1</w:t>
            </w:r>
            <w:r w:rsidRPr="003331A3">
              <w:rPr>
                <w:rFonts w:cs="Tahoma"/>
                <w:sz w:val="16"/>
              </w:rPr>
              <w:t xml:space="preserve"> unique à l’acquisition de la relique</w:t>
            </w:r>
            <w:r>
              <w:rPr>
                <w:rFonts w:cs="Tahoma"/>
                <w:sz w:val="16"/>
              </w:rPr>
              <w:t>, en cas d’échec, X d</w:t>
            </w:r>
            <w:r w:rsidRPr="003331A3">
              <w:rPr>
                <w:rFonts w:cs="Tahoma"/>
                <w:sz w:val="16"/>
              </w:rPr>
              <w:t>evient un fanatique défenseur de la relique.</w:t>
            </w:r>
            <w:r>
              <w:rPr>
                <w:rFonts w:cs="Tahoma"/>
                <w:sz w:val="16"/>
              </w:rPr>
              <w:t xml:space="preserve"> </w:t>
            </w:r>
            <w:r w:rsidRPr="003331A3">
              <w:rPr>
                <w:rFonts w:cs="Tahoma"/>
                <w:i/>
                <w:sz w:val="16"/>
              </w:rPr>
              <w:t>Permanent.</w:t>
            </w:r>
          </w:p>
          <w:p w:rsidR="00ED71F5" w:rsidRPr="005F21AB" w:rsidRDefault="00FF5408" w:rsidP="00FF5408">
            <w:pPr>
              <w:rPr>
                <w:sz w:val="16"/>
                <w:szCs w:val="16"/>
              </w:rPr>
            </w:pPr>
            <w:r w:rsidRPr="005F21AB">
              <w:rPr>
                <w:sz w:val="16"/>
                <w:szCs w:val="16"/>
              </w:rPr>
              <w:lastRenderedPageBreak/>
              <w:t xml:space="preserve">Lancer </w:t>
            </w:r>
            <w:r w:rsidRPr="0031432C">
              <w:rPr>
                <w:b/>
                <w:i/>
                <w:sz w:val="16"/>
                <w:szCs w:val="16"/>
              </w:rPr>
              <w:t>Focus</w:t>
            </w:r>
            <w:r w:rsidRPr="005F21AB">
              <w:rPr>
                <w:i/>
                <w:sz w:val="16"/>
                <w:szCs w:val="16"/>
              </w:rPr>
              <w:t>,</w:t>
            </w:r>
            <w:r w:rsidRPr="005F21AB">
              <w:rPr>
                <w:sz w:val="16"/>
                <w:szCs w:val="16"/>
              </w:rPr>
              <w:t xml:space="preserve"> MdC +</w:t>
            </w:r>
            <w:r>
              <w:rPr>
                <w:sz w:val="16"/>
                <w:szCs w:val="16"/>
              </w:rPr>
              <w:t>10</w:t>
            </w:r>
            <w:r w:rsidRPr="005F21AB">
              <w:rPr>
                <w:sz w:val="16"/>
                <w:szCs w:val="16"/>
              </w:rPr>
              <w:t>.</w:t>
            </w:r>
          </w:p>
        </w:tc>
      </w:tr>
      <w:tr w:rsidR="008F0135" w:rsidRPr="005F21AB" w:rsidTr="005A557B">
        <w:tc>
          <w:tcPr>
            <w:tcW w:w="786" w:type="dxa"/>
            <w:shd w:val="clear" w:color="auto" w:fill="FFFFFF" w:themeFill="background1"/>
          </w:tcPr>
          <w:p w:rsidR="00ED71F5" w:rsidRPr="003331A3" w:rsidRDefault="00ED71F5" w:rsidP="00741B00">
            <w:pPr>
              <w:jc w:val="center"/>
              <w:rPr>
                <w:rFonts w:cs="Tahoma"/>
                <w:b/>
                <w:bCs/>
                <w:sz w:val="16"/>
              </w:rPr>
            </w:pPr>
            <w:r>
              <w:rPr>
                <w:rFonts w:cs="Tahoma"/>
                <w:b/>
                <w:bCs/>
                <w:sz w:val="16"/>
              </w:rPr>
              <w:lastRenderedPageBreak/>
              <w:t>85</w:t>
            </w:r>
            <w:r w:rsidRPr="003331A3">
              <w:rPr>
                <w:rFonts w:cs="Tahoma"/>
                <w:b/>
                <w:bCs/>
                <w:sz w:val="16"/>
              </w:rPr>
              <w:t>-86</w:t>
            </w:r>
          </w:p>
        </w:tc>
        <w:tc>
          <w:tcPr>
            <w:tcW w:w="0" w:type="auto"/>
            <w:shd w:val="clear" w:color="auto" w:fill="FFFFFF" w:themeFill="background1"/>
          </w:tcPr>
          <w:p w:rsidR="00ED71F5" w:rsidRPr="005F21AB" w:rsidRDefault="00ED71F5" w:rsidP="005A557B">
            <w:pPr>
              <w:jc w:val="left"/>
              <w:rPr>
                <w:sz w:val="16"/>
                <w:szCs w:val="16"/>
              </w:rPr>
            </w:pPr>
            <w:r w:rsidRPr="005F21AB">
              <w:rPr>
                <w:sz w:val="16"/>
                <w:szCs w:val="16"/>
              </w:rPr>
              <w:t>Malédiction physique</w:t>
            </w:r>
          </w:p>
        </w:tc>
        <w:tc>
          <w:tcPr>
            <w:tcW w:w="8195" w:type="dxa"/>
            <w:shd w:val="clear" w:color="auto" w:fill="FFFFFF" w:themeFill="background1"/>
          </w:tcPr>
          <w:p w:rsidR="00FF5408" w:rsidRDefault="00FF5408" w:rsidP="00FF5408">
            <w:pPr>
              <w:rPr>
                <w:rFonts w:cs="Tahoma"/>
                <w:i/>
                <w:sz w:val="16"/>
              </w:rPr>
            </w:pPr>
            <w:r>
              <w:rPr>
                <w:rFonts w:cs="Tahoma"/>
                <w:sz w:val="16"/>
              </w:rPr>
              <w:t>Choisissez</w:t>
            </w:r>
            <w:r w:rsidRPr="003331A3">
              <w:rPr>
                <w:rFonts w:cs="Tahoma"/>
                <w:sz w:val="16"/>
              </w:rPr>
              <w:t xml:space="preserve"> </w:t>
            </w:r>
            <w:r>
              <w:rPr>
                <w:rFonts w:cs="Tahoma"/>
                <w:sz w:val="16"/>
              </w:rPr>
              <w:t xml:space="preserve">une </w:t>
            </w:r>
            <w:r w:rsidRPr="003331A3">
              <w:rPr>
                <w:rFonts w:cs="Tahoma"/>
                <w:sz w:val="16"/>
              </w:rPr>
              <w:t xml:space="preserve">malédiction </w:t>
            </w:r>
            <w:r>
              <w:rPr>
                <w:rFonts w:cs="Tahoma"/>
                <w:sz w:val="16"/>
              </w:rPr>
              <w:t>correspondant</w:t>
            </w:r>
            <w:r w:rsidRPr="003331A3">
              <w:rPr>
                <w:rFonts w:cs="Tahoma"/>
                <w:sz w:val="16"/>
              </w:rPr>
              <w:t xml:space="preserve"> à </w:t>
            </w:r>
            <w:r>
              <w:rPr>
                <w:rFonts w:cs="Tahoma"/>
                <w:sz w:val="16"/>
              </w:rPr>
              <w:t>une zone du corps souffrant d’</w:t>
            </w:r>
            <w:r w:rsidRPr="003331A3">
              <w:rPr>
                <w:rFonts w:cs="Tahoma"/>
                <w:sz w:val="16"/>
              </w:rPr>
              <w:t>un</w:t>
            </w:r>
            <w:r>
              <w:rPr>
                <w:rFonts w:cs="Tahoma"/>
                <w:sz w:val="16"/>
              </w:rPr>
              <w:t xml:space="preserve"> problème physique </w:t>
            </w:r>
            <w:r w:rsidRPr="003331A3">
              <w:rPr>
                <w:rFonts w:cs="Tahoma"/>
                <w:sz w:val="16"/>
              </w:rPr>
              <w:t xml:space="preserve">selon l’alignement de la relique. Un </w:t>
            </w:r>
            <w:r w:rsidRPr="003331A3">
              <w:rPr>
                <w:rFonts w:cs="Tahoma"/>
                <w:b/>
                <w:bCs/>
                <w:sz w:val="16"/>
              </w:rPr>
              <w:t>test Em(Com)x1</w:t>
            </w:r>
            <w:r w:rsidRPr="003331A3">
              <w:rPr>
                <w:rFonts w:cs="Tahoma"/>
                <w:sz w:val="16"/>
              </w:rPr>
              <w:t xml:space="preserve"> unique à l’acquisition de la relique</w:t>
            </w:r>
            <w:r>
              <w:rPr>
                <w:rFonts w:cs="Tahoma"/>
                <w:sz w:val="16"/>
              </w:rPr>
              <w:t>, en cas d’échec, X d</w:t>
            </w:r>
            <w:r w:rsidRPr="003331A3">
              <w:rPr>
                <w:rFonts w:cs="Tahoma"/>
                <w:sz w:val="16"/>
              </w:rPr>
              <w:t>evient un fanatique défenseur de la relique.</w:t>
            </w:r>
            <w:r>
              <w:rPr>
                <w:rFonts w:cs="Tahoma"/>
                <w:sz w:val="16"/>
              </w:rPr>
              <w:t xml:space="preserve"> </w:t>
            </w:r>
            <w:r w:rsidRPr="003331A3">
              <w:rPr>
                <w:rFonts w:cs="Tahoma"/>
                <w:i/>
                <w:sz w:val="16"/>
              </w:rPr>
              <w:t>Permanent.</w:t>
            </w:r>
          </w:p>
          <w:p w:rsidR="00ED71F5" w:rsidRPr="005F21AB" w:rsidRDefault="00ED71F5" w:rsidP="00FF5408">
            <w:pPr>
              <w:rPr>
                <w:sz w:val="16"/>
                <w:szCs w:val="16"/>
              </w:rPr>
            </w:pPr>
            <w:r w:rsidRPr="005F21AB">
              <w:rPr>
                <w:sz w:val="16"/>
                <w:szCs w:val="16"/>
              </w:rPr>
              <w:t xml:space="preserve">Lancer </w:t>
            </w:r>
            <w:r w:rsidRPr="0031432C">
              <w:rPr>
                <w:b/>
                <w:i/>
                <w:sz w:val="16"/>
                <w:szCs w:val="16"/>
              </w:rPr>
              <w:t>Focus</w:t>
            </w:r>
            <w:r w:rsidRPr="005F21AB">
              <w:rPr>
                <w:i/>
                <w:sz w:val="16"/>
                <w:szCs w:val="16"/>
              </w:rPr>
              <w:t>,</w:t>
            </w:r>
            <w:r>
              <w:rPr>
                <w:sz w:val="16"/>
                <w:szCs w:val="16"/>
              </w:rPr>
              <w:t xml:space="preserve"> MdC +1</w:t>
            </w:r>
            <w:r w:rsidRPr="005F21AB">
              <w:rPr>
                <w:sz w:val="16"/>
                <w:szCs w:val="16"/>
              </w:rPr>
              <w:t>0.</w:t>
            </w:r>
          </w:p>
        </w:tc>
      </w:tr>
      <w:tr w:rsidR="008F0135" w:rsidRPr="005F21AB" w:rsidTr="005A557B">
        <w:tc>
          <w:tcPr>
            <w:tcW w:w="786" w:type="dxa"/>
            <w:shd w:val="clear" w:color="auto" w:fill="F2F2F2" w:themeFill="background1" w:themeFillShade="F2"/>
          </w:tcPr>
          <w:p w:rsidR="00ED71F5" w:rsidRPr="003331A3" w:rsidRDefault="00ED71F5" w:rsidP="00741B00">
            <w:pPr>
              <w:jc w:val="center"/>
              <w:rPr>
                <w:rFonts w:cs="Tahoma"/>
                <w:b/>
                <w:bCs/>
                <w:sz w:val="16"/>
              </w:rPr>
            </w:pPr>
            <w:r w:rsidRPr="003331A3">
              <w:rPr>
                <w:rFonts w:cs="Tahoma"/>
                <w:b/>
                <w:bCs/>
                <w:sz w:val="16"/>
              </w:rPr>
              <w:t>87</w:t>
            </w:r>
          </w:p>
        </w:tc>
        <w:tc>
          <w:tcPr>
            <w:tcW w:w="0" w:type="auto"/>
            <w:shd w:val="clear" w:color="auto" w:fill="F2F2F2" w:themeFill="background1" w:themeFillShade="F2"/>
          </w:tcPr>
          <w:p w:rsidR="00ED71F5" w:rsidRPr="005F21AB" w:rsidRDefault="00ED71F5" w:rsidP="005A557B">
            <w:pPr>
              <w:jc w:val="left"/>
              <w:rPr>
                <w:sz w:val="16"/>
                <w:szCs w:val="16"/>
              </w:rPr>
            </w:pPr>
            <w:r w:rsidRPr="005F21AB">
              <w:rPr>
                <w:sz w:val="16"/>
                <w:szCs w:val="16"/>
              </w:rPr>
              <w:t>Négation</w:t>
            </w:r>
          </w:p>
        </w:tc>
        <w:tc>
          <w:tcPr>
            <w:tcW w:w="8195" w:type="dxa"/>
            <w:shd w:val="clear" w:color="auto" w:fill="F2F2F2" w:themeFill="background1" w:themeFillShade="F2"/>
          </w:tcPr>
          <w:p w:rsidR="00FF5408" w:rsidRDefault="00FF5408" w:rsidP="00FF5408">
            <w:pPr>
              <w:rPr>
                <w:rFonts w:cs="Tahoma"/>
                <w:i/>
                <w:sz w:val="16"/>
              </w:rPr>
            </w:pPr>
            <w:r>
              <w:rPr>
                <w:rFonts w:cs="Tahoma"/>
                <w:sz w:val="16"/>
              </w:rPr>
              <w:t>Permet de réduire le NE d’</w:t>
            </w:r>
            <w:r w:rsidRPr="003331A3">
              <w:rPr>
                <w:rFonts w:cs="Tahoma"/>
                <w:sz w:val="16"/>
              </w:rPr>
              <w:t xml:space="preserve">un sort </w:t>
            </w:r>
            <w:r>
              <w:rPr>
                <w:rFonts w:cs="Tahoma"/>
                <w:sz w:val="16"/>
              </w:rPr>
              <w:t xml:space="preserve">connu </w:t>
            </w:r>
            <w:r w:rsidRPr="003331A3">
              <w:rPr>
                <w:rFonts w:cs="Tahoma"/>
                <w:sz w:val="16"/>
              </w:rPr>
              <w:t>de NE</w:t>
            </w:r>
            <w:r>
              <w:rPr>
                <w:rFonts w:cs="Tahoma"/>
                <w:sz w:val="16"/>
              </w:rPr>
              <w:t xml:space="preserve">(relique) </w:t>
            </w:r>
            <w:r w:rsidRPr="00FF5408">
              <w:rPr>
                <w:rFonts w:cs="Tahoma"/>
                <w:b/>
                <w:sz w:val="16"/>
              </w:rPr>
              <w:t>ou</w:t>
            </w:r>
            <w:r>
              <w:rPr>
                <w:rFonts w:cs="Tahoma"/>
                <w:sz w:val="16"/>
              </w:rPr>
              <w:t xml:space="preserve"> </w:t>
            </w:r>
            <w:r w:rsidRPr="003331A3">
              <w:rPr>
                <w:rFonts w:cs="Tahoma"/>
                <w:sz w:val="16"/>
              </w:rPr>
              <w:t xml:space="preserve">les pertes EN d’un poison de NEx3 </w:t>
            </w:r>
            <w:r w:rsidRPr="00FF5408">
              <w:rPr>
                <w:rFonts w:cs="Tahoma"/>
                <w:b/>
                <w:sz w:val="16"/>
              </w:rPr>
              <w:t>ou</w:t>
            </w:r>
            <w:r>
              <w:rPr>
                <w:rFonts w:cs="Tahoma"/>
                <w:sz w:val="16"/>
              </w:rPr>
              <w:t xml:space="preserve"> </w:t>
            </w:r>
            <w:r w:rsidRPr="003331A3">
              <w:rPr>
                <w:rFonts w:cs="Tahoma"/>
                <w:sz w:val="16"/>
              </w:rPr>
              <w:t xml:space="preserve">les blessures d’un métal </w:t>
            </w:r>
            <w:r>
              <w:rPr>
                <w:rFonts w:cs="Tahoma"/>
                <w:sz w:val="16"/>
              </w:rPr>
              <w:t xml:space="preserve">au choix </w:t>
            </w:r>
            <w:r w:rsidRPr="003331A3">
              <w:rPr>
                <w:rFonts w:cs="Tahoma"/>
                <w:sz w:val="16"/>
              </w:rPr>
              <w:t>de NE</w:t>
            </w:r>
            <w:r>
              <w:rPr>
                <w:rFonts w:cs="Tahoma"/>
                <w:sz w:val="16"/>
              </w:rPr>
              <w:t xml:space="preserve">(reliques) </w:t>
            </w:r>
            <w:r w:rsidRPr="00FF5408">
              <w:rPr>
                <w:rFonts w:cs="Tahoma"/>
                <w:b/>
                <w:sz w:val="16"/>
              </w:rPr>
              <w:t>ou</w:t>
            </w:r>
            <w:r>
              <w:rPr>
                <w:rFonts w:cs="Tahoma"/>
                <w:sz w:val="16"/>
              </w:rPr>
              <w:t xml:space="preserve"> </w:t>
            </w:r>
            <w:r w:rsidRPr="003331A3">
              <w:rPr>
                <w:rFonts w:cs="Tahoma"/>
                <w:sz w:val="16"/>
              </w:rPr>
              <w:t>soigne NEx2 pertes d</w:t>
            </w:r>
            <w:r>
              <w:rPr>
                <w:rFonts w:cs="Tahoma"/>
                <w:sz w:val="16"/>
              </w:rPr>
              <w:t>’</w:t>
            </w:r>
            <w:r w:rsidRPr="003331A3">
              <w:rPr>
                <w:rFonts w:cs="Tahoma"/>
                <w:sz w:val="16"/>
              </w:rPr>
              <w:t xml:space="preserve">EN </w:t>
            </w:r>
            <w:r w:rsidRPr="00FF5408">
              <w:rPr>
                <w:rFonts w:cs="Tahoma"/>
                <w:b/>
                <w:sz w:val="16"/>
              </w:rPr>
              <w:t>ou</w:t>
            </w:r>
            <w:r>
              <w:rPr>
                <w:rFonts w:cs="Tahoma"/>
                <w:sz w:val="16"/>
              </w:rPr>
              <w:t xml:space="preserve"> réduit </w:t>
            </w:r>
            <w:r w:rsidRPr="003331A3">
              <w:rPr>
                <w:rFonts w:cs="Tahoma"/>
                <w:sz w:val="16"/>
              </w:rPr>
              <w:t xml:space="preserve">un sort </w:t>
            </w:r>
            <w:r>
              <w:rPr>
                <w:rFonts w:cs="Tahoma"/>
                <w:sz w:val="16"/>
              </w:rPr>
              <w:t xml:space="preserve">affectant </w:t>
            </w:r>
            <w:r w:rsidRPr="003331A3">
              <w:rPr>
                <w:rFonts w:cs="Tahoma"/>
                <w:sz w:val="16"/>
              </w:rPr>
              <w:t>une cible</w:t>
            </w:r>
            <w:r>
              <w:rPr>
                <w:rFonts w:cs="Tahoma"/>
                <w:sz w:val="16"/>
              </w:rPr>
              <w:t xml:space="preserve"> de NE/2</w:t>
            </w:r>
            <w:r w:rsidRPr="003331A3">
              <w:rPr>
                <w:rFonts w:cs="Tahoma"/>
                <w:sz w:val="16"/>
              </w:rPr>
              <w:t xml:space="preserve">.  </w:t>
            </w:r>
            <w:r>
              <w:rPr>
                <w:rFonts w:cs="Tahoma"/>
                <w:sz w:val="16"/>
              </w:rPr>
              <w:t xml:space="preserve">Au choix de X. </w:t>
            </w:r>
            <w:r w:rsidRPr="003331A3">
              <w:rPr>
                <w:rFonts w:cs="Tahoma"/>
                <w:i/>
                <w:sz w:val="16"/>
              </w:rPr>
              <w:t xml:space="preserve">Sort DS8. </w:t>
            </w:r>
          </w:p>
          <w:p w:rsidR="00ED71F5" w:rsidRPr="005F21AB" w:rsidRDefault="00ED71F5" w:rsidP="00FF5408">
            <w:pPr>
              <w:rPr>
                <w:sz w:val="16"/>
                <w:szCs w:val="16"/>
              </w:rPr>
            </w:pPr>
            <w:r w:rsidRPr="005F21AB">
              <w:rPr>
                <w:sz w:val="16"/>
                <w:szCs w:val="16"/>
              </w:rPr>
              <w:t xml:space="preserve">Lancer </w:t>
            </w:r>
            <w:r w:rsidRPr="0031432C">
              <w:rPr>
                <w:b/>
                <w:i/>
                <w:sz w:val="16"/>
                <w:szCs w:val="16"/>
              </w:rPr>
              <w:t>Protection divine</w:t>
            </w:r>
            <w:r w:rsidRPr="005F21AB">
              <w:rPr>
                <w:i/>
                <w:sz w:val="16"/>
                <w:szCs w:val="16"/>
              </w:rPr>
              <w:t>,</w:t>
            </w:r>
            <w:r w:rsidRPr="005F21AB">
              <w:rPr>
                <w:sz w:val="16"/>
                <w:szCs w:val="16"/>
              </w:rPr>
              <w:t xml:space="preserve"> MdC -</w:t>
            </w:r>
            <w:r>
              <w:rPr>
                <w:sz w:val="16"/>
                <w:szCs w:val="16"/>
              </w:rPr>
              <w:t>10</w:t>
            </w:r>
            <w:r w:rsidRPr="005F21AB">
              <w:rPr>
                <w:sz w:val="16"/>
                <w:szCs w:val="16"/>
              </w:rPr>
              <w:t>.</w:t>
            </w:r>
          </w:p>
        </w:tc>
      </w:tr>
      <w:tr w:rsidR="008F0135" w:rsidRPr="005F21AB" w:rsidTr="005A557B">
        <w:tc>
          <w:tcPr>
            <w:tcW w:w="786" w:type="dxa"/>
            <w:shd w:val="clear" w:color="auto" w:fill="FFFFFF" w:themeFill="background1"/>
          </w:tcPr>
          <w:p w:rsidR="00ED71F5" w:rsidRPr="003331A3" w:rsidRDefault="00ED71F5" w:rsidP="00741B00">
            <w:pPr>
              <w:jc w:val="center"/>
              <w:rPr>
                <w:rFonts w:cs="Tahoma"/>
                <w:b/>
                <w:bCs/>
                <w:sz w:val="16"/>
              </w:rPr>
            </w:pPr>
            <w:r w:rsidRPr="003331A3">
              <w:rPr>
                <w:rFonts w:cs="Tahoma"/>
                <w:b/>
                <w:bCs/>
                <w:sz w:val="16"/>
              </w:rPr>
              <w:t>88</w:t>
            </w:r>
          </w:p>
        </w:tc>
        <w:tc>
          <w:tcPr>
            <w:tcW w:w="0" w:type="auto"/>
            <w:shd w:val="clear" w:color="auto" w:fill="FFFFFF" w:themeFill="background1"/>
          </w:tcPr>
          <w:p w:rsidR="00ED71F5" w:rsidRPr="005F21AB" w:rsidRDefault="0002434A" w:rsidP="005A557B">
            <w:pPr>
              <w:jc w:val="left"/>
              <w:rPr>
                <w:sz w:val="16"/>
                <w:szCs w:val="16"/>
              </w:rPr>
            </w:pPr>
            <w:r>
              <w:rPr>
                <w:sz w:val="16"/>
                <w:szCs w:val="16"/>
              </w:rPr>
              <w:t>Pouvoir</w:t>
            </w:r>
          </w:p>
        </w:tc>
        <w:tc>
          <w:tcPr>
            <w:tcW w:w="8195" w:type="dxa"/>
            <w:shd w:val="clear" w:color="auto" w:fill="FFFFFF" w:themeFill="background1"/>
          </w:tcPr>
          <w:p w:rsidR="00FF5408" w:rsidRDefault="00FF5408" w:rsidP="00FF5408">
            <w:pPr>
              <w:rPr>
                <w:rFonts w:cs="Tahoma"/>
                <w:i/>
                <w:sz w:val="16"/>
              </w:rPr>
            </w:pPr>
            <w:r>
              <w:rPr>
                <w:rFonts w:cs="Tahoma"/>
                <w:sz w:val="16"/>
              </w:rPr>
              <w:t xml:space="preserve">Choisir </w:t>
            </w:r>
            <w:r w:rsidRPr="003331A3">
              <w:rPr>
                <w:rFonts w:cs="Tahoma"/>
                <w:sz w:val="16"/>
              </w:rPr>
              <w:t xml:space="preserve">un pouvoir </w:t>
            </w:r>
            <w:r>
              <w:rPr>
                <w:rFonts w:cs="Tahoma"/>
                <w:sz w:val="16"/>
              </w:rPr>
              <w:t>connu</w:t>
            </w:r>
            <w:r w:rsidRPr="003331A3">
              <w:rPr>
                <w:rFonts w:cs="Tahoma"/>
                <w:sz w:val="16"/>
              </w:rPr>
              <w:t xml:space="preserve">, permet de lancer des sorts </w:t>
            </w:r>
            <w:r>
              <w:rPr>
                <w:rFonts w:cs="Tahoma"/>
                <w:sz w:val="16"/>
              </w:rPr>
              <w:t xml:space="preserve">de ce pouvoir </w:t>
            </w:r>
            <w:r w:rsidRPr="003331A3">
              <w:rPr>
                <w:rFonts w:cs="Tahoma"/>
                <w:sz w:val="16"/>
              </w:rPr>
              <w:t xml:space="preserve">au NEM/NE de la relique. </w:t>
            </w:r>
            <w:r w:rsidRPr="003331A3">
              <w:rPr>
                <w:rFonts w:cs="Tahoma"/>
                <w:i/>
                <w:sz w:val="16"/>
              </w:rPr>
              <w:t>Sort.</w:t>
            </w:r>
          </w:p>
          <w:p w:rsidR="00ED71F5" w:rsidRPr="005F21AB" w:rsidRDefault="00801D57" w:rsidP="00FF5408">
            <w:pPr>
              <w:rPr>
                <w:sz w:val="16"/>
                <w:szCs w:val="16"/>
              </w:rPr>
            </w:pPr>
            <w:r>
              <w:rPr>
                <w:sz w:val="16"/>
                <w:szCs w:val="16"/>
              </w:rPr>
              <w:t>Lancer les sorts de ce pouvoir, MdC-DS(pouvoir)</w:t>
            </w:r>
          </w:p>
        </w:tc>
      </w:tr>
      <w:tr w:rsidR="008F0135" w:rsidRPr="005F21AB" w:rsidTr="005A557B">
        <w:tc>
          <w:tcPr>
            <w:tcW w:w="786" w:type="dxa"/>
            <w:shd w:val="clear" w:color="auto" w:fill="F2F2F2" w:themeFill="background1" w:themeFillShade="F2"/>
          </w:tcPr>
          <w:p w:rsidR="0002434A" w:rsidRPr="003331A3" w:rsidRDefault="0002434A" w:rsidP="00741B00">
            <w:pPr>
              <w:jc w:val="center"/>
              <w:rPr>
                <w:rFonts w:cs="Tahoma"/>
                <w:b/>
                <w:bCs/>
                <w:sz w:val="16"/>
              </w:rPr>
            </w:pPr>
            <w:r w:rsidRPr="003331A3">
              <w:rPr>
                <w:rFonts w:cs="Tahoma"/>
                <w:b/>
                <w:bCs/>
                <w:sz w:val="16"/>
              </w:rPr>
              <w:t>89</w:t>
            </w:r>
          </w:p>
        </w:tc>
        <w:tc>
          <w:tcPr>
            <w:tcW w:w="0" w:type="auto"/>
            <w:shd w:val="clear" w:color="auto" w:fill="F2F2F2" w:themeFill="background1" w:themeFillShade="F2"/>
          </w:tcPr>
          <w:p w:rsidR="0002434A" w:rsidRPr="005F21AB" w:rsidRDefault="0002434A" w:rsidP="005A557B">
            <w:pPr>
              <w:jc w:val="left"/>
              <w:rPr>
                <w:sz w:val="16"/>
                <w:szCs w:val="16"/>
              </w:rPr>
            </w:pPr>
            <w:r w:rsidRPr="005F21AB">
              <w:rPr>
                <w:sz w:val="16"/>
                <w:szCs w:val="16"/>
              </w:rPr>
              <w:t>Répulsion</w:t>
            </w:r>
          </w:p>
        </w:tc>
        <w:tc>
          <w:tcPr>
            <w:tcW w:w="8195" w:type="dxa"/>
            <w:shd w:val="clear" w:color="auto" w:fill="F2F2F2" w:themeFill="background1" w:themeFillShade="F2"/>
          </w:tcPr>
          <w:p w:rsidR="00FC272F" w:rsidRDefault="00FC272F" w:rsidP="00FC272F">
            <w:pPr>
              <w:rPr>
                <w:rFonts w:cs="Tahoma"/>
                <w:i/>
                <w:iCs/>
                <w:sz w:val="16"/>
              </w:rPr>
            </w:pPr>
            <w:r w:rsidRPr="003331A3">
              <w:rPr>
                <w:rFonts w:cs="Tahoma"/>
                <w:sz w:val="16"/>
              </w:rPr>
              <w:t>Terrorise et fai</w:t>
            </w:r>
            <w:r>
              <w:rPr>
                <w:rFonts w:cs="Tahoma"/>
                <w:sz w:val="16"/>
              </w:rPr>
              <w:t>t</w:t>
            </w:r>
            <w:r w:rsidRPr="003331A3">
              <w:rPr>
                <w:rFonts w:cs="Tahoma"/>
                <w:sz w:val="16"/>
              </w:rPr>
              <w:t xml:space="preserve"> fuir une race de créature</w:t>
            </w:r>
            <w:r>
              <w:rPr>
                <w:rFonts w:cs="Tahoma"/>
                <w:sz w:val="16"/>
              </w:rPr>
              <w:t xml:space="preserve"> connue (CC&gt;1) à choisir</w:t>
            </w:r>
            <w:r w:rsidRPr="003331A3">
              <w:rPr>
                <w:rFonts w:cs="Tahoma"/>
                <w:sz w:val="16"/>
              </w:rPr>
              <w:t xml:space="preserve">. </w:t>
            </w:r>
            <w:r>
              <w:rPr>
                <w:rFonts w:cs="Tahoma"/>
                <w:sz w:val="16"/>
              </w:rPr>
              <w:t>B</w:t>
            </w:r>
            <w:r w:rsidRPr="003331A3">
              <w:rPr>
                <w:rFonts w:cs="Tahoma"/>
                <w:sz w:val="16"/>
              </w:rPr>
              <w:t>onus</w:t>
            </w:r>
            <w:r>
              <w:rPr>
                <w:rFonts w:cs="Tahoma"/>
                <w:sz w:val="16"/>
              </w:rPr>
              <w:t xml:space="preserve"> général de</w:t>
            </w:r>
            <w:r w:rsidRPr="003331A3">
              <w:rPr>
                <w:rFonts w:cs="Tahoma"/>
                <w:sz w:val="16"/>
              </w:rPr>
              <w:t xml:space="preserve"> </w:t>
            </w:r>
            <w:r w:rsidRPr="003331A3">
              <w:rPr>
                <w:rFonts w:cs="Tahoma"/>
                <w:b/>
                <w:sz w:val="16"/>
              </w:rPr>
              <w:t>NEx2</w:t>
            </w:r>
            <w:r w:rsidRPr="003331A3">
              <w:rPr>
                <w:rFonts w:cs="Tahoma"/>
                <w:sz w:val="16"/>
              </w:rPr>
              <w:t xml:space="preserve"> face à cette race. </w:t>
            </w:r>
            <w:r w:rsidRPr="003331A3">
              <w:rPr>
                <w:rFonts w:cs="Tahoma"/>
                <w:i/>
                <w:iCs/>
                <w:sz w:val="16"/>
              </w:rPr>
              <w:t xml:space="preserve">Sort DS7. Durée NEx10 tours. Distance NEx10m. Une cible à la fois. </w:t>
            </w:r>
          </w:p>
          <w:p w:rsidR="0002434A" w:rsidRPr="005F21AB" w:rsidRDefault="0002434A" w:rsidP="00FC272F">
            <w:pPr>
              <w:rPr>
                <w:sz w:val="16"/>
                <w:szCs w:val="16"/>
              </w:rPr>
            </w:pPr>
            <w:r w:rsidRPr="005F21AB">
              <w:rPr>
                <w:sz w:val="16"/>
                <w:szCs w:val="16"/>
              </w:rPr>
              <w:t xml:space="preserve">Lancer </w:t>
            </w:r>
            <w:r>
              <w:rPr>
                <w:sz w:val="16"/>
                <w:szCs w:val="16"/>
              </w:rPr>
              <w:t xml:space="preserve">un </w:t>
            </w:r>
            <w:r w:rsidRPr="0031432C">
              <w:rPr>
                <w:b/>
                <w:i/>
                <w:sz w:val="16"/>
                <w:szCs w:val="16"/>
              </w:rPr>
              <w:t xml:space="preserve">sort </w:t>
            </w:r>
            <w:r w:rsidR="00FC272F" w:rsidRPr="0031432C">
              <w:rPr>
                <w:b/>
                <w:i/>
                <w:sz w:val="16"/>
                <w:szCs w:val="16"/>
              </w:rPr>
              <w:t xml:space="preserve">de </w:t>
            </w:r>
            <w:r w:rsidRPr="0031432C">
              <w:rPr>
                <w:b/>
                <w:i/>
                <w:sz w:val="16"/>
                <w:szCs w:val="16"/>
              </w:rPr>
              <w:t>type Destruction</w:t>
            </w:r>
            <w:r w:rsidRPr="005F21AB">
              <w:rPr>
                <w:i/>
                <w:sz w:val="16"/>
                <w:szCs w:val="16"/>
              </w:rPr>
              <w:t>,</w:t>
            </w:r>
            <w:r w:rsidRPr="005F21AB">
              <w:rPr>
                <w:sz w:val="16"/>
                <w:szCs w:val="16"/>
              </w:rPr>
              <w:t xml:space="preserve"> MdC </w:t>
            </w:r>
            <w:r>
              <w:rPr>
                <w:sz w:val="16"/>
                <w:szCs w:val="16"/>
              </w:rPr>
              <w:t>-5</w:t>
            </w:r>
            <w:r w:rsidRPr="005F21AB">
              <w:rPr>
                <w:sz w:val="16"/>
                <w:szCs w:val="16"/>
              </w:rPr>
              <w:t>.</w:t>
            </w:r>
          </w:p>
        </w:tc>
      </w:tr>
      <w:tr w:rsidR="008F0135" w:rsidRPr="005F21AB" w:rsidTr="005A557B">
        <w:tc>
          <w:tcPr>
            <w:tcW w:w="786" w:type="dxa"/>
            <w:shd w:val="clear" w:color="auto" w:fill="FFFFFF" w:themeFill="background1"/>
          </w:tcPr>
          <w:p w:rsidR="0002434A" w:rsidRPr="003331A3" w:rsidRDefault="0002434A" w:rsidP="00741B00">
            <w:pPr>
              <w:jc w:val="center"/>
              <w:rPr>
                <w:rFonts w:cs="Tahoma"/>
                <w:b/>
                <w:bCs/>
                <w:sz w:val="16"/>
              </w:rPr>
            </w:pPr>
            <w:r w:rsidRPr="003331A3">
              <w:rPr>
                <w:rFonts w:cs="Tahoma"/>
                <w:b/>
                <w:bCs/>
                <w:sz w:val="16"/>
              </w:rPr>
              <w:t>90</w:t>
            </w:r>
          </w:p>
        </w:tc>
        <w:tc>
          <w:tcPr>
            <w:tcW w:w="0" w:type="auto"/>
            <w:shd w:val="clear" w:color="auto" w:fill="FFFFFF" w:themeFill="background1"/>
          </w:tcPr>
          <w:p w:rsidR="0002434A" w:rsidRPr="005F21AB" w:rsidRDefault="0002434A" w:rsidP="005A557B">
            <w:pPr>
              <w:jc w:val="left"/>
              <w:rPr>
                <w:sz w:val="16"/>
                <w:szCs w:val="16"/>
              </w:rPr>
            </w:pPr>
            <w:r w:rsidRPr="005F21AB">
              <w:rPr>
                <w:sz w:val="16"/>
                <w:szCs w:val="16"/>
              </w:rPr>
              <w:t>Richesse</w:t>
            </w:r>
          </w:p>
        </w:tc>
        <w:tc>
          <w:tcPr>
            <w:tcW w:w="8195" w:type="dxa"/>
            <w:shd w:val="clear" w:color="auto" w:fill="FFFFFF" w:themeFill="background1"/>
          </w:tcPr>
          <w:p w:rsidR="00FC272F" w:rsidRDefault="00FC272F" w:rsidP="00FC272F">
            <w:pPr>
              <w:rPr>
                <w:rFonts w:cs="Tahoma"/>
                <w:sz w:val="16"/>
              </w:rPr>
            </w:pPr>
            <w:r w:rsidRPr="003331A3">
              <w:rPr>
                <w:rFonts w:cs="Tahoma"/>
                <w:sz w:val="16"/>
              </w:rPr>
              <w:t xml:space="preserve">Le propriétaire a un bonus </w:t>
            </w:r>
            <w:r>
              <w:rPr>
                <w:rFonts w:cs="Tahoma"/>
                <w:sz w:val="16"/>
              </w:rPr>
              <w:t xml:space="preserve">général </w:t>
            </w:r>
            <w:r w:rsidRPr="003331A3">
              <w:rPr>
                <w:rFonts w:cs="Tahoma"/>
                <w:sz w:val="16"/>
              </w:rPr>
              <w:t xml:space="preserve">de </w:t>
            </w:r>
            <w:r>
              <w:rPr>
                <w:rFonts w:cs="Tahoma"/>
                <w:b/>
                <w:sz w:val="16"/>
              </w:rPr>
              <w:t xml:space="preserve">RMa </w:t>
            </w:r>
            <w:r w:rsidRPr="00712C0D">
              <w:rPr>
                <w:rFonts w:cs="Tahoma"/>
                <w:sz w:val="16"/>
              </w:rPr>
              <w:t>aux</w:t>
            </w:r>
            <w:r w:rsidRPr="003331A3">
              <w:rPr>
                <w:rFonts w:cs="Tahoma"/>
                <w:sz w:val="16"/>
              </w:rPr>
              <w:t xml:space="preserve"> tests dans lesquels il peut s’enrichir matériellement (trésor, négociation, recherche etc.).</w:t>
            </w:r>
            <w:r>
              <w:rPr>
                <w:rFonts w:cs="Tahoma"/>
                <w:sz w:val="16"/>
              </w:rPr>
              <w:t xml:space="preserve"> </w:t>
            </w:r>
            <w:r w:rsidRPr="003331A3">
              <w:rPr>
                <w:rFonts w:cs="Tahoma"/>
                <w:i/>
                <w:sz w:val="16"/>
              </w:rPr>
              <w:t>Permanent</w:t>
            </w:r>
            <w:r w:rsidRPr="003331A3">
              <w:rPr>
                <w:rFonts w:cs="Tahoma"/>
                <w:sz w:val="16"/>
              </w:rPr>
              <w:t>.</w:t>
            </w:r>
          </w:p>
          <w:p w:rsidR="0002434A" w:rsidRPr="005F21AB" w:rsidRDefault="0031432C" w:rsidP="00FC272F">
            <w:pPr>
              <w:rPr>
                <w:sz w:val="16"/>
                <w:szCs w:val="16"/>
              </w:rPr>
            </w:pPr>
            <w:r w:rsidRPr="005F21AB">
              <w:rPr>
                <w:sz w:val="16"/>
                <w:szCs w:val="16"/>
              </w:rPr>
              <w:t xml:space="preserve">Lancer </w:t>
            </w:r>
            <w:r w:rsidRPr="0031432C">
              <w:rPr>
                <w:b/>
                <w:i/>
                <w:sz w:val="16"/>
                <w:szCs w:val="16"/>
              </w:rPr>
              <w:t>Focus</w:t>
            </w:r>
            <w:r>
              <w:rPr>
                <w:b/>
                <w:i/>
                <w:sz w:val="16"/>
                <w:szCs w:val="16"/>
              </w:rPr>
              <w:t>,</w:t>
            </w:r>
            <w:r w:rsidRPr="005F21AB">
              <w:rPr>
                <w:sz w:val="16"/>
                <w:szCs w:val="16"/>
              </w:rPr>
              <w:t xml:space="preserve"> </w:t>
            </w:r>
            <w:r w:rsidR="0002434A" w:rsidRPr="005F21AB">
              <w:rPr>
                <w:sz w:val="16"/>
                <w:szCs w:val="16"/>
              </w:rPr>
              <w:t>MdC -1</w:t>
            </w:r>
            <w:r w:rsidR="0002434A">
              <w:rPr>
                <w:sz w:val="16"/>
                <w:szCs w:val="16"/>
              </w:rPr>
              <w:t>5</w:t>
            </w:r>
            <w:r w:rsidR="0002434A" w:rsidRPr="005F21AB">
              <w:rPr>
                <w:sz w:val="16"/>
                <w:szCs w:val="16"/>
              </w:rPr>
              <w:t>.</w:t>
            </w:r>
          </w:p>
        </w:tc>
      </w:tr>
      <w:tr w:rsidR="008F0135" w:rsidRPr="005F21AB" w:rsidTr="005A557B">
        <w:tc>
          <w:tcPr>
            <w:tcW w:w="786" w:type="dxa"/>
            <w:shd w:val="clear" w:color="auto" w:fill="F2F2F2" w:themeFill="background1" w:themeFillShade="F2"/>
          </w:tcPr>
          <w:p w:rsidR="0002434A" w:rsidRPr="003331A3" w:rsidRDefault="0002434A" w:rsidP="00741B00">
            <w:pPr>
              <w:jc w:val="center"/>
              <w:rPr>
                <w:rFonts w:cs="Tahoma"/>
                <w:b/>
                <w:bCs/>
                <w:sz w:val="16"/>
              </w:rPr>
            </w:pPr>
            <w:r w:rsidRPr="003331A3">
              <w:rPr>
                <w:rFonts w:cs="Tahoma"/>
                <w:b/>
                <w:bCs/>
                <w:sz w:val="16"/>
              </w:rPr>
              <w:t>91-92</w:t>
            </w:r>
          </w:p>
        </w:tc>
        <w:tc>
          <w:tcPr>
            <w:tcW w:w="0" w:type="auto"/>
            <w:shd w:val="clear" w:color="auto" w:fill="F2F2F2" w:themeFill="background1" w:themeFillShade="F2"/>
          </w:tcPr>
          <w:p w:rsidR="0002434A" w:rsidRPr="005F21AB" w:rsidRDefault="0002434A" w:rsidP="005A557B">
            <w:pPr>
              <w:jc w:val="left"/>
              <w:rPr>
                <w:sz w:val="16"/>
                <w:szCs w:val="16"/>
              </w:rPr>
            </w:pPr>
            <w:r w:rsidRPr="005F21AB">
              <w:rPr>
                <w:sz w:val="16"/>
                <w:szCs w:val="16"/>
              </w:rPr>
              <w:t>Soin</w:t>
            </w:r>
            <w:r>
              <w:rPr>
                <w:sz w:val="16"/>
                <w:szCs w:val="16"/>
              </w:rPr>
              <w:t xml:space="preserve"> total</w:t>
            </w:r>
          </w:p>
        </w:tc>
        <w:tc>
          <w:tcPr>
            <w:tcW w:w="8195" w:type="dxa"/>
            <w:shd w:val="clear" w:color="auto" w:fill="F2F2F2" w:themeFill="background1" w:themeFillShade="F2"/>
          </w:tcPr>
          <w:p w:rsidR="00FC272F" w:rsidRDefault="00FC272F" w:rsidP="00FC272F">
            <w:pPr>
              <w:rPr>
                <w:rFonts w:cs="Tahoma"/>
                <w:i/>
                <w:iCs/>
                <w:sz w:val="16"/>
              </w:rPr>
            </w:pPr>
            <w:r>
              <w:rPr>
                <w:rFonts w:cs="Tahoma"/>
                <w:sz w:val="16"/>
              </w:rPr>
              <w:t xml:space="preserve">Choisir </w:t>
            </w:r>
            <w:r w:rsidRPr="003331A3">
              <w:rPr>
                <w:rFonts w:cs="Tahoma"/>
                <w:sz w:val="16"/>
              </w:rPr>
              <w:t>ce qui est soigné : blessure</w:t>
            </w:r>
            <w:r>
              <w:rPr>
                <w:rFonts w:cs="Tahoma"/>
                <w:sz w:val="16"/>
              </w:rPr>
              <w:t xml:space="preserve">, maldéiction, </w:t>
            </w:r>
            <w:r w:rsidRPr="003331A3">
              <w:rPr>
                <w:rFonts w:cs="Tahoma"/>
                <w:sz w:val="16"/>
              </w:rPr>
              <w:t>effet blessure</w:t>
            </w:r>
            <w:r>
              <w:rPr>
                <w:rFonts w:cs="Tahoma"/>
                <w:sz w:val="16"/>
              </w:rPr>
              <w:t xml:space="preserve">, </w:t>
            </w:r>
            <w:r w:rsidRPr="003331A3">
              <w:rPr>
                <w:rFonts w:cs="Tahoma"/>
                <w:sz w:val="16"/>
              </w:rPr>
              <w:t>maladie</w:t>
            </w:r>
            <w:r>
              <w:rPr>
                <w:rFonts w:cs="Tahoma"/>
                <w:sz w:val="16"/>
              </w:rPr>
              <w:t xml:space="preserve">, </w:t>
            </w:r>
            <w:r w:rsidRPr="003331A3">
              <w:rPr>
                <w:rFonts w:cs="Tahoma"/>
                <w:sz w:val="16"/>
              </w:rPr>
              <w:t>perte EN</w:t>
            </w:r>
            <w:r>
              <w:rPr>
                <w:rFonts w:cs="Tahoma"/>
                <w:sz w:val="16"/>
              </w:rPr>
              <w:t xml:space="preserve">, </w:t>
            </w:r>
            <w:r w:rsidRPr="003331A3">
              <w:rPr>
                <w:rFonts w:cs="Tahoma"/>
                <w:sz w:val="16"/>
              </w:rPr>
              <w:t>temporaires</w:t>
            </w:r>
            <w:r>
              <w:rPr>
                <w:rFonts w:cs="Tahoma"/>
                <w:sz w:val="16"/>
              </w:rPr>
              <w:t>. L</w:t>
            </w:r>
            <w:r w:rsidRPr="003331A3">
              <w:rPr>
                <w:rFonts w:cs="Tahoma"/>
                <w:sz w:val="16"/>
              </w:rPr>
              <w:t xml:space="preserve">e soin est total en cas de </w:t>
            </w:r>
            <w:r w:rsidRPr="003331A3">
              <w:rPr>
                <w:rFonts w:cs="Tahoma"/>
                <w:b/>
                <w:bCs/>
                <w:sz w:val="16"/>
              </w:rPr>
              <w:t>tRN</w:t>
            </w:r>
            <w:r w:rsidRPr="003331A3">
              <w:rPr>
                <w:rFonts w:cs="Tahoma"/>
                <w:sz w:val="16"/>
              </w:rPr>
              <w:t xml:space="preserve"> ou mieux.</w:t>
            </w:r>
            <w:r>
              <w:rPr>
                <w:rFonts w:cs="Tahoma"/>
                <w:sz w:val="16"/>
              </w:rPr>
              <w:t xml:space="preserve"> </w:t>
            </w:r>
            <w:r w:rsidRPr="003331A3">
              <w:rPr>
                <w:rFonts w:cs="Tahoma"/>
                <w:i/>
                <w:iCs/>
                <w:sz w:val="16"/>
              </w:rPr>
              <w:t>Sort DS8. Perte NE point d’EN à l’usage. Distance = toucher.</w:t>
            </w:r>
          </w:p>
          <w:p w:rsidR="0002434A" w:rsidRPr="005F21AB" w:rsidRDefault="0002434A" w:rsidP="00FC272F">
            <w:pPr>
              <w:rPr>
                <w:sz w:val="16"/>
                <w:szCs w:val="16"/>
              </w:rPr>
            </w:pPr>
            <w:r w:rsidRPr="005F21AB">
              <w:rPr>
                <w:sz w:val="16"/>
                <w:szCs w:val="16"/>
              </w:rPr>
              <w:t xml:space="preserve">Lancer </w:t>
            </w:r>
            <w:r w:rsidRPr="0031432C">
              <w:rPr>
                <w:b/>
                <w:i/>
                <w:sz w:val="16"/>
                <w:szCs w:val="16"/>
              </w:rPr>
              <w:t>Soin divin</w:t>
            </w:r>
            <w:r w:rsidRPr="005F21AB">
              <w:rPr>
                <w:i/>
                <w:sz w:val="16"/>
                <w:szCs w:val="16"/>
              </w:rPr>
              <w:t>,</w:t>
            </w:r>
            <w:r w:rsidRPr="005F21AB">
              <w:rPr>
                <w:sz w:val="16"/>
                <w:szCs w:val="16"/>
              </w:rPr>
              <w:t xml:space="preserve"> MdC -</w:t>
            </w:r>
            <w:r>
              <w:rPr>
                <w:sz w:val="16"/>
                <w:szCs w:val="16"/>
              </w:rPr>
              <w:t>2</w:t>
            </w:r>
            <w:r w:rsidRPr="005F21AB">
              <w:rPr>
                <w:sz w:val="16"/>
                <w:szCs w:val="16"/>
              </w:rPr>
              <w:t>.</w:t>
            </w:r>
          </w:p>
        </w:tc>
      </w:tr>
      <w:tr w:rsidR="008F0135" w:rsidRPr="005F21AB" w:rsidTr="005A557B">
        <w:tc>
          <w:tcPr>
            <w:tcW w:w="786" w:type="dxa"/>
            <w:shd w:val="clear" w:color="auto" w:fill="FFFFFF" w:themeFill="background1"/>
          </w:tcPr>
          <w:p w:rsidR="0002434A" w:rsidRPr="003331A3" w:rsidRDefault="0002434A" w:rsidP="00741B00">
            <w:pPr>
              <w:jc w:val="center"/>
              <w:rPr>
                <w:rFonts w:cs="Tahoma"/>
                <w:b/>
                <w:bCs/>
                <w:sz w:val="16"/>
              </w:rPr>
            </w:pPr>
            <w:r w:rsidRPr="003331A3">
              <w:rPr>
                <w:rFonts w:cs="Tahoma"/>
                <w:b/>
                <w:bCs/>
                <w:sz w:val="16"/>
              </w:rPr>
              <w:t>93-9</w:t>
            </w:r>
            <w:r>
              <w:rPr>
                <w:rFonts w:cs="Tahoma"/>
                <w:b/>
                <w:bCs/>
                <w:sz w:val="16"/>
              </w:rPr>
              <w:t>8</w:t>
            </w:r>
          </w:p>
        </w:tc>
        <w:tc>
          <w:tcPr>
            <w:tcW w:w="0" w:type="auto"/>
            <w:shd w:val="clear" w:color="auto" w:fill="FFFFFF" w:themeFill="background1"/>
          </w:tcPr>
          <w:p w:rsidR="0002434A" w:rsidRPr="005F21AB" w:rsidRDefault="0002434A" w:rsidP="005A557B">
            <w:pPr>
              <w:jc w:val="left"/>
              <w:rPr>
                <w:sz w:val="16"/>
                <w:szCs w:val="16"/>
              </w:rPr>
            </w:pPr>
            <w:r>
              <w:rPr>
                <w:sz w:val="16"/>
                <w:szCs w:val="16"/>
              </w:rPr>
              <w:t>Sort</w:t>
            </w:r>
            <w:r w:rsidR="00FC272F">
              <w:rPr>
                <w:sz w:val="16"/>
                <w:szCs w:val="16"/>
              </w:rPr>
              <w:t xml:space="preserve"> neutre</w:t>
            </w:r>
          </w:p>
        </w:tc>
        <w:tc>
          <w:tcPr>
            <w:tcW w:w="8195" w:type="dxa"/>
            <w:shd w:val="clear" w:color="auto" w:fill="FFFFFF" w:themeFill="background1"/>
          </w:tcPr>
          <w:p w:rsidR="00FC272F" w:rsidRDefault="00FC272F" w:rsidP="00FC272F">
            <w:pPr>
              <w:rPr>
                <w:rFonts w:cs="Tahoma"/>
                <w:i/>
                <w:sz w:val="16"/>
              </w:rPr>
            </w:pPr>
            <w:r>
              <w:rPr>
                <w:rFonts w:cs="Tahoma"/>
                <w:sz w:val="16"/>
              </w:rPr>
              <w:t xml:space="preserve">Choisir </w:t>
            </w:r>
            <w:r w:rsidRPr="003331A3">
              <w:rPr>
                <w:rFonts w:cs="Tahoma"/>
                <w:sz w:val="16"/>
              </w:rPr>
              <w:t xml:space="preserve">un sort </w:t>
            </w:r>
            <w:r>
              <w:rPr>
                <w:rFonts w:cs="Tahoma"/>
                <w:sz w:val="16"/>
              </w:rPr>
              <w:t>connu à RMa non active</w:t>
            </w:r>
            <w:r w:rsidRPr="003331A3">
              <w:rPr>
                <w:rFonts w:cs="Tahoma"/>
                <w:sz w:val="16"/>
              </w:rPr>
              <w:t xml:space="preserve">, permet de lancer ce sort au NEM/NE de la relique. </w:t>
            </w:r>
            <w:r>
              <w:rPr>
                <w:rFonts w:cs="Tahoma"/>
                <w:i/>
                <w:sz w:val="16"/>
              </w:rPr>
              <w:t xml:space="preserve">Selon DS du sort. </w:t>
            </w:r>
            <w:r w:rsidRPr="003331A3">
              <w:rPr>
                <w:rFonts w:cs="Tahoma"/>
                <w:i/>
                <w:sz w:val="16"/>
              </w:rPr>
              <w:t>NE+1 fois par jour.</w:t>
            </w:r>
          </w:p>
          <w:p w:rsidR="0002434A" w:rsidRPr="005F21AB" w:rsidRDefault="00801D57" w:rsidP="00FC272F">
            <w:pPr>
              <w:rPr>
                <w:sz w:val="16"/>
                <w:szCs w:val="16"/>
              </w:rPr>
            </w:pPr>
            <w:r>
              <w:rPr>
                <w:sz w:val="16"/>
                <w:szCs w:val="16"/>
              </w:rPr>
              <w:t xml:space="preserve">Lancer </w:t>
            </w:r>
            <w:r w:rsidRPr="0031432C">
              <w:rPr>
                <w:b/>
                <w:sz w:val="16"/>
                <w:szCs w:val="16"/>
              </w:rPr>
              <w:t>ce sort</w:t>
            </w:r>
            <w:r w:rsidR="0002434A">
              <w:rPr>
                <w:sz w:val="16"/>
                <w:szCs w:val="16"/>
              </w:rPr>
              <w:t>, MdC-DS(sort).</w:t>
            </w:r>
          </w:p>
        </w:tc>
      </w:tr>
      <w:tr w:rsidR="008F0135" w:rsidRPr="005F21AB" w:rsidTr="005A557B">
        <w:tc>
          <w:tcPr>
            <w:tcW w:w="786" w:type="dxa"/>
            <w:shd w:val="clear" w:color="auto" w:fill="F2F2F2" w:themeFill="background1" w:themeFillShade="F2"/>
          </w:tcPr>
          <w:p w:rsidR="0002434A" w:rsidRPr="003331A3" w:rsidRDefault="0002434A" w:rsidP="00741B00">
            <w:pPr>
              <w:jc w:val="center"/>
              <w:rPr>
                <w:rFonts w:cs="Tahoma"/>
                <w:b/>
                <w:bCs/>
                <w:sz w:val="16"/>
              </w:rPr>
            </w:pPr>
            <w:r>
              <w:rPr>
                <w:rFonts w:cs="Tahoma"/>
                <w:b/>
                <w:bCs/>
                <w:sz w:val="16"/>
              </w:rPr>
              <w:t>99</w:t>
            </w:r>
          </w:p>
        </w:tc>
        <w:tc>
          <w:tcPr>
            <w:tcW w:w="0" w:type="auto"/>
            <w:shd w:val="clear" w:color="auto" w:fill="F2F2F2" w:themeFill="background1" w:themeFillShade="F2"/>
          </w:tcPr>
          <w:p w:rsidR="0002434A" w:rsidRDefault="0002434A" w:rsidP="005A557B">
            <w:pPr>
              <w:jc w:val="left"/>
              <w:rPr>
                <w:sz w:val="16"/>
                <w:szCs w:val="16"/>
              </w:rPr>
            </w:pPr>
            <w:r>
              <w:rPr>
                <w:sz w:val="16"/>
                <w:szCs w:val="16"/>
              </w:rPr>
              <w:t>Puissance</w:t>
            </w:r>
          </w:p>
        </w:tc>
        <w:tc>
          <w:tcPr>
            <w:tcW w:w="8195" w:type="dxa"/>
            <w:shd w:val="clear" w:color="auto" w:fill="F2F2F2" w:themeFill="background1" w:themeFillShade="F2"/>
          </w:tcPr>
          <w:p w:rsidR="00FC272F" w:rsidRDefault="00FC272F" w:rsidP="00FC272F">
            <w:pPr>
              <w:rPr>
                <w:rFonts w:cs="Tahoma"/>
                <w:i/>
                <w:sz w:val="16"/>
              </w:rPr>
            </w:pPr>
            <w:r>
              <w:rPr>
                <w:rFonts w:cs="Tahoma"/>
                <w:sz w:val="16"/>
              </w:rPr>
              <w:t xml:space="preserve">Choisir </w:t>
            </w:r>
            <w:r w:rsidRPr="003331A3">
              <w:rPr>
                <w:rFonts w:cs="Tahoma"/>
                <w:sz w:val="16"/>
              </w:rPr>
              <w:t>une DS</w:t>
            </w:r>
            <w:r>
              <w:rPr>
                <w:rFonts w:cs="Tahoma"/>
                <w:sz w:val="16"/>
              </w:rPr>
              <w:t xml:space="preserve"> de 1 à </w:t>
            </w:r>
            <w:r w:rsidRPr="003331A3">
              <w:rPr>
                <w:rFonts w:cs="Tahoma"/>
                <w:sz w:val="16"/>
              </w:rPr>
              <w:t xml:space="preserve">10, permet de lancer les sorts </w:t>
            </w:r>
            <w:r>
              <w:rPr>
                <w:rFonts w:cs="Tahoma"/>
                <w:sz w:val="16"/>
              </w:rPr>
              <w:t xml:space="preserve">connus </w:t>
            </w:r>
            <w:r w:rsidRPr="003331A3">
              <w:rPr>
                <w:rFonts w:cs="Tahoma"/>
                <w:sz w:val="16"/>
              </w:rPr>
              <w:t>de cette DS.</w:t>
            </w:r>
            <w:r>
              <w:rPr>
                <w:rFonts w:cs="Tahoma"/>
                <w:sz w:val="16"/>
              </w:rPr>
              <w:t xml:space="preserve"> </w:t>
            </w:r>
            <w:r w:rsidRPr="003331A3">
              <w:rPr>
                <w:rFonts w:cs="Tahoma"/>
                <w:i/>
                <w:sz w:val="16"/>
              </w:rPr>
              <w:t>NE+1 fois par jour.</w:t>
            </w:r>
          </w:p>
          <w:p w:rsidR="0002434A" w:rsidRPr="005F21AB" w:rsidRDefault="0002434A" w:rsidP="00FC272F">
            <w:pPr>
              <w:rPr>
                <w:sz w:val="16"/>
                <w:szCs w:val="16"/>
              </w:rPr>
            </w:pPr>
            <w:r>
              <w:rPr>
                <w:sz w:val="16"/>
                <w:szCs w:val="16"/>
              </w:rPr>
              <w:t xml:space="preserve">Tous les </w:t>
            </w:r>
            <w:r w:rsidRPr="0031432C">
              <w:rPr>
                <w:b/>
                <w:sz w:val="16"/>
                <w:szCs w:val="16"/>
              </w:rPr>
              <w:t xml:space="preserve">sorts </w:t>
            </w:r>
            <w:r w:rsidR="00FC272F" w:rsidRPr="0031432C">
              <w:rPr>
                <w:b/>
                <w:sz w:val="16"/>
                <w:szCs w:val="16"/>
              </w:rPr>
              <w:t>déterminés</w:t>
            </w:r>
            <w:r>
              <w:rPr>
                <w:sz w:val="16"/>
                <w:szCs w:val="16"/>
              </w:rPr>
              <w:t xml:space="preserve">, lancez-les, MdC-(somme DS)/2 </w:t>
            </w:r>
          </w:p>
        </w:tc>
      </w:tr>
      <w:tr w:rsidR="008F0135" w:rsidRPr="005F21AB" w:rsidTr="005A557B">
        <w:tc>
          <w:tcPr>
            <w:tcW w:w="786" w:type="dxa"/>
            <w:shd w:val="clear" w:color="auto" w:fill="FFFFFF" w:themeFill="background1"/>
          </w:tcPr>
          <w:p w:rsidR="0002434A" w:rsidRPr="003331A3" w:rsidRDefault="0002434A" w:rsidP="00741B00">
            <w:pPr>
              <w:jc w:val="center"/>
              <w:rPr>
                <w:rFonts w:cs="Tahoma"/>
                <w:b/>
                <w:bCs/>
                <w:sz w:val="16"/>
              </w:rPr>
            </w:pPr>
            <w:r>
              <w:rPr>
                <w:rFonts w:cs="Tahoma"/>
                <w:b/>
                <w:bCs/>
                <w:sz w:val="16"/>
              </w:rPr>
              <w:t>100</w:t>
            </w:r>
          </w:p>
        </w:tc>
        <w:tc>
          <w:tcPr>
            <w:tcW w:w="0" w:type="auto"/>
            <w:shd w:val="clear" w:color="auto" w:fill="FFFFFF" w:themeFill="background1"/>
          </w:tcPr>
          <w:p w:rsidR="0002434A" w:rsidRDefault="0002434A" w:rsidP="005A557B">
            <w:pPr>
              <w:jc w:val="left"/>
              <w:rPr>
                <w:sz w:val="16"/>
                <w:szCs w:val="16"/>
              </w:rPr>
            </w:pPr>
            <w:r>
              <w:rPr>
                <w:sz w:val="16"/>
                <w:szCs w:val="16"/>
              </w:rPr>
              <w:t>Divin</w:t>
            </w:r>
          </w:p>
        </w:tc>
        <w:tc>
          <w:tcPr>
            <w:tcW w:w="8195" w:type="dxa"/>
            <w:shd w:val="clear" w:color="auto" w:fill="FFFFFF" w:themeFill="background1"/>
          </w:tcPr>
          <w:p w:rsidR="00FC272F" w:rsidRDefault="00FC272F" w:rsidP="00FC272F">
            <w:pPr>
              <w:rPr>
                <w:rFonts w:cs="Tahoma"/>
                <w:i/>
                <w:sz w:val="16"/>
              </w:rPr>
            </w:pPr>
            <w:r>
              <w:rPr>
                <w:rFonts w:cs="Tahoma"/>
                <w:sz w:val="16"/>
              </w:rPr>
              <w:t xml:space="preserve">Choisir </w:t>
            </w:r>
            <w:r w:rsidRPr="003331A3">
              <w:rPr>
                <w:rFonts w:cs="Tahoma"/>
                <w:sz w:val="16"/>
              </w:rPr>
              <w:t>une DS</w:t>
            </w:r>
            <w:r>
              <w:rPr>
                <w:rFonts w:cs="Tahoma"/>
                <w:sz w:val="16"/>
              </w:rPr>
              <w:t xml:space="preserve"> de 11 à 2</w:t>
            </w:r>
            <w:r w:rsidRPr="003331A3">
              <w:rPr>
                <w:rFonts w:cs="Tahoma"/>
                <w:sz w:val="16"/>
              </w:rPr>
              <w:t xml:space="preserve">0, permet de lancer les sorts </w:t>
            </w:r>
            <w:r>
              <w:rPr>
                <w:rFonts w:cs="Tahoma"/>
                <w:sz w:val="16"/>
              </w:rPr>
              <w:t xml:space="preserve">connus </w:t>
            </w:r>
            <w:r w:rsidRPr="003331A3">
              <w:rPr>
                <w:rFonts w:cs="Tahoma"/>
                <w:sz w:val="16"/>
              </w:rPr>
              <w:t>de cette DS.</w:t>
            </w:r>
            <w:r>
              <w:rPr>
                <w:rFonts w:cs="Tahoma"/>
                <w:sz w:val="16"/>
              </w:rPr>
              <w:t xml:space="preserve"> </w:t>
            </w:r>
            <w:r w:rsidRPr="003331A3">
              <w:rPr>
                <w:rFonts w:cs="Tahoma"/>
                <w:i/>
                <w:sz w:val="16"/>
              </w:rPr>
              <w:t>NE+1 fois par jour.</w:t>
            </w:r>
          </w:p>
          <w:p w:rsidR="0002434A" w:rsidRPr="005F21AB" w:rsidRDefault="00FC272F" w:rsidP="00FC272F">
            <w:pPr>
              <w:rPr>
                <w:sz w:val="16"/>
                <w:szCs w:val="16"/>
              </w:rPr>
            </w:pPr>
            <w:r>
              <w:rPr>
                <w:sz w:val="16"/>
                <w:szCs w:val="16"/>
              </w:rPr>
              <w:t xml:space="preserve">Tous les </w:t>
            </w:r>
            <w:r w:rsidRPr="0031432C">
              <w:rPr>
                <w:b/>
                <w:sz w:val="16"/>
                <w:szCs w:val="16"/>
              </w:rPr>
              <w:t>sorts déterminés</w:t>
            </w:r>
            <w:r w:rsidR="00560D73">
              <w:rPr>
                <w:sz w:val="16"/>
                <w:szCs w:val="16"/>
              </w:rPr>
              <w:t>, lancez-les, MdC-(somme DS)</w:t>
            </w:r>
          </w:p>
        </w:tc>
      </w:tr>
    </w:tbl>
    <w:p w:rsidR="0007061B" w:rsidRPr="005F21AB" w:rsidRDefault="004652E2">
      <w:pPr>
        <w:rPr>
          <w:szCs w:val="18"/>
        </w:rPr>
      </w:pPr>
      <w:r w:rsidRPr="005F21AB">
        <w:rPr>
          <w:szCs w:val="18"/>
        </w:rPr>
        <w:t>Les effets sont cumulatifs.</w:t>
      </w:r>
    </w:p>
    <w:p w:rsidR="00D42111" w:rsidRPr="005F21AB" w:rsidRDefault="00D42111" w:rsidP="00631932">
      <w:pPr>
        <w:pStyle w:val="Titre3"/>
      </w:pPr>
      <w:bookmarkStart w:id="422" w:name="_Toc198546416"/>
      <w:bookmarkStart w:id="423" w:name="_Ref409094574"/>
      <w:r w:rsidRPr="005F21AB">
        <w:t>8.2.</w:t>
      </w:r>
      <w:r w:rsidR="00747012" w:rsidRPr="005F21AB">
        <w:t>9</w:t>
      </w:r>
      <w:r w:rsidRPr="005F21AB">
        <w:t xml:space="preserve"> Propriété spéciale</w:t>
      </w:r>
      <w:bookmarkEnd w:id="422"/>
      <w:r w:rsidRPr="005F21AB">
        <w:t xml:space="preserve"> </w:t>
      </w:r>
      <w:bookmarkEnd w:id="423"/>
    </w:p>
    <w:p w:rsidR="0031432C" w:rsidRDefault="004652E2">
      <w:pPr>
        <w:rPr>
          <w:szCs w:val="18"/>
        </w:rPr>
      </w:pPr>
      <w:r w:rsidRPr="005F21AB">
        <w:rPr>
          <w:szCs w:val="18"/>
        </w:rPr>
        <w:t xml:space="preserve">Il peut y avoir </w:t>
      </w:r>
      <w:r w:rsidRPr="0031432C">
        <w:rPr>
          <w:szCs w:val="18"/>
          <w:shd w:val="clear" w:color="auto" w:fill="FFFF00"/>
        </w:rPr>
        <w:t xml:space="preserve">une </w:t>
      </w:r>
      <w:r w:rsidR="0031432C" w:rsidRPr="0031432C">
        <w:rPr>
          <w:szCs w:val="18"/>
          <w:shd w:val="clear" w:color="auto" w:fill="FFFF00"/>
        </w:rPr>
        <w:t xml:space="preserve">seule </w:t>
      </w:r>
      <w:r w:rsidRPr="0031432C">
        <w:rPr>
          <w:szCs w:val="18"/>
          <w:shd w:val="clear" w:color="auto" w:fill="FFFF00"/>
        </w:rPr>
        <w:t>propriété</w:t>
      </w:r>
      <w:r w:rsidRPr="005F21AB">
        <w:rPr>
          <w:szCs w:val="18"/>
        </w:rPr>
        <w:t xml:space="preserve"> spéciale (voir </w:t>
      </w:r>
      <w:r w:rsidRPr="005F21AB">
        <w:rPr>
          <w:i/>
          <w:szCs w:val="18"/>
        </w:rPr>
        <w:t xml:space="preserve">Livre </w:t>
      </w:r>
      <w:r w:rsidR="006C439F" w:rsidRPr="005F21AB">
        <w:rPr>
          <w:i/>
          <w:szCs w:val="18"/>
        </w:rPr>
        <w:t>5</w:t>
      </w:r>
      <w:r w:rsidRPr="005F21AB">
        <w:rPr>
          <w:i/>
          <w:szCs w:val="18"/>
        </w:rPr>
        <w:t xml:space="preserve"> – Relique</w:t>
      </w:r>
      <w:r w:rsidRPr="005F21AB">
        <w:rPr>
          <w:szCs w:val="18"/>
        </w:rPr>
        <w:t>) par relique. Pour la placer</w:t>
      </w:r>
      <w:r w:rsidR="006C439F" w:rsidRPr="005F21AB">
        <w:rPr>
          <w:szCs w:val="18"/>
        </w:rPr>
        <w:t>,</w:t>
      </w:r>
      <w:r w:rsidRPr="005F21AB">
        <w:rPr>
          <w:szCs w:val="18"/>
        </w:rPr>
        <w:t xml:space="preserve"> le magicien doit </w:t>
      </w:r>
    </w:p>
    <w:p w:rsidR="0031432C" w:rsidRDefault="00BB3A81" w:rsidP="0031432C">
      <w:pPr>
        <w:pStyle w:val="Paragraphedeliste"/>
        <w:numPr>
          <w:ilvl w:val="0"/>
          <w:numId w:val="6"/>
        </w:numPr>
        <w:rPr>
          <w:szCs w:val="18"/>
        </w:rPr>
      </w:pPr>
      <w:r w:rsidRPr="0031432C">
        <w:rPr>
          <w:szCs w:val="18"/>
        </w:rPr>
        <w:t xml:space="preserve">en </w:t>
      </w:r>
      <w:r w:rsidRPr="0031432C">
        <w:rPr>
          <w:b/>
          <w:szCs w:val="18"/>
        </w:rPr>
        <w:t>choisir</w:t>
      </w:r>
      <w:r w:rsidRPr="0031432C">
        <w:rPr>
          <w:szCs w:val="18"/>
        </w:rPr>
        <w:t xml:space="preserve"> une</w:t>
      </w:r>
    </w:p>
    <w:p w:rsidR="0031432C" w:rsidRPr="0031432C" w:rsidRDefault="004652E2" w:rsidP="0031432C">
      <w:pPr>
        <w:pStyle w:val="Paragraphedeliste"/>
        <w:numPr>
          <w:ilvl w:val="0"/>
          <w:numId w:val="6"/>
        </w:numPr>
        <w:rPr>
          <w:szCs w:val="18"/>
        </w:rPr>
      </w:pPr>
      <w:r w:rsidRPr="0031432C">
        <w:rPr>
          <w:szCs w:val="18"/>
        </w:rPr>
        <w:t xml:space="preserve">réussir un test </w:t>
      </w:r>
      <w:r w:rsidRPr="0031432C">
        <w:rPr>
          <w:b/>
          <w:szCs w:val="18"/>
        </w:rPr>
        <w:t>NEMx5</w:t>
      </w:r>
    </w:p>
    <w:p w:rsidR="0031432C" w:rsidRPr="0031432C" w:rsidRDefault="00C02A04" w:rsidP="0031432C">
      <w:pPr>
        <w:pStyle w:val="Paragraphedeliste"/>
        <w:numPr>
          <w:ilvl w:val="0"/>
          <w:numId w:val="6"/>
        </w:numPr>
        <w:rPr>
          <w:szCs w:val="18"/>
        </w:rPr>
      </w:pPr>
      <w:r w:rsidRPr="0031432C">
        <w:rPr>
          <w:szCs w:val="18"/>
        </w:rPr>
        <w:t>pa</w:t>
      </w:r>
      <w:r w:rsidR="00823B8C" w:rsidRPr="0031432C">
        <w:rPr>
          <w:szCs w:val="18"/>
        </w:rPr>
        <w:t xml:space="preserve">yer </w:t>
      </w:r>
      <w:r w:rsidR="006C439F" w:rsidRPr="0031432C">
        <w:rPr>
          <w:szCs w:val="18"/>
        </w:rPr>
        <w:t>(</w:t>
      </w:r>
      <w:r w:rsidRPr="0031432C">
        <w:rPr>
          <w:b/>
          <w:szCs w:val="18"/>
        </w:rPr>
        <w:t>NEM+NE</w:t>
      </w:r>
      <w:r w:rsidR="006C439F" w:rsidRPr="0031432C">
        <w:rPr>
          <w:b/>
          <w:szCs w:val="18"/>
        </w:rPr>
        <w:t>)</w:t>
      </w:r>
      <w:r w:rsidRPr="0031432C">
        <w:rPr>
          <w:b/>
          <w:szCs w:val="18"/>
        </w:rPr>
        <w:t xml:space="preserve"> PdM</w:t>
      </w:r>
    </w:p>
    <w:p w:rsidR="0031432C" w:rsidRDefault="00186258" w:rsidP="0031432C">
      <w:pPr>
        <w:pStyle w:val="Paragraphedeliste"/>
        <w:numPr>
          <w:ilvl w:val="0"/>
          <w:numId w:val="6"/>
        </w:numPr>
        <w:rPr>
          <w:szCs w:val="18"/>
        </w:rPr>
      </w:pPr>
      <w:r w:rsidRPr="0031432C">
        <w:rPr>
          <w:szCs w:val="18"/>
        </w:rPr>
        <w:t xml:space="preserve">réussir le sort </w:t>
      </w:r>
      <w:r w:rsidRPr="0031432C">
        <w:rPr>
          <w:i/>
          <w:szCs w:val="18"/>
        </w:rPr>
        <w:t>Focus</w:t>
      </w:r>
      <w:r w:rsidR="007E0B1D" w:rsidRPr="0031432C">
        <w:rPr>
          <w:i/>
          <w:szCs w:val="18"/>
        </w:rPr>
        <w:t xml:space="preserve"> </w:t>
      </w:r>
    </w:p>
    <w:p w:rsidR="0031432C" w:rsidRDefault="0031432C" w:rsidP="0031432C">
      <w:pPr>
        <w:pStyle w:val="Paragraphedeliste"/>
        <w:numPr>
          <w:ilvl w:val="0"/>
          <w:numId w:val="6"/>
        </w:numPr>
        <w:rPr>
          <w:szCs w:val="18"/>
        </w:rPr>
      </w:pPr>
      <w:r>
        <w:rPr>
          <w:szCs w:val="18"/>
        </w:rPr>
        <w:t xml:space="preserve">réussir </w:t>
      </w:r>
      <w:r w:rsidR="00EF5DC8" w:rsidRPr="0031432C">
        <w:rPr>
          <w:szCs w:val="18"/>
        </w:rPr>
        <w:t xml:space="preserve">le sort indiqué </w:t>
      </w:r>
      <w:r w:rsidR="007E0B1D" w:rsidRPr="0031432C">
        <w:rPr>
          <w:szCs w:val="18"/>
        </w:rPr>
        <w:t>(</w:t>
      </w:r>
      <w:r w:rsidR="00EF5DC8" w:rsidRPr="0031432C">
        <w:rPr>
          <w:szCs w:val="18"/>
        </w:rPr>
        <w:t>si nécessaire</w:t>
      </w:r>
      <w:r w:rsidR="007E0B1D" w:rsidRPr="0031432C">
        <w:rPr>
          <w:szCs w:val="18"/>
        </w:rPr>
        <w:t>)</w:t>
      </w:r>
      <w:r w:rsidR="00C02A04" w:rsidRPr="0031432C">
        <w:rPr>
          <w:szCs w:val="18"/>
        </w:rPr>
        <w:t xml:space="preserve">. </w:t>
      </w:r>
    </w:p>
    <w:p w:rsidR="0007061B" w:rsidRPr="0031432C" w:rsidRDefault="00823B8C" w:rsidP="0031432C">
      <w:pPr>
        <w:rPr>
          <w:szCs w:val="18"/>
        </w:rPr>
      </w:pPr>
      <w:r w:rsidRPr="0031432C">
        <w:rPr>
          <w:szCs w:val="18"/>
        </w:rPr>
        <w:t>La d</w:t>
      </w:r>
      <w:r w:rsidR="00C02A04" w:rsidRPr="0031432C">
        <w:rPr>
          <w:szCs w:val="18"/>
        </w:rPr>
        <w:t>urée d</w:t>
      </w:r>
      <w:r w:rsidRPr="0031432C">
        <w:rPr>
          <w:szCs w:val="18"/>
        </w:rPr>
        <w:t xml:space="preserve">e </w:t>
      </w:r>
      <w:r w:rsidR="007E0B1D" w:rsidRPr="0031432C">
        <w:rPr>
          <w:szCs w:val="18"/>
        </w:rPr>
        <w:t xml:space="preserve">cette </w:t>
      </w:r>
      <w:r w:rsidRPr="0031432C">
        <w:rPr>
          <w:szCs w:val="18"/>
        </w:rPr>
        <w:t xml:space="preserve">cérémonie= </w:t>
      </w:r>
      <w:r w:rsidR="00C02A04" w:rsidRPr="0031432C">
        <w:rPr>
          <w:b/>
          <w:szCs w:val="18"/>
        </w:rPr>
        <w:t xml:space="preserve">NEM </w:t>
      </w:r>
      <w:r w:rsidR="00576060" w:rsidRPr="0031432C">
        <w:rPr>
          <w:b/>
          <w:szCs w:val="18"/>
        </w:rPr>
        <w:t>tours</w:t>
      </w:r>
      <w:r w:rsidR="00C02A04" w:rsidRPr="0031432C">
        <w:rPr>
          <w:szCs w:val="18"/>
        </w:rPr>
        <w:t>. Consultez la table suivante pour les effets </w:t>
      </w:r>
      <w:r w:rsidR="005A557B" w:rsidRPr="0031432C">
        <w:rPr>
          <w:szCs w:val="18"/>
        </w:rPr>
        <w:t>de la propriété,</w:t>
      </w:r>
      <w:r w:rsidR="00223FA1" w:rsidRPr="0031432C">
        <w:rPr>
          <w:szCs w:val="18"/>
        </w:rPr>
        <w:t xml:space="preserve"> les conditions supplémentaires,</w:t>
      </w:r>
      <w:r w:rsidR="005A557B" w:rsidRPr="0031432C">
        <w:rPr>
          <w:szCs w:val="18"/>
        </w:rPr>
        <w:t xml:space="preserve"> </w:t>
      </w:r>
      <w:r w:rsidR="001D50A2" w:rsidRPr="0031432C">
        <w:rPr>
          <w:szCs w:val="18"/>
          <w:shd w:val="clear" w:color="auto" w:fill="FFFF00"/>
        </w:rPr>
        <w:t>l’effet</w:t>
      </w:r>
      <w:r w:rsidR="005A557B" w:rsidRPr="0031432C">
        <w:rPr>
          <w:szCs w:val="18"/>
          <w:shd w:val="clear" w:color="auto" w:fill="FFFF00"/>
        </w:rPr>
        <w:t xml:space="preserve"> </w:t>
      </w:r>
      <w:r w:rsidR="001D50A2" w:rsidRPr="0031432C">
        <w:rPr>
          <w:szCs w:val="18"/>
          <w:shd w:val="clear" w:color="auto" w:fill="FFFF00"/>
        </w:rPr>
        <w:t>unique pour le créateur</w:t>
      </w:r>
      <w:r w:rsidR="001D50A2" w:rsidRPr="0031432C">
        <w:rPr>
          <w:szCs w:val="18"/>
        </w:rPr>
        <w:t xml:space="preserve"> de la relique </w:t>
      </w:r>
      <w:r w:rsidR="005A557B" w:rsidRPr="0031432C">
        <w:rPr>
          <w:szCs w:val="18"/>
        </w:rPr>
        <w:t xml:space="preserve">et </w:t>
      </w:r>
      <w:r w:rsidR="001D50A2" w:rsidRPr="0031432C">
        <w:rPr>
          <w:szCs w:val="18"/>
        </w:rPr>
        <w:t xml:space="preserve">le modificateur </w:t>
      </w:r>
      <w:r w:rsidR="005A557B" w:rsidRPr="0031432C">
        <w:rPr>
          <w:b/>
          <w:szCs w:val="18"/>
        </w:rPr>
        <w:t>MdC</w:t>
      </w:r>
      <w:r w:rsidR="001D50A2" w:rsidRPr="0031432C">
        <w:rPr>
          <w:szCs w:val="18"/>
        </w:rPr>
        <w:t> :</w:t>
      </w:r>
      <w:r w:rsidR="00223FA1" w:rsidRPr="0031432C">
        <w:rPr>
          <w:szCs w:val="18"/>
        </w:rPr>
        <w:t xml:space="preserve"> </w:t>
      </w:r>
      <w:r w:rsidR="00223FA1" w:rsidRPr="0031432C">
        <w:rPr>
          <w:szCs w:val="18"/>
        </w:rPr>
        <w:tab/>
      </w:r>
      <w:r w:rsidR="004652E2" w:rsidRPr="0031432C">
        <w:rPr>
          <w:szCs w:val="18"/>
        </w:rPr>
        <w:t xml:space="preserve"> </w:t>
      </w:r>
    </w:p>
    <w:tbl>
      <w:tblPr>
        <w:tblW w:w="10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0"/>
        <w:gridCol w:w="1893"/>
        <w:gridCol w:w="7853"/>
      </w:tblGrid>
      <w:tr w:rsidR="00BB3A81" w:rsidRPr="005F21AB" w:rsidTr="005A557B">
        <w:tc>
          <w:tcPr>
            <w:tcW w:w="900" w:type="dxa"/>
          </w:tcPr>
          <w:p w:rsidR="00BB3A81" w:rsidRPr="005F21AB" w:rsidRDefault="00EF5DC8" w:rsidP="007E0B1D">
            <w:pPr>
              <w:jc w:val="center"/>
              <w:rPr>
                <w:b/>
                <w:bCs/>
                <w:sz w:val="16"/>
                <w:szCs w:val="18"/>
              </w:rPr>
            </w:pPr>
            <w:r>
              <w:rPr>
                <w:b/>
                <w:bCs/>
                <w:sz w:val="16"/>
                <w:szCs w:val="18"/>
              </w:rPr>
              <w:t>D100</w:t>
            </w:r>
          </w:p>
        </w:tc>
        <w:tc>
          <w:tcPr>
            <w:tcW w:w="1893" w:type="dxa"/>
          </w:tcPr>
          <w:p w:rsidR="00BB3A81" w:rsidRPr="005F21AB" w:rsidRDefault="005A557B" w:rsidP="005A557B">
            <w:pPr>
              <w:rPr>
                <w:b/>
                <w:bCs/>
                <w:sz w:val="16"/>
                <w:szCs w:val="18"/>
              </w:rPr>
            </w:pPr>
            <w:r>
              <w:rPr>
                <w:b/>
                <w:bCs/>
                <w:sz w:val="16"/>
                <w:szCs w:val="18"/>
              </w:rPr>
              <w:t>Propriété s</w:t>
            </w:r>
            <w:r w:rsidR="00BB3A81" w:rsidRPr="005F21AB">
              <w:rPr>
                <w:b/>
                <w:bCs/>
                <w:sz w:val="16"/>
                <w:szCs w:val="18"/>
              </w:rPr>
              <w:t>péciale</w:t>
            </w:r>
          </w:p>
        </w:tc>
        <w:tc>
          <w:tcPr>
            <w:tcW w:w="0" w:type="auto"/>
          </w:tcPr>
          <w:p w:rsidR="00BB3A81" w:rsidRPr="005F21AB" w:rsidRDefault="00BB3A81" w:rsidP="00337261">
            <w:pPr>
              <w:rPr>
                <w:b/>
                <w:bCs/>
                <w:sz w:val="16"/>
                <w:szCs w:val="18"/>
              </w:rPr>
            </w:pPr>
            <w:r w:rsidRPr="005F21AB">
              <w:rPr>
                <w:b/>
                <w:bCs/>
                <w:sz w:val="16"/>
                <w:szCs w:val="18"/>
              </w:rPr>
              <w:t>Effet et MdC</w:t>
            </w:r>
          </w:p>
        </w:tc>
      </w:tr>
      <w:tr w:rsidR="00EF5DC8" w:rsidRPr="005F21AB" w:rsidTr="005A557B">
        <w:tc>
          <w:tcPr>
            <w:tcW w:w="900" w:type="dxa"/>
          </w:tcPr>
          <w:p w:rsidR="00EF5DC8" w:rsidRPr="00051B3C" w:rsidRDefault="00EF5DC8" w:rsidP="007E0B1D">
            <w:pPr>
              <w:jc w:val="center"/>
              <w:rPr>
                <w:rFonts w:cs="Tahoma"/>
                <w:b/>
                <w:bCs/>
                <w:sz w:val="16"/>
                <w:szCs w:val="16"/>
              </w:rPr>
            </w:pPr>
            <w:r>
              <w:rPr>
                <w:rFonts w:cs="Tahoma"/>
                <w:b/>
                <w:bCs/>
                <w:sz w:val="16"/>
                <w:szCs w:val="16"/>
              </w:rPr>
              <w:t>01-20</w:t>
            </w:r>
          </w:p>
        </w:tc>
        <w:tc>
          <w:tcPr>
            <w:tcW w:w="1893" w:type="dxa"/>
            <w:shd w:val="clear" w:color="auto" w:fill="auto"/>
          </w:tcPr>
          <w:p w:rsidR="00EF5DC8" w:rsidRPr="005F21AB" w:rsidRDefault="00EF5DC8" w:rsidP="00EF5DC8">
            <w:pPr>
              <w:rPr>
                <w:sz w:val="16"/>
                <w:szCs w:val="18"/>
              </w:rPr>
            </w:pPr>
            <w:r>
              <w:rPr>
                <w:sz w:val="16"/>
                <w:szCs w:val="18"/>
              </w:rPr>
              <w:t>Sacrifice</w:t>
            </w:r>
          </w:p>
        </w:tc>
        <w:tc>
          <w:tcPr>
            <w:tcW w:w="0" w:type="auto"/>
            <w:shd w:val="clear" w:color="auto" w:fill="auto"/>
          </w:tcPr>
          <w:p w:rsidR="005A557B" w:rsidRDefault="005A557B" w:rsidP="005A557B">
            <w:pPr>
              <w:rPr>
                <w:rFonts w:cs="Tahoma"/>
                <w:i/>
                <w:sz w:val="16"/>
                <w:szCs w:val="16"/>
              </w:rPr>
            </w:pPr>
            <w:r>
              <w:rPr>
                <w:rFonts w:cs="Tahoma"/>
                <w:sz w:val="16"/>
                <w:szCs w:val="16"/>
              </w:rPr>
              <w:t xml:space="preserve">Perd </w:t>
            </w:r>
            <w:r w:rsidRPr="004C600F">
              <w:rPr>
                <w:rFonts w:cs="Tahoma"/>
                <w:b/>
                <w:sz w:val="16"/>
                <w:szCs w:val="16"/>
              </w:rPr>
              <w:t>1 EN permanent</w:t>
            </w:r>
            <w:r>
              <w:rPr>
                <w:rFonts w:cs="Tahoma"/>
                <w:sz w:val="16"/>
                <w:szCs w:val="16"/>
              </w:rPr>
              <w:t xml:space="preserve"> (ne peut être contré) contre un bonus unique de RMa à n’importe quel test de talent. </w:t>
            </w:r>
            <w:r w:rsidRPr="004C600F">
              <w:rPr>
                <w:rFonts w:cs="Tahoma"/>
                <w:i/>
                <w:sz w:val="16"/>
                <w:szCs w:val="16"/>
              </w:rPr>
              <w:t>Permanent.</w:t>
            </w:r>
            <w:r>
              <w:rPr>
                <w:rFonts w:cs="Tahoma"/>
                <w:i/>
                <w:sz w:val="16"/>
                <w:szCs w:val="16"/>
              </w:rPr>
              <w:t xml:space="preserve"> </w:t>
            </w:r>
          </w:p>
          <w:p w:rsidR="00EF5DC8" w:rsidRPr="005F21AB" w:rsidRDefault="00EF5DC8" w:rsidP="005A557B">
            <w:pPr>
              <w:rPr>
                <w:sz w:val="16"/>
                <w:szCs w:val="18"/>
              </w:rPr>
            </w:pPr>
            <w:r w:rsidRPr="00223FA1">
              <w:rPr>
                <w:sz w:val="16"/>
                <w:szCs w:val="18"/>
                <w:shd w:val="clear" w:color="auto" w:fill="FFFF00"/>
              </w:rPr>
              <w:t>Foi+</w:t>
            </w:r>
            <w:r w:rsidR="00D73E13" w:rsidRPr="00223FA1">
              <w:rPr>
                <w:sz w:val="16"/>
                <w:szCs w:val="18"/>
                <w:shd w:val="clear" w:color="auto" w:fill="FFFF00"/>
              </w:rPr>
              <w:t>NEM/2</w:t>
            </w:r>
            <w:r>
              <w:rPr>
                <w:sz w:val="16"/>
                <w:szCs w:val="18"/>
              </w:rPr>
              <w:t>, MdC-5.</w:t>
            </w:r>
          </w:p>
        </w:tc>
      </w:tr>
      <w:tr w:rsidR="00EF5DC8" w:rsidRPr="005F21AB" w:rsidTr="005A557B">
        <w:tc>
          <w:tcPr>
            <w:tcW w:w="900" w:type="dxa"/>
            <w:shd w:val="clear" w:color="auto" w:fill="D9D9D9" w:themeFill="background1" w:themeFillShade="D9"/>
          </w:tcPr>
          <w:p w:rsidR="00EF5DC8" w:rsidRPr="00051B3C" w:rsidRDefault="00EF5DC8" w:rsidP="007E0B1D">
            <w:pPr>
              <w:jc w:val="center"/>
              <w:rPr>
                <w:rFonts w:cs="Tahoma"/>
                <w:b/>
                <w:bCs/>
                <w:sz w:val="16"/>
                <w:szCs w:val="16"/>
              </w:rPr>
            </w:pPr>
            <w:r>
              <w:rPr>
                <w:rFonts w:cs="Tahoma"/>
                <w:b/>
                <w:bCs/>
                <w:sz w:val="16"/>
                <w:szCs w:val="16"/>
              </w:rPr>
              <w:t>21-30</w:t>
            </w:r>
          </w:p>
        </w:tc>
        <w:tc>
          <w:tcPr>
            <w:tcW w:w="1893" w:type="dxa"/>
            <w:shd w:val="clear" w:color="auto" w:fill="D9D9D9" w:themeFill="background1" w:themeFillShade="D9"/>
          </w:tcPr>
          <w:p w:rsidR="00EF5DC8" w:rsidRDefault="00EF5DC8" w:rsidP="00EF5DC8">
            <w:pPr>
              <w:rPr>
                <w:sz w:val="16"/>
                <w:szCs w:val="18"/>
              </w:rPr>
            </w:pPr>
            <w:r>
              <w:rPr>
                <w:sz w:val="16"/>
                <w:szCs w:val="18"/>
              </w:rPr>
              <w:t>Spirituelle</w:t>
            </w:r>
          </w:p>
        </w:tc>
        <w:tc>
          <w:tcPr>
            <w:tcW w:w="0" w:type="auto"/>
            <w:shd w:val="clear" w:color="auto" w:fill="D9D9D9" w:themeFill="background1" w:themeFillShade="D9"/>
          </w:tcPr>
          <w:p w:rsidR="005A557B" w:rsidRDefault="005A557B" w:rsidP="005A557B">
            <w:pPr>
              <w:rPr>
                <w:rFonts w:cs="Tahoma"/>
                <w:i/>
                <w:sz w:val="16"/>
                <w:szCs w:val="16"/>
              </w:rPr>
            </w:pPr>
            <w:r>
              <w:rPr>
                <w:rFonts w:cs="Tahoma"/>
                <w:sz w:val="16"/>
                <w:szCs w:val="16"/>
              </w:rPr>
              <w:t xml:space="preserve">Procure un bonus de +RMa dans les tests </w:t>
            </w:r>
            <w:r w:rsidR="000961E0" w:rsidRPr="004C600F">
              <w:rPr>
                <w:rFonts w:cs="Tahoma"/>
                <w:b/>
                <w:sz w:val="16"/>
                <w:szCs w:val="16"/>
              </w:rPr>
              <w:t>intellectuel</w:t>
            </w:r>
            <w:r w:rsidR="000961E0">
              <w:rPr>
                <w:rFonts w:cs="Tahoma"/>
                <w:b/>
                <w:sz w:val="16"/>
                <w:szCs w:val="16"/>
              </w:rPr>
              <w:t>s</w:t>
            </w:r>
            <w:r w:rsidR="000961E0">
              <w:rPr>
                <w:rFonts w:cs="Tahoma"/>
                <w:sz w:val="16"/>
                <w:szCs w:val="16"/>
              </w:rPr>
              <w:t xml:space="preserve"> </w:t>
            </w:r>
            <w:r>
              <w:rPr>
                <w:rFonts w:cs="Tahoma"/>
                <w:sz w:val="16"/>
                <w:szCs w:val="16"/>
              </w:rPr>
              <w:t xml:space="preserve">liés à la recherche, le dialogue et la réflexion sur les valeurs liées à l’alignement et le Dieu de la relique. </w:t>
            </w:r>
            <w:r w:rsidRPr="004C600F">
              <w:rPr>
                <w:rFonts w:cs="Tahoma"/>
                <w:i/>
                <w:sz w:val="16"/>
                <w:szCs w:val="16"/>
              </w:rPr>
              <w:t>NE fois par jour.</w:t>
            </w:r>
          </w:p>
          <w:p w:rsidR="00EF5DC8" w:rsidRPr="005F21AB" w:rsidRDefault="001D50A2" w:rsidP="001D50A2">
            <w:pPr>
              <w:rPr>
                <w:sz w:val="16"/>
                <w:szCs w:val="18"/>
              </w:rPr>
            </w:pPr>
            <w:r w:rsidRPr="00223FA1">
              <w:rPr>
                <w:sz w:val="16"/>
                <w:szCs w:val="18"/>
                <w:shd w:val="clear" w:color="auto" w:fill="FFFF00"/>
              </w:rPr>
              <w:t>RMa-1</w:t>
            </w:r>
            <w:r>
              <w:rPr>
                <w:sz w:val="16"/>
                <w:szCs w:val="18"/>
              </w:rPr>
              <w:t xml:space="preserve">, </w:t>
            </w:r>
            <w:r w:rsidR="00EF5DC8">
              <w:rPr>
                <w:sz w:val="16"/>
                <w:szCs w:val="18"/>
              </w:rPr>
              <w:t>MdC-15.</w:t>
            </w:r>
          </w:p>
        </w:tc>
      </w:tr>
      <w:tr w:rsidR="00EF5DC8" w:rsidRPr="005F21AB" w:rsidTr="005A557B">
        <w:tc>
          <w:tcPr>
            <w:tcW w:w="900" w:type="dxa"/>
          </w:tcPr>
          <w:p w:rsidR="00EF5DC8" w:rsidRPr="00051B3C" w:rsidRDefault="00EF5DC8" w:rsidP="007E0B1D">
            <w:pPr>
              <w:jc w:val="center"/>
              <w:rPr>
                <w:rFonts w:cs="Tahoma"/>
                <w:b/>
                <w:bCs/>
                <w:sz w:val="16"/>
                <w:szCs w:val="16"/>
              </w:rPr>
            </w:pPr>
            <w:r>
              <w:rPr>
                <w:rFonts w:cs="Tahoma"/>
                <w:b/>
                <w:bCs/>
                <w:sz w:val="16"/>
                <w:szCs w:val="16"/>
              </w:rPr>
              <w:t>31-40</w:t>
            </w:r>
          </w:p>
        </w:tc>
        <w:tc>
          <w:tcPr>
            <w:tcW w:w="1893" w:type="dxa"/>
            <w:shd w:val="clear" w:color="auto" w:fill="auto"/>
          </w:tcPr>
          <w:p w:rsidR="00EF5DC8" w:rsidRDefault="00EF5DC8" w:rsidP="00EF5DC8">
            <w:pPr>
              <w:rPr>
                <w:sz w:val="16"/>
                <w:szCs w:val="18"/>
              </w:rPr>
            </w:pPr>
            <w:r>
              <w:rPr>
                <w:sz w:val="16"/>
                <w:szCs w:val="18"/>
              </w:rPr>
              <w:t>Sensée</w:t>
            </w:r>
          </w:p>
        </w:tc>
        <w:tc>
          <w:tcPr>
            <w:tcW w:w="0" w:type="auto"/>
            <w:shd w:val="clear" w:color="auto" w:fill="auto"/>
          </w:tcPr>
          <w:p w:rsidR="001D50A2" w:rsidRDefault="001D50A2" w:rsidP="001D50A2">
            <w:pPr>
              <w:rPr>
                <w:sz w:val="16"/>
                <w:szCs w:val="18"/>
              </w:rPr>
            </w:pPr>
            <w:r>
              <w:rPr>
                <w:rFonts w:cs="Tahoma"/>
                <w:sz w:val="16"/>
                <w:szCs w:val="16"/>
              </w:rPr>
              <w:t xml:space="preserve">La relique peut donner un bonus +RMa à un sens au choix et permet de relancer un test raté de ce sens. Tout test de ce sens avec ce bonus fournit une </w:t>
            </w:r>
            <w:r w:rsidRPr="001D50A2">
              <w:rPr>
                <w:rFonts w:cs="Tahoma"/>
                <w:b/>
                <w:sz w:val="16"/>
                <w:szCs w:val="16"/>
              </w:rPr>
              <w:t>perception</w:t>
            </w:r>
            <w:r>
              <w:rPr>
                <w:rFonts w:cs="Tahoma"/>
                <w:sz w:val="16"/>
                <w:szCs w:val="16"/>
              </w:rPr>
              <w:t xml:space="preserve"> liée à l’usage de la relique, selon MdJ. </w:t>
            </w:r>
            <w:r w:rsidRPr="00C13FE3">
              <w:rPr>
                <w:rFonts w:cs="Tahoma"/>
                <w:i/>
                <w:sz w:val="16"/>
                <w:szCs w:val="16"/>
              </w:rPr>
              <w:t>NE fois par jour.</w:t>
            </w:r>
          </w:p>
          <w:p w:rsidR="00EF5DC8" w:rsidRPr="005F21AB" w:rsidRDefault="007B6729" w:rsidP="007B6729">
            <w:pPr>
              <w:rPr>
                <w:sz w:val="16"/>
                <w:szCs w:val="18"/>
              </w:rPr>
            </w:pPr>
            <w:r>
              <w:rPr>
                <w:sz w:val="16"/>
                <w:szCs w:val="18"/>
              </w:rPr>
              <w:t>Choisir le sens, t</w:t>
            </w:r>
            <w:r w:rsidR="001D50A2">
              <w:rPr>
                <w:sz w:val="16"/>
                <w:szCs w:val="18"/>
              </w:rPr>
              <w:t xml:space="preserve">ous les Sens+1, </w:t>
            </w:r>
            <w:r w:rsidR="00EF5DC8">
              <w:rPr>
                <w:sz w:val="16"/>
                <w:szCs w:val="18"/>
              </w:rPr>
              <w:t>MdC-10.</w:t>
            </w:r>
          </w:p>
        </w:tc>
      </w:tr>
      <w:tr w:rsidR="00EF5DC8" w:rsidRPr="005F21AB" w:rsidTr="005A557B">
        <w:tc>
          <w:tcPr>
            <w:tcW w:w="900" w:type="dxa"/>
            <w:shd w:val="clear" w:color="auto" w:fill="D9D9D9" w:themeFill="background1" w:themeFillShade="D9"/>
          </w:tcPr>
          <w:p w:rsidR="00EF5DC8" w:rsidRPr="00051B3C" w:rsidRDefault="00EF5DC8" w:rsidP="007E0B1D">
            <w:pPr>
              <w:jc w:val="center"/>
              <w:rPr>
                <w:rFonts w:cs="Tahoma"/>
                <w:b/>
                <w:bCs/>
                <w:sz w:val="16"/>
                <w:szCs w:val="16"/>
              </w:rPr>
            </w:pPr>
            <w:r>
              <w:rPr>
                <w:rFonts w:cs="Tahoma"/>
                <w:b/>
                <w:bCs/>
                <w:sz w:val="16"/>
                <w:szCs w:val="16"/>
              </w:rPr>
              <w:t>41-50</w:t>
            </w:r>
          </w:p>
        </w:tc>
        <w:tc>
          <w:tcPr>
            <w:tcW w:w="1893" w:type="dxa"/>
            <w:shd w:val="clear" w:color="auto" w:fill="D9D9D9" w:themeFill="background1" w:themeFillShade="D9"/>
          </w:tcPr>
          <w:p w:rsidR="00EF5DC8" w:rsidRDefault="00EF5DC8" w:rsidP="00EF5DC8">
            <w:pPr>
              <w:rPr>
                <w:sz w:val="16"/>
                <w:szCs w:val="18"/>
              </w:rPr>
            </w:pPr>
            <w:r>
              <w:rPr>
                <w:sz w:val="16"/>
                <w:szCs w:val="18"/>
              </w:rPr>
              <w:t>Trouble</w:t>
            </w:r>
          </w:p>
        </w:tc>
        <w:tc>
          <w:tcPr>
            <w:tcW w:w="0" w:type="auto"/>
            <w:shd w:val="clear" w:color="auto" w:fill="D9D9D9" w:themeFill="background1" w:themeFillShade="D9"/>
          </w:tcPr>
          <w:p w:rsidR="001D50A2" w:rsidRDefault="001D50A2" w:rsidP="001D50A2">
            <w:pPr>
              <w:rPr>
                <w:rFonts w:cs="Tahoma"/>
                <w:i/>
                <w:sz w:val="16"/>
                <w:szCs w:val="16"/>
              </w:rPr>
            </w:pPr>
            <w:r w:rsidRPr="00051B3C">
              <w:rPr>
                <w:rFonts w:cs="Tahoma"/>
                <w:sz w:val="16"/>
                <w:szCs w:val="16"/>
              </w:rPr>
              <w:t xml:space="preserve">Influence </w:t>
            </w:r>
            <w:r>
              <w:rPr>
                <w:rFonts w:cs="Tahoma"/>
                <w:sz w:val="16"/>
                <w:szCs w:val="16"/>
              </w:rPr>
              <w:t xml:space="preserve">X </w:t>
            </w:r>
            <w:r w:rsidRPr="00051B3C">
              <w:rPr>
                <w:rFonts w:cs="Tahoma"/>
                <w:sz w:val="16"/>
                <w:szCs w:val="16"/>
              </w:rPr>
              <w:t>à agir conformément à l’alignement. Un test par jour</w:t>
            </w:r>
            <w:r>
              <w:rPr>
                <w:rFonts w:cs="Tahoma"/>
                <w:sz w:val="16"/>
                <w:szCs w:val="16"/>
              </w:rPr>
              <w:t>,</w:t>
            </w:r>
            <w:r w:rsidRPr="00051B3C">
              <w:rPr>
                <w:rFonts w:cs="Tahoma"/>
                <w:sz w:val="16"/>
                <w:szCs w:val="16"/>
              </w:rPr>
              <w:t xml:space="preserve"> </w:t>
            </w:r>
            <w:r>
              <w:rPr>
                <w:rFonts w:cs="Tahoma"/>
                <w:sz w:val="16"/>
                <w:szCs w:val="16"/>
              </w:rPr>
              <w:t xml:space="preserve">au réveil, </w:t>
            </w:r>
            <w:r w:rsidRPr="00051B3C">
              <w:rPr>
                <w:rFonts w:cs="Tahoma"/>
                <w:sz w:val="16"/>
                <w:szCs w:val="16"/>
              </w:rPr>
              <w:t xml:space="preserve">sur </w:t>
            </w:r>
            <w:r w:rsidRPr="00051B3C">
              <w:rPr>
                <w:rFonts w:cs="Tahoma"/>
                <w:b/>
                <w:sz w:val="16"/>
                <w:szCs w:val="16"/>
              </w:rPr>
              <w:t>V(res)-RMa(relique)</w:t>
            </w:r>
            <w:r>
              <w:rPr>
                <w:rFonts w:cs="Tahoma"/>
                <w:sz w:val="16"/>
                <w:szCs w:val="16"/>
              </w:rPr>
              <w:t xml:space="preserve"> pour éviter l’influence sinon X agit comme un </w:t>
            </w:r>
            <w:r w:rsidRPr="00617FB3">
              <w:rPr>
                <w:rFonts w:cs="Tahoma"/>
                <w:b/>
                <w:sz w:val="16"/>
                <w:szCs w:val="16"/>
              </w:rPr>
              <w:t>fanatique</w:t>
            </w:r>
            <w:r>
              <w:rPr>
                <w:rFonts w:cs="Tahoma"/>
                <w:sz w:val="16"/>
                <w:szCs w:val="16"/>
              </w:rPr>
              <w:t xml:space="preserve"> de cet alignement pour la journée. </w:t>
            </w:r>
            <w:r w:rsidRPr="00051B3C">
              <w:rPr>
                <w:rFonts w:cs="Tahoma"/>
                <w:i/>
                <w:sz w:val="16"/>
                <w:szCs w:val="16"/>
              </w:rPr>
              <w:t>Permanent.</w:t>
            </w:r>
          </w:p>
          <w:p w:rsidR="00EF5DC8" w:rsidRPr="005F21AB" w:rsidRDefault="001D50A2" w:rsidP="001D50A2">
            <w:pPr>
              <w:rPr>
                <w:sz w:val="16"/>
                <w:szCs w:val="18"/>
              </w:rPr>
            </w:pPr>
            <w:r w:rsidRPr="00223FA1">
              <w:rPr>
                <w:sz w:val="16"/>
                <w:szCs w:val="18"/>
                <w:shd w:val="clear" w:color="auto" w:fill="FFFF00"/>
              </w:rPr>
              <w:t>Foi+NEM/2</w:t>
            </w:r>
            <w:r>
              <w:rPr>
                <w:sz w:val="16"/>
                <w:szCs w:val="18"/>
              </w:rPr>
              <w:t xml:space="preserve">, </w:t>
            </w:r>
            <w:r w:rsidR="00D73E13">
              <w:rPr>
                <w:sz w:val="16"/>
                <w:szCs w:val="18"/>
              </w:rPr>
              <w:t>MdC+15.</w:t>
            </w:r>
          </w:p>
        </w:tc>
      </w:tr>
      <w:tr w:rsidR="00EF5DC8" w:rsidRPr="005F21AB" w:rsidTr="005A557B">
        <w:tc>
          <w:tcPr>
            <w:tcW w:w="900" w:type="dxa"/>
          </w:tcPr>
          <w:p w:rsidR="00EF5DC8" w:rsidRPr="00051B3C" w:rsidRDefault="00EF5DC8" w:rsidP="007E0B1D">
            <w:pPr>
              <w:jc w:val="center"/>
              <w:rPr>
                <w:rFonts w:cs="Tahoma"/>
                <w:b/>
                <w:bCs/>
                <w:sz w:val="16"/>
                <w:szCs w:val="16"/>
              </w:rPr>
            </w:pPr>
            <w:r>
              <w:rPr>
                <w:rFonts w:cs="Tahoma"/>
                <w:b/>
                <w:bCs/>
                <w:sz w:val="16"/>
                <w:szCs w:val="16"/>
              </w:rPr>
              <w:t>5</w:t>
            </w:r>
            <w:r w:rsidRPr="00051B3C">
              <w:rPr>
                <w:rFonts w:cs="Tahoma"/>
                <w:b/>
                <w:bCs/>
                <w:sz w:val="16"/>
                <w:szCs w:val="16"/>
              </w:rPr>
              <w:t>1-60</w:t>
            </w:r>
          </w:p>
        </w:tc>
        <w:tc>
          <w:tcPr>
            <w:tcW w:w="1893" w:type="dxa"/>
          </w:tcPr>
          <w:p w:rsidR="00EF5DC8" w:rsidRPr="005F21AB" w:rsidRDefault="00EF5DC8" w:rsidP="00337261">
            <w:pPr>
              <w:rPr>
                <w:sz w:val="16"/>
                <w:szCs w:val="18"/>
              </w:rPr>
            </w:pPr>
            <w:r w:rsidRPr="005F21AB">
              <w:rPr>
                <w:sz w:val="16"/>
                <w:szCs w:val="18"/>
              </w:rPr>
              <w:t>Focus</w:t>
            </w:r>
          </w:p>
        </w:tc>
        <w:tc>
          <w:tcPr>
            <w:tcW w:w="0" w:type="auto"/>
          </w:tcPr>
          <w:p w:rsidR="001D50A2" w:rsidRDefault="00223FA1" w:rsidP="001D50A2">
            <w:pPr>
              <w:rPr>
                <w:rFonts w:cs="Tahoma"/>
                <w:i/>
                <w:sz w:val="16"/>
                <w:szCs w:val="16"/>
              </w:rPr>
            </w:pPr>
            <w:r>
              <w:rPr>
                <w:rFonts w:cs="Tahoma"/>
                <w:sz w:val="16"/>
                <w:szCs w:val="16"/>
              </w:rPr>
              <w:t xml:space="preserve">Choisissez un </w:t>
            </w:r>
            <w:r w:rsidR="001D50A2" w:rsidRPr="00617FB3">
              <w:rPr>
                <w:rFonts w:cs="Tahoma"/>
                <w:b/>
                <w:sz w:val="16"/>
                <w:szCs w:val="16"/>
              </w:rPr>
              <w:t xml:space="preserve">sort </w:t>
            </w:r>
            <w:r>
              <w:rPr>
                <w:rFonts w:cs="Tahoma"/>
                <w:b/>
                <w:sz w:val="16"/>
                <w:szCs w:val="16"/>
              </w:rPr>
              <w:t xml:space="preserve">connu </w:t>
            </w:r>
            <w:r w:rsidR="001D50A2" w:rsidRPr="00051B3C">
              <w:rPr>
                <w:rFonts w:cs="Tahoma"/>
                <w:sz w:val="16"/>
                <w:szCs w:val="16"/>
              </w:rPr>
              <w:t>à RMa active que la relique lancera sur toute personne autre que son créateur/pr</w:t>
            </w:r>
            <w:r>
              <w:rPr>
                <w:rFonts w:cs="Tahoma"/>
                <w:sz w:val="16"/>
                <w:szCs w:val="16"/>
              </w:rPr>
              <w:t>opriétaire/alignement/race (choisir)</w:t>
            </w:r>
            <w:r w:rsidR="001D50A2" w:rsidRPr="00051B3C">
              <w:rPr>
                <w:rFonts w:cs="Tahoma"/>
                <w:sz w:val="16"/>
                <w:szCs w:val="16"/>
              </w:rPr>
              <w:t xml:space="preserve"> qui </w:t>
            </w:r>
            <w:r w:rsidR="001D50A2">
              <w:rPr>
                <w:rFonts w:cs="Tahoma"/>
                <w:sz w:val="16"/>
                <w:szCs w:val="16"/>
              </w:rPr>
              <w:t xml:space="preserve">touchera </w:t>
            </w:r>
            <w:r w:rsidR="001D50A2" w:rsidRPr="00051B3C">
              <w:rPr>
                <w:rFonts w:cs="Tahoma"/>
                <w:sz w:val="16"/>
                <w:szCs w:val="16"/>
              </w:rPr>
              <w:t>la relique</w:t>
            </w:r>
            <w:r w:rsidR="001D50A2">
              <w:rPr>
                <w:rFonts w:cs="Tahoma"/>
                <w:sz w:val="16"/>
                <w:szCs w:val="16"/>
              </w:rPr>
              <w:t xml:space="preserve"> directement ou indirectement</w:t>
            </w:r>
            <w:r w:rsidR="001D50A2" w:rsidRPr="00051B3C">
              <w:rPr>
                <w:rFonts w:cs="Tahoma"/>
                <w:sz w:val="16"/>
                <w:szCs w:val="16"/>
              </w:rPr>
              <w:t xml:space="preserve">. </w:t>
            </w:r>
            <w:r w:rsidR="001D50A2" w:rsidRPr="00051B3C">
              <w:rPr>
                <w:rFonts w:cs="Tahoma"/>
                <w:i/>
                <w:sz w:val="16"/>
                <w:szCs w:val="16"/>
              </w:rPr>
              <w:t>Sort. Permanent. Coûte 1 PdM par usage.</w:t>
            </w:r>
          </w:p>
          <w:p w:rsidR="00EF5DC8" w:rsidRPr="005F21AB" w:rsidRDefault="00EF5DC8" w:rsidP="00223FA1">
            <w:pPr>
              <w:rPr>
                <w:sz w:val="16"/>
                <w:szCs w:val="18"/>
              </w:rPr>
            </w:pPr>
            <w:r w:rsidRPr="005F21AB">
              <w:rPr>
                <w:sz w:val="16"/>
                <w:szCs w:val="18"/>
              </w:rPr>
              <w:t xml:space="preserve">Lancer </w:t>
            </w:r>
            <w:r w:rsidR="00D73E13">
              <w:rPr>
                <w:sz w:val="16"/>
                <w:szCs w:val="18"/>
              </w:rPr>
              <w:t>ce</w:t>
            </w:r>
            <w:r w:rsidRPr="005F21AB">
              <w:rPr>
                <w:sz w:val="16"/>
                <w:szCs w:val="18"/>
              </w:rPr>
              <w:t xml:space="preserve"> sort</w:t>
            </w:r>
            <w:r w:rsidR="00D73E13">
              <w:rPr>
                <w:sz w:val="16"/>
                <w:szCs w:val="18"/>
              </w:rPr>
              <w:t xml:space="preserve">, établir </w:t>
            </w:r>
            <w:r w:rsidR="00223FA1">
              <w:rPr>
                <w:sz w:val="16"/>
                <w:szCs w:val="18"/>
              </w:rPr>
              <w:t xml:space="preserve">une </w:t>
            </w:r>
            <w:r w:rsidR="00D73E13">
              <w:rPr>
                <w:sz w:val="16"/>
                <w:szCs w:val="18"/>
              </w:rPr>
              <w:t xml:space="preserve">règle </w:t>
            </w:r>
            <w:r w:rsidR="00223FA1">
              <w:rPr>
                <w:sz w:val="16"/>
                <w:szCs w:val="18"/>
              </w:rPr>
              <w:t>d’activation si autre que le toucher</w:t>
            </w:r>
            <w:r w:rsidR="00D73E13">
              <w:rPr>
                <w:sz w:val="16"/>
                <w:szCs w:val="18"/>
              </w:rPr>
              <w:t>, MdC</w:t>
            </w:r>
            <w:r>
              <w:rPr>
                <w:sz w:val="16"/>
                <w:szCs w:val="18"/>
              </w:rPr>
              <w:t>-5</w:t>
            </w:r>
            <w:r w:rsidRPr="005F21AB">
              <w:rPr>
                <w:sz w:val="16"/>
                <w:szCs w:val="18"/>
              </w:rPr>
              <w:t>.</w:t>
            </w:r>
          </w:p>
        </w:tc>
      </w:tr>
      <w:tr w:rsidR="00EF5DC8" w:rsidRPr="005F21AB" w:rsidTr="005A557B">
        <w:tc>
          <w:tcPr>
            <w:tcW w:w="900" w:type="dxa"/>
            <w:shd w:val="clear" w:color="auto" w:fill="D9D9D9"/>
          </w:tcPr>
          <w:p w:rsidR="00EF5DC8" w:rsidRPr="00051B3C" w:rsidRDefault="00EF5DC8" w:rsidP="007E0B1D">
            <w:pPr>
              <w:jc w:val="center"/>
              <w:rPr>
                <w:rFonts w:cs="Tahoma"/>
                <w:b/>
                <w:bCs/>
                <w:sz w:val="16"/>
                <w:szCs w:val="16"/>
              </w:rPr>
            </w:pPr>
            <w:r w:rsidRPr="00051B3C">
              <w:rPr>
                <w:rFonts w:cs="Tahoma"/>
                <w:b/>
                <w:bCs/>
                <w:sz w:val="16"/>
                <w:szCs w:val="16"/>
              </w:rPr>
              <w:t>61-65</w:t>
            </w:r>
          </w:p>
        </w:tc>
        <w:tc>
          <w:tcPr>
            <w:tcW w:w="1893" w:type="dxa"/>
            <w:shd w:val="clear" w:color="auto" w:fill="D9D9D9"/>
          </w:tcPr>
          <w:p w:rsidR="00EF5DC8" w:rsidRPr="005F21AB" w:rsidRDefault="00EF5DC8" w:rsidP="00337261">
            <w:pPr>
              <w:rPr>
                <w:sz w:val="16"/>
                <w:szCs w:val="18"/>
              </w:rPr>
            </w:pPr>
            <w:r w:rsidRPr="005F21AB">
              <w:rPr>
                <w:sz w:val="16"/>
                <w:szCs w:val="18"/>
              </w:rPr>
              <w:t>Empathie</w:t>
            </w:r>
          </w:p>
        </w:tc>
        <w:tc>
          <w:tcPr>
            <w:tcW w:w="0" w:type="auto"/>
            <w:shd w:val="clear" w:color="auto" w:fill="D9D9D9"/>
          </w:tcPr>
          <w:p w:rsidR="00223FA1" w:rsidRDefault="00223FA1" w:rsidP="00223FA1">
            <w:pPr>
              <w:rPr>
                <w:rFonts w:cs="Tahoma"/>
                <w:i/>
                <w:sz w:val="16"/>
                <w:szCs w:val="16"/>
              </w:rPr>
            </w:pPr>
            <w:r>
              <w:rPr>
                <w:rFonts w:cs="Tahoma"/>
                <w:sz w:val="16"/>
                <w:szCs w:val="16"/>
              </w:rPr>
              <w:t>X</w:t>
            </w:r>
            <w:r w:rsidRPr="00051B3C">
              <w:rPr>
                <w:rFonts w:cs="Tahoma"/>
                <w:sz w:val="16"/>
                <w:szCs w:val="16"/>
              </w:rPr>
              <w:t xml:space="preserve"> peut </w:t>
            </w:r>
            <w:r>
              <w:rPr>
                <w:rFonts w:cs="Tahoma"/>
                <w:sz w:val="16"/>
                <w:szCs w:val="16"/>
              </w:rPr>
              <w:t>connaître</w:t>
            </w:r>
            <w:r w:rsidRPr="00051B3C">
              <w:rPr>
                <w:rFonts w:cs="Tahoma"/>
                <w:sz w:val="16"/>
                <w:szCs w:val="16"/>
              </w:rPr>
              <w:t xml:space="preserve"> l’alignement et la </w:t>
            </w:r>
            <w:r>
              <w:rPr>
                <w:rFonts w:cs="Tahoma"/>
                <w:sz w:val="16"/>
                <w:szCs w:val="16"/>
              </w:rPr>
              <w:t>F</w:t>
            </w:r>
            <w:r w:rsidRPr="00051B3C">
              <w:rPr>
                <w:rFonts w:cs="Tahoma"/>
                <w:sz w:val="16"/>
                <w:szCs w:val="16"/>
              </w:rPr>
              <w:t xml:space="preserve">oi d’un être à </w:t>
            </w:r>
            <w:r w:rsidRPr="00051B3C">
              <w:rPr>
                <w:rFonts w:cs="Tahoma"/>
                <w:b/>
                <w:sz w:val="16"/>
                <w:szCs w:val="16"/>
              </w:rPr>
              <w:t>RMa x5</w:t>
            </w:r>
            <w:r w:rsidRPr="00051B3C">
              <w:rPr>
                <w:rFonts w:cs="Tahoma"/>
                <w:sz w:val="16"/>
                <w:szCs w:val="16"/>
              </w:rPr>
              <w:t xml:space="preserve"> mètres</w:t>
            </w:r>
            <w:r>
              <w:rPr>
                <w:rFonts w:cs="Tahoma"/>
                <w:sz w:val="16"/>
                <w:szCs w:val="16"/>
              </w:rPr>
              <w:t xml:space="preserve"> et en vue,</w:t>
            </w:r>
            <w:r w:rsidRPr="00051B3C">
              <w:rPr>
                <w:rFonts w:cs="Tahoma"/>
                <w:b/>
                <w:sz w:val="16"/>
                <w:szCs w:val="16"/>
              </w:rPr>
              <w:t xml:space="preserve"> NEM(relique) fois</w:t>
            </w:r>
            <w:r w:rsidRPr="00051B3C">
              <w:rPr>
                <w:rFonts w:cs="Tahoma"/>
                <w:sz w:val="16"/>
                <w:szCs w:val="16"/>
              </w:rPr>
              <w:t xml:space="preserve"> par jour, </w:t>
            </w:r>
            <w:r>
              <w:rPr>
                <w:rFonts w:cs="Tahoma"/>
                <w:sz w:val="16"/>
                <w:szCs w:val="16"/>
              </w:rPr>
              <w:t xml:space="preserve">avec </w:t>
            </w:r>
            <w:r w:rsidRPr="00051B3C">
              <w:rPr>
                <w:rFonts w:cs="Tahoma"/>
                <w:sz w:val="16"/>
                <w:szCs w:val="16"/>
              </w:rPr>
              <w:t xml:space="preserve">un test de </w:t>
            </w:r>
            <w:r w:rsidRPr="00051B3C">
              <w:rPr>
                <w:rFonts w:cs="Tahoma"/>
                <w:b/>
                <w:sz w:val="16"/>
                <w:szCs w:val="16"/>
              </w:rPr>
              <w:t>Em(Inu) x1</w:t>
            </w:r>
            <w:r>
              <w:rPr>
                <w:rFonts w:cs="Tahoma"/>
                <w:sz w:val="16"/>
                <w:szCs w:val="16"/>
              </w:rPr>
              <w:t xml:space="preserve"> réussi</w:t>
            </w:r>
            <w:r w:rsidRPr="00051B3C">
              <w:rPr>
                <w:rFonts w:cs="Tahoma"/>
                <w:sz w:val="16"/>
                <w:szCs w:val="16"/>
              </w:rPr>
              <w:t>.</w:t>
            </w:r>
            <w:r>
              <w:rPr>
                <w:rFonts w:cs="Tahoma"/>
                <w:sz w:val="16"/>
                <w:szCs w:val="16"/>
              </w:rPr>
              <w:t xml:space="preserve"> </w:t>
            </w:r>
            <w:r w:rsidRPr="00051B3C">
              <w:rPr>
                <w:rFonts w:cs="Tahoma"/>
                <w:i/>
                <w:sz w:val="16"/>
                <w:szCs w:val="16"/>
              </w:rPr>
              <w:t>Permanent.</w:t>
            </w:r>
          </w:p>
          <w:p w:rsidR="00EF5DC8" w:rsidRPr="005F21AB" w:rsidRDefault="00EF5DC8" w:rsidP="00223FA1">
            <w:pPr>
              <w:rPr>
                <w:sz w:val="16"/>
                <w:szCs w:val="18"/>
              </w:rPr>
            </w:pPr>
            <w:r w:rsidRPr="005F21AB">
              <w:rPr>
                <w:sz w:val="16"/>
                <w:szCs w:val="18"/>
              </w:rPr>
              <w:t xml:space="preserve">Lancer </w:t>
            </w:r>
            <w:r w:rsidRPr="005F21AB">
              <w:rPr>
                <w:i/>
                <w:sz w:val="16"/>
                <w:szCs w:val="18"/>
              </w:rPr>
              <w:t>Détection divine</w:t>
            </w:r>
            <w:r w:rsidRPr="005F21AB">
              <w:rPr>
                <w:sz w:val="16"/>
                <w:szCs w:val="18"/>
              </w:rPr>
              <w:t xml:space="preserve">, </w:t>
            </w:r>
            <w:r w:rsidR="00223FA1" w:rsidRPr="00223FA1">
              <w:rPr>
                <w:sz w:val="16"/>
                <w:szCs w:val="18"/>
                <w:shd w:val="clear" w:color="auto" w:fill="FFFF00"/>
              </w:rPr>
              <w:t>max Em+1</w:t>
            </w:r>
            <w:r w:rsidR="00223FA1">
              <w:rPr>
                <w:sz w:val="16"/>
                <w:szCs w:val="18"/>
              </w:rPr>
              <w:t xml:space="preserve">, </w:t>
            </w:r>
            <w:r w:rsidRPr="005F21AB">
              <w:rPr>
                <w:sz w:val="16"/>
                <w:szCs w:val="18"/>
              </w:rPr>
              <w:t xml:space="preserve">MdC </w:t>
            </w:r>
            <w:r>
              <w:rPr>
                <w:sz w:val="16"/>
                <w:szCs w:val="18"/>
              </w:rPr>
              <w:t>-10</w:t>
            </w:r>
            <w:r w:rsidRPr="005F21AB">
              <w:rPr>
                <w:sz w:val="16"/>
                <w:szCs w:val="18"/>
              </w:rPr>
              <w:t>.</w:t>
            </w:r>
          </w:p>
        </w:tc>
      </w:tr>
      <w:tr w:rsidR="00EF5DC8" w:rsidRPr="005F21AB" w:rsidTr="005A557B">
        <w:tc>
          <w:tcPr>
            <w:tcW w:w="900" w:type="dxa"/>
          </w:tcPr>
          <w:p w:rsidR="00EF5DC8" w:rsidRPr="00051B3C" w:rsidRDefault="00EF5DC8" w:rsidP="007E0B1D">
            <w:pPr>
              <w:jc w:val="center"/>
              <w:rPr>
                <w:rFonts w:cs="Tahoma"/>
                <w:b/>
                <w:bCs/>
                <w:sz w:val="16"/>
                <w:szCs w:val="16"/>
              </w:rPr>
            </w:pPr>
            <w:r w:rsidRPr="00051B3C">
              <w:rPr>
                <w:rFonts w:cs="Tahoma"/>
                <w:b/>
                <w:bCs/>
                <w:sz w:val="16"/>
                <w:szCs w:val="16"/>
              </w:rPr>
              <w:t>66-70</w:t>
            </w:r>
          </w:p>
        </w:tc>
        <w:tc>
          <w:tcPr>
            <w:tcW w:w="1893" w:type="dxa"/>
          </w:tcPr>
          <w:p w:rsidR="00EF5DC8" w:rsidRPr="005F21AB" w:rsidRDefault="00EF5DC8" w:rsidP="00337261">
            <w:pPr>
              <w:rPr>
                <w:sz w:val="16"/>
                <w:szCs w:val="18"/>
              </w:rPr>
            </w:pPr>
            <w:r w:rsidRPr="005F21AB">
              <w:rPr>
                <w:sz w:val="16"/>
                <w:szCs w:val="18"/>
              </w:rPr>
              <w:t>Foi</w:t>
            </w:r>
          </w:p>
        </w:tc>
        <w:tc>
          <w:tcPr>
            <w:tcW w:w="0" w:type="auto"/>
          </w:tcPr>
          <w:p w:rsidR="00223FA1" w:rsidRDefault="00223FA1" w:rsidP="00223FA1">
            <w:pPr>
              <w:rPr>
                <w:rFonts w:cs="Tahoma"/>
                <w:i/>
                <w:sz w:val="16"/>
                <w:szCs w:val="16"/>
              </w:rPr>
            </w:pPr>
            <w:r>
              <w:rPr>
                <w:rFonts w:cs="Tahoma"/>
                <w:sz w:val="16"/>
                <w:szCs w:val="16"/>
              </w:rPr>
              <w:t xml:space="preserve">X </w:t>
            </w:r>
            <w:r w:rsidRPr="00051B3C">
              <w:rPr>
                <w:rFonts w:cs="Tahoma"/>
                <w:sz w:val="16"/>
                <w:szCs w:val="16"/>
              </w:rPr>
              <w:t xml:space="preserve">teste chaque jour, à son réveil, </w:t>
            </w:r>
            <w:r w:rsidRPr="00051B3C">
              <w:rPr>
                <w:rFonts w:cs="Tahoma"/>
                <w:b/>
                <w:sz w:val="16"/>
                <w:szCs w:val="16"/>
              </w:rPr>
              <w:t>V(Res)-RMa(relique)</w:t>
            </w:r>
            <w:r w:rsidRPr="00051B3C">
              <w:rPr>
                <w:rFonts w:cs="Tahoma"/>
                <w:sz w:val="16"/>
                <w:szCs w:val="16"/>
              </w:rPr>
              <w:t>, en cas d’échec</w:t>
            </w:r>
            <w:r>
              <w:rPr>
                <w:rFonts w:cs="Tahoma"/>
                <w:sz w:val="16"/>
                <w:szCs w:val="16"/>
              </w:rPr>
              <w:t xml:space="preserve"> +1 Foi si même alignement que la relique (max NEMx5) ou -1 Foi si différent</w:t>
            </w:r>
            <w:r w:rsidRPr="00051B3C">
              <w:rPr>
                <w:rFonts w:cs="Tahoma"/>
                <w:sz w:val="16"/>
                <w:szCs w:val="16"/>
              </w:rPr>
              <w:t>.</w:t>
            </w:r>
            <w:r>
              <w:rPr>
                <w:rFonts w:cs="Tahoma"/>
                <w:sz w:val="16"/>
                <w:szCs w:val="16"/>
              </w:rPr>
              <w:t xml:space="preserve"> </w:t>
            </w:r>
            <w:r w:rsidRPr="00051B3C">
              <w:rPr>
                <w:rFonts w:cs="Tahoma"/>
                <w:i/>
                <w:sz w:val="16"/>
                <w:szCs w:val="16"/>
              </w:rPr>
              <w:t>Permanent.</w:t>
            </w:r>
          </w:p>
          <w:p w:rsidR="00EF5DC8" w:rsidRPr="005F21AB" w:rsidRDefault="00223FA1" w:rsidP="00223FA1">
            <w:pPr>
              <w:rPr>
                <w:sz w:val="16"/>
                <w:szCs w:val="18"/>
              </w:rPr>
            </w:pPr>
            <w:r w:rsidRPr="00223FA1">
              <w:rPr>
                <w:sz w:val="16"/>
                <w:szCs w:val="18"/>
                <w:shd w:val="clear" w:color="auto" w:fill="FFFF00"/>
              </w:rPr>
              <w:t>Foi+NE/2</w:t>
            </w:r>
            <w:r>
              <w:rPr>
                <w:sz w:val="16"/>
                <w:szCs w:val="18"/>
              </w:rPr>
              <w:t xml:space="preserve">, </w:t>
            </w:r>
            <w:r w:rsidR="00EF5DC8" w:rsidRPr="005F21AB">
              <w:rPr>
                <w:sz w:val="16"/>
                <w:szCs w:val="18"/>
              </w:rPr>
              <w:t xml:space="preserve">MdC </w:t>
            </w:r>
            <w:r w:rsidR="00EF5DC8">
              <w:rPr>
                <w:sz w:val="16"/>
                <w:szCs w:val="18"/>
              </w:rPr>
              <w:t>+10</w:t>
            </w:r>
            <w:r w:rsidR="00EF5DC8" w:rsidRPr="005F21AB">
              <w:rPr>
                <w:sz w:val="16"/>
                <w:szCs w:val="18"/>
              </w:rPr>
              <w:t>.</w:t>
            </w:r>
          </w:p>
        </w:tc>
      </w:tr>
      <w:tr w:rsidR="00EF5DC8" w:rsidRPr="005F21AB" w:rsidTr="005A557B">
        <w:tc>
          <w:tcPr>
            <w:tcW w:w="900" w:type="dxa"/>
            <w:shd w:val="clear" w:color="auto" w:fill="D9D9D9"/>
          </w:tcPr>
          <w:p w:rsidR="00EF5DC8" w:rsidRPr="00051B3C" w:rsidRDefault="00EF5DC8" w:rsidP="007E0B1D">
            <w:pPr>
              <w:jc w:val="center"/>
              <w:rPr>
                <w:rFonts w:cs="Tahoma"/>
                <w:b/>
                <w:bCs/>
                <w:sz w:val="16"/>
                <w:szCs w:val="16"/>
              </w:rPr>
            </w:pPr>
            <w:r w:rsidRPr="00051B3C">
              <w:rPr>
                <w:rFonts w:cs="Tahoma"/>
                <w:b/>
                <w:bCs/>
                <w:sz w:val="16"/>
                <w:szCs w:val="16"/>
              </w:rPr>
              <w:t>71-75</w:t>
            </w:r>
          </w:p>
        </w:tc>
        <w:tc>
          <w:tcPr>
            <w:tcW w:w="1893" w:type="dxa"/>
            <w:shd w:val="clear" w:color="auto" w:fill="D9D9D9"/>
          </w:tcPr>
          <w:p w:rsidR="00EF5DC8" w:rsidRPr="005F21AB" w:rsidRDefault="00EF5DC8" w:rsidP="00337261">
            <w:pPr>
              <w:rPr>
                <w:sz w:val="16"/>
                <w:szCs w:val="18"/>
              </w:rPr>
            </w:pPr>
            <w:r w:rsidRPr="005F21AB">
              <w:rPr>
                <w:sz w:val="16"/>
                <w:szCs w:val="18"/>
              </w:rPr>
              <w:t>Psychologie</w:t>
            </w:r>
          </w:p>
        </w:tc>
        <w:tc>
          <w:tcPr>
            <w:tcW w:w="0" w:type="auto"/>
            <w:shd w:val="clear" w:color="auto" w:fill="D9D9D9"/>
          </w:tcPr>
          <w:p w:rsidR="00842FA0" w:rsidRDefault="00842FA0" w:rsidP="00842FA0">
            <w:pPr>
              <w:rPr>
                <w:rFonts w:cs="Tahoma"/>
                <w:i/>
                <w:sz w:val="16"/>
                <w:szCs w:val="16"/>
              </w:rPr>
            </w:pPr>
            <w:r>
              <w:rPr>
                <w:rFonts w:cs="Tahoma"/>
                <w:sz w:val="16"/>
                <w:szCs w:val="16"/>
              </w:rPr>
              <w:t xml:space="preserve">X </w:t>
            </w:r>
            <w:r w:rsidRPr="00051B3C">
              <w:rPr>
                <w:rFonts w:cs="Tahoma"/>
                <w:sz w:val="16"/>
                <w:szCs w:val="16"/>
              </w:rPr>
              <w:t xml:space="preserve">agit selon un </w:t>
            </w:r>
            <w:r w:rsidRPr="003E3E35">
              <w:rPr>
                <w:rFonts w:cs="Tahoma"/>
                <w:b/>
                <w:sz w:val="16"/>
                <w:szCs w:val="16"/>
              </w:rPr>
              <w:t>trait de caractère</w:t>
            </w:r>
            <w:r w:rsidRPr="00051B3C">
              <w:rPr>
                <w:rFonts w:cs="Tahoma"/>
                <w:sz w:val="16"/>
                <w:szCs w:val="16"/>
              </w:rPr>
              <w:t xml:space="preserve"> </w:t>
            </w:r>
            <w:r>
              <w:rPr>
                <w:rFonts w:cs="Tahoma"/>
                <w:sz w:val="16"/>
                <w:szCs w:val="16"/>
              </w:rPr>
              <w:t xml:space="preserve">choisi dans le </w:t>
            </w:r>
            <w:r w:rsidRPr="00051B3C">
              <w:rPr>
                <w:rFonts w:cs="Tahoma"/>
                <w:i/>
                <w:sz w:val="16"/>
                <w:szCs w:val="16"/>
              </w:rPr>
              <w:t xml:space="preserve">Livre </w:t>
            </w:r>
            <w:r>
              <w:rPr>
                <w:rFonts w:cs="Tahoma"/>
                <w:i/>
                <w:sz w:val="16"/>
                <w:szCs w:val="16"/>
              </w:rPr>
              <w:t>1</w:t>
            </w:r>
            <w:r w:rsidRPr="00051B3C">
              <w:rPr>
                <w:rFonts w:cs="Tahoma"/>
                <w:sz w:val="16"/>
                <w:szCs w:val="16"/>
              </w:rPr>
              <w:t xml:space="preserve">. </w:t>
            </w:r>
            <w:r>
              <w:rPr>
                <w:rFonts w:cs="Tahoma"/>
                <w:sz w:val="16"/>
                <w:szCs w:val="16"/>
              </w:rPr>
              <w:t>C</w:t>
            </w:r>
            <w:r w:rsidRPr="00051B3C">
              <w:rPr>
                <w:rFonts w:cs="Tahoma"/>
                <w:sz w:val="16"/>
                <w:szCs w:val="16"/>
              </w:rPr>
              <w:t xml:space="preserve">e trait </w:t>
            </w:r>
            <w:r>
              <w:rPr>
                <w:rFonts w:cs="Tahoma"/>
                <w:sz w:val="16"/>
                <w:szCs w:val="16"/>
              </w:rPr>
              <w:t xml:space="preserve">dépend de </w:t>
            </w:r>
            <w:r w:rsidRPr="00051B3C">
              <w:rPr>
                <w:rFonts w:cs="Tahoma"/>
                <w:sz w:val="16"/>
                <w:szCs w:val="16"/>
              </w:rPr>
              <w:t>l’alignement de la relique</w:t>
            </w:r>
            <w:r>
              <w:rPr>
                <w:rFonts w:cs="Tahoma"/>
                <w:sz w:val="16"/>
                <w:szCs w:val="16"/>
              </w:rPr>
              <w:t>, voir MdJ</w:t>
            </w:r>
            <w:r w:rsidRPr="00051B3C">
              <w:rPr>
                <w:rFonts w:cs="Tahoma"/>
                <w:sz w:val="16"/>
                <w:szCs w:val="16"/>
              </w:rPr>
              <w:t xml:space="preserve">. </w:t>
            </w:r>
            <w:r w:rsidRPr="00051B3C">
              <w:rPr>
                <w:rFonts w:cs="Tahoma"/>
                <w:i/>
                <w:sz w:val="16"/>
                <w:szCs w:val="16"/>
              </w:rPr>
              <w:t>Permanent.</w:t>
            </w:r>
          </w:p>
          <w:p w:rsidR="00EF5DC8" w:rsidRPr="005F21AB" w:rsidRDefault="00842FA0" w:rsidP="00842FA0">
            <w:pPr>
              <w:rPr>
                <w:sz w:val="16"/>
                <w:szCs w:val="18"/>
              </w:rPr>
            </w:pPr>
            <w:r w:rsidRPr="00842FA0">
              <w:rPr>
                <w:sz w:val="16"/>
                <w:szCs w:val="18"/>
                <w:shd w:val="clear" w:color="auto" w:fill="FFFF00"/>
              </w:rPr>
              <w:t>Max V+1</w:t>
            </w:r>
            <w:r w:rsidR="00EF5DC8" w:rsidRPr="005F21AB">
              <w:rPr>
                <w:sz w:val="16"/>
                <w:szCs w:val="18"/>
              </w:rPr>
              <w:t xml:space="preserve">, MdC </w:t>
            </w:r>
            <w:r w:rsidR="00EF5DC8">
              <w:rPr>
                <w:sz w:val="16"/>
                <w:szCs w:val="18"/>
              </w:rPr>
              <w:t>-5</w:t>
            </w:r>
            <w:r w:rsidR="00EF5DC8" w:rsidRPr="005F21AB">
              <w:rPr>
                <w:sz w:val="16"/>
                <w:szCs w:val="18"/>
              </w:rPr>
              <w:t>.</w:t>
            </w:r>
          </w:p>
        </w:tc>
      </w:tr>
      <w:tr w:rsidR="00EF5DC8" w:rsidRPr="005F21AB" w:rsidTr="005A557B">
        <w:tc>
          <w:tcPr>
            <w:tcW w:w="900" w:type="dxa"/>
          </w:tcPr>
          <w:p w:rsidR="00EF5DC8" w:rsidRPr="00051B3C" w:rsidRDefault="00EF5DC8" w:rsidP="007E0B1D">
            <w:pPr>
              <w:jc w:val="center"/>
              <w:rPr>
                <w:rFonts w:cs="Tahoma"/>
                <w:b/>
                <w:bCs/>
                <w:sz w:val="16"/>
                <w:szCs w:val="16"/>
              </w:rPr>
            </w:pPr>
            <w:r w:rsidRPr="00051B3C">
              <w:rPr>
                <w:rFonts w:cs="Tahoma"/>
                <w:b/>
                <w:bCs/>
                <w:sz w:val="16"/>
                <w:szCs w:val="16"/>
              </w:rPr>
              <w:t>76-80</w:t>
            </w:r>
          </w:p>
        </w:tc>
        <w:tc>
          <w:tcPr>
            <w:tcW w:w="1893" w:type="dxa"/>
          </w:tcPr>
          <w:p w:rsidR="00EF5DC8" w:rsidRPr="005F21AB" w:rsidRDefault="00EF5DC8" w:rsidP="00337261">
            <w:pPr>
              <w:rPr>
                <w:sz w:val="16"/>
                <w:szCs w:val="18"/>
              </w:rPr>
            </w:pPr>
            <w:r w:rsidRPr="005F21AB">
              <w:rPr>
                <w:sz w:val="16"/>
                <w:szCs w:val="18"/>
              </w:rPr>
              <w:t>Maudit</w:t>
            </w:r>
          </w:p>
        </w:tc>
        <w:tc>
          <w:tcPr>
            <w:tcW w:w="0" w:type="auto"/>
          </w:tcPr>
          <w:p w:rsidR="00842FA0" w:rsidRDefault="00842FA0" w:rsidP="00842FA0">
            <w:pPr>
              <w:rPr>
                <w:rFonts w:cs="Tahoma"/>
                <w:i/>
                <w:sz w:val="16"/>
                <w:szCs w:val="16"/>
              </w:rPr>
            </w:pPr>
            <w:r>
              <w:rPr>
                <w:rFonts w:cs="Tahoma"/>
                <w:sz w:val="16"/>
                <w:szCs w:val="16"/>
              </w:rPr>
              <w:t xml:space="preserve">X </w:t>
            </w:r>
            <w:r w:rsidRPr="00051B3C">
              <w:rPr>
                <w:rFonts w:cs="Tahoma"/>
                <w:sz w:val="16"/>
                <w:szCs w:val="16"/>
              </w:rPr>
              <w:t xml:space="preserve">ne peut se débarrasser de la relique et cherchera tout le temps à la retrouver si perdue. Un test de </w:t>
            </w:r>
            <w:r w:rsidRPr="00051B3C">
              <w:rPr>
                <w:rFonts w:cs="Tahoma"/>
                <w:b/>
                <w:sz w:val="16"/>
                <w:szCs w:val="16"/>
              </w:rPr>
              <w:t>Em(Inu)</w:t>
            </w:r>
            <w:r w:rsidRPr="00051B3C">
              <w:rPr>
                <w:rFonts w:cs="Tahoma"/>
                <w:sz w:val="16"/>
                <w:szCs w:val="16"/>
              </w:rPr>
              <w:t xml:space="preserve"> x 1 pour deviner cela </w:t>
            </w:r>
            <w:r w:rsidRPr="003E3E35">
              <w:rPr>
                <w:rFonts w:cs="Tahoma"/>
                <w:b/>
                <w:sz w:val="16"/>
                <w:szCs w:val="16"/>
              </w:rPr>
              <w:t>avant</w:t>
            </w:r>
            <w:r w:rsidRPr="00051B3C">
              <w:rPr>
                <w:rFonts w:cs="Tahoma"/>
                <w:sz w:val="16"/>
                <w:szCs w:val="16"/>
              </w:rPr>
              <w:t xml:space="preserve"> de s’emparer de l’objet. </w:t>
            </w:r>
            <w:r>
              <w:rPr>
                <w:rFonts w:cs="Tahoma"/>
                <w:sz w:val="16"/>
                <w:szCs w:val="16"/>
              </w:rPr>
              <w:t>La relique permet d’u</w:t>
            </w:r>
            <w:r w:rsidRPr="00051B3C">
              <w:rPr>
                <w:rFonts w:cs="Tahoma"/>
                <w:sz w:val="16"/>
                <w:szCs w:val="16"/>
              </w:rPr>
              <w:t xml:space="preserve">utiliser un sort </w:t>
            </w:r>
            <w:r>
              <w:rPr>
                <w:rFonts w:cs="Tahoma"/>
                <w:sz w:val="16"/>
                <w:szCs w:val="16"/>
              </w:rPr>
              <w:t xml:space="preserve">connu </w:t>
            </w:r>
            <w:r w:rsidRPr="00051B3C">
              <w:rPr>
                <w:rFonts w:cs="Tahoma"/>
                <w:sz w:val="16"/>
                <w:szCs w:val="16"/>
              </w:rPr>
              <w:t xml:space="preserve">en magie innée mais </w:t>
            </w:r>
            <w:r>
              <w:rPr>
                <w:rFonts w:cs="Tahoma"/>
                <w:sz w:val="16"/>
                <w:szCs w:val="16"/>
              </w:rPr>
              <w:t xml:space="preserve">X </w:t>
            </w:r>
            <w:r w:rsidRPr="00051B3C">
              <w:rPr>
                <w:rFonts w:cs="Tahoma"/>
                <w:sz w:val="16"/>
                <w:szCs w:val="16"/>
              </w:rPr>
              <w:t xml:space="preserve">perd 1 EN permanent par </w:t>
            </w:r>
            <w:r>
              <w:rPr>
                <w:rFonts w:cs="Tahoma"/>
                <w:sz w:val="16"/>
                <w:szCs w:val="16"/>
              </w:rPr>
              <w:t>usage</w:t>
            </w:r>
            <w:r w:rsidRPr="00051B3C">
              <w:rPr>
                <w:rFonts w:cs="Tahoma"/>
                <w:sz w:val="16"/>
                <w:szCs w:val="16"/>
              </w:rPr>
              <w:t>. Pour se libérer</w:t>
            </w:r>
            <w:r>
              <w:rPr>
                <w:rFonts w:cs="Tahoma"/>
                <w:sz w:val="16"/>
                <w:szCs w:val="16"/>
              </w:rPr>
              <w:t xml:space="preserve"> de la malédiction</w:t>
            </w:r>
            <w:r w:rsidRPr="00051B3C">
              <w:rPr>
                <w:rFonts w:cs="Tahoma"/>
                <w:sz w:val="16"/>
                <w:szCs w:val="16"/>
              </w:rPr>
              <w:t xml:space="preserve">, il doit </w:t>
            </w:r>
            <w:r>
              <w:rPr>
                <w:rFonts w:cs="Tahoma"/>
                <w:sz w:val="16"/>
                <w:szCs w:val="16"/>
              </w:rPr>
              <w:t>y avoir une quête faisable et définie par X à accomplir</w:t>
            </w:r>
            <w:r w:rsidRPr="00051B3C">
              <w:rPr>
                <w:rFonts w:cs="Tahoma"/>
                <w:sz w:val="16"/>
                <w:szCs w:val="16"/>
              </w:rPr>
              <w:t>, liée à l’histoire de la relique.</w:t>
            </w:r>
            <w:r>
              <w:rPr>
                <w:rFonts w:cs="Tahoma"/>
                <w:sz w:val="16"/>
                <w:szCs w:val="16"/>
              </w:rPr>
              <w:t xml:space="preserve"> </w:t>
            </w:r>
            <w:r w:rsidRPr="00051B3C">
              <w:rPr>
                <w:rFonts w:cs="Tahoma"/>
                <w:i/>
                <w:sz w:val="16"/>
                <w:szCs w:val="16"/>
              </w:rPr>
              <w:t>Permanent.</w:t>
            </w:r>
          </w:p>
          <w:p w:rsidR="00EF5DC8" w:rsidRPr="005F21AB" w:rsidRDefault="00842FA0" w:rsidP="00842FA0">
            <w:pPr>
              <w:rPr>
                <w:sz w:val="16"/>
                <w:szCs w:val="18"/>
              </w:rPr>
            </w:pPr>
            <w:r w:rsidRPr="00842FA0">
              <w:rPr>
                <w:sz w:val="16"/>
                <w:szCs w:val="18"/>
                <w:shd w:val="clear" w:color="auto" w:fill="FFFF00"/>
              </w:rPr>
              <w:lastRenderedPageBreak/>
              <w:t>PdM+NEM/2.</w:t>
            </w:r>
            <w:r>
              <w:rPr>
                <w:sz w:val="16"/>
                <w:szCs w:val="18"/>
              </w:rPr>
              <w:t xml:space="preserve"> </w:t>
            </w:r>
            <w:r w:rsidR="007B6729">
              <w:rPr>
                <w:sz w:val="16"/>
                <w:szCs w:val="18"/>
              </w:rPr>
              <w:t xml:space="preserve">Lancer le sort, </w:t>
            </w:r>
            <w:r w:rsidR="00EF5DC8" w:rsidRPr="005F21AB">
              <w:rPr>
                <w:sz w:val="16"/>
                <w:szCs w:val="18"/>
              </w:rPr>
              <w:t xml:space="preserve">MdC </w:t>
            </w:r>
            <w:r w:rsidR="00EF5DC8">
              <w:rPr>
                <w:sz w:val="16"/>
                <w:szCs w:val="18"/>
              </w:rPr>
              <w:t>+5</w:t>
            </w:r>
            <w:r w:rsidR="00EF5DC8" w:rsidRPr="005F21AB">
              <w:rPr>
                <w:sz w:val="16"/>
                <w:szCs w:val="18"/>
              </w:rPr>
              <w:t>.</w:t>
            </w:r>
          </w:p>
        </w:tc>
      </w:tr>
      <w:tr w:rsidR="00EF5DC8" w:rsidRPr="005F21AB" w:rsidTr="005A557B">
        <w:tc>
          <w:tcPr>
            <w:tcW w:w="900" w:type="dxa"/>
            <w:shd w:val="clear" w:color="auto" w:fill="D9D9D9"/>
          </w:tcPr>
          <w:p w:rsidR="00EF5DC8" w:rsidRPr="00051B3C" w:rsidRDefault="00EF5DC8" w:rsidP="007E0B1D">
            <w:pPr>
              <w:jc w:val="center"/>
              <w:rPr>
                <w:rFonts w:cs="Tahoma"/>
                <w:b/>
                <w:bCs/>
                <w:sz w:val="16"/>
                <w:szCs w:val="16"/>
              </w:rPr>
            </w:pPr>
            <w:r w:rsidRPr="00051B3C">
              <w:rPr>
                <w:rFonts w:cs="Tahoma"/>
                <w:b/>
                <w:bCs/>
                <w:sz w:val="16"/>
                <w:szCs w:val="16"/>
              </w:rPr>
              <w:lastRenderedPageBreak/>
              <w:t>81-85</w:t>
            </w:r>
          </w:p>
        </w:tc>
        <w:tc>
          <w:tcPr>
            <w:tcW w:w="1893" w:type="dxa"/>
            <w:shd w:val="clear" w:color="auto" w:fill="D9D9D9"/>
          </w:tcPr>
          <w:p w:rsidR="00EF5DC8" w:rsidRPr="005F21AB" w:rsidRDefault="00EF5DC8" w:rsidP="00337261">
            <w:pPr>
              <w:rPr>
                <w:sz w:val="16"/>
                <w:szCs w:val="18"/>
              </w:rPr>
            </w:pPr>
            <w:r w:rsidRPr="005F21AB">
              <w:rPr>
                <w:sz w:val="16"/>
                <w:szCs w:val="18"/>
              </w:rPr>
              <w:t>Dédié pour attaquer</w:t>
            </w:r>
          </w:p>
        </w:tc>
        <w:tc>
          <w:tcPr>
            <w:tcW w:w="0" w:type="auto"/>
            <w:shd w:val="clear" w:color="auto" w:fill="D9D9D9"/>
          </w:tcPr>
          <w:p w:rsidR="00842FA0" w:rsidRDefault="007B6729" w:rsidP="00842FA0">
            <w:pPr>
              <w:rPr>
                <w:rFonts w:cs="Tahoma"/>
                <w:i/>
                <w:sz w:val="16"/>
                <w:szCs w:val="16"/>
              </w:rPr>
            </w:pPr>
            <w:r>
              <w:rPr>
                <w:rFonts w:cs="Tahoma"/>
                <w:sz w:val="16"/>
                <w:szCs w:val="16"/>
              </w:rPr>
              <w:t xml:space="preserve">Choisir </w:t>
            </w:r>
            <w:r w:rsidR="00842FA0">
              <w:rPr>
                <w:rFonts w:cs="Tahoma"/>
                <w:sz w:val="16"/>
                <w:szCs w:val="16"/>
              </w:rPr>
              <w:t xml:space="preserve">une </w:t>
            </w:r>
            <w:r w:rsidR="00842FA0" w:rsidRPr="00051B3C">
              <w:rPr>
                <w:rFonts w:cs="Tahoma"/>
                <w:sz w:val="16"/>
                <w:szCs w:val="16"/>
              </w:rPr>
              <w:t xml:space="preserve">race de créature cible. </w:t>
            </w:r>
            <w:r>
              <w:rPr>
                <w:rFonts w:cs="Tahoma"/>
                <w:sz w:val="16"/>
                <w:szCs w:val="16"/>
              </w:rPr>
              <w:t xml:space="preserve">Bonus </w:t>
            </w:r>
            <w:r>
              <w:rPr>
                <w:rFonts w:cs="Tahoma"/>
                <w:b/>
                <w:sz w:val="16"/>
                <w:szCs w:val="16"/>
              </w:rPr>
              <w:t xml:space="preserve">+NE(relique) à </w:t>
            </w:r>
            <w:r w:rsidR="00842FA0">
              <w:rPr>
                <w:rFonts w:cs="Tahoma"/>
                <w:b/>
                <w:sz w:val="16"/>
                <w:szCs w:val="16"/>
              </w:rPr>
              <w:t xml:space="preserve">VO </w:t>
            </w:r>
            <w:r>
              <w:rPr>
                <w:rFonts w:cs="Tahoma"/>
                <w:b/>
                <w:sz w:val="16"/>
                <w:szCs w:val="16"/>
              </w:rPr>
              <w:t xml:space="preserve">&amp; </w:t>
            </w:r>
            <w:r w:rsidR="00842FA0">
              <w:rPr>
                <w:rFonts w:cs="Tahoma"/>
                <w:b/>
                <w:sz w:val="16"/>
                <w:szCs w:val="16"/>
              </w:rPr>
              <w:t xml:space="preserve">TC </w:t>
            </w:r>
            <w:r w:rsidR="00842FA0" w:rsidRPr="00051B3C">
              <w:rPr>
                <w:rFonts w:cs="Tahoma"/>
                <w:sz w:val="16"/>
                <w:szCs w:val="16"/>
              </w:rPr>
              <w:t xml:space="preserve">dans toutes les situations de conflit contre cette cible. But de la relique : détruire tous les </w:t>
            </w:r>
            <w:r w:rsidR="00842FA0">
              <w:rPr>
                <w:rFonts w:cs="Tahoma"/>
                <w:sz w:val="16"/>
                <w:szCs w:val="16"/>
              </w:rPr>
              <w:t xml:space="preserve">êtres </w:t>
            </w:r>
            <w:r w:rsidR="00842FA0" w:rsidRPr="00051B3C">
              <w:rPr>
                <w:rFonts w:cs="Tahoma"/>
                <w:sz w:val="16"/>
                <w:szCs w:val="16"/>
              </w:rPr>
              <w:t>de la race cible. Réduit de moitié les immunités</w:t>
            </w:r>
            <w:r>
              <w:rPr>
                <w:rFonts w:cs="Tahoma"/>
                <w:sz w:val="16"/>
                <w:szCs w:val="16"/>
              </w:rPr>
              <w:t>, RMa et VD</w:t>
            </w:r>
            <w:r w:rsidR="00842FA0" w:rsidRPr="00051B3C">
              <w:rPr>
                <w:rFonts w:cs="Tahoma"/>
                <w:sz w:val="16"/>
                <w:szCs w:val="16"/>
              </w:rPr>
              <w:t xml:space="preserve"> de la cible contre les attaques de la relique. </w:t>
            </w:r>
            <w:r>
              <w:rPr>
                <w:rFonts w:cs="Tahoma"/>
                <w:sz w:val="16"/>
                <w:szCs w:val="16"/>
              </w:rPr>
              <w:t>X p</w:t>
            </w:r>
            <w:r w:rsidR="00842FA0" w:rsidRPr="00051B3C">
              <w:rPr>
                <w:rFonts w:cs="Tahoma"/>
                <w:sz w:val="16"/>
                <w:szCs w:val="16"/>
              </w:rPr>
              <w:t xml:space="preserve">eut ressentir leur présence à </w:t>
            </w:r>
            <w:r w:rsidR="00842FA0" w:rsidRPr="00051B3C">
              <w:rPr>
                <w:rFonts w:cs="Tahoma"/>
                <w:b/>
                <w:sz w:val="16"/>
                <w:szCs w:val="16"/>
              </w:rPr>
              <w:t>RMa x2m</w:t>
            </w:r>
            <w:r w:rsidR="00842FA0" w:rsidRPr="00051B3C">
              <w:rPr>
                <w:rFonts w:cs="Tahoma"/>
                <w:sz w:val="16"/>
                <w:szCs w:val="16"/>
              </w:rPr>
              <w:t xml:space="preserve">, </w:t>
            </w:r>
            <w:r>
              <w:rPr>
                <w:rFonts w:cs="Tahoma"/>
                <w:sz w:val="16"/>
                <w:szCs w:val="16"/>
              </w:rPr>
              <w:t>1x/</w:t>
            </w:r>
            <w:r w:rsidR="00842FA0" w:rsidRPr="00051B3C">
              <w:rPr>
                <w:rFonts w:cs="Tahoma"/>
                <w:sz w:val="16"/>
                <w:szCs w:val="16"/>
              </w:rPr>
              <w:t>h</w:t>
            </w:r>
            <w:r>
              <w:rPr>
                <w:rFonts w:cs="Tahoma"/>
                <w:sz w:val="16"/>
                <w:szCs w:val="16"/>
              </w:rPr>
              <w:t xml:space="preserve">, comme dans </w:t>
            </w:r>
            <w:r w:rsidRPr="009C0F2E">
              <w:rPr>
                <w:rFonts w:cs="Tahoma"/>
                <w:i/>
                <w:sz w:val="16"/>
                <w:szCs w:val="16"/>
              </w:rPr>
              <w:t>Détection</w:t>
            </w:r>
            <w:r>
              <w:rPr>
                <w:rFonts w:cs="Tahoma"/>
                <w:sz w:val="16"/>
                <w:szCs w:val="16"/>
              </w:rPr>
              <w:t xml:space="preserve"> coût = 2 PdM</w:t>
            </w:r>
            <w:r w:rsidR="00842FA0" w:rsidRPr="00051B3C">
              <w:rPr>
                <w:rFonts w:cs="Tahoma"/>
                <w:sz w:val="16"/>
                <w:szCs w:val="16"/>
              </w:rPr>
              <w:t>.</w:t>
            </w:r>
            <w:r>
              <w:rPr>
                <w:rFonts w:cs="Tahoma"/>
                <w:sz w:val="16"/>
                <w:szCs w:val="16"/>
              </w:rPr>
              <w:t xml:space="preserve"> </w:t>
            </w:r>
            <w:r w:rsidR="00842FA0" w:rsidRPr="00051B3C">
              <w:rPr>
                <w:rFonts w:cs="Tahoma"/>
                <w:i/>
                <w:sz w:val="16"/>
                <w:szCs w:val="16"/>
              </w:rPr>
              <w:t>Permanent.</w:t>
            </w:r>
          </w:p>
          <w:p w:rsidR="00EF5DC8" w:rsidRPr="005F21AB" w:rsidRDefault="007B6729" w:rsidP="007B6729">
            <w:pPr>
              <w:rPr>
                <w:sz w:val="16"/>
                <w:szCs w:val="18"/>
              </w:rPr>
            </w:pPr>
            <w:r w:rsidRPr="007B6729">
              <w:rPr>
                <w:sz w:val="16"/>
                <w:szCs w:val="18"/>
                <w:shd w:val="clear" w:color="auto" w:fill="FFFF00"/>
              </w:rPr>
              <w:t>CC(race)+1</w:t>
            </w:r>
            <w:r>
              <w:rPr>
                <w:sz w:val="16"/>
                <w:szCs w:val="18"/>
              </w:rPr>
              <w:t>, c</w:t>
            </w:r>
            <w:r w:rsidR="00EF5DC8" w:rsidRPr="005F21AB">
              <w:rPr>
                <w:sz w:val="16"/>
                <w:szCs w:val="18"/>
              </w:rPr>
              <w:t xml:space="preserve">hoisir la race, MdC </w:t>
            </w:r>
            <w:r w:rsidR="00EF5DC8">
              <w:rPr>
                <w:sz w:val="16"/>
                <w:szCs w:val="18"/>
              </w:rPr>
              <w:t>+5</w:t>
            </w:r>
            <w:r w:rsidR="00EF5DC8" w:rsidRPr="005F21AB">
              <w:rPr>
                <w:sz w:val="16"/>
                <w:szCs w:val="18"/>
              </w:rPr>
              <w:t>.</w:t>
            </w:r>
          </w:p>
        </w:tc>
      </w:tr>
      <w:tr w:rsidR="00EF5DC8" w:rsidRPr="005F21AB" w:rsidTr="005A557B">
        <w:tc>
          <w:tcPr>
            <w:tcW w:w="900" w:type="dxa"/>
          </w:tcPr>
          <w:p w:rsidR="00EF5DC8" w:rsidRPr="00051B3C" w:rsidRDefault="00EF5DC8" w:rsidP="007E0B1D">
            <w:pPr>
              <w:jc w:val="center"/>
              <w:rPr>
                <w:rFonts w:cs="Tahoma"/>
                <w:b/>
                <w:bCs/>
                <w:sz w:val="16"/>
                <w:szCs w:val="16"/>
              </w:rPr>
            </w:pPr>
            <w:r w:rsidRPr="00051B3C">
              <w:rPr>
                <w:rFonts w:cs="Tahoma"/>
                <w:b/>
                <w:bCs/>
                <w:sz w:val="16"/>
                <w:szCs w:val="16"/>
              </w:rPr>
              <w:t>86-90</w:t>
            </w:r>
          </w:p>
        </w:tc>
        <w:tc>
          <w:tcPr>
            <w:tcW w:w="1893" w:type="dxa"/>
          </w:tcPr>
          <w:p w:rsidR="00EF5DC8" w:rsidRPr="005F21AB" w:rsidRDefault="00EF5DC8" w:rsidP="00337261">
            <w:pPr>
              <w:rPr>
                <w:sz w:val="16"/>
                <w:szCs w:val="18"/>
              </w:rPr>
            </w:pPr>
            <w:r w:rsidRPr="005F21AB">
              <w:rPr>
                <w:sz w:val="16"/>
                <w:szCs w:val="18"/>
              </w:rPr>
              <w:t>Dédié pour défendre</w:t>
            </w:r>
          </w:p>
        </w:tc>
        <w:tc>
          <w:tcPr>
            <w:tcW w:w="0" w:type="auto"/>
          </w:tcPr>
          <w:p w:rsidR="007B6729" w:rsidRDefault="007B6729" w:rsidP="007B6729">
            <w:pPr>
              <w:rPr>
                <w:rFonts w:cs="Tahoma"/>
                <w:i/>
                <w:sz w:val="16"/>
                <w:szCs w:val="16"/>
              </w:rPr>
            </w:pPr>
            <w:r>
              <w:rPr>
                <w:rFonts w:cs="Tahoma"/>
                <w:sz w:val="16"/>
                <w:szCs w:val="16"/>
              </w:rPr>
              <w:t xml:space="preserve">Choisir une </w:t>
            </w:r>
            <w:r w:rsidRPr="00051B3C">
              <w:rPr>
                <w:rFonts w:cs="Tahoma"/>
                <w:sz w:val="16"/>
                <w:szCs w:val="16"/>
              </w:rPr>
              <w:t xml:space="preserve">race de créature cible. </w:t>
            </w:r>
            <w:r>
              <w:rPr>
                <w:rFonts w:cs="Tahoma"/>
                <w:sz w:val="16"/>
                <w:szCs w:val="16"/>
              </w:rPr>
              <w:t xml:space="preserve">Bonus </w:t>
            </w:r>
            <w:r>
              <w:rPr>
                <w:rFonts w:cs="Tahoma"/>
                <w:b/>
                <w:sz w:val="16"/>
                <w:szCs w:val="16"/>
              </w:rPr>
              <w:t xml:space="preserve">+NE(relique) à VD &amp; </w:t>
            </w:r>
            <w:r w:rsidRPr="00051B3C">
              <w:rPr>
                <w:rFonts w:cs="Tahoma"/>
                <w:b/>
                <w:sz w:val="16"/>
                <w:szCs w:val="16"/>
              </w:rPr>
              <w:t>RMa</w:t>
            </w:r>
            <w:r w:rsidRPr="00051B3C">
              <w:rPr>
                <w:rFonts w:cs="Tahoma"/>
                <w:sz w:val="16"/>
                <w:szCs w:val="16"/>
              </w:rPr>
              <w:t>, dans toutes les situations de conflit contre cette cible. Immunise à 100% contre tous les pouvoirs magiques/poisons de cette race.</w:t>
            </w:r>
            <w:r>
              <w:rPr>
                <w:rFonts w:cs="Tahoma"/>
                <w:sz w:val="16"/>
                <w:szCs w:val="16"/>
              </w:rPr>
              <w:t xml:space="preserve"> </w:t>
            </w:r>
            <w:r w:rsidRPr="00051B3C">
              <w:rPr>
                <w:rFonts w:cs="Tahoma"/>
                <w:i/>
                <w:sz w:val="16"/>
                <w:szCs w:val="16"/>
              </w:rPr>
              <w:t>Permanent</w:t>
            </w:r>
            <w:r>
              <w:rPr>
                <w:rFonts w:cs="Tahoma"/>
                <w:i/>
                <w:sz w:val="16"/>
                <w:szCs w:val="16"/>
              </w:rPr>
              <w:t>.</w:t>
            </w:r>
          </w:p>
          <w:p w:rsidR="00EF5DC8" w:rsidRPr="005F21AB" w:rsidRDefault="007B6729" w:rsidP="007B6729">
            <w:pPr>
              <w:rPr>
                <w:sz w:val="16"/>
                <w:szCs w:val="18"/>
              </w:rPr>
            </w:pPr>
            <w:r w:rsidRPr="007B6729">
              <w:rPr>
                <w:sz w:val="16"/>
                <w:szCs w:val="18"/>
                <w:shd w:val="clear" w:color="auto" w:fill="FFFF00"/>
              </w:rPr>
              <w:t>CC(race)+1</w:t>
            </w:r>
            <w:r>
              <w:rPr>
                <w:sz w:val="16"/>
                <w:szCs w:val="18"/>
                <w:shd w:val="clear" w:color="auto" w:fill="FFFF00"/>
              </w:rPr>
              <w:t>,</w:t>
            </w:r>
            <w:r w:rsidRPr="007B6729">
              <w:rPr>
                <w:sz w:val="16"/>
                <w:szCs w:val="18"/>
                <w:shd w:val="clear" w:color="auto" w:fill="FFFFFF" w:themeFill="background1"/>
              </w:rPr>
              <w:t xml:space="preserve"> c</w:t>
            </w:r>
            <w:r w:rsidR="00EF5DC8" w:rsidRPr="005F21AB">
              <w:rPr>
                <w:sz w:val="16"/>
                <w:szCs w:val="18"/>
              </w:rPr>
              <w:t xml:space="preserve">hoisir la race, MdC </w:t>
            </w:r>
            <w:r w:rsidR="00EF5DC8">
              <w:rPr>
                <w:sz w:val="16"/>
                <w:szCs w:val="18"/>
              </w:rPr>
              <w:t>+3</w:t>
            </w:r>
            <w:r w:rsidR="00EF5DC8" w:rsidRPr="005F21AB">
              <w:rPr>
                <w:sz w:val="16"/>
                <w:szCs w:val="18"/>
              </w:rPr>
              <w:t>.</w:t>
            </w:r>
          </w:p>
        </w:tc>
      </w:tr>
      <w:tr w:rsidR="00EF5DC8" w:rsidRPr="005F21AB" w:rsidTr="005A557B">
        <w:tc>
          <w:tcPr>
            <w:tcW w:w="900" w:type="dxa"/>
            <w:shd w:val="clear" w:color="auto" w:fill="D9D9D9"/>
          </w:tcPr>
          <w:p w:rsidR="00EF5DC8" w:rsidRPr="00051B3C" w:rsidRDefault="00EF5DC8" w:rsidP="007E0B1D">
            <w:pPr>
              <w:jc w:val="center"/>
              <w:rPr>
                <w:rFonts w:cs="Tahoma"/>
                <w:b/>
                <w:bCs/>
                <w:sz w:val="16"/>
                <w:szCs w:val="16"/>
              </w:rPr>
            </w:pPr>
            <w:r w:rsidRPr="00051B3C">
              <w:rPr>
                <w:rFonts w:cs="Tahoma"/>
                <w:b/>
                <w:bCs/>
                <w:sz w:val="16"/>
                <w:szCs w:val="16"/>
              </w:rPr>
              <w:t>91-93</w:t>
            </w:r>
          </w:p>
        </w:tc>
        <w:tc>
          <w:tcPr>
            <w:tcW w:w="1893" w:type="dxa"/>
            <w:shd w:val="clear" w:color="auto" w:fill="D9D9D9"/>
          </w:tcPr>
          <w:p w:rsidR="00EF5DC8" w:rsidRPr="005F21AB" w:rsidRDefault="00EF5DC8" w:rsidP="00337261">
            <w:pPr>
              <w:rPr>
                <w:sz w:val="16"/>
                <w:szCs w:val="18"/>
              </w:rPr>
            </w:pPr>
            <w:r w:rsidRPr="005F21AB">
              <w:rPr>
                <w:sz w:val="16"/>
                <w:szCs w:val="18"/>
              </w:rPr>
              <w:t>Dédié sur alignement</w:t>
            </w:r>
          </w:p>
        </w:tc>
        <w:tc>
          <w:tcPr>
            <w:tcW w:w="0" w:type="auto"/>
            <w:shd w:val="clear" w:color="auto" w:fill="D9D9D9"/>
          </w:tcPr>
          <w:p w:rsidR="007B6729" w:rsidRDefault="007B6729" w:rsidP="007B6729">
            <w:pPr>
              <w:rPr>
                <w:rFonts w:cs="Tahoma"/>
                <w:sz w:val="16"/>
                <w:szCs w:val="16"/>
              </w:rPr>
            </w:pPr>
            <w:r>
              <w:rPr>
                <w:rFonts w:cs="Tahoma"/>
                <w:sz w:val="16"/>
                <w:szCs w:val="16"/>
              </w:rPr>
              <w:t xml:space="preserve">Choisir </w:t>
            </w:r>
            <w:r w:rsidR="0031432C" w:rsidRPr="00051B3C">
              <w:rPr>
                <w:rFonts w:cs="Tahoma"/>
                <w:sz w:val="16"/>
                <w:szCs w:val="16"/>
              </w:rPr>
              <w:t>un alignement</w:t>
            </w:r>
            <w:r>
              <w:rPr>
                <w:rFonts w:cs="Tahoma"/>
                <w:sz w:val="16"/>
                <w:szCs w:val="16"/>
              </w:rPr>
              <w:t xml:space="preserve"> différent de X</w:t>
            </w:r>
            <w:r w:rsidRPr="00051B3C">
              <w:rPr>
                <w:rFonts w:cs="Tahoma"/>
                <w:sz w:val="16"/>
                <w:szCs w:val="16"/>
              </w:rPr>
              <w:t>.</w:t>
            </w:r>
            <w:r w:rsidRPr="00051B3C">
              <w:rPr>
                <w:rFonts w:cs="Tahoma"/>
                <w:b/>
                <w:sz w:val="16"/>
                <w:szCs w:val="16"/>
              </w:rPr>
              <w:t xml:space="preserve"> </w:t>
            </w:r>
            <w:r w:rsidRPr="007B6729">
              <w:rPr>
                <w:rFonts w:cs="Tahoma"/>
                <w:sz w:val="16"/>
                <w:szCs w:val="16"/>
              </w:rPr>
              <w:t>Bonus de</w:t>
            </w:r>
            <w:r>
              <w:rPr>
                <w:rFonts w:cs="Tahoma"/>
                <w:b/>
                <w:sz w:val="16"/>
                <w:szCs w:val="16"/>
              </w:rPr>
              <w:t xml:space="preserve"> </w:t>
            </w:r>
            <w:r w:rsidRPr="00051B3C">
              <w:rPr>
                <w:rFonts w:cs="Tahoma"/>
                <w:b/>
                <w:sz w:val="16"/>
                <w:szCs w:val="16"/>
              </w:rPr>
              <w:t>VO&amp;VD+ NEx2</w:t>
            </w:r>
            <w:r w:rsidRPr="00051B3C">
              <w:rPr>
                <w:rFonts w:cs="Tahoma"/>
                <w:sz w:val="16"/>
                <w:szCs w:val="16"/>
              </w:rPr>
              <w:t xml:space="preserve">, </w:t>
            </w:r>
            <w:r>
              <w:rPr>
                <w:rFonts w:cs="Tahoma"/>
                <w:b/>
                <w:sz w:val="16"/>
                <w:szCs w:val="16"/>
              </w:rPr>
              <w:t>TC</w:t>
            </w:r>
            <w:r w:rsidRPr="00051B3C">
              <w:rPr>
                <w:rFonts w:cs="Tahoma"/>
                <w:b/>
                <w:sz w:val="16"/>
                <w:szCs w:val="16"/>
              </w:rPr>
              <w:t>+NE</w:t>
            </w:r>
            <w:r w:rsidRPr="00051B3C">
              <w:rPr>
                <w:rFonts w:cs="Tahoma"/>
                <w:sz w:val="16"/>
                <w:szCs w:val="16"/>
              </w:rPr>
              <w:t xml:space="preserve"> et </w:t>
            </w:r>
            <w:r w:rsidRPr="00051B3C">
              <w:rPr>
                <w:rFonts w:cs="Tahoma"/>
                <w:b/>
                <w:sz w:val="16"/>
                <w:szCs w:val="16"/>
              </w:rPr>
              <w:t>RMa+NEM</w:t>
            </w:r>
            <w:r w:rsidRPr="00051B3C">
              <w:rPr>
                <w:rFonts w:cs="Tahoma"/>
                <w:sz w:val="16"/>
                <w:szCs w:val="16"/>
              </w:rPr>
              <w:t xml:space="preserve"> dans les rencontres d’êtres de cet alignement, </w:t>
            </w:r>
            <w:r w:rsidRPr="00051B3C">
              <w:rPr>
                <w:rFonts w:cs="Tahoma"/>
                <w:b/>
                <w:sz w:val="16"/>
                <w:szCs w:val="16"/>
              </w:rPr>
              <w:t>Rage +1</w:t>
            </w:r>
            <w:r w:rsidRPr="00051B3C">
              <w:rPr>
                <w:rFonts w:cs="Tahoma"/>
                <w:sz w:val="16"/>
                <w:szCs w:val="16"/>
              </w:rPr>
              <w:t xml:space="preserve"> et ennemi juré de cet alignement. Peut ressentir </w:t>
            </w:r>
            <w:r>
              <w:rPr>
                <w:rFonts w:cs="Tahoma"/>
                <w:sz w:val="16"/>
                <w:szCs w:val="16"/>
              </w:rPr>
              <w:t xml:space="preserve">cet </w:t>
            </w:r>
            <w:r w:rsidRPr="00051B3C">
              <w:rPr>
                <w:rFonts w:cs="Tahoma"/>
                <w:sz w:val="16"/>
                <w:szCs w:val="16"/>
              </w:rPr>
              <w:t xml:space="preserve">alignement </w:t>
            </w:r>
            <w:r>
              <w:rPr>
                <w:rFonts w:cs="Tahoma"/>
                <w:sz w:val="16"/>
                <w:szCs w:val="16"/>
              </w:rPr>
              <w:t>dans les êtres rencontrés et en vue, 1x/</w:t>
            </w:r>
            <w:r w:rsidRPr="00051B3C">
              <w:rPr>
                <w:rFonts w:cs="Tahoma"/>
                <w:sz w:val="16"/>
                <w:szCs w:val="16"/>
              </w:rPr>
              <w:t xml:space="preserve">heure à </w:t>
            </w:r>
            <w:r w:rsidRPr="00051B3C">
              <w:rPr>
                <w:rFonts w:cs="Tahoma"/>
                <w:b/>
                <w:sz w:val="16"/>
                <w:szCs w:val="16"/>
              </w:rPr>
              <w:t>NEx5m</w:t>
            </w:r>
            <w:r>
              <w:rPr>
                <w:rFonts w:cs="Tahoma"/>
                <w:b/>
                <w:sz w:val="16"/>
                <w:szCs w:val="16"/>
              </w:rPr>
              <w:t>,</w:t>
            </w:r>
            <w:r w:rsidRPr="00051B3C">
              <w:rPr>
                <w:rFonts w:cs="Tahoma"/>
                <w:sz w:val="16"/>
                <w:szCs w:val="16"/>
              </w:rPr>
              <w:t xml:space="preserve"> avec un test </w:t>
            </w:r>
            <w:r w:rsidRPr="00051B3C">
              <w:rPr>
                <w:rFonts w:cs="Tahoma"/>
                <w:b/>
                <w:sz w:val="16"/>
                <w:szCs w:val="16"/>
              </w:rPr>
              <w:t>Em(Inu)x2</w:t>
            </w:r>
            <w:r>
              <w:rPr>
                <w:rFonts w:cs="Tahoma"/>
                <w:b/>
                <w:sz w:val="16"/>
                <w:szCs w:val="16"/>
              </w:rPr>
              <w:t xml:space="preserve"> </w:t>
            </w:r>
            <w:r>
              <w:rPr>
                <w:rFonts w:cs="Tahoma"/>
                <w:sz w:val="16"/>
                <w:szCs w:val="16"/>
              </w:rPr>
              <w:t>qui coûte 2 PdM</w:t>
            </w:r>
            <w:r w:rsidRPr="00051B3C">
              <w:rPr>
                <w:rFonts w:cs="Tahoma"/>
                <w:sz w:val="16"/>
                <w:szCs w:val="16"/>
              </w:rPr>
              <w:t>.</w:t>
            </w:r>
            <w:r>
              <w:rPr>
                <w:rFonts w:cs="Tahoma"/>
                <w:sz w:val="16"/>
                <w:szCs w:val="16"/>
              </w:rPr>
              <w:t xml:space="preserve"> </w:t>
            </w:r>
            <w:r w:rsidRPr="00051B3C">
              <w:rPr>
                <w:rFonts w:cs="Tahoma"/>
                <w:i/>
                <w:sz w:val="16"/>
                <w:szCs w:val="16"/>
              </w:rPr>
              <w:t>Permanent</w:t>
            </w:r>
            <w:r w:rsidRPr="00051B3C">
              <w:rPr>
                <w:rFonts w:cs="Tahoma"/>
                <w:sz w:val="16"/>
                <w:szCs w:val="16"/>
              </w:rPr>
              <w:t>.</w:t>
            </w:r>
          </w:p>
          <w:p w:rsidR="00EF5DC8" w:rsidRPr="005F21AB" w:rsidRDefault="007B6729" w:rsidP="007B6729">
            <w:pPr>
              <w:rPr>
                <w:sz w:val="16"/>
                <w:szCs w:val="18"/>
              </w:rPr>
            </w:pPr>
            <w:r w:rsidRPr="007B6729">
              <w:rPr>
                <w:sz w:val="16"/>
                <w:szCs w:val="18"/>
                <w:shd w:val="clear" w:color="auto" w:fill="FFFF00"/>
              </w:rPr>
              <w:t xml:space="preserve">AMa+1 </w:t>
            </w:r>
            <w:r>
              <w:rPr>
                <w:sz w:val="16"/>
                <w:szCs w:val="18"/>
              </w:rPr>
              <w:t>, d</w:t>
            </w:r>
            <w:r w:rsidR="00EF5DC8" w:rsidRPr="005F21AB">
              <w:rPr>
                <w:sz w:val="16"/>
                <w:szCs w:val="18"/>
              </w:rPr>
              <w:t xml:space="preserve">éfinir l’alignement, MdC </w:t>
            </w:r>
            <w:r w:rsidR="00EF5DC8">
              <w:rPr>
                <w:sz w:val="16"/>
                <w:szCs w:val="18"/>
              </w:rPr>
              <w:t>+10</w:t>
            </w:r>
            <w:r w:rsidR="00EF5DC8" w:rsidRPr="005F21AB">
              <w:rPr>
                <w:sz w:val="16"/>
                <w:szCs w:val="18"/>
              </w:rPr>
              <w:t>.</w:t>
            </w:r>
          </w:p>
        </w:tc>
      </w:tr>
      <w:tr w:rsidR="00EF5DC8" w:rsidRPr="005F21AB" w:rsidTr="005A557B">
        <w:tc>
          <w:tcPr>
            <w:tcW w:w="900" w:type="dxa"/>
          </w:tcPr>
          <w:p w:rsidR="00EF5DC8" w:rsidRPr="00051B3C" w:rsidRDefault="00EF5DC8" w:rsidP="007E0B1D">
            <w:pPr>
              <w:jc w:val="center"/>
              <w:rPr>
                <w:rFonts w:cs="Tahoma"/>
                <w:b/>
                <w:bCs/>
                <w:sz w:val="16"/>
                <w:szCs w:val="16"/>
              </w:rPr>
            </w:pPr>
            <w:r w:rsidRPr="00051B3C">
              <w:rPr>
                <w:rFonts w:cs="Tahoma"/>
                <w:b/>
                <w:bCs/>
                <w:sz w:val="16"/>
                <w:szCs w:val="16"/>
              </w:rPr>
              <w:t>94-96</w:t>
            </w:r>
          </w:p>
        </w:tc>
        <w:tc>
          <w:tcPr>
            <w:tcW w:w="1893" w:type="dxa"/>
          </w:tcPr>
          <w:p w:rsidR="00EF5DC8" w:rsidRPr="005F21AB" w:rsidRDefault="00EF5DC8" w:rsidP="00337261">
            <w:pPr>
              <w:rPr>
                <w:sz w:val="16"/>
                <w:szCs w:val="18"/>
              </w:rPr>
            </w:pPr>
            <w:r w:rsidRPr="005F21AB">
              <w:rPr>
                <w:sz w:val="16"/>
                <w:szCs w:val="18"/>
              </w:rPr>
              <w:t>Dédié sur créature</w:t>
            </w:r>
          </w:p>
        </w:tc>
        <w:tc>
          <w:tcPr>
            <w:tcW w:w="0" w:type="auto"/>
          </w:tcPr>
          <w:p w:rsidR="00B03BA6" w:rsidRDefault="00B03BA6" w:rsidP="00B03BA6">
            <w:pPr>
              <w:rPr>
                <w:rFonts w:cs="Tahoma"/>
                <w:i/>
                <w:sz w:val="16"/>
                <w:szCs w:val="16"/>
              </w:rPr>
            </w:pPr>
            <w:r>
              <w:rPr>
                <w:rFonts w:cs="Tahoma"/>
                <w:sz w:val="16"/>
                <w:szCs w:val="16"/>
              </w:rPr>
              <w:t xml:space="preserve">Choisir une </w:t>
            </w:r>
            <w:r w:rsidR="007B6729" w:rsidRPr="00051B3C">
              <w:rPr>
                <w:rFonts w:cs="Tahoma"/>
                <w:sz w:val="16"/>
                <w:szCs w:val="16"/>
              </w:rPr>
              <w:t>race de créature</w:t>
            </w:r>
            <w:r>
              <w:rPr>
                <w:rFonts w:cs="Tahoma"/>
                <w:sz w:val="16"/>
                <w:szCs w:val="16"/>
              </w:rPr>
              <w:t xml:space="preserve"> à CC&gt;0</w:t>
            </w:r>
            <w:r w:rsidR="007B6729">
              <w:rPr>
                <w:rFonts w:cs="Tahoma"/>
                <w:sz w:val="16"/>
                <w:szCs w:val="16"/>
              </w:rPr>
              <w:t>.</w:t>
            </w:r>
            <w:r w:rsidR="007B6729" w:rsidRPr="00051B3C">
              <w:rPr>
                <w:rFonts w:cs="Tahoma"/>
                <w:sz w:val="16"/>
                <w:szCs w:val="16"/>
              </w:rPr>
              <w:t xml:space="preserve"> Bonus général de </w:t>
            </w:r>
            <w:r w:rsidR="007B6729" w:rsidRPr="00051B3C">
              <w:rPr>
                <w:rFonts w:cs="Tahoma"/>
                <w:b/>
                <w:sz w:val="16"/>
                <w:szCs w:val="16"/>
              </w:rPr>
              <w:t>RMa</w:t>
            </w:r>
            <w:r>
              <w:rPr>
                <w:rFonts w:cs="Tahoma"/>
                <w:b/>
                <w:sz w:val="16"/>
                <w:szCs w:val="16"/>
              </w:rPr>
              <w:t>+CC</w:t>
            </w:r>
            <w:r w:rsidR="007B6729" w:rsidRPr="00051B3C">
              <w:rPr>
                <w:rFonts w:cs="Tahoma"/>
                <w:b/>
                <w:sz w:val="16"/>
                <w:szCs w:val="16"/>
              </w:rPr>
              <w:t xml:space="preserve"> </w:t>
            </w:r>
            <w:r w:rsidR="007B6729" w:rsidRPr="00051B3C">
              <w:rPr>
                <w:rFonts w:cs="Tahoma"/>
                <w:sz w:val="16"/>
                <w:szCs w:val="16"/>
              </w:rPr>
              <w:t xml:space="preserve">contre cette race, doit tuer toutes ces créatures à vue, </w:t>
            </w:r>
            <w:r>
              <w:rPr>
                <w:rFonts w:cs="Tahoma"/>
                <w:sz w:val="16"/>
                <w:szCs w:val="16"/>
              </w:rPr>
              <w:t xml:space="preserve">donne </w:t>
            </w:r>
            <w:r w:rsidR="007B6729" w:rsidRPr="00051B3C">
              <w:rPr>
                <w:rFonts w:cs="Tahoma"/>
                <w:i/>
                <w:sz w:val="16"/>
                <w:szCs w:val="16"/>
              </w:rPr>
              <w:t>Furie contrôlable</w:t>
            </w:r>
            <w:r>
              <w:rPr>
                <w:rFonts w:cs="Tahoma"/>
                <w:sz w:val="16"/>
                <w:szCs w:val="16"/>
              </w:rPr>
              <w:t>, ne peut être attaqué</w:t>
            </w:r>
            <w:r w:rsidR="007B6729" w:rsidRPr="00051B3C">
              <w:rPr>
                <w:rFonts w:cs="Tahoma"/>
                <w:sz w:val="16"/>
                <w:szCs w:val="16"/>
              </w:rPr>
              <w:t xml:space="preserve"> par les ennemis jurés de cette race</w:t>
            </w:r>
            <w:r>
              <w:rPr>
                <w:rFonts w:cs="Tahoma"/>
                <w:sz w:val="16"/>
                <w:szCs w:val="16"/>
              </w:rPr>
              <w:t xml:space="preserve"> (Haine par ex.)</w:t>
            </w:r>
            <w:r w:rsidR="007B6729" w:rsidRPr="00051B3C">
              <w:rPr>
                <w:rFonts w:cs="Tahoma"/>
                <w:sz w:val="16"/>
                <w:szCs w:val="16"/>
              </w:rPr>
              <w:t xml:space="preserve">. Ignore toutes les immunités de </w:t>
            </w:r>
            <w:r w:rsidR="007B6729">
              <w:rPr>
                <w:rFonts w:cs="Tahoma"/>
                <w:sz w:val="16"/>
                <w:szCs w:val="16"/>
              </w:rPr>
              <w:t xml:space="preserve">cette </w:t>
            </w:r>
            <w:r w:rsidR="007B6729" w:rsidRPr="00051B3C">
              <w:rPr>
                <w:rFonts w:cs="Tahoma"/>
                <w:sz w:val="16"/>
                <w:szCs w:val="16"/>
              </w:rPr>
              <w:t>créature.</w:t>
            </w:r>
            <w:r w:rsidR="007B6729">
              <w:rPr>
                <w:rFonts w:cs="Tahoma"/>
                <w:sz w:val="16"/>
                <w:szCs w:val="16"/>
              </w:rPr>
              <w:t xml:space="preserve"> </w:t>
            </w:r>
            <w:r w:rsidR="007B6729" w:rsidRPr="00051B3C">
              <w:rPr>
                <w:rFonts w:cs="Tahoma"/>
                <w:i/>
                <w:sz w:val="16"/>
                <w:szCs w:val="16"/>
              </w:rPr>
              <w:t>Perma</w:t>
            </w:r>
            <w:r>
              <w:rPr>
                <w:rFonts w:cs="Tahoma"/>
                <w:i/>
                <w:sz w:val="16"/>
                <w:szCs w:val="16"/>
              </w:rPr>
              <w:t>ne</w:t>
            </w:r>
            <w:r w:rsidR="007B6729" w:rsidRPr="00051B3C">
              <w:rPr>
                <w:rFonts w:cs="Tahoma"/>
                <w:i/>
                <w:sz w:val="16"/>
                <w:szCs w:val="16"/>
              </w:rPr>
              <w:t>nt.</w:t>
            </w:r>
          </w:p>
          <w:p w:rsidR="00EF5DC8" w:rsidRPr="005F21AB" w:rsidRDefault="00B03BA6" w:rsidP="00B03BA6">
            <w:pPr>
              <w:rPr>
                <w:sz w:val="16"/>
                <w:szCs w:val="18"/>
              </w:rPr>
            </w:pPr>
            <w:r w:rsidRPr="00B03BA6">
              <w:rPr>
                <w:sz w:val="16"/>
                <w:szCs w:val="18"/>
                <w:shd w:val="clear" w:color="auto" w:fill="FFFF00"/>
              </w:rPr>
              <w:t>VO+1</w:t>
            </w:r>
            <w:r>
              <w:rPr>
                <w:sz w:val="16"/>
                <w:szCs w:val="18"/>
              </w:rPr>
              <w:t>, d</w:t>
            </w:r>
            <w:r w:rsidR="00EF5DC8" w:rsidRPr="005F21AB">
              <w:rPr>
                <w:sz w:val="16"/>
                <w:szCs w:val="18"/>
              </w:rPr>
              <w:t xml:space="preserve">éfinir la </w:t>
            </w:r>
            <w:r>
              <w:rPr>
                <w:sz w:val="16"/>
                <w:szCs w:val="18"/>
              </w:rPr>
              <w:t>race</w:t>
            </w:r>
            <w:r w:rsidR="00EF5DC8" w:rsidRPr="005F21AB">
              <w:rPr>
                <w:sz w:val="16"/>
                <w:szCs w:val="18"/>
              </w:rPr>
              <w:t xml:space="preserve">, MdC </w:t>
            </w:r>
            <w:r w:rsidR="00EF5DC8">
              <w:rPr>
                <w:sz w:val="16"/>
                <w:szCs w:val="18"/>
              </w:rPr>
              <w:t>+3</w:t>
            </w:r>
            <w:r w:rsidR="00EF5DC8" w:rsidRPr="005F21AB">
              <w:rPr>
                <w:sz w:val="16"/>
                <w:szCs w:val="18"/>
              </w:rPr>
              <w:t>.</w:t>
            </w:r>
          </w:p>
        </w:tc>
      </w:tr>
      <w:tr w:rsidR="00EF5DC8" w:rsidRPr="005F21AB" w:rsidTr="005A557B">
        <w:tc>
          <w:tcPr>
            <w:tcW w:w="900" w:type="dxa"/>
            <w:shd w:val="clear" w:color="auto" w:fill="D9D9D9" w:themeFill="background1" w:themeFillShade="D9"/>
          </w:tcPr>
          <w:p w:rsidR="00EF5DC8" w:rsidRPr="00051B3C" w:rsidRDefault="00EF5DC8" w:rsidP="007E0B1D">
            <w:pPr>
              <w:jc w:val="center"/>
              <w:rPr>
                <w:rFonts w:cs="Tahoma"/>
                <w:b/>
                <w:bCs/>
                <w:sz w:val="16"/>
                <w:szCs w:val="16"/>
              </w:rPr>
            </w:pPr>
            <w:r w:rsidRPr="00051B3C">
              <w:rPr>
                <w:rFonts w:cs="Tahoma"/>
                <w:b/>
                <w:bCs/>
                <w:sz w:val="16"/>
                <w:szCs w:val="16"/>
              </w:rPr>
              <w:t>97</w:t>
            </w:r>
          </w:p>
        </w:tc>
        <w:tc>
          <w:tcPr>
            <w:tcW w:w="1893" w:type="dxa"/>
            <w:shd w:val="clear" w:color="auto" w:fill="D9D9D9" w:themeFill="background1" w:themeFillShade="D9"/>
          </w:tcPr>
          <w:p w:rsidR="00EF5DC8" w:rsidRPr="005F21AB" w:rsidRDefault="00EF5DC8" w:rsidP="00337261">
            <w:pPr>
              <w:rPr>
                <w:sz w:val="16"/>
                <w:szCs w:val="18"/>
              </w:rPr>
            </w:pPr>
            <w:r w:rsidRPr="005F21AB">
              <w:rPr>
                <w:sz w:val="16"/>
                <w:szCs w:val="18"/>
              </w:rPr>
              <w:t>Intelligent</w:t>
            </w:r>
          </w:p>
        </w:tc>
        <w:tc>
          <w:tcPr>
            <w:tcW w:w="0" w:type="auto"/>
            <w:shd w:val="clear" w:color="auto" w:fill="D9D9D9" w:themeFill="background1" w:themeFillShade="D9"/>
          </w:tcPr>
          <w:p w:rsidR="00B03BA6" w:rsidRDefault="00B03BA6" w:rsidP="00B03BA6">
            <w:pPr>
              <w:rPr>
                <w:rFonts w:cs="Tahoma"/>
                <w:i/>
                <w:sz w:val="16"/>
                <w:szCs w:val="16"/>
              </w:rPr>
            </w:pPr>
            <w:r w:rsidRPr="001C7925">
              <w:rPr>
                <w:rFonts w:cs="Tahoma"/>
                <w:b/>
                <w:sz w:val="16"/>
                <w:szCs w:val="16"/>
              </w:rPr>
              <w:t>L’esprit</w:t>
            </w:r>
            <w:r w:rsidRPr="00051B3C">
              <w:rPr>
                <w:rFonts w:cs="Tahoma"/>
                <w:sz w:val="16"/>
                <w:szCs w:val="16"/>
              </w:rPr>
              <w:t xml:space="preserve"> </w:t>
            </w:r>
            <w:r w:rsidR="006941B5">
              <w:rPr>
                <w:rFonts w:cs="Tahoma"/>
                <w:sz w:val="16"/>
                <w:szCs w:val="16"/>
              </w:rPr>
              <w:t>X</w:t>
            </w:r>
            <w:r w:rsidRPr="00051B3C">
              <w:rPr>
                <w:rFonts w:cs="Tahoma"/>
                <w:sz w:val="16"/>
                <w:szCs w:val="16"/>
              </w:rPr>
              <w:t xml:space="preserve"> est emprisonné </w:t>
            </w:r>
            <w:r w:rsidR="006941B5">
              <w:rPr>
                <w:rFonts w:cs="Tahoma"/>
                <w:sz w:val="16"/>
                <w:szCs w:val="16"/>
              </w:rPr>
              <w:t xml:space="preserve">avec toutes ses caractéristiques et talents </w:t>
            </w:r>
            <w:r w:rsidRPr="00051B3C">
              <w:rPr>
                <w:rFonts w:cs="Tahoma"/>
                <w:sz w:val="16"/>
                <w:szCs w:val="16"/>
              </w:rPr>
              <w:t xml:space="preserve">Possibilité de communiquer à volonté avec l’esprit, </w:t>
            </w:r>
            <w:r>
              <w:rPr>
                <w:rFonts w:cs="Tahoma"/>
                <w:sz w:val="16"/>
                <w:szCs w:val="16"/>
              </w:rPr>
              <w:t xml:space="preserve">permanent et </w:t>
            </w:r>
            <w:r w:rsidRPr="00051B3C">
              <w:rPr>
                <w:rFonts w:cs="Tahoma"/>
                <w:sz w:val="16"/>
                <w:szCs w:val="16"/>
              </w:rPr>
              <w:t xml:space="preserve">coût nul. </w:t>
            </w:r>
            <w:r>
              <w:rPr>
                <w:rFonts w:cs="Tahoma"/>
                <w:sz w:val="16"/>
                <w:szCs w:val="16"/>
              </w:rPr>
              <w:t>B</w:t>
            </w:r>
            <w:r w:rsidRPr="00051B3C">
              <w:rPr>
                <w:rFonts w:cs="Tahoma"/>
                <w:sz w:val="16"/>
                <w:szCs w:val="16"/>
              </w:rPr>
              <w:t xml:space="preserve">onus </w:t>
            </w:r>
            <w:r>
              <w:rPr>
                <w:rFonts w:cs="Tahoma"/>
                <w:sz w:val="16"/>
                <w:szCs w:val="16"/>
              </w:rPr>
              <w:t>+</w:t>
            </w:r>
            <w:r w:rsidRPr="00051B3C">
              <w:rPr>
                <w:rFonts w:cs="Tahoma"/>
                <w:b/>
                <w:sz w:val="16"/>
                <w:szCs w:val="16"/>
              </w:rPr>
              <w:t>RMa</w:t>
            </w:r>
            <w:r w:rsidRPr="00051B3C">
              <w:rPr>
                <w:rFonts w:cs="Tahoma"/>
                <w:sz w:val="16"/>
                <w:szCs w:val="16"/>
              </w:rPr>
              <w:t xml:space="preserve"> à tous les tests de talents/sorts connus par l’esprit</w:t>
            </w:r>
            <w:r>
              <w:rPr>
                <w:rFonts w:cs="Tahoma"/>
                <w:sz w:val="16"/>
                <w:szCs w:val="16"/>
              </w:rPr>
              <w:t xml:space="preserve">. Fait gagner </w:t>
            </w:r>
            <w:r w:rsidRPr="006941B5">
              <w:rPr>
                <w:rFonts w:cs="Tahoma"/>
                <w:b/>
                <w:sz w:val="16"/>
                <w:szCs w:val="16"/>
              </w:rPr>
              <w:t>NE(relique) ExT</w:t>
            </w:r>
            <w:r>
              <w:rPr>
                <w:rFonts w:cs="Tahoma"/>
                <w:sz w:val="16"/>
                <w:szCs w:val="16"/>
              </w:rPr>
              <w:t xml:space="preserve"> dans un Talent</w:t>
            </w:r>
            <w:r w:rsidR="006941B5">
              <w:rPr>
                <w:rFonts w:cs="Tahoma"/>
                <w:sz w:val="16"/>
                <w:szCs w:val="16"/>
              </w:rPr>
              <w:t xml:space="preserve"> ou Sort</w:t>
            </w:r>
            <w:r>
              <w:rPr>
                <w:rFonts w:cs="Tahoma"/>
                <w:sz w:val="16"/>
                <w:szCs w:val="16"/>
              </w:rPr>
              <w:t xml:space="preserve"> connus par la relique, </w:t>
            </w:r>
            <w:r w:rsidR="006941B5">
              <w:rPr>
                <w:rFonts w:cs="Tahoma"/>
                <w:sz w:val="16"/>
                <w:szCs w:val="16"/>
              </w:rPr>
              <w:t xml:space="preserve">1x </w:t>
            </w:r>
            <w:r>
              <w:rPr>
                <w:rFonts w:cs="Tahoma"/>
                <w:sz w:val="16"/>
                <w:szCs w:val="16"/>
              </w:rPr>
              <w:t>par jour, sans dépasser les NE</w:t>
            </w:r>
            <w:r w:rsidR="006941B5">
              <w:rPr>
                <w:rFonts w:cs="Tahoma"/>
                <w:sz w:val="16"/>
                <w:szCs w:val="16"/>
              </w:rPr>
              <w:t xml:space="preserve"> de la relique</w:t>
            </w:r>
            <w:r w:rsidRPr="00051B3C">
              <w:rPr>
                <w:rFonts w:cs="Tahoma"/>
                <w:sz w:val="16"/>
                <w:szCs w:val="16"/>
              </w:rPr>
              <w:t xml:space="preserve">. L’esprit influencera le porteur dans une direction </w:t>
            </w:r>
            <w:r w:rsidR="006941B5">
              <w:rPr>
                <w:rFonts w:cs="Tahoma"/>
                <w:sz w:val="16"/>
                <w:szCs w:val="16"/>
              </w:rPr>
              <w:t xml:space="preserve">liée à la volonté du </w:t>
            </w:r>
            <w:r w:rsidRPr="00051B3C">
              <w:rPr>
                <w:rFonts w:cs="Tahoma"/>
                <w:sz w:val="16"/>
                <w:szCs w:val="16"/>
              </w:rPr>
              <w:t xml:space="preserve">créateur et ce à chaque jour </w:t>
            </w:r>
            <w:r w:rsidR="006941B5">
              <w:rPr>
                <w:rFonts w:cs="Tahoma"/>
                <w:sz w:val="16"/>
                <w:szCs w:val="16"/>
              </w:rPr>
              <w:t xml:space="preserve">et </w:t>
            </w:r>
            <w:r w:rsidRPr="00051B3C">
              <w:rPr>
                <w:rFonts w:cs="Tahoma"/>
                <w:sz w:val="16"/>
                <w:szCs w:val="16"/>
              </w:rPr>
              <w:t>à chaque usage.</w:t>
            </w:r>
            <w:r w:rsidR="006941B5">
              <w:rPr>
                <w:rFonts w:cs="Tahoma"/>
                <w:sz w:val="16"/>
                <w:szCs w:val="16"/>
              </w:rPr>
              <w:t xml:space="preserve"> </w:t>
            </w:r>
            <w:r w:rsidRPr="00051B3C">
              <w:rPr>
                <w:rFonts w:cs="Tahoma"/>
                <w:i/>
                <w:sz w:val="16"/>
                <w:szCs w:val="16"/>
              </w:rPr>
              <w:t>Sort pour la magie. Permanent pour les talents.</w:t>
            </w:r>
          </w:p>
          <w:p w:rsidR="00EF5DC8" w:rsidRPr="005F21AB" w:rsidRDefault="00EF5DC8" w:rsidP="006941B5">
            <w:pPr>
              <w:rPr>
                <w:sz w:val="16"/>
                <w:szCs w:val="18"/>
              </w:rPr>
            </w:pPr>
            <w:r w:rsidRPr="005F21AB">
              <w:rPr>
                <w:sz w:val="16"/>
                <w:szCs w:val="18"/>
              </w:rPr>
              <w:t xml:space="preserve">L’esprit </w:t>
            </w:r>
            <w:r w:rsidR="006941B5">
              <w:rPr>
                <w:sz w:val="16"/>
                <w:szCs w:val="18"/>
              </w:rPr>
              <w:t xml:space="preserve">de X </w:t>
            </w:r>
            <w:r>
              <w:rPr>
                <w:sz w:val="16"/>
                <w:szCs w:val="18"/>
              </w:rPr>
              <w:t>intégré à la relique</w:t>
            </w:r>
            <w:r w:rsidR="006941B5">
              <w:rPr>
                <w:sz w:val="16"/>
                <w:szCs w:val="18"/>
              </w:rPr>
              <w:t xml:space="preserve"> et il meurt si séparé de celle-ci, </w:t>
            </w:r>
            <w:r w:rsidRPr="005F21AB">
              <w:rPr>
                <w:sz w:val="16"/>
                <w:szCs w:val="18"/>
              </w:rPr>
              <w:t xml:space="preserve">MdC </w:t>
            </w:r>
            <w:r>
              <w:rPr>
                <w:sz w:val="16"/>
                <w:szCs w:val="18"/>
              </w:rPr>
              <w:t>-20</w:t>
            </w:r>
            <w:r w:rsidRPr="005F21AB">
              <w:rPr>
                <w:sz w:val="16"/>
                <w:szCs w:val="18"/>
              </w:rPr>
              <w:t>.</w:t>
            </w:r>
          </w:p>
        </w:tc>
      </w:tr>
      <w:tr w:rsidR="00EF5DC8" w:rsidRPr="005F21AB" w:rsidTr="005A557B">
        <w:tc>
          <w:tcPr>
            <w:tcW w:w="900" w:type="dxa"/>
          </w:tcPr>
          <w:p w:rsidR="00EF5DC8" w:rsidRPr="00051B3C" w:rsidRDefault="00EF5DC8" w:rsidP="007E0B1D">
            <w:pPr>
              <w:jc w:val="center"/>
              <w:rPr>
                <w:rFonts w:cs="Tahoma"/>
                <w:b/>
                <w:bCs/>
                <w:sz w:val="16"/>
                <w:szCs w:val="16"/>
              </w:rPr>
            </w:pPr>
            <w:r w:rsidRPr="00051B3C">
              <w:rPr>
                <w:rFonts w:cs="Tahoma"/>
                <w:b/>
                <w:bCs/>
                <w:sz w:val="16"/>
                <w:szCs w:val="16"/>
              </w:rPr>
              <w:t>98</w:t>
            </w:r>
          </w:p>
        </w:tc>
        <w:tc>
          <w:tcPr>
            <w:tcW w:w="1893" w:type="dxa"/>
            <w:shd w:val="clear" w:color="auto" w:fill="auto"/>
          </w:tcPr>
          <w:p w:rsidR="00EF5DC8" w:rsidRPr="005F21AB" w:rsidRDefault="00EF5DC8" w:rsidP="00337261">
            <w:pPr>
              <w:rPr>
                <w:sz w:val="16"/>
                <w:szCs w:val="18"/>
              </w:rPr>
            </w:pPr>
            <w:r w:rsidRPr="005F21AB">
              <w:rPr>
                <w:sz w:val="16"/>
                <w:szCs w:val="18"/>
              </w:rPr>
              <w:t>Esprit capturé</w:t>
            </w:r>
          </w:p>
        </w:tc>
        <w:tc>
          <w:tcPr>
            <w:tcW w:w="0" w:type="auto"/>
            <w:shd w:val="clear" w:color="auto" w:fill="auto"/>
          </w:tcPr>
          <w:p w:rsidR="006941B5" w:rsidRDefault="00313D06" w:rsidP="006941B5">
            <w:pPr>
              <w:rPr>
                <w:rFonts w:cs="Tahoma"/>
                <w:i/>
                <w:sz w:val="16"/>
                <w:szCs w:val="16"/>
              </w:rPr>
            </w:pPr>
            <w:r>
              <w:rPr>
                <w:rFonts w:cs="Tahoma"/>
                <w:sz w:val="16"/>
                <w:szCs w:val="16"/>
              </w:rPr>
              <w:t xml:space="preserve">Si X a préservé un corps d’un être de </w:t>
            </w:r>
            <w:r w:rsidR="006941B5" w:rsidRPr="00051B3C">
              <w:rPr>
                <w:rFonts w:cs="Tahoma"/>
                <w:sz w:val="16"/>
                <w:szCs w:val="16"/>
              </w:rPr>
              <w:t xml:space="preserve">race intelligente </w:t>
            </w:r>
            <w:r>
              <w:rPr>
                <w:rFonts w:cs="Tahoma"/>
                <w:sz w:val="16"/>
                <w:szCs w:val="16"/>
              </w:rPr>
              <w:t>à côté de la relique où qu’il est sacrifié à ce moment, cet esprit peut être placé dans la relique</w:t>
            </w:r>
            <w:r w:rsidR="006941B5" w:rsidRPr="00051B3C">
              <w:rPr>
                <w:rFonts w:cs="Tahoma"/>
                <w:sz w:val="16"/>
                <w:szCs w:val="16"/>
              </w:rPr>
              <w:t xml:space="preserve">. </w:t>
            </w:r>
            <w:r w:rsidR="006941B5">
              <w:rPr>
                <w:rFonts w:cs="Tahoma"/>
                <w:sz w:val="16"/>
                <w:szCs w:val="16"/>
              </w:rPr>
              <w:t xml:space="preserve">Il </w:t>
            </w:r>
            <w:r w:rsidR="006941B5" w:rsidRPr="00051B3C">
              <w:rPr>
                <w:rFonts w:cs="Tahoma"/>
                <w:sz w:val="16"/>
                <w:szCs w:val="16"/>
              </w:rPr>
              <w:t>tente</w:t>
            </w:r>
            <w:r>
              <w:rPr>
                <w:rFonts w:cs="Tahoma"/>
                <w:sz w:val="16"/>
                <w:szCs w:val="16"/>
              </w:rPr>
              <w:t>ra</w:t>
            </w:r>
            <w:r w:rsidR="006941B5" w:rsidRPr="00051B3C">
              <w:rPr>
                <w:rFonts w:cs="Tahoma"/>
                <w:sz w:val="16"/>
                <w:szCs w:val="16"/>
              </w:rPr>
              <w:t xml:space="preserve"> de prendre le contrôle </w:t>
            </w:r>
            <w:r w:rsidR="006941B5">
              <w:rPr>
                <w:rFonts w:cs="Tahoma"/>
                <w:sz w:val="16"/>
                <w:szCs w:val="16"/>
              </w:rPr>
              <w:t>de X</w:t>
            </w:r>
            <w:r>
              <w:rPr>
                <w:rFonts w:cs="Tahoma"/>
                <w:sz w:val="16"/>
                <w:szCs w:val="16"/>
              </w:rPr>
              <w:t xml:space="preserve"> : </w:t>
            </w:r>
            <w:r w:rsidR="006941B5" w:rsidRPr="00051B3C">
              <w:rPr>
                <w:rFonts w:cs="Tahoma"/>
                <w:sz w:val="16"/>
                <w:szCs w:val="16"/>
              </w:rPr>
              <w:t xml:space="preserve"> </w:t>
            </w:r>
            <w:r w:rsidR="006941B5">
              <w:rPr>
                <w:rFonts w:cs="Tahoma"/>
                <w:sz w:val="16"/>
                <w:szCs w:val="16"/>
              </w:rPr>
              <w:t>1x/</w:t>
            </w:r>
            <w:r w:rsidR="006941B5" w:rsidRPr="00051B3C">
              <w:rPr>
                <w:rFonts w:cs="Tahoma"/>
                <w:sz w:val="16"/>
                <w:szCs w:val="16"/>
              </w:rPr>
              <w:t xml:space="preserve">jour </w:t>
            </w:r>
            <w:r w:rsidR="006941B5">
              <w:rPr>
                <w:rFonts w:cs="Tahoma"/>
                <w:sz w:val="16"/>
                <w:szCs w:val="16"/>
              </w:rPr>
              <w:t>X test</w:t>
            </w:r>
            <w:r w:rsidR="006941B5" w:rsidRPr="00051B3C">
              <w:rPr>
                <w:rFonts w:cs="Tahoma"/>
                <w:sz w:val="16"/>
                <w:szCs w:val="16"/>
              </w:rPr>
              <w:t xml:space="preserve"> </w:t>
            </w:r>
            <w:r w:rsidR="006941B5" w:rsidRPr="00051B3C">
              <w:rPr>
                <w:rFonts w:cs="Tahoma"/>
                <w:b/>
                <w:sz w:val="16"/>
                <w:szCs w:val="16"/>
              </w:rPr>
              <w:t>V(Res)</w:t>
            </w:r>
            <w:r>
              <w:rPr>
                <w:rFonts w:cs="Tahoma"/>
                <w:sz w:val="16"/>
                <w:szCs w:val="16"/>
              </w:rPr>
              <w:t xml:space="preserve"> avec malus mais sans bonus.</w:t>
            </w:r>
            <w:r w:rsidR="006941B5" w:rsidRPr="00051B3C">
              <w:rPr>
                <w:rFonts w:cs="Tahoma"/>
                <w:sz w:val="16"/>
                <w:szCs w:val="16"/>
              </w:rPr>
              <w:t xml:space="preserve"> </w:t>
            </w:r>
            <w:r>
              <w:rPr>
                <w:rFonts w:cs="Tahoma"/>
                <w:sz w:val="16"/>
                <w:szCs w:val="16"/>
              </w:rPr>
              <w:t>A</w:t>
            </w:r>
            <w:r w:rsidR="006941B5" w:rsidRPr="00051B3C">
              <w:rPr>
                <w:rFonts w:cs="Tahoma"/>
                <w:sz w:val="16"/>
                <w:szCs w:val="16"/>
              </w:rPr>
              <w:t xml:space="preserve">près </w:t>
            </w:r>
            <w:r w:rsidR="006941B5" w:rsidRPr="00051B3C">
              <w:rPr>
                <w:rFonts w:cs="Tahoma"/>
                <w:b/>
                <w:sz w:val="16"/>
                <w:szCs w:val="16"/>
              </w:rPr>
              <w:t>RMa échecs</w:t>
            </w:r>
            <w:r>
              <w:rPr>
                <w:rFonts w:cs="Tahoma"/>
                <w:b/>
                <w:sz w:val="16"/>
                <w:szCs w:val="16"/>
              </w:rPr>
              <w:t>,</w:t>
            </w:r>
            <w:r w:rsidR="006941B5" w:rsidRPr="00051B3C">
              <w:rPr>
                <w:rFonts w:cs="Tahoma"/>
                <w:sz w:val="16"/>
                <w:szCs w:val="16"/>
              </w:rPr>
              <w:t xml:space="preserve"> l’esprit </w:t>
            </w:r>
            <w:r w:rsidR="006941B5">
              <w:rPr>
                <w:rFonts w:cs="Tahoma"/>
                <w:sz w:val="16"/>
                <w:szCs w:val="16"/>
              </w:rPr>
              <w:t xml:space="preserve">de X </w:t>
            </w:r>
            <w:r w:rsidR="006941B5" w:rsidRPr="00051B3C">
              <w:rPr>
                <w:rFonts w:cs="Tahoma"/>
                <w:sz w:val="16"/>
                <w:szCs w:val="16"/>
              </w:rPr>
              <w:t xml:space="preserve">est totalement sous le contrôle de la relique. Après </w:t>
            </w:r>
            <w:r w:rsidR="006941B5" w:rsidRPr="00051B3C">
              <w:rPr>
                <w:rFonts w:cs="Tahoma"/>
                <w:b/>
                <w:sz w:val="16"/>
                <w:szCs w:val="16"/>
              </w:rPr>
              <w:t>RMa réussites</w:t>
            </w:r>
            <w:r>
              <w:rPr>
                <w:rFonts w:cs="Tahoma"/>
                <w:b/>
                <w:sz w:val="16"/>
                <w:szCs w:val="16"/>
              </w:rPr>
              <w:t>,</w:t>
            </w:r>
            <w:r w:rsidR="006941B5" w:rsidRPr="00051B3C">
              <w:rPr>
                <w:rFonts w:cs="Tahoma"/>
                <w:sz w:val="16"/>
                <w:szCs w:val="16"/>
              </w:rPr>
              <w:t xml:space="preserve"> l’esprit se soumet </w:t>
            </w:r>
            <w:r w:rsidR="006941B5">
              <w:rPr>
                <w:rFonts w:cs="Tahoma"/>
                <w:sz w:val="16"/>
                <w:szCs w:val="16"/>
              </w:rPr>
              <w:t>à X</w:t>
            </w:r>
            <w:r>
              <w:rPr>
                <w:rFonts w:cs="Tahoma"/>
                <w:sz w:val="16"/>
                <w:szCs w:val="16"/>
              </w:rPr>
              <w:t xml:space="preserve"> et</w:t>
            </w:r>
            <w:r w:rsidR="006941B5" w:rsidRPr="00051B3C">
              <w:rPr>
                <w:rFonts w:cs="Tahoma"/>
                <w:sz w:val="16"/>
                <w:szCs w:val="16"/>
              </w:rPr>
              <w:t xml:space="preserve"> </w:t>
            </w:r>
            <w:r w:rsidR="006941B5">
              <w:rPr>
                <w:rFonts w:cs="Tahoma"/>
                <w:sz w:val="16"/>
                <w:szCs w:val="16"/>
              </w:rPr>
              <w:t xml:space="preserve">X aura </w:t>
            </w:r>
            <w:r>
              <w:rPr>
                <w:rFonts w:cs="Tahoma"/>
                <w:sz w:val="16"/>
                <w:szCs w:val="16"/>
              </w:rPr>
              <w:t xml:space="preserve">alors </w:t>
            </w:r>
            <w:r w:rsidR="006941B5" w:rsidRPr="00051B3C">
              <w:rPr>
                <w:rFonts w:cs="Tahoma"/>
                <w:sz w:val="16"/>
                <w:szCs w:val="16"/>
              </w:rPr>
              <w:t>l’usage de tous les talents et sorts connus par l’esprit aux NE maîtrisés par celui-ci</w:t>
            </w:r>
            <w:r w:rsidR="006941B5">
              <w:rPr>
                <w:rFonts w:cs="Tahoma"/>
                <w:sz w:val="16"/>
                <w:szCs w:val="16"/>
              </w:rPr>
              <w:t xml:space="preserve"> si supérieurs</w:t>
            </w:r>
            <w:r>
              <w:rPr>
                <w:rFonts w:cs="Tahoma"/>
                <w:sz w:val="16"/>
                <w:szCs w:val="16"/>
              </w:rPr>
              <w:t xml:space="preserve"> aux siens</w:t>
            </w:r>
            <w:r w:rsidR="006941B5" w:rsidRPr="00051B3C">
              <w:rPr>
                <w:rFonts w:cs="Tahoma"/>
                <w:sz w:val="16"/>
                <w:szCs w:val="16"/>
              </w:rPr>
              <w:t>.</w:t>
            </w:r>
            <w:r>
              <w:rPr>
                <w:rFonts w:cs="Tahoma"/>
                <w:sz w:val="16"/>
                <w:szCs w:val="16"/>
              </w:rPr>
              <w:t xml:space="preserve"> </w:t>
            </w:r>
            <w:r w:rsidR="006941B5" w:rsidRPr="00051B3C">
              <w:rPr>
                <w:rFonts w:cs="Tahoma"/>
                <w:i/>
                <w:sz w:val="16"/>
                <w:szCs w:val="16"/>
              </w:rPr>
              <w:t>Permanent.</w:t>
            </w:r>
          </w:p>
          <w:p w:rsidR="00EF5DC8" w:rsidRPr="005F21AB" w:rsidRDefault="00EF5DC8" w:rsidP="00313D06">
            <w:pPr>
              <w:rPr>
                <w:sz w:val="16"/>
                <w:szCs w:val="18"/>
              </w:rPr>
            </w:pPr>
            <w:r w:rsidRPr="005F21AB">
              <w:rPr>
                <w:sz w:val="16"/>
                <w:szCs w:val="18"/>
              </w:rPr>
              <w:t>Un esprit conservé</w:t>
            </w:r>
            <w:r w:rsidR="00313D06">
              <w:rPr>
                <w:sz w:val="16"/>
                <w:szCs w:val="18"/>
              </w:rPr>
              <w:t>/sacrifié</w:t>
            </w:r>
            <w:r w:rsidRPr="005F21AB">
              <w:rPr>
                <w:sz w:val="16"/>
                <w:szCs w:val="18"/>
              </w:rPr>
              <w:t xml:space="preserve">, Lancer </w:t>
            </w:r>
            <w:r w:rsidR="00313D06">
              <w:rPr>
                <w:i/>
                <w:sz w:val="16"/>
                <w:szCs w:val="18"/>
              </w:rPr>
              <w:t>Contrôle Mental</w:t>
            </w:r>
            <w:r w:rsidRPr="005F21AB">
              <w:rPr>
                <w:sz w:val="16"/>
                <w:szCs w:val="18"/>
              </w:rPr>
              <w:t xml:space="preserve">, MdC </w:t>
            </w:r>
            <w:r>
              <w:rPr>
                <w:sz w:val="16"/>
                <w:szCs w:val="18"/>
              </w:rPr>
              <w:t>-10.</w:t>
            </w:r>
          </w:p>
        </w:tc>
      </w:tr>
      <w:tr w:rsidR="00EF5DC8" w:rsidRPr="005F21AB" w:rsidTr="005A557B">
        <w:tc>
          <w:tcPr>
            <w:tcW w:w="900" w:type="dxa"/>
            <w:shd w:val="clear" w:color="auto" w:fill="D9D9D9" w:themeFill="background1" w:themeFillShade="D9"/>
          </w:tcPr>
          <w:p w:rsidR="00EF5DC8" w:rsidRPr="00051B3C" w:rsidRDefault="00EF5DC8" w:rsidP="007E0B1D">
            <w:pPr>
              <w:jc w:val="center"/>
              <w:rPr>
                <w:rFonts w:cs="Tahoma"/>
                <w:b/>
                <w:bCs/>
                <w:sz w:val="16"/>
                <w:szCs w:val="16"/>
              </w:rPr>
            </w:pPr>
            <w:r w:rsidRPr="00051B3C">
              <w:rPr>
                <w:rFonts w:cs="Tahoma"/>
                <w:b/>
                <w:bCs/>
                <w:sz w:val="16"/>
                <w:szCs w:val="16"/>
              </w:rPr>
              <w:t>99</w:t>
            </w:r>
            <w:r>
              <w:rPr>
                <w:rFonts w:cs="Tahoma"/>
                <w:b/>
                <w:bCs/>
                <w:sz w:val="16"/>
                <w:szCs w:val="16"/>
              </w:rPr>
              <w:t>-100</w:t>
            </w:r>
          </w:p>
        </w:tc>
        <w:tc>
          <w:tcPr>
            <w:tcW w:w="1893" w:type="dxa"/>
            <w:shd w:val="clear" w:color="auto" w:fill="D9D9D9" w:themeFill="background1" w:themeFillShade="D9"/>
          </w:tcPr>
          <w:p w:rsidR="00EF5DC8" w:rsidRDefault="00EF5DC8" w:rsidP="00337261">
            <w:pPr>
              <w:rPr>
                <w:sz w:val="16"/>
                <w:szCs w:val="18"/>
              </w:rPr>
            </w:pPr>
            <w:r>
              <w:rPr>
                <w:sz w:val="16"/>
                <w:szCs w:val="18"/>
              </w:rPr>
              <w:t>Unique</w:t>
            </w:r>
          </w:p>
        </w:tc>
        <w:tc>
          <w:tcPr>
            <w:tcW w:w="0" w:type="auto"/>
            <w:shd w:val="clear" w:color="auto" w:fill="D9D9D9" w:themeFill="background1" w:themeFillShade="D9"/>
          </w:tcPr>
          <w:p w:rsidR="00EF5DC8" w:rsidRPr="005F21AB" w:rsidRDefault="00D73E13" w:rsidP="006C27A9">
            <w:pPr>
              <w:rPr>
                <w:sz w:val="16"/>
                <w:szCs w:val="18"/>
              </w:rPr>
            </w:pPr>
            <w:r>
              <w:rPr>
                <w:sz w:val="16"/>
                <w:szCs w:val="18"/>
              </w:rPr>
              <w:t>Nécessite l’accord du MdJ pour créer cette relique, voir Livre 5</w:t>
            </w:r>
            <w:r w:rsidR="003A5E3A">
              <w:rPr>
                <w:sz w:val="16"/>
                <w:szCs w:val="18"/>
              </w:rPr>
              <w:t>.</w:t>
            </w:r>
          </w:p>
        </w:tc>
      </w:tr>
    </w:tbl>
    <w:p w:rsidR="005D0C18" w:rsidRDefault="00B00CDA">
      <w:pPr>
        <w:rPr>
          <w:szCs w:val="18"/>
        </w:rPr>
      </w:pPr>
      <w:r w:rsidRPr="005F21AB">
        <w:rPr>
          <w:szCs w:val="18"/>
        </w:rPr>
        <w:t>Ce</w:t>
      </w:r>
      <w:r w:rsidR="00C02A04" w:rsidRPr="005F21AB">
        <w:rPr>
          <w:szCs w:val="18"/>
        </w:rPr>
        <w:t>tte</w:t>
      </w:r>
      <w:r w:rsidRPr="005F21AB">
        <w:rPr>
          <w:szCs w:val="18"/>
        </w:rPr>
        <w:t xml:space="preserve"> propriété</w:t>
      </w:r>
      <w:r w:rsidR="00C02A04" w:rsidRPr="005F21AB">
        <w:rPr>
          <w:szCs w:val="18"/>
        </w:rPr>
        <w:t xml:space="preserve"> se place </w:t>
      </w:r>
      <w:r w:rsidR="00823B8C" w:rsidRPr="005F21AB">
        <w:rPr>
          <w:szCs w:val="18"/>
        </w:rPr>
        <w:t xml:space="preserve">en </w:t>
      </w:r>
      <w:r w:rsidRPr="005F21AB">
        <w:rPr>
          <w:szCs w:val="18"/>
        </w:rPr>
        <w:t xml:space="preserve">accord </w:t>
      </w:r>
      <w:r w:rsidR="00823B8C" w:rsidRPr="005F21AB">
        <w:rPr>
          <w:szCs w:val="18"/>
        </w:rPr>
        <w:t xml:space="preserve">avec le </w:t>
      </w:r>
      <w:r w:rsidRPr="005F21AB">
        <w:rPr>
          <w:szCs w:val="18"/>
        </w:rPr>
        <w:t>MdJ.</w:t>
      </w:r>
    </w:p>
    <w:p w:rsidR="005475CC" w:rsidRDefault="005475CC" w:rsidP="005475CC">
      <w:pPr>
        <w:pStyle w:val="Exemple0"/>
      </w:pPr>
      <w:r>
        <w:t xml:space="preserve">Exemple : Pierre (NEM8, Joaillerie NE70, Focus </w:t>
      </w:r>
      <w:r w:rsidR="00576060">
        <w:t xml:space="preserve">DS15 </w:t>
      </w:r>
      <w:r>
        <w:t xml:space="preserve">NE4, Enchantement </w:t>
      </w:r>
      <w:r w:rsidR="00576060">
        <w:t xml:space="preserve">DS6 </w:t>
      </w:r>
      <w:r>
        <w:t xml:space="preserve">NE3, Ensorcellement </w:t>
      </w:r>
      <w:r w:rsidR="00576060">
        <w:t xml:space="preserve">DS10 </w:t>
      </w:r>
      <w:r>
        <w:t>NE5,</w:t>
      </w:r>
      <w:r w:rsidR="00663433">
        <w:t xml:space="preserve"> Doigt de Feu</w:t>
      </w:r>
      <w:r w:rsidR="00576060">
        <w:t xml:space="preserve"> DS3</w:t>
      </w:r>
      <w:r w:rsidR="00663433">
        <w:t xml:space="preserve"> NE6) désire créer</w:t>
      </w:r>
      <w:r>
        <w:t xml:space="preserve"> une bague </w:t>
      </w:r>
      <w:r w:rsidR="00DC5266">
        <w:t xml:space="preserve">sertie </w:t>
      </w:r>
      <w:r w:rsidR="0031432C">
        <w:t>d’un jade</w:t>
      </w:r>
      <w:r w:rsidR="00DC5266">
        <w:t xml:space="preserve">, </w:t>
      </w:r>
      <w:r w:rsidR="00663433">
        <w:t>de NEM8</w:t>
      </w:r>
      <w:r w:rsidR="00DC5266">
        <w:t>/NE5</w:t>
      </w:r>
      <w:r w:rsidR="00663433">
        <w:t xml:space="preserve"> </w:t>
      </w:r>
      <w:r>
        <w:t>pour lancer le sort</w:t>
      </w:r>
      <w:r w:rsidR="003A5E3A">
        <w:t xml:space="preserve"> Doigt de Feu</w:t>
      </w:r>
      <w:r>
        <w:t>.  MdC= 8. Sa connaissance d’Ensorcellement : MdC = 8+5=13. La Gemme sera une petite pierrre de Jade (Q=) fixée sur un anneau moyen en or (Q</w:t>
      </w:r>
      <w:r w:rsidR="003A5E3A">
        <w:t>=</w:t>
      </w:r>
      <w:r>
        <w:t>)</w:t>
      </w:r>
      <w:r w:rsidR="00DC5266">
        <w:t>, deux propriétés disponibles</w:t>
      </w:r>
      <w:r>
        <w:t>. La pierre est taillée en forme de flamme</w:t>
      </w:r>
      <w:r w:rsidR="00DC5266">
        <w:t>, une propriété de plus</w:t>
      </w:r>
      <w:r>
        <w:t>. Pierre a réussi à travailler la gemme, cela donne MdC+5=18. L’anneau est travaillé par un forgeron NE40 donc MdC</w:t>
      </w:r>
      <w:r w:rsidR="00B03BA6">
        <w:t>(18)</w:t>
      </w:r>
      <w:r>
        <w:t xml:space="preserve"> +4 -10=12. Les tailles de la gemme et de l’anneau augmentent le temps +20% avec MdC+3=15. La cérémonie </w:t>
      </w:r>
      <w:r w:rsidR="00663433">
        <w:t>a lieu dans un temple bénéfique avec un sort de Protection NE3, la MdC+3+5=23. Le focus du sort Doigt de Feu est la gemme (petite, Q=, taillée NE70) donnant MdC</w:t>
      </w:r>
      <w:r w:rsidR="003A5E3A">
        <w:t>+4</w:t>
      </w:r>
      <w:r w:rsidR="00663433">
        <w:t>=2</w:t>
      </w:r>
      <w:r w:rsidR="003A5E3A">
        <w:t>7</w:t>
      </w:r>
      <w:r w:rsidR="00663433">
        <w:t xml:space="preserve">. </w:t>
      </w:r>
      <w:r w:rsidR="00872864">
        <w:t xml:space="preserve">La propriété de base donne RMa+(5/4)1. </w:t>
      </w:r>
      <w:r w:rsidR="00663433">
        <w:t>Le sort est placé</w:t>
      </w:r>
      <w:r w:rsidR="00576060">
        <w:t xml:space="preserve"> (15PdM)</w:t>
      </w:r>
      <w:r w:rsidR="00663433">
        <w:t xml:space="preserve">. Deux </w:t>
      </w:r>
      <w:r w:rsidR="00872864">
        <w:t xml:space="preserve">(8/4=2) </w:t>
      </w:r>
      <w:r w:rsidR="00663433">
        <w:t xml:space="preserve">propriétés particulières sont possibles, Pierre choisit </w:t>
      </w:r>
      <w:r w:rsidR="0037287B">
        <w:t>Chance et Immunité à la détection. MdC-4-5=</w:t>
      </w:r>
      <w:r w:rsidR="00872864">
        <w:t>18</w:t>
      </w:r>
      <w:r w:rsidR="0037287B">
        <w:t xml:space="preserve"> et la cérémonie dure 16 tours de plus et il faut ajouter 8x2x2=32 PdM sans compter les sorts Focus NE4 (23PdM) et Enchantement NE3 (12PdM). </w:t>
      </w:r>
      <w:r w:rsidR="00576060">
        <w:t>Grâce à un (D100=33)&lt;=8x5=40, Pierre peut placer  une propriété spéciale. Il choisit Foi EI en payant 8+4=12 PdM. Après avoir réussi le sort Focus, le MdC+10=</w:t>
      </w:r>
      <w:r w:rsidR="00872864">
        <w:t>28</w:t>
      </w:r>
      <w:r w:rsidR="00576060">
        <w:t xml:space="preserve">. </w:t>
      </w:r>
      <w:r w:rsidR="00872864">
        <w:t xml:space="preserve">Il gagne 2 en Foi. </w:t>
      </w:r>
      <w:r w:rsidR="00576060">
        <w:t xml:space="preserve">Il faut compter 8 tours de plus. </w:t>
      </w:r>
      <w:r w:rsidR="0037287B">
        <w:t xml:space="preserve"> </w:t>
      </w:r>
      <w:r w:rsidR="00663433">
        <w:t xml:space="preserve"> </w:t>
      </w:r>
    </w:p>
    <w:p w:rsidR="00103D22" w:rsidRPr="005F21AB" w:rsidRDefault="005D0C18" w:rsidP="00EB656A">
      <w:pPr>
        <w:pStyle w:val="Titre2"/>
      </w:pPr>
      <w:bookmarkStart w:id="424" w:name="_Toc198546417"/>
      <w:r w:rsidRPr="005F21AB">
        <w:t xml:space="preserve">8.3 </w:t>
      </w:r>
      <w:r w:rsidR="00103D22" w:rsidRPr="005F21AB">
        <w:t>Création</w:t>
      </w:r>
      <w:bookmarkEnd w:id="424"/>
    </w:p>
    <w:p w:rsidR="00560D73" w:rsidRDefault="00103D22">
      <w:pPr>
        <w:rPr>
          <w:szCs w:val="18"/>
        </w:rPr>
      </w:pPr>
      <w:r w:rsidRPr="005F21AB">
        <w:rPr>
          <w:szCs w:val="18"/>
        </w:rPr>
        <w:t>Une fois toutes les étapes réalisées avec succès</w:t>
      </w:r>
      <w:r w:rsidR="0015226D" w:rsidRPr="005F21AB">
        <w:rPr>
          <w:szCs w:val="18"/>
        </w:rPr>
        <w:t>,</w:t>
      </w:r>
      <w:r w:rsidRPr="005F21AB">
        <w:rPr>
          <w:szCs w:val="18"/>
        </w:rPr>
        <w:t xml:space="preserve"> le </w:t>
      </w:r>
      <w:r w:rsidRPr="00B227FE">
        <w:rPr>
          <w:b/>
          <w:szCs w:val="18"/>
        </w:rPr>
        <w:t>test de création</w:t>
      </w:r>
      <w:r w:rsidRPr="005F21AB">
        <w:rPr>
          <w:szCs w:val="18"/>
        </w:rPr>
        <w:t xml:space="preserve"> de la relique a lieu</w:t>
      </w:r>
      <w:r w:rsidR="0031432C">
        <w:rPr>
          <w:szCs w:val="18"/>
        </w:rPr>
        <w:t xml:space="preserve">. La </w:t>
      </w:r>
      <w:r w:rsidR="0031432C" w:rsidRPr="0031432C">
        <w:rPr>
          <w:b/>
          <w:szCs w:val="18"/>
        </w:rPr>
        <w:t>CR</w:t>
      </w:r>
      <w:r w:rsidR="00576060" w:rsidRPr="0031432C">
        <w:rPr>
          <w:b/>
          <w:szCs w:val="18"/>
        </w:rPr>
        <w:t xml:space="preserve"> =</w:t>
      </w:r>
      <w:r w:rsidR="00576060">
        <w:rPr>
          <w:szCs w:val="18"/>
        </w:rPr>
        <w:t xml:space="preserve"> </w:t>
      </w:r>
      <w:r w:rsidR="00576060" w:rsidRPr="00576060">
        <w:rPr>
          <w:b/>
          <w:szCs w:val="18"/>
        </w:rPr>
        <w:t>(</w:t>
      </w:r>
      <w:r w:rsidR="0031432C" w:rsidRPr="0031432C">
        <w:rPr>
          <w:b/>
          <w:i/>
          <w:szCs w:val="18"/>
        </w:rPr>
        <w:t>Magie</w:t>
      </w:r>
      <w:r w:rsidR="00576060">
        <w:rPr>
          <w:b/>
          <w:szCs w:val="18"/>
        </w:rPr>
        <w:t>+</w:t>
      </w:r>
      <w:r w:rsidR="00576060" w:rsidRPr="00576060">
        <w:rPr>
          <w:b/>
          <w:szCs w:val="18"/>
        </w:rPr>
        <w:t>A</w:t>
      </w:r>
      <w:r w:rsidR="00576060">
        <w:rPr>
          <w:b/>
          <w:szCs w:val="18"/>
        </w:rPr>
        <w:t>M</w:t>
      </w:r>
      <w:r w:rsidR="00576060" w:rsidRPr="00576060">
        <w:rPr>
          <w:b/>
          <w:szCs w:val="18"/>
        </w:rPr>
        <w:t>a+MdC)/</w:t>
      </w:r>
      <w:r w:rsidR="00576060">
        <w:rPr>
          <w:b/>
          <w:szCs w:val="18"/>
        </w:rPr>
        <w:t>3</w:t>
      </w:r>
      <w:r w:rsidRPr="005F21AB">
        <w:rPr>
          <w:szCs w:val="18"/>
        </w:rPr>
        <w:t xml:space="preserve"> avec tous les modificateurs habituels (malus, fatigue, blessures, maladie etc.).</w:t>
      </w:r>
      <w:r w:rsidR="00BD1CF6" w:rsidRPr="005F21AB">
        <w:rPr>
          <w:szCs w:val="18"/>
        </w:rPr>
        <w:t xml:space="preserve"> </w:t>
      </w:r>
      <w:r w:rsidR="008227CA" w:rsidRPr="00576060">
        <w:rPr>
          <w:szCs w:val="18"/>
          <w:highlight w:val="yellow"/>
        </w:rPr>
        <w:t>Il est interdit d’utiliser un PH ici</w:t>
      </w:r>
      <w:r w:rsidR="008227CA">
        <w:rPr>
          <w:szCs w:val="18"/>
        </w:rPr>
        <w:t xml:space="preserve">. </w:t>
      </w:r>
      <w:r w:rsidR="00B227FE">
        <w:rPr>
          <w:szCs w:val="18"/>
        </w:rPr>
        <w:t xml:space="preserve">Payer les </w:t>
      </w:r>
      <w:r w:rsidR="0031432C">
        <w:rPr>
          <w:szCs w:val="18"/>
        </w:rPr>
        <w:t>RMa(relique) PdM</w:t>
      </w:r>
      <w:r w:rsidR="0015226D" w:rsidRPr="005F21AB">
        <w:rPr>
          <w:szCs w:val="18"/>
        </w:rPr>
        <w:t xml:space="preserve">. </w:t>
      </w:r>
      <w:r w:rsidR="00C8342C">
        <w:rPr>
          <w:szCs w:val="18"/>
        </w:rPr>
        <w:t>L’invocation</w:t>
      </w:r>
      <w:r w:rsidR="0015226D" w:rsidRPr="005F21AB">
        <w:rPr>
          <w:szCs w:val="18"/>
        </w:rPr>
        <w:t xml:space="preserve"> </w:t>
      </w:r>
      <w:r w:rsidR="008A2FAE" w:rsidRPr="005F21AB">
        <w:rPr>
          <w:szCs w:val="18"/>
        </w:rPr>
        <w:t xml:space="preserve">dure </w:t>
      </w:r>
      <w:r w:rsidRPr="005F21AB">
        <w:rPr>
          <w:b/>
          <w:szCs w:val="18"/>
        </w:rPr>
        <w:t xml:space="preserve">NEM+NE </w:t>
      </w:r>
      <w:r w:rsidR="00823B8C" w:rsidRPr="005F21AB">
        <w:rPr>
          <w:b/>
          <w:szCs w:val="18"/>
        </w:rPr>
        <w:t>minutes</w:t>
      </w:r>
      <w:r w:rsidRPr="005F21AB">
        <w:rPr>
          <w:szCs w:val="18"/>
        </w:rPr>
        <w:t>.</w:t>
      </w:r>
      <w:r w:rsidR="00BD1CF6" w:rsidRPr="005F21AB">
        <w:rPr>
          <w:szCs w:val="18"/>
        </w:rPr>
        <w:t xml:space="preserve"> </w:t>
      </w:r>
      <w:r w:rsidR="00560D73">
        <w:rPr>
          <w:szCs w:val="18"/>
        </w:rPr>
        <w:t>Testez cette CR </w:t>
      </w:r>
      <w:r w:rsidR="001D4F5A">
        <w:rPr>
          <w:szCs w:val="18"/>
        </w:rPr>
        <w:t xml:space="preserve">finale </w:t>
      </w:r>
      <w:r w:rsidR="00560D73">
        <w:rPr>
          <w:szCs w:val="18"/>
        </w:rPr>
        <w:t>:</w:t>
      </w:r>
    </w:p>
    <w:tbl>
      <w:tblPr>
        <w:tblW w:w="0" w:type="auto"/>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00"/>
        <w:gridCol w:w="5112"/>
      </w:tblGrid>
      <w:tr w:rsidR="00560D73" w:rsidRPr="005F21AB" w:rsidTr="00874006">
        <w:tc>
          <w:tcPr>
            <w:tcW w:w="0" w:type="auto"/>
          </w:tcPr>
          <w:p w:rsidR="00560D73" w:rsidRPr="007F7FE2" w:rsidRDefault="00560D73" w:rsidP="00874006">
            <w:pPr>
              <w:rPr>
                <w:b/>
                <w:bCs/>
                <w:sz w:val="16"/>
                <w:szCs w:val="16"/>
              </w:rPr>
            </w:pPr>
            <w:r w:rsidRPr="007F7FE2">
              <w:rPr>
                <w:b/>
                <w:bCs/>
                <w:sz w:val="16"/>
                <w:szCs w:val="16"/>
              </w:rPr>
              <w:t>Test</w:t>
            </w:r>
          </w:p>
        </w:tc>
        <w:tc>
          <w:tcPr>
            <w:tcW w:w="0" w:type="auto"/>
          </w:tcPr>
          <w:p w:rsidR="00560D73" w:rsidRPr="007F7FE2" w:rsidRDefault="00560D73" w:rsidP="00874006">
            <w:pPr>
              <w:pStyle w:val="En-tte"/>
              <w:tabs>
                <w:tab w:val="clear" w:pos="4153"/>
                <w:tab w:val="clear" w:pos="8306"/>
              </w:tabs>
              <w:jc w:val="left"/>
              <w:rPr>
                <w:b/>
                <w:bCs/>
                <w:sz w:val="16"/>
                <w:szCs w:val="16"/>
              </w:rPr>
            </w:pPr>
            <w:r w:rsidRPr="007F7FE2">
              <w:rPr>
                <w:b/>
                <w:bCs/>
                <w:sz w:val="16"/>
                <w:szCs w:val="16"/>
              </w:rPr>
              <w:t>Effet</w:t>
            </w:r>
          </w:p>
        </w:tc>
      </w:tr>
      <w:tr w:rsidR="00560D73" w:rsidRPr="005F21AB" w:rsidTr="00874006">
        <w:tc>
          <w:tcPr>
            <w:tcW w:w="0" w:type="auto"/>
          </w:tcPr>
          <w:p w:rsidR="00560D73" w:rsidRPr="007F7FE2" w:rsidRDefault="00560D73" w:rsidP="00874006">
            <w:pPr>
              <w:rPr>
                <w:sz w:val="16"/>
                <w:szCs w:val="16"/>
              </w:rPr>
            </w:pPr>
            <w:r w:rsidRPr="007F7FE2">
              <w:rPr>
                <w:sz w:val="16"/>
                <w:szCs w:val="16"/>
              </w:rPr>
              <w:t>tRC</w:t>
            </w:r>
          </w:p>
        </w:tc>
        <w:tc>
          <w:tcPr>
            <w:tcW w:w="0" w:type="auto"/>
          </w:tcPr>
          <w:p w:rsidR="00560D73" w:rsidRPr="007F7FE2" w:rsidRDefault="007F7FE2" w:rsidP="00975D1B">
            <w:pPr>
              <w:jc w:val="left"/>
              <w:rPr>
                <w:sz w:val="16"/>
                <w:szCs w:val="16"/>
              </w:rPr>
            </w:pPr>
            <w:r w:rsidRPr="007F7FE2">
              <w:rPr>
                <w:sz w:val="16"/>
                <w:szCs w:val="16"/>
              </w:rPr>
              <w:t xml:space="preserve">La relique </w:t>
            </w:r>
            <w:r>
              <w:rPr>
                <w:sz w:val="16"/>
                <w:szCs w:val="16"/>
              </w:rPr>
              <w:t xml:space="preserve">est créée et </w:t>
            </w:r>
            <w:r w:rsidRPr="007F7FE2">
              <w:rPr>
                <w:sz w:val="16"/>
                <w:szCs w:val="16"/>
              </w:rPr>
              <w:t xml:space="preserve">gagne un </w:t>
            </w:r>
            <w:r w:rsidRPr="001D4F5A">
              <w:rPr>
                <w:sz w:val="16"/>
                <w:szCs w:val="16"/>
                <w:shd w:val="clear" w:color="auto" w:fill="FFFF00"/>
              </w:rPr>
              <w:t>Pouvoir</w:t>
            </w:r>
            <w:r w:rsidRPr="007F7FE2">
              <w:rPr>
                <w:sz w:val="16"/>
                <w:szCs w:val="16"/>
              </w:rPr>
              <w:t xml:space="preserve"> (</w:t>
            </w:r>
            <w:r w:rsidRPr="007F7FE2">
              <w:rPr>
                <w:i/>
                <w:sz w:val="16"/>
                <w:szCs w:val="16"/>
              </w:rPr>
              <w:t xml:space="preserve">voir </w:t>
            </w:r>
            <w:r w:rsidRPr="007F7FE2">
              <w:rPr>
                <w:i/>
                <w:sz w:val="16"/>
                <w:szCs w:val="16"/>
              </w:rPr>
              <w:fldChar w:fldCharType="begin"/>
            </w:r>
            <w:r w:rsidRPr="007F7FE2">
              <w:rPr>
                <w:i/>
                <w:sz w:val="16"/>
                <w:szCs w:val="16"/>
              </w:rPr>
              <w:instrText xml:space="preserve"> REF _Ref472496806 \h  \* MERGEFORMAT </w:instrText>
            </w:r>
            <w:r w:rsidRPr="007F7FE2">
              <w:rPr>
                <w:i/>
                <w:sz w:val="16"/>
                <w:szCs w:val="16"/>
              </w:rPr>
            </w:r>
            <w:r w:rsidRPr="007F7FE2">
              <w:rPr>
                <w:i/>
                <w:sz w:val="16"/>
                <w:szCs w:val="16"/>
              </w:rPr>
              <w:fldChar w:fldCharType="separate"/>
            </w:r>
            <w:r w:rsidR="00D67DEA" w:rsidRPr="00D67DEA">
              <w:rPr>
                <w:i/>
                <w:sz w:val="16"/>
                <w:szCs w:val="16"/>
              </w:rPr>
              <w:t>8.3.1 Pouvoir</w:t>
            </w:r>
            <w:r w:rsidRPr="007F7FE2">
              <w:rPr>
                <w:i/>
                <w:sz w:val="16"/>
                <w:szCs w:val="16"/>
              </w:rPr>
              <w:fldChar w:fldCharType="end"/>
            </w:r>
            <w:r w:rsidRPr="007F7FE2">
              <w:rPr>
                <w:sz w:val="16"/>
                <w:szCs w:val="16"/>
              </w:rPr>
              <w:t>)</w:t>
            </w:r>
          </w:p>
        </w:tc>
      </w:tr>
      <w:tr w:rsidR="00560D73" w:rsidRPr="005F21AB" w:rsidTr="00874006">
        <w:tc>
          <w:tcPr>
            <w:tcW w:w="0" w:type="auto"/>
            <w:shd w:val="clear" w:color="auto" w:fill="E6E6E6"/>
          </w:tcPr>
          <w:p w:rsidR="00560D73" w:rsidRPr="007F7FE2" w:rsidRDefault="00560D73" w:rsidP="00874006">
            <w:pPr>
              <w:rPr>
                <w:sz w:val="16"/>
                <w:szCs w:val="16"/>
              </w:rPr>
            </w:pPr>
            <w:r w:rsidRPr="007F7FE2">
              <w:rPr>
                <w:sz w:val="16"/>
                <w:szCs w:val="16"/>
              </w:rPr>
              <w:t>tRN</w:t>
            </w:r>
          </w:p>
        </w:tc>
        <w:tc>
          <w:tcPr>
            <w:tcW w:w="0" w:type="auto"/>
            <w:shd w:val="clear" w:color="auto" w:fill="F3F3F3"/>
          </w:tcPr>
          <w:p w:rsidR="00560D73" w:rsidRPr="007F7FE2" w:rsidRDefault="007F7FE2" w:rsidP="00874006">
            <w:pPr>
              <w:jc w:val="left"/>
              <w:rPr>
                <w:sz w:val="16"/>
                <w:szCs w:val="16"/>
              </w:rPr>
            </w:pPr>
            <w:r>
              <w:rPr>
                <w:sz w:val="16"/>
                <w:szCs w:val="16"/>
              </w:rPr>
              <w:t>La relique est créée.</w:t>
            </w:r>
          </w:p>
        </w:tc>
      </w:tr>
      <w:tr w:rsidR="00560D73" w:rsidRPr="005F21AB" w:rsidTr="00874006">
        <w:tc>
          <w:tcPr>
            <w:tcW w:w="0" w:type="auto"/>
            <w:shd w:val="clear" w:color="auto" w:fill="CCCCCC"/>
          </w:tcPr>
          <w:p w:rsidR="00560D73" w:rsidRPr="007F7FE2" w:rsidRDefault="00560D73" w:rsidP="00874006">
            <w:pPr>
              <w:rPr>
                <w:sz w:val="16"/>
                <w:szCs w:val="16"/>
              </w:rPr>
            </w:pPr>
            <w:r w:rsidRPr="007F7FE2">
              <w:rPr>
                <w:sz w:val="16"/>
                <w:szCs w:val="16"/>
              </w:rPr>
              <w:t>tRP</w:t>
            </w:r>
          </w:p>
        </w:tc>
        <w:tc>
          <w:tcPr>
            <w:tcW w:w="0" w:type="auto"/>
            <w:shd w:val="clear" w:color="auto" w:fill="CCCCCC"/>
          </w:tcPr>
          <w:p w:rsidR="00560D73" w:rsidRPr="007F7FE2" w:rsidRDefault="00C8342C" w:rsidP="00B03BA6">
            <w:pPr>
              <w:jc w:val="left"/>
              <w:rPr>
                <w:sz w:val="16"/>
                <w:szCs w:val="16"/>
              </w:rPr>
            </w:pPr>
            <w:r>
              <w:rPr>
                <w:sz w:val="16"/>
                <w:szCs w:val="16"/>
              </w:rPr>
              <w:t>Nouveau test possible</w:t>
            </w:r>
            <w:r w:rsidR="007F7FE2">
              <w:rPr>
                <w:sz w:val="16"/>
                <w:szCs w:val="16"/>
              </w:rPr>
              <w:t>, MdC-10</w:t>
            </w:r>
          </w:p>
        </w:tc>
      </w:tr>
      <w:tr w:rsidR="00560D73" w:rsidRPr="005F21AB" w:rsidTr="00874006">
        <w:tc>
          <w:tcPr>
            <w:tcW w:w="0" w:type="auto"/>
            <w:shd w:val="clear" w:color="auto" w:fill="CCCCCC"/>
          </w:tcPr>
          <w:p w:rsidR="00560D73" w:rsidRPr="007F7FE2" w:rsidRDefault="00560D73" w:rsidP="00874006">
            <w:pPr>
              <w:rPr>
                <w:sz w:val="16"/>
                <w:szCs w:val="16"/>
              </w:rPr>
            </w:pPr>
            <w:r w:rsidRPr="007F7FE2">
              <w:rPr>
                <w:sz w:val="16"/>
                <w:szCs w:val="16"/>
              </w:rPr>
              <w:t>tEN</w:t>
            </w:r>
          </w:p>
        </w:tc>
        <w:tc>
          <w:tcPr>
            <w:tcW w:w="0" w:type="auto"/>
            <w:shd w:val="clear" w:color="auto" w:fill="CCCCCC"/>
          </w:tcPr>
          <w:p w:rsidR="00560D73" w:rsidRPr="007F7FE2" w:rsidRDefault="007F7FE2" w:rsidP="00975D1B">
            <w:pPr>
              <w:jc w:val="left"/>
              <w:rPr>
                <w:sz w:val="16"/>
                <w:szCs w:val="16"/>
              </w:rPr>
            </w:pPr>
            <w:r>
              <w:rPr>
                <w:sz w:val="16"/>
                <w:szCs w:val="16"/>
              </w:rPr>
              <w:t xml:space="preserve">Tous les sorts et </w:t>
            </w:r>
            <w:r w:rsidR="001F00C1">
              <w:rPr>
                <w:sz w:val="16"/>
                <w:szCs w:val="16"/>
              </w:rPr>
              <w:t xml:space="preserve">la </w:t>
            </w:r>
            <w:r w:rsidR="00C8342C">
              <w:rPr>
                <w:sz w:val="16"/>
                <w:szCs w:val="16"/>
              </w:rPr>
              <w:t>cérémonie</w:t>
            </w:r>
            <w:r w:rsidR="00975D1B">
              <w:rPr>
                <w:sz w:val="16"/>
                <w:szCs w:val="16"/>
              </w:rPr>
              <w:t xml:space="preserve"> sont à refaire</w:t>
            </w:r>
            <w:r>
              <w:rPr>
                <w:sz w:val="16"/>
                <w:szCs w:val="16"/>
              </w:rPr>
              <w:t>.</w:t>
            </w:r>
          </w:p>
        </w:tc>
      </w:tr>
      <w:tr w:rsidR="00560D73" w:rsidRPr="005F21AB" w:rsidTr="00874006">
        <w:tc>
          <w:tcPr>
            <w:tcW w:w="0" w:type="auto"/>
            <w:shd w:val="clear" w:color="auto" w:fill="B3B3B3"/>
          </w:tcPr>
          <w:p w:rsidR="00560D73" w:rsidRPr="007F7FE2" w:rsidRDefault="00560D73" w:rsidP="00874006">
            <w:pPr>
              <w:rPr>
                <w:sz w:val="16"/>
                <w:szCs w:val="16"/>
              </w:rPr>
            </w:pPr>
            <w:r w:rsidRPr="007F7FE2">
              <w:rPr>
                <w:sz w:val="16"/>
                <w:szCs w:val="16"/>
              </w:rPr>
              <w:t>tEC</w:t>
            </w:r>
          </w:p>
        </w:tc>
        <w:tc>
          <w:tcPr>
            <w:tcW w:w="0" w:type="auto"/>
            <w:shd w:val="clear" w:color="auto" w:fill="B3B3B3"/>
          </w:tcPr>
          <w:p w:rsidR="00560D73" w:rsidRPr="007F7FE2" w:rsidRDefault="001F00C1" w:rsidP="001F00C1">
            <w:pPr>
              <w:jc w:val="left"/>
              <w:rPr>
                <w:sz w:val="16"/>
                <w:szCs w:val="16"/>
              </w:rPr>
            </w:pPr>
            <w:r>
              <w:rPr>
                <w:sz w:val="16"/>
                <w:szCs w:val="16"/>
              </w:rPr>
              <w:t>V</w:t>
            </w:r>
            <w:r w:rsidR="007F7FE2">
              <w:rPr>
                <w:sz w:val="16"/>
                <w:szCs w:val="16"/>
              </w:rPr>
              <w:t xml:space="preserve">oir </w:t>
            </w:r>
            <w:r w:rsidR="007F7FE2" w:rsidRPr="001D4F5A">
              <w:rPr>
                <w:i/>
                <w:sz w:val="14"/>
                <w:szCs w:val="16"/>
                <w:shd w:val="clear" w:color="auto" w:fill="FFFF00"/>
              </w:rPr>
              <w:fldChar w:fldCharType="begin"/>
            </w:r>
            <w:r w:rsidR="007F7FE2" w:rsidRPr="001D4F5A">
              <w:rPr>
                <w:i/>
                <w:sz w:val="14"/>
                <w:szCs w:val="16"/>
                <w:shd w:val="clear" w:color="auto" w:fill="FFFF00"/>
              </w:rPr>
              <w:instrText xml:space="preserve"> REF _Ref472496870 \h  \* MERGEFORMAT </w:instrText>
            </w:r>
            <w:r w:rsidR="007F7FE2" w:rsidRPr="001D4F5A">
              <w:rPr>
                <w:i/>
                <w:sz w:val="14"/>
                <w:szCs w:val="16"/>
                <w:shd w:val="clear" w:color="auto" w:fill="FFFF00"/>
              </w:rPr>
            </w:r>
            <w:r w:rsidR="007F7FE2" w:rsidRPr="001D4F5A">
              <w:rPr>
                <w:i/>
                <w:sz w:val="14"/>
                <w:szCs w:val="16"/>
                <w:shd w:val="clear" w:color="auto" w:fill="FFFF00"/>
              </w:rPr>
              <w:fldChar w:fldCharType="separate"/>
            </w:r>
            <w:r w:rsidR="00D67DEA" w:rsidRPr="00D67DEA">
              <w:rPr>
                <w:i/>
                <w:sz w:val="16"/>
                <w:shd w:val="clear" w:color="auto" w:fill="FFFF00"/>
              </w:rPr>
              <w:t>8.3.2 Échec critique</w:t>
            </w:r>
            <w:r w:rsidR="007F7FE2" w:rsidRPr="001D4F5A">
              <w:rPr>
                <w:i/>
                <w:sz w:val="14"/>
                <w:szCs w:val="16"/>
                <w:shd w:val="clear" w:color="auto" w:fill="FFFF00"/>
              </w:rPr>
              <w:fldChar w:fldCharType="end"/>
            </w:r>
            <w:r>
              <w:rPr>
                <w:sz w:val="16"/>
                <w:szCs w:val="16"/>
              </w:rPr>
              <w:t>, la relique est créée mais…</w:t>
            </w:r>
          </w:p>
        </w:tc>
      </w:tr>
    </w:tbl>
    <w:p w:rsidR="00576060" w:rsidRDefault="00045D2F" w:rsidP="00045D2F">
      <w:pPr>
        <w:pStyle w:val="Exemple0"/>
      </w:pPr>
      <w:r>
        <w:t>Exemple : Léa (NEM8, NE(focus)=7,Foi=60, AMa=50) achève sa cérémonie sur une baguette d’ivoire (MdC-10). Après 8+7=15 minutes, elle teste (60+50-10)=100/3=33. Avec un D100=02 c’est un tRC. La relique est crée et gagne un Pouvoir.</w:t>
      </w:r>
    </w:p>
    <w:p w:rsidR="00560D73" w:rsidRDefault="00560D73" w:rsidP="00560D73">
      <w:pPr>
        <w:pStyle w:val="Titre3"/>
      </w:pPr>
      <w:bookmarkStart w:id="425" w:name="_Ref472496806"/>
      <w:bookmarkStart w:id="426" w:name="_Toc198546418"/>
      <w:r>
        <w:t>8.3.1 Pouvoir</w:t>
      </w:r>
      <w:bookmarkEnd w:id="425"/>
      <w:bookmarkEnd w:id="426"/>
    </w:p>
    <w:p w:rsidR="00560D73" w:rsidRDefault="00560D73">
      <w:pPr>
        <w:rPr>
          <w:szCs w:val="18"/>
        </w:rPr>
      </w:pPr>
      <w:r>
        <w:rPr>
          <w:szCs w:val="18"/>
        </w:rPr>
        <w:t>Si vous obtenez un tRC à la création de la relique, celle-ci gagne un pouvoir</w:t>
      </w:r>
      <w:r w:rsidR="00874006">
        <w:rPr>
          <w:szCs w:val="18"/>
        </w:rPr>
        <w:t xml:space="preserve"> au hasard :</w:t>
      </w:r>
    </w:p>
    <w:tbl>
      <w:tblPr>
        <w:tblStyle w:val="TableauGrille4-Accentuation3"/>
        <w:tblW w:w="0" w:type="auto"/>
        <w:tblInd w:w="720" w:type="dxa"/>
        <w:tblLook w:val="01E0" w:firstRow="1" w:lastRow="1" w:firstColumn="1" w:lastColumn="1" w:noHBand="0" w:noVBand="0"/>
      </w:tblPr>
      <w:tblGrid>
        <w:gridCol w:w="798"/>
        <w:gridCol w:w="1599"/>
        <w:gridCol w:w="5403"/>
      </w:tblGrid>
      <w:tr w:rsidR="00874006" w:rsidRPr="007008BA" w:rsidTr="00993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874006">
            <w:pPr>
              <w:jc w:val="center"/>
              <w:rPr>
                <w:rFonts w:cs="Tahoma"/>
                <w:b w:val="0"/>
                <w:bCs w:val="0"/>
                <w:sz w:val="16"/>
                <w:szCs w:val="16"/>
              </w:rPr>
            </w:pPr>
            <w:r w:rsidRPr="007008BA">
              <w:rPr>
                <w:rFonts w:cs="Tahoma"/>
                <w:b w:val="0"/>
                <w:bCs w:val="0"/>
                <w:sz w:val="16"/>
                <w:szCs w:val="16"/>
              </w:rPr>
              <w:t>D100</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b w:val="0"/>
                <w:bCs w:val="0"/>
                <w:sz w:val="16"/>
                <w:szCs w:val="16"/>
              </w:rPr>
            </w:pPr>
            <w:r>
              <w:rPr>
                <w:rFonts w:cs="Tahoma"/>
                <w:b w:val="0"/>
                <w:bCs w:val="0"/>
                <w:sz w:val="16"/>
                <w:szCs w:val="16"/>
              </w:rPr>
              <w:t>Pouvoir</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7008BA" w:rsidRDefault="00874006" w:rsidP="00874006">
            <w:pPr>
              <w:rPr>
                <w:rFonts w:cs="Tahoma"/>
                <w:b w:val="0"/>
                <w:bCs w:val="0"/>
                <w:sz w:val="16"/>
                <w:szCs w:val="16"/>
              </w:rPr>
            </w:pPr>
            <w:r>
              <w:rPr>
                <w:rFonts w:cs="Tahoma"/>
                <w:b w:val="0"/>
                <w:bCs w:val="0"/>
                <w:sz w:val="16"/>
                <w:szCs w:val="16"/>
              </w:rPr>
              <w:t>Effets</w:t>
            </w:r>
          </w:p>
        </w:tc>
      </w:tr>
      <w:tr w:rsidR="00874006" w:rsidRPr="007008BA" w:rsidTr="0099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874006">
            <w:pPr>
              <w:jc w:val="center"/>
              <w:rPr>
                <w:rFonts w:cs="Tahoma"/>
                <w:b w:val="0"/>
                <w:bCs w:val="0"/>
                <w:sz w:val="16"/>
                <w:szCs w:val="16"/>
              </w:rPr>
            </w:pPr>
            <w:r w:rsidRPr="007008BA">
              <w:rPr>
                <w:rFonts w:cs="Tahoma"/>
                <w:b w:val="0"/>
                <w:bCs w:val="0"/>
                <w:sz w:val="16"/>
                <w:szCs w:val="16"/>
              </w:rPr>
              <w:t>01-05</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sz w:val="16"/>
                <w:szCs w:val="16"/>
              </w:rPr>
            </w:pPr>
            <w:r w:rsidRPr="007008BA">
              <w:rPr>
                <w:rFonts w:cs="Tahoma"/>
                <w:b/>
                <w:bCs/>
                <w:sz w:val="16"/>
                <w:szCs w:val="16"/>
              </w:rPr>
              <w:t xml:space="preserve">Aquatique </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874006" w:rsidP="001D4F5A">
            <w:pPr>
              <w:rPr>
                <w:rFonts w:cs="Tahoma"/>
                <w:b w:val="0"/>
                <w:bCs w:val="0"/>
                <w:sz w:val="16"/>
                <w:szCs w:val="16"/>
              </w:rPr>
            </w:pPr>
            <w:r w:rsidRPr="00993622">
              <w:rPr>
                <w:rFonts w:cs="Tahoma"/>
                <w:b w:val="0"/>
                <w:bCs w:val="0"/>
                <w:sz w:val="16"/>
                <w:szCs w:val="16"/>
              </w:rPr>
              <w:t>Donne une MVp=RMa sous l’eau</w:t>
            </w:r>
            <w:r w:rsidR="001D4F5A" w:rsidRPr="00993622">
              <w:rPr>
                <w:rFonts w:cs="Tahoma"/>
                <w:b w:val="0"/>
                <w:bCs w:val="0"/>
                <w:sz w:val="16"/>
                <w:szCs w:val="16"/>
              </w:rPr>
              <w:t>, coûte 1 PdM</w:t>
            </w:r>
            <w:r w:rsidRPr="00993622">
              <w:rPr>
                <w:rFonts w:cs="Tahoma"/>
                <w:b w:val="0"/>
                <w:bCs w:val="0"/>
                <w:sz w:val="16"/>
                <w:szCs w:val="16"/>
              </w:rPr>
              <w:t xml:space="preserve"> </w:t>
            </w:r>
            <w:r w:rsidR="001D4F5A" w:rsidRPr="00993622">
              <w:rPr>
                <w:rFonts w:cs="Tahoma"/>
                <w:b w:val="0"/>
                <w:bCs w:val="0"/>
                <w:sz w:val="16"/>
                <w:szCs w:val="16"/>
              </w:rPr>
              <w:t>/ phase</w:t>
            </w:r>
          </w:p>
        </w:tc>
      </w:tr>
      <w:tr w:rsidR="00874006" w:rsidRPr="007008BA" w:rsidTr="00993622">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874006">
            <w:pPr>
              <w:jc w:val="center"/>
              <w:rPr>
                <w:rFonts w:cs="Tahoma"/>
                <w:b w:val="0"/>
                <w:bCs w:val="0"/>
                <w:sz w:val="16"/>
                <w:szCs w:val="16"/>
              </w:rPr>
            </w:pPr>
            <w:r w:rsidRPr="007008BA">
              <w:rPr>
                <w:rFonts w:cs="Tahoma"/>
                <w:b w:val="0"/>
                <w:bCs w:val="0"/>
                <w:sz w:val="16"/>
                <w:szCs w:val="16"/>
              </w:rPr>
              <w:t>06-25</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b/>
                <w:bCs/>
                <w:sz w:val="16"/>
                <w:szCs w:val="16"/>
              </w:rPr>
            </w:pPr>
            <w:r w:rsidRPr="007008BA">
              <w:rPr>
                <w:rFonts w:cs="Tahoma"/>
                <w:b/>
                <w:bCs/>
                <w:sz w:val="16"/>
                <w:szCs w:val="16"/>
              </w:rPr>
              <w:t>Combat</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874006" w:rsidP="00874006">
            <w:pPr>
              <w:rPr>
                <w:rFonts w:cs="Tahoma"/>
                <w:b w:val="0"/>
                <w:bCs w:val="0"/>
                <w:sz w:val="16"/>
                <w:szCs w:val="16"/>
              </w:rPr>
            </w:pPr>
            <w:r w:rsidRPr="00993622">
              <w:rPr>
                <w:rFonts w:cs="Tahoma"/>
                <w:b w:val="0"/>
                <w:bCs w:val="0"/>
                <w:sz w:val="16"/>
                <w:szCs w:val="16"/>
              </w:rPr>
              <w:t>Un TC au choix toujours testé à NE60 sans aucun modificateur</w:t>
            </w:r>
          </w:p>
        </w:tc>
      </w:tr>
      <w:tr w:rsidR="00874006" w:rsidRPr="007008BA" w:rsidTr="0099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874006">
            <w:pPr>
              <w:jc w:val="center"/>
              <w:rPr>
                <w:rFonts w:cs="Tahoma"/>
                <w:b w:val="0"/>
                <w:bCs w:val="0"/>
                <w:sz w:val="16"/>
                <w:szCs w:val="16"/>
              </w:rPr>
            </w:pPr>
            <w:r w:rsidRPr="007008BA">
              <w:rPr>
                <w:rFonts w:cs="Tahoma"/>
                <w:b w:val="0"/>
                <w:bCs w:val="0"/>
                <w:sz w:val="16"/>
                <w:szCs w:val="16"/>
              </w:rPr>
              <w:t>26-30</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sz w:val="16"/>
                <w:szCs w:val="16"/>
              </w:rPr>
            </w:pPr>
            <w:r w:rsidRPr="007008BA">
              <w:rPr>
                <w:rFonts w:cs="Tahoma"/>
                <w:b/>
                <w:bCs/>
                <w:sz w:val="16"/>
                <w:szCs w:val="16"/>
              </w:rPr>
              <w:t xml:space="preserve">Furie </w:t>
            </w:r>
            <w:r w:rsidRPr="00874006">
              <w:rPr>
                <w:rFonts w:cs="Tahoma"/>
                <w:b/>
                <w:sz w:val="16"/>
                <w:szCs w:val="16"/>
              </w:rPr>
              <w:t>totale</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874006" w:rsidP="00874006">
            <w:pPr>
              <w:rPr>
                <w:rFonts w:cs="Tahoma"/>
                <w:b w:val="0"/>
                <w:bCs w:val="0"/>
                <w:sz w:val="16"/>
                <w:szCs w:val="16"/>
              </w:rPr>
            </w:pPr>
            <w:r w:rsidRPr="00993622">
              <w:rPr>
                <w:rFonts w:cs="Tahoma"/>
                <w:b w:val="0"/>
                <w:bCs w:val="0"/>
                <w:sz w:val="16"/>
                <w:szCs w:val="16"/>
              </w:rPr>
              <w:t>X définit les conditions de rentrée dans cette Furie (</w:t>
            </w:r>
            <w:r w:rsidRPr="00993622">
              <w:rPr>
                <w:rFonts w:cs="Tahoma"/>
                <w:b w:val="0"/>
                <w:bCs w:val="0"/>
                <w:i/>
                <w:sz w:val="16"/>
                <w:szCs w:val="16"/>
              </w:rPr>
              <w:t>voir Livre 4</w:t>
            </w:r>
            <w:r w:rsidRPr="00993622">
              <w:rPr>
                <w:rFonts w:cs="Tahoma"/>
                <w:b w:val="0"/>
                <w:bCs w:val="0"/>
                <w:sz w:val="16"/>
                <w:szCs w:val="16"/>
              </w:rPr>
              <w:t>)</w:t>
            </w:r>
          </w:p>
        </w:tc>
      </w:tr>
      <w:tr w:rsidR="00874006" w:rsidRPr="007008BA" w:rsidTr="00993622">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874006">
            <w:pPr>
              <w:jc w:val="center"/>
              <w:rPr>
                <w:rFonts w:cs="Tahoma"/>
                <w:b w:val="0"/>
                <w:bCs w:val="0"/>
                <w:sz w:val="16"/>
                <w:szCs w:val="16"/>
              </w:rPr>
            </w:pPr>
            <w:r w:rsidRPr="007008BA">
              <w:rPr>
                <w:rFonts w:cs="Tahoma"/>
                <w:b w:val="0"/>
                <w:bCs w:val="0"/>
                <w:sz w:val="16"/>
                <w:szCs w:val="16"/>
              </w:rPr>
              <w:t>31-40</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b/>
                <w:bCs/>
                <w:sz w:val="16"/>
                <w:szCs w:val="16"/>
              </w:rPr>
            </w:pPr>
            <w:r w:rsidRPr="007008BA">
              <w:rPr>
                <w:rFonts w:cs="Tahoma"/>
                <w:b/>
                <w:bCs/>
                <w:sz w:val="16"/>
                <w:szCs w:val="16"/>
              </w:rPr>
              <w:t xml:space="preserve">Furie </w:t>
            </w:r>
            <w:r w:rsidRPr="00874006">
              <w:rPr>
                <w:rFonts w:cs="Tahoma"/>
                <w:b/>
                <w:sz w:val="16"/>
                <w:szCs w:val="16"/>
              </w:rPr>
              <w:t>partielle</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874006" w:rsidP="00874006">
            <w:pPr>
              <w:rPr>
                <w:rFonts w:cs="Tahoma"/>
                <w:b w:val="0"/>
                <w:bCs w:val="0"/>
                <w:sz w:val="16"/>
                <w:szCs w:val="16"/>
              </w:rPr>
            </w:pPr>
            <w:r w:rsidRPr="00993622">
              <w:rPr>
                <w:rFonts w:cs="Tahoma"/>
                <w:b w:val="0"/>
                <w:bCs w:val="0"/>
                <w:sz w:val="16"/>
                <w:szCs w:val="16"/>
              </w:rPr>
              <w:t>X définit les conditions de rentrée dans cette Furie (</w:t>
            </w:r>
            <w:r w:rsidRPr="00993622">
              <w:rPr>
                <w:rFonts w:cs="Tahoma"/>
                <w:b w:val="0"/>
                <w:bCs w:val="0"/>
                <w:i/>
                <w:sz w:val="16"/>
                <w:szCs w:val="16"/>
              </w:rPr>
              <w:t>voir Livre 4</w:t>
            </w:r>
            <w:r w:rsidRPr="00993622">
              <w:rPr>
                <w:rFonts w:cs="Tahoma"/>
                <w:b w:val="0"/>
                <w:bCs w:val="0"/>
                <w:sz w:val="16"/>
                <w:szCs w:val="16"/>
              </w:rPr>
              <w:t>)</w:t>
            </w:r>
          </w:p>
        </w:tc>
      </w:tr>
      <w:tr w:rsidR="00874006" w:rsidRPr="007008BA" w:rsidTr="0099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874006">
            <w:pPr>
              <w:jc w:val="center"/>
              <w:rPr>
                <w:rFonts w:cs="Tahoma"/>
                <w:b w:val="0"/>
                <w:bCs w:val="0"/>
                <w:sz w:val="16"/>
                <w:szCs w:val="16"/>
              </w:rPr>
            </w:pPr>
            <w:r w:rsidRPr="007008BA">
              <w:rPr>
                <w:rFonts w:cs="Tahoma"/>
                <w:b w:val="0"/>
                <w:bCs w:val="0"/>
                <w:sz w:val="16"/>
                <w:szCs w:val="16"/>
              </w:rPr>
              <w:t>41-55</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sz w:val="16"/>
                <w:szCs w:val="16"/>
              </w:rPr>
            </w:pPr>
            <w:r w:rsidRPr="007008BA">
              <w:rPr>
                <w:rFonts w:cs="Tahoma"/>
                <w:b/>
                <w:bCs/>
                <w:sz w:val="16"/>
                <w:szCs w:val="16"/>
              </w:rPr>
              <w:t xml:space="preserve">Haine </w:t>
            </w:r>
            <w:r w:rsidRPr="007008BA">
              <w:rPr>
                <w:rFonts w:cs="Tahoma"/>
                <w:sz w:val="16"/>
                <w:szCs w:val="16"/>
              </w:rPr>
              <w:t>cible</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874006" w:rsidP="00874006">
            <w:pPr>
              <w:rPr>
                <w:rFonts w:cs="Tahoma"/>
                <w:b w:val="0"/>
                <w:bCs w:val="0"/>
                <w:sz w:val="16"/>
                <w:szCs w:val="16"/>
              </w:rPr>
            </w:pPr>
            <w:r w:rsidRPr="00993622">
              <w:rPr>
                <w:rFonts w:cs="Tahoma"/>
                <w:b w:val="0"/>
                <w:bCs w:val="0"/>
                <w:sz w:val="16"/>
                <w:szCs w:val="16"/>
              </w:rPr>
              <w:t>Déterminez une race de créature = cible (</w:t>
            </w:r>
            <w:r w:rsidRPr="00993622">
              <w:rPr>
                <w:rFonts w:cs="Tahoma"/>
                <w:b w:val="0"/>
                <w:bCs w:val="0"/>
                <w:i/>
                <w:sz w:val="16"/>
                <w:szCs w:val="16"/>
              </w:rPr>
              <w:t>voir Livre 4</w:t>
            </w:r>
            <w:r w:rsidRPr="00993622">
              <w:rPr>
                <w:rFonts w:cs="Tahoma"/>
                <w:b w:val="0"/>
                <w:bCs w:val="0"/>
                <w:sz w:val="16"/>
                <w:szCs w:val="16"/>
              </w:rPr>
              <w:t>)</w:t>
            </w:r>
          </w:p>
        </w:tc>
      </w:tr>
      <w:tr w:rsidR="00874006" w:rsidRPr="007008BA" w:rsidTr="00993622">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874006">
            <w:pPr>
              <w:jc w:val="center"/>
              <w:rPr>
                <w:rFonts w:cs="Tahoma"/>
                <w:b w:val="0"/>
                <w:bCs w:val="0"/>
                <w:sz w:val="16"/>
                <w:szCs w:val="16"/>
              </w:rPr>
            </w:pPr>
            <w:r>
              <w:rPr>
                <w:rFonts w:cs="Tahoma"/>
                <w:b w:val="0"/>
                <w:bCs w:val="0"/>
                <w:sz w:val="16"/>
                <w:szCs w:val="16"/>
              </w:rPr>
              <w:t>51-55</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b/>
                <w:bCs/>
                <w:sz w:val="16"/>
                <w:szCs w:val="16"/>
              </w:rPr>
            </w:pPr>
            <w:r>
              <w:rPr>
                <w:rFonts w:cs="Tahoma"/>
                <w:b/>
                <w:bCs/>
                <w:sz w:val="16"/>
                <w:szCs w:val="16"/>
              </w:rPr>
              <w:t>Rage</w:t>
            </w:r>
            <w:r w:rsidRPr="007008BA">
              <w:rPr>
                <w:rFonts w:cs="Tahoma"/>
                <w:sz w:val="16"/>
                <w:szCs w:val="16"/>
              </w:rPr>
              <w:t xml:space="preserve"> </w:t>
            </w:r>
            <w:r>
              <w:rPr>
                <w:rFonts w:cs="Tahoma"/>
                <w:sz w:val="16"/>
                <w:szCs w:val="16"/>
              </w:rPr>
              <w:t xml:space="preserve">NE/5 </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874006" w:rsidP="00874006">
            <w:pPr>
              <w:rPr>
                <w:rFonts w:cs="Tahoma"/>
                <w:b w:val="0"/>
                <w:bCs w:val="0"/>
                <w:sz w:val="16"/>
                <w:szCs w:val="16"/>
              </w:rPr>
            </w:pPr>
            <w:r w:rsidRPr="00993622">
              <w:rPr>
                <w:rFonts w:cs="Tahoma"/>
                <w:b w:val="0"/>
                <w:bCs w:val="0"/>
                <w:sz w:val="16"/>
                <w:szCs w:val="16"/>
              </w:rPr>
              <w:t>Déterminez une race de créature = cible (</w:t>
            </w:r>
            <w:r w:rsidRPr="00993622">
              <w:rPr>
                <w:rFonts w:cs="Tahoma"/>
                <w:b w:val="0"/>
                <w:bCs w:val="0"/>
                <w:i/>
                <w:sz w:val="16"/>
                <w:szCs w:val="16"/>
              </w:rPr>
              <w:t>voir Livre 4</w:t>
            </w:r>
            <w:r w:rsidRPr="00993622">
              <w:rPr>
                <w:rFonts w:cs="Tahoma"/>
                <w:b w:val="0"/>
                <w:bCs w:val="0"/>
                <w:sz w:val="16"/>
                <w:szCs w:val="16"/>
              </w:rPr>
              <w:t>)</w:t>
            </w:r>
          </w:p>
        </w:tc>
      </w:tr>
      <w:tr w:rsidR="00874006" w:rsidRPr="007008BA" w:rsidTr="0099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874006">
            <w:pPr>
              <w:jc w:val="center"/>
              <w:rPr>
                <w:rFonts w:cs="Tahoma"/>
                <w:b w:val="0"/>
                <w:bCs w:val="0"/>
                <w:sz w:val="16"/>
                <w:szCs w:val="16"/>
              </w:rPr>
            </w:pPr>
            <w:r w:rsidRPr="007008BA">
              <w:rPr>
                <w:rFonts w:cs="Tahoma"/>
                <w:b w:val="0"/>
                <w:bCs w:val="0"/>
                <w:sz w:val="16"/>
                <w:szCs w:val="16"/>
              </w:rPr>
              <w:t>56-60</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sz w:val="16"/>
                <w:szCs w:val="16"/>
              </w:rPr>
            </w:pPr>
            <w:r w:rsidRPr="007008BA">
              <w:rPr>
                <w:rFonts w:cs="Tahoma"/>
                <w:b/>
                <w:bCs/>
                <w:sz w:val="16"/>
                <w:szCs w:val="16"/>
              </w:rPr>
              <w:t xml:space="preserve">Immunité </w:t>
            </w:r>
            <w:r w:rsidRPr="00874006">
              <w:rPr>
                <w:rFonts w:cs="Tahoma"/>
                <w:sz w:val="16"/>
                <w:szCs w:val="16"/>
                <w:highlight w:val="yellow"/>
              </w:rPr>
              <w:t>Cat</w:t>
            </w:r>
            <w:r w:rsidRPr="007008BA">
              <w:rPr>
                <w:rFonts w:cs="Tahoma"/>
                <w:sz w:val="16"/>
                <w:szCs w:val="16"/>
                <w:vertAlign w:val="superscript"/>
              </w:rPr>
              <w:t>1</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874006" w:rsidP="00874006">
            <w:pPr>
              <w:rPr>
                <w:rFonts w:cs="Tahoma"/>
                <w:b w:val="0"/>
                <w:bCs w:val="0"/>
                <w:sz w:val="16"/>
                <w:szCs w:val="16"/>
              </w:rPr>
            </w:pPr>
            <w:r w:rsidRPr="00993622">
              <w:rPr>
                <w:rFonts w:cs="Tahoma"/>
                <w:b w:val="0"/>
                <w:bCs w:val="0"/>
                <w:sz w:val="16"/>
                <w:szCs w:val="16"/>
              </w:rPr>
              <w:t xml:space="preserve">Totale (100%) sur la </w:t>
            </w:r>
            <w:r w:rsidRPr="00993622">
              <w:rPr>
                <w:rFonts w:cs="Tahoma"/>
                <w:b w:val="0"/>
                <w:bCs w:val="0"/>
                <w:i/>
                <w:sz w:val="16"/>
                <w:szCs w:val="16"/>
              </w:rPr>
              <w:t>Catégorie</w:t>
            </w:r>
            <w:r w:rsidRPr="00993622">
              <w:rPr>
                <w:rFonts w:cs="Tahoma"/>
                <w:b w:val="0"/>
                <w:bCs w:val="0"/>
                <w:sz w:val="16"/>
                <w:szCs w:val="16"/>
              </w:rPr>
              <w:t xml:space="preserve"> au choix (voir plus loin)</w:t>
            </w:r>
          </w:p>
        </w:tc>
      </w:tr>
      <w:tr w:rsidR="00874006" w:rsidRPr="007008BA" w:rsidTr="00993622">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0445A7">
            <w:pPr>
              <w:jc w:val="center"/>
              <w:rPr>
                <w:rFonts w:cs="Tahoma"/>
                <w:b w:val="0"/>
                <w:bCs w:val="0"/>
                <w:sz w:val="16"/>
                <w:szCs w:val="16"/>
              </w:rPr>
            </w:pPr>
            <w:r w:rsidRPr="007008BA">
              <w:rPr>
                <w:rFonts w:cs="Tahoma"/>
                <w:b w:val="0"/>
                <w:bCs w:val="0"/>
                <w:sz w:val="16"/>
                <w:szCs w:val="16"/>
              </w:rPr>
              <w:t>61-</w:t>
            </w:r>
            <w:r w:rsidR="000445A7">
              <w:rPr>
                <w:rFonts w:cs="Tahoma"/>
                <w:b w:val="0"/>
                <w:bCs w:val="0"/>
                <w:sz w:val="16"/>
                <w:szCs w:val="16"/>
              </w:rPr>
              <w:t>65</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sz w:val="16"/>
                <w:szCs w:val="16"/>
              </w:rPr>
            </w:pPr>
            <w:r w:rsidRPr="007008BA">
              <w:rPr>
                <w:rFonts w:cs="Tahoma"/>
                <w:b/>
                <w:bCs/>
                <w:sz w:val="16"/>
                <w:szCs w:val="16"/>
              </w:rPr>
              <w:t xml:space="preserve">Insensible  </w:t>
            </w:r>
            <w:r w:rsidRPr="00874006">
              <w:rPr>
                <w:rFonts w:cs="Tahoma"/>
                <w:sz w:val="16"/>
                <w:szCs w:val="16"/>
                <w:shd w:val="clear" w:color="auto" w:fill="FFFF00"/>
              </w:rPr>
              <w:t>Cat</w:t>
            </w:r>
            <w:r w:rsidRPr="007008BA">
              <w:rPr>
                <w:rFonts w:cs="Tahoma"/>
                <w:sz w:val="16"/>
                <w:szCs w:val="16"/>
                <w:vertAlign w:val="superscript"/>
              </w:rPr>
              <w:t>1</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874006" w:rsidP="00874006">
            <w:pPr>
              <w:rPr>
                <w:rFonts w:cs="Tahoma"/>
                <w:b w:val="0"/>
                <w:bCs w:val="0"/>
                <w:sz w:val="16"/>
                <w:szCs w:val="16"/>
              </w:rPr>
            </w:pPr>
            <w:r w:rsidRPr="00993622">
              <w:rPr>
                <w:rFonts w:cs="Tahoma"/>
                <w:b w:val="0"/>
                <w:bCs w:val="0"/>
                <w:sz w:val="16"/>
                <w:szCs w:val="16"/>
              </w:rPr>
              <w:t xml:space="preserve">D10 x10%, sur la </w:t>
            </w:r>
            <w:r w:rsidRPr="00993622">
              <w:rPr>
                <w:rFonts w:cs="Tahoma"/>
                <w:b w:val="0"/>
                <w:bCs w:val="0"/>
                <w:i/>
                <w:sz w:val="16"/>
                <w:szCs w:val="16"/>
              </w:rPr>
              <w:t>Catégorie</w:t>
            </w:r>
            <w:r w:rsidRPr="00993622">
              <w:rPr>
                <w:rFonts w:cs="Tahoma"/>
                <w:b w:val="0"/>
                <w:bCs w:val="0"/>
                <w:sz w:val="16"/>
                <w:szCs w:val="16"/>
              </w:rPr>
              <w:t xml:space="preserve"> au choix (voir plus loin)</w:t>
            </w:r>
          </w:p>
        </w:tc>
      </w:tr>
      <w:tr w:rsidR="00874006" w:rsidRPr="007008BA" w:rsidTr="0099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0445A7" w:rsidP="00874006">
            <w:pPr>
              <w:jc w:val="center"/>
              <w:rPr>
                <w:rFonts w:cs="Tahoma"/>
                <w:b w:val="0"/>
                <w:bCs w:val="0"/>
                <w:sz w:val="16"/>
                <w:szCs w:val="16"/>
              </w:rPr>
            </w:pPr>
            <w:r>
              <w:rPr>
                <w:rFonts w:cs="Tahoma"/>
                <w:b w:val="0"/>
                <w:bCs w:val="0"/>
                <w:sz w:val="16"/>
                <w:szCs w:val="16"/>
              </w:rPr>
              <w:lastRenderedPageBreak/>
              <w:t>66-72</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sz w:val="16"/>
                <w:szCs w:val="16"/>
              </w:rPr>
            </w:pPr>
            <w:r w:rsidRPr="007008BA">
              <w:rPr>
                <w:rFonts w:cs="Tahoma"/>
                <w:b/>
                <w:bCs/>
                <w:sz w:val="16"/>
                <w:szCs w:val="16"/>
              </w:rPr>
              <w:t>Magie</w:t>
            </w:r>
            <w:r w:rsidRPr="007008BA">
              <w:rPr>
                <w:rFonts w:cs="Tahoma"/>
                <w:b/>
                <w:bCs/>
                <w:sz w:val="16"/>
                <w:szCs w:val="16"/>
              </w:rPr>
              <w:tab/>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1D4F5A" w:rsidP="000445A7">
            <w:pPr>
              <w:rPr>
                <w:rFonts w:cs="Tahoma"/>
                <w:b w:val="0"/>
                <w:bCs w:val="0"/>
                <w:sz w:val="16"/>
                <w:szCs w:val="16"/>
              </w:rPr>
            </w:pPr>
            <w:r w:rsidRPr="00993622">
              <w:rPr>
                <w:rFonts w:cs="Tahoma"/>
                <w:b w:val="0"/>
                <w:bCs w:val="0"/>
                <w:sz w:val="16"/>
                <w:szCs w:val="16"/>
              </w:rPr>
              <w:t>Choisissez</w:t>
            </w:r>
            <w:r w:rsidR="00874006" w:rsidRPr="00993622">
              <w:rPr>
                <w:rFonts w:cs="Tahoma"/>
                <w:b w:val="0"/>
                <w:bCs w:val="0"/>
                <w:sz w:val="16"/>
                <w:szCs w:val="16"/>
              </w:rPr>
              <w:t xml:space="preserve"> un sort de l’alignement, </w:t>
            </w:r>
            <w:r w:rsidRPr="00993622">
              <w:rPr>
                <w:rFonts w:cs="Tahoma"/>
                <w:b w:val="0"/>
                <w:bCs w:val="0"/>
                <w:sz w:val="16"/>
                <w:szCs w:val="16"/>
              </w:rPr>
              <w:t xml:space="preserve">utilisable </w:t>
            </w:r>
            <w:r w:rsidR="00874006" w:rsidRPr="00993622">
              <w:rPr>
                <w:rFonts w:cs="Tahoma"/>
                <w:b w:val="0"/>
                <w:bCs w:val="0"/>
                <w:sz w:val="16"/>
                <w:szCs w:val="16"/>
              </w:rPr>
              <w:t>NE fois /jour</w:t>
            </w:r>
          </w:p>
        </w:tc>
      </w:tr>
      <w:tr w:rsidR="000445A7" w:rsidRPr="007008BA" w:rsidTr="00993622">
        <w:tc>
          <w:tcPr>
            <w:cnfStyle w:val="001000000000" w:firstRow="0" w:lastRow="0" w:firstColumn="1" w:lastColumn="0" w:oddVBand="0" w:evenVBand="0" w:oddHBand="0" w:evenHBand="0" w:firstRowFirstColumn="0" w:firstRowLastColumn="0" w:lastRowFirstColumn="0" w:lastRowLastColumn="0"/>
            <w:tcW w:w="0" w:type="auto"/>
          </w:tcPr>
          <w:p w:rsidR="000445A7" w:rsidRPr="007008BA" w:rsidRDefault="000445A7" w:rsidP="00874006">
            <w:pPr>
              <w:jc w:val="center"/>
              <w:rPr>
                <w:rFonts w:cs="Tahoma"/>
                <w:b w:val="0"/>
                <w:bCs w:val="0"/>
                <w:sz w:val="16"/>
                <w:szCs w:val="16"/>
              </w:rPr>
            </w:pPr>
            <w:r>
              <w:rPr>
                <w:rFonts w:cs="Tahoma"/>
                <w:b w:val="0"/>
                <w:bCs w:val="0"/>
                <w:sz w:val="16"/>
                <w:szCs w:val="16"/>
              </w:rPr>
              <w:t>73-75</w:t>
            </w:r>
          </w:p>
        </w:tc>
        <w:tc>
          <w:tcPr>
            <w:cnfStyle w:val="000010000000" w:firstRow="0" w:lastRow="0" w:firstColumn="0" w:lastColumn="0" w:oddVBand="1" w:evenVBand="0" w:oddHBand="0" w:evenHBand="0" w:firstRowFirstColumn="0" w:firstRowLastColumn="0" w:lastRowFirstColumn="0" w:lastRowLastColumn="0"/>
            <w:tcW w:w="0" w:type="auto"/>
          </w:tcPr>
          <w:p w:rsidR="000445A7" w:rsidRPr="00874006" w:rsidRDefault="000445A7" w:rsidP="00874006">
            <w:pPr>
              <w:rPr>
                <w:rFonts w:cs="Tahoma"/>
                <w:b/>
                <w:bCs/>
                <w:sz w:val="16"/>
                <w:szCs w:val="16"/>
                <w:shd w:val="clear" w:color="auto" w:fill="FFFF00"/>
              </w:rPr>
            </w:pPr>
            <w:r>
              <w:rPr>
                <w:rFonts w:cs="Tahoma"/>
                <w:b/>
                <w:bCs/>
                <w:sz w:val="16"/>
                <w:szCs w:val="16"/>
                <w:shd w:val="clear" w:color="auto" w:fill="FFFF00"/>
              </w:rPr>
              <w:t>Pouvoir</w:t>
            </w:r>
          </w:p>
        </w:tc>
        <w:tc>
          <w:tcPr>
            <w:cnfStyle w:val="000100000000" w:firstRow="0" w:lastRow="0" w:firstColumn="0" w:lastColumn="1" w:oddVBand="0" w:evenVBand="0" w:oddHBand="0" w:evenHBand="0" w:firstRowFirstColumn="0" w:firstRowLastColumn="0" w:lastRowFirstColumn="0" w:lastRowLastColumn="0"/>
            <w:tcW w:w="0" w:type="auto"/>
          </w:tcPr>
          <w:p w:rsidR="000445A7" w:rsidRPr="00993622" w:rsidRDefault="000445A7" w:rsidP="000445A7">
            <w:pPr>
              <w:rPr>
                <w:rFonts w:cs="Tahoma"/>
                <w:b w:val="0"/>
                <w:bCs w:val="0"/>
                <w:sz w:val="16"/>
                <w:szCs w:val="16"/>
              </w:rPr>
            </w:pPr>
            <w:r w:rsidRPr="00993622">
              <w:rPr>
                <w:rFonts w:cs="Tahoma"/>
                <w:b w:val="0"/>
                <w:bCs w:val="0"/>
                <w:sz w:val="16"/>
                <w:szCs w:val="16"/>
              </w:rPr>
              <w:t>Choisissez un pouvoir de l’alignement, utilisable NE fois /jour</w:t>
            </w:r>
          </w:p>
        </w:tc>
      </w:tr>
      <w:tr w:rsidR="00874006" w:rsidRPr="007008BA" w:rsidTr="0099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874006">
            <w:pPr>
              <w:jc w:val="center"/>
              <w:rPr>
                <w:rFonts w:cs="Tahoma"/>
                <w:b w:val="0"/>
                <w:bCs w:val="0"/>
                <w:sz w:val="16"/>
                <w:szCs w:val="16"/>
              </w:rPr>
            </w:pPr>
            <w:r w:rsidRPr="007008BA">
              <w:rPr>
                <w:rFonts w:cs="Tahoma"/>
                <w:b w:val="0"/>
                <w:bCs w:val="0"/>
                <w:sz w:val="16"/>
                <w:szCs w:val="16"/>
              </w:rPr>
              <w:t>76-80</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sz w:val="16"/>
                <w:szCs w:val="16"/>
              </w:rPr>
            </w:pPr>
            <w:r w:rsidRPr="00874006">
              <w:rPr>
                <w:rFonts w:cs="Tahoma"/>
                <w:b/>
                <w:bCs/>
                <w:sz w:val="16"/>
                <w:szCs w:val="16"/>
                <w:shd w:val="clear" w:color="auto" w:fill="FFFF00"/>
              </w:rPr>
              <w:t>Régénérant</w:t>
            </w:r>
            <w:r>
              <w:rPr>
                <w:rFonts w:cs="Tahoma"/>
                <w:sz w:val="16"/>
                <w:szCs w:val="16"/>
              </w:rPr>
              <w:t>²</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1D4F5A" w:rsidP="001D4F5A">
            <w:pPr>
              <w:rPr>
                <w:rFonts w:cs="Tahoma"/>
                <w:b w:val="0"/>
                <w:bCs w:val="0"/>
                <w:sz w:val="16"/>
                <w:szCs w:val="16"/>
              </w:rPr>
            </w:pPr>
            <w:r w:rsidRPr="00993622">
              <w:rPr>
                <w:rFonts w:cs="Tahoma"/>
                <w:b w:val="0"/>
                <w:bCs w:val="0"/>
                <w:sz w:val="16"/>
                <w:szCs w:val="16"/>
              </w:rPr>
              <w:t>D</w:t>
            </w:r>
            <w:r w:rsidR="00874006" w:rsidRPr="00993622">
              <w:rPr>
                <w:rFonts w:cs="Tahoma"/>
                <w:b w:val="0"/>
                <w:bCs w:val="0"/>
                <w:sz w:val="16"/>
                <w:szCs w:val="16"/>
              </w:rPr>
              <w:t>éterminez ce qui régénère</w:t>
            </w:r>
            <w:r w:rsidRPr="00993622">
              <w:rPr>
                <w:rFonts w:cs="Tahoma"/>
                <w:b w:val="0"/>
                <w:bCs w:val="0"/>
                <w:sz w:val="16"/>
                <w:szCs w:val="16"/>
              </w:rPr>
              <w:t xml:space="preserve"> (voir plus loin) </w:t>
            </w:r>
          </w:p>
        </w:tc>
      </w:tr>
      <w:tr w:rsidR="00874006" w:rsidRPr="007008BA" w:rsidTr="00993622">
        <w:trPr>
          <w:trHeight w:val="207"/>
        </w:trPr>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0445A7">
            <w:pPr>
              <w:jc w:val="center"/>
              <w:rPr>
                <w:rFonts w:cs="Tahoma"/>
                <w:b w:val="0"/>
                <w:bCs w:val="0"/>
                <w:sz w:val="16"/>
                <w:szCs w:val="16"/>
              </w:rPr>
            </w:pPr>
            <w:r w:rsidRPr="007008BA">
              <w:rPr>
                <w:rFonts w:cs="Tahoma"/>
                <w:b w:val="0"/>
                <w:bCs w:val="0"/>
                <w:sz w:val="16"/>
                <w:szCs w:val="16"/>
              </w:rPr>
              <w:t>81-</w:t>
            </w:r>
            <w:r w:rsidR="000445A7">
              <w:rPr>
                <w:rFonts w:cs="Tahoma"/>
                <w:b w:val="0"/>
                <w:bCs w:val="0"/>
                <w:sz w:val="16"/>
                <w:szCs w:val="16"/>
              </w:rPr>
              <w:t>85</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874006" w:rsidP="00874006">
            <w:pPr>
              <w:rPr>
                <w:rFonts w:cs="Tahoma"/>
                <w:b/>
                <w:bCs/>
                <w:sz w:val="16"/>
                <w:szCs w:val="16"/>
              </w:rPr>
            </w:pPr>
            <w:r w:rsidRPr="007008BA">
              <w:rPr>
                <w:rFonts w:cs="Tahoma"/>
                <w:b/>
                <w:bCs/>
                <w:sz w:val="16"/>
                <w:szCs w:val="16"/>
              </w:rPr>
              <w:t xml:space="preserve">Sensible </w:t>
            </w:r>
            <w:r w:rsidRPr="00874006">
              <w:rPr>
                <w:rFonts w:cs="Tahoma"/>
                <w:bCs/>
                <w:sz w:val="16"/>
                <w:szCs w:val="16"/>
                <w:shd w:val="clear" w:color="auto" w:fill="FFFF00"/>
              </w:rPr>
              <w:t>Cat</w:t>
            </w:r>
            <w:r w:rsidRPr="007008BA">
              <w:rPr>
                <w:rFonts w:cs="Tahoma"/>
                <w:sz w:val="16"/>
                <w:szCs w:val="16"/>
                <w:vertAlign w:val="superscript"/>
              </w:rPr>
              <w:t>1</w:t>
            </w:r>
            <w:r w:rsidRPr="007008BA">
              <w:rPr>
                <w:rFonts w:cs="Tahoma"/>
                <w:bCs/>
                <w:sz w:val="16"/>
                <w:szCs w:val="16"/>
              </w:rPr>
              <w:t xml:space="preserve"> </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874006" w:rsidP="007A4510">
            <w:pPr>
              <w:rPr>
                <w:rFonts w:cs="Tahoma"/>
                <w:b w:val="0"/>
                <w:bCs w:val="0"/>
                <w:sz w:val="16"/>
                <w:szCs w:val="16"/>
              </w:rPr>
            </w:pPr>
            <w:r w:rsidRPr="00993622">
              <w:rPr>
                <w:rFonts w:cs="Tahoma"/>
                <w:b w:val="0"/>
                <w:bCs w:val="0"/>
                <w:sz w:val="16"/>
                <w:szCs w:val="16"/>
              </w:rPr>
              <w:t>D10</w:t>
            </w:r>
            <w:r w:rsidR="007A4510" w:rsidRPr="00993622">
              <w:rPr>
                <w:rFonts w:cs="Tahoma"/>
                <w:b w:val="0"/>
                <w:bCs w:val="0"/>
                <w:sz w:val="16"/>
                <w:szCs w:val="16"/>
              </w:rPr>
              <w:t xml:space="preserve">* </w:t>
            </w:r>
            <w:r w:rsidRPr="00993622">
              <w:rPr>
                <w:rFonts w:cs="Tahoma"/>
                <w:b w:val="0"/>
                <w:bCs w:val="0"/>
                <w:sz w:val="16"/>
                <w:szCs w:val="16"/>
              </w:rPr>
              <w:t>x</w:t>
            </w:r>
            <w:r w:rsidR="007A4510" w:rsidRPr="00993622">
              <w:rPr>
                <w:rFonts w:cs="Tahoma"/>
                <w:b w:val="0"/>
                <w:bCs w:val="0"/>
                <w:sz w:val="16"/>
                <w:szCs w:val="16"/>
              </w:rPr>
              <w:t xml:space="preserve"> 25</w:t>
            </w:r>
            <w:r w:rsidRPr="00993622">
              <w:rPr>
                <w:rFonts w:cs="Tahoma"/>
                <w:b w:val="0"/>
                <w:bCs w:val="0"/>
                <w:sz w:val="16"/>
                <w:szCs w:val="16"/>
              </w:rPr>
              <w:t xml:space="preserve">%, sur la </w:t>
            </w:r>
            <w:r w:rsidRPr="00993622">
              <w:rPr>
                <w:rFonts w:cs="Tahoma"/>
                <w:b w:val="0"/>
                <w:bCs w:val="0"/>
                <w:i/>
                <w:sz w:val="16"/>
                <w:szCs w:val="16"/>
              </w:rPr>
              <w:t>Catégorie</w:t>
            </w:r>
            <w:r w:rsidRPr="00993622">
              <w:rPr>
                <w:rFonts w:cs="Tahoma"/>
                <w:b w:val="0"/>
                <w:bCs w:val="0"/>
                <w:sz w:val="16"/>
                <w:szCs w:val="16"/>
              </w:rPr>
              <w:t xml:space="preserve"> au choix (voir plus loin)</w:t>
            </w:r>
          </w:p>
        </w:tc>
      </w:tr>
      <w:tr w:rsidR="000445A7" w:rsidRPr="007008BA" w:rsidTr="0099362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Pr>
          <w:p w:rsidR="000445A7" w:rsidRPr="007008BA" w:rsidRDefault="000445A7" w:rsidP="000445A7">
            <w:pPr>
              <w:jc w:val="center"/>
              <w:rPr>
                <w:rFonts w:cs="Tahoma"/>
                <w:b w:val="0"/>
                <w:bCs w:val="0"/>
                <w:sz w:val="16"/>
                <w:szCs w:val="16"/>
              </w:rPr>
            </w:pPr>
            <w:r>
              <w:rPr>
                <w:rFonts w:cs="Tahoma"/>
                <w:b w:val="0"/>
                <w:bCs w:val="0"/>
                <w:sz w:val="16"/>
                <w:szCs w:val="16"/>
              </w:rPr>
              <w:t>86-90</w:t>
            </w:r>
          </w:p>
        </w:tc>
        <w:tc>
          <w:tcPr>
            <w:cnfStyle w:val="000010000000" w:firstRow="0" w:lastRow="0" w:firstColumn="0" w:lastColumn="0" w:oddVBand="1" w:evenVBand="0" w:oddHBand="0" w:evenHBand="0" w:firstRowFirstColumn="0" w:firstRowLastColumn="0" w:lastRowFirstColumn="0" w:lastRowLastColumn="0"/>
            <w:tcW w:w="0" w:type="auto"/>
          </w:tcPr>
          <w:p w:rsidR="000445A7" w:rsidRPr="007008BA" w:rsidRDefault="000445A7" w:rsidP="00874006">
            <w:pPr>
              <w:rPr>
                <w:rFonts w:cs="Tahoma"/>
                <w:b/>
                <w:bCs/>
                <w:sz w:val="16"/>
                <w:szCs w:val="16"/>
              </w:rPr>
            </w:pPr>
            <w:r>
              <w:rPr>
                <w:rFonts w:cs="Tahoma"/>
                <w:b/>
                <w:bCs/>
                <w:sz w:val="16"/>
                <w:szCs w:val="16"/>
              </w:rPr>
              <w:t>TC</w:t>
            </w:r>
          </w:p>
        </w:tc>
        <w:tc>
          <w:tcPr>
            <w:cnfStyle w:val="000100000000" w:firstRow="0" w:lastRow="0" w:firstColumn="0" w:lastColumn="1" w:oddVBand="0" w:evenVBand="0" w:oddHBand="0" w:evenHBand="0" w:firstRowFirstColumn="0" w:firstRowLastColumn="0" w:lastRowFirstColumn="0" w:lastRowLastColumn="0"/>
            <w:tcW w:w="0" w:type="auto"/>
          </w:tcPr>
          <w:p w:rsidR="000445A7" w:rsidRPr="00993622" w:rsidRDefault="000445A7" w:rsidP="007A4510">
            <w:pPr>
              <w:rPr>
                <w:rFonts w:cs="Tahoma"/>
                <w:b w:val="0"/>
                <w:bCs w:val="0"/>
                <w:sz w:val="16"/>
                <w:szCs w:val="16"/>
              </w:rPr>
            </w:pPr>
            <w:r w:rsidRPr="00993622">
              <w:rPr>
                <w:rFonts w:cs="Tahoma"/>
                <w:b w:val="0"/>
                <w:bCs w:val="0"/>
                <w:sz w:val="16"/>
                <w:szCs w:val="16"/>
              </w:rPr>
              <w:t>Un TC au choix maîtrisé à NE(relique)</w:t>
            </w:r>
            <w:r w:rsidRPr="00993622">
              <w:rPr>
                <w:rFonts w:cs="Tahoma"/>
                <w:b w:val="0"/>
                <w:sz w:val="16"/>
                <w:szCs w:val="16"/>
              </w:rPr>
              <w:t>x10, max 80</w:t>
            </w:r>
          </w:p>
        </w:tc>
      </w:tr>
      <w:tr w:rsidR="00874006" w:rsidRPr="007008BA" w:rsidTr="00993622">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874006">
            <w:pPr>
              <w:jc w:val="center"/>
              <w:rPr>
                <w:rFonts w:cs="Tahoma"/>
                <w:b w:val="0"/>
                <w:bCs w:val="0"/>
                <w:sz w:val="16"/>
                <w:szCs w:val="16"/>
              </w:rPr>
            </w:pPr>
            <w:r w:rsidRPr="007008BA">
              <w:rPr>
                <w:rFonts w:cs="Tahoma"/>
                <w:b w:val="0"/>
                <w:bCs w:val="0"/>
                <w:sz w:val="16"/>
                <w:szCs w:val="16"/>
              </w:rPr>
              <w:t>91-95</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7008BA" w:rsidRDefault="000445A7" w:rsidP="00874006">
            <w:pPr>
              <w:rPr>
                <w:rFonts w:cs="Tahoma"/>
                <w:sz w:val="16"/>
                <w:szCs w:val="16"/>
              </w:rPr>
            </w:pPr>
            <w:r>
              <w:rPr>
                <w:rFonts w:cs="Tahoma"/>
                <w:b/>
                <w:bCs/>
                <w:sz w:val="16"/>
                <w:szCs w:val="16"/>
              </w:rPr>
              <w:t>TG</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1D4F5A" w:rsidP="001D4F5A">
            <w:pPr>
              <w:rPr>
                <w:rFonts w:cs="Tahoma"/>
                <w:b w:val="0"/>
                <w:bCs w:val="0"/>
                <w:sz w:val="16"/>
                <w:szCs w:val="16"/>
              </w:rPr>
            </w:pPr>
            <w:r w:rsidRPr="00993622">
              <w:rPr>
                <w:rFonts w:cs="Tahoma"/>
                <w:b w:val="0"/>
                <w:bCs w:val="0"/>
                <w:sz w:val="16"/>
                <w:szCs w:val="16"/>
              </w:rPr>
              <w:t>U</w:t>
            </w:r>
            <w:r w:rsidR="00874006" w:rsidRPr="00993622">
              <w:rPr>
                <w:rFonts w:cs="Tahoma"/>
                <w:b w:val="0"/>
                <w:bCs w:val="0"/>
                <w:sz w:val="16"/>
                <w:szCs w:val="16"/>
              </w:rPr>
              <w:t xml:space="preserve">n TG au </w:t>
            </w:r>
            <w:r w:rsidRPr="00993622">
              <w:rPr>
                <w:rFonts w:cs="Tahoma"/>
                <w:b w:val="0"/>
                <w:bCs w:val="0"/>
                <w:sz w:val="16"/>
                <w:szCs w:val="16"/>
              </w:rPr>
              <w:t xml:space="preserve">choix maîtrisé </w:t>
            </w:r>
            <w:r w:rsidR="00874006" w:rsidRPr="00993622">
              <w:rPr>
                <w:rFonts w:cs="Tahoma"/>
                <w:b w:val="0"/>
                <w:bCs w:val="0"/>
                <w:sz w:val="16"/>
                <w:szCs w:val="16"/>
              </w:rPr>
              <w:t>à NE</w:t>
            </w:r>
            <w:r w:rsidRPr="00993622">
              <w:rPr>
                <w:rFonts w:cs="Tahoma"/>
                <w:b w:val="0"/>
                <w:bCs w:val="0"/>
                <w:sz w:val="16"/>
                <w:szCs w:val="16"/>
              </w:rPr>
              <w:t>(relique)</w:t>
            </w:r>
            <w:r w:rsidR="00874006" w:rsidRPr="00993622">
              <w:rPr>
                <w:rFonts w:cs="Tahoma"/>
                <w:b w:val="0"/>
                <w:sz w:val="16"/>
                <w:szCs w:val="16"/>
              </w:rPr>
              <w:t>x</w:t>
            </w:r>
            <w:r w:rsidRPr="00993622">
              <w:rPr>
                <w:rFonts w:cs="Tahoma"/>
                <w:b w:val="0"/>
                <w:sz w:val="16"/>
                <w:szCs w:val="16"/>
              </w:rPr>
              <w:t>1</w:t>
            </w:r>
            <w:r w:rsidR="00874006" w:rsidRPr="00993622">
              <w:rPr>
                <w:rFonts w:cs="Tahoma"/>
                <w:b w:val="0"/>
                <w:sz w:val="16"/>
                <w:szCs w:val="16"/>
              </w:rPr>
              <w:t>0</w:t>
            </w:r>
            <w:r w:rsidRPr="00993622">
              <w:rPr>
                <w:rFonts w:cs="Tahoma"/>
                <w:b w:val="0"/>
                <w:sz w:val="16"/>
                <w:szCs w:val="16"/>
              </w:rPr>
              <w:t>, max 80</w:t>
            </w:r>
          </w:p>
        </w:tc>
      </w:tr>
      <w:tr w:rsidR="00874006" w:rsidRPr="007008BA" w:rsidTr="0099362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74006" w:rsidRPr="007008BA" w:rsidRDefault="00874006" w:rsidP="00874006">
            <w:pPr>
              <w:jc w:val="center"/>
              <w:rPr>
                <w:rFonts w:cs="Tahoma"/>
                <w:b w:val="0"/>
                <w:bCs w:val="0"/>
                <w:sz w:val="16"/>
                <w:szCs w:val="16"/>
              </w:rPr>
            </w:pPr>
            <w:r w:rsidRPr="007008BA">
              <w:rPr>
                <w:rFonts w:cs="Tahoma"/>
                <w:b w:val="0"/>
                <w:bCs w:val="0"/>
                <w:sz w:val="16"/>
                <w:szCs w:val="16"/>
              </w:rPr>
              <w:t>96-100</w:t>
            </w:r>
          </w:p>
        </w:tc>
        <w:tc>
          <w:tcPr>
            <w:cnfStyle w:val="000010000000" w:firstRow="0" w:lastRow="0" w:firstColumn="0" w:lastColumn="0" w:oddVBand="1" w:evenVBand="0" w:oddHBand="0" w:evenHBand="0" w:firstRowFirstColumn="0" w:firstRowLastColumn="0" w:lastRowFirstColumn="0" w:lastRowLastColumn="0"/>
            <w:tcW w:w="0" w:type="auto"/>
          </w:tcPr>
          <w:p w:rsidR="00874006" w:rsidRPr="00993622" w:rsidRDefault="00874006" w:rsidP="00874006">
            <w:pPr>
              <w:rPr>
                <w:rFonts w:cs="Tahoma"/>
                <w:sz w:val="16"/>
                <w:szCs w:val="16"/>
              </w:rPr>
            </w:pPr>
            <w:r w:rsidRPr="00993622">
              <w:rPr>
                <w:rFonts w:cs="Tahoma"/>
                <w:bCs w:val="0"/>
                <w:sz w:val="16"/>
                <w:szCs w:val="16"/>
              </w:rPr>
              <w:t xml:space="preserve">Vol </w:t>
            </w:r>
          </w:p>
        </w:tc>
        <w:tc>
          <w:tcPr>
            <w:cnfStyle w:val="000100000000" w:firstRow="0" w:lastRow="0" w:firstColumn="0" w:lastColumn="1" w:oddVBand="0" w:evenVBand="0" w:oddHBand="0" w:evenHBand="0" w:firstRowFirstColumn="0" w:firstRowLastColumn="0" w:lastRowFirstColumn="0" w:lastRowLastColumn="0"/>
            <w:tcW w:w="0" w:type="auto"/>
          </w:tcPr>
          <w:p w:rsidR="00874006" w:rsidRPr="00993622" w:rsidRDefault="00874006" w:rsidP="001D4F5A">
            <w:pPr>
              <w:rPr>
                <w:rFonts w:cs="Tahoma"/>
                <w:b w:val="0"/>
                <w:bCs w:val="0"/>
                <w:sz w:val="16"/>
                <w:szCs w:val="16"/>
              </w:rPr>
            </w:pPr>
            <w:r w:rsidRPr="00993622">
              <w:rPr>
                <w:rFonts w:cs="Tahoma"/>
                <w:b w:val="0"/>
                <w:bCs w:val="0"/>
                <w:sz w:val="16"/>
                <w:szCs w:val="16"/>
              </w:rPr>
              <w:t>MVp dans l’air = RMa/</w:t>
            </w:r>
            <w:r w:rsidR="001D4F5A" w:rsidRPr="00993622">
              <w:rPr>
                <w:rFonts w:cs="Tahoma"/>
                <w:b w:val="0"/>
                <w:bCs w:val="0"/>
                <w:sz w:val="16"/>
                <w:szCs w:val="16"/>
              </w:rPr>
              <w:t xml:space="preserve">2, </w:t>
            </w:r>
            <w:r w:rsidRPr="00993622">
              <w:rPr>
                <w:rFonts w:cs="Tahoma"/>
                <w:b w:val="0"/>
                <w:bCs w:val="0"/>
                <w:sz w:val="16"/>
                <w:szCs w:val="16"/>
              </w:rPr>
              <w:t>comme un oiseau</w:t>
            </w:r>
            <w:r w:rsidR="001D4F5A" w:rsidRPr="00993622">
              <w:rPr>
                <w:rFonts w:cs="Tahoma"/>
                <w:b w:val="0"/>
                <w:bCs w:val="0"/>
                <w:sz w:val="16"/>
                <w:szCs w:val="16"/>
              </w:rPr>
              <w:t>, coûte 4 PdM / phase</w:t>
            </w:r>
          </w:p>
        </w:tc>
      </w:tr>
    </w:tbl>
    <w:p w:rsidR="00874006" w:rsidRPr="00E942B4" w:rsidRDefault="00C8342C" w:rsidP="00C8342C">
      <w:pPr>
        <w:ind w:firstLine="720"/>
        <w:rPr>
          <w:rFonts w:cs="Tahoma"/>
          <w:sz w:val="24"/>
        </w:rPr>
      </w:pPr>
      <w:r>
        <w:rPr>
          <w:rFonts w:cs="Tahoma"/>
          <w:szCs w:val="16"/>
          <w:vertAlign w:val="superscript"/>
        </w:rPr>
        <w:t xml:space="preserve">1 </w:t>
      </w:r>
      <w:r w:rsidR="00874006" w:rsidRPr="00874006">
        <w:rPr>
          <w:rFonts w:cs="Tahoma"/>
          <w:b/>
          <w:bCs/>
          <w:szCs w:val="16"/>
          <w:highlight w:val="yellow"/>
        </w:rPr>
        <w:t>Cat</w:t>
      </w:r>
      <w:r w:rsidR="00874006" w:rsidRPr="00E942B4">
        <w:rPr>
          <w:rFonts w:cs="Tahoma"/>
          <w:bCs/>
          <w:szCs w:val="16"/>
        </w:rPr>
        <w:t>égorie </w:t>
      </w:r>
      <w:r w:rsidR="00874006">
        <w:rPr>
          <w:rFonts w:cs="Tahoma"/>
          <w:bCs/>
          <w:szCs w:val="16"/>
        </w:rPr>
        <w:t xml:space="preserve">de sensibilité ou immunité </w:t>
      </w:r>
      <w:r w:rsidR="00874006" w:rsidRPr="00E942B4">
        <w:rPr>
          <w:rFonts w:cs="Tahoma"/>
          <w:bCs/>
          <w:szCs w:val="16"/>
        </w:rPr>
        <w:t>:</w:t>
      </w:r>
    </w:p>
    <w:p w:rsidR="00874006" w:rsidRPr="00E942B4" w:rsidRDefault="00874006" w:rsidP="00874006">
      <w:pPr>
        <w:rPr>
          <w:rFonts w:cs="Tahoma"/>
          <w:b/>
          <w:szCs w:val="16"/>
        </w:rPr>
        <w:sectPr w:rsidR="00874006" w:rsidRPr="00E942B4" w:rsidSect="00874006">
          <w:endnotePr>
            <w:numFmt w:val="decimal"/>
          </w:endnotePr>
          <w:type w:val="continuous"/>
          <w:pgSz w:w="11906" w:h="16838" w:code="9"/>
          <w:pgMar w:top="851" w:right="851" w:bottom="851" w:left="851" w:header="708" w:footer="708" w:gutter="0"/>
          <w:cols w:space="708"/>
          <w:titlePg/>
          <w:docGrid w:linePitch="360"/>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2151"/>
      </w:tblGrid>
      <w:tr w:rsidR="00874006" w:rsidRPr="007008BA" w:rsidTr="00874006">
        <w:tc>
          <w:tcPr>
            <w:tcW w:w="798" w:type="dxa"/>
          </w:tcPr>
          <w:p w:rsidR="00874006" w:rsidRPr="007008BA" w:rsidRDefault="00874006" w:rsidP="00874006">
            <w:pPr>
              <w:rPr>
                <w:rFonts w:cs="Tahoma"/>
                <w:b/>
                <w:sz w:val="16"/>
                <w:szCs w:val="16"/>
              </w:rPr>
            </w:pPr>
            <w:r w:rsidRPr="007008BA">
              <w:rPr>
                <w:rFonts w:cs="Tahoma"/>
                <w:b/>
                <w:sz w:val="16"/>
                <w:szCs w:val="16"/>
              </w:rPr>
              <w:t>D100</w:t>
            </w:r>
          </w:p>
        </w:tc>
        <w:tc>
          <w:tcPr>
            <w:tcW w:w="0" w:type="auto"/>
          </w:tcPr>
          <w:p w:rsidR="00874006" w:rsidRPr="007008BA" w:rsidRDefault="00874006" w:rsidP="00874006">
            <w:pPr>
              <w:rPr>
                <w:rFonts w:cs="Tahoma"/>
                <w:b/>
                <w:sz w:val="16"/>
                <w:szCs w:val="16"/>
              </w:rPr>
            </w:pPr>
            <w:r w:rsidRPr="007008BA">
              <w:rPr>
                <w:rFonts w:cs="Tahoma"/>
                <w:b/>
                <w:sz w:val="16"/>
                <w:szCs w:val="16"/>
              </w:rPr>
              <w:t>Catégorie</w:t>
            </w:r>
          </w:p>
        </w:tc>
      </w:tr>
      <w:tr w:rsidR="00874006" w:rsidRPr="007008BA" w:rsidTr="00874006">
        <w:tc>
          <w:tcPr>
            <w:tcW w:w="798" w:type="dxa"/>
          </w:tcPr>
          <w:p w:rsidR="00874006" w:rsidRPr="007008BA" w:rsidRDefault="00874006" w:rsidP="00874006">
            <w:pPr>
              <w:rPr>
                <w:rFonts w:cs="Tahoma"/>
                <w:sz w:val="16"/>
                <w:szCs w:val="16"/>
              </w:rPr>
            </w:pPr>
            <w:r w:rsidRPr="007008BA">
              <w:rPr>
                <w:rFonts w:cs="Tahoma"/>
                <w:sz w:val="16"/>
                <w:szCs w:val="16"/>
              </w:rPr>
              <w:t>01-03</w:t>
            </w:r>
          </w:p>
        </w:tc>
        <w:tc>
          <w:tcPr>
            <w:tcW w:w="0" w:type="auto"/>
          </w:tcPr>
          <w:p w:rsidR="00874006" w:rsidRPr="007008BA" w:rsidRDefault="00874006" w:rsidP="00874006">
            <w:pPr>
              <w:rPr>
                <w:rFonts w:cs="Tahoma"/>
                <w:sz w:val="16"/>
                <w:szCs w:val="16"/>
              </w:rPr>
            </w:pPr>
            <w:r>
              <w:rPr>
                <w:rFonts w:cs="Tahoma"/>
                <w:sz w:val="16"/>
                <w:szCs w:val="16"/>
              </w:rPr>
              <w:t xml:space="preserve">Blessure de </w:t>
            </w:r>
            <w:r w:rsidRPr="007008BA">
              <w:rPr>
                <w:rFonts w:cs="Tahoma"/>
                <w:sz w:val="16"/>
                <w:szCs w:val="16"/>
              </w:rPr>
              <w:t>Taille</w:t>
            </w:r>
          </w:p>
        </w:tc>
      </w:tr>
      <w:tr w:rsidR="00874006" w:rsidRPr="007008BA" w:rsidTr="00874006">
        <w:tc>
          <w:tcPr>
            <w:tcW w:w="798" w:type="dxa"/>
            <w:shd w:val="clear" w:color="auto" w:fill="D9D9D9"/>
          </w:tcPr>
          <w:p w:rsidR="00874006" w:rsidRPr="007008BA" w:rsidRDefault="00874006" w:rsidP="00874006">
            <w:pPr>
              <w:rPr>
                <w:rFonts w:cs="Tahoma"/>
                <w:sz w:val="16"/>
                <w:szCs w:val="16"/>
              </w:rPr>
            </w:pPr>
            <w:r w:rsidRPr="007008BA">
              <w:rPr>
                <w:rFonts w:cs="Tahoma"/>
                <w:sz w:val="16"/>
                <w:szCs w:val="16"/>
              </w:rPr>
              <w:t>04-08</w:t>
            </w:r>
          </w:p>
        </w:tc>
        <w:tc>
          <w:tcPr>
            <w:tcW w:w="0" w:type="auto"/>
            <w:shd w:val="clear" w:color="auto" w:fill="D9D9D9"/>
          </w:tcPr>
          <w:p w:rsidR="00874006" w:rsidRPr="007008BA" w:rsidRDefault="00874006" w:rsidP="00874006">
            <w:pPr>
              <w:rPr>
                <w:rFonts w:cs="Tahoma"/>
                <w:sz w:val="16"/>
                <w:szCs w:val="16"/>
              </w:rPr>
            </w:pPr>
            <w:r>
              <w:rPr>
                <w:rFonts w:cs="Tahoma"/>
                <w:sz w:val="16"/>
                <w:szCs w:val="16"/>
              </w:rPr>
              <w:t>Blessure d’</w:t>
            </w:r>
            <w:r w:rsidRPr="007008BA">
              <w:rPr>
                <w:rFonts w:cs="Tahoma"/>
                <w:sz w:val="16"/>
                <w:szCs w:val="16"/>
              </w:rPr>
              <w:t>Estoc</w:t>
            </w:r>
          </w:p>
        </w:tc>
      </w:tr>
      <w:tr w:rsidR="00874006" w:rsidRPr="007008BA" w:rsidTr="00874006">
        <w:tc>
          <w:tcPr>
            <w:tcW w:w="798" w:type="dxa"/>
          </w:tcPr>
          <w:p w:rsidR="00874006" w:rsidRPr="007008BA" w:rsidRDefault="00874006" w:rsidP="00874006">
            <w:pPr>
              <w:rPr>
                <w:rFonts w:cs="Tahoma"/>
                <w:sz w:val="16"/>
                <w:szCs w:val="16"/>
              </w:rPr>
            </w:pPr>
            <w:r w:rsidRPr="007008BA">
              <w:rPr>
                <w:rFonts w:cs="Tahoma"/>
                <w:sz w:val="16"/>
                <w:szCs w:val="16"/>
              </w:rPr>
              <w:t>09-10</w:t>
            </w:r>
          </w:p>
        </w:tc>
        <w:tc>
          <w:tcPr>
            <w:tcW w:w="0" w:type="auto"/>
          </w:tcPr>
          <w:p w:rsidR="00874006" w:rsidRPr="007008BA" w:rsidRDefault="00874006" w:rsidP="00874006">
            <w:pPr>
              <w:rPr>
                <w:rFonts w:cs="Tahoma"/>
                <w:sz w:val="16"/>
                <w:szCs w:val="16"/>
              </w:rPr>
            </w:pPr>
            <w:r>
              <w:rPr>
                <w:rFonts w:cs="Tahoma"/>
                <w:sz w:val="16"/>
                <w:szCs w:val="16"/>
              </w:rPr>
              <w:t xml:space="preserve">Blessure de </w:t>
            </w:r>
            <w:r w:rsidRPr="007008BA">
              <w:rPr>
                <w:rFonts w:cs="Tahoma"/>
                <w:sz w:val="16"/>
                <w:szCs w:val="16"/>
              </w:rPr>
              <w:t>Concussion</w:t>
            </w:r>
          </w:p>
        </w:tc>
      </w:tr>
      <w:tr w:rsidR="00874006" w:rsidRPr="007008BA" w:rsidTr="00874006">
        <w:tc>
          <w:tcPr>
            <w:tcW w:w="798" w:type="dxa"/>
            <w:shd w:val="clear" w:color="auto" w:fill="D9D9D9"/>
          </w:tcPr>
          <w:p w:rsidR="00874006" w:rsidRPr="007008BA" w:rsidRDefault="00874006" w:rsidP="00874006">
            <w:pPr>
              <w:rPr>
                <w:rFonts w:cs="Tahoma"/>
                <w:sz w:val="16"/>
                <w:szCs w:val="16"/>
              </w:rPr>
            </w:pPr>
            <w:r w:rsidRPr="007008BA">
              <w:rPr>
                <w:rFonts w:cs="Tahoma"/>
                <w:sz w:val="16"/>
                <w:szCs w:val="16"/>
              </w:rPr>
              <w:t>11-20</w:t>
            </w:r>
          </w:p>
        </w:tc>
        <w:tc>
          <w:tcPr>
            <w:tcW w:w="0" w:type="auto"/>
            <w:shd w:val="clear" w:color="auto" w:fill="D9D9D9"/>
          </w:tcPr>
          <w:p w:rsidR="00874006" w:rsidRPr="007008BA" w:rsidRDefault="00874006" w:rsidP="00874006">
            <w:pPr>
              <w:rPr>
                <w:rFonts w:cs="Tahoma"/>
                <w:sz w:val="16"/>
                <w:szCs w:val="16"/>
              </w:rPr>
            </w:pPr>
            <w:r>
              <w:rPr>
                <w:rFonts w:cs="Tahoma"/>
                <w:sz w:val="16"/>
                <w:szCs w:val="16"/>
              </w:rPr>
              <w:t xml:space="preserve">Effets des </w:t>
            </w:r>
            <w:r w:rsidRPr="007008BA">
              <w:rPr>
                <w:rFonts w:cs="Tahoma"/>
                <w:sz w:val="16"/>
                <w:szCs w:val="16"/>
              </w:rPr>
              <w:t>Maladie</w:t>
            </w:r>
            <w:r>
              <w:rPr>
                <w:rFonts w:cs="Tahoma"/>
                <w:sz w:val="16"/>
                <w:szCs w:val="16"/>
              </w:rPr>
              <w:t>s</w:t>
            </w:r>
          </w:p>
        </w:tc>
      </w:tr>
      <w:tr w:rsidR="00874006" w:rsidRPr="007008BA" w:rsidTr="00874006">
        <w:tc>
          <w:tcPr>
            <w:tcW w:w="798" w:type="dxa"/>
          </w:tcPr>
          <w:p w:rsidR="00874006" w:rsidRPr="007008BA" w:rsidRDefault="00874006" w:rsidP="00874006">
            <w:pPr>
              <w:rPr>
                <w:rFonts w:cs="Tahoma"/>
                <w:sz w:val="16"/>
                <w:szCs w:val="16"/>
              </w:rPr>
            </w:pPr>
            <w:r w:rsidRPr="007008BA">
              <w:rPr>
                <w:rFonts w:cs="Tahoma"/>
                <w:sz w:val="16"/>
                <w:szCs w:val="16"/>
              </w:rPr>
              <w:t>21-35</w:t>
            </w:r>
          </w:p>
        </w:tc>
        <w:tc>
          <w:tcPr>
            <w:tcW w:w="0" w:type="auto"/>
          </w:tcPr>
          <w:p w:rsidR="00874006" w:rsidRPr="007008BA" w:rsidRDefault="00874006" w:rsidP="00874006">
            <w:pPr>
              <w:rPr>
                <w:rFonts w:cs="Tahoma"/>
                <w:sz w:val="16"/>
                <w:szCs w:val="16"/>
              </w:rPr>
            </w:pPr>
            <w:r>
              <w:rPr>
                <w:rFonts w:cs="Tahoma"/>
                <w:sz w:val="16"/>
                <w:szCs w:val="16"/>
              </w:rPr>
              <w:t xml:space="preserve">Malus de </w:t>
            </w:r>
            <w:r w:rsidRPr="007008BA">
              <w:rPr>
                <w:rFonts w:cs="Tahoma"/>
                <w:sz w:val="16"/>
                <w:szCs w:val="16"/>
              </w:rPr>
              <w:t>Fatigue</w:t>
            </w:r>
          </w:p>
        </w:tc>
      </w:tr>
      <w:tr w:rsidR="00874006" w:rsidRPr="007008BA" w:rsidTr="00874006">
        <w:tc>
          <w:tcPr>
            <w:tcW w:w="798" w:type="dxa"/>
            <w:shd w:val="clear" w:color="auto" w:fill="D9D9D9"/>
          </w:tcPr>
          <w:p w:rsidR="00874006" w:rsidRPr="007008BA" w:rsidRDefault="00874006" w:rsidP="00874006">
            <w:pPr>
              <w:rPr>
                <w:rFonts w:cs="Tahoma"/>
                <w:sz w:val="16"/>
                <w:szCs w:val="16"/>
              </w:rPr>
            </w:pPr>
            <w:r w:rsidRPr="007008BA">
              <w:rPr>
                <w:rFonts w:cs="Tahoma"/>
                <w:sz w:val="16"/>
                <w:szCs w:val="16"/>
              </w:rPr>
              <w:t>36-45</w:t>
            </w:r>
          </w:p>
        </w:tc>
        <w:tc>
          <w:tcPr>
            <w:tcW w:w="0" w:type="auto"/>
            <w:shd w:val="clear" w:color="auto" w:fill="D9D9D9"/>
          </w:tcPr>
          <w:p w:rsidR="00874006" w:rsidRPr="007008BA" w:rsidRDefault="00874006" w:rsidP="00874006">
            <w:pPr>
              <w:rPr>
                <w:rFonts w:cs="Tahoma"/>
                <w:sz w:val="16"/>
                <w:szCs w:val="16"/>
              </w:rPr>
            </w:pPr>
            <w:r>
              <w:rPr>
                <w:rFonts w:cs="Tahoma"/>
                <w:sz w:val="16"/>
                <w:szCs w:val="16"/>
              </w:rPr>
              <w:t xml:space="preserve">Malus de </w:t>
            </w:r>
            <w:r w:rsidRPr="007008BA">
              <w:rPr>
                <w:rFonts w:cs="Tahoma"/>
                <w:sz w:val="16"/>
                <w:szCs w:val="16"/>
              </w:rPr>
              <w:t>Souffle</w:t>
            </w:r>
          </w:p>
        </w:tc>
      </w:tr>
      <w:tr w:rsidR="00874006" w:rsidRPr="007008BA" w:rsidTr="00874006">
        <w:tc>
          <w:tcPr>
            <w:tcW w:w="798" w:type="dxa"/>
          </w:tcPr>
          <w:p w:rsidR="00874006" w:rsidRPr="007008BA" w:rsidRDefault="00874006" w:rsidP="00874006">
            <w:pPr>
              <w:rPr>
                <w:rFonts w:cs="Tahoma"/>
                <w:sz w:val="16"/>
                <w:szCs w:val="16"/>
              </w:rPr>
            </w:pPr>
            <w:r w:rsidRPr="007008BA">
              <w:rPr>
                <w:rFonts w:cs="Tahoma"/>
                <w:sz w:val="16"/>
                <w:szCs w:val="16"/>
              </w:rPr>
              <w:t>46-50</w:t>
            </w:r>
          </w:p>
        </w:tc>
        <w:tc>
          <w:tcPr>
            <w:tcW w:w="0" w:type="auto"/>
          </w:tcPr>
          <w:p w:rsidR="00874006" w:rsidRPr="007008BA" w:rsidRDefault="00874006" w:rsidP="00874006">
            <w:pPr>
              <w:rPr>
                <w:rFonts w:cs="Tahoma"/>
                <w:sz w:val="16"/>
                <w:szCs w:val="16"/>
              </w:rPr>
            </w:pPr>
            <w:r>
              <w:rPr>
                <w:rFonts w:cs="Tahoma"/>
                <w:sz w:val="16"/>
                <w:szCs w:val="16"/>
              </w:rPr>
              <w:t xml:space="preserve">Effets de la </w:t>
            </w:r>
            <w:r w:rsidRPr="007008BA">
              <w:rPr>
                <w:rFonts w:cs="Tahoma"/>
                <w:sz w:val="16"/>
                <w:szCs w:val="16"/>
              </w:rPr>
              <w:t>Magie</w:t>
            </w:r>
          </w:p>
        </w:tc>
      </w:tr>
      <w:tr w:rsidR="00874006" w:rsidRPr="007008BA" w:rsidTr="00874006">
        <w:tc>
          <w:tcPr>
            <w:tcW w:w="798" w:type="dxa"/>
            <w:shd w:val="clear" w:color="auto" w:fill="D9D9D9"/>
          </w:tcPr>
          <w:p w:rsidR="00874006" w:rsidRPr="007008BA" w:rsidRDefault="00874006" w:rsidP="00874006">
            <w:pPr>
              <w:rPr>
                <w:rFonts w:cs="Tahoma"/>
                <w:sz w:val="16"/>
                <w:szCs w:val="16"/>
              </w:rPr>
            </w:pPr>
            <w:r w:rsidRPr="007008BA">
              <w:rPr>
                <w:rFonts w:cs="Tahoma"/>
                <w:sz w:val="16"/>
                <w:szCs w:val="16"/>
              </w:rPr>
              <w:t>51-55</w:t>
            </w:r>
          </w:p>
        </w:tc>
        <w:tc>
          <w:tcPr>
            <w:tcW w:w="0" w:type="auto"/>
            <w:shd w:val="clear" w:color="auto" w:fill="D9D9D9"/>
          </w:tcPr>
          <w:p w:rsidR="00874006" w:rsidRPr="007008BA" w:rsidRDefault="00874006" w:rsidP="00874006">
            <w:pPr>
              <w:rPr>
                <w:rFonts w:cs="Tahoma"/>
                <w:sz w:val="16"/>
                <w:szCs w:val="16"/>
              </w:rPr>
            </w:pPr>
            <w:r>
              <w:rPr>
                <w:rFonts w:cs="Tahoma"/>
                <w:sz w:val="16"/>
                <w:szCs w:val="16"/>
              </w:rPr>
              <w:t xml:space="preserve">Effets du </w:t>
            </w:r>
            <w:r w:rsidRPr="007008BA">
              <w:rPr>
                <w:rFonts w:cs="Tahoma"/>
                <w:sz w:val="16"/>
                <w:szCs w:val="16"/>
              </w:rPr>
              <w:t>Feu</w:t>
            </w:r>
          </w:p>
        </w:tc>
      </w:tr>
      <w:tr w:rsidR="00874006" w:rsidRPr="007008BA" w:rsidTr="00874006">
        <w:tc>
          <w:tcPr>
            <w:tcW w:w="798" w:type="dxa"/>
          </w:tcPr>
          <w:p w:rsidR="00874006" w:rsidRPr="007008BA" w:rsidRDefault="00874006" w:rsidP="00874006">
            <w:pPr>
              <w:rPr>
                <w:rFonts w:cs="Tahoma"/>
                <w:sz w:val="16"/>
                <w:szCs w:val="16"/>
              </w:rPr>
            </w:pPr>
            <w:r w:rsidRPr="007008BA">
              <w:rPr>
                <w:rFonts w:cs="Tahoma"/>
                <w:sz w:val="16"/>
                <w:szCs w:val="16"/>
              </w:rPr>
              <w:t>56-60</w:t>
            </w:r>
          </w:p>
        </w:tc>
        <w:tc>
          <w:tcPr>
            <w:tcW w:w="0" w:type="auto"/>
          </w:tcPr>
          <w:p w:rsidR="00874006" w:rsidRPr="007008BA" w:rsidRDefault="00874006" w:rsidP="00874006">
            <w:pPr>
              <w:rPr>
                <w:rFonts w:cs="Tahoma"/>
                <w:sz w:val="16"/>
                <w:szCs w:val="16"/>
              </w:rPr>
            </w:pPr>
            <w:r>
              <w:rPr>
                <w:rFonts w:cs="Tahoma"/>
                <w:sz w:val="16"/>
                <w:szCs w:val="16"/>
              </w:rPr>
              <w:t xml:space="preserve">Effets du </w:t>
            </w:r>
            <w:r w:rsidRPr="007008BA">
              <w:rPr>
                <w:rFonts w:cs="Tahoma"/>
                <w:sz w:val="16"/>
                <w:szCs w:val="16"/>
              </w:rPr>
              <w:t>Froid</w:t>
            </w:r>
          </w:p>
        </w:tc>
      </w:tr>
      <w:tr w:rsidR="00874006" w:rsidRPr="007008BA" w:rsidTr="00874006">
        <w:tc>
          <w:tcPr>
            <w:tcW w:w="798" w:type="dxa"/>
            <w:shd w:val="clear" w:color="auto" w:fill="D9D9D9"/>
          </w:tcPr>
          <w:p w:rsidR="00874006" w:rsidRPr="007008BA" w:rsidRDefault="00874006" w:rsidP="00874006">
            <w:pPr>
              <w:rPr>
                <w:rFonts w:cs="Tahoma"/>
                <w:sz w:val="16"/>
                <w:szCs w:val="16"/>
              </w:rPr>
            </w:pPr>
            <w:r w:rsidRPr="007008BA">
              <w:rPr>
                <w:rFonts w:cs="Tahoma"/>
                <w:sz w:val="16"/>
                <w:szCs w:val="16"/>
              </w:rPr>
              <w:t>61-65</w:t>
            </w:r>
          </w:p>
        </w:tc>
        <w:tc>
          <w:tcPr>
            <w:tcW w:w="0" w:type="auto"/>
            <w:shd w:val="clear" w:color="auto" w:fill="D9D9D9"/>
          </w:tcPr>
          <w:p w:rsidR="00874006" w:rsidRPr="007008BA" w:rsidRDefault="00874006" w:rsidP="00874006">
            <w:pPr>
              <w:rPr>
                <w:rFonts w:cs="Tahoma"/>
                <w:sz w:val="16"/>
                <w:szCs w:val="16"/>
              </w:rPr>
            </w:pPr>
            <w:r>
              <w:rPr>
                <w:rFonts w:cs="Tahoma"/>
                <w:sz w:val="16"/>
                <w:szCs w:val="16"/>
              </w:rPr>
              <w:t>Pertes d’</w:t>
            </w:r>
            <w:r w:rsidRPr="007008BA">
              <w:rPr>
                <w:rFonts w:cs="Tahoma"/>
                <w:sz w:val="16"/>
                <w:szCs w:val="16"/>
              </w:rPr>
              <w:t>Energie</w:t>
            </w:r>
          </w:p>
        </w:tc>
      </w:tr>
      <w:tr w:rsidR="00874006" w:rsidRPr="007008BA" w:rsidTr="00874006">
        <w:tc>
          <w:tcPr>
            <w:tcW w:w="798" w:type="dxa"/>
          </w:tcPr>
          <w:p w:rsidR="00874006" w:rsidRPr="007008BA" w:rsidRDefault="00874006" w:rsidP="00874006">
            <w:pPr>
              <w:rPr>
                <w:rFonts w:cs="Tahoma"/>
                <w:sz w:val="16"/>
                <w:szCs w:val="16"/>
              </w:rPr>
            </w:pPr>
            <w:r w:rsidRPr="007008BA">
              <w:rPr>
                <w:rFonts w:cs="Tahoma"/>
                <w:sz w:val="16"/>
                <w:szCs w:val="16"/>
              </w:rPr>
              <w:t>66-75</w:t>
            </w:r>
          </w:p>
        </w:tc>
        <w:tc>
          <w:tcPr>
            <w:tcW w:w="0" w:type="auto"/>
          </w:tcPr>
          <w:p w:rsidR="00874006" w:rsidRPr="007008BA" w:rsidRDefault="00874006" w:rsidP="00874006">
            <w:pPr>
              <w:rPr>
                <w:rFonts w:cs="Tahoma"/>
                <w:sz w:val="16"/>
                <w:szCs w:val="16"/>
              </w:rPr>
            </w:pPr>
            <w:r>
              <w:rPr>
                <w:rFonts w:cs="Tahoma"/>
                <w:sz w:val="16"/>
                <w:szCs w:val="16"/>
              </w:rPr>
              <w:t xml:space="preserve">Effets des </w:t>
            </w:r>
            <w:r w:rsidRPr="007008BA">
              <w:rPr>
                <w:rFonts w:cs="Tahoma"/>
                <w:sz w:val="16"/>
                <w:szCs w:val="16"/>
              </w:rPr>
              <w:t>Poison</w:t>
            </w:r>
            <w:r>
              <w:rPr>
                <w:rFonts w:cs="Tahoma"/>
                <w:sz w:val="16"/>
                <w:szCs w:val="16"/>
              </w:rPr>
              <w:t>s</w:t>
            </w:r>
          </w:p>
        </w:tc>
      </w:tr>
      <w:tr w:rsidR="00874006" w:rsidRPr="007008BA" w:rsidTr="00874006">
        <w:tc>
          <w:tcPr>
            <w:tcW w:w="798" w:type="dxa"/>
            <w:shd w:val="clear" w:color="auto" w:fill="D9D9D9"/>
          </w:tcPr>
          <w:p w:rsidR="00874006" w:rsidRPr="007008BA" w:rsidRDefault="00874006" w:rsidP="00874006">
            <w:pPr>
              <w:rPr>
                <w:rFonts w:cs="Tahoma"/>
                <w:sz w:val="16"/>
                <w:szCs w:val="16"/>
              </w:rPr>
            </w:pPr>
            <w:r w:rsidRPr="007008BA">
              <w:rPr>
                <w:rFonts w:cs="Tahoma"/>
                <w:sz w:val="16"/>
                <w:szCs w:val="16"/>
              </w:rPr>
              <w:t>76-85</w:t>
            </w:r>
          </w:p>
        </w:tc>
        <w:tc>
          <w:tcPr>
            <w:tcW w:w="0" w:type="auto"/>
            <w:shd w:val="clear" w:color="auto" w:fill="D9D9D9"/>
          </w:tcPr>
          <w:p w:rsidR="00874006" w:rsidRPr="007008BA" w:rsidRDefault="00874006" w:rsidP="00874006">
            <w:pPr>
              <w:rPr>
                <w:rFonts w:cs="Tahoma"/>
                <w:sz w:val="16"/>
                <w:szCs w:val="16"/>
              </w:rPr>
            </w:pPr>
            <w:r>
              <w:rPr>
                <w:rFonts w:cs="Tahoma"/>
                <w:sz w:val="16"/>
                <w:szCs w:val="16"/>
              </w:rPr>
              <w:t>Durée d’</w:t>
            </w:r>
            <w:r w:rsidRPr="007008BA">
              <w:rPr>
                <w:rFonts w:cs="Tahoma"/>
                <w:sz w:val="16"/>
                <w:szCs w:val="16"/>
              </w:rPr>
              <w:t>Etourdissement</w:t>
            </w:r>
          </w:p>
        </w:tc>
      </w:tr>
      <w:tr w:rsidR="00874006" w:rsidRPr="007008BA" w:rsidTr="00874006">
        <w:tc>
          <w:tcPr>
            <w:tcW w:w="798" w:type="dxa"/>
          </w:tcPr>
          <w:p w:rsidR="00874006" w:rsidRPr="007008BA" w:rsidRDefault="00874006" w:rsidP="00874006">
            <w:pPr>
              <w:rPr>
                <w:rFonts w:cs="Tahoma"/>
                <w:sz w:val="16"/>
                <w:szCs w:val="16"/>
              </w:rPr>
            </w:pPr>
            <w:r w:rsidRPr="007008BA">
              <w:rPr>
                <w:rFonts w:cs="Tahoma"/>
                <w:sz w:val="16"/>
                <w:szCs w:val="16"/>
              </w:rPr>
              <w:t>86-90</w:t>
            </w:r>
          </w:p>
        </w:tc>
        <w:tc>
          <w:tcPr>
            <w:tcW w:w="0" w:type="auto"/>
          </w:tcPr>
          <w:p w:rsidR="00874006" w:rsidRPr="007008BA" w:rsidRDefault="00874006" w:rsidP="00874006">
            <w:pPr>
              <w:rPr>
                <w:rFonts w:cs="Tahoma"/>
                <w:sz w:val="16"/>
                <w:szCs w:val="16"/>
              </w:rPr>
            </w:pPr>
            <w:r>
              <w:rPr>
                <w:rFonts w:cs="Tahoma"/>
                <w:sz w:val="16"/>
                <w:szCs w:val="16"/>
              </w:rPr>
              <w:t xml:space="preserve">Durée de </w:t>
            </w:r>
            <w:r w:rsidRPr="007008BA">
              <w:rPr>
                <w:rFonts w:cs="Tahoma"/>
                <w:sz w:val="16"/>
                <w:szCs w:val="16"/>
              </w:rPr>
              <w:t>Coma</w:t>
            </w:r>
          </w:p>
        </w:tc>
      </w:tr>
      <w:tr w:rsidR="00874006" w:rsidRPr="007008BA" w:rsidTr="00874006">
        <w:tc>
          <w:tcPr>
            <w:tcW w:w="798" w:type="dxa"/>
            <w:shd w:val="clear" w:color="auto" w:fill="D9D9D9"/>
          </w:tcPr>
          <w:p w:rsidR="00874006" w:rsidRPr="007008BA" w:rsidRDefault="00874006" w:rsidP="00874006">
            <w:pPr>
              <w:rPr>
                <w:rFonts w:cs="Tahoma"/>
                <w:sz w:val="16"/>
                <w:szCs w:val="16"/>
              </w:rPr>
            </w:pPr>
            <w:r w:rsidRPr="007008BA">
              <w:rPr>
                <w:rFonts w:cs="Tahoma"/>
                <w:sz w:val="16"/>
                <w:szCs w:val="16"/>
              </w:rPr>
              <w:t>91-100</w:t>
            </w:r>
          </w:p>
        </w:tc>
        <w:tc>
          <w:tcPr>
            <w:tcW w:w="0" w:type="auto"/>
            <w:shd w:val="clear" w:color="auto" w:fill="D9D9D9"/>
          </w:tcPr>
          <w:p w:rsidR="00874006" w:rsidRPr="007008BA" w:rsidRDefault="00874006" w:rsidP="00874006">
            <w:pPr>
              <w:rPr>
                <w:rFonts w:cs="Tahoma"/>
              </w:rPr>
            </w:pPr>
            <w:r w:rsidRPr="007008BA">
              <w:rPr>
                <w:rFonts w:cs="Tahoma"/>
                <w:sz w:val="16"/>
                <w:szCs w:val="16"/>
              </w:rPr>
              <w:t>Malus</w:t>
            </w:r>
            <w:r>
              <w:rPr>
                <w:rFonts w:cs="Tahoma"/>
                <w:sz w:val="16"/>
                <w:szCs w:val="16"/>
              </w:rPr>
              <w:t xml:space="preserve"> de combat subis</w:t>
            </w:r>
          </w:p>
        </w:tc>
      </w:tr>
    </w:tbl>
    <w:p w:rsidR="00874006" w:rsidRPr="007008BA" w:rsidRDefault="00874006" w:rsidP="00874006">
      <w:pPr>
        <w:ind w:left="720"/>
        <w:rPr>
          <w:rFonts w:cs="Tahoma"/>
        </w:rPr>
        <w:sectPr w:rsidR="00874006" w:rsidRPr="007008BA" w:rsidSect="00874006">
          <w:endnotePr>
            <w:numFmt w:val="decimal"/>
          </w:endnotePr>
          <w:type w:val="continuous"/>
          <w:pgSz w:w="11906" w:h="16838" w:code="9"/>
          <w:pgMar w:top="851" w:right="851" w:bottom="851" w:left="851" w:header="708" w:footer="708" w:gutter="0"/>
          <w:cols w:num="2" w:space="284" w:equalWidth="0">
            <w:col w:w="4748" w:space="284"/>
            <w:col w:w="5172"/>
          </w:cols>
          <w:titlePg/>
          <w:docGrid w:linePitch="360"/>
        </w:sectPr>
      </w:pPr>
    </w:p>
    <w:p w:rsidR="00874006" w:rsidRPr="007008BA" w:rsidRDefault="001D4F5A" w:rsidP="00874006">
      <w:pPr>
        <w:ind w:left="720"/>
        <w:rPr>
          <w:rFonts w:cs="Tahoma"/>
        </w:rPr>
      </w:pPr>
      <w:r>
        <w:rPr>
          <w:rFonts w:cs="Tahoma"/>
        </w:rPr>
        <w:tab/>
        <w:t xml:space="preserve">Ce pouvoir </w:t>
      </w:r>
      <w:r w:rsidRPr="00C8342C">
        <w:rPr>
          <w:rFonts w:cs="Tahoma"/>
          <w:b/>
        </w:rPr>
        <w:t>coûte 1 PdM</w:t>
      </w:r>
      <w:r>
        <w:rPr>
          <w:rFonts w:cs="Tahoma"/>
        </w:rPr>
        <w:t xml:space="preserve"> à la relique à chaque fois qu’il est activé.</w:t>
      </w:r>
    </w:p>
    <w:p w:rsidR="00874006" w:rsidRPr="00E942B4" w:rsidRDefault="00C8342C" w:rsidP="00C8342C">
      <w:pPr>
        <w:ind w:firstLine="720"/>
        <w:rPr>
          <w:rFonts w:cs="Tahoma"/>
          <w:bCs/>
          <w:szCs w:val="16"/>
        </w:rPr>
      </w:pPr>
      <w:r>
        <w:rPr>
          <w:rFonts w:cs="Tahoma"/>
          <w:szCs w:val="16"/>
          <w:vertAlign w:val="superscript"/>
        </w:rPr>
        <w:t xml:space="preserve">2 </w:t>
      </w:r>
      <w:r w:rsidR="00874006" w:rsidRPr="00874006">
        <w:rPr>
          <w:rFonts w:cs="Tahoma"/>
          <w:bCs/>
          <w:szCs w:val="16"/>
          <w:shd w:val="clear" w:color="auto" w:fill="FFFF00"/>
        </w:rPr>
        <w:t>Régén</w:t>
      </w:r>
      <w:r w:rsidR="00874006">
        <w:rPr>
          <w:rFonts w:cs="Tahoma"/>
          <w:bCs/>
          <w:szCs w:val="16"/>
          <w:shd w:val="clear" w:color="auto" w:fill="FFFF00"/>
        </w:rPr>
        <w:t>ér</w:t>
      </w:r>
      <w:r w:rsidR="00874006" w:rsidRPr="00874006">
        <w:rPr>
          <w:rFonts w:cs="Tahoma"/>
          <w:bCs/>
          <w:szCs w:val="16"/>
          <w:shd w:val="clear" w:color="auto" w:fill="FFFF00"/>
        </w:rPr>
        <w:t>ant</w:t>
      </w:r>
      <w:r w:rsidR="00874006">
        <w:rPr>
          <w:rFonts w:cs="Tahoma"/>
          <w:bCs/>
          <w:szCs w:val="16"/>
        </w:rPr>
        <w:t xml:space="preserve">, </w:t>
      </w:r>
      <w:r w:rsidR="00874006" w:rsidRPr="00E942B4">
        <w:rPr>
          <w:rFonts w:cs="Tahoma"/>
          <w:bCs/>
          <w:szCs w:val="16"/>
        </w:rPr>
        <w:t>lancez 4 D10*</w:t>
      </w:r>
      <w:r w:rsidR="00874006">
        <w:rPr>
          <w:rFonts w:cs="Tahoma"/>
          <w:bCs/>
          <w:szCs w:val="16"/>
        </w:rPr>
        <w:t xml:space="preserve"> pour déterminer les paramètres de la régénération :</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998"/>
        <w:gridCol w:w="1327"/>
        <w:gridCol w:w="1177"/>
        <w:gridCol w:w="902"/>
      </w:tblGrid>
      <w:tr w:rsidR="00874006" w:rsidRPr="007008BA" w:rsidTr="00874006">
        <w:tc>
          <w:tcPr>
            <w:tcW w:w="0" w:type="auto"/>
            <w:tcBorders>
              <w:top w:val="single" w:sz="12" w:space="0" w:color="auto"/>
              <w:left w:val="single" w:sz="12" w:space="0" w:color="auto"/>
              <w:bottom w:val="single" w:sz="12" w:space="0" w:color="auto"/>
              <w:right w:val="single" w:sz="12" w:space="0" w:color="auto"/>
            </w:tcBorders>
            <w:vAlign w:val="bottom"/>
          </w:tcPr>
          <w:p w:rsidR="00874006" w:rsidRPr="007008BA" w:rsidRDefault="00874006" w:rsidP="00874006">
            <w:pPr>
              <w:jc w:val="center"/>
              <w:rPr>
                <w:rFonts w:cs="Tahoma"/>
                <w:b/>
                <w:bCs/>
                <w:sz w:val="16"/>
              </w:rPr>
            </w:pPr>
            <w:r w:rsidRPr="007008BA">
              <w:rPr>
                <w:rFonts w:cs="Tahoma"/>
                <w:b/>
                <w:sz w:val="16"/>
              </w:rPr>
              <w:t>D10*</w:t>
            </w:r>
          </w:p>
        </w:tc>
        <w:tc>
          <w:tcPr>
            <w:tcW w:w="0" w:type="auto"/>
            <w:tcBorders>
              <w:left w:val="single" w:sz="12" w:space="0" w:color="auto"/>
              <w:right w:val="single" w:sz="4" w:space="0" w:color="auto"/>
            </w:tcBorders>
          </w:tcPr>
          <w:p w:rsidR="00874006" w:rsidRPr="007008BA" w:rsidRDefault="00874006" w:rsidP="00874006">
            <w:pPr>
              <w:jc w:val="center"/>
              <w:rPr>
                <w:rFonts w:cs="Tahoma"/>
                <w:b/>
                <w:sz w:val="16"/>
              </w:rPr>
            </w:pPr>
            <w:r w:rsidRPr="007008BA">
              <w:rPr>
                <w:rFonts w:cs="Tahoma"/>
                <w:b/>
                <w:sz w:val="16"/>
              </w:rPr>
              <w:t>Combien</w:t>
            </w:r>
          </w:p>
        </w:tc>
        <w:tc>
          <w:tcPr>
            <w:tcW w:w="0" w:type="auto"/>
            <w:tcBorders>
              <w:left w:val="single" w:sz="4" w:space="0" w:color="auto"/>
              <w:right w:val="single" w:sz="4" w:space="0" w:color="auto"/>
            </w:tcBorders>
          </w:tcPr>
          <w:p w:rsidR="00874006" w:rsidRPr="007008BA" w:rsidRDefault="00874006" w:rsidP="00874006">
            <w:pPr>
              <w:jc w:val="center"/>
              <w:rPr>
                <w:rFonts w:cs="Tahoma"/>
                <w:b/>
                <w:sz w:val="16"/>
              </w:rPr>
            </w:pPr>
            <w:r w:rsidRPr="007008BA">
              <w:rPr>
                <w:rFonts w:cs="Tahoma"/>
                <w:b/>
                <w:sz w:val="16"/>
              </w:rPr>
              <w:t>Quoi</w:t>
            </w:r>
          </w:p>
        </w:tc>
        <w:tc>
          <w:tcPr>
            <w:tcW w:w="0" w:type="auto"/>
            <w:tcBorders>
              <w:left w:val="single" w:sz="4" w:space="0" w:color="auto"/>
              <w:right w:val="single" w:sz="4" w:space="0" w:color="auto"/>
            </w:tcBorders>
          </w:tcPr>
          <w:p w:rsidR="00874006" w:rsidRPr="007008BA" w:rsidRDefault="00874006" w:rsidP="00874006">
            <w:pPr>
              <w:jc w:val="center"/>
              <w:rPr>
                <w:rFonts w:cs="Tahoma"/>
                <w:b/>
                <w:sz w:val="16"/>
              </w:rPr>
            </w:pPr>
            <w:r w:rsidRPr="007008BA">
              <w:rPr>
                <w:rFonts w:cs="Tahoma"/>
                <w:b/>
                <w:sz w:val="16"/>
              </w:rPr>
              <w:t>Tous les …</w:t>
            </w:r>
          </w:p>
        </w:tc>
        <w:tc>
          <w:tcPr>
            <w:tcW w:w="0" w:type="auto"/>
            <w:tcBorders>
              <w:left w:val="single" w:sz="4" w:space="0" w:color="auto"/>
              <w:right w:val="single" w:sz="4" w:space="0" w:color="auto"/>
            </w:tcBorders>
          </w:tcPr>
          <w:p w:rsidR="00874006" w:rsidRPr="007008BA" w:rsidRDefault="00874006" w:rsidP="00874006">
            <w:pPr>
              <w:jc w:val="center"/>
              <w:rPr>
                <w:rFonts w:cs="Tahoma"/>
                <w:b/>
                <w:sz w:val="16"/>
              </w:rPr>
            </w:pPr>
            <w:r w:rsidRPr="007008BA">
              <w:rPr>
                <w:rFonts w:cs="Tahoma"/>
                <w:b/>
                <w:sz w:val="16"/>
              </w:rPr>
              <w:t>Période</w:t>
            </w:r>
          </w:p>
        </w:tc>
      </w:tr>
      <w:tr w:rsidR="00874006" w:rsidRPr="007008BA" w:rsidTr="00874006">
        <w:tc>
          <w:tcPr>
            <w:tcW w:w="0" w:type="auto"/>
            <w:tcBorders>
              <w:top w:val="single" w:sz="12" w:space="0" w:color="auto"/>
            </w:tcBorders>
            <w:vAlign w:val="bottom"/>
          </w:tcPr>
          <w:p w:rsidR="00874006" w:rsidRPr="007008BA" w:rsidRDefault="00874006" w:rsidP="00874006">
            <w:pPr>
              <w:jc w:val="center"/>
              <w:rPr>
                <w:rFonts w:eastAsia="Arial Unicode MS" w:cs="Tahoma"/>
                <w:b/>
                <w:sz w:val="16"/>
              </w:rPr>
            </w:pPr>
            <w:r w:rsidRPr="007008BA">
              <w:rPr>
                <w:rFonts w:cs="Tahoma"/>
                <w:b/>
                <w:sz w:val="16"/>
              </w:rPr>
              <w:t>1</w:t>
            </w:r>
          </w:p>
        </w:tc>
        <w:tc>
          <w:tcPr>
            <w:tcW w:w="0" w:type="auto"/>
          </w:tcPr>
          <w:p w:rsidR="00874006" w:rsidRPr="007008BA" w:rsidRDefault="00874006" w:rsidP="00874006">
            <w:pPr>
              <w:jc w:val="center"/>
              <w:rPr>
                <w:rFonts w:cs="Tahoma"/>
                <w:sz w:val="16"/>
              </w:rPr>
            </w:pPr>
            <w:r w:rsidRPr="007008BA">
              <w:rPr>
                <w:rFonts w:cs="Tahoma"/>
                <w:sz w:val="16"/>
              </w:rPr>
              <w:t>1</w:t>
            </w:r>
          </w:p>
        </w:tc>
        <w:tc>
          <w:tcPr>
            <w:tcW w:w="0" w:type="auto"/>
          </w:tcPr>
          <w:p w:rsidR="00874006" w:rsidRPr="007008BA" w:rsidRDefault="00874006" w:rsidP="00874006">
            <w:pPr>
              <w:jc w:val="center"/>
              <w:rPr>
                <w:rFonts w:cs="Tahoma"/>
                <w:sz w:val="16"/>
              </w:rPr>
            </w:pPr>
            <w:r w:rsidRPr="007008BA">
              <w:rPr>
                <w:rFonts w:cs="Tahoma"/>
                <w:sz w:val="16"/>
              </w:rPr>
              <w:t>Blessure</w:t>
            </w:r>
          </w:p>
        </w:tc>
        <w:tc>
          <w:tcPr>
            <w:tcW w:w="0" w:type="auto"/>
          </w:tcPr>
          <w:p w:rsidR="00874006" w:rsidRPr="007008BA" w:rsidRDefault="00874006" w:rsidP="00874006">
            <w:pPr>
              <w:jc w:val="center"/>
              <w:rPr>
                <w:rFonts w:cs="Tahoma"/>
                <w:sz w:val="16"/>
              </w:rPr>
            </w:pPr>
            <w:r w:rsidRPr="007008BA">
              <w:rPr>
                <w:rFonts w:cs="Tahoma"/>
                <w:sz w:val="16"/>
              </w:rPr>
              <w:t>4</w:t>
            </w:r>
          </w:p>
        </w:tc>
        <w:tc>
          <w:tcPr>
            <w:tcW w:w="0" w:type="auto"/>
          </w:tcPr>
          <w:p w:rsidR="00874006" w:rsidRPr="007008BA" w:rsidRDefault="00874006" w:rsidP="00874006">
            <w:pPr>
              <w:jc w:val="center"/>
              <w:rPr>
                <w:rFonts w:cs="Tahoma"/>
                <w:sz w:val="16"/>
              </w:rPr>
            </w:pPr>
            <w:r w:rsidRPr="007008BA">
              <w:rPr>
                <w:rFonts w:cs="Tahoma"/>
                <w:sz w:val="16"/>
              </w:rPr>
              <w:t>Tour</w:t>
            </w:r>
          </w:p>
        </w:tc>
      </w:tr>
      <w:tr w:rsidR="00874006" w:rsidRPr="007008BA" w:rsidTr="00874006">
        <w:tc>
          <w:tcPr>
            <w:tcW w:w="0" w:type="auto"/>
            <w:shd w:val="clear" w:color="auto" w:fill="E0E0E0"/>
            <w:vAlign w:val="bottom"/>
          </w:tcPr>
          <w:p w:rsidR="00874006" w:rsidRPr="007008BA" w:rsidRDefault="00874006" w:rsidP="00874006">
            <w:pPr>
              <w:jc w:val="center"/>
              <w:rPr>
                <w:rFonts w:eastAsia="Arial Unicode MS" w:cs="Tahoma"/>
                <w:b/>
                <w:sz w:val="16"/>
              </w:rPr>
            </w:pPr>
            <w:r w:rsidRPr="007008BA">
              <w:rPr>
                <w:rFonts w:cs="Tahoma"/>
                <w:b/>
                <w:sz w:val="16"/>
              </w:rPr>
              <w:t>2</w:t>
            </w:r>
          </w:p>
        </w:tc>
        <w:tc>
          <w:tcPr>
            <w:tcW w:w="0" w:type="auto"/>
            <w:shd w:val="clear" w:color="auto" w:fill="E0E0E0"/>
          </w:tcPr>
          <w:p w:rsidR="00874006" w:rsidRPr="007008BA" w:rsidRDefault="00874006" w:rsidP="00874006">
            <w:pPr>
              <w:jc w:val="center"/>
              <w:rPr>
                <w:rFonts w:cs="Tahoma"/>
                <w:sz w:val="16"/>
              </w:rPr>
            </w:pPr>
            <w:r w:rsidRPr="007008BA">
              <w:rPr>
                <w:rFonts w:cs="Tahoma"/>
                <w:sz w:val="16"/>
              </w:rPr>
              <w:t>2</w:t>
            </w:r>
          </w:p>
        </w:tc>
        <w:tc>
          <w:tcPr>
            <w:tcW w:w="0" w:type="auto"/>
            <w:shd w:val="clear" w:color="auto" w:fill="E0E0E0"/>
          </w:tcPr>
          <w:p w:rsidR="00874006" w:rsidRPr="007008BA" w:rsidRDefault="00874006" w:rsidP="00874006">
            <w:pPr>
              <w:jc w:val="center"/>
              <w:rPr>
                <w:rFonts w:cs="Tahoma"/>
                <w:sz w:val="16"/>
              </w:rPr>
            </w:pPr>
            <w:r w:rsidRPr="007008BA">
              <w:rPr>
                <w:rFonts w:cs="Tahoma"/>
                <w:sz w:val="16"/>
              </w:rPr>
              <w:t>Malus</w:t>
            </w:r>
            <w:r>
              <w:rPr>
                <w:rFonts w:cs="Tahoma"/>
                <w:sz w:val="16"/>
              </w:rPr>
              <w:t xml:space="preserve"> combat</w:t>
            </w:r>
          </w:p>
        </w:tc>
        <w:tc>
          <w:tcPr>
            <w:tcW w:w="0" w:type="auto"/>
            <w:shd w:val="clear" w:color="auto" w:fill="E0E0E0"/>
          </w:tcPr>
          <w:p w:rsidR="00874006" w:rsidRPr="007008BA" w:rsidRDefault="00874006" w:rsidP="00874006">
            <w:pPr>
              <w:jc w:val="center"/>
              <w:rPr>
                <w:rFonts w:cs="Tahoma"/>
                <w:sz w:val="16"/>
              </w:rPr>
            </w:pPr>
            <w:r w:rsidRPr="007008BA">
              <w:rPr>
                <w:rFonts w:cs="Tahoma"/>
                <w:sz w:val="16"/>
              </w:rPr>
              <w:t>3</w:t>
            </w:r>
          </w:p>
        </w:tc>
        <w:tc>
          <w:tcPr>
            <w:tcW w:w="0" w:type="auto"/>
            <w:shd w:val="clear" w:color="auto" w:fill="E0E0E0"/>
          </w:tcPr>
          <w:p w:rsidR="00874006" w:rsidRPr="007008BA" w:rsidRDefault="00874006" w:rsidP="00874006">
            <w:pPr>
              <w:jc w:val="center"/>
              <w:rPr>
                <w:rFonts w:cs="Tahoma"/>
                <w:sz w:val="16"/>
              </w:rPr>
            </w:pPr>
            <w:r w:rsidRPr="007008BA">
              <w:rPr>
                <w:rFonts w:cs="Tahoma"/>
                <w:sz w:val="16"/>
              </w:rPr>
              <w:t>Phase</w:t>
            </w:r>
          </w:p>
        </w:tc>
      </w:tr>
      <w:tr w:rsidR="00874006" w:rsidRPr="007008BA" w:rsidTr="00874006">
        <w:tc>
          <w:tcPr>
            <w:tcW w:w="0" w:type="auto"/>
            <w:vAlign w:val="bottom"/>
          </w:tcPr>
          <w:p w:rsidR="00874006" w:rsidRPr="007008BA" w:rsidRDefault="00874006" w:rsidP="00874006">
            <w:pPr>
              <w:jc w:val="center"/>
              <w:rPr>
                <w:rFonts w:eastAsia="Arial Unicode MS" w:cs="Tahoma"/>
                <w:b/>
                <w:sz w:val="16"/>
              </w:rPr>
            </w:pPr>
            <w:r w:rsidRPr="007008BA">
              <w:rPr>
                <w:rFonts w:cs="Tahoma"/>
                <w:b/>
                <w:sz w:val="16"/>
              </w:rPr>
              <w:t>3</w:t>
            </w:r>
          </w:p>
        </w:tc>
        <w:tc>
          <w:tcPr>
            <w:tcW w:w="0" w:type="auto"/>
          </w:tcPr>
          <w:p w:rsidR="00874006" w:rsidRPr="007008BA" w:rsidRDefault="00874006" w:rsidP="00874006">
            <w:pPr>
              <w:jc w:val="center"/>
              <w:rPr>
                <w:rFonts w:cs="Tahoma"/>
                <w:sz w:val="16"/>
              </w:rPr>
            </w:pPr>
            <w:r w:rsidRPr="007008BA">
              <w:rPr>
                <w:rFonts w:cs="Tahoma"/>
                <w:sz w:val="16"/>
              </w:rPr>
              <w:t>2</w:t>
            </w:r>
          </w:p>
        </w:tc>
        <w:tc>
          <w:tcPr>
            <w:tcW w:w="0" w:type="auto"/>
          </w:tcPr>
          <w:p w:rsidR="00874006" w:rsidRPr="007008BA" w:rsidRDefault="00874006" w:rsidP="00874006">
            <w:pPr>
              <w:jc w:val="center"/>
              <w:rPr>
                <w:rFonts w:cs="Tahoma"/>
                <w:sz w:val="16"/>
              </w:rPr>
            </w:pPr>
            <w:r w:rsidRPr="007008BA">
              <w:rPr>
                <w:rFonts w:cs="Tahoma"/>
                <w:sz w:val="16"/>
              </w:rPr>
              <w:t>Temporaire</w:t>
            </w:r>
          </w:p>
        </w:tc>
        <w:tc>
          <w:tcPr>
            <w:tcW w:w="0" w:type="auto"/>
          </w:tcPr>
          <w:p w:rsidR="00874006" w:rsidRPr="007008BA" w:rsidRDefault="00874006" w:rsidP="00874006">
            <w:pPr>
              <w:jc w:val="center"/>
              <w:rPr>
                <w:rFonts w:cs="Tahoma"/>
                <w:sz w:val="16"/>
              </w:rPr>
            </w:pPr>
            <w:r w:rsidRPr="007008BA">
              <w:rPr>
                <w:rFonts w:cs="Tahoma"/>
                <w:sz w:val="16"/>
              </w:rPr>
              <w:t>2</w:t>
            </w:r>
          </w:p>
        </w:tc>
        <w:tc>
          <w:tcPr>
            <w:tcW w:w="0" w:type="auto"/>
          </w:tcPr>
          <w:p w:rsidR="00874006" w:rsidRPr="007008BA" w:rsidRDefault="00874006" w:rsidP="00874006">
            <w:pPr>
              <w:jc w:val="center"/>
              <w:rPr>
                <w:rFonts w:cs="Tahoma"/>
                <w:sz w:val="16"/>
              </w:rPr>
            </w:pPr>
            <w:r w:rsidRPr="007008BA">
              <w:rPr>
                <w:rFonts w:cs="Tahoma"/>
                <w:sz w:val="16"/>
              </w:rPr>
              <w:t>Minute</w:t>
            </w:r>
          </w:p>
        </w:tc>
      </w:tr>
      <w:tr w:rsidR="00874006" w:rsidRPr="007008BA" w:rsidTr="00874006">
        <w:tc>
          <w:tcPr>
            <w:tcW w:w="0" w:type="auto"/>
            <w:shd w:val="clear" w:color="auto" w:fill="E0E0E0"/>
            <w:vAlign w:val="bottom"/>
          </w:tcPr>
          <w:p w:rsidR="00874006" w:rsidRPr="007008BA" w:rsidRDefault="00874006" w:rsidP="00874006">
            <w:pPr>
              <w:jc w:val="center"/>
              <w:rPr>
                <w:rFonts w:eastAsia="Arial Unicode MS" w:cs="Tahoma"/>
                <w:b/>
                <w:sz w:val="16"/>
              </w:rPr>
            </w:pPr>
            <w:r w:rsidRPr="007008BA">
              <w:rPr>
                <w:rFonts w:cs="Tahoma"/>
                <w:b/>
                <w:sz w:val="16"/>
              </w:rPr>
              <w:t>4</w:t>
            </w:r>
          </w:p>
        </w:tc>
        <w:tc>
          <w:tcPr>
            <w:tcW w:w="0" w:type="auto"/>
            <w:shd w:val="clear" w:color="auto" w:fill="E0E0E0"/>
          </w:tcPr>
          <w:p w:rsidR="00874006" w:rsidRPr="007008BA" w:rsidRDefault="00874006" w:rsidP="00874006">
            <w:pPr>
              <w:jc w:val="center"/>
              <w:rPr>
                <w:rFonts w:cs="Tahoma"/>
                <w:sz w:val="16"/>
              </w:rPr>
            </w:pPr>
            <w:r w:rsidRPr="007008BA">
              <w:rPr>
                <w:rFonts w:cs="Tahoma"/>
                <w:sz w:val="16"/>
              </w:rPr>
              <w:t>3</w:t>
            </w:r>
          </w:p>
        </w:tc>
        <w:tc>
          <w:tcPr>
            <w:tcW w:w="0" w:type="auto"/>
            <w:shd w:val="clear" w:color="auto" w:fill="E0E0E0"/>
          </w:tcPr>
          <w:p w:rsidR="00874006" w:rsidRPr="007008BA" w:rsidRDefault="00874006" w:rsidP="00874006">
            <w:pPr>
              <w:jc w:val="center"/>
              <w:rPr>
                <w:rFonts w:cs="Tahoma"/>
                <w:sz w:val="16"/>
              </w:rPr>
            </w:pPr>
            <w:r>
              <w:rPr>
                <w:rFonts w:cs="Tahoma"/>
                <w:sz w:val="16"/>
              </w:rPr>
              <w:t>EN</w:t>
            </w:r>
          </w:p>
        </w:tc>
        <w:tc>
          <w:tcPr>
            <w:tcW w:w="0" w:type="auto"/>
            <w:shd w:val="clear" w:color="auto" w:fill="E0E0E0"/>
          </w:tcPr>
          <w:p w:rsidR="00874006" w:rsidRPr="007008BA" w:rsidRDefault="00874006" w:rsidP="00874006">
            <w:pPr>
              <w:jc w:val="center"/>
              <w:rPr>
                <w:rFonts w:cs="Tahoma"/>
                <w:sz w:val="16"/>
              </w:rPr>
            </w:pPr>
            <w:r w:rsidRPr="007008BA">
              <w:rPr>
                <w:rFonts w:cs="Tahoma"/>
                <w:sz w:val="16"/>
              </w:rPr>
              <w:t>1</w:t>
            </w:r>
          </w:p>
        </w:tc>
        <w:tc>
          <w:tcPr>
            <w:tcW w:w="0" w:type="auto"/>
            <w:shd w:val="clear" w:color="auto" w:fill="E0E0E0"/>
          </w:tcPr>
          <w:p w:rsidR="00874006" w:rsidRPr="007008BA" w:rsidRDefault="00874006" w:rsidP="00874006">
            <w:pPr>
              <w:jc w:val="center"/>
              <w:rPr>
                <w:rFonts w:cs="Tahoma"/>
                <w:sz w:val="16"/>
              </w:rPr>
            </w:pPr>
            <w:r w:rsidRPr="007008BA">
              <w:rPr>
                <w:rFonts w:cs="Tahoma"/>
                <w:sz w:val="16"/>
              </w:rPr>
              <w:t>Heure</w:t>
            </w:r>
          </w:p>
        </w:tc>
      </w:tr>
    </w:tbl>
    <w:p w:rsidR="00874006" w:rsidRDefault="001D4F5A">
      <w:pPr>
        <w:rPr>
          <w:szCs w:val="18"/>
        </w:rPr>
      </w:pPr>
      <w:r>
        <w:rPr>
          <w:szCs w:val="18"/>
        </w:rPr>
        <w:tab/>
      </w:r>
      <w:r>
        <w:rPr>
          <w:szCs w:val="18"/>
        </w:rPr>
        <w:tab/>
        <w:t xml:space="preserve">Ce pouvoir </w:t>
      </w:r>
      <w:r w:rsidRPr="00C8342C">
        <w:rPr>
          <w:b/>
          <w:szCs w:val="18"/>
        </w:rPr>
        <w:t>coûte 1 PdM</w:t>
      </w:r>
      <w:r>
        <w:rPr>
          <w:szCs w:val="18"/>
        </w:rPr>
        <w:t xml:space="preserve"> à la relique par période où il est activé. </w:t>
      </w:r>
    </w:p>
    <w:p w:rsidR="00560D73" w:rsidRDefault="00C8342C" w:rsidP="00560D73">
      <w:pPr>
        <w:pStyle w:val="Titre3"/>
      </w:pPr>
      <w:bookmarkStart w:id="427" w:name="_Ref472496870"/>
      <w:bookmarkStart w:id="428" w:name="_Toc198546419"/>
      <w:r>
        <w:t>8.3.2 É</w:t>
      </w:r>
      <w:r w:rsidR="00560D73">
        <w:t>chec critique</w:t>
      </w:r>
      <w:bookmarkEnd w:id="427"/>
      <w:bookmarkEnd w:id="428"/>
    </w:p>
    <w:p w:rsidR="00103D22" w:rsidRPr="005F21AB" w:rsidRDefault="00560D73">
      <w:pPr>
        <w:rPr>
          <w:szCs w:val="18"/>
        </w:rPr>
      </w:pPr>
      <w:r>
        <w:rPr>
          <w:szCs w:val="18"/>
        </w:rPr>
        <w:t xml:space="preserve">Si vous obtenez </w:t>
      </w:r>
      <w:r w:rsidR="008A2FAE" w:rsidRPr="005F21AB">
        <w:rPr>
          <w:szCs w:val="18"/>
        </w:rPr>
        <w:t>un tEC</w:t>
      </w:r>
      <w:r w:rsidR="00975D1B">
        <w:rPr>
          <w:szCs w:val="18"/>
        </w:rPr>
        <w:t xml:space="preserve"> à la création de la relique</w:t>
      </w:r>
      <w:r w:rsidR="008A2FAE" w:rsidRPr="005F21AB">
        <w:rPr>
          <w:szCs w:val="18"/>
        </w:rPr>
        <w:t xml:space="preserve">, </w:t>
      </w:r>
      <w:r w:rsidR="0015226D" w:rsidRPr="005F21AB">
        <w:rPr>
          <w:szCs w:val="18"/>
        </w:rPr>
        <w:t>utilisez la table suivante :</w:t>
      </w:r>
      <w:r w:rsidR="00103D22" w:rsidRPr="005F21AB">
        <w:rPr>
          <w:szCs w:val="18"/>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852"/>
      </w:tblGrid>
      <w:tr w:rsidR="00103D22" w:rsidRPr="00045D2F" w:rsidTr="0015226D">
        <w:tc>
          <w:tcPr>
            <w:tcW w:w="0" w:type="auto"/>
            <w:tcBorders>
              <w:bottom w:val="single" w:sz="12" w:space="0" w:color="auto"/>
            </w:tcBorders>
          </w:tcPr>
          <w:p w:rsidR="00103D22" w:rsidRPr="00045D2F" w:rsidRDefault="00103D22" w:rsidP="00EB656A">
            <w:pPr>
              <w:rPr>
                <w:b/>
                <w:sz w:val="16"/>
                <w:szCs w:val="16"/>
              </w:rPr>
            </w:pPr>
            <w:r w:rsidRPr="00045D2F">
              <w:rPr>
                <w:b/>
                <w:sz w:val="16"/>
                <w:szCs w:val="16"/>
              </w:rPr>
              <w:t>D100</w:t>
            </w:r>
          </w:p>
        </w:tc>
        <w:tc>
          <w:tcPr>
            <w:tcW w:w="0" w:type="auto"/>
            <w:tcBorders>
              <w:bottom w:val="single" w:sz="12" w:space="0" w:color="auto"/>
            </w:tcBorders>
          </w:tcPr>
          <w:p w:rsidR="00103D22" w:rsidRPr="00045D2F" w:rsidRDefault="00103D22" w:rsidP="00EB656A">
            <w:pPr>
              <w:rPr>
                <w:b/>
                <w:sz w:val="16"/>
                <w:szCs w:val="16"/>
              </w:rPr>
            </w:pPr>
            <w:r w:rsidRPr="00045D2F">
              <w:rPr>
                <w:b/>
                <w:sz w:val="16"/>
                <w:szCs w:val="16"/>
              </w:rPr>
              <w:t>Effets</w:t>
            </w:r>
            <w:r w:rsidR="00CA6733" w:rsidRPr="00045D2F">
              <w:rPr>
                <w:b/>
                <w:sz w:val="16"/>
                <w:szCs w:val="16"/>
              </w:rPr>
              <w:t xml:space="preserve"> d’un échec critique</w:t>
            </w:r>
          </w:p>
        </w:tc>
      </w:tr>
      <w:tr w:rsidR="00103D22" w:rsidRPr="005F21AB" w:rsidTr="0015226D">
        <w:tc>
          <w:tcPr>
            <w:tcW w:w="0" w:type="auto"/>
            <w:tcBorders>
              <w:top w:val="single" w:sz="12" w:space="0" w:color="auto"/>
              <w:left w:val="single" w:sz="12" w:space="0" w:color="auto"/>
            </w:tcBorders>
          </w:tcPr>
          <w:p w:rsidR="00103D22" w:rsidRPr="005F21AB" w:rsidRDefault="00103D22" w:rsidP="00EB656A">
            <w:pPr>
              <w:rPr>
                <w:sz w:val="16"/>
                <w:szCs w:val="16"/>
              </w:rPr>
            </w:pPr>
            <w:r w:rsidRPr="005F21AB">
              <w:rPr>
                <w:sz w:val="16"/>
                <w:szCs w:val="16"/>
              </w:rPr>
              <w:t>01-08</w:t>
            </w:r>
          </w:p>
        </w:tc>
        <w:tc>
          <w:tcPr>
            <w:tcW w:w="0" w:type="auto"/>
            <w:tcBorders>
              <w:top w:val="single" w:sz="12" w:space="0" w:color="auto"/>
              <w:right w:val="single" w:sz="12" w:space="0" w:color="auto"/>
            </w:tcBorders>
          </w:tcPr>
          <w:p w:rsidR="00103D22" w:rsidRPr="005F21AB" w:rsidRDefault="00103D22" w:rsidP="00EB656A">
            <w:pPr>
              <w:rPr>
                <w:sz w:val="16"/>
                <w:szCs w:val="16"/>
              </w:rPr>
            </w:pPr>
            <w:r w:rsidRPr="005F21AB">
              <w:rPr>
                <w:sz w:val="16"/>
                <w:szCs w:val="16"/>
              </w:rPr>
              <w:t>Aucun effet</w:t>
            </w:r>
          </w:p>
        </w:tc>
      </w:tr>
      <w:tr w:rsidR="00103D22" w:rsidRPr="005F21AB" w:rsidTr="0015226D">
        <w:tc>
          <w:tcPr>
            <w:tcW w:w="0" w:type="auto"/>
            <w:tcBorders>
              <w:left w:val="single" w:sz="12" w:space="0" w:color="auto"/>
            </w:tcBorders>
          </w:tcPr>
          <w:p w:rsidR="00103D22" w:rsidRPr="005F21AB" w:rsidRDefault="00103D22" w:rsidP="00EB656A">
            <w:pPr>
              <w:rPr>
                <w:sz w:val="16"/>
                <w:szCs w:val="16"/>
              </w:rPr>
            </w:pPr>
            <w:r w:rsidRPr="005F21AB">
              <w:rPr>
                <w:sz w:val="16"/>
                <w:szCs w:val="16"/>
              </w:rPr>
              <w:t>09-12</w:t>
            </w:r>
          </w:p>
        </w:tc>
        <w:tc>
          <w:tcPr>
            <w:tcW w:w="0" w:type="auto"/>
            <w:tcBorders>
              <w:right w:val="single" w:sz="12" w:space="0" w:color="auto"/>
            </w:tcBorders>
          </w:tcPr>
          <w:p w:rsidR="00103D22" w:rsidRPr="005F21AB" w:rsidRDefault="00103D22" w:rsidP="00EB656A">
            <w:pPr>
              <w:rPr>
                <w:sz w:val="16"/>
                <w:szCs w:val="16"/>
              </w:rPr>
            </w:pPr>
            <w:r w:rsidRPr="005F21AB">
              <w:rPr>
                <w:sz w:val="16"/>
                <w:szCs w:val="16"/>
              </w:rPr>
              <w:t>Les autres reliques peuvent exploser (NEMx5% de chance) à une distance de 1d6x2m (U)</w:t>
            </w:r>
          </w:p>
        </w:tc>
      </w:tr>
      <w:tr w:rsidR="00103D22" w:rsidRPr="005F21AB" w:rsidTr="0015226D">
        <w:tc>
          <w:tcPr>
            <w:tcW w:w="0" w:type="auto"/>
            <w:tcBorders>
              <w:left w:val="single" w:sz="12" w:space="0" w:color="auto"/>
            </w:tcBorders>
          </w:tcPr>
          <w:p w:rsidR="00103D22" w:rsidRPr="005F21AB" w:rsidRDefault="00103D22" w:rsidP="00EB656A">
            <w:pPr>
              <w:rPr>
                <w:sz w:val="16"/>
                <w:szCs w:val="16"/>
              </w:rPr>
            </w:pPr>
            <w:r w:rsidRPr="005F21AB">
              <w:rPr>
                <w:sz w:val="16"/>
                <w:szCs w:val="16"/>
              </w:rPr>
              <w:t>13-16</w:t>
            </w:r>
          </w:p>
        </w:tc>
        <w:tc>
          <w:tcPr>
            <w:tcW w:w="0" w:type="auto"/>
            <w:tcBorders>
              <w:right w:val="single" w:sz="12" w:space="0" w:color="auto"/>
            </w:tcBorders>
          </w:tcPr>
          <w:p w:rsidR="00103D22" w:rsidRPr="005F21AB" w:rsidRDefault="00103D22" w:rsidP="00EB656A">
            <w:pPr>
              <w:rPr>
                <w:sz w:val="16"/>
                <w:szCs w:val="16"/>
              </w:rPr>
            </w:pPr>
            <w:r w:rsidRPr="005F21AB">
              <w:rPr>
                <w:sz w:val="16"/>
                <w:szCs w:val="16"/>
              </w:rPr>
              <w:t xml:space="preserve">Les autres reliques à 1D10m perdent leur pouvoir à une distance pendant </w:t>
            </w:r>
            <w:r w:rsidRPr="005F21AB">
              <w:rPr>
                <w:b/>
                <w:sz w:val="16"/>
                <w:szCs w:val="16"/>
              </w:rPr>
              <w:t>Durée</w:t>
            </w:r>
            <w:r w:rsidRPr="005F21AB">
              <w:rPr>
                <w:sz w:val="16"/>
                <w:szCs w:val="16"/>
              </w:rPr>
              <w:t xml:space="preserve"> (U)</w:t>
            </w:r>
          </w:p>
        </w:tc>
      </w:tr>
      <w:tr w:rsidR="00103D22" w:rsidRPr="005F21AB" w:rsidTr="0015226D">
        <w:tc>
          <w:tcPr>
            <w:tcW w:w="0" w:type="auto"/>
            <w:tcBorders>
              <w:left w:val="single" w:sz="12" w:space="0" w:color="auto"/>
            </w:tcBorders>
          </w:tcPr>
          <w:p w:rsidR="00103D22" w:rsidRPr="005F21AB" w:rsidRDefault="00103D22" w:rsidP="00EB656A">
            <w:pPr>
              <w:rPr>
                <w:sz w:val="16"/>
                <w:szCs w:val="16"/>
              </w:rPr>
            </w:pPr>
            <w:r w:rsidRPr="005F21AB">
              <w:rPr>
                <w:sz w:val="16"/>
                <w:szCs w:val="16"/>
              </w:rPr>
              <w:t>17-20</w:t>
            </w:r>
          </w:p>
        </w:tc>
        <w:tc>
          <w:tcPr>
            <w:tcW w:w="0" w:type="auto"/>
            <w:tcBorders>
              <w:right w:val="single" w:sz="12" w:space="0" w:color="auto"/>
            </w:tcBorders>
          </w:tcPr>
          <w:p w:rsidR="00103D22" w:rsidRPr="005F21AB" w:rsidRDefault="00103D22" w:rsidP="00EB656A">
            <w:pPr>
              <w:rPr>
                <w:sz w:val="16"/>
                <w:szCs w:val="16"/>
              </w:rPr>
            </w:pPr>
            <w:r w:rsidRPr="005F21AB">
              <w:rPr>
                <w:sz w:val="16"/>
                <w:szCs w:val="16"/>
              </w:rPr>
              <w:t>La relique émet automatiquement une musique dès que touchée (P)</w:t>
            </w:r>
          </w:p>
        </w:tc>
      </w:tr>
      <w:tr w:rsidR="00103D22" w:rsidRPr="005F21AB" w:rsidTr="0015226D">
        <w:tc>
          <w:tcPr>
            <w:tcW w:w="0" w:type="auto"/>
            <w:tcBorders>
              <w:left w:val="single" w:sz="12" w:space="0" w:color="auto"/>
            </w:tcBorders>
          </w:tcPr>
          <w:p w:rsidR="00103D22" w:rsidRPr="005F21AB" w:rsidRDefault="00103D22" w:rsidP="00EB656A">
            <w:pPr>
              <w:rPr>
                <w:sz w:val="16"/>
                <w:szCs w:val="16"/>
              </w:rPr>
            </w:pPr>
            <w:r w:rsidRPr="005F21AB">
              <w:rPr>
                <w:sz w:val="16"/>
                <w:szCs w:val="16"/>
              </w:rPr>
              <w:t>21-24</w:t>
            </w:r>
          </w:p>
        </w:tc>
        <w:tc>
          <w:tcPr>
            <w:tcW w:w="0" w:type="auto"/>
            <w:tcBorders>
              <w:right w:val="single" w:sz="12" w:space="0" w:color="auto"/>
            </w:tcBorders>
          </w:tcPr>
          <w:p w:rsidR="00103D22" w:rsidRPr="005F21AB" w:rsidRDefault="00103D22" w:rsidP="00EB656A">
            <w:pPr>
              <w:rPr>
                <w:sz w:val="16"/>
                <w:szCs w:val="16"/>
              </w:rPr>
            </w:pPr>
            <w:r w:rsidRPr="005F21AB">
              <w:rPr>
                <w:sz w:val="16"/>
                <w:szCs w:val="16"/>
              </w:rPr>
              <w:t>NEM(relique) réduit de 1D10x10% (P)</w:t>
            </w:r>
          </w:p>
        </w:tc>
      </w:tr>
      <w:tr w:rsidR="00103D22" w:rsidRPr="005F21AB" w:rsidTr="0015226D">
        <w:tc>
          <w:tcPr>
            <w:tcW w:w="0" w:type="auto"/>
            <w:tcBorders>
              <w:left w:val="single" w:sz="12" w:space="0" w:color="auto"/>
            </w:tcBorders>
          </w:tcPr>
          <w:p w:rsidR="00103D22" w:rsidRPr="005F21AB" w:rsidRDefault="00103D22" w:rsidP="00EB656A">
            <w:pPr>
              <w:rPr>
                <w:sz w:val="16"/>
                <w:szCs w:val="16"/>
              </w:rPr>
            </w:pPr>
            <w:r w:rsidRPr="005F21AB">
              <w:rPr>
                <w:sz w:val="16"/>
                <w:szCs w:val="16"/>
              </w:rPr>
              <w:t>25-28</w:t>
            </w:r>
          </w:p>
        </w:tc>
        <w:tc>
          <w:tcPr>
            <w:tcW w:w="0" w:type="auto"/>
            <w:tcBorders>
              <w:right w:val="single" w:sz="12" w:space="0" w:color="auto"/>
            </w:tcBorders>
          </w:tcPr>
          <w:p w:rsidR="00103D22" w:rsidRPr="005F21AB" w:rsidRDefault="00103D22" w:rsidP="00EB656A">
            <w:pPr>
              <w:rPr>
                <w:sz w:val="16"/>
                <w:szCs w:val="16"/>
              </w:rPr>
            </w:pPr>
            <w:r w:rsidRPr="005F21AB">
              <w:rPr>
                <w:sz w:val="16"/>
                <w:szCs w:val="16"/>
              </w:rPr>
              <w:t>NE(relique) réduit de 1D10x10% (P)</w:t>
            </w:r>
          </w:p>
        </w:tc>
      </w:tr>
      <w:tr w:rsidR="00103D22" w:rsidRPr="005F21AB" w:rsidTr="0015226D">
        <w:tc>
          <w:tcPr>
            <w:tcW w:w="0" w:type="auto"/>
            <w:tcBorders>
              <w:left w:val="single" w:sz="12" w:space="0" w:color="auto"/>
            </w:tcBorders>
          </w:tcPr>
          <w:p w:rsidR="00103D22" w:rsidRPr="005F21AB" w:rsidRDefault="00103D22" w:rsidP="00EB656A">
            <w:pPr>
              <w:rPr>
                <w:sz w:val="16"/>
                <w:szCs w:val="16"/>
              </w:rPr>
            </w:pPr>
            <w:r w:rsidRPr="005F21AB">
              <w:rPr>
                <w:sz w:val="16"/>
                <w:szCs w:val="16"/>
              </w:rPr>
              <w:t>29-32</w:t>
            </w:r>
          </w:p>
        </w:tc>
        <w:tc>
          <w:tcPr>
            <w:tcW w:w="0" w:type="auto"/>
            <w:tcBorders>
              <w:right w:val="single" w:sz="12" w:space="0" w:color="auto"/>
            </w:tcBorders>
          </w:tcPr>
          <w:p w:rsidR="00103D22" w:rsidRPr="005F21AB" w:rsidRDefault="00103D22" w:rsidP="00823B8C">
            <w:pPr>
              <w:rPr>
                <w:sz w:val="16"/>
                <w:szCs w:val="16"/>
              </w:rPr>
            </w:pPr>
            <w:r w:rsidRPr="005F21AB">
              <w:rPr>
                <w:sz w:val="16"/>
                <w:szCs w:val="16"/>
              </w:rPr>
              <w:t>La relique brille d’une couleur (</w:t>
            </w:r>
            <w:r w:rsidR="00823B8C" w:rsidRPr="005F21AB">
              <w:rPr>
                <w:sz w:val="16"/>
                <w:szCs w:val="16"/>
              </w:rPr>
              <w:t>d6</w:t>
            </w:r>
            <w:r w:rsidRPr="005F21AB">
              <w:rPr>
                <w:sz w:val="16"/>
                <w:szCs w:val="16"/>
              </w:rPr>
              <w:t>) : blanche, rouge, bleue, noire</w:t>
            </w:r>
            <w:r w:rsidR="00823B8C" w:rsidRPr="005F21AB">
              <w:rPr>
                <w:sz w:val="16"/>
                <w:szCs w:val="16"/>
              </w:rPr>
              <w:t>, verte, jaune</w:t>
            </w:r>
            <w:r w:rsidRPr="005F21AB">
              <w:rPr>
                <w:sz w:val="16"/>
                <w:szCs w:val="16"/>
              </w:rPr>
              <w:t xml:space="preserve"> (P)</w:t>
            </w:r>
          </w:p>
        </w:tc>
      </w:tr>
      <w:tr w:rsidR="00103D22" w:rsidRPr="005F21AB" w:rsidTr="0015226D">
        <w:tc>
          <w:tcPr>
            <w:tcW w:w="0" w:type="auto"/>
            <w:tcBorders>
              <w:left w:val="single" w:sz="12" w:space="0" w:color="auto"/>
            </w:tcBorders>
          </w:tcPr>
          <w:p w:rsidR="00103D22" w:rsidRPr="005F21AB" w:rsidRDefault="00103D22" w:rsidP="00EB656A">
            <w:pPr>
              <w:rPr>
                <w:sz w:val="16"/>
                <w:szCs w:val="16"/>
              </w:rPr>
            </w:pPr>
            <w:r w:rsidRPr="005F21AB">
              <w:rPr>
                <w:sz w:val="16"/>
                <w:szCs w:val="16"/>
              </w:rPr>
              <w:t>33-36</w:t>
            </w:r>
          </w:p>
        </w:tc>
        <w:tc>
          <w:tcPr>
            <w:tcW w:w="0" w:type="auto"/>
            <w:tcBorders>
              <w:right w:val="single" w:sz="12" w:space="0" w:color="auto"/>
            </w:tcBorders>
          </w:tcPr>
          <w:p w:rsidR="00103D22" w:rsidRPr="005F21AB" w:rsidRDefault="00103D22" w:rsidP="00EB656A">
            <w:pPr>
              <w:rPr>
                <w:sz w:val="16"/>
                <w:szCs w:val="16"/>
              </w:rPr>
            </w:pPr>
            <w:r w:rsidRPr="005F21AB">
              <w:rPr>
                <w:sz w:val="16"/>
                <w:szCs w:val="16"/>
              </w:rPr>
              <w:t xml:space="preserve">La relique devient inutilisable dans une condition particulière </w:t>
            </w:r>
            <w:r w:rsidR="00823B8C" w:rsidRPr="005F21AB">
              <w:rPr>
                <w:sz w:val="16"/>
                <w:szCs w:val="16"/>
              </w:rPr>
              <w:t xml:space="preserve">fixée par MdJ </w:t>
            </w:r>
            <w:r w:rsidRPr="005F21AB">
              <w:rPr>
                <w:sz w:val="16"/>
                <w:szCs w:val="16"/>
              </w:rPr>
              <w:t>(P)</w:t>
            </w:r>
          </w:p>
        </w:tc>
      </w:tr>
      <w:tr w:rsidR="00103D22" w:rsidRPr="005F21AB" w:rsidTr="0015226D">
        <w:tc>
          <w:tcPr>
            <w:tcW w:w="0" w:type="auto"/>
            <w:tcBorders>
              <w:left w:val="single" w:sz="12" w:space="0" w:color="auto"/>
              <w:bottom w:val="single" w:sz="12" w:space="0" w:color="auto"/>
            </w:tcBorders>
          </w:tcPr>
          <w:p w:rsidR="00103D22" w:rsidRPr="005F21AB" w:rsidRDefault="00103D22" w:rsidP="00EB656A">
            <w:pPr>
              <w:rPr>
                <w:sz w:val="16"/>
                <w:szCs w:val="16"/>
              </w:rPr>
            </w:pPr>
            <w:r w:rsidRPr="005F21AB">
              <w:rPr>
                <w:sz w:val="16"/>
                <w:szCs w:val="16"/>
              </w:rPr>
              <w:t>37-40</w:t>
            </w:r>
          </w:p>
        </w:tc>
        <w:tc>
          <w:tcPr>
            <w:tcW w:w="0" w:type="auto"/>
            <w:tcBorders>
              <w:bottom w:val="single" w:sz="12" w:space="0" w:color="auto"/>
              <w:right w:val="single" w:sz="12" w:space="0" w:color="auto"/>
            </w:tcBorders>
          </w:tcPr>
          <w:p w:rsidR="00103D22" w:rsidRPr="005F21AB" w:rsidRDefault="00103D22" w:rsidP="00EB656A">
            <w:pPr>
              <w:rPr>
                <w:sz w:val="16"/>
                <w:szCs w:val="16"/>
              </w:rPr>
            </w:pPr>
            <w:r w:rsidRPr="005F21AB">
              <w:rPr>
                <w:sz w:val="16"/>
                <w:szCs w:val="16"/>
              </w:rPr>
              <w:t xml:space="preserve">La relique devient magnétique pendant </w:t>
            </w:r>
            <w:r w:rsidRPr="005F21AB">
              <w:rPr>
                <w:b/>
                <w:sz w:val="16"/>
                <w:szCs w:val="16"/>
              </w:rPr>
              <w:t>Durée</w:t>
            </w:r>
            <w:r w:rsidRPr="005F21AB">
              <w:rPr>
                <w:sz w:val="16"/>
                <w:szCs w:val="16"/>
              </w:rPr>
              <w:t xml:space="preserve"> (U)</w:t>
            </w:r>
          </w:p>
        </w:tc>
      </w:tr>
      <w:tr w:rsidR="00103D22" w:rsidRPr="005F21AB" w:rsidTr="0015226D">
        <w:tc>
          <w:tcPr>
            <w:tcW w:w="0" w:type="auto"/>
            <w:tcBorders>
              <w:top w:val="single" w:sz="12" w:space="0" w:color="auto"/>
              <w:left w:val="single" w:sz="12" w:space="0" w:color="auto"/>
            </w:tcBorders>
            <w:shd w:val="clear" w:color="auto" w:fill="E6E6E6"/>
          </w:tcPr>
          <w:p w:rsidR="00103D22" w:rsidRPr="005F21AB" w:rsidRDefault="00103D22" w:rsidP="00EB656A">
            <w:pPr>
              <w:rPr>
                <w:sz w:val="16"/>
                <w:szCs w:val="16"/>
              </w:rPr>
            </w:pPr>
            <w:r w:rsidRPr="005F21AB">
              <w:rPr>
                <w:sz w:val="16"/>
                <w:szCs w:val="16"/>
              </w:rPr>
              <w:t>41-43</w:t>
            </w:r>
          </w:p>
        </w:tc>
        <w:tc>
          <w:tcPr>
            <w:tcW w:w="0" w:type="auto"/>
            <w:tcBorders>
              <w:top w:val="single" w:sz="12" w:space="0" w:color="auto"/>
              <w:right w:val="single" w:sz="12" w:space="0" w:color="auto"/>
            </w:tcBorders>
            <w:shd w:val="clear" w:color="auto" w:fill="E6E6E6"/>
          </w:tcPr>
          <w:p w:rsidR="00103D22" w:rsidRPr="005F21AB" w:rsidRDefault="00103D22" w:rsidP="00EB656A">
            <w:pPr>
              <w:rPr>
                <w:sz w:val="16"/>
                <w:szCs w:val="16"/>
              </w:rPr>
            </w:pPr>
            <w:r w:rsidRPr="005F21AB">
              <w:rPr>
                <w:sz w:val="16"/>
                <w:szCs w:val="16"/>
              </w:rPr>
              <w:t>L’usage de la relique tue (NEM/NE de la relique) les plantes à 1d6x2 m à chaque utilisation (P)</w:t>
            </w:r>
          </w:p>
        </w:tc>
      </w:tr>
      <w:tr w:rsidR="00103D22" w:rsidRPr="005F21AB" w:rsidTr="0015226D">
        <w:tc>
          <w:tcPr>
            <w:tcW w:w="0" w:type="auto"/>
            <w:tcBorders>
              <w:left w:val="single" w:sz="12" w:space="0" w:color="auto"/>
            </w:tcBorders>
            <w:shd w:val="clear" w:color="auto" w:fill="E6E6E6"/>
          </w:tcPr>
          <w:p w:rsidR="00103D22" w:rsidRPr="005F21AB" w:rsidRDefault="00103D22" w:rsidP="00EB656A">
            <w:pPr>
              <w:rPr>
                <w:sz w:val="16"/>
                <w:szCs w:val="16"/>
              </w:rPr>
            </w:pPr>
            <w:r w:rsidRPr="005F21AB">
              <w:rPr>
                <w:sz w:val="16"/>
                <w:szCs w:val="16"/>
              </w:rPr>
              <w:t>44-46</w:t>
            </w:r>
          </w:p>
        </w:tc>
        <w:tc>
          <w:tcPr>
            <w:tcW w:w="0" w:type="auto"/>
            <w:tcBorders>
              <w:right w:val="single" w:sz="12" w:space="0" w:color="auto"/>
            </w:tcBorders>
            <w:shd w:val="clear" w:color="auto" w:fill="E6E6E6"/>
          </w:tcPr>
          <w:p w:rsidR="00103D22" w:rsidRPr="005F21AB" w:rsidRDefault="00103D22" w:rsidP="00823B8C">
            <w:pPr>
              <w:rPr>
                <w:sz w:val="16"/>
                <w:szCs w:val="16"/>
              </w:rPr>
            </w:pPr>
            <w:r w:rsidRPr="005F21AB">
              <w:rPr>
                <w:sz w:val="16"/>
                <w:szCs w:val="16"/>
              </w:rPr>
              <w:t xml:space="preserve">La relique utilise les </w:t>
            </w:r>
            <w:r w:rsidRPr="005F21AB">
              <w:rPr>
                <w:i/>
                <w:sz w:val="16"/>
                <w:szCs w:val="16"/>
              </w:rPr>
              <w:t xml:space="preserve">Pouvoir de l’esprit </w:t>
            </w:r>
            <w:r w:rsidR="00823B8C" w:rsidRPr="005F21AB">
              <w:rPr>
                <w:sz w:val="16"/>
                <w:szCs w:val="16"/>
              </w:rPr>
              <w:t xml:space="preserve">au hasard contre une cible au hasard 1x/jour </w:t>
            </w:r>
            <w:r w:rsidRPr="005F21AB">
              <w:rPr>
                <w:sz w:val="16"/>
                <w:szCs w:val="16"/>
              </w:rPr>
              <w:t>(P)</w:t>
            </w:r>
          </w:p>
        </w:tc>
      </w:tr>
      <w:tr w:rsidR="00103D22" w:rsidRPr="005F21AB" w:rsidTr="0015226D">
        <w:tc>
          <w:tcPr>
            <w:tcW w:w="0" w:type="auto"/>
            <w:tcBorders>
              <w:left w:val="single" w:sz="12" w:space="0" w:color="auto"/>
            </w:tcBorders>
            <w:shd w:val="clear" w:color="auto" w:fill="E6E6E6"/>
          </w:tcPr>
          <w:p w:rsidR="00103D22" w:rsidRPr="005F21AB" w:rsidRDefault="00103D22" w:rsidP="00EB656A">
            <w:pPr>
              <w:rPr>
                <w:sz w:val="16"/>
                <w:szCs w:val="16"/>
              </w:rPr>
            </w:pPr>
            <w:r w:rsidRPr="005F21AB">
              <w:rPr>
                <w:sz w:val="16"/>
                <w:szCs w:val="16"/>
              </w:rPr>
              <w:t>47-49</w:t>
            </w:r>
          </w:p>
        </w:tc>
        <w:tc>
          <w:tcPr>
            <w:tcW w:w="0" w:type="auto"/>
            <w:tcBorders>
              <w:right w:val="single" w:sz="12" w:space="0" w:color="auto"/>
            </w:tcBorders>
            <w:shd w:val="clear" w:color="auto" w:fill="E6E6E6"/>
          </w:tcPr>
          <w:p w:rsidR="00103D22" w:rsidRPr="005F21AB" w:rsidRDefault="00103D22" w:rsidP="00823B8C">
            <w:pPr>
              <w:rPr>
                <w:sz w:val="16"/>
                <w:szCs w:val="16"/>
              </w:rPr>
            </w:pPr>
            <w:r w:rsidRPr="005F21AB">
              <w:rPr>
                <w:sz w:val="16"/>
                <w:szCs w:val="16"/>
              </w:rPr>
              <w:t xml:space="preserve">Un sort </w:t>
            </w:r>
            <w:r w:rsidR="00823B8C" w:rsidRPr="005F21AB">
              <w:rPr>
                <w:sz w:val="16"/>
                <w:szCs w:val="16"/>
              </w:rPr>
              <w:t xml:space="preserve">de </w:t>
            </w:r>
            <w:r w:rsidRPr="005F21AB">
              <w:rPr>
                <w:sz w:val="16"/>
                <w:szCs w:val="16"/>
              </w:rPr>
              <w:t xml:space="preserve">la relique se </w:t>
            </w:r>
            <w:r w:rsidR="00823B8C" w:rsidRPr="005F21AB">
              <w:rPr>
                <w:sz w:val="16"/>
                <w:szCs w:val="16"/>
              </w:rPr>
              <w:t xml:space="preserve">déplace </w:t>
            </w:r>
            <w:r w:rsidRPr="005F21AB">
              <w:rPr>
                <w:sz w:val="16"/>
                <w:szCs w:val="16"/>
              </w:rPr>
              <w:t xml:space="preserve">vers un autre objet </w:t>
            </w:r>
            <w:r w:rsidR="00823B8C" w:rsidRPr="005F21AB">
              <w:rPr>
                <w:sz w:val="16"/>
                <w:szCs w:val="16"/>
              </w:rPr>
              <w:t xml:space="preserve">précieux </w:t>
            </w:r>
            <w:r w:rsidRPr="005F21AB">
              <w:rPr>
                <w:sz w:val="16"/>
                <w:szCs w:val="16"/>
              </w:rPr>
              <w:t>à 1D10m du magicien</w:t>
            </w:r>
          </w:p>
        </w:tc>
      </w:tr>
      <w:tr w:rsidR="00103D22" w:rsidRPr="005F21AB" w:rsidTr="0015226D">
        <w:tc>
          <w:tcPr>
            <w:tcW w:w="0" w:type="auto"/>
            <w:tcBorders>
              <w:left w:val="single" w:sz="12" w:space="0" w:color="auto"/>
            </w:tcBorders>
            <w:shd w:val="clear" w:color="auto" w:fill="E6E6E6"/>
          </w:tcPr>
          <w:p w:rsidR="00103D22" w:rsidRPr="005F21AB" w:rsidRDefault="00103D22" w:rsidP="00EB656A">
            <w:pPr>
              <w:rPr>
                <w:sz w:val="16"/>
                <w:szCs w:val="16"/>
              </w:rPr>
            </w:pPr>
            <w:r w:rsidRPr="005F21AB">
              <w:rPr>
                <w:sz w:val="16"/>
                <w:szCs w:val="16"/>
              </w:rPr>
              <w:t>50-52</w:t>
            </w:r>
          </w:p>
        </w:tc>
        <w:tc>
          <w:tcPr>
            <w:tcW w:w="0" w:type="auto"/>
            <w:tcBorders>
              <w:right w:val="single" w:sz="12" w:space="0" w:color="auto"/>
            </w:tcBorders>
            <w:shd w:val="clear" w:color="auto" w:fill="E6E6E6"/>
          </w:tcPr>
          <w:p w:rsidR="00103D22" w:rsidRPr="005F21AB" w:rsidRDefault="00103D22" w:rsidP="00823B8C">
            <w:pPr>
              <w:rPr>
                <w:sz w:val="16"/>
                <w:szCs w:val="16"/>
              </w:rPr>
            </w:pPr>
            <w:r w:rsidRPr="005F21AB">
              <w:rPr>
                <w:sz w:val="16"/>
                <w:szCs w:val="16"/>
              </w:rPr>
              <w:t xml:space="preserve">Un sort </w:t>
            </w:r>
            <w:r w:rsidR="00823B8C" w:rsidRPr="005F21AB">
              <w:rPr>
                <w:sz w:val="16"/>
                <w:szCs w:val="16"/>
              </w:rPr>
              <w:t xml:space="preserve">de </w:t>
            </w:r>
            <w:r w:rsidRPr="005F21AB">
              <w:rPr>
                <w:sz w:val="16"/>
                <w:szCs w:val="16"/>
              </w:rPr>
              <w:t xml:space="preserve">la relique </w:t>
            </w:r>
            <w:r w:rsidR="00823B8C" w:rsidRPr="005F21AB">
              <w:rPr>
                <w:sz w:val="16"/>
                <w:szCs w:val="16"/>
              </w:rPr>
              <w:t xml:space="preserve">se déplace </w:t>
            </w:r>
            <w:r w:rsidR="0015226D" w:rsidRPr="005F21AB">
              <w:rPr>
                <w:sz w:val="16"/>
                <w:szCs w:val="16"/>
              </w:rPr>
              <w:t xml:space="preserve">sur </w:t>
            </w:r>
            <w:r w:rsidR="00823B8C" w:rsidRPr="005F21AB">
              <w:rPr>
                <w:sz w:val="16"/>
                <w:szCs w:val="16"/>
              </w:rPr>
              <w:t xml:space="preserve">le plus proche </w:t>
            </w:r>
            <w:r w:rsidR="0015226D" w:rsidRPr="005F21AB">
              <w:rPr>
                <w:sz w:val="16"/>
                <w:szCs w:val="16"/>
              </w:rPr>
              <w:t xml:space="preserve">objet </w:t>
            </w:r>
            <w:r w:rsidR="00823B8C" w:rsidRPr="005F21AB">
              <w:rPr>
                <w:sz w:val="16"/>
                <w:szCs w:val="16"/>
              </w:rPr>
              <w:t xml:space="preserve">portable </w:t>
            </w:r>
            <w:r w:rsidR="0015226D" w:rsidRPr="005F21AB">
              <w:rPr>
                <w:sz w:val="16"/>
                <w:szCs w:val="16"/>
              </w:rPr>
              <w:t>à NEM0/NE0 (U</w:t>
            </w:r>
            <w:r w:rsidRPr="005F21AB">
              <w:rPr>
                <w:sz w:val="16"/>
                <w:szCs w:val="16"/>
              </w:rPr>
              <w:t>)</w:t>
            </w:r>
          </w:p>
        </w:tc>
      </w:tr>
      <w:tr w:rsidR="00103D22" w:rsidRPr="005F21AB" w:rsidTr="0015226D">
        <w:tc>
          <w:tcPr>
            <w:tcW w:w="0" w:type="auto"/>
            <w:tcBorders>
              <w:left w:val="single" w:sz="12" w:space="0" w:color="auto"/>
            </w:tcBorders>
            <w:shd w:val="clear" w:color="auto" w:fill="E6E6E6"/>
          </w:tcPr>
          <w:p w:rsidR="00103D22" w:rsidRPr="005F21AB" w:rsidRDefault="00103D22" w:rsidP="00EB656A">
            <w:pPr>
              <w:rPr>
                <w:sz w:val="16"/>
                <w:szCs w:val="16"/>
              </w:rPr>
            </w:pPr>
            <w:r w:rsidRPr="005F21AB">
              <w:rPr>
                <w:sz w:val="16"/>
                <w:szCs w:val="16"/>
              </w:rPr>
              <w:t>53-55</w:t>
            </w:r>
          </w:p>
        </w:tc>
        <w:tc>
          <w:tcPr>
            <w:tcW w:w="0" w:type="auto"/>
            <w:tcBorders>
              <w:right w:val="single" w:sz="12" w:space="0" w:color="auto"/>
            </w:tcBorders>
            <w:shd w:val="clear" w:color="auto" w:fill="E6E6E6"/>
          </w:tcPr>
          <w:p w:rsidR="00103D22" w:rsidRPr="005F21AB" w:rsidRDefault="00103D22" w:rsidP="00EB656A">
            <w:pPr>
              <w:rPr>
                <w:sz w:val="16"/>
                <w:szCs w:val="16"/>
              </w:rPr>
            </w:pPr>
            <w:r w:rsidRPr="005F21AB">
              <w:rPr>
                <w:sz w:val="16"/>
                <w:szCs w:val="16"/>
              </w:rPr>
              <w:t xml:space="preserve">L’esprit magicien passe dans la relique pendant </w:t>
            </w:r>
            <w:r w:rsidRPr="005F21AB">
              <w:rPr>
                <w:b/>
                <w:sz w:val="16"/>
                <w:szCs w:val="16"/>
              </w:rPr>
              <w:t>Durée</w:t>
            </w:r>
            <w:r w:rsidRPr="005F21AB">
              <w:rPr>
                <w:sz w:val="16"/>
                <w:szCs w:val="16"/>
              </w:rPr>
              <w:t>, son corps est inerte (U)</w:t>
            </w:r>
          </w:p>
        </w:tc>
      </w:tr>
      <w:tr w:rsidR="00103D22" w:rsidRPr="005F21AB" w:rsidTr="0015226D">
        <w:tc>
          <w:tcPr>
            <w:tcW w:w="0" w:type="auto"/>
            <w:tcBorders>
              <w:left w:val="single" w:sz="12" w:space="0" w:color="auto"/>
            </w:tcBorders>
            <w:shd w:val="clear" w:color="auto" w:fill="E6E6E6"/>
          </w:tcPr>
          <w:p w:rsidR="00103D22" w:rsidRPr="005F21AB" w:rsidRDefault="00103D22" w:rsidP="00EB656A">
            <w:pPr>
              <w:rPr>
                <w:sz w:val="16"/>
                <w:szCs w:val="16"/>
              </w:rPr>
            </w:pPr>
            <w:r w:rsidRPr="005F21AB">
              <w:rPr>
                <w:sz w:val="16"/>
                <w:szCs w:val="16"/>
              </w:rPr>
              <w:t>56-58</w:t>
            </w:r>
          </w:p>
        </w:tc>
        <w:tc>
          <w:tcPr>
            <w:tcW w:w="0" w:type="auto"/>
            <w:tcBorders>
              <w:right w:val="single" w:sz="12" w:space="0" w:color="auto"/>
            </w:tcBorders>
            <w:shd w:val="clear" w:color="auto" w:fill="E6E6E6"/>
          </w:tcPr>
          <w:p w:rsidR="00103D22" w:rsidRPr="005F21AB" w:rsidRDefault="00103D22" w:rsidP="00EB656A">
            <w:pPr>
              <w:rPr>
                <w:sz w:val="16"/>
                <w:szCs w:val="16"/>
              </w:rPr>
            </w:pPr>
            <w:r w:rsidRPr="005F21AB">
              <w:rPr>
                <w:sz w:val="16"/>
                <w:szCs w:val="16"/>
              </w:rPr>
              <w:t>La relique devient intelligente, caractéristiques intellectuelles = 1D10*x20 (P)</w:t>
            </w:r>
          </w:p>
        </w:tc>
      </w:tr>
      <w:tr w:rsidR="00103D22" w:rsidRPr="005F21AB" w:rsidTr="0015226D">
        <w:tc>
          <w:tcPr>
            <w:tcW w:w="0" w:type="auto"/>
            <w:tcBorders>
              <w:left w:val="single" w:sz="12" w:space="0" w:color="auto"/>
            </w:tcBorders>
            <w:shd w:val="clear" w:color="auto" w:fill="E6E6E6"/>
          </w:tcPr>
          <w:p w:rsidR="00103D22" w:rsidRPr="005F21AB" w:rsidRDefault="00103D22" w:rsidP="00EB656A">
            <w:pPr>
              <w:rPr>
                <w:sz w:val="16"/>
                <w:szCs w:val="16"/>
              </w:rPr>
            </w:pPr>
            <w:r w:rsidRPr="005F21AB">
              <w:rPr>
                <w:sz w:val="16"/>
                <w:szCs w:val="16"/>
              </w:rPr>
              <w:t>59-61</w:t>
            </w:r>
          </w:p>
        </w:tc>
        <w:tc>
          <w:tcPr>
            <w:tcW w:w="0" w:type="auto"/>
            <w:tcBorders>
              <w:right w:val="single" w:sz="12" w:space="0" w:color="auto"/>
            </w:tcBorders>
            <w:shd w:val="clear" w:color="auto" w:fill="E6E6E6"/>
          </w:tcPr>
          <w:p w:rsidR="00103D22" w:rsidRPr="005F21AB" w:rsidRDefault="00103D22" w:rsidP="00EB656A">
            <w:pPr>
              <w:rPr>
                <w:sz w:val="16"/>
                <w:szCs w:val="16"/>
              </w:rPr>
            </w:pPr>
            <w:r w:rsidRPr="005F21AB">
              <w:rPr>
                <w:sz w:val="16"/>
                <w:szCs w:val="16"/>
              </w:rPr>
              <w:t xml:space="preserve">L’utilisateur de la relique émane une odeur forte pendant </w:t>
            </w:r>
            <w:r w:rsidRPr="005F21AB">
              <w:rPr>
                <w:b/>
                <w:sz w:val="16"/>
                <w:szCs w:val="16"/>
              </w:rPr>
              <w:t>Durée</w:t>
            </w:r>
            <w:r w:rsidRPr="005F21AB">
              <w:rPr>
                <w:sz w:val="16"/>
                <w:szCs w:val="16"/>
              </w:rPr>
              <w:t xml:space="preserve"> après chaque utilisation (P)</w:t>
            </w:r>
          </w:p>
        </w:tc>
      </w:tr>
      <w:tr w:rsidR="00103D22" w:rsidRPr="005F21AB" w:rsidTr="0015226D">
        <w:tc>
          <w:tcPr>
            <w:tcW w:w="0" w:type="auto"/>
            <w:tcBorders>
              <w:left w:val="single" w:sz="12" w:space="0" w:color="auto"/>
            </w:tcBorders>
            <w:shd w:val="clear" w:color="auto" w:fill="E6E6E6"/>
          </w:tcPr>
          <w:p w:rsidR="00103D22" w:rsidRPr="005F21AB" w:rsidRDefault="00103D22" w:rsidP="00EB656A">
            <w:pPr>
              <w:rPr>
                <w:sz w:val="16"/>
                <w:szCs w:val="16"/>
              </w:rPr>
            </w:pPr>
            <w:r w:rsidRPr="005F21AB">
              <w:rPr>
                <w:sz w:val="16"/>
                <w:szCs w:val="16"/>
              </w:rPr>
              <w:t>62-64</w:t>
            </w:r>
          </w:p>
        </w:tc>
        <w:tc>
          <w:tcPr>
            <w:tcW w:w="0" w:type="auto"/>
            <w:tcBorders>
              <w:right w:val="single" w:sz="12" w:space="0" w:color="auto"/>
            </w:tcBorders>
            <w:shd w:val="clear" w:color="auto" w:fill="E6E6E6"/>
          </w:tcPr>
          <w:p w:rsidR="00103D22" w:rsidRPr="005F21AB" w:rsidRDefault="00103D22" w:rsidP="00EB656A">
            <w:pPr>
              <w:rPr>
                <w:sz w:val="16"/>
                <w:szCs w:val="16"/>
              </w:rPr>
            </w:pPr>
            <w:r w:rsidRPr="005F21AB">
              <w:rPr>
                <w:sz w:val="16"/>
                <w:szCs w:val="16"/>
              </w:rPr>
              <w:t xml:space="preserve">Le créateur ne peut plus se passer de la relique pendant </w:t>
            </w:r>
            <w:r w:rsidRPr="005F21AB">
              <w:rPr>
                <w:b/>
                <w:sz w:val="16"/>
                <w:szCs w:val="16"/>
              </w:rPr>
              <w:t>Durée</w:t>
            </w:r>
            <w:r w:rsidRPr="005F21AB">
              <w:rPr>
                <w:sz w:val="16"/>
                <w:szCs w:val="16"/>
              </w:rPr>
              <w:t xml:space="preserve"> (U)</w:t>
            </w:r>
          </w:p>
        </w:tc>
      </w:tr>
      <w:tr w:rsidR="00103D22" w:rsidRPr="005F21AB" w:rsidTr="0015226D">
        <w:tc>
          <w:tcPr>
            <w:tcW w:w="0" w:type="auto"/>
            <w:tcBorders>
              <w:left w:val="single" w:sz="12" w:space="0" w:color="auto"/>
            </w:tcBorders>
            <w:shd w:val="clear" w:color="auto" w:fill="E6E6E6"/>
          </w:tcPr>
          <w:p w:rsidR="00103D22" w:rsidRPr="005F21AB" w:rsidRDefault="00103D22" w:rsidP="00EB656A">
            <w:pPr>
              <w:rPr>
                <w:sz w:val="16"/>
                <w:szCs w:val="16"/>
              </w:rPr>
            </w:pPr>
            <w:r w:rsidRPr="005F21AB">
              <w:rPr>
                <w:sz w:val="16"/>
                <w:szCs w:val="16"/>
              </w:rPr>
              <w:t>65-67</w:t>
            </w:r>
          </w:p>
        </w:tc>
        <w:tc>
          <w:tcPr>
            <w:tcW w:w="0" w:type="auto"/>
            <w:tcBorders>
              <w:right w:val="single" w:sz="12" w:space="0" w:color="auto"/>
            </w:tcBorders>
            <w:shd w:val="clear" w:color="auto" w:fill="E6E6E6"/>
          </w:tcPr>
          <w:p w:rsidR="00103D22" w:rsidRPr="005F21AB" w:rsidRDefault="00103D22" w:rsidP="00823B8C">
            <w:pPr>
              <w:rPr>
                <w:sz w:val="16"/>
                <w:szCs w:val="16"/>
              </w:rPr>
            </w:pPr>
            <w:r w:rsidRPr="005F21AB">
              <w:rPr>
                <w:sz w:val="16"/>
                <w:szCs w:val="16"/>
              </w:rPr>
              <w:t>La relique devient (</w:t>
            </w:r>
            <w:r w:rsidR="00823B8C" w:rsidRPr="005F21AB">
              <w:rPr>
                <w:sz w:val="16"/>
                <w:szCs w:val="16"/>
              </w:rPr>
              <w:t>d6</w:t>
            </w:r>
            <w:r w:rsidRPr="005F21AB">
              <w:rPr>
                <w:sz w:val="16"/>
                <w:szCs w:val="16"/>
              </w:rPr>
              <w:t>) : transparente, bleue, rouge, verte</w:t>
            </w:r>
            <w:r w:rsidR="00823B8C" w:rsidRPr="005F21AB">
              <w:rPr>
                <w:sz w:val="16"/>
                <w:szCs w:val="16"/>
              </w:rPr>
              <w:t>, blanche, noire</w:t>
            </w:r>
            <w:r w:rsidRPr="005F21AB">
              <w:rPr>
                <w:sz w:val="16"/>
                <w:szCs w:val="16"/>
              </w:rPr>
              <w:t xml:space="preserve"> (P)</w:t>
            </w:r>
          </w:p>
        </w:tc>
      </w:tr>
      <w:tr w:rsidR="00103D22" w:rsidRPr="005F21AB" w:rsidTr="0015226D">
        <w:tc>
          <w:tcPr>
            <w:tcW w:w="0" w:type="auto"/>
            <w:tcBorders>
              <w:left w:val="single" w:sz="12" w:space="0" w:color="auto"/>
              <w:bottom w:val="single" w:sz="12" w:space="0" w:color="auto"/>
            </w:tcBorders>
            <w:shd w:val="clear" w:color="auto" w:fill="E6E6E6"/>
          </w:tcPr>
          <w:p w:rsidR="00103D22" w:rsidRPr="005F21AB" w:rsidRDefault="00103D22" w:rsidP="00EB656A">
            <w:pPr>
              <w:rPr>
                <w:sz w:val="16"/>
                <w:szCs w:val="16"/>
              </w:rPr>
            </w:pPr>
            <w:r w:rsidRPr="005F21AB">
              <w:rPr>
                <w:sz w:val="16"/>
                <w:szCs w:val="16"/>
              </w:rPr>
              <w:t>68-70</w:t>
            </w:r>
          </w:p>
        </w:tc>
        <w:tc>
          <w:tcPr>
            <w:tcW w:w="0" w:type="auto"/>
            <w:tcBorders>
              <w:bottom w:val="single" w:sz="12" w:space="0" w:color="auto"/>
              <w:right w:val="single" w:sz="12" w:space="0" w:color="auto"/>
            </w:tcBorders>
            <w:shd w:val="clear" w:color="auto" w:fill="E6E6E6"/>
          </w:tcPr>
          <w:p w:rsidR="00103D22" w:rsidRPr="005F21AB" w:rsidRDefault="00103D22" w:rsidP="00EB656A">
            <w:pPr>
              <w:rPr>
                <w:sz w:val="16"/>
                <w:szCs w:val="16"/>
              </w:rPr>
            </w:pPr>
            <w:r w:rsidRPr="005F21AB">
              <w:rPr>
                <w:sz w:val="16"/>
                <w:szCs w:val="16"/>
              </w:rPr>
              <w:t xml:space="preserve">La relique devient </w:t>
            </w:r>
            <w:r w:rsidR="00823B8C" w:rsidRPr="005F21AB">
              <w:rPr>
                <w:sz w:val="16"/>
                <w:szCs w:val="16"/>
              </w:rPr>
              <w:t xml:space="preserve">intelligente et </w:t>
            </w:r>
            <w:r w:rsidRPr="005F21AB">
              <w:rPr>
                <w:sz w:val="16"/>
                <w:szCs w:val="16"/>
              </w:rPr>
              <w:t>télépathe (NEM1d6 NE1d6, déterminez sa personnalité) (P)</w:t>
            </w:r>
          </w:p>
        </w:tc>
      </w:tr>
      <w:tr w:rsidR="00103D22" w:rsidRPr="005F21AB" w:rsidTr="0015226D">
        <w:tc>
          <w:tcPr>
            <w:tcW w:w="0" w:type="auto"/>
            <w:tcBorders>
              <w:top w:val="single" w:sz="12" w:space="0" w:color="auto"/>
              <w:left w:val="single" w:sz="12" w:space="0" w:color="auto"/>
            </w:tcBorders>
            <w:shd w:val="clear" w:color="auto" w:fill="D9D9D9"/>
          </w:tcPr>
          <w:p w:rsidR="00103D22" w:rsidRPr="005F21AB" w:rsidRDefault="00103D22" w:rsidP="00EB656A">
            <w:pPr>
              <w:rPr>
                <w:sz w:val="16"/>
                <w:szCs w:val="16"/>
              </w:rPr>
            </w:pPr>
            <w:r w:rsidRPr="005F21AB">
              <w:rPr>
                <w:sz w:val="16"/>
                <w:szCs w:val="16"/>
              </w:rPr>
              <w:t>71-72</w:t>
            </w:r>
          </w:p>
        </w:tc>
        <w:tc>
          <w:tcPr>
            <w:tcW w:w="0" w:type="auto"/>
            <w:tcBorders>
              <w:top w:val="single" w:sz="12" w:space="0" w:color="auto"/>
              <w:right w:val="single" w:sz="12" w:space="0" w:color="auto"/>
            </w:tcBorders>
            <w:shd w:val="clear" w:color="auto" w:fill="D9D9D9"/>
          </w:tcPr>
          <w:p w:rsidR="00103D22" w:rsidRPr="005F21AB" w:rsidRDefault="00103D22" w:rsidP="00823B8C">
            <w:pPr>
              <w:rPr>
                <w:sz w:val="16"/>
                <w:szCs w:val="16"/>
              </w:rPr>
            </w:pPr>
            <w:r w:rsidRPr="005F21AB">
              <w:rPr>
                <w:sz w:val="16"/>
                <w:szCs w:val="16"/>
              </w:rPr>
              <w:t xml:space="preserve">La relique est possédée par un </w:t>
            </w:r>
            <w:r w:rsidR="00823B8C" w:rsidRPr="005F21AB">
              <w:rPr>
                <w:i/>
                <w:sz w:val="16"/>
                <w:szCs w:val="16"/>
              </w:rPr>
              <w:t>E</w:t>
            </w:r>
            <w:r w:rsidRPr="005F21AB">
              <w:rPr>
                <w:i/>
                <w:sz w:val="16"/>
                <w:szCs w:val="16"/>
              </w:rPr>
              <w:t>sprit</w:t>
            </w:r>
            <w:r w:rsidR="00823B8C" w:rsidRPr="005F21AB">
              <w:rPr>
                <w:i/>
                <w:sz w:val="16"/>
                <w:szCs w:val="16"/>
              </w:rPr>
              <w:t xml:space="preserve"> </w:t>
            </w:r>
            <w:r w:rsidR="00823B8C" w:rsidRPr="005F21AB">
              <w:rPr>
                <w:sz w:val="16"/>
                <w:szCs w:val="16"/>
              </w:rPr>
              <w:t>d’un mort proche</w:t>
            </w:r>
            <w:r w:rsidRPr="005F21AB">
              <w:rPr>
                <w:sz w:val="16"/>
                <w:szCs w:val="16"/>
              </w:rPr>
              <w:t>, déterminez sa personnalité (P)</w:t>
            </w:r>
          </w:p>
        </w:tc>
      </w:tr>
      <w:tr w:rsidR="00103D22" w:rsidRPr="005F21AB" w:rsidTr="0015226D">
        <w:tc>
          <w:tcPr>
            <w:tcW w:w="0" w:type="auto"/>
            <w:tcBorders>
              <w:left w:val="single" w:sz="12" w:space="0" w:color="auto"/>
            </w:tcBorders>
            <w:shd w:val="clear" w:color="auto" w:fill="D9D9D9"/>
          </w:tcPr>
          <w:p w:rsidR="00103D22" w:rsidRPr="005F21AB" w:rsidRDefault="00103D22" w:rsidP="00EB656A">
            <w:pPr>
              <w:rPr>
                <w:sz w:val="16"/>
                <w:szCs w:val="16"/>
              </w:rPr>
            </w:pPr>
            <w:r w:rsidRPr="005F21AB">
              <w:rPr>
                <w:sz w:val="16"/>
                <w:szCs w:val="16"/>
              </w:rPr>
              <w:t>73-74</w:t>
            </w:r>
          </w:p>
        </w:tc>
        <w:tc>
          <w:tcPr>
            <w:tcW w:w="0" w:type="auto"/>
            <w:tcBorders>
              <w:right w:val="single" w:sz="12" w:space="0" w:color="auto"/>
            </w:tcBorders>
            <w:shd w:val="clear" w:color="auto" w:fill="D9D9D9"/>
          </w:tcPr>
          <w:p w:rsidR="00103D22" w:rsidRPr="005F21AB" w:rsidRDefault="00103D22" w:rsidP="00EB656A">
            <w:pPr>
              <w:rPr>
                <w:sz w:val="16"/>
                <w:szCs w:val="16"/>
              </w:rPr>
            </w:pPr>
            <w:r w:rsidRPr="005F21AB">
              <w:rPr>
                <w:sz w:val="16"/>
                <w:szCs w:val="16"/>
              </w:rPr>
              <w:t xml:space="preserve">La relique perd ses pouvoirs pendant </w:t>
            </w:r>
            <w:r w:rsidRPr="005F21AB">
              <w:rPr>
                <w:b/>
                <w:sz w:val="16"/>
                <w:szCs w:val="16"/>
              </w:rPr>
              <w:t>Durée</w:t>
            </w:r>
            <w:r w:rsidRPr="005F21AB">
              <w:rPr>
                <w:sz w:val="16"/>
                <w:szCs w:val="16"/>
              </w:rPr>
              <w:t xml:space="preserve"> après chaque utilisation (P)</w:t>
            </w:r>
          </w:p>
        </w:tc>
      </w:tr>
      <w:tr w:rsidR="00103D22" w:rsidRPr="005F21AB" w:rsidTr="0015226D">
        <w:tc>
          <w:tcPr>
            <w:tcW w:w="0" w:type="auto"/>
            <w:tcBorders>
              <w:left w:val="single" w:sz="12" w:space="0" w:color="auto"/>
            </w:tcBorders>
            <w:shd w:val="clear" w:color="auto" w:fill="D9D9D9"/>
          </w:tcPr>
          <w:p w:rsidR="00103D22" w:rsidRPr="005F21AB" w:rsidRDefault="00103D22" w:rsidP="00EB656A">
            <w:pPr>
              <w:rPr>
                <w:sz w:val="16"/>
                <w:szCs w:val="16"/>
              </w:rPr>
            </w:pPr>
            <w:r w:rsidRPr="005F21AB">
              <w:rPr>
                <w:sz w:val="16"/>
                <w:szCs w:val="16"/>
              </w:rPr>
              <w:t>75-76</w:t>
            </w:r>
          </w:p>
        </w:tc>
        <w:tc>
          <w:tcPr>
            <w:tcW w:w="0" w:type="auto"/>
            <w:tcBorders>
              <w:right w:val="single" w:sz="12" w:space="0" w:color="auto"/>
            </w:tcBorders>
            <w:shd w:val="clear" w:color="auto" w:fill="D9D9D9"/>
          </w:tcPr>
          <w:p w:rsidR="00103D22" w:rsidRPr="005F21AB" w:rsidRDefault="00103D22" w:rsidP="00823B8C">
            <w:pPr>
              <w:rPr>
                <w:sz w:val="16"/>
                <w:szCs w:val="16"/>
              </w:rPr>
            </w:pPr>
            <w:r w:rsidRPr="005F21AB">
              <w:rPr>
                <w:sz w:val="16"/>
                <w:szCs w:val="16"/>
              </w:rPr>
              <w:t>La relique consume le magicien en prenant 1d6 EN par jour (P)</w:t>
            </w:r>
          </w:p>
        </w:tc>
      </w:tr>
      <w:tr w:rsidR="00103D22" w:rsidRPr="005F21AB" w:rsidTr="0015226D">
        <w:tc>
          <w:tcPr>
            <w:tcW w:w="0" w:type="auto"/>
            <w:tcBorders>
              <w:left w:val="single" w:sz="12" w:space="0" w:color="auto"/>
            </w:tcBorders>
            <w:shd w:val="clear" w:color="auto" w:fill="D9D9D9"/>
          </w:tcPr>
          <w:p w:rsidR="00103D22" w:rsidRPr="005F21AB" w:rsidRDefault="00103D22" w:rsidP="00EB656A">
            <w:pPr>
              <w:rPr>
                <w:sz w:val="16"/>
                <w:szCs w:val="16"/>
              </w:rPr>
            </w:pPr>
            <w:r w:rsidRPr="005F21AB">
              <w:rPr>
                <w:sz w:val="16"/>
                <w:szCs w:val="16"/>
              </w:rPr>
              <w:t>77-78</w:t>
            </w:r>
          </w:p>
        </w:tc>
        <w:tc>
          <w:tcPr>
            <w:tcW w:w="0" w:type="auto"/>
            <w:tcBorders>
              <w:right w:val="single" w:sz="12" w:space="0" w:color="auto"/>
            </w:tcBorders>
            <w:shd w:val="clear" w:color="auto" w:fill="D9D9D9"/>
          </w:tcPr>
          <w:p w:rsidR="00103D22" w:rsidRPr="005F21AB" w:rsidRDefault="00103D22" w:rsidP="00EB656A">
            <w:pPr>
              <w:rPr>
                <w:sz w:val="16"/>
                <w:szCs w:val="16"/>
              </w:rPr>
            </w:pPr>
            <w:r w:rsidRPr="005F21AB">
              <w:rPr>
                <w:sz w:val="16"/>
                <w:szCs w:val="16"/>
              </w:rPr>
              <w:t>Le propriétaire de la relique perd 1D10* maximum en Caractéristique à chaque utilisation (P)</w:t>
            </w:r>
          </w:p>
        </w:tc>
      </w:tr>
      <w:tr w:rsidR="00103D22" w:rsidRPr="005F21AB" w:rsidTr="0015226D">
        <w:tc>
          <w:tcPr>
            <w:tcW w:w="0" w:type="auto"/>
            <w:tcBorders>
              <w:left w:val="single" w:sz="12" w:space="0" w:color="auto"/>
            </w:tcBorders>
            <w:shd w:val="clear" w:color="auto" w:fill="D9D9D9"/>
          </w:tcPr>
          <w:p w:rsidR="00103D22" w:rsidRPr="005F21AB" w:rsidRDefault="00103D22" w:rsidP="00EB656A">
            <w:pPr>
              <w:rPr>
                <w:sz w:val="16"/>
                <w:szCs w:val="16"/>
              </w:rPr>
            </w:pPr>
            <w:r w:rsidRPr="005F21AB">
              <w:rPr>
                <w:sz w:val="16"/>
                <w:szCs w:val="16"/>
              </w:rPr>
              <w:t>79-80</w:t>
            </w:r>
          </w:p>
        </w:tc>
        <w:tc>
          <w:tcPr>
            <w:tcW w:w="0" w:type="auto"/>
            <w:tcBorders>
              <w:right w:val="single" w:sz="12" w:space="0" w:color="auto"/>
            </w:tcBorders>
            <w:shd w:val="clear" w:color="auto" w:fill="D9D9D9"/>
          </w:tcPr>
          <w:p w:rsidR="00103D22" w:rsidRPr="005F21AB" w:rsidRDefault="00103D22" w:rsidP="00EB656A">
            <w:pPr>
              <w:rPr>
                <w:sz w:val="16"/>
                <w:szCs w:val="16"/>
              </w:rPr>
            </w:pPr>
            <w:r w:rsidRPr="005F21AB">
              <w:rPr>
                <w:sz w:val="16"/>
                <w:szCs w:val="16"/>
              </w:rPr>
              <w:t>La relique consume le magicien en prenant 1d6 PdM par jour (P)</w:t>
            </w:r>
          </w:p>
        </w:tc>
      </w:tr>
      <w:tr w:rsidR="00103D22" w:rsidRPr="005F21AB" w:rsidTr="0015226D">
        <w:tc>
          <w:tcPr>
            <w:tcW w:w="0" w:type="auto"/>
            <w:tcBorders>
              <w:left w:val="single" w:sz="12" w:space="0" w:color="auto"/>
            </w:tcBorders>
            <w:shd w:val="clear" w:color="auto" w:fill="D9D9D9"/>
          </w:tcPr>
          <w:p w:rsidR="00103D22" w:rsidRPr="005F21AB" w:rsidRDefault="00103D22" w:rsidP="00EB656A">
            <w:pPr>
              <w:rPr>
                <w:sz w:val="16"/>
                <w:szCs w:val="16"/>
              </w:rPr>
            </w:pPr>
            <w:r w:rsidRPr="005F21AB">
              <w:rPr>
                <w:sz w:val="16"/>
                <w:szCs w:val="16"/>
              </w:rPr>
              <w:t>81-82</w:t>
            </w:r>
          </w:p>
        </w:tc>
        <w:tc>
          <w:tcPr>
            <w:tcW w:w="0" w:type="auto"/>
            <w:tcBorders>
              <w:right w:val="single" w:sz="12" w:space="0" w:color="auto"/>
            </w:tcBorders>
            <w:shd w:val="clear" w:color="auto" w:fill="D9D9D9"/>
          </w:tcPr>
          <w:p w:rsidR="00103D22" w:rsidRPr="005F21AB" w:rsidRDefault="00103D22" w:rsidP="00823B8C">
            <w:pPr>
              <w:rPr>
                <w:sz w:val="16"/>
                <w:szCs w:val="16"/>
              </w:rPr>
            </w:pPr>
            <w:r w:rsidRPr="005F21AB">
              <w:rPr>
                <w:sz w:val="16"/>
                <w:szCs w:val="16"/>
              </w:rPr>
              <w:t xml:space="preserve">La relique draine </w:t>
            </w:r>
            <w:r w:rsidR="00823B8C" w:rsidRPr="005F21AB">
              <w:rPr>
                <w:sz w:val="16"/>
                <w:szCs w:val="16"/>
              </w:rPr>
              <w:t>2</w:t>
            </w:r>
            <w:r w:rsidRPr="005F21AB">
              <w:rPr>
                <w:sz w:val="16"/>
                <w:szCs w:val="16"/>
              </w:rPr>
              <w:t xml:space="preserve">d6 points d’EN à </w:t>
            </w:r>
            <w:r w:rsidR="00823B8C" w:rsidRPr="005F21AB">
              <w:rPr>
                <w:sz w:val="16"/>
                <w:szCs w:val="16"/>
              </w:rPr>
              <w:t>D10*x5</w:t>
            </w:r>
            <w:r w:rsidRPr="005F21AB">
              <w:rPr>
                <w:sz w:val="16"/>
                <w:szCs w:val="16"/>
              </w:rPr>
              <w:t>m quand elle est utilisée (P)</w:t>
            </w:r>
          </w:p>
        </w:tc>
      </w:tr>
      <w:tr w:rsidR="00103D22" w:rsidRPr="005F21AB" w:rsidTr="0015226D">
        <w:tc>
          <w:tcPr>
            <w:tcW w:w="0" w:type="auto"/>
            <w:tcBorders>
              <w:left w:val="single" w:sz="12" w:space="0" w:color="auto"/>
            </w:tcBorders>
            <w:shd w:val="clear" w:color="auto" w:fill="D9D9D9"/>
          </w:tcPr>
          <w:p w:rsidR="00103D22" w:rsidRPr="005F21AB" w:rsidRDefault="00103D22" w:rsidP="00EB656A">
            <w:pPr>
              <w:rPr>
                <w:sz w:val="16"/>
                <w:szCs w:val="16"/>
              </w:rPr>
            </w:pPr>
            <w:r w:rsidRPr="005F21AB">
              <w:rPr>
                <w:sz w:val="16"/>
                <w:szCs w:val="16"/>
              </w:rPr>
              <w:t>83-84</w:t>
            </w:r>
          </w:p>
        </w:tc>
        <w:tc>
          <w:tcPr>
            <w:tcW w:w="0" w:type="auto"/>
            <w:tcBorders>
              <w:right w:val="single" w:sz="12" w:space="0" w:color="auto"/>
            </w:tcBorders>
            <w:shd w:val="clear" w:color="auto" w:fill="D9D9D9"/>
          </w:tcPr>
          <w:p w:rsidR="00103D22" w:rsidRPr="005F21AB" w:rsidRDefault="00103D22" w:rsidP="00EB656A">
            <w:pPr>
              <w:rPr>
                <w:sz w:val="16"/>
                <w:szCs w:val="16"/>
              </w:rPr>
            </w:pPr>
            <w:r w:rsidRPr="005F21AB">
              <w:rPr>
                <w:sz w:val="16"/>
                <w:szCs w:val="16"/>
              </w:rPr>
              <w:t>La relique draine 1D10* x 1D10 PdM à 1D10* x 1d3m quand elle est utilisée (P)</w:t>
            </w:r>
          </w:p>
        </w:tc>
      </w:tr>
      <w:tr w:rsidR="00103D22" w:rsidRPr="005F21AB" w:rsidTr="0015226D">
        <w:tc>
          <w:tcPr>
            <w:tcW w:w="0" w:type="auto"/>
            <w:tcBorders>
              <w:left w:val="single" w:sz="12" w:space="0" w:color="auto"/>
            </w:tcBorders>
            <w:shd w:val="clear" w:color="auto" w:fill="D9D9D9"/>
          </w:tcPr>
          <w:p w:rsidR="00103D22" w:rsidRPr="005F21AB" w:rsidRDefault="00103D22" w:rsidP="00EB656A">
            <w:pPr>
              <w:rPr>
                <w:sz w:val="16"/>
                <w:szCs w:val="16"/>
              </w:rPr>
            </w:pPr>
            <w:r w:rsidRPr="005F21AB">
              <w:rPr>
                <w:sz w:val="16"/>
                <w:szCs w:val="16"/>
              </w:rPr>
              <w:t>85-86</w:t>
            </w:r>
          </w:p>
        </w:tc>
        <w:tc>
          <w:tcPr>
            <w:tcW w:w="0" w:type="auto"/>
            <w:tcBorders>
              <w:right w:val="single" w:sz="12" w:space="0" w:color="auto"/>
            </w:tcBorders>
            <w:shd w:val="clear" w:color="auto" w:fill="D9D9D9"/>
          </w:tcPr>
          <w:p w:rsidR="00103D22" w:rsidRPr="005F21AB" w:rsidRDefault="00103D22" w:rsidP="00EB656A">
            <w:pPr>
              <w:rPr>
                <w:sz w:val="16"/>
                <w:szCs w:val="16"/>
              </w:rPr>
            </w:pPr>
            <w:r w:rsidRPr="005F21AB">
              <w:rPr>
                <w:sz w:val="16"/>
                <w:szCs w:val="16"/>
              </w:rPr>
              <w:t>La relique gagne 1D10* sorts du magicien utilisés au hasard : RMa % de chance par jour (P)</w:t>
            </w:r>
          </w:p>
        </w:tc>
      </w:tr>
      <w:tr w:rsidR="00103D22" w:rsidRPr="005F21AB" w:rsidTr="0015226D">
        <w:tc>
          <w:tcPr>
            <w:tcW w:w="0" w:type="auto"/>
            <w:tcBorders>
              <w:left w:val="single" w:sz="12" w:space="0" w:color="auto"/>
            </w:tcBorders>
            <w:shd w:val="clear" w:color="auto" w:fill="D9D9D9"/>
          </w:tcPr>
          <w:p w:rsidR="00103D22" w:rsidRPr="005F21AB" w:rsidRDefault="00103D22" w:rsidP="00EB656A">
            <w:pPr>
              <w:rPr>
                <w:sz w:val="16"/>
                <w:szCs w:val="16"/>
              </w:rPr>
            </w:pPr>
            <w:r w:rsidRPr="005F21AB">
              <w:rPr>
                <w:sz w:val="16"/>
                <w:szCs w:val="16"/>
              </w:rPr>
              <w:t>87-88</w:t>
            </w:r>
          </w:p>
        </w:tc>
        <w:tc>
          <w:tcPr>
            <w:tcW w:w="0" w:type="auto"/>
            <w:tcBorders>
              <w:right w:val="single" w:sz="12" w:space="0" w:color="auto"/>
            </w:tcBorders>
            <w:shd w:val="clear" w:color="auto" w:fill="D9D9D9"/>
          </w:tcPr>
          <w:p w:rsidR="00103D22" w:rsidRPr="005F21AB" w:rsidRDefault="00103D22" w:rsidP="00823B8C">
            <w:pPr>
              <w:rPr>
                <w:sz w:val="16"/>
                <w:szCs w:val="16"/>
              </w:rPr>
            </w:pPr>
            <w:r w:rsidRPr="005F21AB">
              <w:rPr>
                <w:sz w:val="16"/>
                <w:szCs w:val="16"/>
              </w:rPr>
              <w:t>Le propriétaire de la relique perd 1d6 temporaire en Caractéristique à chaque utilisation (P)</w:t>
            </w:r>
          </w:p>
        </w:tc>
      </w:tr>
      <w:tr w:rsidR="00103D22" w:rsidRPr="005F21AB" w:rsidTr="0015226D">
        <w:tc>
          <w:tcPr>
            <w:tcW w:w="0" w:type="auto"/>
            <w:tcBorders>
              <w:left w:val="single" w:sz="12" w:space="0" w:color="auto"/>
              <w:bottom w:val="single" w:sz="12" w:space="0" w:color="auto"/>
            </w:tcBorders>
            <w:shd w:val="clear" w:color="auto" w:fill="D9D9D9"/>
          </w:tcPr>
          <w:p w:rsidR="00103D22" w:rsidRPr="005F21AB" w:rsidRDefault="00103D22" w:rsidP="00EB656A">
            <w:pPr>
              <w:rPr>
                <w:sz w:val="16"/>
                <w:szCs w:val="16"/>
              </w:rPr>
            </w:pPr>
            <w:r w:rsidRPr="005F21AB">
              <w:rPr>
                <w:sz w:val="16"/>
                <w:szCs w:val="16"/>
              </w:rPr>
              <w:t>89-90</w:t>
            </w:r>
          </w:p>
        </w:tc>
        <w:tc>
          <w:tcPr>
            <w:tcW w:w="0" w:type="auto"/>
            <w:tcBorders>
              <w:bottom w:val="single" w:sz="12" w:space="0" w:color="auto"/>
              <w:right w:val="single" w:sz="12" w:space="0" w:color="auto"/>
            </w:tcBorders>
            <w:shd w:val="clear" w:color="auto" w:fill="D9D9D9"/>
          </w:tcPr>
          <w:p w:rsidR="00103D22" w:rsidRPr="005F21AB" w:rsidRDefault="00103D22" w:rsidP="00823B8C">
            <w:pPr>
              <w:rPr>
                <w:sz w:val="16"/>
                <w:szCs w:val="16"/>
              </w:rPr>
            </w:pPr>
            <w:r w:rsidRPr="005F21AB">
              <w:rPr>
                <w:sz w:val="16"/>
                <w:szCs w:val="16"/>
              </w:rPr>
              <w:t xml:space="preserve">Relique </w:t>
            </w:r>
            <w:r w:rsidR="00823B8C" w:rsidRPr="005F21AB">
              <w:rPr>
                <w:sz w:val="16"/>
                <w:szCs w:val="16"/>
              </w:rPr>
              <w:t xml:space="preserve">est </w:t>
            </w:r>
            <w:r w:rsidRPr="005F21AB">
              <w:rPr>
                <w:sz w:val="16"/>
                <w:szCs w:val="16"/>
              </w:rPr>
              <w:t xml:space="preserve">gardée par le magicien pendant </w:t>
            </w:r>
            <w:r w:rsidRPr="005F21AB">
              <w:rPr>
                <w:b/>
                <w:sz w:val="16"/>
                <w:szCs w:val="16"/>
              </w:rPr>
              <w:t>Durée</w:t>
            </w:r>
            <w:r w:rsidRPr="005F21AB">
              <w:rPr>
                <w:sz w:val="16"/>
                <w:szCs w:val="16"/>
              </w:rPr>
              <w:t xml:space="preserve">, </w:t>
            </w:r>
            <w:r w:rsidR="00823B8C" w:rsidRPr="005F21AB">
              <w:rPr>
                <w:sz w:val="16"/>
                <w:szCs w:val="16"/>
              </w:rPr>
              <w:t xml:space="preserve">avec </w:t>
            </w:r>
            <w:r w:rsidRPr="005F21AB">
              <w:rPr>
                <w:sz w:val="16"/>
                <w:szCs w:val="16"/>
              </w:rPr>
              <w:t>furie incontrôlable (U)</w:t>
            </w:r>
          </w:p>
        </w:tc>
      </w:tr>
      <w:tr w:rsidR="00103D22" w:rsidRPr="005F21AB" w:rsidTr="0015226D">
        <w:tc>
          <w:tcPr>
            <w:tcW w:w="0" w:type="auto"/>
            <w:tcBorders>
              <w:top w:val="single" w:sz="12" w:space="0" w:color="auto"/>
              <w:left w:val="single" w:sz="12" w:space="0" w:color="auto"/>
            </w:tcBorders>
            <w:shd w:val="clear" w:color="auto" w:fill="C0C0C0"/>
          </w:tcPr>
          <w:p w:rsidR="00103D22" w:rsidRPr="005F21AB" w:rsidRDefault="00103D22" w:rsidP="00EB656A">
            <w:pPr>
              <w:rPr>
                <w:sz w:val="16"/>
                <w:szCs w:val="16"/>
              </w:rPr>
            </w:pPr>
            <w:r w:rsidRPr="005F21AB">
              <w:rPr>
                <w:sz w:val="16"/>
                <w:szCs w:val="16"/>
              </w:rPr>
              <w:t>91</w:t>
            </w:r>
          </w:p>
        </w:tc>
        <w:tc>
          <w:tcPr>
            <w:tcW w:w="0" w:type="auto"/>
            <w:tcBorders>
              <w:top w:val="single" w:sz="12" w:space="0" w:color="auto"/>
              <w:right w:val="single" w:sz="12" w:space="0" w:color="auto"/>
            </w:tcBorders>
            <w:shd w:val="clear" w:color="auto" w:fill="C0C0C0"/>
          </w:tcPr>
          <w:p w:rsidR="00103D22" w:rsidRPr="005F21AB" w:rsidRDefault="00103D22" w:rsidP="00EB656A">
            <w:pPr>
              <w:rPr>
                <w:sz w:val="16"/>
                <w:szCs w:val="16"/>
              </w:rPr>
            </w:pPr>
            <w:r w:rsidRPr="005F21AB">
              <w:rPr>
                <w:sz w:val="16"/>
                <w:szCs w:val="16"/>
              </w:rPr>
              <w:t xml:space="preserve">La relique s’anime et attaque le magicien comme </w:t>
            </w:r>
            <w:r w:rsidRPr="005F21AB">
              <w:rPr>
                <w:i/>
                <w:sz w:val="16"/>
                <w:szCs w:val="16"/>
              </w:rPr>
              <w:t xml:space="preserve">Compagnon Ancien </w:t>
            </w:r>
            <w:r w:rsidRPr="005F21AB">
              <w:rPr>
                <w:sz w:val="16"/>
                <w:szCs w:val="16"/>
              </w:rPr>
              <w:t>(U)</w:t>
            </w:r>
          </w:p>
        </w:tc>
      </w:tr>
      <w:tr w:rsidR="00103D22" w:rsidRPr="005F21AB" w:rsidTr="0015226D">
        <w:tc>
          <w:tcPr>
            <w:tcW w:w="0" w:type="auto"/>
            <w:tcBorders>
              <w:left w:val="single" w:sz="12" w:space="0" w:color="auto"/>
            </w:tcBorders>
            <w:shd w:val="clear" w:color="auto" w:fill="C0C0C0"/>
          </w:tcPr>
          <w:p w:rsidR="00103D22" w:rsidRPr="005F21AB" w:rsidRDefault="00103D22" w:rsidP="00EB656A">
            <w:pPr>
              <w:rPr>
                <w:sz w:val="16"/>
                <w:szCs w:val="16"/>
              </w:rPr>
            </w:pPr>
            <w:r w:rsidRPr="005F21AB">
              <w:rPr>
                <w:sz w:val="16"/>
                <w:szCs w:val="16"/>
              </w:rPr>
              <w:t>92</w:t>
            </w:r>
          </w:p>
        </w:tc>
        <w:tc>
          <w:tcPr>
            <w:tcW w:w="0" w:type="auto"/>
            <w:tcBorders>
              <w:right w:val="single" w:sz="12" w:space="0" w:color="auto"/>
            </w:tcBorders>
            <w:shd w:val="clear" w:color="auto" w:fill="C0C0C0"/>
          </w:tcPr>
          <w:p w:rsidR="00103D22" w:rsidRPr="005F21AB" w:rsidRDefault="00103D22" w:rsidP="00EB656A">
            <w:pPr>
              <w:rPr>
                <w:sz w:val="16"/>
                <w:szCs w:val="16"/>
              </w:rPr>
            </w:pPr>
            <w:r w:rsidRPr="005F21AB">
              <w:rPr>
                <w:sz w:val="16"/>
                <w:szCs w:val="16"/>
              </w:rPr>
              <w:t xml:space="preserve">La relique s’anime et attaque le magicien comme </w:t>
            </w:r>
            <w:r w:rsidRPr="005F21AB">
              <w:rPr>
                <w:i/>
                <w:sz w:val="16"/>
                <w:szCs w:val="16"/>
              </w:rPr>
              <w:t xml:space="preserve">Vengeance Eternelle </w:t>
            </w:r>
            <w:r w:rsidRPr="005F21AB">
              <w:rPr>
                <w:sz w:val="16"/>
                <w:szCs w:val="16"/>
              </w:rPr>
              <w:t>(U)</w:t>
            </w:r>
          </w:p>
        </w:tc>
      </w:tr>
      <w:tr w:rsidR="00103D22" w:rsidRPr="005F21AB" w:rsidTr="0015226D">
        <w:tc>
          <w:tcPr>
            <w:tcW w:w="0" w:type="auto"/>
            <w:tcBorders>
              <w:left w:val="single" w:sz="12" w:space="0" w:color="auto"/>
            </w:tcBorders>
            <w:shd w:val="clear" w:color="auto" w:fill="C0C0C0"/>
          </w:tcPr>
          <w:p w:rsidR="00103D22" w:rsidRPr="005F21AB" w:rsidRDefault="00103D22" w:rsidP="00EB656A">
            <w:pPr>
              <w:rPr>
                <w:sz w:val="16"/>
                <w:szCs w:val="16"/>
              </w:rPr>
            </w:pPr>
            <w:r w:rsidRPr="005F21AB">
              <w:rPr>
                <w:sz w:val="16"/>
                <w:szCs w:val="16"/>
              </w:rPr>
              <w:t>93</w:t>
            </w:r>
          </w:p>
        </w:tc>
        <w:tc>
          <w:tcPr>
            <w:tcW w:w="0" w:type="auto"/>
            <w:tcBorders>
              <w:right w:val="single" w:sz="12" w:space="0" w:color="auto"/>
            </w:tcBorders>
            <w:shd w:val="clear" w:color="auto" w:fill="C0C0C0"/>
          </w:tcPr>
          <w:p w:rsidR="00103D22" w:rsidRPr="005F21AB" w:rsidRDefault="00103D22" w:rsidP="00EB656A">
            <w:pPr>
              <w:rPr>
                <w:sz w:val="16"/>
                <w:szCs w:val="16"/>
              </w:rPr>
            </w:pPr>
            <w:r w:rsidRPr="005F21AB">
              <w:rPr>
                <w:sz w:val="16"/>
                <w:szCs w:val="16"/>
              </w:rPr>
              <w:t>La relique explose et provoque 1D10* x D10 de dégâts de feu à 1D10m de distance (U)</w:t>
            </w:r>
          </w:p>
        </w:tc>
      </w:tr>
      <w:tr w:rsidR="00103D22" w:rsidRPr="005F21AB" w:rsidTr="0015226D">
        <w:tc>
          <w:tcPr>
            <w:tcW w:w="0" w:type="auto"/>
            <w:tcBorders>
              <w:left w:val="single" w:sz="12" w:space="0" w:color="auto"/>
            </w:tcBorders>
            <w:shd w:val="clear" w:color="auto" w:fill="C0C0C0"/>
          </w:tcPr>
          <w:p w:rsidR="00103D22" w:rsidRPr="005F21AB" w:rsidRDefault="00103D22" w:rsidP="00EB656A">
            <w:pPr>
              <w:rPr>
                <w:sz w:val="16"/>
                <w:szCs w:val="16"/>
              </w:rPr>
            </w:pPr>
            <w:r w:rsidRPr="005F21AB">
              <w:rPr>
                <w:sz w:val="16"/>
                <w:szCs w:val="16"/>
              </w:rPr>
              <w:t>94</w:t>
            </w:r>
          </w:p>
        </w:tc>
        <w:tc>
          <w:tcPr>
            <w:tcW w:w="0" w:type="auto"/>
            <w:tcBorders>
              <w:right w:val="single" w:sz="12" w:space="0" w:color="auto"/>
            </w:tcBorders>
            <w:shd w:val="clear" w:color="auto" w:fill="C0C0C0"/>
          </w:tcPr>
          <w:p w:rsidR="00103D22" w:rsidRPr="005F21AB" w:rsidRDefault="00103D22" w:rsidP="00EB656A">
            <w:pPr>
              <w:rPr>
                <w:sz w:val="16"/>
                <w:szCs w:val="16"/>
              </w:rPr>
            </w:pPr>
            <w:r w:rsidRPr="005F21AB">
              <w:rPr>
                <w:sz w:val="16"/>
                <w:szCs w:val="16"/>
              </w:rPr>
              <w:t>La relique consume le magicien en le vieillissant d’un an par utilisation (P)</w:t>
            </w:r>
          </w:p>
        </w:tc>
      </w:tr>
      <w:tr w:rsidR="00103D22" w:rsidRPr="005F21AB" w:rsidTr="0015226D">
        <w:tc>
          <w:tcPr>
            <w:tcW w:w="0" w:type="auto"/>
            <w:tcBorders>
              <w:left w:val="single" w:sz="12" w:space="0" w:color="auto"/>
            </w:tcBorders>
            <w:shd w:val="clear" w:color="auto" w:fill="C0C0C0"/>
          </w:tcPr>
          <w:p w:rsidR="00103D22" w:rsidRPr="005F21AB" w:rsidRDefault="00103D22" w:rsidP="00EB656A">
            <w:pPr>
              <w:rPr>
                <w:sz w:val="16"/>
                <w:szCs w:val="16"/>
              </w:rPr>
            </w:pPr>
            <w:r w:rsidRPr="005F21AB">
              <w:rPr>
                <w:sz w:val="16"/>
                <w:szCs w:val="16"/>
              </w:rPr>
              <w:t>95</w:t>
            </w:r>
          </w:p>
        </w:tc>
        <w:tc>
          <w:tcPr>
            <w:tcW w:w="0" w:type="auto"/>
            <w:tcBorders>
              <w:right w:val="single" w:sz="12" w:space="0" w:color="auto"/>
            </w:tcBorders>
            <w:shd w:val="clear" w:color="auto" w:fill="C0C0C0"/>
          </w:tcPr>
          <w:p w:rsidR="00103D22" w:rsidRPr="005F21AB" w:rsidRDefault="00103D22" w:rsidP="00823B8C">
            <w:pPr>
              <w:rPr>
                <w:sz w:val="16"/>
                <w:szCs w:val="16"/>
              </w:rPr>
            </w:pPr>
            <w:r w:rsidRPr="005F21AB">
              <w:rPr>
                <w:sz w:val="16"/>
                <w:szCs w:val="16"/>
              </w:rPr>
              <w:t xml:space="preserve">La relique consume le magicien en </w:t>
            </w:r>
            <w:r w:rsidR="00823B8C" w:rsidRPr="005F21AB">
              <w:rPr>
                <w:sz w:val="16"/>
                <w:szCs w:val="16"/>
              </w:rPr>
              <w:t>enl</w:t>
            </w:r>
            <w:r w:rsidR="006C27A9">
              <w:rPr>
                <w:sz w:val="16"/>
                <w:szCs w:val="16"/>
              </w:rPr>
              <w:t>e</w:t>
            </w:r>
            <w:r w:rsidR="00823B8C" w:rsidRPr="005F21AB">
              <w:rPr>
                <w:sz w:val="16"/>
                <w:szCs w:val="16"/>
              </w:rPr>
              <w:t xml:space="preserve">vant </w:t>
            </w:r>
            <w:r w:rsidRPr="005F21AB">
              <w:rPr>
                <w:sz w:val="16"/>
                <w:szCs w:val="16"/>
              </w:rPr>
              <w:t>1d6 maximum en Constitution par jour (P)</w:t>
            </w:r>
          </w:p>
        </w:tc>
      </w:tr>
      <w:tr w:rsidR="00103D22" w:rsidRPr="005F21AB" w:rsidTr="0015226D">
        <w:tc>
          <w:tcPr>
            <w:tcW w:w="0" w:type="auto"/>
            <w:tcBorders>
              <w:left w:val="single" w:sz="12" w:space="0" w:color="auto"/>
            </w:tcBorders>
            <w:shd w:val="clear" w:color="auto" w:fill="C0C0C0"/>
          </w:tcPr>
          <w:p w:rsidR="00103D22" w:rsidRPr="005F21AB" w:rsidRDefault="00103D22" w:rsidP="00EB656A">
            <w:pPr>
              <w:rPr>
                <w:sz w:val="16"/>
                <w:szCs w:val="16"/>
              </w:rPr>
            </w:pPr>
            <w:r w:rsidRPr="005F21AB">
              <w:rPr>
                <w:sz w:val="16"/>
                <w:szCs w:val="16"/>
              </w:rPr>
              <w:t>96</w:t>
            </w:r>
          </w:p>
        </w:tc>
        <w:tc>
          <w:tcPr>
            <w:tcW w:w="0" w:type="auto"/>
            <w:tcBorders>
              <w:right w:val="single" w:sz="12" w:space="0" w:color="auto"/>
            </w:tcBorders>
            <w:shd w:val="clear" w:color="auto" w:fill="C0C0C0"/>
          </w:tcPr>
          <w:p w:rsidR="00103D22" w:rsidRPr="005F21AB" w:rsidRDefault="00103D22" w:rsidP="00EB656A">
            <w:pPr>
              <w:rPr>
                <w:sz w:val="16"/>
                <w:szCs w:val="16"/>
              </w:rPr>
            </w:pPr>
            <w:r w:rsidRPr="005F21AB">
              <w:rPr>
                <w:sz w:val="16"/>
                <w:szCs w:val="16"/>
              </w:rPr>
              <w:t>La relique est poss</w:t>
            </w:r>
            <w:r w:rsidR="00823B8C" w:rsidRPr="005F21AB">
              <w:rPr>
                <w:sz w:val="16"/>
                <w:szCs w:val="16"/>
              </w:rPr>
              <w:t>édée par un démon au hasard de Divin = 1d3</w:t>
            </w:r>
            <w:r w:rsidRPr="005F21AB">
              <w:rPr>
                <w:sz w:val="16"/>
                <w:szCs w:val="16"/>
              </w:rPr>
              <w:t>* (P)</w:t>
            </w:r>
          </w:p>
        </w:tc>
      </w:tr>
      <w:tr w:rsidR="00103D22" w:rsidRPr="005F21AB" w:rsidTr="0015226D">
        <w:tc>
          <w:tcPr>
            <w:tcW w:w="0" w:type="auto"/>
            <w:tcBorders>
              <w:left w:val="single" w:sz="12" w:space="0" w:color="auto"/>
            </w:tcBorders>
            <w:shd w:val="clear" w:color="auto" w:fill="C0C0C0"/>
          </w:tcPr>
          <w:p w:rsidR="00103D22" w:rsidRPr="005F21AB" w:rsidRDefault="00103D22" w:rsidP="00EB656A">
            <w:pPr>
              <w:rPr>
                <w:sz w:val="16"/>
                <w:szCs w:val="16"/>
              </w:rPr>
            </w:pPr>
            <w:r w:rsidRPr="005F21AB">
              <w:rPr>
                <w:sz w:val="16"/>
                <w:szCs w:val="16"/>
              </w:rPr>
              <w:t>97</w:t>
            </w:r>
          </w:p>
        </w:tc>
        <w:tc>
          <w:tcPr>
            <w:tcW w:w="0" w:type="auto"/>
            <w:tcBorders>
              <w:right w:val="single" w:sz="12" w:space="0" w:color="auto"/>
            </w:tcBorders>
            <w:shd w:val="clear" w:color="auto" w:fill="C0C0C0"/>
          </w:tcPr>
          <w:p w:rsidR="00103D22" w:rsidRPr="005F21AB" w:rsidRDefault="00103D22" w:rsidP="00EB656A">
            <w:pPr>
              <w:rPr>
                <w:sz w:val="16"/>
                <w:szCs w:val="16"/>
              </w:rPr>
            </w:pPr>
            <w:r w:rsidRPr="005F21AB">
              <w:rPr>
                <w:sz w:val="16"/>
                <w:szCs w:val="16"/>
              </w:rPr>
              <w:t>Le propriétaire de la relique perd 1d6x50g à chaque utilisation (P)</w:t>
            </w:r>
          </w:p>
        </w:tc>
      </w:tr>
      <w:tr w:rsidR="00103D22" w:rsidRPr="005F21AB" w:rsidTr="0015226D">
        <w:tc>
          <w:tcPr>
            <w:tcW w:w="0" w:type="auto"/>
            <w:tcBorders>
              <w:left w:val="single" w:sz="12" w:space="0" w:color="auto"/>
            </w:tcBorders>
            <w:shd w:val="clear" w:color="auto" w:fill="C0C0C0"/>
          </w:tcPr>
          <w:p w:rsidR="00103D22" w:rsidRPr="005F21AB" w:rsidRDefault="00103D22" w:rsidP="00EB656A">
            <w:pPr>
              <w:rPr>
                <w:sz w:val="16"/>
                <w:szCs w:val="16"/>
              </w:rPr>
            </w:pPr>
            <w:r w:rsidRPr="005F21AB">
              <w:rPr>
                <w:sz w:val="16"/>
                <w:szCs w:val="16"/>
              </w:rPr>
              <w:t>98</w:t>
            </w:r>
          </w:p>
        </w:tc>
        <w:tc>
          <w:tcPr>
            <w:tcW w:w="0" w:type="auto"/>
            <w:tcBorders>
              <w:right w:val="single" w:sz="12" w:space="0" w:color="auto"/>
            </w:tcBorders>
            <w:shd w:val="clear" w:color="auto" w:fill="C0C0C0"/>
          </w:tcPr>
          <w:p w:rsidR="00103D22" w:rsidRPr="005F21AB" w:rsidRDefault="00103D22" w:rsidP="00EB656A">
            <w:pPr>
              <w:rPr>
                <w:sz w:val="16"/>
                <w:szCs w:val="16"/>
              </w:rPr>
            </w:pPr>
            <w:r w:rsidRPr="005F21AB">
              <w:rPr>
                <w:sz w:val="16"/>
                <w:szCs w:val="16"/>
              </w:rPr>
              <w:t xml:space="preserve">La relique s’anime et attaque le magicien </w:t>
            </w:r>
            <w:r w:rsidR="00C02A04" w:rsidRPr="005F21AB">
              <w:rPr>
                <w:sz w:val="16"/>
                <w:szCs w:val="16"/>
              </w:rPr>
              <w:t>avec tous ses pouvoirs sans limite de mana</w:t>
            </w:r>
            <w:r w:rsidRPr="005F21AB">
              <w:rPr>
                <w:i/>
                <w:sz w:val="16"/>
                <w:szCs w:val="16"/>
              </w:rPr>
              <w:t xml:space="preserve"> </w:t>
            </w:r>
            <w:r w:rsidRPr="005F21AB">
              <w:rPr>
                <w:sz w:val="16"/>
                <w:szCs w:val="16"/>
              </w:rPr>
              <w:t>(U)</w:t>
            </w:r>
          </w:p>
        </w:tc>
      </w:tr>
      <w:tr w:rsidR="00103D22" w:rsidRPr="005F21AB" w:rsidTr="0015226D">
        <w:tc>
          <w:tcPr>
            <w:tcW w:w="0" w:type="auto"/>
            <w:tcBorders>
              <w:left w:val="single" w:sz="12" w:space="0" w:color="auto"/>
            </w:tcBorders>
            <w:shd w:val="clear" w:color="auto" w:fill="C0C0C0"/>
          </w:tcPr>
          <w:p w:rsidR="00103D22" w:rsidRPr="005F21AB" w:rsidRDefault="00103D22" w:rsidP="00EB656A">
            <w:pPr>
              <w:rPr>
                <w:sz w:val="16"/>
                <w:szCs w:val="16"/>
              </w:rPr>
            </w:pPr>
            <w:r w:rsidRPr="005F21AB">
              <w:rPr>
                <w:sz w:val="16"/>
                <w:szCs w:val="16"/>
              </w:rPr>
              <w:t>99</w:t>
            </w:r>
          </w:p>
        </w:tc>
        <w:tc>
          <w:tcPr>
            <w:tcW w:w="0" w:type="auto"/>
            <w:tcBorders>
              <w:right w:val="single" w:sz="12" w:space="0" w:color="auto"/>
            </w:tcBorders>
            <w:shd w:val="clear" w:color="auto" w:fill="C0C0C0"/>
          </w:tcPr>
          <w:p w:rsidR="00103D22" w:rsidRPr="005F21AB" w:rsidRDefault="00103D22" w:rsidP="00EB656A">
            <w:pPr>
              <w:rPr>
                <w:sz w:val="16"/>
                <w:szCs w:val="16"/>
              </w:rPr>
            </w:pPr>
            <w:r w:rsidRPr="005F21AB">
              <w:rPr>
                <w:sz w:val="16"/>
                <w:szCs w:val="16"/>
              </w:rPr>
              <w:t>Deux effets : lancez sur Table des tEC sorts et sur cette table-ci</w:t>
            </w:r>
          </w:p>
        </w:tc>
      </w:tr>
      <w:tr w:rsidR="00103D22" w:rsidRPr="005F21AB" w:rsidTr="0015226D">
        <w:tc>
          <w:tcPr>
            <w:tcW w:w="0" w:type="auto"/>
            <w:tcBorders>
              <w:left w:val="single" w:sz="12" w:space="0" w:color="auto"/>
              <w:bottom w:val="single" w:sz="12" w:space="0" w:color="auto"/>
            </w:tcBorders>
            <w:shd w:val="clear" w:color="auto" w:fill="C0C0C0"/>
          </w:tcPr>
          <w:p w:rsidR="00103D22" w:rsidRPr="005F21AB" w:rsidRDefault="00103D22" w:rsidP="00EB656A">
            <w:pPr>
              <w:rPr>
                <w:sz w:val="16"/>
                <w:szCs w:val="16"/>
              </w:rPr>
            </w:pPr>
            <w:r w:rsidRPr="005F21AB">
              <w:rPr>
                <w:sz w:val="16"/>
                <w:szCs w:val="16"/>
              </w:rPr>
              <w:t>100</w:t>
            </w:r>
          </w:p>
        </w:tc>
        <w:tc>
          <w:tcPr>
            <w:tcW w:w="0" w:type="auto"/>
            <w:tcBorders>
              <w:bottom w:val="single" w:sz="12" w:space="0" w:color="auto"/>
              <w:right w:val="single" w:sz="12" w:space="0" w:color="auto"/>
            </w:tcBorders>
            <w:shd w:val="clear" w:color="auto" w:fill="C0C0C0"/>
          </w:tcPr>
          <w:p w:rsidR="00103D22" w:rsidRPr="005F21AB" w:rsidRDefault="00103D22" w:rsidP="00EB656A">
            <w:pPr>
              <w:rPr>
                <w:sz w:val="16"/>
                <w:szCs w:val="16"/>
              </w:rPr>
            </w:pPr>
            <w:r w:rsidRPr="005F21AB">
              <w:rPr>
                <w:sz w:val="16"/>
                <w:szCs w:val="16"/>
              </w:rPr>
              <w:t>Trois effets : lancez trois fois les D100, 99+ devient Aucun effet</w:t>
            </w:r>
          </w:p>
        </w:tc>
      </w:tr>
    </w:tbl>
    <w:p w:rsidR="00103D22" w:rsidRPr="005F21AB" w:rsidRDefault="0015226D">
      <w:pPr>
        <w:pStyle w:val="En-tte"/>
        <w:widowControl/>
        <w:tabs>
          <w:tab w:val="clear" w:pos="4153"/>
          <w:tab w:val="clear" w:pos="8306"/>
        </w:tabs>
        <w:ind w:right="28"/>
        <w:rPr>
          <w:b/>
          <w:szCs w:val="18"/>
        </w:rPr>
      </w:pPr>
      <w:r w:rsidRPr="005F21AB">
        <w:rPr>
          <w:b/>
          <w:szCs w:val="18"/>
        </w:rPr>
        <w:t>Notes</w:t>
      </w:r>
    </w:p>
    <w:p w:rsidR="00103D22" w:rsidRPr="005F21AB" w:rsidRDefault="00103D22">
      <w:pPr>
        <w:pStyle w:val="En-tte"/>
        <w:widowControl/>
        <w:tabs>
          <w:tab w:val="clear" w:pos="4153"/>
          <w:tab w:val="clear" w:pos="8306"/>
        </w:tabs>
        <w:ind w:right="28"/>
        <w:rPr>
          <w:szCs w:val="18"/>
        </w:rPr>
      </w:pPr>
      <w:r w:rsidRPr="005F21AB">
        <w:rPr>
          <w:szCs w:val="18"/>
        </w:rPr>
        <w:t>(P)ermanent : la relique est créée mais avec le(s) effet(s) donné(s)</w:t>
      </w:r>
    </w:p>
    <w:p w:rsidR="00103D22" w:rsidRPr="005F21AB" w:rsidRDefault="00103D22">
      <w:pPr>
        <w:pStyle w:val="En-tte"/>
        <w:widowControl/>
        <w:tabs>
          <w:tab w:val="clear" w:pos="4153"/>
          <w:tab w:val="clear" w:pos="8306"/>
        </w:tabs>
        <w:ind w:right="28"/>
        <w:rPr>
          <w:szCs w:val="18"/>
        </w:rPr>
      </w:pPr>
      <w:r w:rsidRPr="005F21AB">
        <w:rPr>
          <w:szCs w:val="18"/>
        </w:rPr>
        <w:lastRenderedPageBreak/>
        <w:t>(U)nique au lancement du sort : la relique n’est pas créée et tout est perdu</w:t>
      </w:r>
    </w:p>
    <w:p w:rsidR="00103D22" w:rsidRPr="005F21AB" w:rsidRDefault="00103D22">
      <w:pPr>
        <w:pStyle w:val="En-tte"/>
        <w:widowControl/>
        <w:tabs>
          <w:tab w:val="clear" w:pos="4153"/>
          <w:tab w:val="clear" w:pos="8306"/>
        </w:tabs>
        <w:ind w:right="28"/>
        <w:rPr>
          <w:szCs w:val="18"/>
        </w:rPr>
      </w:pPr>
      <w:r w:rsidRPr="005F21AB">
        <w:rPr>
          <w:szCs w:val="18"/>
        </w:rPr>
        <w:t>Les paramètres (durée, distance, couleur etc.) sont déterminés une fois pour toute.</w:t>
      </w:r>
      <w:r w:rsidR="00823B8C" w:rsidRPr="005F21AB">
        <w:rPr>
          <w:szCs w:val="18"/>
        </w:rPr>
        <w:t xml:space="preserve"> </w:t>
      </w:r>
      <w:r w:rsidR="00823B8C" w:rsidRPr="006C27A9">
        <w:rPr>
          <w:b/>
          <w:szCs w:val="18"/>
        </w:rPr>
        <w:t>Le rés</w:t>
      </w:r>
      <w:r w:rsidR="006C27A9">
        <w:rPr>
          <w:b/>
          <w:szCs w:val="18"/>
        </w:rPr>
        <w:t>ultat reste inconnu du magicien</w:t>
      </w:r>
      <w:r w:rsidR="00823B8C" w:rsidRPr="005F21AB">
        <w:rPr>
          <w:szCs w:val="18"/>
        </w:rPr>
        <w:t xml:space="preserve"> </w:t>
      </w:r>
      <w:r w:rsidR="006C27A9">
        <w:rPr>
          <w:szCs w:val="18"/>
        </w:rPr>
        <w:t xml:space="preserve">qui </w:t>
      </w:r>
      <w:r w:rsidR="00823B8C" w:rsidRPr="005F21AB">
        <w:rPr>
          <w:szCs w:val="18"/>
        </w:rPr>
        <w:t>doit le</w:t>
      </w:r>
      <w:r w:rsidR="00DC5266">
        <w:rPr>
          <w:szCs w:val="18"/>
        </w:rPr>
        <w:t>s</w:t>
      </w:r>
      <w:r w:rsidR="00823B8C" w:rsidRPr="005F21AB">
        <w:rPr>
          <w:szCs w:val="18"/>
        </w:rPr>
        <w:t xml:space="preserve"> deviner à l’usage. </w:t>
      </w:r>
      <w:r w:rsidRPr="005F21AB">
        <w:rPr>
          <w:szCs w:val="18"/>
        </w:rPr>
        <w:t>Les effets (pertes EN, PdM etc.) sont déterminés chaque fois que cela est nécessaire.</w:t>
      </w:r>
    </w:p>
    <w:p w:rsidR="008A2FAE" w:rsidRPr="005F21AB" w:rsidRDefault="008A2FAE" w:rsidP="008A2FAE">
      <w:pPr>
        <w:pStyle w:val="Titre2"/>
      </w:pPr>
      <w:bookmarkStart w:id="429" w:name="_Toc198546420"/>
      <w:r w:rsidRPr="005F21AB">
        <w:t>8.4 Maîtrise</w:t>
      </w:r>
      <w:bookmarkEnd w:id="429"/>
      <w:r w:rsidRPr="005F21AB">
        <w:t xml:space="preserve"> </w:t>
      </w:r>
    </w:p>
    <w:p w:rsidR="00823B8C" w:rsidRPr="005F21AB" w:rsidRDefault="00823B8C" w:rsidP="00631932">
      <w:pPr>
        <w:pStyle w:val="Titre3"/>
      </w:pPr>
      <w:bookmarkStart w:id="430" w:name="_Toc198546421"/>
      <w:r w:rsidRPr="005F21AB">
        <w:t xml:space="preserve">8.4.1 </w:t>
      </w:r>
      <w:r w:rsidR="005D361B" w:rsidRPr="005F21AB">
        <w:t>Possession</w:t>
      </w:r>
      <w:bookmarkEnd w:id="430"/>
    </w:p>
    <w:p w:rsidR="008A2FAE" w:rsidRPr="005F21AB" w:rsidRDefault="00434BCA" w:rsidP="008A2FAE">
      <w:r w:rsidRPr="005F21AB">
        <w:t xml:space="preserve">Une relique n’a qu’un propriétaire à la fois, son créateur au départ. </w:t>
      </w:r>
      <w:r w:rsidR="008A2FAE" w:rsidRPr="005F21AB">
        <w:t xml:space="preserve">Pour qu’une relique puisse être </w:t>
      </w:r>
      <w:r w:rsidR="005D361B" w:rsidRPr="00C8342C">
        <w:rPr>
          <w:shd w:val="clear" w:color="auto" w:fill="FFFF00"/>
        </w:rPr>
        <w:t>possédée</w:t>
      </w:r>
      <w:r w:rsidR="008A2FAE" w:rsidRPr="00C8342C">
        <w:rPr>
          <w:shd w:val="clear" w:color="auto" w:fill="FFFF00"/>
        </w:rPr>
        <w:t xml:space="preserve"> </w:t>
      </w:r>
      <w:r w:rsidR="005D361B" w:rsidRPr="00C8342C">
        <w:rPr>
          <w:shd w:val="clear" w:color="auto" w:fill="FFFF00"/>
        </w:rPr>
        <w:t>et utilisée</w:t>
      </w:r>
      <w:r w:rsidR="005D361B" w:rsidRPr="005F21AB">
        <w:t xml:space="preserve"> </w:t>
      </w:r>
      <w:r w:rsidR="008A2FAE" w:rsidRPr="005F21AB">
        <w:t xml:space="preserve">par un être </w:t>
      </w:r>
      <w:r w:rsidR="00823B8C" w:rsidRPr="005F21AB">
        <w:t xml:space="preserve">autre que son créateur, </w:t>
      </w:r>
      <w:r w:rsidR="008A2FAE" w:rsidRPr="005F21AB">
        <w:t xml:space="preserve">elle doit être </w:t>
      </w:r>
      <w:r w:rsidR="008A2FAE" w:rsidRPr="00C8342C">
        <w:rPr>
          <w:b/>
        </w:rPr>
        <w:t>maîtrisée</w:t>
      </w:r>
      <w:r w:rsidR="008A2FAE" w:rsidRPr="005F21AB">
        <w:t xml:space="preserve">. </w:t>
      </w:r>
      <w:r w:rsidR="00C8342C">
        <w:t xml:space="preserve">Sans maîtrise, </w:t>
      </w:r>
      <w:r w:rsidR="006E123D">
        <w:t xml:space="preserve">les pouvoirs de la </w:t>
      </w:r>
      <w:r w:rsidR="00C8342C">
        <w:t xml:space="preserve">relique </w:t>
      </w:r>
      <w:r w:rsidR="006E123D">
        <w:t>sont inutilisables à l’exception des propriétés défensives qui attaquent les êtres s’approchant ou s’en emparant</w:t>
      </w:r>
      <w:r w:rsidR="00C8342C">
        <w:t xml:space="preserve">. </w:t>
      </w:r>
      <w:r w:rsidR="008A2FAE" w:rsidRPr="005F21AB">
        <w:t xml:space="preserve">Ce test de maîtrise </w:t>
      </w:r>
      <w:r w:rsidR="00D27E1D">
        <w:t xml:space="preserve">est </w:t>
      </w:r>
      <w:r w:rsidR="00D27E1D" w:rsidRPr="006E123D">
        <w:rPr>
          <w:b/>
        </w:rPr>
        <w:t>volontaire</w:t>
      </w:r>
      <w:r w:rsidR="00D27E1D" w:rsidRPr="005F21AB">
        <w:t xml:space="preserve"> </w:t>
      </w:r>
      <w:r w:rsidR="00D27E1D">
        <w:t xml:space="preserve">et </w:t>
      </w:r>
      <w:r w:rsidR="008A2FAE" w:rsidRPr="005F21AB">
        <w:t>s’e</w:t>
      </w:r>
      <w:r w:rsidR="00F26610" w:rsidRPr="005F21AB">
        <w:t xml:space="preserve">ffectue </w:t>
      </w:r>
      <w:r w:rsidR="008A2FAE" w:rsidRPr="005F21AB">
        <w:t xml:space="preserve">maximum </w:t>
      </w:r>
      <w:r w:rsidR="008A2FAE" w:rsidRPr="00D27E1D">
        <w:rPr>
          <w:highlight w:val="yellow"/>
        </w:rPr>
        <w:t>1x par tou</w:t>
      </w:r>
      <w:r w:rsidR="00823B8C" w:rsidRPr="00D27E1D">
        <w:rPr>
          <w:highlight w:val="yellow"/>
        </w:rPr>
        <w:t>r</w:t>
      </w:r>
      <w:r w:rsidR="00D27E1D">
        <w:t xml:space="preserve"> lors d’une prise en main</w:t>
      </w:r>
      <w:r w:rsidR="000C5BB6">
        <w:t xml:space="preserve"> ou contact de peau</w:t>
      </w:r>
      <w:r w:rsidR="00D27E1D">
        <w:t xml:space="preserve">, après </w:t>
      </w:r>
      <w:r w:rsidR="006E123D">
        <w:t xml:space="preserve">les </w:t>
      </w:r>
      <w:r w:rsidR="00D27E1D">
        <w:t>défenses</w:t>
      </w:r>
      <w:r w:rsidR="00C8342C">
        <w:t xml:space="preserve"> de la relique</w:t>
      </w:r>
      <w:r w:rsidR="006E123D">
        <w:t>, s’il y en a</w:t>
      </w:r>
      <w:r w:rsidR="00D27E1D">
        <w:t>. La</w:t>
      </w:r>
      <w:r w:rsidR="008A2FAE" w:rsidRPr="005F21AB">
        <w:t xml:space="preserve"> CR est calculée ainsi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68"/>
        <w:gridCol w:w="808"/>
      </w:tblGrid>
      <w:tr w:rsidR="008A2FAE" w:rsidRPr="005F21AB" w:rsidTr="00AB1801">
        <w:tc>
          <w:tcPr>
            <w:tcW w:w="0" w:type="auto"/>
            <w:shd w:val="clear" w:color="auto" w:fill="FFFFFF" w:themeFill="background1"/>
          </w:tcPr>
          <w:p w:rsidR="008A2FAE" w:rsidRPr="005F21AB" w:rsidRDefault="008A2FAE" w:rsidP="008A2FAE">
            <w:pPr>
              <w:rPr>
                <w:rFonts w:cs="Tahoma"/>
                <w:b/>
                <w:bCs/>
                <w:sz w:val="16"/>
                <w:szCs w:val="16"/>
              </w:rPr>
            </w:pPr>
            <w:r w:rsidRPr="005F21AB">
              <w:rPr>
                <w:rFonts w:cs="Tahoma"/>
                <w:b/>
                <w:bCs/>
                <w:sz w:val="16"/>
                <w:szCs w:val="16"/>
              </w:rPr>
              <w:t>Base</w:t>
            </w:r>
          </w:p>
        </w:tc>
        <w:tc>
          <w:tcPr>
            <w:tcW w:w="0" w:type="auto"/>
            <w:shd w:val="clear" w:color="auto" w:fill="FFFF00"/>
          </w:tcPr>
          <w:p w:rsidR="008A2FAE" w:rsidRPr="005F21AB" w:rsidRDefault="00434BCA" w:rsidP="007B49E2">
            <w:pPr>
              <w:jc w:val="center"/>
              <w:rPr>
                <w:rFonts w:cs="Tahoma"/>
                <w:sz w:val="16"/>
                <w:szCs w:val="16"/>
              </w:rPr>
            </w:pPr>
            <w:r w:rsidRPr="005F21AB">
              <w:rPr>
                <w:sz w:val="16"/>
                <w:szCs w:val="16"/>
              </w:rPr>
              <w:t>A</w:t>
            </w:r>
            <w:r w:rsidR="007B49E2">
              <w:rPr>
                <w:sz w:val="16"/>
                <w:szCs w:val="16"/>
              </w:rPr>
              <w:t>Ma</w:t>
            </w:r>
          </w:p>
        </w:tc>
      </w:tr>
      <w:tr w:rsidR="007B49E2" w:rsidRPr="005F21AB" w:rsidTr="006E123D">
        <w:tc>
          <w:tcPr>
            <w:tcW w:w="0" w:type="auto"/>
            <w:shd w:val="clear" w:color="auto" w:fill="auto"/>
          </w:tcPr>
          <w:p w:rsidR="007B49E2" w:rsidRPr="005F21AB" w:rsidRDefault="007B49E2" w:rsidP="00A3441E">
            <w:pPr>
              <w:rPr>
                <w:rFonts w:cs="Tahoma"/>
                <w:b/>
                <w:bCs/>
                <w:sz w:val="16"/>
              </w:rPr>
            </w:pPr>
            <w:r w:rsidRPr="005F21AB">
              <w:rPr>
                <w:rFonts w:cs="Tahoma"/>
                <w:b/>
                <w:bCs/>
                <w:sz w:val="16"/>
              </w:rPr>
              <w:t>Alignement</w:t>
            </w:r>
            <w:r>
              <w:rPr>
                <w:rFonts w:cs="Tahoma"/>
                <w:sz w:val="16"/>
              </w:rPr>
              <w:t xml:space="preserve"> identique</w:t>
            </w:r>
          </w:p>
        </w:tc>
        <w:tc>
          <w:tcPr>
            <w:tcW w:w="0" w:type="auto"/>
            <w:shd w:val="clear" w:color="auto" w:fill="auto"/>
          </w:tcPr>
          <w:p w:rsidR="007B49E2" w:rsidRPr="005F21AB" w:rsidRDefault="00B75377" w:rsidP="007B49E2">
            <w:pPr>
              <w:jc w:val="center"/>
              <w:rPr>
                <w:rFonts w:cs="Tahoma"/>
                <w:sz w:val="16"/>
              </w:rPr>
            </w:pPr>
            <w:r>
              <w:rPr>
                <w:sz w:val="16"/>
                <w:szCs w:val="16"/>
              </w:rPr>
              <w:t>0</w:t>
            </w:r>
          </w:p>
        </w:tc>
      </w:tr>
      <w:tr w:rsidR="007B49E2" w:rsidRPr="005F21AB" w:rsidTr="006E123D">
        <w:tc>
          <w:tcPr>
            <w:tcW w:w="0" w:type="auto"/>
            <w:shd w:val="clear" w:color="auto" w:fill="auto"/>
          </w:tcPr>
          <w:p w:rsidR="007B49E2" w:rsidRPr="005F21AB" w:rsidRDefault="007B49E2" w:rsidP="006E123D">
            <w:pPr>
              <w:rPr>
                <w:rFonts w:cs="Tahoma"/>
                <w:b/>
                <w:bCs/>
                <w:sz w:val="16"/>
              </w:rPr>
            </w:pPr>
            <w:r w:rsidRPr="005F21AB">
              <w:rPr>
                <w:rFonts w:cs="Tahoma"/>
                <w:b/>
                <w:bCs/>
                <w:sz w:val="16"/>
              </w:rPr>
              <w:t>Alignement</w:t>
            </w:r>
            <w:r w:rsidRPr="005F21AB">
              <w:rPr>
                <w:rFonts w:cs="Tahoma"/>
                <w:sz w:val="16"/>
              </w:rPr>
              <w:t xml:space="preserve"> </w:t>
            </w:r>
            <w:r w:rsidR="006E123D">
              <w:rPr>
                <w:rFonts w:cs="Tahoma"/>
                <w:sz w:val="16"/>
              </w:rPr>
              <w:t>opposé</w:t>
            </w:r>
          </w:p>
        </w:tc>
        <w:tc>
          <w:tcPr>
            <w:tcW w:w="0" w:type="auto"/>
            <w:shd w:val="clear" w:color="auto" w:fill="auto"/>
          </w:tcPr>
          <w:p w:rsidR="007B49E2" w:rsidRPr="005F21AB" w:rsidRDefault="006E123D" w:rsidP="007B49E2">
            <w:pPr>
              <w:jc w:val="center"/>
              <w:rPr>
                <w:rFonts w:cs="Tahoma"/>
                <w:sz w:val="16"/>
              </w:rPr>
            </w:pPr>
            <w:r>
              <w:rPr>
                <w:sz w:val="16"/>
                <w:szCs w:val="16"/>
              </w:rPr>
              <w:t>- RMax2</w:t>
            </w:r>
          </w:p>
        </w:tc>
      </w:tr>
      <w:tr w:rsidR="006E123D" w:rsidRPr="005F21AB" w:rsidTr="006E123D">
        <w:tc>
          <w:tcPr>
            <w:tcW w:w="0" w:type="auto"/>
            <w:shd w:val="clear" w:color="auto" w:fill="auto"/>
          </w:tcPr>
          <w:p w:rsidR="006E123D" w:rsidRPr="005F21AB" w:rsidRDefault="006E123D" w:rsidP="006E123D">
            <w:pPr>
              <w:rPr>
                <w:rFonts w:cs="Tahoma"/>
                <w:b/>
                <w:bCs/>
                <w:sz w:val="16"/>
              </w:rPr>
            </w:pPr>
            <w:r w:rsidRPr="005F21AB">
              <w:rPr>
                <w:rFonts w:cs="Tahoma"/>
                <w:b/>
                <w:bCs/>
                <w:sz w:val="16"/>
              </w:rPr>
              <w:t>Alignement</w:t>
            </w:r>
            <w:r w:rsidRPr="005F21AB">
              <w:rPr>
                <w:rFonts w:cs="Tahoma"/>
                <w:sz w:val="16"/>
              </w:rPr>
              <w:t xml:space="preserve"> différent</w:t>
            </w:r>
          </w:p>
        </w:tc>
        <w:tc>
          <w:tcPr>
            <w:tcW w:w="0" w:type="auto"/>
            <w:shd w:val="clear" w:color="auto" w:fill="auto"/>
          </w:tcPr>
          <w:p w:rsidR="006E123D" w:rsidRPr="005F21AB" w:rsidRDefault="006E123D" w:rsidP="006E123D">
            <w:pPr>
              <w:jc w:val="center"/>
              <w:rPr>
                <w:rFonts w:cs="Tahoma"/>
                <w:sz w:val="16"/>
              </w:rPr>
            </w:pPr>
            <w:r>
              <w:rPr>
                <w:sz w:val="16"/>
                <w:szCs w:val="16"/>
              </w:rPr>
              <w:t>- RMa</w:t>
            </w:r>
          </w:p>
        </w:tc>
      </w:tr>
    </w:tbl>
    <w:p w:rsidR="008A2FAE" w:rsidRDefault="009756B8" w:rsidP="008A2FAE">
      <w:r>
        <w:t xml:space="preserve">Pas d’autres modifications. </w:t>
      </w:r>
      <w:r w:rsidR="00434BCA" w:rsidRPr="005F21AB">
        <w:t xml:space="preserve">La CR minimum </w:t>
      </w:r>
      <w:r w:rsidR="00296F6F">
        <w:t>=</w:t>
      </w:r>
      <w:r w:rsidR="00434BCA" w:rsidRPr="005F21AB">
        <w:t xml:space="preserve"> </w:t>
      </w:r>
      <w:r w:rsidR="00434BCA" w:rsidRPr="005F21AB">
        <w:rPr>
          <w:b/>
        </w:rPr>
        <w:t>RMa</w:t>
      </w:r>
      <w:r w:rsidR="007B49E2" w:rsidRPr="007B49E2">
        <w:t>(</w:t>
      </w:r>
      <w:r w:rsidR="00C8342C">
        <w:t>nouveau propriétaire</w:t>
      </w:r>
      <w:r w:rsidR="007B49E2" w:rsidRPr="007B49E2">
        <w:t>)</w:t>
      </w:r>
      <w:r w:rsidR="008A2FAE" w:rsidRPr="005F21AB">
        <w:t xml:space="preserve">. </w:t>
      </w:r>
      <w:r w:rsidR="00434BCA" w:rsidRPr="005F21AB">
        <w:t xml:space="preserve">Chaque tentative </w:t>
      </w:r>
      <w:r w:rsidR="00434BCA" w:rsidRPr="00AB1801">
        <w:rPr>
          <w:shd w:val="clear" w:color="auto" w:fill="FFFF00"/>
        </w:rPr>
        <w:t>coûte</w:t>
      </w:r>
      <w:r w:rsidR="00434BCA" w:rsidRPr="005F21AB">
        <w:t xml:space="preserve"> </w:t>
      </w:r>
      <w:r w:rsidR="00434BCA" w:rsidRPr="005F21AB">
        <w:rPr>
          <w:b/>
        </w:rPr>
        <w:t xml:space="preserve">RMa(relique)/2 </w:t>
      </w:r>
      <w:r w:rsidR="00434BCA" w:rsidRPr="00AB1801">
        <w:t>points</w:t>
      </w:r>
      <w:r w:rsidR="00434BCA" w:rsidRPr="005F21AB">
        <w:rPr>
          <w:b/>
        </w:rPr>
        <w:t xml:space="preserve"> </w:t>
      </w:r>
      <w:r w:rsidR="00434BCA" w:rsidRPr="00AB1801">
        <w:t>d’</w:t>
      </w:r>
      <w:r w:rsidR="00434BCA" w:rsidRPr="005F21AB">
        <w:rPr>
          <w:b/>
        </w:rPr>
        <w:t>EN</w:t>
      </w:r>
      <w:r w:rsidR="00D27E1D">
        <w:rPr>
          <w:b/>
        </w:rPr>
        <w:t xml:space="preserve"> et PdM</w:t>
      </w:r>
      <w:r w:rsidR="000C5BB6">
        <w:rPr>
          <w:b/>
        </w:rPr>
        <w:t xml:space="preserve"> </w:t>
      </w:r>
      <w:r w:rsidR="000C5BB6" w:rsidRPr="000C5BB6">
        <w:t>(si disponibles)</w:t>
      </w:r>
      <w:r w:rsidR="00434BCA" w:rsidRPr="005F21AB">
        <w:t>.</w:t>
      </w:r>
      <w:r w:rsidR="00C8342C">
        <w:t xml:space="preserve"> C’est </w:t>
      </w:r>
      <w:r w:rsidR="004534AB">
        <w:t>réussi ou raté, aucun autre effet. Une fois réussi, le nouveau propriétaire peut commencer à étudier les propriétés (voir plus loin).</w:t>
      </w:r>
      <w:r w:rsidR="002565C9">
        <w:t xml:space="preserve"> Le nombre de propriétés est ainsi connu.</w:t>
      </w:r>
    </w:p>
    <w:p w:rsidR="000449AF" w:rsidRPr="005F21AB" w:rsidRDefault="000449AF" w:rsidP="000449AF">
      <w:pPr>
        <w:pStyle w:val="Exemple0"/>
      </w:pPr>
      <w:r>
        <w:t>Exemple : Quentin (</w:t>
      </w:r>
      <w:r w:rsidR="00296F6F">
        <w:t xml:space="preserve">EI, </w:t>
      </w:r>
      <w:r>
        <w:t>AMa 25</w:t>
      </w:r>
      <w:r w:rsidR="00BA469F">
        <w:t>, RMA 10</w:t>
      </w:r>
      <w:r>
        <w:t>) s’est emparé de la relique (</w:t>
      </w:r>
      <w:r w:rsidR="00296F6F">
        <w:t>EE, RMA 12) de Pierre l’Ancien</w:t>
      </w:r>
      <w:r>
        <w:t xml:space="preserve"> après l’avoir tué. Pour en prendre possession, il a une CR= 25-</w:t>
      </w:r>
      <w:r w:rsidR="004534AB">
        <w:t>+12</w:t>
      </w:r>
      <w:r>
        <w:t xml:space="preserve">= </w:t>
      </w:r>
      <w:r w:rsidR="004534AB">
        <w:t>13</w:t>
      </w:r>
      <w:r>
        <w:t xml:space="preserve"> et cela lui coûe 6 EN et PdM. </w:t>
      </w:r>
    </w:p>
    <w:p w:rsidR="005D361B" w:rsidRPr="005F21AB" w:rsidRDefault="005D361B" w:rsidP="00631932">
      <w:pPr>
        <w:pStyle w:val="Titre3"/>
      </w:pPr>
      <w:bookmarkStart w:id="431" w:name="_Toc198546422"/>
      <w:r w:rsidRPr="005F21AB">
        <w:t>8.4.2 Propriétés</w:t>
      </w:r>
      <w:bookmarkEnd w:id="431"/>
    </w:p>
    <w:p w:rsidR="005D361B" w:rsidRPr="005F21AB" w:rsidRDefault="00F26610" w:rsidP="005D361B">
      <w:r w:rsidRPr="005F21AB">
        <w:t>Les propriétés d’une relique sont automatiquement maîtrisées par le créateur</w:t>
      </w:r>
      <w:r w:rsidR="00434BCA" w:rsidRPr="005F21AB">
        <w:t xml:space="preserve"> de celle-ci</w:t>
      </w:r>
      <w:r w:rsidRPr="005F21AB">
        <w:t>. Lors d’un changement de propriétaire, l</w:t>
      </w:r>
      <w:r w:rsidR="005D361B" w:rsidRPr="005F21AB">
        <w:t xml:space="preserve">es propriétés </w:t>
      </w:r>
      <w:r w:rsidRPr="005F21AB">
        <w:t xml:space="preserve">de la relique </w:t>
      </w:r>
      <w:r w:rsidR="005D361B" w:rsidRPr="005F21AB">
        <w:t xml:space="preserve">doivent être </w:t>
      </w:r>
      <w:r w:rsidR="008048B1">
        <w:t xml:space="preserve">découvertes </w:t>
      </w:r>
      <w:r w:rsidR="005D361B" w:rsidRPr="005F21AB">
        <w:t xml:space="preserve">par le </w:t>
      </w:r>
      <w:r w:rsidRPr="005F21AB">
        <w:t xml:space="preserve">nouveau </w:t>
      </w:r>
      <w:r w:rsidR="005D361B" w:rsidRPr="005F21AB">
        <w:t>propriétaire. Les propriétés d’</w:t>
      </w:r>
      <w:r w:rsidR="00434BCA" w:rsidRPr="005F21AB">
        <w:t xml:space="preserve">une relique sont de </w:t>
      </w:r>
      <w:r w:rsidR="00BA469F">
        <w:t xml:space="preserve">4 </w:t>
      </w:r>
      <w:r w:rsidR="00434BCA" w:rsidRPr="005F21AB">
        <w:t>types</w:t>
      </w:r>
      <w:r w:rsidR="005D361B" w:rsidRPr="005F21AB">
        <w:t>:</w:t>
      </w:r>
      <w:r w:rsidR="00BA469F">
        <w:t xml:space="preserve"> </w:t>
      </w:r>
      <w:r w:rsidR="00BA469F" w:rsidRPr="00BA469F">
        <w:rPr>
          <w:b/>
        </w:rPr>
        <w:t>base, particulière, spéciale</w:t>
      </w:r>
      <w:r w:rsidR="00D50754">
        <w:rPr>
          <w:b/>
        </w:rPr>
        <w:t xml:space="preserve"> et pouvoir</w:t>
      </w:r>
      <w:r w:rsidR="005D361B" w:rsidRPr="005F21AB">
        <w:t xml:space="preserve">. </w:t>
      </w:r>
      <w:r w:rsidR="002565C9">
        <w:t xml:space="preserve">Elles doivent être </w:t>
      </w:r>
      <w:r w:rsidR="002565C9" w:rsidRPr="002565C9">
        <w:t>découvertes dans cet ordre</w:t>
      </w:r>
      <w:r w:rsidR="002565C9">
        <w:t xml:space="preserve">. </w:t>
      </w:r>
      <w:r w:rsidR="00D27E1D">
        <w:t>Pour découvrir ces propriétés, il faut une prise en main volontaire</w:t>
      </w:r>
      <w:r w:rsidR="000C5BB6">
        <w:t xml:space="preserve"> (ou contact de peau)</w:t>
      </w:r>
      <w:r w:rsidR="00D27E1D">
        <w:t xml:space="preserve"> </w:t>
      </w:r>
      <w:r w:rsidR="00D50754">
        <w:t xml:space="preserve">et un test </w:t>
      </w:r>
      <w:r w:rsidR="00296F6F">
        <w:t>(</w:t>
      </w:r>
      <w:r w:rsidR="005D361B" w:rsidRPr="005F21AB">
        <w:t xml:space="preserve">maximum </w:t>
      </w:r>
      <w:r w:rsidR="005D361B" w:rsidRPr="00D27E1D">
        <w:rPr>
          <w:highlight w:val="yellow"/>
        </w:rPr>
        <w:t>1x par jour</w:t>
      </w:r>
      <w:r w:rsidR="00296F6F">
        <w:t>)</w:t>
      </w:r>
      <w:r w:rsidR="00D27E1D">
        <w:t>. L</w:t>
      </w:r>
      <w:r w:rsidR="005D361B" w:rsidRPr="005F21AB">
        <w:t>a CR</w:t>
      </w:r>
      <w:r w:rsidRPr="005F21AB">
        <w:t xml:space="preserve"> est calculée ainsi</w:t>
      </w:r>
      <w:r w:rsidR="005D361B" w:rsidRPr="005F21AB">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9"/>
        <w:gridCol w:w="808"/>
      </w:tblGrid>
      <w:tr w:rsidR="005D361B" w:rsidRPr="005F21AB" w:rsidTr="00AB1801">
        <w:tc>
          <w:tcPr>
            <w:tcW w:w="0" w:type="auto"/>
            <w:shd w:val="clear" w:color="auto" w:fill="F2F2F2" w:themeFill="background1" w:themeFillShade="F2"/>
          </w:tcPr>
          <w:p w:rsidR="005D361B" w:rsidRPr="005F21AB" w:rsidRDefault="005D361B" w:rsidP="008F7115">
            <w:pPr>
              <w:rPr>
                <w:rFonts w:cs="Tahoma"/>
                <w:b/>
                <w:bCs/>
                <w:sz w:val="16"/>
                <w:szCs w:val="16"/>
              </w:rPr>
            </w:pPr>
            <w:r w:rsidRPr="005F21AB">
              <w:rPr>
                <w:rFonts w:cs="Tahoma"/>
                <w:b/>
                <w:bCs/>
                <w:sz w:val="16"/>
                <w:szCs w:val="16"/>
              </w:rPr>
              <w:t>Base</w:t>
            </w:r>
          </w:p>
        </w:tc>
        <w:tc>
          <w:tcPr>
            <w:tcW w:w="0" w:type="auto"/>
            <w:shd w:val="clear" w:color="auto" w:fill="FFFF00"/>
          </w:tcPr>
          <w:p w:rsidR="005D361B" w:rsidRPr="005F21AB" w:rsidRDefault="00434BCA" w:rsidP="007B49E2">
            <w:pPr>
              <w:jc w:val="center"/>
              <w:rPr>
                <w:sz w:val="16"/>
                <w:szCs w:val="16"/>
              </w:rPr>
            </w:pPr>
            <w:r w:rsidRPr="005F21AB">
              <w:rPr>
                <w:sz w:val="16"/>
                <w:szCs w:val="16"/>
              </w:rPr>
              <w:t>AMa</w:t>
            </w:r>
          </w:p>
        </w:tc>
      </w:tr>
      <w:tr w:rsidR="005D361B" w:rsidRPr="005F21AB" w:rsidTr="008F7115">
        <w:tc>
          <w:tcPr>
            <w:tcW w:w="0" w:type="auto"/>
          </w:tcPr>
          <w:p w:rsidR="005D361B" w:rsidRPr="005F21AB" w:rsidRDefault="008048B1" w:rsidP="008F7115">
            <w:pPr>
              <w:rPr>
                <w:rFonts w:cs="Tahoma"/>
                <w:b/>
                <w:bCs/>
                <w:sz w:val="16"/>
              </w:rPr>
            </w:pPr>
            <w:r>
              <w:rPr>
                <w:rFonts w:cs="Tahoma"/>
                <w:b/>
                <w:bCs/>
                <w:sz w:val="16"/>
              </w:rPr>
              <w:t>Propriété de base</w:t>
            </w:r>
          </w:p>
        </w:tc>
        <w:tc>
          <w:tcPr>
            <w:tcW w:w="0" w:type="auto"/>
          </w:tcPr>
          <w:p w:rsidR="005D361B" w:rsidRPr="005F21AB" w:rsidRDefault="00D50754" w:rsidP="007B49E2">
            <w:pPr>
              <w:jc w:val="center"/>
              <w:rPr>
                <w:rFonts w:cs="Tahoma"/>
                <w:sz w:val="16"/>
              </w:rPr>
            </w:pPr>
            <w:r>
              <w:rPr>
                <w:rFonts w:cs="Tahoma"/>
                <w:sz w:val="16"/>
              </w:rPr>
              <w:t>+1</w:t>
            </w:r>
            <w:r w:rsidR="005D361B" w:rsidRPr="005F21AB">
              <w:rPr>
                <w:rFonts w:cs="Tahoma"/>
                <w:sz w:val="16"/>
              </w:rPr>
              <w:t>0</w:t>
            </w:r>
          </w:p>
        </w:tc>
      </w:tr>
      <w:tr w:rsidR="008048B1" w:rsidRPr="005F21AB" w:rsidTr="00D50754">
        <w:tc>
          <w:tcPr>
            <w:tcW w:w="0" w:type="auto"/>
            <w:shd w:val="clear" w:color="auto" w:fill="F2F2F2" w:themeFill="background1" w:themeFillShade="F2"/>
          </w:tcPr>
          <w:p w:rsidR="008048B1" w:rsidRPr="005F21AB" w:rsidRDefault="008048B1" w:rsidP="008F7115">
            <w:pPr>
              <w:rPr>
                <w:rFonts w:cs="Tahoma"/>
                <w:b/>
                <w:bCs/>
                <w:sz w:val="16"/>
              </w:rPr>
            </w:pPr>
            <w:r>
              <w:rPr>
                <w:rFonts w:cs="Tahoma"/>
                <w:b/>
                <w:bCs/>
                <w:sz w:val="16"/>
              </w:rPr>
              <w:t>Propriété particulière</w:t>
            </w:r>
          </w:p>
        </w:tc>
        <w:tc>
          <w:tcPr>
            <w:tcW w:w="0" w:type="auto"/>
            <w:shd w:val="clear" w:color="auto" w:fill="F2F2F2" w:themeFill="background1" w:themeFillShade="F2"/>
          </w:tcPr>
          <w:p w:rsidR="008048B1" w:rsidRPr="005F21AB" w:rsidRDefault="008048B1" w:rsidP="007B49E2">
            <w:pPr>
              <w:jc w:val="center"/>
              <w:rPr>
                <w:rFonts w:cs="Tahoma"/>
                <w:sz w:val="16"/>
              </w:rPr>
            </w:pPr>
            <w:r>
              <w:rPr>
                <w:rFonts w:cs="Tahoma"/>
                <w:sz w:val="16"/>
              </w:rPr>
              <w:t>0</w:t>
            </w:r>
          </w:p>
        </w:tc>
      </w:tr>
      <w:tr w:rsidR="008048B1" w:rsidRPr="005F21AB" w:rsidTr="00434BCA">
        <w:tc>
          <w:tcPr>
            <w:tcW w:w="0" w:type="auto"/>
            <w:shd w:val="clear" w:color="auto" w:fill="FFFFFF" w:themeFill="background1"/>
          </w:tcPr>
          <w:p w:rsidR="008048B1" w:rsidRDefault="008048B1" w:rsidP="008F7115">
            <w:pPr>
              <w:rPr>
                <w:rFonts w:cs="Tahoma"/>
                <w:b/>
                <w:bCs/>
                <w:sz w:val="16"/>
              </w:rPr>
            </w:pPr>
            <w:r>
              <w:rPr>
                <w:rFonts w:cs="Tahoma"/>
                <w:b/>
                <w:bCs/>
                <w:sz w:val="16"/>
              </w:rPr>
              <w:t>Propriété spéciale</w:t>
            </w:r>
          </w:p>
        </w:tc>
        <w:tc>
          <w:tcPr>
            <w:tcW w:w="0" w:type="auto"/>
            <w:shd w:val="clear" w:color="auto" w:fill="FFFFFF" w:themeFill="background1"/>
          </w:tcPr>
          <w:p w:rsidR="008048B1" w:rsidRDefault="008048B1" w:rsidP="007B49E2">
            <w:pPr>
              <w:jc w:val="center"/>
              <w:rPr>
                <w:rFonts w:cs="Tahoma"/>
                <w:sz w:val="16"/>
              </w:rPr>
            </w:pPr>
            <w:r>
              <w:rPr>
                <w:rFonts w:cs="Tahoma"/>
                <w:sz w:val="16"/>
              </w:rPr>
              <w:t>-10</w:t>
            </w:r>
          </w:p>
        </w:tc>
      </w:tr>
      <w:tr w:rsidR="00D50754" w:rsidRPr="005F21AB" w:rsidTr="00D50754">
        <w:tc>
          <w:tcPr>
            <w:tcW w:w="0" w:type="auto"/>
            <w:shd w:val="clear" w:color="auto" w:fill="F2F2F2" w:themeFill="background1" w:themeFillShade="F2"/>
          </w:tcPr>
          <w:p w:rsidR="00D50754" w:rsidRPr="005F21AB" w:rsidRDefault="00D50754" w:rsidP="008F7115">
            <w:pPr>
              <w:rPr>
                <w:rFonts w:cs="Tahoma"/>
                <w:b/>
                <w:bCs/>
                <w:sz w:val="16"/>
              </w:rPr>
            </w:pPr>
            <w:r>
              <w:rPr>
                <w:rFonts w:cs="Tahoma"/>
                <w:b/>
                <w:bCs/>
                <w:sz w:val="16"/>
              </w:rPr>
              <w:t>Pouvoir</w:t>
            </w:r>
          </w:p>
        </w:tc>
        <w:tc>
          <w:tcPr>
            <w:tcW w:w="0" w:type="auto"/>
            <w:shd w:val="clear" w:color="auto" w:fill="F2F2F2" w:themeFill="background1" w:themeFillShade="F2"/>
          </w:tcPr>
          <w:p w:rsidR="00D50754" w:rsidRPr="005F21AB" w:rsidRDefault="00D50754" w:rsidP="007B49E2">
            <w:pPr>
              <w:jc w:val="center"/>
              <w:rPr>
                <w:rFonts w:cs="Tahoma"/>
                <w:sz w:val="16"/>
              </w:rPr>
            </w:pPr>
            <w:r>
              <w:rPr>
                <w:rFonts w:cs="Tahoma"/>
                <w:sz w:val="16"/>
              </w:rPr>
              <w:t>+20</w:t>
            </w:r>
          </w:p>
        </w:tc>
      </w:tr>
      <w:tr w:rsidR="002565C9" w:rsidRPr="005F21AB" w:rsidTr="0087357E">
        <w:tc>
          <w:tcPr>
            <w:tcW w:w="0" w:type="auto"/>
            <w:shd w:val="clear" w:color="auto" w:fill="auto"/>
          </w:tcPr>
          <w:p w:rsidR="002565C9" w:rsidRPr="005F21AB" w:rsidRDefault="002565C9" w:rsidP="0087357E">
            <w:pPr>
              <w:rPr>
                <w:rFonts w:cs="Tahoma"/>
                <w:b/>
                <w:bCs/>
                <w:sz w:val="16"/>
              </w:rPr>
            </w:pPr>
            <w:r w:rsidRPr="005F21AB">
              <w:rPr>
                <w:rFonts w:cs="Tahoma"/>
                <w:b/>
                <w:bCs/>
                <w:sz w:val="16"/>
              </w:rPr>
              <w:t>Alignement</w:t>
            </w:r>
            <w:r>
              <w:rPr>
                <w:rFonts w:cs="Tahoma"/>
                <w:sz w:val="16"/>
              </w:rPr>
              <w:t xml:space="preserve"> identique</w:t>
            </w:r>
          </w:p>
        </w:tc>
        <w:tc>
          <w:tcPr>
            <w:tcW w:w="0" w:type="auto"/>
            <w:shd w:val="clear" w:color="auto" w:fill="auto"/>
          </w:tcPr>
          <w:p w:rsidR="002565C9" w:rsidRPr="005F21AB" w:rsidRDefault="00B75377" w:rsidP="0087357E">
            <w:pPr>
              <w:jc w:val="center"/>
              <w:rPr>
                <w:rFonts w:cs="Tahoma"/>
                <w:sz w:val="16"/>
              </w:rPr>
            </w:pPr>
            <w:r>
              <w:rPr>
                <w:sz w:val="16"/>
                <w:szCs w:val="16"/>
              </w:rPr>
              <w:t>0</w:t>
            </w:r>
          </w:p>
        </w:tc>
      </w:tr>
      <w:tr w:rsidR="002565C9" w:rsidRPr="005F21AB" w:rsidTr="002565C9">
        <w:tc>
          <w:tcPr>
            <w:tcW w:w="0" w:type="auto"/>
            <w:shd w:val="clear" w:color="auto" w:fill="F2F2F2" w:themeFill="background1" w:themeFillShade="F2"/>
          </w:tcPr>
          <w:p w:rsidR="002565C9" w:rsidRPr="005F21AB" w:rsidRDefault="002565C9" w:rsidP="0087357E">
            <w:pPr>
              <w:rPr>
                <w:rFonts w:cs="Tahoma"/>
                <w:b/>
                <w:bCs/>
                <w:sz w:val="16"/>
              </w:rPr>
            </w:pPr>
            <w:r w:rsidRPr="005F21AB">
              <w:rPr>
                <w:rFonts w:cs="Tahoma"/>
                <w:b/>
                <w:bCs/>
                <w:sz w:val="16"/>
              </w:rPr>
              <w:t>Alignement</w:t>
            </w:r>
            <w:r w:rsidRPr="005F21AB">
              <w:rPr>
                <w:rFonts w:cs="Tahoma"/>
                <w:sz w:val="16"/>
              </w:rPr>
              <w:t xml:space="preserve"> </w:t>
            </w:r>
            <w:r>
              <w:rPr>
                <w:rFonts w:cs="Tahoma"/>
                <w:sz w:val="16"/>
              </w:rPr>
              <w:t>opposé</w:t>
            </w:r>
          </w:p>
        </w:tc>
        <w:tc>
          <w:tcPr>
            <w:tcW w:w="0" w:type="auto"/>
            <w:shd w:val="clear" w:color="auto" w:fill="F2F2F2" w:themeFill="background1" w:themeFillShade="F2"/>
          </w:tcPr>
          <w:p w:rsidR="002565C9" w:rsidRPr="005F21AB" w:rsidRDefault="002565C9" w:rsidP="0087357E">
            <w:pPr>
              <w:jc w:val="center"/>
              <w:rPr>
                <w:rFonts w:cs="Tahoma"/>
                <w:sz w:val="16"/>
              </w:rPr>
            </w:pPr>
            <w:r>
              <w:rPr>
                <w:sz w:val="16"/>
                <w:szCs w:val="16"/>
              </w:rPr>
              <w:t>- RMax2</w:t>
            </w:r>
          </w:p>
        </w:tc>
      </w:tr>
      <w:tr w:rsidR="002565C9" w:rsidRPr="005F21AB" w:rsidTr="0087357E">
        <w:tc>
          <w:tcPr>
            <w:tcW w:w="0" w:type="auto"/>
            <w:shd w:val="clear" w:color="auto" w:fill="auto"/>
          </w:tcPr>
          <w:p w:rsidR="002565C9" w:rsidRPr="005F21AB" w:rsidRDefault="002565C9" w:rsidP="0087357E">
            <w:pPr>
              <w:rPr>
                <w:rFonts w:cs="Tahoma"/>
                <w:b/>
                <w:bCs/>
                <w:sz w:val="16"/>
              </w:rPr>
            </w:pPr>
            <w:r w:rsidRPr="005F21AB">
              <w:rPr>
                <w:rFonts w:cs="Tahoma"/>
                <w:b/>
                <w:bCs/>
                <w:sz w:val="16"/>
              </w:rPr>
              <w:t>Alignement</w:t>
            </w:r>
            <w:r w:rsidRPr="005F21AB">
              <w:rPr>
                <w:rFonts w:cs="Tahoma"/>
                <w:sz w:val="16"/>
              </w:rPr>
              <w:t xml:space="preserve"> différent</w:t>
            </w:r>
          </w:p>
        </w:tc>
        <w:tc>
          <w:tcPr>
            <w:tcW w:w="0" w:type="auto"/>
            <w:shd w:val="clear" w:color="auto" w:fill="auto"/>
          </w:tcPr>
          <w:p w:rsidR="002565C9" w:rsidRPr="005F21AB" w:rsidRDefault="002565C9" w:rsidP="0087357E">
            <w:pPr>
              <w:jc w:val="center"/>
              <w:rPr>
                <w:rFonts w:cs="Tahoma"/>
                <w:sz w:val="16"/>
              </w:rPr>
            </w:pPr>
            <w:r>
              <w:rPr>
                <w:sz w:val="16"/>
                <w:szCs w:val="16"/>
              </w:rPr>
              <w:t>- RMa</w:t>
            </w:r>
          </w:p>
        </w:tc>
      </w:tr>
    </w:tbl>
    <w:p w:rsidR="00C8342C" w:rsidRDefault="009756B8" w:rsidP="005D361B">
      <w:r>
        <w:t xml:space="preserve">Pas d’autres modifications. </w:t>
      </w:r>
      <w:r w:rsidR="005D361B" w:rsidRPr="005F21AB">
        <w:t xml:space="preserve">La CR minimum </w:t>
      </w:r>
      <w:r w:rsidR="00296F6F">
        <w:t>=</w:t>
      </w:r>
      <w:r w:rsidR="005D361B" w:rsidRPr="005F21AB">
        <w:t xml:space="preserve"> </w:t>
      </w:r>
      <w:r w:rsidR="00434BCA" w:rsidRPr="005F21AB">
        <w:rPr>
          <w:b/>
        </w:rPr>
        <w:t>RMa</w:t>
      </w:r>
      <w:r w:rsidR="007B49E2" w:rsidRPr="007B49E2">
        <w:t>(</w:t>
      </w:r>
      <w:r w:rsidR="00BA469F">
        <w:t>propriétaire</w:t>
      </w:r>
      <w:r w:rsidR="007B49E2" w:rsidRPr="007B49E2">
        <w:t>)</w:t>
      </w:r>
      <w:r w:rsidR="005D361B" w:rsidRPr="005F21AB">
        <w:t xml:space="preserve">. </w:t>
      </w:r>
      <w:r w:rsidR="00434BCA" w:rsidRPr="005F21AB">
        <w:t xml:space="preserve">Chaque tentative </w:t>
      </w:r>
      <w:r w:rsidR="00434BCA" w:rsidRPr="00AB1801">
        <w:rPr>
          <w:shd w:val="clear" w:color="auto" w:fill="FFFF00"/>
        </w:rPr>
        <w:t>coûte</w:t>
      </w:r>
      <w:r w:rsidR="00434BCA" w:rsidRPr="005F21AB">
        <w:t xml:space="preserve"> </w:t>
      </w:r>
      <w:r w:rsidR="00434BCA" w:rsidRPr="005F21AB">
        <w:rPr>
          <w:b/>
        </w:rPr>
        <w:t xml:space="preserve">RMa(relique)/2 </w:t>
      </w:r>
      <w:r w:rsidR="00434BCA" w:rsidRPr="00AB1801">
        <w:t>points d’</w:t>
      </w:r>
      <w:r w:rsidR="00434BCA" w:rsidRPr="005F21AB">
        <w:rPr>
          <w:b/>
        </w:rPr>
        <w:t>EN</w:t>
      </w:r>
      <w:r w:rsidR="00D27E1D">
        <w:rPr>
          <w:b/>
        </w:rPr>
        <w:t xml:space="preserve"> et PdM</w:t>
      </w:r>
      <w:r w:rsidR="000C5BB6">
        <w:rPr>
          <w:b/>
        </w:rPr>
        <w:t xml:space="preserve"> </w:t>
      </w:r>
      <w:r w:rsidR="000C5BB6" w:rsidRPr="000C5BB6">
        <w:t>(si disponibles)</w:t>
      </w:r>
      <w:r w:rsidR="00434BCA" w:rsidRPr="005F21AB">
        <w:t>.</w:t>
      </w:r>
      <w:r w:rsidR="00D27E1D">
        <w:t xml:space="preserve"> </w:t>
      </w:r>
      <w:r w:rsidR="00D50754">
        <w:t xml:space="preserve">Il n’y que 2 résultats possibles : réussite ou échec. </w:t>
      </w:r>
      <w:r w:rsidR="00D27E1D">
        <w:t xml:space="preserve">Chaque tentative réussie permet de </w:t>
      </w:r>
      <w:r w:rsidR="002565C9">
        <w:t>découvrir une propriété</w:t>
      </w:r>
      <w:r w:rsidR="00D27E1D">
        <w:t>.</w:t>
      </w:r>
      <w:r w:rsidR="008048B1">
        <w:t xml:space="preserve"> </w:t>
      </w:r>
    </w:p>
    <w:p w:rsidR="00BA469F" w:rsidRPr="005F21AB" w:rsidRDefault="00BA469F" w:rsidP="00BA469F">
      <w:pPr>
        <w:pStyle w:val="Exemple0"/>
      </w:pPr>
      <w:r>
        <w:t>Exemple : suite de Quentin,</w:t>
      </w:r>
      <w:r w:rsidR="00D50754">
        <w:t xml:space="preserve"> </w:t>
      </w:r>
      <w:r>
        <w:t xml:space="preserve">il est propriétaire et </w:t>
      </w:r>
      <w:r w:rsidR="00D50754">
        <w:t xml:space="preserve">étudie </w:t>
      </w:r>
      <w:r w:rsidR="009756B8">
        <w:t xml:space="preserve">sa relique, la CR=25(AMa)+20(base)-20(alignement)=25. Cette tentative coûte 6 EN&amp;PdM. </w:t>
      </w:r>
    </w:p>
    <w:p w:rsidR="00823B8C" w:rsidRPr="005F21AB" w:rsidRDefault="005D361B" w:rsidP="00631932">
      <w:pPr>
        <w:pStyle w:val="Titre3"/>
      </w:pPr>
      <w:bookmarkStart w:id="432" w:name="_Toc198546423"/>
      <w:r w:rsidRPr="005F21AB">
        <w:t>8.4.3</w:t>
      </w:r>
      <w:r w:rsidR="00823B8C" w:rsidRPr="005F21AB">
        <w:t xml:space="preserve"> </w:t>
      </w:r>
      <w:r w:rsidR="00434BCA" w:rsidRPr="005F21AB">
        <w:t>Se séparer</w:t>
      </w:r>
      <w:r w:rsidR="00823B8C" w:rsidRPr="005F21AB">
        <w:t xml:space="preserve"> de relique</w:t>
      </w:r>
      <w:bookmarkEnd w:id="432"/>
    </w:p>
    <w:p w:rsidR="008A2FAE" w:rsidRDefault="008A2FAE" w:rsidP="008A2FAE">
      <w:r w:rsidRPr="005F21AB">
        <w:t xml:space="preserve">De même, un être doit tester </w:t>
      </w:r>
      <w:r w:rsidRPr="005F21AB">
        <w:rPr>
          <w:b/>
        </w:rPr>
        <w:t>V(car)</w:t>
      </w:r>
      <w:r w:rsidR="006C27A9">
        <w:rPr>
          <w:b/>
        </w:rPr>
        <w:t xml:space="preserve"> </w:t>
      </w:r>
      <w:r w:rsidRPr="005F21AB">
        <w:rPr>
          <w:b/>
        </w:rPr>
        <w:t>-</w:t>
      </w:r>
      <w:r w:rsidR="006C27A9">
        <w:rPr>
          <w:b/>
        </w:rPr>
        <w:t xml:space="preserve"> </w:t>
      </w:r>
      <w:r w:rsidRPr="005F21AB">
        <w:rPr>
          <w:b/>
        </w:rPr>
        <w:t>RMa(relique)</w:t>
      </w:r>
      <w:r w:rsidR="006C27A9">
        <w:rPr>
          <w:b/>
        </w:rPr>
        <w:t xml:space="preserve"> </w:t>
      </w:r>
      <w:r w:rsidR="002565C9" w:rsidRPr="005F21AB">
        <w:t>(</w:t>
      </w:r>
      <w:r w:rsidR="002565C9">
        <w:t xml:space="preserve">x1 </w:t>
      </w:r>
      <w:r w:rsidR="002565C9" w:rsidRPr="005F21AB">
        <w:t>l’abandonner</w:t>
      </w:r>
      <w:r w:rsidR="002565C9">
        <w:t>,</w:t>
      </w:r>
      <w:r w:rsidR="002565C9" w:rsidRPr="005F21AB">
        <w:t xml:space="preserve"> </w:t>
      </w:r>
      <w:r w:rsidR="002565C9">
        <w:t xml:space="preserve">x2 </w:t>
      </w:r>
      <w:r w:rsidR="002565C9" w:rsidRPr="005F21AB">
        <w:t>la donner</w:t>
      </w:r>
      <w:r w:rsidR="002565C9">
        <w:t>, /2 la cacher</w:t>
      </w:r>
      <w:r w:rsidR="002565C9" w:rsidRPr="005F21AB">
        <w:t>)</w:t>
      </w:r>
      <w:r w:rsidR="002565C9">
        <w:t xml:space="preserve"> </w:t>
      </w:r>
      <w:r w:rsidRPr="005F21AB">
        <w:t xml:space="preserve">pour se séparer d’une relique. Chaque </w:t>
      </w:r>
      <w:r w:rsidR="002565C9">
        <w:t xml:space="preserve">tentative </w:t>
      </w:r>
      <w:r w:rsidRPr="005F21AB">
        <w:t xml:space="preserve">coûte le </w:t>
      </w:r>
      <w:r w:rsidR="00514980">
        <w:rPr>
          <w:b/>
        </w:rPr>
        <w:t xml:space="preserve">RMa(relique)/2 </w:t>
      </w:r>
      <w:r w:rsidRPr="005F21AB">
        <w:rPr>
          <w:b/>
        </w:rPr>
        <w:t xml:space="preserve">EN et </w:t>
      </w:r>
      <w:r w:rsidR="000C5BB6">
        <w:rPr>
          <w:b/>
        </w:rPr>
        <w:t xml:space="preserve">PdM </w:t>
      </w:r>
      <w:r w:rsidR="000C5BB6" w:rsidRPr="000C5BB6">
        <w:t>(si disponible)</w:t>
      </w:r>
      <w:r w:rsidRPr="005F21AB">
        <w:t xml:space="preserve">. </w:t>
      </w:r>
      <w:r w:rsidRPr="006C27A9">
        <w:rPr>
          <w:highlight w:val="yellow"/>
        </w:rPr>
        <w:t xml:space="preserve">Un test maximum par </w:t>
      </w:r>
      <w:r w:rsidR="00296F6F">
        <w:rPr>
          <w:highlight w:val="yellow"/>
        </w:rPr>
        <w:t>t</w:t>
      </w:r>
      <w:r w:rsidRPr="006C27A9">
        <w:rPr>
          <w:highlight w:val="yellow"/>
        </w:rPr>
        <w:t>our</w:t>
      </w:r>
      <w:r w:rsidRPr="005F21AB">
        <w:t>.</w:t>
      </w:r>
      <w:r w:rsidR="00434BCA" w:rsidRPr="005F21AB">
        <w:t xml:space="preserve"> Le vol ou l’accaparement d’une relique par un autre être </w:t>
      </w:r>
      <w:r w:rsidR="00D50754">
        <w:t xml:space="preserve">est une autre </w:t>
      </w:r>
      <w:r w:rsidR="00434BCA" w:rsidRPr="005F21AB">
        <w:t>méthode de changement de propriétaire.</w:t>
      </w:r>
      <w:r w:rsidR="00CA2FB1">
        <w:t xml:space="preserve"> Dans ce cas, il devient inutile de vouloir se séparer de la relique.</w:t>
      </w:r>
    </w:p>
    <w:p w:rsidR="009756B8" w:rsidRPr="005F21AB" w:rsidRDefault="009756B8" w:rsidP="009756B8">
      <w:pPr>
        <w:pStyle w:val="Exemple0"/>
      </w:pPr>
      <w:r>
        <w:t>Exemple : Quentin (V=40) veut se débarasser de sa relique car elle devient gênante, un test sur 40-12=28 pour un coût de 6 EN &amp; PdM.</w:t>
      </w:r>
    </w:p>
    <w:p w:rsidR="00327263" w:rsidRDefault="00327263" w:rsidP="00327263">
      <w:pPr>
        <w:pStyle w:val="Titre3"/>
      </w:pPr>
      <w:bookmarkStart w:id="433" w:name="_Toc198546424"/>
      <w:r>
        <w:t>8.4.4</w:t>
      </w:r>
      <w:r w:rsidRPr="005F21AB">
        <w:t xml:space="preserve"> </w:t>
      </w:r>
      <w:r>
        <w:t>Usage d’une relique</w:t>
      </w:r>
      <w:bookmarkEnd w:id="433"/>
    </w:p>
    <w:p w:rsidR="00327263" w:rsidRDefault="00327263" w:rsidP="00327263">
      <w:r>
        <w:t>Chaque fois qu’un propriétaire utilise</w:t>
      </w:r>
      <w:r w:rsidR="00CA2FB1">
        <w:t>*</w:t>
      </w:r>
      <w:r>
        <w:t xml:space="preserve"> </w:t>
      </w:r>
      <w:r w:rsidR="00D50754">
        <w:t xml:space="preserve">une magie de </w:t>
      </w:r>
      <w:r>
        <w:t>relique</w:t>
      </w:r>
      <w:r w:rsidR="00D50754">
        <w:t xml:space="preserve"> et doit tester quelque chose</w:t>
      </w:r>
      <w:r>
        <w:t>, sa Foi peut changer</w:t>
      </w:r>
      <w:r w:rsidR="00D50754">
        <w:t> :</w:t>
      </w:r>
    </w:p>
    <w:p w:rsidR="00327263" w:rsidRDefault="0043621E" w:rsidP="001168F4">
      <w:pPr>
        <w:pStyle w:val="Paragraphedeliste"/>
        <w:numPr>
          <w:ilvl w:val="0"/>
          <w:numId w:val="472"/>
        </w:numPr>
      </w:pPr>
      <w:r>
        <w:t xml:space="preserve">X </w:t>
      </w:r>
      <w:r w:rsidR="00CA2FB1">
        <w:t xml:space="preserve">a </w:t>
      </w:r>
      <w:r w:rsidR="003D0319" w:rsidRPr="000C5BB6">
        <w:rPr>
          <w:b/>
        </w:rPr>
        <w:t>Foi&lt;21</w:t>
      </w:r>
      <w:r w:rsidR="00CA2FB1">
        <w:rPr>
          <w:b/>
        </w:rPr>
        <w:t> </w:t>
      </w:r>
      <w:r w:rsidR="00CA2FB1" w:rsidRPr="00CA2FB1">
        <w:t>:</w:t>
      </w:r>
      <w:r w:rsidR="00CA2FB1">
        <w:rPr>
          <w:b/>
        </w:rPr>
        <w:t xml:space="preserve"> </w:t>
      </w:r>
      <w:r>
        <w:t xml:space="preserve"> </w:t>
      </w:r>
      <w:r w:rsidR="003D0319" w:rsidRPr="003D0319">
        <w:rPr>
          <w:highlight w:val="yellow"/>
        </w:rPr>
        <w:t xml:space="preserve">tout dé &lt; </w:t>
      </w:r>
      <w:r w:rsidR="00CA2FB1">
        <w:rPr>
          <w:highlight w:val="yellow"/>
        </w:rPr>
        <w:t xml:space="preserve">RMa(relique) </w:t>
      </w:r>
      <w:r w:rsidR="003D0319" w:rsidRPr="003D0319">
        <w:rPr>
          <w:highlight w:val="yellow"/>
        </w:rPr>
        <w:sym w:font="Wingdings" w:char="F0E0"/>
      </w:r>
      <w:r w:rsidR="003D0319" w:rsidRPr="003D0319">
        <w:rPr>
          <w:highlight w:val="yellow"/>
        </w:rPr>
        <w:t xml:space="preserve"> Foi+1</w:t>
      </w:r>
      <w:r w:rsidR="003D0319">
        <w:t xml:space="preserve"> jusqu’à atteindre 21 et devenir fidèle </w:t>
      </w:r>
      <w:r w:rsidR="00B75377">
        <w:t>à la Foi(relique)</w:t>
      </w:r>
      <w:r w:rsidR="003D0319">
        <w:t>.</w:t>
      </w:r>
    </w:p>
    <w:p w:rsidR="000445A7" w:rsidRDefault="000445A7" w:rsidP="000445A7">
      <w:pPr>
        <w:pStyle w:val="Paragraphedeliste"/>
        <w:numPr>
          <w:ilvl w:val="0"/>
          <w:numId w:val="472"/>
        </w:numPr>
      </w:pPr>
      <w:r>
        <w:t xml:space="preserve">X a </w:t>
      </w:r>
      <w:r w:rsidRPr="000C5BB6">
        <w:rPr>
          <w:b/>
        </w:rPr>
        <w:t>Foi&gt;20</w:t>
      </w:r>
      <w:r>
        <w:t xml:space="preserve"> et </w:t>
      </w:r>
      <w:r w:rsidRPr="000C5BB6">
        <w:rPr>
          <w:b/>
        </w:rPr>
        <w:t>différente</w:t>
      </w:r>
      <w:r>
        <w:t xml:space="preserve"> de celle de la relique, alors </w:t>
      </w:r>
      <w:r w:rsidRPr="003D0319">
        <w:rPr>
          <w:highlight w:val="yellow"/>
        </w:rPr>
        <w:t xml:space="preserve">tout dé </w:t>
      </w:r>
      <w:r>
        <w:rPr>
          <w:highlight w:val="yellow"/>
        </w:rPr>
        <w:t>&lt;</w:t>
      </w:r>
      <w:r w:rsidRPr="003D0319">
        <w:rPr>
          <w:highlight w:val="yellow"/>
        </w:rPr>
        <w:t xml:space="preserve"> </w:t>
      </w:r>
      <w:r>
        <w:rPr>
          <w:highlight w:val="yellow"/>
        </w:rPr>
        <w:t>RMa(relique)</w:t>
      </w:r>
      <w:r w:rsidRPr="003D0319">
        <w:rPr>
          <w:highlight w:val="yellow"/>
        </w:rPr>
        <w:t xml:space="preserve"> </w:t>
      </w:r>
      <w:r w:rsidRPr="003D0319">
        <w:rPr>
          <w:highlight w:val="yellow"/>
        </w:rPr>
        <w:sym w:font="Wingdings" w:char="F0E0"/>
      </w:r>
      <w:r w:rsidRPr="003D0319">
        <w:rPr>
          <w:highlight w:val="yellow"/>
        </w:rPr>
        <w:t xml:space="preserve"> Foi-1</w:t>
      </w:r>
      <w:r>
        <w:t>.</w:t>
      </w:r>
    </w:p>
    <w:p w:rsidR="00D50754" w:rsidRDefault="00D50754" w:rsidP="001168F4">
      <w:pPr>
        <w:pStyle w:val="Paragraphedeliste"/>
        <w:numPr>
          <w:ilvl w:val="0"/>
          <w:numId w:val="472"/>
        </w:numPr>
      </w:pPr>
      <w:r>
        <w:t xml:space="preserve">X </w:t>
      </w:r>
      <w:r w:rsidR="00CA2FB1">
        <w:t xml:space="preserve">a </w:t>
      </w:r>
      <w:r w:rsidRPr="000C5BB6">
        <w:rPr>
          <w:b/>
        </w:rPr>
        <w:t xml:space="preserve">20 &lt; Foi &lt; </w:t>
      </w:r>
      <w:r w:rsidR="00CA2FB1">
        <w:rPr>
          <w:b/>
        </w:rPr>
        <w:t>60</w:t>
      </w:r>
      <w:r w:rsidR="00CA2FB1">
        <w:t xml:space="preserve"> </w:t>
      </w:r>
      <w:r>
        <w:t xml:space="preserve">et </w:t>
      </w:r>
      <w:r w:rsidRPr="000C5BB6">
        <w:rPr>
          <w:b/>
        </w:rPr>
        <w:t>identique</w:t>
      </w:r>
      <w:r>
        <w:t xml:space="preserve"> à la relique : </w:t>
      </w:r>
      <w:r w:rsidRPr="003D0319">
        <w:rPr>
          <w:highlight w:val="yellow"/>
        </w:rPr>
        <w:t xml:space="preserve">tout dé double </w:t>
      </w:r>
      <w:r w:rsidRPr="003D0319">
        <w:rPr>
          <w:highlight w:val="yellow"/>
        </w:rPr>
        <w:sym w:font="Wingdings" w:char="F0E0"/>
      </w:r>
      <w:r w:rsidRPr="003D0319">
        <w:rPr>
          <w:highlight w:val="yellow"/>
        </w:rPr>
        <w:t xml:space="preserve"> Foi+1</w:t>
      </w:r>
    </w:p>
    <w:p w:rsidR="001F00C1" w:rsidRDefault="00CA2FB1" w:rsidP="00B75377">
      <w:pPr>
        <w:pStyle w:val="Exemple0"/>
      </w:pPr>
      <w:r>
        <w:t>*</w:t>
      </w:r>
      <w:r w:rsidR="000C5BB6" w:rsidRPr="000C5BB6">
        <w:t>Utiliser</w:t>
      </w:r>
      <w:r w:rsidR="000C5BB6">
        <w:t xml:space="preserve"> = profite activement d’une de propriétés de la relique (sauf </w:t>
      </w:r>
      <w:r w:rsidR="000C5BB6" w:rsidRPr="00CA2FB1">
        <w:rPr>
          <w:b/>
        </w:rPr>
        <w:t>Base</w:t>
      </w:r>
      <w:r w:rsidR="000C5BB6">
        <w:t xml:space="preserve">). </w:t>
      </w:r>
    </w:p>
    <w:p w:rsidR="003D0319" w:rsidRDefault="003D0319" w:rsidP="003D0319">
      <w:pPr>
        <w:pStyle w:val="Exemple0"/>
      </w:pPr>
      <w:r>
        <w:t>Exemple : Rose fidèle d’EI, Foi=80, utilise une bague EO avec le pouvoir de lancer des flammes.</w:t>
      </w:r>
      <w:r w:rsidR="00D50754">
        <w:t xml:space="preserve"> Tout dé &gt; 80 fait diminuer sa Foi de 1.</w:t>
      </w:r>
      <w:r>
        <w:t xml:space="preserve"> </w:t>
      </w:r>
    </w:p>
    <w:p w:rsidR="00C8342C" w:rsidRDefault="00C8342C" w:rsidP="00C8342C">
      <w:pPr>
        <w:pStyle w:val="Titre3"/>
      </w:pPr>
      <w:bookmarkStart w:id="434" w:name="_Toc198546425"/>
      <w:bookmarkStart w:id="435" w:name="_GoBack"/>
      <w:r>
        <w:t>8.4.5</w:t>
      </w:r>
      <w:r w:rsidRPr="005F21AB">
        <w:t xml:space="preserve"> </w:t>
      </w:r>
      <w:r>
        <w:t>Plusieurs reliques</w:t>
      </w:r>
      <w:bookmarkEnd w:id="434"/>
    </w:p>
    <w:p w:rsidR="00C8342C" w:rsidRPr="00C8342C" w:rsidRDefault="00C8342C" w:rsidP="00C8342C">
      <w:r>
        <w:t xml:space="preserve">La possession de plusieurs reliques entraîne des malus. Par </w:t>
      </w:r>
      <w:r w:rsidRPr="00C8342C">
        <w:rPr>
          <w:b/>
        </w:rPr>
        <w:t>relique</w:t>
      </w:r>
      <w:r w:rsidR="00B75377">
        <w:rPr>
          <w:b/>
        </w:rPr>
        <w:t xml:space="preserve"> possédée</w:t>
      </w:r>
      <w:r w:rsidRPr="00C8342C">
        <w:rPr>
          <w:b/>
        </w:rPr>
        <w:t xml:space="preserve"> &gt; NEM(Perso)</w:t>
      </w:r>
      <w:r w:rsidR="008E1F2F">
        <w:rPr>
          <w:b/>
        </w:rPr>
        <w:t>+1</w:t>
      </w:r>
      <w:r>
        <w:t xml:space="preserve">, un </w:t>
      </w:r>
      <w:r w:rsidRPr="00C8342C">
        <w:rPr>
          <w:shd w:val="clear" w:color="auto" w:fill="FFFF00"/>
        </w:rPr>
        <w:t>malus général</w:t>
      </w:r>
      <w:r>
        <w:t xml:space="preserve"> est infligé.</w:t>
      </w:r>
      <w:r w:rsidR="00B75377">
        <w:t xml:space="preserve"> </w:t>
      </w:r>
      <w:r w:rsidR="000445A7">
        <w:t>Possédée équivaut à avoir un effet actif.</w:t>
      </w:r>
    </w:p>
    <w:bookmarkEnd w:id="435"/>
    <w:p w:rsidR="00327263" w:rsidRPr="00327263" w:rsidRDefault="00327263" w:rsidP="00327263"/>
    <w:p w:rsidR="00811245" w:rsidRPr="005F21AB" w:rsidRDefault="00811245" w:rsidP="00811245">
      <w:pPr>
        <w:jc w:val="left"/>
        <w:rPr>
          <w:szCs w:val="18"/>
        </w:rPr>
      </w:pPr>
    </w:p>
    <w:p w:rsidR="00CD1972" w:rsidRPr="005F21AB" w:rsidRDefault="00693916" w:rsidP="005F6095">
      <w:pPr>
        <w:pStyle w:val="Titre1"/>
        <w:pageBreakBefore/>
      </w:pPr>
      <w:bookmarkStart w:id="436" w:name="_Toc198546426"/>
      <w:r w:rsidRPr="005F21AB">
        <w:lastRenderedPageBreak/>
        <w:t>9</w:t>
      </w:r>
      <w:r w:rsidR="00EC556D" w:rsidRPr="005F21AB">
        <w:t xml:space="preserve">. </w:t>
      </w:r>
      <w:r w:rsidR="00CD1972" w:rsidRPr="005F21AB">
        <w:t>Annexes</w:t>
      </w:r>
      <w:bookmarkEnd w:id="436"/>
    </w:p>
    <w:p w:rsidR="00103D22" w:rsidRPr="005F21AB" w:rsidRDefault="00693916" w:rsidP="00EB656A">
      <w:pPr>
        <w:pStyle w:val="Titre2"/>
      </w:pPr>
      <w:bookmarkStart w:id="437" w:name="_Ref409009868"/>
      <w:bookmarkStart w:id="438" w:name="_Toc198546427"/>
      <w:r w:rsidRPr="005F21AB">
        <w:t>9</w:t>
      </w:r>
      <w:r w:rsidR="00CD1972" w:rsidRPr="005F21AB">
        <w:t xml:space="preserve">.1 </w:t>
      </w:r>
      <w:r w:rsidR="00103D22" w:rsidRPr="005F21AB">
        <w:t>Fiche de Sort</w:t>
      </w:r>
      <w:bookmarkEnd w:id="437"/>
      <w:bookmarkEnd w:id="438"/>
    </w:p>
    <w:tbl>
      <w:tblPr>
        <w:tblW w:w="10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966"/>
        <w:gridCol w:w="835"/>
        <w:gridCol w:w="1029"/>
        <w:gridCol w:w="1324"/>
        <w:gridCol w:w="546"/>
        <w:gridCol w:w="1193"/>
        <w:gridCol w:w="934"/>
        <w:gridCol w:w="934"/>
        <w:gridCol w:w="1238"/>
      </w:tblGrid>
      <w:tr w:rsidR="00F31EF3" w:rsidRPr="005F21AB" w:rsidTr="008D3AD3">
        <w:trPr>
          <w:trHeight w:val="240"/>
        </w:trPr>
        <w:tc>
          <w:tcPr>
            <w:tcW w:w="0" w:type="auto"/>
            <w:gridSpan w:val="3"/>
            <w:vMerge w:val="restart"/>
          </w:tcPr>
          <w:p w:rsidR="00F31EF3" w:rsidRPr="005F21AB" w:rsidRDefault="00F31EF3">
            <w:pPr>
              <w:rPr>
                <w:b/>
                <w:bCs/>
                <w:szCs w:val="18"/>
              </w:rPr>
            </w:pPr>
            <w:r w:rsidRPr="005F21AB">
              <w:rPr>
                <w:b/>
                <w:bCs/>
                <w:szCs w:val="18"/>
              </w:rPr>
              <w:t>Nom</w:t>
            </w:r>
          </w:p>
          <w:p w:rsidR="00F31EF3" w:rsidRPr="005F21AB" w:rsidRDefault="00F31EF3" w:rsidP="00326BDD">
            <w:pPr>
              <w:rPr>
                <w:b/>
                <w:bCs/>
                <w:szCs w:val="18"/>
              </w:rPr>
            </w:pPr>
          </w:p>
        </w:tc>
        <w:tc>
          <w:tcPr>
            <w:tcW w:w="0" w:type="auto"/>
            <w:gridSpan w:val="3"/>
          </w:tcPr>
          <w:p w:rsidR="00F31EF3" w:rsidRPr="005F21AB" w:rsidRDefault="00F31EF3" w:rsidP="007C194B">
            <w:pPr>
              <w:ind w:left="5"/>
              <w:rPr>
                <w:b/>
                <w:bCs/>
                <w:szCs w:val="18"/>
              </w:rPr>
            </w:pPr>
            <w:r w:rsidRPr="005F21AB">
              <w:rPr>
                <w:b/>
                <w:bCs/>
                <w:szCs w:val="18"/>
              </w:rPr>
              <w:t>Type</w:t>
            </w:r>
          </w:p>
        </w:tc>
        <w:tc>
          <w:tcPr>
            <w:tcW w:w="0" w:type="auto"/>
            <w:gridSpan w:val="3"/>
            <w:tcBorders>
              <w:right w:val="single" w:sz="2" w:space="0" w:color="auto"/>
            </w:tcBorders>
          </w:tcPr>
          <w:p w:rsidR="00F31EF3" w:rsidRPr="005F21AB" w:rsidRDefault="00F31EF3" w:rsidP="008D3AD3">
            <w:pPr>
              <w:rPr>
                <w:b/>
                <w:bCs/>
                <w:szCs w:val="18"/>
              </w:rPr>
            </w:pPr>
            <w:r w:rsidRPr="005F21AB">
              <w:rPr>
                <w:b/>
                <w:bCs/>
                <w:szCs w:val="18"/>
              </w:rPr>
              <w:t>Pouvoir</w:t>
            </w:r>
            <w:r w:rsidRPr="005F21AB">
              <w:rPr>
                <w:b/>
                <w:bCs/>
                <w:szCs w:val="18"/>
              </w:rPr>
              <w:tab/>
            </w:r>
            <w:r w:rsidRPr="005F21AB">
              <w:rPr>
                <w:b/>
                <w:bCs/>
                <w:szCs w:val="18"/>
              </w:rPr>
              <w:tab/>
            </w:r>
          </w:p>
        </w:tc>
        <w:tc>
          <w:tcPr>
            <w:tcW w:w="0" w:type="auto"/>
            <w:tcBorders>
              <w:left w:val="single" w:sz="2" w:space="0" w:color="auto"/>
            </w:tcBorders>
          </w:tcPr>
          <w:p w:rsidR="00F31EF3" w:rsidRPr="005F21AB" w:rsidRDefault="00F31EF3" w:rsidP="00F31EF3">
            <w:pPr>
              <w:rPr>
                <w:b/>
                <w:bCs/>
                <w:szCs w:val="18"/>
              </w:rPr>
            </w:pPr>
            <w:r w:rsidRPr="005F21AB">
              <w:rPr>
                <w:b/>
                <w:bCs/>
                <w:szCs w:val="18"/>
              </w:rPr>
              <w:t>Bonus</w:t>
            </w:r>
          </w:p>
        </w:tc>
      </w:tr>
      <w:tr w:rsidR="00F31EF3" w:rsidRPr="005F21AB" w:rsidTr="008D3AD3">
        <w:trPr>
          <w:trHeight w:val="240"/>
        </w:trPr>
        <w:tc>
          <w:tcPr>
            <w:tcW w:w="0" w:type="auto"/>
            <w:gridSpan w:val="3"/>
            <w:vMerge/>
            <w:tcBorders>
              <w:bottom w:val="single" w:sz="12" w:space="0" w:color="auto"/>
            </w:tcBorders>
          </w:tcPr>
          <w:p w:rsidR="00F31EF3" w:rsidRPr="005F21AB" w:rsidRDefault="00F31EF3">
            <w:pPr>
              <w:rPr>
                <w:b/>
                <w:bCs/>
                <w:szCs w:val="18"/>
              </w:rPr>
            </w:pPr>
          </w:p>
        </w:tc>
        <w:tc>
          <w:tcPr>
            <w:tcW w:w="0" w:type="auto"/>
            <w:gridSpan w:val="3"/>
          </w:tcPr>
          <w:p w:rsidR="00F31EF3" w:rsidRPr="005F21AB" w:rsidRDefault="00F31EF3" w:rsidP="007C194B">
            <w:pPr>
              <w:ind w:left="5"/>
              <w:rPr>
                <w:b/>
                <w:bCs/>
                <w:szCs w:val="18"/>
              </w:rPr>
            </w:pPr>
            <w:r w:rsidRPr="005F21AB">
              <w:rPr>
                <w:b/>
                <w:bCs/>
                <w:szCs w:val="18"/>
              </w:rPr>
              <w:t>Langue</w:t>
            </w:r>
          </w:p>
        </w:tc>
        <w:tc>
          <w:tcPr>
            <w:tcW w:w="0" w:type="auto"/>
            <w:gridSpan w:val="3"/>
            <w:tcBorders>
              <w:right w:val="single" w:sz="2" w:space="0" w:color="auto"/>
            </w:tcBorders>
          </w:tcPr>
          <w:p w:rsidR="00F31EF3" w:rsidRPr="005F21AB" w:rsidRDefault="00F31EF3" w:rsidP="007C194B">
            <w:pPr>
              <w:rPr>
                <w:b/>
                <w:bCs/>
                <w:szCs w:val="18"/>
              </w:rPr>
            </w:pPr>
            <w:r w:rsidRPr="005F21AB">
              <w:rPr>
                <w:b/>
                <w:bCs/>
                <w:szCs w:val="18"/>
              </w:rPr>
              <w:t>Principal/Secondaire</w:t>
            </w:r>
          </w:p>
        </w:tc>
        <w:tc>
          <w:tcPr>
            <w:tcW w:w="0" w:type="auto"/>
            <w:tcBorders>
              <w:left w:val="single" w:sz="2" w:space="0" w:color="auto"/>
            </w:tcBorders>
          </w:tcPr>
          <w:p w:rsidR="00F31EF3" w:rsidRPr="005F21AB" w:rsidRDefault="00F31EF3" w:rsidP="00F31EF3">
            <w:pPr>
              <w:rPr>
                <w:b/>
                <w:bCs/>
                <w:szCs w:val="18"/>
              </w:rPr>
            </w:pPr>
            <w:r w:rsidRPr="005F21AB">
              <w:rPr>
                <w:b/>
                <w:bCs/>
                <w:szCs w:val="18"/>
              </w:rPr>
              <w:t>Malus</w:t>
            </w:r>
          </w:p>
        </w:tc>
      </w:tr>
      <w:tr w:rsidR="00B5639D" w:rsidRPr="005F21AB" w:rsidTr="008D3AD3">
        <w:trPr>
          <w:trHeight w:val="477"/>
        </w:trPr>
        <w:tc>
          <w:tcPr>
            <w:tcW w:w="0" w:type="auto"/>
            <w:tcBorders>
              <w:top w:val="single" w:sz="12" w:space="0" w:color="auto"/>
              <w:left w:val="single" w:sz="12" w:space="0" w:color="auto"/>
              <w:bottom w:val="single" w:sz="12" w:space="0" w:color="auto"/>
              <w:right w:val="single" w:sz="4" w:space="0" w:color="auto"/>
            </w:tcBorders>
          </w:tcPr>
          <w:p w:rsidR="00B5639D" w:rsidRPr="005F21AB" w:rsidRDefault="00B5639D" w:rsidP="00B5639D">
            <w:pPr>
              <w:rPr>
                <w:b/>
                <w:bCs/>
                <w:szCs w:val="18"/>
              </w:rPr>
            </w:pPr>
            <w:r w:rsidRPr="005F21AB">
              <w:rPr>
                <w:b/>
                <w:bCs/>
                <w:szCs w:val="18"/>
              </w:rPr>
              <w:t>DS</w:t>
            </w:r>
            <w:r w:rsidRPr="005F21AB">
              <w:rPr>
                <w:szCs w:val="18"/>
              </w:rPr>
              <w:t> </w:t>
            </w:r>
          </w:p>
        </w:tc>
        <w:tc>
          <w:tcPr>
            <w:tcW w:w="0" w:type="auto"/>
            <w:tcBorders>
              <w:top w:val="single" w:sz="12" w:space="0" w:color="auto"/>
              <w:left w:val="single" w:sz="4" w:space="0" w:color="auto"/>
              <w:bottom w:val="single" w:sz="12" w:space="0" w:color="auto"/>
              <w:right w:val="single" w:sz="4" w:space="0" w:color="auto"/>
            </w:tcBorders>
          </w:tcPr>
          <w:p w:rsidR="00B5639D" w:rsidRPr="005F21AB" w:rsidRDefault="00B5639D">
            <w:pPr>
              <w:rPr>
                <w:b/>
                <w:bCs/>
                <w:szCs w:val="18"/>
              </w:rPr>
            </w:pPr>
            <w:r w:rsidRPr="005F21AB">
              <w:rPr>
                <w:b/>
                <w:bCs/>
                <w:szCs w:val="18"/>
              </w:rPr>
              <w:t>NE</w:t>
            </w:r>
          </w:p>
        </w:tc>
        <w:tc>
          <w:tcPr>
            <w:tcW w:w="0" w:type="auto"/>
            <w:tcBorders>
              <w:top w:val="single" w:sz="12" w:space="0" w:color="auto"/>
              <w:left w:val="single" w:sz="4" w:space="0" w:color="auto"/>
              <w:bottom w:val="single" w:sz="12" w:space="0" w:color="auto"/>
              <w:right w:val="single" w:sz="12" w:space="0" w:color="auto"/>
            </w:tcBorders>
          </w:tcPr>
          <w:p w:rsidR="00B5639D" w:rsidRPr="005F21AB" w:rsidRDefault="00B5639D">
            <w:pPr>
              <w:rPr>
                <w:b/>
                <w:bCs/>
                <w:szCs w:val="18"/>
              </w:rPr>
            </w:pPr>
            <w:r w:rsidRPr="005F21AB">
              <w:rPr>
                <w:b/>
                <w:bCs/>
                <w:szCs w:val="18"/>
              </w:rPr>
              <w:t>RMa</w:t>
            </w:r>
          </w:p>
        </w:tc>
        <w:tc>
          <w:tcPr>
            <w:tcW w:w="0" w:type="auto"/>
            <w:gridSpan w:val="2"/>
            <w:tcBorders>
              <w:left w:val="single" w:sz="12" w:space="0" w:color="auto"/>
            </w:tcBorders>
          </w:tcPr>
          <w:p w:rsidR="00B5639D" w:rsidRPr="005F21AB" w:rsidRDefault="00B5639D" w:rsidP="008D3AD3">
            <w:pPr>
              <w:rPr>
                <w:b/>
                <w:bCs/>
                <w:szCs w:val="18"/>
              </w:rPr>
            </w:pPr>
            <w:r w:rsidRPr="005F21AB">
              <w:rPr>
                <w:b/>
                <w:bCs/>
                <w:szCs w:val="18"/>
              </w:rPr>
              <w:t>VdC</w:t>
            </w:r>
            <w:r w:rsidR="008D3AD3" w:rsidRPr="005F21AB">
              <w:rPr>
                <w:b/>
                <w:bCs/>
                <w:szCs w:val="18"/>
              </w:rPr>
              <w:t xml:space="preserve"> </w:t>
            </w:r>
            <w:r w:rsidRPr="005F21AB">
              <w:rPr>
                <w:szCs w:val="18"/>
              </w:rPr>
              <w:t>(NEM+NE)/2</w:t>
            </w:r>
          </w:p>
        </w:tc>
        <w:tc>
          <w:tcPr>
            <w:tcW w:w="0" w:type="auto"/>
            <w:gridSpan w:val="2"/>
          </w:tcPr>
          <w:p w:rsidR="00B5639D" w:rsidRPr="005F21AB" w:rsidRDefault="008D3AD3" w:rsidP="00B5639D">
            <w:pPr>
              <w:widowControl/>
              <w:rPr>
                <w:b/>
                <w:bCs/>
                <w:szCs w:val="18"/>
              </w:rPr>
            </w:pPr>
            <w:r w:rsidRPr="005F21AB">
              <w:rPr>
                <w:b/>
                <w:szCs w:val="18"/>
              </w:rPr>
              <w:t>CR</w:t>
            </w:r>
            <w:r w:rsidR="00B5639D" w:rsidRPr="005F21AB">
              <w:rPr>
                <w:b/>
                <w:szCs w:val="18"/>
              </w:rPr>
              <w:t> base</w:t>
            </w:r>
          </w:p>
          <w:p w:rsidR="00B5639D" w:rsidRPr="005F21AB" w:rsidRDefault="00B5639D" w:rsidP="00B5639D">
            <w:pPr>
              <w:rPr>
                <w:b/>
                <w:bCs/>
                <w:szCs w:val="18"/>
              </w:rPr>
            </w:pPr>
          </w:p>
        </w:tc>
        <w:tc>
          <w:tcPr>
            <w:tcW w:w="0" w:type="auto"/>
            <w:gridSpan w:val="2"/>
          </w:tcPr>
          <w:p w:rsidR="00B5639D" w:rsidRPr="005F21AB" w:rsidRDefault="00B5639D">
            <w:pPr>
              <w:rPr>
                <w:b/>
                <w:bCs/>
                <w:szCs w:val="18"/>
              </w:rPr>
            </w:pPr>
            <w:r w:rsidRPr="005F21AB">
              <w:rPr>
                <w:b/>
                <w:bCs/>
                <w:szCs w:val="18"/>
              </w:rPr>
              <w:t>Alignement</w:t>
            </w:r>
          </w:p>
        </w:tc>
        <w:tc>
          <w:tcPr>
            <w:tcW w:w="0" w:type="auto"/>
          </w:tcPr>
          <w:p w:rsidR="00B5639D" w:rsidRPr="005F21AB" w:rsidRDefault="00B5639D" w:rsidP="009711A7">
            <w:pPr>
              <w:rPr>
                <w:b/>
                <w:bCs/>
                <w:szCs w:val="18"/>
              </w:rPr>
            </w:pPr>
            <w:r w:rsidRPr="005F21AB">
              <w:rPr>
                <w:b/>
                <w:bCs/>
                <w:szCs w:val="18"/>
              </w:rPr>
              <w:t>Affinité</w:t>
            </w:r>
          </w:p>
        </w:tc>
      </w:tr>
      <w:tr w:rsidR="00B5639D" w:rsidRPr="005F21AB" w:rsidTr="008D3AD3">
        <w:trPr>
          <w:trHeight w:val="202"/>
        </w:trPr>
        <w:tc>
          <w:tcPr>
            <w:tcW w:w="0" w:type="auto"/>
            <w:tcBorders>
              <w:top w:val="single" w:sz="12" w:space="0" w:color="auto"/>
              <w:left w:val="single" w:sz="4" w:space="0" w:color="auto"/>
              <w:bottom w:val="single" w:sz="4" w:space="0" w:color="auto"/>
              <w:right w:val="single" w:sz="4" w:space="0" w:color="auto"/>
            </w:tcBorders>
          </w:tcPr>
          <w:p w:rsidR="00B5639D" w:rsidRPr="005F21AB" w:rsidRDefault="00B5639D" w:rsidP="009711A7">
            <w:pPr>
              <w:widowControl/>
              <w:rPr>
                <w:b/>
                <w:bCs/>
                <w:szCs w:val="18"/>
              </w:rPr>
            </w:pPr>
            <w:r w:rsidRPr="005F21AB">
              <w:rPr>
                <w:b/>
                <w:bCs/>
                <w:szCs w:val="18"/>
              </w:rPr>
              <w:t>Voix </w:t>
            </w:r>
          </w:p>
        </w:tc>
        <w:tc>
          <w:tcPr>
            <w:tcW w:w="0" w:type="auto"/>
            <w:gridSpan w:val="9"/>
            <w:tcBorders>
              <w:top w:val="single" w:sz="4" w:space="0" w:color="auto"/>
              <w:left w:val="single" w:sz="4" w:space="0" w:color="auto"/>
              <w:bottom w:val="single" w:sz="4" w:space="0" w:color="auto"/>
            </w:tcBorders>
          </w:tcPr>
          <w:p w:rsidR="00B5639D" w:rsidRPr="005F21AB" w:rsidRDefault="00B5639D">
            <w:pPr>
              <w:widowControl/>
              <w:rPr>
                <w:b/>
                <w:szCs w:val="18"/>
              </w:rPr>
            </w:pPr>
          </w:p>
        </w:tc>
      </w:tr>
      <w:tr w:rsidR="00B5639D" w:rsidRPr="005F21AB" w:rsidTr="008D3AD3">
        <w:tc>
          <w:tcPr>
            <w:tcW w:w="0" w:type="auto"/>
            <w:tcBorders>
              <w:top w:val="single" w:sz="4" w:space="0" w:color="auto"/>
              <w:left w:val="single" w:sz="4" w:space="0" w:color="auto"/>
              <w:bottom w:val="single" w:sz="4" w:space="0" w:color="auto"/>
              <w:right w:val="single" w:sz="4" w:space="0" w:color="auto"/>
            </w:tcBorders>
          </w:tcPr>
          <w:p w:rsidR="00B5639D" w:rsidRPr="005F21AB" w:rsidRDefault="00B5639D" w:rsidP="009711A7">
            <w:pPr>
              <w:widowControl/>
              <w:rPr>
                <w:b/>
                <w:bCs/>
                <w:szCs w:val="18"/>
              </w:rPr>
            </w:pPr>
            <w:r w:rsidRPr="005F21AB">
              <w:rPr>
                <w:b/>
                <w:bCs/>
                <w:szCs w:val="18"/>
              </w:rPr>
              <w:t>Geste</w:t>
            </w:r>
          </w:p>
        </w:tc>
        <w:tc>
          <w:tcPr>
            <w:tcW w:w="0" w:type="auto"/>
            <w:gridSpan w:val="9"/>
            <w:tcBorders>
              <w:top w:val="single" w:sz="4" w:space="0" w:color="auto"/>
              <w:left w:val="single" w:sz="4" w:space="0" w:color="auto"/>
              <w:bottom w:val="single" w:sz="4" w:space="0" w:color="auto"/>
            </w:tcBorders>
          </w:tcPr>
          <w:p w:rsidR="00B5639D" w:rsidRPr="005F21AB" w:rsidRDefault="00B5639D">
            <w:pPr>
              <w:widowControl/>
              <w:rPr>
                <w:b/>
                <w:szCs w:val="18"/>
              </w:rPr>
            </w:pPr>
          </w:p>
        </w:tc>
      </w:tr>
      <w:tr w:rsidR="007E4F56" w:rsidRPr="005F21AB" w:rsidTr="008D3AD3">
        <w:tc>
          <w:tcPr>
            <w:tcW w:w="0" w:type="auto"/>
            <w:gridSpan w:val="10"/>
            <w:tcBorders>
              <w:left w:val="nil"/>
              <w:right w:val="nil"/>
            </w:tcBorders>
          </w:tcPr>
          <w:p w:rsidR="00D57CA5" w:rsidRPr="005F21AB" w:rsidRDefault="00D57CA5" w:rsidP="007E4F56">
            <w:pPr>
              <w:jc w:val="center"/>
              <w:rPr>
                <w:b/>
                <w:bCs/>
                <w:color w:val="DDD9C3"/>
                <w:szCs w:val="18"/>
              </w:rPr>
            </w:pPr>
          </w:p>
          <w:p w:rsidR="00D57CA5" w:rsidRPr="005F21AB" w:rsidRDefault="00D57CA5" w:rsidP="007E4F56">
            <w:pPr>
              <w:jc w:val="center"/>
              <w:rPr>
                <w:b/>
                <w:bCs/>
                <w:color w:val="DDD9C3"/>
                <w:szCs w:val="18"/>
              </w:rPr>
            </w:pPr>
          </w:p>
          <w:p w:rsidR="00D57CA5" w:rsidRPr="005F21AB" w:rsidRDefault="00D57CA5" w:rsidP="007E4F56">
            <w:pPr>
              <w:jc w:val="center"/>
              <w:rPr>
                <w:b/>
                <w:bCs/>
                <w:color w:val="DDD9C3"/>
                <w:szCs w:val="18"/>
              </w:rPr>
            </w:pPr>
          </w:p>
          <w:p w:rsidR="007E4F56" w:rsidRPr="005F21AB" w:rsidRDefault="007E4F56" w:rsidP="007E4F56">
            <w:pPr>
              <w:jc w:val="center"/>
              <w:rPr>
                <w:b/>
                <w:bCs/>
                <w:color w:val="DDD9C3"/>
                <w:szCs w:val="18"/>
              </w:rPr>
            </w:pPr>
            <w:r w:rsidRPr="005F21AB">
              <w:rPr>
                <w:b/>
                <w:bCs/>
                <w:color w:val="DDD9C3"/>
                <w:szCs w:val="18"/>
              </w:rPr>
              <w:t>Fiche du sort issue du Livre Magie</w:t>
            </w:r>
          </w:p>
          <w:p w:rsidR="00B90FCC" w:rsidRPr="005F21AB" w:rsidRDefault="00B90FCC" w:rsidP="007E4F56">
            <w:pPr>
              <w:jc w:val="center"/>
              <w:rPr>
                <w:b/>
                <w:bCs/>
                <w:color w:val="DDD9C3"/>
                <w:szCs w:val="18"/>
              </w:rPr>
            </w:pPr>
          </w:p>
          <w:p w:rsidR="00B2735F" w:rsidRPr="005F21AB" w:rsidRDefault="00B2735F"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CF3193" w:rsidRPr="005F21AB" w:rsidRDefault="00CF3193" w:rsidP="007E4F56">
            <w:pPr>
              <w:jc w:val="center"/>
              <w:rPr>
                <w:b/>
                <w:bCs/>
                <w:color w:val="DDD9C3"/>
                <w:szCs w:val="18"/>
              </w:rPr>
            </w:pPr>
          </w:p>
          <w:p w:rsidR="00B2735F" w:rsidRPr="005F21AB" w:rsidRDefault="00B2735F" w:rsidP="007E4F56">
            <w:pPr>
              <w:jc w:val="center"/>
              <w:rPr>
                <w:b/>
                <w:bCs/>
                <w:color w:val="DDD9C3"/>
                <w:szCs w:val="18"/>
              </w:rPr>
            </w:pPr>
          </w:p>
        </w:tc>
      </w:tr>
      <w:tr w:rsidR="00103D22" w:rsidRPr="005F21AB" w:rsidTr="00A27B8E">
        <w:tc>
          <w:tcPr>
            <w:tcW w:w="0" w:type="auto"/>
            <w:gridSpan w:val="10"/>
          </w:tcPr>
          <w:p w:rsidR="007E4F56" w:rsidRPr="005F21AB" w:rsidRDefault="00103D22" w:rsidP="00B2735F">
            <w:pPr>
              <w:rPr>
                <w:b/>
                <w:bCs/>
                <w:szCs w:val="18"/>
              </w:rPr>
            </w:pPr>
            <w:r w:rsidRPr="005F21AB">
              <w:rPr>
                <w:b/>
                <w:bCs/>
                <w:szCs w:val="18"/>
              </w:rPr>
              <w:t>Visue</w:t>
            </w:r>
            <w:r w:rsidR="00B2735F" w:rsidRPr="005F21AB">
              <w:rPr>
                <w:b/>
                <w:bCs/>
                <w:szCs w:val="18"/>
              </w:rPr>
              <w:t>l</w:t>
            </w:r>
          </w:p>
        </w:tc>
      </w:tr>
      <w:tr w:rsidR="00103D22" w:rsidRPr="005F21AB" w:rsidTr="00A27B8E">
        <w:tc>
          <w:tcPr>
            <w:tcW w:w="0" w:type="auto"/>
            <w:gridSpan w:val="10"/>
          </w:tcPr>
          <w:p w:rsidR="00103D22" w:rsidRPr="005F21AB" w:rsidRDefault="00103D22" w:rsidP="007E4F56">
            <w:pPr>
              <w:rPr>
                <w:b/>
                <w:bCs/>
                <w:szCs w:val="18"/>
              </w:rPr>
            </w:pPr>
            <w:r w:rsidRPr="005F21AB">
              <w:rPr>
                <w:b/>
                <w:bCs/>
                <w:szCs w:val="18"/>
              </w:rPr>
              <w:t>Effets</w:t>
            </w:r>
          </w:p>
        </w:tc>
      </w:tr>
      <w:tr w:rsidR="00103D22" w:rsidRPr="005F21AB" w:rsidTr="00A27B8E">
        <w:tc>
          <w:tcPr>
            <w:tcW w:w="0" w:type="auto"/>
            <w:gridSpan w:val="10"/>
          </w:tcPr>
          <w:p w:rsidR="00103D22" w:rsidRPr="005F21AB" w:rsidRDefault="00441680" w:rsidP="007E4F56">
            <w:pPr>
              <w:rPr>
                <w:b/>
                <w:bCs/>
                <w:szCs w:val="18"/>
              </w:rPr>
            </w:pPr>
            <w:r w:rsidRPr="005F21AB">
              <w:rPr>
                <w:b/>
                <w:bCs/>
                <w:szCs w:val="18"/>
              </w:rPr>
              <w:t>Conditions </w:t>
            </w:r>
          </w:p>
        </w:tc>
      </w:tr>
      <w:tr w:rsidR="007E4F56" w:rsidRPr="005F21AB" w:rsidTr="008D3AD3">
        <w:trPr>
          <w:trHeight w:val="175"/>
        </w:trPr>
        <w:tc>
          <w:tcPr>
            <w:tcW w:w="0" w:type="auto"/>
            <w:gridSpan w:val="2"/>
            <w:shd w:val="clear" w:color="auto" w:fill="EAEAEA"/>
          </w:tcPr>
          <w:p w:rsidR="007E4F56" w:rsidRPr="005F21AB" w:rsidRDefault="007E4F56" w:rsidP="007E4F56">
            <w:pPr>
              <w:rPr>
                <w:bCs/>
                <w:szCs w:val="18"/>
              </w:rPr>
            </w:pPr>
            <w:r w:rsidRPr="005F21AB">
              <w:rPr>
                <w:b/>
                <w:bCs/>
                <w:szCs w:val="18"/>
              </w:rPr>
              <w:t>NE sort</w:t>
            </w:r>
            <w:r w:rsidRPr="005F21AB">
              <w:rPr>
                <w:szCs w:val="18"/>
              </w:rPr>
              <w:tab/>
            </w:r>
            <w:r w:rsidRPr="005F21AB">
              <w:rPr>
                <w:b/>
                <w:bCs/>
                <w:szCs w:val="18"/>
              </w:rPr>
              <w:t xml:space="preserve"> </w:t>
            </w:r>
          </w:p>
        </w:tc>
        <w:tc>
          <w:tcPr>
            <w:tcW w:w="0" w:type="auto"/>
            <w:shd w:val="clear" w:color="auto" w:fill="EAEAEA"/>
          </w:tcPr>
          <w:p w:rsidR="007E4F56" w:rsidRPr="005F21AB" w:rsidRDefault="007C194B" w:rsidP="007C194B">
            <w:pPr>
              <w:ind w:left="20"/>
              <w:jc w:val="center"/>
              <w:rPr>
                <w:b/>
                <w:bCs/>
                <w:szCs w:val="18"/>
              </w:rPr>
            </w:pPr>
            <w:r w:rsidRPr="005F21AB">
              <w:rPr>
                <w:b/>
                <w:bCs/>
                <w:szCs w:val="18"/>
              </w:rPr>
              <w:t>0</w:t>
            </w:r>
          </w:p>
        </w:tc>
        <w:tc>
          <w:tcPr>
            <w:tcW w:w="0" w:type="auto"/>
            <w:shd w:val="clear" w:color="auto" w:fill="EAEAEA"/>
          </w:tcPr>
          <w:p w:rsidR="007E4F56" w:rsidRPr="005F21AB" w:rsidRDefault="007C194B" w:rsidP="007C194B">
            <w:pPr>
              <w:ind w:left="20"/>
              <w:jc w:val="center"/>
              <w:rPr>
                <w:b/>
                <w:bCs/>
                <w:szCs w:val="18"/>
              </w:rPr>
            </w:pPr>
            <w:r w:rsidRPr="005F21AB">
              <w:rPr>
                <w:b/>
                <w:bCs/>
                <w:szCs w:val="18"/>
              </w:rPr>
              <w:t>1</w:t>
            </w:r>
          </w:p>
        </w:tc>
        <w:tc>
          <w:tcPr>
            <w:tcW w:w="0" w:type="auto"/>
            <w:shd w:val="clear" w:color="auto" w:fill="EAEAEA"/>
          </w:tcPr>
          <w:p w:rsidR="007E4F56" w:rsidRPr="005F21AB" w:rsidRDefault="007C194B" w:rsidP="007C194B">
            <w:pPr>
              <w:ind w:left="125"/>
              <w:jc w:val="center"/>
              <w:rPr>
                <w:b/>
                <w:bCs/>
                <w:szCs w:val="18"/>
              </w:rPr>
            </w:pPr>
            <w:r w:rsidRPr="005F21AB">
              <w:rPr>
                <w:b/>
                <w:bCs/>
                <w:szCs w:val="18"/>
              </w:rPr>
              <w:t>2</w:t>
            </w:r>
          </w:p>
        </w:tc>
        <w:tc>
          <w:tcPr>
            <w:tcW w:w="0" w:type="auto"/>
            <w:shd w:val="clear" w:color="auto" w:fill="EAEAEA"/>
          </w:tcPr>
          <w:p w:rsidR="007E4F56" w:rsidRPr="005F21AB" w:rsidRDefault="007C194B" w:rsidP="007C194B">
            <w:pPr>
              <w:ind w:left="80"/>
              <w:jc w:val="center"/>
              <w:rPr>
                <w:b/>
                <w:bCs/>
                <w:szCs w:val="18"/>
              </w:rPr>
            </w:pPr>
            <w:r w:rsidRPr="005F21AB">
              <w:rPr>
                <w:b/>
                <w:bCs/>
                <w:szCs w:val="18"/>
              </w:rPr>
              <w:t>3</w:t>
            </w:r>
          </w:p>
        </w:tc>
        <w:tc>
          <w:tcPr>
            <w:tcW w:w="0" w:type="auto"/>
            <w:shd w:val="clear" w:color="auto" w:fill="EAEAEA"/>
          </w:tcPr>
          <w:p w:rsidR="007E4F56" w:rsidRPr="005F21AB" w:rsidRDefault="007C194B" w:rsidP="007C194B">
            <w:pPr>
              <w:ind w:left="95"/>
              <w:jc w:val="center"/>
              <w:rPr>
                <w:b/>
                <w:bCs/>
                <w:szCs w:val="18"/>
              </w:rPr>
            </w:pPr>
            <w:r w:rsidRPr="005F21AB">
              <w:rPr>
                <w:b/>
                <w:bCs/>
                <w:szCs w:val="18"/>
              </w:rPr>
              <w:t>4</w:t>
            </w:r>
          </w:p>
        </w:tc>
        <w:tc>
          <w:tcPr>
            <w:tcW w:w="0" w:type="auto"/>
            <w:shd w:val="clear" w:color="auto" w:fill="EAEAEA"/>
          </w:tcPr>
          <w:p w:rsidR="007E4F56" w:rsidRPr="005F21AB" w:rsidRDefault="007C194B" w:rsidP="007C194B">
            <w:pPr>
              <w:jc w:val="center"/>
              <w:rPr>
                <w:b/>
                <w:bCs/>
                <w:szCs w:val="18"/>
              </w:rPr>
            </w:pPr>
            <w:r w:rsidRPr="005F21AB">
              <w:rPr>
                <w:b/>
                <w:bCs/>
                <w:szCs w:val="18"/>
              </w:rPr>
              <w:t>5</w:t>
            </w:r>
          </w:p>
        </w:tc>
        <w:tc>
          <w:tcPr>
            <w:tcW w:w="0" w:type="auto"/>
            <w:shd w:val="clear" w:color="auto" w:fill="EAEAEA"/>
          </w:tcPr>
          <w:p w:rsidR="007E4F56" w:rsidRPr="005F21AB" w:rsidRDefault="007C194B" w:rsidP="007C194B">
            <w:pPr>
              <w:jc w:val="center"/>
              <w:rPr>
                <w:b/>
                <w:bCs/>
                <w:szCs w:val="18"/>
              </w:rPr>
            </w:pPr>
            <w:r w:rsidRPr="005F21AB">
              <w:rPr>
                <w:b/>
                <w:bCs/>
                <w:szCs w:val="18"/>
              </w:rPr>
              <w:t>6</w:t>
            </w:r>
          </w:p>
        </w:tc>
        <w:tc>
          <w:tcPr>
            <w:tcW w:w="0" w:type="auto"/>
          </w:tcPr>
          <w:p w:rsidR="007E4F56" w:rsidRPr="005F21AB" w:rsidRDefault="007E4F56" w:rsidP="005E75FD">
            <w:pPr>
              <w:rPr>
                <w:b/>
                <w:bCs/>
                <w:szCs w:val="18"/>
              </w:rPr>
            </w:pPr>
            <w:r w:rsidRPr="005F21AB">
              <w:rPr>
                <w:b/>
                <w:bCs/>
                <w:szCs w:val="18"/>
              </w:rPr>
              <w:t>Note</w:t>
            </w:r>
          </w:p>
        </w:tc>
      </w:tr>
      <w:tr w:rsidR="007E4F56" w:rsidRPr="005F21AB" w:rsidTr="008D3AD3">
        <w:tc>
          <w:tcPr>
            <w:tcW w:w="0" w:type="auto"/>
            <w:gridSpan w:val="2"/>
          </w:tcPr>
          <w:p w:rsidR="007E4F56" w:rsidRPr="005F21AB" w:rsidRDefault="007E4F56" w:rsidP="008D3AD3">
            <w:pPr>
              <w:rPr>
                <w:b/>
                <w:bCs/>
                <w:szCs w:val="18"/>
              </w:rPr>
            </w:pPr>
            <w:r w:rsidRPr="005F21AB">
              <w:rPr>
                <w:b/>
                <w:bCs/>
                <w:szCs w:val="18"/>
              </w:rPr>
              <w:t>PdM</w:t>
            </w:r>
            <w:r w:rsidRPr="005F21AB">
              <w:rPr>
                <w:b/>
                <w:szCs w:val="18"/>
              </w:rPr>
              <w:t>=DS+(NEx2)</w:t>
            </w: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5E75FD">
            <w:pPr>
              <w:rPr>
                <w:b/>
                <w:bCs/>
                <w:szCs w:val="18"/>
              </w:rPr>
            </w:pPr>
          </w:p>
        </w:tc>
      </w:tr>
      <w:tr w:rsidR="007E4F56" w:rsidRPr="005F21AB" w:rsidTr="008D3AD3">
        <w:tc>
          <w:tcPr>
            <w:tcW w:w="0" w:type="auto"/>
            <w:gridSpan w:val="2"/>
          </w:tcPr>
          <w:p w:rsidR="007E4F56" w:rsidRPr="005F21AB" w:rsidRDefault="008D3AD3" w:rsidP="008D3AD3">
            <w:pPr>
              <w:rPr>
                <w:b/>
                <w:bCs/>
                <w:szCs w:val="18"/>
              </w:rPr>
            </w:pPr>
            <w:r w:rsidRPr="005F21AB">
              <w:rPr>
                <w:b/>
                <w:bCs/>
                <w:szCs w:val="18"/>
              </w:rPr>
              <w:t>Concentration</w:t>
            </w: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5E75FD">
            <w:pPr>
              <w:rPr>
                <w:b/>
                <w:bCs/>
                <w:szCs w:val="18"/>
              </w:rPr>
            </w:pPr>
          </w:p>
        </w:tc>
      </w:tr>
      <w:tr w:rsidR="007E4F56" w:rsidRPr="005F21AB" w:rsidTr="008D3AD3">
        <w:tc>
          <w:tcPr>
            <w:tcW w:w="0" w:type="auto"/>
            <w:gridSpan w:val="2"/>
          </w:tcPr>
          <w:p w:rsidR="007E4F56" w:rsidRPr="005F21AB" w:rsidRDefault="007E4F56" w:rsidP="005E75FD">
            <w:pPr>
              <w:rPr>
                <w:bCs/>
                <w:szCs w:val="18"/>
              </w:rPr>
            </w:pPr>
            <w:r w:rsidRPr="005F21AB">
              <w:rPr>
                <w:b/>
                <w:bCs/>
                <w:szCs w:val="18"/>
              </w:rPr>
              <w:t>Dégât</w:t>
            </w:r>
            <w:r w:rsidRPr="005F21AB">
              <w:rPr>
                <w:szCs w:val="18"/>
              </w:rPr>
              <w:tab/>
            </w:r>
            <w:r w:rsidRPr="005F21AB">
              <w:rPr>
                <w:szCs w:val="18"/>
              </w:rPr>
              <w:tab/>
            </w:r>
            <w:r w:rsidRPr="005F21AB">
              <w:rPr>
                <w:b/>
                <w:bCs/>
                <w:szCs w:val="18"/>
              </w:rPr>
              <w:t xml:space="preserve"> </w:t>
            </w:r>
          </w:p>
          <w:p w:rsidR="007E4F56" w:rsidRPr="005F21AB" w:rsidRDefault="007E4F56" w:rsidP="005E75FD">
            <w:pPr>
              <w:rPr>
                <w:b/>
                <w:bCs/>
                <w:szCs w:val="18"/>
              </w:rPr>
            </w:pPr>
            <w:r w:rsidRPr="005F21AB">
              <w:rPr>
                <w:szCs w:val="18"/>
              </w:rPr>
              <w:t>T</w:t>
            </w:r>
            <w:r w:rsidRPr="005F21AB">
              <w:rPr>
                <w:szCs w:val="18"/>
              </w:rPr>
              <w:tab/>
              <w:t>E</w:t>
            </w:r>
            <w:r w:rsidRPr="005F21AB">
              <w:rPr>
                <w:szCs w:val="18"/>
              </w:rPr>
              <w:tab/>
              <w:t>C</w:t>
            </w: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5E75FD">
            <w:pPr>
              <w:rPr>
                <w:b/>
                <w:bCs/>
                <w:szCs w:val="18"/>
              </w:rPr>
            </w:pPr>
          </w:p>
        </w:tc>
      </w:tr>
      <w:tr w:rsidR="007E4F56" w:rsidRPr="005F21AB" w:rsidTr="008D3AD3">
        <w:trPr>
          <w:trHeight w:val="250"/>
        </w:trPr>
        <w:tc>
          <w:tcPr>
            <w:tcW w:w="0" w:type="auto"/>
            <w:gridSpan w:val="2"/>
          </w:tcPr>
          <w:p w:rsidR="007E4F56" w:rsidRPr="005F21AB" w:rsidRDefault="00B5639D" w:rsidP="005E75FD">
            <w:pPr>
              <w:rPr>
                <w:bCs/>
                <w:szCs w:val="18"/>
              </w:rPr>
            </w:pPr>
            <w:r w:rsidRPr="005F21AB">
              <w:rPr>
                <w:b/>
                <w:bCs/>
                <w:szCs w:val="18"/>
              </w:rPr>
              <w:t>Durée</w:t>
            </w: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FE6F37">
            <w:pPr>
              <w:rPr>
                <w:b/>
                <w:bCs/>
                <w:szCs w:val="18"/>
              </w:rPr>
            </w:pPr>
          </w:p>
        </w:tc>
      </w:tr>
      <w:tr w:rsidR="007E4F56" w:rsidRPr="005F21AB" w:rsidTr="008D3AD3">
        <w:trPr>
          <w:trHeight w:val="268"/>
        </w:trPr>
        <w:tc>
          <w:tcPr>
            <w:tcW w:w="0" w:type="auto"/>
            <w:gridSpan w:val="2"/>
          </w:tcPr>
          <w:p w:rsidR="007E4F56" w:rsidRPr="005F21AB" w:rsidRDefault="00B5639D" w:rsidP="00441680">
            <w:pPr>
              <w:rPr>
                <w:b/>
                <w:bCs/>
                <w:szCs w:val="18"/>
              </w:rPr>
            </w:pPr>
            <w:r w:rsidRPr="005F21AB">
              <w:rPr>
                <w:b/>
                <w:bCs/>
                <w:szCs w:val="18"/>
              </w:rPr>
              <w:t>Distance</w:t>
            </w: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BE7304">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FE6F37">
            <w:pPr>
              <w:rPr>
                <w:b/>
                <w:bCs/>
                <w:szCs w:val="18"/>
              </w:rPr>
            </w:pPr>
          </w:p>
        </w:tc>
      </w:tr>
      <w:tr w:rsidR="007E4F56" w:rsidRPr="005F21AB" w:rsidTr="008D3AD3">
        <w:trPr>
          <w:trHeight w:val="285"/>
        </w:trPr>
        <w:tc>
          <w:tcPr>
            <w:tcW w:w="0" w:type="auto"/>
            <w:gridSpan w:val="2"/>
          </w:tcPr>
          <w:p w:rsidR="007E4F56" w:rsidRPr="005F21AB" w:rsidRDefault="00B5639D" w:rsidP="00297326">
            <w:pPr>
              <w:rPr>
                <w:b/>
                <w:bCs/>
                <w:szCs w:val="18"/>
              </w:rPr>
            </w:pPr>
            <w:r w:rsidRPr="005F21AB">
              <w:rPr>
                <w:b/>
                <w:bCs/>
                <w:szCs w:val="18"/>
              </w:rPr>
              <w:t>Cibles</w:t>
            </w:r>
            <w:r w:rsidR="007E4F56" w:rsidRPr="005F21AB">
              <w:rPr>
                <w:b/>
                <w:bCs/>
                <w:szCs w:val="18"/>
              </w:rPr>
              <w:t xml:space="preserve"> </w:t>
            </w:r>
            <w:r w:rsidR="007E4F56" w:rsidRPr="005F21AB">
              <w:rPr>
                <w:b/>
                <w:bCs/>
                <w:szCs w:val="18"/>
              </w:rPr>
              <w:tab/>
            </w: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FE6F37">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FE6F37">
            <w:pPr>
              <w:rPr>
                <w:b/>
                <w:bCs/>
                <w:szCs w:val="18"/>
              </w:rPr>
            </w:pPr>
          </w:p>
        </w:tc>
      </w:tr>
      <w:tr w:rsidR="007E4F56" w:rsidRPr="005F21AB" w:rsidTr="008D3AD3">
        <w:trPr>
          <w:trHeight w:val="279"/>
        </w:trPr>
        <w:tc>
          <w:tcPr>
            <w:tcW w:w="0" w:type="auto"/>
            <w:gridSpan w:val="2"/>
          </w:tcPr>
          <w:p w:rsidR="007E4F56" w:rsidRPr="005F21AB" w:rsidRDefault="007E4F56" w:rsidP="007E4F56">
            <w:pPr>
              <w:rPr>
                <w:b/>
                <w:bCs/>
                <w:szCs w:val="18"/>
              </w:rPr>
            </w:pPr>
            <w:r w:rsidRPr="005F21AB">
              <w:rPr>
                <w:b/>
                <w:bCs/>
                <w:szCs w:val="18"/>
              </w:rPr>
              <w:t>Autres</w:t>
            </w: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rsidP="007E4F56">
            <w:pPr>
              <w:rPr>
                <w:b/>
                <w:bCs/>
                <w:szCs w:val="18"/>
              </w:rPr>
            </w:pPr>
          </w:p>
        </w:tc>
        <w:tc>
          <w:tcPr>
            <w:tcW w:w="0" w:type="auto"/>
          </w:tcPr>
          <w:p w:rsidR="007E4F56" w:rsidRPr="005F21AB" w:rsidRDefault="007E4F56">
            <w:pPr>
              <w:rPr>
                <w:b/>
                <w:bCs/>
                <w:szCs w:val="18"/>
              </w:rPr>
            </w:pPr>
          </w:p>
        </w:tc>
      </w:tr>
      <w:tr w:rsidR="007E4F56" w:rsidRPr="005F21AB" w:rsidTr="008D3AD3">
        <w:tc>
          <w:tcPr>
            <w:tcW w:w="0" w:type="auto"/>
            <w:gridSpan w:val="10"/>
          </w:tcPr>
          <w:p w:rsidR="007E4F56" w:rsidRPr="005F21AB" w:rsidRDefault="007E4F56" w:rsidP="007C194B">
            <w:pPr>
              <w:jc w:val="left"/>
              <w:rPr>
                <w:szCs w:val="18"/>
              </w:rPr>
            </w:pPr>
            <w:r w:rsidRPr="005F21AB">
              <w:rPr>
                <w:b/>
                <w:bCs/>
                <w:szCs w:val="18"/>
              </w:rPr>
              <w:t>Composants</w:t>
            </w:r>
            <w:r w:rsidRPr="005F21AB">
              <w:rPr>
                <w:szCs w:val="18"/>
              </w:rPr>
              <w:t> </w:t>
            </w:r>
            <w:r w:rsidR="007C194B" w:rsidRPr="005F21AB">
              <w:rPr>
                <w:szCs w:val="18"/>
              </w:rPr>
              <w:t>O-</w:t>
            </w:r>
            <w:r w:rsidRPr="005F21AB">
              <w:rPr>
                <w:szCs w:val="18"/>
              </w:rPr>
              <w:t>ption</w:t>
            </w:r>
            <w:r w:rsidR="009711A7" w:rsidRPr="005F21AB">
              <w:rPr>
                <w:szCs w:val="18"/>
              </w:rPr>
              <w:t>el</w:t>
            </w:r>
            <w:r w:rsidRPr="005F21AB">
              <w:rPr>
                <w:szCs w:val="18"/>
              </w:rPr>
              <w:t xml:space="preserve"> </w:t>
            </w:r>
            <w:r w:rsidR="007C194B" w:rsidRPr="005F21AB">
              <w:rPr>
                <w:szCs w:val="18"/>
              </w:rPr>
              <w:t>U-</w:t>
            </w:r>
            <w:r w:rsidRPr="005F21AB">
              <w:rPr>
                <w:szCs w:val="18"/>
              </w:rPr>
              <w:t>tilisé</w:t>
            </w:r>
          </w:p>
          <w:p w:rsidR="007C194B" w:rsidRPr="005F21AB" w:rsidRDefault="00326BDD" w:rsidP="007C194B">
            <w:pPr>
              <w:jc w:val="left"/>
              <w:rPr>
                <w:b/>
                <w:bCs/>
                <w:szCs w:val="18"/>
              </w:rPr>
            </w:pPr>
            <w:r w:rsidRPr="005F21AB">
              <w:rPr>
                <w:b/>
                <w:bCs/>
                <w:szCs w:val="18"/>
              </w:rPr>
              <w:t>Focalisation</w:t>
            </w:r>
          </w:p>
        </w:tc>
      </w:tr>
      <w:tr w:rsidR="007E4F56" w:rsidRPr="005F21AB" w:rsidTr="008D3AD3">
        <w:trPr>
          <w:trHeight w:val="547"/>
        </w:trPr>
        <w:tc>
          <w:tcPr>
            <w:tcW w:w="0" w:type="auto"/>
            <w:gridSpan w:val="10"/>
          </w:tcPr>
          <w:p w:rsidR="007E4F56" w:rsidRPr="005F21AB" w:rsidRDefault="007E4F56" w:rsidP="00297326">
            <w:pPr>
              <w:rPr>
                <w:b/>
                <w:bCs/>
                <w:szCs w:val="18"/>
              </w:rPr>
            </w:pPr>
            <w:r w:rsidRPr="005F21AB">
              <w:rPr>
                <w:b/>
                <w:bCs/>
                <w:szCs w:val="18"/>
              </w:rPr>
              <w:t>Notes</w:t>
            </w:r>
            <w:r w:rsidRPr="005F21AB">
              <w:rPr>
                <w:b/>
                <w:bCs/>
                <w:szCs w:val="18"/>
              </w:rPr>
              <w:br/>
            </w:r>
          </w:p>
        </w:tc>
      </w:tr>
    </w:tbl>
    <w:p w:rsidR="00103D22" w:rsidRPr="005F21AB" w:rsidRDefault="00103D22" w:rsidP="00EB656A">
      <w:pPr>
        <w:pStyle w:val="Titre2"/>
      </w:pPr>
      <w:r w:rsidRPr="005F21AB">
        <w:br w:type="page"/>
      </w:r>
      <w:bookmarkStart w:id="439" w:name="_Ref405294100"/>
      <w:bookmarkStart w:id="440" w:name="_Toc198546428"/>
      <w:r w:rsidR="00693916" w:rsidRPr="005F21AB">
        <w:lastRenderedPageBreak/>
        <w:t>9</w:t>
      </w:r>
      <w:r w:rsidR="00CD1972" w:rsidRPr="005F21AB">
        <w:t xml:space="preserve">.2 </w:t>
      </w:r>
      <w:r w:rsidRPr="005F21AB">
        <w:t>Gestion des sorts</w:t>
      </w:r>
      <w:bookmarkEnd w:id="439"/>
      <w:bookmarkEnd w:id="440"/>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39"/>
        <w:gridCol w:w="2075"/>
        <w:gridCol w:w="2188"/>
        <w:gridCol w:w="1247"/>
        <w:gridCol w:w="1629"/>
      </w:tblGrid>
      <w:tr w:rsidR="002B47DD" w:rsidRPr="005F21AB" w:rsidTr="00190391">
        <w:tc>
          <w:tcPr>
            <w:tcW w:w="0" w:type="auto"/>
          </w:tcPr>
          <w:p w:rsidR="002B47DD" w:rsidRPr="005F21AB" w:rsidRDefault="002B47DD" w:rsidP="00FE6F37">
            <w:pPr>
              <w:rPr>
                <w:b/>
                <w:bCs/>
                <w:szCs w:val="18"/>
              </w:rPr>
            </w:pPr>
            <w:r w:rsidRPr="005F21AB">
              <w:rPr>
                <w:b/>
                <w:bCs/>
                <w:szCs w:val="18"/>
              </w:rPr>
              <w:t>Sort</w:t>
            </w:r>
          </w:p>
        </w:tc>
        <w:tc>
          <w:tcPr>
            <w:tcW w:w="0" w:type="auto"/>
          </w:tcPr>
          <w:p w:rsidR="002B47DD" w:rsidRPr="005F21AB" w:rsidRDefault="002B47DD" w:rsidP="00FE6F37">
            <w:pPr>
              <w:pStyle w:val="En-tte"/>
              <w:tabs>
                <w:tab w:val="clear" w:pos="4153"/>
                <w:tab w:val="clear" w:pos="8306"/>
              </w:tabs>
              <w:jc w:val="center"/>
              <w:rPr>
                <w:b/>
                <w:bCs/>
                <w:szCs w:val="18"/>
              </w:rPr>
            </w:pPr>
            <w:r w:rsidRPr="005F21AB">
              <w:rPr>
                <w:b/>
                <w:bCs/>
                <w:szCs w:val="18"/>
              </w:rPr>
              <w:t xml:space="preserve">ExM si pas de RMa </w:t>
            </w:r>
          </w:p>
        </w:tc>
        <w:tc>
          <w:tcPr>
            <w:tcW w:w="0" w:type="auto"/>
            <w:tcBorders>
              <w:right w:val="single" w:sz="18" w:space="0" w:color="auto"/>
            </w:tcBorders>
          </w:tcPr>
          <w:p w:rsidR="002B47DD" w:rsidRPr="005F21AB" w:rsidRDefault="002B47DD" w:rsidP="00FE6F37">
            <w:pPr>
              <w:pStyle w:val="En-tte"/>
              <w:tabs>
                <w:tab w:val="clear" w:pos="4153"/>
                <w:tab w:val="clear" w:pos="8306"/>
              </w:tabs>
              <w:jc w:val="center"/>
              <w:rPr>
                <w:b/>
                <w:bCs/>
                <w:szCs w:val="18"/>
              </w:rPr>
            </w:pPr>
            <w:r w:rsidRPr="005F21AB">
              <w:rPr>
                <w:b/>
                <w:bCs/>
                <w:szCs w:val="18"/>
              </w:rPr>
              <w:t>ExM si contre RMa</w:t>
            </w:r>
          </w:p>
        </w:tc>
        <w:tc>
          <w:tcPr>
            <w:tcW w:w="0" w:type="auto"/>
            <w:tcBorders>
              <w:left w:val="single" w:sz="18" w:space="0" w:color="auto"/>
            </w:tcBorders>
          </w:tcPr>
          <w:p w:rsidR="002B47DD" w:rsidRPr="005F21AB" w:rsidRDefault="002B47DD" w:rsidP="002B47DD">
            <w:pPr>
              <w:pStyle w:val="En-tte"/>
              <w:tabs>
                <w:tab w:val="clear" w:pos="4153"/>
                <w:tab w:val="clear" w:pos="8306"/>
              </w:tabs>
              <w:jc w:val="center"/>
              <w:rPr>
                <w:b/>
                <w:bCs/>
                <w:szCs w:val="18"/>
              </w:rPr>
            </w:pPr>
            <w:r w:rsidRPr="005F21AB">
              <w:rPr>
                <w:b/>
                <w:bCs/>
                <w:szCs w:val="18"/>
              </w:rPr>
              <w:t>ExT Passif</w:t>
            </w:r>
          </w:p>
        </w:tc>
        <w:tc>
          <w:tcPr>
            <w:tcW w:w="0" w:type="auto"/>
          </w:tcPr>
          <w:p w:rsidR="002B47DD" w:rsidRPr="005F21AB" w:rsidRDefault="002B47DD" w:rsidP="002B47DD">
            <w:pPr>
              <w:pStyle w:val="En-tte"/>
              <w:tabs>
                <w:tab w:val="clear" w:pos="4153"/>
                <w:tab w:val="clear" w:pos="8306"/>
              </w:tabs>
              <w:jc w:val="center"/>
              <w:rPr>
                <w:b/>
                <w:bCs/>
                <w:szCs w:val="18"/>
              </w:rPr>
            </w:pPr>
            <w:r w:rsidRPr="005F21AB">
              <w:rPr>
                <w:b/>
                <w:bCs/>
                <w:szCs w:val="18"/>
              </w:rPr>
              <w:t>ExT Actif</w:t>
            </w:r>
          </w:p>
        </w:tc>
      </w:tr>
      <w:tr w:rsidR="002B47DD" w:rsidRPr="005F21AB" w:rsidTr="00190391">
        <w:tc>
          <w:tcPr>
            <w:tcW w:w="0" w:type="auto"/>
          </w:tcPr>
          <w:p w:rsidR="002B47DD" w:rsidRPr="005F21AB" w:rsidRDefault="002B47DD" w:rsidP="00FE6F37">
            <w:pPr>
              <w:rPr>
                <w:szCs w:val="18"/>
              </w:rPr>
            </w:pPr>
            <w:r w:rsidRPr="005F21AB">
              <w:rPr>
                <w:szCs w:val="18"/>
              </w:rPr>
              <w:t>tRC</w:t>
            </w:r>
          </w:p>
        </w:tc>
        <w:tc>
          <w:tcPr>
            <w:tcW w:w="0" w:type="auto"/>
          </w:tcPr>
          <w:p w:rsidR="002B47DD" w:rsidRPr="005F21AB" w:rsidRDefault="002B47DD" w:rsidP="00FE6F37">
            <w:pPr>
              <w:jc w:val="center"/>
              <w:rPr>
                <w:szCs w:val="18"/>
              </w:rPr>
            </w:pPr>
            <w:r w:rsidRPr="005F21AB">
              <w:rPr>
                <w:szCs w:val="18"/>
              </w:rPr>
              <w:t>DS x (NE+3)</w:t>
            </w:r>
          </w:p>
        </w:tc>
        <w:tc>
          <w:tcPr>
            <w:tcW w:w="0" w:type="auto"/>
            <w:tcBorders>
              <w:right w:val="single" w:sz="18" w:space="0" w:color="auto"/>
            </w:tcBorders>
          </w:tcPr>
          <w:p w:rsidR="002B47DD" w:rsidRPr="005F21AB" w:rsidRDefault="002B47DD" w:rsidP="00FE6F37">
            <w:pPr>
              <w:jc w:val="center"/>
              <w:rPr>
                <w:szCs w:val="18"/>
              </w:rPr>
            </w:pPr>
            <w:r w:rsidRPr="005F21AB">
              <w:rPr>
                <w:szCs w:val="18"/>
              </w:rPr>
              <w:t xml:space="preserve">RMa(min 1) x (NE+3) </w:t>
            </w:r>
          </w:p>
        </w:tc>
        <w:tc>
          <w:tcPr>
            <w:tcW w:w="0" w:type="auto"/>
            <w:tcBorders>
              <w:left w:val="single" w:sz="18" w:space="0" w:color="auto"/>
            </w:tcBorders>
          </w:tcPr>
          <w:p w:rsidR="002B47DD" w:rsidRPr="005F21AB" w:rsidRDefault="002B47DD" w:rsidP="00FE6F37">
            <w:pPr>
              <w:jc w:val="center"/>
              <w:rPr>
                <w:szCs w:val="18"/>
              </w:rPr>
            </w:pPr>
            <w:r w:rsidRPr="005F21AB">
              <w:rPr>
                <w:szCs w:val="18"/>
              </w:rPr>
              <w:t>DS x 3</w:t>
            </w:r>
          </w:p>
        </w:tc>
        <w:tc>
          <w:tcPr>
            <w:tcW w:w="0" w:type="auto"/>
          </w:tcPr>
          <w:p w:rsidR="002B47DD" w:rsidRPr="005F21AB" w:rsidRDefault="002B47DD" w:rsidP="00FE6F37">
            <w:pPr>
              <w:jc w:val="center"/>
              <w:rPr>
                <w:szCs w:val="18"/>
              </w:rPr>
            </w:pPr>
            <w:r w:rsidRPr="005F21AB">
              <w:rPr>
                <w:szCs w:val="18"/>
              </w:rPr>
              <w:t xml:space="preserve">RMa(min 1) x 3 </w:t>
            </w:r>
          </w:p>
        </w:tc>
      </w:tr>
      <w:tr w:rsidR="002B47DD" w:rsidRPr="005F21AB" w:rsidTr="00190391">
        <w:tc>
          <w:tcPr>
            <w:tcW w:w="0" w:type="auto"/>
            <w:shd w:val="clear" w:color="auto" w:fill="F3F3F3"/>
          </w:tcPr>
          <w:p w:rsidR="002B47DD" w:rsidRPr="005F21AB" w:rsidRDefault="002B47DD" w:rsidP="00FE6F37">
            <w:pPr>
              <w:rPr>
                <w:szCs w:val="18"/>
              </w:rPr>
            </w:pPr>
            <w:r w:rsidRPr="005F21AB">
              <w:rPr>
                <w:szCs w:val="18"/>
              </w:rPr>
              <w:t>tRN</w:t>
            </w:r>
          </w:p>
        </w:tc>
        <w:tc>
          <w:tcPr>
            <w:tcW w:w="0" w:type="auto"/>
            <w:shd w:val="clear" w:color="auto" w:fill="F3F3F3"/>
          </w:tcPr>
          <w:p w:rsidR="002B47DD" w:rsidRPr="005F21AB" w:rsidRDefault="002B47DD" w:rsidP="00FE6F37">
            <w:pPr>
              <w:jc w:val="center"/>
              <w:rPr>
                <w:szCs w:val="18"/>
              </w:rPr>
            </w:pPr>
            <w:r w:rsidRPr="005F21AB">
              <w:rPr>
                <w:szCs w:val="18"/>
              </w:rPr>
              <w:t>DS x (NE+2)</w:t>
            </w:r>
          </w:p>
        </w:tc>
        <w:tc>
          <w:tcPr>
            <w:tcW w:w="0" w:type="auto"/>
            <w:tcBorders>
              <w:right w:val="single" w:sz="18" w:space="0" w:color="auto"/>
            </w:tcBorders>
            <w:shd w:val="clear" w:color="auto" w:fill="F3F3F3"/>
          </w:tcPr>
          <w:p w:rsidR="002B47DD" w:rsidRPr="005F21AB" w:rsidRDefault="002B47DD" w:rsidP="00FE6F37">
            <w:pPr>
              <w:jc w:val="center"/>
              <w:rPr>
                <w:szCs w:val="18"/>
              </w:rPr>
            </w:pPr>
            <w:r w:rsidRPr="005F21AB">
              <w:rPr>
                <w:szCs w:val="18"/>
              </w:rPr>
              <w:t xml:space="preserve">RMa(min 1) x (NE+2) </w:t>
            </w:r>
          </w:p>
        </w:tc>
        <w:tc>
          <w:tcPr>
            <w:tcW w:w="0" w:type="auto"/>
            <w:tcBorders>
              <w:left w:val="single" w:sz="18" w:space="0" w:color="auto"/>
            </w:tcBorders>
            <w:shd w:val="clear" w:color="auto" w:fill="F3F3F3"/>
          </w:tcPr>
          <w:p w:rsidR="002B47DD" w:rsidRPr="005F21AB" w:rsidRDefault="002B47DD" w:rsidP="00FE6F37">
            <w:pPr>
              <w:jc w:val="center"/>
              <w:rPr>
                <w:szCs w:val="18"/>
              </w:rPr>
            </w:pPr>
            <w:r w:rsidRPr="005F21AB">
              <w:rPr>
                <w:szCs w:val="18"/>
              </w:rPr>
              <w:t>DS x 2</w:t>
            </w:r>
          </w:p>
        </w:tc>
        <w:tc>
          <w:tcPr>
            <w:tcW w:w="0" w:type="auto"/>
            <w:shd w:val="clear" w:color="auto" w:fill="F3F3F3"/>
          </w:tcPr>
          <w:p w:rsidR="002B47DD" w:rsidRPr="005F21AB" w:rsidRDefault="002B47DD" w:rsidP="00FE6F37">
            <w:pPr>
              <w:jc w:val="center"/>
              <w:rPr>
                <w:szCs w:val="18"/>
              </w:rPr>
            </w:pPr>
            <w:r w:rsidRPr="005F21AB">
              <w:rPr>
                <w:szCs w:val="18"/>
              </w:rPr>
              <w:t xml:space="preserve">RMa(min 1) x 2 </w:t>
            </w:r>
          </w:p>
        </w:tc>
      </w:tr>
      <w:tr w:rsidR="002B47DD" w:rsidRPr="005F21AB" w:rsidTr="00190391">
        <w:tc>
          <w:tcPr>
            <w:tcW w:w="0" w:type="auto"/>
            <w:shd w:val="clear" w:color="auto" w:fill="E0E0E0"/>
          </w:tcPr>
          <w:p w:rsidR="002B47DD" w:rsidRPr="005F21AB" w:rsidRDefault="002B47DD" w:rsidP="00FE6F37">
            <w:pPr>
              <w:rPr>
                <w:szCs w:val="18"/>
              </w:rPr>
            </w:pPr>
            <w:r w:rsidRPr="005F21AB">
              <w:rPr>
                <w:szCs w:val="18"/>
              </w:rPr>
              <w:t>tRP</w:t>
            </w:r>
          </w:p>
        </w:tc>
        <w:tc>
          <w:tcPr>
            <w:tcW w:w="0" w:type="auto"/>
            <w:shd w:val="clear" w:color="auto" w:fill="E0E0E0"/>
          </w:tcPr>
          <w:p w:rsidR="002B47DD" w:rsidRPr="005F21AB" w:rsidRDefault="002B47DD" w:rsidP="00FE6F37">
            <w:pPr>
              <w:jc w:val="center"/>
              <w:rPr>
                <w:szCs w:val="18"/>
              </w:rPr>
            </w:pPr>
            <w:r w:rsidRPr="005F21AB">
              <w:rPr>
                <w:szCs w:val="18"/>
              </w:rPr>
              <w:t>DS x (NE+1)</w:t>
            </w:r>
          </w:p>
        </w:tc>
        <w:tc>
          <w:tcPr>
            <w:tcW w:w="0" w:type="auto"/>
            <w:tcBorders>
              <w:right w:val="single" w:sz="18" w:space="0" w:color="auto"/>
            </w:tcBorders>
            <w:shd w:val="clear" w:color="auto" w:fill="E0E0E0"/>
          </w:tcPr>
          <w:p w:rsidR="002B47DD" w:rsidRPr="005F21AB" w:rsidRDefault="002B47DD" w:rsidP="00FE6F37">
            <w:pPr>
              <w:jc w:val="center"/>
              <w:rPr>
                <w:szCs w:val="18"/>
              </w:rPr>
            </w:pPr>
            <w:r w:rsidRPr="005F21AB">
              <w:rPr>
                <w:szCs w:val="18"/>
              </w:rPr>
              <w:t>RMa(min 1) x (NE+1)</w:t>
            </w:r>
          </w:p>
        </w:tc>
        <w:tc>
          <w:tcPr>
            <w:tcW w:w="0" w:type="auto"/>
            <w:tcBorders>
              <w:left w:val="single" w:sz="18" w:space="0" w:color="auto"/>
            </w:tcBorders>
            <w:shd w:val="clear" w:color="auto" w:fill="E0E0E0"/>
          </w:tcPr>
          <w:p w:rsidR="002B47DD" w:rsidRPr="005F21AB" w:rsidRDefault="002B47DD" w:rsidP="00FE6F37">
            <w:pPr>
              <w:jc w:val="center"/>
              <w:rPr>
                <w:szCs w:val="18"/>
              </w:rPr>
            </w:pPr>
            <w:r w:rsidRPr="005F21AB">
              <w:rPr>
                <w:szCs w:val="18"/>
              </w:rPr>
              <w:t>DS x 1</w:t>
            </w:r>
          </w:p>
        </w:tc>
        <w:tc>
          <w:tcPr>
            <w:tcW w:w="0" w:type="auto"/>
            <w:shd w:val="clear" w:color="auto" w:fill="E0E0E0"/>
          </w:tcPr>
          <w:p w:rsidR="002B47DD" w:rsidRPr="005F21AB" w:rsidRDefault="002B47DD" w:rsidP="00FE6F37">
            <w:pPr>
              <w:jc w:val="center"/>
              <w:rPr>
                <w:szCs w:val="18"/>
              </w:rPr>
            </w:pPr>
            <w:r w:rsidRPr="005F21AB">
              <w:rPr>
                <w:szCs w:val="18"/>
              </w:rPr>
              <w:t>RMa(min 1) x 1</w:t>
            </w:r>
          </w:p>
        </w:tc>
      </w:tr>
      <w:tr w:rsidR="002B47DD" w:rsidRPr="005F21AB" w:rsidTr="00190391">
        <w:tc>
          <w:tcPr>
            <w:tcW w:w="0" w:type="auto"/>
            <w:shd w:val="clear" w:color="auto" w:fill="E0E0E0"/>
          </w:tcPr>
          <w:p w:rsidR="002B47DD" w:rsidRPr="005F21AB" w:rsidRDefault="002B47DD" w:rsidP="00FE6F37">
            <w:pPr>
              <w:rPr>
                <w:szCs w:val="18"/>
              </w:rPr>
            </w:pPr>
            <w:r w:rsidRPr="005F21AB">
              <w:rPr>
                <w:szCs w:val="18"/>
              </w:rPr>
              <w:t>tEN</w:t>
            </w:r>
          </w:p>
        </w:tc>
        <w:tc>
          <w:tcPr>
            <w:tcW w:w="0" w:type="auto"/>
            <w:shd w:val="clear" w:color="auto" w:fill="E0E0E0"/>
          </w:tcPr>
          <w:p w:rsidR="002B47DD" w:rsidRPr="005F21AB" w:rsidRDefault="002B47DD" w:rsidP="00FE6F37">
            <w:pPr>
              <w:jc w:val="center"/>
              <w:rPr>
                <w:szCs w:val="18"/>
              </w:rPr>
            </w:pPr>
            <w:r w:rsidRPr="005F21AB">
              <w:rPr>
                <w:szCs w:val="18"/>
              </w:rPr>
              <w:t>1</w:t>
            </w:r>
          </w:p>
        </w:tc>
        <w:tc>
          <w:tcPr>
            <w:tcW w:w="0" w:type="auto"/>
            <w:tcBorders>
              <w:right w:val="single" w:sz="18" w:space="0" w:color="auto"/>
            </w:tcBorders>
            <w:shd w:val="clear" w:color="auto" w:fill="E0E0E0"/>
          </w:tcPr>
          <w:p w:rsidR="002B47DD" w:rsidRPr="005F21AB" w:rsidRDefault="002B47DD" w:rsidP="00FE6F37">
            <w:pPr>
              <w:jc w:val="center"/>
              <w:rPr>
                <w:szCs w:val="18"/>
              </w:rPr>
            </w:pPr>
            <w:r w:rsidRPr="005F21AB">
              <w:rPr>
                <w:szCs w:val="18"/>
              </w:rPr>
              <w:t>1</w:t>
            </w:r>
          </w:p>
        </w:tc>
        <w:tc>
          <w:tcPr>
            <w:tcW w:w="0" w:type="auto"/>
            <w:tcBorders>
              <w:left w:val="single" w:sz="18" w:space="0" w:color="auto"/>
            </w:tcBorders>
            <w:shd w:val="clear" w:color="auto" w:fill="E0E0E0"/>
          </w:tcPr>
          <w:p w:rsidR="002B47DD" w:rsidRPr="005F21AB" w:rsidRDefault="002B47DD" w:rsidP="00FE6F37">
            <w:pPr>
              <w:jc w:val="center"/>
              <w:rPr>
                <w:szCs w:val="18"/>
              </w:rPr>
            </w:pPr>
            <w:r w:rsidRPr="005F21AB">
              <w:rPr>
                <w:szCs w:val="18"/>
              </w:rPr>
              <w:t>1</w:t>
            </w:r>
          </w:p>
        </w:tc>
        <w:tc>
          <w:tcPr>
            <w:tcW w:w="0" w:type="auto"/>
            <w:shd w:val="clear" w:color="auto" w:fill="E0E0E0"/>
          </w:tcPr>
          <w:p w:rsidR="002B47DD" w:rsidRPr="005F21AB" w:rsidRDefault="002B47DD" w:rsidP="00FE6F37">
            <w:pPr>
              <w:jc w:val="center"/>
              <w:rPr>
                <w:szCs w:val="18"/>
              </w:rPr>
            </w:pPr>
            <w:r w:rsidRPr="005F21AB">
              <w:rPr>
                <w:szCs w:val="18"/>
              </w:rPr>
              <w:t>1</w:t>
            </w:r>
          </w:p>
        </w:tc>
      </w:tr>
      <w:tr w:rsidR="002B47DD" w:rsidRPr="005F21AB" w:rsidTr="00190391">
        <w:tc>
          <w:tcPr>
            <w:tcW w:w="0" w:type="auto"/>
            <w:shd w:val="clear" w:color="auto" w:fill="C0C0C0"/>
          </w:tcPr>
          <w:p w:rsidR="002B47DD" w:rsidRPr="005F21AB" w:rsidRDefault="002B47DD" w:rsidP="00FE6F37">
            <w:pPr>
              <w:rPr>
                <w:szCs w:val="18"/>
              </w:rPr>
            </w:pPr>
            <w:r w:rsidRPr="005F21AB">
              <w:rPr>
                <w:szCs w:val="18"/>
              </w:rPr>
              <w:t>tEC</w:t>
            </w:r>
          </w:p>
        </w:tc>
        <w:tc>
          <w:tcPr>
            <w:tcW w:w="0" w:type="auto"/>
            <w:shd w:val="clear" w:color="auto" w:fill="C0C0C0"/>
          </w:tcPr>
          <w:p w:rsidR="002B47DD" w:rsidRPr="005F21AB" w:rsidRDefault="002B47DD" w:rsidP="00FE6F37">
            <w:pPr>
              <w:jc w:val="center"/>
              <w:rPr>
                <w:szCs w:val="18"/>
              </w:rPr>
            </w:pPr>
            <w:r w:rsidRPr="005F21AB">
              <w:rPr>
                <w:szCs w:val="18"/>
              </w:rPr>
              <w:t>0</w:t>
            </w:r>
          </w:p>
        </w:tc>
        <w:tc>
          <w:tcPr>
            <w:tcW w:w="0" w:type="auto"/>
            <w:tcBorders>
              <w:right w:val="single" w:sz="18" w:space="0" w:color="auto"/>
            </w:tcBorders>
            <w:shd w:val="clear" w:color="auto" w:fill="C0C0C0"/>
          </w:tcPr>
          <w:p w:rsidR="002B47DD" w:rsidRPr="005F21AB" w:rsidRDefault="002B47DD" w:rsidP="00FE6F37">
            <w:pPr>
              <w:jc w:val="center"/>
              <w:rPr>
                <w:szCs w:val="18"/>
              </w:rPr>
            </w:pPr>
            <w:r w:rsidRPr="005F21AB">
              <w:rPr>
                <w:szCs w:val="18"/>
              </w:rPr>
              <w:t>0</w:t>
            </w:r>
          </w:p>
        </w:tc>
        <w:tc>
          <w:tcPr>
            <w:tcW w:w="0" w:type="auto"/>
            <w:tcBorders>
              <w:left w:val="single" w:sz="18" w:space="0" w:color="auto"/>
            </w:tcBorders>
            <w:shd w:val="clear" w:color="auto" w:fill="C0C0C0"/>
          </w:tcPr>
          <w:p w:rsidR="002B47DD" w:rsidRPr="005F21AB" w:rsidRDefault="002B47DD" w:rsidP="00FE6F37">
            <w:pPr>
              <w:jc w:val="center"/>
              <w:rPr>
                <w:szCs w:val="18"/>
              </w:rPr>
            </w:pPr>
            <w:r w:rsidRPr="005F21AB">
              <w:rPr>
                <w:szCs w:val="18"/>
              </w:rPr>
              <w:t>0</w:t>
            </w:r>
          </w:p>
        </w:tc>
        <w:tc>
          <w:tcPr>
            <w:tcW w:w="0" w:type="auto"/>
            <w:shd w:val="clear" w:color="auto" w:fill="C0C0C0"/>
          </w:tcPr>
          <w:p w:rsidR="002B47DD" w:rsidRPr="005F21AB" w:rsidRDefault="002B47DD" w:rsidP="00FE6F37">
            <w:pPr>
              <w:jc w:val="center"/>
              <w:rPr>
                <w:szCs w:val="18"/>
              </w:rPr>
            </w:pPr>
            <w:r w:rsidRPr="005F21AB">
              <w:rPr>
                <w:szCs w:val="18"/>
              </w:rPr>
              <w:t>0</w:t>
            </w:r>
          </w:p>
        </w:tc>
      </w:tr>
    </w:tbl>
    <w:p w:rsidR="00B632B6" w:rsidRPr="005F21AB" w:rsidRDefault="00680AA0">
      <w:pPr>
        <w:tabs>
          <w:tab w:val="left" w:pos="4058"/>
          <w:tab w:val="left" w:pos="7549"/>
          <w:tab w:val="left" w:pos="9670"/>
        </w:tabs>
        <w:jc w:val="left"/>
        <w:rPr>
          <w:b/>
          <w:szCs w:val="18"/>
        </w:rPr>
      </w:pPr>
      <w:r w:rsidRPr="005F21AB">
        <w:rPr>
          <w:b/>
          <w:noProof/>
          <w:szCs w:val="18"/>
          <w:lang w:eastAsia="fr-BE"/>
        </w:rPr>
        <mc:AlternateContent>
          <mc:Choice Requires="wps">
            <w:drawing>
              <wp:anchor distT="0" distB="0" distL="114300" distR="114300" simplePos="0" relativeHeight="251673600" behindDoc="0" locked="0" layoutInCell="1" allowOverlap="1" wp14:anchorId="0C3CE99A" wp14:editId="17DA5F29">
                <wp:simplePos x="0" y="0"/>
                <wp:positionH relativeFrom="column">
                  <wp:posOffset>3543935</wp:posOffset>
                </wp:positionH>
                <wp:positionV relativeFrom="paragraph">
                  <wp:posOffset>50165</wp:posOffset>
                </wp:positionV>
                <wp:extent cx="568325" cy="339725"/>
                <wp:effectExtent l="0" t="0" r="0" b="0"/>
                <wp:wrapNone/>
                <wp:docPr id="18"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 cy="339725"/>
                        </a:xfrm>
                        <a:prstGeom prst="rect">
                          <a:avLst/>
                        </a:prstGeom>
                        <a:solidFill>
                          <a:srgbClr val="EAF1D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E0524" id="Rectangle 104" o:spid="_x0000_s1026" style="position:absolute;margin-left:279.05pt;margin-top:3.95pt;width:44.75pt;height:2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" fillcolor="#eaf1dd"/>
            </w:pict>
          </mc:Fallback>
        </mc:AlternateContent>
      </w:r>
      <w:r w:rsidRPr="005F21AB">
        <w:rPr>
          <w:b/>
          <w:noProof/>
          <w:szCs w:val="18"/>
          <w:lang w:eastAsia="fr-BE"/>
        </w:rPr>
        <mc:AlternateContent>
          <mc:Choice Requires="wps">
            <w:drawing>
              <wp:anchor distT="0" distB="0" distL="114300" distR="114300" simplePos="0" relativeHeight="251672576" behindDoc="0" locked="0" layoutInCell="1" allowOverlap="1" wp14:anchorId="2F8173CC" wp14:editId="14443307">
                <wp:simplePos x="0" y="0"/>
                <wp:positionH relativeFrom="column">
                  <wp:posOffset>1778635</wp:posOffset>
                </wp:positionH>
                <wp:positionV relativeFrom="paragraph">
                  <wp:posOffset>50165</wp:posOffset>
                </wp:positionV>
                <wp:extent cx="612775" cy="339725"/>
                <wp:effectExtent l="0" t="0" r="0" b="0"/>
                <wp:wrapNone/>
                <wp:docPr id="1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339725"/>
                        </a:xfrm>
                        <a:prstGeom prst="rect">
                          <a:avLst/>
                        </a:prstGeom>
                        <a:solidFill>
                          <a:srgbClr val="DAEEF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D23D3" id="Rectangle 103" o:spid="_x0000_s1026" style="position:absolute;margin-left:140.05pt;margin-top:3.95pt;width:48.25pt;height:2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" fillcolor="#daeef3"/>
            </w:pict>
          </mc:Fallback>
        </mc:AlternateContent>
      </w:r>
      <w:r w:rsidRPr="005F21AB">
        <w:rPr>
          <w:b/>
          <w:noProof/>
          <w:szCs w:val="18"/>
          <w:lang w:eastAsia="fr-BE"/>
        </w:rPr>
        <mc:AlternateContent>
          <mc:Choice Requires="wps">
            <w:drawing>
              <wp:anchor distT="0" distB="0" distL="114300" distR="114300" simplePos="0" relativeHeight="251671552" behindDoc="0" locked="0" layoutInCell="1" allowOverlap="1" wp14:anchorId="176645D3" wp14:editId="49915E8F">
                <wp:simplePos x="0" y="0"/>
                <wp:positionH relativeFrom="column">
                  <wp:posOffset>449580</wp:posOffset>
                </wp:positionH>
                <wp:positionV relativeFrom="paragraph">
                  <wp:posOffset>50165</wp:posOffset>
                </wp:positionV>
                <wp:extent cx="716280" cy="339725"/>
                <wp:effectExtent l="0" t="0" r="0" b="0"/>
                <wp:wrapNone/>
                <wp:docPr id="16"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339725"/>
                        </a:xfrm>
                        <a:prstGeom prst="rect">
                          <a:avLst/>
                        </a:prstGeom>
                        <a:solidFill>
                          <a:srgbClr val="EAF1D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90372" id="Rectangle 102" o:spid="_x0000_s1026" style="position:absolute;margin-left:35.4pt;margin-top:3.95pt;width:56.4pt;height:2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" fillcolor="#eaf1dd"/>
            </w:pict>
          </mc:Fallback>
        </mc:AlternateContent>
      </w:r>
      <w:r w:rsidRPr="005F21AB">
        <w:rPr>
          <w:b/>
          <w:noProof/>
          <w:szCs w:val="18"/>
          <w:lang w:eastAsia="fr-BE"/>
        </w:rPr>
        <mc:AlternateContent>
          <mc:Choice Requires="wps">
            <w:drawing>
              <wp:anchor distT="0" distB="0" distL="114300" distR="114300" simplePos="0" relativeHeight="251674624" behindDoc="0" locked="0" layoutInCell="1" allowOverlap="1" wp14:anchorId="68E5628C" wp14:editId="43028374">
                <wp:simplePos x="0" y="0"/>
                <wp:positionH relativeFrom="column">
                  <wp:posOffset>5383530</wp:posOffset>
                </wp:positionH>
                <wp:positionV relativeFrom="paragraph">
                  <wp:posOffset>50165</wp:posOffset>
                </wp:positionV>
                <wp:extent cx="892810" cy="339725"/>
                <wp:effectExtent l="0" t="0" r="0" b="0"/>
                <wp:wrapNone/>
                <wp:docPr id="1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339725"/>
                        </a:xfrm>
                        <a:prstGeom prst="rect">
                          <a:avLst/>
                        </a:prstGeom>
                        <a:solidFill>
                          <a:srgbClr val="F2DBD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C7F68" id="Rectangle 105" o:spid="_x0000_s1026" style="position:absolute;margin-left:423.9pt;margin-top:3.95pt;width:70.3pt;height:2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" fillcolor="#f2dbdb"/>
            </w:pict>
          </mc:Fallback>
        </mc:AlternateContent>
      </w:r>
    </w:p>
    <w:p w:rsidR="008B7EEB" w:rsidRPr="005F21AB" w:rsidRDefault="008B7EEB">
      <w:pPr>
        <w:tabs>
          <w:tab w:val="left" w:pos="4058"/>
          <w:tab w:val="left" w:pos="7549"/>
          <w:tab w:val="left" w:pos="9670"/>
        </w:tabs>
        <w:jc w:val="left"/>
        <w:rPr>
          <w:b/>
          <w:szCs w:val="18"/>
        </w:rPr>
      </w:pPr>
      <w:r w:rsidRPr="005F21AB">
        <w:rPr>
          <w:b/>
          <w:szCs w:val="18"/>
        </w:rPr>
        <w:t>Perso                        NEM                      Alignement</w:t>
      </w:r>
      <w:r w:rsidRPr="005F21AB">
        <w:rPr>
          <w:b/>
          <w:szCs w:val="18"/>
        </w:rPr>
        <w:tab/>
      </w:r>
      <w:r w:rsidR="00517E7E" w:rsidRPr="005F21AB">
        <w:rPr>
          <w:b/>
          <w:szCs w:val="18"/>
        </w:rPr>
        <w:t>Divinité</w:t>
      </w:r>
    </w:p>
    <w:p w:rsidR="002B47DD" w:rsidRPr="005F21AB" w:rsidRDefault="002B47DD">
      <w:pPr>
        <w:tabs>
          <w:tab w:val="left" w:pos="4058"/>
          <w:tab w:val="left" w:pos="7549"/>
          <w:tab w:val="left" w:pos="9670"/>
        </w:tabs>
        <w:jc w:val="left"/>
        <w:rPr>
          <w:b/>
          <w:szCs w:val="18"/>
        </w:rPr>
      </w:pPr>
    </w:p>
    <w:tbl>
      <w:tblPr>
        <w:tblW w:w="106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2035"/>
        <w:gridCol w:w="567"/>
        <w:gridCol w:w="567"/>
        <w:gridCol w:w="1043"/>
        <w:gridCol w:w="2072"/>
        <w:gridCol w:w="3629"/>
      </w:tblGrid>
      <w:tr w:rsidR="00103D22" w:rsidRPr="005F21AB" w:rsidTr="00B632B6">
        <w:tc>
          <w:tcPr>
            <w:tcW w:w="763" w:type="dxa"/>
            <w:tcBorders>
              <w:bottom w:val="single" w:sz="18" w:space="0" w:color="auto"/>
            </w:tcBorders>
          </w:tcPr>
          <w:p w:rsidR="00190391" w:rsidRPr="005F21AB" w:rsidRDefault="00190391" w:rsidP="00190391">
            <w:pPr>
              <w:rPr>
                <w:rFonts w:ascii="Calibri" w:hAnsi="Calibri"/>
                <w:szCs w:val="18"/>
              </w:rPr>
            </w:pPr>
            <w:r w:rsidRPr="005F21AB">
              <w:rPr>
                <w:rFonts w:ascii="Calibri" w:hAnsi="Calibri"/>
                <w:szCs w:val="18"/>
              </w:rPr>
              <w:t>Pouvoir</w:t>
            </w:r>
          </w:p>
          <w:p w:rsidR="00B632B6" w:rsidRPr="005F21AB" w:rsidRDefault="00B632B6" w:rsidP="00190391">
            <w:pPr>
              <w:rPr>
                <w:rFonts w:ascii="Calibri" w:hAnsi="Calibri"/>
                <w:szCs w:val="18"/>
              </w:rPr>
            </w:pPr>
            <w:r w:rsidRPr="005F21AB">
              <w:rPr>
                <w:rFonts w:ascii="Calibri" w:hAnsi="Calibri"/>
                <w:szCs w:val="18"/>
              </w:rPr>
              <w:t>Langue</w:t>
            </w:r>
          </w:p>
        </w:tc>
        <w:tc>
          <w:tcPr>
            <w:tcW w:w="2039" w:type="dxa"/>
            <w:tcBorders>
              <w:bottom w:val="single" w:sz="18" w:space="0" w:color="auto"/>
            </w:tcBorders>
          </w:tcPr>
          <w:p w:rsidR="00103D22" w:rsidRPr="003E6FF8" w:rsidRDefault="00103D22" w:rsidP="00B632B6">
            <w:pPr>
              <w:rPr>
                <w:rFonts w:ascii="Calibri" w:hAnsi="Calibri"/>
                <w:b/>
                <w:szCs w:val="18"/>
                <w:lang w:val="en-GB"/>
              </w:rPr>
            </w:pPr>
            <w:r w:rsidRPr="003E6FF8">
              <w:rPr>
                <w:b/>
                <w:szCs w:val="18"/>
                <w:lang w:val="en-GB"/>
              </w:rPr>
              <w:t>Nom</w:t>
            </w:r>
            <w:r w:rsidR="00B632B6" w:rsidRPr="003E6FF8">
              <w:rPr>
                <w:b/>
                <w:szCs w:val="18"/>
                <w:lang w:val="en-GB"/>
              </w:rPr>
              <w:t xml:space="preserve">- </w:t>
            </w:r>
            <w:r w:rsidR="00B632B6" w:rsidRPr="003E6FF8">
              <w:rPr>
                <w:szCs w:val="18"/>
                <w:lang w:val="en-GB"/>
              </w:rPr>
              <w:t>(</w:t>
            </w:r>
            <w:r w:rsidR="00441680" w:rsidRPr="003E6FF8">
              <w:rPr>
                <w:rFonts w:ascii="Calibri" w:hAnsi="Calibri"/>
                <w:szCs w:val="18"/>
                <w:lang w:val="en-GB"/>
              </w:rPr>
              <w:t>P)</w:t>
            </w:r>
            <w:r w:rsidR="00B632B6" w:rsidRPr="003E6FF8">
              <w:rPr>
                <w:rFonts w:ascii="Calibri" w:hAnsi="Calibri"/>
                <w:szCs w:val="18"/>
                <w:lang w:val="en-GB"/>
              </w:rPr>
              <w:t>rin</w:t>
            </w:r>
            <w:r w:rsidR="00441680" w:rsidRPr="003E6FF8">
              <w:rPr>
                <w:rFonts w:ascii="Calibri" w:hAnsi="Calibri"/>
                <w:szCs w:val="18"/>
                <w:lang w:val="en-GB"/>
              </w:rPr>
              <w:t>/(S)</w:t>
            </w:r>
            <w:r w:rsidR="00190391" w:rsidRPr="003E6FF8">
              <w:rPr>
                <w:rFonts w:ascii="Calibri" w:hAnsi="Calibri"/>
                <w:szCs w:val="18"/>
                <w:lang w:val="en-GB"/>
              </w:rPr>
              <w:t>ec</w:t>
            </w:r>
          </w:p>
          <w:p w:rsidR="00B632B6" w:rsidRPr="003E6FF8" w:rsidRDefault="00EB0591" w:rsidP="00B632B6">
            <w:pPr>
              <w:rPr>
                <w:szCs w:val="18"/>
                <w:lang w:val="en-GB"/>
              </w:rPr>
            </w:pPr>
            <w:r w:rsidRPr="003E6FF8">
              <w:rPr>
                <w:rFonts w:ascii="Calibri" w:hAnsi="Calibri"/>
                <w:szCs w:val="18"/>
                <w:lang w:val="en-GB"/>
              </w:rPr>
              <w:t>Align.</w:t>
            </w:r>
            <w:r w:rsidR="00B632B6" w:rsidRPr="003E6FF8">
              <w:rPr>
                <w:rFonts w:ascii="Calibri" w:hAnsi="Calibri"/>
                <w:szCs w:val="18"/>
                <w:lang w:val="en-GB"/>
              </w:rPr>
              <w:t>(mult) &amp; focus</w:t>
            </w:r>
          </w:p>
        </w:tc>
        <w:tc>
          <w:tcPr>
            <w:tcW w:w="567" w:type="dxa"/>
            <w:tcBorders>
              <w:bottom w:val="single" w:sz="18" w:space="0" w:color="auto"/>
            </w:tcBorders>
          </w:tcPr>
          <w:p w:rsidR="00103D22" w:rsidRPr="005F21AB" w:rsidRDefault="00103D22">
            <w:pPr>
              <w:rPr>
                <w:b/>
                <w:szCs w:val="18"/>
              </w:rPr>
            </w:pPr>
            <w:r w:rsidRPr="005F21AB">
              <w:rPr>
                <w:b/>
                <w:szCs w:val="18"/>
              </w:rPr>
              <w:t>DS</w:t>
            </w:r>
          </w:p>
        </w:tc>
        <w:tc>
          <w:tcPr>
            <w:tcW w:w="567" w:type="dxa"/>
            <w:tcBorders>
              <w:bottom w:val="single" w:sz="18" w:space="0" w:color="auto"/>
            </w:tcBorders>
          </w:tcPr>
          <w:p w:rsidR="00103D22" w:rsidRPr="005F21AB" w:rsidRDefault="00103D22">
            <w:pPr>
              <w:rPr>
                <w:b/>
                <w:szCs w:val="18"/>
              </w:rPr>
            </w:pPr>
            <w:r w:rsidRPr="005F21AB">
              <w:rPr>
                <w:b/>
                <w:szCs w:val="18"/>
              </w:rPr>
              <w:t>NE</w:t>
            </w:r>
          </w:p>
        </w:tc>
        <w:tc>
          <w:tcPr>
            <w:tcW w:w="1043" w:type="dxa"/>
            <w:tcBorders>
              <w:bottom w:val="single" w:sz="18" w:space="0" w:color="auto"/>
            </w:tcBorders>
          </w:tcPr>
          <w:p w:rsidR="00103D22" w:rsidRPr="005F21AB" w:rsidRDefault="00103D22" w:rsidP="002B47DD">
            <w:pPr>
              <w:jc w:val="left"/>
              <w:rPr>
                <w:b/>
                <w:szCs w:val="18"/>
              </w:rPr>
            </w:pPr>
            <w:r w:rsidRPr="005F21AB">
              <w:rPr>
                <w:b/>
                <w:szCs w:val="18"/>
              </w:rPr>
              <w:t>Ext NE suivant</w:t>
            </w:r>
          </w:p>
        </w:tc>
        <w:tc>
          <w:tcPr>
            <w:tcW w:w="2075" w:type="dxa"/>
            <w:tcBorders>
              <w:bottom w:val="single" w:sz="18" w:space="0" w:color="auto"/>
            </w:tcBorders>
          </w:tcPr>
          <w:p w:rsidR="00B632B6" w:rsidRPr="005F21AB" w:rsidRDefault="00103D22">
            <w:pPr>
              <w:rPr>
                <w:b/>
                <w:szCs w:val="18"/>
              </w:rPr>
            </w:pPr>
            <w:r w:rsidRPr="005F21AB">
              <w:rPr>
                <w:b/>
                <w:szCs w:val="18"/>
              </w:rPr>
              <w:t xml:space="preserve">Expertise </w:t>
            </w:r>
          </w:p>
          <w:p w:rsidR="00103D22" w:rsidRPr="005F21AB" w:rsidRDefault="00103D22">
            <w:pPr>
              <w:rPr>
                <w:b/>
                <w:szCs w:val="18"/>
              </w:rPr>
            </w:pPr>
            <w:r w:rsidRPr="005F21AB">
              <w:rPr>
                <w:b/>
                <w:szCs w:val="18"/>
              </w:rPr>
              <w:t>Accumulée</w:t>
            </w:r>
          </w:p>
        </w:tc>
        <w:tc>
          <w:tcPr>
            <w:tcW w:w="3638" w:type="dxa"/>
            <w:tcBorders>
              <w:bottom w:val="single" w:sz="18" w:space="0" w:color="auto"/>
            </w:tcBorders>
          </w:tcPr>
          <w:p w:rsidR="00103D22" w:rsidRPr="005F21AB" w:rsidRDefault="00103D22">
            <w:pPr>
              <w:rPr>
                <w:b/>
                <w:szCs w:val="18"/>
              </w:rPr>
            </w:pPr>
            <w:r w:rsidRPr="005F21AB">
              <w:rPr>
                <w:b/>
                <w:szCs w:val="18"/>
              </w:rPr>
              <w:t>Lancement</w:t>
            </w:r>
            <w:r w:rsidRPr="005F21AB">
              <w:rPr>
                <w:b/>
                <w:szCs w:val="18"/>
              </w:rPr>
              <w:br/>
              <w:t>NE+ RMa + code*</w:t>
            </w:r>
          </w:p>
        </w:tc>
      </w:tr>
      <w:tr w:rsidR="009B6C21" w:rsidRPr="005F21AB" w:rsidTr="009B6C21">
        <w:trPr>
          <w:trHeight w:val="268"/>
        </w:trPr>
        <w:tc>
          <w:tcPr>
            <w:tcW w:w="763" w:type="dxa"/>
            <w:tcBorders>
              <w:top w:val="single" w:sz="18" w:space="0" w:color="auto"/>
              <w:left w:val="single" w:sz="18" w:space="0" w:color="auto"/>
              <w:bottom w:val="dotted" w:sz="4" w:space="0" w:color="auto"/>
            </w:tcBorders>
          </w:tcPr>
          <w:p w:rsidR="009B6C21" w:rsidRPr="005F21AB" w:rsidRDefault="009B6C21">
            <w:pPr>
              <w:rPr>
                <w:b/>
                <w:szCs w:val="18"/>
              </w:rPr>
            </w:pPr>
          </w:p>
        </w:tc>
        <w:tc>
          <w:tcPr>
            <w:tcW w:w="2039" w:type="dxa"/>
            <w:tcBorders>
              <w:top w:val="single" w:sz="18" w:space="0" w:color="auto"/>
              <w:bottom w:val="dotted" w:sz="4" w:space="0" w:color="auto"/>
            </w:tcBorders>
          </w:tcPr>
          <w:p w:rsidR="009B6C21" w:rsidRPr="005F21AB" w:rsidRDefault="009B6C21">
            <w:pPr>
              <w:rPr>
                <w:b/>
                <w:szCs w:val="18"/>
              </w:rPr>
            </w:pPr>
          </w:p>
        </w:tc>
        <w:tc>
          <w:tcPr>
            <w:tcW w:w="567" w:type="dxa"/>
            <w:vMerge w:val="restart"/>
            <w:tcBorders>
              <w:top w:val="single" w:sz="18" w:space="0" w:color="auto"/>
            </w:tcBorders>
          </w:tcPr>
          <w:p w:rsidR="009B6C21" w:rsidRPr="005F21AB" w:rsidRDefault="009B6C21">
            <w:pPr>
              <w:rPr>
                <w:b/>
                <w:szCs w:val="18"/>
              </w:rPr>
            </w:pPr>
          </w:p>
        </w:tc>
        <w:tc>
          <w:tcPr>
            <w:tcW w:w="567" w:type="dxa"/>
            <w:vMerge w:val="restart"/>
            <w:tcBorders>
              <w:top w:val="single" w:sz="18" w:space="0" w:color="auto"/>
            </w:tcBorders>
          </w:tcPr>
          <w:p w:rsidR="009B6C21" w:rsidRPr="005F21AB" w:rsidRDefault="009B6C21">
            <w:pPr>
              <w:rPr>
                <w:b/>
                <w:szCs w:val="18"/>
              </w:rPr>
            </w:pPr>
          </w:p>
        </w:tc>
        <w:tc>
          <w:tcPr>
            <w:tcW w:w="1043" w:type="dxa"/>
            <w:vMerge w:val="restart"/>
            <w:tcBorders>
              <w:top w:val="single" w:sz="18" w:space="0" w:color="auto"/>
            </w:tcBorders>
          </w:tcPr>
          <w:p w:rsidR="009B6C21" w:rsidRPr="005F21AB" w:rsidRDefault="009B6C21">
            <w:pPr>
              <w:rPr>
                <w:b/>
                <w:szCs w:val="18"/>
              </w:rPr>
            </w:pPr>
          </w:p>
        </w:tc>
        <w:tc>
          <w:tcPr>
            <w:tcW w:w="2075" w:type="dxa"/>
            <w:vMerge w:val="restart"/>
            <w:tcBorders>
              <w:top w:val="single" w:sz="18" w:space="0" w:color="auto"/>
            </w:tcBorders>
          </w:tcPr>
          <w:p w:rsidR="009B6C21" w:rsidRPr="005F21AB" w:rsidRDefault="009B6C21">
            <w:pPr>
              <w:rPr>
                <w:b/>
                <w:szCs w:val="18"/>
              </w:rPr>
            </w:pPr>
          </w:p>
        </w:tc>
        <w:tc>
          <w:tcPr>
            <w:tcW w:w="3638" w:type="dxa"/>
            <w:vMerge w:val="restart"/>
            <w:tcBorders>
              <w:top w:val="single" w:sz="18" w:space="0" w:color="auto"/>
              <w:right w:val="single" w:sz="18" w:space="0" w:color="auto"/>
            </w:tcBorders>
          </w:tcPr>
          <w:p w:rsidR="009B6C21" w:rsidRPr="005F21AB" w:rsidRDefault="009B6C21">
            <w:pPr>
              <w:rPr>
                <w:b/>
                <w:szCs w:val="18"/>
              </w:rPr>
            </w:pPr>
          </w:p>
        </w:tc>
      </w:tr>
      <w:tr w:rsidR="009B6C21" w:rsidRPr="005F21AB" w:rsidTr="00496D67">
        <w:trPr>
          <w:trHeight w:val="251"/>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84"/>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09"/>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84"/>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09"/>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301"/>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192"/>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496D67">
        <w:trPr>
          <w:trHeight w:val="251"/>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42"/>
        </w:trPr>
        <w:tc>
          <w:tcPr>
            <w:tcW w:w="763" w:type="dxa"/>
            <w:tcBorders>
              <w:top w:val="dotted" w:sz="4" w:space="0" w:color="auto"/>
              <w:left w:val="single" w:sz="18" w:space="0" w:color="auto"/>
              <w:bottom w:val="single" w:sz="18" w:space="0" w:color="auto"/>
            </w:tcBorders>
          </w:tcPr>
          <w:p w:rsidR="009B6C21" w:rsidRPr="005F21AB" w:rsidRDefault="009B6C21">
            <w:pPr>
              <w:rPr>
                <w:b/>
                <w:szCs w:val="18"/>
              </w:rPr>
            </w:pPr>
          </w:p>
        </w:tc>
        <w:tc>
          <w:tcPr>
            <w:tcW w:w="2039" w:type="dxa"/>
            <w:tcBorders>
              <w:top w:val="dotted" w:sz="4" w:space="0" w:color="auto"/>
              <w:bottom w:val="single" w:sz="18" w:space="0" w:color="auto"/>
            </w:tcBorders>
          </w:tcPr>
          <w:p w:rsidR="009B6C21" w:rsidRPr="005F21AB" w:rsidRDefault="009B6C21">
            <w:pPr>
              <w:rPr>
                <w:b/>
                <w:szCs w:val="18"/>
              </w:rPr>
            </w:pPr>
          </w:p>
        </w:tc>
        <w:tc>
          <w:tcPr>
            <w:tcW w:w="567" w:type="dxa"/>
            <w:vMerge/>
            <w:tcBorders>
              <w:bottom w:val="single" w:sz="18" w:space="0" w:color="auto"/>
            </w:tcBorders>
          </w:tcPr>
          <w:p w:rsidR="009B6C21" w:rsidRPr="005F21AB" w:rsidRDefault="009B6C21">
            <w:pPr>
              <w:rPr>
                <w:b/>
                <w:szCs w:val="18"/>
              </w:rPr>
            </w:pPr>
          </w:p>
        </w:tc>
        <w:tc>
          <w:tcPr>
            <w:tcW w:w="567" w:type="dxa"/>
            <w:vMerge/>
            <w:tcBorders>
              <w:bottom w:val="single" w:sz="18" w:space="0" w:color="auto"/>
            </w:tcBorders>
          </w:tcPr>
          <w:p w:rsidR="009B6C21" w:rsidRPr="005F21AB" w:rsidRDefault="009B6C21">
            <w:pPr>
              <w:rPr>
                <w:b/>
                <w:szCs w:val="18"/>
              </w:rPr>
            </w:pPr>
          </w:p>
        </w:tc>
        <w:tc>
          <w:tcPr>
            <w:tcW w:w="1043" w:type="dxa"/>
            <w:vMerge/>
            <w:tcBorders>
              <w:bottom w:val="single" w:sz="18" w:space="0" w:color="auto"/>
            </w:tcBorders>
          </w:tcPr>
          <w:p w:rsidR="009B6C21" w:rsidRPr="005F21AB" w:rsidRDefault="009B6C21">
            <w:pPr>
              <w:rPr>
                <w:b/>
                <w:szCs w:val="18"/>
              </w:rPr>
            </w:pPr>
          </w:p>
        </w:tc>
        <w:tc>
          <w:tcPr>
            <w:tcW w:w="2075" w:type="dxa"/>
            <w:vMerge/>
            <w:tcBorders>
              <w:bottom w:val="single" w:sz="18" w:space="0" w:color="auto"/>
            </w:tcBorders>
          </w:tcPr>
          <w:p w:rsidR="009B6C21" w:rsidRPr="005F21AB" w:rsidRDefault="009B6C21">
            <w:pPr>
              <w:rPr>
                <w:b/>
                <w:szCs w:val="18"/>
              </w:rPr>
            </w:pPr>
          </w:p>
        </w:tc>
        <w:tc>
          <w:tcPr>
            <w:tcW w:w="3638" w:type="dxa"/>
            <w:vMerge/>
            <w:tcBorders>
              <w:bottom w:val="single" w:sz="18" w:space="0" w:color="auto"/>
              <w:right w:val="single" w:sz="18" w:space="0" w:color="auto"/>
            </w:tcBorders>
          </w:tcPr>
          <w:p w:rsidR="009B6C21" w:rsidRPr="005F21AB" w:rsidRDefault="009B6C21">
            <w:pPr>
              <w:rPr>
                <w:b/>
                <w:szCs w:val="18"/>
              </w:rPr>
            </w:pPr>
          </w:p>
        </w:tc>
      </w:tr>
      <w:tr w:rsidR="009B6C21" w:rsidRPr="005F21AB" w:rsidTr="009B6C21">
        <w:trPr>
          <w:trHeight w:val="268"/>
        </w:trPr>
        <w:tc>
          <w:tcPr>
            <w:tcW w:w="763" w:type="dxa"/>
            <w:tcBorders>
              <w:top w:val="single" w:sz="18" w:space="0" w:color="auto"/>
              <w:left w:val="single" w:sz="18" w:space="0" w:color="auto"/>
              <w:bottom w:val="dotted" w:sz="4" w:space="0" w:color="auto"/>
            </w:tcBorders>
          </w:tcPr>
          <w:p w:rsidR="009B6C21" w:rsidRPr="005F21AB" w:rsidRDefault="009B6C21">
            <w:pPr>
              <w:rPr>
                <w:b/>
                <w:szCs w:val="18"/>
              </w:rPr>
            </w:pPr>
          </w:p>
        </w:tc>
        <w:tc>
          <w:tcPr>
            <w:tcW w:w="2039" w:type="dxa"/>
            <w:tcBorders>
              <w:top w:val="single" w:sz="18" w:space="0" w:color="auto"/>
              <w:bottom w:val="dotted" w:sz="4" w:space="0" w:color="auto"/>
            </w:tcBorders>
          </w:tcPr>
          <w:p w:rsidR="009B6C21" w:rsidRPr="005F21AB" w:rsidRDefault="009B6C21">
            <w:pPr>
              <w:rPr>
                <w:b/>
                <w:szCs w:val="18"/>
              </w:rPr>
            </w:pPr>
          </w:p>
        </w:tc>
        <w:tc>
          <w:tcPr>
            <w:tcW w:w="567" w:type="dxa"/>
            <w:vMerge w:val="restart"/>
            <w:tcBorders>
              <w:top w:val="single" w:sz="18" w:space="0" w:color="auto"/>
            </w:tcBorders>
          </w:tcPr>
          <w:p w:rsidR="009B6C21" w:rsidRPr="005F21AB" w:rsidRDefault="009B6C21">
            <w:pPr>
              <w:rPr>
                <w:b/>
                <w:szCs w:val="18"/>
              </w:rPr>
            </w:pPr>
          </w:p>
        </w:tc>
        <w:tc>
          <w:tcPr>
            <w:tcW w:w="567" w:type="dxa"/>
            <w:vMerge w:val="restart"/>
            <w:tcBorders>
              <w:top w:val="single" w:sz="18" w:space="0" w:color="auto"/>
            </w:tcBorders>
          </w:tcPr>
          <w:p w:rsidR="009B6C21" w:rsidRPr="005F21AB" w:rsidRDefault="009B6C21">
            <w:pPr>
              <w:rPr>
                <w:b/>
                <w:szCs w:val="18"/>
              </w:rPr>
            </w:pPr>
          </w:p>
        </w:tc>
        <w:tc>
          <w:tcPr>
            <w:tcW w:w="1043" w:type="dxa"/>
            <w:vMerge w:val="restart"/>
            <w:tcBorders>
              <w:top w:val="single" w:sz="18" w:space="0" w:color="auto"/>
            </w:tcBorders>
          </w:tcPr>
          <w:p w:rsidR="009B6C21" w:rsidRPr="005F21AB" w:rsidRDefault="009B6C21">
            <w:pPr>
              <w:rPr>
                <w:b/>
                <w:szCs w:val="18"/>
              </w:rPr>
            </w:pPr>
          </w:p>
        </w:tc>
        <w:tc>
          <w:tcPr>
            <w:tcW w:w="2075" w:type="dxa"/>
            <w:vMerge w:val="restart"/>
            <w:tcBorders>
              <w:top w:val="single" w:sz="18" w:space="0" w:color="auto"/>
            </w:tcBorders>
          </w:tcPr>
          <w:p w:rsidR="009B6C21" w:rsidRPr="005F21AB" w:rsidRDefault="009B6C21">
            <w:pPr>
              <w:rPr>
                <w:b/>
                <w:szCs w:val="18"/>
              </w:rPr>
            </w:pPr>
          </w:p>
        </w:tc>
        <w:tc>
          <w:tcPr>
            <w:tcW w:w="3638" w:type="dxa"/>
            <w:vMerge w:val="restart"/>
            <w:tcBorders>
              <w:top w:val="single" w:sz="18" w:space="0" w:color="auto"/>
              <w:right w:val="single" w:sz="18" w:space="0" w:color="auto"/>
            </w:tcBorders>
          </w:tcPr>
          <w:p w:rsidR="009B6C21" w:rsidRPr="005F21AB" w:rsidRDefault="009B6C21">
            <w:pPr>
              <w:rPr>
                <w:b/>
                <w:szCs w:val="18"/>
              </w:rPr>
            </w:pPr>
          </w:p>
        </w:tc>
      </w:tr>
      <w:tr w:rsidR="009B6C21" w:rsidRPr="005F21AB" w:rsidTr="00496D67">
        <w:trPr>
          <w:trHeight w:val="251"/>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51"/>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42"/>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68"/>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34"/>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51"/>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42"/>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496D67">
        <w:trPr>
          <w:trHeight w:val="268"/>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25"/>
        </w:trPr>
        <w:tc>
          <w:tcPr>
            <w:tcW w:w="763" w:type="dxa"/>
            <w:tcBorders>
              <w:top w:val="dotted" w:sz="4" w:space="0" w:color="auto"/>
              <w:left w:val="single" w:sz="18" w:space="0" w:color="auto"/>
              <w:bottom w:val="single" w:sz="18" w:space="0" w:color="auto"/>
            </w:tcBorders>
          </w:tcPr>
          <w:p w:rsidR="009B6C21" w:rsidRPr="005F21AB" w:rsidRDefault="009B6C21">
            <w:pPr>
              <w:rPr>
                <w:b/>
                <w:szCs w:val="18"/>
              </w:rPr>
            </w:pPr>
          </w:p>
        </w:tc>
        <w:tc>
          <w:tcPr>
            <w:tcW w:w="2039" w:type="dxa"/>
            <w:tcBorders>
              <w:top w:val="dotted" w:sz="4" w:space="0" w:color="auto"/>
              <w:bottom w:val="single" w:sz="18" w:space="0" w:color="auto"/>
            </w:tcBorders>
          </w:tcPr>
          <w:p w:rsidR="009B6C21" w:rsidRPr="005F21AB" w:rsidRDefault="009B6C21">
            <w:pPr>
              <w:rPr>
                <w:b/>
                <w:szCs w:val="18"/>
              </w:rPr>
            </w:pPr>
          </w:p>
        </w:tc>
        <w:tc>
          <w:tcPr>
            <w:tcW w:w="567" w:type="dxa"/>
            <w:vMerge/>
            <w:tcBorders>
              <w:bottom w:val="single" w:sz="18" w:space="0" w:color="auto"/>
            </w:tcBorders>
          </w:tcPr>
          <w:p w:rsidR="009B6C21" w:rsidRPr="005F21AB" w:rsidRDefault="009B6C21">
            <w:pPr>
              <w:rPr>
                <w:b/>
                <w:szCs w:val="18"/>
              </w:rPr>
            </w:pPr>
          </w:p>
        </w:tc>
        <w:tc>
          <w:tcPr>
            <w:tcW w:w="567" w:type="dxa"/>
            <w:vMerge/>
            <w:tcBorders>
              <w:bottom w:val="single" w:sz="18" w:space="0" w:color="auto"/>
            </w:tcBorders>
          </w:tcPr>
          <w:p w:rsidR="009B6C21" w:rsidRPr="005F21AB" w:rsidRDefault="009B6C21">
            <w:pPr>
              <w:rPr>
                <w:b/>
                <w:szCs w:val="18"/>
              </w:rPr>
            </w:pPr>
          </w:p>
        </w:tc>
        <w:tc>
          <w:tcPr>
            <w:tcW w:w="1043" w:type="dxa"/>
            <w:vMerge/>
            <w:tcBorders>
              <w:bottom w:val="single" w:sz="18" w:space="0" w:color="auto"/>
            </w:tcBorders>
          </w:tcPr>
          <w:p w:rsidR="009B6C21" w:rsidRPr="005F21AB" w:rsidRDefault="009B6C21">
            <w:pPr>
              <w:rPr>
                <w:b/>
                <w:szCs w:val="18"/>
              </w:rPr>
            </w:pPr>
          </w:p>
        </w:tc>
        <w:tc>
          <w:tcPr>
            <w:tcW w:w="2075" w:type="dxa"/>
            <w:vMerge/>
            <w:tcBorders>
              <w:bottom w:val="single" w:sz="18" w:space="0" w:color="auto"/>
            </w:tcBorders>
          </w:tcPr>
          <w:p w:rsidR="009B6C21" w:rsidRPr="005F21AB" w:rsidRDefault="009B6C21">
            <w:pPr>
              <w:rPr>
                <w:b/>
                <w:szCs w:val="18"/>
              </w:rPr>
            </w:pPr>
          </w:p>
        </w:tc>
        <w:tc>
          <w:tcPr>
            <w:tcW w:w="3638" w:type="dxa"/>
            <w:vMerge/>
            <w:tcBorders>
              <w:bottom w:val="single" w:sz="18" w:space="0" w:color="auto"/>
              <w:right w:val="single" w:sz="18" w:space="0" w:color="auto"/>
            </w:tcBorders>
          </w:tcPr>
          <w:p w:rsidR="009B6C21" w:rsidRPr="005F21AB" w:rsidRDefault="009B6C21">
            <w:pPr>
              <w:rPr>
                <w:b/>
                <w:szCs w:val="18"/>
              </w:rPr>
            </w:pPr>
          </w:p>
        </w:tc>
      </w:tr>
      <w:tr w:rsidR="009B6C21" w:rsidRPr="005F21AB" w:rsidTr="009B6C21">
        <w:trPr>
          <w:trHeight w:val="301"/>
        </w:trPr>
        <w:tc>
          <w:tcPr>
            <w:tcW w:w="763" w:type="dxa"/>
            <w:tcBorders>
              <w:top w:val="single" w:sz="18" w:space="0" w:color="auto"/>
              <w:left w:val="single" w:sz="18" w:space="0" w:color="auto"/>
              <w:bottom w:val="dotted" w:sz="4" w:space="0" w:color="auto"/>
            </w:tcBorders>
          </w:tcPr>
          <w:p w:rsidR="009B6C21" w:rsidRPr="005F21AB" w:rsidRDefault="009B6C21">
            <w:pPr>
              <w:rPr>
                <w:b/>
                <w:szCs w:val="18"/>
              </w:rPr>
            </w:pPr>
          </w:p>
        </w:tc>
        <w:tc>
          <w:tcPr>
            <w:tcW w:w="2039" w:type="dxa"/>
            <w:tcBorders>
              <w:top w:val="single" w:sz="18" w:space="0" w:color="auto"/>
              <w:bottom w:val="dotted" w:sz="4" w:space="0" w:color="auto"/>
            </w:tcBorders>
          </w:tcPr>
          <w:p w:rsidR="009B6C21" w:rsidRPr="005F21AB" w:rsidRDefault="009B6C21">
            <w:pPr>
              <w:rPr>
                <w:b/>
                <w:szCs w:val="18"/>
              </w:rPr>
            </w:pPr>
          </w:p>
        </w:tc>
        <w:tc>
          <w:tcPr>
            <w:tcW w:w="567" w:type="dxa"/>
            <w:vMerge w:val="restart"/>
            <w:tcBorders>
              <w:top w:val="single" w:sz="18" w:space="0" w:color="auto"/>
            </w:tcBorders>
          </w:tcPr>
          <w:p w:rsidR="009B6C21" w:rsidRPr="005F21AB" w:rsidRDefault="009B6C21">
            <w:pPr>
              <w:rPr>
                <w:b/>
                <w:szCs w:val="18"/>
              </w:rPr>
            </w:pPr>
          </w:p>
        </w:tc>
        <w:tc>
          <w:tcPr>
            <w:tcW w:w="567" w:type="dxa"/>
            <w:vMerge w:val="restart"/>
            <w:tcBorders>
              <w:top w:val="single" w:sz="18" w:space="0" w:color="auto"/>
            </w:tcBorders>
          </w:tcPr>
          <w:p w:rsidR="009B6C21" w:rsidRPr="005F21AB" w:rsidRDefault="009B6C21">
            <w:pPr>
              <w:rPr>
                <w:b/>
                <w:szCs w:val="18"/>
              </w:rPr>
            </w:pPr>
          </w:p>
        </w:tc>
        <w:tc>
          <w:tcPr>
            <w:tcW w:w="1043" w:type="dxa"/>
            <w:vMerge w:val="restart"/>
            <w:tcBorders>
              <w:top w:val="single" w:sz="18" w:space="0" w:color="auto"/>
            </w:tcBorders>
          </w:tcPr>
          <w:p w:rsidR="009B6C21" w:rsidRPr="005F21AB" w:rsidRDefault="009B6C21">
            <w:pPr>
              <w:rPr>
                <w:b/>
                <w:szCs w:val="18"/>
              </w:rPr>
            </w:pPr>
          </w:p>
        </w:tc>
        <w:tc>
          <w:tcPr>
            <w:tcW w:w="2075" w:type="dxa"/>
            <w:vMerge w:val="restart"/>
            <w:tcBorders>
              <w:top w:val="single" w:sz="18" w:space="0" w:color="auto"/>
            </w:tcBorders>
          </w:tcPr>
          <w:p w:rsidR="009B6C21" w:rsidRPr="005F21AB" w:rsidRDefault="009B6C21">
            <w:pPr>
              <w:rPr>
                <w:b/>
                <w:szCs w:val="18"/>
              </w:rPr>
            </w:pPr>
          </w:p>
        </w:tc>
        <w:tc>
          <w:tcPr>
            <w:tcW w:w="3638" w:type="dxa"/>
            <w:vMerge w:val="restart"/>
            <w:tcBorders>
              <w:top w:val="single" w:sz="18" w:space="0" w:color="auto"/>
              <w:right w:val="single" w:sz="18" w:space="0" w:color="auto"/>
            </w:tcBorders>
          </w:tcPr>
          <w:p w:rsidR="009B6C21" w:rsidRPr="005F21AB" w:rsidRDefault="009B6C21">
            <w:pPr>
              <w:rPr>
                <w:b/>
                <w:szCs w:val="18"/>
              </w:rPr>
            </w:pPr>
          </w:p>
        </w:tc>
      </w:tr>
      <w:tr w:rsidR="009B6C21" w:rsidRPr="005F21AB" w:rsidTr="00496D67">
        <w:trPr>
          <w:trHeight w:val="201"/>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42"/>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51"/>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68"/>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25"/>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68"/>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25"/>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496D67">
        <w:trPr>
          <w:trHeight w:val="268"/>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25"/>
        </w:trPr>
        <w:tc>
          <w:tcPr>
            <w:tcW w:w="763" w:type="dxa"/>
            <w:tcBorders>
              <w:top w:val="dotted" w:sz="4" w:space="0" w:color="auto"/>
              <w:left w:val="single" w:sz="18" w:space="0" w:color="auto"/>
              <w:bottom w:val="single" w:sz="18" w:space="0" w:color="auto"/>
            </w:tcBorders>
          </w:tcPr>
          <w:p w:rsidR="009B6C21" w:rsidRPr="005F21AB" w:rsidRDefault="009B6C21">
            <w:pPr>
              <w:rPr>
                <w:b/>
                <w:szCs w:val="18"/>
              </w:rPr>
            </w:pPr>
          </w:p>
        </w:tc>
        <w:tc>
          <w:tcPr>
            <w:tcW w:w="2039" w:type="dxa"/>
            <w:tcBorders>
              <w:top w:val="dotted" w:sz="4" w:space="0" w:color="auto"/>
              <w:bottom w:val="single" w:sz="18" w:space="0" w:color="auto"/>
            </w:tcBorders>
          </w:tcPr>
          <w:p w:rsidR="009B6C21" w:rsidRPr="005F21AB" w:rsidRDefault="009B6C21">
            <w:pPr>
              <w:rPr>
                <w:b/>
                <w:szCs w:val="18"/>
              </w:rPr>
            </w:pPr>
          </w:p>
        </w:tc>
        <w:tc>
          <w:tcPr>
            <w:tcW w:w="567" w:type="dxa"/>
            <w:vMerge/>
            <w:tcBorders>
              <w:bottom w:val="single" w:sz="18" w:space="0" w:color="auto"/>
            </w:tcBorders>
          </w:tcPr>
          <w:p w:rsidR="009B6C21" w:rsidRPr="005F21AB" w:rsidRDefault="009B6C21">
            <w:pPr>
              <w:rPr>
                <w:b/>
                <w:szCs w:val="18"/>
              </w:rPr>
            </w:pPr>
          </w:p>
        </w:tc>
        <w:tc>
          <w:tcPr>
            <w:tcW w:w="567" w:type="dxa"/>
            <w:vMerge/>
            <w:tcBorders>
              <w:bottom w:val="single" w:sz="18" w:space="0" w:color="auto"/>
            </w:tcBorders>
          </w:tcPr>
          <w:p w:rsidR="009B6C21" w:rsidRPr="005F21AB" w:rsidRDefault="009B6C21">
            <w:pPr>
              <w:rPr>
                <w:b/>
                <w:szCs w:val="18"/>
              </w:rPr>
            </w:pPr>
          </w:p>
        </w:tc>
        <w:tc>
          <w:tcPr>
            <w:tcW w:w="1043" w:type="dxa"/>
            <w:vMerge/>
            <w:tcBorders>
              <w:bottom w:val="single" w:sz="18" w:space="0" w:color="auto"/>
            </w:tcBorders>
          </w:tcPr>
          <w:p w:rsidR="009B6C21" w:rsidRPr="005F21AB" w:rsidRDefault="009B6C21">
            <w:pPr>
              <w:rPr>
                <w:b/>
                <w:szCs w:val="18"/>
              </w:rPr>
            </w:pPr>
          </w:p>
        </w:tc>
        <w:tc>
          <w:tcPr>
            <w:tcW w:w="2075" w:type="dxa"/>
            <w:vMerge/>
            <w:tcBorders>
              <w:bottom w:val="single" w:sz="18" w:space="0" w:color="auto"/>
            </w:tcBorders>
          </w:tcPr>
          <w:p w:rsidR="009B6C21" w:rsidRPr="005F21AB" w:rsidRDefault="009B6C21">
            <w:pPr>
              <w:rPr>
                <w:b/>
                <w:szCs w:val="18"/>
              </w:rPr>
            </w:pPr>
          </w:p>
        </w:tc>
        <w:tc>
          <w:tcPr>
            <w:tcW w:w="3638" w:type="dxa"/>
            <w:vMerge/>
            <w:tcBorders>
              <w:bottom w:val="single" w:sz="18" w:space="0" w:color="auto"/>
              <w:right w:val="single" w:sz="18" w:space="0" w:color="auto"/>
            </w:tcBorders>
          </w:tcPr>
          <w:p w:rsidR="009B6C21" w:rsidRPr="005F21AB" w:rsidRDefault="009B6C21">
            <w:pPr>
              <w:rPr>
                <w:b/>
                <w:szCs w:val="18"/>
              </w:rPr>
            </w:pPr>
          </w:p>
        </w:tc>
      </w:tr>
      <w:tr w:rsidR="009B6C21" w:rsidRPr="005F21AB" w:rsidTr="009B6C21">
        <w:trPr>
          <w:trHeight w:val="301"/>
        </w:trPr>
        <w:tc>
          <w:tcPr>
            <w:tcW w:w="763" w:type="dxa"/>
            <w:tcBorders>
              <w:top w:val="single" w:sz="18" w:space="0" w:color="auto"/>
              <w:left w:val="single" w:sz="18" w:space="0" w:color="auto"/>
              <w:bottom w:val="dotted" w:sz="4" w:space="0" w:color="auto"/>
            </w:tcBorders>
          </w:tcPr>
          <w:p w:rsidR="009B6C21" w:rsidRPr="005F21AB" w:rsidRDefault="009B6C21">
            <w:pPr>
              <w:rPr>
                <w:b/>
                <w:szCs w:val="18"/>
              </w:rPr>
            </w:pPr>
          </w:p>
        </w:tc>
        <w:tc>
          <w:tcPr>
            <w:tcW w:w="2039" w:type="dxa"/>
            <w:tcBorders>
              <w:top w:val="single" w:sz="18" w:space="0" w:color="auto"/>
              <w:bottom w:val="dotted" w:sz="4" w:space="0" w:color="auto"/>
            </w:tcBorders>
          </w:tcPr>
          <w:p w:rsidR="009B6C21" w:rsidRPr="005F21AB" w:rsidRDefault="009B6C21">
            <w:pPr>
              <w:rPr>
                <w:b/>
                <w:szCs w:val="18"/>
              </w:rPr>
            </w:pPr>
          </w:p>
        </w:tc>
        <w:tc>
          <w:tcPr>
            <w:tcW w:w="567" w:type="dxa"/>
            <w:vMerge w:val="restart"/>
            <w:tcBorders>
              <w:top w:val="single" w:sz="18" w:space="0" w:color="auto"/>
            </w:tcBorders>
          </w:tcPr>
          <w:p w:rsidR="009B6C21" w:rsidRPr="005F21AB" w:rsidRDefault="009B6C21">
            <w:pPr>
              <w:rPr>
                <w:b/>
                <w:szCs w:val="18"/>
              </w:rPr>
            </w:pPr>
          </w:p>
        </w:tc>
        <w:tc>
          <w:tcPr>
            <w:tcW w:w="567" w:type="dxa"/>
            <w:vMerge w:val="restart"/>
            <w:tcBorders>
              <w:top w:val="single" w:sz="18" w:space="0" w:color="auto"/>
            </w:tcBorders>
          </w:tcPr>
          <w:p w:rsidR="009B6C21" w:rsidRPr="005F21AB" w:rsidRDefault="009B6C21">
            <w:pPr>
              <w:rPr>
                <w:b/>
                <w:szCs w:val="18"/>
              </w:rPr>
            </w:pPr>
          </w:p>
        </w:tc>
        <w:tc>
          <w:tcPr>
            <w:tcW w:w="1043" w:type="dxa"/>
            <w:vMerge w:val="restart"/>
            <w:tcBorders>
              <w:top w:val="single" w:sz="18" w:space="0" w:color="auto"/>
            </w:tcBorders>
          </w:tcPr>
          <w:p w:rsidR="009B6C21" w:rsidRPr="005F21AB" w:rsidRDefault="009B6C21">
            <w:pPr>
              <w:rPr>
                <w:b/>
                <w:szCs w:val="18"/>
              </w:rPr>
            </w:pPr>
          </w:p>
        </w:tc>
        <w:tc>
          <w:tcPr>
            <w:tcW w:w="2075" w:type="dxa"/>
            <w:vMerge w:val="restart"/>
            <w:tcBorders>
              <w:top w:val="single" w:sz="18" w:space="0" w:color="auto"/>
            </w:tcBorders>
          </w:tcPr>
          <w:p w:rsidR="009B6C21" w:rsidRPr="005F21AB" w:rsidRDefault="009B6C21">
            <w:pPr>
              <w:rPr>
                <w:b/>
                <w:szCs w:val="18"/>
              </w:rPr>
            </w:pPr>
          </w:p>
        </w:tc>
        <w:tc>
          <w:tcPr>
            <w:tcW w:w="3638" w:type="dxa"/>
            <w:vMerge w:val="restart"/>
            <w:tcBorders>
              <w:top w:val="single" w:sz="18" w:space="0" w:color="auto"/>
              <w:right w:val="single" w:sz="18" w:space="0" w:color="auto"/>
            </w:tcBorders>
          </w:tcPr>
          <w:p w:rsidR="009B6C21" w:rsidRPr="005F21AB" w:rsidRDefault="009B6C21">
            <w:pPr>
              <w:rPr>
                <w:b/>
                <w:szCs w:val="18"/>
              </w:rPr>
            </w:pPr>
          </w:p>
        </w:tc>
      </w:tr>
      <w:tr w:rsidR="009B6C21" w:rsidRPr="005F21AB" w:rsidTr="00496D67">
        <w:trPr>
          <w:trHeight w:val="201"/>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42"/>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51"/>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68"/>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25"/>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51"/>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42"/>
        </w:trPr>
        <w:tc>
          <w:tcPr>
            <w:tcW w:w="763" w:type="dxa"/>
            <w:tcBorders>
              <w:top w:val="dotted" w:sz="4" w:space="0" w:color="auto"/>
              <w:left w:val="single" w:sz="18" w:space="0" w:color="auto"/>
            </w:tcBorders>
          </w:tcPr>
          <w:p w:rsidR="009B6C21" w:rsidRPr="005F21AB" w:rsidRDefault="009B6C21">
            <w:pPr>
              <w:rPr>
                <w:b/>
                <w:szCs w:val="18"/>
              </w:rPr>
            </w:pPr>
          </w:p>
        </w:tc>
        <w:tc>
          <w:tcPr>
            <w:tcW w:w="2039" w:type="dxa"/>
            <w:tcBorders>
              <w:top w:val="dotted" w:sz="4" w:space="0" w:color="auto"/>
            </w:tcBorders>
          </w:tcPr>
          <w:p w:rsidR="009B6C21" w:rsidRPr="005F21AB" w:rsidRDefault="009B6C21">
            <w:pPr>
              <w:rPr>
                <w:b/>
                <w:szCs w:val="18"/>
              </w:rPr>
            </w:pPr>
          </w:p>
        </w:tc>
        <w:tc>
          <w:tcPr>
            <w:tcW w:w="567" w:type="dxa"/>
            <w:vMerge/>
          </w:tcPr>
          <w:p w:rsidR="009B6C21" w:rsidRPr="005F21AB" w:rsidRDefault="009B6C21">
            <w:pPr>
              <w:rPr>
                <w:b/>
                <w:szCs w:val="18"/>
              </w:rPr>
            </w:pPr>
          </w:p>
        </w:tc>
        <w:tc>
          <w:tcPr>
            <w:tcW w:w="567" w:type="dxa"/>
            <w:vMerge/>
          </w:tcPr>
          <w:p w:rsidR="009B6C21" w:rsidRPr="005F21AB" w:rsidRDefault="009B6C21">
            <w:pPr>
              <w:rPr>
                <w:b/>
                <w:szCs w:val="18"/>
              </w:rPr>
            </w:pPr>
          </w:p>
        </w:tc>
        <w:tc>
          <w:tcPr>
            <w:tcW w:w="1043" w:type="dxa"/>
            <w:vMerge/>
          </w:tcPr>
          <w:p w:rsidR="009B6C21" w:rsidRPr="005F21AB" w:rsidRDefault="009B6C21">
            <w:pPr>
              <w:rPr>
                <w:b/>
                <w:szCs w:val="18"/>
              </w:rPr>
            </w:pPr>
          </w:p>
        </w:tc>
        <w:tc>
          <w:tcPr>
            <w:tcW w:w="2075" w:type="dxa"/>
            <w:vMerge/>
          </w:tcPr>
          <w:p w:rsidR="009B6C21" w:rsidRPr="005F21AB" w:rsidRDefault="009B6C21">
            <w:pPr>
              <w:rPr>
                <w:b/>
                <w:szCs w:val="18"/>
              </w:rPr>
            </w:pPr>
          </w:p>
        </w:tc>
        <w:tc>
          <w:tcPr>
            <w:tcW w:w="3638" w:type="dxa"/>
            <w:vMerge/>
            <w:tcBorders>
              <w:right w:val="single" w:sz="18" w:space="0" w:color="auto"/>
            </w:tcBorders>
          </w:tcPr>
          <w:p w:rsidR="009B6C21" w:rsidRPr="005F21AB" w:rsidRDefault="009B6C21">
            <w:pPr>
              <w:rPr>
                <w:b/>
                <w:szCs w:val="18"/>
              </w:rPr>
            </w:pPr>
          </w:p>
        </w:tc>
      </w:tr>
      <w:tr w:rsidR="009B6C21" w:rsidRPr="005F21AB" w:rsidTr="009B6C21">
        <w:trPr>
          <w:trHeight w:val="234"/>
        </w:trPr>
        <w:tc>
          <w:tcPr>
            <w:tcW w:w="763" w:type="dxa"/>
            <w:tcBorders>
              <w:left w:val="single" w:sz="18" w:space="0" w:color="auto"/>
              <w:bottom w:val="dotted" w:sz="4" w:space="0" w:color="auto"/>
            </w:tcBorders>
          </w:tcPr>
          <w:p w:rsidR="009B6C21" w:rsidRPr="005F21AB" w:rsidRDefault="009B6C21">
            <w:pPr>
              <w:rPr>
                <w:b/>
                <w:szCs w:val="18"/>
              </w:rPr>
            </w:pPr>
          </w:p>
        </w:tc>
        <w:tc>
          <w:tcPr>
            <w:tcW w:w="2039" w:type="dxa"/>
            <w:tcBorders>
              <w:bottom w:val="dotted" w:sz="4" w:space="0" w:color="auto"/>
            </w:tcBorders>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567" w:type="dxa"/>
            <w:vMerge w:val="restart"/>
          </w:tcPr>
          <w:p w:rsidR="009B6C21" w:rsidRPr="005F21AB" w:rsidRDefault="009B6C21">
            <w:pPr>
              <w:rPr>
                <w:b/>
                <w:szCs w:val="18"/>
              </w:rPr>
            </w:pPr>
          </w:p>
        </w:tc>
        <w:tc>
          <w:tcPr>
            <w:tcW w:w="1043" w:type="dxa"/>
            <w:vMerge w:val="restart"/>
          </w:tcPr>
          <w:p w:rsidR="009B6C21" w:rsidRPr="005F21AB" w:rsidRDefault="009B6C21">
            <w:pPr>
              <w:rPr>
                <w:b/>
                <w:szCs w:val="18"/>
              </w:rPr>
            </w:pPr>
          </w:p>
        </w:tc>
        <w:tc>
          <w:tcPr>
            <w:tcW w:w="2075" w:type="dxa"/>
            <w:vMerge w:val="restart"/>
          </w:tcPr>
          <w:p w:rsidR="009B6C21" w:rsidRPr="005F21AB" w:rsidRDefault="009B6C21">
            <w:pPr>
              <w:rPr>
                <w:b/>
                <w:szCs w:val="18"/>
              </w:rPr>
            </w:pPr>
          </w:p>
        </w:tc>
        <w:tc>
          <w:tcPr>
            <w:tcW w:w="3638" w:type="dxa"/>
            <w:vMerge w:val="restart"/>
            <w:tcBorders>
              <w:right w:val="single" w:sz="18" w:space="0" w:color="auto"/>
            </w:tcBorders>
          </w:tcPr>
          <w:p w:rsidR="009B6C21" w:rsidRPr="005F21AB" w:rsidRDefault="009B6C21">
            <w:pPr>
              <w:rPr>
                <w:b/>
                <w:szCs w:val="18"/>
              </w:rPr>
            </w:pPr>
          </w:p>
        </w:tc>
      </w:tr>
      <w:tr w:rsidR="009B6C21" w:rsidRPr="005F21AB" w:rsidTr="009B6C21">
        <w:trPr>
          <w:trHeight w:val="268"/>
        </w:trPr>
        <w:tc>
          <w:tcPr>
            <w:tcW w:w="763" w:type="dxa"/>
            <w:tcBorders>
              <w:top w:val="dotted" w:sz="4" w:space="0" w:color="auto"/>
              <w:left w:val="single" w:sz="18" w:space="0" w:color="auto"/>
              <w:bottom w:val="single" w:sz="18" w:space="0" w:color="auto"/>
            </w:tcBorders>
          </w:tcPr>
          <w:p w:rsidR="009B6C21" w:rsidRPr="005F21AB" w:rsidRDefault="009B6C21">
            <w:pPr>
              <w:rPr>
                <w:b/>
                <w:szCs w:val="18"/>
              </w:rPr>
            </w:pPr>
          </w:p>
        </w:tc>
        <w:tc>
          <w:tcPr>
            <w:tcW w:w="2039" w:type="dxa"/>
            <w:tcBorders>
              <w:top w:val="dotted" w:sz="4" w:space="0" w:color="auto"/>
              <w:bottom w:val="single" w:sz="18" w:space="0" w:color="auto"/>
            </w:tcBorders>
          </w:tcPr>
          <w:p w:rsidR="009B6C21" w:rsidRPr="005F21AB" w:rsidRDefault="009B6C21">
            <w:pPr>
              <w:rPr>
                <w:b/>
                <w:szCs w:val="18"/>
              </w:rPr>
            </w:pPr>
          </w:p>
        </w:tc>
        <w:tc>
          <w:tcPr>
            <w:tcW w:w="567" w:type="dxa"/>
            <w:vMerge/>
            <w:tcBorders>
              <w:bottom w:val="single" w:sz="18" w:space="0" w:color="auto"/>
            </w:tcBorders>
          </w:tcPr>
          <w:p w:rsidR="009B6C21" w:rsidRPr="005F21AB" w:rsidRDefault="009B6C21">
            <w:pPr>
              <w:rPr>
                <w:b/>
                <w:szCs w:val="18"/>
              </w:rPr>
            </w:pPr>
          </w:p>
        </w:tc>
        <w:tc>
          <w:tcPr>
            <w:tcW w:w="567" w:type="dxa"/>
            <w:vMerge/>
            <w:tcBorders>
              <w:bottom w:val="single" w:sz="18" w:space="0" w:color="auto"/>
            </w:tcBorders>
          </w:tcPr>
          <w:p w:rsidR="009B6C21" w:rsidRPr="005F21AB" w:rsidRDefault="009B6C21">
            <w:pPr>
              <w:rPr>
                <w:b/>
                <w:szCs w:val="18"/>
              </w:rPr>
            </w:pPr>
          </w:p>
        </w:tc>
        <w:tc>
          <w:tcPr>
            <w:tcW w:w="1043" w:type="dxa"/>
            <w:vMerge/>
            <w:tcBorders>
              <w:bottom w:val="single" w:sz="18" w:space="0" w:color="auto"/>
            </w:tcBorders>
          </w:tcPr>
          <w:p w:rsidR="009B6C21" w:rsidRPr="005F21AB" w:rsidRDefault="009B6C21">
            <w:pPr>
              <w:rPr>
                <w:b/>
                <w:szCs w:val="18"/>
              </w:rPr>
            </w:pPr>
          </w:p>
        </w:tc>
        <w:tc>
          <w:tcPr>
            <w:tcW w:w="2075" w:type="dxa"/>
            <w:vMerge/>
            <w:tcBorders>
              <w:bottom w:val="single" w:sz="18" w:space="0" w:color="auto"/>
            </w:tcBorders>
          </w:tcPr>
          <w:p w:rsidR="009B6C21" w:rsidRPr="005F21AB" w:rsidRDefault="009B6C21">
            <w:pPr>
              <w:rPr>
                <w:b/>
                <w:szCs w:val="18"/>
              </w:rPr>
            </w:pPr>
          </w:p>
        </w:tc>
        <w:tc>
          <w:tcPr>
            <w:tcW w:w="3638" w:type="dxa"/>
            <w:vMerge/>
            <w:tcBorders>
              <w:bottom w:val="single" w:sz="18" w:space="0" w:color="auto"/>
              <w:right w:val="single" w:sz="18" w:space="0" w:color="auto"/>
            </w:tcBorders>
          </w:tcPr>
          <w:p w:rsidR="009B6C21" w:rsidRPr="005F21AB" w:rsidRDefault="009B6C21">
            <w:pPr>
              <w:rPr>
                <w:b/>
                <w:szCs w:val="18"/>
              </w:rPr>
            </w:pPr>
          </w:p>
        </w:tc>
      </w:tr>
    </w:tbl>
    <w:p w:rsidR="00103D22" w:rsidRPr="005F21AB" w:rsidRDefault="00103D22">
      <w:pPr>
        <w:rPr>
          <w:szCs w:val="18"/>
        </w:rPr>
      </w:pPr>
      <w:r w:rsidRPr="005F21AB">
        <w:rPr>
          <w:szCs w:val="18"/>
        </w:rPr>
        <w:t xml:space="preserve">* tRC : </w:t>
      </w:r>
      <w:r w:rsidR="00441680" w:rsidRPr="005F21AB">
        <w:rPr>
          <w:b/>
          <w:szCs w:val="18"/>
        </w:rPr>
        <w:sym w:font="Symbol" w:char="F0C5"/>
      </w:r>
      <w:r w:rsidR="00441680" w:rsidRPr="005F21AB">
        <w:rPr>
          <w:b/>
          <w:szCs w:val="18"/>
        </w:rPr>
        <w:t xml:space="preserve"> </w:t>
      </w:r>
      <w:r w:rsidRPr="005F21AB">
        <w:rPr>
          <w:b/>
          <w:szCs w:val="18"/>
        </w:rPr>
        <w:t xml:space="preserve"> </w:t>
      </w:r>
      <w:r w:rsidRPr="005F21AB">
        <w:rPr>
          <w:szCs w:val="18"/>
        </w:rPr>
        <w:t xml:space="preserve">tRN : </w:t>
      </w:r>
      <w:r w:rsidRPr="005F21AB">
        <w:rPr>
          <w:b/>
          <w:szCs w:val="18"/>
        </w:rPr>
        <w:t xml:space="preserve">+ </w:t>
      </w:r>
      <w:r w:rsidRPr="005F21AB">
        <w:rPr>
          <w:szCs w:val="18"/>
        </w:rPr>
        <w:t xml:space="preserve">   </w:t>
      </w:r>
      <w:r w:rsidR="00190391" w:rsidRPr="005F21AB">
        <w:rPr>
          <w:szCs w:val="18"/>
        </w:rPr>
        <w:t xml:space="preserve">tRP : </w:t>
      </w:r>
      <w:r w:rsidR="00190391" w:rsidRPr="005F21AB">
        <w:rPr>
          <w:b/>
          <w:szCs w:val="18"/>
        </w:rPr>
        <w:t xml:space="preserve">= </w:t>
      </w:r>
      <w:r w:rsidR="00190391" w:rsidRPr="005F21AB">
        <w:rPr>
          <w:szCs w:val="18"/>
        </w:rPr>
        <w:t xml:space="preserve">  </w:t>
      </w:r>
      <w:r w:rsidRPr="005F21AB">
        <w:rPr>
          <w:szCs w:val="18"/>
        </w:rPr>
        <w:t>tEN :</w:t>
      </w:r>
      <w:r w:rsidRPr="005F21AB">
        <w:rPr>
          <w:b/>
          <w:szCs w:val="18"/>
        </w:rPr>
        <w:t xml:space="preserve"> -</w:t>
      </w:r>
      <w:r w:rsidRPr="005F21AB">
        <w:rPr>
          <w:szCs w:val="18"/>
        </w:rPr>
        <w:t xml:space="preserve">    tEC : </w:t>
      </w:r>
      <w:r w:rsidR="00BB5A0E" w:rsidRPr="005F21AB">
        <w:rPr>
          <w:b/>
          <w:szCs w:val="18"/>
        </w:rPr>
        <w:sym w:font="Webdings" w:char="F079"/>
      </w:r>
      <w:r w:rsidR="00BB5A0E" w:rsidRPr="005F21AB">
        <w:rPr>
          <w:szCs w:val="18"/>
        </w:rPr>
        <w:t xml:space="preserve"> </w:t>
      </w:r>
      <w:r w:rsidRPr="005F21AB">
        <w:rPr>
          <w:szCs w:val="18"/>
        </w:rPr>
        <w:t>, le NE en indice, la RMa en exposant.</w:t>
      </w:r>
    </w:p>
    <w:p w:rsidR="006C439F" w:rsidRPr="005F21AB" w:rsidRDefault="006C439F">
      <w:pPr>
        <w:rPr>
          <w:szCs w:val="18"/>
        </w:rPr>
      </w:pPr>
      <w:r w:rsidRPr="005F21AB">
        <w:rPr>
          <w:szCs w:val="18"/>
        </w:rPr>
        <w:t>Principal = Ext x2, Secondaire = ExT /2</w:t>
      </w:r>
      <w:r w:rsidR="00087463" w:rsidRPr="005F21AB">
        <w:rPr>
          <w:szCs w:val="18"/>
        </w:rPr>
        <w:t>, Pouvoir = bonus NE(autres sorts), Langue = à tester</w:t>
      </w:r>
    </w:p>
    <w:p w:rsidR="00103D22" w:rsidRPr="005F21AB" w:rsidRDefault="00103D22">
      <w:pPr>
        <w:rPr>
          <w:szCs w:val="18"/>
        </w:rPr>
      </w:pPr>
    </w:p>
    <w:p w:rsidR="00103D22" w:rsidRPr="005F21AB" w:rsidRDefault="00103D22">
      <w:pPr>
        <w:rPr>
          <w:szCs w:val="18"/>
        </w:rPr>
      </w:pPr>
    </w:p>
    <w:p w:rsidR="00723D33" w:rsidRPr="005F21AB" w:rsidRDefault="00723D33" w:rsidP="00723D33">
      <w:pPr>
        <w:pStyle w:val="Titre2"/>
      </w:pPr>
      <w:bookmarkStart w:id="441" w:name="_Ref465345828"/>
      <w:bookmarkStart w:id="442" w:name="_Toc198546429"/>
      <w:r w:rsidRPr="005F21AB">
        <w:lastRenderedPageBreak/>
        <w:t>9.3 Lancement des sorts</w:t>
      </w:r>
      <w:bookmarkEnd w:id="441"/>
      <w:bookmarkEnd w:id="442"/>
    </w:p>
    <w:p w:rsidR="00723D33" w:rsidRPr="005F21AB" w:rsidRDefault="00723D33" w:rsidP="00723D33">
      <w:pPr>
        <w:jc w:val="left"/>
        <w:rPr>
          <w:sz w:val="16"/>
          <w:szCs w:val="16"/>
        </w:rPr>
        <w:sectPr w:rsidR="00723D33" w:rsidRPr="005F21AB" w:rsidSect="00723D33">
          <w:headerReference w:type="default" r:id="rId55"/>
          <w:type w:val="continuous"/>
          <w:pgSz w:w="11906" w:h="16838"/>
          <w:pgMar w:top="567" w:right="720" w:bottom="426" w:left="720" w:header="708" w:footer="708" w:gutter="0"/>
          <w:cols w:space="708"/>
          <w:docGrid w:linePitch="360"/>
        </w:sectPr>
      </w:pPr>
      <w:r w:rsidRPr="005F21AB">
        <w:rPr>
          <w:sz w:val="16"/>
          <w:szCs w:val="16"/>
        </w:rPr>
        <w:t>(S</w:t>
      </w:r>
      <w:r w:rsidR="0008103E" w:rsidRPr="005F21AB">
        <w:rPr>
          <w:sz w:val="16"/>
          <w:szCs w:val="16"/>
        </w:rPr>
        <w:t>-éance h-</w:t>
      </w:r>
      <w:r w:rsidRPr="005F21AB">
        <w:rPr>
          <w:sz w:val="16"/>
          <w:szCs w:val="16"/>
        </w:rPr>
        <w:t>eure)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1030"/>
        <w:gridCol w:w="437"/>
        <w:gridCol w:w="590"/>
        <w:gridCol w:w="1537"/>
        <w:gridCol w:w="665"/>
      </w:tblGrid>
      <w:tr w:rsidR="00723D33" w:rsidRPr="005F21AB" w:rsidTr="00810F02">
        <w:tc>
          <w:tcPr>
            <w:tcW w:w="0" w:type="auto"/>
            <w:shd w:val="clear" w:color="auto" w:fill="auto"/>
          </w:tcPr>
          <w:p w:rsidR="00723D33" w:rsidRPr="005F21AB" w:rsidRDefault="00723D33" w:rsidP="00723D33">
            <w:pPr>
              <w:rPr>
                <w:sz w:val="16"/>
                <w:szCs w:val="16"/>
              </w:rPr>
            </w:pPr>
            <w:r w:rsidRPr="005F21AB">
              <w:rPr>
                <w:sz w:val="16"/>
                <w:szCs w:val="16"/>
              </w:rPr>
              <w:t>S-Date-h</w:t>
            </w:r>
          </w:p>
        </w:tc>
        <w:tc>
          <w:tcPr>
            <w:tcW w:w="0" w:type="auto"/>
            <w:shd w:val="clear" w:color="auto" w:fill="auto"/>
          </w:tcPr>
          <w:p w:rsidR="00723D33" w:rsidRPr="005F21AB" w:rsidRDefault="00723D33" w:rsidP="00723D33">
            <w:pPr>
              <w:rPr>
                <w:sz w:val="16"/>
                <w:szCs w:val="16"/>
              </w:rPr>
            </w:pPr>
            <w:r w:rsidRPr="005F21AB">
              <w:rPr>
                <w:sz w:val="16"/>
                <w:szCs w:val="16"/>
              </w:rPr>
              <w:t>Sort lancé</w:t>
            </w:r>
          </w:p>
        </w:tc>
        <w:tc>
          <w:tcPr>
            <w:tcW w:w="0" w:type="auto"/>
            <w:shd w:val="clear" w:color="auto" w:fill="auto"/>
          </w:tcPr>
          <w:p w:rsidR="00723D33" w:rsidRPr="005F21AB" w:rsidRDefault="00723D33" w:rsidP="00723D33">
            <w:pPr>
              <w:rPr>
                <w:sz w:val="16"/>
                <w:szCs w:val="16"/>
              </w:rPr>
            </w:pPr>
            <w:r w:rsidRPr="005F21AB">
              <w:rPr>
                <w:sz w:val="16"/>
                <w:szCs w:val="16"/>
              </w:rPr>
              <w:t>NE</w:t>
            </w:r>
          </w:p>
        </w:tc>
        <w:tc>
          <w:tcPr>
            <w:tcW w:w="0" w:type="auto"/>
            <w:shd w:val="clear" w:color="auto" w:fill="auto"/>
          </w:tcPr>
          <w:p w:rsidR="00723D33" w:rsidRPr="005F21AB" w:rsidRDefault="00723D33" w:rsidP="00723D33">
            <w:pPr>
              <w:rPr>
                <w:sz w:val="16"/>
                <w:szCs w:val="16"/>
              </w:rPr>
            </w:pPr>
            <w:r w:rsidRPr="005F21AB">
              <w:rPr>
                <w:sz w:val="16"/>
                <w:szCs w:val="16"/>
              </w:rPr>
              <w:t>Coût</w:t>
            </w:r>
          </w:p>
        </w:tc>
        <w:tc>
          <w:tcPr>
            <w:tcW w:w="0" w:type="auto"/>
            <w:shd w:val="clear" w:color="auto" w:fill="auto"/>
          </w:tcPr>
          <w:p w:rsidR="00723D33" w:rsidRPr="009B6433" w:rsidRDefault="00723D33" w:rsidP="00723D33">
            <w:pPr>
              <w:rPr>
                <w:sz w:val="16"/>
                <w:szCs w:val="16"/>
                <w:lang w:val="nl-BE"/>
              </w:rPr>
            </w:pPr>
            <w:r w:rsidRPr="009B6433">
              <w:rPr>
                <w:sz w:val="16"/>
                <w:szCs w:val="16"/>
                <w:lang w:val="nl-BE"/>
              </w:rPr>
              <w:t>RC RN RP EN EC</w:t>
            </w:r>
          </w:p>
        </w:tc>
        <w:tc>
          <w:tcPr>
            <w:tcW w:w="0" w:type="auto"/>
            <w:shd w:val="clear" w:color="auto" w:fill="auto"/>
          </w:tcPr>
          <w:p w:rsidR="00723D33" w:rsidRPr="005F21AB" w:rsidRDefault="00723D33" w:rsidP="00723D33">
            <w:pPr>
              <w:rPr>
                <w:sz w:val="16"/>
                <w:szCs w:val="16"/>
              </w:rPr>
            </w:pPr>
            <w:r w:rsidRPr="005F21AB">
              <w:rPr>
                <w:sz w:val="16"/>
                <w:szCs w:val="16"/>
              </w:rPr>
              <w:t>Reste</w:t>
            </w: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c>
          <w:tcPr>
            <w:tcW w:w="0" w:type="auto"/>
            <w:shd w:val="clear" w:color="auto" w:fill="D9D9D9"/>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r w:rsidR="00723D33" w:rsidRPr="005F21AB" w:rsidTr="00810F02">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c>
          <w:tcPr>
            <w:tcW w:w="0" w:type="auto"/>
            <w:shd w:val="clear" w:color="auto" w:fill="E5DFEC"/>
          </w:tcPr>
          <w:p w:rsidR="00723D33" w:rsidRPr="005F21AB" w:rsidRDefault="00723D33" w:rsidP="00723D33">
            <w:pPr>
              <w:rPr>
                <w:sz w:val="16"/>
                <w:szCs w:val="16"/>
              </w:rPr>
            </w:pPr>
          </w:p>
        </w:tc>
      </w:tr>
      <w:tr w:rsidR="00723D33" w:rsidRPr="005F21AB" w:rsidTr="00810F02">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c>
          <w:tcPr>
            <w:tcW w:w="0" w:type="auto"/>
            <w:shd w:val="clear" w:color="auto" w:fill="auto"/>
          </w:tcPr>
          <w:p w:rsidR="00723D33" w:rsidRPr="005F21AB" w:rsidRDefault="00723D33" w:rsidP="00723D33">
            <w:pPr>
              <w:rPr>
                <w:sz w:val="16"/>
                <w:szCs w:val="16"/>
              </w:rPr>
            </w:pPr>
          </w:p>
        </w:tc>
      </w:tr>
    </w:tbl>
    <w:p w:rsidR="00723D33" w:rsidRPr="005F21AB" w:rsidRDefault="00723D33" w:rsidP="00723D33">
      <w:pPr>
        <w:sectPr w:rsidR="00723D33" w:rsidRPr="005F21AB" w:rsidSect="00723D33">
          <w:type w:val="continuous"/>
          <w:pgSz w:w="11906" w:h="16838"/>
          <w:pgMar w:top="720" w:right="720" w:bottom="720" w:left="720" w:header="708" w:footer="708" w:gutter="0"/>
          <w:cols w:num="2" w:space="340"/>
          <w:docGrid w:linePitch="360"/>
        </w:sectPr>
      </w:pPr>
    </w:p>
    <w:p w:rsidR="00723D33" w:rsidRPr="005F21AB" w:rsidRDefault="00723D33" w:rsidP="00723D33">
      <w:pPr>
        <w:pStyle w:val="Titre2"/>
      </w:pPr>
      <w:r w:rsidRPr="005F21AB">
        <w:br w:type="page"/>
      </w:r>
      <w:bookmarkStart w:id="443" w:name="_Toc198546430"/>
      <w:r w:rsidRPr="005F21AB">
        <w:lastRenderedPageBreak/>
        <w:t>9.4 Composants des sorts</w:t>
      </w:r>
      <w:bookmarkEnd w:id="443"/>
    </w:p>
    <w:p w:rsidR="00723D33" w:rsidRPr="005F21AB" w:rsidRDefault="00723D33" w:rsidP="00723D33">
      <w:r w:rsidRPr="005F21AB">
        <w:tab/>
      </w:r>
      <w:r w:rsidRPr="005F21AB">
        <w:tab/>
      </w:r>
      <w:r w:rsidRPr="005F21AB">
        <w:tab/>
      </w:r>
      <w:r w:rsidRPr="005F21AB">
        <w:tab/>
      </w:r>
      <w:r w:rsidRPr="005F21AB">
        <w:tab/>
      </w:r>
      <w:r w:rsidRPr="005F21AB">
        <w:tab/>
      </w:r>
      <w:r w:rsidRPr="005F21AB">
        <w:tab/>
      </w:r>
      <w:r w:rsidRPr="005F21AB">
        <w:tab/>
      </w:r>
      <w:r w:rsidRPr="005F21AB">
        <w:tab/>
      </w:r>
      <w:r w:rsidRPr="005F21AB">
        <w:tab/>
      </w:r>
      <w:r w:rsidRPr="005F21AB">
        <w:tab/>
        <w:t>Qualité</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
        <w:gridCol w:w="1916"/>
        <w:gridCol w:w="4752"/>
        <w:gridCol w:w="578"/>
        <w:gridCol w:w="479"/>
        <w:gridCol w:w="561"/>
        <w:gridCol w:w="464"/>
        <w:gridCol w:w="478"/>
        <w:gridCol w:w="578"/>
      </w:tblGrid>
      <w:tr w:rsidR="00723D33" w:rsidRPr="005F21AB" w:rsidTr="00723D33">
        <w:trPr>
          <w:trHeight w:val="268"/>
        </w:trPr>
        <w:tc>
          <w:tcPr>
            <w:tcW w:w="774" w:type="dxa"/>
            <w:tcBorders>
              <w:top w:val="single" w:sz="18" w:space="0" w:color="auto"/>
              <w:left w:val="single" w:sz="18" w:space="0" w:color="auto"/>
              <w:bottom w:val="dotted" w:sz="4" w:space="0" w:color="auto"/>
            </w:tcBorders>
          </w:tcPr>
          <w:p w:rsidR="00723D33" w:rsidRPr="005F21AB" w:rsidRDefault="00723D33" w:rsidP="00723D33">
            <w:pPr>
              <w:rPr>
                <w:b/>
                <w:sz w:val="16"/>
                <w:szCs w:val="16"/>
              </w:rPr>
            </w:pPr>
            <w:r w:rsidRPr="005F21AB">
              <w:rPr>
                <w:b/>
                <w:sz w:val="16"/>
                <w:szCs w:val="16"/>
              </w:rPr>
              <w:t>DS/type</w:t>
            </w:r>
          </w:p>
        </w:tc>
        <w:tc>
          <w:tcPr>
            <w:tcW w:w="1939" w:type="dxa"/>
            <w:tcBorders>
              <w:top w:val="single" w:sz="18" w:space="0" w:color="auto"/>
              <w:bottom w:val="dotted" w:sz="4" w:space="0" w:color="auto"/>
            </w:tcBorders>
          </w:tcPr>
          <w:p w:rsidR="00723D33" w:rsidRPr="005F21AB" w:rsidRDefault="00723D33" w:rsidP="00723D33">
            <w:pPr>
              <w:rPr>
                <w:b/>
                <w:sz w:val="16"/>
                <w:szCs w:val="16"/>
              </w:rPr>
            </w:pPr>
            <w:r w:rsidRPr="005F21AB">
              <w:rPr>
                <w:b/>
                <w:sz w:val="16"/>
                <w:szCs w:val="16"/>
              </w:rPr>
              <w:t>Sort/langue</w:t>
            </w:r>
          </w:p>
        </w:tc>
        <w:tc>
          <w:tcPr>
            <w:tcW w:w="4890" w:type="dxa"/>
            <w:tcBorders>
              <w:top w:val="single" w:sz="18" w:space="0" w:color="auto"/>
              <w:bottom w:val="dotted" w:sz="4" w:space="0" w:color="auto"/>
              <w:right w:val="single" w:sz="18" w:space="0" w:color="auto"/>
            </w:tcBorders>
          </w:tcPr>
          <w:p w:rsidR="00723D33" w:rsidRPr="005F21AB" w:rsidRDefault="00723D33" w:rsidP="00723D33">
            <w:pPr>
              <w:rPr>
                <w:sz w:val="16"/>
                <w:szCs w:val="16"/>
              </w:rPr>
            </w:pPr>
            <w:r w:rsidRPr="005F21AB">
              <w:rPr>
                <w:sz w:val="16"/>
                <w:szCs w:val="16"/>
              </w:rPr>
              <w:t>Composant / Focalisation</w:t>
            </w:r>
          </w:p>
        </w:tc>
        <w:tc>
          <w:tcPr>
            <w:tcW w:w="586" w:type="dxa"/>
            <w:tcBorders>
              <w:top w:val="single" w:sz="18" w:space="0" w:color="auto"/>
              <w:bottom w:val="dotted" w:sz="4" w:space="0" w:color="auto"/>
              <w:right w:val="dotted" w:sz="4" w:space="0" w:color="auto"/>
            </w:tcBorders>
          </w:tcPr>
          <w:p w:rsidR="00723D33" w:rsidRPr="005F21AB" w:rsidRDefault="00723D33" w:rsidP="0008103E">
            <w:pPr>
              <w:jc w:val="center"/>
              <w:rPr>
                <w:sz w:val="16"/>
                <w:szCs w:val="16"/>
              </w:rPr>
            </w:pPr>
            <w:r w:rsidRPr="005F21AB">
              <w:rPr>
                <w:sz w:val="16"/>
                <w:szCs w:val="16"/>
              </w:rPr>
              <w:t>--</w:t>
            </w:r>
          </w:p>
        </w:tc>
        <w:tc>
          <w:tcPr>
            <w:tcW w:w="486"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sz w:val="16"/>
                <w:szCs w:val="16"/>
              </w:rPr>
            </w:pPr>
            <w:r w:rsidRPr="005F21AB">
              <w:rPr>
                <w:sz w:val="16"/>
                <w:szCs w:val="16"/>
              </w:rPr>
              <w:t>-</w:t>
            </w:r>
          </w:p>
        </w:tc>
        <w:tc>
          <w:tcPr>
            <w:tcW w:w="569"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sz w:val="16"/>
                <w:szCs w:val="16"/>
              </w:rPr>
            </w:pPr>
            <w:r w:rsidRPr="005F21AB">
              <w:rPr>
                <w:sz w:val="16"/>
                <w:szCs w:val="16"/>
              </w:rPr>
              <w:t>=</w:t>
            </w:r>
          </w:p>
        </w:tc>
        <w:tc>
          <w:tcPr>
            <w:tcW w:w="469"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sz w:val="16"/>
                <w:szCs w:val="16"/>
              </w:rPr>
            </w:pPr>
            <w:r w:rsidRPr="005F21AB">
              <w:rPr>
                <w:sz w:val="16"/>
                <w:szCs w:val="16"/>
              </w:rPr>
              <w:t>+</w:t>
            </w:r>
          </w:p>
        </w:tc>
        <w:tc>
          <w:tcPr>
            <w:tcW w:w="469" w:type="dxa"/>
            <w:tcBorders>
              <w:top w:val="single" w:sz="18" w:space="0" w:color="auto"/>
              <w:left w:val="dotted" w:sz="4" w:space="0" w:color="auto"/>
              <w:bottom w:val="dotted" w:sz="4" w:space="0" w:color="auto"/>
              <w:right w:val="single" w:sz="4" w:space="0" w:color="auto"/>
            </w:tcBorders>
          </w:tcPr>
          <w:p w:rsidR="00723D33" w:rsidRPr="005F21AB" w:rsidRDefault="00723D33" w:rsidP="0008103E">
            <w:pPr>
              <w:jc w:val="center"/>
              <w:rPr>
                <w:sz w:val="16"/>
                <w:szCs w:val="16"/>
              </w:rPr>
            </w:pPr>
            <w:r w:rsidRPr="005F21AB">
              <w:rPr>
                <w:sz w:val="16"/>
                <w:szCs w:val="16"/>
              </w:rPr>
              <w:t>++</w:t>
            </w:r>
          </w:p>
        </w:tc>
        <w:tc>
          <w:tcPr>
            <w:tcW w:w="592" w:type="dxa"/>
            <w:tcBorders>
              <w:top w:val="single" w:sz="18" w:space="0" w:color="auto"/>
              <w:left w:val="single" w:sz="4" w:space="0" w:color="auto"/>
              <w:bottom w:val="dotted" w:sz="4" w:space="0" w:color="auto"/>
              <w:right w:val="single" w:sz="18" w:space="0" w:color="auto"/>
            </w:tcBorders>
          </w:tcPr>
          <w:p w:rsidR="00723D33" w:rsidRPr="005F21AB" w:rsidRDefault="00723D33" w:rsidP="00723D33">
            <w:pPr>
              <w:rPr>
                <w:sz w:val="16"/>
                <w:szCs w:val="16"/>
              </w:rPr>
            </w:pPr>
          </w:p>
        </w:tc>
      </w:tr>
      <w:tr w:rsidR="00723D33" w:rsidRPr="005F21AB" w:rsidTr="00723D33">
        <w:trPr>
          <w:trHeight w:val="268"/>
        </w:trPr>
        <w:tc>
          <w:tcPr>
            <w:tcW w:w="774" w:type="dxa"/>
            <w:tcBorders>
              <w:top w:val="single" w:sz="18" w:space="0" w:color="auto"/>
              <w:left w:val="single" w:sz="18" w:space="0" w:color="auto"/>
              <w:bottom w:val="dotted" w:sz="4" w:space="0" w:color="auto"/>
            </w:tcBorders>
          </w:tcPr>
          <w:p w:rsidR="00723D33" w:rsidRPr="005F21AB" w:rsidRDefault="00723D33" w:rsidP="00723D33">
            <w:pPr>
              <w:rPr>
                <w:b/>
                <w:sz w:val="16"/>
                <w:szCs w:val="16"/>
              </w:rPr>
            </w:pPr>
          </w:p>
        </w:tc>
        <w:tc>
          <w:tcPr>
            <w:tcW w:w="1939" w:type="dxa"/>
            <w:tcBorders>
              <w:top w:val="single" w:sz="18" w:space="0" w:color="auto"/>
              <w:bottom w:val="dotted" w:sz="4" w:space="0" w:color="auto"/>
            </w:tcBorders>
          </w:tcPr>
          <w:p w:rsidR="00723D33" w:rsidRPr="005F21AB" w:rsidRDefault="00723D33" w:rsidP="00723D33">
            <w:pPr>
              <w:rPr>
                <w:b/>
                <w:sz w:val="16"/>
                <w:szCs w:val="16"/>
              </w:rPr>
            </w:pPr>
          </w:p>
        </w:tc>
        <w:tc>
          <w:tcPr>
            <w:tcW w:w="4890" w:type="dxa"/>
            <w:tcBorders>
              <w:top w:val="single" w:sz="18" w:space="0" w:color="auto"/>
              <w:bottom w:val="dotted" w:sz="4" w:space="0" w:color="auto"/>
              <w:right w:val="single" w:sz="18" w:space="0" w:color="auto"/>
            </w:tcBorders>
          </w:tcPr>
          <w:p w:rsidR="00723D33" w:rsidRPr="005F21AB" w:rsidRDefault="00723D33" w:rsidP="00723D33">
            <w:pPr>
              <w:rPr>
                <w:b/>
              </w:rPr>
            </w:pPr>
          </w:p>
        </w:tc>
        <w:tc>
          <w:tcPr>
            <w:tcW w:w="586" w:type="dxa"/>
            <w:tcBorders>
              <w:top w:val="single" w:sz="18" w:space="0" w:color="auto"/>
              <w:bottom w:val="dotted" w:sz="4" w:space="0" w:color="auto"/>
              <w:right w:val="dotted" w:sz="4" w:space="0" w:color="auto"/>
            </w:tcBorders>
          </w:tcPr>
          <w:p w:rsidR="00723D33" w:rsidRPr="005F21AB" w:rsidRDefault="00723D33" w:rsidP="0008103E">
            <w:pPr>
              <w:jc w:val="center"/>
              <w:rPr>
                <w:sz w:val="16"/>
                <w:szCs w:val="16"/>
              </w:rPr>
            </w:pPr>
          </w:p>
        </w:tc>
        <w:tc>
          <w:tcPr>
            <w:tcW w:w="486"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569"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top w:val="single" w:sz="18" w:space="0" w:color="auto"/>
              <w:left w:val="dotted" w:sz="4" w:space="0" w:color="auto"/>
              <w:bottom w:val="dotted" w:sz="4" w:space="0" w:color="auto"/>
              <w:right w:val="single" w:sz="4" w:space="0" w:color="auto"/>
            </w:tcBorders>
          </w:tcPr>
          <w:p w:rsidR="00723D33" w:rsidRPr="005F21AB" w:rsidRDefault="00723D33" w:rsidP="0008103E">
            <w:pPr>
              <w:jc w:val="center"/>
              <w:rPr>
                <w:sz w:val="16"/>
                <w:szCs w:val="16"/>
              </w:rPr>
            </w:pPr>
          </w:p>
        </w:tc>
        <w:tc>
          <w:tcPr>
            <w:tcW w:w="592" w:type="dxa"/>
            <w:tcBorders>
              <w:top w:val="single" w:sz="18" w:space="0" w:color="auto"/>
              <w:left w:val="single" w:sz="4" w:space="0" w:color="auto"/>
              <w:bottom w:val="dotted" w:sz="4" w:space="0" w:color="auto"/>
              <w:right w:val="single" w:sz="18" w:space="0" w:color="auto"/>
            </w:tcBorders>
          </w:tcPr>
          <w:p w:rsidR="00723D33" w:rsidRPr="005F21AB" w:rsidRDefault="00723D33" w:rsidP="00723D33">
            <w:pPr>
              <w:rPr>
                <w:sz w:val="16"/>
                <w:szCs w:val="16"/>
              </w:rPr>
            </w:pPr>
          </w:p>
        </w:tc>
      </w:tr>
      <w:tr w:rsidR="00723D33" w:rsidRPr="005F21AB" w:rsidTr="00723D33">
        <w:trPr>
          <w:trHeight w:val="251"/>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b/>
                <w:sz w:val="16"/>
                <w:szCs w:val="16"/>
              </w:rPr>
            </w:pPr>
          </w:p>
        </w:tc>
        <w:tc>
          <w:tcPr>
            <w:tcW w:w="4890" w:type="dxa"/>
            <w:tcBorders>
              <w:top w:val="dotted" w:sz="4" w:space="0" w:color="auto"/>
              <w:right w:val="single" w:sz="18" w:space="0" w:color="auto"/>
            </w:tcBorders>
          </w:tcPr>
          <w:p w:rsidR="00723D33" w:rsidRPr="005F21AB" w:rsidRDefault="00723D33" w:rsidP="00723D33">
            <w:pPr>
              <w:rPr>
                <w:b/>
              </w:rPr>
            </w:pPr>
          </w:p>
        </w:tc>
        <w:tc>
          <w:tcPr>
            <w:tcW w:w="586" w:type="dxa"/>
            <w:tcBorders>
              <w:top w:val="dotted" w:sz="4" w:space="0" w:color="auto"/>
              <w:right w:val="dotted" w:sz="4" w:space="0" w:color="auto"/>
            </w:tcBorders>
          </w:tcPr>
          <w:p w:rsidR="00723D33" w:rsidRPr="005F21AB" w:rsidRDefault="00723D33" w:rsidP="0008103E">
            <w:pPr>
              <w:jc w:val="center"/>
              <w:rPr>
                <w:i/>
                <w:sz w:val="16"/>
                <w:szCs w:val="16"/>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i/>
                <w:sz w:val="16"/>
                <w:szCs w:val="16"/>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i/>
                <w:sz w:val="16"/>
                <w:szCs w:val="16"/>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i/>
                <w:sz w:val="16"/>
                <w:szCs w:val="16"/>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i/>
                <w:sz w:val="16"/>
                <w:szCs w:val="16"/>
              </w:rPr>
            </w:pPr>
          </w:p>
        </w:tc>
        <w:tc>
          <w:tcPr>
            <w:tcW w:w="592" w:type="dxa"/>
            <w:tcBorders>
              <w:top w:val="dotted" w:sz="4" w:space="0" w:color="auto"/>
              <w:left w:val="single" w:sz="4" w:space="0" w:color="auto"/>
              <w:right w:val="single" w:sz="18" w:space="0" w:color="auto"/>
            </w:tcBorders>
          </w:tcPr>
          <w:p w:rsidR="00723D33" w:rsidRPr="005F21AB" w:rsidRDefault="00723D33" w:rsidP="00723D33">
            <w:pPr>
              <w:jc w:val="center"/>
              <w:rPr>
                <w:i/>
                <w:sz w:val="16"/>
                <w:szCs w:val="16"/>
              </w:rPr>
            </w:pPr>
          </w:p>
        </w:tc>
      </w:tr>
      <w:tr w:rsidR="00723D33" w:rsidRPr="005F21AB" w:rsidTr="00723D33">
        <w:trPr>
          <w:trHeight w:val="284"/>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sz w:val="16"/>
                <w:szCs w:val="16"/>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sz w:val="16"/>
                <w:szCs w:val="16"/>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sz w:val="16"/>
                <w:szCs w:val="16"/>
              </w:rPr>
            </w:pPr>
          </w:p>
        </w:tc>
      </w:tr>
      <w:tr w:rsidR="00723D33" w:rsidRPr="005F21AB" w:rsidTr="00723D33">
        <w:trPr>
          <w:trHeight w:val="209"/>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sz w:val="16"/>
                <w:szCs w:val="16"/>
              </w:rPr>
            </w:pPr>
          </w:p>
        </w:tc>
        <w:tc>
          <w:tcPr>
            <w:tcW w:w="4890" w:type="dxa"/>
            <w:tcBorders>
              <w:top w:val="dotted" w:sz="4" w:space="0" w:color="auto"/>
              <w:right w:val="single" w:sz="18" w:space="0" w:color="auto"/>
            </w:tcBorders>
          </w:tcPr>
          <w:p w:rsidR="00723D33" w:rsidRPr="005F21AB" w:rsidRDefault="00723D33" w:rsidP="00723D33">
            <w:pPr>
              <w:rPr>
                <w:sz w:val="16"/>
                <w:szCs w:val="16"/>
              </w:rPr>
            </w:pPr>
          </w:p>
        </w:tc>
        <w:tc>
          <w:tcPr>
            <w:tcW w:w="586" w:type="dxa"/>
            <w:tcBorders>
              <w:top w:val="dotted" w:sz="4"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right w:val="single" w:sz="18" w:space="0" w:color="auto"/>
            </w:tcBorders>
          </w:tcPr>
          <w:p w:rsidR="00723D33" w:rsidRPr="005F21AB" w:rsidRDefault="00723D33" w:rsidP="00723D33">
            <w:pPr>
              <w:rPr>
                <w:b/>
              </w:rPr>
            </w:pPr>
          </w:p>
        </w:tc>
      </w:tr>
      <w:tr w:rsidR="00723D33" w:rsidRPr="005F21AB" w:rsidTr="00723D33">
        <w:trPr>
          <w:trHeight w:val="284"/>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sz w:val="16"/>
                <w:szCs w:val="16"/>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sz w:val="16"/>
                <w:szCs w:val="16"/>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sz w:val="16"/>
                <w:szCs w:val="16"/>
              </w:rPr>
            </w:pPr>
          </w:p>
        </w:tc>
      </w:tr>
      <w:tr w:rsidR="00723D33" w:rsidRPr="005F21AB" w:rsidTr="00723D33">
        <w:trPr>
          <w:trHeight w:val="209"/>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b/>
                <w:sz w:val="16"/>
                <w:szCs w:val="16"/>
              </w:rPr>
            </w:pPr>
          </w:p>
        </w:tc>
        <w:tc>
          <w:tcPr>
            <w:tcW w:w="4890" w:type="dxa"/>
            <w:tcBorders>
              <w:top w:val="dotted" w:sz="4" w:space="0" w:color="auto"/>
              <w:right w:val="single" w:sz="18" w:space="0" w:color="auto"/>
            </w:tcBorders>
          </w:tcPr>
          <w:p w:rsidR="00723D33" w:rsidRPr="005F21AB" w:rsidRDefault="00723D33" w:rsidP="00723D33">
            <w:pPr>
              <w:rPr>
                <w:b/>
              </w:rPr>
            </w:pPr>
          </w:p>
        </w:tc>
        <w:tc>
          <w:tcPr>
            <w:tcW w:w="586" w:type="dxa"/>
            <w:tcBorders>
              <w:top w:val="dotted" w:sz="4"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right w:val="single" w:sz="18" w:space="0" w:color="auto"/>
            </w:tcBorders>
          </w:tcPr>
          <w:p w:rsidR="00723D33" w:rsidRPr="005F21AB" w:rsidRDefault="00723D33" w:rsidP="00723D33">
            <w:pPr>
              <w:rPr>
                <w:b/>
              </w:rPr>
            </w:pPr>
          </w:p>
        </w:tc>
      </w:tr>
      <w:tr w:rsidR="00723D33" w:rsidRPr="005F21AB" w:rsidTr="00723D33">
        <w:trPr>
          <w:trHeight w:val="301"/>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sz w:val="16"/>
                <w:szCs w:val="16"/>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sz w:val="16"/>
                <w:szCs w:val="16"/>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sz w:val="16"/>
                <w:szCs w:val="16"/>
              </w:rPr>
            </w:pPr>
          </w:p>
        </w:tc>
      </w:tr>
      <w:tr w:rsidR="00723D33" w:rsidRPr="005F21AB" w:rsidTr="00723D33">
        <w:trPr>
          <w:trHeight w:val="192"/>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b/>
                <w:sz w:val="16"/>
                <w:szCs w:val="16"/>
              </w:rPr>
            </w:pPr>
          </w:p>
        </w:tc>
        <w:tc>
          <w:tcPr>
            <w:tcW w:w="4890" w:type="dxa"/>
            <w:tcBorders>
              <w:top w:val="dotted" w:sz="4" w:space="0" w:color="auto"/>
              <w:right w:val="single" w:sz="18" w:space="0" w:color="auto"/>
            </w:tcBorders>
          </w:tcPr>
          <w:p w:rsidR="00723D33" w:rsidRPr="005F21AB" w:rsidRDefault="00723D33" w:rsidP="00723D33">
            <w:pPr>
              <w:rPr>
                <w:sz w:val="16"/>
                <w:szCs w:val="16"/>
              </w:rPr>
            </w:pPr>
          </w:p>
        </w:tc>
        <w:tc>
          <w:tcPr>
            <w:tcW w:w="586" w:type="dxa"/>
            <w:tcBorders>
              <w:top w:val="dotted" w:sz="4"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right w:val="single" w:sz="18" w:space="0" w:color="auto"/>
            </w:tcBorders>
          </w:tcPr>
          <w:p w:rsidR="00723D33" w:rsidRPr="005F21AB" w:rsidRDefault="00723D33" w:rsidP="00723D33">
            <w:pPr>
              <w:rPr>
                <w:b/>
              </w:rPr>
            </w:pPr>
          </w:p>
        </w:tc>
      </w:tr>
      <w:tr w:rsidR="00723D33" w:rsidRPr="005F21AB" w:rsidTr="00723D33">
        <w:trPr>
          <w:trHeight w:val="251"/>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sz w:val="16"/>
                <w:szCs w:val="16"/>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sz w:val="16"/>
                <w:szCs w:val="16"/>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sz w:val="16"/>
                <w:szCs w:val="16"/>
              </w:rPr>
            </w:pPr>
          </w:p>
        </w:tc>
      </w:tr>
      <w:tr w:rsidR="00723D33" w:rsidRPr="005F21AB" w:rsidTr="00723D33">
        <w:trPr>
          <w:trHeight w:val="242"/>
        </w:trPr>
        <w:tc>
          <w:tcPr>
            <w:tcW w:w="774" w:type="dxa"/>
            <w:tcBorders>
              <w:top w:val="dotted" w:sz="4" w:space="0" w:color="auto"/>
              <w:left w:val="single" w:sz="18" w:space="0" w:color="auto"/>
              <w:bottom w:val="single" w:sz="18" w:space="0" w:color="auto"/>
            </w:tcBorders>
          </w:tcPr>
          <w:p w:rsidR="00723D33" w:rsidRPr="005F21AB" w:rsidRDefault="00723D33" w:rsidP="00723D33">
            <w:pPr>
              <w:rPr>
                <w:b/>
                <w:sz w:val="16"/>
                <w:szCs w:val="16"/>
              </w:rPr>
            </w:pPr>
          </w:p>
        </w:tc>
        <w:tc>
          <w:tcPr>
            <w:tcW w:w="1939" w:type="dxa"/>
            <w:tcBorders>
              <w:top w:val="dotted" w:sz="4" w:space="0" w:color="auto"/>
              <w:bottom w:val="single" w:sz="18" w:space="0" w:color="auto"/>
            </w:tcBorders>
          </w:tcPr>
          <w:p w:rsidR="00723D33" w:rsidRPr="005F21AB" w:rsidRDefault="00723D33" w:rsidP="00723D33">
            <w:pPr>
              <w:rPr>
                <w:b/>
                <w:sz w:val="16"/>
                <w:szCs w:val="16"/>
              </w:rPr>
            </w:pPr>
          </w:p>
        </w:tc>
        <w:tc>
          <w:tcPr>
            <w:tcW w:w="4890" w:type="dxa"/>
            <w:tcBorders>
              <w:top w:val="dotted" w:sz="4" w:space="0" w:color="auto"/>
              <w:bottom w:val="single" w:sz="18" w:space="0" w:color="auto"/>
              <w:right w:val="single" w:sz="18" w:space="0" w:color="auto"/>
            </w:tcBorders>
          </w:tcPr>
          <w:p w:rsidR="00723D33" w:rsidRPr="005F21AB" w:rsidRDefault="00723D33" w:rsidP="00723D33">
            <w:pPr>
              <w:rPr>
                <w:sz w:val="16"/>
                <w:szCs w:val="16"/>
              </w:rPr>
            </w:pPr>
          </w:p>
        </w:tc>
        <w:tc>
          <w:tcPr>
            <w:tcW w:w="586" w:type="dxa"/>
            <w:tcBorders>
              <w:top w:val="dotted" w:sz="4" w:space="0" w:color="auto"/>
              <w:bottom w:val="single" w:sz="18"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bottom w:val="single" w:sz="18"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bottom w:val="single" w:sz="18"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bottom w:val="single" w:sz="18"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bottom w:val="single" w:sz="18"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bottom w:val="single" w:sz="18" w:space="0" w:color="auto"/>
              <w:right w:val="single" w:sz="18" w:space="0" w:color="auto"/>
            </w:tcBorders>
          </w:tcPr>
          <w:p w:rsidR="00723D33" w:rsidRPr="005F21AB" w:rsidRDefault="00723D33" w:rsidP="00723D33">
            <w:pPr>
              <w:rPr>
                <w:b/>
              </w:rPr>
            </w:pPr>
          </w:p>
        </w:tc>
      </w:tr>
      <w:tr w:rsidR="00723D33" w:rsidRPr="005F21AB" w:rsidTr="00723D33">
        <w:trPr>
          <w:trHeight w:val="268"/>
        </w:trPr>
        <w:tc>
          <w:tcPr>
            <w:tcW w:w="774" w:type="dxa"/>
            <w:tcBorders>
              <w:top w:val="single" w:sz="18" w:space="0" w:color="auto"/>
              <w:left w:val="single" w:sz="18" w:space="0" w:color="auto"/>
              <w:bottom w:val="dotted" w:sz="4" w:space="0" w:color="auto"/>
            </w:tcBorders>
          </w:tcPr>
          <w:p w:rsidR="00723D33" w:rsidRPr="005F21AB" w:rsidRDefault="00723D33" w:rsidP="00723D33">
            <w:pPr>
              <w:rPr>
                <w:b/>
                <w:sz w:val="16"/>
                <w:szCs w:val="16"/>
              </w:rPr>
            </w:pPr>
          </w:p>
        </w:tc>
        <w:tc>
          <w:tcPr>
            <w:tcW w:w="1939" w:type="dxa"/>
            <w:tcBorders>
              <w:top w:val="single" w:sz="18" w:space="0" w:color="auto"/>
              <w:bottom w:val="dotted" w:sz="4" w:space="0" w:color="auto"/>
            </w:tcBorders>
          </w:tcPr>
          <w:p w:rsidR="00723D33" w:rsidRPr="005F21AB" w:rsidRDefault="00723D33" w:rsidP="00723D33">
            <w:pPr>
              <w:rPr>
                <w:b/>
                <w:sz w:val="16"/>
                <w:szCs w:val="16"/>
              </w:rPr>
            </w:pPr>
          </w:p>
        </w:tc>
        <w:tc>
          <w:tcPr>
            <w:tcW w:w="4890" w:type="dxa"/>
            <w:tcBorders>
              <w:top w:val="single" w:sz="18" w:space="0" w:color="auto"/>
              <w:bottom w:val="dotted" w:sz="4" w:space="0" w:color="auto"/>
              <w:right w:val="single" w:sz="18" w:space="0" w:color="auto"/>
            </w:tcBorders>
          </w:tcPr>
          <w:p w:rsidR="00723D33" w:rsidRPr="005F21AB" w:rsidRDefault="00723D33" w:rsidP="00723D33">
            <w:pPr>
              <w:rPr>
                <w:b/>
              </w:rPr>
            </w:pPr>
          </w:p>
        </w:tc>
        <w:tc>
          <w:tcPr>
            <w:tcW w:w="586" w:type="dxa"/>
            <w:tcBorders>
              <w:top w:val="single" w:sz="18" w:space="0" w:color="auto"/>
              <w:bottom w:val="dotted" w:sz="4" w:space="0" w:color="auto"/>
              <w:right w:val="dotted" w:sz="4" w:space="0" w:color="auto"/>
            </w:tcBorders>
          </w:tcPr>
          <w:p w:rsidR="00723D33" w:rsidRPr="005F21AB" w:rsidRDefault="00723D33" w:rsidP="0008103E">
            <w:pPr>
              <w:jc w:val="center"/>
              <w:rPr>
                <w:sz w:val="16"/>
                <w:szCs w:val="16"/>
              </w:rPr>
            </w:pPr>
          </w:p>
        </w:tc>
        <w:tc>
          <w:tcPr>
            <w:tcW w:w="486"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569"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top w:val="single" w:sz="18" w:space="0" w:color="auto"/>
              <w:left w:val="dotted" w:sz="4" w:space="0" w:color="auto"/>
              <w:bottom w:val="dotted" w:sz="4" w:space="0" w:color="auto"/>
              <w:right w:val="single" w:sz="4" w:space="0" w:color="auto"/>
            </w:tcBorders>
          </w:tcPr>
          <w:p w:rsidR="00723D33" w:rsidRPr="005F21AB" w:rsidRDefault="00723D33" w:rsidP="0008103E">
            <w:pPr>
              <w:jc w:val="center"/>
              <w:rPr>
                <w:sz w:val="16"/>
                <w:szCs w:val="16"/>
              </w:rPr>
            </w:pPr>
          </w:p>
        </w:tc>
        <w:tc>
          <w:tcPr>
            <w:tcW w:w="592" w:type="dxa"/>
            <w:tcBorders>
              <w:top w:val="single" w:sz="18" w:space="0" w:color="auto"/>
              <w:left w:val="single" w:sz="4" w:space="0" w:color="auto"/>
              <w:bottom w:val="dotted" w:sz="4" w:space="0" w:color="auto"/>
              <w:right w:val="single" w:sz="18" w:space="0" w:color="auto"/>
            </w:tcBorders>
          </w:tcPr>
          <w:p w:rsidR="00723D33" w:rsidRPr="005F21AB" w:rsidRDefault="00723D33" w:rsidP="00723D33">
            <w:pPr>
              <w:rPr>
                <w:sz w:val="16"/>
                <w:szCs w:val="16"/>
              </w:rPr>
            </w:pPr>
          </w:p>
        </w:tc>
      </w:tr>
      <w:tr w:rsidR="00723D33" w:rsidRPr="005F21AB" w:rsidTr="00723D33">
        <w:trPr>
          <w:trHeight w:val="251"/>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b/>
                <w:sz w:val="16"/>
                <w:szCs w:val="16"/>
              </w:rPr>
            </w:pPr>
          </w:p>
        </w:tc>
        <w:tc>
          <w:tcPr>
            <w:tcW w:w="4890" w:type="dxa"/>
            <w:tcBorders>
              <w:top w:val="dotted" w:sz="4" w:space="0" w:color="auto"/>
              <w:right w:val="single" w:sz="18" w:space="0" w:color="auto"/>
            </w:tcBorders>
          </w:tcPr>
          <w:p w:rsidR="00723D33" w:rsidRPr="005F21AB" w:rsidRDefault="00723D33" w:rsidP="00723D33">
            <w:pPr>
              <w:rPr>
                <w:b/>
              </w:rPr>
            </w:pPr>
          </w:p>
        </w:tc>
        <w:tc>
          <w:tcPr>
            <w:tcW w:w="586" w:type="dxa"/>
            <w:tcBorders>
              <w:top w:val="dotted" w:sz="4"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right w:val="single" w:sz="18" w:space="0" w:color="auto"/>
            </w:tcBorders>
          </w:tcPr>
          <w:p w:rsidR="00723D33" w:rsidRPr="005F21AB" w:rsidRDefault="00723D33" w:rsidP="00723D33">
            <w:pPr>
              <w:rPr>
                <w:b/>
              </w:rPr>
            </w:pPr>
          </w:p>
        </w:tc>
      </w:tr>
      <w:tr w:rsidR="00723D33" w:rsidRPr="005F21AB" w:rsidTr="00723D33">
        <w:trPr>
          <w:trHeight w:val="251"/>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b/>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b/>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b/>
              </w:rPr>
            </w:pPr>
          </w:p>
        </w:tc>
      </w:tr>
      <w:tr w:rsidR="00723D33" w:rsidRPr="005F21AB" w:rsidTr="00723D33">
        <w:trPr>
          <w:trHeight w:val="242"/>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b/>
                <w:sz w:val="16"/>
                <w:szCs w:val="16"/>
              </w:rPr>
            </w:pPr>
          </w:p>
        </w:tc>
        <w:tc>
          <w:tcPr>
            <w:tcW w:w="4890" w:type="dxa"/>
            <w:tcBorders>
              <w:top w:val="dotted" w:sz="4" w:space="0" w:color="auto"/>
              <w:right w:val="single" w:sz="18" w:space="0" w:color="auto"/>
            </w:tcBorders>
          </w:tcPr>
          <w:p w:rsidR="00723D33" w:rsidRPr="005F21AB" w:rsidRDefault="00723D33" w:rsidP="00723D33">
            <w:pPr>
              <w:rPr>
                <w:sz w:val="16"/>
                <w:szCs w:val="16"/>
              </w:rPr>
            </w:pPr>
          </w:p>
        </w:tc>
        <w:tc>
          <w:tcPr>
            <w:tcW w:w="586" w:type="dxa"/>
            <w:tcBorders>
              <w:top w:val="dotted" w:sz="4"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right w:val="single" w:sz="18" w:space="0" w:color="auto"/>
            </w:tcBorders>
          </w:tcPr>
          <w:p w:rsidR="00723D33" w:rsidRPr="005F21AB" w:rsidRDefault="00723D33" w:rsidP="00723D33">
            <w:pPr>
              <w:rPr>
                <w:b/>
              </w:rPr>
            </w:pPr>
          </w:p>
        </w:tc>
      </w:tr>
      <w:tr w:rsidR="00723D33" w:rsidRPr="005F21AB" w:rsidTr="00723D33">
        <w:trPr>
          <w:trHeight w:val="268"/>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sz w:val="16"/>
                <w:szCs w:val="16"/>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sz w:val="16"/>
                <w:szCs w:val="16"/>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sz w:val="16"/>
                <w:szCs w:val="16"/>
              </w:rPr>
            </w:pPr>
          </w:p>
        </w:tc>
      </w:tr>
      <w:tr w:rsidR="00723D33" w:rsidRPr="005F21AB" w:rsidTr="00723D33">
        <w:trPr>
          <w:trHeight w:val="234"/>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b/>
                <w:sz w:val="16"/>
                <w:szCs w:val="16"/>
              </w:rPr>
            </w:pPr>
          </w:p>
        </w:tc>
        <w:tc>
          <w:tcPr>
            <w:tcW w:w="4890" w:type="dxa"/>
            <w:tcBorders>
              <w:top w:val="dotted" w:sz="4" w:space="0" w:color="auto"/>
              <w:right w:val="single" w:sz="18" w:space="0" w:color="auto"/>
            </w:tcBorders>
          </w:tcPr>
          <w:p w:rsidR="00723D33" w:rsidRPr="005F21AB" w:rsidRDefault="00723D33" w:rsidP="00723D33">
            <w:pPr>
              <w:rPr>
                <w:sz w:val="16"/>
                <w:szCs w:val="16"/>
              </w:rPr>
            </w:pPr>
          </w:p>
        </w:tc>
        <w:tc>
          <w:tcPr>
            <w:tcW w:w="586" w:type="dxa"/>
            <w:tcBorders>
              <w:top w:val="dotted" w:sz="4"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right w:val="single" w:sz="18" w:space="0" w:color="auto"/>
            </w:tcBorders>
          </w:tcPr>
          <w:p w:rsidR="00723D33" w:rsidRPr="005F21AB" w:rsidRDefault="00723D33" w:rsidP="00723D33">
            <w:pPr>
              <w:rPr>
                <w:b/>
              </w:rPr>
            </w:pPr>
          </w:p>
        </w:tc>
      </w:tr>
      <w:tr w:rsidR="00723D33" w:rsidRPr="005F21AB" w:rsidTr="00723D33">
        <w:trPr>
          <w:trHeight w:val="251"/>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b/>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b/>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b/>
              </w:rPr>
            </w:pPr>
          </w:p>
        </w:tc>
      </w:tr>
      <w:tr w:rsidR="00723D33" w:rsidRPr="005F21AB" w:rsidTr="00723D33">
        <w:trPr>
          <w:trHeight w:val="242"/>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b/>
                <w:sz w:val="16"/>
                <w:szCs w:val="16"/>
              </w:rPr>
            </w:pPr>
          </w:p>
        </w:tc>
        <w:tc>
          <w:tcPr>
            <w:tcW w:w="4890" w:type="dxa"/>
            <w:tcBorders>
              <w:top w:val="dotted" w:sz="4" w:space="0" w:color="auto"/>
              <w:right w:val="single" w:sz="18" w:space="0" w:color="auto"/>
            </w:tcBorders>
          </w:tcPr>
          <w:p w:rsidR="00723D33" w:rsidRPr="005F21AB" w:rsidRDefault="00723D33" w:rsidP="00723D33">
            <w:pPr>
              <w:rPr>
                <w:b/>
              </w:rPr>
            </w:pPr>
          </w:p>
        </w:tc>
        <w:tc>
          <w:tcPr>
            <w:tcW w:w="586" w:type="dxa"/>
            <w:tcBorders>
              <w:top w:val="dotted" w:sz="4"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right w:val="single" w:sz="18" w:space="0" w:color="auto"/>
            </w:tcBorders>
          </w:tcPr>
          <w:p w:rsidR="00723D33" w:rsidRPr="005F21AB" w:rsidRDefault="00723D33" w:rsidP="00723D33">
            <w:pPr>
              <w:rPr>
                <w:b/>
              </w:rPr>
            </w:pPr>
          </w:p>
        </w:tc>
      </w:tr>
      <w:tr w:rsidR="00723D33" w:rsidRPr="005F21AB" w:rsidTr="00723D33">
        <w:trPr>
          <w:trHeight w:val="268"/>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sz w:val="16"/>
                <w:szCs w:val="16"/>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sz w:val="16"/>
                <w:szCs w:val="16"/>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sz w:val="16"/>
                <w:szCs w:val="16"/>
              </w:rPr>
            </w:pPr>
          </w:p>
        </w:tc>
      </w:tr>
      <w:tr w:rsidR="00723D33" w:rsidRPr="005F21AB" w:rsidTr="00723D33">
        <w:trPr>
          <w:trHeight w:val="225"/>
        </w:trPr>
        <w:tc>
          <w:tcPr>
            <w:tcW w:w="774" w:type="dxa"/>
            <w:tcBorders>
              <w:top w:val="dotted" w:sz="4" w:space="0" w:color="auto"/>
              <w:left w:val="single" w:sz="18" w:space="0" w:color="auto"/>
              <w:bottom w:val="single" w:sz="18" w:space="0" w:color="auto"/>
            </w:tcBorders>
          </w:tcPr>
          <w:p w:rsidR="00723D33" w:rsidRPr="005F21AB" w:rsidRDefault="00723D33" w:rsidP="00723D33">
            <w:pPr>
              <w:rPr>
                <w:b/>
                <w:sz w:val="16"/>
                <w:szCs w:val="16"/>
              </w:rPr>
            </w:pPr>
          </w:p>
        </w:tc>
        <w:tc>
          <w:tcPr>
            <w:tcW w:w="1939" w:type="dxa"/>
            <w:tcBorders>
              <w:top w:val="dotted" w:sz="4" w:space="0" w:color="auto"/>
              <w:bottom w:val="single" w:sz="18" w:space="0" w:color="auto"/>
            </w:tcBorders>
          </w:tcPr>
          <w:p w:rsidR="00723D33" w:rsidRPr="005F21AB" w:rsidRDefault="00723D33" w:rsidP="00723D33">
            <w:pPr>
              <w:rPr>
                <w:b/>
                <w:sz w:val="16"/>
                <w:szCs w:val="16"/>
              </w:rPr>
            </w:pPr>
          </w:p>
        </w:tc>
        <w:tc>
          <w:tcPr>
            <w:tcW w:w="4890" w:type="dxa"/>
            <w:tcBorders>
              <w:top w:val="dotted" w:sz="4" w:space="0" w:color="auto"/>
              <w:bottom w:val="single" w:sz="18" w:space="0" w:color="auto"/>
              <w:right w:val="single" w:sz="18" w:space="0" w:color="auto"/>
            </w:tcBorders>
          </w:tcPr>
          <w:p w:rsidR="00723D33" w:rsidRPr="005F21AB" w:rsidRDefault="00723D33" w:rsidP="00723D33">
            <w:pPr>
              <w:rPr>
                <w:b/>
              </w:rPr>
            </w:pPr>
          </w:p>
        </w:tc>
        <w:tc>
          <w:tcPr>
            <w:tcW w:w="586" w:type="dxa"/>
            <w:tcBorders>
              <w:top w:val="dotted" w:sz="4" w:space="0" w:color="auto"/>
              <w:bottom w:val="single" w:sz="18"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bottom w:val="single" w:sz="18"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bottom w:val="single" w:sz="18"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bottom w:val="single" w:sz="18"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bottom w:val="single" w:sz="18"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bottom w:val="single" w:sz="18" w:space="0" w:color="auto"/>
              <w:right w:val="single" w:sz="18" w:space="0" w:color="auto"/>
            </w:tcBorders>
          </w:tcPr>
          <w:p w:rsidR="00723D33" w:rsidRPr="005F21AB" w:rsidRDefault="00723D33" w:rsidP="00723D33">
            <w:pPr>
              <w:rPr>
                <w:b/>
              </w:rPr>
            </w:pPr>
          </w:p>
        </w:tc>
      </w:tr>
      <w:tr w:rsidR="00723D33" w:rsidRPr="005F21AB" w:rsidTr="00723D33">
        <w:trPr>
          <w:trHeight w:val="301"/>
        </w:trPr>
        <w:tc>
          <w:tcPr>
            <w:tcW w:w="774" w:type="dxa"/>
            <w:tcBorders>
              <w:top w:val="single" w:sz="18" w:space="0" w:color="auto"/>
              <w:left w:val="single" w:sz="18" w:space="0" w:color="auto"/>
              <w:bottom w:val="dotted" w:sz="4" w:space="0" w:color="auto"/>
            </w:tcBorders>
          </w:tcPr>
          <w:p w:rsidR="00723D33" w:rsidRPr="005F21AB" w:rsidRDefault="00723D33" w:rsidP="00723D33">
            <w:pPr>
              <w:rPr>
                <w:b/>
                <w:sz w:val="16"/>
                <w:szCs w:val="16"/>
              </w:rPr>
            </w:pPr>
          </w:p>
        </w:tc>
        <w:tc>
          <w:tcPr>
            <w:tcW w:w="1939" w:type="dxa"/>
            <w:tcBorders>
              <w:top w:val="single" w:sz="18" w:space="0" w:color="auto"/>
              <w:bottom w:val="dotted" w:sz="4" w:space="0" w:color="auto"/>
            </w:tcBorders>
          </w:tcPr>
          <w:p w:rsidR="00723D33" w:rsidRPr="005F21AB" w:rsidRDefault="00723D33" w:rsidP="00723D33">
            <w:pPr>
              <w:rPr>
                <w:b/>
                <w:sz w:val="16"/>
                <w:szCs w:val="16"/>
              </w:rPr>
            </w:pPr>
          </w:p>
        </w:tc>
        <w:tc>
          <w:tcPr>
            <w:tcW w:w="4890" w:type="dxa"/>
            <w:tcBorders>
              <w:top w:val="single" w:sz="18" w:space="0" w:color="auto"/>
              <w:bottom w:val="dotted" w:sz="4" w:space="0" w:color="auto"/>
              <w:right w:val="single" w:sz="18" w:space="0" w:color="auto"/>
            </w:tcBorders>
          </w:tcPr>
          <w:p w:rsidR="00723D33" w:rsidRPr="005F21AB" w:rsidRDefault="00723D33" w:rsidP="00723D33">
            <w:pPr>
              <w:rPr>
                <w:b/>
              </w:rPr>
            </w:pPr>
          </w:p>
        </w:tc>
        <w:tc>
          <w:tcPr>
            <w:tcW w:w="586" w:type="dxa"/>
            <w:tcBorders>
              <w:top w:val="single" w:sz="18" w:space="0" w:color="auto"/>
              <w:bottom w:val="dotted" w:sz="4" w:space="0" w:color="auto"/>
              <w:right w:val="dotted" w:sz="4" w:space="0" w:color="auto"/>
            </w:tcBorders>
          </w:tcPr>
          <w:p w:rsidR="00723D33" w:rsidRPr="005F21AB" w:rsidRDefault="00723D33" w:rsidP="0008103E">
            <w:pPr>
              <w:jc w:val="center"/>
              <w:rPr>
                <w:b/>
              </w:rPr>
            </w:pPr>
          </w:p>
        </w:tc>
        <w:tc>
          <w:tcPr>
            <w:tcW w:w="486"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b/>
              </w:rPr>
            </w:pPr>
          </w:p>
        </w:tc>
        <w:tc>
          <w:tcPr>
            <w:tcW w:w="569"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b/>
              </w:rPr>
            </w:pPr>
          </w:p>
        </w:tc>
        <w:tc>
          <w:tcPr>
            <w:tcW w:w="469" w:type="dxa"/>
            <w:tcBorders>
              <w:top w:val="single" w:sz="18" w:space="0" w:color="auto"/>
              <w:left w:val="dotted" w:sz="4" w:space="0" w:color="auto"/>
              <w:bottom w:val="dotted" w:sz="4" w:space="0" w:color="auto"/>
              <w:right w:val="dotted" w:sz="4" w:space="0" w:color="auto"/>
            </w:tcBorders>
          </w:tcPr>
          <w:p w:rsidR="00723D33" w:rsidRPr="005F21AB" w:rsidRDefault="00723D33" w:rsidP="0008103E">
            <w:pPr>
              <w:jc w:val="center"/>
              <w:rPr>
                <w:b/>
              </w:rPr>
            </w:pPr>
          </w:p>
        </w:tc>
        <w:tc>
          <w:tcPr>
            <w:tcW w:w="469" w:type="dxa"/>
            <w:tcBorders>
              <w:top w:val="single" w:sz="18" w:space="0" w:color="auto"/>
              <w:left w:val="dotted" w:sz="4" w:space="0" w:color="auto"/>
              <w:bottom w:val="dotted" w:sz="4" w:space="0" w:color="auto"/>
              <w:right w:val="single" w:sz="4" w:space="0" w:color="auto"/>
            </w:tcBorders>
          </w:tcPr>
          <w:p w:rsidR="00723D33" w:rsidRPr="005F21AB" w:rsidRDefault="00723D33" w:rsidP="0008103E">
            <w:pPr>
              <w:jc w:val="center"/>
              <w:rPr>
                <w:b/>
              </w:rPr>
            </w:pPr>
          </w:p>
        </w:tc>
        <w:tc>
          <w:tcPr>
            <w:tcW w:w="592" w:type="dxa"/>
            <w:tcBorders>
              <w:top w:val="single" w:sz="18" w:space="0" w:color="auto"/>
              <w:left w:val="single" w:sz="4" w:space="0" w:color="auto"/>
              <w:bottom w:val="dotted" w:sz="4" w:space="0" w:color="auto"/>
              <w:right w:val="single" w:sz="18" w:space="0" w:color="auto"/>
            </w:tcBorders>
          </w:tcPr>
          <w:p w:rsidR="00723D33" w:rsidRPr="005F21AB" w:rsidRDefault="00723D33" w:rsidP="00723D33">
            <w:pPr>
              <w:rPr>
                <w:b/>
              </w:rPr>
            </w:pPr>
          </w:p>
        </w:tc>
      </w:tr>
      <w:tr w:rsidR="00723D33" w:rsidRPr="005F21AB" w:rsidTr="00723D33">
        <w:trPr>
          <w:trHeight w:val="201"/>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b/>
                <w:sz w:val="16"/>
                <w:szCs w:val="16"/>
              </w:rPr>
            </w:pPr>
          </w:p>
        </w:tc>
        <w:tc>
          <w:tcPr>
            <w:tcW w:w="4890" w:type="dxa"/>
            <w:tcBorders>
              <w:top w:val="dotted" w:sz="4" w:space="0" w:color="auto"/>
              <w:right w:val="single" w:sz="18" w:space="0" w:color="auto"/>
            </w:tcBorders>
          </w:tcPr>
          <w:p w:rsidR="00723D33" w:rsidRPr="005F21AB" w:rsidRDefault="00723D33" w:rsidP="00723D33">
            <w:pPr>
              <w:rPr>
                <w:b/>
              </w:rPr>
            </w:pPr>
          </w:p>
        </w:tc>
        <w:tc>
          <w:tcPr>
            <w:tcW w:w="586" w:type="dxa"/>
            <w:tcBorders>
              <w:top w:val="dotted" w:sz="4"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right w:val="single" w:sz="18" w:space="0" w:color="auto"/>
            </w:tcBorders>
          </w:tcPr>
          <w:p w:rsidR="00723D33" w:rsidRPr="005F21AB" w:rsidRDefault="00723D33" w:rsidP="00723D33">
            <w:pPr>
              <w:rPr>
                <w:b/>
              </w:rPr>
            </w:pPr>
          </w:p>
        </w:tc>
      </w:tr>
      <w:tr w:rsidR="00723D33" w:rsidRPr="005F21AB" w:rsidTr="00723D33">
        <w:trPr>
          <w:trHeight w:val="242"/>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sz w:val="16"/>
                <w:szCs w:val="16"/>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sz w:val="16"/>
                <w:szCs w:val="16"/>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sz w:val="16"/>
                <w:szCs w:val="16"/>
              </w:rPr>
            </w:pPr>
          </w:p>
        </w:tc>
      </w:tr>
      <w:tr w:rsidR="00723D33" w:rsidRPr="005F21AB" w:rsidTr="00723D33">
        <w:trPr>
          <w:trHeight w:val="251"/>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b/>
                <w:sz w:val="16"/>
                <w:szCs w:val="16"/>
              </w:rPr>
            </w:pPr>
          </w:p>
        </w:tc>
        <w:tc>
          <w:tcPr>
            <w:tcW w:w="4890" w:type="dxa"/>
            <w:tcBorders>
              <w:top w:val="dotted" w:sz="4" w:space="0" w:color="auto"/>
              <w:right w:val="single" w:sz="18" w:space="0" w:color="auto"/>
            </w:tcBorders>
          </w:tcPr>
          <w:p w:rsidR="00723D33" w:rsidRPr="005F21AB" w:rsidRDefault="00723D33" w:rsidP="00723D33">
            <w:pPr>
              <w:rPr>
                <w:b/>
              </w:rPr>
            </w:pPr>
          </w:p>
        </w:tc>
        <w:tc>
          <w:tcPr>
            <w:tcW w:w="586" w:type="dxa"/>
            <w:tcBorders>
              <w:top w:val="dotted" w:sz="4"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right w:val="single" w:sz="18" w:space="0" w:color="auto"/>
            </w:tcBorders>
          </w:tcPr>
          <w:p w:rsidR="00723D33" w:rsidRPr="005F21AB" w:rsidRDefault="00723D33" w:rsidP="00723D33">
            <w:pPr>
              <w:rPr>
                <w:b/>
              </w:rPr>
            </w:pPr>
          </w:p>
        </w:tc>
      </w:tr>
      <w:tr w:rsidR="00723D33" w:rsidRPr="005F21AB" w:rsidTr="00723D33">
        <w:trPr>
          <w:trHeight w:val="268"/>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sz w:val="16"/>
                <w:szCs w:val="16"/>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sz w:val="16"/>
                <w:szCs w:val="16"/>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sz w:val="16"/>
                <w:szCs w:val="16"/>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sz w:val="16"/>
                <w:szCs w:val="16"/>
              </w:rPr>
            </w:pPr>
          </w:p>
        </w:tc>
      </w:tr>
      <w:tr w:rsidR="00723D33" w:rsidRPr="005F21AB" w:rsidTr="00723D33">
        <w:trPr>
          <w:trHeight w:val="225"/>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b/>
                <w:sz w:val="16"/>
                <w:szCs w:val="16"/>
              </w:rPr>
            </w:pPr>
          </w:p>
        </w:tc>
        <w:tc>
          <w:tcPr>
            <w:tcW w:w="4890" w:type="dxa"/>
            <w:tcBorders>
              <w:top w:val="dotted" w:sz="4" w:space="0" w:color="auto"/>
              <w:right w:val="single" w:sz="18" w:space="0" w:color="auto"/>
            </w:tcBorders>
          </w:tcPr>
          <w:p w:rsidR="00723D33" w:rsidRPr="005F21AB" w:rsidRDefault="00723D33" w:rsidP="00723D33">
            <w:pPr>
              <w:rPr>
                <w:sz w:val="16"/>
                <w:szCs w:val="16"/>
              </w:rPr>
            </w:pPr>
          </w:p>
        </w:tc>
        <w:tc>
          <w:tcPr>
            <w:tcW w:w="586" w:type="dxa"/>
            <w:tcBorders>
              <w:top w:val="dotted" w:sz="4"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right w:val="single" w:sz="18" w:space="0" w:color="auto"/>
            </w:tcBorders>
          </w:tcPr>
          <w:p w:rsidR="00723D33" w:rsidRPr="005F21AB" w:rsidRDefault="00723D33" w:rsidP="00723D33">
            <w:pPr>
              <w:rPr>
                <w:b/>
              </w:rPr>
            </w:pPr>
          </w:p>
        </w:tc>
      </w:tr>
      <w:tr w:rsidR="00723D33" w:rsidRPr="005F21AB" w:rsidTr="00723D33">
        <w:trPr>
          <w:trHeight w:val="268"/>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b/>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b/>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b/>
              </w:rPr>
            </w:pPr>
          </w:p>
        </w:tc>
      </w:tr>
      <w:tr w:rsidR="00723D33" w:rsidRPr="005F21AB" w:rsidTr="00723D33">
        <w:trPr>
          <w:trHeight w:val="225"/>
        </w:trPr>
        <w:tc>
          <w:tcPr>
            <w:tcW w:w="774" w:type="dxa"/>
            <w:tcBorders>
              <w:top w:val="dotted" w:sz="4" w:space="0" w:color="auto"/>
              <w:left w:val="single" w:sz="18" w:space="0" w:color="auto"/>
            </w:tcBorders>
          </w:tcPr>
          <w:p w:rsidR="00723D33" w:rsidRPr="005F21AB" w:rsidRDefault="00723D33" w:rsidP="00723D33">
            <w:pPr>
              <w:rPr>
                <w:b/>
                <w:sz w:val="16"/>
                <w:szCs w:val="16"/>
              </w:rPr>
            </w:pPr>
          </w:p>
        </w:tc>
        <w:tc>
          <w:tcPr>
            <w:tcW w:w="1939" w:type="dxa"/>
            <w:tcBorders>
              <w:top w:val="dotted" w:sz="4" w:space="0" w:color="auto"/>
            </w:tcBorders>
          </w:tcPr>
          <w:p w:rsidR="00723D33" w:rsidRPr="005F21AB" w:rsidRDefault="00723D33" w:rsidP="00723D33">
            <w:pPr>
              <w:rPr>
                <w:b/>
                <w:sz w:val="16"/>
                <w:szCs w:val="16"/>
              </w:rPr>
            </w:pPr>
          </w:p>
        </w:tc>
        <w:tc>
          <w:tcPr>
            <w:tcW w:w="4890" w:type="dxa"/>
            <w:tcBorders>
              <w:top w:val="dotted" w:sz="4" w:space="0" w:color="auto"/>
              <w:right w:val="single" w:sz="18" w:space="0" w:color="auto"/>
            </w:tcBorders>
          </w:tcPr>
          <w:p w:rsidR="00723D33" w:rsidRPr="005F21AB" w:rsidRDefault="00723D33" w:rsidP="00723D33">
            <w:pPr>
              <w:rPr>
                <w:sz w:val="16"/>
                <w:szCs w:val="16"/>
              </w:rPr>
            </w:pPr>
          </w:p>
        </w:tc>
        <w:tc>
          <w:tcPr>
            <w:tcW w:w="586" w:type="dxa"/>
            <w:tcBorders>
              <w:top w:val="dotted" w:sz="4"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right w:val="single" w:sz="18" w:space="0" w:color="auto"/>
            </w:tcBorders>
          </w:tcPr>
          <w:p w:rsidR="00723D33" w:rsidRPr="005F21AB" w:rsidRDefault="00723D33" w:rsidP="00723D33">
            <w:pPr>
              <w:rPr>
                <w:b/>
              </w:rPr>
            </w:pPr>
          </w:p>
        </w:tc>
      </w:tr>
      <w:tr w:rsidR="00723D33" w:rsidRPr="005F21AB" w:rsidTr="00723D33">
        <w:trPr>
          <w:trHeight w:val="268"/>
        </w:trPr>
        <w:tc>
          <w:tcPr>
            <w:tcW w:w="774" w:type="dxa"/>
            <w:tcBorders>
              <w:left w:val="single" w:sz="18" w:space="0" w:color="auto"/>
              <w:bottom w:val="dotted" w:sz="4" w:space="0" w:color="auto"/>
            </w:tcBorders>
          </w:tcPr>
          <w:p w:rsidR="00723D33" w:rsidRPr="005F21AB" w:rsidRDefault="00723D33" w:rsidP="00723D33">
            <w:pPr>
              <w:rPr>
                <w:b/>
                <w:sz w:val="16"/>
                <w:szCs w:val="16"/>
              </w:rPr>
            </w:pPr>
          </w:p>
        </w:tc>
        <w:tc>
          <w:tcPr>
            <w:tcW w:w="1939" w:type="dxa"/>
            <w:tcBorders>
              <w:bottom w:val="dotted" w:sz="4" w:space="0" w:color="auto"/>
            </w:tcBorders>
          </w:tcPr>
          <w:p w:rsidR="00723D33" w:rsidRPr="005F21AB" w:rsidRDefault="00723D33" w:rsidP="00723D33">
            <w:pPr>
              <w:rPr>
                <w:b/>
                <w:sz w:val="16"/>
                <w:szCs w:val="16"/>
              </w:rPr>
            </w:pPr>
          </w:p>
        </w:tc>
        <w:tc>
          <w:tcPr>
            <w:tcW w:w="4890" w:type="dxa"/>
            <w:tcBorders>
              <w:bottom w:val="dotted" w:sz="4" w:space="0" w:color="auto"/>
              <w:right w:val="single" w:sz="18" w:space="0" w:color="auto"/>
            </w:tcBorders>
          </w:tcPr>
          <w:p w:rsidR="00723D33" w:rsidRPr="005F21AB" w:rsidRDefault="00723D33" w:rsidP="00723D33">
            <w:pPr>
              <w:rPr>
                <w:b/>
              </w:rPr>
            </w:pPr>
          </w:p>
        </w:tc>
        <w:tc>
          <w:tcPr>
            <w:tcW w:w="586" w:type="dxa"/>
            <w:tcBorders>
              <w:bottom w:val="dotted" w:sz="4" w:space="0" w:color="auto"/>
              <w:right w:val="dotted" w:sz="4" w:space="0" w:color="auto"/>
            </w:tcBorders>
          </w:tcPr>
          <w:p w:rsidR="00723D33" w:rsidRPr="005F21AB" w:rsidRDefault="00723D33" w:rsidP="0008103E">
            <w:pPr>
              <w:jc w:val="center"/>
              <w:rPr>
                <w:b/>
              </w:rPr>
            </w:pPr>
          </w:p>
        </w:tc>
        <w:tc>
          <w:tcPr>
            <w:tcW w:w="486"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569"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469" w:type="dxa"/>
            <w:tcBorders>
              <w:left w:val="dotted" w:sz="4" w:space="0" w:color="auto"/>
              <w:bottom w:val="dotted" w:sz="4" w:space="0" w:color="auto"/>
              <w:right w:val="dotted" w:sz="4" w:space="0" w:color="auto"/>
            </w:tcBorders>
          </w:tcPr>
          <w:p w:rsidR="00723D33" w:rsidRPr="005F21AB" w:rsidRDefault="00723D33" w:rsidP="0008103E">
            <w:pPr>
              <w:jc w:val="center"/>
              <w:rPr>
                <w:b/>
              </w:rPr>
            </w:pPr>
          </w:p>
        </w:tc>
        <w:tc>
          <w:tcPr>
            <w:tcW w:w="469" w:type="dxa"/>
            <w:tcBorders>
              <w:left w:val="dotted" w:sz="4" w:space="0" w:color="auto"/>
              <w:bottom w:val="dotted" w:sz="4" w:space="0" w:color="auto"/>
              <w:right w:val="single" w:sz="4" w:space="0" w:color="auto"/>
            </w:tcBorders>
          </w:tcPr>
          <w:p w:rsidR="00723D33" w:rsidRPr="005F21AB" w:rsidRDefault="00723D33" w:rsidP="0008103E">
            <w:pPr>
              <w:jc w:val="center"/>
              <w:rPr>
                <w:b/>
              </w:rPr>
            </w:pPr>
          </w:p>
        </w:tc>
        <w:tc>
          <w:tcPr>
            <w:tcW w:w="592" w:type="dxa"/>
            <w:tcBorders>
              <w:left w:val="single" w:sz="4" w:space="0" w:color="auto"/>
              <w:bottom w:val="dotted" w:sz="4" w:space="0" w:color="auto"/>
              <w:right w:val="single" w:sz="18" w:space="0" w:color="auto"/>
            </w:tcBorders>
          </w:tcPr>
          <w:p w:rsidR="00723D33" w:rsidRPr="005F21AB" w:rsidRDefault="00723D33" w:rsidP="00723D33">
            <w:pPr>
              <w:rPr>
                <w:b/>
              </w:rPr>
            </w:pPr>
          </w:p>
        </w:tc>
      </w:tr>
      <w:tr w:rsidR="00723D33" w:rsidRPr="005F21AB" w:rsidTr="00723D33">
        <w:trPr>
          <w:trHeight w:val="225"/>
        </w:trPr>
        <w:tc>
          <w:tcPr>
            <w:tcW w:w="774" w:type="dxa"/>
            <w:tcBorders>
              <w:top w:val="dotted" w:sz="4" w:space="0" w:color="auto"/>
              <w:left w:val="single" w:sz="18" w:space="0" w:color="auto"/>
              <w:bottom w:val="single" w:sz="18" w:space="0" w:color="auto"/>
            </w:tcBorders>
          </w:tcPr>
          <w:p w:rsidR="00723D33" w:rsidRPr="005F21AB" w:rsidRDefault="00723D33" w:rsidP="00723D33">
            <w:pPr>
              <w:rPr>
                <w:b/>
                <w:sz w:val="16"/>
                <w:szCs w:val="16"/>
              </w:rPr>
            </w:pPr>
          </w:p>
        </w:tc>
        <w:tc>
          <w:tcPr>
            <w:tcW w:w="1939" w:type="dxa"/>
            <w:tcBorders>
              <w:top w:val="dotted" w:sz="4" w:space="0" w:color="auto"/>
              <w:bottom w:val="single" w:sz="18" w:space="0" w:color="auto"/>
            </w:tcBorders>
          </w:tcPr>
          <w:p w:rsidR="00723D33" w:rsidRPr="005F21AB" w:rsidRDefault="00723D33" w:rsidP="00723D33">
            <w:pPr>
              <w:rPr>
                <w:b/>
                <w:sz w:val="16"/>
                <w:szCs w:val="16"/>
              </w:rPr>
            </w:pPr>
          </w:p>
        </w:tc>
        <w:tc>
          <w:tcPr>
            <w:tcW w:w="4890" w:type="dxa"/>
            <w:tcBorders>
              <w:top w:val="dotted" w:sz="4" w:space="0" w:color="auto"/>
              <w:bottom w:val="single" w:sz="18" w:space="0" w:color="auto"/>
              <w:right w:val="single" w:sz="18" w:space="0" w:color="auto"/>
            </w:tcBorders>
          </w:tcPr>
          <w:p w:rsidR="00723D33" w:rsidRPr="005F21AB" w:rsidRDefault="00723D33" w:rsidP="00723D33">
            <w:pPr>
              <w:rPr>
                <w:sz w:val="16"/>
                <w:szCs w:val="16"/>
              </w:rPr>
            </w:pPr>
          </w:p>
        </w:tc>
        <w:tc>
          <w:tcPr>
            <w:tcW w:w="586" w:type="dxa"/>
            <w:tcBorders>
              <w:top w:val="dotted" w:sz="4" w:space="0" w:color="auto"/>
              <w:bottom w:val="single" w:sz="18" w:space="0" w:color="auto"/>
              <w:right w:val="dotted" w:sz="4" w:space="0" w:color="auto"/>
            </w:tcBorders>
          </w:tcPr>
          <w:p w:rsidR="00723D33" w:rsidRPr="005F21AB" w:rsidRDefault="00723D33" w:rsidP="0008103E">
            <w:pPr>
              <w:jc w:val="center"/>
              <w:rPr>
                <w:b/>
              </w:rPr>
            </w:pPr>
          </w:p>
        </w:tc>
        <w:tc>
          <w:tcPr>
            <w:tcW w:w="486" w:type="dxa"/>
            <w:tcBorders>
              <w:top w:val="dotted" w:sz="4" w:space="0" w:color="auto"/>
              <w:left w:val="dotted" w:sz="4" w:space="0" w:color="auto"/>
              <w:bottom w:val="single" w:sz="18" w:space="0" w:color="auto"/>
              <w:right w:val="dotted" w:sz="4" w:space="0" w:color="auto"/>
            </w:tcBorders>
          </w:tcPr>
          <w:p w:rsidR="00723D33" w:rsidRPr="005F21AB" w:rsidRDefault="00723D33" w:rsidP="0008103E">
            <w:pPr>
              <w:jc w:val="center"/>
              <w:rPr>
                <w:b/>
              </w:rPr>
            </w:pPr>
          </w:p>
        </w:tc>
        <w:tc>
          <w:tcPr>
            <w:tcW w:w="569" w:type="dxa"/>
            <w:tcBorders>
              <w:top w:val="dotted" w:sz="4" w:space="0" w:color="auto"/>
              <w:left w:val="dotted" w:sz="4" w:space="0" w:color="auto"/>
              <w:bottom w:val="single" w:sz="18"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bottom w:val="single" w:sz="18" w:space="0" w:color="auto"/>
              <w:right w:val="dotted" w:sz="4" w:space="0" w:color="auto"/>
            </w:tcBorders>
          </w:tcPr>
          <w:p w:rsidR="00723D33" w:rsidRPr="005F21AB" w:rsidRDefault="00723D33" w:rsidP="0008103E">
            <w:pPr>
              <w:jc w:val="center"/>
              <w:rPr>
                <w:b/>
              </w:rPr>
            </w:pPr>
          </w:p>
        </w:tc>
        <w:tc>
          <w:tcPr>
            <w:tcW w:w="469" w:type="dxa"/>
            <w:tcBorders>
              <w:top w:val="dotted" w:sz="4" w:space="0" w:color="auto"/>
              <w:left w:val="dotted" w:sz="4" w:space="0" w:color="auto"/>
              <w:bottom w:val="single" w:sz="18" w:space="0" w:color="auto"/>
              <w:right w:val="single" w:sz="4" w:space="0" w:color="auto"/>
            </w:tcBorders>
          </w:tcPr>
          <w:p w:rsidR="00723D33" w:rsidRPr="005F21AB" w:rsidRDefault="00723D33" w:rsidP="0008103E">
            <w:pPr>
              <w:jc w:val="center"/>
              <w:rPr>
                <w:b/>
              </w:rPr>
            </w:pPr>
          </w:p>
        </w:tc>
        <w:tc>
          <w:tcPr>
            <w:tcW w:w="592" w:type="dxa"/>
            <w:tcBorders>
              <w:top w:val="dotted" w:sz="4" w:space="0" w:color="auto"/>
              <w:left w:val="single" w:sz="4" w:space="0" w:color="auto"/>
              <w:bottom w:val="single" w:sz="18" w:space="0" w:color="auto"/>
              <w:right w:val="single" w:sz="18" w:space="0" w:color="auto"/>
            </w:tcBorders>
          </w:tcPr>
          <w:p w:rsidR="00723D33" w:rsidRPr="005F21AB" w:rsidRDefault="00723D33" w:rsidP="00723D33">
            <w:pPr>
              <w:rPr>
                <w:b/>
              </w:rPr>
            </w:pPr>
          </w:p>
        </w:tc>
      </w:tr>
    </w:tbl>
    <w:p w:rsidR="00723D33" w:rsidRPr="005F21AB" w:rsidRDefault="00723D33" w:rsidP="00723D33"/>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5274EA" w:rsidRDefault="002E44BA" w:rsidP="005274EA">
      <w:pPr>
        <w:pStyle w:val="Titre2"/>
      </w:pPr>
      <w:bookmarkStart w:id="444" w:name="_Ref470008660"/>
      <w:bookmarkStart w:id="445" w:name="_Toc198546431"/>
      <w:r>
        <w:rPr>
          <w:noProof/>
          <w:lang w:eastAsia="fr-BE"/>
        </w:rPr>
        <w:lastRenderedPageBreak/>
        <mc:AlternateContent>
          <mc:Choice Requires="wps">
            <w:drawing>
              <wp:anchor distT="0" distB="0" distL="114300" distR="114300" simplePos="0" relativeHeight="251693056" behindDoc="0" locked="0" layoutInCell="1" allowOverlap="1" wp14:anchorId="112CCDFB" wp14:editId="7EE6D412">
                <wp:simplePos x="0" y="0"/>
                <wp:positionH relativeFrom="column">
                  <wp:posOffset>6072362</wp:posOffset>
                </wp:positionH>
                <wp:positionV relativeFrom="paragraph">
                  <wp:posOffset>236698</wp:posOffset>
                </wp:positionV>
                <wp:extent cx="561853" cy="7351139"/>
                <wp:effectExtent l="0" t="0" r="10160"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853" cy="7351139"/>
                        </a:xfrm>
                        <a:prstGeom prst="rect">
                          <a:avLst/>
                        </a:prstGeom>
                        <a:solidFill>
                          <a:srgbClr val="FFFFFF"/>
                        </a:solidFill>
                        <a:ln w="9525">
                          <a:solidFill>
                            <a:srgbClr val="000000"/>
                          </a:solidFill>
                          <a:miter lim="800000"/>
                          <a:headEnd/>
                          <a:tailEnd/>
                        </a:ln>
                      </wps:spPr>
                      <wps:txbx>
                        <w:txbxContent>
                          <w:p w:rsidR="00835AE5" w:rsidRPr="002E44BA" w:rsidRDefault="00835AE5" w:rsidP="002E44BA">
                            <w:pPr>
                              <w:jc w:val="center"/>
                              <w:rPr>
                                <w:b/>
                              </w:rPr>
                            </w:pPr>
                            <w:r w:rsidRPr="002E44BA">
                              <w:rPr>
                                <w:b/>
                              </w:rPr>
                              <w:t>MdC</w:t>
                            </w:r>
                          </w:p>
                          <w:p w:rsidR="00835AE5" w:rsidRPr="002E44BA" w:rsidRDefault="00835AE5">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CCDFB" id="Text Box 2" o:spid="_x0000_s1027" type="#_x0000_t202" style="position:absolute;left:0;text-align:left;margin-left:478.15pt;margin-top:18.65pt;width:44.25pt;height:57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">
                <v:textbox>
                  <w:txbxContent>
                    <w:p w:rsidR="00835AE5" w:rsidRPr="002E44BA" w:rsidRDefault="00835AE5" w:rsidP="002E44BA">
                      <w:pPr>
                        <w:jc w:val="center"/>
                        <w:rPr>
                          <w:b/>
                        </w:rPr>
                      </w:pPr>
                      <w:r w:rsidRPr="002E44BA">
                        <w:rPr>
                          <w:b/>
                        </w:rPr>
                        <w:t>MdC</w:t>
                      </w:r>
                    </w:p>
                    <w:p w:rsidR="00835AE5" w:rsidRPr="002E44BA" w:rsidRDefault="00835AE5">
                      <w:pPr>
                        <w:rPr>
                          <w:lang w:val="en-US"/>
                        </w:rPr>
                      </w:pPr>
                    </w:p>
                  </w:txbxContent>
                </v:textbox>
              </v:shape>
            </w:pict>
          </mc:Fallback>
        </mc:AlternateContent>
      </w:r>
      <w:r w:rsidR="005274EA" w:rsidRPr="005F21AB">
        <w:t>9.</w:t>
      </w:r>
      <w:r w:rsidR="005274EA">
        <w:t>5</w:t>
      </w:r>
      <w:r w:rsidR="005274EA" w:rsidRPr="005F21AB">
        <w:t xml:space="preserve"> </w:t>
      </w:r>
      <w:r w:rsidR="005274EA">
        <w:t>Création de relique</w:t>
      </w:r>
      <w:bookmarkEnd w:id="444"/>
      <w:bookmarkEnd w:id="445"/>
    </w:p>
    <w:p w:rsidR="002E44BA" w:rsidRPr="005274EA" w:rsidRDefault="00BF428A" w:rsidP="005274EA">
      <w:r>
        <w:tab/>
      </w:r>
      <w:r>
        <w:tab/>
      </w:r>
      <w:r>
        <w:tab/>
      </w:r>
      <w:r>
        <w:tab/>
      </w:r>
      <w:r>
        <w:tab/>
        <w:t>Croquis</w:t>
      </w:r>
    </w:p>
    <w:p w:rsidR="00103D22" w:rsidRPr="005F21AB" w:rsidRDefault="00BF428A">
      <w:pPr>
        <w:rPr>
          <w:szCs w:val="18"/>
        </w:rPr>
      </w:pPr>
      <w:r>
        <w:rPr>
          <w:noProof/>
          <w:lang w:eastAsia="fr-BE"/>
        </w:rPr>
        <mc:AlternateContent>
          <mc:Choice Requires="wps">
            <w:drawing>
              <wp:anchor distT="0" distB="0" distL="114300" distR="114300" simplePos="0" relativeHeight="251683840" behindDoc="0" locked="0" layoutInCell="1" allowOverlap="1">
                <wp:simplePos x="0" y="0"/>
                <wp:positionH relativeFrom="column">
                  <wp:posOffset>2184648</wp:posOffset>
                </wp:positionH>
                <wp:positionV relativeFrom="paragraph">
                  <wp:posOffset>8205</wp:posOffset>
                </wp:positionV>
                <wp:extent cx="3772657" cy="2658110"/>
                <wp:effectExtent l="0" t="0" r="18415" b="27940"/>
                <wp:wrapNone/>
                <wp:docPr id="42" name="Zone de texte 42"/>
                <wp:cNvGraphicFramePr/>
                <a:graphic xmlns:a="http://schemas.openxmlformats.org/drawingml/2006/main">
                  <a:graphicData uri="http://schemas.microsoft.com/office/word/2010/wordprocessingShape">
                    <wps:wsp>
                      <wps:cNvSpPr txBox="1"/>
                      <wps:spPr>
                        <a:xfrm>
                          <a:off x="0" y="0"/>
                          <a:ext cx="3772657" cy="2658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5AE5" w:rsidRPr="00BF428A" w:rsidRDefault="00835AE5">
                            <w:pPr>
                              <w:rPr>
                                <w14:textOutline w14:w="38100" w14:cap="rnd" w14:cmpd="sng" w14:algn="ctr">
                                  <w14:solidFill>
                                    <w14:srgbClr w14:val="000000"/>
                                  </w14:solidFill>
                                  <w14:prstDash w14:val="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2" o:spid="_x0000_s1028" type="#_x0000_t202" style="position:absolute;left:0;text-align:left;margin-left:172pt;margin-top:.65pt;width:297.05pt;height:209.3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" fillcolor="white [3201]" strokeweight=".5pt">
                <v:textbox>
                  <w:txbxContent>
                    <w:p w:rsidR="00835AE5" w:rsidRPr="00BF428A" w:rsidRDefault="00835AE5">
                      <w:pPr>
                        <w:rPr>
                          <w14:textOutline w14:w="38100" w14:cap="rnd" w14:cmpd="sng" w14:algn="ctr">
                            <w14:solidFill>
                              <w14:srgbClr w14:val="000000"/>
                            </w14:solidFill>
                            <w14:prstDash w14:val="dash"/>
                            <w14:bevel/>
                          </w14:textOutline>
                        </w:rPr>
                      </w:pPr>
                    </w:p>
                  </w:txbxContent>
                </v:textbox>
              </v:shape>
            </w:pict>
          </mc:Fallback>
        </mc:AlternateContent>
      </w:r>
      <w:r w:rsidR="002E44BA">
        <w:rPr>
          <w:noProof/>
          <w:lang w:eastAsia="fr-BE"/>
        </w:rPr>
        <mc:AlternateContent>
          <mc:Choice Requires="wps">
            <w:drawing>
              <wp:anchor distT="0" distB="0" distL="114300" distR="114300" simplePos="0" relativeHeight="251678720" behindDoc="0" locked="0" layoutInCell="1" allowOverlap="1" wp14:anchorId="53C97B47" wp14:editId="738B2570">
                <wp:simplePos x="0" y="0"/>
                <wp:positionH relativeFrom="column">
                  <wp:posOffset>53067</wp:posOffset>
                </wp:positionH>
                <wp:positionV relativeFrom="paragraph">
                  <wp:posOffset>8205</wp:posOffset>
                </wp:positionV>
                <wp:extent cx="1991995" cy="2658421"/>
                <wp:effectExtent l="0" t="0" r="27305" b="27940"/>
                <wp:wrapNone/>
                <wp:docPr id="22" name="Text Box 22"/>
                <wp:cNvGraphicFramePr/>
                <a:graphic xmlns:a="http://schemas.openxmlformats.org/drawingml/2006/main">
                  <a:graphicData uri="http://schemas.microsoft.com/office/word/2010/wordprocessingShape">
                    <wps:wsp>
                      <wps:cNvSpPr txBox="1"/>
                      <wps:spPr>
                        <a:xfrm>
                          <a:off x="0" y="0"/>
                          <a:ext cx="1991995" cy="26584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5AE5" w:rsidRDefault="00835AE5" w:rsidP="002E44BA">
                            <w:r>
                              <w:t>Magicien_________________</w:t>
                            </w:r>
                          </w:p>
                          <w:p w:rsidR="00835AE5" w:rsidRDefault="00835AE5" w:rsidP="002E44BA">
                            <w:r>
                              <w:t>NEM____</w:t>
                            </w:r>
                          </w:p>
                          <w:p w:rsidR="00835AE5" w:rsidRDefault="00835AE5" w:rsidP="002E44BA">
                            <w:r>
                              <w:t>Foi____</w:t>
                            </w:r>
                          </w:p>
                          <w:p w:rsidR="00835AE5" w:rsidRDefault="00835AE5" w:rsidP="002E44BA">
                            <w:r>
                              <w:t>Dieu_____________</w:t>
                            </w:r>
                          </w:p>
                          <w:p w:rsidR="00835AE5" w:rsidRDefault="00835AE5" w:rsidP="002E44BA">
                            <w:r>
                              <w:t>Symbole___________</w:t>
                            </w:r>
                          </w:p>
                          <w:p w:rsidR="00835AE5" w:rsidRDefault="00835AE5" w:rsidP="002E44BA">
                            <w:r>
                              <w:t>Valeurs défendues</w:t>
                            </w:r>
                          </w:p>
                          <w:p w:rsidR="00835AE5" w:rsidRDefault="00835AE5" w:rsidP="002E44BA">
                            <w:r>
                              <w:t>*</w:t>
                            </w:r>
                          </w:p>
                          <w:p w:rsidR="00835AE5" w:rsidRDefault="00835AE5" w:rsidP="002E44BA">
                            <w:r>
                              <w:t>*</w:t>
                            </w:r>
                          </w:p>
                          <w:p w:rsidR="00835AE5" w:rsidRDefault="00835AE5" w:rsidP="002E44BA">
                            <w:r>
                              <w:t>*</w:t>
                            </w:r>
                          </w:p>
                          <w:p w:rsidR="00835AE5" w:rsidRDefault="00835AE5" w:rsidP="002E44BA">
                            <w:r>
                              <w:t>*</w:t>
                            </w:r>
                          </w:p>
                          <w:p w:rsidR="00835AE5" w:rsidRDefault="00835AE5" w:rsidP="002E44BA">
                            <w:r>
                              <w:t>Valeurs combattues</w:t>
                            </w:r>
                          </w:p>
                          <w:p w:rsidR="00835AE5" w:rsidRDefault="00835AE5" w:rsidP="002E44BA">
                            <w:r>
                              <w:t>*</w:t>
                            </w:r>
                          </w:p>
                          <w:p w:rsidR="00835AE5" w:rsidRDefault="00835AE5" w:rsidP="002E44BA">
                            <w:r>
                              <w:t>*</w:t>
                            </w:r>
                          </w:p>
                          <w:p w:rsidR="00835AE5" w:rsidRDefault="00835AE5" w:rsidP="002E44BA">
                            <w:r>
                              <w:t>*</w:t>
                            </w:r>
                          </w:p>
                          <w:p w:rsidR="00835AE5" w:rsidRDefault="00835AE5" w:rsidP="002E44BA">
                            <w:r>
                              <w:t>*</w:t>
                            </w:r>
                          </w:p>
                          <w:p w:rsidR="00835AE5" w:rsidRDefault="00835AE5" w:rsidP="002E44BA">
                            <w:r>
                              <w:t>NE Focus____</w:t>
                            </w:r>
                          </w:p>
                          <w:p w:rsidR="00835AE5" w:rsidRDefault="00835AE5" w:rsidP="002E44BA">
                            <w:r>
                              <w:t>NE Ensorcellement____</w:t>
                            </w:r>
                          </w:p>
                          <w:p w:rsidR="00835AE5" w:rsidRDefault="00835AE5" w:rsidP="002E44BA">
                            <w:r>
                              <w:t>NE Enchantement____</w:t>
                            </w:r>
                          </w:p>
                          <w:p w:rsidR="00835AE5" w:rsidRDefault="00835A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C97B47" id="Text Box 22" o:spid="_x0000_s1029" type="#_x0000_t202" style="position:absolute;left:0;text-align:left;margin-left:4.2pt;margin-top:.65pt;width:156.85pt;height:209.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" fillcolor="white [3201]" strokeweight=".5pt">
                <v:textbox>
                  <w:txbxContent>
                    <w:p w:rsidR="00835AE5" w:rsidRDefault="00835AE5" w:rsidP="002E44BA">
                      <w:r>
                        <w:t>Magicien_________________</w:t>
                      </w:r>
                    </w:p>
                    <w:p w:rsidR="00835AE5" w:rsidRDefault="00835AE5" w:rsidP="002E44BA">
                      <w:r>
                        <w:t>NEM____</w:t>
                      </w:r>
                    </w:p>
                    <w:p w:rsidR="00835AE5" w:rsidRDefault="00835AE5" w:rsidP="002E44BA">
                      <w:r>
                        <w:t>Foi____</w:t>
                      </w:r>
                    </w:p>
                    <w:p w:rsidR="00835AE5" w:rsidRDefault="00835AE5" w:rsidP="002E44BA">
                      <w:r>
                        <w:t>Dieu_____________</w:t>
                      </w:r>
                    </w:p>
                    <w:p w:rsidR="00835AE5" w:rsidRDefault="00835AE5" w:rsidP="002E44BA">
                      <w:r>
                        <w:t>Symbole___________</w:t>
                      </w:r>
                    </w:p>
                    <w:p w:rsidR="00835AE5" w:rsidRDefault="00835AE5" w:rsidP="002E44BA">
                      <w:r>
                        <w:t>Valeurs défendues</w:t>
                      </w:r>
                    </w:p>
                    <w:p w:rsidR="00835AE5" w:rsidRDefault="00835AE5" w:rsidP="002E44BA">
                      <w:r>
                        <w:t>*</w:t>
                      </w:r>
                    </w:p>
                    <w:p w:rsidR="00835AE5" w:rsidRDefault="00835AE5" w:rsidP="002E44BA">
                      <w:r>
                        <w:t>*</w:t>
                      </w:r>
                    </w:p>
                    <w:p w:rsidR="00835AE5" w:rsidRDefault="00835AE5" w:rsidP="002E44BA">
                      <w:r>
                        <w:t>*</w:t>
                      </w:r>
                    </w:p>
                    <w:p w:rsidR="00835AE5" w:rsidRDefault="00835AE5" w:rsidP="002E44BA">
                      <w:r>
                        <w:t>*</w:t>
                      </w:r>
                    </w:p>
                    <w:p w:rsidR="00835AE5" w:rsidRDefault="00835AE5" w:rsidP="002E44BA">
                      <w:r>
                        <w:t>Valeurs combattues</w:t>
                      </w:r>
                    </w:p>
                    <w:p w:rsidR="00835AE5" w:rsidRDefault="00835AE5" w:rsidP="002E44BA">
                      <w:r>
                        <w:t>*</w:t>
                      </w:r>
                    </w:p>
                    <w:p w:rsidR="00835AE5" w:rsidRDefault="00835AE5" w:rsidP="002E44BA">
                      <w:r>
                        <w:t>*</w:t>
                      </w:r>
                    </w:p>
                    <w:p w:rsidR="00835AE5" w:rsidRDefault="00835AE5" w:rsidP="002E44BA">
                      <w:r>
                        <w:t>*</w:t>
                      </w:r>
                    </w:p>
                    <w:p w:rsidR="00835AE5" w:rsidRDefault="00835AE5" w:rsidP="002E44BA">
                      <w:r>
                        <w:t>*</w:t>
                      </w:r>
                    </w:p>
                    <w:p w:rsidR="00835AE5" w:rsidRDefault="00835AE5" w:rsidP="002E44BA">
                      <w:r>
                        <w:t>NE Focus____</w:t>
                      </w:r>
                    </w:p>
                    <w:p w:rsidR="00835AE5" w:rsidRDefault="00835AE5" w:rsidP="002E44BA">
                      <w:r>
                        <w:t>NE Ensorcellement____</w:t>
                      </w:r>
                    </w:p>
                    <w:p w:rsidR="00835AE5" w:rsidRDefault="00835AE5" w:rsidP="002E44BA">
                      <w:r>
                        <w:t>NE Enchantement____</w:t>
                      </w:r>
                    </w:p>
                    <w:p w:rsidR="00835AE5" w:rsidRDefault="00835AE5"/>
                  </w:txbxContent>
                </v:textbox>
              </v:shape>
            </w:pict>
          </mc:Fallback>
        </mc:AlternateContent>
      </w: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103D22" w:rsidRPr="005F21AB" w:rsidRDefault="00103D22">
      <w:pPr>
        <w:rPr>
          <w:szCs w:val="18"/>
        </w:rPr>
      </w:pPr>
    </w:p>
    <w:p w:rsidR="002E44BA" w:rsidRDefault="0024149C">
      <w:pPr>
        <w:widowControl/>
        <w:jc w:val="left"/>
        <w:rPr>
          <w:szCs w:val="18"/>
        </w:rPr>
      </w:pPr>
      <w:r>
        <w:rPr>
          <w:noProof/>
          <w:lang w:eastAsia="fr-BE"/>
        </w:rPr>
        <mc:AlternateContent>
          <mc:Choice Requires="wps">
            <w:drawing>
              <wp:anchor distT="0" distB="0" distL="114300" distR="114300" simplePos="0" relativeHeight="251689984" behindDoc="0" locked="0" layoutInCell="1" allowOverlap="1" wp14:anchorId="0E6E2417" wp14:editId="326B4572">
                <wp:simplePos x="0" y="0"/>
                <wp:positionH relativeFrom="column">
                  <wp:posOffset>22225</wp:posOffset>
                </wp:positionH>
                <wp:positionV relativeFrom="paragraph">
                  <wp:posOffset>3120706</wp:posOffset>
                </wp:positionV>
                <wp:extent cx="5976620" cy="435610"/>
                <wp:effectExtent l="0" t="0" r="24130" b="21590"/>
                <wp:wrapNone/>
                <wp:docPr id="29" name="Zone de texte 43"/>
                <wp:cNvGraphicFramePr/>
                <a:graphic xmlns:a="http://schemas.openxmlformats.org/drawingml/2006/main">
                  <a:graphicData uri="http://schemas.microsoft.com/office/word/2010/wordprocessingShape">
                    <wps:wsp>
                      <wps:cNvSpPr txBox="1"/>
                      <wps:spPr>
                        <a:xfrm>
                          <a:off x="0" y="0"/>
                          <a:ext cx="5976620" cy="435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5AE5" w:rsidRDefault="00835AE5">
                            <w:r>
                              <w:t>Propriété de base  : ______________________MdC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6E2417" id="Zone de texte 43" o:spid="_x0000_s1030" type="#_x0000_t202" style="position:absolute;margin-left:1.75pt;margin-top:245.7pt;width:470.6pt;height:34.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" fillcolor="white [3201]" strokeweight=".5pt">
                <v:textbox>
                  <w:txbxContent>
                    <w:p w:rsidR="00835AE5" w:rsidRDefault="00835AE5">
                      <w:r>
                        <w:t>Propriété de base  : ______________________MdC</w:t>
                      </w:r>
                    </w:p>
                  </w:txbxContent>
                </v:textbox>
              </v:shape>
            </w:pict>
          </mc:Fallback>
        </mc:AlternateContent>
      </w:r>
      <w:r>
        <w:rPr>
          <w:noProof/>
          <w:lang w:eastAsia="fr-BE"/>
        </w:rPr>
        <mc:AlternateContent>
          <mc:Choice Requires="wps">
            <w:drawing>
              <wp:anchor distT="0" distB="0" distL="114300" distR="114300" simplePos="0" relativeHeight="251681792" behindDoc="0" locked="0" layoutInCell="1" allowOverlap="1" wp14:anchorId="7E2A380A" wp14:editId="34B4D4B0">
                <wp:simplePos x="0" y="0"/>
                <wp:positionH relativeFrom="column">
                  <wp:posOffset>22225</wp:posOffset>
                </wp:positionH>
                <wp:positionV relativeFrom="paragraph">
                  <wp:posOffset>3592195</wp:posOffset>
                </wp:positionV>
                <wp:extent cx="5976620" cy="683895"/>
                <wp:effectExtent l="0" t="0" r="24130" b="20955"/>
                <wp:wrapNone/>
                <wp:docPr id="31" name="Zone de texte 31"/>
                <wp:cNvGraphicFramePr/>
                <a:graphic xmlns:a="http://schemas.openxmlformats.org/drawingml/2006/main">
                  <a:graphicData uri="http://schemas.microsoft.com/office/word/2010/wordprocessingShape">
                    <wps:wsp>
                      <wps:cNvSpPr txBox="1"/>
                      <wps:spPr>
                        <a:xfrm>
                          <a:off x="0" y="0"/>
                          <a:ext cx="5976620" cy="6838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5AE5" w:rsidRDefault="00835AE5">
                            <w:r>
                              <w:t>Propriété particulière________________ Sort________________Effet__________________MdC</w:t>
                            </w:r>
                          </w:p>
                          <w:p w:rsidR="00835AE5" w:rsidRDefault="00835AE5">
                            <w:r>
                              <w:t>Propriété particulière________________ Sort________________Effet__________________MdC</w:t>
                            </w:r>
                          </w:p>
                          <w:p w:rsidR="00835AE5" w:rsidRDefault="00835AE5">
                            <w:r>
                              <w:t>Propriété particulière________________ Sort________________Effet__________________MdC</w:t>
                            </w:r>
                          </w:p>
                          <w:p w:rsidR="00835AE5" w:rsidRDefault="00835AE5">
                            <w:r>
                              <w:t>Propriété particulière________________ Sort________________Effet__________________MdC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2A380A" id="Zone de texte 31" o:spid="_x0000_s1031" type="#_x0000_t202" style="position:absolute;margin-left:1.75pt;margin-top:282.85pt;width:470.6pt;height:53.8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" fillcolor="white [3201]" strokeweight=".5pt">
                <v:textbox>
                  <w:txbxContent>
                    <w:p w:rsidR="00835AE5" w:rsidRDefault="00835AE5">
                      <w:r>
                        <w:t>Propriété particulière________________ Sort________________Effet__________________MdC</w:t>
                      </w:r>
                    </w:p>
                    <w:p w:rsidR="00835AE5" w:rsidRDefault="00835AE5">
                      <w:r>
                        <w:t>Propriété particulière________________ Sort________________Effet__________________MdC</w:t>
                      </w:r>
                    </w:p>
                    <w:p w:rsidR="00835AE5" w:rsidRDefault="00835AE5">
                      <w:r>
                        <w:t>Propriété particulière________________ Sort________________Effet__________________MdC</w:t>
                      </w:r>
                    </w:p>
                    <w:p w:rsidR="00835AE5" w:rsidRDefault="00835AE5">
                      <w:r>
                        <w:t>Propriété particulière________________ Sort________________Effet__________________MdC</w:t>
                      </w:r>
                    </w:p>
                  </w:txbxContent>
                </v:textbox>
              </v:shape>
            </w:pict>
          </mc:Fallback>
        </mc:AlternateContent>
      </w:r>
      <w:r>
        <w:rPr>
          <w:noProof/>
          <w:lang w:eastAsia="fr-BE"/>
        </w:rPr>
        <mc:AlternateContent>
          <mc:Choice Requires="wps">
            <w:drawing>
              <wp:anchor distT="0" distB="0" distL="114300" distR="114300" simplePos="0" relativeHeight="251685888" behindDoc="0" locked="0" layoutInCell="1" allowOverlap="1" wp14:anchorId="5496EF05" wp14:editId="3D5C6B9B">
                <wp:simplePos x="0" y="0"/>
                <wp:positionH relativeFrom="column">
                  <wp:posOffset>22225</wp:posOffset>
                </wp:positionH>
                <wp:positionV relativeFrom="paragraph">
                  <wp:posOffset>4368165</wp:posOffset>
                </wp:positionV>
                <wp:extent cx="5976620" cy="435610"/>
                <wp:effectExtent l="0" t="0" r="24130" b="21590"/>
                <wp:wrapNone/>
                <wp:docPr id="43" name="Zone de texte 43"/>
                <wp:cNvGraphicFramePr/>
                <a:graphic xmlns:a="http://schemas.openxmlformats.org/drawingml/2006/main">
                  <a:graphicData uri="http://schemas.microsoft.com/office/word/2010/wordprocessingShape">
                    <wps:wsp>
                      <wps:cNvSpPr txBox="1"/>
                      <wps:spPr>
                        <a:xfrm>
                          <a:off x="0" y="0"/>
                          <a:ext cx="5976620" cy="435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5AE5" w:rsidRDefault="00835AE5">
                            <w:r>
                              <w:t>Propriété spéciale : test ____ PdM____ Focus____ Durée____</w:t>
                            </w:r>
                          </w:p>
                          <w:p w:rsidR="00835AE5" w:rsidRDefault="00835AE5">
                            <w:r>
                              <w:t>Propriété ________________ Sort________________Effet___________________________MdC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96EF05" id="_x0000_s1032" type="#_x0000_t202" style="position:absolute;margin-left:1.75pt;margin-top:343.95pt;width:470.6pt;height:34.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" fillcolor="white [3201]" strokeweight=".5pt">
                <v:textbox>
                  <w:txbxContent>
                    <w:p w:rsidR="00835AE5" w:rsidRDefault="00835AE5">
                      <w:r>
                        <w:t>Propriété spéciale : test ____ PdM____ Focus____ Durée____</w:t>
                      </w:r>
                    </w:p>
                    <w:p w:rsidR="00835AE5" w:rsidRDefault="00835AE5">
                      <w:r>
                        <w:t>Propriété ________________ Sort________________Effet___________________________MdC</w:t>
                      </w:r>
                    </w:p>
                  </w:txbxContent>
                </v:textbox>
              </v:shape>
            </w:pict>
          </mc:Fallback>
        </mc:AlternateContent>
      </w:r>
      <w:r w:rsidR="00B227FE">
        <w:rPr>
          <w:noProof/>
          <w:lang w:eastAsia="fr-BE"/>
        </w:rPr>
        <mc:AlternateContent>
          <mc:Choice Requires="wps">
            <w:drawing>
              <wp:anchor distT="0" distB="0" distL="114300" distR="114300" simplePos="0" relativeHeight="251687936" behindDoc="0" locked="0" layoutInCell="1" allowOverlap="1" wp14:anchorId="1D98FC84" wp14:editId="111C1A50">
                <wp:simplePos x="0" y="0"/>
                <wp:positionH relativeFrom="column">
                  <wp:posOffset>22023</wp:posOffset>
                </wp:positionH>
                <wp:positionV relativeFrom="paragraph">
                  <wp:posOffset>4889138</wp:posOffset>
                </wp:positionV>
                <wp:extent cx="5976906" cy="872010"/>
                <wp:effectExtent l="0" t="0" r="24130" b="23495"/>
                <wp:wrapNone/>
                <wp:docPr id="45" name="Zone de texte 45"/>
                <wp:cNvGraphicFramePr/>
                <a:graphic xmlns:a="http://schemas.openxmlformats.org/drawingml/2006/main">
                  <a:graphicData uri="http://schemas.microsoft.com/office/word/2010/wordprocessingShape">
                    <wps:wsp>
                      <wps:cNvSpPr txBox="1"/>
                      <wps:spPr>
                        <a:xfrm>
                          <a:off x="0" y="0"/>
                          <a:ext cx="5976906" cy="8720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5AE5" w:rsidRDefault="00835AE5">
                            <w:r>
                              <w:t>Test de création ____________ PdM____ Durée ____</w:t>
                            </w:r>
                          </w:p>
                          <w:p w:rsidR="00835AE5" w:rsidRDefault="00835AE5">
                            <w:r>
                              <w:t>Pouvoir _________________________________________________</w:t>
                            </w:r>
                          </w:p>
                          <w:p w:rsidR="00835AE5" w:rsidRDefault="00835AE5">
                            <w:r>
                              <w:t>Effet tEC ____________________________________________(Permanent/Unique) MdJ !</w:t>
                            </w:r>
                          </w:p>
                          <w:p w:rsidR="00835AE5" w:rsidRDefault="00835AE5">
                            <w:r>
                              <w:t>Nom de la relique ________________________________________________________________</w:t>
                            </w:r>
                          </w:p>
                          <w:p w:rsidR="00835AE5" w:rsidRDefault="00835AE5">
                            <w:r>
                              <w:t>Date de création 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98FC84" id="Zone de texte 45" o:spid="_x0000_s1033" type="#_x0000_t202" style="position:absolute;margin-left:1.75pt;margin-top:384.95pt;width:470.6pt;height:68.6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" fillcolor="white [3201]" strokeweight=".5pt">
                <v:textbox>
                  <w:txbxContent>
                    <w:p w:rsidR="00835AE5" w:rsidRDefault="00835AE5">
                      <w:r>
                        <w:t>Test de création ____________ PdM____ Durée ____</w:t>
                      </w:r>
                    </w:p>
                    <w:p w:rsidR="00835AE5" w:rsidRDefault="00835AE5">
                      <w:r>
                        <w:t>Pouvoir _________________________________________________</w:t>
                      </w:r>
                    </w:p>
                    <w:p w:rsidR="00835AE5" w:rsidRDefault="00835AE5">
                      <w:r>
                        <w:t>Effet tEC ____________________________________________(Permanent/Unique) MdJ !</w:t>
                      </w:r>
                    </w:p>
                    <w:p w:rsidR="00835AE5" w:rsidRDefault="00835AE5">
                      <w:r>
                        <w:t>Nom de la relique ________________________________________________________________</w:t>
                      </w:r>
                    </w:p>
                    <w:p w:rsidR="00835AE5" w:rsidRDefault="00835AE5">
                      <w:r>
                        <w:t>Date de création ____________</w:t>
                      </w:r>
                    </w:p>
                  </w:txbxContent>
                </v:textbox>
              </v:shape>
            </w:pict>
          </mc:Fallback>
        </mc:AlternateContent>
      </w:r>
      <w:r w:rsidR="00003E0F">
        <w:rPr>
          <w:noProof/>
          <w:lang w:eastAsia="fr-BE"/>
        </w:rPr>
        <mc:AlternateContent>
          <mc:Choice Requires="wps">
            <w:drawing>
              <wp:anchor distT="0" distB="0" distL="114300" distR="114300" simplePos="0" relativeHeight="251680768" behindDoc="0" locked="0" layoutInCell="1" allowOverlap="1" wp14:anchorId="1BF942E4" wp14:editId="4487F693">
                <wp:simplePos x="0" y="0"/>
                <wp:positionH relativeFrom="column">
                  <wp:posOffset>53067</wp:posOffset>
                </wp:positionH>
                <wp:positionV relativeFrom="paragraph">
                  <wp:posOffset>377728</wp:posOffset>
                </wp:positionV>
                <wp:extent cx="5946627" cy="2700811"/>
                <wp:effectExtent l="0" t="0" r="16510" b="23495"/>
                <wp:wrapNone/>
                <wp:docPr id="26" name="Text Box 26"/>
                <wp:cNvGraphicFramePr/>
                <a:graphic xmlns:a="http://schemas.openxmlformats.org/drawingml/2006/main">
                  <a:graphicData uri="http://schemas.microsoft.com/office/word/2010/wordprocessingShape">
                    <wps:wsp>
                      <wps:cNvSpPr txBox="1"/>
                      <wps:spPr>
                        <a:xfrm>
                          <a:off x="0" y="0"/>
                          <a:ext cx="5946627" cy="27008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5AE5" w:rsidRDefault="00835AE5">
                            <w:r>
                              <w:t>Forme__________ description________________________________________________</w:t>
                            </w:r>
                          </w:p>
                          <w:p w:rsidR="00835AE5" w:rsidRDefault="00835AE5">
                            <w:r>
                              <w:t>Elément 1 _________________ Taille _______ couleur________ forme________MdC</w:t>
                            </w:r>
                          </w:p>
                          <w:p w:rsidR="00835AE5" w:rsidRDefault="00835AE5">
                            <w:r>
                              <w:t>Elément 2 _________________ Taille _______</w:t>
                            </w:r>
                            <w:r w:rsidRPr="002F18A2">
                              <w:t xml:space="preserve"> </w:t>
                            </w:r>
                            <w:r>
                              <w:t>couleur________ forme________MdC</w:t>
                            </w:r>
                          </w:p>
                          <w:p w:rsidR="00835AE5" w:rsidRDefault="00835AE5">
                            <w:r>
                              <w:t>Elément 3 _________________ Taille _______</w:t>
                            </w:r>
                            <w:r w:rsidRPr="002F18A2">
                              <w:t xml:space="preserve"> </w:t>
                            </w:r>
                            <w:r>
                              <w:t>couleur________ forme________MdC</w:t>
                            </w:r>
                          </w:p>
                          <w:p w:rsidR="00835AE5" w:rsidRDefault="00835AE5">
                            <w:r>
                              <w:t>Elément 4 _________________ Taille _______</w:t>
                            </w:r>
                            <w:r w:rsidRPr="002F18A2">
                              <w:t xml:space="preserve"> </w:t>
                            </w:r>
                            <w:r>
                              <w:t>couleur________ forme________MdC</w:t>
                            </w:r>
                          </w:p>
                          <w:p w:rsidR="00835AE5" w:rsidRDefault="00835AE5"/>
                          <w:p w:rsidR="00835AE5" w:rsidRDefault="00835AE5">
                            <w:r>
                              <w:t>Décoration______________________________________________________MdC</w:t>
                            </w:r>
                          </w:p>
                          <w:p w:rsidR="00835AE5" w:rsidRDefault="00835AE5"/>
                          <w:p w:rsidR="00835AE5" w:rsidRDefault="00835AE5">
                            <w:r>
                              <w:t>Matière 1 ________________ Qualité ____ Talent ________ NE__ magicien ? ____MdC</w:t>
                            </w:r>
                          </w:p>
                          <w:p w:rsidR="00835AE5" w:rsidRDefault="00835AE5">
                            <w:r>
                              <w:t>Matière 2 ________________ Qualité ____ Talent ________ NE__ magicien ? ____MdC</w:t>
                            </w:r>
                          </w:p>
                          <w:p w:rsidR="00835AE5" w:rsidRDefault="00835AE5">
                            <w:r>
                              <w:t>Matière 3 ________________ Qualité ____ Talent ________ NE__ magicien ? ____MdC</w:t>
                            </w:r>
                          </w:p>
                          <w:p w:rsidR="00835AE5" w:rsidRDefault="00835AE5">
                            <w:r>
                              <w:t>Matière 4 ________________ Qualité ____ Talent ________ NE__ magicien ? ____MdC</w:t>
                            </w:r>
                          </w:p>
                          <w:p w:rsidR="00835AE5" w:rsidRDefault="00835AE5">
                            <w:r>
                              <w:t>Matière 5 ________________ Qualité ____ Talent ________ NE__ magicien ? ____MdC</w:t>
                            </w:r>
                          </w:p>
                          <w:p w:rsidR="00835AE5" w:rsidRDefault="00835AE5">
                            <w:r>
                              <w:t>Matière 6 ________________ Qualité ____ Talent ________ NE__ magicien ? ____MdC</w:t>
                            </w:r>
                          </w:p>
                          <w:p w:rsidR="00835AE5" w:rsidRDefault="00835AE5">
                            <w:r>
                              <w:t>Matière 7 ________________ Qualité ____ Talent ________ NE__ magicien ? ____MdC</w:t>
                            </w:r>
                          </w:p>
                          <w:p w:rsidR="00835AE5" w:rsidRDefault="00835AE5">
                            <w:r>
                              <w:t>Matière 8 ________________ Qualité ____ Talent ________ NE__ magicien ? ____MdC</w:t>
                            </w:r>
                          </w:p>
                          <w:p w:rsidR="00835AE5" w:rsidRDefault="00835AE5"/>
                          <w:p w:rsidR="00835AE5" w:rsidRDefault="00835AE5">
                            <w:r>
                              <w:t>Sanctuaire ____________ lieu, forme &amp; description ________________________MdC</w:t>
                            </w:r>
                          </w:p>
                          <w:p w:rsidR="00835AE5" w:rsidRDefault="00835A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942E4" id="Text Box 26" o:spid="_x0000_s1034" type="#_x0000_t202" style="position:absolute;margin-left:4.2pt;margin-top:29.75pt;width:468.25pt;height:21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" fillcolor="white [3201]" strokeweight=".5pt">
                <v:textbox>
                  <w:txbxContent>
                    <w:p w:rsidR="00835AE5" w:rsidRDefault="00835AE5">
                      <w:r>
                        <w:t>Forme__________ description________________________________________________</w:t>
                      </w:r>
                    </w:p>
                    <w:p w:rsidR="00835AE5" w:rsidRDefault="00835AE5">
                      <w:r>
                        <w:t>Elément 1 _________________ Taille _______ couleur________ forme________MdC</w:t>
                      </w:r>
                    </w:p>
                    <w:p w:rsidR="00835AE5" w:rsidRDefault="00835AE5">
                      <w:r>
                        <w:t>Elément 2 _________________ Taille _______</w:t>
                      </w:r>
                      <w:r w:rsidRPr="002F18A2">
                        <w:t xml:space="preserve"> </w:t>
                      </w:r>
                      <w:r>
                        <w:t>couleur________ forme________MdC</w:t>
                      </w:r>
                    </w:p>
                    <w:p w:rsidR="00835AE5" w:rsidRDefault="00835AE5">
                      <w:r>
                        <w:t>Elément 3 _________________ Taille _______</w:t>
                      </w:r>
                      <w:r w:rsidRPr="002F18A2">
                        <w:t xml:space="preserve"> </w:t>
                      </w:r>
                      <w:r>
                        <w:t>couleur________ forme________MdC</w:t>
                      </w:r>
                    </w:p>
                    <w:p w:rsidR="00835AE5" w:rsidRDefault="00835AE5">
                      <w:r>
                        <w:t>Elément 4 _________________ Taille _______</w:t>
                      </w:r>
                      <w:r w:rsidRPr="002F18A2">
                        <w:t xml:space="preserve"> </w:t>
                      </w:r>
                      <w:r>
                        <w:t>couleur________ forme________MdC</w:t>
                      </w:r>
                    </w:p>
                    <w:p w:rsidR="00835AE5" w:rsidRDefault="00835AE5"/>
                    <w:p w:rsidR="00835AE5" w:rsidRDefault="00835AE5">
                      <w:r>
                        <w:t>Décoration______________________________________________________MdC</w:t>
                      </w:r>
                    </w:p>
                    <w:p w:rsidR="00835AE5" w:rsidRDefault="00835AE5"/>
                    <w:p w:rsidR="00835AE5" w:rsidRDefault="00835AE5">
                      <w:r>
                        <w:t>Matière 1 ________________ Qualité ____ Talent ________ NE__ magicien ? ____MdC</w:t>
                      </w:r>
                    </w:p>
                    <w:p w:rsidR="00835AE5" w:rsidRDefault="00835AE5">
                      <w:r>
                        <w:t>Matière 2 ________________ Qualité ____ Talent ________ NE__ magicien ? ____MdC</w:t>
                      </w:r>
                    </w:p>
                    <w:p w:rsidR="00835AE5" w:rsidRDefault="00835AE5">
                      <w:r>
                        <w:t>Matière 3 ________________ Qualité ____ Talent ________ NE__ magicien ? ____MdC</w:t>
                      </w:r>
                    </w:p>
                    <w:p w:rsidR="00835AE5" w:rsidRDefault="00835AE5">
                      <w:r>
                        <w:t>Matière 4 ________________ Qualité ____ Talent ________ NE__ magicien ? ____MdC</w:t>
                      </w:r>
                    </w:p>
                    <w:p w:rsidR="00835AE5" w:rsidRDefault="00835AE5">
                      <w:r>
                        <w:t>Matière 5 ________________ Qualité ____ Talent ________ NE__ magicien ? ____MdC</w:t>
                      </w:r>
                    </w:p>
                    <w:p w:rsidR="00835AE5" w:rsidRDefault="00835AE5">
                      <w:r>
                        <w:t>Matière 6 ________________ Qualité ____ Talent ________ NE__ magicien ? ____MdC</w:t>
                      </w:r>
                    </w:p>
                    <w:p w:rsidR="00835AE5" w:rsidRDefault="00835AE5">
                      <w:r>
                        <w:t>Matière 7 ________________ Qualité ____ Talent ________ NE__ magicien ? ____MdC</w:t>
                      </w:r>
                    </w:p>
                    <w:p w:rsidR="00835AE5" w:rsidRDefault="00835AE5">
                      <w:r>
                        <w:t>Matière 8 ________________ Qualité ____ Talent ________ NE__ magicien ? ____MdC</w:t>
                      </w:r>
                    </w:p>
                    <w:p w:rsidR="00835AE5" w:rsidRDefault="00835AE5"/>
                    <w:p w:rsidR="00835AE5" w:rsidRDefault="00835AE5">
                      <w:r>
                        <w:t>Sanctuaire ____________ lieu, forme &amp; description ________________________MdC</w:t>
                      </w:r>
                    </w:p>
                    <w:p w:rsidR="00835AE5" w:rsidRDefault="00835AE5"/>
                  </w:txbxContent>
                </v:textbox>
              </v:shape>
            </w:pict>
          </mc:Fallback>
        </mc:AlternateContent>
      </w:r>
      <w:r w:rsidR="002E44BA">
        <w:rPr>
          <w:szCs w:val="18"/>
        </w:rPr>
        <w:br w:type="page"/>
      </w:r>
    </w:p>
    <w:p w:rsidR="00BB3A81" w:rsidRDefault="00BB3A81">
      <w:pPr>
        <w:widowControl/>
        <w:jc w:val="left"/>
        <w:rPr>
          <w:szCs w:val="18"/>
        </w:rPr>
      </w:pPr>
    </w:p>
    <w:p w:rsidR="00B227FE" w:rsidRDefault="00B227FE" w:rsidP="008C1843">
      <w:pPr>
        <w:rPr>
          <w:szCs w:val="18"/>
        </w:rPr>
      </w:pPr>
    </w:p>
    <w:p w:rsidR="00BB3A81" w:rsidRDefault="00BB3A81">
      <w:pPr>
        <w:widowControl/>
        <w:jc w:val="left"/>
        <w:rPr>
          <w:szCs w:val="18"/>
        </w:rPr>
      </w:pPr>
      <w:r>
        <w:rPr>
          <w:szCs w:val="18"/>
        </w:rPr>
        <w:br w:type="page"/>
      </w: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B227FE" w:rsidRDefault="00B227FE"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8C1843" w:rsidRDefault="008C1843" w:rsidP="008C1843">
      <w:pPr>
        <w:rPr>
          <w:szCs w:val="18"/>
        </w:rPr>
      </w:pPr>
    </w:p>
    <w:p w:rsidR="00675585" w:rsidRPr="005F21AB" w:rsidRDefault="00675585" w:rsidP="008C1843">
      <w:pPr>
        <w:rPr>
          <w:szCs w:val="18"/>
        </w:rPr>
      </w:pPr>
      <w:r w:rsidRPr="005F21AB">
        <w:rPr>
          <w:szCs w:val="18"/>
        </w:rPr>
        <w:t xml:space="preserve">Toute reproduction de tout ou partie du contenu de ce livret sur quelque support que ce soit </w:t>
      </w:r>
      <w:r w:rsidRPr="005F21AB">
        <w:rPr>
          <w:b/>
          <w:bCs/>
          <w:szCs w:val="18"/>
        </w:rPr>
        <w:t>est libre</w:t>
      </w:r>
      <w:r w:rsidRPr="005F21AB">
        <w:rPr>
          <w:szCs w:val="18"/>
        </w:rPr>
        <w:t xml:space="preserve"> de toute contrainte et de droits d’auteur en mentionnant les références d’auteur (version </w:t>
      </w:r>
      <w:r w:rsidRPr="005F21AB">
        <w:rPr>
          <w:i/>
          <w:szCs w:val="18"/>
        </w:rPr>
        <w:t>copyleft</w:t>
      </w:r>
      <w:r w:rsidRPr="005F21AB">
        <w:rPr>
          <w:szCs w:val="18"/>
        </w:rPr>
        <w:t>).</w:t>
      </w:r>
    </w:p>
    <w:p w:rsidR="00675585" w:rsidRPr="005F21AB" w:rsidRDefault="00675585" w:rsidP="00675585">
      <w:pPr>
        <w:rPr>
          <w:szCs w:val="18"/>
        </w:rPr>
      </w:pPr>
      <w:r w:rsidRPr="005F21AB">
        <w:rPr>
          <w:szCs w:val="18"/>
        </w:rPr>
        <w:t>Remerciements : mes camarades de jeu pour leur patience et participation (Pierre « </w:t>
      </w:r>
      <w:r w:rsidRPr="005F21AB">
        <w:rPr>
          <w:i/>
          <w:szCs w:val="18"/>
        </w:rPr>
        <w:t>Yael</w:t>
      </w:r>
      <w:r w:rsidRPr="005F21AB">
        <w:rPr>
          <w:szCs w:val="18"/>
        </w:rPr>
        <w:t> », Marc « </w:t>
      </w:r>
      <w:r w:rsidRPr="005F21AB">
        <w:rPr>
          <w:i/>
          <w:szCs w:val="18"/>
        </w:rPr>
        <w:t>Yorban</w:t>
      </w:r>
      <w:r w:rsidRPr="005F21AB">
        <w:rPr>
          <w:szCs w:val="18"/>
        </w:rPr>
        <w:t> », Roger « </w:t>
      </w:r>
      <w:r w:rsidRPr="005F21AB">
        <w:rPr>
          <w:i/>
          <w:szCs w:val="18"/>
        </w:rPr>
        <w:t>Jovan</w:t>
      </w:r>
      <w:r w:rsidRPr="005F21AB">
        <w:rPr>
          <w:szCs w:val="18"/>
        </w:rPr>
        <w:t> », Thierry « </w:t>
      </w:r>
      <w:r w:rsidRPr="005F21AB">
        <w:rPr>
          <w:i/>
          <w:szCs w:val="18"/>
        </w:rPr>
        <w:t>Cryosis</w:t>
      </w:r>
      <w:r w:rsidRPr="005F21AB">
        <w:rPr>
          <w:szCs w:val="18"/>
        </w:rPr>
        <w:t> », Claudio « </w:t>
      </w:r>
      <w:r w:rsidRPr="005F21AB">
        <w:rPr>
          <w:i/>
          <w:szCs w:val="18"/>
        </w:rPr>
        <w:t>système</w:t>
      </w:r>
      <w:r w:rsidRPr="005F21AB">
        <w:rPr>
          <w:szCs w:val="18"/>
        </w:rPr>
        <w:t> », Armando « </w:t>
      </w:r>
      <w:r w:rsidRPr="005F21AB">
        <w:rPr>
          <w:i/>
          <w:szCs w:val="18"/>
        </w:rPr>
        <w:t>la boulette</w:t>
      </w:r>
      <w:r w:rsidRPr="005F21AB">
        <w:rPr>
          <w:szCs w:val="18"/>
        </w:rPr>
        <w:t> », Eric « </w:t>
      </w:r>
      <w:r w:rsidRPr="005F21AB">
        <w:rPr>
          <w:i/>
          <w:szCs w:val="18"/>
        </w:rPr>
        <w:t>l’assistant</w:t>
      </w:r>
      <w:r w:rsidRPr="005F21AB">
        <w:rPr>
          <w:szCs w:val="18"/>
        </w:rPr>
        <w:t> », Xavier «</w:t>
      </w:r>
      <w:r w:rsidRPr="005F21AB">
        <w:rPr>
          <w:i/>
          <w:szCs w:val="18"/>
        </w:rPr>
        <w:t>la dernière bien bonne</w:t>
      </w:r>
      <w:r w:rsidR="00CA2FB1">
        <w:rPr>
          <w:szCs w:val="18"/>
        </w:rPr>
        <w:t xml:space="preserve"> », Paul </w:t>
      </w:r>
      <w:r w:rsidRPr="005F21AB">
        <w:rPr>
          <w:szCs w:val="18"/>
        </w:rPr>
        <w:t>« </w:t>
      </w:r>
      <w:r w:rsidRPr="005F21AB">
        <w:rPr>
          <w:i/>
          <w:szCs w:val="18"/>
        </w:rPr>
        <w:t>le mentor</w:t>
      </w:r>
      <w:r w:rsidRPr="005F21AB">
        <w:rPr>
          <w:szCs w:val="18"/>
        </w:rPr>
        <w:t xml:space="preserve"> », Patrick « </w:t>
      </w:r>
      <w:r w:rsidRPr="005F21AB">
        <w:rPr>
          <w:i/>
          <w:szCs w:val="18"/>
        </w:rPr>
        <w:t>le flamboyant</w:t>
      </w:r>
      <w:r w:rsidRPr="005F21AB">
        <w:rPr>
          <w:szCs w:val="18"/>
        </w:rPr>
        <w:t> », Valery « </w:t>
      </w:r>
      <w:r w:rsidRPr="005F21AB">
        <w:rPr>
          <w:i/>
          <w:szCs w:val="18"/>
        </w:rPr>
        <w:t>le pilleur</w:t>
      </w:r>
      <w:r w:rsidRPr="005F21AB">
        <w:rPr>
          <w:szCs w:val="18"/>
        </w:rPr>
        <w:t> » et les dizaines d’autres qui ont joué dans cet univers), les éditeurs de jeu de rôle pour leur imagination étonnante sans oublier les muses inspiratrices.</w:t>
      </w:r>
    </w:p>
    <w:p w:rsidR="00675585" w:rsidRPr="005F21AB" w:rsidRDefault="00675585" w:rsidP="00675585">
      <w:pPr>
        <w:rPr>
          <w:szCs w:val="18"/>
        </w:rPr>
      </w:pPr>
    </w:p>
    <w:p w:rsidR="00675585" w:rsidRPr="005F21AB" w:rsidRDefault="00675585" w:rsidP="00675585">
      <w:pPr>
        <w:rPr>
          <w:szCs w:val="18"/>
        </w:rPr>
      </w:pPr>
      <w:r w:rsidRPr="005F21AB">
        <w:rPr>
          <w:szCs w:val="18"/>
        </w:rPr>
        <w:t>« Le Monde est un Rêve </w:t>
      </w:r>
      <w:r w:rsidR="00CA2FB1">
        <w:rPr>
          <w:szCs w:val="18"/>
        </w:rPr>
        <w:t>É</w:t>
      </w:r>
      <w:r w:rsidRPr="005F21AB">
        <w:rPr>
          <w:szCs w:val="18"/>
        </w:rPr>
        <w:t>ternel</w:t>
      </w:r>
      <w:r w:rsidR="00CA2FB1">
        <w:rPr>
          <w:szCs w:val="18"/>
        </w:rPr>
        <w:t xml:space="preserve"> </w:t>
      </w:r>
      <w:r w:rsidRPr="005F21AB">
        <w:rPr>
          <w:szCs w:val="18"/>
        </w:rPr>
        <w:t xml:space="preserve">» édition </w:t>
      </w:r>
      <w:r w:rsidR="00CA2FB1">
        <w:rPr>
          <w:szCs w:val="18"/>
        </w:rPr>
        <w:fldChar w:fldCharType="begin"/>
      </w:r>
      <w:r w:rsidR="00CA2FB1">
        <w:rPr>
          <w:szCs w:val="18"/>
        </w:rPr>
        <w:instrText xml:space="preserve"> DATE  \@ "yyyy"  \* MERGEFORMAT </w:instrText>
      </w:r>
      <w:r w:rsidR="00CA2FB1">
        <w:rPr>
          <w:szCs w:val="18"/>
        </w:rPr>
        <w:fldChar w:fldCharType="separate"/>
      </w:r>
      <w:r w:rsidR="008E1F2F">
        <w:rPr>
          <w:noProof/>
          <w:szCs w:val="18"/>
        </w:rPr>
        <w:t>2026</w:t>
      </w:r>
      <w:r w:rsidR="00CA2FB1">
        <w:rPr>
          <w:szCs w:val="18"/>
        </w:rPr>
        <w:fldChar w:fldCharType="end"/>
      </w:r>
      <w:r w:rsidRPr="005F21AB">
        <w:rPr>
          <w:szCs w:val="18"/>
        </w:rPr>
        <w:t xml:space="preserve">. Sur le net : </w:t>
      </w:r>
      <w:hyperlink r:id="rId56" w:history="1">
        <w:r w:rsidRPr="005F21AB">
          <w:rPr>
            <w:rStyle w:val="Lienhypertexte"/>
            <w:szCs w:val="18"/>
          </w:rPr>
          <w:t>http://</w:t>
        </w:r>
        <w:r w:rsidR="00DF719E" w:rsidRPr="005F21AB">
          <w:rPr>
            <w:rStyle w:val="Lienhypertexte"/>
            <w:szCs w:val="18"/>
          </w:rPr>
          <w:t>meure.be</w:t>
        </w:r>
      </w:hyperlink>
    </w:p>
    <w:p w:rsidR="00675585" w:rsidRPr="005F21AB" w:rsidRDefault="00675585" w:rsidP="00675585">
      <w:pPr>
        <w:rPr>
          <w:szCs w:val="18"/>
        </w:rPr>
      </w:pPr>
    </w:p>
    <w:p w:rsidR="00675585" w:rsidRPr="005F21AB" w:rsidRDefault="00675585" w:rsidP="00675585">
      <w:pPr>
        <w:jc w:val="left"/>
        <w:rPr>
          <w:szCs w:val="18"/>
        </w:rPr>
      </w:pPr>
      <w:r w:rsidRPr="005F21AB">
        <w:rPr>
          <w:szCs w:val="18"/>
        </w:rPr>
        <w:t xml:space="preserve">Réalisation : « TNT » Tanghe Thierry –e-mail : </w:t>
      </w:r>
      <w:hyperlink r:id="rId57" w:history="1">
        <w:r w:rsidR="00CA2FB1" w:rsidRPr="00076707">
          <w:rPr>
            <w:rStyle w:val="Lienhypertexte"/>
            <w:szCs w:val="18"/>
          </w:rPr>
          <w:t>tnt@meure.be</w:t>
        </w:r>
      </w:hyperlink>
      <w:r w:rsidRPr="005F21AB">
        <w:rPr>
          <w:szCs w:val="18"/>
        </w:rPr>
        <w:t xml:space="preserve">  - </w:t>
      </w:r>
      <w:r w:rsidRPr="005F21AB">
        <w:rPr>
          <w:szCs w:val="18"/>
        </w:rPr>
        <w:br/>
        <w:t>Adresse : Bruxelles – Belgique</w:t>
      </w:r>
    </w:p>
    <w:p w:rsidR="00675585" w:rsidRPr="005F21AB" w:rsidRDefault="00675585" w:rsidP="00675585">
      <w:pPr>
        <w:rPr>
          <w:szCs w:val="18"/>
        </w:rPr>
        <w:sectPr w:rsidR="00675585" w:rsidRPr="005F21AB" w:rsidSect="001371A1">
          <w:headerReference w:type="even" r:id="rId58"/>
          <w:endnotePr>
            <w:numFmt w:val="decimal"/>
          </w:endnotePr>
          <w:type w:val="continuous"/>
          <w:pgSz w:w="11906" w:h="16838" w:code="9"/>
          <w:pgMar w:top="1134" w:right="1134" w:bottom="1134" w:left="851" w:header="708" w:footer="708" w:gutter="0"/>
          <w:cols w:space="113"/>
        </w:sectPr>
      </w:pPr>
    </w:p>
    <w:p w:rsidR="00103D22" w:rsidRPr="005F21AB" w:rsidRDefault="00680AA0">
      <w:pPr>
        <w:rPr>
          <w:szCs w:val="18"/>
        </w:rPr>
      </w:pPr>
      <w:r w:rsidRPr="005F21AB">
        <w:rPr>
          <w:noProof/>
          <w:szCs w:val="18"/>
          <w:lang w:eastAsia="fr-BE"/>
        </w:rPr>
        <w:lastRenderedPageBreak/>
        <w:drawing>
          <wp:anchor distT="0" distB="0" distL="114300" distR="114300" simplePos="0" relativeHeight="251668480" behindDoc="0" locked="0" layoutInCell="1" allowOverlap="1" wp14:anchorId="19BDB755" wp14:editId="1E2EE7B0">
            <wp:simplePos x="0" y="0"/>
            <wp:positionH relativeFrom="column">
              <wp:posOffset>4932045</wp:posOffset>
            </wp:positionH>
            <wp:positionV relativeFrom="paragraph">
              <wp:posOffset>7331710</wp:posOffset>
            </wp:positionV>
            <wp:extent cx="542290" cy="571500"/>
            <wp:effectExtent l="0" t="0" r="0" b="0"/>
            <wp:wrapNone/>
            <wp:docPr id="73" name="Image 73" descr="illum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llum_l"/>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229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66432" behindDoc="0" locked="0" layoutInCell="1" allowOverlap="1" wp14:anchorId="087AFA12" wp14:editId="70D841AE">
            <wp:simplePos x="0" y="0"/>
            <wp:positionH relativeFrom="column">
              <wp:posOffset>2646045</wp:posOffset>
            </wp:positionH>
            <wp:positionV relativeFrom="paragraph">
              <wp:posOffset>5731510</wp:posOffset>
            </wp:positionV>
            <wp:extent cx="800100" cy="560705"/>
            <wp:effectExtent l="0" t="0" r="0" b="0"/>
            <wp:wrapNone/>
            <wp:docPr id="72" name="Image 72" descr="illum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llum_v"/>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00100"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65408" behindDoc="0" locked="0" layoutInCell="1" allowOverlap="1" wp14:anchorId="335C9271" wp14:editId="016AD7FD">
            <wp:simplePos x="0" y="0"/>
            <wp:positionH relativeFrom="column">
              <wp:posOffset>2988945</wp:posOffset>
            </wp:positionH>
            <wp:positionV relativeFrom="paragraph">
              <wp:posOffset>7331710</wp:posOffset>
            </wp:positionV>
            <wp:extent cx="647700" cy="604520"/>
            <wp:effectExtent l="0" t="0" r="0" b="5080"/>
            <wp:wrapNone/>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770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64384" behindDoc="0" locked="0" layoutInCell="1" allowOverlap="1" wp14:anchorId="7AECBDB4" wp14:editId="67369674">
            <wp:simplePos x="0" y="0"/>
            <wp:positionH relativeFrom="column">
              <wp:posOffset>1960245</wp:posOffset>
            </wp:positionH>
            <wp:positionV relativeFrom="paragraph">
              <wp:posOffset>7331710</wp:posOffset>
            </wp:positionV>
            <wp:extent cx="571500" cy="544830"/>
            <wp:effectExtent l="0" t="0" r="0" b="7620"/>
            <wp:wrapNone/>
            <wp:docPr id="70" name="Image 70" descr="illum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llum_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500"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63360" behindDoc="0" locked="0" layoutInCell="1" allowOverlap="1" wp14:anchorId="3436D375" wp14:editId="365AF7E3">
            <wp:simplePos x="0" y="0"/>
            <wp:positionH relativeFrom="column">
              <wp:posOffset>2303145</wp:posOffset>
            </wp:positionH>
            <wp:positionV relativeFrom="paragraph">
              <wp:posOffset>3216910</wp:posOffset>
            </wp:positionV>
            <wp:extent cx="571500" cy="544830"/>
            <wp:effectExtent l="0" t="0" r="0" b="7620"/>
            <wp:wrapNone/>
            <wp:docPr id="69" name="Image 69" descr="illum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llum_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500"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62336" behindDoc="0" locked="0" layoutInCell="1" allowOverlap="1" wp14:anchorId="5AE484C6" wp14:editId="0BC67A72">
            <wp:simplePos x="0" y="0"/>
            <wp:positionH relativeFrom="column">
              <wp:posOffset>1845945</wp:posOffset>
            </wp:positionH>
            <wp:positionV relativeFrom="paragraph">
              <wp:posOffset>3216910</wp:posOffset>
            </wp:positionV>
            <wp:extent cx="421640" cy="571500"/>
            <wp:effectExtent l="0" t="0" r="0" b="0"/>
            <wp:wrapNone/>
            <wp:docPr id="68" name="Image 68" descr="illum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llum_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16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61312" behindDoc="0" locked="0" layoutInCell="1" allowOverlap="1" wp14:anchorId="58542B13" wp14:editId="30055291">
            <wp:simplePos x="0" y="0"/>
            <wp:positionH relativeFrom="column">
              <wp:posOffset>4131945</wp:posOffset>
            </wp:positionH>
            <wp:positionV relativeFrom="paragraph">
              <wp:posOffset>1845310</wp:posOffset>
            </wp:positionV>
            <wp:extent cx="685800" cy="581025"/>
            <wp:effectExtent l="0" t="0" r="0" b="9525"/>
            <wp:wrapNone/>
            <wp:docPr id="67" name="Image 67" descr="illum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llum_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858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59264" behindDoc="0" locked="0" layoutInCell="1" allowOverlap="1" wp14:anchorId="573D5646" wp14:editId="67238DD9">
            <wp:simplePos x="0" y="0"/>
            <wp:positionH relativeFrom="column">
              <wp:posOffset>3560445</wp:posOffset>
            </wp:positionH>
            <wp:positionV relativeFrom="paragraph">
              <wp:posOffset>7331710</wp:posOffset>
            </wp:positionV>
            <wp:extent cx="800100" cy="592455"/>
            <wp:effectExtent l="0" t="0" r="0" b="0"/>
            <wp:wrapNone/>
            <wp:docPr id="66" name="Image 66"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llum_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0010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58240" behindDoc="0" locked="0" layoutInCell="1" allowOverlap="1" wp14:anchorId="5A05B68A" wp14:editId="2838BDE0">
            <wp:simplePos x="0" y="0"/>
            <wp:positionH relativeFrom="column">
              <wp:posOffset>1960245</wp:posOffset>
            </wp:positionH>
            <wp:positionV relativeFrom="paragraph">
              <wp:posOffset>4131310</wp:posOffset>
            </wp:positionV>
            <wp:extent cx="800100" cy="592455"/>
            <wp:effectExtent l="0" t="0" r="0" b="0"/>
            <wp:wrapNone/>
            <wp:docPr id="65" name="Image 65"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llum_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0010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57216" behindDoc="0" locked="0" layoutInCell="1" allowOverlap="1" wp14:anchorId="23D909E0" wp14:editId="585CA580">
            <wp:simplePos x="0" y="0"/>
            <wp:positionH relativeFrom="column">
              <wp:posOffset>3331845</wp:posOffset>
            </wp:positionH>
            <wp:positionV relativeFrom="paragraph">
              <wp:posOffset>1875155</wp:posOffset>
            </wp:positionV>
            <wp:extent cx="800100" cy="592455"/>
            <wp:effectExtent l="0" t="0" r="0" b="0"/>
            <wp:wrapNone/>
            <wp:docPr id="64" name="Image 64"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llum_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0010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56192" behindDoc="0" locked="0" layoutInCell="1" allowOverlap="1" wp14:anchorId="7545F225" wp14:editId="17675CB2">
            <wp:simplePos x="0" y="0"/>
            <wp:positionH relativeFrom="column">
              <wp:posOffset>2531745</wp:posOffset>
            </wp:positionH>
            <wp:positionV relativeFrom="paragraph">
              <wp:posOffset>1845310</wp:posOffset>
            </wp:positionV>
            <wp:extent cx="775970" cy="610235"/>
            <wp:effectExtent l="0" t="0" r="5080" b="0"/>
            <wp:wrapNone/>
            <wp:docPr id="63" name="Image 63" descr="illum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llum_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7597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55168" behindDoc="0" locked="0" layoutInCell="1" allowOverlap="1" wp14:anchorId="735BD7D3" wp14:editId="2573BE94">
            <wp:simplePos x="0" y="0"/>
            <wp:positionH relativeFrom="column">
              <wp:posOffset>4360545</wp:posOffset>
            </wp:positionH>
            <wp:positionV relativeFrom="paragraph">
              <wp:posOffset>7331710</wp:posOffset>
            </wp:positionV>
            <wp:extent cx="490220" cy="571500"/>
            <wp:effectExtent l="0" t="0" r="508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54144" behindDoc="0" locked="0" layoutInCell="1" allowOverlap="1" wp14:anchorId="6462F03B" wp14:editId="42A6F7AD">
            <wp:simplePos x="0" y="0"/>
            <wp:positionH relativeFrom="column">
              <wp:posOffset>2531745</wp:posOffset>
            </wp:positionH>
            <wp:positionV relativeFrom="paragraph">
              <wp:posOffset>7331710</wp:posOffset>
            </wp:positionV>
            <wp:extent cx="490220" cy="571500"/>
            <wp:effectExtent l="0" t="0" r="5080" b="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53120" behindDoc="0" locked="0" layoutInCell="1" allowOverlap="1" wp14:anchorId="1A788570" wp14:editId="1CA3C825">
            <wp:simplePos x="0" y="0"/>
            <wp:positionH relativeFrom="column">
              <wp:posOffset>3446145</wp:posOffset>
            </wp:positionH>
            <wp:positionV relativeFrom="paragraph">
              <wp:posOffset>5731510</wp:posOffset>
            </wp:positionV>
            <wp:extent cx="490220" cy="571500"/>
            <wp:effectExtent l="0" t="0" r="5080" b="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52096" behindDoc="0" locked="0" layoutInCell="1" allowOverlap="1" wp14:anchorId="5241FE98" wp14:editId="48D0EE2D">
            <wp:simplePos x="0" y="0"/>
            <wp:positionH relativeFrom="column">
              <wp:posOffset>2188845</wp:posOffset>
            </wp:positionH>
            <wp:positionV relativeFrom="paragraph">
              <wp:posOffset>5731510</wp:posOffset>
            </wp:positionV>
            <wp:extent cx="490220" cy="571500"/>
            <wp:effectExtent l="0" t="0" r="5080" b="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51072" behindDoc="0" locked="0" layoutInCell="1" allowOverlap="1" wp14:anchorId="124E0FD7" wp14:editId="57C25643">
            <wp:simplePos x="0" y="0"/>
            <wp:positionH relativeFrom="column">
              <wp:posOffset>4817745</wp:posOffset>
            </wp:positionH>
            <wp:positionV relativeFrom="paragraph">
              <wp:posOffset>1845310</wp:posOffset>
            </wp:positionV>
            <wp:extent cx="490220" cy="571500"/>
            <wp:effectExtent l="0" t="0" r="508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50048" behindDoc="0" locked="0" layoutInCell="1" allowOverlap="1" wp14:anchorId="55743A28" wp14:editId="66E7E6FF">
            <wp:simplePos x="0" y="0"/>
            <wp:positionH relativeFrom="column">
              <wp:posOffset>817245</wp:posOffset>
            </wp:positionH>
            <wp:positionV relativeFrom="paragraph">
              <wp:posOffset>6645910</wp:posOffset>
            </wp:positionV>
            <wp:extent cx="1078230" cy="1257300"/>
            <wp:effectExtent l="0" t="0" r="7620" b="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7823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49024" behindDoc="0" locked="0" layoutInCell="1" allowOverlap="1" wp14:anchorId="6995B600" wp14:editId="2F741763">
            <wp:simplePos x="0" y="0"/>
            <wp:positionH relativeFrom="column">
              <wp:posOffset>817245</wp:posOffset>
            </wp:positionH>
            <wp:positionV relativeFrom="paragraph">
              <wp:posOffset>5160010</wp:posOffset>
            </wp:positionV>
            <wp:extent cx="1257300" cy="1173480"/>
            <wp:effectExtent l="0" t="0" r="0" b="762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5730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46976" behindDoc="0" locked="0" layoutInCell="1" allowOverlap="1" wp14:anchorId="13B1EE56" wp14:editId="2C1103A7">
            <wp:simplePos x="0" y="0"/>
            <wp:positionH relativeFrom="column">
              <wp:posOffset>931545</wp:posOffset>
            </wp:positionH>
            <wp:positionV relativeFrom="paragraph">
              <wp:posOffset>4017010</wp:posOffset>
            </wp:positionV>
            <wp:extent cx="914400" cy="762000"/>
            <wp:effectExtent l="0" t="0" r="0" b="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144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45952" behindDoc="0" locked="0" layoutInCell="1" allowOverlap="1" wp14:anchorId="23C5F02B" wp14:editId="7B9B5492">
            <wp:simplePos x="0" y="0"/>
            <wp:positionH relativeFrom="column">
              <wp:posOffset>1045845</wp:posOffset>
            </wp:positionH>
            <wp:positionV relativeFrom="paragraph">
              <wp:posOffset>2988310</wp:posOffset>
            </wp:positionV>
            <wp:extent cx="685800" cy="800100"/>
            <wp:effectExtent l="0" t="0" r="0" b="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44928" behindDoc="0" locked="0" layoutInCell="1" allowOverlap="1" wp14:anchorId="110852AA" wp14:editId="0757ED59">
            <wp:simplePos x="0" y="0"/>
            <wp:positionH relativeFrom="column">
              <wp:posOffset>702945</wp:posOffset>
            </wp:positionH>
            <wp:positionV relativeFrom="paragraph">
              <wp:posOffset>1402080</wp:posOffset>
            </wp:positionV>
            <wp:extent cx="1828800" cy="1143635"/>
            <wp:effectExtent l="0" t="0" r="0" b="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28800" cy="1143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1AB">
        <w:rPr>
          <w:noProof/>
          <w:szCs w:val="18"/>
          <w:lang w:eastAsia="fr-BE"/>
        </w:rPr>
        <w:drawing>
          <wp:anchor distT="0" distB="0" distL="114300" distR="114300" simplePos="0" relativeHeight="251643904" behindDoc="0" locked="0" layoutInCell="1" allowOverlap="1" wp14:anchorId="53391B8A" wp14:editId="50E25D6A">
            <wp:simplePos x="0" y="0"/>
            <wp:positionH relativeFrom="column">
              <wp:posOffset>131445</wp:posOffset>
            </wp:positionH>
            <wp:positionV relativeFrom="paragraph">
              <wp:posOffset>473710</wp:posOffset>
            </wp:positionV>
            <wp:extent cx="6040755" cy="8306435"/>
            <wp:effectExtent l="0" t="0" r="0" b="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40755" cy="83064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03D22" w:rsidRPr="005F21AB" w:rsidSect="001371A1">
      <w:endnotePr>
        <w:numFmt w:val="decimal"/>
      </w:endnotePr>
      <w:pgSz w:w="11906" w:h="16838" w:code="9"/>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1FF" w:rsidRDefault="00AC31FF">
      <w:r>
        <w:separator/>
      </w:r>
    </w:p>
  </w:endnote>
  <w:endnote w:type="continuationSeparator" w:id="0">
    <w:p w:rsidR="00AC31FF" w:rsidRDefault="00AC3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AE5" w:rsidRDefault="00835AE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AE5" w:rsidRPr="00885E09" w:rsidRDefault="00835AE5" w:rsidP="003D4633">
    <w:pPr>
      <w:pStyle w:val="En-tte"/>
      <w:widowControl/>
      <w:pBdr>
        <w:top w:val="dashed" w:sz="4" w:space="1" w:color="auto"/>
      </w:pBdr>
      <w:tabs>
        <w:tab w:val="clear" w:pos="8306"/>
        <w:tab w:val="right" w:pos="9639"/>
      </w:tabs>
      <w:jc w:val="center"/>
      <w:rPr>
        <w:rFonts w:ascii="Cooper Black" w:hAnsi="Cooper Black"/>
      </w:rPr>
    </w:pPr>
    <w:r>
      <w:rPr>
        <w:noProof/>
        <w:lang w:eastAsia="fr-BE"/>
      </w:rPr>
      <w:drawing>
        <wp:anchor distT="0" distB="0" distL="114300" distR="114300" simplePos="0" relativeHeight="251653120" behindDoc="0" locked="0" layoutInCell="1" allowOverlap="1" wp14:anchorId="623FDBB7" wp14:editId="46DCF2B1">
          <wp:simplePos x="0" y="0"/>
          <wp:positionH relativeFrom="column">
            <wp:posOffset>-273500</wp:posOffset>
          </wp:positionH>
          <wp:positionV relativeFrom="paragraph">
            <wp:posOffset>29366</wp:posOffset>
          </wp:positionV>
          <wp:extent cx="514728" cy="514728"/>
          <wp:effectExtent l="0" t="0" r="0" b="0"/>
          <wp:wrapNone/>
          <wp:docPr id="12" name="Image 12" descr="red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dsu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728" cy="5147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E09">
      <w:rPr>
        <w:rFonts w:ascii="Cooper Black" w:hAnsi="Cooper Black"/>
      </w:rPr>
      <w:fldChar w:fldCharType="begin"/>
    </w:r>
    <w:r w:rsidRPr="00885E09">
      <w:rPr>
        <w:rFonts w:ascii="Cooper Black" w:hAnsi="Cooper Black"/>
      </w:rPr>
      <w:instrText xml:space="preserve"> FILENAME   \* MERGEFORMAT </w:instrText>
    </w:r>
    <w:r w:rsidRPr="00885E09">
      <w:rPr>
        <w:rFonts w:ascii="Cooper Black" w:hAnsi="Cooper Black"/>
      </w:rPr>
      <w:fldChar w:fldCharType="separate"/>
    </w:r>
    <w:r>
      <w:rPr>
        <w:rFonts w:ascii="Cooper Black" w:hAnsi="Cooper Black"/>
        <w:noProof/>
      </w:rPr>
      <w:t>3MagieV31.docx</w:t>
    </w:r>
    <w:r w:rsidRPr="00885E09">
      <w:rPr>
        <w:rFonts w:ascii="Cooper Black" w:hAnsi="Cooper Black"/>
      </w:rPr>
      <w:fldChar w:fldCharType="end"/>
    </w:r>
    <w:r w:rsidRPr="00885E09">
      <w:rPr>
        <w:rFonts w:ascii="Cooper Black" w:hAnsi="Cooper Black"/>
      </w:rPr>
      <w:tab/>
      <w:t xml:space="preserve"> </w:t>
    </w:r>
    <w:r w:rsidRPr="00885E09">
      <w:rPr>
        <w:rFonts w:ascii="Cooper Black" w:hAnsi="Cooper Black"/>
      </w:rPr>
      <w:fldChar w:fldCharType="begin"/>
    </w:r>
    <w:r w:rsidRPr="00885E09">
      <w:rPr>
        <w:rFonts w:ascii="Cooper Black" w:hAnsi="Cooper Black"/>
      </w:rPr>
      <w:instrText xml:space="preserve">date \@ "dd/MM/yy" </w:instrText>
    </w:r>
    <w:r w:rsidRPr="00885E09">
      <w:rPr>
        <w:rFonts w:ascii="Cooper Black" w:hAnsi="Cooper Black"/>
      </w:rPr>
      <w:fldChar w:fldCharType="separate"/>
    </w:r>
    <w:r w:rsidR="008E1F2F">
      <w:rPr>
        <w:rFonts w:ascii="Cooper Black" w:hAnsi="Cooper Black"/>
        <w:noProof/>
      </w:rPr>
      <w:t>15/06/26</w:t>
    </w:r>
    <w:r w:rsidRPr="00885E09">
      <w:rPr>
        <w:rFonts w:ascii="Cooper Black" w:hAnsi="Cooper Black"/>
      </w:rPr>
      <w:fldChar w:fldCharType="end"/>
    </w:r>
    <w:r>
      <w:rPr>
        <w:rFonts w:ascii="Cooper Black" w:hAnsi="Cooper Black"/>
      </w:rPr>
      <w:t xml:space="preserve"> </w:t>
    </w:r>
    <w:r>
      <w:rPr>
        <w:rFonts w:ascii="Cooper Black" w:hAnsi="Cooper Black"/>
      </w:rPr>
      <w:tab/>
    </w:r>
    <w:r w:rsidRPr="00885E09">
      <w:rPr>
        <w:rFonts w:ascii="Cooper Black" w:hAnsi="Cooper Black"/>
      </w:rPr>
      <w:t xml:space="preserve"> page </w:t>
    </w:r>
    <w:r w:rsidRPr="00885E09">
      <w:rPr>
        <w:rStyle w:val="Numrodepage"/>
        <w:rFonts w:ascii="Cooper Black" w:hAnsi="Cooper Black"/>
      </w:rPr>
      <w:fldChar w:fldCharType="begin"/>
    </w:r>
    <w:r w:rsidRPr="00885E09">
      <w:rPr>
        <w:rStyle w:val="Numrodepage"/>
        <w:rFonts w:ascii="Cooper Black" w:hAnsi="Cooper Black"/>
      </w:rPr>
      <w:instrText xml:space="preserve">page </w:instrText>
    </w:r>
    <w:r w:rsidRPr="00885E09">
      <w:rPr>
        <w:rStyle w:val="Numrodepage"/>
        <w:rFonts w:ascii="Cooper Black" w:hAnsi="Cooper Black"/>
      </w:rPr>
      <w:fldChar w:fldCharType="separate"/>
    </w:r>
    <w:r w:rsidR="008E1F2F">
      <w:rPr>
        <w:rStyle w:val="Numrodepage"/>
        <w:rFonts w:ascii="Cooper Black" w:hAnsi="Cooper Black"/>
        <w:noProof/>
      </w:rPr>
      <w:t>122</w:t>
    </w:r>
    <w:r w:rsidRPr="00885E09">
      <w:rPr>
        <w:rStyle w:val="Numrodepage"/>
        <w:rFonts w:ascii="Cooper Black" w:hAnsi="Cooper Black"/>
      </w:rPr>
      <w:fldChar w:fldCharType="end"/>
    </w:r>
    <w:r w:rsidRPr="00885E09">
      <w:rPr>
        <w:rStyle w:val="Numrodepage"/>
        <w:rFonts w:ascii="Cooper Black" w:hAnsi="Cooper Black"/>
      </w:rPr>
      <w:t>/</w:t>
    </w:r>
    <w:r w:rsidRPr="00885E09">
      <w:rPr>
        <w:rStyle w:val="Numrodepage"/>
        <w:rFonts w:ascii="Cooper Black" w:hAnsi="Cooper Black"/>
      </w:rPr>
      <w:fldChar w:fldCharType="begin"/>
    </w:r>
    <w:r w:rsidRPr="00885E09">
      <w:rPr>
        <w:rStyle w:val="Numrodepage"/>
        <w:rFonts w:ascii="Cooper Black" w:hAnsi="Cooper Black"/>
      </w:rPr>
      <w:instrText xml:space="preserve"> NUMPAGES </w:instrText>
    </w:r>
    <w:r w:rsidRPr="00885E09">
      <w:rPr>
        <w:rStyle w:val="Numrodepage"/>
        <w:rFonts w:ascii="Cooper Black" w:hAnsi="Cooper Black"/>
      </w:rPr>
      <w:fldChar w:fldCharType="separate"/>
    </w:r>
    <w:r w:rsidR="008E1F2F">
      <w:rPr>
        <w:rStyle w:val="Numrodepage"/>
        <w:rFonts w:ascii="Cooper Black" w:hAnsi="Cooper Black"/>
        <w:noProof/>
      </w:rPr>
      <w:t>130</w:t>
    </w:r>
    <w:r w:rsidRPr="00885E09">
      <w:rPr>
        <w:rStyle w:val="Numrodepage"/>
        <w:rFonts w:ascii="Cooper Black" w:hAnsi="Cooper Black"/>
      </w:rPr>
      <w:fldChar w:fldCharType="end"/>
    </w:r>
  </w:p>
  <w:p w:rsidR="00835AE5" w:rsidRDefault="00835AE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AE5" w:rsidRDefault="00835AE5">
    <w:pPr>
      <w:pStyle w:val="En-tte"/>
      <w:jc w:val="center"/>
    </w:pPr>
    <w:r>
      <w:rPr>
        <w:noProof/>
        <w:lang w:eastAsia="fr-BE"/>
      </w:rPr>
      <w:drawing>
        <wp:inline distT="0" distB="0" distL="0" distR="0" wp14:anchorId="4DE60A42" wp14:editId="0D245794">
          <wp:extent cx="463550" cy="279400"/>
          <wp:effectExtent l="0" t="0" r="0" b="63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279400"/>
                  </a:xfrm>
                  <a:prstGeom prst="rect">
                    <a:avLst/>
                  </a:prstGeom>
                  <a:noFill/>
                  <a:ln>
                    <a:noFill/>
                  </a:ln>
                </pic:spPr>
              </pic:pic>
            </a:graphicData>
          </a:graphic>
        </wp:inline>
      </w:drawing>
    </w:r>
    <w:r>
      <w:rPr>
        <w:noProof/>
        <w:lang w:eastAsia="fr-BE"/>
      </w:rPr>
      <w:drawing>
        <wp:inline distT="0" distB="0" distL="0" distR="0" wp14:anchorId="464074D3" wp14:editId="31CE9500">
          <wp:extent cx="228600" cy="2667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Pr>
        <w:noProof/>
        <w:lang w:eastAsia="fr-BE"/>
      </w:rPr>
      <w:drawing>
        <wp:inline distT="0" distB="0" distL="0" distR="0" wp14:anchorId="5D36EC60" wp14:editId="1F1714BD">
          <wp:extent cx="349250" cy="279400"/>
          <wp:effectExtent l="0" t="0" r="0"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49250" cy="279400"/>
                  </a:xfrm>
                  <a:prstGeom prst="rect">
                    <a:avLst/>
                  </a:prstGeom>
                  <a:noFill/>
                  <a:ln>
                    <a:noFill/>
                  </a:ln>
                </pic:spPr>
              </pic:pic>
            </a:graphicData>
          </a:graphic>
        </wp:inline>
      </w:drawing>
    </w:r>
    <w:r>
      <w:rPr>
        <w:noProof/>
        <w:lang w:eastAsia="fr-BE"/>
      </w:rPr>
      <w:drawing>
        <wp:inline distT="0" distB="0" distL="0" distR="0" wp14:anchorId="538365C9" wp14:editId="72E4A2AA">
          <wp:extent cx="292100" cy="260350"/>
          <wp:effectExtent l="0" t="0" r="0"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100" cy="260350"/>
                  </a:xfrm>
                  <a:prstGeom prst="rect">
                    <a:avLst/>
                  </a:prstGeom>
                  <a:noFill/>
                  <a:ln>
                    <a:noFill/>
                  </a:ln>
                </pic:spPr>
              </pic:pic>
            </a:graphicData>
          </a:graphic>
        </wp:inline>
      </w:drawing>
    </w:r>
    <w:r>
      <w:rPr>
        <w:noProof/>
        <w:lang w:eastAsia="fr-BE"/>
      </w:rPr>
      <w:drawing>
        <wp:inline distT="0" distB="0" distL="0" distR="0" wp14:anchorId="48413B02" wp14:editId="0981A142">
          <wp:extent cx="234950" cy="2667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950" cy="266700"/>
                  </a:xfrm>
                  <a:prstGeom prst="rect">
                    <a:avLst/>
                  </a:prstGeom>
                  <a:noFill/>
                  <a:ln>
                    <a:noFill/>
                  </a:ln>
                </pic:spPr>
              </pic:pic>
            </a:graphicData>
          </a:graphic>
        </wp:inline>
      </w:drawing>
    </w:r>
  </w:p>
  <w:p w:rsidR="00835AE5" w:rsidRDefault="00835A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1FF" w:rsidRDefault="00AC31FF">
      <w:r>
        <w:separator/>
      </w:r>
    </w:p>
  </w:footnote>
  <w:footnote w:type="continuationSeparator" w:id="0">
    <w:p w:rsidR="00AC31FF" w:rsidRDefault="00AC3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AE5" w:rsidRDefault="00835AE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AE5" w:rsidRPr="00885E09" w:rsidRDefault="00835AE5">
    <w:pPr>
      <w:pStyle w:val="En-tte"/>
      <w:widowControl/>
      <w:pBdr>
        <w:bottom w:val="dashed" w:sz="4" w:space="1" w:color="auto"/>
      </w:pBdr>
      <w:tabs>
        <w:tab w:val="clear" w:pos="8306"/>
        <w:tab w:val="right" w:pos="9639"/>
      </w:tabs>
      <w:jc w:val="center"/>
      <w:rPr>
        <w:rFonts w:ascii="Cooper Black" w:hAnsi="Cooper Black"/>
        <w:b/>
        <w:bCs/>
      </w:rPr>
    </w:pPr>
    <w:r w:rsidRPr="00885E09">
      <w:rPr>
        <w:rFonts w:ascii="Cooper Black" w:hAnsi="Cooper Black"/>
        <w:noProof/>
        <w:lang w:eastAsia="fr-BE"/>
      </w:rPr>
      <w:drawing>
        <wp:anchor distT="0" distB="0" distL="114300" distR="114300" simplePos="0" relativeHeight="251662336" behindDoc="0" locked="0" layoutInCell="1" allowOverlap="1" wp14:anchorId="1CE0A5B7" wp14:editId="71423093">
          <wp:simplePos x="0" y="0"/>
          <wp:positionH relativeFrom="column">
            <wp:posOffset>6253480</wp:posOffset>
          </wp:positionH>
          <wp:positionV relativeFrom="paragraph">
            <wp:posOffset>-365991</wp:posOffset>
          </wp:positionV>
          <wp:extent cx="460228" cy="460228"/>
          <wp:effectExtent l="0" t="0" r="0" b="0"/>
          <wp:wrapNone/>
          <wp:docPr id="1" name="Image 11" descr="blue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ue su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228" cy="4602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E09">
      <w:rPr>
        <w:rFonts w:ascii="Cooper Black" w:hAnsi="Cooper Black"/>
        <w:b/>
        <w:bCs/>
      </w:rPr>
      <w:t>Livre MAGIE</w:t>
    </w:r>
  </w:p>
  <w:p w:rsidR="00835AE5" w:rsidRDefault="00835AE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AE5" w:rsidRDefault="00835AE5">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AE5" w:rsidRPr="00C115DB" w:rsidRDefault="00835AE5" w:rsidP="00C115DB">
    <w:pPr>
      <w:pStyle w:val="En-tte"/>
      <w:widowControl/>
      <w:pBdr>
        <w:bottom w:val="dashed" w:sz="4" w:space="1" w:color="auto"/>
      </w:pBdr>
      <w:tabs>
        <w:tab w:val="clear" w:pos="8306"/>
        <w:tab w:val="right" w:pos="9639"/>
      </w:tabs>
      <w:jc w:val="center"/>
      <w:rPr>
        <w:rFonts w:ascii="Cooper Black" w:hAnsi="Cooper Black"/>
        <w:b/>
        <w:bCs/>
      </w:rPr>
    </w:pPr>
    <w:r w:rsidRPr="00885E09">
      <w:rPr>
        <w:rFonts w:ascii="Cooper Black" w:hAnsi="Cooper Black"/>
        <w:noProof/>
        <w:lang w:eastAsia="fr-BE"/>
      </w:rPr>
      <w:drawing>
        <wp:anchor distT="0" distB="0" distL="114300" distR="114300" simplePos="0" relativeHeight="251670528" behindDoc="0" locked="0" layoutInCell="1" allowOverlap="1" wp14:anchorId="17A771DE" wp14:editId="0DC81C35">
          <wp:simplePos x="0" y="0"/>
          <wp:positionH relativeFrom="column">
            <wp:posOffset>6379605</wp:posOffset>
          </wp:positionH>
          <wp:positionV relativeFrom="paragraph">
            <wp:posOffset>-310300</wp:posOffset>
          </wp:positionV>
          <wp:extent cx="454172" cy="454172"/>
          <wp:effectExtent l="0" t="0" r="3175" b="3175"/>
          <wp:wrapNone/>
          <wp:docPr id="13" name="Image 13" descr="blue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lue su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845" cy="454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oper Black" w:hAnsi="Cooper Black"/>
        <w:b/>
        <w:bCs/>
      </w:rPr>
      <w:t>Livre MAGIE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AE5" w:rsidRDefault="00835AE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2522"/>
    <w:multiLevelType w:val="hybridMultilevel"/>
    <w:tmpl w:val="9E9AF8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450676"/>
    <w:multiLevelType w:val="hybridMultilevel"/>
    <w:tmpl w:val="815884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0A84EA9"/>
    <w:multiLevelType w:val="hybridMultilevel"/>
    <w:tmpl w:val="AE1E1FD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0CB1041"/>
    <w:multiLevelType w:val="hybridMultilevel"/>
    <w:tmpl w:val="237A66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FB540A"/>
    <w:multiLevelType w:val="hybridMultilevel"/>
    <w:tmpl w:val="B9E877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1570D72"/>
    <w:multiLevelType w:val="hybridMultilevel"/>
    <w:tmpl w:val="DE1EAE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1BB1918"/>
    <w:multiLevelType w:val="hybridMultilevel"/>
    <w:tmpl w:val="863C49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1DC001F"/>
    <w:multiLevelType w:val="hybridMultilevel"/>
    <w:tmpl w:val="117647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1E4419D"/>
    <w:multiLevelType w:val="hybridMultilevel"/>
    <w:tmpl w:val="9E00F9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2687365"/>
    <w:multiLevelType w:val="hybridMultilevel"/>
    <w:tmpl w:val="EDE404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3102744"/>
    <w:multiLevelType w:val="hybridMultilevel"/>
    <w:tmpl w:val="00E47F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3285451"/>
    <w:multiLevelType w:val="hybridMultilevel"/>
    <w:tmpl w:val="1EB2F1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3517190"/>
    <w:multiLevelType w:val="hybridMultilevel"/>
    <w:tmpl w:val="B1046A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3A8722D"/>
    <w:multiLevelType w:val="hybridMultilevel"/>
    <w:tmpl w:val="845660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3E0602B"/>
    <w:multiLevelType w:val="hybridMultilevel"/>
    <w:tmpl w:val="9DCAEE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4456BD6"/>
    <w:multiLevelType w:val="multilevel"/>
    <w:tmpl w:val="42DECEDC"/>
    <w:lvl w:ilvl="0">
      <w:start w:val="1"/>
      <w:numFmt w:val="decimalZero"/>
      <w:pStyle w:val="EncadreTexte"/>
      <w:lvlText w:val="%1"/>
      <w:lvlJc w:val="left"/>
      <w:pPr>
        <w:tabs>
          <w:tab w:val="num" w:pos="585"/>
        </w:tabs>
        <w:ind w:left="585" w:hanging="585"/>
      </w:pPr>
      <w:rPr>
        <w:rFonts w:hint="default"/>
      </w:rPr>
    </w:lvl>
    <w:lvl w:ilvl="1">
      <w:start w:val="4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04F84C5C"/>
    <w:multiLevelType w:val="hybridMultilevel"/>
    <w:tmpl w:val="BE3466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51D4C58"/>
    <w:multiLevelType w:val="hybridMultilevel"/>
    <w:tmpl w:val="5448C3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59439C4"/>
    <w:multiLevelType w:val="hybridMultilevel"/>
    <w:tmpl w:val="C60680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5BD52B4"/>
    <w:multiLevelType w:val="hybridMultilevel"/>
    <w:tmpl w:val="56960F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6231F0F"/>
    <w:multiLevelType w:val="hybridMultilevel"/>
    <w:tmpl w:val="DE7A78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063837B2"/>
    <w:multiLevelType w:val="hybridMultilevel"/>
    <w:tmpl w:val="C7545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063E3A78"/>
    <w:multiLevelType w:val="hybridMultilevel"/>
    <w:tmpl w:val="8F74DE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069235D7"/>
    <w:multiLevelType w:val="hybridMultilevel"/>
    <w:tmpl w:val="A39AF4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07050C9A"/>
    <w:multiLevelType w:val="hybridMultilevel"/>
    <w:tmpl w:val="B8728D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7406391"/>
    <w:multiLevelType w:val="hybridMultilevel"/>
    <w:tmpl w:val="7E727D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07A730D4"/>
    <w:multiLevelType w:val="hybridMultilevel"/>
    <w:tmpl w:val="55FE42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08F55161"/>
    <w:multiLevelType w:val="hybridMultilevel"/>
    <w:tmpl w:val="9E7CA5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092A503A"/>
    <w:multiLevelType w:val="hybridMultilevel"/>
    <w:tmpl w:val="9754E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0982011A"/>
    <w:multiLevelType w:val="hybridMultilevel"/>
    <w:tmpl w:val="69A097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098C7051"/>
    <w:multiLevelType w:val="hybridMultilevel"/>
    <w:tmpl w:val="91C499A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1" w15:restartNumberingAfterBreak="0">
    <w:nsid w:val="09B34213"/>
    <w:multiLevelType w:val="hybridMultilevel"/>
    <w:tmpl w:val="BC50E3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09DD1EEB"/>
    <w:multiLevelType w:val="multilevel"/>
    <w:tmpl w:val="7708E136"/>
    <w:lvl w:ilvl="0">
      <w:start w:val="1"/>
      <w:numFmt w:val="decimal"/>
      <w:lvlText w:val="%1."/>
      <w:lvlJc w:val="left"/>
      <w:pPr>
        <w:ind w:left="360" w:hanging="360"/>
      </w:pPr>
      <w:rPr>
        <w:rFonts w:hint="default"/>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0A150BC8"/>
    <w:multiLevelType w:val="hybridMultilevel"/>
    <w:tmpl w:val="5A60B2A6"/>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4" w15:restartNumberingAfterBreak="0">
    <w:nsid w:val="0A691C81"/>
    <w:multiLevelType w:val="hybridMultilevel"/>
    <w:tmpl w:val="A40841C6"/>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5" w15:restartNumberingAfterBreak="0">
    <w:nsid w:val="0B381370"/>
    <w:multiLevelType w:val="hybridMultilevel"/>
    <w:tmpl w:val="104695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0B6551B6"/>
    <w:multiLevelType w:val="hybridMultilevel"/>
    <w:tmpl w:val="04B8735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0B754B84"/>
    <w:multiLevelType w:val="hybridMultilevel"/>
    <w:tmpl w:val="CEE016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0B975C3C"/>
    <w:multiLevelType w:val="hybridMultilevel"/>
    <w:tmpl w:val="87B243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0C0138F3"/>
    <w:multiLevelType w:val="hybridMultilevel"/>
    <w:tmpl w:val="42E0D95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0" w15:restartNumberingAfterBreak="0">
    <w:nsid w:val="0C31687B"/>
    <w:multiLevelType w:val="hybridMultilevel"/>
    <w:tmpl w:val="B90697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0C484A00"/>
    <w:multiLevelType w:val="hybridMultilevel"/>
    <w:tmpl w:val="44B8C8D8"/>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0C5F4964"/>
    <w:multiLevelType w:val="hybridMultilevel"/>
    <w:tmpl w:val="AF7009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0D09465F"/>
    <w:multiLevelType w:val="hybridMultilevel"/>
    <w:tmpl w:val="4044E5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0D0E73ED"/>
    <w:multiLevelType w:val="hybridMultilevel"/>
    <w:tmpl w:val="02B064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0D400B12"/>
    <w:multiLevelType w:val="hybridMultilevel"/>
    <w:tmpl w:val="3BF6C8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0D46638C"/>
    <w:multiLevelType w:val="hybridMultilevel"/>
    <w:tmpl w:val="523EA1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0D5701DE"/>
    <w:multiLevelType w:val="hybridMultilevel"/>
    <w:tmpl w:val="22D6F0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0DB51524"/>
    <w:multiLevelType w:val="hybridMultilevel"/>
    <w:tmpl w:val="342AADE4"/>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9" w15:restartNumberingAfterBreak="0">
    <w:nsid w:val="0DBF13A4"/>
    <w:multiLevelType w:val="hybridMultilevel"/>
    <w:tmpl w:val="8226647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0E3066DC"/>
    <w:multiLevelType w:val="hybridMultilevel"/>
    <w:tmpl w:val="432C43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0E312A2F"/>
    <w:multiLevelType w:val="hybridMultilevel"/>
    <w:tmpl w:val="117647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0E660E42"/>
    <w:multiLevelType w:val="hybridMultilevel"/>
    <w:tmpl w:val="87C61C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0F362C34"/>
    <w:multiLevelType w:val="hybridMultilevel"/>
    <w:tmpl w:val="29142D42"/>
    <w:lvl w:ilvl="0" w:tplc="080C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0F601693"/>
    <w:multiLevelType w:val="hybridMultilevel"/>
    <w:tmpl w:val="C2EA3496"/>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5" w15:restartNumberingAfterBreak="0">
    <w:nsid w:val="0F90322D"/>
    <w:multiLevelType w:val="multilevel"/>
    <w:tmpl w:val="811C7F5C"/>
    <w:lvl w:ilvl="0">
      <w:start w:val="1"/>
      <w:numFmt w:val="decimal"/>
      <w:lvlText w:val="%1."/>
      <w:lvlJc w:val="left"/>
      <w:pPr>
        <w:ind w:left="360" w:hanging="36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6" w15:restartNumberingAfterBreak="0">
    <w:nsid w:val="0FAC699D"/>
    <w:multiLevelType w:val="hybridMultilevel"/>
    <w:tmpl w:val="369A1C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11080FBA"/>
    <w:multiLevelType w:val="hybridMultilevel"/>
    <w:tmpl w:val="A4F6141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8" w15:restartNumberingAfterBreak="0">
    <w:nsid w:val="11134470"/>
    <w:multiLevelType w:val="hybridMultilevel"/>
    <w:tmpl w:val="811C6D96"/>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9" w15:restartNumberingAfterBreak="0">
    <w:nsid w:val="112614BF"/>
    <w:multiLevelType w:val="hybridMultilevel"/>
    <w:tmpl w:val="D3644F70"/>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118D050E"/>
    <w:multiLevelType w:val="hybridMultilevel"/>
    <w:tmpl w:val="A0149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11BC7C69"/>
    <w:multiLevelType w:val="hybridMultilevel"/>
    <w:tmpl w:val="1B3050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12E226C6"/>
    <w:multiLevelType w:val="hybridMultilevel"/>
    <w:tmpl w:val="49661E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12F735A0"/>
    <w:multiLevelType w:val="hybridMultilevel"/>
    <w:tmpl w:val="CC4AA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1305527E"/>
    <w:multiLevelType w:val="hybridMultilevel"/>
    <w:tmpl w:val="EA428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13CA6937"/>
    <w:multiLevelType w:val="hybridMultilevel"/>
    <w:tmpl w:val="BA6C5D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13D2211E"/>
    <w:multiLevelType w:val="hybridMultilevel"/>
    <w:tmpl w:val="C090F8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142A3B10"/>
    <w:multiLevelType w:val="hybridMultilevel"/>
    <w:tmpl w:val="41F022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14577EDD"/>
    <w:multiLevelType w:val="hybridMultilevel"/>
    <w:tmpl w:val="67BCF4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146A6BD5"/>
    <w:multiLevelType w:val="hybridMultilevel"/>
    <w:tmpl w:val="576EA1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14BD4A17"/>
    <w:multiLevelType w:val="hybridMultilevel"/>
    <w:tmpl w:val="795E79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15447A3D"/>
    <w:multiLevelType w:val="hybridMultilevel"/>
    <w:tmpl w:val="BEF8AA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154C34B9"/>
    <w:multiLevelType w:val="hybridMultilevel"/>
    <w:tmpl w:val="E74CE2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155632CA"/>
    <w:multiLevelType w:val="hybridMultilevel"/>
    <w:tmpl w:val="6A7C72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15660FDD"/>
    <w:multiLevelType w:val="hybridMultilevel"/>
    <w:tmpl w:val="7CFA28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157A2AEA"/>
    <w:multiLevelType w:val="hybridMultilevel"/>
    <w:tmpl w:val="28F24C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160C787E"/>
    <w:multiLevelType w:val="hybridMultilevel"/>
    <w:tmpl w:val="22A208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16A43D31"/>
    <w:multiLevelType w:val="hybridMultilevel"/>
    <w:tmpl w:val="60B46E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16FE4697"/>
    <w:multiLevelType w:val="hybridMultilevel"/>
    <w:tmpl w:val="884C5A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17CD5876"/>
    <w:multiLevelType w:val="hybridMultilevel"/>
    <w:tmpl w:val="8EDCFFF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0" w15:restartNumberingAfterBreak="0">
    <w:nsid w:val="187A25F4"/>
    <w:multiLevelType w:val="hybridMultilevel"/>
    <w:tmpl w:val="184471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188D7BFE"/>
    <w:multiLevelType w:val="hybridMultilevel"/>
    <w:tmpl w:val="04AE06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18EF355D"/>
    <w:multiLevelType w:val="hybridMultilevel"/>
    <w:tmpl w:val="CF5A3E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19284A30"/>
    <w:multiLevelType w:val="hybridMultilevel"/>
    <w:tmpl w:val="579EA3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193C3E77"/>
    <w:multiLevelType w:val="hybridMultilevel"/>
    <w:tmpl w:val="0930F9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197306FE"/>
    <w:multiLevelType w:val="hybridMultilevel"/>
    <w:tmpl w:val="47DC0F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197E3439"/>
    <w:multiLevelType w:val="hybridMultilevel"/>
    <w:tmpl w:val="555AE1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19BC6D46"/>
    <w:multiLevelType w:val="hybridMultilevel"/>
    <w:tmpl w:val="445609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19E510EA"/>
    <w:multiLevelType w:val="hybridMultilevel"/>
    <w:tmpl w:val="7310A0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19F048B5"/>
    <w:multiLevelType w:val="hybridMultilevel"/>
    <w:tmpl w:val="0EFAE3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1A1D7BC3"/>
    <w:multiLevelType w:val="hybridMultilevel"/>
    <w:tmpl w:val="2B62AD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1A44571A"/>
    <w:multiLevelType w:val="hybridMultilevel"/>
    <w:tmpl w:val="7E668C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1A5A2A03"/>
    <w:multiLevelType w:val="hybridMultilevel"/>
    <w:tmpl w:val="DCF091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1A73575C"/>
    <w:multiLevelType w:val="hybridMultilevel"/>
    <w:tmpl w:val="9710D5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1AA738F8"/>
    <w:multiLevelType w:val="hybridMultilevel"/>
    <w:tmpl w:val="A7A85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1B1D6BAB"/>
    <w:multiLevelType w:val="hybridMultilevel"/>
    <w:tmpl w:val="0C8A48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1B803BBF"/>
    <w:multiLevelType w:val="hybridMultilevel"/>
    <w:tmpl w:val="A3683B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1B900F7B"/>
    <w:multiLevelType w:val="hybridMultilevel"/>
    <w:tmpl w:val="B46C17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1C1D2ABE"/>
    <w:multiLevelType w:val="hybridMultilevel"/>
    <w:tmpl w:val="5D0E354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9" w15:restartNumberingAfterBreak="0">
    <w:nsid w:val="1C25007D"/>
    <w:multiLevelType w:val="hybridMultilevel"/>
    <w:tmpl w:val="0BB8F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1C301EED"/>
    <w:multiLevelType w:val="hybridMultilevel"/>
    <w:tmpl w:val="4E3E35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1C6C1BF3"/>
    <w:multiLevelType w:val="hybridMultilevel"/>
    <w:tmpl w:val="89089A98"/>
    <w:lvl w:ilvl="0" w:tplc="04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2" w15:restartNumberingAfterBreak="0">
    <w:nsid w:val="1C773428"/>
    <w:multiLevelType w:val="hybridMultilevel"/>
    <w:tmpl w:val="FE48D7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1CBF0A15"/>
    <w:multiLevelType w:val="hybridMultilevel"/>
    <w:tmpl w:val="8D94F8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1D207C32"/>
    <w:multiLevelType w:val="hybridMultilevel"/>
    <w:tmpl w:val="0E0083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1D3242F4"/>
    <w:multiLevelType w:val="hybridMultilevel"/>
    <w:tmpl w:val="5BC86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1D450466"/>
    <w:multiLevelType w:val="hybridMultilevel"/>
    <w:tmpl w:val="D9AACEEA"/>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1D876E9C"/>
    <w:multiLevelType w:val="hybridMultilevel"/>
    <w:tmpl w:val="5B26495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8" w15:restartNumberingAfterBreak="0">
    <w:nsid w:val="1DD51E46"/>
    <w:multiLevelType w:val="hybridMultilevel"/>
    <w:tmpl w:val="814E0C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1DE87E3F"/>
    <w:multiLevelType w:val="hybridMultilevel"/>
    <w:tmpl w:val="7B9A6724"/>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0" w15:restartNumberingAfterBreak="0">
    <w:nsid w:val="1E5E468A"/>
    <w:multiLevelType w:val="hybridMultilevel"/>
    <w:tmpl w:val="E2FEB4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1F011215"/>
    <w:multiLevelType w:val="hybridMultilevel"/>
    <w:tmpl w:val="9FDE80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1F105ABA"/>
    <w:multiLevelType w:val="hybridMultilevel"/>
    <w:tmpl w:val="AEE660CA"/>
    <w:lvl w:ilvl="0" w:tplc="230CC784">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3" w15:restartNumberingAfterBreak="0">
    <w:nsid w:val="1F717197"/>
    <w:multiLevelType w:val="hybridMultilevel"/>
    <w:tmpl w:val="976C73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1F8E48BB"/>
    <w:multiLevelType w:val="hybridMultilevel"/>
    <w:tmpl w:val="DCD0A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1FC27EDE"/>
    <w:multiLevelType w:val="hybridMultilevel"/>
    <w:tmpl w:val="891EE1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1FFC3717"/>
    <w:multiLevelType w:val="hybridMultilevel"/>
    <w:tmpl w:val="271848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20046F82"/>
    <w:multiLevelType w:val="hybridMultilevel"/>
    <w:tmpl w:val="13E2021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8" w15:restartNumberingAfterBreak="0">
    <w:nsid w:val="200F0A1F"/>
    <w:multiLevelType w:val="hybridMultilevel"/>
    <w:tmpl w:val="E696C26E"/>
    <w:lvl w:ilvl="0" w:tplc="040C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9" w15:restartNumberingAfterBreak="0">
    <w:nsid w:val="208D0B90"/>
    <w:multiLevelType w:val="hybridMultilevel"/>
    <w:tmpl w:val="181AF0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21196BA7"/>
    <w:multiLevelType w:val="hybridMultilevel"/>
    <w:tmpl w:val="BE8C7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213652F4"/>
    <w:multiLevelType w:val="hybridMultilevel"/>
    <w:tmpl w:val="DED664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21BA183F"/>
    <w:multiLevelType w:val="hybridMultilevel"/>
    <w:tmpl w:val="2E142E0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3" w15:restartNumberingAfterBreak="0">
    <w:nsid w:val="21BF42FA"/>
    <w:multiLevelType w:val="hybridMultilevel"/>
    <w:tmpl w:val="F3D01C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2210032E"/>
    <w:multiLevelType w:val="hybridMultilevel"/>
    <w:tmpl w:val="DD2A17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224E3518"/>
    <w:multiLevelType w:val="hybridMultilevel"/>
    <w:tmpl w:val="4224D0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6" w15:restartNumberingAfterBreak="0">
    <w:nsid w:val="22623C37"/>
    <w:multiLevelType w:val="hybridMultilevel"/>
    <w:tmpl w:val="FE1C160E"/>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7" w15:restartNumberingAfterBreak="0">
    <w:nsid w:val="22997E28"/>
    <w:multiLevelType w:val="hybridMultilevel"/>
    <w:tmpl w:val="4C246A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22E14FC5"/>
    <w:multiLevelType w:val="hybridMultilevel"/>
    <w:tmpl w:val="90B855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22F07BC0"/>
    <w:multiLevelType w:val="hybridMultilevel"/>
    <w:tmpl w:val="56A433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231D395D"/>
    <w:multiLevelType w:val="hybridMultilevel"/>
    <w:tmpl w:val="B7584494"/>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1" w15:restartNumberingAfterBreak="0">
    <w:nsid w:val="23E24DDF"/>
    <w:multiLevelType w:val="hybridMultilevel"/>
    <w:tmpl w:val="EA4AC95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2" w15:restartNumberingAfterBreak="0">
    <w:nsid w:val="24115CB2"/>
    <w:multiLevelType w:val="hybridMultilevel"/>
    <w:tmpl w:val="E82A56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246E4097"/>
    <w:multiLevelType w:val="hybridMultilevel"/>
    <w:tmpl w:val="DE9820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24EE711E"/>
    <w:multiLevelType w:val="hybridMultilevel"/>
    <w:tmpl w:val="778CB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250E4FEE"/>
    <w:multiLevelType w:val="hybridMultilevel"/>
    <w:tmpl w:val="BC50E3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15:restartNumberingAfterBreak="0">
    <w:nsid w:val="25642B2B"/>
    <w:multiLevelType w:val="hybridMultilevel"/>
    <w:tmpl w:val="CD54A5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2579593F"/>
    <w:multiLevelType w:val="hybridMultilevel"/>
    <w:tmpl w:val="31EA47C8"/>
    <w:lvl w:ilvl="0" w:tplc="080C000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8" w15:restartNumberingAfterBreak="0">
    <w:nsid w:val="259341D0"/>
    <w:multiLevelType w:val="hybridMultilevel"/>
    <w:tmpl w:val="26748E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15:restartNumberingAfterBreak="0">
    <w:nsid w:val="25BC5B89"/>
    <w:multiLevelType w:val="hybridMultilevel"/>
    <w:tmpl w:val="BBBA47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0" w15:restartNumberingAfterBreak="0">
    <w:nsid w:val="26123BDF"/>
    <w:multiLevelType w:val="hybridMultilevel"/>
    <w:tmpl w:val="8AD45E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2622295B"/>
    <w:multiLevelType w:val="hybridMultilevel"/>
    <w:tmpl w:val="ECDE81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262C25C4"/>
    <w:multiLevelType w:val="hybridMultilevel"/>
    <w:tmpl w:val="7E3897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2687439B"/>
    <w:multiLevelType w:val="hybridMultilevel"/>
    <w:tmpl w:val="E1D07CA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4" w15:restartNumberingAfterBreak="0">
    <w:nsid w:val="26BF2819"/>
    <w:multiLevelType w:val="hybridMultilevel"/>
    <w:tmpl w:val="19A8B0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15:restartNumberingAfterBreak="0">
    <w:nsid w:val="26DE5DD6"/>
    <w:multiLevelType w:val="hybridMultilevel"/>
    <w:tmpl w:val="D488E5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15:restartNumberingAfterBreak="0">
    <w:nsid w:val="26E54DAE"/>
    <w:multiLevelType w:val="hybridMultilevel"/>
    <w:tmpl w:val="117647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 w15:restartNumberingAfterBreak="0">
    <w:nsid w:val="27CD248D"/>
    <w:multiLevelType w:val="hybridMultilevel"/>
    <w:tmpl w:val="A26A4AF0"/>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8" w15:restartNumberingAfterBreak="0">
    <w:nsid w:val="27F47D79"/>
    <w:multiLevelType w:val="hybridMultilevel"/>
    <w:tmpl w:val="FC0AD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15:restartNumberingAfterBreak="0">
    <w:nsid w:val="28143E75"/>
    <w:multiLevelType w:val="hybridMultilevel"/>
    <w:tmpl w:val="04FE05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15:restartNumberingAfterBreak="0">
    <w:nsid w:val="28C53DED"/>
    <w:multiLevelType w:val="hybridMultilevel"/>
    <w:tmpl w:val="C6A41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15:restartNumberingAfterBreak="0">
    <w:nsid w:val="28D40FFF"/>
    <w:multiLevelType w:val="hybridMultilevel"/>
    <w:tmpl w:val="080ADE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15:restartNumberingAfterBreak="0">
    <w:nsid w:val="29100D3E"/>
    <w:multiLevelType w:val="hybridMultilevel"/>
    <w:tmpl w:val="CBC008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29183298"/>
    <w:multiLevelType w:val="hybridMultilevel"/>
    <w:tmpl w:val="B0A427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292C42FE"/>
    <w:multiLevelType w:val="hybridMultilevel"/>
    <w:tmpl w:val="4462E446"/>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5" w15:restartNumberingAfterBreak="0">
    <w:nsid w:val="293B06A1"/>
    <w:multiLevelType w:val="hybridMultilevel"/>
    <w:tmpl w:val="DE5A9D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295D0FD4"/>
    <w:multiLevelType w:val="hybridMultilevel"/>
    <w:tmpl w:val="8F9848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15:restartNumberingAfterBreak="0">
    <w:nsid w:val="29B25774"/>
    <w:multiLevelType w:val="hybridMultilevel"/>
    <w:tmpl w:val="661217EE"/>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8" w15:restartNumberingAfterBreak="0">
    <w:nsid w:val="2A246FD3"/>
    <w:multiLevelType w:val="hybridMultilevel"/>
    <w:tmpl w:val="E88E4E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2ABF1C2A"/>
    <w:multiLevelType w:val="hybridMultilevel"/>
    <w:tmpl w:val="F90A8F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2ADE34D1"/>
    <w:multiLevelType w:val="hybridMultilevel"/>
    <w:tmpl w:val="411E6A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15:restartNumberingAfterBreak="0">
    <w:nsid w:val="2B405FF9"/>
    <w:multiLevelType w:val="hybridMultilevel"/>
    <w:tmpl w:val="FB184D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15:restartNumberingAfterBreak="0">
    <w:nsid w:val="2B436747"/>
    <w:multiLevelType w:val="hybridMultilevel"/>
    <w:tmpl w:val="132001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3" w15:restartNumberingAfterBreak="0">
    <w:nsid w:val="2BD65C3B"/>
    <w:multiLevelType w:val="hybridMultilevel"/>
    <w:tmpl w:val="152C98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15:restartNumberingAfterBreak="0">
    <w:nsid w:val="2BD84752"/>
    <w:multiLevelType w:val="hybridMultilevel"/>
    <w:tmpl w:val="A9A25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15:restartNumberingAfterBreak="0">
    <w:nsid w:val="2C127D1E"/>
    <w:multiLevelType w:val="hybridMultilevel"/>
    <w:tmpl w:val="9C807A60"/>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6" w15:restartNumberingAfterBreak="0">
    <w:nsid w:val="2C6144BE"/>
    <w:multiLevelType w:val="hybridMultilevel"/>
    <w:tmpl w:val="F52AD1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 w15:restartNumberingAfterBreak="0">
    <w:nsid w:val="2C7E0A67"/>
    <w:multiLevelType w:val="hybridMultilevel"/>
    <w:tmpl w:val="6BC601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2CAF7A92"/>
    <w:multiLevelType w:val="hybridMultilevel"/>
    <w:tmpl w:val="D0A02D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15:restartNumberingAfterBreak="0">
    <w:nsid w:val="2D1B1BBD"/>
    <w:multiLevelType w:val="hybridMultilevel"/>
    <w:tmpl w:val="67E4FB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 w15:restartNumberingAfterBreak="0">
    <w:nsid w:val="2D4A3546"/>
    <w:multiLevelType w:val="hybridMultilevel"/>
    <w:tmpl w:val="8BAA99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15:restartNumberingAfterBreak="0">
    <w:nsid w:val="2D9A29B3"/>
    <w:multiLevelType w:val="hybridMultilevel"/>
    <w:tmpl w:val="52D078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15:restartNumberingAfterBreak="0">
    <w:nsid w:val="2DBA63FC"/>
    <w:multiLevelType w:val="hybridMultilevel"/>
    <w:tmpl w:val="B7C8161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3" w15:restartNumberingAfterBreak="0">
    <w:nsid w:val="2E0D6EEF"/>
    <w:multiLevelType w:val="hybridMultilevel"/>
    <w:tmpl w:val="13586DA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4" w15:restartNumberingAfterBreak="0">
    <w:nsid w:val="2F127F58"/>
    <w:multiLevelType w:val="hybridMultilevel"/>
    <w:tmpl w:val="CD1067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5" w15:restartNumberingAfterBreak="0">
    <w:nsid w:val="2F2723EB"/>
    <w:multiLevelType w:val="hybridMultilevel"/>
    <w:tmpl w:val="A8BCD37E"/>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04A4EC2"/>
    <w:multiLevelType w:val="hybridMultilevel"/>
    <w:tmpl w:val="F85A1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 w15:restartNumberingAfterBreak="0">
    <w:nsid w:val="30D64288"/>
    <w:multiLevelType w:val="hybridMultilevel"/>
    <w:tmpl w:val="5E3827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 w15:restartNumberingAfterBreak="0">
    <w:nsid w:val="314F54C9"/>
    <w:multiLevelType w:val="hybridMultilevel"/>
    <w:tmpl w:val="38708A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15:restartNumberingAfterBreak="0">
    <w:nsid w:val="318F046C"/>
    <w:multiLevelType w:val="hybridMultilevel"/>
    <w:tmpl w:val="484626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 w15:restartNumberingAfterBreak="0">
    <w:nsid w:val="322616EB"/>
    <w:multiLevelType w:val="hybridMultilevel"/>
    <w:tmpl w:val="A04CF5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1" w15:restartNumberingAfterBreak="0">
    <w:nsid w:val="3282721D"/>
    <w:multiLevelType w:val="multilevel"/>
    <w:tmpl w:val="6194F65C"/>
    <w:lvl w:ilvl="0">
      <w:start w:val="1"/>
      <w:numFmt w:val="decimal"/>
      <w:lvlText w:val="%1."/>
      <w:lvlJc w:val="left"/>
      <w:pPr>
        <w:ind w:left="360" w:hanging="360"/>
      </w:pPr>
      <w:rPr>
        <w:rFonts w:hint="default"/>
      </w:rPr>
    </w:lvl>
    <w:lvl w:ilvl="1">
      <w:start w:val="6"/>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82" w15:restartNumberingAfterBreak="0">
    <w:nsid w:val="328558A3"/>
    <w:multiLevelType w:val="hybridMultilevel"/>
    <w:tmpl w:val="3606FBF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83" w15:restartNumberingAfterBreak="0">
    <w:nsid w:val="32B10014"/>
    <w:multiLevelType w:val="hybridMultilevel"/>
    <w:tmpl w:val="386047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4" w15:restartNumberingAfterBreak="0">
    <w:nsid w:val="332E18BA"/>
    <w:multiLevelType w:val="hybridMultilevel"/>
    <w:tmpl w:val="1AEADE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 w15:restartNumberingAfterBreak="0">
    <w:nsid w:val="33394E3A"/>
    <w:multiLevelType w:val="hybridMultilevel"/>
    <w:tmpl w:val="D30C2F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 w15:restartNumberingAfterBreak="0">
    <w:nsid w:val="335D4486"/>
    <w:multiLevelType w:val="hybridMultilevel"/>
    <w:tmpl w:val="F80223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15:restartNumberingAfterBreak="0">
    <w:nsid w:val="33933E80"/>
    <w:multiLevelType w:val="hybridMultilevel"/>
    <w:tmpl w:val="1BBA0C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 w15:restartNumberingAfterBreak="0">
    <w:nsid w:val="33C00990"/>
    <w:multiLevelType w:val="hybridMultilevel"/>
    <w:tmpl w:val="1A4076C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9" w15:restartNumberingAfterBreak="0">
    <w:nsid w:val="33E10F0F"/>
    <w:multiLevelType w:val="hybridMultilevel"/>
    <w:tmpl w:val="5B10E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15:restartNumberingAfterBreak="0">
    <w:nsid w:val="33EB6C15"/>
    <w:multiLevelType w:val="hybridMultilevel"/>
    <w:tmpl w:val="AEDE19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1" w15:restartNumberingAfterBreak="0">
    <w:nsid w:val="34462A8A"/>
    <w:multiLevelType w:val="hybridMultilevel"/>
    <w:tmpl w:val="14A68F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2" w15:restartNumberingAfterBreak="0">
    <w:nsid w:val="345E463A"/>
    <w:multiLevelType w:val="hybridMultilevel"/>
    <w:tmpl w:val="41AA97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3" w15:restartNumberingAfterBreak="0">
    <w:nsid w:val="348B6422"/>
    <w:multiLevelType w:val="hybridMultilevel"/>
    <w:tmpl w:val="C8F63C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15:restartNumberingAfterBreak="0">
    <w:nsid w:val="34AF60AA"/>
    <w:multiLevelType w:val="hybridMultilevel"/>
    <w:tmpl w:val="5BEE0F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5" w15:restartNumberingAfterBreak="0">
    <w:nsid w:val="356E7AE8"/>
    <w:multiLevelType w:val="hybridMultilevel"/>
    <w:tmpl w:val="92B6E2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6" w15:restartNumberingAfterBreak="0">
    <w:nsid w:val="35967320"/>
    <w:multiLevelType w:val="hybridMultilevel"/>
    <w:tmpl w:val="A5F2C2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7" w15:restartNumberingAfterBreak="0">
    <w:nsid w:val="359D0498"/>
    <w:multiLevelType w:val="hybridMultilevel"/>
    <w:tmpl w:val="3D28B4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15:restartNumberingAfterBreak="0">
    <w:nsid w:val="35C87CBE"/>
    <w:multiLevelType w:val="hybridMultilevel"/>
    <w:tmpl w:val="DC2C4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9" w15:restartNumberingAfterBreak="0">
    <w:nsid w:val="36330957"/>
    <w:multiLevelType w:val="hybridMultilevel"/>
    <w:tmpl w:val="EB688F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0" w15:restartNumberingAfterBreak="0">
    <w:nsid w:val="36801881"/>
    <w:multiLevelType w:val="hybridMultilevel"/>
    <w:tmpl w:val="023E75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15:restartNumberingAfterBreak="0">
    <w:nsid w:val="36B56F70"/>
    <w:multiLevelType w:val="multilevel"/>
    <w:tmpl w:val="55B6AA6E"/>
    <w:lvl w:ilvl="0">
      <w:start w:val="1"/>
      <w:numFmt w:val="decimal"/>
      <w:lvlText w:val="%1."/>
      <w:lvlJc w:val="left"/>
      <w:pPr>
        <w:ind w:left="360" w:hanging="360"/>
      </w:pPr>
      <w:rPr>
        <w:rFonts w:hint="default"/>
      </w:rPr>
    </w:lvl>
    <w:lvl w:ilvl="1">
      <w:start w:val="6"/>
      <w:numFmt w:val="decimal"/>
      <w:isLgl/>
      <w:lvlText w:val="%1.%2"/>
      <w:lvlJc w:val="left"/>
      <w:pPr>
        <w:ind w:left="720" w:hanging="720"/>
      </w:pPr>
      <w:rPr>
        <w:rFonts w:hint="default"/>
      </w:rPr>
    </w:lvl>
    <w:lvl w:ilvl="2">
      <w:start w:val="5"/>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02" w15:restartNumberingAfterBreak="0">
    <w:nsid w:val="3733712A"/>
    <w:multiLevelType w:val="hybridMultilevel"/>
    <w:tmpl w:val="F2F422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15:restartNumberingAfterBreak="0">
    <w:nsid w:val="37434A95"/>
    <w:multiLevelType w:val="hybridMultilevel"/>
    <w:tmpl w:val="E8B4D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15:restartNumberingAfterBreak="0">
    <w:nsid w:val="374A4666"/>
    <w:multiLevelType w:val="hybridMultilevel"/>
    <w:tmpl w:val="435EDD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5" w15:restartNumberingAfterBreak="0">
    <w:nsid w:val="37655AE1"/>
    <w:multiLevelType w:val="hybridMultilevel"/>
    <w:tmpl w:val="58F65D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6" w15:restartNumberingAfterBreak="0">
    <w:nsid w:val="37DD5C85"/>
    <w:multiLevelType w:val="hybridMultilevel"/>
    <w:tmpl w:val="DEA875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7" w15:restartNumberingAfterBreak="0">
    <w:nsid w:val="386C5669"/>
    <w:multiLevelType w:val="hybridMultilevel"/>
    <w:tmpl w:val="A95A6C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15:restartNumberingAfterBreak="0">
    <w:nsid w:val="391C2532"/>
    <w:multiLevelType w:val="hybridMultilevel"/>
    <w:tmpl w:val="B61E2D3C"/>
    <w:lvl w:ilvl="0" w:tplc="04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09" w15:restartNumberingAfterBreak="0">
    <w:nsid w:val="394D053E"/>
    <w:multiLevelType w:val="hybridMultilevel"/>
    <w:tmpl w:val="877AF4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0" w15:restartNumberingAfterBreak="0">
    <w:nsid w:val="39BC264A"/>
    <w:multiLevelType w:val="hybridMultilevel"/>
    <w:tmpl w:val="CBDEAC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1" w15:restartNumberingAfterBreak="0">
    <w:nsid w:val="39CE433F"/>
    <w:multiLevelType w:val="hybridMultilevel"/>
    <w:tmpl w:val="EAC8AC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2" w15:restartNumberingAfterBreak="0">
    <w:nsid w:val="39D14AB3"/>
    <w:multiLevelType w:val="hybridMultilevel"/>
    <w:tmpl w:val="DD84B0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3" w15:restartNumberingAfterBreak="0">
    <w:nsid w:val="39E07FE2"/>
    <w:multiLevelType w:val="hybridMultilevel"/>
    <w:tmpl w:val="B7DCE21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4" w15:restartNumberingAfterBreak="0">
    <w:nsid w:val="39F408EA"/>
    <w:multiLevelType w:val="hybridMultilevel"/>
    <w:tmpl w:val="CB1EF8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5" w15:restartNumberingAfterBreak="0">
    <w:nsid w:val="3A27186E"/>
    <w:multiLevelType w:val="hybridMultilevel"/>
    <w:tmpl w:val="FDDC7E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6" w15:restartNumberingAfterBreak="0">
    <w:nsid w:val="3A3C55F7"/>
    <w:multiLevelType w:val="hybridMultilevel"/>
    <w:tmpl w:val="6B3A00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15:restartNumberingAfterBreak="0">
    <w:nsid w:val="3A7715CB"/>
    <w:multiLevelType w:val="hybridMultilevel"/>
    <w:tmpl w:val="AC8AB64A"/>
    <w:lvl w:ilvl="0" w:tplc="D91EF4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8" w15:restartNumberingAfterBreak="0">
    <w:nsid w:val="3AAC063F"/>
    <w:multiLevelType w:val="hybridMultilevel"/>
    <w:tmpl w:val="A2B486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9" w15:restartNumberingAfterBreak="0">
    <w:nsid w:val="3AC55394"/>
    <w:multiLevelType w:val="hybridMultilevel"/>
    <w:tmpl w:val="253E05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0" w15:restartNumberingAfterBreak="0">
    <w:nsid w:val="3ACB4C97"/>
    <w:multiLevelType w:val="hybridMultilevel"/>
    <w:tmpl w:val="4C8C27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1" w15:restartNumberingAfterBreak="0">
    <w:nsid w:val="3B0D2106"/>
    <w:multiLevelType w:val="hybridMultilevel"/>
    <w:tmpl w:val="FD3A24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2" w15:restartNumberingAfterBreak="0">
    <w:nsid w:val="3B0F72C7"/>
    <w:multiLevelType w:val="hybridMultilevel"/>
    <w:tmpl w:val="10A871C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3" w15:restartNumberingAfterBreak="0">
    <w:nsid w:val="3B4457F1"/>
    <w:multiLevelType w:val="hybridMultilevel"/>
    <w:tmpl w:val="068EBF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4" w15:restartNumberingAfterBreak="0">
    <w:nsid w:val="3B8B7565"/>
    <w:multiLevelType w:val="hybridMultilevel"/>
    <w:tmpl w:val="7F4857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5" w15:restartNumberingAfterBreak="0">
    <w:nsid w:val="3BD21ABB"/>
    <w:multiLevelType w:val="hybridMultilevel"/>
    <w:tmpl w:val="178005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6" w15:restartNumberingAfterBreak="0">
    <w:nsid w:val="3D022F4F"/>
    <w:multiLevelType w:val="hybridMultilevel"/>
    <w:tmpl w:val="AE9288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7" w15:restartNumberingAfterBreak="0">
    <w:nsid w:val="3D1A56F9"/>
    <w:multiLevelType w:val="hybridMultilevel"/>
    <w:tmpl w:val="B99055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8" w15:restartNumberingAfterBreak="0">
    <w:nsid w:val="3D214B83"/>
    <w:multiLevelType w:val="hybridMultilevel"/>
    <w:tmpl w:val="97728B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9" w15:restartNumberingAfterBreak="0">
    <w:nsid w:val="3D383B56"/>
    <w:multiLevelType w:val="hybridMultilevel"/>
    <w:tmpl w:val="5074C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0" w15:restartNumberingAfterBreak="0">
    <w:nsid w:val="3D390585"/>
    <w:multiLevelType w:val="hybridMultilevel"/>
    <w:tmpl w:val="AA96E1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1" w15:restartNumberingAfterBreak="0">
    <w:nsid w:val="3DB16F28"/>
    <w:multiLevelType w:val="hybridMultilevel"/>
    <w:tmpl w:val="397216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2" w15:restartNumberingAfterBreak="0">
    <w:nsid w:val="3EE642A8"/>
    <w:multiLevelType w:val="hybridMultilevel"/>
    <w:tmpl w:val="31F299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3" w15:restartNumberingAfterBreak="0">
    <w:nsid w:val="3FFD1749"/>
    <w:multiLevelType w:val="hybridMultilevel"/>
    <w:tmpl w:val="E7C2C1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4" w15:restartNumberingAfterBreak="0">
    <w:nsid w:val="4011029B"/>
    <w:multiLevelType w:val="hybridMultilevel"/>
    <w:tmpl w:val="018812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5" w15:restartNumberingAfterBreak="0">
    <w:nsid w:val="402F0103"/>
    <w:multiLevelType w:val="hybridMultilevel"/>
    <w:tmpl w:val="94528C94"/>
    <w:lvl w:ilvl="0" w:tplc="794828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6" w15:restartNumberingAfterBreak="0">
    <w:nsid w:val="407C1B93"/>
    <w:multiLevelType w:val="hybridMultilevel"/>
    <w:tmpl w:val="BCBABB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7" w15:restartNumberingAfterBreak="0">
    <w:nsid w:val="409F5876"/>
    <w:multiLevelType w:val="hybridMultilevel"/>
    <w:tmpl w:val="CB364D1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8" w15:restartNumberingAfterBreak="0">
    <w:nsid w:val="40B21CA3"/>
    <w:multiLevelType w:val="hybridMultilevel"/>
    <w:tmpl w:val="B16639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9" w15:restartNumberingAfterBreak="0">
    <w:nsid w:val="412A1E83"/>
    <w:multiLevelType w:val="hybridMultilevel"/>
    <w:tmpl w:val="82B4B2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0" w15:restartNumberingAfterBreak="0">
    <w:nsid w:val="42963206"/>
    <w:multiLevelType w:val="hybridMultilevel"/>
    <w:tmpl w:val="272645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1" w15:restartNumberingAfterBreak="0">
    <w:nsid w:val="42A85A3C"/>
    <w:multiLevelType w:val="hybridMultilevel"/>
    <w:tmpl w:val="100E66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2" w15:restartNumberingAfterBreak="0">
    <w:nsid w:val="43013A2F"/>
    <w:multiLevelType w:val="hybridMultilevel"/>
    <w:tmpl w:val="1BEA61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3" w15:restartNumberingAfterBreak="0">
    <w:nsid w:val="431710C8"/>
    <w:multiLevelType w:val="hybridMultilevel"/>
    <w:tmpl w:val="BDAAA616"/>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4" w15:restartNumberingAfterBreak="0">
    <w:nsid w:val="43710999"/>
    <w:multiLevelType w:val="hybridMultilevel"/>
    <w:tmpl w:val="83340A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5" w15:restartNumberingAfterBreak="0">
    <w:nsid w:val="438210DE"/>
    <w:multiLevelType w:val="hybridMultilevel"/>
    <w:tmpl w:val="62C0D6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6" w15:restartNumberingAfterBreak="0">
    <w:nsid w:val="4417780E"/>
    <w:multiLevelType w:val="hybridMultilevel"/>
    <w:tmpl w:val="AF0844C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7" w15:restartNumberingAfterBreak="0">
    <w:nsid w:val="443A1595"/>
    <w:multiLevelType w:val="hybridMultilevel"/>
    <w:tmpl w:val="292865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8" w15:restartNumberingAfterBreak="0">
    <w:nsid w:val="44AE0F79"/>
    <w:multiLevelType w:val="hybridMultilevel"/>
    <w:tmpl w:val="65062D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9" w15:restartNumberingAfterBreak="0">
    <w:nsid w:val="44AF2E57"/>
    <w:multiLevelType w:val="hybridMultilevel"/>
    <w:tmpl w:val="A7B40F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0" w15:restartNumberingAfterBreak="0">
    <w:nsid w:val="44B5107D"/>
    <w:multiLevelType w:val="hybridMultilevel"/>
    <w:tmpl w:val="E10AB71A"/>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1" w15:restartNumberingAfterBreak="0">
    <w:nsid w:val="45982E52"/>
    <w:multiLevelType w:val="hybridMultilevel"/>
    <w:tmpl w:val="157825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2" w15:restartNumberingAfterBreak="0">
    <w:nsid w:val="45A45681"/>
    <w:multiLevelType w:val="hybridMultilevel"/>
    <w:tmpl w:val="CCB270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3" w15:restartNumberingAfterBreak="0">
    <w:nsid w:val="45E46F0A"/>
    <w:multiLevelType w:val="hybridMultilevel"/>
    <w:tmpl w:val="A5006A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4" w15:restartNumberingAfterBreak="0">
    <w:nsid w:val="461F56D9"/>
    <w:multiLevelType w:val="hybridMultilevel"/>
    <w:tmpl w:val="71F423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5" w15:restartNumberingAfterBreak="0">
    <w:nsid w:val="468E6F92"/>
    <w:multiLevelType w:val="hybridMultilevel"/>
    <w:tmpl w:val="9CF620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6" w15:restartNumberingAfterBreak="0">
    <w:nsid w:val="46F60411"/>
    <w:multiLevelType w:val="hybridMultilevel"/>
    <w:tmpl w:val="43BCF7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15:restartNumberingAfterBreak="0">
    <w:nsid w:val="47107B43"/>
    <w:multiLevelType w:val="hybridMultilevel"/>
    <w:tmpl w:val="E88CCC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15:restartNumberingAfterBreak="0">
    <w:nsid w:val="47223192"/>
    <w:multiLevelType w:val="hybridMultilevel"/>
    <w:tmpl w:val="9F2E45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15:restartNumberingAfterBreak="0">
    <w:nsid w:val="475544CD"/>
    <w:multiLevelType w:val="hybridMultilevel"/>
    <w:tmpl w:val="8F262E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0" w15:restartNumberingAfterBreak="0">
    <w:nsid w:val="47751C37"/>
    <w:multiLevelType w:val="hybridMultilevel"/>
    <w:tmpl w:val="3264AF5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61" w15:restartNumberingAfterBreak="0">
    <w:nsid w:val="478D22B9"/>
    <w:multiLevelType w:val="hybridMultilevel"/>
    <w:tmpl w:val="BCD85D5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2" w15:restartNumberingAfterBreak="0">
    <w:nsid w:val="47CC33B8"/>
    <w:multiLevelType w:val="hybridMultilevel"/>
    <w:tmpl w:val="53E633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3" w15:restartNumberingAfterBreak="0">
    <w:nsid w:val="48313D9A"/>
    <w:multiLevelType w:val="hybridMultilevel"/>
    <w:tmpl w:val="ABC676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4" w15:restartNumberingAfterBreak="0">
    <w:nsid w:val="484D68D2"/>
    <w:multiLevelType w:val="hybridMultilevel"/>
    <w:tmpl w:val="31867148"/>
    <w:lvl w:ilvl="0" w:tplc="0813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5" w15:restartNumberingAfterBreak="0">
    <w:nsid w:val="4852331A"/>
    <w:multiLevelType w:val="hybridMultilevel"/>
    <w:tmpl w:val="6518A6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6" w15:restartNumberingAfterBreak="0">
    <w:nsid w:val="48621ECA"/>
    <w:multiLevelType w:val="hybridMultilevel"/>
    <w:tmpl w:val="D3D4F5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7" w15:restartNumberingAfterBreak="0">
    <w:nsid w:val="488A2028"/>
    <w:multiLevelType w:val="hybridMultilevel"/>
    <w:tmpl w:val="4D284F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8" w15:restartNumberingAfterBreak="0">
    <w:nsid w:val="48A11F04"/>
    <w:multiLevelType w:val="hybridMultilevel"/>
    <w:tmpl w:val="32EE40AA"/>
    <w:lvl w:ilvl="0" w:tplc="04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69" w15:restartNumberingAfterBreak="0">
    <w:nsid w:val="48BA494D"/>
    <w:multiLevelType w:val="hybridMultilevel"/>
    <w:tmpl w:val="EAF669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0" w15:restartNumberingAfterBreak="0">
    <w:nsid w:val="494C19D8"/>
    <w:multiLevelType w:val="hybridMultilevel"/>
    <w:tmpl w:val="7312FB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1" w15:restartNumberingAfterBreak="0">
    <w:nsid w:val="49A57E6E"/>
    <w:multiLevelType w:val="hybridMultilevel"/>
    <w:tmpl w:val="4D8C6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2" w15:restartNumberingAfterBreak="0">
    <w:nsid w:val="49B867A2"/>
    <w:multiLevelType w:val="hybridMultilevel"/>
    <w:tmpl w:val="E1A4D8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3" w15:restartNumberingAfterBreak="0">
    <w:nsid w:val="49D41BC0"/>
    <w:multiLevelType w:val="hybridMultilevel"/>
    <w:tmpl w:val="D9A2C3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4" w15:restartNumberingAfterBreak="0">
    <w:nsid w:val="4A671752"/>
    <w:multiLevelType w:val="hybridMultilevel"/>
    <w:tmpl w:val="EAA418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5" w15:restartNumberingAfterBreak="0">
    <w:nsid w:val="4A835A0A"/>
    <w:multiLevelType w:val="hybridMultilevel"/>
    <w:tmpl w:val="F7AE87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6" w15:restartNumberingAfterBreak="0">
    <w:nsid w:val="4A863278"/>
    <w:multiLevelType w:val="hybridMultilevel"/>
    <w:tmpl w:val="E9BC93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7" w15:restartNumberingAfterBreak="0">
    <w:nsid w:val="4AFC69BC"/>
    <w:multiLevelType w:val="hybridMultilevel"/>
    <w:tmpl w:val="1E145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8" w15:restartNumberingAfterBreak="0">
    <w:nsid w:val="4B0554D1"/>
    <w:multiLevelType w:val="hybridMultilevel"/>
    <w:tmpl w:val="BDBC6F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9" w15:restartNumberingAfterBreak="0">
    <w:nsid w:val="4B3A2864"/>
    <w:multiLevelType w:val="hybridMultilevel"/>
    <w:tmpl w:val="54E6851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0" w15:restartNumberingAfterBreak="0">
    <w:nsid w:val="4BC46020"/>
    <w:multiLevelType w:val="hybridMultilevel"/>
    <w:tmpl w:val="7132F5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1" w15:restartNumberingAfterBreak="0">
    <w:nsid w:val="4BC86981"/>
    <w:multiLevelType w:val="hybridMultilevel"/>
    <w:tmpl w:val="D084D7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2" w15:restartNumberingAfterBreak="0">
    <w:nsid w:val="4BCF1457"/>
    <w:multiLevelType w:val="hybridMultilevel"/>
    <w:tmpl w:val="9CF60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3" w15:restartNumberingAfterBreak="0">
    <w:nsid w:val="4C0F2AF5"/>
    <w:multiLevelType w:val="hybridMultilevel"/>
    <w:tmpl w:val="57D87A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4" w15:restartNumberingAfterBreak="0">
    <w:nsid w:val="4CAD3B0B"/>
    <w:multiLevelType w:val="hybridMultilevel"/>
    <w:tmpl w:val="C3AE8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5" w15:restartNumberingAfterBreak="0">
    <w:nsid w:val="4CF228EE"/>
    <w:multiLevelType w:val="hybridMultilevel"/>
    <w:tmpl w:val="AEE660CA"/>
    <w:lvl w:ilvl="0" w:tplc="230CC784">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86" w15:restartNumberingAfterBreak="0">
    <w:nsid w:val="4D004711"/>
    <w:multiLevelType w:val="hybridMultilevel"/>
    <w:tmpl w:val="06C28E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7" w15:restartNumberingAfterBreak="0">
    <w:nsid w:val="4D2B282A"/>
    <w:multiLevelType w:val="hybridMultilevel"/>
    <w:tmpl w:val="623E7F80"/>
    <w:lvl w:ilvl="0" w:tplc="7C96097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8" w15:restartNumberingAfterBreak="0">
    <w:nsid w:val="4D446825"/>
    <w:multiLevelType w:val="hybridMultilevel"/>
    <w:tmpl w:val="BE8811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9" w15:restartNumberingAfterBreak="0">
    <w:nsid w:val="4DB138FB"/>
    <w:multiLevelType w:val="hybridMultilevel"/>
    <w:tmpl w:val="7E5624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15:restartNumberingAfterBreak="0">
    <w:nsid w:val="4DDD63CD"/>
    <w:multiLevelType w:val="hybridMultilevel"/>
    <w:tmpl w:val="7F7C34E6"/>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91" w15:restartNumberingAfterBreak="0">
    <w:nsid w:val="4E381241"/>
    <w:multiLevelType w:val="hybridMultilevel"/>
    <w:tmpl w:val="0BBA38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2" w15:restartNumberingAfterBreak="0">
    <w:nsid w:val="4E4B66DD"/>
    <w:multiLevelType w:val="hybridMultilevel"/>
    <w:tmpl w:val="5DE0F7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3" w15:restartNumberingAfterBreak="0">
    <w:nsid w:val="4E776AD1"/>
    <w:multiLevelType w:val="hybridMultilevel"/>
    <w:tmpl w:val="D98A04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4" w15:restartNumberingAfterBreak="0">
    <w:nsid w:val="4E903A26"/>
    <w:multiLevelType w:val="hybridMultilevel"/>
    <w:tmpl w:val="0FD4AA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5" w15:restartNumberingAfterBreak="0">
    <w:nsid w:val="4EB535E1"/>
    <w:multiLevelType w:val="hybridMultilevel"/>
    <w:tmpl w:val="117647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6" w15:restartNumberingAfterBreak="0">
    <w:nsid w:val="4EEE409E"/>
    <w:multiLevelType w:val="hybridMultilevel"/>
    <w:tmpl w:val="5A70E2A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7" w15:restartNumberingAfterBreak="0">
    <w:nsid w:val="4F104CEC"/>
    <w:multiLevelType w:val="hybridMultilevel"/>
    <w:tmpl w:val="15582ED4"/>
    <w:lvl w:ilvl="0" w:tplc="E9CCC8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8" w15:restartNumberingAfterBreak="0">
    <w:nsid w:val="4F6809A5"/>
    <w:multiLevelType w:val="hybridMultilevel"/>
    <w:tmpl w:val="1F0A2BC0"/>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9" w15:restartNumberingAfterBreak="0">
    <w:nsid w:val="4F7322B6"/>
    <w:multiLevelType w:val="hybridMultilevel"/>
    <w:tmpl w:val="8B20D0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0" w15:restartNumberingAfterBreak="0">
    <w:nsid w:val="4F732A94"/>
    <w:multiLevelType w:val="hybridMultilevel"/>
    <w:tmpl w:val="7E8AD0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1" w15:restartNumberingAfterBreak="0">
    <w:nsid w:val="4F9B279B"/>
    <w:multiLevelType w:val="hybridMultilevel"/>
    <w:tmpl w:val="D8A4CB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2" w15:restartNumberingAfterBreak="0">
    <w:nsid w:val="4F9F5903"/>
    <w:multiLevelType w:val="hybridMultilevel"/>
    <w:tmpl w:val="4D8A17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3" w15:restartNumberingAfterBreak="0">
    <w:nsid w:val="503A02C1"/>
    <w:multiLevelType w:val="hybridMultilevel"/>
    <w:tmpl w:val="3B0ED3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4" w15:restartNumberingAfterBreak="0">
    <w:nsid w:val="507F5FAD"/>
    <w:multiLevelType w:val="hybridMultilevel"/>
    <w:tmpl w:val="57081F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5" w15:restartNumberingAfterBreak="0">
    <w:nsid w:val="50D00F3F"/>
    <w:multiLevelType w:val="hybridMultilevel"/>
    <w:tmpl w:val="013834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6" w15:restartNumberingAfterBreak="0">
    <w:nsid w:val="50D67385"/>
    <w:multiLevelType w:val="hybridMultilevel"/>
    <w:tmpl w:val="FCDC19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7" w15:restartNumberingAfterBreak="0">
    <w:nsid w:val="51154CEB"/>
    <w:multiLevelType w:val="hybridMultilevel"/>
    <w:tmpl w:val="548E43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15:restartNumberingAfterBreak="0">
    <w:nsid w:val="51197852"/>
    <w:multiLevelType w:val="hybridMultilevel"/>
    <w:tmpl w:val="AEA0AE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9" w15:restartNumberingAfterBreak="0">
    <w:nsid w:val="51393930"/>
    <w:multiLevelType w:val="hybridMultilevel"/>
    <w:tmpl w:val="1B304B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0" w15:restartNumberingAfterBreak="0">
    <w:nsid w:val="515040A8"/>
    <w:multiLevelType w:val="hybridMultilevel"/>
    <w:tmpl w:val="D09463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1" w15:restartNumberingAfterBreak="0">
    <w:nsid w:val="51A85F37"/>
    <w:multiLevelType w:val="hybridMultilevel"/>
    <w:tmpl w:val="390E50F2"/>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12" w15:restartNumberingAfterBreak="0">
    <w:nsid w:val="51BC5299"/>
    <w:multiLevelType w:val="hybridMultilevel"/>
    <w:tmpl w:val="1BC6BB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3" w15:restartNumberingAfterBreak="0">
    <w:nsid w:val="51D340B0"/>
    <w:multiLevelType w:val="hybridMultilevel"/>
    <w:tmpl w:val="D2C8FB7E"/>
    <w:lvl w:ilvl="0" w:tplc="08130009">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4" w15:restartNumberingAfterBreak="0">
    <w:nsid w:val="51E201BB"/>
    <w:multiLevelType w:val="hybridMultilevel"/>
    <w:tmpl w:val="9EB28E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5" w15:restartNumberingAfterBreak="0">
    <w:nsid w:val="52072AA4"/>
    <w:multiLevelType w:val="hybridMultilevel"/>
    <w:tmpl w:val="5B8C61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6" w15:restartNumberingAfterBreak="0">
    <w:nsid w:val="52362669"/>
    <w:multiLevelType w:val="hybridMultilevel"/>
    <w:tmpl w:val="0B6EC966"/>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17" w15:restartNumberingAfterBreak="0">
    <w:nsid w:val="523E58D5"/>
    <w:multiLevelType w:val="hybridMultilevel"/>
    <w:tmpl w:val="459856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8" w15:restartNumberingAfterBreak="0">
    <w:nsid w:val="52693C16"/>
    <w:multiLevelType w:val="hybridMultilevel"/>
    <w:tmpl w:val="4F1AFF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9" w15:restartNumberingAfterBreak="0">
    <w:nsid w:val="52C0441C"/>
    <w:multiLevelType w:val="hybridMultilevel"/>
    <w:tmpl w:val="6F8238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0" w15:restartNumberingAfterBreak="0">
    <w:nsid w:val="530E1489"/>
    <w:multiLevelType w:val="multilevel"/>
    <w:tmpl w:val="81BC9C3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21" w15:restartNumberingAfterBreak="0">
    <w:nsid w:val="53787148"/>
    <w:multiLevelType w:val="hybridMultilevel"/>
    <w:tmpl w:val="4D3682F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2" w15:restartNumberingAfterBreak="0">
    <w:nsid w:val="53D85F04"/>
    <w:multiLevelType w:val="hybridMultilevel"/>
    <w:tmpl w:val="8272C8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3" w15:restartNumberingAfterBreak="0">
    <w:nsid w:val="53EE1272"/>
    <w:multiLevelType w:val="hybridMultilevel"/>
    <w:tmpl w:val="BC50E3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4" w15:restartNumberingAfterBreak="0">
    <w:nsid w:val="54A92B5E"/>
    <w:multiLevelType w:val="hybridMultilevel"/>
    <w:tmpl w:val="D0BEC7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5" w15:restartNumberingAfterBreak="0">
    <w:nsid w:val="54CD7233"/>
    <w:multiLevelType w:val="hybridMultilevel"/>
    <w:tmpl w:val="95DC9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6" w15:restartNumberingAfterBreak="0">
    <w:nsid w:val="54FA54B5"/>
    <w:multiLevelType w:val="hybridMultilevel"/>
    <w:tmpl w:val="A01E26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7" w15:restartNumberingAfterBreak="0">
    <w:nsid w:val="55090B51"/>
    <w:multiLevelType w:val="hybridMultilevel"/>
    <w:tmpl w:val="1A5205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8" w15:restartNumberingAfterBreak="0">
    <w:nsid w:val="551A1028"/>
    <w:multiLevelType w:val="hybridMultilevel"/>
    <w:tmpl w:val="BC50E3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9" w15:restartNumberingAfterBreak="0">
    <w:nsid w:val="55DF2701"/>
    <w:multiLevelType w:val="hybridMultilevel"/>
    <w:tmpl w:val="03A897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0" w15:restartNumberingAfterBreak="0">
    <w:nsid w:val="562471CB"/>
    <w:multiLevelType w:val="hybridMultilevel"/>
    <w:tmpl w:val="46BE52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1" w15:restartNumberingAfterBreak="0">
    <w:nsid w:val="565C6254"/>
    <w:multiLevelType w:val="hybridMultilevel"/>
    <w:tmpl w:val="0EB45946"/>
    <w:lvl w:ilvl="0" w:tplc="04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32" w15:restartNumberingAfterBreak="0">
    <w:nsid w:val="569D137B"/>
    <w:multiLevelType w:val="hybridMultilevel"/>
    <w:tmpl w:val="B94AC5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3" w15:restartNumberingAfterBreak="0">
    <w:nsid w:val="56A4153F"/>
    <w:multiLevelType w:val="hybridMultilevel"/>
    <w:tmpl w:val="C35C53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4" w15:restartNumberingAfterBreak="0">
    <w:nsid w:val="56FD6E0F"/>
    <w:multiLevelType w:val="hybridMultilevel"/>
    <w:tmpl w:val="5C70D2AE"/>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35" w15:restartNumberingAfterBreak="0">
    <w:nsid w:val="573E29F8"/>
    <w:multiLevelType w:val="hybridMultilevel"/>
    <w:tmpl w:val="A4EC5B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6" w15:restartNumberingAfterBreak="0">
    <w:nsid w:val="575F2300"/>
    <w:multiLevelType w:val="hybridMultilevel"/>
    <w:tmpl w:val="F30E1C0A"/>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7" w15:restartNumberingAfterBreak="0">
    <w:nsid w:val="57A4093E"/>
    <w:multiLevelType w:val="hybridMultilevel"/>
    <w:tmpl w:val="6E9831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8" w15:restartNumberingAfterBreak="0">
    <w:nsid w:val="57C03008"/>
    <w:multiLevelType w:val="hybridMultilevel"/>
    <w:tmpl w:val="D5F019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9" w15:restartNumberingAfterBreak="0">
    <w:nsid w:val="58254919"/>
    <w:multiLevelType w:val="hybridMultilevel"/>
    <w:tmpl w:val="BBBE0D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0" w15:restartNumberingAfterBreak="0">
    <w:nsid w:val="58563088"/>
    <w:multiLevelType w:val="hybridMultilevel"/>
    <w:tmpl w:val="303250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1" w15:restartNumberingAfterBreak="0">
    <w:nsid w:val="58CA1379"/>
    <w:multiLevelType w:val="hybridMultilevel"/>
    <w:tmpl w:val="C9020F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2" w15:restartNumberingAfterBreak="0">
    <w:nsid w:val="597647A5"/>
    <w:multiLevelType w:val="hybridMultilevel"/>
    <w:tmpl w:val="665C60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3" w15:restartNumberingAfterBreak="0">
    <w:nsid w:val="59D74592"/>
    <w:multiLevelType w:val="hybridMultilevel"/>
    <w:tmpl w:val="532E67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4" w15:restartNumberingAfterBreak="0">
    <w:nsid w:val="59E27C61"/>
    <w:multiLevelType w:val="hybridMultilevel"/>
    <w:tmpl w:val="DCBE14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5" w15:restartNumberingAfterBreak="0">
    <w:nsid w:val="5A023A6A"/>
    <w:multiLevelType w:val="hybridMultilevel"/>
    <w:tmpl w:val="0F1C23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6" w15:restartNumberingAfterBreak="0">
    <w:nsid w:val="5A250A44"/>
    <w:multiLevelType w:val="hybridMultilevel"/>
    <w:tmpl w:val="F70AD8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7" w15:restartNumberingAfterBreak="0">
    <w:nsid w:val="5A5C49EC"/>
    <w:multiLevelType w:val="hybridMultilevel"/>
    <w:tmpl w:val="623E7F80"/>
    <w:lvl w:ilvl="0" w:tplc="040C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8" w15:restartNumberingAfterBreak="0">
    <w:nsid w:val="5AE70781"/>
    <w:multiLevelType w:val="hybridMultilevel"/>
    <w:tmpl w:val="FFA292C0"/>
    <w:lvl w:ilvl="0" w:tplc="7C96097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9" w15:restartNumberingAfterBreak="0">
    <w:nsid w:val="5AE96BA9"/>
    <w:multiLevelType w:val="hybridMultilevel"/>
    <w:tmpl w:val="84065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0" w15:restartNumberingAfterBreak="0">
    <w:nsid w:val="5B0C2F30"/>
    <w:multiLevelType w:val="hybridMultilevel"/>
    <w:tmpl w:val="8F2CEECC"/>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51" w15:restartNumberingAfterBreak="0">
    <w:nsid w:val="5BBB5EC7"/>
    <w:multiLevelType w:val="hybridMultilevel"/>
    <w:tmpl w:val="117647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2" w15:restartNumberingAfterBreak="0">
    <w:nsid w:val="5BE53138"/>
    <w:multiLevelType w:val="hybridMultilevel"/>
    <w:tmpl w:val="C0F4CE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3" w15:restartNumberingAfterBreak="0">
    <w:nsid w:val="5C2E19C7"/>
    <w:multiLevelType w:val="hybridMultilevel"/>
    <w:tmpl w:val="7A3A7A0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4" w15:restartNumberingAfterBreak="0">
    <w:nsid w:val="5C586F30"/>
    <w:multiLevelType w:val="hybridMultilevel"/>
    <w:tmpl w:val="5DB679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5" w15:restartNumberingAfterBreak="0">
    <w:nsid w:val="5C615210"/>
    <w:multiLevelType w:val="hybridMultilevel"/>
    <w:tmpl w:val="BC86D4C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6" w15:restartNumberingAfterBreak="0">
    <w:nsid w:val="5C8E7E7A"/>
    <w:multiLevelType w:val="hybridMultilevel"/>
    <w:tmpl w:val="BDD4EF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7" w15:restartNumberingAfterBreak="0">
    <w:nsid w:val="5CC40DD1"/>
    <w:multiLevelType w:val="hybridMultilevel"/>
    <w:tmpl w:val="6B94A5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8" w15:restartNumberingAfterBreak="0">
    <w:nsid w:val="5CF85894"/>
    <w:multiLevelType w:val="hybridMultilevel"/>
    <w:tmpl w:val="319E066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9" w15:restartNumberingAfterBreak="0">
    <w:nsid w:val="5D821773"/>
    <w:multiLevelType w:val="hybridMultilevel"/>
    <w:tmpl w:val="7876B336"/>
    <w:lvl w:ilvl="0" w:tplc="28721B1C">
      <w:start w:val="1"/>
      <w:numFmt w:val="bullet"/>
      <w:lvlText w:val=""/>
      <w:lvlJc w:val="left"/>
      <w:pPr>
        <w:tabs>
          <w:tab w:val="num" w:pos="397"/>
        </w:tabs>
        <w:ind w:left="510" w:hanging="51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60" w15:restartNumberingAfterBreak="0">
    <w:nsid w:val="5DD46274"/>
    <w:multiLevelType w:val="hybridMultilevel"/>
    <w:tmpl w:val="F9DE46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1" w15:restartNumberingAfterBreak="0">
    <w:nsid w:val="5DF127A7"/>
    <w:multiLevelType w:val="hybridMultilevel"/>
    <w:tmpl w:val="CABE91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2" w15:restartNumberingAfterBreak="0">
    <w:nsid w:val="5E5237BF"/>
    <w:multiLevelType w:val="hybridMultilevel"/>
    <w:tmpl w:val="A5D6B5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3" w15:restartNumberingAfterBreak="0">
    <w:nsid w:val="5E7F6931"/>
    <w:multiLevelType w:val="hybridMultilevel"/>
    <w:tmpl w:val="ED7C5F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4" w15:restartNumberingAfterBreak="0">
    <w:nsid w:val="5ED861FB"/>
    <w:multiLevelType w:val="hybridMultilevel"/>
    <w:tmpl w:val="917244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5" w15:restartNumberingAfterBreak="0">
    <w:nsid w:val="5F07479F"/>
    <w:multiLevelType w:val="hybridMultilevel"/>
    <w:tmpl w:val="D1AC46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6" w15:restartNumberingAfterBreak="0">
    <w:nsid w:val="5F127DAD"/>
    <w:multiLevelType w:val="hybridMultilevel"/>
    <w:tmpl w:val="C540BD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7" w15:restartNumberingAfterBreak="0">
    <w:nsid w:val="5F7D1184"/>
    <w:multiLevelType w:val="hybridMultilevel"/>
    <w:tmpl w:val="418279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8" w15:restartNumberingAfterBreak="0">
    <w:nsid w:val="5F9C328E"/>
    <w:multiLevelType w:val="hybridMultilevel"/>
    <w:tmpl w:val="15F256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9" w15:restartNumberingAfterBreak="0">
    <w:nsid w:val="5F9E7422"/>
    <w:multiLevelType w:val="hybridMultilevel"/>
    <w:tmpl w:val="DD7EC0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15:restartNumberingAfterBreak="0">
    <w:nsid w:val="5FD36D82"/>
    <w:multiLevelType w:val="hybridMultilevel"/>
    <w:tmpl w:val="7D2A1D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1" w15:restartNumberingAfterBreak="0">
    <w:nsid w:val="603E7AE5"/>
    <w:multiLevelType w:val="hybridMultilevel"/>
    <w:tmpl w:val="872625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2" w15:restartNumberingAfterBreak="0">
    <w:nsid w:val="604164D1"/>
    <w:multiLevelType w:val="hybridMultilevel"/>
    <w:tmpl w:val="508C76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3" w15:restartNumberingAfterBreak="0">
    <w:nsid w:val="607E0DDD"/>
    <w:multiLevelType w:val="hybridMultilevel"/>
    <w:tmpl w:val="DFCE64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4" w15:restartNumberingAfterBreak="0">
    <w:nsid w:val="612C1E02"/>
    <w:multiLevelType w:val="hybridMultilevel"/>
    <w:tmpl w:val="39FE3A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5" w15:restartNumberingAfterBreak="0">
    <w:nsid w:val="61345031"/>
    <w:multiLevelType w:val="hybridMultilevel"/>
    <w:tmpl w:val="7BE4652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76" w15:restartNumberingAfterBreak="0">
    <w:nsid w:val="62743AE6"/>
    <w:multiLevelType w:val="hybridMultilevel"/>
    <w:tmpl w:val="C366C61E"/>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7" w15:restartNumberingAfterBreak="0">
    <w:nsid w:val="62A17F97"/>
    <w:multiLevelType w:val="hybridMultilevel"/>
    <w:tmpl w:val="4C1423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8" w15:restartNumberingAfterBreak="0">
    <w:nsid w:val="62A23D13"/>
    <w:multiLevelType w:val="hybridMultilevel"/>
    <w:tmpl w:val="D1486C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9" w15:restartNumberingAfterBreak="0">
    <w:nsid w:val="62AF1889"/>
    <w:multiLevelType w:val="hybridMultilevel"/>
    <w:tmpl w:val="155E2C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0" w15:restartNumberingAfterBreak="0">
    <w:nsid w:val="63866355"/>
    <w:multiLevelType w:val="hybridMultilevel"/>
    <w:tmpl w:val="A45CF4A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1" w15:restartNumberingAfterBreak="0">
    <w:nsid w:val="63DC433E"/>
    <w:multiLevelType w:val="hybridMultilevel"/>
    <w:tmpl w:val="8DB4CD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2" w15:restartNumberingAfterBreak="0">
    <w:nsid w:val="640F5756"/>
    <w:multiLevelType w:val="hybridMultilevel"/>
    <w:tmpl w:val="298C4E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3" w15:restartNumberingAfterBreak="0">
    <w:nsid w:val="6486332B"/>
    <w:multiLevelType w:val="hybridMultilevel"/>
    <w:tmpl w:val="7B3290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4" w15:restartNumberingAfterBreak="0">
    <w:nsid w:val="649E5B94"/>
    <w:multiLevelType w:val="hybridMultilevel"/>
    <w:tmpl w:val="5C54A0B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85" w15:restartNumberingAfterBreak="0">
    <w:nsid w:val="64CB06B9"/>
    <w:multiLevelType w:val="hybridMultilevel"/>
    <w:tmpl w:val="25DEFC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6" w15:restartNumberingAfterBreak="0">
    <w:nsid w:val="652A586D"/>
    <w:multiLevelType w:val="hybridMultilevel"/>
    <w:tmpl w:val="EC0078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7" w15:restartNumberingAfterBreak="0">
    <w:nsid w:val="65582068"/>
    <w:multiLevelType w:val="hybridMultilevel"/>
    <w:tmpl w:val="8A6CC3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8" w15:restartNumberingAfterBreak="0">
    <w:nsid w:val="65734600"/>
    <w:multiLevelType w:val="hybridMultilevel"/>
    <w:tmpl w:val="919216E2"/>
    <w:lvl w:ilvl="0" w:tplc="0409000F">
      <w:start w:val="1"/>
      <w:numFmt w:val="decimal"/>
      <w:lvlText w:val="%1."/>
      <w:lvlJc w:val="left"/>
      <w:pPr>
        <w:tabs>
          <w:tab w:val="num" w:pos="360"/>
        </w:tabs>
        <w:ind w:left="360" w:hanging="360"/>
      </w:pPr>
      <w:rPr>
        <w:rFonts w:hint="default"/>
      </w:rPr>
    </w:lvl>
    <w:lvl w:ilvl="1" w:tplc="2BA6FA5E">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9" w15:restartNumberingAfterBreak="0">
    <w:nsid w:val="65DB5702"/>
    <w:multiLevelType w:val="hybridMultilevel"/>
    <w:tmpl w:val="13D067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0" w15:restartNumberingAfterBreak="0">
    <w:nsid w:val="65F66B39"/>
    <w:multiLevelType w:val="hybridMultilevel"/>
    <w:tmpl w:val="EBC689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1" w15:restartNumberingAfterBreak="0">
    <w:nsid w:val="65FF377A"/>
    <w:multiLevelType w:val="hybridMultilevel"/>
    <w:tmpl w:val="E4BE0E7E"/>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92" w15:restartNumberingAfterBreak="0">
    <w:nsid w:val="66F63277"/>
    <w:multiLevelType w:val="hybridMultilevel"/>
    <w:tmpl w:val="F23ECE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3" w15:restartNumberingAfterBreak="0">
    <w:nsid w:val="673367E2"/>
    <w:multiLevelType w:val="hybridMultilevel"/>
    <w:tmpl w:val="92AA22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4" w15:restartNumberingAfterBreak="0">
    <w:nsid w:val="674D40C9"/>
    <w:multiLevelType w:val="hybridMultilevel"/>
    <w:tmpl w:val="8BDE5D8C"/>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95" w15:restartNumberingAfterBreak="0">
    <w:nsid w:val="67B83E8B"/>
    <w:multiLevelType w:val="hybridMultilevel"/>
    <w:tmpl w:val="DF5C61EC"/>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6" w15:restartNumberingAfterBreak="0">
    <w:nsid w:val="67BD7E40"/>
    <w:multiLevelType w:val="hybridMultilevel"/>
    <w:tmpl w:val="009A8E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7" w15:restartNumberingAfterBreak="0">
    <w:nsid w:val="67D65996"/>
    <w:multiLevelType w:val="hybridMultilevel"/>
    <w:tmpl w:val="2E12DA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8" w15:restartNumberingAfterBreak="0">
    <w:nsid w:val="685837FC"/>
    <w:multiLevelType w:val="hybridMultilevel"/>
    <w:tmpl w:val="3B64E6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9" w15:restartNumberingAfterBreak="0">
    <w:nsid w:val="68A67432"/>
    <w:multiLevelType w:val="hybridMultilevel"/>
    <w:tmpl w:val="321826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0" w15:restartNumberingAfterBreak="0">
    <w:nsid w:val="69110782"/>
    <w:multiLevelType w:val="hybridMultilevel"/>
    <w:tmpl w:val="BC50E3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1" w15:restartNumberingAfterBreak="0">
    <w:nsid w:val="6963555C"/>
    <w:multiLevelType w:val="hybridMultilevel"/>
    <w:tmpl w:val="D3AE7C6C"/>
    <w:lvl w:ilvl="0" w:tplc="04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02" w15:restartNumberingAfterBreak="0">
    <w:nsid w:val="697504F4"/>
    <w:multiLevelType w:val="hybridMultilevel"/>
    <w:tmpl w:val="0CC8D5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3" w15:restartNumberingAfterBreak="0">
    <w:nsid w:val="698D0810"/>
    <w:multiLevelType w:val="hybridMultilevel"/>
    <w:tmpl w:val="73E48F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4" w15:restartNumberingAfterBreak="0">
    <w:nsid w:val="69CC0885"/>
    <w:multiLevelType w:val="hybridMultilevel"/>
    <w:tmpl w:val="4E0463A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05" w15:restartNumberingAfterBreak="0">
    <w:nsid w:val="69E9616D"/>
    <w:multiLevelType w:val="hybridMultilevel"/>
    <w:tmpl w:val="9092BC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6" w15:restartNumberingAfterBreak="0">
    <w:nsid w:val="6A157484"/>
    <w:multiLevelType w:val="hybridMultilevel"/>
    <w:tmpl w:val="FA4CCD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7" w15:restartNumberingAfterBreak="0">
    <w:nsid w:val="6A7A2768"/>
    <w:multiLevelType w:val="hybridMultilevel"/>
    <w:tmpl w:val="7DE080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8" w15:restartNumberingAfterBreak="0">
    <w:nsid w:val="6AA916E8"/>
    <w:multiLevelType w:val="hybridMultilevel"/>
    <w:tmpl w:val="510EEA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9" w15:restartNumberingAfterBreak="0">
    <w:nsid w:val="6ABA3614"/>
    <w:multiLevelType w:val="hybridMultilevel"/>
    <w:tmpl w:val="B41052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0" w15:restartNumberingAfterBreak="0">
    <w:nsid w:val="6B2656DF"/>
    <w:multiLevelType w:val="hybridMultilevel"/>
    <w:tmpl w:val="513CD7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1" w15:restartNumberingAfterBreak="0">
    <w:nsid w:val="6B5E3AC0"/>
    <w:multiLevelType w:val="hybridMultilevel"/>
    <w:tmpl w:val="E5AA3C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2" w15:restartNumberingAfterBreak="0">
    <w:nsid w:val="6B840658"/>
    <w:multiLevelType w:val="hybridMultilevel"/>
    <w:tmpl w:val="EEC8028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3" w15:restartNumberingAfterBreak="0">
    <w:nsid w:val="6BAB55D6"/>
    <w:multiLevelType w:val="hybridMultilevel"/>
    <w:tmpl w:val="8AA42E9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14" w15:restartNumberingAfterBreak="0">
    <w:nsid w:val="6C02666B"/>
    <w:multiLevelType w:val="hybridMultilevel"/>
    <w:tmpl w:val="E3665F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5" w15:restartNumberingAfterBreak="0">
    <w:nsid w:val="6C0C55AE"/>
    <w:multiLevelType w:val="hybridMultilevel"/>
    <w:tmpl w:val="B0BCB40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6" w15:restartNumberingAfterBreak="0">
    <w:nsid w:val="6C164605"/>
    <w:multiLevelType w:val="hybridMultilevel"/>
    <w:tmpl w:val="6C3CC4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7" w15:restartNumberingAfterBreak="0">
    <w:nsid w:val="6C5B2F12"/>
    <w:multiLevelType w:val="hybridMultilevel"/>
    <w:tmpl w:val="4260EBE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8" w15:restartNumberingAfterBreak="0">
    <w:nsid w:val="6C6F2B16"/>
    <w:multiLevelType w:val="hybridMultilevel"/>
    <w:tmpl w:val="FE48D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9" w15:restartNumberingAfterBreak="0">
    <w:nsid w:val="6C930272"/>
    <w:multiLevelType w:val="hybridMultilevel"/>
    <w:tmpl w:val="3EF24A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0" w15:restartNumberingAfterBreak="0">
    <w:nsid w:val="6DCE3E4D"/>
    <w:multiLevelType w:val="hybridMultilevel"/>
    <w:tmpl w:val="8AFEAB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1" w15:restartNumberingAfterBreak="0">
    <w:nsid w:val="6DE359CF"/>
    <w:multiLevelType w:val="hybridMultilevel"/>
    <w:tmpl w:val="8EA2482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2" w15:restartNumberingAfterBreak="0">
    <w:nsid w:val="6E225DD0"/>
    <w:multiLevelType w:val="hybridMultilevel"/>
    <w:tmpl w:val="4038F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3" w15:restartNumberingAfterBreak="0">
    <w:nsid w:val="6F584D0B"/>
    <w:multiLevelType w:val="hybridMultilevel"/>
    <w:tmpl w:val="7BE4652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24" w15:restartNumberingAfterBreak="0">
    <w:nsid w:val="70652BB6"/>
    <w:multiLevelType w:val="hybridMultilevel"/>
    <w:tmpl w:val="C41844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5" w15:restartNumberingAfterBreak="0">
    <w:nsid w:val="710F2D8F"/>
    <w:multiLevelType w:val="hybridMultilevel"/>
    <w:tmpl w:val="89C237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6" w15:restartNumberingAfterBreak="0">
    <w:nsid w:val="71286BA6"/>
    <w:multiLevelType w:val="hybridMultilevel"/>
    <w:tmpl w:val="FA7641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7" w15:restartNumberingAfterBreak="0">
    <w:nsid w:val="71A21F5F"/>
    <w:multiLevelType w:val="hybridMultilevel"/>
    <w:tmpl w:val="F488A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8" w15:restartNumberingAfterBreak="0">
    <w:nsid w:val="72271A5E"/>
    <w:multiLevelType w:val="hybridMultilevel"/>
    <w:tmpl w:val="5100F0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9" w15:restartNumberingAfterBreak="0">
    <w:nsid w:val="72784247"/>
    <w:multiLevelType w:val="hybridMultilevel"/>
    <w:tmpl w:val="37B6B5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0" w15:restartNumberingAfterBreak="0">
    <w:nsid w:val="728E0581"/>
    <w:multiLevelType w:val="hybridMultilevel"/>
    <w:tmpl w:val="6A641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1" w15:restartNumberingAfterBreak="0">
    <w:nsid w:val="72C54524"/>
    <w:multiLevelType w:val="hybridMultilevel"/>
    <w:tmpl w:val="497A2306"/>
    <w:lvl w:ilvl="0" w:tplc="A880B4F6">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2" w15:restartNumberingAfterBreak="0">
    <w:nsid w:val="73194E6F"/>
    <w:multiLevelType w:val="hybridMultilevel"/>
    <w:tmpl w:val="A76AF8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3" w15:restartNumberingAfterBreak="0">
    <w:nsid w:val="734B6047"/>
    <w:multiLevelType w:val="hybridMultilevel"/>
    <w:tmpl w:val="A32C68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4" w15:restartNumberingAfterBreak="0">
    <w:nsid w:val="738215C6"/>
    <w:multiLevelType w:val="hybridMultilevel"/>
    <w:tmpl w:val="DD4C50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5" w15:restartNumberingAfterBreak="0">
    <w:nsid w:val="73BD6D34"/>
    <w:multiLevelType w:val="hybridMultilevel"/>
    <w:tmpl w:val="0DDAAE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6" w15:restartNumberingAfterBreak="0">
    <w:nsid w:val="73CD5B93"/>
    <w:multiLevelType w:val="hybridMultilevel"/>
    <w:tmpl w:val="BD4A32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7" w15:restartNumberingAfterBreak="0">
    <w:nsid w:val="73E84C3C"/>
    <w:multiLevelType w:val="hybridMultilevel"/>
    <w:tmpl w:val="C3369B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8" w15:restartNumberingAfterBreak="0">
    <w:nsid w:val="742D430B"/>
    <w:multiLevelType w:val="hybridMultilevel"/>
    <w:tmpl w:val="684CB46E"/>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745065AC"/>
    <w:multiLevelType w:val="hybridMultilevel"/>
    <w:tmpl w:val="D32834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0" w15:restartNumberingAfterBreak="0">
    <w:nsid w:val="74AE7FB8"/>
    <w:multiLevelType w:val="hybridMultilevel"/>
    <w:tmpl w:val="9A54193A"/>
    <w:lvl w:ilvl="0" w:tplc="04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41" w15:restartNumberingAfterBreak="0">
    <w:nsid w:val="74D84251"/>
    <w:multiLevelType w:val="hybridMultilevel"/>
    <w:tmpl w:val="D6D090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2" w15:restartNumberingAfterBreak="0">
    <w:nsid w:val="752E41E7"/>
    <w:multiLevelType w:val="hybridMultilevel"/>
    <w:tmpl w:val="10D2B7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3" w15:restartNumberingAfterBreak="0">
    <w:nsid w:val="75760116"/>
    <w:multiLevelType w:val="hybridMultilevel"/>
    <w:tmpl w:val="4FB8C4D2"/>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4" w15:restartNumberingAfterBreak="0">
    <w:nsid w:val="75947041"/>
    <w:multiLevelType w:val="hybridMultilevel"/>
    <w:tmpl w:val="B9D48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5" w15:restartNumberingAfterBreak="0">
    <w:nsid w:val="75A51199"/>
    <w:multiLevelType w:val="hybridMultilevel"/>
    <w:tmpl w:val="7B40A5DA"/>
    <w:lvl w:ilvl="0" w:tplc="A880B4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6" w15:restartNumberingAfterBreak="0">
    <w:nsid w:val="75C42183"/>
    <w:multiLevelType w:val="hybridMultilevel"/>
    <w:tmpl w:val="4A4471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7" w15:restartNumberingAfterBreak="0">
    <w:nsid w:val="76376C92"/>
    <w:multiLevelType w:val="hybridMultilevel"/>
    <w:tmpl w:val="EC24E9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8" w15:restartNumberingAfterBreak="0">
    <w:nsid w:val="76463D3A"/>
    <w:multiLevelType w:val="hybridMultilevel"/>
    <w:tmpl w:val="AEF0D2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9" w15:restartNumberingAfterBreak="0">
    <w:nsid w:val="768A70B8"/>
    <w:multiLevelType w:val="hybridMultilevel"/>
    <w:tmpl w:val="628C0C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0" w15:restartNumberingAfterBreak="0">
    <w:nsid w:val="768B099F"/>
    <w:multiLevelType w:val="hybridMultilevel"/>
    <w:tmpl w:val="84F884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1" w15:restartNumberingAfterBreak="0">
    <w:nsid w:val="769F7EB4"/>
    <w:multiLevelType w:val="hybridMultilevel"/>
    <w:tmpl w:val="F170EF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2" w15:restartNumberingAfterBreak="0">
    <w:nsid w:val="76C0628D"/>
    <w:multiLevelType w:val="hybridMultilevel"/>
    <w:tmpl w:val="01AEBD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3" w15:restartNumberingAfterBreak="0">
    <w:nsid w:val="76EF0FE6"/>
    <w:multiLevelType w:val="hybridMultilevel"/>
    <w:tmpl w:val="5CFA4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4" w15:restartNumberingAfterBreak="0">
    <w:nsid w:val="77652D42"/>
    <w:multiLevelType w:val="hybridMultilevel"/>
    <w:tmpl w:val="BB24D9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5" w15:restartNumberingAfterBreak="0">
    <w:nsid w:val="781167C6"/>
    <w:multiLevelType w:val="hybridMultilevel"/>
    <w:tmpl w:val="D2D6D9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6" w15:restartNumberingAfterBreak="0">
    <w:nsid w:val="782872AD"/>
    <w:multiLevelType w:val="hybridMultilevel"/>
    <w:tmpl w:val="B8727C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7" w15:restartNumberingAfterBreak="0">
    <w:nsid w:val="78940D5B"/>
    <w:multiLevelType w:val="hybridMultilevel"/>
    <w:tmpl w:val="90E8A2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8" w15:restartNumberingAfterBreak="0">
    <w:nsid w:val="789B1482"/>
    <w:multiLevelType w:val="hybridMultilevel"/>
    <w:tmpl w:val="6CB0FC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9" w15:restartNumberingAfterBreak="0">
    <w:nsid w:val="78A10951"/>
    <w:multiLevelType w:val="hybridMultilevel"/>
    <w:tmpl w:val="0736F9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0" w15:restartNumberingAfterBreak="0">
    <w:nsid w:val="78A52FB3"/>
    <w:multiLevelType w:val="hybridMultilevel"/>
    <w:tmpl w:val="FCECAFE6"/>
    <w:lvl w:ilvl="0" w:tplc="0E426D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1" w15:restartNumberingAfterBreak="0">
    <w:nsid w:val="794C3213"/>
    <w:multiLevelType w:val="hybridMultilevel"/>
    <w:tmpl w:val="F23CAC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2" w15:restartNumberingAfterBreak="0">
    <w:nsid w:val="7A9E418B"/>
    <w:multiLevelType w:val="hybridMultilevel"/>
    <w:tmpl w:val="89E462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3" w15:restartNumberingAfterBreak="0">
    <w:nsid w:val="7B391B71"/>
    <w:multiLevelType w:val="hybridMultilevel"/>
    <w:tmpl w:val="2ECEE9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4" w15:restartNumberingAfterBreak="0">
    <w:nsid w:val="7B6B0D01"/>
    <w:multiLevelType w:val="hybridMultilevel"/>
    <w:tmpl w:val="55A4C7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5" w15:restartNumberingAfterBreak="0">
    <w:nsid w:val="7B7D49D8"/>
    <w:multiLevelType w:val="hybridMultilevel"/>
    <w:tmpl w:val="5DB67830"/>
    <w:lvl w:ilvl="0" w:tplc="0813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6" w15:restartNumberingAfterBreak="0">
    <w:nsid w:val="7B943ACD"/>
    <w:multiLevelType w:val="hybridMultilevel"/>
    <w:tmpl w:val="FCFAB5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7" w15:restartNumberingAfterBreak="0">
    <w:nsid w:val="7B9E2E7F"/>
    <w:multiLevelType w:val="hybridMultilevel"/>
    <w:tmpl w:val="1166E4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8" w15:restartNumberingAfterBreak="0">
    <w:nsid w:val="7C0E6980"/>
    <w:multiLevelType w:val="hybridMultilevel"/>
    <w:tmpl w:val="7CBA60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9" w15:restartNumberingAfterBreak="0">
    <w:nsid w:val="7C7B5881"/>
    <w:multiLevelType w:val="hybridMultilevel"/>
    <w:tmpl w:val="F6E2CF8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70" w15:restartNumberingAfterBreak="0">
    <w:nsid w:val="7CA068C9"/>
    <w:multiLevelType w:val="hybridMultilevel"/>
    <w:tmpl w:val="080CF1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1" w15:restartNumberingAfterBreak="0">
    <w:nsid w:val="7CA933A1"/>
    <w:multiLevelType w:val="hybridMultilevel"/>
    <w:tmpl w:val="1DC45A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2" w15:restartNumberingAfterBreak="0">
    <w:nsid w:val="7CCE2EF1"/>
    <w:multiLevelType w:val="hybridMultilevel"/>
    <w:tmpl w:val="3BFCC0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3" w15:restartNumberingAfterBreak="0">
    <w:nsid w:val="7D073D29"/>
    <w:multiLevelType w:val="hybridMultilevel"/>
    <w:tmpl w:val="C9A2082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4" w15:restartNumberingAfterBreak="0">
    <w:nsid w:val="7D2B2351"/>
    <w:multiLevelType w:val="hybridMultilevel"/>
    <w:tmpl w:val="E55A68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5" w15:restartNumberingAfterBreak="0">
    <w:nsid w:val="7D2C52F7"/>
    <w:multiLevelType w:val="hybridMultilevel"/>
    <w:tmpl w:val="2A2AED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6" w15:restartNumberingAfterBreak="0">
    <w:nsid w:val="7D3934FA"/>
    <w:multiLevelType w:val="hybridMultilevel"/>
    <w:tmpl w:val="1610B7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7" w15:restartNumberingAfterBreak="0">
    <w:nsid w:val="7D45252C"/>
    <w:multiLevelType w:val="hybridMultilevel"/>
    <w:tmpl w:val="DCB801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8" w15:restartNumberingAfterBreak="0">
    <w:nsid w:val="7D561898"/>
    <w:multiLevelType w:val="hybridMultilevel"/>
    <w:tmpl w:val="B13601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9" w15:restartNumberingAfterBreak="0">
    <w:nsid w:val="7DB61526"/>
    <w:multiLevelType w:val="hybridMultilevel"/>
    <w:tmpl w:val="283CDE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0" w15:restartNumberingAfterBreak="0">
    <w:nsid w:val="7F0C5036"/>
    <w:multiLevelType w:val="hybridMultilevel"/>
    <w:tmpl w:val="538CB34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1" w15:restartNumberingAfterBreak="0">
    <w:nsid w:val="7F76235E"/>
    <w:multiLevelType w:val="hybridMultilevel"/>
    <w:tmpl w:val="1E389A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2" w15:restartNumberingAfterBreak="0">
    <w:nsid w:val="7F8600FE"/>
    <w:multiLevelType w:val="hybridMultilevel"/>
    <w:tmpl w:val="2A767B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3" w15:restartNumberingAfterBreak="0">
    <w:nsid w:val="7F8B4026"/>
    <w:multiLevelType w:val="hybridMultilevel"/>
    <w:tmpl w:val="4CD6088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4" w15:restartNumberingAfterBreak="0">
    <w:nsid w:val="7F9F3BD8"/>
    <w:multiLevelType w:val="hybridMultilevel"/>
    <w:tmpl w:val="9C3E7AB4"/>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85" w15:restartNumberingAfterBreak="0">
    <w:nsid w:val="7FBD456F"/>
    <w:multiLevelType w:val="hybridMultilevel"/>
    <w:tmpl w:val="0012FB76"/>
    <w:lvl w:ilvl="0" w:tplc="0413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86"/>
  </w:num>
  <w:num w:numId="3">
    <w:abstractNumId w:val="287"/>
  </w:num>
  <w:num w:numId="4">
    <w:abstractNumId w:val="485"/>
  </w:num>
  <w:num w:numId="5">
    <w:abstractNumId w:val="348"/>
  </w:num>
  <w:num w:numId="6">
    <w:abstractNumId w:val="359"/>
  </w:num>
  <w:num w:numId="7">
    <w:abstractNumId w:val="146"/>
  </w:num>
  <w:num w:numId="8">
    <w:abstractNumId w:val="400"/>
  </w:num>
  <w:num w:numId="9">
    <w:abstractNumId w:val="372"/>
  </w:num>
  <w:num w:numId="10">
    <w:abstractNumId w:val="24"/>
  </w:num>
  <w:num w:numId="11">
    <w:abstractNumId w:val="347"/>
  </w:num>
  <w:num w:numId="12">
    <w:abstractNumId w:val="297"/>
  </w:num>
  <w:num w:numId="13">
    <w:abstractNumId w:val="460"/>
  </w:num>
  <w:num w:numId="14">
    <w:abstractNumId w:val="119"/>
  </w:num>
  <w:num w:numId="15">
    <w:abstractNumId w:val="227"/>
  </w:num>
  <w:num w:numId="16">
    <w:abstractNumId w:val="235"/>
  </w:num>
  <w:num w:numId="17">
    <w:abstractNumId w:val="217"/>
  </w:num>
  <w:num w:numId="18">
    <w:abstractNumId w:val="149"/>
  </w:num>
  <w:num w:numId="19">
    <w:abstractNumId w:val="113"/>
  </w:num>
  <w:num w:numId="20">
    <w:abstractNumId w:val="56"/>
  </w:num>
  <w:num w:numId="21">
    <w:abstractNumId w:val="422"/>
  </w:num>
  <w:num w:numId="22">
    <w:abstractNumId w:val="364"/>
  </w:num>
  <w:num w:numId="23">
    <w:abstractNumId w:val="212"/>
  </w:num>
  <w:num w:numId="24">
    <w:abstractNumId w:val="203"/>
  </w:num>
  <w:num w:numId="25">
    <w:abstractNumId w:val="47"/>
  </w:num>
  <w:num w:numId="26">
    <w:abstractNumId w:val="179"/>
  </w:num>
  <w:num w:numId="27">
    <w:abstractNumId w:val="418"/>
  </w:num>
  <w:num w:numId="28">
    <w:abstractNumId w:val="408"/>
  </w:num>
  <w:num w:numId="29">
    <w:abstractNumId w:val="453"/>
  </w:num>
  <w:num w:numId="30">
    <w:abstractNumId w:val="90"/>
  </w:num>
  <w:num w:numId="31">
    <w:abstractNumId w:val="16"/>
  </w:num>
  <w:num w:numId="32">
    <w:abstractNumId w:val="64"/>
  </w:num>
  <w:num w:numId="33">
    <w:abstractNumId w:val="467"/>
  </w:num>
  <w:num w:numId="34">
    <w:abstractNumId w:val="128"/>
  </w:num>
  <w:num w:numId="35">
    <w:abstractNumId w:val="344"/>
  </w:num>
  <w:num w:numId="36">
    <w:abstractNumId w:val="18"/>
  </w:num>
  <w:num w:numId="37">
    <w:abstractNumId w:val="69"/>
  </w:num>
  <w:num w:numId="38">
    <w:abstractNumId w:val="456"/>
  </w:num>
  <w:num w:numId="39">
    <w:abstractNumId w:val="346"/>
  </w:num>
  <w:num w:numId="40">
    <w:abstractNumId w:val="225"/>
  </w:num>
  <w:num w:numId="41">
    <w:abstractNumId w:val="416"/>
  </w:num>
  <w:num w:numId="42">
    <w:abstractNumId w:val="284"/>
  </w:num>
  <w:num w:numId="43">
    <w:abstractNumId w:val="140"/>
  </w:num>
  <w:num w:numId="44">
    <w:abstractNumId w:val="357"/>
  </w:num>
  <w:num w:numId="45">
    <w:abstractNumId w:val="75"/>
  </w:num>
  <w:num w:numId="46">
    <w:abstractNumId w:val="365"/>
  </w:num>
  <w:num w:numId="47">
    <w:abstractNumId w:val="120"/>
  </w:num>
  <w:num w:numId="48">
    <w:abstractNumId w:val="314"/>
  </w:num>
  <w:num w:numId="49">
    <w:abstractNumId w:val="115"/>
  </w:num>
  <w:num w:numId="50">
    <w:abstractNumId w:val="434"/>
  </w:num>
  <w:num w:numId="51">
    <w:abstractNumId w:val="441"/>
  </w:num>
  <w:num w:numId="52">
    <w:abstractNumId w:val="232"/>
  </w:num>
  <w:num w:numId="53">
    <w:abstractNumId w:val="123"/>
  </w:num>
  <w:num w:numId="54">
    <w:abstractNumId w:val="278"/>
  </w:num>
  <w:num w:numId="55">
    <w:abstractNumId w:val="96"/>
  </w:num>
  <w:num w:numId="56">
    <w:abstractNumId w:val="148"/>
  </w:num>
  <w:num w:numId="57">
    <w:abstractNumId w:val="99"/>
  </w:num>
  <w:num w:numId="58">
    <w:abstractNumId w:val="454"/>
  </w:num>
  <w:num w:numId="59">
    <w:abstractNumId w:val="308"/>
  </w:num>
  <w:num w:numId="60">
    <w:abstractNumId w:val="174"/>
  </w:num>
  <w:num w:numId="61">
    <w:abstractNumId w:val="68"/>
  </w:num>
  <w:num w:numId="62">
    <w:abstractNumId w:val="26"/>
  </w:num>
  <w:num w:numId="63">
    <w:abstractNumId w:val="432"/>
  </w:num>
  <w:num w:numId="64">
    <w:abstractNumId w:val="204"/>
  </w:num>
  <w:num w:numId="65">
    <w:abstractNumId w:val="377"/>
  </w:num>
  <w:num w:numId="66">
    <w:abstractNumId w:val="307"/>
  </w:num>
  <w:num w:numId="67">
    <w:abstractNumId w:val="332"/>
  </w:num>
  <w:num w:numId="68">
    <w:abstractNumId w:val="152"/>
  </w:num>
  <w:num w:numId="69">
    <w:abstractNumId w:val="223"/>
  </w:num>
  <w:num w:numId="70">
    <w:abstractNumId w:val="52"/>
  </w:num>
  <w:num w:numId="71">
    <w:abstractNumId w:val="219"/>
  </w:num>
  <w:num w:numId="72">
    <w:abstractNumId w:val="382"/>
  </w:num>
  <w:num w:numId="73">
    <w:abstractNumId w:val="300"/>
  </w:num>
  <w:num w:numId="74">
    <w:abstractNumId w:val="207"/>
  </w:num>
  <w:num w:numId="75">
    <w:abstractNumId w:val="361"/>
  </w:num>
  <w:num w:numId="76">
    <w:abstractNumId w:val="163"/>
  </w:num>
  <w:num w:numId="77">
    <w:abstractNumId w:val="233"/>
  </w:num>
  <w:num w:numId="78">
    <w:abstractNumId w:val="471"/>
  </w:num>
  <w:num w:numId="79">
    <w:abstractNumId w:val="12"/>
  </w:num>
  <w:num w:numId="80">
    <w:abstractNumId w:val="303"/>
  </w:num>
  <w:num w:numId="81">
    <w:abstractNumId w:val="397"/>
  </w:num>
  <w:num w:numId="82">
    <w:abstractNumId w:val="141"/>
  </w:num>
  <w:num w:numId="83">
    <w:abstractNumId w:val="28"/>
  </w:num>
  <w:num w:numId="84">
    <w:abstractNumId w:val="142"/>
  </w:num>
  <w:num w:numId="85">
    <w:abstractNumId w:val="84"/>
  </w:num>
  <w:num w:numId="86">
    <w:abstractNumId w:val="73"/>
  </w:num>
  <w:num w:numId="87">
    <w:abstractNumId w:val="150"/>
  </w:num>
  <w:num w:numId="88">
    <w:abstractNumId w:val="80"/>
  </w:num>
  <w:num w:numId="89">
    <w:abstractNumId w:val="428"/>
  </w:num>
  <w:num w:numId="90">
    <w:abstractNumId w:val="333"/>
  </w:num>
  <w:num w:numId="91">
    <w:abstractNumId w:val="169"/>
  </w:num>
  <w:num w:numId="92">
    <w:abstractNumId w:val="158"/>
  </w:num>
  <w:num w:numId="93">
    <w:abstractNumId w:val="425"/>
  </w:num>
  <w:num w:numId="94">
    <w:abstractNumId w:val="240"/>
  </w:num>
  <w:num w:numId="95">
    <w:abstractNumId w:val="398"/>
  </w:num>
  <w:num w:numId="96">
    <w:abstractNumId w:val="144"/>
  </w:num>
  <w:num w:numId="97">
    <w:abstractNumId w:val="81"/>
  </w:num>
  <w:num w:numId="98">
    <w:abstractNumId w:val="385"/>
  </w:num>
  <w:num w:numId="99">
    <w:abstractNumId w:val="161"/>
  </w:num>
  <w:num w:numId="100">
    <w:abstractNumId w:val="482"/>
  </w:num>
  <w:num w:numId="101">
    <w:abstractNumId w:val="14"/>
  </w:num>
  <w:num w:numId="102">
    <w:abstractNumId w:val="310"/>
  </w:num>
  <w:num w:numId="103">
    <w:abstractNumId w:val="83"/>
  </w:num>
  <w:num w:numId="104">
    <w:abstractNumId w:val="420"/>
  </w:num>
  <w:num w:numId="105">
    <w:abstractNumId w:val="319"/>
  </w:num>
  <w:num w:numId="106">
    <w:abstractNumId w:val="427"/>
  </w:num>
  <w:num w:numId="107">
    <w:abstractNumId w:val="66"/>
  </w:num>
  <w:num w:numId="108">
    <w:abstractNumId w:val="199"/>
  </w:num>
  <w:num w:numId="109">
    <w:abstractNumId w:val="253"/>
  </w:num>
  <w:num w:numId="110">
    <w:abstractNumId w:val="462"/>
  </w:num>
  <w:num w:numId="111">
    <w:abstractNumId w:val="27"/>
  </w:num>
  <w:num w:numId="112">
    <w:abstractNumId w:val="411"/>
  </w:num>
  <w:num w:numId="113">
    <w:abstractNumId w:val="230"/>
  </w:num>
  <w:num w:numId="114">
    <w:abstractNumId w:val="86"/>
  </w:num>
  <w:num w:numId="115">
    <w:abstractNumId w:val="271"/>
  </w:num>
  <w:num w:numId="116">
    <w:abstractNumId w:val="61"/>
  </w:num>
  <w:num w:numId="117">
    <w:abstractNumId w:val="77"/>
  </w:num>
  <w:num w:numId="118">
    <w:abstractNumId w:val="299"/>
  </w:num>
  <w:num w:numId="119">
    <w:abstractNumId w:val="46"/>
  </w:num>
  <w:num w:numId="120">
    <w:abstractNumId w:val="301"/>
  </w:num>
  <w:num w:numId="121">
    <w:abstractNumId w:val="326"/>
  </w:num>
  <w:num w:numId="122">
    <w:abstractNumId w:val="136"/>
  </w:num>
  <w:num w:numId="123">
    <w:abstractNumId w:val="429"/>
  </w:num>
  <w:num w:numId="124">
    <w:abstractNumId w:val="317"/>
  </w:num>
  <w:num w:numId="125">
    <w:abstractNumId w:val="108"/>
  </w:num>
  <w:num w:numId="126">
    <w:abstractNumId w:val="167"/>
  </w:num>
  <w:num w:numId="127">
    <w:abstractNumId w:val="177"/>
  </w:num>
  <w:num w:numId="128">
    <w:abstractNumId w:val="263"/>
  </w:num>
  <w:num w:numId="129">
    <w:abstractNumId w:val="309"/>
  </w:num>
  <w:num w:numId="130">
    <w:abstractNumId w:val="8"/>
  </w:num>
  <w:num w:numId="131">
    <w:abstractNumId w:val="104"/>
  </w:num>
  <w:num w:numId="132">
    <w:abstractNumId w:val="193"/>
  </w:num>
  <w:num w:numId="133">
    <w:abstractNumId w:val="239"/>
  </w:num>
  <w:num w:numId="134">
    <w:abstractNumId w:val="4"/>
  </w:num>
  <w:num w:numId="135">
    <w:abstractNumId w:val="373"/>
  </w:num>
  <w:num w:numId="136">
    <w:abstractNumId w:val="244"/>
  </w:num>
  <w:num w:numId="137">
    <w:abstractNumId w:val="76"/>
  </w:num>
  <w:num w:numId="138">
    <w:abstractNumId w:val="368"/>
  </w:num>
  <w:num w:numId="139">
    <w:abstractNumId w:val="224"/>
  </w:num>
  <w:num w:numId="140">
    <w:abstractNumId w:val="315"/>
  </w:num>
  <w:num w:numId="141">
    <w:abstractNumId w:val="342"/>
  </w:num>
  <w:num w:numId="142">
    <w:abstractNumId w:val="254"/>
  </w:num>
  <w:num w:numId="143">
    <w:abstractNumId w:val="23"/>
  </w:num>
  <w:num w:numId="144">
    <w:abstractNumId w:val="457"/>
  </w:num>
  <w:num w:numId="145">
    <w:abstractNumId w:val="43"/>
  </w:num>
  <w:num w:numId="146">
    <w:abstractNumId w:val="265"/>
  </w:num>
  <w:num w:numId="147">
    <w:abstractNumId w:val="21"/>
  </w:num>
  <w:num w:numId="148">
    <w:abstractNumId w:val="160"/>
  </w:num>
  <w:num w:numId="149">
    <w:abstractNumId w:val="474"/>
  </w:num>
  <w:num w:numId="150">
    <w:abstractNumId w:val="1"/>
  </w:num>
  <w:num w:numId="151">
    <w:abstractNumId w:val="270"/>
  </w:num>
  <w:num w:numId="152">
    <w:abstractNumId w:val="272"/>
  </w:num>
  <w:num w:numId="153">
    <w:abstractNumId w:val="455"/>
  </w:num>
  <w:num w:numId="154">
    <w:abstractNumId w:val="184"/>
  </w:num>
  <w:num w:numId="155">
    <w:abstractNumId w:val="274"/>
  </w:num>
  <w:num w:numId="156">
    <w:abstractNumId w:val="302"/>
  </w:num>
  <w:num w:numId="157">
    <w:abstractNumId w:val="266"/>
  </w:num>
  <w:num w:numId="158">
    <w:abstractNumId w:val="442"/>
  </w:num>
  <w:num w:numId="159">
    <w:abstractNumId w:val="82"/>
  </w:num>
  <w:num w:numId="160">
    <w:abstractNumId w:val="378"/>
  </w:num>
  <w:num w:numId="161">
    <w:abstractNumId w:val="352"/>
  </w:num>
  <w:num w:numId="162">
    <w:abstractNumId w:val="451"/>
  </w:num>
  <w:num w:numId="163">
    <w:abstractNumId w:val="95"/>
  </w:num>
  <w:num w:numId="164">
    <w:abstractNumId w:val="197"/>
  </w:num>
  <w:num w:numId="165">
    <w:abstractNumId w:val="5"/>
  </w:num>
  <w:num w:numId="166">
    <w:abstractNumId w:val="226"/>
  </w:num>
  <w:num w:numId="167">
    <w:abstractNumId w:val="330"/>
  </w:num>
  <w:num w:numId="168">
    <w:abstractNumId w:val="322"/>
  </w:num>
  <w:num w:numId="169">
    <w:abstractNumId w:val="185"/>
  </w:num>
  <w:num w:numId="170">
    <w:abstractNumId w:val="438"/>
  </w:num>
  <w:num w:numId="171">
    <w:abstractNumId w:val="175"/>
  </w:num>
  <w:num w:numId="172">
    <w:abstractNumId w:val="106"/>
  </w:num>
  <w:num w:numId="173">
    <w:abstractNumId w:val="298"/>
  </w:num>
  <w:num w:numId="174">
    <w:abstractNumId w:val="445"/>
  </w:num>
  <w:num w:numId="175">
    <w:abstractNumId w:val="59"/>
  </w:num>
  <w:num w:numId="176">
    <w:abstractNumId w:val="243"/>
  </w:num>
  <w:num w:numId="177">
    <w:abstractNumId w:val="395"/>
  </w:num>
  <w:num w:numId="178">
    <w:abstractNumId w:val="443"/>
  </w:num>
  <w:num w:numId="179">
    <w:abstractNumId w:val="55"/>
  </w:num>
  <w:num w:numId="180">
    <w:abstractNumId w:val="376"/>
  </w:num>
  <w:num w:numId="181">
    <w:abstractNumId w:val="41"/>
  </w:num>
  <w:num w:numId="182">
    <w:abstractNumId w:val="250"/>
  </w:num>
  <w:num w:numId="183">
    <w:abstractNumId w:val="431"/>
  </w:num>
  <w:num w:numId="184">
    <w:abstractNumId w:val="121"/>
  </w:num>
  <w:num w:numId="185">
    <w:abstractNumId w:val="269"/>
  </w:num>
  <w:num w:numId="186">
    <w:abstractNumId w:val="10"/>
  </w:num>
  <w:num w:numId="187">
    <w:abstractNumId w:val="194"/>
  </w:num>
  <w:num w:numId="188">
    <w:abstractNumId w:val="187"/>
  </w:num>
  <w:num w:numId="189">
    <w:abstractNumId w:val="65"/>
  </w:num>
  <w:num w:numId="190">
    <w:abstractNumId w:val="50"/>
  </w:num>
  <w:num w:numId="191">
    <w:abstractNumId w:val="476"/>
  </w:num>
  <w:num w:numId="192">
    <w:abstractNumId w:val="403"/>
  </w:num>
  <w:num w:numId="193">
    <w:abstractNumId w:val="42"/>
  </w:num>
  <w:num w:numId="194">
    <w:abstractNumId w:val="44"/>
  </w:num>
  <w:num w:numId="195">
    <w:abstractNumId w:val="255"/>
  </w:num>
  <w:num w:numId="196">
    <w:abstractNumId w:val="478"/>
  </w:num>
  <w:num w:numId="197">
    <w:abstractNumId w:val="461"/>
  </w:num>
  <w:num w:numId="198">
    <w:abstractNumId w:val="215"/>
  </w:num>
  <w:num w:numId="199">
    <w:abstractNumId w:val="424"/>
  </w:num>
  <w:num w:numId="200">
    <w:abstractNumId w:val="463"/>
  </w:num>
  <w:num w:numId="201">
    <w:abstractNumId w:val="312"/>
  </w:num>
  <w:num w:numId="202">
    <w:abstractNumId w:val="436"/>
  </w:num>
  <w:num w:numId="203">
    <w:abstractNumId w:val="94"/>
  </w:num>
  <w:num w:numId="204">
    <w:abstractNumId w:val="20"/>
  </w:num>
  <w:num w:numId="205">
    <w:abstractNumId w:val="407"/>
  </w:num>
  <w:num w:numId="206">
    <w:abstractNumId w:val="366"/>
  </w:num>
  <w:num w:numId="207">
    <w:abstractNumId w:val="282"/>
  </w:num>
  <w:num w:numId="208">
    <w:abstractNumId w:val="214"/>
  </w:num>
  <w:num w:numId="209">
    <w:abstractNumId w:val="277"/>
  </w:num>
  <w:num w:numId="210">
    <w:abstractNumId w:val="221"/>
  </w:num>
  <w:num w:numId="211">
    <w:abstractNumId w:val="477"/>
  </w:num>
  <w:num w:numId="212">
    <w:abstractNumId w:val="11"/>
  </w:num>
  <w:num w:numId="213">
    <w:abstractNumId w:val="256"/>
  </w:num>
  <w:num w:numId="214">
    <w:abstractNumId w:val="280"/>
  </w:num>
  <w:num w:numId="215">
    <w:abstractNumId w:val="159"/>
  </w:num>
  <w:num w:numId="216">
    <w:abstractNumId w:val="170"/>
  </w:num>
  <w:num w:numId="217">
    <w:abstractNumId w:val="145"/>
  </w:num>
  <w:num w:numId="218">
    <w:abstractNumId w:val="343"/>
  </w:num>
  <w:num w:numId="219">
    <w:abstractNumId w:val="236"/>
  </w:num>
  <w:num w:numId="220">
    <w:abstractNumId w:val="293"/>
  </w:num>
  <w:num w:numId="221">
    <w:abstractNumId w:val="92"/>
  </w:num>
  <w:num w:numId="222">
    <w:abstractNumId w:val="337"/>
  </w:num>
  <w:num w:numId="223">
    <w:abstractNumId w:val="439"/>
  </w:num>
  <w:num w:numId="224">
    <w:abstractNumId w:val="202"/>
  </w:num>
  <w:num w:numId="225">
    <w:abstractNumId w:val="437"/>
  </w:num>
  <w:num w:numId="226">
    <w:abstractNumId w:val="430"/>
  </w:num>
  <w:num w:numId="227">
    <w:abstractNumId w:val="138"/>
  </w:num>
  <w:num w:numId="228">
    <w:abstractNumId w:val="241"/>
  </w:num>
  <w:num w:numId="229">
    <w:abstractNumId w:val="67"/>
  </w:num>
  <w:num w:numId="230">
    <w:abstractNumId w:val="71"/>
  </w:num>
  <w:num w:numId="231">
    <w:abstractNumId w:val="25"/>
  </w:num>
  <w:num w:numId="232">
    <w:abstractNumId w:val="392"/>
  </w:num>
  <w:num w:numId="233">
    <w:abstractNumId w:val="242"/>
  </w:num>
  <w:num w:numId="234">
    <w:abstractNumId w:val="9"/>
  </w:num>
  <w:num w:numId="235">
    <w:abstractNumId w:val="479"/>
  </w:num>
  <w:num w:numId="236">
    <w:abstractNumId w:val="433"/>
  </w:num>
  <w:num w:numId="237">
    <w:abstractNumId w:val="405"/>
  </w:num>
  <w:num w:numId="238">
    <w:abstractNumId w:val="178"/>
  </w:num>
  <w:num w:numId="239">
    <w:abstractNumId w:val="216"/>
  </w:num>
  <w:num w:numId="240">
    <w:abstractNumId w:val="288"/>
  </w:num>
  <w:num w:numId="241">
    <w:abstractNumId w:val="267"/>
  </w:num>
  <w:num w:numId="242">
    <w:abstractNumId w:val="162"/>
  </w:num>
  <w:num w:numId="243">
    <w:abstractNumId w:val="186"/>
  </w:num>
  <w:num w:numId="244">
    <w:abstractNumId w:val="389"/>
  </w:num>
  <w:num w:numId="245">
    <w:abstractNumId w:val="105"/>
  </w:num>
  <w:num w:numId="246">
    <w:abstractNumId w:val="325"/>
  </w:num>
  <w:num w:numId="247">
    <w:abstractNumId w:val="251"/>
  </w:num>
  <w:num w:numId="248">
    <w:abstractNumId w:val="45"/>
  </w:num>
  <w:num w:numId="249">
    <w:abstractNumId w:val="419"/>
  </w:num>
  <w:num w:numId="250">
    <w:abstractNumId w:val="291"/>
  </w:num>
  <w:num w:numId="251">
    <w:abstractNumId w:val="110"/>
  </w:num>
  <w:num w:numId="252">
    <w:abstractNumId w:val="124"/>
  </w:num>
  <w:num w:numId="253">
    <w:abstractNumId w:val="6"/>
  </w:num>
  <w:num w:numId="254">
    <w:abstractNumId w:val="374"/>
  </w:num>
  <w:num w:numId="255">
    <w:abstractNumId w:val="231"/>
  </w:num>
  <w:num w:numId="256">
    <w:abstractNumId w:val="262"/>
  </w:num>
  <w:num w:numId="257">
    <w:abstractNumId w:val="228"/>
  </w:num>
  <w:num w:numId="258">
    <w:abstractNumId w:val="414"/>
  </w:num>
  <w:num w:numId="259">
    <w:abstractNumId w:val="229"/>
  </w:num>
  <w:num w:numId="260">
    <w:abstractNumId w:val="180"/>
  </w:num>
  <w:num w:numId="261">
    <w:abstractNumId w:val="449"/>
  </w:num>
  <w:num w:numId="262">
    <w:abstractNumId w:val="93"/>
  </w:num>
  <w:num w:numId="263">
    <w:abstractNumId w:val="133"/>
  </w:num>
  <w:num w:numId="264">
    <w:abstractNumId w:val="304"/>
  </w:num>
  <w:num w:numId="265">
    <w:abstractNumId w:val="191"/>
  </w:num>
  <w:num w:numId="266">
    <w:abstractNumId w:val="13"/>
  </w:num>
  <w:num w:numId="267">
    <w:abstractNumId w:val="211"/>
  </w:num>
  <w:num w:numId="268">
    <w:abstractNumId w:val="247"/>
  </w:num>
  <w:num w:numId="269">
    <w:abstractNumId w:val="257"/>
  </w:num>
  <w:num w:numId="270">
    <w:abstractNumId w:val="470"/>
  </w:num>
  <w:num w:numId="271">
    <w:abstractNumId w:val="275"/>
  </w:num>
  <w:num w:numId="272">
    <w:abstractNumId w:val="396"/>
  </w:num>
  <w:num w:numId="273">
    <w:abstractNumId w:val="459"/>
  </w:num>
  <w:num w:numId="274">
    <w:abstractNumId w:val="218"/>
  </w:num>
  <w:num w:numId="275">
    <w:abstractNumId w:val="97"/>
  </w:num>
  <w:num w:numId="276">
    <w:abstractNumId w:val="176"/>
  </w:num>
  <w:num w:numId="277">
    <w:abstractNumId w:val="402"/>
  </w:num>
  <w:num w:numId="278">
    <w:abstractNumId w:val="0"/>
  </w:num>
  <w:num w:numId="279">
    <w:abstractNumId w:val="259"/>
  </w:num>
  <w:num w:numId="280">
    <w:abstractNumId w:val="371"/>
  </w:num>
  <w:num w:numId="281">
    <w:abstractNumId w:val="91"/>
  </w:num>
  <w:num w:numId="282">
    <w:abstractNumId w:val="62"/>
  </w:num>
  <w:num w:numId="283">
    <w:abstractNumId w:val="341"/>
  </w:num>
  <w:num w:numId="284">
    <w:abstractNumId w:val="74"/>
  </w:num>
  <w:num w:numId="285">
    <w:abstractNumId w:val="206"/>
  </w:num>
  <w:num w:numId="286">
    <w:abstractNumId w:val="318"/>
  </w:num>
  <w:num w:numId="287">
    <w:abstractNumId w:val="393"/>
  </w:num>
  <w:num w:numId="288">
    <w:abstractNumId w:val="349"/>
  </w:num>
  <w:num w:numId="289">
    <w:abstractNumId w:val="472"/>
  </w:num>
  <w:num w:numId="290">
    <w:abstractNumId w:val="40"/>
  </w:num>
  <w:num w:numId="291">
    <w:abstractNumId w:val="381"/>
  </w:num>
  <w:num w:numId="292">
    <w:abstractNumId w:val="190"/>
  </w:num>
  <w:num w:numId="293">
    <w:abstractNumId w:val="85"/>
  </w:num>
  <w:num w:numId="294">
    <w:abstractNumId w:val="399"/>
  </w:num>
  <w:num w:numId="295">
    <w:abstractNumId w:val="127"/>
  </w:num>
  <w:num w:numId="296">
    <w:abstractNumId w:val="89"/>
  </w:num>
  <w:num w:numId="297">
    <w:abstractNumId w:val="273"/>
  </w:num>
  <w:num w:numId="298">
    <w:abstractNumId w:val="464"/>
  </w:num>
  <w:num w:numId="299">
    <w:abstractNumId w:val="249"/>
  </w:num>
  <w:num w:numId="300">
    <w:abstractNumId w:val="103"/>
  </w:num>
  <w:num w:numId="301">
    <w:abstractNumId w:val="252"/>
  </w:num>
  <w:num w:numId="302">
    <w:abstractNumId w:val="248"/>
  </w:num>
  <w:num w:numId="303">
    <w:abstractNumId w:val="60"/>
  </w:num>
  <w:num w:numId="304">
    <w:abstractNumId w:val="289"/>
  </w:num>
  <w:num w:numId="305">
    <w:abstractNumId w:val="281"/>
  </w:num>
  <w:num w:numId="306">
    <w:abstractNumId w:val="338"/>
  </w:num>
  <w:num w:numId="307">
    <w:abstractNumId w:val="390"/>
  </w:num>
  <w:num w:numId="308">
    <w:abstractNumId w:val="446"/>
  </w:num>
  <w:num w:numId="309">
    <w:abstractNumId w:val="339"/>
  </w:num>
  <w:num w:numId="310">
    <w:abstractNumId w:val="100"/>
  </w:num>
  <w:num w:numId="311">
    <w:abstractNumId w:val="87"/>
  </w:num>
  <w:num w:numId="312">
    <w:abstractNumId w:val="354"/>
  </w:num>
  <w:num w:numId="313">
    <w:abstractNumId w:val="258"/>
  </w:num>
  <w:num w:numId="314">
    <w:abstractNumId w:val="192"/>
  </w:num>
  <w:num w:numId="315">
    <w:abstractNumId w:val="19"/>
  </w:num>
  <w:num w:numId="316">
    <w:abstractNumId w:val="166"/>
  </w:num>
  <w:num w:numId="317">
    <w:abstractNumId w:val="29"/>
  </w:num>
  <w:num w:numId="318">
    <w:abstractNumId w:val="324"/>
  </w:num>
  <w:num w:numId="319">
    <w:abstractNumId w:val="132"/>
  </w:num>
  <w:num w:numId="320">
    <w:abstractNumId w:val="294"/>
  </w:num>
  <w:num w:numId="321">
    <w:abstractNumId w:val="238"/>
  </w:num>
  <w:num w:numId="322">
    <w:abstractNumId w:val="286"/>
  </w:num>
  <w:num w:numId="323">
    <w:abstractNumId w:val="276"/>
  </w:num>
  <w:num w:numId="324">
    <w:abstractNumId w:val="367"/>
  </w:num>
  <w:num w:numId="325">
    <w:abstractNumId w:val="189"/>
  </w:num>
  <w:num w:numId="326">
    <w:abstractNumId w:val="164"/>
  </w:num>
  <w:num w:numId="327">
    <w:abstractNumId w:val="356"/>
  </w:num>
  <w:num w:numId="328">
    <w:abstractNumId w:val="171"/>
  </w:num>
  <w:num w:numId="329">
    <w:abstractNumId w:val="198"/>
  </w:num>
  <w:num w:numId="330">
    <w:abstractNumId w:val="409"/>
  </w:num>
  <w:num w:numId="331">
    <w:abstractNumId w:val="363"/>
  </w:num>
  <w:num w:numId="332">
    <w:abstractNumId w:val="306"/>
  </w:num>
  <w:num w:numId="333">
    <w:abstractNumId w:val="168"/>
  </w:num>
  <w:num w:numId="334">
    <w:abstractNumId w:val="63"/>
  </w:num>
  <w:num w:numId="335">
    <w:abstractNumId w:val="129"/>
  </w:num>
  <w:num w:numId="336">
    <w:abstractNumId w:val="155"/>
  </w:num>
  <w:num w:numId="337">
    <w:abstractNumId w:val="387"/>
  </w:num>
  <w:num w:numId="338">
    <w:abstractNumId w:val="70"/>
  </w:num>
  <w:num w:numId="339">
    <w:abstractNumId w:val="209"/>
  </w:num>
  <w:num w:numId="340">
    <w:abstractNumId w:val="156"/>
  </w:num>
  <w:num w:numId="341">
    <w:abstractNumId w:val="195"/>
  </w:num>
  <w:num w:numId="342">
    <w:abstractNumId w:val="379"/>
  </w:num>
  <w:num w:numId="343">
    <w:abstractNumId w:val="283"/>
  </w:num>
  <w:num w:numId="344">
    <w:abstractNumId w:val="448"/>
  </w:num>
  <w:num w:numId="345">
    <w:abstractNumId w:val="329"/>
  </w:num>
  <w:num w:numId="346">
    <w:abstractNumId w:val="340"/>
  </w:num>
  <w:num w:numId="347">
    <w:abstractNumId w:val="78"/>
  </w:num>
  <w:num w:numId="348">
    <w:abstractNumId w:val="196"/>
  </w:num>
  <w:num w:numId="349">
    <w:abstractNumId w:val="181"/>
  </w:num>
  <w:num w:numId="350">
    <w:abstractNumId w:val="183"/>
  </w:num>
  <w:num w:numId="351">
    <w:abstractNumId w:val="426"/>
  </w:num>
  <w:num w:numId="352">
    <w:abstractNumId w:val="292"/>
  </w:num>
  <w:num w:numId="353">
    <w:abstractNumId w:val="201"/>
  </w:num>
  <w:num w:numId="354">
    <w:abstractNumId w:val="410"/>
  </w:num>
  <w:num w:numId="355">
    <w:abstractNumId w:val="458"/>
  </w:num>
  <w:num w:numId="356">
    <w:abstractNumId w:val="450"/>
  </w:num>
  <w:num w:numId="357">
    <w:abstractNumId w:val="32"/>
  </w:num>
  <w:num w:numId="358">
    <w:abstractNumId w:val="35"/>
  </w:num>
  <w:num w:numId="359">
    <w:abstractNumId w:val="210"/>
  </w:num>
  <w:num w:numId="360">
    <w:abstractNumId w:val="305"/>
  </w:num>
  <w:num w:numId="361">
    <w:abstractNumId w:val="320"/>
  </w:num>
  <w:num w:numId="362">
    <w:abstractNumId w:val="37"/>
  </w:num>
  <w:num w:numId="363">
    <w:abstractNumId w:val="17"/>
  </w:num>
  <w:num w:numId="364">
    <w:abstractNumId w:val="468"/>
  </w:num>
  <w:num w:numId="365">
    <w:abstractNumId w:val="444"/>
  </w:num>
  <w:num w:numId="366">
    <w:abstractNumId w:val="134"/>
  </w:num>
  <w:num w:numId="367">
    <w:abstractNumId w:val="452"/>
  </w:num>
  <w:num w:numId="368">
    <w:abstractNumId w:val="370"/>
  </w:num>
  <w:num w:numId="369">
    <w:abstractNumId w:val="111"/>
  </w:num>
  <w:num w:numId="370">
    <w:abstractNumId w:val="72"/>
  </w:num>
  <w:num w:numId="371">
    <w:abstractNumId w:val="200"/>
  </w:num>
  <w:num w:numId="372">
    <w:abstractNumId w:val="153"/>
  </w:num>
  <w:num w:numId="373">
    <w:abstractNumId w:val="383"/>
  </w:num>
  <w:num w:numId="374">
    <w:abstractNumId w:val="151"/>
  </w:num>
  <w:num w:numId="375">
    <w:abstractNumId w:val="102"/>
  </w:num>
  <w:num w:numId="376">
    <w:abstractNumId w:val="406"/>
  </w:num>
  <w:num w:numId="377">
    <w:abstractNumId w:val="369"/>
  </w:num>
  <w:num w:numId="378">
    <w:abstractNumId w:val="220"/>
  </w:num>
  <w:num w:numId="379">
    <w:abstractNumId w:val="360"/>
  </w:num>
  <w:num w:numId="380">
    <w:abstractNumId w:val="327"/>
  </w:num>
  <w:num w:numId="381">
    <w:abstractNumId w:val="22"/>
  </w:num>
  <w:num w:numId="382">
    <w:abstractNumId w:val="38"/>
  </w:num>
  <w:num w:numId="383">
    <w:abstractNumId w:val="88"/>
  </w:num>
  <w:num w:numId="384">
    <w:abstractNumId w:val="116"/>
  </w:num>
  <w:num w:numId="385">
    <w:abstractNumId w:val="245"/>
  </w:num>
  <w:num w:numId="386">
    <w:abstractNumId w:val="435"/>
  </w:num>
  <w:num w:numId="387">
    <w:abstractNumId w:val="234"/>
  </w:num>
  <w:num w:numId="388">
    <w:abstractNumId w:val="345"/>
  </w:num>
  <w:num w:numId="389">
    <w:abstractNumId w:val="3"/>
  </w:num>
  <w:num w:numId="390">
    <w:abstractNumId w:val="388"/>
  </w:num>
  <w:num w:numId="391">
    <w:abstractNumId w:val="36"/>
  </w:num>
  <w:num w:numId="392">
    <w:abstractNumId w:val="131"/>
  </w:num>
  <w:num w:numId="393">
    <w:abstractNumId w:val="279"/>
  </w:num>
  <w:num w:numId="394">
    <w:abstractNumId w:val="483"/>
  </w:num>
  <w:num w:numId="395">
    <w:abstractNumId w:val="188"/>
  </w:num>
  <w:num w:numId="396">
    <w:abstractNumId w:val="353"/>
  </w:num>
  <w:num w:numId="397">
    <w:abstractNumId w:val="473"/>
  </w:num>
  <w:num w:numId="398">
    <w:abstractNumId w:val="237"/>
  </w:num>
  <w:num w:numId="399">
    <w:abstractNumId w:val="415"/>
  </w:num>
  <w:num w:numId="400">
    <w:abstractNumId w:val="380"/>
  </w:num>
  <w:num w:numId="401">
    <w:abstractNumId w:val="355"/>
  </w:num>
  <w:num w:numId="402">
    <w:abstractNumId w:val="417"/>
  </w:num>
  <w:num w:numId="403">
    <w:abstractNumId w:val="321"/>
  </w:num>
  <w:num w:numId="404">
    <w:abstractNumId w:val="447"/>
  </w:num>
  <w:num w:numId="405">
    <w:abstractNumId w:val="246"/>
  </w:num>
  <w:num w:numId="406">
    <w:abstractNumId w:val="358"/>
  </w:num>
  <w:num w:numId="407">
    <w:abstractNumId w:val="98"/>
  </w:num>
  <w:num w:numId="408">
    <w:abstractNumId w:val="412"/>
  </w:num>
  <w:num w:numId="409">
    <w:abstractNumId w:val="475"/>
  </w:num>
  <w:num w:numId="410">
    <w:abstractNumId w:val="172"/>
  </w:num>
  <w:num w:numId="411">
    <w:abstractNumId w:val="213"/>
  </w:num>
  <w:num w:numId="412">
    <w:abstractNumId w:val="296"/>
  </w:num>
  <w:num w:numId="413">
    <w:abstractNumId w:val="49"/>
  </w:num>
  <w:num w:numId="414">
    <w:abstractNumId w:val="2"/>
  </w:num>
  <w:num w:numId="415">
    <w:abstractNumId w:val="480"/>
  </w:num>
  <w:num w:numId="416">
    <w:abstractNumId w:val="107"/>
  </w:num>
  <w:num w:numId="417">
    <w:abstractNumId w:val="114"/>
  </w:num>
  <w:num w:numId="418">
    <w:abstractNumId w:val="351"/>
  </w:num>
  <w:num w:numId="419">
    <w:abstractNumId w:val="323"/>
  </w:num>
  <w:num w:numId="420">
    <w:abstractNumId w:val="51"/>
  </w:num>
  <w:num w:numId="421">
    <w:abstractNumId w:val="328"/>
  </w:num>
  <w:num w:numId="422">
    <w:abstractNumId w:val="7"/>
  </w:num>
  <w:num w:numId="423">
    <w:abstractNumId w:val="31"/>
  </w:num>
  <w:num w:numId="424">
    <w:abstractNumId w:val="295"/>
  </w:num>
  <w:num w:numId="425">
    <w:abstractNumId w:val="135"/>
  </w:num>
  <w:num w:numId="426">
    <w:abstractNumId w:val="118"/>
  </w:num>
  <w:num w:numId="427">
    <w:abstractNumId w:val="313"/>
  </w:num>
  <w:num w:numId="428">
    <w:abstractNumId w:val="264"/>
  </w:num>
  <w:num w:numId="429">
    <w:abstractNumId w:val="173"/>
  </w:num>
  <w:num w:numId="430">
    <w:abstractNumId w:val="484"/>
  </w:num>
  <w:num w:numId="431">
    <w:abstractNumId w:val="423"/>
  </w:num>
  <w:num w:numId="432">
    <w:abstractNumId w:val="285"/>
  </w:num>
  <w:num w:numId="433">
    <w:abstractNumId w:val="404"/>
  </w:num>
  <w:num w:numId="434">
    <w:abstractNumId w:val="154"/>
  </w:num>
  <w:num w:numId="435">
    <w:abstractNumId w:val="30"/>
  </w:num>
  <w:num w:numId="436">
    <w:abstractNumId w:val="391"/>
  </w:num>
  <w:num w:numId="437">
    <w:abstractNumId w:val="165"/>
  </w:num>
  <w:num w:numId="438">
    <w:abstractNumId w:val="260"/>
  </w:num>
  <w:num w:numId="439">
    <w:abstractNumId w:val="58"/>
  </w:num>
  <w:num w:numId="440">
    <w:abstractNumId w:val="413"/>
  </w:num>
  <w:num w:numId="441">
    <w:abstractNumId w:val="130"/>
  </w:num>
  <w:num w:numId="442">
    <w:abstractNumId w:val="394"/>
  </w:num>
  <w:num w:numId="443">
    <w:abstractNumId w:val="316"/>
  </w:num>
  <w:num w:numId="444">
    <w:abstractNumId w:val="147"/>
  </w:num>
  <w:num w:numId="445">
    <w:abstractNumId w:val="182"/>
  </w:num>
  <w:num w:numId="446">
    <w:abstractNumId w:val="117"/>
  </w:num>
  <w:num w:numId="447">
    <w:abstractNumId w:val="384"/>
  </w:num>
  <w:num w:numId="448">
    <w:abstractNumId w:val="290"/>
  </w:num>
  <w:num w:numId="449">
    <w:abstractNumId w:val="101"/>
  </w:num>
  <w:num w:numId="450">
    <w:abstractNumId w:val="208"/>
  </w:num>
  <w:num w:numId="451">
    <w:abstractNumId w:val="268"/>
  </w:num>
  <w:num w:numId="452">
    <w:abstractNumId w:val="401"/>
  </w:num>
  <w:num w:numId="453">
    <w:abstractNumId w:val="331"/>
  </w:num>
  <w:num w:numId="454">
    <w:abstractNumId w:val="440"/>
  </w:num>
  <w:num w:numId="455">
    <w:abstractNumId w:val="39"/>
  </w:num>
  <w:num w:numId="456">
    <w:abstractNumId w:val="350"/>
  </w:num>
  <w:num w:numId="457">
    <w:abstractNumId w:val="79"/>
  </w:num>
  <w:num w:numId="458">
    <w:abstractNumId w:val="126"/>
  </w:num>
  <w:num w:numId="459">
    <w:abstractNumId w:val="34"/>
  </w:num>
  <w:num w:numId="460">
    <w:abstractNumId w:val="54"/>
  </w:num>
  <w:num w:numId="461">
    <w:abstractNumId w:val="33"/>
  </w:num>
  <w:num w:numId="462">
    <w:abstractNumId w:val="334"/>
  </w:num>
  <w:num w:numId="463">
    <w:abstractNumId w:val="143"/>
  </w:num>
  <w:num w:numId="464">
    <w:abstractNumId w:val="137"/>
  </w:num>
  <w:num w:numId="465">
    <w:abstractNumId w:val="205"/>
  </w:num>
  <w:num w:numId="466">
    <w:abstractNumId w:val="362"/>
  </w:num>
  <w:num w:numId="467">
    <w:abstractNumId w:val="465"/>
  </w:num>
  <w:num w:numId="468">
    <w:abstractNumId w:val="481"/>
  </w:num>
  <w:num w:numId="469">
    <w:abstractNumId w:val="311"/>
  </w:num>
  <w:num w:numId="470">
    <w:abstractNumId w:val="112"/>
  </w:num>
  <w:num w:numId="471">
    <w:abstractNumId w:val="375"/>
  </w:num>
  <w:num w:numId="472">
    <w:abstractNumId w:val="421"/>
  </w:num>
  <w:num w:numId="473">
    <w:abstractNumId w:val="53"/>
  </w:num>
  <w:num w:numId="474">
    <w:abstractNumId w:val="57"/>
  </w:num>
  <w:num w:numId="475">
    <w:abstractNumId w:val="48"/>
  </w:num>
  <w:num w:numId="476">
    <w:abstractNumId w:val="157"/>
  </w:num>
  <w:num w:numId="477">
    <w:abstractNumId w:val="122"/>
  </w:num>
  <w:num w:numId="478">
    <w:abstractNumId w:val="466"/>
  </w:num>
  <w:num w:numId="479">
    <w:abstractNumId w:val="139"/>
  </w:num>
  <w:num w:numId="480">
    <w:abstractNumId w:val="222"/>
  </w:num>
  <w:num w:numId="481">
    <w:abstractNumId w:val="335"/>
  </w:num>
  <w:num w:numId="482">
    <w:abstractNumId w:val="469"/>
  </w:num>
  <w:num w:numId="483">
    <w:abstractNumId w:val="109"/>
  </w:num>
  <w:num w:numId="484">
    <w:abstractNumId w:val="125"/>
  </w:num>
  <w:num w:numId="485">
    <w:abstractNumId w:val="261"/>
  </w:num>
  <w:num w:numId="486">
    <w:abstractNumId w:val="336"/>
  </w:num>
  <w:numIdMacAtCleanup w:val="4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oNotDisplayPageBoundaries/>
  <w:hideSpellingErrors/>
  <w:activeWritingStyle w:appName="MSWord" w:lang="fr-BE" w:vendorID="9" w:dllVersion="512" w:checkStyle="1"/>
  <w:activeWritingStyle w:appName="MSWord" w:lang="fr-FR" w:vendorID="9" w:dllVersion="512" w:checkStyle="1"/>
  <w:activeWritingStyle w:appName="MSWord" w:lang="nl-NL" w:vendorID="9" w:dllVersion="512" w:checkStyle="1"/>
  <w:activeWritingStyle w:appName="MSWord" w:lang="nl-BE" w:vendorID="1" w:dllVersion="512" w:checkStyle="1"/>
  <w:activeWritingStyle w:appName="MSWord" w:lang="nl-NL" w:vendorID="1" w:dllVersion="512" w:checkStyle="1"/>
  <w:attachedTemplate r:id="rId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9A0"/>
    <w:rsid w:val="0000021F"/>
    <w:rsid w:val="00000F84"/>
    <w:rsid w:val="000022F1"/>
    <w:rsid w:val="0000366C"/>
    <w:rsid w:val="000039C1"/>
    <w:rsid w:val="00003E0F"/>
    <w:rsid w:val="00004B4C"/>
    <w:rsid w:val="000079B8"/>
    <w:rsid w:val="00014BF5"/>
    <w:rsid w:val="00015009"/>
    <w:rsid w:val="0001738A"/>
    <w:rsid w:val="00017573"/>
    <w:rsid w:val="00017DBB"/>
    <w:rsid w:val="00022302"/>
    <w:rsid w:val="000238E4"/>
    <w:rsid w:val="0002434A"/>
    <w:rsid w:val="000250B0"/>
    <w:rsid w:val="0003124A"/>
    <w:rsid w:val="00031BB3"/>
    <w:rsid w:val="0003233A"/>
    <w:rsid w:val="0003264A"/>
    <w:rsid w:val="000329E8"/>
    <w:rsid w:val="00034706"/>
    <w:rsid w:val="00036C91"/>
    <w:rsid w:val="00040062"/>
    <w:rsid w:val="00040F80"/>
    <w:rsid w:val="00041BE9"/>
    <w:rsid w:val="00042900"/>
    <w:rsid w:val="0004318E"/>
    <w:rsid w:val="000431F0"/>
    <w:rsid w:val="00043C02"/>
    <w:rsid w:val="000445A7"/>
    <w:rsid w:val="000449AF"/>
    <w:rsid w:val="000452CB"/>
    <w:rsid w:val="00045D2F"/>
    <w:rsid w:val="00046197"/>
    <w:rsid w:val="0005169E"/>
    <w:rsid w:val="00054D6E"/>
    <w:rsid w:val="00056DFC"/>
    <w:rsid w:val="00057B35"/>
    <w:rsid w:val="0006038E"/>
    <w:rsid w:val="000636CE"/>
    <w:rsid w:val="0006479F"/>
    <w:rsid w:val="00064C6E"/>
    <w:rsid w:val="00064FEE"/>
    <w:rsid w:val="000662A6"/>
    <w:rsid w:val="00067B8E"/>
    <w:rsid w:val="00067C50"/>
    <w:rsid w:val="0007061B"/>
    <w:rsid w:val="00071554"/>
    <w:rsid w:val="00072470"/>
    <w:rsid w:val="00074593"/>
    <w:rsid w:val="00074E61"/>
    <w:rsid w:val="000761F2"/>
    <w:rsid w:val="000802DA"/>
    <w:rsid w:val="0008103E"/>
    <w:rsid w:val="0008114B"/>
    <w:rsid w:val="00082A42"/>
    <w:rsid w:val="00084AD1"/>
    <w:rsid w:val="00084FF5"/>
    <w:rsid w:val="0008601A"/>
    <w:rsid w:val="00086DD2"/>
    <w:rsid w:val="00087463"/>
    <w:rsid w:val="000903E5"/>
    <w:rsid w:val="00090845"/>
    <w:rsid w:val="00090C29"/>
    <w:rsid w:val="00093D05"/>
    <w:rsid w:val="000940EA"/>
    <w:rsid w:val="00094882"/>
    <w:rsid w:val="00094B0C"/>
    <w:rsid w:val="000952CA"/>
    <w:rsid w:val="000961E0"/>
    <w:rsid w:val="0009697E"/>
    <w:rsid w:val="000A1582"/>
    <w:rsid w:val="000A3181"/>
    <w:rsid w:val="000A4331"/>
    <w:rsid w:val="000A49AA"/>
    <w:rsid w:val="000A4D7F"/>
    <w:rsid w:val="000A5B4E"/>
    <w:rsid w:val="000A6332"/>
    <w:rsid w:val="000A6E96"/>
    <w:rsid w:val="000A763F"/>
    <w:rsid w:val="000B0A49"/>
    <w:rsid w:val="000B0F4E"/>
    <w:rsid w:val="000B2C6A"/>
    <w:rsid w:val="000B3969"/>
    <w:rsid w:val="000B3A45"/>
    <w:rsid w:val="000B6CE2"/>
    <w:rsid w:val="000B7B07"/>
    <w:rsid w:val="000C0165"/>
    <w:rsid w:val="000C0E55"/>
    <w:rsid w:val="000C29C5"/>
    <w:rsid w:val="000C30BE"/>
    <w:rsid w:val="000C50C1"/>
    <w:rsid w:val="000C58DA"/>
    <w:rsid w:val="000C5BB6"/>
    <w:rsid w:val="000C7735"/>
    <w:rsid w:val="000C7C9E"/>
    <w:rsid w:val="000D02A2"/>
    <w:rsid w:val="000D3A64"/>
    <w:rsid w:val="000D3F8D"/>
    <w:rsid w:val="000D45A5"/>
    <w:rsid w:val="000D4716"/>
    <w:rsid w:val="000D5C6D"/>
    <w:rsid w:val="000E088E"/>
    <w:rsid w:val="000E192A"/>
    <w:rsid w:val="000E3FBA"/>
    <w:rsid w:val="000E4228"/>
    <w:rsid w:val="000E5B64"/>
    <w:rsid w:val="000E6AD0"/>
    <w:rsid w:val="000E7067"/>
    <w:rsid w:val="000E7B0F"/>
    <w:rsid w:val="000F166F"/>
    <w:rsid w:val="000F18B1"/>
    <w:rsid w:val="000F1C44"/>
    <w:rsid w:val="000F2A6F"/>
    <w:rsid w:val="000F2C50"/>
    <w:rsid w:val="000F3835"/>
    <w:rsid w:val="000F56B9"/>
    <w:rsid w:val="00100380"/>
    <w:rsid w:val="00101056"/>
    <w:rsid w:val="001014E6"/>
    <w:rsid w:val="00101E4B"/>
    <w:rsid w:val="00103A52"/>
    <w:rsid w:val="00103D22"/>
    <w:rsid w:val="00103E7E"/>
    <w:rsid w:val="00105239"/>
    <w:rsid w:val="00105C63"/>
    <w:rsid w:val="001066A9"/>
    <w:rsid w:val="00107788"/>
    <w:rsid w:val="00107D62"/>
    <w:rsid w:val="00111022"/>
    <w:rsid w:val="0011106F"/>
    <w:rsid w:val="00111E3A"/>
    <w:rsid w:val="001120E8"/>
    <w:rsid w:val="00112A04"/>
    <w:rsid w:val="00115725"/>
    <w:rsid w:val="00115E2B"/>
    <w:rsid w:val="001168F4"/>
    <w:rsid w:val="001206C6"/>
    <w:rsid w:val="0012289E"/>
    <w:rsid w:val="00122B57"/>
    <w:rsid w:val="00122E82"/>
    <w:rsid w:val="0012369B"/>
    <w:rsid w:val="00123E1A"/>
    <w:rsid w:val="00123F90"/>
    <w:rsid w:val="00125B5D"/>
    <w:rsid w:val="00125BD1"/>
    <w:rsid w:val="00127ED6"/>
    <w:rsid w:val="00130188"/>
    <w:rsid w:val="00130D91"/>
    <w:rsid w:val="00132460"/>
    <w:rsid w:val="00133247"/>
    <w:rsid w:val="00135004"/>
    <w:rsid w:val="00135096"/>
    <w:rsid w:val="001371A1"/>
    <w:rsid w:val="00142B10"/>
    <w:rsid w:val="00145241"/>
    <w:rsid w:val="001465B1"/>
    <w:rsid w:val="001519A0"/>
    <w:rsid w:val="0015226D"/>
    <w:rsid w:val="0015316B"/>
    <w:rsid w:val="001532FB"/>
    <w:rsid w:val="00155AC9"/>
    <w:rsid w:val="00156047"/>
    <w:rsid w:val="001568AF"/>
    <w:rsid w:val="00157E87"/>
    <w:rsid w:val="00160820"/>
    <w:rsid w:val="00161066"/>
    <w:rsid w:val="00162066"/>
    <w:rsid w:val="00162136"/>
    <w:rsid w:val="0016412C"/>
    <w:rsid w:val="0016456D"/>
    <w:rsid w:val="00165463"/>
    <w:rsid w:val="00167B06"/>
    <w:rsid w:val="001706AF"/>
    <w:rsid w:val="00170730"/>
    <w:rsid w:val="00170CFC"/>
    <w:rsid w:val="00172F8D"/>
    <w:rsid w:val="00172FEF"/>
    <w:rsid w:val="001745BE"/>
    <w:rsid w:val="00174C46"/>
    <w:rsid w:val="00176A6C"/>
    <w:rsid w:val="00180F1D"/>
    <w:rsid w:val="00181022"/>
    <w:rsid w:val="00182FA9"/>
    <w:rsid w:val="001850C3"/>
    <w:rsid w:val="00186258"/>
    <w:rsid w:val="00186FE8"/>
    <w:rsid w:val="00187630"/>
    <w:rsid w:val="00190391"/>
    <w:rsid w:val="001906FB"/>
    <w:rsid w:val="001907F8"/>
    <w:rsid w:val="00191E37"/>
    <w:rsid w:val="00192DBC"/>
    <w:rsid w:val="001931EC"/>
    <w:rsid w:val="00193DBB"/>
    <w:rsid w:val="001949CE"/>
    <w:rsid w:val="00195064"/>
    <w:rsid w:val="001959F0"/>
    <w:rsid w:val="00195C79"/>
    <w:rsid w:val="00196C5D"/>
    <w:rsid w:val="00196CEC"/>
    <w:rsid w:val="0019722C"/>
    <w:rsid w:val="00197253"/>
    <w:rsid w:val="001A0896"/>
    <w:rsid w:val="001A13B6"/>
    <w:rsid w:val="001A2F58"/>
    <w:rsid w:val="001A3227"/>
    <w:rsid w:val="001A397A"/>
    <w:rsid w:val="001A3BC3"/>
    <w:rsid w:val="001A48CB"/>
    <w:rsid w:val="001A4A4F"/>
    <w:rsid w:val="001A5446"/>
    <w:rsid w:val="001A7513"/>
    <w:rsid w:val="001A7D9A"/>
    <w:rsid w:val="001B0637"/>
    <w:rsid w:val="001B0A6B"/>
    <w:rsid w:val="001B5CF2"/>
    <w:rsid w:val="001B5FCD"/>
    <w:rsid w:val="001B7CE1"/>
    <w:rsid w:val="001B7FAC"/>
    <w:rsid w:val="001C28C8"/>
    <w:rsid w:val="001C336A"/>
    <w:rsid w:val="001C3383"/>
    <w:rsid w:val="001C35EC"/>
    <w:rsid w:val="001C3BBF"/>
    <w:rsid w:val="001C3DC5"/>
    <w:rsid w:val="001C51BD"/>
    <w:rsid w:val="001C6DBF"/>
    <w:rsid w:val="001C7C7E"/>
    <w:rsid w:val="001D1105"/>
    <w:rsid w:val="001D17E8"/>
    <w:rsid w:val="001D1D29"/>
    <w:rsid w:val="001D2884"/>
    <w:rsid w:val="001D33D9"/>
    <w:rsid w:val="001D341F"/>
    <w:rsid w:val="001D3569"/>
    <w:rsid w:val="001D438B"/>
    <w:rsid w:val="001D4DD9"/>
    <w:rsid w:val="001D4F5A"/>
    <w:rsid w:val="001D50A2"/>
    <w:rsid w:val="001D6A82"/>
    <w:rsid w:val="001D79D5"/>
    <w:rsid w:val="001E0042"/>
    <w:rsid w:val="001E203B"/>
    <w:rsid w:val="001E3350"/>
    <w:rsid w:val="001E556D"/>
    <w:rsid w:val="001E635A"/>
    <w:rsid w:val="001E650E"/>
    <w:rsid w:val="001E658A"/>
    <w:rsid w:val="001E6C8E"/>
    <w:rsid w:val="001E7DA1"/>
    <w:rsid w:val="001E7F79"/>
    <w:rsid w:val="001F00C1"/>
    <w:rsid w:val="001F3D01"/>
    <w:rsid w:val="001F43E6"/>
    <w:rsid w:val="001F6D11"/>
    <w:rsid w:val="001F6EE9"/>
    <w:rsid w:val="001F71F7"/>
    <w:rsid w:val="0020063F"/>
    <w:rsid w:val="00203A79"/>
    <w:rsid w:val="0020527B"/>
    <w:rsid w:val="00205A38"/>
    <w:rsid w:val="00210EBD"/>
    <w:rsid w:val="00211FA6"/>
    <w:rsid w:val="0021205D"/>
    <w:rsid w:val="0021225F"/>
    <w:rsid w:val="00213673"/>
    <w:rsid w:val="002139A4"/>
    <w:rsid w:val="00213E9D"/>
    <w:rsid w:val="00214D3D"/>
    <w:rsid w:val="00214D73"/>
    <w:rsid w:val="00216F7D"/>
    <w:rsid w:val="002170BF"/>
    <w:rsid w:val="002178C0"/>
    <w:rsid w:val="00220E7A"/>
    <w:rsid w:val="00221CBF"/>
    <w:rsid w:val="0022209F"/>
    <w:rsid w:val="00223CB7"/>
    <w:rsid w:val="00223DBB"/>
    <w:rsid w:val="00223FA1"/>
    <w:rsid w:val="00223FCD"/>
    <w:rsid w:val="0022703B"/>
    <w:rsid w:val="002273D7"/>
    <w:rsid w:val="0022759B"/>
    <w:rsid w:val="002275BF"/>
    <w:rsid w:val="00231819"/>
    <w:rsid w:val="00232324"/>
    <w:rsid w:val="00232498"/>
    <w:rsid w:val="00232834"/>
    <w:rsid w:val="0023289F"/>
    <w:rsid w:val="00233B43"/>
    <w:rsid w:val="002348A7"/>
    <w:rsid w:val="00236821"/>
    <w:rsid w:val="00237184"/>
    <w:rsid w:val="0024143D"/>
    <w:rsid w:val="0024149C"/>
    <w:rsid w:val="00243057"/>
    <w:rsid w:val="00243110"/>
    <w:rsid w:val="00243692"/>
    <w:rsid w:val="00246FC9"/>
    <w:rsid w:val="00250A85"/>
    <w:rsid w:val="00251861"/>
    <w:rsid w:val="002518E7"/>
    <w:rsid w:val="00252792"/>
    <w:rsid w:val="0025591C"/>
    <w:rsid w:val="002564B5"/>
    <w:rsid w:val="002565C9"/>
    <w:rsid w:val="002565F2"/>
    <w:rsid w:val="00256DC0"/>
    <w:rsid w:val="002571B9"/>
    <w:rsid w:val="0026188D"/>
    <w:rsid w:val="002621FE"/>
    <w:rsid w:val="002627E2"/>
    <w:rsid w:val="002647ED"/>
    <w:rsid w:val="00265033"/>
    <w:rsid w:val="002659CA"/>
    <w:rsid w:val="00272DA4"/>
    <w:rsid w:val="00273C63"/>
    <w:rsid w:val="0027637D"/>
    <w:rsid w:val="00277024"/>
    <w:rsid w:val="00277240"/>
    <w:rsid w:val="00280EB0"/>
    <w:rsid w:val="0028279F"/>
    <w:rsid w:val="00286832"/>
    <w:rsid w:val="00286EAC"/>
    <w:rsid w:val="00286EF1"/>
    <w:rsid w:val="0028710A"/>
    <w:rsid w:val="00287BB4"/>
    <w:rsid w:val="002908DE"/>
    <w:rsid w:val="00291E8E"/>
    <w:rsid w:val="00293080"/>
    <w:rsid w:val="00296F6F"/>
    <w:rsid w:val="00297326"/>
    <w:rsid w:val="002A685F"/>
    <w:rsid w:val="002B1AF4"/>
    <w:rsid w:val="002B3A66"/>
    <w:rsid w:val="002B3DB1"/>
    <w:rsid w:val="002B47DD"/>
    <w:rsid w:val="002B4972"/>
    <w:rsid w:val="002B63A9"/>
    <w:rsid w:val="002C0321"/>
    <w:rsid w:val="002C0C49"/>
    <w:rsid w:val="002C1981"/>
    <w:rsid w:val="002C256E"/>
    <w:rsid w:val="002C3DC7"/>
    <w:rsid w:val="002C3E9C"/>
    <w:rsid w:val="002C4D0A"/>
    <w:rsid w:val="002C5FEC"/>
    <w:rsid w:val="002C699D"/>
    <w:rsid w:val="002C740D"/>
    <w:rsid w:val="002D0F6D"/>
    <w:rsid w:val="002D184D"/>
    <w:rsid w:val="002D2F93"/>
    <w:rsid w:val="002D3D30"/>
    <w:rsid w:val="002D467C"/>
    <w:rsid w:val="002D50B9"/>
    <w:rsid w:val="002D57A6"/>
    <w:rsid w:val="002D681A"/>
    <w:rsid w:val="002D7AA3"/>
    <w:rsid w:val="002E2406"/>
    <w:rsid w:val="002E2C6F"/>
    <w:rsid w:val="002E44BA"/>
    <w:rsid w:val="002E6E8E"/>
    <w:rsid w:val="002E71CB"/>
    <w:rsid w:val="002E77B6"/>
    <w:rsid w:val="002F05BF"/>
    <w:rsid w:val="002F13E6"/>
    <w:rsid w:val="002F18A2"/>
    <w:rsid w:val="002F232E"/>
    <w:rsid w:val="002F38CB"/>
    <w:rsid w:val="002F3EEE"/>
    <w:rsid w:val="002F602D"/>
    <w:rsid w:val="002F7195"/>
    <w:rsid w:val="002F7809"/>
    <w:rsid w:val="002F78A3"/>
    <w:rsid w:val="00300217"/>
    <w:rsid w:val="00303492"/>
    <w:rsid w:val="00306796"/>
    <w:rsid w:val="00307663"/>
    <w:rsid w:val="00310837"/>
    <w:rsid w:val="00310DD1"/>
    <w:rsid w:val="0031121A"/>
    <w:rsid w:val="003118DB"/>
    <w:rsid w:val="00312F79"/>
    <w:rsid w:val="0031328A"/>
    <w:rsid w:val="0031370A"/>
    <w:rsid w:val="00313D06"/>
    <w:rsid w:val="0031432C"/>
    <w:rsid w:val="00314D2A"/>
    <w:rsid w:val="00315002"/>
    <w:rsid w:val="00315171"/>
    <w:rsid w:val="00315B26"/>
    <w:rsid w:val="00316475"/>
    <w:rsid w:val="00316FE0"/>
    <w:rsid w:val="003171EC"/>
    <w:rsid w:val="00320331"/>
    <w:rsid w:val="00321623"/>
    <w:rsid w:val="00321D5A"/>
    <w:rsid w:val="00322596"/>
    <w:rsid w:val="00323A5A"/>
    <w:rsid w:val="00324D0F"/>
    <w:rsid w:val="00325A25"/>
    <w:rsid w:val="00325AE4"/>
    <w:rsid w:val="003264B9"/>
    <w:rsid w:val="00326BDD"/>
    <w:rsid w:val="00326BE0"/>
    <w:rsid w:val="00327263"/>
    <w:rsid w:val="0032756E"/>
    <w:rsid w:val="00331217"/>
    <w:rsid w:val="00331482"/>
    <w:rsid w:val="0033219E"/>
    <w:rsid w:val="00333183"/>
    <w:rsid w:val="003333B9"/>
    <w:rsid w:val="0033436D"/>
    <w:rsid w:val="0033445A"/>
    <w:rsid w:val="00334E51"/>
    <w:rsid w:val="00337261"/>
    <w:rsid w:val="00340EC9"/>
    <w:rsid w:val="0034104D"/>
    <w:rsid w:val="003411D7"/>
    <w:rsid w:val="00341370"/>
    <w:rsid w:val="00341B6B"/>
    <w:rsid w:val="00341F32"/>
    <w:rsid w:val="00342483"/>
    <w:rsid w:val="0034260E"/>
    <w:rsid w:val="00344F76"/>
    <w:rsid w:val="00345BCA"/>
    <w:rsid w:val="00346439"/>
    <w:rsid w:val="00346741"/>
    <w:rsid w:val="003478E8"/>
    <w:rsid w:val="003529D4"/>
    <w:rsid w:val="00352BA4"/>
    <w:rsid w:val="0035315F"/>
    <w:rsid w:val="00353D37"/>
    <w:rsid w:val="003545CA"/>
    <w:rsid w:val="00355130"/>
    <w:rsid w:val="0035555D"/>
    <w:rsid w:val="00355E7C"/>
    <w:rsid w:val="003565A0"/>
    <w:rsid w:val="00361209"/>
    <w:rsid w:val="00361CFD"/>
    <w:rsid w:val="0036340A"/>
    <w:rsid w:val="003651A4"/>
    <w:rsid w:val="003659CD"/>
    <w:rsid w:val="00367853"/>
    <w:rsid w:val="00371FC4"/>
    <w:rsid w:val="0037287B"/>
    <w:rsid w:val="00373D52"/>
    <w:rsid w:val="00374468"/>
    <w:rsid w:val="00374C09"/>
    <w:rsid w:val="003768D4"/>
    <w:rsid w:val="0038008D"/>
    <w:rsid w:val="0038105F"/>
    <w:rsid w:val="003825A9"/>
    <w:rsid w:val="00384BEB"/>
    <w:rsid w:val="00385AA1"/>
    <w:rsid w:val="00386CAE"/>
    <w:rsid w:val="00386E68"/>
    <w:rsid w:val="0039164C"/>
    <w:rsid w:val="00391BA9"/>
    <w:rsid w:val="0039232E"/>
    <w:rsid w:val="0039472E"/>
    <w:rsid w:val="00394BF2"/>
    <w:rsid w:val="00395431"/>
    <w:rsid w:val="003961BC"/>
    <w:rsid w:val="003976E0"/>
    <w:rsid w:val="003A010D"/>
    <w:rsid w:val="003A06EE"/>
    <w:rsid w:val="003A0970"/>
    <w:rsid w:val="003A0E85"/>
    <w:rsid w:val="003A49C9"/>
    <w:rsid w:val="003A4E75"/>
    <w:rsid w:val="003A5E3A"/>
    <w:rsid w:val="003A6BD7"/>
    <w:rsid w:val="003A705F"/>
    <w:rsid w:val="003A7868"/>
    <w:rsid w:val="003A7B7E"/>
    <w:rsid w:val="003B0EB2"/>
    <w:rsid w:val="003B1A5D"/>
    <w:rsid w:val="003B1CD3"/>
    <w:rsid w:val="003B22CB"/>
    <w:rsid w:val="003B704D"/>
    <w:rsid w:val="003B7990"/>
    <w:rsid w:val="003B7F9D"/>
    <w:rsid w:val="003C41B5"/>
    <w:rsid w:val="003C450C"/>
    <w:rsid w:val="003C6275"/>
    <w:rsid w:val="003C78B3"/>
    <w:rsid w:val="003D0319"/>
    <w:rsid w:val="003D269F"/>
    <w:rsid w:val="003D28D8"/>
    <w:rsid w:val="003D312B"/>
    <w:rsid w:val="003D369F"/>
    <w:rsid w:val="003D4633"/>
    <w:rsid w:val="003D5108"/>
    <w:rsid w:val="003D619A"/>
    <w:rsid w:val="003D7EAE"/>
    <w:rsid w:val="003E13DA"/>
    <w:rsid w:val="003E1A39"/>
    <w:rsid w:val="003E23EB"/>
    <w:rsid w:val="003E362D"/>
    <w:rsid w:val="003E3A9F"/>
    <w:rsid w:val="003E3D92"/>
    <w:rsid w:val="003E443C"/>
    <w:rsid w:val="003E46BA"/>
    <w:rsid w:val="003E4EC9"/>
    <w:rsid w:val="003E6FF8"/>
    <w:rsid w:val="003E7DD6"/>
    <w:rsid w:val="003F119D"/>
    <w:rsid w:val="003F3FDA"/>
    <w:rsid w:val="003F4BE4"/>
    <w:rsid w:val="003F51C6"/>
    <w:rsid w:val="003F5912"/>
    <w:rsid w:val="003F7616"/>
    <w:rsid w:val="003F7DEE"/>
    <w:rsid w:val="00402017"/>
    <w:rsid w:val="004055F7"/>
    <w:rsid w:val="004056C9"/>
    <w:rsid w:val="004056E5"/>
    <w:rsid w:val="00405ED3"/>
    <w:rsid w:val="0040681D"/>
    <w:rsid w:val="00407707"/>
    <w:rsid w:val="00407A0D"/>
    <w:rsid w:val="004110B7"/>
    <w:rsid w:val="00411DC4"/>
    <w:rsid w:val="00412459"/>
    <w:rsid w:val="004124BC"/>
    <w:rsid w:val="00412EB8"/>
    <w:rsid w:val="004136B9"/>
    <w:rsid w:val="0041387D"/>
    <w:rsid w:val="00416C01"/>
    <w:rsid w:val="004170EA"/>
    <w:rsid w:val="004176DE"/>
    <w:rsid w:val="00417F2C"/>
    <w:rsid w:val="00422C5E"/>
    <w:rsid w:val="00423058"/>
    <w:rsid w:val="00423292"/>
    <w:rsid w:val="004232C7"/>
    <w:rsid w:val="00431F75"/>
    <w:rsid w:val="00433B85"/>
    <w:rsid w:val="004341D4"/>
    <w:rsid w:val="00434BCA"/>
    <w:rsid w:val="00434DF2"/>
    <w:rsid w:val="004351FC"/>
    <w:rsid w:val="004361DB"/>
    <w:rsid w:val="0043621E"/>
    <w:rsid w:val="00437B64"/>
    <w:rsid w:val="00437C80"/>
    <w:rsid w:val="00440733"/>
    <w:rsid w:val="00440BD1"/>
    <w:rsid w:val="00441107"/>
    <w:rsid w:val="00441680"/>
    <w:rsid w:val="0044171E"/>
    <w:rsid w:val="004428CB"/>
    <w:rsid w:val="00442AD6"/>
    <w:rsid w:val="00442D75"/>
    <w:rsid w:val="00443894"/>
    <w:rsid w:val="00444153"/>
    <w:rsid w:val="004453F2"/>
    <w:rsid w:val="0044578C"/>
    <w:rsid w:val="004457AC"/>
    <w:rsid w:val="00445C59"/>
    <w:rsid w:val="00445E96"/>
    <w:rsid w:val="00447370"/>
    <w:rsid w:val="00447767"/>
    <w:rsid w:val="00447CB9"/>
    <w:rsid w:val="00450485"/>
    <w:rsid w:val="00450552"/>
    <w:rsid w:val="00450C04"/>
    <w:rsid w:val="00450C32"/>
    <w:rsid w:val="00451132"/>
    <w:rsid w:val="00451A5C"/>
    <w:rsid w:val="00452BA3"/>
    <w:rsid w:val="004534AB"/>
    <w:rsid w:val="004534BD"/>
    <w:rsid w:val="004535E8"/>
    <w:rsid w:val="00454B32"/>
    <w:rsid w:val="00455104"/>
    <w:rsid w:val="00455C3F"/>
    <w:rsid w:val="00455F6E"/>
    <w:rsid w:val="00456C63"/>
    <w:rsid w:val="00457B5B"/>
    <w:rsid w:val="00457F78"/>
    <w:rsid w:val="00461B2C"/>
    <w:rsid w:val="00462C56"/>
    <w:rsid w:val="00463621"/>
    <w:rsid w:val="004636D9"/>
    <w:rsid w:val="0046493F"/>
    <w:rsid w:val="0046498E"/>
    <w:rsid w:val="00464C17"/>
    <w:rsid w:val="00464FFE"/>
    <w:rsid w:val="004652E2"/>
    <w:rsid w:val="00465DF6"/>
    <w:rsid w:val="0046648D"/>
    <w:rsid w:val="00466578"/>
    <w:rsid w:val="004667DE"/>
    <w:rsid w:val="004674C5"/>
    <w:rsid w:val="00470A71"/>
    <w:rsid w:val="00470A88"/>
    <w:rsid w:val="00471C14"/>
    <w:rsid w:val="00472033"/>
    <w:rsid w:val="004721E0"/>
    <w:rsid w:val="00472DA4"/>
    <w:rsid w:val="00473030"/>
    <w:rsid w:val="00474A16"/>
    <w:rsid w:val="00474DE7"/>
    <w:rsid w:val="004777AD"/>
    <w:rsid w:val="00477FA3"/>
    <w:rsid w:val="00480399"/>
    <w:rsid w:val="00480D20"/>
    <w:rsid w:val="004816ED"/>
    <w:rsid w:val="004837A3"/>
    <w:rsid w:val="004841A9"/>
    <w:rsid w:val="00484E55"/>
    <w:rsid w:val="004864FE"/>
    <w:rsid w:val="00486EBA"/>
    <w:rsid w:val="004904C2"/>
    <w:rsid w:val="00493D88"/>
    <w:rsid w:val="00494142"/>
    <w:rsid w:val="00495165"/>
    <w:rsid w:val="00496D67"/>
    <w:rsid w:val="00497095"/>
    <w:rsid w:val="004A0598"/>
    <w:rsid w:val="004A0E5B"/>
    <w:rsid w:val="004A3273"/>
    <w:rsid w:val="004A4702"/>
    <w:rsid w:val="004A623A"/>
    <w:rsid w:val="004B257C"/>
    <w:rsid w:val="004B3C11"/>
    <w:rsid w:val="004B407D"/>
    <w:rsid w:val="004B567A"/>
    <w:rsid w:val="004B5743"/>
    <w:rsid w:val="004B5AD8"/>
    <w:rsid w:val="004B6CB5"/>
    <w:rsid w:val="004B7A65"/>
    <w:rsid w:val="004B7D44"/>
    <w:rsid w:val="004C0090"/>
    <w:rsid w:val="004C2436"/>
    <w:rsid w:val="004C2452"/>
    <w:rsid w:val="004C5C6F"/>
    <w:rsid w:val="004C6E22"/>
    <w:rsid w:val="004D05E4"/>
    <w:rsid w:val="004D160A"/>
    <w:rsid w:val="004D18B1"/>
    <w:rsid w:val="004D273B"/>
    <w:rsid w:val="004D5061"/>
    <w:rsid w:val="004D5656"/>
    <w:rsid w:val="004E16BD"/>
    <w:rsid w:val="004E2675"/>
    <w:rsid w:val="004E6949"/>
    <w:rsid w:val="004E74B6"/>
    <w:rsid w:val="004F16F9"/>
    <w:rsid w:val="004F4302"/>
    <w:rsid w:val="004F476E"/>
    <w:rsid w:val="004F5B0B"/>
    <w:rsid w:val="00501708"/>
    <w:rsid w:val="00501892"/>
    <w:rsid w:val="0050311F"/>
    <w:rsid w:val="005031F9"/>
    <w:rsid w:val="00503837"/>
    <w:rsid w:val="00503BE2"/>
    <w:rsid w:val="00506900"/>
    <w:rsid w:val="00507323"/>
    <w:rsid w:val="00507F17"/>
    <w:rsid w:val="0051141B"/>
    <w:rsid w:val="00511666"/>
    <w:rsid w:val="00511900"/>
    <w:rsid w:val="00513491"/>
    <w:rsid w:val="00513EE3"/>
    <w:rsid w:val="00514068"/>
    <w:rsid w:val="00514980"/>
    <w:rsid w:val="005149AD"/>
    <w:rsid w:val="00517E7E"/>
    <w:rsid w:val="00517F98"/>
    <w:rsid w:val="00520A02"/>
    <w:rsid w:val="0052122F"/>
    <w:rsid w:val="00521E8B"/>
    <w:rsid w:val="0052208C"/>
    <w:rsid w:val="00524F0E"/>
    <w:rsid w:val="005259B9"/>
    <w:rsid w:val="005266BF"/>
    <w:rsid w:val="005274EA"/>
    <w:rsid w:val="00527F2B"/>
    <w:rsid w:val="00530254"/>
    <w:rsid w:val="00530A01"/>
    <w:rsid w:val="00531372"/>
    <w:rsid w:val="0053283A"/>
    <w:rsid w:val="00533902"/>
    <w:rsid w:val="00534012"/>
    <w:rsid w:val="005345DF"/>
    <w:rsid w:val="005350C0"/>
    <w:rsid w:val="005370DC"/>
    <w:rsid w:val="005377D1"/>
    <w:rsid w:val="00537CF8"/>
    <w:rsid w:val="0054016D"/>
    <w:rsid w:val="005444F2"/>
    <w:rsid w:val="00545651"/>
    <w:rsid w:val="00545ABE"/>
    <w:rsid w:val="00546441"/>
    <w:rsid w:val="00546ED6"/>
    <w:rsid w:val="005475CC"/>
    <w:rsid w:val="00547B86"/>
    <w:rsid w:val="00550093"/>
    <w:rsid w:val="00552355"/>
    <w:rsid w:val="00552797"/>
    <w:rsid w:val="00554BAC"/>
    <w:rsid w:val="0055779E"/>
    <w:rsid w:val="00560096"/>
    <w:rsid w:val="00560369"/>
    <w:rsid w:val="00560D73"/>
    <w:rsid w:val="00560E97"/>
    <w:rsid w:val="00562E50"/>
    <w:rsid w:val="00563831"/>
    <w:rsid w:val="0056394A"/>
    <w:rsid w:val="00563C95"/>
    <w:rsid w:val="005668A4"/>
    <w:rsid w:val="00567314"/>
    <w:rsid w:val="00570632"/>
    <w:rsid w:val="00570C42"/>
    <w:rsid w:val="00571756"/>
    <w:rsid w:val="00572128"/>
    <w:rsid w:val="005727AA"/>
    <w:rsid w:val="00572CC0"/>
    <w:rsid w:val="00573CEA"/>
    <w:rsid w:val="00573D30"/>
    <w:rsid w:val="00573E96"/>
    <w:rsid w:val="00576060"/>
    <w:rsid w:val="00577653"/>
    <w:rsid w:val="00580D30"/>
    <w:rsid w:val="005818F5"/>
    <w:rsid w:val="0058219B"/>
    <w:rsid w:val="00582624"/>
    <w:rsid w:val="00582792"/>
    <w:rsid w:val="00583AAB"/>
    <w:rsid w:val="00585DC3"/>
    <w:rsid w:val="005867B0"/>
    <w:rsid w:val="0059091E"/>
    <w:rsid w:val="00591738"/>
    <w:rsid w:val="00591B94"/>
    <w:rsid w:val="00592B0C"/>
    <w:rsid w:val="00592CB3"/>
    <w:rsid w:val="00594B25"/>
    <w:rsid w:val="00595987"/>
    <w:rsid w:val="00595B6D"/>
    <w:rsid w:val="00596AF9"/>
    <w:rsid w:val="00596DC3"/>
    <w:rsid w:val="005A0644"/>
    <w:rsid w:val="005A08E0"/>
    <w:rsid w:val="005A0A1D"/>
    <w:rsid w:val="005A557B"/>
    <w:rsid w:val="005A6F2D"/>
    <w:rsid w:val="005A708A"/>
    <w:rsid w:val="005B2722"/>
    <w:rsid w:val="005B2B5D"/>
    <w:rsid w:val="005B3D4A"/>
    <w:rsid w:val="005B55AE"/>
    <w:rsid w:val="005B5AEF"/>
    <w:rsid w:val="005B5ED7"/>
    <w:rsid w:val="005B779B"/>
    <w:rsid w:val="005C0B65"/>
    <w:rsid w:val="005C0F91"/>
    <w:rsid w:val="005C18AA"/>
    <w:rsid w:val="005C18C9"/>
    <w:rsid w:val="005C3AA3"/>
    <w:rsid w:val="005C415B"/>
    <w:rsid w:val="005C4410"/>
    <w:rsid w:val="005C4563"/>
    <w:rsid w:val="005C5F63"/>
    <w:rsid w:val="005D0C18"/>
    <w:rsid w:val="005D0E89"/>
    <w:rsid w:val="005D106B"/>
    <w:rsid w:val="005D361B"/>
    <w:rsid w:val="005D3CA4"/>
    <w:rsid w:val="005D409D"/>
    <w:rsid w:val="005D425F"/>
    <w:rsid w:val="005D4342"/>
    <w:rsid w:val="005D4776"/>
    <w:rsid w:val="005D5F91"/>
    <w:rsid w:val="005D6848"/>
    <w:rsid w:val="005D6F22"/>
    <w:rsid w:val="005D7C58"/>
    <w:rsid w:val="005E03DD"/>
    <w:rsid w:val="005E1884"/>
    <w:rsid w:val="005E2412"/>
    <w:rsid w:val="005E2924"/>
    <w:rsid w:val="005E331D"/>
    <w:rsid w:val="005E4101"/>
    <w:rsid w:val="005E71F3"/>
    <w:rsid w:val="005E75FD"/>
    <w:rsid w:val="005F0A2F"/>
    <w:rsid w:val="005F0EA7"/>
    <w:rsid w:val="005F1B1D"/>
    <w:rsid w:val="005F21AB"/>
    <w:rsid w:val="005F32C7"/>
    <w:rsid w:val="005F4576"/>
    <w:rsid w:val="005F4F7D"/>
    <w:rsid w:val="005F5B5A"/>
    <w:rsid w:val="005F6095"/>
    <w:rsid w:val="005F64D6"/>
    <w:rsid w:val="005F64E7"/>
    <w:rsid w:val="005F6C54"/>
    <w:rsid w:val="005F70A0"/>
    <w:rsid w:val="0060274F"/>
    <w:rsid w:val="00604E0B"/>
    <w:rsid w:val="00604E84"/>
    <w:rsid w:val="00605706"/>
    <w:rsid w:val="0060640E"/>
    <w:rsid w:val="006072CC"/>
    <w:rsid w:val="00611120"/>
    <w:rsid w:val="00612D65"/>
    <w:rsid w:val="00615BBD"/>
    <w:rsid w:val="00616C3D"/>
    <w:rsid w:val="00622194"/>
    <w:rsid w:val="006234AB"/>
    <w:rsid w:val="0062413B"/>
    <w:rsid w:val="0062505D"/>
    <w:rsid w:val="00625963"/>
    <w:rsid w:val="006301C9"/>
    <w:rsid w:val="006306B4"/>
    <w:rsid w:val="00630873"/>
    <w:rsid w:val="006309D8"/>
    <w:rsid w:val="00631932"/>
    <w:rsid w:val="00631C2A"/>
    <w:rsid w:val="00632C98"/>
    <w:rsid w:val="00633084"/>
    <w:rsid w:val="00633BEE"/>
    <w:rsid w:val="00634BD9"/>
    <w:rsid w:val="00634F91"/>
    <w:rsid w:val="006351E1"/>
    <w:rsid w:val="00635D90"/>
    <w:rsid w:val="00635EDE"/>
    <w:rsid w:val="006369F4"/>
    <w:rsid w:val="0064134D"/>
    <w:rsid w:val="00641985"/>
    <w:rsid w:val="00643FE1"/>
    <w:rsid w:val="00645456"/>
    <w:rsid w:val="00647278"/>
    <w:rsid w:val="006526F1"/>
    <w:rsid w:val="006530EF"/>
    <w:rsid w:val="00653214"/>
    <w:rsid w:val="00653DC0"/>
    <w:rsid w:val="00654110"/>
    <w:rsid w:val="006563FD"/>
    <w:rsid w:val="0065704E"/>
    <w:rsid w:val="00660088"/>
    <w:rsid w:val="006603F9"/>
    <w:rsid w:val="00662A1F"/>
    <w:rsid w:val="00662AF7"/>
    <w:rsid w:val="00663433"/>
    <w:rsid w:val="0066347F"/>
    <w:rsid w:val="006704A7"/>
    <w:rsid w:val="00670727"/>
    <w:rsid w:val="00673BF8"/>
    <w:rsid w:val="00674ED6"/>
    <w:rsid w:val="00675585"/>
    <w:rsid w:val="00676B52"/>
    <w:rsid w:val="00680128"/>
    <w:rsid w:val="00680309"/>
    <w:rsid w:val="0068062D"/>
    <w:rsid w:val="00680AA0"/>
    <w:rsid w:val="00681608"/>
    <w:rsid w:val="00682AD7"/>
    <w:rsid w:val="00683C24"/>
    <w:rsid w:val="00683EE9"/>
    <w:rsid w:val="00686F3B"/>
    <w:rsid w:val="00687062"/>
    <w:rsid w:val="00687234"/>
    <w:rsid w:val="0069144D"/>
    <w:rsid w:val="006920C4"/>
    <w:rsid w:val="00692990"/>
    <w:rsid w:val="006935AE"/>
    <w:rsid w:val="00693916"/>
    <w:rsid w:val="00693B85"/>
    <w:rsid w:val="006941B5"/>
    <w:rsid w:val="00694B88"/>
    <w:rsid w:val="006953F7"/>
    <w:rsid w:val="006960AA"/>
    <w:rsid w:val="006965E7"/>
    <w:rsid w:val="006A1E2A"/>
    <w:rsid w:val="006A292F"/>
    <w:rsid w:val="006A4FA0"/>
    <w:rsid w:val="006A59A3"/>
    <w:rsid w:val="006A6903"/>
    <w:rsid w:val="006A713D"/>
    <w:rsid w:val="006B1406"/>
    <w:rsid w:val="006B2488"/>
    <w:rsid w:val="006B25CF"/>
    <w:rsid w:val="006B3297"/>
    <w:rsid w:val="006B5081"/>
    <w:rsid w:val="006B53CD"/>
    <w:rsid w:val="006B5ADA"/>
    <w:rsid w:val="006C2233"/>
    <w:rsid w:val="006C26FF"/>
    <w:rsid w:val="006C27A9"/>
    <w:rsid w:val="006C2BC8"/>
    <w:rsid w:val="006C2CC1"/>
    <w:rsid w:val="006C32FC"/>
    <w:rsid w:val="006C3CF5"/>
    <w:rsid w:val="006C3E92"/>
    <w:rsid w:val="006C439F"/>
    <w:rsid w:val="006C71F0"/>
    <w:rsid w:val="006C7231"/>
    <w:rsid w:val="006C7C17"/>
    <w:rsid w:val="006D1A7E"/>
    <w:rsid w:val="006D3300"/>
    <w:rsid w:val="006D3D96"/>
    <w:rsid w:val="006D417E"/>
    <w:rsid w:val="006D4229"/>
    <w:rsid w:val="006D5426"/>
    <w:rsid w:val="006D6641"/>
    <w:rsid w:val="006E123D"/>
    <w:rsid w:val="006E14A1"/>
    <w:rsid w:val="006E2181"/>
    <w:rsid w:val="006E22DF"/>
    <w:rsid w:val="006E34DD"/>
    <w:rsid w:val="006E3AD9"/>
    <w:rsid w:val="006E3E83"/>
    <w:rsid w:val="006E3F95"/>
    <w:rsid w:val="006E5442"/>
    <w:rsid w:val="006E56FB"/>
    <w:rsid w:val="006E6669"/>
    <w:rsid w:val="006E7776"/>
    <w:rsid w:val="006F0788"/>
    <w:rsid w:val="006F24DE"/>
    <w:rsid w:val="006F27BB"/>
    <w:rsid w:val="006F3B48"/>
    <w:rsid w:val="006F3C0D"/>
    <w:rsid w:val="006F758C"/>
    <w:rsid w:val="0070111E"/>
    <w:rsid w:val="00704491"/>
    <w:rsid w:val="0070677D"/>
    <w:rsid w:val="00706C85"/>
    <w:rsid w:val="0070756A"/>
    <w:rsid w:val="00707FC2"/>
    <w:rsid w:val="00710F85"/>
    <w:rsid w:val="007110EE"/>
    <w:rsid w:val="00713A05"/>
    <w:rsid w:val="00715C17"/>
    <w:rsid w:val="00717D83"/>
    <w:rsid w:val="00721173"/>
    <w:rsid w:val="00723D33"/>
    <w:rsid w:val="00724E76"/>
    <w:rsid w:val="00725694"/>
    <w:rsid w:val="00725A68"/>
    <w:rsid w:val="00725C93"/>
    <w:rsid w:val="00726185"/>
    <w:rsid w:val="007267F9"/>
    <w:rsid w:val="00730D6F"/>
    <w:rsid w:val="00730F84"/>
    <w:rsid w:val="007378F9"/>
    <w:rsid w:val="00737A2D"/>
    <w:rsid w:val="007401AF"/>
    <w:rsid w:val="00741B00"/>
    <w:rsid w:val="00741CCE"/>
    <w:rsid w:val="00742916"/>
    <w:rsid w:val="00742A2E"/>
    <w:rsid w:val="00742D8F"/>
    <w:rsid w:val="007432CA"/>
    <w:rsid w:val="0074428F"/>
    <w:rsid w:val="0074467D"/>
    <w:rsid w:val="0074484D"/>
    <w:rsid w:val="00745581"/>
    <w:rsid w:val="00747012"/>
    <w:rsid w:val="00751F11"/>
    <w:rsid w:val="00755626"/>
    <w:rsid w:val="00755645"/>
    <w:rsid w:val="0075578D"/>
    <w:rsid w:val="00756E5E"/>
    <w:rsid w:val="00757724"/>
    <w:rsid w:val="00760060"/>
    <w:rsid w:val="0076060E"/>
    <w:rsid w:val="00761082"/>
    <w:rsid w:val="00761652"/>
    <w:rsid w:val="00761727"/>
    <w:rsid w:val="007628BD"/>
    <w:rsid w:val="007639A0"/>
    <w:rsid w:val="00763FE3"/>
    <w:rsid w:val="00765415"/>
    <w:rsid w:val="00765BE3"/>
    <w:rsid w:val="00765F9C"/>
    <w:rsid w:val="0076750A"/>
    <w:rsid w:val="00767A89"/>
    <w:rsid w:val="00767BA3"/>
    <w:rsid w:val="007731AE"/>
    <w:rsid w:val="0077336E"/>
    <w:rsid w:val="007734E2"/>
    <w:rsid w:val="00773F2A"/>
    <w:rsid w:val="00774FE9"/>
    <w:rsid w:val="007769F8"/>
    <w:rsid w:val="00777DC7"/>
    <w:rsid w:val="00780DA8"/>
    <w:rsid w:val="0078190F"/>
    <w:rsid w:val="0078259B"/>
    <w:rsid w:val="007830B9"/>
    <w:rsid w:val="0078355C"/>
    <w:rsid w:val="007858DC"/>
    <w:rsid w:val="00786752"/>
    <w:rsid w:val="00786CF0"/>
    <w:rsid w:val="00787CC6"/>
    <w:rsid w:val="00790CE5"/>
    <w:rsid w:val="00790DE7"/>
    <w:rsid w:val="00791CFC"/>
    <w:rsid w:val="0079219C"/>
    <w:rsid w:val="00793A13"/>
    <w:rsid w:val="00794AB3"/>
    <w:rsid w:val="00794F82"/>
    <w:rsid w:val="00796BF8"/>
    <w:rsid w:val="00796E10"/>
    <w:rsid w:val="007A18D2"/>
    <w:rsid w:val="007A30C6"/>
    <w:rsid w:val="007A35DF"/>
    <w:rsid w:val="007A3C80"/>
    <w:rsid w:val="007A4510"/>
    <w:rsid w:val="007A54F8"/>
    <w:rsid w:val="007A7FE3"/>
    <w:rsid w:val="007B2E6D"/>
    <w:rsid w:val="007B3238"/>
    <w:rsid w:val="007B4715"/>
    <w:rsid w:val="007B49E2"/>
    <w:rsid w:val="007B5702"/>
    <w:rsid w:val="007B6729"/>
    <w:rsid w:val="007B74DF"/>
    <w:rsid w:val="007B754D"/>
    <w:rsid w:val="007C0A39"/>
    <w:rsid w:val="007C0DDB"/>
    <w:rsid w:val="007C1199"/>
    <w:rsid w:val="007C194B"/>
    <w:rsid w:val="007C4B51"/>
    <w:rsid w:val="007C55BA"/>
    <w:rsid w:val="007C5ED2"/>
    <w:rsid w:val="007C5EE1"/>
    <w:rsid w:val="007C6380"/>
    <w:rsid w:val="007C68AD"/>
    <w:rsid w:val="007C6B05"/>
    <w:rsid w:val="007D0A59"/>
    <w:rsid w:val="007D23FB"/>
    <w:rsid w:val="007D2F0D"/>
    <w:rsid w:val="007D480A"/>
    <w:rsid w:val="007D48A9"/>
    <w:rsid w:val="007D598F"/>
    <w:rsid w:val="007D5BF7"/>
    <w:rsid w:val="007E0B1D"/>
    <w:rsid w:val="007E1F44"/>
    <w:rsid w:val="007E2D9F"/>
    <w:rsid w:val="007E3A38"/>
    <w:rsid w:val="007E3D6B"/>
    <w:rsid w:val="007E3EDB"/>
    <w:rsid w:val="007E4F56"/>
    <w:rsid w:val="007E5069"/>
    <w:rsid w:val="007E6F05"/>
    <w:rsid w:val="007E6F32"/>
    <w:rsid w:val="007E739B"/>
    <w:rsid w:val="007E77A7"/>
    <w:rsid w:val="007E7D6F"/>
    <w:rsid w:val="007F4261"/>
    <w:rsid w:val="007F436B"/>
    <w:rsid w:val="007F4749"/>
    <w:rsid w:val="007F491A"/>
    <w:rsid w:val="007F62D4"/>
    <w:rsid w:val="007F7E70"/>
    <w:rsid w:val="007F7FE2"/>
    <w:rsid w:val="008003D2"/>
    <w:rsid w:val="0080124B"/>
    <w:rsid w:val="00801B4C"/>
    <w:rsid w:val="00801D57"/>
    <w:rsid w:val="00802CA1"/>
    <w:rsid w:val="00803257"/>
    <w:rsid w:val="00804052"/>
    <w:rsid w:val="008045FD"/>
    <w:rsid w:val="008048B1"/>
    <w:rsid w:val="00810AAC"/>
    <w:rsid w:val="00810F02"/>
    <w:rsid w:val="008110CC"/>
    <w:rsid w:val="00811245"/>
    <w:rsid w:val="0081158D"/>
    <w:rsid w:val="00811ABD"/>
    <w:rsid w:val="0081256E"/>
    <w:rsid w:val="00812692"/>
    <w:rsid w:val="00812701"/>
    <w:rsid w:val="00813D57"/>
    <w:rsid w:val="008205F4"/>
    <w:rsid w:val="00821347"/>
    <w:rsid w:val="00821BAA"/>
    <w:rsid w:val="008222C1"/>
    <w:rsid w:val="008227CA"/>
    <w:rsid w:val="00823B8C"/>
    <w:rsid w:val="00823E72"/>
    <w:rsid w:val="00824A1A"/>
    <w:rsid w:val="00826515"/>
    <w:rsid w:val="00827FF8"/>
    <w:rsid w:val="00831510"/>
    <w:rsid w:val="00832126"/>
    <w:rsid w:val="0083226A"/>
    <w:rsid w:val="00832747"/>
    <w:rsid w:val="00832CA7"/>
    <w:rsid w:val="008331CA"/>
    <w:rsid w:val="0083361F"/>
    <w:rsid w:val="00833E49"/>
    <w:rsid w:val="008357DC"/>
    <w:rsid w:val="00835AE5"/>
    <w:rsid w:val="008369DF"/>
    <w:rsid w:val="00836CA2"/>
    <w:rsid w:val="00837A9C"/>
    <w:rsid w:val="00842FA0"/>
    <w:rsid w:val="0084390F"/>
    <w:rsid w:val="00844A38"/>
    <w:rsid w:val="00845908"/>
    <w:rsid w:val="0084645F"/>
    <w:rsid w:val="0084782F"/>
    <w:rsid w:val="008478C5"/>
    <w:rsid w:val="00850752"/>
    <w:rsid w:val="008526CD"/>
    <w:rsid w:val="008534B0"/>
    <w:rsid w:val="00853DEA"/>
    <w:rsid w:val="00854EF9"/>
    <w:rsid w:val="0085510A"/>
    <w:rsid w:val="00855620"/>
    <w:rsid w:val="00857E1F"/>
    <w:rsid w:val="00857FA5"/>
    <w:rsid w:val="008603B2"/>
    <w:rsid w:val="0086048B"/>
    <w:rsid w:val="00861CCB"/>
    <w:rsid w:val="0086281D"/>
    <w:rsid w:val="00863C61"/>
    <w:rsid w:val="00865AEA"/>
    <w:rsid w:val="0086690A"/>
    <w:rsid w:val="00867FCE"/>
    <w:rsid w:val="00870EDB"/>
    <w:rsid w:val="00872864"/>
    <w:rsid w:val="00872AC5"/>
    <w:rsid w:val="00873341"/>
    <w:rsid w:val="0087357E"/>
    <w:rsid w:val="00874006"/>
    <w:rsid w:val="008749B1"/>
    <w:rsid w:val="00877E5E"/>
    <w:rsid w:val="0088178A"/>
    <w:rsid w:val="008819EE"/>
    <w:rsid w:val="00882687"/>
    <w:rsid w:val="008827C9"/>
    <w:rsid w:val="008828D0"/>
    <w:rsid w:val="008844C5"/>
    <w:rsid w:val="00884A5E"/>
    <w:rsid w:val="00885E09"/>
    <w:rsid w:val="00886BD4"/>
    <w:rsid w:val="0089208D"/>
    <w:rsid w:val="008925FD"/>
    <w:rsid w:val="00892F23"/>
    <w:rsid w:val="00892FCA"/>
    <w:rsid w:val="0089319B"/>
    <w:rsid w:val="00894BA4"/>
    <w:rsid w:val="0089510C"/>
    <w:rsid w:val="00895622"/>
    <w:rsid w:val="00896F07"/>
    <w:rsid w:val="00897786"/>
    <w:rsid w:val="008A0373"/>
    <w:rsid w:val="008A04D5"/>
    <w:rsid w:val="008A08AE"/>
    <w:rsid w:val="008A1402"/>
    <w:rsid w:val="008A1480"/>
    <w:rsid w:val="008A1675"/>
    <w:rsid w:val="008A2BA7"/>
    <w:rsid w:val="008A2FAE"/>
    <w:rsid w:val="008A304C"/>
    <w:rsid w:val="008A4C2D"/>
    <w:rsid w:val="008A6728"/>
    <w:rsid w:val="008A6D44"/>
    <w:rsid w:val="008A7F3A"/>
    <w:rsid w:val="008B10AC"/>
    <w:rsid w:val="008B1131"/>
    <w:rsid w:val="008B4F3D"/>
    <w:rsid w:val="008B5551"/>
    <w:rsid w:val="008B56D2"/>
    <w:rsid w:val="008B6E49"/>
    <w:rsid w:val="008B7D14"/>
    <w:rsid w:val="008B7EEB"/>
    <w:rsid w:val="008C1843"/>
    <w:rsid w:val="008C2DAC"/>
    <w:rsid w:val="008C4B3B"/>
    <w:rsid w:val="008C6F21"/>
    <w:rsid w:val="008C7666"/>
    <w:rsid w:val="008C7A21"/>
    <w:rsid w:val="008D20D0"/>
    <w:rsid w:val="008D28E7"/>
    <w:rsid w:val="008D3AD3"/>
    <w:rsid w:val="008D7CDD"/>
    <w:rsid w:val="008D7E26"/>
    <w:rsid w:val="008E014A"/>
    <w:rsid w:val="008E03D0"/>
    <w:rsid w:val="008E0A83"/>
    <w:rsid w:val="008E1088"/>
    <w:rsid w:val="008E1F2F"/>
    <w:rsid w:val="008E259D"/>
    <w:rsid w:val="008E2FC5"/>
    <w:rsid w:val="008E333B"/>
    <w:rsid w:val="008E4209"/>
    <w:rsid w:val="008E4B2B"/>
    <w:rsid w:val="008E79D2"/>
    <w:rsid w:val="008F0135"/>
    <w:rsid w:val="008F1456"/>
    <w:rsid w:val="008F2F94"/>
    <w:rsid w:val="008F35A6"/>
    <w:rsid w:val="008F4B33"/>
    <w:rsid w:val="008F4F74"/>
    <w:rsid w:val="008F7115"/>
    <w:rsid w:val="009005C3"/>
    <w:rsid w:val="00901FED"/>
    <w:rsid w:val="009041BB"/>
    <w:rsid w:val="00904AF9"/>
    <w:rsid w:val="009070F0"/>
    <w:rsid w:val="009079B4"/>
    <w:rsid w:val="0091057F"/>
    <w:rsid w:val="00910A23"/>
    <w:rsid w:val="00917231"/>
    <w:rsid w:val="0091726E"/>
    <w:rsid w:val="00917CD5"/>
    <w:rsid w:val="00920ADA"/>
    <w:rsid w:val="0092190D"/>
    <w:rsid w:val="0092625F"/>
    <w:rsid w:val="00926E75"/>
    <w:rsid w:val="00927BFB"/>
    <w:rsid w:val="0093014B"/>
    <w:rsid w:val="00930292"/>
    <w:rsid w:val="009317C8"/>
    <w:rsid w:val="009323A2"/>
    <w:rsid w:val="00933D7F"/>
    <w:rsid w:val="00933E66"/>
    <w:rsid w:val="009344A0"/>
    <w:rsid w:val="0093487E"/>
    <w:rsid w:val="009407AC"/>
    <w:rsid w:val="00940EF6"/>
    <w:rsid w:val="00941E33"/>
    <w:rsid w:val="00943E14"/>
    <w:rsid w:val="0094534B"/>
    <w:rsid w:val="009459A2"/>
    <w:rsid w:val="00946FD1"/>
    <w:rsid w:val="00951860"/>
    <w:rsid w:val="00954DE0"/>
    <w:rsid w:val="009551BD"/>
    <w:rsid w:val="00956334"/>
    <w:rsid w:val="009566DB"/>
    <w:rsid w:val="00957092"/>
    <w:rsid w:val="009570E3"/>
    <w:rsid w:val="00957649"/>
    <w:rsid w:val="00960DA6"/>
    <w:rsid w:val="009617A7"/>
    <w:rsid w:val="00963ABE"/>
    <w:rsid w:val="00963BD0"/>
    <w:rsid w:val="009641F8"/>
    <w:rsid w:val="009645A6"/>
    <w:rsid w:val="009659B1"/>
    <w:rsid w:val="0097005F"/>
    <w:rsid w:val="009704D9"/>
    <w:rsid w:val="00970D02"/>
    <w:rsid w:val="00970EBB"/>
    <w:rsid w:val="009711A7"/>
    <w:rsid w:val="00973E33"/>
    <w:rsid w:val="009756B8"/>
    <w:rsid w:val="00975ABA"/>
    <w:rsid w:val="00975D1B"/>
    <w:rsid w:val="00980031"/>
    <w:rsid w:val="00980528"/>
    <w:rsid w:val="00982DBB"/>
    <w:rsid w:val="00985329"/>
    <w:rsid w:val="00985456"/>
    <w:rsid w:val="00985722"/>
    <w:rsid w:val="00985A51"/>
    <w:rsid w:val="00985DCC"/>
    <w:rsid w:val="00990214"/>
    <w:rsid w:val="0099072A"/>
    <w:rsid w:val="00990AFC"/>
    <w:rsid w:val="0099173F"/>
    <w:rsid w:val="00991A9B"/>
    <w:rsid w:val="009921D7"/>
    <w:rsid w:val="00992F6E"/>
    <w:rsid w:val="0099352B"/>
    <w:rsid w:val="00993622"/>
    <w:rsid w:val="00994A45"/>
    <w:rsid w:val="00995AF8"/>
    <w:rsid w:val="0099719F"/>
    <w:rsid w:val="009973ED"/>
    <w:rsid w:val="009A1BE8"/>
    <w:rsid w:val="009A3044"/>
    <w:rsid w:val="009A3C46"/>
    <w:rsid w:val="009A4EB2"/>
    <w:rsid w:val="009A5717"/>
    <w:rsid w:val="009A6BC2"/>
    <w:rsid w:val="009A6F69"/>
    <w:rsid w:val="009B0876"/>
    <w:rsid w:val="009B227F"/>
    <w:rsid w:val="009B34C4"/>
    <w:rsid w:val="009B394D"/>
    <w:rsid w:val="009B3DCC"/>
    <w:rsid w:val="009B3EE8"/>
    <w:rsid w:val="009B553E"/>
    <w:rsid w:val="009B5C52"/>
    <w:rsid w:val="009B6433"/>
    <w:rsid w:val="009B6C21"/>
    <w:rsid w:val="009B7E77"/>
    <w:rsid w:val="009C338D"/>
    <w:rsid w:val="009C3989"/>
    <w:rsid w:val="009C3B80"/>
    <w:rsid w:val="009C6BA3"/>
    <w:rsid w:val="009C6DD3"/>
    <w:rsid w:val="009C6EBA"/>
    <w:rsid w:val="009C7A50"/>
    <w:rsid w:val="009D008E"/>
    <w:rsid w:val="009D19A1"/>
    <w:rsid w:val="009D1DD3"/>
    <w:rsid w:val="009D1F55"/>
    <w:rsid w:val="009D288A"/>
    <w:rsid w:val="009D373B"/>
    <w:rsid w:val="009D3C3E"/>
    <w:rsid w:val="009D4987"/>
    <w:rsid w:val="009E0C54"/>
    <w:rsid w:val="009E1569"/>
    <w:rsid w:val="009E2115"/>
    <w:rsid w:val="009E3BBC"/>
    <w:rsid w:val="009E3D41"/>
    <w:rsid w:val="009E4757"/>
    <w:rsid w:val="009E5836"/>
    <w:rsid w:val="009E69C0"/>
    <w:rsid w:val="009E786A"/>
    <w:rsid w:val="009F02D5"/>
    <w:rsid w:val="009F04D3"/>
    <w:rsid w:val="009F179D"/>
    <w:rsid w:val="009F1A14"/>
    <w:rsid w:val="009F222A"/>
    <w:rsid w:val="009F2E5A"/>
    <w:rsid w:val="009F3D6C"/>
    <w:rsid w:val="009F4A32"/>
    <w:rsid w:val="009F5A78"/>
    <w:rsid w:val="009F739D"/>
    <w:rsid w:val="00A02A4B"/>
    <w:rsid w:val="00A03C8F"/>
    <w:rsid w:val="00A0756A"/>
    <w:rsid w:val="00A111AE"/>
    <w:rsid w:val="00A11276"/>
    <w:rsid w:val="00A13013"/>
    <w:rsid w:val="00A131D9"/>
    <w:rsid w:val="00A13ADC"/>
    <w:rsid w:val="00A14B81"/>
    <w:rsid w:val="00A14EFE"/>
    <w:rsid w:val="00A20834"/>
    <w:rsid w:val="00A224DA"/>
    <w:rsid w:val="00A22F77"/>
    <w:rsid w:val="00A241E7"/>
    <w:rsid w:val="00A244AB"/>
    <w:rsid w:val="00A24E4A"/>
    <w:rsid w:val="00A24EA4"/>
    <w:rsid w:val="00A25978"/>
    <w:rsid w:val="00A265D3"/>
    <w:rsid w:val="00A266A1"/>
    <w:rsid w:val="00A27B8E"/>
    <w:rsid w:val="00A27BF5"/>
    <w:rsid w:val="00A27D32"/>
    <w:rsid w:val="00A3224D"/>
    <w:rsid w:val="00A3226F"/>
    <w:rsid w:val="00A3230A"/>
    <w:rsid w:val="00A3441E"/>
    <w:rsid w:val="00A34861"/>
    <w:rsid w:val="00A34F2E"/>
    <w:rsid w:val="00A35304"/>
    <w:rsid w:val="00A36D1E"/>
    <w:rsid w:val="00A37229"/>
    <w:rsid w:val="00A37243"/>
    <w:rsid w:val="00A402CB"/>
    <w:rsid w:val="00A4305E"/>
    <w:rsid w:val="00A4306E"/>
    <w:rsid w:val="00A43AFD"/>
    <w:rsid w:val="00A462B1"/>
    <w:rsid w:val="00A465B4"/>
    <w:rsid w:val="00A470CF"/>
    <w:rsid w:val="00A47387"/>
    <w:rsid w:val="00A55EBF"/>
    <w:rsid w:val="00A56412"/>
    <w:rsid w:val="00A56A17"/>
    <w:rsid w:val="00A57074"/>
    <w:rsid w:val="00A624B5"/>
    <w:rsid w:val="00A629F7"/>
    <w:rsid w:val="00A636F0"/>
    <w:rsid w:val="00A63EC6"/>
    <w:rsid w:val="00A6417E"/>
    <w:rsid w:val="00A6648D"/>
    <w:rsid w:val="00A72745"/>
    <w:rsid w:val="00A72C38"/>
    <w:rsid w:val="00A73257"/>
    <w:rsid w:val="00A736C8"/>
    <w:rsid w:val="00A74AE0"/>
    <w:rsid w:val="00A75059"/>
    <w:rsid w:val="00A763B5"/>
    <w:rsid w:val="00A76CE7"/>
    <w:rsid w:val="00A77613"/>
    <w:rsid w:val="00A801B2"/>
    <w:rsid w:val="00A8321C"/>
    <w:rsid w:val="00A84069"/>
    <w:rsid w:val="00A85EF2"/>
    <w:rsid w:val="00A86978"/>
    <w:rsid w:val="00A8750F"/>
    <w:rsid w:val="00A87C27"/>
    <w:rsid w:val="00A87E52"/>
    <w:rsid w:val="00A90568"/>
    <w:rsid w:val="00A93645"/>
    <w:rsid w:val="00A9451C"/>
    <w:rsid w:val="00A95305"/>
    <w:rsid w:val="00A96D71"/>
    <w:rsid w:val="00A97353"/>
    <w:rsid w:val="00AA00CA"/>
    <w:rsid w:val="00AA03C2"/>
    <w:rsid w:val="00AA08FE"/>
    <w:rsid w:val="00AA094A"/>
    <w:rsid w:val="00AA0FC6"/>
    <w:rsid w:val="00AA16E9"/>
    <w:rsid w:val="00AA201B"/>
    <w:rsid w:val="00AA366A"/>
    <w:rsid w:val="00AA5AA5"/>
    <w:rsid w:val="00AB0369"/>
    <w:rsid w:val="00AB1801"/>
    <w:rsid w:val="00AB1851"/>
    <w:rsid w:val="00AB266B"/>
    <w:rsid w:val="00AB3B1E"/>
    <w:rsid w:val="00AB474B"/>
    <w:rsid w:val="00AB4DA1"/>
    <w:rsid w:val="00AB65F3"/>
    <w:rsid w:val="00AB6C2D"/>
    <w:rsid w:val="00AB7D3F"/>
    <w:rsid w:val="00AC08DE"/>
    <w:rsid w:val="00AC1375"/>
    <w:rsid w:val="00AC13EA"/>
    <w:rsid w:val="00AC21ED"/>
    <w:rsid w:val="00AC31FF"/>
    <w:rsid w:val="00AC37EA"/>
    <w:rsid w:val="00AC384D"/>
    <w:rsid w:val="00AC4312"/>
    <w:rsid w:val="00AC4B27"/>
    <w:rsid w:val="00AC747B"/>
    <w:rsid w:val="00AC74C6"/>
    <w:rsid w:val="00AC7C7A"/>
    <w:rsid w:val="00AD0325"/>
    <w:rsid w:val="00AD07BC"/>
    <w:rsid w:val="00AD0C92"/>
    <w:rsid w:val="00AD0DE4"/>
    <w:rsid w:val="00AD1042"/>
    <w:rsid w:val="00AD1B1D"/>
    <w:rsid w:val="00AD252D"/>
    <w:rsid w:val="00AD2C4F"/>
    <w:rsid w:val="00AD3372"/>
    <w:rsid w:val="00AD6AE2"/>
    <w:rsid w:val="00AE2C0C"/>
    <w:rsid w:val="00AE4049"/>
    <w:rsid w:val="00AE5513"/>
    <w:rsid w:val="00AE5A1C"/>
    <w:rsid w:val="00AE71F9"/>
    <w:rsid w:val="00AF00FD"/>
    <w:rsid w:val="00AF2239"/>
    <w:rsid w:val="00AF2321"/>
    <w:rsid w:val="00AF2C8F"/>
    <w:rsid w:val="00AF3BE2"/>
    <w:rsid w:val="00AF4A10"/>
    <w:rsid w:val="00AF4D9C"/>
    <w:rsid w:val="00AF5635"/>
    <w:rsid w:val="00AF5B14"/>
    <w:rsid w:val="00AF5BA2"/>
    <w:rsid w:val="00AF5F24"/>
    <w:rsid w:val="00AF62BB"/>
    <w:rsid w:val="00AF790E"/>
    <w:rsid w:val="00AF7CA0"/>
    <w:rsid w:val="00AF7EB3"/>
    <w:rsid w:val="00B00930"/>
    <w:rsid w:val="00B00CDA"/>
    <w:rsid w:val="00B03BA6"/>
    <w:rsid w:val="00B10005"/>
    <w:rsid w:val="00B10BF9"/>
    <w:rsid w:val="00B1178C"/>
    <w:rsid w:val="00B1264F"/>
    <w:rsid w:val="00B1282A"/>
    <w:rsid w:val="00B1337A"/>
    <w:rsid w:val="00B13CB5"/>
    <w:rsid w:val="00B15139"/>
    <w:rsid w:val="00B158B2"/>
    <w:rsid w:val="00B15AB8"/>
    <w:rsid w:val="00B1762D"/>
    <w:rsid w:val="00B178DF"/>
    <w:rsid w:val="00B17C0F"/>
    <w:rsid w:val="00B227FE"/>
    <w:rsid w:val="00B22A3B"/>
    <w:rsid w:val="00B23B5F"/>
    <w:rsid w:val="00B2735F"/>
    <w:rsid w:val="00B303BE"/>
    <w:rsid w:val="00B339D9"/>
    <w:rsid w:val="00B349DC"/>
    <w:rsid w:val="00B3545D"/>
    <w:rsid w:val="00B35DE3"/>
    <w:rsid w:val="00B37D8D"/>
    <w:rsid w:val="00B4085F"/>
    <w:rsid w:val="00B40B0C"/>
    <w:rsid w:val="00B40D96"/>
    <w:rsid w:val="00B444DF"/>
    <w:rsid w:val="00B4525F"/>
    <w:rsid w:val="00B527AC"/>
    <w:rsid w:val="00B54F22"/>
    <w:rsid w:val="00B5639D"/>
    <w:rsid w:val="00B566E1"/>
    <w:rsid w:val="00B57F47"/>
    <w:rsid w:val="00B60E9C"/>
    <w:rsid w:val="00B62915"/>
    <w:rsid w:val="00B632B6"/>
    <w:rsid w:val="00B6431D"/>
    <w:rsid w:val="00B64711"/>
    <w:rsid w:val="00B65DE1"/>
    <w:rsid w:val="00B66940"/>
    <w:rsid w:val="00B708CA"/>
    <w:rsid w:val="00B720D1"/>
    <w:rsid w:val="00B728BF"/>
    <w:rsid w:val="00B75377"/>
    <w:rsid w:val="00B756D2"/>
    <w:rsid w:val="00B756EC"/>
    <w:rsid w:val="00B77743"/>
    <w:rsid w:val="00B801D2"/>
    <w:rsid w:val="00B80E13"/>
    <w:rsid w:val="00B83B2E"/>
    <w:rsid w:val="00B878D5"/>
    <w:rsid w:val="00B90C79"/>
    <w:rsid w:val="00B90FCC"/>
    <w:rsid w:val="00B90FF5"/>
    <w:rsid w:val="00B92890"/>
    <w:rsid w:val="00B92905"/>
    <w:rsid w:val="00B92A23"/>
    <w:rsid w:val="00B93079"/>
    <w:rsid w:val="00B94DBA"/>
    <w:rsid w:val="00B96727"/>
    <w:rsid w:val="00B96864"/>
    <w:rsid w:val="00BA0A21"/>
    <w:rsid w:val="00BA0C68"/>
    <w:rsid w:val="00BA1A24"/>
    <w:rsid w:val="00BA2B95"/>
    <w:rsid w:val="00BA3B8C"/>
    <w:rsid w:val="00BA469F"/>
    <w:rsid w:val="00BA51C2"/>
    <w:rsid w:val="00BA7316"/>
    <w:rsid w:val="00BA745A"/>
    <w:rsid w:val="00BB08DE"/>
    <w:rsid w:val="00BB1B0A"/>
    <w:rsid w:val="00BB2232"/>
    <w:rsid w:val="00BB3A81"/>
    <w:rsid w:val="00BB5A0E"/>
    <w:rsid w:val="00BB5B13"/>
    <w:rsid w:val="00BB6063"/>
    <w:rsid w:val="00BB6C3F"/>
    <w:rsid w:val="00BC17AF"/>
    <w:rsid w:val="00BC3B53"/>
    <w:rsid w:val="00BC5454"/>
    <w:rsid w:val="00BC7116"/>
    <w:rsid w:val="00BC7B9D"/>
    <w:rsid w:val="00BD0CA9"/>
    <w:rsid w:val="00BD123C"/>
    <w:rsid w:val="00BD1B57"/>
    <w:rsid w:val="00BD1CF6"/>
    <w:rsid w:val="00BD5A73"/>
    <w:rsid w:val="00BD72C4"/>
    <w:rsid w:val="00BE1290"/>
    <w:rsid w:val="00BE19BA"/>
    <w:rsid w:val="00BE1E5A"/>
    <w:rsid w:val="00BE216F"/>
    <w:rsid w:val="00BE2183"/>
    <w:rsid w:val="00BE28EA"/>
    <w:rsid w:val="00BE2BF2"/>
    <w:rsid w:val="00BE4D33"/>
    <w:rsid w:val="00BE7304"/>
    <w:rsid w:val="00BE7A7A"/>
    <w:rsid w:val="00BF2E3A"/>
    <w:rsid w:val="00BF415D"/>
    <w:rsid w:val="00BF428A"/>
    <w:rsid w:val="00BF6187"/>
    <w:rsid w:val="00BF6BB8"/>
    <w:rsid w:val="00BF6BC9"/>
    <w:rsid w:val="00BF6F82"/>
    <w:rsid w:val="00BF75DC"/>
    <w:rsid w:val="00BF7DC1"/>
    <w:rsid w:val="00C024E7"/>
    <w:rsid w:val="00C02A04"/>
    <w:rsid w:val="00C03127"/>
    <w:rsid w:val="00C03CE5"/>
    <w:rsid w:val="00C05370"/>
    <w:rsid w:val="00C05ED9"/>
    <w:rsid w:val="00C115DB"/>
    <w:rsid w:val="00C15333"/>
    <w:rsid w:val="00C1687F"/>
    <w:rsid w:val="00C16BD5"/>
    <w:rsid w:val="00C16CE9"/>
    <w:rsid w:val="00C204D1"/>
    <w:rsid w:val="00C20842"/>
    <w:rsid w:val="00C20DB7"/>
    <w:rsid w:val="00C22A02"/>
    <w:rsid w:val="00C23B85"/>
    <w:rsid w:val="00C25A45"/>
    <w:rsid w:val="00C26A2B"/>
    <w:rsid w:val="00C3224E"/>
    <w:rsid w:val="00C327B6"/>
    <w:rsid w:val="00C32AE4"/>
    <w:rsid w:val="00C32FEE"/>
    <w:rsid w:val="00C343A8"/>
    <w:rsid w:val="00C34ACB"/>
    <w:rsid w:val="00C365AE"/>
    <w:rsid w:val="00C36BE9"/>
    <w:rsid w:val="00C370BA"/>
    <w:rsid w:val="00C3756D"/>
    <w:rsid w:val="00C4082B"/>
    <w:rsid w:val="00C41100"/>
    <w:rsid w:val="00C41F01"/>
    <w:rsid w:val="00C42E76"/>
    <w:rsid w:val="00C432EB"/>
    <w:rsid w:val="00C43ED2"/>
    <w:rsid w:val="00C44CE3"/>
    <w:rsid w:val="00C4662B"/>
    <w:rsid w:val="00C46F17"/>
    <w:rsid w:val="00C5009B"/>
    <w:rsid w:val="00C51A5D"/>
    <w:rsid w:val="00C52F88"/>
    <w:rsid w:val="00C53F18"/>
    <w:rsid w:val="00C5430D"/>
    <w:rsid w:val="00C55B06"/>
    <w:rsid w:val="00C63F66"/>
    <w:rsid w:val="00C65765"/>
    <w:rsid w:val="00C65EA3"/>
    <w:rsid w:val="00C66D35"/>
    <w:rsid w:val="00C670FE"/>
    <w:rsid w:val="00C6724A"/>
    <w:rsid w:val="00C678F7"/>
    <w:rsid w:val="00C7085E"/>
    <w:rsid w:val="00C70881"/>
    <w:rsid w:val="00C70FA2"/>
    <w:rsid w:val="00C712BD"/>
    <w:rsid w:val="00C7146F"/>
    <w:rsid w:val="00C73464"/>
    <w:rsid w:val="00C7397C"/>
    <w:rsid w:val="00C73A66"/>
    <w:rsid w:val="00C749B6"/>
    <w:rsid w:val="00C74C69"/>
    <w:rsid w:val="00C75991"/>
    <w:rsid w:val="00C75B96"/>
    <w:rsid w:val="00C77969"/>
    <w:rsid w:val="00C827FF"/>
    <w:rsid w:val="00C82F45"/>
    <w:rsid w:val="00C8342C"/>
    <w:rsid w:val="00C852DF"/>
    <w:rsid w:val="00C853D8"/>
    <w:rsid w:val="00C87112"/>
    <w:rsid w:val="00C87182"/>
    <w:rsid w:val="00C8754E"/>
    <w:rsid w:val="00C9128B"/>
    <w:rsid w:val="00C917DD"/>
    <w:rsid w:val="00C9377A"/>
    <w:rsid w:val="00C9445D"/>
    <w:rsid w:val="00C94E64"/>
    <w:rsid w:val="00C95358"/>
    <w:rsid w:val="00C95507"/>
    <w:rsid w:val="00C95C6F"/>
    <w:rsid w:val="00C96A6B"/>
    <w:rsid w:val="00CA0843"/>
    <w:rsid w:val="00CA1235"/>
    <w:rsid w:val="00CA1821"/>
    <w:rsid w:val="00CA2FB1"/>
    <w:rsid w:val="00CA360C"/>
    <w:rsid w:val="00CA42E4"/>
    <w:rsid w:val="00CA4857"/>
    <w:rsid w:val="00CA651B"/>
    <w:rsid w:val="00CA6733"/>
    <w:rsid w:val="00CB2B00"/>
    <w:rsid w:val="00CB35EA"/>
    <w:rsid w:val="00CB3707"/>
    <w:rsid w:val="00CB5D8D"/>
    <w:rsid w:val="00CB6A08"/>
    <w:rsid w:val="00CC021D"/>
    <w:rsid w:val="00CC6DA9"/>
    <w:rsid w:val="00CD151C"/>
    <w:rsid w:val="00CD1972"/>
    <w:rsid w:val="00CD2BA3"/>
    <w:rsid w:val="00CD2BF6"/>
    <w:rsid w:val="00CD7AED"/>
    <w:rsid w:val="00CD7CA6"/>
    <w:rsid w:val="00CE0823"/>
    <w:rsid w:val="00CE1794"/>
    <w:rsid w:val="00CE26FC"/>
    <w:rsid w:val="00CE2C17"/>
    <w:rsid w:val="00CE3CD0"/>
    <w:rsid w:val="00CE482A"/>
    <w:rsid w:val="00CE484B"/>
    <w:rsid w:val="00CE488D"/>
    <w:rsid w:val="00CE5667"/>
    <w:rsid w:val="00CE6FAD"/>
    <w:rsid w:val="00CF2441"/>
    <w:rsid w:val="00CF29A3"/>
    <w:rsid w:val="00CF3193"/>
    <w:rsid w:val="00CF48CA"/>
    <w:rsid w:val="00CF5AD6"/>
    <w:rsid w:val="00CF7A5B"/>
    <w:rsid w:val="00D000CF"/>
    <w:rsid w:val="00D0246A"/>
    <w:rsid w:val="00D0335F"/>
    <w:rsid w:val="00D05FC8"/>
    <w:rsid w:val="00D069F9"/>
    <w:rsid w:val="00D116BB"/>
    <w:rsid w:val="00D12A3C"/>
    <w:rsid w:val="00D139BE"/>
    <w:rsid w:val="00D1462D"/>
    <w:rsid w:val="00D1649A"/>
    <w:rsid w:val="00D1779B"/>
    <w:rsid w:val="00D22168"/>
    <w:rsid w:val="00D22896"/>
    <w:rsid w:val="00D22AE7"/>
    <w:rsid w:val="00D2405C"/>
    <w:rsid w:val="00D242DC"/>
    <w:rsid w:val="00D2434B"/>
    <w:rsid w:val="00D27E1D"/>
    <w:rsid w:val="00D346E8"/>
    <w:rsid w:val="00D37776"/>
    <w:rsid w:val="00D41749"/>
    <w:rsid w:val="00D41E6A"/>
    <w:rsid w:val="00D42111"/>
    <w:rsid w:val="00D42640"/>
    <w:rsid w:val="00D43CCE"/>
    <w:rsid w:val="00D4432E"/>
    <w:rsid w:val="00D443C4"/>
    <w:rsid w:val="00D50754"/>
    <w:rsid w:val="00D51C04"/>
    <w:rsid w:val="00D53BD6"/>
    <w:rsid w:val="00D5672A"/>
    <w:rsid w:val="00D57518"/>
    <w:rsid w:val="00D57CA5"/>
    <w:rsid w:val="00D602A1"/>
    <w:rsid w:val="00D660DF"/>
    <w:rsid w:val="00D670F5"/>
    <w:rsid w:val="00D67907"/>
    <w:rsid w:val="00D67DEA"/>
    <w:rsid w:val="00D718E4"/>
    <w:rsid w:val="00D71BC2"/>
    <w:rsid w:val="00D73E13"/>
    <w:rsid w:val="00D7480A"/>
    <w:rsid w:val="00D74B27"/>
    <w:rsid w:val="00D813DF"/>
    <w:rsid w:val="00D82276"/>
    <w:rsid w:val="00D822D4"/>
    <w:rsid w:val="00D827D9"/>
    <w:rsid w:val="00D82DD8"/>
    <w:rsid w:val="00D856CB"/>
    <w:rsid w:val="00D85DC9"/>
    <w:rsid w:val="00D86FAA"/>
    <w:rsid w:val="00D87988"/>
    <w:rsid w:val="00D90C84"/>
    <w:rsid w:val="00D92CBD"/>
    <w:rsid w:val="00D93A8F"/>
    <w:rsid w:val="00D93C9D"/>
    <w:rsid w:val="00D946B3"/>
    <w:rsid w:val="00D95473"/>
    <w:rsid w:val="00D95F3E"/>
    <w:rsid w:val="00D96154"/>
    <w:rsid w:val="00D96DDF"/>
    <w:rsid w:val="00DA2628"/>
    <w:rsid w:val="00DA3544"/>
    <w:rsid w:val="00DA38C6"/>
    <w:rsid w:val="00DA3C78"/>
    <w:rsid w:val="00DA43B3"/>
    <w:rsid w:val="00DA5C33"/>
    <w:rsid w:val="00DA7030"/>
    <w:rsid w:val="00DA7B52"/>
    <w:rsid w:val="00DB05C9"/>
    <w:rsid w:val="00DB127B"/>
    <w:rsid w:val="00DB1FA4"/>
    <w:rsid w:val="00DB4131"/>
    <w:rsid w:val="00DB4619"/>
    <w:rsid w:val="00DB4E46"/>
    <w:rsid w:val="00DB5325"/>
    <w:rsid w:val="00DB58C7"/>
    <w:rsid w:val="00DC00DE"/>
    <w:rsid w:val="00DC05CA"/>
    <w:rsid w:val="00DC0EBF"/>
    <w:rsid w:val="00DC10B9"/>
    <w:rsid w:val="00DC33E0"/>
    <w:rsid w:val="00DC3DCD"/>
    <w:rsid w:val="00DC5266"/>
    <w:rsid w:val="00DC77B1"/>
    <w:rsid w:val="00DD194D"/>
    <w:rsid w:val="00DD1EB8"/>
    <w:rsid w:val="00DD76F2"/>
    <w:rsid w:val="00DD77DB"/>
    <w:rsid w:val="00DE0453"/>
    <w:rsid w:val="00DE2AC9"/>
    <w:rsid w:val="00DE4046"/>
    <w:rsid w:val="00DE65DE"/>
    <w:rsid w:val="00DE7A0E"/>
    <w:rsid w:val="00DF42DD"/>
    <w:rsid w:val="00DF53E3"/>
    <w:rsid w:val="00DF5AF7"/>
    <w:rsid w:val="00DF6ADE"/>
    <w:rsid w:val="00DF6E11"/>
    <w:rsid w:val="00DF719E"/>
    <w:rsid w:val="00E0211A"/>
    <w:rsid w:val="00E02553"/>
    <w:rsid w:val="00E035C6"/>
    <w:rsid w:val="00E03C69"/>
    <w:rsid w:val="00E0486E"/>
    <w:rsid w:val="00E05CE4"/>
    <w:rsid w:val="00E07DC4"/>
    <w:rsid w:val="00E117E4"/>
    <w:rsid w:val="00E119B1"/>
    <w:rsid w:val="00E12EBA"/>
    <w:rsid w:val="00E13ABB"/>
    <w:rsid w:val="00E142F2"/>
    <w:rsid w:val="00E15120"/>
    <w:rsid w:val="00E15955"/>
    <w:rsid w:val="00E16CE9"/>
    <w:rsid w:val="00E16FE9"/>
    <w:rsid w:val="00E17AFF"/>
    <w:rsid w:val="00E20034"/>
    <w:rsid w:val="00E2013E"/>
    <w:rsid w:val="00E20372"/>
    <w:rsid w:val="00E20F27"/>
    <w:rsid w:val="00E21D66"/>
    <w:rsid w:val="00E22247"/>
    <w:rsid w:val="00E2422D"/>
    <w:rsid w:val="00E24E85"/>
    <w:rsid w:val="00E25EDA"/>
    <w:rsid w:val="00E25F4B"/>
    <w:rsid w:val="00E26B67"/>
    <w:rsid w:val="00E27BAB"/>
    <w:rsid w:val="00E30127"/>
    <w:rsid w:val="00E31876"/>
    <w:rsid w:val="00E32BE0"/>
    <w:rsid w:val="00E3460A"/>
    <w:rsid w:val="00E35290"/>
    <w:rsid w:val="00E37F72"/>
    <w:rsid w:val="00E40E55"/>
    <w:rsid w:val="00E419F7"/>
    <w:rsid w:val="00E43D99"/>
    <w:rsid w:val="00E4658D"/>
    <w:rsid w:val="00E50CD2"/>
    <w:rsid w:val="00E526CB"/>
    <w:rsid w:val="00E52EC3"/>
    <w:rsid w:val="00E54425"/>
    <w:rsid w:val="00E5442E"/>
    <w:rsid w:val="00E54B70"/>
    <w:rsid w:val="00E551EF"/>
    <w:rsid w:val="00E558C6"/>
    <w:rsid w:val="00E56880"/>
    <w:rsid w:val="00E60A13"/>
    <w:rsid w:val="00E60D79"/>
    <w:rsid w:val="00E60E16"/>
    <w:rsid w:val="00E62D12"/>
    <w:rsid w:val="00E637D4"/>
    <w:rsid w:val="00E64808"/>
    <w:rsid w:val="00E65C62"/>
    <w:rsid w:val="00E65E3E"/>
    <w:rsid w:val="00E66A6A"/>
    <w:rsid w:val="00E71150"/>
    <w:rsid w:val="00E71B52"/>
    <w:rsid w:val="00E73C9D"/>
    <w:rsid w:val="00E74623"/>
    <w:rsid w:val="00E75F5F"/>
    <w:rsid w:val="00E76BD5"/>
    <w:rsid w:val="00E80471"/>
    <w:rsid w:val="00E80B92"/>
    <w:rsid w:val="00E83052"/>
    <w:rsid w:val="00E83317"/>
    <w:rsid w:val="00E84033"/>
    <w:rsid w:val="00E85944"/>
    <w:rsid w:val="00E87205"/>
    <w:rsid w:val="00E951F8"/>
    <w:rsid w:val="00E95AF9"/>
    <w:rsid w:val="00E962B2"/>
    <w:rsid w:val="00E96C0F"/>
    <w:rsid w:val="00E97128"/>
    <w:rsid w:val="00EA0659"/>
    <w:rsid w:val="00EA0F33"/>
    <w:rsid w:val="00EB0233"/>
    <w:rsid w:val="00EB0591"/>
    <w:rsid w:val="00EB35C0"/>
    <w:rsid w:val="00EB5E19"/>
    <w:rsid w:val="00EB656A"/>
    <w:rsid w:val="00EB6F10"/>
    <w:rsid w:val="00EB6FDD"/>
    <w:rsid w:val="00EC0164"/>
    <w:rsid w:val="00EC0DB7"/>
    <w:rsid w:val="00EC0FA1"/>
    <w:rsid w:val="00EC457B"/>
    <w:rsid w:val="00EC5308"/>
    <w:rsid w:val="00EC536B"/>
    <w:rsid w:val="00EC556D"/>
    <w:rsid w:val="00EC6750"/>
    <w:rsid w:val="00EC6B45"/>
    <w:rsid w:val="00ED12BF"/>
    <w:rsid w:val="00ED1DD8"/>
    <w:rsid w:val="00ED2990"/>
    <w:rsid w:val="00ED2BDF"/>
    <w:rsid w:val="00ED48DF"/>
    <w:rsid w:val="00ED65B1"/>
    <w:rsid w:val="00ED71F5"/>
    <w:rsid w:val="00EE083B"/>
    <w:rsid w:val="00EE2CB4"/>
    <w:rsid w:val="00EE3541"/>
    <w:rsid w:val="00EE4F6F"/>
    <w:rsid w:val="00EE55C4"/>
    <w:rsid w:val="00EF0337"/>
    <w:rsid w:val="00EF12CE"/>
    <w:rsid w:val="00EF30F5"/>
    <w:rsid w:val="00EF348D"/>
    <w:rsid w:val="00EF391A"/>
    <w:rsid w:val="00EF427F"/>
    <w:rsid w:val="00EF4703"/>
    <w:rsid w:val="00EF4E74"/>
    <w:rsid w:val="00EF5503"/>
    <w:rsid w:val="00EF5DC8"/>
    <w:rsid w:val="00F00258"/>
    <w:rsid w:val="00F00481"/>
    <w:rsid w:val="00F02DF4"/>
    <w:rsid w:val="00F045EA"/>
    <w:rsid w:val="00F05308"/>
    <w:rsid w:val="00F07FAF"/>
    <w:rsid w:val="00F10A05"/>
    <w:rsid w:val="00F10A7E"/>
    <w:rsid w:val="00F120AB"/>
    <w:rsid w:val="00F15339"/>
    <w:rsid w:val="00F1574C"/>
    <w:rsid w:val="00F16265"/>
    <w:rsid w:val="00F2343E"/>
    <w:rsid w:val="00F23D84"/>
    <w:rsid w:val="00F23E85"/>
    <w:rsid w:val="00F26610"/>
    <w:rsid w:val="00F27879"/>
    <w:rsid w:val="00F27F12"/>
    <w:rsid w:val="00F30CE3"/>
    <w:rsid w:val="00F312ED"/>
    <w:rsid w:val="00F31CA2"/>
    <w:rsid w:val="00F31EF3"/>
    <w:rsid w:val="00F3312E"/>
    <w:rsid w:val="00F3647B"/>
    <w:rsid w:val="00F369B2"/>
    <w:rsid w:val="00F371D9"/>
    <w:rsid w:val="00F4039C"/>
    <w:rsid w:val="00F40C2B"/>
    <w:rsid w:val="00F4123D"/>
    <w:rsid w:val="00F42B48"/>
    <w:rsid w:val="00F43C96"/>
    <w:rsid w:val="00F43F8B"/>
    <w:rsid w:val="00F44563"/>
    <w:rsid w:val="00F469E7"/>
    <w:rsid w:val="00F47F7E"/>
    <w:rsid w:val="00F47FA5"/>
    <w:rsid w:val="00F50990"/>
    <w:rsid w:val="00F5119E"/>
    <w:rsid w:val="00F5170E"/>
    <w:rsid w:val="00F5190B"/>
    <w:rsid w:val="00F51A6A"/>
    <w:rsid w:val="00F5288E"/>
    <w:rsid w:val="00F55371"/>
    <w:rsid w:val="00F55C59"/>
    <w:rsid w:val="00F56F24"/>
    <w:rsid w:val="00F62395"/>
    <w:rsid w:val="00F633AB"/>
    <w:rsid w:val="00F63FDC"/>
    <w:rsid w:val="00F64C36"/>
    <w:rsid w:val="00F64D5C"/>
    <w:rsid w:val="00F665E5"/>
    <w:rsid w:val="00F67509"/>
    <w:rsid w:val="00F6789F"/>
    <w:rsid w:val="00F701A9"/>
    <w:rsid w:val="00F706AE"/>
    <w:rsid w:val="00F71BDD"/>
    <w:rsid w:val="00F71D0D"/>
    <w:rsid w:val="00F72B1A"/>
    <w:rsid w:val="00F735B0"/>
    <w:rsid w:val="00F76174"/>
    <w:rsid w:val="00F7783B"/>
    <w:rsid w:val="00F77F9E"/>
    <w:rsid w:val="00F8114A"/>
    <w:rsid w:val="00F81744"/>
    <w:rsid w:val="00F81A86"/>
    <w:rsid w:val="00F81E57"/>
    <w:rsid w:val="00F830F5"/>
    <w:rsid w:val="00F833BC"/>
    <w:rsid w:val="00F839CB"/>
    <w:rsid w:val="00F85996"/>
    <w:rsid w:val="00F86201"/>
    <w:rsid w:val="00F8625C"/>
    <w:rsid w:val="00F863A3"/>
    <w:rsid w:val="00F86AA8"/>
    <w:rsid w:val="00F903AB"/>
    <w:rsid w:val="00F90434"/>
    <w:rsid w:val="00F907E9"/>
    <w:rsid w:val="00F9186D"/>
    <w:rsid w:val="00F9199A"/>
    <w:rsid w:val="00F91CE1"/>
    <w:rsid w:val="00F94357"/>
    <w:rsid w:val="00F947B7"/>
    <w:rsid w:val="00F95286"/>
    <w:rsid w:val="00F959F3"/>
    <w:rsid w:val="00F96125"/>
    <w:rsid w:val="00FA3FBA"/>
    <w:rsid w:val="00FA4B70"/>
    <w:rsid w:val="00FA4DB5"/>
    <w:rsid w:val="00FA5360"/>
    <w:rsid w:val="00FA766C"/>
    <w:rsid w:val="00FA7676"/>
    <w:rsid w:val="00FB20EC"/>
    <w:rsid w:val="00FB2EBD"/>
    <w:rsid w:val="00FB489A"/>
    <w:rsid w:val="00FC20CC"/>
    <w:rsid w:val="00FC272F"/>
    <w:rsid w:val="00FC3F86"/>
    <w:rsid w:val="00FC47F0"/>
    <w:rsid w:val="00FC4A6B"/>
    <w:rsid w:val="00FC4D71"/>
    <w:rsid w:val="00FC5DE7"/>
    <w:rsid w:val="00FD0B4A"/>
    <w:rsid w:val="00FD3A9A"/>
    <w:rsid w:val="00FD4957"/>
    <w:rsid w:val="00FD60A1"/>
    <w:rsid w:val="00FD68C2"/>
    <w:rsid w:val="00FD6FE2"/>
    <w:rsid w:val="00FE0544"/>
    <w:rsid w:val="00FE1716"/>
    <w:rsid w:val="00FE20C8"/>
    <w:rsid w:val="00FE27AF"/>
    <w:rsid w:val="00FE5663"/>
    <w:rsid w:val="00FE57C3"/>
    <w:rsid w:val="00FE6213"/>
    <w:rsid w:val="00FE6F37"/>
    <w:rsid w:val="00FE79B6"/>
    <w:rsid w:val="00FF041A"/>
    <w:rsid w:val="00FF5408"/>
    <w:rsid w:val="00FF576B"/>
    <w:rsid w:val="00FF5C31"/>
    <w:rsid w:val="00FF67C5"/>
    <w:rsid w:val="00FF69E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6C1BB82F"/>
  <w15:docId w15:val="{12CEC626-5FCC-404A-B8E2-89304ED2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BD5"/>
    <w:pPr>
      <w:widowControl w:val="0"/>
      <w:jc w:val="both"/>
    </w:pPr>
    <w:rPr>
      <w:rFonts w:ascii="Verdana" w:hAnsi="Verdana"/>
      <w:sz w:val="18"/>
      <w:lang w:eastAsia="en-US"/>
    </w:rPr>
  </w:style>
  <w:style w:type="paragraph" w:styleId="Titre1">
    <w:name w:val="heading 1"/>
    <w:basedOn w:val="Normal"/>
    <w:next w:val="Normal"/>
    <w:qFormat/>
    <w:rsid w:val="00DF42DD"/>
    <w:pPr>
      <w:keepNext/>
      <w:spacing w:before="120" w:after="60"/>
      <w:outlineLvl w:val="0"/>
    </w:pPr>
    <w:rPr>
      <w:b/>
      <w:kern w:val="28"/>
      <w:sz w:val="28"/>
    </w:rPr>
  </w:style>
  <w:style w:type="paragraph" w:styleId="Titre2">
    <w:name w:val="heading 2"/>
    <w:basedOn w:val="Normal"/>
    <w:next w:val="Normal"/>
    <w:autoRedefine/>
    <w:qFormat/>
    <w:rsid w:val="00DF42DD"/>
    <w:pPr>
      <w:pBdr>
        <w:top w:val="single" w:sz="6" w:space="1" w:color="auto"/>
      </w:pBdr>
      <w:spacing w:before="120" w:after="120"/>
      <w:outlineLvl w:val="1"/>
    </w:pPr>
    <w:rPr>
      <w:b/>
      <w:sz w:val="24"/>
      <w:szCs w:val="18"/>
    </w:rPr>
  </w:style>
  <w:style w:type="paragraph" w:styleId="Titre3">
    <w:name w:val="heading 3"/>
    <w:basedOn w:val="Normal"/>
    <w:next w:val="Normal"/>
    <w:autoRedefine/>
    <w:qFormat/>
    <w:rsid w:val="00631932"/>
    <w:pPr>
      <w:spacing w:before="120"/>
      <w:jc w:val="left"/>
      <w:outlineLvl w:val="2"/>
    </w:pPr>
    <w:rPr>
      <w:b/>
      <w:smallCaps/>
      <w:sz w:val="20"/>
      <w:szCs w:val="24"/>
    </w:rPr>
  </w:style>
  <w:style w:type="paragraph" w:styleId="Titre4">
    <w:name w:val="heading 4"/>
    <w:basedOn w:val="Normal"/>
    <w:next w:val="Normal"/>
    <w:qFormat/>
    <w:rsid w:val="00EB656A"/>
    <w:pPr>
      <w:keepNext/>
      <w:spacing w:before="120"/>
      <w:jc w:val="left"/>
      <w:outlineLvl w:val="3"/>
    </w:pPr>
    <w:rPr>
      <w:i/>
      <w:smallCaps/>
    </w:rPr>
  </w:style>
  <w:style w:type="paragraph" w:styleId="Titre5">
    <w:name w:val="heading 5"/>
    <w:basedOn w:val="Normal"/>
    <w:next w:val="Normal"/>
    <w:link w:val="Titre5Car"/>
    <w:autoRedefine/>
    <w:qFormat/>
    <w:rsid w:val="004A3273"/>
    <w:pPr>
      <w:keepNext/>
      <w:jc w:val="left"/>
      <w:outlineLvl w:val="4"/>
    </w:pPr>
    <w:rPr>
      <w:b/>
      <w:sz w:val="16"/>
    </w:rPr>
  </w:style>
  <w:style w:type="paragraph" w:styleId="Titre6">
    <w:name w:val="heading 6"/>
    <w:basedOn w:val="Normal"/>
    <w:next w:val="Normal"/>
    <w:qFormat/>
    <w:pPr>
      <w:keepNext/>
      <w:outlineLvl w:val="5"/>
    </w:pPr>
    <w:rPr>
      <w:u w:val="single"/>
    </w:rPr>
  </w:style>
  <w:style w:type="paragraph" w:styleId="Titre7">
    <w:name w:val="heading 7"/>
    <w:basedOn w:val="Normal"/>
    <w:next w:val="Normal"/>
    <w:qFormat/>
    <w:pPr>
      <w:keepNext/>
      <w:outlineLvl w:val="6"/>
    </w:pPr>
    <w:rPr>
      <w:sz w:val="22"/>
      <w:u w:val="single"/>
    </w:rPr>
  </w:style>
  <w:style w:type="paragraph" w:styleId="Titre8">
    <w:name w:val="heading 8"/>
    <w:basedOn w:val="Normal"/>
    <w:next w:val="Normal"/>
    <w:qFormat/>
    <w:pPr>
      <w:keepNext/>
      <w:outlineLvl w:val="7"/>
    </w:pPr>
    <w:rPr>
      <w:i/>
      <w:sz w:val="16"/>
    </w:rPr>
  </w:style>
  <w:style w:type="paragraph" w:styleId="Titre9">
    <w:name w:val="heading 9"/>
    <w:basedOn w:val="Normal"/>
    <w:next w:val="Normal"/>
    <w:qFormat/>
    <w:pPr>
      <w:keepNext/>
      <w:jc w:val="center"/>
      <w:outlineLvl w:val="8"/>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153"/>
        <w:tab w:val="right" w:pos="8306"/>
      </w:tabs>
    </w:pPr>
  </w:style>
  <w:style w:type="paragraph" w:styleId="Pieddepage">
    <w:name w:val="footer"/>
    <w:basedOn w:val="Normal"/>
    <w:semiHidden/>
    <w:pPr>
      <w:tabs>
        <w:tab w:val="center" w:pos="4153"/>
        <w:tab w:val="right" w:pos="8306"/>
      </w:tabs>
    </w:pPr>
  </w:style>
  <w:style w:type="character" w:styleId="Numrodepage">
    <w:name w:val="page number"/>
    <w:semiHidden/>
    <w:rPr>
      <w:sz w:val="20"/>
    </w:rPr>
  </w:style>
  <w:style w:type="paragraph" w:styleId="TM1">
    <w:name w:val="toc 1"/>
    <w:basedOn w:val="Normal"/>
    <w:next w:val="Normal"/>
    <w:uiPriority w:val="39"/>
  </w:style>
  <w:style w:type="paragraph" w:customStyle="1" w:styleId="EnttePP">
    <w:name w:val="Entête PP"/>
    <w:basedOn w:val="Titre2"/>
    <w:pPr>
      <w:framePr w:hSpace="57" w:vSpace="181" w:wrap="notBeside" w:vAnchor="text" w:hAnchor="text" w:y="1"/>
      <w:outlineLvl w:val="9"/>
    </w:pPr>
    <w:rPr>
      <w:b w:val="0"/>
    </w:rPr>
  </w:style>
  <w:style w:type="paragraph" w:styleId="TM2">
    <w:name w:val="toc 2"/>
    <w:basedOn w:val="Normal"/>
    <w:next w:val="Normal"/>
    <w:uiPriority w:val="39"/>
    <w:pPr>
      <w:ind w:left="200"/>
    </w:pPr>
  </w:style>
  <w:style w:type="paragraph" w:styleId="TM3">
    <w:name w:val="toc 3"/>
    <w:basedOn w:val="Normal"/>
    <w:next w:val="Normal"/>
    <w:uiPriority w:val="39"/>
    <w:pPr>
      <w:ind w:left="400"/>
    </w:pPr>
  </w:style>
  <w:style w:type="paragraph" w:styleId="TM4">
    <w:name w:val="toc 4"/>
    <w:basedOn w:val="Normal"/>
    <w:next w:val="Normal"/>
    <w:uiPriority w:val="39"/>
    <w:pPr>
      <w:ind w:left="600"/>
    </w:pPr>
  </w:style>
  <w:style w:type="paragraph" w:styleId="TM5">
    <w:name w:val="toc 5"/>
    <w:basedOn w:val="Normal"/>
    <w:next w:val="Normal"/>
    <w:uiPriority w:val="39"/>
    <w:pPr>
      <w:ind w:left="800"/>
    </w:pPr>
  </w:style>
  <w:style w:type="paragraph" w:styleId="TM6">
    <w:name w:val="toc 6"/>
    <w:basedOn w:val="Normal"/>
    <w:next w:val="Normal"/>
    <w:uiPriority w:val="39"/>
    <w:pPr>
      <w:ind w:left="1000"/>
    </w:pPr>
  </w:style>
  <w:style w:type="paragraph" w:styleId="TM7">
    <w:name w:val="toc 7"/>
    <w:basedOn w:val="Normal"/>
    <w:next w:val="Normal"/>
    <w:uiPriority w:val="39"/>
    <w:pPr>
      <w:ind w:left="1200"/>
    </w:pPr>
  </w:style>
  <w:style w:type="paragraph" w:styleId="TM8">
    <w:name w:val="toc 8"/>
    <w:basedOn w:val="Normal"/>
    <w:next w:val="Normal"/>
    <w:uiPriority w:val="39"/>
    <w:pPr>
      <w:ind w:left="1400"/>
    </w:pPr>
  </w:style>
  <w:style w:type="paragraph" w:styleId="TM9">
    <w:name w:val="toc 9"/>
    <w:basedOn w:val="Normal"/>
    <w:next w:val="Normal"/>
    <w:uiPriority w:val="39"/>
    <w:pPr>
      <w:ind w:left="1600"/>
    </w:pPr>
  </w:style>
  <w:style w:type="paragraph" w:customStyle="1" w:styleId="exemple">
    <w:name w:val="exemple"/>
    <w:basedOn w:val="Normal"/>
    <w:autoRedefine/>
    <w:pPr>
      <w:keepLines/>
      <w:ind w:left="284"/>
    </w:pPr>
    <w:rPr>
      <w:i/>
      <w:sz w:val="16"/>
    </w:rPr>
  </w:style>
  <w:style w:type="paragraph" w:styleId="Corpsdetexte">
    <w:name w:val="Body Text"/>
    <w:basedOn w:val="Normal"/>
    <w:semiHidden/>
    <w:pPr>
      <w:pBdr>
        <w:top w:val="single" w:sz="6" w:space="1" w:color="auto"/>
        <w:left w:val="single" w:sz="6" w:space="1" w:color="auto"/>
        <w:bottom w:val="single" w:sz="6" w:space="1" w:color="auto"/>
        <w:right w:val="single" w:sz="6" w:space="1" w:color="auto"/>
      </w:pBdr>
    </w:pPr>
  </w:style>
  <w:style w:type="paragraph" w:customStyle="1" w:styleId="H2">
    <w:name w:val="H2"/>
    <w:basedOn w:val="Normal"/>
    <w:next w:val="Normal"/>
    <w:pPr>
      <w:keepNext/>
      <w:widowControl/>
      <w:spacing w:before="100" w:after="100"/>
      <w:outlineLvl w:val="2"/>
    </w:pPr>
    <w:rPr>
      <w:rFonts w:ascii="Times New Roman" w:hAnsi="Times New Roman"/>
      <w:b/>
      <w:snapToGrid w:val="0"/>
      <w:sz w:val="36"/>
    </w:rPr>
  </w:style>
  <w:style w:type="paragraph" w:customStyle="1" w:styleId="H3">
    <w:name w:val="H3"/>
    <w:basedOn w:val="Normal"/>
    <w:next w:val="Normal"/>
    <w:pPr>
      <w:keepNext/>
      <w:widowControl/>
      <w:spacing w:before="100" w:after="100"/>
      <w:outlineLvl w:val="3"/>
    </w:pPr>
    <w:rPr>
      <w:rFonts w:ascii="Times New Roman" w:hAnsi="Times New Roman"/>
      <w:b/>
      <w:snapToGrid w:val="0"/>
      <w:sz w:val="28"/>
    </w:rPr>
  </w:style>
  <w:style w:type="paragraph" w:styleId="Explorateurdedocuments">
    <w:name w:val="Document Map"/>
    <w:basedOn w:val="Normal"/>
    <w:semiHidden/>
    <w:pPr>
      <w:widowControl/>
      <w:shd w:val="clear" w:color="auto" w:fill="000080"/>
    </w:pPr>
    <w:rPr>
      <w:rFonts w:ascii="Tahoma" w:hAnsi="Tahoma"/>
    </w:rPr>
  </w:style>
  <w:style w:type="paragraph" w:customStyle="1" w:styleId="Note">
    <w:name w:val="Note"/>
    <w:basedOn w:val="Normal"/>
    <w:pPr>
      <w:widowControl/>
      <w:tabs>
        <w:tab w:val="num" w:pos="720"/>
      </w:tabs>
      <w:ind w:left="284" w:right="284"/>
    </w:pPr>
    <w:rPr>
      <w:rFonts w:ascii="Tahoma" w:hAnsi="Tahoma"/>
      <w:noProof/>
    </w:rPr>
  </w:style>
  <w:style w:type="paragraph" w:customStyle="1" w:styleId="Example">
    <w:name w:val="Example"/>
    <w:basedOn w:val="Normal"/>
    <w:pPr>
      <w:ind w:left="1134" w:right="284" w:hanging="1134"/>
    </w:pPr>
    <w:rPr>
      <w:rFonts w:ascii="Tahoma" w:hAnsi="Tahoma"/>
      <w:i/>
      <w:noProof/>
      <w:snapToGrid w:val="0"/>
    </w:rPr>
  </w:style>
  <w:style w:type="paragraph" w:styleId="Retraitcorpsdetexte">
    <w:name w:val="Body Text Indent"/>
    <w:basedOn w:val="Normal"/>
    <w:semiHidden/>
    <w:pPr>
      <w:ind w:left="720"/>
    </w:pPr>
  </w:style>
  <w:style w:type="paragraph" w:customStyle="1" w:styleId="COMMENT">
    <w:name w:val="COMMENT"/>
    <w:basedOn w:val="Normal"/>
    <w:pPr>
      <w:widowControl/>
      <w:overflowPunct w:val="0"/>
      <w:autoSpaceDE w:val="0"/>
      <w:autoSpaceDN w:val="0"/>
      <w:adjustRightInd w:val="0"/>
      <w:textAlignment w:val="baseline"/>
    </w:pPr>
    <w:rPr>
      <w:rFonts w:ascii="Times New Roman" w:hAnsi="Times New Roman"/>
      <w:i/>
      <w:sz w:val="16"/>
    </w:rPr>
  </w:style>
  <w:style w:type="paragraph" w:styleId="Retraitcorpsdetexte3">
    <w:name w:val="Body Text Indent 3"/>
    <w:basedOn w:val="Normal"/>
    <w:semiHidden/>
    <w:pPr>
      <w:widowControl/>
      <w:overflowPunct w:val="0"/>
      <w:autoSpaceDE w:val="0"/>
      <w:autoSpaceDN w:val="0"/>
      <w:adjustRightInd w:val="0"/>
      <w:ind w:left="426"/>
      <w:textAlignment w:val="baseline"/>
    </w:pPr>
    <w:rPr>
      <w:rFonts w:ascii="Times New Roman" w:hAnsi="Times New Roman"/>
      <w:sz w:val="24"/>
    </w:rPr>
  </w:style>
  <w:style w:type="paragraph" w:customStyle="1" w:styleId="Table">
    <w:name w:val="Table"/>
    <w:basedOn w:val="En-tte"/>
    <w:next w:val="Normal"/>
    <w:pPr>
      <w:widowControl/>
      <w:tabs>
        <w:tab w:val="clear" w:pos="4153"/>
        <w:tab w:val="clear" w:pos="8306"/>
      </w:tabs>
      <w:overflowPunct w:val="0"/>
      <w:autoSpaceDE w:val="0"/>
      <w:autoSpaceDN w:val="0"/>
      <w:adjustRightInd w:val="0"/>
      <w:textAlignment w:val="baseline"/>
    </w:pPr>
    <w:rPr>
      <w:rFonts w:ascii="Times New Roman" w:hAnsi="Times New Roman"/>
      <w:b/>
    </w:rPr>
  </w:style>
  <w:style w:type="paragraph" w:styleId="Corpsdetexte2">
    <w:name w:val="Body Text 2"/>
    <w:basedOn w:val="Normal"/>
    <w:semiHidden/>
    <w:rPr>
      <w:sz w:val="16"/>
    </w:rPr>
  </w:style>
  <w:style w:type="paragraph" w:customStyle="1" w:styleId="Label">
    <w:name w:val="Label"/>
    <w:basedOn w:val="Normal"/>
    <w:next w:val="Normal"/>
    <w:pPr>
      <w:widowControl/>
      <w:jc w:val="center"/>
    </w:pPr>
    <w:rPr>
      <w:rFonts w:ascii="Times New Roman" w:hAnsi="Times New Roman"/>
      <w:i/>
      <w:iCs/>
      <w:szCs w:val="24"/>
    </w:rPr>
  </w:style>
  <w:style w:type="paragraph" w:customStyle="1" w:styleId="Lieux">
    <w:name w:val="Lieux"/>
    <w:basedOn w:val="Normal"/>
    <w:next w:val="Normal"/>
    <w:pPr>
      <w:widowControl/>
      <w:pBdr>
        <w:bottom w:val="single" w:sz="4" w:space="1" w:color="auto"/>
      </w:pBdr>
    </w:pPr>
    <w:rPr>
      <w:rFonts w:ascii="Times New Roman" w:hAnsi="Times New Roman"/>
      <w:b/>
      <w:bCs/>
      <w:sz w:val="24"/>
      <w:szCs w:val="24"/>
    </w:rPr>
  </w:style>
  <w:style w:type="paragraph" w:customStyle="1" w:styleId="xl44">
    <w:name w:val="xl44"/>
    <w:basedOn w:val="Normal"/>
    <w:pPr>
      <w:widowControl/>
      <w:spacing w:before="100" w:beforeAutospacing="1" w:after="100" w:afterAutospacing="1"/>
      <w:jc w:val="center"/>
    </w:pPr>
    <w:rPr>
      <w:rFonts w:ascii="Arial Unicode MS" w:eastAsia="Arial Unicode MS" w:hAnsi="Arial Unicode MS" w:cs="Arial Unicode MS"/>
      <w:b/>
      <w:bCs/>
      <w:sz w:val="24"/>
      <w:szCs w:val="24"/>
      <w:lang w:val="en-GB"/>
    </w:rPr>
  </w:style>
  <w:style w:type="paragraph" w:customStyle="1" w:styleId="EncadreTexte">
    <w:name w:val="EncadreTexte"/>
    <w:basedOn w:val="Normal"/>
    <w:pPr>
      <w:widowControl/>
      <w:numPr>
        <w:numId w:val="1"/>
      </w:numPr>
    </w:pPr>
    <w:rPr>
      <w:rFonts w:ascii="Times New Roman" w:hAnsi="Times New Roman"/>
      <w:sz w:val="24"/>
      <w:szCs w:val="24"/>
    </w:rPr>
  </w:style>
  <w:style w:type="paragraph" w:styleId="Lgende">
    <w:name w:val="caption"/>
    <w:basedOn w:val="Normal"/>
    <w:next w:val="Normal"/>
    <w:qFormat/>
    <w:pPr>
      <w:widowControl/>
    </w:pPr>
    <w:rPr>
      <w:rFonts w:ascii="Times New Roman" w:hAnsi="Times New Roman"/>
      <w:sz w:val="24"/>
      <w:szCs w:val="24"/>
      <w:u w:val="single"/>
    </w:rPr>
  </w:style>
  <w:style w:type="paragraph" w:styleId="Retraitcorpsdetexte2">
    <w:name w:val="Body Text Indent 2"/>
    <w:basedOn w:val="Normal"/>
    <w:semiHidden/>
    <w:pPr>
      <w:tabs>
        <w:tab w:val="left" w:pos="1860"/>
        <w:tab w:val="left" w:pos="2700"/>
        <w:tab w:val="left" w:pos="3111"/>
      </w:tabs>
      <w:ind w:left="284"/>
    </w:pPr>
  </w:style>
  <w:style w:type="paragraph" w:customStyle="1" w:styleId="xl39">
    <w:name w:val="xl39"/>
    <w:basedOn w:val="Normal"/>
    <w:pPr>
      <w:widowControl/>
      <w:pBdr>
        <w:left w:val="single" w:sz="8" w:space="0" w:color="auto"/>
      </w:pBdr>
      <w:spacing w:before="100" w:beforeAutospacing="1" w:after="100" w:afterAutospacing="1"/>
    </w:pPr>
    <w:rPr>
      <w:rFonts w:ascii="Arial Unicode MS" w:eastAsia="Arial Unicode MS" w:hAnsi="Arial Unicode MS" w:cs="Arial Unicode MS"/>
      <w:sz w:val="24"/>
      <w:szCs w:val="24"/>
      <w:lang w:val="en-GB"/>
    </w:rPr>
  </w:style>
  <w:style w:type="paragraph" w:styleId="Corpsdetexte3">
    <w:name w:val="Body Text 3"/>
    <w:basedOn w:val="Normal"/>
    <w:semiHidden/>
    <w:pPr>
      <w:widowControl/>
      <w:overflowPunct w:val="0"/>
      <w:autoSpaceDE w:val="0"/>
      <w:autoSpaceDN w:val="0"/>
      <w:adjustRightInd w:val="0"/>
      <w:jc w:val="center"/>
      <w:textAlignment w:val="baseline"/>
    </w:pPr>
    <w:rPr>
      <w:rFonts w:ascii="Times New Roman" w:hAnsi="Times New Roman"/>
      <w:sz w:val="24"/>
    </w:rPr>
  </w:style>
  <w:style w:type="paragraph" w:customStyle="1" w:styleId="xl33">
    <w:name w:val="xl33"/>
    <w:basedOn w:val="Normal"/>
    <w:pPr>
      <w:widowControl/>
      <w:spacing w:before="100" w:beforeAutospacing="1" w:after="100" w:afterAutospacing="1"/>
    </w:pPr>
    <w:rPr>
      <w:rFonts w:ascii="Arial" w:hAnsi="Arial" w:cs="Arial"/>
      <w:sz w:val="24"/>
      <w:szCs w:val="24"/>
      <w:lang w:val="fr-FR" w:eastAsia="fr-FR"/>
    </w:rPr>
  </w:style>
  <w:style w:type="character" w:customStyle="1" w:styleId="postbody1">
    <w:name w:val="postbody1"/>
    <w:rPr>
      <w:color w:val="000000"/>
      <w:sz w:val="18"/>
      <w:szCs w:val="18"/>
    </w:rPr>
  </w:style>
  <w:style w:type="paragraph" w:styleId="Paragraphedeliste">
    <w:name w:val="List Paragraph"/>
    <w:basedOn w:val="Normal"/>
    <w:uiPriority w:val="34"/>
    <w:qFormat/>
    <w:rsid w:val="00B22A3B"/>
    <w:pPr>
      <w:ind w:left="720"/>
    </w:pPr>
  </w:style>
  <w:style w:type="paragraph" w:styleId="Textedebulles">
    <w:name w:val="Balloon Text"/>
    <w:basedOn w:val="Normal"/>
    <w:semiHidden/>
    <w:rPr>
      <w:rFonts w:ascii="Tahoma" w:hAnsi="Tahoma" w:cs="Tahoma"/>
      <w:sz w:val="16"/>
      <w:szCs w:val="16"/>
    </w:rPr>
  </w:style>
  <w:style w:type="character" w:styleId="Lienhypertexte">
    <w:name w:val="Hyperlink"/>
    <w:semiHidden/>
    <w:rPr>
      <w:color w:val="0000FF"/>
      <w:u w:val="single"/>
    </w:rPr>
  </w:style>
  <w:style w:type="table" w:styleId="Grilledutableau">
    <w:name w:val="Table Grid"/>
    <w:basedOn w:val="TableauNormal"/>
    <w:uiPriority w:val="59"/>
    <w:rsid w:val="004667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emple0">
    <w:name w:val="Exemple"/>
    <w:basedOn w:val="Normal"/>
    <w:link w:val="ExempleChar"/>
    <w:qFormat/>
    <w:rsid w:val="00687062"/>
    <w:rPr>
      <w:rFonts w:ascii="Calibri" w:hAnsi="Calibri"/>
      <w:i/>
      <w:sz w:val="16"/>
      <w:szCs w:val="16"/>
    </w:rPr>
  </w:style>
  <w:style w:type="character" w:customStyle="1" w:styleId="En-tteCar">
    <w:name w:val="En-tête Car"/>
    <w:link w:val="En-tte"/>
    <w:uiPriority w:val="99"/>
    <w:rsid w:val="00723D33"/>
    <w:rPr>
      <w:rFonts w:ascii="Verdana" w:hAnsi="Verdana"/>
      <w:sz w:val="18"/>
      <w:lang w:eastAsia="en-US"/>
    </w:rPr>
  </w:style>
  <w:style w:type="character" w:customStyle="1" w:styleId="ExempleChar">
    <w:name w:val="Exemple Char"/>
    <w:link w:val="Exemple0"/>
    <w:rsid w:val="00687062"/>
    <w:rPr>
      <w:rFonts w:ascii="Calibri" w:hAnsi="Calibri"/>
      <w:i/>
      <w:sz w:val="16"/>
      <w:szCs w:val="16"/>
      <w:lang w:val="fr-BE" w:eastAsia="en-US"/>
    </w:rPr>
  </w:style>
  <w:style w:type="character" w:customStyle="1" w:styleId="Titre5Car">
    <w:name w:val="Titre 5 Car"/>
    <w:basedOn w:val="Policepardfaut"/>
    <w:link w:val="Titre5"/>
    <w:rsid w:val="00CD2BF6"/>
    <w:rPr>
      <w:rFonts w:ascii="Verdana" w:hAnsi="Verdana"/>
      <w:b/>
      <w:sz w:val="16"/>
      <w:lang w:eastAsia="en-US"/>
    </w:rPr>
  </w:style>
  <w:style w:type="table" w:styleId="TableauGrille4-Accentuation3">
    <w:name w:val="Grid Table 4 Accent 3"/>
    <w:basedOn w:val="TableauNormal"/>
    <w:uiPriority w:val="49"/>
    <w:rsid w:val="0099362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725446">
      <w:bodyDiv w:val="1"/>
      <w:marLeft w:val="0"/>
      <w:marRight w:val="0"/>
      <w:marTop w:val="0"/>
      <w:marBottom w:val="0"/>
      <w:divBdr>
        <w:top w:val="none" w:sz="0" w:space="0" w:color="auto"/>
        <w:left w:val="none" w:sz="0" w:space="0" w:color="auto"/>
        <w:bottom w:val="none" w:sz="0" w:space="0" w:color="auto"/>
        <w:right w:val="none" w:sz="0" w:space="0" w:color="auto"/>
      </w:divBdr>
    </w:div>
    <w:div w:id="195593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footer" Target="footer1.xml"/><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1.png"/><Relationship Id="rId68" Type="http://schemas.openxmlformats.org/officeDocument/2006/relationships/image" Target="media/image16.wmf"/><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footer" Target="footer3.xml"/><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header" Target="header5.xml"/><Relationship Id="rId66" Type="http://schemas.openxmlformats.org/officeDocument/2006/relationships/image" Target="media/image54.png"/><Relationship Id="rId5" Type="http://schemas.openxmlformats.org/officeDocument/2006/relationships/webSettings" Target="webSettings.xml"/><Relationship Id="rId61" Type="http://schemas.openxmlformats.org/officeDocument/2006/relationships/image" Target="media/image17.wmf"/><Relationship Id="rId1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hyperlink" Target="http://homeusers.brutele.be/ttanghe" TargetMode="External"/><Relationship Id="rId64" Type="http://schemas.openxmlformats.org/officeDocument/2006/relationships/image" Target="media/image52.png"/><Relationship Id="rId69" Type="http://schemas.openxmlformats.org/officeDocument/2006/relationships/image" Target="media/image14.wmf"/><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48.png"/><Relationship Id="rId67" Type="http://schemas.openxmlformats.org/officeDocument/2006/relationships/image" Target="media/image15.wmf"/><Relationship Id="rId20" Type="http://schemas.openxmlformats.org/officeDocument/2006/relationships/header" Target="header2.xml"/><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0.png"/><Relationship Id="rId70"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3.xml"/><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hyperlink" Target="mailto:tnt@meure.be" TargetMode="External"/><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49.png"/><Relationship Id="rId65"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footer3.xml.rels><?xml version="1.0" encoding="UTF-8" standalone="yes"?>
<Relationships xmlns="http://schemas.openxmlformats.org/package/2006/relationships"><Relationship Id="rId3" Type="http://schemas.openxmlformats.org/officeDocument/2006/relationships/image" Target="media/image16.wmf"/><Relationship Id="rId2" Type="http://schemas.openxmlformats.org/officeDocument/2006/relationships/image" Target="media/image15.wmf"/><Relationship Id="rId1" Type="http://schemas.openxmlformats.org/officeDocument/2006/relationships/image" Target="media/image14.wmf"/><Relationship Id="rId4" Type="http://schemas.openxmlformats.org/officeDocument/2006/relationships/image" Target="media/image17.wmf"/></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4.xml.rels><?xml version="1.0" encoding="UTF-8" standalone="yes"?>
<Relationships xmlns="http://schemas.openxmlformats.org/package/2006/relationships"><Relationship Id="rId1" Type="http://schemas.openxmlformats.org/officeDocument/2006/relationships/image" Target="media/image1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MeuRE\Regles\PP.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24CAD-6F75-4FB7-81D6-69FED9BAB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PP.dot</Template>
  <TotalTime>2479</TotalTime>
  <Pages>1</Pages>
  <Words>78703</Words>
  <Characters>432867</Characters>
  <Application>Microsoft Office Word</Application>
  <DocSecurity>0</DocSecurity>
  <Lines>3607</Lines>
  <Paragraphs>1021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Règles Meure</vt:lpstr>
      <vt:lpstr>Règles Meure</vt:lpstr>
    </vt:vector>
  </TitlesOfParts>
  <Company>CGI</Company>
  <LinksUpToDate>false</LinksUpToDate>
  <CharactersWithSpaces>510549</CharactersWithSpaces>
  <SharedDoc>false</SharedDoc>
  <HLinks>
    <vt:vector size="12" baseType="variant">
      <vt:variant>
        <vt:i4>4194426</vt:i4>
      </vt:variant>
      <vt:variant>
        <vt:i4>1119</vt:i4>
      </vt:variant>
      <vt:variant>
        <vt:i4>0</vt:i4>
      </vt:variant>
      <vt:variant>
        <vt:i4>5</vt:i4>
      </vt:variant>
      <vt:variant>
        <vt:lpwstr>mailto:tanghet@skynet.be</vt:lpwstr>
      </vt:variant>
      <vt:variant>
        <vt:lpwstr/>
      </vt:variant>
      <vt:variant>
        <vt:i4>6619263</vt:i4>
      </vt:variant>
      <vt:variant>
        <vt:i4>1116</vt:i4>
      </vt:variant>
      <vt:variant>
        <vt:i4>0</vt:i4>
      </vt:variant>
      <vt:variant>
        <vt:i4>5</vt:i4>
      </vt:variant>
      <vt:variant>
        <vt:lpwstr>http://homeusers.brutele.be/ttanghe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Règles Meure</dc:title>
  <dc:subject>Magie</dc:subject>
  <dc:creator>TNT</dc:creator>
  <cp:keywords/>
  <dc:description/>
  <cp:lastModifiedBy>TTA</cp:lastModifiedBy>
  <cp:revision>65</cp:revision>
  <cp:lastPrinted>2025-03-11T10:08:00Z</cp:lastPrinted>
  <dcterms:created xsi:type="dcterms:W3CDTF">2016-12-10T10:38:00Z</dcterms:created>
  <dcterms:modified xsi:type="dcterms:W3CDTF">2026-06-15T07:44:00Z</dcterms:modified>
</cp:coreProperties>
</file>